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47.xml" ContentType="application/vnd.openxmlformats-officedocument.wordprocessingml.footer+xml"/>
  <Override PartName="/word/footer348.xml" ContentType="application/vnd.openxmlformats-officedocument.wordprocessingml.footer+xml"/>
  <Override PartName="/word/footer349.xml" ContentType="application/vnd.openxmlformats-officedocument.wordprocessingml.foot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oter355.xml" ContentType="application/vnd.openxmlformats-officedocument.wordprocessingml.footer+xml"/>
  <Override PartName="/word/footer356.xml" ContentType="application/vnd.openxmlformats-officedocument.wordprocessingml.footer+xml"/>
  <Override PartName="/word/footer357.xml" ContentType="application/vnd.openxmlformats-officedocument.wordprocessingml.footer+xml"/>
  <Override PartName="/word/footer358.xml" ContentType="application/vnd.openxmlformats-officedocument.wordprocessingml.footer+xml"/>
  <Override PartName="/word/footer359.xml" ContentType="application/vnd.openxmlformats-officedocument.wordprocessingml.footer+xml"/>
  <Override PartName="/word/footer360.xml" ContentType="application/vnd.openxmlformats-officedocument.wordprocessingml.footer+xml"/>
  <Override PartName="/word/footer361.xml" ContentType="application/vnd.openxmlformats-officedocument.wordprocessingml.footer+xml"/>
  <Override PartName="/word/footer362.xml" ContentType="application/vnd.openxmlformats-officedocument.wordprocessingml.footer+xml"/>
  <Override PartName="/word/footer363.xml" ContentType="application/vnd.openxmlformats-officedocument.wordprocessingml.footer+xml"/>
  <Override PartName="/word/footer364.xml" ContentType="application/vnd.openxmlformats-officedocument.wordprocessingml.footer+xml"/>
  <Override PartName="/word/footer365.xml" ContentType="application/vnd.openxmlformats-officedocument.wordprocessingml.footer+xml"/>
  <Override PartName="/word/footer366.xml" ContentType="application/vnd.openxmlformats-officedocument.wordprocessingml.footer+xml"/>
  <Override PartName="/word/footer367.xml" ContentType="application/vnd.openxmlformats-officedocument.wordprocessingml.footer+xml"/>
  <Override PartName="/word/footer368.xml" ContentType="application/vnd.openxmlformats-officedocument.wordprocessingml.footer+xml"/>
  <Override PartName="/word/footer369.xml" ContentType="application/vnd.openxmlformats-officedocument.wordprocessingml.footer+xml"/>
  <Override PartName="/word/footer370.xml" ContentType="application/vnd.openxmlformats-officedocument.wordprocessingml.footer+xml"/>
  <Override PartName="/word/footer371.xml" ContentType="application/vnd.openxmlformats-officedocument.wordprocessingml.footer+xml"/>
  <Override PartName="/word/footer372.xml" ContentType="application/vnd.openxmlformats-officedocument.wordprocessingml.footer+xml"/>
  <Override PartName="/word/footer373.xml" ContentType="application/vnd.openxmlformats-officedocument.wordprocessingml.footer+xml"/>
  <Override PartName="/word/footer374.xml" ContentType="application/vnd.openxmlformats-officedocument.wordprocessingml.footer+xml"/>
  <Override PartName="/word/footer375.xml" ContentType="application/vnd.openxmlformats-officedocument.wordprocessingml.footer+xml"/>
  <Override PartName="/word/footer376.xml" ContentType="application/vnd.openxmlformats-officedocument.wordprocessingml.footer+xml"/>
  <Override PartName="/word/footer377.xml" ContentType="application/vnd.openxmlformats-officedocument.wordprocessingml.footer+xml"/>
  <Override PartName="/word/footer378.xml" ContentType="application/vnd.openxmlformats-officedocument.wordprocessingml.footer+xml"/>
  <Override PartName="/word/footer379.xml" ContentType="application/vnd.openxmlformats-officedocument.wordprocessingml.footer+xml"/>
  <Override PartName="/word/footer380.xml" ContentType="application/vnd.openxmlformats-officedocument.wordprocessingml.footer+xml"/>
  <Override PartName="/word/footer381.xml" ContentType="application/vnd.openxmlformats-officedocument.wordprocessingml.footer+xml"/>
  <Override PartName="/word/footer382.xml" ContentType="application/vnd.openxmlformats-officedocument.wordprocessingml.footer+xml"/>
  <Override PartName="/word/footer383.xml" ContentType="application/vnd.openxmlformats-officedocument.wordprocessingml.footer+xml"/>
  <Override PartName="/word/footer384.xml" ContentType="application/vnd.openxmlformats-officedocument.wordprocessingml.footer+xml"/>
  <Override PartName="/word/footer385.xml" ContentType="application/vnd.openxmlformats-officedocument.wordprocessingml.footer+xml"/>
  <Override PartName="/word/footer386.xml" ContentType="application/vnd.openxmlformats-officedocument.wordprocessingml.footer+xml"/>
  <Override PartName="/word/footer387.xml" ContentType="application/vnd.openxmlformats-officedocument.wordprocessingml.footer+xml"/>
  <Override PartName="/word/footer388.xml" ContentType="application/vnd.openxmlformats-officedocument.wordprocessingml.footer+xml"/>
  <Override PartName="/word/footer389.xml" ContentType="application/vnd.openxmlformats-officedocument.wordprocessingml.footer+xml"/>
  <Override PartName="/word/footer390.xml" ContentType="application/vnd.openxmlformats-officedocument.wordprocessingml.footer+xml"/>
  <Override PartName="/word/footer391.xml" ContentType="application/vnd.openxmlformats-officedocument.wordprocessingml.footer+xml"/>
  <Override PartName="/word/footer392.xml" ContentType="application/vnd.openxmlformats-officedocument.wordprocessingml.footer+xml"/>
  <Override PartName="/word/footer393.xml" ContentType="application/vnd.openxmlformats-officedocument.wordprocessingml.footer+xml"/>
  <Override PartName="/word/footer394.xml" ContentType="application/vnd.openxmlformats-officedocument.wordprocessingml.footer+xml"/>
  <Override PartName="/word/footer395.xml" ContentType="application/vnd.openxmlformats-officedocument.wordprocessingml.footer+xml"/>
  <Override PartName="/word/footer396.xml" ContentType="application/vnd.openxmlformats-officedocument.wordprocessingml.footer+xml"/>
  <Override PartName="/word/footer397.xml" ContentType="application/vnd.openxmlformats-officedocument.wordprocessingml.footer+xml"/>
  <Override PartName="/word/footer398.xml" ContentType="application/vnd.openxmlformats-officedocument.wordprocessingml.footer+xml"/>
  <Override PartName="/word/footer399.xml" ContentType="application/vnd.openxmlformats-officedocument.wordprocessingml.footer+xml"/>
  <Override PartName="/word/footer400.xml" ContentType="application/vnd.openxmlformats-officedocument.wordprocessingml.footer+xml"/>
  <Override PartName="/word/footer401.xml" ContentType="application/vnd.openxmlformats-officedocument.wordprocessingml.footer+xml"/>
  <Override PartName="/word/footer402.xml" ContentType="application/vnd.openxmlformats-officedocument.wordprocessingml.footer+xml"/>
  <Override PartName="/word/footer403.xml" ContentType="application/vnd.openxmlformats-officedocument.wordprocessingml.footer+xml"/>
  <Override PartName="/word/footer404.xml" ContentType="application/vnd.openxmlformats-officedocument.wordprocessingml.footer+xml"/>
  <Override PartName="/word/footer405.xml" ContentType="application/vnd.openxmlformats-officedocument.wordprocessingml.footer+xml"/>
  <Override PartName="/word/footer406.xml" ContentType="application/vnd.openxmlformats-officedocument.wordprocessingml.footer+xml"/>
  <Override PartName="/word/footer407.xml" ContentType="application/vnd.openxmlformats-officedocument.wordprocessingml.footer+xml"/>
  <Override PartName="/word/footer408.xml" ContentType="application/vnd.openxmlformats-officedocument.wordprocessingml.footer+xml"/>
  <Override PartName="/word/footer409.xml" ContentType="application/vnd.openxmlformats-officedocument.wordprocessingml.footer+xml"/>
  <Override PartName="/word/footer410.xml" ContentType="application/vnd.openxmlformats-officedocument.wordprocessingml.footer+xml"/>
  <Override PartName="/word/footer411.xml" ContentType="application/vnd.openxmlformats-officedocument.wordprocessingml.footer+xml"/>
  <Override PartName="/word/footer412.xml" ContentType="application/vnd.openxmlformats-officedocument.wordprocessingml.footer+xml"/>
  <Override PartName="/word/footer413.xml" ContentType="application/vnd.openxmlformats-officedocument.wordprocessingml.footer+xml"/>
  <Override PartName="/word/footer414.xml" ContentType="application/vnd.openxmlformats-officedocument.wordprocessingml.footer+xml"/>
  <Override PartName="/word/footer415.xml" ContentType="application/vnd.openxmlformats-officedocument.wordprocessingml.footer+xml"/>
  <Override PartName="/word/footer416.xml" ContentType="application/vnd.openxmlformats-officedocument.wordprocessingml.footer+xml"/>
  <Override PartName="/word/footer417.xml" ContentType="application/vnd.openxmlformats-officedocument.wordprocessingml.footer+xml"/>
  <Override PartName="/word/footer418.xml" ContentType="application/vnd.openxmlformats-officedocument.wordprocessingml.footer+xml"/>
  <Override PartName="/word/footer419.xml" ContentType="application/vnd.openxmlformats-officedocument.wordprocessingml.footer+xml"/>
  <Override PartName="/word/footer420.xml" ContentType="application/vnd.openxmlformats-officedocument.wordprocessingml.footer+xml"/>
  <Override PartName="/word/footer421.xml" ContentType="application/vnd.openxmlformats-officedocument.wordprocessingml.footer+xml"/>
  <Override PartName="/word/footer422.xml" ContentType="application/vnd.openxmlformats-officedocument.wordprocessingml.footer+xml"/>
  <Override PartName="/word/footer423.xml" ContentType="application/vnd.openxmlformats-officedocument.wordprocessingml.footer+xml"/>
  <Override PartName="/word/footer424.xml" ContentType="application/vnd.openxmlformats-officedocument.wordprocessingml.footer+xml"/>
  <Override PartName="/word/footer425.xml" ContentType="application/vnd.openxmlformats-officedocument.wordprocessingml.footer+xml"/>
  <Override PartName="/word/footer426.xml" ContentType="application/vnd.openxmlformats-officedocument.wordprocessingml.footer+xml"/>
  <Override PartName="/word/footer427.xml" ContentType="application/vnd.openxmlformats-officedocument.wordprocessingml.footer+xml"/>
  <Override PartName="/word/footer428.xml" ContentType="application/vnd.openxmlformats-officedocument.wordprocessingml.footer+xml"/>
  <Override PartName="/word/footer429.xml" ContentType="application/vnd.openxmlformats-officedocument.wordprocessingml.footer+xml"/>
  <Override PartName="/word/footer430.xml" ContentType="application/vnd.openxmlformats-officedocument.wordprocessingml.footer+xml"/>
  <Override PartName="/word/footer431.xml" ContentType="application/vnd.openxmlformats-officedocument.wordprocessingml.footer+xml"/>
  <Override PartName="/word/footer432.xml" ContentType="application/vnd.openxmlformats-officedocument.wordprocessingml.footer+xml"/>
  <Override PartName="/word/footer433.xml" ContentType="application/vnd.openxmlformats-officedocument.wordprocessingml.footer+xml"/>
  <Override PartName="/word/footer434.xml" ContentType="application/vnd.openxmlformats-officedocument.wordprocessingml.footer+xml"/>
  <Override PartName="/word/footer435.xml" ContentType="application/vnd.openxmlformats-officedocument.wordprocessingml.footer+xml"/>
  <Override PartName="/word/footer436.xml" ContentType="application/vnd.openxmlformats-officedocument.wordprocessingml.footer+xml"/>
  <Override PartName="/word/footer437.xml" ContentType="application/vnd.openxmlformats-officedocument.wordprocessingml.footer+xml"/>
  <Override PartName="/word/footer438.xml" ContentType="application/vnd.openxmlformats-officedocument.wordprocessingml.footer+xml"/>
  <Override PartName="/word/footer439.xml" ContentType="application/vnd.openxmlformats-officedocument.wordprocessingml.footer+xml"/>
  <Override PartName="/word/footer440.xml" ContentType="application/vnd.openxmlformats-officedocument.wordprocessingml.footer+xml"/>
  <Override PartName="/word/footer441.xml" ContentType="application/vnd.openxmlformats-officedocument.wordprocessingml.footer+xml"/>
  <Override PartName="/word/footer442.xml" ContentType="application/vnd.openxmlformats-officedocument.wordprocessingml.footer+xml"/>
  <Override PartName="/word/footer443.xml" ContentType="application/vnd.openxmlformats-officedocument.wordprocessingml.footer+xml"/>
  <Override PartName="/word/footer444.xml" ContentType="application/vnd.openxmlformats-officedocument.wordprocessingml.footer+xml"/>
  <Override PartName="/word/footer445.xml" ContentType="application/vnd.openxmlformats-officedocument.wordprocessingml.footer+xml"/>
  <Override PartName="/word/footer446.xml" ContentType="application/vnd.openxmlformats-officedocument.wordprocessingml.footer+xml"/>
  <Override PartName="/word/footer447.xml" ContentType="application/vnd.openxmlformats-officedocument.wordprocessingml.footer+xml"/>
  <Override PartName="/word/footer448.xml" ContentType="application/vnd.openxmlformats-officedocument.wordprocessingml.footer+xml"/>
  <Override PartName="/word/footer449.xml" ContentType="application/vnd.openxmlformats-officedocument.wordprocessingml.footer+xml"/>
  <Override PartName="/word/footer450.xml" ContentType="application/vnd.openxmlformats-officedocument.wordprocessingml.footer+xml"/>
  <Override PartName="/word/footer451.xml" ContentType="application/vnd.openxmlformats-officedocument.wordprocessingml.footer+xml"/>
  <Override PartName="/word/footer452.xml" ContentType="application/vnd.openxmlformats-officedocument.wordprocessingml.footer+xml"/>
  <Override PartName="/word/footer453.xml" ContentType="application/vnd.openxmlformats-officedocument.wordprocessingml.footer+xml"/>
  <Override PartName="/word/footer454.xml" ContentType="application/vnd.openxmlformats-officedocument.wordprocessingml.footer+xml"/>
  <Override PartName="/word/footer455.xml" ContentType="application/vnd.openxmlformats-officedocument.wordprocessingml.footer+xml"/>
  <Override PartName="/word/footer456.xml" ContentType="application/vnd.openxmlformats-officedocument.wordprocessingml.footer+xml"/>
  <Override PartName="/word/footer457.xml" ContentType="application/vnd.openxmlformats-officedocument.wordprocessingml.footer+xml"/>
  <Override PartName="/word/footer458.xml" ContentType="application/vnd.openxmlformats-officedocument.wordprocessingml.footer+xml"/>
  <Override PartName="/word/footer459.xml" ContentType="application/vnd.openxmlformats-officedocument.wordprocessingml.footer+xml"/>
  <Override PartName="/word/footer460.xml" ContentType="application/vnd.openxmlformats-officedocument.wordprocessingml.footer+xml"/>
  <Override PartName="/word/footer461.xml" ContentType="application/vnd.openxmlformats-officedocument.wordprocessingml.footer+xml"/>
  <Override PartName="/word/footer462.xml" ContentType="application/vnd.openxmlformats-officedocument.wordprocessingml.footer+xml"/>
  <Override PartName="/word/footer463.xml" ContentType="application/vnd.openxmlformats-officedocument.wordprocessingml.footer+xml"/>
  <Override PartName="/word/footer464.xml" ContentType="application/vnd.openxmlformats-officedocument.wordprocessingml.footer+xml"/>
  <Override PartName="/word/footer465.xml" ContentType="application/vnd.openxmlformats-officedocument.wordprocessingml.footer+xml"/>
  <Override PartName="/word/footer466.xml" ContentType="application/vnd.openxmlformats-officedocument.wordprocessingml.footer+xml"/>
  <Override PartName="/word/footer467.xml" ContentType="application/vnd.openxmlformats-officedocument.wordprocessingml.footer+xml"/>
  <Override PartName="/word/footer468.xml" ContentType="application/vnd.openxmlformats-officedocument.wordprocessingml.footer+xml"/>
  <Override PartName="/word/footer469.xml" ContentType="application/vnd.openxmlformats-officedocument.wordprocessingml.footer+xml"/>
  <Override PartName="/word/footer470.xml" ContentType="application/vnd.openxmlformats-officedocument.wordprocessingml.footer+xml"/>
  <Override PartName="/word/footer471.xml" ContentType="application/vnd.openxmlformats-officedocument.wordprocessingml.footer+xml"/>
  <Override PartName="/word/footer472.xml" ContentType="application/vnd.openxmlformats-officedocument.wordprocessingml.footer+xml"/>
  <Override PartName="/word/footer473.xml" ContentType="application/vnd.openxmlformats-officedocument.wordprocessingml.footer+xml"/>
  <Override PartName="/word/footer474.xml" ContentType="application/vnd.openxmlformats-officedocument.wordprocessingml.footer+xml"/>
  <Override PartName="/word/footer475.xml" ContentType="application/vnd.openxmlformats-officedocument.wordprocessingml.footer+xml"/>
  <Override PartName="/word/footer476.xml" ContentType="application/vnd.openxmlformats-officedocument.wordprocessingml.footer+xml"/>
  <Override PartName="/word/footer477.xml" ContentType="application/vnd.openxmlformats-officedocument.wordprocessingml.footer+xml"/>
  <Override PartName="/word/footer478.xml" ContentType="application/vnd.openxmlformats-officedocument.wordprocessingml.footer+xml"/>
  <Override PartName="/word/footer479.xml" ContentType="application/vnd.openxmlformats-officedocument.wordprocessingml.footer+xml"/>
  <Override PartName="/word/footer480.xml" ContentType="application/vnd.openxmlformats-officedocument.wordprocessingml.footer+xml"/>
  <Override PartName="/word/footer481.xml" ContentType="application/vnd.openxmlformats-officedocument.wordprocessingml.footer+xml"/>
  <Override PartName="/word/footer482.xml" ContentType="application/vnd.openxmlformats-officedocument.wordprocessingml.footer+xml"/>
  <Override PartName="/word/footer483.xml" ContentType="application/vnd.openxmlformats-officedocument.wordprocessingml.footer+xml"/>
  <Override PartName="/word/footer484.xml" ContentType="application/vnd.openxmlformats-officedocument.wordprocessingml.footer+xml"/>
  <Override PartName="/word/footer485.xml" ContentType="application/vnd.openxmlformats-officedocument.wordprocessingml.footer+xml"/>
  <Override PartName="/word/footer486.xml" ContentType="application/vnd.openxmlformats-officedocument.wordprocessingml.footer+xml"/>
  <Override PartName="/word/footer487.xml" ContentType="application/vnd.openxmlformats-officedocument.wordprocessingml.footer+xml"/>
  <Override PartName="/word/footer488.xml" ContentType="application/vnd.openxmlformats-officedocument.wordprocessingml.footer+xml"/>
  <Override PartName="/word/footer489.xml" ContentType="application/vnd.openxmlformats-officedocument.wordprocessingml.footer+xml"/>
  <Override PartName="/word/footer490.xml" ContentType="application/vnd.openxmlformats-officedocument.wordprocessingml.footer+xml"/>
  <Override PartName="/word/footer491.xml" ContentType="application/vnd.openxmlformats-officedocument.wordprocessingml.footer+xml"/>
  <Override PartName="/word/footer492.xml" ContentType="application/vnd.openxmlformats-officedocument.wordprocessingml.footer+xml"/>
  <Override PartName="/word/footer493.xml" ContentType="application/vnd.openxmlformats-officedocument.wordprocessingml.footer+xml"/>
  <Override PartName="/word/footer494.xml" ContentType="application/vnd.openxmlformats-officedocument.wordprocessingml.footer+xml"/>
  <Override PartName="/word/footer495.xml" ContentType="application/vnd.openxmlformats-officedocument.wordprocessingml.footer+xml"/>
  <Override PartName="/word/footer496.xml" ContentType="application/vnd.openxmlformats-officedocument.wordprocessingml.footer+xml"/>
  <Override PartName="/word/footer497.xml" ContentType="application/vnd.openxmlformats-officedocument.wordprocessingml.footer+xml"/>
  <Override PartName="/word/footer498.xml" ContentType="application/vnd.openxmlformats-officedocument.wordprocessingml.footer+xml"/>
  <Override PartName="/word/footer499.xml" ContentType="application/vnd.openxmlformats-officedocument.wordprocessingml.footer+xml"/>
  <Override PartName="/word/footer500.xml" ContentType="application/vnd.openxmlformats-officedocument.wordprocessingml.footer+xml"/>
  <Override PartName="/word/footer501.xml" ContentType="application/vnd.openxmlformats-officedocument.wordprocessingml.footer+xml"/>
  <Override PartName="/word/footer502.xml" ContentType="application/vnd.openxmlformats-officedocument.wordprocessingml.footer+xml"/>
  <Override PartName="/word/footer503.xml" ContentType="application/vnd.openxmlformats-officedocument.wordprocessingml.footer+xml"/>
  <Override PartName="/word/footer504.xml" ContentType="application/vnd.openxmlformats-officedocument.wordprocessingml.footer+xml"/>
  <Override PartName="/word/footer505.xml" ContentType="application/vnd.openxmlformats-officedocument.wordprocessingml.footer+xml"/>
  <Override PartName="/word/footer506.xml" ContentType="application/vnd.openxmlformats-officedocument.wordprocessingml.footer+xml"/>
  <Override PartName="/word/footer507.xml" ContentType="application/vnd.openxmlformats-officedocument.wordprocessingml.footer+xml"/>
  <Override PartName="/word/footer508.xml" ContentType="application/vnd.openxmlformats-officedocument.wordprocessingml.footer+xml"/>
  <Override PartName="/word/footer509.xml" ContentType="application/vnd.openxmlformats-officedocument.wordprocessingml.footer+xml"/>
  <Override PartName="/word/footer510.xml" ContentType="application/vnd.openxmlformats-officedocument.wordprocessingml.footer+xml"/>
  <Override PartName="/word/footer511.xml" ContentType="application/vnd.openxmlformats-officedocument.wordprocessingml.footer+xml"/>
  <Override PartName="/word/footer512.xml" ContentType="application/vnd.openxmlformats-officedocument.wordprocessingml.footer+xml"/>
  <Override PartName="/word/footer513.xml" ContentType="application/vnd.openxmlformats-officedocument.wordprocessingml.footer+xml"/>
  <Override PartName="/word/footer514.xml" ContentType="application/vnd.openxmlformats-officedocument.wordprocessingml.footer+xml"/>
  <Override PartName="/word/footer515.xml" ContentType="application/vnd.openxmlformats-officedocument.wordprocessingml.footer+xml"/>
  <Override PartName="/word/footer516.xml" ContentType="application/vnd.openxmlformats-officedocument.wordprocessingml.footer+xml"/>
  <Override PartName="/word/footer517.xml" ContentType="application/vnd.openxmlformats-officedocument.wordprocessingml.footer+xml"/>
  <Override PartName="/word/footer518.xml" ContentType="application/vnd.openxmlformats-officedocument.wordprocessingml.footer+xml"/>
  <Override PartName="/word/footer519.xml" ContentType="application/vnd.openxmlformats-officedocument.wordprocessingml.footer+xml"/>
  <Override PartName="/word/footer520.xml" ContentType="application/vnd.openxmlformats-officedocument.wordprocessingml.footer+xml"/>
  <Override PartName="/word/footer521.xml" ContentType="application/vnd.openxmlformats-officedocument.wordprocessingml.footer+xml"/>
  <Override PartName="/word/footer522.xml" ContentType="application/vnd.openxmlformats-officedocument.wordprocessingml.footer+xml"/>
  <Override PartName="/word/footer523.xml" ContentType="application/vnd.openxmlformats-officedocument.wordprocessingml.footer+xml"/>
  <Override PartName="/word/footer524.xml" ContentType="application/vnd.openxmlformats-officedocument.wordprocessingml.footer+xml"/>
  <Override PartName="/word/footer525.xml" ContentType="application/vnd.openxmlformats-officedocument.wordprocessingml.footer+xml"/>
  <Override PartName="/word/footer526.xml" ContentType="application/vnd.openxmlformats-officedocument.wordprocessingml.footer+xml"/>
  <Override PartName="/word/footer527.xml" ContentType="application/vnd.openxmlformats-officedocument.wordprocessingml.footer+xml"/>
  <Override PartName="/word/footer528.xml" ContentType="application/vnd.openxmlformats-officedocument.wordprocessingml.footer+xml"/>
  <Override PartName="/word/footer529.xml" ContentType="application/vnd.openxmlformats-officedocument.wordprocessingml.footer+xml"/>
  <Override PartName="/word/footer530.xml" ContentType="application/vnd.openxmlformats-officedocument.wordprocessingml.footer+xml"/>
  <Override PartName="/word/footer531.xml" ContentType="application/vnd.openxmlformats-officedocument.wordprocessingml.footer+xml"/>
  <Override PartName="/word/footer532.xml" ContentType="application/vnd.openxmlformats-officedocument.wordprocessingml.footer+xml"/>
  <Override PartName="/word/footer533.xml" ContentType="application/vnd.openxmlformats-officedocument.wordprocessingml.footer+xml"/>
  <Override PartName="/word/footer534.xml" ContentType="application/vnd.openxmlformats-officedocument.wordprocessingml.footer+xml"/>
  <Override PartName="/word/footer535.xml" ContentType="application/vnd.openxmlformats-officedocument.wordprocessingml.footer+xml"/>
  <Override PartName="/word/footer536.xml" ContentType="application/vnd.openxmlformats-officedocument.wordprocessingml.footer+xml"/>
  <Override PartName="/word/footer537.xml" ContentType="application/vnd.openxmlformats-officedocument.wordprocessingml.footer+xml"/>
  <Override PartName="/word/footer538.xml" ContentType="application/vnd.openxmlformats-officedocument.wordprocessingml.footer+xml"/>
  <Override PartName="/word/footer539.xml" ContentType="application/vnd.openxmlformats-officedocument.wordprocessingml.footer+xml"/>
  <Override PartName="/word/footer540.xml" ContentType="application/vnd.openxmlformats-officedocument.wordprocessingml.footer+xml"/>
  <Override PartName="/word/footer541.xml" ContentType="application/vnd.openxmlformats-officedocument.wordprocessingml.footer+xml"/>
  <Override PartName="/word/footer542.xml" ContentType="application/vnd.openxmlformats-officedocument.wordprocessingml.footer+xml"/>
  <Override PartName="/word/footer543.xml" ContentType="application/vnd.openxmlformats-officedocument.wordprocessingml.footer+xml"/>
  <Override PartName="/word/footer544.xml" ContentType="application/vnd.openxmlformats-officedocument.wordprocessingml.footer+xml"/>
  <Override PartName="/word/footer545.xml" ContentType="application/vnd.openxmlformats-officedocument.wordprocessingml.footer+xml"/>
  <Override PartName="/word/footer546.xml" ContentType="application/vnd.openxmlformats-officedocument.wordprocessingml.footer+xml"/>
  <Override PartName="/word/footer547.xml" ContentType="application/vnd.openxmlformats-officedocument.wordprocessingml.footer+xml"/>
  <Override PartName="/word/footer548.xml" ContentType="application/vnd.openxmlformats-officedocument.wordprocessingml.footer+xml"/>
  <Override PartName="/word/footer549.xml" ContentType="application/vnd.openxmlformats-officedocument.wordprocessingml.footer+xml"/>
  <Override PartName="/word/footer550.xml" ContentType="application/vnd.openxmlformats-officedocument.wordprocessingml.footer+xml"/>
  <Override PartName="/word/footer551.xml" ContentType="application/vnd.openxmlformats-officedocument.wordprocessingml.footer+xml"/>
  <Override PartName="/word/footer552.xml" ContentType="application/vnd.openxmlformats-officedocument.wordprocessingml.footer+xml"/>
  <Override PartName="/word/footer553.xml" ContentType="application/vnd.openxmlformats-officedocument.wordprocessingml.footer+xml"/>
  <Override PartName="/word/footer554.xml" ContentType="application/vnd.openxmlformats-officedocument.wordprocessingml.footer+xml"/>
  <Override PartName="/word/footer555.xml" ContentType="application/vnd.openxmlformats-officedocument.wordprocessingml.footer+xml"/>
  <Override PartName="/word/footer556.xml" ContentType="application/vnd.openxmlformats-officedocument.wordprocessingml.footer+xml"/>
  <Override PartName="/word/footer557.xml" ContentType="application/vnd.openxmlformats-officedocument.wordprocessingml.footer+xml"/>
  <Override PartName="/word/footer558.xml" ContentType="application/vnd.openxmlformats-officedocument.wordprocessingml.footer+xml"/>
  <Override PartName="/word/footer559.xml" ContentType="application/vnd.openxmlformats-officedocument.wordprocessingml.footer+xml"/>
  <Override PartName="/word/footer560.xml" ContentType="application/vnd.openxmlformats-officedocument.wordprocessingml.footer+xml"/>
  <Override PartName="/word/footer561.xml" ContentType="application/vnd.openxmlformats-officedocument.wordprocessingml.footer+xml"/>
  <Override PartName="/word/footer562.xml" ContentType="application/vnd.openxmlformats-officedocument.wordprocessingml.footer+xml"/>
  <Override PartName="/word/footer563.xml" ContentType="application/vnd.openxmlformats-officedocument.wordprocessingml.footer+xml"/>
  <Override PartName="/word/footer564.xml" ContentType="application/vnd.openxmlformats-officedocument.wordprocessingml.footer+xml"/>
  <Override PartName="/word/footer565.xml" ContentType="application/vnd.openxmlformats-officedocument.wordprocessingml.footer+xml"/>
  <Override PartName="/word/footer566.xml" ContentType="application/vnd.openxmlformats-officedocument.wordprocessingml.footer+xml"/>
  <Override PartName="/word/footer567.xml" ContentType="application/vnd.openxmlformats-officedocument.wordprocessingml.footer+xml"/>
  <Override PartName="/word/footer568.xml" ContentType="application/vnd.openxmlformats-officedocument.wordprocessingml.footer+xml"/>
  <Override PartName="/word/footer569.xml" ContentType="application/vnd.openxmlformats-officedocument.wordprocessingml.footer+xml"/>
  <Override PartName="/word/footer570.xml" ContentType="application/vnd.openxmlformats-officedocument.wordprocessingml.footer+xml"/>
  <Override PartName="/word/footer571.xml" ContentType="application/vnd.openxmlformats-officedocument.wordprocessingml.footer+xml"/>
  <Override PartName="/word/footer572.xml" ContentType="application/vnd.openxmlformats-officedocument.wordprocessingml.footer+xml"/>
  <Override PartName="/word/footer573.xml" ContentType="application/vnd.openxmlformats-officedocument.wordprocessingml.footer+xml"/>
  <Override PartName="/word/footer574.xml" ContentType="application/vnd.openxmlformats-officedocument.wordprocessingml.footer+xml"/>
  <Override PartName="/word/footer575.xml" ContentType="application/vnd.openxmlformats-officedocument.wordprocessingml.footer+xml"/>
  <Override PartName="/word/footer576.xml" ContentType="application/vnd.openxmlformats-officedocument.wordprocessingml.footer+xml"/>
  <Override PartName="/word/footer577.xml" ContentType="application/vnd.openxmlformats-officedocument.wordprocessingml.footer+xml"/>
  <Override PartName="/word/footer578.xml" ContentType="application/vnd.openxmlformats-officedocument.wordprocessingml.footer+xml"/>
  <Override PartName="/word/footer579.xml" ContentType="application/vnd.openxmlformats-officedocument.wordprocessingml.footer+xml"/>
  <Override PartName="/word/footer580.xml" ContentType="application/vnd.openxmlformats-officedocument.wordprocessingml.footer+xml"/>
  <Override PartName="/word/footer581.xml" ContentType="application/vnd.openxmlformats-officedocument.wordprocessingml.footer+xml"/>
  <Override PartName="/word/footer582.xml" ContentType="application/vnd.openxmlformats-officedocument.wordprocessingml.footer+xml"/>
  <Override PartName="/word/footer583.xml" ContentType="application/vnd.openxmlformats-officedocument.wordprocessingml.footer+xml"/>
  <Override PartName="/word/footer584.xml" ContentType="application/vnd.openxmlformats-officedocument.wordprocessingml.footer+xml"/>
  <Override PartName="/word/footer585.xml" ContentType="application/vnd.openxmlformats-officedocument.wordprocessingml.footer+xml"/>
  <Override PartName="/word/footer586.xml" ContentType="application/vnd.openxmlformats-officedocument.wordprocessingml.footer+xml"/>
  <Override PartName="/word/footer587.xml" ContentType="application/vnd.openxmlformats-officedocument.wordprocessingml.footer+xml"/>
  <Override PartName="/word/footer588.xml" ContentType="application/vnd.openxmlformats-officedocument.wordprocessingml.footer+xml"/>
  <Override PartName="/word/footer589.xml" ContentType="application/vnd.openxmlformats-officedocument.wordprocessingml.footer+xml"/>
  <Override PartName="/word/footer590.xml" ContentType="application/vnd.openxmlformats-officedocument.wordprocessingml.footer+xml"/>
  <Override PartName="/word/footer591.xml" ContentType="application/vnd.openxmlformats-officedocument.wordprocessingml.footer+xml"/>
  <Override PartName="/word/footer592.xml" ContentType="application/vnd.openxmlformats-officedocument.wordprocessingml.footer+xml"/>
  <Override PartName="/word/footer593.xml" ContentType="application/vnd.openxmlformats-officedocument.wordprocessingml.footer+xml"/>
  <Override PartName="/word/footer594.xml" ContentType="application/vnd.openxmlformats-officedocument.wordprocessingml.footer+xml"/>
  <Override PartName="/word/footer595.xml" ContentType="application/vnd.openxmlformats-officedocument.wordprocessingml.footer+xml"/>
  <Override PartName="/word/footer596.xml" ContentType="application/vnd.openxmlformats-officedocument.wordprocessingml.footer+xml"/>
  <Override PartName="/word/footer597.xml" ContentType="application/vnd.openxmlformats-officedocument.wordprocessingml.footer+xml"/>
  <Override PartName="/word/footer598.xml" ContentType="application/vnd.openxmlformats-officedocument.wordprocessingml.footer+xml"/>
  <Override PartName="/word/footer599.xml" ContentType="application/vnd.openxmlformats-officedocument.wordprocessingml.footer+xml"/>
  <Override PartName="/word/footer600.xml" ContentType="application/vnd.openxmlformats-officedocument.wordprocessingml.footer+xml"/>
  <Override PartName="/word/footer601.xml" ContentType="application/vnd.openxmlformats-officedocument.wordprocessingml.footer+xml"/>
  <Override PartName="/word/footer602.xml" ContentType="application/vnd.openxmlformats-officedocument.wordprocessingml.footer+xml"/>
  <Override PartName="/word/footer603.xml" ContentType="application/vnd.openxmlformats-officedocument.wordprocessingml.footer+xml"/>
  <Override PartName="/word/footer604.xml" ContentType="application/vnd.openxmlformats-officedocument.wordprocessingml.footer+xml"/>
  <Override PartName="/word/footer605.xml" ContentType="application/vnd.openxmlformats-officedocument.wordprocessingml.footer+xml"/>
  <Override PartName="/word/footer606.xml" ContentType="application/vnd.openxmlformats-officedocument.wordprocessingml.footer+xml"/>
  <Override PartName="/word/footer607.xml" ContentType="application/vnd.openxmlformats-officedocument.wordprocessingml.footer+xml"/>
  <Override PartName="/word/footer608.xml" ContentType="application/vnd.openxmlformats-officedocument.wordprocessingml.footer+xml"/>
  <Override PartName="/word/footer609.xml" ContentType="application/vnd.openxmlformats-officedocument.wordprocessingml.footer+xml"/>
  <Override PartName="/word/footer610.xml" ContentType="application/vnd.openxmlformats-officedocument.wordprocessingml.footer+xml"/>
  <Override PartName="/word/footer611.xml" ContentType="application/vnd.openxmlformats-officedocument.wordprocessingml.footer+xml"/>
  <Override PartName="/word/footer612.xml" ContentType="application/vnd.openxmlformats-officedocument.wordprocessingml.footer+xml"/>
  <Override PartName="/word/footer613.xml" ContentType="application/vnd.openxmlformats-officedocument.wordprocessingml.footer+xml"/>
  <Override PartName="/word/footer614.xml" ContentType="application/vnd.openxmlformats-officedocument.wordprocessingml.footer+xml"/>
  <Override PartName="/word/footer615.xml" ContentType="application/vnd.openxmlformats-officedocument.wordprocessingml.footer+xml"/>
  <Override PartName="/word/footer616.xml" ContentType="application/vnd.openxmlformats-officedocument.wordprocessingml.footer+xml"/>
  <Override PartName="/word/footer617.xml" ContentType="application/vnd.openxmlformats-officedocument.wordprocessingml.footer+xml"/>
  <Override PartName="/word/footer618.xml" ContentType="application/vnd.openxmlformats-officedocument.wordprocessingml.footer+xml"/>
  <Override PartName="/word/footer619.xml" ContentType="application/vnd.openxmlformats-officedocument.wordprocessingml.footer+xml"/>
  <Override PartName="/word/footer620.xml" ContentType="application/vnd.openxmlformats-officedocument.wordprocessingml.footer+xml"/>
  <Override PartName="/word/footer621.xml" ContentType="application/vnd.openxmlformats-officedocument.wordprocessingml.footer+xml"/>
  <Override PartName="/word/footer622.xml" ContentType="application/vnd.openxmlformats-officedocument.wordprocessingml.footer+xml"/>
  <Override PartName="/word/footer623.xml" ContentType="application/vnd.openxmlformats-officedocument.wordprocessingml.footer+xml"/>
  <Override PartName="/word/footer624.xml" ContentType="application/vnd.openxmlformats-officedocument.wordprocessingml.footer+xml"/>
  <Override PartName="/word/footer625.xml" ContentType="application/vnd.openxmlformats-officedocument.wordprocessingml.footer+xml"/>
  <Override PartName="/word/footer626.xml" ContentType="application/vnd.openxmlformats-officedocument.wordprocessingml.footer+xml"/>
  <Override PartName="/word/footer627.xml" ContentType="application/vnd.openxmlformats-officedocument.wordprocessingml.footer+xml"/>
  <Override PartName="/word/footer628.xml" ContentType="application/vnd.openxmlformats-officedocument.wordprocessingml.footer+xml"/>
  <Override PartName="/word/footer629.xml" ContentType="application/vnd.openxmlformats-officedocument.wordprocessingml.footer+xml"/>
  <Override PartName="/word/footer630.xml" ContentType="application/vnd.openxmlformats-officedocument.wordprocessingml.footer+xml"/>
  <Override PartName="/word/footer631.xml" ContentType="application/vnd.openxmlformats-officedocument.wordprocessingml.footer+xml"/>
  <Override PartName="/word/footer632.xml" ContentType="application/vnd.openxmlformats-officedocument.wordprocessingml.footer+xml"/>
  <Override PartName="/word/footer633.xml" ContentType="application/vnd.openxmlformats-officedocument.wordprocessingml.footer+xml"/>
  <Override PartName="/word/footer634.xml" ContentType="application/vnd.openxmlformats-officedocument.wordprocessingml.footer+xml"/>
  <Override PartName="/word/footer635.xml" ContentType="application/vnd.openxmlformats-officedocument.wordprocessingml.footer+xml"/>
  <Override PartName="/word/footer636.xml" ContentType="application/vnd.openxmlformats-officedocument.wordprocessingml.footer+xml"/>
  <Override PartName="/word/footer637.xml" ContentType="application/vnd.openxmlformats-officedocument.wordprocessingml.footer+xml"/>
  <Override PartName="/word/footer638.xml" ContentType="application/vnd.openxmlformats-officedocument.wordprocessingml.footer+xml"/>
  <Override PartName="/word/footer639.xml" ContentType="application/vnd.openxmlformats-officedocument.wordprocessingml.footer+xml"/>
  <Override PartName="/word/footer640.xml" ContentType="application/vnd.openxmlformats-officedocument.wordprocessingml.footer+xml"/>
  <Override PartName="/word/footer641.xml" ContentType="application/vnd.openxmlformats-officedocument.wordprocessingml.footer+xml"/>
  <Override PartName="/word/footer642.xml" ContentType="application/vnd.openxmlformats-officedocument.wordprocessingml.footer+xml"/>
  <Override PartName="/word/footer643.xml" ContentType="application/vnd.openxmlformats-officedocument.wordprocessingml.footer+xml"/>
  <Override PartName="/word/footer644.xml" ContentType="application/vnd.openxmlformats-officedocument.wordprocessingml.footer+xml"/>
  <Override PartName="/word/footer645.xml" ContentType="application/vnd.openxmlformats-officedocument.wordprocessingml.footer+xml"/>
  <Override PartName="/word/footer646.xml" ContentType="application/vnd.openxmlformats-officedocument.wordprocessingml.footer+xml"/>
  <Override PartName="/word/footer647.xml" ContentType="application/vnd.openxmlformats-officedocument.wordprocessingml.footer+xml"/>
  <Override PartName="/word/footer648.xml" ContentType="application/vnd.openxmlformats-officedocument.wordprocessingml.footer+xml"/>
  <Override PartName="/word/footer649.xml" ContentType="application/vnd.openxmlformats-officedocument.wordprocessingml.footer+xml"/>
  <Override PartName="/word/footer650.xml" ContentType="application/vnd.openxmlformats-officedocument.wordprocessingml.footer+xml"/>
  <Override PartName="/word/footer651.xml" ContentType="application/vnd.openxmlformats-officedocument.wordprocessingml.footer+xml"/>
  <Override PartName="/word/footer652.xml" ContentType="application/vnd.openxmlformats-officedocument.wordprocessingml.footer+xml"/>
  <Override PartName="/word/footer653.xml" ContentType="application/vnd.openxmlformats-officedocument.wordprocessingml.footer+xml"/>
  <Override PartName="/word/footer654.xml" ContentType="application/vnd.openxmlformats-officedocument.wordprocessingml.footer+xml"/>
  <Override PartName="/word/footer655.xml" ContentType="application/vnd.openxmlformats-officedocument.wordprocessingml.footer+xml"/>
  <Override PartName="/word/footer656.xml" ContentType="application/vnd.openxmlformats-officedocument.wordprocessingml.footer+xml"/>
  <Override PartName="/word/footer657.xml" ContentType="application/vnd.openxmlformats-officedocument.wordprocessingml.footer+xml"/>
  <Override PartName="/word/footer658.xml" ContentType="application/vnd.openxmlformats-officedocument.wordprocessingml.footer+xml"/>
  <Override PartName="/word/footer659.xml" ContentType="application/vnd.openxmlformats-officedocument.wordprocessingml.footer+xml"/>
  <Override PartName="/word/footer660.xml" ContentType="application/vnd.openxmlformats-officedocument.wordprocessingml.footer+xml"/>
  <Override PartName="/word/footer661.xml" ContentType="application/vnd.openxmlformats-officedocument.wordprocessingml.footer+xml"/>
  <Override PartName="/word/footer662.xml" ContentType="application/vnd.openxmlformats-officedocument.wordprocessingml.footer+xml"/>
  <Override PartName="/word/footer663.xml" ContentType="application/vnd.openxmlformats-officedocument.wordprocessingml.footer+xml"/>
  <Override PartName="/word/footer664.xml" ContentType="application/vnd.openxmlformats-officedocument.wordprocessingml.footer+xml"/>
  <Override PartName="/word/footer665.xml" ContentType="application/vnd.openxmlformats-officedocument.wordprocessingml.footer+xml"/>
  <Override PartName="/word/footer666.xml" ContentType="application/vnd.openxmlformats-officedocument.wordprocessingml.footer+xml"/>
  <Override PartName="/word/footer667.xml" ContentType="application/vnd.openxmlformats-officedocument.wordprocessingml.footer+xml"/>
  <Override PartName="/word/footer668.xml" ContentType="application/vnd.openxmlformats-officedocument.wordprocessingml.footer+xml"/>
  <Override PartName="/word/footer669.xml" ContentType="application/vnd.openxmlformats-officedocument.wordprocessingml.footer+xml"/>
  <Override PartName="/word/footer670.xml" ContentType="application/vnd.openxmlformats-officedocument.wordprocessingml.footer+xml"/>
  <Override PartName="/word/footer671.xml" ContentType="application/vnd.openxmlformats-officedocument.wordprocessingml.footer+xml"/>
  <Override PartName="/word/footer672.xml" ContentType="application/vnd.openxmlformats-officedocument.wordprocessingml.footer+xml"/>
  <Override PartName="/word/footer673.xml" ContentType="application/vnd.openxmlformats-officedocument.wordprocessingml.footer+xml"/>
  <Override PartName="/word/footer674.xml" ContentType="application/vnd.openxmlformats-officedocument.wordprocessingml.footer+xml"/>
  <Override PartName="/word/footer675.xml" ContentType="application/vnd.openxmlformats-officedocument.wordprocessingml.footer+xml"/>
  <Override PartName="/word/footer676.xml" ContentType="application/vnd.openxmlformats-officedocument.wordprocessingml.footer+xml"/>
  <Override PartName="/word/footer677.xml" ContentType="application/vnd.openxmlformats-officedocument.wordprocessingml.footer+xml"/>
  <Override PartName="/word/footer678.xml" ContentType="application/vnd.openxmlformats-officedocument.wordprocessingml.footer+xml"/>
  <Override PartName="/word/footer679.xml" ContentType="application/vnd.openxmlformats-officedocument.wordprocessingml.footer+xml"/>
  <Override PartName="/word/footer680.xml" ContentType="application/vnd.openxmlformats-officedocument.wordprocessingml.footer+xml"/>
  <Override PartName="/word/footer681.xml" ContentType="application/vnd.openxmlformats-officedocument.wordprocessingml.footer+xml"/>
  <Override PartName="/word/footer682.xml" ContentType="application/vnd.openxmlformats-officedocument.wordprocessingml.footer+xml"/>
  <Override PartName="/word/footer683.xml" ContentType="application/vnd.openxmlformats-officedocument.wordprocessingml.footer+xml"/>
  <Override PartName="/word/footer684.xml" ContentType="application/vnd.openxmlformats-officedocument.wordprocessingml.footer+xml"/>
  <Override PartName="/word/footer685.xml" ContentType="application/vnd.openxmlformats-officedocument.wordprocessingml.footer+xml"/>
  <Override PartName="/word/footer686.xml" ContentType="application/vnd.openxmlformats-officedocument.wordprocessingml.footer+xml"/>
  <Override PartName="/word/footer687.xml" ContentType="application/vnd.openxmlformats-officedocument.wordprocessingml.footer+xml"/>
  <Override PartName="/word/footer688.xml" ContentType="application/vnd.openxmlformats-officedocument.wordprocessingml.footer+xml"/>
  <Override PartName="/word/footer689.xml" ContentType="application/vnd.openxmlformats-officedocument.wordprocessingml.footer+xml"/>
  <Override PartName="/word/footer690.xml" ContentType="application/vnd.openxmlformats-officedocument.wordprocessingml.footer+xml"/>
  <Override PartName="/word/footer691.xml" ContentType="application/vnd.openxmlformats-officedocument.wordprocessingml.footer+xml"/>
  <Override PartName="/word/footer692.xml" ContentType="application/vnd.openxmlformats-officedocument.wordprocessingml.footer+xml"/>
  <Override PartName="/word/footer693.xml" ContentType="application/vnd.openxmlformats-officedocument.wordprocessingml.footer+xml"/>
  <Override PartName="/word/footer694.xml" ContentType="application/vnd.openxmlformats-officedocument.wordprocessingml.footer+xml"/>
  <Override PartName="/word/footer695.xml" ContentType="application/vnd.openxmlformats-officedocument.wordprocessingml.footer+xml"/>
  <Override PartName="/word/footer696.xml" ContentType="application/vnd.openxmlformats-officedocument.wordprocessingml.footer+xml"/>
  <Override PartName="/word/footer697.xml" ContentType="application/vnd.openxmlformats-officedocument.wordprocessingml.footer+xml"/>
  <Override PartName="/word/footer698.xml" ContentType="application/vnd.openxmlformats-officedocument.wordprocessingml.footer+xml"/>
  <Override PartName="/word/footer699.xml" ContentType="application/vnd.openxmlformats-officedocument.wordprocessingml.footer+xml"/>
  <Override PartName="/word/footer700.xml" ContentType="application/vnd.openxmlformats-officedocument.wordprocessingml.footer+xml"/>
  <Override PartName="/word/footer701.xml" ContentType="application/vnd.openxmlformats-officedocument.wordprocessingml.footer+xml"/>
  <Override PartName="/word/footer702.xml" ContentType="application/vnd.openxmlformats-officedocument.wordprocessingml.footer+xml"/>
  <Override PartName="/word/footer703.xml" ContentType="application/vnd.openxmlformats-officedocument.wordprocessingml.footer+xml"/>
  <Override PartName="/word/footer704.xml" ContentType="application/vnd.openxmlformats-officedocument.wordprocessingml.footer+xml"/>
  <Override PartName="/word/footer705.xml" ContentType="application/vnd.openxmlformats-officedocument.wordprocessingml.footer+xml"/>
  <Override PartName="/word/footer706.xml" ContentType="application/vnd.openxmlformats-officedocument.wordprocessingml.footer+xml"/>
  <Override PartName="/word/footer707.xml" ContentType="application/vnd.openxmlformats-officedocument.wordprocessingml.footer+xml"/>
  <Override PartName="/word/footer708.xml" ContentType="application/vnd.openxmlformats-officedocument.wordprocessingml.footer+xml"/>
  <Override PartName="/word/footer709.xml" ContentType="application/vnd.openxmlformats-officedocument.wordprocessingml.footer+xml"/>
  <Override PartName="/word/footer710.xml" ContentType="application/vnd.openxmlformats-officedocument.wordprocessingml.footer+xml"/>
  <Override PartName="/word/footer711.xml" ContentType="application/vnd.openxmlformats-officedocument.wordprocessingml.footer+xml"/>
  <Override PartName="/word/footer712.xml" ContentType="application/vnd.openxmlformats-officedocument.wordprocessingml.footer+xml"/>
  <Override PartName="/word/footer713.xml" ContentType="application/vnd.openxmlformats-officedocument.wordprocessingml.footer+xml"/>
  <Override PartName="/word/footer714.xml" ContentType="application/vnd.openxmlformats-officedocument.wordprocessingml.footer+xml"/>
  <Override PartName="/word/footer715.xml" ContentType="application/vnd.openxmlformats-officedocument.wordprocessingml.footer+xml"/>
  <Override PartName="/word/footer716.xml" ContentType="application/vnd.openxmlformats-officedocument.wordprocessingml.footer+xml"/>
  <Override PartName="/word/footer717.xml" ContentType="application/vnd.openxmlformats-officedocument.wordprocessingml.footer+xml"/>
  <Override PartName="/word/footer718.xml" ContentType="application/vnd.openxmlformats-officedocument.wordprocessingml.footer+xml"/>
  <Override PartName="/word/footer719.xml" ContentType="application/vnd.openxmlformats-officedocument.wordprocessingml.footer+xml"/>
  <Override PartName="/word/footer720.xml" ContentType="application/vnd.openxmlformats-officedocument.wordprocessingml.footer+xml"/>
  <Override PartName="/word/footer721.xml" ContentType="application/vnd.openxmlformats-officedocument.wordprocessingml.footer+xml"/>
  <Override PartName="/word/footer722.xml" ContentType="application/vnd.openxmlformats-officedocument.wordprocessingml.footer+xml"/>
  <Override PartName="/word/footer723.xml" ContentType="application/vnd.openxmlformats-officedocument.wordprocessingml.footer+xml"/>
  <Override PartName="/word/footer724.xml" ContentType="application/vnd.openxmlformats-officedocument.wordprocessingml.footer+xml"/>
  <Override PartName="/word/footer725.xml" ContentType="application/vnd.openxmlformats-officedocument.wordprocessingml.footer+xml"/>
  <Override PartName="/word/footer726.xml" ContentType="application/vnd.openxmlformats-officedocument.wordprocessingml.footer+xml"/>
  <Override PartName="/word/footer727.xml" ContentType="application/vnd.openxmlformats-officedocument.wordprocessingml.footer+xml"/>
  <Override PartName="/word/footer728.xml" ContentType="application/vnd.openxmlformats-officedocument.wordprocessingml.footer+xml"/>
  <Override PartName="/word/footer729.xml" ContentType="application/vnd.openxmlformats-officedocument.wordprocessingml.footer+xml"/>
  <Override PartName="/word/footer730.xml" ContentType="application/vnd.openxmlformats-officedocument.wordprocessingml.footer+xml"/>
  <Override PartName="/word/footer731.xml" ContentType="application/vnd.openxmlformats-officedocument.wordprocessingml.footer+xml"/>
  <Override PartName="/word/footer732.xml" ContentType="application/vnd.openxmlformats-officedocument.wordprocessingml.footer+xml"/>
  <Override PartName="/word/footer733.xml" ContentType="application/vnd.openxmlformats-officedocument.wordprocessingml.footer+xml"/>
  <Override PartName="/word/footer734.xml" ContentType="application/vnd.openxmlformats-officedocument.wordprocessingml.footer+xml"/>
  <Override PartName="/word/footer735.xml" ContentType="application/vnd.openxmlformats-officedocument.wordprocessingml.footer+xml"/>
  <Override PartName="/word/footer736.xml" ContentType="application/vnd.openxmlformats-officedocument.wordprocessingml.footer+xml"/>
  <Override PartName="/word/footer737.xml" ContentType="application/vnd.openxmlformats-officedocument.wordprocessingml.footer+xml"/>
  <Override PartName="/word/footer738.xml" ContentType="application/vnd.openxmlformats-officedocument.wordprocessingml.footer+xml"/>
  <Override PartName="/word/footer739.xml" ContentType="application/vnd.openxmlformats-officedocument.wordprocessingml.footer+xml"/>
  <Override PartName="/word/footer740.xml" ContentType="application/vnd.openxmlformats-officedocument.wordprocessingml.footer+xml"/>
  <Override PartName="/word/footer741.xml" ContentType="application/vnd.openxmlformats-officedocument.wordprocessingml.footer+xml"/>
  <Override PartName="/word/footer742.xml" ContentType="application/vnd.openxmlformats-officedocument.wordprocessingml.footer+xml"/>
  <Override PartName="/word/footer743.xml" ContentType="application/vnd.openxmlformats-officedocument.wordprocessingml.footer+xml"/>
  <Override PartName="/word/footer744.xml" ContentType="application/vnd.openxmlformats-officedocument.wordprocessingml.footer+xml"/>
  <Override PartName="/word/footer745.xml" ContentType="application/vnd.openxmlformats-officedocument.wordprocessingml.footer+xml"/>
  <Override PartName="/word/footer746.xml" ContentType="application/vnd.openxmlformats-officedocument.wordprocessingml.footer+xml"/>
  <Override PartName="/word/footer747.xml" ContentType="application/vnd.openxmlformats-officedocument.wordprocessingml.footer+xml"/>
  <Override PartName="/word/footer748.xml" ContentType="application/vnd.openxmlformats-officedocument.wordprocessingml.footer+xml"/>
  <Override PartName="/word/footer749.xml" ContentType="application/vnd.openxmlformats-officedocument.wordprocessingml.footer+xml"/>
  <Override PartName="/word/footer750.xml" ContentType="application/vnd.openxmlformats-officedocument.wordprocessingml.footer+xml"/>
  <Override PartName="/word/footer751.xml" ContentType="application/vnd.openxmlformats-officedocument.wordprocessingml.footer+xml"/>
  <Override PartName="/word/footer752.xml" ContentType="application/vnd.openxmlformats-officedocument.wordprocessingml.footer+xml"/>
  <Override PartName="/word/footer753.xml" ContentType="application/vnd.openxmlformats-officedocument.wordprocessingml.footer+xml"/>
  <Override PartName="/word/footer754.xml" ContentType="application/vnd.openxmlformats-officedocument.wordprocessingml.footer+xml"/>
  <Override PartName="/word/footer755.xml" ContentType="application/vnd.openxmlformats-officedocument.wordprocessingml.footer+xml"/>
  <Override PartName="/word/footer756.xml" ContentType="application/vnd.openxmlformats-officedocument.wordprocessingml.footer+xml"/>
  <Override PartName="/word/footer757.xml" ContentType="application/vnd.openxmlformats-officedocument.wordprocessingml.footer+xml"/>
  <Override PartName="/word/footer758.xml" ContentType="application/vnd.openxmlformats-officedocument.wordprocessingml.footer+xml"/>
  <Override PartName="/word/footer759.xml" ContentType="application/vnd.openxmlformats-officedocument.wordprocessingml.footer+xml"/>
  <Override PartName="/word/footer760.xml" ContentType="application/vnd.openxmlformats-officedocument.wordprocessingml.footer+xml"/>
  <Override PartName="/word/footer761.xml" ContentType="application/vnd.openxmlformats-officedocument.wordprocessingml.footer+xml"/>
  <Override PartName="/word/footer762.xml" ContentType="application/vnd.openxmlformats-officedocument.wordprocessingml.footer+xml"/>
  <Override PartName="/word/footer763.xml" ContentType="application/vnd.openxmlformats-officedocument.wordprocessingml.footer+xml"/>
  <Override PartName="/word/footer764.xml" ContentType="application/vnd.openxmlformats-officedocument.wordprocessingml.footer+xml"/>
  <Override PartName="/word/footer765.xml" ContentType="application/vnd.openxmlformats-officedocument.wordprocessingml.footer+xml"/>
  <Override PartName="/word/footer766.xml" ContentType="application/vnd.openxmlformats-officedocument.wordprocessingml.footer+xml"/>
  <Override PartName="/word/footer767.xml" ContentType="application/vnd.openxmlformats-officedocument.wordprocessingml.footer+xml"/>
  <Override PartName="/word/footer768.xml" ContentType="application/vnd.openxmlformats-officedocument.wordprocessingml.footer+xml"/>
  <Override PartName="/word/footer769.xml" ContentType="application/vnd.openxmlformats-officedocument.wordprocessingml.footer+xml"/>
  <Override PartName="/word/footer770.xml" ContentType="application/vnd.openxmlformats-officedocument.wordprocessingml.footer+xml"/>
  <Override PartName="/word/footer771.xml" ContentType="application/vnd.openxmlformats-officedocument.wordprocessingml.footer+xml"/>
  <Override PartName="/word/footer772.xml" ContentType="application/vnd.openxmlformats-officedocument.wordprocessingml.footer+xml"/>
  <Override PartName="/word/footer773.xml" ContentType="application/vnd.openxmlformats-officedocument.wordprocessingml.footer+xml"/>
  <Override PartName="/word/footer774.xml" ContentType="application/vnd.openxmlformats-officedocument.wordprocessingml.footer+xml"/>
  <Override PartName="/word/footer775.xml" ContentType="application/vnd.openxmlformats-officedocument.wordprocessingml.footer+xml"/>
  <Override PartName="/word/footer776.xml" ContentType="application/vnd.openxmlformats-officedocument.wordprocessingml.footer+xml"/>
  <Override PartName="/word/footer777.xml" ContentType="application/vnd.openxmlformats-officedocument.wordprocessingml.footer+xml"/>
  <Override PartName="/word/footer778.xml" ContentType="application/vnd.openxmlformats-officedocument.wordprocessingml.footer+xml"/>
  <Override PartName="/word/footer779.xml" ContentType="application/vnd.openxmlformats-officedocument.wordprocessingml.footer+xml"/>
  <Override PartName="/word/footer780.xml" ContentType="application/vnd.openxmlformats-officedocument.wordprocessingml.footer+xml"/>
  <Override PartName="/word/footer781.xml" ContentType="application/vnd.openxmlformats-officedocument.wordprocessingml.footer+xml"/>
  <Override PartName="/word/footer782.xml" ContentType="application/vnd.openxmlformats-officedocument.wordprocessingml.footer+xml"/>
  <Override PartName="/word/footer783.xml" ContentType="application/vnd.openxmlformats-officedocument.wordprocessingml.footer+xml"/>
  <Override PartName="/word/footer784.xml" ContentType="application/vnd.openxmlformats-officedocument.wordprocessingml.footer+xml"/>
  <Override PartName="/word/footer785.xml" ContentType="application/vnd.openxmlformats-officedocument.wordprocessingml.footer+xml"/>
  <Override PartName="/word/footer786.xml" ContentType="application/vnd.openxmlformats-officedocument.wordprocessingml.footer+xml"/>
  <Override PartName="/word/footer787.xml" ContentType="application/vnd.openxmlformats-officedocument.wordprocessingml.footer+xml"/>
  <Override PartName="/word/footer788.xml" ContentType="application/vnd.openxmlformats-officedocument.wordprocessingml.footer+xml"/>
  <Override PartName="/word/footer789.xml" ContentType="application/vnd.openxmlformats-officedocument.wordprocessingml.footer+xml"/>
  <Override PartName="/word/footer790.xml" ContentType="application/vnd.openxmlformats-officedocument.wordprocessingml.footer+xml"/>
  <Override PartName="/word/footer791.xml" ContentType="application/vnd.openxmlformats-officedocument.wordprocessingml.footer+xml"/>
  <Override PartName="/word/footer792.xml" ContentType="application/vnd.openxmlformats-officedocument.wordprocessingml.footer+xml"/>
  <Override PartName="/word/footer793.xml" ContentType="application/vnd.openxmlformats-officedocument.wordprocessingml.footer+xml"/>
  <Override PartName="/word/footer794.xml" ContentType="application/vnd.openxmlformats-officedocument.wordprocessingml.footer+xml"/>
  <Override PartName="/word/footer795.xml" ContentType="application/vnd.openxmlformats-officedocument.wordprocessingml.footer+xml"/>
  <Override PartName="/word/footer796.xml" ContentType="application/vnd.openxmlformats-officedocument.wordprocessingml.footer+xml"/>
  <Override PartName="/word/footer797.xml" ContentType="application/vnd.openxmlformats-officedocument.wordprocessingml.footer+xml"/>
  <Override PartName="/word/footer798.xml" ContentType="application/vnd.openxmlformats-officedocument.wordprocessingml.footer+xml"/>
  <Override PartName="/word/footer799.xml" ContentType="application/vnd.openxmlformats-officedocument.wordprocessingml.footer+xml"/>
  <Override PartName="/word/footer800.xml" ContentType="application/vnd.openxmlformats-officedocument.wordprocessingml.footer+xml"/>
  <Override PartName="/word/footer801.xml" ContentType="application/vnd.openxmlformats-officedocument.wordprocessingml.footer+xml"/>
  <Override PartName="/word/footer802.xml" ContentType="application/vnd.openxmlformats-officedocument.wordprocessingml.footer+xml"/>
  <Override PartName="/word/footer803.xml" ContentType="application/vnd.openxmlformats-officedocument.wordprocessingml.footer+xml"/>
  <Override PartName="/word/footer804.xml" ContentType="application/vnd.openxmlformats-officedocument.wordprocessingml.footer+xml"/>
  <Override PartName="/word/footer805.xml" ContentType="application/vnd.openxmlformats-officedocument.wordprocessingml.footer+xml"/>
  <Override PartName="/word/footer806.xml" ContentType="application/vnd.openxmlformats-officedocument.wordprocessingml.footer+xml"/>
  <Override PartName="/word/footer807.xml" ContentType="application/vnd.openxmlformats-officedocument.wordprocessingml.footer+xml"/>
  <Override PartName="/word/footer808.xml" ContentType="application/vnd.openxmlformats-officedocument.wordprocessingml.footer+xml"/>
  <Override PartName="/word/footer809.xml" ContentType="application/vnd.openxmlformats-officedocument.wordprocessingml.footer+xml"/>
  <Override PartName="/word/footer810.xml" ContentType="application/vnd.openxmlformats-officedocument.wordprocessingml.footer+xml"/>
  <Override PartName="/word/footer811.xml" ContentType="application/vnd.openxmlformats-officedocument.wordprocessingml.footer+xml"/>
  <Override PartName="/word/footer812.xml" ContentType="application/vnd.openxmlformats-officedocument.wordprocessingml.footer+xml"/>
  <Override PartName="/word/footer813.xml" ContentType="application/vnd.openxmlformats-officedocument.wordprocessingml.footer+xml"/>
  <Override PartName="/word/footer814.xml" ContentType="application/vnd.openxmlformats-officedocument.wordprocessingml.footer+xml"/>
  <Override PartName="/word/footer815.xml" ContentType="application/vnd.openxmlformats-officedocument.wordprocessingml.footer+xml"/>
  <Override PartName="/word/footer816.xml" ContentType="application/vnd.openxmlformats-officedocument.wordprocessingml.footer+xml"/>
  <Override PartName="/word/footer817.xml" ContentType="application/vnd.openxmlformats-officedocument.wordprocessingml.footer+xml"/>
  <Override PartName="/word/footer818.xml" ContentType="application/vnd.openxmlformats-officedocument.wordprocessingml.footer+xml"/>
  <Override PartName="/word/footer819.xml" ContentType="application/vnd.openxmlformats-officedocument.wordprocessingml.footer+xml"/>
  <Override PartName="/word/footer820.xml" ContentType="application/vnd.openxmlformats-officedocument.wordprocessingml.footer+xml"/>
  <Override PartName="/word/footer821.xml" ContentType="application/vnd.openxmlformats-officedocument.wordprocessingml.footer+xml"/>
  <Override PartName="/word/footer822.xml" ContentType="application/vnd.openxmlformats-officedocument.wordprocessingml.footer+xml"/>
  <Override PartName="/word/footer823.xml" ContentType="application/vnd.openxmlformats-officedocument.wordprocessingml.footer+xml"/>
  <Override PartName="/word/footer824.xml" ContentType="application/vnd.openxmlformats-officedocument.wordprocessingml.footer+xml"/>
  <Override PartName="/word/footer825.xml" ContentType="application/vnd.openxmlformats-officedocument.wordprocessingml.footer+xml"/>
  <Override PartName="/word/footer826.xml" ContentType="application/vnd.openxmlformats-officedocument.wordprocessingml.footer+xml"/>
  <Override PartName="/word/footer82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97A11" w14:textId="77777777" w:rsidR="006F3561" w:rsidRDefault="00000000">
      <w:pPr>
        <w:jc w:val="center"/>
        <w:rPr>
          <w:sz w:val="2"/>
          <w:szCs w:val="2"/>
        </w:rPr>
        <w:sectPr w:rsidR="006F3561">
          <w:pgSz w:w="11906" w:h="16838"/>
          <w:pgMar w:top="1432" w:right="1820" w:bottom="1432" w:left="1820" w:header="1004" w:footer="1004" w:gutter="0"/>
          <w:pgNumType w:start="1"/>
          <w:cols w:space="720"/>
          <w:noEndnote/>
          <w:docGrid w:linePitch="360"/>
        </w:sectPr>
      </w:pPr>
      <w:r>
        <w:rPr>
          <w:noProof/>
        </w:rPr>
        <w:drawing>
          <wp:inline distT="0" distB="0" distL="0" distR="0" wp14:anchorId="2FA44669" wp14:editId="4C2E0901">
            <wp:extent cx="5248910" cy="8746490"/>
            <wp:effectExtent l="0" t="0" r="0" b="0"/>
            <wp:docPr id="1" name="Picut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stretch/>
                  </pic:blipFill>
                  <pic:spPr>
                    <a:xfrm>
                      <a:off x="0" y="0"/>
                      <a:ext cx="5248910" cy="8746490"/>
                    </a:xfrm>
                    <a:prstGeom prst="rect">
                      <a:avLst/>
                    </a:prstGeom>
                  </pic:spPr>
                </pic:pic>
              </a:graphicData>
            </a:graphic>
          </wp:inline>
        </w:drawing>
      </w:r>
    </w:p>
    <w:p w14:paraId="41CC88BC" w14:textId="77777777" w:rsidR="006F3561" w:rsidRDefault="00000000">
      <w:pPr>
        <w:pStyle w:val="1"/>
        <w:spacing w:after="280" w:line="254" w:lineRule="auto"/>
        <w:ind w:firstLine="0"/>
        <w:jc w:val="center"/>
      </w:pPr>
      <w:r>
        <w:rPr>
          <w:rStyle w:val="a3"/>
        </w:rPr>
        <w:lastRenderedPageBreak/>
        <w:t>ВСЕСОЮЗНЫЙ ГОСУДАРСТВЕННЫЙ ФОНД</w:t>
      </w:r>
      <w:r>
        <w:rPr>
          <w:rStyle w:val="a3"/>
        </w:rPr>
        <w:br/>
        <w:t>КИНОФИЛьмо в</w:t>
      </w:r>
    </w:p>
    <w:p w14:paraId="5EA674BA" w14:textId="77777777" w:rsidR="006F3561" w:rsidRDefault="00000000">
      <w:pPr>
        <w:pStyle w:val="40"/>
      </w:pPr>
      <w:r>
        <w:rPr>
          <w:rStyle w:val="4"/>
          <w:smallCaps/>
        </w:rPr>
        <w:t>Советские</w:t>
      </w:r>
    </w:p>
    <w:p w14:paraId="32D8FB02" w14:textId="77777777" w:rsidR="006F3561" w:rsidRDefault="00000000">
      <w:pPr>
        <w:pStyle w:val="30"/>
      </w:pPr>
      <w:r>
        <w:rPr>
          <w:rStyle w:val="3"/>
          <w:sz w:val="40"/>
          <w:szCs w:val="40"/>
        </w:rPr>
        <w:t>ХУДОЖЕСТВЕННЫЕ</w:t>
      </w:r>
      <w:r>
        <w:rPr>
          <w:rStyle w:val="3"/>
          <w:sz w:val="40"/>
          <w:szCs w:val="40"/>
        </w:rPr>
        <w:br/>
      </w:r>
      <w:r>
        <w:rPr>
          <w:rStyle w:val="3"/>
          <w:w w:val="80"/>
          <w:sz w:val="112"/>
          <w:szCs w:val="112"/>
        </w:rPr>
        <w:t>фНАИНЫ</w:t>
      </w:r>
      <w:r>
        <w:rPr>
          <w:rStyle w:val="3"/>
          <w:w w:val="80"/>
          <w:sz w:val="112"/>
          <w:szCs w:val="112"/>
        </w:rPr>
        <w:br/>
      </w:r>
      <w:r>
        <w:rPr>
          <w:rStyle w:val="3"/>
          <w:i/>
          <w:iCs/>
        </w:rPr>
        <w:t>&lt;Лнноти мчанный</w:t>
      </w:r>
      <w:r>
        <w:rPr>
          <w:rStyle w:val="3"/>
          <w:i/>
          <w:iCs/>
        </w:rPr>
        <w:br/>
        <w:t>^а ш' ало^</w:t>
      </w:r>
    </w:p>
    <w:p w14:paraId="492243BB" w14:textId="77777777" w:rsidR="006F3561" w:rsidRDefault="00000000">
      <w:pPr>
        <w:pStyle w:val="20"/>
        <w:keepNext/>
        <w:keepLines/>
        <w:spacing w:after="0"/>
        <w:rPr>
          <w:sz w:val="16"/>
          <w:szCs w:val="16"/>
        </w:rPr>
      </w:pPr>
      <w:bookmarkStart w:id="0" w:name="bookmark0"/>
      <w:r>
        <w:rPr>
          <w:rStyle w:val="2"/>
          <w:b/>
          <w:bCs/>
          <w:sz w:val="16"/>
          <w:szCs w:val="16"/>
        </w:rPr>
        <w:t>том</w:t>
      </w:r>
      <w:bookmarkEnd w:id="0"/>
    </w:p>
    <w:p w14:paraId="428D4C21" w14:textId="77777777" w:rsidR="006F3561" w:rsidRDefault="00000000">
      <w:pPr>
        <w:pStyle w:val="50"/>
      </w:pPr>
      <w:r>
        <w:rPr>
          <w:rStyle w:val="5"/>
        </w:rPr>
        <w:t>2</w:t>
      </w:r>
    </w:p>
    <w:p w14:paraId="41AE56BE" w14:textId="77777777" w:rsidR="006F3561" w:rsidRDefault="00000000">
      <w:pPr>
        <w:pStyle w:val="22"/>
        <w:spacing w:after="120"/>
      </w:pPr>
      <w:r>
        <w:rPr>
          <w:rStyle w:val="21"/>
          <w:b/>
          <w:bCs/>
          <w:i/>
          <w:iCs/>
        </w:rPr>
        <w:t>ЗВУКОВЫЕ ФИЛЬМЫ</w:t>
      </w:r>
    </w:p>
    <w:p w14:paraId="58429F2C" w14:textId="77777777" w:rsidR="006F3561" w:rsidRDefault="00000000">
      <w:pPr>
        <w:pStyle w:val="20"/>
        <w:keepNext/>
        <w:keepLines/>
        <w:spacing w:after="1800"/>
        <w:rPr>
          <w:sz w:val="16"/>
          <w:szCs w:val="16"/>
        </w:rPr>
      </w:pPr>
      <w:bookmarkStart w:id="1" w:name="bookmark2"/>
      <w:r>
        <w:rPr>
          <w:rStyle w:val="2"/>
          <w:b/>
          <w:bCs/>
          <w:sz w:val="16"/>
          <w:szCs w:val="16"/>
        </w:rPr>
        <w:t>(1930-1957 гг.)</w:t>
      </w:r>
      <w:bookmarkEnd w:id="1"/>
    </w:p>
    <w:p w14:paraId="0EE14742" w14:textId="77777777" w:rsidR="006F3561" w:rsidRDefault="00000000">
      <w:pPr>
        <w:pStyle w:val="1"/>
        <w:spacing w:line="300" w:lineRule="auto"/>
        <w:ind w:firstLine="0"/>
        <w:jc w:val="center"/>
      </w:pPr>
      <w:r>
        <w:rPr>
          <w:rStyle w:val="a3"/>
        </w:rPr>
        <w:t>ГОСУДАРСТВЕННОЕ ИЗДАТЕЛЬСТВО</w:t>
      </w:r>
    </w:p>
    <w:p w14:paraId="73777482" w14:textId="77777777" w:rsidR="006F3561" w:rsidRDefault="00000000">
      <w:pPr>
        <w:pStyle w:val="20"/>
        <w:keepNext/>
        <w:keepLines/>
        <w:spacing w:after="0" w:line="300" w:lineRule="auto"/>
      </w:pPr>
      <w:bookmarkStart w:id="2" w:name="bookmark4"/>
      <w:r>
        <w:rPr>
          <w:rStyle w:val="2"/>
          <w:b/>
          <w:bCs/>
        </w:rPr>
        <w:lastRenderedPageBreak/>
        <w:t>«ИСКУССТВО»</w:t>
      </w:r>
      <w:bookmarkEnd w:id="2"/>
    </w:p>
    <w:p w14:paraId="48BD8EA5" w14:textId="77777777" w:rsidR="006F3561" w:rsidRDefault="00000000">
      <w:pPr>
        <w:pStyle w:val="22"/>
        <w:spacing w:after="120"/>
        <w:rPr>
          <w:sz w:val="11"/>
          <w:szCs w:val="11"/>
        </w:rPr>
      </w:pPr>
      <w:r>
        <w:rPr>
          <w:rStyle w:val="21"/>
          <w:sz w:val="11"/>
          <w:szCs w:val="11"/>
        </w:rPr>
        <w:t>МОСКВА 1961 г.</w:t>
      </w:r>
    </w:p>
    <w:p w14:paraId="2B162DAE" w14:textId="77777777" w:rsidR="006F3561" w:rsidRDefault="00000000">
      <w:pPr>
        <w:pStyle w:val="22"/>
        <w:spacing w:after="100"/>
      </w:pPr>
      <w:r>
        <w:rPr>
          <w:rStyle w:val="21"/>
          <w:i/>
          <w:iCs/>
        </w:rPr>
        <w:t>СОСТАВИТЕЛИ</w:t>
      </w:r>
    </w:p>
    <w:p w14:paraId="0CE3289B" w14:textId="77777777" w:rsidR="006F3561" w:rsidRDefault="00000000">
      <w:pPr>
        <w:pStyle w:val="22"/>
        <w:spacing w:after="320"/>
      </w:pPr>
      <w:r>
        <w:rPr>
          <w:rStyle w:val="21"/>
        </w:rPr>
        <w:t>Глаголева II. А., Зак Ч X.,</w:t>
      </w:r>
      <w:r>
        <w:rPr>
          <w:rStyle w:val="21"/>
        </w:rPr>
        <w:br/>
        <w:t>Мачсрет А. В , Парфенов Л А., Розина</w:t>
      </w:r>
      <w:r>
        <w:rPr>
          <w:rStyle w:val="21"/>
        </w:rPr>
        <w:br/>
        <w:t>В. М , Сосновскмй Э. Л., Фионов П В ,</w:t>
      </w:r>
      <w:r>
        <w:rPr>
          <w:rStyle w:val="21"/>
        </w:rPr>
        <w:br/>
        <w:t>Якубонич О. В</w:t>
      </w:r>
    </w:p>
    <w:p w14:paraId="01998539" w14:textId="77777777" w:rsidR="006F3561" w:rsidRDefault="00000000">
      <w:pPr>
        <w:pStyle w:val="22"/>
        <w:spacing w:line="202" w:lineRule="auto"/>
        <w:sectPr w:rsidR="006F3561">
          <w:pgSz w:w="11906" w:h="16838"/>
          <w:pgMar w:top="4400" w:right="3453" w:bottom="4351" w:left="3475" w:header="3972" w:footer="3923" w:gutter="0"/>
          <w:cols w:space="720"/>
          <w:noEndnote/>
          <w:docGrid w:linePitch="360"/>
        </w:sectPr>
      </w:pPr>
      <w:r>
        <w:rPr>
          <w:rStyle w:val="21"/>
        </w:rPr>
        <w:t xml:space="preserve">Под редакцией </w:t>
      </w:r>
      <w:r>
        <w:rPr>
          <w:rStyle w:val="21"/>
          <w:i/>
          <w:iCs/>
        </w:rPr>
        <w:t>А. В. Мачерета</w:t>
      </w:r>
      <w:r>
        <w:rPr>
          <w:rStyle w:val="21"/>
        </w:rPr>
        <w:t xml:space="preserve"> (руководитель),</w:t>
      </w:r>
      <w:r>
        <w:rPr>
          <w:rStyle w:val="21"/>
        </w:rPr>
        <w:br/>
      </w:r>
      <w:r>
        <w:rPr>
          <w:rStyle w:val="21"/>
          <w:i/>
          <w:iCs/>
        </w:rPr>
        <w:t>Л. А. Парфенова, О В Якубовича</w:t>
      </w:r>
      <w:r>
        <w:rPr>
          <w:rStyle w:val="21"/>
        </w:rPr>
        <w:t xml:space="preserve"> и </w:t>
      </w:r>
      <w:r>
        <w:rPr>
          <w:rStyle w:val="21"/>
          <w:i/>
          <w:iCs/>
        </w:rPr>
        <w:t>М. X. Зака.</w:t>
      </w:r>
    </w:p>
    <w:p w14:paraId="7998970C" w14:textId="77777777" w:rsidR="006F3561" w:rsidRDefault="00000000">
      <w:pPr>
        <w:pStyle w:val="11"/>
        <w:keepNext/>
        <w:keepLines/>
        <w:spacing w:before="1440"/>
      </w:pPr>
      <w:bookmarkStart w:id="3" w:name="bookmark6"/>
      <w:r>
        <w:rPr>
          <w:rStyle w:val="10"/>
          <w:b/>
          <w:bCs/>
          <w:lang w:val="en-US" w:eastAsia="en-US"/>
        </w:rPr>
        <w:lastRenderedPageBreak/>
        <w:t>1930</w:t>
      </w:r>
      <w:bookmarkEnd w:id="3"/>
    </w:p>
    <w:p w14:paraId="6DE7A22A" w14:textId="77777777" w:rsidR="006F3561" w:rsidRDefault="00000000">
      <w:pPr>
        <w:pStyle w:val="20"/>
        <w:keepNext/>
        <w:keepLines/>
        <w:spacing w:after="280"/>
      </w:pPr>
      <w:bookmarkStart w:id="4" w:name="bookmark8"/>
      <w:r>
        <w:rPr>
          <w:rStyle w:val="2"/>
          <w:b/>
          <w:bCs/>
        </w:rPr>
        <w:t>ИГРОВЫЕ ФИЛЬМЫ</w:t>
      </w:r>
      <w:bookmarkEnd w:id="4"/>
    </w:p>
    <w:p w14:paraId="6A4525E8" w14:textId="77777777" w:rsidR="006F3561" w:rsidRDefault="00000000">
      <w:pPr>
        <w:pStyle w:val="1"/>
        <w:numPr>
          <w:ilvl w:val="0"/>
          <w:numId w:val="1"/>
        </w:numPr>
        <w:tabs>
          <w:tab w:val="left" w:pos="442"/>
        </w:tabs>
        <w:spacing w:line="211" w:lineRule="auto"/>
        <w:ind w:firstLine="0"/>
        <w:jc w:val="both"/>
      </w:pPr>
      <w:r>
        <w:rPr>
          <w:rStyle w:val="a3"/>
        </w:rPr>
        <w:t>ЗВУКОВАЯ СБОРНАЯ ПРОГРАММА № 1 8 ч., мтр. пеизв. Союзкино (М.), 1930 г., ВЭ III 1930 г.</w:t>
      </w:r>
    </w:p>
    <w:p w14:paraId="79CC30D6" w14:textId="77777777" w:rsidR="006F3561" w:rsidRDefault="00000000">
      <w:pPr>
        <w:pStyle w:val="1"/>
        <w:spacing w:line="211" w:lineRule="auto"/>
        <w:ind w:firstLine="280"/>
        <w:jc w:val="both"/>
      </w:pPr>
      <w:r>
        <w:rPr>
          <w:rStyle w:val="a3"/>
        </w:rPr>
        <w:t>В программу сборника входили:</w:t>
      </w:r>
    </w:p>
    <w:p w14:paraId="297A6FBD" w14:textId="77777777" w:rsidR="006F3561" w:rsidRDefault="00000000">
      <w:pPr>
        <w:pStyle w:val="1"/>
        <w:numPr>
          <w:ilvl w:val="0"/>
          <w:numId w:val="2"/>
        </w:numPr>
        <w:tabs>
          <w:tab w:val="left" w:pos="455"/>
        </w:tabs>
        <w:spacing w:line="211" w:lineRule="auto"/>
        <w:ind w:firstLine="280"/>
        <w:jc w:val="both"/>
      </w:pPr>
      <w:r>
        <w:rPr>
          <w:rStyle w:val="a3"/>
        </w:rPr>
        <w:t>Речь А. В. Луначарского о значении звукового кино.</w:t>
      </w:r>
    </w:p>
    <w:p w14:paraId="591D7203" w14:textId="77777777" w:rsidR="006F3561" w:rsidRDefault="00000000">
      <w:pPr>
        <w:pStyle w:val="1"/>
        <w:numPr>
          <w:ilvl w:val="0"/>
          <w:numId w:val="2"/>
        </w:numPr>
        <w:tabs>
          <w:tab w:val="left" w:pos="480"/>
        </w:tabs>
        <w:spacing w:line="211" w:lineRule="auto"/>
        <w:ind w:firstLine="280"/>
        <w:jc w:val="both"/>
      </w:pPr>
      <w:r>
        <w:rPr>
          <w:rStyle w:val="a3"/>
        </w:rPr>
        <w:t xml:space="preserve">План великих работ («Пятилетка»), 6 ч., 1800 </w:t>
      </w:r>
      <w:r>
        <w:rPr>
          <w:rStyle w:val="a3"/>
          <w:i/>
          <w:iCs/>
        </w:rPr>
        <w:t>м.</w:t>
      </w:r>
    </w:p>
    <w:p w14:paraId="59ABBA73" w14:textId="77777777" w:rsidR="006F3561" w:rsidRDefault="00000000">
      <w:pPr>
        <w:pStyle w:val="1"/>
        <w:spacing w:line="211" w:lineRule="auto"/>
        <w:ind w:firstLine="280"/>
        <w:jc w:val="both"/>
      </w:pPr>
      <w:r>
        <w:rPr>
          <w:rStyle w:val="a3"/>
        </w:rPr>
        <w:t>Сцен. А. Роом, В. Легошин, реж. А. Роом, композ. А. Авраамов, Г Рим</w:t>
      </w:r>
      <w:r>
        <w:rPr>
          <w:rStyle w:val="a3"/>
        </w:rPr>
        <w:softHyphen/>
        <w:t>ский-Корсаков, Н. Тимофеев, Н. Малаховский.</w:t>
      </w:r>
    </w:p>
    <w:p w14:paraId="2C1CB40E" w14:textId="77777777" w:rsidR="006F3561" w:rsidRDefault="00000000">
      <w:pPr>
        <w:pStyle w:val="1"/>
        <w:spacing w:line="211" w:lineRule="auto"/>
        <w:ind w:firstLine="280"/>
        <w:jc w:val="both"/>
      </w:pPr>
      <w:r>
        <w:rPr>
          <w:rStyle w:val="a3"/>
        </w:rPr>
        <w:t>Фильм являлся документальным очерком о первом пятилетием плане.</w:t>
      </w:r>
    </w:p>
    <w:p w14:paraId="6434549A" w14:textId="77777777" w:rsidR="006F3561" w:rsidRDefault="00000000">
      <w:pPr>
        <w:pStyle w:val="1"/>
        <w:numPr>
          <w:ilvl w:val="0"/>
          <w:numId w:val="2"/>
        </w:numPr>
        <w:tabs>
          <w:tab w:val="left" w:pos="485"/>
        </w:tabs>
        <w:spacing w:line="211" w:lineRule="auto"/>
        <w:ind w:firstLine="280"/>
        <w:jc w:val="both"/>
      </w:pPr>
      <w:r>
        <w:rPr>
          <w:rStyle w:val="a3"/>
        </w:rPr>
        <w:t>. Тип-Топ — звуковой изобретатель.</w:t>
      </w:r>
    </w:p>
    <w:p w14:paraId="469E77C7" w14:textId="77777777" w:rsidR="006F3561" w:rsidRDefault="00000000">
      <w:pPr>
        <w:pStyle w:val="1"/>
        <w:spacing w:line="211" w:lineRule="auto"/>
        <w:ind w:firstLine="280"/>
        <w:jc w:val="both"/>
      </w:pPr>
      <w:r>
        <w:rPr>
          <w:rStyle w:val="a3"/>
        </w:rPr>
        <w:t>1 ч., мтр. неизв. Совкино (М.), 1929 г.</w:t>
      </w:r>
    </w:p>
    <w:p w14:paraId="4865F358" w14:textId="77777777" w:rsidR="006F3561" w:rsidRDefault="00000000">
      <w:pPr>
        <w:pStyle w:val="1"/>
        <w:spacing w:line="211" w:lineRule="auto"/>
        <w:ind w:firstLine="280"/>
        <w:jc w:val="both"/>
      </w:pPr>
      <w:r>
        <w:rPr>
          <w:rStyle w:val="a3"/>
        </w:rPr>
        <w:t>Авт. сцен, и реж А Роом, Г Левкоев, композ А. Цфасман; звукоопер. А. Шорин; муз. консульт. А. Авраамов.</w:t>
      </w:r>
    </w:p>
    <w:p w14:paraId="0A355FF2" w14:textId="77777777" w:rsidR="006F3561" w:rsidRDefault="00000000">
      <w:pPr>
        <w:pStyle w:val="1"/>
        <w:spacing w:line="211" w:lineRule="auto"/>
        <w:ind w:firstLine="280"/>
        <w:jc w:val="both"/>
      </w:pPr>
      <w:r>
        <w:rPr>
          <w:rStyle w:val="a3"/>
        </w:rPr>
        <w:t>Рисованный персонаж Тип-Топ — звуковой изобретатель совершал путешествие вокруг света с тон-аппаратом.</w:t>
      </w:r>
    </w:p>
    <w:p w14:paraId="3CAE8CBF" w14:textId="77777777" w:rsidR="006F3561" w:rsidRDefault="00000000">
      <w:pPr>
        <w:pStyle w:val="1"/>
        <w:spacing w:line="211" w:lineRule="auto"/>
        <w:ind w:firstLine="280"/>
        <w:jc w:val="both"/>
      </w:pPr>
      <w:r>
        <w:rPr>
          <w:rStyle w:val="a3"/>
        </w:rPr>
        <w:t>Картина, построенная на чередовании мультипликации и хроники, в форме остроумного политшаржа показывала события современной полити</w:t>
      </w:r>
      <w:r>
        <w:rPr>
          <w:rStyle w:val="a3"/>
        </w:rPr>
        <w:softHyphen/>
        <w:t>ческой жизни Западной Европы и США.</w:t>
      </w:r>
    </w:p>
    <w:p w14:paraId="0F5A6052" w14:textId="77777777" w:rsidR="006F3561" w:rsidRDefault="00000000">
      <w:pPr>
        <w:pStyle w:val="1"/>
        <w:numPr>
          <w:ilvl w:val="0"/>
          <w:numId w:val="2"/>
        </w:numPr>
        <w:tabs>
          <w:tab w:val="left" w:pos="459"/>
        </w:tabs>
        <w:spacing w:line="211" w:lineRule="auto"/>
        <w:ind w:firstLine="280"/>
        <w:jc w:val="both"/>
      </w:pPr>
      <w:r>
        <w:rPr>
          <w:rStyle w:val="a3"/>
        </w:rPr>
        <w:t>. Марш С. Прокофьева из спектакля «Любовь к трем апельсинам» и несколько других зафиксированных на пленке концертных номеров в исполнении хора, певцов-солистов, симфонического и джаз-оркестра, акте</w:t>
      </w:r>
      <w:r>
        <w:rPr>
          <w:rStyle w:val="a3"/>
        </w:rPr>
        <w:softHyphen/>
        <w:t>ров кукольного театра С. Образцова.</w:t>
      </w:r>
    </w:p>
    <w:p w14:paraId="192DD09B" w14:textId="77777777" w:rsidR="006F3561" w:rsidRDefault="00000000">
      <w:pPr>
        <w:pStyle w:val="1"/>
        <w:spacing w:line="211" w:lineRule="auto"/>
        <w:ind w:firstLine="280"/>
        <w:jc w:val="both"/>
      </w:pPr>
      <w:r>
        <w:rPr>
          <w:rStyle w:val="a3"/>
        </w:rPr>
        <w:t>Фильм не сохранился.</w:t>
      </w:r>
    </w:p>
    <w:p w14:paraId="0DA8813C" w14:textId="77777777" w:rsidR="006F3561" w:rsidRDefault="00000000">
      <w:pPr>
        <w:pStyle w:val="1"/>
        <w:spacing w:after="120" w:line="211" w:lineRule="auto"/>
        <w:ind w:firstLine="280"/>
        <w:jc w:val="both"/>
      </w:pPr>
      <w:r>
        <w:rPr>
          <w:rStyle w:val="a3"/>
        </w:rPr>
        <w:t>Библиография: «Репертуарный бюллетень», М., 1930, № 5.</w:t>
      </w:r>
    </w:p>
    <w:p w14:paraId="147293BF" w14:textId="77777777" w:rsidR="006F3561" w:rsidRDefault="00000000">
      <w:pPr>
        <w:pStyle w:val="1"/>
        <w:numPr>
          <w:ilvl w:val="0"/>
          <w:numId w:val="1"/>
        </w:numPr>
        <w:tabs>
          <w:tab w:val="left" w:pos="430"/>
        </w:tabs>
        <w:spacing w:line="211" w:lineRule="auto"/>
        <w:ind w:firstLine="0"/>
        <w:jc w:val="both"/>
      </w:pPr>
      <w:r>
        <w:rPr>
          <w:rStyle w:val="a3"/>
        </w:rPr>
        <w:t xml:space="preserve">ЗВУКОВАЯ СБОРНАЯ ПРОГРАММА № 2. 9 ч., 2000 </w:t>
      </w:r>
      <w:r>
        <w:rPr>
          <w:rStyle w:val="a3"/>
          <w:i/>
          <w:iCs/>
        </w:rPr>
        <w:t>м,</w:t>
      </w:r>
      <w:r>
        <w:rPr>
          <w:rStyle w:val="a3"/>
        </w:rPr>
        <w:t xml:space="preserve"> Союзкино (М.) и Межрабпомфильм, 1930 г., ВЭ V 1930 г.</w:t>
      </w:r>
    </w:p>
    <w:p w14:paraId="0A9ABBAA" w14:textId="77777777" w:rsidR="006F3561" w:rsidRDefault="00000000">
      <w:pPr>
        <w:pStyle w:val="1"/>
        <w:spacing w:line="211" w:lineRule="auto"/>
        <w:ind w:firstLine="280"/>
        <w:jc w:val="both"/>
      </w:pPr>
      <w:r>
        <w:rPr>
          <w:rStyle w:val="a3"/>
        </w:rPr>
        <w:t>Сборник включал ряд номеров, в том числе:</w:t>
      </w:r>
    </w:p>
    <w:p w14:paraId="6D1E21DA" w14:textId="77777777" w:rsidR="006F3561" w:rsidRDefault="00000000">
      <w:pPr>
        <w:pStyle w:val="1"/>
        <w:numPr>
          <w:ilvl w:val="0"/>
          <w:numId w:val="3"/>
        </w:numPr>
        <w:tabs>
          <w:tab w:val="left" w:pos="447"/>
        </w:tabs>
        <w:spacing w:line="211" w:lineRule="auto"/>
        <w:ind w:firstLine="280"/>
        <w:jc w:val="both"/>
      </w:pPr>
      <w:r>
        <w:rPr>
          <w:rStyle w:val="a3"/>
        </w:rPr>
        <w:t>Фильм-сказку А. Толстого «О свинье, которая картину писала» в исполнении народного артиста СССР В. И. Качалова.</w:t>
      </w:r>
    </w:p>
    <w:p w14:paraId="380591C5" w14:textId="77777777" w:rsidR="006F3561" w:rsidRDefault="00000000">
      <w:pPr>
        <w:pStyle w:val="1"/>
        <w:spacing w:line="211" w:lineRule="auto"/>
        <w:ind w:firstLine="280"/>
        <w:jc w:val="both"/>
      </w:pPr>
      <w:r>
        <w:rPr>
          <w:rStyle w:val="a3"/>
        </w:rPr>
        <w:t xml:space="preserve">1 ч., 125 </w:t>
      </w:r>
      <w:r>
        <w:rPr>
          <w:rStyle w:val="a3"/>
          <w:i/>
          <w:iCs/>
        </w:rPr>
        <w:t>м.</w:t>
      </w:r>
    </w:p>
    <w:p w14:paraId="48B609DC" w14:textId="77777777" w:rsidR="006F3561" w:rsidRDefault="00000000">
      <w:pPr>
        <w:pStyle w:val="1"/>
        <w:spacing w:line="211" w:lineRule="auto"/>
        <w:ind w:firstLine="280"/>
        <w:jc w:val="both"/>
      </w:pPr>
      <w:r>
        <w:rPr>
          <w:rStyle w:val="a3"/>
        </w:rPr>
        <w:t>Реж. Н. Экк; опер. В. Пронин; звукоопер. Е. Нестеров.</w:t>
      </w:r>
    </w:p>
    <w:p w14:paraId="0AA507DB" w14:textId="77777777" w:rsidR="006F3561" w:rsidRDefault="00000000">
      <w:pPr>
        <w:pStyle w:val="1"/>
        <w:numPr>
          <w:ilvl w:val="0"/>
          <w:numId w:val="3"/>
        </w:numPr>
        <w:tabs>
          <w:tab w:val="left" w:pos="464"/>
        </w:tabs>
        <w:spacing w:line="211" w:lineRule="auto"/>
        <w:ind w:firstLine="280"/>
        <w:jc w:val="both"/>
      </w:pPr>
      <w:r>
        <w:rPr>
          <w:rStyle w:val="a3"/>
        </w:rPr>
        <w:t>. Романс М. И. Глинки «Я помню чудное мгновенье» в исполнении народного артиста СССР И. С. Козловского.</w:t>
      </w:r>
    </w:p>
    <w:p w14:paraId="782B023F" w14:textId="77777777" w:rsidR="006F3561" w:rsidRDefault="00000000">
      <w:pPr>
        <w:pStyle w:val="1"/>
        <w:numPr>
          <w:ilvl w:val="0"/>
          <w:numId w:val="3"/>
        </w:numPr>
        <w:tabs>
          <w:tab w:val="left" w:pos="464"/>
        </w:tabs>
        <w:spacing w:line="211" w:lineRule="auto"/>
        <w:ind w:firstLine="280"/>
        <w:jc w:val="both"/>
      </w:pPr>
      <w:r>
        <w:rPr>
          <w:rStyle w:val="a3"/>
        </w:rPr>
        <w:t>Предположительно в эту программу был включен также документаль</w:t>
      </w:r>
      <w:r>
        <w:rPr>
          <w:rStyle w:val="a3"/>
        </w:rPr>
        <w:softHyphen/>
        <w:t>ный фильм Дзиги Вертова «Энтузиазм» («Симфония Донбасса»).</w:t>
      </w:r>
    </w:p>
    <w:p w14:paraId="250212BD" w14:textId="77777777" w:rsidR="006F3561" w:rsidRDefault="00000000">
      <w:pPr>
        <w:pStyle w:val="1"/>
        <w:spacing w:after="280" w:line="211" w:lineRule="auto"/>
        <w:ind w:firstLine="280"/>
        <w:jc w:val="both"/>
      </w:pPr>
      <w:r>
        <w:rPr>
          <w:rStyle w:val="a3"/>
        </w:rPr>
        <w:t>Фильм не сохранился.</w:t>
      </w:r>
    </w:p>
    <w:p w14:paraId="5B95AD35" w14:textId="77777777" w:rsidR="006F3561" w:rsidRDefault="00000000">
      <w:pPr>
        <w:pStyle w:val="1"/>
        <w:numPr>
          <w:ilvl w:val="0"/>
          <w:numId w:val="1"/>
        </w:numPr>
        <w:tabs>
          <w:tab w:val="left" w:pos="435"/>
        </w:tabs>
        <w:spacing w:line="209" w:lineRule="auto"/>
        <w:ind w:firstLine="0"/>
        <w:jc w:val="both"/>
      </w:pPr>
      <w:r>
        <w:rPr>
          <w:rStyle w:val="a3"/>
        </w:rPr>
        <w:t xml:space="preserve">ЗВУКОВАЯ СБОРНАЯ ПРОГРАММА № 3. Союзкицо (М.), 1930 г., ВЭ </w:t>
      </w:r>
      <w:r>
        <w:rPr>
          <w:rStyle w:val="a3"/>
          <w:lang w:val="de-DE" w:eastAsia="de-DE"/>
        </w:rPr>
        <w:t xml:space="preserve">5.IX </w:t>
      </w:r>
      <w:r>
        <w:rPr>
          <w:rStyle w:val="a3"/>
        </w:rPr>
        <w:lastRenderedPageBreak/>
        <w:t>1930 г.</w:t>
      </w:r>
    </w:p>
    <w:p w14:paraId="1822AE36" w14:textId="77777777" w:rsidR="006F3561" w:rsidRDefault="00000000">
      <w:pPr>
        <w:pStyle w:val="1"/>
        <w:spacing w:line="209" w:lineRule="auto"/>
        <w:ind w:firstLine="280"/>
        <w:jc w:val="both"/>
      </w:pPr>
      <w:r>
        <w:rPr>
          <w:rStyle w:val="a3"/>
        </w:rPr>
        <w:t>В программу сборника входили;</w:t>
      </w:r>
    </w:p>
    <w:p w14:paraId="05820CEF" w14:textId="77777777" w:rsidR="006F3561" w:rsidRDefault="00000000">
      <w:pPr>
        <w:pStyle w:val="1"/>
        <w:numPr>
          <w:ilvl w:val="0"/>
          <w:numId w:val="4"/>
        </w:numPr>
        <w:tabs>
          <w:tab w:val="left" w:pos="506"/>
        </w:tabs>
        <w:spacing w:line="209" w:lineRule="auto"/>
        <w:ind w:firstLine="280"/>
        <w:jc w:val="both"/>
      </w:pPr>
      <w:r>
        <w:rPr>
          <w:rStyle w:val="a3"/>
        </w:rPr>
        <w:t xml:space="preserve">Кинохроника «Сороковой май». Союзкинохроника, 2 ч., 576 </w:t>
      </w:r>
      <w:r>
        <w:rPr>
          <w:rStyle w:val="a3"/>
          <w:i/>
          <w:iCs/>
        </w:rPr>
        <w:t>м.</w:t>
      </w:r>
    </w:p>
    <w:p w14:paraId="6936F2F4" w14:textId="77777777" w:rsidR="006F3561" w:rsidRDefault="00000000">
      <w:pPr>
        <w:pStyle w:val="1"/>
        <w:numPr>
          <w:ilvl w:val="0"/>
          <w:numId w:val="4"/>
        </w:numPr>
        <w:tabs>
          <w:tab w:val="left" w:pos="510"/>
        </w:tabs>
        <w:spacing w:line="209" w:lineRule="auto"/>
        <w:ind w:firstLine="280"/>
        <w:jc w:val="both"/>
      </w:pPr>
      <w:r>
        <w:rPr>
          <w:rStyle w:val="a3"/>
        </w:rPr>
        <w:t xml:space="preserve">Агитпропфильм «Участок фронта» («Хлеб»). Межрабпомфильм, 1929 г.. 3 ч., 767 </w:t>
      </w:r>
      <w:r>
        <w:rPr>
          <w:rStyle w:val="a3"/>
          <w:i/>
          <w:iCs/>
        </w:rPr>
        <w:t>м.</w:t>
      </w:r>
    </w:p>
    <w:p w14:paraId="7C137B70" w14:textId="77777777" w:rsidR="006F3561" w:rsidRDefault="00000000">
      <w:pPr>
        <w:pStyle w:val="1"/>
        <w:spacing w:line="209" w:lineRule="auto"/>
        <w:ind w:firstLine="280"/>
        <w:jc w:val="both"/>
      </w:pPr>
      <w:r>
        <w:rPr>
          <w:rStyle w:val="a3"/>
        </w:rPr>
        <w:t>Реж. А. Морской, А. Головня; опер. А. Головня.</w:t>
      </w:r>
    </w:p>
    <w:p w14:paraId="1273811C" w14:textId="77777777" w:rsidR="006F3561" w:rsidRDefault="00000000">
      <w:pPr>
        <w:pStyle w:val="1"/>
        <w:numPr>
          <w:ilvl w:val="0"/>
          <w:numId w:val="4"/>
        </w:numPr>
        <w:tabs>
          <w:tab w:val="left" w:pos="523"/>
        </w:tabs>
        <w:spacing w:line="209" w:lineRule="auto"/>
        <w:ind w:firstLine="280"/>
        <w:jc w:val="both"/>
      </w:pPr>
      <w:r>
        <w:rPr>
          <w:rStyle w:val="a3"/>
        </w:rPr>
        <w:t>Учебный фильм «Звуковой кино-букварь».</w:t>
      </w:r>
    </w:p>
    <w:p w14:paraId="742CC7BD" w14:textId="77777777" w:rsidR="006F3561" w:rsidRDefault="00000000">
      <w:pPr>
        <w:pStyle w:val="1"/>
        <w:spacing w:line="209" w:lineRule="auto"/>
        <w:ind w:firstLine="280"/>
        <w:jc w:val="both"/>
      </w:pPr>
      <w:r>
        <w:rPr>
          <w:rStyle w:val="a3"/>
        </w:rPr>
        <w:t>Реж. Б. Альтшулер.</w:t>
      </w:r>
    </w:p>
    <w:p w14:paraId="74F7A32E" w14:textId="77777777" w:rsidR="006F3561" w:rsidRDefault="00000000">
      <w:pPr>
        <w:pStyle w:val="1"/>
        <w:numPr>
          <w:ilvl w:val="0"/>
          <w:numId w:val="4"/>
        </w:numPr>
        <w:tabs>
          <w:tab w:val="left" w:pos="523"/>
        </w:tabs>
        <w:spacing w:line="209" w:lineRule="auto"/>
        <w:ind w:firstLine="280"/>
        <w:jc w:val="both"/>
      </w:pPr>
      <w:r>
        <w:rPr>
          <w:rStyle w:val="a3"/>
        </w:rPr>
        <w:t>«Чемпион поневоле».</w:t>
      </w:r>
    </w:p>
    <w:p w14:paraId="5B3C0FEC" w14:textId="77777777" w:rsidR="006F3561" w:rsidRDefault="00000000">
      <w:pPr>
        <w:pStyle w:val="1"/>
        <w:numPr>
          <w:ilvl w:val="0"/>
          <w:numId w:val="4"/>
        </w:numPr>
        <w:tabs>
          <w:tab w:val="left" w:pos="512"/>
        </w:tabs>
        <w:spacing w:line="209" w:lineRule="auto"/>
        <w:ind w:firstLine="280"/>
        <w:jc w:val="both"/>
      </w:pPr>
      <w:r>
        <w:rPr>
          <w:rStyle w:val="a3"/>
        </w:rPr>
        <w:t>Ряд записанных на пленку концертных номеров (скрипка, арфа, художественный свист).</w:t>
      </w:r>
    </w:p>
    <w:p w14:paraId="2A3BC673" w14:textId="77777777" w:rsidR="006F3561" w:rsidRDefault="00000000">
      <w:pPr>
        <w:pStyle w:val="1"/>
        <w:spacing w:line="209" w:lineRule="auto"/>
        <w:ind w:firstLine="280"/>
        <w:jc w:val="both"/>
      </w:pPr>
      <w:r>
        <w:rPr>
          <w:rStyle w:val="a3"/>
        </w:rPr>
        <w:t>В программу были включены номера со звуком, записанным на аппара</w:t>
      </w:r>
      <w:r>
        <w:rPr>
          <w:rStyle w:val="a3"/>
        </w:rPr>
        <w:softHyphen/>
        <w:t>туре разных систем.</w:t>
      </w:r>
    </w:p>
    <w:p w14:paraId="5238EAF7" w14:textId="77777777" w:rsidR="006F3561" w:rsidRDefault="00000000">
      <w:pPr>
        <w:pStyle w:val="1"/>
        <w:spacing w:after="120" w:line="209" w:lineRule="auto"/>
        <w:ind w:firstLine="280"/>
        <w:jc w:val="both"/>
      </w:pPr>
      <w:r>
        <w:rPr>
          <w:rStyle w:val="a3"/>
        </w:rPr>
        <w:t>Фильм не сохранился.</w:t>
      </w:r>
    </w:p>
    <w:p w14:paraId="6C9AE09E" w14:textId="77777777" w:rsidR="006F3561" w:rsidRDefault="00000000">
      <w:pPr>
        <w:pStyle w:val="1"/>
        <w:numPr>
          <w:ilvl w:val="0"/>
          <w:numId w:val="1"/>
        </w:numPr>
        <w:tabs>
          <w:tab w:val="left" w:pos="435"/>
        </w:tabs>
        <w:spacing w:line="216" w:lineRule="auto"/>
        <w:ind w:firstLine="0"/>
        <w:jc w:val="both"/>
      </w:pPr>
      <w:r>
        <w:rPr>
          <w:rStyle w:val="a3"/>
        </w:rPr>
        <w:t xml:space="preserve">НАПЕРЕКОР ВСЕМУ! Киноочерк, 2 ч , 750 </w:t>
      </w:r>
      <w:r>
        <w:rPr>
          <w:rStyle w:val="a3"/>
          <w:i/>
          <w:iCs/>
        </w:rPr>
        <w:t>м,</w:t>
      </w:r>
      <w:r>
        <w:rPr>
          <w:rStyle w:val="a3"/>
        </w:rPr>
        <w:t xml:space="preserve"> Союзкино (М.), 1930 г., ВЭ VIII 1930 г.</w:t>
      </w:r>
    </w:p>
    <w:p w14:paraId="0CA7F3E7" w14:textId="77777777" w:rsidR="006F3561" w:rsidRDefault="00000000">
      <w:pPr>
        <w:pStyle w:val="1"/>
        <w:spacing w:line="216" w:lineRule="auto"/>
        <w:ind w:firstLine="280"/>
        <w:jc w:val="both"/>
      </w:pPr>
      <w:r>
        <w:rPr>
          <w:rStyle w:val="a3"/>
        </w:rPr>
        <w:t>Авт. сцен. Г. Ленобль; реж. Б Шелонцев; опер. Г Егиазаров; ассист. реж. Д. Коновалов, Г Елизаров; композ. В. Волошинов; звукоопер. И. Волк; звукореж. Л. Арнштам.</w:t>
      </w:r>
    </w:p>
    <w:p w14:paraId="2244AAFA" w14:textId="77777777" w:rsidR="006F3561" w:rsidRDefault="00000000">
      <w:pPr>
        <w:pStyle w:val="1"/>
        <w:spacing w:line="216" w:lineRule="auto"/>
        <w:ind w:firstLine="280"/>
        <w:jc w:val="both"/>
      </w:pPr>
      <w:r>
        <w:rPr>
          <w:rStyle w:val="a3"/>
        </w:rPr>
        <w:t>О борьбе пролетариата капиталистических стран в день I Мая с поли</w:t>
      </w:r>
      <w:r>
        <w:rPr>
          <w:rStyle w:val="a3"/>
        </w:rPr>
        <w:softHyphen/>
        <w:t>цейским произволом.</w:t>
      </w:r>
    </w:p>
    <w:p w14:paraId="3F600C4A" w14:textId="77777777" w:rsidR="006F3561" w:rsidRDefault="00000000">
      <w:pPr>
        <w:pStyle w:val="1"/>
        <w:tabs>
          <w:tab w:val="left" w:pos="4521"/>
        </w:tabs>
        <w:spacing w:after="120" w:line="216" w:lineRule="auto"/>
        <w:ind w:firstLine="280"/>
        <w:jc w:val="both"/>
      </w:pPr>
      <w:r>
        <w:rPr>
          <w:rStyle w:val="a3"/>
        </w:rPr>
        <w:t>Фильм не сохранился.</w:t>
      </w:r>
      <w:r>
        <w:rPr>
          <w:rStyle w:val="a3"/>
        </w:rPr>
        <w:tab/>
      </w:r>
      <w:r>
        <w:rPr>
          <w:rStyle w:val="a3"/>
          <w:vertAlign w:val="subscript"/>
        </w:rPr>
        <w:t>(</w:t>
      </w:r>
    </w:p>
    <w:p w14:paraId="62C45A0F" w14:textId="77777777" w:rsidR="006F3561" w:rsidRDefault="00000000">
      <w:pPr>
        <w:pStyle w:val="1"/>
        <w:numPr>
          <w:ilvl w:val="0"/>
          <w:numId w:val="1"/>
        </w:numPr>
        <w:tabs>
          <w:tab w:val="left" w:pos="430"/>
        </w:tabs>
        <w:spacing w:line="211" w:lineRule="auto"/>
        <w:ind w:firstLine="0"/>
        <w:jc w:val="both"/>
      </w:pPr>
      <w:r>
        <w:rPr>
          <w:rStyle w:val="a3"/>
        </w:rPr>
        <w:t xml:space="preserve">ОЛИМПИАДА ИСКУССТВ. Концерт, 4 ч., 1500 </w:t>
      </w:r>
      <w:r>
        <w:rPr>
          <w:rStyle w:val="a3"/>
          <w:i/>
          <w:iCs/>
        </w:rPr>
        <w:t>м,</w:t>
      </w:r>
      <w:r>
        <w:rPr>
          <w:rStyle w:val="a3"/>
        </w:rPr>
        <w:t xml:space="preserve"> Союзкино (М.), 1930 г., ВЭ </w:t>
      </w:r>
      <w:r>
        <w:rPr>
          <w:rStyle w:val="a3"/>
          <w:lang w:val="de-DE" w:eastAsia="de-DE"/>
        </w:rPr>
        <w:t xml:space="preserve">I9.X </w:t>
      </w:r>
      <w:r>
        <w:rPr>
          <w:rStyle w:val="a3"/>
        </w:rPr>
        <w:t>1930 г</w:t>
      </w:r>
    </w:p>
    <w:p w14:paraId="21BFCFDC" w14:textId="77777777" w:rsidR="006F3561" w:rsidRDefault="00000000">
      <w:pPr>
        <w:pStyle w:val="1"/>
        <w:spacing w:line="211" w:lineRule="auto"/>
        <w:ind w:firstLine="280"/>
        <w:jc w:val="both"/>
      </w:pPr>
      <w:r>
        <w:rPr>
          <w:rStyle w:val="a3"/>
        </w:rPr>
        <w:t>Реж. В. Ерофеев; опер. И. Беляков, 3. Залкинд; композ. Г Гамбург.</w:t>
      </w:r>
    </w:p>
    <w:p w14:paraId="5695FFAA" w14:textId="77777777" w:rsidR="006F3561" w:rsidRDefault="00000000">
      <w:pPr>
        <w:pStyle w:val="1"/>
        <w:spacing w:line="211" w:lineRule="auto"/>
        <w:ind w:firstLine="280"/>
        <w:jc w:val="both"/>
      </w:pPr>
      <w:r>
        <w:rPr>
          <w:rStyle w:val="a3"/>
        </w:rPr>
        <w:t>Фильм был создан на основе документальных съемок Олимпиады искусств, происходившей в Москве в 1930 г. и демонстрировавшей успехи национальной культуры народов СССР.</w:t>
      </w:r>
    </w:p>
    <w:p w14:paraId="537E074E" w14:textId="77777777" w:rsidR="006F3561" w:rsidRDefault="00000000">
      <w:pPr>
        <w:pStyle w:val="1"/>
        <w:spacing w:line="211" w:lineRule="auto"/>
        <w:ind w:firstLine="280"/>
        <w:jc w:val="both"/>
      </w:pPr>
      <w:r>
        <w:rPr>
          <w:rStyle w:val="a3"/>
        </w:rPr>
        <w:t>В фильме были воспроизведены: отрывки из спектакля «Анзор» в поста</w:t>
      </w:r>
      <w:r>
        <w:rPr>
          <w:rStyle w:val="a3"/>
        </w:rPr>
        <w:softHyphen/>
        <w:t>новке Грузинского театра им. Руставели, сцены из спектакля «Хаджум» Узбекского драматического театра, отрывки из азербайджанского спектакля «Невеста огня», песни в исполнении армянских ашугов, узбекский «танец 60 ритмов», выступление русского крестьянского хора под руководством Яркова, марийские, башкирские и азербайджанские народные танцы и песни.</w:t>
      </w:r>
    </w:p>
    <w:p w14:paraId="24EB206B" w14:textId="77777777" w:rsidR="006F3561" w:rsidRDefault="00000000">
      <w:pPr>
        <w:pStyle w:val="1"/>
        <w:spacing w:line="211" w:lineRule="auto"/>
        <w:ind w:firstLine="280"/>
        <w:jc w:val="both"/>
      </w:pPr>
      <w:r>
        <w:rPr>
          <w:rStyle w:val="a3"/>
        </w:rPr>
        <w:t>Один из первых экспериментов в области звукового кино.</w:t>
      </w:r>
    </w:p>
    <w:p w14:paraId="6B475D9E" w14:textId="77777777" w:rsidR="006F3561" w:rsidRDefault="00000000">
      <w:pPr>
        <w:pStyle w:val="1"/>
        <w:spacing w:line="211" w:lineRule="auto"/>
        <w:ind w:firstLine="280"/>
        <w:jc w:val="both"/>
      </w:pPr>
      <w:r>
        <w:rPr>
          <w:rStyle w:val="a3"/>
        </w:rPr>
        <w:t>Фильм «Олимпиада искусств», объединенный с озвученным вариантом мультипликационной картины «Почта» (по детскому стихотворению С. Мар</w:t>
      </w:r>
      <w:r>
        <w:rPr>
          <w:rStyle w:val="a3"/>
        </w:rPr>
        <w:softHyphen/>
        <w:t>шака, реж. М. Цехановский, композ. В. Дешевов), демонстрировался в качестве четвертой звуковой сборной программы</w:t>
      </w:r>
    </w:p>
    <w:p w14:paraId="2BDF71CF" w14:textId="77777777" w:rsidR="006F3561" w:rsidRDefault="00000000">
      <w:pPr>
        <w:pStyle w:val="1"/>
        <w:spacing w:line="211" w:lineRule="auto"/>
        <w:ind w:firstLine="280"/>
        <w:jc w:val="both"/>
      </w:pPr>
      <w:r>
        <w:rPr>
          <w:rStyle w:val="a3"/>
        </w:rPr>
        <w:t>Фильм не сохранился.</w:t>
      </w:r>
    </w:p>
    <w:p w14:paraId="361DCBF8" w14:textId="77777777" w:rsidR="006F3561" w:rsidRDefault="00000000">
      <w:pPr>
        <w:pStyle w:val="1"/>
        <w:spacing w:after="60" w:line="211" w:lineRule="auto"/>
        <w:ind w:firstLine="280"/>
        <w:jc w:val="both"/>
        <w:sectPr w:rsidR="006F3561">
          <w:footerReference w:type="even" r:id="rId8"/>
          <w:footerReference w:type="default" r:id="rId9"/>
          <w:footerReference w:type="first" r:id="rId10"/>
          <w:pgSz w:w="11906" w:h="16838"/>
          <w:pgMar w:top="4264" w:right="3460" w:bottom="4496" w:left="3463" w:header="0" w:footer="3" w:gutter="0"/>
          <w:cols w:space="720"/>
          <w:noEndnote/>
          <w:titlePg/>
          <w:docGrid w:linePitch="360"/>
        </w:sectPr>
      </w:pPr>
      <w:r>
        <w:rPr>
          <w:rStyle w:val="a3"/>
        </w:rPr>
        <w:t>Библиография. «Кино», М , 20.VIII 1930; «Кино и жизнь», М. 1930, № 21 и 29-30; «Репертуарный бюллетень», М., 1931, № 6.</w:t>
      </w:r>
    </w:p>
    <w:p w14:paraId="3026C4A8" w14:textId="77777777" w:rsidR="006F3561" w:rsidRDefault="00000000">
      <w:pPr>
        <w:pStyle w:val="11"/>
        <w:keepNext/>
        <w:keepLines/>
        <w:spacing w:before="0"/>
      </w:pPr>
      <w:bookmarkStart w:id="5" w:name="bookmark10"/>
      <w:r>
        <w:rPr>
          <w:rStyle w:val="10"/>
          <w:b/>
          <w:bCs/>
          <w:lang w:val="en-US" w:eastAsia="en-US"/>
        </w:rPr>
        <w:lastRenderedPageBreak/>
        <w:t>1931</w:t>
      </w:r>
      <w:bookmarkEnd w:id="5"/>
    </w:p>
    <w:p w14:paraId="5A533985" w14:textId="77777777" w:rsidR="006F3561" w:rsidRDefault="00000000">
      <w:pPr>
        <w:pStyle w:val="20"/>
        <w:keepNext/>
        <w:keepLines/>
      </w:pPr>
      <w:bookmarkStart w:id="6" w:name="bookmark12"/>
      <w:r>
        <w:rPr>
          <w:rStyle w:val="2"/>
          <w:b/>
          <w:bCs/>
        </w:rPr>
        <w:t>ИГРОВЫЕ ФИЛЬМЫ</w:t>
      </w:r>
      <w:bookmarkEnd w:id="6"/>
    </w:p>
    <w:p w14:paraId="45D29103" w14:textId="77777777" w:rsidR="006F3561" w:rsidRDefault="00000000">
      <w:pPr>
        <w:pStyle w:val="1"/>
        <w:numPr>
          <w:ilvl w:val="0"/>
          <w:numId w:val="1"/>
        </w:numPr>
        <w:tabs>
          <w:tab w:val="left" w:pos="452"/>
        </w:tabs>
        <w:spacing w:line="211" w:lineRule="auto"/>
        <w:ind w:firstLine="0"/>
        <w:jc w:val="both"/>
      </w:pPr>
      <w:r>
        <w:rPr>
          <w:rStyle w:val="a3"/>
        </w:rPr>
        <w:t>ЗЛАТЫЕ ГОРЫ («Счастливая улица»). Ист.-рев., 12 ч , 3585 л., Союзкино (Л.), 1931 г., ВЭ 6 IX 1931 г. Фильм выпущен в новой редакции VIII 1936 г , 7 ч , 2605 л.</w:t>
      </w:r>
    </w:p>
    <w:p w14:paraId="3A11F6EF" w14:textId="77777777" w:rsidR="006F3561" w:rsidRDefault="00000000">
      <w:pPr>
        <w:pStyle w:val="1"/>
        <w:spacing w:line="211" w:lineRule="auto"/>
        <w:jc w:val="both"/>
      </w:pPr>
      <w:r>
        <w:rPr>
          <w:rStyle w:val="a3"/>
        </w:rPr>
        <w:t>Авт. сцен. А. Михайловский, В. Педоброво, С Юткевич, Л. Арнштам; реж. С. Юткевич; гл. опер. И. Мартов; опер. В Рапопорт, А. Вал; худ Н. Суворов; комноз Д. Шостакович, звукорсж. Л. Арнпиам; звукоопер. И. Волк. ,</w:t>
      </w:r>
    </w:p>
    <w:p w14:paraId="5E3AF64E" w14:textId="77777777" w:rsidR="006F3561" w:rsidRDefault="00000000">
      <w:pPr>
        <w:pStyle w:val="1"/>
        <w:spacing w:line="211" w:lineRule="auto"/>
        <w:jc w:val="both"/>
      </w:pPr>
      <w:r>
        <w:rPr>
          <w:rStyle w:val="a3"/>
        </w:rPr>
        <w:t>Ассист. реж. Б. Пославский; пом. звукоопер. И. Дмитриев; шумооформл. А. Шабельский; съемочн. бригада. А. Кудрявцева, Т Лихачева, Н. Медвед- скии, В. Эйсымонт; дирижер Н. Рабинович; авт. текста А. Чапыгин; адми- пистр М. Эминов.</w:t>
      </w:r>
    </w:p>
    <w:p w14:paraId="1707F31E" w14:textId="77777777" w:rsidR="006F3561" w:rsidRDefault="00000000">
      <w:pPr>
        <w:pStyle w:val="1"/>
        <w:spacing w:line="211" w:lineRule="auto"/>
        <w:jc w:val="both"/>
      </w:pPr>
      <w:r>
        <w:rPr>
          <w:rStyle w:val="a3"/>
        </w:rPr>
        <w:t>В ролях: Б. Пославский (Петр, крестьянин), Ю. Корвин-Круковский (хозяин), В. Федосьев (его сын, инженер), И. Штраух (Василий, рабочий), Б. Тенин (Вихрастый), Н. Мичурин (мастер), Н. Разумова (девушка), Н. Ростова (няня), К- Назаренко (Кривой), Н. Шолковский (пристав), Н. Шенгелая (бакинец), Ф. Славский (маленький рабочий), К. Дмитриев, Л. Кмит, С. Каюков, Н. Лобанов, И. Савельев, К- Селянин, Б. Чирков (рабочие)</w:t>
      </w:r>
    </w:p>
    <w:p w14:paraId="27068524" w14:textId="77777777" w:rsidR="006F3561" w:rsidRDefault="00000000">
      <w:pPr>
        <w:pStyle w:val="1"/>
        <w:spacing w:line="211" w:lineRule="auto"/>
        <w:jc w:val="both"/>
      </w:pPr>
      <w:r>
        <w:rPr>
          <w:rStyle w:val="a3"/>
        </w:rPr>
        <w:t>О росте революционного сознания у рабочего, вчерашнего крестьянина, под влиянием забастовочного движения.</w:t>
      </w:r>
    </w:p>
    <w:p w14:paraId="402E753E" w14:textId="77777777" w:rsidR="006F3561" w:rsidRDefault="00000000">
      <w:pPr>
        <w:pStyle w:val="1"/>
        <w:spacing w:line="211" w:lineRule="auto"/>
        <w:jc w:val="both"/>
      </w:pPr>
      <w:r>
        <w:rPr>
          <w:rStyle w:val="a3"/>
        </w:rPr>
        <w:t>Мощное забастовочное движение, вспыхнувшее в 1914 г. на бакинских нефтяных промыслах, находит горячий отклик у рабочих пегербургского металлургического завода фирмы «Крутилов и сын». На заводе назревает забастовка. В связи с большим военным заказом на завод привлекаются новые рабочие. Среди вновь принятых—темный, забитый нуждой крестьянин Петр. Как и многие другие, он пришел в город на заработки, мечтая попра</w:t>
      </w:r>
      <w:r>
        <w:rPr>
          <w:rStyle w:val="a3"/>
        </w:rPr>
        <w:softHyphen/>
        <w:t>вить свое крестьянское хозяйство, разоренное помещичьей эксплуатацией. Сын хозяина завода, инженер, пытается подкупить Петра и сделать из него вожака наименее сознательной части рабочих. Находясь под влиянием хозяйского прихвостня — мастера, Петр принимает участие в покушении на большевика Василия. Силой сложившихся обстоятельств Петр вынужден доставить домой раненого им рабочего-большевика. Так Петр попадает в среду революционно настроенных рабочих. Полученнсе из деревни письмо с известием о катастрофическом обнищании деревенского хозяйства содей</w:t>
      </w:r>
      <w:r>
        <w:rPr>
          <w:rStyle w:val="a3"/>
        </w:rPr>
        <w:softHyphen/>
        <w:t>ствует окончательному переходу Петра в ряды бастующих.</w:t>
      </w:r>
    </w:p>
    <w:p w14:paraId="5154AA15" w14:textId="77777777" w:rsidR="006F3561" w:rsidRDefault="00000000">
      <w:pPr>
        <w:pStyle w:val="1"/>
        <w:spacing w:after="260" w:line="211" w:lineRule="auto"/>
        <w:jc w:val="both"/>
      </w:pPr>
      <w:r>
        <w:rPr>
          <w:rStyle w:val="a3"/>
        </w:rPr>
        <w:t>Библиография: «Правда»,</w:t>
      </w:r>
      <w:r w:rsidRPr="00FB633B">
        <w:rPr>
          <w:rStyle w:val="a3"/>
          <w:lang w:eastAsia="en-US"/>
        </w:rPr>
        <w:t>26.</w:t>
      </w:r>
      <w:r>
        <w:rPr>
          <w:rStyle w:val="a3"/>
          <w:lang w:val="en-US" w:eastAsia="en-US"/>
        </w:rPr>
        <w:t>XI</w:t>
      </w:r>
      <w:r w:rsidRPr="00FB633B">
        <w:rPr>
          <w:rStyle w:val="a3"/>
          <w:lang w:eastAsia="en-US"/>
        </w:rPr>
        <w:t xml:space="preserve"> </w:t>
      </w:r>
      <w:r>
        <w:rPr>
          <w:rStyle w:val="a3"/>
        </w:rPr>
        <w:t xml:space="preserve">1931, «Известия», 29.XI 1931; «Комсомольская правда», 19.XI 1931, «Кино-фронт», Л , </w:t>
      </w:r>
      <w:r w:rsidRPr="00FB633B">
        <w:rPr>
          <w:rStyle w:val="a3"/>
          <w:lang w:eastAsia="en-US"/>
        </w:rPr>
        <w:t>6.</w:t>
      </w:r>
      <w:r>
        <w:rPr>
          <w:rStyle w:val="a3"/>
          <w:lang w:val="en-US" w:eastAsia="en-US"/>
        </w:rPr>
        <w:t>V</w:t>
      </w:r>
      <w:r>
        <w:rPr>
          <w:rStyle w:val="a3"/>
        </w:rPr>
        <w:t>и 4. VIII 1930;</w:t>
      </w:r>
    </w:p>
    <w:p w14:paraId="380DCA4F" w14:textId="77777777" w:rsidR="006F3561" w:rsidRDefault="00000000">
      <w:pPr>
        <w:pStyle w:val="1"/>
        <w:spacing w:after="180" w:line="216" w:lineRule="auto"/>
        <w:ind w:firstLine="0"/>
        <w:jc w:val="both"/>
      </w:pPr>
      <w:r>
        <w:rPr>
          <w:rStyle w:val="a3"/>
        </w:rPr>
        <w:t>«Пролетарское кино», М., 1932, № 1 и 2; «Вечерняя Москва», 9.XI 1931; «Кино», М., 7 XI, 15, 16, 21.XI, 2,6, 11.XII 1931, 27.1 и 6.Х 1932.</w:t>
      </w:r>
    </w:p>
    <w:p w14:paraId="04171B02" w14:textId="77777777" w:rsidR="006F3561" w:rsidRDefault="00000000">
      <w:pPr>
        <w:pStyle w:val="1"/>
        <w:numPr>
          <w:ilvl w:val="0"/>
          <w:numId w:val="1"/>
        </w:numPr>
        <w:tabs>
          <w:tab w:val="left" w:pos="430"/>
        </w:tabs>
        <w:spacing w:line="211" w:lineRule="auto"/>
        <w:ind w:firstLine="0"/>
        <w:jc w:val="both"/>
      </w:pPr>
      <w:r>
        <w:rPr>
          <w:rStyle w:val="a3"/>
        </w:rPr>
        <w:t>КЕМ БЫТЬ?Экраниз., 4 ч., 1325ж, Союзкино (М.), 1931 г. ВЭ 10.11 1932 г.</w:t>
      </w:r>
    </w:p>
    <w:p w14:paraId="0573DB32" w14:textId="77777777" w:rsidR="006F3561" w:rsidRDefault="00000000">
      <w:pPr>
        <w:pStyle w:val="1"/>
        <w:spacing w:line="211" w:lineRule="auto"/>
        <w:jc w:val="both"/>
      </w:pPr>
      <w:r>
        <w:rPr>
          <w:rStyle w:val="a3"/>
        </w:rPr>
        <w:t>Авт. сцен. О. Брик; реж- В. Жемчужный; опер. П. Зотов; худ. А. Род</w:t>
      </w:r>
      <w:r>
        <w:rPr>
          <w:rStyle w:val="a3"/>
        </w:rPr>
        <w:softHyphen/>
        <w:t>ченко; композ. А. Абрамов; звукоопер. В. Семенов, С. Ключевский.</w:t>
      </w:r>
    </w:p>
    <w:p w14:paraId="48ACBADF" w14:textId="77777777" w:rsidR="006F3561" w:rsidRDefault="00000000">
      <w:pPr>
        <w:pStyle w:val="1"/>
        <w:spacing w:line="211" w:lineRule="auto"/>
        <w:jc w:val="both"/>
      </w:pPr>
      <w:r>
        <w:rPr>
          <w:rStyle w:val="a3"/>
        </w:rPr>
        <w:t>Ассист. реж. В. Бутомо;пом. реж. Ю. Фрадкин; монтаж. Е. Абдиркина, звукооформл. В. Попов; администр. П. Палагин.</w:t>
      </w:r>
    </w:p>
    <w:p w14:paraId="2589CF36" w14:textId="77777777" w:rsidR="006F3561" w:rsidRDefault="00000000">
      <w:pPr>
        <w:pStyle w:val="1"/>
        <w:spacing w:line="211" w:lineRule="auto"/>
        <w:jc w:val="both"/>
      </w:pPr>
      <w:r>
        <w:rPr>
          <w:rStyle w:val="a3"/>
        </w:rPr>
        <w:t>В ролях: Паша Плахов (плотник), Боря Ульянов (шофер), Витя Алфе- рьев (инженер), Таня Литвинова (доктор), Володя Герке (летчик), Таня Сутеева (кондуктор), Леня Алексеев (моряк).</w:t>
      </w:r>
    </w:p>
    <w:p w14:paraId="32DF080F" w14:textId="77777777" w:rsidR="006F3561" w:rsidRDefault="00000000">
      <w:pPr>
        <w:pStyle w:val="1"/>
        <w:spacing w:line="211" w:lineRule="auto"/>
        <w:jc w:val="both"/>
      </w:pPr>
      <w:r>
        <w:rPr>
          <w:rStyle w:val="a3"/>
        </w:rPr>
        <w:lastRenderedPageBreak/>
        <w:t>Фильм иллюстрирует одноименное стихотворение В. Маяковского.</w:t>
      </w:r>
    </w:p>
    <w:p w14:paraId="3144FF31" w14:textId="77777777" w:rsidR="006F3561" w:rsidRDefault="00000000">
      <w:pPr>
        <w:pStyle w:val="1"/>
        <w:spacing w:line="211" w:lineRule="auto"/>
        <w:jc w:val="both"/>
      </w:pPr>
      <w:r>
        <w:rPr>
          <w:rStyle w:val="a3"/>
        </w:rPr>
        <w:t>В картине показана работа плотника, инженера, врача и т. д. В заклю</w:t>
      </w:r>
      <w:r>
        <w:rPr>
          <w:rStyle w:val="a3"/>
        </w:rPr>
        <w:softHyphen/>
        <w:t>чительных кадрах запечатлено выступление Н. К Крупской, обращенное к детям.</w:t>
      </w:r>
    </w:p>
    <w:p w14:paraId="3EFEC92D" w14:textId="77777777" w:rsidR="006F3561" w:rsidRDefault="00000000">
      <w:pPr>
        <w:pStyle w:val="1"/>
        <w:spacing w:line="211" w:lineRule="auto"/>
        <w:jc w:val="both"/>
      </w:pPr>
      <w:r>
        <w:rPr>
          <w:rStyle w:val="a3"/>
        </w:rPr>
        <w:t>Фильм не сохранился.</w:t>
      </w:r>
    </w:p>
    <w:p w14:paraId="4F789D09" w14:textId="77777777" w:rsidR="006F3561" w:rsidRDefault="00000000">
      <w:pPr>
        <w:pStyle w:val="1"/>
        <w:spacing w:after="180" w:line="211" w:lineRule="auto"/>
        <w:jc w:val="both"/>
      </w:pPr>
      <w:r>
        <w:rPr>
          <w:rStyle w:val="a3"/>
        </w:rPr>
        <w:t xml:space="preserve">Библиография: «Известия», 21.11 1932; «Кино», М., </w:t>
      </w:r>
      <w:r>
        <w:rPr>
          <w:rStyle w:val="a3"/>
          <w:lang w:val="es-ES" w:eastAsia="es-ES"/>
        </w:rPr>
        <w:t xml:space="preserve">26.XII </w:t>
      </w:r>
      <w:r>
        <w:rPr>
          <w:rStyle w:val="a3"/>
        </w:rPr>
        <w:t>1931, «Советское искусство», 9.III 1932; «Кино-репертуар», М , 1932, № 6.</w:t>
      </w:r>
    </w:p>
    <w:p w14:paraId="612D4C5E" w14:textId="77777777" w:rsidR="006F3561" w:rsidRDefault="00000000">
      <w:pPr>
        <w:pStyle w:val="1"/>
        <w:spacing w:line="211" w:lineRule="auto"/>
        <w:ind w:firstLine="0"/>
        <w:jc w:val="both"/>
      </w:pPr>
      <w:r>
        <w:rPr>
          <w:rStyle w:val="a3"/>
        </w:rPr>
        <w:t xml:space="preserve">1179 а. МЕХАНИЧЕСКИЙ ПРЕДАТЕЛЬ. Комедия, 6 ч., 1800 </w:t>
      </w:r>
      <w:r>
        <w:rPr>
          <w:rStyle w:val="a3"/>
          <w:i/>
          <w:iCs/>
        </w:rPr>
        <w:t>м,</w:t>
      </w:r>
      <w:r>
        <w:rPr>
          <w:rStyle w:val="a3"/>
        </w:rPr>
        <w:t xml:space="preserve"> Межраб- помфильм. 1931 г., ВЭ 6.Х. 1931 г.</w:t>
      </w:r>
    </w:p>
    <w:p w14:paraId="21D793C8" w14:textId="77777777" w:rsidR="006F3561" w:rsidRDefault="00000000">
      <w:pPr>
        <w:pStyle w:val="1"/>
        <w:tabs>
          <w:tab w:val="left" w:pos="4409"/>
        </w:tabs>
        <w:spacing w:line="211" w:lineRule="auto"/>
        <w:jc w:val="both"/>
      </w:pPr>
      <w:r>
        <w:rPr>
          <w:rStyle w:val="a3"/>
        </w:rPr>
        <w:t>Авт сцен. А Андриевский; реж. А. Дмитриев; опер. П. Ермолов; худож. М. Аронсон, звукоопер. Э. Деруп</w:t>
      </w:r>
      <w:r>
        <w:rPr>
          <w:rStyle w:val="a3"/>
        </w:rPr>
        <w:tab/>
        <w:t>,</w:t>
      </w:r>
    </w:p>
    <w:p w14:paraId="664D2D21" w14:textId="77777777" w:rsidR="006F3561" w:rsidRDefault="00000000">
      <w:pPr>
        <w:pStyle w:val="1"/>
        <w:spacing w:line="211" w:lineRule="auto"/>
        <w:jc w:val="both"/>
      </w:pPr>
      <w:r>
        <w:rPr>
          <w:rStyle w:val="a3"/>
        </w:rPr>
        <w:t>Пом. реж А Шевелев, И. Гавритов; пом. опер. Шум. *</w:t>
      </w:r>
    </w:p>
    <w:p w14:paraId="39C94426" w14:textId="77777777" w:rsidR="006F3561" w:rsidRDefault="00000000">
      <w:pPr>
        <w:pStyle w:val="1"/>
        <w:spacing w:line="211" w:lineRule="auto"/>
        <w:jc w:val="both"/>
      </w:pPr>
      <w:r>
        <w:rPr>
          <w:rStyle w:val="a3"/>
        </w:rPr>
        <w:t>В ролях: И. Ильинский (Прут), Т Струкова (Милиция Ивановна), Ф. Курихин (профессор), А Дмоховская, Н Королев, О Ленская</w:t>
      </w:r>
    </w:p>
    <w:p w14:paraId="794834A0" w14:textId="77777777" w:rsidR="006F3561" w:rsidRDefault="00000000">
      <w:pPr>
        <w:pStyle w:val="1"/>
        <w:tabs>
          <w:tab w:val="left" w:pos="3641"/>
        </w:tabs>
        <w:spacing w:line="211" w:lineRule="auto"/>
        <w:jc w:val="both"/>
      </w:pPr>
      <w:r>
        <w:rPr>
          <w:rStyle w:val="a3"/>
        </w:rPr>
        <w:t>Разоблачение паникерствующих обывателей—любителей «продоволь</w:t>
      </w:r>
      <w:r>
        <w:rPr>
          <w:rStyle w:val="a3"/>
        </w:rPr>
        <w:softHyphen/>
        <w:t>ственных запасов».</w:t>
      </w:r>
      <w:r>
        <w:rPr>
          <w:rStyle w:val="a3"/>
        </w:rPr>
        <w:tab/>
        <w:t>'</w:t>
      </w:r>
    </w:p>
    <w:p w14:paraId="6217E19F" w14:textId="77777777" w:rsidR="006F3561" w:rsidRDefault="00000000">
      <w:pPr>
        <w:pStyle w:val="1"/>
        <w:spacing w:line="211" w:lineRule="auto"/>
        <w:jc w:val="both"/>
      </w:pPr>
      <w:r>
        <w:rPr>
          <w:rStyle w:val="a3"/>
        </w:rPr>
        <w:t>Комендант одного из коммунальных домов, обыватель и бюрократ Прут, развивает лихорадочную деятельность, накапливая на дому запасы всякого рода продовольствия Даже популярную лекцию он посещает лишь для того, чтобы получить в буфете нормированные продукты. Лекция, которую поневоле приходится слушать Пруту, посвящена демонстрации звукозаписывающего и звуковоспроизводящего аппарата — «фоновокса» В фойе института профессор Растяпин, изобретатель аппарата, и Прут слу</w:t>
      </w:r>
      <w:r>
        <w:rPr>
          <w:rStyle w:val="a3"/>
        </w:rPr>
        <w:softHyphen/>
        <w:t>чайно обмениваются чемоданами. Прут становится обладателем «фоновокса». Он решает его использовать против соседа по квартире Догадина. Прут уста</w:t>
      </w:r>
      <w:r>
        <w:rPr>
          <w:rStyle w:val="a3"/>
        </w:rPr>
        <w:softHyphen/>
        <w:t>навливает у него в комнате «фоновокс» Но аппарат «предает» Прута, вос</w:t>
      </w:r>
      <w:r>
        <w:rPr>
          <w:rStyle w:val="a3"/>
        </w:rPr>
        <w:softHyphen/>
        <w:t>производя наговоренные им по адресу Догадина бранные слова Прут вынуж</w:t>
      </w:r>
      <w:r>
        <w:rPr>
          <w:rStyle w:val="a3"/>
        </w:rPr>
        <w:softHyphen/>
        <w:t>ден отнести причинивший ему много неприятностей аппарат в отделение милиции. Дома Прута ждет новый сюрприз: за развал работы в домоупра</w:t>
      </w:r>
      <w:r>
        <w:rPr>
          <w:rStyle w:val="a3"/>
        </w:rPr>
        <w:softHyphen/>
        <w:t>влении его отстраняют от должности коменданта, а за накопление «запасов» привлекают к ответственности.</w:t>
      </w:r>
    </w:p>
    <w:p w14:paraId="49378892" w14:textId="77777777" w:rsidR="006F3561" w:rsidRDefault="00000000">
      <w:pPr>
        <w:pStyle w:val="1"/>
        <w:spacing w:after="180" w:line="211" w:lineRule="auto"/>
        <w:jc w:val="both"/>
      </w:pPr>
      <w:r>
        <w:rPr>
          <w:rStyle w:val="a3"/>
        </w:rPr>
        <w:t>Библиография: «Кино», М., 12.X.1931 и 9.1.1932: «Комсо</w:t>
      </w:r>
      <w:r>
        <w:rPr>
          <w:rStyle w:val="a3"/>
        </w:rPr>
        <w:softHyphen/>
        <w:t>мольская правда», 12.Х.1931 «Литературная газета», 17.Х.1931.</w:t>
      </w:r>
    </w:p>
    <w:p w14:paraId="727F33E2" w14:textId="77777777" w:rsidR="006F3561" w:rsidRDefault="00000000">
      <w:pPr>
        <w:pStyle w:val="1"/>
        <w:numPr>
          <w:ilvl w:val="0"/>
          <w:numId w:val="1"/>
        </w:numPr>
        <w:tabs>
          <w:tab w:val="left" w:pos="438"/>
        </w:tabs>
        <w:spacing w:line="211" w:lineRule="auto"/>
        <w:ind w:firstLine="0"/>
        <w:jc w:val="both"/>
      </w:pPr>
      <w:r>
        <w:rPr>
          <w:rStyle w:val="a3"/>
        </w:rPr>
        <w:t>МУЗОЛИМПИАДА Киноочерк, 3 ч., 1100 ж, Украинфильм, 1931г., ВЭ 1931 г.</w:t>
      </w:r>
    </w:p>
    <w:p w14:paraId="14F6660E" w14:textId="77777777" w:rsidR="006F3561" w:rsidRDefault="00000000">
      <w:pPr>
        <w:pStyle w:val="1"/>
        <w:spacing w:line="211" w:lineRule="auto"/>
        <w:ind w:firstLine="260"/>
        <w:jc w:val="both"/>
      </w:pPr>
      <w:r>
        <w:rPr>
          <w:rStyle w:val="a3"/>
        </w:rPr>
        <w:t>Реж Ю. Мурин; опер Штро, М. Глидер.</w:t>
      </w:r>
    </w:p>
    <w:p w14:paraId="4BB5F1CA" w14:textId="77777777" w:rsidR="006F3561" w:rsidRDefault="00000000">
      <w:pPr>
        <w:pStyle w:val="1"/>
        <w:spacing w:line="211" w:lineRule="auto"/>
        <w:ind w:firstLine="260"/>
        <w:jc w:val="both"/>
      </w:pPr>
      <w:r>
        <w:rPr>
          <w:rStyle w:val="a3"/>
        </w:rPr>
        <w:t>Открытие музыкальной олимпиады на Украине.</w:t>
      </w:r>
    </w:p>
    <w:p w14:paraId="1E09AFE5" w14:textId="77777777" w:rsidR="006F3561" w:rsidRDefault="00000000">
      <w:pPr>
        <w:pStyle w:val="1"/>
        <w:spacing w:line="211" w:lineRule="auto"/>
        <w:ind w:firstLine="260"/>
        <w:jc w:val="both"/>
      </w:pPr>
      <w:r>
        <w:rPr>
          <w:rStyle w:val="a3"/>
        </w:rPr>
        <w:t>Выступление участников олимпиады.</w:t>
      </w:r>
    </w:p>
    <w:p w14:paraId="74ADB20A" w14:textId="77777777" w:rsidR="006F3561" w:rsidRDefault="00000000">
      <w:pPr>
        <w:pStyle w:val="1"/>
        <w:spacing w:line="211" w:lineRule="auto"/>
        <w:ind w:firstLine="260"/>
        <w:jc w:val="both"/>
      </w:pPr>
      <w:r>
        <w:rPr>
          <w:rStyle w:val="a3"/>
        </w:rPr>
        <w:t>Фильм не сохранился</w:t>
      </w:r>
    </w:p>
    <w:p w14:paraId="46941F45" w14:textId="77777777" w:rsidR="006F3561" w:rsidRDefault="00000000">
      <w:pPr>
        <w:pStyle w:val="1"/>
        <w:spacing w:after="80" w:line="211" w:lineRule="auto"/>
        <w:ind w:firstLine="260"/>
        <w:jc w:val="both"/>
      </w:pPr>
      <w:r>
        <w:rPr>
          <w:rStyle w:val="a3"/>
        </w:rPr>
        <w:t>Библиография: '«Кипо-репертуар», М., 1932, № 3.</w:t>
      </w:r>
    </w:p>
    <w:p w14:paraId="3B807ACD" w14:textId="77777777" w:rsidR="006F3561" w:rsidRDefault="00000000">
      <w:pPr>
        <w:pStyle w:val="1"/>
        <w:numPr>
          <w:ilvl w:val="0"/>
          <w:numId w:val="1"/>
        </w:numPr>
        <w:tabs>
          <w:tab w:val="left" w:pos="423"/>
        </w:tabs>
        <w:spacing w:line="211" w:lineRule="auto"/>
        <w:ind w:firstLine="0"/>
        <w:jc w:val="both"/>
      </w:pPr>
      <w:r>
        <w:rPr>
          <w:rStyle w:val="a3"/>
        </w:rPr>
        <w:t>ОДНА. Драма, 7 ч., 2200 л/, Союзкино (Л ), 1931 г., ВЭ 10.Х 1931г.</w:t>
      </w:r>
    </w:p>
    <w:p w14:paraId="4AF3D10E" w14:textId="77777777" w:rsidR="006F3561" w:rsidRDefault="00000000">
      <w:pPr>
        <w:pStyle w:val="1"/>
        <w:spacing w:line="211" w:lineRule="auto"/>
        <w:jc w:val="both"/>
      </w:pPr>
      <w:r>
        <w:rPr>
          <w:rStyle w:val="a3"/>
        </w:rPr>
        <w:t xml:space="preserve">Авт. сцен и реж. Г Козинцев, Л. Трауберг; звукореж. Л. Арнштам; опер. А. Москвин; худ. Е. Еней, композ. Д Шостакрвич; звукоопер; И. </w:t>
      </w:r>
      <w:r>
        <w:rPr>
          <w:rStyle w:val="a3"/>
          <w:smallCaps/>
        </w:rPr>
        <w:t>Волк.</w:t>
      </w:r>
    </w:p>
    <w:p w14:paraId="06A7E3FA" w14:textId="77777777" w:rsidR="006F3561" w:rsidRDefault="00000000">
      <w:pPr>
        <w:pStyle w:val="1"/>
        <w:spacing w:line="211" w:lineRule="auto"/>
        <w:jc w:val="both"/>
      </w:pPr>
      <w:r>
        <w:rPr>
          <w:rStyle w:val="a3"/>
        </w:rPr>
        <w:t>В ролях- Е. Кузьмина (Кузьмина, учительница), П. Соболевский (ее жених), С. Герасимов (предсельсовета), М. Бабанова (его жена), Ван-Люй Сяи (кулак-бай), Я- Жеймо (молодая учительница), Б. Чирков (разговор по телефону).</w:t>
      </w:r>
    </w:p>
    <w:p w14:paraId="71E191C8" w14:textId="77777777" w:rsidR="006F3561" w:rsidRDefault="00000000">
      <w:pPr>
        <w:pStyle w:val="1"/>
        <w:spacing w:line="211" w:lineRule="auto"/>
        <w:jc w:val="both"/>
      </w:pPr>
      <w:r>
        <w:rPr>
          <w:rStyle w:val="a3"/>
        </w:rPr>
        <w:t>О росте сознания молодой учительницы под воздействием советской действительности.</w:t>
      </w:r>
    </w:p>
    <w:p w14:paraId="75A2AD0C" w14:textId="77777777" w:rsidR="006F3561" w:rsidRDefault="00000000">
      <w:pPr>
        <w:pStyle w:val="1"/>
        <w:spacing w:line="211" w:lineRule="auto"/>
        <w:jc w:val="both"/>
      </w:pPr>
      <w:r>
        <w:rPr>
          <w:rStyle w:val="a3"/>
        </w:rPr>
        <w:t>Елена Кузьмина окончила педтехникум Будущее рисуется ей радужно и связывается с маленьким личным счастьем. Она мечтает работать обяза</w:t>
      </w:r>
      <w:r>
        <w:rPr>
          <w:rStyle w:val="a3"/>
        </w:rPr>
        <w:softHyphen/>
        <w:t>тельно в «центре», выйти замуж за любимого человека и свить с ним «уютное гнездышко». Неожиданно она получает назначение на Алтай. Кузьмина вос</w:t>
      </w:r>
      <w:r>
        <w:rPr>
          <w:rStyle w:val="a3"/>
        </w:rPr>
        <w:softHyphen/>
        <w:t>принимает это как крушение всех сокровенных надежд. Она пытается обжа</w:t>
      </w:r>
      <w:r>
        <w:rPr>
          <w:rStyle w:val="a3"/>
        </w:rPr>
        <w:softHyphen/>
        <w:t>ловать свое назначение Кузьмина уговаривает, просит, объясняет, настой</w:t>
      </w:r>
      <w:r>
        <w:rPr>
          <w:rStyle w:val="a3"/>
        </w:rPr>
        <w:softHyphen/>
        <w:t xml:space="preserve">чиво защищая право на взлелеянную мечту о счастье. Ей идут навстречу— оставляют работать в центре. </w:t>
      </w:r>
      <w:r>
        <w:rPr>
          <w:rStyle w:val="a3"/>
        </w:rPr>
        <w:lastRenderedPageBreak/>
        <w:t>Однако под влиянием проснувшегося в ней чувства общественного долга Кузьмина меняет решение и уезжает на Алтай. Приехав на место, молодая учительница попадает в сложную обстановку Власть в деревне фактически принадлежит местному кулаку — баю Председатель сельсовета — подкулачник. В первые дни Кузьмина пытается замкнуться в стенах школы, но происходящие в деревне события врываются в ее жизнь. Вскоре учительница становится активной участницей борьбы с кулаками. По дороге в город, куда Кузьмина направилась для разоблачен ния кулаков, возница-подкулачник выбрасывает ее из саней. Вскоре кре</w:t>
      </w:r>
      <w:r>
        <w:rPr>
          <w:rStyle w:val="a3"/>
        </w:rPr>
        <w:softHyphen/>
        <w:t>стьяне обнаруживают учительницу в снежной степи почти замерзшую, с обмороженными руками. Весть о случившемся мгновенно облетает все селение. В ожесточенной схватке с кулаками беднота одерживает полную победу и смещает председателя сельсовета. Крестьяне направляют в центр просьбу помочь заболевшей учительнице В ответ на их обращение на Алтай вылетает самолет. Больную Кузьмину провожает почти все селение. Улетая, она обещает вернуться. Теперь для нее Алтай не далекая чужбина, а родной край</w:t>
      </w:r>
    </w:p>
    <w:p w14:paraId="7CD5AE40" w14:textId="77777777" w:rsidR="006F3561" w:rsidRDefault="00000000">
      <w:pPr>
        <w:pStyle w:val="1"/>
        <w:spacing w:line="211" w:lineRule="auto"/>
        <w:ind w:firstLine="340"/>
        <w:jc w:val="both"/>
      </w:pPr>
      <w:r>
        <w:rPr>
          <w:rStyle w:val="a3"/>
        </w:rPr>
        <w:t>Фильм был первоначально снят в немом варианте, а затем озвучен.</w:t>
      </w:r>
    </w:p>
    <w:p w14:paraId="2C8AC80F" w14:textId="77777777" w:rsidR="006F3561" w:rsidRDefault="00000000">
      <w:pPr>
        <w:pStyle w:val="1"/>
        <w:spacing w:line="211" w:lineRule="auto"/>
        <w:ind w:firstLine="340"/>
        <w:jc w:val="both"/>
      </w:pPr>
      <w:r>
        <w:rPr>
          <w:rStyle w:val="a3"/>
        </w:rPr>
        <w:t>Фильм сохранился без 6-й части.</w:t>
      </w:r>
    </w:p>
    <w:p w14:paraId="6329B632" w14:textId="77777777" w:rsidR="006F3561" w:rsidRDefault="00000000">
      <w:pPr>
        <w:pStyle w:val="1"/>
        <w:spacing w:after="140" w:line="211" w:lineRule="auto"/>
        <w:ind w:firstLine="360"/>
        <w:jc w:val="both"/>
      </w:pPr>
      <w:r>
        <w:rPr>
          <w:rStyle w:val="a3"/>
        </w:rPr>
        <w:t xml:space="preserve">Библиография: «Известия», </w:t>
      </w:r>
      <w:r w:rsidRPr="00FB633B">
        <w:rPr>
          <w:rStyle w:val="a3"/>
          <w:lang w:eastAsia="en-US"/>
        </w:rPr>
        <w:t>23.</w:t>
      </w:r>
      <w:r>
        <w:rPr>
          <w:rStyle w:val="a3"/>
          <w:lang w:val="en-US" w:eastAsia="en-US"/>
        </w:rPr>
        <w:t>IV</w:t>
      </w:r>
      <w:r w:rsidRPr="00FB633B">
        <w:rPr>
          <w:rStyle w:val="a3"/>
          <w:lang w:eastAsia="en-US"/>
        </w:rPr>
        <w:t xml:space="preserve"> </w:t>
      </w:r>
      <w:r>
        <w:rPr>
          <w:rStyle w:val="a3"/>
        </w:rPr>
        <w:t>1931, 14.XII 1934, 18. И1 1941 -«Комсомольская правда», 20.X 1931; «Кино»,М., 21.IX, 6.Х, 1 и26 XI 1931 1 и 6.Х1 1934, 4.1 1935; «Искусство кино», М., 1936, № 2, 1937, №7, 1940, № 1 и 6; «Советское кино», М., 1933, № 9, 1934, № 1-2, 1935, № 11; «Советское искусство», М., 23.X, 15, 18 и 20.XI 1931, 21.УП 1932; «Пролетарское кино», М., 1931, № 5-6, 1932, № 4; «Литературная газета», М., 27.1Х 1931; «Рабочий и театр», Л., 1931, № 8-9, 12 и 17, «Вечерняя Москва», 16 и 28.Х 1931.</w:t>
      </w:r>
    </w:p>
    <w:p w14:paraId="523F98B2" w14:textId="77777777" w:rsidR="006F3561" w:rsidRDefault="00000000">
      <w:pPr>
        <w:pStyle w:val="1"/>
        <w:numPr>
          <w:ilvl w:val="0"/>
          <w:numId w:val="1"/>
        </w:numPr>
        <w:tabs>
          <w:tab w:val="left" w:pos="445"/>
        </w:tabs>
        <w:spacing w:line="209" w:lineRule="auto"/>
        <w:ind w:firstLine="0"/>
        <w:jc w:val="both"/>
      </w:pPr>
      <w:r>
        <w:rPr>
          <w:rStyle w:val="a3"/>
        </w:rPr>
        <w:t xml:space="preserve">ПАСИФИК Экспериментальн., 1 ч, 200 </w:t>
      </w:r>
      <w:r>
        <w:rPr>
          <w:rStyle w:val="a3"/>
          <w:i/>
          <w:iCs/>
        </w:rPr>
        <w:t>м,</w:t>
      </w:r>
      <w:r>
        <w:rPr>
          <w:rStyle w:val="a3"/>
        </w:rPr>
        <w:t xml:space="preserve"> Союзкино (Л.), 1931 г , ВЭ XI 1931 г.</w:t>
      </w:r>
    </w:p>
    <w:p w14:paraId="6CD1BA28" w14:textId="77777777" w:rsidR="006F3561" w:rsidRDefault="00000000">
      <w:pPr>
        <w:pStyle w:val="1"/>
        <w:spacing w:line="209" w:lineRule="auto"/>
        <w:ind w:firstLine="360"/>
        <w:jc w:val="both"/>
      </w:pPr>
      <w:r>
        <w:rPr>
          <w:rStyle w:val="a3"/>
        </w:rPr>
        <w:t>Авт. сцен, и реж. М. Цехановский.</w:t>
      </w:r>
    </w:p>
    <w:p w14:paraId="44DF7409" w14:textId="77777777" w:rsidR="006F3561" w:rsidRDefault="00000000">
      <w:pPr>
        <w:pStyle w:val="1"/>
        <w:spacing w:line="209" w:lineRule="auto"/>
        <w:ind w:firstLine="360"/>
        <w:jc w:val="both"/>
      </w:pPr>
      <w:r>
        <w:rPr>
          <w:rStyle w:val="a3"/>
        </w:rPr>
        <w:t>Экспериментальный фильм, в котором сделана попытка проиллюстри</w:t>
      </w:r>
      <w:r>
        <w:rPr>
          <w:rStyle w:val="a3"/>
        </w:rPr>
        <w:softHyphen/>
        <w:t>ровать инструментальное музыкальное произведение.</w:t>
      </w:r>
    </w:p>
    <w:p w14:paraId="4B735F80" w14:textId="77777777" w:rsidR="006F3561" w:rsidRDefault="00000000">
      <w:pPr>
        <w:pStyle w:val="1"/>
        <w:tabs>
          <w:tab w:val="left" w:pos="1469"/>
        </w:tabs>
        <w:spacing w:line="209" w:lineRule="auto"/>
        <w:ind w:firstLine="360"/>
        <w:jc w:val="both"/>
      </w:pPr>
      <w:r>
        <w:rPr>
          <w:rStyle w:val="a3"/>
        </w:rPr>
        <w:t>К заранее записанной на пленку музыкальной поэме французского ком</w:t>
      </w:r>
      <w:r>
        <w:rPr>
          <w:rStyle w:val="a3"/>
        </w:rPr>
        <w:softHyphen/>
        <w:t>позитора Онеггера снимался изобразительный материал, паровоз или его части, различные инструменты симфонического оркестра, руки музыкантов и т. п.</w:t>
      </w:r>
      <w:r>
        <w:rPr>
          <w:rStyle w:val="a3"/>
        </w:rPr>
        <w:tab/>
        <w:t>_</w:t>
      </w:r>
    </w:p>
    <w:p w14:paraId="2423905C" w14:textId="77777777" w:rsidR="006F3561" w:rsidRDefault="00000000">
      <w:pPr>
        <w:pStyle w:val="1"/>
        <w:spacing w:after="60" w:line="209" w:lineRule="auto"/>
        <w:ind w:firstLine="360"/>
        <w:jc w:val="both"/>
      </w:pPr>
      <w:r>
        <w:rPr>
          <w:rStyle w:val="a3"/>
        </w:rPr>
        <w:t>Фильм не сохранился.</w:t>
      </w:r>
    </w:p>
    <w:p w14:paraId="0365F19E" w14:textId="77777777" w:rsidR="006F3561" w:rsidRDefault="00000000">
      <w:pPr>
        <w:pStyle w:val="1"/>
        <w:numPr>
          <w:ilvl w:val="0"/>
          <w:numId w:val="1"/>
        </w:numPr>
        <w:tabs>
          <w:tab w:val="left" w:pos="440"/>
        </w:tabs>
        <w:spacing w:line="209" w:lineRule="auto"/>
        <w:ind w:firstLine="0"/>
        <w:jc w:val="both"/>
      </w:pPr>
      <w:r>
        <w:rPr>
          <w:rStyle w:val="a3"/>
        </w:rPr>
        <w:t xml:space="preserve">ПОЭМА ИМЕНИ ОСВОБОЖДЕНИЯ- Киноэтюд, 1 ч., 234 </w:t>
      </w:r>
      <w:r>
        <w:rPr>
          <w:rStyle w:val="a3"/>
          <w:i/>
          <w:iCs/>
        </w:rPr>
        <w:t>м,</w:t>
      </w:r>
      <w:r>
        <w:rPr>
          <w:rStyle w:val="a3"/>
        </w:rPr>
        <w:t xml:space="preserve"> Бел- госкино, 1931 г-, ВЭ XII 1931 г.</w:t>
      </w:r>
    </w:p>
    <w:p w14:paraId="78F2E5DB" w14:textId="77777777" w:rsidR="006F3561" w:rsidRDefault="00000000">
      <w:pPr>
        <w:pStyle w:val="1"/>
        <w:spacing w:line="209" w:lineRule="auto"/>
        <w:ind w:firstLine="380"/>
        <w:jc w:val="both"/>
      </w:pPr>
      <w:r>
        <w:rPr>
          <w:rStyle w:val="a3"/>
        </w:rPr>
        <w:t>Реж. Ю. Тарич; композ. Е. Тикоцкий.</w:t>
      </w:r>
    </w:p>
    <w:p w14:paraId="1968E9E3" w14:textId="77777777" w:rsidR="006F3561" w:rsidRDefault="00000000">
      <w:pPr>
        <w:pStyle w:val="1"/>
        <w:spacing w:line="209" w:lineRule="auto"/>
        <w:ind w:firstLine="380"/>
        <w:jc w:val="both"/>
      </w:pPr>
      <w:r>
        <w:rPr>
          <w:rStyle w:val="a3"/>
        </w:rPr>
        <w:t>Поэму читают: Л. Давидович, Ю. Колчанов.</w:t>
      </w:r>
    </w:p>
    <w:p w14:paraId="68E16F85" w14:textId="77777777" w:rsidR="006F3561" w:rsidRDefault="00000000">
      <w:pPr>
        <w:pStyle w:val="1"/>
        <w:spacing w:line="209" w:lineRule="auto"/>
        <w:ind w:firstLine="380"/>
        <w:jc w:val="both"/>
      </w:pPr>
      <w:r>
        <w:rPr>
          <w:rStyle w:val="a3"/>
        </w:rPr>
        <w:t>Фильм представлял собой записанную на пленку поэму Андрея Алек</w:t>
      </w:r>
      <w:r>
        <w:rPr>
          <w:rStyle w:val="a3"/>
        </w:rPr>
        <w:softHyphen/>
        <w:t>сандровича, посвященную гражданской войне в Белоруссии. Декламация поэмы иллюстрировалась материалом хроники и фрагментами одного из немых фильмов Ю. Тарича.</w:t>
      </w:r>
    </w:p>
    <w:p w14:paraId="2B803B27" w14:textId="77777777" w:rsidR="006F3561" w:rsidRDefault="00000000">
      <w:pPr>
        <w:pStyle w:val="1"/>
        <w:spacing w:line="209" w:lineRule="auto"/>
        <w:ind w:firstLine="380"/>
        <w:jc w:val="both"/>
      </w:pPr>
      <w:r>
        <w:rPr>
          <w:rStyle w:val="a3"/>
        </w:rPr>
        <w:t>Картина интересна как ранний эксперимент, где изображение сопровож</w:t>
      </w:r>
      <w:r>
        <w:rPr>
          <w:rStyle w:val="a3"/>
        </w:rPr>
        <w:softHyphen/>
        <w:t>далось голосом актера и специально написанной музыкой.</w:t>
      </w:r>
    </w:p>
    <w:p w14:paraId="716A07FA" w14:textId="77777777" w:rsidR="006F3561" w:rsidRDefault="00000000">
      <w:pPr>
        <w:pStyle w:val="1"/>
        <w:spacing w:line="209" w:lineRule="auto"/>
        <w:ind w:firstLine="380"/>
        <w:jc w:val="both"/>
      </w:pPr>
      <w:r>
        <w:rPr>
          <w:rStyle w:val="a3"/>
        </w:rPr>
        <w:t>Фильм не сохранился.</w:t>
      </w:r>
    </w:p>
    <w:p w14:paraId="0BC10699" w14:textId="77777777" w:rsidR="006F3561" w:rsidRDefault="00000000">
      <w:pPr>
        <w:pStyle w:val="1"/>
        <w:spacing w:after="120" w:line="209" w:lineRule="auto"/>
        <w:ind w:firstLine="380"/>
        <w:jc w:val="both"/>
      </w:pPr>
      <w:r>
        <w:rPr>
          <w:rStyle w:val="a3"/>
        </w:rPr>
        <w:t>Библиография: «Кино-репертуар», М., 1932, № 2.</w:t>
      </w:r>
    </w:p>
    <w:p w14:paraId="0726C9F7" w14:textId="77777777" w:rsidR="006F3561" w:rsidRDefault="00000000">
      <w:pPr>
        <w:pStyle w:val="1"/>
        <w:numPr>
          <w:ilvl w:val="0"/>
          <w:numId w:val="1"/>
        </w:numPr>
        <w:tabs>
          <w:tab w:val="left" w:pos="445"/>
        </w:tabs>
        <w:spacing w:line="211" w:lineRule="auto"/>
        <w:ind w:firstLine="0"/>
        <w:jc w:val="both"/>
      </w:pPr>
      <w:r>
        <w:rPr>
          <w:rStyle w:val="a3"/>
        </w:rPr>
        <w:t xml:space="preserve">ПУТЕВКА В ЖИЗНЬ. Драма, 7 ч., 3330 </w:t>
      </w:r>
      <w:r>
        <w:rPr>
          <w:rStyle w:val="a3"/>
          <w:i/>
          <w:iCs/>
        </w:rPr>
        <w:t>м,</w:t>
      </w:r>
      <w:r>
        <w:rPr>
          <w:rStyle w:val="a3"/>
        </w:rPr>
        <w:t xml:space="preserve"> Межрабпомфильм, 1931 г. ВЭ ¡.VI 1931 г. Фильм переозвучен и выпущен в новой редакции 10.У 1957 г., 10 ч., 2617,1 </w:t>
      </w:r>
      <w:r>
        <w:rPr>
          <w:rStyle w:val="a3"/>
          <w:i/>
          <w:iCs/>
        </w:rPr>
        <w:t>м.</w:t>
      </w:r>
    </w:p>
    <w:p w14:paraId="761ECCEA" w14:textId="77777777" w:rsidR="006F3561" w:rsidRDefault="00000000">
      <w:pPr>
        <w:pStyle w:val="1"/>
        <w:spacing w:line="211" w:lineRule="auto"/>
        <w:ind w:firstLine="380"/>
        <w:jc w:val="both"/>
      </w:pPr>
      <w:r>
        <w:rPr>
          <w:rStyle w:val="a3"/>
        </w:rPr>
        <w:t>Авт. сцен. Н. Экк, Р. Янушкевич, А. Столпер; реж. Н. Экк; опер. В Пронин; худ. И. Степанов, А. Евмененко; композ. Я- Столляр; звукоопер. Е. Нестеров; ассист. реж. Л. Войтович, А. Столпер</w:t>
      </w:r>
    </w:p>
    <w:p w14:paraId="16A81217" w14:textId="77777777" w:rsidR="006F3561" w:rsidRDefault="00000000">
      <w:pPr>
        <w:pStyle w:val="1"/>
        <w:spacing w:line="211" w:lineRule="auto"/>
        <w:ind w:firstLine="380"/>
        <w:jc w:val="both"/>
      </w:pPr>
      <w:r>
        <w:rPr>
          <w:rStyle w:val="a3"/>
        </w:rPr>
        <w:t>Автор новой литерат. и реж. композиции фильма Н. Экк, композ. пере- озвуч. вар. Я- Столляр.</w:t>
      </w:r>
    </w:p>
    <w:p w14:paraId="48CAB12E" w14:textId="77777777" w:rsidR="006F3561" w:rsidRDefault="00000000">
      <w:pPr>
        <w:pStyle w:val="1"/>
        <w:spacing w:line="211" w:lineRule="auto"/>
        <w:ind w:firstLine="380"/>
        <w:jc w:val="both"/>
      </w:pPr>
      <w:r>
        <w:rPr>
          <w:rStyle w:val="a3"/>
        </w:rPr>
        <w:t xml:space="preserve">В ролях- Н. Баталов (Сергеев, заведующий трудкоммуной), И. Кырла </w:t>
      </w:r>
      <w:r>
        <w:rPr>
          <w:rStyle w:val="a3"/>
        </w:rPr>
        <w:lastRenderedPageBreak/>
        <w:t>(Мустафа Ферт), М. ДжагофароВ (Колька), В. Весновский (его отец), Р. Януш</w:t>
      </w:r>
      <w:r>
        <w:rPr>
          <w:rStyle w:val="a3"/>
        </w:rPr>
        <w:softHyphen/>
        <w:t>кевич (мать), М. Жаров (Фомка Жиган), М. Гонта (Лелька Мазуха), А/ Нови</w:t>
      </w:r>
      <w:r>
        <w:rPr>
          <w:rStyle w:val="a3"/>
        </w:rPr>
        <w:softHyphen/>
        <w:t>ков (Васька Буза), А. Антропова (Скрябина, инспектор деткомиссии), В. И. Качалов (от автора).</w:t>
      </w:r>
    </w:p>
    <w:p w14:paraId="22FC0DBA" w14:textId="77777777" w:rsidR="006F3561" w:rsidRDefault="00000000">
      <w:pPr>
        <w:pStyle w:val="1"/>
        <w:spacing w:line="211" w:lineRule="auto"/>
        <w:ind w:firstLine="380"/>
        <w:jc w:val="both"/>
      </w:pPr>
      <w:r>
        <w:rPr>
          <w:rStyle w:val="a3"/>
        </w:rPr>
        <w:t>О перевоспитании беспризорников в трудовой коммуне</w:t>
      </w:r>
    </w:p>
    <w:p w14:paraId="3AA74E25" w14:textId="77777777" w:rsidR="006F3561" w:rsidRDefault="00000000">
      <w:pPr>
        <w:pStyle w:val="1"/>
        <w:spacing w:line="211" w:lineRule="auto"/>
        <w:ind w:firstLine="380"/>
        <w:jc w:val="both"/>
      </w:pPr>
      <w:r>
        <w:rPr>
          <w:rStyle w:val="a3"/>
        </w:rPr>
        <w:t>Прологом к фильму служит произнесенное В. И. Качаловым обращение к зрителю, разъясняющее социальные причины детской беспризорности и повествующее о путях перевоспитания ее жертв. «Путевку в жизнь им даст Республика Советов, познавшая могущество свободного, всеобщего труда»,— этими словами Качалова заканчивается пролог.</w:t>
      </w:r>
    </w:p>
    <w:p w14:paraId="3F6DB669" w14:textId="77777777" w:rsidR="006F3561" w:rsidRDefault="00000000">
      <w:pPr>
        <w:pStyle w:val="1"/>
        <w:spacing w:after="60" w:line="211" w:lineRule="auto"/>
        <w:ind w:firstLine="380"/>
        <w:jc w:val="both"/>
        <w:sectPr w:rsidR="006F3561">
          <w:footerReference w:type="even" r:id="rId11"/>
          <w:footerReference w:type="default" r:id="rId12"/>
          <w:pgSz w:w="11906" w:h="16838"/>
          <w:pgMar w:top="4264" w:right="3460" w:bottom="4496" w:left="3463" w:header="0" w:footer="3" w:gutter="0"/>
          <w:pgNumType w:start="5"/>
          <w:cols w:space="720"/>
          <w:noEndnote/>
          <w:docGrid w:linePitch="360"/>
        </w:sectPr>
      </w:pPr>
      <w:r>
        <w:rPr>
          <w:rStyle w:val="a3"/>
        </w:rPr>
        <w:t>1923 год. Деткомиссия ВЦИК мобилизует силы на борьбу с беспризор</w:t>
      </w:r>
      <w:r>
        <w:rPr>
          <w:rStyle w:val="a3"/>
        </w:rPr>
        <w:softHyphen/>
        <w:t>ностью. За одну ночь собрано более тысячи беспризорных ребят. Инспектор комиссии Сергеев предлагает группе задержанных беспризорников и их вожаку Мустафе поехать в трудовую коммуну Сергеев отправляется с беспри</w:t>
      </w:r>
      <w:r>
        <w:rPr>
          <w:rStyle w:val="a3"/>
        </w:rPr>
        <w:softHyphen/>
        <w:t>зорниками один, без охраны. Это пробуждает в ребятах желание оправдать доверие. Сергеев поручает Мустафе купить па дорогу продукты и даст ему деньги. Мустафа честно выполняет поручение Начало сближению Сергеева с беспризорниками положено. Чувствуя себя свободными, они добровольно следуют за Сергеевым и приезжают в коммуну. Здесь ребят ждут хорошо оборудованные мастерские, удобные спальни, столовая. Для беспризорников начинается новая жизнь — трудовая и коллективная. Однако не все идет гладко. Старое часто дает о себе знать. Но постепенно ребята втягиваются в круг новых интересов. Они осваивают ремесла сапожников, столяров, токарей. Созидательный труд перевоспитывает ребят. Сергеев выступает инициатором строительства железной дороги, которая должна соединить коммуну с городом. Мустафа мечтает стать машинистом, его друг Колька — кондуктором. Вожак шайки воров Жиган пытается сорвать строительство дороги и вернуть свое утраченное влияние. Поселившись рядом с коммуной, он зазывает к себе наименее стойких ребят и спаивает их. Сергеев и Мустафа обнаруживают притон, но Жигану удается бежать. Проходит время. Назна</w:t>
      </w:r>
      <w:r>
        <w:rPr>
          <w:rStyle w:val="a3"/>
        </w:rPr>
        <w:softHyphen/>
        <w:t>чен день торжественного открытия дороги. Он оказывается последним днем жизни Мустафы—Жиган убивает его, отомстив «за измену&gt; На торжествен</w:t>
      </w:r>
      <w:r>
        <w:rPr>
          <w:rStyle w:val="a3"/>
        </w:rPr>
        <w:softHyphen/>
        <w:t>ное событие в жизни коммуны легла мрачная тень. Но лица ребят, стоящих</w:t>
      </w:r>
    </w:p>
    <w:p w14:paraId="6EFBB33B" w14:textId="77777777" w:rsidR="006F3561" w:rsidRDefault="00000000">
      <w:pPr>
        <w:pStyle w:val="1"/>
        <w:spacing w:line="214" w:lineRule="auto"/>
        <w:ind w:firstLine="0"/>
        <w:jc w:val="both"/>
      </w:pPr>
      <w:r>
        <w:rPr>
          <w:rStyle w:val="a3"/>
        </w:rPr>
        <w:lastRenderedPageBreak/>
        <w:t>перед телом погибшего товарища, полны решимости — борьба за новую жизнь будет продолжаться.</w:t>
      </w:r>
    </w:p>
    <w:p w14:paraId="4917DD83" w14:textId="77777777" w:rsidR="006F3561" w:rsidRDefault="00000000">
      <w:pPr>
        <w:pStyle w:val="1"/>
        <w:spacing w:line="214" w:lineRule="auto"/>
        <w:jc w:val="both"/>
      </w:pPr>
      <w:r>
        <w:rPr>
          <w:rStyle w:val="a3"/>
        </w:rPr>
        <w:t>Фильм получил мировое признание и был назван одним из лучших на Венецианском кинофестивале 1932 г -</w:t>
      </w:r>
    </w:p>
    <w:p w14:paraId="3399C6D4" w14:textId="77777777" w:rsidR="006F3561" w:rsidRDefault="00000000">
      <w:pPr>
        <w:pStyle w:val="1"/>
        <w:spacing w:line="214" w:lineRule="auto"/>
        <w:jc w:val="both"/>
      </w:pPr>
      <w:r>
        <w:rPr>
          <w:rStyle w:val="a3"/>
        </w:rPr>
        <w:t>В картине впервые удачно использованы возможности звукового кино.</w:t>
      </w:r>
    </w:p>
    <w:p w14:paraId="2D6D7D7F" w14:textId="77777777" w:rsidR="006F3561" w:rsidRDefault="00000000">
      <w:pPr>
        <w:pStyle w:val="1"/>
        <w:spacing w:line="214" w:lineRule="auto"/>
        <w:jc w:val="both"/>
      </w:pPr>
      <w:r>
        <w:rPr>
          <w:rStyle w:val="a3"/>
        </w:rPr>
        <w:t xml:space="preserve">Библиография: «Правда», 8.VII 1931, «Комсомольская правда» </w:t>
      </w:r>
      <w:r>
        <w:rPr>
          <w:rStyle w:val="a3"/>
          <w:lang w:val="es-ES" w:eastAsia="es-ES"/>
        </w:rPr>
        <w:t xml:space="preserve">5.V1 </w:t>
      </w:r>
      <w:r>
        <w:rPr>
          <w:rStyle w:val="a3"/>
        </w:rPr>
        <w:t>1931, «Кино», М., 21 V, 1, 16.VI 1931, 9.1 1932; «Кино-газета», Харьков, 15 XI 1931, «Пролетарское кино», М. 1931, № 5-6; «Кино», Киев, 1931, № 11-12; «Литературная газета», М., 15 VIII 1930, «Советское искус</w:t>
      </w:r>
      <w:r>
        <w:rPr>
          <w:rStyle w:val="a3"/>
        </w:rPr>
        <w:softHyphen/>
        <w:t xml:space="preserve">ство», М , </w:t>
      </w:r>
      <w:r>
        <w:rPr>
          <w:rStyle w:val="a3"/>
          <w:lang w:val="es-ES" w:eastAsia="es-ES"/>
        </w:rPr>
        <w:t xml:space="preserve">3.V1 </w:t>
      </w:r>
      <w:r>
        <w:rPr>
          <w:rStyle w:val="a3"/>
        </w:rPr>
        <w:t xml:space="preserve">1931; «Рабочий и театр», Л., 1933, № 20, «Вечерняя Москва», </w:t>
      </w:r>
      <w:r>
        <w:rPr>
          <w:rStyle w:val="a3"/>
          <w:lang w:val="es-ES" w:eastAsia="es-ES"/>
        </w:rPr>
        <w:t xml:space="preserve">8.VI </w:t>
      </w:r>
      <w:r>
        <w:rPr>
          <w:rStyle w:val="a3"/>
        </w:rPr>
        <w:t xml:space="preserve">1931, 25.III 1933, </w:t>
      </w:r>
      <w:r>
        <w:rPr>
          <w:rStyle w:val="a3"/>
          <w:lang w:val="es-ES" w:eastAsia="es-ES"/>
        </w:rPr>
        <w:t xml:space="preserve">27.VII </w:t>
      </w:r>
      <w:r>
        <w:rPr>
          <w:rStyle w:val="a3"/>
        </w:rPr>
        <w:t>1938.</w:t>
      </w:r>
    </w:p>
    <w:p w14:paraId="5C7439BE" w14:textId="77777777" w:rsidR="006F3561" w:rsidRDefault="00000000">
      <w:pPr>
        <w:pStyle w:val="1"/>
        <w:spacing w:after="120" w:line="214" w:lineRule="auto"/>
        <w:jc w:val="both"/>
      </w:pPr>
      <w:r>
        <w:rPr>
          <w:rStyle w:val="a3"/>
        </w:rPr>
        <w:t xml:space="preserve">Переозвученный вариант: «Советская культура», </w:t>
      </w:r>
      <w:r>
        <w:rPr>
          <w:rStyle w:val="a3"/>
          <w:lang w:val="es-ES" w:eastAsia="es-ES"/>
        </w:rPr>
        <w:t xml:space="preserve">11.V </w:t>
      </w:r>
      <w:r>
        <w:rPr>
          <w:rStyle w:val="a3"/>
        </w:rPr>
        <w:t xml:space="preserve">1957; «Советская Россия», 2. IV 1957; «Московская правда», </w:t>
      </w:r>
      <w:r>
        <w:rPr>
          <w:rStyle w:val="a3"/>
          <w:lang w:val="es-ES" w:eastAsia="es-ES"/>
        </w:rPr>
        <w:t xml:space="preserve">9.V </w:t>
      </w:r>
      <w:r>
        <w:rPr>
          <w:rStyle w:val="a3"/>
        </w:rPr>
        <w:t>1957; «Московский комсомо</w:t>
      </w:r>
      <w:r>
        <w:rPr>
          <w:rStyle w:val="a3"/>
        </w:rPr>
        <w:softHyphen/>
        <w:t>лец», 18 V 1957; «Ленинградская правда», 17 V 1957</w:t>
      </w:r>
    </w:p>
    <w:p w14:paraId="71D8083C" w14:textId="77777777" w:rsidR="006F3561" w:rsidRDefault="00000000">
      <w:pPr>
        <w:pStyle w:val="1"/>
        <w:spacing w:line="211" w:lineRule="auto"/>
        <w:ind w:firstLine="0"/>
        <w:jc w:val="both"/>
      </w:pPr>
      <w:r>
        <w:rPr>
          <w:rStyle w:val="a3"/>
        </w:rPr>
        <w:t xml:space="preserve">1184 а. РЯДОМ С НАМИ. Драма, 5 ч., 1600 </w:t>
      </w:r>
      <w:r>
        <w:rPr>
          <w:rStyle w:val="a3"/>
          <w:i/>
          <w:iCs/>
        </w:rPr>
        <w:t>м,</w:t>
      </w:r>
      <w:r>
        <w:rPr>
          <w:rStyle w:val="a3"/>
        </w:rPr>
        <w:t xml:space="preserve"> Союзкино (М.), 1931 г ВЭ IX 1931 г.</w:t>
      </w:r>
    </w:p>
    <w:p w14:paraId="07C0DA50" w14:textId="77777777" w:rsidR="006F3561" w:rsidRDefault="00000000">
      <w:pPr>
        <w:pStyle w:val="1"/>
        <w:spacing w:line="211" w:lineRule="auto"/>
        <w:jc w:val="both"/>
      </w:pPr>
      <w:r>
        <w:rPr>
          <w:rStyle w:val="a3"/>
        </w:rPr>
        <w:t>Авт. сцен.. В. Гусев, М. Ромм; реж. Н. Бравко; опер. В. Солодовников; худ В. Егоров; композ. М. Старокадомский, Л. Половинкин; звукоопер. В. Семенов, С. Ключевский.</w:t>
      </w:r>
    </w:p>
    <w:p w14:paraId="0C83F3ED" w14:textId="77777777" w:rsidR="006F3561" w:rsidRDefault="00000000">
      <w:pPr>
        <w:pStyle w:val="1"/>
        <w:spacing w:line="211" w:lineRule="auto"/>
        <w:jc w:val="both"/>
      </w:pPr>
      <w:r>
        <w:rPr>
          <w:rStyle w:val="a3"/>
        </w:rPr>
        <w:t>В ролях: К- Барташевич (Кошкевич), Б Вербицкий (полковник), Г Мил- ляр (генерал), А. Бахметьев (фашист), Кира Соловьева (комсомолка), А. Ахрамеев, М. Сидоркин (комсомольцы).</w:t>
      </w:r>
    </w:p>
    <w:p w14:paraId="3D317BCD" w14:textId="77777777" w:rsidR="006F3561" w:rsidRDefault="00000000">
      <w:pPr>
        <w:pStyle w:val="1"/>
        <w:tabs>
          <w:tab w:val="left" w:pos="4759"/>
        </w:tabs>
        <w:spacing w:line="211" w:lineRule="auto"/>
        <w:jc w:val="both"/>
      </w:pPr>
      <w:r>
        <w:rPr>
          <w:rStyle w:val="a3"/>
        </w:rPr>
        <w:t>О борьбе польских рабочих-коммунистов против профашистского ре</w:t>
      </w:r>
      <w:r>
        <w:rPr>
          <w:rStyle w:val="a3"/>
        </w:rPr>
        <w:softHyphen/>
        <w:t>жима в панской Польше.</w:t>
      </w:r>
      <w:r>
        <w:rPr>
          <w:rStyle w:val="a3"/>
        </w:rPr>
        <w:tab/>
        <w:t>•</w:t>
      </w:r>
    </w:p>
    <w:p w14:paraId="2E6743DC" w14:textId="77777777" w:rsidR="006F3561" w:rsidRDefault="00000000">
      <w:pPr>
        <w:pStyle w:val="1"/>
        <w:spacing w:line="211" w:lineRule="auto"/>
        <w:jc w:val="both"/>
      </w:pPr>
      <w:r>
        <w:rPr>
          <w:rStyle w:val="a3"/>
        </w:rPr>
        <w:t>На одном из польских заводов вспыхнула забастовка. Коммунисты при</w:t>
      </w:r>
      <w:r>
        <w:rPr>
          <w:rStyle w:val="a3"/>
        </w:rPr>
        <w:softHyphen/>
        <w:t>звали рабочих не поддаваться на уговоры социал-фашистов. Градом камней встретили забастовщики полицию. В ответ на это генерал Гайда Гайдовский. отдал приказ о том, что всякие попытки к мятежу буду1 караться расстрелом. Во время полицейского налета на рабочие квартиры в числе других был схвачен и коммунист Кошкевич. Исполненный мужества и воли к борьбе пред</w:t>
      </w:r>
      <w:r>
        <w:rPr>
          <w:rStyle w:val="a3"/>
        </w:rPr>
        <w:softHyphen/>
        <w:t>стал он перед фашистскими палачами. Ни слова не проронил до полус</w:t>
      </w:r>
      <w:r>
        <w:rPr>
          <w:rStyle w:val="a3"/>
        </w:rPr>
        <w:softHyphen/>
        <w:t>мерти избитый Кошкевич. И когда оборвалась песнь комсомольцев, идущих на расстрел, ее подхватил глухой, срывающийся голос старшего товарища Вскоре вся тюрьма сотрясалась от раскатов мощной революционной песни Голоса заключенных слились с голосами восставших рабочих. Слабеющей рукой оторвал Кошкевич окровавленный лоскут и выставил его сквозь решетку тюремного окна на улицу как знамя борьбы и близкой победы</w:t>
      </w:r>
    </w:p>
    <w:p w14:paraId="4AA32756" w14:textId="77777777" w:rsidR="006F3561" w:rsidRDefault="00000000">
      <w:pPr>
        <w:pStyle w:val="1"/>
        <w:spacing w:after="120" w:line="211" w:lineRule="auto"/>
        <w:jc w:val="both"/>
      </w:pPr>
      <w:r>
        <w:rPr>
          <w:rStyle w:val="a3"/>
        </w:rPr>
        <w:t xml:space="preserve">Библиография: либретто, изд «Союзкино», 1931 г , сгр. 23; «Правда», 9.1 1932, «Советское искусство», 20.XI 1931, «Вечерняя Москва», </w:t>
      </w:r>
      <w:r>
        <w:rPr>
          <w:rStyle w:val="a3"/>
          <w:lang w:val="es-ES" w:eastAsia="es-ES"/>
        </w:rPr>
        <w:t xml:space="preserve">22.IX </w:t>
      </w:r>
      <w:r>
        <w:rPr>
          <w:rStyle w:val="a3"/>
        </w:rPr>
        <w:t>1931, 11.1 1932</w:t>
      </w:r>
    </w:p>
    <w:p w14:paraId="7028F4F7" w14:textId="77777777" w:rsidR="006F3561" w:rsidRDefault="00000000">
      <w:pPr>
        <w:pStyle w:val="1"/>
        <w:numPr>
          <w:ilvl w:val="0"/>
          <w:numId w:val="1"/>
        </w:numPr>
        <w:tabs>
          <w:tab w:val="left" w:pos="430"/>
        </w:tabs>
        <w:spacing w:line="211" w:lineRule="auto"/>
        <w:ind w:firstLine="0"/>
        <w:jc w:val="both"/>
      </w:pPr>
      <w:r>
        <w:rPr>
          <w:rStyle w:val="a3"/>
          <w:lang w:val="es-ES" w:eastAsia="es-ES"/>
        </w:rPr>
        <w:t>CI</w:t>
      </w:r>
      <w:r>
        <w:rPr>
          <w:rStyle w:val="a3"/>
        </w:rPr>
        <w:t xml:space="preserve">1АЙПЕР («Искусство убивать»). Драма, 6 ч , 2260 </w:t>
      </w:r>
      <w:r>
        <w:rPr>
          <w:rStyle w:val="a3"/>
          <w:i/>
          <w:iCs/>
        </w:rPr>
        <w:t>м,</w:t>
      </w:r>
      <w:r>
        <w:rPr>
          <w:rStyle w:val="a3"/>
        </w:rPr>
        <w:t xml:space="preserve"> Союзкино (Л.), 1931 г., ВЭ 2 I 1932 г.</w:t>
      </w:r>
    </w:p>
    <w:p w14:paraId="6E4AA90E" w14:textId="77777777" w:rsidR="006F3561" w:rsidRDefault="00000000">
      <w:pPr>
        <w:pStyle w:val="1"/>
        <w:spacing w:line="211" w:lineRule="auto"/>
        <w:jc w:val="both"/>
      </w:pPr>
      <w:r>
        <w:rPr>
          <w:rStyle w:val="a3"/>
        </w:rPr>
        <w:t>Авг. сцен, и реж. С Тимошенко; опер. В. Данашевский; худ Е Епей, композ II Малаховский; звукоопер. М. Мухачев.</w:t>
      </w:r>
    </w:p>
    <w:p w14:paraId="41446BB5" w14:textId="77777777" w:rsidR="006F3561" w:rsidRDefault="00000000">
      <w:pPr>
        <w:pStyle w:val="1"/>
        <w:spacing w:line="211" w:lineRule="auto"/>
        <w:jc w:val="both"/>
      </w:pPr>
      <w:r>
        <w:rPr>
          <w:rStyle w:val="a3"/>
        </w:rPr>
        <w:t>Ассист. реж. С. Якушевич, пом реж. В. Шелепень; консульт. Я. Сафо</w:t>
      </w:r>
      <w:r>
        <w:rPr>
          <w:rStyle w:val="a3"/>
        </w:rPr>
        <w:softHyphen/>
        <w:t>нов; шумооформ. А. Шабельский; дирижеры Н. Рабинович, Э. Грикуров, дир. группы И. Черняк.</w:t>
      </w:r>
    </w:p>
    <w:p w14:paraId="78E4CEB3" w14:textId="77777777" w:rsidR="006F3561" w:rsidRDefault="00000000">
      <w:pPr>
        <w:pStyle w:val="1"/>
        <w:spacing w:line="211" w:lineRule="auto"/>
        <w:jc w:val="both"/>
      </w:pPr>
      <w:r>
        <w:rPr>
          <w:rStyle w:val="a3"/>
        </w:rPr>
        <w:t>В ролях П. Соболевский (русский солдат), Б. Шлихтинг (офицер). П Кириллов (немецкий снайпер), В. Гардин (генерал), П. Пирогов (рабочий).</w:t>
      </w:r>
    </w:p>
    <w:p w14:paraId="7CDAA1F5" w14:textId="77777777" w:rsidR="006F3561" w:rsidRDefault="00000000">
      <w:pPr>
        <w:pStyle w:val="1"/>
        <w:spacing w:line="211" w:lineRule="auto"/>
        <w:jc w:val="both"/>
      </w:pPr>
      <w:r>
        <w:rPr>
          <w:rStyle w:val="a3"/>
        </w:rPr>
        <w:t>О росте классового самосознания русского рабочего, участника войны 1914—1918 гг.</w:t>
      </w:r>
    </w:p>
    <w:p w14:paraId="6A843ACC" w14:textId="77777777" w:rsidR="006F3561" w:rsidRDefault="00000000">
      <w:pPr>
        <w:pStyle w:val="1"/>
        <w:spacing w:after="120" w:line="211" w:lineRule="auto"/>
        <w:jc w:val="both"/>
      </w:pPr>
      <w:r>
        <w:rPr>
          <w:rStyle w:val="a3"/>
        </w:rPr>
        <w:t>Фронт империалистической войны. В одной из французских чашей выбывают из строя 13 солдат, убитых меткими выстрелами немецкого снай-</w:t>
      </w:r>
    </w:p>
    <w:p w14:paraId="6DD09B9E" w14:textId="77777777" w:rsidR="006F3561" w:rsidRDefault="00000000">
      <w:pPr>
        <w:pStyle w:val="1"/>
        <w:spacing w:line="211" w:lineRule="auto"/>
        <w:ind w:firstLine="0"/>
        <w:jc w:val="both"/>
      </w:pPr>
      <w:r>
        <w:rPr>
          <w:rStyle w:val="a3"/>
        </w:rPr>
        <w:t>пера. Длительные попытки открыть и уничтожить снайпера не дают резуль</w:t>
      </w:r>
      <w:r>
        <w:rPr>
          <w:rStyle w:val="a3"/>
        </w:rPr>
        <w:softHyphen/>
        <w:t xml:space="preserve">татов. Обнаружить врага и справиться с ним удается русскому снайперу, рядовому солдату, в прошлом рабочему-металлисту, который прибыл во Францию в составе русского экспедиционного корпуса. Из документов, обнаруженных у убитого </w:t>
      </w:r>
      <w:r>
        <w:rPr>
          <w:rStyle w:val="a3"/>
        </w:rPr>
        <w:lastRenderedPageBreak/>
        <w:t>немца, выясняется, что в прошлом он был рабочим металлозавода. Этот случай заставляет русского солдата задуматься над характером происходящей войны. Он начинает понимать необходимость клас</w:t>
      </w:r>
      <w:r>
        <w:rPr>
          <w:rStyle w:val="a3"/>
        </w:rPr>
        <w:softHyphen/>
        <w:t>совой солидарности между рабочими, одетыми в солдатские шинели. С дру</w:t>
      </w:r>
      <w:r>
        <w:rPr>
          <w:rStyle w:val="a3"/>
        </w:rPr>
        <w:softHyphen/>
        <w:t>гой стороны, солдат глубже чувствует классовую противоположность между собой и начальником — капитаном царской армии. Проходит 16 лет. Бывший снайпер, вернувшись в Советскую Россию, живет и трудится на одной из железнодорожных станций, вблизи от границы. Он бригадир ударной брига</w:t>
      </w:r>
      <w:r>
        <w:rPr>
          <w:rStyle w:val="a3"/>
        </w:rPr>
        <w:softHyphen/>
        <w:t>ды рабочих депо. Неожиданно происходит пограничный налет. Бригадир участвует в его ликвидации. Метким выстрелом снайпер убивает главаря нарушителей. В убитом он опознает своего бывшего капитана.</w:t>
      </w:r>
    </w:p>
    <w:p w14:paraId="76EEF1BC" w14:textId="77777777" w:rsidR="006F3561" w:rsidRDefault="00000000">
      <w:pPr>
        <w:pStyle w:val="1"/>
        <w:spacing w:after="120" w:line="211" w:lineRule="auto"/>
        <w:jc w:val="both"/>
      </w:pPr>
      <w:r>
        <w:rPr>
          <w:rStyle w:val="a3"/>
        </w:rPr>
        <w:t>Библиография</w:t>
      </w:r>
      <w:r>
        <w:rPr>
          <w:rStyle w:val="a3"/>
          <w:vertAlign w:val="superscript"/>
        </w:rPr>
        <w:t>-</w:t>
      </w:r>
      <w:r>
        <w:rPr>
          <w:rStyle w:val="a3"/>
        </w:rPr>
        <w:t xml:space="preserve"> «Кино», М., 6.Х 1932; «Советское искусство», М., 8.1 1932; «Кино-газета», Харьков, 20.1 1932, «На литературном посту», М., 1932, № 6; «За пролетарскую музыку», М , 1932, № 4-5; «Вечерняя Москва», 3.1 1932.</w:t>
      </w:r>
    </w:p>
    <w:p w14:paraId="47BCA485" w14:textId="77777777" w:rsidR="006F3561" w:rsidRDefault="00000000">
      <w:pPr>
        <w:pStyle w:val="1"/>
        <w:numPr>
          <w:ilvl w:val="0"/>
          <w:numId w:val="1"/>
        </w:numPr>
        <w:tabs>
          <w:tab w:val="left" w:pos="433"/>
        </w:tabs>
        <w:spacing w:line="214" w:lineRule="auto"/>
        <w:ind w:firstLine="0"/>
        <w:jc w:val="both"/>
      </w:pPr>
      <w:r>
        <w:rPr>
          <w:rStyle w:val="a3"/>
        </w:rPr>
        <w:t xml:space="preserve">ТОММИ Драма, 5 ч , 1730 </w:t>
      </w:r>
      <w:r>
        <w:rPr>
          <w:rStyle w:val="a3"/>
          <w:i/>
          <w:iCs/>
        </w:rPr>
        <w:t>м,</w:t>
      </w:r>
      <w:r>
        <w:rPr>
          <w:rStyle w:val="a3"/>
        </w:rPr>
        <w:t xml:space="preserve"> Межрабпомфильм, 1931 г., ВЭ 1.Х1 1931 г.</w:t>
      </w:r>
    </w:p>
    <w:p w14:paraId="2B005976" w14:textId="77777777" w:rsidR="006F3561" w:rsidRDefault="00000000">
      <w:pPr>
        <w:pStyle w:val="1"/>
        <w:spacing w:line="214" w:lineRule="auto"/>
        <w:jc w:val="both"/>
      </w:pPr>
      <w:r>
        <w:rPr>
          <w:rStyle w:val="a3"/>
        </w:rPr>
        <w:t>Авт сцен, и реж Я Протазанов; опер. К- Кузнецов, худ. В. Егоров; композ. А. Шеншин; звукоопер. С Вахмистров.</w:t>
      </w:r>
    </w:p>
    <w:p w14:paraId="4774C0DC" w14:textId="77777777" w:rsidR="006F3561" w:rsidRDefault="00000000">
      <w:pPr>
        <w:pStyle w:val="1"/>
        <w:spacing w:line="214" w:lineRule="auto"/>
        <w:jc w:val="both"/>
      </w:pPr>
      <w:r>
        <w:rPr>
          <w:rStyle w:val="a3"/>
        </w:rPr>
        <w:t>Ассист. реж М. Хабарин; грим. С. Гуськов; фотограф И Бохонов, дирижер Д. Блок дир группы. П. Сергеев.</w:t>
      </w:r>
    </w:p>
    <w:p w14:paraId="65178C37" w14:textId="77777777" w:rsidR="006F3561" w:rsidRDefault="00000000">
      <w:pPr>
        <w:pStyle w:val="1"/>
        <w:spacing w:line="214" w:lineRule="auto"/>
        <w:jc w:val="both"/>
      </w:pPr>
      <w:r>
        <w:rPr>
          <w:rStyle w:val="a3"/>
        </w:rPr>
        <w:t>В ролях А Бутаев (Томми), В Ковригин (старший партизан), М. Кед</w:t>
      </w:r>
      <w:r>
        <w:rPr>
          <w:rStyle w:val="a3"/>
        </w:rPr>
        <w:softHyphen/>
        <w:t>ров (китаец-партизан), И Чувелев (Озорной), В. Ванин (Суетливый), А. Темерип (пострадавший), В. Кулаков, В. Уральский (партизаны), В. Цоппи (английский полковник), Л. Юренев (полковник).</w:t>
      </w:r>
    </w:p>
    <w:p w14:paraId="536B0115" w14:textId="77777777" w:rsidR="006F3561" w:rsidRDefault="00000000">
      <w:pPr>
        <w:pStyle w:val="1"/>
        <w:spacing w:line="214" w:lineRule="auto"/>
        <w:jc w:val="both"/>
      </w:pPr>
      <w:r>
        <w:rPr>
          <w:rStyle w:val="a3"/>
        </w:rPr>
        <w:t>О пробуждении чувства интернационализма в английском солдате под воздействием агитации красных партизан</w:t>
      </w:r>
    </w:p>
    <w:p w14:paraId="4B155A12" w14:textId="77777777" w:rsidR="006F3561" w:rsidRDefault="00000000">
      <w:pPr>
        <w:pStyle w:val="1"/>
        <w:spacing w:line="214" w:lineRule="auto"/>
        <w:jc w:val="both"/>
      </w:pPr>
      <w:r>
        <w:rPr>
          <w:rStyle w:val="a3"/>
        </w:rPr>
        <w:t>В основу сюжета картины положен один из эпизодов пьесы Вс. Иванова «Бронепоезд 14-69».</w:t>
      </w:r>
    </w:p>
    <w:p w14:paraId="0D2D3D68" w14:textId="77777777" w:rsidR="006F3561" w:rsidRDefault="00000000">
      <w:pPr>
        <w:pStyle w:val="1"/>
        <w:spacing w:line="214" w:lineRule="auto"/>
        <w:jc w:val="both"/>
      </w:pPr>
      <w:r>
        <w:rPr>
          <w:rStyle w:val="a3"/>
        </w:rPr>
        <w:t>Годы гражданской войны в Сибири. Командир партизанского отряда получает приказание доставить трофейное орудие и снаряды в расположение одной из частей Красной Армии. Единственную переправу на пути следо</w:t>
      </w:r>
      <w:r>
        <w:rPr>
          <w:rStyle w:val="a3"/>
        </w:rPr>
        <w:softHyphen/>
        <w:t>вания партизан охраняет английский солдат. Партизанам удается взять его в плен. Они стараются распропагандировать пленного с тем, чтобы тот объяснил своим истину — красные пар 1изаны борются за интересы рабочих и крестьян всего мира. Англичанин не знает русского языка, но •слово «Ленин», произнесенное партизаном Озорным, находит горячий отклик в душе солдата. Сорвав со своей шапки кокарду, англичанин помогает парти</w:t>
      </w:r>
      <w:r>
        <w:rPr>
          <w:rStyle w:val="a3"/>
        </w:rPr>
        <w:softHyphen/>
        <w:t>занам вытащить застрявшую в грязи пушку и доставить ее по назначению</w:t>
      </w:r>
    </w:p>
    <w:p w14:paraId="1B998298" w14:textId="77777777" w:rsidR="006F3561" w:rsidRDefault="00000000">
      <w:pPr>
        <w:pStyle w:val="1"/>
        <w:spacing w:after="120" w:line="214" w:lineRule="auto"/>
        <w:jc w:val="both"/>
      </w:pPr>
      <w:r>
        <w:rPr>
          <w:rStyle w:val="a3"/>
        </w:rPr>
        <w:t>Библиография: «Кино», М., 16.11 и 21.XI 1931; «Кино-газета», Харьков, 10 ХП 1931; «Советское искусство», 20.Х1 1931; «Литературная газета», З.ХН 1931, «Вечерняя Москва», 5.XI и 19.ХП 1931.</w:t>
      </w:r>
    </w:p>
    <w:p w14:paraId="6B33C374" w14:textId="77777777" w:rsidR="006F3561" w:rsidRDefault="00000000">
      <w:pPr>
        <w:pStyle w:val="1"/>
        <w:numPr>
          <w:ilvl w:val="0"/>
          <w:numId w:val="1"/>
        </w:numPr>
        <w:tabs>
          <w:tab w:val="left" w:pos="421"/>
        </w:tabs>
        <w:spacing w:line="214" w:lineRule="auto"/>
        <w:ind w:left="300" w:hanging="300"/>
        <w:jc w:val="both"/>
      </w:pPr>
      <w:r>
        <w:rPr>
          <w:rStyle w:val="a3"/>
        </w:rPr>
        <w:t>ТУРКСИБ Киноэтюд, 1 ч., 200 ле, Союзкино (М.), 1931г., ВЭХ 1931г Авт. сцен. С. Кирсанов; реж. И. Трауберг; опер. С. Гусев</w:t>
      </w:r>
    </w:p>
    <w:p w14:paraId="3BDE28DC" w14:textId="77777777" w:rsidR="006F3561" w:rsidRDefault="00000000">
      <w:pPr>
        <w:pStyle w:val="1"/>
        <w:spacing w:line="214" w:lineRule="auto"/>
        <w:jc w:val="both"/>
      </w:pPr>
      <w:r>
        <w:rPr>
          <w:rStyle w:val="a3"/>
        </w:rPr>
        <w:t>Фильм является запечатленным на пленку выступлением артиста А. Шварца, читающего стихотворение «Турксиб» С. Кирсанова. Выступле</w:t>
      </w:r>
      <w:r>
        <w:rPr>
          <w:rStyle w:val="a3"/>
        </w:rPr>
        <w:softHyphen/>
        <w:t>ние чтеца иллюстрируется вмонтированными в фильм кадрами из картины режиссера В. Турина «Турксиб»</w:t>
      </w:r>
    </w:p>
    <w:p w14:paraId="54D2532B" w14:textId="77777777" w:rsidR="006F3561" w:rsidRDefault="00000000">
      <w:pPr>
        <w:pStyle w:val="1"/>
        <w:spacing w:after="120" w:line="214" w:lineRule="auto"/>
        <w:jc w:val="both"/>
        <w:sectPr w:rsidR="006F3561">
          <w:footerReference w:type="even" r:id="rId13"/>
          <w:footerReference w:type="default" r:id="rId14"/>
          <w:footerReference w:type="first" r:id="rId15"/>
          <w:pgSz w:w="11906" w:h="16838"/>
          <w:pgMar w:top="4264" w:right="3460" w:bottom="4496" w:left="3463" w:header="0" w:footer="3" w:gutter="0"/>
          <w:cols w:space="720"/>
          <w:noEndnote/>
          <w:titlePg/>
          <w:docGrid w:linePitch="360"/>
        </w:sectPr>
      </w:pPr>
      <w:r>
        <w:rPr>
          <w:rStyle w:val="a3"/>
        </w:rPr>
        <w:t>Фильм не сохранился.</w:t>
      </w:r>
    </w:p>
    <w:p w14:paraId="23CD6AE5" w14:textId="77777777" w:rsidR="006F3561" w:rsidRDefault="00000000">
      <w:pPr>
        <w:pStyle w:val="20"/>
        <w:keepNext/>
        <w:keepLines/>
        <w:spacing w:after="280"/>
      </w:pPr>
      <w:bookmarkStart w:id="7" w:name="bookmark14"/>
      <w:r>
        <w:rPr>
          <w:rStyle w:val="2"/>
          <w:b/>
          <w:bCs/>
        </w:rPr>
        <w:lastRenderedPageBreak/>
        <w:t>МУЛЬТИПЛИКАЦИОННЫЕ ФИЛЬМЫ</w:t>
      </w:r>
      <w:bookmarkEnd w:id="7"/>
    </w:p>
    <w:p w14:paraId="1A8A979B" w14:textId="77777777" w:rsidR="006F3561" w:rsidRDefault="00000000">
      <w:pPr>
        <w:pStyle w:val="1"/>
        <w:numPr>
          <w:ilvl w:val="0"/>
          <w:numId w:val="1"/>
        </w:numPr>
        <w:tabs>
          <w:tab w:val="left" w:pos="430"/>
        </w:tabs>
        <w:spacing w:line="216" w:lineRule="auto"/>
        <w:ind w:firstLine="0"/>
        <w:jc w:val="both"/>
      </w:pPr>
      <w:r>
        <w:rPr>
          <w:rStyle w:val="a3"/>
        </w:rPr>
        <w:t xml:space="preserve">АВТОДОРЕЦ. Графич., 2 ч., 500 </w:t>
      </w:r>
      <w:r>
        <w:rPr>
          <w:rStyle w:val="a3"/>
          <w:i/>
          <w:iCs/>
        </w:rPr>
        <w:t>м,</w:t>
      </w:r>
      <w:r>
        <w:rPr>
          <w:rStyle w:val="a3"/>
        </w:rPr>
        <w:t xml:space="preserve"> Союзкино (М.), 1931 г., ВЭ 1931 г.</w:t>
      </w:r>
    </w:p>
    <w:p w14:paraId="51E6C291" w14:textId="77777777" w:rsidR="006F3561" w:rsidRDefault="00000000">
      <w:pPr>
        <w:pStyle w:val="1"/>
        <w:spacing w:line="216" w:lineRule="auto"/>
        <w:jc w:val="both"/>
      </w:pPr>
      <w:r>
        <w:rPr>
          <w:rStyle w:val="a3"/>
        </w:rPr>
        <w:t>Авт. сцен. М. Злынская; реж. и худ.-мультипл. В. и 3. Брумберг, Н. и О. Ходатаевы; композ. Г Лобачев, звукоопер. С Ключевский.</w:t>
      </w:r>
    </w:p>
    <w:p w14:paraId="1CC3036E" w14:textId="77777777" w:rsidR="006F3561" w:rsidRDefault="00000000">
      <w:pPr>
        <w:pStyle w:val="1"/>
        <w:spacing w:line="216" w:lineRule="auto"/>
        <w:jc w:val="both"/>
      </w:pPr>
      <w:r>
        <w:rPr>
          <w:rStyle w:val="a3"/>
        </w:rPr>
        <w:t>Фильм в форме рекламы пропагандировал деятельность «Автодора».</w:t>
      </w:r>
    </w:p>
    <w:p w14:paraId="006742C5" w14:textId="77777777" w:rsidR="006F3561" w:rsidRDefault="00000000">
      <w:pPr>
        <w:pStyle w:val="1"/>
        <w:spacing w:after="160" w:line="216" w:lineRule="auto"/>
        <w:jc w:val="both"/>
      </w:pPr>
      <w:r>
        <w:rPr>
          <w:rStyle w:val="a3"/>
        </w:rPr>
        <w:t>Фильм не сохранился.</w:t>
      </w:r>
    </w:p>
    <w:p w14:paraId="14792EB3" w14:textId="77777777" w:rsidR="006F3561" w:rsidRDefault="00000000">
      <w:pPr>
        <w:pStyle w:val="1"/>
        <w:numPr>
          <w:ilvl w:val="0"/>
          <w:numId w:val="1"/>
        </w:numPr>
        <w:tabs>
          <w:tab w:val="left" w:pos="433"/>
        </w:tabs>
        <w:spacing w:line="209" w:lineRule="auto"/>
        <w:ind w:firstLine="0"/>
        <w:jc w:val="both"/>
      </w:pPr>
      <w:r>
        <w:rPr>
          <w:rStyle w:val="a3"/>
        </w:rPr>
        <w:t>БЛОХА. Графич., 1 ч., 170 л, Союзкино (М.), 1931 г., ВЭ 1931 г.</w:t>
      </w:r>
    </w:p>
    <w:p w14:paraId="0801462D" w14:textId="77777777" w:rsidR="006F3561" w:rsidRDefault="00000000">
      <w:pPr>
        <w:pStyle w:val="1"/>
        <w:spacing w:line="209" w:lineRule="auto"/>
        <w:ind w:firstLine="280"/>
        <w:jc w:val="both"/>
      </w:pPr>
      <w:r>
        <w:rPr>
          <w:rStyle w:val="a3"/>
        </w:rPr>
        <w:t>Реж и худ. 3. Брумберг.</w:t>
      </w:r>
    </w:p>
    <w:p w14:paraId="33EDD038" w14:textId="77777777" w:rsidR="006F3561" w:rsidRDefault="00000000">
      <w:pPr>
        <w:pStyle w:val="1"/>
        <w:spacing w:line="209" w:lineRule="auto"/>
        <w:jc w:val="both"/>
      </w:pPr>
      <w:r>
        <w:rPr>
          <w:rStyle w:val="a3"/>
        </w:rPr>
        <w:t>Мультипликация иллюстрировала «Песню о блохе» М. П. Мусоргского в исполнении М. Рейзена. Съемки производились под фонограмму.</w:t>
      </w:r>
    </w:p>
    <w:p w14:paraId="4559D642" w14:textId="77777777" w:rsidR="006F3561" w:rsidRDefault="00000000">
      <w:pPr>
        <w:pStyle w:val="1"/>
        <w:spacing w:after="160" w:line="209" w:lineRule="auto"/>
        <w:jc w:val="both"/>
      </w:pPr>
      <w:r>
        <w:rPr>
          <w:rStyle w:val="a3"/>
        </w:rPr>
        <w:t>Фильм не сохранился.</w:t>
      </w:r>
    </w:p>
    <w:p w14:paraId="227D6CD5" w14:textId="77777777" w:rsidR="006F3561" w:rsidRDefault="00000000">
      <w:pPr>
        <w:pStyle w:val="1"/>
        <w:numPr>
          <w:ilvl w:val="0"/>
          <w:numId w:val="1"/>
        </w:numPr>
        <w:tabs>
          <w:tab w:val="left" w:pos="445"/>
        </w:tabs>
        <w:spacing w:line="216" w:lineRule="auto"/>
        <w:ind w:firstLine="0"/>
        <w:jc w:val="both"/>
      </w:pPr>
      <w:r>
        <w:rPr>
          <w:rStyle w:val="a3"/>
        </w:rPr>
        <w:t xml:space="preserve">ГОПАК («Пляс»). Графич., 1 ч, 295 </w:t>
      </w:r>
      <w:r>
        <w:rPr>
          <w:rStyle w:val="a3"/>
          <w:i/>
          <w:iCs/>
        </w:rPr>
        <w:t>м ,</w:t>
      </w:r>
      <w:r>
        <w:rPr>
          <w:rStyle w:val="a3"/>
        </w:rPr>
        <w:t xml:space="preserve"> Союзкино (Л.), 1931 г, ВЭ 1931 г.</w:t>
      </w:r>
    </w:p>
    <w:p w14:paraId="40C4EC77" w14:textId="77777777" w:rsidR="006F3561" w:rsidRDefault="00000000">
      <w:pPr>
        <w:pStyle w:val="1"/>
        <w:spacing w:line="216" w:lineRule="auto"/>
        <w:jc w:val="both"/>
      </w:pPr>
      <w:r>
        <w:rPr>
          <w:rStyle w:val="a3"/>
        </w:rPr>
        <w:t>Реж. М. Цехановский; опер. А. Москвин; худ. П Соколов, композ Н Тимофеев; звукоопер. М. Мухачев, балетмейстер В. Вайнопен; дирижеры А. Гаук, Н. Рабинович.</w:t>
      </w:r>
    </w:p>
    <w:p w14:paraId="5DB056D6" w14:textId="77777777" w:rsidR="006F3561" w:rsidRDefault="00000000">
      <w:pPr>
        <w:pStyle w:val="1"/>
        <w:spacing w:line="216" w:lineRule="auto"/>
        <w:jc w:val="both"/>
      </w:pPr>
      <w:r>
        <w:rPr>
          <w:rStyle w:val="a3"/>
        </w:rPr>
        <w:t>Экспериментальная звуковая программа, состоявшая из отдельных тан</w:t>
      </w:r>
      <w:r>
        <w:rPr>
          <w:rStyle w:val="a3"/>
        </w:rPr>
        <w:softHyphen/>
        <w:t>цевальных номеров.</w:t>
      </w:r>
    </w:p>
    <w:p w14:paraId="51004621" w14:textId="77777777" w:rsidR="006F3561" w:rsidRDefault="00000000">
      <w:pPr>
        <w:pStyle w:val="1"/>
        <w:spacing w:after="160" w:line="216" w:lineRule="auto"/>
        <w:jc w:val="both"/>
      </w:pPr>
      <w:r>
        <w:rPr>
          <w:rStyle w:val="a3"/>
        </w:rPr>
        <w:t>Фильм не сохранился.</w:t>
      </w:r>
    </w:p>
    <w:p w14:paraId="128F3988" w14:textId="77777777" w:rsidR="006F3561" w:rsidRDefault="00000000">
      <w:pPr>
        <w:pStyle w:val="1"/>
        <w:numPr>
          <w:ilvl w:val="0"/>
          <w:numId w:val="1"/>
        </w:numPr>
        <w:tabs>
          <w:tab w:val="left" w:pos="445"/>
        </w:tabs>
        <w:spacing w:line="216" w:lineRule="auto"/>
        <w:ind w:firstLine="0"/>
        <w:jc w:val="both"/>
      </w:pPr>
      <w:r>
        <w:rPr>
          <w:rStyle w:val="a3"/>
        </w:rPr>
        <w:t xml:space="preserve">ДЬЯК И БАБА. Объемн., 1 ч., 300 </w:t>
      </w:r>
      <w:r>
        <w:rPr>
          <w:rStyle w:val="a3"/>
          <w:i/>
          <w:iCs/>
        </w:rPr>
        <w:t>м,</w:t>
      </w:r>
      <w:r>
        <w:rPr>
          <w:rStyle w:val="a3"/>
        </w:rPr>
        <w:t xml:space="preserve"> Союзкино (М.), 1931 г., ВЭ IV 1931 г.</w:t>
      </w:r>
    </w:p>
    <w:p w14:paraId="1B9ECC35" w14:textId="77777777" w:rsidR="006F3561" w:rsidRDefault="00000000">
      <w:pPr>
        <w:pStyle w:val="1"/>
        <w:spacing w:line="216" w:lineRule="auto"/>
        <w:jc w:val="both"/>
      </w:pPr>
      <w:r>
        <w:rPr>
          <w:rStyle w:val="a3"/>
        </w:rPr>
        <w:t>Авт сцен и реж. С. Образцов; авт. текста Д Бедный; композ. К- Корч- марев.</w:t>
      </w:r>
    </w:p>
    <w:p w14:paraId="360CD0C4" w14:textId="77777777" w:rsidR="006F3561" w:rsidRDefault="00000000">
      <w:pPr>
        <w:pStyle w:val="1"/>
        <w:spacing w:line="216" w:lineRule="auto"/>
        <w:jc w:val="both"/>
      </w:pPr>
      <w:r>
        <w:rPr>
          <w:rStyle w:val="a3"/>
        </w:rPr>
        <w:t>Экранизация эстрадного номера в исполнении С. В. Образцова.</w:t>
      </w:r>
    </w:p>
    <w:p w14:paraId="24B1BBEF" w14:textId="77777777" w:rsidR="006F3561" w:rsidRDefault="00000000">
      <w:pPr>
        <w:pStyle w:val="1"/>
        <w:spacing w:line="216" w:lineRule="auto"/>
        <w:jc w:val="both"/>
      </w:pPr>
      <w:r>
        <w:rPr>
          <w:rStyle w:val="a3"/>
        </w:rPr>
        <w:t>К дьяку пришла женщина и дала ему пятачок, чтобы он помолился за упокой души ее умерших родственников Дьячок начал бранить женщину за скупость. Раздосадованная женщина взяла свой пятак и ушла из церкви.</w:t>
      </w:r>
    </w:p>
    <w:p w14:paraId="5183734D" w14:textId="77777777" w:rsidR="006F3561" w:rsidRDefault="00000000">
      <w:pPr>
        <w:pStyle w:val="1"/>
        <w:spacing w:after="160" w:line="216" w:lineRule="auto"/>
        <w:jc w:val="both"/>
      </w:pPr>
      <w:r>
        <w:rPr>
          <w:rStyle w:val="a3"/>
        </w:rPr>
        <w:t>Фильм не сохранился.</w:t>
      </w:r>
    </w:p>
    <w:p w14:paraId="3AEB22A5" w14:textId="77777777" w:rsidR="006F3561" w:rsidRDefault="00000000">
      <w:pPr>
        <w:pStyle w:val="1"/>
        <w:spacing w:line="211" w:lineRule="auto"/>
        <w:ind w:firstLine="0"/>
        <w:jc w:val="both"/>
      </w:pPr>
      <w:r>
        <w:rPr>
          <w:rStyle w:val="a3"/>
        </w:rPr>
        <w:t xml:space="preserve">1191 а. ЛЕТУН. Графич. сатира, 1 ч 106 </w:t>
      </w:r>
      <w:r>
        <w:rPr>
          <w:rStyle w:val="a3"/>
          <w:i/>
          <w:iCs/>
        </w:rPr>
        <w:t>м.,</w:t>
      </w:r>
      <w:r>
        <w:rPr>
          <w:rStyle w:val="a3"/>
        </w:rPr>
        <w:t xml:space="preserve"> Союзкино (Л.), 1931 г., ВЭ неизв</w:t>
      </w:r>
    </w:p>
    <w:p w14:paraId="699CED54" w14:textId="77777777" w:rsidR="006F3561" w:rsidRDefault="00000000">
      <w:pPr>
        <w:pStyle w:val="1"/>
        <w:spacing w:line="211" w:lineRule="auto"/>
        <w:jc w:val="both"/>
      </w:pPr>
      <w:r>
        <w:rPr>
          <w:rStyle w:val="a3"/>
        </w:rPr>
        <w:t>Авт. сцен. В. Соловьев; реж. И. Трауберг; реж -мультипл. В. Гри; луд.-мультипл. П. Порошков; композ. Г Римский-Корсаков.</w:t>
      </w:r>
    </w:p>
    <w:p w14:paraId="4449A41B" w14:textId="77777777" w:rsidR="006F3561" w:rsidRDefault="00000000">
      <w:pPr>
        <w:pStyle w:val="1"/>
        <w:spacing w:line="211" w:lineRule="auto"/>
        <w:jc w:val="both"/>
      </w:pPr>
      <w:r>
        <w:rPr>
          <w:rStyle w:val="a3"/>
        </w:rPr>
        <w:t>Вначале фильм был выпушен немым (1 ч 270 л).</w:t>
      </w:r>
    </w:p>
    <w:p w14:paraId="58296B8F" w14:textId="77777777" w:rsidR="006F3561" w:rsidRDefault="00000000">
      <w:pPr>
        <w:pStyle w:val="1"/>
        <w:spacing w:line="211" w:lineRule="auto"/>
        <w:jc w:val="both"/>
      </w:pPr>
      <w:r>
        <w:rPr>
          <w:rStyle w:val="a3"/>
        </w:rPr>
        <w:t>Рабочий Иван Леталов (рисованный персонаж) в погоне за длинным руб</w:t>
      </w:r>
      <w:r>
        <w:rPr>
          <w:rStyle w:val="a3"/>
        </w:rPr>
        <w:softHyphen/>
        <w:t>лем переходит с завода на завод, срывая выполнение промфинплана. Падают колонки плановых цифр: рвач на производстве — одна из причин прорыва. Передовой рабочий выступает с требованием «обрезать крылья» летуну. Наркомтруд издает постановление —летунов и рвачей исключить с биржи труда. У Ивана Леталова отваливаются крылья. Теперь он уже не летает, а бегает в поисках работы. Но заводские ворота везде закрываются перед носом летуна.</w:t>
      </w:r>
    </w:p>
    <w:p w14:paraId="48103F4A" w14:textId="77777777" w:rsidR="006F3561" w:rsidRDefault="00000000">
      <w:pPr>
        <w:pStyle w:val="1"/>
        <w:spacing w:after="160" w:line="211" w:lineRule="auto"/>
        <w:jc w:val="both"/>
      </w:pPr>
      <w:r>
        <w:rPr>
          <w:rStyle w:val="a3"/>
        </w:rPr>
        <w:t>Фильм нс сохранился</w:t>
      </w:r>
    </w:p>
    <w:p w14:paraId="3258DAC4" w14:textId="77777777" w:rsidR="006F3561" w:rsidRDefault="00000000">
      <w:pPr>
        <w:pStyle w:val="1"/>
        <w:numPr>
          <w:ilvl w:val="0"/>
          <w:numId w:val="1"/>
        </w:numPr>
        <w:tabs>
          <w:tab w:val="left" w:pos="440"/>
        </w:tabs>
        <w:spacing w:line="216" w:lineRule="auto"/>
        <w:ind w:firstLine="0"/>
        <w:jc w:val="both"/>
      </w:pPr>
      <w:r>
        <w:rPr>
          <w:rStyle w:val="a3"/>
        </w:rPr>
        <w:t xml:space="preserve">МИНУТОЧКА. Объемн., 1 ч., 300 </w:t>
      </w:r>
      <w:r>
        <w:rPr>
          <w:rStyle w:val="a3"/>
          <w:i/>
          <w:iCs/>
        </w:rPr>
        <w:t>м,</w:t>
      </w:r>
      <w:r>
        <w:rPr>
          <w:rStyle w:val="a3"/>
        </w:rPr>
        <w:t xml:space="preserve"> Союзкино (М ), 1931 г., ВЭ </w:t>
      </w:r>
      <w:r w:rsidRPr="00FB633B">
        <w:rPr>
          <w:rStyle w:val="a3"/>
          <w:lang w:eastAsia="en-US"/>
        </w:rPr>
        <w:t>4.</w:t>
      </w:r>
      <w:r>
        <w:rPr>
          <w:rStyle w:val="a3"/>
          <w:lang w:val="en-US" w:eastAsia="en-US"/>
        </w:rPr>
        <w:t>V</w:t>
      </w:r>
      <w:r w:rsidRPr="00FB633B">
        <w:rPr>
          <w:rStyle w:val="a3"/>
          <w:lang w:eastAsia="en-US"/>
        </w:rPr>
        <w:t xml:space="preserve"> </w:t>
      </w:r>
      <w:r>
        <w:rPr>
          <w:rStyle w:val="a3"/>
        </w:rPr>
        <w:t>1931 г.</w:t>
      </w:r>
    </w:p>
    <w:p w14:paraId="15CD65BA" w14:textId="77777777" w:rsidR="006F3561" w:rsidRDefault="00000000">
      <w:pPr>
        <w:pStyle w:val="1"/>
        <w:spacing w:line="216" w:lineRule="auto"/>
        <w:ind w:firstLine="280"/>
        <w:jc w:val="both"/>
      </w:pPr>
      <w:r>
        <w:rPr>
          <w:rStyle w:val="a3"/>
        </w:rPr>
        <w:t>Авт сцен, и реж. С Образцов.</w:t>
      </w:r>
    </w:p>
    <w:p w14:paraId="03C43FDB" w14:textId="77777777" w:rsidR="006F3561" w:rsidRDefault="00000000">
      <w:pPr>
        <w:pStyle w:val="1"/>
        <w:spacing w:after="80" w:line="216" w:lineRule="auto"/>
        <w:ind w:left="280" w:firstLine="20"/>
        <w:jc w:val="both"/>
      </w:pPr>
      <w:r>
        <w:rPr>
          <w:rStyle w:val="a3"/>
        </w:rPr>
        <w:t>Экранизация одноименной кукольной миниатюры С В Образцова. Фильм не сохранился.</w:t>
      </w:r>
    </w:p>
    <w:p w14:paraId="1AD25947" w14:textId="77777777" w:rsidR="006F3561" w:rsidRDefault="00000000">
      <w:pPr>
        <w:pStyle w:val="1"/>
        <w:spacing w:after="160" w:line="216" w:lineRule="auto"/>
        <w:ind w:firstLine="0"/>
        <w:jc w:val="right"/>
      </w:pPr>
      <w:r>
        <w:rPr>
          <w:rStyle w:val="a3"/>
        </w:rPr>
        <w:t>и</w:t>
      </w:r>
    </w:p>
    <w:p w14:paraId="12B7AC6C" w14:textId="77777777" w:rsidR="006F3561" w:rsidRDefault="00000000">
      <w:pPr>
        <w:pStyle w:val="1"/>
        <w:numPr>
          <w:ilvl w:val="0"/>
          <w:numId w:val="1"/>
        </w:numPr>
        <w:tabs>
          <w:tab w:val="left" w:pos="445"/>
        </w:tabs>
        <w:spacing w:line="211" w:lineRule="auto"/>
        <w:ind w:firstLine="0"/>
        <w:jc w:val="both"/>
      </w:pPr>
      <w:r>
        <w:rPr>
          <w:rStyle w:val="a3"/>
        </w:rPr>
        <w:t xml:space="preserve">УЛИЦА ПОПЕРЕК («Вертушка»). Графич., 2 ч., 648 </w:t>
      </w:r>
      <w:r>
        <w:rPr>
          <w:rStyle w:val="a3"/>
          <w:i/>
          <w:iCs/>
        </w:rPr>
        <w:t>м,</w:t>
      </w:r>
      <w:r>
        <w:rPr>
          <w:rStyle w:val="a3"/>
        </w:rPr>
        <w:t xml:space="preserve"> Межрабпом- фильм, 1931 г., ВЭ 1.Х1 1931 г.</w:t>
      </w:r>
    </w:p>
    <w:p w14:paraId="2B5E647B" w14:textId="77777777" w:rsidR="006F3561" w:rsidRDefault="00000000">
      <w:pPr>
        <w:pStyle w:val="1"/>
        <w:tabs>
          <w:tab w:val="left" w:pos="4738"/>
        </w:tabs>
        <w:spacing w:line="211" w:lineRule="auto"/>
        <w:jc w:val="both"/>
      </w:pPr>
      <w:r>
        <w:rPr>
          <w:rStyle w:val="a3"/>
        </w:rPr>
        <w:t>Авт. сцен В. Немоляев; реж. В. Сутеев, сореж. Л Атаманов, худ. Л. Амальрик, А. Беляков, И Иванов-Вано, П. Носов; композ В Кочетов; звукоопер. Э. Деруп.</w:t>
      </w:r>
      <w:r>
        <w:rPr>
          <w:rStyle w:val="a3"/>
        </w:rPr>
        <w:tab/>
        <w:t>’</w:t>
      </w:r>
    </w:p>
    <w:p w14:paraId="5F4193D4" w14:textId="77777777" w:rsidR="006F3561" w:rsidRDefault="00000000">
      <w:pPr>
        <w:pStyle w:val="1"/>
        <w:spacing w:line="211" w:lineRule="auto"/>
        <w:jc w:val="both"/>
      </w:pPr>
      <w:r>
        <w:rPr>
          <w:rStyle w:val="a3"/>
        </w:rPr>
        <w:t xml:space="preserve">Пом. звукоопер. П. Карлов; звукооформ. Д. Блок; авт. текста А. Ирку- тов; </w:t>
      </w:r>
      <w:r>
        <w:rPr>
          <w:rStyle w:val="a3"/>
        </w:rPr>
        <w:lastRenderedPageBreak/>
        <w:t>муз. консульт. С. Бендерский; администр. В. Сиверский.</w:t>
      </w:r>
    </w:p>
    <w:p w14:paraId="71D1215A" w14:textId="77777777" w:rsidR="006F3561" w:rsidRDefault="00000000">
      <w:pPr>
        <w:pStyle w:val="1"/>
        <w:spacing w:line="211" w:lineRule="auto"/>
        <w:jc w:val="both"/>
      </w:pPr>
      <w:r>
        <w:rPr>
          <w:rStyle w:val="a3"/>
        </w:rPr>
        <w:t>О борьбе с нарушителями уличного движения.</w:t>
      </w:r>
    </w:p>
    <w:p w14:paraId="7EF964C4" w14:textId="77777777" w:rsidR="006F3561" w:rsidRDefault="00000000">
      <w:pPr>
        <w:pStyle w:val="1"/>
        <w:spacing w:line="211" w:lineRule="auto"/>
        <w:jc w:val="both"/>
      </w:pPr>
      <w:r>
        <w:rPr>
          <w:rStyle w:val="a3"/>
        </w:rPr>
        <w:t>Утро большого города. Все просыпается. Только Мамин крепко спит. Наконец будильник поднимает и его. Мамин спешит на заседание комиссии по урегулированию уличного движения. По дороге в спешке он неоднократно нарушает правила уличного движения. Весь израненный он прибывает на. заседание комиссии и... просыпается.</w:t>
      </w:r>
    </w:p>
    <w:p w14:paraId="409BA2C6" w14:textId="77777777" w:rsidR="006F3561" w:rsidRDefault="00000000">
      <w:pPr>
        <w:pStyle w:val="1"/>
        <w:spacing w:line="211" w:lineRule="auto"/>
        <w:jc w:val="both"/>
        <w:sectPr w:rsidR="006F3561">
          <w:footerReference w:type="even" r:id="rId16"/>
          <w:footerReference w:type="default" r:id="rId17"/>
          <w:pgSz w:w="11906" w:h="16838"/>
          <w:pgMar w:top="4360" w:right="3499" w:bottom="4202" w:left="3507" w:header="3932" w:footer="3774" w:gutter="0"/>
          <w:pgNumType w:start="12"/>
          <w:cols w:space="720"/>
          <w:noEndnote/>
          <w:docGrid w:linePitch="360"/>
        </w:sectPr>
      </w:pPr>
      <w:r>
        <w:rPr>
          <w:rStyle w:val="a3"/>
        </w:rPr>
        <w:t>Библиография</w:t>
      </w:r>
      <w:r>
        <w:rPr>
          <w:rStyle w:val="a3"/>
          <w:vertAlign w:val="superscript"/>
        </w:rPr>
        <w:t>1</w:t>
      </w:r>
      <w:r>
        <w:rPr>
          <w:rStyle w:val="a3"/>
        </w:rPr>
        <w:t xml:space="preserve"> «Кино», М., 30.VII 1932; «Кино-репертуар», М.. 1933. № 2.</w:t>
      </w:r>
    </w:p>
    <w:p w14:paraId="2DC04B3D" w14:textId="77777777" w:rsidR="006F3561" w:rsidRDefault="00000000">
      <w:pPr>
        <w:pStyle w:val="11"/>
        <w:keepNext/>
        <w:keepLines/>
        <w:spacing w:before="1040"/>
      </w:pPr>
      <w:bookmarkStart w:id="8" w:name="bookmark16"/>
      <w:r>
        <w:rPr>
          <w:rStyle w:val="10"/>
          <w:b/>
          <w:bCs/>
        </w:rPr>
        <w:lastRenderedPageBreak/>
        <w:t>1932</w:t>
      </w:r>
      <w:bookmarkEnd w:id="8"/>
    </w:p>
    <w:p w14:paraId="45133DAC" w14:textId="77777777" w:rsidR="006F3561" w:rsidRDefault="00000000">
      <w:pPr>
        <w:pStyle w:val="20"/>
        <w:keepNext/>
        <w:keepLines/>
      </w:pPr>
      <w:bookmarkStart w:id="9" w:name="bookmark18"/>
      <w:r>
        <w:rPr>
          <w:rStyle w:val="2"/>
          <w:b/>
          <w:bCs/>
        </w:rPr>
        <w:t>ИГРОВЫЕ ФИЛЬМЫ</w:t>
      </w:r>
      <w:bookmarkEnd w:id="9"/>
    </w:p>
    <w:p w14:paraId="0E31D983" w14:textId="77777777" w:rsidR="006F3561" w:rsidRDefault="00000000">
      <w:pPr>
        <w:pStyle w:val="1"/>
        <w:numPr>
          <w:ilvl w:val="0"/>
          <w:numId w:val="1"/>
        </w:numPr>
        <w:tabs>
          <w:tab w:val="left" w:pos="493"/>
        </w:tabs>
        <w:spacing w:line="214" w:lineRule="auto"/>
        <w:ind w:firstLine="0"/>
        <w:jc w:val="both"/>
      </w:pPr>
      <w:r>
        <w:rPr>
          <w:rStyle w:val="a3"/>
        </w:rPr>
        <w:t xml:space="preserve">БЕГЛЕЦ. Киноиовелла, 3 ч., 1000 </w:t>
      </w:r>
      <w:r>
        <w:rPr>
          <w:rStyle w:val="a3"/>
          <w:i/>
          <w:iCs/>
        </w:rPr>
        <w:t>м,</w:t>
      </w:r>
      <w:r>
        <w:rPr>
          <w:rStyle w:val="a3"/>
        </w:rPr>
        <w:t xml:space="preserve"> Союзкино (Л), 1932 г., ВЭ *9.VII 1932 г.</w:t>
      </w:r>
    </w:p>
    <w:p w14:paraId="29722AE4" w14:textId="77777777" w:rsidR="006F3561" w:rsidRDefault="00000000">
      <w:pPr>
        <w:pStyle w:val="1"/>
        <w:spacing w:line="214" w:lineRule="auto"/>
        <w:ind w:firstLine="320"/>
        <w:jc w:val="both"/>
      </w:pPr>
      <w:r>
        <w:rPr>
          <w:rStyle w:val="a3"/>
        </w:rPr>
        <w:t>Авт. сцен. М. Блейман, В Петров (авг диалогов В Каверин); реж. В Петров; худ. Н. Суворов; опер. В Гарданов; композ. В Желобинский, звукоопер. М. Мухачев.</w:t>
      </w:r>
    </w:p>
    <w:p w14:paraId="1BE43E6D" w14:textId="77777777" w:rsidR="006F3561" w:rsidRDefault="00000000">
      <w:pPr>
        <w:pStyle w:val="1"/>
        <w:spacing w:line="214" w:lineRule="auto"/>
        <w:ind w:firstLine="320"/>
        <w:jc w:val="both"/>
      </w:pPr>
      <w:r>
        <w:rPr>
          <w:rStyle w:val="a3"/>
        </w:rPr>
        <w:t>Ассист. реж. Н. Дориан, хормейстер И Немцов; дирижеры Н. Рабино</w:t>
      </w:r>
      <w:r>
        <w:rPr>
          <w:rStyle w:val="a3"/>
        </w:rPr>
        <w:softHyphen/>
        <w:t>вич, Э. Грикуров.</w:t>
      </w:r>
    </w:p>
    <w:p w14:paraId="1E3BAE05" w14:textId="77777777" w:rsidR="006F3561" w:rsidRDefault="00000000">
      <w:pPr>
        <w:pStyle w:val="1"/>
        <w:spacing w:line="214" w:lineRule="auto"/>
        <w:ind w:firstLine="320"/>
        <w:jc w:val="both"/>
      </w:pPr>
      <w:r>
        <w:rPr>
          <w:rStyle w:val="a3"/>
        </w:rPr>
        <w:t>В ролях: Г Мичурин (Шульц), Б Ридерер (Кольман), В. Висковский (начальник полиции), А. Парамонова (жена Шульца), А. Костричкин (кельнер).</w:t>
      </w:r>
    </w:p>
    <w:p w14:paraId="728FC829" w14:textId="77777777" w:rsidR="006F3561" w:rsidRDefault="00000000">
      <w:pPr>
        <w:pStyle w:val="1"/>
        <w:spacing w:line="214" w:lineRule="auto"/>
        <w:ind w:firstLine="320"/>
        <w:jc w:val="both"/>
      </w:pPr>
      <w:r>
        <w:rPr>
          <w:rStyle w:val="a3"/>
        </w:rPr>
        <w:t>По мотивам одноименной пьесы К. Витфогеля.</w:t>
      </w:r>
    </w:p>
    <w:p w14:paraId="10FEBEA4" w14:textId="77777777" w:rsidR="006F3561" w:rsidRDefault="00000000">
      <w:pPr>
        <w:pStyle w:val="1"/>
        <w:spacing w:line="214" w:lineRule="auto"/>
        <w:ind w:firstLine="320"/>
        <w:jc w:val="both"/>
      </w:pPr>
      <w:r>
        <w:rPr>
          <w:rStyle w:val="a3"/>
        </w:rPr>
        <w:t>Эпизод героической борьбы германских коммунистов.'</w:t>
      </w:r>
    </w:p>
    <w:p w14:paraId="17E442DE" w14:textId="77777777" w:rsidR="006F3561" w:rsidRDefault="00000000">
      <w:pPr>
        <w:pStyle w:val="1"/>
        <w:spacing w:line="214" w:lineRule="auto"/>
        <w:ind w:firstLine="320"/>
        <w:jc w:val="both"/>
      </w:pPr>
      <w:r>
        <w:rPr>
          <w:rStyle w:val="a3"/>
        </w:rPr>
        <w:t>Начало 30-х годов. Германия. Из берлинской тюрьмы бежит немецкий коммунист Ганс Шульц. Полиция обьявляет по радио приметы Шульца и призывает население принять участие в поимке беглеца. В руки Шульца, собирающегося уехать в другой город, попадает прокламация В ней Гер</w:t>
      </w:r>
      <w:r>
        <w:rPr>
          <w:rStyle w:val="a3"/>
        </w:rPr>
        <w:softHyphen/>
        <w:t>манская компартия обращается с призывом к немецкому пролетариату протестовать против суда над Шульцем. Ганс Шульц решает вернуться в тюрьму, чтобы дать возможность компартии провести демонстрацию и сделать зал суда трибуной для обвинения социал-предателсй и фашистов. Шульц предстает перед судом, а улицы города заполняются демонстрантами, несущими плакаты с протестами против суда над коммунистом Шульцем и призывами к революционной борьбе.</w:t>
      </w:r>
    </w:p>
    <w:p w14:paraId="2AE5F559" w14:textId="77777777" w:rsidR="006F3561" w:rsidRDefault="00000000">
      <w:pPr>
        <w:pStyle w:val="1"/>
        <w:spacing w:after="120" w:line="214" w:lineRule="auto"/>
        <w:ind w:firstLine="320"/>
        <w:jc w:val="both"/>
      </w:pPr>
      <w:r>
        <w:rPr>
          <w:rStyle w:val="a3"/>
        </w:rPr>
        <w:t>Библиография. «Кино», М , 9 I, 24 VII, 18.VIII и 6 X 1932, «Советское искусство», М , З^Ш 1932, «Вечерняя Москва», 18 IX 1932.</w:t>
      </w:r>
    </w:p>
    <w:p w14:paraId="530221BC" w14:textId="77777777" w:rsidR="006F3561" w:rsidRDefault="00000000">
      <w:pPr>
        <w:pStyle w:val="1"/>
        <w:numPr>
          <w:ilvl w:val="0"/>
          <w:numId w:val="1"/>
        </w:numPr>
        <w:tabs>
          <w:tab w:val="left" w:pos="450"/>
        </w:tabs>
        <w:spacing w:line="214" w:lineRule="auto"/>
        <w:ind w:firstLine="0"/>
        <w:jc w:val="both"/>
      </w:pPr>
      <w:r>
        <w:rPr>
          <w:rStyle w:val="a3"/>
        </w:rPr>
        <w:t xml:space="preserve">БОЯМ НАВСТРЕЧУ («Победители»). Детск , 6 ч., 2000 </w:t>
      </w:r>
      <w:r>
        <w:rPr>
          <w:rStyle w:val="a3"/>
          <w:i/>
          <w:iCs/>
        </w:rPr>
        <w:t>я,</w:t>
      </w:r>
      <w:r>
        <w:rPr>
          <w:rStyle w:val="a3"/>
        </w:rPr>
        <w:t xml:space="preserve"> Белгос- кино, 1932 г , ВЭ 2 3.Х1 1932 г.</w:t>
      </w:r>
    </w:p>
    <w:p w14:paraId="13D5114D" w14:textId="77777777" w:rsidR="006F3561" w:rsidRDefault="00000000">
      <w:pPr>
        <w:pStyle w:val="1"/>
        <w:spacing w:line="214" w:lineRule="auto"/>
        <w:ind w:firstLine="320"/>
        <w:jc w:val="both"/>
      </w:pPr>
      <w:r>
        <w:rPr>
          <w:rStyle w:val="a3"/>
        </w:rPr>
        <w:t>Авт сцен. Е. Гезин, Е Губаревич, А. Минец, реж. Э. Аршанский, опер. Б. Рябов; худ. К- Карташев; композ. В. Богданов-Березовский, звукоопер. К- Масальский, Д. Швайнфест.</w:t>
      </w:r>
    </w:p>
    <w:p w14:paraId="70056EF1" w14:textId="77777777" w:rsidR="006F3561" w:rsidRDefault="00000000">
      <w:pPr>
        <w:pStyle w:val="1"/>
        <w:spacing w:line="214" w:lineRule="auto"/>
        <w:ind w:firstLine="320"/>
        <w:jc w:val="both"/>
      </w:pPr>
      <w:r>
        <w:rPr>
          <w:rStyle w:val="a3"/>
        </w:rPr>
        <w:t>Ассист. реж. А. Бергункер; пом. реж. П. Боголюбов; ассист. опер. М. Тейтельбаум, пом звукоопер. Е. Этчин, монтаж. А. Ссцько; ред. диало</w:t>
      </w:r>
      <w:r>
        <w:rPr>
          <w:rStyle w:val="a3"/>
        </w:rPr>
        <w:softHyphen/>
        <w:t>гов Б. Альтшулер; консульт. Г Кобец, Г Кудрявцев, дирижер И. Дунаев</w:t>
      </w:r>
      <w:r>
        <w:rPr>
          <w:rStyle w:val="a3"/>
        </w:rPr>
        <w:softHyphen/>
        <w:t>ский; хормейстер Л Кудрявцева, администр. Н. Яблоков.</w:t>
      </w:r>
    </w:p>
    <w:p w14:paraId="1B7E07B1" w14:textId="77777777" w:rsidR="006F3561" w:rsidRDefault="00000000">
      <w:pPr>
        <w:pStyle w:val="1"/>
        <w:spacing w:after="260" w:line="214" w:lineRule="auto"/>
        <w:ind w:firstLine="320"/>
        <w:jc w:val="both"/>
        <w:sectPr w:rsidR="006F3561">
          <w:pgSz w:w="11906" w:h="16838"/>
          <w:pgMar w:top="4330" w:right="3490" w:bottom="4415" w:left="3494" w:header="3902" w:footer="3987" w:gutter="0"/>
          <w:cols w:space="720"/>
          <w:noEndnote/>
          <w:docGrid w:linePitch="360"/>
        </w:sectPr>
      </w:pPr>
      <w:r>
        <w:rPr>
          <w:rStyle w:val="a3"/>
        </w:rPr>
        <w:t>В ролях: Р. Свердлова (учительница), Н. Боголюбов (дядька Федор), Л. Мазалевская (Марфа), II. Молчанов (кооператор), Валя Сергеев (Олесь). В. Сергеева (Ольгушка).</w:t>
      </w:r>
    </w:p>
    <w:p w14:paraId="4CF9D9C2" w14:textId="77777777" w:rsidR="006F3561" w:rsidRDefault="00000000">
      <w:pPr>
        <w:pStyle w:val="1"/>
        <w:spacing w:line="211" w:lineRule="auto"/>
        <w:ind w:firstLine="280"/>
        <w:jc w:val="both"/>
      </w:pPr>
      <w:r>
        <w:rPr>
          <w:rStyle w:val="a3"/>
        </w:rPr>
        <w:lastRenderedPageBreak/>
        <w:t>О помощи городских пионеров сельским школьникам.</w:t>
      </w:r>
    </w:p>
    <w:p w14:paraId="2823B3C1" w14:textId="77777777" w:rsidR="006F3561" w:rsidRDefault="00000000">
      <w:pPr>
        <w:pStyle w:val="1"/>
        <w:spacing w:line="211" w:lineRule="auto"/>
        <w:jc w:val="both"/>
      </w:pPr>
      <w:r>
        <w:rPr>
          <w:rStyle w:val="a3"/>
        </w:rPr>
        <w:t>Фильм построен в форме воспоминаний белорусского пионера Олеся о своей школе. Первые годы коллективизации. У многих школьников в то время не было обуви, в школе отсутствовали необходимые учебники. Поездка учительницы в городской кооператив не дала результатов. Однажды Олесь и его одноклассники были в ночном. Там они встретились с ребятами из соседней деревни, которые рассказали, что приехавшие из города пионеры помогли им наладить занятия в школе. Олесь и его товарищи отправляются за помощью в город. Городские пионеры быстро организуют починку обуви, присылают собранные ими книги. Сельская школа начинает работать.</w:t>
      </w:r>
    </w:p>
    <w:p w14:paraId="7CB3C981" w14:textId="77777777" w:rsidR="006F3561" w:rsidRDefault="00000000">
      <w:pPr>
        <w:pStyle w:val="1"/>
        <w:spacing w:after="140" w:line="211" w:lineRule="auto"/>
        <w:jc w:val="both"/>
      </w:pPr>
      <w:r>
        <w:rPr>
          <w:rStyle w:val="a3"/>
        </w:rPr>
        <w:t>Фильм сохранился без 1-й части.</w:t>
      </w:r>
    </w:p>
    <w:p w14:paraId="18464444" w14:textId="77777777" w:rsidR="006F3561" w:rsidRDefault="00000000">
      <w:pPr>
        <w:pStyle w:val="1"/>
        <w:numPr>
          <w:ilvl w:val="0"/>
          <w:numId w:val="1"/>
        </w:numPr>
        <w:tabs>
          <w:tab w:val="left" w:pos="440"/>
        </w:tabs>
        <w:spacing w:line="211" w:lineRule="auto"/>
        <w:ind w:firstLine="0"/>
        <w:jc w:val="both"/>
      </w:pPr>
      <w:r>
        <w:rPr>
          <w:rStyle w:val="a3"/>
        </w:rPr>
        <w:t>ВМЕСТЕ С ОТЦАМИ («Баю-баюшки-баю»). Детск , 6 ч., 1900 Украинфильм (Киев), 1932 г., ВЭ 13.Х1 1932 г.</w:t>
      </w:r>
    </w:p>
    <w:p w14:paraId="5AB5957B" w14:textId="77777777" w:rsidR="006F3561" w:rsidRDefault="00000000">
      <w:pPr>
        <w:pStyle w:val="1"/>
        <w:spacing w:line="211" w:lineRule="auto"/>
        <w:jc w:val="both"/>
      </w:pPr>
      <w:r>
        <w:rPr>
          <w:rStyle w:val="a3"/>
        </w:rPr>
        <w:t>Авт сцен. А. Варавва, Л. Френкель; реж Л. Френкель, опер. Ю. Вов</w:t>
      </w:r>
      <w:r>
        <w:rPr>
          <w:rStyle w:val="a3"/>
        </w:rPr>
        <w:softHyphen/>
        <w:t>ченко; худ С Мандель; композ. Г Таранов; звукоопер. Г Григорьев.</w:t>
      </w:r>
    </w:p>
    <w:p w14:paraId="0334730B" w14:textId="77777777" w:rsidR="006F3561" w:rsidRDefault="00000000">
      <w:pPr>
        <w:pStyle w:val="1"/>
        <w:spacing w:line="211" w:lineRule="auto"/>
        <w:jc w:val="both"/>
      </w:pPr>
      <w:r>
        <w:rPr>
          <w:rStyle w:val="a3"/>
        </w:rPr>
        <w:t>Ассист. реж. М. Крыжановская; пом. рсж. О. Штокмар; звукомонтаж. О. Скрыпник, ред. Л. Подгайный; дирижер М. Каннерштейн, дир. группы М. Капельзон.</w:t>
      </w:r>
    </w:p>
    <w:p w14:paraId="0E2E1AEE" w14:textId="77777777" w:rsidR="006F3561" w:rsidRDefault="00000000">
      <w:pPr>
        <w:pStyle w:val="1"/>
        <w:spacing w:line="211" w:lineRule="auto"/>
        <w:jc w:val="both"/>
      </w:pPr>
      <w:r>
        <w:rPr>
          <w:rStyle w:val="a3"/>
        </w:rPr>
        <w:t>В ролях- Н. Пальников (пан Рачинский), А. Руденко (Василий Тургай), Е. Коханенко (Стах Поплюйко; вторая роль — почтальон), Г Долгов (учи</w:t>
      </w:r>
      <w:r>
        <w:rPr>
          <w:rStyle w:val="a3"/>
        </w:rPr>
        <w:softHyphen/>
        <w:t>тель), В Дубровский (Олег Тургай), А. Ярмольский (Яць Поплюйко), В. Миронова (мать), П. Масоха (Василишин, учитель), А. Небоженко (жена жандарма), Г Нелидов (Гаврила), Г Чаров (жандарм), М. Гайворон- ский (лавочник), А. Цепенюк.</w:t>
      </w:r>
    </w:p>
    <w:p w14:paraId="19CBDD34" w14:textId="77777777" w:rsidR="006F3561" w:rsidRDefault="00000000">
      <w:pPr>
        <w:pStyle w:val="1"/>
        <w:spacing w:line="211" w:lineRule="auto"/>
        <w:ind w:firstLine="280"/>
        <w:jc w:val="both"/>
      </w:pPr>
      <w:r>
        <w:rPr>
          <w:rStyle w:val="a3"/>
        </w:rPr>
        <w:t>Об участии детей рабочих Западной Украины в революционной борьбе</w:t>
      </w:r>
    </w:p>
    <w:p w14:paraId="3CF1DBF9" w14:textId="77777777" w:rsidR="006F3561" w:rsidRDefault="00000000">
      <w:pPr>
        <w:pStyle w:val="1"/>
        <w:spacing w:line="211" w:lineRule="auto"/>
        <w:jc w:val="both"/>
      </w:pPr>
      <w:r>
        <w:rPr>
          <w:rStyle w:val="a3"/>
        </w:rPr>
        <w:t>Действие происходит на Западной Украине, входившей R состав пан</w:t>
      </w:r>
      <w:r>
        <w:rPr>
          <w:rStyle w:val="a3"/>
        </w:rPr>
        <w:softHyphen/>
        <w:t>ской Польши На кирпичном заводе рабочие тяжким трудом добывают средства к нищенскому существованию. Единственная их надежда — Совет</w:t>
      </w:r>
      <w:r>
        <w:rPr>
          <w:rStyle w:val="a3"/>
        </w:rPr>
        <w:softHyphen/>
        <w:t>ский Союз. О стране социализма мечтают и их дети. Огромной любовью и влиянием пользуется среди ребят учитель-коммунист Василишин, руково</w:t>
      </w:r>
      <w:r>
        <w:rPr>
          <w:rStyle w:val="a3"/>
        </w:rPr>
        <w:softHyphen/>
        <w:t>дитель подпольного пионерского отряда. Он организует на кирпичном заводе забастовку. Два его ученика, два друга, Яць и Олег, активно помо</w:t>
      </w:r>
      <w:r>
        <w:rPr>
          <w:rStyle w:val="a3"/>
        </w:rPr>
        <w:softHyphen/>
        <w:t>гают ему. Яць рассказывает Олегу о готовящемся налете жандармов на подпольное собрание рабочих. Олег спешит предупредить подпольщиков об опасности, но опаздывает и появляется на собрании одновременно с жан</w:t>
      </w:r>
      <w:r>
        <w:rPr>
          <w:rStyle w:val="a3"/>
        </w:rPr>
        <w:softHyphen/>
        <w:t>дармами. На него падает подозрение в предательстве. От Олега отворачи</w:t>
      </w:r>
      <w:r>
        <w:rPr>
          <w:rStyle w:val="a3"/>
        </w:rPr>
        <w:softHyphen/>
        <w:t>вается отец, подпольщик Тургай. В темную дождливую ночь вместе с груп</w:t>
      </w:r>
      <w:r>
        <w:rPr>
          <w:rStyle w:val="a3"/>
        </w:rPr>
        <w:softHyphen/>
        <w:t>пой рабочих Олег пробирается через границу—на землю Советской Украины. Внезапно перед беглецами вырастают фигуры жандармов. Навстречу им. бросается Олег, вызывая огонь на себя. Его тяжело ранят, но рабочие спа</w:t>
      </w:r>
      <w:r>
        <w:rPr>
          <w:rStyle w:val="a3"/>
        </w:rPr>
        <w:softHyphen/>
        <w:t>сены. Яць рассказывает им о подвиге своего друга, снимая с Олега обвинение в предательстве.</w:t>
      </w:r>
    </w:p>
    <w:p w14:paraId="2590AF42" w14:textId="77777777" w:rsidR="006F3561" w:rsidRDefault="00000000">
      <w:pPr>
        <w:pStyle w:val="1"/>
        <w:spacing w:after="140" w:line="211" w:lineRule="auto"/>
        <w:jc w:val="both"/>
      </w:pPr>
      <w:r>
        <w:rPr>
          <w:rStyle w:val="a3"/>
        </w:rPr>
        <w:t>Библиография: «Кино-газета», Киев, 20.1 1932; «Кино», Киев, 1932, №9-10, 11-12 и 21-22, 1933, №5; «Радянське кино»,Киев, 1937, № 1-2.</w:t>
      </w:r>
    </w:p>
    <w:p w14:paraId="3AA03B9D" w14:textId="77777777" w:rsidR="006F3561" w:rsidRDefault="00000000">
      <w:pPr>
        <w:pStyle w:val="1"/>
        <w:numPr>
          <w:ilvl w:val="0"/>
          <w:numId w:val="1"/>
        </w:numPr>
        <w:tabs>
          <w:tab w:val="left" w:pos="442"/>
        </w:tabs>
        <w:spacing w:line="216" w:lineRule="auto"/>
        <w:ind w:firstLine="0"/>
        <w:jc w:val="both"/>
      </w:pPr>
      <w:r>
        <w:rPr>
          <w:rStyle w:val="a3"/>
        </w:rPr>
        <w:t xml:space="preserve">ВОЗВРАЩЕНИЕ НЕЙТАНА БЕККЕРА Драма, 9 ч., 2600 </w:t>
      </w:r>
      <w:r>
        <w:rPr>
          <w:rStyle w:val="a3"/>
          <w:i/>
          <w:iCs/>
        </w:rPr>
        <w:t xml:space="preserve">м, </w:t>
      </w:r>
      <w:r>
        <w:rPr>
          <w:rStyle w:val="a3"/>
        </w:rPr>
        <w:t>Белгоскино (Л.), 1932 г., ВЭ 6.ХН 1932 г</w:t>
      </w:r>
    </w:p>
    <w:p w14:paraId="301BB833" w14:textId="77777777" w:rsidR="006F3561" w:rsidRDefault="00000000">
      <w:pPr>
        <w:pStyle w:val="1"/>
        <w:spacing w:line="216" w:lineRule="auto"/>
        <w:jc w:val="both"/>
      </w:pPr>
      <w:r>
        <w:rPr>
          <w:rStyle w:val="a3"/>
        </w:rPr>
        <w:t>Авт. сцен. П. Маркиш, Б. Шпис, Р. Мильман; реж.Б.Шпис, Р. Миль- ман; опер. Е. Михайлов; худ. И. Махлис; композ. Е. Брусиловский; звуко</w:t>
      </w:r>
      <w:r>
        <w:rPr>
          <w:rStyle w:val="a3"/>
        </w:rPr>
        <w:softHyphen/>
        <w:t>опер. В. Беервальд.</w:t>
      </w:r>
    </w:p>
    <w:p w14:paraId="32763EEA" w14:textId="77777777" w:rsidR="006F3561" w:rsidRDefault="00000000">
      <w:pPr>
        <w:pStyle w:val="1"/>
        <w:spacing w:line="216" w:lineRule="auto"/>
        <w:jc w:val="both"/>
      </w:pPr>
      <w:r>
        <w:rPr>
          <w:rStyle w:val="a3"/>
        </w:rPr>
        <w:t>В ролях: Д. Гутман (Нейтан Беккер),С.Михоэлс (Цалэ Беккер), Е. Каш- ницкая (Мейка), К- Бен-Салим (Джим), Б. Бабочкин (Микулич), А. Зар- жицкая (Ната).</w:t>
      </w:r>
    </w:p>
    <w:p w14:paraId="7D586E4C" w14:textId="77777777" w:rsidR="006F3561" w:rsidRDefault="00000000">
      <w:pPr>
        <w:pStyle w:val="1"/>
        <w:spacing w:after="140" w:line="216" w:lineRule="auto"/>
        <w:jc w:val="both"/>
      </w:pPr>
      <w:r>
        <w:rPr>
          <w:rStyle w:val="a3"/>
        </w:rPr>
        <w:t>О каменщике-эмигранте, вернувшемся в Советский Союз.</w:t>
      </w:r>
    </w:p>
    <w:p w14:paraId="448C4AE7" w14:textId="77777777" w:rsidR="006F3561" w:rsidRDefault="00000000">
      <w:pPr>
        <w:pStyle w:val="1"/>
        <w:spacing w:line="211" w:lineRule="auto"/>
        <w:ind w:firstLine="320"/>
        <w:jc w:val="both"/>
      </w:pPr>
      <w:r>
        <w:rPr>
          <w:rStyle w:val="a3"/>
        </w:rPr>
        <w:t>На Родину, в Советский Союз, возвращается из Америки каменщик Нейтан Беккер 28 лет тому назад он эмигрировал из царской России. Теперь вместе с другими жителями местечка Нейтан поступает на одно из строи</w:t>
      </w:r>
      <w:r>
        <w:rPr>
          <w:rStyle w:val="a3"/>
        </w:rPr>
        <w:softHyphen/>
        <w:t xml:space="preserve">тельств первой пятилетки. Но многое ему еще непонятно. Соцсоревнование Нейтан воспринимает </w:t>
      </w:r>
      <w:r>
        <w:rPr>
          <w:rStyle w:val="a3"/>
        </w:rPr>
        <w:lastRenderedPageBreak/>
        <w:t>как разновидность конкуренции. Чтобы показать свое преимущество перед другими рабочими, он объявляет о вызове любого каменщика на состязание по кладке кирпича. Против «американца» высту</w:t>
      </w:r>
      <w:r>
        <w:rPr>
          <w:rStyle w:val="a3"/>
        </w:rPr>
        <w:softHyphen/>
        <w:t>пает молодой рабочий. Соревнование заканчивается поражением Нейтана. Подавленный неудачей, он ждет увольнения. Однако вместо этого ему разъясняют, что в его системе кладки многое следует использовать. Нейтан начинает понимать, что соревнование в Советском Союзе является проявле</w:t>
      </w:r>
      <w:r>
        <w:rPr>
          <w:rStyle w:val="a3"/>
        </w:rPr>
        <w:softHyphen/>
        <w:t>нием социалистического отношения к труду.</w:t>
      </w:r>
    </w:p>
    <w:p w14:paraId="55224BF8" w14:textId="77777777" w:rsidR="006F3561" w:rsidRDefault="00000000">
      <w:pPr>
        <w:pStyle w:val="1"/>
        <w:spacing w:line="211" w:lineRule="auto"/>
        <w:ind w:firstLine="320"/>
        <w:jc w:val="both"/>
      </w:pPr>
      <w:r>
        <w:rPr>
          <w:rStyle w:val="a3"/>
        </w:rPr>
        <w:t>Фильм сохранился без 1-й и 9-й частей.</w:t>
      </w:r>
    </w:p>
    <w:p w14:paraId="1FC950F2" w14:textId="77777777" w:rsidR="006F3561" w:rsidRDefault="00000000">
      <w:pPr>
        <w:pStyle w:val="1"/>
        <w:spacing w:after="120" w:line="211" w:lineRule="auto"/>
        <w:ind w:firstLine="320"/>
        <w:jc w:val="both"/>
      </w:pPr>
      <w:r>
        <w:rPr>
          <w:rStyle w:val="a3"/>
        </w:rPr>
        <w:t>Библиография: «Кино», М., 30.IX, 30.X и 12.XI 1932; «Кино</w:t>
      </w:r>
      <w:r>
        <w:rPr>
          <w:rStyle w:val="a3"/>
        </w:rPr>
        <w:softHyphen/>
        <w:t>репертуар», М., 1932, № 11-12; «Вечерняя Москва», 30.X 1932; «Рабочий и театр», Л , 1933, № I.</w:t>
      </w:r>
    </w:p>
    <w:p w14:paraId="09332451" w14:textId="77777777" w:rsidR="006F3561" w:rsidRDefault="00000000">
      <w:pPr>
        <w:pStyle w:val="1"/>
        <w:numPr>
          <w:ilvl w:val="0"/>
          <w:numId w:val="1"/>
        </w:numPr>
        <w:tabs>
          <w:tab w:val="left" w:pos="440"/>
          <w:tab w:val="left" w:pos="2772"/>
        </w:tabs>
        <w:spacing w:line="211" w:lineRule="auto"/>
        <w:ind w:firstLine="0"/>
        <w:jc w:val="both"/>
      </w:pPr>
      <w:r>
        <w:rPr>
          <w:rStyle w:val="a3"/>
        </w:rPr>
        <w:t>ВОЗМОЖНО, ЗАВТРА. Агитфильм, 6 ч., 1697 ж, Украинфильм (Киев), 1932 г., ВЭ 1932 г.</w:t>
      </w:r>
      <w:r>
        <w:rPr>
          <w:rStyle w:val="a3"/>
        </w:rPr>
        <w:tab/>
        <w:t>'</w:t>
      </w:r>
    </w:p>
    <w:p w14:paraId="0A04E715" w14:textId="77777777" w:rsidR="006F3561" w:rsidRDefault="00000000">
      <w:pPr>
        <w:pStyle w:val="1"/>
        <w:spacing w:line="211" w:lineRule="auto"/>
        <w:ind w:firstLine="320"/>
        <w:jc w:val="both"/>
      </w:pPr>
      <w:r>
        <w:rPr>
          <w:rStyle w:val="a3"/>
        </w:rPr>
        <w:t>Реж. Д. Дальский, Л. Снежинская, опер. В. Окулич; худ С. Мандель; композ Чишко</w:t>
      </w:r>
    </w:p>
    <w:p w14:paraId="7921D82F" w14:textId="77777777" w:rsidR="006F3561" w:rsidRDefault="00000000">
      <w:pPr>
        <w:pStyle w:val="1"/>
        <w:spacing w:line="211" w:lineRule="auto"/>
        <w:ind w:firstLine="320"/>
        <w:jc w:val="both"/>
      </w:pPr>
      <w:r>
        <w:rPr>
          <w:rStyle w:val="a3"/>
        </w:rPr>
        <w:t>В ролях: А. Кернер, А. Куц, Б. Каллаш-Вербицкий, П Гольм.</w:t>
      </w:r>
    </w:p>
    <w:p w14:paraId="226F6ED3" w14:textId="77777777" w:rsidR="006F3561" w:rsidRDefault="00000000">
      <w:pPr>
        <w:pStyle w:val="1"/>
        <w:spacing w:line="211" w:lineRule="auto"/>
        <w:ind w:firstLine="320"/>
        <w:jc w:val="both"/>
      </w:pPr>
      <w:r>
        <w:rPr>
          <w:rStyle w:val="a3"/>
        </w:rPr>
        <w:t>О готовности советского народа отразить нападение любого врага.</w:t>
      </w:r>
    </w:p>
    <w:p w14:paraId="27FB4FEC" w14:textId="77777777" w:rsidR="006F3561" w:rsidRDefault="00000000">
      <w:pPr>
        <w:pStyle w:val="1"/>
        <w:spacing w:after="120" w:line="211" w:lineRule="auto"/>
        <w:ind w:firstLine="320"/>
        <w:jc w:val="both"/>
      </w:pPr>
      <w:r>
        <w:rPr>
          <w:rStyle w:val="a3"/>
        </w:rPr>
        <w:t>Конец 20-х годов. Капиталистический мир охвачен кризисом. На скла</w:t>
      </w:r>
      <w:r>
        <w:rPr>
          <w:rStyle w:val="a3"/>
        </w:rPr>
        <w:softHyphen/>
        <w:t>дах Нью-Йорка, Лондона, Парижа, Берлина горы непроданных товаров Пустуют роскошные универмаги столиц. Растет безработица. На улицы выходят колонны демонстрантов, требующих работы и хлеба. Полиция пускает в ход слезоточивые газы. Только военные заводы работают с полной нагрузкой, сих конвейеров сходят танки, пушки, снаряды Зловещая сва</w:t>
      </w:r>
      <w:r>
        <w:rPr>
          <w:rStyle w:val="a3"/>
        </w:rPr>
        <w:softHyphen/>
        <w:t>стика осеняет этот поток вооружения. Фашисты развязывают войну против Советского Союза. Нападение врага прерываетмирный труд советских людей. Сотни ударников производства вступают в Красную Армию. На фронт ухо</w:t>
      </w:r>
      <w:r>
        <w:rPr>
          <w:rStyle w:val="a3"/>
        </w:rPr>
        <w:softHyphen/>
        <w:t>дят красноармейские части, колонны танков, отряды народного ополчения. Над советским городом появляются самолеты врага. Вздымаются черные разрывы бомб. По улицам движутся скорбные похоронные процессии пер</w:t>
      </w:r>
      <w:r>
        <w:rPr>
          <w:rStyle w:val="a3"/>
        </w:rPr>
        <w:softHyphen/>
        <w:t>вых жертв войны. В конце фильма на экране появляется рабочий, обращаю</w:t>
      </w:r>
      <w:r>
        <w:rPr>
          <w:rStyle w:val="a3"/>
        </w:rPr>
        <w:softHyphen/>
        <w:t>щийся к зрителям с призывом быть готовым к войне, которая еще не на</w:t>
      </w:r>
      <w:r>
        <w:rPr>
          <w:rStyle w:val="a3"/>
        </w:rPr>
        <w:softHyphen/>
        <w:t>ступила, но, «возможно, завтра» наступит.</w:t>
      </w:r>
    </w:p>
    <w:p w14:paraId="6F35DE35" w14:textId="77777777" w:rsidR="006F3561" w:rsidRDefault="00000000">
      <w:pPr>
        <w:pStyle w:val="1"/>
        <w:numPr>
          <w:ilvl w:val="0"/>
          <w:numId w:val="1"/>
        </w:numPr>
        <w:tabs>
          <w:tab w:val="left" w:pos="445"/>
        </w:tabs>
        <w:spacing w:line="211" w:lineRule="auto"/>
        <w:ind w:firstLine="0"/>
        <w:jc w:val="both"/>
      </w:pPr>
      <w:r>
        <w:rPr>
          <w:rStyle w:val="a3"/>
        </w:rPr>
        <w:t xml:space="preserve">ВСТРЕЧНЫЙ. Драма, 8 ч., 3170 </w:t>
      </w:r>
      <w:r>
        <w:rPr>
          <w:rStyle w:val="a3"/>
          <w:i/>
          <w:iCs/>
        </w:rPr>
        <w:t>м,</w:t>
      </w:r>
      <w:r>
        <w:rPr>
          <w:rStyle w:val="a3"/>
        </w:rPr>
        <w:t xml:space="preserve"> Росфильм (Л), 1932 г., ВЭ 7. XI 1932 г.</w:t>
      </w:r>
    </w:p>
    <w:p w14:paraId="009A906B" w14:textId="77777777" w:rsidR="006F3561" w:rsidRDefault="00000000">
      <w:pPr>
        <w:pStyle w:val="1"/>
        <w:spacing w:line="211" w:lineRule="auto"/>
        <w:ind w:firstLine="320"/>
        <w:jc w:val="both"/>
      </w:pPr>
      <w:r>
        <w:rPr>
          <w:rStyle w:val="a3"/>
        </w:rPr>
        <w:t>Авт. сцен. Л. Арнштам, Д. Дэль, Ф. Эрмлер, С. Юткевич; реж. Ф. Эрмлер, С Юткевич; сореж Л. Арнштам; опер. А. Гинцбург, Ж Мартов, В. Рапопорт; худ Б. Дубровский-Эшкс, композ. Д Шостакович, звуко- опер. И. Волк, И. Дмитриев.</w:t>
      </w:r>
    </w:p>
    <w:p w14:paraId="44A30168" w14:textId="77777777" w:rsidR="006F3561" w:rsidRDefault="00000000">
      <w:pPr>
        <w:pStyle w:val="1"/>
        <w:spacing w:line="211" w:lineRule="auto"/>
        <w:ind w:firstLine="320"/>
        <w:jc w:val="both"/>
      </w:pPr>
      <w:r>
        <w:rPr>
          <w:rStyle w:val="a3"/>
        </w:rPr>
        <w:t>Ассист реж. Г Казанский, Т Лихачева, В. Портнов, Б. Пославский, В. Эйсымонт; пом. реж. Е. Сердечкова; худ.-декор. И. Павлов, А. Ушин; дир. группы И. Черняк; администр. И. Васильев, Й Эминов.</w:t>
      </w:r>
    </w:p>
    <w:p w14:paraId="3C79D6E3" w14:textId="77777777" w:rsidR="006F3561" w:rsidRDefault="00000000">
      <w:pPr>
        <w:pStyle w:val="1"/>
        <w:tabs>
          <w:tab w:val="left" w:pos="1771"/>
        </w:tabs>
        <w:spacing w:line="211" w:lineRule="auto"/>
        <w:ind w:firstLine="320"/>
        <w:jc w:val="both"/>
      </w:pPr>
      <w:r>
        <w:rPr>
          <w:rStyle w:val="a3"/>
        </w:rPr>
        <w:t>В ролях: В. Гардин (Бабченко), М. Блюменталь-Тамарина (Бабчиха), Т Гурецкая (Катя), А. Абрикосов (Павел), Б. Тенин (Вася), Б. Пославский (Скворцов, инженер), М. Потоцкая (его мать), А. Алексеев (директор завода), Н. Козловский (Лазарев, инженер), В. Сладкопевцев (Моргун), Я. Гудкин (Чуточкин), Н. Мичурин, Ф. Славский (мастера), П. Алейников, 3. Федорова (рабочие).</w:t>
      </w:r>
      <w:r>
        <w:rPr>
          <w:rStyle w:val="a3"/>
        </w:rPr>
        <w:tab/>
        <w:t>'</w:t>
      </w:r>
    </w:p>
    <w:p w14:paraId="29359B2F" w14:textId="77777777" w:rsidR="006F3561" w:rsidRDefault="00000000">
      <w:pPr>
        <w:pStyle w:val="1"/>
        <w:spacing w:after="120" w:line="211" w:lineRule="auto"/>
        <w:ind w:firstLine="260"/>
        <w:jc w:val="both"/>
        <w:sectPr w:rsidR="006F3561">
          <w:footerReference w:type="even" r:id="rId18"/>
          <w:footerReference w:type="default" r:id="rId19"/>
          <w:footerReference w:type="first" r:id="rId20"/>
          <w:pgSz w:w="11906" w:h="16838"/>
          <w:pgMar w:top="4330" w:right="3490" w:bottom="4415" w:left="3494" w:header="0" w:footer="3" w:gutter="0"/>
          <w:pgNumType w:start="14"/>
          <w:cols w:space="720"/>
          <w:noEndnote/>
          <w:titlePg/>
          <w:docGrid w:linePitch="360"/>
        </w:sectPr>
      </w:pPr>
      <w:r>
        <w:rPr>
          <w:rStyle w:val="a3"/>
        </w:rPr>
        <w:t>О строителях социалистической индустрии.</w:t>
      </w:r>
    </w:p>
    <w:p w14:paraId="088F0FF4" w14:textId="77777777" w:rsidR="006F3561" w:rsidRDefault="00000000">
      <w:pPr>
        <w:pStyle w:val="1"/>
        <w:spacing w:line="211" w:lineRule="auto"/>
        <w:ind w:firstLine="320"/>
        <w:jc w:val="both"/>
      </w:pPr>
      <w:r>
        <w:rPr>
          <w:rStyle w:val="a3"/>
        </w:rPr>
        <w:lastRenderedPageBreak/>
        <w:t>Годы первой пятилетки. Коллектив одного из ленинградских заводов .выдвигает встречный план, согласно которому завод должен выпустить новую мощную турбину. Обточка одной из важнейших деталей турбины поручена старому мастеру Семену Ивановичу Бабченко. Завод торжественно отмечает выполнение задания сменой Бабченко. Внезапно начальник цеха Павел объявляет, что деталь «запорота». Сказалась пагубная привычка Омена Ивановича к своей «законной» стопке водки. На всю жизнь запомни</w:t>
      </w:r>
      <w:r>
        <w:rPr>
          <w:rStyle w:val="a3"/>
        </w:rPr>
        <w:softHyphen/>
        <w:t>лось следующее утро его жене Бабчихе: впервые за много лет Семен Ивано</w:t>
      </w:r>
      <w:r>
        <w:rPr>
          <w:rStyle w:val="a3"/>
        </w:rPr>
        <w:softHyphen/>
        <w:t>вич отодвинул от себя водку. Вскоре смена Бабченко изготовляет новую деталь. И вновь она оказывается непригодной. На этот раз прогнувшаяся станина станка стала причиной брака. Секретарь парткома Вася собирает экстренное совещание. На совещании появляется беспартийный Бабченко. Он пьян, в руках у него черное «знамя позора», сорванное мастером со своего станка. Поздно вечером на квартиру Семена Ивановича приходит секретарь парткома. Он ждет помощи от старых рабочих, заводской гвардии. Ста</w:t>
      </w:r>
      <w:r>
        <w:rPr>
          <w:rStyle w:val="a3"/>
        </w:rPr>
        <w:softHyphen/>
        <w:t>рики во главе с Бабченко находят заброшенный станок и под руководством опытного специалиста инженера Лазарева приводят его в порядок. Каза</w:t>
      </w:r>
      <w:r>
        <w:rPr>
          <w:rStyle w:val="a3"/>
        </w:rPr>
        <w:softHyphen/>
        <w:t>лось, встречный план будет выполнен в срок. Но новая трудность встала на пути заводского коллектива. Рабочий Чуточкин случайно находит в чертежах турбины ошибку. Ес давно обнаружил, по пытался скрыть инже</w:t>
      </w:r>
      <w:r>
        <w:rPr>
          <w:rStyle w:val="a3"/>
        </w:rPr>
        <w:softHyphen/>
        <w:t>нер Скворцов, затаивший злобу на Советскую власть. Выполнение плана снова под угрозой. Смелое конструктивное предложение начальника цеха Павла позволяет заводскому коллективу преодолеть и эту трудность. Тур</w:t>
      </w:r>
      <w:r>
        <w:rPr>
          <w:rStyle w:val="a3"/>
        </w:rPr>
        <w:softHyphen/>
        <w:t>бина изготовлена. Она успешно проходит контрольные испытания. На квар</w:t>
      </w:r>
      <w:r>
        <w:rPr>
          <w:rStyle w:val="a3"/>
        </w:rPr>
        <w:softHyphen/>
        <w:t>тире Бабченко его друзья и товарищи по работе празднуют выполнение встречного плана. Хозяин поднимает тост «за нового коммуниста Семена Ивановича Бабченко».</w:t>
      </w:r>
    </w:p>
    <w:p w14:paraId="7363A7C1" w14:textId="77777777" w:rsidR="006F3561" w:rsidRDefault="00000000">
      <w:pPr>
        <w:pStyle w:val="1"/>
        <w:spacing w:line="211" w:lineRule="auto"/>
        <w:ind w:firstLine="320"/>
        <w:jc w:val="both"/>
      </w:pPr>
      <w:r>
        <w:rPr>
          <w:rStyle w:val="a3"/>
        </w:rPr>
        <w:t>Фильм является одним из этапных произведении советского кино</w:t>
      </w:r>
      <w:r>
        <w:rPr>
          <w:rStyle w:val="a3"/>
        </w:rPr>
        <w:softHyphen/>
        <w:t>искусства.</w:t>
      </w:r>
    </w:p>
    <w:p w14:paraId="51278615" w14:textId="77777777" w:rsidR="006F3561" w:rsidRDefault="00000000">
      <w:pPr>
        <w:pStyle w:val="1"/>
        <w:spacing w:after="120" w:line="211" w:lineRule="auto"/>
        <w:ind w:firstLine="320"/>
        <w:jc w:val="both"/>
      </w:pPr>
      <w:r>
        <w:rPr>
          <w:rStyle w:val="a3"/>
        </w:rPr>
        <w:t>Библиография: «Правда», 27.XI 1932; «Известия», 15 и 18. XI 1932; «Комсомольская правда», 2, 3 и 11.XI 1932; «Кино», М., 18, 30.IX, ЗО.Х, 6, 12, 24 и 30.Х1, 18, 24 и 30.ХП 1932, 10.У1 1933; «Пролетарское кино», М., 1932, № 13-14 и 21-22; «Советское кино», М., 1933, № 3-4, 1934, № 6, 1935, № 9; «Литературный современник», Л., 1933,№ 1, «Советское искусство», М., 15.XI 1932; «Рабис», М , 1932, № 23-24; «Рабочий и театр», Л., 1932, № 32-33, 1933, № 20; «Рабочая Москва», 12.XI и 28 XII 1932; «Вечерняя Москва», 9. XI 1932</w:t>
      </w:r>
    </w:p>
    <w:p w14:paraId="744FADEA" w14:textId="77777777" w:rsidR="006F3561" w:rsidRDefault="00000000">
      <w:pPr>
        <w:pStyle w:val="1"/>
        <w:numPr>
          <w:ilvl w:val="0"/>
          <w:numId w:val="1"/>
        </w:numPr>
        <w:tabs>
          <w:tab w:val="left" w:pos="440"/>
        </w:tabs>
        <w:spacing w:line="211" w:lineRule="auto"/>
        <w:ind w:firstLine="0"/>
        <w:jc w:val="both"/>
      </w:pPr>
      <w:r>
        <w:rPr>
          <w:rStyle w:val="a3"/>
        </w:rPr>
        <w:t xml:space="preserve">ГАЙЛЬ-МОСКАУ. Драма, 6 ч., 2400 </w:t>
      </w:r>
      <w:r>
        <w:rPr>
          <w:rStyle w:val="a3"/>
          <w:i/>
          <w:iCs/>
        </w:rPr>
        <w:t>м,</w:t>
      </w:r>
      <w:r>
        <w:rPr>
          <w:rStyle w:val="a3"/>
        </w:rPr>
        <w:t xml:space="preserve"> Союзкино (Л.), 1932 г., ВЭ 28.V 1932 г.</w:t>
      </w:r>
    </w:p>
    <w:p w14:paraId="2FCFE57E" w14:textId="77777777" w:rsidR="006F3561" w:rsidRDefault="00000000">
      <w:pPr>
        <w:pStyle w:val="1"/>
        <w:spacing w:line="211" w:lineRule="auto"/>
        <w:ind w:firstLine="320"/>
        <w:jc w:val="both"/>
      </w:pPr>
      <w:r>
        <w:rPr>
          <w:rStyle w:val="a3"/>
        </w:rPr>
        <w:t>Авт. сцен. А. Устинович; реж. В. Шмидтгоф; опер. А. Москвин, П. Посып- кин; худ. К- Бондаренко; композ. Н. Тимофеев; звукоопер. А. Беккер.</w:t>
      </w:r>
    </w:p>
    <w:p w14:paraId="55A3D370" w14:textId="77777777" w:rsidR="006F3561" w:rsidRDefault="00000000">
      <w:pPr>
        <w:pStyle w:val="1"/>
        <w:spacing w:line="211" w:lineRule="auto"/>
        <w:ind w:firstLine="320"/>
        <w:jc w:val="both"/>
      </w:pPr>
      <w:r>
        <w:rPr>
          <w:rStyle w:val="a3"/>
        </w:rPr>
        <w:t>В ролях: И. Мартин (капитан), А. Афиногенов (Штреммель), М. Каю</w:t>
      </w:r>
      <w:r>
        <w:rPr>
          <w:rStyle w:val="a3"/>
        </w:rPr>
        <w:softHyphen/>
        <w:t>мов (кочегар), К- Дмитриев (Келлер), И. Тидеман (отсекр), П. Никашин (предсудкома) А. Гальтова (жена Келлера), С. Магарилл (дама)</w:t>
      </w:r>
    </w:p>
    <w:p w14:paraId="08F3402A" w14:textId="77777777" w:rsidR="006F3561" w:rsidRDefault="00000000">
      <w:pPr>
        <w:pStyle w:val="1"/>
        <w:spacing w:line="211" w:lineRule="auto"/>
        <w:ind w:firstLine="320"/>
        <w:jc w:val="both"/>
      </w:pPr>
      <w:r>
        <w:rPr>
          <w:rStyle w:val="a3"/>
        </w:rPr>
        <w:t>О братской солидарности советских моряков и зарубежных рабочих- .забастовщиков.</w:t>
      </w:r>
    </w:p>
    <w:p w14:paraId="76F141E1" w14:textId="77777777" w:rsidR="006F3561" w:rsidRDefault="00000000">
      <w:pPr>
        <w:pStyle w:val="1"/>
        <w:spacing w:line="211" w:lineRule="auto"/>
        <w:ind w:firstLine="320"/>
        <w:jc w:val="both"/>
      </w:pPr>
      <w:r>
        <w:rPr>
          <w:rStyle w:val="a3"/>
        </w:rPr>
        <w:t>Основой для сюжета фильма послужил действительный факт, описанный в газетной хронике.</w:t>
      </w:r>
    </w:p>
    <w:p w14:paraId="20793E8A" w14:textId="77777777" w:rsidR="006F3561" w:rsidRDefault="00000000">
      <w:pPr>
        <w:pStyle w:val="1"/>
        <w:spacing w:after="60" w:line="211" w:lineRule="auto"/>
        <w:ind w:firstLine="320"/>
        <w:jc w:val="both"/>
        <w:sectPr w:rsidR="006F3561">
          <w:footerReference w:type="even" r:id="rId21"/>
          <w:footerReference w:type="default" r:id="rId22"/>
          <w:pgSz w:w="11906" w:h="16838"/>
          <w:pgMar w:top="4330" w:right="3490" w:bottom="4415" w:left="3494" w:header="3902" w:footer="3987" w:gutter="0"/>
          <w:pgNumType w:start="17"/>
          <w:cols w:space="720"/>
          <w:noEndnote/>
          <w:docGrid w:linePitch="360"/>
        </w:sectPr>
      </w:pPr>
      <w:r>
        <w:rPr>
          <w:rStyle w:val="a3"/>
        </w:rPr>
        <w:t>Советское судно-рефрижератор доставило скоропортящийся груз в один из портов Германии, где происходила забастовка докеров. Руководствуясь •чувством братской солидарности, советские моряки не допустили штрейк- -брехеров к разгрузке судна Между тем на корабле не хватило угля, необ</w:t>
      </w:r>
      <w:r>
        <w:rPr>
          <w:rStyle w:val="a3"/>
        </w:rPr>
        <w:softHyphen/>
        <w:t>ходимого для поддержания нужной температуры в холодильниках. Продук</w:t>
      </w:r>
      <w:r>
        <w:rPr>
          <w:rStyle w:val="a3"/>
        </w:rPr>
        <w:softHyphen/>
        <w:t>там грозила гибель. В топки холодильников пошло все, что могло гореть,</w:t>
      </w:r>
    </w:p>
    <w:p w14:paraId="6660F9E4" w14:textId="77777777" w:rsidR="006F3561" w:rsidRDefault="00000000">
      <w:pPr>
        <w:pStyle w:val="1"/>
        <w:spacing w:line="214" w:lineRule="auto"/>
        <w:ind w:firstLine="0"/>
        <w:jc w:val="both"/>
      </w:pPr>
      <w:r>
        <w:rPr>
          <w:rStyle w:val="a3"/>
        </w:rPr>
        <w:lastRenderedPageBreak/>
        <w:t>вплоть до деревянных переборок и матросских сундучков. Команде рефри</w:t>
      </w:r>
      <w:r>
        <w:rPr>
          <w:rStyle w:val="a3"/>
        </w:rPr>
        <w:softHyphen/>
        <w:t>жератора удалось выиграть время. К ней на помощь по окончании заба</w:t>
      </w:r>
      <w:r>
        <w:rPr>
          <w:rStyle w:val="a3"/>
        </w:rPr>
        <w:softHyphen/>
        <w:t>стовки пришли докеры. Судно было разгружено.</w:t>
      </w:r>
    </w:p>
    <w:p w14:paraId="315F7DCA" w14:textId="77777777" w:rsidR="006F3561" w:rsidRDefault="00000000">
      <w:pPr>
        <w:pStyle w:val="1"/>
        <w:spacing w:line="214" w:lineRule="auto"/>
        <w:ind w:firstLine="280"/>
        <w:jc w:val="both"/>
      </w:pPr>
      <w:r>
        <w:rPr>
          <w:rStyle w:val="a3"/>
        </w:rPr>
        <w:t>Фильм не сохранился</w:t>
      </w:r>
    </w:p>
    <w:p w14:paraId="37697FAE" w14:textId="77777777" w:rsidR="006F3561" w:rsidRDefault="00000000">
      <w:pPr>
        <w:pStyle w:val="1"/>
        <w:spacing w:after="120" w:line="214" w:lineRule="auto"/>
        <w:ind w:firstLine="320"/>
        <w:jc w:val="both"/>
      </w:pPr>
      <w:r>
        <w:rPr>
          <w:rStyle w:val="a3"/>
        </w:rPr>
        <w:t>Библиография: «Советское искусство», М , 15. VI 1932; «Вечер</w:t>
      </w:r>
      <w:r>
        <w:rPr>
          <w:rStyle w:val="a3"/>
        </w:rPr>
        <w:softHyphen/>
        <w:t>няя Москва», З.У1 1932.</w:t>
      </w:r>
    </w:p>
    <w:p w14:paraId="6554131F" w14:textId="77777777" w:rsidR="006F3561" w:rsidRDefault="00000000">
      <w:pPr>
        <w:pStyle w:val="1"/>
        <w:numPr>
          <w:ilvl w:val="0"/>
          <w:numId w:val="1"/>
        </w:numPr>
        <w:tabs>
          <w:tab w:val="left" w:pos="447"/>
        </w:tabs>
        <w:spacing w:line="211" w:lineRule="auto"/>
        <w:ind w:firstLine="0"/>
        <w:jc w:val="both"/>
      </w:pPr>
      <w:r>
        <w:rPr>
          <w:rStyle w:val="a3"/>
        </w:rPr>
        <w:t xml:space="preserve">ГОРИЗОНТ Драма, 7 ч., 2829 </w:t>
      </w:r>
      <w:r>
        <w:rPr>
          <w:rStyle w:val="a3"/>
          <w:i/>
          <w:iCs/>
        </w:rPr>
        <w:t>м,</w:t>
      </w:r>
      <w:r>
        <w:rPr>
          <w:rStyle w:val="a3"/>
        </w:rPr>
        <w:t xml:space="preserve"> Мсжрабпомфильм, 1932 г., ВЭ 30.1 1933 г.</w:t>
      </w:r>
    </w:p>
    <w:p w14:paraId="656E6F17" w14:textId="77777777" w:rsidR="006F3561" w:rsidRDefault="00000000">
      <w:pPr>
        <w:pStyle w:val="1"/>
        <w:spacing w:line="211" w:lineRule="auto"/>
        <w:ind w:firstLine="320"/>
        <w:jc w:val="both"/>
      </w:pPr>
      <w:r>
        <w:rPr>
          <w:rStyle w:val="a3"/>
        </w:rPr>
        <w:t>Авт. сцен Г Мунблит, В. Шкловский, Л Кулешов; реж. Л. Кулешов; опер. К- Кузнецов; худ С. Козловский, Д Череке, П. Портонэ; композ. Д. Блок; звукоопер. Л. Оболенский</w:t>
      </w:r>
    </w:p>
    <w:p w14:paraId="58A8B599" w14:textId="77777777" w:rsidR="006F3561" w:rsidRDefault="00000000">
      <w:pPr>
        <w:pStyle w:val="1"/>
        <w:spacing w:line="211" w:lineRule="auto"/>
        <w:ind w:firstLine="320"/>
        <w:jc w:val="both"/>
      </w:pPr>
      <w:r>
        <w:rPr>
          <w:rStyle w:val="a3"/>
        </w:rPr>
        <w:t>Ассист. реж. А. Хохлова; шумовик В. Гладкий; звукооформ. И. Озор- нов; съемочная группа Ф. Акимов, Н. Алексеев, А. Скворцов, А. Капустян- ский, А. Торре; лаборанты К- Бурмистров, Н. Комаров; монтаж. К- Скомо- ровская, К- Блинова.</w:t>
      </w:r>
    </w:p>
    <w:p w14:paraId="5B4B8C2B" w14:textId="77777777" w:rsidR="006F3561" w:rsidRDefault="00000000">
      <w:pPr>
        <w:pStyle w:val="1"/>
        <w:spacing w:line="211" w:lineRule="auto"/>
        <w:ind w:firstLine="320"/>
        <w:jc w:val="both"/>
      </w:pPr>
      <w:r>
        <w:rPr>
          <w:rStyle w:val="a3"/>
        </w:rPr>
        <w:t>В ролях: Н. Баталов (Горизонт), Е. Кузьмина (Рози), М. Доронин (дядя Горизонта), М. Доллер (Смит), Д. Кара-Дмитриев (часовщик), П. По</w:t>
      </w:r>
      <w:r>
        <w:rPr>
          <w:rStyle w:val="a3"/>
        </w:rPr>
        <w:softHyphen/>
        <w:t>добед (Ден), И. Бобров (надсмотрщик), К. Хохлов (фабрикант кишек), А. Горчилип (Моня), Д. Зольц (Кларк), П. Галаджев (раввин), Е. Шере</w:t>
      </w:r>
      <w:r>
        <w:rPr>
          <w:rStyle w:val="a3"/>
        </w:rPr>
        <w:softHyphen/>
        <w:t>метьева (1-я девушка), II. Гладков (шкет), Д. Дмигриади (Джузеппе), Н. Акимов (партизан), С. Комаров (унтер).</w:t>
      </w:r>
    </w:p>
    <w:p w14:paraId="7C4D2270" w14:textId="77777777" w:rsidR="006F3561" w:rsidRDefault="00000000">
      <w:pPr>
        <w:pStyle w:val="1"/>
        <w:spacing w:line="211" w:lineRule="auto"/>
        <w:ind w:firstLine="320"/>
        <w:jc w:val="both"/>
      </w:pPr>
      <w:r>
        <w:rPr>
          <w:rStyle w:val="a3"/>
        </w:rPr>
        <w:t>О судьбе еврейского эмигранта, вернувшегося в Советскую Россию.</w:t>
      </w:r>
    </w:p>
    <w:p w14:paraId="362F1434" w14:textId="77777777" w:rsidR="006F3561" w:rsidRDefault="00000000">
      <w:pPr>
        <w:pStyle w:val="1"/>
        <w:spacing w:line="211" w:lineRule="auto"/>
        <w:ind w:firstLine="320"/>
        <w:jc w:val="both"/>
      </w:pPr>
      <w:r>
        <w:rPr>
          <w:rStyle w:val="a3"/>
        </w:rPr>
        <w:t>Не сладко живется еврею — ремесленнику-часовщику Леве Горизонту в царской России. Америка представляется ему обетованной землей Когда Горизонт получает из Америки приглашение своего дяди приехать к нему счастью Левы нет предела. Не теряя времени, он направляется в полицей</w:t>
      </w:r>
      <w:r>
        <w:rPr>
          <w:rStyle w:val="a3"/>
        </w:rPr>
        <w:softHyphen/>
        <w:t>ский участок, чтобы оформить свой отъезд. Но вместо Америки Лева Гори</w:t>
      </w:r>
      <w:r>
        <w:rPr>
          <w:rStyle w:val="a3"/>
        </w:rPr>
        <w:softHyphen/>
        <w:t>зонт попадает новобранцем в царскую армию. Он дезертирует. Преодолев огромные трудности, Лева достигает Америки. С первых же шагов его ждет разочарование: дядя оказывается безработным. Несколько лет живет Лева в Америке. На своем опыте он убеждается, что эта страна является «обето</w:t>
      </w:r>
      <w:r>
        <w:rPr>
          <w:rStyle w:val="a3"/>
        </w:rPr>
        <w:softHyphen/>
        <w:t>ванной землей» лишь для капиталистов. Наступает 1919 г. Горизонт в каче</w:t>
      </w:r>
      <w:r>
        <w:rPr>
          <w:rStyle w:val="a3"/>
        </w:rPr>
        <w:softHyphen/>
        <w:t>стве солдата американской армии попадает на север России. Здесь он пере</w:t>
      </w:r>
      <w:r>
        <w:rPr>
          <w:rStyle w:val="a3"/>
        </w:rPr>
        <w:softHyphen/>
        <w:t>ходит на сторону Красной Армии и вместе с собой приводит других солдат. Оканчивается гражданская война. Лева Горизонт становится машинистом паровоза.</w:t>
      </w:r>
    </w:p>
    <w:p w14:paraId="4726EFEC" w14:textId="77777777" w:rsidR="006F3561" w:rsidRDefault="00000000">
      <w:pPr>
        <w:pStyle w:val="1"/>
        <w:spacing w:after="120" w:line="211" w:lineRule="auto"/>
        <w:ind w:firstLine="320"/>
        <w:jc w:val="both"/>
      </w:pPr>
      <w:r>
        <w:rPr>
          <w:rStyle w:val="a3"/>
        </w:rPr>
        <w:t>Библиография: «Кино», М., 10.III и 15.V 1933; «Кино-репертуар», М., 1933, № 4; «Рабочий и театр», Л., 1933, № 20; «Рабочая Москва», 9.11 1933.</w:t>
      </w:r>
    </w:p>
    <w:p w14:paraId="3BCF1331" w14:textId="77777777" w:rsidR="006F3561" w:rsidRDefault="00000000">
      <w:pPr>
        <w:pStyle w:val="1"/>
        <w:numPr>
          <w:ilvl w:val="0"/>
          <w:numId w:val="1"/>
        </w:numPr>
        <w:tabs>
          <w:tab w:val="left" w:pos="438"/>
        </w:tabs>
        <w:spacing w:line="211" w:lineRule="auto"/>
        <w:ind w:firstLine="0"/>
        <w:jc w:val="both"/>
      </w:pPr>
      <w:r>
        <w:rPr>
          <w:rStyle w:val="a3"/>
        </w:rPr>
        <w:t>ДВЕ ВСТРЕЧИ. Приключ., 7 ч., 2400 л, Межрабпомфильм, 1932 г., ВЭ 29.11 1932 г.</w:t>
      </w:r>
    </w:p>
    <w:p w14:paraId="12200C34" w14:textId="77777777" w:rsidR="006F3561" w:rsidRDefault="00000000">
      <w:pPr>
        <w:pStyle w:val="1"/>
        <w:spacing w:line="211" w:lineRule="auto"/>
        <w:ind w:firstLine="320"/>
        <w:jc w:val="both"/>
      </w:pPr>
      <w:r>
        <w:rPr>
          <w:rStyle w:val="a3"/>
        </w:rPr>
        <w:t>Авт. сцен. Я- Протазанов, Я- Уринов; реж. Я- Уринов; опер. Б. Козлов; худ. И. Степанов, А. Евмененко; ассист. реж. А. Пекелис; композ. В. Оранский; звукооформ. Л. Оболенский, звукоопер. А. Запа- денский.</w:t>
      </w:r>
    </w:p>
    <w:p w14:paraId="7280F2B7" w14:textId="77777777" w:rsidR="006F3561" w:rsidRDefault="00000000">
      <w:pPr>
        <w:pStyle w:val="1"/>
        <w:spacing w:line="211" w:lineRule="auto"/>
        <w:ind w:firstLine="320"/>
        <w:jc w:val="both"/>
      </w:pPr>
      <w:r>
        <w:rPr>
          <w:rStyle w:val="a3"/>
        </w:rPr>
        <w:t>В ролях: Г Музалевский (Федор Рыбаконь), Ф. Блажевич (Багур), С. Мартинсон (Белов, полковник), С. Магарилл (его жена), А. Тимоптаев (шофер), М. Тарханов (машинист), И. Штраух (следователь).</w:t>
      </w:r>
    </w:p>
    <w:p w14:paraId="57EC4FCA" w14:textId="77777777" w:rsidR="006F3561" w:rsidRDefault="00000000">
      <w:pPr>
        <w:pStyle w:val="1"/>
        <w:spacing w:line="211" w:lineRule="auto"/>
        <w:ind w:firstLine="320"/>
        <w:jc w:val="both"/>
      </w:pPr>
      <w:r>
        <w:rPr>
          <w:rStyle w:val="a3"/>
        </w:rPr>
        <w:t>О разоблачении группы вредителей.</w:t>
      </w:r>
    </w:p>
    <w:p w14:paraId="1FBDD539" w14:textId="77777777" w:rsidR="006F3561" w:rsidRDefault="00000000">
      <w:pPr>
        <w:pStyle w:val="1"/>
        <w:spacing w:after="120" w:line="211" w:lineRule="auto"/>
        <w:ind w:firstLine="320"/>
        <w:jc w:val="both"/>
      </w:pPr>
      <w:r>
        <w:rPr>
          <w:rStyle w:val="a3"/>
        </w:rPr>
        <w:t>Картина начинается с хроникальных кадров парада на Красной пло</w:t>
      </w:r>
      <w:r>
        <w:rPr>
          <w:rStyle w:val="a3"/>
        </w:rPr>
        <w:softHyphen/>
        <w:t>щади. Затем действие переносится в один из залов Дома Красной Армии. На трибуне — участник гражданской войны, старый чекист Рыбаконь. Его доклад слушают с напряженным вниманием. Внезапно докладчику стано-</w:t>
      </w:r>
    </w:p>
    <w:p w14:paraId="50A9A135" w14:textId="77777777" w:rsidR="006F3561" w:rsidRDefault="00000000">
      <w:pPr>
        <w:pStyle w:val="22"/>
        <w:spacing w:after="120"/>
        <w:jc w:val="both"/>
        <w:rPr>
          <w:sz w:val="11"/>
          <w:szCs w:val="11"/>
        </w:rPr>
        <w:sectPr w:rsidR="006F3561">
          <w:pgSz w:w="11906" w:h="16838"/>
          <w:pgMar w:top="4398" w:right="3490" w:bottom="4172" w:left="3488" w:header="3970" w:footer="3744" w:gutter="0"/>
          <w:cols w:space="720"/>
          <w:noEndnote/>
          <w:docGrid w:linePitch="360"/>
        </w:sectPr>
      </w:pPr>
      <w:r>
        <w:rPr>
          <w:noProof/>
        </w:rPr>
        <mc:AlternateContent>
          <mc:Choice Requires="wps">
            <w:drawing>
              <wp:anchor distT="0" distB="0" distL="114300" distR="114300" simplePos="0" relativeHeight="125829378" behindDoc="0" locked="0" layoutInCell="1" allowOverlap="1" wp14:anchorId="1D1C438E" wp14:editId="60587068">
                <wp:simplePos x="0" y="0"/>
                <wp:positionH relativeFrom="page">
                  <wp:posOffset>5245100</wp:posOffset>
                </wp:positionH>
                <wp:positionV relativeFrom="paragraph">
                  <wp:posOffset>12700</wp:posOffset>
                </wp:positionV>
                <wp:extent cx="100330" cy="94615"/>
                <wp:effectExtent l="0" t="0" r="0" b="0"/>
                <wp:wrapSquare wrapText="bothSides"/>
                <wp:docPr id="20" name="Shape 20"/>
                <wp:cNvGraphicFramePr/>
                <a:graphic xmlns:a="http://schemas.openxmlformats.org/drawingml/2006/main">
                  <a:graphicData uri="http://schemas.microsoft.com/office/word/2010/wordprocessingShape">
                    <wps:wsp>
                      <wps:cNvSpPr txBox="1"/>
                      <wps:spPr>
                        <a:xfrm>
                          <a:off x="0" y="0"/>
                          <a:ext cx="100330" cy="94615"/>
                        </a:xfrm>
                        <a:prstGeom prst="rect">
                          <a:avLst/>
                        </a:prstGeom>
                        <a:noFill/>
                      </wps:spPr>
                      <wps:txbx>
                        <w:txbxContent>
                          <w:p w14:paraId="57D6CA7B" w14:textId="77777777" w:rsidR="006F3561" w:rsidRDefault="00000000">
                            <w:pPr>
                              <w:pStyle w:val="22"/>
                              <w:spacing w:after="0"/>
                              <w:jc w:val="left"/>
                              <w:rPr>
                                <w:sz w:val="11"/>
                                <w:szCs w:val="11"/>
                              </w:rPr>
                            </w:pPr>
                            <w:r>
                              <w:rPr>
                                <w:rStyle w:val="21"/>
                                <w:sz w:val="11"/>
                                <w:szCs w:val="11"/>
                              </w:rPr>
                              <w:t>17</w:t>
                            </w:r>
                          </w:p>
                        </w:txbxContent>
                      </wps:txbx>
                      <wps:bodyPr wrap="none" lIns="0" tIns="0" rIns="0" bIns="0"/>
                    </wps:wsp>
                  </a:graphicData>
                </a:graphic>
              </wp:anchor>
            </w:drawing>
          </mc:Choice>
          <mc:Fallback>
            <w:pict>
              <v:shape id="_x0000_s1046" type="#_x0000_t202" style="position:absolute;margin-left:413.pt;margin-top:1.pt;width:7.9000000000000004pt;height:7.4500000000000002pt;z-index:-125829375;mso-wrap-distance-left:9.pt;mso-wrap-distance-right:9.pt;mso-position-horizontal-relative:page" filled="f" stroked="f">
                <v:textbox inset="0,0,0,0">
                  <w:txbxContent>
                    <w:p>
                      <w:pPr>
                        <w:pStyle w:val="Style15"/>
                        <w:keepNext w:val="0"/>
                        <w:keepLines w:val="0"/>
                        <w:widowControl w:val="0"/>
                        <w:shd w:val="clear" w:color="auto" w:fill="auto"/>
                        <w:bidi w:val="0"/>
                        <w:spacing w:before="0" w:after="0" w:line="240" w:lineRule="auto"/>
                        <w:ind w:left="0" w:right="0" w:firstLine="0"/>
                        <w:jc w:val="left"/>
                        <w:rPr>
                          <w:sz w:val="11"/>
                          <w:szCs w:val="11"/>
                        </w:rPr>
                      </w:pPr>
                      <w:r>
                        <w:rPr>
                          <w:rStyle w:val="CharStyle16"/>
                          <w:sz w:val="11"/>
                          <w:szCs w:val="11"/>
                        </w:rPr>
                        <w:t>17</w:t>
                      </w:r>
                    </w:p>
                  </w:txbxContent>
                </v:textbox>
                <w10:wrap type="square" anchorx="page"/>
              </v:shape>
            </w:pict>
          </mc:Fallback>
        </mc:AlternateContent>
      </w:r>
      <w:r>
        <w:rPr>
          <w:rStyle w:val="21"/>
          <w:sz w:val="11"/>
          <w:szCs w:val="11"/>
        </w:rPr>
        <w:t>2 Заказ № 778 Гом II</w:t>
      </w:r>
    </w:p>
    <w:p w14:paraId="169A3C42" w14:textId="77777777" w:rsidR="006F3561" w:rsidRDefault="00000000">
      <w:pPr>
        <w:pStyle w:val="1"/>
        <w:spacing w:before="240" w:line="211" w:lineRule="auto"/>
        <w:ind w:firstLine="0"/>
        <w:jc w:val="both"/>
      </w:pPr>
      <w:r>
        <w:rPr>
          <w:rStyle w:val="a3"/>
        </w:rPr>
        <w:lastRenderedPageBreak/>
        <w:t>вится плохо. Врачи констатируют серьезное заболевание и рекомендуют больному ехать на юг. Рыбакопь отправляется на один из южных курортов. Там он случайно встречается со своим старым боевым товарищем Багуром — в прошлом командиром морского батальона, а ныне — директором судо</w:t>
      </w:r>
      <w:r>
        <w:rPr>
          <w:rStyle w:val="a3"/>
        </w:rPr>
        <w:softHyphen/>
        <w:t>строительного завода. Случайно на глаза Рыбаконю попадает фотография жены Багура. Рыбаконь узнает в ней бывшую жену полковника Белова — главаря одной из белогвардейских банд. Прервав лечение, старый чекист принимает предложение Багура погостить у него. Однажды Рыбаконь слу</w:t>
      </w:r>
      <w:r>
        <w:rPr>
          <w:rStyle w:val="a3"/>
        </w:rPr>
        <w:softHyphen/>
        <w:t>чайно слышит разговор жены Багура по телефону. Ему становится ясно, что эта женщина является членом вредительской организации, орудующей на заводе. Рыбаконь хочет рассказать об этом Багуру, но умирает от вне</w:t>
      </w:r>
      <w:r>
        <w:rPr>
          <w:rStyle w:val="a3"/>
        </w:rPr>
        <w:softHyphen/>
        <w:t>запного сердечного припадка. Багур узнает обо всем из дневника Рыбаконя и отдает жену в руки советского правосудия.</w:t>
      </w:r>
    </w:p>
    <w:p w14:paraId="360666D3" w14:textId="77777777" w:rsidR="006F3561" w:rsidRDefault="00000000">
      <w:pPr>
        <w:pStyle w:val="1"/>
        <w:spacing w:after="120" w:line="211" w:lineRule="auto"/>
        <w:jc w:val="both"/>
      </w:pPr>
      <w:r>
        <w:rPr>
          <w:rStyle w:val="a3"/>
        </w:rPr>
        <w:t xml:space="preserve">Библиография: «Кино», М., 24.11 и </w:t>
      </w:r>
      <w:r>
        <w:rPr>
          <w:rStyle w:val="a3"/>
          <w:lang w:val="es-ES" w:eastAsia="es-ES"/>
        </w:rPr>
        <w:t xml:space="preserve">18.III </w:t>
      </w:r>
      <w:r>
        <w:rPr>
          <w:rStyle w:val="a3"/>
        </w:rPr>
        <w:t>1932; «Кино-репер</w:t>
      </w:r>
      <w:r>
        <w:rPr>
          <w:rStyle w:val="a3"/>
        </w:rPr>
        <w:softHyphen/>
        <w:t xml:space="preserve">туар», М., 1932, </w:t>
      </w:r>
      <w:r>
        <w:rPr>
          <w:rStyle w:val="a3"/>
          <w:lang w:val="es-ES" w:eastAsia="es-ES"/>
        </w:rPr>
        <w:t>X</w:t>
      </w:r>
      <w:r>
        <w:rPr>
          <w:rStyle w:val="a3"/>
          <w:vertAlign w:val="superscript"/>
          <w:lang w:val="es-ES" w:eastAsia="es-ES"/>
        </w:rPr>
        <w:t>o</w:t>
      </w:r>
      <w:r>
        <w:rPr>
          <w:rStyle w:val="a3"/>
          <w:lang w:val="es-ES" w:eastAsia="es-ES"/>
        </w:rPr>
        <w:t xml:space="preserve"> </w:t>
      </w:r>
      <w:r>
        <w:rPr>
          <w:rStyle w:val="a3"/>
        </w:rPr>
        <w:t>11-12; «Советское искусство», М., 9.III. 1932.</w:t>
      </w:r>
    </w:p>
    <w:p w14:paraId="2EA384FF" w14:textId="77777777" w:rsidR="006F3561" w:rsidRDefault="00000000">
      <w:pPr>
        <w:pStyle w:val="1"/>
        <w:numPr>
          <w:ilvl w:val="0"/>
          <w:numId w:val="1"/>
        </w:numPr>
        <w:tabs>
          <w:tab w:val="left" w:pos="445"/>
        </w:tabs>
        <w:spacing w:line="211" w:lineRule="auto"/>
        <w:ind w:firstLine="0"/>
        <w:jc w:val="both"/>
      </w:pPr>
      <w:r>
        <w:rPr>
          <w:rStyle w:val="a3"/>
        </w:rPr>
        <w:t xml:space="preserve">ДЕЛА И ЛЮДИ. Драма. 9 ч., 2800 </w:t>
      </w:r>
      <w:r>
        <w:rPr>
          <w:rStyle w:val="a3"/>
          <w:i/>
          <w:iCs/>
        </w:rPr>
        <w:t>м,</w:t>
      </w:r>
      <w:r>
        <w:rPr>
          <w:rStyle w:val="a3"/>
        </w:rPr>
        <w:t xml:space="preserve"> Союзкино (М ), 1932 г., ВЭ 9.Х 1932 г.</w:t>
      </w:r>
    </w:p>
    <w:p w14:paraId="5231E408" w14:textId="77777777" w:rsidR="006F3561" w:rsidRDefault="00000000">
      <w:pPr>
        <w:pStyle w:val="1"/>
        <w:spacing w:line="211" w:lineRule="auto"/>
        <w:jc w:val="both"/>
      </w:pPr>
      <w:r>
        <w:rPr>
          <w:rStyle w:val="a3"/>
        </w:rPr>
        <w:t>Авт. сцен, и реж.’ А. Мачерет; опер. А. Гальперин; худ. А. Уткин; композ. В. Шебалин, С. Германов, Н. Крюков; звукоопер. Н. Ти- марцев.</w:t>
      </w:r>
    </w:p>
    <w:p w14:paraId="5F05E5FD" w14:textId="77777777" w:rsidR="006F3561" w:rsidRDefault="00000000">
      <w:pPr>
        <w:pStyle w:val="1"/>
        <w:spacing w:line="211" w:lineRule="auto"/>
        <w:jc w:val="both"/>
      </w:pPr>
      <w:r>
        <w:rPr>
          <w:rStyle w:val="a3"/>
        </w:rPr>
        <w:t>Ассист. реж. М. Ромм, К. Крумин; пом. реж. С. Тэр; 2-й опер. А. Севор- тьян; консульт. по свету В. Кузнецов; дирижер Г Лукин; дир. группы Н. Матросов.</w:t>
      </w:r>
    </w:p>
    <w:p w14:paraId="00550803" w14:textId="77777777" w:rsidR="006F3561" w:rsidRDefault="00000000">
      <w:pPr>
        <w:pStyle w:val="1"/>
        <w:spacing w:line="211" w:lineRule="auto"/>
        <w:jc w:val="both"/>
      </w:pPr>
      <w:r>
        <w:rPr>
          <w:rStyle w:val="a3"/>
        </w:rPr>
        <w:t>В ролях: Н. Охлопков (Захаров, начальник участка), В. Станицын (американец), А. Гейрот (Петров, инженер), С. Яковлева (переводчица), В. Ковригин (начальник стройки), С. Поляков (Васютка, кочегар), Ф. Кури- хин (машинист), П. Оленев (Перепелкин).</w:t>
      </w:r>
    </w:p>
    <w:p w14:paraId="5920FA2F" w14:textId="77777777" w:rsidR="006F3561" w:rsidRDefault="00000000">
      <w:pPr>
        <w:pStyle w:val="1"/>
        <w:spacing w:line="211" w:lineRule="auto"/>
        <w:jc w:val="both"/>
      </w:pPr>
      <w:r>
        <w:rPr>
          <w:rStyle w:val="a3"/>
        </w:rPr>
        <w:t>О строителях первой пятилетки.</w:t>
      </w:r>
    </w:p>
    <w:p w14:paraId="612AC586" w14:textId="77777777" w:rsidR="006F3561" w:rsidRDefault="00000000">
      <w:pPr>
        <w:pStyle w:val="1"/>
        <w:spacing w:line="211" w:lineRule="auto"/>
        <w:jc w:val="both"/>
      </w:pPr>
      <w:r>
        <w:rPr>
          <w:rStyle w:val="a3"/>
        </w:rPr>
        <w:t>На крупное строительство приезжает американский Специалист. Встав во главе одной из бригад, он добивается небывало высоких показателей производительности труда. Бригада рабочего Захарова решает во что бы то ни стало перегнать американца. Наладив техучебу в вагоне, в котором они ежедневно ездят на строительство, рабочие быстро осваивают теорию, а затем и практику обращения с механизмами. Бригада Захарова, овладевшая тех</w:t>
      </w:r>
      <w:r>
        <w:rPr>
          <w:rStyle w:val="a3"/>
        </w:rPr>
        <w:softHyphen/>
        <w:t>никой, умело организует свой труд. В соревновании с американцем совет</w:t>
      </w:r>
      <w:r>
        <w:rPr>
          <w:rStyle w:val="a3"/>
        </w:rPr>
        <w:softHyphen/>
        <w:t>ские рабочие побеждают.</w:t>
      </w:r>
    </w:p>
    <w:p w14:paraId="40E895D9" w14:textId="77777777" w:rsidR="006F3561" w:rsidRDefault="00000000">
      <w:pPr>
        <w:pStyle w:val="1"/>
        <w:spacing w:after="120" w:line="211" w:lineRule="auto"/>
        <w:jc w:val="both"/>
      </w:pPr>
      <w:r>
        <w:rPr>
          <w:rStyle w:val="a3"/>
        </w:rPr>
        <w:t xml:space="preserve">Библиография: «Известия», </w:t>
      </w:r>
      <w:r>
        <w:rPr>
          <w:rStyle w:val="a3"/>
          <w:lang w:val="es-ES" w:eastAsia="es-ES"/>
        </w:rPr>
        <w:t xml:space="preserve">16.VIII </w:t>
      </w:r>
      <w:r>
        <w:rPr>
          <w:rStyle w:val="a3"/>
        </w:rPr>
        <w:t xml:space="preserve">1932; «Кино», М., 6.IV, 18.VI, </w:t>
      </w:r>
      <w:r>
        <w:rPr>
          <w:rStyle w:val="a3"/>
          <w:lang w:val="es-ES" w:eastAsia="es-ES"/>
        </w:rPr>
        <w:t xml:space="preserve">30.VH, 6.VIII, </w:t>
      </w:r>
      <w:r>
        <w:rPr>
          <w:rStyle w:val="a3"/>
        </w:rPr>
        <w:t xml:space="preserve">24.VIII, </w:t>
      </w:r>
      <w:r>
        <w:rPr>
          <w:rStyle w:val="a3"/>
          <w:lang w:val="es-ES" w:eastAsia="es-ES"/>
        </w:rPr>
        <w:t xml:space="preserve">6.IX </w:t>
      </w:r>
      <w:r>
        <w:rPr>
          <w:rStyle w:val="a3"/>
        </w:rPr>
        <w:t>и 24.X 1932; «Пролетарское кино», М., 1932, № 13-14, 15-16 и 19-20; «Кино-репертуар», М., 1933, № 8; «Совет</w:t>
      </w:r>
      <w:r>
        <w:rPr>
          <w:rStyle w:val="a3"/>
        </w:rPr>
        <w:softHyphen/>
        <w:t xml:space="preserve">ское искусство», М., </w:t>
      </w:r>
      <w:r>
        <w:rPr>
          <w:rStyle w:val="a3"/>
          <w:lang w:val="es-ES" w:eastAsia="es-ES"/>
        </w:rPr>
        <w:t xml:space="preserve">3.IX </w:t>
      </w:r>
      <w:r>
        <w:rPr>
          <w:rStyle w:val="a3"/>
        </w:rPr>
        <w:t>1932; «Рабочий и театр», Л., 1932, № 27, 1933, № 20; «Литературный современник», Л., 1933, № 1, «Вечерняя Москва», 27 VIII 1932.</w:t>
      </w:r>
    </w:p>
    <w:p w14:paraId="35C97C73" w14:textId="77777777" w:rsidR="006F3561" w:rsidRDefault="00000000">
      <w:pPr>
        <w:pStyle w:val="1"/>
        <w:numPr>
          <w:ilvl w:val="0"/>
          <w:numId w:val="1"/>
        </w:numPr>
        <w:tabs>
          <w:tab w:val="left" w:pos="442"/>
        </w:tabs>
        <w:spacing w:line="211" w:lineRule="auto"/>
        <w:ind w:firstLine="0"/>
        <w:jc w:val="both"/>
      </w:pPr>
      <w:r>
        <w:rPr>
          <w:rStyle w:val="a3"/>
        </w:rPr>
        <w:t xml:space="preserve">ДЛЯ ВАС НАЙДЕТСЯ РАБОТА. Драма, 7 ч., 2900 </w:t>
      </w:r>
      <w:r>
        <w:rPr>
          <w:rStyle w:val="a3"/>
          <w:i/>
          <w:iCs/>
        </w:rPr>
        <w:t>м,</w:t>
      </w:r>
      <w:r>
        <w:rPr>
          <w:rStyle w:val="a3"/>
        </w:rPr>
        <w:t xml:space="preserve"> Союзкино (Л), 1932 г., ВЭ 13.IV 1932 г.</w:t>
      </w:r>
    </w:p>
    <w:p w14:paraId="0DB820B8" w14:textId="77777777" w:rsidR="006F3561" w:rsidRDefault="00000000">
      <w:pPr>
        <w:pStyle w:val="1"/>
        <w:spacing w:line="211" w:lineRule="auto"/>
        <w:jc w:val="both"/>
      </w:pPr>
      <w:r>
        <w:rPr>
          <w:rStyle w:val="a3"/>
        </w:rPr>
        <w:t>Авт. сцен. И. Прут, И. Трауберг; реж. И. Трауберг; опер. В. Гарданов, В. Яковлев; худ. Н. Суворов; композ. В. Богданов-Березовский; звуко</w:t>
      </w:r>
      <w:r>
        <w:rPr>
          <w:rStyle w:val="a3"/>
        </w:rPr>
        <w:softHyphen/>
        <w:t>опер. И. Дмитриев, И. Волк.</w:t>
      </w:r>
    </w:p>
    <w:p w14:paraId="6BCBFD9F" w14:textId="77777777" w:rsidR="006F3561" w:rsidRDefault="00000000">
      <w:pPr>
        <w:pStyle w:val="1"/>
        <w:spacing w:after="120" w:line="211" w:lineRule="auto"/>
        <w:jc w:val="both"/>
        <w:sectPr w:rsidR="006F3561">
          <w:footerReference w:type="even" r:id="rId23"/>
          <w:footerReference w:type="default" r:id="rId24"/>
          <w:pgSz w:w="11906" w:h="16838"/>
          <w:pgMar w:top="4265" w:right="3465" w:bottom="4505" w:left="3467" w:header="3837" w:footer="3" w:gutter="0"/>
          <w:pgNumType w:start="18"/>
          <w:cols w:space="720"/>
          <w:noEndnote/>
          <w:docGrid w:linePitch="360"/>
        </w:sectPr>
      </w:pPr>
      <w:r>
        <w:rPr>
          <w:rStyle w:val="a3"/>
        </w:rPr>
        <w:t>Ассисг. реж. Е. Рубинштейн, А. Кудрявцева; звукореж. Г. Римский- Корсаков; шумооформ. А. Шабельский; монтаж. Т Яковлева; певцы Ф. Галкин, П. Митрофанов; съсмочн. бригада: М. Нестеров, Н. Комаревцев, Е. Петрова, Е. Татарская, П. Вицинская, Н. Брусиловская; авт. стихов А. Прокофьев; дирижеры Н. Рабинович, Э. Грикуров; дир. группы Ф. Ка</w:t>
      </w:r>
      <w:r>
        <w:rPr>
          <w:rStyle w:val="a3"/>
        </w:rPr>
        <w:softHyphen/>
        <w:t>менский.</w:t>
      </w:r>
    </w:p>
    <w:p w14:paraId="0BCDA13E" w14:textId="77777777" w:rsidR="006F3561" w:rsidRDefault="00000000">
      <w:pPr>
        <w:pStyle w:val="1"/>
        <w:spacing w:line="214" w:lineRule="auto"/>
        <w:ind w:firstLine="320"/>
        <w:jc w:val="both"/>
      </w:pPr>
      <w:r>
        <w:rPr>
          <w:rStyle w:val="a3"/>
        </w:rPr>
        <w:lastRenderedPageBreak/>
        <w:t>В ролях: С. Магарилл (Анна), М. Штраух (Франц), Ф. Никитин (Отто), С. Антонов, Е. Варламова, Д. Зайцев, А. Козлов, К- Михайловский, Н. Ми</w:t>
      </w:r>
      <w:r>
        <w:rPr>
          <w:rStyle w:val="a3"/>
        </w:rPr>
        <w:softHyphen/>
        <w:t>чурин, С. Надеждин, Ф. Нейбахер, К. Назаренко, А. Орлов, В. Ромашков, Ю. Юров.</w:t>
      </w:r>
    </w:p>
    <w:p w14:paraId="6AAF9153" w14:textId="77777777" w:rsidR="006F3561" w:rsidRDefault="00000000">
      <w:pPr>
        <w:pStyle w:val="1"/>
        <w:spacing w:line="214" w:lineRule="auto"/>
        <w:ind w:firstLine="320"/>
        <w:jc w:val="both"/>
      </w:pPr>
      <w:r>
        <w:rPr>
          <w:rStyle w:val="a3"/>
        </w:rPr>
        <w:t>О пробуждении классового самосознания немецкого рабочего иод влия</w:t>
      </w:r>
      <w:r>
        <w:rPr>
          <w:rStyle w:val="a3"/>
        </w:rPr>
        <w:softHyphen/>
        <w:t>нием кризиса и безработицы.</w:t>
      </w:r>
    </w:p>
    <w:p w14:paraId="6C671A21" w14:textId="77777777" w:rsidR="006F3561" w:rsidRDefault="00000000">
      <w:pPr>
        <w:pStyle w:val="1"/>
        <w:spacing w:line="214" w:lineRule="auto"/>
        <w:ind w:firstLine="320"/>
        <w:jc w:val="both"/>
      </w:pPr>
      <w:r>
        <w:rPr>
          <w:rStyle w:val="a3"/>
        </w:rPr>
        <w:t>В небольшом германском городке Клейнсбурге живет мастер колбасной фабрики Франц Виннер. Он вполне доволен жизнью и далек от политики. Разражается промышленный кризис. Франц Виннер оказывается в числе безработных. В клубе, куда случайно заходит Виннер, идет политический диспут. Социал-демократ вызывает его на трибуну с просьбой высказаться о том, нужна ли рабочим революция? Виннер говорит о своем положении безработного. В клуб врывается полиция Защищаясь, Франц Виннер ранит полицейского. Его приговаривают к десяти годам тюремного заключения В тюрьме Виннер знакомится с политическими заключенными, становится убежденным революционером. Немецкие коммунисты ведут упорную борьбу за освобождение Виннера. Его товарищи по тюрьме объявляют голодовку. Наконец Виннера амнистируют. Накануне освобождения он умирает от последствий перенесенных им пыток.</w:t>
      </w:r>
    </w:p>
    <w:p w14:paraId="4A62634B" w14:textId="77777777" w:rsidR="006F3561" w:rsidRDefault="00000000">
      <w:pPr>
        <w:pStyle w:val="1"/>
        <w:spacing w:line="214" w:lineRule="auto"/>
        <w:ind w:firstLine="320"/>
        <w:jc w:val="both"/>
      </w:pPr>
      <w:r>
        <w:rPr>
          <w:rStyle w:val="a3"/>
        </w:rPr>
        <w:t>Фильм не сохранился.</w:t>
      </w:r>
    </w:p>
    <w:p w14:paraId="3B87FF1A" w14:textId="77777777" w:rsidR="006F3561" w:rsidRDefault="00000000">
      <w:pPr>
        <w:pStyle w:val="1"/>
        <w:spacing w:after="120" w:line="214" w:lineRule="auto"/>
        <w:ind w:firstLine="320"/>
        <w:jc w:val="both"/>
      </w:pPr>
      <w:r>
        <w:rPr>
          <w:rStyle w:val="a3"/>
        </w:rPr>
        <w:t>Библиография: «Кино», М., 18.11 1932; «Кино-репертуар», М., 1932, № 11-12; «Советское искусство», М., 21.IV 1932; «Вечерняя Москва», 17 IV 1932.</w:t>
      </w:r>
    </w:p>
    <w:p w14:paraId="6B524D87" w14:textId="77777777" w:rsidR="006F3561" w:rsidRDefault="00000000">
      <w:pPr>
        <w:pStyle w:val="1"/>
        <w:numPr>
          <w:ilvl w:val="0"/>
          <w:numId w:val="1"/>
        </w:numPr>
        <w:tabs>
          <w:tab w:val="left" w:pos="430"/>
        </w:tabs>
        <w:spacing w:line="211" w:lineRule="auto"/>
        <w:ind w:firstLine="0"/>
        <w:jc w:val="both"/>
      </w:pPr>
      <w:r>
        <w:rPr>
          <w:rStyle w:val="a3"/>
        </w:rPr>
        <w:t xml:space="preserve">ИВАН. Драма, 7 ч., 2800 </w:t>
      </w:r>
      <w:r>
        <w:rPr>
          <w:rStyle w:val="a3"/>
          <w:i/>
          <w:iCs/>
        </w:rPr>
        <w:t>м,</w:t>
      </w:r>
      <w:r>
        <w:rPr>
          <w:rStyle w:val="a3"/>
        </w:rPr>
        <w:t xml:space="preserve"> Украинфильм (Киев), 1932 г., ВЭ 6.Х1 1932 г.</w:t>
      </w:r>
    </w:p>
    <w:p w14:paraId="4F752004" w14:textId="77777777" w:rsidR="006F3561" w:rsidRDefault="00000000">
      <w:pPr>
        <w:pStyle w:val="1"/>
        <w:spacing w:line="211" w:lineRule="auto"/>
        <w:ind w:firstLine="320"/>
        <w:jc w:val="both"/>
      </w:pPr>
      <w:r>
        <w:rPr>
          <w:rStyle w:val="a3"/>
        </w:rPr>
        <w:t>Авт. сцен, и рсж. А. Довженко; опер. Д. Демуцкий, Ю Екельчик, М. Глидер; худ. Ю. Хомаза; композ. И. Бэлза, Ю Мейтус, Б. Лятошипский; звукоопер. А. Бабий. . ,</w:t>
      </w:r>
    </w:p>
    <w:p w14:paraId="5B5A098D" w14:textId="77777777" w:rsidR="006F3561" w:rsidRDefault="00000000">
      <w:pPr>
        <w:pStyle w:val="1"/>
        <w:spacing w:line="211" w:lineRule="auto"/>
        <w:ind w:firstLine="320"/>
        <w:jc w:val="both"/>
      </w:pPr>
      <w:r>
        <w:rPr>
          <w:rStyle w:val="a3"/>
        </w:rPr>
        <w:t>Ассист. реж. Ю. Солнцева; пом. реж. Л. Кантарович; звукомоитаж. А. Чернятина; шумооформ. А. Шабельский; лаборанты М. Лидер, П Тара- вердов; дирижер М. Каннерштейн; дир. группы Ободынский, Пихтеров.</w:t>
      </w:r>
    </w:p>
    <w:p w14:paraId="282D46BB" w14:textId="77777777" w:rsidR="006F3561" w:rsidRDefault="00000000">
      <w:pPr>
        <w:pStyle w:val="1"/>
        <w:spacing w:line="211" w:lineRule="auto"/>
        <w:ind w:firstLine="320"/>
        <w:jc w:val="both"/>
      </w:pPr>
      <w:r>
        <w:rPr>
          <w:rStyle w:val="a3"/>
        </w:rPr>
        <w:t>В ролях: П. Масоха (Иван), С. Шагайда (отец Ивана), К. Бондаревский (комсомолец Иван), С. Шкурат (прогульщик), Д. Голубинский (секретарь парткома), А. Запольский (прораб), Т Юра (обыватель-мещанин), Ф. Бар- винская (его жена); Л. Ярошенко (мать), П. Пастушков (секретарь парткома), А. Хвыля (военный оратор), М. Гайворонский (подкулачник), Е. Голик, М. Горнатко, Н. Надемский.</w:t>
      </w:r>
    </w:p>
    <w:p w14:paraId="6BFF4BF9" w14:textId="77777777" w:rsidR="006F3561" w:rsidRDefault="00000000">
      <w:pPr>
        <w:pStyle w:val="1"/>
        <w:spacing w:line="211" w:lineRule="auto"/>
        <w:ind w:firstLine="320"/>
        <w:jc w:val="both"/>
      </w:pPr>
      <w:r>
        <w:rPr>
          <w:rStyle w:val="a3"/>
        </w:rPr>
        <w:t>О становлении нового советского человека, героя труда первой пятилетки, в обстановке социалистической стройки.</w:t>
      </w:r>
    </w:p>
    <w:p w14:paraId="3C1279B5" w14:textId="77777777" w:rsidR="006F3561" w:rsidRDefault="00000000">
      <w:pPr>
        <w:pStyle w:val="1"/>
        <w:spacing w:line="211" w:lineRule="auto"/>
        <w:ind w:firstLine="320"/>
        <w:jc w:val="both"/>
        <w:sectPr w:rsidR="006F3561">
          <w:footerReference w:type="even" r:id="rId25"/>
          <w:footerReference w:type="default" r:id="rId26"/>
          <w:pgSz w:w="11906" w:h="16838"/>
          <w:pgMar w:top="4265" w:right="3465" w:bottom="4505" w:left="3467" w:header="3837" w:footer="3" w:gutter="0"/>
          <w:pgNumType w:start="20"/>
          <w:cols w:space="720"/>
          <w:noEndnote/>
          <w:docGrid w:linePitch="360"/>
        </w:sectPr>
      </w:pPr>
      <w:r>
        <w:rPr>
          <w:rStyle w:val="a3"/>
        </w:rPr>
        <w:t>Из далекого украинского села, с берегов тихого и величавого Днепра приходит на большое строительство колхозный парень Иван. Перед ним развертывается огромная панорама стройки гидроэлектростанции. В гро</w:t>
      </w:r>
      <w:r>
        <w:rPr>
          <w:rStyle w:val="a3"/>
        </w:rPr>
        <w:softHyphen/>
        <w:t>хоте бетономешалок и тяжелых ударов кувалд, в пронзительных свистках паровозов и вое сирен тонут человеческие голоса, а длинные стрелы башен</w:t>
      </w:r>
      <w:r>
        <w:rPr>
          <w:rStyle w:val="a3"/>
        </w:rPr>
        <w:softHyphen/>
        <w:t>ных кранов угрожающе вздыбились над головами людей. Сорвавшаяся бадья убивает комсомольца. Мать убитого бежит по плотине. Обезумевшей от горя женщине кажется, что машины преследуют ее Но спокойно и не</w:t>
      </w:r>
      <w:r>
        <w:rPr>
          <w:rStyle w:val="a3"/>
        </w:rPr>
        <w:softHyphen/>
        <w:t>устанно .работают люди. Их сильные, мускулистые тела обнажены по пояс, движения строги и ритмичны. Все отчетливее вырисовываются очертания днепровской плотины. На экране появляется человек в грязной спецовке Его лицо заросло густой, свалявшейся щетиной. Это — прогульщик, ло</w:t>
      </w:r>
      <w:r>
        <w:rPr>
          <w:rStyle w:val="a3"/>
        </w:rPr>
        <w:softHyphen/>
        <w:t>дырь. Он мечется у «черной кассы» прогульщиков, преследуемый гневным голосом радио. В гуще стройки — Иван. Он стал молотобойцем. Вчераш</w:t>
      </w:r>
      <w:r>
        <w:rPr>
          <w:rStyle w:val="a3"/>
        </w:rPr>
        <w:softHyphen/>
        <w:t>ний крестьянский парень ощущает недостаток знаний. Одной силы мало.</w:t>
      </w:r>
    </w:p>
    <w:p w14:paraId="2BD3DE1C" w14:textId="77777777" w:rsidR="006F3561" w:rsidRDefault="00000000">
      <w:pPr>
        <w:pStyle w:val="1"/>
        <w:spacing w:line="211" w:lineRule="auto"/>
        <w:ind w:firstLine="0"/>
        <w:jc w:val="both"/>
      </w:pPr>
      <w:r>
        <w:rPr>
          <w:rStyle w:val="a3"/>
        </w:rPr>
        <w:lastRenderedPageBreak/>
        <w:t>Он будет учиться. Фильм завершается эпизодом, где Ивана принимают в партию. Перед ним открываются двери втуза.</w:t>
      </w:r>
    </w:p>
    <w:p w14:paraId="79FCAB57" w14:textId="77777777" w:rsidR="006F3561" w:rsidRDefault="00000000">
      <w:pPr>
        <w:pStyle w:val="1"/>
        <w:spacing w:after="120" w:line="211" w:lineRule="auto"/>
        <w:jc w:val="both"/>
      </w:pPr>
      <w:r>
        <w:rPr>
          <w:rStyle w:val="a3"/>
        </w:rPr>
        <w:t>Библиография: «Комсомольская правда», 12.XI 1932; «Кино», М., 12.1Х, 24 и 30.Х1, 6 и ЗО.ХП 1932; «Кино», Киев, 1932, № 5-6; «Совет</w:t>
      </w:r>
      <w:r>
        <w:rPr>
          <w:rStyle w:val="a3"/>
        </w:rPr>
        <w:softHyphen/>
        <w:t>ское кино», М.» 1933, № 3-4, 5-6 и 9; «Советское искусство», М., 21.XI 1932; «Рабис», 1932, № 33-34; «Литературный современник». Л., 1933, № 1; «Рабочая Москва», 11.XI 1932; «Вечерняя Москва», 24.XII 1932.</w:t>
      </w:r>
    </w:p>
    <w:p w14:paraId="6D461A45" w14:textId="77777777" w:rsidR="006F3561" w:rsidRDefault="00000000">
      <w:pPr>
        <w:pStyle w:val="1"/>
        <w:numPr>
          <w:ilvl w:val="0"/>
          <w:numId w:val="1"/>
        </w:numPr>
        <w:tabs>
          <w:tab w:val="left" w:pos="435"/>
        </w:tabs>
        <w:spacing w:line="211" w:lineRule="auto"/>
        <w:ind w:firstLine="0"/>
        <w:jc w:val="both"/>
      </w:pPr>
      <w:r>
        <w:rPr>
          <w:rStyle w:val="a3"/>
        </w:rPr>
        <w:t xml:space="preserve">ИНТЕРНАЦИОНАЛ. Киноочерк, 2 ч., 682 </w:t>
      </w:r>
      <w:r>
        <w:rPr>
          <w:rStyle w:val="a3"/>
          <w:i/>
          <w:iCs/>
        </w:rPr>
        <w:t>м,</w:t>
      </w:r>
      <w:r>
        <w:rPr>
          <w:rStyle w:val="a3"/>
        </w:rPr>
        <w:t xml:space="preserve"> Союзкинохроника (М.) и Росфильм (М.), 1932 г., ВЭ 30.IV 1933 г.</w:t>
      </w:r>
    </w:p>
    <w:p w14:paraId="356AB809" w14:textId="77777777" w:rsidR="006F3561" w:rsidRDefault="00000000">
      <w:pPr>
        <w:pStyle w:val="1"/>
        <w:spacing w:line="211" w:lineRule="auto"/>
        <w:jc w:val="both"/>
      </w:pPr>
      <w:r>
        <w:rPr>
          <w:rStyle w:val="a3"/>
        </w:rPr>
        <w:t>Авт. сцен, и реж. Г. Александров; опер. В. Нильсен; композ. 3. Фельд</w:t>
      </w:r>
      <w:r>
        <w:rPr>
          <w:rStyle w:val="a3"/>
        </w:rPr>
        <w:softHyphen/>
        <w:t>ман; звукоопер. 3. Залкинд.</w:t>
      </w:r>
    </w:p>
    <w:p w14:paraId="5A230B8F" w14:textId="77777777" w:rsidR="006F3561" w:rsidRDefault="00000000">
      <w:pPr>
        <w:pStyle w:val="1"/>
        <w:spacing w:line="211" w:lineRule="auto"/>
        <w:jc w:val="both"/>
      </w:pPr>
      <w:r>
        <w:rPr>
          <w:rStyle w:val="a3"/>
        </w:rPr>
        <w:t>Ассист. реж. И. Сеткина, Мартьянов, Дудкин; консульт. по съемке Э. Тиссэ; звукооформ. Д. Блок; мультоформ. Н. Ренков; авт. стихов С. Кирсанов; дир. группы В. Блювштейн.</w:t>
      </w:r>
    </w:p>
    <w:p w14:paraId="0D7F4212" w14:textId="77777777" w:rsidR="006F3561" w:rsidRDefault="00000000">
      <w:pPr>
        <w:pStyle w:val="1"/>
        <w:spacing w:line="211" w:lineRule="auto"/>
        <w:jc w:val="both"/>
      </w:pPr>
      <w:r>
        <w:rPr>
          <w:rStyle w:val="a3"/>
        </w:rPr>
        <w:t>Цвет по способу Н. Агокас.</w:t>
      </w:r>
    </w:p>
    <w:p w14:paraId="66166D33" w14:textId="77777777" w:rsidR="006F3561" w:rsidRDefault="00000000">
      <w:pPr>
        <w:pStyle w:val="1"/>
        <w:spacing w:line="211" w:lineRule="auto"/>
        <w:jc w:val="both"/>
      </w:pPr>
      <w:r>
        <w:rPr>
          <w:rStyle w:val="a3"/>
        </w:rPr>
        <w:t>Фильм посвящен 15-летию Великой Октябрьской социалистической революции.</w:t>
      </w:r>
    </w:p>
    <w:p w14:paraId="0568345E" w14:textId="77777777" w:rsidR="006F3561" w:rsidRDefault="00000000">
      <w:pPr>
        <w:pStyle w:val="1"/>
        <w:spacing w:line="211" w:lineRule="auto"/>
        <w:jc w:val="both"/>
      </w:pPr>
      <w:r>
        <w:rPr>
          <w:rStyle w:val="a3"/>
        </w:rPr>
        <w:t>На экране представители разных поколений: глубокие старики (столет</w:t>
      </w:r>
      <w:r>
        <w:rPr>
          <w:rStyle w:val="a3"/>
        </w:rPr>
        <w:softHyphen/>
        <w:t>ний М. А. Ларцев, парижский коммунар Лежен, Калашников — учитель В. И. Ленина) и юные пионеры. В их рассказах возникает прошлое и настоя</w:t>
      </w:r>
      <w:r>
        <w:rPr>
          <w:rStyle w:val="a3"/>
        </w:rPr>
        <w:softHyphen/>
        <w:t>щее нашей Родины. Фильм заканчивается пением Интернационала. Его исполняет хор, состоящий из представителей разных национальностей.</w:t>
      </w:r>
    </w:p>
    <w:p w14:paraId="09ADB0C6" w14:textId="77777777" w:rsidR="006F3561" w:rsidRDefault="00000000">
      <w:pPr>
        <w:pStyle w:val="1"/>
        <w:spacing w:line="211" w:lineRule="auto"/>
        <w:jc w:val="both"/>
      </w:pPr>
      <w:r>
        <w:rPr>
          <w:rStyle w:val="a3"/>
        </w:rPr>
        <w:t>В фильме впервые применен метод транспораптной съемки.</w:t>
      </w:r>
    </w:p>
    <w:p w14:paraId="67635F5D" w14:textId="77777777" w:rsidR="006F3561" w:rsidRDefault="00000000">
      <w:pPr>
        <w:pStyle w:val="1"/>
        <w:tabs>
          <w:tab w:val="left" w:pos="4562"/>
        </w:tabs>
        <w:spacing w:line="211" w:lineRule="auto"/>
        <w:jc w:val="both"/>
      </w:pPr>
      <w:r>
        <w:rPr>
          <w:rStyle w:val="a3"/>
        </w:rPr>
        <w:t>Фильм не сохранился.</w:t>
      </w:r>
      <w:r>
        <w:rPr>
          <w:rStyle w:val="a3"/>
        </w:rPr>
        <w:tab/>
        <w:t>*</w:t>
      </w:r>
    </w:p>
    <w:p w14:paraId="6A4E5EE8" w14:textId="77777777" w:rsidR="006F3561" w:rsidRDefault="00000000">
      <w:pPr>
        <w:pStyle w:val="1"/>
        <w:spacing w:after="120" w:line="211" w:lineRule="auto"/>
        <w:jc w:val="both"/>
      </w:pPr>
      <w:r>
        <w:rPr>
          <w:rStyle w:val="a3"/>
        </w:rPr>
        <w:t>Библиография: «Комсомольская правда», 6 и ЗО.Х 1932; «Кино», М., 18.Х 1932; «Кино-репертуар», М., 1933, № 7</w:t>
      </w:r>
    </w:p>
    <w:p w14:paraId="5B9BC83D" w14:textId="77777777" w:rsidR="006F3561" w:rsidRDefault="00000000">
      <w:pPr>
        <w:pStyle w:val="1"/>
        <w:numPr>
          <w:ilvl w:val="0"/>
          <w:numId w:val="1"/>
        </w:numPr>
        <w:tabs>
          <w:tab w:val="left" w:pos="433"/>
        </w:tabs>
        <w:spacing w:line="211" w:lineRule="auto"/>
        <w:ind w:firstLine="0"/>
        <w:jc w:val="both"/>
      </w:pPr>
      <w:r>
        <w:rPr>
          <w:rStyle w:val="a3"/>
        </w:rPr>
        <w:t xml:space="preserve">МЕРТВЫЙ ДОМ («Тюрьма народов»). Драма, 7 ч., 2500 </w:t>
      </w:r>
      <w:r>
        <w:rPr>
          <w:rStyle w:val="a3"/>
          <w:i/>
          <w:iCs/>
        </w:rPr>
        <w:t>м,</w:t>
      </w:r>
      <w:r>
        <w:rPr>
          <w:rStyle w:val="a3"/>
        </w:rPr>
        <w:t xml:space="preserve"> Межраб- помфильм, 1932 г., ВЭ 10.IV 1932 г.</w:t>
      </w:r>
    </w:p>
    <w:p w14:paraId="025DC3D3" w14:textId="77777777" w:rsidR="006F3561" w:rsidRDefault="00000000">
      <w:pPr>
        <w:pStyle w:val="1"/>
        <w:spacing w:line="211" w:lineRule="auto"/>
        <w:jc w:val="both"/>
      </w:pPr>
      <w:r>
        <w:rPr>
          <w:rStyle w:val="a3"/>
        </w:rPr>
        <w:t>Авт. сцен. В. Шкловский, В. Федоров; реж. В. Федоров, опер. В. Про</w:t>
      </w:r>
      <w:r>
        <w:rPr>
          <w:rStyle w:val="a3"/>
        </w:rPr>
        <w:softHyphen/>
        <w:t>нин; худ. В. Егоров; композ. В. Крюков; звукоопер. С. Вахмистров.</w:t>
      </w:r>
    </w:p>
    <w:p w14:paraId="622E2C33" w14:textId="77777777" w:rsidR="006F3561" w:rsidRDefault="00000000">
      <w:pPr>
        <w:pStyle w:val="1"/>
        <w:spacing w:line="211" w:lineRule="auto"/>
        <w:jc w:val="both"/>
      </w:pPr>
      <w:r>
        <w:rPr>
          <w:rStyle w:val="a3"/>
        </w:rPr>
        <w:t>Ассист. реж. П. Подобед; монтаж. Федоров; тонмейстер Д. Блок; кон- сульт. М. Бабенчиков; грим С. Гуськов; костюмы Вулах; съемочн. бригада: И. Гретри, А. Капустянский, Карасев, Кузнецов, Либербаум, Н. Писарев, М. Товарное, Н. Цыганкова, Н. Яковлев.</w:t>
      </w:r>
    </w:p>
    <w:p w14:paraId="2062835D" w14:textId="77777777" w:rsidR="006F3561" w:rsidRDefault="00000000">
      <w:pPr>
        <w:pStyle w:val="1"/>
        <w:spacing w:line="211" w:lineRule="auto"/>
        <w:jc w:val="both"/>
      </w:pPr>
      <w:r>
        <w:rPr>
          <w:rStyle w:val="a3"/>
        </w:rPr>
        <w:t>В ролях: Н. Хмелев (Достоевский), Н. Подгорный (Победоносцев), Н. Витовтов (Николай I), II. Радин (Дубельт, жандармский генерал), В. Белокуров (Аудитор-заика), В. Ковригин (Успенский), Г Сочевко (Ястржембский), Г Кузнецов (солдат гвардии), В. Уральский (фельдшер), В. Шкловский (Петрашевский).</w:t>
      </w:r>
    </w:p>
    <w:p w14:paraId="7E56414D" w14:textId="77777777" w:rsidR="006F3561" w:rsidRDefault="00000000">
      <w:pPr>
        <w:pStyle w:val="1"/>
        <w:spacing w:line="211" w:lineRule="auto"/>
        <w:jc w:val="both"/>
      </w:pPr>
      <w:r>
        <w:rPr>
          <w:rStyle w:val="a3"/>
        </w:rPr>
        <w:t>О жизни великого русского писателя Ф. М. Достоевского.</w:t>
      </w:r>
    </w:p>
    <w:p w14:paraId="4E1421DB" w14:textId="77777777" w:rsidR="006F3561" w:rsidRDefault="00000000">
      <w:pPr>
        <w:pStyle w:val="1"/>
        <w:spacing w:line="211" w:lineRule="auto"/>
        <w:jc w:val="both"/>
      </w:pPr>
      <w:r>
        <w:rPr>
          <w:rStyle w:val="a3"/>
        </w:rPr>
        <w:t>Действие картины предваряется вступительным словом профессора П. С. Когана.</w:t>
      </w:r>
    </w:p>
    <w:p w14:paraId="7563A433" w14:textId="77777777" w:rsidR="006F3561" w:rsidRDefault="00000000">
      <w:pPr>
        <w:pStyle w:val="1"/>
        <w:spacing w:after="120" w:line="211" w:lineRule="auto"/>
        <w:jc w:val="both"/>
      </w:pPr>
      <w:r>
        <w:rPr>
          <w:rStyle w:val="a3"/>
        </w:rPr>
        <w:t>1880 год/Достоевский проповедует смирение. Действие фильма возвра</w:t>
      </w:r>
      <w:r>
        <w:rPr>
          <w:rStyle w:val="a3"/>
        </w:rPr>
        <w:softHyphen/>
        <w:t>щается к 40-м годам XIX столетия. Молодой Достоевский в Петербурге. Он участник кружка Петрашевского. По доносу провокатора петрашевцев арестовывают. Шеф жандармов Дубельт безуспешно пытается уговорить Достоевского принести свой могучий талант на «алтарь отечества и престола». Вместе с другими петрашевцами Достоевский приговорен к смертной казни. Под направленными дулами ружей осужденному на смерть писателю объяв</w:t>
      </w:r>
      <w:r>
        <w:rPr>
          <w:rStyle w:val="a3"/>
        </w:rPr>
        <w:softHyphen/>
        <w:t>ляют о «монаршей милости»— казнь заменена каторгой. Мучительно долгие годы царской каторги с ее ужасами подрывают волю Достоевского. В эпилоге фильма возвращенный из ссылки писатель беседует с обер-прокуром святей</w:t>
      </w:r>
      <w:r>
        <w:rPr>
          <w:rStyle w:val="a3"/>
        </w:rPr>
        <w:softHyphen/>
        <w:t>шего синода Победоносцевым.</w:t>
      </w:r>
    </w:p>
    <w:p w14:paraId="0A9F29F9" w14:textId="77777777" w:rsidR="006F3561" w:rsidRDefault="00000000">
      <w:pPr>
        <w:pStyle w:val="1"/>
        <w:spacing w:after="140" w:line="216" w:lineRule="auto"/>
        <w:jc w:val="both"/>
      </w:pPr>
      <w:r>
        <w:rPr>
          <w:rStyle w:val="a3"/>
        </w:rPr>
        <w:t xml:space="preserve">Библиография* «Правда», 19.У 1932; «Кино», М., 24 II, 24.IV и ЗО.У 1932; «Советское искусство», М., 21.IV 1932; «Вечерняя Москва», </w:t>
      </w:r>
      <w:r w:rsidRPr="00FB633B">
        <w:rPr>
          <w:rStyle w:val="a3"/>
          <w:lang w:eastAsia="en-US"/>
        </w:rPr>
        <w:t>12.</w:t>
      </w:r>
      <w:r>
        <w:rPr>
          <w:rStyle w:val="a3"/>
          <w:lang w:val="en-US" w:eastAsia="en-US"/>
        </w:rPr>
        <w:t>IV</w:t>
      </w:r>
      <w:r w:rsidRPr="00FB633B">
        <w:rPr>
          <w:rStyle w:val="a3"/>
          <w:lang w:eastAsia="en-US"/>
        </w:rPr>
        <w:t xml:space="preserve"> </w:t>
      </w:r>
      <w:r>
        <w:rPr>
          <w:rStyle w:val="a3"/>
        </w:rPr>
        <w:t>1932.</w:t>
      </w:r>
    </w:p>
    <w:p w14:paraId="1719E93C" w14:textId="77777777" w:rsidR="006F3561" w:rsidRDefault="00000000">
      <w:pPr>
        <w:pStyle w:val="1"/>
        <w:numPr>
          <w:ilvl w:val="0"/>
          <w:numId w:val="1"/>
        </w:numPr>
        <w:tabs>
          <w:tab w:val="left" w:pos="445"/>
        </w:tabs>
        <w:spacing w:line="214" w:lineRule="auto"/>
        <w:ind w:firstLine="0"/>
        <w:jc w:val="both"/>
      </w:pPr>
      <w:r>
        <w:rPr>
          <w:rStyle w:val="a3"/>
        </w:rPr>
        <w:lastRenderedPageBreak/>
        <w:t xml:space="preserve">МУЗЫКАЛЬНАЯ ОЛИМПИАДА («Песня»), Концерт, 3 ч., 1250 </w:t>
      </w:r>
      <w:r>
        <w:rPr>
          <w:rStyle w:val="a3"/>
          <w:i/>
          <w:iCs/>
        </w:rPr>
        <w:t xml:space="preserve">м, </w:t>
      </w:r>
      <w:r>
        <w:rPr>
          <w:rStyle w:val="a3"/>
        </w:rPr>
        <w:t>Союзкино (Л.), 1932 г., ВЭ 1932 г.</w:t>
      </w:r>
    </w:p>
    <w:p w14:paraId="581569FA" w14:textId="77777777" w:rsidR="006F3561" w:rsidRDefault="00000000">
      <w:pPr>
        <w:pStyle w:val="1"/>
        <w:spacing w:line="214" w:lineRule="auto"/>
        <w:jc w:val="both"/>
      </w:pPr>
      <w:r>
        <w:rPr>
          <w:rStyle w:val="a3"/>
        </w:rPr>
        <w:t>Авт. сцен. Д Рафалович, Е. Червяков; реж. Е. Червяков; опер. В. Гинз</w:t>
      </w:r>
      <w:r>
        <w:rPr>
          <w:rStyle w:val="a3"/>
        </w:rPr>
        <w:softHyphen/>
        <w:t>бург, С. Беляев, Ф. Зандберг; звукоопер. И. Волк, И. Дмитриев, М. Мухачев.</w:t>
      </w:r>
    </w:p>
    <w:p w14:paraId="488F8B17" w14:textId="77777777" w:rsidR="006F3561" w:rsidRDefault="00000000">
      <w:pPr>
        <w:pStyle w:val="1"/>
        <w:spacing w:line="214" w:lineRule="auto"/>
        <w:jc w:val="both"/>
      </w:pPr>
      <w:r>
        <w:rPr>
          <w:rStyle w:val="a3"/>
        </w:rPr>
        <w:t>Фильм состоит из отдельных музыкальных номеров.</w:t>
      </w:r>
    </w:p>
    <w:p w14:paraId="45D7C114" w14:textId="77777777" w:rsidR="006F3561" w:rsidRDefault="00000000">
      <w:pPr>
        <w:pStyle w:val="1"/>
        <w:spacing w:after="140" w:line="214" w:lineRule="auto"/>
        <w:jc w:val="both"/>
      </w:pPr>
      <w:r>
        <w:rPr>
          <w:rStyle w:val="a3"/>
        </w:rPr>
        <w:t>Фильм не сохранился</w:t>
      </w:r>
    </w:p>
    <w:p w14:paraId="0117004D" w14:textId="77777777" w:rsidR="006F3561" w:rsidRDefault="00000000">
      <w:pPr>
        <w:pStyle w:val="1"/>
        <w:numPr>
          <w:ilvl w:val="0"/>
          <w:numId w:val="1"/>
        </w:numPr>
        <w:tabs>
          <w:tab w:val="left" w:pos="435"/>
        </w:tabs>
        <w:spacing w:line="214" w:lineRule="auto"/>
        <w:ind w:firstLine="0"/>
        <w:jc w:val="both"/>
      </w:pPr>
      <w:r>
        <w:rPr>
          <w:rStyle w:val="a3"/>
        </w:rPr>
        <w:t xml:space="preserve">ПЕЧАТЬ ВРЕМЕНИ. Экраниз , 5 ч., 1500 </w:t>
      </w:r>
      <w:r>
        <w:rPr>
          <w:rStyle w:val="a3"/>
          <w:i/>
          <w:iCs/>
        </w:rPr>
        <w:t>м,</w:t>
      </w:r>
      <w:r>
        <w:rPr>
          <w:rStyle w:val="a3"/>
        </w:rPr>
        <w:t xml:space="preserve"> Белгоскино, 1932 г., ВЭ З.Х 1932 г.</w:t>
      </w:r>
    </w:p>
    <w:p w14:paraId="6A7329E4" w14:textId="77777777" w:rsidR="006F3561" w:rsidRDefault="00000000">
      <w:pPr>
        <w:pStyle w:val="1"/>
        <w:spacing w:line="214" w:lineRule="auto"/>
        <w:jc w:val="both"/>
      </w:pPr>
      <w:r>
        <w:rPr>
          <w:rStyle w:val="a3"/>
        </w:rPr>
        <w:t>Авт. сцен. М. Итина; реж. Г Кроль, опер. С. Забозлаев; худ. В. По</w:t>
      </w:r>
      <w:r>
        <w:rPr>
          <w:rStyle w:val="a3"/>
        </w:rPr>
        <w:softHyphen/>
        <w:t>кровский; композ. С. Митин; звукоопер. Н. Косарев.</w:t>
      </w:r>
    </w:p>
    <w:p w14:paraId="5F1AF834" w14:textId="77777777" w:rsidR="006F3561" w:rsidRDefault="00000000">
      <w:pPr>
        <w:pStyle w:val="1"/>
        <w:spacing w:line="214" w:lineRule="auto"/>
        <w:jc w:val="both"/>
      </w:pPr>
      <w:r>
        <w:rPr>
          <w:rStyle w:val="a3"/>
        </w:rPr>
        <w:t>Ассист. реж. А. Волков; ассист. опер В. Валдайцев, пом. звукоопер. Н. Янин; дирижер И. Дунаевский; консульт. М. Итина, В. Кудрявцев.</w:t>
      </w:r>
    </w:p>
    <w:p w14:paraId="28B0C92B" w14:textId="77777777" w:rsidR="006F3561" w:rsidRDefault="00000000">
      <w:pPr>
        <w:pStyle w:val="1"/>
        <w:spacing w:line="214" w:lineRule="auto"/>
        <w:jc w:val="both"/>
      </w:pPr>
      <w:r>
        <w:rPr>
          <w:rStyle w:val="a3"/>
        </w:rPr>
        <w:t>В фильме принимают участие кукловоды: В Стукаченко (нищий), Л. Макарьев (капитан), В. Захаров (военщина), Б. Шифман (духовенство), В. Кудрявцев (кулак), У Круг (мать Вани), С. Сплошной (руководитель).</w:t>
      </w:r>
    </w:p>
    <w:p w14:paraId="21224E24" w14:textId="77777777" w:rsidR="006F3561" w:rsidRDefault="00000000">
      <w:pPr>
        <w:pStyle w:val="1"/>
        <w:spacing w:line="214" w:lineRule="auto"/>
        <w:jc w:val="both"/>
      </w:pPr>
      <w:r>
        <w:rPr>
          <w:rStyle w:val="a3"/>
        </w:rPr>
        <w:t>Экранизация спектакля кукольного театра.</w:t>
      </w:r>
    </w:p>
    <w:p w14:paraId="3C1C748C" w14:textId="77777777" w:rsidR="006F3561" w:rsidRDefault="00000000">
      <w:pPr>
        <w:pStyle w:val="1"/>
        <w:spacing w:line="214" w:lineRule="auto"/>
        <w:jc w:val="both"/>
      </w:pPr>
      <w:r>
        <w:rPr>
          <w:rStyle w:val="a3"/>
        </w:rPr>
        <w:t>Пионеры и дошкольники приходят на представление спектакля «Бей тревогу». Поднимается занавес. Начинается спектакль кукол.</w:t>
      </w:r>
    </w:p>
    <w:p w14:paraId="2AB004EA" w14:textId="77777777" w:rsidR="006F3561" w:rsidRDefault="00000000">
      <w:pPr>
        <w:pStyle w:val="1"/>
        <w:spacing w:line="214" w:lineRule="auto"/>
        <w:jc w:val="both"/>
      </w:pPr>
      <w:r>
        <w:rPr>
          <w:rStyle w:val="a3"/>
        </w:rPr>
        <w:t>Дети проводят занятия по ПВХО. Они готовятся к учебным маневрам. Появляется переодетый в нищего шпион. Ребята доверчиво сообщают прй нем пароль, места расположения сторожевых постов и т. д. Получив нужные сведения, шпион, связавшись с кулаком и попом, даст им задание: исполь</w:t>
      </w:r>
      <w:r>
        <w:rPr>
          <w:rStyle w:val="a3"/>
        </w:rPr>
        <w:softHyphen/>
        <w:t>зовать учебную тревогу во время маневров для организации паники среди населения. Но попытка врага посеять панику проваливается. Учебные маневры проходят организованно и четко. Спектакль кукол окончен.</w:t>
      </w:r>
    </w:p>
    <w:p w14:paraId="3DB9479F" w14:textId="77777777" w:rsidR="006F3561" w:rsidRDefault="00000000">
      <w:pPr>
        <w:pStyle w:val="1"/>
        <w:spacing w:line="214" w:lineRule="auto"/>
        <w:jc w:val="both"/>
      </w:pPr>
      <w:r>
        <w:rPr>
          <w:rStyle w:val="a3"/>
        </w:rPr>
        <w:t>Фильм сохранился без 2-й части.</w:t>
      </w:r>
    </w:p>
    <w:p w14:paraId="07FD6499" w14:textId="77777777" w:rsidR="006F3561" w:rsidRDefault="00000000">
      <w:pPr>
        <w:pStyle w:val="1"/>
        <w:spacing w:after="140" w:line="214" w:lineRule="auto"/>
        <w:jc w:val="both"/>
      </w:pPr>
      <w:r>
        <w:rPr>
          <w:rStyle w:val="a3"/>
        </w:rPr>
        <w:t>Библиография: «Кино», М , 27.1 1932; «Кино-репертуар», М , 1933, № 2.</w:t>
      </w:r>
    </w:p>
    <w:p w14:paraId="1F090026" w14:textId="77777777" w:rsidR="006F3561" w:rsidRDefault="00000000">
      <w:pPr>
        <w:pStyle w:val="1"/>
        <w:numPr>
          <w:ilvl w:val="0"/>
          <w:numId w:val="1"/>
        </w:numPr>
        <w:tabs>
          <w:tab w:val="left" w:pos="442"/>
        </w:tabs>
        <w:spacing w:line="211" w:lineRule="auto"/>
        <w:ind w:firstLine="0"/>
        <w:jc w:val="both"/>
      </w:pPr>
      <w:r>
        <w:rPr>
          <w:rStyle w:val="a3"/>
        </w:rPr>
        <w:t>ПОБЕДИТЕЛИ НОЧИ (о походе «Малыгина» в 1931 г.). Киноочерк, 7 ч , 2600 л, Росфильм (Л.), 1932 г., ВЭ 17.XII 1932 г.</w:t>
      </w:r>
    </w:p>
    <w:p w14:paraId="37577EFB" w14:textId="77777777" w:rsidR="006F3561" w:rsidRDefault="00000000">
      <w:pPr>
        <w:pStyle w:val="1"/>
        <w:spacing w:line="211" w:lineRule="auto"/>
        <w:jc w:val="both"/>
      </w:pPr>
      <w:r>
        <w:rPr>
          <w:rStyle w:val="a3"/>
        </w:rPr>
        <w:t>Авт. сцен. В. Недоброво; реж. А. Минкин, И. Сорохтин; опер. Ф. Занд</w:t>
      </w:r>
      <w:r>
        <w:rPr>
          <w:rStyle w:val="a3"/>
        </w:rPr>
        <w:softHyphen/>
        <w:t>берг, П. Паллей; худ. Н. Зальцман, Э. Рапопорт; композ. А. Арапов; звукоопер. И. Дмитриев.</w:t>
      </w:r>
    </w:p>
    <w:p w14:paraId="32AF4078" w14:textId="77777777" w:rsidR="006F3561" w:rsidRDefault="00000000">
      <w:pPr>
        <w:pStyle w:val="1"/>
        <w:spacing w:line="211" w:lineRule="auto"/>
        <w:jc w:val="both"/>
      </w:pPr>
      <w:r>
        <w:rPr>
          <w:rStyle w:val="a3"/>
        </w:rPr>
        <w:t>Консульт. проф. В. Визе; радиотехник П. Вицинский; шумооформ. А. Шабельский; съемочн. бригада: Адамова, А. Богданов, Керстене, Т Ли</w:t>
      </w:r>
      <w:r>
        <w:rPr>
          <w:rStyle w:val="a3"/>
        </w:rPr>
        <w:softHyphen/>
        <w:t>хачева, Мельницкая, Мурашко; дирижер Н. Рабинович.</w:t>
      </w:r>
    </w:p>
    <w:p w14:paraId="08491AE8" w14:textId="77777777" w:rsidR="006F3561" w:rsidRDefault="00000000">
      <w:pPr>
        <w:pStyle w:val="1"/>
        <w:spacing w:line="211" w:lineRule="auto"/>
        <w:jc w:val="both"/>
      </w:pPr>
      <w:r>
        <w:rPr>
          <w:rStyle w:val="a3"/>
        </w:rPr>
        <w:t>В ролях: И. Певцов, В. Сафронов, С. Азанчевский, А. Костричкин, Г. Мичурин, В. Чернявский, М. Царев.</w:t>
      </w:r>
    </w:p>
    <w:p w14:paraId="7799EB8D" w14:textId="77777777" w:rsidR="006F3561" w:rsidRDefault="00000000">
      <w:pPr>
        <w:pStyle w:val="1"/>
        <w:spacing w:line="211" w:lineRule="auto"/>
        <w:jc w:val="both"/>
      </w:pPr>
      <w:r>
        <w:rPr>
          <w:rStyle w:val="a3"/>
        </w:rPr>
        <w:t>О завоевании Арктики.</w:t>
      </w:r>
    </w:p>
    <w:p w14:paraId="66EE860B" w14:textId="77777777" w:rsidR="006F3561" w:rsidRDefault="00000000">
      <w:pPr>
        <w:pStyle w:val="1"/>
        <w:spacing w:line="211" w:lineRule="auto"/>
        <w:jc w:val="both"/>
      </w:pPr>
      <w:r>
        <w:rPr>
          <w:rStyle w:val="a3"/>
        </w:rPr>
        <w:t>В фильме наряду с игровыми эпизодами использованы кадры кино</w:t>
      </w:r>
      <w:r>
        <w:rPr>
          <w:rStyle w:val="a3"/>
        </w:rPr>
        <w:softHyphen/>
        <w:t>хроники. В основе сюжета, объединяющего материал фильма,— рейс ледокола «Малыгина» к земле Франца-Иосифа летом 1931 г.</w:t>
      </w:r>
    </w:p>
    <w:p w14:paraId="67993DB8" w14:textId="77777777" w:rsidR="006F3561" w:rsidRDefault="00000000">
      <w:pPr>
        <w:pStyle w:val="1"/>
        <w:spacing w:after="140" w:line="211" w:lineRule="auto"/>
        <w:jc w:val="both"/>
      </w:pPr>
      <w:r>
        <w:rPr>
          <w:rStyle w:val="a3"/>
        </w:rPr>
        <w:t>В салопе ледокола участники экспедиции слушают рассказ ученого- полярника об Арктике и о ее завоевателях. На экране — эпизод трагической гибели американской полярной экспедиции лейтенанта Грилли. Ледокол входит в Карское море. Несколько лет тому назад здесь был раздавлен льдами корабль арктической экспедиции Великобритании. В полярной пустыне погиб экипаж корабля. «Малыгин» продвигается дальше. На экране земля Франца-Иосифа. Хроникальные кадры знакомят с жизнью и героической</w:t>
      </w:r>
    </w:p>
    <w:p w14:paraId="7CE1A0FE" w14:textId="77777777" w:rsidR="006F3561" w:rsidRDefault="00000000">
      <w:pPr>
        <w:pStyle w:val="1"/>
        <w:spacing w:line="211" w:lineRule="auto"/>
        <w:ind w:firstLine="0"/>
        <w:jc w:val="both"/>
      </w:pPr>
      <w:r>
        <w:rPr>
          <w:rStyle w:val="a3"/>
        </w:rPr>
        <w:t>работой советских полярников. Идет радиоперекличка зимовщиков с род</w:t>
      </w:r>
      <w:r>
        <w:rPr>
          <w:rStyle w:val="a3"/>
        </w:rPr>
        <w:softHyphen/>
        <w:t>ными. Полярники сообщают по радио на Большую землю бюллетени погоды и сведения о движении льдов. В условиях полярного шторма трудятся совет</w:t>
      </w:r>
      <w:r>
        <w:rPr>
          <w:rStyle w:val="a3"/>
        </w:rPr>
        <w:softHyphen/>
        <w:t>ские люди, проявляя мужество и героизм.</w:t>
      </w:r>
    </w:p>
    <w:p w14:paraId="76EA38B7" w14:textId="77777777" w:rsidR="006F3561" w:rsidRDefault="00000000">
      <w:pPr>
        <w:pStyle w:val="1"/>
        <w:spacing w:line="211" w:lineRule="auto"/>
        <w:jc w:val="both"/>
      </w:pPr>
      <w:r>
        <w:rPr>
          <w:rStyle w:val="a3"/>
        </w:rPr>
        <w:t>Фильм не сохранился.</w:t>
      </w:r>
    </w:p>
    <w:p w14:paraId="128EBBD8" w14:textId="77777777" w:rsidR="006F3561" w:rsidRDefault="00000000">
      <w:pPr>
        <w:pStyle w:val="1"/>
        <w:spacing w:after="120" w:line="211" w:lineRule="auto"/>
        <w:ind w:firstLine="340"/>
        <w:jc w:val="both"/>
      </w:pPr>
      <w:r>
        <w:rPr>
          <w:rStyle w:val="a3"/>
        </w:rPr>
        <w:t xml:space="preserve">Библиография: «Известия», 11.1 1933; «Кино», М., 21.XII 1931, 1.1 и 4.VI </w:t>
      </w:r>
      <w:r>
        <w:rPr>
          <w:rStyle w:val="a3"/>
        </w:rPr>
        <w:lastRenderedPageBreak/>
        <w:t>1933; «Кино-репертуар», М., 1933, № 2; «Рабочий и театр», Л., 1933 №2 и 3; «Вечерняя Москва», ЗО.ХИ 1932.</w:t>
      </w:r>
    </w:p>
    <w:p w14:paraId="08C90E96" w14:textId="77777777" w:rsidR="006F3561" w:rsidRDefault="00000000">
      <w:pPr>
        <w:pStyle w:val="1"/>
        <w:numPr>
          <w:ilvl w:val="0"/>
          <w:numId w:val="1"/>
        </w:numPr>
        <w:tabs>
          <w:tab w:val="left" w:pos="442"/>
        </w:tabs>
        <w:spacing w:line="211" w:lineRule="auto"/>
        <w:ind w:firstLine="0"/>
        <w:jc w:val="both"/>
      </w:pPr>
      <w:r>
        <w:rPr>
          <w:rStyle w:val="a3"/>
        </w:rPr>
        <w:t xml:space="preserve">ПРОСПЕРИТИ. Драма, 8 ч., 2577 </w:t>
      </w:r>
      <w:r>
        <w:rPr>
          <w:rStyle w:val="a3"/>
          <w:i/>
          <w:iCs/>
        </w:rPr>
        <w:t>м,</w:t>
      </w:r>
      <w:r>
        <w:rPr>
          <w:rStyle w:val="a3"/>
        </w:rPr>
        <w:t xml:space="preserve"> Межрабпомфильм, 1932 г., ВЭ 5.Ш 1933 г.</w:t>
      </w:r>
    </w:p>
    <w:p w14:paraId="24413E0D" w14:textId="77777777" w:rsidR="006F3561" w:rsidRDefault="00000000">
      <w:pPr>
        <w:pStyle w:val="1"/>
        <w:spacing w:line="211" w:lineRule="auto"/>
        <w:ind w:firstLine="340"/>
        <w:jc w:val="both"/>
      </w:pPr>
      <w:r>
        <w:rPr>
          <w:rStyle w:val="a3"/>
        </w:rPr>
        <w:t>Авт. сцен. О. Леонидов, Л. Глазычев; реж. Ю. Желябужский; опер. Г. Бобров; худ. Ф. Богуславский, А. Арапов; композ. В. Оранский; звуко- опер. Э. Деруп.</w:t>
      </w:r>
    </w:p>
    <w:p w14:paraId="75F63CFB" w14:textId="77777777" w:rsidR="006F3561" w:rsidRDefault="00000000">
      <w:pPr>
        <w:pStyle w:val="1"/>
        <w:spacing w:line="211" w:lineRule="auto"/>
        <w:ind w:firstLine="340"/>
        <w:jc w:val="both"/>
      </w:pPr>
      <w:r>
        <w:rPr>
          <w:rStyle w:val="a3"/>
        </w:rPr>
        <w:t>Ассист. реж. К- Оганесов; звукооформ. Я- Столляр; консульт. Т Белл.</w:t>
      </w:r>
    </w:p>
    <w:p w14:paraId="028E553C" w14:textId="77777777" w:rsidR="006F3561" w:rsidRDefault="00000000">
      <w:pPr>
        <w:pStyle w:val="1"/>
        <w:spacing w:line="211" w:lineRule="auto"/>
        <w:ind w:firstLine="340"/>
        <w:jc w:val="both"/>
      </w:pPr>
      <w:r>
        <w:rPr>
          <w:rStyle w:val="a3"/>
        </w:rPr>
        <w:t>В ролях: Л. Леонидов (Верней Роске), А. Дорошевич (Дюрих), И. Во- лодко (Виола Трасси), А. Абрикосов (Аткинс, коммунист), Р. Русланов, Б. Малолетков, Н. Рыбников, А Баландин, Л. Оболенский, А. Зуева, Н. Наталина, Е. Перельман.</w:t>
      </w:r>
    </w:p>
    <w:p w14:paraId="29688F94" w14:textId="77777777" w:rsidR="006F3561" w:rsidRDefault="00000000">
      <w:pPr>
        <w:pStyle w:val="1"/>
        <w:spacing w:line="211" w:lineRule="auto"/>
        <w:ind w:firstLine="340"/>
        <w:jc w:val="both"/>
      </w:pPr>
      <w:r>
        <w:rPr>
          <w:rStyle w:val="a3"/>
        </w:rPr>
        <w:t>О борьбе американских рабочих за свои права в период так называемого «просперити».</w:t>
      </w:r>
    </w:p>
    <w:p w14:paraId="2B58DDC3" w14:textId="77777777" w:rsidR="006F3561" w:rsidRDefault="00000000">
      <w:pPr>
        <w:pStyle w:val="1"/>
        <w:spacing w:line="211" w:lineRule="auto"/>
        <w:ind w:firstLine="340"/>
        <w:jc w:val="both"/>
      </w:pPr>
      <w:r>
        <w:rPr>
          <w:rStyle w:val="a3"/>
        </w:rPr>
        <w:t>Владелец металлургических заводов Роске снижает зарплату рабочим на 10%. Рабочие отвечают стачкой. Председатель профсоюза оппортунист Дюрих берется сорвать стачку, если Роске согласится снизить зарплату не на 10, а на 8%... Дюрих убеждает членов заводского комитета профсоюза согласиться на прекращение забастовки, угрожая в противном случае задер</w:t>
      </w:r>
      <w:r>
        <w:rPr>
          <w:rStyle w:val="a3"/>
        </w:rPr>
        <w:softHyphen/>
        <w:t>жать выдачу профсоюзных пособий и объявить забастовку «дикой». Комму</w:t>
      </w:r>
      <w:r>
        <w:rPr>
          <w:rStyle w:val="a3"/>
        </w:rPr>
        <w:softHyphen/>
        <w:t>нист Аткинс призывает рабочих продолжать забастовку, опираясь на под</w:t>
      </w:r>
      <w:r>
        <w:rPr>
          <w:rStyle w:val="a3"/>
        </w:rPr>
        <w:softHyphen/>
        <w:t>держку Ассоциации международной рабочей помощи. Над-планами Роске и Дюриха нависает угроза провала. Тогда Роске организует бандитский налет на Аткинса и его товарищей. Налетчики поджигают склад с продо</w:t>
      </w:r>
      <w:r>
        <w:rPr>
          <w:rStyle w:val="a3"/>
        </w:rPr>
        <w:softHyphen/>
        <w:t>вольствием, полученным от Ассоциации международной рабочей помощи. Аткинс убит бандитами. Стачка сорвана. Рабочие возвращаются на завод. Но торжество Роске длится недолго. По радио сообщают о крахе ряда круп</w:t>
      </w:r>
      <w:r>
        <w:rPr>
          <w:rStyle w:val="a3"/>
        </w:rPr>
        <w:softHyphen/>
        <w:t>ных банков, в том числе банка, кредитовавшего Роске. Роске кончает жизнь самоубийством.</w:t>
      </w:r>
    </w:p>
    <w:p w14:paraId="0B4046C7" w14:textId="77777777" w:rsidR="006F3561" w:rsidRDefault="00000000">
      <w:pPr>
        <w:pStyle w:val="1"/>
        <w:spacing w:after="120" w:line="211" w:lineRule="auto"/>
        <w:ind w:firstLine="340"/>
        <w:jc w:val="both"/>
      </w:pPr>
      <w:r>
        <w:rPr>
          <w:rStyle w:val="a3"/>
        </w:rPr>
        <w:t xml:space="preserve">Библиография: «Комсомольская правда», 22.III 1933; «Кино», М., 9.1, 24.11 и </w:t>
      </w:r>
      <w:r w:rsidRPr="00FB633B">
        <w:rPr>
          <w:rStyle w:val="a3"/>
          <w:lang w:eastAsia="en-US"/>
        </w:rPr>
        <w:t>12.</w:t>
      </w:r>
      <w:r>
        <w:rPr>
          <w:rStyle w:val="a3"/>
          <w:lang w:val="en-US" w:eastAsia="en-US"/>
        </w:rPr>
        <w:t>IX</w:t>
      </w:r>
      <w:r w:rsidRPr="00FB633B">
        <w:rPr>
          <w:rStyle w:val="a3"/>
          <w:lang w:eastAsia="en-US"/>
        </w:rPr>
        <w:t xml:space="preserve"> </w:t>
      </w:r>
      <w:r>
        <w:rPr>
          <w:rStyle w:val="a3"/>
        </w:rPr>
        <w:t xml:space="preserve">1932, 16 и 22 </w:t>
      </w:r>
      <w:r>
        <w:rPr>
          <w:rStyle w:val="a3"/>
          <w:lang w:val="en-US" w:eastAsia="en-US"/>
        </w:rPr>
        <w:t>III</w:t>
      </w:r>
      <w:r w:rsidRPr="00FB633B">
        <w:rPr>
          <w:rStyle w:val="a3"/>
          <w:lang w:eastAsia="en-US"/>
        </w:rPr>
        <w:t>, 4.</w:t>
      </w:r>
      <w:r>
        <w:rPr>
          <w:rStyle w:val="a3"/>
          <w:lang w:val="en-US" w:eastAsia="en-US"/>
        </w:rPr>
        <w:t>VI</w:t>
      </w:r>
      <w:r w:rsidRPr="00FB633B">
        <w:rPr>
          <w:rStyle w:val="a3"/>
          <w:lang w:eastAsia="en-US"/>
        </w:rPr>
        <w:t xml:space="preserve"> </w:t>
      </w:r>
      <w:r>
        <w:rPr>
          <w:rStyle w:val="a3"/>
        </w:rPr>
        <w:t>1933; «Рабочий и театр», Л., 1933, № 2; «Вечерняя Москва», 9 X 1932, 13.III 1933.</w:t>
      </w:r>
    </w:p>
    <w:p w14:paraId="3BE7F7F7" w14:textId="77777777" w:rsidR="006F3561" w:rsidRDefault="00000000">
      <w:pPr>
        <w:pStyle w:val="1"/>
        <w:numPr>
          <w:ilvl w:val="0"/>
          <w:numId w:val="1"/>
        </w:numPr>
        <w:tabs>
          <w:tab w:val="left" w:pos="428"/>
        </w:tabs>
        <w:spacing w:line="216" w:lineRule="auto"/>
        <w:ind w:firstLine="0"/>
        <w:jc w:val="both"/>
      </w:pPr>
      <w:r>
        <w:rPr>
          <w:rStyle w:val="a3"/>
        </w:rPr>
        <w:t xml:space="preserve">СЛАВА МИРА. Драма, 9 ч., 2600 .и, Белгоскино, 1932 г., ВЭ </w:t>
      </w:r>
      <w:r w:rsidRPr="00FB633B">
        <w:rPr>
          <w:rStyle w:val="a3"/>
          <w:lang w:eastAsia="en-US"/>
        </w:rPr>
        <w:t>23.</w:t>
      </w:r>
      <w:r>
        <w:rPr>
          <w:rStyle w:val="a3"/>
          <w:lang w:val="en-US" w:eastAsia="en-US"/>
        </w:rPr>
        <w:t>III</w:t>
      </w:r>
      <w:r w:rsidRPr="00FB633B">
        <w:rPr>
          <w:rStyle w:val="a3"/>
          <w:lang w:eastAsia="en-US"/>
        </w:rPr>
        <w:t xml:space="preserve"> </w:t>
      </w:r>
      <w:r>
        <w:rPr>
          <w:rStyle w:val="a3"/>
        </w:rPr>
        <w:t>1932 г.</w:t>
      </w:r>
    </w:p>
    <w:p w14:paraId="4D2096FF" w14:textId="77777777" w:rsidR="006F3561" w:rsidRDefault="00000000">
      <w:pPr>
        <w:pStyle w:val="1"/>
        <w:spacing w:line="216" w:lineRule="auto"/>
        <w:ind w:firstLine="280"/>
        <w:jc w:val="both"/>
      </w:pPr>
      <w:r>
        <w:rPr>
          <w:rStyle w:val="a3"/>
        </w:rPr>
        <w:t>Авт. сцен. Б. Бродянский; реж. В. Вайншток; опер, и сореж. А. Каль- цатый; худ. Р. Фэдор; композ. А. Животов; звукоопер. К- Масаль</w:t>
      </w:r>
      <w:r>
        <w:rPr>
          <w:rStyle w:val="a3"/>
        </w:rPr>
        <w:softHyphen/>
        <w:t>ский.</w:t>
      </w:r>
    </w:p>
    <w:p w14:paraId="764D8D6C" w14:textId="77777777" w:rsidR="006F3561" w:rsidRDefault="00000000">
      <w:pPr>
        <w:pStyle w:val="1"/>
        <w:spacing w:line="216" w:lineRule="auto"/>
        <w:ind w:firstLine="280"/>
        <w:jc w:val="both"/>
      </w:pPr>
      <w:r>
        <w:rPr>
          <w:rStyle w:val="a3"/>
        </w:rPr>
        <w:t xml:space="preserve">Ассист. реж. Н. Кашеверова, С. Брауде; пом. реж. И. Щипанов, Р. Маш- кевич; ассист. опер. В. Страдин; пом. опер. А. Лаврентьев; ассист. звукоопер. Р. Хал ушков; монтаж. Д Ланднер; дирижер Е Мравинский; администр. И. Фомин, А. Шадурский. </w:t>
      </w:r>
      <w:r>
        <w:rPr>
          <w:rStyle w:val="a3"/>
          <w:vertAlign w:val="subscript"/>
          <w:lang w:val="en-US" w:eastAsia="en-US"/>
        </w:rPr>
        <w:t>f</w:t>
      </w:r>
    </w:p>
    <w:p w14:paraId="183771CE" w14:textId="77777777" w:rsidR="006F3561" w:rsidRDefault="00000000">
      <w:pPr>
        <w:pStyle w:val="1"/>
        <w:spacing w:line="216" w:lineRule="auto"/>
        <w:ind w:firstLine="280"/>
        <w:jc w:val="both"/>
      </w:pPr>
      <w:r>
        <w:rPr>
          <w:rStyle w:val="a3"/>
        </w:rPr>
        <w:t>В ролях: С. Магарилл (Марта Форет), Б. Шлихтинг (Билли Паркер), В. Гардин (Пауль Форет), М.Симакина (Анна Меллер), А. Лаврентьев (гене</w:t>
      </w:r>
      <w:r>
        <w:rPr>
          <w:rStyle w:val="a3"/>
        </w:rPr>
        <w:softHyphen/>
        <w:t>рал Адлер), В. Сафронов (Хельм, академик), Е. Дейнеко (Аста Хельм). Г. Мартин (доктор Зигель), Л. Кмит (Эрик).</w:t>
      </w:r>
    </w:p>
    <w:p w14:paraId="2215B232" w14:textId="77777777" w:rsidR="006F3561" w:rsidRDefault="00000000">
      <w:pPr>
        <w:pStyle w:val="1"/>
        <w:spacing w:after="120" w:line="216" w:lineRule="auto"/>
        <w:ind w:firstLine="280"/>
        <w:jc w:val="both"/>
      </w:pPr>
      <w:r>
        <w:rPr>
          <w:rStyle w:val="a3"/>
        </w:rPr>
        <w:t>О борьбе коммунистов и рабочих одной из капиталистических стран, против фашизма.</w:t>
      </w:r>
    </w:p>
    <w:p w14:paraId="3561F125" w14:textId="77777777" w:rsidR="006F3561" w:rsidRDefault="00000000">
      <w:pPr>
        <w:pStyle w:val="1"/>
        <w:spacing w:line="216" w:lineRule="auto"/>
        <w:ind w:firstLine="320"/>
        <w:jc w:val="both"/>
      </w:pPr>
      <w:r>
        <w:rPr>
          <w:rStyle w:val="a3"/>
        </w:rPr>
        <w:t>Начало 30-х годов. В одном из западноевропейских государств утверди лась профашистская диктатура. Коммунисты ушли в подполье. Подполь</w:t>
      </w:r>
      <w:r>
        <w:rPr>
          <w:rStyle w:val="a3"/>
        </w:rPr>
        <w:softHyphen/>
        <w:t>щик-коммунист Билли Паркер, развернувший широкую агитацию среди матросов военного флота, едва не был схвачен ищейками правительства. Вернувшись в родной город, он узнал, что его невеста Марта ослепла в результате взрыва на военном химическом заводе. Билли и Марта получили задание сорвать погрузку оружия, предназначенного для войны с Совет</w:t>
      </w:r>
      <w:r>
        <w:rPr>
          <w:rStyle w:val="a3"/>
        </w:rPr>
        <w:softHyphen/>
        <w:t>ским Союзом, на пароход «Слава мира». Поручение партии им удалось выполнить.</w:t>
      </w:r>
    </w:p>
    <w:p w14:paraId="096CEF23" w14:textId="77777777" w:rsidR="006F3561" w:rsidRDefault="00000000">
      <w:pPr>
        <w:pStyle w:val="1"/>
        <w:spacing w:line="216" w:lineRule="auto"/>
        <w:ind w:firstLine="320"/>
        <w:jc w:val="both"/>
      </w:pPr>
      <w:r>
        <w:rPr>
          <w:rStyle w:val="a3"/>
        </w:rPr>
        <w:t>Фильм не сохранился.</w:t>
      </w:r>
    </w:p>
    <w:p w14:paraId="331ECB43" w14:textId="77777777" w:rsidR="006F3561" w:rsidRDefault="00000000">
      <w:pPr>
        <w:pStyle w:val="1"/>
        <w:spacing w:after="120" w:line="216" w:lineRule="auto"/>
        <w:ind w:firstLine="320"/>
        <w:jc w:val="both"/>
      </w:pPr>
      <w:r>
        <w:rPr>
          <w:rStyle w:val="a3"/>
        </w:rPr>
        <w:t xml:space="preserve">Библиография: «Кино», М., 12 и </w:t>
      </w:r>
      <w:r w:rsidRPr="00FB633B">
        <w:rPr>
          <w:rStyle w:val="a3"/>
          <w:lang w:eastAsia="en-US"/>
        </w:rPr>
        <w:t>24.</w:t>
      </w:r>
      <w:r>
        <w:rPr>
          <w:rStyle w:val="a3"/>
          <w:lang w:val="en-US" w:eastAsia="en-US"/>
        </w:rPr>
        <w:t>VII</w:t>
      </w:r>
      <w:r w:rsidRPr="00FB633B">
        <w:rPr>
          <w:rStyle w:val="a3"/>
          <w:lang w:eastAsia="en-US"/>
        </w:rPr>
        <w:t>, 30.</w:t>
      </w:r>
      <w:r>
        <w:rPr>
          <w:rStyle w:val="a3"/>
          <w:lang w:val="en-US" w:eastAsia="en-US"/>
        </w:rPr>
        <w:t>IX</w:t>
      </w:r>
      <w:r w:rsidRPr="00FB633B">
        <w:rPr>
          <w:rStyle w:val="a3"/>
          <w:lang w:eastAsia="en-US"/>
        </w:rPr>
        <w:t xml:space="preserve"> </w:t>
      </w:r>
      <w:r>
        <w:rPr>
          <w:rStyle w:val="a3"/>
        </w:rPr>
        <w:t>и 24.X 1932, 4.VI 1933; «Пролетарское кино», М., 1932, № 17-18 и 19-20; «Кино-репер</w:t>
      </w:r>
      <w:r>
        <w:rPr>
          <w:rStyle w:val="a3"/>
        </w:rPr>
        <w:softHyphen/>
        <w:t xml:space="preserve">туар», М., 1933, №8; «Советское искусство», М., 2 IV 1933; «Рабочий и театр», Л., 1933, №4 и 15; </w:t>
      </w:r>
      <w:r>
        <w:rPr>
          <w:rStyle w:val="a3"/>
        </w:rPr>
        <w:lastRenderedPageBreak/>
        <w:t xml:space="preserve">«Литературный современник», Л., 1933, № 1, «Вечерняя Москва», </w:t>
      </w:r>
      <w:r w:rsidRPr="00FB633B">
        <w:rPr>
          <w:rStyle w:val="a3"/>
          <w:lang w:eastAsia="en-US"/>
        </w:rPr>
        <w:t>3.</w:t>
      </w:r>
      <w:r>
        <w:rPr>
          <w:rStyle w:val="a3"/>
          <w:lang w:val="en-US" w:eastAsia="en-US"/>
        </w:rPr>
        <w:t>IV</w:t>
      </w:r>
      <w:r w:rsidRPr="00FB633B">
        <w:rPr>
          <w:rStyle w:val="a3"/>
          <w:lang w:eastAsia="en-US"/>
        </w:rPr>
        <w:t xml:space="preserve"> </w:t>
      </w:r>
      <w:r>
        <w:rPr>
          <w:rStyle w:val="a3"/>
        </w:rPr>
        <w:t>1933.</w:t>
      </w:r>
    </w:p>
    <w:p w14:paraId="3F688FFF" w14:textId="77777777" w:rsidR="006F3561" w:rsidRDefault="00000000">
      <w:pPr>
        <w:pStyle w:val="1"/>
        <w:numPr>
          <w:ilvl w:val="0"/>
          <w:numId w:val="1"/>
        </w:numPr>
        <w:tabs>
          <w:tab w:val="left" w:pos="442"/>
        </w:tabs>
        <w:spacing w:line="214" w:lineRule="auto"/>
        <w:ind w:firstLine="0"/>
        <w:jc w:val="both"/>
      </w:pPr>
      <w:r>
        <w:rPr>
          <w:rStyle w:val="a3"/>
        </w:rPr>
        <w:t xml:space="preserve">СОЛНЦЕ ВОСХОДИТ НА ЗАПАДЕ. Драма, 6 ч., 1703 </w:t>
      </w:r>
      <w:r>
        <w:rPr>
          <w:rStyle w:val="a3"/>
          <w:i/>
          <w:iCs/>
        </w:rPr>
        <w:t>м,</w:t>
      </w:r>
      <w:r>
        <w:rPr>
          <w:rStyle w:val="a3"/>
        </w:rPr>
        <w:t xml:space="preserve"> Межраб- помфильм, 1932 г., ВЭ 7.III 1933 г.</w:t>
      </w:r>
    </w:p>
    <w:p w14:paraId="29690E7E" w14:textId="77777777" w:rsidR="006F3561" w:rsidRDefault="00000000">
      <w:pPr>
        <w:pStyle w:val="1"/>
        <w:spacing w:line="214" w:lineRule="auto"/>
        <w:ind w:firstLine="320"/>
        <w:jc w:val="both"/>
      </w:pPr>
      <w:r>
        <w:rPr>
          <w:rStyle w:val="a3"/>
        </w:rPr>
        <w:t>Авт. сцен. С. Скытев; реж. П. Пашков, опер. Я- Толчан; худ. Ю. Пиме</w:t>
      </w:r>
      <w:r>
        <w:rPr>
          <w:rStyle w:val="a3"/>
        </w:rPr>
        <w:softHyphen/>
        <w:t>нов, И. Степанов; композ. М. Гнесин, И. Шишов; звукоопер. Д. Флянгольц.</w:t>
      </w:r>
    </w:p>
    <w:p w14:paraId="3E5DBDFB" w14:textId="77777777" w:rsidR="006F3561" w:rsidRDefault="00000000">
      <w:pPr>
        <w:pStyle w:val="1"/>
        <w:spacing w:line="214" w:lineRule="auto"/>
        <w:ind w:firstLine="320"/>
        <w:jc w:val="both"/>
      </w:pPr>
      <w:r>
        <w:rPr>
          <w:rStyle w:val="a3"/>
        </w:rPr>
        <w:t>Ассист. реж. А. Жардинье; пом. рож А. Роу, Ю. Миллер; консульт. И. Попов.</w:t>
      </w:r>
    </w:p>
    <w:p w14:paraId="2D4E2798" w14:textId="77777777" w:rsidR="006F3561" w:rsidRDefault="00000000">
      <w:pPr>
        <w:pStyle w:val="1"/>
        <w:spacing w:line="214" w:lineRule="auto"/>
        <w:ind w:firstLine="320"/>
        <w:jc w:val="both"/>
      </w:pPr>
      <w:r>
        <w:rPr>
          <w:rStyle w:val="a3"/>
        </w:rPr>
        <w:t>В ролях: М. Тарханов, Н. Рыбников, В. Соколова, Н. Соснин, В. Са</w:t>
      </w:r>
      <w:r>
        <w:rPr>
          <w:rStyle w:val="a3"/>
        </w:rPr>
        <w:softHyphen/>
        <w:t>вельев, С Ценин, М. Болдуман, М. Астангов, Л. Ненашева.</w:t>
      </w:r>
    </w:p>
    <w:p w14:paraId="2A51AACB" w14:textId="77777777" w:rsidR="006F3561" w:rsidRDefault="00000000">
      <w:pPr>
        <w:pStyle w:val="1"/>
        <w:tabs>
          <w:tab w:val="left" w:pos="4731"/>
        </w:tabs>
        <w:spacing w:line="214" w:lineRule="auto"/>
        <w:ind w:firstLine="320"/>
        <w:jc w:val="both"/>
      </w:pPr>
      <w:r>
        <w:rPr>
          <w:rStyle w:val="a3"/>
        </w:rPr>
        <w:t>О росте политического сознания германских рабочих.</w:t>
      </w:r>
      <w:r>
        <w:rPr>
          <w:rStyle w:val="a3"/>
        </w:rPr>
        <w:tab/>
        <w:t>•</w:t>
      </w:r>
    </w:p>
    <w:p w14:paraId="1A11E68B" w14:textId="77777777" w:rsidR="006F3561" w:rsidRDefault="00000000">
      <w:pPr>
        <w:pStyle w:val="1"/>
        <w:spacing w:line="214" w:lineRule="auto"/>
        <w:ind w:firstLine="320"/>
        <w:jc w:val="both"/>
      </w:pPr>
      <w:r>
        <w:rPr>
          <w:rStyle w:val="a3"/>
        </w:rPr>
        <w:t>Германия начала 30-х годов. Страна охвачена жестоким экономическим кризисом. На одном из крупных заводов, принадлежащих капиталисту Шек- карту, вспыхнула забастовка рабочих. Под сильным влиянием правых социал-демократов забастовщики, следуя их призывам, готовы были пре</w:t>
      </w:r>
      <w:r>
        <w:rPr>
          <w:rStyle w:val="a3"/>
        </w:rPr>
        <w:softHyphen/>
        <w:t>кратить сопротивление. Однако практика революционной борьбы показала бастующим ошибочность этого решения. Забастовщики оказались выселен</w:t>
      </w:r>
      <w:r>
        <w:rPr>
          <w:rStyle w:val="a3"/>
        </w:rPr>
        <w:softHyphen/>
        <w:t>ными из квартир. Напрасно пытались они найти пристанище для своих семей под арками городских мостов — полиция приказала поднять уровень воды. Убедившись, что им не по пути с социал-предателями, рабочие примк</w:t>
      </w:r>
      <w:r>
        <w:rPr>
          <w:rStyle w:val="a3"/>
        </w:rPr>
        <w:softHyphen/>
        <w:t>нули к коммунистам.</w:t>
      </w:r>
    </w:p>
    <w:p w14:paraId="3BC63033" w14:textId="77777777" w:rsidR="006F3561" w:rsidRDefault="00000000">
      <w:pPr>
        <w:pStyle w:val="1"/>
        <w:spacing w:line="214" w:lineRule="auto"/>
        <w:ind w:firstLine="360"/>
        <w:jc w:val="both"/>
      </w:pPr>
      <w:r>
        <w:rPr>
          <w:rStyle w:val="a3"/>
        </w:rPr>
        <w:t>Фильм не сохранился.</w:t>
      </w:r>
    </w:p>
    <w:p w14:paraId="3D33D5DE" w14:textId="77777777" w:rsidR="006F3561" w:rsidRDefault="00000000">
      <w:pPr>
        <w:pStyle w:val="1"/>
        <w:spacing w:after="120" w:line="214" w:lineRule="auto"/>
        <w:ind w:firstLine="360"/>
        <w:jc w:val="both"/>
      </w:pPr>
      <w:r>
        <w:rPr>
          <w:rStyle w:val="a3"/>
        </w:rPr>
        <w:t>Библиография: «Кино-репертуар», М., 1933, № 2; «Вечерняя Москва», 10. III 1933.</w:t>
      </w:r>
    </w:p>
    <w:p w14:paraId="08A0681D" w14:textId="77777777" w:rsidR="006F3561" w:rsidRDefault="00000000">
      <w:pPr>
        <w:pStyle w:val="1"/>
        <w:numPr>
          <w:ilvl w:val="0"/>
          <w:numId w:val="1"/>
        </w:numPr>
        <w:tabs>
          <w:tab w:val="left" w:pos="428"/>
        </w:tabs>
        <w:spacing w:line="211" w:lineRule="auto"/>
        <w:ind w:firstLine="0"/>
        <w:jc w:val="both"/>
      </w:pPr>
      <w:r>
        <w:rPr>
          <w:rStyle w:val="a3"/>
        </w:rPr>
        <w:t xml:space="preserve">ШАКИР («Роте-Фане»). Драма, 8 ч., 2600 </w:t>
      </w:r>
      <w:r>
        <w:rPr>
          <w:rStyle w:val="a3"/>
          <w:i/>
          <w:iCs/>
        </w:rPr>
        <w:t>м,</w:t>
      </w:r>
      <w:r>
        <w:rPr>
          <w:rStyle w:val="a3"/>
        </w:rPr>
        <w:t xml:space="preserve"> Госкиппром Грузии, 1932 г., ВЭ </w:t>
      </w:r>
      <w:r w:rsidRPr="00FB633B">
        <w:rPr>
          <w:rStyle w:val="a3"/>
          <w:lang w:eastAsia="en-US"/>
        </w:rPr>
        <w:t>6.</w:t>
      </w:r>
      <w:r>
        <w:rPr>
          <w:rStyle w:val="a3"/>
          <w:lang w:val="en-US" w:eastAsia="en-US"/>
        </w:rPr>
        <w:t>XI</w:t>
      </w:r>
      <w:r w:rsidRPr="00FB633B">
        <w:rPr>
          <w:rStyle w:val="a3"/>
          <w:lang w:eastAsia="en-US"/>
        </w:rPr>
        <w:t xml:space="preserve"> </w:t>
      </w:r>
      <w:r>
        <w:rPr>
          <w:rStyle w:val="a3"/>
        </w:rPr>
        <w:t>1932 г.</w:t>
      </w:r>
    </w:p>
    <w:p w14:paraId="0CC6D86F" w14:textId="77777777" w:rsidR="006F3561" w:rsidRDefault="00000000">
      <w:pPr>
        <w:pStyle w:val="1"/>
        <w:spacing w:line="211" w:lineRule="auto"/>
        <w:ind w:firstLine="360"/>
        <w:jc w:val="both"/>
      </w:pPr>
      <w:r>
        <w:rPr>
          <w:rStyle w:val="a3"/>
        </w:rPr>
        <w:t>Авт. сцен. Г. Мдивани; реж. Л. Эсакиа; опер. А. Поликевич; худ С Ва- цадзе; композ. И. Тускиа, звукоопер. П. Харитонов, Р. Лапинский.</w:t>
      </w:r>
    </w:p>
    <w:p w14:paraId="4369E122" w14:textId="77777777" w:rsidR="006F3561" w:rsidRDefault="00000000">
      <w:pPr>
        <w:pStyle w:val="1"/>
        <w:spacing w:line="211" w:lineRule="auto"/>
        <w:ind w:firstLine="360"/>
        <w:jc w:val="both"/>
      </w:pPr>
      <w:r>
        <w:rPr>
          <w:rStyle w:val="a3"/>
        </w:rPr>
        <w:t>Ассист. реж. А. Мошиашвили, Л. Хотивари; звукооформ. В.Доленко, А. Шабельский; дирижер Н. Рабинович; дир. группы Т. Васадзе</w:t>
      </w:r>
    </w:p>
    <w:p w14:paraId="4FEEA1C7" w14:textId="77777777" w:rsidR="006F3561" w:rsidRDefault="00000000">
      <w:pPr>
        <w:pStyle w:val="1"/>
        <w:spacing w:line="211" w:lineRule="auto"/>
        <w:ind w:firstLine="360"/>
        <w:jc w:val="both"/>
      </w:pPr>
      <w:r>
        <w:rPr>
          <w:rStyle w:val="a3"/>
        </w:rPr>
        <w:t>В ролях: Б. Амирджаи (Вальтер), Г Мичурин (Роберт), К- Карала- швили (Шакир), Е. Сеничева (Эльфрида).</w:t>
      </w:r>
    </w:p>
    <w:p w14:paraId="10C133A0" w14:textId="77777777" w:rsidR="006F3561" w:rsidRDefault="00000000">
      <w:pPr>
        <w:pStyle w:val="1"/>
        <w:spacing w:line="211" w:lineRule="auto"/>
        <w:ind w:firstLine="360"/>
        <w:jc w:val="both"/>
      </w:pPr>
      <w:r>
        <w:rPr>
          <w:rStyle w:val="a3"/>
        </w:rPr>
        <w:t>О классовой борьбе в среде немецких колонистов на Северном Кавказе.</w:t>
      </w:r>
    </w:p>
    <w:p w14:paraId="5EE63CEB" w14:textId="77777777" w:rsidR="006F3561" w:rsidRDefault="00000000">
      <w:pPr>
        <w:pStyle w:val="1"/>
        <w:spacing w:after="120" w:line="211" w:lineRule="auto"/>
        <w:ind w:firstLine="360"/>
        <w:jc w:val="both"/>
      </w:pPr>
      <w:r>
        <w:rPr>
          <w:rStyle w:val="a3"/>
        </w:rPr>
        <w:t>Действие происходит в начале 30-х годов. Батрак Робер г выступает с призывом организовать первый колхоз немецких колонистов. Почин Роберта находит живой отклик в среде бедняков. Они охотно вступают в колхоз Местные богатеи во главе с кулаком Вальтером пытаются подорвать доверие колонистов к новому укладу жизни. Действующий заодно с ними пастор призывает колонистов к национальному единению, угрожая колеблю</w:t>
      </w:r>
      <w:r>
        <w:rPr>
          <w:rStyle w:val="a3"/>
        </w:rPr>
        <w:softHyphen/>
        <w:t>щимся божьей карой. Под влиянием кулацкой агитации час^ середняков</w:t>
      </w:r>
    </w:p>
    <w:p w14:paraId="41BBDB43" w14:textId="77777777" w:rsidR="006F3561" w:rsidRDefault="00000000">
      <w:pPr>
        <w:pStyle w:val="1"/>
        <w:spacing w:line="211" w:lineRule="auto"/>
        <w:ind w:firstLine="0"/>
        <w:jc w:val="both"/>
      </w:pPr>
      <w:r>
        <w:rPr>
          <w:rStyle w:val="a3"/>
        </w:rPr>
        <w:t>уезжает в Германию. Между тем колхоз «Роте-Фане» растет и благоустраи</w:t>
      </w:r>
      <w:r>
        <w:rPr>
          <w:rStyle w:val="a3"/>
        </w:rPr>
        <w:softHyphen/>
        <w:t>вается. Кулацкие хозяйства приходят в упадок Вальтер подкупает своего батрака Шакира и подговаривает его убить Роберта. Но Шакир не решается на преступление. Он видит в Роберте друга, нс раз вызволявшего его из беды. После колебаний Шакир обо всем рассказывает следователю и вступает в колхоз. Вскоре сын бывшего колониста, одного из тех, кто уехал в Гер</w:t>
      </w:r>
      <w:r>
        <w:rPr>
          <w:rStyle w:val="a3"/>
        </w:rPr>
        <w:softHyphen/>
        <w:t>манию, получает от отца письмо. В нем сообщается о кризисе и безработице, царящих в Германии. Бывший колонист сожалеет, что в свое время, поддав</w:t>
      </w:r>
      <w:r>
        <w:rPr>
          <w:rStyle w:val="a3"/>
        </w:rPr>
        <w:softHyphen/>
        <w:t>шись на кулацкую провокацию, уехал из СССР.</w:t>
      </w:r>
    </w:p>
    <w:p w14:paraId="5ED775A6" w14:textId="77777777" w:rsidR="006F3561" w:rsidRDefault="00000000">
      <w:pPr>
        <w:pStyle w:val="1"/>
        <w:spacing w:after="400" w:line="211" w:lineRule="auto"/>
        <w:jc w:val="both"/>
      </w:pPr>
      <w:r>
        <w:rPr>
          <w:rStyle w:val="a3"/>
        </w:rPr>
        <w:t>Библиография: «Кино», М., 30 X 1932; «Кино-репертуар», М , 1932, № 11-12; «Вечерняя Москва», 16.XI 1932.</w:t>
      </w:r>
    </w:p>
    <w:p w14:paraId="0AC9591E" w14:textId="77777777" w:rsidR="006F3561" w:rsidRDefault="00000000">
      <w:pPr>
        <w:pStyle w:val="20"/>
        <w:keepNext/>
        <w:keepLines/>
      </w:pPr>
      <w:bookmarkStart w:id="10" w:name="bookmark20"/>
      <w:r>
        <w:rPr>
          <w:rStyle w:val="2"/>
          <w:b/>
          <w:bCs/>
        </w:rPr>
        <w:t>МУЛЬТИПЛИКАЦИОННЫЕ ФИЛЬМЫ</w:t>
      </w:r>
      <w:bookmarkEnd w:id="10"/>
    </w:p>
    <w:p w14:paraId="696C9861" w14:textId="77777777" w:rsidR="006F3561" w:rsidRDefault="00000000">
      <w:pPr>
        <w:pStyle w:val="1"/>
        <w:numPr>
          <w:ilvl w:val="0"/>
          <w:numId w:val="1"/>
        </w:numPr>
        <w:tabs>
          <w:tab w:val="left" w:pos="442"/>
        </w:tabs>
        <w:spacing w:line="214" w:lineRule="auto"/>
        <w:ind w:firstLine="0"/>
        <w:jc w:val="both"/>
      </w:pPr>
      <w:r>
        <w:rPr>
          <w:rStyle w:val="a3"/>
        </w:rPr>
        <w:t xml:space="preserve">БЛЭК ЭНД УАЙТ («Белое и черное»). Графич., 2 ч., 540 .и, Межраб- </w:t>
      </w:r>
      <w:r>
        <w:rPr>
          <w:rStyle w:val="a3"/>
        </w:rPr>
        <w:lastRenderedPageBreak/>
        <w:t>помфильм, 1932 г., ВЭ 23.XI 1932 г.</w:t>
      </w:r>
    </w:p>
    <w:p w14:paraId="061EC232" w14:textId="77777777" w:rsidR="006F3561" w:rsidRDefault="00000000">
      <w:pPr>
        <w:pStyle w:val="1"/>
        <w:spacing w:line="214" w:lineRule="auto"/>
        <w:jc w:val="both"/>
      </w:pPr>
      <w:r>
        <w:rPr>
          <w:rStyle w:val="a3"/>
        </w:rPr>
        <w:t>Авт. сцен. А. Коваленко, И. Склют; реж. Л. Амальрик, И. Ивапов- Ваио; худ.-мультипл. А. Бергенгрин, К- Малышев, В. Штейгер, Е. Фель- зер; композ. Г. Гамбург; звукоопер. Н. Писарев; звукооформ. С. Бендер</w:t>
      </w:r>
      <w:r>
        <w:rPr>
          <w:rStyle w:val="a3"/>
        </w:rPr>
        <w:softHyphen/>
        <w:t>ский; текст читает К- Эггерт.</w:t>
      </w:r>
    </w:p>
    <w:p w14:paraId="650C9C6D" w14:textId="77777777" w:rsidR="006F3561" w:rsidRDefault="00000000">
      <w:pPr>
        <w:pStyle w:val="1"/>
        <w:spacing w:line="214" w:lineRule="auto"/>
        <w:jc w:val="both"/>
      </w:pPr>
      <w:r>
        <w:rPr>
          <w:rStyle w:val="a3"/>
        </w:rPr>
        <w:t>По мотивам одноименного стихотворения Вл. Маяковского.</w:t>
      </w:r>
    </w:p>
    <w:p w14:paraId="2FD9FE81" w14:textId="77777777" w:rsidR="006F3561" w:rsidRDefault="00000000">
      <w:pPr>
        <w:pStyle w:val="1"/>
        <w:spacing w:line="214" w:lineRule="auto"/>
        <w:jc w:val="both"/>
      </w:pPr>
      <w:r>
        <w:rPr>
          <w:rStyle w:val="a3"/>
        </w:rPr>
        <w:t>Тяжек труд чернокожих на сахарных плантациях Кубы. Горька у^аегь старого негра Вилли, чистящего сапоги белым джентльменам. Не выдержал однажды Вилли, спросил у сахарного короля: почему черные делают только черную работу? И получил в ответ удар кулаком в зубы. Откуда знать ста</w:t>
      </w:r>
      <w:r>
        <w:rPr>
          <w:rStyle w:val="a3"/>
        </w:rPr>
        <w:softHyphen/>
        <w:t>рому негру, что с таким вопросом надо обращаться в Комйнтерн, в Москву.</w:t>
      </w:r>
    </w:p>
    <w:p w14:paraId="59056CD5" w14:textId="77777777" w:rsidR="006F3561" w:rsidRDefault="00000000">
      <w:pPr>
        <w:pStyle w:val="1"/>
        <w:spacing w:after="120" w:line="214" w:lineRule="auto"/>
        <w:jc w:val="both"/>
      </w:pPr>
      <w:r>
        <w:rPr>
          <w:rStyle w:val="a3"/>
        </w:rPr>
        <w:t>Библиография: «Кино-репертуар», М., 1932, № 11-12.</w:t>
      </w:r>
    </w:p>
    <w:p w14:paraId="402D1CA4" w14:textId="77777777" w:rsidR="006F3561" w:rsidRDefault="00000000">
      <w:pPr>
        <w:pStyle w:val="1"/>
        <w:numPr>
          <w:ilvl w:val="0"/>
          <w:numId w:val="1"/>
        </w:numPr>
        <w:tabs>
          <w:tab w:val="left" w:pos="435"/>
        </w:tabs>
        <w:spacing w:line="211" w:lineRule="auto"/>
        <w:ind w:firstLine="0"/>
        <w:jc w:val="both"/>
      </w:pPr>
      <w:r>
        <w:rPr>
          <w:rStyle w:val="a3"/>
        </w:rPr>
        <w:t xml:space="preserve">ВЕСЕЛАЯ ЖИЗНЬ. Графич., 1 ч., 287 </w:t>
      </w:r>
      <w:r>
        <w:rPr>
          <w:rStyle w:val="a3"/>
          <w:i/>
          <w:iCs/>
        </w:rPr>
        <w:t>м,</w:t>
      </w:r>
      <w:r>
        <w:rPr>
          <w:rStyle w:val="a3"/>
        </w:rPr>
        <w:t xml:space="preserve"> Росфильм-Союзкино (М.), 1932 г., ВЭ X 1932 г.</w:t>
      </w:r>
    </w:p>
    <w:p w14:paraId="1DB0A3AF" w14:textId="77777777" w:rsidR="006F3561" w:rsidRDefault="00000000">
      <w:pPr>
        <w:pStyle w:val="1"/>
        <w:spacing w:line="211" w:lineRule="auto"/>
        <w:jc w:val="both"/>
      </w:pPr>
      <w:r>
        <w:rPr>
          <w:rStyle w:val="a3"/>
        </w:rPr>
        <w:t>Авт. сцен. В. Ардов; реж. В. Брумберг, О. Ходатаева, худ.-мультипл. М. Бендерская, Т. Волкова, А. Кузнецова, С. Завадская, А. Копчугов; композ. А. Мосолов; звукоопер. С. Ренский; звукооформ. Б. Вольский; дирижер Г. Лукин.</w:t>
      </w:r>
    </w:p>
    <w:p w14:paraId="1C843DD4" w14:textId="77777777" w:rsidR="006F3561" w:rsidRDefault="00000000">
      <w:pPr>
        <w:pStyle w:val="1"/>
        <w:spacing w:line="211" w:lineRule="auto"/>
        <w:jc w:val="both"/>
      </w:pPr>
      <w:r>
        <w:rPr>
          <w:rStyle w:val="a3"/>
        </w:rPr>
        <w:t>О борьбе за чистоту жилища.</w:t>
      </w:r>
    </w:p>
    <w:p w14:paraId="1844ABE9" w14:textId="77777777" w:rsidR="006F3561" w:rsidRDefault="00000000">
      <w:pPr>
        <w:pStyle w:val="1"/>
        <w:spacing w:line="211" w:lineRule="auto"/>
        <w:jc w:val="both"/>
      </w:pPr>
      <w:r>
        <w:rPr>
          <w:rStyle w:val="a3"/>
        </w:rPr>
        <w:t>Коммунальная квартира. Жильцы выметают сор из своих комнат к две</w:t>
      </w:r>
      <w:r>
        <w:rPr>
          <w:rStyle w:val="a3"/>
        </w:rPr>
        <w:softHyphen/>
        <w:t>рям соседей. Образовавшаяся гора мусора заставляет жильцов превратиться в альпинистов. Гора растет и наконец обваливается. В доме паника! Приез</w:t>
      </w:r>
      <w:r>
        <w:rPr>
          <w:rStyle w:val="a3"/>
        </w:rPr>
        <w:softHyphen/>
        <w:t>жают пожарники и спасают людей из-под лавины мусора. Вода и веник наводят порядок.</w:t>
      </w:r>
    </w:p>
    <w:p w14:paraId="1D83BE79" w14:textId="77777777" w:rsidR="006F3561" w:rsidRDefault="00000000">
      <w:pPr>
        <w:pStyle w:val="1"/>
        <w:spacing w:line="211" w:lineRule="auto"/>
        <w:jc w:val="both"/>
      </w:pPr>
      <w:r>
        <w:rPr>
          <w:rStyle w:val="a3"/>
        </w:rPr>
        <w:t>Фильм не сохранился.</w:t>
      </w:r>
    </w:p>
    <w:p w14:paraId="622EDD9B" w14:textId="77777777" w:rsidR="006F3561" w:rsidRDefault="00000000">
      <w:pPr>
        <w:pStyle w:val="1"/>
        <w:spacing w:after="120" w:line="211" w:lineRule="auto"/>
        <w:jc w:val="both"/>
      </w:pPr>
      <w:r>
        <w:rPr>
          <w:rStyle w:val="a3"/>
        </w:rPr>
        <w:t>Библиография: «Кино», М., 12.XI 1932.</w:t>
      </w:r>
    </w:p>
    <w:p w14:paraId="3AF85F3F" w14:textId="77777777" w:rsidR="006F3561" w:rsidRDefault="00000000">
      <w:pPr>
        <w:pStyle w:val="1"/>
        <w:numPr>
          <w:ilvl w:val="0"/>
          <w:numId w:val="1"/>
        </w:numPr>
        <w:tabs>
          <w:tab w:val="left" w:pos="442"/>
        </w:tabs>
        <w:spacing w:line="211" w:lineRule="auto"/>
        <w:ind w:firstLine="0"/>
        <w:jc w:val="both"/>
      </w:pPr>
      <w:r>
        <w:rPr>
          <w:rStyle w:val="a3"/>
        </w:rPr>
        <w:t xml:space="preserve">ВЛАСТЕЛИН БЫТА. Объемн. 1 ч., 430 </w:t>
      </w:r>
      <w:r>
        <w:rPr>
          <w:rStyle w:val="a3"/>
          <w:i/>
          <w:iCs/>
        </w:rPr>
        <w:t>м,</w:t>
      </w:r>
      <w:r>
        <w:rPr>
          <w:rStyle w:val="a3"/>
        </w:rPr>
        <w:t xml:space="preserve"> Союзкино (М.), 1932 г., ВЭ 23. XI 1932 г.</w:t>
      </w:r>
    </w:p>
    <w:p w14:paraId="656AC8DA" w14:textId="77777777" w:rsidR="006F3561" w:rsidRDefault="00000000">
      <w:pPr>
        <w:pStyle w:val="1"/>
        <w:spacing w:line="211" w:lineRule="auto"/>
        <w:jc w:val="both"/>
      </w:pPr>
      <w:r>
        <w:rPr>
          <w:rStyle w:val="a3"/>
        </w:rPr>
        <w:t>Авт. сцен. А. Птушко, Н. Ренков; реж. А. Птушко; опер. Н. Ренков; худ.-мультипл. А. Птушко, Н. Ренков, С. Мокиль, Ю. Лупандин; композ. С. Ряузов, звукоопер. С. Ренский.</w:t>
      </w:r>
    </w:p>
    <w:p w14:paraId="4CA852A6" w14:textId="77777777" w:rsidR="006F3561" w:rsidRDefault="00000000">
      <w:pPr>
        <w:pStyle w:val="1"/>
        <w:spacing w:line="211" w:lineRule="auto"/>
        <w:jc w:val="both"/>
      </w:pPr>
      <w:r>
        <w:rPr>
          <w:rStyle w:val="a3"/>
        </w:rPr>
        <w:t>Звукооформ. Б. Вольский; пом. худ. Г. Шуркин, Н. Шкаренков, Л. Травицкая, М. Савельев; дирижер Г. Лукин; авт. текста В. Гранов; поет артист театра оперетты Н. Бравин.</w:t>
      </w:r>
    </w:p>
    <w:p w14:paraId="70778304" w14:textId="77777777" w:rsidR="006F3561" w:rsidRDefault="00000000">
      <w:pPr>
        <w:pStyle w:val="1"/>
        <w:spacing w:after="120" w:line="211" w:lineRule="auto"/>
        <w:jc w:val="both"/>
      </w:pPr>
      <w:r>
        <w:rPr>
          <w:rStyle w:val="a3"/>
        </w:rPr>
        <w:t>О борьбе за новый быт.</w:t>
      </w:r>
    </w:p>
    <w:p w14:paraId="33EA330E" w14:textId="77777777" w:rsidR="006F3561" w:rsidRDefault="00000000">
      <w:pPr>
        <w:pStyle w:val="1"/>
        <w:spacing w:line="214" w:lineRule="auto"/>
        <w:ind w:firstLine="280"/>
        <w:jc w:val="both"/>
      </w:pPr>
      <w:r>
        <w:rPr>
          <w:rStyle w:val="a3"/>
        </w:rPr>
        <w:t>Один из жильцов старого, пол у развалившегося дома получает новую квартиру. Но на новом месте ему не спится: нет клопов. Обыватель решает поправить дело. Скоро новая квартира оказывается захламленной всеми аксессуарами мещанского быта. Немедленно появляются и клопы. «Довольно!»— раздается голос диктора. Сильный вихрь очищает квартиру от хлама, а самого жильца сбрасывают в ванну.</w:t>
      </w:r>
    </w:p>
    <w:p w14:paraId="3AB56AA4" w14:textId="77777777" w:rsidR="006F3561" w:rsidRDefault="00000000">
      <w:pPr>
        <w:pStyle w:val="1"/>
        <w:spacing w:after="120" w:line="214" w:lineRule="auto"/>
        <w:ind w:firstLine="280"/>
        <w:jc w:val="both"/>
      </w:pPr>
      <w:r>
        <w:rPr>
          <w:rStyle w:val="a3"/>
        </w:rPr>
        <w:t>Библиография: «Кино-репертуар», М., 1932, № 9.</w:t>
      </w:r>
    </w:p>
    <w:p w14:paraId="5CC8E527" w14:textId="77777777" w:rsidR="006F3561" w:rsidRDefault="00000000">
      <w:pPr>
        <w:pStyle w:val="1"/>
        <w:numPr>
          <w:ilvl w:val="0"/>
          <w:numId w:val="1"/>
        </w:numPr>
        <w:tabs>
          <w:tab w:val="left" w:pos="445"/>
        </w:tabs>
        <w:spacing w:line="214" w:lineRule="auto"/>
        <w:ind w:firstLine="0"/>
        <w:jc w:val="both"/>
      </w:pPr>
      <w:r>
        <w:rPr>
          <w:rStyle w:val="a3"/>
        </w:rPr>
        <w:t>ИНТЕРНАЦИОНАЛ. Комб, (хроника и мульт.), 1 ч., 105.и, Межраб- помфильм, 1932 г., ВЭ VI 1932 г.</w:t>
      </w:r>
    </w:p>
    <w:p w14:paraId="220BDF43" w14:textId="77777777" w:rsidR="006F3561" w:rsidRDefault="00000000">
      <w:pPr>
        <w:pStyle w:val="1"/>
        <w:spacing w:line="214" w:lineRule="auto"/>
        <w:ind w:firstLine="280"/>
        <w:jc w:val="both"/>
      </w:pPr>
      <w:r>
        <w:rPr>
          <w:rStyle w:val="a3"/>
        </w:rPr>
        <w:t>Авт. сцен, и реж. В. Штейгер; опер. А Скрипченко; звукоопер. А. Горн- штейн.</w:t>
      </w:r>
    </w:p>
    <w:p w14:paraId="3C80DBDD" w14:textId="77777777" w:rsidR="006F3561" w:rsidRDefault="00000000">
      <w:pPr>
        <w:pStyle w:val="1"/>
        <w:spacing w:line="214" w:lineRule="auto"/>
        <w:ind w:firstLine="280"/>
        <w:jc w:val="both"/>
      </w:pPr>
      <w:r>
        <w:rPr>
          <w:rStyle w:val="a3"/>
        </w:rPr>
        <w:t>Используя опыт работы режиссера М. Цехановского над фильмом «Пасифик», авторы картины стремились проиллюстрировать музыку гимна изобразительным материалом, взятым из документальных съемок.</w:t>
      </w:r>
    </w:p>
    <w:p w14:paraId="367F94E9" w14:textId="77777777" w:rsidR="006F3561" w:rsidRDefault="00000000">
      <w:pPr>
        <w:pStyle w:val="1"/>
        <w:spacing w:after="120" w:line="214" w:lineRule="auto"/>
        <w:ind w:firstLine="280"/>
        <w:jc w:val="both"/>
      </w:pPr>
      <w:r>
        <w:rPr>
          <w:rStyle w:val="a3"/>
        </w:rPr>
        <w:t>Фильм не сохранился.</w:t>
      </w:r>
    </w:p>
    <w:p w14:paraId="57809080" w14:textId="77777777" w:rsidR="006F3561" w:rsidRDefault="00000000">
      <w:pPr>
        <w:pStyle w:val="1"/>
        <w:numPr>
          <w:ilvl w:val="0"/>
          <w:numId w:val="1"/>
        </w:numPr>
        <w:tabs>
          <w:tab w:val="left" w:pos="433"/>
        </w:tabs>
        <w:spacing w:line="216" w:lineRule="auto"/>
        <w:ind w:firstLine="0"/>
        <w:jc w:val="both"/>
      </w:pPr>
      <w:r>
        <w:rPr>
          <w:rStyle w:val="a3"/>
        </w:rPr>
        <w:t>КИНО-КРОКОДИЛ № 1. Графич., 1 ч , 360 ж, Союзкино (М.), 1932 г., ВЭ 1932 г.</w:t>
      </w:r>
    </w:p>
    <w:p w14:paraId="7A3460E1" w14:textId="77777777" w:rsidR="006F3561" w:rsidRDefault="00000000">
      <w:pPr>
        <w:pStyle w:val="1"/>
        <w:spacing w:line="216" w:lineRule="auto"/>
        <w:ind w:firstLine="280"/>
        <w:jc w:val="both"/>
      </w:pPr>
      <w:r>
        <w:rPr>
          <w:rStyle w:val="a3"/>
        </w:rPr>
        <w:t>Фильм разоблачал подготовку империалистов к интервенции против СССР.</w:t>
      </w:r>
    </w:p>
    <w:p w14:paraId="46758489" w14:textId="77777777" w:rsidR="006F3561" w:rsidRDefault="00000000">
      <w:pPr>
        <w:pStyle w:val="1"/>
        <w:spacing w:line="216" w:lineRule="auto"/>
        <w:ind w:firstLine="280"/>
        <w:jc w:val="both"/>
      </w:pPr>
      <w:r>
        <w:rPr>
          <w:rStyle w:val="a3"/>
        </w:rPr>
        <w:t>Фильм не сохранился.</w:t>
      </w:r>
    </w:p>
    <w:p w14:paraId="256A4BB8" w14:textId="77777777" w:rsidR="006F3561" w:rsidRDefault="00000000">
      <w:pPr>
        <w:pStyle w:val="1"/>
        <w:spacing w:after="120" w:line="216" w:lineRule="auto"/>
        <w:ind w:firstLine="280"/>
        <w:jc w:val="both"/>
      </w:pPr>
      <w:r>
        <w:rPr>
          <w:rStyle w:val="a3"/>
        </w:rPr>
        <w:t>Библиография: «Кино-репертуар», М., 1932, № 8.</w:t>
      </w:r>
    </w:p>
    <w:p w14:paraId="79E7A469" w14:textId="77777777" w:rsidR="006F3561" w:rsidRDefault="00000000">
      <w:pPr>
        <w:pStyle w:val="1"/>
        <w:numPr>
          <w:ilvl w:val="0"/>
          <w:numId w:val="1"/>
        </w:numPr>
        <w:tabs>
          <w:tab w:val="left" w:pos="454"/>
        </w:tabs>
        <w:spacing w:line="211" w:lineRule="auto"/>
        <w:ind w:firstLine="0"/>
        <w:jc w:val="both"/>
      </w:pPr>
      <w:r>
        <w:rPr>
          <w:rStyle w:val="a3"/>
        </w:rPr>
        <w:lastRenderedPageBreak/>
        <w:t xml:space="preserve">«КРОКОДИЛ» В ЖЕНЕВЕ («Разоружение»). Графич., 1 ч., 117 </w:t>
      </w:r>
      <w:r>
        <w:rPr>
          <w:rStyle w:val="a3"/>
          <w:i/>
          <w:iCs/>
        </w:rPr>
        <w:t xml:space="preserve">М‘, </w:t>
      </w:r>
      <w:r>
        <w:rPr>
          <w:rStyle w:val="a3"/>
        </w:rPr>
        <w:t>Союзкино (М.), 1932 г., ВЭ VII 1932 г.</w:t>
      </w:r>
    </w:p>
    <w:p w14:paraId="469B56CA" w14:textId="77777777" w:rsidR="006F3561" w:rsidRDefault="00000000">
      <w:pPr>
        <w:pStyle w:val="1"/>
        <w:tabs>
          <w:tab w:val="left" w:pos="3989"/>
        </w:tabs>
        <w:spacing w:line="211" w:lineRule="auto"/>
        <w:ind w:firstLine="280"/>
        <w:jc w:val="both"/>
      </w:pPr>
      <w:r>
        <w:rPr>
          <w:rStyle w:val="a3"/>
        </w:rPr>
        <w:t>Авт. сцен. И. Абрамский, К- Ротов, Ю. Ганф; реж. Н. Ходатаев; худ. А. Копчугов, А. Кузнецов; звукоопер. С. Ренский; пом. реж. Л. Осипова; звукооформ. Б. Вольский.</w:t>
      </w:r>
      <w:r>
        <w:rPr>
          <w:rStyle w:val="a3"/>
        </w:rPr>
        <w:tab/>
        <w:t>.</w:t>
      </w:r>
    </w:p>
    <w:p w14:paraId="505D6CF5" w14:textId="77777777" w:rsidR="006F3561" w:rsidRDefault="00000000">
      <w:pPr>
        <w:pStyle w:val="1"/>
        <w:spacing w:line="211" w:lineRule="auto"/>
        <w:ind w:firstLine="280"/>
        <w:jc w:val="both"/>
      </w:pPr>
      <w:r>
        <w:rPr>
          <w:rStyle w:val="a3"/>
        </w:rPr>
        <w:t>Политическая сатира.</w:t>
      </w:r>
    </w:p>
    <w:p w14:paraId="2B29CA39" w14:textId="77777777" w:rsidR="006F3561" w:rsidRDefault="00000000">
      <w:pPr>
        <w:pStyle w:val="1"/>
        <w:spacing w:line="211" w:lineRule="auto"/>
        <w:ind w:firstLine="280"/>
        <w:jc w:val="both"/>
      </w:pPr>
      <w:r>
        <w:rPr>
          <w:rStyle w:val="a3"/>
        </w:rPr>
        <w:t>Начало 30-х годов. Перед зрителем — занавес с изображением двух ангелов с ветками мира. Поднявшийся занавес открывает зал заседания Лиги наций. Среди заседающих представители Японии и Китая. Председа</w:t>
      </w:r>
      <w:r>
        <w:rPr>
          <w:rStyle w:val="a3"/>
        </w:rPr>
        <w:softHyphen/>
        <w:t>тель объявляет заседание открытым и предлагает высказаться по вопросу японо-китайского конфликта. Желающих не оказывается. Занавес закры</w:t>
      </w:r>
      <w:r>
        <w:rPr>
          <w:rStyle w:val="a3"/>
        </w:rPr>
        <w:softHyphen/>
        <w:t>вается. За ним нарастают шум, крики. Занавес вновь открывается. Среди заседающих — избитый и перевязанный представитель Китая и торжествую</w:t>
      </w:r>
      <w:r>
        <w:rPr>
          <w:rStyle w:val="a3"/>
        </w:rPr>
        <w:softHyphen/>
        <w:t>щий представитель Японии. Председатель уставшим голосом объявляет заседание совета Лиги наций по рассмотрению японо-китайского конфликта закрытым.</w:t>
      </w:r>
    </w:p>
    <w:p w14:paraId="7D3FB0AA" w14:textId="77777777" w:rsidR="006F3561" w:rsidRDefault="00000000">
      <w:pPr>
        <w:pStyle w:val="1"/>
        <w:spacing w:line="211" w:lineRule="auto"/>
        <w:ind w:firstLine="280"/>
        <w:jc w:val="both"/>
      </w:pPr>
      <w:r>
        <w:rPr>
          <w:rStyle w:val="a3"/>
        </w:rPr>
        <w:t>Фильм нс сохранился.</w:t>
      </w:r>
    </w:p>
    <w:p w14:paraId="0F69604C" w14:textId="77777777" w:rsidR="006F3561" w:rsidRDefault="00000000">
      <w:pPr>
        <w:pStyle w:val="1"/>
        <w:spacing w:after="120" w:line="211" w:lineRule="auto"/>
        <w:ind w:firstLine="280"/>
        <w:jc w:val="both"/>
      </w:pPr>
      <w:r>
        <w:rPr>
          <w:rStyle w:val="a3"/>
        </w:rPr>
        <w:t>Библиография: «Кино-репертуар», М., 1932, № 11-12.</w:t>
      </w:r>
    </w:p>
    <w:p w14:paraId="58A004DF" w14:textId="77777777" w:rsidR="006F3561" w:rsidRDefault="00000000">
      <w:pPr>
        <w:pStyle w:val="1"/>
        <w:numPr>
          <w:ilvl w:val="0"/>
          <w:numId w:val="1"/>
        </w:numPr>
        <w:tabs>
          <w:tab w:val="left" w:pos="445"/>
        </w:tabs>
        <w:spacing w:line="211" w:lineRule="auto"/>
        <w:ind w:firstLine="0"/>
        <w:jc w:val="both"/>
      </w:pPr>
      <w:r>
        <w:rPr>
          <w:rStyle w:val="a3"/>
        </w:rPr>
        <w:t xml:space="preserve">МАРШ КРАСНОЙ АРМИИ. Комб, (хроника и мульт.), 1 ч., 98 </w:t>
      </w:r>
      <w:r>
        <w:rPr>
          <w:rStyle w:val="a3"/>
          <w:i/>
          <w:iCs/>
        </w:rPr>
        <w:t xml:space="preserve">м, </w:t>
      </w:r>
      <w:r>
        <w:rPr>
          <w:rStyle w:val="a3"/>
        </w:rPr>
        <w:t>Межрабпомфильм, 1932 г., ВЭ V 1932 г.</w:t>
      </w:r>
    </w:p>
    <w:p w14:paraId="0DE7C0DF" w14:textId="77777777" w:rsidR="006F3561" w:rsidRDefault="00000000">
      <w:pPr>
        <w:pStyle w:val="1"/>
        <w:spacing w:line="211" w:lineRule="auto"/>
        <w:ind w:firstLine="280"/>
        <w:jc w:val="both"/>
      </w:pPr>
      <w:r>
        <w:rPr>
          <w:rStyle w:val="a3"/>
        </w:rPr>
        <w:t>Авт сцен, и реж. В. Штейгер; опер. А. Скрипченко; звукоопер. Э. Дс- руи; композ. В. Блажевич.</w:t>
      </w:r>
    </w:p>
    <w:p w14:paraId="0EDEE708" w14:textId="77777777" w:rsidR="006F3561" w:rsidRDefault="00000000">
      <w:pPr>
        <w:pStyle w:val="1"/>
        <w:spacing w:line="211" w:lineRule="auto"/>
        <w:ind w:firstLine="280"/>
        <w:jc w:val="both"/>
      </w:pPr>
      <w:r>
        <w:rPr>
          <w:rStyle w:val="a3"/>
        </w:rPr>
        <w:t>Экспериментальная работа по объединению изображения и музыки. Авторы использовали опыт работы режиссераМ. Цехановского над картиной «Пасифик».</w:t>
      </w:r>
    </w:p>
    <w:p w14:paraId="1851E457" w14:textId="77777777" w:rsidR="006F3561" w:rsidRDefault="00000000">
      <w:pPr>
        <w:pStyle w:val="1"/>
        <w:spacing w:line="211" w:lineRule="auto"/>
        <w:ind w:firstLine="280"/>
        <w:jc w:val="both"/>
      </w:pPr>
      <w:r>
        <w:rPr>
          <w:rStyle w:val="a3"/>
        </w:rPr>
        <w:t>Фильм не сохранился.</w:t>
      </w:r>
    </w:p>
    <w:p w14:paraId="18B1AD8F" w14:textId="77777777" w:rsidR="006F3561" w:rsidRDefault="00000000">
      <w:pPr>
        <w:pStyle w:val="1"/>
        <w:spacing w:after="120" w:line="211" w:lineRule="auto"/>
        <w:ind w:firstLine="280"/>
        <w:jc w:val="both"/>
      </w:pPr>
      <w:r>
        <w:rPr>
          <w:rStyle w:val="a3"/>
        </w:rPr>
        <w:t>Библиография: «Кино-репертуар», М., 1932, № 6.</w:t>
      </w:r>
    </w:p>
    <w:p w14:paraId="735BF327" w14:textId="77777777" w:rsidR="006F3561" w:rsidRDefault="00000000">
      <w:pPr>
        <w:pStyle w:val="1"/>
        <w:numPr>
          <w:ilvl w:val="0"/>
          <w:numId w:val="1"/>
        </w:numPr>
        <w:tabs>
          <w:tab w:val="left" w:pos="430"/>
        </w:tabs>
        <w:spacing w:after="120" w:line="216" w:lineRule="auto"/>
        <w:ind w:firstLine="0"/>
        <w:jc w:val="both"/>
        <w:sectPr w:rsidR="006F3561">
          <w:footerReference w:type="even" r:id="rId27"/>
          <w:footerReference w:type="default" r:id="rId28"/>
          <w:footerReference w:type="first" r:id="rId29"/>
          <w:pgSz w:w="11906" w:h="16838"/>
          <w:pgMar w:top="4265" w:right="3465" w:bottom="4505" w:left="3467" w:header="0" w:footer="3" w:gutter="0"/>
          <w:pgNumType w:start="20"/>
          <w:cols w:space="720"/>
          <w:noEndnote/>
          <w:titlePg/>
          <w:docGrid w:linePitch="360"/>
        </w:sectPr>
      </w:pPr>
      <w:r>
        <w:rPr>
          <w:rStyle w:val="a3"/>
        </w:rPr>
        <w:t xml:space="preserve">ПАРОВОЗ, ЛЕТИ ВПЕРЕД' Графич., 3 ч., 980 к, Союзкино </w:t>
      </w:r>
      <w:r>
        <w:rPr>
          <w:rStyle w:val="a3"/>
          <w:vertAlign w:val="subscript"/>
        </w:rPr>
        <w:t>к</w:t>
      </w:r>
      <w:r>
        <w:rPr>
          <w:rStyle w:val="a3"/>
        </w:rPr>
        <w:t>М.), 1932 г., ВЭ 13.1Х 1932 г.</w:t>
      </w:r>
    </w:p>
    <w:p w14:paraId="298C25D1" w14:textId="77777777" w:rsidR="006F3561" w:rsidRDefault="00000000">
      <w:pPr>
        <w:pStyle w:val="1"/>
        <w:spacing w:line="214" w:lineRule="auto"/>
        <w:jc w:val="both"/>
      </w:pPr>
      <w:r>
        <w:rPr>
          <w:rStyle w:val="a3"/>
        </w:rPr>
        <w:lastRenderedPageBreak/>
        <w:t>Авт сцен. Н. Ходатаев; реж.-мультипл. 3. Брумберг, Н. Ходатаев; худ. М. Бендерская, С. Завадская, И. Завадская, А.Копчугов, А. Кузне</w:t>
      </w:r>
      <w:r>
        <w:rPr>
          <w:rStyle w:val="a3"/>
        </w:rPr>
        <w:softHyphen/>
        <w:t>цов, Ю. Одноблюдов; композ. Г Лобачев; звукоопер. М. Соболев.</w:t>
      </w:r>
    </w:p>
    <w:p w14:paraId="00938624" w14:textId="77777777" w:rsidR="006F3561" w:rsidRDefault="00000000">
      <w:pPr>
        <w:pStyle w:val="1"/>
        <w:spacing w:line="214" w:lineRule="auto"/>
        <w:jc w:val="both"/>
      </w:pPr>
      <w:r>
        <w:rPr>
          <w:rStyle w:val="a3"/>
        </w:rPr>
        <w:t>О борьбе с пьянством и лодырничеством на железнодорожном транс</w:t>
      </w:r>
      <w:r>
        <w:rPr>
          <w:rStyle w:val="a3"/>
        </w:rPr>
        <w:softHyphen/>
        <w:t>порте.</w:t>
      </w:r>
    </w:p>
    <w:p w14:paraId="368DC3EF" w14:textId="77777777" w:rsidR="006F3561" w:rsidRDefault="00000000">
      <w:pPr>
        <w:pStyle w:val="1"/>
        <w:spacing w:line="214" w:lineRule="auto"/>
        <w:jc w:val="both"/>
      </w:pPr>
      <w:r>
        <w:rPr>
          <w:rStyle w:val="a3"/>
        </w:rPr>
        <w:t>На одном из участков железной дороги царит беспорядок Товарный поезд ведет пьяная бригада. Происходит крушение. В депо из рук вон плохо ремонтируют паровозы. Под лозунгом «Долой обезличку!» прибывают на дрезине ударники. Они наводят порядок и укрепляют трудовую дис</w:t>
      </w:r>
      <w:r>
        <w:rPr>
          <w:rStyle w:val="a3"/>
        </w:rPr>
        <w:softHyphen/>
        <w:t>циплину.</w:t>
      </w:r>
    </w:p>
    <w:p w14:paraId="77A26BC8" w14:textId="77777777" w:rsidR="006F3561" w:rsidRDefault="00000000">
      <w:pPr>
        <w:pStyle w:val="1"/>
        <w:spacing w:line="214" w:lineRule="auto"/>
        <w:jc w:val="both"/>
      </w:pPr>
      <w:r>
        <w:rPr>
          <w:rStyle w:val="a3"/>
        </w:rPr>
        <w:t>Фильм не сохранился.</w:t>
      </w:r>
    </w:p>
    <w:p w14:paraId="2D0DD9A9" w14:textId="77777777" w:rsidR="006F3561" w:rsidRDefault="00000000">
      <w:pPr>
        <w:pStyle w:val="1"/>
        <w:spacing w:after="120" w:line="214" w:lineRule="auto"/>
        <w:jc w:val="both"/>
      </w:pPr>
      <w:r>
        <w:rPr>
          <w:rStyle w:val="a3"/>
        </w:rPr>
        <w:t>Библиография: «Кино-репертуар», М., 1932, № 7</w:t>
      </w:r>
    </w:p>
    <w:p w14:paraId="0763E192" w14:textId="77777777" w:rsidR="006F3561" w:rsidRDefault="00000000">
      <w:pPr>
        <w:pStyle w:val="1"/>
        <w:numPr>
          <w:ilvl w:val="0"/>
          <w:numId w:val="1"/>
        </w:numPr>
        <w:tabs>
          <w:tab w:val="left" w:pos="440"/>
        </w:tabs>
        <w:spacing w:line="214" w:lineRule="auto"/>
        <w:ind w:firstLine="0"/>
        <w:jc w:val="both"/>
      </w:pPr>
      <w:r>
        <w:rPr>
          <w:rStyle w:val="a3"/>
        </w:rPr>
        <w:t>СИМФОНИЯ МИРА. Графич., цв., 1 ч., 380 л£, Росфильм (Л.), 1932 г., ВЭ 1.1 1933 г.</w:t>
      </w:r>
    </w:p>
    <w:p w14:paraId="1DD141DB" w14:textId="77777777" w:rsidR="006F3561" w:rsidRDefault="00000000">
      <w:pPr>
        <w:pStyle w:val="1"/>
        <w:spacing w:line="214" w:lineRule="auto"/>
        <w:jc w:val="both"/>
      </w:pPr>
      <w:r>
        <w:rPr>
          <w:rStyle w:val="a3"/>
        </w:rPr>
        <w:t>Авт. сцен. Э. Иогансен, Б. Баньковский, А. Флит; реж. С. Тарасов, В. Сюмкин; опер. Е. Шолпо; худ. В. Гри(горьев), композ. Г Римский- Корсаков.</w:t>
      </w:r>
    </w:p>
    <w:p w14:paraId="7FD841A7" w14:textId="77777777" w:rsidR="006F3561" w:rsidRDefault="00000000">
      <w:pPr>
        <w:pStyle w:val="1"/>
        <w:spacing w:line="214" w:lineRule="auto"/>
        <w:jc w:val="both"/>
      </w:pPr>
      <w:r>
        <w:rPr>
          <w:rStyle w:val="a3"/>
        </w:rPr>
        <w:t>Киносатира на тщетные «усилия» западноевропейских политических деятелей решить проблему разоружения.</w:t>
      </w:r>
    </w:p>
    <w:p w14:paraId="265B8E5E" w14:textId="77777777" w:rsidR="006F3561" w:rsidRDefault="00000000">
      <w:pPr>
        <w:pStyle w:val="1"/>
        <w:tabs>
          <w:tab w:val="left" w:pos="3110"/>
        </w:tabs>
        <w:spacing w:line="214" w:lineRule="auto"/>
        <w:jc w:val="both"/>
      </w:pPr>
      <w:r>
        <w:rPr>
          <w:rStyle w:val="a3"/>
        </w:rPr>
        <w:t>На мирную конференцию по разоружению собираются делегаты — Тигр, Заяц, Осел, Мартышка, Козлик. У каждого из них — музыкальный инструмент. Делегаты должны исполнить «Симфонию мира». Внезапно появляется фигура Смерти с косой, олицетворяющая кризис. В «мирном» оркестре происходят неожиданные превращения: скрипки вытягивается в винтовки, виолончели — в пушки, барабан оказывается пулеметом. Воз</w:t>
      </w:r>
      <w:r>
        <w:rPr>
          <w:rStyle w:val="a3"/>
        </w:rPr>
        <w:softHyphen/>
        <w:t>никает «Симфония войны».</w:t>
      </w:r>
      <w:r>
        <w:rPr>
          <w:rStyle w:val="a3"/>
        </w:rPr>
        <w:tab/>
        <w:t>*</w:t>
      </w:r>
    </w:p>
    <w:p w14:paraId="217178CD" w14:textId="77777777" w:rsidR="006F3561" w:rsidRDefault="00000000">
      <w:pPr>
        <w:pStyle w:val="1"/>
        <w:tabs>
          <w:tab w:val="left" w:pos="3773"/>
        </w:tabs>
        <w:spacing w:line="214" w:lineRule="auto"/>
        <w:jc w:val="both"/>
      </w:pPr>
      <w:r>
        <w:rPr>
          <w:rStyle w:val="a3"/>
        </w:rPr>
        <w:t>По отзывам прессы, фильм, в котором был использован метод «графиче</w:t>
      </w:r>
      <w:r>
        <w:rPr>
          <w:rStyle w:val="a3"/>
        </w:rPr>
        <w:softHyphen/>
        <w:t>ского звука», интересен как эксперимент.</w:t>
      </w:r>
      <w:r>
        <w:rPr>
          <w:rStyle w:val="a3"/>
        </w:rPr>
        <w:tab/>
        <w:t>•</w:t>
      </w:r>
    </w:p>
    <w:p w14:paraId="19342359" w14:textId="77777777" w:rsidR="006F3561" w:rsidRDefault="00000000">
      <w:pPr>
        <w:pStyle w:val="1"/>
        <w:spacing w:line="214" w:lineRule="auto"/>
        <w:jc w:val="both"/>
      </w:pPr>
      <w:r>
        <w:rPr>
          <w:rStyle w:val="a3"/>
        </w:rPr>
        <w:t>Фильм не сохранился.</w:t>
      </w:r>
    </w:p>
    <w:p w14:paraId="003CBCC4" w14:textId="77777777" w:rsidR="006F3561" w:rsidRDefault="00000000">
      <w:pPr>
        <w:pStyle w:val="1"/>
        <w:spacing w:line="214" w:lineRule="auto"/>
        <w:jc w:val="both"/>
        <w:sectPr w:rsidR="006F3561">
          <w:footerReference w:type="even" r:id="rId30"/>
          <w:footerReference w:type="default" r:id="rId31"/>
          <w:pgSz w:w="11906" w:h="16838"/>
          <w:pgMar w:top="4265" w:right="3465" w:bottom="4505" w:left="3467" w:header="3837" w:footer="4077" w:gutter="0"/>
          <w:pgNumType w:start="27"/>
          <w:cols w:space="720"/>
          <w:noEndnote/>
          <w:docGrid w:linePitch="360"/>
        </w:sectPr>
      </w:pPr>
      <w:r>
        <w:rPr>
          <w:rStyle w:val="a3"/>
        </w:rPr>
        <w:t>Библиография: «Вечерняя Москва», 2.1Х 1933.</w:t>
      </w:r>
    </w:p>
    <w:p w14:paraId="35225DDB" w14:textId="77777777" w:rsidR="006F3561" w:rsidRDefault="00000000">
      <w:pPr>
        <w:pStyle w:val="11"/>
        <w:keepNext/>
        <w:keepLines/>
        <w:spacing w:before="0"/>
      </w:pPr>
      <w:bookmarkStart w:id="11" w:name="bookmark22"/>
      <w:r>
        <w:rPr>
          <w:rStyle w:val="10"/>
          <w:b/>
          <w:bCs/>
          <w:lang w:val="en-US" w:eastAsia="en-US"/>
        </w:rPr>
        <w:lastRenderedPageBreak/>
        <w:t>1933</w:t>
      </w:r>
      <w:bookmarkEnd w:id="11"/>
    </w:p>
    <w:p w14:paraId="02776C50" w14:textId="77777777" w:rsidR="006F3561" w:rsidRDefault="00000000">
      <w:pPr>
        <w:pStyle w:val="20"/>
        <w:keepNext/>
        <w:keepLines/>
      </w:pPr>
      <w:bookmarkStart w:id="12" w:name="bookmark24"/>
      <w:r>
        <w:rPr>
          <w:rStyle w:val="2"/>
          <w:b/>
          <w:bCs/>
        </w:rPr>
        <w:t>ИГРОВЫЕ ФИЛЬМЫ</w:t>
      </w:r>
      <w:bookmarkEnd w:id="12"/>
    </w:p>
    <w:p w14:paraId="3A82DB15" w14:textId="77777777" w:rsidR="006F3561" w:rsidRDefault="00000000">
      <w:pPr>
        <w:pStyle w:val="1"/>
        <w:numPr>
          <w:ilvl w:val="0"/>
          <w:numId w:val="1"/>
        </w:numPr>
        <w:tabs>
          <w:tab w:val="left" w:pos="459"/>
        </w:tabs>
        <w:spacing w:line="211" w:lineRule="auto"/>
        <w:ind w:firstLine="0"/>
        <w:jc w:val="both"/>
      </w:pPr>
      <w:r>
        <w:rPr>
          <w:rStyle w:val="a3"/>
        </w:rPr>
        <w:t xml:space="preserve">АННЕНКОВЩИНА. Драма, 8 ч., 312 4 </w:t>
      </w:r>
      <w:r>
        <w:rPr>
          <w:rStyle w:val="a3"/>
          <w:i/>
          <w:iCs/>
        </w:rPr>
        <w:t>м,</w:t>
      </w:r>
      <w:r>
        <w:rPr>
          <w:rStyle w:val="a3"/>
        </w:rPr>
        <w:t xml:space="preserve"> Союзфильм (Л.), 1933 г., ВЭ 19.Х 1933Г. Фильм выпущен в новой редакции </w:t>
      </w:r>
      <w:r>
        <w:rPr>
          <w:rStyle w:val="a3"/>
          <w:lang w:val="en-US" w:eastAsia="en-US"/>
        </w:rPr>
        <w:t xml:space="preserve">26.XI </w:t>
      </w:r>
      <w:r>
        <w:rPr>
          <w:rStyle w:val="a3"/>
        </w:rPr>
        <w:t>1936 г., 7 ч., 2008</w:t>
      </w:r>
    </w:p>
    <w:p w14:paraId="491B79F1" w14:textId="77777777" w:rsidR="006F3561" w:rsidRDefault="00000000">
      <w:pPr>
        <w:pStyle w:val="1"/>
        <w:spacing w:line="211" w:lineRule="auto"/>
        <w:jc w:val="both"/>
      </w:pPr>
      <w:r>
        <w:rPr>
          <w:rStyle w:val="a3"/>
        </w:rPr>
        <w:t>Авт. сцен, и реж. Н. Береснев, опер. А. Сигаев, А. Ксенофонтов; худ. А. Арапов, П. Зальцман; композ. Д. Астраданцев; звукоопер. А. Беккер, В. Юдицкий; худ.-график Н. Павлов; военный консульт. Н. Гребе</w:t>
      </w:r>
      <w:r>
        <w:rPr>
          <w:rStyle w:val="a3"/>
        </w:rPr>
        <w:softHyphen/>
        <w:t>нюк. •</w:t>
      </w:r>
    </w:p>
    <w:p w14:paraId="3E21DDB4" w14:textId="77777777" w:rsidR="006F3561" w:rsidRDefault="00000000">
      <w:pPr>
        <w:pStyle w:val="1"/>
        <w:spacing w:line="211" w:lineRule="auto"/>
        <w:jc w:val="both"/>
      </w:pPr>
      <w:r>
        <w:rPr>
          <w:rStyle w:val="a3"/>
        </w:rPr>
        <w:t>В ролях: Б. Ливанов (атаман Анненков), В. Гардин (главнокомандую</w:t>
      </w:r>
      <w:r>
        <w:rPr>
          <w:rStyle w:val="a3"/>
        </w:rPr>
        <w:softHyphen/>
        <w:t>щий Союзными армиями), В. Таскин (поручик Перефирицин), Н. Поздняков (полковник Дюран), В. Бокарев (сын кулака), А. Костричкин (Захар Ва</w:t>
      </w:r>
      <w:r>
        <w:rPr>
          <w:rStyle w:val="a3"/>
        </w:rPr>
        <w:softHyphen/>
        <w:t>сильевич, крестьянин), И. Юдин (Иван, его сын), Л. Трактина (дочь), К- Мухутдинов (Касим, анненковец).</w:t>
      </w:r>
    </w:p>
    <w:p w14:paraId="34432359" w14:textId="77777777" w:rsidR="006F3561" w:rsidRDefault="00000000">
      <w:pPr>
        <w:pStyle w:val="1"/>
        <w:spacing w:line="211" w:lineRule="auto"/>
        <w:jc w:val="both"/>
      </w:pPr>
      <w:r>
        <w:rPr>
          <w:rStyle w:val="a3"/>
        </w:rPr>
        <w:t>О борьбе советских партизан и Красной Армии против белогвардей</w:t>
      </w:r>
      <w:r>
        <w:rPr>
          <w:rStyle w:val="a3"/>
        </w:rPr>
        <w:softHyphen/>
        <w:t>ских банд Анненкова.</w:t>
      </w:r>
    </w:p>
    <w:p w14:paraId="0EAFE8D3" w14:textId="77777777" w:rsidR="006F3561" w:rsidRDefault="00000000">
      <w:pPr>
        <w:pStyle w:val="1"/>
        <w:spacing w:line="211" w:lineRule="auto"/>
        <w:jc w:val="both"/>
      </w:pPr>
      <w:r>
        <w:rPr>
          <w:rStyle w:val="a3"/>
        </w:rPr>
        <w:t>Годы гражданской войны. Сибирь. Вооруженный англо-французскими интервентами атаман Анненков отдает приказ о мобилизации. Отряд бело- бандитов во главе с поручиком Перефирициным направляется в одну из деревень. Но крестьяне остаются глухи к призывам поручика. Они изго</w:t>
      </w:r>
      <w:r>
        <w:rPr>
          <w:rStyle w:val="a3"/>
        </w:rPr>
        <w:softHyphen/>
        <w:t>няют представителей атамана. Большевик Иван Юдин предупреждает одно</w:t>
      </w:r>
      <w:r>
        <w:rPr>
          <w:rStyle w:val="a3"/>
        </w:rPr>
        <w:softHyphen/>
        <w:t>сельчан о неизбежных репрессиях. Нужно идти к партизанам. Отец Ивана, Захар Васильевич, не хочет расставаться с клочком своей земли. Когда в деревню врываются анненковцы, он становится первой их жертвой: бан</w:t>
      </w:r>
      <w:r>
        <w:rPr>
          <w:rStyle w:val="a3"/>
        </w:rPr>
        <w:softHyphen/>
        <w:t>диты уводят старика с собой. Бесчеловечной расправе подвергаются и другие жители деревни. Между тем Иван Юдин благополучно пробирается к партизанам. Он получает ответственное задание — добыть планы атамана Анненкова. Переодевшись в форму убитого им часового, Иван проникает в штаб белобандитов. Атаман курит опиум. Сквозь пелену дурмана он видит улыбающуюся ему красавицу, Исаакиевский собор, Зимний дворец... Юдину удается выкрасть нужные документы и беспрепятственно уйти. Очнувшийся о г грез атаман замечает исчезновение секретных бумаг. Пар</w:t>
      </w:r>
      <w:r>
        <w:rPr>
          <w:rStyle w:val="a3"/>
        </w:rPr>
        <w:softHyphen/>
        <w:t>тизаны переходят в атаку. Среди них бежавший от анненковцев старик Юдин. Старый крестьянин и его сын большевик борются теперь за общее дело Войска регулярной Красной Армии довершают разгром атамана Анненкова.</w:t>
      </w:r>
    </w:p>
    <w:p w14:paraId="0D8391D0" w14:textId="77777777" w:rsidR="006F3561" w:rsidRDefault="00000000">
      <w:pPr>
        <w:pStyle w:val="1"/>
        <w:spacing w:line="211" w:lineRule="auto"/>
        <w:jc w:val="both"/>
      </w:pPr>
      <w:r>
        <w:rPr>
          <w:rStyle w:val="a3"/>
        </w:rPr>
        <w:t>Фильм не сохранился.</w:t>
      </w:r>
    </w:p>
    <w:p w14:paraId="0B7DA405" w14:textId="77777777" w:rsidR="006F3561" w:rsidRDefault="00000000">
      <w:pPr>
        <w:pStyle w:val="1"/>
        <w:spacing w:after="260" w:line="211" w:lineRule="auto"/>
        <w:jc w:val="both"/>
        <w:sectPr w:rsidR="006F3561">
          <w:footerReference w:type="even" r:id="rId32"/>
          <w:footerReference w:type="default" r:id="rId33"/>
          <w:pgSz w:w="11906" w:h="16838"/>
          <w:pgMar w:top="5668" w:right="3508" w:bottom="4333" w:left="3503" w:header="5240" w:footer="3" w:gutter="0"/>
          <w:pgNumType w:start="27"/>
          <w:cols w:space="720"/>
          <w:noEndnote/>
          <w:docGrid w:linePitch="360"/>
        </w:sectPr>
      </w:pPr>
      <w:r>
        <w:rPr>
          <w:rStyle w:val="a3"/>
        </w:rPr>
        <w:t>Библиография: «Советское кино», М., 1933, № 1-2; «Вечерняя Москва», 25.Х 1933; «Красная звезда», М. 5. XI 1933; «Вечерняя красная газета», Л., 31.Х 1933.</w:t>
      </w:r>
    </w:p>
    <w:p w14:paraId="6E0A03EB" w14:textId="77777777" w:rsidR="006F3561" w:rsidRDefault="00000000">
      <w:pPr>
        <w:pStyle w:val="1"/>
        <w:numPr>
          <w:ilvl w:val="0"/>
          <w:numId w:val="1"/>
        </w:numPr>
        <w:tabs>
          <w:tab w:val="left" w:pos="428"/>
        </w:tabs>
        <w:spacing w:line="211" w:lineRule="auto"/>
        <w:ind w:firstLine="0"/>
        <w:jc w:val="both"/>
      </w:pPr>
      <w:r>
        <w:rPr>
          <w:rStyle w:val="a3"/>
        </w:rPr>
        <w:lastRenderedPageBreak/>
        <w:t xml:space="preserve">ВЕЛИКИЙ УТЕШИТЕЛЬ. Драма, 8 ч., 2600 </w:t>
      </w:r>
      <w:r>
        <w:rPr>
          <w:rStyle w:val="a3"/>
          <w:i/>
          <w:iCs/>
        </w:rPr>
        <w:t>м,</w:t>
      </w:r>
      <w:r>
        <w:rPr>
          <w:rStyle w:val="a3"/>
        </w:rPr>
        <w:t xml:space="preserve"> Межрабпомфильм, 1933 г., ВЭ 17.Х1 1933 г.</w:t>
      </w:r>
    </w:p>
    <w:p w14:paraId="11453FBE" w14:textId="77777777" w:rsidR="006F3561" w:rsidRDefault="00000000">
      <w:pPr>
        <w:pStyle w:val="1"/>
        <w:spacing w:line="211" w:lineRule="auto"/>
        <w:jc w:val="both"/>
      </w:pPr>
      <w:r>
        <w:rPr>
          <w:rStyle w:val="a3"/>
        </w:rPr>
        <w:t>Авт. сцен. А. Курс, Л. Кулешов, реж. Л. Кулешов; опер. К. Кузнецов; худ. Л Кулешов; композ. 3. Фельдман; звукоопер и звукооформ. Л. Обо</w:t>
      </w:r>
      <w:r>
        <w:rPr>
          <w:rStyle w:val="a3"/>
        </w:rPr>
        <w:softHyphen/>
        <w:t>ленский.</w:t>
      </w:r>
    </w:p>
    <w:p w14:paraId="28AB08C2" w14:textId="77777777" w:rsidR="006F3561" w:rsidRDefault="00000000">
      <w:pPr>
        <w:pStyle w:val="1"/>
        <w:spacing w:line="211" w:lineRule="auto"/>
        <w:jc w:val="both"/>
      </w:pPr>
      <w:r>
        <w:rPr>
          <w:rStyle w:val="a3"/>
        </w:rPr>
        <w:t>Ассист. реж. А. Хохлова; ассист. опер. А. Капустянский; ассист. худож. Г Рожалин; ассист. по звуку Н. Озорнов, Ю. Миллер; съемочн. бригада: И. Горчилин, А. Скворцов, Мартынова, Н. Яковлев.</w:t>
      </w:r>
    </w:p>
    <w:p w14:paraId="447BBED0" w14:textId="77777777" w:rsidR="006F3561" w:rsidRDefault="00000000">
      <w:pPr>
        <w:pStyle w:val="1"/>
        <w:spacing w:line="211" w:lineRule="auto"/>
        <w:jc w:val="both"/>
      </w:pPr>
      <w:r>
        <w:rPr>
          <w:rStyle w:val="a3"/>
        </w:rPr>
        <w:t>В ролях: К- Хохлов (Биль Портер), И. Новосельцев (Джим Валентайн), В. Ковригин (начальник тюрьмы), А. Файт (Бен Прайс, сыщик), Д. Вве</w:t>
      </w:r>
      <w:r>
        <w:rPr>
          <w:rStyle w:val="a3"/>
        </w:rPr>
        <w:softHyphen/>
        <w:t>денский (1-й надзиратель), В. Родд (негр-арестант), О. Раевская (мать Вален</w:t>
      </w:r>
      <w:r>
        <w:rPr>
          <w:rStyle w:val="a3"/>
        </w:rPr>
        <w:softHyphen/>
        <w:t>тайна), С. Слетов (2-й надзиратель), А. Хохлова (Дульси), Г Кравченко (Анабель), П. Галаджев (Адамс, банкир), В. Лопатина (Сэди), М. Доронин (трактирщик, прокурор, инспектор), А. Горчилин (арестант).</w:t>
      </w:r>
    </w:p>
    <w:p w14:paraId="5A53FE36" w14:textId="77777777" w:rsidR="006F3561" w:rsidRDefault="00000000">
      <w:pPr>
        <w:pStyle w:val="1"/>
        <w:spacing w:line="211" w:lineRule="auto"/>
        <w:jc w:val="both"/>
      </w:pPr>
      <w:r>
        <w:rPr>
          <w:rStyle w:val="a3"/>
        </w:rPr>
        <w:t>В основу фильма положены факты из биографии американского писа</w:t>
      </w:r>
      <w:r>
        <w:rPr>
          <w:rStyle w:val="a3"/>
        </w:rPr>
        <w:softHyphen/>
        <w:t>теля О. Генри (Биля Портера) и две его новеллы.</w:t>
      </w:r>
    </w:p>
    <w:p w14:paraId="634C56D9" w14:textId="77777777" w:rsidR="006F3561" w:rsidRDefault="00000000">
      <w:pPr>
        <w:pStyle w:val="1"/>
        <w:spacing w:line="211" w:lineRule="auto"/>
        <w:jc w:val="both"/>
      </w:pPr>
      <w:r>
        <w:rPr>
          <w:rStyle w:val="a3"/>
        </w:rPr>
        <w:t>Дульси, обыкновенная продавщица, каких сотни в любом американ</w:t>
      </w:r>
      <w:r>
        <w:rPr>
          <w:rStyle w:val="a3"/>
        </w:rPr>
        <w:softHyphen/>
        <w:t>ском городе, мечтает о другом, прекрасном мире. Действительность кажется ей тяжелым сном. Она ждет «принца», который поцелуем разбудил бы ее к новой, настоящей жизни. Оги грезы навеяны рассказами писателя Биля Портера —«великого утешителя» мещанских низов, придавленных капита</w:t>
      </w:r>
      <w:r>
        <w:rPr>
          <w:rStyle w:val="a3"/>
        </w:rPr>
        <w:softHyphen/>
        <w:t>листическим укладом.</w:t>
      </w:r>
    </w:p>
    <w:p w14:paraId="02ACBEFE" w14:textId="77777777" w:rsidR="006F3561" w:rsidRDefault="00000000">
      <w:pPr>
        <w:pStyle w:val="1"/>
        <w:spacing w:line="211" w:lineRule="auto"/>
        <w:jc w:val="both"/>
      </w:pPr>
      <w:r>
        <w:rPr>
          <w:rStyle w:val="a3"/>
        </w:rPr>
        <w:t>Биль Портер начал свою литературную деятельность в тюрьме, оказав</w:t>
      </w:r>
      <w:r>
        <w:rPr>
          <w:rStyle w:val="a3"/>
        </w:rPr>
        <w:softHyphen/>
        <w:t>шись жертвой судебной ошибки. Он увидел чудовищные зверства американ</w:t>
      </w:r>
      <w:r>
        <w:rPr>
          <w:rStyle w:val="a3"/>
        </w:rPr>
        <w:softHyphen/>
        <w:t>ских тюремщиков, но его возмущение выражается в форме робкой апелляции к чувству человечности у жестоких палачей. Среди заключенных есть кучка привилегированных. Это те, кто «хорошим поведением» снискал у тюрем</w:t>
      </w:r>
      <w:r>
        <w:rPr>
          <w:rStyle w:val="a3"/>
        </w:rPr>
        <w:softHyphen/>
        <w:t>щиков-известные льготы. В их числе — Биль Портер. Ласкающее благоду</w:t>
      </w:r>
      <w:r>
        <w:rPr>
          <w:rStyle w:val="a3"/>
        </w:rPr>
        <w:softHyphen/>
        <w:t>шие его рассказов расценивается тюремщиками как послушание, как «хоро</w:t>
      </w:r>
      <w:r>
        <w:rPr>
          <w:rStyle w:val="a3"/>
        </w:rPr>
        <w:softHyphen/>
        <w:t>шее поведение». Отказавшись от прямой и честной борьбы, Портер попадает в более страшные тенета, чем каменный мешок застенка. Начальник тюрьмы страхом и подачками, лестью и угрозами постепенно делает писателя своим пособником в обмане заключенных, участником в получении взяток с тюрем</w:t>
      </w:r>
      <w:r>
        <w:rPr>
          <w:rStyle w:val="a3"/>
        </w:rPr>
        <w:softHyphen/>
        <w:t>ных поставщиков. «Великий утешитель» оказывается сломанным физически и духовно. Разбиваются от соприкосновения I жизнью и его утешительские идеи: Дульси, доведенная до отчаяния, убивает обманувшего ее сыщика. Джим Валентайн, прототип героя одного из рассказов «с хорошим концом», погибает от руки палачей.</w:t>
      </w:r>
    </w:p>
    <w:p w14:paraId="3827C8ED" w14:textId="77777777" w:rsidR="006F3561" w:rsidRDefault="00000000">
      <w:pPr>
        <w:pStyle w:val="1"/>
        <w:spacing w:line="209" w:lineRule="auto"/>
        <w:jc w:val="both"/>
      </w:pPr>
      <w:r>
        <w:rPr>
          <w:rStyle w:val="a3"/>
        </w:rPr>
        <w:t xml:space="preserve">Библиография: «Кино», М., </w:t>
      </w:r>
      <w:r w:rsidRPr="00FB633B">
        <w:rPr>
          <w:rStyle w:val="a3"/>
          <w:lang w:eastAsia="en-US"/>
        </w:rPr>
        <w:t>28.</w:t>
      </w:r>
      <w:r>
        <w:rPr>
          <w:rStyle w:val="a3"/>
          <w:lang w:val="en-US" w:eastAsia="en-US"/>
        </w:rPr>
        <w:t>IV</w:t>
      </w:r>
      <w:r w:rsidRPr="00FB633B">
        <w:rPr>
          <w:rStyle w:val="a3"/>
          <w:lang w:eastAsia="en-US"/>
        </w:rPr>
        <w:t xml:space="preserve">, </w:t>
      </w:r>
      <w:r>
        <w:rPr>
          <w:rStyle w:val="a3"/>
        </w:rPr>
        <w:t>10.V, 22.VII, 22.IX, 16 X,</w:t>
      </w:r>
    </w:p>
    <w:p w14:paraId="6953FDD8" w14:textId="77777777" w:rsidR="006F3561" w:rsidRDefault="00000000">
      <w:pPr>
        <w:pStyle w:val="1"/>
        <w:numPr>
          <w:ilvl w:val="0"/>
          <w:numId w:val="5"/>
        </w:numPr>
        <w:tabs>
          <w:tab w:val="left" w:pos="410"/>
        </w:tabs>
        <w:spacing w:after="200" w:line="209" w:lineRule="auto"/>
        <w:ind w:firstLine="0"/>
        <w:jc w:val="both"/>
      </w:pPr>
      <w:r>
        <w:rPr>
          <w:rStyle w:val="a3"/>
        </w:rPr>
        <w:t>10, 22 и 28.Х1, 10 XII 1933; «Репертуарный бюллетень по кино», М., 1934, № 4-5; «Советское кино», М., 1933, № 11 и 12; «Вечерняя Москва», 23 и 24. XI 1933.</w:t>
      </w:r>
    </w:p>
    <w:p w14:paraId="563E3ED4" w14:textId="77777777" w:rsidR="006F3561" w:rsidRDefault="00000000">
      <w:pPr>
        <w:pStyle w:val="1"/>
        <w:spacing w:line="216" w:lineRule="auto"/>
        <w:ind w:firstLine="0"/>
        <w:jc w:val="both"/>
      </w:pPr>
      <w:r>
        <w:rPr>
          <w:rStyle w:val="a3"/>
        </w:rPr>
        <w:t xml:space="preserve">1226 ДЕЗЕРТИР («Теплоход «Пятилетка»). Драма, 7 ч , 2818 </w:t>
      </w:r>
      <w:r>
        <w:rPr>
          <w:rStyle w:val="a3"/>
          <w:i/>
          <w:iCs/>
        </w:rPr>
        <w:t>м,</w:t>
      </w:r>
      <w:r>
        <w:rPr>
          <w:rStyle w:val="a3"/>
        </w:rPr>
        <w:t xml:space="preserve"> Межраб- помфильм, 1933 г., ВЭ 19.IX 1933 г.</w:t>
      </w:r>
    </w:p>
    <w:p w14:paraId="2CFD326B" w14:textId="77777777" w:rsidR="006F3561" w:rsidRDefault="00000000">
      <w:pPr>
        <w:pStyle w:val="1"/>
        <w:spacing w:line="216" w:lineRule="auto"/>
        <w:jc w:val="both"/>
      </w:pPr>
      <w:r>
        <w:rPr>
          <w:rStyle w:val="a3"/>
        </w:rPr>
        <w:t>Авт. сцен. Н. Агаджанова, М. Красноставский, А. Лазебников; реж. В. Пудовкин; опер. А. Головня; худ. С. Козловский; композ. Ю. Шапорин; звукоопер. Е. Нестеров.</w:t>
      </w:r>
    </w:p>
    <w:p w14:paraId="0883FFD3" w14:textId="77777777" w:rsidR="006F3561" w:rsidRDefault="00000000">
      <w:pPr>
        <w:pStyle w:val="1"/>
        <w:spacing w:line="214" w:lineRule="auto"/>
        <w:jc w:val="both"/>
      </w:pPr>
      <w:r>
        <w:rPr>
          <w:rStyle w:val="a3"/>
        </w:rPr>
        <w:t>Ассист реж. В. Биязи, Э. Рутман, Б. Свешников, В. Кочетов; пом. реж. Н. Дашков, М. Усольцева, Н. Аравина, В. Вир; 2-й опер. Ю. Фогельман; пом. опер. М. Колобаев; ассист. по звуку К- Ковальский; фотограф И. Бохо- нов; дир. группы В. Н. Биязи; администр. Я- Звонков.</w:t>
      </w:r>
    </w:p>
    <w:p w14:paraId="4AFA0A08" w14:textId="77777777" w:rsidR="006F3561" w:rsidRDefault="00000000">
      <w:pPr>
        <w:pStyle w:val="1"/>
        <w:spacing w:line="307" w:lineRule="auto"/>
        <w:jc w:val="both"/>
        <w:rPr>
          <w:sz w:val="11"/>
          <w:szCs w:val="11"/>
        </w:rPr>
        <w:sectPr w:rsidR="006F3561">
          <w:footerReference w:type="even" r:id="rId34"/>
          <w:footerReference w:type="default" r:id="rId35"/>
          <w:pgSz w:w="11906" w:h="16838"/>
          <w:pgMar w:top="4348" w:right="3506" w:bottom="4151" w:left="3508" w:header="3920" w:footer="3723" w:gutter="0"/>
          <w:pgNumType w:start="29"/>
          <w:cols w:space="720"/>
          <w:noEndnote/>
          <w:docGrid w:linePitch="360"/>
        </w:sectPr>
      </w:pPr>
      <w:r>
        <w:rPr>
          <w:rStyle w:val="a3"/>
        </w:rPr>
        <w:t xml:space="preserve">В ролях: Б. Ливанов (Карл Ренн), В. Ковригин (Людвиг Цсйле), А. Чистяков (Фриц Мюллер), Т Макарова (Грета Цейле), С. Свашенко </w:t>
      </w:r>
      <w:r>
        <w:rPr>
          <w:rStyle w:val="a3"/>
          <w:sz w:val="11"/>
          <w:szCs w:val="11"/>
        </w:rPr>
        <w:t>28</w:t>
      </w:r>
    </w:p>
    <w:p w14:paraId="755FC093" w14:textId="77777777" w:rsidR="006F3561" w:rsidRDefault="00000000">
      <w:pPr>
        <w:pStyle w:val="1"/>
        <w:spacing w:line="211" w:lineRule="auto"/>
        <w:ind w:firstLine="0"/>
        <w:jc w:val="both"/>
      </w:pPr>
      <w:r>
        <w:rPr>
          <w:rStyle w:val="a3"/>
        </w:rPr>
        <w:lastRenderedPageBreak/>
        <w:t>{Бруно), Д. Консовский (Штраус), Ю. Глизер (Марчелла Цейле), М. Оле- щенко (Берта), П. Холм (Ганс), О. Тилле (Франц Клюгге), Н Романов (Генрих), К. Сизиков (Август Цейле), К- Гурняк (Отто), И. Лавров (Рихтер), С Мартинсон (прохожий), М. Штраух (1-й бонза), С. Герасимов (2-й бонза), В. Уральский (секретарь ячейки), А. Бесперстый (Васька).</w:t>
      </w:r>
    </w:p>
    <w:p w14:paraId="756BC847" w14:textId="77777777" w:rsidR="006F3561" w:rsidRDefault="00000000">
      <w:pPr>
        <w:pStyle w:val="1"/>
        <w:spacing w:line="211" w:lineRule="auto"/>
        <w:ind w:firstLine="320"/>
        <w:jc w:val="both"/>
      </w:pPr>
      <w:r>
        <w:rPr>
          <w:rStyle w:val="a3"/>
        </w:rPr>
        <w:t>Об осознании германским рабочим своего места и роли в классовой борьбе пролетариата.</w:t>
      </w:r>
    </w:p>
    <w:p w14:paraId="42EF35D1" w14:textId="77777777" w:rsidR="006F3561" w:rsidRDefault="00000000">
      <w:pPr>
        <w:pStyle w:val="1"/>
        <w:spacing w:line="211" w:lineRule="auto"/>
        <w:ind w:firstLine="320"/>
        <w:jc w:val="both"/>
      </w:pPr>
      <w:r>
        <w:rPr>
          <w:rStyle w:val="a3"/>
        </w:rPr>
        <w:t>1932 год. Молодой гамбургский докер Карл Ренн, уставший от трудностей затяжной, многомесячной забастовки, поддается предательской агитации социал-реформистских бонз Он уклоняется ог участия в решающей схватке с полицией и штрейкбрехерами. Борьба обостряется. Происходит обстрел забастовщиков полицейскими. Карл Ренн попадает в число членов рабочей делегации, направляемой в СССР. Это дает ему возможность покинуть «линию огня». Прибыв в Советский Союз, Карл Ренн изъявляет желание остаться работать в стране большевиков. Спустя три месяца, в день, когда новые товарищи Ренна чествуют его в числе лучших ударников завода, приходит весть о гибели руководителя бастующих докеров коммуниста Цейле. Карл Ренн, тяжело переживая утрату, начинает осознавать свой приезд в СССР как бегство с фронта классовой борьбы. Он возвращается на родину, чтобы продолжать борьбу.</w:t>
      </w:r>
    </w:p>
    <w:p w14:paraId="6DF06DA9" w14:textId="77777777" w:rsidR="006F3561" w:rsidRDefault="00000000">
      <w:pPr>
        <w:pStyle w:val="1"/>
        <w:spacing w:after="140" w:line="211" w:lineRule="auto"/>
        <w:ind w:firstLine="320"/>
        <w:jc w:val="both"/>
      </w:pPr>
      <w:r>
        <w:rPr>
          <w:rStyle w:val="a3"/>
        </w:rPr>
        <w:t>Библиография: «Известия», 21.IX 1933, «Комсомольская прав</w:t>
      </w:r>
      <w:r>
        <w:rPr>
          <w:rStyle w:val="a3"/>
        </w:rPr>
        <w:softHyphen/>
        <w:t xml:space="preserve">да), </w:t>
      </w:r>
      <w:r w:rsidRPr="00FB633B">
        <w:rPr>
          <w:rStyle w:val="a3"/>
          <w:lang w:eastAsia="en-US"/>
        </w:rPr>
        <w:t>10.</w:t>
      </w:r>
      <w:r>
        <w:rPr>
          <w:rStyle w:val="a3"/>
          <w:lang w:val="en-US" w:eastAsia="en-US"/>
        </w:rPr>
        <w:t>IV</w:t>
      </w:r>
      <w:r w:rsidRPr="00FB633B">
        <w:rPr>
          <w:rStyle w:val="a3"/>
          <w:lang w:eastAsia="en-US"/>
        </w:rPr>
        <w:t xml:space="preserve"> </w:t>
      </w:r>
      <w:r>
        <w:rPr>
          <w:rStyle w:val="a3"/>
        </w:rPr>
        <w:t>и 21.IX 1933; «Кино», М., 6.У1, 24.УП иЗОЛХ 1932, 4.IV, 4, 10, и 16.Х 1933; «Репертуарный бюллетень по кино», М., 1934, № 1-3; «Совет</w:t>
      </w:r>
      <w:r>
        <w:rPr>
          <w:rStyle w:val="a3"/>
        </w:rPr>
        <w:softHyphen/>
        <w:t>ское искусство», М., 2 7.Х 1932, 2.Х 1933; «Литературная газета», 11 VIII 1933; «Рабочий и театр», 1933, №’28; «Рабис», М , 1933, № 5-6; «Вечерняя Москва», 10 VI 1933. '</w:t>
      </w:r>
    </w:p>
    <w:p w14:paraId="3BABEB53" w14:textId="77777777" w:rsidR="006F3561" w:rsidRDefault="00000000">
      <w:pPr>
        <w:pStyle w:val="1"/>
        <w:numPr>
          <w:ilvl w:val="0"/>
          <w:numId w:val="6"/>
        </w:numPr>
        <w:tabs>
          <w:tab w:val="left" w:pos="438"/>
        </w:tabs>
        <w:spacing w:line="211" w:lineRule="auto"/>
        <w:ind w:firstLine="0"/>
        <w:jc w:val="both"/>
      </w:pPr>
      <w:r>
        <w:rPr>
          <w:rStyle w:val="a3"/>
        </w:rPr>
        <w:t xml:space="preserve">ЖИТЬ. Приключ. 6 ч , 1878 </w:t>
      </w:r>
      <w:r>
        <w:rPr>
          <w:rStyle w:val="a3"/>
          <w:i/>
          <w:iCs/>
        </w:rPr>
        <w:t>м.,</w:t>
      </w:r>
      <w:r>
        <w:rPr>
          <w:rStyle w:val="a3"/>
        </w:rPr>
        <w:t xml:space="preserve"> Росфильм (Л.), 1933 г., ВЭ 27.111 1933 г.</w:t>
      </w:r>
    </w:p>
    <w:p w14:paraId="4D6F9D9A" w14:textId="77777777" w:rsidR="006F3561" w:rsidRDefault="00000000">
      <w:pPr>
        <w:pStyle w:val="1"/>
        <w:spacing w:line="211" w:lineRule="auto"/>
        <w:ind w:firstLine="320"/>
        <w:jc w:val="both"/>
      </w:pPr>
      <w:r>
        <w:rPr>
          <w:rStyle w:val="a3"/>
        </w:rPr>
        <w:t>Авт. сцен, и реж. С. Тимошенко (авт. диалогов В.Шкловский); опер- 10. Утехин; худ. Н. Суворов, Ф. Беренштам; композ. Г Попов; звукоопер. М. Мухачев.</w:t>
      </w:r>
    </w:p>
    <w:p w14:paraId="4DFDFD9A" w14:textId="77777777" w:rsidR="006F3561" w:rsidRDefault="00000000">
      <w:pPr>
        <w:pStyle w:val="1"/>
        <w:spacing w:line="211" w:lineRule="auto"/>
        <w:ind w:firstLine="320"/>
        <w:jc w:val="both"/>
      </w:pPr>
      <w:r>
        <w:rPr>
          <w:rStyle w:val="a3"/>
        </w:rPr>
        <w:t>Ассист. С. Якушев, М. Руф; худ. график Н. Павлов; шумовик А. Ша- бельский, дирижеры Н. Рабинович, Э. Грикуров.</w:t>
      </w:r>
    </w:p>
    <w:p w14:paraId="23F6E2ED" w14:textId="77777777" w:rsidR="006F3561" w:rsidRDefault="00000000">
      <w:pPr>
        <w:pStyle w:val="1"/>
        <w:spacing w:line="211" w:lineRule="auto"/>
        <w:ind w:firstLine="320"/>
        <w:jc w:val="both"/>
      </w:pPr>
      <w:r>
        <w:rPr>
          <w:rStyle w:val="a3"/>
        </w:rPr>
        <w:t>В ратях: Г. Кравченко (актриса), П. Соболевский (краснофлотец), В. Крюгер (незнакомец).</w:t>
      </w:r>
    </w:p>
    <w:p w14:paraId="516C59BD" w14:textId="77777777" w:rsidR="006F3561" w:rsidRDefault="00000000">
      <w:pPr>
        <w:pStyle w:val="1"/>
        <w:spacing w:line="211" w:lineRule="auto"/>
        <w:ind w:firstLine="320"/>
        <w:jc w:val="both"/>
      </w:pPr>
      <w:r>
        <w:rPr>
          <w:rStyle w:val="a3"/>
        </w:rPr>
        <w:t>О выполнении революционного долга советским моряком.</w:t>
      </w:r>
    </w:p>
    <w:p w14:paraId="44BB97FA" w14:textId="77777777" w:rsidR="006F3561" w:rsidRDefault="00000000">
      <w:pPr>
        <w:pStyle w:val="1"/>
        <w:spacing w:line="211" w:lineRule="auto"/>
        <w:ind w:firstLine="320"/>
        <w:jc w:val="both"/>
      </w:pPr>
      <w:r>
        <w:rPr>
          <w:rStyle w:val="a3"/>
        </w:rPr>
        <w:t>Последние дни гражданской войны на юге. На маленьком острове, покинутом белыми, сталкиваются три человека: белогвардеец, актриса и советский моряк. Из записки, оставленной в помещении форта, они узнают, что белыми подготовлен взрыв острова. Он должен взлететь на воздух ровно через пять часов — к моменту ожидаемого подхода советской эскадры. Бело</w:t>
      </w:r>
      <w:r>
        <w:rPr>
          <w:rStyle w:val="a3"/>
        </w:rPr>
        <w:softHyphen/>
        <w:t>гвардейца и актрису объединяет исступленное желание любой ценой сохра</w:t>
      </w:r>
      <w:r>
        <w:rPr>
          <w:rStyle w:val="a3"/>
        </w:rPr>
        <w:softHyphen/>
        <w:t>нить свою жизнь. Лишь матрос, для которого жить означает выполнять свой революционный долг, не испытывает ужаса смерти. После многочисленных перипетий борьбы с белогвардейцем матросу удается обнаружить и обезвре</w:t>
      </w:r>
      <w:r>
        <w:rPr>
          <w:rStyle w:val="a3"/>
        </w:rPr>
        <w:softHyphen/>
        <w:t>дить адскую машину, спрятанную в пещере. Опасность ликвидируется. На горизонте показывается советская эскадра. Вместе с моряком появление советских кораблей приветствует и актриса, оценившая мораль</w:t>
      </w:r>
      <w:r>
        <w:rPr>
          <w:rStyle w:val="a3"/>
        </w:rPr>
        <w:softHyphen/>
        <w:t>ное превосходство людей, вооруженных сознанием революционного долга.</w:t>
      </w:r>
    </w:p>
    <w:p w14:paraId="6BC2365F" w14:textId="77777777" w:rsidR="006F3561" w:rsidRDefault="00000000">
      <w:pPr>
        <w:pStyle w:val="1"/>
        <w:spacing w:line="211" w:lineRule="auto"/>
        <w:ind w:firstLine="320"/>
        <w:jc w:val="both"/>
      </w:pPr>
      <w:r>
        <w:rPr>
          <w:rStyle w:val="a3"/>
        </w:rPr>
        <w:t>Фильм не сохранился.</w:t>
      </w:r>
    </w:p>
    <w:p w14:paraId="14ACD193" w14:textId="77777777" w:rsidR="006F3561" w:rsidRDefault="00000000">
      <w:pPr>
        <w:pStyle w:val="1"/>
        <w:spacing w:after="60" w:line="211" w:lineRule="auto"/>
        <w:ind w:firstLine="320"/>
        <w:jc w:val="both"/>
        <w:sectPr w:rsidR="006F3561">
          <w:footerReference w:type="even" r:id="rId36"/>
          <w:footerReference w:type="default" r:id="rId37"/>
          <w:pgSz w:w="11906" w:h="16838"/>
          <w:pgMar w:top="4466" w:right="3498" w:bottom="4309" w:left="3503" w:header="4038" w:footer="3" w:gutter="0"/>
          <w:pgNumType w:start="29"/>
          <w:cols w:space="720"/>
          <w:noEndnote/>
          <w:docGrid w:linePitch="360"/>
        </w:sectPr>
      </w:pPr>
      <w:r>
        <w:rPr>
          <w:rStyle w:val="a3"/>
        </w:rPr>
        <w:t xml:space="preserve">Библиография: «Правда», 29.V 1933;. «Известия», 18.VI 1933; «Кино», М, </w:t>
      </w:r>
      <w:r w:rsidRPr="00FB633B">
        <w:rPr>
          <w:rStyle w:val="a3"/>
          <w:lang w:eastAsia="en-US"/>
        </w:rPr>
        <w:t>28.</w:t>
      </w:r>
      <w:r>
        <w:rPr>
          <w:rStyle w:val="a3"/>
          <w:lang w:val="en-US" w:eastAsia="en-US"/>
        </w:rPr>
        <w:t>IV</w:t>
      </w:r>
      <w:r w:rsidRPr="00FB633B">
        <w:rPr>
          <w:rStyle w:val="a3"/>
          <w:lang w:eastAsia="en-US"/>
        </w:rPr>
        <w:t>/</w:t>
      </w:r>
      <w:r>
        <w:rPr>
          <w:rStyle w:val="a3"/>
          <w:lang w:val="en-US" w:eastAsia="en-US"/>
        </w:rPr>
        <w:t>nl</w:t>
      </w:r>
      <w:r w:rsidRPr="00FB633B">
        <w:rPr>
          <w:rStyle w:val="a3"/>
          <w:lang w:eastAsia="en-US"/>
        </w:rPr>
        <w:t>6.</w:t>
      </w:r>
      <w:r>
        <w:rPr>
          <w:rStyle w:val="a3"/>
          <w:lang w:val="en-US" w:eastAsia="en-US"/>
        </w:rPr>
        <w:t>V</w:t>
      </w:r>
      <w:r w:rsidRPr="00FB633B">
        <w:rPr>
          <w:rStyle w:val="a3"/>
          <w:lang w:eastAsia="en-US"/>
        </w:rPr>
        <w:t xml:space="preserve"> </w:t>
      </w:r>
      <w:r>
        <w:rPr>
          <w:rStyle w:val="a3"/>
        </w:rPr>
        <w:t>и 4.VI 1933, «Кино-репертуар», М., 1933, № 9; «Советское искусство», М., 8.VI 1933; «Вечерняя Москва», 31^ 1933.</w:t>
      </w:r>
    </w:p>
    <w:p w14:paraId="44F0C001" w14:textId="77777777" w:rsidR="006F3561" w:rsidRDefault="00000000">
      <w:pPr>
        <w:pStyle w:val="1"/>
        <w:numPr>
          <w:ilvl w:val="0"/>
          <w:numId w:val="6"/>
        </w:numPr>
        <w:tabs>
          <w:tab w:val="left" w:pos="433"/>
        </w:tabs>
        <w:spacing w:line="211" w:lineRule="auto"/>
        <w:ind w:firstLine="0"/>
        <w:jc w:val="both"/>
      </w:pPr>
      <w:r>
        <w:rPr>
          <w:rStyle w:val="a3"/>
        </w:rPr>
        <w:lastRenderedPageBreak/>
        <w:t>ИЗМЕННИК РОДИНЫ. Драма, 7 ч., 2600 ж, Межрабпомфильм, 1933 г., ВЭ 7.IV 1933 г.</w:t>
      </w:r>
    </w:p>
    <w:p w14:paraId="6302CAC4" w14:textId="77777777" w:rsidR="006F3561" w:rsidRDefault="00000000">
      <w:pPr>
        <w:pStyle w:val="1"/>
        <w:spacing w:line="211" w:lineRule="auto"/>
        <w:jc w:val="both"/>
      </w:pPr>
      <w:r>
        <w:rPr>
          <w:rStyle w:val="a3"/>
        </w:rPr>
        <w:t>Авт. сцен. В. Соколов, И. Мутанов, Л. Зипман, реж. И. Мутанов; опер. Б. Монастырский; худ. В. Хмелева; композ. С. Василенко; звукоопер. А. Горнштейн.</w:t>
      </w:r>
    </w:p>
    <w:p w14:paraId="7D29AA53" w14:textId="77777777" w:rsidR="006F3561" w:rsidRDefault="00000000">
      <w:pPr>
        <w:pStyle w:val="1"/>
        <w:spacing w:line="211" w:lineRule="auto"/>
        <w:jc w:val="both"/>
      </w:pPr>
      <w:r>
        <w:rPr>
          <w:rStyle w:val="a3"/>
        </w:rPr>
        <w:t>Ассист. реж. Л. Зипман, Ю. Лаптев; пом. реж. Т Мартынова; ассист. опер. Г Гарибьян; ассист. по звуку Н. Гретри; монтаж. Г Рожалин, Н. Лип</w:t>
      </w:r>
      <w:r>
        <w:rPr>
          <w:rStyle w:val="a3"/>
        </w:rPr>
        <w:softHyphen/>
        <w:t>ман; звукооформ. В. Дмитриев, Ф. Илюшенко, В. Гладкий; фотограф С. Иванов-Алилуев; грим. В. Дюжев; костюмы И. Вулах; консульт. К. Рыхлевский; дир. группы Р. Петров, администр. Е. Потиевский.</w:t>
      </w:r>
    </w:p>
    <w:p w14:paraId="42782C49" w14:textId="77777777" w:rsidR="006F3561" w:rsidRDefault="00000000">
      <w:pPr>
        <w:pStyle w:val="1"/>
        <w:spacing w:line="211" w:lineRule="auto"/>
        <w:jc w:val="both"/>
      </w:pPr>
      <w:r>
        <w:rPr>
          <w:rStyle w:val="a3"/>
        </w:rPr>
        <w:t>В ролях: И. Новосельцев (Томаш), К- Горняк (Стефан), С. Свашенко (украинец), Н. Акимов (граф Невядомский, майор), А. Жуков (унтер), И. Лавров (Михась), О. Ленская (Ванда), В. Цоппи (ксендз),Н. Васильева (молодая девушка), А. Судакевич (жена майора Невядомского), И. Юдин (польский партизан; вторая роль — пленный красноармеец), Д. Консовский (коммунист), Э. Цесарская (крестьянка), А. Тимонтаев, В. Весновский, С. Прянишников, П. Смирнов, В. Уральский, Н. Ярочкин (солдаты), А. Чекулаева, В. Снежинская, В. Гольдцвейг.</w:t>
      </w:r>
    </w:p>
    <w:p w14:paraId="1747C95C" w14:textId="77777777" w:rsidR="006F3561" w:rsidRDefault="00000000">
      <w:pPr>
        <w:pStyle w:val="1"/>
        <w:spacing w:line="211" w:lineRule="auto"/>
        <w:jc w:val="both"/>
      </w:pPr>
      <w:r>
        <w:rPr>
          <w:rStyle w:val="a3"/>
        </w:rPr>
        <w:t>О росте классового сознания польского крестьянина-батрака в усло</w:t>
      </w:r>
      <w:r>
        <w:rPr>
          <w:rStyle w:val="a3"/>
        </w:rPr>
        <w:softHyphen/>
        <w:t>виях гражданской войны.</w:t>
      </w:r>
    </w:p>
    <w:p w14:paraId="380483EC" w14:textId="77777777" w:rsidR="006F3561" w:rsidRDefault="00000000">
      <w:pPr>
        <w:pStyle w:val="1"/>
        <w:spacing w:line="211" w:lineRule="auto"/>
        <w:jc w:val="both"/>
      </w:pPr>
      <w:r>
        <w:rPr>
          <w:rStyle w:val="a3"/>
        </w:rPr>
        <w:t>Крестьянин-батрак Томаш мечтает стать самостоятельным хозяином. Он уходит на войну против Советской России. Узнав о том, что его земляк Стефан распространяет среди солдат большевистские прокламации, Томаш доносит на «изменника родины». Арестованного Стефана освобождает группа подпольщиков. В бою Томаш получает отличие: его награждают крестом и отпускают домой на побывку. В родном городе на улице Томаш не отдал вовремя честь, и за это офицер бьет его по лицу. Томаш видит, что все население согнано на принудительные работы, хлеб у крестьян рекви</w:t>
      </w:r>
      <w:r>
        <w:rPr>
          <w:rStyle w:val="a3"/>
        </w:rPr>
        <w:softHyphen/>
        <w:t>зирован, а земли перешли к помещикам. Томаш возвращается на фронт. Теперь он уже другими глазами смотрит на мир. Томаш становится свиде</w:t>
      </w:r>
      <w:r>
        <w:rPr>
          <w:rStyle w:val="a3"/>
        </w:rPr>
        <w:softHyphen/>
        <w:t>телем того, как офицер расстреливает Стефана. Вчерашний крестьянин- батрак окончательно прозревает и убивает офицера. Так завершается пере</w:t>
      </w:r>
      <w:r>
        <w:rPr>
          <w:rStyle w:val="a3"/>
        </w:rPr>
        <w:softHyphen/>
        <w:t>рождение «патриота и настоящего солдата» капиталистической армии в большевика.</w:t>
      </w:r>
    </w:p>
    <w:p w14:paraId="2045C2BD" w14:textId="77777777" w:rsidR="006F3561" w:rsidRDefault="00000000">
      <w:pPr>
        <w:pStyle w:val="1"/>
        <w:spacing w:after="120" w:line="211" w:lineRule="auto"/>
        <w:jc w:val="both"/>
      </w:pPr>
      <w:r>
        <w:rPr>
          <w:rStyle w:val="a3"/>
        </w:rPr>
        <w:t>Библиография: «Кино», М., ЗО.УШ 1932; «Кино-репертуар», М., 1933, № 6; «Коммуна», Воронеж, 2.XI 1933.</w:t>
      </w:r>
    </w:p>
    <w:p w14:paraId="2F4C8382" w14:textId="77777777" w:rsidR="006F3561" w:rsidRDefault="00000000">
      <w:pPr>
        <w:pStyle w:val="1"/>
        <w:numPr>
          <w:ilvl w:val="0"/>
          <w:numId w:val="6"/>
        </w:numPr>
        <w:tabs>
          <w:tab w:val="left" w:pos="433"/>
        </w:tabs>
        <w:spacing w:line="214" w:lineRule="auto"/>
        <w:ind w:firstLine="0"/>
        <w:jc w:val="both"/>
      </w:pPr>
      <w:r>
        <w:rPr>
          <w:rStyle w:val="a3"/>
        </w:rPr>
        <w:t xml:space="preserve">ИУДУШКА ГОЛОВЛЕВ. Экраниз., 8 ч., 2574 </w:t>
      </w:r>
      <w:r>
        <w:rPr>
          <w:rStyle w:val="a3"/>
          <w:i/>
          <w:iCs/>
        </w:rPr>
        <w:t>м,</w:t>
      </w:r>
      <w:r>
        <w:rPr>
          <w:rStyle w:val="a3"/>
        </w:rPr>
        <w:t xml:space="preserve"> Союзфильм (Л.), 1933 г., ВЭ 23.1 1934 г.</w:t>
      </w:r>
    </w:p>
    <w:p w14:paraId="255DEA92" w14:textId="77777777" w:rsidR="006F3561" w:rsidRDefault="00000000">
      <w:pPr>
        <w:pStyle w:val="1"/>
        <w:spacing w:line="214" w:lineRule="auto"/>
        <w:jc w:val="both"/>
      </w:pPr>
      <w:r>
        <w:rPr>
          <w:rStyle w:val="a3"/>
        </w:rPr>
        <w:t>Авт. сцен. К- Державин, А. Ивановский, реж. А. Ивановский; опер. В. Симбирцев; худ. В. Егоров; композ. А. Пащенко; звукоопер. П. Ви- цинский.</w:t>
      </w:r>
    </w:p>
    <w:p w14:paraId="1EFC9C70" w14:textId="77777777" w:rsidR="006F3561" w:rsidRDefault="00000000">
      <w:pPr>
        <w:pStyle w:val="1"/>
        <w:spacing w:line="214" w:lineRule="auto"/>
        <w:jc w:val="both"/>
      </w:pPr>
      <w:r>
        <w:rPr>
          <w:rStyle w:val="a3"/>
        </w:rPr>
        <w:t>Ассист. реж. Б. Медведев, Ф. Барбухатти; ассист. худ. Э. Рапопорт, дирижеры Н. Рабинович, Э. Грикуров; администр. Н. Спесивцев А. Лянцман.</w:t>
      </w:r>
    </w:p>
    <w:p w14:paraId="5C0A2D68" w14:textId="77777777" w:rsidR="006F3561" w:rsidRDefault="00000000">
      <w:pPr>
        <w:pStyle w:val="1"/>
        <w:spacing w:line="214" w:lineRule="auto"/>
        <w:jc w:val="both"/>
      </w:pPr>
      <w:r>
        <w:rPr>
          <w:rStyle w:val="a3"/>
        </w:rPr>
        <w:t>В ролях. В. Гардин (Порфирий Головлев), Т Булах (Анненька), Н. Ла- тонипа (Любинька), Е. Корчагина-Александровская (Улита), М. Тарханов (купец Дерунов), И. Зарубина (Евпраксея), В. Таскин (Петенька), Ф. Бог</w:t>
      </w:r>
      <w:r>
        <w:rPr>
          <w:rStyle w:val="a3"/>
        </w:rPr>
        <w:softHyphen/>
        <w:t>данов (Кукишев), Н. Скарская, С. Каюков, А. Клочковский, В. Киселев, С. Нерадовский, А. Усачев, Н. Чувелев, Н. Урванцов.</w:t>
      </w:r>
    </w:p>
    <w:p w14:paraId="0D7CDBE1" w14:textId="77777777" w:rsidR="006F3561" w:rsidRDefault="00000000">
      <w:pPr>
        <w:pStyle w:val="1"/>
        <w:spacing w:line="214" w:lineRule="auto"/>
        <w:jc w:val="both"/>
      </w:pPr>
      <w:r>
        <w:rPr>
          <w:rStyle w:val="a3"/>
        </w:rPr>
        <w:t>По мотивам романа М. Салтыкова-Щедрина «Господа Головлевы».</w:t>
      </w:r>
    </w:p>
    <w:p w14:paraId="0A0C0C33" w14:textId="77777777" w:rsidR="006F3561" w:rsidRDefault="00000000">
      <w:pPr>
        <w:pStyle w:val="1"/>
        <w:spacing w:line="257" w:lineRule="auto"/>
        <w:jc w:val="both"/>
        <w:rPr>
          <w:sz w:val="11"/>
          <w:szCs w:val="11"/>
        </w:rPr>
        <w:sectPr w:rsidR="006F3561">
          <w:footerReference w:type="even" r:id="rId38"/>
          <w:footerReference w:type="default" r:id="rId39"/>
          <w:pgSz w:w="11906" w:h="16838"/>
          <w:pgMar w:top="4396" w:right="3503" w:bottom="4170" w:left="3503" w:header="3968" w:footer="3742" w:gutter="0"/>
          <w:pgNumType w:start="31"/>
          <w:cols w:space="720"/>
          <w:noEndnote/>
          <w:docGrid w:linePitch="360"/>
        </w:sectPr>
      </w:pPr>
      <w:r>
        <w:rPr>
          <w:rStyle w:val="a3"/>
        </w:rPr>
        <w:t>После смерти старшего брата Порфирий Головлев, Иудушка, ограбив своих молодых племянниц, становится единственным наследником родо</w:t>
      </w:r>
      <w:r>
        <w:rPr>
          <w:rStyle w:val="a3"/>
        </w:rPr>
        <w:softHyphen/>
        <w:t>вого имения. Девушки уезжают и поступают на сцену. Вынужденные поко</w:t>
      </w:r>
      <w:r>
        <w:rPr>
          <w:rStyle w:val="a3"/>
        </w:rPr>
        <w:softHyphen/>
        <w:t xml:space="preserve">риться диким нравам, царящим в мире «святого искусства», они опускаются </w:t>
      </w:r>
      <w:r>
        <w:rPr>
          <w:rStyle w:val="a3"/>
          <w:sz w:val="11"/>
          <w:szCs w:val="11"/>
        </w:rPr>
        <w:t>30</w:t>
      </w:r>
    </w:p>
    <w:p w14:paraId="0B3CC29E" w14:textId="77777777" w:rsidR="006F3561" w:rsidRDefault="00000000">
      <w:pPr>
        <w:pStyle w:val="1"/>
        <w:spacing w:before="200" w:line="211" w:lineRule="auto"/>
        <w:ind w:firstLine="0"/>
        <w:jc w:val="both"/>
      </w:pPr>
      <w:r>
        <w:rPr>
          <w:rStyle w:val="a3"/>
        </w:rPr>
        <w:lastRenderedPageBreak/>
        <w:t>все ниже и ниже. Одна из них кончает жизнь самоубийством, другая спи</w:t>
      </w:r>
      <w:r>
        <w:rPr>
          <w:rStyle w:val="a3"/>
        </w:rPr>
        <w:softHyphen/>
        <w:t>вается от тоски и отчаяния. Не получает помощи от своего отца и сын Иудушки, вынужденный пойти на каторгу за растрату казенных денег. Плохо приходится в доме Иудушки и его наложнице Евпраксее. Прижитого с ней сына он потихоньку сдает в воспитательный дом. Стонут крестьяне под властью своего скаредного и жестокого хозяина. Иудушка все более и более погружается в мир конторских книг, цифр и нелепого прожектер</w:t>
      </w:r>
      <w:r>
        <w:rPr>
          <w:rStyle w:val="a3"/>
        </w:rPr>
        <w:softHyphen/>
        <w:t>ства. Хозяйство Иудушки приходит в упадок^ Последний отпрыск дворян</w:t>
      </w:r>
      <w:r>
        <w:rPr>
          <w:rStyle w:val="a3"/>
        </w:rPr>
        <w:softHyphen/>
        <w:t>ского рода, он оказывается беспомощным перед лицом новой силы — купе</w:t>
      </w:r>
      <w:r>
        <w:rPr>
          <w:rStyle w:val="a3"/>
        </w:rPr>
        <w:softHyphen/>
        <w:t>чества. Иудушка погибает в страхе и смятении, уступив место новым, еще более жестоким, но сильным хозяевам.</w:t>
      </w:r>
    </w:p>
    <w:p w14:paraId="3502E2D1" w14:textId="77777777" w:rsidR="006F3561" w:rsidRDefault="00000000">
      <w:pPr>
        <w:pStyle w:val="1"/>
        <w:spacing w:after="160" w:line="211" w:lineRule="auto"/>
        <w:ind w:firstLine="320"/>
        <w:jc w:val="both"/>
      </w:pPr>
      <w:r>
        <w:rPr>
          <w:rStyle w:val="a3"/>
        </w:rPr>
        <w:t>Библиография: «Правда», 26.1 1934; «Известия», 17.11 1934; «Кино», М , 16.1, 10.11 и 10.111 1934; «Репертуарный бюллетень по кино», М., 1934, № 1-3; «Советское кино», М., 1934, №3 и 6; «Литературная газета», 10.11 1934; «Вечерняя красная газета», Л., 29 I 1931; «Вечерняя Москва», 20.1 1934.</w:t>
      </w:r>
    </w:p>
    <w:p w14:paraId="4AC44757" w14:textId="77777777" w:rsidR="006F3561" w:rsidRDefault="00000000">
      <w:pPr>
        <w:pStyle w:val="1"/>
        <w:numPr>
          <w:ilvl w:val="0"/>
          <w:numId w:val="6"/>
        </w:numPr>
        <w:tabs>
          <w:tab w:val="left" w:pos="447"/>
        </w:tabs>
        <w:spacing w:line="211" w:lineRule="auto"/>
        <w:ind w:firstLine="0"/>
        <w:jc w:val="both"/>
      </w:pPr>
      <w:r>
        <w:rPr>
          <w:rStyle w:val="a3"/>
        </w:rPr>
        <w:t xml:space="preserve">КОЛИИВЩИНА. Ист., 9 ч. 2400 </w:t>
      </w:r>
      <w:r>
        <w:rPr>
          <w:rStyle w:val="a3"/>
          <w:i/>
          <w:iCs/>
        </w:rPr>
        <w:t>м,</w:t>
      </w:r>
      <w:r>
        <w:rPr>
          <w:rStyle w:val="a3"/>
        </w:rPr>
        <w:t xml:space="preserve"> Украинфильм (Одесса), 1933 г., ВЭ 23.Х 1933 г.</w:t>
      </w:r>
    </w:p>
    <w:p w14:paraId="66F19F28" w14:textId="77777777" w:rsidR="006F3561" w:rsidRDefault="00000000">
      <w:pPr>
        <w:pStyle w:val="1"/>
        <w:spacing w:line="211" w:lineRule="auto"/>
        <w:ind w:firstLine="320"/>
        <w:jc w:val="both"/>
      </w:pPr>
      <w:r>
        <w:rPr>
          <w:rStyle w:val="a3"/>
        </w:rPr>
        <w:t>Авт. сцен, и реж. И. Кавалеридзе; опер. Н. Топчий; худ. М. Симашке- вич; композ. Н. Толстяков; звукоопер. Л. Канн; ассист. реж. В. Викторов; администр. В. Шмальц.</w:t>
      </w:r>
    </w:p>
    <w:p w14:paraId="5E73B778" w14:textId="77777777" w:rsidR="006F3561" w:rsidRDefault="00000000">
      <w:pPr>
        <w:pStyle w:val="1"/>
        <w:spacing w:line="211" w:lineRule="auto"/>
        <w:ind w:firstLine="320"/>
        <w:jc w:val="both"/>
      </w:pPr>
      <w:r>
        <w:rPr>
          <w:rStyle w:val="a3"/>
        </w:rPr>
        <w:t>В ролях: А. Сердюк (Семен Неживой), С. Шклярский (пан Потоцкий), И. Марьянепко (Иван Гонта, сотник), Д. Антонович (Максим Железняк), В. Спешинский (пан Сирко), Ф. Радчук (управляющий), Я. Либерт (арен</w:t>
      </w:r>
      <w:r>
        <w:rPr>
          <w:rStyle w:val="a3"/>
        </w:rPr>
        <w:softHyphen/>
        <w:t>датор), В. Красенко (Крыга), П. Нятко (невеста Семена), Е Доля (мать невесты), А. Савельев (генерал Кречетников), Н. Надемский (Дионисий, поп), С. Паньковский (князь Младанович, губернатор Умани), А. Харламов (старик крестьянин), И. Твердохлеб (Павло, бедняк), Н. Крушельницкий (польский пан), И. Гуревич (Мошка, еврей), Шейнберг (хозя'ин корчмы), Д. Кадников (офицер), В. Поддубный (крестьянин).</w:t>
      </w:r>
    </w:p>
    <w:p w14:paraId="18524CB0" w14:textId="77777777" w:rsidR="006F3561" w:rsidRDefault="00000000">
      <w:pPr>
        <w:pStyle w:val="1"/>
        <w:spacing w:line="211" w:lineRule="auto"/>
        <w:ind w:firstLine="320"/>
        <w:jc w:val="both"/>
      </w:pPr>
      <w:r>
        <w:rPr>
          <w:rStyle w:val="a3"/>
        </w:rPr>
        <w:t>О борьбе украинской бедноты против польской шляхты и местных феодалов в XVIII в.</w:t>
      </w:r>
    </w:p>
    <w:p w14:paraId="2854CA77" w14:textId="77777777" w:rsidR="006F3561" w:rsidRDefault="00000000">
      <w:pPr>
        <w:pStyle w:val="1"/>
        <w:spacing w:line="209" w:lineRule="auto"/>
        <w:ind w:firstLine="320"/>
        <w:jc w:val="both"/>
      </w:pPr>
      <w:r>
        <w:rPr>
          <w:rStyle w:val="a3"/>
        </w:rPr>
        <w:t>В картине сделана попытка отобразить одну из страниц освободитель</w:t>
      </w:r>
      <w:r>
        <w:rPr>
          <w:rStyle w:val="a3"/>
        </w:rPr>
        <w:softHyphen/>
        <w:t>ного движения на Украине — восстание колиев (так именовались крепост</w:t>
      </w:r>
      <w:r>
        <w:rPr>
          <w:rStyle w:val="a3"/>
        </w:rPr>
        <w:softHyphen/>
        <w:t>ные, ремесленники и рыболовы, восставшие в 1767—Р68 гг. против произ</w:t>
      </w:r>
      <w:r>
        <w:rPr>
          <w:rStyle w:val="a3"/>
        </w:rPr>
        <w:softHyphen/>
        <w:t>вола феодалов).</w:t>
      </w:r>
    </w:p>
    <w:p w14:paraId="57E7F87E" w14:textId="77777777" w:rsidR="006F3561" w:rsidRDefault="00000000">
      <w:pPr>
        <w:pStyle w:val="1"/>
        <w:spacing w:line="211" w:lineRule="auto"/>
        <w:ind w:firstLine="320"/>
        <w:jc w:val="both"/>
      </w:pPr>
      <w:r>
        <w:rPr>
          <w:rStyle w:val="a3"/>
        </w:rPr>
        <w:t>Герой фильма, крестьянин Семен Неживой, после долгих странствий возвращается в родное село. Тяжелое горе ожидает его в отчем доме — отец Семена замучен до смерти паном Сирко. Ужасающую нищету и голод застает Семен в домах односельчан. Ненависть и гнев созревают в его душе. Семен убивает одного из палачей своего отца — панского эконома — и ухо</w:t>
      </w:r>
      <w:r>
        <w:rPr>
          <w:rStyle w:val="a3"/>
        </w:rPr>
        <w:softHyphen/>
        <w:t>дит из родных мест. По всей Украине проносится его клич, зовущий бедноту к восстанию. Призыв Семена поднимает на борьбу трудовой народ Пытаясь использовать в своих интересах плоды восстания бедноты, к пей присоединяются представители зажиточных казацких старшин — Максим Железняк и Иван Гонта. В самый разгар народной борьбы они предают повстанцев. Русские карательные экспедиции жестоко расправляются с украинской беднотой.</w:t>
      </w:r>
    </w:p>
    <w:p w14:paraId="7934DBA0" w14:textId="77777777" w:rsidR="006F3561" w:rsidRDefault="00000000">
      <w:pPr>
        <w:pStyle w:val="1"/>
        <w:spacing w:line="209" w:lineRule="auto"/>
        <w:ind w:firstLine="320"/>
        <w:jc w:val="both"/>
      </w:pPr>
      <w:r>
        <w:rPr>
          <w:rStyle w:val="a3"/>
        </w:rPr>
        <w:t>Библиография: «Правда», 16.XI 1933; «Известия», 22.X 1933; «Комсомольская правда», 15 и 16.XI 1933; «Кино», М., 10.XI, 10 и 19.ХП 1933; «Репертуарный бюллетень по кино», М., 1934, № 1-3, «Советское кино», М., 1933, № 12, 1935, № 8; «Советское искусство», 20.XI 1933; «Вечерняя Москва», 10 и 20. XI 1933.</w:t>
      </w:r>
    </w:p>
    <w:p w14:paraId="7BDA91DE" w14:textId="77777777" w:rsidR="006F3561" w:rsidRDefault="00000000">
      <w:pPr>
        <w:pStyle w:val="1"/>
        <w:numPr>
          <w:ilvl w:val="0"/>
          <w:numId w:val="6"/>
        </w:numPr>
        <w:tabs>
          <w:tab w:val="left" w:pos="452"/>
        </w:tabs>
        <w:spacing w:line="211" w:lineRule="auto"/>
        <w:ind w:firstLine="0"/>
        <w:jc w:val="both"/>
      </w:pPr>
      <w:r>
        <w:rPr>
          <w:rStyle w:val="a3"/>
        </w:rPr>
        <w:t xml:space="preserve">КОНВЕЙЕР СЧЕРТИ («Товар площадей»). Драма, 9 ч., 2800 </w:t>
      </w:r>
      <w:r>
        <w:rPr>
          <w:rStyle w:val="a3"/>
          <w:i/>
          <w:iCs/>
        </w:rPr>
        <w:t xml:space="preserve">м, </w:t>
      </w:r>
      <w:r>
        <w:rPr>
          <w:rStyle w:val="a3"/>
        </w:rPr>
        <w:t>Союзфильм (М.), 1933 г., ВЭ 7.XI 1933 г.</w:t>
      </w:r>
    </w:p>
    <w:p w14:paraId="0B1ADE86" w14:textId="77777777" w:rsidR="006F3561" w:rsidRDefault="00000000">
      <w:pPr>
        <w:pStyle w:val="1"/>
        <w:spacing w:line="211" w:lineRule="auto"/>
        <w:jc w:val="both"/>
      </w:pPr>
      <w:r>
        <w:rPr>
          <w:rStyle w:val="a3"/>
        </w:rPr>
        <w:t>Авт. сцен. В. Гусев, М. Ромм, И. Пырьев; реж. И. Пырьев; опер. М. Гин</w:t>
      </w:r>
      <w:r>
        <w:rPr>
          <w:rStyle w:val="a3"/>
        </w:rPr>
        <w:softHyphen/>
        <w:t>дин; худ. В. Егоров, Н. Савицкий, композ. С. Ряузов, Н. Крюков; звукооформ. Г Дудкевич;. звукоопер. С Ключевский; авт. текста песен С. Кирсанов.</w:t>
      </w:r>
    </w:p>
    <w:p w14:paraId="20D76B4F" w14:textId="77777777" w:rsidR="006F3561" w:rsidRDefault="00000000">
      <w:pPr>
        <w:pStyle w:val="1"/>
        <w:spacing w:line="211" w:lineRule="auto"/>
        <w:jc w:val="both"/>
      </w:pPr>
      <w:r>
        <w:rPr>
          <w:rStyle w:val="a3"/>
        </w:rPr>
        <w:lastRenderedPageBreak/>
        <w:t>В ролях: А. Войцик (Луиза), В. Полонская (Элеонора), Т Макарова (Анна), В. Шаховской (Дик), П. Савин (Кристи, почтальон), В. Чернявский (Август Кроон), И. Бобров (Макс), М. Болдуман (Курт), М. Астангов (князь Сумбатов), А. Чистяков (Кашевский, мастер).</w:t>
      </w:r>
    </w:p>
    <w:p w14:paraId="033C8B1F" w14:textId="77777777" w:rsidR="006F3561" w:rsidRDefault="00000000">
      <w:pPr>
        <w:pStyle w:val="1"/>
        <w:spacing w:line="211" w:lineRule="auto"/>
        <w:jc w:val="both"/>
      </w:pPr>
      <w:r>
        <w:rPr>
          <w:rStyle w:val="a3"/>
        </w:rPr>
        <w:t>О борьбе рабочих за рубежом с поджигателями мировой войны.</w:t>
      </w:r>
    </w:p>
    <w:p w14:paraId="44B1DA6F" w14:textId="77777777" w:rsidR="006F3561" w:rsidRDefault="00000000">
      <w:pPr>
        <w:pStyle w:val="1"/>
        <w:spacing w:line="211" w:lineRule="auto"/>
        <w:jc w:val="both"/>
      </w:pPr>
      <w:r>
        <w:rPr>
          <w:rStyle w:val="a3"/>
        </w:rPr>
        <w:t>Действие происходит в начале 30-х годов в вымышленной капиталисти</w:t>
      </w:r>
      <w:r>
        <w:rPr>
          <w:rStyle w:val="a3"/>
        </w:rPr>
        <w:softHyphen/>
        <w:t>ческой стране. Экономический кризис выбрасывает трех подруг — молодых работниц — на улицу. Рушатся мечты Луизы о счастливой жизни со своим женихом рабочим-комсомольцем Диком. Отчаяние овладевает капризной, избалованной Элли. В погоне за легкой жизнью она идет на панель. Только комсомолка Анни стойко переносит лишения, поглощенная революционной борьбой в рядах «Красного фронта». По вот завод получает большой заказ на оружие для развязанной империалистами войны в Китае и Южной Аме</w:t>
      </w:r>
      <w:r>
        <w:rPr>
          <w:rStyle w:val="a3"/>
        </w:rPr>
        <w:softHyphen/>
        <w:t>рике. Директор объявляет набор рабочих. Комсомолец Дик вместе со своим старшим товарищем Куртом и другими коммунистами призывает отказаться от работы на «конвейере смерти». Но, измученные голодом и лишениями, рабочие идут на завод. Первой среди них оказывается Луиза. Коммунисты начинают подпольную борьбу. Полиция арестовывает Дика, распростра</w:t>
      </w:r>
      <w:r>
        <w:rPr>
          <w:rStyle w:val="a3"/>
        </w:rPr>
        <w:softHyphen/>
        <w:t>нявшего листовки. Дик бежит. Рабочие вступают в борьбу с полицией и выходят из нее победителями. На заводе начинается стачка В ней впервые принимают участие рабочие, которые еще недавно, подобно Луизе, стояли в стороне от классовой борьбы.</w:t>
      </w:r>
    </w:p>
    <w:p w14:paraId="7615BAAD" w14:textId="77777777" w:rsidR="006F3561" w:rsidRDefault="00000000">
      <w:pPr>
        <w:pStyle w:val="1"/>
        <w:spacing w:after="140" w:line="211" w:lineRule="auto"/>
        <w:jc w:val="both"/>
      </w:pPr>
      <w:r>
        <w:rPr>
          <w:rStyle w:val="a3"/>
        </w:rPr>
        <w:t>Библиография: «Комсомольская правда», 21.XI 1933; «Труд», М , 24 VI 1933, «Кино», М., 24.11, 24.111. 18 VI и 12.VIII )932; 16 I, 22.Х1 и 10.XII 1933, «Рабочая Москва», 22.XI 1933; «Вечерняя Москва», 14.X! 1933.</w:t>
      </w:r>
    </w:p>
    <w:p w14:paraId="3AA77456" w14:textId="77777777" w:rsidR="006F3561" w:rsidRDefault="00000000">
      <w:pPr>
        <w:pStyle w:val="1"/>
        <w:numPr>
          <w:ilvl w:val="0"/>
          <w:numId w:val="6"/>
        </w:numPr>
        <w:tabs>
          <w:tab w:val="left" w:pos="442"/>
        </w:tabs>
        <w:spacing w:line="211" w:lineRule="auto"/>
        <w:ind w:firstLine="0"/>
        <w:jc w:val="both"/>
      </w:pPr>
      <w:r>
        <w:rPr>
          <w:rStyle w:val="a3"/>
        </w:rPr>
        <w:t>МОЯ РОДИНА («Мост», «Люди ОКДВА»). Драма, 8 ч., 2175 л*, Росфильм (Л.), 1933 г , ВЭ 23.11 1933 г.</w:t>
      </w:r>
    </w:p>
    <w:p w14:paraId="4526D9E3" w14:textId="77777777" w:rsidR="006F3561" w:rsidRDefault="00000000">
      <w:pPr>
        <w:pStyle w:val="1"/>
        <w:spacing w:line="211" w:lineRule="auto"/>
        <w:jc w:val="both"/>
      </w:pPr>
      <w:r>
        <w:rPr>
          <w:rStyle w:val="a3"/>
        </w:rPr>
        <w:t>Авт. сцен. М. Блейман, А. Зархи, И. Хейфиц; реж. А. Зархи, И. Хей</w:t>
      </w:r>
      <w:r>
        <w:rPr>
          <w:rStyle w:val="a3"/>
        </w:rPr>
        <w:softHyphen/>
        <w:t>фиц; опер. М. Каплан; худ. Н. Суворов; композ. Г Попов; звукоопер. А. Шаргородский.</w:t>
      </w:r>
    </w:p>
    <w:p w14:paraId="7E81C0B6" w14:textId="77777777" w:rsidR="006F3561" w:rsidRDefault="00000000">
      <w:pPr>
        <w:pStyle w:val="1"/>
        <w:spacing w:line="211" w:lineRule="auto"/>
        <w:jc w:val="both"/>
      </w:pPr>
      <w:r>
        <w:rPr>
          <w:rStyle w:val="a3"/>
        </w:rPr>
        <w:t>Лесист, реж. Н. Дорьян, В. Козлов, С Мейнкин; пом. реж. Л. Голы</w:t>
      </w:r>
      <w:r>
        <w:rPr>
          <w:rStyle w:val="a3"/>
        </w:rPr>
        <w:softHyphen/>
        <w:t>шев; монтаж. Е Баженова; звукотехник Л. Вальтер; звукооформ. А. Шабсль- ский, М. Гительсон; фотограф Кайдан; консульт. Н. Жанколя; авт. текста песен Е Рысс, В. Воеводин; дирижеры Н. Рабинович, Э. Грикуров; дир. группы Н. Дирин; администр. В. Беспрозванный.</w:t>
      </w:r>
    </w:p>
    <w:p w14:paraId="52CB11DC" w14:textId="77777777" w:rsidR="006F3561" w:rsidRDefault="00000000">
      <w:pPr>
        <w:pStyle w:val="1"/>
        <w:spacing w:line="211" w:lineRule="auto"/>
        <w:jc w:val="both"/>
      </w:pPr>
      <w:r>
        <w:rPr>
          <w:rStyle w:val="a3"/>
        </w:rPr>
        <w:t>В ролях: Б. Хайдаров (Ван, босяк), Г Мичурин (командир роты), А. Мельников (Васька), Я. Жеймо (Оля), Юн Фа-шоу (маньчжурский офи</w:t>
      </w:r>
      <w:r>
        <w:rPr>
          <w:rStyle w:val="a3"/>
        </w:rPr>
        <w:softHyphen/>
        <w:t>цер), К. Назаренко («Малютка»), Л. Семенова (Людмила, проститутка), О. Жаков (капитан Алябьев), П. Пирогов (содержатель притона), Н. Зикин, П. Консен, Н. Вильдгрубе.</w:t>
      </w:r>
    </w:p>
    <w:p w14:paraId="5378F59E" w14:textId="77777777" w:rsidR="006F3561" w:rsidRDefault="00000000">
      <w:pPr>
        <w:pStyle w:val="1"/>
        <w:spacing w:line="211" w:lineRule="auto"/>
        <w:jc w:val="both"/>
      </w:pPr>
      <w:r>
        <w:rPr>
          <w:rStyle w:val="a3"/>
        </w:rPr>
        <w:t>О классовом прозрении китайского бедняка.</w:t>
      </w:r>
    </w:p>
    <w:p w14:paraId="6273A04A" w14:textId="77777777" w:rsidR="006F3561" w:rsidRDefault="00000000">
      <w:pPr>
        <w:pStyle w:val="1"/>
        <w:spacing w:line="211" w:lineRule="auto"/>
        <w:jc w:val="both"/>
        <w:sectPr w:rsidR="006F3561">
          <w:footerReference w:type="even" r:id="rId40"/>
          <w:footerReference w:type="default" r:id="rId41"/>
          <w:footerReference w:type="first" r:id="rId42"/>
          <w:pgSz w:w="11906" w:h="16838"/>
          <w:pgMar w:top="4341" w:right="3492" w:bottom="4460" w:left="3492" w:header="0" w:footer="3" w:gutter="0"/>
          <w:pgNumType w:start="31"/>
          <w:cols w:space="720"/>
          <w:noEndnote/>
          <w:titlePg/>
          <w:docGrid w:linePitch="360"/>
        </w:sectPr>
      </w:pPr>
      <w:r>
        <w:rPr>
          <w:rStyle w:val="a3"/>
        </w:rPr>
        <w:t>1929 год. Подстрекаемые иностранными империалистами, банды белоки- тайцев готовят провокационное нападение на КВЖД- Молодой китаец Ван, обитатель ночлежного дома, становится случайной жертвой вербовщика. Его одевают в* солдатскую шинель, дают новенькую винтовку и заставляют стрелять в красноармейцев. Белобандиты захватывают советское погранич</w:t>
      </w:r>
      <w:r>
        <w:rPr>
          <w:rStyle w:val="a3"/>
        </w:rPr>
        <w:softHyphen/>
        <w:t>ное селение. В руки врагов попадает раненый красноармеец Мельников. Белогвардейский капитан Алябьев жестоко глумится над своим «земляком».</w:t>
      </w:r>
    </w:p>
    <w:p w14:paraId="08D91452" w14:textId="77777777" w:rsidR="006F3561" w:rsidRDefault="00000000">
      <w:pPr>
        <w:pStyle w:val="1"/>
        <w:spacing w:line="211" w:lineRule="auto"/>
        <w:ind w:firstLine="0"/>
        <w:jc w:val="both"/>
      </w:pPr>
      <w:r>
        <w:rPr>
          <w:rStyle w:val="a3"/>
        </w:rPr>
        <w:lastRenderedPageBreak/>
        <w:t>Тем временем красноармейский отряд, оправившись после внезапного напа</w:t>
      </w:r>
      <w:r>
        <w:rPr>
          <w:rStyle w:val="a3"/>
        </w:rPr>
        <w:softHyphen/>
        <w:t>дения врагов, переходит к активным наступательным действиям. Среди захваченных в плен оказывается и молодой китаец Ван. Продолжая слепо повиноваться воле белого офицера, он помогает ему бежать из плена. В дороге между беглецами назревает конфликт. Убедившись в благородстве красноармейцев, Ван нс согласен более безропотно сносить жестокость офицера Молодой китаец начинает понимать, кто его подлинный враг. Расправившись с офицером, Ван возвращается назад... в ночлежку. С гру</w:t>
      </w:r>
      <w:r>
        <w:rPr>
          <w:rStyle w:val="a3"/>
        </w:rPr>
        <w:softHyphen/>
        <w:t>стью провожают обитатели «дна» отряд Красной Армии, покидающий пре</w:t>
      </w:r>
      <w:r>
        <w:rPr>
          <w:rStyle w:val="a3"/>
        </w:rPr>
        <w:softHyphen/>
        <w:t>делы Китая.</w:t>
      </w:r>
    </w:p>
    <w:p w14:paraId="0AED54AD" w14:textId="77777777" w:rsidR="006F3561" w:rsidRDefault="00000000">
      <w:pPr>
        <w:pStyle w:val="1"/>
        <w:spacing w:line="211" w:lineRule="auto"/>
        <w:jc w:val="both"/>
      </w:pPr>
      <w:r>
        <w:rPr>
          <w:rStyle w:val="a3"/>
        </w:rPr>
        <w:t>Фильм сохранился неполностью.</w:t>
      </w:r>
    </w:p>
    <w:p w14:paraId="4DD61DE1" w14:textId="77777777" w:rsidR="006F3561" w:rsidRDefault="00000000">
      <w:pPr>
        <w:pStyle w:val="1"/>
        <w:spacing w:after="120" w:line="211" w:lineRule="auto"/>
        <w:jc w:val="both"/>
      </w:pPr>
      <w:r>
        <w:rPr>
          <w:rStyle w:val="a3"/>
        </w:rPr>
        <w:t>Библиография: «Правда», 3 IV 1933; Комсомольская правда», 17.11, 6 и 7.IV 1933; «Кино», М., ЗОЛ! и 6ЛШ 1932, 23.11, 4.Ш, 10, 16 и 28.IV 1933; «Вечерняя Москва», 2.III 1933.</w:t>
      </w:r>
    </w:p>
    <w:p w14:paraId="2A4520F3" w14:textId="77777777" w:rsidR="006F3561" w:rsidRDefault="00000000">
      <w:pPr>
        <w:pStyle w:val="1"/>
        <w:numPr>
          <w:ilvl w:val="0"/>
          <w:numId w:val="6"/>
        </w:numPr>
        <w:tabs>
          <w:tab w:val="left" w:pos="452"/>
        </w:tabs>
        <w:spacing w:line="211" w:lineRule="auto"/>
        <w:ind w:firstLine="0"/>
        <w:jc w:val="both"/>
      </w:pPr>
      <w:r>
        <w:rPr>
          <w:rStyle w:val="a3"/>
        </w:rPr>
        <w:t xml:space="preserve">ОКРАИНА. Экраниз., 7 ч, 2700 </w:t>
      </w:r>
      <w:r>
        <w:rPr>
          <w:rStyle w:val="a3"/>
          <w:i/>
          <w:iCs/>
        </w:rPr>
        <w:t>м,</w:t>
      </w:r>
      <w:r>
        <w:rPr>
          <w:rStyle w:val="a3"/>
        </w:rPr>
        <w:t xml:space="preserve"> Межрабпомфильм, 1933 г., ВЭ 25.111 1933 г.</w:t>
      </w:r>
    </w:p>
    <w:p w14:paraId="390DC672" w14:textId="77777777" w:rsidR="006F3561" w:rsidRDefault="00000000">
      <w:pPr>
        <w:pStyle w:val="1"/>
        <w:spacing w:line="211" w:lineRule="auto"/>
        <w:jc w:val="both"/>
      </w:pPr>
      <w:r>
        <w:rPr>
          <w:rStyle w:val="a3"/>
        </w:rPr>
        <w:t>Авт. сцен. К Финн, Б. Барнет; реж. Б. Барнет, опер. М. Кириллов, А. Спиридонов; худ. С. Козловский; композ. С. Василенко; звукоопер. Л. Оболенский, Н. Озорнов; ассист. реж. А. Дмитриев, В. Шараповская, Г Серпухович.</w:t>
      </w:r>
    </w:p>
    <w:p w14:paraId="6082D7C8" w14:textId="77777777" w:rsidR="006F3561" w:rsidRDefault="00000000">
      <w:pPr>
        <w:pStyle w:val="1"/>
        <w:spacing w:line="211" w:lineRule="auto"/>
        <w:jc w:val="both"/>
      </w:pPr>
      <w:r>
        <w:rPr>
          <w:rStyle w:val="a3"/>
        </w:rPr>
        <w:t>В ролях: С. Комаров (Грешин, хозяин сапожной мастерской), Е. Кузь</w:t>
      </w:r>
      <w:r>
        <w:rPr>
          <w:rStyle w:val="a3"/>
        </w:rPr>
        <w:softHyphen/>
        <w:t>мина (Манька, его дочь), Р. Эрдман (Роберт Карлович), А Чистяков (Кад- кин, сапожник), Н. Боголюбов (Николай, его старший сын), Н. Крючков (Сенька, его младший сын), А. Ермаков (мастер), Н. Акимов (его сын), М. Жаров (студент-меньшевик), Г. Клеринг (1-й пленный немец), А. Файт (2-й пленный немец), Д. Введенский (черносотенец), В. Уральский (извоз</w:t>
      </w:r>
      <w:r>
        <w:rPr>
          <w:rStyle w:val="a3"/>
        </w:rPr>
        <w:softHyphen/>
        <w:t>чик), М. Яншин (солдат).</w:t>
      </w:r>
    </w:p>
    <w:p w14:paraId="169D01BB" w14:textId="77777777" w:rsidR="006F3561" w:rsidRDefault="00000000">
      <w:pPr>
        <w:pStyle w:val="1"/>
        <w:spacing w:line="211" w:lineRule="auto"/>
        <w:jc w:val="both"/>
      </w:pPr>
      <w:r>
        <w:rPr>
          <w:rStyle w:val="a3"/>
        </w:rPr>
        <w:t>По мотивам одноименной повести К. Финна.</w:t>
      </w:r>
    </w:p>
    <w:p w14:paraId="20580FE5" w14:textId="77777777" w:rsidR="006F3561" w:rsidRDefault="00000000">
      <w:pPr>
        <w:pStyle w:val="1"/>
        <w:spacing w:after="120" w:line="211" w:lineRule="auto"/>
        <w:jc w:val="both"/>
      </w:pPr>
      <w:r>
        <w:rPr>
          <w:rStyle w:val="a3"/>
        </w:rPr>
        <w:t>Глухая окраина царской России. Сонную жизнь мещан, обывателей, хозяйчиков всколыхнула экстренная телеграмма. «Германия объявила войну России». Мутная, шовинистическая волна захлестнула обывателей городка. Особенно усердствовали в проявлении «патриотических» чувств владелец сапожной мастерской Грешин и купец, подписавший договор на поставку сапог для армии. Велико горе матерей, жен и сестер, чьих сыновей, мужей и братьев гонят на защиту интересов помещиков и капиталистов. Надели солдатскую шинель и на рабочего Николая Кадкина: давно вознена</w:t>
      </w:r>
      <w:r>
        <w:rPr>
          <w:rStyle w:val="a3"/>
        </w:rPr>
        <w:softHyphen/>
        <w:t>видел его хозяин за активную революционную деятельность. Брат Николая, Сенька, наслушавшись ура-патриотических речей, идет на фронт добро</w:t>
      </w:r>
      <w:r>
        <w:rPr>
          <w:rStyle w:val="a3"/>
        </w:rPr>
        <w:softHyphen/>
        <w:t>вольцем. Страшная действительность окопной жизни быстро разрушает его иллюзии. Во время одной из атак объятый страхом Сенька не решается покинуть окоп. Тем временем в городок присылают пленных немецких сол</w:t>
      </w:r>
      <w:r>
        <w:rPr>
          <w:rStyle w:val="a3"/>
        </w:rPr>
        <w:softHyphen/>
        <w:t>дат. Между молодым солдатом Мюллером и дочкой хозяйчика Грешина. Марией, возникает крепнущее чувство взаимной симпатии. Но сам Грешин с бранью гонит из дома «проклятую немчуру». «Папань, он тоже сапожник!»— пытается защитить Мюллера девушка. Февральская революция не прибли</w:t>
      </w:r>
      <w:r>
        <w:rPr>
          <w:rStyle w:val="a3"/>
        </w:rPr>
        <w:softHyphen/>
        <w:t>зила конца войны. Деятели Временного правительства верны «союзниче</w:t>
      </w:r>
      <w:r>
        <w:rPr>
          <w:rStyle w:val="a3"/>
        </w:rPr>
        <w:softHyphen/>
        <w:t>скому долгу». В бессмысленное наступление гонят тысячи солдат. Однако слова большевистской правды все глубже проникают в солдатские сердца. На фронте начинается братание. Первым из окопов с белым флагом подни</w:t>
      </w:r>
      <w:r>
        <w:rPr>
          <w:rStyle w:val="a3"/>
        </w:rPr>
        <w:softHyphen/>
        <w:t>мается большевик Николай Кадкин. Он падает, раненный офицерской пулей. Но ничто уже не в силах остановить победного шествия пролетарской революции. Октябрь приходит и на окраину маленького городка. По его улицам в рядах Красной гвардии шагают вместе старик Кадкин и недавний «враг» его сыновей — немецкий рабочий Мюллер.</w:t>
      </w:r>
    </w:p>
    <w:p w14:paraId="6D667711" w14:textId="77777777" w:rsidR="006F3561" w:rsidRDefault="00000000">
      <w:pPr>
        <w:pStyle w:val="22"/>
        <w:spacing w:after="120"/>
        <w:jc w:val="both"/>
        <w:rPr>
          <w:sz w:val="11"/>
          <w:szCs w:val="11"/>
        </w:rPr>
        <w:sectPr w:rsidR="006F3561">
          <w:footerReference w:type="even" r:id="rId43"/>
          <w:footerReference w:type="default" r:id="rId44"/>
          <w:pgSz w:w="11906" w:h="16838"/>
          <w:pgMar w:top="4408" w:right="3503" w:bottom="4173" w:left="3498" w:header="3980" w:footer="3745" w:gutter="0"/>
          <w:pgNumType w:start="34"/>
          <w:cols w:space="720"/>
          <w:noEndnote/>
          <w:docGrid w:linePitch="360"/>
        </w:sectPr>
      </w:pPr>
      <w:r>
        <w:rPr>
          <w:noProof/>
        </w:rPr>
        <mc:AlternateContent>
          <mc:Choice Requires="wps">
            <w:drawing>
              <wp:anchor distT="0" distB="0" distL="114300" distR="114300" simplePos="0" relativeHeight="125829380" behindDoc="0" locked="0" layoutInCell="1" allowOverlap="1" wp14:anchorId="3BDD2D1C" wp14:editId="2F185128">
                <wp:simplePos x="0" y="0"/>
                <wp:positionH relativeFrom="page">
                  <wp:posOffset>5232400</wp:posOffset>
                </wp:positionH>
                <wp:positionV relativeFrom="paragraph">
                  <wp:posOffset>12700</wp:posOffset>
                </wp:positionV>
                <wp:extent cx="109855" cy="97790"/>
                <wp:effectExtent l="0" t="0" r="0" b="0"/>
                <wp:wrapSquare wrapText="bothSides"/>
                <wp:docPr id="50" name="Shape 50"/>
                <wp:cNvGraphicFramePr/>
                <a:graphic xmlns:a="http://schemas.openxmlformats.org/drawingml/2006/main">
                  <a:graphicData uri="http://schemas.microsoft.com/office/word/2010/wordprocessingShape">
                    <wps:wsp>
                      <wps:cNvSpPr txBox="1"/>
                      <wps:spPr>
                        <a:xfrm>
                          <a:off x="0" y="0"/>
                          <a:ext cx="109855" cy="97790"/>
                        </a:xfrm>
                        <a:prstGeom prst="rect">
                          <a:avLst/>
                        </a:prstGeom>
                        <a:noFill/>
                      </wps:spPr>
                      <wps:txbx>
                        <w:txbxContent>
                          <w:p w14:paraId="5D75AB83" w14:textId="77777777" w:rsidR="006F3561" w:rsidRDefault="00000000">
                            <w:pPr>
                              <w:pStyle w:val="22"/>
                              <w:spacing w:after="0"/>
                              <w:jc w:val="left"/>
                              <w:rPr>
                                <w:sz w:val="11"/>
                                <w:szCs w:val="11"/>
                              </w:rPr>
                            </w:pPr>
                            <w:r>
                              <w:rPr>
                                <w:rStyle w:val="21"/>
                                <w:sz w:val="11"/>
                                <w:szCs w:val="11"/>
                              </w:rPr>
                              <w:t>33</w:t>
                            </w:r>
                          </w:p>
                        </w:txbxContent>
                      </wps:txbx>
                      <wps:bodyPr wrap="none" lIns="0" tIns="0" rIns="0" bIns="0"/>
                    </wps:wsp>
                  </a:graphicData>
                </a:graphic>
              </wp:anchor>
            </w:drawing>
          </mc:Choice>
          <mc:Fallback>
            <w:pict>
              <v:shape id="_x0000_s1076" type="#_x0000_t202" style="position:absolute;margin-left:412.pt;margin-top:1.pt;width:8.6500000000000004pt;height:7.7000000000000002pt;z-index:-125829373;mso-wrap-distance-left:9.pt;mso-wrap-distance-right:9.pt;mso-position-horizontal-relative:page" filled="f" stroked="f">
                <v:textbox inset="0,0,0,0">
                  <w:txbxContent>
                    <w:p>
                      <w:pPr>
                        <w:pStyle w:val="Style15"/>
                        <w:keepNext w:val="0"/>
                        <w:keepLines w:val="0"/>
                        <w:widowControl w:val="0"/>
                        <w:shd w:val="clear" w:color="auto" w:fill="auto"/>
                        <w:bidi w:val="0"/>
                        <w:spacing w:before="0" w:after="0" w:line="240" w:lineRule="auto"/>
                        <w:ind w:left="0" w:right="0" w:firstLine="0"/>
                        <w:jc w:val="left"/>
                        <w:rPr>
                          <w:sz w:val="11"/>
                          <w:szCs w:val="11"/>
                        </w:rPr>
                      </w:pPr>
                      <w:r>
                        <w:rPr>
                          <w:rStyle w:val="CharStyle16"/>
                          <w:sz w:val="11"/>
                          <w:szCs w:val="11"/>
                        </w:rPr>
                        <w:t>33</w:t>
                      </w:r>
                    </w:p>
                  </w:txbxContent>
                </v:textbox>
                <w10:wrap type="square" anchorx="page"/>
              </v:shape>
            </w:pict>
          </mc:Fallback>
        </mc:AlternateContent>
      </w:r>
      <w:r>
        <w:rPr>
          <w:rStyle w:val="21"/>
          <w:sz w:val="11"/>
          <w:szCs w:val="11"/>
        </w:rPr>
        <w:t>3 Заказ № 778 том И</w:t>
      </w:r>
    </w:p>
    <w:p w14:paraId="0EF2ADD5" w14:textId="77777777" w:rsidR="006F3561" w:rsidRDefault="00000000">
      <w:pPr>
        <w:pStyle w:val="1"/>
        <w:spacing w:line="211" w:lineRule="auto"/>
        <w:jc w:val="both"/>
      </w:pPr>
      <w:r>
        <w:rPr>
          <w:rStyle w:val="a3"/>
        </w:rPr>
        <w:lastRenderedPageBreak/>
        <w:t>Фильм является одним из крупных достижений советского кино</w:t>
      </w:r>
      <w:r>
        <w:rPr>
          <w:rStyle w:val="a3"/>
        </w:rPr>
        <w:softHyphen/>
        <w:t>искусства начала 30-х годов.</w:t>
      </w:r>
    </w:p>
    <w:p w14:paraId="0F03722A" w14:textId="77777777" w:rsidR="006F3561" w:rsidRDefault="00000000">
      <w:pPr>
        <w:pStyle w:val="1"/>
        <w:spacing w:after="120" w:line="211" w:lineRule="auto"/>
        <w:jc w:val="both"/>
      </w:pPr>
      <w:r>
        <w:rPr>
          <w:rStyle w:val="a3"/>
        </w:rPr>
        <w:t>Библиография: «Правда», 8.IV 1933; «Известия», 11.IV 1933; «Комсомольская правда», 12 и 13.III 1933; «Кино», М., 28.11, 22.IV, 10 и 16. V, 22.VI 1933; «Советское кино», М., 1933, № 3-4, 5-6 и 8; «Кино</w:t>
      </w:r>
      <w:r>
        <w:rPr>
          <w:rStyle w:val="a3"/>
        </w:rPr>
        <w:softHyphen/>
        <w:t>репертуар», М., 1933, № 5; «Советское искусство», 20.III 1933; «Рабочий и театр», Л., 1933, № 15; «Вечерняя Москва», 24.11 1933.</w:t>
      </w:r>
    </w:p>
    <w:p w14:paraId="123F6810" w14:textId="77777777" w:rsidR="006F3561" w:rsidRDefault="00000000">
      <w:pPr>
        <w:pStyle w:val="1"/>
        <w:numPr>
          <w:ilvl w:val="0"/>
          <w:numId w:val="6"/>
        </w:numPr>
        <w:tabs>
          <w:tab w:val="left" w:pos="438"/>
        </w:tabs>
        <w:spacing w:line="211" w:lineRule="auto"/>
        <w:ind w:firstLine="0"/>
        <w:jc w:val="both"/>
      </w:pPr>
      <w:r>
        <w:rPr>
          <w:rStyle w:val="a3"/>
        </w:rPr>
        <w:t xml:space="preserve">ПЕРВЫЙ ВЗВОД («Западный фронт»). Ист., 8 ч., 2600 </w:t>
      </w:r>
      <w:r>
        <w:rPr>
          <w:rStyle w:val="a3"/>
          <w:i/>
          <w:iCs/>
        </w:rPr>
        <w:t>м,</w:t>
      </w:r>
      <w:r>
        <w:rPr>
          <w:rStyle w:val="a3"/>
        </w:rPr>
        <w:t xml:space="preserve"> Бел Гос</w:t>
      </w:r>
      <w:r>
        <w:rPr>
          <w:rStyle w:val="a3"/>
        </w:rPr>
        <w:softHyphen/>
        <w:t>кино, 1933 г., ВЭ 7 V 1933 г.</w:t>
      </w:r>
    </w:p>
    <w:p w14:paraId="2587E722" w14:textId="77777777" w:rsidR="006F3561" w:rsidRDefault="00000000">
      <w:pPr>
        <w:pStyle w:val="1"/>
        <w:spacing w:line="211" w:lineRule="auto"/>
        <w:jc w:val="both"/>
      </w:pPr>
      <w:r>
        <w:rPr>
          <w:rStyle w:val="a3"/>
        </w:rPr>
        <w:t>Авт. сцен. Б. Бродянский; реж. В. Корш; сореж. Д. Гутман, Б. Бро- дянский; опер. А. Кальцатый, Б. Рябов; худ. В Покровский, С. Мейнкин; композ. И. Дунаевский; звукоопер. Н. Косарев.</w:t>
      </w:r>
    </w:p>
    <w:p w14:paraId="69BADB77" w14:textId="77777777" w:rsidR="006F3561" w:rsidRDefault="00000000">
      <w:pPr>
        <w:pStyle w:val="1"/>
        <w:spacing w:line="211" w:lineRule="auto"/>
        <w:jc w:val="both"/>
      </w:pPr>
      <w:r>
        <w:rPr>
          <w:rStyle w:val="a3"/>
        </w:rPr>
        <w:t>Ассист. реж. И. Щипанов; ассист. опер. М. Тейтельбаум, К- К- Берли</w:t>
      </w:r>
      <w:r>
        <w:rPr>
          <w:rStyle w:val="a3"/>
        </w:rPr>
        <w:softHyphen/>
        <w:t>нер, В. Страдин; консульт. Кунде.</w:t>
      </w:r>
    </w:p>
    <w:p w14:paraId="40825573" w14:textId="77777777" w:rsidR="006F3561" w:rsidRDefault="00000000">
      <w:pPr>
        <w:pStyle w:val="1"/>
        <w:spacing w:line="211" w:lineRule="auto"/>
        <w:jc w:val="both"/>
      </w:pPr>
      <w:r>
        <w:rPr>
          <w:rStyle w:val="a3"/>
        </w:rPr>
        <w:t>В ролях: Ф. Никитин (прапорщик Великанов), М. Царев (поручик Керенко), Г Кравченко (его сестра), Б. Бабочкин (Макар Бобрик), Д. Гут</w:t>
      </w:r>
      <w:r>
        <w:rPr>
          <w:rStyle w:val="a3"/>
        </w:rPr>
        <w:softHyphen/>
        <w:t>ман (Давид Шапиро), 3. Рикоми (Сарра, его жена), Л. Кмш (Олесь, новобра</w:t>
      </w:r>
      <w:r>
        <w:rPr>
          <w:rStyle w:val="a3"/>
        </w:rPr>
        <w:softHyphen/>
        <w:t>нец), О. Жаков (прапорщик Василий), М. Ростовцев (штабс-капитан), Я- Малютин (полковник), В. Сладкопевцев (Шмидт, хозяин магазина), А. Костричкин (кошевар), Б. Шлихтинг (уцелевший в боях).</w:t>
      </w:r>
    </w:p>
    <w:p w14:paraId="6314E1DC" w14:textId="77777777" w:rsidR="006F3561" w:rsidRDefault="00000000">
      <w:pPr>
        <w:pStyle w:val="1"/>
        <w:spacing w:line="211" w:lineRule="auto"/>
        <w:jc w:val="both"/>
      </w:pPr>
      <w:r>
        <w:rPr>
          <w:rStyle w:val="a3"/>
        </w:rPr>
        <w:t>О перерастании первой мировой войны в войну гражданскую.</w:t>
      </w:r>
    </w:p>
    <w:p w14:paraId="3329A0E5" w14:textId="77777777" w:rsidR="006F3561" w:rsidRDefault="00000000">
      <w:pPr>
        <w:pStyle w:val="1"/>
        <w:spacing w:line="211" w:lineRule="auto"/>
        <w:jc w:val="both"/>
      </w:pPr>
      <w:r>
        <w:rPr>
          <w:rStyle w:val="a3"/>
        </w:rPr>
        <w:t>1914 год. Начало империалистической войны. На фронт отправляется первый взвод, сформированный в одном из белорусских городов. Солдаты еще не понимают социального Смысла происходящих событий. Толька неко</w:t>
      </w:r>
      <w:r>
        <w:rPr>
          <w:rStyle w:val="a3"/>
        </w:rPr>
        <w:softHyphen/>
        <w:t>торые из них, в том числе Макар Бобрик и Шапиро, резко осуждают войну. Демократические взгляды проявляет также бывший агроном —прапорщик Великанов. Первый взвод идет в бой. Газовая атака немцев. Сильно поредев</w:t>
      </w:r>
      <w:r>
        <w:rPr>
          <w:rStyle w:val="a3"/>
        </w:rPr>
        <w:softHyphen/>
        <w:t>шую часть отводят в тыл. Бобрик и Шапиро встречаются со своими товари</w:t>
      </w:r>
      <w:r>
        <w:rPr>
          <w:rStyle w:val="a3"/>
        </w:rPr>
        <w:softHyphen/>
        <w:t>щами-рабочими, среди которых члены партийной организации большевиков. Бобрик и Шапиро получают задание поддерживать связь между партийной организацией и первым взводом. В длительных окопных боях проходят 1915 и 1916 гг. Наступает февраль 1917 г. На фронт приходит весть о свер</w:t>
      </w:r>
      <w:r>
        <w:rPr>
          <w:rStyle w:val="a3"/>
        </w:rPr>
        <w:softHyphen/>
        <w:t>жении царя и об установлении власти Временного правительства. На митинге в роли «патриота» выступает прапорщик Великанов, превратив</w:t>
      </w:r>
      <w:r>
        <w:rPr>
          <w:rStyle w:val="a3"/>
        </w:rPr>
        <w:softHyphen/>
        <w:t>шийся к этому времени в «оборонца». Он призывает солдат продолжать войну. Бобрик разъясняет меньшевистский смысл оборонческого выступле</w:t>
      </w:r>
      <w:r>
        <w:rPr>
          <w:rStyle w:val="a3"/>
        </w:rPr>
        <w:softHyphen/>
        <w:t>ния Великанова. Он говорит о Советах рабочих, крестьянских и солдатских депутатов, взявших власть в свои руки. Военно-революционный комитет фронта поручает Бобрику организовать отправку бронепоезда в занятый белыми Минск на помощь ревкому. Командиром бронепоезда оказывается Великанов. В борьбе за бронепоезд побеждает взвод солдат, которым коман</w:t>
      </w:r>
      <w:r>
        <w:rPr>
          <w:rStyle w:val="a3"/>
        </w:rPr>
        <w:softHyphen/>
        <w:t>дует Бобрик. Бронепоезд идет в Минск.</w:t>
      </w:r>
    </w:p>
    <w:p w14:paraId="5F0E4137" w14:textId="77777777" w:rsidR="006F3561" w:rsidRDefault="00000000">
      <w:pPr>
        <w:pStyle w:val="1"/>
        <w:spacing w:after="120" w:line="211" w:lineRule="auto"/>
        <w:jc w:val="both"/>
      </w:pPr>
      <w:r>
        <w:rPr>
          <w:rStyle w:val="a3"/>
        </w:rPr>
        <w:t>Библиография: «Кино», М., 10.VI 1933, «Кино-репертуар», М., 1933, № 5; «Советское кино», М., 1933, № 8 и 9; «Рабочий и театр». Л., 1933, № 12; «Вечерняя Москва», 23.V 1933.</w:t>
      </w:r>
    </w:p>
    <w:p w14:paraId="40E8B485" w14:textId="77777777" w:rsidR="006F3561" w:rsidRDefault="00000000">
      <w:pPr>
        <w:pStyle w:val="1"/>
        <w:numPr>
          <w:ilvl w:val="0"/>
          <w:numId w:val="6"/>
        </w:numPr>
        <w:tabs>
          <w:tab w:val="left" w:pos="438"/>
        </w:tabs>
        <w:spacing w:line="216" w:lineRule="auto"/>
        <w:ind w:firstLine="0"/>
        <w:jc w:val="both"/>
      </w:pPr>
      <w:r>
        <w:rPr>
          <w:rStyle w:val="a3"/>
        </w:rPr>
        <w:t>РВАНЫЕ БАШМАКИ. Детск., 8 ч., 2400 л, Межрабпомфильм, 1933 г., ВЭ 17.XII 1933 г.</w:t>
      </w:r>
    </w:p>
    <w:p w14:paraId="3A622E7B" w14:textId="77777777" w:rsidR="006F3561" w:rsidRDefault="00000000">
      <w:pPr>
        <w:pStyle w:val="1"/>
        <w:spacing w:line="216" w:lineRule="auto"/>
        <w:jc w:val="both"/>
      </w:pPr>
      <w:r>
        <w:rPr>
          <w:rStyle w:val="a3"/>
        </w:rPr>
        <w:t>Авт. сцен, и реж. М. Барская; опер. Г Бобров, С. Геворкян; худ. В. Егоров; композ. В. Шебалин; звукоопер. Э. Деруп.</w:t>
      </w:r>
    </w:p>
    <w:p w14:paraId="639DE831" w14:textId="77777777" w:rsidR="006F3561" w:rsidRDefault="00000000">
      <w:pPr>
        <w:pStyle w:val="1"/>
        <w:spacing w:line="216" w:lineRule="auto"/>
        <w:jc w:val="both"/>
      </w:pPr>
      <w:r>
        <w:rPr>
          <w:rStyle w:val="a3"/>
        </w:rPr>
        <w:t>Ассист. реж. В. Симбирцев, М. Васильева; муз. оформ. Д- Блок; дир. группы М. Леонов.</w:t>
      </w:r>
    </w:p>
    <w:p w14:paraId="3BE192E4" w14:textId="77777777" w:rsidR="006F3561" w:rsidRDefault="00000000">
      <w:pPr>
        <w:pStyle w:val="1"/>
        <w:spacing w:after="120" w:line="216" w:lineRule="auto"/>
        <w:jc w:val="both"/>
      </w:pPr>
      <w:r>
        <w:rPr>
          <w:rStyle w:val="a3"/>
        </w:rPr>
        <w:t>В ролях: М. Климов (пастор), И. Новосельцев (отец Вальтера), А. Чеку- лаева (мать), В. Алехина (учительница), К- Половикова (слепая), В. Ураль-</w:t>
      </w:r>
    </w:p>
    <w:p w14:paraId="57CD0EAB" w14:textId="77777777" w:rsidR="006F3561" w:rsidRDefault="00000000">
      <w:pPr>
        <w:pStyle w:val="1"/>
        <w:spacing w:line="214" w:lineRule="auto"/>
        <w:ind w:firstLine="0"/>
        <w:jc w:val="both"/>
      </w:pPr>
      <w:r>
        <w:rPr>
          <w:rStyle w:val="a3"/>
        </w:rPr>
        <w:t>ский (шпик), дети в возрасте от 2 до 13 лет (Бубби, Петер, «Воробей», Эмма, Вальтер).</w:t>
      </w:r>
    </w:p>
    <w:p w14:paraId="70B887CA" w14:textId="77777777" w:rsidR="006F3561" w:rsidRDefault="00000000">
      <w:pPr>
        <w:pStyle w:val="1"/>
        <w:tabs>
          <w:tab w:val="left" w:pos="2326"/>
        </w:tabs>
        <w:spacing w:line="214" w:lineRule="auto"/>
        <w:jc w:val="both"/>
      </w:pPr>
      <w:r>
        <w:rPr>
          <w:rStyle w:val="a3"/>
        </w:rPr>
        <w:lastRenderedPageBreak/>
        <w:t>Об участии детей рабочих одной из капиталистических стран »забасто</w:t>
      </w:r>
      <w:r>
        <w:rPr>
          <w:rStyle w:val="a3"/>
        </w:rPr>
        <w:softHyphen/>
        <w:t>вочном движении.</w:t>
      </w:r>
      <w:r>
        <w:rPr>
          <w:rStyle w:val="a3"/>
        </w:rPr>
        <w:tab/>
        <w:t>*</w:t>
      </w:r>
    </w:p>
    <w:p w14:paraId="723E5022" w14:textId="77777777" w:rsidR="006F3561" w:rsidRDefault="00000000">
      <w:pPr>
        <w:pStyle w:val="1"/>
        <w:spacing w:line="214" w:lineRule="auto"/>
        <w:jc w:val="both"/>
      </w:pPr>
      <w:r>
        <w:rPr>
          <w:rStyle w:val="a3"/>
        </w:rPr>
        <w:t>Действие происходит в начале 30-х годов. Трехлстний Бубби, сын без</w:t>
      </w:r>
      <w:r>
        <w:rPr>
          <w:rStyle w:val="a3"/>
        </w:rPr>
        <w:softHyphen/>
        <w:t>работного, разыскивает на помойках всякую рухлядь, которую можно было бы продать. На эти жалкие гроши вынуждена жить вся семья. Каждый день выходит Бубби «на работу» в огромных рваных башмаках своего старшего брата-школьника. Дети пролетариев уже со школьной скамьи вовлекаются в революционную борьбу, которую ведут их отцы и старшие братья. Помо</w:t>
      </w:r>
      <w:r>
        <w:rPr>
          <w:rStyle w:val="a3"/>
        </w:rPr>
        <w:softHyphen/>
        <w:t>гая забастовке докеров, ребята преследуют штрейкбрехеров. В школе, где учится брат Бубби, они бойкотируют сыновей штрейкбрехеров. Наемные палачи, прислужники капиталистов стремятся жестоко подавить револю</w:t>
      </w:r>
      <w:r>
        <w:rPr>
          <w:rStyle w:val="a3"/>
        </w:rPr>
        <w:softHyphen/>
        <w:t>ционное движение. Фашисты стреляют в безработных демонстрантов От фашистской пули гибнет маленький Бубби.</w:t>
      </w:r>
    </w:p>
    <w:p w14:paraId="5B951D03" w14:textId="77777777" w:rsidR="006F3561" w:rsidRDefault="00000000">
      <w:pPr>
        <w:pStyle w:val="1"/>
        <w:spacing w:after="200" w:line="214" w:lineRule="auto"/>
        <w:jc w:val="both"/>
      </w:pPr>
      <w:r>
        <w:rPr>
          <w:rStyle w:val="a3"/>
        </w:rPr>
        <w:t>Библиография: «Правда», 10 XII 1933; «Известия», 29 XII 1933, «Кино», М., 28.XI 1933; «Советское кино», М., 1934, № 1-2; «Советское ис</w:t>
      </w:r>
      <w:r>
        <w:rPr>
          <w:rStyle w:val="a3"/>
        </w:rPr>
        <w:softHyphen/>
        <w:t>кусство», М., 8.1 1934; «Литературная газета», 2.11 1934; «Вечерняя Москва», 19.XII 1933; «Вечерняя красная газета», Л , 23.1 1934.</w:t>
      </w:r>
    </w:p>
    <w:p w14:paraId="0286F541" w14:textId="77777777" w:rsidR="006F3561" w:rsidRDefault="00000000">
      <w:pPr>
        <w:pStyle w:val="1"/>
        <w:numPr>
          <w:ilvl w:val="0"/>
          <w:numId w:val="6"/>
        </w:numPr>
        <w:tabs>
          <w:tab w:val="left" w:pos="430"/>
        </w:tabs>
        <w:spacing w:line="211" w:lineRule="auto"/>
        <w:ind w:firstLine="0"/>
        <w:jc w:val="both"/>
      </w:pPr>
      <w:r>
        <w:rPr>
          <w:rStyle w:val="a3"/>
        </w:rPr>
        <w:t xml:space="preserve">СТЕПНЫЕ ПЕСНИ. Драма, 7 ч., 2100 </w:t>
      </w:r>
      <w:r>
        <w:rPr>
          <w:rStyle w:val="a3"/>
          <w:i/>
          <w:iCs/>
        </w:rPr>
        <w:t>м,</w:t>
      </w:r>
      <w:r>
        <w:rPr>
          <w:rStyle w:val="a3"/>
        </w:rPr>
        <w:t xml:space="preserve"> Украинфильм (Киев), 1933 г., ВЭ 13.УШ 1934 г. (РСФСР)</w:t>
      </w:r>
    </w:p>
    <w:p w14:paraId="0E7B6714" w14:textId="77777777" w:rsidR="006F3561" w:rsidRDefault="00000000">
      <w:pPr>
        <w:pStyle w:val="1"/>
        <w:spacing w:line="211" w:lineRule="auto"/>
        <w:jc w:val="both"/>
      </w:pPr>
      <w:r>
        <w:rPr>
          <w:rStyle w:val="a3"/>
        </w:rPr>
        <w:t>Авт. сцен. О. Леонидов, Я- Урипов (тема К- Василенко), реж. Я- Ури- нов; опер. Ю. Вовченко; худ. М. Семененко, композ. Л. Ревуцкий, звуко</w:t>
      </w:r>
      <w:r>
        <w:rPr>
          <w:rStyle w:val="a3"/>
        </w:rPr>
        <w:softHyphen/>
        <w:t>опер. В. Гиршберг; ред. М. Хилинская, ассист. по монтажу Е. Кивва.</w:t>
      </w:r>
    </w:p>
    <w:p w14:paraId="2F2E210B" w14:textId="77777777" w:rsidR="006F3561" w:rsidRDefault="00000000">
      <w:pPr>
        <w:pStyle w:val="1"/>
        <w:spacing w:line="211" w:lineRule="auto"/>
        <w:jc w:val="both"/>
      </w:pPr>
      <w:r>
        <w:rPr>
          <w:rStyle w:val="a3"/>
        </w:rPr>
        <w:t>В ролях. В. Гайдаров (Данило Рогозный, инвалид), О. Гзовская (Рого- зиха, его жена), М. Зубарев (Андрей, солдат), Е Шульц (помещик), В. Драга (помещица), Ж. Бажан (Катерина, беднячка), В. Лисовский (кулак), П. Пет</w:t>
      </w:r>
      <w:r>
        <w:rPr>
          <w:rStyle w:val="a3"/>
        </w:rPr>
        <w:softHyphen/>
        <w:t>рик (кулацкий сын), М. Горнатко (однорукий), Н. Чаров (Денис Кондратье</w:t>
      </w:r>
      <w:r>
        <w:rPr>
          <w:rStyle w:val="a3"/>
        </w:rPr>
        <w:softHyphen/>
        <w:t>вич, урядник), А. Кернер (Семен Григорьевич, приказчик), Р Орлов (офи</w:t>
      </w:r>
      <w:r>
        <w:rPr>
          <w:rStyle w:val="a3"/>
        </w:rPr>
        <w:softHyphen/>
        <w:t>цер), Н. Лебедева (соседка).</w:t>
      </w:r>
    </w:p>
    <w:p w14:paraId="17B66503" w14:textId="77777777" w:rsidR="006F3561" w:rsidRDefault="00000000">
      <w:pPr>
        <w:pStyle w:val="1"/>
        <w:spacing w:line="211" w:lineRule="auto"/>
        <w:jc w:val="both"/>
      </w:pPr>
      <w:r>
        <w:rPr>
          <w:rStyle w:val="a3"/>
        </w:rPr>
        <w:t>О росте революционных настроений трудового крестьянства украинской деревни в годы первой мировой войны.</w:t>
      </w:r>
    </w:p>
    <w:p w14:paraId="4B4DD88A" w14:textId="77777777" w:rsidR="006F3561" w:rsidRDefault="00000000">
      <w:pPr>
        <w:pStyle w:val="1"/>
        <w:spacing w:line="211" w:lineRule="auto"/>
        <w:jc w:val="both"/>
      </w:pPr>
      <w:r>
        <w:rPr>
          <w:rStyle w:val="a3"/>
        </w:rPr>
        <w:t>1916 год. Украинская деревня. Мужское население деревни па войне. Оставшиеся женщины, дети и старики надрываются в непосильном труде па помещика и кулака. Отвергает домогательства барского приказчика жена фронтовика, Рогозиха. В старых заунывных песнях крестьянок звучат глубокая скорбь и горе. Но начинают звучать в деревне и новые песни, которые привозят с собой вернувшиеся с фронта солдаты — инвалиды войны. Среди них муж Рогозихи, раненный в ногу Данило В песнях фрон</w:t>
      </w:r>
      <w:r>
        <w:rPr>
          <w:rStyle w:val="a3"/>
        </w:rPr>
        <w:softHyphen/>
        <w:t>товиков слышны ноты протеста. Еще не осознавая причин своей тяжелой доли, крестьяне с помощью возвратившихся с фронта солдат приходят к пониманию, что их главный враг — помещик. Это он требует продления войны до победного конца, это за него, за его помещичью землю проливали кровь солдаты в далеких Карпатах и на полях Галиции. Революционный гнев обрушивается на помещика. Во главе восставших крестьян —Данило Рогозный. Тщетно вызывает помещик карательный отряд: дни его господства сочтены.</w:t>
      </w:r>
    </w:p>
    <w:p w14:paraId="047905AC" w14:textId="77777777" w:rsidR="006F3561" w:rsidRDefault="00000000">
      <w:pPr>
        <w:pStyle w:val="1"/>
        <w:spacing w:after="200" w:line="211" w:lineRule="auto"/>
        <w:jc w:val="both"/>
      </w:pPr>
      <w:r>
        <w:rPr>
          <w:rStyle w:val="a3"/>
        </w:rPr>
        <w:t>Библиография: «Репертуарный бюллетень по кино», М., 1934, № 6-7</w:t>
      </w:r>
    </w:p>
    <w:p w14:paraId="31DB3B4D" w14:textId="77777777" w:rsidR="006F3561" w:rsidRDefault="00000000">
      <w:pPr>
        <w:pStyle w:val="1"/>
        <w:numPr>
          <w:ilvl w:val="0"/>
          <w:numId w:val="6"/>
        </w:numPr>
        <w:tabs>
          <w:tab w:val="left" w:pos="442"/>
        </w:tabs>
        <w:spacing w:line="211" w:lineRule="auto"/>
        <w:ind w:firstLine="0"/>
        <w:jc w:val="both"/>
      </w:pPr>
      <w:r>
        <w:rPr>
          <w:rStyle w:val="a3"/>
        </w:rPr>
        <w:t xml:space="preserve">СУРОВЫЕ ДНИ («Каховский плацдарм»). Драма,» 7 ч., 2317 </w:t>
      </w:r>
      <w:r>
        <w:rPr>
          <w:rStyle w:val="a3"/>
          <w:i/>
          <w:iCs/>
        </w:rPr>
        <w:t xml:space="preserve">м, </w:t>
      </w:r>
      <w:r>
        <w:rPr>
          <w:rStyle w:val="a3"/>
        </w:rPr>
        <w:t>Украинфильм (Одесса), 1933 г., ВЭ 25.XII 1933 г</w:t>
      </w:r>
    </w:p>
    <w:p w14:paraId="427ECC11" w14:textId="77777777" w:rsidR="006F3561" w:rsidRDefault="00000000">
      <w:pPr>
        <w:pStyle w:val="1"/>
        <w:spacing w:after="200" w:line="211" w:lineRule="auto"/>
        <w:ind w:firstLine="280"/>
        <w:jc w:val="both"/>
      </w:pPr>
      <w:r>
        <w:rPr>
          <w:rStyle w:val="a3"/>
        </w:rPr>
        <w:t>Авт. сцен. С. Лазурин; реж. А. Штрижак; опер. Н. Кульчицкий;</w:t>
      </w:r>
    </w:p>
    <w:p w14:paraId="156792E0" w14:textId="77777777" w:rsidR="006F3561" w:rsidRDefault="00000000">
      <w:pPr>
        <w:pStyle w:val="1"/>
        <w:spacing w:line="211" w:lineRule="auto"/>
        <w:ind w:firstLine="0"/>
        <w:jc w:val="both"/>
      </w:pPr>
      <w:r>
        <w:rPr>
          <w:rStyle w:val="a3"/>
        </w:rPr>
        <w:t>худ Д. Демьяненко; композ. И. Овадис, В Костенко; звукоонер. Л. Канн, И. Дуценко.</w:t>
      </w:r>
    </w:p>
    <w:p w14:paraId="417A6807" w14:textId="77777777" w:rsidR="006F3561" w:rsidRDefault="00000000">
      <w:pPr>
        <w:pStyle w:val="1"/>
        <w:spacing w:line="211" w:lineRule="auto"/>
        <w:jc w:val="both"/>
      </w:pPr>
      <w:r>
        <w:rPr>
          <w:rStyle w:val="a3"/>
        </w:rPr>
        <w:t xml:space="preserve">Ассист. реж. А. Гершкович, И. Сакун; пом. рож. Н. Эйдельман; военный коцсульт. А. Голубев; дирижер М. Покровский; дир. группы Б. Перлов; </w:t>
      </w:r>
      <w:r>
        <w:rPr>
          <w:rStyle w:val="a3"/>
        </w:rPr>
        <w:lastRenderedPageBreak/>
        <w:t>администр. В. Шмальц.</w:t>
      </w:r>
    </w:p>
    <w:p w14:paraId="0FF5A76B" w14:textId="77777777" w:rsidR="006F3561" w:rsidRDefault="00000000">
      <w:pPr>
        <w:pStyle w:val="1"/>
        <w:spacing w:line="211" w:lineRule="auto"/>
        <w:jc w:val="both"/>
      </w:pPr>
      <w:r>
        <w:rPr>
          <w:rStyle w:val="a3"/>
        </w:rPr>
        <w:t>В ролях- А. Бабенко (Степан Ковальчук, красноармеец), Т Вечора (Марья, его жена), В. Кроленко (Максим Федько, середняк), С. Шкурат (Юхим, бедняк), Б. Овшаров (Ибрагим, рабочий Баку), Н.Рудаков (Мамед) А. Романенко (комиссар XV дивизии), Б Иванов (Микола Голутвенко), С. Минин (рабочий в кожанке), В. Крицкий (полковник), Н. Надем- ский (сибиряк; вторая роль — Никифор Голутвенко), П. Некрутенко (Махно).</w:t>
      </w:r>
    </w:p>
    <w:p w14:paraId="5E24634D" w14:textId="77777777" w:rsidR="006F3561" w:rsidRDefault="00000000">
      <w:pPr>
        <w:pStyle w:val="1"/>
        <w:spacing w:line="211" w:lineRule="auto"/>
        <w:jc w:val="both"/>
      </w:pPr>
      <w:r>
        <w:rPr>
          <w:rStyle w:val="a3"/>
        </w:rPr>
        <w:t>Об участии трудового крестьянства в борьбе с врагом в годы граждан</w:t>
      </w:r>
      <w:r>
        <w:rPr>
          <w:rStyle w:val="a3"/>
        </w:rPr>
        <w:softHyphen/>
        <w:t>ской войны.</w:t>
      </w:r>
    </w:p>
    <w:p w14:paraId="350259FD" w14:textId="77777777" w:rsidR="006F3561" w:rsidRDefault="00000000">
      <w:pPr>
        <w:pStyle w:val="1"/>
        <w:spacing w:after="420" w:line="211" w:lineRule="auto"/>
        <w:jc w:val="both"/>
      </w:pPr>
      <w:r>
        <w:rPr>
          <w:rStyle w:val="a3"/>
        </w:rPr>
        <w:t>Части Красной Армии терпят временные неудачи. Кулаки сговарива</w:t>
      </w:r>
      <w:r>
        <w:rPr>
          <w:rStyle w:val="a3"/>
        </w:rPr>
        <w:softHyphen/>
        <w:t>ются припрятать хлеб и не сдавать его Советскому государству. Середняк Максим Федько колеблется. Он не хочет становиться на путь саботажа, но ему и жаль своего добра. В это время в село врываются банды Махно. В числе активистов арестовывают зятя Максима — Ковальчука, крестьянина-бед</w:t>
      </w:r>
      <w:r>
        <w:rPr>
          <w:rStyle w:val="a3"/>
        </w:rPr>
        <w:softHyphen/>
        <w:t>няка. Максиму удается спасти зятя от расправы бандитов. Вслед за махнов</w:t>
      </w:r>
      <w:r>
        <w:rPr>
          <w:rStyle w:val="a3"/>
        </w:rPr>
        <w:softHyphen/>
        <w:t>цами село занимают врангелевцы. Ковальчуку удается скрыться от них. Он вступает в Красную Армию и в ее рядах сражается с белыми. Из занятого врангелевцами села в город бегут и другие представители сельской бедноты, вливаясь в отряды, формируемые для борьбы с врагом. Одним из первых бежит из села бедняк Юхим. Он привозит вести о кровавом терроре белых, об их жестоких расправах с трудовым крестьянством. Красная Армия пере</w:t>
      </w:r>
      <w:r>
        <w:rPr>
          <w:rStyle w:val="a3"/>
        </w:rPr>
        <w:softHyphen/>
        <w:t>ходит в наступление. Ковальчук среди других красноармейцев входит в освобожденное от врангелевцев родпое село. Он встречается с женой, сыном и тестем. Хозяйничанье белых заставило Максима покончить с бы</w:t>
      </w:r>
      <w:r>
        <w:rPr>
          <w:rStyle w:val="a3"/>
        </w:rPr>
        <w:softHyphen/>
        <w:t>лыми колебаниями — он отдает своих лошадей в обоз красных частей. В боях под Каховкой Ковальчук неожиданно для себя встречает в полевом госпитале свою жену Марью. По примеру мужа опа вступила в Красную Армию</w:t>
      </w:r>
    </w:p>
    <w:p w14:paraId="364310A8" w14:textId="77777777" w:rsidR="006F3561" w:rsidRDefault="00000000">
      <w:pPr>
        <w:pStyle w:val="20"/>
        <w:keepNext/>
        <w:keepLines/>
        <w:spacing w:after="320"/>
      </w:pPr>
      <w:bookmarkStart w:id="13" w:name="bookmark26"/>
      <w:r>
        <w:rPr>
          <w:rStyle w:val="2"/>
          <w:b/>
          <w:bCs/>
        </w:rPr>
        <w:t>МУЛЬТИПЛИКАЦИОННЫЕ ФИЛЬМЫ</w:t>
      </w:r>
      <w:bookmarkEnd w:id="13"/>
    </w:p>
    <w:p w14:paraId="45E2DD64" w14:textId="77777777" w:rsidR="006F3561" w:rsidRDefault="00000000">
      <w:pPr>
        <w:pStyle w:val="1"/>
        <w:numPr>
          <w:ilvl w:val="0"/>
          <w:numId w:val="6"/>
        </w:numPr>
        <w:tabs>
          <w:tab w:val="left" w:pos="430"/>
        </w:tabs>
        <w:spacing w:line="216" w:lineRule="auto"/>
        <w:ind w:firstLine="0"/>
        <w:jc w:val="both"/>
      </w:pPr>
      <w:r>
        <w:rPr>
          <w:rStyle w:val="a3"/>
        </w:rPr>
        <w:t>НЕ БУДЬ БЕСПЕЧНЫМ. Комб., 1 ч., Мосгорфинотдел, 1933 г., ВЭ 1933 г.</w:t>
      </w:r>
    </w:p>
    <w:p w14:paraId="2B540F6F" w14:textId="77777777" w:rsidR="006F3561" w:rsidRDefault="00000000">
      <w:pPr>
        <w:pStyle w:val="1"/>
        <w:spacing w:line="216" w:lineRule="auto"/>
        <w:jc w:val="both"/>
      </w:pPr>
      <w:r>
        <w:rPr>
          <w:rStyle w:val="a3"/>
        </w:rPr>
        <w:t>Авт. сцен. А. Иванов; реж. А. Иванов, Н. Воинов, П. Сазонов.</w:t>
      </w:r>
    </w:p>
    <w:p w14:paraId="52E0E173" w14:textId="77777777" w:rsidR="006F3561" w:rsidRDefault="00000000">
      <w:pPr>
        <w:pStyle w:val="1"/>
        <w:spacing w:line="216" w:lineRule="auto"/>
        <w:jc w:val="both"/>
      </w:pPr>
      <w:r>
        <w:rPr>
          <w:rStyle w:val="a3"/>
        </w:rPr>
        <w:t>Фильм напоминал о необходимости проверять облигации государствен</w:t>
      </w:r>
      <w:r>
        <w:rPr>
          <w:rStyle w:val="a3"/>
        </w:rPr>
        <w:softHyphen/>
        <w:t>ного займа Мультипликационные кадры в фильме были смонтированы с на</w:t>
      </w:r>
      <w:r>
        <w:rPr>
          <w:rStyle w:val="a3"/>
        </w:rPr>
        <w:softHyphen/>
        <w:t>турными.</w:t>
      </w:r>
    </w:p>
    <w:p w14:paraId="1835E799" w14:textId="77777777" w:rsidR="006F3561" w:rsidRDefault="00000000">
      <w:pPr>
        <w:pStyle w:val="1"/>
        <w:spacing w:after="120" w:line="211" w:lineRule="auto"/>
        <w:jc w:val="both"/>
      </w:pPr>
      <w:r>
        <w:rPr>
          <w:rStyle w:val="a3"/>
        </w:rPr>
        <w:t>Фильм не сохранился.</w:t>
      </w:r>
    </w:p>
    <w:p w14:paraId="6702A4DB" w14:textId="77777777" w:rsidR="006F3561" w:rsidRDefault="00000000">
      <w:pPr>
        <w:pStyle w:val="1"/>
        <w:numPr>
          <w:ilvl w:val="0"/>
          <w:numId w:val="6"/>
        </w:numPr>
        <w:tabs>
          <w:tab w:val="left" w:pos="426"/>
        </w:tabs>
        <w:spacing w:line="209" w:lineRule="auto"/>
        <w:ind w:firstLine="0"/>
        <w:jc w:val="both"/>
      </w:pPr>
      <w:r>
        <w:rPr>
          <w:rStyle w:val="a3"/>
        </w:rPr>
        <w:t>ПОМНИ! Графич., 1 ч., 237 л/, ОРУД, 1933 г., ВЭ 1933 г.</w:t>
      </w:r>
    </w:p>
    <w:p w14:paraId="6B7B6250" w14:textId="77777777" w:rsidR="006F3561" w:rsidRDefault="00000000">
      <w:pPr>
        <w:pStyle w:val="1"/>
        <w:spacing w:line="209" w:lineRule="auto"/>
        <w:jc w:val="both"/>
      </w:pPr>
      <w:r>
        <w:rPr>
          <w:rStyle w:val="a3"/>
        </w:rPr>
        <w:t>Авт. сцен., реж. и худ. А. Иванов, Н. Воинов, П. Сазонов; опер. Б. Цейт</w:t>
      </w:r>
      <w:r>
        <w:rPr>
          <w:rStyle w:val="a3"/>
        </w:rPr>
        <w:softHyphen/>
        <w:t>лин; композ. В. Оранский; звукоопер. С Ренский.</w:t>
      </w:r>
    </w:p>
    <w:p w14:paraId="77778175" w14:textId="77777777" w:rsidR="006F3561" w:rsidRDefault="00000000">
      <w:pPr>
        <w:pStyle w:val="1"/>
        <w:spacing w:line="209" w:lineRule="auto"/>
        <w:jc w:val="both"/>
      </w:pPr>
      <w:r>
        <w:rPr>
          <w:rStyle w:val="a3"/>
        </w:rPr>
        <w:t>Фильм популяризировал правила уличного движения.</w:t>
      </w:r>
    </w:p>
    <w:p w14:paraId="3EAE6302" w14:textId="77777777" w:rsidR="006F3561" w:rsidRDefault="00000000">
      <w:pPr>
        <w:pStyle w:val="1"/>
        <w:spacing w:line="209" w:lineRule="auto"/>
        <w:jc w:val="both"/>
      </w:pPr>
      <w:r>
        <w:rPr>
          <w:rStyle w:val="a3"/>
        </w:rPr>
        <w:t>Рисованный персонаж мультипликации — светофор, наглядно демон</w:t>
      </w:r>
      <w:r>
        <w:rPr>
          <w:rStyle w:val="a3"/>
        </w:rPr>
        <w:softHyphen/>
        <w:t>стрировал правила уличного движения для пешеходов.</w:t>
      </w:r>
    </w:p>
    <w:p w14:paraId="43192728" w14:textId="77777777" w:rsidR="006F3561" w:rsidRDefault="00000000">
      <w:pPr>
        <w:pStyle w:val="1"/>
        <w:spacing w:after="220" w:line="209" w:lineRule="auto"/>
        <w:jc w:val="both"/>
        <w:sectPr w:rsidR="006F3561">
          <w:footerReference w:type="even" r:id="rId45"/>
          <w:footerReference w:type="default" r:id="rId46"/>
          <w:pgSz w:w="11906" w:h="16838"/>
          <w:pgMar w:top="4349" w:right="3509" w:bottom="4436" w:left="3512" w:header="0" w:footer="3" w:gutter="0"/>
          <w:pgNumType w:start="34"/>
          <w:cols w:space="720"/>
          <w:noEndnote/>
          <w:docGrid w:linePitch="360"/>
        </w:sectPr>
      </w:pPr>
      <w:r>
        <w:rPr>
          <w:rStyle w:val="a3"/>
        </w:rPr>
        <w:t>Фильм не сохранился.</w:t>
      </w:r>
    </w:p>
    <w:p w14:paraId="370004CB" w14:textId="77777777" w:rsidR="006F3561" w:rsidRDefault="00000000">
      <w:pPr>
        <w:pStyle w:val="1"/>
        <w:numPr>
          <w:ilvl w:val="0"/>
          <w:numId w:val="6"/>
        </w:numPr>
        <w:tabs>
          <w:tab w:val="left" w:pos="440"/>
        </w:tabs>
        <w:spacing w:line="211" w:lineRule="auto"/>
        <w:ind w:firstLine="0"/>
        <w:jc w:val="both"/>
      </w:pPr>
      <w:r>
        <w:rPr>
          <w:rStyle w:val="a3"/>
        </w:rPr>
        <w:lastRenderedPageBreak/>
        <w:t xml:space="preserve">СКАЗКА ПРО БЕЛОГО БЫЧКА. Графич , 2 ч., 546 </w:t>
      </w:r>
      <w:r>
        <w:rPr>
          <w:rStyle w:val="a3"/>
          <w:i/>
          <w:iCs/>
        </w:rPr>
        <w:t>м,</w:t>
      </w:r>
      <w:r>
        <w:rPr>
          <w:rStyle w:val="a3"/>
        </w:rPr>
        <w:t xml:space="preserve"> Межрабпом- фильм, 1933 г., ВЭ </w:t>
      </w:r>
      <w:r>
        <w:rPr>
          <w:rStyle w:val="a3"/>
          <w:lang w:val="es-ES" w:eastAsia="es-ES"/>
        </w:rPr>
        <w:t xml:space="preserve">16.VIII </w:t>
      </w:r>
      <w:r>
        <w:rPr>
          <w:rStyle w:val="a3"/>
        </w:rPr>
        <w:t>1933 г.</w:t>
      </w:r>
    </w:p>
    <w:p w14:paraId="16C4C2BB" w14:textId="77777777" w:rsidR="006F3561" w:rsidRDefault="00000000">
      <w:pPr>
        <w:pStyle w:val="1"/>
        <w:spacing w:line="211" w:lineRule="auto"/>
        <w:jc w:val="both"/>
      </w:pPr>
      <w:r>
        <w:rPr>
          <w:rStyle w:val="a3"/>
        </w:rPr>
        <w:t>Авт. сцен, и реж. В. Сутеев, Л. Атаманов; худ. В. Купер, А. Нестеров; композ. К- Корчмарев; звукоопер. Н. Писарев.</w:t>
      </w:r>
    </w:p>
    <w:p w14:paraId="156F3164" w14:textId="77777777" w:rsidR="006F3561" w:rsidRDefault="00000000">
      <w:pPr>
        <w:pStyle w:val="1"/>
        <w:spacing w:line="211" w:lineRule="auto"/>
        <w:jc w:val="both"/>
      </w:pPr>
      <w:r>
        <w:rPr>
          <w:rStyle w:val="a3"/>
        </w:rPr>
        <w:t>Ассист. реж. А. Беляков; пом. звукоопер. В. Ерамишев; звукооформ. С. Бендерский, худ.-мультипл. В. Валерьянова, 3. Набатова, Н. Привалова, Л. Калмыкова, Г. Левис; авт. текста А. Арго.</w:t>
      </w:r>
    </w:p>
    <w:p w14:paraId="65C6784E" w14:textId="77777777" w:rsidR="006F3561" w:rsidRDefault="00000000">
      <w:pPr>
        <w:pStyle w:val="1"/>
        <w:spacing w:line="211" w:lineRule="auto"/>
        <w:jc w:val="both"/>
      </w:pPr>
      <w:r>
        <w:rPr>
          <w:rStyle w:val="a3"/>
        </w:rPr>
        <w:t>В аллегорической форме фильм разоблачал лицемерие представителей Лиги наций в вопросе разоружения и международной безопасности.</w:t>
      </w:r>
    </w:p>
    <w:p w14:paraId="0A024445" w14:textId="77777777" w:rsidR="006F3561" w:rsidRDefault="00000000">
      <w:pPr>
        <w:pStyle w:val="1"/>
        <w:spacing w:after="120" w:line="211" w:lineRule="auto"/>
        <w:jc w:val="both"/>
      </w:pPr>
      <w:r>
        <w:rPr>
          <w:rStyle w:val="a3"/>
        </w:rPr>
        <w:t>Героями фильма являются Лиса, Гиена, Лев, Змея, Бегемот, Крокодил, Тигр и другие хищные звери, олицетворяющие собой представителей стран— участниц Лиги наций. Распевая на заседаниях о мире и содружестве, каждый из представителей оттачивает свои зубы, вооружаясь для новых нападе</w:t>
      </w:r>
      <w:r>
        <w:rPr>
          <w:rStyle w:val="a3"/>
        </w:rPr>
        <w:softHyphen/>
        <w:t>ний. Председатель конференции, замазывая противоречия между хищника</w:t>
      </w:r>
      <w:r>
        <w:rPr>
          <w:rStyle w:val="a3"/>
        </w:rPr>
        <w:softHyphen/>
        <w:t>ми, направляет их гнев против Советского Союза, олицетворенного в образе юного пионера.</w:t>
      </w:r>
    </w:p>
    <w:p w14:paraId="1401CF2E" w14:textId="77777777" w:rsidR="006F3561" w:rsidRDefault="00000000">
      <w:pPr>
        <w:pStyle w:val="1"/>
        <w:numPr>
          <w:ilvl w:val="0"/>
          <w:numId w:val="6"/>
        </w:numPr>
        <w:tabs>
          <w:tab w:val="left" w:pos="428"/>
        </w:tabs>
        <w:spacing w:line="204" w:lineRule="auto"/>
        <w:ind w:firstLine="0"/>
        <w:jc w:val="both"/>
      </w:pPr>
      <w:r>
        <w:rPr>
          <w:rStyle w:val="a3"/>
        </w:rPr>
        <w:t xml:space="preserve">ТРЯПЬЕ. Графич., 1 ч., 220 </w:t>
      </w:r>
      <w:r>
        <w:rPr>
          <w:rStyle w:val="a3"/>
          <w:i/>
          <w:iCs/>
        </w:rPr>
        <w:t>м,</w:t>
      </w:r>
      <w:r>
        <w:rPr>
          <w:rStyle w:val="a3"/>
        </w:rPr>
        <w:t xml:space="preserve"> Союзутиль, 1933 г., ВЭ VII 1933 г.</w:t>
      </w:r>
    </w:p>
    <w:p w14:paraId="2475CF76" w14:textId="77777777" w:rsidR="006F3561" w:rsidRDefault="00000000">
      <w:pPr>
        <w:pStyle w:val="1"/>
        <w:spacing w:line="204" w:lineRule="auto"/>
        <w:jc w:val="both"/>
      </w:pPr>
      <w:r>
        <w:rPr>
          <w:rStyle w:val="a3"/>
        </w:rPr>
        <w:t>Авт. сцен, и реж. 3. Комиссаренко; худ.-мультипл. В. Полковников, Е. Баранова; опер. Г. Комиссаров.</w:t>
      </w:r>
    </w:p>
    <w:p w14:paraId="56A49ABD" w14:textId="77777777" w:rsidR="006F3561" w:rsidRDefault="00000000">
      <w:pPr>
        <w:pStyle w:val="1"/>
        <w:spacing w:line="204" w:lineRule="auto"/>
        <w:jc w:val="both"/>
      </w:pPr>
      <w:r>
        <w:rPr>
          <w:rStyle w:val="a3"/>
        </w:rPr>
        <w:t>Мультипликационный плакат агитировал за сбор утильсырья.</w:t>
      </w:r>
    </w:p>
    <w:p w14:paraId="03D11955" w14:textId="77777777" w:rsidR="006F3561" w:rsidRDefault="00000000">
      <w:pPr>
        <w:pStyle w:val="1"/>
        <w:spacing w:line="204" w:lineRule="auto"/>
        <w:jc w:val="both"/>
        <w:sectPr w:rsidR="006F3561">
          <w:footerReference w:type="even" r:id="rId47"/>
          <w:footerReference w:type="default" r:id="rId48"/>
          <w:pgSz w:w="11906" w:h="16838"/>
          <w:pgMar w:top="4349" w:right="3509" w:bottom="4436" w:left="3512" w:header="3921" w:footer="4008" w:gutter="0"/>
          <w:pgNumType w:start="38"/>
          <w:cols w:space="720"/>
          <w:noEndnote/>
          <w:docGrid w:linePitch="360"/>
        </w:sectPr>
      </w:pPr>
      <w:r>
        <w:rPr>
          <w:rStyle w:val="a3"/>
        </w:rPr>
        <w:t>Фильм нс сохранился.</w:t>
      </w:r>
    </w:p>
    <w:p w14:paraId="07C58F19" w14:textId="77777777" w:rsidR="006F3561" w:rsidRDefault="00000000">
      <w:pPr>
        <w:pStyle w:val="11"/>
        <w:keepNext/>
        <w:keepLines/>
        <w:spacing w:before="980" w:after="620"/>
      </w:pPr>
      <w:bookmarkStart w:id="14" w:name="bookmark28"/>
      <w:r>
        <w:rPr>
          <w:rStyle w:val="10"/>
          <w:b/>
          <w:bCs/>
          <w:lang w:val="en-US" w:eastAsia="en-US"/>
        </w:rPr>
        <w:lastRenderedPageBreak/>
        <w:t>1934</w:t>
      </w:r>
      <w:bookmarkEnd w:id="14"/>
    </w:p>
    <w:p w14:paraId="410F74EB" w14:textId="77777777" w:rsidR="006F3561" w:rsidRDefault="00000000">
      <w:pPr>
        <w:pStyle w:val="20"/>
        <w:keepNext/>
        <w:keepLines/>
        <w:spacing w:after="280"/>
      </w:pPr>
      <w:bookmarkStart w:id="15" w:name="bookmark30"/>
      <w:r>
        <w:rPr>
          <w:rStyle w:val="2"/>
          <w:b/>
          <w:bCs/>
        </w:rPr>
        <w:t>ИГРОВЫЕ ФИЛЬМЫ</w:t>
      </w:r>
      <w:bookmarkEnd w:id="15"/>
    </w:p>
    <w:p w14:paraId="0905361D" w14:textId="77777777" w:rsidR="006F3561" w:rsidRDefault="00000000">
      <w:pPr>
        <w:pStyle w:val="1"/>
        <w:numPr>
          <w:ilvl w:val="0"/>
          <w:numId w:val="6"/>
        </w:numPr>
        <w:tabs>
          <w:tab w:val="left" w:pos="430"/>
        </w:tabs>
        <w:spacing w:line="211" w:lineRule="auto"/>
        <w:ind w:firstLine="0"/>
        <w:jc w:val="both"/>
      </w:pPr>
      <w:r>
        <w:rPr>
          <w:rStyle w:val="a3"/>
        </w:rPr>
        <w:t xml:space="preserve">БОЛЬШАЯ ИГРА. Драма, 7 </w:t>
      </w:r>
      <w:r>
        <w:rPr>
          <w:rStyle w:val="a3"/>
          <w:b/>
          <w:bCs/>
        </w:rPr>
        <w:t xml:space="preserve">ч., </w:t>
      </w:r>
      <w:r>
        <w:rPr>
          <w:rStyle w:val="a3"/>
        </w:rPr>
        <w:t xml:space="preserve">2400 </w:t>
      </w:r>
      <w:r>
        <w:rPr>
          <w:rStyle w:val="a3"/>
          <w:i/>
          <w:iCs/>
        </w:rPr>
        <w:t>лц</w:t>
      </w:r>
      <w:r>
        <w:rPr>
          <w:rStyle w:val="a3"/>
        </w:rPr>
        <w:t xml:space="preserve"> Украинфильм (Одесса) 1934 г., ВЭ II 1935 г.</w:t>
      </w:r>
    </w:p>
    <w:p w14:paraId="27F9A8BD" w14:textId="77777777" w:rsidR="006F3561" w:rsidRDefault="00000000">
      <w:pPr>
        <w:pStyle w:val="1"/>
        <w:spacing w:line="211" w:lineRule="auto"/>
        <w:jc w:val="both"/>
      </w:pPr>
      <w:r>
        <w:rPr>
          <w:rStyle w:val="a3"/>
        </w:rPr>
        <w:t>Авт. сцен. К- Исаев; реж. Г. Тасин; опер. 10. Екельчик; худ. В. Мюл</w:t>
      </w:r>
      <w:r>
        <w:rPr>
          <w:rStyle w:val="a3"/>
        </w:rPr>
        <w:softHyphen/>
        <w:t>лер, С. Худяков; композ. К- Коляда; звукоопер. Л. Канн.</w:t>
      </w:r>
    </w:p>
    <w:p w14:paraId="2FCB28F6" w14:textId="77777777" w:rsidR="006F3561" w:rsidRDefault="00000000">
      <w:pPr>
        <w:pStyle w:val="1"/>
        <w:spacing w:line="211" w:lineRule="auto"/>
        <w:jc w:val="both"/>
      </w:pPr>
      <w:r>
        <w:rPr>
          <w:rStyle w:val="a3"/>
        </w:rPr>
        <w:t>Ассист. рсж. А. Гершкович, А. Лейн; пом. реж. И. Эйдеман, М. Мак</w:t>
      </w:r>
      <w:r>
        <w:rPr>
          <w:rStyle w:val="a3"/>
        </w:rPr>
        <w:softHyphen/>
        <w:t>симов, авт. текста песен А. Прокофьев; администр. Г Лугвенев.</w:t>
      </w:r>
    </w:p>
    <w:p w14:paraId="1FEF3817" w14:textId="77777777" w:rsidR="006F3561" w:rsidRDefault="00000000">
      <w:pPr>
        <w:pStyle w:val="1"/>
        <w:spacing w:line="211" w:lineRule="auto"/>
        <w:jc w:val="both"/>
      </w:pPr>
      <w:r>
        <w:rPr>
          <w:rStyle w:val="a3"/>
        </w:rPr>
        <w:t>В ролях: Д. Милютепко (Чендлер, иностранный специалист), Н. Прозо</w:t>
      </w:r>
      <w:r>
        <w:rPr>
          <w:rStyle w:val="a3"/>
        </w:rPr>
        <w:softHyphen/>
        <w:t>ровский (Янсен, его ассистент), И Клюквин (Назар Плещеев, инженер), Е. Массальская (Пайдс, комсомолка, корреспондент местной газеты), А. Буч- ма (Чингиз, секретарь парткома), А. Чуверов (начальник строительства), С. Петров (горбоносый).</w:t>
      </w:r>
    </w:p>
    <w:p w14:paraId="37479236" w14:textId="77777777" w:rsidR="006F3561" w:rsidRDefault="00000000">
      <w:pPr>
        <w:pStyle w:val="1"/>
        <w:spacing w:line="211" w:lineRule="auto"/>
        <w:jc w:val="both"/>
      </w:pPr>
      <w:r>
        <w:rPr>
          <w:rStyle w:val="a3"/>
        </w:rPr>
        <w:t>Об американских инженерах, работавших в Советском Союзе.</w:t>
      </w:r>
    </w:p>
    <w:p w14:paraId="4FC102E0" w14:textId="77777777" w:rsidR="006F3561" w:rsidRDefault="00000000">
      <w:pPr>
        <w:pStyle w:val="1"/>
        <w:spacing w:line="211" w:lineRule="auto"/>
        <w:jc w:val="both"/>
      </w:pPr>
      <w:r>
        <w:rPr>
          <w:rStyle w:val="a3"/>
        </w:rPr>
        <w:t>На большое советское строительство прибыли два американских специа</w:t>
      </w:r>
      <w:r>
        <w:rPr>
          <w:rStyle w:val="a3"/>
        </w:rPr>
        <w:softHyphen/>
        <w:t>листа — инженер Чендлер и его ассистент Янсен, законтрактованные орга</w:t>
      </w:r>
      <w:r>
        <w:rPr>
          <w:rStyle w:val="a3"/>
        </w:rPr>
        <w:softHyphen/>
        <w:t>низацией «Урапнефтестрой» Чендлер оказался вредителем. Янсен стал горя</w:t>
      </w:r>
      <w:r>
        <w:rPr>
          <w:rStyle w:val="a3"/>
        </w:rPr>
        <w:softHyphen/>
        <w:t>чим энтузиастом стройки. Он отдал ей все свои знания и опыт</w:t>
      </w:r>
    </w:p>
    <w:p w14:paraId="3A981C60" w14:textId="77777777" w:rsidR="006F3561" w:rsidRDefault="00000000">
      <w:pPr>
        <w:pStyle w:val="1"/>
        <w:spacing w:line="211" w:lineRule="auto"/>
        <w:jc w:val="both"/>
      </w:pPr>
      <w:r>
        <w:rPr>
          <w:rStyle w:val="a3"/>
        </w:rPr>
        <w:t>Фильм не сохранился</w:t>
      </w:r>
    </w:p>
    <w:p w14:paraId="78854FE9" w14:textId="77777777" w:rsidR="006F3561" w:rsidRDefault="00000000">
      <w:pPr>
        <w:pStyle w:val="1"/>
        <w:spacing w:after="140" w:line="211" w:lineRule="auto"/>
        <w:jc w:val="both"/>
      </w:pPr>
      <w:r>
        <w:rPr>
          <w:rStyle w:val="a3"/>
        </w:rPr>
        <w:t>Библиография: «Кино», М., 22. I и 22. V 1934; «Советское кино», М., 1935, № 2.</w:t>
      </w:r>
    </w:p>
    <w:p w14:paraId="2D5790F6" w14:textId="77777777" w:rsidR="006F3561" w:rsidRDefault="00000000">
      <w:pPr>
        <w:pStyle w:val="1"/>
        <w:numPr>
          <w:ilvl w:val="0"/>
          <w:numId w:val="6"/>
        </w:numPr>
        <w:tabs>
          <w:tab w:val="left" w:pos="442"/>
        </w:tabs>
        <w:spacing w:line="211" w:lineRule="auto"/>
        <w:ind w:firstLine="0"/>
        <w:jc w:val="both"/>
      </w:pPr>
      <w:r>
        <w:rPr>
          <w:rStyle w:val="a3"/>
        </w:rPr>
        <w:t xml:space="preserve">ВЕСЕЛЫЕ РЕБЯТА. Комедия, 11 ч., 2577 </w:t>
      </w:r>
      <w:r>
        <w:rPr>
          <w:rStyle w:val="a3"/>
          <w:i/>
          <w:iCs/>
        </w:rPr>
        <w:t>м,</w:t>
      </w:r>
      <w:r>
        <w:rPr>
          <w:rStyle w:val="a3"/>
        </w:rPr>
        <w:t xml:space="preserve"> Москипокомбинат, 1934 г , ВЭ 25 XII 1934 г. Фильм выпущен в новой звуковой редакции 22.VII 1958 г.</w:t>
      </w:r>
    </w:p>
    <w:p w14:paraId="1360F5D3" w14:textId="77777777" w:rsidR="006F3561" w:rsidRDefault="00000000">
      <w:pPr>
        <w:pStyle w:val="1"/>
        <w:spacing w:line="211" w:lineRule="auto"/>
        <w:jc w:val="both"/>
      </w:pPr>
      <w:r>
        <w:rPr>
          <w:rStyle w:val="a3"/>
        </w:rPr>
        <w:t>Авт. сцен. В. Масс, Н Эрдман, Г Александров; реж. Г Александров; опер. В. Нильсен; худ А Уткин; композ И. Дунаевский; звукоопер. Н. Ти- марцев; авт. текста песен В. Лебедев-Кумач; дир. картины И. Зайонц.</w:t>
      </w:r>
    </w:p>
    <w:p w14:paraId="09C36BEF" w14:textId="77777777" w:rsidR="006F3561" w:rsidRDefault="00000000">
      <w:pPr>
        <w:pStyle w:val="1"/>
        <w:spacing w:line="211" w:lineRule="auto"/>
        <w:jc w:val="both"/>
      </w:pPr>
      <w:r>
        <w:rPr>
          <w:rStyle w:val="a3"/>
        </w:rPr>
        <w:t>Реж. переозв. вар. В. Евгеньев, звукоопер. переозв вар. Е. Кашкевич; муз. ред. и дирижер В. Людвиковский.</w:t>
      </w:r>
    </w:p>
    <w:p w14:paraId="29105FDB" w14:textId="77777777" w:rsidR="006F3561" w:rsidRDefault="00000000">
      <w:pPr>
        <w:pStyle w:val="1"/>
        <w:spacing w:line="211" w:lineRule="auto"/>
        <w:jc w:val="both"/>
      </w:pPr>
      <w:r>
        <w:rPr>
          <w:rStyle w:val="a3"/>
        </w:rPr>
        <w:t>В ролях- Л. Утесов (Костя, пастух), Л. Орлова (Анюта, домработница), М. Стрелкова (дитя Торгсина), Е. Тяпкина (мачеха), Ф. Курихин (факель</w:t>
      </w:r>
      <w:r>
        <w:rPr>
          <w:rStyle w:val="a3"/>
        </w:rPr>
        <w:softHyphen/>
        <w:t>щик), Г Арнольд (Фраскини, дирижер из Парагвая), Р. Эрдман (учитель музыки), коллектив джаза Л. Утесова</w:t>
      </w:r>
    </w:p>
    <w:p w14:paraId="743A1897" w14:textId="77777777" w:rsidR="006F3561" w:rsidRDefault="00000000">
      <w:pPr>
        <w:pStyle w:val="1"/>
        <w:spacing w:line="211" w:lineRule="auto"/>
        <w:jc w:val="both"/>
      </w:pPr>
      <w:r>
        <w:rPr>
          <w:rStyle w:val="a3"/>
        </w:rPr>
        <w:t>О расцвете музыкальных талантов.</w:t>
      </w:r>
    </w:p>
    <w:p w14:paraId="73CE565C" w14:textId="77777777" w:rsidR="006F3561" w:rsidRDefault="00000000">
      <w:pPr>
        <w:pStyle w:val="1"/>
        <w:spacing w:after="280" w:line="259" w:lineRule="auto"/>
        <w:jc w:val="both"/>
        <w:rPr>
          <w:sz w:val="11"/>
          <w:szCs w:val="11"/>
        </w:rPr>
        <w:sectPr w:rsidR="006F3561">
          <w:pgSz w:w="11906" w:h="16838"/>
          <w:pgMar w:top="4297" w:right="3469" w:bottom="4491" w:left="3473" w:header="3869" w:footer="4063" w:gutter="0"/>
          <w:cols w:space="720"/>
          <w:noEndnote/>
          <w:docGrid w:linePitch="360"/>
        </w:sectPr>
      </w:pPr>
      <w:r>
        <w:rPr>
          <w:rStyle w:val="a3"/>
        </w:rPr>
        <w:t>Каждое утро из ворот животноводческой фермы «Прозрачные ключи» выходит стадо. Звонкая песня «главного пастуха» Кости Потехина, веселого, жизнерадостного юноши, будит всех обитателей приморского курорта. За</w:t>
      </w:r>
      <w:r>
        <w:rPr>
          <w:rStyle w:val="a3"/>
        </w:rPr>
        <w:softHyphen/>
        <w:t xml:space="preserve">дорные трели пастушеского рожка сменяются мелодией скрипки, которая </w:t>
      </w:r>
      <w:r>
        <w:rPr>
          <w:rStyle w:val="a3"/>
          <w:sz w:val="11"/>
          <w:szCs w:val="11"/>
        </w:rPr>
        <w:t>38</w:t>
      </w:r>
    </w:p>
    <w:p w14:paraId="4DD3EADA" w14:textId="77777777" w:rsidR="006F3561" w:rsidRDefault="00000000">
      <w:pPr>
        <w:pStyle w:val="1"/>
        <w:tabs>
          <w:tab w:val="left" w:pos="4848"/>
        </w:tabs>
        <w:spacing w:line="211" w:lineRule="auto"/>
        <w:ind w:firstLine="0"/>
        <w:jc w:val="both"/>
      </w:pPr>
      <w:r>
        <w:rPr>
          <w:rStyle w:val="a3"/>
        </w:rPr>
        <w:t xml:space="preserve">нежно и задумчиво поет в руках одаренного юноши. В талант пастуха верит старый музыкант, обучающий его игре на скрипке Музыкальный талант становится </w:t>
      </w:r>
      <w:r>
        <w:rPr>
          <w:rStyle w:val="a3"/>
        </w:rPr>
        <w:lastRenderedPageBreak/>
        <w:t>причиной, вовлекающей Костю в ряд веселых и невероятных приключений. Курортная публика, взволнованная предстоящим приездом «заграничного» дирижера парагвайца Фраскини, по ошибке принимает за него Костю. Сам того не сознавая, пастух выступает в роли дирижера-па</w:t>
      </w:r>
      <w:r>
        <w:rPr>
          <w:rStyle w:val="a3"/>
        </w:rPr>
        <w:softHyphen/>
        <w:t>рагвайца. Невольный обман Кости разоблачается лишь после того, как он па званом вечере играет на своем рожке призывную утреннюю песенку и послушное этой мелодии стадо врывается в дом, произведя в нем устрашаю</w:t>
      </w:r>
      <w:r>
        <w:rPr>
          <w:rStyle w:val="a3"/>
        </w:rPr>
        <w:softHyphen/>
        <w:t>щее опустошение. Оскорбленная в своих лучших чувствах, дочь хозяйки дома Елена, пригласившая Костю на свой вечер, покидает курорт. Вслед за ней несется грустная песенка Кости о любви. Любовная печаль слышится и в мелодии песенки, которую поет домработница Анюта. Она давно уже бросает робкие и нежные взоры па музыканта-пастуха. Но Костя не замечает ни любви Анюты, ни красоты ее голоса. Костя едет в Москву. Здесь, по воле случая, юноша попадает за кулисы концертного зала. Спасаясь от преследо</w:t>
      </w:r>
      <w:r>
        <w:rPr>
          <w:rStyle w:val="a3"/>
        </w:rPr>
        <w:softHyphen/>
        <w:t>ваний пожарников, он вскакивает на дирижерское место, предназначенное для того же парагвайского музыканта. Оркестр, принимая отчаянную жести</w:t>
      </w:r>
      <w:r>
        <w:rPr>
          <w:rStyle w:val="a3"/>
        </w:rPr>
        <w:softHyphen/>
        <w:t>куляцию Кости, увидевшего в ложе Елену, за вдохновенный дирижерский порыв, с блеском исполняет «Венгерскую рапсодию» Листа. После своего невольного «дебюта» в качестве дирижера Костя попадает в музыкальный коллектив «Дружба». Приглашенный выступать в Большом театре коллек</w:t>
      </w:r>
      <w:r>
        <w:rPr>
          <w:rStyle w:val="a3"/>
        </w:rPr>
        <w:softHyphen/>
        <w:t>тив «Дружба» после многочисленных мытарств прибывает на концерт. Слу</w:t>
      </w:r>
      <w:r>
        <w:rPr>
          <w:rStyle w:val="a3"/>
        </w:rPr>
        <w:softHyphen/>
        <w:t>чайно здесь же оказывается и Анюта. Голос Анюты звучит под сводами Боль</w:t>
      </w:r>
      <w:r>
        <w:rPr>
          <w:rStyle w:val="a3"/>
        </w:rPr>
        <w:softHyphen/>
        <w:t>шого театра.</w:t>
      </w:r>
      <w:r>
        <w:rPr>
          <w:rStyle w:val="a3"/>
        </w:rPr>
        <w:tab/>
        <w:t>&lt;</w:t>
      </w:r>
    </w:p>
    <w:p w14:paraId="55E58888" w14:textId="77777777" w:rsidR="006F3561" w:rsidRDefault="00000000">
      <w:pPr>
        <w:pStyle w:val="1"/>
        <w:spacing w:line="211" w:lineRule="auto"/>
        <w:ind w:firstLine="360"/>
        <w:jc w:val="both"/>
      </w:pPr>
      <w:r>
        <w:rPr>
          <w:rStyle w:val="a3"/>
        </w:rPr>
        <w:t>На Венецианском кинофестивале (1934) картина была включена в число шести лучших фильмов.</w:t>
      </w:r>
    </w:p>
    <w:p w14:paraId="61B3B35A" w14:textId="77777777" w:rsidR="006F3561" w:rsidRDefault="00000000">
      <w:pPr>
        <w:pStyle w:val="1"/>
        <w:spacing w:after="140" w:line="211" w:lineRule="auto"/>
        <w:ind w:firstLine="360"/>
        <w:jc w:val="both"/>
      </w:pPr>
      <w:r>
        <w:rPr>
          <w:rStyle w:val="a3"/>
        </w:rPr>
        <w:t xml:space="preserve">Библиография: «Правда», 18 XI 1934; «Известия», 17 XI 1934; «Комсомольская правда», 26.III и 17 VIII 1933, 11.VIII, 22 и.27.XI 1934, 10.1, 5и9.Ш 1935; «Кино», М., </w:t>
      </w:r>
      <w:r>
        <w:rPr>
          <w:rStyle w:val="a3"/>
          <w:lang w:val="es-ES" w:eastAsia="es-ES"/>
        </w:rPr>
        <w:t xml:space="preserve">16.IV, </w:t>
      </w:r>
      <w:r>
        <w:rPr>
          <w:rStyle w:val="a3"/>
        </w:rPr>
        <w:t xml:space="preserve">28.V, 16 и 22 VI, </w:t>
      </w:r>
      <w:r>
        <w:rPr>
          <w:rStyle w:val="a3"/>
          <w:lang w:val="es-ES" w:eastAsia="es-ES"/>
        </w:rPr>
        <w:t xml:space="preserve">16.VIII </w:t>
      </w:r>
      <w:r>
        <w:rPr>
          <w:rStyle w:val="a3"/>
        </w:rPr>
        <w:t xml:space="preserve">и </w:t>
      </w:r>
      <w:r>
        <w:rPr>
          <w:rStyle w:val="a3"/>
          <w:lang w:val="es-ES" w:eastAsia="es-ES"/>
        </w:rPr>
        <w:t xml:space="preserve">22.IX </w:t>
      </w:r>
      <w:r>
        <w:rPr>
          <w:rStyle w:val="a3"/>
        </w:rPr>
        <w:t xml:space="preserve">1933, 16.1, 28.V, 22.IX, 16 и 22.XII 1934, 5 и 10.III 1935; (Советское кино», М., 1935, № 1; «Искусство кино»,М , 1938, № 4-5, «Литературная газета», </w:t>
      </w:r>
      <w:r>
        <w:rPr>
          <w:rStyle w:val="a3"/>
          <w:lang w:val="es-ES" w:eastAsia="es-ES"/>
        </w:rPr>
        <w:t>15.VIII</w:t>
      </w:r>
      <w:r>
        <w:rPr>
          <w:rStyle w:val="a3"/>
        </w:rPr>
        <w:t xml:space="preserve">, 28.Х I 1934; «Советское искусство», М., 29.XI 1934; «Вечерняя Москва», </w:t>
      </w:r>
      <w:r>
        <w:rPr>
          <w:rStyle w:val="a3"/>
          <w:lang w:val="es-ES" w:eastAsia="es-ES"/>
        </w:rPr>
        <w:t xml:space="preserve">16.XI </w:t>
      </w:r>
      <w:r>
        <w:rPr>
          <w:rStyle w:val="a3"/>
        </w:rPr>
        <w:t>1934.</w:t>
      </w:r>
    </w:p>
    <w:p w14:paraId="45F47DC1" w14:textId="77777777" w:rsidR="006F3561" w:rsidRDefault="00000000">
      <w:pPr>
        <w:pStyle w:val="1"/>
        <w:numPr>
          <w:ilvl w:val="0"/>
          <w:numId w:val="6"/>
        </w:numPr>
        <w:tabs>
          <w:tab w:val="left" w:pos="440"/>
        </w:tabs>
        <w:spacing w:line="211" w:lineRule="auto"/>
        <w:ind w:firstLine="0"/>
        <w:jc w:val="both"/>
      </w:pPr>
      <w:r>
        <w:rPr>
          <w:rStyle w:val="a3"/>
        </w:rPr>
        <w:t xml:space="preserve">ВЕСЕННИЕ ДНИ («Энтузиасты»). Экраниз., 6 ч., 2400 </w:t>
      </w:r>
      <w:r>
        <w:rPr>
          <w:rStyle w:val="a3"/>
          <w:i/>
          <w:iCs/>
        </w:rPr>
        <w:t>м,</w:t>
      </w:r>
      <w:r>
        <w:rPr>
          <w:rStyle w:val="a3"/>
        </w:rPr>
        <w:t xml:space="preserve"> Москино- комбинат, 1934 г., ВЭ 31.VIII 1934 г.</w:t>
      </w:r>
    </w:p>
    <w:p w14:paraId="4F892AD5" w14:textId="77777777" w:rsidR="006F3561" w:rsidRDefault="00000000">
      <w:pPr>
        <w:pStyle w:val="1"/>
        <w:spacing w:line="211" w:lineRule="auto"/>
        <w:ind w:firstLine="360"/>
        <w:jc w:val="both"/>
      </w:pPr>
      <w:r>
        <w:rPr>
          <w:rStyle w:val="a3"/>
        </w:rPr>
        <w:t>Авт. сцен. И. Попов, Р. Симонов; реж. Р. Симонов; сореж. Т Лукаше</w:t>
      </w:r>
      <w:r>
        <w:rPr>
          <w:rStyle w:val="a3"/>
        </w:rPr>
        <w:softHyphen/>
        <w:t>вич; опер. В. Павлов; худ. В. Баллюзек; композ. Н. Сизов; звукоопер. В. Се</w:t>
      </w:r>
      <w:r>
        <w:rPr>
          <w:rStyle w:val="a3"/>
        </w:rPr>
        <w:softHyphen/>
        <w:t>менов.</w:t>
      </w:r>
    </w:p>
    <w:p w14:paraId="5C3CFF6D" w14:textId="77777777" w:rsidR="006F3561" w:rsidRDefault="00000000">
      <w:pPr>
        <w:pStyle w:val="1"/>
        <w:spacing w:line="211" w:lineRule="auto"/>
        <w:ind w:firstLine="360"/>
        <w:jc w:val="both"/>
      </w:pPr>
      <w:r>
        <w:rPr>
          <w:rStyle w:val="a3"/>
        </w:rPr>
        <w:t xml:space="preserve">В ролях: Р. Симонов (Старосельцев), Э Тобиаш (Тырок), В. Гамбурцев (Хейзе), Г Сергеева (Леля), А. Иноземцев (Левин), М. Зернов (Громов), </w:t>
      </w:r>
      <w:r>
        <w:rPr>
          <w:rStyle w:val="a3"/>
          <w:lang w:val="es-ES" w:eastAsia="es-ES"/>
        </w:rPr>
        <w:t xml:space="preserve">F </w:t>
      </w:r>
      <w:r>
        <w:rPr>
          <w:rStyle w:val="a3"/>
        </w:rPr>
        <w:t>Соловьева (Женя), X. Енингс (Берта).</w:t>
      </w:r>
    </w:p>
    <w:p w14:paraId="2B1FCE78" w14:textId="77777777" w:rsidR="006F3561" w:rsidRDefault="00000000">
      <w:pPr>
        <w:pStyle w:val="1"/>
        <w:spacing w:line="211" w:lineRule="auto"/>
        <w:ind w:firstLine="360"/>
        <w:jc w:val="both"/>
      </w:pPr>
      <w:r>
        <w:rPr>
          <w:rStyle w:val="a3"/>
        </w:rPr>
        <w:t>Кинокомедия поставлена по мотивам пьесы Е. Тарвида «Энтузиасты».</w:t>
      </w:r>
    </w:p>
    <w:p w14:paraId="7E408B36" w14:textId="77777777" w:rsidR="006F3561" w:rsidRDefault="00000000">
      <w:pPr>
        <w:pStyle w:val="1"/>
        <w:spacing w:after="60" w:line="211" w:lineRule="auto"/>
        <w:ind w:firstLine="360"/>
        <w:jc w:val="both"/>
        <w:sectPr w:rsidR="006F3561">
          <w:footerReference w:type="even" r:id="rId49"/>
          <w:footerReference w:type="default" r:id="rId50"/>
          <w:type w:val="continuous"/>
          <w:pgSz w:w="11906" w:h="16838"/>
          <w:pgMar w:top="4297" w:right="3469" w:bottom="4491" w:left="3473" w:header="3869" w:footer="3" w:gutter="0"/>
          <w:cols w:space="720"/>
          <w:noEndnote/>
          <w:docGrid w:linePitch="360"/>
        </w:sectPr>
      </w:pPr>
      <w:r>
        <w:rPr>
          <w:rStyle w:val="a3"/>
        </w:rPr>
        <w:t>В Москву из далекой МТС приезжает комсомолка Леля Сергеева. Она должна ускорить изготовление шарикоподшипников на одном из московских заводов. Директор завода решает поручить выполнение срочного за</w:t>
      </w:r>
      <w:r>
        <w:rPr>
          <w:rStyle w:val="a3"/>
        </w:rPr>
        <w:softHyphen/>
        <w:t>каза молодежной бригаде. Бригадир-комсомолец Старосельцев в воскресный день пытается организовать работу членов своей бригады. Левина он ловит на пороге загса, Тыроку снимает с забега на стадионе, Громова стаскивает с подножки автобуса, отправляющегося за город. Директор прикрепляет к бригаде для помощи иностранного специалиста Хейзе, также вызванного из отпуска. Но работа не спорится: Левин весь в мечтах о своей невесте, спортсмена Тыроку беспокоят предстоящие соревнования. В решающий момент ребята уходят с завода, отказавшись остаться на вторую смену.</w:t>
      </w:r>
    </w:p>
    <w:p w14:paraId="0D298A9C" w14:textId="77777777" w:rsidR="006F3561" w:rsidRDefault="00000000">
      <w:pPr>
        <w:pStyle w:val="1"/>
        <w:spacing w:line="211" w:lineRule="auto"/>
        <w:ind w:firstLine="0"/>
        <w:jc w:val="both"/>
      </w:pPr>
      <w:r>
        <w:rPr>
          <w:rStyle w:val="a3"/>
        </w:rPr>
        <w:lastRenderedPageBreak/>
        <w:t>Однако, занятые устройством личных дел, члены бригады не испытывают удовлетворения. Все у них не клеится: у Левина происходит столкновение с невестой, Тырок не в состоянии тренироваться У остальных дела обстоят не лучше. Члены бригады вновь собираются у бригадира, а от него направ</w:t>
      </w:r>
      <w:r>
        <w:rPr>
          <w:rStyle w:val="a3"/>
        </w:rPr>
        <w:softHyphen/>
        <w:t>ляются на завод. Срочный заказ выполнен. Сознание исполненного долга способствует быстрому успеху молодежи и в личных делах: Левин мирится с невестой и направляется с ней в загс, Тырок выигрывает в состязаниях и завоевывает сердце дочери Хейзе. Лишь бригадир Старосельцев грустит оттого, что уехала Леля Сергеева, нежной дружбой которой он пренебрег в пылу работы.</w:t>
      </w:r>
    </w:p>
    <w:p w14:paraId="0DB73D0B" w14:textId="77777777" w:rsidR="006F3561" w:rsidRDefault="00000000">
      <w:pPr>
        <w:pStyle w:val="1"/>
        <w:spacing w:line="211" w:lineRule="auto"/>
        <w:ind w:firstLine="280"/>
        <w:jc w:val="both"/>
      </w:pPr>
      <w:r>
        <w:rPr>
          <w:rStyle w:val="a3"/>
        </w:rPr>
        <w:t>Фильм не сохранился.</w:t>
      </w:r>
    </w:p>
    <w:p w14:paraId="49AD9594" w14:textId="77777777" w:rsidR="006F3561" w:rsidRDefault="00000000">
      <w:pPr>
        <w:pStyle w:val="1"/>
        <w:spacing w:after="120" w:line="211" w:lineRule="auto"/>
        <w:ind w:firstLine="320"/>
        <w:jc w:val="both"/>
      </w:pPr>
      <w:r>
        <w:rPr>
          <w:rStyle w:val="a3"/>
        </w:rPr>
        <w:t>Библиография: «Кино», М., 10.V, 16.VIII и 22.Х 1933, 16.К 28.III, 16.IV, 28.V, 4 и 22.IX 1934; «Советское кино», М., 1934, № 10.</w:t>
      </w:r>
    </w:p>
    <w:p w14:paraId="23502CA7" w14:textId="77777777" w:rsidR="006F3561" w:rsidRDefault="00000000">
      <w:pPr>
        <w:pStyle w:val="1"/>
        <w:numPr>
          <w:ilvl w:val="0"/>
          <w:numId w:val="6"/>
        </w:numPr>
        <w:tabs>
          <w:tab w:val="left" w:pos="428"/>
        </w:tabs>
        <w:spacing w:line="211" w:lineRule="auto"/>
        <w:ind w:firstLine="0"/>
        <w:jc w:val="both"/>
      </w:pPr>
      <w:r>
        <w:rPr>
          <w:rStyle w:val="a3"/>
        </w:rPr>
        <w:t>ВОССТАНИЕ РЫБАКОВ. Экраниз., 7 ч., 2670 л«, Межрабпомфильм, 1934 г., ВЭ 5.Х 1934 г.</w:t>
      </w:r>
    </w:p>
    <w:p w14:paraId="55CDCCFF" w14:textId="77777777" w:rsidR="006F3561" w:rsidRDefault="00000000">
      <w:pPr>
        <w:pStyle w:val="1"/>
        <w:spacing w:line="211" w:lineRule="auto"/>
        <w:ind w:firstLine="320"/>
        <w:jc w:val="both"/>
      </w:pPr>
      <w:r>
        <w:rPr>
          <w:rStyle w:val="a3"/>
        </w:rPr>
        <w:t>Авт. сцен. Г Гребнер; реж. Э. Пискатор; сореж. М. Доллср; опер. П. Ермолов, М. Кириллов; худ. В. Каплуновский; композ. Ф. Сабо, Н. Чем- берджи, В. Фере; звукооформ. Д. Блок; звукоопер. А. Горнштейн; дир. картины В. Чайка.</w:t>
      </w:r>
    </w:p>
    <w:p w14:paraId="533E33AB" w14:textId="77777777" w:rsidR="006F3561" w:rsidRDefault="00000000">
      <w:pPr>
        <w:pStyle w:val="1"/>
        <w:spacing w:line="211" w:lineRule="auto"/>
        <w:ind w:firstLine="320"/>
        <w:jc w:val="both"/>
      </w:pPr>
      <w:r>
        <w:rPr>
          <w:rStyle w:val="a3"/>
        </w:rPr>
        <w:t>В ролях: А. Дикий (Кеденек), Д. Консовский (Андреас), Н. Гладков. (Гулль, матрос), Н. Извольский (Дзенек, кабатчик), Ф. Иванов (Пеер), Ю. Глизер (жена Кеденека). В. Янукова (Мария, девушка из кабака), А. Са- фрошин (Брюик, хозяин моторного бота), Э Цесарская (жена Неера), В. Ков</w:t>
      </w:r>
      <w:r>
        <w:rPr>
          <w:rStyle w:val="a3"/>
        </w:rPr>
        <w:softHyphen/>
        <w:t>ригин (Керхус, рыбак), С. Мартинсон (Бредель, судовладелец), К. Давыдов</w:t>
      </w:r>
      <w:r>
        <w:rPr>
          <w:rStyle w:val="a3"/>
        </w:rPr>
        <w:softHyphen/>
        <w:t>ский (пастор), К. Эггерт (командир отряда).</w:t>
      </w:r>
    </w:p>
    <w:p w14:paraId="14510994" w14:textId="77777777" w:rsidR="006F3561" w:rsidRDefault="00000000">
      <w:pPr>
        <w:pStyle w:val="1"/>
        <w:spacing w:line="211" w:lineRule="auto"/>
        <w:ind w:firstLine="320"/>
        <w:jc w:val="both"/>
      </w:pPr>
      <w:r>
        <w:rPr>
          <w:rStyle w:val="a3"/>
        </w:rPr>
        <w:t>По мотивам одноименного романа Анны Зегерс.</w:t>
      </w:r>
    </w:p>
    <w:p w14:paraId="03E9402C" w14:textId="77777777" w:rsidR="006F3561" w:rsidRDefault="00000000">
      <w:pPr>
        <w:pStyle w:val="1"/>
        <w:spacing w:line="211" w:lineRule="auto"/>
        <w:ind w:firstLine="320"/>
        <w:jc w:val="both"/>
      </w:pPr>
      <w:r>
        <w:rPr>
          <w:rStyle w:val="a3"/>
        </w:rPr>
        <w:t>Матросы, работающие на траулерах германского рыбопромышленника Бределя, объявляют забастовку. Революционный профсоюз посылает матро</w:t>
      </w:r>
      <w:r>
        <w:rPr>
          <w:rStyle w:val="a3"/>
        </w:rPr>
        <w:softHyphen/>
        <w:t>са-коммуниста Гулля в рыбацкий поселок, чтобы поднять рыбаков на заба</w:t>
      </w:r>
      <w:r>
        <w:rPr>
          <w:rStyle w:val="a3"/>
        </w:rPr>
        <w:softHyphen/>
        <w:t>стовку солидарности. Пытаясь помешать объединению матросов и рыбаков, Бредель обещает рыбакам увеличить плату за улов. Но вскоре выясняется, что обещанная надбавка — обман. Возмущенные рыбаки разбивают контору Бределя. Для подавления начавшегося восстания вызваны солдаты. Завязы</w:t>
      </w:r>
      <w:r>
        <w:rPr>
          <w:rStyle w:val="a3"/>
        </w:rPr>
        <w:softHyphen/>
        <w:t>вается неравный бой. В бою гибнет один из вожаков революционно настроен</w:t>
      </w:r>
      <w:r>
        <w:rPr>
          <w:rStyle w:val="a3"/>
        </w:rPr>
        <w:softHyphen/>
        <w:t>ной части рыбаков — Кеденек. Его похороны выливаются в мощную демон</w:t>
      </w:r>
      <w:r>
        <w:rPr>
          <w:rStyle w:val="a3"/>
        </w:rPr>
        <w:softHyphen/>
        <w:t>страцию протеста. Во главе поднявшихся на борьбу рыбаков становится ком</w:t>
      </w:r>
      <w:r>
        <w:rPr>
          <w:rStyle w:val="a3"/>
        </w:rPr>
        <w:softHyphen/>
        <w:t>мунист Гулль.</w:t>
      </w:r>
    </w:p>
    <w:p w14:paraId="264F7D73" w14:textId="77777777" w:rsidR="006F3561" w:rsidRDefault="00000000">
      <w:pPr>
        <w:pStyle w:val="1"/>
        <w:spacing w:line="211" w:lineRule="auto"/>
        <w:ind w:firstLine="320"/>
        <w:jc w:val="both"/>
      </w:pPr>
      <w:r>
        <w:rPr>
          <w:rStyle w:val="a3"/>
        </w:rPr>
        <w:t>Первая работа в кино крупного театрального режиссера Германии Эр</w:t>
      </w:r>
      <w:r>
        <w:rPr>
          <w:rStyle w:val="a3"/>
        </w:rPr>
        <w:softHyphen/>
        <w:t>вина Пискатора.</w:t>
      </w:r>
    </w:p>
    <w:p w14:paraId="528C77B9" w14:textId="77777777" w:rsidR="006F3561" w:rsidRDefault="00000000">
      <w:pPr>
        <w:pStyle w:val="1"/>
        <w:spacing w:after="120" w:line="211" w:lineRule="auto"/>
        <w:ind w:firstLine="320"/>
        <w:jc w:val="both"/>
      </w:pPr>
      <w:r>
        <w:rPr>
          <w:rStyle w:val="a3"/>
        </w:rPr>
        <w:t>Библиография: «Правда», 26.V 1934; «Известия», 16.VI 1934: «Комсомольская правда», 7 V 1933; «Кино», М., 22.V и 22.VI 1934; «Совет</w:t>
      </w:r>
      <w:r>
        <w:rPr>
          <w:rStyle w:val="a3"/>
        </w:rPr>
        <w:softHyphen/>
        <w:t>ское кино», М., 1934, № 6; «Репертуарный бюллетень по кино», М., 1934</w:t>
      </w:r>
      <w:r>
        <w:rPr>
          <w:rStyle w:val="a3"/>
          <w:vertAlign w:val="subscript"/>
        </w:rPr>
        <w:t xml:space="preserve">г </w:t>
      </w:r>
      <w:r>
        <w:rPr>
          <w:rStyle w:val="a3"/>
        </w:rPr>
        <w:t xml:space="preserve">№6-7; «Советское искусство», М., 11 и 29. IV 1934; «Литературная газета», </w:t>
      </w:r>
      <w:r w:rsidRPr="00FB633B">
        <w:rPr>
          <w:rStyle w:val="a3"/>
          <w:lang w:eastAsia="en-US"/>
        </w:rPr>
        <w:t>2.</w:t>
      </w:r>
      <w:r>
        <w:rPr>
          <w:rStyle w:val="a3"/>
          <w:lang w:val="en-US" w:eastAsia="en-US"/>
        </w:rPr>
        <w:t>IX</w:t>
      </w:r>
      <w:r w:rsidRPr="00FB633B">
        <w:rPr>
          <w:rStyle w:val="a3"/>
          <w:lang w:eastAsia="en-US"/>
        </w:rPr>
        <w:t xml:space="preserve"> </w:t>
      </w:r>
      <w:r>
        <w:rPr>
          <w:rStyle w:val="a3"/>
        </w:rPr>
        <w:t xml:space="preserve">и 6.Х 1934; «Вечерняя Москва», </w:t>
      </w:r>
      <w:r w:rsidRPr="00FB633B">
        <w:rPr>
          <w:rStyle w:val="a3"/>
          <w:lang w:eastAsia="en-US"/>
        </w:rPr>
        <w:t>3.</w:t>
      </w:r>
      <w:r>
        <w:rPr>
          <w:rStyle w:val="a3"/>
          <w:lang w:val="en-US" w:eastAsia="en-US"/>
        </w:rPr>
        <w:t>V</w:t>
      </w:r>
      <w:r w:rsidRPr="00FB633B">
        <w:rPr>
          <w:rStyle w:val="a3"/>
          <w:lang w:eastAsia="en-US"/>
        </w:rPr>
        <w:t xml:space="preserve"> </w:t>
      </w:r>
      <w:r>
        <w:rPr>
          <w:rStyle w:val="a3"/>
        </w:rPr>
        <w:t>и 11.Х 1934.</w:t>
      </w:r>
    </w:p>
    <w:p w14:paraId="71D9D0F7" w14:textId="77777777" w:rsidR="006F3561" w:rsidRDefault="00000000">
      <w:pPr>
        <w:pStyle w:val="1"/>
        <w:numPr>
          <w:ilvl w:val="0"/>
          <w:numId w:val="6"/>
        </w:numPr>
        <w:tabs>
          <w:tab w:val="left" w:pos="440"/>
        </w:tabs>
        <w:spacing w:line="214" w:lineRule="auto"/>
        <w:ind w:firstLine="0"/>
        <w:jc w:val="both"/>
      </w:pPr>
      <w:r>
        <w:rPr>
          <w:rStyle w:val="a3"/>
        </w:rPr>
        <w:t xml:space="preserve">ГАРМОНЬ. Экраниз., 6 ч., 1800 </w:t>
      </w:r>
      <w:r>
        <w:rPr>
          <w:rStyle w:val="a3"/>
          <w:i/>
          <w:iCs/>
        </w:rPr>
        <w:t>м,</w:t>
      </w:r>
      <w:r>
        <w:rPr>
          <w:rStyle w:val="a3"/>
        </w:rPr>
        <w:t xml:space="preserve"> Межрабпомфильм, 1934 г., ВЭ </w:t>
      </w:r>
      <w:r w:rsidRPr="00FB633B">
        <w:rPr>
          <w:rStyle w:val="a3"/>
          <w:lang w:eastAsia="en-US"/>
        </w:rPr>
        <w:t>26.</w:t>
      </w:r>
      <w:r>
        <w:rPr>
          <w:rStyle w:val="a3"/>
          <w:lang w:val="en-US" w:eastAsia="en-US"/>
        </w:rPr>
        <w:t>VI</w:t>
      </w:r>
      <w:r w:rsidRPr="00FB633B">
        <w:rPr>
          <w:rStyle w:val="a3"/>
          <w:lang w:eastAsia="en-US"/>
        </w:rPr>
        <w:t xml:space="preserve"> </w:t>
      </w:r>
      <w:r>
        <w:rPr>
          <w:rStyle w:val="a3"/>
        </w:rPr>
        <w:t>1934 г. (М.).</w:t>
      </w:r>
    </w:p>
    <w:p w14:paraId="4C328EFD" w14:textId="77777777" w:rsidR="006F3561" w:rsidRDefault="00000000">
      <w:pPr>
        <w:pStyle w:val="1"/>
        <w:spacing w:line="214" w:lineRule="auto"/>
        <w:ind w:firstLine="320"/>
        <w:jc w:val="both"/>
      </w:pPr>
      <w:r>
        <w:rPr>
          <w:rStyle w:val="a3"/>
        </w:rPr>
        <w:t>Авт. сцен. А. Жаров, И. Савченко; реж. И. Савченко; сореж. Е. Шней</w:t>
      </w:r>
      <w:r>
        <w:rPr>
          <w:rStyle w:val="a3"/>
        </w:rPr>
        <w:softHyphen/>
        <w:t>дер; опер. Е. Шнейдер, Ю. Фогельман; худ. В. Хмелева; композ. С. Потоц</w:t>
      </w:r>
      <w:r>
        <w:rPr>
          <w:rStyle w:val="a3"/>
        </w:rPr>
        <w:softHyphen/>
        <w:t>кий; звукоопер. Э. Деруп; консульт. по звуку Д. Блок; хормейстер Н. Юхов; гармонист А. Кирюхин.</w:t>
      </w:r>
    </w:p>
    <w:p w14:paraId="4AA4521B" w14:textId="77777777" w:rsidR="006F3561" w:rsidRDefault="00000000">
      <w:pPr>
        <w:pStyle w:val="1"/>
        <w:spacing w:after="120" w:line="214" w:lineRule="auto"/>
        <w:ind w:firstLine="320"/>
        <w:jc w:val="both"/>
        <w:sectPr w:rsidR="006F3561">
          <w:footerReference w:type="even" r:id="rId51"/>
          <w:footerReference w:type="default" r:id="rId52"/>
          <w:pgSz w:w="11906" w:h="16838"/>
          <w:pgMar w:top="4297" w:right="3469" w:bottom="4491" w:left="3473" w:header="3869" w:footer="3" w:gutter="0"/>
          <w:pgNumType w:start="40"/>
          <w:cols w:space="720"/>
          <w:noEndnote/>
          <w:docGrid w:linePitch="360"/>
        </w:sectPr>
      </w:pPr>
      <w:r>
        <w:rPr>
          <w:rStyle w:val="a3"/>
        </w:rPr>
        <w:t>В ролях: 3 Федорова (Марусенька), П. Савин (Тимошка), И Савченко^ (Тоскливый), Н. Ярочкин (Озорной), Н. Зырянов (Полосатый), П. Горелов (Танцующий), В. Сатеева, Е. Юхова, Э. Пирогова (девушки).</w:t>
      </w:r>
    </w:p>
    <w:p w14:paraId="1CEEB99E" w14:textId="77777777" w:rsidR="006F3561" w:rsidRDefault="00000000">
      <w:pPr>
        <w:pStyle w:val="1"/>
        <w:spacing w:line="211" w:lineRule="auto"/>
        <w:ind w:firstLine="280"/>
        <w:jc w:val="both"/>
      </w:pPr>
      <w:r>
        <w:rPr>
          <w:rStyle w:val="a3"/>
        </w:rPr>
        <w:lastRenderedPageBreak/>
        <w:t>Экранизация одноименной поэмы А. Жарова.</w:t>
      </w:r>
    </w:p>
    <w:p w14:paraId="0D5393C8" w14:textId="77777777" w:rsidR="006F3561" w:rsidRDefault="00000000">
      <w:pPr>
        <w:pStyle w:val="1"/>
        <w:spacing w:line="211" w:lineRule="auto"/>
        <w:ind w:firstLine="280"/>
        <w:jc w:val="both"/>
      </w:pPr>
      <w:r>
        <w:rPr>
          <w:rStyle w:val="a3"/>
        </w:rPr>
        <w:t>Веселый гармонист Тимофей Дудин избран секретарем комсомольской ячейки. Свою новую работу он считает несовместимой с игрой на гармони. На селе не слышно больше песен и плясок. По вечерам после работы моло</w:t>
      </w:r>
      <w:r>
        <w:rPr>
          <w:rStyle w:val="a3"/>
        </w:rPr>
        <w:softHyphen/>
        <w:t>дежь скучает. Этим пользуются кулаки. Пьяная компания кулаков и подку</w:t>
      </w:r>
      <w:r>
        <w:rPr>
          <w:rStyle w:val="a3"/>
        </w:rPr>
        <w:softHyphen/>
        <w:t>лачников распевает антисоветские песни. Между комсомольцами и подкулач</w:t>
      </w:r>
      <w:r>
        <w:rPr>
          <w:rStyle w:val="a3"/>
        </w:rPr>
        <w:softHyphen/>
        <w:t>никами возникает драка. Дудину становится ясно, что он допустил большую ошибку. Он берется за гармонь, и снова звучит дружная комсомольская пес</w:t>
      </w:r>
      <w:r>
        <w:rPr>
          <w:rStyle w:val="a3"/>
        </w:rPr>
        <w:softHyphen/>
        <w:t>ня, заглушая унылые напевы кулачья.</w:t>
      </w:r>
    </w:p>
    <w:p w14:paraId="5A5907AB" w14:textId="77777777" w:rsidR="006F3561" w:rsidRDefault="00000000">
      <w:pPr>
        <w:pStyle w:val="1"/>
        <w:spacing w:after="120" w:line="211" w:lineRule="auto"/>
        <w:ind w:firstLine="280"/>
        <w:jc w:val="both"/>
      </w:pPr>
      <w:r>
        <w:rPr>
          <w:rStyle w:val="a3"/>
        </w:rPr>
        <w:t>Библиография: «Правда», 27 VI 1934; «Известия», 15.VI 1934; «Комсомольская правда», 23.VI 1934; «Кино», М., 22.VI 1934; «Репертуар</w:t>
      </w:r>
      <w:r>
        <w:rPr>
          <w:rStyle w:val="a3"/>
        </w:rPr>
        <w:softHyphen/>
        <w:t>ный бюллетень по кино», М., 1934, № 6-7; «Вечерняя Москва», 4.VI 1934.</w:t>
      </w:r>
    </w:p>
    <w:p w14:paraId="248804D0" w14:textId="77777777" w:rsidR="006F3561" w:rsidRDefault="00000000">
      <w:pPr>
        <w:pStyle w:val="1"/>
        <w:numPr>
          <w:ilvl w:val="0"/>
          <w:numId w:val="6"/>
        </w:numPr>
        <w:tabs>
          <w:tab w:val="left" w:pos="430"/>
        </w:tabs>
        <w:spacing w:line="211" w:lineRule="auto"/>
        <w:ind w:firstLine="0"/>
        <w:jc w:val="both"/>
      </w:pPr>
      <w:r>
        <w:rPr>
          <w:rStyle w:val="a3"/>
        </w:rPr>
        <w:t xml:space="preserve">ГРОЗА. Экраниз., 8 ч., 2320 </w:t>
      </w:r>
      <w:r>
        <w:rPr>
          <w:rStyle w:val="a3"/>
          <w:i/>
          <w:iCs/>
        </w:rPr>
        <w:t>м,</w:t>
      </w:r>
      <w:r>
        <w:rPr>
          <w:rStyle w:val="a3"/>
        </w:rPr>
        <w:t xml:space="preserve"> Союзфильм (Л.), 1934 г., ВЭ 25.III 1934 г.</w:t>
      </w:r>
    </w:p>
    <w:p w14:paraId="112D634D" w14:textId="77777777" w:rsidR="006F3561" w:rsidRDefault="00000000">
      <w:pPr>
        <w:pStyle w:val="1"/>
        <w:spacing w:line="211" w:lineRule="auto"/>
        <w:ind w:firstLine="280"/>
        <w:jc w:val="both"/>
      </w:pPr>
      <w:r>
        <w:rPr>
          <w:rStyle w:val="a3"/>
        </w:rPr>
        <w:t>Авт. сцен, и реж. В. Петров; опер. В. Гарданов, худ. Н. Суворов; ком- поз. В. Щербачев; звукоопср. И. Дмитриев; ассист. реж. Н. Дорьяп, Н. Ле</w:t>
      </w:r>
      <w:r>
        <w:rPr>
          <w:rStyle w:val="a3"/>
        </w:rPr>
        <w:softHyphen/>
        <w:t>щенко.</w:t>
      </w:r>
    </w:p>
    <w:p w14:paraId="15473C3E" w14:textId="77777777" w:rsidR="006F3561" w:rsidRDefault="00000000">
      <w:pPr>
        <w:pStyle w:val="1"/>
        <w:spacing w:line="211" w:lineRule="auto"/>
        <w:ind w:firstLine="280"/>
        <w:jc w:val="both"/>
      </w:pPr>
      <w:r>
        <w:rPr>
          <w:rStyle w:val="a3"/>
        </w:rPr>
        <w:t>В ролях: А. Тарасова (Катерина), И. Чувелев (Тихон), В. Массалити</w:t>
      </w:r>
      <w:r>
        <w:rPr>
          <w:rStyle w:val="a3"/>
        </w:rPr>
        <w:softHyphen/>
        <w:t>нова (Кабаниха), И. Зарубина (Варвара), М. Жаров (Кудряш), М Тарха</w:t>
      </w:r>
      <w:r>
        <w:rPr>
          <w:rStyle w:val="a3"/>
        </w:rPr>
        <w:softHyphen/>
        <w:t>нов (Дикой), М. Царев (Борис), Е. Корчагина-Александровская (Феклуша).</w:t>
      </w:r>
    </w:p>
    <w:p w14:paraId="68DEE3FF" w14:textId="77777777" w:rsidR="006F3561" w:rsidRDefault="00000000">
      <w:pPr>
        <w:pStyle w:val="1"/>
        <w:spacing w:line="211" w:lineRule="auto"/>
        <w:ind w:firstLine="280"/>
        <w:jc w:val="both"/>
      </w:pPr>
      <w:r>
        <w:rPr>
          <w:rStyle w:val="a3"/>
        </w:rPr>
        <w:t>Экранизация одноименной драмы А. Н. Островского.</w:t>
      </w:r>
    </w:p>
    <w:p w14:paraId="49DDA6CC" w14:textId="77777777" w:rsidR="006F3561" w:rsidRDefault="00000000">
      <w:pPr>
        <w:pStyle w:val="1"/>
        <w:spacing w:line="211" w:lineRule="auto"/>
        <w:ind w:firstLine="280"/>
        <w:jc w:val="both"/>
      </w:pPr>
      <w:r>
        <w:rPr>
          <w:rStyle w:val="a3"/>
        </w:rPr>
        <w:t>Город Калинов на Волге. В доме купцов Кабановых отгремел свадебный пир. Для Катерины, молодой жены купеческого сынка Тихона, наступают тягостные, однообразные дни замужества Суровая и властная свекровь Кабаниха, слабовольный муж, хитрая, изворотливая Варвара, сестра Ти</w:t>
      </w:r>
      <w:r>
        <w:rPr>
          <w:rStyle w:val="a3"/>
        </w:rPr>
        <w:softHyphen/>
        <w:t>хона, вороватый Кудряш — вот люди, окружающие Катерину. Когда Кате</w:t>
      </w:r>
      <w:r>
        <w:rPr>
          <w:rStyle w:val="a3"/>
        </w:rPr>
        <w:softHyphen/>
        <w:t>рина встречает Бориса, племянника купца Дикого, он кажется ей человеком другого, лучшего мира. Но она страшится возникающего чувства. Напрасно молит Катерина мужа взять ее с собой в Москву. Тихон рад случаю вырваться на свободу. Он уезжает один. С отчаянием и болью в душе Катерина сбли</w:t>
      </w:r>
      <w:r>
        <w:rPr>
          <w:rStyle w:val="a3"/>
        </w:rPr>
        <w:softHyphen/>
        <w:t>жается с Борисом. Но не может она приспособиться к лицемерию и ханжест</w:t>
      </w:r>
      <w:r>
        <w:rPr>
          <w:rStyle w:val="a3"/>
        </w:rPr>
        <w:softHyphen/>
        <w:t>ву калиновских жителей. В церкви, перед изображением Страшного суда, изнемогающая от душевных мук женщина признается в своей измене мужу, а затем в отчаянии бросается в Волгу.</w:t>
      </w:r>
    </w:p>
    <w:p w14:paraId="5754AEEF" w14:textId="77777777" w:rsidR="006F3561" w:rsidRDefault="00000000">
      <w:pPr>
        <w:pStyle w:val="1"/>
        <w:spacing w:line="211" w:lineRule="auto"/>
        <w:ind w:firstLine="280"/>
        <w:jc w:val="both"/>
      </w:pPr>
      <w:r>
        <w:rPr>
          <w:rStyle w:val="a3"/>
        </w:rPr>
        <w:t>На Венецианском кинофестивале (1934) картина была включена в число шести лучших фильмов.</w:t>
      </w:r>
    </w:p>
    <w:p w14:paraId="66C7E3F5" w14:textId="77777777" w:rsidR="006F3561" w:rsidRDefault="00000000">
      <w:pPr>
        <w:pStyle w:val="1"/>
        <w:spacing w:after="120" w:line="211" w:lineRule="auto"/>
        <w:ind w:firstLine="280"/>
        <w:jc w:val="both"/>
      </w:pPr>
      <w:r>
        <w:rPr>
          <w:rStyle w:val="a3"/>
        </w:rPr>
        <w:t xml:space="preserve">Библиография: «Правда», </w:t>
      </w:r>
      <w:r w:rsidRPr="00FB633B">
        <w:rPr>
          <w:rStyle w:val="a3"/>
          <w:lang w:eastAsia="en-US"/>
        </w:rPr>
        <w:t>19.</w:t>
      </w:r>
      <w:r>
        <w:rPr>
          <w:rStyle w:val="a3"/>
          <w:lang w:val="en-US" w:eastAsia="en-US"/>
        </w:rPr>
        <w:t>VIII</w:t>
      </w:r>
      <w:r w:rsidRPr="00FB633B">
        <w:rPr>
          <w:rStyle w:val="a3"/>
          <w:lang w:eastAsia="en-US"/>
        </w:rPr>
        <w:t xml:space="preserve"> </w:t>
      </w:r>
      <w:r>
        <w:rPr>
          <w:rStyle w:val="a3"/>
        </w:rPr>
        <w:t xml:space="preserve">1934; «Известия», </w:t>
      </w:r>
      <w:r w:rsidRPr="00FB633B">
        <w:rPr>
          <w:rStyle w:val="a3"/>
          <w:lang w:eastAsia="en-US"/>
        </w:rPr>
        <w:t>1.</w:t>
      </w:r>
      <w:r>
        <w:rPr>
          <w:rStyle w:val="a3"/>
          <w:lang w:val="en-US" w:eastAsia="en-US"/>
        </w:rPr>
        <w:t>IV</w:t>
      </w:r>
      <w:r w:rsidRPr="00FB633B">
        <w:rPr>
          <w:rStyle w:val="a3"/>
          <w:lang w:eastAsia="en-US"/>
        </w:rPr>
        <w:t xml:space="preserve"> </w:t>
      </w:r>
      <w:r>
        <w:rPr>
          <w:rStyle w:val="a3"/>
        </w:rPr>
        <w:t>1934, «Кино», М., 10.11, 10 и 16.III 1934; «Советское кино», М., 1934, №3, 5 и 6; «Ре</w:t>
      </w:r>
      <w:r>
        <w:rPr>
          <w:rStyle w:val="a3"/>
        </w:rPr>
        <w:softHyphen/>
        <w:t>пертуарный бюллетень по кино», М , 1934, № 1-3; «Рабочий и театр», Л., 1934, №8; «Литературный Ленинград», 16.11 1934; «Ленинградская правда», 6. III 1934; «Вечерняя красная газета», Л., 20.11 1934; «Вечерняя Москва», 14.11 1934.</w:t>
      </w:r>
    </w:p>
    <w:p w14:paraId="1D8125BE" w14:textId="77777777" w:rsidR="006F3561" w:rsidRDefault="00000000">
      <w:pPr>
        <w:pStyle w:val="1"/>
        <w:numPr>
          <w:ilvl w:val="0"/>
          <w:numId w:val="6"/>
        </w:numPr>
        <w:tabs>
          <w:tab w:val="left" w:pos="438"/>
        </w:tabs>
        <w:spacing w:line="214" w:lineRule="auto"/>
        <w:ind w:firstLine="0"/>
        <w:jc w:val="both"/>
      </w:pPr>
      <w:r>
        <w:rPr>
          <w:rStyle w:val="a3"/>
        </w:rPr>
        <w:t xml:space="preserve">ДВАЖДЬ! РОЖДЕННЫЙ. Драма, 7 ч., 2200 </w:t>
      </w:r>
      <w:r>
        <w:rPr>
          <w:rStyle w:val="a3"/>
          <w:smallCaps/>
          <w:lang w:val="en-US" w:eastAsia="en-US"/>
        </w:rPr>
        <w:t>az</w:t>
      </w:r>
      <w:r w:rsidRPr="00FB633B">
        <w:rPr>
          <w:rStyle w:val="a3"/>
          <w:smallCaps/>
          <w:lang w:eastAsia="en-US"/>
        </w:rPr>
        <w:t>,</w:t>
      </w:r>
      <w:r w:rsidRPr="00FB633B">
        <w:rPr>
          <w:rStyle w:val="a3"/>
          <w:lang w:eastAsia="en-US"/>
        </w:rPr>
        <w:t xml:space="preserve"> </w:t>
      </w:r>
      <w:r>
        <w:rPr>
          <w:rStyle w:val="a3"/>
        </w:rPr>
        <w:t xml:space="preserve">Бслгоскино, 1934 г., ВЭ </w:t>
      </w:r>
      <w:r w:rsidRPr="00FB633B">
        <w:rPr>
          <w:rStyle w:val="a3"/>
          <w:lang w:eastAsia="en-US"/>
        </w:rPr>
        <w:t>17.</w:t>
      </w:r>
      <w:r>
        <w:rPr>
          <w:rStyle w:val="a3"/>
          <w:lang w:val="en-US" w:eastAsia="en-US"/>
        </w:rPr>
        <w:t>V</w:t>
      </w:r>
      <w:r w:rsidRPr="00FB633B">
        <w:rPr>
          <w:rStyle w:val="a3"/>
          <w:lang w:eastAsia="en-US"/>
        </w:rPr>
        <w:t xml:space="preserve"> </w:t>
      </w:r>
      <w:r>
        <w:rPr>
          <w:rStyle w:val="a3"/>
        </w:rPr>
        <w:t>1934 г.</w:t>
      </w:r>
    </w:p>
    <w:p w14:paraId="7E91A789" w14:textId="77777777" w:rsidR="006F3561" w:rsidRDefault="00000000">
      <w:pPr>
        <w:pStyle w:val="1"/>
        <w:spacing w:line="214" w:lineRule="auto"/>
        <w:ind w:firstLine="280"/>
        <w:jc w:val="both"/>
      </w:pPr>
      <w:r>
        <w:rPr>
          <w:rStyle w:val="a3"/>
        </w:rPr>
        <w:t>Авт. сцеп. Г Кобец, Э. Аршанский; реж. Э. Аршанский; опер. Б. Рябов; худ. Р. Фэдор; композ. И. Дунаевский; звукоопер. Н. Косарев.</w:t>
      </w:r>
    </w:p>
    <w:p w14:paraId="34D537D8" w14:textId="77777777" w:rsidR="006F3561" w:rsidRDefault="00000000">
      <w:pPr>
        <w:pStyle w:val="1"/>
        <w:spacing w:line="214" w:lineRule="auto"/>
        <w:ind w:firstLine="280"/>
        <w:jc w:val="both"/>
      </w:pPr>
      <w:r>
        <w:rPr>
          <w:rStyle w:val="a3"/>
        </w:rPr>
        <w:t>Ассист. реж. А. Бергункер, С. Навроцкий; пом. реж. К- Яблоков, Н. Фасман; монтаж. Н. Коновалова; пом. опер. Б. Горелик; пом. звукоопер. П. Янин; администр. К- Розенстрем.</w:t>
      </w:r>
    </w:p>
    <w:p w14:paraId="72CC23B8" w14:textId="77777777" w:rsidR="006F3561" w:rsidRDefault="00000000">
      <w:pPr>
        <w:pStyle w:val="1"/>
        <w:spacing w:line="214" w:lineRule="auto"/>
        <w:ind w:firstLine="280"/>
        <w:jc w:val="both"/>
      </w:pPr>
      <w:r>
        <w:rPr>
          <w:rStyle w:val="a3"/>
        </w:rPr>
        <w:t>В ролях: В. Крылович (Лопух), Т Гурецкая (Марина), Л. Кмит (Лешка), Б. Бабочкин (Дубовик), М. Царев (Бровко), Б. Федосеев (Круковский).</w:t>
      </w:r>
    </w:p>
    <w:p w14:paraId="1C834A46" w14:textId="77777777" w:rsidR="006F3561" w:rsidRDefault="00000000">
      <w:pPr>
        <w:pStyle w:val="1"/>
        <w:spacing w:after="120" w:line="214" w:lineRule="auto"/>
        <w:ind w:firstLine="280"/>
        <w:jc w:val="both"/>
        <w:sectPr w:rsidR="006F3561">
          <w:footerReference w:type="even" r:id="rId53"/>
          <w:footerReference w:type="default" r:id="rId54"/>
          <w:pgSz w:w="11906" w:h="16838"/>
          <w:pgMar w:top="4297" w:right="3469" w:bottom="4491" w:left="3473" w:header="3869" w:footer="3" w:gutter="0"/>
          <w:pgNumType w:start="42"/>
          <w:cols w:space="720"/>
          <w:noEndnote/>
          <w:docGrid w:linePitch="360"/>
        </w:sectPr>
      </w:pPr>
      <w:r>
        <w:rPr>
          <w:rStyle w:val="a3"/>
        </w:rPr>
        <w:t>О судьбе бедняка-крестьянина, совершившего преступление, но испра</w:t>
      </w:r>
      <w:r>
        <w:rPr>
          <w:rStyle w:val="a3"/>
        </w:rPr>
        <w:softHyphen/>
        <w:t>вившегося и ставшего честным колхозником.</w:t>
      </w:r>
    </w:p>
    <w:p w14:paraId="73C51FCA" w14:textId="77777777" w:rsidR="006F3561" w:rsidRDefault="00000000">
      <w:pPr>
        <w:pStyle w:val="1"/>
        <w:spacing w:line="211" w:lineRule="auto"/>
        <w:jc w:val="both"/>
      </w:pPr>
      <w:r>
        <w:rPr>
          <w:rStyle w:val="a3"/>
        </w:rPr>
        <w:lastRenderedPageBreak/>
        <w:t>Досрочно освобожденный крестьянин Григорий Лопух, который был осужден за конокрадство, направляется в родное село, чтобы начать новую, честную жизнь. Зайдя в одну из деревень, он узнает о том, что в родных кра</w:t>
      </w:r>
      <w:r>
        <w:rPr>
          <w:rStyle w:val="a3"/>
        </w:rPr>
        <w:softHyphen/>
        <w:t>ях, как и по всей стране, единоличные хозяйства уступили место колхозам. Это сообщение не радует Лопуха: он вес еще мечтает о «вольной жизни» еди</w:t>
      </w:r>
      <w:r>
        <w:rPr>
          <w:rStyle w:val="a3"/>
        </w:rPr>
        <w:softHyphen/>
        <w:t>ноличника. Подкулачник, который увел из колхозной конюшни лучшего породистого жеребца, заметив за собой погоню, бросает лошадь возле за</w:t>
      </w:r>
      <w:r>
        <w:rPr>
          <w:rStyle w:val="a3"/>
        </w:rPr>
        <w:softHyphen/>
        <w:t>снувшего в лесочке Лопуха. Колхозники обвиняют Григория в краже и при</w:t>
      </w:r>
      <w:r>
        <w:rPr>
          <w:rStyle w:val="a3"/>
        </w:rPr>
        <w:softHyphen/>
        <w:t>водят в сельсовет. Председатель колхоза Дубовик узнает в Григории батра</w:t>
      </w:r>
      <w:r>
        <w:rPr>
          <w:rStyle w:val="a3"/>
        </w:rPr>
        <w:softHyphen/>
        <w:t>ка, работавшего в свое время у местного богатея Дубовик решает до выяс</w:t>
      </w:r>
      <w:r>
        <w:rPr>
          <w:rStyle w:val="a3"/>
        </w:rPr>
        <w:softHyphen/>
        <w:t>нения вопроса о виновности Лопуха использовать его на работе шорника. Лопух хорошо справляется с работой. В колхозе начинается падеж лоша</w:t>
      </w:r>
      <w:r>
        <w:rPr>
          <w:rStyle w:val="a3"/>
        </w:rPr>
        <w:softHyphen/>
        <w:t>дей. Дубовик, видя, что Лопух работает умело и старательно, назначает его конюхом. Лошади под присмотром Лопуха быстро поправляются. Падеж прекращается. Но подозрение в краже жеребца тяготеет над Григорием. Он получает вызов в суд. Тем временем районная комиссия нападает на следы вредительства в колхозе. Она устанавливает, что падеж лошадей был вы</w:t>
      </w:r>
      <w:r>
        <w:rPr>
          <w:rStyle w:val="a3"/>
        </w:rPr>
        <w:softHyphen/>
        <w:t>зван тем, что в корм подмешивали битое стекло. Местные кулаки советуют Лопуху бежать. Лопух решает скрыться. Воспользовавшись отсутствием конюха, кулаки поджигают конюшню. Но врагам не удается уйги от отве</w:t>
      </w:r>
      <w:r>
        <w:rPr>
          <w:rStyle w:val="a3"/>
        </w:rPr>
        <w:softHyphen/>
        <w:t>та. При активном содействии Лопуха их удается разоблачить и передать в руки советского правосудия.</w:t>
      </w:r>
    </w:p>
    <w:p w14:paraId="6C6189B5" w14:textId="77777777" w:rsidR="006F3561" w:rsidRDefault="00000000">
      <w:pPr>
        <w:pStyle w:val="1"/>
        <w:spacing w:after="140" w:line="211" w:lineRule="auto"/>
        <w:jc w:val="both"/>
      </w:pPr>
      <w:r>
        <w:rPr>
          <w:rStyle w:val="a3"/>
        </w:rPr>
        <w:t>Библиография: «Известия», 21.V 1934; «Вечерняя Москва», 20. V 1934.</w:t>
      </w:r>
    </w:p>
    <w:p w14:paraId="74ECD25F" w14:textId="77777777" w:rsidR="006F3561" w:rsidRDefault="00000000">
      <w:pPr>
        <w:pStyle w:val="1"/>
        <w:numPr>
          <w:ilvl w:val="0"/>
          <w:numId w:val="6"/>
        </w:numPr>
        <w:tabs>
          <w:tab w:val="left" w:pos="428"/>
        </w:tabs>
        <w:spacing w:line="211" w:lineRule="auto"/>
        <w:ind w:firstLine="0"/>
        <w:jc w:val="both"/>
      </w:pPr>
      <w:r>
        <w:rPr>
          <w:rStyle w:val="a3"/>
        </w:rPr>
        <w:t xml:space="preserve">ЗОЛОТЫЕ ОГНИ. Драма, 8 ч., 2296 </w:t>
      </w:r>
      <w:r>
        <w:rPr>
          <w:rStyle w:val="a3"/>
          <w:i/>
          <w:iCs/>
        </w:rPr>
        <w:t>м,</w:t>
      </w:r>
      <w:r>
        <w:rPr>
          <w:rStyle w:val="a3"/>
        </w:rPr>
        <w:t xml:space="preserve"> Белгоскино 1934 г., ВЭ 7.1 V 1935 г.</w:t>
      </w:r>
    </w:p>
    <w:p w14:paraId="3C4F7CD3" w14:textId="77777777" w:rsidR="006F3561" w:rsidRDefault="00000000">
      <w:pPr>
        <w:pStyle w:val="1"/>
        <w:spacing w:line="211" w:lineRule="auto"/>
        <w:jc w:val="both"/>
      </w:pPr>
      <w:r>
        <w:rPr>
          <w:rStyle w:val="a3"/>
        </w:rPr>
        <w:t>Авт. сцен. Б. Бродянский; реж. В. Корш; сореж. Б. Бродянский; опер. Б. Рябов; худ. С. Мандель; композ. И. Дунаевский; звукоопер. Н. Косарев.</w:t>
      </w:r>
    </w:p>
    <w:p w14:paraId="50747D4C" w14:textId="77777777" w:rsidR="006F3561" w:rsidRDefault="00000000">
      <w:pPr>
        <w:pStyle w:val="1"/>
        <w:spacing w:line="211" w:lineRule="auto"/>
        <w:jc w:val="both"/>
      </w:pPr>
      <w:r>
        <w:rPr>
          <w:rStyle w:val="a3"/>
        </w:rPr>
        <w:t>В ролях: Ф. Никитин (Трофим Иваныч, бывший главарь белой банды), А. Кузнецов (Бобрик, комиссар отряда), С. Шкурат (кузнец Бунцевич), Р Свердлова (Марина, его младшая дочь), И. Зарубина (Зося, его старшая дочь), М. Ростовцев (Ростовцев, инженер), И.Чувелев (Леша, бывший ба</w:t>
      </w:r>
      <w:r>
        <w:rPr>
          <w:rStyle w:val="a3"/>
        </w:rPr>
        <w:softHyphen/>
        <w:t>трак), О. Жаков (Ковалев, инженер), Л. Мозолсвская (Волчиха).</w:t>
      </w:r>
    </w:p>
    <w:p w14:paraId="1FF7B3DD" w14:textId="77777777" w:rsidR="006F3561" w:rsidRDefault="00000000">
      <w:pPr>
        <w:pStyle w:val="1"/>
        <w:spacing w:line="211" w:lineRule="auto"/>
        <w:jc w:val="both"/>
      </w:pPr>
      <w:r>
        <w:rPr>
          <w:rStyle w:val="a3"/>
        </w:rPr>
        <w:t>О борьбе с вредительством на советском предприятии в первые годы индустриализации.</w:t>
      </w:r>
    </w:p>
    <w:p w14:paraId="7CBBE44C" w14:textId="77777777" w:rsidR="006F3561" w:rsidRDefault="00000000">
      <w:pPr>
        <w:pStyle w:val="1"/>
        <w:spacing w:line="211" w:lineRule="auto"/>
        <w:jc w:val="both"/>
      </w:pPr>
      <w:r>
        <w:rPr>
          <w:rStyle w:val="a3"/>
        </w:rPr>
        <w:t>1921 год. Отряд красных конников под командованием комиссара Боб</w:t>
      </w:r>
      <w:r>
        <w:rPr>
          <w:rStyle w:val="a3"/>
        </w:rPr>
        <w:softHyphen/>
        <w:t>рика преследует остатки белогвардейской банды. Банда рассеяна. Но ее ата</w:t>
      </w:r>
      <w:r>
        <w:rPr>
          <w:rStyle w:val="a3"/>
        </w:rPr>
        <w:softHyphen/>
        <w:t>ману чуть было не удается застрелить Бобрика, застрявшего с конем в болоте. Выбраться из болота Бобрику помогает Бунцевич — кузнец из со</w:t>
      </w:r>
      <w:r>
        <w:rPr>
          <w:rStyle w:val="a3"/>
        </w:rPr>
        <w:softHyphen/>
        <w:t>седнего села.</w:t>
      </w:r>
    </w:p>
    <w:p w14:paraId="4F322E98" w14:textId="77777777" w:rsidR="006F3561" w:rsidRDefault="00000000">
      <w:pPr>
        <w:pStyle w:val="1"/>
        <w:spacing w:after="60" w:line="211" w:lineRule="auto"/>
        <w:jc w:val="both"/>
      </w:pPr>
      <w:r>
        <w:rPr>
          <w:rStyle w:val="a3"/>
        </w:rPr>
        <w:t>Проходит 8—10 лет. Среди болот и дремучих лесов вырастает электро</w:t>
      </w:r>
      <w:r>
        <w:rPr>
          <w:rStyle w:val="a3"/>
        </w:rPr>
        <w:softHyphen/>
        <w:t>станция. Комиссар Бобрик — руководитель партийной организации элек</w:t>
      </w:r>
      <w:r>
        <w:rPr>
          <w:rStyle w:val="a3"/>
        </w:rPr>
        <w:softHyphen/>
        <w:t>тростанции. Бывший кузнец Бунцевич работает здесь же монтером. На стан</w:t>
      </w:r>
      <w:r>
        <w:rPr>
          <w:rStyle w:val="a3"/>
        </w:rPr>
        <w:softHyphen/>
        <w:t>ции появляется новый рабочий — некто Трофим Иванович. Сюда же в ка</w:t>
      </w:r>
      <w:r>
        <w:rPr>
          <w:rStyle w:val="a3"/>
        </w:rPr>
        <w:softHyphen/>
        <w:t>честве инженера приезжает и дочь Бунцсвича, Марина. Когда-то вместе с от</w:t>
      </w:r>
      <w:r>
        <w:rPr>
          <w:rStyle w:val="a3"/>
        </w:rPr>
        <w:softHyphen/>
        <w:t>цом опа спасла жизнь Бобрика. Марина встречается на станции со своим товарищем по институту инженером Ковалевым. Однажды во время смены Ковалева кем-то были сняты указательные дощечки с электрических агрега</w:t>
      </w:r>
      <w:r>
        <w:rPr>
          <w:rStyle w:val="a3"/>
        </w:rPr>
        <w:softHyphen/>
        <w:t>тов. Из-за неправильно включенных рубильников происходит серьезная ава</w:t>
      </w:r>
      <w:r>
        <w:rPr>
          <w:rStyle w:val="a3"/>
        </w:rPr>
        <w:softHyphen/>
        <w:t>рия. По настоянию Бобрика Ковалева переводят на другую работу. Смен</w:t>
      </w:r>
      <w:r>
        <w:rPr>
          <w:rStyle w:val="a3"/>
        </w:rPr>
        <w:softHyphen/>
        <w:t>ным инженером назначают Марину. Ковалев считает, что такое решение вы</w:t>
      </w:r>
      <w:r>
        <w:rPr>
          <w:rStyle w:val="a3"/>
        </w:rPr>
        <w:softHyphen/>
        <w:t>звано личной симпатией Бобрика к Марине. В первый день самостоятельного дежурства Марина вынуждена из-за неисправности выключить одну из тур</w:t>
      </w:r>
      <w:r>
        <w:rPr>
          <w:rStyle w:val="a3"/>
        </w:rPr>
        <w:softHyphen/>
        <w:t>бин. В присутствии свидетелей Марина извлекает из турбины огромный дерс-</w:t>
      </w:r>
    </w:p>
    <w:p w14:paraId="53326824" w14:textId="77777777" w:rsidR="006F3561" w:rsidRDefault="00000000">
      <w:pPr>
        <w:pStyle w:val="1"/>
        <w:spacing w:line="211" w:lineRule="auto"/>
        <w:ind w:firstLine="0"/>
        <w:jc w:val="both"/>
      </w:pPr>
      <w:r>
        <w:rPr>
          <w:rStyle w:val="a3"/>
        </w:rPr>
        <w:t>вянный клин, которым пользовался на работе монтер смены Трофим Ивано</w:t>
      </w:r>
      <w:r>
        <w:rPr>
          <w:rStyle w:val="a3"/>
        </w:rPr>
        <w:softHyphen/>
        <w:t>вич. Бывший атаман белой банды разоблачен. И на этот раз враг «промах</w:t>
      </w:r>
      <w:r>
        <w:rPr>
          <w:rStyle w:val="a3"/>
        </w:rPr>
        <w:softHyphen/>
        <w:t>нулся», как промахнулся он в 1921 г., стреляя в Бобрика.</w:t>
      </w:r>
    </w:p>
    <w:p w14:paraId="4FD20EA2" w14:textId="77777777" w:rsidR="006F3561" w:rsidRDefault="00000000">
      <w:pPr>
        <w:pStyle w:val="1"/>
        <w:spacing w:line="211" w:lineRule="auto"/>
        <w:ind w:firstLine="280"/>
        <w:jc w:val="both"/>
      </w:pPr>
      <w:r>
        <w:rPr>
          <w:rStyle w:val="a3"/>
        </w:rPr>
        <w:t>Фильм не сохранился.</w:t>
      </w:r>
    </w:p>
    <w:p w14:paraId="488849B9" w14:textId="77777777" w:rsidR="006F3561" w:rsidRDefault="00000000">
      <w:pPr>
        <w:pStyle w:val="1"/>
        <w:spacing w:after="120" w:line="211" w:lineRule="auto"/>
        <w:ind w:firstLine="280"/>
        <w:jc w:val="both"/>
      </w:pPr>
      <w:r>
        <w:rPr>
          <w:rStyle w:val="a3"/>
        </w:rPr>
        <w:t>Библиография: «Ленинградская правда», 21.III 1935.</w:t>
      </w:r>
    </w:p>
    <w:p w14:paraId="2F811520" w14:textId="77777777" w:rsidR="006F3561" w:rsidRDefault="00000000">
      <w:pPr>
        <w:pStyle w:val="1"/>
        <w:numPr>
          <w:ilvl w:val="0"/>
          <w:numId w:val="6"/>
        </w:numPr>
        <w:tabs>
          <w:tab w:val="left" w:pos="433"/>
        </w:tabs>
        <w:spacing w:line="211" w:lineRule="auto"/>
        <w:ind w:firstLine="0"/>
        <w:jc w:val="both"/>
      </w:pPr>
      <w:r>
        <w:rPr>
          <w:rStyle w:val="a3"/>
        </w:rPr>
        <w:lastRenderedPageBreak/>
        <w:t xml:space="preserve">КАЗНЬ. Драма, 6 ч., 2060 </w:t>
      </w:r>
      <w:r>
        <w:rPr>
          <w:rStyle w:val="a3"/>
          <w:i/>
          <w:iCs/>
        </w:rPr>
        <w:t>м,</w:t>
      </w:r>
      <w:r>
        <w:rPr>
          <w:rStyle w:val="a3"/>
        </w:rPr>
        <w:t xml:space="preserve"> Украинфильм (Одесса), 1934 г., ВЭ </w:t>
      </w:r>
      <w:r>
        <w:rPr>
          <w:rStyle w:val="a3"/>
          <w:lang w:val="es-ES" w:eastAsia="es-ES"/>
        </w:rPr>
        <w:t xml:space="preserve">1.VIII </w:t>
      </w:r>
      <w:r>
        <w:rPr>
          <w:rStyle w:val="a3"/>
        </w:rPr>
        <w:t>1934 г.</w:t>
      </w:r>
    </w:p>
    <w:p w14:paraId="06143B14" w14:textId="77777777" w:rsidR="006F3561" w:rsidRDefault="00000000">
      <w:pPr>
        <w:pStyle w:val="1"/>
        <w:spacing w:line="211" w:lineRule="auto"/>
        <w:jc w:val="both"/>
      </w:pPr>
      <w:r>
        <w:rPr>
          <w:rStyle w:val="a3"/>
        </w:rPr>
        <w:t>Авт. сцен. М. Зац; реж. М. Билинский, опер. М Бельский, М. Карюков; худ. М. Симашкевич; композ. Ю. Мсйтус; звукоопер. И. Дуценко, А Лупал.</w:t>
      </w:r>
    </w:p>
    <w:p w14:paraId="512B288F" w14:textId="77777777" w:rsidR="006F3561" w:rsidRDefault="00000000">
      <w:pPr>
        <w:pStyle w:val="1"/>
        <w:spacing w:line="211" w:lineRule="auto"/>
        <w:jc w:val="both"/>
      </w:pPr>
      <w:r>
        <w:rPr>
          <w:rStyle w:val="a3"/>
        </w:rPr>
        <w:t>Ассист. реж. Г Аксельрод, М. Маевская, пом. реж Е. Викул; ред. М Карик; лит. ред. С. Карабай; дир. группы Б. Перлов.</w:t>
      </w:r>
    </w:p>
    <w:p w14:paraId="7FBFDBEC" w14:textId="77777777" w:rsidR="006F3561" w:rsidRDefault="00000000">
      <w:pPr>
        <w:pStyle w:val="1"/>
        <w:spacing w:line="211" w:lineRule="auto"/>
        <w:jc w:val="both"/>
      </w:pPr>
      <w:r>
        <w:rPr>
          <w:rStyle w:val="a3"/>
        </w:rPr>
        <w:t>В ролях: Н. Надемский (Лукич), Ю. Васильчиков (ротмистр), А.Мещер</w:t>
      </w:r>
      <w:r>
        <w:rPr>
          <w:rStyle w:val="a3"/>
        </w:rPr>
        <w:softHyphen/>
        <w:t>ская (мать), В Красенко (Захар), В. Метлов (Вася), А. Чуверов (Степан) К- Эггерс (полковник), С. Петров (мастер), С. Грабин (Федя), Г Маринчак (вахмистр).</w:t>
      </w:r>
    </w:p>
    <w:p w14:paraId="7E64F51A" w14:textId="77777777" w:rsidR="006F3561" w:rsidRDefault="00000000">
      <w:pPr>
        <w:pStyle w:val="1"/>
        <w:spacing w:line="211" w:lineRule="auto"/>
        <w:jc w:val="both"/>
      </w:pPr>
      <w:r>
        <w:rPr>
          <w:rStyle w:val="a3"/>
        </w:rPr>
        <w:t>О героизме рабочих-подпольщиков и партизан в годы гражданской войны.</w:t>
      </w:r>
    </w:p>
    <w:p w14:paraId="021BD6C4" w14:textId="77777777" w:rsidR="006F3561" w:rsidRDefault="00000000">
      <w:pPr>
        <w:pStyle w:val="1"/>
        <w:spacing w:line="211" w:lineRule="auto"/>
        <w:jc w:val="both"/>
      </w:pPr>
      <w:r>
        <w:rPr>
          <w:rStyle w:val="a3"/>
        </w:rPr>
        <w:t>Белогвардейцы захватили город. Комитет партии ушел в подполье. Но белым удалось арестовать трех коммунистов. Через 24 часа должна состоять</w:t>
      </w:r>
      <w:r>
        <w:rPr>
          <w:rStyle w:val="a3"/>
        </w:rPr>
        <w:softHyphen/>
        <w:t>ся их казнь. Мать одного из арестованных горячими мольбами добилась обе</w:t>
      </w:r>
      <w:r>
        <w:rPr>
          <w:rStyle w:val="a3"/>
        </w:rPr>
        <w:softHyphen/>
        <w:t>щания помиловать осужденных при условии, что старший из них публич</w:t>
      </w:r>
      <w:r>
        <w:rPr>
          <w:rStyle w:val="a3"/>
        </w:rPr>
        <w:softHyphen/>
        <w:t>но произнесет покаянную речь. Перед казнью старый большевик произносит с помоста речь, призывающую народ к борьбе Словно в ответ на его слова на площади раздаются выстрелы — это партизаны под видом похоронной про</w:t>
      </w:r>
      <w:r>
        <w:rPr>
          <w:rStyle w:val="a3"/>
        </w:rPr>
        <w:softHyphen/>
        <w:t>цессии проникли к месту казни и в последний момент спасли приговоренных к смерти. К партизанам присоединились вооруженные рабочие дружины Белогвардейцы изгнаны из города.</w:t>
      </w:r>
    </w:p>
    <w:p w14:paraId="010ADB79" w14:textId="77777777" w:rsidR="006F3561" w:rsidRDefault="00000000">
      <w:pPr>
        <w:pStyle w:val="1"/>
        <w:tabs>
          <w:tab w:val="left" w:pos="3869"/>
        </w:tabs>
        <w:spacing w:line="211" w:lineRule="auto"/>
        <w:jc w:val="both"/>
      </w:pPr>
      <w:r>
        <w:rPr>
          <w:rStyle w:val="a3"/>
        </w:rPr>
        <w:t>Фильм не сохранился.</w:t>
      </w:r>
      <w:r>
        <w:rPr>
          <w:rStyle w:val="a3"/>
        </w:rPr>
        <w:tab/>
        <w:t>-</w:t>
      </w:r>
    </w:p>
    <w:p w14:paraId="18926244" w14:textId="77777777" w:rsidR="006F3561" w:rsidRDefault="00000000">
      <w:pPr>
        <w:pStyle w:val="1"/>
        <w:spacing w:after="120" w:line="211" w:lineRule="auto"/>
        <w:jc w:val="both"/>
      </w:pPr>
      <w:r>
        <w:rPr>
          <w:rStyle w:val="a3"/>
        </w:rPr>
        <w:t>Библиография: «Известия», 9.VIII 1934; «Кино», М., 28 VIII 1934; «Репертуарный бюллетень по кино», М., 1934, № 6-7</w:t>
      </w:r>
    </w:p>
    <w:p w14:paraId="42D082BE" w14:textId="77777777" w:rsidR="006F3561" w:rsidRDefault="00000000">
      <w:pPr>
        <w:pStyle w:val="1"/>
        <w:numPr>
          <w:ilvl w:val="0"/>
          <w:numId w:val="6"/>
        </w:numPr>
        <w:tabs>
          <w:tab w:val="left" w:pos="438"/>
        </w:tabs>
        <w:spacing w:line="211" w:lineRule="auto"/>
        <w:ind w:firstLine="0"/>
        <w:jc w:val="both"/>
      </w:pPr>
      <w:r>
        <w:rPr>
          <w:rStyle w:val="a3"/>
        </w:rPr>
        <w:t xml:space="preserve">КАРЬЕРА РУДДИ («Золотая медаль»). Драма, 8 ч., 2438 </w:t>
      </w:r>
      <w:r>
        <w:rPr>
          <w:rStyle w:val="a3"/>
          <w:i/>
          <w:iCs/>
        </w:rPr>
        <w:t>м,</w:t>
      </w:r>
      <w:r>
        <w:rPr>
          <w:rStyle w:val="a3"/>
        </w:rPr>
        <w:t xml:space="preserve"> Межраб- помфильм, 1934 г., ВЭ 29.IV 1934 г. Фильм выпущен в новой редакции IV 1938 г., 7 ч., 2120 </w:t>
      </w:r>
      <w:r>
        <w:rPr>
          <w:rStyle w:val="a3"/>
          <w:i/>
          <w:iCs/>
        </w:rPr>
        <w:t>м.</w:t>
      </w:r>
    </w:p>
    <w:p w14:paraId="54349B01" w14:textId="77777777" w:rsidR="006F3561" w:rsidRDefault="00000000">
      <w:pPr>
        <w:pStyle w:val="1"/>
        <w:spacing w:line="211" w:lineRule="auto"/>
        <w:jc w:val="both"/>
      </w:pPr>
      <w:r>
        <w:rPr>
          <w:rStyle w:val="a3"/>
        </w:rPr>
        <w:t>Авт сцен А. Головня, В. Немоляев; реж. В. Немоляев; опер. А. Пет</w:t>
      </w:r>
      <w:r>
        <w:rPr>
          <w:rStyle w:val="a3"/>
        </w:rPr>
        <w:softHyphen/>
        <w:t>ров; худ С. Козловский; композ. В. Крюков; звукоопер. А. Западенский, П. Карлов</w:t>
      </w:r>
    </w:p>
    <w:p w14:paraId="012B5B92" w14:textId="77777777" w:rsidR="006F3561" w:rsidRDefault="00000000">
      <w:pPr>
        <w:pStyle w:val="1"/>
        <w:spacing w:line="211" w:lineRule="auto"/>
        <w:jc w:val="both"/>
      </w:pPr>
      <w:r>
        <w:rPr>
          <w:rStyle w:val="a3"/>
        </w:rPr>
        <w:t>Ассист. реж. Н. Журавлев; макеты И. и В. Никитченко; нач. съемочн. бригады Г Кузнецов; съемочн. бригада: В. Вир, 3. Рутман, В. Иванов, В. Руйкович, А. Андронов, Н. Поливанов.</w:t>
      </w:r>
    </w:p>
    <w:p w14:paraId="77649A38" w14:textId="77777777" w:rsidR="006F3561" w:rsidRDefault="00000000">
      <w:pPr>
        <w:pStyle w:val="1"/>
        <w:spacing w:line="211" w:lineRule="auto"/>
        <w:jc w:val="both"/>
      </w:pPr>
      <w:r>
        <w:rPr>
          <w:rStyle w:val="a3"/>
        </w:rPr>
        <w:t>В ролях: Д. Консовский (Рудди), С. Слетов (Иосиф Вольтмейер), Д. Са</w:t>
      </w:r>
      <w:r>
        <w:rPr>
          <w:rStyle w:val="a3"/>
        </w:rPr>
        <w:softHyphen/>
        <w:t>гал (Вилли Шмидт), В. Янукова (Эдди), Б. Светлов (Людвиг Пешке), Б. Лав</w:t>
      </w:r>
      <w:r>
        <w:rPr>
          <w:rStyle w:val="a3"/>
        </w:rPr>
        <w:softHyphen/>
        <w:t>ров (Артур Шефенберг), П. Гольм (Ганс), С. Минин, А. Тимонтаев (бурши), Г. Боэр (Пауль), В. Снежинская (фрау Амалия, его мать).</w:t>
      </w:r>
    </w:p>
    <w:p w14:paraId="697D60A9" w14:textId="77777777" w:rsidR="006F3561" w:rsidRDefault="00000000">
      <w:pPr>
        <w:pStyle w:val="1"/>
        <w:spacing w:line="211" w:lineRule="auto"/>
        <w:jc w:val="both"/>
      </w:pPr>
      <w:r>
        <w:rPr>
          <w:rStyle w:val="a3"/>
        </w:rPr>
        <w:t>О переходе на антифашистские позиции лучшей части молодежи Гер</w:t>
      </w:r>
      <w:r>
        <w:rPr>
          <w:rStyle w:val="a3"/>
        </w:rPr>
        <w:softHyphen/>
        <w:t>мании.</w:t>
      </w:r>
    </w:p>
    <w:p w14:paraId="09F2249D" w14:textId="77777777" w:rsidR="006F3561" w:rsidRDefault="00000000">
      <w:pPr>
        <w:pStyle w:val="1"/>
        <w:spacing w:after="120" w:line="211" w:lineRule="auto"/>
        <w:jc w:val="both"/>
      </w:pPr>
      <w:r>
        <w:rPr>
          <w:rStyle w:val="a3"/>
        </w:rPr>
        <w:t>Начало 30-х годов. После окончания высшей школы Рудди получает диплом инженера и золотую медаль. Золотая медаль присуждена и его то</w:t>
      </w:r>
      <w:r>
        <w:rPr>
          <w:rStyle w:val="a3"/>
        </w:rPr>
        <w:softHyphen/>
        <w:t>варищу, еврею Иосифу. В торжественный день вручения медалей студенты- фашисты провоцируют драку. Они избивают Иосифа и заступившегося за него Рудди. Рудди еще надеется на возможность «свободной, независимой и самостоятельной жизни» в Германии. Но вот наступают дни томительных поисков работы, хождения по бюро и конторам. Постепенно надежды Рудди угасают. Случайно он встречает своего товарища по школе — студента-</w:t>
      </w:r>
    </w:p>
    <w:p w14:paraId="2973601F" w14:textId="77777777" w:rsidR="006F3561" w:rsidRDefault="00000000">
      <w:pPr>
        <w:pStyle w:val="1"/>
        <w:spacing w:line="211" w:lineRule="auto"/>
        <w:ind w:firstLine="0"/>
        <w:jc w:val="both"/>
      </w:pPr>
      <w:r>
        <w:rPr>
          <w:rStyle w:val="a3"/>
        </w:rPr>
        <w:t>фашиста, который предлагает Рудди, хорошему футболисту, участвовать в состязаниях команды национального клуба. Рудди соглашается и полу</w:t>
      </w:r>
      <w:r>
        <w:rPr>
          <w:rStyle w:val="a3"/>
        </w:rPr>
        <w:softHyphen/>
        <w:t>чает денежный аванс. Он становится завсегдатаем фашистского клуба. Од</w:t>
      </w:r>
      <w:r>
        <w:rPr>
          <w:rStyle w:val="a3"/>
        </w:rPr>
        <w:softHyphen/>
        <w:t>нажды Рудди вместе с другими членами клуба отправляется на завод Здесь он понимает, что его хотят использовать в качестве штрейкбрехера. Рудди переходит на сторону рабочих. Он вступает в ряды борцов против фашизма. Даже тюрьма не может сломить его волю.</w:t>
      </w:r>
    </w:p>
    <w:p w14:paraId="4A3B4ADF" w14:textId="77777777" w:rsidR="006F3561" w:rsidRDefault="00000000">
      <w:pPr>
        <w:pStyle w:val="1"/>
        <w:spacing w:after="120" w:line="211" w:lineRule="auto"/>
        <w:jc w:val="both"/>
      </w:pPr>
      <w:r>
        <w:rPr>
          <w:rStyle w:val="a3"/>
        </w:rPr>
        <w:t>Библиография: «Известия», 12.V 1934. «Кино», М., 16 и 28.V 1934; «Репертуарный бюллетень по кино», М., 1934, № 6-7; «Литературная газета», М., 26. IV 1934.</w:t>
      </w:r>
    </w:p>
    <w:p w14:paraId="5FB41D09" w14:textId="77777777" w:rsidR="006F3561" w:rsidRDefault="00000000">
      <w:pPr>
        <w:pStyle w:val="1"/>
        <w:numPr>
          <w:ilvl w:val="0"/>
          <w:numId w:val="6"/>
        </w:numPr>
        <w:tabs>
          <w:tab w:val="left" w:pos="428"/>
        </w:tabs>
        <w:spacing w:line="211" w:lineRule="auto"/>
        <w:ind w:firstLine="0"/>
        <w:jc w:val="both"/>
      </w:pPr>
      <w:r>
        <w:rPr>
          <w:rStyle w:val="a3"/>
        </w:rPr>
        <w:t xml:space="preserve">КРАСНЫЙ ПЛАТОЧЕК- Экраниз., 7 ч., 2436 </w:t>
      </w:r>
      <w:r>
        <w:rPr>
          <w:rStyle w:val="a3"/>
          <w:i/>
          <w:iCs/>
        </w:rPr>
        <w:t>м,</w:t>
      </w:r>
      <w:r>
        <w:rPr>
          <w:rStyle w:val="a3"/>
        </w:rPr>
        <w:t xml:space="preserve"> Украинфильм (Киев} 1934 </w:t>
      </w:r>
      <w:r>
        <w:rPr>
          <w:rStyle w:val="a3"/>
        </w:rPr>
        <w:lastRenderedPageBreak/>
        <w:t>г., ВЭ 1934 г.</w:t>
      </w:r>
    </w:p>
    <w:p w14:paraId="1BCABBD0" w14:textId="77777777" w:rsidR="006F3561" w:rsidRDefault="00000000">
      <w:pPr>
        <w:pStyle w:val="1"/>
        <w:spacing w:line="211" w:lineRule="auto"/>
        <w:jc w:val="both"/>
      </w:pPr>
      <w:r>
        <w:rPr>
          <w:rStyle w:val="a3"/>
        </w:rPr>
        <w:t>Авт. сцен. А.. Варавва; реж. Л. Френкель; опер. Г Федотов, Г. Алек</w:t>
      </w:r>
      <w:r>
        <w:rPr>
          <w:rStyle w:val="a3"/>
        </w:rPr>
        <w:softHyphen/>
        <w:t>сандров; худ. С. Мандель; композ. Б. Лятошинский, Г Таранов; звукоопер. Г. Григорьев.</w:t>
      </w:r>
    </w:p>
    <w:p w14:paraId="4B93D05C" w14:textId="77777777" w:rsidR="006F3561" w:rsidRDefault="00000000">
      <w:pPr>
        <w:pStyle w:val="1"/>
        <w:spacing w:line="211" w:lineRule="auto"/>
        <w:jc w:val="both"/>
      </w:pPr>
      <w:r>
        <w:rPr>
          <w:rStyle w:val="a3"/>
        </w:rPr>
        <w:t>В ролях: Д. Голубинский (пан), С. Лысенко (Оксана), А. Цепенюк (Тимка), Н. Лебедева (пани), Ф. Барвинская (гувернантка), В. Дубровин (паныч), В. Ленартовский (кулак), М. Гайворонский (Ничипор).</w:t>
      </w:r>
    </w:p>
    <w:p w14:paraId="00AD434D" w14:textId="77777777" w:rsidR="006F3561" w:rsidRDefault="00000000">
      <w:pPr>
        <w:pStyle w:val="1"/>
        <w:spacing w:line="211" w:lineRule="auto"/>
        <w:jc w:val="both"/>
      </w:pPr>
      <w:r>
        <w:rPr>
          <w:rStyle w:val="a3"/>
        </w:rPr>
        <w:t>По мотивам одноименного рассказа А. Головко.</w:t>
      </w:r>
    </w:p>
    <w:p w14:paraId="11FB8757" w14:textId="77777777" w:rsidR="006F3561" w:rsidRDefault="00000000">
      <w:pPr>
        <w:pStyle w:val="1"/>
        <w:spacing w:line="211" w:lineRule="auto"/>
        <w:jc w:val="both"/>
      </w:pPr>
      <w:r>
        <w:rPr>
          <w:rStyle w:val="a3"/>
        </w:rPr>
        <w:t>Годы гражданской войны. Под натиском превосходящих сил белоказа</w:t>
      </w:r>
      <w:r>
        <w:rPr>
          <w:rStyle w:val="a3"/>
        </w:rPr>
        <w:softHyphen/>
        <w:t>ков партизанский отряд вынужден отступать. В лесу партизаны зарывают часть оружия и боеприпасов. Случайной свидетельницей этого оказывается девочка-подросток Оксана. Командир партизан просит девочку никому не говорить о том, что она видела, и дарит ей на память красный платбчек. Вместе с белоказаками возвращается в имение пан со своей семьей. Пан отби</w:t>
      </w:r>
      <w:r>
        <w:rPr>
          <w:rStyle w:val="a3"/>
        </w:rPr>
        <w:softHyphen/>
        <w:t>рает у крестьян урожай. Группа крестьян решает ночью пробраться в усадь</w:t>
      </w:r>
      <w:r>
        <w:rPr>
          <w:rStyle w:val="a3"/>
        </w:rPr>
        <w:softHyphen/>
        <w:t>бу и увезти отобранный хлеб. Крестьянам помогает Оксана: она пасет пан</w:t>
      </w:r>
      <w:r>
        <w:rPr>
          <w:rStyle w:val="a3"/>
        </w:rPr>
        <w:softHyphen/>
        <w:t>ских гусей и пользуется правом прохода в усадьбу. Ночью Оксана открывает ворота. ОтецОксаны предает товарищей и сообщает пану их фамилии. Начи</w:t>
      </w:r>
      <w:r>
        <w:rPr>
          <w:rStyle w:val="a3"/>
        </w:rPr>
        <w:softHyphen/>
        <w:t>наются аресты. Среди арестованных оказывается и отец мальчика Тимки — друга Оксаны. Во время расстрела арестованных отцу Тимки удается бежать. При побеге его ранят. Истекая кровью, он прячется в стоге сена. Там его находит Оксана. Девочка тайком приносит раненому пищу и воду. Ночью партизаны совершают неожиданный налет насело. Почти без единого выстре</w:t>
      </w:r>
      <w:r>
        <w:rPr>
          <w:rStyle w:val="a3"/>
        </w:rPr>
        <w:softHyphen/>
        <w:t>ла они берут в плен весь гарнизон белоказаков, запертых в усадьбе. Фильм кончается счастливой встречей Тимки со своим отцом.</w:t>
      </w:r>
    </w:p>
    <w:p w14:paraId="7983C814" w14:textId="77777777" w:rsidR="006F3561" w:rsidRDefault="00000000">
      <w:pPr>
        <w:pStyle w:val="1"/>
        <w:spacing w:after="120" w:line="211" w:lineRule="auto"/>
        <w:jc w:val="both"/>
      </w:pPr>
      <w:r>
        <w:rPr>
          <w:rStyle w:val="a3"/>
        </w:rPr>
        <w:t>Библиография: «Кино», М., 22. VIII и 22. IX 1933.</w:t>
      </w:r>
    </w:p>
    <w:p w14:paraId="4F9FAACD" w14:textId="77777777" w:rsidR="006F3561" w:rsidRDefault="00000000">
      <w:pPr>
        <w:pStyle w:val="1"/>
        <w:numPr>
          <w:ilvl w:val="0"/>
          <w:numId w:val="6"/>
        </w:numPr>
        <w:tabs>
          <w:tab w:val="left" w:pos="430"/>
        </w:tabs>
        <w:spacing w:line="214" w:lineRule="auto"/>
        <w:ind w:firstLine="0"/>
        <w:jc w:val="both"/>
      </w:pPr>
      <w:r>
        <w:rPr>
          <w:rStyle w:val="a3"/>
        </w:rPr>
        <w:t xml:space="preserve">КРЕСТЬЯНЕ. Драма, 11 ч , 3100 </w:t>
      </w:r>
      <w:r>
        <w:rPr>
          <w:rStyle w:val="a3"/>
          <w:i/>
          <w:iCs/>
        </w:rPr>
        <w:t>м.</w:t>
      </w:r>
      <w:r>
        <w:rPr>
          <w:rStyle w:val="a3"/>
        </w:rPr>
        <w:t xml:space="preserve"> Ленфильм, 1934 г., ВЭ 7.^ 1935 г.</w:t>
      </w:r>
    </w:p>
    <w:p w14:paraId="3B68628C" w14:textId="77777777" w:rsidR="006F3561" w:rsidRDefault="00000000">
      <w:pPr>
        <w:pStyle w:val="1"/>
        <w:spacing w:line="214" w:lineRule="auto"/>
        <w:jc w:val="both"/>
      </w:pPr>
      <w:r>
        <w:rPr>
          <w:rStyle w:val="a3"/>
        </w:rPr>
        <w:t>Авт. сцен. М. Большинцов, В. Портнов, Ф. Эрмлер; реж. Ф. Эрмлер; опер. А. Гинцбург; худ. Н. Суворов; композ. В. Пушков; звукоопер. И. Дмитриев</w:t>
      </w:r>
    </w:p>
    <w:p w14:paraId="2E997A2A" w14:textId="77777777" w:rsidR="006F3561" w:rsidRDefault="00000000">
      <w:pPr>
        <w:pStyle w:val="1"/>
        <w:spacing w:line="214" w:lineRule="auto"/>
        <w:jc w:val="both"/>
      </w:pPr>
      <w:r>
        <w:rPr>
          <w:rStyle w:val="a3"/>
        </w:rPr>
        <w:t>Ассист. реж. В. Портнов, С. Герштензанг, Н. Кертень, М. Чернов; ассист. худ. В. Семенов; опер. нем. вар. А. Завьялов, А. Тихонов; грим. В. Горюнов; костюмы Н. Слонимский; звукомонтаж. М. Гордеева; дирижер Н. Рабинович; дир. группы И. Черняк; зам. дир. Н. Васильев; администр. А. Камский.</w:t>
      </w:r>
    </w:p>
    <w:p w14:paraId="50F066E9" w14:textId="77777777" w:rsidR="006F3561" w:rsidRDefault="00000000">
      <w:pPr>
        <w:pStyle w:val="1"/>
        <w:spacing w:after="120" w:line="214" w:lineRule="auto"/>
        <w:jc w:val="both"/>
      </w:pPr>
      <w:r>
        <w:rPr>
          <w:rStyle w:val="a3"/>
        </w:rPr>
        <w:t>В ролях: Е. Юнгер (Варвара Нечаева), Б. Пославский (Егор Нечаев), А. Петров (Герасим Платонович), Е. Корчагина-Александровская (мать Ге</w:t>
      </w:r>
      <w:r>
        <w:rPr>
          <w:rStyle w:val="a3"/>
        </w:rPr>
        <w:softHyphen/>
        <w:t>расима), Н. Боголюбов (начальник политотдела), В. Гардин (дед Анисим), И. Чувелев (Костя), В. Лукин (Матвеев), В. Сладкопевцев (Володька), П. Алейников (Петька), С. Каюков (колхозник),В. Соловцов (помощник на</w:t>
      </w:r>
      <w:r>
        <w:rPr>
          <w:rStyle w:val="a3"/>
        </w:rPr>
        <w:softHyphen/>
        <w:t>чальника политотдела).</w:t>
      </w:r>
    </w:p>
    <w:p w14:paraId="31A8E7B1" w14:textId="77777777" w:rsidR="006F3561" w:rsidRDefault="00000000">
      <w:pPr>
        <w:pStyle w:val="1"/>
        <w:spacing w:line="211" w:lineRule="auto"/>
        <w:jc w:val="both"/>
      </w:pPr>
      <w:r>
        <w:rPr>
          <w:rStyle w:val="a3"/>
        </w:rPr>
        <w:t>О борьбе коммунистов и передовых крестьян за укрепление колхозно</w:t>
      </w:r>
      <w:r>
        <w:rPr>
          <w:rStyle w:val="a3"/>
        </w:rPr>
        <w:softHyphen/>
        <w:t>го строя.</w:t>
      </w:r>
    </w:p>
    <w:p w14:paraId="37CD2C1F" w14:textId="77777777" w:rsidR="006F3561" w:rsidRDefault="00000000">
      <w:pPr>
        <w:pStyle w:val="1"/>
        <w:spacing w:line="211" w:lineRule="auto"/>
        <w:jc w:val="both"/>
      </w:pPr>
      <w:r>
        <w:rPr>
          <w:rStyle w:val="a3"/>
        </w:rPr>
        <w:t>Начало 30-х годов. Животновод колхоза «Лебяжьи горки» Герасим Пла</w:t>
      </w:r>
      <w:r>
        <w:rPr>
          <w:rStyle w:val="a3"/>
        </w:rPr>
        <w:softHyphen/>
        <w:t>тонович, зная о нехватке кормов, стремится увеличить свиное поголовье. Расчет замаскировавшегося врага тонок* не хватит кормов — будут разба</w:t>
      </w:r>
      <w:r>
        <w:rPr>
          <w:rStyle w:val="a3"/>
        </w:rPr>
        <w:softHyphen/>
        <w:t>зарены свиньи, подорвана колхозная собственность. Под влиянием Герасима колхозник Егорка предлагает раздать половину стада по дворам. Несмотря на энергичные протесты жены Герасима, Варвары, колхозный свинарник пустеет. Узнав о скором приезде в «Лебяжьи горки» начальника политотдела Николая Мироновича, Варя пытается согнать розданных свиней на общест</w:t>
      </w:r>
      <w:r>
        <w:rPr>
          <w:rStyle w:val="a3"/>
        </w:rPr>
        <w:softHyphen/>
        <w:t>венную ферму. Колхозники возмущены, один из них избивает Варвару. Председатель угрожает исключить ее из колхоза. Приехавший в село Нико</w:t>
      </w:r>
      <w:r>
        <w:rPr>
          <w:rStyle w:val="a3"/>
        </w:rPr>
        <w:softHyphen/>
        <w:t>лай Миронович организует собрание, на котором предлагает раскорчевать поросший кустарником участок для запашки под корма. Между тем к Гера</w:t>
      </w:r>
      <w:r>
        <w:rPr>
          <w:rStyle w:val="a3"/>
        </w:rPr>
        <w:softHyphen/>
        <w:t>симу приезжает из ссылки мать; он клянется ей, что развалит колхоз. Глу</w:t>
      </w:r>
      <w:r>
        <w:rPr>
          <w:rStyle w:val="a3"/>
        </w:rPr>
        <w:softHyphen/>
        <w:t>бокой ночью, в тайне от всех Герасим увозит мать на станцию. Вернувшись домой, взволнованный, возбужденный, Герасим неожиданно сбрасывает маску — да, он кулак, враг всего нового. Поняв, что Варвара разоблачит его, Герасим убивает жену. Недописанное заявление жены, в котором она говорит, что «без колхоза ей хоть в петлю», дает ему возможность симулиро</w:t>
      </w:r>
      <w:r>
        <w:rPr>
          <w:rStyle w:val="a3"/>
        </w:rPr>
        <w:softHyphen/>
        <w:t xml:space="preserve">вать самоубийство Варвары. Одновременно он распускает слухи о том, что его жену </w:t>
      </w:r>
      <w:r>
        <w:rPr>
          <w:rStyle w:val="a3"/>
        </w:rPr>
        <w:lastRenderedPageBreak/>
        <w:t>затравили, запугали исключением из колхоза. Николай Миронович начинает подозревать в колхозном животноводе врага. Он призывает кре</w:t>
      </w:r>
      <w:r>
        <w:rPr>
          <w:rStyle w:val="a3"/>
        </w:rPr>
        <w:softHyphen/>
        <w:t>стьян не опускать рук и продолжать борьбу за дело, так горячо любимое Варварой. Однако Герасим не успокаивается. По его наущению брат Вар</w:t>
      </w:r>
      <w:r>
        <w:rPr>
          <w:rStyle w:val="a3"/>
        </w:rPr>
        <w:softHyphen/>
        <w:t>вары, Егорка, тяжело ранит Николая Мироновича, но, поняв, что оп оказал</w:t>
      </w:r>
      <w:r>
        <w:rPr>
          <w:rStyle w:val="a3"/>
        </w:rPr>
        <w:softHyphen/>
        <w:t>ся слепым орудием в руках врага, сознается в преступлении. Герасим разо</w:t>
      </w:r>
      <w:r>
        <w:rPr>
          <w:rStyle w:val="a3"/>
        </w:rPr>
        <w:softHyphen/>
        <w:t>блачен.</w:t>
      </w:r>
    </w:p>
    <w:p w14:paraId="55226B4A" w14:textId="77777777" w:rsidR="006F3561" w:rsidRDefault="00000000">
      <w:pPr>
        <w:pStyle w:val="1"/>
        <w:spacing w:line="211" w:lineRule="auto"/>
        <w:jc w:val="both"/>
      </w:pPr>
      <w:r>
        <w:rPr>
          <w:rStyle w:val="a3"/>
        </w:rPr>
        <w:t>Фильму па Международном кинофестивале в Москве (1935) присуждена первая премия (Серебряный кубок).</w:t>
      </w:r>
    </w:p>
    <w:p w14:paraId="247AE168" w14:textId="77777777" w:rsidR="006F3561" w:rsidRDefault="00000000">
      <w:pPr>
        <w:pStyle w:val="1"/>
        <w:spacing w:after="140" w:line="211" w:lineRule="auto"/>
        <w:jc w:val="both"/>
      </w:pPr>
      <w:r>
        <w:rPr>
          <w:rStyle w:val="a3"/>
        </w:rPr>
        <w:t>Библиография: «Правда», 12 II, 19, 20 и 22.111 1935; «Известия», 10.11 и 20.III 1935; «Комсомольская правда», 4 и 6.IV, 6 и 28.ХП 1934, 10 и 12.11, 14 и 26.111 1935; «Кино», М., 16 и 28.1, 4.II, 16 и 22.V, 10 VI и 28^11 1934, 28.1, 10. 16 и 21.11, 5, 16 и 28.111, 5 и 28^ 1935; «Советское кино», М., 1935, № 2, 4 и 5; «Рабочий и театр», Л., 1935, № 5; «Литера</w:t>
      </w:r>
      <w:r>
        <w:rPr>
          <w:rStyle w:val="a3"/>
        </w:rPr>
        <w:softHyphen/>
        <w:t>турная газета» 15.IV 1935, «Советское искусство», М., 23.111 1935, «Лите</w:t>
      </w:r>
      <w:r>
        <w:rPr>
          <w:rStyle w:val="a3"/>
        </w:rPr>
        <w:softHyphen/>
        <w:t>ратурный Ленинград», 20.111 1935: «Вечерняя Москва», 10 и 15.1, 19.11, 2 и 19.111 1935.</w:t>
      </w:r>
    </w:p>
    <w:p w14:paraId="19261F5C" w14:textId="77777777" w:rsidR="006F3561" w:rsidRDefault="00000000">
      <w:pPr>
        <w:pStyle w:val="1"/>
        <w:numPr>
          <w:ilvl w:val="0"/>
          <w:numId w:val="6"/>
        </w:numPr>
        <w:tabs>
          <w:tab w:val="left" w:pos="430"/>
        </w:tabs>
        <w:spacing w:line="209" w:lineRule="auto"/>
        <w:ind w:firstLine="0"/>
        <w:jc w:val="both"/>
      </w:pPr>
      <w:r>
        <w:rPr>
          <w:rStyle w:val="a3"/>
        </w:rPr>
        <w:t xml:space="preserve">МАРИОНЕТКИ. Комедия, 7 ч. (9 рол.), 2661 </w:t>
      </w:r>
      <w:r>
        <w:rPr>
          <w:rStyle w:val="a3"/>
          <w:i/>
          <w:iCs/>
        </w:rPr>
        <w:t>м,</w:t>
      </w:r>
      <w:r>
        <w:rPr>
          <w:rStyle w:val="a3"/>
        </w:rPr>
        <w:t xml:space="preserve"> Межрабпомфильм, 1934 г., ВЭ 3. II 1934 г.</w:t>
      </w:r>
    </w:p>
    <w:p w14:paraId="668DD852" w14:textId="77777777" w:rsidR="006F3561" w:rsidRDefault="00000000">
      <w:pPr>
        <w:pStyle w:val="1"/>
        <w:spacing w:line="209" w:lineRule="auto"/>
        <w:jc w:val="both"/>
      </w:pPr>
      <w:r>
        <w:rPr>
          <w:rStyle w:val="a3"/>
        </w:rPr>
        <w:t>Авт сцен. В. Швейцер, Я- Протазанов; реж Я- Протазанов; сореж. П Подобед, опер. П. Ермолов; худ М. Левин, С Козловский; композ. Л. Половинкин; звукоопер. Л. Оболенский.</w:t>
      </w:r>
    </w:p>
    <w:p w14:paraId="6AB0C210" w14:textId="77777777" w:rsidR="006F3561" w:rsidRDefault="00000000">
      <w:pPr>
        <w:pStyle w:val="1"/>
        <w:spacing w:line="209" w:lineRule="auto"/>
        <w:jc w:val="both"/>
      </w:pPr>
      <w:r>
        <w:rPr>
          <w:rStyle w:val="a3"/>
        </w:rPr>
        <w:t>Ассист. рож. А. Роу, А. Жардинье; ассист. опер. Н. Шум; ассист худ. Н. Бороздина; худ. кукол Н Шалимов; балетмейстер К- Голейзовский, дир. группы М. Леонов.</w:t>
      </w:r>
    </w:p>
    <w:p w14:paraId="1A11DED2" w14:textId="77777777" w:rsidR="006F3561" w:rsidRDefault="00000000">
      <w:pPr>
        <w:pStyle w:val="1"/>
        <w:spacing w:after="60" w:line="209" w:lineRule="auto"/>
        <w:jc w:val="both"/>
      </w:pPr>
      <w:r>
        <w:rPr>
          <w:rStyle w:val="a3"/>
        </w:rPr>
        <w:t>В ролях: А. Кторов (До, принц), Н. Радин (Ре, архиепископ), В. Токар- ская (Ми, певица), К- Зубов (Фа, фашист), С. Мартинсон (Соль, парикмахер), М. Климов (Ля, государственный муж), С. Тихонравов (Си, торгующий по</w:t>
      </w:r>
      <w:r>
        <w:rPr>
          <w:rStyle w:val="a3"/>
        </w:rPr>
        <w:softHyphen/>
        <w:t>литик), И. Бобров (фашист), Л. Леонидов (держащий нити), И. Аркадин (це</w:t>
      </w:r>
      <w:r>
        <w:rPr>
          <w:rStyle w:val="a3"/>
        </w:rPr>
        <w:softHyphen/>
        <w:t>ремониймейстер). В. Топорков (директор театра марионеток), А. Басов (поэт), В. Попов (белый генерал), М. Жаров (начальник пограничного поста), Н. Бубнов (философ), П. Галаджев, М. Розен-Санин, И. Зайцев, С Комаров, М. Холодов.</w:t>
      </w:r>
    </w:p>
    <w:p w14:paraId="3A9DCD32" w14:textId="77777777" w:rsidR="006F3561" w:rsidRDefault="00000000">
      <w:pPr>
        <w:pStyle w:val="1"/>
        <w:spacing w:line="211" w:lineRule="auto"/>
        <w:jc w:val="both"/>
      </w:pPr>
      <w:r>
        <w:rPr>
          <w:rStyle w:val="a3"/>
        </w:rPr>
        <w:t>Политический памфлет, высмеивающий фашистских деятелей, готовых развязать войну против Советского Союза.</w:t>
      </w:r>
    </w:p>
    <w:p w14:paraId="52D5C5C3" w14:textId="77777777" w:rsidR="006F3561" w:rsidRDefault="00000000">
      <w:pPr>
        <w:pStyle w:val="1"/>
        <w:spacing w:line="211" w:lineRule="auto"/>
        <w:jc w:val="both"/>
      </w:pPr>
      <w:r>
        <w:rPr>
          <w:rStyle w:val="a3"/>
        </w:rPr>
        <w:t>Хозяева капиталистического мира напуганы приближением кризиса и ростом революционных настроений масс. Они решают поставить во главе некоего государства Буфферии, граничащего с Советским Союзом, нового короля — послушную марионетку в их руках. На монарха Буфферии воз</w:t>
      </w:r>
      <w:r>
        <w:rPr>
          <w:rStyle w:val="a3"/>
        </w:rPr>
        <w:softHyphen/>
        <w:t>лагается миссия превратить свое государство в плацдарм для нападения на Советскую страну. Выбор хозяев падает на одного из безработных прин</w:t>
      </w:r>
      <w:r>
        <w:rPr>
          <w:rStyle w:val="a3"/>
        </w:rPr>
        <w:softHyphen/>
        <w:t>цев буфферийской династии — принца До. Извлеченный из театральной убор</w:t>
      </w:r>
      <w:r>
        <w:rPr>
          <w:rStyle w:val="a3"/>
        </w:rPr>
        <w:softHyphen/>
        <w:t>ной опереточной дивы, он летит на самолете в Буфферию, сопровождаемый своим парикмахером. Во время приступа морской болезни принц вывали</w:t>
      </w:r>
      <w:r>
        <w:rPr>
          <w:rStyle w:val="a3"/>
        </w:rPr>
        <w:softHyphen/>
        <w:t>вается из самолета. Сановники, государственные мужи, вожди многочис</w:t>
      </w:r>
      <w:r>
        <w:rPr>
          <w:rStyle w:val="a3"/>
        </w:rPr>
        <w:softHyphen/>
        <w:t>ленных партий Буфферии, собравшиеся на аэродроме приветствовать ново</w:t>
      </w:r>
      <w:r>
        <w:rPr>
          <w:rStyle w:val="a3"/>
        </w:rPr>
        <w:softHyphen/>
        <w:t>го короля, принимают прилетевшего в самолете парикмахера за принца До и воздают ему королевские почести. Перепуганный парикмахер быстро вхо</w:t>
      </w:r>
      <w:r>
        <w:rPr>
          <w:rStyle w:val="a3"/>
        </w:rPr>
        <w:softHyphen/>
        <w:t>дит в роль и даже обращается к собравшимся с тронной речью, уснащая се терминами своего парикмахерского ремесла. Придворные с восторгом встре</w:t>
      </w:r>
      <w:r>
        <w:rPr>
          <w:rStyle w:val="a3"/>
        </w:rPr>
        <w:softHyphen/>
        <w:t>чают обращение короля-парикмахера, открывая в нем источник политиче</w:t>
      </w:r>
      <w:r>
        <w:rPr>
          <w:rStyle w:val="a3"/>
        </w:rPr>
        <w:softHyphen/>
        <w:t>ской мудрости и прозорливости. Между тем принц До, чудом уцелевший при падении, попадает в руки пограничной стражи Буфферии и после жестоких побоев соглашается признать, что является «агентом Коминтерна». В даль</w:t>
      </w:r>
      <w:r>
        <w:rPr>
          <w:rStyle w:val="a3"/>
        </w:rPr>
        <w:softHyphen/>
        <w:t>нейшем принц становится камердинером своего бывшего парикмахера. На</w:t>
      </w:r>
      <w:r>
        <w:rPr>
          <w:rStyle w:val="a3"/>
        </w:rPr>
        <w:softHyphen/>
        <w:t>прасно принц пытается его разоблачить. Главу военного концерна, держав</w:t>
      </w:r>
      <w:r>
        <w:rPr>
          <w:rStyle w:val="a3"/>
        </w:rPr>
        <w:softHyphen/>
        <w:t>шего в своих руках все нити политических интриг, вполне устраивает тот воинственный, антисоветский курс, который навязали Буфферии правящая партия фашистов и новоявленный король. Даже опереточная дива Ми бро</w:t>
      </w:r>
      <w:r>
        <w:rPr>
          <w:rStyle w:val="a3"/>
        </w:rPr>
        <w:softHyphen/>
        <w:t xml:space="preserve">сает принца ради короля-парикмахера. </w:t>
      </w:r>
      <w:r>
        <w:rPr>
          <w:rStyle w:val="a3"/>
        </w:rPr>
        <w:lastRenderedPageBreak/>
        <w:t>«Помазанник божий» в торжествен</w:t>
      </w:r>
      <w:r>
        <w:rPr>
          <w:rStyle w:val="a3"/>
        </w:rPr>
        <w:softHyphen/>
        <w:t>ной обстановке освящает новую батарею. Дула ее орудий направлены в сто</w:t>
      </w:r>
      <w:r>
        <w:rPr>
          <w:rStyle w:val="a3"/>
        </w:rPr>
        <w:softHyphen/>
        <w:t>рону Советского Союза. Звучит первый провокационный выстрел и персо</w:t>
      </w:r>
      <w:r>
        <w:rPr>
          <w:rStyle w:val="a3"/>
        </w:rPr>
        <w:softHyphen/>
        <w:t>нажи комедии превращаются в марионеток, которых дергает за ниточки искусная рука режиссера.</w:t>
      </w:r>
    </w:p>
    <w:p w14:paraId="6E10B86E" w14:textId="77777777" w:rsidR="006F3561" w:rsidRDefault="00000000">
      <w:pPr>
        <w:pStyle w:val="1"/>
        <w:spacing w:after="120" w:line="211" w:lineRule="auto"/>
        <w:jc w:val="both"/>
      </w:pPr>
      <w:r>
        <w:rPr>
          <w:rStyle w:val="a3"/>
        </w:rPr>
        <w:t>Библиография: «Известия», 1.Ш 1934; «Кино», М., 16 П 1934; «Советское кино», М , 1934, № 3; «Репертуарный бюллетень по кино», М., 1934, № 4-5, «Вечерняя Москва», 26.1 1934.</w:t>
      </w:r>
    </w:p>
    <w:p w14:paraId="12805810" w14:textId="77777777" w:rsidR="006F3561" w:rsidRDefault="00000000">
      <w:pPr>
        <w:pStyle w:val="1"/>
        <w:numPr>
          <w:ilvl w:val="0"/>
          <w:numId w:val="6"/>
        </w:numPr>
        <w:tabs>
          <w:tab w:val="left" w:pos="430"/>
        </w:tabs>
        <w:spacing w:line="211" w:lineRule="auto"/>
        <w:ind w:firstLine="0"/>
        <w:jc w:val="both"/>
      </w:pPr>
      <w:r>
        <w:rPr>
          <w:rStyle w:val="a3"/>
        </w:rPr>
        <w:t xml:space="preserve">МЕЧТАТЕЛИ Драма, 8 ч , 2660 </w:t>
      </w:r>
      <w:r>
        <w:rPr>
          <w:rStyle w:val="a3"/>
          <w:i/>
          <w:iCs/>
        </w:rPr>
        <w:t>м,</w:t>
      </w:r>
      <w:r>
        <w:rPr>
          <w:rStyle w:val="a3"/>
        </w:rPr>
        <w:t xml:space="preserve"> Москинокомбинат, 1934 г., ВЭ 15.Х 1934 г.</w:t>
      </w:r>
    </w:p>
    <w:p w14:paraId="60BF1A47" w14:textId="77777777" w:rsidR="006F3561" w:rsidRDefault="00000000">
      <w:pPr>
        <w:pStyle w:val="1"/>
        <w:spacing w:line="211" w:lineRule="auto"/>
        <w:jc w:val="both"/>
      </w:pPr>
      <w:r>
        <w:rPr>
          <w:rStyle w:val="a3"/>
        </w:rPr>
        <w:t>Авт. сцен, и реж. Д. Марьян; опер. Н. Юдин; худ. В. Баллюзек; композ В. Нечаев; звукоопер. В. Богданкевич; звукооформ. Б. Вольский.</w:t>
      </w:r>
    </w:p>
    <w:p w14:paraId="1E60060A" w14:textId="77777777" w:rsidR="006F3561" w:rsidRDefault="00000000">
      <w:pPr>
        <w:pStyle w:val="1"/>
        <w:spacing w:line="211" w:lineRule="auto"/>
        <w:jc w:val="both"/>
      </w:pPr>
      <w:r>
        <w:rPr>
          <w:rStyle w:val="a3"/>
        </w:rPr>
        <w:t>В ролях: И Неронов (Николай Творогов), А. Тарасова (Наталья, его жена), И. Плотников (Михайлыч, механик), Л. Свердлин (Баиз), И. Кудряв</w:t>
      </w:r>
      <w:r>
        <w:rPr>
          <w:rStyle w:val="a3"/>
        </w:rPr>
        <w:softHyphen/>
        <w:t>цев (Чиж), М. Жаров (Хайлов), С. Вечсслов (Андрей Волынцев, инженер), В. Вагрина (Вера, его жена), С. Комаров (проф. Волынцев), Н Чаплыгин (Сергей Волынцев), Б. Медведев (Яша Званцев).</w:t>
      </w:r>
    </w:p>
    <w:p w14:paraId="64D464DA" w14:textId="77777777" w:rsidR="006F3561" w:rsidRDefault="00000000">
      <w:pPr>
        <w:pStyle w:val="1"/>
        <w:spacing w:line="211" w:lineRule="auto"/>
        <w:jc w:val="both"/>
      </w:pPr>
      <w:r>
        <w:rPr>
          <w:rStyle w:val="a3"/>
        </w:rPr>
        <w:t>О жизни и работе в годы нэпа нескольких однополчан — участников гражданской войны.</w:t>
      </w:r>
    </w:p>
    <w:p w14:paraId="432DFA61" w14:textId="77777777" w:rsidR="006F3561" w:rsidRDefault="00000000">
      <w:pPr>
        <w:pStyle w:val="1"/>
        <w:spacing w:after="60" w:line="211" w:lineRule="auto"/>
        <w:jc w:val="both"/>
      </w:pPr>
      <w:r>
        <w:rPr>
          <w:rStyle w:val="a3"/>
        </w:rPr>
        <w:t>Годы гражданской войны в Донбассе. Отважно сражается с белыми крас</w:t>
      </w:r>
      <w:r>
        <w:rPr>
          <w:rStyle w:val="a3"/>
        </w:rPr>
        <w:softHyphen/>
        <w:t>ноармейский отряд, возглавляемый Андреем Волынцевым и краскомом Твороговым. В минуту затишья русский рабочий Яков и украинский хлебо</w:t>
      </w:r>
      <w:r>
        <w:rPr>
          <w:rStyle w:val="a3"/>
        </w:rPr>
        <w:softHyphen/>
        <w:t>роб Чиж, татарин Хайлов и казах Баиз мечтают о тех днях, когда можно будет приступить к мирному, свободному труду. Несмотря на голод, разру</w:t>
      </w:r>
      <w:r>
        <w:rPr>
          <w:rStyle w:val="a3"/>
        </w:rPr>
        <w:softHyphen/>
        <w:t>ху, тиф они полны оптимизма. С оружием в руках ведут солдаты революции борьбу за претворение своей мечты в жизнь. Наступают мирные дни. Народ, руководимый большевистской партией, берется за восстановление разрушен</w:t>
      </w:r>
      <w:r>
        <w:rPr>
          <w:rStyle w:val="a3"/>
        </w:rPr>
        <w:softHyphen/>
        <w:t>ного хозяйства. По-разному переживают нэп бывшие однополчане. Николай</w:t>
      </w:r>
    </w:p>
    <w:p w14:paraId="55EB2664" w14:textId="77777777" w:rsidR="006F3561" w:rsidRDefault="00000000">
      <w:pPr>
        <w:pStyle w:val="1"/>
        <w:spacing w:line="214" w:lineRule="auto"/>
        <w:ind w:firstLine="0"/>
        <w:jc w:val="both"/>
      </w:pPr>
      <w:r>
        <w:rPr>
          <w:rStyle w:val="a3"/>
        </w:rPr>
        <w:t>Творогов становится директором большого государственного завода, Андрей Волынцев, не понявший политического смысла нэпа, оказывается исключен</w:t>
      </w:r>
      <w:r>
        <w:rPr>
          <w:rStyle w:val="a3"/>
        </w:rPr>
        <w:softHyphen/>
        <w:t>ным из рядов партии. В то же время брат Андрея, Сергей, до этого всеми си</w:t>
      </w:r>
      <w:r>
        <w:rPr>
          <w:rStyle w:val="a3"/>
        </w:rPr>
        <w:softHyphen/>
        <w:t>лами старавшийся сорвать строительство завода, осознает свои ошибки и ста</w:t>
      </w:r>
      <w:r>
        <w:rPr>
          <w:rStyle w:val="a3"/>
        </w:rPr>
        <w:softHyphen/>
        <w:t>новится на сторону рабочего класса.</w:t>
      </w:r>
    </w:p>
    <w:p w14:paraId="392CAB49" w14:textId="77777777" w:rsidR="006F3561" w:rsidRDefault="00000000">
      <w:pPr>
        <w:pStyle w:val="1"/>
        <w:spacing w:after="120" w:line="214" w:lineRule="auto"/>
        <w:ind w:firstLine="340"/>
        <w:jc w:val="both"/>
      </w:pPr>
      <w:r>
        <w:rPr>
          <w:rStyle w:val="a3"/>
        </w:rPr>
        <w:t>Библиография: «Кино», М., 24 X1 1932, 16.1 и 22.X 1934, &lt; Вечерняя Москва», 20.X 1934.</w:t>
      </w:r>
    </w:p>
    <w:p w14:paraId="01B3EB03" w14:textId="77777777" w:rsidR="006F3561" w:rsidRDefault="00000000">
      <w:pPr>
        <w:pStyle w:val="1"/>
        <w:numPr>
          <w:ilvl w:val="0"/>
          <w:numId w:val="6"/>
        </w:numPr>
        <w:tabs>
          <w:tab w:val="left" w:pos="440"/>
        </w:tabs>
        <w:spacing w:line="211" w:lineRule="auto"/>
        <w:ind w:firstLine="0"/>
        <w:jc w:val="both"/>
      </w:pPr>
      <w:r>
        <w:rPr>
          <w:rStyle w:val="a3"/>
        </w:rPr>
        <w:t xml:space="preserve">МОЛОДОСТЬ. Драма, 7 ч., 2400 </w:t>
      </w:r>
      <w:r>
        <w:rPr>
          <w:rStyle w:val="a3"/>
          <w:i/>
          <w:iCs/>
        </w:rPr>
        <w:t>м,</w:t>
      </w:r>
      <w:r>
        <w:rPr>
          <w:rStyle w:val="a3"/>
        </w:rPr>
        <w:t xml:space="preserve"> Украинфильм (Киев), 1934 г., ВЭ 1.1 1935 г.</w:t>
      </w:r>
    </w:p>
    <w:p w14:paraId="6E4B7D3F" w14:textId="77777777" w:rsidR="006F3561" w:rsidRDefault="00000000">
      <w:pPr>
        <w:pStyle w:val="1"/>
        <w:spacing w:line="211" w:lineRule="auto"/>
        <w:ind w:firstLine="340"/>
        <w:jc w:val="both"/>
      </w:pPr>
      <w:r>
        <w:rPr>
          <w:rStyle w:val="a3"/>
        </w:rPr>
        <w:t>Авт. сцен. В. Розенштейн; реж. Л. Луков; опер. А. Панкратьев; худ. М Уманский, С. Мандель; композ. И. Бэлза, Г Таранов, звукоопер. Г. Гри</w:t>
      </w:r>
      <w:r>
        <w:rPr>
          <w:rStyle w:val="a3"/>
        </w:rPr>
        <w:softHyphen/>
        <w:t>горьев.</w:t>
      </w:r>
    </w:p>
    <w:p w14:paraId="6110CBB4" w14:textId="77777777" w:rsidR="006F3561" w:rsidRDefault="00000000">
      <w:pPr>
        <w:pStyle w:val="1"/>
        <w:spacing w:line="211" w:lineRule="auto"/>
        <w:ind w:firstLine="340"/>
        <w:jc w:val="both"/>
      </w:pPr>
      <w:r>
        <w:rPr>
          <w:rStyle w:val="a3"/>
        </w:rPr>
        <w:t>Ассисг. реж. Л. Кантарович; пом. реж И. Левченко, М. Богоявленский; ассист. по монтажу. Л. Орелович.</w:t>
      </w:r>
    </w:p>
    <w:p w14:paraId="5C63A5DC" w14:textId="77777777" w:rsidR="006F3561" w:rsidRDefault="00000000">
      <w:pPr>
        <w:pStyle w:val="1"/>
        <w:spacing w:line="211" w:lineRule="auto"/>
        <w:ind w:firstLine="340"/>
        <w:jc w:val="both"/>
      </w:pPr>
      <w:r>
        <w:rPr>
          <w:rStyle w:val="a3"/>
        </w:rPr>
        <w:t>В ролях: И. Коваль-Самборский (Борис), В. Шершнева (Лена), Л. Ма- соха (Мишка), М. Таут-Корсо (Тоня), Д. Войшвилло (Сеня), Д Голубинский (старый партиец), А. Запольский (партиец), А Куц (молодой рабочий), М. Горцатко (рабочий), А Кожевникова (партизанка), Б. Загорский (Кась</w:t>
      </w:r>
      <w:r>
        <w:rPr>
          <w:rStyle w:val="a3"/>
        </w:rPr>
        <w:softHyphen/>
        <w:t>ян, белогвардейский офицер).</w:t>
      </w:r>
    </w:p>
    <w:p w14:paraId="75DED138" w14:textId="77777777" w:rsidR="006F3561" w:rsidRDefault="00000000">
      <w:pPr>
        <w:pStyle w:val="1"/>
        <w:spacing w:line="211" w:lineRule="auto"/>
        <w:ind w:firstLine="340"/>
        <w:jc w:val="both"/>
      </w:pPr>
      <w:r>
        <w:rPr>
          <w:rStyle w:val="a3"/>
        </w:rPr>
        <w:t>Об участии комсомольцев в подпольной революционной борьбе на Украи</w:t>
      </w:r>
      <w:r>
        <w:rPr>
          <w:rStyle w:val="a3"/>
        </w:rPr>
        <w:softHyphen/>
        <w:t>не в первые годы гражданской войны.</w:t>
      </w:r>
    </w:p>
    <w:p w14:paraId="000D4B8E" w14:textId="77777777" w:rsidR="006F3561" w:rsidRDefault="00000000">
      <w:pPr>
        <w:pStyle w:val="1"/>
        <w:spacing w:line="211" w:lineRule="auto"/>
        <w:ind w:firstLine="340"/>
        <w:jc w:val="both"/>
      </w:pPr>
      <w:r>
        <w:rPr>
          <w:rStyle w:val="a3"/>
        </w:rPr>
        <w:t>1918 год. В одном из небольших украинских городков хозяйничают гер</w:t>
      </w:r>
      <w:r>
        <w:rPr>
          <w:rStyle w:val="a3"/>
        </w:rPr>
        <w:softHyphen/>
        <w:t>манские оккупанты. Но земля горит под ногами завоевателей В городке ширится подпольное движение. Вместе с рабочими готовится к решительному выступлению против врагов и группа космомольцев-подпольщиков Им удается похитить у немцев большую партию оружия и незаметно спрятать его па кладбище. В разгар подготовки к восстанию пробравшийся в ряды подпольщиков белогвардейский офицер Касьян выдает комсомольскую груп</w:t>
      </w:r>
      <w:r>
        <w:rPr>
          <w:rStyle w:val="a3"/>
        </w:rPr>
        <w:softHyphen/>
        <w:t xml:space="preserve">пу немцам Избежавшие ареста </w:t>
      </w:r>
      <w:r>
        <w:rPr>
          <w:rStyle w:val="a3"/>
        </w:rPr>
        <w:lastRenderedPageBreak/>
        <w:t>комсомольцы подозреваю!' в предательстве одного из своих товарищей, Мишу, которому в свое время удалось бежать из вражеского застенка. Подлинный виновник провала подпольной органи</w:t>
      </w:r>
      <w:r>
        <w:rPr>
          <w:rStyle w:val="a3"/>
        </w:rPr>
        <w:softHyphen/>
        <w:t>зации становится известен лишь арестованным членам организации. Касьян избивает пленных комсомольцев, пытаясь вырвать у них тайпу храпения оружия. Потерпев полную неудачу, он собственноручно расстреливает моло</w:t>
      </w:r>
      <w:r>
        <w:rPr>
          <w:rStyle w:val="a3"/>
        </w:rPr>
        <w:softHyphen/>
        <w:t>дых патриотов. В городок вступают части Красной Армии. Белый офицер Касьян вновь меняет свое лицо —• он превращается в мирного украинского селянина. Фильм заканчивается призывом усилить бдительность.</w:t>
      </w:r>
    </w:p>
    <w:p w14:paraId="191843F4" w14:textId="77777777" w:rsidR="006F3561" w:rsidRDefault="00000000">
      <w:pPr>
        <w:pStyle w:val="1"/>
        <w:spacing w:after="120" w:line="211" w:lineRule="auto"/>
        <w:jc w:val="both"/>
      </w:pPr>
      <w:r>
        <w:rPr>
          <w:rStyle w:val="a3"/>
        </w:rPr>
        <w:t>Библиография: «Кино», М , 28.1 1934; «Кино», Харьков, 1932, № 17-18, 1933, № 5; «Вечерняя Москва», 2.XI 1934.</w:t>
      </w:r>
    </w:p>
    <w:p w14:paraId="52F3B86A" w14:textId="77777777" w:rsidR="006F3561" w:rsidRDefault="00000000">
      <w:pPr>
        <w:pStyle w:val="1"/>
        <w:numPr>
          <w:ilvl w:val="0"/>
          <w:numId w:val="6"/>
        </w:numPr>
        <w:tabs>
          <w:tab w:val="left" w:pos="428"/>
        </w:tabs>
        <w:spacing w:line="211" w:lineRule="auto"/>
        <w:ind w:firstLine="0"/>
        <w:jc w:val="both"/>
      </w:pPr>
      <w:r>
        <w:rPr>
          <w:rStyle w:val="a3"/>
        </w:rPr>
        <w:t xml:space="preserve">НАСТЕНЬКА УСТИНОВА. Драма, 7 ч , 2098 </w:t>
      </w:r>
      <w:r>
        <w:rPr>
          <w:rStyle w:val="a3"/>
          <w:i/>
          <w:iCs/>
        </w:rPr>
        <w:t>м,</w:t>
      </w:r>
      <w:r>
        <w:rPr>
          <w:rStyle w:val="a3"/>
        </w:rPr>
        <w:t xml:space="preserve"> Межрабпомфильм, 1934 г., ВЭ 29.VIII 1934 г.</w:t>
      </w:r>
    </w:p>
    <w:p w14:paraId="6AF69AA8" w14:textId="77777777" w:rsidR="006F3561" w:rsidRDefault="00000000">
      <w:pPr>
        <w:pStyle w:val="1"/>
        <w:spacing w:line="211" w:lineRule="auto"/>
        <w:jc w:val="both"/>
      </w:pPr>
      <w:r>
        <w:rPr>
          <w:rStyle w:val="a3"/>
        </w:rPr>
        <w:t>Авт. сцен. В. Швейцер, К- Эггерт; реж. К- Эггерт; опер. Г. Кабалов, худ. Л. Блатова, С. Исаков, Н. Макарова; композ. В. Крюков; звукоопер. Н. Писарев; тонмейстер Д. Блок.</w:t>
      </w:r>
    </w:p>
    <w:p w14:paraId="11981918" w14:textId="77777777" w:rsidR="006F3561" w:rsidRDefault="00000000">
      <w:pPr>
        <w:pStyle w:val="1"/>
        <w:spacing w:line="211" w:lineRule="auto"/>
        <w:jc w:val="both"/>
      </w:pPr>
      <w:r>
        <w:rPr>
          <w:rStyle w:val="a3"/>
        </w:rPr>
        <w:t>В ролях. И. Коваль-Самборский (Питер Грегори), А. Чистяков (Усти</w:t>
      </w:r>
      <w:r>
        <w:rPr>
          <w:rStyle w:val="a3"/>
        </w:rPr>
        <w:softHyphen/>
        <w:t>нов), Л. Шумахер (Настенька, его дочь), К- Смирнова (Липочка), М. Миро</w:t>
      </w:r>
      <w:r>
        <w:rPr>
          <w:rStyle w:val="a3"/>
        </w:rPr>
        <w:softHyphen/>
        <w:t>нова (Конкордия), К- Эггерт (издатель Берг), В. Алехина (Рывачева), П. Суб</w:t>
      </w:r>
      <w:r>
        <w:rPr>
          <w:rStyle w:val="a3"/>
        </w:rPr>
        <w:softHyphen/>
        <w:t>ботин (Рывачев), К- Зубов (Крутицкий), В. Барский (Судариков), С. Кома</w:t>
      </w:r>
      <w:r>
        <w:rPr>
          <w:rStyle w:val="a3"/>
        </w:rPr>
        <w:softHyphen/>
        <w:t>ров (Кузьмич), В. Окунева (его жена), М. Семенова (танцовщица), В. Сметана (дочь Кузьмича), Д. Консовский (сын Кузьмича), Вейланд Родд (дирижер джаза).</w:t>
      </w:r>
    </w:p>
    <w:p w14:paraId="13075D27" w14:textId="77777777" w:rsidR="006F3561" w:rsidRDefault="00000000">
      <w:pPr>
        <w:pStyle w:val="1"/>
        <w:spacing w:after="120" w:line="211" w:lineRule="auto"/>
        <w:jc w:val="both"/>
      </w:pPr>
      <w:r>
        <w:rPr>
          <w:rStyle w:val="a3"/>
        </w:rPr>
        <w:t>О судьбе бывшего военнопленного, вернувшегося на Родину, в Совет</w:t>
      </w:r>
      <w:r>
        <w:rPr>
          <w:rStyle w:val="a3"/>
        </w:rPr>
        <w:softHyphen/>
        <w:t>ский Союз.</w:t>
      </w:r>
    </w:p>
    <w:p w14:paraId="1C8D53D2" w14:textId="77777777" w:rsidR="006F3561" w:rsidRDefault="00000000">
      <w:pPr>
        <w:pStyle w:val="1"/>
        <w:spacing w:line="211" w:lineRule="auto"/>
        <w:jc w:val="both"/>
      </w:pPr>
      <w:r>
        <w:rPr>
          <w:rStyle w:val="a3"/>
        </w:rPr>
        <w:t>Вечер ударников иа механическом заводе. Дирекция премирует авто</w:t>
      </w:r>
      <w:r>
        <w:rPr>
          <w:rStyle w:val="a3"/>
        </w:rPr>
        <w:softHyphen/>
        <w:t>машиной бригадира Петра Григорьева. В своем ответном слове Петр вспо</w:t>
      </w:r>
      <w:r>
        <w:rPr>
          <w:rStyle w:val="a3"/>
        </w:rPr>
        <w:softHyphen/>
        <w:t>минает давно минувший 1915 г. Тогда он, молодой рабочий, полюбил На</w:t>
      </w:r>
      <w:r>
        <w:rPr>
          <w:rStyle w:val="a3"/>
        </w:rPr>
        <w:softHyphen/>
        <w:t>стеньку Устинову — дочь рабочего-большевика. Их счастью помешала им</w:t>
      </w:r>
      <w:r>
        <w:rPr>
          <w:rStyle w:val="a3"/>
        </w:rPr>
        <w:softHyphen/>
        <w:t>периалистическая война Прошли годы войны и Октябрьской революции, а Петр все еще не возвратился к своей жене и дочери. Взятый в плен, он по</w:t>
      </w:r>
      <w:r>
        <w:rPr>
          <w:rStyle w:val="a3"/>
        </w:rPr>
        <w:softHyphen/>
        <w:t>падает в Америку, где «каждый трубочист может стать миллионером». Одна</w:t>
      </w:r>
      <w:r>
        <w:rPr>
          <w:rStyle w:val="a3"/>
        </w:rPr>
        <w:softHyphen/>
        <w:t>ко при столкновении с подлинной Америкой мечты его быстро решатся. Однажды в очереди голодных безработных Петр встречает белоэмигранта, бывшего хозяина завода. Заводчик знакомит Петра с издателем Бергом, ко</w:t>
      </w:r>
      <w:r>
        <w:rPr>
          <w:rStyle w:val="a3"/>
        </w:rPr>
        <w:softHyphen/>
        <w:t>торому нужны клеветнические сведения о Советском Союзе. За большую сумму денег Питер Грегори (так именуют теперь Петра) соглашается постав</w:t>
      </w:r>
      <w:r>
        <w:rPr>
          <w:rStyle w:val="a3"/>
        </w:rPr>
        <w:softHyphen/>
        <w:t>лять эти сведения боссу и едет в СССР. Здесь, проникнув на завод в ка</w:t>
      </w:r>
      <w:r>
        <w:rPr>
          <w:rStyle w:val="a3"/>
        </w:rPr>
        <w:softHyphen/>
        <w:t>честве американского специалиста, Петр встречается со своей женой На</w:t>
      </w:r>
      <w:r>
        <w:rPr>
          <w:rStyle w:val="a3"/>
        </w:rPr>
        <w:softHyphen/>
        <w:t>стенькой Устиновой, ставшей за это время инженером. Трудовой подъем, которым охвачены советские люди, увлекает и Петра. Он впервые познает подлинную радость творческого труда. Когда Берг приезжает в СССР в со</w:t>
      </w:r>
      <w:r>
        <w:rPr>
          <w:rStyle w:val="a3"/>
        </w:rPr>
        <w:softHyphen/>
        <w:t>ставе профсоюзной американской делегации, Петр Григорьев разоблачает его как врага Советского Союза. Петр вновь обретает Родину, счастье, семью.</w:t>
      </w:r>
    </w:p>
    <w:p w14:paraId="74D57108" w14:textId="77777777" w:rsidR="006F3561" w:rsidRDefault="00000000">
      <w:pPr>
        <w:pStyle w:val="1"/>
        <w:spacing w:after="120" w:line="211" w:lineRule="auto"/>
        <w:jc w:val="both"/>
      </w:pPr>
      <w:r>
        <w:rPr>
          <w:rStyle w:val="a3"/>
        </w:rPr>
        <w:t xml:space="preserve">Библиография: «Известия», </w:t>
      </w:r>
      <w:r>
        <w:rPr>
          <w:rStyle w:val="a3"/>
          <w:lang w:val="de-DE" w:eastAsia="de-DE"/>
        </w:rPr>
        <w:t xml:space="preserve">23.IX </w:t>
      </w:r>
      <w:r>
        <w:rPr>
          <w:rStyle w:val="a3"/>
        </w:rPr>
        <w:t>1934.</w:t>
      </w:r>
    </w:p>
    <w:p w14:paraId="3B5E46A1" w14:textId="77777777" w:rsidR="006F3561" w:rsidRDefault="00000000">
      <w:pPr>
        <w:pStyle w:val="1"/>
        <w:numPr>
          <w:ilvl w:val="0"/>
          <w:numId w:val="6"/>
        </w:numPr>
        <w:tabs>
          <w:tab w:val="left" w:pos="426"/>
          <w:tab w:val="left" w:pos="4375"/>
        </w:tabs>
        <w:spacing w:line="211" w:lineRule="auto"/>
        <w:ind w:firstLine="0"/>
        <w:jc w:val="both"/>
      </w:pPr>
      <w:r>
        <w:rPr>
          <w:rStyle w:val="a3"/>
        </w:rPr>
        <w:t xml:space="preserve">ПАСТУХ И ЦАРЬ. Худ -документ., 9 ч., 2000 </w:t>
      </w:r>
      <w:r>
        <w:rPr>
          <w:rStyle w:val="a3"/>
          <w:i/>
          <w:iCs/>
        </w:rPr>
        <w:t>м,</w:t>
      </w:r>
      <w:r>
        <w:rPr>
          <w:rStyle w:val="a3"/>
        </w:rPr>
        <w:t xml:space="preserve"> МежрабпомФильм, 1934 г., ВЭ 25.V 1935 г.</w:t>
      </w:r>
      <w:r>
        <w:rPr>
          <w:rStyle w:val="a3"/>
        </w:rPr>
        <w:tab/>
        <w:t>‘</w:t>
      </w:r>
    </w:p>
    <w:p w14:paraId="2AC858BE" w14:textId="77777777" w:rsidR="006F3561" w:rsidRDefault="00000000">
      <w:pPr>
        <w:pStyle w:val="1"/>
        <w:spacing w:line="211" w:lineRule="auto"/>
        <w:jc w:val="both"/>
      </w:pPr>
      <w:r>
        <w:rPr>
          <w:rStyle w:val="a3"/>
        </w:rPr>
        <w:t>Авт. сцен. И: Кауфман; реж. А. Ледащев; опер. П. Мосягин; композ. М.Черемухин, 3. Фельдман, звукоопер. Е. Нестеров, А. Горнштейн.</w:t>
      </w:r>
    </w:p>
    <w:p w14:paraId="63014B16" w14:textId="77777777" w:rsidR="006F3561" w:rsidRDefault="00000000">
      <w:pPr>
        <w:pStyle w:val="1"/>
        <w:spacing w:line="211" w:lineRule="auto"/>
        <w:jc w:val="both"/>
      </w:pPr>
      <w:r>
        <w:rPr>
          <w:rStyle w:val="a3"/>
        </w:rPr>
        <w:t>В ролях; Н. Баталов (Иван), Е. Рогулина (его жена), В. Уральский (студент).</w:t>
      </w:r>
    </w:p>
    <w:p w14:paraId="43AA7192" w14:textId="77777777" w:rsidR="006F3561" w:rsidRDefault="00000000">
      <w:pPr>
        <w:pStyle w:val="1"/>
        <w:spacing w:line="211" w:lineRule="auto"/>
        <w:jc w:val="both"/>
      </w:pPr>
      <w:r>
        <w:rPr>
          <w:rStyle w:val="a3"/>
        </w:rPr>
        <w:t>О русском крестьянине-пастухе, ставшем командиром Красной Армии.</w:t>
      </w:r>
    </w:p>
    <w:p w14:paraId="7CD3BB10" w14:textId="77777777" w:rsidR="006F3561" w:rsidRDefault="00000000">
      <w:pPr>
        <w:pStyle w:val="1"/>
        <w:spacing w:line="211" w:lineRule="auto"/>
        <w:jc w:val="both"/>
      </w:pPr>
      <w:r>
        <w:rPr>
          <w:rStyle w:val="a3"/>
        </w:rPr>
        <w:t>1904 год. Пастух Иван уходит в Петербург на заработки. Здесь он зна</w:t>
      </w:r>
      <w:r>
        <w:rPr>
          <w:rStyle w:val="a3"/>
        </w:rPr>
        <w:softHyphen/>
        <w:t>комится с революционерами и за активное участие в революции 1905 г по</w:t>
      </w:r>
      <w:r>
        <w:rPr>
          <w:rStyle w:val="a3"/>
        </w:rPr>
        <w:softHyphen/>
        <w:t>падает на каторгу. Наступают годы первой мировой войны. Иван, освобож^ денный из заключения, оказывается на фронте. В стране растет недовольство войной и политикой правя1цих кругов. Перед зрителем проходят кадры хро</w:t>
      </w:r>
      <w:r>
        <w:rPr>
          <w:rStyle w:val="a3"/>
        </w:rPr>
        <w:softHyphen/>
        <w:t xml:space="preserve">ники. рассказывающие о </w:t>
      </w:r>
      <w:r>
        <w:rPr>
          <w:rStyle w:val="a3"/>
        </w:rPr>
        <w:lastRenderedPageBreak/>
        <w:t>Февральской буржуазно-демократической рево</w:t>
      </w:r>
      <w:r>
        <w:rPr>
          <w:rStyle w:val="a3"/>
        </w:rPr>
        <w:softHyphen/>
        <w:t>люции, июльских событиях 1917 г. и Великой Октябрьской социалистиче</w:t>
      </w:r>
      <w:r>
        <w:rPr>
          <w:rStyle w:val="a3"/>
        </w:rPr>
        <w:softHyphen/>
        <w:t>ской революции. Начинается гражданская война. На экране — кадры, за</w:t>
      </w:r>
      <w:r>
        <w:rPr>
          <w:rStyle w:val="a3"/>
        </w:rPr>
        <w:softHyphen/>
        <w:t>печатлевшие пламенное выступление В. И. Ленина, призывающего красно</w:t>
      </w:r>
      <w:r>
        <w:rPr>
          <w:rStyle w:val="a3"/>
        </w:rPr>
        <w:softHyphen/>
        <w:t>армейцев защищать от врагов молодую республику. Перед нами — полко</w:t>
      </w:r>
      <w:r>
        <w:rPr>
          <w:rStyle w:val="a3"/>
        </w:rPr>
        <w:softHyphen/>
        <w:t>водцы Красной Армии: Ворошилов, Буденный, легендарный начдив Чапаев. Окончилась гражданская война. В стране началось восстановление народ</w:t>
      </w:r>
      <w:r>
        <w:rPr>
          <w:rStyle w:val="a3"/>
        </w:rPr>
        <w:softHyphen/>
        <w:t>ного хозяйства. Одна за другой проходят на экране величественные стройки: Днепрогэс, Магнитогорск, Беломорско-Балтийский канал. Стройки посе</w:t>
      </w:r>
      <w:r>
        <w:rPr>
          <w:rStyle w:val="a3"/>
        </w:rPr>
        <w:softHyphen/>
        <w:t>щают товарищи Сталин, Орджоникидзе, Калинин, Куйбышев и Киров. Фильм заканчивается парадом войск на Красной площади. Бывший пастух, прошедший суровые испытания в огне великих битв, принимает у бойцов присягу.</w:t>
      </w:r>
    </w:p>
    <w:p w14:paraId="61BC4A86" w14:textId="77777777" w:rsidR="006F3561" w:rsidRDefault="00000000">
      <w:pPr>
        <w:pStyle w:val="1"/>
        <w:spacing w:after="120" w:line="211" w:lineRule="auto"/>
        <w:jc w:val="both"/>
      </w:pPr>
      <w:r>
        <w:rPr>
          <w:rStyle w:val="a3"/>
        </w:rPr>
        <w:t>Библиография: «Правда», 23.IX 1934; «Советское кино», М., 1935, № 7, «Репертуарный бюллетень ио кино», М., 1935, № 3; «Литератур</w:t>
      </w:r>
      <w:r>
        <w:rPr>
          <w:rStyle w:val="a3"/>
        </w:rPr>
        <w:softHyphen/>
        <w:t xml:space="preserve">ная газета», 30.IX 1934; «Советское искусство», 29.X 1934; «Красный воин», М., 20.VIII 1935; «Красная звезда», Л., </w:t>
      </w:r>
      <w:r>
        <w:rPr>
          <w:rStyle w:val="a3"/>
          <w:lang w:val="de-DE" w:eastAsia="de-DE"/>
        </w:rPr>
        <w:t xml:space="preserve">12.VII </w:t>
      </w:r>
      <w:r>
        <w:rPr>
          <w:rStyle w:val="a3"/>
        </w:rPr>
        <w:t>1935, «Вечерняя красная га</w:t>
      </w:r>
      <w:r>
        <w:rPr>
          <w:rStyle w:val="a3"/>
        </w:rPr>
        <w:softHyphen/>
        <w:t>зета», Л., 8.VIII 1935; «Вечерняя Москва», 14.X 1934.</w:t>
      </w:r>
    </w:p>
    <w:p w14:paraId="0F83DE4F" w14:textId="77777777" w:rsidR="006F3561" w:rsidRDefault="00000000">
      <w:pPr>
        <w:pStyle w:val="1"/>
        <w:numPr>
          <w:ilvl w:val="0"/>
          <w:numId w:val="6"/>
        </w:numPr>
        <w:tabs>
          <w:tab w:val="left" w:pos="445"/>
        </w:tabs>
        <w:spacing w:after="120" w:line="216" w:lineRule="auto"/>
        <w:ind w:firstLine="0"/>
        <w:jc w:val="both"/>
        <w:sectPr w:rsidR="006F3561">
          <w:footerReference w:type="even" r:id="rId55"/>
          <w:footerReference w:type="default" r:id="rId56"/>
          <w:pgSz w:w="11906" w:h="16838"/>
          <w:pgMar w:top="4297" w:right="3469" w:bottom="4491" w:left="3473" w:header="0" w:footer="3" w:gutter="0"/>
          <w:pgNumType w:start="42"/>
          <w:cols w:space="720"/>
          <w:noEndnote/>
          <w:docGrid w:linePitch="360"/>
        </w:sectPr>
      </w:pPr>
      <w:r>
        <w:rPr>
          <w:rStyle w:val="a3"/>
        </w:rPr>
        <w:t xml:space="preserve">ПЕСНЯ О СЧАСТЬЕ («Тайна Кавырли»). Драма, 6 ч., 2400 </w:t>
      </w:r>
      <w:r>
        <w:rPr>
          <w:rStyle w:val="a3"/>
          <w:i/>
          <w:iCs/>
        </w:rPr>
        <w:t>м,</w:t>
      </w:r>
      <w:r>
        <w:rPr>
          <w:rStyle w:val="a3"/>
        </w:rPr>
        <w:t xml:space="preserve"> Восток- фильм, 1934 г., ВЭ 1.Х 1934 г.</w:t>
      </w:r>
    </w:p>
    <w:p w14:paraId="50F43831" w14:textId="77777777" w:rsidR="006F3561" w:rsidRDefault="00000000">
      <w:pPr>
        <w:pStyle w:val="1"/>
        <w:spacing w:line="211" w:lineRule="auto"/>
        <w:ind w:firstLine="280"/>
        <w:jc w:val="both"/>
      </w:pPr>
      <w:r>
        <w:rPr>
          <w:rStyle w:val="a3"/>
        </w:rPr>
        <w:lastRenderedPageBreak/>
        <w:t>Авт. сцен. Г. Холмский; реж. М. Донской, В. Легошин; опер. Н. Уша</w:t>
      </w:r>
      <w:r>
        <w:rPr>
          <w:rStyle w:val="a3"/>
        </w:rPr>
        <w:softHyphen/>
        <w:t>ков; худ. С. Мейнкин; композ. Г. Лобачев; звукоопер. 3. Залкинд; худ. рук. С. 1Откевич.</w:t>
      </w:r>
    </w:p>
    <w:p w14:paraId="441C922F" w14:textId="77777777" w:rsidR="006F3561" w:rsidRDefault="00000000">
      <w:pPr>
        <w:pStyle w:val="1"/>
        <w:spacing w:line="211" w:lineRule="auto"/>
        <w:ind w:firstLine="280"/>
        <w:jc w:val="both"/>
      </w:pPr>
      <w:r>
        <w:rPr>
          <w:rStyle w:val="a3"/>
        </w:rPr>
        <w:t>В ролях: М. Викторов (Кавырля), Я- Жеймо (Анук), Н. Мичурин (Ле</w:t>
      </w:r>
      <w:r>
        <w:rPr>
          <w:rStyle w:val="a3"/>
        </w:rPr>
        <w:softHyphen/>
        <w:t>бедев, прасол, лесопромышленник), Б. Тенин (Горох, вор), В. Гардин (про</w:t>
      </w:r>
      <w:r>
        <w:rPr>
          <w:rStyle w:val="a3"/>
        </w:rPr>
        <w:softHyphen/>
        <w:t>фессор музыки), Б. Чирков (начальник воспитательной части исправдома), Ф. Никитин (преподаватель), Л. Кмит, В. Москвин.</w:t>
      </w:r>
    </w:p>
    <w:p w14:paraId="1720DB82" w14:textId="77777777" w:rsidR="006F3561" w:rsidRDefault="00000000">
      <w:pPr>
        <w:pStyle w:val="1"/>
        <w:spacing w:line="211" w:lineRule="auto"/>
        <w:ind w:firstLine="280"/>
        <w:jc w:val="both"/>
      </w:pPr>
      <w:r>
        <w:rPr>
          <w:rStyle w:val="a3"/>
        </w:rPr>
        <w:t>О жизни талантливого марийского юноши, ставшего в годы Советской власти известным музыкантом.</w:t>
      </w:r>
    </w:p>
    <w:p w14:paraId="6291DA2C" w14:textId="77777777" w:rsidR="006F3561" w:rsidRDefault="00000000">
      <w:pPr>
        <w:pStyle w:val="1"/>
        <w:spacing w:line="211" w:lineRule="auto"/>
        <w:ind w:firstLine="280"/>
        <w:jc w:val="both"/>
      </w:pPr>
      <w:r>
        <w:rPr>
          <w:rStyle w:val="a3"/>
        </w:rPr>
        <w:t>Веспа 1924 г. Марийский паренек Кавырля был лесосплавщиком у частника Лебедева. Здесь же работала девушка Анук. Они полюбили друг друга. Старый хозяин, преследовавший Анук, возненавидел Кавырлю. Однажды он его ударил. Завязалась драка, во время которой оба свалились с обрыва в реку. Лебедев стал тонуть. Кавырля, испугавшись обвинения в убийстве, убежал с лесосплава. В лесу Кавырля встретил бродягу и вора Гороха, который предложил ему странствовать вместе. Как-то на ярмарке Горох украл деньги у приехавшей за покупками Анук и успел скрыться от преследования. Ни в чем не повинный Кавырля попал в трудовую исправи</w:t>
      </w:r>
      <w:r>
        <w:rPr>
          <w:rStyle w:val="a3"/>
        </w:rPr>
        <w:softHyphen/>
        <w:t>тельную колонию. Здесь для него началась новая жизнь. Скрывая свое на</w:t>
      </w:r>
      <w:r>
        <w:rPr>
          <w:rStyle w:val="a3"/>
        </w:rPr>
        <w:softHyphen/>
        <w:t>стоящее имя и назвавшись Мишей, Кавырля честным и добросовестным от</w:t>
      </w:r>
      <w:r>
        <w:rPr>
          <w:rStyle w:val="a3"/>
        </w:rPr>
        <w:softHyphen/>
        <w:t>ношением к труду завоевал уважение начальника колонии и своих новых товарищей. Узнав, что Мйша любит музыку и прекрасно играет на свирели, начальник колонии помог ему поступить учиться в консерваторию Все это время Кавырля писал Анук. Но неграмотная девушка не могла прочесть его писем. Анук начала учиться. Прошло пять лет. Бывший лесосплавщик стал флейтистом. О нем стали писать в газетах. Не даром прошли эти годы и для Анук. Опа стала учительницей одной из марийских школ. Как-то уви</w:t>
      </w:r>
      <w:r>
        <w:rPr>
          <w:rStyle w:val="a3"/>
        </w:rPr>
        <w:softHyphen/>
        <w:t>дев в газете фотографию Кавырли, она решила встретиться с ним. Но Ка</w:t>
      </w:r>
      <w:r>
        <w:rPr>
          <w:rStyle w:val="a3"/>
        </w:rPr>
        <w:softHyphen/>
        <w:t>вырля, боясь, что в нем могут опознать убийцу, сделал вид, что не знает Анук. Оскорбленная девушка вернулась обратно в село. Кавырля решил поехать в колонию за советом к своему воспитателю. Здесь он узнал, что Лебедев остался жив. Как враг народа, он был арестован. Кавырля вернулся на родину и встретился с Анук.</w:t>
      </w:r>
    </w:p>
    <w:p w14:paraId="106BC2EC" w14:textId="77777777" w:rsidR="006F3561" w:rsidRDefault="00000000">
      <w:pPr>
        <w:pStyle w:val="1"/>
        <w:spacing w:after="120" w:line="211" w:lineRule="auto"/>
        <w:ind w:firstLine="280"/>
        <w:jc w:val="both"/>
      </w:pPr>
      <w:r>
        <w:rPr>
          <w:rStyle w:val="a3"/>
        </w:rPr>
        <w:t>Библиография: «Комсомольская правда», 21.X 1934; «Кино», М., 4.Х 1934; «Вечерняя Москва», 26.1Х 1934.</w:t>
      </w:r>
    </w:p>
    <w:p w14:paraId="112191A8" w14:textId="77777777" w:rsidR="006F3561" w:rsidRDefault="00000000">
      <w:pPr>
        <w:pStyle w:val="1"/>
        <w:numPr>
          <w:ilvl w:val="0"/>
          <w:numId w:val="6"/>
        </w:numPr>
        <w:tabs>
          <w:tab w:val="left" w:pos="438"/>
        </w:tabs>
        <w:spacing w:line="211" w:lineRule="auto"/>
        <w:ind w:firstLine="0"/>
        <w:jc w:val="both"/>
      </w:pPr>
      <w:r>
        <w:rPr>
          <w:rStyle w:val="a3"/>
        </w:rPr>
        <w:t xml:space="preserve">ПЕТЕРБУРГСКАЯ НОЧЬ. Экраииз., 8 ч., 2893,5 </w:t>
      </w:r>
      <w:r>
        <w:rPr>
          <w:rStyle w:val="a3"/>
          <w:i/>
          <w:iCs/>
        </w:rPr>
        <w:t>м,</w:t>
      </w:r>
      <w:r>
        <w:rPr>
          <w:rStyle w:val="a3"/>
        </w:rPr>
        <w:t xml:space="preserve"> Москинокомби- нат, 1934 г., ВЭ </w:t>
      </w:r>
      <w:r>
        <w:rPr>
          <w:rStyle w:val="a3"/>
          <w:lang w:val="en-US" w:eastAsia="en-US"/>
        </w:rPr>
        <w:t>I</w:t>
      </w:r>
      <w:r w:rsidRPr="00FB633B">
        <w:rPr>
          <w:rStyle w:val="a3"/>
          <w:lang w:eastAsia="en-US"/>
        </w:rPr>
        <w:t>9.</w:t>
      </w:r>
      <w:r>
        <w:rPr>
          <w:rStyle w:val="a3"/>
          <w:lang w:val="en-US" w:eastAsia="en-US"/>
        </w:rPr>
        <w:t>II</w:t>
      </w:r>
      <w:r w:rsidRPr="00FB633B">
        <w:rPr>
          <w:rStyle w:val="a3"/>
          <w:lang w:eastAsia="en-US"/>
        </w:rPr>
        <w:t xml:space="preserve"> </w:t>
      </w:r>
      <w:r>
        <w:rPr>
          <w:rStyle w:val="a3"/>
        </w:rPr>
        <w:t>1934 г.</w:t>
      </w:r>
    </w:p>
    <w:p w14:paraId="4FDD9D2B" w14:textId="77777777" w:rsidR="006F3561" w:rsidRDefault="00000000">
      <w:pPr>
        <w:pStyle w:val="1"/>
        <w:spacing w:line="211" w:lineRule="auto"/>
        <w:ind w:firstLine="280"/>
        <w:jc w:val="both"/>
      </w:pPr>
      <w:r>
        <w:rPr>
          <w:rStyle w:val="a3"/>
        </w:rPr>
        <w:t>Авт. сцен. С. Рошаль, В. Строева; реж. Г. Рошаль, В. Строева; опер. Д. Фельдман; худ. И. Шпинель, П. Бейтнер; композ. Д. Кабалевский; звукоопер. П. Павлов.</w:t>
      </w:r>
    </w:p>
    <w:p w14:paraId="03E34AE0" w14:textId="77777777" w:rsidR="006F3561" w:rsidRDefault="00000000">
      <w:pPr>
        <w:pStyle w:val="1"/>
        <w:spacing w:line="211" w:lineRule="auto"/>
        <w:ind w:firstLine="280"/>
        <w:jc w:val="both"/>
      </w:pPr>
      <w:r>
        <w:rPr>
          <w:rStyle w:val="a3"/>
        </w:rPr>
        <w:t>Ассист. реж. Е. Ладыженская, Л. Резниченко; звукореж. Н. Крюков.</w:t>
      </w:r>
    </w:p>
    <w:p w14:paraId="41BC1518" w14:textId="77777777" w:rsidR="006F3561" w:rsidRDefault="00000000">
      <w:pPr>
        <w:pStyle w:val="1"/>
        <w:spacing w:line="211" w:lineRule="auto"/>
        <w:ind w:firstLine="280"/>
        <w:jc w:val="both"/>
      </w:pPr>
      <w:r>
        <w:rPr>
          <w:rStyle w:val="a3"/>
        </w:rPr>
        <w:t>В ролях: Б. Добронравов (Егор Ефимов), А. Горюнов (Шульц), К- Та</w:t>
      </w:r>
      <w:r>
        <w:rPr>
          <w:rStyle w:val="a3"/>
        </w:rPr>
        <w:softHyphen/>
        <w:t>расова (Настенька), Л. Фенин (помещик), Л. Орлова (Грушенька), И. Доро</w:t>
      </w:r>
      <w:r>
        <w:rPr>
          <w:rStyle w:val="a3"/>
        </w:rPr>
        <w:softHyphen/>
        <w:t>нин (студент), И. Кудрявцев (Васильев).</w:t>
      </w:r>
    </w:p>
    <w:p w14:paraId="67820984" w14:textId="77777777" w:rsidR="006F3561" w:rsidRDefault="00000000">
      <w:pPr>
        <w:pStyle w:val="1"/>
        <w:spacing w:line="211" w:lineRule="auto"/>
        <w:ind w:firstLine="280"/>
        <w:jc w:val="both"/>
      </w:pPr>
      <w:r>
        <w:rPr>
          <w:rStyle w:val="a3"/>
        </w:rPr>
        <w:t>По мотивам произведений Ф. М. Достоевского «Неточка Незванова» и «Белые ночи».</w:t>
      </w:r>
    </w:p>
    <w:p w14:paraId="02B3F7F4" w14:textId="77777777" w:rsidR="006F3561" w:rsidRDefault="00000000">
      <w:pPr>
        <w:pStyle w:val="1"/>
        <w:spacing w:after="120" w:line="211" w:lineRule="auto"/>
        <w:ind w:firstLine="280"/>
        <w:jc w:val="both"/>
      </w:pPr>
      <w:r>
        <w:rPr>
          <w:noProof/>
        </w:rPr>
        <mc:AlternateContent>
          <mc:Choice Requires="wps">
            <w:drawing>
              <wp:anchor distT="0" distB="0" distL="114300" distR="114300" simplePos="0" relativeHeight="125829382" behindDoc="0" locked="0" layoutInCell="1" allowOverlap="1" wp14:anchorId="52EE3808" wp14:editId="17E87635">
                <wp:simplePos x="0" y="0"/>
                <wp:positionH relativeFrom="page">
                  <wp:posOffset>5217160</wp:posOffset>
                </wp:positionH>
                <wp:positionV relativeFrom="paragraph">
                  <wp:posOffset>787400</wp:posOffset>
                </wp:positionV>
                <wp:extent cx="109855" cy="97790"/>
                <wp:effectExtent l="0" t="0" r="0" b="0"/>
                <wp:wrapSquare wrapText="left"/>
                <wp:docPr id="72" name="Shape 72"/>
                <wp:cNvGraphicFramePr/>
                <a:graphic xmlns:a="http://schemas.openxmlformats.org/drawingml/2006/main">
                  <a:graphicData uri="http://schemas.microsoft.com/office/word/2010/wordprocessingShape">
                    <wps:wsp>
                      <wps:cNvSpPr txBox="1"/>
                      <wps:spPr>
                        <a:xfrm>
                          <a:off x="0" y="0"/>
                          <a:ext cx="109855" cy="97790"/>
                        </a:xfrm>
                        <a:prstGeom prst="rect">
                          <a:avLst/>
                        </a:prstGeom>
                        <a:noFill/>
                      </wps:spPr>
                      <wps:txbx>
                        <w:txbxContent>
                          <w:p w14:paraId="1DFF1D70" w14:textId="77777777" w:rsidR="006F3561" w:rsidRDefault="00000000">
                            <w:pPr>
                              <w:pStyle w:val="22"/>
                              <w:spacing w:after="0"/>
                              <w:jc w:val="left"/>
                              <w:rPr>
                                <w:sz w:val="11"/>
                                <w:szCs w:val="11"/>
                              </w:rPr>
                            </w:pPr>
                            <w:r>
                              <w:rPr>
                                <w:rStyle w:val="21"/>
                                <w:sz w:val="11"/>
                                <w:szCs w:val="11"/>
                              </w:rPr>
                              <w:t>49</w:t>
                            </w:r>
                          </w:p>
                        </w:txbxContent>
                      </wps:txbx>
                      <wps:bodyPr wrap="none" lIns="0" tIns="0" rIns="0" bIns="0"/>
                    </wps:wsp>
                  </a:graphicData>
                </a:graphic>
              </wp:anchor>
            </w:drawing>
          </mc:Choice>
          <mc:Fallback>
            <w:pict>
              <v:shape id="_x0000_s1098" type="#_x0000_t202" style="position:absolute;margin-left:410.80000000000001pt;margin-top:62.pt;width:8.6500000000000004pt;height:7.7000000000000002pt;z-index:-125829371;mso-wrap-distance-left:9.pt;mso-wrap-distance-right:9.pt;mso-position-horizontal-relative:page" filled="f" stroked="f">
                <v:textbox inset="0,0,0,0">
                  <w:txbxContent>
                    <w:p>
                      <w:pPr>
                        <w:pStyle w:val="Style15"/>
                        <w:keepNext w:val="0"/>
                        <w:keepLines w:val="0"/>
                        <w:widowControl w:val="0"/>
                        <w:shd w:val="clear" w:color="auto" w:fill="auto"/>
                        <w:bidi w:val="0"/>
                        <w:spacing w:before="0" w:after="0" w:line="240" w:lineRule="auto"/>
                        <w:ind w:left="0" w:right="0" w:firstLine="0"/>
                        <w:jc w:val="left"/>
                        <w:rPr>
                          <w:sz w:val="11"/>
                          <w:szCs w:val="11"/>
                        </w:rPr>
                      </w:pPr>
                      <w:r>
                        <w:rPr>
                          <w:rStyle w:val="CharStyle16"/>
                          <w:sz w:val="11"/>
                          <w:szCs w:val="11"/>
                        </w:rPr>
                        <w:t>49</w:t>
                      </w:r>
                    </w:p>
                  </w:txbxContent>
                </v:textbox>
                <w10:wrap type="square" side="left" anchorx="page"/>
              </v:shape>
            </w:pict>
          </mc:Fallback>
        </mc:AlternateContent>
      </w:r>
      <w:r>
        <w:rPr>
          <w:rStyle w:val="a3"/>
        </w:rPr>
        <w:t>Крепостной помещика Валемирова Егор Ефимов — талантливый скри</w:t>
      </w:r>
      <w:r>
        <w:rPr>
          <w:rStyle w:val="a3"/>
        </w:rPr>
        <w:softHyphen/>
        <w:t>пач. Его мечтой было попасть в Петербург, где настоящее искусство и учи</w:t>
      </w:r>
      <w:r>
        <w:rPr>
          <w:rStyle w:val="a3"/>
        </w:rPr>
        <w:softHyphen/>
        <w:t>теля. Отпущенный на волю своим помещиком, Ефимов отправляется в столи</w:t>
      </w:r>
      <w:r>
        <w:rPr>
          <w:rStyle w:val="a3"/>
        </w:rPr>
        <w:softHyphen/>
        <w:t>цу, но по дороге застревает в уездном городишке. Он вынужден наняться скрипачом в местный театрик. Здесь Ефимов знакомится с немцем Шульцем, собратом по профессии, упорным, методичным человеком, твердо решившим стать большим музыкантом. Мечта о Петербурге не оставляет Егора. Он бро</w:t>
      </w:r>
      <w:r>
        <w:rPr>
          <w:rStyle w:val="a3"/>
        </w:rPr>
        <w:softHyphen/>
        <w:t>сает театр и пешком идет в столицу, влекомый горячим желанием своим</w:t>
      </w:r>
    </w:p>
    <w:p w14:paraId="4D3C0DCD" w14:textId="77777777" w:rsidR="006F3561" w:rsidRDefault="00000000">
      <w:pPr>
        <w:pStyle w:val="22"/>
        <w:spacing w:after="120"/>
        <w:jc w:val="both"/>
        <w:rPr>
          <w:sz w:val="11"/>
          <w:szCs w:val="11"/>
        </w:rPr>
        <w:sectPr w:rsidR="006F3561">
          <w:footerReference w:type="even" r:id="rId57"/>
          <w:footerReference w:type="default" r:id="rId58"/>
          <w:pgSz w:w="11906" w:h="16838"/>
          <w:pgMar w:top="4385" w:right="3515" w:bottom="4174" w:left="3517" w:header="3957" w:footer="3746" w:gutter="0"/>
          <w:pgNumType w:start="50"/>
          <w:cols w:space="720"/>
          <w:noEndnote/>
          <w:docGrid w:linePitch="360"/>
        </w:sectPr>
      </w:pPr>
      <w:r>
        <w:rPr>
          <w:rStyle w:val="21"/>
          <w:sz w:val="11"/>
          <w:szCs w:val="11"/>
        </w:rPr>
        <w:t>4 Заказ № 778. Том II</w:t>
      </w:r>
    </w:p>
    <w:p w14:paraId="13EA5A3A" w14:textId="77777777" w:rsidR="006F3561" w:rsidRDefault="00000000">
      <w:pPr>
        <w:pStyle w:val="1"/>
        <w:spacing w:line="211" w:lineRule="auto"/>
        <w:ind w:firstLine="0"/>
        <w:jc w:val="both"/>
      </w:pPr>
      <w:r>
        <w:rPr>
          <w:rStyle w:val="a3"/>
        </w:rPr>
        <w:lastRenderedPageBreak/>
        <w:t>искусством поведать людям о жизни народа. Но холодный, чиновный Пе</w:t>
      </w:r>
      <w:r>
        <w:rPr>
          <w:rStyle w:val="a3"/>
        </w:rPr>
        <w:softHyphen/>
        <w:t>тербург быстро разрушает иллюзии Ефимова. На казенной сцене он не нахо</w:t>
      </w:r>
      <w:r>
        <w:rPr>
          <w:rStyle w:val="a3"/>
        </w:rPr>
        <w:softHyphen/>
        <w:t>дит того искусства, о котором мечтал. Здесь бездарный скрипач-иностранец манерностью пытается возместить отсутствие дарования. Стонущая мелодия нищего-певца, запавшая в сердце Егора, вызывает лишь негодование у теа</w:t>
      </w:r>
      <w:r>
        <w:rPr>
          <w:rStyle w:val="a3"/>
        </w:rPr>
        <w:softHyphen/>
        <w:t>тральных чинуш. Музыкант-самородок всюду встречает отказ. Зато в Петербурге пошел в гору давний знакомый Егора скрипач Шульц, нашедший себе богатого покровителя в лице фабриканта Мигулина. Страдаю</w:t>
      </w:r>
      <w:r>
        <w:rPr>
          <w:rStyle w:val="a3"/>
        </w:rPr>
        <w:softHyphen/>
        <w:t>щий от непонимания и одиночества, Егор встречает девушку Настеньку, ко</w:t>
      </w:r>
      <w:r>
        <w:rPr>
          <w:rStyle w:val="a3"/>
        </w:rPr>
        <w:softHyphen/>
        <w:t>торая вскоре становится спутницей его жизни и делит с ним радость и горе. Но горя в жизни Ефимова гораздо больше, чем радости. Оставаясь гордым непонятым одиночкой, он отвергает единственную возможность приблизить</w:t>
      </w:r>
      <w:r>
        <w:rPr>
          <w:rStyle w:val="a3"/>
        </w:rPr>
        <w:softHyphen/>
        <w:t>ся к народу — путь своего друга, студента-революционера. Надвигается за</w:t>
      </w:r>
      <w:r>
        <w:rPr>
          <w:rStyle w:val="a3"/>
        </w:rPr>
        <w:softHyphen/>
        <w:t>кат жизни. Егора мучит мысль о том, что прожита она напрасно. В одну из вьюжных, снежных ночей, бродя по городу, он вдруг слышит знакомую мелодию песни. Ее поют закованные в кандалы мигулинские ткачи, идущие на каторгу. Это мелодия старика нищего, это его, Егора, песня, ставшая на</w:t>
      </w:r>
      <w:r>
        <w:rPr>
          <w:rStyle w:val="a3"/>
        </w:rPr>
        <w:softHyphen/>
        <w:t>родной. Она звучит как революционный призыв.</w:t>
      </w:r>
    </w:p>
    <w:p w14:paraId="20942B01" w14:textId="77777777" w:rsidR="006F3561" w:rsidRDefault="00000000">
      <w:pPr>
        <w:pStyle w:val="1"/>
        <w:spacing w:line="211" w:lineRule="auto"/>
        <w:jc w:val="both"/>
      </w:pPr>
      <w:r>
        <w:rPr>
          <w:rStyle w:val="a3"/>
        </w:rPr>
        <w:t>На Венецианском кинофестивале (1934) картина была включена в число шести лучших фильмов.</w:t>
      </w:r>
    </w:p>
    <w:p w14:paraId="6F428739" w14:textId="77777777" w:rsidR="006F3561" w:rsidRDefault="00000000">
      <w:pPr>
        <w:pStyle w:val="1"/>
        <w:spacing w:after="120" w:line="211" w:lineRule="auto"/>
        <w:jc w:val="both"/>
      </w:pPr>
      <w:r>
        <w:rPr>
          <w:rStyle w:val="a3"/>
        </w:rPr>
        <w:t xml:space="preserve">Библиография: «Кино», М., </w:t>
      </w:r>
      <w:r w:rsidRPr="00FB633B">
        <w:rPr>
          <w:rStyle w:val="a3"/>
          <w:lang w:eastAsia="en-US"/>
        </w:rPr>
        <w:t>28.</w:t>
      </w:r>
      <w:r>
        <w:rPr>
          <w:rStyle w:val="a3"/>
          <w:lang w:val="en-US" w:eastAsia="en-US"/>
        </w:rPr>
        <w:t>IV</w:t>
      </w:r>
      <w:r w:rsidRPr="00FB633B">
        <w:rPr>
          <w:rStyle w:val="a3"/>
          <w:lang w:eastAsia="en-US"/>
        </w:rPr>
        <w:t xml:space="preserve"> </w:t>
      </w:r>
      <w:r>
        <w:rPr>
          <w:rStyle w:val="a3"/>
        </w:rPr>
        <w:t>1933, 4 и 10.II, 4 и Ю.Ш 1934; «Советское кино», М., 1934, № 3; «Репертуарный бюллетень по кино», М., 1934, № 1-3; «Литературная газета», М., 28.11 1934; «Вечерняя красная газета», Л., 5.Ш 1934; «Вечерняя Москва», 17.11 1934.</w:t>
      </w:r>
    </w:p>
    <w:p w14:paraId="664A88F2" w14:textId="77777777" w:rsidR="006F3561" w:rsidRDefault="00000000">
      <w:pPr>
        <w:pStyle w:val="1"/>
        <w:numPr>
          <w:ilvl w:val="0"/>
          <w:numId w:val="6"/>
        </w:numPr>
        <w:tabs>
          <w:tab w:val="left" w:pos="442"/>
        </w:tabs>
        <w:spacing w:line="211" w:lineRule="auto"/>
        <w:ind w:firstLine="0"/>
        <w:jc w:val="both"/>
      </w:pPr>
      <w:r>
        <w:rPr>
          <w:rStyle w:val="a3"/>
        </w:rPr>
        <w:t>ПОРУЧИК КИЖЕ. Экраниз., 8 ч., 2370 л, Белгоскино, 1934 г., ВЭ 7.Ш 1934 г.</w:t>
      </w:r>
    </w:p>
    <w:p w14:paraId="547493D7" w14:textId="77777777" w:rsidR="006F3561" w:rsidRDefault="00000000">
      <w:pPr>
        <w:pStyle w:val="1"/>
        <w:spacing w:line="211" w:lineRule="auto"/>
        <w:jc w:val="both"/>
      </w:pPr>
      <w:r>
        <w:rPr>
          <w:rStyle w:val="a3"/>
        </w:rPr>
        <w:t>Авт. сцен. Ю. Тынянов; реж. А. Файнциммср; опер. А. Кальцатый; худ. П Снопков, К- Карташов; композ. С. Прокофьев; звукоопер. Н. Коса</w:t>
      </w:r>
      <w:r>
        <w:rPr>
          <w:rStyle w:val="a3"/>
        </w:rPr>
        <w:softHyphen/>
        <w:t>рев, Б. Беервальд.</w:t>
      </w:r>
    </w:p>
    <w:p w14:paraId="1758767A" w14:textId="77777777" w:rsidR="006F3561" w:rsidRDefault="00000000">
      <w:pPr>
        <w:pStyle w:val="1"/>
        <w:spacing w:line="211" w:lineRule="auto"/>
        <w:jc w:val="both"/>
      </w:pPr>
      <w:r>
        <w:rPr>
          <w:rStyle w:val="a3"/>
        </w:rPr>
        <w:t>В ролях: М. Яншин (Павел I), Б. Горип-Горяинов (граф Пален), Э. Га</w:t>
      </w:r>
      <w:r>
        <w:rPr>
          <w:rStyle w:val="a3"/>
        </w:rPr>
        <w:softHyphen/>
        <w:t>рин (адъютант), Н. Шатерникова (княгиня Гагарина), С. Магарилл (фрейли</w:t>
      </w:r>
      <w:r>
        <w:rPr>
          <w:rStyle w:val="a3"/>
        </w:rPr>
        <w:softHyphen/>
        <w:t>на-компаньонка), М. Ростовцев (комендант крепости).</w:t>
      </w:r>
    </w:p>
    <w:p w14:paraId="37C5D1DB" w14:textId="77777777" w:rsidR="006F3561" w:rsidRDefault="00000000">
      <w:pPr>
        <w:pStyle w:val="1"/>
        <w:spacing w:line="211" w:lineRule="auto"/>
        <w:jc w:val="both"/>
      </w:pPr>
      <w:r>
        <w:rPr>
          <w:rStyle w:val="a3"/>
        </w:rPr>
        <w:t>Экранизация одноименной повести Ю. Тынянова, построенной на со</w:t>
      </w:r>
      <w:r>
        <w:rPr>
          <w:rStyle w:val="a3"/>
        </w:rPr>
        <w:softHyphen/>
        <w:t>хранившемся со времен Павла I анекдоте о том, как из-за ошибки писаря, написавшего в царском приказе вместо слов «поручики же» — «поручик Киже», возникла никогда не существовавшая личность поручика Киже.</w:t>
      </w:r>
    </w:p>
    <w:p w14:paraId="3B10867E" w14:textId="77777777" w:rsidR="006F3561" w:rsidRDefault="00000000">
      <w:pPr>
        <w:pStyle w:val="1"/>
        <w:spacing w:line="211" w:lineRule="auto"/>
        <w:jc w:val="both"/>
      </w:pPr>
      <w:r>
        <w:rPr>
          <w:rStyle w:val="a3"/>
        </w:rPr>
        <w:t>Восклицание адъютанта, которого ущипнула его возлюбленная, нару</w:t>
      </w:r>
      <w:r>
        <w:rPr>
          <w:rStyle w:val="a3"/>
        </w:rPr>
        <w:softHyphen/>
        <w:t>шило ночную тишину дворца и разбудило царя. Пытаясь избавить своего родственника от гнева императора, граф Пален, знающий об описке в при</w:t>
      </w:r>
      <w:r>
        <w:rPr>
          <w:rStyle w:val="a3"/>
        </w:rPr>
        <w:softHyphen/>
        <w:t>казе, докладывает Павлу, что причиной беспорядка во дворце явил</w:t>
      </w:r>
      <w:r>
        <w:rPr>
          <w:rStyle w:val="a3"/>
        </w:rPr>
        <w:softHyphen/>
        <w:t>ся поручик Киже. Взбешенный Павел велит сослать поручика в Сибирь. Кон</w:t>
      </w:r>
      <w:r>
        <w:rPr>
          <w:rStyle w:val="a3"/>
        </w:rPr>
        <w:softHyphen/>
        <w:t>воиры сопровождают по этапу... пустое место, ибо, как сказано в сопроводи</w:t>
      </w:r>
      <w:r>
        <w:rPr>
          <w:rStyle w:val="a3"/>
        </w:rPr>
        <w:softHyphen/>
        <w:t>тельной бумаге, поручик Киже — «лицо секретное и фигуры нс имеет». Между тем самодур-император, внезапно смягчившись, решает вернуть сосланного. С этого момента начинается возвышение поручика Киже. Он получает чин полковника, а затем и генерала. За него выдают красивей</w:t>
      </w:r>
      <w:r>
        <w:rPr>
          <w:rStyle w:val="a3"/>
        </w:rPr>
        <w:softHyphen/>
        <w:t>шую фрейлину императорского двора. Но вот Павлу приходит желание уви</w:t>
      </w:r>
      <w:r>
        <w:rPr>
          <w:rStyle w:val="a3"/>
        </w:rPr>
        <w:softHyphen/>
        <w:t>деть генерала Киже. Чтобы выйти из затруднительного положения, Пален вынужден заявить, что Киже болен. Император проявляет настойчивость. Палену не остается ничего другого, как объявить о смерти генерала Киже. Павел неожиданно вспоминает о деньгах, которые он подарил Киже в день свадьбы. Император приказывает своему адъютанту вернуть деньги, не подо</w:t>
      </w:r>
      <w:r>
        <w:rPr>
          <w:rStyle w:val="a3"/>
        </w:rPr>
        <w:softHyphen/>
        <w:t>зревая о том, что они похищены тем же адъютантом. Вместо денег адъютант приносит пустой сундук и записку. В ней «генерал Киже» сообщает, что день-</w:t>
      </w:r>
    </w:p>
    <w:p w14:paraId="040451A4" w14:textId="77777777" w:rsidR="006F3561" w:rsidRDefault="00000000">
      <w:pPr>
        <w:pStyle w:val="1"/>
        <w:spacing w:line="214" w:lineRule="auto"/>
        <w:ind w:firstLine="0"/>
        <w:jc w:val="both"/>
      </w:pPr>
      <w:r>
        <w:rPr>
          <w:rStyle w:val="a3"/>
        </w:rPr>
        <w:t>ги он проел. Рассвирепевший Павел отдает приказ разжаловать покойного генерала в солдаты.</w:t>
      </w:r>
    </w:p>
    <w:p w14:paraId="34BCA718" w14:textId="77777777" w:rsidR="006F3561" w:rsidRDefault="00000000">
      <w:pPr>
        <w:pStyle w:val="1"/>
        <w:spacing w:after="120" w:line="214" w:lineRule="auto"/>
        <w:jc w:val="both"/>
      </w:pPr>
      <w:r>
        <w:rPr>
          <w:rStyle w:val="a3"/>
        </w:rPr>
        <w:t>Библиография: «Известия», 11. III 1934; «Комссмольская прав</w:t>
      </w:r>
      <w:r>
        <w:rPr>
          <w:rStyle w:val="a3"/>
        </w:rPr>
        <w:softHyphen/>
        <w:t xml:space="preserve">да», </w:t>
      </w:r>
      <w:r w:rsidRPr="00FB633B">
        <w:rPr>
          <w:rStyle w:val="a3"/>
          <w:lang w:eastAsia="en-US"/>
        </w:rPr>
        <w:t>16.</w:t>
      </w:r>
      <w:r>
        <w:rPr>
          <w:rStyle w:val="a3"/>
          <w:lang w:val="en-US" w:eastAsia="en-US"/>
        </w:rPr>
        <w:t>III</w:t>
      </w:r>
      <w:r w:rsidRPr="00FB633B">
        <w:rPr>
          <w:rStyle w:val="a3"/>
          <w:lang w:eastAsia="en-US"/>
        </w:rPr>
        <w:t xml:space="preserve"> </w:t>
      </w:r>
      <w:r>
        <w:rPr>
          <w:rStyle w:val="a3"/>
        </w:rPr>
        <w:t xml:space="preserve">1934; </w:t>
      </w:r>
      <w:r>
        <w:rPr>
          <w:rStyle w:val="a3"/>
        </w:rPr>
        <w:lastRenderedPageBreak/>
        <w:t xml:space="preserve">«Кино», М , Юи 16.11, </w:t>
      </w:r>
      <w:r w:rsidRPr="00FB633B">
        <w:rPr>
          <w:rStyle w:val="a3"/>
          <w:lang w:eastAsia="en-US"/>
        </w:rPr>
        <w:t>16.</w:t>
      </w:r>
      <w:r>
        <w:rPr>
          <w:rStyle w:val="a3"/>
          <w:lang w:val="en-US" w:eastAsia="en-US"/>
        </w:rPr>
        <w:t>III</w:t>
      </w:r>
      <w:r w:rsidRPr="00FB633B">
        <w:rPr>
          <w:rStyle w:val="a3"/>
          <w:lang w:eastAsia="en-US"/>
        </w:rPr>
        <w:t xml:space="preserve"> </w:t>
      </w:r>
      <w:r>
        <w:rPr>
          <w:rStyle w:val="a3"/>
        </w:rPr>
        <w:t>1934; «Репертуарный бюллетень по кино», М., 1934, № 1-3; «Литературная газета», 4.II 1934; «Вечерняя красная газета», Л., 13.III 1934; «Вечерняя Москва», 2.III 1934.</w:t>
      </w:r>
    </w:p>
    <w:p w14:paraId="44630522" w14:textId="77777777" w:rsidR="006F3561" w:rsidRDefault="00000000">
      <w:pPr>
        <w:pStyle w:val="1"/>
        <w:numPr>
          <w:ilvl w:val="0"/>
          <w:numId w:val="6"/>
        </w:numPr>
        <w:tabs>
          <w:tab w:val="left" w:pos="428"/>
        </w:tabs>
        <w:spacing w:line="211" w:lineRule="auto"/>
        <w:ind w:firstLine="0"/>
        <w:jc w:val="both"/>
      </w:pPr>
      <w:r>
        <w:rPr>
          <w:rStyle w:val="a3"/>
        </w:rPr>
        <w:t xml:space="preserve">ПОСЛЕДНИЙ МАСКАРАД. Ист., 7 ч., 2700 </w:t>
      </w:r>
      <w:r>
        <w:rPr>
          <w:rStyle w:val="a3"/>
          <w:i/>
          <w:iCs/>
        </w:rPr>
        <w:t>м,</w:t>
      </w:r>
      <w:r>
        <w:rPr>
          <w:rStyle w:val="a3"/>
        </w:rPr>
        <w:t xml:space="preserve"> Госкинпром Грузии, 1934 г., ВЭ2 5.Х 1934 г.</w:t>
      </w:r>
    </w:p>
    <w:p w14:paraId="25C8B2C9" w14:textId="77777777" w:rsidR="006F3561" w:rsidRDefault="00000000">
      <w:pPr>
        <w:pStyle w:val="1"/>
        <w:spacing w:line="211" w:lineRule="auto"/>
        <w:jc w:val="both"/>
      </w:pPr>
      <w:r>
        <w:rPr>
          <w:rStyle w:val="a3"/>
        </w:rPr>
        <w:t>Авт. сцен, и реж. М. Чиаурели; опер. А. Поликевич; худ. В. Сидамон- Эристов; композ. Г Киладзе; звукоопер. Р. Лапинский.</w:t>
      </w:r>
    </w:p>
    <w:p w14:paraId="1F7F7CCC" w14:textId="77777777" w:rsidR="006F3561" w:rsidRDefault="00000000">
      <w:pPr>
        <w:pStyle w:val="1"/>
        <w:spacing w:line="211" w:lineRule="auto"/>
        <w:jc w:val="both"/>
      </w:pPr>
      <w:r>
        <w:rPr>
          <w:rStyle w:val="a3"/>
        </w:rPr>
        <w:t>Ассист. реж. Ш. Гедевани, А. Шатров; звукореж- В. Доленко; звуко- ассист. И. Григорьян; лит. копсульт. Г Цагарели; дирижер Г Мике- ладзе.</w:t>
      </w:r>
    </w:p>
    <w:p w14:paraId="78E3654A" w14:textId="77777777" w:rsidR="006F3561" w:rsidRDefault="00000000">
      <w:pPr>
        <w:pStyle w:val="1"/>
        <w:spacing w:line="211" w:lineRule="auto"/>
        <w:jc w:val="both"/>
      </w:pPr>
      <w:r>
        <w:rPr>
          <w:rStyle w:val="a3"/>
        </w:rPr>
        <w:t>В ролях: А. Джалиашвили (Мито), Д. Церадзе (Маруся), О. Лежава (мать Мито), Г Кучишвили (отец), С. Завриев (Диомид), Н. Вачнадзе (Та</w:t>
      </w:r>
      <w:r>
        <w:rPr>
          <w:rStyle w:val="a3"/>
        </w:rPr>
        <w:softHyphen/>
        <w:t>мара), М. Геловани (Ростом), А Зардиашвили (Нико), В. Гамрекели (Михо), Ш. Гедеванишвили (Вова), А. Жоржолиани (секретарь), К- Микаберидзе (Галифели).</w:t>
      </w:r>
    </w:p>
    <w:p w14:paraId="46B1B727" w14:textId="77777777" w:rsidR="006F3561" w:rsidRDefault="00000000">
      <w:pPr>
        <w:pStyle w:val="1"/>
        <w:spacing w:line="211" w:lineRule="auto"/>
        <w:jc w:val="both"/>
      </w:pPr>
      <w:r>
        <w:rPr>
          <w:rStyle w:val="a3"/>
        </w:rPr>
        <w:t>О революционной борьбе пролетариата Грузии.</w:t>
      </w:r>
    </w:p>
    <w:p w14:paraId="2ACC22F8" w14:textId="77777777" w:rsidR="006F3561" w:rsidRDefault="00000000">
      <w:pPr>
        <w:pStyle w:val="1"/>
        <w:spacing w:line="211" w:lineRule="auto"/>
        <w:jc w:val="both"/>
      </w:pPr>
      <w:r>
        <w:rPr>
          <w:rStyle w:val="a3"/>
        </w:rPr>
        <w:t>Старый Тифлис — город резких социальных контрастов. В просторных залах княжеской квартиры идут приготовления к пышной свадьбе дочери князя красавицы Тамары с царским чиновником Ермоловым. Под низкими, сырыми сводами подвала заседает, рабочий стачечный комитет. Меньшеви</w:t>
      </w:r>
      <w:r>
        <w:rPr>
          <w:rStyle w:val="a3"/>
        </w:rPr>
        <w:softHyphen/>
        <w:t>кам удается сорвать забастовку железнодорожников Срыв забастовки тол</w:t>
      </w:r>
      <w:r>
        <w:rPr>
          <w:rStyle w:val="a3"/>
        </w:rPr>
        <w:softHyphen/>
        <w:t>кает рабочих на путь индивидуального террора. Двое рабочих совершают покушение на начальника железных дорог Ермолова, по приказу которого брошены в тюрьму забастовщики. Сын одного из террористов, Мито, аресто</w:t>
      </w:r>
      <w:r>
        <w:rPr>
          <w:rStyle w:val="a3"/>
        </w:rPr>
        <w:softHyphen/>
        <w:t>ванный вместе с другими на демонстрации, из окна своей камеры видит, как повели па казнь его отца, слышит его последние слова, обращенные к сыну, к товарищам по борьбе. Три года тюрьмы, проведенные Мито в одной камере со старым большевиком, превращают горячего, неуравновешенного юношу в сознательного большевика. Начинается империалистическая война. Вместе с тысячами других рабочих и крестьян послан на фронт и Мито, толь</w:t>
      </w:r>
      <w:r>
        <w:rPr>
          <w:rStyle w:val="a3"/>
        </w:rPr>
        <w:softHyphen/>
        <w:t>ко что вышедший из тюрьмы. Так и не удалось ему увидеть свою старую мать, ослепшую от слез и горя. В тылу оборонцы, либералы, меньшевики, спеку</w:t>
      </w:r>
      <w:r>
        <w:rPr>
          <w:rStyle w:val="a3"/>
        </w:rPr>
        <w:softHyphen/>
        <w:t>лянты устраивают благотворительные базары и балы в пользу «раненых солдатиков». Как страшный символ мировой войны ползет у ног танцующих фигура безногого солдата. На фронте большевик Мито призывает немецких солдат к братанию. Наступают дни Февральской революции. Власть в Грузии захватывают националисты и меньшевики. Сын князя меньшевик Ростом, ранее заигрывавший с революционным движением, становится министром — центральной фигурой буржуазного правительства. Возвращающихся с фрон</w:t>
      </w:r>
      <w:r>
        <w:rPr>
          <w:rStyle w:val="a3"/>
        </w:rPr>
        <w:softHyphen/>
        <w:t>та солдат, среди которых находится и Мито, разоружают банды национа</w:t>
      </w:r>
      <w:r>
        <w:rPr>
          <w:rStyle w:val="a3"/>
        </w:rPr>
        <w:softHyphen/>
        <w:t>листов при поддержке войск английских интервентов. «Независимую» рес</w:t>
      </w:r>
      <w:r>
        <w:rPr>
          <w:rStyle w:val="a3"/>
        </w:rPr>
        <w:softHyphen/>
        <w:t>публику министр Ростом и другие «социал-духанщики» бросают к ногам иностранных «покровителей». Прекрасная Тамара, сестра Ростома, одетая в национальный костюм, танцует по приказу англичанина. В едином стре* мительном ритме монтируются кадры танцующей Тамары и кадры расстрела меньшевиками рабочего митинга. Сигналом к вооруженному восстанию про</w:t>
      </w:r>
      <w:r>
        <w:rPr>
          <w:rStyle w:val="a3"/>
        </w:rPr>
        <w:softHyphen/>
        <w:t>тив националистического меньшевистского правительства служит выстрел грузинского князя в крестьянина, вспахавшего его землю. Партизанские отряды, во главе которых стоят такие народные вожди, как большевик Мито, громят войска интервентов и банды меньшевиков. В Грузии свершается социалистическая революция. Отобрав у Тамары ее драгоценности, бежит за</w:t>
      </w:r>
    </w:p>
    <w:p w14:paraId="746648BA" w14:textId="77777777" w:rsidR="006F3561" w:rsidRDefault="00000000">
      <w:pPr>
        <w:pStyle w:val="1"/>
        <w:spacing w:line="211" w:lineRule="auto"/>
        <w:ind w:firstLine="0"/>
        <w:jc w:val="both"/>
      </w:pPr>
      <w:r>
        <w:rPr>
          <w:rStyle w:val="a3"/>
        </w:rPr>
        <w:t>границу Ростом, скрываясь от новых хозяев Грузии — руководимого боль</w:t>
      </w:r>
      <w:r>
        <w:rPr>
          <w:rStyle w:val="a3"/>
        </w:rPr>
        <w:softHyphen/>
        <w:t>шевиками трудового народа.</w:t>
      </w:r>
    </w:p>
    <w:p w14:paraId="1300F019" w14:textId="77777777" w:rsidR="006F3561" w:rsidRDefault="00000000">
      <w:pPr>
        <w:pStyle w:val="1"/>
        <w:spacing w:after="140" w:line="211" w:lineRule="auto"/>
        <w:jc w:val="both"/>
      </w:pPr>
      <w:r>
        <w:rPr>
          <w:rStyle w:val="a3"/>
        </w:rPr>
        <w:t xml:space="preserve">Библиография: «Правда», 7.III 1936; «Известия», </w:t>
      </w:r>
      <w:r w:rsidRPr="00FB633B">
        <w:rPr>
          <w:rStyle w:val="a3"/>
          <w:lang w:eastAsia="en-US"/>
        </w:rPr>
        <w:t>1.</w:t>
      </w:r>
      <w:r>
        <w:rPr>
          <w:rStyle w:val="a3"/>
          <w:lang w:val="en-US" w:eastAsia="en-US"/>
        </w:rPr>
        <w:t>XI</w:t>
      </w:r>
      <w:r w:rsidRPr="00FB633B">
        <w:rPr>
          <w:rStyle w:val="a3"/>
          <w:lang w:eastAsia="en-US"/>
        </w:rPr>
        <w:t xml:space="preserve"> </w:t>
      </w:r>
      <w:r>
        <w:rPr>
          <w:rStyle w:val="a3"/>
        </w:rPr>
        <w:t>1934; «Комсомольская правда», 24.11 1936; «Кино», М., 22 и 28.IX 1934; «Вечер</w:t>
      </w:r>
      <w:r>
        <w:rPr>
          <w:rStyle w:val="a3"/>
        </w:rPr>
        <w:softHyphen/>
        <w:t>няя Москва», 28.Х 1934.</w:t>
      </w:r>
    </w:p>
    <w:p w14:paraId="2607B18C" w14:textId="77777777" w:rsidR="006F3561" w:rsidRDefault="00000000">
      <w:pPr>
        <w:pStyle w:val="1"/>
        <w:spacing w:line="211" w:lineRule="auto"/>
        <w:ind w:firstLine="0"/>
        <w:jc w:val="both"/>
      </w:pPr>
      <w:r>
        <w:rPr>
          <w:rStyle w:val="a3"/>
        </w:rPr>
        <w:t xml:space="preserve">1263 64. ПОСЛЕДНИЙ ПОРТ («Гибель эскадры»). Экраниз., 7 ч., 2164 </w:t>
      </w:r>
      <w:r>
        <w:rPr>
          <w:rStyle w:val="a3"/>
          <w:i/>
          <w:iCs/>
        </w:rPr>
        <w:t xml:space="preserve">м, </w:t>
      </w:r>
      <w:r>
        <w:rPr>
          <w:rStyle w:val="a3"/>
        </w:rPr>
        <w:t>Украинфильм (Киев), 1934 г., ВЭ 19.1 1935 г.</w:t>
      </w:r>
    </w:p>
    <w:p w14:paraId="1032FFC2" w14:textId="77777777" w:rsidR="006F3561" w:rsidRDefault="00000000">
      <w:pPr>
        <w:pStyle w:val="1"/>
        <w:spacing w:line="211" w:lineRule="auto"/>
        <w:jc w:val="both"/>
      </w:pPr>
      <w:r>
        <w:rPr>
          <w:rStyle w:val="a3"/>
        </w:rPr>
        <w:t xml:space="preserve">Авт. сцеп. А. Корнейчук, А. Кордюм; реж. А. Кордюм; опер. Ю. Та- марский; </w:t>
      </w:r>
      <w:r>
        <w:rPr>
          <w:rStyle w:val="a3"/>
        </w:rPr>
        <w:lastRenderedPageBreak/>
        <w:t>худ. М. Уманский; композ. В. Косенко; звукоопер. А. Бабий.</w:t>
      </w:r>
    </w:p>
    <w:p w14:paraId="0F8A7C49" w14:textId="77777777" w:rsidR="006F3561" w:rsidRDefault="00000000">
      <w:pPr>
        <w:pStyle w:val="1"/>
        <w:spacing w:line="211" w:lineRule="auto"/>
        <w:jc w:val="both"/>
      </w:pPr>
      <w:r>
        <w:rPr>
          <w:rStyle w:val="a3"/>
        </w:rPr>
        <w:t>В ролях: С. Минин (комиссар Черноморского флота), П. Масоха (пред</w:t>
      </w:r>
      <w:r>
        <w:rPr>
          <w:rStyle w:val="a3"/>
        </w:rPr>
        <w:softHyphen/>
        <w:t>ставитель Балтийского флота), Л. Голиченко (боцман Стерня), Н. Букаев (матрос с повязкой), А. Кордюм (матрос с гармошкой), Л. Ляшенко (матрос из Прилук), И. Маркс (старый рабочий), Л. Островская (работница), Д. Эрд</w:t>
      </w:r>
      <w:r>
        <w:rPr>
          <w:rStyle w:val="a3"/>
        </w:rPr>
        <w:softHyphen/>
        <w:t>ман (лейтенант), П. Киянский (морской офицер), П. Петрик (немецкий офи</w:t>
      </w:r>
      <w:r>
        <w:rPr>
          <w:rStyle w:val="a3"/>
        </w:rPr>
        <w:softHyphen/>
        <w:t>цер), Дорошкевич (петлюровец), М. Горнатко (уполномоченный интервен</w:t>
      </w:r>
      <w:r>
        <w:rPr>
          <w:rStyle w:val="a3"/>
        </w:rPr>
        <w:softHyphen/>
        <w:t>тов), А. Запольский, А. Гайворонский, Л. Петрик, А. Кернер, Б. Вербиц</w:t>
      </w:r>
      <w:r>
        <w:rPr>
          <w:rStyle w:val="a3"/>
        </w:rPr>
        <w:softHyphen/>
        <w:t>кий, С Галич, О. Гришенко (матросы), С. Шагайда (адмирал).</w:t>
      </w:r>
    </w:p>
    <w:p w14:paraId="4ECEC8F2" w14:textId="77777777" w:rsidR="006F3561" w:rsidRDefault="00000000">
      <w:pPr>
        <w:pStyle w:val="1"/>
        <w:spacing w:line="211" w:lineRule="auto"/>
        <w:jc w:val="both"/>
      </w:pPr>
      <w:r>
        <w:rPr>
          <w:rStyle w:val="a3"/>
        </w:rPr>
        <w:t>По мотивам пьесы А. Корнейчука «Гибель эскадры».</w:t>
      </w:r>
    </w:p>
    <w:p w14:paraId="6DFFD03E" w14:textId="77777777" w:rsidR="006F3561" w:rsidRDefault="00000000">
      <w:pPr>
        <w:pStyle w:val="1"/>
        <w:spacing w:line="211" w:lineRule="auto"/>
        <w:jc w:val="both"/>
      </w:pPr>
      <w:r>
        <w:rPr>
          <w:rStyle w:val="a3"/>
        </w:rPr>
        <w:t>Годы гражданской войны. Кольцом вражеских сил окружен Крым. По горным ущельям отступают отряды моряков-черноморцев, разбитые в не</w:t>
      </w:r>
      <w:r>
        <w:rPr>
          <w:rStyle w:val="a3"/>
        </w:rPr>
        <w:softHyphen/>
        <w:t>равных боях с немецкими оккупантами и белогвардейскими бандами. Изму</w:t>
      </w:r>
      <w:r>
        <w:rPr>
          <w:rStyle w:val="a3"/>
        </w:rPr>
        <w:softHyphen/>
        <w:t>ченные сражениями и тяжелыми походами, возвращаются черноморские мо</w:t>
      </w:r>
      <w:r>
        <w:rPr>
          <w:rStyle w:val="a3"/>
        </w:rPr>
        <w:softHyphen/>
        <w:t>ряки на свои корабли. Контрреволюционное офицерство флота во главе с адмиралом решает сдать эскадру немцам. Однако матросы-коммунисты при поддержке сознательной части беспартийных моряков заставляют командо</w:t>
      </w:r>
      <w:r>
        <w:rPr>
          <w:rStyle w:val="a3"/>
        </w:rPr>
        <w:softHyphen/>
        <w:t>вание вывести корабли в море. Эскадра из Севастополя идет в Новороссийск. На кораблях разгорается ожесточенная классовая борьба. Офицеры делают попытку вернуть эскадру в Севастополь, уже оккупированный немцами, по вновь наталкиваются на сопротивление матросов. Борьба доходит до воору</w:t>
      </w:r>
      <w:r>
        <w:rPr>
          <w:rStyle w:val="a3"/>
        </w:rPr>
        <w:softHyphen/>
        <w:t>женного столкновения. Потерпев полное поражение, офицеры бегут на берег. Власть на кораблях переходит к матросам. Черноморцы получают директиву центра. В ней разъясняется обстановка, требующая немедленного потопле</w:t>
      </w:r>
      <w:r>
        <w:rPr>
          <w:rStyle w:val="a3"/>
        </w:rPr>
        <w:softHyphen/>
        <w:t>ния эскадры. В противном случае опа может достаться врагу. Морякам при</w:t>
      </w:r>
      <w:r>
        <w:rPr>
          <w:rStyle w:val="a3"/>
        </w:rPr>
        <w:softHyphen/>
        <w:t>ходится собственными руками расстрелять и пустить ко дну корабли. Про</w:t>
      </w:r>
      <w:r>
        <w:rPr>
          <w:rStyle w:val="a3"/>
        </w:rPr>
        <w:softHyphen/>
        <w:t>водив последний исчезнувший под водой корабль, моряки идут па подмогу рабочим, сражающимся против наступающих банд интервентов и белогвар</w:t>
      </w:r>
      <w:r>
        <w:rPr>
          <w:rStyle w:val="a3"/>
        </w:rPr>
        <w:softHyphen/>
        <w:t>дейцев.</w:t>
      </w:r>
    </w:p>
    <w:p w14:paraId="09E4BCAF" w14:textId="77777777" w:rsidR="006F3561" w:rsidRDefault="00000000">
      <w:pPr>
        <w:pStyle w:val="1"/>
        <w:spacing w:after="140" w:line="211" w:lineRule="auto"/>
        <w:jc w:val="both"/>
      </w:pPr>
      <w:r>
        <w:rPr>
          <w:rStyle w:val="a3"/>
        </w:rPr>
        <w:t>Библиография: «Правда», 8.II 1935; «Кино», М., 22.IV 1934, 4.II 1935.</w:t>
      </w:r>
    </w:p>
    <w:p w14:paraId="27273741" w14:textId="77777777" w:rsidR="006F3561" w:rsidRDefault="00000000">
      <w:pPr>
        <w:pStyle w:val="1"/>
        <w:numPr>
          <w:ilvl w:val="0"/>
          <w:numId w:val="7"/>
        </w:numPr>
        <w:tabs>
          <w:tab w:val="left" w:pos="454"/>
        </w:tabs>
        <w:spacing w:line="214" w:lineRule="auto"/>
        <w:ind w:firstLine="0"/>
        <w:jc w:val="both"/>
      </w:pPr>
      <w:r>
        <w:rPr>
          <w:rStyle w:val="a3"/>
        </w:rPr>
        <w:t xml:space="preserve">ХРУСТАЛЬНЫЙ ДВОРЕЦ. Драма, 7 ч., 2502 </w:t>
      </w:r>
      <w:r>
        <w:rPr>
          <w:rStyle w:val="a3"/>
          <w:i/>
          <w:iCs/>
        </w:rPr>
        <w:t>м,</w:t>
      </w:r>
      <w:r>
        <w:rPr>
          <w:rStyle w:val="a3"/>
        </w:rPr>
        <w:t xml:space="preserve"> Украинфильм (Киев), 1934 г., ВЭ 25.IX 1934 г.</w:t>
      </w:r>
    </w:p>
    <w:p w14:paraId="267F7C80" w14:textId="77777777" w:rsidR="006F3561" w:rsidRDefault="00000000">
      <w:pPr>
        <w:pStyle w:val="1"/>
        <w:spacing w:line="214" w:lineRule="auto"/>
        <w:jc w:val="both"/>
      </w:pPr>
      <w:r>
        <w:rPr>
          <w:rStyle w:val="a3"/>
        </w:rPr>
        <w:t>Авт. сцен. Лео Мур, Г Гричер-Чсриковер; реж. Г. Гричер-Чериковер; опер.Ю Екельчик; худ. М. Уманский, композ. И Бэлза, Б. Лятошинскии; звукоопер. А. Бабий.</w:t>
      </w:r>
    </w:p>
    <w:p w14:paraId="03D803B5" w14:textId="77777777" w:rsidR="006F3561" w:rsidRDefault="00000000">
      <w:pPr>
        <w:pStyle w:val="1"/>
        <w:spacing w:line="214" w:lineRule="auto"/>
        <w:jc w:val="both"/>
      </w:pPr>
      <w:r>
        <w:rPr>
          <w:rStyle w:val="a3"/>
        </w:rPr>
        <w:t>Ассист. реж. С. Шульман, А. Козырь; звукоассист. А. Зноско-Боров- ский; администр. Пихтирев.</w:t>
      </w:r>
    </w:p>
    <w:p w14:paraId="1112FBFE" w14:textId="77777777" w:rsidR="006F3561" w:rsidRDefault="00000000">
      <w:pPr>
        <w:pStyle w:val="1"/>
        <w:spacing w:line="214" w:lineRule="auto"/>
        <w:jc w:val="both"/>
      </w:pPr>
      <w:r>
        <w:rPr>
          <w:rStyle w:val="a3"/>
        </w:rPr>
        <w:t>В ролях: И Володко (Рита), С. Шагайда (Мартин), П. Киянский (Сте</w:t>
      </w:r>
      <w:r>
        <w:rPr>
          <w:rStyle w:val="a3"/>
        </w:rPr>
        <w:softHyphen/>
        <w:t>фан), Г Терехов (Август), М. Германович (Патер), Я- Вурманский (начальник полиции), Т Юра (депутат), Е. Коханенко (антиквар), Г. Гричер-Чериковер (арестант), С. Грабин (комсомолец), И. Цахер (ком</w:t>
      </w:r>
      <w:r>
        <w:rPr>
          <w:rStyle w:val="a3"/>
        </w:rPr>
        <w:softHyphen/>
        <w:t>сомолка).</w:t>
      </w:r>
    </w:p>
    <w:p w14:paraId="2059EC75" w14:textId="77777777" w:rsidR="006F3561" w:rsidRDefault="00000000">
      <w:pPr>
        <w:pStyle w:val="1"/>
        <w:spacing w:after="60" w:line="214" w:lineRule="auto"/>
        <w:jc w:val="both"/>
        <w:sectPr w:rsidR="006F3561">
          <w:footerReference w:type="even" r:id="rId59"/>
          <w:footerReference w:type="default" r:id="rId60"/>
          <w:pgSz w:w="11906" w:h="16838"/>
          <w:pgMar w:top="4290" w:right="3495" w:bottom="4494" w:left="3502" w:header="0" w:footer="3" w:gutter="0"/>
          <w:pgNumType w:start="50"/>
          <w:cols w:space="720"/>
          <w:noEndnote/>
          <w:docGrid w:linePitch="360"/>
        </w:sectPr>
      </w:pPr>
      <w:r>
        <w:rPr>
          <w:rStyle w:val="a3"/>
        </w:rPr>
        <w:t>О пробуждении чувства социального протеста в интеллигенте и переходе его на сторону рабочего класса.</w:t>
      </w:r>
    </w:p>
    <w:p w14:paraId="34D10C49" w14:textId="77777777" w:rsidR="006F3561" w:rsidRDefault="00000000">
      <w:pPr>
        <w:pStyle w:val="1"/>
        <w:spacing w:line="211" w:lineRule="auto"/>
        <w:jc w:val="both"/>
      </w:pPr>
      <w:r>
        <w:rPr>
          <w:rStyle w:val="a3"/>
        </w:rPr>
        <w:t>Время действия — 20-е годы. Один из городов Западной Европы. Та</w:t>
      </w:r>
      <w:r>
        <w:rPr>
          <w:rStyle w:val="a3"/>
        </w:rPr>
        <w:softHyphen/>
        <w:t>лантливый, но непризнанный скульптор Мартин Бруно мечатет о «хру</w:t>
      </w:r>
      <w:r>
        <w:rPr>
          <w:rStyle w:val="a3"/>
        </w:rPr>
        <w:softHyphen/>
        <w:t>стальном дворце чистого искусства». Его друг коммунист Стефан разъяс</w:t>
      </w:r>
      <w:r>
        <w:rPr>
          <w:rStyle w:val="a3"/>
        </w:rPr>
        <w:softHyphen/>
        <w:t>няет ему смысл происходящих событий. Он указывает на место художника в борьбе рабочего класса. Но Бруно против актигной борьбы, он «враг насилия». Однажды Бруно получает от депутата фашистской партии срочный заказ на изготовление статуи Христа для нового костела. В торжественной обстановке происходит открытие статуи. Собравшиеся видят, что лик Хри</w:t>
      </w:r>
      <w:r>
        <w:rPr>
          <w:rStyle w:val="a3"/>
        </w:rPr>
        <w:softHyphen/>
        <w:t>ста спрятан под маской противогаза. Так Бруно пытается разоблачить по</w:t>
      </w:r>
      <w:r>
        <w:rPr>
          <w:rStyle w:val="a3"/>
        </w:rPr>
        <w:softHyphen/>
        <w:t>собницу фашизма — церковь. Члены жюри в ярости разбивают скульптуру В коммунистической газете появляется снимок статуи Христа в противогазе. На следующий день фашистская газета «разоблачает» Бруно как агента ком</w:t>
      </w:r>
      <w:r>
        <w:rPr>
          <w:rStyle w:val="a3"/>
        </w:rPr>
        <w:softHyphen/>
        <w:t xml:space="preserve">мунистов. Возмущенный Бруно отправляется к депутату. Он застает его мертвым. Бруно арестовывают, судят и с помощью </w:t>
      </w:r>
      <w:r>
        <w:rPr>
          <w:rStyle w:val="a3"/>
        </w:rPr>
        <w:lastRenderedPageBreak/>
        <w:t>ложных показаний приго</w:t>
      </w:r>
      <w:r>
        <w:rPr>
          <w:rStyle w:val="a3"/>
        </w:rPr>
        <w:softHyphen/>
        <w:t>варивают к смертной казни за убийство, якобы совершенное по заданию ком</w:t>
      </w:r>
      <w:r>
        <w:rPr>
          <w:rStyle w:val="a3"/>
        </w:rPr>
        <w:softHyphen/>
        <w:t>партии. В знак протеста под окнами тюрьмы собирается демонстрация, тре</w:t>
      </w:r>
      <w:r>
        <w:rPr>
          <w:rStyle w:val="a3"/>
        </w:rPr>
        <w:softHyphen/>
        <w:t>бующая освобождения Бруно. Бруно идет на казнь с поднятой головой, со</w:t>
      </w:r>
      <w:r>
        <w:rPr>
          <w:rStyle w:val="a3"/>
        </w:rPr>
        <w:softHyphen/>
        <w:t>знавая себя в первых рядах борцов рабочего класса.</w:t>
      </w:r>
    </w:p>
    <w:p w14:paraId="52D126CF" w14:textId="77777777" w:rsidR="006F3561" w:rsidRDefault="00000000">
      <w:pPr>
        <w:pStyle w:val="1"/>
        <w:spacing w:after="120" w:line="211" w:lineRule="auto"/>
        <w:jc w:val="both"/>
      </w:pPr>
      <w:r>
        <w:rPr>
          <w:rStyle w:val="a3"/>
        </w:rPr>
        <w:t>Библиография: «Вечерняя Москва», 3.VI 1934</w:t>
      </w:r>
    </w:p>
    <w:p w14:paraId="3CCAA851" w14:textId="77777777" w:rsidR="006F3561" w:rsidRDefault="00000000">
      <w:pPr>
        <w:pStyle w:val="1"/>
        <w:numPr>
          <w:ilvl w:val="0"/>
          <w:numId w:val="7"/>
        </w:numPr>
        <w:tabs>
          <w:tab w:val="left" w:pos="433"/>
        </w:tabs>
        <w:spacing w:line="211" w:lineRule="auto"/>
        <w:ind w:firstLine="0"/>
        <w:jc w:val="both"/>
      </w:pPr>
      <w:r>
        <w:rPr>
          <w:rStyle w:val="a3"/>
        </w:rPr>
        <w:t xml:space="preserve">ЧАПАЕВ. Драма, 9 ч , 2600 </w:t>
      </w:r>
      <w:r>
        <w:rPr>
          <w:rStyle w:val="a3"/>
          <w:i/>
          <w:iCs/>
        </w:rPr>
        <w:t>м,</w:t>
      </w:r>
      <w:r>
        <w:rPr>
          <w:rStyle w:val="a3"/>
        </w:rPr>
        <w:t xml:space="preserve"> «Ленфильм», 1934 г , ВЭ 7.XI 1934 г.</w:t>
      </w:r>
    </w:p>
    <w:p w14:paraId="45A81274" w14:textId="77777777" w:rsidR="006F3561" w:rsidRDefault="00000000">
      <w:pPr>
        <w:pStyle w:val="1"/>
        <w:spacing w:line="211" w:lineRule="auto"/>
        <w:jc w:val="both"/>
      </w:pPr>
      <w:r>
        <w:rPr>
          <w:rStyle w:val="a3"/>
        </w:rPr>
        <w:t>Авт. сцен и реж. С. и Г Васильевы; опер. А. Сигаев, А.Ксенофонтов; сореж. Ю. Музыкант; худ. И. Махлис; композ. Г Попов, звукоопер. А. Бек</w:t>
      </w:r>
      <w:r>
        <w:rPr>
          <w:rStyle w:val="a3"/>
        </w:rPr>
        <w:softHyphen/>
        <w:t>кер.</w:t>
      </w:r>
    </w:p>
    <w:p w14:paraId="5BD8BC9D" w14:textId="77777777" w:rsidR="006F3561" w:rsidRDefault="00000000">
      <w:pPr>
        <w:pStyle w:val="1"/>
        <w:spacing w:line="211" w:lineRule="auto"/>
        <w:jc w:val="both"/>
      </w:pPr>
      <w:r>
        <w:rPr>
          <w:rStyle w:val="a3"/>
        </w:rPr>
        <w:t>В ролях: Б. Бабочкин (Чапаев), Б. Блинов (Фурманов), В. Мясникова (Анна), Л. Кмит (Петька), И Певцов (полковник Бороздин), С. Шкурат (казак), В. Волков (Елань), Н. Симонов (Жихарев), Б. Чирков (крестьянин), Г. Васильев (поручик).</w:t>
      </w:r>
    </w:p>
    <w:p w14:paraId="24C8B006" w14:textId="77777777" w:rsidR="006F3561" w:rsidRDefault="00000000">
      <w:pPr>
        <w:pStyle w:val="1"/>
        <w:spacing w:line="211" w:lineRule="auto"/>
        <w:jc w:val="both"/>
      </w:pPr>
      <w:r>
        <w:rPr>
          <w:rStyle w:val="a3"/>
        </w:rPr>
        <w:t>По материалам Д. А. Фурманова и А. Н- Фурмановой. .</w:t>
      </w:r>
    </w:p>
    <w:p w14:paraId="4215999E" w14:textId="77777777" w:rsidR="006F3561" w:rsidRDefault="00000000">
      <w:pPr>
        <w:pStyle w:val="1"/>
        <w:spacing w:line="211" w:lineRule="auto"/>
        <w:jc w:val="both"/>
      </w:pPr>
      <w:r>
        <w:rPr>
          <w:rStyle w:val="a3"/>
        </w:rPr>
        <w:t>1919 год. По широким уральским степям мчится вперед чапаевская та</w:t>
      </w:r>
      <w:r>
        <w:rPr>
          <w:rStyle w:val="a3"/>
        </w:rPr>
        <w:softHyphen/>
        <w:t>чанка. Победу за победой одерживают отряды Чапаева. Однако в большин</w:t>
      </w:r>
      <w:r>
        <w:rPr>
          <w:rStyle w:val="a3"/>
        </w:rPr>
        <w:softHyphen/>
        <w:t>стве своем это — полу анархическая, недисциплинированная масса, единая лишь в своей ненависти к белогвардейцам. Партия направляет в чапаевскую дивизию комиссара Фурманова — опытного и мудрого коммуниста. Под влиянием Фурманова в отрядах устанавливается железная дисциплина и большевистский порядок. Недоверие и настороженность, имевшие место в отношениях Чапаева к Фурманову в первые дни совместной борьбы, сменяются крепкой боевой дружбой. Возглавленная Чапаевым и Фурмано</w:t>
      </w:r>
      <w:r>
        <w:rPr>
          <w:rStyle w:val="a3"/>
        </w:rPr>
        <w:softHyphen/>
        <w:t>вым дивизия одерживает победу в каппелевском бою, решив тем самым участь белогвардейских банд в Приуралье. Разгромленный враг предпринимает последнюю попытку расправиться с легендарным полководцем. Темной осен</w:t>
      </w:r>
      <w:r>
        <w:rPr>
          <w:rStyle w:val="a3"/>
        </w:rPr>
        <w:softHyphen/>
        <w:t>ней ночью, воспользовавшись отдаленностью расположения штаба от основ</w:t>
      </w:r>
      <w:r>
        <w:rPr>
          <w:rStyle w:val="a3"/>
        </w:rPr>
        <w:softHyphen/>
        <w:t>ных сил дивизии, белогвардейцы нападают на чапаевский штаб. После упор</w:t>
      </w:r>
      <w:r>
        <w:rPr>
          <w:rStyle w:val="a3"/>
        </w:rPr>
        <w:softHyphen/>
        <w:t>ного, кровопролитного боя Чапаев гибнет от вражеской пули в водах Урала. Но чапаевская дивизия громит ненавистного врага.</w:t>
      </w:r>
    </w:p>
    <w:p w14:paraId="51B30828" w14:textId="77777777" w:rsidR="006F3561" w:rsidRDefault="00000000">
      <w:pPr>
        <w:pStyle w:val="1"/>
        <w:spacing w:line="211" w:lineRule="auto"/>
        <w:jc w:val="both"/>
      </w:pPr>
      <w:r>
        <w:rPr>
          <w:rStyle w:val="a3"/>
        </w:rPr>
        <w:t>Фильм удостоен Сталинской премии I степени (1941).</w:t>
      </w:r>
    </w:p>
    <w:p w14:paraId="5C4CC47D" w14:textId="77777777" w:rsidR="006F3561" w:rsidRDefault="00000000">
      <w:pPr>
        <w:pStyle w:val="1"/>
        <w:spacing w:line="211" w:lineRule="auto"/>
        <w:jc w:val="both"/>
      </w:pPr>
      <w:r>
        <w:rPr>
          <w:rStyle w:val="a3"/>
        </w:rPr>
        <w:t>Картине присуждены: первая премия (Серебряный кубок) на Между</w:t>
      </w:r>
      <w:r>
        <w:rPr>
          <w:rStyle w:val="a3"/>
        </w:rPr>
        <w:softHyphen/>
        <w:t>народном кинофестивале в Москве (1935), премия «Гран-при» на Междуна</w:t>
      </w:r>
      <w:r>
        <w:rPr>
          <w:rStyle w:val="a3"/>
        </w:rPr>
        <w:softHyphen/>
        <w:t>родной выставке в Париже (1937), Бронзовая медаль на VII Венецианском кинофестивале (1946).</w:t>
      </w:r>
    </w:p>
    <w:p w14:paraId="081AE713" w14:textId="77777777" w:rsidR="006F3561" w:rsidRDefault="00000000">
      <w:pPr>
        <w:pStyle w:val="1"/>
        <w:spacing w:line="211" w:lineRule="auto"/>
        <w:jc w:val="both"/>
        <w:sectPr w:rsidR="006F3561">
          <w:footerReference w:type="even" r:id="rId61"/>
          <w:footerReference w:type="default" r:id="rId62"/>
          <w:type w:val="continuous"/>
          <w:pgSz w:w="11906" w:h="16838"/>
          <w:pgMar w:top="4290" w:right="3495" w:bottom="4494" w:left="3502" w:header="3862" w:footer="3" w:gutter="0"/>
          <w:cols w:space="720"/>
          <w:noEndnote/>
          <w:docGrid w:linePitch="360"/>
        </w:sectPr>
      </w:pPr>
      <w:r>
        <w:rPr>
          <w:rStyle w:val="a3"/>
        </w:rPr>
        <w:t>Библиография: «Правда», 12, 16, 20, 21, 22 и 26.XI 1934, 15.1 и 15.ХП 1935, 5.1Х 1939; «Известия», 10, 15, 22, 23, 29 и 30.Х1 1934, 20.11 1935; «Комсомольская правда», 3, 15, 18 и 26.Х1 1934, 27.Х1 1935; «Кино», М., 28.У1 1933, 28.У, 16, 22 и 28.Х1, 4, 10 и 16.ХП 1934, 29.Х 1938, 12.111 1941; «Литературная газета», 18. XI 1934, 24. IV 1935; «Совет-</w:t>
      </w:r>
    </w:p>
    <w:p w14:paraId="0B1F7A74" w14:textId="77777777" w:rsidR="006F3561" w:rsidRDefault="00000000">
      <w:pPr>
        <w:pStyle w:val="1"/>
        <w:spacing w:after="120" w:line="214" w:lineRule="auto"/>
        <w:ind w:firstLine="0"/>
        <w:jc w:val="both"/>
      </w:pPr>
      <w:r>
        <w:rPr>
          <w:rStyle w:val="a3"/>
        </w:rPr>
        <w:lastRenderedPageBreak/>
        <w:t>ское искусство», М., 17, 23 и 29.Х1, 11.XII 1934; «Искусство кино», М., 1936, №3, 1937, № 7, 1940, №7-8, 1941, №5, «Литературный Ленинград», 20.XI 1938; «Красная звезда», М., 15 и 26. XI 1934; «Вечерняя красная газета», Л., 16 и 19.XI 1934, «Вечерняя Москва», 22 и 25.XI 1934.</w:t>
      </w:r>
    </w:p>
    <w:p w14:paraId="51A9709B" w14:textId="77777777" w:rsidR="006F3561" w:rsidRDefault="00000000">
      <w:pPr>
        <w:pStyle w:val="1"/>
        <w:numPr>
          <w:ilvl w:val="0"/>
          <w:numId w:val="7"/>
        </w:numPr>
        <w:tabs>
          <w:tab w:val="left" w:pos="454"/>
        </w:tabs>
        <w:spacing w:line="214" w:lineRule="auto"/>
        <w:ind w:firstLine="0"/>
        <w:jc w:val="both"/>
      </w:pPr>
      <w:r>
        <w:rPr>
          <w:rStyle w:val="a3"/>
        </w:rPr>
        <w:t>ЧАСТНАЯ ЖИЗНЬ ПЕТРА ВИНОГРАДОВА. Комедия, 9 ч., 2500 л, Москинокомбинат, 1934 г., ВЭ 25 V 1935 г.</w:t>
      </w:r>
    </w:p>
    <w:p w14:paraId="6C51DA8C" w14:textId="77777777" w:rsidR="006F3561" w:rsidRDefault="00000000">
      <w:pPr>
        <w:pStyle w:val="1"/>
        <w:spacing w:line="214" w:lineRule="auto"/>
        <w:ind w:firstLine="320"/>
        <w:jc w:val="both"/>
      </w:pPr>
      <w:r>
        <w:rPr>
          <w:rStyle w:val="a3"/>
        </w:rPr>
        <w:t>Авт. сцен. Л. Славин; реж. А. Мачерет; опер. Е. Славинский; худ. А. Уткин, композ. Л Книппер; звукоопер. Н. Тимарцсв; ассист. К- Кру- мин.</w:t>
      </w:r>
    </w:p>
    <w:p w14:paraId="1B3A30D0" w14:textId="77777777" w:rsidR="006F3561" w:rsidRDefault="00000000">
      <w:pPr>
        <w:pStyle w:val="1"/>
        <w:spacing w:line="214" w:lineRule="auto"/>
        <w:ind w:firstLine="320"/>
        <w:jc w:val="both"/>
      </w:pPr>
      <w:r>
        <w:rPr>
          <w:rStyle w:val="a3"/>
        </w:rPr>
        <w:t>В ролях: Б. Ливанов (Петр Виноградов), В. Цишевский (Сеня Кауфман), К- Градополов (Котя Охотников), Г. Пашкова (Валя), Н. Арди (Топя).</w:t>
      </w:r>
    </w:p>
    <w:p w14:paraId="226F4A18" w14:textId="77777777" w:rsidR="006F3561" w:rsidRDefault="00000000">
      <w:pPr>
        <w:pStyle w:val="1"/>
        <w:spacing w:line="214" w:lineRule="auto"/>
        <w:ind w:firstLine="320"/>
        <w:jc w:val="both"/>
      </w:pPr>
      <w:r>
        <w:rPr>
          <w:rStyle w:val="a3"/>
        </w:rPr>
        <w:t>О жизни и труде советской молодежи.</w:t>
      </w:r>
    </w:p>
    <w:p w14:paraId="227A4CD8" w14:textId="77777777" w:rsidR="006F3561" w:rsidRDefault="00000000">
      <w:pPr>
        <w:pStyle w:val="1"/>
        <w:spacing w:line="214" w:lineRule="auto"/>
        <w:ind w:firstLine="320"/>
        <w:jc w:val="both"/>
      </w:pPr>
      <w:r>
        <w:rPr>
          <w:rStyle w:val="a3"/>
        </w:rPr>
        <w:t>Трое юношей, Петр Виноградов, Сеня Кауфман и Котя Охотников, отправляются из далекого города в Москву. Приятели обещают не забывать родной город и своих друзей. Петр оставляет здесь любимую девушку Валю, мечтающую поступить в Московскую консерваторию. Влюбленный в Валю Сеня с грустью убеждается, что девушка отдала свое сердце его другу. В Москве ребята поступают работать на автозавод. Одновременно они учат</w:t>
      </w:r>
      <w:r>
        <w:rPr>
          <w:rStyle w:val="a3"/>
        </w:rPr>
        <w:softHyphen/>
        <w:t>ся в вечернем вузе. У Петра Виноградова возникает идея крупного рациона</w:t>
      </w:r>
      <w:r>
        <w:rPr>
          <w:rStyle w:val="a3"/>
        </w:rPr>
        <w:softHyphen/>
        <w:t>лизаторского усовершенствования. Он упорно работает, убежденный в том, что ему уготована судьба Фультона или Фарадея. Однако знакомство с де</w:t>
      </w:r>
      <w:r>
        <w:rPr>
          <w:rStyle w:val="a3"/>
        </w:rPr>
        <w:softHyphen/>
        <w:t>вушкой Тоней нарушает распорядок дней Виноградова. Он даже забывает передать в консерваторию присланные Валей документы. Петр узнает, что в Тоню влюблен его друг Котя. Но это не останавливает его. Тоня приходит к Петру на свидание в общежитие. Здесь их застает приехавшая в Москву Валя. Обе девушки глубоко оскорблены поведением Виноградова. Остав</w:t>
      </w:r>
      <w:r>
        <w:rPr>
          <w:rStyle w:val="a3"/>
        </w:rPr>
        <w:softHyphen/>
        <w:t>шись один, он начинает понимать, что любовь есть нечто большее, чем «за</w:t>
      </w:r>
      <w:r>
        <w:rPr>
          <w:rStyle w:val="a3"/>
        </w:rPr>
        <w:softHyphen/>
        <w:t>нятие, допустимое в свободное от работы время».</w:t>
      </w:r>
    </w:p>
    <w:p w14:paraId="48E2B0F1" w14:textId="77777777" w:rsidR="006F3561" w:rsidRDefault="00000000">
      <w:pPr>
        <w:pStyle w:val="1"/>
        <w:spacing w:after="120" w:line="214" w:lineRule="auto"/>
        <w:ind w:firstLine="320"/>
        <w:jc w:val="both"/>
      </w:pPr>
      <w:r>
        <w:rPr>
          <w:rStyle w:val="a3"/>
        </w:rPr>
        <w:t>Библиография: «Кино», М., 28.XII 1933, 22.V 1935; «Советское кино», 1934, № 1-2 и 3-4; «Искусство кино», 1938, № 10; «Литературная га</w:t>
      </w:r>
      <w:r>
        <w:rPr>
          <w:rStyle w:val="a3"/>
        </w:rPr>
        <w:softHyphen/>
        <w:t>зета», 6.II 1934, 15.У1 1935; «Вечерняя Москва», 10.1, 14.11, 15.VI 1935; «Рабочая Москва», 29.У 1935; «Смена», Л., 22.V 1935.</w:t>
      </w:r>
    </w:p>
    <w:p w14:paraId="3BAAE96A" w14:textId="77777777" w:rsidR="006F3561" w:rsidRDefault="00000000">
      <w:pPr>
        <w:pStyle w:val="1"/>
        <w:numPr>
          <w:ilvl w:val="0"/>
          <w:numId w:val="7"/>
        </w:numPr>
        <w:tabs>
          <w:tab w:val="left" w:pos="454"/>
        </w:tabs>
        <w:spacing w:line="221" w:lineRule="auto"/>
        <w:ind w:firstLine="0"/>
        <w:jc w:val="both"/>
      </w:pPr>
      <w:r>
        <w:rPr>
          <w:rStyle w:val="a3"/>
        </w:rPr>
        <w:t xml:space="preserve">ЧЕТЫРЕ ВИЗИТА САМУЭЛЯ ВУЛЬФА. Драма, 7 ч., 2432 </w:t>
      </w:r>
      <w:r>
        <w:rPr>
          <w:rStyle w:val="a3"/>
          <w:i/>
          <w:iCs/>
        </w:rPr>
        <w:t>м,</w:t>
      </w:r>
      <w:r>
        <w:rPr>
          <w:rStyle w:val="a3"/>
        </w:rPr>
        <w:t xml:space="preserve"> Меж- рабпомфильм, 1934 г. ВЭ 13.Х1 1934 г.</w:t>
      </w:r>
    </w:p>
    <w:p w14:paraId="26C95583" w14:textId="77777777" w:rsidR="006F3561" w:rsidRDefault="00000000">
      <w:pPr>
        <w:pStyle w:val="1"/>
        <w:spacing w:line="221" w:lineRule="auto"/>
        <w:ind w:firstLine="320"/>
        <w:jc w:val="both"/>
      </w:pPr>
      <w:r>
        <w:rPr>
          <w:rStyle w:val="a3"/>
        </w:rPr>
        <w:t>Авт. сцен. С. Евлахов; реж. А. Столпер; опер. Б. Козлов; худ. Л. Блатова; композ. С. Потоцкий, звукоопер. А. Занадспский; ассист. реж. А. Рыкачев.</w:t>
      </w:r>
    </w:p>
    <w:p w14:paraId="14E23971" w14:textId="77777777" w:rsidR="006F3561" w:rsidRDefault="00000000">
      <w:pPr>
        <w:pStyle w:val="1"/>
        <w:spacing w:line="223" w:lineRule="auto"/>
        <w:ind w:firstLine="320"/>
        <w:jc w:val="both"/>
      </w:pPr>
      <w:r>
        <w:rPr>
          <w:rStyle w:val="a3"/>
        </w:rPr>
        <w:t>В ролях: Б. Ливанов (Дик Арроусмит), Н. Голицина (Эттель, его жена), Б. Светлов (Лайнс, его друг), М. Штраух (Самуэль Вульф), А. Абрикосов (инженер Никитин), С. Ценин, А. Долинин (его друзья и помощники), С. Тихонравов (Гарет), В. Станицын (Билль Стейер), О.Глазунов (ректор), В. Марецкая (Ольга), В. Уральский (Гостев), О. Глазунов (Джон), М. Але</w:t>
      </w:r>
      <w:r>
        <w:rPr>
          <w:rStyle w:val="a3"/>
        </w:rPr>
        <w:softHyphen/>
        <w:t>щенко (его жена), И. Лавров (профессор), Л. Глазова (Фелис),В. Кулаков (Ракитин, уполномоченный треста), Д. Кара-Дмитриев (Бистаев).</w:t>
      </w:r>
    </w:p>
    <w:p w14:paraId="45C25607" w14:textId="77777777" w:rsidR="006F3561" w:rsidRDefault="00000000">
      <w:pPr>
        <w:pStyle w:val="1"/>
        <w:spacing w:line="223" w:lineRule="auto"/>
        <w:ind w:firstLine="320"/>
        <w:jc w:val="both"/>
      </w:pPr>
      <w:r>
        <w:rPr>
          <w:rStyle w:val="a3"/>
        </w:rPr>
        <w:t>Об иностранном специалисте, нашедшем свою вторую родину в СССР.</w:t>
      </w:r>
    </w:p>
    <w:p w14:paraId="4B6B2A4D" w14:textId="77777777" w:rsidR="006F3561" w:rsidRDefault="00000000">
      <w:pPr>
        <w:pStyle w:val="1"/>
        <w:spacing w:after="120" w:line="223" w:lineRule="auto"/>
        <w:ind w:firstLine="320"/>
        <w:jc w:val="both"/>
        <w:sectPr w:rsidR="006F3561">
          <w:footerReference w:type="even" r:id="rId63"/>
          <w:footerReference w:type="default" r:id="rId64"/>
          <w:pgSz w:w="11906" w:h="16838"/>
          <w:pgMar w:top="4372" w:right="3498" w:bottom="4161" w:left="3508" w:header="3944" w:footer="3733" w:gutter="0"/>
          <w:pgNumType w:start="55"/>
          <w:cols w:space="720"/>
          <w:noEndnote/>
          <w:docGrid w:linePitch="360"/>
        </w:sectPr>
      </w:pPr>
      <w:r>
        <w:rPr>
          <w:rStyle w:val="a3"/>
        </w:rPr>
        <w:t>Инженер Арроусмит изобрел новый способ флотации руды. Представи</w:t>
      </w:r>
      <w:r>
        <w:rPr>
          <w:rStyle w:val="a3"/>
        </w:rPr>
        <w:softHyphen/>
        <w:t>тель синдиката флотационных машин Самуэль Вульф предлагает Арроу</w:t>
      </w:r>
      <w:r>
        <w:rPr>
          <w:rStyle w:val="a3"/>
        </w:rPr>
        <w:softHyphen/>
        <w:t>смиту продать его изобретение, но предупреждает, что оно не будет приме</w:t>
      </w:r>
      <w:r>
        <w:rPr>
          <w:rStyle w:val="a3"/>
        </w:rPr>
        <w:softHyphen/>
        <w:t>нено на производстве. Не имея возможности реализовать изобретение внутри своей страны, Арроусмит уезжает в СССР для работы на одном из флота</w:t>
      </w:r>
      <w:r>
        <w:rPr>
          <w:rStyle w:val="a3"/>
        </w:rPr>
        <w:softHyphen/>
        <w:t>ционных заводов. Здесь он узнает, что группа советских инженеров ведет аналогичную работу по изысканию нового способа флотации. После неко</w:t>
      </w:r>
      <w:r>
        <w:rPr>
          <w:rStyle w:val="a3"/>
        </w:rPr>
        <w:softHyphen/>
        <w:t>торых колебаний Арроусмит все же решает передать свое изобретение 54</w:t>
      </w:r>
    </w:p>
    <w:p w14:paraId="6942AB0E" w14:textId="77777777" w:rsidR="006F3561" w:rsidRDefault="00000000">
      <w:pPr>
        <w:pStyle w:val="1"/>
        <w:spacing w:before="220" w:line="211" w:lineRule="auto"/>
        <w:ind w:firstLine="0"/>
        <w:jc w:val="both"/>
      </w:pPr>
      <w:r>
        <w:rPr>
          <w:rStyle w:val="a3"/>
        </w:rPr>
        <w:lastRenderedPageBreak/>
        <w:t>советскому заводу. К этому времени советские инженеры уже закончили работу над изобретением и фактически не нуждаются в помощи Арроусмита. Тем не менее, расценив предложение Арроусмита как стремление прогрес</w:t>
      </w:r>
      <w:r>
        <w:rPr>
          <w:rStyle w:val="a3"/>
        </w:rPr>
        <w:softHyphen/>
        <w:t>сивной части иностранных инженеров связать свой творческий труд с социа</w:t>
      </w:r>
      <w:r>
        <w:rPr>
          <w:rStyle w:val="a3"/>
        </w:rPr>
        <w:softHyphen/>
        <w:t>листическим строительством, они предлагают ему совместную работу по реализации изобретения. Арроусмит отвергает предложение приехавшего Самуэля Вульфа продать ему свое изобретение и остается работать в СССР.</w:t>
      </w:r>
    </w:p>
    <w:p w14:paraId="3DA9252F" w14:textId="77777777" w:rsidR="006F3561" w:rsidRDefault="00000000">
      <w:pPr>
        <w:pStyle w:val="1"/>
        <w:spacing w:after="120" w:line="211" w:lineRule="auto"/>
        <w:ind w:firstLine="320"/>
        <w:jc w:val="both"/>
      </w:pPr>
      <w:r>
        <w:rPr>
          <w:rStyle w:val="a3"/>
        </w:rPr>
        <w:t>Библиография: «Известия», З.Х1 1934; «Кино», 24.У1 1932; «Рабочая Москва», 22.XI 1934; «Постройка», М., 24 XI 1934.</w:t>
      </w:r>
    </w:p>
    <w:p w14:paraId="1D044189" w14:textId="77777777" w:rsidR="006F3561" w:rsidRDefault="00000000">
      <w:pPr>
        <w:pStyle w:val="1"/>
        <w:numPr>
          <w:ilvl w:val="0"/>
          <w:numId w:val="7"/>
        </w:numPr>
        <w:tabs>
          <w:tab w:val="left" w:pos="454"/>
        </w:tabs>
        <w:spacing w:line="211" w:lineRule="auto"/>
        <w:ind w:firstLine="0"/>
        <w:jc w:val="both"/>
      </w:pPr>
      <w:r>
        <w:rPr>
          <w:rStyle w:val="a3"/>
        </w:rPr>
        <w:t xml:space="preserve">ЮНОСТЬ МАКСИМА («Большевик»). Ист.-рев., 9 ч., 2678 </w:t>
      </w:r>
      <w:r>
        <w:rPr>
          <w:rStyle w:val="a3"/>
          <w:i/>
          <w:iCs/>
        </w:rPr>
        <w:t>м,</w:t>
      </w:r>
      <w:r>
        <w:rPr>
          <w:rStyle w:val="a3"/>
        </w:rPr>
        <w:t xml:space="preserve"> «Лен</w:t>
      </w:r>
      <w:r>
        <w:rPr>
          <w:rStyle w:val="a3"/>
        </w:rPr>
        <w:softHyphen/>
        <w:t>фильм», 1934 г., ВЭ27.1 1935 г. (М.).</w:t>
      </w:r>
    </w:p>
    <w:p w14:paraId="4752E6DB" w14:textId="77777777" w:rsidR="006F3561" w:rsidRDefault="00000000">
      <w:pPr>
        <w:pStyle w:val="1"/>
        <w:spacing w:line="211" w:lineRule="auto"/>
        <w:ind w:firstLine="320"/>
        <w:jc w:val="both"/>
      </w:pPr>
      <w:r>
        <w:rPr>
          <w:rStyle w:val="a3"/>
        </w:rPr>
        <w:t>Авт. сцен, и реж. Г Козинцев, Л. Трауберг; опер. А. Москвин; худ. Е. Еней; композ Д. Шостакович, звукоопер. И. Волк.</w:t>
      </w:r>
    </w:p>
    <w:p w14:paraId="526F4157" w14:textId="77777777" w:rsidR="006F3561" w:rsidRDefault="00000000">
      <w:pPr>
        <w:pStyle w:val="1"/>
        <w:spacing w:line="211" w:lineRule="auto"/>
        <w:ind w:firstLine="320"/>
        <w:jc w:val="both"/>
      </w:pPr>
      <w:r>
        <w:rPr>
          <w:rStyle w:val="a3"/>
        </w:rPr>
        <w:t>Ассист. рсж. Н. Кошеверова, X. Локшина, М. Нестеров; 2-й опер. П. Поспехин; ассист. опер. А. Сысоев; ассист. худ. П. Горохов, Ш. Быхов- ская; ассист. звукоопер. Б. Лыткин, П. Артемьева; звукомонтаж. А. Руза- нова; баянист М. Макаров; дир. группы Я- Анцелович.</w:t>
      </w:r>
    </w:p>
    <w:p w14:paraId="112A8205" w14:textId="77777777" w:rsidR="006F3561" w:rsidRDefault="00000000">
      <w:pPr>
        <w:pStyle w:val="1"/>
        <w:spacing w:line="211" w:lineRule="auto"/>
        <w:ind w:firstLine="320"/>
        <w:jc w:val="both"/>
      </w:pPr>
      <w:r>
        <w:rPr>
          <w:rStyle w:val="a3"/>
        </w:rPr>
        <w:t>В ролях: Б. Чирков (Максим), С. Каюков (Дема), А. Кулаков (Андрей), В. Кибардина (Наташа), М. Тарханов (Поливанов), М. Щелковский (ма</w:t>
      </w:r>
      <w:r>
        <w:rPr>
          <w:rStyle w:val="a3"/>
        </w:rPr>
        <w:softHyphen/>
        <w:t>стер), С. Леонтьев (инженер), П. Волков (рабочий), Б. Блинов, В. Сладкопев</w:t>
      </w:r>
      <w:r>
        <w:rPr>
          <w:rStyle w:val="a3"/>
        </w:rPr>
        <w:softHyphen/>
        <w:t>цев</w:t>
      </w:r>
    </w:p>
    <w:p w14:paraId="26CAC45F" w14:textId="77777777" w:rsidR="006F3561" w:rsidRDefault="00000000">
      <w:pPr>
        <w:pStyle w:val="1"/>
        <w:spacing w:line="211" w:lineRule="auto"/>
        <w:ind w:firstLine="320"/>
        <w:jc w:val="both"/>
      </w:pPr>
      <w:r>
        <w:rPr>
          <w:rStyle w:val="a3"/>
        </w:rPr>
        <w:t>О том, как в борьбе с царским самодержавием рождались, росли и креп</w:t>
      </w:r>
      <w:r>
        <w:rPr>
          <w:rStyle w:val="a3"/>
        </w:rPr>
        <w:softHyphen/>
        <w:t>ли кадры партии большевиков.</w:t>
      </w:r>
    </w:p>
    <w:p w14:paraId="4BDC4016" w14:textId="77777777" w:rsidR="006F3561" w:rsidRDefault="00000000">
      <w:pPr>
        <w:pStyle w:val="1"/>
        <w:tabs>
          <w:tab w:val="left" w:pos="4719"/>
        </w:tabs>
        <w:spacing w:line="211" w:lineRule="auto"/>
        <w:ind w:firstLine="320"/>
        <w:jc w:val="both"/>
      </w:pPr>
      <w:r>
        <w:rPr>
          <w:rStyle w:val="a3"/>
        </w:rPr>
        <w:t>Первая серия трилогии о большевике Максиме.</w:t>
      </w:r>
      <w:r>
        <w:rPr>
          <w:rStyle w:val="a3"/>
        </w:rPr>
        <w:tab/>
        <w:t>.</w:t>
      </w:r>
    </w:p>
    <w:p w14:paraId="5B936215" w14:textId="77777777" w:rsidR="006F3561" w:rsidRDefault="00000000">
      <w:pPr>
        <w:pStyle w:val="1"/>
        <w:spacing w:line="211" w:lineRule="auto"/>
        <w:ind w:firstLine="320"/>
        <w:jc w:val="both"/>
      </w:pPr>
      <w:r>
        <w:rPr>
          <w:rStyle w:val="a3"/>
        </w:rPr>
        <w:t>Годы столыпинской реакции. Руководитель Петербургского комитета партии Поливанов и его товарищи, среди которых находится учительница воскресной школы Наташа, скрываются в подполье от преследований цар</w:t>
      </w:r>
      <w:r>
        <w:rPr>
          <w:rStyle w:val="a3"/>
        </w:rPr>
        <w:softHyphen/>
        <w:t>ской охранки. Они отмечают новый 1910 г. выпуском листовки, призываю</w:t>
      </w:r>
      <w:r>
        <w:rPr>
          <w:rStyle w:val="a3"/>
        </w:rPr>
        <w:softHyphen/>
        <w:t>щей рабочих к борьбе. Идеи большевиков находят все более и более широ</w:t>
      </w:r>
      <w:r>
        <w:rPr>
          <w:rStyle w:val="a3"/>
        </w:rPr>
        <w:softHyphen/>
        <w:t>кий отклик в рядах рабочего класса. В Санкт-Петербурге за Нарвской заста</w:t>
      </w:r>
      <w:r>
        <w:rPr>
          <w:rStyle w:val="a3"/>
        </w:rPr>
        <w:softHyphen/>
        <w:t>вой живут три товарища: Андрей, Дема и Максим. Ранним летним утром по дороге на работу они встречают убегающую от мастера Наташу. Спрятав ее во дворе завода, товарищи узнают, что Наташа принесла на завод листов</w:t>
      </w:r>
      <w:r>
        <w:rPr>
          <w:rStyle w:val="a3"/>
        </w:rPr>
        <w:softHyphen/>
        <w:t>ки. Наташа обещает рассказать молодым рабочим о революционной борьбе, о социал-демократической партии. В тот же день один из трех товарищей, рабочий Андрей, погибает по вине мастера. Вечером Дема и Максим отправ</w:t>
      </w:r>
      <w:r>
        <w:rPr>
          <w:rStyle w:val="a3"/>
        </w:rPr>
        <w:softHyphen/>
        <w:t>ляются в воскресную школу. Наташа в простых, доходчивых словах рас</w:t>
      </w:r>
      <w:r>
        <w:rPr>
          <w:rStyle w:val="a3"/>
        </w:rPr>
        <w:softHyphen/>
        <w:t>сказывает слушателям о бесчеловечной эксплуатации рабочих капиталиста</w:t>
      </w:r>
      <w:r>
        <w:rPr>
          <w:rStyle w:val="a3"/>
        </w:rPr>
        <w:softHyphen/>
        <w:t>ми. Выследив подпольщицу, мастер приводит в воскресную школу поли</w:t>
      </w:r>
      <w:r>
        <w:rPr>
          <w:rStyle w:val="a3"/>
        </w:rPr>
        <w:softHyphen/>
        <w:t>цию. Единственными свидетелями, которые могли бы подтвердить посещение Наташей завода, оказываются Максим и Дема. Но товарищи не выдают ре</w:t>
      </w:r>
      <w:r>
        <w:rPr>
          <w:rStyle w:val="a3"/>
        </w:rPr>
        <w:softHyphen/>
        <w:t>волюционерку. Между тем на заводе гибнет еще один рабочий. Его похороны выливаются в мощную демонстрацию протеста. Царские войска избивают и разгоняют демонстрантов. В числе других рабочих арестованы Максим и Дема. В тюремной камере Максим встречается со старым подпольщиком- большевиком Поливановым. Вечером до Максима доходит весть о том, что в числе пяти других рабочих приговорен к смертной казни и Дема. Отвечая на прощальные слова товарищей, вся тюрьма поет «Варшавянку». Охрана жестоко расправляется с арестованными демонстрантами. Избитых и окро</w:t>
      </w:r>
      <w:r>
        <w:rPr>
          <w:rStyle w:val="a3"/>
        </w:rPr>
        <w:softHyphen/>
        <w:t>вавленных Максима и Поливанова бросают в карцер. Выйдя из тюрьмы, Максим уходит в подполье. Во время массового ареста большевиков на одной из сходок в лесу Максиму удается бежать. Он организует выпуск револю</w:t>
      </w:r>
      <w:r>
        <w:rPr>
          <w:rStyle w:val="a3"/>
        </w:rPr>
        <w:softHyphen/>
        <w:t>ционной листовки. Оправдавшего доверие партии Максима посылают с ответ</w:t>
      </w:r>
      <w:r>
        <w:rPr>
          <w:rStyle w:val="a3"/>
        </w:rPr>
        <w:softHyphen/>
        <w:t>ственным заданием в Сормово.</w:t>
      </w:r>
    </w:p>
    <w:p w14:paraId="4026B484" w14:textId="77777777" w:rsidR="006F3561" w:rsidRDefault="00000000">
      <w:pPr>
        <w:pStyle w:val="1"/>
        <w:spacing w:line="211" w:lineRule="auto"/>
        <w:ind w:firstLine="420"/>
        <w:jc w:val="both"/>
      </w:pPr>
      <w:r>
        <w:rPr>
          <w:rStyle w:val="a3"/>
        </w:rPr>
        <w:t>На Международном кинофестивале в Москве (1935) картине присуждена первая премия (Серебряный кубок).</w:t>
      </w:r>
    </w:p>
    <w:p w14:paraId="27E81395" w14:textId="77777777" w:rsidR="006F3561" w:rsidRDefault="00000000">
      <w:pPr>
        <w:pStyle w:val="1"/>
        <w:spacing w:line="211" w:lineRule="auto"/>
        <w:ind w:firstLine="420"/>
        <w:jc w:val="both"/>
      </w:pPr>
      <w:r>
        <w:rPr>
          <w:rStyle w:val="a3"/>
        </w:rPr>
        <w:t>В 1941 г. фильм удостоен Сталинской премии I степени (вместе с филь</w:t>
      </w:r>
      <w:r>
        <w:rPr>
          <w:rStyle w:val="a3"/>
        </w:rPr>
        <w:softHyphen/>
        <w:t>мами: «Возвращение Максима» и «Выборгская сторона»).</w:t>
      </w:r>
    </w:p>
    <w:p w14:paraId="0D43F6A0" w14:textId="77777777" w:rsidR="006F3561" w:rsidRDefault="00000000">
      <w:pPr>
        <w:pStyle w:val="1"/>
        <w:spacing w:after="340" w:line="211" w:lineRule="auto"/>
        <w:ind w:firstLine="420"/>
        <w:jc w:val="both"/>
      </w:pPr>
      <w:r>
        <w:rPr>
          <w:rStyle w:val="a3"/>
        </w:rPr>
        <w:lastRenderedPageBreak/>
        <w:t>Библиография: «Правда», 15.XII 1934; «Известия», 14 и 17.ХП 1934, 24.XI 1938; «Комсомольская правда», 15.XII 1934, 6 и 9.11 1935; «Кино», М., 22 и 28.XII 1934, 1.1 1935, 5.XII 1938; «Советское кино», 1933, №9 и 10, 1934, № 3, 1935, № 4; «Искусство кино», 1937, № 7, 1938, № 1; «Литературная газета», 20.ХП 1934; «Советское искусство», М., 27.ХП 1932; «Рабочий и театр», Л., 1935, № 4; «Литературный Ленинград», 1.1 1935; «За коммунистическое просвещение», М., 6.11 1935; «Рабочая Москва», 19.XII 1934; «Смена», Л., 4.11 1935; «Вечерняя красная газета», Л., 19 и 26.XII 1934; «Вечерняя Москва», 27.XII 1934.</w:t>
      </w:r>
    </w:p>
    <w:p w14:paraId="03591426" w14:textId="77777777" w:rsidR="006F3561" w:rsidRDefault="00000000">
      <w:pPr>
        <w:pStyle w:val="20"/>
        <w:keepNext/>
        <w:keepLines/>
        <w:spacing w:after="180"/>
      </w:pPr>
      <w:bookmarkStart w:id="16" w:name="bookmark32"/>
      <w:r>
        <w:rPr>
          <w:rStyle w:val="2"/>
          <w:b/>
          <w:bCs/>
        </w:rPr>
        <w:t>МУЛЬТИПЛИКАЦИОННЫЕ ФИЛЬМЫ</w:t>
      </w:r>
      <w:bookmarkEnd w:id="16"/>
    </w:p>
    <w:p w14:paraId="0B6695E1" w14:textId="77777777" w:rsidR="006F3561" w:rsidRDefault="00000000">
      <w:pPr>
        <w:pStyle w:val="1"/>
        <w:numPr>
          <w:ilvl w:val="0"/>
          <w:numId w:val="7"/>
        </w:numPr>
        <w:tabs>
          <w:tab w:val="left" w:pos="447"/>
        </w:tabs>
        <w:spacing w:line="214" w:lineRule="auto"/>
        <w:ind w:firstLine="140"/>
        <w:jc w:val="both"/>
      </w:pPr>
      <w:r>
        <w:rPr>
          <w:rStyle w:val="a3"/>
        </w:rPr>
        <w:t xml:space="preserve">ВЕСЕЛАЯ МОСКВА («Необычайные похождения Фанфарона Барабан- сона и щенка Биплана») Графич., 2 ч., 412 ;и, Москинокомбинат, 1934 г., ВЭ </w:t>
      </w:r>
      <w:r w:rsidRPr="00FB633B">
        <w:rPr>
          <w:rStyle w:val="a3"/>
          <w:lang w:eastAsia="en-US"/>
        </w:rPr>
        <w:t>2.</w:t>
      </w:r>
      <w:r>
        <w:rPr>
          <w:rStyle w:val="a3"/>
          <w:lang w:val="en-US" w:eastAsia="en-US"/>
        </w:rPr>
        <w:t>III</w:t>
      </w:r>
      <w:r w:rsidRPr="00FB633B">
        <w:rPr>
          <w:rStyle w:val="a3"/>
          <w:lang w:eastAsia="en-US"/>
        </w:rPr>
        <w:t xml:space="preserve"> </w:t>
      </w:r>
      <w:r>
        <w:rPr>
          <w:rStyle w:val="a3"/>
        </w:rPr>
        <w:t>1935 г.</w:t>
      </w:r>
    </w:p>
    <w:p w14:paraId="79908252" w14:textId="77777777" w:rsidR="006F3561" w:rsidRDefault="00000000">
      <w:pPr>
        <w:pStyle w:val="1"/>
        <w:spacing w:line="214" w:lineRule="auto"/>
        <w:ind w:firstLine="360"/>
        <w:jc w:val="both"/>
      </w:pPr>
      <w:r>
        <w:rPr>
          <w:rStyle w:val="a3"/>
        </w:rPr>
        <w:t>Авт. сцен. А. Филимонов; реж. и худ. О. Ходатаева; опер. Н. Еманов; композ. Ю. Милютин; звукоопер. А. Коробов; звукооформ. Б. Воль</w:t>
      </w:r>
      <w:r>
        <w:rPr>
          <w:rStyle w:val="a3"/>
        </w:rPr>
        <w:softHyphen/>
        <w:t>ский.</w:t>
      </w:r>
    </w:p>
    <w:p w14:paraId="37E47CB9" w14:textId="77777777" w:rsidR="006F3561" w:rsidRDefault="00000000">
      <w:pPr>
        <w:pStyle w:val="1"/>
        <w:spacing w:line="214" w:lineRule="auto"/>
        <w:ind w:firstLine="360"/>
        <w:jc w:val="both"/>
      </w:pPr>
      <w:r>
        <w:rPr>
          <w:rStyle w:val="a3"/>
        </w:rPr>
        <w:t>Худ.-мультипл. Е. Баранова, Е. Гиршберг, Е. Дворкина, И. Завад</w:t>
      </w:r>
      <w:r>
        <w:rPr>
          <w:rStyle w:val="a3"/>
        </w:rPr>
        <w:softHyphen/>
        <w:t>ская, Кузнецова, Л. Резцова, А. Щекалипа.</w:t>
      </w:r>
    </w:p>
    <w:p w14:paraId="5391A5A4" w14:textId="77777777" w:rsidR="006F3561" w:rsidRDefault="00000000">
      <w:pPr>
        <w:pStyle w:val="1"/>
        <w:spacing w:line="214" w:lineRule="auto"/>
        <w:ind w:firstLine="360"/>
        <w:jc w:val="both"/>
      </w:pPr>
      <w:r>
        <w:rPr>
          <w:rStyle w:val="a3"/>
        </w:rPr>
        <w:t>Фильм был посвящен Москве.</w:t>
      </w:r>
    </w:p>
    <w:p w14:paraId="158C55A7" w14:textId="77777777" w:rsidR="006F3561" w:rsidRDefault="00000000">
      <w:pPr>
        <w:pStyle w:val="1"/>
        <w:spacing w:line="214" w:lineRule="auto"/>
        <w:ind w:firstLine="360"/>
        <w:jc w:val="both"/>
      </w:pPr>
      <w:r>
        <w:rPr>
          <w:rStyle w:val="a3"/>
        </w:rPr>
        <w:t>Выходной день. Из клубного оркестра убегают труба и барабан. В со</w:t>
      </w:r>
      <w:r>
        <w:rPr>
          <w:rStyle w:val="a3"/>
        </w:rPr>
        <w:softHyphen/>
        <w:t>провождении щенка Биплана они отправляются осматривать Москву. На улицах столицы, на стадионе «Динамо», на конкурсе самодеятельных даро</w:t>
      </w:r>
      <w:r>
        <w:rPr>
          <w:rStyle w:val="a3"/>
        </w:rPr>
        <w:softHyphen/>
        <w:t>ваний — всюду путешественники встречают жизнерадостных, поющих москвичей.</w:t>
      </w:r>
    </w:p>
    <w:p w14:paraId="43BEAFAD" w14:textId="77777777" w:rsidR="006F3561" w:rsidRDefault="00000000">
      <w:pPr>
        <w:pStyle w:val="1"/>
        <w:spacing w:line="214" w:lineRule="auto"/>
        <w:ind w:firstLine="360"/>
        <w:jc w:val="both"/>
      </w:pPr>
      <w:r>
        <w:rPr>
          <w:rStyle w:val="a3"/>
        </w:rPr>
        <w:t>К фильму были написаны две песни: «Выходной день» и «Песенка о Мо</w:t>
      </w:r>
      <w:r>
        <w:rPr>
          <w:rStyle w:val="a3"/>
        </w:rPr>
        <w:softHyphen/>
        <w:t>скве».</w:t>
      </w:r>
    </w:p>
    <w:p w14:paraId="056648AF" w14:textId="77777777" w:rsidR="006F3561" w:rsidRDefault="00000000">
      <w:pPr>
        <w:pStyle w:val="1"/>
        <w:spacing w:after="120" w:line="214" w:lineRule="auto"/>
        <w:ind w:firstLine="360"/>
        <w:jc w:val="both"/>
      </w:pPr>
      <w:r>
        <w:rPr>
          <w:rStyle w:val="a3"/>
        </w:rPr>
        <w:t>Фильм не сохранился.</w:t>
      </w:r>
    </w:p>
    <w:p w14:paraId="3FFF03F7" w14:textId="77777777" w:rsidR="006F3561" w:rsidRDefault="00000000">
      <w:pPr>
        <w:pStyle w:val="1"/>
        <w:numPr>
          <w:ilvl w:val="0"/>
          <w:numId w:val="7"/>
        </w:numPr>
        <w:tabs>
          <w:tab w:val="left" w:pos="442"/>
        </w:tabs>
        <w:spacing w:line="211" w:lineRule="auto"/>
        <w:ind w:firstLine="0"/>
        <w:jc w:val="both"/>
      </w:pPr>
      <w:r>
        <w:rPr>
          <w:rStyle w:val="a3"/>
        </w:rPr>
        <w:t xml:space="preserve">ВОР («Легкая кавалерия», «Васька-забияка», «Вася и Дружок»). Графич., 1 ч., 274 </w:t>
      </w:r>
      <w:r>
        <w:rPr>
          <w:rStyle w:val="a3"/>
          <w:i/>
          <w:iCs/>
        </w:rPr>
        <w:t>м,</w:t>
      </w:r>
      <w:r>
        <w:rPr>
          <w:rStyle w:val="a3"/>
        </w:rPr>
        <w:t xml:space="preserve"> Москинокомбинат, 1934 г., ВЭ 2.III 1935 г.</w:t>
      </w:r>
    </w:p>
    <w:p w14:paraId="354802E2" w14:textId="77777777" w:rsidR="006F3561" w:rsidRDefault="00000000">
      <w:pPr>
        <w:pStyle w:val="1"/>
        <w:spacing w:line="211" w:lineRule="auto"/>
        <w:ind w:firstLine="360"/>
        <w:jc w:val="both"/>
      </w:pPr>
      <w:r>
        <w:rPr>
          <w:rStyle w:val="a3"/>
        </w:rPr>
        <w:t>Авт. сцен. Б. Балаш; реж. и худ. А. Иванов, П. Сазонов; композ. Л. Шварц; звукоопер. Н. Воинов (рисованный звук); ассист. худ. Г Фи</w:t>
      </w:r>
      <w:r>
        <w:rPr>
          <w:rStyle w:val="a3"/>
        </w:rPr>
        <w:softHyphen/>
        <w:t>липпов.</w:t>
      </w:r>
    </w:p>
    <w:p w14:paraId="26A35E03" w14:textId="77777777" w:rsidR="006F3561" w:rsidRDefault="00000000">
      <w:pPr>
        <w:pStyle w:val="1"/>
        <w:spacing w:line="211" w:lineRule="auto"/>
        <w:jc w:val="both"/>
      </w:pPr>
      <w:r>
        <w:rPr>
          <w:rStyle w:val="a3"/>
        </w:rPr>
        <w:t>О борьбе против расхитителей общественного добра.</w:t>
      </w:r>
    </w:p>
    <w:p w14:paraId="645A5E9F" w14:textId="77777777" w:rsidR="006F3561" w:rsidRDefault="00000000">
      <w:pPr>
        <w:pStyle w:val="1"/>
        <w:spacing w:after="120" w:line="211" w:lineRule="auto"/>
        <w:jc w:val="both"/>
      </w:pPr>
      <w:r>
        <w:rPr>
          <w:rStyle w:val="a3"/>
        </w:rPr>
        <w:t>Для поимки вора па колхозную бахчу приезжает пионер Вася с собакой Дружок. По совету Васи Дружок оборачивается арбузом. Ночью он вместе с другими арбузами попадает в мешок вора. Им оказывается свинья Дру</w:t>
      </w:r>
      <w:r>
        <w:rPr>
          <w:rStyle w:val="a3"/>
        </w:rPr>
        <w:softHyphen/>
        <w:t>жок поднимает тревогу. Вора разоблачают.</w:t>
      </w:r>
    </w:p>
    <w:p w14:paraId="79ECE92D" w14:textId="77777777" w:rsidR="006F3561" w:rsidRDefault="00000000">
      <w:pPr>
        <w:pStyle w:val="1"/>
        <w:numPr>
          <w:ilvl w:val="0"/>
          <w:numId w:val="8"/>
        </w:numPr>
        <w:tabs>
          <w:tab w:val="left" w:pos="433"/>
        </w:tabs>
        <w:spacing w:line="214" w:lineRule="auto"/>
        <w:ind w:firstLine="0"/>
        <w:jc w:val="both"/>
      </w:pPr>
      <w:r>
        <w:rPr>
          <w:rStyle w:val="a3"/>
        </w:rPr>
        <w:t xml:space="preserve">КЛЯКСА В АРКТИКЕ. Графич., 1 ч., 325 </w:t>
      </w:r>
      <w:r>
        <w:rPr>
          <w:rStyle w:val="a3"/>
          <w:i/>
          <w:iCs/>
        </w:rPr>
        <w:t>м,</w:t>
      </w:r>
      <w:r>
        <w:rPr>
          <w:rStyle w:val="a3"/>
        </w:rPr>
        <w:t xml:space="preserve"> Межрабпомфильм, 1934 г., ВЭ2 III 1935 г.</w:t>
      </w:r>
    </w:p>
    <w:p w14:paraId="10BA6760" w14:textId="77777777" w:rsidR="006F3561" w:rsidRDefault="00000000">
      <w:pPr>
        <w:pStyle w:val="1"/>
        <w:spacing w:line="214" w:lineRule="auto"/>
        <w:jc w:val="both"/>
      </w:pPr>
      <w:r>
        <w:rPr>
          <w:rStyle w:val="a3"/>
        </w:rPr>
        <w:t>Авт. сцен и реж. Л. Атаманов, Д. Бабиченко, В. Сутеев, А. Беляков; композ. С. Бендерский; звукоопер. С. Горнштейн; худ.-мультипл. Л. Амаль</w:t>
      </w:r>
      <w:r>
        <w:rPr>
          <w:rStyle w:val="a3"/>
        </w:rPr>
        <w:softHyphen/>
        <w:t>рик, А. Бергепгрии, В. Гришин, Н. Привалова, В. Сперанская, Ш. Кама</w:t>
      </w:r>
      <w:r>
        <w:rPr>
          <w:rStyle w:val="a3"/>
        </w:rPr>
        <w:softHyphen/>
        <w:t>лов, Ю. Тычинина, М Шумкова, А. Снежно-Блоцкая.</w:t>
      </w:r>
    </w:p>
    <w:p w14:paraId="5A1C8373" w14:textId="77777777" w:rsidR="006F3561" w:rsidRDefault="00000000">
      <w:pPr>
        <w:pStyle w:val="1"/>
        <w:spacing w:after="160" w:line="214" w:lineRule="auto"/>
        <w:jc w:val="both"/>
      </w:pPr>
      <w:r>
        <w:rPr>
          <w:rStyle w:val="a3"/>
        </w:rPr>
        <w:t>Первый фильм из серии «Похождения Кляксы», пропагандирующий туризм. Клякса (рисованный персонаж) решает отправиться в Арктику.</w:t>
      </w:r>
    </w:p>
    <w:p w14:paraId="12EBA7C0" w14:textId="77777777" w:rsidR="006F3561" w:rsidRDefault="00000000">
      <w:pPr>
        <w:pStyle w:val="1"/>
        <w:spacing w:line="223" w:lineRule="auto"/>
        <w:ind w:firstLine="0"/>
        <w:jc w:val="both"/>
      </w:pPr>
      <w:r>
        <w:rPr>
          <w:rStyle w:val="a3"/>
        </w:rPr>
        <w:t>Она посещает места, где находились лагеря Ф. П. Литке и О. Ю. Шмидта. Довольная совершенным путешествием. Клякса возвращается на Большую землю.</w:t>
      </w:r>
    </w:p>
    <w:p w14:paraId="758F2379" w14:textId="77777777" w:rsidR="006F3561" w:rsidRDefault="00000000">
      <w:pPr>
        <w:pStyle w:val="1"/>
        <w:spacing w:line="223" w:lineRule="auto"/>
        <w:ind w:firstLine="260"/>
        <w:jc w:val="both"/>
      </w:pPr>
      <w:r>
        <w:rPr>
          <w:rStyle w:val="a3"/>
        </w:rPr>
        <w:t>Фильм не сохранился.</w:t>
      </w:r>
    </w:p>
    <w:p w14:paraId="0F50D80A" w14:textId="77777777" w:rsidR="006F3561" w:rsidRDefault="00000000">
      <w:pPr>
        <w:pStyle w:val="1"/>
        <w:spacing w:after="120" w:line="223" w:lineRule="auto"/>
        <w:ind w:firstLine="280"/>
        <w:jc w:val="both"/>
      </w:pPr>
      <w:r>
        <w:rPr>
          <w:rStyle w:val="a3"/>
        </w:rPr>
        <w:t>Библиография: «Кино», М., 28. XII 1933; «Репертуарный бюл</w:t>
      </w:r>
      <w:r>
        <w:rPr>
          <w:rStyle w:val="a3"/>
        </w:rPr>
        <w:softHyphen/>
        <w:t>летень по кино», М., 1935, № 4.</w:t>
      </w:r>
    </w:p>
    <w:p w14:paraId="2B7CAD82" w14:textId="77777777" w:rsidR="006F3561" w:rsidRDefault="00000000">
      <w:pPr>
        <w:pStyle w:val="1"/>
        <w:numPr>
          <w:ilvl w:val="0"/>
          <w:numId w:val="8"/>
        </w:numPr>
        <w:tabs>
          <w:tab w:val="left" w:pos="428"/>
        </w:tabs>
        <w:spacing w:line="214" w:lineRule="auto"/>
        <w:ind w:firstLine="0"/>
        <w:jc w:val="both"/>
      </w:pPr>
      <w:r>
        <w:rPr>
          <w:rStyle w:val="a3"/>
        </w:rPr>
        <w:t xml:space="preserve">МУРЗИЛКА В АФРИКЕ. Графич., 1 ч., 295 </w:t>
      </w:r>
      <w:r>
        <w:rPr>
          <w:rStyle w:val="a3"/>
          <w:i/>
          <w:iCs/>
        </w:rPr>
        <w:t>м,</w:t>
      </w:r>
      <w:r>
        <w:rPr>
          <w:rStyle w:val="a3"/>
        </w:rPr>
        <w:t xml:space="preserve"> Украинфильм (Киев), 1934 г., ВЭ2.Ш 1935 г.</w:t>
      </w:r>
    </w:p>
    <w:p w14:paraId="69191EB4" w14:textId="77777777" w:rsidR="006F3561" w:rsidRDefault="00000000">
      <w:pPr>
        <w:pStyle w:val="1"/>
        <w:spacing w:line="214" w:lineRule="auto"/>
        <w:ind w:firstLine="280"/>
        <w:jc w:val="both"/>
      </w:pPr>
      <w:r>
        <w:rPr>
          <w:rStyle w:val="a3"/>
        </w:rPr>
        <w:t>Авт. сцен. Е. Дубинский; реж. Е. Горбач, С. Гуецкий; композ. А. Зно- ско-</w:t>
      </w:r>
      <w:r>
        <w:rPr>
          <w:rStyle w:val="a3"/>
        </w:rPr>
        <w:lastRenderedPageBreak/>
        <w:t>Боровский; звукоопер. В. Гиршберг; худ -мультиил. Е. Горбач, С. Гуец</w:t>
      </w:r>
      <w:r>
        <w:rPr>
          <w:rStyle w:val="a3"/>
        </w:rPr>
        <w:softHyphen/>
        <w:t>кий, И. Клебанов.</w:t>
      </w:r>
    </w:p>
    <w:p w14:paraId="03BBCE5D" w14:textId="77777777" w:rsidR="006F3561" w:rsidRDefault="00000000">
      <w:pPr>
        <w:pStyle w:val="1"/>
        <w:spacing w:line="214" w:lineRule="auto"/>
        <w:ind w:firstLine="280"/>
        <w:jc w:val="both"/>
      </w:pPr>
      <w:r>
        <w:rPr>
          <w:rStyle w:val="a3"/>
        </w:rPr>
        <w:t>Юные читатели журнала «Пионер», Мурзилка и его товарищ, узнают о тяжелой доле негритянских детей, а также об аресте пионера-негра. На самолете собственной конструкции ребята отправляются в Африку для спа</w:t>
      </w:r>
      <w:r>
        <w:rPr>
          <w:rStyle w:val="a3"/>
        </w:rPr>
        <w:softHyphen/>
        <w:t>сения негритянского мальчика. После ряда столкновений с колонизаторами советским пионерам удается спасти его и привезти в Советский Союз.</w:t>
      </w:r>
    </w:p>
    <w:p w14:paraId="56E879A2" w14:textId="77777777" w:rsidR="006F3561" w:rsidRDefault="00000000">
      <w:pPr>
        <w:pStyle w:val="1"/>
        <w:spacing w:after="120" w:line="214" w:lineRule="auto"/>
        <w:ind w:firstLine="280"/>
        <w:jc w:val="both"/>
      </w:pPr>
      <w:r>
        <w:rPr>
          <w:rStyle w:val="a3"/>
        </w:rPr>
        <w:t>Фильм не сохранился.</w:t>
      </w:r>
    </w:p>
    <w:p w14:paraId="2F8F305E" w14:textId="77777777" w:rsidR="006F3561" w:rsidRDefault="00000000">
      <w:pPr>
        <w:pStyle w:val="1"/>
        <w:numPr>
          <w:ilvl w:val="0"/>
          <w:numId w:val="8"/>
        </w:numPr>
        <w:tabs>
          <w:tab w:val="left" w:pos="442"/>
        </w:tabs>
        <w:spacing w:line="214" w:lineRule="auto"/>
        <w:ind w:firstLine="0"/>
        <w:jc w:val="both"/>
      </w:pPr>
      <w:r>
        <w:rPr>
          <w:rStyle w:val="a3"/>
        </w:rPr>
        <w:t xml:space="preserve">ОРГАНЧИК- Графич., 2 ч., 620 </w:t>
      </w:r>
      <w:r>
        <w:rPr>
          <w:rStyle w:val="a3"/>
          <w:i/>
          <w:iCs/>
        </w:rPr>
        <w:t>м,</w:t>
      </w:r>
      <w:r>
        <w:rPr>
          <w:rStyle w:val="a3"/>
        </w:rPr>
        <w:t xml:space="preserve"> Москинокомбинат, 1934 г., ВЭ 31.Х 1934 г.</w:t>
      </w:r>
    </w:p>
    <w:p w14:paraId="233F4AEF" w14:textId="77777777" w:rsidR="006F3561" w:rsidRDefault="00000000">
      <w:pPr>
        <w:pStyle w:val="1"/>
        <w:spacing w:line="214" w:lineRule="auto"/>
        <w:ind w:firstLine="280"/>
        <w:jc w:val="both"/>
      </w:pPr>
      <w:r>
        <w:rPr>
          <w:rStyle w:val="a3"/>
        </w:rPr>
        <w:t>Авт. сцен. А. Гаямов, Н. Ходатаев; реж. Н. Ходатаев; опер. Н Ема- нов; худ. Г Ечеистов, Н. Ходатаев, Д. Черкес; композ. Г. Лобачев; звуко</w:t>
      </w:r>
      <w:r>
        <w:rPr>
          <w:rStyle w:val="a3"/>
        </w:rPr>
        <w:softHyphen/>
        <w:t>опер. С. Ренский; звукооформ. Б. Вольский.</w:t>
      </w:r>
    </w:p>
    <w:p w14:paraId="4E2A82EC" w14:textId="77777777" w:rsidR="006F3561" w:rsidRDefault="00000000">
      <w:pPr>
        <w:pStyle w:val="1"/>
        <w:spacing w:line="214" w:lineRule="auto"/>
        <w:ind w:firstLine="280"/>
        <w:jc w:val="both"/>
      </w:pPr>
      <w:r>
        <w:rPr>
          <w:rStyle w:val="a3"/>
        </w:rPr>
        <w:t>По мотивам произведений М. Е. Салтыкова-Щедрина «Повесть о городе * Глупове и его обитателях» и «Помпадуры и Помпадурши».</w:t>
      </w:r>
    </w:p>
    <w:p w14:paraId="4FED783E" w14:textId="77777777" w:rsidR="006F3561" w:rsidRDefault="00000000">
      <w:pPr>
        <w:pStyle w:val="1"/>
        <w:spacing w:after="120" w:line="214" w:lineRule="auto"/>
        <w:ind w:firstLine="280"/>
        <w:jc w:val="both"/>
      </w:pPr>
      <w:r>
        <w:rPr>
          <w:rStyle w:val="a3"/>
        </w:rPr>
        <w:t>В городе Глупове умирает градоначальник. Царь направляет на осво</w:t>
      </w:r>
      <w:r>
        <w:rPr>
          <w:rStyle w:val="a3"/>
        </w:rPr>
        <w:softHyphen/>
        <w:t>бодившееся место в старинный город того, кто всех голосистее,— генерал- майора Перехват-Залихватского. По заведенному в царстве порядку градо</w:t>
      </w:r>
      <w:r>
        <w:rPr>
          <w:rStyle w:val="a3"/>
        </w:rPr>
        <w:softHyphen/>
        <w:t>начальникам заменяют врожденный ум (по причине несовершенства) меха</w:t>
      </w:r>
      <w:r>
        <w:rPr>
          <w:rStyle w:val="a3"/>
        </w:rPr>
        <w:softHyphen/>
        <w:t>низмом в виде органчика. После торжественного въезда в свои владения ге</w:t>
      </w:r>
      <w:r>
        <w:rPr>
          <w:rStyle w:val="a3"/>
        </w:rPr>
        <w:softHyphen/>
        <w:t>нерал направляет войска в деревни с целью выколачивания недоимок. В честь «славной победы» он устраивает для городской верхушки спектакль, гвоздем программы которого является акробатический танец приставов. Однажды генерал попадает в беду. Он оказывается в городе будущего и по</w:t>
      </w:r>
      <w:r>
        <w:rPr>
          <w:rStyle w:val="a3"/>
        </w:rPr>
        <w:softHyphen/>
        <w:t>гибает под колесами городского транспорта. Как память о прошлом и по сей день хранится в музее шкатулка, а в ней органчик, оброненный генералом перед смертью.</w:t>
      </w:r>
    </w:p>
    <w:p w14:paraId="642ABA90" w14:textId="77777777" w:rsidR="006F3561" w:rsidRDefault="00000000">
      <w:pPr>
        <w:pStyle w:val="1"/>
        <w:numPr>
          <w:ilvl w:val="0"/>
          <w:numId w:val="8"/>
        </w:numPr>
        <w:tabs>
          <w:tab w:val="left" w:pos="435"/>
        </w:tabs>
        <w:spacing w:line="214" w:lineRule="auto"/>
        <w:ind w:firstLine="0"/>
        <w:jc w:val="both"/>
      </w:pPr>
      <w:r>
        <w:rPr>
          <w:rStyle w:val="a3"/>
        </w:rPr>
        <w:t xml:space="preserve">РЕЛЬСЫ БОРМОЧУТ. Графич., 1 ч., 290 </w:t>
      </w:r>
      <w:r>
        <w:rPr>
          <w:rStyle w:val="a3"/>
          <w:i/>
          <w:iCs/>
        </w:rPr>
        <w:t>м,</w:t>
      </w:r>
      <w:r>
        <w:rPr>
          <w:rStyle w:val="a3"/>
        </w:rPr>
        <w:t xml:space="preserve"> Мультстудия ГУ КФ, 1934 г., ВЭ 31.Х 1934 г.</w:t>
      </w:r>
    </w:p>
    <w:p w14:paraId="5644108F" w14:textId="77777777" w:rsidR="006F3561" w:rsidRDefault="00000000">
      <w:pPr>
        <w:pStyle w:val="1"/>
        <w:spacing w:line="214" w:lineRule="auto"/>
        <w:ind w:firstLine="280"/>
        <w:jc w:val="both"/>
      </w:pPr>
      <w:r>
        <w:rPr>
          <w:rStyle w:val="a3"/>
        </w:rPr>
        <w:t>Авт. сцен А Егоров; реж. В. Смирнов; худ. Ю Попов; композ. М. Цве</w:t>
      </w:r>
      <w:r>
        <w:rPr>
          <w:rStyle w:val="a3"/>
        </w:rPr>
        <w:softHyphen/>
        <w:t>таев; ассист. худ. П. Носов.</w:t>
      </w:r>
    </w:p>
    <w:p w14:paraId="0C3C2D85" w14:textId="77777777" w:rsidR="006F3561" w:rsidRDefault="00000000">
      <w:pPr>
        <w:pStyle w:val="1"/>
        <w:spacing w:line="214" w:lineRule="auto"/>
        <w:ind w:firstLine="280"/>
        <w:jc w:val="both"/>
      </w:pPr>
      <w:r>
        <w:rPr>
          <w:rStyle w:val="a3"/>
        </w:rPr>
        <w:t>В сатирической форме фильм осуждал неполадки на железнодорожном транспорте.</w:t>
      </w:r>
    </w:p>
    <w:p w14:paraId="7BAB0C8C" w14:textId="77777777" w:rsidR="006F3561" w:rsidRDefault="00000000">
      <w:pPr>
        <w:pStyle w:val="1"/>
        <w:spacing w:line="214" w:lineRule="auto"/>
        <w:ind w:firstLine="280"/>
        <w:jc w:val="both"/>
      </w:pPr>
      <w:r>
        <w:rPr>
          <w:rStyle w:val="a3"/>
        </w:rPr>
        <w:t>Вместо того чтобы устранять недостатки в работе, начальник железной дороги занимается ловлей рыбы.</w:t>
      </w:r>
    </w:p>
    <w:p w14:paraId="6C0D50C4" w14:textId="77777777" w:rsidR="006F3561" w:rsidRDefault="00000000">
      <w:pPr>
        <w:pStyle w:val="1"/>
        <w:spacing w:line="214" w:lineRule="auto"/>
        <w:ind w:firstLine="280"/>
        <w:jc w:val="both"/>
      </w:pPr>
      <w:r>
        <w:rPr>
          <w:rStyle w:val="a3"/>
        </w:rPr>
        <w:t>Фильм не сохранился.</w:t>
      </w:r>
    </w:p>
    <w:p w14:paraId="55E05D6C" w14:textId="77777777" w:rsidR="006F3561" w:rsidRDefault="00000000">
      <w:pPr>
        <w:pStyle w:val="1"/>
        <w:spacing w:after="120" w:line="214" w:lineRule="auto"/>
        <w:ind w:firstLine="280"/>
        <w:jc w:val="both"/>
      </w:pPr>
      <w:r>
        <w:rPr>
          <w:rStyle w:val="a3"/>
        </w:rPr>
        <w:t>Библиография: «Советское искусство», 5.УП 1934.</w:t>
      </w:r>
    </w:p>
    <w:p w14:paraId="1B6CD992" w14:textId="77777777" w:rsidR="006F3561" w:rsidRDefault="00000000">
      <w:pPr>
        <w:pStyle w:val="1"/>
        <w:numPr>
          <w:ilvl w:val="0"/>
          <w:numId w:val="8"/>
        </w:numPr>
        <w:tabs>
          <w:tab w:val="left" w:pos="447"/>
        </w:tabs>
        <w:spacing w:line="214" w:lineRule="auto"/>
        <w:ind w:firstLine="0"/>
        <w:jc w:val="both"/>
      </w:pPr>
      <w:r>
        <w:rPr>
          <w:rStyle w:val="a3"/>
        </w:rPr>
        <w:t xml:space="preserve">СКАЗКА О ЦАРЕ ДУРАНДАЕ. Графич., 3 ч., 1000 </w:t>
      </w:r>
      <w:r>
        <w:rPr>
          <w:rStyle w:val="a3"/>
          <w:i/>
          <w:iCs/>
        </w:rPr>
        <w:t>м,</w:t>
      </w:r>
      <w:r>
        <w:rPr>
          <w:rStyle w:val="a3"/>
        </w:rPr>
        <w:t xml:space="preserve"> Межрабпом- фильм, 1934 г., ВЭ 2.1 II 1935 г</w:t>
      </w:r>
    </w:p>
    <w:p w14:paraId="39E367A4" w14:textId="77777777" w:rsidR="006F3561" w:rsidRDefault="00000000">
      <w:pPr>
        <w:pStyle w:val="1"/>
        <w:spacing w:after="120" w:line="214" w:lineRule="auto"/>
        <w:ind w:firstLine="280"/>
        <w:jc w:val="both"/>
        <w:sectPr w:rsidR="006F3561">
          <w:footerReference w:type="even" r:id="rId65"/>
          <w:footerReference w:type="default" r:id="rId66"/>
          <w:pgSz w:w="11906" w:h="16838"/>
          <w:pgMar w:top="4304" w:right="3452" w:bottom="4470" w:left="3462" w:header="0" w:footer="3" w:gutter="0"/>
          <w:pgNumType w:start="55"/>
          <w:cols w:space="720"/>
          <w:noEndnote/>
          <w:docGrid w:linePitch="360"/>
        </w:sectPr>
      </w:pPr>
      <w:r>
        <w:rPr>
          <w:rStyle w:val="a3"/>
        </w:rPr>
        <w:t>Авт. сцен. А. Курс; реж. И. Иванов-Вано, В. и 3. Брумберг; гл. худ. М. Перельман; композ. А. Александров; звукоопер. Д. Флянгольц; звуко</w:t>
      </w:r>
      <w:r>
        <w:rPr>
          <w:rStyle w:val="a3"/>
        </w:rPr>
        <w:softHyphen/>
        <w:t>оформ. С. Бендерский; пом. звукоопер. Н. Поливанов; худ.-мультипл.</w:t>
      </w:r>
    </w:p>
    <w:p w14:paraId="640BE1DB" w14:textId="77777777" w:rsidR="006F3561" w:rsidRDefault="00000000">
      <w:pPr>
        <w:pStyle w:val="1"/>
        <w:spacing w:line="211" w:lineRule="auto"/>
        <w:ind w:firstLine="0"/>
        <w:jc w:val="both"/>
      </w:pPr>
      <w:r>
        <w:rPr>
          <w:rStyle w:val="a3"/>
        </w:rPr>
        <w:lastRenderedPageBreak/>
        <w:t>Б- Покровский, Л Амальрик, А. Беляков, В. Лазурский. К. Малышев, А. Нестеров.</w:t>
      </w:r>
    </w:p>
    <w:p w14:paraId="36E48240" w14:textId="77777777" w:rsidR="006F3561" w:rsidRDefault="00000000">
      <w:pPr>
        <w:pStyle w:val="1"/>
        <w:spacing w:line="211" w:lineRule="auto"/>
        <w:jc w:val="both"/>
      </w:pPr>
      <w:r>
        <w:rPr>
          <w:rStyle w:val="a3"/>
        </w:rPr>
        <w:t>По мотивам народного сказа о царе Дурандае, царице Тетехе, кузнеце Силе и слепой девушки Талани.</w:t>
      </w:r>
    </w:p>
    <w:p w14:paraId="7765961B" w14:textId="77777777" w:rsidR="006F3561" w:rsidRDefault="00000000">
      <w:pPr>
        <w:pStyle w:val="1"/>
        <w:spacing w:line="211" w:lineRule="auto"/>
        <w:jc w:val="both"/>
      </w:pPr>
      <w:r>
        <w:rPr>
          <w:rStyle w:val="a3"/>
        </w:rPr>
        <w:t>Немощный царь Дурандай решает жениться. Выбор его падает на гроз</w:t>
      </w:r>
      <w:r>
        <w:rPr>
          <w:rStyle w:val="a3"/>
        </w:rPr>
        <w:softHyphen/>
        <w:t>ную и грузную царицу Тетеху, прослывшую за красавицу. Тетеха обещает выйти замуж за Дурандая в том случае, если он закинет булаву стопудовую, объездит коня-скакупа ретивого и за один присест выпьет чарку с бочку. Эти три условия Тетехи с легкостью выполняет мужик Сила, кузнец царства Дурандая. Заодно Сила исполняет за царя и супружеские обязанности. Разгневанная Тетеха отправляет Дурандая в пастухи, а Силу — в подзем</w:t>
      </w:r>
      <w:r>
        <w:rPr>
          <w:rStyle w:val="a3"/>
        </w:rPr>
        <w:softHyphen/>
        <w:t>ное царство дракона. Здесь Сила встречает девушку Талань, лишенную Тс техой зрения. Кузнец убивает дракона, охраняющего Талань, добывает «живую воду», от которой прозревает Талань и погибает ненавистная Те</w:t>
      </w:r>
      <w:r>
        <w:rPr>
          <w:rStyle w:val="a3"/>
        </w:rPr>
        <w:softHyphen/>
        <w:t>теха.</w:t>
      </w:r>
    </w:p>
    <w:p w14:paraId="0F3C873E" w14:textId="77777777" w:rsidR="006F3561" w:rsidRDefault="00000000">
      <w:pPr>
        <w:pStyle w:val="1"/>
        <w:spacing w:after="120" w:line="211" w:lineRule="auto"/>
        <w:jc w:val="both"/>
      </w:pPr>
      <w:r>
        <w:rPr>
          <w:rStyle w:val="a3"/>
        </w:rPr>
        <w:t>Библиография: «Известия», 18.IX 1934; «Кино», М., 28.IX 1934; «Советское искусство», М., 11.VI 1934; «Вечерняя Москва», 12.IX 1934.</w:t>
      </w:r>
    </w:p>
    <w:p w14:paraId="201D0BB3" w14:textId="77777777" w:rsidR="006F3561" w:rsidRDefault="00000000">
      <w:pPr>
        <w:pStyle w:val="1"/>
        <w:numPr>
          <w:ilvl w:val="0"/>
          <w:numId w:val="8"/>
        </w:numPr>
        <w:tabs>
          <w:tab w:val="left" w:pos="428"/>
        </w:tabs>
        <w:spacing w:line="211" w:lineRule="auto"/>
        <w:ind w:firstLine="0"/>
        <w:jc w:val="both"/>
      </w:pPr>
      <w:r>
        <w:rPr>
          <w:rStyle w:val="a3"/>
        </w:rPr>
        <w:t xml:space="preserve">ЧЕМПИОН ПОНЕВОЛЕ. Графич. сказка, 1 ч., 265 </w:t>
      </w:r>
      <w:r>
        <w:rPr>
          <w:rStyle w:val="a3"/>
          <w:i/>
          <w:iCs/>
        </w:rPr>
        <w:t>м,</w:t>
      </w:r>
      <w:r>
        <w:rPr>
          <w:rStyle w:val="a3"/>
        </w:rPr>
        <w:t xml:space="preserve"> Мультстудия, 1934 г., ВЭ 31.Х 1934 г.</w:t>
      </w:r>
    </w:p>
    <w:p w14:paraId="15569205" w14:textId="77777777" w:rsidR="006F3561" w:rsidRDefault="00000000">
      <w:pPr>
        <w:pStyle w:val="1"/>
        <w:spacing w:line="211" w:lineRule="auto"/>
        <w:jc w:val="both"/>
      </w:pPr>
      <w:r>
        <w:rPr>
          <w:rStyle w:val="a3"/>
        </w:rPr>
        <w:t>Авт. сцен. А. Егоров; реж. В. Смирнов; худ. Ю. Попов, П. Носов; опер. Д. Каретный; композ. М. Цветаев, В. Гладкий.</w:t>
      </w:r>
    </w:p>
    <w:p w14:paraId="352C81F0" w14:textId="77777777" w:rsidR="006F3561" w:rsidRDefault="00000000">
      <w:pPr>
        <w:pStyle w:val="1"/>
        <w:spacing w:after="60" w:line="211" w:lineRule="auto"/>
        <w:jc w:val="both"/>
        <w:sectPr w:rsidR="006F3561">
          <w:footerReference w:type="even" r:id="rId67"/>
          <w:footerReference w:type="default" r:id="rId68"/>
          <w:pgSz w:w="11906" w:h="16838"/>
          <w:pgMar w:top="4304" w:right="3452" w:bottom="4470" w:left="3462" w:header="3876" w:footer="4042" w:gutter="0"/>
          <w:pgNumType w:start="59"/>
          <w:cols w:space="720"/>
          <w:noEndnote/>
          <w:docGrid w:linePitch="360"/>
        </w:sectPr>
      </w:pPr>
      <w:r>
        <w:rPr>
          <w:rStyle w:val="a3"/>
        </w:rPr>
        <w:t>О похождениях неуклюжего Утенка, завоевавшего славу чемпиона в состязании с мировой знаменитостью. Слава эта приходит Утенку случай</w:t>
      </w:r>
      <w:r>
        <w:rPr>
          <w:rStyle w:val="a3"/>
        </w:rPr>
        <w:softHyphen/>
        <w:t>но: в самый последний момент его противник застревает в заборе стадиона. Растерявшийся было Утенок приходит, таким образом, к финишу первым.</w:t>
      </w:r>
    </w:p>
    <w:p w14:paraId="0781AFE7" w14:textId="77777777" w:rsidR="006F3561" w:rsidRDefault="00000000">
      <w:pPr>
        <w:pStyle w:val="11"/>
        <w:keepNext/>
        <w:keepLines/>
        <w:spacing w:before="1480"/>
      </w:pPr>
      <w:bookmarkStart w:id="17" w:name="bookmark34"/>
      <w:r>
        <w:rPr>
          <w:rStyle w:val="10"/>
          <w:b/>
          <w:bCs/>
          <w:lang w:val="es-ES" w:eastAsia="es-ES"/>
        </w:rPr>
        <w:lastRenderedPageBreak/>
        <w:t>1935</w:t>
      </w:r>
      <w:bookmarkEnd w:id="17"/>
    </w:p>
    <w:p w14:paraId="1545F0FC" w14:textId="77777777" w:rsidR="006F3561" w:rsidRDefault="00000000">
      <w:pPr>
        <w:pStyle w:val="20"/>
        <w:keepNext/>
        <w:keepLines/>
        <w:spacing w:after="200"/>
      </w:pPr>
      <w:bookmarkStart w:id="18" w:name="bookmark36"/>
      <w:r>
        <w:rPr>
          <w:rStyle w:val="2"/>
          <w:b/>
          <w:bCs/>
        </w:rPr>
        <w:t>ИГРОВЫЕ ФИЛЬМЫ</w:t>
      </w:r>
      <w:bookmarkEnd w:id="18"/>
    </w:p>
    <w:p w14:paraId="373AB2A3" w14:textId="77777777" w:rsidR="006F3561" w:rsidRDefault="00000000">
      <w:pPr>
        <w:pStyle w:val="1"/>
        <w:numPr>
          <w:ilvl w:val="0"/>
          <w:numId w:val="8"/>
        </w:numPr>
        <w:tabs>
          <w:tab w:val="left" w:pos="433"/>
        </w:tabs>
        <w:spacing w:line="211" w:lineRule="auto"/>
        <w:ind w:firstLine="0"/>
        <w:jc w:val="both"/>
      </w:pPr>
      <w:r>
        <w:rPr>
          <w:rStyle w:val="a3"/>
        </w:rPr>
        <w:t xml:space="preserve">АЭРОГРАД. Драма, 8 ч., 2296 </w:t>
      </w:r>
      <w:r>
        <w:rPr>
          <w:rStyle w:val="a3"/>
          <w:i/>
          <w:iCs/>
        </w:rPr>
        <w:t>м,</w:t>
      </w:r>
      <w:r>
        <w:rPr>
          <w:rStyle w:val="a3"/>
        </w:rPr>
        <w:t xml:space="preserve"> Мосфильм и Украинфильм (Киев), 1935 г., ВЭ 6.Х1 1935 г.</w:t>
      </w:r>
    </w:p>
    <w:p w14:paraId="61E3EECE" w14:textId="77777777" w:rsidR="006F3561" w:rsidRDefault="00000000">
      <w:pPr>
        <w:pStyle w:val="1"/>
        <w:spacing w:line="211" w:lineRule="auto"/>
        <w:jc w:val="both"/>
      </w:pPr>
      <w:r>
        <w:rPr>
          <w:rStyle w:val="a3"/>
        </w:rPr>
        <w:t>Авт. сцен, и реж. А. Довженко; опер. Э Тиссэ, М. Гиндин, Н. Смирнов; худ. А. Уткин, В. Пантелеев; композ. Д. Кабалевский; звукоопер. Н. Ти- марцев.</w:t>
      </w:r>
    </w:p>
    <w:p w14:paraId="004D3BA4" w14:textId="77777777" w:rsidR="006F3561" w:rsidRDefault="00000000">
      <w:pPr>
        <w:pStyle w:val="1"/>
        <w:spacing w:line="211" w:lineRule="auto"/>
        <w:jc w:val="both"/>
      </w:pPr>
      <w:r>
        <w:rPr>
          <w:rStyle w:val="a3"/>
        </w:rPr>
        <w:t>Ассист. реж. Ю. Солнцева, С. Кеворков; реж.- практикант М. Винарс- кий; грим. А. Ермолов; звукооформ. И. Евтеев-Вольский, Е. Кашке- вич; звукомонтаж. Э. Тобак; ассист. звукоопер. В Чечеткин; комб. съемки А. Птушко; авт. текста песен В. Гусев.</w:t>
      </w:r>
    </w:p>
    <w:p w14:paraId="2DF5BE26" w14:textId="77777777" w:rsidR="006F3561" w:rsidRDefault="00000000">
      <w:pPr>
        <w:pStyle w:val="1"/>
        <w:spacing w:line="211" w:lineRule="auto"/>
        <w:jc w:val="both"/>
      </w:pPr>
      <w:r>
        <w:rPr>
          <w:rStyle w:val="a3"/>
        </w:rPr>
        <w:t>В ролях; С. Шагайда (Степан Глушак, партизан), С. Столяров (Влади</w:t>
      </w:r>
      <w:r>
        <w:rPr>
          <w:rStyle w:val="a3"/>
        </w:rPr>
        <w:softHyphen/>
        <w:t xml:space="preserve">мир, его сын, летчик), </w:t>
      </w:r>
      <w:r>
        <w:rPr>
          <w:rStyle w:val="a3"/>
          <w:lang w:val="es-ES" w:eastAsia="es-ES"/>
        </w:rPr>
        <w:t xml:space="preserve">É. </w:t>
      </w:r>
      <w:r>
        <w:rPr>
          <w:rStyle w:val="a3"/>
        </w:rPr>
        <w:t>Мельникова (жена Степана), С. Шкур,ат (Худяков, друг Глушака), Г. Цой (Вань Линь, китайский партизан), Н. Табунасов (юный чукча), Л. Кан, И. Ким (самураи), Б. Добронравов (Шабанов, ди</w:t>
      </w:r>
      <w:r>
        <w:rPr>
          <w:rStyle w:val="a3"/>
        </w:rPr>
        <w:softHyphen/>
        <w:t>версант-бел обандит), В. Уральский (Ефим Коса, партизан), В. Новиков (Щербань, партизан), Иванов (партизан), Е. Максимова (жена старовера).</w:t>
      </w:r>
    </w:p>
    <w:p w14:paraId="478C7ACB" w14:textId="77777777" w:rsidR="006F3561" w:rsidRDefault="00000000">
      <w:pPr>
        <w:pStyle w:val="1"/>
        <w:spacing w:line="211" w:lineRule="auto"/>
        <w:jc w:val="both"/>
      </w:pPr>
      <w:r>
        <w:rPr>
          <w:rStyle w:val="a3"/>
        </w:rPr>
        <w:t>О борьбе сибиряков против кулачества и диверсантов-самураев, пытав</w:t>
      </w:r>
      <w:r>
        <w:rPr>
          <w:rStyle w:val="a3"/>
        </w:rPr>
        <w:softHyphen/>
        <w:t>шихся сорвать строительство форпоста обороны у восточных границ СССР.</w:t>
      </w:r>
    </w:p>
    <w:p w14:paraId="734F8E71" w14:textId="77777777" w:rsidR="006F3561" w:rsidRDefault="00000000">
      <w:pPr>
        <w:pStyle w:val="1"/>
        <w:spacing w:line="211" w:lineRule="auto"/>
        <w:jc w:val="both"/>
      </w:pPr>
      <w:r>
        <w:rPr>
          <w:rStyle w:val="a3"/>
        </w:rPr>
        <w:t>Начало 30-х годов. Потомственный охотник Степан Глушак, бывший партизан, участник волочаевских боев, выслеживает в тайге пробравшихся из Маньчжоу-Го диверсантов. После долгой погони Глушак убивает одного из нарушителей границы, оказавшегося японским самураем. Другой успе</w:t>
      </w:r>
      <w:r>
        <w:rPr>
          <w:rStyle w:val="a3"/>
        </w:rPr>
        <w:softHyphen/>
        <w:t>вает скрыться. В поисках диверсанта Глушак приходит к избушке своего старого друга охотника Худякова, который находится в тайной связи с япон</w:t>
      </w:r>
      <w:r>
        <w:rPr>
          <w:rStyle w:val="a3"/>
        </w:rPr>
        <w:softHyphen/>
        <w:t>цами и скрывает диверсанта. Худяков уверяет Глушака, что в его избе никого из посторонних нет. Между тем в глухое таежное село, находящееся во власти старообрядцев, пробирается кулак Шабанов. Он пытается поднять староверов на борьбу с большевиками, пришедшими в тайгу строить новый город Аэроград. Шабанов обещает поддержку со стороны японцев. Тем временем кореец-партизан Вань Линь обнаруживает в лесной избушке скрыв</w:t>
      </w:r>
      <w:r>
        <w:rPr>
          <w:rStyle w:val="a3"/>
        </w:rPr>
        <w:softHyphen/>
        <w:t>шегося самурая. Худяков убивает Вань Линя в тот момент, когда в соседнем селе вспыхивает восстание старообрядцев. Вернувшийся из тайги Глушак поднимает на борьбу старых партизан. Мятеж ликвидирован. Потомствен</w:t>
      </w:r>
      <w:r>
        <w:rPr>
          <w:rStyle w:val="a3"/>
        </w:rPr>
        <w:softHyphen/>
        <w:t>ный охотник расстреливает предателя Худякова. Тысячи самолетов летят в тайгу, доставляя строителей нового города—форпоста обороны нашей страны у восточных границ.</w:t>
      </w:r>
    </w:p>
    <w:p w14:paraId="4E1876F1" w14:textId="77777777" w:rsidR="006F3561" w:rsidRDefault="00000000">
      <w:pPr>
        <w:pStyle w:val="1"/>
        <w:spacing w:line="211" w:lineRule="auto"/>
        <w:jc w:val="both"/>
      </w:pPr>
      <w:r>
        <w:rPr>
          <w:rStyle w:val="a3"/>
        </w:rPr>
        <w:t xml:space="preserve">Библиография: «Правда», 25. XII 1933, 1. VII, 5 и 12. XI 1935; «Известия», 9 и 12. XI 1935; «Комсомольская правда», </w:t>
      </w:r>
      <w:r>
        <w:rPr>
          <w:rStyle w:val="a3"/>
          <w:lang w:val="es-ES" w:eastAsia="es-ES"/>
        </w:rPr>
        <w:t xml:space="preserve">3.VI </w:t>
      </w:r>
      <w:r>
        <w:rPr>
          <w:rStyle w:val="a3"/>
        </w:rPr>
        <w:t>и 6 XI 1934,</w:t>
      </w:r>
    </w:p>
    <w:p w14:paraId="1B97D8FD" w14:textId="77777777" w:rsidR="006F3561" w:rsidRDefault="00000000">
      <w:pPr>
        <w:pStyle w:val="1"/>
        <w:spacing w:after="120" w:line="211" w:lineRule="auto"/>
        <w:ind w:firstLine="0"/>
        <w:jc w:val="both"/>
      </w:pPr>
      <w:r>
        <w:rPr>
          <w:rStyle w:val="a3"/>
        </w:rPr>
        <w:t xml:space="preserve">23.Ш,51Хи 5.Х1 1935; «Кино», М., </w:t>
      </w:r>
      <w:r w:rsidRPr="00FB633B">
        <w:rPr>
          <w:rStyle w:val="a3"/>
          <w:lang w:eastAsia="en-US"/>
        </w:rPr>
        <w:t>22.</w:t>
      </w:r>
      <w:r>
        <w:rPr>
          <w:rStyle w:val="a3"/>
          <w:lang w:val="en-US" w:eastAsia="en-US"/>
        </w:rPr>
        <w:t>IV</w:t>
      </w:r>
      <w:r w:rsidRPr="00FB633B">
        <w:rPr>
          <w:rStyle w:val="a3"/>
          <w:lang w:eastAsia="en-US"/>
        </w:rPr>
        <w:t xml:space="preserve">, </w:t>
      </w:r>
      <w:r>
        <w:rPr>
          <w:rStyle w:val="a3"/>
        </w:rPr>
        <w:t>ЗЛЧ, Ю^Ш, 4 и 22.X, 10 и 16X11 1934, 6 и 17.XI 1935, 23.VIII 1938; «Искусство кино», М., 1936, № 1; «Лите</w:t>
      </w:r>
      <w:r>
        <w:rPr>
          <w:rStyle w:val="a3"/>
        </w:rPr>
        <w:softHyphen/>
        <w:t xml:space="preserve">ратурная </w:t>
      </w:r>
      <w:r>
        <w:rPr>
          <w:rStyle w:val="a3"/>
        </w:rPr>
        <w:lastRenderedPageBreak/>
        <w:t>газета», 1.ХП 1935; «Литературный критик», М., 1936, №2; «Труд», 7 и 10.XI 1935; «Рабочая Москва», 5.XI 1935; «Ленинградская правда», 14.XI 1935; «Вечерняя красная газета», Л., 13.XI 1935; «Вечерняя Москва», 17.IV 1934, ЮЛ и 9.Х1 1935.</w:t>
      </w:r>
    </w:p>
    <w:p w14:paraId="2B6C28CB" w14:textId="77777777" w:rsidR="006F3561" w:rsidRDefault="00000000">
      <w:pPr>
        <w:pStyle w:val="1"/>
        <w:numPr>
          <w:ilvl w:val="0"/>
          <w:numId w:val="8"/>
        </w:numPr>
        <w:tabs>
          <w:tab w:val="left" w:pos="430"/>
        </w:tabs>
        <w:spacing w:line="211" w:lineRule="auto"/>
        <w:ind w:firstLine="0"/>
        <w:jc w:val="both"/>
      </w:pPr>
      <w:r>
        <w:rPr>
          <w:rStyle w:val="a3"/>
        </w:rPr>
        <w:t>БУДЕНЫШИ. Экраниз., 3 ч., 865 л, Украинфильм, 1935 г., ВЭ 22.11 1935 г.</w:t>
      </w:r>
    </w:p>
    <w:p w14:paraId="6F65C724" w14:textId="77777777" w:rsidR="006F3561" w:rsidRDefault="00000000">
      <w:pPr>
        <w:pStyle w:val="1"/>
        <w:spacing w:line="211" w:lineRule="auto"/>
        <w:ind w:firstLine="340"/>
        <w:jc w:val="both"/>
      </w:pPr>
      <w:r>
        <w:rPr>
          <w:rStyle w:val="a3"/>
        </w:rPr>
        <w:t>Авт. сцен. Л. Кассиль, М. Юдин; реж. Е. Григорович; опер. Я- Кулиш, худ. М. Симашкевич; композ. П. Толстяков; звукоопер. И. Луценко; ассист- реж. Г Аксельрод; мультипл. П. Крылова.</w:t>
      </w:r>
    </w:p>
    <w:p w14:paraId="2E95904A" w14:textId="77777777" w:rsidR="006F3561" w:rsidRDefault="00000000">
      <w:pPr>
        <w:pStyle w:val="1"/>
        <w:spacing w:line="211" w:lineRule="auto"/>
        <w:ind w:firstLine="340"/>
        <w:jc w:val="both"/>
      </w:pPr>
      <w:r>
        <w:rPr>
          <w:rStyle w:val="a3"/>
        </w:rPr>
        <w:t>В ролях: А. Мещерская (тетя Сима) и дети.</w:t>
      </w:r>
    </w:p>
    <w:p w14:paraId="3ACD230D" w14:textId="77777777" w:rsidR="006F3561" w:rsidRDefault="00000000">
      <w:pPr>
        <w:pStyle w:val="1"/>
        <w:spacing w:line="211" w:lineRule="auto"/>
        <w:ind w:firstLine="340"/>
        <w:jc w:val="both"/>
      </w:pPr>
      <w:r>
        <w:rPr>
          <w:rStyle w:val="a3"/>
        </w:rPr>
        <w:t>Экранизация одноименного рассказа Льва Кассиля.</w:t>
      </w:r>
    </w:p>
    <w:p w14:paraId="6AC67E17" w14:textId="77777777" w:rsidR="006F3561" w:rsidRDefault="00000000">
      <w:pPr>
        <w:pStyle w:val="1"/>
        <w:spacing w:line="211" w:lineRule="auto"/>
        <w:ind w:firstLine="340"/>
        <w:jc w:val="both"/>
      </w:pPr>
      <w:r>
        <w:rPr>
          <w:rStyle w:val="a3"/>
        </w:rPr>
        <w:t>Один из детских садов столицы посещали дети немецкого специалиста Марта и Август и дети советского машиниста Юлик и Майка. В садике за ними закрепилась кличка «календариков». Накануне 1 Мая Юлик и Майка рассказали своим друзьям Марте и Августу о том, что они пойдут с папой, машинистом-ударником, на парад. Марте и Августу тоже очень захотелось попасть на парад. Тогда руководительница пообещала устроить парад в сади</w:t>
      </w:r>
      <w:r>
        <w:rPr>
          <w:rStyle w:val="a3"/>
        </w:rPr>
        <w:softHyphen/>
        <w:t>ке и пригласить на него С. М. Буденного. И действительно, в день 1 Мая парад в садике состоялся. Принимал его сам «дядя Буденный».</w:t>
      </w:r>
    </w:p>
    <w:p w14:paraId="5BE0266C" w14:textId="77777777" w:rsidR="006F3561" w:rsidRDefault="00000000">
      <w:pPr>
        <w:pStyle w:val="1"/>
        <w:spacing w:line="211" w:lineRule="auto"/>
        <w:ind w:firstLine="340"/>
        <w:jc w:val="both"/>
      </w:pPr>
      <w:r>
        <w:rPr>
          <w:rStyle w:val="a3"/>
        </w:rPr>
        <w:t>В роли С. М. Буденного снимался инженер одного из предприятий Тирасполя тов. Саенко.</w:t>
      </w:r>
    </w:p>
    <w:p w14:paraId="412EF6FE" w14:textId="77777777" w:rsidR="006F3561" w:rsidRDefault="00000000">
      <w:pPr>
        <w:pStyle w:val="1"/>
        <w:tabs>
          <w:tab w:val="left" w:pos="4410"/>
        </w:tabs>
        <w:spacing w:line="211" w:lineRule="auto"/>
        <w:ind w:firstLine="340"/>
        <w:jc w:val="both"/>
      </w:pPr>
      <w:r>
        <w:rPr>
          <w:rStyle w:val="a3"/>
        </w:rPr>
        <w:t>Фильм не сохранился.</w:t>
      </w:r>
      <w:r>
        <w:rPr>
          <w:rStyle w:val="a3"/>
        </w:rPr>
        <w:tab/>
        <w:t>*</w:t>
      </w:r>
    </w:p>
    <w:p w14:paraId="41C64E7B" w14:textId="77777777" w:rsidR="006F3561" w:rsidRDefault="00000000">
      <w:pPr>
        <w:pStyle w:val="1"/>
        <w:spacing w:after="120" w:line="211" w:lineRule="auto"/>
        <w:ind w:firstLine="340"/>
        <w:jc w:val="both"/>
      </w:pPr>
      <w:r>
        <w:rPr>
          <w:rStyle w:val="a3"/>
        </w:rPr>
        <w:t>Библиография: «Комсомольская правда», 1.1 1935.</w:t>
      </w:r>
    </w:p>
    <w:p w14:paraId="6FBDA736" w14:textId="77777777" w:rsidR="006F3561" w:rsidRDefault="00000000">
      <w:pPr>
        <w:pStyle w:val="1"/>
        <w:numPr>
          <w:ilvl w:val="0"/>
          <w:numId w:val="8"/>
        </w:numPr>
        <w:tabs>
          <w:tab w:val="left" w:pos="433"/>
          <w:tab w:val="left" w:pos="3569"/>
        </w:tabs>
        <w:spacing w:line="211" w:lineRule="auto"/>
        <w:ind w:firstLine="0"/>
        <w:jc w:val="both"/>
      </w:pPr>
      <w:r>
        <w:rPr>
          <w:rStyle w:val="a3"/>
        </w:rPr>
        <w:t>ВРАЖЬИ ТРОПЫ. Экраниз., 9 ч-, 2783 л, Мосфильм, 1935 г., ВЭ 1.Х 1935 г.</w:t>
      </w:r>
      <w:r>
        <w:rPr>
          <w:rStyle w:val="a3"/>
        </w:rPr>
        <w:tab/>
        <w:t>.</w:t>
      </w:r>
    </w:p>
    <w:p w14:paraId="59C4BD59" w14:textId="77777777" w:rsidR="006F3561" w:rsidRDefault="00000000">
      <w:pPr>
        <w:pStyle w:val="1"/>
        <w:spacing w:line="211" w:lineRule="auto"/>
        <w:ind w:firstLine="340"/>
        <w:jc w:val="both"/>
      </w:pPr>
      <w:r>
        <w:rPr>
          <w:rStyle w:val="a3"/>
        </w:rPr>
        <w:t>Авт. сцен. И. Шухов, И. Правов; реж. О. Преображенская, И. Правов; опер. В. Павлов, Н. Власов; худ. Д. Колупаев; композ. Дан. Покрасс; звуко</w:t>
      </w:r>
      <w:r>
        <w:rPr>
          <w:rStyle w:val="a3"/>
        </w:rPr>
        <w:softHyphen/>
        <w:t>опер. В. Семенов</w:t>
      </w:r>
    </w:p>
    <w:p w14:paraId="6BA0ED8D" w14:textId="77777777" w:rsidR="006F3561" w:rsidRDefault="00000000">
      <w:pPr>
        <w:pStyle w:val="1"/>
        <w:spacing w:line="211" w:lineRule="auto"/>
        <w:ind w:firstLine="340"/>
        <w:jc w:val="both"/>
      </w:pPr>
      <w:r>
        <w:rPr>
          <w:rStyle w:val="a3"/>
        </w:rPr>
        <w:t>Ассист. реж. М. Заржицкая, В. Герасимов; ассист. по монтажу Е. Ла</w:t>
      </w:r>
      <w:r>
        <w:rPr>
          <w:rStyle w:val="a3"/>
        </w:rPr>
        <w:softHyphen/>
        <w:t>дыженская; звукооформ. В. Ладыгина; дирижер Дм. Покрасс.</w:t>
      </w:r>
    </w:p>
    <w:p w14:paraId="17C61B7B" w14:textId="77777777" w:rsidR="006F3561" w:rsidRDefault="00000000">
      <w:pPr>
        <w:pStyle w:val="1"/>
        <w:spacing w:line="211" w:lineRule="auto"/>
        <w:ind w:firstLine="400"/>
        <w:jc w:val="both"/>
      </w:pPr>
      <w:r>
        <w:rPr>
          <w:rStyle w:val="a3"/>
        </w:rPr>
        <w:t>В ролях. М. Нароков (Епифан Окатов), А. Абрикосов (Иннокентий, его сын), Б. Тенин (Роман Каргаполов), Э. Цесарская (Фешка), Н. Плотни</w:t>
      </w:r>
      <w:r>
        <w:rPr>
          <w:rStyle w:val="a3"/>
        </w:rPr>
        <w:softHyphen/>
        <w:t>ков (Лазарь Нашатырь), М. Ладынина (Линка), X. Давлетбеков (Аблай, пастух), П. Репнин (Бутяшкин), И. Бобров (Пикулин), А. Громов (Описим), Н. Витовтов (Клюшкин), Я- Рыков (его брат), А. Громов (Мирон), Н. Трофи</w:t>
      </w:r>
      <w:r>
        <w:rPr>
          <w:rStyle w:val="a3"/>
        </w:rPr>
        <w:softHyphen/>
        <w:t>мов (культработник).</w:t>
      </w:r>
    </w:p>
    <w:p w14:paraId="26190ED5" w14:textId="77777777" w:rsidR="006F3561" w:rsidRDefault="00000000">
      <w:pPr>
        <w:pStyle w:val="1"/>
        <w:spacing w:line="211" w:lineRule="auto"/>
        <w:ind w:firstLine="340"/>
        <w:jc w:val="both"/>
      </w:pPr>
      <w:r>
        <w:rPr>
          <w:rStyle w:val="a3"/>
        </w:rPr>
        <w:t>По мотивам романа И. Шухова «Ненависть», посвященного классовой борьбе в Казахстане в период коллективизации.</w:t>
      </w:r>
    </w:p>
    <w:p w14:paraId="2A5AD05B" w14:textId="77777777" w:rsidR="006F3561" w:rsidRDefault="00000000">
      <w:pPr>
        <w:pStyle w:val="1"/>
        <w:spacing w:after="120" w:line="211" w:lineRule="auto"/>
        <w:ind w:firstLine="340"/>
        <w:jc w:val="both"/>
      </w:pPr>
      <w:r>
        <w:rPr>
          <w:rStyle w:val="a3"/>
        </w:rPr>
        <w:t>Колхозный активист Роман Каргаполов организует казахов-бедняков и русских переселенцев на борьбу с местными кулаками, руководимыми старым прасолом Епифаном Окатовым. Сын Окатова, Иннокентий, изгнан</w:t>
      </w:r>
      <w:r>
        <w:rPr>
          <w:rStyle w:val="a3"/>
        </w:rPr>
        <w:softHyphen/>
        <w:t>ный из рядов Красной Армии и теперь маскирующийся под «демобилизован</w:t>
      </w:r>
      <w:r>
        <w:rPr>
          <w:rStyle w:val="a3"/>
        </w:rPr>
        <w:softHyphen/>
        <w:t>ного красноармейца», пытается сорвать колхозное строительство. Потерпев неудачу, он подбивает бедняка Лазаря Нашатыря совершить поджог кол</w:t>
      </w:r>
      <w:r>
        <w:rPr>
          <w:rStyle w:val="a3"/>
        </w:rPr>
        <w:softHyphen/>
        <w:t>хозного урожая. Однако тот быстро осознает свою ошибку и содействует разоблачению врагов колхозного строя. На общем собрании крестьяне выно</w:t>
      </w:r>
      <w:r>
        <w:rPr>
          <w:rStyle w:val="a3"/>
        </w:rPr>
        <w:softHyphen/>
        <w:t>сят решение о ликвидации кулацких хозяйств. В семье Епифана Окатова разгорается борьба. Не понимая стремления сына действовать «тихой сапой», Епифан угрожает ему разоблачением. Иннокентий убивает отца. Но это не спасает его. Из документов, найденных у убитого Епифана, колхозники узнают о том, что Иннокентий был изгнан из рядов Красной Армии как</w:t>
      </w:r>
    </w:p>
    <w:p w14:paraId="78F7F7C4" w14:textId="77777777" w:rsidR="006F3561" w:rsidRDefault="00000000">
      <w:pPr>
        <w:pStyle w:val="1"/>
        <w:spacing w:line="214" w:lineRule="auto"/>
        <w:ind w:firstLine="0"/>
        <w:jc w:val="both"/>
      </w:pPr>
      <w:r>
        <w:rPr>
          <w:rStyle w:val="a3"/>
        </w:rPr>
        <w:t>классовый враг. После неудачной попытки организовать покушение па Ро</w:t>
      </w:r>
      <w:r>
        <w:rPr>
          <w:rStyle w:val="a3"/>
        </w:rPr>
        <w:softHyphen/>
        <w:t>мана Каргаполова кулаков арестовывают. В казахстанской степи органи</w:t>
      </w:r>
      <w:r>
        <w:rPr>
          <w:rStyle w:val="a3"/>
        </w:rPr>
        <w:softHyphen/>
        <w:t>зуются колхозы.</w:t>
      </w:r>
    </w:p>
    <w:p w14:paraId="5BE909B2" w14:textId="77777777" w:rsidR="006F3561" w:rsidRDefault="00000000">
      <w:pPr>
        <w:pStyle w:val="1"/>
        <w:spacing w:after="120" w:line="214" w:lineRule="auto"/>
        <w:ind w:firstLine="280"/>
        <w:jc w:val="both"/>
      </w:pPr>
      <w:r>
        <w:rPr>
          <w:rStyle w:val="a3"/>
        </w:rPr>
        <w:t>Библиография: «Известия», 6. VI 1935; «Кино», М., 28. V и 16. VI 1934, 16.VI 1935; «Советское кино», 1935, № 7; «Рабочая Москва», 27 VII 1935; «Вечерняя Москва», 4.Х 1935; «Вечерняя красная газета», Л., 14.X 1935.</w:t>
      </w:r>
    </w:p>
    <w:p w14:paraId="1625D64C" w14:textId="77777777" w:rsidR="006F3561" w:rsidRDefault="00000000">
      <w:pPr>
        <w:pStyle w:val="1"/>
        <w:numPr>
          <w:ilvl w:val="0"/>
          <w:numId w:val="8"/>
        </w:numPr>
        <w:tabs>
          <w:tab w:val="left" w:pos="426"/>
        </w:tabs>
        <w:spacing w:line="211" w:lineRule="auto"/>
        <w:ind w:firstLine="0"/>
        <w:jc w:val="both"/>
      </w:pPr>
      <w:r>
        <w:rPr>
          <w:rStyle w:val="a3"/>
        </w:rPr>
        <w:lastRenderedPageBreak/>
        <w:t xml:space="preserve">ГИБЕЛЬ СЕНСАЦИИ. Фантаст., 7 ч., 2373 </w:t>
      </w:r>
      <w:r>
        <w:rPr>
          <w:rStyle w:val="a3"/>
          <w:i/>
          <w:iCs/>
        </w:rPr>
        <w:t>м,</w:t>
      </w:r>
      <w:r>
        <w:rPr>
          <w:rStyle w:val="a3"/>
        </w:rPr>
        <w:t xml:space="preserve"> Межрабпомфильм, 1935 г., ВЭ 17.IV 1935 г.</w:t>
      </w:r>
    </w:p>
    <w:p w14:paraId="449AD2EA" w14:textId="77777777" w:rsidR="006F3561" w:rsidRDefault="00000000">
      <w:pPr>
        <w:pStyle w:val="1"/>
        <w:spacing w:line="211" w:lineRule="auto"/>
        <w:ind w:firstLine="280"/>
        <w:jc w:val="both"/>
      </w:pPr>
      <w:r>
        <w:rPr>
          <w:rStyle w:val="a3"/>
        </w:rPr>
        <w:t>Авт. сцен. Г. Гребнер; пост. А. Андриевский; реж.-монтаж. М. Доллер; опер. М. Магидсон, худ. В. Каплуновский, В. Егоров, Ф. Богуславский; композ. С. Василенко; звукоопер. А. Горнштейн, Д. Флянгольц.</w:t>
      </w:r>
    </w:p>
    <w:p w14:paraId="029A226B" w14:textId="77777777" w:rsidR="006F3561" w:rsidRDefault="00000000">
      <w:pPr>
        <w:pStyle w:val="1"/>
        <w:spacing w:line="211" w:lineRule="auto"/>
        <w:ind w:firstLine="280"/>
        <w:jc w:val="both"/>
      </w:pPr>
      <w:r>
        <w:rPr>
          <w:rStyle w:val="a3"/>
        </w:rPr>
        <w:t>Ассист. опер. С. Казаринов, М. Шмулевич; ассист. звукоопер. К- Ко</w:t>
      </w:r>
      <w:r>
        <w:rPr>
          <w:rStyle w:val="a3"/>
        </w:rPr>
        <w:softHyphen/>
        <w:t>вальский; конструкторы машин и худ. В. Дубровский-Эшке, Н. Фишман; звукооформ. Д. Блок, В. Лукин.</w:t>
      </w:r>
    </w:p>
    <w:p w14:paraId="6E271A51" w14:textId="77777777" w:rsidR="006F3561" w:rsidRDefault="00000000">
      <w:pPr>
        <w:pStyle w:val="1"/>
        <w:spacing w:line="211" w:lineRule="auto"/>
        <w:ind w:firstLine="280"/>
        <w:jc w:val="both"/>
      </w:pPr>
      <w:r>
        <w:rPr>
          <w:rStyle w:val="a3"/>
        </w:rPr>
        <w:t>В ролях: С. Вечеслов (Джим Рипль, инженер), В. Гардин (Джек Рипль, его брат), М. Волгина (Клер, его сестра), А. Чекулаева (Мэри, жена Джека), В. Орлов (Чарли), Н. Аблов (Роттерден, банкир), С. Мартинсон (Дизер, артист мюзик-холла), С. Минин (Том), Н. Рыбников (фельдмаршал), П. Полторацкий (Перси Гримм, министр), 3. Ренин (Гамильтон Гримм, сын министра), А. Хохлова (девушка с куклами), Д. Введенский, Н. Юдин, Н. Ярочкин, М. Доронин, В. Шнейдеров (мастера).</w:t>
      </w:r>
    </w:p>
    <w:p w14:paraId="6D297F26" w14:textId="77777777" w:rsidR="006F3561" w:rsidRDefault="00000000">
      <w:pPr>
        <w:pStyle w:val="1"/>
        <w:spacing w:line="211" w:lineRule="auto"/>
        <w:ind w:firstLine="280"/>
        <w:jc w:val="both"/>
      </w:pPr>
      <w:r>
        <w:rPr>
          <w:rStyle w:val="a3"/>
        </w:rPr>
        <w:t>О борьбе рабочих с капиталистами, стремящимися поставить техничес</w:t>
      </w:r>
      <w:r>
        <w:rPr>
          <w:rStyle w:val="a3"/>
        </w:rPr>
        <w:softHyphen/>
        <w:t>кий прогресс на службу реакции.</w:t>
      </w:r>
    </w:p>
    <w:p w14:paraId="6BFFD0F5" w14:textId="77777777" w:rsidR="006F3561" w:rsidRDefault="00000000">
      <w:pPr>
        <w:pStyle w:val="1"/>
        <w:spacing w:line="211" w:lineRule="auto"/>
        <w:ind w:firstLine="280"/>
        <w:jc w:val="both"/>
      </w:pPr>
      <w:r>
        <w:rPr>
          <w:rStyle w:val="a3"/>
        </w:rPr>
        <w:t>Джим Рипль, инженер, выходец из рабочей среды, конструирует робо</w:t>
      </w:r>
      <w:r>
        <w:rPr>
          <w:rStyle w:val="a3"/>
        </w:rPr>
        <w:softHyphen/>
        <w:t>та — механического рабочего, управляемого по радио. Изобретатель-уто</w:t>
      </w:r>
      <w:r>
        <w:rPr>
          <w:rStyle w:val="a3"/>
        </w:rPr>
        <w:softHyphen/>
        <w:t>пист полагает, что его машина, заменив рабочую силу, преобразует весь социальный уклад общества. Капиталисты и их прислужники подвергают инженера строжайшему полицейскому надзору, выведывают тайну управ</w:t>
      </w:r>
      <w:r>
        <w:rPr>
          <w:rStyle w:val="a3"/>
        </w:rPr>
        <w:softHyphen/>
        <w:t>ления роботом и делают изобретение орудием подавления забастовок и вос</w:t>
      </w:r>
      <w:r>
        <w:rPr>
          <w:rStyle w:val="a3"/>
        </w:rPr>
        <w:softHyphen/>
        <w:t>стания рабочих. Но тайна управления роботом становится известной рабо</w:t>
      </w:r>
      <w:r>
        <w:rPr>
          <w:rStyle w:val="a3"/>
        </w:rPr>
        <w:softHyphen/>
        <w:t>чим. Когда отряд механических штрейкбрехеров выводится на борьбу с за</w:t>
      </w:r>
      <w:r>
        <w:rPr>
          <w:rStyle w:val="a3"/>
        </w:rPr>
        <w:softHyphen/>
        <w:t>бастовщиками, последние обращают роботов против хозяев-капиталистов и одерживают победу. Инженер Рипль погибает, раздавленный роботом.</w:t>
      </w:r>
    </w:p>
    <w:p w14:paraId="50004675" w14:textId="77777777" w:rsidR="006F3561" w:rsidRDefault="00000000">
      <w:pPr>
        <w:pStyle w:val="1"/>
        <w:spacing w:after="120" w:line="211" w:lineRule="auto"/>
        <w:ind w:firstLine="280"/>
        <w:jc w:val="both"/>
      </w:pPr>
      <w:r>
        <w:rPr>
          <w:rStyle w:val="a3"/>
        </w:rPr>
        <w:t>Библиография: «Правда», 23.IV 1935.</w:t>
      </w:r>
    </w:p>
    <w:p w14:paraId="359BCF4B" w14:textId="77777777" w:rsidR="006F3561" w:rsidRDefault="00000000">
      <w:pPr>
        <w:pStyle w:val="1"/>
        <w:numPr>
          <w:ilvl w:val="0"/>
          <w:numId w:val="8"/>
        </w:numPr>
        <w:tabs>
          <w:tab w:val="left" w:pos="438"/>
        </w:tabs>
        <w:spacing w:line="211" w:lineRule="auto"/>
        <w:ind w:firstLine="0"/>
        <w:jc w:val="both"/>
      </w:pPr>
      <w:r>
        <w:rPr>
          <w:rStyle w:val="a3"/>
        </w:rPr>
        <w:t xml:space="preserve">ГОРЯЧИЕ ДЕНЕЧКИ. Комедия, 7 ч., 2690 </w:t>
      </w:r>
      <w:r>
        <w:rPr>
          <w:rStyle w:val="a3"/>
          <w:i/>
          <w:iCs/>
        </w:rPr>
        <w:t>м,</w:t>
      </w:r>
      <w:r>
        <w:rPr>
          <w:rStyle w:val="a3"/>
        </w:rPr>
        <w:t xml:space="preserve"> Ленфильм, 1935 г., ВЭ IV 1935 г.</w:t>
      </w:r>
    </w:p>
    <w:p w14:paraId="356C5374" w14:textId="77777777" w:rsidR="006F3561" w:rsidRDefault="00000000">
      <w:pPr>
        <w:pStyle w:val="1"/>
        <w:spacing w:line="211" w:lineRule="auto"/>
        <w:ind w:firstLine="280"/>
        <w:jc w:val="both"/>
      </w:pPr>
      <w:r>
        <w:rPr>
          <w:rStyle w:val="a3"/>
        </w:rPr>
        <w:t>Авт. сцен, и реж. А. Зархи, И. Хейфиц; сореж. М. Шапиро; опер. М. Каплан; худ. А. Босулаев; композ. В. Желобинскии; звукоопер. А. Шаргород- ский.</w:t>
      </w:r>
    </w:p>
    <w:p w14:paraId="17CA4F80" w14:textId="77777777" w:rsidR="006F3561" w:rsidRDefault="00000000">
      <w:pPr>
        <w:pStyle w:val="1"/>
        <w:spacing w:line="211" w:lineRule="auto"/>
        <w:ind w:firstLine="280"/>
        <w:jc w:val="both"/>
      </w:pPr>
      <w:r>
        <w:rPr>
          <w:rStyle w:val="a3"/>
        </w:rPr>
        <w:t>Ассист. реж. К- Гаккель, А. Голышев; 2-й опер. В. Чулков; 2-и худ. М. Семенов; ассист. звукоопер. В. Юдицкий; авт. диалогов Е. Рысс, В. Вое</w:t>
      </w:r>
      <w:r>
        <w:rPr>
          <w:rStyle w:val="a3"/>
        </w:rPr>
        <w:softHyphen/>
        <w:t>водин; авт. текста песен А. Прокофьев, Н. Браун; консульт. К- Чайков</w:t>
      </w:r>
      <w:r>
        <w:rPr>
          <w:rStyle w:val="a3"/>
        </w:rPr>
        <w:softHyphen/>
        <w:t>ский.</w:t>
      </w:r>
    </w:p>
    <w:p w14:paraId="4758AA7B" w14:textId="77777777" w:rsidR="006F3561" w:rsidRDefault="00000000">
      <w:pPr>
        <w:pStyle w:val="1"/>
        <w:spacing w:line="211" w:lineRule="auto"/>
        <w:ind w:firstLine="280"/>
        <w:jc w:val="both"/>
      </w:pPr>
      <w:r>
        <w:rPr>
          <w:rStyle w:val="a3"/>
        </w:rPr>
        <w:t>В ролях: Н. Симонов (Белоконь), Т Окуневская (Тоня Жукова), Я - Жей</w:t>
      </w:r>
      <w:r>
        <w:rPr>
          <w:rStyle w:val="a3"/>
        </w:rPr>
        <w:softHyphen/>
        <w:t>мо (Кика, ее подруга), Н. Черкасов (Колька Лошак), А. Мельников (Мель</w:t>
      </w:r>
      <w:r>
        <w:rPr>
          <w:rStyle w:val="a3"/>
        </w:rPr>
        <w:softHyphen/>
        <w:t>ников, танкист), Н. Павликов (Павликов, танкист), А. Грибов (Горбунов, командир танка), В. Складкопевцев (Терентий Жуков).</w:t>
      </w:r>
    </w:p>
    <w:p w14:paraId="2F910761" w14:textId="77777777" w:rsidR="006F3561" w:rsidRDefault="00000000">
      <w:pPr>
        <w:pStyle w:val="1"/>
        <w:spacing w:line="211" w:lineRule="auto"/>
        <w:ind w:firstLine="280"/>
        <w:jc w:val="both"/>
      </w:pPr>
      <w:r>
        <w:rPr>
          <w:rStyle w:val="a3"/>
        </w:rPr>
        <w:t>О жизни советской молодежи.</w:t>
      </w:r>
    </w:p>
    <w:p w14:paraId="69D4CDC8" w14:textId="77777777" w:rsidR="006F3561" w:rsidRDefault="00000000">
      <w:pPr>
        <w:pStyle w:val="1"/>
        <w:spacing w:after="120" w:line="211" w:lineRule="auto"/>
        <w:ind w:firstLine="280"/>
        <w:jc w:val="both"/>
      </w:pPr>
      <w:r>
        <w:rPr>
          <w:rStyle w:val="a3"/>
        </w:rPr>
        <w:t>В небольшой провинциальный городок прибывает танковая часть Крас</w:t>
      </w:r>
      <w:r>
        <w:rPr>
          <w:rStyle w:val="a3"/>
        </w:rPr>
        <w:softHyphen/>
        <w:t>ной Армии для проведения тактических занятий. Командир одного из тан</w:t>
      </w:r>
      <w:r>
        <w:rPr>
          <w:rStyle w:val="a3"/>
        </w:rPr>
        <w:softHyphen/>
        <w:t>ков Белоконь снимает комнату у местной жительницы Тони Жуковой — •студентки сельскохозяйственного техникума. Между молодыми людьми</w:t>
      </w:r>
    </w:p>
    <w:p w14:paraId="23E75EAE" w14:textId="77777777" w:rsidR="006F3561" w:rsidRDefault="00000000">
      <w:pPr>
        <w:pStyle w:val="1"/>
        <w:spacing w:line="211" w:lineRule="auto"/>
        <w:ind w:firstLine="0"/>
        <w:jc w:val="both"/>
      </w:pPr>
      <w:r>
        <w:rPr>
          <w:rStyle w:val="a3"/>
        </w:rPr>
        <w:t>возникает и крепнет чувство взаимной любви. Оно, однако, начинает мешать Тоне учиться в техникуме, а Белоконю — поддерживать свой танк в боевой готовности. Тоня приносит домой плохие отметки, танк Белоконя терпит аварию. На партийном собрании воинской части, где разбирается вопрос о причине аварии, Белоконь дает обещание быстро ее устранить. За работу горячо принимается весь экипаж. И вскоре танк Белоконя, приведенный в состояние полной боевой готовности, успешно выполняет сложное задание командования. Воинская часть направляет Белоконя преподавателем в техникум, где учится Тоня. На занятиях Тоня не может ответить на вопрос, заданный ей Белоконем. Она получает плохую отметку. Это служит при</w:t>
      </w:r>
      <w:r>
        <w:rPr>
          <w:rStyle w:val="a3"/>
        </w:rPr>
        <w:softHyphen/>
        <w:t>чиной ссоры между влюбленными. Однако молодые люди вскоре мирятся. Теперь уже ничто не может помешать их счастью.</w:t>
      </w:r>
    </w:p>
    <w:p w14:paraId="7E27F7B3" w14:textId="77777777" w:rsidR="006F3561" w:rsidRDefault="00000000">
      <w:pPr>
        <w:pStyle w:val="1"/>
        <w:spacing w:after="140" w:line="211" w:lineRule="auto"/>
        <w:jc w:val="both"/>
      </w:pPr>
      <w:r>
        <w:rPr>
          <w:rStyle w:val="a3"/>
        </w:rPr>
        <w:lastRenderedPageBreak/>
        <w:t>Библиография: «Комсомольская правда», 19.X и 29.XII 1934; «Кино», 28.XII 1933, ¿.V 1935; «Искусство кино», М., 1938, № 10; «Красная звезда», 10. V 1935.</w:t>
      </w:r>
    </w:p>
    <w:p w14:paraId="5E567A99" w14:textId="77777777" w:rsidR="006F3561" w:rsidRDefault="00000000">
      <w:pPr>
        <w:pStyle w:val="1"/>
        <w:numPr>
          <w:ilvl w:val="0"/>
          <w:numId w:val="8"/>
        </w:numPr>
        <w:tabs>
          <w:tab w:val="left" w:pos="435"/>
        </w:tabs>
        <w:spacing w:line="211" w:lineRule="auto"/>
        <w:ind w:firstLine="0"/>
        <w:jc w:val="both"/>
      </w:pPr>
      <w:r>
        <w:rPr>
          <w:rStyle w:val="a3"/>
        </w:rPr>
        <w:t xml:space="preserve">ГРАНИЦА («Старое Дудино»). Драма, 7 ч., 2600 </w:t>
      </w:r>
      <w:r>
        <w:rPr>
          <w:rStyle w:val="a3"/>
          <w:i/>
          <w:iCs/>
        </w:rPr>
        <w:t>м,</w:t>
      </w:r>
      <w:r>
        <w:rPr>
          <w:rStyle w:val="a3"/>
        </w:rPr>
        <w:t xml:space="preserve"> Ленфильм, 1935 г. ВЭ 25.IX 1935 г.</w:t>
      </w:r>
    </w:p>
    <w:p w14:paraId="36AA2111" w14:textId="77777777" w:rsidR="006F3561" w:rsidRDefault="00000000">
      <w:pPr>
        <w:pStyle w:val="1"/>
        <w:spacing w:line="211" w:lineRule="auto"/>
        <w:jc w:val="both"/>
      </w:pPr>
      <w:r>
        <w:rPr>
          <w:rStyle w:val="a3"/>
        </w:rPr>
        <w:t>Авт. сцеп, и реж М. Дубсон; опер В. Рапопорт; худ. Е. Хигер, И. Мах- лис; композ. Л. Пульвер; звукоопер. Л. Вальтер; ассист. реж. К- Гаккель,. Е. Баженова, М. Чернова.</w:t>
      </w:r>
    </w:p>
    <w:p w14:paraId="37C348B7" w14:textId="77777777" w:rsidR="006F3561" w:rsidRDefault="00000000">
      <w:pPr>
        <w:pStyle w:val="1"/>
        <w:spacing w:line="211" w:lineRule="auto"/>
        <w:ind w:firstLine="360"/>
        <w:jc w:val="both"/>
      </w:pPr>
      <w:r>
        <w:rPr>
          <w:rStyle w:val="a3"/>
        </w:rPr>
        <w:t>В ролях: Б Пославский (Новик), Е. Грановская (Фейга, его жена), С. Пойсипа (их дочь), Н. Вальяно (Борис), В. Бакун (Аня, сестра Бориса),. В. Топорков (Тувим, их отец, сапожник), П. Аронес (раввин), Т Хазак (кантор), П. Кириллов (Барт, начальник контрразведки), Н. Черкасов (Гайдуль), Г Орлов (Моисей, ремесленник), Л. Кмит (Вася), В. Зускин (Арье, конторщик), Е Альтус, С. Герасимов, Э. Галь (ремесленники).</w:t>
      </w:r>
    </w:p>
    <w:p w14:paraId="59C96F84" w14:textId="77777777" w:rsidR="006F3561" w:rsidRDefault="00000000">
      <w:pPr>
        <w:pStyle w:val="1"/>
        <w:spacing w:line="211" w:lineRule="auto"/>
        <w:jc w:val="both"/>
      </w:pPr>
      <w:r>
        <w:rPr>
          <w:rStyle w:val="a3"/>
        </w:rPr>
        <w:t>О классовой борьбе среди еврейского населения пограничного с СССР местечка. *</w:t>
      </w:r>
    </w:p>
    <w:p w14:paraId="1FC80F65" w14:textId="77777777" w:rsidR="006F3561" w:rsidRDefault="00000000">
      <w:pPr>
        <w:pStyle w:val="1"/>
        <w:spacing w:line="211" w:lineRule="auto"/>
        <w:jc w:val="both"/>
      </w:pPr>
      <w:r>
        <w:rPr>
          <w:rStyle w:val="a3"/>
        </w:rPr>
        <w:t>В четырех километрах к западу от советской границы расположено мес</w:t>
      </w:r>
      <w:r>
        <w:rPr>
          <w:rStyle w:val="a3"/>
        </w:rPr>
        <w:softHyphen/>
        <w:t>течко Старое Дудино. Населяющая его беднота — ремесленники, мелкие торговцы —страдает от безработицы и нищеты. Жители местечка находятся в полной зависимости от богача Новика, на страже интересов которого стоят полиция и духовенство. Новик усиленно раздувает национальную рознь между еврейской беднотой и польскими рабочими Однако близость Совет</w:t>
      </w:r>
      <w:r>
        <w:rPr>
          <w:rStyle w:val="a3"/>
        </w:rPr>
        <w:softHyphen/>
        <w:t>ской страны и подпольная работа коммунистов Бориса Бернштейна иГайдуля революционизируют сознание еврейских бедняков. Заправилы местечка пытаются религиозным дурманом отвлечь внимание бедноты от классовой борьбы. По предложению раввина на кладбище устраивается изуверский религиозный обряд венчания старика и старухи, носящий название «черный венец». В талмуде сказано, что этот обряд избавляет людей от несчастья. В момент совершения мрачной церемонии «черного венца» группа фабрич</w:t>
      </w:r>
      <w:r>
        <w:rPr>
          <w:rStyle w:val="a3"/>
        </w:rPr>
        <w:softHyphen/>
        <w:t>ных рабочих, возглавляемая Гайдулем, вместе с беднотой нападает на по</w:t>
      </w:r>
      <w:r>
        <w:rPr>
          <w:rStyle w:val="a3"/>
        </w:rPr>
        <w:softHyphen/>
        <w:t>лицейских и освобождает из лап охранки Бориса Бернштейна, приговорен</w:t>
      </w:r>
      <w:r>
        <w:rPr>
          <w:rStyle w:val="a3"/>
        </w:rPr>
        <w:softHyphen/>
        <w:t>ного за коммунистическую пропаганду к казни. Совместное выступление еврейской бедноты и польских рабочих против полиции является первым шагом к решительной схватке с угнетателями.</w:t>
      </w:r>
    </w:p>
    <w:p w14:paraId="59035382" w14:textId="77777777" w:rsidR="006F3561" w:rsidRDefault="00000000">
      <w:pPr>
        <w:pStyle w:val="1"/>
        <w:spacing w:after="140" w:line="211" w:lineRule="auto"/>
        <w:jc w:val="both"/>
      </w:pPr>
      <w:r>
        <w:rPr>
          <w:rStyle w:val="a3"/>
        </w:rPr>
        <w:t>Библиография: «Правда», 28 IV 1935; «Известия», З.Х 1935; «Кино», М., 4.VI и 10 1935; «Рабочая Москва», 27.1Х 1935.</w:t>
      </w:r>
    </w:p>
    <w:p w14:paraId="6FA77672" w14:textId="77777777" w:rsidR="006F3561" w:rsidRDefault="00000000">
      <w:pPr>
        <w:pStyle w:val="1"/>
        <w:numPr>
          <w:ilvl w:val="0"/>
          <w:numId w:val="8"/>
        </w:numPr>
        <w:tabs>
          <w:tab w:val="left" w:pos="440"/>
        </w:tabs>
        <w:spacing w:line="216" w:lineRule="auto"/>
        <w:ind w:firstLine="0"/>
        <w:jc w:val="both"/>
      </w:pPr>
      <w:r>
        <w:rPr>
          <w:rStyle w:val="a3"/>
        </w:rPr>
        <w:t xml:space="preserve">ДЖУЛЬБАРС. Приключ., 8 ч., 2160 </w:t>
      </w:r>
      <w:r>
        <w:rPr>
          <w:rStyle w:val="a3"/>
          <w:i/>
          <w:iCs/>
        </w:rPr>
        <w:t>м,</w:t>
      </w:r>
      <w:r>
        <w:rPr>
          <w:rStyle w:val="a3"/>
        </w:rPr>
        <w:t xml:space="preserve"> Межрабпомфильм, 1935 г., ВЭ 1.П 1936 г.</w:t>
      </w:r>
    </w:p>
    <w:p w14:paraId="0677D38D" w14:textId="77777777" w:rsidR="006F3561" w:rsidRDefault="00000000">
      <w:pPr>
        <w:pStyle w:val="1"/>
        <w:spacing w:after="140" w:line="216" w:lineRule="auto"/>
        <w:jc w:val="both"/>
      </w:pPr>
      <w:r>
        <w:rPr>
          <w:rStyle w:val="a3"/>
        </w:rPr>
        <w:t>Авт. сцен. Г Эль-Регистан, В. Шнейдеров; реж. В. Шнейдеров, опер. А. Шсленков; худ. Ф. Богуславский; композ. С Василенко; звукоопер- Э. Деруп.&lt;</w:t>
      </w:r>
    </w:p>
    <w:p w14:paraId="3DFB7D7F" w14:textId="77777777" w:rsidR="006F3561" w:rsidRDefault="00000000">
      <w:pPr>
        <w:pStyle w:val="1"/>
        <w:spacing w:line="211" w:lineRule="auto"/>
        <w:ind w:firstLine="280"/>
        <w:jc w:val="both"/>
      </w:pPr>
      <w:r>
        <w:rPr>
          <w:rStyle w:val="a3"/>
        </w:rPr>
        <w:t>Лесист, реж. Н. Верховский; ассист. опер. И. Чен; звукооформ. А. Ма-' шистов.</w:t>
      </w:r>
    </w:p>
    <w:p w14:paraId="740A5098" w14:textId="77777777" w:rsidR="006F3561" w:rsidRDefault="00000000">
      <w:pPr>
        <w:pStyle w:val="1"/>
        <w:spacing w:line="211" w:lineRule="auto"/>
        <w:ind w:firstLine="280"/>
        <w:jc w:val="both"/>
      </w:pPr>
      <w:r>
        <w:rPr>
          <w:rStyle w:val="a3"/>
        </w:rPr>
        <w:t>В ролях: Н. Черкасов [Сергеев] (Шо-Мурад, старый охотник), Н. Ги- церот (Пэри, его внучка), Н. Макаренко (Ткаченко, помощник начальника погранзаставы), И. Бобров (Абдулло), А. Файт (Керим, колхозный пастух), Н. Телешов (нищий).</w:t>
      </w:r>
    </w:p>
    <w:p w14:paraId="4AC2C0CB" w14:textId="77777777" w:rsidR="006F3561" w:rsidRDefault="00000000">
      <w:pPr>
        <w:pStyle w:val="1"/>
        <w:spacing w:line="211" w:lineRule="auto"/>
        <w:ind w:firstLine="280"/>
        <w:jc w:val="both"/>
      </w:pPr>
      <w:r>
        <w:rPr>
          <w:rStyle w:val="a3"/>
        </w:rPr>
        <w:t>О борьбе советских пограничников и местного населения с бандитской шайкой, нарушившей нашу границу в горах Памира.</w:t>
      </w:r>
    </w:p>
    <w:p w14:paraId="2C6B030A" w14:textId="77777777" w:rsidR="006F3561" w:rsidRDefault="00000000">
      <w:pPr>
        <w:pStyle w:val="1"/>
        <w:spacing w:line="211" w:lineRule="auto"/>
        <w:ind w:firstLine="280"/>
        <w:jc w:val="both"/>
      </w:pPr>
      <w:r>
        <w:rPr>
          <w:rStyle w:val="a3"/>
        </w:rPr>
        <w:t>Старого охотника и лучшего проводника по караванным тропам Шо- Мурада па охоте сильно ранил медведь. Домой старика доставил погранич</w:t>
      </w:r>
      <w:r>
        <w:rPr>
          <w:rStyle w:val="a3"/>
        </w:rPr>
        <w:softHyphen/>
        <w:t>ный дозор Один из пограничников, Ткаченко, остался в доме раненого, чтобы подлечить свою захромавшую лощадь. За несколько дней, проведен</w:t>
      </w:r>
      <w:r>
        <w:rPr>
          <w:rStyle w:val="a3"/>
        </w:rPr>
        <w:softHyphen/>
        <w:t>ных под гостеприимной кровлей охотника, пограничник подружился с са</w:t>
      </w:r>
      <w:r>
        <w:rPr>
          <w:rStyle w:val="a3"/>
        </w:rPr>
        <w:softHyphen/>
        <w:t>мим Шо-Мурадом, его красавицей внучкой Пэри и с принадлежавшей пм собакой Джульбарсом. При расставании Шо-Мурад в знак дружбы подарил Ткаченко Джульбарса. Так Джульбарс стал служебной собакой. Насту</w:t>
      </w:r>
      <w:r>
        <w:rPr>
          <w:rStyle w:val="a3"/>
        </w:rPr>
        <w:softHyphen/>
        <w:t xml:space="preserve">пила осень. Выздоровевший проводник сопровождал </w:t>
      </w:r>
      <w:r>
        <w:rPr>
          <w:rStyle w:val="a3"/>
        </w:rPr>
        <w:lastRenderedPageBreak/>
        <w:t>последний караван, пробиравшийся через перевал в горные кишлаки. Как всегда, с Шо-Мура</w:t>
      </w:r>
      <w:r>
        <w:rPr>
          <w:rStyle w:val="a3"/>
        </w:rPr>
        <w:softHyphen/>
        <w:t>дом была его внучка Пэри. Внезапно налетела шайка бандитов. Ее вожак, бывший бай Абдулло, навербовал своих сообщников из подонков большого азиатского города, расположенного по ту сторону границы. Пэри некогда отвергла любовные притязания Абдулло Теперь вместе со своим дедом она находилась в его руках. Но бандитов заметил пограничный дозор. В погоню за шайкой был послан отряд пограничников во главе с Ткаченко. Жители кишлаков приняли участие в поимке бандитов Первым до их лагеря доб</w:t>
      </w:r>
      <w:r>
        <w:rPr>
          <w:rStyle w:val="a3"/>
        </w:rPr>
        <w:softHyphen/>
        <w:t>рался верный Джульбарс. Он перегрыз веревки, связывавшие охотника и внучку. Пленники бежали. Неутомимый Джульбарс навел Ткаченко с отрядом на след бандитов, преследовавших Шо-Мурада. Помощь погранич</w:t>
      </w:r>
      <w:r>
        <w:rPr>
          <w:rStyle w:val="a3"/>
        </w:rPr>
        <w:softHyphen/>
        <w:t>ников подоспела вовремя. Ткаченко застрелил бандита, занесшего нож над стариком. Абдулло и его шайка были захвачены в плен советскими погра</w:t>
      </w:r>
      <w:r>
        <w:rPr>
          <w:rStyle w:val="a3"/>
        </w:rPr>
        <w:softHyphen/>
        <w:t>ничниками.</w:t>
      </w:r>
    </w:p>
    <w:p w14:paraId="20606190" w14:textId="77777777" w:rsidR="006F3561" w:rsidRDefault="00000000">
      <w:pPr>
        <w:pStyle w:val="1"/>
        <w:spacing w:after="120" w:line="211" w:lineRule="auto"/>
        <w:ind w:firstLine="280"/>
        <w:jc w:val="both"/>
      </w:pPr>
      <w:r>
        <w:rPr>
          <w:rStyle w:val="a3"/>
        </w:rPr>
        <w:t>Библиография: «Известия», 8.11 1936; «Комсомольская правда&gt;, 16.1 1936, «Кино», М., 23.IX и 17.XI 1935, 30.1 1936; «Вечерняя Москва», 2.УП 1935, 17.1 1936.</w:t>
      </w:r>
    </w:p>
    <w:p w14:paraId="2C8B9D5E" w14:textId="77777777" w:rsidR="006F3561" w:rsidRDefault="00000000">
      <w:pPr>
        <w:pStyle w:val="1"/>
        <w:numPr>
          <w:ilvl w:val="0"/>
          <w:numId w:val="8"/>
        </w:numPr>
        <w:tabs>
          <w:tab w:val="left" w:pos="440"/>
        </w:tabs>
        <w:spacing w:line="211" w:lineRule="auto"/>
        <w:ind w:firstLine="0"/>
        <w:jc w:val="both"/>
      </w:pPr>
      <w:r>
        <w:rPr>
          <w:rStyle w:val="a3"/>
        </w:rPr>
        <w:t xml:space="preserve">ДИВНЫЙ САД. Детск., 6 ч., 1745 </w:t>
      </w:r>
      <w:r>
        <w:rPr>
          <w:rStyle w:val="a3"/>
          <w:i/>
          <w:iCs/>
        </w:rPr>
        <w:t>м,</w:t>
      </w:r>
      <w:r>
        <w:rPr>
          <w:rStyle w:val="a3"/>
        </w:rPr>
        <w:t xml:space="preserve"> Украипфильм (Киев), 1935 г., ВЭ 7.Х 1935 г.</w:t>
      </w:r>
    </w:p>
    <w:p w14:paraId="0320E0A4" w14:textId="77777777" w:rsidR="006F3561" w:rsidRDefault="00000000">
      <w:pPr>
        <w:pStyle w:val="1"/>
        <w:spacing w:line="211" w:lineRule="auto"/>
        <w:ind w:firstLine="280"/>
        <w:jc w:val="both"/>
      </w:pPr>
      <w:r>
        <w:rPr>
          <w:rStyle w:val="a3"/>
        </w:rPr>
        <w:t>Авт. сцен. М. Зац; реж. Л. Френкель; опер. А. Федотов; худ. А. Боб</w:t>
      </w:r>
      <w:r>
        <w:rPr>
          <w:rStyle w:val="a3"/>
        </w:rPr>
        <w:softHyphen/>
        <w:t>ровников; композ. А. Крейн; звукоопер. Г Григорьев, А. Демиденко.</w:t>
      </w:r>
    </w:p>
    <w:p w14:paraId="1F569D9D" w14:textId="77777777" w:rsidR="006F3561" w:rsidRDefault="00000000">
      <w:pPr>
        <w:pStyle w:val="1"/>
        <w:spacing w:line="211" w:lineRule="auto"/>
        <w:ind w:firstLine="280"/>
        <w:jc w:val="both"/>
      </w:pPr>
      <w:r>
        <w:rPr>
          <w:rStyle w:val="a3"/>
        </w:rPr>
        <w:t>Ассист. реж. А. Кучвальский; пом. реж. Н. Рыльский, Р. Фощенко; ассист. по монтажу О Скрипник; консульт. проф Я- Магазинер; ред. Л. Дми</w:t>
      </w:r>
      <w:r>
        <w:rPr>
          <w:rStyle w:val="a3"/>
        </w:rPr>
        <w:softHyphen/>
        <w:t>терко; администр. Леонов, Борисенок.</w:t>
      </w:r>
    </w:p>
    <w:p w14:paraId="58E9660E" w14:textId="77777777" w:rsidR="006F3561" w:rsidRDefault="00000000">
      <w:pPr>
        <w:pStyle w:val="1"/>
        <w:spacing w:line="211" w:lineRule="auto"/>
        <w:ind w:firstLine="280"/>
        <w:jc w:val="both"/>
      </w:pPr>
      <w:r>
        <w:rPr>
          <w:rStyle w:val="a3"/>
        </w:rPr>
        <w:t>В ролях: Е. Коханснко (Приходько, скрипичный мастер), Шура Корнет (Леня), Беневельский (его отец, радист), С. Яковлева (мать Лени), Сережа Лапоногов (Юра), Г Байдык (пионервожатая), И. Кононспко-Козельский (директор цирка), Л. Воловик (клоун Чарли Чаплин), А. Перегуда (ков</w:t>
      </w:r>
      <w:r>
        <w:rPr>
          <w:rStyle w:val="a3"/>
        </w:rPr>
        <w:softHyphen/>
        <w:t>бой), А. Чистяков (шпрехшталмейстср), Н. Надемский (профессор), Г. Долгов, Г.। Нелидов (эксцентрики) Г Юра, Горская, Лебедева, Арсено</w:t>
      </w:r>
      <w:r>
        <w:rPr>
          <w:rStyle w:val="a3"/>
        </w:rPr>
        <w:softHyphen/>
        <w:t>вич, Р. Орлов.</w:t>
      </w:r>
    </w:p>
    <w:p w14:paraId="0CFD05A6" w14:textId="77777777" w:rsidR="006F3561" w:rsidRDefault="00000000">
      <w:pPr>
        <w:pStyle w:val="1"/>
        <w:spacing w:line="211" w:lineRule="auto"/>
        <w:ind w:firstLine="280"/>
        <w:jc w:val="both"/>
      </w:pPr>
      <w:r>
        <w:rPr>
          <w:rStyle w:val="a3"/>
        </w:rPr>
        <w:t>Фильм посвящен юным музыкантам.</w:t>
      </w:r>
    </w:p>
    <w:p w14:paraId="61CE6D9F" w14:textId="77777777" w:rsidR="006F3561" w:rsidRDefault="00000000">
      <w:pPr>
        <w:pStyle w:val="1"/>
        <w:spacing w:after="60" w:line="211" w:lineRule="auto"/>
        <w:ind w:firstLine="280"/>
        <w:jc w:val="both"/>
      </w:pPr>
      <w:r>
        <w:rPr>
          <w:rStyle w:val="a3"/>
        </w:rPr>
        <w:t>Накануне проводов зимовщиков в Арктику их дети готовят концерт. Партию первой скрипки в оркестре репетирует сын одного из уезжающих, Леня. Во время репетиции у него сломалась скрипка. Чтобы выручить дру</w:t>
      </w:r>
      <w:r>
        <w:rPr>
          <w:rStyle w:val="a3"/>
        </w:rPr>
        <w:softHyphen/>
        <w:t>га, его приятель Юра похищает у своего деда, скрипичного мастера, цен</w:t>
      </w:r>
      <w:r>
        <w:rPr>
          <w:rStyle w:val="a3"/>
        </w:rPr>
        <w:softHyphen/>
        <w:t>ную скрипку Страдивариуса, принадлежавшую профессору консерватории.</w:t>
      </w:r>
    </w:p>
    <w:p w14:paraId="47504F11" w14:textId="77777777" w:rsidR="006F3561" w:rsidRDefault="00000000">
      <w:pPr>
        <w:pStyle w:val="1"/>
        <w:spacing w:line="211" w:lineRule="auto"/>
        <w:ind w:firstLine="0"/>
        <w:jc w:val="both"/>
      </w:pPr>
      <w:r>
        <w:rPr>
          <w:rStyle w:val="a3"/>
        </w:rPr>
        <w:t>В результате поисков скрипку находят у Лени. Профессор, услышав талант</w:t>
      </w:r>
      <w:r>
        <w:rPr>
          <w:rStyle w:val="a3"/>
        </w:rPr>
        <w:softHyphen/>
        <w:t>ливую игру мальчика, начинает заниматься с ним. Два цирковых артиста уговаривают Леню бросить учебу и выступить в цирке. На свою сторону они склоняют и Ленину мать. Выступлению Лени предшествует грандиозная реклама. Узнав о случившемся, профессор пытается вернуть мальчика. Но это ему не удается. Тогда за дело берутся друзья Лепи. Перед началом его выступления они устраивают шумную обструкцию- Номер срывается. Леня возвращается к профессору и вскоре попадает в Москву, где успешно выступает на вечере молодых дарований.</w:t>
      </w:r>
    </w:p>
    <w:p w14:paraId="6EF62500" w14:textId="77777777" w:rsidR="006F3561" w:rsidRDefault="00000000">
      <w:pPr>
        <w:pStyle w:val="1"/>
        <w:spacing w:after="200" w:line="211" w:lineRule="auto"/>
        <w:ind w:firstLine="320"/>
        <w:jc w:val="both"/>
      </w:pPr>
      <w:r>
        <w:rPr>
          <w:rStyle w:val="a3"/>
        </w:rPr>
        <w:t>Библиография: «Кино», 11.VIII 1935; «Вечерняя красная га</w:t>
      </w:r>
      <w:r>
        <w:rPr>
          <w:rStyle w:val="a3"/>
        </w:rPr>
        <w:softHyphen/>
        <w:t>зета», Л., 14.Х 1935; «Смена», Л., 10.Х 1935.</w:t>
      </w:r>
    </w:p>
    <w:p w14:paraId="73F66B6E" w14:textId="77777777" w:rsidR="006F3561" w:rsidRDefault="00000000">
      <w:pPr>
        <w:pStyle w:val="1"/>
        <w:numPr>
          <w:ilvl w:val="0"/>
          <w:numId w:val="8"/>
        </w:numPr>
        <w:tabs>
          <w:tab w:val="left" w:pos="430"/>
        </w:tabs>
        <w:spacing w:line="211" w:lineRule="auto"/>
        <w:ind w:firstLine="0"/>
        <w:jc w:val="both"/>
      </w:pPr>
      <w:r>
        <w:rPr>
          <w:rStyle w:val="a3"/>
        </w:rPr>
        <w:t>ДУБРОВСКИЙ. Экрапиз., 8ч, 2100 .и, Ленфильм, 1935 г., ВЭ 16.11 1936 г.</w:t>
      </w:r>
    </w:p>
    <w:p w14:paraId="4F8453AB" w14:textId="77777777" w:rsidR="006F3561" w:rsidRDefault="00000000">
      <w:pPr>
        <w:pStyle w:val="1"/>
        <w:spacing w:line="211" w:lineRule="auto"/>
        <w:ind w:firstLine="320"/>
        <w:jc w:val="both"/>
      </w:pPr>
      <w:r>
        <w:rPr>
          <w:rStyle w:val="a3"/>
        </w:rPr>
        <w:t>Авт. сцеп, и реж. А. Ивановский; гл. опер. А. Сигаев; худ. В. Егоров; композ. А. Пащенко; звукоопер. П. и Г. Вицинские; 2-й реж. Б. Медведев; 2-й опер. А. Дудко; ассист. Ф. Барбухатти; консульт. по сцен. Ю. Оксман; дир. карт. В. Кулябко-Корецкий.</w:t>
      </w:r>
    </w:p>
    <w:p w14:paraId="228AB8F0" w14:textId="77777777" w:rsidR="006F3561" w:rsidRDefault="00000000">
      <w:pPr>
        <w:pStyle w:val="1"/>
        <w:spacing w:line="211" w:lineRule="auto"/>
        <w:ind w:firstLine="320"/>
        <w:jc w:val="both"/>
      </w:pPr>
      <w:r>
        <w:rPr>
          <w:rStyle w:val="a3"/>
        </w:rPr>
        <w:t>В ролях: Б. Ливанов (Владимир Дубровский), И. Самарин-Эльский (его отец), Н. Монахов (Троекуров), Г Григорьева (Маша, его дочь), В. Гар</w:t>
      </w:r>
      <w:r>
        <w:rPr>
          <w:rStyle w:val="a3"/>
        </w:rPr>
        <w:softHyphen/>
        <w:t>дин (князь Верейский), М. Тарханов (Спицин), П. Волков (Архип, кузнец), Р. Камасе (Егоровна), В. Чудаков (Алешка), В. Киселев (Шабашкин).</w:t>
      </w:r>
    </w:p>
    <w:p w14:paraId="3EE5A5A8" w14:textId="77777777" w:rsidR="006F3561" w:rsidRDefault="00000000">
      <w:pPr>
        <w:pStyle w:val="1"/>
        <w:spacing w:line="211" w:lineRule="auto"/>
        <w:ind w:firstLine="320"/>
        <w:jc w:val="both"/>
      </w:pPr>
      <w:r>
        <w:rPr>
          <w:rStyle w:val="a3"/>
        </w:rPr>
        <w:lastRenderedPageBreak/>
        <w:t>По мотивам одноименной повести А. С. Пушкина.</w:t>
      </w:r>
    </w:p>
    <w:p w14:paraId="0B10E90A" w14:textId="77777777" w:rsidR="006F3561" w:rsidRDefault="00000000">
      <w:pPr>
        <w:pStyle w:val="1"/>
        <w:spacing w:line="211" w:lineRule="auto"/>
        <w:ind w:firstLine="320"/>
        <w:jc w:val="both"/>
      </w:pPr>
      <w:r>
        <w:rPr>
          <w:rStyle w:val="a3"/>
        </w:rPr>
        <w:t>Богатый помещик Троекуров жестоко оскорбил своего соседа мелко</w:t>
      </w:r>
      <w:r>
        <w:rPr>
          <w:rStyle w:val="a3"/>
        </w:rPr>
        <w:softHyphen/>
        <w:t>поместного дворянина Дубровского. Дубровский не снес оскорбления и резко порвал долголетнюю дружбу. Троекуров захотел проучить гордеца. Под</w:t>
      </w:r>
      <w:r>
        <w:rPr>
          <w:rStyle w:val="a3"/>
        </w:rPr>
        <w:softHyphen/>
        <w:t>купленные им судебные чиновники вынесли решение об отчуждении малень</w:t>
      </w:r>
      <w:r>
        <w:rPr>
          <w:rStyle w:val="a3"/>
        </w:rPr>
        <w:softHyphen/>
        <w:t>кого имения Дубровского в пользу Троекурова. Дубровский, не выдержав удара, тяжело заболел. Сын Дубровского, Владимир,' приехавший из Петербурга, застал отца на смертном одре. Вскоре огромными кострами запылали поместья дворян — это Владимир, вставший во главе крестьян, под</w:t>
      </w:r>
      <w:r>
        <w:rPr>
          <w:rStyle w:val="a3"/>
        </w:rPr>
        <w:softHyphen/>
        <w:t>нявшихся против произвола помещиков, мстил за страдания и смерть отца. Лишь усадьба Троекурова оставалась нетронутой. Под видом француза- гувернера Дубровский процик в дом своего врага. Владимир Дубровский и дочь Троекурова Маша полюбили друг друга. Троекуров решил выдать Машу за богатого аристократа князя Верейского. Возвратившийся в свой отряд Дубровский попытался вырвать Машу из рук деспота-отца. Он остано</w:t>
      </w:r>
      <w:r>
        <w:rPr>
          <w:rStyle w:val="a3"/>
        </w:rPr>
        <w:softHyphen/>
        <w:t>вил свадебный кортеж, но поздно: Маша была уже обвенчана. Князь смер</w:t>
      </w:r>
      <w:r>
        <w:rPr>
          <w:rStyle w:val="a3"/>
        </w:rPr>
        <w:softHyphen/>
        <w:t>тельно ранил Дубровского. Восставшие крестьяне напали на усадьбу Трое</w:t>
      </w:r>
      <w:r>
        <w:rPr>
          <w:rStyle w:val="a3"/>
        </w:rPr>
        <w:softHyphen/>
        <w:t>курова и убили ее владельца.</w:t>
      </w:r>
    </w:p>
    <w:p w14:paraId="22C8D14B" w14:textId="77777777" w:rsidR="006F3561" w:rsidRDefault="00000000">
      <w:pPr>
        <w:pStyle w:val="1"/>
        <w:spacing w:after="200" w:line="211" w:lineRule="auto"/>
        <w:ind w:firstLine="320"/>
        <w:jc w:val="both"/>
      </w:pPr>
      <w:r>
        <w:rPr>
          <w:rStyle w:val="a3"/>
        </w:rPr>
        <w:t xml:space="preserve">Библиография: «Известия», </w:t>
      </w:r>
      <w:r w:rsidRPr="00FB633B">
        <w:rPr>
          <w:rStyle w:val="a3"/>
          <w:lang w:eastAsia="en-US"/>
        </w:rPr>
        <w:t>9.</w:t>
      </w:r>
      <w:r>
        <w:rPr>
          <w:rStyle w:val="a3"/>
          <w:lang w:val="en-US" w:eastAsia="en-US"/>
        </w:rPr>
        <w:t>V</w:t>
      </w:r>
      <w:r w:rsidRPr="00FB633B">
        <w:rPr>
          <w:rStyle w:val="a3"/>
          <w:lang w:eastAsia="en-US"/>
        </w:rPr>
        <w:t xml:space="preserve"> </w:t>
      </w:r>
      <w:r>
        <w:rPr>
          <w:rStyle w:val="a3"/>
        </w:rPr>
        <w:t xml:space="preserve">1936; «Кино», М., </w:t>
      </w:r>
      <w:r w:rsidRPr="00FB633B">
        <w:rPr>
          <w:rStyle w:val="a3"/>
          <w:lang w:eastAsia="en-US"/>
        </w:rPr>
        <w:t>5.</w:t>
      </w:r>
      <w:r>
        <w:rPr>
          <w:rStyle w:val="a3"/>
          <w:lang w:val="en-US" w:eastAsia="en-US"/>
        </w:rPr>
        <w:t>V</w:t>
      </w:r>
      <w:r w:rsidRPr="00FB633B">
        <w:rPr>
          <w:rStyle w:val="a3"/>
          <w:lang w:eastAsia="en-US"/>
        </w:rPr>
        <w:t xml:space="preserve"> </w:t>
      </w:r>
      <w:r>
        <w:rPr>
          <w:rStyle w:val="a3"/>
        </w:rPr>
        <w:t xml:space="preserve">1935, 21 и 26.11, 11.III 1936; «Литературный Ленинград», </w:t>
      </w:r>
      <w:r w:rsidRPr="00FB633B">
        <w:rPr>
          <w:rStyle w:val="a3"/>
          <w:lang w:eastAsia="en-US"/>
        </w:rPr>
        <w:t>26.</w:t>
      </w:r>
      <w:r>
        <w:rPr>
          <w:rStyle w:val="a3"/>
          <w:lang w:val="en-US" w:eastAsia="en-US"/>
        </w:rPr>
        <w:t>IV</w:t>
      </w:r>
      <w:r w:rsidRPr="00FB633B">
        <w:rPr>
          <w:rStyle w:val="a3"/>
          <w:lang w:eastAsia="en-US"/>
        </w:rPr>
        <w:t xml:space="preserve"> </w:t>
      </w:r>
      <w:r>
        <w:rPr>
          <w:rStyle w:val="a3"/>
        </w:rPr>
        <w:t>1935; «Ленинград</w:t>
      </w:r>
      <w:r>
        <w:rPr>
          <w:rStyle w:val="a3"/>
        </w:rPr>
        <w:softHyphen/>
        <w:t xml:space="preserve">ская правда», 9. III 1936; «Советская торговля», 22.11 1936; «Гудок», М., 10.11 1936; «Вечерняя Москва», </w:t>
      </w:r>
      <w:r>
        <w:rPr>
          <w:rStyle w:val="a3"/>
          <w:lang w:val="en-US" w:eastAsia="en-US"/>
        </w:rPr>
        <w:t xml:space="preserve">25.IV </w:t>
      </w:r>
      <w:r>
        <w:rPr>
          <w:rStyle w:val="a3"/>
        </w:rPr>
        <w:t>1935, 26.1 1936.</w:t>
      </w:r>
    </w:p>
    <w:p w14:paraId="0D11E79E" w14:textId="77777777" w:rsidR="006F3561" w:rsidRDefault="00000000">
      <w:pPr>
        <w:pStyle w:val="1"/>
        <w:numPr>
          <w:ilvl w:val="0"/>
          <w:numId w:val="8"/>
        </w:numPr>
        <w:tabs>
          <w:tab w:val="left" w:pos="445"/>
        </w:tabs>
        <w:spacing w:line="223" w:lineRule="auto"/>
        <w:ind w:firstLine="0"/>
        <w:jc w:val="both"/>
      </w:pPr>
      <w:r>
        <w:rPr>
          <w:rStyle w:val="a3"/>
        </w:rPr>
        <w:t xml:space="preserve">ДУЭЛЬ. Киноновелла, 1 ч., 419 </w:t>
      </w:r>
      <w:r>
        <w:rPr>
          <w:rStyle w:val="a3"/>
          <w:i/>
          <w:iCs/>
        </w:rPr>
        <w:t>м,</w:t>
      </w:r>
      <w:r>
        <w:rPr>
          <w:rStyle w:val="a3"/>
        </w:rPr>
        <w:t xml:space="preserve"> Москинокомбинат, 1935 г., ВЭ З.И 1935 г.</w:t>
      </w:r>
    </w:p>
    <w:p w14:paraId="02EF42D0" w14:textId="77777777" w:rsidR="006F3561" w:rsidRDefault="00000000">
      <w:pPr>
        <w:pStyle w:val="1"/>
        <w:spacing w:line="223" w:lineRule="auto"/>
        <w:ind w:firstLine="320"/>
        <w:jc w:val="both"/>
      </w:pPr>
      <w:r>
        <w:rPr>
          <w:rStyle w:val="a3"/>
        </w:rPr>
        <w:t>Авт. сцен. А. Безыменский, Н. Шпиковский; реж. Н. Шпиковский; опер. Б. Завелев; композ. К- Корчмарев; звукоопер. В. Богданкевич.</w:t>
      </w:r>
    </w:p>
    <w:p w14:paraId="2FE2D1B2" w14:textId="77777777" w:rsidR="006F3561" w:rsidRDefault="00000000">
      <w:pPr>
        <w:pStyle w:val="1"/>
        <w:tabs>
          <w:tab w:val="left" w:pos="4733"/>
        </w:tabs>
        <w:spacing w:line="223" w:lineRule="auto"/>
        <w:ind w:firstLine="320"/>
        <w:jc w:val="both"/>
      </w:pPr>
      <w:r>
        <w:rPr>
          <w:rStyle w:val="a3"/>
        </w:rPr>
        <w:t>В ролях: Т Котельникова (Дина), А. Звснигорский (Федор), П. Савин (Валентин).</w:t>
      </w:r>
      <w:r>
        <w:rPr>
          <w:rStyle w:val="a3"/>
        </w:rPr>
        <w:tab/>
      </w:r>
      <w:r>
        <w:rPr>
          <w:rStyle w:val="a3"/>
          <w:vertAlign w:val="subscript"/>
        </w:rPr>
        <w:t>о</w:t>
      </w:r>
    </w:p>
    <w:p w14:paraId="2B9372FC" w14:textId="77777777" w:rsidR="006F3561" w:rsidRDefault="00000000">
      <w:pPr>
        <w:pStyle w:val="1"/>
        <w:spacing w:line="223" w:lineRule="auto"/>
        <w:ind w:firstLine="320"/>
        <w:jc w:val="both"/>
      </w:pPr>
      <w:r>
        <w:rPr>
          <w:rStyle w:val="a3"/>
        </w:rPr>
        <w:t>В фильме высмеивались проявления ложной романтики в среде нашей молодежи.</w:t>
      </w:r>
    </w:p>
    <w:p w14:paraId="52AEE571" w14:textId="77777777" w:rsidR="006F3561" w:rsidRDefault="00000000">
      <w:pPr>
        <w:pStyle w:val="1"/>
        <w:spacing w:after="200" w:line="223" w:lineRule="auto"/>
        <w:ind w:firstLine="320"/>
        <w:jc w:val="both"/>
        <w:sectPr w:rsidR="006F3561">
          <w:footerReference w:type="even" r:id="rId69"/>
          <w:footerReference w:type="default" r:id="rId70"/>
          <w:pgSz w:w="11906" w:h="16838"/>
          <w:pgMar w:top="4275" w:right="3484" w:bottom="4505" w:left="3474" w:header="0" w:footer="3" w:gutter="0"/>
          <w:pgNumType w:start="59"/>
          <w:cols w:space="720"/>
          <w:noEndnote/>
          <w:docGrid w:linePitch="360"/>
        </w:sectPr>
      </w:pPr>
      <w:r>
        <w:rPr>
          <w:rStyle w:val="a3"/>
        </w:rPr>
        <w:t>За девушкой ухаживают двое парней — Федя и Валентин. Девушка</w:t>
      </w:r>
    </w:p>
    <w:p w14:paraId="1AA50D39" w14:textId="77777777" w:rsidR="006F3561" w:rsidRDefault="00000000">
      <w:pPr>
        <w:pStyle w:val="1"/>
        <w:spacing w:line="214" w:lineRule="auto"/>
        <w:ind w:firstLine="0"/>
        <w:jc w:val="both"/>
      </w:pPr>
      <w:r>
        <w:rPr>
          <w:rStyle w:val="a3"/>
        </w:rPr>
        <w:lastRenderedPageBreak/>
        <w:t>решает проверить, кто из них ее любит больше. Она дает Феде незаряжен</w:t>
      </w:r>
      <w:r>
        <w:rPr>
          <w:rStyle w:val="a3"/>
        </w:rPr>
        <w:softHyphen/>
        <w:t>ный револьвер и предлагает ему застрелиться. Федя отказывается. Вален</w:t>
      </w:r>
      <w:r>
        <w:rPr>
          <w:rStyle w:val="a3"/>
        </w:rPr>
        <w:softHyphen/>
        <w:t>тин же готов пожертвовать собой ради любви. Так девушка узнает, кто ее действительно любит.</w:t>
      </w:r>
    </w:p>
    <w:p w14:paraId="48F91022" w14:textId="77777777" w:rsidR="006F3561" w:rsidRDefault="00000000">
      <w:pPr>
        <w:pStyle w:val="1"/>
        <w:spacing w:line="214" w:lineRule="auto"/>
        <w:ind w:firstLine="280"/>
        <w:jc w:val="both"/>
      </w:pPr>
      <w:r>
        <w:rPr>
          <w:rStyle w:val="a3"/>
        </w:rPr>
        <w:t>Фильм не сохранился.</w:t>
      </w:r>
    </w:p>
    <w:p w14:paraId="15ECCCAF" w14:textId="77777777" w:rsidR="006F3561" w:rsidRDefault="00000000">
      <w:pPr>
        <w:pStyle w:val="1"/>
        <w:spacing w:after="120" w:line="214" w:lineRule="auto"/>
        <w:ind w:firstLine="280"/>
        <w:jc w:val="both"/>
      </w:pPr>
      <w:r>
        <w:rPr>
          <w:rStyle w:val="a3"/>
        </w:rPr>
        <w:t>Библиография: «Вечерняя Москва», 3.II 1935.</w:t>
      </w:r>
    </w:p>
    <w:p w14:paraId="3875115E" w14:textId="77777777" w:rsidR="006F3561" w:rsidRDefault="00000000">
      <w:pPr>
        <w:pStyle w:val="1"/>
        <w:numPr>
          <w:ilvl w:val="0"/>
          <w:numId w:val="8"/>
        </w:numPr>
        <w:tabs>
          <w:tab w:val="left" w:pos="440"/>
        </w:tabs>
        <w:spacing w:line="211" w:lineRule="auto"/>
        <w:ind w:firstLine="0"/>
        <w:jc w:val="both"/>
      </w:pPr>
      <w:r>
        <w:rPr>
          <w:rStyle w:val="a3"/>
        </w:rPr>
        <w:t>ЗОЛОТОЕ ОЗЕРО. Приключ., 8 ч., 2330</w:t>
      </w:r>
      <w:r>
        <w:rPr>
          <w:rStyle w:val="a3"/>
          <w:i/>
          <w:iCs/>
        </w:rPr>
        <w:t>м,</w:t>
      </w:r>
      <w:r>
        <w:rPr>
          <w:rStyle w:val="a3"/>
        </w:rPr>
        <w:t xml:space="preserve"> Межрабпомфильм, 1935 г., ВЭ 5.У1 1935 г.</w:t>
      </w:r>
    </w:p>
    <w:p w14:paraId="7E281B09" w14:textId="77777777" w:rsidR="006F3561" w:rsidRDefault="00000000">
      <w:pPr>
        <w:pStyle w:val="1"/>
        <w:spacing w:line="211" w:lineRule="auto"/>
        <w:ind w:firstLine="280"/>
        <w:jc w:val="both"/>
      </w:pPr>
      <w:r>
        <w:rPr>
          <w:rStyle w:val="a3"/>
        </w:rPr>
        <w:t>Авт. сцен. А. Перегудов, В. Шнейдеров; реж. В. Шнейдеров; опер. А. Шеленков; худ. Ф. Богуславский; композ. С. Василенко; звукоопер. Э. Деруп.</w:t>
      </w:r>
    </w:p>
    <w:p w14:paraId="63A22AF1" w14:textId="77777777" w:rsidR="006F3561" w:rsidRDefault="00000000">
      <w:pPr>
        <w:pStyle w:val="1"/>
        <w:spacing w:line="211" w:lineRule="auto"/>
        <w:ind w:firstLine="280"/>
        <w:jc w:val="both"/>
      </w:pPr>
      <w:r>
        <w:rPr>
          <w:rStyle w:val="a3"/>
        </w:rPr>
        <w:t>Ассист. реж. Л. Войтович, Ю. Винокуров; ассист. опер. Н. Прозоров</w:t>
      </w:r>
      <w:r>
        <w:rPr>
          <w:rStyle w:val="a3"/>
        </w:rPr>
        <w:softHyphen/>
        <w:t>ский, И. Чен; звукооформ. А. Машистов.</w:t>
      </w:r>
    </w:p>
    <w:p w14:paraId="5F56575C" w14:textId="77777777" w:rsidR="006F3561" w:rsidRDefault="00000000">
      <w:pPr>
        <w:pStyle w:val="1"/>
        <w:spacing w:line="211" w:lineRule="auto"/>
        <w:ind w:firstLine="280"/>
        <w:jc w:val="both"/>
      </w:pPr>
      <w:r>
        <w:rPr>
          <w:rStyle w:val="a3"/>
        </w:rPr>
        <w:t>В ролях: И. Новосельцев (Андрей Степанов, геолог), В. Толстова (Ма</w:t>
      </w:r>
      <w:r>
        <w:rPr>
          <w:rStyle w:val="a3"/>
        </w:rPr>
        <w:softHyphen/>
        <w:t>ринка, проводник), А. Файт (Урнай), М. Гродский (вожатый шайки бандитов), И. Михайлов (Подлипало), В. Савицкий (Большой, старатель), Н. Голубин (шаман).</w:t>
      </w:r>
    </w:p>
    <w:p w14:paraId="0E624F46" w14:textId="77777777" w:rsidR="006F3561" w:rsidRDefault="00000000">
      <w:pPr>
        <w:pStyle w:val="1"/>
        <w:spacing w:line="211" w:lineRule="auto"/>
        <w:ind w:firstLine="280"/>
        <w:jc w:val="both"/>
      </w:pPr>
      <w:r>
        <w:rPr>
          <w:rStyle w:val="a3"/>
        </w:rPr>
        <w:t>О борьбе советской золоторазведочцой экспедиции с Шайкой хищников- старателей.</w:t>
      </w:r>
    </w:p>
    <w:p w14:paraId="6C87E4A7" w14:textId="77777777" w:rsidR="006F3561" w:rsidRDefault="00000000">
      <w:pPr>
        <w:pStyle w:val="1"/>
        <w:spacing w:line="211" w:lineRule="auto"/>
        <w:ind w:firstLine="280"/>
        <w:jc w:val="both"/>
      </w:pPr>
      <w:r>
        <w:rPr>
          <w:rStyle w:val="a3"/>
        </w:rPr>
        <w:t>В глухой алтайской тайге вокруг лесного озера бродит в поисках золота группа бандитов-старателей, скрывающихся от органов Советской власти. Угрозами они пытаются выведать у старого шамана, живущего па берегу озера, тайну «золотого места». Но шаман требует, чтобы старатели прежде всего убили советских людей, пришедших в тайгу на поиски месторож де-, ний золота. Под ударом бандитского ножа погибает геолог экспедиции. Из города в тайгу направляется новый геолог Степанов. Вместе с проводником, девушкой Маринкой, Степанов пробирается к лагерю экспедиции. На одной из стоянок на них нападает шайка старателей. В борьбе геолог срывается в пропасть, а девушку бандиты уводят с собой. Во время падения Степанову удалось зацепиться за куст. С огромным напряжением сил он выбирается из ущелья. После долгих блужданий по тайге геолог находит лагерь экспе</w:t>
      </w:r>
      <w:r>
        <w:rPr>
          <w:rStyle w:val="a3"/>
        </w:rPr>
        <w:softHyphen/>
        <w:t>диции. Для розыска девушки-проводницы отправляются поисковые партии. С одной из них идет и Степанов.Во время розысков Маринки геолог обна</w:t>
      </w:r>
      <w:r>
        <w:rPr>
          <w:rStyle w:val="a3"/>
        </w:rPr>
        <w:softHyphen/>
        <w:t>руживает «золотое место», тайну которого так долго хранил шаман. К шала</w:t>
      </w:r>
      <w:r>
        <w:rPr>
          <w:rStyle w:val="a3"/>
        </w:rPr>
        <w:softHyphen/>
        <w:t>шу бандитов Степанов выходит в тот момент, когда дуло ружья наведено на Маринку. После непродолжительной борьбы геологу и девушке удается связать трех бандитов. Внезапно над тайгой появляется зловещая пелена черного дыма — это горит лес, подожженный шаманом. В огне лесного пожара гибнут шаман и бандиты. Степанову и Маринке, успевшим во время скитаний в тайге полюбить друг друга, удается спастись. Счастливая пара возвращается в лагерь экспедиции.</w:t>
      </w:r>
    </w:p>
    <w:p w14:paraId="345BCBA9" w14:textId="77777777" w:rsidR="006F3561" w:rsidRDefault="00000000">
      <w:pPr>
        <w:pStyle w:val="1"/>
        <w:spacing w:after="120" w:line="211" w:lineRule="auto"/>
        <w:ind w:firstLine="280"/>
        <w:jc w:val="both"/>
      </w:pPr>
      <w:r>
        <w:rPr>
          <w:rStyle w:val="a3"/>
        </w:rPr>
        <w:t xml:space="preserve">Библиография: «Правда», 7.У 1935; «Известия», 27.IV 1935; «Кино», М., Ю.УШ 1934, </w:t>
      </w:r>
      <w:r w:rsidRPr="00FB633B">
        <w:rPr>
          <w:rStyle w:val="a3"/>
          <w:lang w:eastAsia="en-US"/>
        </w:rPr>
        <w:t>17.</w:t>
      </w:r>
      <w:r>
        <w:rPr>
          <w:rStyle w:val="a3"/>
          <w:lang w:val="en-US" w:eastAsia="en-US"/>
        </w:rPr>
        <w:t>IV</w:t>
      </w:r>
      <w:r w:rsidRPr="00FB633B">
        <w:rPr>
          <w:rStyle w:val="a3"/>
          <w:lang w:eastAsia="en-US"/>
        </w:rPr>
        <w:t xml:space="preserve"> </w:t>
      </w:r>
      <w:r>
        <w:rPr>
          <w:rStyle w:val="a3"/>
        </w:rPr>
        <w:t>1935, 17.Х 1936; «Искусство кино», М., 1936, № 3; «Советское искусство», М., 29.1 1935, «Вечерняя Москва», 28.1Х 1934, 11.IV 1935.</w:t>
      </w:r>
    </w:p>
    <w:p w14:paraId="40A0E8F0" w14:textId="77777777" w:rsidR="006F3561" w:rsidRDefault="00000000">
      <w:pPr>
        <w:pStyle w:val="1"/>
        <w:numPr>
          <w:ilvl w:val="0"/>
          <w:numId w:val="8"/>
        </w:numPr>
        <w:tabs>
          <w:tab w:val="left" w:pos="454"/>
        </w:tabs>
        <w:spacing w:line="214" w:lineRule="auto"/>
        <w:ind w:firstLine="0"/>
        <w:jc w:val="both"/>
      </w:pPr>
      <w:r>
        <w:rPr>
          <w:rStyle w:val="a3"/>
        </w:rPr>
        <w:t xml:space="preserve">ИНТРИГАН («Сладчайший полет»). Комедия, 6 ч., 1400 </w:t>
      </w:r>
      <w:r>
        <w:rPr>
          <w:rStyle w:val="a3"/>
          <w:i/>
          <w:iCs/>
        </w:rPr>
        <w:t>м,</w:t>
      </w:r>
      <w:r>
        <w:rPr>
          <w:rStyle w:val="a3"/>
        </w:rPr>
        <w:t xml:space="preserve"> Украин- фильм, 1935 г., ВЭ X 1935 г.</w:t>
      </w:r>
    </w:p>
    <w:p w14:paraId="78151128" w14:textId="77777777" w:rsidR="006F3561" w:rsidRDefault="00000000">
      <w:pPr>
        <w:pStyle w:val="1"/>
        <w:spacing w:line="214" w:lineRule="auto"/>
        <w:ind w:firstLine="280"/>
        <w:jc w:val="both"/>
      </w:pPr>
      <w:r>
        <w:rPr>
          <w:rStyle w:val="a3"/>
        </w:rPr>
        <w:t>Авт. сцен. С. Лазурин, реж. Я- Уринов; опер. Ю. Вовченко, Г. Ефремов, Г Химченко; худ. С. Зарицкий; композ. Л. Половинкин; звукоопер. В Гиршберг.</w:t>
      </w:r>
    </w:p>
    <w:p w14:paraId="5B4020CB" w14:textId="77777777" w:rsidR="006F3561" w:rsidRDefault="00000000">
      <w:pPr>
        <w:pStyle w:val="1"/>
        <w:spacing w:after="120" w:line="214" w:lineRule="auto"/>
        <w:ind w:firstLine="280"/>
        <w:jc w:val="both"/>
      </w:pPr>
      <w:r>
        <w:rPr>
          <w:rStyle w:val="a3"/>
        </w:rPr>
        <w:t>Ассист. реж. Д. Гершенгорен; пом. реж. И. Мережко; балетмейстер К. Голейзовский; дрессировщик Ефимов; тренер Шнейдерман; администр. Рубинский, Яновер, В. Портнов, Пихтерев.</w:t>
      </w:r>
    </w:p>
    <w:p w14:paraId="4636EFED" w14:textId="77777777" w:rsidR="006F3561" w:rsidRDefault="00000000">
      <w:pPr>
        <w:pStyle w:val="22"/>
        <w:spacing w:after="120"/>
        <w:jc w:val="both"/>
        <w:rPr>
          <w:sz w:val="11"/>
          <w:szCs w:val="11"/>
        </w:rPr>
        <w:sectPr w:rsidR="006F3561">
          <w:footerReference w:type="even" r:id="rId71"/>
          <w:footerReference w:type="default" r:id="rId72"/>
          <w:pgSz w:w="11906" w:h="16838"/>
          <w:pgMar w:top="4396" w:right="3508" w:bottom="4170" w:left="3508" w:header="3968" w:footer="3742" w:gutter="0"/>
          <w:pgNumType w:start="66"/>
          <w:cols w:space="720"/>
          <w:noEndnote/>
          <w:docGrid w:linePitch="360"/>
        </w:sectPr>
      </w:pPr>
      <w:r>
        <w:rPr>
          <w:noProof/>
        </w:rPr>
        <mc:AlternateContent>
          <mc:Choice Requires="wps">
            <w:drawing>
              <wp:anchor distT="0" distB="0" distL="114300" distR="114300" simplePos="0" relativeHeight="125829384" behindDoc="0" locked="0" layoutInCell="1" allowOverlap="1" wp14:anchorId="4C0B86ED" wp14:editId="71440A5C">
                <wp:simplePos x="0" y="0"/>
                <wp:positionH relativeFrom="page">
                  <wp:posOffset>5217160</wp:posOffset>
                </wp:positionH>
                <wp:positionV relativeFrom="paragraph">
                  <wp:posOffset>12700</wp:posOffset>
                </wp:positionV>
                <wp:extent cx="109855" cy="100330"/>
                <wp:effectExtent l="0" t="0" r="0" b="0"/>
                <wp:wrapSquare wrapText="left"/>
                <wp:docPr id="90" name="Shape 90"/>
                <wp:cNvGraphicFramePr/>
                <a:graphic xmlns:a="http://schemas.openxmlformats.org/drawingml/2006/main">
                  <a:graphicData uri="http://schemas.microsoft.com/office/word/2010/wordprocessingShape">
                    <wps:wsp>
                      <wps:cNvSpPr txBox="1"/>
                      <wps:spPr>
                        <a:xfrm>
                          <a:off x="0" y="0"/>
                          <a:ext cx="109855" cy="100330"/>
                        </a:xfrm>
                        <a:prstGeom prst="rect">
                          <a:avLst/>
                        </a:prstGeom>
                        <a:noFill/>
                      </wps:spPr>
                      <wps:txbx>
                        <w:txbxContent>
                          <w:p w14:paraId="5ED68332" w14:textId="77777777" w:rsidR="006F3561" w:rsidRDefault="00000000">
                            <w:pPr>
                              <w:pStyle w:val="22"/>
                              <w:spacing w:after="0"/>
                              <w:jc w:val="left"/>
                              <w:rPr>
                                <w:sz w:val="11"/>
                                <w:szCs w:val="11"/>
                              </w:rPr>
                            </w:pPr>
                            <w:r>
                              <w:rPr>
                                <w:rStyle w:val="21"/>
                                <w:sz w:val="11"/>
                                <w:szCs w:val="11"/>
                              </w:rPr>
                              <w:t>65</w:t>
                            </w:r>
                          </w:p>
                        </w:txbxContent>
                      </wps:txbx>
                      <wps:bodyPr wrap="none" lIns="0" tIns="0" rIns="0" bIns="0"/>
                    </wps:wsp>
                  </a:graphicData>
                </a:graphic>
              </wp:anchor>
            </w:drawing>
          </mc:Choice>
          <mc:Fallback>
            <w:pict>
              <v:shape id="_x0000_s1116" type="#_x0000_t202" style="position:absolute;margin-left:410.80000000000001pt;margin-top:1.pt;width:8.6500000000000004pt;height:7.9000000000000004pt;z-index:-125829369;mso-wrap-distance-left:9.pt;mso-wrap-distance-right:9.pt;mso-position-horizontal-relative:page" filled="f" stroked="f">
                <v:textbox inset="0,0,0,0">
                  <w:txbxContent>
                    <w:p>
                      <w:pPr>
                        <w:pStyle w:val="Style15"/>
                        <w:keepNext w:val="0"/>
                        <w:keepLines w:val="0"/>
                        <w:widowControl w:val="0"/>
                        <w:shd w:val="clear" w:color="auto" w:fill="auto"/>
                        <w:bidi w:val="0"/>
                        <w:spacing w:before="0" w:after="0" w:line="240" w:lineRule="auto"/>
                        <w:ind w:left="0" w:right="0" w:firstLine="0"/>
                        <w:jc w:val="left"/>
                        <w:rPr>
                          <w:sz w:val="11"/>
                          <w:szCs w:val="11"/>
                        </w:rPr>
                      </w:pPr>
                      <w:r>
                        <w:rPr>
                          <w:rStyle w:val="CharStyle16"/>
                          <w:sz w:val="11"/>
                          <w:szCs w:val="11"/>
                        </w:rPr>
                        <w:t>65</w:t>
                      </w:r>
                    </w:p>
                  </w:txbxContent>
                </v:textbox>
                <w10:wrap type="square" side="left" anchorx="page"/>
              </v:shape>
            </w:pict>
          </mc:Fallback>
        </mc:AlternateContent>
      </w:r>
      <w:r>
        <w:rPr>
          <w:rStyle w:val="21"/>
          <w:sz w:val="11"/>
          <w:szCs w:val="11"/>
        </w:rPr>
        <w:t>5 Заказ № 778. Том II</w:t>
      </w:r>
    </w:p>
    <w:p w14:paraId="449F2B51" w14:textId="77777777" w:rsidR="006F3561" w:rsidRDefault="00000000">
      <w:pPr>
        <w:pStyle w:val="1"/>
        <w:spacing w:before="220" w:line="211" w:lineRule="auto"/>
        <w:ind w:firstLine="340"/>
        <w:jc w:val="both"/>
      </w:pPr>
      <w:r>
        <w:rPr>
          <w:rStyle w:val="a3"/>
        </w:rPr>
        <w:lastRenderedPageBreak/>
        <w:t>В ролях: Н. Ярочкин (Вася Ярочкин, пилот), П. Масоха (Топоренко, пилот), Г. Клишко (Зина), В. Гардин (директор авиаинститута), В. Кула</w:t>
      </w:r>
      <w:r>
        <w:rPr>
          <w:rStyle w:val="a3"/>
        </w:rPr>
        <w:softHyphen/>
        <w:t>ков (Семен), И. Игнатович (Караульченко, ветеринар), В. Лисовский (дирек</w:t>
      </w:r>
      <w:r>
        <w:rPr>
          <w:rStyle w:val="a3"/>
        </w:rPr>
        <w:softHyphen/>
        <w:t>тор Пичук), В. Сметана-Столетова (Ольга), Второва (Толстушка), В. Ла</w:t>
      </w:r>
      <w:r>
        <w:rPr>
          <w:rStyle w:val="a3"/>
        </w:rPr>
        <w:softHyphen/>
        <w:t>заренко (клоун), М. Рейзен (танцовщица), В. Хенкин.</w:t>
      </w:r>
    </w:p>
    <w:p w14:paraId="294DA28F" w14:textId="77777777" w:rsidR="006F3561" w:rsidRDefault="00000000">
      <w:pPr>
        <w:pStyle w:val="1"/>
        <w:spacing w:line="211" w:lineRule="auto"/>
        <w:ind w:firstLine="340"/>
        <w:jc w:val="both"/>
      </w:pPr>
      <w:r>
        <w:rPr>
          <w:rStyle w:val="a3"/>
        </w:rPr>
        <w:t>Эпизод из жизни учащихся летной школы.</w:t>
      </w:r>
    </w:p>
    <w:p w14:paraId="22622384" w14:textId="77777777" w:rsidR="006F3561" w:rsidRDefault="00000000">
      <w:pPr>
        <w:pStyle w:val="1"/>
        <w:spacing w:after="200" w:line="211" w:lineRule="auto"/>
        <w:ind w:firstLine="340"/>
        <w:jc w:val="both"/>
      </w:pPr>
      <w:r>
        <w:rPr>
          <w:rStyle w:val="a3"/>
        </w:rPr>
        <w:t>Во время учебного полета Вася Ярочкин ради лихачества и удальства распугивает на бреющем полете табун совхозных лошадей. За проявленную недисциплинированность Ярочкину задерживают выдачу диплома. Невзго</w:t>
      </w:r>
      <w:r>
        <w:rPr>
          <w:rStyle w:val="a3"/>
        </w:rPr>
        <w:softHyphen/>
        <w:t>ды Ярочкина усугубляются тем, что за ним начинает неотступно следовать племенной совхозный жеребец по кличке Интриган, привлеченный кусоч</w:t>
      </w:r>
      <w:r>
        <w:rPr>
          <w:rStyle w:val="a3"/>
        </w:rPr>
        <w:softHyphen/>
        <w:t>ками сахара, хранящимися в карманах сластены Васи. Но, как показал дальнейший ход событий, именно это и дало возможность Васе искупить свою вину. Строптивый Интриган убегает из конюшни. Руководство авиаин</w:t>
      </w:r>
      <w:r>
        <w:rPr>
          <w:rStyle w:val="a3"/>
        </w:rPr>
        <w:softHyphen/>
        <w:t>ститута, шефствующего над совхозом, поручает Ярочкину «методом воз</w:t>
      </w:r>
      <w:r>
        <w:rPr>
          <w:rStyle w:val="a3"/>
        </w:rPr>
        <w:softHyphen/>
        <w:t>душной разведки обнаружить жеребца». Ярочкин блестяще выполняет задание: он не только находит Интригана, но, зная о его пагубной страсти к сладкому, кусочками сахара приманивает жеребца прямо в конюшню. Ярочкин получает благодарность дирекции и вновь завоевывает любовь и дружбу своих товарищей.</w:t>
      </w:r>
    </w:p>
    <w:p w14:paraId="29F93115" w14:textId="77777777" w:rsidR="006F3561" w:rsidRDefault="00000000">
      <w:pPr>
        <w:pStyle w:val="1"/>
        <w:numPr>
          <w:ilvl w:val="0"/>
          <w:numId w:val="8"/>
        </w:numPr>
        <w:tabs>
          <w:tab w:val="left" w:pos="447"/>
        </w:tabs>
        <w:spacing w:line="211" w:lineRule="auto"/>
        <w:ind w:firstLine="0"/>
        <w:jc w:val="both"/>
      </w:pPr>
      <w:r>
        <w:rPr>
          <w:rStyle w:val="a3"/>
        </w:rPr>
        <w:t xml:space="preserve">КАРНАВАЛ ЦВЕТОВ. Кинообозрение, цв., 5 ч., 1280 </w:t>
      </w:r>
      <w:r>
        <w:rPr>
          <w:rStyle w:val="a3"/>
          <w:i/>
          <w:iCs/>
        </w:rPr>
        <w:t>м,</w:t>
      </w:r>
      <w:r>
        <w:rPr>
          <w:rStyle w:val="a3"/>
        </w:rPr>
        <w:t xml:space="preserve"> Межраб- помфильм, ВЭ 1ЛХ 1935 г.</w:t>
      </w:r>
    </w:p>
    <w:p w14:paraId="57DCB9F6" w14:textId="77777777" w:rsidR="006F3561" w:rsidRDefault="00000000">
      <w:pPr>
        <w:pStyle w:val="1"/>
        <w:spacing w:line="211" w:lineRule="auto"/>
        <w:ind w:firstLine="340"/>
        <w:jc w:val="both"/>
      </w:pPr>
      <w:r>
        <w:rPr>
          <w:rStyle w:val="a3"/>
        </w:rPr>
        <w:t>Авт. сцен, и реж. Н. Экк; опер. Ф. Проворов; композ. Я- Столляр; звукоопер. Д. Флянгольц; ассист. опер. Г. Рейсгоф, Б. Нестеров:</w:t>
      </w:r>
    </w:p>
    <w:p w14:paraId="49D6E935" w14:textId="77777777" w:rsidR="006F3561" w:rsidRDefault="00000000">
      <w:pPr>
        <w:pStyle w:val="1"/>
        <w:spacing w:line="211" w:lineRule="auto"/>
        <w:ind w:firstLine="340"/>
        <w:jc w:val="both"/>
      </w:pPr>
      <w:r>
        <w:rPr>
          <w:rStyle w:val="a3"/>
        </w:rPr>
        <w:t>Фильм состоит из ряда фрагментов, демонстрирующих различное использование цвета в кино.</w:t>
      </w:r>
    </w:p>
    <w:p w14:paraId="54BD8419" w14:textId="77777777" w:rsidR="006F3561" w:rsidRDefault="00000000">
      <w:pPr>
        <w:pStyle w:val="1"/>
        <w:spacing w:line="211" w:lineRule="auto"/>
        <w:ind w:firstLine="340"/>
        <w:jc w:val="both"/>
      </w:pPr>
      <w:r>
        <w:rPr>
          <w:rStyle w:val="a3"/>
        </w:rPr>
        <w:t>В фильм входят: показ в цвете выдающихся полотен советского изобра</w:t>
      </w:r>
      <w:r>
        <w:rPr>
          <w:rStyle w:val="a3"/>
        </w:rPr>
        <w:softHyphen/>
        <w:t>зительного искусства, цветные съемки первомайских'парадов на Красной площади в 1934—1935 гг., съемка в цвете рабочей самодеятельности и, наконец, цветной киноочерк о Советской Грузии.</w:t>
      </w:r>
    </w:p>
    <w:p w14:paraId="058197DD" w14:textId="77777777" w:rsidR="006F3561" w:rsidRDefault="00000000">
      <w:pPr>
        <w:pStyle w:val="1"/>
        <w:spacing w:line="211" w:lineRule="auto"/>
        <w:ind w:firstLine="340"/>
        <w:jc w:val="both"/>
      </w:pPr>
      <w:r>
        <w:rPr>
          <w:rStyle w:val="a3"/>
        </w:rPr>
        <w:t>Картина представляет ценность как экспериментальная работа, направ</w:t>
      </w:r>
      <w:r>
        <w:rPr>
          <w:rStyle w:val="a3"/>
        </w:rPr>
        <w:softHyphen/>
        <w:t>ленная на решение проблемы цвета в кино — одного из важных компонентов изобразительной трактовки фильма.</w:t>
      </w:r>
    </w:p>
    <w:p w14:paraId="57ABB886" w14:textId="77777777" w:rsidR="006F3561" w:rsidRDefault="00000000">
      <w:pPr>
        <w:pStyle w:val="1"/>
        <w:spacing w:after="200" w:line="211" w:lineRule="auto"/>
        <w:ind w:firstLine="340"/>
        <w:jc w:val="both"/>
      </w:pPr>
      <w:r>
        <w:rPr>
          <w:rStyle w:val="a3"/>
        </w:rPr>
        <w:t>Библиография: «Кино», М., 5. IX 1935; «Литературная газе</w:t>
      </w:r>
      <w:r>
        <w:rPr>
          <w:rStyle w:val="a3"/>
        </w:rPr>
        <w:softHyphen/>
        <w:t>та», 9. IX 1935.</w:t>
      </w:r>
    </w:p>
    <w:p w14:paraId="71D2D234" w14:textId="77777777" w:rsidR="006F3561" w:rsidRDefault="00000000">
      <w:pPr>
        <w:pStyle w:val="1"/>
        <w:numPr>
          <w:ilvl w:val="0"/>
          <w:numId w:val="8"/>
        </w:numPr>
        <w:tabs>
          <w:tab w:val="left" w:pos="440"/>
        </w:tabs>
        <w:spacing w:line="211" w:lineRule="auto"/>
        <w:ind w:firstLine="0"/>
        <w:jc w:val="both"/>
      </w:pPr>
      <w:r>
        <w:rPr>
          <w:rStyle w:val="a3"/>
        </w:rPr>
        <w:t xml:space="preserve">КОНДУИТ Экраниз., 8 ч., 2320 </w:t>
      </w:r>
      <w:r>
        <w:rPr>
          <w:rStyle w:val="a3"/>
          <w:i/>
          <w:iCs/>
        </w:rPr>
        <w:t>м,</w:t>
      </w:r>
      <w:r>
        <w:rPr>
          <w:rStyle w:val="a3"/>
        </w:rPr>
        <w:t xml:space="preserve"> Украинфильм (Одесса), 1935 г., ВЭ 10.V 1936 г.</w:t>
      </w:r>
    </w:p>
    <w:p w14:paraId="3FD719D0" w14:textId="77777777" w:rsidR="006F3561" w:rsidRDefault="00000000">
      <w:pPr>
        <w:pStyle w:val="1"/>
        <w:spacing w:line="211" w:lineRule="auto"/>
        <w:jc w:val="both"/>
      </w:pPr>
      <w:r>
        <w:rPr>
          <w:rStyle w:val="a3"/>
        </w:rPr>
        <w:t>Авт. сцен. Л. Кассиль, М. Юдин, Б. Шелонцев; реж. Б. Шелонцев; опер. Я. Лейбов; худ. И. Шпинель, С. Худяков; композ. Ю. Мейтус; звуко</w:t>
      </w:r>
      <w:r>
        <w:rPr>
          <w:rStyle w:val="a3"/>
        </w:rPr>
        <w:softHyphen/>
        <w:t>опер. А. Луппал; ассист. реж. М. Калинин, Г. Аксельрод.</w:t>
      </w:r>
    </w:p>
    <w:p w14:paraId="3A062365" w14:textId="77777777" w:rsidR="006F3561" w:rsidRDefault="00000000">
      <w:pPr>
        <w:pStyle w:val="1"/>
        <w:spacing w:line="211" w:lineRule="auto"/>
        <w:jc w:val="both"/>
      </w:pPr>
      <w:r>
        <w:rPr>
          <w:rStyle w:val="a3"/>
        </w:rPr>
        <w:t>В ролях: В. Гардин (Никита Павлович), Г. Ватолин (директор, «Рыбий глаз»), А. Костричкин («Тараканий ус», латынист), Д. Коновалов («Цап Царапыч»), Н. Захаров (Мокеич, швейцар), О. Кобзев (Степка «Атлантида»), Е. Борисевич (Аркадий Пряхин), М. Ляров (поп).</w:t>
      </w:r>
    </w:p>
    <w:p w14:paraId="1888A393" w14:textId="77777777" w:rsidR="006F3561" w:rsidRDefault="00000000">
      <w:pPr>
        <w:pStyle w:val="1"/>
        <w:spacing w:line="211" w:lineRule="auto"/>
        <w:jc w:val="both"/>
      </w:pPr>
      <w:r>
        <w:rPr>
          <w:rStyle w:val="a3"/>
        </w:rPr>
        <w:t>По мотивам одноименной повести Льва Кассиля.</w:t>
      </w:r>
    </w:p>
    <w:p w14:paraId="4CF7F5A0" w14:textId="77777777" w:rsidR="006F3561" w:rsidRDefault="00000000">
      <w:pPr>
        <w:pStyle w:val="1"/>
        <w:spacing w:after="200" w:line="211" w:lineRule="auto"/>
        <w:jc w:val="both"/>
      </w:pPr>
      <w:r>
        <w:rPr>
          <w:rStyle w:val="a3"/>
        </w:rPr>
        <w:t>Глухой провинциальный городок Покровск. Кухаркин сын Аркаша Пряхин был принят по протекции «дамского комитета» бесплатным учени</w:t>
      </w:r>
      <w:r>
        <w:rPr>
          <w:rStyle w:val="a3"/>
        </w:rPr>
        <w:softHyphen/>
        <w:t>ком в гимназию. С этих пор робкому, забитому мальчику не уставали напо</w:t>
      </w:r>
      <w:r>
        <w:rPr>
          <w:rStyle w:val="a3"/>
        </w:rPr>
        <w:softHyphen/>
        <w:t>минать, что он учится на чужие деньги. Бездушная школьная система, не способная привить детям подлинную любовь к знаниям, и казенная дис</w:t>
      </w:r>
      <w:r>
        <w:rPr>
          <w:rStyle w:val="a3"/>
        </w:rPr>
        <w:softHyphen/>
        <w:t>циплина своей тяжестью обрушились на плечи бесплатного ученика. Арка</w:t>
      </w:r>
      <w:r>
        <w:rPr>
          <w:rStyle w:val="a3"/>
        </w:rPr>
        <w:softHyphen/>
        <w:t>дий Пряхин сделался жертвой чужих проказ. Однажды, когда мальчик</w:t>
      </w:r>
    </w:p>
    <w:p w14:paraId="5F96CFF1" w14:textId="77777777" w:rsidR="006F3561" w:rsidRDefault="00000000">
      <w:pPr>
        <w:pStyle w:val="1"/>
        <w:spacing w:line="221" w:lineRule="auto"/>
        <w:ind w:firstLine="0"/>
        <w:jc w:val="both"/>
      </w:pPr>
      <w:r>
        <w:rPr>
          <w:rStyle w:val="a3"/>
        </w:rPr>
        <w:t xml:space="preserve">отказался назвать виновника дикого озорства, его исключили из гимназии, В </w:t>
      </w:r>
      <w:r>
        <w:rPr>
          <w:rStyle w:val="a3"/>
        </w:rPr>
        <w:lastRenderedPageBreak/>
        <w:t>припадке отчаяния Аркадий бросился в пролет лестницы и погиб.</w:t>
      </w:r>
    </w:p>
    <w:p w14:paraId="37B44211" w14:textId="77777777" w:rsidR="006F3561" w:rsidRDefault="00000000">
      <w:pPr>
        <w:pStyle w:val="1"/>
        <w:spacing w:line="221" w:lineRule="auto"/>
        <w:jc w:val="both"/>
      </w:pPr>
      <w:r>
        <w:rPr>
          <w:rStyle w:val="a3"/>
        </w:rPr>
        <w:t>Фильм не сохранился.</w:t>
      </w:r>
    </w:p>
    <w:p w14:paraId="19576723" w14:textId="77777777" w:rsidR="006F3561" w:rsidRDefault="00000000">
      <w:pPr>
        <w:pStyle w:val="1"/>
        <w:spacing w:after="120" w:line="221" w:lineRule="auto"/>
        <w:jc w:val="both"/>
      </w:pPr>
      <w:r>
        <w:rPr>
          <w:rStyle w:val="a3"/>
        </w:rPr>
        <w:t>Библиография: «Кино», М., 22. V 1936; «Рабочий и театр», Л. 1936, № 11.</w:t>
      </w:r>
    </w:p>
    <w:p w14:paraId="491C5ED7" w14:textId="77777777" w:rsidR="006F3561" w:rsidRDefault="00000000">
      <w:pPr>
        <w:pStyle w:val="1"/>
        <w:numPr>
          <w:ilvl w:val="0"/>
          <w:numId w:val="8"/>
        </w:numPr>
        <w:tabs>
          <w:tab w:val="left" w:pos="433"/>
        </w:tabs>
        <w:spacing w:line="214" w:lineRule="auto"/>
        <w:ind w:firstLine="0"/>
        <w:jc w:val="both"/>
      </w:pPr>
      <w:r>
        <w:rPr>
          <w:rStyle w:val="a3"/>
        </w:rPr>
        <w:t xml:space="preserve">КОНЕЦ ПОЛУСТАНКА. Комедия, 7 ч., 1925 </w:t>
      </w:r>
      <w:r>
        <w:rPr>
          <w:rStyle w:val="a3"/>
          <w:i/>
          <w:iCs/>
        </w:rPr>
        <w:t>м,</w:t>
      </w:r>
      <w:r>
        <w:rPr>
          <w:rStyle w:val="a3"/>
        </w:rPr>
        <w:t xml:space="preserve"> Межрабпомфильм, 1935 г., ВЭ Н.У 1935 г.</w:t>
      </w:r>
    </w:p>
    <w:p w14:paraId="606F2FA0" w14:textId="77777777" w:rsidR="006F3561" w:rsidRDefault="00000000">
      <w:pPr>
        <w:pStyle w:val="1"/>
        <w:spacing w:line="214" w:lineRule="auto"/>
        <w:jc w:val="both"/>
      </w:pPr>
      <w:r>
        <w:rPr>
          <w:rStyle w:val="a3"/>
        </w:rPr>
        <w:t>Авт. сцен. Л. Соловьев, В. Федоров; реж. В. Федоров; опер. Л. Форестье; худ Ф. Богуславский; композ. Н. Крюков; звукоопер. К- Никитин, Ф. Илюшенко.</w:t>
      </w:r>
    </w:p>
    <w:p w14:paraId="2482FEF1" w14:textId="77777777" w:rsidR="006F3561" w:rsidRDefault="00000000">
      <w:pPr>
        <w:pStyle w:val="1"/>
        <w:spacing w:line="214" w:lineRule="auto"/>
        <w:jc w:val="both"/>
      </w:pPr>
      <w:r>
        <w:rPr>
          <w:rStyle w:val="a3"/>
        </w:rPr>
        <w:t>В ролях: А. Соловьев (Петр Евграфович Дулин), И. Залесский (Семен Семенович Моржеедов), О. Ленская (Настя, телеграфистка), Б. Бельский (станционный сторож), В. Белокуров (Вася Гнедочкиц), М. Болдуман (пар</w:t>
      </w:r>
      <w:r>
        <w:rPr>
          <w:rStyle w:val="a3"/>
        </w:rPr>
        <w:softHyphen/>
        <w:t>торг химического завода), Н. Мичурин (мастер завода), В. Соловцов (рабо</w:t>
      </w:r>
      <w:r>
        <w:rPr>
          <w:rStyle w:val="a3"/>
        </w:rPr>
        <w:softHyphen/>
        <w:t>чий-активист).</w:t>
      </w:r>
    </w:p>
    <w:p w14:paraId="507B3A04" w14:textId="77777777" w:rsidR="006F3561" w:rsidRDefault="00000000">
      <w:pPr>
        <w:pStyle w:val="1"/>
        <w:spacing w:line="214" w:lineRule="auto"/>
        <w:jc w:val="both"/>
      </w:pPr>
      <w:r>
        <w:rPr>
          <w:rStyle w:val="a3"/>
        </w:rPr>
        <w:t>Фильм высмеивает обывателей, оторванных от большого живого дела.</w:t>
      </w:r>
    </w:p>
    <w:p w14:paraId="226D9CD2" w14:textId="77777777" w:rsidR="006F3561" w:rsidRDefault="00000000">
      <w:pPr>
        <w:pStyle w:val="1"/>
        <w:spacing w:after="120" w:line="214" w:lineRule="auto"/>
        <w:jc w:val="both"/>
      </w:pPr>
      <w:r>
        <w:rPr>
          <w:rStyle w:val="a3"/>
        </w:rPr>
        <w:t>Маленький полустанок. Жизнь здесь течет скучно и однообразно. Интересы служащих не распространяются дальше приусадебных огородов. Однажды старший телеграфист Семен Семенович обнаружил у себя на ого</w:t>
      </w:r>
      <w:r>
        <w:rPr>
          <w:rStyle w:val="a3"/>
        </w:rPr>
        <w:softHyphen/>
        <w:t>роде исчезновение огурцов, а рядом с грядками — следы сапог, подбитых подковками. С этого дня все мысли Семена Семеновича обращаются к загадочному вору-невидимке. Огорченный Семен Семенович хотел было поделиться своим горем с начальником полустанка Петром Евграфовичем, как вдруг заметил, что сапоги начальника подбиты подковками. Уважение к начальнику помешало Семену Семеновичу поставить вопрос открыто, но, чтобы отучить Петра Евграфовича от воровства, он рассказал начальнику об всем, нс забыв оговорить, что отныне огород будет сторожить злая собака. За неимением таковой Семену Семеновичу пришлось самому пролаять всю ночь. А утром огурцы снова исчезли. Терпению телеграфиста пришел конец. Он предъявил претензии своему начальнику. Последний крайне оскорбился и заявил, что будет жаловаться по инстанциям. Однако Семен Семенович не отступил. Он в свою очередь отправил жалобу. Неизвестно, чем бы все это кончилось, если бы неподалеку от полустанка не началось строительство завода. С этого дня на полустанок стали поступать ценные и срочные грузы для новостройки. Жизнь полустанка закипела. Интересы служащих обра</w:t>
      </w:r>
      <w:r>
        <w:rPr>
          <w:rStyle w:val="a3"/>
        </w:rPr>
        <w:softHyphen/>
        <w:t>тились к новостройке. Тут же выяснилось, что Петр Евграфович не при</w:t>
      </w:r>
      <w:r>
        <w:rPr>
          <w:rStyle w:val="a3"/>
        </w:rPr>
        <w:softHyphen/>
        <w:t>частен к краже огурцов. Ее действительным виновником оказался Вася Гнедочкин. На огороде Семена Семеновича он устраивал свидания с его помощницей Настей. Влюбленные угощались огурцами.</w:t>
      </w:r>
    </w:p>
    <w:p w14:paraId="6225F74F" w14:textId="77777777" w:rsidR="006F3561" w:rsidRDefault="00000000">
      <w:pPr>
        <w:pStyle w:val="1"/>
        <w:numPr>
          <w:ilvl w:val="0"/>
          <w:numId w:val="8"/>
        </w:numPr>
        <w:tabs>
          <w:tab w:val="left" w:pos="433"/>
        </w:tabs>
        <w:spacing w:line="209" w:lineRule="auto"/>
        <w:ind w:firstLine="0"/>
        <w:jc w:val="both"/>
      </w:pPr>
      <w:r>
        <w:rPr>
          <w:rStyle w:val="a3"/>
        </w:rPr>
        <w:t xml:space="preserve">КОСМИЧЕСКИЙ РЕЙС. Научно-фантаст. 7 ч., 1915 </w:t>
      </w:r>
      <w:r>
        <w:rPr>
          <w:rStyle w:val="a3"/>
          <w:i/>
          <w:iCs/>
        </w:rPr>
        <w:t>м,</w:t>
      </w:r>
      <w:r>
        <w:rPr>
          <w:rStyle w:val="a3"/>
        </w:rPr>
        <w:t xml:space="preserve"> Мосфильм, 1935 г., ВЭ 21.1 1936 г.</w:t>
      </w:r>
    </w:p>
    <w:p w14:paraId="658D756D" w14:textId="77777777" w:rsidR="006F3561" w:rsidRDefault="00000000">
      <w:pPr>
        <w:pStyle w:val="1"/>
        <w:spacing w:line="209" w:lineRule="auto"/>
        <w:jc w:val="both"/>
      </w:pPr>
      <w:r>
        <w:rPr>
          <w:rStyle w:val="a3"/>
        </w:rPr>
        <w:t>Авт. сцеп А. Филимонов; реж. В. Журавлев; опер.А. Гальперин; худ. А. Уткин, М. Тиунов, Ю. Швец; звукоопер. А. Западенский.</w:t>
      </w:r>
    </w:p>
    <w:p w14:paraId="7EDECDBB" w14:textId="77777777" w:rsidR="006F3561" w:rsidRDefault="00000000">
      <w:pPr>
        <w:pStyle w:val="1"/>
        <w:spacing w:line="209" w:lineRule="auto"/>
        <w:jc w:val="both"/>
      </w:pPr>
      <w:r>
        <w:rPr>
          <w:rStyle w:val="a3"/>
        </w:rPr>
        <w:t>Ассист. реж. К. Эггерс, 2-й опер. К. Шкаренков; муз. оформл. В. Кру</w:t>
      </w:r>
      <w:r>
        <w:rPr>
          <w:rStyle w:val="a3"/>
        </w:rPr>
        <w:softHyphen/>
        <w:t>чинин; худ. комб. съемок Ф. Красный; консульт. К- Э. Циолковскии, В. Дубовик.</w:t>
      </w:r>
    </w:p>
    <w:p w14:paraId="448777CB" w14:textId="77777777" w:rsidR="006F3561" w:rsidRDefault="00000000">
      <w:pPr>
        <w:pStyle w:val="1"/>
        <w:spacing w:line="209" w:lineRule="auto"/>
        <w:jc w:val="both"/>
      </w:pPr>
      <w:r>
        <w:rPr>
          <w:rStyle w:val="a3"/>
        </w:rPr>
        <w:t>В ролях: С Комаров (Седых, академик), В.Ковригин (профессор Карин), Н. Феоктистов (Виктор Орлов, аспирант), В. Гапоненко (Андрюша, его брат), К- Москаленко (Марина, аспирантка).</w:t>
      </w:r>
    </w:p>
    <w:p w14:paraId="1C0B8023" w14:textId="77777777" w:rsidR="006F3561" w:rsidRDefault="00000000">
      <w:pPr>
        <w:pStyle w:val="1"/>
        <w:spacing w:line="209" w:lineRule="auto"/>
        <w:jc w:val="both"/>
      </w:pPr>
      <w:r>
        <w:rPr>
          <w:rStyle w:val="a3"/>
        </w:rPr>
        <w:t>Об освоении советскими учеными межпланетных сообщений.</w:t>
      </w:r>
    </w:p>
    <w:p w14:paraId="003F8CF2" w14:textId="77777777" w:rsidR="006F3561" w:rsidRDefault="00000000">
      <w:pPr>
        <w:pStyle w:val="1"/>
        <w:spacing w:after="60" w:line="209" w:lineRule="auto"/>
        <w:jc w:val="both"/>
      </w:pPr>
      <w:r>
        <w:rPr>
          <w:rStyle w:val="a3"/>
        </w:rPr>
        <w:t xml:space="preserve">В Москве в астрогородке Института межпланетных сообщений им. </w:t>
      </w:r>
      <w:r>
        <w:rPr>
          <w:rStyle w:val="a3"/>
          <w:b/>
          <w:bCs/>
        </w:rPr>
        <w:t xml:space="preserve">К* </w:t>
      </w:r>
      <w:r>
        <w:rPr>
          <w:rStyle w:val="a3"/>
        </w:rPr>
        <w:t>Э. Циолковского группой советских ученых проводятся опыты по под</w:t>
      </w:r>
      <w:r>
        <w:rPr>
          <w:rStyle w:val="a3"/>
        </w:rPr>
        <w:softHyphen/>
        <w:t>готовке полета на Лупу. Среди ученых института возникают серьезные раз-</w:t>
      </w:r>
    </w:p>
    <w:p w14:paraId="210EC54E" w14:textId="77777777" w:rsidR="006F3561" w:rsidRDefault="00000000">
      <w:pPr>
        <w:pStyle w:val="1"/>
        <w:spacing w:line="211" w:lineRule="auto"/>
        <w:ind w:firstLine="0"/>
        <w:jc w:val="both"/>
      </w:pPr>
      <w:r>
        <w:rPr>
          <w:rStyle w:val="a3"/>
        </w:rPr>
        <w:t>ноглазия. Вопреки чрезмерно осторожным скептикам знаменитый астрофи</w:t>
      </w:r>
      <w:r>
        <w:rPr>
          <w:rStyle w:val="a3"/>
        </w:rPr>
        <w:softHyphen/>
        <w:t>зик академик Седых, создатель гигантского супер космического ракетоплана, назначает долгожданный полет на Лупу. С ним летят аспирантка Мари</w:t>
      </w:r>
      <w:r>
        <w:rPr>
          <w:rStyle w:val="a3"/>
        </w:rPr>
        <w:softHyphen/>
        <w:t xml:space="preserve">на и тайком пробравшийся в кабину ракетоплана юный изобретатель Андрюша. Ракетоплан в полете. Приближается Луна. Наконец ракета совершает посадку. Путешественники выходят на «лунную землю». Их ноги обуты в свинцовые башмаки, на груди у них </w:t>
      </w:r>
      <w:r>
        <w:rPr>
          <w:rStyle w:val="a3"/>
        </w:rPr>
        <w:lastRenderedPageBreak/>
        <w:t>радиоприем</w:t>
      </w:r>
      <w:r>
        <w:rPr>
          <w:rStyle w:val="a3"/>
        </w:rPr>
        <w:softHyphen/>
        <w:t>ники, на спине ранцы с кислородом. Но путешественники не видят Землю. Профессор Седых определяет по карте координаты и устанавливает, что ракетоплан упал по ту сторону Луны, которая никогда не бывает обрашена к земле. Седых, Марина и Андрюшка бродят по лунным просторам, нахо</w:t>
      </w:r>
      <w:r>
        <w:rPr>
          <w:rStyle w:val="a3"/>
        </w:rPr>
        <w:softHyphen/>
        <w:t>дят нечто похожее на снег — замерзшие остатки лунной атмосферы. Путеше</w:t>
      </w:r>
      <w:r>
        <w:rPr>
          <w:rStyle w:val="a3"/>
        </w:rPr>
        <w:softHyphen/>
        <w:t>ственники благополучно возвращаются на Землю. В Москве первых астро</w:t>
      </w:r>
      <w:r>
        <w:rPr>
          <w:rStyle w:val="a3"/>
        </w:rPr>
        <w:softHyphen/>
        <w:t>навтов встречают с триумфом.</w:t>
      </w:r>
    </w:p>
    <w:p w14:paraId="4EB40D50" w14:textId="77777777" w:rsidR="006F3561" w:rsidRDefault="00000000">
      <w:pPr>
        <w:pStyle w:val="1"/>
        <w:spacing w:line="211" w:lineRule="auto"/>
        <w:jc w:val="both"/>
      </w:pPr>
      <w:r>
        <w:rPr>
          <w:rStyle w:val="a3"/>
        </w:rPr>
        <w:t>Фильм консультировал К- Э. Циолковский, который сделал для кар</w:t>
      </w:r>
      <w:r>
        <w:rPr>
          <w:rStyle w:val="a3"/>
        </w:rPr>
        <w:softHyphen/>
        <w:t>тины 30 чертежей ракетоплана.</w:t>
      </w:r>
    </w:p>
    <w:p w14:paraId="6C6FA554" w14:textId="77777777" w:rsidR="006F3561" w:rsidRDefault="00000000">
      <w:pPr>
        <w:pStyle w:val="1"/>
        <w:spacing w:line="211" w:lineRule="auto"/>
        <w:jc w:val="both"/>
      </w:pPr>
      <w:r>
        <w:rPr>
          <w:rStyle w:val="a3"/>
        </w:rPr>
        <w:t>Картина представляет интерес как первый советский научно-фанта</w:t>
      </w:r>
      <w:r>
        <w:rPr>
          <w:rStyle w:val="a3"/>
        </w:rPr>
        <w:softHyphen/>
        <w:t>стический фильм о покорении космоса.</w:t>
      </w:r>
    </w:p>
    <w:p w14:paraId="12267D9B" w14:textId="77777777" w:rsidR="006F3561" w:rsidRDefault="00000000">
      <w:pPr>
        <w:pStyle w:val="1"/>
        <w:spacing w:after="120" w:line="211" w:lineRule="auto"/>
        <w:jc w:val="both"/>
      </w:pPr>
      <w:r>
        <w:rPr>
          <w:rStyle w:val="a3"/>
        </w:rPr>
        <w:t xml:space="preserve">Библиография: «Комсомольская правда», 24.V 1934, 4.1 1936; «Кино», М., 22.1, 16.11, 10 и </w:t>
      </w:r>
      <w:r w:rsidRPr="00FB633B">
        <w:rPr>
          <w:rStyle w:val="a3"/>
          <w:lang w:eastAsia="en-US"/>
        </w:rPr>
        <w:t>16.</w:t>
      </w:r>
      <w:r>
        <w:rPr>
          <w:rStyle w:val="a3"/>
          <w:lang w:val="en-US" w:eastAsia="en-US"/>
        </w:rPr>
        <w:t>V</w:t>
      </w:r>
      <w:r w:rsidRPr="00FB633B">
        <w:rPr>
          <w:rStyle w:val="a3"/>
          <w:lang w:eastAsia="en-US"/>
        </w:rPr>
        <w:t>, 16.</w:t>
      </w:r>
      <w:r>
        <w:rPr>
          <w:rStyle w:val="a3"/>
          <w:lang w:val="en-US" w:eastAsia="en-US"/>
        </w:rPr>
        <w:t>VI</w:t>
      </w:r>
      <w:r w:rsidRPr="00FB633B">
        <w:rPr>
          <w:rStyle w:val="a3"/>
          <w:lang w:eastAsia="en-US"/>
        </w:rPr>
        <w:t xml:space="preserve"> </w:t>
      </w:r>
      <w:r>
        <w:rPr>
          <w:rStyle w:val="a3"/>
        </w:rPr>
        <w:t xml:space="preserve">1934, 1.Ш 1935, </w:t>
      </w:r>
      <w:r w:rsidRPr="00FB633B">
        <w:rPr>
          <w:rStyle w:val="a3"/>
          <w:lang w:eastAsia="en-US"/>
        </w:rPr>
        <w:t>22.</w:t>
      </w:r>
      <w:r>
        <w:rPr>
          <w:rStyle w:val="a3"/>
          <w:lang w:val="en-US" w:eastAsia="en-US"/>
        </w:rPr>
        <w:t>V</w:t>
      </w:r>
      <w:r w:rsidRPr="00FB633B">
        <w:rPr>
          <w:rStyle w:val="a3"/>
          <w:lang w:eastAsia="en-US"/>
        </w:rPr>
        <w:t xml:space="preserve"> </w:t>
      </w:r>
      <w:r>
        <w:rPr>
          <w:rStyle w:val="a3"/>
        </w:rPr>
        <w:t>1936; «Искус</w:t>
      </w:r>
      <w:r>
        <w:rPr>
          <w:rStyle w:val="a3"/>
        </w:rPr>
        <w:softHyphen/>
        <w:t xml:space="preserve">ство кино», М., 1936, № 2; «Учебное кино», М., 1936, № 12; «Советское искусство», 23.XI 1935; «Вечерняя Москва», </w:t>
      </w:r>
      <w:r w:rsidRPr="00FB633B">
        <w:rPr>
          <w:rStyle w:val="a3"/>
          <w:lang w:eastAsia="en-US"/>
        </w:rPr>
        <w:t>19.</w:t>
      </w:r>
      <w:r>
        <w:rPr>
          <w:rStyle w:val="a3"/>
          <w:lang w:val="en-US" w:eastAsia="en-US"/>
        </w:rPr>
        <w:t>IX</w:t>
      </w:r>
      <w:r w:rsidRPr="00FB633B">
        <w:rPr>
          <w:rStyle w:val="a3"/>
          <w:lang w:eastAsia="en-US"/>
        </w:rPr>
        <w:t xml:space="preserve"> </w:t>
      </w:r>
      <w:r>
        <w:rPr>
          <w:rStyle w:val="a3"/>
        </w:rPr>
        <w:t>1935.</w:t>
      </w:r>
    </w:p>
    <w:p w14:paraId="69AD60F9" w14:textId="77777777" w:rsidR="006F3561" w:rsidRDefault="00000000">
      <w:pPr>
        <w:pStyle w:val="1"/>
        <w:numPr>
          <w:ilvl w:val="0"/>
          <w:numId w:val="8"/>
        </w:numPr>
        <w:tabs>
          <w:tab w:val="left" w:pos="447"/>
        </w:tabs>
        <w:spacing w:line="211" w:lineRule="auto"/>
        <w:ind w:firstLine="0"/>
        <w:jc w:val="both"/>
      </w:pPr>
      <w:r>
        <w:rPr>
          <w:rStyle w:val="a3"/>
        </w:rPr>
        <w:t xml:space="preserve">ЛЕТЧИКИ. Драма, 7 ч., 2200 л, Мосфильм, 1935 г., ВЭ </w:t>
      </w:r>
      <w:r w:rsidRPr="00FB633B">
        <w:rPr>
          <w:rStyle w:val="a3"/>
          <w:lang w:eastAsia="en-US"/>
        </w:rPr>
        <w:t>25.</w:t>
      </w:r>
      <w:r>
        <w:rPr>
          <w:rStyle w:val="a3"/>
          <w:lang w:val="en-US" w:eastAsia="en-US"/>
        </w:rPr>
        <w:t>IV</w:t>
      </w:r>
      <w:r w:rsidRPr="00FB633B">
        <w:rPr>
          <w:rStyle w:val="a3"/>
          <w:lang w:eastAsia="en-US"/>
        </w:rPr>
        <w:t xml:space="preserve"> </w:t>
      </w:r>
      <w:r>
        <w:rPr>
          <w:rStyle w:val="a3"/>
        </w:rPr>
        <w:t>1935 г. (М.). •</w:t>
      </w:r>
    </w:p>
    <w:p w14:paraId="3B6E1D1B" w14:textId="77777777" w:rsidR="006F3561" w:rsidRDefault="00000000">
      <w:pPr>
        <w:pStyle w:val="1"/>
        <w:spacing w:line="211" w:lineRule="auto"/>
        <w:jc w:val="both"/>
      </w:pPr>
      <w:r>
        <w:rPr>
          <w:rStyle w:val="a3"/>
        </w:rPr>
        <w:t>Авт. сцен. А. Мачерет; реж. Ю. Райзман; сореж. Г Левкоев; опер. Л. Косматов; худ. Г. Гривцов; композ. Н. Крюков; звукоопер. В. Богданке- вич; пом. реж С. Тэр; звукооформл. В. Ладыгина.</w:t>
      </w:r>
    </w:p>
    <w:p w14:paraId="0A5F56D3" w14:textId="77777777" w:rsidR="006F3561" w:rsidRDefault="00000000">
      <w:pPr>
        <w:pStyle w:val="1"/>
        <w:spacing w:line="211" w:lineRule="auto"/>
        <w:jc w:val="both"/>
      </w:pPr>
      <w:r>
        <w:rPr>
          <w:rStyle w:val="a3"/>
        </w:rPr>
        <w:t>В ролях: Б. Щукин (Рогачев, начальник авиашколы), И. Коваль-Сам- борский (Беляев, командир авиаотряда), Е. Мельникова (Галя Быстрова, ученица летной школы), А. Чистяков (Хрущев, бортмеханик), Г Левкоев (врач на аэродроме), И. Федорова, М. Терауд, И. Кобызев, Н. Хрящиков, С. Тэр.</w:t>
      </w:r>
    </w:p>
    <w:p w14:paraId="0692911B" w14:textId="77777777" w:rsidR="006F3561" w:rsidRDefault="00000000">
      <w:pPr>
        <w:pStyle w:val="1"/>
        <w:spacing w:line="211" w:lineRule="auto"/>
        <w:jc w:val="both"/>
      </w:pPr>
      <w:r>
        <w:rPr>
          <w:rStyle w:val="a3"/>
        </w:rPr>
        <w:t>О величии обыденных дел советских людей.</w:t>
      </w:r>
    </w:p>
    <w:p w14:paraId="3FD571FB" w14:textId="77777777" w:rsidR="006F3561" w:rsidRDefault="00000000">
      <w:pPr>
        <w:pStyle w:val="1"/>
        <w:spacing w:after="60" w:line="211" w:lineRule="auto"/>
        <w:jc w:val="both"/>
        <w:sectPr w:rsidR="006F3561">
          <w:footerReference w:type="even" r:id="rId73"/>
          <w:footerReference w:type="default" r:id="rId74"/>
          <w:pgSz w:w="11906" w:h="16838"/>
          <w:pgMar w:top="4258" w:right="3477" w:bottom="4520" w:left="3481" w:header="0" w:footer="3" w:gutter="0"/>
          <w:pgNumType w:start="66"/>
          <w:cols w:space="720"/>
          <w:noEndnote/>
          <w:docGrid w:linePitch="360"/>
        </w:sectPr>
      </w:pPr>
      <w:r>
        <w:rPr>
          <w:rStyle w:val="a3"/>
        </w:rPr>
        <w:t>Место действия—летная школа Гражданского воздушного флота. Командиру авиаотряда учлетов Сергею Беляеву скучно в обстановке раз</w:t>
      </w:r>
      <w:r>
        <w:rPr>
          <w:rStyle w:val="a3"/>
        </w:rPr>
        <w:softHyphen/>
        <w:t>меренной, будничной жизни школы. В поисках романтики он, поднимаясь в воздух, бравирует опасностью. Лихачество приводит Сергея к катастрофе: он разбивает доверенный ему самолет — подарок шефов. Начальник лет</w:t>
      </w:r>
      <w:r>
        <w:rPr>
          <w:rStyle w:val="a3"/>
        </w:rPr>
        <w:softHyphen/>
        <w:t>ной школы Рогачев отстраняет Беляева от работы. Старый большевик Ро</w:t>
      </w:r>
      <w:r>
        <w:rPr>
          <w:rStyle w:val="a3"/>
        </w:rPr>
        <w:softHyphen/>
        <w:t>гачев — чуткий, внимательный человек и требовательный воспитатель, непримиримый к нарушениям дисциплины. Он настойчиво добивается от будущих летчиков упорного овладения техникой, прививает им боль</w:t>
      </w:r>
      <w:r>
        <w:rPr>
          <w:rStyle w:val="a3"/>
        </w:rPr>
        <w:softHyphen/>
        <w:t>шевистское отношение к делу. Рогачев сурово отчитывает на бюро парткома ученицу летной школы Галю Быстрову за то, что она повторяет ошибку Беляева. Галя искренне принимает критику. Она наотрез отказывается от предложения любящего ее Сергея уехать вместе на юг. Галя мечтает стать настоящей летчицей и будет продолжать занятия. Но Беляев ей нравится, несмотря на свои недостатки, и она приходит за советом к Рогачеву. Рогачев сам Л1обит эту смелую и искреннюю девушку, но разница в годах останав</w:t>
      </w:r>
      <w:r>
        <w:rPr>
          <w:rStyle w:val="a3"/>
        </w:rPr>
        <w:softHyphen/>
        <w:t>ливает его. К тому же она, как выясняется, любит другого, и Рогачев, чест</w:t>
      </w:r>
      <w:r>
        <w:rPr>
          <w:rStyle w:val="a3"/>
        </w:rPr>
        <w:softHyphen/>
        <w:t>ный, принципиальный человек, желая помочь Гале, уверяет ее в том, что Беляева можно перевоспитать. Вынужденный лечь в больницу, начальник школы поручает Сергею осуществить свой проект нового самолета, работе над которым были отданы многие годы. Беляев рьяно берется за работу</w:t>
      </w:r>
    </w:p>
    <w:p w14:paraId="7A82745C" w14:textId="77777777" w:rsidR="006F3561" w:rsidRDefault="00000000">
      <w:pPr>
        <w:pStyle w:val="1"/>
        <w:spacing w:line="211" w:lineRule="auto"/>
        <w:ind w:firstLine="0"/>
        <w:jc w:val="both"/>
      </w:pPr>
      <w:r>
        <w:rPr>
          <w:rStyle w:val="a3"/>
        </w:rPr>
        <w:t>и успешно завершает ее. Перед операцией к Рогачеву в госпиталь приходит Галя, приходит потому, что поняла величие и красоту души этого человека, ставшего ей дорогим. Операция проходит удачно. Во время воздушного парада Рогачев с балкона госпиталя наблюдает за первым полетом сконструи</w:t>
      </w:r>
      <w:r>
        <w:rPr>
          <w:rStyle w:val="a3"/>
        </w:rPr>
        <w:softHyphen/>
        <w:t>рованного им самолета, который ведет пилот Быстрова. Выздоровев, он получает повое назначение на Сахалин. Галю по окончании школы направ</w:t>
      </w:r>
      <w:r>
        <w:rPr>
          <w:rStyle w:val="a3"/>
        </w:rPr>
        <w:softHyphen/>
        <w:t>ляют на Памир. Они нежно прощаются друг с другом, хорошо зная, что разлука их не будет долгой.</w:t>
      </w:r>
    </w:p>
    <w:p w14:paraId="79B6E6E1" w14:textId="77777777" w:rsidR="006F3561" w:rsidRDefault="00000000">
      <w:pPr>
        <w:pStyle w:val="1"/>
        <w:spacing w:line="211" w:lineRule="auto"/>
        <w:jc w:val="both"/>
      </w:pPr>
      <w:r>
        <w:rPr>
          <w:rStyle w:val="a3"/>
        </w:rPr>
        <w:t>Первое выступление в кино Б. В. Щукина.</w:t>
      </w:r>
    </w:p>
    <w:p w14:paraId="78C43082" w14:textId="77777777" w:rsidR="006F3561" w:rsidRDefault="00000000">
      <w:pPr>
        <w:pStyle w:val="1"/>
        <w:spacing w:line="211" w:lineRule="auto"/>
        <w:jc w:val="both"/>
      </w:pPr>
      <w:r>
        <w:rPr>
          <w:rStyle w:val="a3"/>
        </w:rPr>
        <w:t>На Международном кинофестивале в Москве (1935) картине «Летчики) присуждена почетная грамота.</w:t>
      </w:r>
    </w:p>
    <w:p w14:paraId="1985E54A" w14:textId="77777777" w:rsidR="006F3561" w:rsidRDefault="00000000">
      <w:pPr>
        <w:pStyle w:val="1"/>
        <w:spacing w:after="120" w:line="211" w:lineRule="auto"/>
        <w:jc w:val="both"/>
      </w:pPr>
      <w:r>
        <w:rPr>
          <w:rStyle w:val="a3"/>
        </w:rPr>
        <w:t xml:space="preserve">Библиография: «Известия», 1 и 9 IV 1935; «Комсомольская правда», </w:t>
      </w:r>
      <w:r w:rsidRPr="00FB633B">
        <w:rPr>
          <w:rStyle w:val="a3"/>
          <w:lang w:eastAsia="en-US"/>
        </w:rPr>
        <w:t>9.</w:t>
      </w:r>
      <w:r>
        <w:rPr>
          <w:rStyle w:val="a3"/>
          <w:lang w:val="en-US" w:eastAsia="en-US"/>
        </w:rPr>
        <w:t>IV</w:t>
      </w:r>
      <w:r w:rsidRPr="00FB633B">
        <w:rPr>
          <w:rStyle w:val="a3"/>
          <w:lang w:eastAsia="en-US"/>
        </w:rPr>
        <w:t xml:space="preserve"> </w:t>
      </w:r>
      <w:r>
        <w:rPr>
          <w:rStyle w:val="a3"/>
        </w:rPr>
        <w:t xml:space="preserve">1935, «Кино», М., </w:t>
      </w:r>
      <w:r w:rsidRPr="00FB633B">
        <w:rPr>
          <w:rStyle w:val="a3"/>
          <w:lang w:eastAsia="en-US"/>
        </w:rPr>
        <w:t>22.</w:t>
      </w:r>
      <w:r>
        <w:rPr>
          <w:rStyle w:val="a3"/>
          <w:lang w:val="en-US" w:eastAsia="en-US"/>
        </w:rPr>
        <w:t>VIII</w:t>
      </w:r>
      <w:r w:rsidRPr="00FB633B">
        <w:rPr>
          <w:rStyle w:val="a3"/>
          <w:lang w:eastAsia="en-US"/>
        </w:rPr>
        <w:t xml:space="preserve">, </w:t>
      </w:r>
      <w:r>
        <w:rPr>
          <w:rStyle w:val="a3"/>
        </w:rPr>
        <w:t xml:space="preserve">16 и 28.Х 1933, 10.1, </w:t>
      </w:r>
      <w:r w:rsidRPr="00FB633B">
        <w:rPr>
          <w:rStyle w:val="a3"/>
          <w:lang w:eastAsia="en-US"/>
        </w:rPr>
        <w:t>22.</w:t>
      </w:r>
      <w:r>
        <w:rPr>
          <w:rStyle w:val="a3"/>
          <w:lang w:val="en-US" w:eastAsia="en-US"/>
        </w:rPr>
        <w:t>V</w:t>
      </w:r>
      <w:r w:rsidRPr="00FB633B">
        <w:rPr>
          <w:rStyle w:val="a3"/>
          <w:lang w:eastAsia="en-US"/>
        </w:rPr>
        <w:t>, 3.</w:t>
      </w:r>
      <w:r>
        <w:rPr>
          <w:rStyle w:val="a3"/>
          <w:lang w:val="en-US" w:eastAsia="en-US"/>
        </w:rPr>
        <w:t>V</w:t>
      </w:r>
      <w:r w:rsidRPr="00FB633B">
        <w:rPr>
          <w:rStyle w:val="a3"/>
          <w:lang w:eastAsia="en-US"/>
        </w:rPr>
        <w:t xml:space="preserve">1, </w:t>
      </w:r>
      <w:r>
        <w:rPr>
          <w:rStyle w:val="a3"/>
        </w:rPr>
        <w:t xml:space="preserve">16 и 28.IX 1934; 28. </w:t>
      </w:r>
      <w:r>
        <w:rPr>
          <w:rStyle w:val="a3"/>
          <w:lang w:val="en-US" w:eastAsia="en-US"/>
        </w:rPr>
        <w:t>Ill</w:t>
      </w:r>
      <w:r w:rsidRPr="00FB633B">
        <w:rPr>
          <w:rStyle w:val="a3"/>
          <w:lang w:eastAsia="en-US"/>
        </w:rPr>
        <w:t xml:space="preserve"> </w:t>
      </w:r>
      <w:r>
        <w:rPr>
          <w:rStyle w:val="a3"/>
        </w:rPr>
        <w:t xml:space="preserve">и </w:t>
      </w:r>
      <w:r>
        <w:rPr>
          <w:rStyle w:val="a3"/>
        </w:rPr>
        <w:lastRenderedPageBreak/>
        <w:t>17 IV 1935, 23.VIII и 11.Х 1938, «Советское кино», М., 1933, № 12, 1936, №5 и 6; «Искусство кино», 1938, № 6; «Рабис», М., 1934, № 2, «Звезда», Л , 1935, № 5, 1938, № 2; «Вечерняя Москва», 2.III и 10.IV 1935; «Красная звезда», М. 5. III 1935.</w:t>
      </w:r>
    </w:p>
    <w:p w14:paraId="40B9F750" w14:textId="77777777" w:rsidR="006F3561" w:rsidRDefault="00000000">
      <w:pPr>
        <w:pStyle w:val="1"/>
        <w:numPr>
          <w:ilvl w:val="0"/>
          <w:numId w:val="8"/>
        </w:numPr>
        <w:tabs>
          <w:tab w:val="left" w:pos="433"/>
        </w:tabs>
        <w:spacing w:line="211" w:lineRule="auto"/>
        <w:ind w:firstLine="0"/>
        <w:jc w:val="both"/>
      </w:pPr>
      <w:r>
        <w:rPr>
          <w:rStyle w:val="a3"/>
        </w:rPr>
        <w:t xml:space="preserve">ЛУННЫЙ КАМЕНЬ («Памир»). Приключ., 9 ч., 1997 </w:t>
      </w:r>
      <w:r>
        <w:rPr>
          <w:rStyle w:val="a3"/>
          <w:i/>
          <w:iCs/>
        </w:rPr>
        <w:t>м,</w:t>
      </w:r>
      <w:r>
        <w:rPr>
          <w:rStyle w:val="a3"/>
        </w:rPr>
        <w:t xml:space="preserve"> Ленфильм, 1935 г., ВЭ </w:t>
      </w:r>
      <w:r w:rsidRPr="00FB633B">
        <w:rPr>
          <w:rStyle w:val="a3"/>
          <w:lang w:eastAsia="en-US"/>
        </w:rPr>
        <w:t>5.</w:t>
      </w:r>
      <w:r>
        <w:rPr>
          <w:rStyle w:val="a3"/>
          <w:lang w:val="en-US" w:eastAsia="en-US"/>
        </w:rPr>
        <w:t>XI</w:t>
      </w:r>
      <w:r w:rsidRPr="00FB633B">
        <w:rPr>
          <w:rStyle w:val="a3"/>
          <w:lang w:eastAsia="en-US"/>
        </w:rPr>
        <w:t xml:space="preserve"> </w:t>
      </w:r>
      <w:r>
        <w:rPr>
          <w:rStyle w:val="a3"/>
        </w:rPr>
        <w:t>1935 г.</w:t>
      </w:r>
    </w:p>
    <w:p w14:paraId="39519114" w14:textId="77777777" w:rsidR="006F3561" w:rsidRDefault="00000000">
      <w:pPr>
        <w:pStyle w:val="1"/>
        <w:spacing w:line="211" w:lineRule="auto"/>
        <w:jc w:val="both"/>
      </w:pPr>
      <w:r>
        <w:rPr>
          <w:rStyle w:val="a3"/>
        </w:rPr>
        <w:t>Авт. сцен. В. Недоброво; реж. А. Минкин, И. Сорохтин; опер. Ф. Занд- берг, В. Ливитин; худ. П. Зальцман, Н. Фишман; композ. Б Арапов; звуко- опер. Н. Деболин.</w:t>
      </w:r>
    </w:p>
    <w:p w14:paraId="09377E04" w14:textId="77777777" w:rsidR="006F3561" w:rsidRDefault="00000000">
      <w:pPr>
        <w:pStyle w:val="1"/>
        <w:spacing w:line="211" w:lineRule="auto"/>
        <w:jc w:val="both"/>
      </w:pPr>
      <w:r>
        <w:rPr>
          <w:rStyle w:val="a3"/>
        </w:rPr>
        <w:t>Ассист. реж. И. Гиндин, С. Деревенский, Е. Сердечкова; 2-й опер. В. Богданов, Л. Сокольский; консульт. акад. А. Ферсман, проф. Л Щерба</w:t>
      </w:r>
      <w:r>
        <w:rPr>
          <w:rStyle w:val="a3"/>
        </w:rPr>
        <w:softHyphen/>
        <w:t>ков; авт. текста песен А. Прокофьев, Б. Корнилов.</w:t>
      </w:r>
    </w:p>
    <w:p w14:paraId="30EA1973" w14:textId="77777777" w:rsidR="006F3561" w:rsidRDefault="00000000">
      <w:pPr>
        <w:pStyle w:val="1"/>
        <w:spacing w:line="211" w:lineRule="auto"/>
        <w:jc w:val="both"/>
      </w:pPr>
      <w:r>
        <w:rPr>
          <w:rStyle w:val="a3"/>
        </w:rPr>
        <w:t>В ролях: Ю. Толубеев (Иван Попов, геолог), Г. Мичурин (профессор Дорн), С. Азанчевский (Смит Джеферсон), К. Адашевский (Чернявский, геолог), С. Михоэлс (Санд, проводник), Я- Малютин (великий князь), Б Феодосьев, Г Орлов (геологи), Н. Дубинский (Рахим), К- Мухутдинов (Саид).</w:t>
      </w:r>
    </w:p>
    <w:p w14:paraId="1FDF1AE2" w14:textId="77777777" w:rsidR="006F3561" w:rsidRDefault="00000000">
      <w:pPr>
        <w:pStyle w:val="1"/>
        <w:spacing w:line="211" w:lineRule="auto"/>
        <w:jc w:val="both"/>
      </w:pPr>
      <w:r>
        <w:rPr>
          <w:rStyle w:val="a3"/>
        </w:rPr>
        <w:t>О самоотверженном труде советских геологов.</w:t>
      </w:r>
    </w:p>
    <w:p w14:paraId="4D171C3A" w14:textId="77777777" w:rsidR="006F3561" w:rsidRDefault="00000000">
      <w:pPr>
        <w:pStyle w:val="1"/>
        <w:spacing w:line="211" w:lineRule="auto"/>
        <w:jc w:val="both"/>
      </w:pPr>
      <w:r>
        <w:rPr>
          <w:rStyle w:val="a3"/>
        </w:rPr>
        <w:t>В 1912 г. русский геолог Иван Попов обнаружил в районе Лянгорского хребта на Памире залежи ценного минерала иренита (местные жители называют этот минерал «лунным камнем»). Ученый-патриот наталкивается на равнодушие и косность чиновников из императорской Академии наук. Заме</w:t>
      </w:r>
      <w:r>
        <w:rPr>
          <w:rStyle w:val="a3"/>
        </w:rPr>
        <w:softHyphen/>
        <w:t>чательное открытие остается забытым. Лишь в годы Советской власти на место открытых залежей иренита направляется возглавляемая Поповым экспедиция Академии наук СССР. Выполняя ответственное государственное задание, геологи проявляют настойчивость и героизм: преодолевают трудно</w:t>
      </w:r>
      <w:r>
        <w:rPr>
          <w:rStyle w:val="a3"/>
        </w:rPr>
        <w:softHyphen/>
        <w:t>сти горных переходов, вступают в неравный бой с группой перешедших гра</w:t>
      </w:r>
      <w:r>
        <w:rPr>
          <w:rStyle w:val="a3"/>
        </w:rPr>
        <w:softHyphen/>
        <w:t>ницу белобандитов. В результате успеха экспедиции страна получает важ</w:t>
      </w:r>
      <w:r>
        <w:rPr>
          <w:rStyle w:val="a3"/>
        </w:rPr>
        <w:softHyphen/>
        <w:t>ный для оптической промышленности минерал.</w:t>
      </w:r>
    </w:p>
    <w:p w14:paraId="0AA2CBE5" w14:textId="77777777" w:rsidR="006F3561" w:rsidRDefault="00000000">
      <w:pPr>
        <w:pStyle w:val="1"/>
        <w:spacing w:after="120" w:line="211" w:lineRule="auto"/>
        <w:jc w:val="both"/>
      </w:pPr>
      <w:r>
        <w:rPr>
          <w:rStyle w:val="a3"/>
        </w:rPr>
        <w:t xml:space="preserve">Библиография: «Ленинградская правда», </w:t>
      </w:r>
      <w:r w:rsidRPr="00FB633B">
        <w:rPr>
          <w:rStyle w:val="a3"/>
          <w:lang w:eastAsia="en-US"/>
        </w:rPr>
        <w:t>3.</w:t>
      </w:r>
      <w:r>
        <w:rPr>
          <w:rStyle w:val="a3"/>
          <w:lang w:val="en-US" w:eastAsia="en-US"/>
        </w:rPr>
        <w:t>XI</w:t>
      </w:r>
      <w:r w:rsidRPr="00FB633B">
        <w:rPr>
          <w:rStyle w:val="a3"/>
          <w:lang w:eastAsia="en-US"/>
        </w:rPr>
        <w:t xml:space="preserve"> </w:t>
      </w:r>
      <w:r>
        <w:rPr>
          <w:rStyle w:val="a3"/>
        </w:rPr>
        <w:t>1935; «Вечер</w:t>
      </w:r>
      <w:r>
        <w:rPr>
          <w:rStyle w:val="a3"/>
        </w:rPr>
        <w:softHyphen/>
        <w:t>няя красная газета», Л , 29.VIII 1935; «Вечерняя Москва», 27.XI 1935.</w:t>
      </w:r>
    </w:p>
    <w:p w14:paraId="2274B61B" w14:textId="77777777" w:rsidR="006F3561" w:rsidRDefault="00000000">
      <w:pPr>
        <w:pStyle w:val="1"/>
        <w:numPr>
          <w:ilvl w:val="0"/>
          <w:numId w:val="8"/>
        </w:numPr>
        <w:tabs>
          <w:tab w:val="left" w:pos="433"/>
        </w:tabs>
        <w:spacing w:line="214" w:lineRule="auto"/>
        <w:ind w:firstLine="0"/>
        <w:jc w:val="both"/>
      </w:pPr>
      <w:r>
        <w:rPr>
          <w:rStyle w:val="a3"/>
        </w:rPr>
        <w:t>ЛЮБОВЬ И НЕНАВИСТЬ. Драма, 8 ч., 2200 л, Межрабпомфильм, 1935 г., ВЭ З.Ш 1935 г.</w:t>
      </w:r>
    </w:p>
    <w:p w14:paraId="727B0033" w14:textId="77777777" w:rsidR="006F3561" w:rsidRDefault="00000000">
      <w:pPr>
        <w:pStyle w:val="1"/>
        <w:spacing w:line="214" w:lineRule="auto"/>
        <w:jc w:val="both"/>
      </w:pPr>
      <w:r>
        <w:rPr>
          <w:rStyle w:val="a3"/>
        </w:rPr>
        <w:t>Авт. сцен. С. Ермолинский; реж. А. Гендельштейн; опер, и сорсж. В. Пронин; худ. С. Козловский; композ. Д. Шостакович; звукоопер; А. Горн- штейн; ассист. реж. С. Юрцев, ассист. опер. Л. Дульцев; тонмейстер Д. Блок.</w:t>
      </w:r>
    </w:p>
    <w:p w14:paraId="73C38EEC" w14:textId="77777777" w:rsidR="006F3561" w:rsidRDefault="00000000">
      <w:pPr>
        <w:pStyle w:val="1"/>
        <w:spacing w:after="120" w:line="214" w:lineRule="auto"/>
        <w:jc w:val="both"/>
      </w:pPr>
      <w:r>
        <w:rPr>
          <w:rStyle w:val="a3"/>
        </w:rPr>
        <w:t>В ролях: Э. Цесарская (Василиса), А. Чистяков (се муж), В. Марецкая (Вера), Н. Крючков (Мишка, ее муж), В. Станицып (солдат), М. Кедров (техник шахты), В. Попова (его жена), Р. Зеленая (балерина), В. Хенкин (Буба Касторский), С. Комаров (капитан), М. Жаров (прапорщик), А. Абри-</w:t>
      </w:r>
    </w:p>
    <w:p w14:paraId="304EF13E" w14:textId="77777777" w:rsidR="006F3561" w:rsidRDefault="00000000">
      <w:pPr>
        <w:pStyle w:val="1"/>
        <w:spacing w:line="211" w:lineRule="auto"/>
        <w:ind w:firstLine="0"/>
        <w:jc w:val="both"/>
      </w:pPr>
      <w:r>
        <w:rPr>
          <w:rStyle w:val="a3"/>
        </w:rPr>
        <w:t>косов (командир отряда красных), Е. Максимова (Мария), Е. Чеснокова (Лиза), Е. Малукова (Лена), И. Савченко (эпизод).</w:t>
      </w:r>
    </w:p>
    <w:p w14:paraId="5F899497" w14:textId="77777777" w:rsidR="006F3561" w:rsidRDefault="00000000">
      <w:pPr>
        <w:pStyle w:val="1"/>
        <w:spacing w:line="211" w:lineRule="auto"/>
        <w:ind w:firstLine="280"/>
        <w:jc w:val="both"/>
      </w:pPr>
      <w:r>
        <w:rPr>
          <w:rStyle w:val="a3"/>
        </w:rPr>
        <w:t>Об участии жен шахтеров в борьбе с белогвардейцами.</w:t>
      </w:r>
    </w:p>
    <w:p w14:paraId="3C16401E" w14:textId="77777777" w:rsidR="006F3561" w:rsidRDefault="00000000">
      <w:pPr>
        <w:pStyle w:val="1"/>
        <w:spacing w:line="211" w:lineRule="auto"/>
        <w:jc w:val="both"/>
      </w:pPr>
      <w:r>
        <w:rPr>
          <w:rStyle w:val="a3"/>
        </w:rPr>
        <w:t>1919 год. В занятом белыми шахтерском поселке остались л ишь женщины, старики и дети. Тяжелый подневольный труд, издевательства охраны обо</w:t>
      </w:r>
      <w:r>
        <w:rPr>
          <w:rStyle w:val="a3"/>
        </w:rPr>
        <w:softHyphen/>
        <w:t>стряют у шахтерок чувство классовой ненависти и сплачивают их для борьбы с белогвардейцами. Борьбу женщин возглавляет Василиса, жена комиссара отряда шахтеров-партизан. В поселок пробирается посланец из партизан</w:t>
      </w:r>
      <w:r>
        <w:rPr>
          <w:rStyle w:val="a3"/>
        </w:rPr>
        <w:softHyphen/>
        <w:t>ского отряда. Он передает просьбу комиссара — отстоять и уберечь шахту, подготовленную белогвардейцами к взрыву. Василиса и несколько других женщин спускаются в шахту и предотвращают взрыв. При этом они погиба</w:t>
      </w:r>
      <w:r>
        <w:rPr>
          <w:rStyle w:val="a3"/>
        </w:rPr>
        <w:softHyphen/>
        <w:t>ют от пуль белогвардейского офицера. Остальным женщинам удается вооружиться. Они освобождают поселок от белогвардейцев. Женщины хоро</w:t>
      </w:r>
      <w:r>
        <w:rPr>
          <w:rStyle w:val="a3"/>
        </w:rPr>
        <w:softHyphen/>
        <w:t>нят своих погибших подруг. Похоронная процессия встречается с парти</w:t>
      </w:r>
      <w:r>
        <w:rPr>
          <w:rStyle w:val="a3"/>
        </w:rPr>
        <w:softHyphen/>
        <w:t>занским отрядом шахтеров. Скорбно прощаются они с погибшими. Шах</w:t>
      </w:r>
      <w:r>
        <w:rPr>
          <w:rStyle w:val="a3"/>
        </w:rPr>
        <w:softHyphen/>
        <w:t>терский отряд продолжает наступление.</w:t>
      </w:r>
    </w:p>
    <w:p w14:paraId="3CA6A1E1" w14:textId="77777777" w:rsidR="006F3561" w:rsidRDefault="00000000">
      <w:pPr>
        <w:pStyle w:val="1"/>
        <w:spacing w:after="120" w:line="211" w:lineRule="auto"/>
        <w:jc w:val="both"/>
      </w:pPr>
      <w:r>
        <w:rPr>
          <w:rStyle w:val="a3"/>
        </w:rPr>
        <w:t xml:space="preserve">Библиография: «Правда», 10.III 1935; «Известия», 20.11 и 16.III 1935; «Кино», М , 29.11 1932; «Репертуарный бюллетень по кино», М , 1935, № 3; «Рабочая </w:t>
      </w:r>
      <w:r>
        <w:rPr>
          <w:rStyle w:val="a3"/>
        </w:rPr>
        <w:lastRenderedPageBreak/>
        <w:t xml:space="preserve">Москва», </w:t>
      </w:r>
      <w:r>
        <w:rPr>
          <w:rStyle w:val="a3"/>
          <w:lang w:val="es-ES" w:eastAsia="es-ES"/>
        </w:rPr>
        <w:t xml:space="preserve">16.III </w:t>
      </w:r>
      <w:r>
        <w:rPr>
          <w:rStyle w:val="a3"/>
        </w:rPr>
        <w:t>1935.</w:t>
      </w:r>
    </w:p>
    <w:p w14:paraId="5F9D0C8D" w14:textId="77777777" w:rsidR="006F3561" w:rsidRDefault="00000000">
      <w:pPr>
        <w:pStyle w:val="1"/>
        <w:numPr>
          <w:ilvl w:val="0"/>
          <w:numId w:val="8"/>
        </w:numPr>
        <w:tabs>
          <w:tab w:val="left" w:pos="430"/>
        </w:tabs>
        <w:spacing w:line="211" w:lineRule="auto"/>
        <w:ind w:firstLine="0"/>
        <w:jc w:val="both"/>
      </w:pPr>
      <w:r>
        <w:rPr>
          <w:rStyle w:val="a3"/>
        </w:rPr>
        <w:t>НОВАЯ РОДИНА. Драма, 8 ч., 2200</w:t>
      </w:r>
      <w:r>
        <w:rPr>
          <w:rStyle w:val="a3"/>
          <w:lang w:val="es-ES" w:eastAsia="es-ES"/>
        </w:rPr>
        <w:t xml:space="preserve">¿i, </w:t>
      </w:r>
      <w:r>
        <w:rPr>
          <w:rStyle w:val="a3"/>
        </w:rPr>
        <w:t xml:space="preserve">Белгоскино, 1935 г., ВЭ </w:t>
      </w:r>
      <w:r>
        <w:rPr>
          <w:rStyle w:val="a3"/>
          <w:lang w:val="es-ES" w:eastAsia="es-ES"/>
        </w:rPr>
        <w:t xml:space="preserve">15.IX </w:t>
      </w:r>
      <w:r>
        <w:rPr>
          <w:rStyle w:val="a3"/>
        </w:rPr>
        <w:t>1935 г.</w:t>
      </w:r>
    </w:p>
    <w:p w14:paraId="26F778EE" w14:textId="77777777" w:rsidR="006F3561" w:rsidRDefault="00000000">
      <w:pPr>
        <w:pStyle w:val="1"/>
        <w:spacing w:line="211" w:lineRule="auto"/>
        <w:jc w:val="both"/>
      </w:pPr>
      <w:r>
        <w:rPr>
          <w:rStyle w:val="a3"/>
        </w:rPr>
        <w:t>Авт. сцен. А. Вольный; реж. Э. Аршанский; опер. С. Иванов; худ. В. Покровский, Никифоров; композ. Д. Астраданцев; звукоопер. В. Охотни</w:t>
      </w:r>
      <w:r>
        <w:rPr>
          <w:rStyle w:val="a3"/>
        </w:rPr>
        <w:softHyphen/>
        <w:t>ков; ассист реж. П. Шамшур, С. Сплошнов; ассист. опер. О. Фридман.</w:t>
      </w:r>
    </w:p>
    <w:p w14:paraId="7EE71807" w14:textId="77777777" w:rsidR="006F3561" w:rsidRDefault="00000000">
      <w:pPr>
        <w:pStyle w:val="1"/>
        <w:spacing w:line="211" w:lineRule="auto"/>
        <w:jc w:val="both"/>
      </w:pPr>
      <w:r>
        <w:rPr>
          <w:rStyle w:val="a3"/>
        </w:rPr>
        <w:t>В ролях: В. Гардин (Людвиг Вертхольд; вторая роль — Сушкевич, рабочий), А. Борисоглебский (Густав Кельвиг), Е. Гербаневская (Эмилия, его жена), А. Кемский (директор 1-го калийного комбината), Р. Свердлова (Маруся Корникова, инженер), Н. Калинис (Петр Рудницкий, инженер), Е. Мунд (Анисья, его мать, колхозница).</w:t>
      </w:r>
    </w:p>
    <w:p w14:paraId="0291AF05" w14:textId="77777777" w:rsidR="006F3561" w:rsidRDefault="00000000">
      <w:pPr>
        <w:pStyle w:val="1"/>
        <w:spacing w:line="211" w:lineRule="auto"/>
        <w:jc w:val="both"/>
      </w:pPr>
      <w:r>
        <w:rPr>
          <w:rStyle w:val="a3"/>
        </w:rPr>
        <w:t>Об иностранном специалисте, нашедшем в СССР новую родину.</w:t>
      </w:r>
    </w:p>
    <w:p w14:paraId="29F40AA4" w14:textId="77777777" w:rsidR="006F3561" w:rsidRDefault="00000000">
      <w:pPr>
        <w:pStyle w:val="1"/>
        <w:spacing w:line="211" w:lineRule="auto"/>
        <w:jc w:val="both"/>
      </w:pPr>
      <w:r>
        <w:rPr>
          <w:rStyle w:val="a3"/>
        </w:rPr>
        <w:t>Действие происходит в середине 30-х годов. На Соликамском руднике работают по контракту крупный немецкий специалист инженер Кельвиг и его жена Эмилия. У них появляются новые друзья из среды советского инженерно-технического персонала и рабочих рудника. Вскоре в Соликамск из Германии приезжает инженер Вертхольд. Цель его приезда — во что бы то ни стало увезти нужного специалиста в фашистскую Германию. Одна</w:t>
      </w:r>
      <w:r>
        <w:rPr>
          <w:rStyle w:val="a3"/>
        </w:rPr>
        <w:softHyphen/>
        <w:t>ко Кельвиг отказывается нарушить договор. Тогда Вертхольд пускает в ход клевету, обман и шантаж. На шахте происходит взрыв. Фашист убеж</w:t>
      </w:r>
      <w:r>
        <w:rPr>
          <w:rStyle w:val="a3"/>
        </w:rPr>
        <w:softHyphen/>
        <w:t>дает Кельвига, что вина за взрыв будет возложена не него. К тому же Верт</w:t>
      </w:r>
      <w:r>
        <w:rPr>
          <w:rStyle w:val="a3"/>
        </w:rPr>
        <w:softHyphen/>
        <w:t>хольд сообщает Кельвигу, что его жена находится в близких отношениях с русским инженером. Сначала Кельвиг верит клеветнику. Но инженер, с которым якобы изменяла жена, женится па русской девушке. Честная работа самого Кельвига тепло отмечена в прессе. Кельвиг решительно отвергает предложение вернуться в фашистскую Германию. Он навсегда остается в Советском Союзе.</w:t>
      </w:r>
    </w:p>
    <w:p w14:paraId="1248F56C" w14:textId="77777777" w:rsidR="006F3561" w:rsidRDefault="00000000">
      <w:pPr>
        <w:pStyle w:val="1"/>
        <w:spacing w:line="211" w:lineRule="auto"/>
        <w:jc w:val="both"/>
      </w:pPr>
      <w:r>
        <w:rPr>
          <w:rStyle w:val="a3"/>
        </w:rPr>
        <w:t>Фильм не сохранился.</w:t>
      </w:r>
    </w:p>
    <w:p w14:paraId="13FBF16D" w14:textId="77777777" w:rsidR="006F3561" w:rsidRDefault="00000000">
      <w:pPr>
        <w:pStyle w:val="1"/>
        <w:spacing w:after="120" w:line="211" w:lineRule="auto"/>
        <w:jc w:val="both"/>
      </w:pPr>
      <w:r>
        <w:rPr>
          <w:rStyle w:val="a3"/>
        </w:rPr>
        <w:t>Библиография: «Кино», М., 17 VIII 1935; «Репертуарный бюл</w:t>
      </w:r>
      <w:r>
        <w:rPr>
          <w:rStyle w:val="a3"/>
        </w:rPr>
        <w:softHyphen/>
        <w:t>летень по кино», М., 1935, №4; «Рабочая газета», Минск, 15.IX 1935; «Ве</w:t>
      </w:r>
      <w:r>
        <w:rPr>
          <w:rStyle w:val="a3"/>
        </w:rPr>
        <w:softHyphen/>
        <w:t>черняя красная газета», Л., 19.IX 1935; «Вечерняя Москва» 20.IX 1935.</w:t>
      </w:r>
    </w:p>
    <w:p w14:paraId="4369971F" w14:textId="77777777" w:rsidR="006F3561" w:rsidRDefault="00000000">
      <w:pPr>
        <w:pStyle w:val="1"/>
        <w:numPr>
          <w:ilvl w:val="0"/>
          <w:numId w:val="8"/>
        </w:numPr>
        <w:tabs>
          <w:tab w:val="left" w:pos="447"/>
        </w:tabs>
        <w:spacing w:line="218" w:lineRule="auto"/>
        <w:ind w:firstLine="0"/>
        <w:jc w:val="both"/>
      </w:pPr>
      <w:r>
        <w:rPr>
          <w:rStyle w:val="a3"/>
        </w:rPr>
        <w:t xml:space="preserve">ПЕСНИ УКРАИНЫ. Экраниз, 2 ч., 320 </w:t>
      </w:r>
      <w:r>
        <w:rPr>
          <w:rStyle w:val="a3"/>
          <w:i/>
          <w:iCs/>
        </w:rPr>
        <w:t>м,</w:t>
      </w:r>
      <w:r>
        <w:rPr>
          <w:rStyle w:val="a3"/>
        </w:rPr>
        <w:t xml:space="preserve"> Украинфильм, 1935 г., ВЭ XII 1935 г.</w:t>
      </w:r>
    </w:p>
    <w:p w14:paraId="44D766C3" w14:textId="77777777" w:rsidR="006F3561" w:rsidRDefault="00000000">
      <w:pPr>
        <w:pStyle w:val="1"/>
        <w:spacing w:after="120" w:line="218" w:lineRule="auto"/>
        <w:jc w:val="both"/>
      </w:pPr>
      <w:r>
        <w:rPr>
          <w:rStyle w:val="a3"/>
        </w:rPr>
        <w:t>Авт. сцен, и реж. П. Коломейцев; опер. А. Федотов, худ. Ю. Майер; звукоопер. П. Карлов; муз. рук. Верховцев.</w:t>
      </w:r>
    </w:p>
    <w:p w14:paraId="168E3344" w14:textId="77777777" w:rsidR="006F3561" w:rsidRDefault="00000000">
      <w:pPr>
        <w:pStyle w:val="1"/>
        <w:spacing w:line="211" w:lineRule="auto"/>
        <w:ind w:left="280" w:firstLine="20"/>
        <w:jc w:val="both"/>
      </w:pPr>
      <w:r>
        <w:rPr>
          <w:rStyle w:val="a3"/>
        </w:rPr>
        <w:t>В ролях; И. Кононенко-Козельский (казак), Володько (дивчина). Киноинсценировка народных украинских песен.</w:t>
      </w:r>
    </w:p>
    <w:p w14:paraId="685164CF" w14:textId="77777777" w:rsidR="006F3561" w:rsidRDefault="00000000">
      <w:pPr>
        <w:pStyle w:val="1"/>
        <w:spacing w:line="211" w:lineRule="auto"/>
        <w:jc w:val="both"/>
      </w:pPr>
      <w:r>
        <w:rPr>
          <w:rStyle w:val="a3"/>
        </w:rPr>
        <w:t>На экране — зима. Светится окно хаты. Собравшиеся на вечорку де</w:t>
      </w:r>
      <w:r>
        <w:rPr>
          <w:rStyle w:val="a3"/>
        </w:rPr>
        <w:softHyphen/>
        <w:t>вушки поют грустную песню «Ой, з-за гори витер повивае». Открывается дверь — приходит ватага парней. Один из них просит девушек спеть весе</w:t>
      </w:r>
      <w:r>
        <w:rPr>
          <w:rStyle w:val="a3"/>
        </w:rPr>
        <w:softHyphen/>
        <w:t>лую песню. Возникает задорная мелодия «Вишенки». Затем девушки поют старинную украинскую думу «Ехал казак». Песенные образы как бы ожи</w:t>
      </w:r>
      <w:r>
        <w:rPr>
          <w:rStyle w:val="a3"/>
        </w:rPr>
        <w:softHyphen/>
        <w:t>вают на экране. У днепровского берега сидят парень и девушка. Вдалеке слышна песня приближающегося отряда. Молодой казак прощается со своей возлюбленной, садится на коня и уезжает. Из наплыва возникают картины недавно отгремевшей битвы. На переднем плане лежит молодой казак. Воро</w:t>
      </w:r>
      <w:r>
        <w:rPr>
          <w:rStyle w:val="a3"/>
        </w:rPr>
        <w:softHyphen/>
        <w:t>ны клюют тело убитого. А где-то далеко-далеко безутешная девушка опла</w:t>
      </w:r>
      <w:r>
        <w:rPr>
          <w:rStyle w:val="a3"/>
        </w:rPr>
        <w:softHyphen/>
        <w:t>кивает смерть любимого человека.</w:t>
      </w:r>
    </w:p>
    <w:p w14:paraId="15954061" w14:textId="77777777" w:rsidR="006F3561" w:rsidRDefault="00000000">
      <w:pPr>
        <w:pStyle w:val="1"/>
        <w:spacing w:after="120" w:line="211" w:lineRule="auto"/>
        <w:jc w:val="both"/>
      </w:pPr>
      <w:r>
        <w:rPr>
          <w:rStyle w:val="a3"/>
        </w:rPr>
        <w:t>Фильм не сохранился.</w:t>
      </w:r>
    </w:p>
    <w:p w14:paraId="19D3814A" w14:textId="77777777" w:rsidR="006F3561" w:rsidRDefault="00000000">
      <w:pPr>
        <w:pStyle w:val="1"/>
        <w:numPr>
          <w:ilvl w:val="0"/>
          <w:numId w:val="8"/>
        </w:numPr>
        <w:tabs>
          <w:tab w:val="left" w:pos="445"/>
        </w:tabs>
        <w:spacing w:line="211" w:lineRule="auto"/>
        <w:ind w:firstLine="0"/>
        <w:jc w:val="both"/>
      </w:pPr>
      <w:r>
        <w:rPr>
          <w:rStyle w:val="a3"/>
        </w:rPr>
        <w:t xml:space="preserve">ПОСЛЕДАМ ГЕРОЯ Детск., 10ч., 2145 </w:t>
      </w:r>
      <w:r>
        <w:rPr>
          <w:rStyle w:val="a3"/>
          <w:i/>
          <w:iCs/>
        </w:rPr>
        <w:t>м,</w:t>
      </w:r>
      <w:r>
        <w:rPr>
          <w:rStyle w:val="a3"/>
        </w:rPr>
        <w:t xml:space="preserve"> Межрабпомфильм, 1935г., ВЭ 19.1 1936 г.</w:t>
      </w:r>
    </w:p>
    <w:p w14:paraId="6213A243" w14:textId="77777777" w:rsidR="006F3561" w:rsidRDefault="00000000">
      <w:pPr>
        <w:pStyle w:val="1"/>
        <w:spacing w:line="211" w:lineRule="auto"/>
        <w:jc w:val="both"/>
      </w:pPr>
      <w:r>
        <w:rPr>
          <w:rStyle w:val="a3"/>
        </w:rPr>
        <w:t>Авт. сцен, и реж. В. Немоляев; опер. А. Петров; худ. С. Козловский, В. Иванов; композ. С. Потоцкий; звукоопер. Ф. Илюшепко, Н. Озорнов; ассист. реж. А. Ульянцев; ассист. опер. М. Шмулевич.</w:t>
      </w:r>
    </w:p>
    <w:p w14:paraId="2644CEE4" w14:textId="77777777" w:rsidR="006F3561" w:rsidRDefault="00000000">
      <w:pPr>
        <w:pStyle w:val="1"/>
        <w:spacing w:line="211" w:lineRule="auto"/>
        <w:jc w:val="both"/>
      </w:pPr>
      <w:r>
        <w:rPr>
          <w:rStyle w:val="a3"/>
        </w:rPr>
        <w:t xml:space="preserve">В ролях: Герой Советского Союза В. Молоков, В. Окунева (тетя Маша), В. </w:t>
      </w:r>
      <w:r>
        <w:rPr>
          <w:rStyle w:val="a3"/>
        </w:rPr>
        <w:lastRenderedPageBreak/>
        <w:t>Ванин (Данилыч), М. Жаров (милиционер), А. Тимонтаев (пожарник- трубач), С. Хандажевский (Васька Шмидт), Г Васкес (Петька Окунь), И.Бут (Рыжик).</w:t>
      </w:r>
    </w:p>
    <w:p w14:paraId="38C1BF8B" w14:textId="77777777" w:rsidR="006F3561" w:rsidRDefault="00000000">
      <w:pPr>
        <w:pStyle w:val="1"/>
        <w:tabs>
          <w:tab w:val="left" w:pos="4728"/>
        </w:tabs>
        <w:spacing w:line="211" w:lineRule="auto"/>
        <w:jc w:val="both"/>
      </w:pPr>
      <w:r>
        <w:rPr>
          <w:rStyle w:val="a3"/>
        </w:rPr>
        <w:t>О любви советских ребят к героям-челюскинцам.</w:t>
      </w:r>
      <w:r>
        <w:rPr>
          <w:rStyle w:val="a3"/>
        </w:rPr>
        <w:tab/>
        <w:t>.</w:t>
      </w:r>
    </w:p>
    <w:p w14:paraId="7BDE129B" w14:textId="77777777" w:rsidR="006F3561" w:rsidRDefault="00000000">
      <w:pPr>
        <w:pStyle w:val="1"/>
        <w:spacing w:line="211" w:lineRule="auto"/>
        <w:jc w:val="both"/>
      </w:pPr>
      <w:r>
        <w:rPr>
          <w:rStyle w:val="a3"/>
        </w:rPr>
        <w:t>В уютной и теплой комнате подмосковного детского дома воспитатель</w:t>
      </w:r>
      <w:r>
        <w:rPr>
          <w:rStyle w:val="a3"/>
        </w:rPr>
        <w:softHyphen/>
        <w:t>ница тетя Маша читает детям рассказ о героической эпопее челюскинцев. Дети жадно ловят каждое слово, и только самый маленький из них, Васька, задремал. Ребята мечтают стать такими же отважными, как летчики-герои. Под живым впечатлением услышанного Петька, Рыжик и Майка решают построить настоящий самолет. И вот машина — конструкция из салазок, старенького зонта и планок — готова. Юные авиаторы узнают, что в их городок приезжает Герой Советского Союза Молоков. Ребята решают подарить ему свою летательную машину. Рано утром детишки отправляются в путь. Бушует метель. Не выдержав, заплакал Рыжик, его начинает уте</w:t>
      </w:r>
      <w:r>
        <w:rPr>
          <w:rStyle w:val="a3"/>
        </w:rPr>
        <w:softHyphen/>
        <w:t>шать маленький Васька Шмидт. Майка затягивает партизанскую песню. А в детдоме тревога. Пропавших ищут, звонят телефоны, на розыски ребят отправляется сторож детдома Данилыч. Тем временем беглецы после ряда приключений проникают в городской театр, где происходит доклад героя. Кубарем скатываются ребята с крыши по пожарной лестнице прямо на сцену; с ними подарок Молокову — самодельная летательная машина. С триумфом возвращаются детдомовцы на сверкающем автомобиле героя- летчика. А когда из машины выходит сам Молоков, даже строгая тетя Маша не в силах сдержать своей радости.</w:t>
      </w:r>
    </w:p>
    <w:p w14:paraId="117CBFB8" w14:textId="77777777" w:rsidR="006F3561" w:rsidRDefault="00000000">
      <w:pPr>
        <w:pStyle w:val="1"/>
        <w:spacing w:after="120" w:line="211" w:lineRule="auto"/>
        <w:jc w:val="both"/>
      </w:pPr>
      <w:r>
        <w:rPr>
          <w:rStyle w:val="a3"/>
        </w:rPr>
        <w:t>Библиография: «Правда», 24.XII 1935; «Кино», 26.1 1936.</w:t>
      </w:r>
    </w:p>
    <w:p w14:paraId="79D3AF9C" w14:textId="77777777" w:rsidR="006F3561" w:rsidRDefault="00000000">
      <w:pPr>
        <w:pStyle w:val="1"/>
        <w:numPr>
          <w:ilvl w:val="0"/>
          <w:numId w:val="8"/>
        </w:numPr>
        <w:tabs>
          <w:tab w:val="left" w:pos="433"/>
        </w:tabs>
        <w:spacing w:line="211" w:lineRule="auto"/>
        <w:ind w:firstLine="0"/>
        <w:jc w:val="both"/>
      </w:pPr>
      <w:r>
        <w:rPr>
          <w:rStyle w:val="a3"/>
        </w:rPr>
        <w:t xml:space="preserve">ПОДРУГИ. Ист.-рев., 10 ч., 2611 </w:t>
      </w:r>
      <w:r>
        <w:rPr>
          <w:rStyle w:val="a3"/>
          <w:i/>
          <w:iCs/>
        </w:rPr>
        <w:t>м,</w:t>
      </w:r>
      <w:r>
        <w:rPr>
          <w:rStyle w:val="a3"/>
        </w:rPr>
        <w:t xml:space="preserve"> Ленфильм, 1935 г., ВЭ 19.11 1936 г.</w:t>
      </w:r>
    </w:p>
    <w:p w14:paraId="4904F599" w14:textId="77777777" w:rsidR="006F3561" w:rsidRDefault="00000000">
      <w:pPr>
        <w:pStyle w:val="1"/>
        <w:spacing w:line="211" w:lineRule="auto"/>
        <w:ind w:firstLine="340"/>
        <w:jc w:val="both"/>
      </w:pPr>
      <w:r>
        <w:rPr>
          <w:rStyle w:val="a3"/>
        </w:rPr>
        <w:t>Авт. сцен, и реж. Л. Арнштам; опер. В. Рапопорт, А. Шафран; худ. и реж. М. Левин; композ. Д. Шостакович; звукоопер. И. Дмитриев, И. Волк.</w:t>
      </w:r>
    </w:p>
    <w:p w14:paraId="5E4EC738" w14:textId="77777777" w:rsidR="006F3561" w:rsidRDefault="00000000">
      <w:pPr>
        <w:pStyle w:val="1"/>
        <w:spacing w:line="211" w:lineRule="auto"/>
        <w:ind w:firstLine="340"/>
        <w:jc w:val="both"/>
      </w:pPr>
      <w:r>
        <w:rPr>
          <w:rStyle w:val="a3"/>
        </w:rPr>
        <w:t>Реж. монтаж. Т Тальди; ассист. реж. В. Эйсымоит; ассист. опер. Г. Максимов; ассист. худ. Ш. Быховская; ассист. звукоопер. Колпинский; нач. съемочн. бригады И. Спесивцев; дир. карт. А. Горский.</w:t>
      </w:r>
    </w:p>
    <w:p w14:paraId="0F3DAAFB" w14:textId="77777777" w:rsidR="006F3561" w:rsidRDefault="00000000">
      <w:pPr>
        <w:pStyle w:val="1"/>
        <w:spacing w:after="120" w:line="211" w:lineRule="auto"/>
        <w:ind w:firstLine="340"/>
        <w:jc w:val="both"/>
      </w:pPr>
      <w:r>
        <w:rPr>
          <w:rStyle w:val="a3"/>
        </w:rPr>
        <w:t>В ролях: 3. Федорова (Зоя), И. Зарубина (Наташа), Я&lt; Жеймо (Ася), Б. Бабочкин (Андрей), Б. Пославский (Силыч), Б. Чирков (Сенька), В. По-</w:t>
      </w:r>
    </w:p>
    <w:p w14:paraId="4BD5076B" w14:textId="77777777" w:rsidR="006F3561" w:rsidRDefault="00000000">
      <w:pPr>
        <w:pStyle w:val="1"/>
        <w:spacing w:line="211" w:lineRule="auto"/>
        <w:ind w:firstLine="0"/>
        <w:jc w:val="both"/>
      </w:pPr>
      <w:r>
        <w:rPr>
          <w:rStyle w:val="a3"/>
        </w:rPr>
        <w:t>пова (мать), М. Блюменталь-Тамарина (бабка), И. Антонова (Зоя в детстве), Д. Папе (Наташа в детстве), Н. Марков (Сенька в детстве), Я. Жеймо (Ася в детстве), Б. Блинов, В. Сладкопевцев.</w:t>
      </w:r>
    </w:p>
    <w:p w14:paraId="468A8277" w14:textId="77777777" w:rsidR="006F3561" w:rsidRDefault="00000000">
      <w:pPr>
        <w:pStyle w:val="1"/>
        <w:spacing w:line="211" w:lineRule="auto"/>
        <w:ind w:firstLine="360"/>
        <w:jc w:val="both"/>
      </w:pPr>
      <w:r>
        <w:rPr>
          <w:rStyle w:val="a3"/>
        </w:rPr>
        <w:t>История жизни и революционной борьбы трех девушек из рабочей семьи.</w:t>
      </w:r>
    </w:p>
    <w:p w14:paraId="4ABBECF7" w14:textId="77777777" w:rsidR="006F3561" w:rsidRDefault="00000000">
      <w:pPr>
        <w:pStyle w:val="1"/>
        <w:spacing w:line="211" w:lineRule="auto"/>
        <w:ind w:firstLine="360"/>
        <w:jc w:val="both"/>
      </w:pPr>
      <w:r>
        <w:rPr>
          <w:rStyle w:val="a3"/>
        </w:rPr>
        <w:t>Еще маленькими босоногими девчонками Зоя, Наташа и Ася знакомятся с революционерами-подпольщиками Силычем и Андреем. Через несколько лет они вместе борются на фронтах гражданской войны- Силыч стал комисса</w:t>
      </w:r>
      <w:r>
        <w:rPr>
          <w:rStyle w:val="a3"/>
        </w:rPr>
        <w:softHyphen/>
        <w:t>ром отряда, Андрей — боевым командиром, девушки — сестрами мило</w:t>
      </w:r>
      <w:r>
        <w:rPr>
          <w:rStyle w:val="a3"/>
        </w:rPr>
        <w:softHyphen/>
        <w:t>сердия. Крепкая дружба помогает им претерпевать лишения и невзгоды. Под огнем вражеской артиллерии девушки ведут свою скромную, но само</w:t>
      </w:r>
      <w:r>
        <w:rPr>
          <w:rStyle w:val="a3"/>
        </w:rPr>
        <w:softHyphen/>
        <w:t>отверженную работу. Они — боевые подруги защитников Петрограда. Враг отбит. Девушки готовятся к отправке домой Внезапно на них напа</w:t>
      </w:r>
      <w:r>
        <w:rPr>
          <w:rStyle w:val="a3"/>
        </w:rPr>
        <w:softHyphen/>
        <w:t>дают белогвардейцы. Вражеская пуля настигает самую юную из подруг, Асю. Над ее телом Андрей произносит взволнованную речь, обращенную к жен</w:t>
      </w:r>
      <w:r>
        <w:rPr>
          <w:rStyle w:val="a3"/>
        </w:rPr>
        <w:softHyphen/>
        <w:t>щинам будущего.</w:t>
      </w:r>
    </w:p>
    <w:p w14:paraId="267EA27D" w14:textId="77777777" w:rsidR="006F3561" w:rsidRDefault="00000000">
      <w:pPr>
        <w:pStyle w:val="1"/>
        <w:spacing w:line="211" w:lineRule="auto"/>
        <w:ind w:firstLine="360"/>
        <w:jc w:val="both"/>
      </w:pPr>
      <w:r>
        <w:rPr>
          <w:rStyle w:val="a3"/>
        </w:rPr>
        <w:t>«Подруги» — первая самостоятельная картина режиссера Л. Арнштама.</w:t>
      </w:r>
    </w:p>
    <w:p w14:paraId="632C5852" w14:textId="77777777" w:rsidR="006F3561" w:rsidRDefault="00000000">
      <w:pPr>
        <w:pStyle w:val="1"/>
        <w:spacing w:after="120" w:line="211" w:lineRule="auto"/>
        <w:ind w:firstLine="360"/>
        <w:jc w:val="both"/>
      </w:pPr>
      <w:r>
        <w:rPr>
          <w:rStyle w:val="a3"/>
        </w:rPr>
        <w:t>Библиография: «Правда», 16.XII 1935, 4.1 1936; «Известия», ЗО.ХП 1935, «Комсомольская правда» 22.VII и 16.Х11 1935; «Кино», М., 28.XII 1935, 6 и 20.1 1936, 29.X 1938; «Искусство кино», М., 1936, № 1, 1938, № 10; «Советское кино», М., 1936, № 1, «Вечерняя Москва», 16.ХП 1935, 4.Х1 1936; «Вечерняя красная газета», Л., 16.1 1936; «Молодая гвардия», М., 1936, № 3.</w:t>
      </w:r>
    </w:p>
    <w:p w14:paraId="3745237F" w14:textId="77777777" w:rsidR="006F3561" w:rsidRDefault="00000000">
      <w:pPr>
        <w:pStyle w:val="1"/>
        <w:numPr>
          <w:ilvl w:val="0"/>
          <w:numId w:val="8"/>
        </w:numPr>
        <w:tabs>
          <w:tab w:val="left" w:pos="433"/>
        </w:tabs>
        <w:spacing w:line="211" w:lineRule="auto"/>
        <w:ind w:firstLine="0"/>
        <w:jc w:val="both"/>
      </w:pPr>
      <w:r>
        <w:rPr>
          <w:rStyle w:val="a3"/>
        </w:rPr>
        <w:t xml:space="preserve">ПОСЛЕДНИЙ ТАБОР. Драма, 8 ч., 2346 </w:t>
      </w:r>
      <w:r>
        <w:rPr>
          <w:rStyle w:val="a3"/>
          <w:i/>
          <w:iCs/>
        </w:rPr>
        <w:t>м,</w:t>
      </w:r>
      <w:r>
        <w:rPr>
          <w:rStyle w:val="a3"/>
        </w:rPr>
        <w:t xml:space="preserve"> Межрабпомфильм, 1935 г., ВЭ 2.Ш 1936 г.</w:t>
      </w:r>
    </w:p>
    <w:p w14:paraId="726F9394" w14:textId="77777777" w:rsidR="006F3561" w:rsidRDefault="00000000">
      <w:pPr>
        <w:pStyle w:val="1"/>
        <w:spacing w:line="211" w:lineRule="auto"/>
        <w:jc w:val="both"/>
      </w:pPr>
      <w:r>
        <w:rPr>
          <w:rStyle w:val="a3"/>
        </w:rPr>
        <w:t xml:space="preserve">Авт. сцен. 3. Маркина, М. Витухновский, реж. Е. Шнейдер, М. Гольд- блат; опер. Н. Прозоровский; худ. С. Козловский, Б. Десницкий; композ. Г. Лобачев; </w:t>
      </w:r>
      <w:r>
        <w:rPr>
          <w:rStyle w:val="a3"/>
        </w:rPr>
        <w:lastRenderedPageBreak/>
        <w:t>звукоопер. Ф. Илюшенко; ассист. реж. Л. Войтович; ассист. опер. Таги-заде.</w:t>
      </w:r>
    </w:p>
    <w:p w14:paraId="3D7D89CE" w14:textId="77777777" w:rsidR="006F3561" w:rsidRDefault="00000000">
      <w:pPr>
        <w:pStyle w:val="1"/>
        <w:spacing w:line="211" w:lineRule="auto"/>
        <w:jc w:val="both"/>
      </w:pPr>
      <w:r>
        <w:rPr>
          <w:rStyle w:val="a3"/>
        </w:rPr>
        <w:t>В ролях: А. Гранах (Данило, вожак табора), Н. Мордвинов (Юдко), М. Синельникова (Тира, его жена), Л. Черная (Альта, их дочь), М. Яншин (Иван Лихо, инструктор по оседлости), П. Савин (Сенька, конюх), Ф. Бла- жевич (председатель совхоза), Е. Рогулина (Ганна), С. Хмара, С. Келесиди (молодые цыгане), Ф. Иванов, И. Козлов (судьи); артисты театра «Ромэн» (хоры и пляски).</w:t>
      </w:r>
    </w:p>
    <w:p w14:paraId="141C7330" w14:textId="77777777" w:rsidR="006F3561" w:rsidRDefault="00000000">
      <w:pPr>
        <w:pStyle w:val="1"/>
        <w:spacing w:line="211" w:lineRule="auto"/>
        <w:jc w:val="both"/>
      </w:pPr>
      <w:r>
        <w:rPr>
          <w:rStyle w:val="a3"/>
        </w:rPr>
        <w:t>О приобщении кочевников-цыган к оседлой трудовой жизни.</w:t>
      </w:r>
    </w:p>
    <w:p w14:paraId="227BB9A1" w14:textId="77777777" w:rsidR="006F3561" w:rsidRDefault="00000000">
      <w:pPr>
        <w:pStyle w:val="1"/>
        <w:spacing w:after="60" w:line="211" w:lineRule="auto"/>
        <w:jc w:val="both"/>
        <w:sectPr w:rsidR="006F3561">
          <w:footerReference w:type="even" r:id="rId75"/>
          <w:footerReference w:type="default" r:id="rId76"/>
          <w:type w:val="continuous"/>
          <w:pgSz w:w="11906" w:h="16838"/>
          <w:pgMar w:top="4258" w:right="3477" w:bottom="4520" w:left="3481" w:header="0" w:footer="3" w:gutter="0"/>
          <w:cols w:space="720"/>
          <w:noEndnote/>
          <w:docGrid w:linePitch="360"/>
        </w:sectPr>
      </w:pPr>
      <w:r>
        <w:rPr>
          <w:rStyle w:val="a3"/>
        </w:rPr>
        <w:t>Днем и ночью, под ослепительным солнцем и в непогоду, вынужден передвигаться цыганский табор. Старый вожак табора Данило вместе с группой своих друзей-барышников, используя слепую веру цыган в непи</w:t>
      </w:r>
      <w:r>
        <w:rPr>
          <w:rStyle w:val="a3"/>
        </w:rPr>
        <w:softHyphen/>
        <w:t>саные таборные законы, крепко держит в руках отсталую цыганскую массу. Иван Лихо, инструктор по оседлости, ведет упорную, терпеливую борьбу с Данилой за переход цыган на путь колхозной жизни. Он находит поддержку у полюбившей его красавицы Альты, дочери цыгана Юдко. Цыган при</w:t>
      </w:r>
      <w:r>
        <w:rPr>
          <w:rStyle w:val="a3"/>
        </w:rPr>
        <w:softHyphen/>
        <w:t>глашают в колхоз, показывают его достижения, устраивают богатое угоще</w:t>
      </w:r>
      <w:r>
        <w:rPr>
          <w:rStyle w:val="a3"/>
        </w:rPr>
        <w:softHyphen/>
        <w:t>ние. Председатель обращается к цыганам с просьбой помочь колхозу лошадьми в горячую уборочную пору. Цыгане живо откликаются на просьбу и поднимают на смех Данило, приведшего самую захудалую лошаденку из своего богатого табуна. В таборе происходит раскол, старый вожак начинает терять прежнюю власть. Большинство цыган сочувственно относит</w:t>
      </w:r>
      <w:r>
        <w:rPr>
          <w:rStyle w:val="a3"/>
        </w:rPr>
        <w:softHyphen/>
        <w:t>ся к переходу обремененного многочисленным семейством Юдко на работу в сельскохозяйственную артель. Чтобы приостановить начавшееся движе</w:t>
      </w:r>
      <w:r>
        <w:rPr>
          <w:rStyle w:val="a3"/>
        </w:rPr>
        <w:softHyphen/>
        <w:t>ние цыган в колхоз, Данило нарушает священный закон табора, запрещаю</w:t>
      </w:r>
      <w:r>
        <w:rPr>
          <w:rStyle w:val="a3"/>
        </w:rPr>
        <w:softHyphen/>
        <w:t>щий его членам убивать друг друга. Он ножом наносит тяжелое ранение</w:t>
      </w:r>
    </w:p>
    <w:p w14:paraId="7F8D0A02" w14:textId="77777777" w:rsidR="006F3561" w:rsidRDefault="00000000">
      <w:pPr>
        <w:pStyle w:val="1"/>
        <w:spacing w:line="211" w:lineRule="auto"/>
        <w:ind w:firstLine="0"/>
        <w:jc w:val="both"/>
      </w:pPr>
      <w:r>
        <w:rPr>
          <w:rStyle w:val="a3"/>
        </w:rPr>
        <w:lastRenderedPageBreak/>
        <w:t>Альте и обвиняет колхозников в покушении на нее. Но девушка остается жить и разоблачает Данилу. Как от зачумленного, отшатываются цыгане от своего вожака. Поняв всю бессмысленность таборных законов и своей кочевой нищенской жизни, они решают вступить в колхоз.</w:t>
      </w:r>
    </w:p>
    <w:p w14:paraId="60C5FB97" w14:textId="77777777" w:rsidR="006F3561" w:rsidRDefault="00000000">
      <w:pPr>
        <w:pStyle w:val="1"/>
        <w:spacing w:after="120" w:line="211" w:lineRule="auto"/>
        <w:jc w:val="both"/>
      </w:pPr>
      <w:r>
        <w:rPr>
          <w:rStyle w:val="a3"/>
        </w:rPr>
        <w:t>Библиография: «Комсомольская правда», 20.1 1936; «Кино», М., 30.1 и 6.II 1936, «Вечерняя Москва&gt;, 26.1 1936; «Вечерняя красная газе</w:t>
      </w:r>
      <w:r>
        <w:rPr>
          <w:rStyle w:val="a3"/>
        </w:rPr>
        <w:softHyphen/>
        <w:t>та», Л., 7.Ш 1936; «Революция и национальности», М., 1937, № 3</w:t>
      </w:r>
    </w:p>
    <w:p w14:paraId="2651BC47" w14:textId="77777777" w:rsidR="006F3561" w:rsidRDefault="00000000">
      <w:pPr>
        <w:pStyle w:val="1"/>
        <w:numPr>
          <w:ilvl w:val="0"/>
          <w:numId w:val="8"/>
        </w:numPr>
        <w:tabs>
          <w:tab w:val="left" w:pos="447"/>
        </w:tabs>
        <w:spacing w:line="211" w:lineRule="auto"/>
        <w:ind w:firstLine="0"/>
        <w:jc w:val="both"/>
      </w:pPr>
      <w:r>
        <w:rPr>
          <w:rStyle w:val="a3"/>
        </w:rPr>
        <w:t xml:space="preserve">ПРО ЛЬВЕНКА КИНУЛИ. Киноновелла, 1 ч , 345 </w:t>
      </w:r>
      <w:r>
        <w:rPr>
          <w:rStyle w:val="a3"/>
          <w:i/>
          <w:iCs/>
        </w:rPr>
        <w:t>м,</w:t>
      </w:r>
      <w:r>
        <w:rPr>
          <w:rStyle w:val="a3"/>
        </w:rPr>
        <w:t xml:space="preserve"> Союзтех- фильм, 1935 г., ВЭ XII 1935 г.</w:t>
      </w:r>
    </w:p>
    <w:p w14:paraId="28B0C344" w14:textId="77777777" w:rsidR="006F3561" w:rsidRDefault="00000000">
      <w:pPr>
        <w:pStyle w:val="1"/>
        <w:spacing w:line="211" w:lineRule="auto"/>
        <w:jc w:val="both"/>
      </w:pPr>
      <w:r>
        <w:rPr>
          <w:rStyle w:val="a3"/>
        </w:rPr>
        <w:t>Авт. сцен, и реж. Б. Павлов; опер. А. Глазов; муз. оформ. I Бере</w:t>
      </w:r>
      <w:r>
        <w:rPr>
          <w:rStyle w:val="a3"/>
        </w:rPr>
        <w:softHyphen/>
        <w:t>зовский.</w:t>
      </w:r>
    </w:p>
    <w:p w14:paraId="203FC885" w14:textId="77777777" w:rsidR="006F3561" w:rsidRDefault="00000000">
      <w:pPr>
        <w:pStyle w:val="1"/>
        <w:spacing w:line="211" w:lineRule="auto"/>
        <w:jc w:val="both"/>
      </w:pPr>
      <w:r>
        <w:rPr>
          <w:rStyle w:val="a3"/>
        </w:rPr>
        <w:t>В Московском зоопарке у львицы Маньки родились четыре детеныша. Львица была больна и не смогла кормить свое потомство. В первый же день три львенка погибли. Четвертого взяла на воспитание одна из сотруд</w:t>
      </w:r>
      <w:r>
        <w:rPr>
          <w:rStyle w:val="a3"/>
        </w:rPr>
        <w:softHyphen/>
        <w:t>ниц зоопарка, В. Чаплина, которая дала ему кличку Кинули. На экране проходят различные эпизоды из жизни львенка — дружба его с шотланд</w:t>
      </w:r>
      <w:r>
        <w:rPr>
          <w:rStyle w:val="a3"/>
        </w:rPr>
        <w:softHyphen/>
        <w:t>ской овчаркой, прогулка Кинули и овчарки по скверу, их игра с детворой.</w:t>
      </w:r>
    </w:p>
    <w:p w14:paraId="49FC4E5D" w14:textId="77777777" w:rsidR="006F3561" w:rsidRDefault="00000000">
      <w:pPr>
        <w:pStyle w:val="1"/>
        <w:spacing w:line="211" w:lineRule="auto"/>
        <w:jc w:val="both"/>
      </w:pPr>
      <w:r>
        <w:rPr>
          <w:rStyle w:val="a3"/>
        </w:rPr>
        <w:t>Картина сопровождалась доступными для детей стихотворными над</w:t>
      </w:r>
      <w:r>
        <w:rPr>
          <w:rStyle w:val="a3"/>
        </w:rPr>
        <w:softHyphen/>
        <w:t>писями и удачным музыкальным оформлением.</w:t>
      </w:r>
    </w:p>
    <w:p w14:paraId="6F571A87" w14:textId="77777777" w:rsidR="006F3561" w:rsidRDefault="00000000">
      <w:pPr>
        <w:pStyle w:val="1"/>
        <w:spacing w:line="211" w:lineRule="auto"/>
        <w:jc w:val="both"/>
      </w:pPr>
      <w:r>
        <w:rPr>
          <w:rStyle w:val="a3"/>
        </w:rPr>
        <w:t>В фильме снималась сотрудница зоопарка В Чаплина.</w:t>
      </w:r>
    </w:p>
    <w:p w14:paraId="7BA19796" w14:textId="77777777" w:rsidR="006F3561" w:rsidRDefault="00000000">
      <w:pPr>
        <w:pStyle w:val="1"/>
        <w:spacing w:line="211" w:lineRule="auto"/>
        <w:jc w:val="both"/>
      </w:pPr>
      <w:r>
        <w:rPr>
          <w:rStyle w:val="a3"/>
        </w:rPr>
        <w:t>Фильм не сохранился.</w:t>
      </w:r>
    </w:p>
    <w:p w14:paraId="01416116" w14:textId="77777777" w:rsidR="006F3561" w:rsidRDefault="00000000">
      <w:pPr>
        <w:pStyle w:val="1"/>
        <w:spacing w:after="120" w:line="211" w:lineRule="auto"/>
        <w:jc w:val="both"/>
      </w:pPr>
      <w:r>
        <w:rPr>
          <w:rStyle w:val="a3"/>
        </w:rPr>
        <w:t>Библиография: «Репертуарный бюллетень», М., 1935, № 6.</w:t>
      </w:r>
    </w:p>
    <w:p w14:paraId="44364BC1" w14:textId="77777777" w:rsidR="006F3561" w:rsidRDefault="00000000">
      <w:pPr>
        <w:pStyle w:val="1"/>
        <w:numPr>
          <w:ilvl w:val="0"/>
          <w:numId w:val="8"/>
        </w:numPr>
        <w:tabs>
          <w:tab w:val="left" w:pos="450"/>
        </w:tabs>
        <w:spacing w:line="214" w:lineRule="auto"/>
        <w:ind w:firstLine="0"/>
        <w:jc w:val="both"/>
      </w:pPr>
      <w:r>
        <w:rPr>
          <w:rStyle w:val="a3"/>
        </w:rPr>
        <w:t xml:space="preserve">ПУТЬ КОРАБЛЯ- Приключ., 8 ч., 2250 </w:t>
      </w:r>
      <w:r>
        <w:rPr>
          <w:rStyle w:val="a3"/>
          <w:i/>
          <w:iCs/>
        </w:rPr>
        <w:t>м,</w:t>
      </w:r>
      <w:r>
        <w:rPr>
          <w:rStyle w:val="a3"/>
        </w:rPr>
        <w:t xml:space="preserve"> Белгоскино, 1935 г., ВЭ 20.Х 1935 г.</w:t>
      </w:r>
    </w:p>
    <w:p w14:paraId="7204FEE2" w14:textId="77777777" w:rsidR="006F3561" w:rsidRDefault="00000000">
      <w:pPr>
        <w:pStyle w:val="1"/>
        <w:spacing w:line="214" w:lineRule="auto"/>
        <w:jc w:val="both"/>
      </w:pPr>
      <w:r>
        <w:rPr>
          <w:rStyle w:val="a3"/>
        </w:rPr>
        <w:t>Авт. сцен. И. Соколов-Микитов; реж. Ю. Тарич; опер. А. Кальцатый, Е. Менгден, М. Тейтельбаум; худ. С. Мандель; композ. И. Дунаевский; звукоопер. Н. Оболенский. *</w:t>
      </w:r>
    </w:p>
    <w:p w14:paraId="44B30C40" w14:textId="77777777" w:rsidR="006F3561" w:rsidRDefault="00000000">
      <w:pPr>
        <w:pStyle w:val="1"/>
        <w:spacing w:line="214" w:lineRule="auto"/>
        <w:jc w:val="both"/>
      </w:pPr>
      <w:r>
        <w:rPr>
          <w:rStyle w:val="a3"/>
        </w:rPr>
        <w:t>Ассист. реж. С. Навроцкий, Е. Петрова, И. Мельников; опер, транс- поранта Д. Лев, звукооформ. и шумооформ. Ю. Калганов; авт. текста песен Б. Корнилов; текст диалогов Ю. Лаптев; текст марша В. Саянов; консульт. К. Павловский.</w:t>
      </w:r>
    </w:p>
    <w:p w14:paraId="23E9DFAC" w14:textId="77777777" w:rsidR="006F3561" w:rsidRDefault="00000000">
      <w:pPr>
        <w:pStyle w:val="1"/>
        <w:spacing w:line="214" w:lineRule="auto"/>
        <w:jc w:val="both"/>
      </w:pPr>
      <w:r>
        <w:rPr>
          <w:rStyle w:val="a3"/>
        </w:rPr>
        <w:t>В ролях В. Яблонский (Петров, комиссар, начальник партии ЭПРОН), Н. Прозоровский (Зарецкий, его помощник), Р. Свердлова (Варя, журна</w:t>
      </w:r>
      <w:r>
        <w:rPr>
          <w:rStyle w:val="a3"/>
        </w:rPr>
        <w:softHyphen/>
        <w:t>листка), И. Чувелев (Головня, водолаз-инструктор), Г Ковров (Мер</w:t>
      </w:r>
      <w:r>
        <w:rPr>
          <w:rStyle w:val="a3"/>
        </w:rPr>
        <w:softHyphen/>
        <w:t>кулов, капитан), Г. Кравченко (женщина в сарафане), Т Никольская (девушка в майке), Н. Мельников, Б. Захаров (молодые эироновцы).</w:t>
      </w:r>
    </w:p>
    <w:p w14:paraId="5E369CF4" w14:textId="77777777" w:rsidR="006F3561" w:rsidRDefault="00000000">
      <w:pPr>
        <w:pStyle w:val="1"/>
        <w:spacing w:line="214" w:lineRule="auto"/>
        <w:jc w:val="both"/>
      </w:pPr>
      <w:r>
        <w:rPr>
          <w:rStyle w:val="a3"/>
        </w:rPr>
        <w:t>О героической деятельности краснознаменного ЭПРОНа.</w:t>
      </w:r>
    </w:p>
    <w:p w14:paraId="703023D0" w14:textId="77777777" w:rsidR="006F3561" w:rsidRDefault="00000000">
      <w:pPr>
        <w:pStyle w:val="1"/>
        <w:spacing w:line="214" w:lineRule="auto"/>
        <w:jc w:val="both"/>
      </w:pPr>
      <w:r>
        <w:rPr>
          <w:rStyle w:val="a3"/>
        </w:rPr>
        <w:t>Советский пароход «Албанов», пересекающий Северное море, по вине капитана Меркулова терпит аварию. Столкнувшись с подводной скалой, корабль тонет. Пассажиры и команда спасаются на шлюпках и находят приют среди пустынных прибрежных скал. Весть о гибели «Албапова» достигает побережья Черного моря, где работает отряд эпроновцев. Началь</w:t>
      </w:r>
      <w:r>
        <w:rPr>
          <w:rStyle w:val="a3"/>
        </w:rPr>
        <w:softHyphen/>
        <w:t>ник отряда Петров получает приказ немедленно начать спасательные работы по подъему парохода «Албанов». На дно спускаются водолазы. Они подводят под затонувший корабль понтоны. Работа водолазов проходит в тяжелых условиях шторма. Однажды на горизонте появляется огромный айсберг. Спасательные работы приходится прерывать. Опытные водолазы предотвращают столкновение понтонов с айсбергом. Наконец, эпроновцы поднимают на поверхность затонувший корабль.</w:t>
      </w:r>
    </w:p>
    <w:p w14:paraId="01DAE757" w14:textId="77777777" w:rsidR="006F3561" w:rsidRDefault="00000000">
      <w:pPr>
        <w:pStyle w:val="1"/>
        <w:spacing w:after="120" w:line="214" w:lineRule="auto"/>
        <w:jc w:val="both"/>
      </w:pPr>
      <w:r>
        <w:rPr>
          <w:rStyle w:val="a3"/>
        </w:rPr>
        <w:t>Библиография: «Комсомольская правда», 22.IX и 26.X 1935- «Кино», М., 22.IX, 11 и 17.Х 1935; «Литературная газета», З.УП 1934, «Рабочая Москва», М., 23.Х 1935; «Вечерняя Москва», 26.X 1935; «Вод</w:t>
      </w:r>
      <w:r>
        <w:rPr>
          <w:rStyle w:val="a3"/>
        </w:rPr>
        <w:softHyphen/>
        <w:t>ный транспорт», М., 4.IX 1935.</w:t>
      </w:r>
    </w:p>
    <w:p w14:paraId="45E9A2FC" w14:textId="77777777" w:rsidR="006F3561" w:rsidRDefault="00000000">
      <w:pPr>
        <w:pStyle w:val="1"/>
        <w:numPr>
          <w:ilvl w:val="0"/>
          <w:numId w:val="8"/>
        </w:numPr>
        <w:tabs>
          <w:tab w:val="left" w:pos="442"/>
        </w:tabs>
        <w:spacing w:line="211" w:lineRule="auto"/>
        <w:ind w:firstLine="0"/>
        <w:jc w:val="both"/>
      </w:pPr>
      <w:r>
        <w:rPr>
          <w:rStyle w:val="a3"/>
        </w:rPr>
        <w:t xml:space="preserve">ПЭПО. Экраниз., 12 ч., 2413 </w:t>
      </w:r>
      <w:r>
        <w:rPr>
          <w:rStyle w:val="a3"/>
          <w:i/>
          <w:iCs/>
        </w:rPr>
        <w:t>м,</w:t>
      </w:r>
      <w:r>
        <w:rPr>
          <w:rStyle w:val="a3"/>
        </w:rPr>
        <w:t xml:space="preserve"> Арменкино, 1935 г., ВЭ 15.VI 1935 г. (М.).</w:t>
      </w:r>
    </w:p>
    <w:p w14:paraId="2F1E8819" w14:textId="77777777" w:rsidR="006F3561" w:rsidRDefault="00000000">
      <w:pPr>
        <w:pStyle w:val="1"/>
        <w:spacing w:line="211" w:lineRule="auto"/>
        <w:jc w:val="both"/>
      </w:pPr>
      <w:r>
        <w:rPr>
          <w:rStyle w:val="a3"/>
        </w:rPr>
        <w:t>Авт. сцен, и пост. А. Бек-Назаров; сореж. А. Гуллакян; опер. Д. Фель</w:t>
      </w:r>
      <w:r>
        <w:rPr>
          <w:rStyle w:val="a3"/>
        </w:rPr>
        <w:softHyphen/>
        <w:t>дман; худ. В. Сидамон-Эристов, С. Сафарян; композ. А. Хачатурян; зву- коопер. Н. Писарев; звукореж. Д. Блок, ассист. реж. Т Гарина, Ф. Карен.</w:t>
      </w:r>
    </w:p>
    <w:p w14:paraId="4157FCCD" w14:textId="77777777" w:rsidR="006F3561" w:rsidRDefault="00000000">
      <w:pPr>
        <w:pStyle w:val="1"/>
        <w:spacing w:line="211" w:lineRule="auto"/>
        <w:jc w:val="both"/>
      </w:pPr>
      <w:r>
        <w:rPr>
          <w:rStyle w:val="a3"/>
        </w:rPr>
        <w:t xml:space="preserve">В ролях: Г Нерсесян (Пэпо, рыбак), Асмик [Акопян] (Шушан, его мать) Т. </w:t>
      </w:r>
      <w:r>
        <w:rPr>
          <w:rStyle w:val="a3"/>
        </w:rPr>
        <w:lastRenderedPageBreak/>
        <w:t>Махмурян (Кекел, его сестра), Д. Малян (Какули, кинто), А. Гуллакян (Дудули, кинто с голубями), А. Аветисян (Арутюн Зиимзи- мов, богач), Н. Геворкян (Ефемия, его жена), Н. Манучарян (Натэл, сваха), А. Хачанян (Дарчо, жених), В. Барский (председатель суда), Г. Аветян, М. Джриетян, А. Кефчян.</w:t>
      </w:r>
    </w:p>
    <w:p w14:paraId="678A1684" w14:textId="77777777" w:rsidR="006F3561" w:rsidRDefault="00000000">
      <w:pPr>
        <w:pStyle w:val="1"/>
        <w:spacing w:line="211" w:lineRule="auto"/>
        <w:jc w:val="both"/>
      </w:pPr>
      <w:r>
        <w:rPr>
          <w:rStyle w:val="a3"/>
        </w:rPr>
        <w:t>По мотивам одноименной пьесы виднейшего армянского драматурга XIX в. Габриеля Сундукяна о стихийном протесте тружеников-армян против беззакония и социальной несправедливости, царивших в дорево</w:t>
      </w:r>
      <w:r>
        <w:rPr>
          <w:rStyle w:val="a3"/>
        </w:rPr>
        <w:softHyphen/>
        <w:t>люционной Армении.</w:t>
      </w:r>
    </w:p>
    <w:p w14:paraId="378EC22F" w14:textId="77777777" w:rsidR="006F3561" w:rsidRDefault="00000000">
      <w:pPr>
        <w:pStyle w:val="1"/>
        <w:spacing w:line="211" w:lineRule="auto"/>
        <w:ind w:firstLine="240"/>
        <w:jc w:val="both"/>
      </w:pPr>
      <w:r>
        <w:rPr>
          <w:rStyle w:val="a3"/>
        </w:rPr>
        <w:t>Время действия фильма относится к 1870 г. Рыбак Пэпо день и ночь работает, чтобы прокормить маленького брата, сестру Кекел и мать. На</w:t>
      </w:r>
      <w:r>
        <w:rPr>
          <w:rStyle w:val="a3"/>
        </w:rPr>
        <w:softHyphen/>
        <w:t>копленный отцом капитал в тысячу рублей, отданный на хранение богатому тифлисскому купцу Зиимзимову, предназначен в приданое Кекел. Ее сватают за купца Дарчо, которому нужны деньги для расширения торгов</w:t>
      </w:r>
      <w:r>
        <w:rPr>
          <w:rStyle w:val="a3"/>
        </w:rPr>
        <w:softHyphen/>
        <w:t>ли. В день обручения Дарчо просит, чтобы Пэпо вручил ему приданое Но расписка, выданная Зиимзимовым, утеряна. Богач отказывается вер</w:t>
      </w:r>
      <w:r>
        <w:rPr>
          <w:rStyle w:val="a3"/>
        </w:rPr>
        <w:softHyphen/>
        <w:t>нуть Пэпо долг. Пэпо пытается обличить Зиимзимова, но его арестовы</w:t>
      </w:r>
      <w:r>
        <w:rPr>
          <w:rStyle w:val="a3"/>
        </w:rPr>
        <w:softHyphen/>
        <w:t>вают за оскорбление «высокопоставленной персоны». Утерянную рас</w:t>
      </w:r>
      <w:r>
        <w:rPr>
          <w:rStyle w:val="a3"/>
        </w:rPr>
        <w:softHyphen/>
        <w:t>писку находят. Пэпо передает дело в суд. В день суда Пэпо убеждается, что судьи подменили документ. Пэпо выступает со страстной речью, направ</w:t>
      </w:r>
      <w:r>
        <w:rPr>
          <w:rStyle w:val="a3"/>
        </w:rPr>
        <w:softHyphen/>
        <w:t>ленной против грабителя Зиимзимова и его покровителей — царских чиновников. Пэпо, теперь уже как политического бунтаря, снова сажают в тюрьму. В знак протеста против беззаконного насилия друзья Пэпо устраивают демонстрацию под окнами тюрьмы.</w:t>
      </w:r>
    </w:p>
    <w:p w14:paraId="7ABC650E" w14:textId="77777777" w:rsidR="006F3561" w:rsidRDefault="00000000">
      <w:pPr>
        <w:pStyle w:val="1"/>
        <w:tabs>
          <w:tab w:val="left" w:pos="2726"/>
        </w:tabs>
        <w:spacing w:line="211" w:lineRule="auto"/>
        <w:ind w:firstLine="340"/>
        <w:jc w:val="both"/>
      </w:pPr>
      <w:r>
        <w:rPr>
          <w:rStyle w:val="a3"/>
        </w:rPr>
        <w:t>Библиография: «Правда»,</w:t>
      </w:r>
      <w:r>
        <w:rPr>
          <w:rStyle w:val="a3"/>
        </w:rPr>
        <w:tab/>
        <w:t>10.V 1935; «Известия», 18.VII</w:t>
      </w:r>
    </w:p>
    <w:p w14:paraId="287DBE14" w14:textId="77777777" w:rsidR="006F3561" w:rsidRDefault="00000000">
      <w:pPr>
        <w:pStyle w:val="1"/>
        <w:spacing w:after="140" w:line="211" w:lineRule="auto"/>
        <w:ind w:firstLine="0"/>
        <w:jc w:val="both"/>
      </w:pPr>
      <w:r>
        <w:rPr>
          <w:rStyle w:val="a3"/>
        </w:rPr>
        <w:t>1934, 16.V 1935; «Комсомольская правда», 20.VI 1935; «Кино», М., 4. и 16.Х 1934, 28.V 1935; «Советское кино», М., 1935, № 7; «Репертуарный бюллетень по кино», М., 1935, № 3; «Заря Востока», Тифлис, 26.VIII 1935; «Коммунист», Эривань, 3, 9 и 22.УП 1935; «Рабочая Москва», 26 V 1935.</w:t>
      </w:r>
    </w:p>
    <w:p w14:paraId="7AF1BFA2" w14:textId="77777777" w:rsidR="006F3561" w:rsidRDefault="00000000">
      <w:pPr>
        <w:pStyle w:val="1"/>
        <w:numPr>
          <w:ilvl w:val="0"/>
          <w:numId w:val="8"/>
        </w:numPr>
        <w:tabs>
          <w:tab w:val="left" w:pos="440"/>
        </w:tabs>
        <w:spacing w:line="211" w:lineRule="auto"/>
        <w:ind w:firstLine="0"/>
        <w:jc w:val="both"/>
      </w:pPr>
      <w:r>
        <w:rPr>
          <w:rStyle w:val="a3"/>
        </w:rPr>
        <w:t xml:space="preserve">СКАЛА АРШАУЛА («Аршаула»), Драма, 7 ч., 1961 </w:t>
      </w:r>
      <w:r>
        <w:rPr>
          <w:rStyle w:val="a3"/>
          <w:i/>
          <w:iCs/>
        </w:rPr>
        <w:t>м,</w:t>
      </w:r>
      <w:r>
        <w:rPr>
          <w:rStyle w:val="a3"/>
        </w:rPr>
        <w:t xml:space="preserve"> Госкинпром Грузии, 1935 г., ВЭ 11.11 1936 г.</w:t>
      </w:r>
    </w:p>
    <w:p w14:paraId="275196CD" w14:textId="77777777" w:rsidR="006F3561" w:rsidRDefault="00000000">
      <w:pPr>
        <w:pStyle w:val="1"/>
        <w:spacing w:line="211" w:lineRule="auto"/>
        <w:ind w:firstLine="340"/>
        <w:jc w:val="both"/>
      </w:pPr>
      <w:r>
        <w:rPr>
          <w:rStyle w:val="a3"/>
        </w:rPr>
        <w:t>Авт. сцен. И. Мосашвили; реж. Д. Рондели; опер. Д. Канделаки, Ш. Апакидзе, В. Поликарпов; худ. С. Вацадзе; композ. А. Баланчивадзе; звукоопер. Д. Ломидзе.</w:t>
      </w:r>
    </w:p>
    <w:p w14:paraId="0012EE26" w14:textId="77777777" w:rsidR="006F3561" w:rsidRDefault="00000000">
      <w:pPr>
        <w:pStyle w:val="1"/>
        <w:spacing w:line="211" w:lineRule="auto"/>
        <w:ind w:firstLine="340"/>
        <w:jc w:val="both"/>
      </w:pPr>
      <w:r>
        <w:rPr>
          <w:rStyle w:val="a3"/>
        </w:rPr>
        <w:t>Ассист. реж. А. Мошиашвили; ассист. по монтажу О. Чимакадзе; шумооформ. В. Мельников; администр. К- Тигишвили.</w:t>
      </w:r>
    </w:p>
    <w:p w14:paraId="7146D9B4" w14:textId="77777777" w:rsidR="006F3561" w:rsidRDefault="00000000">
      <w:pPr>
        <w:pStyle w:val="1"/>
        <w:spacing w:line="211" w:lineRule="auto"/>
        <w:ind w:firstLine="340"/>
        <w:jc w:val="both"/>
      </w:pPr>
      <w:r>
        <w:rPr>
          <w:rStyle w:val="a3"/>
        </w:rPr>
        <w:t>В ролях: Ц. Цуцунава (вдова Кадаги), К- Джапаридзе (Нуну), 3. Териев (Бердия, ее отец), Г. Мелиава (Леван, его зять), Е Сеничева [Эсакиа] (женщина-инженер), П. Бондырев (Задыхайло, кулак), Ц. Ами- раджиби (Майя), Н. Бадурашвили (Наскида, подкулачник), К. Карала- швили (Коба), Н. Мамулайшвили (Хевисбери).</w:t>
      </w:r>
    </w:p>
    <w:p w14:paraId="461ACD8C" w14:textId="77777777" w:rsidR="006F3561" w:rsidRDefault="00000000">
      <w:pPr>
        <w:pStyle w:val="1"/>
        <w:spacing w:line="211" w:lineRule="auto"/>
        <w:ind w:firstLine="340"/>
        <w:jc w:val="both"/>
      </w:pPr>
      <w:r>
        <w:rPr>
          <w:rStyle w:val="a3"/>
        </w:rPr>
        <w:t>О социалистическом строительстве в отдаленных районах Грузии.</w:t>
      </w:r>
    </w:p>
    <w:p w14:paraId="0D4C3E6B" w14:textId="77777777" w:rsidR="006F3561" w:rsidRDefault="00000000">
      <w:pPr>
        <w:pStyle w:val="1"/>
        <w:spacing w:line="211" w:lineRule="auto"/>
        <w:ind w:firstLine="340"/>
        <w:jc w:val="both"/>
      </w:pPr>
      <w:r>
        <w:rPr>
          <w:rStyle w:val="a3"/>
        </w:rPr>
        <w:t>В селе у подножия Казбека живет одно из горных племен Грузии. Над селением высится скала Аршаула. Жители считают ее священной. Недалеко от села в карьерах идет разработка минерала андезита, богатые залежи которого находятся под скалой. Руководитель работ Леван вместе с женщиной-инженером разрабатывает план взрыва скалы — это ускорит</w:t>
      </w:r>
    </w:p>
    <w:p w14:paraId="41033815" w14:textId="77777777" w:rsidR="006F3561" w:rsidRDefault="00000000">
      <w:pPr>
        <w:pStyle w:val="1"/>
        <w:spacing w:line="211" w:lineRule="auto"/>
        <w:ind w:firstLine="0"/>
        <w:jc w:val="both"/>
      </w:pPr>
      <w:r>
        <w:rPr>
          <w:rStyle w:val="a3"/>
        </w:rPr>
        <w:t>добычу андезита. Богатая вдова Кадаги восстанавливает против Левана богатых и отсталых горцев. Кадаги распускает слухи о том, что Леван изменяет жене. Через своего родственника подкулачника Наскиду она организует убийство женщины-инженера. Однако, несмотря на все пре</w:t>
      </w:r>
      <w:r>
        <w:rPr>
          <w:rStyle w:val="a3"/>
        </w:rPr>
        <w:softHyphen/>
        <w:t>пятствия, Левану удается довести свой план до конца. Скала взорвана. .Пытавшаяся скрыться Кадаги арестована.</w:t>
      </w:r>
    </w:p>
    <w:p w14:paraId="338B53B9" w14:textId="77777777" w:rsidR="006F3561" w:rsidRDefault="00000000">
      <w:pPr>
        <w:pStyle w:val="1"/>
        <w:spacing w:after="140" w:line="211" w:lineRule="auto"/>
        <w:ind w:firstLine="340"/>
        <w:jc w:val="both"/>
      </w:pPr>
      <w:r>
        <w:rPr>
          <w:rStyle w:val="a3"/>
        </w:rPr>
        <w:t>Библиография: «Репертуарный бюллетень», М , 1935, № 4.</w:t>
      </w:r>
    </w:p>
    <w:p w14:paraId="0317AEBC" w14:textId="77777777" w:rsidR="006F3561" w:rsidRDefault="00000000">
      <w:pPr>
        <w:pStyle w:val="1"/>
        <w:numPr>
          <w:ilvl w:val="0"/>
          <w:numId w:val="8"/>
        </w:numPr>
        <w:tabs>
          <w:tab w:val="left" w:pos="447"/>
        </w:tabs>
        <w:spacing w:line="211" w:lineRule="auto"/>
        <w:ind w:firstLine="0"/>
        <w:jc w:val="both"/>
      </w:pPr>
      <w:r>
        <w:rPr>
          <w:rStyle w:val="a3"/>
        </w:rPr>
        <w:t xml:space="preserve">СОВЕРШЕННОЛЕТИЕ. Драма, 8 ч., 2450 </w:t>
      </w:r>
      <w:r>
        <w:rPr>
          <w:rStyle w:val="a3"/>
          <w:i/>
          <w:iCs/>
        </w:rPr>
        <w:t>м,</w:t>
      </w:r>
      <w:r>
        <w:rPr>
          <w:rStyle w:val="a3"/>
        </w:rPr>
        <w:t xml:space="preserve"> Белгоскино, 1935 г., ВЭ 7 VI 1935 г.</w:t>
      </w:r>
    </w:p>
    <w:p w14:paraId="3E97238F" w14:textId="77777777" w:rsidR="006F3561" w:rsidRDefault="00000000">
      <w:pPr>
        <w:pStyle w:val="1"/>
        <w:spacing w:line="211" w:lineRule="auto"/>
        <w:ind w:firstLine="340"/>
        <w:jc w:val="both"/>
      </w:pPr>
      <w:r>
        <w:rPr>
          <w:rStyle w:val="a3"/>
        </w:rPr>
        <w:t>Авт. сцен. И. Зельцер; реж. Б. Шрейбер; опер. Д. Шлюглейт; худ. Р. Фэдор; композ. С. Митин; звукоопер. Н. Оболенский; ассист. рсж. М. Итина, С. Брауде; ассист. опер. В. Горелик.</w:t>
      </w:r>
    </w:p>
    <w:p w14:paraId="473C06CF" w14:textId="77777777" w:rsidR="006F3561" w:rsidRDefault="00000000">
      <w:pPr>
        <w:pStyle w:val="1"/>
        <w:spacing w:line="211" w:lineRule="auto"/>
        <w:ind w:firstLine="340"/>
        <w:jc w:val="both"/>
      </w:pPr>
      <w:r>
        <w:rPr>
          <w:rStyle w:val="a3"/>
        </w:rPr>
        <w:t>В ролях: Е. Альтус (Гедалий), О. Беюл (Сура, его жена), Л. Шо</w:t>
      </w:r>
      <w:r>
        <w:rPr>
          <w:rStyle w:val="a3"/>
        </w:rPr>
        <w:softHyphen/>
        <w:t xml:space="preserve">стак (Мотя, их </w:t>
      </w:r>
      <w:r>
        <w:rPr>
          <w:rStyle w:val="a3"/>
        </w:rPr>
        <w:lastRenderedPageBreak/>
        <w:t>сын), С. Паначевный (Мамаев, грузчик), Ю. Толубеев {Андрей, матрос), П. Кадочников (Михась), А. Семенов (Петр), Р. Еси</w:t>
      </w:r>
      <w:r>
        <w:rPr>
          <w:rStyle w:val="a3"/>
        </w:rPr>
        <w:softHyphen/>
        <w:t>пова (Таня), А. Брянцева (Катя), Л. Макарьев (Яворский, хозяин завода), И. Зоне (Ганс Мюллер), М. Шувалов (слепой старик).</w:t>
      </w:r>
    </w:p>
    <w:p w14:paraId="64DE0638" w14:textId="77777777" w:rsidR="006F3561" w:rsidRDefault="00000000">
      <w:pPr>
        <w:pStyle w:val="1"/>
        <w:spacing w:line="211" w:lineRule="auto"/>
        <w:ind w:firstLine="340"/>
        <w:jc w:val="both"/>
      </w:pPr>
      <w:r>
        <w:rPr>
          <w:rStyle w:val="a3"/>
        </w:rPr>
        <w:t>О подпольной работе большевиков в дни немецкой оккупации Бело</w:t>
      </w:r>
      <w:r>
        <w:rPr>
          <w:rStyle w:val="a3"/>
        </w:rPr>
        <w:softHyphen/>
        <w:t>руссии в 1918 г.</w:t>
      </w:r>
    </w:p>
    <w:p w14:paraId="34A17613" w14:textId="77777777" w:rsidR="006F3561" w:rsidRDefault="00000000">
      <w:pPr>
        <w:pStyle w:val="1"/>
        <w:spacing w:line="211" w:lineRule="auto"/>
        <w:ind w:firstLine="340"/>
        <w:jc w:val="both"/>
      </w:pPr>
      <w:r>
        <w:rPr>
          <w:rStyle w:val="a3"/>
        </w:rPr>
        <w:t>Во время оккупации немецкими войсками Белоруссии большевистская организация уходит в подполье. В свою семью после годичного отсутст</w:t>
      </w:r>
      <w:r>
        <w:rPr>
          <w:rStyle w:val="a3"/>
        </w:rPr>
        <w:softHyphen/>
        <w:t>вия возвращается мастер литейного-цеха Гедалий. Как хороший работник, оп пользуется благосклонностью хозяина завода. Сын Гедалия Мотя тайком от семьи принимает участие в деятельности большевистской орга</w:t>
      </w:r>
      <w:r>
        <w:rPr>
          <w:rStyle w:val="a3"/>
        </w:rPr>
        <w:softHyphen/>
        <w:t>низации. Вместе со своей любимой девушкой он расклеивает листовки, призывающие белорусский народ к борьбе против немецких оккупантов. Революционный комитет, возглавляемый товарищем Диким, выносит постановление об организации забастовки грузчиков. Рабочие должны сорвать вывоз хлеба в Германию. Забастовку подавляет вооруженная охрана немцев. Тогда подпольный комитет решает взорвать мост. Для взрыва необходим динамит. Его должен достать Мотя. Когда Мотя встре</w:t>
      </w:r>
      <w:r>
        <w:rPr>
          <w:rStyle w:val="a3"/>
        </w:rPr>
        <w:softHyphen/>
        <w:t>чается с руководителем комитета Диким, он с удивлением узнает в нем своего отца, которого раньше считал «старорежимным» мещанином. Фильм заканчивается сценой радостной встречи бывших подпольщиков. Среди них мастер Гедалий, он же Дикий, Мотя и его товарищи.</w:t>
      </w:r>
    </w:p>
    <w:p w14:paraId="313B87AD" w14:textId="77777777" w:rsidR="006F3561" w:rsidRDefault="00000000">
      <w:pPr>
        <w:pStyle w:val="1"/>
        <w:spacing w:after="140" w:line="211" w:lineRule="auto"/>
        <w:ind w:firstLine="340"/>
        <w:jc w:val="both"/>
      </w:pPr>
      <w:r>
        <w:rPr>
          <w:rStyle w:val="a3"/>
        </w:rPr>
        <w:t>Библиография: «Кино», М., 16.VI 1935; «Репертуарный бюл</w:t>
      </w:r>
      <w:r>
        <w:rPr>
          <w:rStyle w:val="a3"/>
        </w:rPr>
        <w:softHyphen/>
        <w:t>летень по кино», М., 1935, № 3</w:t>
      </w:r>
    </w:p>
    <w:p w14:paraId="53D0CA58" w14:textId="77777777" w:rsidR="006F3561" w:rsidRDefault="00000000">
      <w:pPr>
        <w:pStyle w:val="1"/>
        <w:numPr>
          <w:ilvl w:val="0"/>
          <w:numId w:val="8"/>
        </w:numPr>
        <w:tabs>
          <w:tab w:val="left" w:pos="454"/>
        </w:tabs>
        <w:spacing w:line="211" w:lineRule="auto"/>
        <w:ind w:firstLine="0"/>
        <w:jc w:val="both"/>
      </w:pPr>
      <w:r>
        <w:rPr>
          <w:rStyle w:val="a3"/>
        </w:rPr>
        <w:t xml:space="preserve">СОКРОВИЩА ПОГИБШЕГО КОРАБЛЯ- Драма, 8 ч., 2272 </w:t>
      </w:r>
      <w:r>
        <w:rPr>
          <w:rStyle w:val="a3"/>
          <w:i/>
          <w:iCs/>
        </w:rPr>
        <w:t xml:space="preserve">м </w:t>
      </w:r>
      <w:r>
        <w:rPr>
          <w:rStyle w:val="a3"/>
        </w:rPr>
        <w:t xml:space="preserve">Ленфильм, 1935 г., ВЭ </w:t>
      </w:r>
      <w:r w:rsidRPr="00FB633B">
        <w:rPr>
          <w:rStyle w:val="a3"/>
          <w:lang w:eastAsia="en-US"/>
        </w:rPr>
        <w:t>8.</w:t>
      </w:r>
      <w:r>
        <w:rPr>
          <w:rStyle w:val="a3"/>
          <w:lang w:val="en-US" w:eastAsia="en-US"/>
        </w:rPr>
        <w:t>XII</w:t>
      </w:r>
      <w:r w:rsidRPr="00FB633B">
        <w:rPr>
          <w:rStyle w:val="a3"/>
          <w:lang w:eastAsia="en-US"/>
        </w:rPr>
        <w:t xml:space="preserve"> </w:t>
      </w:r>
      <w:r>
        <w:rPr>
          <w:rStyle w:val="a3"/>
        </w:rPr>
        <w:t>1935 г.</w:t>
      </w:r>
    </w:p>
    <w:p w14:paraId="0BEF6B49" w14:textId="77777777" w:rsidR="006F3561" w:rsidRDefault="00000000">
      <w:pPr>
        <w:pStyle w:val="1"/>
        <w:spacing w:line="211" w:lineRule="auto"/>
        <w:ind w:firstLine="340"/>
        <w:jc w:val="both"/>
      </w:pPr>
      <w:r>
        <w:rPr>
          <w:rStyle w:val="a3"/>
        </w:rPr>
        <w:t>Авт. сцен. Б. Липатов; реж. В. Браун; сореж. И. Менакер; опер. •С. Беленький; худ. П. Якимов; композ. Ю. Кочуров; звукоопер. П. и Г Вицинские.</w:t>
      </w:r>
    </w:p>
    <w:p w14:paraId="7AF396C6" w14:textId="77777777" w:rsidR="006F3561" w:rsidRDefault="00000000">
      <w:pPr>
        <w:pStyle w:val="1"/>
        <w:spacing w:line="211" w:lineRule="auto"/>
        <w:ind w:firstLine="340"/>
        <w:jc w:val="both"/>
      </w:pPr>
      <w:r>
        <w:rPr>
          <w:rStyle w:val="a3"/>
        </w:rPr>
        <w:t>Ассист. реж. А. Бергункер; 2-й опер. X. Назарьян; консульт. К- Павловский; дир. карт. И. Черняк; дир. группы С. Лобанов.</w:t>
      </w:r>
    </w:p>
    <w:p w14:paraId="6DEC202A" w14:textId="77777777" w:rsidR="006F3561" w:rsidRDefault="00000000">
      <w:pPr>
        <w:pStyle w:val="1"/>
        <w:spacing w:line="211" w:lineRule="auto"/>
        <w:ind w:firstLine="340"/>
        <w:jc w:val="both"/>
      </w:pPr>
      <w:r>
        <w:rPr>
          <w:rStyle w:val="a3"/>
        </w:rPr>
        <w:t>В ролях: Н. Баталов (Панов, водолаз), Е. Пырялова (Таня), А. Кост- ричкин (корреспондент), П. Курзнер (Додонов), В. Таланкин (началь</w:t>
      </w:r>
      <w:r>
        <w:rPr>
          <w:rStyle w:val="a3"/>
        </w:rPr>
        <w:softHyphen/>
        <w:t>ник), В. Бергман (инженер), Д. Гутман (Родопуло), Б. Шлихтинг (Петька), В. Соловцев (следователь).</w:t>
      </w:r>
    </w:p>
    <w:p w14:paraId="169ADD60" w14:textId="77777777" w:rsidR="006F3561" w:rsidRDefault="00000000">
      <w:pPr>
        <w:pStyle w:val="1"/>
        <w:spacing w:line="211" w:lineRule="auto"/>
        <w:ind w:firstLine="340"/>
        <w:jc w:val="both"/>
      </w:pPr>
      <w:r>
        <w:rPr>
          <w:rStyle w:val="a3"/>
        </w:rPr>
        <w:t>О воспитательной роли трудового коллектива.</w:t>
      </w:r>
    </w:p>
    <w:p w14:paraId="4E2B77ED" w14:textId="77777777" w:rsidR="006F3561" w:rsidRDefault="00000000">
      <w:pPr>
        <w:pStyle w:val="1"/>
        <w:spacing w:after="140" w:line="211" w:lineRule="auto"/>
        <w:ind w:firstLine="340"/>
        <w:jc w:val="both"/>
      </w:pPr>
      <w:r>
        <w:rPr>
          <w:rStyle w:val="a3"/>
        </w:rPr>
        <w:t>Одной из команд ЭПРОНа поручено поднять со дна Черного моря затонувший много лет назад английский корабль. Лучший водолаз коман</w:t>
      </w:r>
      <w:r>
        <w:rPr>
          <w:rStyle w:val="a3"/>
        </w:rPr>
        <w:softHyphen/>
        <w:t>ды Николай Панов в прошлом был взломщиком несгораемых шкафов.</w:t>
      </w:r>
    </w:p>
    <w:p w14:paraId="74A4A6F2" w14:textId="77777777" w:rsidR="006F3561" w:rsidRDefault="00000000">
      <w:pPr>
        <w:pStyle w:val="1"/>
        <w:spacing w:line="211" w:lineRule="auto"/>
        <w:ind w:firstLine="0"/>
        <w:jc w:val="both"/>
      </w:pPr>
      <w:r>
        <w:rPr>
          <w:rStyle w:val="a3"/>
        </w:rPr>
        <w:t>Буфетчик Родопуло рассказывает ему, что в несгораемом шкафу затонув</w:t>
      </w:r>
      <w:r>
        <w:rPr>
          <w:rStyle w:val="a3"/>
        </w:rPr>
        <w:softHyphen/>
        <w:t>шего корабля находится тысяча фунтов стерлингов. Он подбивает Панова взломать шкаф, поделить деньги и бежать в Турцию. Панов колеблется: он взламывает шкаф, но оставляет в нем обнаруженные деньги. Начальник команды ЭПРОНа узнает, что находящийся на затонувшем корабле несго</w:t>
      </w:r>
      <w:r>
        <w:rPr>
          <w:rStyle w:val="a3"/>
        </w:rPr>
        <w:softHyphen/>
        <w:t>раемый шкаф взломан Пановым. Но он верит в моральную стойкость Панова. Это предположение оказывается правильным. Панов отказы</w:t>
      </w:r>
      <w:r>
        <w:rPr>
          <w:rStyle w:val="a3"/>
        </w:rPr>
        <w:softHyphen/>
        <w:t>вается от соблазна. За честную ударную работу в ЭПРОНс Панова пре</w:t>
      </w:r>
      <w:r>
        <w:rPr>
          <w:rStyle w:val="a3"/>
        </w:rPr>
        <w:softHyphen/>
        <w:t>мируют именными часами.</w:t>
      </w:r>
    </w:p>
    <w:p w14:paraId="6BA588AC" w14:textId="77777777" w:rsidR="006F3561" w:rsidRDefault="00000000">
      <w:pPr>
        <w:pStyle w:val="1"/>
        <w:spacing w:after="120" w:line="211" w:lineRule="auto"/>
        <w:jc w:val="both"/>
      </w:pPr>
      <w:r>
        <w:rPr>
          <w:rStyle w:val="a3"/>
        </w:rPr>
        <w:t>Библиография: «Кино», М., 17 VIII 1935; «Рабочая Москва» 10.XII 1935; «Ленинградская правда», 22.X 1935; «Вечерняя красная газета», Л., 23.XI 1935; «Вечерняя Москва», 17.IX 1935.</w:t>
      </w:r>
    </w:p>
    <w:p w14:paraId="48792AF1" w14:textId="77777777" w:rsidR="006F3561" w:rsidRDefault="00000000">
      <w:pPr>
        <w:pStyle w:val="1"/>
        <w:numPr>
          <w:ilvl w:val="0"/>
          <w:numId w:val="8"/>
        </w:numPr>
        <w:tabs>
          <w:tab w:val="left" w:pos="440"/>
        </w:tabs>
        <w:spacing w:line="211" w:lineRule="auto"/>
        <w:ind w:firstLine="0"/>
        <w:jc w:val="both"/>
      </w:pPr>
      <w:r>
        <w:rPr>
          <w:rStyle w:val="a3"/>
        </w:rPr>
        <w:t xml:space="preserve">ТРИ ТОВАРИЩА. Комедия, </w:t>
      </w:r>
      <w:r>
        <w:rPr>
          <w:rStyle w:val="a3"/>
          <w:b/>
          <w:bCs/>
        </w:rPr>
        <w:t xml:space="preserve">9 </w:t>
      </w:r>
      <w:r>
        <w:rPr>
          <w:rStyle w:val="a3"/>
        </w:rPr>
        <w:t xml:space="preserve">ч., 2600 </w:t>
      </w:r>
      <w:r>
        <w:rPr>
          <w:rStyle w:val="a3"/>
          <w:i/>
          <w:iCs/>
        </w:rPr>
        <w:t>м,</w:t>
      </w:r>
      <w:r>
        <w:rPr>
          <w:rStyle w:val="a3"/>
        </w:rPr>
        <w:t xml:space="preserve"> Ленфильм, 1935 г , ВЭ 13.11 1935 г.</w:t>
      </w:r>
    </w:p>
    <w:p w14:paraId="6B712E26" w14:textId="77777777" w:rsidR="006F3561" w:rsidRDefault="00000000">
      <w:pPr>
        <w:pStyle w:val="1"/>
        <w:spacing w:line="211" w:lineRule="auto"/>
        <w:jc w:val="both"/>
      </w:pPr>
      <w:r>
        <w:rPr>
          <w:rStyle w:val="a3"/>
        </w:rPr>
        <w:t>Авт. сцен. А. Каплер, 1' Златогорова; реж. С. Тимошенко; онер В. Данашевскии, Б. Куликович; худ. Н. Суворов, В. Калягин; композ. И. Дунаевский; звукоопер. П. Вицинский; ассист. реж. С. Якушев; авт. текста песен М. Светлов. •</w:t>
      </w:r>
    </w:p>
    <w:p w14:paraId="70045665" w14:textId="77777777" w:rsidR="006F3561" w:rsidRDefault="00000000">
      <w:pPr>
        <w:pStyle w:val="1"/>
        <w:spacing w:line="211" w:lineRule="auto"/>
        <w:jc w:val="both"/>
      </w:pPr>
      <w:r>
        <w:rPr>
          <w:rStyle w:val="a3"/>
        </w:rPr>
        <w:t xml:space="preserve">В ролях: Н. Баталов (Лацис, начальник лесосплава), В. Полонская (Ирина, его </w:t>
      </w:r>
      <w:r>
        <w:rPr>
          <w:rStyle w:val="a3"/>
        </w:rPr>
        <w:lastRenderedPageBreak/>
        <w:t>жена), А. Горюнов (Глинка, директор бумажной фабрики), Т. Гурецкая (Вера, его жена), М. Жаров (Зайцев, начальник строитель</w:t>
      </w:r>
      <w:r>
        <w:rPr>
          <w:rStyle w:val="a3"/>
        </w:rPr>
        <w:softHyphen/>
        <w:t>ства), В. Соловцов (Губенко, секретарь парткома), И- Мичурин (де</w:t>
      </w:r>
      <w:r>
        <w:rPr>
          <w:rStyle w:val="a3"/>
        </w:rPr>
        <w:softHyphen/>
        <w:t>лец).</w:t>
      </w:r>
    </w:p>
    <w:p w14:paraId="717364CA" w14:textId="77777777" w:rsidR="006F3561" w:rsidRDefault="00000000">
      <w:pPr>
        <w:pStyle w:val="1"/>
        <w:spacing w:line="211" w:lineRule="auto"/>
        <w:jc w:val="both"/>
      </w:pPr>
      <w:r>
        <w:rPr>
          <w:rStyle w:val="a3"/>
        </w:rPr>
        <w:t>О большевистской принципиальности в труде и дружбе Советских людей. ,</w:t>
      </w:r>
    </w:p>
    <w:p w14:paraId="72EE7C36" w14:textId="77777777" w:rsidR="006F3561" w:rsidRDefault="00000000">
      <w:pPr>
        <w:pStyle w:val="1"/>
        <w:spacing w:line="211" w:lineRule="auto"/>
        <w:jc w:val="both"/>
      </w:pPr>
      <w:r>
        <w:rPr>
          <w:rStyle w:val="a3"/>
        </w:rPr>
        <w:t>В небольшой периферийный городок приезжает новый начальник строительства Зайцев. Здесь работают двое его былых соратников по Крас</w:t>
      </w:r>
      <w:r>
        <w:rPr>
          <w:rStyle w:val="a3"/>
        </w:rPr>
        <w:softHyphen/>
        <w:t>ной Армии: Глинка — директор бумажной фабрики и Лацис — началь</w:t>
      </w:r>
      <w:r>
        <w:rPr>
          <w:rStyle w:val="a3"/>
        </w:rPr>
        <w:softHyphen/>
        <w:t>ник лесосплава. Дружба трех товарищей родилась в огне боев граждан</w:t>
      </w:r>
      <w:r>
        <w:rPr>
          <w:rStyle w:val="a3"/>
        </w:rPr>
        <w:softHyphen/>
        <w:t>ской войны. Однако вскоре выясняется, что не каждый из друзей сумел сохранить революционную закалку.</w:t>
      </w:r>
    </w:p>
    <w:p w14:paraId="422013EF" w14:textId="77777777" w:rsidR="006F3561" w:rsidRDefault="00000000">
      <w:pPr>
        <w:pStyle w:val="1"/>
        <w:spacing w:line="211" w:lineRule="auto"/>
        <w:jc w:val="both"/>
      </w:pPr>
      <w:r>
        <w:rPr>
          <w:rStyle w:val="a3"/>
        </w:rPr>
        <w:t>Зайцев энергично берется за строительство новых цехов бумажной фабрики. Но постепенно советской общественности города и обоим друзьям Зайцева становится ясно, что в своей работе он применяет нечопустимые, порочные, антигосударственные методы. Окружив себя группой рвачей и деляг, оперируя дружескими записочками, подкупая нужных людей дефицитными товарами, Зайцев не брезгует ничем для добывания стройма</w:t>
      </w:r>
      <w:r>
        <w:rPr>
          <w:rStyle w:val="a3"/>
        </w:rPr>
        <w:softHyphen/>
        <w:t>териалов. Порочность его «стиля работы» становится особенно очевидной в тот момент, когда на реке, по которой сплавляется лес для целлюлозной фабрики, образовался огромный залом. Не считаясь с этим, Зайцев с по</w:t>
      </w:r>
      <w:r>
        <w:rPr>
          <w:rStyle w:val="a3"/>
        </w:rPr>
        <w:softHyphen/>
        <w:t>мощью своих «шакалов-снабженцев» угоняет на стройку железнодорож</w:t>
      </w:r>
      <w:r>
        <w:rPr>
          <w:rStyle w:val="a3"/>
        </w:rPr>
        <w:softHyphen/>
        <w:t>ный состав с лесом, предназначавшимся для фабрики. Лишь смелость и находчивость Лациса, ликвидировавшего залом, спасает фабрику от остановки. Разоблаченный и снятый с работы Зайцев уезжает из города, где у него больше не остается товарищей.</w:t>
      </w:r>
    </w:p>
    <w:p w14:paraId="63A99C73" w14:textId="77777777" w:rsidR="006F3561" w:rsidRDefault="00000000">
      <w:pPr>
        <w:pStyle w:val="1"/>
        <w:spacing w:after="120" w:line="211" w:lineRule="auto"/>
        <w:jc w:val="both"/>
      </w:pPr>
      <w:r>
        <w:rPr>
          <w:rStyle w:val="a3"/>
        </w:rPr>
        <w:t>Библиография: «Кино», М., 28.XII 1933, 4 1 1934.</w:t>
      </w:r>
    </w:p>
    <w:p w14:paraId="7CE3E5CE" w14:textId="77777777" w:rsidR="006F3561" w:rsidRDefault="00000000">
      <w:pPr>
        <w:pStyle w:val="1"/>
        <w:numPr>
          <w:ilvl w:val="0"/>
          <w:numId w:val="8"/>
        </w:numPr>
        <w:tabs>
          <w:tab w:val="left" w:pos="445"/>
        </w:tabs>
        <w:spacing w:line="214" w:lineRule="auto"/>
        <w:ind w:firstLine="0"/>
        <w:jc w:val="both"/>
      </w:pPr>
      <w:r>
        <w:rPr>
          <w:rStyle w:val="a3"/>
        </w:rPr>
        <w:t xml:space="preserve">У САМОГО СИНЕГО МОРЯ- Комедия, 7 ч., 1963 </w:t>
      </w:r>
      <w:r>
        <w:rPr>
          <w:rStyle w:val="a3"/>
          <w:i/>
          <w:iCs/>
        </w:rPr>
        <w:t>м,</w:t>
      </w:r>
      <w:r>
        <w:rPr>
          <w:rStyle w:val="a3"/>
        </w:rPr>
        <w:t xml:space="preserve"> Межрабпом- фильм и Азерфильм, 1935 г., ВЭ 20.IV 1936 г.</w:t>
      </w:r>
    </w:p>
    <w:p w14:paraId="4DF3FD9B" w14:textId="77777777" w:rsidR="006F3561" w:rsidRDefault="00000000">
      <w:pPr>
        <w:pStyle w:val="1"/>
        <w:spacing w:line="214" w:lineRule="auto"/>
        <w:jc w:val="both"/>
      </w:pPr>
      <w:r>
        <w:rPr>
          <w:rStyle w:val="a3"/>
        </w:rPr>
        <w:t>Авт. сцен. К- Минц; реж. Б. Барнет; сореж. С. Мардапов; гл. опер. М. Кириллов; худ. В. Аден; композ. С. Потоцкий; звукоопер. А. Горн- штейп.</w:t>
      </w:r>
    </w:p>
    <w:p w14:paraId="24550132" w14:textId="77777777" w:rsidR="006F3561" w:rsidRDefault="00000000">
      <w:pPr>
        <w:pStyle w:val="1"/>
        <w:spacing w:after="120" w:line="214" w:lineRule="auto"/>
        <w:jc w:val="both"/>
      </w:pPr>
      <w:r>
        <w:rPr>
          <w:rStyle w:val="a3"/>
        </w:rPr>
        <w:t>Ассист. реж. М. Алили, К- Павлиди; 2-й опер. И. Мустафаев; ассист. опер. В. Спиридонов; опер, транспаранта С Антипов.</w:t>
      </w:r>
    </w:p>
    <w:p w14:paraId="6C1BA57E" w14:textId="77777777" w:rsidR="006F3561" w:rsidRDefault="00000000">
      <w:pPr>
        <w:pStyle w:val="1"/>
        <w:spacing w:line="211" w:lineRule="auto"/>
        <w:ind w:firstLine="320"/>
        <w:jc w:val="both"/>
      </w:pPr>
      <w:r>
        <w:rPr>
          <w:rStyle w:val="a3"/>
        </w:rPr>
        <w:t>В ролях: Е. Кузьмина (Мария), Л. Свердлин (Юсуф), Н. Крючков &lt;(Алеша), С. Свашенко (председатель рыболовецкого колхоза), В. Сатеева, А. Жуков, А. Долинин, С. Комаров.</w:t>
      </w:r>
    </w:p>
    <w:p w14:paraId="7BA8B3CD" w14:textId="77777777" w:rsidR="006F3561" w:rsidRDefault="00000000">
      <w:pPr>
        <w:pStyle w:val="1"/>
        <w:spacing w:line="211" w:lineRule="auto"/>
        <w:ind w:firstLine="320"/>
        <w:jc w:val="both"/>
      </w:pPr>
      <w:r>
        <w:rPr>
          <w:rStyle w:val="a3"/>
        </w:rPr>
        <w:t>О любви и дружбе советской молодежи.</w:t>
      </w:r>
    </w:p>
    <w:p w14:paraId="1206C85F" w14:textId="77777777" w:rsidR="006F3561" w:rsidRDefault="00000000">
      <w:pPr>
        <w:pStyle w:val="1"/>
        <w:spacing w:line="211" w:lineRule="auto"/>
        <w:ind w:firstLine="320"/>
        <w:jc w:val="both"/>
      </w:pPr>
      <w:r>
        <w:rPr>
          <w:rStyle w:val="a3"/>
        </w:rPr>
        <w:t>Во время сильного шторма на Каспийском море гибнет судно. Двух пассажиров, молодых ребят Алешу и Юсуфа, спасают рыбаки колхоза, расположенного на небольшом острове. Вскоре выясняется, что спасен</w:t>
      </w:r>
      <w:r>
        <w:rPr>
          <w:rStyle w:val="a3"/>
        </w:rPr>
        <w:softHyphen/>
        <w:t>ные являются мотористами, посланными на работу именно в этот рыболо</w:t>
      </w:r>
      <w:r>
        <w:rPr>
          <w:rStyle w:val="a3"/>
        </w:rPr>
        <w:softHyphen/>
        <w:t>вецкий колхоз. На острове Алеша и Юсуф встречают рыбачку Машеньку и оба с первого же взгляда влюбляются в нее. Закадычные друзья стано</w:t>
      </w:r>
      <w:r>
        <w:rPr>
          <w:rStyle w:val="a3"/>
        </w:rPr>
        <w:softHyphen/>
        <w:t>вятся соперниками. Ради того, чтобы лишний раз заслужить улыбку Машеньки. Алеша отправляется в далекий город за бусами и цветами, позабыв про путину и баркас. На собрании колхозников Юсуф гневно обличает недостойное поведение друга. Алеша понимает всю правоту Юсуфа, но любовь к Машеньке оказывается сильнее доводов разума. Во время лова друзья пытаются объясниться с девушкой. Поднимается шторм. Огромная волна смывает Машеньку за борт Ее считают погибшей. Но в момент, когда в колхозе происходит траурный митинг, среди рыбаков появляется сумевшая спастись Машенька. Юсуф и Алеша решают добиться от девушки определенного ответа: за кого из них она согласна выйти замуж? Выясняется, что Машенька любит третьего — своего земляка, находящегося на службе на Тихоокеанском флоте. Примиренные Алеша и Юсуф расстаются с Машенькой друзьями и уезжают на очередную путину.</w:t>
      </w:r>
    </w:p>
    <w:p w14:paraId="29419298" w14:textId="77777777" w:rsidR="006F3561" w:rsidRDefault="00000000">
      <w:pPr>
        <w:pStyle w:val="1"/>
        <w:spacing w:after="140" w:line="211" w:lineRule="auto"/>
        <w:ind w:firstLine="320"/>
        <w:jc w:val="both"/>
      </w:pPr>
      <w:r>
        <w:rPr>
          <w:rStyle w:val="a3"/>
        </w:rPr>
        <w:t xml:space="preserve">Библиография: «Правда», 9.IV 1936; «Кино», М., 6.IV 1936; «Искусство кино», М., 1936, № 5; «Литературная газета», М., 10.V 1936; «Рабочая Москва», </w:t>
      </w:r>
      <w:r>
        <w:rPr>
          <w:rStyle w:val="a3"/>
          <w:lang w:val="en-US" w:eastAsia="en-US"/>
        </w:rPr>
        <w:t xml:space="preserve">27.IV </w:t>
      </w:r>
      <w:r>
        <w:rPr>
          <w:rStyle w:val="a3"/>
        </w:rPr>
        <w:t>1936; «Вечерняя Москва», 1.Х1 и 29.XII 1935, 31.111 1936.</w:t>
      </w:r>
    </w:p>
    <w:p w14:paraId="53A19FE5" w14:textId="77777777" w:rsidR="006F3561" w:rsidRDefault="00000000">
      <w:pPr>
        <w:pStyle w:val="1"/>
        <w:numPr>
          <w:ilvl w:val="0"/>
          <w:numId w:val="8"/>
        </w:numPr>
        <w:tabs>
          <w:tab w:val="left" w:pos="433"/>
        </w:tabs>
        <w:spacing w:line="211" w:lineRule="auto"/>
        <w:ind w:firstLine="0"/>
        <w:jc w:val="both"/>
      </w:pPr>
      <w:r>
        <w:rPr>
          <w:rStyle w:val="a3"/>
        </w:rPr>
        <w:lastRenderedPageBreak/>
        <w:t>ХИЖИНА СТАРОГО ЛУВЕНА. Экраниз., 8 ч., 1733 л«, Мосфильм, 1935 г., ВЭ 17.Х 1935 г</w:t>
      </w:r>
    </w:p>
    <w:p w14:paraId="7A7FE363" w14:textId="77777777" w:rsidR="006F3561" w:rsidRDefault="00000000">
      <w:pPr>
        <w:pStyle w:val="1"/>
        <w:spacing w:line="211" w:lineRule="auto"/>
        <w:ind w:firstLine="320"/>
        <w:jc w:val="both"/>
      </w:pPr>
      <w:r>
        <w:rPr>
          <w:rStyle w:val="a3"/>
        </w:rPr>
        <w:t>Авт. сцен. М. Пришвин; реж. А. Литвинов; опер. П. Мершин, С. Ура</w:t>
      </w:r>
      <w:r>
        <w:rPr>
          <w:rStyle w:val="a3"/>
        </w:rPr>
        <w:softHyphen/>
        <w:t>лов; худ. В. Баллюзек; композ. Л. Шварц; звукоопер. П. Павлов; ассист. реж. М. Калинин; звукооформ. Е. Кашкевич; дир. группы Я- Калик.</w:t>
      </w:r>
    </w:p>
    <w:p w14:paraId="17434CF2" w14:textId="77777777" w:rsidR="006F3561" w:rsidRDefault="00000000">
      <w:pPr>
        <w:pStyle w:val="1"/>
        <w:spacing w:line="211" w:lineRule="auto"/>
        <w:ind w:firstLine="320"/>
        <w:jc w:val="both"/>
      </w:pPr>
      <w:r>
        <w:rPr>
          <w:rStyle w:val="a3"/>
        </w:rPr>
        <w:t>В ролях: Н. Похорни (Август, охотник), X. Еннингс (Мина, его дочь), П. Смирнов (Алексеев), Си Ту-Мон (Лувен), оленеводы и охотники (в эпизодах).</w:t>
      </w:r>
    </w:p>
    <w:p w14:paraId="0BEB9CAF" w14:textId="77777777" w:rsidR="006F3561" w:rsidRDefault="00000000">
      <w:pPr>
        <w:pStyle w:val="1"/>
        <w:spacing w:line="211" w:lineRule="auto"/>
        <w:ind w:firstLine="320"/>
        <w:jc w:val="both"/>
      </w:pPr>
      <w:r>
        <w:rPr>
          <w:rStyle w:val="a3"/>
        </w:rPr>
        <w:t>По мотивам повести М. Пришвина «Жень-Шень» («Корень жизни»).</w:t>
      </w:r>
    </w:p>
    <w:p w14:paraId="68E6A4F6" w14:textId="77777777" w:rsidR="006F3561" w:rsidRDefault="00000000">
      <w:pPr>
        <w:pStyle w:val="1"/>
        <w:spacing w:line="211" w:lineRule="auto"/>
        <w:ind w:firstLine="320"/>
        <w:jc w:val="both"/>
      </w:pPr>
      <w:r>
        <w:rPr>
          <w:rStyle w:val="a3"/>
        </w:rPr>
        <w:t>1920 год. Глухая Уссурийская тайга. Прекрасный, богатый край. Там, куда в былые времена бежал обездоленный люд, теперь руками пионеров освоения края строится новая жизнь. В их числе старик китаец Лувен, охотник Август, переселенец из Прибалтики, и его дочь Мина. В хижину старого Лувена попадает совработник Алексеев, вынужденный ждать попутного парохода. Здесь он узнает, что среди зверей Уссурийской тайги живет редчайший в мире пятнистый олень (ху а-л у). Алексеев пред</w:t>
      </w:r>
      <w:r>
        <w:rPr>
          <w:rStyle w:val="a3"/>
        </w:rPr>
        <w:softHyphen/>
        <w:t>лагает организовать оленеводческий совхоз. Но как изловить и приручить диких хуа-лу? Алексеев решает поймать для начала хотя бы одного оленя. В этом ему помогают охотник Август и Мина. Алексеев приручает оленя, а затем отпускает его на волю. Через несколько дней прирученный олень приводит в загон целое стадо хуа-лу. Так в Уссурийском крае в дни, когда на Дальнем Востоке еще не отгремели раскаты гражданской войны, была заложена основа для создания богатого оленеводческого совхоза.</w:t>
      </w:r>
    </w:p>
    <w:p w14:paraId="735364D4" w14:textId="77777777" w:rsidR="006F3561" w:rsidRDefault="00000000">
      <w:pPr>
        <w:pStyle w:val="1"/>
        <w:spacing w:line="211" w:lineRule="auto"/>
        <w:ind w:firstLine="320"/>
        <w:jc w:val="both"/>
      </w:pPr>
      <w:r>
        <w:rPr>
          <w:rStyle w:val="a3"/>
        </w:rPr>
        <w:t>Фильм не сохранился.</w:t>
      </w:r>
    </w:p>
    <w:p w14:paraId="615015B2" w14:textId="77777777" w:rsidR="006F3561" w:rsidRDefault="00000000">
      <w:pPr>
        <w:pStyle w:val="1"/>
        <w:spacing w:after="60" w:line="211" w:lineRule="auto"/>
        <w:ind w:firstLine="320"/>
        <w:jc w:val="both"/>
      </w:pPr>
      <w:r>
        <w:rPr>
          <w:rStyle w:val="a3"/>
        </w:rPr>
        <w:t>Библиография. «Известия», 6.VI 1934; «Рабочая Москва», 26.Х 1935.</w:t>
      </w:r>
    </w:p>
    <w:p w14:paraId="585D3118" w14:textId="77777777" w:rsidR="006F3561" w:rsidRDefault="00000000">
      <w:pPr>
        <w:pStyle w:val="20"/>
        <w:keepNext/>
        <w:keepLines/>
        <w:spacing w:after="300"/>
      </w:pPr>
      <w:bookmarkStart w:id="19" w:name="bookmark38"/>
      <w:r>
        <w:rPr>
          <w:rStyle w:val="2"/>
          <w:b/>
          <w:bCs/>
        </w:rPr>
        <w:t>МУЛЬТИПЛИКАЦИОННЫЕ ФИЛЬМЫ</w:t>
      </w:r>
      <w:bookmarkEnd w:id="19"/>
    </w:p>
    <w:p w14:paraId="0A3140FC" w14:textId="77777777" w:rsidR="006F3561" w:rsidRDefault="00000000">
      <w:pPr>
        <w:pStyle w:val="1"/>
        <w:numPr>
          <w:ilvl w:val="0"/>
          <w:numId w:val="8"/>
        </w:numPr>
        <w:tabs>
          <w:tab w:val="left" w:pos="440"/>
        </w:tabs>
        <w:spacing w:line="209" w:lineRule="auto"/>
        <w:ind w:firstLine="0"/>
        <w:jc w:val="both"/>
      </w:pPr>
      <w:r>
        <w:rPr>
          <w:rStyle w:val="a3"/>
        </w:rPr>
        <w:t xml:space="preserve">ГОРОД БЕЗ СПИЧЕК- Графич., 1 ч., 264 </w:t>
      </w:r>
      <w:r>
        <w:rPr>
          <w:rStyle w:val="a3"/>
          <w:i/>
          <w:iCs/>
        </w:rPr>
        <w:t>м,</w:t>
      </w:r>
      <w:r>
        <w:rPr>
          <w:rStyle w:val="a3"/>
        </w:rPr>
        <w:t xml:space="preserve"> Мосфильм, 1935 г.. ВЭ 23.Х1 1935 г.</w:t>
      </w:r>
    </w:p>
    <w:p w14:paraId="1E96C02B" w14:textId="77777777" w:rsidR="006F3561" w:rsidRDefault="00000000">
      <w:pPr>
        <w:pStyle w:val="1"/>
        <w:spacing w:line="209" w:lineRule="auto"/>
        <w:jc w:val="both"/>
      </w:pPr>
      <w:r>
        <w:rPr>
          <w:rStyle w:val="a3"/>
        </w:rPr>
        <w:t>Авт. сцен. С. Владимирский, С. Сиделев; реж. В. Смирнов; худ. А. Радаков, П. Носов; опер. Д. Каретный; композ. А. Соколов-Камин.</w:t>
      </w:r>
    </w:p>
    <w:p w14:paraId="1856E314" w14:textId="77777777" w:rsidR="006F3561" w:rsidRDefault="00000000">
      <w:pPr>
        <w:pStyle w:val="1"/>
        <w:spacing w:line="209" w:lineRule="auto"/>
        <w:jc w:val="both"/>
      </w:pPr>
      <w:r>
        <w:rPr>
          <w:rStyle w:val="a3"/>
        </w:rPr>
        <w:t>Фильм агитировал за массовое производство высококачественных това</w:t>
      </w:r>
      <w:r>
        <w:rPr>
          <w:rStyle w:val="a3"/>
        </w:rPr>
        <w:softHyphen/>
        <w:t>ров широкого потребления.</w:t>
      </w:r>
    </w:p>
    <w:p w14:paraId="5852253F" w14:textId="77777777" w:rsidR="006F3561" w:rsidRDefault="00000000">
      <w:pPr>
        <w:pStyle w:val="1"/>
        <w:spacing w:line="209" w:lineRule="auto"/>
        <w:jc w:val="both"/>
      </w:pPr>
      <w:r>
        <w:rPr>
          <w:rStyle w:val="a3"/>
        </w:rPr>
        <w:t>В качестве героев фильма выступали Медведь, Козел и Осел. Герои страдали либо из-за отсутствия товаров широкого потребления, либо из-за плохого их качества.</w:t>
      </w:r>
    </w:p>
    <w:p w14:paraId="626BB774" w14:textId="77777777" w:rsidR="006F3561" w:rsidRDefault="00000000">
      <w:pPr>
        <w:pStyle w:val="1"/>
        <w:spacing w:after="160" w:line="209" w:lineRule="auto"/>
        <w:jc w:val="both"/>
      </w:pPr>
      <w:r>
        <w:rPr>
          <w:rStyle w:val="a3"/>
        </w:rPr>
        <w:t>Фильм не сохранился.</w:t>
      </w:r>
    </w:p>
    <w:p w14:paraId="5969C79D" w14:textId="77777777" w:rsidR="006F3561" w:rsidRDefault="00000000">
      <w:pPr>
        <w:pStyle w:val="1"/>
        <w:numPr>
          <w:ilvl w:val="0"/>
          <w:numId w:val="8"/>
        </w:numPr>
        <w:tabs>
          <w:tab w:val="left" w:pos="435"/>
        </w:tabs>
        <w:spacing w:line="211" w:lineRule="auto"/>
        <w:ind w:firstLine="0"/>
        <w:jc w:val="both"/>
      </w:pPr>
      <w:r>
        <w:rPr>
          <w:rStyle w:val="a3"/>
        </w:rPr>
        <w:t xml:space="preserve">ЖУРАВКА. Графич., 1 ч„ 306 </w:t>
      </w:r>
      <w:r>
        <w:rPr>
          <w:rStyle w:val="a3"/>
          <w:i/>
          <w:iCs/>
        </w:rPr>
        <w:t>м,</w:t>
      </w:r>
      <w:r>
        <w:rPr>
          <w:rStyle w:val="a3"/>
        </w:rPr>
        <w:t xml:space="preserve"> Мосфильм, 1935 г., ВЭ 23.Х 1935 г.</w:t>
      </w:r>
    </w:p>
    <w:p w14:paraId="4A1BB025" w14:textId="77777777" w:rsidR="006F3561" w:rsidRDefault="00000000">
      <w:pPr>
        <w:pStyle w:val="1"/>
        <w:spacing w:line="211" w:lineRule="auto"/>
        <w:jc w:val="both"/>
      </w:pPr>
      <w:r>
        <w:rPr>
          <w:rStyle w:val="a3"/>
        </w:rPr>
        <w:t>Авт. сцен. Т. Алехин; реж. и худ. А. Евмененко; худ. Е. Баранова, Т. Гиршберг, А. Кузнецов, В. Купер, И. Завадская; опер. Н. Еманов; зссист. реж. А. Щекалипа; авт. текста С. Михалков.</w:t>
      </w:r>
    </w:p>
    <w:p w14:paraId="23415AAD" w14:textId="77777777" w:rsidR="006F3561" w:rsidRDefault="00000000">
      <w:pPr>
        <w:pStyle w:val="1"/>
        <w:spacing w:line="211" w:lineRule="auto"/>
        <w:jc w:val="both"/>
      </w:pPr>
      <w:r>
        <w:rPr>
          <w:rStyle w:val="a3"/>
        </w:rPr>
        <w:t>В юннатском кружке пионеров воспитывается молодой журавль. Про</w:t>
      </w:r>
      <w:r>
        <w:rPr>
          <w:rStyle w:val="a3"/>
        </w:rPr>
        <w:softHyphen/>
        <w:t>ходит лето. Стаи журавлей тянутся на юг. Улетает и журавль юннатов. Он попадает в далекую жаркую Африку. Надсмотрщик, увидев на журавле красный галстук, приходит в ярость. Выстрелом из ружья он тяжело ранит птицу. Негритянские дети спасают журавку. Когда приходит время возвращения домой, журавка уносит с собой привет советским пионерам от негритянских детей.</w:t>
      </w:r>
    </w:p>
    <w:p w14:paraId="1D407385" w14:textId="77777777" w:rsidR="006F3561" w:rsidRDefault="00000000">
      <w:pPr>
        <w:pStyle w:val="1"/>
        <w:spacing w:after="160" w:line="211" w:lineRule="auto"/>
        <w:jc w:val="both"/>
      </w:pPr>
      <w:r>
        <w:rPr>
          <w:rStyle w:val="a3"/>
        </w:rPr>
        <w:t>Библиография: «Правда», 8.XП 1935; «За коммунистическое просвещение», М., 2.Х 1935.</w:t>
      </w:r>
    </w:p>
    <w:p w14:paraId="4C9C7288" w14:textId="77777777" w:rsidR="006F3561" w:rsidRDefault="00000000">
      <w:pPr>
        <w:pStyle w:val="1"/>
        <w:numPr>
          <w:ilvl w:val="0"/>
          <w:numId w:val="8"/>
        </w:numPr>
        <w:tabs>
          <w:tab w:val="left" w:pos="442"/>
        </w:tabs>
        <w:spacing w:line="209" w:lineRule="auto"/>
        <w:ind w:firstLine="0"/>
        <w:jc w:val="both"/>
      </w:pPr>
      <w:r>
        <w:rPr>
          <w:rStyle w:val="a3"/>
        </w:rPr>
        <w:t>КАРЬЕРА ФИАЛКИНА. Графич., 1 ч , 306 л, Мосфильм, 1935 г., ВЭ X. 1935 г.</w:t>
      </w:r>
    </w:p>
    <w:p w14:paraId="28E2B49B" w14:textId="77777777" w:rsidR="006F3561" w:rsidRDefault="00000000">
      <w:pPr>
        <w:pStyle w:val="1"/>
        <w:spacing w:line="209" w:lineRule="auto"/>
        <w:jc w:val="both"/>
      </w:pPr>
      <w:r>
        <w:rPr>
          <w:rStyle w:val="a3"/>
        </w:rPr>
        <w:t>Авт. сцен. А. Брагин, Н. Ходатаев; реж. Н. Ходатаев; худ.-муль- типл. Е. Баранова, Е. Гиршберг, Е. Дворкина, И. Завадская, Л. Рез</w:t>
      </w:r>
      <w:r>
        <w:rPr>
          <w:rStyle w:val="a3"/>
        </w:rPr>
        <w:softHyphen/>
        <w:t>цова; композ. Л. Шварц; звукоопер. А. Коробов; звукооформ. Б. Воль</w:t>
      </w:r>
      <w:r>
        <w:rPr>
          <w:rStyle w:val="a3"/>
        </w:rPr>
        <w:softHyphen/>
        <w:t>ский.</w:t>
      </w:r>
    </w:p>
    <w:p w14:paraId="1C37790D" w14:textId="77777777" w:rsidR="006F3561" w:rsidRDefault="00000000">
      <w:pPr>
        <w:pStyle w:val="1"/>
        <w:spacing w:after="160" w:line="209" w:lineRule="auto"/>
        <w:jc w:val="both"/>
      </w:pPr>
      <w:r>
        <w:rPr>
          <w:rStyle w:val="a3"/>
        </w:rPr>
        <w:t xml:space="preserve">Герой фильма Фиалкин захотел стать музыкантом. Но так как у него не было </w:t>
      </w:r>
      <w:r>
        <w:rPr>
          <w:rStyle w:val="a3"/>
        </w:rPr>
        <w:lastRenderedPageBreak/>
        <w:t>для этого никаких данных, то из этой затеи ничего нс получилось. Тогда он решает отправиться в деревню в качестве зоотехника. Но и здесь Фиалкин проявляет себя полным профаном. Колхозники ставят его на скотный двор простым рабочим.</w:t>
      </w:r>
    </w:p>
    <w:p w14:paraId="172B99ED" w14:textId="77777777" w:rsidR="006F3561" w:rsidRDefault="00000000">
      <w:pPr>
        <w:pStyle w:val="1"/>
        <w:numPr>
          <w:ilvl w:val="0"/>
          <w:numId w:val="8"/>
        </w:numPr>
        <w:tabs>
          <w:tab w:val="left" w:pos="430"/>
        </w:tabs>
        <w:spacing w:line="211" w:lineRule="auto"/>
        <w:ind w:firstLine="0"/>
        <w:jc w:val="both"/>
      </w:pPr>
      <w:r>
        <w:rPr>
          <w:rStyle w:val="a3"/>
        </w:rPr>
        <w:t>КВАРТЕТ Графич., 1 ч., 337 л, Мосфильм, 1935 г., ВЭ 21.1 1936 г.</w:t>
      </w:r>
    </w:p>
    <w:p w14:paraId="7EBCE765" w14:textId="77777777" w:rsidR="006F3561" w:rsidRDefault="00000000">
      <w:pPr>
        <w:pStyle w:val="1"/>
        <w:spacing w:line="211" w:lineRule="auto"/>
        <w:jc w:val="both"/>
      </w:pPr>
      <w:r>
        <w:rPr>
          <w:rStyle w:val="a3"/>
        </w:rPr>
        <w:t>Авт. сцен. Э. Двинский, А. Иванов, П. Сазонов; реж.-худ. А. Иванов, П. Сазонов; худ. Ю. Попов, А. Снежко-Блоцкая, В. Купер, Л. Резцова; композ. А. Варламов; звукоопер. А. Свердлов, звукооформ. Я. Харон; ассист. худ. Г. Филиппов.</w:t>
      </w:r>
    </w:p>
    <w:p w14:paraId="300606C7" w14:textId="77777777" w:rsidR="006F3561" w:rsidRDefault="00000000">
      <w:pPr>
        <w:pStyle w:val="1"/>
        <w:spacing w:line="211" w:lineRule="auto"/>
        <w:jc w:val="both"/>
      </w:pPr>
      <w:r>
        <w:rPr>
          <w:rStyle w:val="a3"/>
        </w:rPr>
        <w:t>По мотивам одноименной басни И. А. Крылова.</w:t>
      </w:r>
    </w:p>
    <w:p w14:paraId="723EC825" w14:textId="77777777" w:rsidR="006F3561" w:rsidRDefault="00000000">
      <w:pPr>
        <w:pStyle w:val="1"/>
        <w:spacing w:line="211" w:lineRule="auto"/>
        <w:jc w:val="both"/>
      </w:pPr>
      <w:r>
        <w:rPr>
          <w:rStyle w:val="a3"/>
        </w:rPr>
        <w:t>Медведь, Осел, Козел и Мартышка, вооружившись музыкальными инструментами, решили составить крартет. Но как они пи старались, музыка у них не шла на лад. По предложению Медведя все четверо посту</w:t>
      </w:r>
      <w:r>
        <w:rPr>
          <w:rStyle w:val="a3"/>
        </w:rPr>
        <w:softHyphen/>
        <w:t>пают в лесную консерваторию. Курс обучения окончен. Звери выступают в отчетном концерте. Музыканты завоевывают признание всех обитате</w:t>
      </w:r>
      <w:r>
        <w:rPr>
          <w:rStyle w:val="a3"/>
        </w:rPr>
        <w:softHyphen/>
        <w:t>лей леса.</w:t>
      </w:r>
    </w:p>
    <w:p w14:paraId="6D913B0F" w14:textId="77777777" w:rsidR="006F3561" w:rsidRDefault="00000000">
      <w:pPr>
        <w:pStyle w:val="1"/>
        <w:spacing w:line="211" w:lineRule="auto"/>
        <w:jc w:val="both"/>
      </w:pPr>
      <w:r>
        <w:rPr>
          <w:rStyle w:val="a3"/>
        </w:rPr>
        <w:t>Фильм не сохранился.</w:t>
      </w:r>
    </w:p>
    <w:p w14:paraId="7793A5F5" w14:textId="77777777" w:rsidR="006F3561" w:rsidRDefault="00000000">
      <w:pPr>
        <w:pStyle w:val="1"/>
        <w:spacing w:after="200" w:line="214" w:lineRule="auto"/>
        <w:jc w:val="both"/>
      </w:pPr>
      <w:r>
        <w:rPr>
          <w:rStyle w:val="a3"/>
        </w:rPr>
        <w:t xml:space="preserve">Библиография: «Правда», </w:t>
      </w:r>
      <w:r>
        <w:rPr>
          <w:rStyle w:val="a3"/>
          <w:lang w:val="fr-FR" w:eastAsia="fr-FR"/>
        </w:rPr>
        <w:t xml:space="preserve">8.XII </w:t>
      </w:r>
      <w:r>
        <w:rPr>
          <w:rStyle w:val="a3"/>
        </w:rPr>
        <w:t>1935; «Комсомольская прав</w:t>
      </w:r>
      <w:r>
        <w:rPr>
          <w:rStyle w:val="a3"/>
        </w:rPr>
        <w:softHyphen/>
        <w:t xml:space="preserve">да», 27 VII 1935; «Кино», М., </w:t>
      </w:r>
      <w:r>
        <w:rPr>
          <w:rStyle w:val="a3"/>
          <w:lang w:val="fr-FR" w:eastAsia="fr-FR"/>
        </w:rPr>
        <w:t xml:space="preserve">5.VIII </w:t>
      </w:r>
      <w:r>
        <w:rPr>
          <w:rStyle w:val="a3"/>
        </w:rPr>
        <w:t xml:space="preserve">1935, 11.VI 1940; «Вечерняя Москва», </w:t>
      </w:r>
      <w:r>
        <w:rPr>
          <w:rStyle w:val="a3"/>
          <w:lang w:val="fr-FR" w:eastAsia="fr-FR"/>
        </w:rPr>
        <w:t xml:space="preserve">8.VIII </w:t>
      </w:r>
      <w:r>
        <w:rPr>
          <w:rStyle w:val="a3"/>
        </w:rPr>
        <w:t>1935; «За коммунистическое просвещение», М., 2.Х 1935.</w:t>
      </w:r>
    </w:p>
    <w:p w14:paraId="76529D6A" w14:textId="77777777" w:rsidR="006F3561" w:rsidRDefault="00000000">
      <w:pPr>
        <w:pStyle w:val="1"/>
        <w:numPr>
          <w:ilvl w:val="0"/>
          <w:numId w:val="8"/>
        </w:numPr>
        <w:tabs>
          <w:tab w:val="left" w:pos="438"/>
        </w:tabs>
        <w:spacing w:line="211" w:lineRule="auto"/>
        <w:ind w:firstLine="0"/>
        <w:jc w:val="both"/>
      </w:pPr>
      <w:r>
        <w:rPr>
          <w:rStyle w:val="a3"/>
        </w:rPr>
        <w:t xml:space="preserve">КЛЯКСА-ПАРИКМАХЕР. Графич., 1 ч., 300 </w:t>
      </w:r>
      <w:r>
        <w:rPr>
          <w:rStyle w:val="a3"/>
          <w:i/>
          <w:iCs/>
        </w:rPr>
        <w:t>м,</w:t>
      </w:r>
      <w:r>
        <w:rPr>
          <w:rStyle w:val="a3"/>
        </w:rPr>
        <w:t xml:space="preserve"> Межрабпомфильм, 1935 г., ВЭ VIII 1935 г.</w:t>
      </w:r>
    </w:p>
    <w:p w14:paraId="5A6DDD9F" w14:textId="77777777" w:rsidR="006F3561" w:rsidRDefault="00000000">
      <w:pPr>
        <w:pStyle w:val="1"/>
        <w:spacing w:line="211" w:lineRule="auto"/>
        <w:jc w:val="both"/>
      </w:pPr>
      <w:r>
        <w:rPr>
          <w:rStyle w:val="a3"/>
        </w:rPr>
        <w:t>Авт. сцен. М. Татарская; реж. Л. Атаманов; худ. Л. Амальрик, А. Бергенгрин, М. Зотова, Л. Атаманов, А Беляков, Ю. Попов; композ. 3. Фельдман, звукоопер. Ф. Илюшенко; звукооформ. С. Бендерский; худ.-мультипл. Ю. Камалов, Ю. Тычинина, Я- Купер, В. Валерианова, Н. Теребима, А. Снежко-Блоцкая, К- Надеждина.</w:t>
      </w:r>
    </w:p>
    <w:p w14:paraId="43DC0F2D" w14:textId="77777777" w:rsidR="006F3561" w:rsidRDefault="00000000">
      <w:pPr>
        <w:pStyle w:val="1"/>
        <w:spacing w:line="211" w:lineRule="auto"/>
        <w:jc w:val="both"/>
      </w:pPr>
      <w:r>
        <w:rPr>
          <w:rStyle w:val="a3"/>
        </w:rPr>
        <w:t>Второй фильм из серии «Похождения Кляксы».</w:t>
      </w:r>
    </w:p>
    <w:p w14:paraId="6C3F1932" w14:textId="77777777" w:rsidR="006F3561" w:rsidRDefault="00000000">
      <w:pPr>
        <w:pStyle w:val="1"/>
        <w:spacing w:line="211" w:lineRule="auto"/>
        <w:jc w:val="both"/>
      </w:pPr>
      <w:r>
        <w:rPr>
          <w:rStyle w:val="a3"/>
        </w:rPr>
        <w:t>Фильм осуждал бездушное отношение к посетителям парикмахерских. Клякса возмущена неопрятностью своих клиентов: львов и бегемотов, лисиц и волков. Однако сама она пе отличается внимательным отношением к посетителям. Это обстоятельство приводит в бешенство клиентов. Они изгоняют Кляксу из звериной парикмахерской. Находившись вдоволь без работы, Клякса осознает свою ошибку. Поступив, наконец, на работу в другую парикмахерскую. Клякса стала внимательным, любезным парик</w:t>
      </w:r>
      <w:r>
        <w:rPr>
          <w:rStyle w:val="a3"/>
        </w:rPr>
        <w:softHyphen/>
        <w:t>махером.</w:t>
      </w:r>
    </w:p>
    <w:p w14:paraId="4BB689ED" w14:textId="77777777" w:rsidR="006F3561" w:rsidRDefault="00000000">
      <w:pPr>
        <w:pStyle w:val="1"/>
        <w:spacing w:line="211" w:lineRule="auto"/>
        <w:jc w:val="both"/>
      </w:pPr>
      <w:r>
        <w:rPr>
          <w:rStyle w:val="a3"/>
        </w:rPr>
        <w:t>Фильм не сохранился.</w:t>
      </w:r>
    </w:p>
    <w:p w14:paraId="34D61F31" w14:textId="77777777" w:rsidR="006F3561" w:rsidRDefault="00000000">
      <w:pPr>
        <w:pStyle w:val="1"/>
        <w:spacing w:after="200" w:line="211" w:lineRule="auto"/>
        <w:jc w:val="both"/>
      </w:pPr>
      <w:r>
        <w:rPr>
          <w:rStyle w:val="a3"/>
        </w:rPr>
        <w:t>Библиография: «Репертуарный указатель», М., 1935, № 4.</w:t>
      </w:r>
    </w:p>
    <w:p w14:paraId="15776954" w14:textId="77777777" w:rsidR="006F3561" w:rsidRDefault="00000000">
      <w:pPr>
        <w:pStyle w:val="1"/>
        <w:numPr>
          <w:ilvl w:val="0"/>
          <w:numId w:val="8"/>
        </w:numPr>
        <w:tabs>
          <w:tab w:val="left" w:pos="442"/>
          <w:tab w:val="left" w:pos="4673"/>
        </w:tabs>
        <w:spacing w:line="211" w:lineRule="auto"/>
        <w:ind w:firstLine="0"/>
        <w:jc w:val="both"/>
      </w:pPr>
      <w:r>
        <w:rPr>
          <w:rStyle w:val="a3"/>
        </w:rPr>
        <w:t xml:space="preserve">МИШКА АЭРОНАВТ. Графич., 1 ч., 190 </w:t>
      </w:r>
      <w:r>
        <w:rPr>
          <w:rStyle w:val="a3"/>
          <w:i/>
          <w:iCs/>
        </w:rPr>
        <w:t>м,</w:t>
      </w:r>
      <w:r>
        <w:rPr>
          <w:rStyle w:val="a3"/>
        </w:rPr>
        <w:t xml:space="preserve"> Мосфильм, 1935 г., ВЭ X 1935 г.</w:t>
      </w:r>
      <w:r>
        <w:rPr>
          <w:rStyle w:val="a3"/>
        </w:rPr>
        <w:tab/>
        <w:t>'</w:t>
      </w:r>
    </w:p>
    <w:p w14:paraId="21107CC8" w14:textId="77777777" w:rsidR="006F3561" w:rsidRDefault="00000000">
      <w:pPr>
        <w:pStyle w:val="1"/>
        <w:spacing w:line="211" w:lineRule="auto"/>
        <w:jc w:val="both"/>
      </w:pPr>
      <w:r>
        <w:rPr>
          <w:rStyle w:val="a3"/>
        </w:rPr>
        <w:t>Авт. сцен. Г. Ландау; реж. В. Смирнов; худ. А. Радаков, П. Носов; опер. Д. Каретный; композ. Н. Рахманов.</w:t>
      </w:r>
    </w:p>
    <w:p w14:paraId="108FC027" w14:textId="77777777" w:rsidR="006F3561" w:rsidRDefault="00000000">
      <w:pPr>
        <w:pStyle w:val="1"/>
        <w:spacing w:line="211" w:lineRule="auto"/>
        <w:jc w:val="both"/>
      </w:pPr>
      <w:r>
        <w:rPr>
          <w:rStyle w:val="a3"/>
        </w:rPr>
        <w:t>Герой фильма Медвежонок, собирая на лугу коллекцию стрекоз, случайно попадает в гондолу воздушного шара и становится невольным аэронавтом. После ряда приключений он благополучно возвращается в родные места. Звери устраивают ему торжественную встречу.</w:t>
      </w:r>
    </w:p>
    <w:p w14:paraId="75CB542F" w14:textId="77777777" w:rsidR="006F3561" w:rsidRDefault="00000000">
      <w:pPr>
        <w:pStyle w:val="1"/>
        <w:spacing w:after="200" w:line="211" w:lineRule="auto"/>
        <w:jc w:val="both"/>
      </w:pPr>
      <w:r>
        <w:rPr>
          <w:rStyle w:val="a3"/>
        </w:rPr>
        <w:t>Фильм не сохранился.</w:t>
      </w:r>
    </w:p>
    <w:p w14:paraId="14697BE0" w14:textId="77777777" w:rsidR="006F3561" w:rsidRDefault="00000000">
      <w:pPr>
        <w:pStyle w:val="1"/>
        <w:numPr>
          <w:ilvl w:val="0"/>
          <w:numId w:val="8"/>
        </w:numPr>
        <w:tabs>
          <w:tab w:val="left" w:pos="435"/>
        </w:tabs>
        <w:spacing w:line="211" w:lineRule="auto"/>
        <w:ind w:firstLine="0"/>
        <w:jc w:val="both"/>
      </w:pPr>
      <w:r>
        <w:rPr>
          <w:rStyle w:val="a3"/>
        </w:rPr>
        <w:t xml:space="preserve">НА ДНЕ. Графич., </w:t>
      </w:r>
      <w:r>
        <w:rPr>
          <w:rStyle w:val="a3"/>
          <w:b/>
          <w:bCs/>
        </w:rPr>
        <w:t xml:space="preserve">1 </w:t>
      </w:r>
      <w:r>
        <w:rPr>
          <w:rStyle w:val="a3"/>
        </w:rPr>
        <w:t>ч., 250 .и, Мосфильм, 1935 г., ВЭ 1935 г.</w:t>
      </w:r>
    </w:p>
    <w:p w14:paraId="2DC1E9F6" w14:textId="77777777" w:rsidR="006F3561" w:rsidRDefault="00000000">
      <w:pPr>
        <w:pStyle w:val="1"/>
        <w:spacing w:line="211" w:lineRule="auto"/>
        <w:jc w:val="both"/>
      </w:pPr>
      <w:r>
        <w:rPr>
          <w:rStyle w:val="a3"/>
        </w:rPr>
        <w:t>Авт. сцен. С. Болотин; реж. и худ. О. Ходатаева; опер. Г Комисса</w:t>
      </w:r>
      <w:r>
        <w:rPr>
          <w:rStyle w:val="a3"/>
        </w:rPr>
        <w:softHyphen/>
        <w:t>ров; композ. Ю. Милютин; звукоопер. Б. Вольский.</w:t>
      </w:r>
    </w:p>
    <w:p w14:paraId="033954F1" w14:textId="77777777" w:rsidR="006F3561" w:rsidRDefault="00000000">
      <w:pPr>
        <w:pStyle w:val="1"/>
        <w:spacing w:line="211" w:lineRule="auto"/>
        <w:jc w:val="both"/>
      </w:pPr>
      <w:r>
        <w:rPr>
          <w:rStyle w:val="a3"/>
        </w:rPr>
        <w:t>Фильм в сказочной форме рассказывал о работе ЭПРОНа.</w:t>
      </w:r>
    </w:p>
    <w:p w14:paraId="497C5B78" w14:textId="77777777" w:rsidR="006F3561" w:rsidRDefault="00000000">
      <w:pPr>
        <w:pStyle w:val="1"/>
        <w:spacing w:line="211" w:lineRule="auto"/>
        <w:jc w:val="both"/>
      </w:pPr>
      <w:r>
        <w:rPr>
          <w:rStyle w:val="a3"/>
        </w:rPr>
        <w:t>Потонувшим кораблем завладели обитатели морского дна: спруты, морские ежи, скаты. Они пытаются помешать людям в скафандрах под</w:t>
      </w:r>
      <w:r>
        <w:rPr>
          <w:rStyle w:val="a3"/>
        </w:rPr>
        <w:softHyphen/>
        <w:t>нимать корабль. Победу одерживают эпроновцы: корабль всплывает на поверхность.</w:t>
      </w:r>
    </w:p>
    <w:p w14:paraId="42CDF418" w14:textId="77777777" w:rsidR="006F3561" w:rsidRDefault="00000000">
      <w:pPr>
        <w:pStyle w:val="1"/>
        <w:spacing w:after="200" w:line="211" w:lineRule="auto"/>
        <w:jc w:val="both"/>
      </w:pPr>
      <w:r>
        <w:rPr>
          <w:rStyle w:val="a3"/>
        </w:rPr>
        <w:lastRenderedPageBreak/>
        <w:t>Фильм не сохранился.</w:t>
      </w:r>
    </w:p>
    <w:p w14:paraId="721A23F8" w14:textId="77777777" w:rsidR="006F3561" w:rsidRDefault="00000000">
      <w:pPr>
        <w:pStyle w:val="1"/>
        <w:numPr>
          <w:ilvl w:val="0"/>
          <w:numId w:val="8"/>
        </w:numPr>
        <w:tabs>
          <w:tab w:val="left" w:pos="440"/>
        </w:tabs>
        <w:spacing w:line="214" w:lineRule="auto"/>
        <w:ind w:firstLine="0"/>
        <w:jc w:val="both"/>
      </w:pPr>
      <w:r>
        <w:rPr>
          <w:rStyle w:val="a3"/>
        </w:rPr>
        <w:t>НЕИСПРАВИМЫЙ. Графич., 1 ч., 296 л, ОРУД, 1935 г., ВЭ III 1936 г.</w:t>
      </w:r>
    </w:p>
    <w:p w14:paraId="6FE2C678" w14:textId="77777777" w:rsidR="006F3561" w:rsidRDefault="00000000">
      <w:pPr>
        <w:pStyle w:val="1"/>
        <w:spacing w:line="214" w:lineRule="auto"/>
        <w:jc w:val="both"/>
      </w:pPr>
      <w:r>
        <w:rPr>
          <w:rStyle w:val="a3"/>
        </w:rPr>
        <w:t>Реж. и худ. А. Иванов, Н. Воинов, П. Сазонов; композ. М. Старока- домский; звукоопер. С. Бендерский.</w:t>
      </w:r>
    </w:p>
    <w:p w14:paraId="69E4E0A7" w14:textId="77777777" w:rsidR="006F3561" w:rsidRDefault="00000000">
      <w:pPr>
        <w:pStyle w:val="1"/>
        <w:spacing w:line="214" w:lineRule="auto"/>
        <w:jc w:val="both"/>
      </w:pPr>
      <w:r>
        <w:rPr>
          <w:rStyle w:val="a3"/>
        </w:rPr>
        <w:t>Фильм призывал соблюдать правила уличного движения.</w:t>
      </w:r>
    </w:p>
    <w:p w14:paraId="0C8B58A3" w14:textId="77777777" w:rsidR="006F3561" w:rsidRDefault="00000000">
      <w:pPr>
        <w:pStyle w:val="1"/>
        <w:spacing w:line="214" w:lineRule="auto"/>
        <w:jc w:val="both"/>
      </w:pPr>
      <w:r>
        <w:rPr>
          <w:rStyle w:val="a3"/>
        </w:rPr>
        <w:t>Москвич Улыбкин, направляясь на рыбную ловлю, нарушает пра</w:t>
      </w:r>
      <w:r>
        <w:rPr>
          <w:rStyle w:val="a3"/>
        </w:rPr>
        <w:softHyphen/>
        <w:t>вила уличного движения. Он попадает в милицию. Улыбкин обещает работнику ОРУДа ходить по тротуару, придерживаясь только правой стороны.</w:t>
      </w:r>
    </w:p>
    <w:p w14:paraId="58D42341" w14:textId="77777777" w:rsidR="006F3561" w:rsidRDefault="00000000">
      <w:pPr>
        <w:pStyle w:val="1"/>
        <w:spacing w:after="200" w:line="214" w:lineRule="auto"/>
        <w:jc w:val="both"/>
        <w:sectPr w:rsidR="006F3561">
          <w:footerReference w:type="even" r:id="rId77"/>
          <w:footerReference w:type="default" r:id="rId78"/>
          <w:footerReference w:type="first" r:id="rId79"/>
          <w:pgSz w:w="11906" w:h="16838"/>
          <w:pgMar w:top="4258" w:right="3477" w:bottom="4520" w:left="3481" w:header="0" w:footer="3" w:gutter="0"/>
          <w:cols w:space="720"/>
          <w:noEndnote/>
          <w:titlePg/>
          <w:docGrid w:linePitch="360"/>
        </w:sectPr>
      </w:pPr>
      <w:r>
        <w:rPr>
          <w:rStyle w:val="a3"/>
        </w:rPr>
        <w:t>Фильм не сохранился.</w:t>
      </w:r>
    </w:p>
    <w:p w14:paraId="5D595DBC" w14:textId="77777777" w:rsidR="006F3561" w:rsidRDefault="00000000">
      <w:pPr>
        <w:pStyle w:val="1"/>
        <w:numPr>
          <w:ilvl w:val="0"/>
          <w:numId w:val="8"/>
        </w:numPr>
        <w:tabs>
          <w:tab w:val="left" w:pos="442"/>
        </w:tabs>
        <w:spacing w:line="211" w:lineRule="auto"/>
        <w:ind w:firstLine="0"/>
        <w:jc w:val="both"/>
      </w:pPr>
      <w:r>
        <w:rPr>
          <w:rStyle w:val="a3"/>
        </w:rPr>
        <w:lastRenderedPageBreak/>
        <w:t xml:space="preserve">НОВЫЙ ГУЛЛИВЕР. Объемы., 6 ч., 2200 </w:t>
      </w:r>
      <w:r>
        <w:rPr>
          <w:rStyle w:val="a3"/>
          <w:i/>
          <w:iCs/>
        </w:rPr>
        <w:t>м,</w:t>
      </w:r>
      <w:r>
        <w:rPr>
          <w:rStyle w:val="a3"/>
        </w:rPr>
        <w:t xml:space="preserve"> Мосфильм, 1935 г , ВЭ 25.VIII 1935 г.</w:t>
      </w:r>
    </w:p>
    <w:p w14:paraId="486DEF6E" w14:textId="77777777" w:rsidR="006F3561" w:rsidRDefault="00000000">
      <w:pPr>
        <w:pStyle w:val="1"/>
        <w:spacing w:line="211" w:lineRule="auto"/>
        <w:jc w:val="both"/>
      </w:pPr>
      <w:r>
        <w:rPr>
          <w:rStyle w:val="a3"/>
        </w:rPr>
        <w:t>Авт. сцен. Г Рошаль, А. Птушко; авт. диалогов С. Болотин; реж. А. Птушко; опер. Н. Ренков; 2-й опер. И. Шкаренков; худ. кукол С. Мо- киль; худ.-декор. Ю. Швец; композ. Л. Шварц; звукоопер. А. Ко</w:t>
      </w:r>
      <w:r>
        <w:rPr>
          <w:rStyle w:val="a3"/>
        </w:rPr>
        <w:softHyphen/>
        <w:t>робов.</w:t>
      </w:r>
    </w:p>
    <w:p w14:paraId="3C872BA6" w14:textId="77777777" w:rsidR="006F3561" w:rsidRDefault="00000000">
      <w:pPr>
        <w:pStyle w:val="1"/>
        <w:spacing w:line="211" w:lineRule="auto"/>
        <w:jc w:val="both"/>
      </w:pPr>
      <w:r>
        <w:rPr>
          <w:rStyle w:val="a3"/>
        </w:rPr>
        <w:t>Ассист. реж. А. Ваничкин; работа с куклами Ф. Красного; живопи</w:t>
      </w:r>
      <w:r>
        <w:rPr>
          <w:rStyle w:val="a3"/>
        </w:rPr>
        <w:softHyphen/>
        <w:t>сец А. Никулин; скульптор О. Таежная; худ.-бутафор А. Жаренов; зву- кооформ. Я- Харон; мультипл. Г Ялов; нач. группы А. Минин.</w:t>
      </w:r>
    </w:p>
    <w:p w14:paraId="28A24D3B" w14:textId="77777777" w:rsidR="006F3561" w:rsidRDefault="00000000">
      <w:pPr>
        <w:pStyle w:val="1"/>
        <w:spacing w:line="211" w:lineRule="auto"/>
        <w:jc w:val="both"/>
      </w:pPr>
      <w:r>
        <w:rPr>
          <w:rStyle w:val="a3"/>
        </w:rPr>
        <w:t>В ролях: В. Константинов (Гулливер, пионер Петя), И. Юдин (вожатый пионеротряда), И. Бобров (боцман), Ф. Брест (капитан), роли кукол озвучивали артисты: Б. Евгенев, М Дагмаров, Ю. Хмельницкий, Т. Чадук, Ака Неусыхин, Б. Смысловский, Муратова (певица).</w:t>
      </w:r>
    </w:p>
    <w:p w14:paraId="7579A6AC" w14:textId="77777777" w:rsidR="006F3561" w:rsidRDefault="00000000">
      <w:pPr>
        <w:pStyle w:val="1"/>
        <w:spacing w:line="211" w:lineRule="auto"/>
        <w:jc w:val="both"/>
      </w:pPr>
      <w:r>
        <w:rPr>
          <w:rStyle w:val="a3"/>
        </w:rPr>
        <w:t>Авторы фильма, используя отдельные сюжетные мотивы романа Д. Свифта «Путешествие Гулливера в страну лилипутов», направляют острие сатиры против режима фашизированных государств Европы.</w:t>
      </w:r>
    </w:p>
    <w:p w14:paraId="56FC174F" w14:textId="77777777" w:rsidR="006F3561" w:rsidRDefault="00000000">
      <w:pPr>
        <w:pStyle w:val="1"/>
        <w:spacing w:line="211" w:lineRule="auto"/>
        <w:jc w:val="both"/>
      </w:pPr>
      <w:r>
        <w:rPr>
          <w:rStyle w:val="a3"/>
        </w:rPr>
        <w:t>Пионер Петя, отдыхающий в «Артеке», получил в подарок книгу «Путешествие Гулливера». Приключения «Человека-горы» в стране лили</w:t>
      </w:r>
      <w:r>
        <w:rPr>
          <w:rStyle w:val="a3"/>
        </w:rPr>
        <w:softHyphen/>
        <w:t>путов взволновали воображение пионера. Однажды, нечаянно заснув на берегу моря, Петя увидел себя отважным путешественником Гулливе</w:t>
      </w:r>
      <w:r>
        <w:rPr>
          <w:rStyle w:val="a3"/>
        </w:rPr>
        <w:softHyphen/>
        <w:t>ром. Корабль, на котором во сне находится Петя-Гулливер, ударяется о подводную скалу и терпит крушение. Волна выбрасывает Петю на берег Лилипутии, где он попадает в плен к маленьким человечкам. Парламент Лилипутии после бурных дебатов решает сохранить Пете жизнь и даже принять его как «высокого гостя»: «Человек-гора» может быть использо</w:t>
      </w:r>
      <w:r>
        <w:rPr>
          <w:rStyle w:val="a3"/>
        </w:rPr>
        <w:softHyphen/>
        <w:t>ван в военных целях. Перед Петей развертываются картины жизни госу</w:t>
      </w:r>
      <w:r>
        <w:rPr>
          <w:rStyle w:val="a3"/>
        </w:rPr>
        <w:softHyphen/>
        <w:t>дарства лилипутов, усиленно готовящегося к войне. Петя хочет знать, как живет народ Лилипутии. Этот вопрос вызывает панику среди при</w:t>
      </w:r>
      <w:r>
        <w:rPr>
          <w:rStyle w:val="a3"/>
        </w:rPr>
        <w:softHyphen/>
        <w:t>дворных. В Лилипутии рабочий класс угнетается правящами кругами. Всю свою жизнь рабочие вынуждейы проводить в мрачных подземных заводах, выпускающих вооружение. Пролетариат Лилипутии поднимает восстание. Повстанцам помогает пионер Петя. Он уводит правительствен</w:t>
      </w:r>
      <w:r>
        <w:rPr>
          <w:rStyle w:val="a3"/>
        </w:rPr>
        <w:softHyphen/>
        <w:t>ные корабли далеко в море. Вооруженные отряды рабочих торжествуют победу. Петя объявляет, что отныне Лилипутия — свободная страна... и просыпается.</w:t>
      </w:r>
    </w:p>
    <w:p w14:paraId="2017113C" w14:textId="77777777" w:rsidR="006F3561" w:rsidRDefault="00000000">
      <w:pPr>
        <w:pStyle w:val="1"/>
        <w:spacing w:line="211" w:lineRule="auto"/>
        <w:jc w:val="both"/>
      </w:pPr>
      <w:r>
        <w:rPr>
          <w:rStyle w:val="a3"/>
        </w:rPr>
        <w:t>«Новый Гулливер»— первый в мировой кинематографии полноме</w:t>
      </w:r>
      <w:r>
        <w:rPr>
          <w:rStyle w:val="a3"/>
        </w:rPr>
        <w:softHyphen/>
        <w:t>тражный фильм, созданный средствами объемной мультипликации.</w:t>
      </w:r>
    </w:p>
    <w:p w14:paraId="2FFCF4FA" w14:textId="77777777" w:rsidR="006F3561" w:rsidRDefault="00000000">
      <w:pPr>
        <w:pStyle w:val="1"/>
        <w:spacing w:line="211" w:lineRule="auto"/>
        <w:jc w:val="both"/>
      </w:pPr>
      <w:r>
        <w:rPr>
          <w:rStyle w:val="a3"/>
        </w:rPr>
        <w:t>На Международном кинофестивале в Москве (1935) картине при</w:t>
      </w:r>
      <w:r>
        <w:rPr>
          <w:rStyle w:val="a3"/>
        </w:rPr>
        <w:softHyphen/>
        <w:t>суждена почетная грамота.</w:t>
      </w:r>
    </w:p>
    <w:p w14:paraId="164EEDEB" w14:textId="77777777" w:rsidR="006F3561" w:rsidRDefault="00000000">
      <w:pPr>
        <w:pStyle w:val="1"/>
        <w:spacing w:after="140" w:line="211" w:lineRule="auto"/>
        <w:jc w:val="both"/>
      </w:pPr>
      <w:r>
        <w:rPr>
          <w:rStyle w:val="a3"/>
        </w:rPr>
        <w:t>Библиография: «Правда», 26.Х1 1934, 2 и 26.111 1935; «Известия», 29.VI 1934, 12 и 22.11 1935; «Комсомольская правда», 29. VIII 1934, 23.111 1935, 18.1 1936; «Кино», М., 16.1, 16.У и 28. VIII 1934, 16.111 1935; «Советское искусство», М., 28.11 1935; «Советское кино», М., 1935, № 3 и 5; «Репертуарный бюллетень по кино», М., 1935, № 3; «Литературная газета», 30.III 1935; «Вечерняя красная газета», Л., 9. IV 1935; «Вечер</w:t>
      </w:r>
      <w:r>
        <w:rPr>
          <w:rStyle w:val="a3"/>
        </w:rPr>
        <w:softHyphen/>
        <w:t>няя Москва», 2.1 1933, 28^111 1934, 4.П 1935.</w:t>
      </w:r>
    </w:p>
    <w:p w14:paraId="6D0A14B4" w14:textId="77777777" w:rsidR="006F3561" w:rsidRDefault="00000000">
      <w:pPr>
        <w:pStyle w:val="1"/>
        <w:numPr>
          <w:ilvl w:val="0"/>
          <w:numId w:val="8"/>
        </w:numPr>
        <w:tabs>
          <w:tab w:val="left" w:pos="442"/>
        </w:tabs>
        <w:spacing w:line="211" w:lineRule="auto"/>
        <w:ind w:firstLine="0"/>
        <w:jc w:val="both"/>
      </w:pPr>
      <w:r>
        <w:rPr>
          <w:rStyle w:val="a3"/>
        </w:rPr>
        <w:t xml:space="preserve">ПУСТЫННИК И МЕДВЕДЬ. Графич., 1 ч., 265 </w:t>
      </w:r>
      <w:r>
        <w:rPr>
          <w:rStyle w:val="a3"/>
          <w:i/>
          <w:iCs/>
        </w:rPr>
        <w:t>м,</w:t>
      </w:r>
      <w:r>
        <w:rPr>
          <w:rStyle w:val="a3"/>
        </w:rPr>
        <w:t xml:space="preserve"> Мосфильм, 1935 г., ВЭ X 1935 г.</w:t>
      </w:r>
    </w:p>
    <w:p w14:paraId="36C93068" w14:textId="77777777" w:rsidR="006F3561" w:rsidRDefault="00000000">
      <w:pPr>
        <w:pStyle w:val="1"/>
        <w:spacing w:line="211" w:lineRule="auto"/>
        <w:jc w:val="both"/>
      </w:pPr>
      <w:r>
        <w:rPr>
          <w:rStyle w:val="a3"/>
        </w:rPr>
        <w:t>Авт. сцен. В. Валин; реж. В. Смирнов; худ. В. Сутеев; опер. Д. Ка</w:t>
      </w:r>
      <w:r>
        <w:rPr>
          <w:rStyle w:val="a3"/>
        </w:rPr>
        <w:softHyphen/>
        <w:t>ретный; композ. А. Соколов-Камин.</w:t>
      </w:r>
    </w:p>
    <w:p w14:paraId="5F52D8BA" w14:textId="77777777" w:rsidR="006F3561" w:rsidRDefault="00000000">
      <w:pPr>
        <w:pStyle w:val="1"/>
        <w:spacing w:line="211" w:lineRule="auto"/>
        <w:jc w:val="both"/>
      </w:pPr>
      <w:r>
        <w:rPr>
          <w:rStyle w:val="a3"/>
        </w:rPr>
        <w:t>Экранизация одноименной басни И. А. Крылова.</w:t>
      </w:r>
    </w:p>
    <w:p w14:paraId="08513456" w14:textId="77777777" w:rsidR="006F3561" w:rsidRDefault="00000000">
      <w:pPr>
        <w:pStyle w:val="1"/>
        <w:spacing w:line="269" w:lineRule="auto"/>
        <w:jc w:val="both"/>
        <w:rPr>
          <w:sz w:val="11"/>
          <w:szCs w:val="11"/>
        </w:rPr>
      </w:pPr>
      <w:r>
        <w:rPr>
          <w:rStyle w:val="a3"/>
        </w:rPr>
        <w:t xml:space="preserve">В лесу Медведь встретил Пустынника. Между человеком и зверем установилась дружба. Однажды подвыпивший Пустынник заснул под деревом. Стороживший его Медведь заметил на лице спящего муху. Желая </w:t>
      </w:r>
      <w:r>
        <w:rPr>
          <w:rStyle w:val="a3"/>
          <w:sz w:val="11"/>
          <w:szCs w:val="11"/>
        </w:rPr>
        <w:t>80</w:t>
      </w:r>
      <w:r>
        <w:br w:type="page"/>
      </w:r>
    </w:p>
    <w:p w14:paraId="2E5175C6" w14:textId="77777777" w:rsidR="006F3561" w:rsidRDefault="00000000">
      <w:pPr>
        <w:pStyle w:val="1"/>
        <w:spacing w:line="211" w:lineRule="auto"/>
        <w:ind w:firstLine="0"/>
        <w:jc w:val="both"/>
      </w:pPr>
      <w:r>
        <w:rPr>
          <w:rStyle w:val="a3"/>
        </w:rPr>
        <w:lastRenderedPageBreak/>
        <w:t>избавить своего друга от назойливого гостя, Медведь бросает в муху кам</w:t>
      </w:r>
      <w:r>
        <w:rPr>
          <w:rStyle w:val="a3"/>
        </w:rPr>
        <w:softHyphen/>
        <w:t>нем и, попав в голову Пустынника, убивает его.</w:t>
      </w:r>
    </w:p>
    <w:p w14:paraId="061FFF0E" w14:textId="77777777" w:rsidR="006F3561" w:rsidRDefault="00000000">
      <w:pPr>
        <w:pStyle w:val="1"/>
        <w:spacing w:line="211" w:lineRule="auto"/>
        <w:ind w:firstLine="280"/>
        <w:jc w:val="both"/>
      </w:pPr>
      <w:r>
        <w:rPr>
          <w:rStyle w:val="a3"/>
        </w:rPr>
        <w:t>Фильм не сохранился.</w:t>
      </w:r>
    </w:p>
    <w:p w14:paraId="14887290" w14:textId="77777777" w:rsidR="006F3561" w:rsidRDefault="00000000">
      <w:pPr>
        <w:pStyle w:val="1"/>
        <w:spacing w:after="160" w:line="211" w:lineRule="auto"/>
        <w:jc w:val="both"/>
      </w:pPr>
      <w:r>
        <w:rPr>
          <w:rStyle w:val="a3"/>
        </w:rPr>
        <w:t>Библиография: «Правда», 8 X11 1935; «Репертуарный бюл</w:t>
      </w:r>
      <w:r>
        <w:rPr>
          <w:rStyle w:val="a3"/>
        </w:rPr>
        <w:softHyphen/>
        <w:t>летень по кино», М., 1935, № 4.</w:t>
      </w:r>
    </w:p>
    <w:p w14:paraId="519FB3D0" w14:textId="77777777" w:rsidR="006F3561" w:rsidRDefault="00000000">
      <w:pPr>
        <w:pStyle w:val="1"/>
        <w:numPr>
          <w:ilvl w:val="0"/>
          <w:numId w:val="8"/>
        </w:numPr>
        <w:tabs>
          <w:tab w:val="left" w:pos="445"/>
        </w:tabs>
        <w:spacing w:line="209" w:lineRule="auto"/>
        <w:ind w:firstLine="0"/>
        <w:jc w:val="both"/>
      </w:pPr>
      <w:r>
        <w:rPr>
          <w:rStyle w:val="a3"/>
        </w:rPr>
        <w:t xml:space="preserve">СКАЗКА О ВЕСЕЛОМ ПАСТУХЕ. Графич., цв., 1 ч., 270 </w:t>
      </w:r>
      <w:r>
        <w:rPr>
          <w:rStyle w:val="a3"/>
          <w:i/>
          <w:iCs/>
        </w:rPr>
        <w:t>м,</w:t>
      </w:r>
      <w:r>
        <w:rPr>
          <w:rStyle w:val="a3"/>
        </w:rPr>
        <w:t xml:space="preserve"> Меж- рабпомфильм, 1935 г., ВЭ 1935 г.</w:t>
      </w:r>
    </w:p>
    <w:p w14:paraId="76C2008F" w14:textId="77777777" w:rsidR="006F3561" w:rsidRDefault="00000000">
      <w:pPr>
        <w:pStyle w:val="1"/>
        <w:spacing w:line="209" w:lineRule="auto"/>
        <w:jc w:val="both"/>
      </w:pPr>
      <w:r>
        <w:rPr>
          <w:rStyle w:val="a3"/>
        </w:rPr>
        <w:t>Авт. сцеп. Р. Янушкевич, К. Петухов; реж. и худ. Д. Бабиченко; опер. К. Пырченко, звукоопер. К- Никитин; цветоопер. В. Спиридонов, Н. Петерсон; композ. С. Бендерский; худ.-мультипл. А. Бергенгрин, А. Беляков.</w:t>
      </w:r>
    </w:p>
    <w:p w14:paraId="0B9C7187" w14:textId="77777777" w:rsidR="006F3561" w:rsidRDefault="00000000">
      <w:pPr>
        <w:pStyle w:val="1"/>
        <w:spacing w:line="209" w:lineRule="auto"/>
        <w:jc w:val="both"/>
      </w:pPr>
      <w:r>
        <w:rPr>
          <w:rStyle w:val="a3"/>
        </w:rPr>
        <w:t>Рисованный персонаж, веселый Клякса-пастух, пользующийся любовью у животных и птиц, знакомит зрителя с жизнью одного из колхозов.</w:t>
      </w:r>
    </w:p>
    <w:p w14:paraId="0BBBFA06" w14:textId="77777777" w:rsidR="006F3561" w:rsidRDefault="00000000">
      <w:pPr>
        <w:pStyle w:val="1"/>
        <w:spacing w:after="160" w:line="209" w:lineRule="auto"/>
        <w:jc w:val="both"/>
      </w:pPr>
      <w:r>
        <w:rPr>
          <w:rStyle w:val="a3"/>
        </w:rPr>
        <w:t>Фильм нс сохранился.</w:t>
      </w:r>
    </w:p>
    <w:p w14:paraId="45737193" w14:textId="77777777" w:rsidR="006F3561" w:rsidRDefault="00000000">
      <w:pPr>
        <w:pStyle w:val="1"/>
        <w:numPr>
          <w:ilvl w:val="0"/>
          <w:numId w:val="8"/>
        </w:numPr>
        <w:tabs>
          <w:tab w:val="left" w:pos="438"/>
        </w:tabs>
        <w:spacing w:line="214" w:lineRule="auto"/>
        <w:ind w:firstLine="0"/>
        <w:jc w:val="both"/>
      </w:pPr>
      <w:r>
        <w:rPr>
          <w:rStyle w:val="a3"/>
        </w:rPr>
        <w:t xml:space="preserve">СОН В ЛЕТНЮЮ НОЧЬ. Графич., 1 ч., 258 </w:t>
      </w:r>
      <w:r>
        <w:rPr>
          <w:rStyle w:val="a3"/>
          <w:i/>
          <w:iCs/>
        </w:rPr>
        <w:t>м,</w:t>
      </w:r>
      <w:r>
        <w:rPr>
          <w:rStyle w:val="a3"/>
        </w:rPr>
        <w:t xml:space="preserve"> Межрабпомфильм, 1935 г., ВЭ I 1936 г.</w:t>
      </w:r>
    </w:p>
    <w:p w14:paraId="78D8F37C" w14:textId="77777777" w:rsidR="006F3561" w:rsidRDefault="00000000">
      <w:pPr>
        <w:pStyle w:val="1"/>
        <w:spacing w:line="214" w:lineRule="auto"/>
        <w:jc w:val="both"/>
      </w:pPr>
      <w:r>
        <w:rPr>
          <w:rStyle w:val="a3"/>
        </w:rPr>
        <w:t>Авт. сцен. И. Склют, Н. Абрамов; реж. В. Штейгер; сореж. А. Берген</w:t>
      </w:r>
      <w:r>
        <w:rPr>
          <w:rStyle w:val="a3"/>
        </w:rPr>
        <w:softHyphen/>
        <w:t>грин; композ. С. Бендерский; звукоопер. К. Никитин; авт. стихов И. Ми- шенков; худ -мультипл. А. Нестеров, К. Малышев Т. Волкова, Я- Ройт</w:t>
      </w:r>
      <w:r>
        <w:rPr>
          <w:rStyle w:val="a3"/>
        </w:rPr>
        <w:softHyphen/>
        <w:t>ман, М. Шумкова, Н. Михайловская.</w:t>
      </w:r>
    </w:p>
    <w:p w14:paraId="3601C925" w14:textId="77777777" w:rsidR="006F3561" w:rsidRDefault="00000000">
      <w:pPr>
        <w:pStyle w:val="1"/>
        <w:tabs>
          <w:tab w:val="left" w:pos="4735"/>
        </w:tabs>
        <w:spacing w:line="214" w:lineRule="auto"/>
        <w:jc w:val="both"/>
      </w:pPr>
      <w:r>
        <w:rPr>
          <w:rStyle w:val="a3"/>
        </w:rPr>
        <w:t>Сатирическое изобличение захватнических планов фашистской Гер</w:t>
      </w:r>
      <w:r>
        <w:rPr>
          <w:rStyle w:val="a3"/>
        </w:rPr>
        <w:softHyphen/>
        <w:t>мании.</w:t>
      </w:r>
      <w:r>
        <w:rPr>
          <w:rStyle w:val="a3"/>
        </w:rPr>
        <w:tab/>
        <w:t>-</w:t>
      </w:r>
    </w:p>
    <w:p w14:paraId="7D8E55E6" w14:textId="77777777" w:rsidR="006F3561" w:rsidRDefault="00000000">
      <w:pPr>
        <w:pStyle w:val="1"/>
        <w:tabs>
          <w:tab w:val="left" w:pos="3972"/>
        </w:tabs>
        <w:spacing w:line="214" w:lineRule="auto"/>
        <w:jc w:val="both"/>
      </w:pPr>
      <w:r>
        <w:rPr>
          <w:rStyle w:val="a3"/>
        </w:rPr>
        <w:t>Фашистскому генералу Мальбруку снится, что во главе своих солдат он отправляется походом на восток. Встретив сопротивление советских войск, Мальбрук претерпевает неудачи и в страхе бежит от границ Совет</w:t>
      </w:r>
      <w:r>
        <w:rPr>
          <w:rStyle w:val="a3"/>
        </w:rPr>
        <w:softHyphen/>
        <w:t>ского Союза.</w:t>
      </w:r>
      <w:r>
        <w:rPr>
          <w:rStyle w:val="a3"/>
        </w:rPr>
        <w:tab/>
        <w:t>.</w:t>
      </w:r>
    </w:p>
    <w:p w14:paraId="58824101" w14:textId="77777777" w:rsidR="006F3561" w:rsidRDefault="00000000">
      <w:pPr>
        <w:pStyle w:val="1"/>
        <w:spacing w:after="160" w:line="214" w:lineRule="auto"/>
        <w:jc w:val="both"/>
      </w:pPr>
      <w:r>
        <w:rPr>
          <w:rStyle w:val="a3"/>
        </w:rPr>
        <w:t>Фильм не сохранился.</w:t>
      </w:r>
    </w:p>
    <w:p w14:paraId="1804A54C" w14:textId="77777777" w:rsidR="006F3561" w:rsidRDefault="00000000">
      <w:pPr>
        <w:pStyle w:val="1"/>
        <w:numPr>
          <w:ilvl w:val="0"/>
          <w:numId w:val="8"/>
        </w:numPr>
        <w:tabs>
          <w:tab w:val="left" w:pos="450"/>
        </w:tabs>
        <w:spacing w:line="211" w:lineRule="auto"/>
        <w:ind w:firstLine="0"/>
        <w:jc w:val="both"/>
      </w:pPr>
      <w:r>
        <w:rPr>
          <w:rStyle w:val="a3"/>
        </w:rPr>
        <w:t>СТРЕКОЗА И МУРАВЕЙ. Графич., цв., 1 ч., 352 &gt;и, Межрабпом</w:t>
      </w:r>
      <w:r>
        <w:rPr>
          <w:rStyle w:val="a3"/>
        </w:rPr>
        <w:softHyphen/>
        <w:t>фильм, 1935 г., ВЭ 7.У 1936 г.</w:t>
      </w:r>
    </w:p>
    <w:p w14:paraId="05461799" w14:textId="77777777" w:rsidR="006F3561" w:rsidRDefault="00000000">
      <w:pPr>
        <w:pStyle w:val="1"/>
        <w:spacing w:line="211" w:lineRule="auto"/>
        <w:jc w:val="both"/>
      </w:pPr>
      <w:r>
        <w:rPr>
          <w:rStyle w:val="a3"/>
        </w:rPr>
        <w:t>Авт. сцен и реж. В. и 3. Брумберг, И. Иванов-Вано; цветоопер. В. Спиридонов, Н. Петерсон; композ. М. Старокадомский; звукоопер. Д. Флянгольц.</w:t>
      </w:r>
    </w:p>
    <w:p w14:paraId="6D040AE4" w14:textId="77777777" w:rsidR="006F3561" w:rsidRDefault="00000000">
      <w:pPr>
        <w:pStyle w:val="1"/>
        <w:spacing w:line="211" w:lineRule="auto"/>
        <w:jc w:val="both"/>
      </w:pPr>
      <w:r>
        <w:rPr>
          <w:rStyle w:val="a3"/>
        </w:rPr>
        <w:t>Худ-мультипл. А. Нестеров, В. Лазурский, К. Малышев, М. Шум</w:t>
      </w:r>
      <w:r>
        <w:rPr>
          <w:rStyle w:val="a3"/>
        </w:rPr>
        <w:softHyphen/>
        <w:t>кова, В. Валерианова, Л. Пожидаева, Т. Волкова; звукооформ. С. Бен</w:t>
      </w:r>
      <w:r>
        <w:rPr>
          <w:rStyle w:val="a3"/>
        </w:rPr>
        <w:softHyphen/>
        <w:t>дерский; текст читает В. И. Качалов; дир. Г. Дедков.</w:t>
      </w:r>
    </w:p>
    <w:p w14:paraId="4F22C384" w14:textId="77777777" w:rsidR="006F3561" w:rsidRDefault="00000000">
      <w:pPr>
        <w:pStyle w:val="1"/>
        <w:spacing w:line="211" w:lineRule="auto"/>
        <w:jc w:val="both"/>
      </w:pPr>
      <w:r>
        <w:rPr>
          <w:rStyle w:val="a3"/>
        </w:rPr>
        <w:t>Экранизация одноименной басни И. А. Крылова.</w:t>
      </w:r>
    </w:p>
    <w:p w14:paraId="03B36E02" w14:textId="77777777" w:rsidR="006F3561" w:rsidRDefault="00000000">
      <w:pPr>
        <w:pStyle w:val="1"/>
        <w:spacing w:line="211" w:lineRule="auto"/>
        <w:jc w:val="both"/>
      </w:pPr>
      <w:r>
        <w:rPr>
          <w:rStyle w:val="a3"/>
        </w:rPr>
        <w:t>Все лето Стрекоза пела и веселилась, а ее кум Муравей летние дни проводил в упорных хлопотах, строя жилье и запасая еду. Пришла зима. Оказавшись без крова, Стрекоза явилась к Муравью и стала проситься на зимовку. Муравей отказывает беспечной Стрекозе.</w:t>
      </w:r>
    </w:p>
    <w:p w14:paraId="158FE80B" w14:textId="77777777" w:rsidR="006F3561" w:rsidRDefault="00000000">
      <w:pPr>
        <w:pStyle w:val="1"/>
        <w:spacing w:after="160" w:line="211" w:lineRule="auto"/>
        <w:jc w:val="both"/>
      </w:pPr>
      <w:r>
        <w:rPr>
          <w:rStyle w:val="a3"/>
        </w:rPr>
        <w:t>Фильм не сохранился.</w:t>
      </w:r>
    </w:p>
    <w:p w14:paraId="4CC5B301" w14:textId="77777777" w:rsidR="006F3561" w:rsidRDefault="00000000">
      <w:pPr>
        <w:pStyle w:val="1"/>
        <w:numPr>
          <w:ilvl w:val="0"/>
          <w:numId w:val="8"/>
        </w:numPr>
        <w:tabs>
          <w:tab w:val="left" w:pos="435"/>
        </w:tabs>
        <w:spacing w:line="214" w:lineRule="auto"/>
        <w:ind w:firstLine="0"/>
        <w:jc w:val="both"/>
      </w:pPr>
      <w:r>
        <w:rPr>
          <w:rStyle w:val="a3"/>
        </w:rPr>
        <w:t xml:space="preserve">ТРЕПАК. Графич., 1 ч., 193 </w:t>
      </w:r>
      <w:r>
        <w:rPr>
          <w:rStyle w:val="a3"/>
          <w:i/>
          <w:iCs/>
        </w:rPr>
        <w:t>м,</w:t>
      </w:r>
      <w:r>
        <w:rPr>
          <w:rStyle w:val="a3"/>
        </w:rPr>
        <w:t xml:space="preserve"> Москинокомбинат, 1935 г., ВЭ V 1935 г.</w:t>
      </w:r>
    </w:p>
    <w:p w14:paraId="5771125E" w14:textId="77777777" w:rsidR="006F3561" w:rsidRDefault="00000000">
      <w:pPr>
        <w:pStyle w:val="1"/>
        <w:spacing w:line="214" w:lineRule="auto"/>
        <w:jc w:val="both"/>
      </w:pPr>
      <w:r>
        <w:rPr>
          <w:rStyle w:val="a3"/>
        </w:rPr>
        <w:t>Реж. В. Смирнов; худ. А. Радаков, П. Носов; опер. Д. Каретный; муз. А. Рубинштейна.</w:t>
      </w:r>
    </w:p>
    <w:p w14:paraId="27DA744B" w14:textId="77777777" w:rsidR="006F3561" w:rsidRDefault="00000000">
      <w:pPr>
        <w:pStyle w:val="1"/>
        <w:spacing w:line="214" w:lineRule="auto"/>
        <w:jc w:val="both"/>
      </w:pPr>
      <w:r>
        <w:rPr>
          <w:rStyle w:val="a3"/>
        </w:rPr>
        <w:t>В фильме музыка А. Рубинштейна иллюстрируется мультиплика</w:t>
      </w:r>
      <w:r>
        <w:rPr>
          <w:rStyle w:val="a3"/>
        </w:rPr>
        <w:softHyphen/>
        <w:t>ционными кадрами, показывающими пробуждение от зимней спячки при</w:t>
      </w:r>
      <w:r>
        <w:rPr>
          <w:rStyle w:val="a3"/>
        </w:rPr>
        <w:softHyphen/>
        <w:t>роды и радостную встречу весны человеком.</w:t>
      </w:r>
    </w:p>
    <w:p w14:paraId="02AC3A6A" w14:textId="77777777" w:rsidR="006F3561" w:rsidRDefault="00000000">
      <w:pPr>
        <w:pStyle w:val="1"/>
        <w:spacing w:after="80" w:line="214" w:lineRule="auto"/>
        <w:jc w:val="both"/>
      </w:pPr>
      <w:r>
        <w:rPr>
          <w:noProof/>
        </w:rPr>
        <mc:AlternateContent>
          <mc:Choice Requires="wps">
            <w:drawing>
              <wp:anchor distT="0" distB="0" distL="114300" distR="114300" simplePos="0" relativeHeight="125829386" behindDoc="0" locked="0" layoutInCell="1" allowOverlap="1" wp14:anchorId="5A4E6A93" wp14:editId="0D5B6CB0">
                <wp:simplePos x="0" y="0"/>
                <wp:positionH relativeFrom="page">
                  <wp:posOffset>5237480</wp:posOffset>
                </wp:positionH>
                <wp:positionV relativeFrom="paragraph">
                  <wp:posOffset>152400</wp:posOffset>
                </wp:positionV>
                <wp:extent cx="97790" cy="97790"/>
                <wp:effectExtent l="0" t="0" r="0" b="0"/>
                <wp:wrapSquare wrapText="bothSides"/>
                <wp:docPr id="106" name="Shape 106"/>
                <wp:cNvGraphicFramePr/>
                <a:graphic xmlns:a="http://schemas.openxmlformats.org/drawingml/2006/main">
                  <a:graphicData uri="http://schemas.microsoft.com/office/word/2010/wordprocessingShape">
                    <wps:wsp>
                      <wps:cNvSpPr txBox="1"/>
                      <wps:spPr>
                        <a:xfrm>
                          <a:off x="0" y="0"/>
                          <a:ext cx="97790" cy="97790"/>
                        </a:xfrm>
                        <a:prstGeom prst="rect">
                          <a:avLst/>
                        </a:prstGeom>
                        <a:noFill/>
                      </wps:spPr>
                      <wps:txbx>
                        <w:txbxContent>
                          <w:p w14:paraId="090F2641" w14:textId="77777777" w:rsidR="006F3561" w:rsidRDefault="00000000">
                            <w:pPr>
                              <w:pStyle w:val="22"/>
                              <w:spacing w:after="0"/>
                              <w:jc w:val="left"/>
                              <w:rPr>
                                <w:sz w:val="11"/>
                                <w:szCs w:val="11"/>
                              </w:rPr>
                            </w:pPr>
                            <w:r>
                              <w:rPr>
                                <w:rStyle w:val="21"/>
                                <w:sz w:val="11"/>
                                <w:szCs w:val="11"/>
                              </w:rPr>
                              <w:t>81</w:t>
                            </w:r>
                          </w:p>
                        </w:txbxContent>
                      </wps:txbx>
                      <wps:bodyPr wrap="none" lIns="0" tIns="0" rIns="0" bIns="0"/>
                    </wps:wsp>
                  </a:graphicData>
                </a:graphic>
              </wp:anchor>
            </w:drawing>
          </mc:Choice>
          <mc:Fallback>
            <w:pict>
              <v:shape id="_x0000_s1132" type="#_x0000_t202" style="position:absolute;margin-left:412.40000000000003pt;margin-top:12.pt;width:7.7000000000000002pt;height:7.7000000000000002pt;z-index:-125829367;mso-wrap-distance-left:9.pt;mso-wrap-distance-right:9.pt;mso-position-horizontal-relative:page" filled="f" stroked="f">
                <v:textbox inset="0,0,0,0">
                  <w:txbxContent>
                    <w:p>
                      <w:pPr>
                        <w:pStyle w:val="Style15"/>
                        <w:keepNext w:val="0"/>
                        <w:keepLines w:val="0"/>
                        <w:widowControl w:val="0"/>
                        <w:shd w:val="clear" w:color="auto" w:fill="auto"/>
                        <w:bidi w:val="0"/>
                        <w:spacing w:before="0" w:after="0" w:line="240" w:lineRule="auto"/>
                        <w:ind w:left="0" w:right="0" w:firstLine="0"/>
                        <w:jc w:val="left"/>
                        <w:rPr>
                          <w:sz w:val="11"/>
                          <w:szCs w:val="11"/>
                        </w:rPr>
                      </w:pPr>
                      <w:r>
                        <w:rPr>
                          <w:rStyle w:val="CharStyle16"/>
                          <w:sz w:val="11"/>
                          <w:szCs w:val="11"/>
                        </w:rPr>
                        <w:t>81</w:t>
                      </w:r>
                    </w:p>
                  </w:txbxContent>
                </v:textbox>
                <w10:wrap type="square" anchorx="page"/>
              </v:shape>
            </w:pict>
          </mc:Fallback>
        </mc:AlternateContent>
      </w:r>
      <w:r>
        <w:rPr>
          <w:rStyle w:val="a3"/>
        </w:rPr>
        <w:t>Фильм не сохранился.</w:t>
      </w:r>
    </w:p>
    <w:p w14:paraId="2449ADD4" w14:textId="77777777" w:rsidR="006F3561" w:rsidRDefault="00000000">
      <w:pPr>
        <w:pStyle w:val="22"/>
        <w:spacing w:after="120"/>
        <w:jc w:val="both"/>
        <w:rPr>
          <w:sz w:val="11"/>
          <w:szCs w:val="11"/>
        </w:rPr>
      </w:pPr>
      <w:r>
        <w:rPr>
          <w:rStyle w:val="21"/>
          <w:rFonts w:ascii="Courier New" w:eastAsia="Courier New" w:hAnsi="Courier New" w:cs="Courier New"/>
          <w:sz w:val="14"/>
          <w:szCs w:val="14"/>
        </w:rPr>
        <w:t xml:space="preserve">6 </w:t>
      </w:r>
      <w:r>
        <w:rPr>
          <w:rStyle w:val="21"/>
          <w:sz w:val="11"/>
          <w:szCs w:val="11"/>
        </w:rPr>
        <w:t>Заказ № 778 Том II</w:t>
      </w:r>
    </w:p>
    <w:p w14:paraId="399E7622" w14:textId="77777777" w:rsidR="006F3561" w:rsidRDefault="00000000">
      <w:pPr>
        <w:pStyle w:val="1"/>
        <w:spacing w:line="209" w:lineRule="auto"/>
        <w:ind w:firstLine="0"/>
        <w:jc w:val="both"/>
      </w:pPr>
      <w:r>
        <w:rPr>
          <w:rStyle w:val="a3"/>
        </w:rPr>
        <w:t xml:space="preserve">-1325. ТУК-ТУК И ЕГО ПРИЯТЕЛЬ ЖУК («Тук-Тук»). Графич., 1 ч., 300 </w:t>
      </w:r>
      <w:r>
        <w:rPr>
          <w:rStyle w:val="a3"/>
          <w:i/>
          <w:iCs/>
        </w:rPr>
        <w:t>м,</w:t>
      </w:r>
      <w:r>
        <w:rPr>
          <w:rStyle w:val="a3"/>
        </w:rPr>
        <w:t xml:space="preserve"> Украинфильм (Киев), 1935 г., ВЭ X 1935 г.</w:t>
      </w:r>
    </w:p>
    <w:p w14:paraId="0F26D836" w14:textId="77777777" w:rsidR="006F3561" w:rsidRDefault="00000000">
      <w:pPr>
        <w:pStyle w:val="1"/>
        <w:spacing w:line="209" w:lineRule="auto"/>
        <w:jc w:val="both"/>
      </w:pPr>
      <w:r>
        <w:rPr>
          <w:rStyle w:val="a3"/>
        </w:rPr>
        <w:t>Авт. сцен. О. Донченко; реж. и худ. С. Гуецкий, Е. Горбач; ком поз. А. Зноско-Боровский; звукоопер. Н. Комарова-Притульская; ассист. реж. Л. Амальрик, И. Лазорчук; худ.-мультипл. И. Клебанов, С. Конончук, Л. Крюков.</w:t>
      </w:r>
    </w:p>
    <w:p w14:paraId="60414BA2" w14:textId="77777777" w:rsidR="006F3561" w:rsidRDefault="00000000">
      <w:pPr>
        <w:pStyle w:val="1"/>
        <w:spacing w:line="209" w:lineRule="auto"/>
        <w:jc w:val="both"/>
      </w:pPr>
      <w:r>
        <w:rPr>
          <w:rStyle w:val="a3"/>
        </w:rPr>
        <w:lastRenderedPageBreak/>
        <w:t>Фильм в аллегорической форме изобличал захватнические планы японских империалистов на Дальнем Востоке.</w:t>
      </w:r>
    </w:p>
    <w:p w14:paraId="43FF72A6" w14:textId="77777777" w:rsidR="006F3561" w:rsidRDefault="00000000">
      <w:pPr>
        <w:pStyle w:val="1"/>
        <w:spacing w:after="120" w:line="209" w:lineRule="auto"/>
        <w:jc w:val="both"/>
      </w:pPr>
      <w:r>
        <w:rPr>
          <w:rStyle w:val="a3"/>
        </w:rPr>
        <w:t>Мирно трудятся на своем огороде мальчик Тук-Тук и его друг собачка Жук. Неожиданно в огород вторгается Свинья. Тук-Тук, Жук и журавли вступают в борьбу со Свиньей и после упорной схватки выгоняют ее за ограду.</w:t>
      </w:r>
    </w:p>
    <w:p w14:paraId="39DE1A41" w14:textId="77777777" w:rsidR="006F3561" w:rsidRDefault="00000000">
      <w:pPr>
        <w:pStyle w:val="1"/>
        <w:numPr>
          <w:ilvl w:val="0"/>
          <w:numId w:val="9"/>
        </w:numPr>
        <w:tabs>
          <w:tab w:val="left" w:pos="435"/>
        </w:tabs>
        <w:spacing w:line="211" w:lineRule="auto"/>
        <w:ind w:firstLine="0"/>
        <w:jc w:val="both"/>
      </w:pPr>
      <w:r>
        <w:rPr>
          <w:rStyle w:val="a3"/>
        </w:rPr>
        <w:t xml:space="preserve">У СИНЯ МОРЯ- Графич., 1 ч., 275 </w:t>
      </w:r>
      <w:r>
        <w:rPr>
          <w:rStyle w:val="a3"/>
          <w:i/>
          <w:iCs/>
        </w:rPr>
        <w:t>м,</w:t>
      </w:r>
      <w:r>
        <w:rPr>
          <w:rStyle w:val="a3"/>
        </w:rPr>
        <w:t xml:space="preserve"> Мосфильм, 1935 г., ВЭ V 1935 г.</w:t>
      </w:r>
    </w:p>
    <w:p w14:paraId="18A20230" w14:textId="77777777" w:rsidR="006F3561" w:rsidRDefault="00000000">
      <w:pPr>
        <w:pStyle w:val="1"/>
        <w:spacing w:line="211" w:lineRule="auto"/>
        <w:jc w:val="both"/>
      </w:pPr>
      <w:r>
        <w:rPr>
          <w:rStyle w:val="a3"/>
        </w:rPr>
        <w:t>Авт. сцен. В. ГриЕгорьев]; реж. В. Смирнов; худ. П. Носов; опер. Д. Каретный; композ. Ю. Никольский.</w:t>
      </w:r>
    </w:p>
    <w:p w14:paraId="1A3AA55C" w14:textId="77777777" w:rsidR="006F3561" w:rsidRDefault="00000000">
      <w:pPr>
        <w:pStyle w:val="1"/>
        <w:spacing w:line="211" w:lineRule="auto"/>
        <w:jc w:val="both"/>
      </w:pPr>
      <w:r>
        <w:rPr>
          <w:rStyle w:val="a3"/>
        </w:rPr>
        <w:t>Фильм в аллегорической форме изобличал агрессивные действи$г японских самураев на Дальнем Востоке.</w:t>
      </w:r>
    </w:p>
    <w:p w14:paraId="56E67D8E" w14:textId="77777777" w:rsidR="006F3561" w:rsidRDefault="00000000">
      <w:pPr>
        <w:pStyle w:val="1"/>
        <w:tabs>
          <w:tab w:val="left" w:pos="4068"/>
        </w:tabs>
        <w:spacing w:line="211" w:lineRule="auto"/>
        <w:jc w:val="both"/>
      </w:pPr>
      <w:r>
        <w:rPr>
          <w:rStyle w:val="a3"/>
        </w:rPr>
        <w:t>У самого синего моря жил Еж с Ежихой. Завистливому и злому их соседу была не по душе мирная, спокойная жизнь четы ежей. Сосед нападает на их дом и уносит в замок Ежиху. Еж спешит на выручку жены. Преодолев ряд трудностей на своем пути, он достигает замка соседа, всту</w:t>
      </w:r>
      <w:r>
        <w:rPr>
          <w:rStyle w:val="a3"/>
        </w:rPr>
        <w:softHyphen/>
        <w:t>пает в борьбу с обидчиком, побеждает его и, освободив Ежиху, благопо</w:t>
      </w:r>
      <w:r>
        <w:rPr>
          <w:rStyle w:val="a3"/>
        </w:rPr>
        <w:softHyphen/>
        <w:t>лучно возвращается домой.</w:t>
      </w:r>
      <w:r>
        <w:rPr>
          <w:rStyle w:val="a3"/>
        </w:rPr>
        <w:tab/>
        <w:t>.</w:t>
      </w:r>
    </w:p>
    <w:p w14:paraId="636BA732" w14:textId="77777777" w:rsidR="006F3561" w:rsidRDefault="00000000">
      <w:pPr>
        <w:pStyle w:val="1"/>
        <w:spacing w:line="211" w:lineRule="auto"/>
        <w:jc w:val="both"/>
        <w:sectPr w:rsidR="006F3561">
          <w:footerReference w:type="even" r:id="rId80"/>
          <w:footerReference w:type="default" r:id="rId81"/>
          <w:pgSz w:w="11906" w:h="16838"/>
          <w:pgMar w:top="4358" w:right="3510" w:bottom="4184" w:left="3510" w:header="3930" w:footer="3756" w:gutter="0"/>
          <w:pgNumType w:start="81"/>
          <w:cols w:space="720"/>
          <w:noEndnote/>
          <w:docGrid w:linePitch="360"/>
        </w:sectPr>
      </w:pPr>
      <w:r>
        <w:rPr>
          <w:rStyle w:val="a3"/>
        </w:rPr>
        <w:t>Фильм не сохранился.</w:t>
      </w:r>
    </w:p>
    <w:p w14:paraId="33FA179C" w14:textId="77777777" w:rsidR="006F3561" w:rsidRDefault="00000000">
      <w:pPr>
        <w:pStyle w:val="11"/>
        <w:keepNext/>
        <w:keepLines/>
        <w:spacing w:before="1480"/>
      </w:pPr>
      <w:bookmarkStart w:id="20" w:name="bookmark40"/>
      <w:r>
        <w:rPr>
          <w:rStyle w:val="10"/>
          <w:b/>
          <w:bCs/>
        </w:rPr>
        <w:lastRenderedPageBreak/>
        <w:t>1936</w:t>
      </w:r>
      <w:bookmarkEnd w:id="20"/>
    </w:p>
    <w:p w14:paraId="1C688B79" w14:textId="77777777" w:rsidR="006F3561" w:rsidRDefault="00000000">
      <w:pPr>
        <w:pStyle w:val="20"/>
        <w:keepNext/>
        <w:keepLines/>
        <w:spacing w:after="220"/>
      </w:pPr>
      <w:bookmarkStart w:id="21" w:name="bookmark42"/>
      <w:r>
        <w:rPr>
          <w:rStyle w:val="2"/>
          <w:b/>
          <w:bCs/>
        </w:rPr>
        <w:t>ИГРОВЫЕ ФИЛЬМЫ</w:t>
      </w:r>
      <w:bookmarkEnd w:id="21"/>
    </w:p>
    <w:p w14:paraId="71BB6597" w14:textId="77777777" w:rsidR="006F3561" w:rsidRDefault="00000000">
      <w:pPr>
        <w:pStyle w:val="1"/>
        <w:numPr>
          <w:ilvl w:val="0"/>
          <w:numId w:val="9"/>
        </w:numPr>
        <w:tabs>
          <w:tab w:val="left" w:pos="447"/>
        </w:tabs>
        <w:spacing w:line="211" w:lineRule="auto"/>
        <w:ind w:firstLine="0"/>
        <w:jc w:val="both"/>
      </w:pPr>
      <w:r>
        <w:rPr>
          <w:rStyle w:val="a3"/>
        </w:rPr>
        <w:t xml:space="preserve">АЙ-ГУЛЬ. Приключ., 7 ч., 2122 </w:t>
      </w:r>
      <w:r>
        <w:rPr>
          <w:rStyle w:val="a3"/>
          <w:i/>
          <w:iCs/>
        </w:rPr>
        <w:t>м,</w:t>
      </w:r>
      <w:r>
        <w:rPr>
          <w:rStyle w:val="a3"/>
        </w:rPr>
        <w:t xml:space="preserve"> Союздетфильм, 1936 г., ВЭ 3 VI 1937 г.</w:t>
      </w:r>
    </w:p>
    <w:p w14:paraId="3D353A62" w14:textId="77777777" w:rsidR="006F3561" w:rsidRDefault="00000000">
      <w:pPr>
        <w:pStyle w:val="1"/>
        <w:spacing w:line="211" w:lineRule="auto"/>
        <w:jc w:val="both"/>
      </w:pPr>
      <w:r>
        <w:rPr>
          <w:rStyle w:val="a3"/>
        </w:rPr>
        <w:t>Авт. сцен. И. Вершинин (авт. либретто Ю. Леонтьев, Ф Горов- цев); реж. Ю. Васильчиков; сореж. Д. Познанский; опер. Б. Монастыр</w:t>
      </w:r>
      <w:r>
        <w:rPr>
          <w:rStyle w:val="a3"/>
        </w:rPr>
        <w:softHyphen/>
        <w:t>ский; худ. В. Пантелеев; композ. К. Корчмарев; звукоопер К. Ники</w:t>
      </w:r>
      <w:r>
        <w:rPr>
          <w:rStyle w:val="a3"/>
        </w:rPr>
        <w:softHyphen/>
        <w:t>тин.</w:t>
      </w:r>
    </w:p>
    <w:p w14:paraId="3E0D8410" w14:textId="77777777" w:rsidR="006F3561" w:rsidRDefault="00000000">
      <w:pPr>
        <w:pStyle w:val="1"/>
        <w:spacing w:line="211" w:lineRule="auto"/>
        <w:jc w:val="both"/>
      </w:pPr>
      <w:r>
        <w:rPr>
          <w:rStyle w:val="a3"/>
        </w:rPr>
        <w:t>Ассист. реж М. Товарнов, А. Радзиевская; 2-й опер. Г Гарибяну авт. текста песен Е. Долматовский; звукооформ. А. Машистов; копсульт. А. Ерохин, Б. Машков; монтаж. Т Мартынова; дир. картины В Са- буцкий.</w:t>
      </w:r>
    </w:p>
    <w:p w14:paraId="27903813" w14:textId="77777777" w:rsidR="006F3561" w:rsidRDefault="00000000">
      <w:pPr>
        <w:pStyle w:val="1"/>
        <w:spacing w:line="211" w:lineRule="auto"/>
        <w:jc w:val="both"/>
      </w:pPr>
      <w:r>
        <w:rPr>
          <w:rStyle w:val="a3"/>
        </w:rPr>
        <w:t>В ролях: ТамараЗейфсрт(Ай-Гуль), П. Галаджев (Мустафа), Н. Мичу</w:t>
      </w:r>
      <w:r>
        <w:rPr>
          <w:rStyle w:val="a3"/>
        </w:rPr>
        <w:softHyphen/>
        <w:t>рин (Лу Си-я, китайский купец), Л. Баталиев (Ороз, единоличник), Т Ходжаев (Ярматов, председатель колхоза), Б. Баратов (Вовсеенко, начальник погранзаставы), В Шмицдорф (пограничник), Р. Пак (китаец), Миша Пак (переводчик-китаец), Антик Ким (Саид), Сева Макуто- нин (Абдулка), Леша Горюнов (Петька Максимов), Лидочка Пиотхина (Ай-Ля), Витя Те (Фу, китайский мальчик).</w:t>
      </w:r>
    </w:p>
    <w:p w14:paraId="62C3F7B5" w14:textId="77777777" w:rsidR="006F3561" w:rsidRDefault="00000000">
      <w:pPr>
        <w:pStyle w:val="1"/>
        <w:spacing w:line="211" w:lineRule="auto"/>
        <w:jc w:val="both"/>
      </w:pPr>
      <w:r>
        <w:rPr>
          <w:rStyle w:val="a3"/>
        </w:rPr>
        <w:t>О помощи детей пограничникам.</w:t>
      </w:r>
    </w:p>
    <w:p w14:paraId="1302CD8C" w14:textId="77777777" w:rsidR="006F3561" w:rsidRDefault="00000000">
      <w:pPr>
        <w:pStyle w:val="1"/>
        <w:spacing w:line="211" w:lineRule="auto"/>
        <w:jc w:val="both"/>
      </w:pPr>
      <w:r>
        <w:rPr>
          <w:rStyle w:val="a3"/>
        </w:rPr>
        <w:t>Действие относится к 30-м годам. В коневодческом колхозе имени Буденного, расположенном на одной из восточных границ СССР, идет под</w:t>
      </w:r>
      <w:r>
        <w:rPr>
          <w:rStyle w:val="a3"/>
        </w:rPr>
        <w:softHyphen/>
        <w:t>готовка к конноспортивным состязаниям. Над лошадьми, которых кол</w:t>
      </w:r>
      <w:r>
        <w:rPr>
          <w:rStyle w:val="a3"/>
        </w:rPr>
        <w:softHyphen/>
        <w:t>хоз выращивает для Красной Армии, взяли шефство пионеры. Среди них Ай-Гуль. Семь лет назад бойцы погранзаставы нашли совсем маленькую Ай-Гуль в таджикском кишлаке, разгромленном бандой басмачей Муста</w:t>
      </w:r>
      <w:r>
        <w:rPr>
          <w:rStyle w:val="a3"/>
        </w:rPr>
        <w:softHyphen/>
        <w:t>фы-бая, и взяли девочку на воспитание. Теперь они вручают ей подарок — ручные часики — за то, что она лучше всех ребят ухаживает за колхоз</w:t>
      </w:r>
      <w:r>
        <w:rPr>
          <w:rStyle w:val="a3"/>
        </w:rPr>
        <w:softHyphen/>
        <w:t>ными конями. В состязаниях должен принять участие и Ороз, единствен</w:t>
      </w:r>
      <w:r>
        <w:rPr>
          <w:rStyle w:val="a3"/>
        </w:rPr>
        <w:softHyphen/>
        <w:t>ный в селе единоличник и владелец непобедимого чистокровного коня Ветер. Сын Ороза, Саид, лучший джигит района, готовится к скачкам на лошади Звезда. Он хочет доказать отцу, что колхозные лошади лучше Ветра. Вечером, накануне состязания, к Орозу приходит неизвестный старик и уговаривает его отравить колхозный табун, чтобы Ветер остался непобедимым. Пока неизвестный развлекает фокусами ребят, охраняю</w:t>
      </w:r>
      <w:r>
        <w:rPr>
          <w:rStyle w:val="a3"/>
        </w:rPr>
        <w:softHyphen/>
        <w:t>щих табун, Ороз кормит лошадей отравленной травой Неожиданно Ай-Гуль узнает в фокуснике Мустафу-бая. Подозревая неладное, она посы</w:t>
      </w:r>
      <w:r>
        <w:rPr>
          <w:rStyle w:val="a3"/>
        </w:rPr>
        <w:softHyphen/>
        <w:t>лает пионера за пограничниками, а сама бежит к лошадям. Прискакавшие пограничники успевают убить Мусгафу, но брошенная им с отвесного</w:t>
      </w:r>
    </w:p>
    <w:p w14:paraId="6D9431D3" w14:textId="77777777" w:rsidR="006F3561" w:rsidRDefault="00000000">
      <w:pPr>
        <w:pStyle w:val="1"/>
        <w:spacing w:line="211" w:lineRule="auto"/>
        <w:ind w:firstLine="0"/>
        <w:jc w:val="both"/>
      </w:pPr>
      <w:r>
        <w:rPr>
          <w:rStyle w:val="a3"/>
        </w:rPr>
        <w:t>берега АйТуль оказывается за пограничным столбом — на чужой тер</w:t>
      </w:r>
      <w:r>
        <w:rPr>
          <w:rStyle w:val="a3"/>
        </w:rPr>
        <w:softHyphen/>
        <w:t xml:space="preserve">ритории. Здесь она попадает к богачу Лу Си-я и должна быть продана фабриканту. Советские пограничники направляют пограничной службе соседнего государства требование вернуть советскую девочку. Китайские ребята с помощью крестьянина-бедняка, которому Ай-Гуль отдала свои часы, чтобы он мог спасти </w:t>
      </w:r>
      <w:r>
        <w:rPr>
          <w:rStyle w:val="a3"/>
        </w:rPr>
        <w:lastRenderedPageBreak/>
        <w:t>маленького сына от голодной смерти, устраи</w:t>
      </w:r>
      <w:r>
        <w:rPr>
          <w:rStyle w:val="a3"/>
        </w:rPr>
        <w:softHyphen/>
        <w:t>вают Ай-Гуль побег. Вместе с китайским мальчиком, сиротой Фу, кото</w:t>
      </w:r>
      <w:r>
        <w:rPr>
          <w:rStyle w:val="a3"/>
        </w:rPr>
        <w:softHyphen/>
        <w:t>рому грозила продажа в неволю, Ай-Гуль скачет на нашу территорию. В это время на колхозном ипподроме начинаются состязания. Саид на Звезде побеждает отца, но лошадь приходит к финишу с кровавой пеной. Неожиданно заболевают и другие кони Прискакавшая Ай-Гуль сообщает причину заболевания. Районному ветеринару удается спасти колхозный табун. Пограничники арестовывают Ороза.</w:t>
      </w:r>
    </w:p>
    <w:p w14:paraId="69484DCE" w14:textId="77777777" w:rsidR="006F3561" w:rsidRDefault="00000000">
      <w:pPr>
        <w:pStyle w:val="1"/>
        <w:spacing w:after="120" w:line="211" w:lineRule="auto"/>
        <w:jc w:val="both"/>
      </w:pPr>
      <w:r>
        <w:rPr>
          <w:rStyle w:val="a3"/>
        </w:rPr>
        <w:t>Библиография: «Кино», М., 4.VI 1937; «Репертуарный бюл</w:t>
      </w:r>
      <w:r>
        <w:rPr>
          <w:rStyle w:val="a3"/>
        </w:rPr>
        <w:softHyphen/>
        <w:t>летень по кино», М., 1937, № 5.</w:t>
      </w:r>
    </w:p>
    <w:p w14:paraId="15DDD63E" w14:textId="77777777" w:rsidR="006F3561" w:rsidRDefault="00000000">
      <w:pPr>
        <w:pStyle w:val="1"/>
        <w:numPr>
          <w:ilvl w:val="0"/>
          <w:numId w:val="9"/>
        </w:numPr>
        <w:tabs>
          <w:tab w:val="left" w:pos="426"/>
        </w:tabs>
        <w:spacing w:line="211" w:lineRule="auto"/>
        <w:ind w:firstLine="0"/>
        <w:jc w:val="both"/>
      </w:pPr>
      <w:r>
        <w:rPr>
          <w:rStyle w:val="a3"/>
        </w:rPr>
        <w:t xml:space="preserve">АЛМАС. Экраниз., 6 ч., 1872 </w:t>
      </w:r>
      <w:r>
        <w:rPr>
          <w:rStyle w:val="a3"/>
          <w:i/>
          <w:iCs/>
        </w:rPr>
        <w:t>м,</w:t>
      </w:r>
      <w:r>
        <w:rPr>
          <w:rStyle w:val="a3"/>
        </w:rPr>
        <w:t xml:space="preserve"> Азерфильм, 1936 г., ВЭ 25.XII 1936 г. (Баку), </w:t>
      </w:r>
      <w:r>
        <w:rPr>
          <w:rStyle w:val="a3"/>
          <w:lang w:val="en-US" w:eastAsia="en-US"/>
        </w:rPr>
        <w:t xml:space="preserve">19.IV </w:t>
      </w:r>
      <w:r>
        <w:rPr>
          <w:rStyle w:val="a3"/>
        </w:rPr>
        <w:t>1937 г. (М.).</w:t>
      </w:r>
    </w:p>
    <w:p w14:paraId="7A70CC68" w14:textId="77777777" w:rsidR="006F3561" w:rsidRDefault="00000000">
      <w:pPr>
        <w:pStyle w:val="1"/>
        <w:spacing w:line="211" w:lineRule="auto"/>
        <w:jc w:val="both"/>
      </w:pPr>
      <w:r>
        <w:rPr>
          <w:rStyle w:val="a3"/>
        </w:rPr>
        <w:t>Авт. сцен. Дж. Джабарлы; реж А Кулиев, Г Брагинский; опер. И. Фролов, А. Измайлов; худ В. Аден; композ. Я. Ниязи, 3. Гаджибе</w:t>
      </w:r>
      <w:r>
        <w:rPr>
          <w:rStyle w:val="a3"/>
        </w:rPr>
        <w:softHyphen/>
        <w:t>ков; звукоопер. И. Озерский; ассист реж А Меликов; ассист. опер Я. Петросов.</w:t>
      </w:r>
    </w:p>
    <w:p w14:paraId="545EA159" w14:textId="77777777" w:rsidR="006F3561" w:rsidRDefault="00000000">
      <w:pPr>
        <w:pStyle w:val="1"/>
        <w:spacing w:line="211" w:lineRule="auto"/>
        <w:jc w:val="both"/>
      </w:pPr>
      <w:r>
        <w:rPr>
          <w:rStyle w:val="a3"/>
        </w:rPr>
        <w:t>В ролях: И. Оруджева (Алмас, учительница), М. Алиев (Самандар, заведующий школой), X. Эмир-заде (Керим), Э. Алекперова (Якши), А. Меликов (Барат), А. Камарлинский (председатель сельсовета), И. Идаят- заде (Шариф, секретарь сельсовета), А. Гусейн-заде (Гаджи Ахмед), П. Танайлиди (Фатмапса), А. Курбанов (Автиль), А. Мамедова (Телли), А. Алекперов (Фауд, жених Алмас).</w:t>
      </w:r>
    </w:p>
    <w:p w14:paraId="4D60BF01" w14:textId="77777777" w:rsidR="006F3561" w:rsidRDefault="00000000">
      <w:pPr>
        <w:pStyle w:val="1"/>
        <w:spacing w:line="211" w:lineRule="auto"/>
        <w:jc w:val="both"/>
      </w:pPr>
      <w:r>
        <w:rPr>
          <w:rStyle w:val="a3"/>
        </w:rPr>
        <w:t>По мотивам одноименной пьесы Дж. Джабарлы о борьбе молодой учительницы с происками классовых врагов.</w:t>
      </w:r>
    </w:p>
    <w:p w14:paraId="138C63E1" w14:textId="77777777" w:rsidR="006F3561" w:rsidRDefault="00000000">
      <w:pPr>
        <w:pStyle w:val="1"/>
        <w:spacing w:line="211" w:lineRule="auto"/>
        <w:jc w:val="both"/>
      </w:pPr>
      <w:r>
        <w:rPr>
          <w:rStyle w:val="a3"/>
        </w:rPr>
        <w:t>Начало 30-х годов. Азербайджанское село. Молодая учительница- комсомолка Алмас Агиева ведет борьбу против местного богача Гаджи Ахмеда. Алмас организует в старой мечети коврово-ткацкую артель, но запуганные Гаджи Ахмедом женщины отказываются работать. Одна из них под влиянием Гаджи Ахмеда распространяет по селу слухи о том, что учительница развращает девочек. Родители забирают детей из школы. Гаджи Ахмед обращается к Алмас с «дружеским» советом покинуть опас</w:t>
      </w:r>
      <w:r>
        <w:rPr>
          <w:rStyle w:val="a3"/>
        </w:rPr>
        <w:softHyphen/>
        <w:t>ное для нее село, где год назад неизвестно кем был убит молодой агроном. Алмас начинает догадываться, чго Гаджи Ахмед замаскировавшийся враг. Она обращается за помощью в район. Комиссия, приехавшая для разбора дела, разоблачает Гаджи Ахмеда и его подручных.</w:t>
      </w:r>
    </w:p>
    <w:p w14:paraId="0BE07267" w14:textId="77777777" w:rsidR="006F3561" w:rsidRDefault="00000000">
      <w:pPr>
        <w:pStyle w:val="1"/>
        <w:spacing w:after="120" w:line="211" w:lineRule="auto"/>
        <w:jc w:val="both"/>
      </w:pPr>
      <w:r>
        <w:rPr>
          <w:rStyle w:val="a3"/>
        </w:rPr>
        <w:t>Библиография: «Кино», 17.IV 1937</w:t>
      </w:r>
    </w:p>
    <w:p w14:paraId="3C918DB8" w14:textId="77777777" w:rsidR="006F3561" w:rsidRDefault="00000000">
      <w:pPr>
        <w:pStyle w:val="1"/>
        <w:numPr>
          <w:ilvl w:val="0"/>
          <w:numId w:val="9"/>
        </w:numPr>
        <w:tabs>
          <w:tab w:val="left" w:pos="442"/>
        </w:tabs>
        <w:spacing w:line="214" w:lineRule="auto"/>
        <w:ind w:firstLine="0"/>
        <w:jc w:val="both"/>
      </w:pPr>
      <w:r>
        <w:rPr>
          <w:rStyle w:val="a3"/>
        </w:rPr>
        <w:t xml:space="preserve">БЕСПРИДАННИЦА. Экраниз., 8 ч., 2392 </w:t>
      </w:r>
      <w:r>
        <w:rPr>
          <w:rStyle w:val="a3"/>
          <w:i/>
          <w:iCs/>
        </w:rPr>
        <w:t>м,</w:t>
      </w:r>
      <w:r>
        <w:rPr>
          <w:rStyle w:val="a3"/>
        </w:rPr>
        <w:t xml:space="preserve"> Рот-Фронт, 1936 г., ВЭ 26.1 1937 г.</w:t>
      </w:r>
    </w:p>
    <w:p w14:paraId="36F69D71" w14:textId="77777777" w:rsidR="006F3561" w:rsidRDefault="00000000">
      <w:pPr>
        <w:pStyle w:val="1"/>
        <w:spacing w:line="214" w:lineRule="auto"/>
        <w:ind w:firstLine="0"/>
        <w:jc w:val="both"/>
      </w:pPr>
      <w:r>
        <w:rPr>
          <w:rStyle w:val="a3"/>
        </w:rPr>
        <w:t>1 Авт. сцен. Я. Протазанов, В. Швейцер; реж. Я- Протазанов; опер. М. Магидсон; худ. А. Арапов, С. Кузнецов; звукоопер. В. Дмитриев.</w:t>
      </w:r>
    </w:p>
    <w:p w14:paraId="2E02CA79" w14:textId="77777777" w:rsidR="006F3561" w:rsidRDefault="00000000">
      <w:pPr>
        <w:pStyle w:val="1"/>
        <w:spacing w:line="214" w:lineRule="auto"/>
        <w:jc w:val="both"/>
      </w:pPr>
      <w:r>
        <w:rPr>
          <w:rStyle w:val="a3"/>
        </w:rPr>
        <w:t>Ст. ассист. реж. А. Роу; ассист. реж. В. Кадочников; худ.-грим. С Гуськов; муз. оформ. Д. Блок; звукооформ. С. Юрцев.</w:t>
      </w:r>
    </w:p>
    <w:p w14:paraId="3C1E564E" w14:textId="77777777" w:rsidR="006F3561" w:rsidRDefault="00000000">
      <w:pPr>
        <w:pStyle w:val="1"/>
        <w:spacing w:line="214" w:lineRule="auto"/>
        <w:jc w:val="both"/>
      </w:pPr>
      <w:r>
        <w:rPr>
          <w:rStyle w:val="a3"/>
        </w:rPr>
        <w:t>В ролях О. Пыжова (Огудалова), Н. Алисова (Лариса), А Кторов (Паратов), В. Попов (Робинзон), М. Климов (Кнуров), Б. Тенин (Вожева</w:t>
      </w:r>
      <w:r>
        <w:rPr>
          <w:rStyle w:val="a3"/>
        </w:rPr>
        <w:softHyphen/>
        <w:t>тов), В. Балихин (Карандышев), В. Рыжова (Ефросиния Потаповна, его тетка).</w:t>
      </w:r>
    </w:p>
    <w:p w14:paraId="72E1B9B6" w14:textId="77777777" w:rsidR="006F3561" w:rsidRDefault="00000000">
      <w:pPr>
        <w:pStyle w:val="1"/>
        <w:spacing w:line="214" w:lineRule="auto"/>
        <w:jc w:val="both"/>
      </w:pPr>
      <w:r>
        <w:rPr>
          <w:rStyle w:val="a3"/>
        </w:rPr>
        <w:t>Экранизация одноименной пьесы А. Н. Островского</w:t>
      </w:r>
    </w:p>
    <w:p w14:paraId="589E70FA" w14:textId="77777777" w:rsidR="006F3561" w:rsidRDefault="00000000">
      <w:pPr>
        <w:pStyle w:val="1"/>
        <w:spacing w:after="120" w:line="214" w:lineRule="auto"/>
        <w:jc w:val="both"/>
      </w:pPr>
      <w:r>
        <w:rPr>
          <w:rStyle w:val="a3"/>
        </w:rPr>
        <w:t>Любовь бесприданницы Ларисы к дворянину Паратову уже не соста-</w:t>
      </w:r>
    </w:p>
    <w:p w14:paraId="51611C62" w14:textId="77777777" w:rsidR="006F3561" w:rsidRDefault="00000000">
      <w:pPr>
        <w:pStyle w:val="1"/>
        <w:spacing w:line="211" w:lineRule="auto"/>
        <w:ind w:firstLine="0"/>
        <w:jc w:val="both"/>
      </w:pPr>
      <w:r>
        <w:rPr>
          <w:rStyle w:val="a3"/>
        </w:rPr>
        <w:t>вляет тайны для небольшого купеческого городка на Волге. Но надеж</w:t>
      </w:r>
      <w:r>
        <w:rPr>
          <w:rStyle w:val="a3"/>
        </w:rPr>
        <w:softHyphen/>
        <w:t>ды Ларисы па счастье взаимной любви внезапно рушатся. Паратов, полу</w:t>
      </w:r>
      <w:r>
        <w:rPr>
          <w:rStyle w:val="a3"/>
        </w:rPr>
        <w:softHyphen/>
        <w:t>чив телеграмму о продаже за долги его имущества, уезжает из города. Доведенная до отчаяния девушка соглашается на брак с мелким чинов</w:t>
      </w:r>
      <w:r>
        <w:rPr>
          <w:rStyle w:val="a3"/>
        </w:rPr>
        <w:softHyphen/>
        <w:t>ником Карандышевым. В разгар приготовлений к свадьбе в город возвра</w:t>
      </w:r>
      <w:r>
        <w:rPr>
          <w:rStyle w:val="a3"/>
        </w:rPr>
        <w:softHyphen/>
        <w:t>щается Паратов. Ему удалось поправить свои дела обручением с богатой невестой. Вновь поверившая в любовь Паратова Лариса отдается своему чувству. Обручальное кольцо на руке возлюбленного раскрывает моло</w:t>
      </w:r>
      <w:r>
        <w:rPr>
          <w:rStyle w:val="a3"/>
        </w:rPr>
        <w:softHyphen/>
        <w:t>дой женщине правду. Пользуясь этим, именитые купцы города разыгры</w:t>
      </w:r>
      <w:r>
        <w:rPr>
          <w:rStyle w:val="a3"/>
        </w:rPr>
        <w:softHyphen/>
        <w:t>вают бесприданницу как вещь в орлянку: удачливому дается право предложить Ларисс «богатейшее содержание». Выстрел Карандышева обрывает жизнь Ларисы — смерть она воспринимает как освобож</w:t>
      </w:r>
      <w:r>
        <w:rPr>
          <w:rStyle w:val="a3"/>
        </w:rPr>
        <w:softHyphen/>
        <w:t>дение.</w:t>
      </w:r>
    </w:p>
    <w:p w14:paraId="158AB538" w14:textId="77777777" w:rsidR="006F3561" w:rsidRDefault="00000000">
      <w:pPr>
        <w:pStyle w:val="1"/>
        <w:spacing w:line="211" w:lineRule="auto"/>
        <w:ind w:firstLine="280"/>
        <w:jc w:val="both"/>
      </w:pPr>
      <w:r>
        <w:rPr>
          <w:rStyle w:val="a3"/>
        </w:rPr>
        <w:lastRenderedPageBreak/>
        <w:t>На Международной выставке в Париже (1937) фильму присуждена Золотая медаль.</w:t>
      </w:r>
    </w:p>
    <w:p w14:paraId="0556E21D" w14:textId="77777777" w:rsidR="006F3561" w:rsidRDefault="00000000">
      <w:pPr>
        <w:pStyle w:val="1"/>
        <w:spacing w:after="120" w:line="211" w:lineRule="auto"/>
        <w:ind w:firstLine="280"/>
        <w:jc w:val="both"/>
      </w:pPr>
      <w:r>
        <w:rPr>
          <w:rStyle w:val="a3"/>
        </w:rPr>
        <w:t>Библиография: «Правда», 2.1 1937; «Известия», 29.VII 1935; «Кино», М., 11 VII 1935, 16.1 1936, 22.1 1937; «Искусство кино», М., 1937, № 2 и 4; «Репертуарный бюллетень по кино», М., 1937, № 3; «Рабочая Москва», 5.II 1937; «Вечерняя Москва», 4^11 1935, 22.XII 1936; «При</w:t>
      </w:r>
      <w:r>
        <w:rPr>
          <w:rStyle w:val="a3"/>
        </w:rPr>
        <w:softHyphen/>
        <w:t>волжская правда», г. Кинешма, 22^111 1935.</w:t>
      </w:r>
    </w:p>
    <w:p w14:paraId="712D31EC" w14:textId="77777777" w:rsidR="006F3561" w:rsidRDefault="00000000">
      <w:pPr>
        <w:pStyle w:val="1"/>
        <w:numPr>
          <w:ilvl w:val="0"/>
          <w:numId w:val="9"/>
        </w:numPr>
        <w:tabs>
          <w:tab w:val="left" w:pos="433"/>
        </w:tabs>
        <w:spacing w:line="211" w:lineRule="auto"/>
        <w:ind w:firstLine="0"/>
        <w:jc w:val="both"/>
      </w:pPr>
      <w:r>
        <w:rPr>
          <w:rStyle w:val="a3"/>
        </w:rPr>
        <w:t xml:space="preserve">БОРЦЫ. Драма, 8 ч., 2306 </w:t>
      </w:r>
      <w:r>
        <w:rPr>
          <w:rStyle w:val="a3"/>
          <w:i/>
          <w:iCs/>
        </w:rPr>
        <w:t>м,</w:t>
      </w:r>
      <w:r>
        <w:rPr>
          <w:rStyle w:val="a3"/>
        </w:rPr>
        <w:t xml:space="preserve"> Рот-Фронт, 1936 г., ВЭ 1.ХП 1938 г.</w:t>
      </w:r>
    </w:p>
    <w:p w14:paraId="6DE11E32" w14:textId="77777777" w:rsidR="006F3561" w:rsidRDefault="00000000">
      <w:pPr>
        <w:pStyle w:val="1"/>
        <w:spacing w:line="211" w:lineRule="auto"/>
        <w:ind w:firstLine="280"/>
        <w:jc w:val="both"/>
      </w:pPr>
      <w:r>
        <w:rPr>
          <w:rStyle w:val="a3"/>
        </w:rPr>
        <w:t>Авт. сцен, и рсж. Г Вангенгейм; опер. Б. Монастырский; худ. Т Отто; композ. Г Гауске; звукоолер. К- Никитин.</w:t>
      </w:r>
    </w:p>
    <w:p w14:paraId="705060EB" w14:textId="77777777" w:rsidR="006F3561" w:rsidRDefault="00000000">
      <w:pPr>
        <w:pStyle w:val="1"/>
        <w:spacing w:line="211" w:lineRule="auto"/>
        <w:ind w:firstLine="280"/>
        <w:jc w:val="both"/>
      </w:pPr>
      <w:r>
        <w:rPr>
          <w:rStyle w:val="a3"/>
        </w:rPr>
        <w:t>Ассист. реж. Н. Верховский, Л. Войтович; ассист. опер. Г Гарибян;, звукооформ. К- Ковальский.</w:t>
      </w:r>
    </w:p>
    <w:p w14:paraId="56A301D8" w14:textId="77777777" w:rsidR="006F3561" w:rsidRDefault="00000000">
      <w:pPr>
        <w:pStyle w:val="1"/>
        <w:spacing w:line="211" w:lineRule="auto"/>
        <w:ind w:firstLine="280"/>
        <w:jc w:val="both"/>
      </w:pPr>
      <w:r>
        <w:rPr>
          <w:rStyle w:val="a3"/>
        </w:rPr>
        <w:t>В ролях: А. Гранах (Георгий Димитров, болгарский коммунист), Б. Шмицдорф (Фриц Лемке), Л. Лебингер (Матушка Лемке), Г Гог (Петерс, коммунист), И. Франке (Анна), Г Грайф (Айков, фашист), Р. Треш (Отто, провокатор), Л. Вольф (Гильдштедт, доктор), А. Тимонтаев (Робен- кампф, фашист), Н. Акимов (фон Гейзе), П. Пашков (фашист).</w:t>
      </w:r>
    </w:p>
    <w:p w14:paraId="468A99A7" w14:textId="77777777" w:rsidR="006F3561" w:rsidRDefault="00000000">
      <w:pPr>
        <w:pStyle w:val="1"/>
        <w:spacing w:line="211" w:lineRule="auto"/>
        <w:ind w:firstLine="280"/>
        <w:jc w:val="both"/>
      </w:pPr>
      <w:r>
        <w:rPr>
          <w:rStyle w:val="a3"/>
        </w:rPr>
        <w:t>О борьбе немецких коммунистов против фашистского режима.</w:t>
      </w:r>
    </w:p>
    <w:p w14:paraId="4E3581DF" w14:textId="77777777" w:rsidR="006F3561" w:rsidRDefault="00000000">
      <w:pPr>
        <w:pStyle w:val="1"/>
        <w:spacing w:line="211" w:lineRule="auto"/>
        <w:ind w:firstLine="280"/>
        <w:jc w:val="both"/>
      </w:pPr>
      <w:r>
        <w:rPr>
          <w:rStyle w:val="a3"/>
        </w:rPr>
        <w:t>Германия 1933 г. Фашизм рвется к власти. Одной из жертв нацистов становится немецкий рабочий Ганс Лемке, замученный штурмовиками в застенке. Гневом загораются сердца рабочих, товарищей Ганса. Смерть сына толкает на путь революционной борьбы немецкую женщину — матушку Лемке. Лишь брат убитого Фриц по-прежнему далек от политики. Он вратарь заводской футбольной команды, и этим ограничивается круг его интересов. Политическую слепоту Фрица пытаются использовать в своих интересах фашисты. По совету провокатора Фриц готовит поджог фабрики. Бдительность рабочих-коммунистов разрушает планы гитлеров</w:t>
      </w:r>
      <w:r>
        <w:rPr>
          <w:rStyle w:val="a3"/>
        </w:rPr>
        <w:softHyphen/>
        <w:t>цев. Провокацию с поджогом фашисты осуществляют в государственном масштабе — в Берлине вспыхивает рейхстаг. Весь мир с волнением сле</w:t>
      </w:r>
      <w:r>
        <w:rPr>
          <w:rStyle w:val="a3"/>
        </w:rPr>
        <w:softHyphen/>
        <w:t>дит за ходом лейпцигского процесса, превращенного Георгием Димитро</w:t>
      </w:r>
      <w:r>
        <w:rPr>
          <w:rStyle w:val="a3"/>
        </w:rPr>
        <w:softHyphen/>
        <w:t>вым в суд над фашизмом. Мощные демонстрации протеста против фашист</w:t>
      </w:r>
      <w:r>
        <w:rPr>
          <w:rStyle w:val="a3"/>
        </w:rPr>
        <w:softHyphen/>
        <w:t>ской провокации с лозунгом «Свобода Димитрову’» проходят по улицам столиц многих государств. Активную борьбу за разоблачение провока</w:t>
      </w:r>
      <w:r>
        <w:rPr>
          <w:rStyle w:val="a3"/>
        </w:rPr>
        <w:softHyphen/>
        <w:t>ционных планов фашистской клики ведут и немецкие коммунисты. Среди них мы видим матушку Лемке, руководителя коммунистов фабрики Петерса, смелую девушку Анну и, наконец, Фрица Лемке, сумевшего с помо</w:t>
      </w:r>
      <w:r>
        <w:rPr>
          <w:rStyle w:val="a3"/>
        </w:rPr>
        <w:softHyphen/>
        <w:t>щью товарищей распознать подлинное лицо фашистских убийц. Группа Петерса распространяет листовки, плакаты, газеты с речами Димитрова. Петерс, Анна и Фриц попадают в концентрационный лагерь. Но никакие издевательства и пытки не могут сломить мужество немецких коммунистов. К ним доходит весть о победе: Димитров освобожден и находится на пути</w:t>
      </w:r>
    </w:p>
    <w:p w14:paraId="75C4188F" w14:textId="77777777" w:rsidR="006F3561" w:rsidRDefault="00000000">
      <w:pPr>
        <w:pStyle w:val="1"/>
        <w:spacing w:line="211" w:lineRule="auto"/>
        <w:ind w:firstLine="0"/>
        <w:jc w:val="both"/>
      </w:pPr>
      <w:r>
        <w:rPr>
          <w:rStyle w:val="a3"/>
        </w:rPr>
        <w:t>в Советский Союз. Фашисты неистовствуют. По Германии прокатывается новая волна арестов и убийств. Заключена в тюрьму и матушка Лемке. Но на свободе ее сын Фриц, его невеста — коммунистка Анна, а в конц</w:t>
      </w:r>
      <w:r>
        <w:rPr>
          <w:rStyle w:val="a3"/>
        </w:rPr>
        <w:softHyphen/>
        <w:t>лагере Петерсу удается организовать подпольную группу.</w:t>
      </w:r>
    </w:p>
    <w:p w14:paraId="7EEF09E6" w14:textId="77777777" w:rsidR="006F3561" w:rsidRDefault="00000000">
      <w:pPr>
        <w:pStyle w:val="1"/>
        <w:spacing w:after="120" w:line="211" w:lineRule="auto"/>
        <w:ind w:firstLine="280"/>
        <w:jc w:val="both"/>
      </w:pPr>
      <w:r>
        <w:rPr>
          <w:rStyle w:val="a3"/>
        </w:rPr>
        <w:t>Библиография: «Кино», М., 26.11 и 1.У 1936, «Репертуарный бюллетень по кино», М., 1937, № 1</w:t>
      </w:r>
    </w:p>
    <w:p w14:paraId="335BC8BF" w14:textId="77777777" w:rsidR="006F3561" w:rsidRDefault="00000000">
      <w:pPr>
        <w:pStyle w:val="1"/>
        <w:numPr>
          <w:ilvl w:val="0"/>
          <w:numId w:val="9"/>
        </w:numPr>
        <w:tabs>
          <w:tab w:val="left" w:pos="433"/>
        </w:tabs>
        <w:spacing w:line="211" w:lineRule="auto"/>
        <w:ind w:firstLine="0"/>
        <w:jc w:val="both"/>
      </w:pPr>
      <w:r>
        <w:rPr>
          <w:rStyle w:val="a3"/>
        </w:rPr>
        <w:t>ВЕСНЯНКА («Кривой танец») Киноэтюд, 1 ч., 182 ля, Украинфильм, 1936 г., ВЭ 1936 г.</w:t>
      </w:r>
    </w:p>
    <w:p w14:paraId="63311B88" w14:textId="77777777" w:rsidR="006F3561" w:rsidRDefault="00000000">
      <w:pPr>
        <w:pStyle w:val="1"/>
        <w:spacing w:line="211" w:lineRule="auto"/>
        <w:ind w:firstLine="280"/>
        <w:jc w:val="both"/>
      </w:pPr>
      <w:r>
        <w:rPr>
          <w:rStyle w:val="a3"/>
        </w:rPr>
        <w:t>Авт. сцен. Л. Подуражный; реж. В. Кучвальский; опер. Ю. Еф</w:t>
      </w:r>
      <w:r>
        <w:rPr>
          <w:rStyle w:val="a3"/>
        </w:rPr>
        <w:softHyphen/>
        <w:t>ремов; худ. Ю. Майер; композ. П. Толстяков; звукоопер. А. Деми</w:t>
      </w:r>
      <w:r>
        <w:rPr>
          <w:rStyle w:val="a3"/>
        </w:rPr>
        <w:softHyphen/>
        <w:t>денко.</w:t>
      </w:r>
    </w:p>
    <w:p w14:paraId="6DFA0992" w14:textId="77777777" w:rsidR="006F3561" w:rsidRDefault="00000000">
      <w:pPr>
        <w:pStyle w:val="1"/>
        <w:spacing w:line="211" w:lineRule="auto"/>
        <w:ind w:firstLine="280"/>
        <w:jc w:val="both"/>
      </w:pPr>
      <w:r>
        <w:rPr>
          <w:rStyle w:val="a3"/>
        </w:rPr>
        <w:t>Женский хоровой ансамбль при НКП УССР под управлением Вер- ховинца исполняет «Весенний хоровод украинских девушек».</w:t>
      </w:r>
    </w:p>
    <w:p w14:paraId="2C4E05B9" w14:textId="77777777" w:rsidR="006F3561" w:rsidRDefault="00000000">
      <w:pPr>
        <w:pStyle w:val="1"/>
        <w:spacing w:after="120" w:line="211" w:lineRule="auto"/>
        <w:ind w:firstLine="280"/>
        <w:jc w:val="both"/>
      </w:pPr>
      <w:r>
        <w:rPr>
          <w:rStyle w:val="a3"/>
        </w:rPr>
        <w:t>Фильм не сохранился.</w:t>
      </w:r>
    </w:p>
    <w:p w14:paraId="483E6266" w14:textId="77777777" w:rsidR="006F3561" w:rsidRDefault="00000000">
      <w:pPr>
        <w:pStyle w:val="1"/>
        <w:numPr>
          <w:ilvl w:val="0"/>
          <w:numId w:val="9"/>
        </w:numPr>
        <w:tabs>
          <w:tab w:val="left" w:pos="438"/>
        </w:tabs>
        <w:spacing w:line="211" w:lineRule="auto"/>
        <w:ind w:firstLine="0"/>
        <w:jc w:val="both"/>
      </w:pPr>
      <w:r>
        <w:rPr>
          <w:rStyle w:val="a3"/>
        </w:rPr>
        <w:t xml:space="preserve">ВРАТАРЬ. Комедия, 7 ч., 2062 </w:t>
      </w:r>
      <w:r>
        <w:rPr>
          <w:rStyle w:val="a3"/>
          <w:i/>
          <w:iCs/>
        </w:rPr>
        <w:t>м,</w:t>
      </w:r>
      <w:r>
        <w:rPr>
          <w:rStyle w:val="a3"/>
        </w:rPr>
        <w:t xml:space="preserve"> Ленфильм, 1936 г., ВЭ 25.ХП 1936 г.</w:t>
      </w:r>
    </w:p>
    <w:p w14:paraId="1C51B4E1" w14:textId="77777777" w:rsidR="006F3561" w:rsidRDefault="00000000">
      <w:pPr>
        <w:pStyle w:val="1"/>
        <w:spacing w:line="211" w:lineRule="auto"/>
        <w:ind w:firstLine="280"/>
        <w:jc w:val="both"/>
      </w:pPr>
      <w:r>
        <w:rPr>
          <w:rStyle w:val="a3"/>
        </w:rPr>
        <w:t xml:space="preserve">Авт. сцен. Л. Кассиль, М. Юдин; реж. С. Тимошенко; опер. В. Дана- шевский; </w:t>
      </w:r>
      <w:r>
        <w:rPr>
          <w:rStyle w:val="a3"/>
        </w:rPr>
        <w:lastRenderedPageBreak/>
        <w:t>худ. П. Якимов, В. Калягин; композ. И. Дунаевский; звукоопер. В. Муравьев; ассист. реж. В. Яковлев, А. Гольдбург; авт. текста песен В Лебедев-Кумач.</w:t>
      </w:r>
    </w:p>
    <w:p w14:paraId="0594DCB4" w14:textId="77777777" w:rsidR="006F3561" w:rsidRDefault="00000000">
      <w:pPr>
        <w:pStyle w:val="1"/>
        <w:spacing w:line="211" w:lineRule="auto"/>
        <w:ind w:firstLine="280"/>
        <w:jc w:val="both"/>
      </w:pPr>
      <w:r>
        <w:rPr>
          <w:rStyle w:val="a3"/>
        </w:rPr>
        <w:t>В ролях: Г Плужник (Антон Кандидов), Т Гурецкая (Груша, лабо</w:t>
      </w:r>
      <w:r>
        <w:rPr>
          <w:rStyle w:val="a3"/>
        </w:rPr>
        <w:softHyphen/>
        <w:t>рантка), Л. Глазова (Настя), А. Горюнов (Карасик, инженер), В. Солов</w:t>
      </w:r>
      <w:r>
        <w:rPr>
          <w:rStyle w:val="a3"/>
        </w:rPr>
        <w:softHyphen/>
        <w:t>цов (Бухвостов, капитан футбольной команды «Гидраэр»), Я' Гудкин (Фома, инсайд), В. Крюгер (Цветочкин, капитан «Торпедо»), Г Эразмус (Рыжий, инсайд), Ф. Курихин (болельщик).</w:t>
      </w:r>
    </w:p>
    <w:p w14:paraId="3AE3AB60" w14:textId="77777777" w:rsidR="006F3561" w:rsidRDefault="00000000">
      <w:pPr>
        <w:pStyle w:val="1"/>
        <w:tabs>
          <w:tab w:val="left" w:pos="3420"/>
        </w:tabs>
        <w:spacing w:line="211" w:lineRule="auto"/>
        <w:ind w:firstLine="280"/>
        <w:jc w:val="both"/>
      </w:pPr>
      <w:r>
        <w:rPr>
          <w:rStyle w:val="a3"/>
        </w:rPr>
        <w:t>Фильм высмеивает настроения индивидуализма среди советских спортсменов.</w:t>
      </w:r>
      <w:r>
        <w:rPr>
          <w:rStyle w:val="a3"/>
        </w:rPr>
        <w:tab/>
        <w:t>'</w:t>
      </w:r>
    </w:p>
    <w:p w14:paraId="4B324E60" w14:textId="77777777" w:rsidR="006F3561" w:rsidRDefault="00000000">
      <w:pPr>
        <w:pStyle w:val="1"/>
        <w:spacing w:line="211" w:lineRule="auto"/>
        <w:ind w:firstLine="280"/>
        <w:jc w:val="both"/>
      </w:pPr>
      <w:r>
        <w:rPr>
          <w:rStyle w:val="a3"/>
        </w:rPr>
        <w:t>30-е годы. Аптон Кандидов, обыкновенный волжский грузчик, с тос</w:t>
      </w:r>
      <w:r>
        <w:rPr>
          <w:rStyle w:val="a3"/>
        </w:rPr>
        <w:softHyphen/>
        <w:t>кой наблюдает за проходящими мимо родного городка пароходами. Мно</w:t>
      </w:r>
      <w:r>
        <w:rPr>
          <w:rStyle w:val="a3"/>
        </w:rPr>
        <w:softHyphen/>
        <w:t>гие из них носят имена великих людей. Антон мечтает, что когда-нибудь и его фамилия «загудит» по Волге. Между тем из скоростного пробега возвращаются футболисты московского завода «Гидраэр». Они обращают внимание на ловкость молодого грузчика. «Гидраэровцы» приглашают Кан</w:t>
      </w:r>
      <w:r>
        <w:rPr>
          <w:rStyle w:val="a3"/>
        </w:rPr>
        <w:softHyphen/>
        <w:t>дидова стать в ворота их футбольной команды. Вскоре молодой спортсмен завоевывает право] называться лучшим вратарем Москвы. Легкий успех кружит голову новой знаменитости. Антон безнадежно запускает свои про</w:t>
      </w:r>
      <w:r>
        <w:rPr>
          <w:rStyle w:val="a3"/>
        </w:rPr>
        <w:softHyphen/>
        <w:t>изводственные дела на заводе. Справедливую критику товарищей он вос</w:t>
      </w:r>
      <w:r>
        <w:rPr>
          <w:rStyle w:val="a3"/>
        </w:rPr>
        <w:softHyphen/>
        <w:t>принимает как оскорбление и уходит из команды «Гидраэр». На очередном матче Антон защищает ворота давнего соперника «гидраэровцев», команды «Торпедо». Футболисты прилагают все усилия, чтобы выиграть этот ответ</w:t>
      </w:r>
      <w:r>
        <w:rPr>
          <w:rStyle w:val="a3"/>
        </w:rPr>
        <w:softHyphen/>
        <w:t>ственный матч. «Гидраэровцы» стремятся своей победой развенчать не в меру зазнавшегося вратаря. Первый мяч влетает в ворота «Торпедо». Раздосадованный Кандидов прибегает к недопустимым приемам. Судья вынужден удалить его с поля. Урок не проходит даром. Под воздействием коллектива Антон осознает свое недостойное поведение. Он возвращается в команду «Гидраэр». И когда в Советский Союз приезжает иностранная футбольная команда «Черные буйволы», Антон Кандидов с честью защи</w:t>
      </w:r>
      <w:r>
        <w:rPr>
          <w:rStyle w:val="a3"/>
        </w:rPr>
        <w:softHyphen/>
        <w:t>щает ворота сборной СССР.</w:t>
      </w:r>
    </w:p>
    <w:p w14:paraId="63F5A42C" w14:textId="77777777" w:rsidR="006F3561" w:rsidRDefault="00000000">
      <w:pPr>
        <w:pStyle w:val="1"/>
        <w:spacing w:after="120" w:line="211" w:lineRule="auto"/>
        <w:ind w:firstLine="280"/>
        <w:jc w:val="both"/>
      </w:pPr>
      <w:r>
        <w:rPr>
          <w:rStyle w:val="a3"/>
        </w:rPr>
        <w:t>Библиография: «Кино», М., 28.VII 1935, 22.XII 1936; «Искусство кино», М., 1937, № 1</w:t>
      </w:r>
    </w:p>
    <w:p w14:paraId="61A80A05" w14:textId="77777777" w:rsidR="006F3561" w:rsidRDefault="00000000">
      <w:pPr>
        <w:pStyle w:val="1"/>
        <w:numPr>
          <w:ilvl w:val="0"/>
          <w:numId w:val="9"/>
        </w:numPr>
        <w:tabs>
          <w:tab w:val="left" w:pos="435"/>
        </w:tabs>
        <w:spacing w:after="120" w:line="216" w:lineRule="auto"/>
        <w:ind w:firstLine="0"/>
        <w:jc w:val="both"/>
      </w:pPr>
      <w:r>
        <w:rPr>
          <w:rStyle w:val="a3"/>
        </w:rPr>
        <w:t xml:space="preserve">ГОБСЕК- Экраниз., 7 ч., 2003 </w:t>
      </w:r>
      <w:r>
        <w:rPr>
          <w:rStyle w:val="a3"/>
          <w:i/>
          <w:iCs/>
        </w:rPr>
        <w:t>м,</w:t>
      </w:r>
      <w:r>
        <w:rPr>
          <w:rStyle w:val="a3"/>
        </w:rPr>
        <w:t xml:space="preserve"> Рот-Фронт, 1936 г., ВЭ 9.У 1937 г.</w:t>
      </w:r>
    </w:p>
    <w:p w14:paraId="06953A16" w14:textId="77777777" w:rsidR="006F3561" w:rsidRDefault="00000000">
      <w:pPr>
        <w:pStyle w:val="1"/>
        <w:spacing w:line="211" w:lineRule="auto"/>
        <w:jc w:val="both"/>
      </w:pPr>
      <w:r>
        <w:rPr>
          <w:rStyle w:val="a3"/>
        </w:rPr>
        <w:t>Авт. сцен. О. Леонидов, К. Эггерт; реж. К. Эггерт; гл. опер. Л. Форе</w:t>
      </w:r>
      <w:r>
        <w:rPr>
          <w:rStyle w:val="a3"/>
        </w:rPr>
        <w:softHyphen/>
        <w:t>стье; худ. П. Павлинов; композ. В. Шебалин; звукоопер. Н. Писарев.</w:t>
      </w:r>
    </w:p>
    <w:p w14:paraId="25E2106C" w14:textId="77777777" w:rsidR="006F3561" w:rsidRDefault="00000000">
      <w:pPr>
        <w:pStyle w:val="1"/>
        <w:spacing w:line="211" w:lineRule="auto"/>
        <w:jc w:val="both"/>
      </w:pPr>
      <w:r>
        <w:rPr>
          <w:rStyle w:val="a3"/>
        </w:rPr>
        <w:t>Ассист. реж. В. Алехина, В. Кренский; пом. реж. П. Ключко; 2-й опер. А. Селянкин; дир. картины И. Кринкин.</w:t>
      </w:r>
    </w:p>
    <w:p w14:paraId="6C9CBC13" w14:textId="77777777" w:rsidR="006F3561" w:rsidRDefault="00000000">
      <w:pPr>
        <w:pStyle w:val="1"/>
        <w:spacing w:line="211" w:lineRule="auto"/>
        <w:jc w:val="both"/>
      </w:pPr>
      <w:r>
        <w:rPr>
          <w:rStyle w:val="a3"/>
        </w:rPr>
        <w:t>В ролях: Л. Леонидов (Гобсек), А. Шатов (Дервиль, адвокат), Г Сер</w:t>
      </w:r>
      <w:r>
        <w:rPr>
          <w:rStyle w:val="a3"/>
        </w:rPr>
        <w:softHyphen/>
        <w:t>геева (Фанни Мальво, белошвейка), Т. Кондракова (Жанна, кукольщица), Я. Волков (Вербрест, ростовщик), О. Абдулов (Жигонэ, ростовщик), Е. Ляуданская (Виржини, привратница), К,. Эггерт (граф де Ресто), Е. Гоголева (графиня Анастази де Ресто), М. Садовский (граф Максим де Трайль).</w:t>
      </w:r>
    </w:p>
    <w:p w14:paraId="53E8119F" w14:textId="77777777" w:rsidR="006F3561" w:rsidRDefault="00000000">
      <w:pPr>
        <w:pStyle w:val="1"/>
        <w:spacing w:line="211" w:lineRule="auto"/>
        <w:jc w:val="both"/>
      </w:pPr>
      <w:r>
        <w:rPr>
          <w:rStyle w:val="a3"/>
        </w:rPr>
        <w:t>Экранизация одноименного произведения О. Бальзака.</w:t>
      </w:r>
    </w:p>
    <w:p w14:paraId="08F8F02F" w14:textId="77777777" w:rsidR="006F3561" w:rsidRDefault="00000000">
      <w:pPr>
        <w:pStyle w:val="1"/>
        <w:spacing w:line="211" w:lineRule="auto"/>
        <w:jc w:val="both"/>
      </w:pPr>
      <w:r>
        <w:rPr>
          <w:rStyle w:val="a3"/>
        </w:rPr>
        <w:t>Начало XIX в. Мрачный дом ростовщика Гобсека в предместье Парижа — немой свидетель многих человеческих трагедий. Люди разных сословий и положений униженно молят Гобсека о денежной ссуде. Власть денег уравнивает графиню де Ресто, принесшую ростовщику бриллианты, украденные ею у мужа, с бедной белошвейкой Фанни, купившей в кредит полотно. Обе они — клиенты папаши Гобсека и находятся в его сетях. Лишь к молодому клерку Дервилю Гобсек проявляет некоторую благо</w:t>
      </w:r>
      <w:r>
        <w:rPr>
          <w:rStyle w:val="a3"/>
        </w:rPr>
        <w:softHyphen/>
        <w:t>склонность. Ему он дает взаймы деньги (всего из 12°о годовых) для по</w:t>
      </w:r>
      <w:r>
        <w:rPr>
          <w:rStyle w:val="a3"/>
        </w:rPr>
        <w:softHyphen/>
        <w:t>купки адвокатской конторы. Теперь Дервиль имеет возможность жениться на любимой девушке, белошвейке Фанни, но долг Гобсеку и обязанность вести дела ростовщика омрачают его счастье. Под низкими сводами ком</w:t>
      </w:r>
      <w:r>
        <w:rPr>
          <w:rStyle w:val="a3"/>
        </w:rPr>
        <w:softHyphen/>
        <w:t xml:space="preserve">наты Гобсека разыгрывается очередная драма: муж графини де Ресто молит Гобсека вернуть ему украденные женой фамильные бриллианты. Гобсек неумолим. Он советует смертельно больному графу обеспечить своего сына путем фиктивной </w:t>
      </w:r>
      <w:r>
        <w:rPr>
          <w:rStyle w:val="a3"/>
        </w:rPr>
        <w:lastRenderedPageBreak/>
        <w:t>запродажи имущества кому-нибудь из* надежных друзей. Выбор графа падает на Гобсека. Но в час смерти графа его жена находит документ, удостоверяющий фиктивность продажи. Она бросает бумагу в камин, думая, что это завещание графа. Так Гобсек становится владельцем дворцов и поместий графа де Ресто. Зловещей тенью бродит ростовщик по комнатам среди массы гниющих товаров, золота и серебряного лома. Он теряет рассудок и умирает.</w:t>
      </w:r>
    </w:p>
    <w:p w14:paraId="5122F25F" w14:textId="77777777" w:rsidR="006F3561" w:rsidRDefault="00000000">
      <w:pPr>
        <w:pStyle w:val="1"/>
        <w:spacing w:after="120" w:line="211" w:lineRule="auto"/>
        <w:jc w:val="both"/>
      </w:pPr>
      <w:r>
        <w:rPr>
          <w:rStyle w:val="a3"/>
        </w:rPr>
        <w:t xml:space="preserve">Библиография: «Комсомольская правда», 16.V 1937; «Кино», М., 17 VIII и </w:t>
      </w:r>
      <w:r>
        <w:rPr>
          <w:rStyle w:val="a3"/>
          <w:lang w:val="es-ES" w:eastAsia="es-ES"/>
        </w:rPr>
        <w:t xml:space="preserve">17.IX </w:t>
      </w:r>
      <w:r>
        <w:rPr>
          <w:rStyle w:val="a3"/>
        </w:rPr>
        <w:t xml:space="preserve">1935, 4 IV 1937; «Искусство кино», М., 1937, № 4; «Литературная газета», М., </w:t>
      </w:r>
      <w:r>
        <w:rPr>
          <w:rStyle w:val="a3"/>
          <w:lang w:val="es-ES" w:eastAsia="es-ES"/>
        </w:rPr>
        <w:t xml:space="preserve">29.VIII </w:t>
      </w:r>
      <w:r>
        <w:rPr>
          <w:rStyle w:val="a3"/>
        </w:rPr>
        <w:t xml:space="preserve">1935; «Рабочий и театр», Л., 1937, № 5; «Вечерняя Москва», </w:t>
      </w:r>
      <w:r>
        <w:rPr>
          <w:rStyle w:val="a3"/>
          <w:lang w:val="es-ES" w:eastAsia="es-ES"/>
        </w:rPr>
        <w:t xml:space="preserve">14.V </w:t>
      </w:r>
      <w:r>
        <w:rPr>
          <w:rStyle w:val="a3"/>
        </w:rPr>
        <w:t>1937</w:t>
      </w:r>
    </w:p>
    <w:p w14:paraId="44B9024D" w14:textId="77777777" w:rsidR="006F3561" w:rsidRDefault="00000000">
      <w:pPr>
        <w:pStyle w:val="1"/>
        <w:numPr>
          <w:ilvl w:val="0"/>
          <w:numId w:val="9"/>
        </w:numPr>
        <w:tabs>
          <w:tab w:val="left" w:pos="440"/>
        </w:tabs>
        <w:spacing w:line="211" w:lineRule="auto"/>
        <w:ind w:firstLine="0"/>
        <w:jc w:val="both"/>
      </w:pPr>
      <w:r>
        <w:rPr>
          <w:rStyle w:val="a3"/>
        </w:rPr>
        <w:t xml:space="preserve">ГРУНЯ КОРНАКОВА («Соловей-соловушко») Драма, 8 ч., 2884 </w:t>
      </w:r>
      <w:r>
        <w:rPr>
          <w:rStyle w:val="a3"/>
          <w:i/>
          <w:iCs/>
        </w:rPr>
        <w:t xml:space="preserve">м, </w:t>
      </w:r>
      <w:r>
        <w:rPr>
          <w:rStyle w:val="a3"/>
        </w:rPr>
        <w:t>цв., Межрабпомфильм, 1936 г., ВЭ 11.VI 1936 г.</w:t>
      </w:r>
    </w:p>
    <w:p w14:paraId="089A0B02" w14:textId="77777777" w:rsidR="006F3561" w:rsidRDefault="00000000">
      <w:pPr>
        <w:pStyle w:val="1"/>
        <w:spacing w:line="211" w:lineRule="auto"/>
        <w:jc w:val="both"/>
      </w:pPr>
      <w:r>
        <w:rPr>
          <w:rStyle w:val="a3"/>
        </w:rPr>
        <w:t>Авт. сцен. Н. Экк, Р. Янушкевич; реж Н. Экк; опер. Ф. Проворов; худ И. Степанов; композ. Я- Столляр; звукоопер. Д. Флянгольц; ассист. реж. С. Сенкевич</w:t>
      </w:r>
    </w:p>
    <w:p w14:paraId="18A506B3" w14:textId="77777777" w:rsidR="006F3561" w:rsidRDefault="00000000">
      <w:pPr>
        <w:pStyle w:val="1"/>
        <w:spacing w:line="211" w:lineRule="auto"/>
        <w:jc w:val="both"/>
      </w:pPr>
      <w:r>
        <w:rPr>
          <w:rStyle w:val="a3"/>
        </w:rPr>
        <w:t>В ролях: В. Ивашева (Груня Корнакова), 3. Кашкарева (Корначиха, ее мать), Н. Экк (Андрей Рыбников, машинист), А. Корсаков (мастер), И. Лавров (Петя Корнаков), М. Доронин (Модест Петрович Новостьянов), В. Баталов (Аталов) (Лузнецов, фабрикант), Г Егорова (его жена), М. Скавронская (Шадриха, смотрительница), Е. Максимова (Танька, работница), В Лопатина (Фроська), А. Васильева (Варвара), А. Игнатьева (Фенька), С. Щеиановская (Тяпчиха), Л. Тиссэ (шептунья)</w:t>
      </w:r>
    </w:p>
    <w:p w14:paraId="0DFEB2A2" w14:textId="77777777" w:rsidR="006F3561" w:rsidRDefault="00000000">
      <w:pPr>
        <w:pStyle w:val="1"/>
        <w:spacing w:line="211" w:lineRule="auto"/>
        <w:jc w:val="both"/>
      </w:pPr>
      <w:r>
        <w:rPr>
          <w:rStyle w:val="a3"/>
        </w:rPr>
        <w:t>О бунте работниц большого фарфорового завода в царской России</w:t>
      </w:r>
    </w:p>
    <w:p w14:paraId="7F17ADC4" w14:textId="77777777" w:rsidR="006F3561" w:rsidRDefault="00000000">
      <w:pPr>
        <w:pStyle w:val="1"/>
        <w:spacing w:line="211" w:lineRule="auto"/>
        <w:jc w:val="both"/>
      </w:pPr>
      <w:r>
        <w:rPr>
          <w:rStyle w:val="a3"/>
        </w:rPr>
        <w:t>Нещадно эксплуатируя рабочих, умножает свое богатство Лузне</w:t>
      </w:r>
      <w:r>
        <w:rPr>
          <w:rStyle w:val="a3"/>
        </w:rPr>
        <w:softHyphen/>
        <w:t>цов — хозяин большого фарфорового завода. Нестерпимая жара, едкая пыль, сырая, душная атмосфера — в таких условиях работают женщины, находящиеся на «лузнецовской каторге». Мастер неотступно следит за работницами. Слово протеста, малейшее недовольство грозят штрафами,</w:t>
      </w:r>
    </w:p>
    <w:p w14:paraId="4A722BE4" w14:textId="77777777" w:rsidR="006F3561" w:rsidRDefault="00000000">
      <w:pPr>
        <w:pStyle w:val="1"/>
        <w:spacing w:line="211" w:lineRule="auto"/>
        <w:ind w:firstLine="0"/>
        <w:jc w:val="both"/>
      </w:pPr>
      <w:r>
        <w:rPr>
          <w:rStyle w:val="a3"/>
        </w:rPr>
        <w:t>побоями, увольнениями. Желая получить страховые суммы, Лузнецов через подручных устраивает поджог деревянных цехов своей фабрики. В огне пожара гибнут 38 рабочих. Среди них — старик сторож, отец молоденькой работницы Груни Корнаковой. В фабричных казармах появляются подпольные листовки. Опи рассказывают правду о поджоге, пробуждая стихийный революционный протест работниц. Градом таре</w:t>
      </w:r>
      <w:r>
        <w:rPr>
          <w:rStyle w:val="a3"/>
        </w:rPr>
        <w:softHyphen/>
        <w:t>лок, кувшинов и блюд забрасывают они казаков, прискакавших на подавле</w:t>
      </w:r>
      <w:r>
        <w:rPr>
          <w:rStyle w:val="a3"/>
        </w:rPr>
        <w:softHyphen/>
        <w:t>ние мятежа. Происходит бой, где тарелки оказываются сильнее винтовок, а охваченные гневом женщины—сильнее казаков. Тяжело раненная Груня Корнакова высоко, как знамя, поднимает обагренную кровью косынку.</w:t>
      </w:r>
    </w:p>
    <w:p w14:paraId="190AB50E" w14:textId="77777777" w:rsidR="006F3561" w:rsidRDefault="00000000">
      <w:pPr>
        <w:pStyle w:val="1"/>
        <w:spacing w:line="211" w:lineRule="auto"/>
        <w:jc w:val="both"/>
      </w:pPr>
      <w:r>
        <w:rPr>
          <w:rStyle w:val="a3"/>
        </w:rPr>
        <w:t>Первый советский полнометражный цветной фильм.</w:t>
      </w:r>
    </w:p>
    <w:p w14:paraId="4AD08ACA" w14:textId="77777777" w:rsidR="006F3561" w:rsidRDefault="00000000">
      <w:pPr>
        <w:pStyle w:val="1"/>
        <w:spacing w:after="140" w:line="211" w:lineRule="auto"/>
        <w:jc w:val="both"/>
      </w:pPr>
      <w:r>
        <w:rPr>
          <w:rStyle w:val="a3"/>
        </w:rPr>
        <w:t>Библиография: «Правда», 9.VII 1936; «Известия», 28.V 1936; «Комсомольская правда», 29.V 1936; «Кино», М., 12.IX 1932, 16.IX 1933, 10.V и 16.XII 1934, 22.IV и 28^1 1936, «Искусство кино», М , 1936, № 5 и 8; «Литературная газета», 10^11 1936, «Вечерняя Москва», 21. IX 1933, 31^ 1936.</w:t>
      </w:r>
    </w:p>
    <w:p w14:paraId="3D6943C5" w14:textId="77777777" w:rsidR="006F3561" w:rsidRDefault="00000000">
      <w:pPr>
        <w:pStyle w:val="1"/>
        <w:numPr>
          <w:ilvl w:val="0"/>
          <w:numId w:val="9"/>
        </w:numPr>
        <w:tabs>
          <w:tab w:val="left" w:pos="440"/>
        </w:tabs>
        <w:spacing w:line="214" w:lineRule="auto"/>
        <w:ind w:firstLine="0"/>
        <w:jc w:val="both"/>
      </w:pPr>
      <w:r>
        <w:rPr>
          <w:rStyle w:val="a3"/>
        </w:rPr>
        <w:t xml:space="preserve">ДАРИКО. Экраниз., 8 ч., 2654 </w:t>
      </w:r>
      <w:r>
        <w:rPr>
          <w:rStyle w:val="a3"/>
          <w:i/>
          <w:iCs/>
        </w:rPr>
        <w:t>м,</w:t>
      </w:r>
      <w:r>
        <w:rPr>
          <w:rStyle w:val="a3"/>
        </w:rPr>
        <w:t xml:space="preserve"> Госкинпром Грузии, 1936 г., ВЭ 13.1 1937 г.</w:t>
      </w:r>
    </w:p>
    <w:p w14:paraId="0A59B4FC" w14:textId="77777777" w:rsidR="006F3561" w:rsidRDefault="00000000">
      <w:pPr>
        <w:pStyle w:val="1"/>
        <w:spacing w:line="214" w:lineRule="auto"/>
        <w:jc w:val="both"/>
      </w:pPr>
      <w:r>
        <w:rPr>
          <w:rStyle w:val="a3"/>
        </w:rPr>
        <w:t>Авт. сцен, и реж. С. Долидзе, опер. Ш. Анакидзс; худ. К- Санидзе; композ. И. Туския; звукоопер. Р. Лапинский, Д. Ломидзе, ассист. реж. В. Метревели, Д. Хинтибидзе.</w:t>
      </w:r>
    </w:p>
    <w:p w14:paraId="2E80E7E9" w14:textId="77777777" w:rsidR="006F3561" w:rsidRDefault="00000000">
      <w:pPr>
        <w:pStyle w:val="1"/>
        <w:spacing w:line="214" w:lineRule="auto"/>
        <w:jc w:val="both"/>
      </w:pPr>
      <w:r>
        <w:rPr>
          <w:rStyle w:val="a3"/>
        </w:rPr>
        <w:t>В ролях: Т. Цицишвили (Дарико), Н. Чхеидзе (Бабале), С Зака</w:t>
      </w:r>
      <w:r>
        <w:rPr>
          <w:rStyle w:val="a3"/>
        </w:rPr>
        <w:softHyphen/>
        <w:t>риадзе (Симона), Н. Анджапаридзе (Гигоя), Ш. Гамбашидзе (Д^вид), А. Хинтибидзи (Титико), А. Жоржолиани (Мосэ), П. Морской (рабочий- арестант), А. Шония (предатель), И. Агасов (уездный начальник), Э. Име- рели (пристав), 3. Теришвили (урядник),</w:t>
      </w:r>
    </w:p>
    <w:p w14:paraId="224DB09C" w14:textId="77777777" w:rsidR="006F3561" w:rsidRDefault="00000000">
      <w:pPr>
        <w:pStyle w:val="1"/>
        <w:spacing w:line="214" w:lineRule="auto"/>
        <w:jc w:val="both"/>
      </w:pPr>
      <w:r>
        <w:rPr>
          <w:rStyle w:val="a3"/>
        </w:rPr>
        <w:t>По мотивам рассказов грузинского писателя Э. Ниношвили «Симона &gt; и «Писарь Мосэ» о борьбе гурийского крестьянства против помещиков в XIX в.</w:t>
      </w:r>
    </w:p>
    <w:p w14:paraId="197D17C8" w14:textId="77777777" w:rsidR="006F3561" w:rsidRDefault="00000000">
      <w:pPr>
        <w:pStyle w:val="1"/>
        <w:spacing w:line="214" w:lineRule="auto"/>
        <w:jc w:val="both"/>
      </w:pPr>
      <w:r>
        <w:rPr>
          <w:rStyle w:val="a3"/>
        </w:rPr>
        <w:t>Крестьянка Бабале и ее сыновья Симона и Гигоя отказываются про</w:t>
      </w:r>
      <w:r>
        <w:rPr>
          <w:rStyle w:val="a3"/>
        </w:rPr>
        <w:softHyphen/>
        <w:t xml:space="preserve">дать </w:t>
      </w:r>
      <w:r>
        <w:rPr>
          <w:rStyle w:val="a3"/>
        </w:rPr>
        <w:lastRenderedPageBreak/>
        <w:t>помещику Давиду последний клочок земли — единственный источ</w:t>
      </w:r>
      <w:r>
        <w:rPr>
          <w:rStyle w:val="a3"/>
        </w:rPr>
        <w:softHyphen/>
        <w:t>ник средств к существованию. Вскоре Давиду представляется возможность отомстить. Симона полюбил крестьянскую девушку Дарико. Он мечтает о свадьбе. Накануне свадьбы приходит приказ — Симона должны забрать в царскую армию. Бабале обращается за помощью к помещику не подозревая о его намерении мстить. Давид лицемерно соглашается помочь крестьянке. На деле же он подговаривает писаря Мосэ составить от имени Бабале подложный документ. В нем значится, что Симона являет</w:t>
      </w:r>
      <w:r>
        <w:rPr>
          <w:rStyle w:val="a3"/>
        </w:rPr>
        <w:softHyphen/>
        <w:t>ся единственным сыном. В радостный день свадьбы Симону, обвиненного в подлоге с целью уклонения от воинской повинности, арестовывают, остальных членов семьи Бабале высвтлают в Сибирь.</w:t>
      </w:r>
    </w:p>
    <w:p w14:paraId="6F061597" w14:textId="77777777" w:rsidR="006F3561" w:rsidRDefault="00000000">
      <w:pPr>
        <w:pStyle w:val="1"/>
        <w:spacing w:line="214" w:lineRule="auto"/>
        <w:jc w:val="both"/>
      </w:pPr>
      <w:r>
        <w:rPr>
          <w:rStyle w:val="a3"/>
        </w:rPr>
        <w:t>Надолго разлучается Симона со своей возлюбленной. Дарико остается одна. Воспользовавшись этим, сын Давида, Титико, и его приятель врываются в хижину к девушке. Защищаясь, Дарико убивает одного из них. Ее бросают в тюрьму. Вскоре девушка совершает побег и становится во главе отряда восставших крестьян. Весть о неустрашимом борце за сво</w:t>
      </w:r>
      <w:r>
        <w:rPr>
          <w:rStyle w:val="a3"/>
        </w:rPr>
        <w:softHyphen/>
        <w:t>боду проноси!ся по грузинским деревням и селам. Помещики в паниче</w:t>
      </w:r>
      <w:r>
        <w:rPr>
          <w:rStyle w:val="a3"/>
        </w:rPr>
        <w:softHyphen/>
        <w:t>ском ужасе. Между тем Симона встречается в тюрьме с революционерами и вместе с ними бежит. Возвратившись на родину, он присоединяется к отряду Дарико.</w:t>
      </w:r>
    </w:p>
    <w:p w14:paraId="57773C10" w14:textId="77777777" w:rsidR="006F3561" w:rsidRDefault="00000000">
      <w:pPr>
        <w:pStyle w:val="1"/>
        <w:spacing w:line="214" w:lineRule="auto"/>
        <w:jc w:val="both"/>
      </w:pPr>
      <w:r>
        <w:rPr>
          <w:rStyle w:val="a3"/>
        </w:rPr>
        <w:t>Библиография: «Правда», 17.1 1937; «Известия», 9.1 1937; «Кино», М., 11 и 17.1 1937; «Искусство кино», М , 1937, № 3 и 4; «Вечерняя Москва», 14.1 1937.</w:t>
      </w:r>
    </w:p>
    <w:p w14:paraId="1448158C" w14:textId="77777777" w:rsidR="006F3561" w:rsidRDefault="00000000">
      <w:pPr>
        <w:pStyle w:val="1"/>
        <w:numPr>
          <w:ilvl w:val="0"/>
          <w:numId w:val="9"/>
        </w:numPr>
        <w:tabs>
          <w:tab w:val="left" w:pos="445"/>
        </w:tabs>
        <w:spacing w:line="216" w:lineRule="auto"/>
        <w:ind w:firstLine="0"/>
        <w:jc w:val="both"/>
      </w:pPr>
      <w:r>
        <w:rPr>
          <w:rStyle w:val="a3"/>
        </w:rPr>
        <w:t xml:space="preserve">ДВА ДРУГА. Детск., 6 ч., 1134 </w:t>
      </w:r>
      <w:r>
        <w:rPr>
          <w:rStyle w:val="a3"/>
          <w:i/>
          <w:iCs/>
        </w:rPr>
        <w:t>м,</w:t>
      </w:r>
      <w:r>
        <w:rPr>
          <w:rStyle w:val="a3"/>
        </w:rPr>
        <w:t xml:space="preserve"> Госкинпром Грузии, 1936 г., ВЭ 29.IV 1937 г. (Грузия).</w:t>
      </w:r>
    </w:p>
    <w:p w14:paraId="2C6F4645" w14:textId="77777777" w:rsidR="006F3561" w:rsidRDefault="00000000">
      <w:pPr>
        <w:pStyle w:val="1"/>
        <w:spacing w:line="216" w:lineRule="auto"/>
        <w:jc w:val="both"/>
      </w:pPr>
      <w:r>
        <w:rPr>
          <w:rStyle w:val="a3"/>
        </w:rPr>
        <w:t>Авт. сцен. И. Мосашвили, И. Псрестиапи; реж. И. Перестиани; опер. Ф. Гегеле, худ. М Гоциридзе; композ. И. Гокиели; звукоопер В. Котов; дир. группы Ф. Ерохин.</w:t>
      </w:r>
    </w:p>
    <w:p w14:paraId="43E79790" w14:textId="77777777" w:rsidR="006F3561" w:rsidRDefault="00000000">
      <w:pPr>
        <w:pStyle w:val="1"/>
        <w:spacing w:line="216" w:lineRule="auto"/>
        <w:jc w:val="both"/>
      </w:pPr>
      <w:r>
        <w:rPr>
          <w:rStyle w:val="a3"/>
        </w:rPr>
        <w:t>В ролях: Ламара Чиковани (Ламара), Вова Милорава (Беса), А. Хо- рава (председатель колхоза), Ш. Беришвили (Ниниа), Г Росеба (Давид, чабан).</w:t>
      </w:r>
    </w:p>
    <w:p w14:paraId="26AE48A1" w14:textId="77777777" w:rsidR="006F3561" w:rsidRDefault="00000000">
      <w:pPr>
        <w:pStyle w:val="1"/>
        <w:spacing w:line="211" w:lineRule="auto"/>
        <w:jc w:val="both"/>
      </w:pPr>
      <w:r>
        <w:rPr>
          <w:rStyle w:val="a3"/>
        </w:rPr>
        <w:t>Об участии детей в борьбе за сохранение колхозной собственности.</w:t>
      </w:r>
    </w:p>
    <w:p w14:paraId="07250FC0" w14:textId="77777777" w:rsidR="006F3561" w:rsidRDefault="00000000">
      <w:pPr>
        <w:pStyle w:val="1"/>
        <w:spacing w:line="211" w:lineRule="auto"/>
        <w:jc w:val="both"/>
      </w:pPr>
      <w:r>
        <w:rPr>
          <w:rStyle w:val="a3"/>
        </w:rPr>
        <w:t>Действие происходит в Грузии.</w:t>
      </w:r>
    </w:p>
    <w:p w14:paraId="33D9E243" w14:textId="77777777" w:rsidR="006F3561" w:rsidRDefault="00000000">
      <w:pPr>
        <w:pStyle w:val="1"/>
        <w:spacing w:after="180" w:line="211" w:lineRule="auto"/>
        <w:jc w:val="both"/>
      </w:pPr>
      <w:r>
        <w:rPr>
          <w:rStyle w:val="a3"/>
        </w:rPr>
        <w:t>Нерадивый крестьянин Ниниа уличен колхозниками в незаконной продаже коровы. Боясь ответственности, Ниниа уходит из дому, оставив на произвол судьбы свою двенадцатилетшою племянницу Ламару. Девочка находит приют у колхозного чабана Давида и его сына, подростка Бесы. В одну из ночей Ниниа возвращается в село, чтобы отомстить колхозни</w:t>
      </w:r>
      <w:r>
        <w:rPr>
          <w:rStyle w:val="a3"/>
        </w:rPr>
        <w:softHyphen/>
        <w:t>кам. Он уводит из колхозного стойбища отару овец и загоняет сс на железнодорожный мост, по которому с минуты на минуту должен пройти поезд. Беса и Ламара первыми обнаруживают исчезновение колхозного стада. С помощью собаки им удается найти овец Когда Беса пытается согнать стадо с железнодорожного полотна, Ниниа ударом по голове оглушает мальчика, а тело его кладет на рельсы. Гибель Бесы и колхозного стада предупреждает Ламара. Сорвав с себя платье и смочив его кероси</w:t>
      </w:r>
      <w:r>
        <w:rPr>
          <w:rStyle w:val="a3"/>
        </w:rPr>
        <w:softHyphen/>
        <w:t>ном из разбитого фонаря, девочка зажигает факел. Поезд останавливается у самого моста. Ламара и пришедший в себя Беса разоблачают перед пас</w:t>
      </w:r>
      <w:r>
        <w:rPr>
          <w:rStyle w:val="a3"/>
        </w:rPr>
        <w:softHyphen/>
        <w:t>сажирами Ниниа •</w:t>
      </w:r>
    </w:p>
    <w:p w14:paraId="48C9EFF1" w14:textId="77777777" w:rsidR="006F3561" w:rsidRDefault="00000000">
      <w:pPr>
        <w:pStyle w:val="1"/>
        <w:numPr>
          <w:ilvl w:val="0"/>
          <w:numId w:val="9"/>
        </w:numPr>
        <w:tabs>
          <w:tab w:val="left" w:pos="433"/>
        </w:tabs>
        <w:spacing w:line="211" w:lineRule="auto"/>
        <w:ind w:firstLine="0"/>
        <w:jc w:val="both"/>
      </w:pPr>
      <w:r>
        <w:rPr>
          <w:rStyle w:val="a3"/>
        </w:rPr>
        <w:t xml:space="preserve">ДЕВУШКА С КАМЧАТКИ. Приключ., 8 ч., 1938 </w:t>
      </w:r>
      <w:r>
        <w:rPr>
          <w:rStyle w:val="a3"/>
          <w:i/>
          <w:iCs/>
        </w:rPr>
        <w:t>м,</w:t>
      </w:r>
      <w:r>
        <w:rPr>
          <w:rStyle w:val="a3"/>
        </w:rPr>
        <w:t xml:space="preserve"> Мосфильм, 1936 г., ВЭ 29.IV 1937 г.</w:t>
      </w:r>
    </w:p>
    <w:p w14:paraId="0606D4F5" w14:textId="77777777" w:rsidR="006F3561" w:rsidRDefault="00000000">
      <w:pPr>
        <w:pStyle w:val="1"/>
        <w:spacing w:line="211" w:lineRule="auto"/>
        <w:jc w:val="both"/>
      </w:pPr>
      <w:r>
        <w:rPr>
          <w:rStyle w:val="a3"/>
        </w:rPr>
        <w:t>Авт. сцен. М. Дубсон; реж. А. Литвинов; опер. В. Сёребряников, Б. Петров; худ. М. Тиунов, композ. Л. Шварц, звукоопер. А Ря</w:t>
      </w:r>
      <w:r>
        <w:rPr>
          <w:rStyle w:val="a3"/>
        </w:rPr>
        <w:softHyphen/>
        <w:t>бов.</w:t>
      </w:r>
    </w:p>
    <w:p w14:paraId="4F247DC4" w14:textId="77777777" w:rsidR="006F3561" w:rsidRDefault="00000000">
      <w:pPr>
        <w:pStyle w:val="1"/>
        <w:spacing w:line="211" w:lineRule="auto"/>
        <w:jc w:val="both"/>
      </w:pPr>
      <w:r>
        <w:rPr>
          <w:rStyle w:val="a3"/>
        </w:rPr>
        <w:t>Звукооформ. Е. Кашкевич; авт. текста песен А. Гатов; дир. группы Д. Гофман.</w:t>
      </w:r>
    </w:p>
    <w:p w14:paraId="45F99BF9" w14:textId="77777777" w:rsidR="006F3561" w:rsidRDefault="00000000">
      <w:pPr>
        <w:pStyle w:val="1"/>
        <w:spacing w:line="211" w:lineRule="auto"/>
        <w:jc w:val="both"/>
      </w:pPr>
      <w:r>
        <w:rPr>
          <w:rStyle w:val="a3"/>
        </w:rPr>
        <w:t>В ролях: 3. Занони (Наташа, инженер), Ы. Хрящиков (Рожнов, начальник экспедиции), И. Юдин (Иван Иванович), А. Сафрошин (Пере- бийнос, повар), М. Викторов (Кирик, проводник), В. Медовик (Мария, его невеста), М. Яроцкая (мать Марии).</w:t>
      </w:r>
    </w:p>
    <w:p w14:paraId="13E17C25" w14:textId="77777777" w:rsidR="006F3561" w:rsidRDefault="00000000">
      <w:pPr>
        <w:pStyle w:val="1"/>
        <w:spacing w:line="211" w:lineRule="auto"/>
        <w:jc w:val="both"/>
      </w:pPr>
      <w:r>
        <w:rPr>
          <w:rStyle w:val="a3"/>
        </w:rPr>
        <w:t>О поисках советской геологоразведочной экспедицией нефти на Кам</w:t>
      </w:r>
      <w:r>
        <w:rPr>
          <w:rStyle w:val="a3"/>
        </w:rPr>
        <w:softHyphen/>
        <w:t>чатке.</w:t>
      </w:r>
    </w:p>
    <w:p w14:paraId="4C64655E" w14:textId="77777777" w:rsidR="006F3561" w:rsidRDefault="00000000">
      <w:pPr>
        <w:pStyle w:val="1"/>
        <w:spacing w:line="211" w:lineRule="auto"/>
        <w:jc w:val="both"/>
        <w:sectPr w:rsidR="006F3561">
          <w:footerReference w:type="even" r:id="rId82"/>
          <w:footerReference w:type="default" r:id="rId83"/>
          <w:footerReference w:type="first" r:id="rId84"/>
          <w:pgSz w:w="11906" w:h="16838"/>
          <w:pgMar w:top="4270" w:right="3489" w:bottom="4510" w:left="3497" w:header="0" w:footer="3" w:gutter="0"/>
          <w:pgNumType w:start="83"/>
          <w:cols w:space="720"/>
          <w:noEndnote/>
          <w:titlePg/>
          <w:docGrid w:linePitch="360"/>
        </w:sectPr>
      </w:pPr>
      <w:r>
        <w:rPr>
          <w:rStyle w:val="a3"/>
        </w:rPr>
        <w:t>Наташа, девушка с Камчатки, окончив вуз, возвращается в родные края. Ее направляют в геологическую группу инженера Рожнова. Здесь Наташа встречает друга детства Кирика, проводника экспедиции. Инже</w:t>
      </w:r>
      <w:r>
        <w:rPr>
          <w:rStyle w:val="a3"/>
        </w:rPr>
        <w:softHyphen/>
        <w:t xml:space="preserve">нер Рожнов решает сделать </w:t>
      </w:r>
      <w:r>
        <w:rPr>
          <w:rStyle w:val="a3"/>
        </w:rPr>
        <w:lastRenderedPageBreak/>
        <w:t>большой переход на юг Камчатки, где должна быть нефть. В дороге экспедиция попадает в район действующего Клю</w:t>
      </w:r>
      <w:r>
        <w:rPr>
          <w:rStyle w:val="a3"/>
        </w:rPr>
        <w:softHyphen/>
        <w:t>чевского вулкана. Во время извержения вулкана все имущество группы гибнет, а лошади разбегаются. Положение экспедиции становится ката</w:t>
      </w:r>
      <w:r>
        <w:rPr>
          <w:rStyle w:val="a3"/>
        </w:rPr>
        <w:softHyphen/>
        <w:t>строфическим. Выпадает снег. Ближайший колхоз — в двухстах кило</w:t>
      </w:r>
      <w:r>
        <w:rPr>
          <w:rStyle w:val="a3"/>
        </w:rPr>
        <w:softHyphen/>
        <w:t>метрах. Наташа, не предупредив товарищей, отправляется за помощью к колхозникам. Оставшись втроем, работники геологической группы решают двигаться на юг. Глубокий снег вскоре вынуждает их остано</w:t>
      </w:r>
      <w:r>
        <w:rPr>
          <w:rStyle w:val="a3"/>
        </w:rPr>
        <w:softHyphen/>
        <w:t>виться. Тем временем Наташа добирается до колхоза. Поднимается пурга. Колхозники отправляются на поиски экспедиции. В момент при</w:t>
      </w:r>
      <w:r>
        <w:rPr>
          <w:rStyle w:val="a3"/>
        </w:rPr>
        <w:softHyphen/>
        <w:t>бытия Наташи и колхозников к стоянке геологической группы радостный Рожнов сообщает о найденной нефти.</w:t>
      </w:r>
    </w:p>
    <w:p w14:paraId="42919D64" w14:textId="77777777" w:rsidR="006F3561" w:rsidRDefault="00000000">
      <w:pPr>
        <w:pStyle w:val="1"/>
        <w:spacing w:after="120" w:line="211" w:lineRule="auto"/>
        <w:ind w:firstLine="280"/>
        <w:jc w:val="both"/>
      </w:pPr>
      <w:r>
        <w:rPr>
          <w:rStyle w:val="a3"/>
        </w:rPr>
        <w:lastRenderedPageBreak/>
        <w:t>Библиография: «Кино», М., 11.IV и 11 VIII 1937; «Репер</w:t>
      </w:r>
      <w:r>
        <w:rPr>
          <w:rStyle w:val="a3"/>
        </w:rPr>
        <w:softHyphen/>
        <w:t xml:space="preserve">туарный бюллетень по кино», М., 1937, № 7; «Вечерняя Москва», 10. IV 1937; «Камчатская правда», Петропавловск, </w:t>
      </w:r>
      <w:r>
        <w:rPr>
          <w:rStyle w:val="a3"/>
          <w:lang w:val="es-ES" w:eastAsia="es-ES"/>
        </w:rPr>
        <w:t xml:space="preserve">12.VIII </w:t>
      </w:r>
      <w:r>
        <w:rPr>
          <w:rStyle w:val="a3"/>
        </w:rPr>
        <w:t>1937; «Красное знамя», Владивосток, 9.IX 1935.</w:t>
      </w:r>
    </w:p>
    <w:p w14:paraId="674FE1CA" w14:textId="77777777" w:rsidR="006F3561" w:rsidRDefault="00000000">
      <w:pPr>
        <w:pStyle w:val="1"/>
        <w:numPr>
          <w:ilvl w:val="0"/>
          <w:numId w:val="9"/>
        </w:numPr>
        <w:tabs>
          <w:tab w:val="left" w:pos="438"/>
        </w:tabs>
        <w:spacing w:line="211" w:lineRule="auto"/>
        <w:ind w:firstLine="0"/>
        <w:jc w:val="both"/>
      </w:pPr>
      <w:r>
        <w:rPr>
          <w:rStyle w:val="a3"/>
        </w:rPr>
        <w:t xml:space="preserve">ДЕВУШКА СПЕШИТ НА СВИДАНИЕ. Комедия, 8 ч., 1799 </w:t>
      </w:r>
      <w:r>
        <w:rPr>
          <w:rStyle w:val="a3"/>
          <w:i/>
          <w:iCs/>
        </w:rPr>
        <w:t xml:space="preserve">м, </w:t>
      </w:r>
      <w:r>
        <w:rPr>
          <w:rStyle w:val="a3"/>
        </w:rPr>
        <w:t>Белгоскино, 1936 г., ВЭ 23.VIII 1936 г.</w:t>
      </w:r>
    </w:p>
    <w:p w14:paraId="7E95E1C3" w14:textId="77777777" w:rsidR="006F3561" w:rsidRDefault="00000000">
      <w:pPr>
        <w:pStyle w:val="1"/>
        <w:spacing w:line="211" w:lineRule="auto"/>
        <w:ind w:firstLine="280"/>
        <w:jc w:val="both"/>
      </w:pPr>
      <w:r>
        <w:rPr>
          <w:rStyle w:val="a3"/>
        </w:rPr>
        <w:t>Авт. сцен. А. Зорич; реж. М. Вернер; сореж. С. Сиделев; опер. А. Бу- линский; худ. С. Мандель; композ. И. Дунаевский; звукоопер. Н. Рогов, Н. Оболенский</w:t>
      </w:r>
    </w:p>
    <w:p w14:paraId="5702FECF" w14:textId="77777777" w:rsidR="006F3561" w:rsidRDefault="00000000">
      <w:pPr>
        <w:pStyle w:val="1"/>
        <w:spacing w:line="211" w:lineRule="auto"/>
        <w:ind w:firstLine="280"/>
        <w:jc w:val="both"/>
      </w:pPr>
      <w:r>
        <w:rPr>
          <w:rStyle w:val="a3"/>
        </w:rPr>
        <w:t>Ассист. реж. И. Щинанов, авт. текста песен В. Лебедев-Кумач; дир. группы Е Лаганский.</w:t>
      </w:r>
    </w:p>
    <w:p w14:paraId="28F6268A" w14:textId="77777777" w:rsidR="006F3561" w:rsidRDefault="00000000">
      <w:pPr>
        <w:pStyle w:val="1"/>
        <w:spacing w:line="211" w:lineRule="auto"/>
        <w:ind w:firstLine="280"/>
        <w:jc w:val="both"/>
      </w:pPr>
      <w:r>
        <w:rPr>
          <w:rStyle w:val="a3"/>
        </w:rPr>
        <w:t>В ролях: Б. Петкер (профессор Федоров), Е. Плюто (его жена), М. Ростовцов (Гуров), В Стрешнева (его жена), М. Барабанова (почтовая работница), А. Костричкин (портье), А. Бениаминов (телеграфист), И. Бий-Бродский (санитар), М. Розанов (чистильщик сапог), С. Каюков (провожающий), Э. Машкевич, А. Арнольд (девушки)</w:t>
      </w:r>
    </w:p>
    <w:p w14:paraId="06313FB9" w14:textId="77777777" w:rsidR="006F3561" w:rsidRDefault="00000000">
      <w:pPr>
        <w:pStyle w:val="1"/>
        <w:spacing w:line="211" w:lineRule="auto"/>
        <w:ind w:firstLine="280"/>
        <w:jc w:val="both"/>
      </w:pPr>
      <w:r>
        <w:rPr>
          <w:rStyle w:val="a3"/>
        </w:rPr>
        <w:t>О веселых приключениях двух курортников.</w:t>
      </w:r>
    </w:p>
    <w:p w14:paraId="2A66498A" w14:textId="77777777" w:rsidR="006F3561" w:rsidRDefault="00000000">
      <w:pPr>
        <w:pStyle w:val="1"/>
        <w:spacing w:line="211" w:lineRule="auto"/>
        <w:ind w:firstLine="280"/>
        <w:jc w:val="both"/>
      </w:pPr>
      <w:r>
        <w:rPr>
          <w:rStyle w:val="a3"/>
        </w:rPr>
        <w:t>Два москвича, совслужащий Гуров и профессор Федоров, отправляют</w:t>
      </w:r>
      <w:r>
        <w:rPr>
          <w:rStyle w:val="a3"/>
        </w:rPr>
        <w:softHyphen/>
        <w:t>ся на курорт. По случайному стечению обстоятельств оба забывают дома свои паспорта. Пересылая документы по почте, девушка-экспедитор, торо</w:t>
      </w:r>
      <w:r>
        <w:rPr>
          <w:rStyle w:val="a3"/>
        </w:rPr>
        <w:softHyphen/>
        <w:t>пящаяся на свидание, путает конверты. В результате Гуров получает паспорт Федорова, а Федоров — паспорт Гурова. Это влечет за собой ряд комедийных недоразумений. Гуров, лишившись возможности получить свои деньги по аккредитиву, вынужден заняться «отхожим промыслом»: за определенную мзду он заменяет собой на лечебных процедурах отды</w:t>
      </w:r>
      <w:r>
        <w:rPr>
          <w:rStyle w:val="a3"/>
        </w:rPr>
        <w:softHyphen/>
        <w:t>хающих, которые предпочитают курортные развлечения медицине. Про</w:t>
      </w:r>
      <w:r>
        <w:rPr>
          <w:rStyle w:val="a3"/>
        </w:rPr>
        <w:softHyphen/>
        <w:t>фессор Федоров, принятый по чужому паспорту за циркового артиста Гурова, против своей воли становится участником, эстрадного пред</w:t>
      </w:r>
      <w:r>
        <w:rPr>
          <w:rStyle w:val="a3"/>
        </w:rPr>
        <w:softHyphen/>
        <w:t>ставления. В конце концов с помощью прибывших из Москвы жен Гуров и Федоров выясняют недоразумение и обмениваются паспор</w:t>
      </w:r>
      <w:r>
        <w:rPr>
          <w:rStyle w:val="a3"/>
        </w:rPr>
        <w:softHyphen/>
        <w:t>тами.</w:t>
      </w:r>
    </w:p>
    <w:p w14:paraId="312008DA" w14:textId="77777777" w:rsidR="006F3561" w:rsidRDefault="00000000">
      <w:pPr>
        <w:pStyle w:val="1"/>
        <w:spacing w:after="120" w:line="211" w:lineRule="auto"/>
        <w:ind w:firstLine="280"/>
        <w:jc w:val="both"/>
      </w:pPr>
      <w:r>
        <w:rPr>
          <w:rStyle w:val="a3"/>
        </w:rPr>
        <w:t>Библиография: «Кино», М., 28.VIII 1936.</w:t>
      </w:r>
    </w:p>
    <w:p w14:paraId="3500653E" w14:textId="77777777" w:rsidR="006F3561" w:rsidRDefault="00000000">
      <w:pPr>
        <w:pStyle w:val="1"/>
        <w:numPr>
          <w:ilvl w:val="0"/>
          <w:numId w:val="9"/>
        </w:numPr>
        <w:tabs>
          <w:tab w:val="left" w:pos="440"/>
        </w:tabs>
        <w:spacing w:line="214" w:lineRule="auto"/>
        <w:ind w:firstLine="0"/>
        <w:jc w:val="both"/>
      </w:pPr>
      <w:r>
        <w:rPr>
          <w:rStyle w:val="a3"/>
        </w:rPr>
        <w:t xml:space="preserve">ДЕПУТАТ БАЛТИКИ. Ист.-рев , 9 ч., 2628 л?, Ленфильм, 1936 г., ВЭ </w:t>
      </w:r>
      <w:r>
        <w:rPr>
          <w:rStyle w:val="a3"/>
          <w:lang w:val="es-ES" w:eastAsia="es-ES"/>
        </w:rPr>
        <w:t xml:space="preserve">27.III </w:t>
      </w:r>
      <w:r>
        <w:rPr>
          <w:rStyle w:val="a3"/>
        </w:rPr>
        <w:t>1937 г.</w:t>
      </w:r>
    </w:p>
    <w:p w14:paraId="6B38D164" w14:textId="77777777" w:rsidR="006F3561" w:rsidRDefault="00000000">
      <w:pPr>
        <w:pStyle w:val="1"/>
        <w:spacing w:line="214" w:lineRule="auto"/>
        <w:ind w:firstLine="280"/>
        <w:jc w:val="both"/>
      </w:pPr>
      <w:r>
        <w:rPr>
          <w:rStyle w:val="a3"/>
        </w:rPr>
        <w:t>Авт. сцен. Д. Дэль, А. Зархи, И. Хейфиц, Л. Рахманов; реж. А. Зар</w:t>
      </w:r>
      <w:r>
        <w:rPr>
          <w:rStyle w:val="a3"/>
        </w:rPr>
        <w:softHyphen/>
        <w:t>хи, И. Хейфиц; гл. опер. М. Каплан; опер. Э. Штырцковер; худ. И. Суво</w:t>
      </w:r>
      <w:r>
        <w:rPr>
          <w:rStyle w:val="a3"/>
        </w:rPr>
        <w:softHyphen/>
        <w:t>ров, В. Калягин; композ. Н. Тимофеев; звукоопер. А. Шяргородский, Е. Нестеров.</w:t>
      </w:r>
    </w:p>
    <w:p w14:paraId="7DC5C94F" w14:textId="77777777" w:rsidR="006F3561" w:rsidRDefault="00000000">
      <w:pPr>
        <w:pStyle w:val="1"/>
        <w:spacing w:line="214" w:lineRule="auto"/>
        <w:ind w:firstLine="280"/>
        <w:jc w:val="both"/>
      </w:pPr>
      <w:r>
        <w:rPr>
          <w:rStyle w:val="a3"/>
        </w:rPr>
        <w:t>Ассист. реж. М. Шапиро, С. Деревянский; худ -грим. А. Анджан; ассист. по монтажу Е. Баженова; нач. группы П. Подвальный; дир. картины И. Черняк.</w:t>
      </w:r>
    </w:p>
    <w:p w14:paraId="27C8CFC4" w14:textId="77777777" w:rsidR="006F3561" w:rsidRDefault="00000000">
      <w:pPr>
        <w:pStyle w:val="1"/>
        <w:spacing w:line="214" w:lineRule="auto"/>
        <w:ind w:firstLine="280"/>
        <w:jc w:val="both"/>
      </w:pPr>
      <w:r>
        <w:rPr>
          <w:rStyle w:val="a3"/>
        </w:rPr>
        <w:t>В ролях* Н. Черкасов (профессор Полежаев), М. Домашева (его жена), Б. Ливанов (Бочаров), О. Жаков (доцент Воробьев), А. Мельников (Куприянов), М. Дубрава (ученик-типограф), Н. Кахаринов (дворник), А. Мазурин (студент-меньшевик), А. Матов (метранпаж), Ф. Курихин (доктор), Димант (редактор газеты), Ф. Фокин (швейцар), В. Сладко</w:t>
      </w:r>
      <w:r>
        <w:rPr>
          <w:rStyle w:val="a3"/>
        </w:rPr>
        <w:softHyphen/>
        <w:t>певцев (профессор), Н. Надемский (председатель собрания), А Заржиц- кая (стенографистка), И. Гуревич (гимназист-газетчик).</w:t>
      </w:r>
    </w:p>
    <w:p w14:paraId="5DD7539D" w14:textId="77777777" w:rsidR="006F3561" w:rsidRDefault="00000000">
      <w:pPr>
        <w:pStyle w:val="1"/>
        <w:spacing w:line="214" w:lineRule="auto"/>
        <w:ind w:firstLine="280"/>
        <w:jc w:val="both"/>
      </w:pPr>
      <w:r>
        <w:rPr>
          <w:rStyle w:val="a3"/>
        </w:rPr>
        <w:t>О передовом русском ученом, с первых дней Октября ставшем на сто</w:t>
      </w:r>
      <w:r>
        <w:rPr>
          <w:rStyle w:val="a3"/>
        </w:rPr>
        <w:softHyphen/>
        <w:t>рону революции.</w:t>
      </w:r>
      <w:r>
        <w:rPr>
          <w:rStyle w:val="a3"/>
          <w:vertAlign w:val="superscript"/>
        </w:rPr>
        <w:t>4</w:t>
      </w:r>
    </w:p>
    <w:p w14:paraId="28AF9DD4" w14:textId="77777777" w:rsidR="006F3561" w:rsidRDefault="00000000">
      <w:pPr>
        <w:pStyle w:val="1"/>
        <w:spacing w:after="120" w:line="276" w:lineRule="auto"/>
        <w:ind w:firstLine="280"/>
        <w:jc w:val="both"/>
        <w:rPr>
          <w:sz w:val="11"/>
          <w:szCs w:val="11"/>
        </w:rPr>
        <w:sectPr w:rsidR="006F3561">
          <w:footerReference w:type="even" r:id="rId85"/>
          <w:footerReference w:type="default" r:id="rId86"/>
          <w:pgSz w:w="11906" w:h="16838"/>
          <w:pgMar w:top="4386" w:right="3517" w:bottom="4165" w:left="3527" w:header="3958" w:footer="3737" w:gutter="0"/>
          <w:pgNumType w:start="91"/>
          <w:cols w:space="720"/>
          <w:noEndnote/>
          <w:docGrid w:linePitch="360"/>
        </w:sectPr>
      </w:pPr>
      <w:r>
        <w:rPr>
          <w:rStyle w:val="a3"/>
        </w:rPr>
        <w:t>Петроград 1917 г. Отряды краспогвардейцев, еще вчера штурмовав</w:t>
      </w:r>
      <w:r>
        <w:rPr>
          <w:rStyle w:val="a3"/>
        </w:rPr>
        <w:softHyphen/>
        <w:t>шие Зимний дворец, брошены на борьбу с шайками мародеров и спеку</w:t>
      </w:r>
      <w:r>
        <w:rPr>
          <w:rStyle w:val="a3"/>
        </w:rPr>
        <w:softHyphen/>
        <w:t xml:space="preserve">лянтов. В городе не хватает хлеба, топлива. Лагерь контрреволюции </w:t>
      </w:r>
      <w:r>
        <w:rPr>
          <w:rStyle w:val="a3"/>
          <w:sz w:val="11"/>
          <w:szCs w:val="11"/>
        </w:rPr>
        <w:t>90</w:t>
      </w:r>
    </w:p>
    <w:p w14:paraId="7446A827" w14:textId="77777777" w:rsidR="006F3561" w:rsidRDefault="00000000">
      <w:pPr>
        <w:pStyle w:val="1"/>
        <w:spacing w:before="220" w:line="211" w:lineRule="auto"/>
        <w:ind w:firstLine="0"/>
        <w:jc w:val="both"/>
      </w:pPr>
      <w:r>
        <w:rPr>
          <w:rStyle w:val="a3"/>
        </w:rPr>
        <w:lastRenderedPageBreak/>
        <w:t>предрекает скорую гибель большевикам. В эти дни появляется статья профессора Полежаева — ученого с мировым именем,— в которой он призывает интеллигенцию прекратить саботаж и встать на сторону побе</w:t>
      </w:r>
      <w:r>
        <w:rPr>
          <w:rStyle w:val="a3"/>
        </w:rPr>
        <w:softHyphen/>
        <w:t>дившего народа. Бурей негодования встречает контрреволюция призыв русского ученого. Реакционные профессура и студенчество университета, где преподает Полежаев, подвергают ученого бешеной травле. Его бли</w:t>
      </w:r>
      <w:r>
        <w:rPr>
          <w:rStyle w:val="a3"/>
        </w:rPr>
        <w:softHyphen/>
        <w:t>жайший ученик, доцент Воробьев, после бесплодных попыток увлечь профессора в лагерь реакции с мстительной злобой предрекает ему «смерть под забором у большевиков». Полежаев остается один. Но это одиночество мнимое. Встреча со старым учеником, коммунистом Бочаровым, убеждает профессора, что большевики высоко ценят труд ученого. Полежаева под</w:t>
      </w:r>
      <w:r>
        <w:rPr>
          <w:rStyle w:val="a3"/>
        </w:rPr>
        <w:softHyphen/>
        <w:t>держивает и ободряет в трудную минуту В. И. Ленин. По указанию Советской власти печатается новая книга ученого. Моряки Балтфлота выбирают его своим депутатом в Петроградский Совет. На заседа</w:t>
      </w:r>
      <w:r>
        <w:rPr>
          <w:rStyle w:val="a3"/>
        </w:rPr>
        <w:softHyphen/>
        <w:t>нии Петросовета депутат Полежаев обращается к морякам, идущим на фронт, с взволнованным, страстным призывом защищать завоевания Октября.</w:t>
      </w:r>
    </w:p>
    <w:p w14:paraId="55ADCDB6" w14:textId="77777777" w:rsidR="006F3561" w:rsidRDefault="00000000">
      <w:pPr>
        <w:pStyle w:val="1"/>
        <w:spacing w:line="211" w:lineRule="auto"/>
        <w:jc w:val="both"/>
      </w:pPr>
      <w:r>
        <w:rPr>
          <w:rStyle w:val="a3"/>
        </w:rPr>
        <w:t>Вдохновленные биографией К. А. Тимирязева, авторы фильма создали незабываемый образ русского ученого-революционера. Картина является одним из выдающихся достижений советской кинематографии.</w:t>
      </w:r>
    </w:p>
    <w:p w14:paraId="07B9AE8A" w14:textId="77777777" w:rsidR="006F3561" w:rsidRDefault="00000000">
      <w:pPr>
        <w:pStyle w:val="1"/>
        <w:spacing w:line="211" w:lineRule="auto"/>
        <w:jc w:val="both"/>
      </w:pPr>
      <w:r>
        <w:rPr>
          <w:rStyle w:val="a3"/>
        </w:rPr>
        <w:t>Фильм удостоен Сталинской премии II степени (1941).</w:t>
      </w:r>
    </w:p>
    <w:p w14:paraId="79699B6D" w14:textId="77777777" w:rsidR="006F3561" w:rsidRDefault="00000000">
      <w:pPr>
        <w:pStyle w:val="1"/>
        <w:spacing w:line="211" w:lineRule="auto"/>
        <w:jc w:val="both"/>
      </w:pPr>
      <w:r>
        <w:rPr>
          <w:rStyle w:val="a3"/>
        </w:rPr>
        <w:t>На Международной выставке в Париже (1937) фильму «Депутат Балтики» присуждена высшая премия «Гран-при», на VII Венецианском кинофестивале (1946) — Латунная медаль.</w:t>
      </w:r>
    </w:p>
    <w:p w14:paraId="637CA6BF" w14:textId="77777777" w:rsidR="006F3561" w:rsidRDefault="00000000">
      <w:pPr>
        <w:pStyle w:val="1"/>
        <w:spacing w:after="120" w:line="211" w:lineRule="auto"/>
        <w:jc w:val="both"/>
      </w:pPr>
      <w:r>
        <w:rPr>
          <w:rStyle w:val="a3"/>
        </w:rPr>
        <w:t xml:space="preserve">Библиография: «Правда», 31 I и 6.III 1937; «Известия», 24.1 и 24.III 1937, «Комсомольская правда», 17.IX и 26.X 1936, 24 I и </w:t>
      </w:r>
      <w:r>
        <w:rPr>
          <w:rStyle w:val="a3"/>
          <w:lang w:val="en-US" w:eastAsia="en-US"/>
        </w:rPr>
        <w:t xml:space="preserve">27.III </w:t>
      </w:r>
      <w:r>
        <w:rPr>
          <w:rStyle w:val="a3"/>
        </w:rPr>
        <w:t xml:space="preserve">1937; «Кино», М., 4.1, 11, 17 и 28.11, 11.IV 1937, </w:t>
      </w:r>
      <w:r>
        <w:rPr>
          <w:rStyle w:val="a3"/>
          <w:lang w:val="en-US" w:eastAsia="en-US"/>
        </w:rPr>
        <w:t xml:space="preserve">5.VI </w:t>
      </w:r>
      <w:r>
        <w:rPr>
          <w:rStyle w:val="a3"/>
        </w:rPr>
        <w:t>1938, 4 I и 4.IV 1941; «Искусство кино», М., 1937, № 3 и 7, 1938, № 10, 1941, № 4; «Репертуарный бюллетень по кино», М., 1937, № 7; «Радянське кино», Киев, 1937, № 3; «Советское искусство», М., 5.II и 17.IX 1937; «Литера</w:t>
      </w:r>
      <w:r>
        <w:rPr>
          <w:rStyle w:val="a3"/>
        </w:rPr>
        <w:softHyphen/>
        <w:t>турная газета», 5.III 1937; «Литературный Ленинград», 17.IX, 1936, 29.1 1937; «Театр», М., 1937, № 2 и 8; «Рабочий и театр», Л., 1937, № 3 и 4; «Искусство и жизнь», Л., 1938, № 1; «Красная новь», М , 1937, № 7 «Звезда», Л., 1937, № 3, 1938, № 2; «Ленинград», 1940, № 6; «Рабочая Москва», 28.111 1937; «Вечерняя Москва», 23 и 27.1, 20.III 1937.</w:t>
      </w:r>
    </w:p>
    <w:p w14:paraId="4015DADB" w14:textId="77777777" w:rsidR="006F3561" w:rsidRDefault="00000000">
      <w:pPr>
        <w:pStyle w:val="1"/>
        <w:numPr>
          <w:ilvl w:val="0"/>
          <w:numId w:val="9"/>
        </w:numPr>
        <w:tabs>
          <w:tab w:val="left" w:pos="445"/>
        </w:tabs>
        <w:spacing w:line="211" w:lineRule="auto"/>
        <w:ind w:firstLine="0"/>
        <w:jc w:val="both"/>
      </w:pPr>
      <w:r>
        <w:rPr>
          <w:rStyle w:val="a3"/>
        </w:rPr>
        <w:t xml:space="preserve">ДЕТИ КАПИТАНА ГРАНТА. Экраниз., 9 ч., 2390 </w:t>
      </w:r>
      <w:r>
        <w:rPr>
          <w:rStyle w:val="a3"/>
          <w:i/>
          <w:iCs/>
        </w:rPr>
        <w:t>м,</w:t>
      </w:r>
      <w:r>
        <w:rPr>
          <w:rStyle w:val="a3"/>
        </w:rPr>
        <w:t xml:space="preserve"> Мосфильм, 1936 г., ВЭ 15 IX 1936 г.</w:t>
      </w:r>
    </w:p>
    <w:p w14:paraId="2179EBDC" w14:textId="77777777" w:rsidR="006F3561" w:rsidRDefault="00000000">
      <w:pPr>
        <w:pStyle w:val="1"/>
        <w:spacing w:line="211" w:lineRule="auto"/>
        <w:jc w:val="both"/>
      </w:pPr>
      <w:r>
        <w:rPr>
          <w:rStyle w:val="a3"/>
        </w:rPr>
        <w:t>Авт. сцен. О. Леонидов; реж. В. Вайншток; гл. опер. А Кальцатый; опер. О. Фрадкин; худ. В. Баллюзек, Я Ривош; композ. И. Дунаевский; звукоопср. В. Лещев.</w:t>
      </w:r>
    </w:p>
    <w:p w14:paraId="5D5A2AC4" w14:textId="77777777" w:rsidR="006F3561" w:rsidRDefault="00000000">
      <w:pPr>
        <w:pStyle w:val="1"/>
        <w:spacing w:line="211" w:lineRule="auto"/>
        <w:jc w:val="both"/>
      </w:pPr>
      <w:r>
        <w:rPr>
          <w:rStyle w:val="a3"/>
        </w:rPr>
        <w:t>Ассист. реж. Л. Соколовский, М. Заржицкая; реж.-монтаж Т Лиха</w:t>
      </w:r>
      <w:r>
        <w:rPr>
          <w:rStyle w:val="a3"/>
        </w:rPr>
        <w:softHyphen/>
        <w:t>чева; макетные съемки А. Птушко, авт. текста песен В. Лебедев-Кумач; дир. картины Л. Инденбом.</w:t>
      </w:r>
    </w:p>
    <w:p w14:paraId="672784DB" w14:textId="77777777" w:rsidR="006F3561" w:rsidRDefault="00000000">
      <w:pPr>
        <w:pStyle w:val="1"/>
        <w:spacing w:line="211" w:lineRule="auto"/>
        <w:jc w:val="both"/>
      </w:pPr>
      <w:r>
        <w:rPr>
          <w:rStyle w:val="a3"/>
        </w:rPr>
        <w:t>В ролях: Ю. Юрьев (капитан Грант), О. Базанова (Мэри Грант), Я- Сегсль (Роберт Грант), М. Стрелкова (Елена Гленарван), Н. Витовтов (Эдуард Гленарван), Н. Черкасов (Жак Паганель), И. Чувелев (боцман Айртон), М. Романов (Джон Мангльс), Д. Гутман (Мак Набс, майор), Н. Мичурин (хозяин отеля), А. Аделунг (Талькав).</w:t>
      </w:r>
    </w:p>
    <w:p w14:paraId="7220B5B9" w14:textId="77777777" w:rsidR="006F3561" w:rsidRDefault="00000000">
      <w:pPr>
        <w:pStyle w:val="1"/>
        <w:spacing w:line="211" w:lineRule="auto"/>
        <w:jc w:val="both"/>
      </w:pPr>
      <w:r>
        <w:rPr>
          <w:rStyle w:val="a3"/>
        </w:rPr>
        <w:t>По мотивам одноименного романа Жюля Верна</w:t>
      </w:r>
    </w:p>
    <w:p w14:paraId="6BE8772F" w14:textId="77777777" w:rsidR="006F3561" w:rsidRDefault="00000000">
      <w:pPr>
        <w:pStyle w:val="1"/>
        <w:spacing w:after="60" w:line="211" w:lineRule="auto"/>
        <w:jc w:val="both"/>
      </w:pPr>
      <w:r>
        <w:rPr>
          <w:rStyle w:val="a3"/>
        </w:rPr>
        <w:t>Яхта «Дункан», принадлежавшая лорду Гленарвану, совершала свой первый рейс у берегов Шотландии. В брюхе пойманной акулы матросы нашли запечатанную бутылку, в которой оказалось письмо отважного капитана-шотландца Гранта, потерпевшего кораблекрушение. Узнав об этом, дети капитана Гранта, Роберт и Мэри, обратились к Гленарвану</w:t>
      </w:r>
    </w:p>
    <w:p w14:paraId="50314560" w14:textId="77777777" w:rsidR="006F3561" w:rsidRDefault="00000000">
      <w:pPr>
        <w:pStyle w:val="1"/>
        <w:spacing w:line="211" w:lineRule="auto"/>
        <w:ind w:firstLine="0"/>
        <w:jc w:val="both"/>
      </w:pPr>
      <w:r>
        <w:rPr>
          <w:rStyle w:val="a3"/>
        </w:rPr>
        <w:t xml:space="preserve">с просьбой помочь им найти отца. Через несколько дней яхта «Дункан», имея на борту детей Гранта, отправилась в далекое и опасное плавание. В пути состав пассажиров яхты пополнился еще одним путешественником— французом </w:t>
      </w:r>
      <w:r>
        <w:rPr>
          <w:rStyle w:val="a3"/>
        </w:rPr>
        <w:lastRenderedPageBreak/>
        <w:t>Паганелем, учсным, известным как своими энциклопедическими знаниями, так и редкой рассеянностью. После долгих испытаний, обогнув половину земного шара, проявив в пути большое мужество и отвагу, путешественники нашли капитана Гранта.</w:t>
      </w:r>
    </w:p>
    <w:p w14:paraId="0D3F6518" w14:textId="77777777" w:rsidR="006F3561" w:rsidRDefault="00000000">
      <w:pPr>
        <w:pStyle w:val="1"/>
        <w:spacing w:after="120" w:line="211" w:lineRule="auto"/>
        <w:jc w:val="both"/>
      </w:pPr>
      <w:r>
        <w:rPr>
          <w:rStyle w:val="a3"/>
        </w:rPr>
        <w:t>Библиография: «Правда», 27 VIII 1936; «Известия», 2.IX 1936; «Кино», М , 22.IV и 4.IX 1936; «Искусство кино», М., 1936, № 10; «Литературный Ленинград», 5.Х 1936; «Рабочая Москва», 27.X 1935; «Вечерняя Москва», 11.IX 1935, 16.III и 11.IX 1936; «Красный Крым», Симферополь, 12.IX 1935.</w:t>
      </w:r>
    </w:p>
    <w:p w14:paraId="54160ECD" w14:textId="77777777" w:rsidR="006F3561" w:rsidRDefault="00000000">
      <w:pPr>
        <w:pStyle w:val="1"/>
        <w:numPr>
          <w:ilvl w:val="0"/>
          <w:numId w:val="9"/>
        </w:numPr>
        <w:tabs>
          <w:tab w:val="left" w:pos="438"/>
        </w:tabs>
        <w:spacing w:line="211" w:lineRule="auto"/>
        <w:ind w:firstLine="0"/>
        <w:jc w:val="both"/>
      </w:pPr>
      <w:r>
        <w:rPr>
          <w:rStyle w:val="a3"/>
        </w:rPr>
        <w:t xml:space="preserve">ЗАКЛЮЧЕННЫЕ. Драма, 10 ч., 2595 </w:t>
      </w:r>
      <w:r>
        <w:rPr>
          <w:rStyle w:val="a3"/>
          <w:i/>
          <w:iCs/>
        </w:rPr>
        <w:t>м,</w:t>
      </w:r>
      <w:r>
        <w:rPr>
          <w:rStyle w:val="a3"/>
        </w:rPr>
        <w:t xml:space="preserve"> Мосфильм, 1936 г., ВЭ </w:t>
      </w:r>
      <w:r>
        <w:rPr>
          <w:rStyle w:val="a3"/>
          <w:lang w:val="es-ES" w:eastAsia="es-ES"/>
        </w:rPr>
        <w:t xml:space="preserve">10.XI1 </w:t>
      </w:r>
      <w:r>
        <w:rPr>
          <w:rStyle w:val="a3"/>
        </w:rPr>
        <w:t>1936 г.</w:t>
      </w:r>
    </w:p>
    <w:p w14:paraId="6D42BA71" w14:textId="77777777" w:rsidR="006F3561" w:rsidRDefault="00000000">
      <w:pPr>
        <w:pStyle w:val="1"/>
        <w:spacing w:line="211" w:lineRule="auto"/>
        <w:jc w:val="both"/>
      </w:pPr>
      <w:r>
        <w:rPr>
          <w:rStyle w:val="a3"/>
        </w:rPr>
        <w:t>Авт. сцен. Н. Погодин; реж. Е. Червяков; опер. М. Гиндин, Б. Пет</w:t>
      </w:r>
      <w:r>
        <w:rPr>
          <w:rStyle w:val="a3"/>
        </w:rPr>
        <w:softHyphen/>
        <w:t>ров; худ. Б. Кноблок, В. Пантелеев, М. Карякин; композ. Ю. Шапорин; звукоопер. С. Ключевский.</w:t>
      </w:r>
    </w:p>
    <w:p w14:paraId="33F77770" w14:textId="77777777" w:rsidR="006F3561" w:rsidRDefault="00000000">
      <w:pPr>
        <w:pStyle w:val="1"/>
        <w:spacing w:line="211" w:lineRule="auto"/>
        <w:jc w:val="both"/>
      </w:pPr>
      <w:r>
        <w:rPr>
          <w:rStyle w:val="a3"/>
        </w:rPr>
        <w:t>Ассист. реж. Е. Брюнчугин, Г Славатинская; авт. текста песен С. Алымов; дир. картины 3. Даревский.</w:t>
      </w:r>
    </w:p>
    <w:p w14:paraId="37ADDD3A" w14:textId="77777777" w:rsidR="006F3561" w:rsidRDefault="00000000">
      <w:pPr>
        <w:pStyle w:val="1"/>
        <w:spacing w:line="211" w:lineRule="auto"/>
        <w:jc w:val="both"/>
      </w:pPr>
      <w:r>
        <w:rPr>
          <w:rStyle w:val="a3"/>
        </w:rPr>
        <w:t>В ролях: М. Астангов (Костя-капитан), А. Чебан (большой началь</w:t>
      </w:r>
      <w:r>
        <w:rPr>
          <w:rStyle w:val="a3"/>
        </w:rPr>
        <w:softHyphen/>
        <w:t>ник), М. Яншин (Макс), Б. Добронравов (Громов, чекист), В. Янукова (Сонька), Н. Ермакович (Маргарита Ивановна), Б. Тамарин (Садовский, инженер), М. Горичева (мать Садовского), К- Назаренко (Лимон), Л. Ива</w:t>
      </w:r>
      <w:r>
        <w:rPr>
          <w:rStyle w:val="a3"/>
        </w:rPr>
        <w:softHyphen/>
        <w:t>нов (Берет), Г. Мичурин (Боткин, инженер), П. Оленев (мошенник), М. Бернес.</w:t>
      </w:r>
    </w:p>
    <w:p w14:paraId="240CD63C" w14:textId="77777777" w:rsidR="006F3561" w:rsidRDefault="00000000">
      <w:pPr>
        <w:pStyle w:val="1"/>
        <w:spacing w:line="211" w:lineRule="auto"/>
        <w:jc w:val="both"/>
      </w:pPr>
      <w:r>
        <w:rPr>
          <w:rStyle w:val="a3"/>
        </w:rPr>
        <w:t>О перевоспитании находящихся в заключении преступников и приоб</w:t>
      </w:r>
      <w:r>
        <w:rPr>
          <w:rStyle w:val="a3"/>
        </w:rPr>
        <w:softHyphen/>
        <w:t>щении их к честной трудовой жизни.</w:t>
      </w:r>
    </w:p>
    <w:p w14:paraId="1B837F4F" w14:textId="77777777" w:rsidR="006F3561" w:rsidRDefault="00000000">
      <w:pPr>
        <w:pStyle w:val="1"/>
        <w:spacing w:line="211" w:lineRule="auto"/>
        <w:jc w:val="both"/>
      </w:pPr>
      <w:r>
        <w:rPr>
          <w:rStyle w:val="a3"/>
        </w:rPr>
        <w:t>В расположенный на северной окраине нашей страны лагерь НКВД прибывает эшелон с группой заключенных. Среди них вредитель инже</w:t>
      </w:r>
      <w:r>
        <w:rPr>
          <w:rStyle w:val="a3"/>
        </w:rPr>
        <w:softHyphen/>
        <w:t>нер Садовский, ^уголовник Костя-капитан и другие. Узнав, что в лагере заставляют работать, Костя-капитан приходит в ярость. Став главарем барака № 12, он требует от заключенных полного повиновения и запре</w:t>
      </w:r>
      <w:r>
        <w:rPr>
          <w:rStyle w:val="a3"/>
        </w:rPr>
        <w:softHyphen/>
        <w:t>щает им выходить на работу. Уголовники избивают молодого парня, осме</w:t>
      </w:r>
      <w:r>
        <w:rPr>
          <w:rStyle w:val="a3"/>
        </w:rPr>
        <w:softHyphen/>
        <w:t>лившегося взять в руки лопату. Осужденный Садовский, назначенный чекистами на строительство канала, саботирует. Те же настроения царят и среди заключенных-женщин. Но чекисты начинают упорную борьбу за перевоспитание этих людей, пробуждая в них новые мысли, новое отношение к жизни. Приехавший в лагерь старый чекист вызывает к себе воровку-рецидивистку Соньку. Терпеливо, тактично ведет разговор чекист, заставляя эту женщину иначе взглянуть на себя и свою жизнь, впер</w:t>
      </w:r>
      <w:r>
        <w:rPr>
          <w:rStyle w:val="a3"/>
        </w:rPr>
        <w:softHyphen/>
        <w:t>вые по-настоящему задуматься о будущем. Вскоре начальник лагеря Громов назначает Костю-капитана начальником экспедиции по сплаву леса. Неожиданное доверие, оказанное ему, бандиту, побуждает Костю взяться за работу, в которой проявляются его огромная энергия и неза</w:t>
      </w:r>
      <w:r>
        <w:rPr>
          <w:rStyle w:val="a3"/>
        </w:rPr>
        <w:softHyphen/>
        <w:t>урядные способности, впервые направленные на нужное дело. Экспеди</w:t>
      </w:r>
      <w:r>
        <w:rPr>
          <w:rStyle w:val="a3"/>
        </w:rPr>
        <w:softHyphen/>
        <w:t>ция Кости соревнуется с женской бригадой, возглавляемой Сонькой, и раньше срока заканчивает сплав леса. Захвачены размахом стройки, увлечены интересной работой и бывшие вредители инженеры Садовский и Боткин. В творческом труде перековываются, перерождаются, казалось бы, потерянные для социалистического общества люди. И вот по шлюзам нового канала поднимается первый пароход. В числе пассажиров удар</w:t>
      </w:r>
      <w:r>
        <w:rPr>
          <w:rStyle w:val="a3"/>
        </w:rPr>
        <w:softHyphen/>
        <w:t>ники строительства — Боткин, Садовский, Костя, Соня и многие другие. Перед ними — широкая дорога в новую трудовую жизнь.</w:t>
      </w:r>
    </w:p>
    <w:p w14:paraId="1EB7C66E" w14:textId="77777777" w:rsidR="006F3561" w:rsidRDefault="00000000">
      <w:pPr>
        <w:pStyle w:val="1"/>
        <w:spacing w:line="211" w:lineRule="auto"/>
        <w:jc w:val="both"/>
      </w:pPr>
      <w:r>
        <w:rPr>
          <w:rStyle w:val="a3"/>
        </w:rPr>
        <w:t>Библиография. «Правда», 15.XII 1936; «Кино», М., 28.XII</w:t>
      </w:r>
    </w:p>
    <w:p w14:paraId="0B441D71" w14:textId="77777777" w:rsidR="006F3561" w:rsidRDefault="00000000">
      <w:pPr>
        <w:pStyle w:val="1"/>
        <w:spacing w:after="120" w:line="211" w:lineRule="auto"/>
        <w:ind w:firstLine="0"/>
        <w:jc w:val="both"/>
      </w:pPr>
      <w:r>
        <w:rPr>
          <w:rStyle w:val="a3"/>
          <w:lang w:val="en-US" w:eastAsia="en-US"/>
        </w:rPr>
        <w:t xml:space="preserve">1933, 22.1, 28.VI </w:t>
      </w:r>
      <w:r>
        <w:rPr>
          <w:rStyle w:val="a3"/>
        </w:rPr>
        <w:t xml:space="preserve">и 11.XI 1934, </w:t>
      </w:r>
      <w:r>
        <w:rPr>
          <w:rStyle w:val="a3"/>
          <w:lang w:val="en-US" w:eastAsia="en-US"/>
        </w:rPr>
        <w:t xml:space="preserve">5.V </w:t>
      </w:r>
      <w:r>
        <w:rPr>
          <w:rStyle w:val="a3"/>
        </w:rPr>
        <w:t xml:space="preserve">1935, </w:t>
      </w:r>
      <w:r>
        <w:rPr>
          <w:rStyle w:val="a3"/>
          <w:lang w:val="en-US" w:eastAsia="en-US"/>
        </w:rPr>
        <w:t xml:space="preserve">28.VIII </w:t>
      </w:r>
      <w:r>
        <w:rPr>
          <w:rStyle w:val="a3"/>
        </w:rPr>
        <w:t xml:space="preserve">и </w:t>
      </w:r>
      <w:r>
        <w:rPr>
          <w:rStyle w:val="a3"/>
          <w:lang w:val="en-US" w:eastAsia="en-US"/>
        </w:rPr>
        <w:t xml:space="preserve">22.XII </w:t>
      </w:r>
      <w:r>
        <w:rPr>
          <w:rStyle w:val="a3"/>
        </w:rPr>
        <w:t>1936; «Совет</w:t>
      </w:r>
      <w:r>
        <w:rPr>
          <w:rStyle w:val="a3"/>
        </w:rPr>
        <w:softHyphen/>
        <w:t xml:space="preserve">ское искусство», М., 29.V 1934; «Репертуарный бюллетень по кино», М., 1937, № 3; «Рабочая Москва», 14.XI 1936; «Вечерняя красная газета», </w:t>
      </w:r>
      <w:r>
        <w:rPr>
          <w:rStyle w:val="a3"/>
          <w:i/>
          <w:iCs/>
        </w:rPr>
        <w:t>Л.,</w:t>
      </w:r>
      <w:r>
        <w:rPr>
          <w:rStyle w:val="a3"/>
        </w:rPr>
        <w:t xml:space="preserve"> </w:t>
      </w:r>
      <w:r>
        <w:rPr>
          <w:rStyle w:val="a3"/>
          <w:lang w:val="en-US" w:eastAsia="en-US"/>
        </w:rPr>
        <w:t xml:space="preserve">8.XII </w:t>
      </w:r>
      <w:r>
        <w:rPr>
          <w:rStyle w:val="a3"/>
        </w:rPr>
        <w:t xml:space="preserve">1936; «Вечерняя Москва», </w:t>
      </w:r>
      <w:r>
        <w:rPr>
          <w:rStyle w:val="a3"/>
          <w:lang w:val="en-US" w:eastAsia="en-US"/>
        </w:rPr>
        <w:t xml:space="preserve">27.VIII </w:t>
      </w:r>
      <w:r>
        <w:rPr>
          <w:rStyle w:val="a3"/>
        </w:rPr>
        <w:t xml:space="preserve">и </w:t>
      </w:r>
      <w:r>
        <w:rPr>
          <w:rStyle w:val="a3"/>
          <w:lang w:val="en-US" w:eastAsia="en-US"/>
        </w:rPr>
        <w:t xml:space="preserve">10.XI </w:t>
      </w:r>
      <w:r>
        <w:rPr>
          <w:rStyle w:val="a3"/>
        </w:rPr>
        <w:t>1936.</w:t>
      </w:r>
    </w:p>
    <w:p w14:paraId="4F2A235C" w14:textId="77777777" w:rsidR="006F3561" w:rsidRDefault="00000000">
      <w:pPr>
        <w:pStyle w:val="1"/>
        <w:numPr>
          <w:ilvl w:val="0"/>
          <w:numId w:val="9"/>
        </w:numPr>
        <w:tabs>
          <w:tab w:val="left" w:pos="440"/>
        </w:tabs>
        <w:spacing w:line="211" w:lineRule="auto"/>
        <w:ind w:firstLine="0"/>
        <w:jc w:val="both"/>
      </w:pPr>
      <w:r>
        <w:rPr>
          <w:rStyle w:val="a3"/>
        </w:rPr>
        <w:t xml:space="preserve">ЗОРИ ПАРИЖА. Ист.-рев., И ч., 2953 </w:t>
      </w:r>
      <w:r>
        <w:rPr>
          <w:rStyle w:val="a3"/>
          <w:i/>
          <w:iCs/>
        </w:rPr>
        <w:t>м,</w:t>
      </w:r>
      <w:r>
        <w:rPr>
          <w:rStyle w:val="a3"/>
        </w:rPr>
        <w:t xml:space="preserve"> Мосфильм, 1936 г., ВЭ 16.1 II 1937 г.</w:t>
      </w:r>
    </w:p>
    <w:p w14:paraId="1E9B59D0" w14:textId="77777777" w:rsidR="006F3561" w:rsidRDefault="00000000">
      <w:pPr>
        <w:pStyle w:val="1"/>
        <w:spacing w:line="211" w:lineRule="auto"/>
        <w:jc w:val="both"/>
      </w:pPr>
      <w:r>
        <w:rPr>
          <w:rStyle w:val="a3"/>
        </w:rPr>
        <w:t xml:space="preserve">Авт. сцен. Г Шаховской, Г Рошаль; реж. Г Рошаль; гл. опер. </w:t>
      </w:r>
      <w:r>
        <w:rPr>
          <w:rStyle w:val="a3"/>
          <w:i/>
          <w:iCs/>
        </w:rPr>
        <w:t>Л.</w:t>
      </w:r>
      <w:r>
        <w:rPr>
          <w:rStyle w:val="a3"/>
        </w:rPr>
        <w:t xml:space="preserve"> Косматов; опер. С. Шейнин; худ. И. Шпинель, А. Жаренов, М. Жуко</w:t>
      </w:r>
      <w:r>
        <w:rPr>
          <w:rStyle w:val="a3"/>
        </w:rPr>
        <w:softHyphen/>
        <w:t xml:space="preserve">ва; композ. Н. Крюков; </w:t>
      </w:r>
      <w:r>
        <w:rPr>
          <w:rStyle w:val="a3"/>
        </w:rPr>
        <w:lastRenderedPageBreak/>
        <w:t>звукоопер. В. Семенов.</w:t>
      </w:r>
    </w:p>
    <w:p w14:paraId="48D14ECA" w14:textId="77777777" w:rsidR="006F3561" w:rsidRDefault="00000000">
      <w:pPr>
        <w:pStyle w:val="1"/>
        <w:spacing w:line="211" w:lineRule="auto"/>
        <w:jc w:val="both"/>
      </w:pPr>
      <w:r>
        <w:rPr>
          <w:rStyle w:val="a3"/>
        </w:rPr>
        <w:t>Ассист. реж. Л. Брожовский, В. Герасимов; пом реж. О. Герц; грим. Л. Ермолова; звукооформ. Я- Харон; монтаж Е. Ладыжинская; коп- сульт. М. Голосовкер, Л. Рустамбек-Тагисв; ассист. акт отд. Ю. Бра</w:t>
      </w:r>
      <w:r>
        <w:rPr>
          <w:rStyle w:val="a3"/>
        </w:rPr>
        <w:softHyphen/>
        <w:t>гина, дирижер Л. Штейнберг; дир. группы Н. Владимиров; администр. П. Панов</w:t>
      </w:r>
    </w:p>
    <w:p w14:paraId="20C86723" w14:textId="77777777" w:rsidR="006F3561" w:rsidRDefault="00000000">
      <w:pPr>
        <w:pStyle w:val="1"/>
        <w:spacing w:line="211" w:lineRule="auto"/>
        <w:jc w:val="both"/>
      </w:pPr>
      <w:r>
        <w:rPr>
          <w:rStyle w:val="a3"/>
        </w:rPr>
        <w:t>В ролях: Н. Плотников (Домбровский, генерал), А Максимова (Кат</w:t>
      </w:r>
      <w:r>
        <w:rPr>
          <w:rStyle w:val="a3"/>
        </w:rPr>
        <w:softHyphen/>
        <w:t>рина Миляр), А. Абрикосов (Этьен, ее брат), Д. Дорлиак (Эжен Горро), Н. Рогожин (Вессэ-старший), О. Абдулов (Вессэ-младший), А. Горюнов (Рише, художник), В. Белокуров (Риго, прокурор), В. Марецкая (матушка Пишо), В. Станицын (Штайпер, командир интернационального батальо</w:t>
      </w:r>
      <w:r>
        <w:rPr>
          <w:rStyle w:val="a3"/>
        </w:rPr>
        <w:softHyphen/>
        <w:t>на), Г Егорова (Луиза), Н Асланов (Тьер), Г Черноволснко (Фраппо), И. Бобров (Бордье).</w:t>
      </w:r>
    </w:p>
    <w:p w14:paraId="432975B1" w14:textId="77777777" w:rsidR="006F3561" w:rsidRDefault="00000000">
      <w:pPr>
        <w:pStyle w:val="1"/>
        <w:spacing w:line="211" w:lineRule="auto"/>
        <w:jc w:val="both"/>
      </w:pPr>
      <w:r>
        <w:rPr>
          <w:rStyle w:val="a3"/>
        </w:rPr>
        <w:t>О героической борьбе Парижской коммуны против версальцев.</w:t>
      </w:r>
    </w:p>
    <w:p w14:paraId="2894E82F" w14:textId="77777777" w:rsidR="006F3561" w:rsidRDefault="00000000">
      <w:pPr>
        <w:pStyle w:val="1"/>
        <w:spacing w:line="211" w:lineRule="auto"/>
        <w:jc w:val="both"/>
      </w:pPr>
      <w:r>
        <w:rPr>
          <w:rStyle w:val="a3"/>
        </w:rPr>
        <w:t>По приказу Коммуны семьи рабочих переселяются в квартиры бога</w:t>
      </w:r>
      <w:r>
        <w:rPr>
          <w:rStyle w:val="a3"/>
        </w:rPr>
        <w:softHyphen/>
        <w:t>чей. Старый башмачник с наивным добродушием уговаривает брата фабри</w:t>
      </w:r>
      <w:r>
        <w:rPr>
          <w:rStyle w:val="a3"/>
        </w:rPr>
        <w:softHyphen/>
        <w:t>канта Вессэ отдать рабочим ключи. Но Вессэ упорствует. Тогда широко</w:t>
      </w:r>
      <w:r>
        <w:rPr>
          <w:rStyle w:val="a3"/>
        </w:rPr>
        <w:softHyphen/>
        <w:t>плечий человек, командир интернационального батальона Штайпер, уда</w:t>
      </w:r>
      <w:r>
        <w:rPr>
          <w:rStyle w:val="a3"/>
        </w:rPr>
        <w:softHyphen/>
        <w:t>рами могучего плеча открывает ворота. Рабочие овладевают фабрикой. Нововведения Коммуны приходятся не по душе парижской буржуазии. При помощи своих агентов буржуа распускают клеветнические слухи, ■организуют диверсии, помогают версальцам захватить главный редут. Реакция использует бездеятельность главнокомандующего революцион</w:t>
      </w:r>
      <w:r>
        <w:rPr>
          <w:rStyle w:val="a3"/>
        </w:rPr>
        <w:softHyphen/>
        <w:t>ными войсками Клюзере. Сторонником решительных мер выступает гене</w:t>
      </w:r>
      <w:r>
        <w:rPr>
          <w:rStyle w:val="a3"/>
        </w:rPr>
        <w:softHyphen/>
        <w:t>рал Коммуны Домбровский. Он требует наступления на версальцев и, несмотря на противодействие главнокомандующего, ведет свои баталь</w:t>
      </w:r>
      <w:r>
        <w:rPr>
          <w:rStyle w:val="a3"/>
        </w:rPr>
        <w:softHyphen/>
        <w:t>оны на замок Бекон. Солдаты Домбровского освобождают приговоренных к казни коммунаров. Успех революционных войск приводит в бешенство вдохновителя реакции Тьера. Он требует от своих генералов энергичных действий. Тем временем в Совете Коммуны назревают разногласия. Деле- клюз и Этьен обвиняют Клюзере в измене и требуют его ареста. По пред</w:t>
      </w:r>
      <w:r>
        <w:rPr>
          <w:rStyle w:val="a3"/>
        </w:rPr>
        <w:softHyphen/>
        <w:t>ложению Делеклюза все члены Коммуны отправляются в свои округа, чтобы стать во главе батальонов, обороняющих Париж. Все жарче и упор</w:t>
      </w:r>
      <w:r>
        <w:rPr>
          <w:rStyle w:val="a3"/>
        </w:rPr>
        <w:softHyphen/>
        <w:t>нее становятся бои в предместьях Парижа. В критический момент немцы, нарушив нейтралитет, пропускают версальцев в тыл коммунарам. Узнав об этом, Домбровский ведет свой отряд к ратуше — месту заседаний Коммуны. На баррикаде завязывается рукопашный бой. Падает сражен</w:t>
      </w:r>
      <w:r>
        <w:rPr>
          <w:rStyle w:val="a3"/>
        </w:rPr>
        <w:softHyphen/>
        <w:t>ный пулей Домбровский. Горит ратуша. На фоне пожарища со знаменем в руках идут в последний бой коммунары.</w:t>
      </w:r>
    </w:p>
    <w:p w14:paraId="739C2797" w14:textId="77777777" w:rsidR="006F3561" w:rsidRDefault="00000000">
      <w:pPr>
        <w:pStyle w:val="1"/>
        <w:spacing w:line="211" w:lineRule="auto"/>
        <w:jc w:val="both"/>
      </w:pPr>
      <w:r>
        <w:rPr>
          <w:rStyle w:val="a3"/>
        </w:rPr>
        <w:t xml:space="preserve">Библиография: «Правда», 4.III 1937, «Известия», 18.III и 24.V 1935, 4.III 1937; «Комсомольская правда», 6 и 20.III 1937; «Кино», М., </w:t>
      </w:r>
      <w:r>
        <w:rPr>
          <w:rStyle w:val="a3"/>
          <w:lang w:val="en-US" w:eastAsia="en-US"/>
        </w:rPr>
        <w:t xml:space="preserve">30.IV </w:t>
      </w:r>
      <w:r>
        <w:rPr>
          <w:rStyle w:val="a3"/>
        </w:rPr>
        <w:t xml:space="preserve">и </w:t>
      </w:r>
      <w:r>
        <w:rPr>
          <w:rStyle w:val="a3"/>
          <w:lang w:val="en-US" w:eastAsia="en-US"/>
        </w:rPr>
        <w:t xml:space="preserve">28.IX </w:t>
      </w:r>
      <w:r>
        <w:rPr>
          <w:rStyle w:val="a3"/>
        </w:rPr>
        <w:t xml:space="preserve">1935, 16.1, 16 </w:t>
      </w:r>
      <w:r>
        <w:rPr>
          <w:rStyle w:val="a3"/>
          <w:lang w:val="en-US" w:eastAsia="en-US"/>
        </w:rPr>
        <w:t xml:space="preserve">III, 1.V </w:t>
      </w:r>
      <w:r>
        <w:rPr>
          <w:rStyle w:val="a3"/>
        </w:rPr>
        <w:t xml:space="preserve">и 4.Х 1936, 11, 17, и 24.III 1937; «Советское кино», М., 1935, № 5 и 6; «Искусство кино», М., 1936, № 10, 1937, № 4 и 5; «Литературная газета», М., 20 III 1936; «Рабочий и театр», Л , 1937, № 4; «Рабочая Москва», М., 16.III 1937; «Вечерняя Москва», </w:t>
      </w:r>
      <w:r>
        <w:rPr>
          <w:rStyle w:val="a3"/>
          <w:lang w:val="en-US" w:eastAsia="en-US"/>
        </w:rPr>
        <w:t xml:space="preserve">1.VII </w:t>
      </w:r>
      <w:r>
        <w:rPr>
          <w:rStyle w:val="a3"/>
        </w:rPr>
        <w:t>1935, 19 I 1937.</w:t>
      </w:r>
    </w:p>
    <w:p w14:paraId="48A7C7DD" w14:textId="77777777" w:rsidR="006F3561" w:rsidRDefault="00000000">
      <w:pPr>
        <w:pStyle w:val="1"/>
        <w:numPr>
          <w:ilvl w:val="0"/>
          <w:numId w:val="9"/>
        </w:numPr>
        <w:tabs>
          <w:tab w:val="left" w:pos="438"/>
        </w:tabs>
        <w:spacing w:line="211" w:lineRule="auto"/>
        <w:ind w:firstLine="0"/>
        <w:jc w:val="both"/>
      </w:pPr>
      <w:r>
        <w:rPr>
          <w:rStyle w:val="a3"/>
        </w:rPr>
        <w:t xml:space="preserve">ИСКАТЕЛИ СЧАСТЬЯ- Драма, 8 ч., 2330 </w:t>
      </w:r>
      <w:r>
        <w:rPr>
          <w:rStyle w:val="a3"/>
          <w:i/>
          <w:iCs/>
        </w:rPr>
        <w:t>м,</w:t>
      </w:r>
      <w:r>
        <w:rPr>
          <w:rStyle w:val="a3"/>
        </w:rPr>
        <w:t xml:space="preserve"> Белгоскино, 1936 г., ВЭ 25.IX 1936 г.</w:t>
      </w:r>
    </w:p>
    <w:p w14:paraId="67AB3470" w14:textId="77777777" w:rsidR="006F3561" w:rsidRDefault="00000000">
      <w:pPr>
        <w:pStyle w:val="1"/>
        <w:spacing w:line="211" w:lineRule="auto"/>
        <w:jc w:val="both"/>
      </w:pPr>
      <w:r>
        <w:rPr>
          <w:rStyle w:val="a3"/>
        </w:rPr>
        <w:t>Авт. сцен. И. Зельцер, Г Кобец; реж. В. Корш-Саблин; сореж. И. Шапиро; опер. Б. Рябов; худ. В. Покровский; композ. И. Дунаевский; звукоопер. Н. Косарев, К- Познышсв.</w:t>
      </w:r>
    </w:p>
    <w:p w14:paraId="2E078DA5" w14:textId="77777777" w:rsidR="006F3561" w:rsidRDefault="00000000">
      <w:pPr>
        <w:pStyle w:val="1"/>
        <w:spacing w:line="211" w:lineRule="auto"/>
        <w:jc w:val="both"/>
      </w:pPr>
      <w:r>
        <w:rPr>
          <w:rStyle w:val="a3"/>
        </w:rPr>
        <w:t>Ассист. реж. И. Бриллиантщикова, 2-й опер. К- Погодин; ассист. худ. А. Федор, консульт. С. Михоэлс.</w:t>
      </w:r>
    </w:p>
    <w:p w14:paraId="72D1CE6D" w14:textId="77777777" w:rsidR="006F3561" w:rsidRDefault="00000000">
      <w:pPr>
        <w:pStyle w:val="1"/>
        <w:spacing w:line="211" w:lineRule="auto"/>
        <w:jc w:val="both"/>
      </w:pPr>
      <w:r>
        <w:rPr>
          <w:rStyle w:val="a3"/>
        </w:rPr>
        <w:t>В ролях’ М. Блюменталь-Тамарина (Двойра), В. Зускин (Пиня), Л. Шмидт (Роза), Л. Тайц (Бася), Н. Вальяно (Лева), А. Карев (Натан), С. Яров (Корней), Б. Жуковский (отец Корнея), И. Бий-Бродский (Шлема).</w:t>
      </w:r>
    </w:p>
    <w:p w14:paraId="75E9237B" w14:textId="77777777" w:rsidR="006F3561" w:rsidRDefault="00000000">
      <w:pPr>
        <w:pStyle w:val="1"/>
        <w:spacing w:line="211" w:lineRule="auto"/>
        <w:jc w:val="both"/>
      </w:pPr>
      <w:r>
        <w:rPr>
          <w:rStyle w:val="a3"/>
        </w:rPr>
        <w:t>О новой жизни евреев-переселенцев.</w:t>
      </w:r>
    </w:p>
    <w:p w14:paraId="0C031781" w14:textId="77777777" w:rsidR="006F3561" w:rsidRDefault="00000000">
      <w:pPr>
        <w:pStyle w:val="1"/>
        <w:spacing w:line="211" w:lineRule="auto"/>
        <w:jc w:val="both"/>
      </w:pPr>
      <w:r>
        <w:rPr>
          <w:rStyle w:val="a3"/>
        </w:rPr>
        <w:t xml:space="preserve">30-е годы. Семья старой Двойры вместе с другими переселенцами приезжает из-за границы в еврейскую автономную область Биробиджан. Они вступают в один из колхозов. Соскучившиеся по настоящей работе люди с воодушевлением </w:t>
      </w:r>
      <w:r>
        <w:rPr>
          <w:rStyle w:val="a3"/>
        </w:rPr>
        <w:lastRenderedPageBreak/>
        <w:t>принимаются за дело. Только зять Двойры, Пиия Компан, человек, искалеченный волчьими законами капиталистического общества, не хочет трудиться наравне с другими. Он ищет золото, кото</w:t>
      </w:r>
      <w:r>
        <w:rPr>
          <w:rStyle w:val="a3"/>
        </w:rPr>
        <w:softHyphen/>
        <w:t>рым так богаты здешние края. Компан мечтает разбогатеть, чтобы уехать за границу и стать хозяином собственного предприятия. Но поиски золо</w:t>
      </w:r>
      <w:r>
        <w:rPr>
          <w:rStyle w:val="a3"/>
        </w:rPr>
        <w:softHyphen/>
        <w:t>та не приносят Пине счастья. С большим трудом намытый в реке золо</w:t>
      </w:r>
      <w:r>
        <w:rPr>
          <w:rStyle w:val="a3"/>
        </w:rPr>
        <w:softHyphen/>
        <w:t>той песок оказывается горстью обыкновенного металла, а сам Пиня при попытке нелегально перейти государственную границу попадает в руки представителя НКВД. Настоящее счастье находят в колхозе Двойра и ее дети. Их счастье — в труде во имя расцвета родного края. -</w:t>
      </w:r>
    </w:p>
    <w:p w14:paraId="6DA9600A" w14:textId="77777777" w:rsidR="006F3561" w:rsidRDefault="00000000">
      <w:pPr>
        <w:pStyle w:val="1"/>
        <w:spacing w:after="120" w:line="211" w:lineRule="auto"/>
        <w:jc w:val="both"/>
      </w:pPr>
      <w:r>
        <w:rPr>
          <w:rStyle w:val="a3"/>
        </w:rPr>
        <w:t>Библиография: «Правда», 25.V 1936, «Известия», 10.Х 1936; «Комсомольская правда», М., 10.Х 1936; «Кино», М.,'22.У и 4.У1 1936; «Искусство кино», М., 1936, № 10, 1938, № 8; «Ленинградская правда», 6.VI 1936; «Литературный Ленинград», 11.IX 1936; .«Красная звезда», М., 8 X 1936; «Вечерняя Москва», 23.V 1936.</w:t>
      </w:r>
    </w:p>
    <w:p w14:paraId="15D657F8" w14:textId="77777777" w:rsidR="006F3561" w:rsidRDefault="00000000">
      <w:pPr>
        <w:pStyle w:val="1"/>
        <w:numPr>
          <w:ilvl w:val="0"/>
          <w:numId w:val="9"/>
        </w:numPr>
        <w:tabs>
          <w:tab w:val="left" w:pos="440"/>
        </w:tabs>
        <w:spacing w:line="211" w:lineRule="auto"/>
        <w:ind w:firstLine="0"/>
        <w:jc w:val="both"/>
      </w:pPr>
      <w:r>
        <w:rPr>
          <w:rStyle w:val="a3"/>
        </w:rPr>
        <w:t xml:space="preserve">КАДЖЕТИ. Экраниз., 3 ч., 917 </w:t>
      </w:r>
      <w:r>
        <w:rPr>
          <w:rStyle w:val="a3"/>
          <w:i/>
          <w:iCs/>
        </w:rPr>
        <w:t>м,</w:t>
      </w:r>
      <w:r>
        <w:rPr>
          <w:rStyle w:val="a3"/>
        </w:rPr>
        <w:t xml:space="preserve"> Госкинпром Грузии, 1936 г., ВЭ 25.VIII 1937 г.</w:t>
      </w:r>
    </w:p>
    <w:p w14:paraId="5AF99424" w14:textId="77777777" w:rsidR="006F3561" w:rsidRDefault="00000000">
      <w:pPr>
        <w:pStyle w:val="1"/>
        <w:spacing w:line="211" w:lineRule="auto"/>
        <w:jc w:val="both"/>
      </w:pPr>
      <w:r>
        <w:rPr>
          <w:rStyle w:val="a3"/>
        </w:rPr>
        <w:t>Авт. сцен, и реж. К- Микаберидзе; опер. А. Дигмелов; гл. худ. М. Гоциридзе, худ. Р. Мирзашвили; композ. Ш Мшвелидзе; звукоопер. Р. Лапинский.</w:t>
      </w:r>
    </w:p>
    <w:p w14:paraId="33B51B1F" w14:textId="77777777" w:rsidR="006F3561" w:rsidRDefault="00000000">
      <w:pPr>
        <w:pStyle w:val="1"/>
        <w:spacing w:line="211" w:lineRule="auto"/>
        <w:jc w:val="both"/>
      </w:pPr>
      <w:r>
        <w:rPr>
          <w:rStyle w:val="a3"/>
        </w:rPr>
        <w:t>Ассист. реж. Н Жужунадзе, Ш. Гедеванишвили, сореж. по комб. съемкам И. Никитченко; звукооформ. В. Доленко; лит. консульт. Г. Кикодзе; науч, консульт. проф. III Амиранашвили.</w:t>
      </w:r>
    </w:p>
    <w:p w14:paraId="45DE3945" w14:textId="77777777" w:rsidR="006F3561" w:rsidRDefault="00000000">
      <w:pPr>
        <w:pStyle w:val="1"/>
        <w:spacing w:line="211" w:lineRule="auto"/>
        <w:jc w:val="both"/>
      </w:pPr>
      <w:r>
        <w:rPr>
          <w:rStyle w:val="a3"/>
        </w:rPr>
        <w:t>В ролях. Т Цицишвили (Нестан), К- Каралашвили (Тариэл)’, Ш. Хо- перия (Автандил), С. Канделаки (Придоп).</w:t>
      </w:r>
    </w:p>
    <w:p w14:paraId="7947F111" w14:textId="77777777" w:rsidR="006F3561" w:rsidRDefault="00000000">
      <w:pPr>
        <w:pStyle w:val="1"/>
        <w:spacing w:line="211" w:lineRule="auto"/>
        <w:jc w:val="both"/>
      </w:pPr>
      <w:r>
        <w:rPr>
          <w:rStyle w:val="a3"/>
        </w:rPr>
        <w:t>Экранизация одной из глав поэмы гениального грузинского поэта XII в. Шота Руставели «Витязь в тигровой шкуре».</w:t>
      </w:r>
    </w:p>
    <w:p w14:paraId="57F813AF" w14:textId="77777777" w:rsidR="006F3561" w:rsidRDefault="00000000">
      <w:pPr>
        <w:pStyle w:val="1"/>
        <w:spacing w:line="211" w:lineRule="auto"/>
        <w:jc w:val="both"/>
      </w:pPr>
      <w:r>
        <w:rPr>
          <w:rStyle w:val="a3"/>
        </w:rPr>
        <w:t>Витязь Тариэл узнает, что его невеста царевна Нестан-Дареджан похищена воинами каджи и заключена в каджетскую крепость. Встав во главе дружины, Тариэл и его друзья Автандил и Придон отправляются к крепости. На их пути каджи разрушают мост. Но Тариэл, а за ним и вся дружина на конях, перескочив через широкий ров, врываются в крепость. В смертельной схватке они побеждают многочисленную стражу. Тариэл спешит к месту заточения своей возлюбленной. Могучими ударами меча он разрубает дверь темницы и освобождает Нестан.</w:t>
      </w:r>
    </w:p>
    <w:p w14:paraId="6317F9D0" w14:textId="77777777" w:rsidR="006F3561" w:rsidRDefault="00000000">
      <w:pPr>
        <w:pStyle w:val="1"/>
        <w:spacing w:line="211" w:lineRule="auto"/>
        <w:jc w:val="both"/>
      </w:pPr>
      <w:r>
        <w:rPr>
          <w:rStyle w:val="a3"/>
        </w:rPr>
        <w:t>Библиография: «Известия», 5.IX 1937, «Кино», М, 11.IX 1937; «Искусство кино», М., 1937, № 1; «Литературная газета», 10.IX 1937; «Красная новь», М., 1937, № 12; «Вечерняя Москва», 13.XII 1936, 10.VIII 1937; «Красный гудок», М., 22 XII 1937.</w:t>
      </w:r>
    </w:p>
    <w:p w14:paraId="29D78737" w14:textId="77777777" w:rsidR="006F3561" w:rsidRDefault="00000000">
      <w:pPr>
        <w:pStyle w:val="1"/>
        <w:numPr>
          <w:ilvl w:val="0"/>
          <w:numId w:val="9"/>
        </w:numPr>
        <w:tabs>
          <w:tab w:val="left" w:pos="445"/>
        </w:tabs>
        <w:spacing w:line="211" w:lineRule="auto"/>
        <w:ind w:firstLine="0"/>
        <w:jc w:val="both"/>
      </w:pPr>
      <w:r>
        <w:rPr>
          <w:rStyle w:val="a3"/>
        </w:rPr>
        <w:t xml:space="preserve">КАРЛ БРУННЕР («Держись, Карлуша!»). Детск., 7 ч., 2164 </w:t>
      </w:r>
      <w:r>
        <w:rPr>
          <w:rStyle w:val="a3"/>
          <w:i/>
          <w:iCs/>
        </w:rPr>
        <w:t xml:space="preserve">м, </w:t>
      </w:r>
      <w:r>
        <w:rPr>
          <w:rStyle w:val="a3"/>
        </w:rPr>
        <w:t>Украинфильм (Одесса), 1936 г., ВЭ 13.Х 1936 г.</w:t>
      </w:r>
    </w:p>
    <w:p w14:paraId="4C6B1CFA" w14:textId="77777777" w:rsidR="006F3561" w:rsidRDefault="00000000">
      <w:pPr>
        <w:pStyle w:val="1"/>
        <w:spacing w:line="211" w:lineRule="auto"/>
        <w:jc w:val="both"/>
      </w:pPr>
      <w:r>
        <w:rPr>
          <w:rStyle w:val="a3"/>
        </w:rPr>
        <w:t>Авт. сцен. Б. Балаш; реж. А. Маслюков; сореж. М. Маевская; опер. Е. Славинский, худ. В. Каплуновский, С. Худяков, М. Сучатова; композ. Ю. Милютин; звукоопер. А. Лупал.</w:t>
      </w:r>
    </w:p>
    <w:p w14:paraId="44436E0C" w14:textId="77777777" w:rsidR="006F3561" w:rsidRDefault="00000000">
      <w:pPr>
        <w:pStyle w:val="1"/>
        <w:spacing w:line="211" w:lineRule="auto"/>
        <w:jc w:val="both"/>
      </w:pPr>
      <w:r>
        <w:rPr>
          <w:rStyle w:val="a3"/>
        </w:rPr>
        <w:t>Ассист. реж. С. Каштанов, А. Хлынова; 2-й опер. М. Козубенко; дир. картины Г Лугвенев.</w:t>
      </w:r>
    </w:p>
    <w:p w14:paraId="69E1AA48" w14:textId="77777777" w:rsidR="006F3561" w:rsidRDefault="00000000">
      <w:pPr>
        <w:pStyle w:val="1"/>
        <w:spacing w:line="211" w:lineRule="auto"/>
        <w:jc w:val="both"/>
      </w:pPr>
      <w:r>
        <w:rPr>
          <w:rStyle w:val="a3"/>
        </w:rPr>
        <w:t>В ролях: Леня Фесечко (Карлуша), А. Чекулаева (фрау Бруннер, его мать), М. Иванов (детектив), С. Полонцев (лакей), Е. Тяпкина (тетя Мари Редер), М. Хорош (лейтенант полиции), Р. Раисова (горничная), Игорь Чепати (Петер, друг Карлуши), Витя Бондарь (Франц, друг Карлуши), Лена Шахова (Лиза), Леня Киркопуло (Фридрих).</w:t>
      </w:r>
    </w:p>
    <w:p w14:paraId="114E89E4" w14:textId="77777777" w:rsidR="006F3561" w:rsidRDefault="00000000">
      <w:pPr>
        <w:pStyle w:val="1"/>
        <w:spacing w:line="211" w:lineRule="auto"/>
        <w:jc w:val="both"/>
      </w:pPr>
      <w:r>
        <w:rPr>
          <w:rStyle w:val="a3"/>
        </w:rPr>
        <w:t>Об участии детей в борьбе немецких коммунистов и рабочих против фашизма.</w:t>
      </w:r>
    </w:p>
    <w:p w14:paraId="0D0C9B5D" w14:textId="77777777" w:rsidR="006F3561" w:rsidRDefault="00000000">
      <w:pPr>
        <w:pStyle w:val="1"/>
        <w:tabs>
          <w:tab w:val="left" w:pos="3936"/>
        </w:tabs>
        <w:spacing w:line="211" w:lineRule="auto"/>
        <w:jc w:val="both"/>
      </w:pPr>
      <w:r>
        <w:rPr>
          <w:rStyle w:val="a3"/>
        </w:rPr>
        <w:t>Вторая половина 30-х годов. Германия — под пятой фашистов. В одном из немецких городов, возле большого дома, населенного беднотой, останавливается полицейский автомобиль. В каждой рабочей семье — тревога. В маленькую комнатку на чердаке, где уже несколько часов под</w:t>
      </w:r>
      <w:r>
        <w:rPr>
          <w:rStyle w:val="a3"/>
        </w:rPr>
        <w:softHyphen/>
        <w:t>ряд Гедвига Бруннер, подпольщица-коммунистка, напряженно выстуки</w:t>
      </w:r>
      <w:r>
        <w:rPr>
          <w:rStyle w:val="a3"/>
        </w:rPr>
        <w:softHyphen/>
        <w:t xml:space="preserve">вает на пишущей машинке прокламации, тихо постучали — рабочий Оскар предупредил свою соседку об </w:t>
      </w:r>
      <w:r>
        <w:rPr>
          <w:rStyle w:val="a3"/>
        </w:rPr>
        <w:lastRenderedPageBreak/>
        <w:t>опасности. Когда гестаповцы взло</w:t>
      </w:r>
      <w:r>
        <w:rPr>
          <w:rStyle w:val="a3"/>
        </w:rPr>
        <w:softHyphen/>
        <w:t>мали дверь, комната оказалась пустой. Командир штурмовиков при</w:t>
      </w:r>
      <w:r>
        <w:rPr>
          <w:rStyle w:val="a3"/>
        </w:rPr>
        <w:softHyphen/>
        <w:t>казал установить слежку за десятилетним сыном Гедвиги — Карлушей. С минуты на минуту мальчуган должен вернуться из школы. По следам сына можно найти мать — так решил гестаповец. Однако товарищам Карлуши удалось вовремя предупредить его. Мальчик нашел приют в семье коммунистки, которая вместе с Гедвигой Бруннер продолжала подпольную деятельность. Когда над матерью нависла новая опасность, Карлуша ловко обошел шпика и вместе с обеими подпольщицами ускольз</w:t>
      </w:r>
      <w:r>
        <w:rPr>
          <w:rStyle w:val="a3"/>
        </w:rPr>
        <w:softHyphen/>
        <w:t>нул от преследователей.</w:t>
      </w:r>
      <w:r>
        <w:rPr>
          <w:rStyle w:val="a3"/>
        </w:rPr>
        <w:tab/>
        <w:t>*</w:t>
      </w:r>
    </w:p>
    <w:p w14:paraId="37B106B8" w14:textId="77777777" w:rsidR="006F3561" w:rsidRDefault="00000000">
      <w:pPr>
        <w:pStyle w:val="1"/>
        <w:spacing w:after="200" w:line="211" w:lineRule="auto"/>
        <w:jc w:val="both"/>
      </w:pPr>
      <w:r>
        <w:rPr>
          <w:rStyle w:val="a3"/>
        </w:rPr>
        <w:t>Библиография: «Кино», М., 17 и 22.1Х, 28 XI и 22.XII 1936; «Искусство кино», М., 1936, № 10; «Красное кино», Киев, № 11, «Репер</w:t>
      </w:r>
      <w:r>
        <w:rPr>
          <w:rStyle w:val="a3"/>
        </w:rPr>
        <w:softHyphen/>
        <w:t>туарный бюллетень по кино», М., 1937, № 1</w:t>
      </w:r>
    </w:p>
    <w:p w14:paraId="1D5B82B5" w14:textId="77777777" w:rsidR="006F3561" w:rsidRDefault="00000000">
      <w:pPr>
        <w:pStyle w:val="1"/>
        <w:numPr>
          <w:ilvl w:val="0"/>
          <w:numId w:val="9"/>
        </w:numPr>
        <w:tabs>
          <w:tab w:val="left" w:pos="450"/>
          <w:tab w:val="left" w:pos="2952"/>
        </w:tabs>
        <w:spacing w:line="214" w:lineRule="auto"/>
        <w:ind w:firstLine="0"/>
        <w:jc w:val="both"/>
      </w:pPr>
      <w:r>
        <w:rPr>
          <w:rStyle w:val="a3"/>
        </w:rPr>
        <w:t xml:space="preserve">КЛУБ ЗВЕРЕЙ. Детск., 1 ч., 345' </w:t>
      </w:r>
      <w:r>
        <w:rPr>
          <w:rStyle w:val="a3"/>
          <w:i/>
          <w:iCs/>
        </w:rPr>
        <w:t>м,</w:t>
      </w:r>
      <w:r>
        <w:rPr>
          <w:rStyle w:val="a3"/>
        </w:rPr>
        <w:t xml:space="preserve"> Мостехфильм, 1936 г., ВЭ 1936 г.</w:t>
      </w:r>
      <w:r>
        <w:rPr>
          <w:rStyle w:val="a3"/>
        </w:rPr>
        <w:tab/>
        <w:t>’</w:t>
      </w:r>
    </w:p>
    <w:p w14:paraId="5AB226A1" w14:textId="77777777" w:rsidR="006F3561" w:rsidRDefault="00000000">
      <w:pPr>
        <w:pStyle w:val="1"/>
        <w:spacing w:line="214" w:lineRule="auto"/>
        <w:jc w:val="both"/>
      </w:pPr>
      <w:r>
        <w:rPr>
          <w:rStyle w:val="a3"/>
        </w:rPr>
        <w:t>Авт. сцен. В. Стеньшинский, Н. Тарханов; реж. Н. Тарханов; опер. П. Зотов;, композ. Г Березовский; звукоопер. А. Митрохин.</w:t>
      </w:r>
    </w:p>
    <w:p w14:paraId="7F80D643" w14:textId="77777777" w:rsidR="006F3561" w:rsidRDefault="00000000">
      <w:pPr>
        <w:pStyle w:val="1"/>
        <w:spacing w:line="214" w:lineRule="auto"/>
        <w:jc w:val="both"/>
      </w:pPr>
      <w:r>
        <w:rPr>
          <w:rStyle w:val="a3"/>
        </w:rPr>
        <w:t>Ассист. реж. Л. Пехович; авт. текста Е. Благинина; консульт.-дрес</w:t>
      </w:r>
      <w:r>
        <w:rPr>
          <w:rStyle w:val="a3"/>
        </w:rPr>
        <w:softHyphen/>
        <w:t>сировщик Р. Горбачева.</w:t>
      </w:r>
    </w:p>
    <w:p w14:paraId="0CA8B823" w14:textId="77777777" w:rsidR="006F3561" w:rsidRDefault="00000000">
      <w:pPr>
        <w:pStyle w:val="1"/>
        <w:spacing w:line="214" w:lineRule="auto"/>
        <w:jc w:val="both"/>
      </w:pPr>
      <w:r>
        <w:rPr>
          <w:rStyle w:val="a3"/>
        </w:rPr>
        <w:t>Кинокомедия с участием дрессированных зверей.</w:t>
      </w:r>
    </w:p>
    <w:p w14:paraId="3FACCA7E" w14:textId="77777777" w:rsidR="006F3561" w:rsidRDefault="00000000">
      <w:pPr>
        <w:pStyle w:val="1"/>
        <w:spacing w:line="214" w:lineRule="auto"/>
        <w:jc w:val="both"/>
      </w:pPr>
      <w:r>
        <w:rPr>
          <w:rStyle w:val="a3"/>
        </w:rPr>
        <w:t>Собака и Лиса приглашают па праздничный вечер в клуб своих дру</w:t>
      </w:r>
      <w:r>
        <w:rPr>
          <w:rStyle w:val="a3"/>
        </w:rPr>
        <w:softHyphen/>
        <w:t>зей— Петуха, Обезьяну, Попугая и Кота. В разгар веселья в клубе появ</w:t>
      </w:r>
      <w:r>
        <w:rPr>
          <w:rStyle w:val="a3"/>
        </w:rPr>
        <w:softHyphen/>
        <w:t>ляется наряженная медвежонком маленькая девочка. Участники вечера оказывают ей радостный прием.</w:t>
      </w:r>
    </w:p>
    <w:p w14:paraId="62E10AF4" w14:textId="77777777" w:rsidR="006F3561" w:rsidRDefault="00000000">
      <w:pPr>
        <w:pStyle w:val="1"/>
        <w:spacing w:after="200" w:line="214" w:lineRule="auto"/>
        <w:jc w:val="both"/>
      </w:pPr>
      <w:r>
        <w:rPr>
          <w:rStyle w:val="a3"/>
        </w:rPr>
        <w:t>Фильм не сохранился.</w:t>
      </w:r>
    </w:p>
    <w:p w14:paraId="6E6E21E8" w14:textId="77777777" w:rsidR="006F3561" w:rsidRDefault="00000000">
      <w:pPr>
        <w:pStyle w:val="1"/>
        <w:numPr>
          <w:ilvl w:val="0"/>
          <w:numId w:val="9"/>
        </w:numPr>
        <w:tabs>
          <w:tab w:val="left" w:pos="438"/>
        </w:tabs>
        <w:spacing w:line="216" w:lineRule="auto"/>
        <w:ind w:firstLine="0"/>
        <w:jc w:val="both"/>
      </w:pPr>
      <w:r>
        <w:rPr>
          <w:rStyle w:val="a3"/>
        </w:rPr>
        <w:t>КОНЦЕРТ БЕТХОВЕНА. Детск., 7 ч., 1840 ж, Белгоскино, 1936 г., ВЭ 7.1 1937 г.</w:t>
      </w:r>
    </w:p>
    <w:p w14:paraId="1217B75F" w14:textId="77777777" w:rsidR="006F3561" w:rsidRDefault="00000000">
      <w:pPr>
        <w:pStyle w:val="1"/>
        <w:spacing w:line="216" w:lineRule="auto"/>
        <w:jc w:val="both"/>
      </w:pPr>
      <w:r>
        <w:rPr>
          <w:rStyle w:val="a3"/>
        </w:rPr>
        <w:t>Авт. сцен. Б. Пхор; реж. В. Шмидтгоф, М. Гавронский; опер. А. Ро</w:t>
      </w:r>
      <w:r>
        <w:rPr>
          <w:rStyle w:val="a3"/>
        </w:rPr>
        <w:softHyphen/>
        <w:t>говский, В. Горелик, Л. Фунштейн; худ. В. Савостин, В. Первунин; композ. И. Дунаевский; звукоопер. В. Попов</w:t>
      </w:r>
    </w:p>
    <w:p w14:paraId="32E2752E" w14:textId="77777777" w:rsidR="006F3561" w:rsidRDefault="00000000">
      <w:pPr>
        <w:pStyle w:val="1"/>
        <w:spacing w:after="200" w:line="216" w:lineRule="auto"/>
        <w:jc w:val="both"/>
      </w:pPr>
      <w:r>
        <w:rPr>
          <w:rStyle w:val="a3"/>
        </w:rPr>
        <w:t>Ассист. реж А. Сецко, Я. Джаско, Е. Гозин; дирижер К. Элиасберг, скрипка М. Полякин.</w:t>
      </w:r>
    </w:p>
    <w:p w14:paraId="34B62BFF" w14:textId="77777777" w:rsidR="006F3561" w:rsidRDefault="00000000">
      <w:pPr>
        <w:pStyle w:val="1"/>
        <w:spacing w:line="211" w:lineRule="auto"/>
        <w:jc w:val="both"/>
      </w:pPr>
      <w:r>
        <w:rPr>
          <w:rStyle w:val="a3"/>
        </w:rPr>
        <w:t>В ролях: В. Гардин (профессор Малевич), А. Лариков (Корсак, маши</w:t>
      </w:r>
      <w:r>
        <w:rPr>
          <w:rStyle w:val="a3"/>
        </w:rPr>
        <w:softHyphen/>
        <w:t>нист), А. Мельников (проводник), М. Тайманов (Янка), В. Васильев (Владик).</w:t>
      </w:r>
    </w:p>
    <w:p w14:paraId="4BC297A6" w14:textId="77777777" w:rsidR="006F3561" w:rsidRDefault="00000000">
      <w:pPr>
        <w:pStyle w:val="1"/>
        <w:spacing w:line="211" w:lineRule="auto"/>
        <w:ind w:firstLine="0"/>
        <w:jc w:val="both"/>
      </w:pPr>
      <w:r>
        <w:rPr>
          <w:rStyle w:val="a3"/>
        </w:rPr>
        <w:t>• О воспитании дружбы и товарищества среди советских пионеров.</w:t>
      </w:r>
    </w:p>
    <w:p w14:paraId="0340961F" w14:textId="77777777" w:rsidR="006F3561" w:rsidRDefault="00000000">
      <w:pPr>
        <w:pStyle w:val="1"/>
        <w:spacing w:line="211" w:lineRule="auto"/>
        <w:jc w:val="both"/>
      </w:pPr>
      <w:r>
        <w:rPr>
          <w:rStyle w:val="a3"/>
        </w:rPr>
        <w:t>К всесоюзному конкурсу юных дарований в Москве готовятся два белорусских пионера: Янка и сын машиниста Владик. Они занимаются у профессора музыки Малевича, отца Янки. Заметив, что Владик способ</w:t>
      </w:r>
      <w:r>
        <w:rPr>
          <w:rStyle w:val="a3"/>
        </w:rPr>
        <w:softHyphen/>
        <w:t>нее сына и опасаясь его победы па конкурсе, профессор отказывается давать уроки Владику. Однако Янка под влиянием пионерского отряда по секрету от отца продолжает с Владиком музыкальные занятия и пере- даег ему знания, полученные на уроках. Юные музыканты в числе других пионеров прибывают в Москву. Конкурсная комиссия отвергает кандида</w:t>
      </w:r>
      <w:r>
        <w:rPr>
          <w:rStyle w:val="a3"/>
        </w:rPr>
        <w:softHyphen/>
        <w:t>туру Владика, мотивируя свой отказ слабой технической подготовкой одаренного скрипача. Янка допущен к участию в конкурсе. Верный своему пионерскому долгу, он исполняет каденцию (импровизацию) к концерту Бетховена, написанную Владиком. Каденция вызывает восторг всех при</w:t>
      </w:r>
      <w:r>
        <w:rPr>
          <w:rStyle w:val="a3"/>
        </w:rPr>
        <w:softHyphen/>
        <w:t>сутствующих. Десятки приветствий и поздравлений сыплются на Янку и его отца, мнимого автора импровизации. Потрясенный профессор отка</w:t>
      </w:r>
      <w:r>
        <w:rPr>
          <w:rStyle w:val="a3"/>
        </w:rPr>
        <w:softHyphen/>
        <w:t>зывается от поздравлений, заявив, что каденция написана не им. В конце концов истина выясняется, и оба приятеля, один, как исполнитель, дру</w:t>
      </w:r>
      <w:r>
        <w:rPr>
          <w:rStyle w:val="a3"/>
        </w:rPr>
        <w:softHyphen/>
        <w:t>гой, как композитор, оказываются в числе лауреатов конкурса.</w:t>
      </w:r>
    </w:p>
    <w:p w14:paraId="5FCBDC6E" w14:textId="77777777" w:rsidR="006F3561" w:rsidRDefault="00000000">
      <w:pPr>
        <w:pStyle w:val="1"/>
        <w:spacing w:line="211" w:lineRule="auto"/>
        <w:jc w:val="both"/>
      </w:pPr>
      <w:r>
        <w:rPr>
          <w:rStyle w:val="a3"/>
        </w:rPr>
        <w:t>На Международной выставке в Париже (1937) фильму «Концерт Бетховена» присужден почетный диплом.</w:t>
      </w:r>
    </w:p>
    <w:p w14:paraId="2AD45882" w14:textId="77777777" w:rsidR="006F3561" w:rsidRDefault="00000000">
      <w:pPr>
        <w:pStyle w:val="1"/>
        <w:spacing w:after="120" w:line="211" w:lineRule="auto"/>
        <w:jc w:val="both"/>
      </w:pPr>
      <w:r>
        <w:rPr>
          <w:rStyle w:val="a3"/>
        </w:rPr>
        <w:lastRenderedPageBreak/>
        <w:t>Библиография «Комсомольская правда», 21. IX 1935; «Кино», М., 22.1 и 17.111 1937; «Вечерняя Москва», 26.IV 1936, 3.1 1937 .</w:t>
      </w:r>
    </w:p>
    <w:p w14:paraId="2F5436F7" w14:textId="77777777" w:rsidR="006F3561" w:rsidRDefault="00000000">
      <w:pPr>
        <w:pStyle w:val="1"/>
        <w:numPr>
          <w:ilvl w:val="0"/>
          <w:numId w:val="9"/>
        </w:numPr>
        <w:tabs>
          <w:tab w:val="left" w:pos="430"/>
        </w:tabs>
        <w:spacing w:line="211" w:lineRule="auto"/>
        <w:ind w:firstLine="0"/>
        <w:jc w:val="both"/>
      </w:pPr>
      <w:r>
        <w:rPr>
          <w:rStyle w:val="a3"/>
        </w:rPr>
        <w:t xml:space="preserve">КРЫЛАТЫЙ МАЛЯР- Комедия, 9 ч., 2295 </w:t>
      </w:r>
      <w:r>
        <w:rPr>
          <w:rStyle w:val="a3"/>
          <w:i/>
          <w:iCs/>
        </w:rPr>
        <w:t>м,</w:t>
      </w:r>
      <w:r>
        <w:rPr>
          <w:rStyle w:val="a3"/>
        </w:rPr>
        <w:t xml:space="preserve"> Госкинпром Грузии, 1936 г., ВЭ З.У 1937 г.</w:t>
      </w:r>
    </w:p>
    <w:p w14:paraId="4CCD5D00" w14:textId="77777777" w:rsidR="006F3561" w:rsidRDefault="00000000">
      <w:pPr>
        <w:pStyle w:val="1"/>
        <w:spacing w:line="211" w:lineRule="auto"/>
        <w:jc w:val="both"/>
      </w:pPr>
      <w:r>
        <w:rPr>
          <w:rStyle w:val="a3"/>
        </w:rPr>
        <w:t>Авт. сцен. Г. Мдивани, Л. Эсакиа; реж. Л. Эсакиа; опер. Д. Кан</w:t>
      </w:r>
      <w:r>
        <w:rPr>
          <w:rStyle w:val="a3"/>
        </w:rPr>
        <w:softHyphen/>
        <w:t>делаки; худ. С. Вацадзе, композ Г Киладзе; звукоопер. В. Котов, Д Ломидзе</w:t>
      </w:r>
    </w:p>
    <w:p w14:paraId="7D759679" w14:textId="77777777" w:rsidR="006F3561" w:rsidRDefault="00000000">
      <w:pPr>
        <w:pStyle w:val="1"/>
        <w:spacing w:line="211" w:lineRule="auto"/>
        <w:jc w:val="both"/>
      </w:pPr>
      <w:r>
        <w:rPr>
          <w:rStyle w:val="a3"/>
        </w:rPr>
        <w:t>Ассист. реж. В. Швслидзе, 3. Гудавадзе; авт. текста песен И. Гришаг- швили; дир. группы И. Шиошвили.</w:t>
      </w:r>
    </w:p>
    <w:p w14:paraId="231A991E" w14:textId="77777777" w:rsidR="006F3561" w:rsidRDefault="00000000">
      <w:pPr>
        <w:pStyle w:val="1"/>
        <w:spacing w:line="211" w:lineRule="auto"/>
        <w:jc w:val="both"/>
      </w:pPr>
      <w:r>
        <w:rPr>
          <w:rStyle w:val="a3"/>
        </w:rPr>
        <w:t>В ролях: Т Савва (Нина, авиаинструктор), К Кванталиани (Лексо, маляр), Ш. Нозадзе (Надир, учлет), Л. Тотадзе (Каридзе, начальник аэроклуба).</w:t>
      </w:r>
    </w:p>
    <w:p w14:paraId="4E70E2CC" w14:textId="77777777" w:rsidR="006F3561" w:rsidRDefault="00000000">
      <w:pPr>
        <w:pStyle w:val="1"/>
        <w:spacing w:line="211" w:lineRule="auto"/>
        <w:jc w:val="both"/>
      </w:pPr>
      <w:r>
        <w:rPr>
          <w:rStyle w:val="a3"/>
        </w:rPr>
        <w:t>О советской молодежи, овладевающей профессией летчика.</w:t>
      </w:r>
    </w:p>
    <w:p w14:paraId="5BB99036" w14:textId="77777777" w:rsidR="006F3561" w:rsidRDefault="00000000">
      <w:pPr>
        <w:pStyle w:val="1"/>
        <w:spacing w:line="211" w:lineRule="auto"/>
        <w:jc w:val="both"/>
        <w:sectPr w:rsidR="006F3561">
          <w:footerReference w:type="even" r:id="rId87"/>
          <w:footerReference w:type="default" r:id="rId88"/>
          <w:pgSz w:w="11906" w:h="16838"/>
          <w:pgMar w:top="4301" w:right="3515" w:bottom="4478" w:left="3519" w:header="0" w:footer="3" w:gutter="0"/>
          <w:pgNumType w:start="91"/>
          <w:cols w:space="720"/>
          <w:noEndnote/>
          <w:docGrid w:linePitch="360"/>
        </w:sectPr>
      </w:pPr>
      <w:r>
        <w:rPr>
          <w:rStyle w:val="a3"/>
        </w:rPr>
        <w:t>Советская Грузия середины 30-х годов. Двое друзей, маляры Лексо и Надир, проводят большую часть своей жизни в воздухе, раскачиваясь в малярных люльках, подвешенных к крышам домов. Учитывая мужество и смелость, приобретенные малярами, руководство предприятия направ</w:t>
      </w:r>
      <w:r>
        <w:rPr>
          <w:rStyle w:val="a3"/>
        </w:rPr>
        <w:softHyphen/>
        <w:t>ляет одного из них, Надира, в городской аэроклуб на курсы по подготовке летчиков без отрыва от производства. Во время занятий Надир с изумле</w:t>
      </w:r>
      <w:r>
        <w:rPr>
          <w:rStyle w:val="a3"/>
        </w:rPr>
        <w:softHyphen/>
        <w:t>нием узнает в авиаинструкторе девушку, с которой он и его друг Лексо недавно познакомились. Не зная, что его знакомая авиаинструктор, Лексо при встречах с ней вдохновенно повествует о своих придуманных на ходу геройских подвигах, якобы свершенных им в качестве «старого воздушного волка». Лишь на авиационном празднике, увидев девушку в кабине самолета, Лексо убеждается в своей ошибке, а заодно — и в ко</w:t>
      </w:r>
      <w:r>
        <w:rPr>
          <w:rStyle w:val="a3"/>
        </w:rPr>
        <w:softHyphen/>
        <w:t>варстве друга. Однако в следующую минуту ему предоставляется бле</w:t>
      </w:r>
      <w:r>
        <w:rPr>
          <w:rStyle w:val="a3"/>
        </w:rPr>
        <w:softHyphen/>
        <w:t>стящая возможность на деле доказать свое геройство. Над аэродромом появляется самолет, у которого при неудачном взлете было сорвано шасси. Пассажиру самолета, больному профессору-геологу, угрожает гибель при посадке Лексо вызывается спасти профессора. Поднявшись па само</w:t>
      </w:r>
      <w:r>
        <w:rPr>
          <w:rStyle w:val="a3"/>
        </w:rPr>
        <w:softHyphen/>
        <w:t>лете в воздух, «крылатый маляр» по веревке спускается в кабину лишен-</w:t>
      </w:r>
    </w:p>
    <w:p w14:paraId="78DE5B3A" w14:textId="77777777" w:rsidR="006F3561" w:rsidRDefault="00000000">
      <w:pPr>
        <w:pStyle w:val="1"/>
        <w:spacing w:line="214" w:lineRule="auto"/>
        <w:ind w:firstLine="0"/>
        <w:jc w:val="both"/>
      </w:pPr>
      <w:r>
        <w:rPr>
          <w:rStyle w:val="a3"/>
        </w:rPr>
        <w:lastRenderedPageBreak/>
        <w:t>ного шасси самолета, и, вытащив больного, снова по веревке доставляет его на третий самолет. Совершив этот головокружительный трюк, Лексо благополучно спускается на землю. Его встречают восторженные руко</w:t>
      </w:r>
      <w:r>
        <w:rPr>
          <w:rStyle w:val="a3"/>
        </w:rPr>
        <w:softHyphen/>
        <w:t>плескания зрителей.</w:t>
      </w:r>
    </w:p>
    <w:p w14:paraId="055ECAB1" w14:textId="77777777" w:rsidR="006F3561" w:rsidRDefault="00000000">
      <w:pPr>
        <w:pStyle w:val="1"/>
        <w:spacing w:after="120" w:line="214" w:lineRule="auto"/>
        <w:jc w:val="both"/>
      </w:pPr>
      <w:r>
        <w:rPr>
          <w:rStyle w:val="a3"/>
        </w:rPr>
        <w:t>Библиография: «Ленинградская правда», 4.IV 1937; «Заря Востока», Тбилиси, 9.У 1937; «Тифлисский рабочий», 27.X 1935.</w:t>
      </w:r>
    </w:p>
    <w:p w14:paraId="20929D47" w14:textId="77777777" w:rsidR="006F3561" w:rsidRDefault="00000000">
      <w:pPr>
        <w:pStyle w:val="1"/>
        <w:numPr>
          <w:ilvl w:val="0"/>
          <w:numId w:val="9"/>
        </w:numPr>
        <w:tabs>
          <w:tab w:val="left" w:pos="440"/>
        </w:tabs>
        <w:spacing w:line="211" w:lineRule="auto"/>
        <w:ind w:firstLine="0"/>
        <w:jc w:val="both"/>
      </w:pPr>
      <w:r>
        <w:rPr>
          <w:rStyle w:val="a3"/>
        </w:rPr>
        <w:t xml:space="preserve">ЛЕНОЧКА И ВИНОГРАД. Комедия, 5 ч., 1371 </w:t>
      </w:r>
      <w:r>
        <w:rPr>
          <w:rStyle w:val="a3"/>
          <w:i/>
          <w:iCs/>
        </w:rPr>
        <w:t>м,</w:t>
      </w:r>
      <w:r>
        <w:rPr>
          <w:rStyle w:val="a3"/>
        </w:rPr>
        <w:t xml:space="preserve"> Ленфильм, 1936 г., ВЭ 16.УП 1936 г.</w:t>
      </w:r>
    </w:p>
    <w:p w14:paraId="33A87061" w14:textId="77777777" w:rsidR="006F3561" w:rsidRDefault="00000000">
      <w:pPr>
        <w:pStyle w:val="1"/>
        <w:spacing w:line="211" w:lineRule="auto"/>
        <w:jc w:val="both"/>
      </w:pPr>
      <w:r>
        <w:rPr>
          <w:rStyle w:val="a3"/>
        </w:rPr>
        <w:t>Авт. сцен. Е. Шварц, Н. Олейников; реж. А. Кудрявцева; опер. П. Посыпкин, М. Ротинов; композ. Н. Стрельников; худ. Е. Словцова; звукоопер. И. Дмитриев, Е. Нестеров; ассист. реж. П. Кальварская.</w:t>
      </w:r>
    </w:p>
    <w:p w14:paraId="5FEC0CEE" w14:textId="77777777" w:rsidR="006F3561" w:rsidRDefault="00000000">
      <w:pPr>
        <w:pStyle w:val="1"/>
        <w:spacing w:line="211" w:lineRule="auto"/>
        <w:jc w:val="both"/>
      </w:pPr>
      <w:r>
        <w:rPr>
          <w:rStyle w:val="a3"/>
        </w:rPr>
        <w:t>В ролях: Я. Жеймо (Леночка), Б. Чирков (кучер), П. Гофман (повар), А. Курков (Рощин, педагог), Г Баронов (завхоз), И. Федорова, Ж- Во</w:t>
      </w:r>
      <w:r>
        <w:rPr>
          <w:rStyle w:val="a3"/>
        </w:rPr>
        <w:softHyphen/>
        <w:t>робьева, Л. Киршнер, Л. Орешкин (пионеры).</w:t>
      </w:r>
    </w:p>
    <w:p w14:paraId="7DB9028A" w14:textId="77777777" w:rsidR="006F3561" w:rsidRDefault="00000000">
      <w:pPr>
        <w:pStyle w:val="1"/>
        <w:spacing w:line="211" w:lineRule="auto"/>
        <w:jc w:val="both"/>
      </w:pPr>
      <w:r>
        <w:rPr>
          <w:rStyle w:val="a3"/>
        </w:rPr>
        <w:t>О приключениях школьницы в дни каникул.</w:t>
      </w:r>
    </w:p>
    <w:p w14:paraId="3DA3608B" w14:textId="77777777" w:rsidR="006F3561" w:rsidRDefault="00000000">
      <w:pPr>
        <w:pStyle w:val="1"/>
        <w:spacing w:line="211" w:lineRule="auto"/>
        <w:jc w:val="both"/>
      </w:pPr>
      <w:r>
        <w:rPr>
          <w:rStyle w:val="a3"/>
        </w:rPr>
        <w:t>Успешно окончив занятия, группа школьников во главе с препода</w:t>
      </w:r>
      <w:r>
        <w:rPr>
          <w:rStyle w:val="a3"/>
        </w:rPr>
        <w:softHyphen/>
        <w:t>вателем едет отдыхать в один из виноградарских совхозов Крыма. Но разве можно спокойно отдыхать, когда тучи птиц выклевывают целые кусты винограда? Ребята начинают борьбу с пернатыми вредителями и расстав</w:t>
      </w:r>
      <w:r>
        <w:rPr>
          <w:rStyle w:val="a3"/>
        </w:rPr>
        <w:softHyphen/>
        <w:t>ляют среди виноградников устрашающего вида чучела. Эта идея принад</w:t>
      </w:r>
      <w:r>
        <w:rPr>
          <w:rStyle w:val="a3"/>
        </w:rPr>
        <w:softHyphen/>
        <w:t>лежит Леночке — самой живой и активной из компании школьников. Не успели Леночка и ребята разогнать птиц, как возникла новая забота — кто-то регулярно обворовывает виноградники. Леночка решает поймать вора. Она увлекает на эту операцию ребят. После многочисленных при</w:t>
      </w:r>
      <w:r>
        <w:rPr>
          <w:rStyle w:val="a3"/>
        </w:rPr>
        <w:softHyphen/>
        <w:t>ключений Леночке удается выследить вора и застигнуть его на месТе преступления. Он оказывается поваром совхоза, дядей Петей. С виду — это добродушный и веселый толстяк. Вначале он очень понравился Леноч</w:t>
      </w:r>
      <w:r>
        <w:rPr>
          <w:rStyle w:val="a3"/>
        </w:rPr>
        <w:softHyphen/>
        <w:t>ке. С грустью убеждается она в своей ошибке и дает преподавателю и ре</w:t>
      </w:r>
      <w:r>
        <w:rPr>
          <w:rStyle w:val="a3"/>
        </w:rPr>
        <w:softHyphen/>
        <w:t>бятам слово более внимательно и серьезно относиться к людям.</w:t>
      </w:r>
    </w:p>
    <w:p w14:paraId="3FBB8A70" w14:textId="77777777" w:rsidR="006F3561" w:rsidRDefault="00000000">
      <w:pPr>
        <w:pStyle w:val="1"/>
        <w:spacing w:after="120" w:line="211" w:lineRule="auto"/>
        <w:jc w:val="both"/>
      </w:pPr>
      <w:r>
        <w:rPr>
          <w:rStyle w:val="a3"/>
        </w:rPr>
        <w:t>Библиография: «Кино», М., 10.У1 1935, 4.IX 1936; «Красный Крым», Симферополь, 21.X 1935.</w:t>
      </w:r>
    </w:p>
    <w:p w14:paraId="18BAD1A4" w14:textId="77777777" w:rsidR="006F3561" w:rsidRDefault="00000000">
      <w:pPr>
        <w:pStyle w:val="1"/>
        <w:numPr>
          <w:ilvl w:val="0"/>
          <w:numId w:val="9"/>
        </w:numPr>
        <w:tabs>
          <w:tab w:val="left" w:pos="438"/>
        </w:tabs>
        <w:spacing w:line="211" w:lineRule="auto"/>
        <w:ind w:firstLine="0"/>
        <w:jc w:val="both"/>
      </w:pPr>
      <w:r>
        <w:rPr>
          <w:rStyle w:val="a3"/>
          <w:b/>
          <w:bCs/>
        </w:rPr>
        <w:t xml:space="preserve">МЫ </w:t>
      </w:r>
      <w:r>
        <w:rPr>
          <w:rStyle w:val="a3"/>
        </w:rPr>
        <w:t>ИЗ КРОНШТАДТА. Ист.-рев., 10 ч., 2655 л*, Мосфильм, 1936 г., ВЭ 20.111 1936 г.</w:t>
      </w:r>
    </w:p>
    <w:p w14:paraId="52094A15" w14:textId="77777777" w:rsidR="006F3561" w:rsidRDefault="00000000">
      <w:pPr>
        <w:pStyle w:val="1"/>
        <w:spacing w:line="211" w:lineRule="auto"/>
        <w:jc w:val="both"/>
      </w:pPr>
      <w:r>
        <w:rPr>
          <w:rStyle w:val="a3"/>
        </w:rPr>
        <w:t>Авт. сцен. В. Вишневский; реж. Е. Дзиган; сореж. Г. Березко; опер. Н. Наумов-Страж; худ. В. Егоров; звукоопер. П. Павлов.</w:t>
      </w:r>
    </w:p>
    <w:p w14:paraId="496BE8BC" w14:textId="77777777" w:rsidR="006F3561" w:rsidRDefault="00000000">
      <w:pPr>
        <w:pStyle w:val="1"/>
        <w:spacing w:line="211" w:lineRule="auto"/>
        <w:jc w:val="both"/>
      </w:pPr>
      <w:r>
        <w:rPr>
          <w:rStyle w:val="a3"/>
        </w:rPr>
        <w:t>Ассист. реж. А. Волков; 2-й опер. Я- Берлинер; муз. оформ. Н. Крюков.</w:t>
      </w:r>
    </w:p>
    <w:p w14:paraId="4BCC5DB8" w14:textId="77777777" w:rsidR="006F3561" w:rsidRDefault="00000000">
      <w:pPr>
        <w:pStyle w:val="1"/>
        <w:spacing w:line="211" w:lineRule="auto"/>
        <w:jc w:val="both"/>
      </w:pPr>
      <w:r>
        <w:rPr>
          <w:rStyle w:val="a3"/>
        </w:rPr>
        <w:t>В ролях: В. Зайчиков (Мартынов, комиссар), Г. Бушуев (Артем Балашов, военный моряк), Н. Ивакин (Бурмистров, красноармеец), О. Жаков (Ян Драудин, командир петроградского стрелкового полка), Р. Есипова (Екатерина Тийман), П. Кириллов (Валентин Беспрозванный, военмор), Э. Гунн (Антон Карабаш), Миша Гуриненко (юнга). Ф. Селез</w:t>
      </w:r>
      <w:r>
        <w:rPr>
          <w:rStyle w:val="a3"/>
        </w:rPr>
        <w:softHyphen/>
        <w:t>нев (солдат белой армии), П. Соболевский (фон Виттен, поручик дивизии светлейшего князя Ливена).</w:t>
      </w:r>
    </w:p>
    <w:p w14:paraId="7A344B7C" w14:textId="77777777" w:rsidR="006F3561" w:rsidRDefault="00000000">
      <w:pPr>
        <w:pStyle w:val="1"/>
        <w:spacing w:line="211" w:lineRule="auto"/>
        <w:jc w:val="both"/>
      </w:pPr>
      <w:r>
        <w:rPr>
          <w:rStyle w:val="a3"/>
        </w:rPr>
        <w:t>О росте революционного сознания моряков Балтики под влиянием Коммунистической партии.</w:t>
      </w:r>
    </w:p>
    <w:p w14:paraId="4340C69D" w14:textId="77777777" w:rsidR="006F3561" w:rsidRDefault="00000000">
      <w:pPr>
        <w:pStyle w:val="1"/>
        <w:spacing w:after="120" w:line="211" w:lineRule="auto"/>
        <w:jc w:val="both"/>
      </w:pPr>
      <w:r>
        <w:rPr>
          <w:rStyle w:val="a3"/>
        </w:rPr>
        <w:t>Октябрь 1919 г. Петрограду угрожает Юденич. В свинцовой воде закованных в гранит каналов отражаются очертания настороженного, сурового города. На небольшом катере едет в Кронштадт комиссар Мар</w:t>
      </w:r>
      <w:r>
        <w:rPr>
          <w:rStyle w:val="a3"/>
        </w:rPr>
        <w:softHyphen/>
        <w:t>тынов, старый большевик, талантливый организатор, направленный ЦК партии для работы во флоте. Моряки недоверчиво встречают «штатского». Однако очень скоро решительными действиями, мужеством и выдержкой комиссар завоевывает у них авторитет. Мартынов возглавляет экспеди</w:t>
      </w:r>
      <w:r>
        <w:rPr>
          <w:rStyle w:val="a3"/>
        </w:rPr>
        <w:softHyphen/>
        <w:t>ционный отряд матросов, посланный для обороны Петрограда с суши.</w:t>
      </w:r>
    </w:p>
    <w:p w14:paraId="27104489" w14:textId="77777777" w:rsidR="006F3561" w:rsidRDefault="00000000">
      <w:pPr>
        <w:pStyle w:val="22"/>
        <w:spacing w:after="120"/>
        <w:jc w:val="both"/>
        <w:rPr>
          <w:sz w:val="11"/>
          <w:szCs w:val="11"/>
        </w:rPr>
        <w:sectPr w:rsidR="006F3561">
          <w:footerReference w:type="even" r:id="rId89"/>
          <w:footerReference w:type="default" r:id="rId90"/>
          <w:pgSz w:w="11906" w:h="16838"/>
          <w:pgMar w:top="4387" w:right="3510" w:bottom="4171" w:left="3508" w:header="3959" w:footer="3743" w:gutter="0"/>
          <w:pgNumType w:start="98"/>
          <w:cols w:space="720"/>
          <w:noEndnote/>
          <w:docGrid w:linePitch="360"/>
        </w:sectPr>
      </w:pPr>
      <w:r>
        <w:rPr>
          <w:noProof/>
        </w:rPr>
        <mc:AlternateContent>
          <mc:Choice Requires="wps">
            <w:drawing>
              <wp:anchor distT="0" distB="0" distL="114300" distR="114300" simplePos="0" relativeHeight="125829388" behindDoc="0" locked="0" layoutInCell="1" allowOverlap="1" wp14:anchorId="076542E7" wp14:editId="52C45CC7">
                <wp:simplePos x="0" y="0"/>
                <wp:positionH relativeFrom="page">
                  <wp:posOffset>5208270</wp:posOffset>
                </wp:positionH>
                <wp:positionV relativeFrom="paragraph">
                  <wp:posOffset>12700</wp:posOffset>
                </wp:positionV>
                <wp:extent cx="109855" cy="99060"/>
                <wp:effectExtent l="0" t="0" r="0" b="0"/>
                <wp:wrapSquare wrapText="left"/>
                <wp:docPr id="118" name="Shape 118"/>
                <wp:cNvGraphicFramePr/>
                <a:graphic xmlns:a="http://schemas.openxmlformats.org/drawingml/2006/main">
                  <a:graphicData uri="http://schemas.microsoft.com/office/word/2010/wordprocessingShape">
                    <wps:wsp>
                      <wps:cNvSpPr txBox="1"/>
                      <wps:spPr>
                        <a:xfrm>
                          <a:off x="0" y="0"/>
                          <a:ext cx="109855" cy="99060"/>
                        </a:xfrm>
                        <a:prstGeom prst="rect">
                          <a:avLst/>
                        </a:prstGeom>
                        <a:noFill/>
                      </wps:spPr>
                      <wps:txbx>
                        <w:txbxContent>
                          <w:p w14:paraId="6D04461F" w14:textId="77777777" w:rsidR="006F3561" w:rsidRDefault="00000000">
                            <w:pPr>
                              <w:pStyle w:val="22"/>
                              <w:spacing w:after="0"/>
                              <w:jc w:val="left"/>
                              <w:rPr>
                                <w:sz w:val="11"/>
                                <w:szCs w:val="11"/>
                              </w:rPr>
                            </w:pPr>
                            <w:r>
                              <w:rPr>
                                <w:rStyle w:val="21"/>
                                <w:sz w:val="11"/>
                                <w:szCs w:val="11"/>
                              </w:rPr>
                              <w:t>97</w:t>
                            </w:r>
                          </w:p>
                        </w:txbxContent>
                      </wps:txbx>
                      <wps:bodyPr wrap="none" lIns="0" tIns="0" rIns="0" bIns="0"/>
                    </wps:wsp>
                  </a:graphicData>
                </a:graphic>
              </wp:anchor>
            </w:drawing>
          </mc:Choice>
          <mc:Fallback>
            <w:pict>
              <v:shape id="_x0000_s1144" type="#_x0000_t202" style="position:absolute;margin-left:410.10000000000002pt;margin-top:1.pt;width:8.6500000000000004pt;height:7.7999999999999998pt;z-index:-125829365;mso-wrap-distance-left:9.pt;mso-wrap-distance-right:9.pt;mso-position-horizontal-relative:page" filled="f" stroked="f">
                <v:textbox inset="0,0,0,0">
                  <w:txbxContent>
                    <w:p>
                      <w:pPr>
                        <w:pStyle w:val="Style15"/>
                        <w:keepNext w:val="0"/>
                        <w:keepLines w:val="0"/>
                        <w:widowControl w:val="0"/>
                        <w:shd w:val="clear" w:color="auto" w:fill="auto"/>
                        <w:bidi w:val="0"/>
                        <w:spacing w:before="0" w:after="0" w:line="240" w:lineRule="auto"/>
                        <w:ind w:left="0" w:right="0" w:firstLine="0"/>
                        <w:jc w:val="left"/>
                        <w:rPr>
                          <w:sz w:val="11"/>
                          <w:szCs w:val="11"/>
                        </w:rPr>
                      </w:pPr>
                      <w:r>
                        <w:rPr>
                          <w:rStyle w:val="CharStyle16"/>
                          <w:sz w:val="11"/>
                          <w:szCs w:val="11"/>
                        </w:rPr>
                        <w:t>97</w:t>
                      </w:r>
                    </w:p>
                  </w:txbxContent>
                </v:textbox>
                <w10:wrap type="square" side="left" anchorx="page"/>
              </v:shape>
            </w:pict>
          </mc:Fallback>
        </mc:AlternateContent>
      </w:r>
      <w:r>
        <w:rPr>
          <w:rStyle w:val="21"/>
          <w:sz w:val="11"/>
          <w:szCs w:val="11"/>
        </w:rPr>
        <w:t>7 Заказ № 778. Том II</w:t>
      </w:r>
    </w:p>
    <w:p w14:paraId="36220AE5" w14:textId="77777777" w:rsidR="006F3561" w:rsidRDefault="00000000">
      <w:pPr>
        <w:pStyle w:val="1"/>
        <w:spacing w:line="211" w:lineRule="auto"/>
        <w:ind w:firstLine="0"/>
        <w:jc w:val="both"/>
      </w:pPr>
      <w:r>
        <w:rPr>
          <w:rStyle w:val="a3"/>
        </w:rPr>
        <w:lastRenderedPageBreak/>
        <w:t>Отряд состоит из лучших моряков, заслуживших честь с оружием в руках защищать революцию. Среди них — Артем Балашов, вчерашний бузотер, принятый в отряд не без колебаний. Отряд окапывается на береговом участке фронта. Матросы отбивают одну за другой атаки противника, но силы неравны. Белогвардейцы с тыла врываются в окопы моряков. Начи</w:t>
      </w:r>
      <w:r>
        <w:rPr>
          <w:rStyle w:val="a3"/>
        </w:rPr>
        <w:softHyphen/>
        <w:t>нается жестокая схватка. Оставшиеся в живых матросы и комиссар свя</w:t>
      </w:r>
      <w:r>
        <w:rPr>
          <w:rStyle w:val="a3"/>
        </w:rPr>
        <w:softHyphen/>
        <w:t>заны. Их ведут к крутому скалистому обрыву. Волны Балтики становятся могилой героев. Спастись удается одному Балашову. Он вытаскивает на берег тело комиссара. Как драгоценную святыню, принимает в свои руки его партийный билет. Отныне Артем Балашов видит перед собой лишь одну цель — пока бьется сердце, мстить врагу. Он добирается до Кронштадта и приводит новый десант моряков. Могучей лавиной обруши</w:t>
      </w:r>
      <w:r>
        <w:rPr>
          <w:rStyle w:val="a3"/>
        </w:rPr>
        <w:softHyphen/>
        <w:t>ваются матросы на полчища белых. На крутом берегу, где недавно каз</w:t>
      </w:r>
      <w:r>
        <w:rPr>
          <w:rStyle w:val="a3"/>
        </w:rPr>
        <w:softHyphen/>
        <w:t>нили моряков и где только что нашли себе смерть сотни белогвардейцев, грозно звучит голос Артема: «А ну, кто еще хочет Петроград?!»</w:t>
      </w:r>
    </w:p>
    <w:p w14:paraId="5308C5D6" w14:textId="77777777" w:rsidR="006F3561" w:rsidRDefault="00000000">
      <w:pPr>
        <w:pStyle w:val="1"/>
        <w:spacing w:line="211" w:lineRule="auto"/>
        <w:jc w:val="both"/>
      </w:pPr>
      <w:r>
        <w:rPr>
          <w:rStyle w:val="a3"/>
        </w:rPr>
        <w:t>Картина удостоена Сталинской премии II степени (1941).</w:t>
      </w:r>
    </w:p>
    <w:p w14:paraId="129A89FF" w14:textId="77777777" w:rsidR="006F3561" w:rsidRDefault="00000000">
      <w:pPr>
        <w:pStyle w:val="1"/>
        <w:spacing w:line="211" w:lineRule="auto"/>
        <w:jc w:val="both"/>
      </w:pPr>
      <w:r>
        <w:rPr>
          <w:rStyle w:val="a3"/>
        </w:rPr>
        <w:t>На Международной выставке в Париже (1937) фильму присуждена высшая премия «Гран-при».</w:t>
      </w:r>
    </w:p>
    <w:p w14:paraId="4DACBAA7" w14:textId="77777777" w:rsidR="006F3561" w:rsidRDefault="00000000">
      <w:pPr>
        <w:pStyle w:val="1"/>
        <w:spacing w:after="140" w:line="211" w:lineRule="auto"/>
        <w:jc w:val="both"/>
      </w:pPr>
      <w:r>
        <w:rPr>
          <w:rStyle w:val="a3"/>
        </w:rPr>
        <w:t xml:space="preserve">Библиография: «Правда», 22.VIII 1935, 3. 22.III и 4.VI 1936; «Известия», 15.VIII 1934, 4.III 1936, 5.III 1937, «Комсомольская правда», 5.Ш 1936; «Кино», М., 10.Х 1933, 4 и 16.1, 10.Х, 24 и </w:t>
      </w:r>
      <w:r>
        <w:rPr>
          <w:rStyle w:val="a3"/>
          <w:lang w:val="es-ES" w:eastAsia="es-ES"/>
        </w:rPr>
        <w:t xml:space="preserve">28.XI </w:t>
      </w:r>
      <w:r>
        <w:rPr>
          <w:rStyle w:val="a3"/>
        </w:rPr>
        <w:t xml:space="preserve">1934, 5 и </w:t>
      </w:r>
      <w:r>
        <w:rPr>
          <w:rStyle w:val="a3"/>
          <w:lang w:val="es-ES" w:eastAsia="es-ES"/>
        </w:rPr>
        <w:t xml:space="preserve">23.VIII, </w:t>
      </w:r>
      <w:r>
        <w:rPr>
          <w:rStyle w:val="a3"/>
        </w:rPr>
        <w:t xml:space="preserve">17.Х 1935, 21.11, 6, 11, 16, 21 и ЗО.Ш, </w:t>
      </w:r>
      <w:r>
        <w:rPr>
          <w:rStyle w:val="a3"/>
          <w:lang w:val="es-ES" w:eastAsia="es-ES"/>
        </w:rPr>
        <w:t xml:space="preserve">6.IV, </w:t>
      </w:r>
      <w:r>
        <w:rPr>
          <w:rStyle w:val="a3"/>
        </w:rPr>
        <w:t>11.VI и 11.XI 1936; «Искусство кино», М., 1936, №4, 10 и 12, 1937, № 7; «Рабис», М., 1935, № 2; «Литературная газета», 11.XI 1933, 5 и 31.III 1936; «Знамя», М., 1933, № 12; «Рабочая Москва», 5.III 1936; «Вечерняя крас</w:t>
      </w:r>
      <w:r>
        <w:rPr>
          <w:rStyle w:val="a3"/>
        </w:rPr>
        <w:softHyphen/>
        <w:t xml:space="preserve">ная газета», Л., 10.III 1936; «Вечерняя Москва», 27.1 и 25.IV 1935, 3.1, 21.IV и </w:t>
      </w:r>
      <w:r>
        <w:rPr>
          <w:rStyle w:val="a3"/>
          <w:lang w:val="es-ES" w:eastAsia="es-ES"/>
        </w:rPr>
        <w:t xml:space="preserve">23.V </w:t>
      </w:r>
      <w:r>
        <w:rPr>
          <w:rStyle w:val="a3"/>
        </w:rPr>
        <w:t>1936.</w:t>
      </w:r>
    </w:p>
    <w:p w14:paraId="7681694A" w14:textId="77777777" w:rsidR="006F3561" w:rsidRDefault="00000000">
      <w:pPr>
        <w:pStyle w:val="1"/>
        <w:numPr>
          <w:ilvl w:val="0"/>
          <w:numId w:val="9"/>
        </w:numPr>
        <w:tabs>
          <w:tab w:val="left" w:pos="442"/>
        </w:tabs>
        <w:spacing w:line="211" w:lineRule="auto"/>
        <w:ind w:firstLine="0"/>
        <w:jc w:val="both"/>
      </w:pPr>
      <w:r>
        <w:rPr>
          <w:rStyle w:val="a3"/>
        </w:rPr>
        <w:t xml:space="preserve">НА ОТДЫХЕ. Комедия, 6 ч., 1670 </w:t>
      </w:r>
      <w:r>
        <w:rPr>
          <w:rStyle w:val="a3"/>
          <w:i/>
          <w:iCs/>
        </w:rPr>
        <w:t>м.</w:t>
      </w:r>
      <w:r>
        <w:rPr>
          <w:rStyle w:val="a3"/>
        </w:rPr>
        <w:t xml:space="preserve"> Ленфильм, 1936 г., ВЭ 27.1 1937 г. *</w:t>
      </w:r>
    </w:p>
    <w:p w14:paraId="5DB126CE" w14:textId="77777777" w:rsidR="006F3561" w:rsidRDefault="00000000">
      <w:pPr>
        <w:pStyle w:val="1"/>
        <w:spacing w:line="211" w:lineRule="auto"/>
        <w:jc w:val="both"/>
      </w:pPr>
      <w:r>
        <w:rPr>
          <w:rStyle w:val="a3"/>
        </w:rPr>
        <w:t>Авт. сцен. Е. Шварц, Н. Олейников; реж. Э. Иогансон; опер. Г Фи</w:t>
      </w:r>
      <w:r>
        <w:rPr>
          <w:rStyle w:val="a3"/>
        </w:rPr>
        <w:softHyphen/>
        <w:t>латов; худ. П. Зальцман; композ. И. Дзержинский; звукоопер. В. Му</w:t>
      </w:r>
      <w:r>
        <w:rPr>
          <w:rStyle w:val="a3"/>
        </w:rPr>
        <w:softHyphen/>
        <w:t>равьев; ассист. реж. В. Куклин, В. Скворцов.</w:t>
      </w:r>
    </w:p>
    <w:p w14:paraId="702A8E77" w14:textId="77777777" w:rsidR="006F3561" w:rsidRDefault="00000000">
      <w:pPr>
        <w:pStyle w:val="1"/>
        <w:spacing w:line="211" w:lineRule="auto"/>
        <w:jc w:val="both"/>
      </w:pPr>
      <w:r>
        <w:rPr>
          <w:rStyle w:val="a3"/>
        </w:rPr>
        <w:t>В ролях: Н. Зверева (Таня), Ю. Толубеев (Лебедев), В. Сладкопев</w:t>
      </w:r>
      <w:r>
        <w:rPr>
          <w:rStyle w:val="a3"/>
        </w:rPr>
        <w:softHyphen/>
        <w:t>цев (профессор, отец Тани), Е. Альтус (завхоз), Т Гурецкая (Маруся, летчица), С. Паначевный (Миша, летчик), Г Орлов (певец), Н. Лапшин (Женя, культработник).</w:t>
      </w:r>
    </w:p>
    <w:p w14:paraId="2BA85F12" w14:textId="77777777" w:rsidR="006F3561" w:rsidRDefault="00000000">
      <w:pPr>
        <w:pStyle w:val="1"/>
        <w:spacing w:line="211" w:lineRule="auto"/>
        <w:jc w:val="both"/>
      </w:pPr>
      <w:r>
        <w:rPr>
          <w:rStyle w:val="a3"/>
        </w:rPr>
        <w:t>Забавная история, происшедшая летом на курорте.</w:t>
      </w:r>
    </w:p>
    <w:p w14:paraId="7554087B" w14:textId="77777777" w:rsidR="006F3561" w:rsidRDefault="00000000">
      <w:pPr>
        <w:pStyle w:val="1"/>
        <w:spacing w:line="211" w:lineRule="auto"/>
        <w:jc w:val="both"/>
      </w:pPr>
      <w:r>
        <w:rPr>
          <w:rStyle w:val="a3"/>
        </w:rPr>
        <w:t>В один из южных санаториев на отдых приезжает известный поляр</w:t>
      </w:r>
      <w:r>
        <w:rPr>
          <w:rStyle w:val="a3"/>
        </w:rPr>
        <w:softHyphen/>
        <w:t>ный исследователь Лебедев. Желая избежать утомительного внимания окружающих, Лебедев скрывает свою фамилию. В санатории он встре</w:t>
      </w:r>
      <w:r>
        <w:rPr>
          <w:rStyle w:val="a3"/>
        </w:rPr>
        <w:softHyphen/>
        <w:t>чает своего друга — летчика-орденоносца, который по тем же причинам сохраняет инкогнито. Друзья не открывают своих настоящих имен даже любимым девушкам. Однако поведение Лебедева и его друга-летчика вскоре начинает вызывать у отдыхающих подозрение. Отыскивается добровольный следователь. Сопоставляя загадочные факты исчезновения часов в санатории и наблюдая, как к Лебедеву приходят посылки с часо</w:t>
      </w:r>
      <w:r>
        <w:rPr>
          <w:rStyle w:val="a3"/>
        </w:rPr>
        <w:softHyphen/>
        <w:t>выми механизмами (нужными ему для изобретения арктического хроно</w:t>
      </w:r>
      <w:r>
        <w:rPr>
          <w:rStyle w:val="a3"/>
        </w:rPr>
        <w:softHyphen/>
        <w:t>метра), самозванный детектив приходит к выводу, что Лебедев — просто вор. Эта весть мгновенно облетает санаторий. Телеграмма, извещающая Лебедева о назначении его начальником новой полярной экспедиции, становится причиной разоблачения инкогнито обоих друзей. Вместе с лю</w:t>
      </w:r>
      <w:r>
        <w:rPr>
          <w:rStyle w:val="a3"/>
        </w:rPr>
        <w:softHyphen/>
        <w:t>бимыми девушками они вылетают на самолете в район сбора экспедиции. Отдых закончен. Друзей ждут трудовые будни советских исследователей Арктики.</w:t>
      </w:r>
    </w:p>
    <w:p w14:paraId="33D659CF" w14:textId="77777777" w:rsidR="006F3561" w:rsidRDefault="00000000">
      <w:pPr>
        <w:pStyle w:val="1"/>
        <w:spacing w:line="223" w:lineRule="auto"/>
        <w:jc w:val="both"/>
      </w:pPr>
      <w:r>
        <w:rPr>
          <w:rStyle w:val="a3"/>
        </w:rPr>
        <w:t>Фильм сохранился без 6-й части.</w:t>
      </w:r>
    </w:p>
    <w:p w14:paraId="41402F3E" w14:textId="77777777" w:rsidR="006F3561" w:rsidRDefault="00000000">
      <w:pPr>
        <w:pStyle w:val="1"/>
        <w:spacing w:after="120" w:line="223" w:lineRule="auto"/>
        <w:jc w:val="both"/>
      </w:pPr>
      <w:r>
        <w:rPr>
          <w:rStyle w:val="a3"/>
        </w:rPr>
        <w:t>Библиография. «Известия&gt;, 17.XI 1936; «Рабочая Москва». II.XII 1936.</w:t>
      </w:r>
    </w:p>
    <w:p w14:paraId="56613D95" w14:textId="77777777" w:rsidR="006F3561" w:rsidRDefault="00000000">
      <w:pPr>
        <w:pStyle w:val="1"/>
        <w:numPr>
          <w:ilvl w:val="0"/>
          <w:numId w:val="9"/>
        </w:numPr>
        <w:tabs>
          <w:tab w:val="left" w:pos="447"/>
        </w:tabs>
        <w:spacing w:line="216" w:lineRule="auto"/>
        <w:ind w:firstLine="0"/>
        <w:jc w:val="both"/>
      </w:pPr>
      <w:r>
        <w:rPr>
          <w:rStyle w:val="a3"/>
        </w:rPr>
        <w:t xml:space="preserve">НАД РИЧКОЮ БЕРЕЖКОМ. Фильм-песня, 1 ч., 119 </w:t>
      </w:r>
      <w:r>
        <w:rPr>
          <w:rStyle w:val="a3"/>
          <w:i/>
          <w:iCs/>
        </w:rPr>
        <w:t>м,</w:t>
      </w:r>
      <w:r>
        <w:rPr>
          <w:rStyle w:val="a3"/>
        </w:rPr>
        <w:t xml:space="preserve"> Украин- фильм, 1936 г., ВЭ 1936 г.</w:t>
      </w:r>
    </w:p>
    <w:p w14:paraId="6B8451B8" w14:textId="77777777" w:rsidR="006F3561" w:rsidRDefault="00000000">
      <w:pPr>
        <w:pStyle w:val="1"/>
        <w:spacing w:line="216" w:lineRule="auto"/>
        <w:jc w:val="both"/>
      </w:pPr>
      <w:r>
        <w:rPr>
          <w:rStyle w:val="a3"/>
        </w:rPr>
        <w:t>Авт. сцен, и реж В. Кучвальский, опер. В. Наумец; худ. О. Майер; комиоз. П. Толстяков; звукоопер. А. Демиденко.</w:t>
      </w:r>
    </w:p>
    <w:p w14:paraId="4E4002D1" w14:textId="77777777" w:rsidR="006F3561" w:rsidRDefault="00000000">
      <w:pPr>
        <w:pStyle w:val="1"/>
        <w:spacing w:line="216" w:lineRule="auto"/>
        <w:jc w:val="both"/>
      </w:pPr>
      <w:r>
        <w:rPr>
          <w:rStyle w:val="a3"/>
        </w:rPr>
        <w:lastRenderedPageBreak/>
        <w:t>Инсценировка украинской песни того же названия. Песню испол</w:t>
      </w:r>
      <w:r>
        <w:rPr>
          <w:rStyle w:val="a3"/>
        </w:rPr>
        <w:softHyphen/>
        <w:t>няет народный артист СССР И. С. Паторжинский.</w:t>
      </w:r>
    </w:p>
    <w:p w14:paraId="08B8F940" w14:textId="77777777" w:rsidR="006F3561" w:rsidRDefault="00000000">
      <w:pPr>
        <w:pStyle w:val="1"/>
        <w:spacing w:after="120" w:line="216" w:lineRule="auto"/>
        <w:jc w:val="both"/>
      </w:pPr>
      <w:r>
        <w:rPr>
          <w:rStyle w:val="a3"/>
        </w:rPr>
        <w:t>Фильм не сохранился.</w:t>
      </w:r>
    </w:p>
    <w:p w14:paraId="3B3EC040" w14:textId="77777777" w:rsidR="006F3561" w:rsidRDefault="00000000">
      <w:pPr>
        <w:pStyle w:val="1"/>
        <w:numPr>
          <w:ilvl w:val="0"/>
          <w:numId w:val="9"/>
        </w:numPr>
        <w:tabs>
          <w:tab w:val="left" w:pos="430"/>
        </w:tabs>
        <w:spacing w:line="211" w:lineRule="auto"/>
        <w:ind w:firstLine="0"/>
        <w:jc w:val="both"/>
      </w:pPr>
      <w:r>
        <w:rPr>
          <w:rStyle w:val="a3"/>
        </w:rPr>
        <w:t xml:space="preserve">НАСТОЯЩИЙ ТОВАРИЩ. Детск , 7 ч., 1858 </w:t>
      </w:r>
      <w:r>
        <w:rPr>
          <w:rStyle w:val="a3"/>
          <w:i/>
          <w:iCs/>
        </w:rPr>
        <w:t>м,</w:t>
      </w:r>
      <w:r>
        <w:rPr>
          <w:rStyle w:val="a3"/>
        </w:rPr>
        <w:t xml:space="preserve"> Украинфильм (Киев), 1936 г , ВЭ 7.1У 1937 г.</w:t>
      </w:r>
    </w:p>
    <w:p w14:paraId="71623356" w14:textId="77777777" w:rsidR="006F3561" w:rsidRDefault="00000000">
      <w:pPr>
        <w:pStyle w:val="1"/>
        <w:spacing w:line="211" w:lineRule="auto"/>
        <w:jc w:val="both"/>
      </w:pPr>
      <w:r>
        <w:rPr>
          <w:rStyle w:val="a3"/>
        </w:rPr>
        <w:t>Авт. сцен. А. Барто; реж. А. Окунчиков, Л. Бодик; опер. Н. Куль</w:t>
      </w:r>
      <w:r>
        <w:rPr>
          <w:rStyle w:val="a3"/>
        </w:rPr>
        <w:softHyphen/>
        <w:t>чицкий, 3. Чернявский; худ. Г Ливанов, С. Зарицкий; композ. А. Крейн; звукоопер. В. Богдапкевич, Г Григорьев; ассист. реж. Г Богдан; дир. группы Н. Макунюк.</w:t>
      </w:r>
    </w:p>
    <w:p w14:paraId="5F584D25" w14:textId="77777777" w:rsidR="006F3561" w:rsidRDefault="00000000">
      <w:pPr>
        <w:pStyle w:val="1"/>
        <w:tabs>
          <w:tab w:val="left" w:pos="4774"/>
        </w:tabs>
        <w:spacing w:line="211" w:lineRule="auto"/>
        <w:jc w:val="both"/>
      </w:pPr>
      <w:r>
        <w:rPr>
          <w:rStyle w:val="a3"/>
        </w:rPr>
        <w:t>В ролях: С. Шагайда (директор школы), М. Тарханов (Василий Васильевич, педагог 5-го класса «А»), Д. Голубинский (доктор), Б. Добро</w:t>
      </w:r>
      <w:r>
        <w:rPr>
          <w:rStyle w:val="a3"/>
        </w:rPr>
        <w:softHyphen/>
        <w:t>нравов (Сергей Иванович Шилов), Бася Розснблат (Люда, его дочь), Володя Кириенко (Лева Соколов), Шура Денисов (Юра Правдин), Варя Пташникова (Ира), Борис Сюганов (Сережа), М. Трибесова (Женя, вожа</w:t>
      </w:r>
      <w:r>
        <w:rPr>
          <w:rStyle w:val="a3"/>
        </w:rPr>
        <w:softHyphen/>
        <w:t>тая), В. Бендина, Е. Морес, А. Камолова, М. Кречетова (озвучание дет</w:t>
      </w:r>
      <w:r>
        <w:rPr>
          <w:rStyle w:val="a3"/>
        </w:rPr>
        <w:softHyphen/>
        <w:t>ских ролей).</w:t>
      </w:r>
      <w:r>
        <w:rPr>
          <w:rStyle w:val="a3"/>
        </w:rPr>
        <w:tab/>
        <w:t>.</w:t>
      </w:r>
    </w:p>
    <w:p w14:paraId="59947BA7" w14:textId="77777777" w:rsidR="006F3561" w:rsidRDefault="00000000">
      <w:pPr>
        <w:pStyle w:val="1"/>
        <w:spacing w:line="211" w:lineRule="auto"/>
        <w:jc w:val="both"/>
      </w:pPr>
      <w:r>
        <w:rPr>
          <w:rStyle w:val="a3"/>
        </w:rPr>
        <w:t>О воспитании в советских школьниках чувства товарищества. ' По-весеннему ласково греет солнце. Приближаются экзамены — страдная пора для школьников. В одной из школ приморского города учащиеся с волнением ждут экзаменов, которые определят победителя в соревновании двух пятых классов, «А» и «Б». Лучшие показатели дают право поехать на корабль к морякам-шефам. В то время как ребята дея</w:t>
      </w:r>
      <w:r>
        <w:rPr>
          <w:rStyle w:val="a3"/>
        </w:rPr>
        <w:softHyphen/>
        <w:t>тельно готовятся к экзаменам, два ученика 5-го класса «А», неразлучные друзья Лева и Юра, продолжают вести беспечный образ жизни: затевают драки, обижают школьниц, получают плохие отметки. Вскоре, однако, Лева, мечтающий стать моряком, исправляет свое поведение. По совету любимого ребятами педагога Василия Васильевича Леву выбирают клас</w:t>
      </w:r>
      <w:r>
        <w:rPr>
          <w:rStyle w:val="a3"/>
        </w:rPr>
        <w:softHyphen/>
        <w:t>сным организатором. Лишь в одном Лева не хочет изменить своих взгля</w:t>
      </w:r>
      <w:r>
        <w:rPr>
          <w:rStyle w:val="a3"/>
        </w:rPr>
        <w:softHyphen/>
        <w:t>дов: он по-прежнему считает, что Люда Шилова, лучшая ученица их класса, совершила предательство, оказав помощь девочке из соревную</w:t>
      </w:r>
      <w:r>
        <w:rPr>
          <w:rStyle w:val="a3"/>
        </w:rPr>
        <w:softHyphen/>
        <w:t>щегося класса. Люда, чувствуя свою правоту, все же тяжело переживает осуждение группы ребят, возглавляемых Левой. Вмешательство педагога, пионервожатой и Людиного отца кладет конец неверной оценке благород</w:t>
      </w:r>
      <w:r>
        <w:rPr>
          <w:rStyle w:val="a3"/>
        </w:rPr>
        <w:softHyphen/>
        <w:t>ного поступка девочки. К тому же Лева и Юра сами испытывают на себе результаты помощи, оказанной им учениками из класса «Б». Выдержав испытания с хорошими показателями, оба класса отправляются в гости к морякам на корабль.</w:t>
      </w:r>
    </w:p>
    <w:p w14:paraId="30588F22" w14:textId="77777777" w:rsidR="006F3561" w:rsidRDefault="00000000">
      <w:pPr>
        <w:pStyle w:val="1"/>
        <w:spacing w:after="120" w:line="211" w:lineRule="auto"/>
        <w:jc w:val="both"/>
      </w:pPr>
      <w:r>
        <w:rPr>
          <w:rStyle w:val="a3"/>
        </w:rPr>
        <w:t>Библиография* «Комсомольская правда», 19.1 1937.</w:t>
      </w:r>
    </w:p>
    <w:p w14:paraId="5077E08B" w14:textId="77777777" w:rsidR="006F3561" w:rsidRDefault="00000000">
      <w:pPr>
        <w:pStyle w:val="1"/>
        <w:numPr>
          <w:ilvl w:val="0"/>
          <w:numId w:val="9"/>
        </w:numPr>
        <w:tabs>
          <w:tab w:val="left" w:pos="445"/>
        </w:tabs>
        <w:spacing w:line="209" w:lineRule="auto"/>
        <w:ind w:firstLine="0"/>
        <w:jc w:val="both"/>
      </w:pPr>
      <w:r>
        <w:rPr>
          <w:rStyle w:val="a3"/>
        </w:rPr>
        <w:t>НАТАЛКА-ПОЛТАВКА. Экраниз., 6 ч., 2044 л*, Украинфильм (Киев), 1936 г., ВЭ 15.Х1 1936 г.</w:t>
      </w:r>
    </w:p>
    <w:p w14:paraId="21EE227E" w14:textId="77777777" w:rsidR="006F3561" w:rsidRDefault="00000000">
      <w:pPr>
        <w:pStyle w:val="1"/>
        <w:spacing w:line="209" w:lineRule="auto"/>
        <w:jc w:val="both"/>
      </w:pPr>
      <w:r>
        <w:rPr>
          <w:rStyle w:val="a3"/>
        </w:rPr>
        <w:t>Авт. сцен, и реж. И. Кавалеридзе; опер. Г Химченко, Ф. Корпев; худ. М. Симашкевич, О. Майер; композ. В. Йориш; звукоопер. А. Пра- хов, А. Демиденко.</w:t>
      </w:r>
    </w:p>
    <w:p w14:paraId="47AE0820" w14:textId="77777777" w:rsidR="006F3561" w:rsidRDefault="00000000">
      <w:pPr>
        <w:pStyle w:val="1"/>
        <w:spacing w:after="120" w:line="209" w:lineRule="auto"/>
        <w:jc w:val="both"/>
        <w:sectPr w:rsidR="006F3561">
          <w:footerReference w:type="even" r:id="rId91"/>
          <w:footerReference w:type="default" r:id="rId92"/>
          <w:footerReference w:type="first" r:id="rId93"/>
          <w:pgSz w:w="11906" w:h="16838"/>
          <w:pgMar w:top="4454" w:right="3514" w:bottom="4350" w:left="3513" w:header="0" w:footer="3" w:gutter="0"/>
          <w:pgNumType w:start="98"/>
          <w:cols w:space="720"/>
          <w:noEndnote/>
          <w:titlePg/>
          <w:docGrid w:linePitch="360"/>
        </w:sectPr>
      </w:pPr>
      <w:r>
        <w:rPr>
          <w:rStyle w:val="a3"/>
        </w:rPr>
        <w:t>Худ.-график В. Кутинская; дирижер М. Канерштейн; дир. группы М Степанов.</w:t>
      </w:r>
    </w:p>
    <w:p w14:paraId="7A7A90FB" w14:textId="77777777" w:rsidR="006F3561" w:rsidRDefault="00000000">
      <w:pPr>
        <w:pStyle w:val="1"/>
        <w:spacing w:line="211" w:lineRule="auto"/>
        <w:ind w:firstLine="340"/>
        <w:jc w:val="both"/>
      </w:pPr>
      <w:r>
        <w:rPr>
          <w:rStyle w:val="a3"/>
        </w:rPr>
        <w:lastRenderedPageBreak/>
        <w:t>В ролях: играет К- Осмяловская, поет М. Литвиненко-Вольгемут (Наталка), И. Паторжинский (Выборный), Г. Манько (Возный), М. Пла</w:t>
      </w:r>
      <w:r>
        <w:rPr>
          <w:rStyle w:val="a3"/>
        </w:rPr>
        <w:softHyphen/>
        <w:t>тонов (Петро), Ю. Шестаковская (Терпелиха), С. Шкурат (Микола).</w:t>
      </w:r>
    </w:p>
    <w:p w14:paraId="4B18F9D3" w14:textId="77777777" w:rsidR="006F3561" w:rsidRDefault="00000000">
      <w:pPr>
        <w:pStyle w:val="1"/>
        <w:spacing w:line="211" w:lineRule="auto"/>
        <w:ind w:firstLine="340"/>
        <w:jc w:val="both"/>
      </w:pPr>
      <w:r>
        <w:rPr>
          <w:rStyle w:val="a3"/>
        </w:rPr>
        <w:t>Экранизация одноименной оперы Н. Лысенко, воспевающей силу и красоту любви простых людей.</w:t>
      </w:r>
    </w:p>
    <w:p w14:paraId="1834EB3F" w14:textId="77777777" w:rsidR="006F3561" w:rsidRDefault="00000000">
      <w:pPr>
        <w:pStyle w:val="1"/>
        <w:spacing w:line="211" w:lineRule="auto"/>
        <w:ind w:firstLine="340"/>
        <w:jc w:val="both"/>
      </w:pPr>
      <w:r>
        <w:rPr>
          <w:rStyle w:val="a3"/>
        </w:rPr>
        <w:t>Украинская девушка Наталка, дочь бедной вдовы Терпелихи, без</w:t>
      </w:r>
      <w:r>
        <w:rPr>
          <w:rStyle w:val="a3"/>
        </w:rPr>
        <w:softHyphen/>
        <w:t>утешно тоскует о своем возлюбленном, чернобровом парубке Петро. Много воды утекло с того дня, как отправился он на чужбину искать счастливую долю. Однажды в хату Терпелихи приходит Выборный, чтобы просватать Наталку за местного пана Возного. С большим трудом удается девушке отвести от себя докучливое сватовство престарелого барина. Возвращение на родину Петро окончательно расстраивает планы Возного.</w:t>
      </w:r>
    </w:p>
    <w:p w14:paraId="41319053" w14:textId="77777777" w:rsidR="006F3561" w:rsidRDefault="00000000">
      <w:pPr>
        <w:pStyle w:val="1"/>
        <w:spacing w:after="120" w:line="211" w:lineRule="auto"/>
        <w:ind w:firstLine="340"/>
        <w:jc w:val="both"/>
      </w:pPr>
      <w:r>
        <w:rPr>
          <w:rStyle w:val="a3"/>
        </w:rPr>
        <w:t>Библиография: «Правда», 14.XI 1936; «Кино», М., 17.X и 22.Х1 1936; «Искусство кино», М , 1937, № 1; «Радянське кино», Киев, 1936, № 11; «Репертуарный бюллетень по кино», М., 1937, № 1; «Вечер</w:t>
      </w:r>
      <w:r>
        <w:rPr>
          <w:rStyle w:val="a3"/>
        </w:rPr>
        <w:softHyphen/>
        <w:t>няя Москва», 14.XI и 13.XII 1936.</w:t>
      </w:r>
    </w:p>
    <w:p w14:paraId="257AA216" w14:textId="77777777" w:rsidR="006F3561" w:rsidRDefault="00000000">
      <w:pPr>
        <w:pStyle w:val="1"/>
        <w:numPr>
          <w:ilvl w:val="0"/>
          <w:numId w:val="9"/>
        </w:numPr>
        <w:tabs>
          <w:tab w:val="left" w:pos="442"/>
          <w:tab w:val="left" w:pos="4039"/>
        </w:tabs>
        <w:spacing w:line="211" w:lineRule="auto"/>
        <w:ind w:firstLine="0"/>
        <w:jc w:val="both"/>
      </w:pPr>
      <w:r>
        <w:rPr>
          <w:rStyle w:val="a3"/>
        </w:rPr>
        <w:t xml:space="preserve">ОДНАЖДЫ ЛЕТОМ Комедия, 7 ч., 1930 </w:t>
      </w:r>
      <w:r>
        <w:rPr>
          <w:rStyle w:val="a3"/>
          <w:i/>
          <w:iCs/>
        </w:rPr>
        <w:t>м</w:t>
      </w:r>
      <w:r>
        <w:rPr>
          <w:rStyle w:val="a3"/>
          <w:i/>
          <w:iCs/>
          <w:vertAlign w:val="subscript"/>
        </w:rPr>
        <w:t>у</w:t>
      </w:r>
      <w:r>
        <w:rPr>
          <w:rStyle w:val="a3"/>
        </w:rPr>
        <w:t xml:space="preserve"> Украинфильм (Киев), 1936 г., ВЭ </w:t>
      </w:r>
      <w:r>
        <w:rPr>
          <w:rStyle w:val="a3"/>
          <w:lang w:val="en-US" w:eastAsia="en-US"/>
        </w:rPr>
        <w:t xml:space="preserve">28.IV </w:t>
      </w:r>
      <w:r>
        <w:rPr>
          <w:rStyle w:val="a3"/>
        </w:rPr>
        <w:t>1936 г.</w:t>
      </w:r>
      <w:r>
        <w:rPr>
          <w:rStyle w:val="a3"/>
        </w:rPr>
        <w:tab/>
        <w:t>'</w:t>
      </w:r>
    </w:p>
    <w:p w14:paraId="6CA8E8FA" w14:textId="77777777" w:rsidR="006F3561" w:rsidRDefault="00000000">
      <w:pPr>
        <w:pStyle w:val="1"/>
        <w:spacing w:line="211" w:lineRule="auto"/>
        <w:ind w:firstLine="340"/>
        <w:jc w:val="both"/>
      </w:pPr>
      <w:r>
        <w:rPr>
          <w:rStyle w:val="a3"/>
        </w:rPr>
        <w:t>Авт. сцен. И. Ильф, Е. Петров; рсж. И. Ильинский, X. Шмайн; опер. А. Лаврик, В. Филиппов; худ. А. Бобровников, С. Зарицкий; композ. В. Волков; звукоопер. А. Прахов.</w:t>
      </w:r>
    </w:p>
    <w:p w14:paraId="26FEA77F" w14:textId="77777777" w:rsidR="006F3561" w:rsidRDefault="00000000">
      <w:pPr>
        <w:pStyle w:val="1"/>
        <w:spacing w:line="211" w:lineRule="auto"/>
        <w:ind w:firstLine="340"/>
        <w:jc w:val="both"/>
      </w:pPr>
      <w:r>
        <w:rPr>
          <w:rStyle w:val="a3"/>
        </w:rPr>
        <w:t>Ассист. реж. А. Козырь, А Чернятина; пом. реж. Н. Храпун; ассист. опер. Г. Зак; ассист. композ А. Аксенов; дирижер К- Мендельберг</w:t>
      </w:r>
    </w:p>
    <w:p w14:paraId="126C838A" w14:textId="77777777" w:rsidR="006F3561" w:rsidRDefault="00000000">
      <w:pPr>
        <w:pStyle w:val="1"/>
        <w:spacing w:line="211" w:lineRule="auto"/>
        <w:ind w:firstLine="340"/>
        <w:jc w:val="both"/>
      </w:pPr>
      <w:r>
        <w:rPr>
          <w:rStyle w:val="a3"/>
        </w:rPr>
        <w:t>В ролях: И. Ильинский (Телескоп, автодорец; вторая роль — «про</w:t>
      </w:r>
      <w:r>
        <w:rPr>
          <w:rStyle w:val="a3"/>
        </w:rPr>
        <w:softHyphen/>
        <w:t>фессор» Сен-Вербуд), Л. Кмит (Жора), А. Савицкая (Феничка), И. Коваль- Самборский (агент угрозыска), Г Долгов (заведующий клубом), Г Нели</w:t>
      </w:r>
      <w:r>
        <w:rPr>
          <w:rStyle w:val="a3"/>
        </w:rPr>
        <w:softHyphen/>
        <w:t>дов (доктор), Б. Мовчан (Котя-заяц), И. Твердохлеб, И. Лагутин, Е. Гу</w:t>
      </w:r>
      <w:r>
        <w:rPr>
          <w:rStyle w:val="a3"/>
        </w:rPr>
        <w:softHyphen/>
        <w:t>ров, Л. Иванов, А. Сученко.</w:t>
      </w:r>
    </w:p>
    <w:p w14:paraId="67FEF4C9" w14:textId="77777777" w:rsidR="006F3561" w:rsidRDefault="00000000">
      <w:pPr>
        <w:pStyle w:val="1"/>
        <w:spacing w:line="211" w:lineRule="auto"/>
        <w:ind w:firstLine="340"/>
        <w:jc w:val="both"/>
      </w:pPr>
      <w:r>
        <w:rPr>
          <w:rStyle w:val="a3"/>
        </w:rPr>
        <w:t>О приключениях двух страстных автомобилистов'.</w:t>
      </w:r>
    </w:p>
    <w:p w14:paraId="3B01B0F1" w14:textId="77777777" w:rsidR="006F3561" w:rsidRDefault="00000000">
      <w:pPr>
        <w:pStyle w:val="1"/>
        <w:spacing w:line="211" w:lineRule="auto"/>
        <w:jc w:val="both"/>
      </w:pPr>
      <w:r>
        <w:rPr>
          <w:rStyle w:val="a3"/>
        </w:rPr>
        <w:t>Двое молодых людей, Телескоп и Жора, жители небольшого пери</w:t>
      </w:r>
      <w:r>
        <w:rPr>
          <w:rStyle w:val="a3"/>
        </w:rPr>
        <w:softHyphen/>
        <w:t>ферийного городка, питают страсть к автомобилизму. Из бросовых мате</w:t>
      </w:r>
      <w:r>
        <w:rPr>
          <w:rStyle w:val="a3"/>
        </w:rPr>
        <w:softHyphen/>
        <w:t>риалов они собирают автомашину и отправляются на пей в Москву. По дороге приятели встречаются с шарлатаном «профессором» Сен-Вербудом, выступающим перед доверчивой публикой с набором старых фокусов. Увлеченные племянницей «профессора», девушкой Феней, Телескоп и Жора охотно предоставляют Сен-Вербуду свою машину. В пути друзья стано</w:t>
      </w:r>
      <w:r>
        <w:rPr>
          <w:rStyle w:val="a3"/>
        </w:rPr>
        <w:softHyphen/>
        <w:t>вятся свидетелями жульничества «профессора»: Сен-Вербуд присваивает продукты и деньги, приготовленные общественностью одного из городов для участников всесоюзного автопробега. С помощью Жоры и Телескопа «профессор» попадает в отделение угрозыска, а сами автомобилисты вместе с Феней продолжают свой путь. Вскоре их машину нагоняет колонна авто</w:t>
      </w:r>
      <w:r>
        <w:rPr>
          <w:rStyle w:val="a3"/>
        </w:rPr>
        <w:softHyphen/>
        <w:t>мобилей всесоюзного автопробега. Друзья решают на своем авторыдване обогнать первоклассные автомобили участников пробега. Самодельный автомобиль не подводит своих создателей. Жора, Телескоп и Феня первыми въезжают на одну из площадей Москвы — финиш автопробега.</w:t>
      </w:r>
    </w:p>
    <w:p w14:paraId="4AEDD2EF" w14:textId="77777777" w:rsidR="006F3561" w:rsidRDefault="00000000">
      <w:pPr>
        <w:pStyle w:val="1"/>
        <w:spacing w:after="120" w:line="211" w:lineRule="auto"/>
        <w:jc w:val="both"/>
      </w:pPr>
      <w:r>
        <w:rPr>
          <w:rStyle w:val="a3"/>
        </w:rPr>
        <w:t>Библиография: «Правда», 15.V 1936; «Кино», М., 11 V 1936; «Ленинградская правда», 11.V 1936; «Рабочая Москва», П.У 1936.</w:t>
      </w:r>
    </w:p>
    <w:p w14:paraId="20C1FC4F" w14:textId="77777777" w:rsidR="006F3561" w:rsidRDefault="00000000">
      <w:pPr>
        <w:pStyle w:val="1"/>
        <w:numPr>
          <w:ilvl w:val="0"/>
          <w:numId w:val="9"/>
        </w:numPr>
        <w:tabs>
          <w:tab w:val="left" w:pos="438"/>
        </w:tabs>
        <w:spacing w:line="214" w:lineRule="auto"/>
        <w:ind w:firstLine="0"/>
        <w:jc w:val="both"/>
      </w:pPr>
      <w:r>
        <w:rPr>
          <w:rStyle w:val="a3"/>
        </w:rPr>
        <w:t xml:space="preserve">ПАРТИЙНЫЙ БИЛЕТ. Драма, 10 ч., 2809 </w:t>
      </w:r>
      <w:r>
        <w:rPr>
          <w:rStyle w:val="a3"/>
          <w:i/>
          <w:iCs/>
        </w:rPr>
        <w:t>м</w:t>
      </w:r>
      <w:r>
        <w:rPr>
          <w:rStyle w:val="a3"/>
          <w:i/>
          <w:iCs/>
          <w:vertAlign w:val="subscript"/>
        </w:rPr>
        <w:t>}</w:t>
      </w:r>
      <w:r>
        <w:rPr>
          <w:rStyle w:val="a3"/>
        </w:rPr>
        <w:t xml:space="preserve"> Мосфильм, 1936 г., ВЭ 7. IV 1936 г.</w:t>
      </w:r>
    </w:p>
    <w:p w14:paraId="4CF9223D" w14:textId="77777777" w:rsidR="006F3561" w:rsidRDefault="00000000">
      <w:pPr>
        <w:pStyle w:val="1"/>
        <w:spacing w:line="214" w:lineRule="auto"/>
        <w:jc w:val="both"/>
      </w:pPr>
      <w:r>
        <w:rPr>
          <w:rStyle w:val="a3"/>
        </w:rPr>
        <w:t>Авт. сцен. К- Виноградская; реж. И. Пырьев; гл. опер. А. Солодков, худ. В. Рахальс; композ. В. Желобинский; звукоопер. В. Лещев.</w:t>
      </w:r>
    </w:p>
    <w:p w14:paraId="0CA35934" w14:textId="77777777" w:rsidR="006F3561" w:rsidRDefault="00000000">
      <w:pPr>
        <w:pStyle w:val="1"/>
        <w:spacing w:after="60" w:line="214" w:lineRule="auto"/>
        <w:jc w:val="both"/>
      </w:pPr>
      <w:r>
        <w:rPr>
          <w:rStyle w:val="a3"/>
        </w:rPr>
        <w:t>Ассист. реж. Н. Досталь, А. Левшин; 2-й опер. Т Лебешев, авт. текста песен В Гусев; звукооформ. И. Евтеев-Вольский.</w:t>
      </w:r>
    </w:p>
    <w:p w14:paraId="71A1C79A" w14:textId="77777777" w:rsidR="006F3561" w:rsidRDefault="00000000">
      <w:pPr>
        <w:pStyle w:val="50"/>
        <w:jc w:val="both"/>
        <w:rPr>
          <w:sz w:val="15"/>
          <w:szCs w:val="15"/>
        </w:rPr>
        <w:sectPr w:rsidR="006F3561">
          <w:footerReference w:type="even" r:id="rId94"/>
          <w:footerReference w:type="default" r:id="rId95"/>
          <w:pgSz w:w="11906" w:h="16838"/>
          <w:pgMar w:top="4384" w:right="3486" w:bottom="4158" w:left="3493" w:header="3956" w:footer="3730" w:gutter="0"/>
          <w:pgNumType w:start="101"/>
          <w:cols w:space="720"/>
          <w:noEndnote/>
          <w:docGrid w:linePitch="360"/>
        </w:sectPr>
      </w:pPr>
      <w:r>
        <w:rPr>
          <w:rStyle w:val="5"/>
          <w:sz w:val="15"/>
          <w:szCs w:val="15"/>
        </w:rPr>
        <w:t>юо</w:t>
      </w:r>
    </w:p>
    <w:p w14:paraId="6673431F" w14:textId="77777777" w:rsidR="006F3561" w:rsidRDefault="00000000">
      <w:pPr>
        <w:pStyle w:val="1"/>
        <w:spacing w:line="211" w:lineRule="auto"/>
        <w:jc w:val="both"/>
      </w:pPr>
      <w:r>
        <w:rPr>
          <w:rStyle w:val="a3"/>
        </w:rPr>
        <w:lastRenderedPageBreak/>
        <w:t>В ролях: А. Войцик (Анна), А. Абрикосов (Павел Куганов), И. Ма</w:t>
      </w:r>
      <w:r>
        <w:rPr>
          <w:rStyle w:val="a3"/>
        </w:rPr>
        <w:softHyphen/>
        <w:t>леев (Яша Шорин), А. Горюнов (Федор Иванович, секретарь парткома), С. Антимонов (Куликов, отец Анны), М. Яроцкая (мать Анны), Е. Чес</w:t>
      </w:r>
      <w:r>
        <w:rPr>
          <w:rStyle w:val="a3"/>
        </w:rPr>
        <w:softHyphen/>
        <w:t>нокова (Марья, уборщица), И. Федорова (подруга Анны), С. Ценин (неиз</w:t>
      </w:r>
      <w:r>
        <w:rPr>
          <w:rStyle w:val="a3"/>
        </w:rPr>
        <w:softHyphen/>
        <w:t>вестный).</w:t>
      </w:r>
    </w:p>
    <w:p w14:paraId="6EE2F6EB" w14:textId="77777777" w:rsidR="006F3561" w:rsidRDefault="00000000">
      <w:pPr>
        <w:pStyle w:val="1"/>
        <w:spacing w:line="211" w:lineRule="auto"/>
        <w:jc w:val="both"/>
      </w:pPr>
      <w:r>
        <w:rPr>
          <w:rStyle w:val="a3"/>
        </w:rPr>
        <w:t>О бдительности советских людей.</w:t>
      </w:r>
    </w:p>
    <w:p w14:paraId="14277C7A" w14:textId="77777777" w:rsidR="006F3561" w:rsidRDefault="00000000">
      <w:pPr>
        <w:pStyle w:val="1"/>
        <w:spacing w:line="211" w:lineRule="auto"/>
        <w:jc w:val="both"/>
      </w:pPr>
      <w:r>
        <w:rPr>
          <w:rStyle w:val="a3"/>
        </w:rPr>
        <w:t>1932 год. На одном из московских заводов появляется новый человек, сибиряк Павел Куганов. Трудолюбивый и неглупый, он вскоре приобре</w:t>
      </w:r>
      <w:r>
        <w:rPr>
          <w:rStyle w:val="a3"/>
        </w:rPr>
        <w:softHyphen/>
        <w:t>тает производственную квалификацию, становится ударником, завоевы</w:t>
      </w:r>
      <w:r>
        <w:rPr>
          <w:rStyle w:val="a3"/>
        </w:rPr>
        <w:softHyphen/>
        <w:t>вает всеобщую симпатию. Куганов женится на лучшей ударнице завода Анне Куликовой. Случайно Анне становится известно, что Павел — сын кулака. Но она еще не знает, что его настоящая фамилия Зюбин и что он — убийца секретаря комсомольской ячейки в своем селе. Почуяв опасность разоблачения, Куганов-Зюбин устраивает на заводе аварию и сам же ликвидирует ее, усыпив своим «самоотверженным поступком» подозрения Анны. Маскируясь личиной способного выдвиженца, Куга</w:t>
      </w:r>
      <w:r>
        <w:rPr>
          <w:rStyle w:val="a3"/>
        </w:rPr>
        <w:softHyphen/>
        <w:t>нов-Зюбин пробирается в ряды партии. По заданию шпионского центра он крадет партбилет у своей жены, а когда пропажа обнаруживается, выступает против Анны, добиваясь ее исключения из партии. Куганов- Зюбин стремится попасть на военный завод, где перед ним откроются широкие возможности для вредительства. Его поведение вызывает подозре</w:t>
      </w:r>
      <w:r>
        <w:rPr>
          <w:rStyle w:val="a3"/>
        </w:rPr>
        <w:softHyphen/>
        <w:t>ние секретаря заводского комитета партии Федора Ивановича: слишком самоуверен и честолюбив новый выдвиженец, слишком резко и напыщенно выступает он на собрании против жены, слишком упрямо рвется на воен</w:t>
      </w:r>
      <w:r>
        <w:rPr>
          <w:rStyle w:val="a3"/>
        </w:rPr>
        <w:softHyphen/>
        <w:t>ный завод. Начинает подозревать мужа и Анна. Окончательно разобла’- чает врага бывший работник завода Яша Шорин, уехавший в Сибирь на партийную работу и обнаруживший в одной из сибирских деревень сле</w:t>
      </w:r>
      <w:r>
        <w:rPr>
          <w:rStyle w:val="a3"/>
        </w:rPr>
        <w:softHyphen/>
        <w:t>ды преступной деятельности Куганова-Зюбина.</w:t>
      </w:r>
    </w:p>
    <w:p w14:paraId="49DF0566" w14:textId="77777777" w:rsidR="006F3561" w:rsidRDefault="00000000">
      <w:pPr>
        <w:pStyle w:val="1"/>
        <w:spacing w:after="120" w:line="211" w:lineRule="auto"/>
        <w:jc w:val="both"/>
      </w:pPr>
      <w:r>
        <w:rPr>
          <w:rStyle w:val="a3"/>
        </w:rPr>
        <w:t>Библиография: «Правда», 14.111 и 8.IV 1936;- «Известия», 6 IV 1936; «Комсомольская правда», 14.111 и 9.IV 1936; «Кино», М., 16.X 1933, 16.IV 1934, 23.1Х 1935, ЗО.Ш и 6.IV 1936; «Искусство кино», М., 1936, №5; «Литературная газета», 31.III 1936; «Рабочая Москва», 24.111 1936; «Вечерняя Москва», 15.111 1936.</w:t>
      </w:r>
    </w:p>
    <w:p w14:paraId="0BDEF2EC" w14:textId="77777777" w:rsidR="006F3561" w:rsidRDefault="00000000">
      <w:pPr>
        <w:pStyle w:val="1"/>
        <w:numPr>
          <w:ilvl w:val="0"/>
          <w:numId w:val="9"/>
        </w:numPr>
        <w:tabs>
          <w:tab w:val="left" w:pos="454"/>
        </w:tabs>
        <w:spacing w:line="211" w:lineRule="auto"/>
        <w:ind w:firstLine="0"/>
        <w:jc w:val="both"/>
      </w:pPr>
      <w:r>
        <w:rPr>
          <w:rStyle w:val="a3"/>
        </w:rPr>
        <w:t xml:space="preserve">ПОКОЛЕНИЕ ПОБЕДИТЕЛЕЙ. Ист.-рев., 11 ч., 3004 </w:t>
      </w:r>
      <w:r>
        <w:rPr>
          <w:rStyle w:val="a3"/>
          <w:i/>
          <w:iCs/>
        </w:rPr>
        <w:t>м,</w:t>
      </w:r>
      <w:r>
        <w:rPr>
          <w:rStyle w:val="a3"/>
        </w:rPr>
        <w:t xml:space="preserve"> Мос</w:t>
      </w:r>
      <w:r>
        <w:rPr>
          <w:rStyle w:val="a3"/>
        </w:rPr>
        <w:softHyphen/>
        <w:t>фильм, 1936 г., ВЭ 5.XI 1936 г.</w:t>
      </w:r>
    </w:p>
    <w:p w14:paraId="031A0B8C" w14:textId="77777777" w:rsidR="006F3561" w:rsidRDefault="00000000">
      <w:pPr>
        <w:pStyle w:val="1"/>
        <w:spacing w:line="211" w:lineRule="auto"/>
        <w:jc w:val="both"/>
      </w:pPr>
      <w:r>
        <w:rPr>
          <w:rStyle w:val="a3"/>
        </w:rPr>
        <w:t>Авт. сцен. С. Рошаль, В. Строева; реж. В. Строева; гл. опер. Л. Кос- матов; худ. И. Шпинель, А. Жаренов; композ. Н. Крюков; звукоопер. В. Сахаров.</w:t>
      </w:r>
    </w:p>
    <w:p w14:paraId="1939BC19" w14:textId="77777777" w:rsidR="006F3561" w:rsidRDefault="00000000">
      <w:pPr>
        <w:pStyle w:val="1"/>
        <w:spacing w:line="211" w:lineRule="auto"/>
        <w:jc w:val="both"/>
      </w:pPr>
      <w:r>
        <w:rPr>
          <w:rStyle w:val="a3"/>
        </w:rPr>
        <w:t>Ассист. реж. Г. Намарадзе, Л. Ласкин; 2-й опер. Н. Власов; ассист. опер. Хромченко; худ. по костюмам С. Вишневецкая, Е. Фрадкина; кон- сульт. 3. Литвин-Седой; партия рояля Яков Флиер;дир. картины И. Вайс- фельд.</w:t>
      </w:r>
    </w:p>
    <w:p w14:paraId="56F1D470" w14:textId="77777777" w:rsidR="006F3561" w:rsidRDefault="00000000">
      <w:pPr>
        <w:pStyle w:val="1"/>
        <w:spacing w:line="211" w:lineRule="auto"/>
        <w:jc w:val="both"/>
      </w:pPr>
      <w:r>
        <w:rPr>
          <w:rStyle w:val="a3"/>
        </w:rPr>
        <w:t>В ролях: Б. Щукин (Михайлов), Н. Хмелев (Светлов), К. Тарасова (Софья Морозова), Н. Плотников (Степан Климов), В. Марецкая (Варвара Постникова), В. Канделаки (Нико Гоцеридзе), М. Синельникова (Роза Штейн), В. Соловьев (Андрей, рабочий), Г. Черноволепко (Картузов), А. Трушин (Яша, его сын), А. Горюнов (жандармский ротмистр), И. Федо</w:t>
      </w:r>
      <w:r>
        <w:rPr>
          <w:rStyle w:val="a3"/>
        </w:rPr>
        <w:softHyphen/>
        <w:t>рова (Софроновна), О. Абдулов (профессор).</w:t>
      </w:r>
    </w:p>
    <w:p w14:paraId="166FB6DD" w14:textId="77777777" w:rsidR="006F3561" w:rsidRDefault="00000000">
      <w:pPr>
        <w:pStyle w:val="1"/>
        <w:spacing w:line="211" w:lineRule="auto"/>
        <w:jc w:val="both"/>
      </w:pPr>
      <w:r>
        <w:rPr>
          <w:rStyle w:val="a3"/>
        </w:rPr>
        <w:t>О революционной борьбе против царизма в годы подготовки и прове</w:t>
      </w:r>
      <w:r>
        <w:rPr>
          <w:rStyle w:val="a3"/>
        </w:rPr>
        <w:softHyphen/>
        <w:t>дения первой русской революции.</w:t>
      </w:r>
    </w:p>
    <w:p w14:paraId="56C6FE85" w14:textId="77777777" w:rsidR="006F3561" w:rsidRDefault="00000000">
      <w:pPr>
        <w:pStyle w:val="1"/>
        <w:spacing w:after="60" w:line="211" w:lineRule="auto"/>
        <w:jc w:val="both"/>
        <w:sectPr w:rsidR="006F3561">
          <w:footerReference w:type="even" r:id="rId96"/>
          <w:footerReference w:type="default" r:id="rId97"/>
          <w:pgSz w:w="11906" w:h="16838"/>
          <w:pgMar w:top="4456" w:right="3510" w:bottom="4318" w:left="3517" w:header="4028" w:footer="3" w:gutter="0"/>
          <w:pgNumType w:start="101"/>
          <w:cols w:space="720"/>
          <w:noEndnote/>
          <w:docGrid w:linePitch="360"/>
        </w:sectPr>
      </w:pPr>
      <w:r>
        <w:rPr>
          <w:rStyle w:val="a3"/>
        </w:rPr>
        <w:t>1896 год. В стенах Санкт-Петербургского университета революционно настроенное студенчество устраивает обструкцию профессору-идеалисту, защитнику самодержавия и церкви. Двоих из зачинщиков «беспорядков», Александра Михайлова и Евгения Светлова, исключают из святилища</w:t>
      </w:r>
    </w:p>
    <w:p w14:paraId="2B1F2409" w14:textId="77777777" w:rsidR="006F3561" w:rsidRDefault="00000000">
      <w:pPr>
        <w:pStyle w:val="1"/>
        <w:spacing w:line="211" w:lineRule="auto"/>
        <w:ind w:firstLine="0"/>
        <w:jc w:val="both"/>
      </w:pPr>
      <w:r>
        <w:rPr>
          <w:rStyle w:val="a3"/>
        </w:rPr>
        <w:lastRenderedPageBreak/>
        <w:t>казенной науки. По-разному складывается их жизненный путь. Алек</w:t>
      </w:r>
      <w:r>
        <w:rPr>
          <w:rStyle w:val="a3"/>
        </w:rPr>
        <w:softHyphen/>
        <w:t>сандр с головой уходит в революционную работу. Верный последователь Ленина, он распространяет марксистскую литературу, руководит одним из подпольных рабочих кружков. «Легальный марксист» Светлов не верит в силы рабочего класса. Однако, когда его другу угрожает арест, Светлов спешит предупредить Александра о нависшей опасности. Под</w:t>
      </w:r>
      <w:r>
        <w:rPr>
          <w:rStyle w:val="a3"/>
        </w:rPr>
        <w:softHyphen/>
        <w:t>польный кружок арестован. Михайлова и Светлова ссылают в якутскую тундру. Сквозь жандармские рогатки к ним доходят вести о 11 съезде социал-демократической партии, о расколе на большевиков и меньшеви</w:t>
      </w:r>
      <w:r>
        <w:rPr>
          <w:rStyle w:val="a3"/>
        </w:rPr>
        <w:softHyphen/>
        <w:t>ков. Бывшие друзья окончательно теряют общий язык — Михайлов горячо поддерживает ленинцев, Светлов примыкает к платформе Плеха</w:t>
      </w:r>
      <w:r>
        <w:rPr>
          <w:rStyle w:val="a3"/>
        </w:rPr>
        <w:softHyphen/>
        <w:t>нова—Аксельрода. Пользуясь случаем, Евгений бежит из ссылки за гра</w:t>
      </w:r>
      <w:r>
        <w:rPr>
          <w:rStyle w:val="a3"/>
        </w:rPr>
        <w:softHyphen/>
        <w:t>ницу. Александр решает остаться в России, чтобы стать активным участ</w:t>
      </w:r>
      <w:r>
        <w:rPr>
          <w:rStyle w:val="a3"/>
        </w:rPr>
        <w:softHyphen/>
        <w:t>ником надвигающейся революции. Быстро проходит шовинистический угар первых дней русско-японской войны. Кровавое воскресенье 9 января 1905 г. раскрывает глаза даже самым отсталым рабочим. Под руковод</w:t>
      </w:r>
      <w:r>
        <w:rPr>
          <w:rStyle w:val="a3"/>
        </w:rPr>
        <w:softHyphen/>
        <w:t>ством большевиков русские пролетарии берутся за оружие. Среди них простая русская девушка Варя Постникова, прошедшая путь от негра</w:t>
      </w:r>
      <w:r>
        <w:rPr>
          <w:rStyle w:val="a3"/>
        </w:rPr>
        <w:softHyphen/>
        <w:t>мотной крестьянки до сознательного участника революционной борьбы. На одной из московских окраин Михайлов организует рабочих на строи</w:t>
      </w:r>
      <w:r>
        <w:rPr>
          <w:rStyle w:val="a3"/>
        </w:rPr>
        <w:softHyphen/>
        <w:t>тельство баррикад. Тем временем представитель меньшевиков Светлов, вернувшийся в Россию, пытается убедить дружинников прекратить борьбу, сдаться на милость властям. Завязываются кровопролитные уличные бои между рабочими и стянутыми в Москву частями лейб-гвар</w:t>
      </w:r>
      <w:r>
        <w:rPr>
          <w:rStyle w:val="a3"/>
        </w:rPr>
        <w:softHyphen/>
        <w:t>дии. В неравной схватке тяжело ранен Михайлов, погибает его невеста Софья. Но поколение победителей нс сломлено; уйдя в подполье, боль</w:t>
      </w:r>
      <w:r>
        <w:rPr>
          <w:rStyle w:val="a3"/>
        </w:rPr>
        <w:softHyphen/>
        <w:t>шевики готовятся к новым боям.</w:t>
      </w:r>
    </w:p>
    <w:p w14:paraId="64B64070" w14:textId="77777777" w:rsidR="006F3561" w:rsidRDefault="00000000">
      <w:pPr>
        <w:pStyle w:val="1"/>
        <w:spacing w:after="120" w:line="211" w:lineRule="auto"/>
        <w:jc w:val="both"/>
      </w:pPr>
      <w:r>
        <w:rPr>
          <w:rStyle w:val="a3"/>
        </w:rPr>
        <w:t>Библиография’ «Известия», 11.XI 1936; «Комсомольская правда», 30.X 1936; «Кино», М., 28.IX 1935, 7 и 17.ХР 1936; «Искусство кино», М., 1936, № 12, 1938, № 6; «Репертуарный бюллетень по кино», М., 1937, № 3; «Вечерняя Москва&gt;, 2.VIII, 11 и 13 XI 1936.</w:t>
      </w:r>
    </w:p>
    <w:p w14:paraId="3ED2FA5B" w14:textId="77777777" w:rsidR="006F3561" w:rsidRDefault="00000000">
      <w:pPr>
        <w:pStyle w:val="1"/>
        <w:numPr>
          <w:ilvl w:val="0"/>
          <w:numId w:val="9"/>
        </w:numPr>
        <w:tabs>
          <w:tab w:val="left" w:pos="442"/>
        </w:tabs>
        <w:spacing w:line="218" w:lineRule="auto"/>
        <w:ind w:firstLine="0"/>
        <w:jc w:val="both"/>
      </w:pPr>
      <w:r>
        <w:rPr>
          <w:rStyle w:val="a3"/>
        </w:rPr>
        <w:t xml:space="preserve">ПОСЛЕДНЯЯ НОЧЬ. Экраниз., 9 ч , 2700 </w:t>
      </w:r>
      <w:r>
        <w:rPr>
          <w:rStyle w:val="a3"/>
          <w:i/>
          <w:iCs/>
        </w:rPr>
        <w:t>м,</w:t>
      </w:r>
      <w:r>
        <w:rPr>
          <w:rStyle w:val="a3"/>
        </w:rPr>
        <w:t xml:space="preserve"> Мосфильм, 1936 г.» ВЭ 2.11 1937 г.</w:t>
      </w:r>
    </w:p>
    <w:p w14:paraId="3EDB3D97" w14:textId="77777777" w:rsidR="006F3561" w:rsidRDefault="00000000">
      <w:pPr>
        <w:pStyle w:val="1"/>
        <w:spacing w:line="218" w:lineRule="auto"/>
        <w:jc w:val="both"/>
      </w:pPr>
      <w:r>
        <w:rPr>
          <w:rStyle w:val="a3"/>
        </w:rPr>
        <w:t>Авт. сцен. Е. Габрилович, Ю. Райзман; реж. Ю. Райзман; сореж. Д. Васильев; гл. опер. Д. Фельдман; худ. А. Уткин; композ. А. Веприк; звукоопер. В. Богданкевич.</w:t>
      </w:r>
    </w:p>
    <w:p w14:paraId="7BD69D19" w14:textId="77777777" w:rsidR="006F3561" w:rsidRDefault="00000000">
      <w:pPr>
        <w:pStyle w:val="1"/>
        <w:spacing w:line="218" w:lineRule="auto"/>
        <w:jc w:val="both"/>
      </w:pPr>
      <w:r>
        <w:rPr>
          <w:rStyle w:val="a3"/>
        </w:rPr>
        <w:t>Ассист. реж. А. Суркова, Т Березанцева; пом. реж. А. Кацнеленбоген; звукоофэрм. И. Евтеев-Вольский; монтаж. Г Широков; грим. Л. Поро</w:t>
      </w:r>
      <w:r>
        <w:rPr>
          <w:rStyle w:val="a3"/>
        </w:rPr>
        <w:softHyphen/>
        <w:t>зов; дир. произв. 3. Даревский; администр. И. Вакар, А. Аракелов.</w:t>
      </w:r>
    </w:p>
    <w:p w14:paraId="7355C0B7" w14:textId="77777777" w:rsidR="006F3561" w:rsidRDefault="00000000">
      <w:pPr>
        <w:pStyle w:val="1"/>
        <w:spacing w:line="218" w:lineRule="auto"/>
        <w:jc w:val="both"/>
      </w:pPr>
      <w:r>
        <w:rPr>
          <w:rStyle w:val="a3"/>
        </w:rPr>
        <w:t>В ролях: И. Пельтцер (Захаркин, отец), М Яроцкая (Захаркина, мать), Н. Дорохин (Петр Захаркин), В. Попов (Илья Захаркин), А. Кон- совский (Кузьма Захаркин), В. Грибков (Михайлов, председатель рев</w:t>
      </w:r>
      <w:r>
        <w:rPr>
          <w:rStyle w:val="a3"/>
        </w:rPr>
        <w:softHyphen/>
        <w:t>кома), Н. Рыбников (Леонтьев, фабрикант), С. Вечеслов (Алексей, его сын, офицер), Т Окуневская (Лена, дочь Леонтьева), Л. Князев (Шура, ее брат), М. Холодов (Соскин, прапорщик), О. Абдулов (полковник), А. Ковалевский (офицер), И. Аркадин (Семихатов, коммивояжер).</w:t>
      </w:r>
    </w:p>
    <w:p w14:paraId="3BCF1767" w14:textId="77777777" w:rsidR="006F3561" w:rsidRDefault="00000000">
      <w:pPr>
        <w:pStyle w:val="1"/>
        <w:spacing w:line="218" w:lineRule="auto"/>
        <w:jc w:val="both"/>
      </w:pPr>
      <w:r>
        <w:rPr>
          <w:rStyle w:val="a3"/>
        </w:rPr>
        <w:t>По мотивам повести Е. Габриловича «Тихий Бровкин» о вооруженном восстании московских рабочих в октябре 1917 г.</w:t>
      </w:r>
    </w:p>
    <w:p w14:paraId="12C1AC0D" w14:textId="77777777" w:rsidR="006F3561" w:rsidRDefault="00000000">
      <w:pPr>
        <w:pStyle w:val="1"/>
        <w:spacing w:after="60" w:line="226" w:lineRule="auto"/>
        <w:jc w:val="both"/>
        <w:rPr>
          <w:sz w:val="11"/>
          <w:szCs w:val="11"/>
        </w:rPr>
        <w:sectPr w:rsidR="006F3561">
          <w:footerReference w:type="even" r:id="rId98"/>
          <w:footerReference w:type="default" r:id="rId99"/>
          <w:pgSz w:w="11906" w:h="16838"/>
          <w:pgMar w:top="4400" w:right="3498" w:bottom="4170" w:left="3498" w:header="3972" w:footer="3742" w:gutter="0"/>
          <w:pgNumType w:start="103"/>
          <w:cols w:space="720"/>
          <w:noEndnote/>
          <w:docGrid w:linePitch="360"/>
        </w:sectPr>
      </w:pPr>
      <w:r>
        <w:rPr>
          <w:rStyle w:val="a3"/>
        </w:rPr>
        <w:t>В одну из тревожных октябрьских ночей на гимназическом балу шумно отплясывают гимназисты и офицеры. Лощеные белоподкладочники с увлечением издеваются над влюбленностью «кухаркиного сына» Кузьмы Захаркина в дочь фабриканта Леонтьева Лену. Орудийный залп преры</w:t>
      </w:r>
      <w:r>
        <w:rPr>
          <w:rStyle w:val="a3"/>
        </w:rPr>
        <w:softHyphen/>
        <w:t xml:space="preserve">вает веселье. В городе начинается вооруженное восстание рабочих. В эту ночь в Москву приезжают двое: старший сын рабочего Захаркина матрос </w:t>
      </w:r>
      <w:r>
        <w:rPr>
          <w:rStyle w:val="a3"/>
          <w:sz w:val="11"/>
          <w:szCs w:val="11"/>
        </w:rPr>
        <w:t>102</w:t>
      </w:r>
    </w:p>
    <w:p w14:paraId="2AF23C33" w14:textId="77777777" w:rsidR="006F3561" w:rsidRDefault="00000000">
      <w:pPr>
        <w:pStyle w:val="1"/>
        <w:spacing w:line="211" w:lineRule="auto"/>
        <w:ind w:firstLine="0"/>
        <w:jc w:val="both"/>
      </w:pPr>
      <w:r>
        <w:rPr>
          <w:rStyle w:val="a3"/>
        </w:rPr>
        <w:lastRenderedPageBreak/>
        <w:t>Петр, посланный из Питера в распоряжение Московского революцион</w:t>
      </w:r>
      <w:r>
        <w:rPr>
          <w:rStyle w:val="a3"/>
        </w:rPr>
        <w:softHyphen/>
        <w:t>ного комитета, и переодетый в штатское поручик Алексей Леонтьев, сын фабриканта. В убогой пролетарской квартире старик Захаркин и его сын Илья с волнением слушают рассказ Петра о взятии Зимнего дворца. Семья рабочего отправляется в революционный штаб. Председатель рев</w:t>
      </w:r>
      <w:r>
        <w:rPr>
          <w:rStyle w:val="a3"/>
        </w:rPr>
        <w:softHyphen/>
        <w:t>кома Михайлов назначает Петра командиром отряда красногвардейцев и ставит перед ним задачу — отрезать Александровское училище, штаб юнкеров, от Брянского вокзала. Отряд занимает гимназию. Старик Захар</w:t>
      </w:r>
      <w:r>
        <w:rPr>
          <w:rStyle w:val="a3"/>
        </w:rPr>
        <w:softHyphen/>
        <w:t>кин с берданкой в руках караулит арестованного фабриканта Леонтьева. Между тем Кузьма, бросившийся искать отца и братьев, случайно оказы</w:t>
      </w:r>
      <w:r>
        <w:rPr>
          <w:rStyle w:val="a3"/>
        </w:rPr>
        <w:softHyphen/>
        <w:t>вается среди юнкеров. Пытаясь перейти к своим, он погибает. Отряд юнкеров, руководимый Алексеем Леонтьевым, атакует позиции красно</w:t>
      </w:r>
      <w:r>
        <w:rPr>
          <w:rStyle w:val="a3"/>
        </w:rPr>
        <w:softHyphen/>
        <w:t>гвардейцев и захватывает гимназию. Сраженный пулей своего бывшего хозяина, умирает старик-Захаркин. Петр получает задание ревкома под</w:t>
      </w:r>
      <w:r>
        <w:rPr>
          <w:rStyle w:val="a3"/>
        </w:rPr>
        <w:softHyphen/>
        <w:t>нять Хамовнические казармы и вывести 193-й полк. В то время как пору</w:t>
      </w:r>
      <w:r>
        <w:rPr>
          <w:rStyle w:val="a3"/>
        </w:rPr>
        <w:softHyphen/>
        <w:t>чик Леонтьев пытается склонить на свою сторону колеблющихся солдат, во дворе казармы появляется группа красногвардейцев. Падает убитый офицером Илья. Петр Захаркин обращается к солдатам с пламенной боль</w:t>
      </w:r>
      <w:r>
        <w:rPr>
          <w:rStyle w:val="a3"/>
        </w:rPr>
        <w:softHyphen/>
        <w:t>шевистской речью и поднимает полк против белых. Объединенные силы красногвардейцев и солдат захватывают Брянский вокзал. Среди плен</w:t>
      </w:r>
      <w:r>
        <w:rPr>
          <w:rStyle w:val="a3"/>
        </w:rPr>
        <w:softHyphen/>
        <w:t>ных оказывается и поручик Леонтьев. К перрону подходит эшелон. Сол</w:t>
      </w:r>
      <w:r>
        <w:rPr>
          <w:rStyle w:val="a3"/>
        </w:rPr>
        <w:softHyphen/>
        <w:t>даты, посланные на поддержку сил контрреволюции, братаются с восстав</w:t>
      </w:r>
      <w:r>
        <w:rPr>
          <w:rStyle w:val="a3"/>
        </w:rPr>
        <w:softHyphen/>
        <w:t>шим народом. Красногвардейцы во главе с председателем ревкома Михай</w:t>
      </w:r>
      <w:r>
        <w:rPr>
          <w:rStyle w:val="a3"/>
        </w:rPr>
        <w:softHyphen/>
        <w:t>ловым уходят навстречу новым боям.</w:t>
      </w:r>
    </w:p>
    <w:p w14:paraId="29FC4353" w14:textId="77777777" w:rsidR="006F3561" w:rsidRDefault="00000000">
      <w:pPr>
        <w:pStyle w:val="1"/>
        <w:spacing w:line="211" w:lineRule="auto"/>
        <w:ind w:firstLine="320"/>
        <w:jc w:val="both"/>
      </w:pPr>
      <w:r>
        <w:rPr>
          <w:rStyle w:val="a3"/>
        </w:rPr>
        <w:t>В 1941 г. фильм был удостоен Сталинской премии II степени. • На Международной выставке в Париже (1937) картине «Последняя ночь» была присуждена высшая премия «Грап-при».</w:t>
      </w:r>
    </w:p>
    <w:p w14:paraId="4DAF95FA" w14:textId="77777777" w:rsidR="006F3561" w:rsidRDefault="00000000">
      <w:pPr>
        <w:pStyle w:val="1"/>
        <w:spacing w:after="140" w:line="211" w:lineRule="auto"/>
        <w:ind w:firstLine="320"/>
        <w:jc w:val="both"/>
      </w:pPr>
      <w:r>
        <w:rPr>
          <w:rStyle w:val="a3"/>
        </w:rPr>
        <w:t xml:space="preserve">Библиография: &lt;Правда», 13.1 1937; «Известия», 9 и 13.1, 6.III 1937; «Комсомольская правда», 5.III 1937; «Кино», М , 22.X 1936, 22.1, 11 и 28.11, </w:t>
      </w:r>
      <w:r>
        <w:rPr>
          <w:rStyle w:val="a3"/>
          <w:lang w:val="en-US" w:eastAsia="en-US"/>
        </w:rPr>
        <w:t xml:space="preserve">24.IV </w:t>
      </w:r>
      <w:r>
        <w:rPr>
          <w:rStyle w:val="a3"/>
        </w:rPr>
        <w:t>1937; «Искусство кино». М., 1937, № 3; «Советское кино», Киев. 1937, № 7; «Репертуарный бюллетень по кино», М., 1937, № 7; «Литературная газета», 21.1 1937; «Театр», М., 1937, № 2; «Культ</w:t>
      </w:r>
      <w:r>
        <w:rPr>
          <w:rStyle w:val="a3"/>
        </w:rPr>
        <w:softHyphen/>
        <w:t>работа в РККА», М., 1937, № 3; «Рабочий и театр», Л., 1937, № 4; «Вечер</w:t>
      </w:r>
      <w:r>
        <w:rPr>
          <w:rStyle w:val="a3"/>
        </w:rPr>
        <w:softHyphen/>
        <w:t>няя Москва», 21.1 1937.</w:t>
      </w:r>
    </w:p>
    <w:p w14:paraId="641974F4" w14:textId="77777777" w:rsidR="006F3561" w:rsidRDefault="00000000">
      <w:pPr>
        <w:pStyle w:val="1"/>
        <w:numPr>
          <w:ilvl w:val="0"/>
          <w:numId w:val="9"/>
        </w:numPr>
        <w:tabs>
          <w:tab w:val="left" w:pos="438"/>
        </w:tabs>
        <w:spacing w:line="211" w:lineRule="auto"/>
        <w:ind w:firstLine="0"/>
        <w:jc w:val="both"/>
      </w:pPr>
      <w:r>
        <w:rPr>
          <w:rStyle w:val="a3"/>
        </w:rPr>
        <w:t xml:space="preserve">ПОХОЖДЕНИЯ МЕДВЕЖОНКА. Детск., 2 ч., 676 </w:t>
      </w:r>
      <w:r>
        <w:rPr>
          <w:rStyle w:val="a3"/>
          <w:i/>
          <w:iCs/>
        </w:rPr>
        <w:t>м,</w:t>
      </w:r>
      <w:r>
        <w:rPr>
          <w:rStyle w:val="a3"/>
        </w:rPr>
        <w:t xml:space="preserve"> Рот-Фронт, 1936 г., ВЭ 1.1 1937 г.</w:t>
      </w:r>
    </w:p>
    <w:p w14:paraId="3FA8AC60" w14:textId="77777777" w:rsidR="006F3561" w:rsidRDefault="00000000">
      <w:pPr>
        <w:pStyle w:val="1"/>
        <w:spacing w:line="211" w:lineRule="auto"/>
        <w:ind w:firstLine="320"/>
        <w:jc w:val="both"/>
      </w:pPr>
      <w:r>
        <w:rPr>
          <w:rStyle w:val="a3"/>
        </w:rPr>
        <w:t>Авт. сцен. В. Чаплина, реж. Т Арусинская; опер. Г Рейсгоф; худ. Ф. Богуславский; композ. М. Раухвергер; звукоопер. М. Маросанов; звукооформ. А Машистов.</w:t>
      </w:r>
    </w:p>
    <w:p w14:paraId="44E9C2C1" w14:textId="77777777" w:rsidR="006F3561" w:rsidRDefault="00000000">
      <w:pPr>
        <w:pStyle w:val="1"/>
        <w:spacing w:line="211" w:lineRule="auto"/>
        <w:ind w:left="320" w:firstLine="0"/>
        <w:jc w:val="both"/>
      </w:pPr>
      <w:r>
        <w:rPr>
          <w:rStyle w:val="a3"/>
        </w:rPr>
        <w:t>В ролях Л. Чуева (Анка), В. Зуев (Женя, юннат), В. Крепель. Об увлекательной работе юных натуралистов в зоопарке.</w:t>
      </w:r>
    </w:p>
    <w:p w14:paraId="56E144D2" w14:textId="77777777" w:rsidR="006F3561" w:rsidRDefault="00000000">
      <w:pPr>
        <w:pStyle w:val="1"/>
        <w:spacing w:line="211" w:lineRule="auto"/>
        <w:ind w:firstLine="320"/>
        <w:jc w:val="both"/>
      </w:pPr>
      <w:r>
        <w:rPr>
          <w:rStyle w:val="a3"/>
        </w:rPr>
        <w:t>Юннаты обнаруживают, что медвежонок Тяпа, открыв дверь клетки, исчез с площадки. Ребята организуют поиски беглеца. После многих приключений им удается найти медвежонка.</w:t>
      </w:r>
    </w:p>
    <w:p w14:paraId="1B1A1CE9" w14:textId="77777777" w:rsidR="006F3561" w:rsidRDefault="00000000">
      <w:pPr>
        <w:pStyle w:val="1"/>
        <w:spacing w:after="140" w:line="211" w:lineRule="auto"/>
        <w:ind w:firstLine="320"/>
        <w:jc w:val="both"/>
      </w:pPr>
      <w:r>
        <w:rPr>
          <w:rStyle w:val="a3"/>
        </w:rPr>
        <w:t>Библиография: «Кино», М., 22.X 1936; «Репертуарный бюл</w:t>
      </w:r>
      <w:r>
        <w:rPr>
          <w:rStyle w:val="a3"/>
        </w:rPr>
        <w:softHyphen/>
        <w:t>летень по кино», М., 1937, № 2; «Вечерняя Москва», 11.1 1937.</w:t>
      </w:r>
    </w:p>
    <w:p w14:paraId="53D3CA58" w14:textId="77777777" w:rsidR="006F3561" w:rsidRDefault="00000000">
      <w:pPr>
        <w:pStyle w:val="1"/>
        <w:numPr>
          <w:ilvl w:val="0"/>
          <w:numId w:val="9"/>
        </w:numPr>
        <w:tabs>
          <w:tab w:val="left" w:pos="459"/>
        </w:tabs>
        <w:spacing w:line="214" w:lineRule="auto"/>
        <w:ind w:firstLine="0"/>
        <w:jc w:val="both"/>
      </w:pPr>
      <w:r>
        <w:rPr>
          <w:rStyle w:val="a3"/>
        </w:rPr>
        <w:t xml:space="preserve">ПРИКЛЮЧЕНИЕ ПЕТРУШКИ. Экраниз., 4 ч., 1140 </w:t>
      </w:r>
      <w:r>
        <w:rPr>
          <w:rStyle w:val="a3"/>
          <w:i/>
          <w:iCs/>
        </w:rPr>
        <w:t>м,</w:t>
      </w:r>
      <w:r>
        <w:rPr>
          <w:rStyle w:val="a3"/>
        </w:rPr>
        <w:t xml:space="preserve"> Украин- фильм, 1936 г., ВЭ 1937 г.</w:t>
      </w:r>
    </w:p>
    <w:p w14:paraId="7F06788B" w14:textId="77777777" w:rsidR="006F3561" w:rsidRDefault="00000000">
      <w:pPr>
        <w:pStyle w:val="1"/>
        <w:spacing w:line="214" w:lineRule="auto"/>
        <w:ind w:firstLine="320"/>
        <w:jc w:val="both"/>
      </w:pPr>
      <w:r>
        <w:rPr>
          <w:rStyle w:val="a3"/>
        </w:rPr>
        <w:t>Авт. сцен С. Маршак; реж. К- Исаев; опер. Г Айзенберг; худ. М. Суча- това, М. Юферов; композ. С. Ряузов; звукоопер. С. Соловьев.</w:t>
      </w:r>
    </w:p>
    <w:p w14:paraId="364B5FE3" w14:textId="77777777" w:rsidR="006F3561" w:rsidRDefault="00000000">
      <w:pPr>
        <w:pStyle w:val="1"/>
        <w:spacing w:after="140" w:line="214" w:lineRule="auto"/>
        <w:ind w:firstLine="320"/>
        <w:jc w:val="both"/>
        <w:sectPr w:rsidR="006F3561">
          <w:footerReference w:type="even" r:id="rId100"/>
          <w:footerReference w:type="default" r:id="rId101"/>
          <w:pgSz w:w="11906" w:h="16838"/>
          <w:pgMar w:top="4451" w:right="3505" w:bottom="4318" w:left="3503" w:header="4023" w:footer="3" w:gutter="0"/>
          <w:pgNumType w:start="103"/>
          <w:cols w:space="720"/>
          <w:noEndnote/>
          <w:docGrid w:linePitch="360"/>
        </w:sectPr>
      </w:pPr>
      <w:r>
        <w:rPr>
          <w:rStyle w:val="a3"/>
        </w:rPr>
        <w:t>В ролях: Леня Якимович (Петрушка), С. Петров (его отец), Логов- ская (его мать), С. Мартинсон (человек-рассеянный), М. Ляров (пожар</w:t>
      </w:r>
      <w:r>
        <w:rPr>
          <w:rStyle w:val="a3"/>
        </w:rPr>
        <w:softHyphen/>
        <w:t>ный), Шкред (дворник), А. Харитонов (инвалид).</w:t>
      </w:r>
    </w:p>
    <w:p w14:paraId="04AA56D1" w14:textId="77777777" w:rsidR="006F3561" w:rsidRDefault="00000000">
      <w:pPr>
        <w:pStyle w:val="1"/>
        <w:spacing w:after="120" w:line="211" w:lineRule="auto"/>
        <w:ind w:left="380" w:firstLine="20"/>
        <w:jc w:val="both"/>
      </w:pPr>
      <w:r>
        <w:rPr>
          <w:rStyle w:val="a3"/>
        </w:rPr>
        <w:lastRenderedPageBreak/>
        <w:t>По мотивам стихотворения С. Маршака «Вот какой рассеянный». Фильм не сохранился.</w:t>
      </w:r>
    </w:p>
    <w:p w14:paraId="15D1511E" w14:textId="77777777" w:rsidR="006F3561" w:rsidRDefault="00000000">
      <w:pPr>
        <w:pStyle w:val="1"/>
        <w:numPr>
          <w:ilvl w:val="0"/>
          <w:numId w:val="9"/>
        </w:numPr>
        <w:tabs>
          <w:tab w:val="left" w:pos="438"/>
        </w:tabs>
        <w:spacing w:line="211" w:lineRule="auto"/>
        <w:ind w:firstLine="0"/>
        <w:jc w:val="both"/>
      </w:pPr>
      <w:r>
        <w:rPr>
          <w:rStyle w:val="a3"/>
        </w:rPr>
        <w:t xml:space="preserve">ПУТЕШЕСТВИЕ В АРЗРУМ. Экраниз., 8 ч., 2108 </w:t>
      </w:r>
      <w:r>
        <w:rPr>
          <w:rStyle w:val="a3"/>
          <w:i/>
          <w:iCs/>
        </w:rPr>
        <w:t>м,</w:t>
      </w:r>
      <w:r>
        <w:rPr>
          <w:rStyle w:val="a3"/>
        </w:rPr>
        <w:t xml:space="preserve"> Ленфильм 1936 г., ВЭ 11.11 1937 г.</w:t>
      </w:r>
    </w:p>
    <w:p w14:paraId="1A21A06D" w14:textId="77777777" w:rsidR="006F3561" w:rsidRDefault="00000000">
      <w:pPr>
        <w:pStyle w:val="1"/>
        <w:spacing w:line="211" w:lineRule="auto"/>
        <w:ind w:firstLine="400"/>
        <w:jc w:val="both"/>
      </w:pPr>
      <w:r>
        <w:rPr>
          <w:rStyle w:val="a3"/>
        </w:rPr>
        <w:t>Авт. сцен. М. Блейман, И. Зильберштейн; реж. и худ. М. Левин; сореж. Б. Медведев; опер. Н. Ушаков; композ. Н. Стрельников; звуко- опер. И. Дмитриев.</w:t>
      </w:r>
    </w:p>
    <w:p w14:paraId="171435BD" w14:textId="77777777" w:rsidR="006F3561" w:rsidRDefault="00000000">
      <w:pPr>
        <w:pStyle w:val="1"/>
        <w:spacing w:line="211" w:lineRule="auto"/>
        <w:ind w:firstLine="400"/>
        <w:jc w:val="both"/>
      </w:pPr>
      <w:r>
        <w:rPr>
          <w:rStyle w:val="a3"/>
        </w:rPr>
        <w:t>Ассист. реж. М. Шейнин; лит. консульт. Б. Папаригопуло; нач. бригады Н. Тидеман.</w:t>
      </w:r>
    </w:p>
    <w:p w14:paraId="7D5E59B7" w14:textId="77777777" w:rsidR="006F3561" w:rsidRDefault="00000000">
      <w:pPr>
        <w:pStyle w:val="1"/>
        <w:spacing w:line="211" w:lineRule="auto"/>
        <w:ind w:firstLine="400"/>
        <w:jc w:val="both"/>
      </w:pPr>
      <w:r>
        <w:rPr>
          <w:rStyle w:val="a3"/>
        </w:rPr>
        <w:t>В ролях: Д. Журавлев (Пушкин), К- Хохлов (Нуриев), Г. Сочевко (Чернышев), Н. Рыжов (Раевский), С. Азанчевский (генерал Паскевич), Л. Колесов (майор Бутурлин), В. Волков (Иванцов, солдат), В. Сладко</w:t>
      </w:r>
      <w:r>
        <w:rPr>
          <w:rStyle w:val="a3"/>
        </w:rPr>
        <w:softHyphen/>
        <w:t>певцев (Мищенко, солдат), Г. Семенов (Семичев), А. Тоидзе (Маро), П. Анд</w:t>
      </w:r>
      <w:r>
        <w:rPr>
          <w:rStyle w:val="a3"/>
        </w:rPr>
        <w:softHyphen/>
        <w:t>реев (Герсеван), Н. Кондратьев (казак).</w:t>
      </w:r>
    </w:p>
    <w:p w14:paraId="27A4BB51" w14:textId="77777777" w:rsidR="006F3561" w:rsidRDefault="00000000">
      <w:pPr>
        <w:pStyle w:val="1"/>
        <w:spacing w:line="211" w:lineRule="auto"/>
        <w:ind w:firstLine="400"/>
        <w:jc w:val="both"/>
      </w:pPr>
      <w:r>
        <w:rPr>
          <w:rStyle w:val="a3"/>
        </w:rPr>
        <w:t>По мотивам одноименного произведения А. С. Пушкина.</w:t>
      </w:r>
    </w:p>
    <w:p w14:paraId="75B2D363" w14:textId="77777777" w:rsidR="006F3561" w:rsidRDefault="00000000">
      <w:pPr>
        <w:pStyle w:val="1"/>
        <w:spacing w:line="211" w:lineRule="auto"/>
        <w:ind w:firstLine="400"/>
        <w:jc w:val="both"/>
      </w:pPr>
      <w:r>
        <w:rPr>
          <w:rStyle w:val="a3"/>
        </w:rPr>
        <w:t>1829 год. Тяготясь тайным надзором шефа жандармов Бенкендорфа Пушкин покидает императорский Петербург и едет на Кавказ, в дейст</w:t>
      </w:r>
      <w:r>
        <w:rPr>
          <w:rStyle w:val="a3"/>
        </w:rPr>
        <w:softHyphen/>
        <w:t>вующую армию. Он останавливается в Тифлисе, ожидая разрешения на въезд в зону военных действий. Пушкин получает приглашение в дом одного из грузинских князей. Поэта окружают почетом и вниманием. Здесь Пушкин знакомится с чудесными грузинскими песнями и стихами Шота Руставели. Но и на Кавказе Пушкину не удается избежать назой</w:t>
      </w:r>
      <w:r>
        <w:rPr>
          <w:rStyle w:val="a3"/>
        </w:rPr>
        <w:softHyphen/>
        <w:t>ливой слежки со стороны царских чиновников. За каждым шагом поэта шпионит приехавший из Петербурга с секретным поручением адъютант военного министерства Бутурлин. По дороге в армию происходит печаль</w:t>
      </w:r>
      <w:r>
        <w:rPr>
          <w:rStyle w:val="a3"/>
        </w:rPr>
        <w:softHyphen/>
        <w:t>ная встреча поэта с телом убитого в Тегеране Грибоедова. Русский лагерь под Арзрумом. По просьбе Пушкина генерал Раевский собирает у себя в палатке старых друзей поэта. Среди них разжалованные офицеры декабристы Нуриев, Чернышев, Семичев. Пушкин читает свои вольнолю</w:t>
      </w:r>
      <w:r>
        <w:rPr>
          <w:rStyle w:val="a3"/>
        </w:rPr>
        <w:softHyphen/>
        <w:t>бивые стихи и отрывки из трагедии «Борис Годунов». Во время штурма крепости русскими войсками на глазах у Пушкина умирают смертельно раненные Нуриев и Чернышев. С тяжелым, гнетущим чувством покидает Пушкин Кавказ и возвращается в Россию.</w:t>
      </w:r>
    </w:p>
    <w:p w14:paraId="6864694F" w14:textId="77777777" w:rsidR="006F3561" w:rsidRDefault="00000000">
      <w:pPr>
        <w:pStyle w:val="1"/>
        <w:spacing w:after="120" w:line="211" w:lineRule="auto"/>
        <w:jc w:val="both"/>
      </w:pPr>
      <w:r>
        <w:rPr>
          <w:rStyle w:val="a3"/>
        </w:rPr>
        <w:t>Библиография: «Правда», 4.II 1937; «Известия», 2.11 1937; «Кино», М., 17.11 и 4.III 1937; «Искусство кино», М., 1937, № 2 и 3; «Репертуарный бюллетень по кино», 1937, № 5; «Советское искусство», М., 11.11 1937; «Новый мир», М., 1937, № 3; «Рабочая Москва», 12.II 1937</w:t>
      </w:r>
    </w:p>
    <w:p w14:paraId="6F28EEB6" w14:textId="77777777" w:rsidR="006F3561" w:rsidRDefault="00000000">
      <w:pPr>
        <w:pStyle w:val="1"/>
        <w:numPr>
          <w:ilvl w:val="0"/>
          <w:numId w:val="9"/>
        </w:numPr>
        <w:tabs>
          <w:tab w:val="left" w:pos="447"/>
        </w:tabs>
        <w:spacing w:line="211" w:lineRule="auto"/>
        <w:ind w:firstLine="0"/>
        <w:jc w:val="both"/>
      </w:pPr>
      <w:r>
        <w:rPr>
          <w:rStyle w:val="a3"/>
        </w:rPr>
        <w:t xml:space="preserve">РОДИНА ЗОВЕТ Оборон., 9 ч., 2333 </w:t>
      </w:r>
      <w:r>
        <w:rPr>
          <w:rStyle w:val="a3"/>
          <w:i/>
          <w:iCs/>
        </w:rPr>
        <w:t>м,</w:t>
      </w:r>
      <w:r>
        <w:rPr>
          <w:rStyle w:val="a3"/>
        </w:rPr>
        <w:t xml:space="preserve"> Мосфильм, 1936 г., ВЭ </w:t>
      </w:r>
      <w:r>
        <w:rPr>
          <w:rStyle w:val="a3"/>
          <w:lang w:val="en-US" w:eastAsia="en-US"/>
        </w:rPr>
        <w:t xml:space="preserve">29.IV </w:t>
      </w:r>
      <w:r>
        <w:rPr>
          <w:rStyle w:val="a3"/>
        </w:rPr>
        <w:t>1936 г.</w:t>
      </w:r>
    </w:p>
    <w:p w14:paraId="105AB55B" w14:textId="77777777" w:rsidR="006F3561" w:rsidRDefault="00000000">
      <w:pPr>
        <w:pStyle w:val="1"/>
        <w:spacing w:line="211" w:lineRule="auto"/>
        <w:jc w:val="both"/>
      </w:pPr>
      <w:r>
        <w:rPr>
          <w:rStyle w:val="a3"/>
        </w:rPr>
        <w:t>Авт. сцен. В. Катаев, А. Мачерет; реж. А. Мачерет; сореж. К- Кру- мин; опер. Н. Ренков; худ. В. Рахальс. П. Бейтнер; композ. Г Попов, В. Богданов-Березовский; звукоопер. Н Тимарцев; звукооформ. Б. Воль</w:t>
      </w:r>
      <w:r>
        <w:rPr>
          <w:rStyle w:val="a3"/>
        </w:rPr>
        <w:softHyphen/>
        <w:t>ский; дир. картины Д. Гофман.</w:t>
      </w:r>
    </w:p>
    <w:p w14:paraId="02EC13A4" w14:textId="77777777" w:rsidR="006F3561" w:rsidRDefault="00000000">
      <w:pPr>
        <w:pStyle w:val="1"/>
        <w:spacing w:line="211" w:lineRule="auto"/>
        <w:jc w:val="both"/>
      </w:pPr>
      <w:r>
        <w:rPr>
          <w:rStyle w:val="a3"/>
        </w:rPr>
        <w:t>В ролях: М. Кедров (Новиков, летчик), Е. Мельникова (его мать), Алла Гардер (Люся, дочь Новикова), Алеша Горюнов (Юрка, сын Нови</w:t>
      </w:r>
      <w:r>
        <w:rPr>
          <w:rStyle w:val="a3"/>
        </w:rPr>
        <w:softHyphen/>
        <w:t>кова), О. Шахет (Вася Булочкин), П. Березов (Вася Хохряков), С. Анти</w:t>
      </w:r>
      <w:r>
        <w:rPr>
          <w:rStyle w:val="a3"/>
        </w:rPr>
        <w:softHyphen/>
        <w:t>монов (Игнатьев), Н. Соснин (врач-ортопед), В. Кузнецова (Оля Иванова), П. Герата (начальник штаба).</w:t>
      </w:r>
    </w:p>
    <w:p w14:paraId="35BA3B2B" w14:textId="77777777" w:rsidR="006F3561" w:rsidRDefault="00000000">
      <w:pPr>
        <w:pStyle w:val="1"/>
        <w:spacing w:line="211" w:lineRule="auto"/>
        <w:jc w:val="both"/>
      </w:pPr>
      <w:r>
        <w:rPr>
          <w:rStyle w:val="a3"/>
        </w:rPr>
        <w:t>О готовности советских людей по первому зову Родины встать на ее защиту против фашистских агрессоров.</w:t>
      </w:r>
    </w:p>
    <w:p w14:paraId="447CAA21" w14:textId="77777777" w:rsidR="006F3561" w:rsidRDefault="00000000">
      <w:pPr>
        <w:pStyle w:val="1"/>
        <w:spacing w:after="120" w:line="276" w:lineRule="auto"/>
        <w:jc w:val="both"/>
        <w:rPr>
          <w:sz w:val="11"/>
          <w:szCs w:val="11"/>
        </w:rPr>
        <w:sectPr w:rsidR="006F3561">
          <w:footerReference w:type="even" r:id="rId102"/>
          <w:footerReference w:type="default" r:id="rId103"/>
          <w:pgSz w:w="11906" w:h="16838"/>
          <w:pgMar w:top="4381" w:right="3469" w:bottom="4160" w:left="3469" w:header="3953" w:footer="3732" w:gutter="0"/>
          <w:pgNumType w:start="105"/>
          <w:cols w:space="720"/>
          <w:noEndnote/>
          <w:docGrid w:linePitch="360"/>
        </w:sectPr>
      </w:pPr>
      <w:r>
        <w:rPr>
          <w:rStyle w:val="a3"/>
        </w:rPr>
        <w:t>Опытный летчик-коммунист Сергей Новиков в течение многих часов испытывает в воздухе новый советский самолет. Внезапно у пилота откры</w:t>
      </w:r>
      <w:r>
        <w:rPr>
          <w:rStyle w:val="a3"/>
        </w:rPr>
        <w:softHyphen/>
        <w:t xml:space="preserve">вается старая рана, полученная еще в годы гражданской войны. Невзи- </w:t>
      </w:r>
      <w:r>
        <w:rPr>
          <w:rStyle w:val="a3"/>
          <w:sz w:val="11"/>
          <w:szCs w:val="11"/>
        </w:rPr>
        <w:t>104</w:t>
      </w:r>
    </w:p>
    <w:p w14:paraId="7D9785BB" w14:textId="77777777" w:rsidR="006F3561" w:rsidRDefault="00000000">
      <w:pPr>
        <w:pStyle w:val="1"/>
        <w:spacing w:line="211" w:lineRule="auto"/>
        <w:ind w:firstLine="0"/>
        <w:jc w:val="both"/>
      </w:pPr>
      <w:r>
        <w:rPr>
          <w:rStyle w:val="a3"/>
        </w:rPr>
        <w:lastRenderedPageBreak/>
        <w:t>рая на боль, Новиков уверенно ведет машину к аэродрому. Испытание нового самолета успешно закончено. Радость победы озаряет лица друзей и товарищей. Вместе со всеми радуется и семья Новикова: старая мать- коммунистка, дочь Люся, врач-комсомолка, сын Юра — неугомонный радиоизобретатель. В разгар торжества на завод приходит суровая весть о том, что вражеская эскадрилья внезапно напала на Советскую страну. Она была разбита нашей авиацией, но часть бомбардировщиков врага все же прорвалась в тыл. Вероломное нападение предпринято с очевид</w:t>
      </w:r>
      <w:r>
        <w:rPr>
          <w:rStyle w:val="a3"/>
        </w:rPr>
        <w:softHyphen/>
        <w:t>ной целью — посеять среди советских людей панику. Но враг просчи</w:t>
      </w:r>
      <w:r>
        <w:rPr>
          <w:rStyle w:val="a3"/>
        </w:rPr>
        <w:softHyphen/>
        <w:t>тался. Весть о фашистской агрессии наполняет гневом сердца. Как при</w:t>
      </w:r>
      <w:r>
        <w:rPr>
          <w:rStyle w:val="a3"/>
        </w:rPr>
        <w:softHyphen/>
        <w:t>зыв к борьбе, звучит «Интернационал». Рабочие спешат в цехи, ком</w:t>
      </w:r>
      <w:r>
        <w:rPr>
          <w:rStyle w:val="a3"/>
        </w:rPr>
        <w:softHyphen/>
        <w:t>сомольцы — на сборный пункт, пионеры — на внеочередной слет. Пар</w:t>
      </w:r>
      <w:r>
        <w:rPr>
          <w:rStyle w:val="a3"/>
        </w:rPr>
        <w:softHyphen/>
        <w:t>тийный комитет назначает экстренное заседание. С утра Сергей уже в призывной комиссии. Под внешним спокойствием скрывается огромное волнение — не окажется ли рана на ноге непреодолимым препятствием для зачисления Новикова в армию. По счастью все обходится благопо</w:t>
      </w:r>
      <w:r>
        <w:rPr>
          <w:rStyle w:val="a3"/>
        </w:rPr>
        <w:softHyphen/>
        <w:t>лучно. Новиков возвращается домой. Здесь он узнает, что жертвой неприя</w:t>
      </w:r>
      <w:r>
        <w:rPr>
          <w:rStyle w:val="a3"/>
        </w:rPr>
        <w:softHyphen/>
        <w:t>тельской авиации стал его любимый сын Юрка. Еще крепче сжимает рука Новикова штурвал самолета. Он ведет свою эскадрилью навстречу прорвав</w:t>
      </w:r>
      <w:r>
        <w:rPr>
          <w:rStyle w:val="a3"/>
        </w:rPr>
        <w:softHyphen/>
        <w:t>шемуся противнику. Объятые пламенем врезаются в землю фашистские бомбовозы. Получивший ранение Новиков преследует по пятам последнего стервятника. Враг на земле. Медленно оплывает фашистская свастика на горящем хвосте самолета.</w:t>
      </w:r>
    </w:p>
    <w:p w14:paraId="38F25DA8" w14:textId="77777777" w:rsidR="006F3561" w:rsidRDefault="00000000">
      <w:pPr>
        <w:pStyle w:val="1"/>
        <w:spacing w:after="140" w:line="211" w:lineRule="auto"/>
        <w:ind w:firstLine="280"/>
        <w:jc w:val="both"/>
      </w:pPr>
      <w:r>
        <w:rPr>
          <w:rStyle w:val="a3"/>
        </w:rPr>
        <w:t>Библиография: «Правда», 12.У 1936; «Известия», 18.111 1936; «Кино», М., 5. IX 1935, 22. IV и 4.VI 1936; «Искусство кино», М., 1936,' №6; «Рабочая Москва», 6.V 1936; «Вечерняя Москва», 19.IV 1936; «На стра</w:t>
      </w:r>
      <w:r>
        <w:rPr>
          <w:rStyle w:val="a3"/>
        </w:rPr>
        <w:softHyphen/>
        <w:t>же», М., 20.1Х 1935.</w:t>
      </w:r>
    </w:p>
    <w:p w14:paraId="44FFC049" w14:textId="77777777" w:rsidR="006F3561" w:rsidRDefault="00000000">
      <w:pPr>
        <w:pStyle w:val="1"/>
        <w:numPr>
          <w:ilvl w:val="0"/>
          <w:numId w:val="9"/>
        </w:numPr>
        <w:tabs>
          <w:tab w:val="left" w:pos="440"/>
        </w:tabs>
        <w:spacing w:line="211" w:lineRule="auto"/>
        <w:ind w:firstLine="0"/>
        <w:jc w:val="both"/>
      </w:pPr>
      <w:r>
        <w:rPr>
          <w:rStyle w:val="a3"/>
        </w:rPr>
        <w:t xml:space="preserve">СЕМЕРО СМЕЛЫХ. Драма, 9 ч., 2531 </w:t>
      </w:r>
      <w:r>
        <w:rPr>
          <w:rStyle w:val="a3"/>
          <w:i/>
          <w:iCs/>
        </w:rPr>
        <w:t>м,</w:t>
      </w:r>
      <w:r>
        <w:rPr>
          <w:rStyle w:val="a3"/>
        </w:rPr>
        <w:t xml:space="preserve"> Ленфильм, 1936 г., ВЭ 4.Ш 1936 г.</w:t>
      </w:r>
    </w:p>
    <w:p w14:paraId="22808A96" w14:textId="77777777" w:rsidR="006F3561" w:rsidRDefault="00000000">
      <w:pPr>
        <w:pStyle w:val="1"/>
        <w:spacing w:line="211" w:lineRule="auto"/>
        <w:ind w:firstLine="280"/>
        <w:jc w:val="both"/>
      </w:pPr>
      <w:r>
        <w:rPr>
          <w:rStyle w:val="a3"/>
        </w:rPr>
        <w:t>Авт. сцен. Ю. Герман, С. Герасимов; реж. С. Герасимов; опер. Е. Величко; худ. В. Семенов; композ. В. Пушков; звукоопер. А. Шар- городский, Л. Шапиро.</w:t>
      </w:r>
    </w:p>
    <w:p w14:paraId="38515CB5" w14:textId="77777777" w:rsidR="006F3561" w:rsidRDefault="00000000">
      <w:pPr>
        <w:pStyle w:val="1"/>
        <w:spacing w:line="211" w:lineRule="auto"/>
        <w:ind w:firstLine="280"/>
        <w:jc w:val="both"/>
      </w:pPr>
      <w:r>
        <w:rPr>
          <w:rStyle w:val="a3"/>
        </w:rPr>
        <w:t>Реж.-худ. А. Босулаев; реж.-монтаж. М. Шапиро; ассист. Н. Алек</w:t>
      </w:r>
      <w:r>
        <w:rPr>
          <w:rStyle w:val="a3"/>
        </w:rPr>
        <w:softHyphen/>
        <w:t>сеев, А. Голышев; консульт. М. Ермолаев, К* Зайцев; дир. картины И. Черняк.</w:t>
      </w:r>
    </w:p>
    <w:p w14:paraId="245E58C8" w14:textId="77777777" w:rsidR="006F3561" w:rsidRDefault="00000000">
      <w:pPr>
        <w:pStyle w:val="1"/>
        <w:spacing w:line="211" w:lineRule="auto"/>
        <w:ind w:firstLine="280"/>
        <w:jc w:val="both"/>
      </w:pPr>
      <w:r>
        <w:rPr>
          <w:rStyle w:val="a3"/>
        </w:rPr>
        <w:t>В ролях: Н. Боголюбов (Илья Летников, начальник зимовки), Т. Макарова (Женя Охрименко, врач), И. Новосельцев (Богун, летчик), О. Жаков (Курт Шефер, радист), А. Апсолон (Ося Корфункель, метеоро</w:t>
      </w:r>
      <w:r>
        <w:rPr>
          <w:rStyle w:val="a3"/>
        </w:rPr>
        <w:softHyphen/>
        <w:t>лог), И. Кузнецов (Саша Рыбников, моторист), П. Алейников (Молибога, повар).</w:t>
      </w:r>
    </w:p>
    <w:p w14:paraId="5280C001" w14:textId="77777777" w:rsidR="006F3561" w:rsidRDefault="00000000">
      <w:pPr>
        <w:pStyle w:val="1"/>
        <w:spacing w:line="211" w:lineRule="auto"/>
        <w:ind w:firstLine="280"/>
        <w:jc w:val="both"/>
      </w:pPr>
      <w:r>
        <w:rPr>
          <w:rStyle w:val="a3"/>
        </w:rPr>
        <w:t>О жизни комсомольцев-зимовщиков в условиях суровой Арктики.</w:t>
      </w:r>
    </w:p>
    <w:p w14:paraId="3052CDEA" w14:textId="77777777" w:rsidR="006F3561" w:rsidRDefault="00000000">
      <w:pPr>
        <w:pStyle w:val="1"/>
        <w:spacing w:after="60" w:line="211" w:lineRule="auto"/>
        <w:ind w:firstLine="280"/>
        <w:jc w:val="both"/>
      </w:pPr>
      <w:r>
        <w:rPr>
          <w:rStyle w:val="a3"/>
        </w:rPr>
        <w:t>На далекий север, в Арктику, направляется экспедиция молодых геологов-комсомольцев. В ее составе — молодежь разных профессий: моторист, метеоролог, летчик, радист, врач. К дружному коллективу вскоре присоединяется Петя Молибога, приехавший на зимовку «зайцем». Он становится поваром. Начальник экспедиции Илья Летников назна</w:t>
      </w:r>
      <w:r>
        <w:rPr>
          <w:rStyle w:val="a3"/>
        </w:rPr>
        <w:softHyphen/>
        <w:t>чает первый поход комсомольцев. По вине моториста ломается мотор у аэросаней. В распоряжении экспедиции остается самолет. Местные жи</w:t>
      </w:r>
      <w:r>
        <w:rPr>
          <w:rStyle w:val="a3"/>
        </w:rPr>
        <w:softHyphen/>
        <w:t>тели, чукчи, у которых заболевает председатель сельсовета, присылают к комсомольцам делегацию за помощью. Самолет, имея на борту врача экспедиции Женю Охрименко, вылетает в чукотское стойбище. Сделав сложную операцию, Женя спасает жизнь больному чукче. На обратном пути самолет обледеневает, и Жене приходится прыгать с парашютом. На зимовке она узнает, что Илья Летников и метеоролог Корфункель,</w:t>
      </w:r>
    </w:p>
    <w:p w14:paraId="73B264E5" w14:textId="77777777" w:rsidR="006F3561" w:rsidRDefault="00000000">
      <w:pPr>
        <w:pStyle w:val="1"/>
        <w:spacing w:line="211" w:lineRule="auto"/>
        <w:ind w:firstLine="0"/>
        <w:jc w:val="both"/>
      </w:pPr>
      <w:r>
        <w:rPr>
          <w:rStyle w:val="a3"/>
        </w:rPr>
        <w:t>отправившиеся в первую экспедицию на розыски полезных ископаемых, еще не возвратились. Начинается снежный буран. Напрасно радист день и ночь посылает в эфир позывные — ответа от Ильи Летникова нет. На поиски пропавших товарищей уходят все зимовщики, кроме радиста. Наконец чукчи, также участвовавшие в поисках, находят недалеко от зимовки умирающего Корфункеля и обмороженного Летникова. Несмотря на свирепый буран, они выполнили задание, открыв богатое месторожде</w:t>
      </w:r>
      <w:r>
        <w:rPr>
          <w:rStyle w:val="a3"/>
        </w:rPr>
        <w:softHyphen/>
        <w:t xml:space="preserve">ние олова. Наступает весна. За комсомольцами-зимовщиками приходит корабль. Но Женя Охрименко и Илья </w:t>
      </w:r>
      <w:r>
        <w:rPr>
          <w:rStyle w:val="a3"/>
        </w:rPr>
        <w:lastRenderedPageBreak/>
        <w:t>Летников, полюбившие друг друга, остаются на следующую зимовку.</w:t>
      </w:r>
    </w:p>
    <w:p w14:paraId="1DD58BB2" w14:textId="77777777" w:rsidR="006F3561" w:rsidRDefault="00000000">
      <w:pPr>
        <w:pStyle w:val="1"/>
        <w:spacing w:line="211" w:lineRule="auto"/>
        <w:jc w:val="both"/>
      </w:pPr>
      <w:r>
        <w:rPr>
          <w:rStyle w:val="a3"/>
        </w:rPr>
        <w:t>На Международной выставке в Париже (1937) картине «Семеро сме</w:t>
      </w:r>
      <w:r>
        <w:rPr>
          <w:rStyle w:val="a3"/>
        </w:rPr>
        <w:softHyphen/>
        <w:t>лых» был присужден почетный диплом.</w:t>
      </w:r>
    </w:p>
    <w:p w14:paraId="245CF1B9" w14:textId="77777777" w:rsidR="006F3561" w:rsidRDefault="00000000">
      <w:pPr>
        <w:pStyle w:val="1"/>
        <w:spacing w:after="120" w:line="211" w:lineRule="auto"/>
        <w:jc w:val="both"/>
      </w:pPr>
      <w:r>
        <w:rPr>
          <w:rStyle w:val="a3"/>
        </w:rPr>
        <w:t>Библиография: «Правда», 12.XII 1935, 4.11 1936; «Известия», 4.1 1936; «Комсомольская правда», 9 IV 1935, «Кино», М., 28.X 1934, 1.Ш 1935, 6, 11, 16 и 21.11 1936, 11 и 29.Х 1938; «Искусство кино», М., 1938, № 10; «Литературный Ленинград», 3.111 1936; «Пионерская прав</w:t>
      </w:r>
      <w:r>
        <w:rPr>
          <w:rStyle w:val="a3"/>
        </w:rPr>
        <w:softHyphen/>
        <w:t>да», 14.111 1936; «Вечерняя Москва», 1.11 и 13.III 1936; «Вечерняя крас</w:t>
      </w:r>
      <w:r>
        <w:rPr>
          <w:rStyle w:val="a3"/>
        </w:rPr>
        <w:softHyphen/>
        <w:t>ная газета», Л., 25 IX 1935, «Полярная звезда», Мурманск, 28.VII 1935.</w:t>
      </w:r>
    </w:p>
    <w:p w14:paraId="1CB219AE" w14:textId="77777777" w:rsidR="006F3561" w:rsidRDefault="00000000">
      <w:pPr>
        <w:pStyle w:val="1"/>
        <w:numPr>
          <w:ilvl w:val="0"/>
          <w:numId w:val="9"/>
        </w:numPr>
        <w:tabs>
          <w:tab w:val="left" w:pos="457"/>
        </w:tabs>
        <w:spacing w:line="214" w:lineRule="auto"/>
        <w:ind w:firstLine="0"/>
        <w:jc w:val="both"/>
      </w:pPr>
      <w:r>
        <w:rPr>
          <w:rStyle w:val="a3"/>
        </w:rPr>
        <w:t>СЛУЧАЙНАЯ ВСТРЕЧА. («Месяц май», «Иринкин рекорд»). Коме</w:t>
      </w:r>
      <w:r>
        <w:rPr>
          <w:rStyle w:val="a3"/>
        </w:rPr>
        <w:softHyphen/>
        <w:t xml:space="preserve">дия, 7 ч., 1772 </w:t>
      </w:r>
      <w:r>
        <w:rPr>
          <w:rStyle w:val="a3"/>
          <w:i/>
          <w:iCs/>
        </w:rPr>
        <w:t>м,</w:t>
      </w:r>
      <w:r>
        <w:rPr>
          <w:rStyle w:val="a3"/>
        </w:rPr>
        <w:t xml:space="preserve"> Рот-Фронт и Межрабпомфильм, 1936 г., ВЭ 21.X 1936 г.</w:t>
      </w:r>
    </w:p>
    <w:p w14:paraId="778FE905" w14:textId="77777777" w:rsidR="006F3561" w:rsidRDefault="00000000">
      <w:pPr>
        <w:pStyle w:val="1"/>
        <w:spacing w:line="214" w:lineRule="auto"/>
        <w:jc w:val="both"/>
      </w:pPr>
      <w:r>
        <w:rPr>
          <w:rStyle w:val="a3"/>
        </w:rPr>
        <w:t>Авт. сцен, и реж. И. Савченко; опер. Ю. Фогельман; худ. Л. Блатова; композ. С. Потоцкий; звукоопер. Э. Деруп; ассист. реж. А. Мазур; звуко- оформ. А. Машистов.</w:t>
      </w:r>
    </w:p>
    <w:p w14:paraId="66EB6996" w14:textId="77777777" w:rsidR="006F3561" w:rsidRDefault="00000000">
      <w:pPr>
        <w:pStyle w:val="1"/>
        <w:spacing w:line="214" w:lineRule="auto"/>
        <w:jc w:val="both"/>
      </w:pPr>
      <w:r>
        <w:rPr>
          <w:rStyle w:val="a3"/>
        </w:rPr>
        <w:t>В ролях: Е. Самойлов (Гриша, инструктор физкультуры)* Г Паш</w:t>
      </w:r>
      <w:r>
        <w:rPr>
          <w:rStyle w:val="a3"/>
        </w:rPr>
        <w:softHyphen/>
        <w:t>кова (Ирина, его жена), В. Ивашева (Тоня), П. Савин (Петр Иванович), И. Соловьев (Петя «Петак»), К- Нассопов (директор фабрики игрушек), С. Никонов (шофер).</w:t>
      </w:r>
    </w:p>
    <w:p w14:paraId="703E9A99" w14:textId="77777777" w:rsidR="006F3561" w:rsidRDefault="00000000">
      <w:pPr>
        <w:pStyle w:val="1"/>
        <w:spacing w:line="214" w:lineRule="auto"/>
        <w:jc w:val="both"/>
      </w:pPr>
      <w:r>
        <w:rPr>
          <w:rStyle w:val="a3"/>
        </w:rPr>
        <w:t>Фильм посвящен вопросам социалистической Морали.</w:t>
      </w:r>
    </w:p>
    <w:p w14:paraId="2CBDCA22" w14:textId="77777777" w:rsidR="006F3561" w:rsidRDefault="00000000">
      <w:pPr>
        <w:pStyle w:val="1"/>
        <w:spacing w:line="214" w:lineRule="auto"/>
        <w:jc w:val="both"/>
      </w:pPr>
      <w:r>
        <w:rPr>
          <w:rStyle w:val="a3"/>
        </w:rPr>
        <w:t>На комбинат детских игрушек приезжает новый инструктор физ</w:t>
      </w:r>
      <w:r>
        <w:rPr>
          <w:rStyle w:val="a3"/>
        </w:rPr>
        <w:softHyphen/>
        <w:t>культуры Гриша. У лучшей ударницы комбината Ирины он находит задатки। выдающегося спортсмена. Гриша начинает тренировать Ирину, готовя ее к всесоюзным соревнованиям в Москве. Тесная дружба, возник</w:t>
      </w:r>
      <w:r>
        <w:rPr>
          <w:rStyle w:val="a3"/>
        </w:rPr>
        <w:softHyphen/>
        <w:t>шая между молодыми людьми, псрерастаег в любовь и завершается бра</w:t>
      </w:r>
      <w:r>
        <w:rPr>
          <w:rStyle w:val="a3"/>
        </w:rPr>
        <w:softHyphen/>
        <w:t>ком Ирины и Гриши. Но молодая семья оказывается непрочной, построен</w:t>
      </w:r>
      <w:r>
        <w:rPr>
          <w:rStyle w:val="a3"/>
        </w:rPr>
        <w:softHyphen/>
        <w:t>ной на «случайной встрече» двух людей. Сообщение Ирины о том, что она ждет ребенка, муж встречает взрывом негодования: он не хочет гу</w:t>
      </w:r>
      <w:r>
        <w:rPr>
          <w:rStyle w:val="a3"/>
        </w:rPr>
        <w:softHyphen/>
        <w:t>бить себя ради детей, ему еще рано зарываться в пеленки! Глубоко оскорб</w:t>
      </w:r>
      <w:r>
        <w:rPr>
          <w:rStyle w:val="a3"/>
        </w:rPr>
        <w:softHyphen/>
        <w:t>ленная Ирина уходит от мужа, решая сама воспитывать своего ребенка. Перенести тяжелую душевную травму молодой матери помогает весь кол</w:t>
      </w:r>
      <w:r>
        <w:rPr>
          <w:rStyle w:val="a3"/>
        </w:rPr>
        <w:softHyphen/>
        <w:t xml:space="preserve">лектив комбината. Но Ирине еще раз доводится встретиться со своим бывшим мужем. Это происходит на всесоюзных соревнованиях в Москве, где Ирина занимает первое место в беге на 1000 </w:t>
      </w:r>
      <w:r>
        <w:rPr>
          <w:rStyle w:val="a3"/>
          <w:i/>
          <w:iCs/>
        </w:rPr>
        <w:t>м.</w:t>
      </w:r>
      <w:r>
        <w:rPr>
          <w:rStyle w:val="a3"/>
        </w:rPr>
        <w:t xml:space="preserve"> Среди товарищей, поздравляющих ее с победой, она внезапно видит Гришу, но теперь уже не испытывает к нему никаких чувств, кроме жалости и презрения.</w:t>
      </w:r>
    </w:p>
    <w:p w14:paraId="08003938" w14:textId="77777777" w:rsidR="006F3561" w:rsidRDefault="00000000">
      <w:pPr>
        <w:pStyle w:val="1"/>
        <w:spacing w:after="120" w:line="214" w:lineRule="auto"/>
        <w:jc w:val="both"/>
      </w:pPr>
      <w:r>
        <w:rPr>
          <w:rStyle w:val="a3"/>
        </w:rPr>
        <w:t>Библиография: «Правда», 5.XI 1936; «Известия», 17.XI 1936; «Комсомольская правда», 26.X 1936; «Кино», М., 11.Х 1936; «Искусство кино», М., 1938, № 10; «Рабочая Москва», 18.X 1936; «Вечерняя Москва», 13.Х 1936.</w:t>
      </w:r>
    </w:p>
    <w:p w14:paraId="0B9FDC09" w14:textId="77777777" w:rsidR="006F3561" w:rsidRDefault="00000000">
      <w:pPr>
        <w:pStyle w:val="1"/>
        <w:numPr>
          <w:ilvl w:val="0"/>
          <w:numId w:val="9"/>
        </w:numPr>
        <w:tabs>
          <w:tab w:val="left" w:pos="438"/>
        </w:tabs>
        <w:spacing w:line="218" w:lineRule="auto"/>
        <w:ind w:firstLine="0"/>
        <w:jc w:val="both"/>
      </w:pPr>
      <w:r>
        <w:rPr>
          <w:rStyle w:val="a3"/>
        </w:rPr>
        <w:t>СЧАСТЛИВАЯ СМЕНА. Детск.,8ч., 2148 л, Ялтинская киностудия ГУКФ, 1936 г., ВЭ ЗУ 1936 г.</w:t>
      </w:r>
    </w:p>
    <w:p w14:paraId="0EC8EBB6" w14:textId="77777777" w:rsidR="006F3561" w:rsidRDefault="00000000">
      <w:pPr>
        <w:pStyle w:val="1"/>
        <w:spacing w:after="120" w:line="218" w:lineRule="auto"/>
        <w:jc w:val="both"/>
      </w:pPr>
      <w:r>
        <w:rPr>
          <w:rStyle w:val="a3"/>
        </w:rPr>
        <w:t>Авт. сцен. Т. Лукашевич, В. Юренев; реж. В. Юренев; сореж. Е. Гряз</w:t>
      </w:r>
      <w:r>
        <w:rPr>
          <w:rStyle w:val="a3"/>
        </w:rPr>
        <w:softHyphen/>
        <w:t>нов; опер. Н. Ушаков; худ. В. Комарденков; композ. Н. Макарова, Н. Ива</w:t>
      </w:r>
      <w:r>
        <w:rPr>
          <w:rStyle w:val="a3"/>
        </w:rPr>
        <w:softHyphen/>
        <w:t>нов-Радкевич; звукоопер. Н. Озорнов.</w:t>
      </w:r>
    </w:p>
    <w:p w14:paraId="4D075F90" w14:textId="77777777" w:rsidR="006F3561" w:rsidRDefault="00000000">
      <w:pPr>
        <w:pStyle w:val="1"/>
        <w:spacing w:line="211" w:lineRule="auto"/>
        <w:jc w:val="both"/>
      </w:pPr>
      <w:r>
        <w:rPr>
          <w:rStyle w:val="a3"/>
        </w:rPr>
        <w:t>Ассист. реж. Е. Хаханова; 2-й опер. В. Терлекчиев, звукооформ. Д. Блок; консулы. И. Попов.</w:t>
      </w:r>
    </w:p>
    <w:p w14:paraId="2EE9E4DD" w14:textId="77777777" w:rsidR="006F3561" w:rsidRDefault="00000000">
      <w:pPr>
        <w:pStyle w:val="1"/>
        <w:spacing w:line="211" w:lineRule="auto"/>
        <w:jc w:val="both"/>
      </w:pPr>
      <w:r>
        <w:rPr>
          <w:rStyle w:val="a3"/>
        </w:rPr>
        <w:t>В ролях: И. Подич (вожатый), Володя Ходосовцев (Колька Славин), Володя Кругликов (Петя Караваев), скрипач Буся Гольдштейн, Галочка Педаи, Миша Пак, Леша Некоз, Белел Добра.</w:t>
      </w:r>
    </w:p>
    <w:p w14:paraId="5DFDCC0C" w14:textId="77777777" w:rsidR="006F3561" w:rsidRDefault="00000000">
      <w:pPr>
        <w:pStyle w:val="1"/>
        <w:spacing w:line="211" w:lineRule="auto"/>
        <w:jc w:val="both"/>
      </w:pPr>
      <w:r>
        <w:rPr>
          <w:rStyle w:val="a3"/>
        </w:rPr>
        <w:t>В фильме принимает участие Герой Советского Союза Н. Каманин.</w:t>
      </w:r>
    </w:p>
    <w:p w14:paraId="6C89D96C" w14:textId="77777777" w:rsidR="006F3561" w:rsidRDefault="00000000">
      <w:pPr>
        <w:pStyle w:val="1"/>
        <w:spacing w:line="211" w:lineRule="auto"/>
        <w:jc w:val="both"/>
      </w:pPr>
      <w:r>
        <w:rPr>
          <w:rStyle w:val="a3"/>
        </w:rPr>
        <w:t>О перевоспитании безнадзорного мальчика пионерским коллек</w:t>
      </w:r>
      <w:r>
        <w:rPr>
          <w:rStyle w:val="a3"/>
        </w:rPr>
        <w:softHyphen/>
        <w:t>тивом.</w:t>
      </w:r>
    </w:p>
    <w:p w14:paraId="7F67081B" w14:textId="77777777" w:rsidR="006F3561" w:rsidRDefault="00000000">
      <w:pPr>
        <w:pStyle w:val="1"/>
        <w:spacing w:line="211" w:lineRule="auto"/>
        <w:jc w:val="both"/>
      </w:pPr>
      <w:r>
        <w:rPr>
          <w:rStyle w:val="a3"/>
        </w:rPr>
        <w:t>Группа пионеров едет отдыхать в Артек. Среди них Петя Караваев. Он прославился на весь Советский Союз тем, что самоотверженно предот</w:t>
      </w:r>
      <w:r>
        <w:rPr>
          <w:rStyle w:val="a3"/>
        </w:rPr>
        <w:softHyphen/>
        <w:t>вратил крушение поезда. На вокзале с Петей затевает драку безнадзор</w:t>
      </w:r>
      <w:r>
        <w:rPr>
          <w:rStyle w:val="a3"/>
        </w:rPr>
        <w:softHyphen/>
        <w:t>ный сын железнодорожницы Колька. Колька отнимает у пионера доку</w:t>
      </w:r>
      <w:r>
        <w:rPr>
          <w:rStyle w:val="a3"/>
        </w:rPr>
        <w:softHyphen/>
        <w:t>менты. Петя Караваев отстает от поезда. Прицепившегося на ходу к послед</w:t>
      </w:r>
      <w:r>
        <w:rPr>
          <w:rStyle w:val="a3"/>
        </w:rPr>
        <w:softHyphen/>
        <w:t xml:space="preserve">нему вагону Кольку </w:t>
      </w:r>
      <w:r>
        <w:rPr>
          <w:rStyle w:val="a3"/>
        </w:rPr>
        <w:lastRenderedPageBreak/>
        <w:t>принимают за отважного пионера. Так безнадзор</w:t>
      </w:r>
      <w:r>
        <w:rPr>
          <w:rStyle w:val="a3"/>
        </w:rPr>
        <w:softHyphen/>
        <w:t>ный мальчуган попадает в «Артек». Пионеры и их вожатый быстро разга</w:t>
      </w:r>
      <w:r>
        <w:rPr>
          <w:rStyle w:val="a3"/>
        </w:rPr>
        <w:softHyphen/>
        <w:t>дывают обман. Однако они делают вид, что ни о чем не подозревают. Постепенно под влиянием дружной пионерской семьи артековцев Колька перевоспитывается, и, когда приезжает настоящий Петя Караваев, маль</w:t>
      </w:r>
      <w:r>
        <w:rPr>
          <w:rStyle w:val="a3"/>
        </w:rPr>
        <w:softHyphen/>
        <w:t>чуган честно признается в своем обмане.</w:t>
      </w:r>
    </w:p>
    <w:p w14:paraId="2EAEE806" w14:textId="77777777" w:rsidR="006F3561" w:rsidRDefault="00000000">
      <w:pPr>
        <w:pStyle w:val="1"/>
        <w:spacing w:line="211" w:lineRule="auto"/>
        <w:jc w:val="both"/>
      </w:pPr>
      <w:r>
        <w:rPr>
          <w:rStyle w:val="a3"/>
        </w:rPr>
        <w:t>Фильм сохранился без 7-й и 8-й частей.</w:t>
      </w:r>
    </w:p>
    <w:p w14:paraId="0707FD88" w14:textId="77777777" w:rsidR="006F3561" w:rsidRDefault="00000000">
      <w:pPr>
        <w:pStyle w:val="1"/>
        <w:spacing w:after="120" w:line="211" w:lineRule="auto"/>
        <w:jc w:val="both"/>
      </w:pPr>
      <w:r>
        <w:rPr>
          <w:rStyle w:val="a3"/>
        </w:rPr>
        <w:t xml:space="preserve">Библиография: «Известия», </w:t>
      </w:r>
      <w:r>
        <w:rPr>
          <w:rStyle w:val="a3"/>
          <w:lang w:val="en-US" w:eastAsia="en-US"/>
        </w:rPr>
        <w:t xml:space="preserve">29.IV </w:t>
      </w:r>
      <w:r>
        <w:rPr>
          <w:rStyle w:val="a3"/>
        </w:rPr>
        <w:t>1936; «Кино», М., 7. VII 1935.</w:t>
      </w:r>
    </w:p>
    <w:p w14:paraId="58960B98" w14:textId="77777777" w:rsidR="006F3561" w:rsidRDefault="00000000">
      <w:pPr>
        <w:pStyle w:val="1"/>
        <w:numPr>
          <w:ilvl w:val="0"/>
          <w:numId w:val="9"/>
        </w:numPr>
        <w:tabs>
          <w:tab w:val="left" w:pos="445"/>
          <w:tab w:val="left" w:pos="4675"/>
        </w:tabs>
        <w:spacing w:line="211" w:lineRule="auto"/>
        <w:ind w:firstLine="0"/>
        <w:jc w:val="both"/>
      </w:pPr>
      <w:r>
        <w:rPr>
          <w:rStyle w:val="a3"/>
        </w:rPr>
        <w:t xml:space="preserve">СЫН МОНГОЛИИ. Драма, 6 ч., 2430 </w:t>
      </w:r>
      <w:r>
        <w:rPr>
          <w:rStyle w:val="a3"/>
          <w:i/>
          <w:iCs/>
        </w:rPr>
        <w:t>м,</w:t>
      </w:r>
      <w:r>
        <w:rPr>
          <w:rStyle w:val="a3"/>
        </w:rPr>
        <w:t xml:space="preserve"> Ленфильм, 1936 г., ВЭ 17 VII 1936 г.</w:t>
      </w:r>
      <w:r>
        <w:rPr>
          <w:rStyle w:val="a3"/>
        </w:rPr>
        <w:tab/>
      </w:r>
      <w:r>
        <w:rPr>
          <w:rStyle w:val="a3"/>
          <w:vertAlign w:val="subscript"/>
        </w:rPr>
        <w:t>в</w:t>
      </w:r>
    </w:p>
    <w:p w14:paraId="0F47A11C" w14:textId="77777777" w:rsidR="006F3561" w:rsidRDefault="00000000">
      <w:pPr>
        <w:pStyle w:val="1"/>
        <w:spacing w:line="211" w:lineRule="auto"/>
        <w:jc w:val="both"/>
      </w:pPr>
      <w:r>
        <w:rPr>
          <w:rStyle w:val="a3"/>
        </w:rPr>
        <w:t>Авт. сцен. Л. Славин, Б. Лапин, 3. Хацревин; реж. И. Трауберг; сореж. Р. Суслович; гл. опер М. Каплан, худ. И. Вускович, композ. Н. Рабинович, Э. Грикуров; звукоопер. Н. Даболин.</w:t>
      </w:r>
    </w:p>
    <w:p w14:paraId="49FC6F4F" w14:textId="77777777" w:rsidR="006F3561" w:rsidRDefault="00000000">
      <w:pPr>
        <w:pStyle w:val="1"/>
        <w:spacing w:line="211" w:lineRule="auto"/>
        <w:jc w:val="both"/>
      </w:pPr>
      <w:r>
        <w:rPr>
          <w:rStyle w:val="a3"/>
        </w:rPr>
        <w:t>Ассист. реж. С. Деревенский, А. Фролов; 2-е опер. В. Левитин, Э. Штырйковер; консульт. Гомбожаб; нач группы Г Денисон; дир. картины В. Кулябко-Корецкий.</w:t>
      </w:r>
    </w:p>
    <w:p w14:paraId="7447161E" w14:textId="77777777" w:rsidR="006F3561" w:rsidRDefault="00000000">
      <w:pPr>
        <w:pStyle w:val="1"/>
        <w:spacing w:line="211" w:lineRule="auto"/>
        <w:jc w:val="both"/>
      </w:pPr>
      <w:r>
        <w:rPr>
          <w:rStyle w:val="a3"/>
        </w:rPr>
        <w:t>В ролях: Цевен (Цевен, пастух), Сосор-Барма (Дулма, его невеста), Гомбо (Амоголан, шофер), Бато-Очир (Буин-Даляй, буфетчик дорож</w:t>
      </w:r>
      <w:r>
        <w:rPr>
          <w:rStyle w:val="a3"/>
        </w:rPr>
        <w:softHyphen/>
        <w:t>ной станции), Игин Хорло (китайская актриса), Цигмит (князь), Ир-Кан (Семба, японский агент), 3. Нахашкиев (Гомбосурун, пастух), Рабдан (Лама), Пагма (Бадарчин).</w:t>
      </w:r>
    </w:p>
    <w:p w14:paraId="662876BB" w14:textId="77777777" w:rsidR="006F3561" w:rsidRDefault="00000000">
      <w:pPr>
        <w:pStyle w:val="1"/>
        <w:spacing w:line="211" w:lineRule="auto"/>
        <w:jc w:val="both"/>
      </w:pPr>
      <w:r>
        <w:rPr>
          <w:rStyle w:val="a3"/>
        </w:rPr>
        <w:t>О судьбе пастуха-монгола, верного сына своего народа.</w:t>
      </w:r>
    </w:p>
    <w:p w14:paraId="395FCB43" w14:textId="77777777" w:rsidR="006F3561" w:rsidRDefault="00000000">
      <w:pPr>
        <w:pStyle w:val="1"/>
        <w:spacing w:line="211" w:lineRule="auto"/>
        <w:jc w:val="both"/>
        <w:sectPr w:rsidR="006F3561">
          <w:footerReference w:type="even" r:id="rId104"/>
          <w:footerReference w:type="default" r:id="rId105"/>
          <w:pgSz w:w="11906" w:h="16838"/>
          <w:pgMar w:top="4352" w:right="3505" w:bottom="4422" w:left="3513" w:header="0" w:footer="3" w:gutter="0"/>
          <w:pgNumType w:start="105"/>
          <w:cols w:space="720"/>
          <w:noEndnote/>
          <w:docGrid w:linePitch="360"/>
        </w:sectPr>
      </w:pPr>
      <w:r>
        <w:rPr>
          <w:rStyle w:val="a3"/>
        </w:rPr>
        <w:t>Молодому пастуху Цевену кажется, что он не пользуется взаимностью любимой девушки Дулмы. По совету вороватого бродяги-монаха, подкуп</w:t>
      </w:r>
      <w:r>
        <w:rPr>
          <w:rStyle w:val="a3"/>
        </w:rPr>
        <w:softHyphen/>
        <w:t>ленного соперником пастуха, Цевен отправляется на поиски сказочного сада, плоды которого сделают его богатырем. Цевен хочет принести вели</w:t>
      </w:r>
      <w:r>
        <w:rPr>
          <w:rStyle w:val="a3"/>
        </w:rPr>
        <w:softHyphen/>
        <w:t>кую пользу своему народу и стать достойным ответного чувства возлюб</w:t>
      </w:r>
      <w:r>
        <w:rPr>
          <w:rStyle w:val="a3"/>
        </w:rPr>
        <w:softHyphen/>
        <w:t>ленной. Во время песчаной бури Цевен случайно переходит границу родной Холхи и оказывается во Внутренней Монголии. Молодой пастух сталкивается здесь с несправедливостью, с жестоким порабощением народа местными феодалами и японскими колонизаторами. Цевен присутствует при наказании плетьми пастуха, осмелившегося поднять голос против угнетателей. Юный монгол находит в нем преданного друга. Вскоре Цевен сам попадает в руки палачей. Связанный и избитый, он видит себя в кня</w:t>
      </w:r>
      <w:r>
        <w:rPr>
          <w:rStyle w:val="a3"/>
        </w:rPr>
        <w:softHyphen/>
        <w:t>жеском саду, в точности похожем на тот, о котором говорил вороватый монах. Но Цевен не верит больше в сказки. С помощью своего друга- пастуха он избегает казни и возвращается на родину, в Монгольскую Народ</w:t>
      </w:r>
      <w:r>
        <w:rPr>
          <w:rStyle w:val="a3"/>
        </w:rPr>
        <w:softHyphen/>
        <w:t>ную Республику. Цевен сообщает своему правительству о готовящемся нападении японских империалистов. Выйдя победителем на публичном состязании в борьбе, Цевен встречает свою возлюбленную Дулму, которая терпеливо ждала его возвращения.</w:t>
      </w:r>
    </w:p>
    <w:p w14:paraId="2B058F53" w14:textId="77777777" w:rsidR="006F3561" w:rsidRDefault="00000000">
      <w:pPr>
        <w:pStyle w:val="1"/>
        <w:spacing w:after="120" w:line="211" w:lineRule="auto"/>
        <w:ind w:firstLine="340"/>
        <w:jc w:val="both"/>
      </w:pPr>
      <w:r>
        <w:rPr>
          <w:rStyle w:val="a3"/>
        </w:rPr>
        <w:lastRenderedPageBreak/>
        <w:t xml:space="preserve">Библиография: «Правда», 19.V 1936; «Известия», </w:t>
      </w:r>
      <w:r>
        <w:rPr>
          <w:rStyle w:val="a3"/>
          <w:lang w:val="en-US" w:eastAsia="en-US"/>
        </w:rPr>
        <w:t xml:space="preserve">28.VII </w:t>
      </w:r>
      <w:r>
        <w:rPr>
          <w:rStyle w:val="a3"/>
        </w:rPr>
        <w:t xml:space="preserve">1936; «Комсомольская правда», 26.XI 1935; «Кино», М., 11.Х 1935, 11.V, 4 и 28.VII 1936; «Вечерняя Москва», </w:t>
      </w:r>
      <w:r>
        <w:rPr>
          <w:rStyle w:val="a3"/>
          <w:lang w:val="en-US" w:eastAsia="en-US"/>
        </w:rPr>
        <w:t xml:space="preserve">13.XII </w:t>
      </w:r>
      <w:r>
        <w:rPr>
          <w:rStyle w:val="a3"/>
        </w:rPr>
        <w:t>1935, 20 и 26.VII 1936.</w:t>
      </w:r>
    </w:p>
    <w:p w14:paraId="0F582FA8" w14:textId="77777777" w:rsidR="006F3561" w:rsidRDefault="00000000">
      <w:pPr>
        <w:pStyle w:val="1"/>
        <w:numPr>
          <w:ilvl w:val="0"/>
          <w:numId w:val="9"/>
        </w:numPr>
        <w:tabs>
          <w:tab w:val="left" w:pos="440"/>
        </w:tabs>
        <w:spacing w:line="211" w:lineRule="auto"/>
        <w:ind w:firstLine="0"/>
        <w:jc w:val="both"/>
      </w:pPr>
      <w:r>
        <w:rPr>
          <w:rStyle w:val="a3"/>
        </w:rPr>
        <w:t xml:space="preserve">ТОМ СОЙЕР. Экраниз., 9 ч., 2101 </w:t>
      </w:r>
      <w:r>
        <w:rPr>
          <w:rStyle w:val="a3"/>
          <w:i/>
          <w:iCs/>
        </w:rPr>
        <w:t>м,</w:t>
      </w:r>
      <w:r>
        <w:rPr>
          <w:rStyle w:val="a3"/>
        </w:rPr>
        <w:t xml:space="preserve"> Украинфильм (Киев), 1936 г., ВЭ 23. IV 1937 г.</w:t>
      </w:r>
    </w:p>
    <w:p w14:paraId="452904F7" w14:textId="77777777" w:rsidR="006F3561" w:rsidRDefault="00000000">
      <w:pPr>
        <w:pStyle w:val="1"/>
        <w:spacing w:line="211" w:lineRule="auto"/>
        <w:ind w:firstLine="340"/>
        <w:jc w:val="both"/>
      </w:pPr>
      <w:r>
        <w:rPr>
          <w:rStyle w:val="a3"/>
        </w:rPr>
        <w:t>Авт. сцен. Н. Шостаков; реж. Л. Френкель; сореж. Г. Затворницкий; опер. Ю. Вовченко; худ. А. Бобровников, Н. Тряскин; композ. А. Крейн; звукоопер. А. Демиденко.</w:t>
      </w:r>
    </w:p>
    <w:p w14:paraId="51B055C4" w14:textId="77777777" w:rsidR="006F3561" w:rsidRDefault="00000000">
      <w:pPr>
        <w:pStyle w:val="1"/>
        <w:spacing w:line="211" w:lineRule="auto"/>
        <w:ind w:firstLine="340"/>
        <w:jc w:val="both"/>
      </w:pPr>
      <w:r>
        <w:rPr>
          <w:rStyle w:val="a3"/>
        </w:rPr>
        <w:t>Ассист. реж. Н. Рыльский, Б. Ярославский; звукореж. В. Кучваль- ский; авт. текста Н. Ушаков; дирижеры М. Каннерштейн, К- Мандель- берг; дир. группы Ю. Винокуров.</w:t>
      </w:r>
    </w:p>
    <w:p w14:paraId="74D71877" w14:textId="77777777" w:rsidR="006F3561" w:rsidRDefault="00000000">
      <w:pPr>
        <w:pStyle w:val="1"/>
        <w:spacing w:line="211" w:lineRule="auto"/>
        <w:ind w:firstLine="340"/>
        <w:jc w:val="both"/>
      </w:pPr>
      <w:r>
        <w:rPr>
          <w:rStyle w:val="a3"/>
        </w:rPr>
        <w:t>В ролях: Костя Кульчицкий (Том Сойер), Коля Кацович (Гек Финн),. Е. Самойлов (доктор Робинзон; вторая роль — адвокат Робинзон), К- Поло- викова (Тетя Полли), В. Родд (негр Джимм), Д. Милютенко (Тетчер,, судья), Э. Мильтон (Дуглас, вдова), Л. Кулаков (Пипкине, пастор)» Б. Загорский (папаша Финн), Петя Свечников (Джо Гарпер), Коля Успен</w:t>
      </w:r>
      <w:r>
        <w:rPr>
          <w:rStyle w:val="a3"/>
        </w:rPr>
        <w:softHyphen/>
        <w:t>ский (Сид Сойер), Ллойд Петерсон (Джордж).</w:t>
      </w:r>
    </w:p>
    <w:p w14:paraId="7AD28C61" w14:textId="77777777" w:rsidR="006F3561" w:rsidRDefault="00000000">
      <w:pPr>
        <w:pStyle w:val="1"/>
        <w:spacing w:line="211" w:lineRule="auto"/>
        <w:ind w:firstLine="340"/>
        <w:jc w:val="both"/>
      </w:pPr>
      <w:r>
        <w:rPr>
          <w:rStyle w:val="a3"/>
        </w:rPr>
        <w:t>По мотивам одноименного романа Марка Твена.</w:t>
      </w:r>
    </w:p>
    <w:p w14:paraId="7A606EE1" w14:textId="77777777" w:rsidR="006F3561" w:rsidRDefault="00000000">
      <w:pPr>
        <w:pStyle w:val="1"/>
        <w:spacing w:line="211" w:lineRule="auto"/>
        <w:ind w:firstLine="340"/>
        <w:jc w:val="both"/>
      </w:pPr>
      <w:r>
        <w:rPr>
          <w:rStyle w:val="a3"/>
        </w:rPr>
        <w:t>XIX век. В одном из маленьких американских городков на берегах Миссисипи живут четверо друзей: мальчик Том Сойер, причиняющий много хлопот своим родственникам, Гек Финн — бездомный сын бродяги- пьяницы, сластена Джо Гарпер и негр Джимм — слуга городского док</w:t>
      </w:r>
      <w:r>
        <w:rPr>
          <w:rStyle w:val="a3"/>
        </w:rPr>
        <w:softHyphen/>
        <w:t>тора Робинзона. В поисках романтических приключений мальчики во главе с Томом организуют «пиратскую шайку» и отправляются на пус/ынный остров. На острове Гек Финн находит клад. Общество городка окружает «милого мальчика» трогательной заботой, назначает опекуна в лице вдовы Дуглас. Но Гек тяготится новым положением. Он с удовольствием отправ</w:t>
      </w:r>
      <w:r>
        <w:rPr>
          <w:rStyle w:val="a3"/>
        </w:rPr>
        <w:softHyphen/>
        <w:t>ляется вместе с Томом на кладбище, чтобы «страшным*заклятьем» отпра</w:t>
      </w:r>
      <w:r>
        <w:rPr>
          <w:rStyle w:val="a3"/>
        </w:rPr>
        <w:softHyphen/>
        <w:t>вить к чертям свою опекуншу. На кладбище мальчики становятся неволь</w:t>
      </w:r>
      <w:r>
        <w:rPr>
          <w:rStyle w:val="a3"/>
        </w:rPr>
        <w:softHyphen/>
        <w:t>ными свидетелями убийства доктора Робинзона бродягой — отцом Гека. Подозрение в убийстве доктора падает на принадлежавшего ему негра Джимма. Рабовладельцы городка готовы линчевать юношу. Но приехав</w:t>
      </w:r>
      <w:r>
        <w:rPr>
          <w:rStyle w:val="a3"/>
        </w:rPr>
        <w:softHyphen/>
        <w:t>ший по делам наследства адвокат Робинзон, брат покойного доктора, требует законного суда над негром. Выступив в роли защитника, он доби</w:t>
      </w:r>
      <w:r>
        <w:rPr>
          <w:rStyle w:val="a3"/>
        </w:rPr>
        <w:softHyphen/>
        <w:t>вается оправдания Джимма. Однако адвокат преследует личную выгоду. Он стремится сохранить негра как свою собственность, а затем продать его. Но Джимм обманывает надежды нового хозяина: вместе с Томом и Геком он бежит в свободные штаты.</w:t>
      </w:r>
    </w:p>
    <w:p w14:paraId="608AA180" w14:textId="77777777" w:rsidR="006F3561" w:rsidRDefault="00000000">
      <w:pPr>
        <w:pStyle w:val="1"/>
        <w:spacing w:after="120" w:line="211" w:lineRule="auto"/>
        <w:jc w:val="both"/>
      </w:pPr>
      <w:r>
        <w:rPr>
          <w:rStyle w:val="a3"/>
        </w:rPr>
        <w:t>Библиография: «Кино», М., 17.III 1937; «Радянське кино»» Киев, 1937, № 1-2; «Пионерская правда», М., 26. IV 1937</w:t>
      </w:r>
    </w:p>
    <w:p w14:paraId="41629DC4" w14:textId="77777777" w:rsidR="006F3561" w:rsidRDefault="00000000">
      <w:pPr>
        <w:pStyle w:val="1"/>
        <w:numPr>
          <w:ilvl w:val="0"/>
          <w:numId w:val="9"/>
        </w:numPr>
        <w:tabs>
          <w:tab w:val="left" w:pos="447"/>
        </w:tabs>
        <w:spacing w:line="214" w:lineRule="auto"/>
        <w:ind w:firstLine="0"/>
        <w:jc w:val="both"/>
      </w:pPr>
      <w:r>
        <w:rPr>
          <w:rStyle w:val="a3"/>
        </w:rPr>
        <w:t xml:space="preserve">ТРИНАДЦАТЬ. Драма, 9 ч., 2355 </w:t>
      </w:r>
      <w:r>
        <w:rPr>
          <w:rStyle w:val="a3"/>
          <w:i/>
          <w:iCs/>
        </w:rPr>
        <w:t>м,</w:t>
      </w:r>
      <w:r>
        <w:rPr>
          <w:rStyle w:val="a3"/>
        </w:rPr>
        <w:t xml:space="preserve"> Мосфильм, 1936 г., ВЭ </w:t>
      </w:r>
      <w:r>
        <w:rPr>
          <w:rStyle w:val="a3"/>
          <w:lang w:val="en-US" w:eastAsia="en-US"/>
        </w:rPr>
        <w:t xml:space="preserve">8.V </w:t>
      </w:r>
      <w:r>
        <w:rPr>
          <w:rStyle w:val="a3"/>
        </w:rPr>
        <w:t>1937 г.</w:t>
      </w:r>
    </w:p>
    <w:p w14:paraId="7F4B421D" w14:textId="77777777" w:rsidR="006F3561" w:rsidRDefault="00000000">
      <w:pPr>
        <w:pStyle w:val="1"/>
        <w:spacing w:line="214" w:lineRule="auto"/>
        <w:jc w:val="both"/>
      </w:pPr>
      <w:r>
        <w:rPr>
          <w:rStyle w:val="a3"/>
        </w:rPr>
        <w:t>Авт. сцен. И. Прут, М. Ромм; реж. М. Ромм; гл. опер. Б. Волчек; опер. С. Уралов; худ. В. Егоров, М. Карякин, А. Никулин; композ. А. Александров; звукоопер. В. Лещев.</w:t>
      </w:r>
    </w:p>
    <w:p w14:paraId="0534518B" w14:textId="77777777" w:rsidR="006F3561" w:rsidRDefault="00000000">
      <w:pPr>
        <w:pStyle w:val="1"/>
        <w:spacing w:line="214" w:lineRule="auto"/>
        <w:jc w:val="both"/>
      </w:pPr>
      <w:r>
        <w:rPr>
          <w:rStyle w:val="a3"/>
        </w:rPr>
        <w:t>Ассист. реж. К. Эггерс; реж. монтаж. Т. Лихачева; ном. реж В. Куз</w:t>
      </w:r>
      <w:r>
        <w:rPr>
          <w:rStyle w:val="a3"/>
        </w:rPr>
        <w:softHyphen/>
        <w:t>нецова, М. Сливкина; ассист. опер. Э. Савельева; звукооформ. Б. Воль</w:t>
      </w:r>
      <w:r>
        <w:rPr>
          <w:rStyle w:val="a3"/>
        </w:rPr>
        <w:softHyphen/>
        <w:t>ский; воен, консульт. комбриг В. Афонский; дирижер Л. Штейнберг; дир. картины 3. Даревский, Л. Инденбом; гл. администр. Н. Приве- зенцев.</w:t>
      </w:r>
    </w:p>
    <w:p w14:paraId="4328F07A" w14:textId="77777777" w:rsidR="006F3561" w:rsidRDefault="00000000">
      <w:pPr>
        <w:pStyle w:val="1"/>
        <w:spacing w:after="120" w:line="262" w:lineRule="auto"/>
        <w:jc w:val="both"/>
        <w:sectPr w:rsidR="006F3561">
          <w:footerReference w:type="even" r:id="rId106"/>
          <w:footerReference w:type="default" r:id="rId107"/>
          <w:pgSz w:w="11906" w:h="16838"/>
          <w:pgMar w:top="4381" w:right="3491" w:bottom="4160" w:left="3498" w:header="3953" w:footer="3732" w:gutter="0"/>
          <w:pgNumType w:start="109"/>
          <w:cols w:space="720"/>
          <w:noEndnote/>
          <w:docGrid w:linePitch="360"/>
        </w:sectPr>
      </w:pPr>
      <w:r>
        <w:rPr>
          <w:rStyle w:val="a3"/>
        </w:rPr>
        <w:t>В ролях: И. Новосельцев (командир), Е. Кузьмина (его жена) А. Чистяков (геолог), А. Файт (подполковник Скуратов), И. Кузнецов. (Акчурин), А. Долинин (Тимошкин), П. Масоха (Свириденко), И. Юдин 108</w:t>
      </w:r>
    </w:p>
    <w:p w14:paraId="149E4DE4" w14:textId="77777777" w:rsidR="006F3561" w:rsidRDefault="00000000">
      <w:pPr>
        <w:pStyle w:val="1"/>
        <w:spacing w:line="211" w:lineRule="auto"/>
        <w:ind w:firstLine="0"/>
        <w:jc w:val="both"/>
      </w:pPr>
      <w:r>
        <w:rPr>
          <w:rStyle w:val="a3"/>
        </w:rPr>
        <w:lastRenderedPageBreak/>
        <w:t>(Петров), В. Кулаков (Баландин), Д. Зольц(Левкоев), С. Крылов (Журба), С. Козьминский (Гусев), А. Кепиков (Мурадов), А. Кулиев (Кулиев).</w:t>
      </w:r>
    </w:p>
    <w:p w14:paraId="181EE7F1" w14:textId="77777777" w:rsidR="006F3561" w:rsidRDefault="00000000">
      <w:pPr>
        <w:pStyle w:val="1"/>
        <w:spacing w:line="211" w:lineRule="auto"/>
        <w:ind w:firstLine="320"/>
        <w:jc w:val="both"/>
      </w:pPr>
      <w:r>
        <w:rPr>
          <w:rStyle w:val="a3"/>
        </w:rPr>
        <w:t>О героизме и мужестве советских людей, проявленных в борьбе с бас</w:t>
      </w:r>
      <w:r>
        <w:rPr>
          <w:rStyle w:val="a3"/>
        </w:rPr>
        <w:softHyphen/>
        <w:t>мачеством.</w:t>
      </w:r>
    </w:p>
    <w:p w14:paraId="74B4C04B" w14:textId="77777777" w:rsidR="006F3561" w:rsidRDefault="00000000">
      <w:pPr>
        <w:pStyle w:val="1"/>
        <w:spacing w:line="211" w:lineRule="auto"/>
        <w:ind w:firstLine="320"/>
        <w:jc w:val="both"/>
      </w:pPr>
      <w:r>
        <w:rPr>
          <w:rStyle w:val="a3"/>
        </w:rPr>
        <w:t>20-е годы. Среди каракумских песков медленно продвигался отряд из тринадцати всадников: десять демобилизованных красноармейцев, командир погранзаставы, направлявшийся вместе с женой в отпуск, и ста</w:t>
      </w:r>
      <w:r>
        <w:rPr>
          <w:rStyle w:val="a3"/>
        </w:rPr>
        <w:softHyphen/>
        <w:t>рик геолог. Уже несколько дней находились они в дороге, передвигаясь ют колодца к колодцу. Но вот очередной водоем оказался засыпанным. Было понятно: это дело рук басмачей. С трудом всадники добрались до следующего колодца. Он оказался вычерпанным. Вместо воды красно</w:t>
      </w:r>
      <w:r>
        <w:rPr>
          <w:rStyle w:val="a3"/>
        </w:rPr>
        <w:softHyphen/>
        <w:t>армейцы обнаружили в нем два разобранных пулемета. Лишь на самом дне пробивалась едва заметная струйка воды. Внезапно на гребне сосед</w:t>
      </w:r>
      <w:r>
        <w:rPr>
          <w:rStyle w:val="a3"/>
        </w:rPr>
        <w:softHyphen/>
        <w:t>них барханов появились всадники в косматых папахах. Это были бас</w:t>
      </w:r>
      <w:r>
        <w:rPr>
          <w:rStyle w:val="a3"/>
        </w:rPr>
        <w:softHyphen/>
        <w:t>мачи. От перебежчика, умолявшего о глотке воды, командир узнал, что перед ним шайка неуловимого курбаши Ширматхана. Басмачи не пили три дня. Жажда пригнала их к колодцу. Командир принял решение задержать банду до прихода красноармейского отряда, предупредить который отправился один из бойцов. Завязался неравный бой двенадцати советских людей с шайкой басмачей, насчитывающей двести сабель. Гони</w:t>
      </w:r>
      <w:r>
        <w:rPr>
          <w:rStyle w:val="a3"/>
        </w:rPr>
        <w:softHyphen/>
        <w:t>мые жаждой враги рвались к колодцу, не подозревая, что в нем нет воды. Редела группа советских людей. Погиб командир, пала сраженная пулей его жена, был убит геолог. В живых остались лишь два красноармейца. Они продолжали вести огонь. Атаки басмачей следовали одна за другой, у пулемета остался последний из красноармейцев. Басмачам не удалось уйти от заслуженной кары. Конница пограничников разгромила шайку. Над могилами погибших героев прозвучал прощальный залп.</w:t>
      </w:r>
    </w:p>
    <w:p w14:paraId="554202D8" w14:textId="77777777" w:rsidR="006F3561" w:rsidRDefault="00000000">
      <w:pPr>
        <w:pStyle w:val="1"/>
        <w:spacing w:after="120" w:line="211" w:lineRule="auto"/>
        <w:ind w:firstLine="320"/>
        <w:jc w:val="both"/>
      </w:pPr>
      <w:r>
        <w:rPr>
          <w:rStyle w:val="a3"/>
        </w:rPr>
        <w:t>Библиография: «Правда», 14.111 1937; «Комсомольская прав</w:t>
      </w:r>
      <w:r>
        <w:rPr>
          <w:rStyle w:val="a3"/>
        </w:rPr>
        <w:softHyphen/>
        <w:t>да», 17.111 1937; «Кино», М., 17 и 24.111, 11.IV 1937; «Искусство кино», М , 1937, № 4; «Звезда», Л., 1938, № 2; «Рабочая Москва», 9.У 1937; «Ве</w:t>
      </w:r>
      <w:r>
        <w:rPr>
          <w:rStyle w:val="a3"/>
        </w:rPr>
        <w:softHyphen/>
        <w:t>черняя красная газета», Л , 23.V 1937; «Вечерняя Москва», 16.11 1937</w:t>
      </w:r>
    </w:p>
    <w:p w14:paraId="6073ED36" w14:textId="77777777" w:rsidR="006F3561" w:rsidRDefault="00000000">
      <w:pPr>
        <w:pStyle w:val="1"/>
        <w:numPr>
          <w:ilvl w:val="0"/>
          <w:numId w:val="9"/>
        </w:numPr>
        <w:tabs>
          <w:tab w:val="left" w:pos="438"/>
        </w:tabs>
        <w:spacing w:line="211" w:lineRule="auto"/>
        <w:ind w:firstLine="0"/>
        <w:jc w:val="both"/>
      </w:pPr>
      <w:r>
        <w:rPr>
          <w:rStyle w:val="a3"/>
        </w:rPr>
        <w:t xml:space="preserve">ТРОЕ С ОДНОЙ УЛИЦЫ. Детск., 8 ч., 1937 </w:t>
      </w:r>
      <w:r>
        <w:rPr>
          <w:rStyle w:val="a3"/>
          <w:i/>
          <w:iCs/>
        </w:rPr>
        <w:t>м,</w:t>
      </w:r>
      <w:r>
        <w:rPr>
          <w:rStyle w:val="a3"/>
        </w:rPr>
        <w:t xml:space="preserve"> Союздетфильм, 1936 г., ВЭ 19УШ 1936 г.</w:t>
      </w:r>
    </w:p>
    <w:p w14:paraId="5A601B2A" w14:textId="77777777" w:rsidR="006F3561" w:rsidRDefault="00000000">
      <w:pPr>
        <w:pStyle w:val="1"/>
        <w:spacing w:line="211" w:lineRule="auto"/>
        <w:ind w:firstLine="320"/>
        <w:jc w:val="both"/>
      </w:pPr>
      <w:r>
        <w:rPr>
          <w:rStyle w:val="a3"/>
        </w:rPr>
        <w:t>Авт. сцен, и реж. Н. Шпиковский; опер. А. Панкратьев, В. Окулич; худ С. Адливанкин, И. Шпинель; композ. К. Корчмарев; звукоопер. А Свердлов; ассист. реж. Д. Феллер (Шпиковская).</w:t>
      </w:r>
    </w:p>
    <w:p w14:paraId="33FEFF56" w14:textId="77777777" w:rsidR="006F3561" w:rsidRDefault="00000000">
      <w:pPr>
        <w:pStyle w:val="1"/>
        <w:spacing w:line="211" w:lineRule="auto"/>
        <w:ind w:firstLine="320"/>
        <w:jc w:val="both"/>
      </w:pPr>
      <w:r>
        <w:rPr>
          <w:rStyle w:val="a3"/>
        </w:rPr>
        <w:t>В ролях: Е. Коханенко (хозяин типографии), Миша Андреев (Спирька), Фима Готксвич (Иоська), И. Кавеберг (жестянщик, его отец), Виктор Иванченко (Ванька), К- Половикова (прачка, его мать), В. Лисовский (учитель гимназии), Л. Лященко (Антон, грузчик), Н. Гладков (маши</w:t>
      </w:r>
      <w:r>
        <w:rPr>
          <w:rStyle w:val="a3"/>
        </w:rPr>
        <w:softHyphen/>
        <w:t>нист), М. Смирнова (Мария Павловна), И. Коваль-Самборский (Марк, на</w:t>
      </w:r>
      <w:r>
        <w:rPr>
          <w:rStyle w:val="a3"/>
        </w:rPr>
        <w:softHyphen/>
        <w:t>борщик).</w:t>
      </w:r>
    </w:p>
    <w:p w14:paraId="5896615B" w14:textId="77777777" w:rsidR="006F3561" w:rsidRDefault="00000000">
      <w:pPr>
        <w:pStyle w:val="1"/>
        <w:spacing w:line="211" w:lineRule="auto"/>
        <w:ind w:firstLine="320"/>
        <w:jc w:val="both"/>
      </w:pPr>
      <w:r>
        <w:rPr>
          <w:rStyle w:val="a3"/>
        </w:rPr>
        <w:t>Об участии детей в революционной борьбе русского пролетариата.</w:t>
      </w:r>
    </w:p>
    <w:p w14:paraId="1C21B51B" w14:textId="77777777" w:rsidR="006F3561" w:rsidRDefault="00000000">
      <w:pPr>
        <w:pStyle w:val="1"/>
        <w:spacing w:line="211" w:lineRule="auto"/>
        <w:ind w:firstLine="320"/>
        <w:jc w:val="both"/>
        <w:sectPr w:rsidR="006F3561">
          <w:footerReference w:type="even" r:id="rId108"/>
          <w:footerReference w:type="default" r:id="rId109"/>
          <w:pgSz w:w="11906" w:h="16838"/>
          <w:pgMar w:top="4461" w:right="3493" w:bottom="4319" w:left="3498" w:header="4033" w:footer="3" w:gutter="0"/>
          <w:pgNumType w:start="109"/>
          <w:cols w:space="720"/>
          <w:noEndnote/>
          <w:docGrid w:linePitch="360"/>
        </w:sectPr>
      </w:pPr>
      <w:r>
        <w:rPr>
          <w:rStyle w:val="a3"/>
        </w:rPr>
        <w:t>1916 год. В рабочей слободке маленького городка живут трое товари</w:t>
      </w:r>
      <w:r>
        <w:rPr>
          <w:rStyle w:val="a3"/>
        </w:rPr>
        <w:softHyphen/>
        <w:t>щей: сын прачки Ваня, сын жестянщика Иоська и сирота Спирька. Мать Вани не разгибает спины у корыта, пытаясь собрать немного денег, чтобы заплатить за учение сына. Но ее старания напрасны. За драку с генеральским отпрыском «прачкиного сына» выгоняют из гимназии. Горькая обида и чувство протеста толкают Ваню и присоединившихся к нему друзей на смелое решение: они решают стать благородными мсти</w:t>
      </w:r>
      <w:r>
        <w:rPr>
          <w:rStyle w:val="a3"/>
        </w:rPr>
        <w:softHyphen/>
        <w:t>телями-разбойниками, карающими богачей. Мальчуганы знакомятся с наборщиком типографии Марком. Он большевик, участник революцион</w:t>
      </w:r>
      <w:r>
        <w:rPr>
          <w:rStyle w:val="a3"/>
        </w:rPr>
        <w:softHyphen/>
        <w:t>ного движения. Постепенно Ваня, Иоська и Спирька начинают помогать своему новому другу и его товарищам по борьбе. Ваня, поступивший</w:t>
      </w:r>
    </w:p>
    <w:p w14:paraId="542D8681" w14:textId="77777777" w:rsidR="006F3561" w:rsidRDefault="00000000">
      <w:pPr>
        <w:pStyle w:val="1"/>
        <w:spacing w:line="211" w:lineRule="auto"/>
        <w:ind w:firstLine="0"/>
        <w:jc w:val="both"/>
      </w:pPr>
      <w:r>
        <w:rPr>
          <w:rStyle w:val="a3"/>
        </w:rPr>
        <w:lastRenderedPageBreak/>
        <w:t>на работу в типографию, печатает листовки для подпольной группы. Иоська под видом мальчишки-газетчика разносит нелегальную лите</w:t>
      </w:r>
      <w:r>
        <w:rPr>
          <w:rStyle w:val="a3"/>
        </w:rPr>
        <w:softHyphen/>
        <w:t>ратуру. Наконец трос друзей совершают настоящий подвиг. Они спасают Марка от ареста. Революционер-рабочий обещает ребятам скорую встречу в новых боях за свободу и счастье трудящихся.</w:t>
      </w:r>
    </w:p>
    <w:p w14:paraId="718DD774" w14:textId="77777777" w:rsidR="006F3561" w:rsidRDefault="00000000">
      <w:pPr>
        <w:pStyle w:val="1"/>
        <w:spacing w:after="140" w:line="211" w:lineRule="auto"/>
        <w:jc w:val="both"/>
      </w:pPr>
      <w:r>
        <w:rPr>
          <w:rStyle w:val="a3"/>
        </w:rPr>
        <w:t>Библиография: «Искусство кино», М., 1936, № 10; «Вечер</w:t>
      </w:r>
      <w:r>
        <w:rPr>
          <w:rStyle w:val="a3"/>
        </w:rPr>
        <w:softHyphen/>
        <w:t>няя Москва», М., 16.VIII 1936.</w:t>
      </w:r>
    </w:p>
    <w:p w14:paraId="698F801D" w14:textId="77777777" w:rsidR="006F3561" w:rsidRDefault="00000000">
      <w:pPr>
        <w:pStyle w:val="1"/>
        <w:numPr>
          <w:ilvl w:val="0"/>
          <w:numId w:val="9"/>
        </w:numPr>
        <w:tabs>
          <w:tab w:val="left" w:pos="438"/>
        </w:tabs>
        <w:spacing w:line="211" w:lineRule="auto"/>
        <w:ind w:firstLine="0"/>
        <w:jc w:val="both"/>
      </w:pPr>
      <w:r>
        <w:rPr>
          <w:rStyle w:val="a3"/>
        </w:rPr>
        <w:t xml:space="preserve">УМБАР. Приключ., 6 ч., 1519 </w:t>
      </w:r>
      <w:r>
        <w:rPr>
          <w:rStyle w:val="a3"/>
          <w:i/>
          <w:iCs/>
        </w:rPr>
        <w:t>м,</w:t>
      </w:r>
      <w:r>
        <w:rPr>
          <w:rStyle w:val="a3"/>
        </w:rPr>
        <w:t xml:space="preserve"> Туркменфильм, 1936 г., ВЭ 25.11 1937 г.</w:t>
      </w:r>
    </w:p>
    <w:p w14:paraId="4132C5DB" w14:textId="77777777" w:rsidR="006F3561" w:rsidRDefault="00000000">
      <w:pPr>
        <w:pStyle w:val="1"/>
        <w:spacing w:line="211" w:lineRule="auto"/>
        <w:jc w:val="both"/>
      </w:pPr>
      <w:r>
        <w:rPr>
          <w:rStyle w:val="a3"/>
        </w:rPr>
        <w:t>Авт. сцен. А. Ян; реж. А. Маковский; опер. Н Аптекман, композ. А. Дзегеленок; звукоопер. Н. Тимарцев.</w:t>
      </w:r>
    </w:p>
    <w:p w14:paraId="53DD3CEC" w14:textId="77777777" w:rsidR="006F3561" w:rsidRDefault="00000000">
      <w:pPr>
        <w:pStyle w:val="1"/>
        <w:spacing w:line="211" w:lineRule="auto"/>
        <w:jc w:val="both"/>
      </w:pPr>
      <w:r>
        <w:rPr>
          <w:rStyle w:val="a3"/>
        </w:rPr>
        <w:t>Лесист, реж. А. Кулиев, В. Гузнер; ном. реж. А. Шагиров; ассист. по звуку Н. Глухонина; дир. картины П Стрикун</w:t>
      </w:r>
    </w:p>
    <w:p w14:paraId="697705D2" w14:textId="77777777" w:rsidR="006F3561" w:rsidRDefault="00000000">
      <w:pPr>
        <w:pStyle w:val="1"/>
        <w:spacing w:line="211" w:lineRule="auto"/>
        <w:jc w:val="both"/>
      </w:pPr>
      <w:r>
        <w:rPr>
          <w:rStyle w:val="a3"/>
        </w:rPr>
        <w:t>В ролях: Б. Хайдаров (Умбар), К- Клычев (Клыч), Б. Ирап-Али- мова (Гозель).</w:t>
      </w:r>
    </w:p>
    <w:p w14:paraId="16272C33" w14:textId="77777777" w:rsidR="006F3561" w:rsidRDefault="00000000">
      <w:pPr>
        <w:pStyle w:val="1"/>
        <w:spacing w:line="211" w:lineRule="auto"/>
        <w:jc w:val="both"/>
      </w:pPr>
      <w:r>
        <w:rPr>
          <w:rStyle w:val="a3"/>
        </w:rPr>
        <w:t>Об увлечении молодежи Советской Туркмении конным спортом.</w:t>
      </w:r>
    </w:p>
    <w:p w14:paraId="77D74B02" w14:textId="77777777" w:rsidR="006F3561" w:rsidRDefault="00000000">
      <w:pPr>
        <w:pStyle w:val="1"/>
        <w:spacing w:line="211" w:lineRule="auto"/>
        <w:jc w:val="both"/>
      </w:pPr>
      <w:r>
        <w:rPr>
          <w:rStyle w:val="a3"/>
        </w:rPr>
        <w:t>Советская Туркмения. Юный джигит Умбар, воодушевленный герои</w:t>
      </w:r>
      <w:r>
        <w:rPr>
          <w:rStyle w:val="a3"/>
        </w:rPr>
        <w:softHyphen/>
        <w:t>ческим пробегом конников по маршруту Ашхабад—Москва, решил во что бы то ни стало принять участие в скачках на приз имени Наркома Обо</w:t>
      </w:r>
      <w:r>
        <w:rPr>
          <w:rStyle w:val="a3"/>
        </w:rPr>
        <w:softHyphen/>
        <w:t>роны. Ему достался самый неудачный в совхозе жеребенок. Но никакие насмешки не могли сломить упорство, волю и энергию Умбара. Твердо веря в свои силы, с помощью старого чабана Азима и пионерки Гозель он сумел воспитать из жалкого, заброшенного жеребенка прекрасного ска</w:t>
      </w:r>
      <w:r>
        <w:rPr>
          <w:rStyle w:val="a3"/>
        </w:rPr>
        <w:softHyphen/>
        <w:t>куна. Старания юного джигита не пропали даром — он отличился во вре</w:t>
      </w:r>
      <w:r>
        <w:rPr>
          <w:rStyle w:val="a3"/>
        </w:rPr>
        <w:softHyphen/>
        <w:t>мя погони за бандитами и первым пришел к финишу на очередных респуб</w:t>
      </w:r>
      <w:r>
        <w:rPr>
          <w:rStyle w:val="a3"/>
        </w:rPr>
        <w:softHyphen/>
        <w:t>ликанских соревнованиях, завоевав приз имени Наркома Обороны.</w:t>
      </w:r>
    </w:p>
    <w:p w14:paraId="19658B8F" w14:textId="77777777" w:rsidR="006F3561" w:rsidRDefault="00000000">
      <w:pPr>
        <w:pStyle w:val="1"/>
        <w:spacing w:after="140" w:line="211" w:lineRule="auto"/>
        <w:jc w:val="both"/>
      </w:pPr>
      <w:r>
        <w:rPr>
          <w:rStyle w:val="a3"/>
        </w:rPr>
        <w:t>Фильм сохранился неполностью.</w:t>
      </w:r>
    </w:p>
    <w:p w14:paraId="67A79BED" w14:textId="77777777" w:rsidR="006F3561" w:rsidRDefault="00000000">
      <w:pPr>
        <w:pStyle w:val="1"/>
        <w:numPr>
          <w:ilvl w:val="0"/>
          <w:numId w:val="9"/>
        </w:numPr>
        <w:tabs>
          <w:tab w:val="left" w:pos="447"/>
        </w:tabs>
        <w:spacing w:line="211" w:lineRule="auto"/>
        <w:ind w:firstLine="0"/>
        <w:jc w:val="both"/>
      </w:pPr>
      <w:r>
        <w:rPr>
          <w:rStyle w:val="a3"/>
        </w:rPr>
        <w:t xml:space="preserve">ФЕДЬКА. Детск., 6 ч., 1693 </w:t>
      </w:r>
      <w:r>
        <w:rPr>
          <w:rStyle w:val="a3"/>
          <w:i/>
          <w:iCs/>
        </w:rPr>
        <w:t>м,</w:t>
      </w:r>
      <w:r>
        <w:rPr>
          <w:rStyle w:val="a3"/>
        </w:rPr>
        <w:t xml:space="preserve"> Ленфильм, 1936 г., ВЭ 23.11 1937 г.</w:t>
      </w:r>
    </w:p>
    <w:p w14:paraId="2415CF08" w14:textId="77777777" w:rsidR="006F3561" w:rsidRDefault="00000000">
      <w:pPr>
        <w:pStyle w:val="1"/>
        <w:spacing w:line="211" w:lineRule="auto"/>
        <w:jc w:val="both"/>
      </w:pPr>
      <w:r>
        <w:rPr>
          <w:rStyle w:val="a3"/>
        </w:rPr>
        <w:t>Авт. сцен. Д. Левин; реж. Н. Лебедев; опер. В. Чулков; худ. А. Векс</w:t>
      </w:r>
      <w:r>
        <w:rPr>
          <w:rStyle w:val="a3"/>
        </w:rPr>
        <w:softHyphen/>
        <w:t>лер; композ. В. Томилин; звукоопер. С. Жигачев; ассист. реж. В. Гор</w:t>
      </w:r>
      <w:r>
        <w:rPr>
          <w:rStyle w:val="a3"/>
        </w:rPr>
        <w:softHyphen/>
        <w:t>ский, В. Миронова, А. Гурвич;дир. картины И. Провоторов.</w:t>
      </w:r>
    </w:p>
    <w:p w14:paraId="73B42A03" w14:textId="77777777" w:rsidR="006F3561" w:rsidRDefault="00000000">
      <w:pPr>
        <w:pStyle w:val="1"/>
        <w:spacing w:line="211" w:lineRule="auto"/>
        <w:jc w:val="both"/>
      </w:pPr>
      <w:r>
        <w:rPr>
          <w:rStyle w:val="a3"/>
        </w:rPr>
        <w:t>В ролях: Коля Кат-Оглу (Федька), А Кузнецов (Трофим Иванович, отец Федьки), И. Савельев (комиссар), А. Засорин (Василий Сорокин, пулеметчик), Т. Ремизов (Мишка, пулеметчик), Н. Скальский (Гришко Скобло), М. Павликов (белый офицер), В. Захаров (боец взвода), Н. Рож</w:t>
      </w:r>
      <w:r>
        <w:rPr>
          <w:rStyle w:val="a3"/>
        </w:rPr>
        <w:softHyphen/>
        <w:t>дественский (командир взвода).</w:t>
      </w:r>
    </w:p>
    <w:p w14:paraId="61BCB990" w14:textId="77777777" w:rsidR="006F3561" w:rsidRDefault="00000000">
      <w:pPr>
        <w:pStyle w:val="1"/>
        <w:spacing w:line="211" w:lineRule="auto"/>
        <w:jc w:val="both"/>
      </w:pPr>
      <w:r>
        <w:rPr>
          <w:rStyle w:val="a3"/>
        </w:rPr>
        <w:t>Об участии детей в гражданской войне.</w:t>
      </w:r>
    </w:p>
    <w:p w14:paraId="2027A88C" w14:textId="77777777" w:rsidR="006F3561" w:rsidRDefault="00000000">
      <w:pPr>
        <w:pStyle w:val="1"/>
        <w:spacing w:after="60" w:line="211" w:lineRule="auto"/>
        <w:jc w:val="both"/>
      </w:pPr>
      <w:r>
        <w:rPr>
          <w:rStyle w:val="a3"/>
        </w:rPr>
        <w:t>1919 год. Казаки-белогвардейцы захватывают украинское село Ново</w:t>
      </w:r>
      <w:r>
        <w:rPr>
          <w:rStyle w:val="a3"/>
        </w:rPr>
        <w:softHyphen/>
        <w:t>Белое. Кулаки выдают на расправу председателя сельсовета Трофимова. Сыну Трофимова, подростку Федьке, удается спастись. На всю жизнь запоминает мальчик страшную картину казни отца. Подобранный отря</w:t>
      </w:r>
      <w:r>
        <w:rPr>
          <w:rStyle w:val="a3"/>
        </w:rPr>
        <w:softHyphen/>
        <w:t>дом красных конников, Федька становится ездовым на пулеметной тачанке. Жажда мести за смерть отца толкает анархически настроенного маленького бойца в число нарушителей дисциплины. Постепенно Федька приобретает настоящую красноармейскую закалку. Во время выполнения важного разведывательного задания Федька попадает в плен, но с помощью старшего друга пулеметчика Васи бежит из-под охраны и сооб</w:t>
      </w:r>
      <w:r>
        <w:rPr>
          <w:rStyle w:val="a3"/>
        </w:rPr>
        <w:softHyphen/>
        <w:t>щает своим план расположения части белых. Вместе с бойцами он участ</w:t>
      </w:r>
      <w:r>
        <w:rPr>
          <w:rStyle w:val="a3"/>
        </w:rPr>
        <w:softHyphen/>
        <w:t>вует в атаке. Маленький боец летит впереди отряда па своей тачанке и из пулемета косит цепи белых. Федьке удается взять в плен одного из убийц отца. Но дисциплинированность берет у него верх над чувством мести, и Федька доставляет пленного целым и невредимым в штаб отряда.</w:t>
      </w:r>
    </w:p>
    <w:p w14:paraId="2C79D788" w14:textId="77777777" w:rsidR="006F3561" w:rsidRDefault="00000000">
      <w:pPr>
        <w:pStyle w:val="50"/>
        <w:spacing w:after="140"/>
        <w:jc w:val="both"/>
        <w:rPr>
          <w:sz w:val="15"/>
          <w:szCs w:val="15"/>
        </w:rPr>
        <w:sectPr w:rsidR="006F3561">
          <w:footerReference w:type="even" r:id="rId110"/>
          <w:footerReference w:type="default" r:id="rId111"/>
          <w:pgSz w:w="11906" w:h="16838"/>
          <w:pgMar w:top="4381" w:right="3507" w:bottom="4160" w:left="3512" w:header="3953" w:footer="3732" w:gutter="0"/>
          <w:pgNumType w:start="111"/>
          <w:cols w:space="720"/>
          <w:noEndnote/>
          <w:docGrid w:linePitch="360"/>
        </w:sectPr>
      </w:pPr>
      <w:r>
        <w:rPr>
          <w:rStyle w:val="5"/>
          <w:sz w:val="15"/>
          <w:szCs w:val="15"/>
        </w:rPr>
        <w:t>ио</w:t>
      </w:r>
    </w:p>
    <w:p w14:paraId="594E399F" w14:textId="77777777" w:rsidR="006F3561" w:rsidRDefault="00000000">
      <w:pPr>
        <w:pStyle w:val="1"/>
        <w:spacing w:after="140" w:line="216" w:lineRule="auto"/>
        <w:jc w:val="both"/>
      </w:pPr>
      <w:r>
        <w:rPr>
          <w:rStyle w:val="a3"/>
        </w:rPr>
        <w:lastRenderedPageBreak/>
        <w:t>Библиография: «Кино», М., 28.11 1937; «Искусство кино»» М., 1938, № 10; «Пролетарская правда», г. Калинин, 17. IX 1935; «Ленин</w:t>
      </w:r>
      <w:r>
        <w:rPr>
          <w:rStyle w:val="a3"/>
        </w:rPr>
        <w:softHyphen/>
        <w:t>ские искры», Л., 15.VII 1935; «Вечерняя Москва», 28.11 1937; «На страже»» М., 28.1 1937.</w:t>
      </w:r>
    </w:p>
    <w:p w14:paraId="290571F6" w14:textId="77777777" w:rsidR="006F3561" w:rsidRDefault="00000000">
      <w:pPr>
        <w:pStyle w:val="1"/>
        <w:numPr>
          <w:ilvl w:val="0"/>
          <w:numId w:val="9"/>
        </w:numPr>
        <w:tabs>
          <w:tab w:val="left" w:pos="435"/>
        </w:tabs>
        <w:spacing w:line="211" w:lineRule="auto"/>
        <w:ind w:firstLine="0"/>
        <w:jc w:val="both"/>
      </w:pPr>
      <w:r>
        <w:rPr>
          <w:rStyle w:val="a3"/>
        </w:rPr>
        <w:t>ЦИРК. Комедия, 10 ч., 2469 л, Мосфильм, 1936 г., ВЭ 25.У 1936 г.</w:t>
      </w:r>
    </w:p>
    <w:p w14:paraId="50F1C51B" w14:textId="77777777" w:rsidR="006F3561" w:rsidRDefault="00000000">
      <w:pPr>
        <w:pStyle w:val="1"/>
        <w:spacing w:line="211" w:lineRule="auto"/>
        <w:jc w:val="both"/>
      </w:pPr>
      <w:r>
        <w:rPr>
          <w:rStyle w:val="a3"/>
        </w:rPr>
        <w:t>Авт. сцен, и реж. Г Александров; сореж. И. Симков; опер. В. Ниль</w:t>
      </w:r>
      <w:r>
        <w:rPr>
          <w:rStyle w:val="a3"/>
        </w:rPr>
        <w:softHyphen/>
        <w:t>сен, Б. Петров; худ. Г. Гривцов; композ. И. Дунаевский; звукоопер. Н. Тимарцев.</w:t>
      </w:r>
    </w:p>
    <w:p w14:paraId="6623755F" w14:textId="77777777" w:rsidR="006F3561" w:rsidRDefault="00000000">
      <w:pPr>
        <w:pStyle w:val="1"/>
        <w:spacing w:line="211" w:lineRule="auto"/>
        <w:jc w:val="both"/>
      </w:pPr>
      <w:r>
        <w:rPr>
          <w:rStyle w:val="a3"/>
        </w:rPr>
        <w:t>Ассист. реж. Н. Добрянская, К. Жуковский; ном. реж. Б. Фридман; ассист. опер. В. Переславцев; ассист. звукоопер. В. Чечеткин; фотограф Б. Рогаткин; танцмейстер Г Шаховская; дрессировщики Б. Эдер, В. Дуров.</w:t>
      </w:r>
    </w:p>
    <w:p w14:paraId="795AB22C" w14:textId="77777777" w:rsidR="006F3561" w:rsidRDefault="00000000">
      <w:pPr>
        <w:pStyle w:val="1"/>
        <w:spacing w:line="211" w:lineRule="auto"/>
        <w:jc w:val="both"/>
      </w:pPr>
      <w:r>
        <w:rPr>
          <w:rStyle w:val="a3"/>
        </w:rPr>
        <w:t>В ролях: Л. Орлова (Марион Диксон), Е. Мельникова (Раечка), В. Володин (ее отец, директор цирка), С. Столяров (Мартынов), П. Мас</w:t>
      </w:r>
      <w:r>
        <w:rPr>
          <w:rStyle w:val="a3"/>
        </w:rPr>
        <w:softHyphen/>
        <w:t>сальский (Кнейшиц, предприниматель), А. Комиссаров (Скамейкин, кон</w:t>
      </w:r>
      <w:r>
        <w:rPr>
          <w:rStyle w:val="a3"/>
        </w:rPr>
        <w:softHyphen/>
        <w:t>структор), Ф. Курихин (капитан Борнео), С. Антимонов (шпрехшталмей- стер), Н. Отто (Чаплин), А. Панова (кассирша), Б. Карлин (бутафор), Джим Петерсон (негритенок), М. Цибульский (фермер), клоун Коко (конюх). В эпизоде «Колыбельная» принимают участие: П. Герата, Л. Свердлин, С. Михоэлс, В. Канделаки, В. Родд, Н. Высоцкая.</w:t>
      </w:r>
    </w:p>
    <w:p w14:paraId="27723B12" w14:textId="77777777" w:rsidR="006F3561" w:rsidRDefault="00000000">
      <w:pPr>
        <w:pStyle w:val="1"/>
        <w:spacing w:line="211" w:lineRule="auto"/>
        <w:jc w:val="both"/>
      </w:pPr>
      <w:r>
        <w:rPr>
          <w:rStyle w:val="a3"/>
        </w:rPr>
        <w:t>Об интернационализме советских людей.</w:t>
      </w:r>
    </w:p>
    <w:p w14:paraId="6450E965" w14:textId="77777777" w:rsidR="006F3561" w:rsidRDefault="00000000">
      <w:pPr>
        <w:pStyle w:val="1"/>
        <w:spacing w:line="211" w:lineRule="auto"/>
        <w:jc w:val="both"/>
      </w:pPr>
      <w:r>
        <w:rPr>
          <w:rStyle w:val="a3"/>
        </w:rPr>
        <w:t>Середина 30-х годов. Спасаясь от преследования разъяренной толпы, американская цирковая актриса Марион Диксон вынуждена бежать из США. «Преступление» Диксон состоит в том, что она — мать черноко</w:t>
      </w:r>
      <w:r>
        <w:rPr>
          <w:rStyle w:val="a3"/>
        </w:rPr>
        <w:softHyphen/>
        <w:t>жего ребенка. Немецкий цирковой артист Франц фон Кнейшиц, зная о причинах, заставивших Диксон бежать из Америки, пользуется этим, чтобы эксплуатировать незаурядный талант актрисы. Он ставит аттрак</w:t>
      </w:r>
      <w:r>
        <w:rPr>
          <w:rStyle w:val="a3"/>
        </w:rPr>
        <w:softHyphen/>
        <w:t>цион «Полет на Луну» с ее участием и отправляется на гастроли в Москву. Здесь Марион Диксон воочию видит свободную и счастливую-жизнь совет</w:t>
      </w:r>
      <w:r>
        <w:rPr>
          <w:rStyle w:val="a3"/>
        </w:rPr>
        <w:softHyphen/>
        <w:t>ского народа. Кнейшиц, опасаясь, что Марион покинет его, шантажирует ее угрозой разоблачения тайны черного ребенка. Во время московских гастролей Мэри влюбляется в режиссера цирка Мартынова и хочет остаться в Москве Тогда Кнейшиц публично открывает «тайну» Марион Диксон. Но он плохо знает советских людей. Зрители цирка проявляют самые нежные чувства к маленькому негритенку — сыну Марион. Мать находит и для себя и для своего сына новую родину.</w:t>
      </w:r>
    </w:p>
    <w:p w14:paraId="0F16A8F4" w14:textId="77777777" w:rsidR="006F3561" w:rsidRDefault="00000000">
      <w:pPr>
        <w:pStyle w:val="1"/>
        <w:spacing w:line="211" w:lineRule="auto"/>
        <w:jc w:val="both"/>
      </w:pPr>
      <w:r>
        <w:rPr>
          <w:rStyle w:val="a3"/>
        </w:rPr>
        <w:t>В 1941 г. картине была присуждена Сталинская премия I степени.</w:t>
      </w:r>
    </w:p>
    <w:p w14:paraId="735C4346" w14:textId="77777777" w:rsidR="006F3561" w:rsidRDefault="00000000">
      <w:pPr>
        <w:pStyle w:val="1"/>
        <w:spacing w:line="211" w:lineRule="auto"/>
        <w:jc w:val="both"/>
      </w:pPr>
      <w:r>
        <w:rPr>
          <w:rStyle w:val="a3"/>
        </w:rPr>
        <w:t>На Международной выставке в Париже (1937) «Цирк» был удостоен высшей премии «Гран-при».</w:t>
      </w:r>
    </w:p>
    <w:p w14:paraId="358DBBD5" w14:textId="77777777" w:rsidR="006F3561" w:rsidRDefault="00000000">
      <w:pPr>
        <w:pStyle w:val="1"/>
        <w:spacing w:after="140" w:line="211" w:lineRule="auto"/>
        <w:jc w:val="both"/>
      </w:pPr>
      <w:r>
        <w:rPr>
          <w:rStyle w:val="a3"/>
        </w:rPr>
        <w:t>Библиография: «Известия», 16 и 23.V 1936; «Комсомольская правда», 5.Х 1936; «Кино», М., 23.VIII, 17 и 28.1Х, 5.Х 1935, 28.V, 4 и 11.VI 1936, 11 1 1937; «Искусство кино», М., 1936, № 7, 1938, № 4-5, 1941, № 3; «Советское искусство», М., 11.VII 1936; «Литературная газета», 30.V 1936; «Вечерняя Москва», 20.IV и 21.V 1936; «Вечерняя красная газета», Л., 22.V 1936.</w:t>
      </w:r>
    </w:p>
    <w:p w14:paraId="196BA755" w14:textId="77777777" w:rsidR="006F3561" w:rsidRDefault="00000000">
      <w:pPr>
        <w:pStyle w:val="1"/>
        <w:numPr>
          <w:ilvl w:val="0"/>
          <w:numId w:val="9"/>
        </w:numPr>
        <w:tabs>
          <w:tab w:val="left" w:pos="440"/>
        </w:tabs>
        <w:spacing w:line="216" w:lineRule="auto"/>
        <w:ind w:firstLine="0"/>
        <w:jc w:val="both"/>
      </w:pPr>
      <w:r>
        <w:rPr>
          <w:rStyle w:val="a3"/>
        </w:rPr>
        <w:t xml:space="preserve">ЧУДЕСНИЦА. Комедия, 8 ч., 2187 </w:t>
      </w:r>
      <w:r>
        <w:rPr>
          <w:rStyle w:val="a3"/>
          <w:i/>
          <w:iCs/>
        </w:rPr>
        <w:t>м,</w:t>
      </w:r>
      <w:r>
        <w:rPr>
          <w:rStyle w:val="a3"/>
        </w:rPr>
        <w:t xml:space="preserve"> Мосфильм, 1936 г., ВЭ 11.11 1937 г.</w:t>
      </w:r>
    </w:p>
    <w:p w14:paraId="51FF3042" w14:textId="77777777" w:rsidR="006F3561" w:rsidRDefault="00000000">
      <w:pPr>
        <w:pStyle w:val="1"/>
        <w:spacing w:line="216" w:lineRule="auto"/>
        <w:jc w:val="both"/>
      </w:pPr>
      <w:r>
        <w:rPr>
          <w:rStyle w:val="a3"/>
        </w:rPr>
        <w:t>Авт. сцен, и реж. А. Медведкин; опер. И. Гелейн; худ. И. Меден; композ. Л. Шварц; звукоопер. А. Свердлов.</w:t>
      </w:r>
    </w:p>
    <w:p w14:paraId="45EB3FA6" w14:textId="77777777" w:rsidR="006F3561" w:rsidRDefault="00000000">
      <w:pPr>
        <w:pStyle w:val="1"/>
        <w:spacing w:line="216" w:lineRule="auto"/>
        <w:jc w:val="both"/>
      </w:pPr>
      <w:r>
        <w:rPr>
          <w:rStyle w:val="a3"/>
        </w:rPr>
        <w:t>Ассист. реж. Г Пиотровский, Л. Сааков, А. Клевайчук; звукооформ. Е. Кашкевич; дир. картины Л. Инденбом.</w:t>
      </w:r>
    </w:p>
    <w:p w14:paraId="6CF59DD1" w14:textId="77777777" w:rsidR="006F3561" w:rsidRDefault="00000000">
      <w:pPr>
        <w:pStyle w:val="1"/>
        <w:spacing w:after="140" w:line="216" w:lineRule="auto"/>
        <w:jc w:val="both"/>
        <w:sectPr w:rsidR="006F3561">
          <w:footerReference w:type="even" r:id="rId112"/>
          <w:footerReference w:type="default" r:id="rId113"/>
          <w:pgSz w:w="11906" w:h="16838"/>
          <w:pgMar w:top="4466" w:right="3507" w:bottom="4309" w:left="3512" w:header="4038" w:footer="3" w:gutter="0"/>
          <w:pgNumType w:start="111"/>
          <w:cols w:space="720"/>
          <w:noEndnote/>
          <w:docGrid w:linePitch="360"/>
        </w:sectPr>
      </w:pPr>
      <w:r>
        <w:rPr>
          <w:rStyle w:val="a3"/>
        </w:rPr>
        <w:t>В ролях: 3. Бокарева (Зинка «чудесница», доярка), С. Буласвский (Иван, пастух), В. Сметана-Толстова (Малютка, доярка), Е. Ибраги-</w:t>
      </w:r>
    </w:p>
    <w:p w14:paraId="25B444F4" w14:textId="77777777" w:rsidR="006F3561" w:rsidRDefault="00000000">
      <w:pPr>
        <w:pStyle w:val="1"/>
        <w:spacing w:line="211" w:lineRule="auto"/>
        <w:ind w:firstLine="0"/>
        <w:jc w:val="both"/>
      </w:pPr>
      <w:r>
        <w:rPr>
          <w:rStyle w:val="a3"/>
        </w:rPr>
        <w:lastRenderedPageBreak/>
        <w:t>мова-Добржанская (Варвара), Л. Алексеев (Матвей, председатель кол</w:t>
      </w:r>
      <w:r>
        <w:rPr>
          <w:rStyle w:val="a3"/>
        </w:rPr>
        <w:softHyphen/>
        <w:t>хоза), 3. Сажин (Савва, парикмахер), М. Шленская (Ульяна, последняя колдунья), И. Штраух (Николай Степанович, капитан), К. Гун (проку</w:t>
      </w:r>
      <w:r>
        <w:rPr>
          <w:rStyle w:val="a3"/>
        </w:rPr>
        <w:softHyphen/>
        <w:t>рор), В. Штраус (зубврач), Л. Иванов (нерасторопный брандмайер); песни исполняет хор им. Пятницкого.</w:t>
      </w:r>
    </w:p>
    <w:p w14:paraId="0FC5F905" w14:textId="77777777" w:rsidR="006F3561" w:rsidRDefault="00000000">
      <w:pPr>
        <w:pStyle w:val="1"/>
        <w:spacing w:line="211" w:lineRule="auto"/>
        <w:ind w:firstLine="280"/>
        <w:jc w:val="both"/>
      </w:pPr>
      <w:r>
        <w:rPr>
          <w:rStyle w:val="a3"/>
        </w:rPr>
        <w:t>О новых людях колхозной деревни.</w:t>
      </w:r>
    </w:p>
    <w:p w14:paraId="38EEE705" w14:textId="77777777" w:rsidR="006F3561" w:rsidRDefault="00000000">
      <w:pPr>
        <w:pStyle w:val="1"/>
        <w:spacing w:line="211" w:lineRule="auto"/>
        <w:jc w:val="both"/>
      </w:pPr>
      <w:r>
        <w:rPr>
          <w:rStyle w:val="a3"/>
        </w:rPr>
        <w:t>Животноводческий колхоз «Заря победы» четыре года держит пере</w:t>
      </w:r>
      <w:r>
        <w:rPr>
          <w:rStyle w:val="a3"/>
        </w:rPr>
        <w:softHyphen/>
        <w:t>ходящее Красное знамя области. В колхозе работает знатная доярка орденоносец Малютка, добившаяся высоких удоев молока от коров-рекор</w:t>
      </w:r>
      <w:r>
        <w:rPr>
          <w:rStyle w:val="a3"/>
        </w:rPr>
        <w:softHyphen/>
        <w:t>дисток. Успехи коллектива «Заря победы» настолько значительны, что соседние колхозы боятся вступить с ним в социалистическое соревнова</w:t>
      </w:r>
      <w:r>
        <w:rPr>
          <w:rStyle w:val="a3"/>
        </w:rPr>
        <w:softHyphen/>
        <w:t>ние. Однако после долгих колебаний и страхов колхозники сельхозар</w:t>
      </w:r>
      <w:r>
        <w:rPr>
          <w:rStyle w:val="a3"/>
        </w:rPr>
        <w:softHyphen/>
        <w:t>тели Белые Пески все же решают заключить договор. Трудовой энтузиазм у каждого члена артели проявляется по-разному: доярка Варвара, еще не освободившаяся от религиозных пережитков, приглашает для ворожбы над своими коровами последнюю колдунью деревни — старуху Ульяну, а молоденькая девчонка, подпасок Зинка, со слезами умоляет своего деда, председателя колхоза, назначить ее дояркой. Став дояркой, Зинка всю душу вкладывает в работу и вскоре добивается высоких результатов. Слава о «чудеснице»-доярке из колхоза Белые Пески гремит на всю область. Малютка вынуждена передать Зинке переходящее Красное знамя. «Чудесницу» вызывают в Москву на съезд ударников. Выйдя на трибуну Кремлевского зала, Зинка не может сдержать потока нахлынувших чувств и плачет счастливыми слезами.</w:t>
      </w:r>
    </w:p>
    <w:p w14:paraId="4021791E" w14:textId="77777777" w:rsidR="006F3561" w:rsidRDefault="00000000">
      <w:pPr>
        <w:pStyle w:val="1"/>
        <w:spacing w:after="120" w:line="211" w:lineRule="auto"/>
        <w:jc w:val="both"/>
      </w:pPr>
      <w:r>
        <w:rPr>
          <w:rStyle w:val="a3"/>
        </w:rPr>
        <w:t>Б и б л и о г р афи я: «Известия», 24. IV 1937; «Кино», М., 17.УШ 1936, 11 и 17.1 1937; «Искусство кино», М., 1937, № 2; «Вечерняя Москва», 25.УП 1936, 17.1 1937; «Вечерняя красная газета», Л., Ю.У 1937.</w:t>
      </w:r>
    </w:p>
    <w:p w14:paraId="5F30469E" w14:textId="77777777" w:rsidR="006F3561" w:rsidRDefault="00000000">
      <w:pPr>
        <w:pStyle w:val="1"/>
        <w:numPr>
          <w:ilvl w:val="0"/>
          <w:numId w:val="9"/>
        </w:numPr>
        <w:tabs>
          <w:tab w:val="left" w:pos="438"/>
        </w:tabs>
        <w:spacing w:line="211" w:lineRule="auto"/>
        <w:ind w:firstLine="0"/>
        <w:jc w:val="both"/>
      </w:pPr>
      <w:r>
        <w:rPr>
          <w:rStyle w:val="a3"/>
        </w:rPr>
        <w:t>ЧУДЕСНЫЙ КОРАБЛЬ. Комедия, 4 ч</w:t>
      </w:r>
      <w:r>
        <w:rPr>
          <w:rStyle w:val="a3"/>
          <w:vertAlign w:val="subscript"/>
        </w:rPr>
        <w:t>7</w:t>
      </w:r>
      <w:r>
        <w:rPr>
          <w:rStyle w:val="a3"/>
        </w:rPr>
        <w:t xml:space="preserve"> 1150 </w:t>
      </w:r>
      <w:r>
        <w:rPr>
          <w:rStyle w:val="a3"/>
          <w:i/>
          <w:iCs/>
        </w:rPr>
        <w:t>м,</w:t>
      </w:r>
      <w:r>
        <w:rPr>
          <w:rStyle w:val="a3"/>
        </w:rPr>
        <w:t xml:space="preserve"> Ленфильм, 1936 г., ВЭ 1.Х1 1936 г.</w:t>
      </w:r>
    </w:p>
    <w:p w14:paraId="5A12099E" w14:textId="77777777" w:rsidR="006F3561" w:rsidRDefault="00000000">
      <w:pPr>
        <w:pStyle w:val="1"/>
        <w:spacing w:line="211" w:lineRule="auto"/>
        <w:jc w:val="both"/>
      </w:pPr>
      <w:r>
        <w:rPr>
          <w:rStyle w:val="a3"/>
        </w:rPr>
        <w:t>Авт. сцен. Л. Варковицкая; реж. Б. Казачков; опер. Н. Соколов; 2-й опер. Б. Вахевич; композ. Н. Стрельников; звукоопер. А. Гаврюшев.</w:t>
      </w:r>
    </w:p>
    <w:p w14:paraId="0107D3A9" w14:textId="77777777" w:rsidR="006F3561" w:rsidRDefault="00000000">
      <w:pPr>
        <w:pStyle w:val="1"/>
        <w:spacing w:line="211" w:lineRule="auto"/>
        <w:jc w:val="both"/>
      </w:pPr>
      <w:r>
        <w:rPr>
          <w:rStyle w:val="a3"/>
        </w:rPr>
        <w:t>В ролях: Н. Асланов (профессор), М. Домашева (экономка), В. Тулубьев (Митя Волгин).</w:t>
      </w:r>
    </w:p>
    <w:p w14:paraId="244FA508" w14:textId="77777777" w:rsidR="006F3561" w:rsidRDefault="00000000">
      <w:pPr>
        <w:pStyle w:val="1"/>
        <w:spacing w:line="211" w:lineRule="auto"/>
        <w:jc w:val="both"/>
      </w:pPr>
      <w:r>
        <w:rPr>
          <w:rStyle w:val="a3"/>
        </w:rPr>
        <w:t>О детях-изобретателях.</w:t>
      </w:r>
    </w:p>
    <w:p w14:paraId="1E7AE4F3" w14:textId="77777777" w:rsidR="006F3561" w:rsidRDefault="00000000">
      <w:pPr>
        <w:pStyle w:val="1"/>
        <w:spacing w:after="120" w:line="211" w:lineRule="auto"/>
        <w:jc w:val="both"/>
      </w:pPr>
      <w:r>
        <w:rPr>
          <w:rStyle w:val="a3"/>
        </w:rPr>
        <w:t>Пионер Митя Волгин строит модель корабля, управляемую по радио. Во время испытаний своей конструкции мальчуган нечаянно обливает водой профессора Борисова, и тот принимает Митю за отчаянного хули</w:t>
      </w:r>
      <w:r>
        <w:rPr>
          <w:rStyle w:val="a3"/>
        </w:rPr>
        <w:softHyphen/>
        <w:t>гана. Осенью мальчик заболевает. Модель чудесного корабля испытывают на конкурсе без участия автора. Член жюри профессор Борисов горячо ■одобряет конструкцию модели. Митя Волгин заочно получает первую премию. После целого ряда приключений мальчику удается убедить про</w:t>
      </w:r>
      <w:r>
        <w:rPr>
          <w:rStyle w:val="a3"/>
        </w:rPr>
        <w:softHyphen/>
        <w:t>фессора, что он, Митя Волгин, и является автором изобретения.</w:t>
      </w:r>
    </w:p>
    <w:p w14:paraId="6BADF05D" w14:textId="77777777" w:rsidR="006F3561" w:rsidRDefault="00000000">
      <w:pPr>
        <w:pStyle w:val="1"/>
        <w:numPr>
          <w:ilvl w:val="0"/>
          <w:numId w:val="9"/>
        </w:numPr>
        <w:tabs>
          <w:tab w:val="left" w:pos="442"/>
        </w:tabs>
        <w:spacing w:line="211" w:lineRule="auto"/>
        <w:ind w:firstLine="0"/>
        <w:jc w:val="both"/>
      </w:pPr>
      <w:r>
        <w:rPr>
          <w:rStyle w:val="a3"/>
        </w:rPr>
        <w:t xml:space="preserve">ЮНОСТЬ ПОЭТА. Биогр., 8 ч., 2386 </w:t>
      </w:r>
      <w:r>
        <w:rPr>
          <w:rStyle w:val="a3"/>
          <w:i/>
          <w:iCs/>
        </w:rPr>
        <w:t>м,</w:t>
      </w:r>
      <w:r>
        <w:rPr>
          <w:rStyle w:val="a3"/>
        </w:rPr>
        <w:t xml:space="preserve"> Ленфильм, 1936 г., ВЭ 10.11 1937 г.</w:t>
      </w:r>
    </w:p>
    <w:p w14:paraId="0AEB1D2E" w14:textId="77777777" w:rsidR="006F3561" w:rsidRDefault="00000000">
      <w:pPr>
        <w:pStyle w:val="1"/>
        <w:spacing w:line="211" w:lineRule="auto"/>
        <w:jc w:val="both"/>
      </w:pPr>
      <w:r>
        <w:rPr>
          <w:rStyle w:val="a3"/>
        </w:rPr>
        <w:t>Авт. сцен. А. Слонимский; реж. А. Народицкий; опер. А. Сигаев, А. Дудко; худ. П. Якимов, С. Мейнкин; композ. Ю. Кочуров; звукоопер. А. Гаврюшев.</w:t>
      </w:r>
    </w:p>
    <w:p w14:paraId="78CB3377" w14:textId="77777777" w:rsidR="006F3561" w:rsidRDefault="00000000">
      <w:pPr>
        <w:pStyle w:val="1"/>
        <w:spacing w:line="211" w:lineRule="auto"/>
        <w:jc w:val="both"/>
      </w:pPr>
      <w:r>
        <w:rPr>
          <w:rStyle w:val="a3"/>
        </w:rPr>
        <w:t>Ассист. реж. А. Бергункср, В. Горчаков; реж.-монтаж. М. Шапиро; консульт. Н. Измайлов, П. Модзалевский; нач. группы М. Фрейдин.</w:t>
      </w:r>
    </w:p>
    <w:p w14:paraId="2682608E" w14:textId="77777777" w:rsidR="006F3561" w:rsidRDefault="00000000">
      <w:pPr>
        <w:pStyle w:val="1"/>
        <w:spacing w:after="120" w:line="259" w:lineRule="auto"/>
        <w:jc w:val="both"/>
        <w:rPr>
          <w:sz w:val="11"/>
          <w:szCs w:val="11"/>
        </w:rPr>
      </w:pPr>
      <w:r>
        <w:rPr>
          <w:rStyle w:val="a3"/>
        </w:rPr>
        <w:t>В ролях: Валентин Литовский (Пушкин), Л. Мазин (Комовский), А. Мурузин (Пущин), И. Парамонов (Кюхельбекер), О Липкин (Дельвиг), Т. Сушкевич (Горчаков), К- Смирнов (Яковлев), В. Гардин (Мейер, гувер</w:t>
      </w:r>
      <w:r>
        <w:rPr>
          <w:rStyle w:val="a3"/>
        </w:rPr>
        <w:softHyphen/>
        <w:t xml:space="preserve">нер лицея), В. Ивашева (Наташа, крепостная актриса), Н. Шатерникова </w:t>
      </w:r>
      <w:r>
        <w:rPr>
          <w:rStyle w:val="a3"/>
          <w:sz w:val="11"/>
          <w:szCs w:val="11"/>
        </w:rPr>
        <w:t>112</w:t>
      </w:r>
    </w:p>
    <w:p w14:paraId="72BEF908" w14:textId="77777777" w:rsidR="006F3561" w:rsidRDefault="00000000">
      <w:pPr>
        <w:pStyle w:val="1"/>
        <w:spacing w:line="211" w:lineRule="auto"/>
        <w:ind w:firstLine="0"/>
        <w:jc w:val="both"/>
      </w:pPr>
      <w:r>
        <w:rPr>
          <w:rStyle w:val="a3"/>
        </w:rPr>
        <w:t>(княжна Эллен), А. Мгебров (Державин), В Таскин (Фролов, инспектор лицея), А. Громов (Фома, дядька), К- Гибшман (Кошанский, профессор словесности), В. Янцат (Куницын, профессор права), И. Невский (граф Разумовский), Э. Галь (Де Будри), Ю. Кранерт (Александр I), Г. Карно- вич-Валуа (Аракчеев).</w:t>
      </w:r>
    </w:p>
    <w:p w14:paraId="236492C2" w14:textId="77777777" w:rsidR="006F3561" w:rsidRDefault="00000000">
      <w:pPr>
        <w:pStyle w:val="1"/>
        <w:spacing w:line="211" w:lineRule="auto"/>
        <w:jc w:val="both"/>
      </w:pPr>
      <w:r>
        <w:rPr>
          <w:rStyle w:val="a3"/>
        </w:rPr>
        <w:t>Фильм посвящен юношеским годам А. С. Пушкина</w:t>
      </w:r>
    </w:p>
    <w:p w14:paraId="645ED0D9" w14:textId="77777777" w:rsidR="006F3561" w:rsidRDefault="00000000">
      <w:pPr>
        <w:pStyle w:val="1"/>
        <w:spacing w:line="211" w:lineRule="auto"/>
        <w:ind w:firstLine="340"/>
      </w:pPr>
      <w:r>
        <w:rPr>
          <w:rStyle w:val="a3"/>
        </w:rPr>
        <w:t>1814 год. В Царском селе — празднество в честь возвращения из Пари</w:t>
      </w:r>
      <w:r>
        <w:rPr>
          <w:rStyle w:val="a3"/>
        </w:rPr>
        <w:softHyphen/>
        <w:t xml:space="preserve">жа императора Александра I. Среди чинно прогуливающейся по аллеям </w:t>
      </w:r>
      <w:r>
        <w:rPr>
          <w:rStyle w:val="a3"/>
        </w:rPr>
        <w:lastRenderedPageBreak/>
        <w:t>Екатерининского парка придворной знати оживленно беседующие лицеи</w:t>
      </w:r>
      <w:r>
        <w:rPr>
          <w:rStyle w:val="a3"/>
        </w:rPr>
        <w:softHyphen/>
        <w:t>сты. Александр Пушкин в этот день оставлен без гулянья: он порвал свой парадный мундир. Юный Пушкин, живой, остроумный, пылкий, порой бывает несдержан, чересчур резок с однокашниками, неучтив с воспита</w:t>
      </w:r>
      <w:r>
        <w:rPr>
          <w:rStyle w:val="a3"/>
        </w:rPr>
        <w:softHyphen/>
        <w:t>телями. Крепкая и искренняя дружба связывает его с Пущиным. Пушкин знакомится с крепостной актрисой Наташей и, несмотря на насмешки лицеистов, влюбляется в нее. Он пишет стихи, воспевающие свободу и клеймящие рабство, и читает их лицеистам Кюхельбекеру, Дельвигу и другим. Для искоренения царящего в лицее вольнолюбивого духа министр просвещения граф Разумовский назначает на должность дирек</w:t>
      </w:r>
      <w:r>
        <w:rPr>
          <w:rStyle w:val="a3"/>
        </w:rPr>
        <w:softHyphen/>
        <w:t>тора лицея отставного полковника Фролова. Последний стремится утвер</w:t>
      </w:r>
      <w:r>
        <w:rPr>
          <w:rStyle w:val="a3"/>
        </w:rPr>
        <w:softHyphen/>
        <w:t>дить здесь казарменные порядки. Однажды во время молебна в церкви Пушкин затевает драку с лицеистом Комовским, наушником и ябедой Фролов настаивает на исключении Пушкина. Начало 1815 г. В лицее идет публичный экзамен. На нем присутствует Державин. Александр Пушкин читает свои стихи «Воспоминание о Царском селе». Державин очарован музыкой пушкинских стихов, он отечески целует одаренного юношу. Признание Пушкина Державиным вынуждает графа Разумовского отклонить прошение Фролова об исключении юного поэта из лицея. Фро</w:t>
      </w:r>
      <w:r>
        <w:rPr>
          <w:rStyle w:val="a3"/>
        </w:rPr>
        <w:softHyphen/>
        <w:t>лова отстраняют от должности директора. Печально Пушкин прощается с Наташей, которую вместе с театром разорившийся владелец продает другому барину. Фильм заканчивается показом мчащейся Тройки: окон</w:t>
      </w:r>
      <w:r>
        <w:rPr>
          <w:rStyle w:val="a3"/>
        </w:rPr>
        <w:softHyphen/>
        <w:t>чившие лицей Пушкин и его друзья устремляются навстречу жизни.</w:t>
      </w:r>
    </w:p>
    <w:p w14:paraId="247F13C3" w14:textId="77777777" w:rsidR="006F3561" w:rsidRDefault="00000000">
      <w:pPr>
        <w:pStyle w:val="1"/>
        <w:spacing w:line="211" w:lineRule="auto"/>
        <w:ind w:firstLine="340"/>
      </w:pPr>
      <w:r>
        <w:rPr>
          <w:rStyle w:val="a3"/>
        </w:rPr>
        <w:t>На Международной выставке в Париже (1937) фильму присуждена Золотая медаль.</w:t>
      </w:r>
    </w:p>
    <w:p w14:paraId="3A25EE24" w14:textId="77777777" w:rsidR="006F3561" w:rsidRDefault="00000000">
      <w:pPr>
        <w:pStyle w:val="1"/>
        <w:spacing w:after="120" w:line="211" w:lineRule="auto"/>
        <w:ind w:firstLine="340"/>
      </w:pPr>
      <w:r>
        <w:rPr>
          <w:rStyle w:val="a3"/>
        </w:rPr>
        <w:t>Библиография: «Известия», 11.11 1937; «Кино», М., 11.11 1937; «Искусство кино», М., 1937, № 3; «Радянське кино», Киев, 1937, № 7; «Репертуарный бюллетень по кино», М , 1937, №5; «Советское искусство», М., 17.11 1937; «Новый мир», М., 1937, № 3; «Вечерняя Москва», 9.VIII 1936, 7. II 1937</w:t>
      </w:r>
    </w:p>
    <w:p w14:paraId="5C2DADCC" w14:textId="77777777" w:rsidR="006F3561" w:rsidRDefault="00000000">
      <w:pPr>
        <w:pStyle w:val="1"/>
        <w:numPr>
          <w:ilvl w:val="0"/>
          <w:numId w:val="9"/>
        </w:numPr>
        <w:tabs>
          <w:tab w:val="left" w:pos="435"/>
        </w:tabs>
        <w:spacing w:line="214" w:lineRule="auto"/>
        <w:ind w:firstLine="0"/>
        <w:jc w:val="both"/>
      </w:pPr>
      <w:r>
        <w:rPr>
          <w:rStyle w:val="a3"/>
        </w:rPr>
        <w:t xml:space="preserve">Я ЛЮБЛЮ. Экраниз., 10 ч., 2125 </w:t>
      </w:r>
      <w:r>
        <w:rPr>
          <w:rStyle w:val="a3"/>
          <w:i/>
          <w:iCs/>
        </w:rPr>
        <w:t>м,</w:t>
      </w:r>
      <w:r>
        <w:rPr>
          <w:rStyle w:val="a3"/>
        </w:rPr>
        <w:t xml:space="preserve"> Украипфильм (Киев), 1936 г , ВЭ </w:t>
      </w:r>
      <w:r>
        <w:rPr>
          <w:rStyle w:val="a3"/>
          <w:lang w:val="en-US" w:eastAsia="en-US"/>
        </w:rPr>
        <w:t xml:space="preserve">9.V </w:t>
      </w:r>
      <w:r>
        <w:rPr>
          <w:rStyle w:val="a3"/>
        </w:rPr>
        <w:t>1936 г.</w:t>
      </w:r>
    </w:p>
    <w:p w14:paraId="5F715954" w14:textId="77777777" w:rsidR="006F3561" w:rsidRDefault="00000000">
      <w:pPr>
        <w:pStyle w:val="1"/>
        <w:spacing w:line="214" w:lineRule="auto"/>
        <w:ind w:firstLine="340"/>
        <w:jc w:val="both"/>
      </w:pPr>
      <w:r>
        <w:rPr>
          <w:rStyle w:val="a3"/>
        </w:rPr>
        <w:t>Авт. сцен. А. Авдеенко; реж. Л. Луков; опер. И. Шеккер; худ. М. Уман</w:t>
      </w:r>
      <w:r>
        <w:rPr>
          <w:rStyle w:val="a3"/>
        </w:rPr>
        <w:softHyphen/>
        <w:t>ский; композ И. Шишов; звукоопер. А. Бабий.</w:t>
      </w:r>
    </w:p>
    <w:p w14:paraId="1A7CCCC6" w14:textId="77777777" w:rsidR="006F3561" w:rsidRDefault="00000000">
      <w:pPr>
        <w:pStyle w:val="1"/>
        <w:spacing w:line="214" w:lineRule="auto"/>
        <w:ind w:firstLine="340"/>
        <w:jc w:val="both"/>
      </w:pPr>
      <w:r>
        <w:rPr>
          <w:rStyle w:val="a3"/>
        </w:rPr>
        <w:t>Ассист. реж. Л. Кантарович, В. Войшвило, М. Афанасьева; 2-й опер Ю. Голдабенко; ассист. по монтажу Л. Орелович; лит. консульт. Ю. Лап</w:t>
      </w:r>
      <w:r>
        <w:rPr>
          <w:rStyle w:val="a3"/>
        </w:rPr>
        <w:softHyphen/>
        <w:t>тев; нач. бригады М. Гунин; дир. картины С. Бабанов.</w:t>
      </w:r>
    </w:p>
    <w:p w14:paraId="40C898ED" w14:textId="77777777" w:rsidR="006F3561" w:rsidRDefault="00000000">
      <w:pPr>
        <w:pStyle w:val="1"/>
        <w:spacing w:line="214" w:lineRule="auto"/>
        <w:ind w:firstLine="340"/>
        <w:jc w:val="both"/>
      </w:pPr>
      <w:r>
        <w:rPr>
          <w:rStyle w:val="a3"/>
        </w:rPr>
        <w:t>В ролях: А. Чистяков (Никанор), А. Егорова (Марина), И Чувелев (Остап), Н. Ужвий (Горпина), Д. Введенский (Бутылочкин), В. Шершнева (Настя), А. Антонов (Горбуз), А. Куц (коногон), Гуля Королева (Варька, внучка Никанора), Федя Левицкий (Санька, внук Никанора), В. Гардин (хозяин)</w:t>
      </w:r>
    </w:p>
    <w:p w14:paraId="6A9FA37F" w14:textId="77777777" w:rsidR="006F3561" w:rsidRDefault="00000000">
      <w:pPr>
        <w:pStyle w:val="1"/>
        <w:spacing w:line="214" w:lineRule="auto"/>
        <w:ind w:firstLine="340"/>
        <w:jc w:val="both"/>
      </w:pPr>
      <w:r>
        <w:rPr>
          <w:rStyle w:val="a3"/>
        </w:rPr>
        <w:t>По мотивам одноименного романа А. Авдеенко.</w:t>
      </w:r>
    </w:p>
    <w:p w14:paraId="09503274" w14:textId="77777777" w:rsidR="006F3561" w:rsidRDefault="00000000">
      <w:pPr>
        <w:pStyle w:val="1"/>
        <w:spacing w:after="120" w:line="214" w:lineRule="auto"/>
        <w:ind w:firstLine="340"/>
        <w:jc w:val="both"/>
      </w:pPr>
      <w:r>
        <w:rPr>
          <w:rStyle w:val="a3"/>
        </w:rPr>
        <w:t>Прошло много лет с тех пор, как крестьянин Никанор пришел из нищей деревни на заработки в Донбасс. Человек огромной физической силы и неуемного, буйного характера, Никанор смирил себя ради своей мечты</w:t>
      </w:r>
    </w:p>
    <w:p w14:paraId="64AC5485" w14:textId="77777777" w:rsidR="006F3561" w:rsidRDefault="00000000">
      <w:pPr>
        <w:pStyle w:val="22"/>
        <w:spacing w:after="120"/>
        <w:jc w:val="both"/>
        <w:rPr>
          <w:sz w:val="11"/>
          <w:szCs w:val="11"/>
        </w:rPr>
        <w:sectPr w:rsidR="006F3561">
          <w:footerReference w:type="even" r:id="rId114"/>
          <w:footerReference w:type="default" r:id="rId115"/>
          <w:pgSz w:w="11906" w:h="16838"/>
          <w:pgMar w:top="4379" w:right="3470" w:bottom="4169" w:left="3469" w:header="3951" w:footer="3741" w:gutter="0"/>
          <w:pgNumType w:start="113"/>
          <w:cols w:space="720"/>
          <w:noEndnote/>
          <w:docGrid w:linePitch="360"/>
        </w:sectPr>
      </w:pPr>
      <w:r>
        <w:rPr>
          <w:noProof/>
        </w:rPr>
        <mc:AlternateContent>
          <mc:Choice Requires="wps">
            <w:drawing>
              <wp:anchor distT="0" distB="0" distL="114300" distR="114300" simplePos="0" relativeHeight="125829390" behindDoc="0" locked="0" layoutInCell="1" allowOverlap="1" wp14:anchorId="5228155C" wp14:editId="66C846CE">
                <wp:simplePos x="0" y="0"/>
                <wp:positionH relativeFrom="page">
                  <wp:posOffset>5222875</wp:posOffset>
                </wp:positionH>
                <wp:positionV relativeFrom="paragraph">
                  <wp:posOffset>12700</wp:posOffset>
                </wp:positionV>
                <wp:extent cx="133985" cy="99060"/>
                <wp:effectExtent l="0" t="0" r="0" b="0"/>
                <wp:wrapSquare wrapText="bothSides"/>
                <wp:docPr id="146" name="Shape 146"/>
                <wp:cNvGraphicFramePr/>
                <a:graphic xmlns:a="http://schemas.openxmlformats.org/drawingml/2006/main">
                  <a:graphicData uri="http://schemas.microsoft.com/office/word/2010/wordprocessingShape">
                    <wps:wsp>
                      <wps:cNvSpPr txBox="1"/>
                      <wps:spPr>
                        <a:xfrm>
                          <a:off x="0" y="0"/>
                          <a:ext cx="133985" cy="99060"/>
                        </a:xfrm>
                        <a:prstGeom prst="rect">
                          <a:avLst/>
                        </a:prstGeom>
                        <a:noFill/>
                      </wps:spPr>
                      <wps:txbx>
                        <w:txbxContent>
                          <w:p w14:paraId="04AAA079" w14:textId="77777777" w:rsidR="006F3561" w:rsidRDefault="00000000">
                            <w:pPr>
                              <w:pStyle w:val="22"/>
                              <w:spacing w:after="0"/>
                              <w:jc w:val="left"/>
                              <w:rPr>
                                <w:sz w:val="11"/>
                                <w:szCs w:val="11"/>
                              </w:rPr>
                            </w:pPr>
                            <w:r>
                              <w:rPr>
                                <w:rStyle w:val="21"/>
                                <w:sz w:val="11"/>
                                <w:szCs w:val="11"/>
                              </w:rPr>
                              <w:t>113</w:t>
                            </w:r>
                          </w:p>
                        </w:txbxContent>
                      </wps:txbx>
                      <wps:bodyPr wrap="none" lIns="0" tIns="0" rIns="0" bIns="0"/>
                    </wps:wsp>
                  </a:graphicData>
                </a:graphic>
              </wp:anchor>
            </w:drawing>
          </mc:Choice>
          <mc:Fallback>
            <w:pict>
              <v:shape id="_x0000_s1172" type="#_x0000_t202" style="position:absolute;margin-left:411.25pt;margin-top:1.pt;width:10.550000000000001pt;height:7.7999999999999998pt;z-index:-125829363;mso-wrap-distance-left:9.pt;mso-wrap-distance-right:9.pt;mso-position-horizontal-relative:page" filled="f" stroked="f">
                <v:textbox inset="0,0,0,0">
                  <w:txbxContent>
                    <w:p>
                      <w:pPr>
                        <w:pStyle w:val="Style15"/>
                        <w:keepNext w:val="0"/>
                        <w:keepLines w:val="0"/>
                        <w:widowControl w:val="0"/>
                        <w:shd w:val="clear" w:color="auto" w:fill="auto"/>
                        <w:bidi w:val="0"/>
                        <w:spacing w:before="0" w:after="0" w:line="240" w:lineRule="auto"/>
                        <w:ind w:left="0" w:right="0" w:firstLine="0"/>
                        <w:jc w:val="left"/>
                        <w:rPr>
                          <w:sz w:val="11"/>
                          <w:szCs w:val="11"/>
                        </w:rPr>
                      </w:pPr>
                      <w:r>
                        <w:rPr>
                          <w:rStyle w:val="CharStyle16"/>
                          <w:sz w:val="11"/>
                          <w:szCs w:val="11"/>
                        </w:rPr>
                        <w:t>113</w:t>
                      </w:r>
                    </w:p>
                  </w:txbxContent>
                </v:textbox>
                <w10:wrap type="square" anchorx="page"/>
              </v:shape>
            </w:pict>
          </mc:Fallback>
        </mc:AlternateContent>
      </w:r>
      <w:r>
        <w:rPr>
          <w:rStyle w:val="21"/>
          <w:sz w:val="11"/>
          <w:szCs w:val="11"/>
        </w:rPr>
        <w:t>8 Заказ № 778 Том II</w:t>
      </w:r>
    </w:p>
    <w:p w14:paraId="42335DFD" w14:textId="77777777" w:rsidR="006F3561" w:rsidRDefault="00000000">
      <w:pPr>
        <w:pStyle w:val="1"/>
        <w:spacing w:before="220" w:line="211" w:lineRule="auto"/>
        <w:ind w:firstLine="0"/>
        <w:jc w:val="both"/>
      </w:pPr>
      <w:r>
        <w:rPr>
          <w:rStyle w:val="a3"/>
        </w:rPr>
        <w:lastRenderedPageBreak/>
        <w:t>выбиться в люди и покорно «ломал хребет на хозяина и бога» в сырых, узких лавах старой шахты. Хибарка, с большим трудом выстроенная Никанором в овраге, положила начало шахтерскому поселку, получившему название Собачеевки. Желание заработать лишний полтинник погнало Никанора в шахту с прогнившим креплением. Только чудовищная сила старого шах</w:t>
      </w:r>
      <w:r>
        <w:rPr>
          <w:rStyle w:val="a3"/>
        </w:rPr>
        <w:softHyphen/>
        <w:t>тера спасла его от гибели во время обвала. По пути отца пошел и сын Ника</w:t>
      </w:r>
      <w:r>
        <w:rPr>
          <w:rStyle w:val="a3"/>
        </w:rPr>
        <w:softHyphen/>
        <w:t>нора — Остап. Долгие годы искал он возможность приложить к делу свои руки. Задабривая мастера водкой и подарками, Остап умолял его «дать ему профессию». Но гнев сластолюбца-мастера, из рук которого вырыва</w:t>
      </w:r>
      <w:r>
        <w:rPr>
          <w:rStyle w:val="a3"/>
        </w:rPr>
        <w:softHyphen/>
        <w:t>лась Варя, дочь Остапа, обрушился на семью рабочего. Остап получил расчет. По старости выгнали с работы и главу семьи—деда Никанора, трид</w:t>
      </w:r>
      <w:r>
        <w:rPr>
          <w:rStyle w:val="a3"/>
        </w:rPr>
        <w:softHyphen/>
        <w:t>цать лет гнувшего спину на хозяина. В припадке страшной ярости, обману</w:t>
      </w:r>
      <w:r>
        <w:rPr>
          <w:rStyle w:val="a3"/>
        </w:rPr>
        <w:softHyphen/>
        <w:t>тый в своих надеждах, Никанор шахтерским кайлом разрушил свою хибарку и со слегой в руках бросился на хозяина. Тяжело избитый в полицейском участке, старый шахтер умер. Злоба душила и его сына Остапа, видевшего лишь в одном мастере причину всех своих несчастий. Но от рабочего-рево</w:t>
      </w:r>
      <w:r>
        <w:rPr>
          <w:rStyle w:val="a3"/>
        </w:rPr>
        <w:softHyphen/>
        <w:t>люционера Горбуза Остап услышал слова, объяснившие ему бесплодность одиночного бунта и заставившие его понять непобедимую силу рабочей со- лидарнссти. Эти слова глубоко запали в душу Остапа и толкнули его на путь сознательного революционного протеста.</w:t>
      </w:r>
    </w:p>
    <w:p w14:paraId="47A98D6C" w14:textId="77777777" w:rsidR="006F3561" w:rsidRDefault="00000000">
      <w:pPr>
        <w:pStyle w:val="1"/>
        <w:spacing w:after="360" w:line="211" w:lineRule="auto"/>
        <w:jc w:val="both"/>
      </w:pPr>
      <w:r>
        <w:rPr>
          <w:rStyle w:val="a3"/>
        </w:rPr>
        <w:t xml:space="preserve">Библиография: «Известия», 18.IV 1936; «Кино», М., 22.IVи II.V 1936; «Радянське кино», Киев, 1937, №4; «Вечерняя Москва», </w:t>
      </w:r>
      <w:r>
        <w:rPr>
          <w:rStyle w:val="a3"/>
          <w:lang w:val="en-US" w:eastAsia="en-US"/>
        </w:rPr>
        <w:t xml:space="preserve">18.IV </w:t>
      </w:r>
      <w:r>
        <w:rPr>
          <w:rStyle w:val="a3"/>
        </w:rPr>
        <w:t>1936.</w:t>
      </w:r>
    </w:p>
    <w:p w14:paraId="4EA35242" w14:textId="77777777" w:rsidR="006F3561" w:rsidRDefault="00000000">
      <w:pPr>
        <w:pStyle w:val="20"/>
        <w:keepNext/>
        <w:keepLines/>
        <w:spacing w:after="300"/>
      </w:pPr>
      <w:bookmarkStart w:id="22" w:name="bookmark44"/>
      <w:r>
        <w:rPr>
          <w:rStyle w:val="2"/>
          <w:b/>
          <w:bCs/>
        </w:rPr>
        <w:t>МУЛЬТИПЛИКАЦИОННЫЕ ФИЛЬМЫ '</w:t>
      </w:r>
      <w:bookmarkEnd w:id="22"/>
    </w:p>
    <w:p w14:paraId="6A9788A3" w14:textId="77777777" w:rsidR="006F3561" w:rsidRDefault="00000000">
      <w:pPr>
        <w:pStyle w:val="1"/>
        <w:numPr>
          <w:ilvl w:val="0"/>
          <w:numId w:val="9"/>
        </w:numPr>
        <w:tabs>
          <w:tab w:val="left" w:pos="433"/>
        </w:tabs>
        <w:spacing w:line="214" w:lineRule="auto"/>
        <w:ind w:firstLine="0"/>
        <w:jc w:val="both"/>
      </w:pPr>
      <w:r>
        <w:rPr>
          <w:rStyle w:val="a3"/>
        </w:rPr>
        <w:t>АРГОНАВТЫ («Колхида»), Графич., 1 ч.,280 л, Госкинпром Грузии, 1936 г., ВЭ VI 1937 г. '</w:t>
      </w:r>
    </w:p>
    <w:p w14:paraId="5261CD2D" w14:textId="77777777" w:rsidR="006F3561" w:rsidRDefault="00000000">
      <w:pPr>
        <w:pStyle w:val="1"/>
        <w:spacing w:line="214" w:lineRule="auto"/>
        <w:jc w:val="both"/>
      </w:pPr>
      <w:r>
        <w:rPr>
          <w:rStyle w:val="a3"/>
        </w:rPr>
        <w:t>Авт. сцеп. Л. Гуганишвили; реж. В. Муджири; опер. Л. Квалиашвили, М. Цервадзе; гл. худ. Л. Гудиашвили; композ. III. Азмайпарашвили; звуко- опер. В. Долидзе.</w:t>
      </w:r>
    </w:p>
    <w:p w14:paraId="0D0909C6" w14:textId="77777777" w:rsidR="006F3561" w:rsidRDefault="00000000">
      <w:pPr>
        <w:pStyle w:val="1"/>
        <w:spacing w:line="214" w:lineRule="auto"/>
        <w:jc w:val="both"/>
      </w:pPr>
      <w:r>
        <w:rPr>
          <w:rStyle w:val="a3"/>
        </w:rPr>
        <w:t>Звукооформ. В Доленко; худ.-мультипл. Г Чмутов, Э. Анинелашви- ли; Н. Топуридзе, М. Сехниашвили; худ.-декор. Ц. Гозданов, Р. Мирзашви- ли, С. Сулава, М Хубашвили.</w:t>
      </w:r>
    </w:p>
    <w:p w14:paraId="2EC89CEA" w14:textId="77777777" w:rsidR="006F3561" w:rsidRDefault="00000000">
      <w:pPr>
        <w:pStyle w:val="1"/>
        <w:spacing w:after="220" w:line="214" w:lineRule="auto"/>
        <w:jc w:val="both"/>
      </w:pPr>
      <w:r>
        <w:rPr>
          <w:rStyle w:val="a3"/>
        </w:rPr>
        <w:t>Авторы фильма пытались средствами мультипликации показать борьбу трудящихся Советской Грузии за осушение заболоченных мест в Колхиде.</w:t>
      </w:r>
    </w:p>
    <w:p w14:paraId="61388862" w14:textId="77777777" w:rsidR="006F3561" w:rsidRDefault="00000000">
      <w:pPr>
        <w:pStyle w:val="1"/>
        <w:numPr>
          <w:ilvl w:val="0"/>
          <w:numId w:val="9"/>
        </w:numPr>
        <w:tabs>
          <w:tab w:val="left" w:pos="442"/>
        </w:tabs>
        <w:spacing w:line="211" w:lineRule="auto"/>
        <w:ind w:firstLine="0"/>
        <w:jc w:val="both"/>
      </w:pPr>
      <w:r>
        <w:rPr>
          <w:rStyle w:val="a3"/>
        </w:rPr>
        <w:t xml:space="preserve">В АФРИКЕ ЖАРКО. Графич., 1 ч., 291 </w:t>
      </w:r>
      <w:r>
        <w:rPr>
          <w:rStyle w:val="a3"/>
          <w:i/>
          <w:iCs/>
        </w:rPr>
        <w:t>м,</w:t>
      </w:r>
      <w:r>
        <w:rPr>
          <w:rStyle w:val="a3"/>
        </w:rPr>
        <w:t xml:space="preserve"> Союзмультфильм, 1936 г., ВЭ 4.1 1937 г.</w:t>
      </w:r>
    </w:p>
    <w:p w14:paraId="50D50D77" w14:textId="77777777" w:rsidR="006F3561" w:rsidRDefault="00000000">
      <w:pPr>
        <w:pStyle w:val="1"/>
        <w:spacing w:line="211" w:lineRule="auto"/>
        <w:jc w:val="both"/>
      </w:pPr>
      <w:r>
        <w:rPr>
          <w:rStyle w:val="a3"/>
        </w:rPr>
        <w:t>Авт. сцен. С Михалков; реж. и худ. Д. Бабиченко; сореж. и худ. А. Беляков; композ. А. Аксенов; худ.-мультипл. Г. Козлов, Б. Дежкин, Л. Бредис, Ф. Епифанова, В. Купер, Б. Титов, Э. Вальдман.</w:t>
      </w:r>
    </w:p>
    <w:p w14:paraId="18725D5C" w14:textId="77777777" w:rsidR="006F3561" w:rsidRDefault="00000000">
      <w:pPr>
        <w:pStyle w:val="1"/>
        <w:spacing w:after="180" w:line="211" w:lineRule="auto"/>
        <w:jc w:val="both"/>
      </w:pPr>
      <w:r>
        <w:rPr>
          <w:rStyle w:val="a3"/>
        </w:rPr>
        <w:t>Звери и птицы Африки изнывают от жары. Сладкий сок бананов и кокосовых орехов не утоляет их жажды. Кенгуру, Страус, Слон и Жирафа обращаются к Обезьяне с просьбой достать им мороженого. В корзине, при</w:t>
      </w:r>
      <w:r>
        <w:rPr>
          <w:rStyle w:val="a3"/>
        </w:rPr>
        <w:softHyphen/>
        <w:t>вязанной к детским воздушным шарам, Обезьяна отправляется на Северный полюс. Во льдах ее приветливо встречает Морж. С помощью белых медведей и тюленей Обезьяна достает мороженое и в сопровождении Моржа на льдине возвращается в Африку.</w:t>
      </w:r>
    </w:p>
    <w:p w14:paraId="76743EB4" w14:textId="77777777" w:rsidR="006F3561" w:rsidRDefault="00000000">
      <w:pPr>
        <w:pStyle w:val="1"/>
        <w:numPr>
          <w:ilvl w:val="0"/>
          <w:numId w:val="9"/>
        </w:numPr>
        <w:tabs>
          <w:tab w:val="left" w:pos="435"/>
        </w:tabs>
        <w:spacing w:after="260" w:line="218" w:lineRule="auto"/>
        <w:ind w:firstLine="0"/>
        <w:jc w:val="both"/>
      </w:pPr>
      <w:r>
        <w:rPr>
          <w:rStyle w:val="a3"/>
        </w:rPr>
        <w:t>ВОЗВРАЩЕННОЕ СОЛНЦЕ. Графич., 1 ч., 275 л, Союзмультфильм, 1936 г., ВЭ 4.1 1937 г.</w:t>
      </w:r>
    </w:p>
    <w:p w14:paraId="649666A4" w14:textId="77777777" w:rsidR="006F3561" w:rsidRDefault="00000000">
      <w:pPr>
        <w:pStyle w:val="1"/>
        <w:spacing w:line="214" w:lineRule="auto"/>
        <w:ind w:firstLine="280"/>
        <w:jc w:val="both"/>
      </w:pPr>
      <w:r>
        <w:rPr>
          <w:rStyle w:val="a3"/>
        </w:rPr>
        <w:t xml:space="preserve">Авт. сцен. В. Потемкина; реж. О. Ходатаева; худ. Н. Привалова; опер. Д. </w:t>
      </w:r>
      <w:r>
        <w:rPr>
          <w:rStyle w:val="a3"/>
        </w:rPr>
        <w:lastRenderedPageBreak/>
        <w:t>Каретный; композ. Ю. Милютин; ассист реж. Н Воинов, муз. оформ. Г Гамбург.</w:t>
      </w:r>
    </w:p>
    <w:p w14:paraId="78EC871A" w14:textId="77777777" w:rsidR="006F3561" w:rsidRDefault="00000000">
      <w:pPr>
        <w:pStyle w:val="1"/>
        <w:spacing w:line="214" w:lineRule="auto"/>
        <w:ind w:firstLine="280"/>
        <w:jc w:val="both"/>
      </w:pPr>
      <w:r>
        <w:rPr>
          <w:rStyle w:val="a3"/>
        </w:rPr>
        <w:t>По мотивам старинной легенды из фольклора ненцев и чукчей</w:t>
      </w:r>
    </w:p>
    <w:p w14:paraId="2507F55F" w14:textId="77777777" w:rsidR="006F3561" w:rsidRDefault="00000000">
      <w:pPr>
        <w:pStyle w:val="1"/>
        <w:spacing w:line="214" w:lineRule="auto"/>
        <w:ind w:firstLine="280"/>
        <w:jc w:val="both"/>
      </w:pPr>
      <w:r>
        <w:rPr>
          <w:rStyle w:val="a3"/>
        </w:rPr>
        <w:t>Солнце вышло па льдину поиграть с рыбками. В это время к солнцу подкралось морское чудовище и утащило его на дно моря. На земле стало темно. Наступила полярная ночь. С помощью волшебной белой птицы на поиски солнца отправился молодой охотник Иття. В пути он мужественно преодолел ряд трудностей и в конце концов попал на морское дно. Здесь у чума, в котором было заключено солнце, охотник вступил в бой с чудови</w:t>
      </w:r>
      <w:r>
        <w:rPr>
          <w:rStyle w:val="a3"/>
        </w:rPr>
        <w:softHyphen/>
        <w:t>щем, победил его и освободил солнце.</w:t>
      </w:r>
    </w:p>
    <w:p w14:paraId="3D5CF9FB" w14:textId="77777777" w:rsidR="006F3561" w:rsidRDefault="00000000">
      <w:pPr>
        <w:pStyle w:val="1"/>
        <w:spacing w:after="180" w:line="214" w:lineRule="auto"/>
        <w:ind w:firstLine="280"/>
        <w:jc w:val="both"/>
      </w:pPr>
      <w:r>
        <w:rPr>
          <w:rStyle w:val="a3"/>
        </w:rPr>
        <w:t>Библиография: «Кино», М., 18. I. 1936; «Репертуарный бюл</w:t>
      </w:r>
      <w:r>
        <w:rPr>
          <w:rStyle w:val="a3"/>
        </w:rPr>
        <w:softHyphen/>
        <w:t>летень по кино», 1937, № 2</w:t>
      </w:r>
    </w:p>
    <w:p w14:paraId="32EEDC10" w14:textId="77777777" w:rsidR="006F3561" w:rsidRDefault="00000000">
      <w:pPr>
        <w:pStyle w:val="1"/>
        <w:numPr>
          <w:ilvl w:val="0"/>
          <w:numId w:val="9"/>
        </w:numPr>
        <w:tabs>
          <w:tab w:val="left" w:pos="450"/>
        </w:tabs>
        <w:spacing w:line="216" w:lineRule="auto"/>
        <w:ind w:firstLine="0"/>
        <w:jc w:val="both"/>
      </w:pPr>
      <w:r>
        <w:rPr>
          <w:rStyle w:val="a3"/>
        </w:rPr>
        <w:t>ВОЛК И ЖУРАВЛЬ. Объемн , 1 ч., 180 л&lt;, Мосфильм, 1936г , ВЭ 4.1 1937 г.</w:t>
      </w:r>
    </w:p>
    <w:p w14:paraId="107D2F67" w14:textId="77777777" w:rsidR="006F3561" w:rsidRDefault="00000000">
      <w:pPr>
        <w:pStyle w:val="1"/>
        <w:spacing w:line="211" w:lineRule="auto"/>
        <w:ind w:firstLine="280"/>
        <w:jc w:val="both"/>
      </w:pPr>
      <w:r>
        <w:rPr>
          <w:rStyle w:val="a3"/>
        </w:rPr>
        <w:t>Авт. сцен, и реж. М. Бендерская; опер. Ф. Фирсов, композ. Л. Шварц, звукоопер. С. Ключевский; худ. рук. А. Птушко</w:t>
      </w:r>
    </w:p>
    <w:p w14:paraId="2D9030E0" w14:textId="77777777" w:rsidR="006F3561" w:rsidRDefault="00000000">
      <w:pPr>
        <w:pStyle w:val="1"/>
        <w:spacing w:line="211" w:lineRule="auto"/>
        <w:ind w:firstLine="280"/>
        <w:jc w:val="both"/>
      </w:pPr>
      <w:r>
        <w:rPr>
          <w:rStyle w:val="a3"/>
        </w:rPr>
        <w:t>Экранизация басни И. А. Крылова.</w:t>
      </w:r>
    </w:p>
    <w:p w14:paraId="0FAFCC88" w14:textId="77777777" w:rsidR="006F3561" w:rsidRDefault="00000000">
      <w:pPr>
        <w:pStyle w:val="1"/>
        <w:spacing w:after="180" w:line="211" w:lineRule="auto"/>
        <w:ind w:firstLine="280"/>
        <w:jc w:val="both"/>
      </w:pPr>
      <w:r>
        <w:rPr>
          <w:rStyle w:val="a3"/>
        </w:rPr>
        <w:t>Голодный Волк Подавился костью. На выручку ему пришел Журавль. Своим клювом он смело извлек из пасти хищника кость. Почувствовав себя вне опсности, Волк бросился на своего спасителя. Журавлю с трудом уда</w:t>
      </w:r>
      <w:r>
        <w:rPr>
          <w:rStyle w:val="a3"/>
        </w:rPr>
        <w:softHyphen/>
        <w:t>лось спастись.</w:t>
      </w:r>
    </w:p>
    <w:p w14:paraId="66463800" w14:textId="77777777" w:rsidR="006F3561" w:rsidRDefault="00000000">
      <w:pPr>
        <w:pStyle w:val="1"/>
        <w:numPr>
          <w:ilvl w:val="0"/>
          <w:numId w:val="9"/>
        </w:numPr>
        <w:tabs>
          <w:tab w:val="left" w:pos="430"/>
        </w:tabs>
        <w:spacing w:line="211" w:lineRule="auto"/>
        <w:ind w:firstLine="0"/>
        <w:jc w:val="both"/>
      </w:pPr>
      <w:r>
        <w:rPr>
          <w:rStyle w:val="a3"/>
        </w:rPr>
        <w:t>ЖУК В ЗООПАРКЕ. Графич., цв., 1 ч., 264 л, Украипфильм .(Киев), 1936 г., ВЭ 4.VII 1936 г.</w:t>
      </w:r>
    </w:p>
    <w:p w14:paraId="2EDF337D" w14:textId="77777777" w:rsidR="006F3561" w:rsidRDefault="00000000">
      <w:pPr>
        <w:pStyle w:val="1"/>
        <w:tabs>
          <w:tab w:val="left" w:pos="4027"/>
        </w:tabs>
        <w:spacing w:line="211" w:lineRule="auto"/>
        <w:ind w:firstLine="280"/>
        <w:jc w:val="both"/>
      </w:pPr>
      <w:r>
        <w:rPr>
          <w:rStyle w:val="a3"/>
        </w:rPr>
        <w:t>Авт сцен. О. Донченко; реж. и худ. Е. Горбач, худ И. Клебанов, К. Юкельсон; композ. Л. Шипович.</w:t>
      </w:r>
      <w:r>
        <w:rPr>
          <w:rStyle w:val="a3"/>
        </w:rPr>
        <w:tab/>
        <w:t>,</w:t>
      </w:r>
    </w:p>
    <w:p w14:paraId="43C713EF" w14:textId="77777777" w:rsidR="006F3561" w:rsidRDefault="00000000">
      <w:pPr>
        <w:pStyle w:val="1"/>
        <w:spacing w:line="211" w:lineRule="auto"/>
        <w:ind w:firstLine="280"/>
        <w:jc w:val="both"/>
      </w:pPr>
      <w:r>
        <w:rPr>
          <w:rStyle w:val="a3"/>
        </w:rPr>
        <w:t>Несмотря на строгий запрет, в зоопарк проникает пес Жук. У зверей, занятых спортивными играми, он крадет мяч. Возмущенные звери устраи</w:t>
      </w:r>
      <w:r>
        <w:rPr>
          <w:rStyle w:val="a3"/>
        </w:rPr>
        <w:softHyphen/>
        <w:t>вают за воришкой погоню и, поймав его, сажают в клетку. Жук упрашивает зверей дать ему возможность прыгнуть с парашютом. Блестящий прыжок Жука приводит всех в восторг.</w:t>
      </w:r>
    </w:p>
    <w:p w14:paraId="47548347" w14:textId="77777777" w:rsidR="006F3561" w:rsidRDefault="00000000">
      <w:pPr>
        <w:pStyle w:val="1"/>
        <w:spacing w:after="180" w:line="211" w:lineRule="auto"/>
        <w:ind w:firstLine="280"/>
        <w:jc w:val="both"/>
      </w:pPr>
      <w:r>
        <w:rPr>
          <w:rStyle w:val="a3"/>
        </w:rPr>
        <w:t>Фильм не сохранился.</w:t>
      </w:r>
    </w:p>
    <w:p w14:paraId="103D1143" w14:textId="77777777" w:rsidR="006F3561" w:rsidRDefault="00000000">
      <w:pPr>
        <w:pStyle w:val="1"/>
        <w:numPr>
          <w:ilvl w:val="0"/>
          <w:numId w:val="9"/>
        </w:numPr>
        <w:tabs>
          <w:tab w:val="left" w:pos="457"/>
        </w:tabs>
        <w:spacing w:line="209" w:lineRule="auto"/>
        <w:ind w:firstLine="0"/>
        <w:jc w:val="both"/>
      </w:pPr>
      <w:r>
        <w:rPr>
          <w:rStyle w:val="a3"/>
        </w:rPr>
        <w:t>ЗАЗНАВШИЙСЯ ЦЫПЛЕНОК- Графич , цв., 1 ч., 285 л, Украин- фильм (Киев), 1936 г., ВЭ 4.УП 1936 г.</w:t>
      </w:r>
    </w:p>
    <w:p w14:paraId="11CC0259" w14:textId="77777777" w:rsidR="006F3561" w:rsidRDefault="00000000">
      <w:pPr>
        <w:pStyle w:val="1"/>
        <w:spacing w:line="209" w:lineRule="auto"/>
        <w:ind w:firstLine="280"/>
        <w:jc w:val="both"/>
      </w:pPr>
      <w:r>
        <w:rPr>
          <w:rStyle w:val="a3"/>
        </w:rPr>
        <w:t>Авт. сцен. Н. Сергиевская, В. Катинов; реж. И. Лазарчук; композ. В. Грудин; звукоопер. А. Зноско-Боровский.</w:t>
      </w:r>
    </w:p>
    <w:p w14:paraId="5A82BCFD" w14:textId="77777777" w:rsidR="006F3561" w:rsidRDefault="00000000">
      <w:pPr>
        <w:pStyle w:val="1"/>
        <w:spacing w:line="209" w:lineRule="auto"/>
        <w:ind w:firstLine="280"/>
        <w:jc w:val="both"/>
      </w:pPr>
      <w:r>
        <w:rPr>
          <w:rStyle w:val="a3"/>
        </w:rPr>
        <w:t>Цыпленок встречает во дворе самовлюбленного Индюка и, насмотрев</w:t>
      </w:r>
      <w:r>
        <w:rPr>
          <w:rStyle w:val="a3"/>
        </w:rPr>
        <w:softHyphen/>
        <w:t>шись на него, сам заражается самомнением. Возомнив себя важной персо</w:t>
      </w:r>
      <w:r>
        <w:rPr>
          <w:rStyle w:val="a3"/>
        </w:rPr>
        <w:softHyphen/>
        <w:t>ной, зазнавшийся Цыпленок уходит со двора на улицу. Испытания, вы</w:t>
      </w:r>
      <w:r>
        <w:rPr>
          <w:rStyle w:val="a3"/>
        </w:rPr>
        <w:softHyphen/>
        <w:t>павшие на долю зазнайки, помогают ему понять свою ошибку.</w:t>
      </w:r>
    </w:p>
    <w:p w14:paraId="649919A3" w14:textId="77777777" w:rsidR="006F3561" w:rsidRDefault="00000000">
      <w:pPr>
        <w:pStyle w:val="1"/>
        <w:spacing w:after="180" w:line="209" w:lineRule="auto"/>
        <w:ind w:firstLine="280"/>
        <w:jc w:val="both"/>
      </w:pPr>
      <w:r>
        <w:rPr>
          <w:rStyle w:val="a3"/>
        </w:rPr>
        <w:t>Фильм не сохранился.</w:t>
      </w:r>
    </w:p>
    <w:p w14:paraId="60797959" w14:textId="77777777" w:rsidR="006F3561" w:rsidRDefault="00000000">
      <w:pPr>
        <w:pStyle w:val="1"/>
        <w:numPr>
          <w:ilvl w:val="0"/>
          <w:numId w:val="9"/>
        </w:numPr>
        <w:tabs>
          <w:tab w:val="left" w:pos="435"/>
        </w:tabs>
        <w:spacing w:line="209" w:lineRule="auto"/>
        <w:ind w:firstLine="0"/>
        <w:jc w:val="both"/>
      </w:pPr>
      <w:r>
        <w:rPr>
          <w:rStyle w:val="a3"/>
        </w:rPr>
        <w:t xml:space="preserve">КОЛОБОК- Графич., 1 ч., 202 </w:t>
      </w:r>
      <w:r>
        <w:rPr>
          <w:rStyle w:val="a3"/>
          <w:i/>
          <w:iCs/>
        </w:rPr>
        <w:t>м,</w:t>
      </w:r>
      <w:r>
        <w:rPr>
          <w:rStyle w:val="a3"/>
        </w:rPr>
        <w:t xml:space="preserve"> Союзмультфильм, 1936 г., ВЭ 4 I 1937 г.</w:t>
      </w:r>
    </w:p>
    <w:p w14:paraId="2F314431" w14:textId="77777777" w:rsidR="006F3561" w:rsidRDefault="00000000">
      <w:pPr>
        <w:pStyle w:val="1"/>
        <w:spacing w:line="211" w:lineRule="auto"/>
        <w:ind w:firstLine="280"/>
        <w:jc w:val="both"/>
      </w:pPr>
      <w:r>
        <w:rPr>
          <w:rStyle w:val="a3"/>
        </w:rPr>
        <w:t>Авт. сцен, и реж. В. Сутеев; сореж. Л. Амальрик; худ. В. Полковников; опер. Д. Каретный; композ. А. Соколов-Камин; звукоопер. А. Свердлов; худ.-мультипл. Л. Бредис, Б. Дежкин, Ф. Епифанова, В. Купер, Н. Носов, Н. Теребина.</w:t>
      </w:r>
    </w:p>
    <w:p w14:paraId="1011E51E" w14:textId="77777777" w:rsidR="006F3561" w:rsidRDefault="00000000">
      <w:pPr>
        <w:pStyle w:val="1"/>
        <w:spacing w:after="180" w:line="211" w:lineRule="auto"/>
        <w:ind w:firstLine="280"/>
        <w:jc w:val="both"/>
      </w:pPr>
      <w:r>
        <w:rPr>
          <w:rStyle w:val="a3"/>
        </w:rPr>
        <w:t>В основу картины положена русская народная сказка о приключениях хвастливого Колобка.</w:t>
      </w:r>
    </w:p>
    <w:p w14:paraId="198F7728" w14:textId="77777777" w:rsidR="006F3561" w:rsidRDefault="00000000">
      <w:pPr>
        <w:pStyle w:val="1"/>
        <w:numPr>
          <w:ilvl w:val="0"/>
          <w:numId w:val="9"/>
        </w:numPr>
        <w:tabs>
          <w:tab w:val="left" w:pos="435"/>
        </w:tabs>
        <w:spacing w:line="211" w:lineRule="auto"/>
        <w:ind w:firstLine="0"/>
        <w:jc w:val="both"/>
      </w:pPr>
      <w:r>
        <w:rPr>
          <w:rStyle w:val="a3"/>
          <w:b/>
          <w:bCs/>
        </w:rPr>
        <w:t xml:space="preserve">ЛИСА И </w:t>
      </w:r>
      <w:r>
        <w:rPr>
          <w:rStyle w:val="a3"/>
        </w:rPr>
        <w:t xml:space="preserve">ВИНОГРАД. Объемы,, 1 ч., 180 </w:t>
      </w:r>
      <w:r>
        <w:rPr>
          <w:rStyle w:val="a3"/>
          <w:i/>
          <w:iCs/>
        </w:rPr>
        <w:t>м,</w:t>
      </w:r>
      <w:r>
        <w:rPr>
          <w:rStyle w:val="a3"/>
        </w:rPr>
        <w:t xml:space="preserve"> Мосфильм, 1936 г., ВЭ V 1937 г.</w:t>
      </w:r>
    </w:p>
    <w:p w14:paraId="2FDB0968" w14:textId="77777777" w:rsidR="006F3561" w:rsidRDefault="00000000">
      <w:pPr>
        <w:pStyle w:val="1"/>
        <w:spacing w:line="211" w:lineRule="auto"/>
        <w:ind w:firstLine="280"/>
        <w:jc w:val="both"/>
      </w:pPr>
      <w:r>
        <w:rPr>
          <w:rStyle w:val="a3"/>
        </w:rPr>
        <w:t>Авт. сцен., реж., кукловод и худ. В. Левандовский; опер. Ф. Фирсов; композ. В. Ширинский; озвуч. персонажей В. Лепко.</w:t>
      </w:r>
    </w:p>
    <w:p w14:paraId="0104A663" w14:textId="77777777" w:rsidR="006F3561" w:rsidRDefault="00000000">
      <w:pPr>
        <w:pStyle w:val="1"/>
        <w:spacing w:line="211" w:lineRule="auto"/>
        <w:ind w:firstLine="280"/>
        <w:jc w:val="both"/>
      </w:pPr>
      <w:r>
        <w:rPr>
          <w:rStyle w:val="a3"/>
        </w:rPr>
        <w:t>По мотивам басен И. А. Крылова.</w:t>
      </w:r>
    </w:p>
    <w:p w14:paraId="2A6FE202" w14:textId="77777777" w:rsidR="006F3561" w:rsidRDefault="00000000">
      <w:pPr>
        <w:pStyle w:val="1"/>
        <w:spacing w:after="220" w:line="211" w:lineRule="auto"/>
        <w:ind w:firstLine="280"/>
        <w:jc w:val="both"/>
      </w:pPr>
      <w:r>
        <w:rPr>
          <w:rStyle w:val="a3"/>
        </w:rPr>
        <w:t xml:space="preserve">Увидев ветку винограда, Лиса решает полакомиться ею. Однако все попытки </w:t>
      </w:r>
      <w:r>
        <w:rPr>
          <w:rStyle w:val="a3"/>
        </w:rPr>
        <w:lastRenderedPageBreak/>
        <w:t>добраться до лозы оказываются тщетными. Тогда Лиса прибегает к хитрости. Она уговаривает Ворону сорвать виноград. Когда же ветка оказывается в ее клюве, Лиса льстивыми увещеваниями заставляет Ворону каркнуть. Подхватив выпавший виноград, Лиса убегает.</w:t>
      </w:r>
    </w:p>
    <w:p w14:paraId="213E297E" w14:textId="77777777" w:rsidR="006F3561" w:rsidRDefault="00000000">
      <w:pPr>
        <w:pStyle w:val="1"/>
        <w:numPr>
          <w:ilvl w:val="0"/>
          <w:numId w:val="9"/>
        </w:numPr>
        <w:tabs>
          <w:tab w:val="left" w:pos="435"/>
        </w:tabs>
        <w:spacing w:line="206" w:lineRule="auto"/>
        <w:ind w:firstLine="0"/>
        <w:jc w:val="both"/>
      </w:pPr>
      <w:r>
        <w:rPr>
          <w:rStyle w:val="a3"/>
        </w:rPr>
        <w:t>ЛИСА-СТРОИТЕЛЬ. Графич., 1 ч., 288,6 л«, Союзмультфильм, 1936 г., ВЭ XI 1936 г.</w:t>
      </w:r>
    </w:p>
    <w:p w14:paraId="68CA7FAE" w14:textId="77777777" w:rsidR="006F3561" w:rsidRDefault="00000000">
      <w:pPr>
        <w:pStyle w:val="1"/>
        <w:spacing w:line="206" w:lineRule="auto"/>
        <w:ind w:firstLine="280"/>
        <w:jc w:val="both"/>
      </w:pPr>
      <w:r>
        <w:rPr>
          <w:rStyle w:val="a3"/>
        </w:rPr>
        <w:t>Авт. сцен. Э. Двинский; реж. А. Иванов; ст. худ. Ю. Попов; опер. Д.Ка- ретный; композ. А. Варламов; звукоопер. А. Свердлов.</w:t>
      </w:r>
    </w:p>
    <w:p w14:paraId="3B91218C" w14:textId="77777777" w:rsidR="006F3561" w:rsidRDefault="00000000">
      <w:pPr>
        <w:pStyle w:val="1"/>
        <w:spacing w:line="206" w:lineRule="auto"/>
        <w:ind w:firstLine="280"/>
        <w:jc w:val="both"/>
      </w:pPr>
      <w:r>
        <w:rPr>
          <w:rStyle w:val="a3"/>
        </w:rPr>
        <w:t>Ассист. худ. Г. Филиппов; худ.-мультипл. Л. Бредис, Б. Дежкин, Ф. Епифанова, Ш. Камалов, В. Купер, П. Носов, Н. Теребина.</w:t>
      </w:r>
    </w:p>
    <w:p w14:paraId="49C0C63C" w14:textId="77777777" w:rsidR="006F3561" w:rsidRDefault="00000000">
      <w:pPr>
        <w:pStyle w:val="1"/>
        <w:spacing w:after="220" w:line="206" w:lineRule="auto"/>
        <w:ind w:firstLine="280"/>
        <w:jc w:val="both"/>
      </w:pPr>
      <w:r>
        <w:rPr>
          <w:rStyle w:val="a3"/>
        </w:rPr>
        <w:t>Петух решил построить новый курятник. Строительство его он пору</w:t>
      </w:r>
      <w:r>
        <w:rPr>
          <w:rStyle w:val="a3"/>
        </w:rPr>
        <w:softHyphen/>
        <w:t>чает Лисе. В курятнике Лиса оставляет лазейку Первым в зубы Лисы по</w:t>
      </w:r>
      <w:r>
        <w:rPr>
          <w:rStyle w:val="a3"/>
        </w:rPr>
        <w:softHyphen/>
        <w:t>падает Петух</w:t>
      </w:r>
    </w:p>
    <w:p w14:paraId="0381C57D" w14:textId="77777777" w:rsidR="006F3561" w:rsidRDefault="00000000">
      <w:pPr>
        <w:pStyle w:val="1"/>
        <w:numPr>
          <w:ilvl w:val="0"/>
          <w:numId w:val="9"/>
        </w:numPr>
        <w:tabs>
          <w:tab w:val="left" w:pos="430"/>
        </w:tabs>
        <w:spacing w:line="209" w:lineRule="auto"/>
        <w:ind w:firstLine="0"/>
        <w:jc w:val="both"/>
      </w:pPr>
      <w:r>
        <w:rPr>
          <w:rStyle w:val="a3"/>
        </w:rPr>
        <w:t>ОТВАЖНЫЙ МОРЯК Графич., 1 ч., 284 .и, Союзмультфильм, 1936 г , ВЭ 4.1 1937 г</w:t>
      </w:r>
    </w:p>
    <w:p w14:paraId="24821026" w14:textId="77777777" w:rsidR="006F3561" w:rsidRDefault="00000000">
      <w:pPr>
        <w:pStyle w:val="1"/>
        <w:spacing w:line="209" w:lineRule="auto"/>
        <w:ind w:firstLine="280"/>
        <w:jc w:val="both"/>
      </w:pPr>
      <w:r>
        <w:rPr>
          <w:rStyle w:val="a3"/>
        </w:rPr>
        <w:t>Авт. сцен, и худ. В. Сутеев; реж. В Смирнов; опер. П. Мершищ композ. А. Соколов-Камин.</w:t>
      </w:r>
    </w:p>
    <w:p w14:paraId="2CB23D13" w14:textId="77777777" w:rsidR="006F3561" w:rsidRDefault="00000000">
      <w:pPr>
        <w:pStyle w:val="1"/>
        <w:spacing w:line="209" w:lineRule="auto"/>
        <w:ind w:firstLine="280"/>
        <w:jc w:val="both"/>
      </w:pPr>
      <w:r>
        <w:rPr>
          <w:rStyle w:val="a3"/>
        </w:rPr>
        <w:t>О приключениях весельчака матроса.</w:t>
      </w:r>
    </w:p>
    <w:p w14:paraId="4CDDCF61" w14:textId="77777777" w:rsidR="006F3561" w:rsidRDefault="00000000">
      <w:pPr>
        <w:pStyle w:val="1"/>
        <w:spacing w:after="220" w:line="209" w:lineRule="auto"/>
        <w:ind w:firstLine="280"/>
        <w:jc w:val="both"/>
      </w:pPr>
      <w:r>
        <w:rPr>
          <w:rStyle w:val="a3"/>
        </w:rPr>
        <w:t>Кит встретил потерпевшего крушение моряка и проглотил его. Оказав</w:t>
      </w:r>
      <w:r>
        <w:rPr>
          <w:rStyle w:val="a3"/>
        </w:rPr>
        <w:softHyphen/>
        <w:t>шись в желудке кита, находчивый моряк пустился в. пляс. Кит подплыл к берегу и, открыв пасть, выпустил матроса на волю.</w:t>
      </w:r>
    </w:p>
    <w:p w14:paraId="74698F08" w14:textId="77777777" w:rsidR="006F3561" w:rsidRDefault="00000000">
      <w:pPr>
        <w:pStyle w:val="1"/>
        <w:numPr>
          <w:ilvl w:val="0"/>
          <w:numId w:val="9"/>
        </w:numPr>
        <w:tabs>
          <w:tab w:val="left" w:pos="426"/>
        </w:tabs>
        <w:spacing w:line="214" w:lineRule="auto"/>
        <w:ind w:firstLine="0"/>
        <w:jc w:val="both"/>
      </w:pPr>
      <w:r>
        <w:rPr>
          <w:rStyle w:val="a3"/>
        </w:rPr>
        <w:t>РЕПКА. Объемн., 1 ч , 328 ж, Мосфильм, 1936 г., ВЭ4.1 1937 г.</w:t>
      </w:r>
    </w:p>
    <w:p w14:paraId="10A11B19" w14:textId="77777777" w:rsidR="006F3561" w:rsidRDefault="00000000">
      <w:pPr>
        <w:pStyle w:val="1"/>
        <w:spacing w:line="214" w:lineRule="auto"/>
        <w:ind w:firstLine="280"/>
        <w:jc w:val="both"/>
      </w:pPr>
      <w:r>
        <w:rPr>
          <w:rStyle w:val="a3"/>
        </w:rPr>
        <w:t>Авт. сцен и худ. рук. А. Птушко; реж. и худ. С. Мокиль; опер. Ф. Фир</w:t>
      </w:r>
      <w:r>
        <w:rPr>
          <w:rStyle w:val="a3"/>
        </w:rPr>
        <w:softHyphen/>
        <w:t>сов; композ. В. Ширинский; звукоопер. А. Свердлов.</w:t>
      </w:r>
    </w:p>
    <w:p w14:paraId="0F9944DC" w14:textId="77777777" w:rsidR="006F3561" w:rsidRDefault="00000000">
      <w:pPr>
        <w:pStyle w:val="1"/>
        <w:spacing w:line="214" w:lineRule="auto"/>
        <w:ind w:firstLine="280"/>
        <w:jc w:val="both"/>
      </w:pPr>
      <w:r>
        <w:rPr>
          <w:rStyle w:val="a3"/>
        </w:rPr>
        <w:t>По мотивам русской народной сказки.</w:t>
      </w:r>
    </w:p>
    <w:p w14:paraId="05F356EF" w14:textId="77777777" w:rsidR="006F3561" w:rsidRDefault="00000000">
      <w:pPr>
        <w:pStyle w:val="1"/>
        <w:spacing w:after="220" w:line="214" w:lineRule="auto"/>
        <w:ind w:firstLine="280"/>
        <w:jc w:val="both"/>
      </w:pPr>
      <w:r>
        <w:rPr>
          <w:rStyle w:val="a3"/>
        </w:rPr>
        <w:t>На экране оживают популярные детские герои: Дед и Бабка, Внучка и Жучка, Кошка и Мышка Лишь после того, как они дружно взялись за дело, им удается вытащить репку.</w:t>
      </w:r>
    </w:p>
    <w:p w14:paraId="635ACC57" w14:textId="77777777" w:rsidR="006F3561" w:rsidRDefault="00000000">
      <w:pPr>
        <w:pStyle w:val="1"/>
        <w:numPr>
          <w:ilvl w:val="0"/>
          <w:numId w:val="9"/>
        </w:numPr>
        <w:tabs>
          <w:tab w:val="left" w:pos="440"/>
        </w:tabs>
        <w:spacing w:line="214" w:lineRule="auto"/>
        <w:ind w:firstLine="0"/>
        <w:jc w:val="both"/>
      </w:pPr>
      <w:r>
        <w:rPr>
          <w:rStyle w:val="a3"/>
        </w:rPr>
        <w:t xml:space="preserve">СКАЗКА О ЗЛОМ МЕДВЕДЕ, КОВАРНОМ ЛИСЕ И ВЕСЕЛОМ ПАСТУХЕ. Графич., 1 ч., 252 </w:t>
      </w:r>
      <w:r>
        <w:rPr>
          <w:rStyle w:val="a3"/>
          <w:i/>
          <w:iCs/>
        </w:rPr>
        <w:t>м,</w:t>
      </w:r>
      <w:r>
        <w:rPr>
          <w:rStyle w:val="a3"/>
        </w:rPr>
        <w:t xml:space="preserve"> Межрабпомфильм, 1936 г., ВЭ 1936 г.</w:t>
      </w:r>
    </w:p>
    <w:p w14:paraId="2D5E0451" w14:textId="77777777" w:rsidR="006F3561" w:rsidRDefault="00000000">
      <w:pPr>
        <w:pStyle w:val="1"/>
        <w:spacing w:line="214" w:lineRule="auto"/>
        <w:ind w:firstLine="280"/>
        <w:jc w:val="both"/>
      </w:pPr>
      <w:r>
        <w:rPr>
          <w:rStyle w:val="a3"/>
        </w:rPr>
        <w:t>Авт. сцен. Р. Янушкевич, К- Петухов; реж. Д. Бабиченко, сореж. худ. А. Бергенгрин; опер. В. Спиридонов, Н. Петерсон; композ. С. Бендерский; звукоопер. К- Никитин.</w:t>
      </w:r>
    </w:p>
    <w:p w14:paraId="0AD861AF" w14:textId="77777777" w:rsidR="006F3561" w:rsidRDefault="00000000">
      <w:pPr>
        <w:pStyle w:val="1"/>
        <w:spacing w:line="214" w:lineRule="auto"/>
        <w:ind w:firstLine="280"/>
        <w:jc w:val="both"/>
      </w:pPr>
      <w:r>
        <w:rPr>
          <w:rStyle w:val="a3"/>
        </w:rPr>
        <w:t>Шумооформ. В. Лукин; авт. текста стихов А. Арго; худ.-мультипл. В. Лазурский, М. Шумкова, А. Нестеров, Н. Теребина, Ю. Тычинина, В. Валерианова, Л. Пожидаева, Т Волкова, Я- Рейтман, Н. Миндовская, Р. Богуславский.</w:t>
      </w:r>
    </w:p>
    <w:p w14:paraId="2A282A47" w14:textId="77777777" w:rsidR="006F3561" w:rsidRDefault="00000000">
      <w:pPr>
        <w:pStyle w:val="1"/>
        <w:spacing w:after="120" w:line="214" w:lineRule="auto"/>
        <w:ind w:firstLine="280"/>
        <w:jc w:val="both"/>
        <w:sectPr w:rsidR="006F3561">
          <w:footerReference w:type="even" r:id="rId116"/>
          <w:footerReference w:type="default" r:id="rId117"/>
          <w:pgSz w:w="11906" w:h="16838"/>
          <w:pgMar w:top="4304" w:right="3492" w:bottom="4475" w:left="3495" w:header="0" w:footer="3" w:gutter="0"/>
          <w:pgNumType w:start="114"/>
          <w:cols w:space="720"/>
          <w:noEndnote/>
          <w:docGrid w:linePitch="360"/>
        </w:sectPr>
      </w:pPr>
      <w:r>
        <w:rPr>
          <w:rStyle w:val="a3"/>
        </w:rPr>
        <w:t>Злой Медведь и коварный Лис безнаказанно нападают на домашних животных. Каждую ночь уносят они с собой то барана, то утку. На помощь своим друзьям приходит веселый Пастух. Он ловко расправляется со злым Медведем и коварным Лисом. Отныне никто не будет тревожить колхозное стадо.</w:t>
      </w:r>
    </w:p>
    <w:p w14:paraId="61EAA601" w14:textId="77777777" w:rsidR="006F3561" w:rsidRDefault="00000000">
      <w:pPr>
        <w:pStyle w:val="1"/>
        <w:numPr>
          <w:ilvl w:val="0"/>
          <w:numId w:val="9"/>
        </w:numPr>
        <w:tabs>
          <w:tab w:val="left" w:pos="430"/>
        </w:tabs>
        <w:spacing w:line="214" w:lineRule="auto"/>
        <w:ind w:firstLine="0"/>
        <w:jc w:val="both"/>
      </w:pPr>
      <w:r>
        <w:rPr>
          <w:rStyle w:val="a3"/>
        </w:rPr>
        <w:lastRenderedPageBreak/>
        <w:t>СЛОНЕНОК- Графич., 1 ч , 252 л«, Союзмультфильм, 1936 г., ВЭ4.УП 1936 г.</w:t>
      </w:r>
    </w:p>
    <w:p w14:paraId="01EF67C2" w14:textId="77777777" w:rsidR="006F3561" w:rsidRDefault="00000000">
      <w:pPr>
        <w:pStyle w:val="1"/>
        <w:spacing w:line="214" w:lineRule="auto"/>
        <w:ind w:firstLine="280"/>
        <w:jc w:val="both"/>
      </w:pPr>
      <w:r>
        <w:rPr>
          <w:rStyle w:val="a3"/>
        </w:rPr>
        <w:t>Авт. сцен. В. Потемкина; реж. А Щекалина; композ. М. Черемухин.</w:t>
      </w:r>
    </w:p>
    <w:p w14:paraId="586C2676" w14:textId="77777777" w:rsidR="006F3561" w:rsidRDefault="00000000">
      <w:pPr>
        <w:pStyle w:val="1"/>
        <w:spacing w:line="214" w:lineRule="auto"/>
        <w:ind w:firstLine="280"/>
        <w:jc w:val="both"/>
      </w:pPr>
      <w:r>
        <w:rPr>
          <w:rStyle w:val="a3"/>
        </w:rPr>
        <w:t>Фильм высмеивает безрассудное любопытство и самонадеянность.</w:t>
      </w:r>
    </w:p>
    <w:p w14:paraId="480C646C" w14:textId="77777777" w:rsidR="006F3561" w:rsidRDefault="00000000">
      <w:pPr>
        <w:pStyle w:val="1"/>
        <w:spacing w:after="120" w:line="214" w:lineRule="auto"/>
        <w:jc w:val="both"/>
      </w:pPr>
      <w:r>
        <w:rPr>
          <w:rStyle w:val="a3"/>
        </w:rPr>
        <w:t>Маленький Слоненок узнает о существовании кровожадного чудовища— Крокодила. Несмотря на предостережения взрослых, самонадеянный малыш отправляется к морю. На берегу появляется Крокодил и хватает Слоненка за пос. Вовремя подоспевшие звери вытягивают Слоненка на сушу. Но вмес</w:t>
      </w:r>
      <w:r>
        <w:rPr>
          <w:rStyle w:val="a3"/>
        </w:rPr>
        <w:softHyphen/>
        <w:t>то короткого носа у малыша оказывается длинный хобот.</w:t>
      </w:r>
    </w:p>
    <w:p w14:paraId="1E754EC4" w14:textId="77777777" w:rsidR="006F3561" w:rsidRDefault="00000000">
      <w:pPr>
        <w:pStyle w:val="1"/>
        <w:numPr>
          <w:ilvl w:val="0"/>
          <w:numId w:val="9"/>
        </w:numPr>
        <w:tabs>
          <w:tab w:val="left" w:pos="447"/>
        </w:tabs>
        <w:spacing w:line="211" w:lineRule="auto"/>
        <w:ind w:firstLine="0"/>
        <w:jc w:val="both"/>
      </w:pPr>
      <w:r>
        <w:rPr>
          <w:rStyle w:val="a3"/>
        </w:rPr>
        <w:t>ЧУДЕСНЫЙ ПЕРСТЕНЬ («Волшебный перстень»). Графич., мтр. неизв., Украинфильм (Киев), 1936 г., ВЭ 1936 г.</w:t>
      </w:r>
    </w:p>
    <w:p w14:paraId="155B6C47" w14:textId="77777777" w:rsidR="006F3561" w:rsidRDefault="00000000">
      <w:pPr>
        <w:pStyle w:val="1"/>
        <w:spacing w:line="211" w:lineRule="auto"/>
        <w:jc w:val="both"/>
      </w:pPr>
      <w:r>
        <w:rPr>
          <w:rStyle w:val="a3"/>
        </w:rPr>
        <w:t>Авт. сцен. В. Катинов; реж и худ С. Гусцкий, худ. И. Клебанов; композ. Добровольский.</w:t>
      </w:r>
    </w:p>
    <w:p w14:paraId="6F55A6AC" w14:textId="77777777" w:rsidR="006F3561" w:rsidRDefault="00000000">
      <w:pPr>
        <w:pStyle w:val="1"/>
        <w:spacing w:line="211" w:lineRule="auto"/>
        <w:jc w:val="both"/>
      </w:pPr>
      <w:r>
        <w:rPr>
          <w:rStyle w:val="a3"/>
        </w:rPr>
        <w:t>О том, как жил и трудился на земле богатырь Иван--пахал землю и сеял хлеб. Но вот ураганом налетел на труды Ивана многоголовый Змей и все разметал и превратил в пепел. Пошел Иван со Змеем воевать. За то, что Иван был добр с Волком—стал Волк для Ивана богатырским конем. За то, что отпустил Иван пойманную Щуку—наградила его Щука волшебным перстнем. С помощью этого перстня, с помощью сил природы (Солнце, Ветер, Мороз) победил Иванушка Змея и вернулся к своему труду и счастью.</w:t>
      </w:r>
    </w:p>
    <w:p w14:paraId="43E80E3E" w14:textId="77777777" w:rsidR="006F3561" w:rsidRDefault="00000000">
      <w:pPr>
        <w:pStyle w:val="1"/>
        <w:spacing w:line="211" w:lineRule="auto"/>
        <w:jc w:val="both"/>
        <w:sectPr w:rsidR="006F3561">
          <w:footerReference w:type="even" r:id="rId118"/>
          <w:footerReference w:type="default" r:id="rId119"/>
          <w:pgSz w:w="11906" w:h="16838"/>
          <w:pgMar w:top="4304" w:right="3492" w:bottom="4475" w:left="3495" w:header="3876" w:footer="4047" w:gutter="0"/>
          <w:pgNumType w:start="118"/>
          <w:cols w:space="720"/>
          <w:noEndnote/>
          <w:docGrid w:linePitch="360"/>
        </w:sectPr>
      </w:pPr>
      <w:r>
        <w:rPr>
          <w:rStyle w:val="a3"/>
        </w:rPr>
        <w:t>Фильм не сохранился.</w:t>
      </w:r>
    </w:p>
    <w:p w14:paraId="387740CF" w14:textId="77777777" w:rsidR="006F3561" w:rsidRDefault="00000000">
      <w:pPr>
        <w:pStyle w:val="11"/>
        <w:keepNext/>
        <w:keepLines/>
        <w:spacing w:before="1420"/>
      </w:pPr>
      <w:bookmarkStart w:id="23" w:name="bookmark46"/>
      <w:r>
        <w:rPr>
          <w:rStyle w:val="10"/>
          <w:b/>
          <w:bCs/>
        </w:rPr>
        <w:lastRenderedPageBreak/>
        <w:t>1937</w:t>
      </w:r>
      <w:bookmarkEnd w:id="23"/>
    </w:p>
    <w:p w14:paraId="51FE0856" w14:textId="77777777" w:rsidR="006F3561" w:rsidRDefault="00000000">
      <w:pPr>
        <w:pStyle w:val="20"/>
        <w:keepNext/>
        <w:keepLines/>
        <w:rPr>
          <w:sz w:val="15"/>
          <w:szCs w:val="15"/>
        </w:rPr>
      </w:pPr>
      <w:bookmarkStart w:id="24" w:name="bookmark48"/>
      <w:r>
        <w:rPr>
          <w:rStyle w:val="2"/>
          <w:b/>
          <w:bCs/>
          <w:sz w:val="15"/>
          <w:szCs w:val="15"/>
        </w:rPr>
        <w:t>ИГРОВЫЕ ФИЛЬМЫ</w:t>
      </w:r>
      <w:bookmarkEnd w:id="24"/>
    </w:p>
    <w:p w14:paraId="19929B7E" w14:textId="77777777" w:rsidR="006F3561" w:rsidRDefault="00000000">
      <w:pPr>
        <w:pStyle w:val="1"/>
        <w:numPr>
          <w:ilvl w:val="0"/>
          <w:numId w:val="9"/>
        </w:numPr>
        <w:tabs>
          <w:tab w:val="left" w:pos="428"/>
        </w:tabs>
        <w:spacing w:line="211" w:lineRule="auto"/>
        <w:ind w:firstLine="0"/>
        <w:jc w:val="both"/>
      </w:pPr>
      <w:r>
        <w:rPr>
          <w:rStyle w:val="a3"/>
        </w:rPr>
        <w:t xml:space="preserve">АРСЕН. Экраниз., 9 ч., 2579 </w:t>
      </w:r>
      <w:r>
        <w:rPr>
          <w:rStyle w:val="a3"/>
          <w:i/>
          <w:iCs/>
        </w:rPr>
        <w:t>м,</w:t>
      </w:r>
      <w:r>
        <w:rPr>
          <w:rStyle w:val="a3"/>
        </w:rPr>
        <w:t xml:space="preserve"> Госкинпром Грузии, 1937 г., ВЭ 20.V 1937 г.</w:t>
      </w:r>
    </w:p>
    <w:p w14:paraId="2863F8DB" w14:textId="77777777" w:rsidR="006F3561" w:rsidRDefault="00000000">
      <w:pPr>
        <w:pStyle w:val="1"/>
        <w:spacing w:line="211" w:lineRule="auto"/>
        <w:jc w:val="both"/>
      </w:pPr>
      <w:r>
        <w:rPr>
          <w:rStyle w:val="a3"/>
        </w:rPr>
        <w:t>Авт. сцен. А Шаншиашвили, М. Чиаурели; реж. М. Чиаурели; опер. А. Дигмслов; композ. Г Киладзе; худ. Т Гамрекели, Т Абакелия; звуко- опер. Р. Лапинский.</w:t>
      </w:r>
    </w:p>
    <w:p w14:paraId="1E4EB95C" w14:textId="77777777" w:rsidR="006F3561" w:rsidRDefault="00000000">
      <w:pPr>
        <w:pStyle w:val="1"/>
        <w:tabs>
          <w:tab w:val="left" w:pos="4202"/>
        </w:tabs>
        <w:spacing w:line="211" w:lineRule="auto"/>
        <w:jc w:val="both"/>
      </w:pPr>
      <w:r>
        <w:rPr>
          <w:rStyle w:val="a3"/>
        </w:rPr>
        <w:t>Ассист. реж Ш. Гедеванишвили, Н. Жужунадзе; звукооформ. В. До</w:t>
      </w:r>
      <w:r>
        <w:rPr>
          <w:rStyle w:val="a3"/>
        </w:rPr>
        <w:softHyphen/>
        <w:t>ленко; дир. группы П. Мургулия.</w:t>
      </w:r>
      <w:r>
        <w:rPr>
          <w:rStyle w:val="a3"/>
        </w:rPr>
        <w:tab/>
        <w:t>*</w:t>
      </w:r>
    </w:p>
    <w:p w14:paraId="4D29C30E" w14:textId="77777777" w:rsidR="006F3561" w:rsidRDefault="00000000">
      <w:pPr>
        <w:pStyle w:val="1"/>
        <w:spacing w:line="211" w:lineRule="auto"/>
        <w:jc w:val="both"/>
      </w:pPr>
      <w:r>
        <w:rPr>
          <w:rStyle w:val="a3"/>
        </w:rPr>
        <w:t>В ролях: С. Багашвили (Арсен), Н. Вачнадзе (Нено), А. Имедашвили (Парсадан), Н. Чхеидзе (Дареджан), В. Адджапаридзе (Манана), В. Гам- крелидзе (Гиви), И. Пересгиани (барон Розен), П. Морской (Митрохин), В. Матов (Остужев), С. Лордкипанидзе (Цицианов}, О. Лежава (Зури- ков).</w:t>
      </w:r>
    </w:p>
    <w:p w14:paraId="562CD89C" w14:textId="77777777" w:rsidR="006F3561" w:rsidRDefault="00000000">
      <w:pPr>
        <w:pStyle w:val="1"/>
        <w:spacing w:line="211" w:lineRule="auto"/>
        <w:jc w:val="both"/>
      </w:pPr>
      <w:r>
        <w:rPr>
          <w:rStyle w:val="a3"/>
        </w:rPr>
        <w:t>По мотивам грузинской народной легенды.</w:t>
      </w:r>
    </w:p>
    <w:p w14:paraId="117EC16D" w14:textId="77777777" w:rsidR="006F3561" w:rsidRDefault="00000000">
      <w:pPr>
        <w:pStyle w:val="1"/>
        <w:spacing w:line="211" w:lineRule="auto"/>
        <w:jc w:val="both"/>
      </w:pPr>
      <w:r>
        <w:rPr>
          <w:rStyle w:val="a3"/>
        </w:rPr>
        <w:t>Первая половина XIX в В один из крепостных аулов князей Баратовых приезжает управлющий — князь Цицианов. Доведенные до полной нищеты крестьяне не в состоянии платить оброк. Отказ крестьян приводит в бешенст</w:t>
      </w:r>
      <w:r>
        <w:rPr>
          <w:rStyle w:val="a3"/>
        </w:rPr>
        <w:softHyphen/>
        <w:t>во Цицианова: он отрезает кинжалом ухо старику Одзелашвили. Возвратив</w:t>
      </w:r>
      <w:r>
        <w:rPr>
          <w:rStyle w:val="a3"/>
        </w:rPr>
        <w:softHyphen/>
        <w:t>шийся из армии сын Одзелавшили, Арсен, клянется жестоко отомстить князю за отца. Его поддерживают все крестьяне. Цицианов сообщает о вол</w:t>
      </w:r>
      <w:r>
        <w:rPr>
          <w:rStyle w:val="a3"/>
        </w:rPr>
        <w:softHyphen/>
        <w:t>нениях в ауле Баратову, который просит помощи у главнокомандующего русскими войсками в Грузии барона Розена. В аул направляется каратель</w:t>
      </w:r>
      <w:r>
        <w:rPr>
          <w:rStyle w:val="a3"/>
        </w:rPr>
        <w:softHyphen/>
        <w:t>ная экспедиция. Арсен со своим отрядом мстителей громит усадьбу Барато</w:t>
      </w:r>
      <w:r>
        <w:rPr>
          <w:rStyle w:val="a3"/>
        </w:rPr>
        <w:softHyphen/>
        <w:t>вых и убивает владетельного князя Популярность Арсена в народе растет. Люди идут к нему с жалобами и невзгодами. Цицианов подкупает одного из случайных участников восстания, зажиточного крестьянина Парсадана, который устраивает Арсену ловушку Во время венчания Арсена с Нено врагам удается усыпить его вином, связать и увезти в тюрьму. Друзья Арсена ищут путей для его спасения. Нено просит ссыльного русского де</w:t>
      </w:r>
      <w:r>
        <w:rPr>
          <w:rStyle w:val="a3"/>
        </w:rPr>
        <w:softHyphen/>
        <w:t>кабриста офицера Остужева передать Арсену кувшин, в который вложен напильник. Остужев, сочувствующий повстанцам, исполняет просьбу де</w:t>
      </w:r>
      <w:r>
        <w:rPr>
          <w:rStyle w:val="a3"/>
        </w:rPr>
        <w:softHyphen/>
        <w:t>вушки. Распилив кандалы, Арсен с помощью друзей бежит из тюрьмы. Сно</w:t>
      </w:r>
      <w:r>
        <w:rPr>
          <w:rStyle w:val="a3"/>
        </w:rPr>
        <w:softHyphen/>
        <w:t>ва вспыхнуло восстание. Барон Розен направляет против повстанцев круп</w:t>
      </w:r>
      <w:r>
        <w:rPr>
          <w:rStyle w:val="a3"/>
        </w:rPr>
        <w:softHyphen/>
        <w:t>ные воинские соединения В неравном бою от предательской пули Парсадана Арсен гибнет.</w:t>
      </w:r>
    </w:p>
    <w:p w14:paraId="46CF2387" w14:textId="77777777" w:rsidR="006F3561" w:rsidRDefault="00000000">
      <w:pPr>
        <w:pStyle w:val="1"/>
        <w:spacing w:line="211" w:lineRule="auto"/>
        <w:jc w:val="both"/>
      </w:pPr>
      <w:r>
        <w:rPr>
          <w:rStyle w:val="a3"/>
        </w:rPr>
        <w:t>Картина принадлежит к числу лучших произведений грузинской кине</w:t>
      </w:r>
      <w:r>
        <w:rPr>
          <w:rStyle w:val="a3"/>
        </w:rPr>
        <w:softHyphen/>
        <w:t>матографии.</w:t>
      </w:r>
    </w:p>
    <w:p w14:paraId="1392BCF9" w14:textId="77777777" w:rsidR="006F3561" w:rsidRDefault="00000000">
      <w:pPr>
        <w:pStyle w:val="1"/>
        <w:spacing w:after="120" w:line="211" w:lineRule="auto"/>
        <w:jc w:val="both"/>
      </w:pPr>
      <w:r>
        <w:rPr>
          <w:rStyle w:val="a3"/>
        </w:rPr>
        <w:t>Фильм удостоен Сталинской премии I степени (1941).</w:t>
      </w:r>
    </w:p>
    <w:p w14:paraId="7F686881" w14:textId="77777777" w:rsidR="006F3561" w:rsidRDefault="00000000">
      <w:pPr>
        <w:pStyle w:val="1"/>
        <w:spacing w:after="120" w:line="214" w:lineRule="auto"/>
        <w:ind w:firstLine="320"/>
        <w:jc w:val="both"/>
      </w:pPr>
      <w:r>
        <w:rPr>
          <w:rStyle w:val="a3"/>
        </w:rPr>
        <w:t xml:space="preserve">Библиография: «Правда», 13.7 1937; «Комсомольская правда», 6.У 1937; «Кино», М., 30.111 1936, 11 и 22.У 1937; 5.VII 1938, «Искусство кино», М., 1937, </w:t>
      </w:r>
      <w:r>
        <w:rPr>
          <w:rStyle w:val="a3"/>
        </w:rPr>
        <w:lastRenderedPageBreak/>
        <w:t>№6; «Рабочая Москва», 21.У 1937; «Ленинградская правда», 27.У1 1937; «Вечерняя Москва», 10.V 1937.</w:t>
      </w:r>
    </w:p>
    <w:p w14:paraId="637E2B13" w14:textId="77777777" w:rsidR="006F3561" w:rsidRDefault="00000000">
      <w:pPr>
        <w:pStyle w:val="1"/>
        <w:numPr>
          <w:ilvl w:val="0"/>
          <w:numId w:val="9"/>
        </w:numPr>
        <w:tabs>
          <w:tab w:val="left" w:pos="423"/>
        </w:tabs>
        <w:spacing w:line="211" w:lineRule="auto"/>
        <w:ind w:firstLine="0"/>
        <w:jc w:val="both"/>
      </w:pPr>
      <w:r>
        <w:rPr>
          <w:rStyle w:val="a3"/>
        </w:rPr>
        <w:t>БАЛТИЙЦЫ. Ист.-рев., 9 ч., 2360 л, Белгоскино, 1937 г., ВЭ 2.1 1938 г.</w:t>
      </w:r>
    </w:p>
    <w:p w14:paraId="7A476ECF" w14:textId="77777777" w:rsidR="006F3561" w:rsidRDefault="00000000">
      <w:pPr>
        <w:pStyle w:val="1"/>
        <w:spacing w:line="211" w:lineRule="auto"/>
        <w:ind w:firstLine="320"/>
        <w:jc w:val="both"/>
      </w:pPr>
      <w:r>
        <w:rPr>
          <w:rStyle w:val="a3"/>
        </w:rPr>
        <w:t>Авт. сцен. А. Зеновин, А Штейн; реж. А. Файпциммер; гл. опер. С. Бе</w:t>
      </w:r>
      <w:r>
        <w:rPr>
          <w:rStyle w:val="a3"/>
        </w:rPr>
        <w:softHyphen/>
        <w:t>ляев; худ. К. Карташев, В. Первунип, Ю. Швец; композ. В. Щербачев; звукоопер. Н. Косарев.</w:t>
      </w:r>
    </w:p>
    <w:p w14:paraId="21730585" w14:textId="77777777" w:rsidR="006F3561" w:rsidRDefault="00000000">
      <w:pPr>
        <w:pStyle w:val="1"/>
        <w:spacing w:line="211" w:lineRule="auto"/>
        <w:ind w:firstLine="320"/>
        <w:jc w:val="both"/>
      </w:pPr>
      <w:r>
        <w:rPr>
          <w:rStyle w:val="a3"/>
        </w:rPr>
        <w:t>Ассист. реж. А. Сецко, Л. Пивоваров; опер. А. Роговский; ассист. опер. А. Мартынов, А. Кириллов; воен, консульт. капитан 1-го ранга К. Са</w:t>
      </w:r>
      <w:r>
        <w:rPr>
          <w:rStyle w:val="a3"/>
        </w:rPr>
        <w:softHyphen/>
        <w:t>мойлов; дир. группы С. Рубежов.</w:t>
      </w:r>
    </w:p>
    <w:p w14:paraId="54A77EC8" w14:textId="77777777" w:rsidR="006F3561" w:rsidRDefault="00000000">
      <w:pPr>
        <w:pStyle w:val="1"/>
        <w:spacing w:line="211" w:lineRule="auto"/>
        <w:ind w:firstLine="320"/>
        <w:jc w:val="both"/>
      </w:pPr>
      <w:r>
        <w:rPr>
          <w:rStyle w:val="a3"/>
        </w:rPr>
        <w:t>В ролях: Б. Ливанов (Вихорев, комиссар), Г Инютина (Глафира, жена Вихорева), К- Богданов (Колька, их сын), Л.Вивьен (Ростовцев, командир дивизиона),В. Сафронов (Вавилов, член ЦК), Л. Кмит (Колесов, сигналь</w:t>
      </w:r>
      <w:r>
        <w:rPr>
          <w:rStyle w:val="a3"/>
        </w:rPr>
        <w:softHyphen/>
        <w:t>щик), В. Крюгер (Алексей Жезлов, комендор), П. Гофман (Безенчук, руле</w:t>
      </w:r>
      <w:r>
        <w:rPr>
          <w:rStyle w:val="a3"/>
        </w:rPr>
        <w:softHyphen/>
        <w:t>вой), В. Уральский (Харитоныч, машинист). К- Сорокин (Вестовой), П. Ки</w:t>
      </w:r>
      <w:r>
        <w:rPr>
          <w:rStyle w:val="a3"/>
        </w:rPr>
        <w:softHyphen/>
        <w:t>риллов (Дитрих, поручик), К- Матросов (Лаврецкий, поручик).</w:t>
      </w:r>
    </w:p>
    <w:p w14:paraId="38B792BA" w14:textId="77777777" w:rsidR="006F3561" w:rsidRDefault="00000000">
      <w:pPr>
        <w:pStyle w:val="1"/>
        <w:spacing w:line="211" w:lineRule="auto"/>
        <w:ind w:firstLine="320"/>
        <w:jc w:val="both"/>
      </w:pPr>
      <w:r>
        <w:rPr>
          <w:rStyle w:val="a3"/>
        </w:rPr>
        <w:t>О героической защите кронштадскими моряками подступов к револю</w:t>
      </w:r>
      <w:r>
        <w:rPr>
          <w:rStyle w:val="a3"/>
        </w:rPr>
        <w:softHyphen/>
        <w:t>ционному Петрограду в годы гражданской войны.</w:t>
      </w:r>
    </w:p>
    <w:p w14:paraId="7584BBC4" w14:textId="77777777" w:rsidR="006F3561" w:rsidRDefault="00000000">
      <w:pPr>
        <w:pStyle w:val="1"/>
        <w:spacing w:line="211" w:lineRule="auto"/>
        <w:ind w:firstLine="320"/>
        <w:jc w:val="both"/>
      </w:pPr>
      <w:r>
        <w:rPr>
          <w:rStyle w:val="a3"/>
        </w:rPr>
        <w:t>1919 год. Английская эскадра приближается к Кронштадту. Навстре</w:t>
      </w:r>
      <w:r>
        <w:rPr>
          <w:rStyle w:val="a3"/>
        </w:rPr>
        <w:softHyphen/>
        <w:t>чу ей выходит один из кораблей Балтфлота — эсминец «Гавриил». Вовремя боя с эскадрой в результате диверсии котлы «Гавриила» выходят из строя. Под огнем противника революционные моряки исправляют повреждение и, перейдя в атаку, поражают флагманский корабль вражеской эскадры. На фортах Красная горка и Серая лошадь вспыхивает мятеж. Комиссар эсмин</w:t>
      </w:r>
      <w:r>
        <w:rPr>
          <w:rStyle w:val="a3"/>
        </w:rPr>
        <w:softHyphen/>
        <w:t>ца большевик Вихорев вместе с лучшими матросами «Гавриила» отправляет</w:t>
      </w:r>
      <w:r>
        <w:rPr>
          <w:rStyle w:val="a3"/>
        </w:rPr>
        <w:softHyphen/>
        <w:t>ся на его подавление. Обстрел с кораблей и штурм с суши заставляют капи</w:t>
      </w:r>
      <w:r>
        <w:rPr>
          <w:rStyle w:val="a3"/>
        </w:rPr>
        <w:softHyphen/>
        <w:t>тулировать мятежные форты. Корабли Балтфлота выходят в море, чтобы взять под обстрел армию Юденича. Между тем левые эсеры, засевшие в Балтфлоте, разрабатывают вредительский план расстановки мин. «Гавриил» подрывается на одной из них. Корабль начинает тонуть. В эти трагические минуты комиссару Вихореву удается разоблачить шпиона, пробравшегося в команду эсминца, и получить от него сведения о намечаемой высадке бело</w:t>
      </w:r>
      <w:r>
        <w:rPr>
          <w:rStyle w:val="a3"/>
        </w:rPr>
        <w:softHyphen/>
        <w:t>гвардейского десанта. С тонущего эсминца это известие передается на другие корабли. Моряки Кронштадта громят вражеский десант.</w:t>
      </w:r>
    </w:p>
    <w:p w14:paraId="00243203" w14:textId="77777777" w:rsidR="006F3561" w:rsidRDefault="00000000">
      <w:pPr>
        <w:pStyle w:val="1"/>
        <w:spacing w:after="120" w:line="211" w:lineRule="auto"/>
        <w:ind w:firstLine="320"/>
        <w:jc w:val="both"/>
      </w:pPr>
      <w:r>
        <w:rPr>
          <w:rStyle w:val="a3"/>
        </w:rPr>
        <w:t>Библиография: «Правда», 20.Х1 1937; «Известия», 26.ХП 1937; «Кино», М., 4.X, 22.XI и I. XII 1937, 5.1 1938, «Искусство кино», М., 1938, № 2; «Советское кино», Киев, 1938, № 2; «Литературная газета», 27.1, 1938, «Легкая индустрия»,М., 1.ХП 1937; «На страже», М., 22 XI 1937; «Смена», Л., 3.1 1938; «Учительская газета», М., 29.XI 1937, «Вечерняя красная газета», Л., 22.XII 1937; «Спутник агитатора», М., 1938, № 3.</w:t>
      </w:r>
    </w:p>
    <w:p w14:paraId="079F4E79" w14:textId="77777777" w:rsidR="006F3561" w:rsidRDefault="00000000">
      <w:pPr>
        <w:pStyle w:val="1"/>
        <w:numPr>
          <w:ilvl w:val="0"/>
          <w:numId w:val="9"/>
        </w:numPr>
        <w:tabs>
          <w:tab w:val="left" w:pos="462"/>
        </w:tabs>
        <w:spacing w:line="211" w:lineRule="auto"/>
        <w:ind w:firstLine="0"/>
        <w:jc w:val="both"/>
      </w:pPr>
      <w:r>
        <w:rPr>
          <w:rStyle w:val="a3"/>
        </w:rPr>
        <w:t xml:space="preserve">БЕЛЕЕТ ПАРУС ОДИНОКИЙ. Экраниз., 9 ч., 2371 </w:t>
      </w:r>
      <w:r>
        <w:rPr>
          <w:rStyle w:val="a3"/>
          <w:i/>
          <w:iCs/>
        </w:rPr>
        <w:t>м.,</w:t>
      </w:r>
      <w:r>
        <w:rPr>
          <w:rStyle w:val="a3"/>
        </w:rPr>
        <w:t xml:space="preserve"> Союздет- фильм, 1937 г., ВЭ 25.XI 1937 г.</w:t>
      </w:r>
    </w:p>
    <w:p w14:paraId="05921FF9" w14:textId="77777777" w:rsidR="006F3561" w:rsidRDefault="00000000">
      <w:pPr>
        <w:pStyle w:val="1"/>
        <w:spacing w:line="211" w:lineRule="auto"/>
        <w:ind w:firstLine="320"/>
        <w:jc w:val="both"/>
      </w:pPr>
      <w:r>
        <w:rPr>
          <w:rStyle w:val="a3"/>
        </w:rPr>
        <w:t>Авт. сцен. В. Катаев; реж. В. Легошин; гл. опер. Б. Монастырский; худ. В. Каплуновский, С. Кузнецов; композ. М. Раухвергер; звукоопер Н. Озор- нов; ассист. реж. А. Роу, Л. Альцева, В. Сафронов; опер. Г Гарибян.</w:t>
      </w:r>
    </w:p>
    <w:p w14:paraId="51E15529" w14:textId="77777777" w:rsidR="006F3561" w:rsidRDefault="00000000">
      <w:pPr>
        <w:pStyle w:val="1"/>
        <w:spacing w:line="211" w:lineRule="auto"/>
        <w:ind w:firstLine="320"/>
        <w:jc w:val="both"/>
      </w:pPr>
      <w:r>
        <w:rPr>
          <w:rStyle w:val="a3"/>
        </w:rPr>
        <w:t>В ролях: Игорь Бут (Гаврик), Борис Рунге (Петя), Светлана Пряди- лова (Мотя), Ира Большакова (Павлик), А. Мельников (Родион Жуков), Н. Плотников (шпик), И. Пельтцер (дед), А. Чекаевский (Терентий), Ф. Ни</w:t>
      </w:r>
      <w:r>
        <w:rPr>
          <w:rStyle w:val="a3"/>
        </w:rPr>
        <w:softHyphen/>
        <w:t>китин (отец Пети), О. Пыжова (мадам Стороженко), М. Ляров (капитан), Д. Сагал (Илья Борисович), П. Старковский (пристав).</w:t>
      </w:r>
    </w:p>
    <w:p w14:paraId="4C8CDBF1" w14:textId="77777777" w:rsidR="006F3561" w:rsidRDefault="00000000">
      <w:pPr>
        <w:pStyle w:val="1"/>
        <w:spacing w:after="120" w:line="211" w:lineRule="auto"/>
        <w:ind w:firstLine="320"/>
        <w:jc w:val="both"/>
      </w:pPr>
      <w:r>
        <w:rPr>
          <w:rStyle w:val="a3"/>
        </w:rPr>
        <w:t>Экранизация одноименной повести В. Катаева.</w:t>
      </w:r>
    </w:p>
    <w:p w14:paraId="52DE7B86" w14:textId="77777777" w:rsidR="006F3561" w:rsidRDefault="00000000">
      <w:pPr>
        <w:pStyle w:val="1"/>
        <w:spacing w:line="211" w:lineRule="auto"/>
        <w:jc w:val="both"/>
      </w:pPr>
      <w:r>
        <w:rPr>
          <w:rStyle w:val="a3"/>
        </w:rPr>
        <w:t>1905 год. Напуганные революционными событиями, дачники-одесситы возвращаются в город на пароходе «Тургенев». На палубе парохода скры</w:t>
      </w:r>
      <w:r>
        <w:rPr>
          <w:rStyle w:val="a3"/>
        </w:rPr>
        <w:softHyphen/>
        <w:t>вается участник восстания на броненосце «Потемкин» матрос Родион Жуков. Неподалеку от Одессы Жукова едва не арестовали, но матрос успел спрыг</w:t>
      </w:r>
      <w:r>
        <w:rPr>
          <w:rStyle w:val="a3"/>
        </w:rPr>
        <w:softHyphen/>
        <w:t xml:space="preserve">нуть с борта в море. Рыбаки—мальчик Гаврик и его дед — подбирают матроса и укрывают в своей </w:t>
      </w:r>
      <w:r>
        <w:rPr>
          <w:rStyle w:val="a3"/>
        </w:rPr>
        <w:lastRenderedPageBreak/>
        <w:t>хибарке. Большевик Терентий, старший брат Гаврика, находит для Жукова надежное убежище. Наступает осень. В Одес</w:t>
      </w:r>
      <w:r>
        <w:rPr>
          <w:rStyle w:val="a3"/>
        </w:rPr>
        <w:softHyphen/>
        <w:t>се вспыхивает всеобщая забастовка, перерастающая в вооруженное восстание. Гаврик — активный участник баррикадных боев. Набив патронами ранец своего друга гимназиста Пети, Гаврик вместе с ним пробирается от барри</w:t>
      </w:r>
      <w:r>
        <w:rPr>
          <w:rStyle w:val="a3"/>
        </w:rPr>
        <w:softHyphen/>
        <w:t>кады к баррикаде, снабжая боеприпасами рабочих. При отступлении плохо вооруженных рабочих дружин Жукова задерживают жандармы. Терентий организует побег матроса из тюрьмы. И вот уже далеко у горизонта белеет парус шаланды Гаврика, на которой уходит в море матрос-революционер Родион Жуков.</w:t>
      </w:r>
    </w:p>
    <w:p w14:paraId="3C35AEC1" w14:textId="77777777" w:rsidR="006F3561" w:rsidRDefault="00000000">
      <w:pPr>
        <w:pStyle w:val="1"/>
        <w:spacing w:after="120" w:line="211" w:lineRule="auto"/>
        <w:jc w:val="both"/>
      </w:pPr>
      <w:r>
        <w:rPr>
          <w:rStyle w:val="a3"/>
        </w:rPr>
        <w:t>Библиография; «Правда», 19 XI 1937; «Комсомольская прав</w:t>
      </w:r>
      <w:r>
        <w:rPr>
          <w:rStyle w:val="a3"/>
        </w:rPr>
        <w:softHyphen/>
        <w:t>да», 4 XII 1937; «Кино», М., 22.VI 1936, 22.X 1937; «Советское искусство», М., 23.ХII 1937, «Искусство и жизнь», Л., 1938, № 3; «Рабочая Москва», 23. XI 1937, «Вечерняя Москва», 29.VI 1937</w:t>
      </w:r>
    </w:p>
    <w:p w14:paraId="727DEB3E" w14:textId="77777777" w:rsidR="006F3561" w:rsidRDefault="00000000">
      <w:pPr>
        <w:pStyle w:val="1"/>
        <w:numPr>
          <w:ilvl w:val="0"/>
          <w:numId w:val="9"/>
        </w:numPr>
        <w:tabs>
          <w:tab w:val="left" w:pos="430"/>
        </w:tabs>
        <w:spacing w:line="211" w:lineRule="auto"/>
        <w:ind w:firstLine="0"/>
        <w:jc w:val="both"/>
      </w:pPr>
      <w:r>
        <w:rPr>
          <w:rStyle w:val="a3"/>
        </w:rPr>
        <w:t xml:space="preserve">БОГАТАЯ НЕВЕСТА Комедия, 12 ч., 2675 </w:t>
      </w:r>
      <w:r>
        <w:rPr>
          <w:rStyle w:val="a3"/>
          <w:i/>
          <w:iCs/>
        </w:rPr>
        <w:t>м,</w:t>
      </w:r>
      <w:r>
        <w:rPr>
          <w:rStyle w:val="a3"/>
        </w:rPr>
        <w:t xml:space="preserve"> Украинфильм (Киев), 1937 г., ВЭ 2.111 1938 г.</w:t>
      </w:r>
    </w:p>
    <w:p w14:paraId="63B68E26" w14:textId="77777777" w:rsidR="006F3561" w:rsidRDefault="00000000">
      <w:pPr>
        <w:pStyle w:val="1"/>
        <w:spacing w:line="211" w:lineRule="auto"/>
        <w:jc w:val="both"/>
      </w:pPr>
      <w:r>
        <w:rPr>
          <w:rStyle w:val="a3"/>
        </w:rPr>
        <w:t>Авт. сцен. Е. Помещиков; реж И. Пырьев; опер. В. Окулич; худ. М. Си- машкевич. композ. И. Дунаевский; звукоопер. Г Григорьев</w:t>
      </w:r>
    </w:p>
    <w:p w14:paraId="6D7845E8" w14:textId="77777777" w:rsidR="006F3561" w:rsidRDefault="00000000">
      <w:pPr>
        <w:pStyle w:val="1"/>
        <w:spacing w:line="211" w:lineRule="auto"/>
        <w:jc w:val="both"/>
      </w:pPr>
      <w:r>
        <w:rPr>
          <w:rStyle w:val="a3"/>
        </w:rPr>
        <w:t>Ассист. реж. И Игнатович, О Скрипник, К. Жук, И. ЯзыкаАов; авт. текста песен В. Лебедев-Кумач; пост, танцев. А. Михайлов.</w:t>
      </w:r>
    </w:p>
    <w:p w14:paraId="3A1ECA05" w14:textId="77777777" w:rsidR="006F3561" w:rsidRDefault="00000000">
      <w:pPr>
        <w:pStyle w:val="1"/>
        <w:spacing w:line="211" w:lineRule="auto"/>
        <w:jc w:val="both"/>
      </w:pPr>
      <w:r>
        <w:rPr>
          <w:rStyle w:val="a3"/>
        </w:rPr>
        <w:t>В ролях- Ф Курихин (дед Наум), М. Ладынина (Маринка, его внучка), Б. Безгин (Павло Згара), И. Любезнов (Алексей Ковынько), А. Дмоховская (Палага Федоровна), А. Антонов (Данило Будяк), И. Матвеев (Сенька), Л. Свешникова (Фроська), С. Шагайда (парикмахер).</w:t>
      </w:r>
    </w:p>
    <w:p w14:paraId="4A38FBA8" w14:textId="77777777" w:rsidR="006F3561" w:rsidRDefault="00000000">
      <w:pPr>
        <w:pStyle w:val="1"/>
        <w:spacing w:line="211" w:lineRule="auto"/>
        <w:jc w:val="both"/>
      </w:pPr>
      <w:r>
        <w:rPr>
          <w:rStyle w:val="a3"/>
        </w:rPr>
        <w:t>О жизни и труде колхозной молодежи.</w:t>
      </w:r>
    </w:p>
    <w:p w14:paraId="071B2DB5" w14:textId="77777777" w:rsidR="006F3561" w:rsidRDefault="00000000">
      <w:pPr>
        <w:pStyle w:val="1"/>
        <w:spacing w:line="211" w:lineRule="auto"/>
        <w:jc w:val="both"/>
      </w:pPr>
      <w:r>
        <w:rPr>
          <w:rStyle w:val="a3"/>
        </w:rPr>
        <w:t>Уборка урожая в одном из украинских колхозов. Отлично работают тракторист МТС Павло Згара и лучшая колхозница Маринка. Молодые люди крепко любят друг друга. В веселье и в работе они всегда впереди всех. Красота и жизнерадостность Маринки, а главное, заработанные ею трудо</w:t>
      </w:r>
      <w:r>
        <w:rPr>
          <w:rStyle w:val="a3"/>
        </w:rPr>
        <w:softHyphen/>
        <w:t>дни привлекают колхозного счетовода Ковынько, мечтающего жениться на «богатой невесте». Чтобы устранить соперника, Ковынько прибегает к об</w:t>
      </w:r>
      <w:r>
        <w:rPr>
          <w:rStyle w:val="a3"/>
        </w:rPr>
        <w:softHyphen/>
        <w:t>ману. Он сообщает Згаре, будто бы Маринка стала прогульщицей, а девуш</w:t>
      </w:r>
      <w:r>
        <w:rPr>
          <w:rStyle w:val="a3"/>
        </w:rPr>
        <w:softHyphen/>
        <w:t>ку уверяет в том, что Павло прельщают ее трудодни. Влюбленные поссори</w:t>
      </w:r>
      <w:r>
        <w:rPr>
          <w:rStyle w:val="a3"/>
        </w:rPr>
        <w:softHyphen/>
        <w:t>лись. Ковынько торжествует, но когда он делает предложение Марине, девушка высмеивает его. Наступает решающий период уборки урожая. Слаженно, задорно, с песнями работают в поле Маринка и ее подружки из передовой женской бригады. В контору с метеостанции сообщают о надви</w:t>
      </w:r>
      <w:r>
        <w:rPr>
          <w:rStyle w:val="a3"/>
        </w:rPr>
        <w:softHyphen/>
        <w:t>гающейся грозе. Стрелой мчится Ковынько в поле, чтобы предупредить колхозниц, и сам начинает помогать им. В это время в поле появляется Згара на своем тракторе, и с его помощью колхозницам удается убрать уро</w:t>
      </w:r>
      <w:r>
        <w:rPr>
          <w:rStyle w:val="a3"/>
        </w:rPr>
        <w:softHyphen/>
        <w:t>жай до начала грозы. Увидев, как Маринка трудится на поле, Згара по</w:t>
      </w:r>
      <w:r>
        <w:rPr>
          <w:rStyle w:val="a3"/>
        </w:rPr>
        <w:softHyphen/>
        <w:t>нимает, что напрасно упрекал девушку. Но Маринка не хочет простить его. Влюбленные примиряются после того, как Ковынько, мучимый угрызениями совести, признается девушке в обмане. На веселом празднике урожая луч</w:t>
      </w:r>
      <w:r>
        <w:rPr>
          <w:rStyle w:val="a3"/>
        </w:rPr>
        <w:softHyphen/>
        <w:t>ших колхозников премируют. Ковынько получает велосипед</w:t>
      </w:r>
    </w:p>
    <w:p w14:paraId="38B52BC8" w14:textId="77777777" w:rsidR="006F3561" w:rsidRDefault="00000000">
      <w:pPr>
        <w:pStyle w:val="1"/>
        <w:spacing w:line="211" w:lineRule="auto"/>
        <w:jc w:val="both"/>
      </w:pPr>
      <w:r>
        <w:rPr>
          <w:rStyle w:val="a3"/>
        </w:rPr>
        <w:t>Библиография «Правда», 10.II 1938; «Кино», М., 11.Х 1935, 4.VIII 1936, 5.11 и 11.IV 1938, «Искусство кино», М., 1938, №3; «Вечерняя Москва», 2 II 1938, «Рабочая Москва», 11.11 1938; «Совхозная газета», М., 8 II 1938.</w:t>
      </w:r>
    </w:p>
    <w:p w14:paraId="195D65E2" w14:textId="77777777" w:rsidR="006F3561" w:rsidRDefault="00000000">
      <w:pPr>
        <w:pStyle w:val="1"/>
        <w:numPr>
          <w:ilvl w:val="0"/>
          <w:numId w:val="9"/>
        </w:numPr>
        <w:tabs>
          <w:tab w:val="left" w:pos="447"/>
        </w:tabs>
        <w:spacing w:line="211" w:lineRule="auto"/>
        <w:ind w:firstLine="0"/>
        <w:jc w:val="both"/>
      </w:pPr>
      <w:r>
        <w:rPr>
          <w:rStyle w:val="a3"/>
        </w:rPr>
        <w:t>БОЛЬШИЕ КРЫЛЬЯ («Тебя любит Родина»). Драма, 8 ч., 2050 л, Ленфильм, 1937 г., ВЭ 25.111 1937 г.</w:t>
      </w:r>
    </w:p>
    <w:p w14:paraId="2F1A5ADB" w14:textId="77777777" w:rsidR="006F3561" w:rsidRDefault="00000000">
      <w:pPr>
        <w:pStyle w:val="1"/>
        <w:spacing w:line="211" w:lineRule="auto"/>
        <w:ind w:firstLine="280"/>
        <w:jc w:val="both"/>
      </w:pPr>
      <w:r>
        <w:rPr>
          <w:rStyle w:val="a3"/>
        </w:rPr>
        <w:t>Авт. сцеп. А. Гарри, М. Дубсон; реж. М Дубсон; сореж. К. Гаккель; опер. В. Рапопорт; худ. Э. Криммер, П. Бетаки, композ. В. Желобинский; звукоопер. Л. Вальтер, В. Бургов.</w:t>
      </w:r>
    </w:p>
    <w:p w14:paraId="211C4F8A" w14:textId="77777777" w:rsidR="006F3561" w:rsidRDefault="00000000">
      <w:pPr>
        <w:pStyle w:val="1"/>
        <w:spacing w:line="211" w:lineRule="auto"/>
        <w:ind w:firstLine="280"/>
        <w:jc w:val="both"/>
      </w:pPr>
      <w:r>
        <w:rPr>
          <w:rStyle w:val="a3"/>
        </w:rPr>
        <w:t>Ассист. реж. М. Чернова, Н. Левицкий; 2-й опер. А. Тихонов; авт. сти</w:t>
      </w:r>
      <w:r>
        <w:rPr>
          <w:rStyle w:val="a3"/>
        </w:rPr>
        <w:softHyphen/>
        <w:t>хов Б. Корнилов, дир. картины Г Васинкевич.</w:t>
      </w:r>
    </w:p>
    <w:p w14:paraId="56241BA7" w14:textId="77777777" w:rsidR="006F3561" w:rsidRDefault="00000000">
      <w:pPr>
        <w:pStyle w:val="1"/>
        <w:spacing w:line="211" w:lineRule="auto"/>
        <w:ind w:firstLine="280"/>
        <w:jc w:val="both"/>
      </w:pPr>
      <w:r>
        <w:rPr>
          <w:rStyle w:val="a3"/>
        </w:rPr>
        <w:t xml:space="preserve">В ролях: Б. Бабочкин (Кузнецов, конструктор), О Глазунов (Илья Прибытков, секретарь парткомитета), Б. Блинов (Сергей, первый пилот), М. Астангов (руководящий товарищ), Хильда Епингс (Лотта Рогге,инженер), Е. Альтус </w:t>
      </w:r>
      <w:r>
        <w:rPr>
          <w:rStyle w:val="a3"/>
        </w:rPr>
        <w:lastRenderedPageBreak/>
        <w:t>(Загривкин), Б. Дмоховский (Березкин), А. Апсолон (Борька), Е. Юнгер (Люба, жена Кузнецова), 3. Федорова (Леля).</w:t>
      </w:r>
    </w:p>
    <w:p w14:paraId="4245AA30" w14:textId="77777777" w:rsidR="006F3561" w:rsidRDefault="00000000">
      <w:pPr>
        <w:pStyle w:val="1"/>
        <w:spacing w:line="211" w:lineRule="auto"/>
        <w:ind w:firstLine="280"/>
        <w:jc w:val="both"/>
      </w:pPr>
      <w:r>
        <w:rPr>
          <w:rStyle w:val="a3"/>
        </w:rPr>
        <w:t>О работе советского авиаконструктора.</w:t>
      </w:r>
    </w:p>
    <w:p w14:paraId="059EC916" w14:textId="77777777" w:rsidR="006F3561" w:rsidRDefault="00000000">
      <w:pPr>
        <w:pStyle w:val="1"/>
        <w:spacing w:line="211" w:lineRule="auto"/>
        <w:ind w:firstLine="280"/>
        <w:jc w:val="both"/>
      </w:pPr>
      <w:r>
        <w:rPr>
          <w:rStyle w:val="a3"/>
        </w:rPr>
        <w:t>Директор авиационного завода инженер-коммунист Кузнецов скон</w:t>
      </w:r>
      <w:r>
        <w:rPr>
          <w:rStyle w:val="a3"/>
        </w:rPr>
        <w:softHyphen/>
        <w:t>струировал сверхмощный самолет, способный поднять в воздух свыше двух</w:t>
      </w:r>
      <w:r>
        <w:rPr>
          <w:rStyle w:val="a3"/>
        </w:rPr>
        <w:softHyphen/>
        <w:t>сот человек. Смелый проект талантливого конструктора отпугнул консер</w:t>
      </w:r>
      <w:r>
        <w:rPr>
          <w:rStyle w:val="a3"/>
        </w:rPr>
        <w:softHyphen/>
        <w:t>вативную часть работников завода. Однако Кузнецову было разрешено строить задуманный самолет. Прошел год. Успешно заканчивались испы</w:t>
      </w:r>
      <w:r>
        <w:rPr>
          <w:rStyle w:val="a3"/>
        </w:rPr>
        <w:softHyphen/>
        <w:t>тания новой машины В последний момент летчик-испытатель Волков об</w:t>
      </w:r>
      <w:r>
        <w:rPr>
          <w:rStyle w:val="a3"/>
        </w:rPr>
        <w:softHyphen/>
        <w:t>наружил тревожные признаки вибрации. Чувствуя ответственность за жизнь находящихся па борту самолета людей, он решил прекратить испытания. Однако, твердо убежденный в верности своих расчетов, Кузнецов прика</w:t>
      </w:r>
      <w:r>
        <w:rPr>
          <w:rStyle w:val="a3"/>
        </w:rPr>
        <w:softHyphen/>
        <w:t>зал продолжать полет. Прошло несколько минут, и огромная машина по</w:t>
      </w:r>
      <w:r>
        <w:rPr>
          <w:rStyle w:val="a3"/>
        </w:rPr>
        <w:softHyphen/>
        <w:t>терпела катастрофу. Вместе с самолетом погибла часть людей. Тщательно проверив расчеты, Кузнецов убедился в их правильности, но душевное равновесие покинуло конструктора. В отчаянии он пришел к мысли о само</w:t>
      </w:r>
      <w:r>
        <w:rPr>
          <w:rStyle w:val="a3"/>
        </w:rPr>
        <w:softHyphen/>
        <w:t>убийстве. Вскоре из центра прибыла аварийная комиссия. Она установила причины аварии, не связанные с летными качествами новой конструкции, и оправдала Кузнецова Вместо одной погибшей машины было'решено по</w:t>
      </w:r>
      <w:r>
        <w:rPr>
          <w:rStyle w:val="a3"/>
        </w:rPr>
        <w:softHyphen/>
        <w:t>строить целую эскадрилью.</w:t>
      </w:r>
    </w:p>
    <w:p w14:paraId="3794F5B5" w14:textId="77777777" w:rsidR="006F3561" w:rsidRDefault="00000000">
      <w:pPr>
        <w:pStyle w:val="1"/>
        <w:spacing w:line="211" w:lineRule="auto"/>
        <w:ind w:firstLine="280"/>
        <w:jc w:val="both"/>
      </w:pPr>
      <w:r>
        <w:rPr>
          <w:rStyle w:val="a3"/>
        </w:rPr>
        <w:t>В редакционной статье «Фальшивая картина» газета «Правда» крити</w:t>
      </w:r>
      <w:r>
        <w:rPr>
          <w:rStyle w:val="a3"/>
        </w:rPr>
        <w:softHyphen/>
        <w:t>ковала фильм за идейную неполноценность.</w:t>
      </w:r>
    </w:p>
    <w:p w14:paraId="68A2FABE" w14:textId="77777777" w:rsidR="006F3561" w:rsidRDefault="00000000">
      <w:pPr>
        <w:pStyle w:val="1"/>
        <w:spacing w:line="211" w:lineRule="auto"/>
        <w:ind w:firstLine="280"/>
        <w:jc w:val="both"/>
      </w:pPr>
      <w:r>
        <w:rPr>
          <w:rStyle w:val="a3"/>
        </w:rPr>
        <w:t>Фильм не сохранился.</w:t>
      </w:r>
    </w:p>
    <w:p w14:paraId="4F7A2AA2" w14:textId="77777777" w:rsidR="006F3561" w:rsidRDefault="00000000">
      <w:pPr>
        <w:pStyle w:val="1"/>
        <w:spacing w:after="120" w:line="211" w:lineRule="auto"/>
        <w:ind w:firstLine="280"/>
        <w:jc w:val="both"/>
      </w:pPr>
      <w:r>
        <w:rPr>
          <w:rStyle w:val="a3"/>
        </w:rPr>
        <w:t>Библиография: «Правда», 12.IV 1937; «Известия», 27.11 1937; «Комсомольская правда», 27.11 1937; «Кино», М., 11 и 17.111 1937; «Вечер</w:t>
      </w:r>
      <w:r>
        <w:rPr>
          <w:rStyle w:val="a3"/>
        </w:rPr>
        <w:softHyphen/>
        <w:t>няя Москва», 26.1 и 27.11 1937</w:t>
      </w:r>
    </w:p>
    <w:p w14:paraId="1CC25A00" w14:textId="77777777" w:rsidR="006F3561" w:rsidRDefault="00000000">
      <w:pPr>
        <w:pStyle w:val="1"/>
        <w:numPr>
          <w:ilvl w:val="0"/>
          <w:numId w:val="9"/>
        </w:numPr>
        <w:tabs>
          <w:tab w:val="left" w:pos="423"/>
        </w:tabs>
        <w:spacing w:line="211" w:lineRule="auto"/>
        <w:ind w:firstLine="0"/>
        <w:jc w:val="both"/>
      </w:pPr>
      <w:r>
        <w:rPr>
          <w:rStyle w:val="a3"/>
        </w:rPr>
        <w:t>БУЙНАЯ ВАТАГА. Детск.,[5 ч., 1614 л«, Азерфильм, 1937 г., ВЭ 21.V 1938 г.</w:t>
      </w:r>
    </w:p>
    <w:p w14:paraId="670380F9" w14:textId="77777777" w:rsidR="006F3561" w:rsidRDefault="00000000">
      <w:pPr>
        <w:pStyle w:val="1"/>
        <w:spacing w:line="211" w:lineRule="auto"/>
        <w:ind w:firstLine="280"/>
        <w:jc w:val="both"/>
      </w:pPr>
      <w:r>
        <w:rPr>
          <w:rStyle w:val="a3"/>
        </w:rPr>
        <w:t>Авт. сцен. Ю. Фидлер; реж. А. Попов; сореж. С. Заде; опер. Л. Арис- такесов; худ. В. Аден, Н. Селимханов, Н. Оганян; композ. М. Бахчисарай- цев; звукоопер. М. Белоусов.</w:t>
      </w:r>
    </w:p>
    <w:p w14:paraId="0C77BB88" w14:textId="77777777" w:rsidR="006F3561" w:rsidRDefault="00000000">
      <w:pPr>
        <w:pStyle w:val="1"/>
        <w:spacing w:line="211" w:lineRule="auto"/>
        <w:ind w:firstLine="280"/>
        <w:jc w:val="both"/>
      </w:pPr>
      <w:r>
        <w:rPr>
          <w:rStyle w:val="a3"/>
        </w:rPr>
        <w:t>Ассист. реж. А. Торосян, А. Шушкин, пом. реж. И. Абасов; ассист. опер. В. Беккер; дирижер М. Раев; дир. группы Ф. Плуконэ; администр. А Юльчинскии.</w:t>
      </w:r>
    </w:p>
    <w:p w14:paraId="68621989" w14:textId="77777777" w:rsidR="006F3561" w:rsidRDefault="00000000">
      <w:pPr>
        <w:pStyle w:val="1"/>
        <w:spacing w:line="211" w:lineRule="auto"/>
        <w:ind w:firstLine="280"/>
        <w:jc w:val="both"/>
      </w:pPr>
      <w:r>
        <w:rPr>
          <w:rStyle w:val="a3"/>
        </w:rPr>
        <w:t>В ролях: А. Варганова (Оля, отличница), М. Ахмедов (Гейдар, друг Оли), А. Багирова (Нина, отличница), А. Мирзоев (Юсуф, первый ученик), Н. Антонов (Миша), Г Молодцов (Гриша)</w:t>
      </w:r>
    </w:p>
    <w:p w14:paraId="167A8167" w14:textId="77777777" w:rsidR="006F3561" w:rsidRDefault="00000000">
      <w:pPr>
        <w:pStyle w:val="1"/>
        <w:spacing w:line="211" w:lineRule="auto"/>
        <w:ind w:firstLine="280"/>
        <w:jc w:val="both"/>
      </w:pPr>
      <w:r>
        <w:rPr>
          <w:rStyle w:val="a3"/>
        </w:rPr>
        <w:t>О жизни советских школьников.</w:t>
      </w:r>
    </w:p>
    <w:p w14:paraId="74C2FDB8" w14:textId="77777777" w:rsidR="006F3561" w:rsidRDefault="00000000">
      <w:pPr>
        <w:pStyle w:val="1"/>
        <w:spacing w:after="60" w:line="211" w:lineRule="auto"/>
        <w:ind w:firstLine="280"/>
        <w:jc w:val="both"/>
        <w:sectPr w:rsidR="006F3561">
          <w:footerReference w:type="even" r:id="rId120"/>
          <w:footerReference w:type="default" r:id="rId121"/>
          <w:pgSz w:w="11906" w:h="16838"/>
          <w:pgMar w:top="4270" w:right="3486" w:bottom="4486" w:left="3477" w:header="0" w:footer="3" w:gutter="0"/>
          <w:pgNumType w:start="118"/>
          <w:cols w:space="720"/>
          <w:noEndnote/>
          <w:docGrid w:linePitch="360"/>
        </w:sectPr>
      </w:pPr>
      <w:r>
        <w:rPr>
          <w:rStyle w:val="a3"/>
        </w:rPr>
        <w:t>Ученики 6-го класса одной из бакинских школ Гейдар и Оля увлекают</w:t>
      </w:r>
      <w:r>
        <w:rPr>
          <w:rStyle w:val="a3"/>
        </w:rPr>
        <w:softHyphen/>
        <w:t>ся шумными играми. Их товарищ Юсуф всецело поглощен химическими опытами. В минуты «затишья» Гейдар и Оля с любопытством наблюдают, как в таинственных колбах Юсуфа появляется изобретенный им краситель. Во время морской прогулки на моторном катере Гейдар решает испытать «открытие» Юсуфа. Тайком от ребят он красит скамейки катера. Краситель</w:t>
      </w:r>
    </w:p>
    <w:p w14:paraId="778C699C" w14:textId="77777777" w:rsidR="006F3561" w:rsidRDefault="00000000">
      <w:pPr>
        <w:pStyle w:val="1"/>
        <w:spacing w:after="120" w:line="214" w:lineRule="auto"/>
        <w:ind w:firstLine="0"/>
        <w:jc w:val="both"/>
      </w:pPr>
      <w:r>
        <w:rPr>
          <w:rStyle w:val="a3"/>
        </w:rPr>
        <w:lastRenderedPageBreak/>
        <w:t>действует «безотказно» — платья одноклассников оказываются безнадежно испорченными. Ребята обвиняют в происшедшем Юсуфа. Испытывая угры</w:t>
      </w:r>
      <w:r>
        <w:rPr>
          <w:rStyle w:val="a3"/>
        </w:rPr>
        <w:softHyphen/>
        <w:t>зения совести, Гейдар во всем признается Оле, но не находит мужества объ</w:t>
      </w:r>
      <w:r>
        <w:rPr>
          <w:rStyle w:val="a3"/>
        </w:rPr>
        <w:softHyphen/>
        <w:t>явить себя виновным перед лицом товарищей. Оля резко осуждает Гейдара. Постепенно под влиянием школьного коллектива Гейдар начинает осозна</w:t>
      </w:r>
      <w:r>
        <w:rPr>
          <w:rStyle w:val="a3"/>
        </w:rPr>
        <w:softHyphen/>
        <w:t>вать, что ведет себя недостойно. Честное признание мальчугана восстанав</w:t>
      </w:r>
      <w:r>
        <w:rPr>
          <w:rStyle w:val="a3"/>
        </w:rPr>
        <w:softHyphen/>
        <w:t>ливает его былую дружбу с Юсуфом и Олей.</w:t>
      </w:r>
    </w:p>
    <w:p w14:paraId="60BC89EB" w14:textId="77777777" w:rsidR="006F3561" w:rsidRDefault="00000000">
      <w:pPr>
        <w:pStyle w:val="1"/>
        <w:numPr>
          <w:ilvl w:val="0"/>
          <w:numId w:val="9"/>
        </w:numPr>
        <w:tabs>
          <w:tab w:val="left" w:pos="445"/>
        </w:tabs>
        <w:spacing w:line="211" w:lineRule="auto"/>
        <w:ind w:firstLine="0"/>
        <w:jc w:val="both"/>
      </w:pPr>
      <w:r>
        <w:rPr>
          <w:rStyle w:val="a3"/>
        </w:rPr>
        <w:t xml:space="preserve">ВЕЛИКИЙ ГРАЖДАНИН (1-я серия). Драма, 12 ч , 3211 </w:t>
      </w:r>
      <w:r>
        <w:rPr>
          <w:rStyle w:val="a3"/>
          <w:i/>
          <w:iCs/>
        </w:rPr>
        <w:t>м,</w:t>
      </w:r>
      <w:r>
        <w:rPr>
          <w:rStyle w:val="a3"/>
        </w:rPr>
        <w:t xml:space="preserve"> Лен</w:t>
      </w:r>
      <w:r>
        <w:rPr>
          <w:rStyle w:val="a3"/>
        </w:rPr>
        <w:softHyphen/>
        <w:t>фильм, 1937 г. ВЭ 13.11 1938 г.</w:t>
      </w:r>
    </w:p>
    <w:p w14:paraId="3C03ED24" w14:textId="77777777" w:rsidR="006F3561" w:rsidRDefault="00000000">
      <w:pPr>
        <w:pStyle w:val="1"/>
        <w:spacing w:line="211" w:lineRule="auto"/>
        <w:jc w:val="both"/>
      </w:pPr>
      <w:r>
        <w:rPr>
          <w:rStyle w:val="a3"/>
        </w:rPr>
        <w:t>Авт. сцен. М. Блейман, М. Большинцов, Ф. Эрмлер; реж. Ф Эрмлер; гл опер. А. Кальцатый; худ. А. Векслер, С. Мейнкин, Н. Суворов; композ. Д. Шостакович, звукоопер. И Дмитриев.</w:t>
      </w:r>
    </w:p>
    <w:p w14:paraId="7DAD3FB6" w14:textId="77777777" w:rsidR="006F3561" w:rsidRDefault="00000000">
      <w:pPr>
        <w:pStyle w:val="1"/>
        <w:spacing w:line="211" w:lineRule="auto"/>
        <w:jc w:val="both"/>
      </w:pPr>
      <w:r>
        <w:rPr>
          <w:rStyle w:val="a3"/>
        </w:rPr>
        <w:t>Ассист. реж. К. Гаккель; пом. реж. Г Цорин, В. Спасская; опер. М. Ротипов, Н. Брусиловская; ассист. звукоопер. Г Эльберт; худ.-грим. А. Анджан; ассист. по монтажу Е. Махонькова; дир. группы М. Левин.</w:t>
      </w:r>
    </w:p>
    <w:p w14:paraId="7A722DD0" w14:textId="77777777" w:rsidR="006F3561" w:rsidRDefault="00000000">
      <w:pPr>
        <w:pStyle w:val="1"/>
        <w:spacing w:line="211" w:lineRule="auto"/>
        <w:jc w:val="both"/>
      </w:pPr>
      <w:r>
        <w:rPr>
          <w:rStyle w:val="a3"/>
        </w:rPr>
        <w:t>В ролях: Н. Боголюбов (Шахов), И. Берсенев (Карташов), О. Жаков (Боровский), 3. Федорова (Надя), Б. Пославский (Сизов), Г Семенов (Колесников), С Рябинкин (Крючков), А. Зражевский (Дубок), Е. Альтус (Кац), П. Кириллов (Брянцев), Б. Чирков (Максим), Е. Немченко (Дронов), В. Киселев (Гладких), Н. Райская-Дорэ (мать Шахова), Н. Рашевская (Ольга), А. Полибин (Соловьев).</w:t>
      </w:r>
    </w:p>
    <w:p w14:paraId="095478C8" w14:textId="77777777" w:rsidR="006F3561" w:rsidRDefault="00000000">
      <w:pPr>
        <w:pStyle w:val="1"/>
        <w:spacing w:line="211" w:lineRule="auto"/>
        <w:jc w:val="both"/>
      </w:pPr>
      <w:r>
        <w:rPr>
          <w:rStyle w:val="a3"/>
        </w:rPr>
        <w:t>В центре фильма жизнь и деятельность партийного руководителя Петра Шахова, прообразом которого явился выдающийся деятель коммунисти</w:t>
      </w:r>
      <w:r>
        <w:rPr>
          <w:rStyle w:val="a3"/>
        </w:rPr>
        <w:softHyphen/>
        <w:t>ческой партии С. М. Киров. *</w:t>
      </w:r>
    </w:p>
    <w:p w14:paraId="08AA39A5" w14:textId="77777777" w:rsidR="006F3561" w:rsidRDefault="00000000">
      <w:pPr>
        <w:pStyle w:val="1"/>
        <w:spacing w:line="211" w:lineRule="auto"/>
        <w:jc w:val="both"/>
      </w:pPr>
      <w:r>
        <w:rPr>
          <w:rStyle w:val="a3"/>
        </w:rPr>
        <w:t>'1925 год. Крупный пролетарский центр страны. Близится XIV съезд пар</w:t>
      </w:r>
      <w:r>
        <w:rPr>
          <w:rStyle w:val="a3"/>
        </w:rPr>
        <w:softHyphen/>
        <w:t>тии, ставший съездом индустриализации. На заводе «Красный металлист» партийная организация во главе с секретарем райкома Шаховым ведет упор</w:t>
      </w:r>
      <w:r>
        <w:rPr>
          <w:rStyle w:val="a3"/>
        </w:rPr>
        <w:softHyphen/>
        <w:t>ную борьбу за рационализацию производства. «Красный металлист» должен в короткий срок наладить выпуск тракторов. Однако губком, куда проникли оппозиционеры, отказывается поддержать рационализаторские предложе</w:t>
      </w:r>
      <w:r>
        <w:rPr>
          <w:rStyle w:val="a3"/>
        </w:rPr>
        <w:softHyphen/>
        <w:t>ния рабочих. Под предлогом командировки на учебу губком снимает секре</w:t>
      </w:r>
      <w:r>
        <w:rPr>
          <w:rStyle w:val="a3"/>
        </w:rPr>
        <w:softHyphen/>
        <w:t>таря заводской партийной ячейки Колесникова и на его место ставит оппо</w:t>
      </w:r>
      <w:r>
        <w:rPr>
          <w:rStyle w:val="a3"/>
        </w:rPr>
        <w:softHyphen/>
        <w:t>зиционера Брянцева. Нити всей этой борьбы против честных партийных работников находятся в руках Боровского — одного из руководителей губ- кома. Его единомышленник, секретарь губкома Карташов, пытается все</w:t>
      </w:r>
      <w:r>
        <w:rPr>
          <w:rStyle w:val="a3"/>
        </w:rPr>
        <w:softHyphen/>
        <w:t>лить в Шахова неверие в рабочий класс, убедить его в невозможности построения социализма в СССР. Шахов, преданный партии коммунист, рас</w:t>
      </w:r>
      <w:r>
        <w:rPr>
          <w:rStyle w:val="a3"/>
        </w:rPr>
        <w:softHyphen/>
        <w:t>познает в Карташове человека, глубоко враждебного социализму. Озлоб</w:t>
      </w:r>
      <w:r>
        <w:rPr>
          <w:rStyle w:val="a3"/>
        </w:rPr>
        <w:softHyphen/>
        <w:t>ленные стойкостью Шахова, оппозиционеры прибегают к прямой клевете, подлогам, ложным обвинениям. Руководители губкома задерживают и скры</w:t>
      </w:r>
      <w:r>
        <w:rPr>
          <w:rStyle w:val="a3"/>
        </w:rPr>
        <w:softHyphen/>
        <w:t>вают экземпляры газеты «Правда», где напечатана разоблачительная статья Шахова. Но планы Боровского и Карташова срываются. В город приезжает член ЦК Максим. Собрание на «Красном металлисте» выливается в демон</w:t>
      </w:r>
      <w:r>
        <w:rPr>
          <w:rStyle w:val="a3"/>
        </w:rPr>
        <w:softHyphen/>
        <w:t>страцию протеста против оппозиционеров. Коммунисты срывают маску с Карташова и его сообщников. XIV съезд партии намечает величественную программу строительства. Большие перемены происходят и на «Красном металлисте». Завод осваивает производство тракторов. Разгромленный враг меняет тактику. Оппозиционеры под руководством Боровского пишут лицемерно покаянные заявления с просьбой восстановить их в партии и одновременно организуют антипартийное подполье. Их попытка «апеллиро</w:t>
      </w:r>
      <w:r>
        <w:rPr>
          <w:rStyle w:val="a3"/>
        </w:rPr>
        <w:softHyphen/>
        <w:t>вать к массам» во время октябрьской демонстрации в 1927 г. терпит провал.</w:t>
      </w:r>
    </w:p>
    <w:p w14:paraId="05723022" w14:textId="77777777" w:rsidR="006F3561" w:rsidRDefault="00000000">
      <w:pPr>
        <w:pStyle w:val="1"/>
        <w:spacing w:line="211" w:lineRule="auto"/>
        <w:ind w:firstLine="360"/>
        <w:jc w:val="both"/>
      </w:pPr>
      <w:r>
        <w:rPr>
          <w:rStyle w:val="a3"/>
        </w:rPr>
        <w:t>Фильм удостоен Сталинской премии II степени (1941).</w:t>
      </w:r>
    </w:p>
    <w:p w14:paraId="08AD3CE1" w14:textId="77777777" w:rsidR="006F3561" w:rsidRDefault="00000000">
      <w:pPr>
        <w:pStyle w:val="1"/>
        <w:spacing w:line="305" w:lineRule="auto"/>
        <w:ind w:firstLine="360"/>
        <w:jc w:val="both"/>
        <w:rPr>
          <w:sz w:val="11"/>
          <w:szCs w:val="11"/>
        </w:rPr>
        <w:sectPr w:rsidR="006F3561">
          <w:footerReference w:type="even" r:id="rId122"/>
          <w:footerReference w:type="default" r:id="rId123"/>
          <w:pgSz w:w="11906" w:h="16838"/>
          <w:pgMar w:top="4387" w:right="3488" w:bottom="4152" w:left="3493" w:header="3959" w:footer="3724" w:gutter="0"/>
          <w:pgNumType w:start="123"/>
          <w:cols w:space="720"/>
          <w:noEndnote/>
          <w:docGrid w:linePitch="360"/>
        </w:sectPr>
      </w:pPr>
      <w:r>
        <w:rPr>
          <w:rStyle w:val="a3"/>
        </w:rPr>
        <w:t xml:space="preserve">Библиография: «Правда», 17.11 1938; «Известия», 17.11 1938; «Комсомольская правда», 15.IX 1937, 5.1 и 18.11 1938; «Кино», М., 5.1, 28.11 </w:t>
      </w:r>
      <w:r>
        <w:rPr>
          <w:rStyle w:val="a3"/>
          <w:sz w:val="11"/>
          <w:szCs w:val="11"/>
        </w:rPr>
        <w:t>122</w:t>
      </w:r>
    </w:p>
    <w:p w14:paraId="790543E0" w14:textId="77777777" w:rsidR="006F3561" w:rsidRDefault="00000000">
      <w:pPr>
        <w:pStyle w:val="1"/>
        <w:spacing w:after="120" w:line="211" w:lineRule="auto"/>
        <w:ind w:firstLine="0"/>
        <w:jc w:val="both"/>
      </w:pPr>
      <w:r>
        <w:rPr>
          <w:rStyle w:val="a3"/>
        </w:rPr>
        <w:lastRenderedPageBreak/>
        <w:t>23.111 и 2.XII 1938, 11.XII 1939; «Кадр», Л., 9.111 1938; «Искусство кино», М , 1938, №4-5, 1939, № 11 и 12, «Литературная газета», 5.1 1939; «Искусство и жизнь», Л., 1938, № 4, 1939, № 11-12; «Вечерняя Москва», 2.III 1938; «Спутник агитатора», М., 1938, № 6; «Пропаганда и агитация», М., 1938, № 5; «Звезда», Л., 1938, № 5; «Резец», Л., 1938, № 3.</w:t>
      </w:r>
    </w:p>
    <w:p w14:paraId="5A09D4CC" w14:textId="77777777" w:rsidR="006F3561" w:rsidRDefault="00000000">
      <w:pPr>
        <w:pStyle w:val="1"/>
        <w:numPr>
          <w:ilvl w:val="0"/>
          <w:numId w:val="9"/>
        </w:numPr>
        <w:tabs>
          <w:tab w:val="left" w:pos="450"/>
        </w:tabs>
        <w:spacing w:line="211" w:lineRule="auto"/>
        <w:ind w:firstLine="0"/>
        <w:jc w:val="both"/>
      </w:pPr>
      <w:r>
        <w:rPr>
          <w:rStyle w:val="a3"/>
        </w:rPr>
        <w:t xml:space="preserve">ВЕСЕЛЫЕ ПУТЕШЕСТВЕННИКИ. Комедия, 3 ч., 928 </w:t>
      </w:r>
      <w:r>
        <w:rPr>
          <w:rStyle w:val="a3"/>
          <w:i/>
          <w:iCs/>
        </w:rPr>
        <w:t>м,</w:t>
      </w:r>
      <w:r>
        <w:rPr>
          <w:rStyle w:val="a3"/>
        </w:rPr>
        <w:t xml:space="preserve"> Союздет- фильм, 1937 г., ВЭ 25.VIII 1937 г.</w:t>
      </w:r>
    </w:p>
    <w:p w14:paraId="463569A8" w14:textId="77777777" w:rsidR="006F3561" w:rsidRDefault="00000000">
      <w:pPr>
        <w:pStyle w:val="1"/>
        <w:spacing w:line="211" w:lineRule="auto"/>
        <w:jc w:val="both"/>
      </w:pPr>
      <w:r>
        <w:rPr>
          <w:rStyle w:val="a3"/>
        </w:rPr>
        <w:t>Авт. сцен. Э. Эмден (либретто Р. Горбачевой); реж. А. Мазур; опер. Б. Козлов; худ. К- Гепингсон; композ. М Старокадомский; звукоопср. Н. Писарев.</w:t>
      </w:r>
    </w:p>
    <w:p w14:paraId="0A2319D1" w14:textId="77777777" w:rsidR="006F3561" w:rsidRDefault="00000000">
      <w:pPr>
        <w:pStyle w:val="1"/>
        <w:spacing w:line="211" w:lineRule="auto"/>
        <w:jc w:val="both"/>
      </w:pPr>
      <w:r>
        <w:rPr>
          <w:rStyle w:val="a3"/>
        </w:rPr>
        <w:t>Ассист. реж. Е. Скачко; авт. текста песни С Михалков; звукооформ. К. Ковальский, А. Машистов, дрессировщик Р. Горбачева.</w:t>
      </w:r>
    </w:p>
    <w:p w14:paraId="7FA21AD9" w14:textId="77777777" w:rsidR="006F3561" w:rsidRDefault="00000000">
      <w:pPr>
        <w:pStyle w:val="1"/>
        <w:spacing w:line="211" w:lineRule="auto"/>
        <w:jc w:val="both"/>
      </w:pPr>
      <w:r>
        <w:rPr>
          <w:rStyle w:val="a3"/>
        </w:rPr>
        <w:t>В ролях: С. Антимонов (проводник вагона), А. Шимонин (повар), М. Ключарева (няня), А. Тимонтаев (толстяк), Н. Стравинская (Таня), К- Скворцов (Сережа, ее брат).</w:t>
      </w:r>
    </w:p>
    <w:p w14:paraId="08ECF251" w14:textId="77777777" w:rsidR="006F3561" w:rsidRDefault="00000000">
      <w:pPr>
        <w:pStyle w:val="1"/>
        <w:spacing w:line="211" w:lineRule="auto"/>
        <w:jc w:val="both"/>
      </w:pPr>
      <w:r>
        <w:rPr>
          <w:rStyle w:val="a3"/>
        </w:rPr>
        <w:t>О любви детей к животным.</w:t>
      </w:r>
    </w:p>
    <w:p w14:paraId="0518CE18" w14:textId="77777777" w:rsidR="006F3561" w:rsidRDefault="00000000">
      <w:pPr>
        <w:pStyle w:val="1"/>
        <w:spacing w:line="211" w:lineRule="auto"/>
        <w:jc w:val="both"/>
      </w:pPr>
      <w:r>
        <w:rPr>
          <w:rStyle w:val="a3"/>
        </w:rPr>
        <w:t>Пятилетняя Таня и ее брат Сережа собираются переехать с дачи в город. Друзья детей — животные и птицы — хлопотливо помогают ребятам. Куры спешат нанести яиц в дорогу. Собаки тащат кульки и пакеты. Обезьянка прячет в корзинку брандспойт. Маленький экипаж, заложенный тремя шпицами, отправляется в путь. Прибыв на вокзал, веселая компания спешит занять отдельное купе. Вскоре путешественники проголодались, но кури</w:t>
      </w:r>
      <w:r>
        <w:rPr>
          <w:rStyle w:val="a3"/>
        </w:rPr>
        <w:softHyphen/>
        <w:t>ные яйца оказываются разбитыми, а бутерброды съел Сережа. Почуяв прият</w:t>
      </w:r>
      <w:r>
        <w:rPr>
          <w:rStyle w:val="a3"/>
        </w:rPr>
        <w:softHyphen/>
        <w:t>ный запах пищи, звери и птицы нападают на кухню вагона-ресторана. Пас</w:t>
      </w:r>
      <w:r>
        <w:rPr>
          <w:rStyle w:val="a3"/>
        </w:rPr>
        <w:softHyphen/>
        <w:t>сажиры возмущены произведенным опустошением. Таню и ее беспокойных спутников собираются высадить на одной из ближайших станций, как вдруг в вагоне вспыхивает пожар. Животные первыми поднимают тревогу. Обезьян</w:t>
      </w:r>
      <w:r>
        <w:rPr>
          <w:rStyle w:val="a3"/>
        </w:rPr>
        <w:softHyphen/>
        <w:t>ка пускает в дело брандспойт. Пожар ликвидирован. Веселая компания благополучно продолжает свое путешествие.</w:t>
      </w:r>
    </w:p>
    <w:p w14:paraId="23A718D5" w14:textId="77777777" w:rsidR="006F3561" w:rsidRDefault="00000000">
      <w:pPr>
        <w:pStyle w:val="1"/>
        <w:spacing w:after="120" w:line="211" w:lineRule="auto"/>
        <w:jc w:val="both"/>
      </w:pPr>
      <w:r>
        <w:rPr>
          <w:rStyle w:val="a3"/>
        </w:rPr>
        <w:t>Библиография: «Правда», 26 VIII 1937; «Комсомольская правда», 26.VIII 1937; «Кино», М.,4.Х 1937; «Вечерняя Москва», 17.X 1937</w:t>
      </w:r>
    </w:p>
    <w:p w14:paraId="5C705A00" w14:textId="77777777" w:rsidR="006F3561" w:rsidRDefault="00000000">
      <w:pPr>
        <w:pStyle w:val="1"/>
        <w:numPr>
          <w:ilvl w:val="0"/>
          <w:numId w:val="9"/>
        </w:numPr>
        <w:tabs>
          <w:tab w:val="left" w:pos="433"/>
        </w:tabs>
        <w:spacing w:line="211" w:lineRule="auto"/>
        <w:ind w:firstLine="0"/>
        <w:jc w:val="both"/>
      </w:pPr>
      <w:r>
        <w:rPr>
          <w:rStyle w:val="a3"/>
        </w:rPr>
        <w:t xml:space="preserve">ВОЗВРАЩЕНИЕ МАКСИМА. Ист.-рев., 12 ч., 3082 </w:t>
      </w:r>
      <w:r>
        <w:rPr>
          <w:rStyle w:val="a3"/>
          <w:i/>
          <w:iCs/>
        </w:rPr>
        <w:t>м,</w:t>
      </w:r>
      <w:r>
        <w:rPr>
          <w:rStyle w:val="a3"/>
        </w:rPr>
        <w:t xml:space="preserve"> Ленфильм, 1937 г., ВЭ 23.V 1937г.</w:t>
      </w:r>
    </w:p>
    <w:p w14:paraId="5D399BCC" w14:textId="77777777" w:rsidR="006F3561" w:rsidRDefault="00000000">
      <w:pPr>
        <w:pStyle w:val="1"/>
        <w:spacing w:line="211" w:lineRule="auto"/>
        <w:jc w:val="both"/>
      </w:pPr>
      <w:r>
        <w:rPr>
          <w:rStyle w:val="a3"/>
        </w:rPr>
        <w:t>Авт. сцен. Г Козинцев, Л Славин, Л Трауберг; реж. Г Козинцев, Л. Трауберг; опер. А. Москвин; худ. Е Еней; композ. Д. Шостакович; звукоопср И Волк, Г Хуторянский.</w:t>
      </w:r>
    </w:p>
    <w:p w14:paraId="061ACD3C" w14:textId="77777777" w:rsidR="006F3561" w:rsidRDefault="00000000">
      <w:pPr>
        <w:pStyle w:val="1"/>
        <w:spacing w:line="211" w:lineRule="auto"/>
        <w:jc w:val="both"/>
      </w:pPr>
      <w:r>
        <w:rPr>
          <w:rStyle w:val="a3"/>
        </w:rPr>
        <w:t>Ассист. реж И. Кошеверова, И. Фрэз, В Сухобоков, М Гералтовский, А. Гурвич.</w:t>
      </w:r>
    </w:p>
    <w:p w14:paraId="4D402E65" w14:textId="77777777" w:rsidR="006F3561" w:rsidRDefault="00000000">
      <w:pPr>
        <w:pStyle w:val="1"/>
        <w:spacing w:line="211" w:lineRule="auto"/>
        <w:jc w:val="both"/>
      </w:pPr>
      <w:r>
        <w:rPr>
          <w:rStyle w:val="a3"/>
        </w:rPr>
        <w:t>В ролях: Б. Чирков (Максим), В. Кибардипа (Наташа), А. Кузнецов (Тураев), М. Жаров (конторщик), А. Зражевский (Ерофеев), А. Чистяков (Мищенко), В. Ванин (Николай), А. Бонди (меньшевик), В. Меркурьев (студент), Ю. Толубеев (штрейкбрехер), Н. Крючков (солдат). ,</w:t>
      </w:r>
    </w:p>
    <w:p w14:paraId="3240A9FD" w14:textId="77777777" w:rsidR="006F3561" w:rsidRDefault="00000000">
      <w:pPr>
        <w:pStyle w:val="1"/>
        <w:spacing w:line="211" w:lineRule="auto"/>
        <w:jc w:val="both"/>
      </w:pPr>
      <w:r>
        <w:rPr>
          <w:rStyle w:val="a3"/>
        </w:rPr>
        <w:t>О роли партии большевиков в революционной борьбе питерского про</w:t>
      </w:r>
      <w:r>
        <w:rPr>
          <w:rStyle w:val="a3"/>
        </w:rPr>
        <w:softHyphen/>
        <w:t>летариата накануне империалистической войны.</w:t>
      </w:r>
    </w:p>
    <w:p w14:paraId="75C62BD1" w14:textId="77777777" w:rsidR="006F3561" w:rsidRDefault="00000000">
      <w:pPr>
        <w:pStyle w:val="1"/>
        <w:spacing w:line="211" w:lineRule="auto"/>
        <w:jc w:val="both"/>
      </w:pPr>
      <w:r>
        <w:rPr>
          <w:rStyle w:val="a3"/>
        </w:rPr>
        <w:t>Вторая серия трилогии о большевике Максиме.</w:t>
      </w:r>
    </w:p>
    <w:p w14:paraId="4E8BFA1E" w14:textId="77777777" w:rsidR="006F3561" w:rsidRDefault="00000000">
      <w:pPr>
        <w:pStyle w:val="1"/>
        <w:spacing w:after="120" w:line="211" w:lineRule="auto"/>
        <w:jc w:val="both"/>
        <w:sectPr w:rsidR="006F3561">
          <w:footerReference w:type="even" r:id="rId124"/>
          <w:footerReference w:type="default" r:id="rId125"/>
          <w:pgSz w:w="11906" w:h="16838"/>
          <w:pgMar w:top="4461" w:right="3496" w:bottom="4309" w:left="3508" w:header="4033" w:footer="3" w:gutter="0"/>
          <w:pgNumType w:start="123"/>
          <w:cols w:space="720"/>
          <w:noEndnote/>
          <w:docGrid w:linePitch="360"/>
        </w:sectPr>
      </w:pPr>
      <w:r>
        <w:rPr>
          <w:rStyle w:val="a3"/>
        </w:rPr>
        <w:t>Лето 1914 г Обычной жизнью живет Санкт-Петербург В полупустом зале заседает IV Государственная дума, в своем подавляющем большинстве состоящая из представителей крупных помещиков, буржуазии и духовен</w:t>
      </w:r>
      <w:r>
        <w:rPr>
          <w:rStyle w:val="a3"/>
        </w:rPr>
        <w:softHyphen/>
        <w:t>ства. Член большевистской фракции делает запрос правительству по поводу увольнения рабочих на одном из заводов. В связи с этим «народные пред</w:t>
      </w:r>
      <w:r>
        <w:rPr>
          <w:rStyle w:val="a3"/>
        </w:rPr>
        <w:softHyphen/>
        <w:t>ставители» устраивают дикую обструкцию. Партийная организация решает направить на бастующий завод кого-нибудь из большевиков для укрепления стачечного комитета. Выбор падает на молодого большевика Максима, только</w:t>
      </w:r>
    </w:p>
    <w:p w14:paraId="6B074137" w14:textId="77777777" w:rsidR="006F3561" w:rsidRDefault="00000000">
      <w:pPr>
        <w:pStyle w:val="1"/>
        <w:spacing w:line="211" w:lineRule="auto"/>
        <w:ind w:firstLine="0"/>
        <w:jc w:val="both"/>
      </w:pPr>
      <w:r>
        <w:rPr>
          <w:rStyle w:val="a3"/>
        </w:rPr>
        <w:lastRenderedPageBreak/>
        <w:t>что вернувшегося из ссылки. Он ведет энергичную борьбу против меньшеви</w:t>
      </w:r>
      <w:r>
        <w:rPr>
          <w:rStyle w:val="a3"/>
        </w:rPr>
        <w:softHyphen/>
        <w:t>ков, которые стараются сорвать забастовку. Военный заказ в секретном порядке передан на другой завод. Стачечный комитет должен знать, на какой- За дело берется Максим. Он узнает, что заказ передан на Северный завод. Свежий номер большевистской газеты «Правда» с заметкой Максима при</w:t>
      </w:r>
      <w:r>
        <w:rPr>
          <w:rStyle w:val="a3"/>
        </w:rPr>
        <w:softHyphen/>
        <w:t>носит эту весть на Северный. Вскоре в цехе появляется и сам Максим. Он призывает рабочих к забастовке. Между тем конторщик Дымба, разбол</w:t>
      </w:r>
      <w:r>
        <w:rPr>
          <w:rStyle w:val="a3"/>
        </w:rPr>
        <w:softHyphen/>
        <w:t>тавший тайну передачи военного заказа и уволенный за это с завода, решает отомстить Максиму. Он подстерегает Максима в темпом переулке и тяжело ранит его. На Северном вспыхивает забастовка. Рабочие Петербурга выходят на демонстрацию. Царские власти бросают на безоружную толпу полицию и казаков. Рабочие принимают неравный бой. 1 августа 1914 г. царская Россия вступает в мировую войну. Максим в солдатской форме. В новых условиях он снова борется за победу рабочего класса над царизмом.</w:t>
      </w:r>
    </w:p>
    <w:p w14:paraId="105DBF8A" w14:textId="77777777" w:rsidR="006F3561" w:rsidRDefault="00000000">
      <w:pPr>
        <w:pStyle w:val="1"/>
        <w:spacing w:line="211" w:lineRule="auto"/>
        <w:jc w:val="both"/>
      </w:pPr>
      <w:r>
        <w:rPr>
          <w:rStyle w:val="a3"/>
        </w:rPr>
        <w:t>В 1941 г. фильм удостоен Сталинской премии I степени (вместе с филь</w:t>
      </w:r>
      <w:r>
        <w:rPr>
          <w:rStyle w:val="a3"/>
        </w:rPr>
        <w:softHyphen/>
        <w:t>мами «Юность Максима» и «Выборгская сторона»).</w:t>
      </w:r>
    </w:p>
    <w:p w14:paraId="7789BB9D" w14:textId="77777777" w:rsidR="006F3561" w:rsidRDefault="00000000">
      <w:pPr>
        <w:pStyle w:val="1"/>
        <w:tabs>
          <w:tab w:val="left" w:pos="4195"/>
        </w:tabs>
        <w:spacing w:after="200" w:line="211" w:lineRule="auto"/>
        <w:jc w:val="both"/>
      </w:pPr>
      <w:r>
        <w:rPr>
          <w:rStyle w:val="a3"/>
        </w:rPr>
        <w:t xml:space="preserve">Библиография: «Правда», </w:t>
      </w:r>
      <w:r>
        <w:rPr>
          <w:rStyle w:val="a3"/>
          <w:lang w:val="en-US" w:eastAsia="en-US"/>
        </w:rPr>
        <w:t xml:space="preserve">28.IV </w:t>
      </w:r>
      <w:r>
        <w:rPr>
          <w:rStyle w:val="a3"/>
        </w:rPr>
        <w:t xml:space="preserve">1937; «Известия», 5.V 1937, </w:t>
      </w:r>
      <w:r>
        <w:rPr>
          <w:rStyle w:val="a3"/>
          <w:lang w:val="en-US" w:eastAsia="en-US"/>
        </w:rPr>
        <w:t xml:space="preserve">24.XI </w:t>
      </w:r>
      <w:r>
        <w:rPr>
          <w:rStyle w:val="a3"/>
        </w:rPr>
        <w:t xml:space="preserve">1938; «Комсомольская правда», </w:t>
      </w:r>
      <w:r>
        <w:rPr>
          <w:rStyle w:val="a3"/>
          <w:lang w:val="en-US" w:eastAsia="en-US"/>
        </w:rPr>
        <w:t xml:space="preserve">18.III </w:t>
      </w:r>
      <w:r>
        <w:rPr>
          <w:rStyle w:val="a3"/>
        </w:rPr>
        <w:t xml:space="preserve">1935, 11.XII 1936, </w:t>
      </w:r>
      <w:r>
        <w:rPr>
          <w:rStyle w:val="a3"/>
          <w:lang w:val="en-US" w:eastAsia="en-US"/>
        </w:rPr>
        <w:t xml:space="preserve">20.IV </w:t>
      </w:r>
      <w:r>
        <w:rPr>
          <w:rStyle w:val="a3"/>
        </w:rPr>
        <w:t xml:space="preserve">1937; «Кино», М., 30 III 1936, 17 IV, 5 V и 17 VIII 1937, </w:t>
      </w:r>
      <w:r>
        <w:rPr>
          <w:rStyle w:val="a3"/>
          <w:lang w:val="en-US" w:eastAsia="en-US"/>
        </w:rPr>
        <w:t xml:space="preserve">28.V </w:t>
      </w:r>
      <w:r>
        <w:rPr>
          <w:rStyle w:val="a3"/>
        </w:rPr>
        <w:t xml:space="preserve">и </w:t>
      </w:r>
      <w:r>
        <w:rPr>
          <w:rStyle w:val="a3"/>
          <w:lang w:val="en-US" w:eastAsia="en-US"/>
        </w:rPr>
        <w:t xml:space="preserve">5.XII </w:t>
      </w:r>
      <w:r>
        <w:rPr>
          <w:rStyle w:val="a3"/>
        </w:rPr>
        <w:t>1938; «Ис</w:t>
      </w:r>
      <w:r>
        <w:rPr>
          <w:rStyle w:val="a3"/>
        </w:rPr>
        <w:softHyphen/>
        <w:t xml:space="preserve">кусство кино», М., 1937, № 6 и 7, 1938, № 1, 1941, № 3; «Рабочий и театр», Л., 1937, № 10; «Звезда», Л., 1936, № 10, 1937, № 8; «Труд», М., </w:t>
      </w:r>
      <w:r>
        <w:rPr>
          <w:rStyle w:val="a3"/>
          <w:lang w:val="en-US" w:eastAsia="en-US"/>
        </w:rPr>
        <w:t xml:space="preserve">14.V </w:t>
      </w:r>
      <w:r>
        <w:rPr>
          <w:rStyle w:val="a3"/>
        </w:rPr>
        <w:t xml:space="preserve">1937; «Литературный Ленинград», 17.VIII 1936; «Социалистическая связь», М., 18.V 1937; «Рабочая Москва», 2 7.IV 1937; «Ленинградская правда», 17 V 1937; «Вечерняя красная газета», Л., </w:t>
      </w:r>
      <w:r>
        <w:rPr>
          <w:rStyle w:val="a3"/>
          <w:lang w:val="en-US" w:eastAsia="en-US"/>
        </w:rPr>
        <w:t xml:space="preserve">9.V </w:t>
      </w:r>
      <w:r>
        <w:rPr>
          <w:rStyle w:val="a3"/>
        </w:rPr>
        <w:t xml:space="preserve">1937; «Вечерняя Москва», </w:t>
      </w:r>
      <w:r>
        <w:rPr>
          <w:rStyle w:val="a3"/>
          <w:lang w:val="en-US" w:eastAsia="en-US"/>
        </w:rPr>
        <w:t xml:space="preserve">9.V </w:t>
      </w:r>
      <w:r>
        <w:rPr>
          <w:rStyle w:val="a3"/>
        </w:rPr>
        <w:t>1937</w:t>
      </w:r>
      <w:r>
        <w:rPr>
          <w:rStyle w:val="a3"/>
        </w:rPr>
        <w:tab/>
        <w:t>'</w:t>
      </w:r>
    </w:p>
    <w:p w14:paraId="79EF75DC" w14:textId="77777777" w:rsidR="006F3561" w:rsidRDefault="00000000">
      <w:pPr>
        <w:pStyle w:val="1"/>
        <w:numPr>
          <w:ilvl w:val="0"/>
          <w:numId w:val="9"/>
        </w:numPr>
        <w:tabs>
          <w:tab w:val="left" w:pos="430"/>
          <w:tab w:val="left" w:pos="3406"/>
        </w:tabs>
        <w:spacing w:line="211" w:lineRule="auto"/>
        <w:ind w:firstLine="0"/>
        <w:jc w:val="both"/>
      </w:pPr>
      <w:r>
        <w:rPr>
          <w:rStyle w:val="a3"/>
        </w:rPr>
        <w:t>ВОЗДУШНОЕ ПРИКЛЮЧЕНИЕ. Детск., 2 ч., 632 ж, Союздетфильм, 1937 г., ВЭ 20.ХП 1937 г.</w:t>
      </w:r>
      <w:r>
        <w:rPr>
          <w:rStyle w:val="a3"/>
        </w:rPr>
        <w:tab/>
        <w:t>,</w:t>
      </w:r>
    </w:p>
    <w:p w14:paraId="728974A0" w14:textId="77777777" w:rsidR="006F3561" w:rsidRDefault="00000000">
      <w:pPr>
        <w:pStyle w:val="1"/>
        <w:spacing w:line="211" w:lineRule="auto"/>
        <w:jc w:val="both"/>
      </w:pPr>
      <w:r>
        <w:rPr>
          <w:rStyle w:val="a3"/>
        </w:rPr>
        <w:t>Авт. сцен. А. Введенский; реж. Т Арусинская; опер. Н. Аптекман; худ. П. Павлинов, Н Левин; композ С. Богуславский; звукоопер. А. Маросанов.</w:t>
      </w:r>
    </w:p>
    <w:p w14:paraId="1E4C1A22" w14:textId="77777777" w:rsidR="006F3561" w:rsidRDefault="00000000">
      <w:pPr>
        <w:pStyle w:val="1"/>
        <w:spacing w:line="211" w:lineRule="auto"/>
        <w:jc w:val="both"/>
      </w:pPr>
      <w:r>
        <w:rPr>
          <w:rStyle w:val="a3"/>
        </w:rPr>
        <w:t>В ролях: Л. Калюжная (мама), Эля Кнауб (Маша), Вова Тумаларьянц (Витя), И. Лобызовский (продавец игрушек)</w:t>
      </w:r>
    </w:p>
    <w:p w14:paraId="68935581" w14:textId="77777777" w:rsidR="006F3561" w:rsidRDefault="00000000">
      <w:pPr>
        <w:pStyle w:val="1"/>
        <w:spacing w:line="211" w:lineRule="auto"/>
        <w:jc w:val="both"/>
      </w:pPr>
      <w:r>
        <w:rPr>
          <w:rStyle w:val="a3"/>
        </w:rPr>
        <w:t>Реклама игрушек Москультторга.</w:t>
      </w:r>
    </w:p>
    <w:p w14:paraId="774416D1" w14:textId="77777777" w:rsidR="006F3561" w:rsidRDefault="00000000">
      <w:pPr>
        <w:pStyle w:val="1"/>
        <w:spacing w:line="211" w:lineRule="auto"/>
        <w:jc w:val="both"/>
      </w:pPr>
      <w:r>
        <w:rPr>
          <w:rStyle w:val="a3"/>
        </w:rPr>
        <w:t>В магазине детских игрушек появляется юная покупательница Маша вместе со своей собачкой. Залюбовавшись куклами, девочка теряет четверо</w:t>
      </w:r>
      <w:r>
        <w:rPr>
          <w:rStyle w:val="a3"/>
        </w:rPr>
        <w:softHyphen/>
        <w:t>ногого друга. Собачку принимают за механическую игрушку. Спасаясь от преследования детворы, она оказывается в корзине игрушечного воздуш</w:t>
      </w:r>
      <w:r>
        <w:rPr>
          <w:rStyle w:val="a3"/>
        </w:rPr>
        <w:softHyphen/>
        <w:t>ного шара. Шар поднимается в воздух. После целого ряда приключений собачка вновь попадает на землю к своей хозяйке, девочке Маше.</w:t>
      </w:r>
    </w:p>
    <w:p w14:paraId="0A2C51C8" w14:textId="77777777" w:rsidR="006F3561" w:rsidRDefault="00000000">
      <w:pPr>
        <w:pStyle w:val="1"/>
        <w:spacing w:after="200" w:line="211" w:lineRule="auto"/>
        <w:jc w:val="both"/>
      </w:pPr>
      <w:r>
        <w:rPr>
          <w:rStyle w:val="a3"/>
        </w:rPr>
        <w:t>В картину включены объемно-мультипликационные кадры.</w:t>
      </w:r>
    </w:p>
    <w:p w14:paraId="614A10E3" w14:textId="77777777" w:rsidR="006F3561" w:rsidRDefault="00000000">
      <w:pPr>
        <w:pStyle w:val="1"/>
        <w:numPr>
          <w:ilvl w:val="0"/>
          <w:numId w:val="9"/>
        </w:numPr>
        <w:tabs>
          <w:tab w:val="left" w:pos="440"/>
        </w:tabs>
        <w:spacing w:line="211" w:lineRule="auto"/>
        <w:ind w:firstLine="0"/>
        <w:jc w:val="both"/>
      </w:pPr>
      <w:r>
        <w:rPr>
          <w:rStyle w:val="a3"/>
        </w:rPr>
        <w:t>ВОЛОЧАЕВСКИЕ ДНИ. («Дальний Восток», «Интервенция на Даль</w:t>
      </w:r>
      <w:r>
        <w:rPr>
          <w:rStyle w:val="a3"/>
        </w:rPr>
        <w:softHyphen/>
        <w:t xml:space="preserve">нем Востоке»). Ист.-рев., 11 ч., 3066 </w:t>
      </w:r>
      <w:r>
        <w:rPr>
          <w:rStyle w:val="a3"/>
          <w:i/>
          <w:iCs/>
        </w:rPr>
        <w:t>м,</w:t>
      </w:r>
      <w:r>
        <w:rPr>
          <w:rStyle w:val="a3"/>
        </w:rPr>
        <w:t xml:space="preserve"> Ленфильм, 1937 г., ВЭ 20.1 1938 г.</w:t>
      </w:r>
    </w:p>
    <w:p w14:paraId="7176CD3F" w14:textId="77777777" w:rsidR="006F3561" w:rsidRDefault="00000000">
      <w:pPr>
        <w:pStyle w:val="1"/>
        <w:spacing w:line="211" w:lineRule="auto"/>
        <w:jc w:val="both"/>
      </w:pPr>
      <w:r>
        <w:rPr>
          <w:rStyle w:val="a3"/>
        </w:rPr>
        <w:t>Авт. сцен, и реж. Г. и С. Васильевы; гл. опер. А. Сигаев; худ. Я- Ривош И. Заблоцкий; композ Д. Шостакович; звукоопер. А. Беккер.</w:t>
      </w:r>
    </w:p>
    <w:p w14:paraId="75ACE298" w14:textId="77777777" w:rsidR="006F3561" w:rsidRDefault="00000000">
      <w:pPr>
        <w:pStyle w:val="1"/>
        <w:spacing w:line="211" w:lineRule="auto"/>
        <w:jc w:val="both"/>
      </w:pPr>
      <w:r>
        <w:rPr>
          <w:rStyle w:val="a3"/>
        </w:rPr>
        <w:t>Лесист, реж. Э. Галь, Ю. Лавров, Б. Новиков, В. Чемерисова, В. Яков</w:t>
      </w:r>
      <w:r>
        <w:rPr>
          <w:rStyle w:val="a3"/>
        </w:rPr>
        <w:softHyphen/>
        <w:t>лев; опер. А. Дудко, ассист. опер. А. Крендель, А. Сысоев; ассист звуко</w:t>
      </w:r>
      <w:r>
        <w:rPr>
          <w:rStyle w:val="a3"/>
        </w:rPr>
        <w:softHyphen/>
        <w:t>опер. Ю Курзпер, А. Манукьян; ассист. по монтажу Г Горакова, В. Миронова; дир. картины А. Гинзбург.</w:t>
      </w:r>
    </w:p>
    <w:p w14:paraId="047DD30A" w14:textId="77777777" w:rsidR="006F3561" w:rsidRDefault="00000000">
      <w:pPr>
        <w:pStyle w:val="1"/>
        <w:spacing w:after="200" w:line="257" w:lineRule="auto"/>
        <w:jc w:val="both"/>
        <w:rPr>
          <w:sz w:val="11"/>
          <w:szCs w:val="11"/>
        </w:rPr>
        <w:sectPr w:rsidR="006F3561">
          <w:footerReference w:type="even" r:id="rId126"/>
          <w:footerReference w:type="default" r:id="rId127"/>
          <w:pgSz w:w="11906" w:h="16838"/>
          <w:pgMar w:top="4396" w:right="3503" w:bottom="4166" w:left="3503" w:header="3968" w:footer="3738" w:gutter="0"/>
          <w:pgNumType w:start="125"/>
          <w:cols w:space="720"/>
          <w:noEndnote/>
          <w:docGrid w:linePitch="360"/>
        </w:sectPr>
      </w:pPr>
      <w:r>
        <w:rPr>
          <w:rStyle w:val="a3"/>
        </w:rPr>
        <w:t xml:space="preserve">В ролях: В. Мясникова (Маша), Н. Дорохин (Андрей), Л. Свердлин (полковник Усижима), Ю. Лавров (поручик Гришин), В. Гущинский (есаул), И. Добролюбов (Фалалей), Б. Чирков (хитрый старик), Б. Блинов (Бублик), В. Лукин (Егор), А. Морозов (Трофимыч), А. Апсолон (Ленька), Ф. Чагин </w:t>
      </w:r>
      <w:r>
        <w:rPr>
          <w:rStyle w:val="a3"/>
          <w:sz w:val="11"/>
          <w:szCs w:val="11"/>
        </w:rPr>
        <w:t>124</w:t>
      </w:r>
    </w:p>
    <w:p w14:paraId="6A15D6CF" w14:textId="77777777" w:rsidR="006F3561" w:rsidRDefault="00000000">
      <w:pPr>
        <w:pStyle w:val="1"/>
        <w:spacing w:line="211" w:lineRule="auto"/>
        <w:ind w:firstLine="0"/>
        <w:jc w:val="both"/>
      </w:pPr>
      <w:r>
        <w:rPr>
          <w:rStyle w:val="a3"/>
        </w:rPr>
        <w:lastRenderedPageBreak/>
        <w:t>(Семен Николаевич), А. Матов (Валерий Яковлевич), Б. Хайдаров (плен</w:t>
      </w:r>
      <w:r>
        <w:rPr>
          <w:rStyle w:val="a3"/>
        </w:rPr>
        <w:softHyphen/>
        <w:t>ный), И. Сизов, В Семенов, С. Филиппов (партизаны).</w:t>
      </w:r>
    </w:p>
    <w:p w14:paraId="62DEBB88" w14:textId="77777777" w:rsidR="006F3561" w:rsidRDefault="00000000">
      <w:pPr>
        <w:pStyle w:val="1"/>
        <w:spacing w:line="211" w:lineRule="auto"/>
        <w:jc w:val="both"/>
      </w:pPr>
      <w:r>
        <w:rPr>
          <w:rStyle w:val="a3"/>
        </w:rPr>
        <w:t xml:space="preserve">О героической борьбе советского народа против японских интервентов </w:t>
      </w:r>
      <w:r>
        <w:rPr>
          <w:rStyle w:val="a3"/>
          <w:b/>
          <w:bCs/>
        </w:rPr>
        <w:t xml:space="preserve">в </w:t>
      </w:r>
      <w:r>
        <w:rPr>
          <w:rStyle w:val="a3"/>
        </w:rPr>
        <w:t>годы гражданской войны.</w:t>
      </w:r>
    </w:p>
    <w:p w14:paraId="15CD45AC" w14:textId="77777777" w:rsidR="006F3561" w:rsidRDefault="00000000">
      <w:pPr>
        <w:pStyle w:val="1"/>
        <w:spacing w:line="211" w:lineRule="auto"/>
        <w:jc w:val="both"/>
      </w:pPr>
      <w:r>
        <w:rPr>
          <w:rStyle w:val="a3"/>
        </w:rPr>
        <w:t>1918 год. На рейде Владивостока появляется японская эскадра. В тот же день по приказу начальника эскадры полковника Усижима белогвардеец Гришин убивает часового мастера Уциду — японского подданного, жителя Владивостока. Это дает повод Усижиме высадить в городе десант якобы для защиты интересов японского населения Из оккупированного города рабочий-большевик Андрей направлен партией в тайгу, чтобы объединить силы действующих разрозненно партизанских отрядов. Андрей поручает партизанке Маше, дочери машиниста Трофимыча, наладить связь с пар</w:t>
      </w:r>
      <w:r>
        <w:rPr>
          <w:rStyle w:val="a3"/>
        </w:rPr>
        <w:softHyphen/>
        <w:t>тийной организацией. Маша выполняет задание.</w:t>
      </w:r>
    </w:p>
    <w:p w14:paraId="7EF69539" w14:textId="77777777" w:rsidR="006F3561" w:rsidRDefault="00000000">
      <w:pPr>
        <w:pStyle w:val="1"/>
        <w:spacing w:line="211" w:lineRule="auto"/>
        <w:jc w:val="both"/>
      </w:pPr>
      <w:r>
        <w:rPr>
          <w:rStyle w:val="a3"/>
        </w:rPr>
        <w:t>Отряд интервентов, руководимый полковником Усижимой, занимает большое таежное село Здесь Усижима инсценирует для японского кино</w:t>
      </w:r>
      <w:r>
        <w:rPr>
          <w:rStyle w:val="a3"/>
        </w:rPr>
        <w:softHyphen/>
        <w:t>оператора радостную встречу русским крестьянством японской армии, а когда съемка закончена, жестоко расправляется с жителями села. Парти</w:t>
      </w:r>
      <w:r>
        <w:rPr>
          <w:rStyle w:val="a3"/>
        </w:rPr>
        <w:softHyphen/>
        <w:t>занские отряды, возглавляемые Андреем, матросом Бубликом, старым пар</w:t>
      </w:r>
      <w:r>
        <w:rPr>
          <w:rStyle w:val="a3"/>
        </w:rPr>
        <w:softHyphen/>
        <w:t>тизаном Егором, начинают активное наступление па интервентов. Японское командование просит о перемирии. Однако во время перемирия интервенты организуют провокационное выступление Андрей и Маша, ставшая его женой, едва не оказываются жертвами этой провокации. На помощь парти</w:t>
      </w:r>
      <w:r>
        <w:rPr>
          <w:rStyle w:val="a3"/>
        </w:rPr>
        <w:softHyphen/>
        <w:t>занам подходят части Красной Армии. Начинается наступление на послед</w:t>
      </w:r>
      <w:r>
        <w:rPr>
          <w:rStyle w:val="a3"/>
        </w:rPr>
        <w:softHyphen/>
        <w:t>ний оплот японцев — Волочаевку. Кровопролитный бой завершается отступлением японских частей. Последний отряд интервентов вынуждер покинуть пределы Советской страны.</w:t>
      </w:r>
    </w:p>
    <w:p w14:paraId="54C79F52" w14:textId="77777777" w:rsidR="006F3561" w:rsidRDefault="00000000">
      <w:pPr>
        <w:pStyle w:val="1"/>
        <w:spacing w:after="140" w:line="211" w:lineRule="auto"/>
        <w:jc w:val="both"/>
      </w:pPr>
      <w:r>
        <w:rPr>
          <w:rStyle w:val="a3"/>
        </w:rPr>
        <w:t xml:space="preserve">Библиография: «Правда», </w:t>
      </w:r>
      <w:r>
        <w:rPr>
          <w:rStyle w:val="a3"/>
          <w:lang w:val="en-US" w:eastAsia="en-US"/>
        </w:rPr>
        <w:t xml:space="preserve">3.XII </w:t>
      </w:r>
      <w:r>
        <w:rPr>
          <w:rStyle w:val="a3"/>
        </w:rPr>
        <w:t xml:space="preserve">1937; «Известия», 1, 3 и 16.XII 1937; «Комсомольская правда», 22.XI и 18.XII 1937; «Кино», М., 22.XII 1936, 29.1, 4, 17 и 28.11, </w:t>
      </w:r>
      <w:r>
        <w:rPr>
          <w:rStyle w:val="a3"/>
          <w:lang w:val="en-US" w:eastAsia="en-US"/>
        </w:rPr>
        <w:t xml:space="preserve">17.1V, </w:t>
      </w:r>
      <w:r>
        <w:rPr>
          <w:rStyle w:val="a3"/>
        </w:rPr>
        <w:t>И.VII и 17 IX 1937, 5 и 29.1, 11.III 1938, «Искусство кино», М., 1938, № 2 и 3, 1939, № 8; «Искусство й жизнь», Л., 1938, № 1 и 2; «Репертуарный бюллетень» М., 1937, № 5; «Литературная газета», 5 XII 1937; «Литературный современник», Л., 1937, № 11, 1938, № 2; «Звезда», Л., 1938, № 2; «Знамя», М., 1938, № 3, «Рабочая Москва», 4.XII 1937; «Вечерняя Москва», 14.111, З.ХП 1937; «Спутник агитатора», М., 1938, № 3.</w:t>
      </w:r>
    </w:p>
    <w:p w14:paraId="0937F11F" w14:textId="77777777" w:rsidR="006F3561" w:rsidRDefault="00000000">
      <w:pPr>
        <w:pStyle w:val="1"/>
        <w:numPr>
          <w:ilvl w:val="0"/>
          <w:numId w:val="9"/>
        </w:numPr>
        <w:tabs>
          <w:tab w:val="left" w:pos="442"/>
        </w:tabs>
        <w:spacing w:line="211" w:lineRule="auto"/>
        <w:ind w:firstLine="0"/>
        <w:jc w:val="both"/>
      </w:pPr>
      <w:r>
        <w:rPr>
          <w:rStyle w:val="a3"/>
        </w:rPr>
        <w:t xml:space="preserve">ГАВРОШ. Экраниз., 8 ч., 2069 </w:t>
      </w:r>
      <w:r>
        <w:rPr>
          <w:rStyle w:val="a3"/>
          <w:i/>
          <w:iCs/>
        </w:rPr>
        <w:t>м,</w:t>
      </w:r>
      <w:r>
        <w:rPr>
          <w:rStyle w:val="a3"/>
        </w:rPr>
        <w:t xml:space="preserve"> Мосфильм, 1937 г., ВЭ </w:t>
      </w:r>
      <w:r>
        <w:rPr>
          <w:rStyle w:val="a3"/>
          <w:lang w:val="en-US" w:eastAsia="en-US"/>
        </w:rPr>
        <w:t xml:space="preserve">25.VII </w:t>
      </w:r>
      <w:r>
        <w:rPr>
          <w:rStyle w:val="a3"/>
        </w:rPr>
        <w:t>1937 г.</w:t>
      </w:r>
    </w:p>
    <w:p w14:paraId="4229EE0E" w14:textId="77777777" w:rsidR="006F3561" w:rsidRDefault="00000000">
      <w:pPr>
        <w:pStyle w:val="1"/>
        <w:spacing w:line="211" w:lineRule="auto"/>
        <w:jc w:val="both"/>
      </w:pPr>
      <w:r>
        <w:rPr>
          <w:rStyle w:val="a3"/>
        </w:rPr>
        <w:t>Авт. сцен. Г Шаховской; реж. Т Лукашевич; сореж. А. Слободник; опер. Е. Андриканис; худ. И. Шпинель, А. Жареное; композ. Ю. Николь</w:t>
      </w:r>
      <w:r>
        <w:rPr>
          <w:rStyle w:val="a3"/>
        </w:rPr>
        <w:softHyphen/>
        <w:t>ский; звукоопер. С. Минервин.</w:t>
      </w:r>
    </w:p>
    <w:p w14:paraId="5D9E66FA" w14:textId="77777777" w:rsidR="006F3561" w:rsidRDefault="00000000">
      <w:pPr>
        <w:pStyle w:val="1"/>
        <w:spacing w:line="211" w:lineRule="auto"/>
        <w:jc w:val="both"/>
      </w:pPr>
      <w:r>
        <w:rPr>
          <w:rStyle w:val="a3"/>
        </w:rPr>
        <w:t>Лесист, реж. М. Терауд, ассист. опер. Г Пышкова; дир. И. Вайсфельд.</w:t>
      </w:r>
    </w:p>
    <w:p w14:paraId="20E16122" w14:textId="77777777" w:rsidR="006F3561" w:rsidRDefault="00000000">
      <w:pPr>
        <w:pStyle w:val="1"/>
        <w:spacing w:line="211" w:lineRule="auto"/>
        <w:jc w:val="both"/>
      </w:pPr>
      <w:r>
        <w:rPr>
          <w:rStyle w:val="a3"/>
        </w:rPr>
        <w:t>В ролях: Коля Сморчков (Гаврош), И. Новосельцев (Анжольрас), Н Зор- ская (Мадлен, цветочница), Д Попов (Тушэ), А. Кораблев (Жавср, поли</w:t>
      </w:r>
      <w:r>
        <w:rPr>
          <w:rStyle w:val="a3"/>
        </w:rPr>
        <w:softHyphen/>
        <w:t>цейский инспектор), П. Массальский (Монпарнас, вор), Э. Гунн (Гюльмер, вор), И. Аркадин (торговец церковной утварью), Погодин (Новэ, мальчик)</w:t>
      </w:r>
    </w:p>
    <w:p w14:paraId="015826CE" w14:textId="77777777" w:rsidR="006F3561" w:rsidRDefault="00000000">
      <w:pPr>
        <w:pStyle w:val="1"/>
        <w:spacing w:line="211" w:lineRule="auto"/>
        <w:jc w:val="both"/>
      </w:pPr>
      <w:r>
        <w:rPr>
          <w:rStyle w:val="a3"/>
        </w:rPr>
        <w:t>По мотивам романа В. Гюго «Отверженные».</w:t>
      </w:r>
    </w:p>
    <w:p w14:paraId="2DD54AF5" w14:textId="77777777" w:rsidR="006F3561" w:rsidRDefault="00000000">
      <w:pPr>
        <w:pStyle w:val="1"/>
        <w:spacing w:line="211" w:lineRule="auto"/>
        <w:jc w:val="both"/>
        <w:sectPr w:rsidR="006F3561">
          <w:footerReference w:type="even" r:id="rId128"/>
          <w:footerReference w:type="default" r:id="rId129"/>
          <w:pgSz w:w="11906" w:h="16838"/>
          <w:pgMar w:top="4461" w:right="3501" w:bottom="4309" w:left="3503" w:header="4033" w:footer="3" w:gutter="0"/>
          <w:pgNumType w:start="125"/>
          <w:cols w:space="720"/>
          <w:noEndnote/>
          <w:docGrid w:linePitch="360"/>
        </w:sectPr>
      </w:pPr>
      <w:r>
        <w:rPr>
          <w:rStyle w:val="a3"/>
        </w:rPr>
        <w:t>Париж. Король Луи-Филипп при помощи военной силы уничтожает революционные завоевания народа Гаврош, парижский «гамен», дитя улицы, узнает, что его отец, сосланный королем на каторгу, умер в неволе. Нена</w:t>
      </w:r>
      <w:r>
        <w:rPr>
          <w:rStyle w:val="a3"/>
        </w:rPr>
        <w:softHyphen/>
        <w:t>вистью к тирану-королю наполняется сердце мальчика. Когда по Парижу проносится весть о том, что на Монмартре строятся баррикады, Гаврош о’казывается среди их защитников. Несколько часов длится бой. У револю</w:t>
      </w:r>
      <w:r>
        <w:rPr>
          <w:rStyle w:val="a3"/>
        </w:rPr>
        <w:softHyphen/>
        <w:t>ционеров кончаются патроны. Тогда Гаврош перебирается через баррикаду и начинает .под огнем врага собирать патроны убитых гвардейцев Здесь</w:t>
      </w:r>
    </w:p>
    <w:p w14:paraId="6AA97397" w14:textId="77777777" w:rsidR="006F3561" w:rsidRDefault="00000000">
      <w:pPr>
        <w:pStyle w:val="1"/>
        <w:spacing w:line="214" w:lineRule="auto"/>
        <w:ind w:firstLine="0"/>
        <w:jc w:val="both"/>
      </w:pPr>
      <w:r>
        <w:rPr>
          <w:rStyle w:val="a3"/>
        </w:rPr>
        <w:lastRenderedPageBreak/>
        <w:t>его настигает пуля офицера. Но корзинка с патронами передана защитникам баррикады. Умирающий Гаврош видит, как под огнем революционеров отступают правительственные войска.</w:t>
      </w:r>
    </w:p>
    <w:p w14:paraId="01C4645A" w14:textId="77777777" w:rsidR="006F3561" w:rsidRDefault="00000000">
      <w:pPr>
        <w:pStyle w:val="1"/>
        <w:spacing w:after="120" w:line="214" w:lineRule="auto"/>
        <w:jc w:val="both"/>
      </w:pPr>
      <w:r>
        <w:rPr>
          <w:rStyle w:val="a3"/>
        </w:rPr>
        <w:t xml:space="preserve">Библиография: «Кино», М., 11.V 1936, 17.XII 1937; «Рабочая Москва», 27 VII 1937; «Вечерняя Москва», </w:t>
      </w:r>
      <w:r>
        <w:rPr>
          <w:rStyle w:val="a3"/>
          <w:lang w:val="es-ES" w:eastAsia="es-ES"/>
        </w:rPr>
        <w:t xml:space="preserve">7.VII </w:t>
      </w:r>
      <w:r>
        <w:rPr>
          <w:rStyle w:val="a3"/>
        </w:rPr>
        <w:t>1937</w:t>
      </w:r>
    </w:p>
    <w:p w14:paraId="664A8F7C" w14:textId="77777777" w:rsidR="006F3561" w:rsidRDefault="00000000">
      <w:pPr>
        <w:pStyle w:val="1"/>
        <w:numPr>
          <w:ilvl w:val="0"/>
          <w:numId w:val="9"/>
        </w:numPr>
        <w:tabs>
          <w:tab w:val="left" w:pos="447"/>
        </w:tabs>
        <w:spacing w:line="211" w:lineRule="auto"/>
        <w:ind w:firstLine="0"/>
        <w:jc w:val="both"/>
      </w:pPr>
      <w:r>
        <w:rPr>
          <w:rStyle w:val="a3"/>
        </w:rPr>
        <w:t>ГЛУБОКИЙ РЕЙД («Гордые соколы»). Оборон., 7 ч., 1600л«, Мостех- фильм, 1937 г., ВЭ 23.11 1938 г.</w:t>
      </w:r>
    </w:p>
    <w:p w14:paraId="556F6A21" w14:textId="77777777" w:rsidR="006F3561" w:rsidRDefault="00000000">
      <w:pPr>
        <w:pStyle w:val="1"/>
        <w:spacing w:line="211" w:lineRule="auto"/>
        <w:jc w:val="both"/>
      </w:pPr>
      <w:r>
        <w:rPr>
          <w:rStyle w:val="a3"/>
        </w:rPr>
        <w:t>Авт. сцен. Н. Шпанов, П. Малахов; реж. П. Малахов; опер. А. Пуллин, Е. Лозовский, Н. Ренков, Н. Середницкий; худ. А. Уткин; композ. Н.Будашкин, В.Юровский; звукоопер. А.Прозоров; консульт. А. Рафалович.</w:t>
      </w:r>
    </w:p>
    <w:p w14:paraId="2E475BEA" w14:textId="77777777" w:rsidR="006F3561" w:rsidRDefault="00000000">
      <w:pPr>
        <w:pStyle w:val="1"/>
        <w:spacing w:line="211" w:lineRule="auto"/>
        <w:jc w:val="both"/>
      </w:pPr>
      <w:r>
        <w:rPr>
          <w:rStyle w:val="a3"/>
        </w:rPr>
        <w:t>В ролях: Г Любимов (Александр Косых, летчик), Е. Стругач (Елена, его жена), Н. Головин (Иван, летчик), К. Барташевич (Павел, летчик), А. Чебан (начальник воздушных сил), Г Музалевский (начальник неприя</w:t>
      </w:r>
      <w:r>
        <w:rPr>
          <w:rStyle w:val="a3"/>
        </w:rPr>
        <w:softHyphen/>
        <w:t>тельского воздушного флота), С. Комаров (начальник неприятельского штаба), Н. Гладков (флагман эскадры), Н. Беляев (начальник подземной зоны противника), Н. Кутузов (штурман дирижабля), А. Файт (летчик неприятельской эскадрильи).</w:t>
      </w:r>
    </w:p>
    <w:p w14:paraId="029DF761" w14:textId="77777777" w:rsidR="006F3561" w:rsidRDefault="00000000">
      <w:pPr>
        <w:pStyle w:val="1"/>
        <w:spacing w:line="211" w:lineRule="auto"/>
        <w:jc w:val="both"/>
      </w:pPr>
      <w:r>
        <w:rPr>
          <w:rStyle w:val="a3"/>
        </w:rPr>
        <w:t>О Советской Армии, отражающей нападение врага.</w:t>
      </w:r>
    </w:p>
    <w:p w14:paraId="0127EFC7" w14:textId="77777777" w:rsidR="006F3561" w:rsidRDefault="00000000">
      <w:pPr>
        <w:pStyle w:val="1"/>
        <w:spacing w:line="211" w:lineRule="auto"/>
        <w:jc w:val="both"/>
      </w:pPr>
      <w:r>
        <w:rPr>
          <w:rStyle w:val="a3"/>
        </w:rPr>
        <w:t>Мирно протекает жизнь советского города, расположенного у наших за</w:t>
      </w:r>
      <w:r>
        <w:rPr>
          <w:rStyle w:val="a3"/>
        </w:rPr>
        <w:softHyphen/>
        <w:t>падных границ. Неожиданно воздушные силы соседнего государства напа</w:t>
      </w:r>
      <w:r>
        <w:rPr>
          <w:rStyle w:val="a3"/>
        </w:rPr>
        <w:softHyphen/>
        <w:t>дают па СССР, подвергают бомбардировке пограничный город. Советская авиация получает боевое задание атаковать авиацию противника на его аэро</w:t>
      </w:r>
      <w:r>
        <w:rPr>
          <w:rStyle w:val="a3"/>
        </w:rPr>
        <w:softHyphen/>
        <w:t>дромах. Три советские эскадрильи направляются в глубокий тыл вражеской страны: первая — на столицу противника, вторая и третья—* на военно</w:t>
      </w:r>
      <w:r>
        <w:rPr>
          <w:rStyle w:val="a3"/>
        </w:rPr>
        <w:softHyphen/>
        <w:t>промышленные центры. Уверенно и четко выполняют летчики боевое задание штаба, преодолевая полосу воздушного заграждения противника. Один из наших бомбардировщиков обнаруживает подземные ангары врага. Бомбы падают точно, разрушая выход из вражеского аэродрома. Когда же запас бомб иссякает, командир приказывает экипажу выброситься на парашютах, а сам уверенной рукой ведет самолет в пролет последнего уцелевшего ангара. Воздушные силы противника разгромлены, его военная промышлен</w:t>
      </w:r>
      <w:r>
        <w:rPr>
          <w:rStyle w:val="a3"/>
        </w:rPr>
        <w:softHyphen/>
        <w:t>ность парализована. Советские наземные силы, используя успех авиации, прорывают фронт противника Советские танки и конница наносят смер</w:t>
      </w:r>
      <w:r>
        <w:rPr>
          <w:rStyle w:val="a3"/>
        </w:rPr>
        <w:softHyphen/>
        <w:t>тельный удар. Враг отступает.</w:t>
      </w:r>
    </w:p>
    <w:p w14:paraId="742646DC" w14:textId="77777777" w:rsidR="006F3561" w:rsidRDefault="00000000">
      <w:pPr>
        <w:pStyle w:val="1"/>
        <w:spacing w:after="120" w:line="211" w:lineRule="auto"/>
        <w:jc w:val="both"/>
      </w:pPr>
      <w:r>
        <w:rPr>
          <w:rStyle w:val="a3"/>
        </w:rPr>
        <w:t>Библиография: «Правда», 4 II 1938; «Кино», М.,5.Пи17УШ 1938.</w:t>
      </w:r>
    </w:p>
    <w:p w14:paraId="7B796524" w14:textId="77777777" w:rsidR="006F3561" w:rsidRDefault="00000000">
      <w:pPr>
        <w:pStyle w:val="1"/>
        <w:numPr>
          <w:ilvl w:val="0"/>
          <w:numId w:val="9"/>
        </w:numPr>
        <w:tabs>
          <w:tab w:val="left" w:pos="447"/>
        </w:tabs>
        <w:spacing w:line="221" w:lineRule="auto"/>
        <w:ind w:firstLine="0"/>
        <w:jc w:val="both"/>
      </w:pPr>
      <w:r>
        <w:rPr>
          <w:rStyle w:val="a3"/>
        </w:rPr>
        <w:t xml:space="preserve">ГОРНЫЙ ЦВЕТОК («Эдельвейс»). Киноновелла, 3 ч., 935 </w:t>
      </w:r>
      <w:r>
        <w:rPr>
          <w:rStyle w:val="a3"/>
          <w:i/>
          <w:iCs/>
        </w:rPr>
        <w:t>м,</w:t>
      </w:r>
      <w:r>
        <w:rPr>
          <w:rStyle w:val="a3"/>
        </w:rPr>
        <w:t xml:space="preserve"> Украин- фильм (Одесса), 1937 г., ВЭ II 1938 г.</w:t>
      </w:r>
    </w:p>
    <w:p w14:paraId="7B2A1394" w14:textId="77777777" w:rsidR="006F3561" w:rsidRDefault="00000000">
      <w:pPr>
        <w:pStyle w:val="1"/>
        <w:spacing w:line="221" w:lineRule="auto"/>
        <w:jc w:val="both"/>
      </w:pPr>
      <w:r>
        <w:rPr>
          <w:rStyle w:val="a3"/>
        </w:rPr>
        <w:t>Авт. сцен. С. Иваненко; реж. А. Артеменко; опер. Е. Мартыненко; худ. П. Крылов, А. Хурмузи; композ. Д. Клебанов; звукоопер. С. Соловьев.</w:t>
      </w:r>
    </w:p>
    <w:p w14:paraId="183E1E90" w14:textId="77777777" w:rsidR="006F3561" w:rsidRDefault="00000000">
      <w:pPr>
        <w:pStyle w:val="1"/>
        <w:spacing w:line="221" w:lineRule="auto"/>
        <w:jc w:val="both"/>
      </w:pPr>
      <w:r>
        <w:rPr>
          <w:rStyle w:val="a3"/>
        </w:rPr>
        <w:t>Ассист. реж. Д. Дулгеров; комб. съемки: опер. М. Карюков, ассист. опер. Ю. Морозов, макет. Н. Рабинович, Э. Чуйко.</w:t>
      </w:r>
    </w:p>
    <w:p w14:paraId="22272F4A" w14:textId="77777777" w:rsidR="006F3561" w:rsidRDefault="00000000">
      <w:pPr>
        <w:pStyle w:val="1"/>
        <w:spacing w:line="221" w:lineRule="auto"/>
        <w:jc w:val="both"/>
      </w:pPr>
      <w:r>
        <w:rPr>
          <w:rStyle w:val="a3"/>
        </w:rPr>
        <w:t>В ролях: Лена Рыженкова (Галя), А. Денисов (доктор), Г. Маринчак (метеоролог), Г Донн (летчица).</w:t>
      </w:r>
    </w:p>
    <w:p w14:paraId="544DED78" w14:textId="77777777" w:rsidR="006F3561" w:rsidRDefault="00000000">
      <w:pPr>
        <w:pStyle w:val="1"/>
        <w:spacing w:line="221" w:lineRule="auto"/>
        <w:jc w:val="both"/>
      </w:pPr>
      <w:r>
        <w:rPr>
          <w:rStyle w:val="a3"/>
        </w:rPr>
        <w:t>О воспитании характера девочки, превратившейся из трусихи в смелого и отважного человека.</w:t>
      </w:r>
    </w:p>
    <w:p w14:paraId="4C9BE84A" w14:textId="77777777" w:rsidR="006F3561" w:rsidRDefault="00000000">
      <w:pPr>
        <w:pStyle w:val="1"/>
        <w:spacing w:after="120" w:line="228" w:lineRule="auto"/>
        <w:jc w:val="both"/>
        <w:rPr>
          <w:sz w:val="11"/>
          <w:szCs w:val="11"/>
        </w:rPr>
        <w:sectPr w:rsidR="006F3561">
          <w:footerReference w:type="even" r:id="rId130"/>
          <w:footerReference w:type="default" r:id="rId131"/>
          <w:pgSz w:w="11906" w:h="16838"/>
          <w:pgMar w:top="4391" w:right="3513" w:bottom="4170" w:left="3508" w:header="3963" w:footer="3742" w:gutter="0"/>
          <w:pgNumType w:start="127"/>
          <w:cols w:space="720"/>
          <w:noEndnote/>
          <w:docGrid w:linePitch="360"/>
        </w:sectPr>
      </w:pPr>
      <w:r>
        <w:rPr>
          <w:rStyle w:val="a3"/>
        </w:rPr>
        <w:t>Живет на свете девочка Галя — страшная трусиха. Друзья советуют девочке обратиться к необыкновенному доктору, который лечит людей от трусости. Доктор готов помочь Гале, но у него кончилось самое важное лекарство. Он посылает девочку на поиски волшебного цветка, необходимого для приготовления лекарства. Галя отправляется в путь. Она летит на само</w:t>
      </w:r>
      <w:r>
        <w:rPr>
          <w:rStyle w:val="a3"/>
        </w:rPr>
        <w:softHyphen/>
        <w:t xml:space="preserve">лете, прыгает с парашютом, опускается на дно морское, поднимается высоко в горы. Наконец Галя находит домик «повелителя ветров» — метеоролога. У него должен быть волшебный цветок. Метеоролог не хочет обманывать </w:t>
      </w:r>
      <w:r>
        <w:rPr>
          <w:rStyle w:val="a3"/>
          <w:sz w:val="11"/>
          <w:szCs w:val="11"/>
        </w:rPr>
        <w:t>126</w:t>
      </w:r>
    </w:p>
    <w:p w14:paraId="142B349B" w14:textId="77777777" w:rsidR="006F3561" w:rsidRDefault="00000000">
      <w:pPr>
        <w:pStyle w:val="1"/>
        <w:spacing w:line="209" w:lineRule="auto"/>
        <w:ind w:firstLine="0"/>
        <w:jc w:val="both"/>
      </w:pPr>
      <w:r>
        <w:rPr>
          <w:rStyle w:val="a3"/>
        </w:rPr>
        <w:lastRenderedPageBreak/>
        <w:t>девочку. Он дарит ей совсем не волшебный, а простой горный цветок — эдельвейс. Но за время поисков Галя преодолела столько препятствий, что незаметно для себя победила и трусость. «Волшебный цветок» помог — де</w:t>
      </w:r>
      <w:r>
        <w:rPr>
          <w:rStyle w:val="a3"/>
        </w:rPr>
        <w:softHyphen/>
        <w:t>вочка стала смелой и отважной.</w:t>
      </w:r>
    </w:p>
    <w:p w14:paraId="588DC9FE" w14:textId="77777777" w:rsidR="006F3561" w:rsidRDefault="00000000">
      <w:pPr>
        <w:pStyle w:val="1"/>
        <w:spacing w:after="140" w:line="209" w:lineRule="auto"/>
        <w:jc w:val="both"/>
      </w:pPr>
      <w:r>
        <w:rPr>
          <w:rStyle w:val="a3"/>
        </w:rPr>
        <w:t>В фильме игровые сцены с участием актеров перемежаются с мульти</w:t>
      </w:r>
      <w:r>
        <w:rPr>
          <w:rStyle w:val="a3"/>
        </w:rPr>
        <w:softHyphen/>
        <w:t>пликационными.</w:t>
      </w:r>
    </w:p>
    <w:p w14:paraId="528AEB24" w14:textId="77777777" w:rsidR="006F3561" w:rsidRDefault="00000000">
      <w:pPr>
        <w:pStyle w:val="1"/>
        <w:numPr>
          <w:ilvl w:val="0"/>
          <w:numId w:val="9"/>
        </w:numPr>
        <w:tabs>
          <w:tab w:val="left" w:pos="447"/>
        </w:tabs>
        <w:spacing w:line="211" w:lineRule="auto"/>
        <w:ind w:firstLine="0"/>
        <w:jc w:val="both"/>
      </w:pPr>
      <w:r>
        <w:rPr>
          <w:rStyle w:val="a3"/>
        </w:rPr>
        <w:t>ГРАНИЦА НА ЗАМКЕ. Приключ., 9 ч., 2107ля, Союздетфильм, 1937 г , ВЭ 9.Н 1938 г. ’</w:t>
      </w:r>
    </w:p>
    <w:p w14:paraId="366BA410" w14:textId="77777777" w:rsidR="006F3561" w:rsidRDefault="00000000">
      <w:pPr>
        <w:pStyle w:val="1"/>
        <w:spacing w:line="211" w:lineRule="auto"/>
        <w:jc w:val="both"/>
      </w:pPr>
      <w:r>
        <w:rPr>
          <w:rStyle w:val="a3"/>
        </w:rPr>
        <w:t>Авт. сцен. И. Бачелис, М. Долгополов; реж. В. Журавлев; сореж. К- Когтев; опер. Н. Прозоровский; худ. Я- Фельдман; композ. Н. Богослов</w:t>
      </w:r>
      <w:r>
        <w:rPr>
          <w:rStyle w:val="a3"/>
        </w:rPr>
        <w:softHyphen/>
        <w:t>ский; звукоопер. К- Никитин.</w:t>
      </w:r>
    </w:p>
    <w:p w14:paraId="5A81C770" w14:textId="77777777" w:rsidR="006F3561" w:rsidRDefault="00000000">
      <w:pPr>
        <w:pStyle w:val="1"/>
        <w:spacing w:line="211" w:lineRule="auto"/>
        <w:jc w:val="both"/>
      </w:pPr>
      <w:r>
        <w:rPr>
          <w:rStyle w:val="a3"/>
        </w:rPr>
        <w:t>Монтаж. Г Шимкович; звукооформ. С. Юрцев; 2-й опер. П Крашенин</w:t>
      </w:r>
      <w:r>
        <w:rPr>
          <w:rStyle w:val="a3"/>
        </w:rPr>
        <w:softHyphen/>
        <w:t>ников; авт текста несен В. Лебедев-Кумач; дирижер Д. Блок; консульт комбриг В. Ульмер.</w:t>
      </w:r>
    </w:p>
    <w:p w14:paraId="3FCCF46C" w14:textId="77777777" w:rsidR="006F3561" w:rsidRDefault="00000000">
      <w:pPr>
        <w:pStyle w:val="1"/>
        <w:spacing w:line="211" w:lineRule="auto"/>
        <w:jc w:val="both"/>
      </w:pPr>
      <w:r>
        <w:rPr>
          <w:rStyle w:val="a3"/>
          <w:b/>
          <w:bCs/>
        </w:rPr>
        <w:t xml:space="preserve">В </w:t>
      </w:r>
      <w:r>
        <w:rPr>
          <w:rStyle w:val="a3"/>
        </w:rPr>
        <w:t>ролях: К- Нассонов (начальник погранзаставы), С. Свашенко (Ста- шенко, старший лейтенант), Г Могилевская (его жена), С. Толчанов (помощник начальника заставы), К- Градополов (Краев, боец), Ф. Селезнев (Орехов, боец), В. Аркасов (Вася Головин), М. Викторов (Хмелев), В. Ше- пель (Витюша), Е. Мельникова (Стася, колхозница), Л. Прозоровский (начальник иностранной разведки), П. Массальский (иностранный офицер), М. Гродский (агент иностранной разведки), Д. Введенский (Долбня), В. Но</w:t>
      </w:r>
      <w:r>
        <w:rPr>
          <w:rStyle w:val="a3"/>
        </w:rPr>
        <w:softHyphen/>
        <w:t>виков (Бирюк), И. Москвин (Буйко), Э. Гунн (Федорчук), Костя Тыртов (Петрусь), Коля Туманов (Филиппок).</w:t>
      </w:r>
    </w:p>
    <w:p w14:paraId="34C999D1" w14:textId="77777777" w:rsidR="006F3561" w:rsidRDefault="00000000">
      <w:pPr>
        <w:pStyle w:val="1"/>
        <w:spacing w:line="211" w:lineRule="auto"/>
        <w:jc w:val="both"/>
      </w:pPr>
      <w:r>
        <w:rPr>
          <w:rStyle w:val="a3"/>
        </w:rPr>
        <w:t>О советских пограничниках. .</w:t>
      </w:r>
    </w:p>
    <w:p w14:paraId="351EC4D0" w14:textId="77777777" w:rsidR="006F3561" w:rsidRDefault="00000000">
      <w:pPr>
        <w:pStyle w:val="1"/>
        <w:spacing w:line="211" w:lineRule="auto"/>
        <w:jc w:val="both"/>
      </w:pPr>
      <w:r>
        <w:rPr>
          <w:rStyle w:val="a3"/>
        </w:rPr>
        <w:t>Из фашистской Германии переброшен на территорию Советского Союза’ крупный диверсант и сопровождающая его охрана. Пограничники вылав</w:t>
      </w:r>
      <w:r>
        <w:rPr>
          <w:rStyle w:val="a3"/>
        </w:rPr>
        <w:softHyphen/>
        <w:t>ливают большую часть нарушителей. Лишь диверсанту и его помощнику удается проникнуть на советскую территорию. Они прячутся в доме бывшего кулака, сумевшего под видом глухонемого пробраться в пограничный кол</w:t>
      </w:r>
      <w:r>
        <w:rPr>
          <w:rStyle w:val="a3"/>
        </w:rPr>
        <w:softHyphen/>
        <w:t>хоз. Но пограничники с помощью колхозников нападают на след врагов и после ожесточенной перестрелки захватывают их в плен. На заставе пой</w:t>
      </w:r>
      <w:r>
        <w:rPr>
          <w:rStyle w:val="a3"/>
        </w:rPr>
        <w:softHyphen/>
        <w:t>манные диверсанты встречаются со своим агентом — мнимым глухонемым, который также разоблачен.</w:t>
      </w:r>
    </w:p>
    <w:p w14:paraId="787129E3" w14:textId="77777777" w:rsidR="006F3561" w:rsidRDefault="00000000">
      <w:pPr>
        <w:pStyle w:val="1"/>
        <w:spacing w:after="140" w:line="211" w:lineRule="auto"/>
        <w:jc w:val="both"/>
      </w:pPr>
      <w:r>
        <w:rPr>
          <w:rStyle w:val="a3"/>
        </w:rPr>
        <w:t>Библиография: «Правда», 11.11 1938; «Комсомольская правда», 15.11 1938, «Вечерняя Москва», 8. II 1938; «Рабочая Москва», 17.11 1938</w:t>
      </w:r>
    </w:p>
    <w:p w14:paraId="2860F0DD" w14:textId="77777777" w:rsidR="006F3561" w:rsidRDefault="00000000">
      <w:pPr>
        <w:pStyle w:val="1"/>
        <w:numPr>
          <w:ilvl w:val="0"/>
          <w:numId w:val="9"/>
        </w:numPr>
        <w:tabs>
          <w:tab w:val="left" w:pos="457"/>
        </w:tabs>
        <w:spacing w:line="211" w:lineRule="auto"/>
        <w:ind w:firstLine="0"/>
        <w:jc w:val="both"/>
      </w:pPr>
      <w:r>
        <w:rPr>
          <w:rStyle w:val="a3"/>
        </w:rPr>
        <w:t xml:space="preserve">ДНЕПР В ОГНЕ. Драма, 7 ч., 1791 </w:t>
      </w:r>
      <w:r>
        <w:rPr>
          <w:rStyle w:val="a3"/>
          <w:i/>
          <w:iCs/>
        </w:rPr>
        <w:t>м,</w:t>
      </w:r>
      <w:r>
        <w:rPr>
          <w:rStyle w:val="a3"/>
        </w:rPr>
        <w:t xml:space="preserve"> Бслгоскино, 1937 г., ВЭ 13. IV 1937 г.</w:t>
      </w:r>
    </w:p>
    <w:p w14:paraId="2A050A74" w14:textId="77777777" w:rsidR="006F3561" w:rsidRDefault="00000000">
      <w:pPr>
        <w:pStyle w:val="1"/>
        <w:spacing w:line="211" w:lineRule="auto"/>
        <w:jc w:val="both"/>
      </w:pPr>
      <w:r>
        <w:rPr>
          <w:rStyle w:val="a3"/>
        </w:rPr>
        <w:t>Авт. сцен. И. Барашко, Г Кобец; реж Ч Сабинский, сореж. С На</w:t>
      </w:r>
      <w:r>
        <w:rPr>
          <w:rStyle w:val="a3"/>
        </w:rPr>
        <w:softHyphen/>
        <w:t>вроцкий; опер. Д. Шлюглейт; худ. Р. Фэдор; композ. В. Желобинский, В. Витлин; звукоопер. Н. Косарев, К- Познышев.</w:t>
      </w:r>
    </w:p>
    <w:p w14:paraId="1E6ED883" w14:textId="77777777" w:rsidR="006F3561" w:rsidRDefault="00000000">
      <w:pPr>
        <w:pStyle w:val="1"/>
        <w:spacing w:line="211" w:lineRule="auto"/>
        <w:jc w:val="both"/>
      </w:pPr>
      <w:r>
        <w:rPr>
          <w:rStyle w:val="a3"/>
        </w:rPr>
        <w:t>Ассист. реж. Н.Яблоков, 2-й опер. В. Горелик; дир. группы Д. Ульман.</w:t>
      </w:r>
    </w:p>
    <w:p w14:paraId="1D74E14C" w14:textId="77777777" w:rsidR="006F3561" w:rsidRDefault="00000000">
      <w:pPr>
        <w:pStyle w:val="1"/>
        <w:spacing w:line="211" w:lineRule="auto"/>
        <w:jc w:val="both"/>
      </w:pPr>
      <w:r>
        <w:rPr>
          <w:rStyle w:val="a3"/>
        </w:rPr>
        <w:t>В ролях: В. Крылович (Никифор Чех), Б. Томский (Коган, лесопромыш</w:t>
      </w:r>
      <w:r>
        <w:rPr>
          <w:rStyle w:val="a3"/>
        </w:rPr>
        <w:softHyphen/>
        <w:t>ленник), А. Борисов (Петр Белов, большевик), А. Полибин (Шимон Перс, рабочий вязчик), М. Шифман (Мойша, старший приказчик), Рубинова (ЭсТер).</w:t>
      </w:r>
    </w:p>
    <w:p w14:paraId="27F3F3EE" w14:textId="77777777" w:rsidR="006F3561" w:rsidRDefault="00000000">
      <w:pPr>
        <w:pStyle w:val="1"/>
        <w:spacing w:line="211" w:lineRule="auto"/>
        <w:jc w:val="both"/>
      </w:pPr>
      <w:r>
        <w:rPr>
          <w:rStyle w:val="a3"/>
        </w:rPr>
        <w:t>О пробуждении классового сознания у отсталой части рабочих.</w:t>
      </w:r>
    </w:p>
    <w:p w14:paraId="54E1CAB3" w14:textId="77777777" w:rsidR="006F3561" w:rsidRDefault="00000000">
      <w:pPr>
        <w:pStyle w:val="1"/>
        <w:spacing w:line="211" w:lineRule="auto"/>
        <w:jc w:val="both"/>
      </w:pPr>
      <w:r>
        <w:rPr>
          <w:rStyle w:val="a3"/>
        </w:rPr>
        <w:t>Действие фильма происходит до революции. На сплаве подрядчика Когана работало две группы рабочих: русские и евреи. Используя националь</w:t>
      </w:r>
      <w:r>
        <w:rPr>
          <w:rStyle w:val="a3"/>
        </w:rPr>
        <w:softHyphen/>
        <w:t>ную рознь плотовщиков и конкуренцию отдельных артелей, Коган держал рабочих в жестокой кабале и строгом повиновении.</w:t>
      </w:r>
    </w:p>
    <w:p w14:paraId="752A1BAD" w14:textId="77777777" w:rsidR="006F3561" w:rsidRDefault="00000000">
      <w:pPr>
        <w:pStyle w:val="1"/>
        <w:spacing w:after="60" w:line="211" w:lineRule="auto"/>
        <w:jc w:val="both"/>
      </w:pPr>
      <w:r>
        <w:rPr>
          <w:rStyle w:val="a3"/>
        </w:rPr>
        <w:t>Во главе артели сплавщиков стоял знаменитый силач Никифор Чех. Когда сплавщики объявили стачку, Никифор Чех и другие члены его артели не без влияния хозяина стали штрейкбрехерами. Однако под воздействием большевистского агитатора Белова, скрывавшегося от полиции па сплаве,</w:t>
      </w:r>
    </w:p>
    <w:p w14:paraId="6B74B634" w14:textId="77777777" w:rsidR="006F3561" w:rsidRDefault="00000000">
      <w:pPr>
        <w:pStyle w:val="1"/>
        <w:spacing w:line="214" w:lineRule="auto"/>
        <w:ind w:firstLine="0"/>
        <w:jc w:val="both"/>
      </w:pPr>
      <w:r>
        <w:rPr>
          <w:rStyle w:val="a3"/>
        </w:rPr>
        <w:t>Никифор вместе со своими товарищами перешел на сторону стачечников. Лишившись опоры среди рабочих, Коган сбросил маску демократа — он поспешил вызвать из города казаков Стачка была подавлена, Белов арес</w:t>
      </w:r>
      <w:r>
        <w:rPr>
          <w:rStyle w:val="a3"/>
        </w:rPr>
        <w:softHyphen/>
        <w:t xml:space="preserve">тован. Однако в </w:t>
      </w:r>
      <w:r>
        <w:rPr>
          <w:rStyle w:val="a3"/>
        </w:rPr>
        <w:lastRenderedPageBreak/>
        <w:t>последний момент плотовщикам во главе с Никифором Чехом удалось освободить его.</w:t>
      </w:r>
    </w:p>
    <w:p w14:paraId="777EDA8E" w14:textId="77777777" w:rsidR="006F3561" w:rsidRDefault="00000000">
      <w:pPr>
        <w:pStyle w:val="1"/>
        <w:tabs>
          <w:tab w:val="left" w:pos="2688"/>
        </w:tabs>
        <w:spacing w:line="214" w:lineRule="auto"/>
        <w:jc w:val="both"/>
      </w:pPr>
      <w:r>
        <w:rPr>
          <w:rStyle w:val="a3"/>
        </w:rPr>
        <w:t>Фильм не сохранился.</w:t>
      </w:r>
      <w:r>
        <w:rPr>
          <w:rStyle w:val="a3"/>
        </w:rPr>
        <w:tab/>
        <w:t>*</w:t>
      </w:r>
    </w:p>
    <w:p w14:paraId="5893688E" w14:textId="77777777" w:rsidR="006F3561" w:rsidRDefault="00000000">
      <w:pPr>
        <w:pStyle w:val="1"/>
        <w:spacing w:after="120" w:line="214" w:lineRule="auto"/>
        <w:jc w:val="both"/>
      </w:pPr>
      <w:r>
        <w:rPr>
          <w:rStyle w:val="a3"/>
        </w:rPr>
        <w:t>Библиография: «Кино», М., 17.IV 1937; «Репертуарный бюл</w:t>
      </w:r>
      <w:r>
        <w:rPr>
          <w:rStyle w:val="a3"/>
        </w:rPr>
        <w:softHyphen/>
        <w:t>летень», М., 1937, № 5; «Рабочий», Минск, 26.VI 1937; «Вечерняя Москва», 14 IV 1937</w:t>
      </w:r>
    </w:p>
    <w:p w14:paraId="2A1EE9E0" w14:textId="77777777" w:rsidR="006F3561" w:rsidRDefault="00000000">
      <w:pPr>
        <w:pStyle w:val="1"/>
        <w:numPr>
          <w:ilvl w:val="0"/>
          <w:numId w:val="9"/>
        </w:numPr>
        <w:tabs>
          <w:tab w:val="left" w:pos="423"/>
        </w:tabs>
        <w:spacing w:line="211" w:lineRule="auto"/>
        <w:ind w:firstLine="0"/>
        <w:jc w:val="both"/>
      </w:pPr>
      <w:r>
        <w:rPr>
          <w:rStyle w:val="a3"/>
        </w:rPr>
        <w:t xml:space="preserve">ДОЧЬ РОДИНЫ. Приключ., 8 ч., 1921 </w:t>
      </w:r>
      <w:r>
        <w:rPr>
          <w:rStyle w:val="a3"/>
          <w:i/>
          <w:iCs/>
        </w:rPr>
        <w:t>м,</w:t>
      </w:r>
      <w:r>
        <w:rPr>
          <w:rStyle w:val="a3"/>
        </w:rPr>
        <w:t xml:space="preserve"> Белгоскино, 1937 г , ВЭ </w:t>
      </w:r>
      <w:r>
        <w:rPr>
          <w:rStyle w:val="a3"/>
          <w:lang w:val="de-DE" w:eastAsia="de-DE"/>
        </w:rPr>
        <w:t xml:space="preserve">19.XI </w:t>
      </w:r>
      <w:r>
        <w:rPr>
          <w:rStyle w:val="a3"/>
        </w:rPr>
        <w:t>1937 г</w:t>
      </w:r>
    </w:p>
    <w:p w14:paraId="7EFF0B7D" w14:textId="77777777" w:rsidR="006F3561" w:rsidRDefault="00000000">
      <w:pPr>
        <w:pStyle w:val="1"/>
        <w:spacing w:line="211" w:lineRule="auto"/>
        <w:jc w:val="both"/>
      </w:pPr>
      <w:r>
        <w:rPr>
          <w:rStyle w:val="a3"/>
        </w:rPr>
        <w:t>Авт. сцен. И. Зельцер; реж. В. Корш-Саблин; опер. Б. Рябов, Е. Шапи</w:t>
      </w:r>
      <w:r>
        <w:rPr>
          <w:rStyle w:val="a3"/>
        </w:rPr>
        <w:softHyphen/>
        <w:t>ро, худ. В. Покровский; композ. И. Дунаевский; звукоопер. К- Познышев, В. Попов.</w:t>
      </w:r>
    </w:p>
    <w:p w14:paraId="1968C7CD" w14:textId="77777777" w:rsidR="006F3561" w:rsidRDefault="00000000">
      <w:pPr>
        <w:pStyle w:val="1"/>
        <w:spacing w:line="211" w:lineRule="auto"/>
        <w:jc w:val="both"/>
      </w:pPr>
      <w:r>
        <w:rPr>
          <w:rStyle w:val="a3"/>
        </w:rPr>
        <w:t>Ассист. реж. Н. Бриллианщикова, Я- Тржаско, ассист. опер. В. Ма- мышев, А. Еленевский; ассист. звукоопер. Н. Богданова, зам. дир. картины Ф. Мурашко.</w:t>
      </w:r>
    </w:p>
    <w:p w14:paraId="63C5D405" w14:textId="77777777" w:rsidR="006F3561" w:rsidRDefault="00000000">
      <w:pPr>
        <w:pStyle w:val="1"/>
        <w:spacing w:line="211" w:lineRule="auto"/>
        <w:jc w:val="both"/>
      </w:pPr>
      <w:r>
        <w:rPr>
          <w:rStyle w:val="a3"/>
        </w:rPr>
        <w:t>В ролях: М. Болдуман (Боровой, начальник погранзаставы), М. Блю</w:t>
      </w:r>
      <w:r>
        <w:rPr>
          <w:rStyle w:val="a3"/>
        </w:rPr>
        <w:softHyphen/>
        <w:t>менталь-Тамарина (бабка Марфа), А. Чистяков (дед Андрон), 3. Карпова (Паша, председатель колхоза), Г Мичурин (Игнат, бригадир колхоза), И. Коваль-Самборский (Горбатюк, нарушитель границы), Р. Свердлова (Оля, колхозница), К. Скраубе (Костя, отпускник), Ю. Толубеев (предсе</w:t>
      </w:r>
      <w:r>
        <w:rPr>
          <w:rStyle w:val="a3"/>
        </w:rPr>
        <w:softHyphen/>
        <w:t>датель собрания), С. Колоков, К- Сорокин (колхозники).</w:t>
      </w:r>
    </w:p>
    <w:p w14:paraId="3763A7C6" w14:textId="77777777" w:rsidR="006F3561" w:rsidRDefault="00000000">
      <w:pPr>
        <w:pStyle w:val="1"/>
        <w:spacing w:line="211" w:lineRule="auto"/>
        <w:jc w:val="both"/>
      </w:pPr>
      <w:r>
        <w:rPr>
          <w:rStyle w:val="a3"/>
        </w:rPr>
        <w:t>Об участии колхозников в борьбе с нарушителями границ</w:t>
      </w:r>
    </w:p>
    <w:p w14:paraId="0528163F" w14:textId="77777777" w:rsidR="006F3561" w:rsidRDefault="00000000">
      <w:pPr>
        <w:pStyle w:val="1"/>
        <w:spacing w:line="211" w:lineRule="auto"/>
        <w:jc w:val="both"/>
      </w:pPr>
      <w:r>
        <w:rPr>
          <w:rStyle w:val="a3"/>
        </w:rPr>
        <w:t>Вторая половина 30-х годов. В районе одного из пограничных'колхо</w:t>
      </w:r>
      <w:r>
        <w:rPr>
          <w:rStyle w:val="a3"/>
        </w:rPr>
        <w:softHyphen/>
        <w:t>зов Белоруссии должны состояться осенние маневры Красной Армии. Из-за кордона пробираются фашистские диверсанты, чтобы добыть шпионские сведения и сорвать маневры. Колхозник, дед Андрон, замечает чужака и сообщает об этом пограничникам. Лес немедленно «прочесывают». Пред</w:t>
      </w:r>
      <w:r>
        <w:rPr>
          <w:rStyle w:val="a3"/>
        </w:rPr>
        <w:softHyphen/>
        <w:t>седатель колхоза, молодая девушка Паша, обнаруживает одного из наруши</w:t>
      </w:r>
      <w:r>
        <w:rPr>
          <w:rStyle w:val="a3"/>
        </w:rPr>
        <w:softHyphen/>
        <w:t>телей границы. Другой враг, шпион Горбатюк, находит приют в хате пре</w:t>
      </w:r>
      <w:r>
        <w:rPr>
          <w:rStyle w:val="a3"/>
        </w:rPr>
        <w:softHyphen/>
        <w:t>дателя Игната, колхозного бригадира Еще со времен гражданской войны он связан с иностранной разведкой. Горбатюк с помощью Игната решает собрать все необходимые ему сведения и отравить колодцы в районе маневров. Пограничники усиленно разыскивают шпиона. Комендант погран</w:t>
      </w:r>
      <w:r>
        <w:rPr>
          <w:rStyle w:val="a3"/>
        </w:rPr>
        <w:softHyphen/>
        <w:t>заставы Боровой подозревает, что шпиона скрывает Игнат. Паша доверяет колхозному бригадиру, но Игнат, чувствуя, что рано или поздно его разо</w:t>
      </w:r>
      <w:r>
        <w:rPr>
          <w:rStyle w:val="a3"/>
        </w:rPr>
        <w:softHyphen/>
        <w:t>блачат, решает убить Горбатюка при переходе границы и этим реабилити</w:t>
      </w:r>
      <w:r>
        <w:rPr>
          <w:rStyle w:val="a3"/>
        </w:rPr>
        <w:softHyphen/>
        <w:t>ровать себя. Осуществить этот план ему не удается: пограничники аресто</w:t>
      </w:r>
      <w:r>
        <w:rPr>
          <w:rStyle w:val="a3"/>
        </w:rPr>
        <w:softHyphen/>
        <w:t>вывают Горбатюка. Узнав о происшедшем, Паша задерживает Игната. Ей помогают подоспевшие пограничники.</w:t>
      </w:r>
    </w:p>
    <w:p w14:paraId="6DEA3504" w14:textId="77777777" w:rsidR="006F3561" w:rsidRDefault="00000000">
      <w:pPr>
        <w:pStyle w:val="1"/>
        <w:spacing w:after="120" w:line="211" w:lineRule="auto"/>
        <w:jc w:val="both"/>
      </w:pPr>
      <w:r>
        <w:rPr>
          <w:rStyle w:val="a3"/>
        </w:rPr>
        <w:t>Библиография: «Кино», М., 22.XI 1937</w:t>
      </w:r>
    </w:p>
    <w:p w14:paraId="4D00DB41" w14:textId="77777777" w:rsidR="006F3561" w:rsidRDefault="00000000">
      <w:pPr>
        <w:pStyle w:val="1"/>
        <w:numPr>
          <w:ilvl w:val="0"/>
          <w:numId w:val="9"/>
        </w:numPr>
        <w:tabs>
          <w:tab w:val="left" w:pos="442"/>
        </w:tabs>
        <w:spacing w:line="214" w:lineRule="auto"/>
        <w:ind w:firstLine="0"/>
        <w:jc w:val="both"/>
      </w:pPr>
      <w:r>
        <w:rPr>
          <w:rStyle w:val="a3"/>
        </w:rPr>
        <w:t>ДУМА ПРО КАЗАКА ГОЛОТУ («РВС»). Экраниз., 7 ч., 2286лг, Союз- детфильм, 1937 г , ВЭ 19.Х 1937 г.</w:t>
      </w:r>
    </w:p>
    <w:p w14:paraId="34E82FBF" w14:textId="77777777" w:rsidR="006F3561" w:rsidRDefault="00000000">
      <w:pPr>
        <w:pStyle w:val="1"/>
        <w:spacing w:line="214" w:lineRule="auto"/>
        <w:jc w:val="both"/>
      </w:pPr>
      <w:r>
        <w:rPr>
          <w:rStyle w:val="a3"/>
        </w:rPr>
        <w:t>Авт. сцен, и реж. И. Савченко; опер. Ю. Фогельман; худ. Л. Блатова: композ. С Потоцкий; звукоопер. Д. Флянгольц.</w:t>
      </w:r>
    </w:p>
    <w:p w14:paraId="4A7C71C7" w14:textId="77777777" w:rsidR="006F3561" w:rsidRDefault="00000000">
      <w:pPr>
        <w:pStyle w:val="1"/>
        <w:spacing w:line="214" w:lineRule="auto"/>
        <w:jc w:val="both"/>
      </w:pPr>
      <w:r>
        <w:rPr>
          <w:rStyle w:val="a3"/>
        </w:rPr>
        <w:t>Ассист. редс. Б. Свешников; авт. текста песен В. Лебедев-Кумач, муз песен Дм. и Дан. Покрасс; дир. картины Г Харламов.</w:t>
      </w:r>
    </w:p>
    <w:p w14:paraId="2325AC65" w14:textId="77777777" w:rsidR="006F3561" w:rsidRDefault="00000000">
      <w:pPr>
        <w:pStyle w:val="1"/>
        <w:spacing w:after="120" w:line="214" w:lineRule="auto"/>
        <w:jc w:val="both"/>
        <w:sectPr w:rsidR="006F3561">
          <w:footerReference w:type="even" r:id="rId132"/>
          <w:footerReference w:type="default" r:id="rId133"/>
          <w:footerReference w:type="first" r:id="rId134"/>
          <w:pgSz w:w="11906" w:h="16838"/>
          <w:pgMar w:top="4328" w:right="3491" w:bottom="4452" w:left="3493" w:header="0" w:footer="3" w:gutter="0"/>
          <w:pgNumType w:start="127"/>
          <w:cols w:space="720"/>
          <w:noEndnote/>
          <w:titlePg/>
          <w:docGrid w:linePitch="360"/>
        </w:sectPr>
      </w:pPr>
      <w:r>
        <w:rPr>
          <w:rStyle w:val="a3"/>
        </w:rPr>
        <w:t>В ролях. Н. Соколов (дед-лирник), К- Нассонов (комиссар), Лепя Шехт ман (Жиган), Костя Тыртов (Сашко), Витя Селезнев (Топ-суслик), Н. Руси</w:t>
      </w:r>
      <w:r>
        <w:rPr>
          <w:rStyle w:val="a3"/>
        </w:rPr>
        <w:softHyphen/>
        <w:t>нова (мать), А. Гречаный (Головень), Н. Старостин (атаман Козолуп), Н. Горлов (атаман Лев ко), Ф. Раневская (попадья), А. Жутаев (дядько), Ю Марципчук (польский офицер).</w:t>
      </w:r>
    </w:p>
    <w:p w14:paraId="77537501" w14:textId="77777777" w:rsidR="006F3561" w:rsidRDefault="00000000">
      <w:pPr>
        <w:pStyle w:val="1"/>
        <w:spacing w:line="211" w:lineRule="auto"/>
        <w:ind w:firstLine="280"/>
        <w:jc w:val="both"/>
      </w:pPr>
      <w:r>
        <w:rPr>
          <w:rStyle w:val="a3"/>
        </w:rPr>
        <w:lastRenderedPageBreak/>
        <w:t>По мотивам повести А. Гайдара «РВС».</w:t>
      </w:r>
    </w:p>
    <w:p w14:paraId="57BCB128" w14:textId="77777777" w:rsidR="006F3561" w:rsidRDefault="00000000">
      <w:pPr>
        <w:pStyle w:val="1"/>
        <w:spacing w:line="211" w:lineRule="auto"/>
        <w:ind w:firstLine="280"/>
        <w:jc w:val="both"/>
      </w:pPr>
      <w:r>
        <w:rPr>
          <w:rStyle w:val="a3"/>
        </w:rPr>
        <w:t>1920 год. Опустело небольшое село Ольховка. Мужчины ушли на фронт. Остались лишь старики, женщины и дети. По окрестным лесам бродят белые банды. Гайдамаки во главес атаманом Козолупой, бандит Левкои кулак Головень жестоко расправляются с крестьянской беднотой, активно помо</w:t>
      </w:r>
      <w:r>
        <w:rPr>
          <w:rStyle w:val="a3"/>
        </w:rPr>
        <w:softHyphen/>
        <w:t>гают белополякам. В Ольховку к своему деду-лирнику из города приходит подросток Жиган. В Ольховке он встречается с Сашко, сыном красно</w:t>
      </w:r>
      <w:r>
        <w:rPr>
          <w:rStyle w:val="a3"/>
        </w:rPr>
        <w:softHyphen/>
        <w:t>армейца-пулеметчика. Между ними завязывается тесная дружба. Случайно Сашко удается подслушать в доме кулака Головеня, его дяди, как польский офицер передает бандитам задание убить красного комиссара, который дол</w:t>
      </w:r>
      <w:r>
        <w:rPr>
          <w:rStyle w:val="a3"/>
        </w:rPr>
        <w:softHyphen/>
        <w:t>жен проехать через Ольховку. Мальчики занимают посты на двух проселоч</w:t>
      </w:r>
      <w:r>
        <w:rPr>
          <w:rStyle w:val="a3"/>
        </w:rPr>
        <w:softHyphen/>
        <w:t>ных дорогах за селом, чтобы предупредить комиссара об опасности. Малень</w:t>
      </w:r>
      <w:r>
        <w:rPr>
          <w:rStyle w:val="a3"/>
        </w:rPr>
        <w:softHyphen/>
        <w:t>ким героям долго приходится ждать в открытом поле, на холодном ветру. Машина комиссара все же попадает в бандитскую засаду. Раненый комиссар, отстреливаясь, добирается до Ольховки и прячется в сарае Мальчики помогают ему. Жиган отправляется в город предупредить красных. Между тем бандиты окружают сарай. Комиссар отстреливается. Рядом с ним находится Сашко. Помощь приходит вовремя Красная конница врывается в село и громит шайку бандитов. А спустя несколько месяцев с фронта воз</w:t>
      </w:r>
      <w:r>
        <w:rPr>
          <w:rStyle w:val="a3"/>
        </w:rPr>
        <w:softHyphen/>
        <w:t>вращается отряд красноармейцев, среди которых мы видим двух юных бой</w:t>
      </w:r>
      <w:r>
        <w:rPr>
          <w:rStyle w:val="a3"/>
        </w:rPr>
        <w:softHyphen/>
        <w:t>цов — Сашко и Жигана.</w:t>
      </w:r>
    </w:p>
    <w:p w14:paraId="7CE526DE" w14:textId="77777777" w:rsidR="006F3561" w:rsidRDefault="00000000">
      <w:pPr>
        <w:pStyle w:val="1"/>
        <w:spacing w:after="220" w:line="211" w:lineRule="auto"/>
        <w:ind w:firstLine="360"/>
        <w:jc w:val="both"/>
      </w:pPr>
      <w:r>
        <w:rPr>
          <w:rStyle w:val="a3"/>
        </w:rPr>
        <w:t>Библиография: «Правда», 8.X 1937; «Известия», 15.IX 1937; «Кино», М., 15.1Х и 12.Х 1937; «Советское кино», Киев, 1937, №7; «Искус</w:t>
      </w:r>
      <w:r>
        <w:rPr>
          <w:rStyle w:val="a3"/>
        </w:rPr>
        <w:softHyphen/>
        <w:t>ство кино», М., 1937, № 12; «Искусство и жизнь», Л., 1938, № 3; «Учитель</w:t>
      </w:r>
      <w:r>
        <w:rPr>
          <w:rStyle w:val="a3"/>
        </w:rPr>
        <w:softHyphen/>
        <w:t>ская газета», 15.XI 1937; «Вечерняя Москва», 8.Х 1937</w:t>
      </w:r>
    </w:p>
    <w:p w14:paraId="7E10FC98" w14:textId="77777777" w:rsidR="006F3561" w:rsidRDefault="00000000">
      <w:pPr>
        <w:pStyle w:val="1"/>
        <w:numPr>
          <w:ilvl w:val="0"/>
          <w:numId w:val="9"/>
        </w:numPr>
        <w:tabs>
          <w:tab w:val="left" w:pos="430"/>
        </w:tabs>
        <w:spacing w:line="214" w:lineRule="auto"/>
        <w:ind w:firstLine="0"/>
        <w:jc w:val="both"/>
      </w:pPr>
      <w:r>
        <w:rPr>
          <w:rStyle w:val="a3"/>
        </w:rPr>
        <w:t xml:space="preserve">ЖЕНИТЬБА. Экраниз., 7 ч., 1873 </w:t>
      </w:r>
      <w:r>
        <w:rPr>
          <w:rStyle w:val="a3"/>
          <w:i/>
          <w:iCs/>
        </w:rPr>
        <w:t>м,</w:t>
      </w:r>
      <w:r>
        <w:rPr>
          <w:rStyle w:val="a3"/>
        </w:rPr>
        <w:t xml:space="preserve"> Ленфильм, 1937 г., ВЭ28.УП 1937 г. .</w:t>
      </w:r>
    </w:p>
    <w:p w14:paraId="6CB74D6D" w14:textId="77777777" w:rsidR="006F3561" w:rsidRDefault="00000000">
      <w:pPr>
        <w:pStyle w:val="1"/>
        <w:spacing w:line="214" w:lineRule="auto"/>
        <w:ind w:firstLine="360"/>
        <w:jc w:val="both"/>
      </w:pPr>
      <w:r>
        <w:rPr>
          <w:rStyle w:val="a3"/>
        </w:rPr>
        <w:t>Авт. сцен, и реж. 9. Гарин, X. Локшина; опер. А. Погорелый; худ. И. Махлис; звукоопер. А. Беккер; пом. реж. А. Карасева.</w:t>
      </w:r>
    </w:p>
    <w:p w14:paraId="4F223254" w14:textId="77777777" w:rsidR="006F3561" w:rsidRDefault="00000000">
      <w:pPr>
        <w:pStyle w:val="1"/>
        <w:spacing w:line="214" w:lineRule="auto"/>
        <w:ind w:firstLine="360"/>
        <w:jc w:val="both"/>
      </w:pPr>
      <w:r>
        <w:rPr>
          <w:rStyle w:val="a3"/>
        </w:rPr>
        <w:t>В ролях: Э. Гарин (Подколесин), С. Каюков (Кочкарев), А. Матов (Ануч- кин), А. Чекаевский (Стариков), Н. Латонина (Агафья), В. Стрешнева (Ари</w:t>
      </w:r>
      <w:r>
        <w:rPr>
          <w:rStyle w:val="a3"/>
        </w:rPr>
        <w:softHyphen/>
        <w:t>на), О. Томилина (Фекла), 3. Федорова (Дуняшка).</w:t>
      </w:r>
    </w:p>
    <w:p w14:paraId="6DF1915C" w14:textId="77777777" w:rsidR="006F3561" w:rsidRDefault="00000000">
      <w:pPr>
        <w:pStyle w:val="1"/>
        <w:spacing w:line="214" w:lineRule="auto"/>
        <w:ind w:firstLine="360"/>
        <w:jc w:val="both"/>
      </w:pPr>
      <w:r>
        <w:rPr>
          <w:rStyle w:val="a3"/>
        </w:rPr>
        <w:t>Экранизация одноименной комедии Н. В. Гоголя.</w:t>
      </w:r>
    </w:p>
    <w:p w14:paraId="6762763F" w14:textId="77777777" w:rsidR="006F3561" w:rsidRDefault="00000000">
      <w:pPr>
        <w:pStyle w:val="1"/>
        <w:spacing w:line="214" w:lineRule="auto"/>
        <w:ind w:firstLine="360"/>
        <w:jc w:val="both"/>
      </w:pPr>
      <w:r>
        <w:rPr>
          <w:rStyle w:val="a3"/>
        </w:rPr>
        <w:t>Чиновник Подколесин тяготится своей холостяцкой жизнью, но в то же время боится нарушить привычный уклад. Его друг Кочкарев сватает Подколесину купеческую дочку Агафью Тихоновну. Немало трудов стоит Кочкареву уговорить приятеля отправиться к невесте. Но в последний мо</w:t>
      </w:r>
      <w:r>
        <w:rPr>
          <w:rStyle w:val="a3"/>
        </w:rPr>
        <w:softHyphen/>
        <w:t>мент Подколесин, испугавшись предстоящих перемен, скрывается.</w:t>
      </w:r>
    </w:p>
    <w:p w14:paraId="475F4A98" w14:textId="77777777" w:rsidR="006F3561" w:rsidRDefault="00000000">
      <w:pPr>
        <w:pStyle w:val="1"/>
        <w:spacing w:line="214" w:lineRule="auto"/>
        <w:ind w:firstLine="360"/>
        <w:jc w:val="both"/>
      </w:pPr>
      <w:r>
        <w:rPr>
          <w:rStyle w:val="a3"/>
        </w:rPr>
        <w:t>Стремление авторов фильма трактовать гоголевскую комедию как «ко</w:t>
      </w:r>
      <w:r>
        <w:rPr>
          <w:rStyle w:val="a3"/>
        </w:rPr>
        <w:softHyphen/>
        <w:t>медию социально-мотивированного трюка» привело, по отзывам прессы, к искажению содержания классического произведения русской лите</w:t>
      </w:r>
      <w:r>
        <w:rPr>
          <w:rStyle w:val="a3"/>
        </w:rPr>
        <w:softHyphen/>
        <w:t>ратуры.</w:t>
      </w:r>
    </w:p>
    <w:p w14:paraId="2DBD7ECA" w14:textId="77777777" w:rsidR="006F3561" w:rsidRDefault="00000000">
      <w:pPr>
        <w:pStyle w:val="1"/>
        <w:spacing w:line="214" w:lineRule="auto"/>
        <w:ind w:firstLine="360"/>
        <w:jc w:val="both"/>
      </w:pPr>
      <w:r>
        <w:rPr>
          <w:rStyle w:val="a3"/>
        </w:rPr>
        <w:t>Фильм был снят с экрана.</w:t>
      </w:r>
    </w:p>
    <w:p w14:paraId="59B5CF7E" w14:textId="77777777" w:rsidR="006F3561" w:rsidRDefault="00000000">
      <w:pPr>
        <w:pStyle w:val="1"/>
        <w:spacing w:after="180" w:line="214" w:lineRule="auto"/>
        <w:ind w:firstLine="360"/>
        <w:jc w:val="both"/>
      </w:pPr>
      <w:r>
        <w:rPr>
          <w:rStyle w:val="a3"/>
        </w:rPr>
        <w:t>Библиография: «Известия», 12.VI 1935,29.111 1936; «Кино», М., 10.V 1935, 26.11 1936; «Советское кино», М., 1935, №5; «Искусство кино», М., 1936, № 3 и 4; «Рабочий и театр», Л., 1937, № 5; «Ленинградская правда», 22.IV 1937; «Рабочая Москва», 18.111 1936; «Вечерняя Москва», 20.III 1936; «Вечерняя красная газета», Л., 25.XI 1935.</w:t>
      </w:r>
    </w:p>
    <w:p w14:paraId="2EE5F2E2" w14:textId="77777777" w:rsidR="006F3561" w:rsidRDefault="00000000">
      <w:pPr>
        <w:pStyle w:val="1"/>
        <w:numPr>
          <w:ilvl w:val="0"/>
          <w:numId w:val="9"/>
        </w:numPr>
        <w:tabs>
          <w:tab w:val="left" w:pos="440"/>
        </w:tabs>
        <w:spacing w:line="216" w:lineRule="auto"/>
        <w:ind w:firstLine="0"/>
        <w:jc w:val="both"/>
      </w:pPr>
      <w:r>
        <w:rPr>
          <w:rStyle w:val="a3"/>
        </w:rPr>
        <w:t xml:space="preserve">ЗА СОВЕТСКУЮ РОДИНУ. («Падение Кимас-озера», «Поход Антикайнена»), Экраниз., 9 ч., 2416 </w:t>
      </w:r>
      <w:r>
        <w:rPr>
          <w:rStyle w:val="a3"/>
          <w:i/>
          <w:iCs/>
        </w:rPr>
        <w:t>м,</w:t>
      </w:r>
      <w:r>
        <w:rPr>
          <w:rStyle w:val="a3"/>
        </w:rPr>
        <w:t xml:space="preserve"> Ленфильм, 1937 г., ВЭ 26.X 1937 г.</w:t>
      </w:r>
    </w:p>
    <w:p w14:paraId="46A3A756" w14:textId="77777777" w:rsidR="006F3561" w:rsidRDefault="00000000">
      <w:pPr>
        <w:pStyle w:val="1"/>
        <w:spacing w:after="100" w:line="216" w:lineRule="auto"/>
        <w:ind w:firstLine="380"/>
        <w:jc w:val="both"/>
      </w:pPr>
      <w:r>
        <w:rPr>
          <w:noProof/>
        </w:rPr>
        <mc:AlternateContent>
          <mc:Choice Requires="wps">
            <w:drawing>
              <wp:anchor distT="0" distB="0" distL="114300" distR="114300" simplePos="0" relativeHeight="125829392" behindDoc="0" locked="0" layoutInCell="1" allowOverlap="1" wp14:anchorId="2C514B9E" wp14:editId="45CEACC3">
                <wp:simplePos x="0" y="0"/>
                <wp:positionH relativeFrom="page">
                  <wp:posOffset>5220335</wp:posOffset>
                </wp:positionH>
                <wp:positionV relativeFrom="paragraph">
                  <wp:posOffset>152400</wp:posOffset>
                </wp:positionV>
                <wp:extent cx="143510" cy="99060"/>
                <wp:effectExtent l="0" t="0" r="0" b="0"/>
                <wp:wrapSquare wrapText="bothSides"/>
                <wp:docPr id="170" name="Shape 170"/>
                <wp:cNvGraphicFramePr/>
                <a:graphic xmlns:a="http://schemas.openxmlformats.org/drawingml/2006/main">
                  <a:graphicData uri="http://schemas.microsoft.com/office/word/2010/wordprocessingShape">
                    <wps:wsp>
                      <wps:cNvSpPr txBox="1"/>
                      <wps:spPr>
                        <a:xfrm>
                          <a:off x="0" y="0"/>
                          <a:ext cx="143510" cy="99060"/>
                        </a:xfrm>
                        <a:prstGeom prst="rect">
                          <a:avLst/>
                        </a:prstGeom>
                        <a:noFill/>
                      </wps:spPr>
                      <wps:txbx>
                        <w:txbxContent>
                          <w:p w14:paraId="0AF815A5" w14:textId="77777777" w:rsidR="006F3561" w:rsidRDefault="00000000">
                            <w:pPr>
                              <w:pStyle w:val="22"/>
                              <w:spacing w:after="0"/>
                              <w:jc w:val="left"/>
                              <w:rPr>
                                <w:sz w:val="11"/>
                                <w:szCs w:val="11"/>
                              </w:rPr>
                            </w:pPr>
                            <w:r>
                              <w:rPr>
                                <w:rStyle w:val="21"/>
                                <w:sz w:val="11"/>
                                <w:szCs w:val="11"/>
                              </w:rPr>
                              <w:t>129</w:t>
                            </w:r>
                          </w:p>
                        </w:txbxContent>
                      </wps:txbx>
                      <wps:bodyPr wrap="none" lIns="0" tIns="0" rIns="0" bIns="0"/>
                    </wps:wsp>
                  </a:graphicData>
                </a:graphic>
              </wp:anchor>
            </w:drawing>
          </mc:Choice>
          <mc:Fallback>
            <w:pict>
              <v:shape id="_x0000_s1196" type="#_x0000_t202" style="position:absolute;margin-left:411.05000000000001pt;margin-top:12.pt;width:11.300000000000001pt;height:7.7999999999999998pt;z-index:-125829361;mso-wrap-distance-left:9.pt;mso-wrap-distance-right:9.pt;mso-position-horizontal-relative:page" filled="f" stroked="f">
                <v:textbox inset="0,0,0,0">
                  <w:txbxContent>
                    <w:p>
                      <w:pPr>
                        <w:pStyle w:val="Style15"/>
                        <w:keepNext w:val="0"/>
                        <w:keepLines w:val="0"/>
                        <w:widowControl w:val="0"/>
                        <w:shd w:val="clear" w:color="auto" w:fill="auto"/>
                        <w:bidi w:val="0"/>
                        <w:spacing w:before="0" w:after="0" w:line="240" w:lineRule="auto"/>
                        <w:ind w:left="0" w:right="0" w:firstLine="0"/>
                        <w:jc w:val="left"/>
                        <w:rPr>
                          <w:sz w:val="11"/>
                          <w:szCs w:val="11"/>
                        </w:rPr>
                      </w:pPr>
                      <w:r>
                        <w:rPr>
                          <w:rStyle w:val="CharStyle16"/>
                          <w:sz w:val="11"/>
                          <w:szCs w:val="11"/>
                        </w:rPr>
                        <w:t>129</w:t>
                      </w:r>
                    </w:p>
                  </w:txbxContent>
                </v:textbox>
                <w10:wrap type="square" anchorx="page"/>
              </v:shape>
            </w:pict>
          </mc:Fallback>
        </mc:AlternateContent>
      </w:r>
      <w:r>
        <w:rPr>
          <w:rStyle w:val="a3"/>
        </w:rPr>
        <w:t>Авт. сцен. Г Фиш, Р. и Ю. Музыкант; реж. Р. и Ю. Музыкант; опер.</w:t>
      </w:r>
    </w:p>
    <w:p w14:paraId="0F5762EA" w14:textId="77777777" w:rsidR="006F3561" w:rsidRDefault="00000000">
      <w:pPr>
        <w:pStyle w:val="22"/>
        <w:spacing w:after="140"/>
        <w:jc w:val="both"/>
        <w:rPr>
          <w:sz w:val="11"/>
          <w:szCs w:val="11"/>
        </w:rPr>
        <w:sectPr w:rsidR="006F3561">
          <w:footerReference w:type="even" r:id="rId135"/>
          <w:footerReference w:type="default" r:id="rId136"/>
          <w:pgSz w:w="11906" w:h="16838"/>
          <w:pgMar w:top="4357" w:right="3472" w:bottom="4165" w:left="3460" w:header="3929" w:footer="3737" w:gutter="0"/>
          <w:pgNumType w:start="130"/>
          <w:cols w:space="720"/>
          <w:noEndnote/>
          <w:docGrid w:linePitch="360"/>
        </w:sectPr>
      </w:pPr>
      <w:r>
        <w:rPr>
          <w:rStyle w:val="21"/>
          <w:rFonts w:ascii="Courier New" w:eastAsia="Courier New" w:hAnsi="Courier New" w:cs="Courier New"/>
          <w:sz w:val="14"/>
          <w:szCs w:val="14"/>
        </w:rPr>
        <w:t xml:space="preserve">9 </w:t>
      </w:r>
      <w:r>
        <w:rPr>
          <w:rStyle w:val="21"/>
          <w:sz w:val="11"/>
          <w:szCs w:val="11"/>
        </w:rPr>
        <w:t>Заказ № 778 Том П</w:t>
      </w:r>
    </w:p>
    <w:p w14:paraId="267A683A" w14:textId="77777777" w:rsidR="006F3561" w:rsidRDefault="00000000">
      <w:pPr>
        <w:pStyle w:val="1"/>
        <w:tabs>
          <w:tab w:val="left" w:pos="3139"/>
        </w:tabs>
        <w:spacing w:before="260" w:line="211" w:lineRule="auto"/>
        <w:ind w:firstLine="0"/>
        <w:jc w:val="both"/>
      </w:pPr>
      <w:r>
        <w:rPr>
          <w:rStyle w:val="a3"/>
        </w:rPr>
        <w:lastRenderedPageBreak/>
        <w:t>Е. Величко; худ. П. Зальцман, М. Цибасов; композ. А. Животов; звукоопер. П. и Г. Вицинские.</w:t>
      </w:r>
      <w:r>
        <w:rPr>
          <w:rStyle w:val="a3"/>
        </w:rPr>
        <w:tab/>
        <w:t>*</w:t>
      </w:r>
    </w:p>
    <w:p w14:paraId="40FD3BE8" w14:textId="77777777" w:rsidR="006F3561" w:rsidRDefault="00000000">
      <w:pPr>
        <w:pStyle w:val="1"/>
        <w:spacing w:line="211" w:lineRule="auto"/>
        <w:jc w:val="both"/>
      </w:pPr>
      <w:r>
        <w:rPr>
          <w:rStyle w:val="a3"/>
        </w:rPr>
        <w:t>Ассист. реж. В. Гранатман, А. Голышев, Д. Ландер, Е. Баженова; худ. рук. С. и Г. Васильевы.</w:t>
      </w:r>
    </w:p>
    <w:p w14:paraId="4DF00E05" w14:textId="77777777" w:rsidR="006F3561" w:rsidRDefault="00000000">
      <w:pPr>
        <w:pStyle w:val="1"/>
        <w:spacing w:line="211" w:lineRule="auto"/>
        <w:jc w:val="both"/>
      </w:pPr>
      <w:r>
        <w:rPr>
          <w:rStyle w:val="a3"/>
        </w:rPr>
        <w:t>В ролях: О. Жаков (Тойво Антикайнен), И. Чувелев (Арту), И. Селя</w:t>
      </w:r>
      <w:r>
        <w:rPr>
          <w:rStyle w:val="a3"/>
        </w:rPr>
        <w:softHyphen/>
        <w:t>нин (Ялмар), П. Алейников (Эйно), П. Кириллов (Риутта), Н. Крючков (Юкка, командир партизанского отряда), П. Волков (Юрги), Н. Черкасов (командующий фронтом), Л. Карташова (старуха), К. Назаренко (партизан).</w:t>
      </w:r>
    </w:p>
    <w:p w14:paraId="0D56AE63" w14:textId="77777777" w:rsidR="006F3561" w:rsidRDefault="00000000">
      <w:pPr>
        <w:pStyle w:val="1"/>
        <w:spacing w:line="211" w:lineRule="auto"/>
        <w:jc w:val="both"/>
      </w:pPr>
      <w:r>
        <w:rPr>
          <w:rStyle w:val="a3"/>
        </w:rPr>
        <w:t>Экранизация повести Г Фиша «Падение Кимас-озера» о борьбе Крас</w:t>
      </w:r>
      <w:r>
        <w:rPr>
          <w:rStyle w:val="a3"/>
        </w:rPr>
        <w:softHyphen/>
        <w:t>ной Армии против белофиннов в годы гражданской войны.</w:t>
      </w:r>
    </w:p>
    <w:p w14:paraId="516CB3E7" w14:textId="77777777" w:rsidR="006F3561" w:rsidRDefault="00000000">
      <w:pPr>
        <w:pStyle w:val="1"/>
        <w:spacing w:line="211" w:lineRule="auto"/>
        <w:jc w:val="both"/>
      </w:pPr>
      <w:r>
        <w:rPr>
          <w:rStyle w:val="a3"/>
        </w:rPr>
        <w:t>1921 год. Лыжный батальон интернациональной военной школы получает задание проникнуть в тыл белофинских войск, перешедших границу Совет</w:t>
      </w:r>
      <w:r>
        <w:rPr>
          <w:rStyle w:val="a3"/>
        </w:rPr>
        <w:softHyphen/>
        <w:t>ской Карелии, уничтожить штаб противника, взорвать склады с боеприпа</w:t>
      </w:r>
      <w:r>
        <w:rPr>
          <w:rStyle w:val="a3"/>
        </w:rPr>
        <w:softHyphen/>
        <w:t>сами. В пути бойцы батальона захватывают в плен поручика-белофинна, однако ему удается бежать. Он спешит предупредить свой штаб о рейде курсантов. Чтобы опередить поручика, командир батальона коммунист Тойво Антикайнен ведет своих бойцов через неприступный горный хребет Массельгу. Внизу деревня на Кимас-озере, где расположен штаб белофин</w:t>
      </w:r>
      <w:r>
        <w:rPr>
          <w:rStyle w:val="a3"/>
        </w:rPr>
        <w:softHyphen/>
        <w:t>нов. Батальон стремительно атакует штаб белофиннов на Кимас-озере. Задание выполнено.</w:t>
      </w:r>
    </w:p>
    <w:p w14:paraId="523E77A3" w14:textId="77777777" w:rsidR="006F3561" w:rsidRDefault="00000000">
      <w:pPr>
        <w:pStyle w:val="1"/>
        <w:spacing w:after="120" w:line="211" w:lineRule="auto"/>
        <w:jc w:val="both"/>
      </w:pPr>
      <w:r>
        <w:rPr>
          <w:rStyle w:val="a3"/>
        </w:rPr>
        <w:t>Библиография: «Правда», 30.X 1937; «Комсомольская правда», З.ХН 1939; «Кино», М., 17.1Х и 12.Х 1937; «Рабочий и театр», Л. 1937, №11, «Вечерняя Москва», 2. VI, 19. и 27.Х 1937</w:t>
      </w:r>
    </w:p>
    <w:p w14:paraId="4180966F" w14:textId="77777777" w:rsidR="006F3561" w:rsidRDefault="00000000">
      <w:pPr>
        <w:pStyle w:val="1"/>
        <w:numPr>
          <w:ilvl w:val="0"/>
          <w:numId w:val="9"/>
        </w:numPr>
        <w:tabs>
          <w:tab w:val="left" w:pos="445"/>
        </w:tabs>
        <w:spacing w:line="211" w:lineRule="auto"/>
        <w:ind w:firstLine="0"/>
        <w:jc w:val="both"/>
      </w:pPr>
      <w:r>
        <w:rPr>
          <w:rStyle w:val="a3"/>
        </w:rPr>
        <w:t xml:space="preserve">ЗАПОРОЖЕЦ ЗА ДУНАЕМ. Экраниз., 7 ч , 2035 </w:t>
      </w:r>
      <w:r>
        <w:rPr>
          <w:rStyle w:val="a3"/>
          <w:i/>
          <w:iCs/>
        </w:rPr>
        <w:t>м,</w:t>
      </w:r>
      <w:r>
        <w:rPr>
          <w:rStyle w:val="a3"/>
        </w:rPr>
        <w:t xml:space="preserve"> Украинфильм (Киев), 1937 г., ВЭ 14.1 1938 г.</w:t>
      </w:r>
    </w:p>
    <w:p w14:paraId="7D180194" w14:textId="77777777" w:rsidR="006F3561" w:rsidRDefault="00000000">
      <w:pPr>
        <w:pStyle w:val="1"/>
        <w:spacing w:line="211" w:lineRule="auto"/>
        <w:jc w:val="both"/>
      </w:pPr>
      <w:r>
        <w:rPr>
          <w:rStyle w:val="a3"/>
        </w:rPr>
        <w:t>Авт. сцен, и реж. И.Кавалеридзе; опер. Ю. Вовченко; худ. Ю. Май</w:t>
      </w:r>
      <w:r>
        <w:rPr>
          <w:rStyle w:val="a3"/>
        </w:rPr>
        <w:softHyphen/>
        <w:t>ер; композ. Я- Йориш; звукоопер. А. Бабий, А. Прахов.</w:t>
      </w:r>
    </w:p>
    <w:p w14:paraId="1D018221" w14:textId="77777777" w:rsidR="006F3561" w:rsidRDefault="00000000">
      <w:pPr>
        <w:pStyle w:val="1"/>
        <w:spacing w:line="211" w:lineRule="auto"/>
        <w:jc w:val="both"/>
      </w:pPr>
      <w:r>
        <w:rPr>
          <w:rStyle w:val="a3"/>
        </w:rPr>
        <w:t>В ролях: Н. Глухонина, поет Д. Ольшевская (Оксана), О. Сер</w:t>
      </w:r>
      <w:r>
        <w:rPr>
          <w:rStyle w:val="a3"/>
        </w:rPr>
        <w:softHyphen/>
        <w:t>дюк, поет И. Козловский (Андрей), С. Шкурат (Карась, казак), А. Левицкая (Одарка, его жена). К- Жилинский (султан), Г Юра (Селим-ага), Г. Греч- вадзе (Осман), Ш. Нозадзе (Али), П. Мургулия (Алсй-бей), А.Книш (Гассан).</w:t>
      </w:r>
    </w:p>
    <w:p w14:paraId="5DE9ED19" w14:textId="77777777" w:rsidR="006F3561" w:rsidRDefault="00000000">
      <w:pPr>
        <w:pStyle w:val="1"/>
        <w:spacing w:line="211" w:lineRule="auto"/>
        <w:jc w:val="both"/>
      </w:pPr>
      <w:r>
        <w:rPr>
          <w:rStyle w:val="a3"/>
        </w:rPr>
        <w:t>Экранизация одноименной оперы украинского композитора С. Гулак- Артемовского.</w:t>
      </w:r>
    </w:p>
    <w:p w14:paraId="7239D25D" w14:textId="77777777" w:rsidR="006F3561" w:rsidRDefault="00000000">
      <w:pPr>
        <w:pStyle w:val="1"/>
        <w:spacing w:line="211" w:lineRule="auto"/>
        <w:jc w:val="both"/>
      </w:pPr>
      <w:r>
        <w:rPr>
          <w:rStyle w:val="a3"/>
        </w:rPr>
        <w:t>Тоскуют по родине плененные турками запорожские казаки. Слухи о желании запорожцев вырваться из неволи доходят до султана. Под видом «приезжего» он проникает в селение запорожцев и там встречает подгуляв</w:t>
      </w:r>
      <w:r>
        <w:rPr>
          <w:rStyle w:val="a3"/>
        </w:rPr>
        <w:softHyphen/>
        <w:t>шего простодушного казака Ивана Карася. Карась рассказывает султану о недовольстве запорожцев. Обеспокоенный султан, чтобы выведать у Карася намерения казаков, приглашает его во дворец. Оксана, приемная дочь Карася, и ее жених, молодой казак Андрей, пытаются бежать на родину. Турецкая стража настигает их. Янычары ведут закованных в кандалы Оксану и Андрея на площадь и тут объявляют, что султан даровал запорож</w:t>
      </w:r>
      <w:r>
        <w:rPr>
          <w:rStyle w:val="a3"/>
        </w:rPr>
        <w:softHyphen/>
        <w:t>цам свободу. С рук Оксаны и Андрея снимают цепи. Значит, недаром посетил султана Иван Карась. Поют, танцуют казаки, предвкушая радость воз</w:t>
      </w:r>
      <w:r>
        <w:rPr>
          <w:rStyle w:val="a3"/>
        </w:rPr>
        <w:softHyphen/>
        <w:t>вращения на родину. В разгар веселья один из янычар предупреждает Карася о вероломстве султана: наутро все пограничные кордоны закроются, и казаки останутся в неволе. Спешно собираются запорожцы. Легкие челны уносят их по залитому вечерним солнцем Дунаю к берегам родной земли.</w:t>
      </w:r>
    </w:p>
    <w:p w14:paraId="2F482469" w14:textId="77777777" w:rsidR="006F3561" w:rsidRDefault="00000000">
      <w:pPr>
        <w:pStyle w:val="1"/>
        <w:spacing w:after="120" w:line="211" w:lineRule="auto"/>
        <w:jc w:val="both"/>
      </w:pPr>
      <w:r>
        <w:rPr>
          <w:rStyle w:val="a3"/>
        </w:rPr>
        <w:t>Библиография: «Кино», М., П.УШ 1937, 29.1 1938; «Радянське кино», Киев, 1937, № 5.</w:t>
      </w:r>
    </w:p>
    <w:p w14:paraId="7DA995E6" w14:textId="77777777" w:rsidR="006F3561" w:rsidRDefault="00000000">
      <w:pPr>
        <w:pStyle w:val="1"/>
        <w:numPr>
          <w:ilvl w:val="0"/>
          <w:numId w:val="9"/>
        </w:numPr>
        <w:tabs>
          <w:tab w:val="left" w:pos="433"/>
        </w:tabs>
        <w:spacing w:line="211" w:lineRule="auto"/>
        <w:ind w:firstLine="0"/>
        <w:jc w:val="both"/>
      </w:pPr>
      <w:r>
        <w:rPr>
          <w:rStyle w:val="a3"/>
        </w:rPr>
        <w:t>ЗОЛОТИСТАЯ ДОЛИНА. Драма, 10 ч., 2537 л*, Госкиппром Грузии, 1937 г., ВЭ 14.VI 1937 г.</w:t>
      </w:r>
    </w:p>
    <w:p w14:paraId="6DE89CE0" w14:textId="77777777" w:rsidR="006F3561" w:rsidRDefault="00000000">
      <w:pPr>
        <w:pStyle w:val="1"/>
        <w:spacing w:after="120" w:line="211" w:lineRule="auto"/>
        <w:ind w:firstLine="260"/>
        <w:jc w:val="both"/>
      </w:pPr>
      <w:r>
        <w:rPr>
          <w:rStyle w:val="a3"/>
        </w:rPr>
        <w:t>Авт. сцен. Н. Шенгелая, Л. Киачели; реж. Н. Шенгелая; сореж.</w:t>
      </w:r>
    </w:p>
    <w:p w14:paraId="0FD73530" w14:textId="77777777" w:rsidR="006F3561" w:rsidRDefault="00000000">
      <w:pPr>
        <w:pStyle w:val="1"/>
        <w:spacing w:line="214" w:lineRule="auto"/>
        <w:ind w:firstLine="0"/>
        <w:jc w:val="both"/>
      </w:pPr>
      <w:r>
        <w:rPr>
          <w:rStyle w:val="a3"/>
        </w:rPr>
        <w:t xml:space="preserve">Д. Антадзе; опер. А. Поликевич; худ. С. Габашвили, Ш. Мамаладзе; композ. И. </w:t>
      </w:r>
      <w:r>
        <w:rPr>
          <w:rStyle w:val="a3"/>
        </w:rPr>
        <w:lastRenderedPageBreak/>
        <w:t>Туския; звукоопер. В. Котов.</w:t>
      </w:r>
    </w:p>
    <w:p w14:paraId="4E2036FF" w14:textId="77777777" w:rsidR="006F3561" w:rsidRDefault="00000000">
      <w:pPr>
        <w:pStyle w:val="1"/>
        <w:spacing w:line="214" w:lineRule="auto"/>
        <w:jc w:val="both"/>
      </w:pPr>
      <w:r>
        <w:rPr>
          <w:rStyle w:val="a3"/>
        </w:rPr>
        <w:t>Ассист. реж. Е. Герарди, Г. Гиголашвили, О. Чимакадзе; дир. картины В. Циргиладзе.</w:t>
      </w:r>
    </w:p>
    <w:p w14:paraId="44EAB632" w14:textId="77777777" w:rsidR="006F3561" w:rsidRDefault="00000000">
      <w:pPr>
        <w:pStyle w:val="1"/>
        <w:spacing w:line="214" w:lineRule="auto"/>
        <w:jc w:val="both"/>
      </w:pPr>
      <w:r>
        <w:rPr>
          <w:rStyle w:val="a3"/>
        </w:rPr>
        <w:t>В ролях: «И. Хотивари (Тэдо, председатель колхоза), Н. Вачнадзе (Нани, его невеста), В. Анджапаридзе (Соломэ, мать Тэдо), А. Жоржолиани (Костая, колхозник), М. Геловани (Кирилэ, счетовод), Р. Чхеидзе (Геор</w:t>
      </w:r>
      <w:r>
        <w:rPr>
          <w:rStyle w:val="a3"/>
        </w:rPr>
        <w:softHyphen/>
        <w:t>гий, бригадир), А. Хорава (Гаха, старый колхозник), А. Цитлидзе (Ясон, секретарь колхозной партячейки), У. Чхеидзе (Юлон, колхозник), Э. Абха- идзе (Барнаб, приятель Кирилэ).</w:t>
      </w:r>
    </w:p>
    <w:p w14:paraId="7B5C62AB" w14:textId="77777777" w:rsidR="006F3561" w:rsidRDefault="00000000">
      <w:pPr>
        <w:pStyle w:val="1"/>
        <w:spacing w:line="214" w:lineRule="auto"/>
        <w:jc w:val="both"/>
      </w:pPr>
      <w:r>
        <w:rPr>
          <w:rStyle w:val="a3"/>
        </w:rPr>
        <w:t>О борьбе грузинских колхозников за укрепление сельскохозяйствен</w:t>
      </w:r>
      <w:r>
        <w:rPr>
          <w:rStyle w:val="a3"/>
        </w:rPr>
        <w:softHyphen/>
        <w:t>ной артели.</w:t>
      </w:r>
    </w:p>
    <w:p w14:paraId="22423767" w14:textId="77777777" w:rsidR="006F3561" w:rsidRDefault="00000000">
      <w:pPr>
        <w:pStyle w:val="1"/>
        <w:spacing w:line="214" w:lineRule="auto"/>
        <w:jc w:val="both"/>
      </w:pPr>
      <w:r>
        <w:rPr>
          <w:rStyle w:val="a3"/>
        </w:rPr>
        <w:t>Тщеславный, безынициативный председатель колхоза «Золотистая доли</w:t>
      </w:r>
      <w:r>
        <w:rPr>
          <w:rStyle w:val="a3"/>
        </w:rPr>
        <w:softHyphen/>
        <w:t>на» Тэдо не в силах руководить хозяйством, правильно организовать труд колхозников. Он ищет поддержки у счетовода Кирилэ, замаскировавшегося врага. Кирилэ толкает Тэдо на неверный путь. Между тем в колхоз из Красной Армии возвращается Георгий—друг Тэдо и его невесты Напи. Кирилэ пытается поссорить друзей, убеждая Тэдо, будто Георгий хочет отнять у него Нани. Мнительный Тэдо этому верит. Кирилэ договаривается о совместных действиях против колхоза с бывшим кулаком Барнабом.</w:t>
      </w:r>
    </w:p>
    <w:p w14:paraId="615438DE" w14:textId="77777777" w:rsidR="006F3561" w:rsidRDefault="00000000">
      <w:pPr>
        <w:pStyle w:val="1"/>
        <w:spacing w:line="214" w:lineRule="auto"/>
        <w:jc w:val="both"/>
      </w:pPr>
      <w:r>
        <w:rPr>
          <w:rStyle w:val="a3"/>
        </w:rPr>
        <w:t>Ранним утром Георгий собирает всех колхозников строить изгородь вокруг мандаринового сада. Работать идет даже лентяй Костая, отец пятерых маленьких детей, которому Георгий сказал, что если Костая будет по-настоя</w:t>
      </w:r>
      <w:r>
        <w:rPr>
          <w:rStyle w:val="a3"/>
        </w:rPr>
        <w:softHyphen/>
        <w:t>щему работать в колхозе, то сумеет построить себе хороший дом. Изгородь построена. Колхозники заводят веселый хоровод. Барнаб и Кирилэ уверяют захмелевшего Тэдо, что Георгий, пожалуй, становится влиятельнее пред</w:t>
      </w:r>
      <w:r>
        <w:rPr>
          <w:rStyle w:val="a3"/>
        </w:rPr>
        <w:softHyphen/>
        <w:t>седателя, и провоцируют его на преступление. Случайным свидетелем оказы</w:t>
      </w:r>
      <w:r>
        <w:rPr>
          <w:rStyle w:val="a3"/>
        </w:rPr>
        <w:softHyphen/>
        <w:t>вается Костая. Во время сбора мандаринов, когда к Костая приходят комсомольцы, чтобы помочь строить новый дом, он рассказывает о преступ</w:t>
      </w:r>
      <w:r>
        <w:rPr>
          <w:rStyle w:val="a3"/>
        </w:rPr>
        <w:softHyphen/>
        <w:t>лениях Кирилэ. Счетовода арестовывают. Колхозники единодушно выби</w:t>
      </w:r>
      <w:r>
        <w:rPr>
          <w:rStyle w:val="a3"/>
        </w:rPr>
        <w:softHyphen/>
        <w:t>рают председателем Георгия.</w:t>
      </w:r>
    </w:p>
    <w:p w14:paraId="77167D4E" w14:textId="77777777" w:rsidR="006F3561" w:rsidRDefault="00000000">
      <w:pPr>
        <w:pStyle w:val="1"/>
        <w:spacing w:line="214" w:lineRule="auto"/>
        <w:jc w:val="both"/>
      </w:pPr>
      <w:r>
        <w:rPr>
          <w:rStyle w:val="a3"/>
        </w:rPr>
        <w:t>В 1941 г. картина удостоена Сталинской премии II степени (вместе с фильмом «Элисо»).</w:t>
      </w:r>
    </w:p>
    <w:p w14:paraId="34D1FF50" w14:textId="77777777" w:rsidR="006F3561" w:rsidRDefault="00000000">
      <w:pPr>
        <w:pStyle w:val="1"/>
        <w:spacing w:after="120" w:line="214" w:lineRule="auto"/>
        <w:jc w:val="both"/>
      </w:pPr>
      <w:r>
        <w:rPr>
          <w:rStyle w:val="a3"/>
        </w:rPr>
        <w:t>Библиография: «Кино», М., 17 V 1937</w:t>
      </w:r>
    </w:p>
    <w:p w14:paraId="773C8224" w14:textId="77777777" w:rsidR="006F3561" w:rsidRDefault="00000000">
      <w:pPr>
        <w:pStyle w:val="1"/>
        <w:numPr>
          <w:ilvl w:val="0"/>
          <w:numId w:val="9"/>
        </w:numPr>
        <w:tabs>
          <w:tab w:val="left" w:pos="433"/>
        </w:tabs>
        <w:spacing w:line="214" w:lineRule="auto"/>
        <w:ind w:firstLine="0"/>
        <w:jc w:val="both"/>
      </w:pPr>
      <w:r>
        <w:rPr>
          <w:rStyle w:val="a3"/>
        </w:rPr>
        <w:t xml:space="preserve">ИНОСТРАНКА. Экраниз., 3 ч., 725 </w:t>
      </w:r>
      <w:r>
        <w:rPr>
          <w:rStyle w:val="a3"/>
          <w:i/>
          <w:iCs/>
        </w:rPr>
        <w:t>м,</w:t>
      </w:r>
      <w:r>
        <w:rPr>
          <w:rStyle w:val="a3"/>
        </w:rPr>
        <w:t xml:space="preserve"> Украинфильм (Одесса), 1937 г., ВЭ IV 1938 г.</w:t>
      </w:r>
    </w:p>
    <w:p w14:paraId="6759965D" w14:textId="77777777" w:rsidR="006F3561" w:rsidRDefault="00000000">
      <w:pPr>
        <w:pStyle w:val="1"/>
        <w:spacing w:line="214" w:lineRule="auto"/>
        <w:jc w:val="both"/>
      </w:pPr>
      <w:r>
        <w:rPr>
          <w:rStyle w:val="a3"/>
        </w:rPr>
        <w:t>Авт. сцен, и рсж. В. Гончуков; опер, Г. Шабанов; худ. Г. Болле; композ. С. Стратиевский; звукоопер. Б. Морозевич; реж-монтаж. К- Игнатьев; дир. группы М. Шор.</w:t>
      </w:r>
    </w:p>
    <w:p w14:paraId="72EA4E37" w14:textId="77777777" w:rsidR="006F3561" w:rsidRDefault="00000000">
      <w:pPr>
        <w:pStyle w:val="1"/>
        <w:spacing w:line="214" w:lineRule="auto"/>
        <w:jc w:val="both"/>
      </w:pPr>
      <w:r>
        <w:rPr>
          <w:rStyle w:val="a3"/>
        </w:rPr>
        <w:t>В ролях: И. Быков (начальник заставы), 3. Курдюмова (заведующая детским домом), Люся Верительникова (Галька), А. Бурцев (пограничник), А. Клименко (офицер вражеской страны).</w:t>
      </w:r>
    </w:p>
    <w:p w14:paraId="21C78B6B" w14:textId="77777777" w:rsidR="006F3561" w:rsidRDefault="00000000">
      <w:pPr>
        <w:pStyle w:val="1"/>
        <w:spacing w:line="214" w:lineRule="auto"/>
        <w:jc w:val="both"/>
      </w:pPr>
      <w:r>
        <w:rPr>
          <w:rStyle w:val="a3"/>
        </w:rPr>
        <w:t>По мотивам одноименного рассказа Н. Вирты.</w:t>
      </w:r>
    </w:p>
    <w:p w14:paraId="7F3C5006" w14:textId="77777777" w:rsidR="006F3561" w:rsidRDefault="00000000">
      <w:pPr>
        <w:pStyle w:val="1"/>
        <w:spacing w:line="214" w:lineRule="auto"/>
        <w:jc w:val="both"/>
      </w:pPr>
      <w:r>
        <w:rPr>
          <w:rStyle w:val="a3"/>
        </w:rPr>
        <w:t>Маленькая речушка отделяет советские земли от территории одной из капиталистических держав. На той стороне вместе с отцом-крестьяни</w:t>
      </w:r>
      <w:r>
        <w:rPr>
          <w:rStyle w:val="a3"/>
        </w:rPr>
        <w:softHyphen/>
        <w:t>ном живет девочка Галька. Однажды утром, побежав вслед за коровой через речушку, довочка перешла на советскую сторону. Только один день гостит она в детском саду погранзаставы, но этот день остается у нее в памяти на всю жизнь. При виде светлых, просторных комнат, красивой одежды ребятишек, вкусной обильной еды, множества игрушек девочка с горечью вспоминает свою полуразвалившуюся избенку, где не всегда бывает хлеб к обеду. Обласканная советскими людьми, в новом платье, с ворохом дареных игрушек идет Галька обратно домой. Грубый окрик жандармского офицера возвращает девочку к горькой действительности.</w:t>
      </w:r>
    </w:p>
    <w:p w14:paraId="47D6F34F" w14:textId="77777777" w:rsidR="006F3561" w:rsidRDefault="00000000">
      <w:pPr>
        <w:pStyle w:val="1"/>
        <w:spacing w:line="211" w:lineRule="auto"/>
        <w:ind w:firstLine="0"/>
        <w:jc w:val="both"/>
      </w:pPr>
      <w:r>
        <w:rPr>
          <w:rStyle w:val="a3"/>
          <w:b/>
          <w:bCs/>
          <w:lang w:val="en-US" w:eastAsia="en-US"/>
        </w:rPr>
        <w:t xml:space="preserve">1414.KAK </w:t>
      </w:r>
      <w:r>
        <w:rPr>
          <w:rStyle w:val="a3"/>
        </w:rPr>
        <w:t xml:space="preserve">БУДЕТ ГОЛОСОВАТЬ ИЗБИРАТЕЛЬ. Киноочерк, 4 ч., 1003 </w:t>
      </w:r>
      <w:r>
        <w:rPr>
          <w:rStyle w:val="a3"/>
          <w:i/>
          <w:iCs/>
        </w:rPr>
        <w:t>м,</w:t>
      </w:r>
      <w:r>
        <w:rPr>
          <w:rStyle w:val="a3"/>
        </w:rPr>
        <w:t xml:space="preserve"> Мосфильм, 1937 г., ВЭ XII 1937 г.</w:t>
      </w:r>
    </w:p>
    <w:p w14:paraId="1C4104BA" w14:textId="77777777" w:rsidR="006F3561" w:rsidRDefault="00000000">
      <w:pPr>
        <w:pStyle w:val="1"/>
        <w:spacing w:line="211" w:lineRule="auto"/>
        <w:ind w:firstLine="280"/>
        <w:jc w:val="both"/>
      </w:pPr>
      <w:r>
        <w:rPr>
          <w:rStyle w:val="a3"/>
        </w:rPr>
        <w:t>Реж. С. Юткевич; опер. Ж. Мартов; композ. Д. Блок; звукоопер. С. Клю</w:t>
      </w:r>
      <w:r>
        <w:rPr>
          <w:rStyle w:val="a3"/>
        </w:rPr>
        <w:softHyphen/>
        <w:t>чевский.</w:t>
      </w:r>
    </w:p>
    <w:p w14:paraId="055F240C" w14:textId="77777777" w:rsidR="006F3561" w:rsidRDefault="00000000">
      <w:pPr>
        <w:pStyle w:val="1"/>
        <w:spacing w:line="211" w:lineRule="auto"/>
        <w:ind w:firstLine="280"/>
        <w:jc w:val="both"/>
      </w:pPr>
      <w:r>
        <w:rPr>
          <w:rStyle w:val="a3"/>
        </w:rPr>
        <w:lastRenderedPageBreak/>
        <w:t>В ролях: И. Пельтцер, М. Яроцкая, Н. Боголюбов, И. Алисова, Т Зейферт.</w:t>
      </w:r>
    </w:p>
    <w:p w14:paraId="2DF696FC" w14:textId="77777777" w:rsidR="006F3561" w:rsidRDefault="00000000">
      <w:pPr>
        <w:pStyle w:val="1"/>
        <w:spacing w:line="211" w:lineRule="auto"/>
        <w:ind w:firstLine="280"/>
        <w:jc w:val="both"/>
      </w:pPr>
      <w:r>
        <w:rPr>
          <w:rStyle w:val="a3"/>
        </w:rPr>
        <w:t>Фильм средствами игрового кино в наглядной форме показывал, как будет голосовать избиратель 12 декабря 1937 г., в день первых выборов в Верховный Совет СССР.</w:t>
      </w:r>
    </w:p>
    <w:p w14:paraId="680B04FB" w14:textId="77777777" w:rsidR="006F3561" w:rsidRDefault="00000000">
      <w:pPr>
        <w:pStyle w:val="1"/>
        <w:spacing w:after="120" w:line="211" w:lineRule="auto"/>
        <w:ind w:firstLine="280"/>
        <w:jc w:val="both"/>
      </w:pPr>
      <w:r>
        <w:rPr>
          <w:rStyle w:val="a3"/>
        </w:rPr>
        <w:t>Фильм не сохранился.</w:t>
      </w:r>
    </w:p>
    <w:p w14:paraId="09CAFD4F" w14:textId="77777777" w:rsidR="006F3561" w:rsidRDefault="00000000">
      <w:pPr>
        <w:pStyle w:val="1"/>
        <w:numPr>
          <w:ilvl w:val="0"/>
          <w:numId w:val="10"/>
        </w:numPr>
        <w:tabs>
          <w:tab w:val="left" w:pos="423"/>
        </w:tabs>
        <w:spacing w:line="211" w:lineRule="auto"/>
        <w:ind w:firstLine="0"/>
        <w:jc w:val="both"/>
      </w:pPr>
      <w:r>
        <w:rPr>
          <w:rStyle w:val="a3"/>
        </w:rPr>
        <w:t xml:space="preserve">КАРО. Экрапиз., 8 ч., 2114 л*, Армепкино, 1937 г., ВЭ </w:t>
      </w:r>
      <w:r>
        <w:rPr>
          <w:rStyle w:val="a3"/>
          <w:lang w:val="en-US" w:eastAsia="en-US"/>
        </w:rPr>
        <w:t xml:space="preserve">1.XI </w:t>
      </w:r>
      <w:r>
        <w:rPr>
          <w:rStyle w:val="a3"/>
        </w:rPr>
        <w:t>1937 г.</w:t>
      </w:r>
    </w:p>
    <w:p w14:paraId="4B64774C" w14:textId="77777777" w:rsidR="006F3561" w:rsidRDefault="00000000">
      <w:pPr>
        <w:pStyle w:val="1"/>
        <w:spacing w:line="211" w:lineRule="auto"/>
        <w:ind w:firstLine="280"/>
        <w:jc w:val="both"/>
      </w:pPr>
      <w:r>
        <w:rPr>
          <w:rStyle w:val="a3"/>
        </w:rPr>
        <w:t>Авт. сцен. А. Ай-Артян, С Тайц; реж. А. Ай-Артян; сореж. С. Тайц; гл. опер. О. Фрадкин; худ. С. Сафарян; авт. текста песен В. Лебедев- Кумач; композ. С. Бархударян; звукоопер. А. Коробов, Т. Шабалина.</w:t>
      </w:r>
    </w:p>
    <w:p w14:paraId="68416FE8" w14:textId="77777777" w:rsidR="006F3561" w:rsidRDefault="00000000">
      <w:pPr>
        <w:pStyle w:val="1"/>
        <w:spacing w:line="211" w:lineRule="auto"/>
        <w:ind w:firstLine="280"/>
        <w:jc w:val="both"/>
      </w:pPr>
      <w:r>
        <w:rPr>
          <w:rStyle w:val="a3"/>
        </w:rPr>
        <w:t>Ассист. реж. Э Карамян, С. Торосян; 2-й опер. И. Лизогубов; звуко- оформ. Б. Вольский; дир. картины А. Огапджанян.</w:t>
      </w:r>
    </w:p>
    <w:p w14:paraId="316EF432" w14:textId="77777777" w:rsidR="006F3561" w:rsidRDefault="00000000">
      <w:pPr>
        <w:pStyle w:val="1"/>
        <w:spacing w:line="211" w:lineRule="auto"/>
        <w:ind w:firstLine="280"/>
        <w:jc w:val="both"/>
      </w:pPr>
      <w:r>
        <w:rPr>
          <w:rStyle w:val="a3"/>
        </w:rPr>
        <w:t>В ролях: М. Акопян (Каро, пионер), Г Джанибекян (Амирян, коман</w:t>
      </w:r>
      <w:r>
        <w:rPr>
          <w:rStyle w:val="a3"/>
        </w:rPr>
        <w:softHyphen/>
        <w:t>дир партизанского отряда), А. Аветисян (полковник дашнакской армии), Г Нерсесян (Налбандян, командир отряда красных), О. Бунатян (Чубук, партизан), Д. Цатурян (Ашхеи, партизанка), Г Габриэлян (Татул, парти</w:t>
      </w:r>
      <w:r>
        <w:rPr>
          <w:rStyle w:val="a3"/>
        </w:rPr>
        <w:softHyphen/>
        <w:t>зан), М. Костанян (Амбо, партизан), В. Бадалян (Давид, партизан), Г Ога</w:t>
      </w:r>
      <w:r>
        <w:rPr>
          <w:rStyle w:val="a3"/>
        </w:rPr>
        <w:softHyphen/>
        <w:t>нян (кадет), А. Мартиросян (цыганенок-пионер, партизан).</w:t>
      </w:r>
    </w:p>
    <w:p w14:paraId="089ADEA3" w14:textId="77777777" w:rsidR="006F3561" w:rsidRDefault="00000000">
      <w:pPr>
        <w:pStyle w:val="1"/>
        <w:spacing w:line="211" w:lineRule="auto"/>
        <w:ind w:firstLine="280"/>
        <w:jc w:val="both"/>
      </w:pPr>
      <w:r>
        <w:rPr>
          <w:rStyle w:val="a3"/>
        </w:rPr>
        <w:t>Об участии детей в борьбе армянских партизан против дашнакских частей в 1920 г.</w:t>
      </w:r>
    </w:p>
    <w:p w14:paraId="385BB6BB" w14:textId="77777777" w:rsidR="006F3561" w:rsidRDefault="00000000">
      <w:pPr>
        <w:pStyle w:val="1"/>
        <w:spacing w:line="211" w:lineRule="auto"/>
        <w:ind w:firstLine="280"/>
        <w:jc w:val="both"/>
      </w:pPr>
      <w:r>
        <w:rPr>
          <w:rStyle w:val="a3"/>
        </w:rPr>
        <w:t>В фильме использованы мотивы повести А. Гайдара «Школа».</w:t>
      </w:r>
    </w:p>
    <w:p w14:paraId="317E0185" w14:textId="77777777" w:rsidR="006F3561" w:rsidRDefault="00000000">
      <w:pPr>
        <w:pStyle w:val="1"/>
        <w:spacing w:line="211" w:lineRule="auto"/>
        <w:ind w:firstLine="280"/>
        <w:jc w:val="both"/>
      </w:pPr>
      <w:r>
        <w:rPr>
          <w:rStyle w:val="a3"/>
        </w:rPr>
        <w:t>Армения захвачена белогвардейскими отрядами дашнаков. В помощь армянским партизанам из Советского Азербайджана направляется конная часть Красной Армии. Вместе с красноармейцами'пробирается в Армению мальчик Каро. Дашнаки убили его отца, большевика. По дороге Каро отстает от своего отряда. Блуждая по лесу в поисках партизан, мальчик встречает воспитанника кадетского корпуса, пробирающегося к дашнакам. Отражая нападение, Каро убивает кадета. Мальчик находит партизан, остается в отряде и участвует в борьбе с врагом. Однажды Каро и старый рабочий- партизан Чубук, находясь в разведке, попадают в плен к дашнакам. По документам убитого кадета, которые сохранились в сумке Каро, дашнаки принимают мальчика за белогвардейца. Ловко обманывая врагов, Каро устраивает побег Чубука из плена. Оба находят свой партизанский отряд и предупреждают его о засаде дашнаков. Партизаны идут на соединение с прибывшими из Азербайджана частями Красной Армии. По дороге враги окружают отряд и, пользуясь своим численным превосходством, прижимают партизан к пропасти. Но партизаны перекидывают через пропасть канатный мост и ускользают от противника. Тем временем Каро, посланный за помощью, предупреждает командира части Красной Армии о тяжелом положении отряда партизан. Лавиной налетает красная конница на дашнаков.</w:t>
      </w:r>
    </w:p>
    <w:p w14:paraId="4A0D2023" w14:textId="77777777" w:rsidR="006F3561" w:rsidRDefault="00000000">
      <w:pPr>
        <w:pStyle w:val="1"/>
        <w:spacing w:after="120" w:line="211" w:lineRule="auto"/>
        <w:ind w:firstLine="280"/>
        <w:jc w:val="both"/>
      </w:pPr>
      <w:r>
        <w:rPr>
          <w:rStyle w:val="a3"/>
        </w:rPr>
        <w:t xml:space="preserve">Библиография: «Кино», М., 22.XI 1937; «Учительская газета», </w:t>
      </w:r>
      <w:r>
        <w:rPr>
          <w:rStyle w:val="a3"/>
          <w:lang w:val="en-US" w:eastAsia="en-US"/>
        </w:rPr>
        <w:t xml:space="preserve">15.XI </w:t>
      </w:r>
      <w:r>
        <w:rPr>
          <w:rStyle w:val="a3"/>
        </w:rPr>
        <w:t>1937</w:t>
      </w:r>
    </w:p>
    <w:p w14:paraId="7496A9DD" w14:textId="77777777" w:rsidR="006F3561" w:rsidRDefault="00000000">
      <w:pPr>
        <w:pStyle w:val="1"/>
        <w:numPr>
          <w:ilvl w:val="0"/>
          <w:numId w:val="10"/>
        </w:numPr>
        <w:tabs>
          <w:tab w:val="left" w:pos="428"/>
        </w:tabs>
        <w:spacing w:line="216" w:lineRule="auto"/>
        <w:ind w:firstLine="0"/>
        <w:jc w:val="both"/>
      </w:pPr>
      <w:r>
        <w:rPr>
          <w:rStyle w:val="a3"/>
        </w:rPr>
        <w:t xml:space="preserve">КЛЯТВА («Я не предатель»). Драма, 7 ч., 1833 </w:t>
      </w:r>
      <w:r>
        <w:rPr>
          <w:rStyle w:val="a3"/>
          <w:i/>
          <w:iCs/>
        </w:rPr>
        <w:t>м,</w:t>
      </w:r>
      <w:r>
        <w:rPr>
          <w:rStyle w:val="a3"/>
        </w:rPr>
        <w:t xml:space="preserve"> Узбекфильм, 1937 г., ВЭ </w:t>
      </w:r>
      <w:r>
        <w:rPr>
          <w:rStyle w:val="a3"/>
          <w:lang w:val="en-US" w:eastAsia="en-US"/>
        </w:rPr>
        <w:t xml:space="preserve">21.VII </w:t>
      </w:r>
      <w:r>
        <w:rPr>
          <w:rStyle w:val="a3"/>
        </w:rPr>
        <w:t>1937 г.</w:t>
      </w:r>
    </w:p>
    <w:p w14:paraId="52FF8A9B" w14:textId="77777777" w:rsidR="006F3561" w:rsidRDefault="00000000">
      <w:pPr>
        <w:pStyle w:val="1"/>
        <w:spacing w:line="216" w:lineRule="auto"/>
        <w:ind w:firstLine="280"/>
        <w:jc w:val="both"/>
      </w:pPr>
      <w:r>
        <w:rPr>
          <w:rStyle w:val="a3"/>
        </w:rPr>
        <w:t>Авт сцен. Г Кудрявцев, И. Иванов; реж. А. Усольцев-Гарф; опер. В. Симбирцев; худ. П. Сентюрин; композ. А. Князевский; звукоопер. К- Масальский.</w:t>
      </w:r>
    </w:p>
    <w:p w14:paraId="307537F2" w14:textId="77777777" w:rsidR="006F3561" w:rsidRDefault="00000000">
      <w:pPr>
        <w:pStyle w:val="1"/>
        <w:spacing w:after="120" w:line="216" w:lineRule="auto"/>
        <w:ind w:firstLine="280"/>
        <w:jc w:val="both"/>
        <w:sectPr w:rsidR="006F3561">
          <w:footerReference w:type="even" r:id="rId137"/>
          <w:footerReference w:type="default" r:id="rId138"/>
          <w:pgSz w:w="11906" w:h="16838"/>
          <w:pgMar w:top="4301" w:right="3503" w:bottom="4479" w:left="3507" w:header="0" w:footer="3" w:gutter="0"/>
          <w:pgNumType w:start="130"/>
          <w:cols w:space="720"/>
          <w:noEndnote/>
          <w:docGrid w:linePitch="360"/>
        </w:sectPr>
      </w:pPr>
      <w:r>
        <w:rPr>
          <w:rStyle w:val="a3"/>
        </w:rPr>
        <w:t>Ассист. реж. М. Александрова-Усольцева, А. Шарапов; ассист. опер. М. Краснянский.</w:t>
      </w:r>
    </w:p>
    <w:p w14:paraId="1BF01E60" w14:textId="77777777" w:rsidR="006F3561" w:rsidRDefault="00000000">
      <w:pPr>
        <w:pStyle w:val="1"/>
        <w:spacing w:line="211" w:lineRule="auto"/>
        <w:jc w:val="both"/>
      </w:pPr>
      <w:r>
        <w:rPr>
          <w:rStyle w:val="a3"/>
        </w:rPr>
        <w:lastRenderedPageBreak/>
        <w:t>В ролях: Я. Бабаджанов (Курбан-бай, богатый помещик), Н. Ишму- хамедов (Ахун-ата, старый -батрак), А. Исматов (Азым, его сын, батрак Курбан-бая), Ш. Рахимова (Саодат, его жена), Г. Любимов (Андрей Крав</w:t>
      </w:r>
      <w:r>
        <w:rPr>
          <w:rStyle w:val="a3"/>
        </w:rPr>
        <w:softHyphen/>
        <w:t>цов), X. Латыпов (Хаким-Раис, председатель сельсовета), Лютфи Ханум (мать Азыма), Р. Пирмухамедов (Рахим, милиционер), Г. Шаисаев (Гулям- ата, батрак).</w:t>
      </w:r>
    </w:p>
    <w:p w14:paraId="65CA0C15" w14:textId="77777777" w:rsidR="006F3561" w:rsidRDefault="00000000">
      <w:pPr>
        <w:pStyle w:val="1"/>
        <w:spacing w:line="211" w:lineRule="auto"/>
        <w:jc w:val="both"/>
      </w:pPr>
      <w:r>
        <w:rPr>
          <w:rStyle w:val="a3"/>
        </w:rPr>
        <w:t>О классовой борьбе в узбекской деревне в годы проведения земельной реформы.</w:t>
      </w:r>
    </w:p>
    <w:p w14:paraId="133E7F36" w14:textId="77777777" w:rsidR="006F3561" w:rsidRDefault="00000000">
      <w:pPr>
        <w:pStyle w:val="1"/>
        <w:spacing w:line="211" w:lineRule="auto"/>
        <w:jc w:val="both"/>
      </w:pPr>
      <w:r>
        <w:rPr>
          <w:rStyle w:val="a3"/>
        </w:rPr>
        <w:t>1926 год. В молодой Узбекской Социалистической Республике прово</w:t>
      </w:r>
      <w:r>
        <w:rPr>
          <w:rStyle w:val="a3"/>
        </w:rPr>
        <w:softHyphen/>
        <w:t>дится земельная реформа. Но в одном из глухих кишлаков еще прочно держится за власть умный и хищный Курбан-бай. Путем щедрых обещаний и подкупа Курбан-баю удалось заручиться поддержкой молодого батрака Азыма. В кишлак приезжает русский рабочий Андрей Кравцов. Он прислан партией и Советской властью, чтобы помочь дехканству и батракам осу</w:t>
      </w:r>
      <w:r>
        <w:rPr>
          <w:rStyle w:val="a3"/>
        </w:rPr>
        <w:softHyphen/>
        <w:t>ществить земельную реформу. С приездом Кравцова в кишлаке разгорается острая классовая борьба. Подстрекаемый баем, Азым пытается избить Андрея. Однако, когда Курбан предлагает ему застрелить рабочего, Азым не выполняет приказа. Курбан-бай сам убивает Андрея и покушается на жизнь Азыма. Потрясенные случившимся, жители кишлака торжественно хоронят русского товарища. Батрак Азым дает над гробом клятву самоот</w:t>
      </w:r>
      <w:r>
        <w:rPr>
          <w:rStyle w:val="a3"/>
        </w:rPr>
        <w:softHyphen/>
        <w:t>верженно и до конца служить своему классу.</w:t>
      </w:r>
    </w:p>
    <w:p w14:paraId="5FA2FE93" w14:textId="77777777" w:rsidR="006F3561" w:rsidRDefault="00000000">
      <w:pPr>
        <w:pStyle w:val="1"/>
        <w:spacing w:line="211" w:lineRule="auto"/>
        <w:jc w:val="both"/>
      </w:pPr>
      <w:r>
        <w:rPr>
          <w:rStyle w:val="a3"/>
        </w:rPr>
        <w:t>«Клятва»— первая звуковая картина Узбекфильма.</w:t>
      </w:r>
    </w:p>
    <w:p w14:paraId="0B0D43F1" w14:textId="77777777" w:rsidR="006F3561" w:rsidRDefault="00000000">
      <w:pPr>
        <w:pStyle w:val="1"/>
        <w:spacing w:line="211" w:lineRule="auto"/>
        <w:jc w:val="both"/>
      </w:pPr>
      <w:r>
        <w:rPr>
          <w:rStyle w:val="a3"/>
        </w:rPr>
        <w:t>Фильм сохранился неполностью.</w:t>
      </w:r>
    </w:p>
    <w:p w14:paraId="16F435AB" w14:textId="77777777" w:rsidR="006F3561" w:rsidRDefault="00000000">
      <w:pPr>
        <w:pStyle w:val="1"/>
        <w:spacing w:after="120" w:line="211" w:lineRule="auto"/>
        <w:jc w:val="both"/>
      </w:pPr>
      <w:r>
        <w:rPr>
          <w:rStyle w:val="a3"/>
        </w:rPr>
        <w:t>Б иблиография: «Правда», 7 VIII 1937; «Комсомольская правда», 29.У 1937; «Правда Востока», Ташкент, 16.УШ 1935; «Кино», М., 28.У 1937; «Искусство кино», М., 1937, №7; «Литература и искусство Узбе</w:t>
      </w:r>
      <w:r>
        <w:rPr>
          <w:rStyle w:val="a3"/>
        </w:rPr>
        <w:softHyphen/>
        <w:t>кистана», Ташкент, 1937, № 4-5; «Вечерняя Москва», 27 V 1937.</w:t>
      </w:r>
    </w:p>
    <w:p w14:paraId="31BB8EAE" w14:textId="77777777" w:rsidR="006F3561" w:rsidRDefault="00000000">
      <w:pPr>
        <w:pStyle w:val="1"/>
        <w:numPr>
          <w:ilvl w:val="0"/>
          <w:numId w:val="10"/>
        </w:numPr>
        <w:tabs>
          <w:tab w:val="left" w:pos="442"/>
        </w:tabs>
        <w:spacing w:line="211" w:lineRule="auto"/>
        <w:ind w:firstLine="0"/>
        <w:jc w:val="both"/>
      </w:pPr>
      <w:r>
        <w:rPr>
          <w:rStyle w:val="a3"/>
        </w:rPr>
        <w:t>ЛЕНИН В ОКТЯБРЕ («Восстание»). Ист.-рев., 13 ч., 3034 л, Мос</w:t>
      </w:r>
      <w:r>
        <w:rPr>
          <w:rStyle w:val="a3"/>
        </w:rPr>
        <w:softHyphen/>
        <w:t xml:space="preserve">фильм, 1937 г. ВЭ 7.XI 1937 г. Перемонтаж. 1956 г., 12 ч., 2830 </w:t>
      </w:r>
      <w:r>
        <w:rPr>
          <w:rStyle w:val="a3"/>
          <w:i/>
          <w:iCs/>
        </w:rPr>
        <w:t>м.</w:t>
      </w:r>
    </w:p>
    <w:p w14:paraId="035D6D7A" w14:textId="77777777" w:rsidR="006F3561" w:rsidRDefault="00000000">
      <w:pPr>
        <w:pStyle w:val="1"/>
        <w:spacing w:line="211" w:lineRule="auto"/>
        <w:jc w:val="both"/>
      </w:pPr>
      <w:r>
        <w:rPr>
          <w:rStyle w:val="a3"/>
        </w:rPr>
        <w:t>Авт. сцен. А. Каплер; реж. М. Ромм; сореж. Д. Васильев; гл опер. Б. Волчек; худ. Б. Дубровский-Эшке, Н. Соловьев; композ. А. Александров: звукоопер. В. Богданкевич, А. Свердлов.</w:t>
      </w:r>
    </w:p>
    <w:p w14:paraId="323D80A4" w14:textId="77777777" w:rsidR="006F3561" w:rsidRDefault="00000000">
      <w:pPr>
        <w:pStyle w:val="1"/>
        <w:spacing w:line="211" w:lineRule="auto"/>
        <w:jc w:val="both"/>
      </w:pPr>
      <w:r>
        <w:rPr>
          <w:rStyle w:val="a3"/>
        </w:rPr>
        <w:t>Ассист. реж. И. Симков; опер. И. Гелсйн, Э. Савельева; худ.-грим. А. Ермолов; монтаж. Т Лихачева, Э. Тобак; администр. И. Вакар, Н. При- везенцев.</w:t>
      </w:r>
    </w:p>
    <w:p w14:paraId="7C7CEA91" w14:textId="77777777" w:rsidR="006F3561" w:rsidRDefault="00000000">
      <w:pPr>
        <w:pStyle w:val="1"/>
        <w:spacing w:line="211" w:lineRule="auto"/>
        <w:jc w:val="both"/>
      </w:pPr>
      <w:r>
        <w:rPr>
          <w:rStyle w:val="a3"/>
        </w:rPr>
        <w:t>В ролях: Б. Щукин (В. И. Ленин), С. Гольдштаб (И. В. Сталин), В. Пок</w:t>
      </w:r>
      <w:r>
        <w:rPr>
          <w:rStyle w:val="a3"/>
        </w:rPr>
        <w:softHyphen/>
        <w:t>ровский (Ф. Э. Дзержинский), Н. Охлопков (Василий), В. Ванин (Матвеев), К- Коробова (жена Василия), А. Ковалевский (Керенский), Н. Соколов (Родзянко), Н. Свободин (Рутковский), Е. Шатрова (Анна Михайловна), Н. Арский (Блинов), И. Лагутин (Филер), Н. Чаплыгин (Кирилин), В. Ган</w:t>
      </w:r>
      <w:r>
        <w:rPr>
          <w:rStyle w:val="a3"/>
        </w:rPr>
        <w:softHyphen/>
        <w:t>шин (Жуков), В. Владиславский (Карнаухов).</w:t>
      </w:r>
    </w:p>
    <w:p w14:paraId="5F3FB875" w14:textId="77777777" w:rsidR="006F3561" w:rsidRDefault="00000000">
      <w:pPr>
        <w:pStyle w:val="1"/>
        <w:spacing w:line="211" w:lineRule="auto"/>
        <w:jc w:val="both"/>
      </w:pPr>
      <w:r>
        <w:rPr>
          <w:rStyle w:val="a3"/>
        </w:rPr>
        <w:t>Фильм рассказывает о великом вожде трудящихся В. И. Ленине, об исторических днях завоевания Советской власти в России.</w:t>
      </w:r>
    </w:p>
    <w:p w14:paraId="2A943D0B" w14:textId="77777777" w:rsidR="006F3561" w:rsidRDefault="00000000">
      <w:pPr>
        <w:pStyle w:val="1"/>
        <w:spacing w:after="80" w:line="211" w:lineRule="auto"/>
        <w:jc w:val="both"/>
      </w:pPr>
      <w:r>
        <w:rPr>
          <w:rStyle w:val="a3"/>
        </w:rPr>
        <w:t>Октябрь 1917 г. Канун великих революционных боев за власть Советов. Для непосредственного руководства пролетарской революцией из Финлян</w:t>
      </w:r>
      <w:r>
        <w:rPr>
          <w:rStyle w:val="a3"/>
        </w:rPr>
        <w:softHyphen/>
        <w:t>дии в Петроград приезжает В. И. Ленин. По приказу Керенского агенты Временного правительства пытаются арестовать Владимира Ильича. Рабо</w:t>
      </w:r>
      <w:r>
        <w:rPr>
          <w:rStyle w:val="a3"/>
        </w:rPr>
        <w:softHyphen/>
        <w:t>чий Василий, которому ЦК поручил охранять вождя, помогает Ленину избежать опасности и благополучно прибыть на конспиративную квартиру. 10 октября на заседании ЦК Ленин резко критикует Троцкого, Зиновьева, Каменева. Большевики принимают резолюцию о вооруженном восстании. Петроград готовится к восстанию. Рабочие вооружаются. На завод Михель</w:t>
      </w:r>
      <w:r>
        <w:rPr>
          <w:rStyle w:val="a3"/>
        </w:rPr>
        <w:softHyphen/>
        <w:t>сона прибывает представитель Временного правительства Рутковский с тре</w:t>
      </w:r>
      <w:r>
        <w:rPr>
          <w:rStyle w:val="a3"/>
        </w:rPr>
        <w:softHyphen/>
        <w:t>бованием сдать оружие. Рабочие во главе с мастером Матвеевым и Василием</w:t>
      </w:r>
    </w:p>
    <w:p w14:paraId="13F68EFD" w14:textId="77777777" w:rsidR="006F3561" w:rsidRDefault="00000000">
      <w:pPr>
        <w:pStyle w:val="50"/>
        <w:spacing w:after="80"/>
        <w:jc w:val="right"/>
        <w:rPr>
          <w:sz w:val="15"/>
          <w:szCs w:val="15"/>
        </w:rPr>
        <w:sectPr w:rsidR="006F3561">
          <w:footerReference w:type="even" r:id="rId139"/>
          <w:footerReference w:type="default" r:id="rId140"/>
          <w:pgSz w:w="11906" w:h="16838"/>
          <w:pgMar w:top="4379" w:right="3508" w:bottom="4158" w:left="3508" w:header="3951" w:footer="3730" w:gutter="0"/>
          <w:pgNumType w:start="134"/>
          <w:cols w:space="720"/>
          <w:noEndnote/>
          <w:docGrid w:linePitch="360"/>
        </w:sectPr>
      </w:pPr>
      <w:r>
        <w:rPr>
          <w:rStyle w:val="5"/>
          <w:sz w:val="15"/>
          <w:szCs w:val="15"/>
        </w:rPr>
        <w:t>/ЗА</w:t>
      </w:r>
    </w:p>
    <w:p w14:paraId="74D83807" w14:textId="77777777" w:rsidR="006F3561" w:rsidRDefault="00000000">
      <w:pPr>
        <w:pStyle w:val="1"/>
        <w:spacing w:before="220" w:line="211" w:lineRule="auto"/>
        <w:ind w:firstLine="0"/>
        <w:jc w:val="both"/>
      </w:pPr>
      <w:r>
        <w:rPr>
          <w:rStyle w:val="a3"/>
        </w:rPr>
        <w:lastRenderedPageBreak/>
        <w:t>с издевкой выпроваживают Рутковского. Меньшевикам и эсерам, пытающимся сорвать вооруженное выступление трудящихся, помогают Каменев и Зи</w:t>
      </w:r>
      <w:r>
        <w:rPr>
          <w:rStyle w:val="a3"/>
        </w:rPr>
        <w:softHyphen/>
        <w:t>новьев, предательски огласившие план восстания. Временное правительство решает, не дожидаясь выступления рабочих, покончить с восстанием. Одно</w:t>
      </w:r>
      <w:r>
        <w:rPr>
          <w:rStyle w:val="a3"/>
        </w:rPr>
        <w:softHyphen/>
        <w:t>временно профессиональному убийце Филимонову поручают выследить Ленина и убить его. Благодаря бдительности рабочих, их беззаветной предан</w:t>
      </w:r>
      <w:r>
        <w:rPr>
          <w:rStyle w:val="a3"/>
        </w:rPr>
        <w:softHyphen/>
        <w:t>ности революции и ее вождю Владимир Ильич избегает опасности. В ночь на 25 октября Ленин прибывает в Смольный и непосредственно руководит вос</w:t>
      </w:r>
      <w:r>
        <w:rPr>
          <w:rStyle w:val="a3"/>
        </w:rPr>
        <w:softHyphen/>
        <w:t>станием. Вооруженные рабочие, матросы, солдаты, осуществляя ленинский план восстания, занимают телеграф Революционные войска штурмом берут Зимний дворец — последний оплот русского капитализма. Времен</w:t>
      </w:r>
      <w:r>
        <w:rPr>
          <w:rStyle w:val="a3"/>
        </w:rPr>
        <w:softHyphen/>
        <w:t>ное правительство арестовано. С трибуны II Всероссийского съезда Советов в Смольном Ленин провозглашает победу рабоче-крестьянской револю</w:t>
      </w:r>
      <w:r>
        <w:rPr>
          <w:rStyle w:val="a3"/>
        </w:rPr>
        <w:softHyphen/>
        <w:t>ции.</w:t>
      </w:r>
    </w:p>
    <w:p w14:paraId="25EA669F" w14:textId="77777777" w:rsidR="006F3561" w:rsidRDefault="00000000">
      <w:pPr>
        <w:pStyle w:val="1"/>
        <w:spacing w:line="211" w:lineRule="auto"/>
        <w:jc w:val="both"/>
      </w:pPr>
      <w:r>
        <w:rPr>
          <w:rStyle w:val="a3"/>
        </w:rPr>
        <w:t>В 1941 г. фильм удостоен Сталинской премии I степени (вместе с филь</w:t>
      </w:r>
      <w:r>
        <w:rPr>
          <w:rStyle w:val="a3"/>
        </w:rPr>
        <w:softHyphen/>
        <w:t>мом «Ленин в 1918 г.»).</w:t>
      </w:r>
    </w:p>
    <w:p w14:paraId="2C6FA1D4" w14:textId="77777777" w:rsidR="006F3561" w:rsidRDefault="00000000">
      <w:pPr>
        <w:pStyle w:val="1"/>
        <w:spacing w:after="140" w:line="211" w:lineRule="auto"/>
        <w:jc w:val="both"/>
      </w:pPr>
      <w:r>
        <w:rPr>
          <w:rStyle w:val="a3"/>
        </w:rPr>
        <w:t xml:space="preserve">Библиография: «Правда», </w:t>
      </w:r>
      <w:r>
        <w:rPr>
          <w:rStyle w:val="a3"/>
          <w:lang w:val="es-ES" w:eastAsia="es-ES"/>
        </w:rPr>
        <w:t xml:space="preserve">14.XII </w:t>
      </w:r>
      <w:r>
        <w:rPr>
          <w:rStyle w:val="a3"/>
        </w:rPr>
        <w:t xml:space="preserve">1937, 27.1 1938; «Известия», 5 и 6.Х I, 15 и 29.XII 1937; «Кино», М., 17 VIII, 17.Х, </w:t>
      </w:r>
      <w:r>
        <w:rPr>
          <w:rStyle w:val="a3"/>
          <w:lang w:val="es-ES" w:eastAsia="es-ES"/>
        </w:rPr>
        <w:t xml:space="preserve">17.XI </w:t>
      </w:r>
      <w:r>
        <w:rPr>
          <w:rStyle w:val="a3"/>
        </w:rPr>
        <w:t xml:space="preserve">и </w:t>
      </w:r>
      <w:r>
        <w:rPr>
          <w:rStyle w:val="a3"/>
          <w:lang w:val="es-ES" w:eastAsia="es-ES"/>
        </w:rPr>
        <w:t xml:space="preserve">18.XII </w:t>
      </w:r>
      <w:r>
        <w:rPr>
          <w:rStyle w:val="a3"/>
        </w:rPr>
        <w:t xml:space="preserve">1937, 11.1 1938, 22.1 1939; «Комсомольская правда», 5.IX, 2, 14 и 16.XII 1937; «Искусство кино», М., 1937, № 8, 1938, № 1, 6 и 7, 1939, № 3; «Советское искусство», </w:t>
      </w:r>
      <w:r>
        <w:rPr>
          <w:rStyle w:val="a3"/>
          <w:lang w:val="es-ES" w:eastAsia="es-ES"/>
        </w:rPr>
        <w:t xml:space="preserve">17.XII </w:t>
      </w:r>
      <w:r>
        <w:rPr>
          <w:rStyle w:val="a3"/>
        </w:rPr>
        <w:t xml:space="preserve">1937, 22 I 1938; «Театр», М., 1938, № 2; «Искусство и жизнь», Л., 1938, № 1, 1939, № 1, «Литературная газета», М., 20 и 26.XII 1937; «Литературный современник», Л., 1938, № 1, «Звезда», Л., 1938, № 1; «Молодая гвардия», М., 1938, № 1; «Литературный критик», М., 1938, № 2, «Ленинградская правда», 17.XII 1937; «Вечерняя, Москва», </w:t>
      </w:r>
      <w:r>
        <w:rPr>
          <w:rStyle w:val="a3"/>
          <w:lang w:val="es-ES" w:eastAsia="es-ES"/>
        </w:rPr>
        <w:t xml:space="preserve">14.XI </w:t>
      </w:r>
      <w:r>
        <w:rPr>
          <w:rStyle w:val="a3"/>
        </w:rPr>
        <w:t>1937</w:t>
      </w:r>
    </w:p>
    <w:p w14:paraId="51A0011B" w14:textId="77777777" w:rsidR="006F3561" w:rsidRDefault="00000000">
      <w:pPr>
        <w:pStyle w:val="1"/>
        <w:numPr>
          <w:ilvl w:val="0"/>
          <w:numId w:val="10"/>
        </w:numPr>
        <w:tabs>
          <w:tab w:val="left" w:pos="447"/>
        </w:tabs>
        <w:spacing w:line="211" w:lineRule="auto"/>
        <w:ind w:firstLine="0"/>
        <w:jc w:val="both"/>
      </w:pPr>
      <w:r>
        <w:rPr>
          <w:rStyle w:val="a3"/>
        </w:rPr>
        <w:t>НА ДАЛЬНЕМ ВОСТОКЕ («Мужество»). Экраниз., 12 ч., 2774 л, Мосфильм, 1937 г., ВЭ 2.VIII 1937 г. ,</w:t>
      </w:r>
    </w:p>
    <w:p w14:paraId="02574067" w14:textId="77777777" w:rsidR="006F3561" w:rsidRDefault="00000000">
      <w:pPr>
        <w:pStyle w:val="1"/>
        <w:spacing w:line="211" w:lineRule="auto"/>
        <w:jc w:val="both"/>
      </w:pPr>
      <w:r>
        <w:rPr>
          <w:rStyle w:val="a3"/>
        </w:rPr>
        <w:t>Авт. сцен. П. Павленко, С. Радзинский; реж. Д. Марьян; сореж. Е. Арон; опер, В. Павлов; худ. В. Комардспков; композ. Ю. Милютин; звукоопер. Б. Филимонов</w:t>
      </w:r>
    </w:p>
    <w:p w14:paraId="684E6FDB" w14:textId="77777777" w:rsidR="006F3561" w:rsidRDefault="00000000">
      <w:pPr>
        <w:pStyle w:val="1"/>
        <w:spacing w:line="211" w:lineRule="auto"/>
        <w:jc w:val="both"/>
      </w:pPr>
      <w:r>
        <w:rPr>
          <w:rStyle w:val="a3"/>
        </w:rPr>
        <w:t>Пом. реж. А. Ашкинази, Р. Гиммсльфарб; ассист. опер. А. Ахметова; монтаж. М. Переслегина; звукооформ. Б. Вольский; авт. текста песен В. Гусев; дирижер Л. Штейнберг; дир. картины Л. Инденбом; гл. администр. В. Сергеев.</w:t>
      </w:r>
    </w:p>
    <w:p w14:paraId="2426067F" w14:textId="77777777" w:rsidR="006F3561" w:rsidRDefault="00000000">
      <w:pPr>
        <w:pStyle w:val="1"/>
        <w:spacing w:line="211" w:lineRule="auto"/>
        <w:jc w:val="both"/>
      </w:pPr>
      <w:r>
        <w:rPr>
          <w:rStyle w:val="a3"/>
        </w:rPr>
        <w:t>В ролях: Н. Боголюбов (Штокман), Л. Свердлин (Цой), М Болдуман (Михаил Семенович), Н. Кошкина (Наташа), В. Зайчиков (Зарецкий), Н, Ивакин (Малиенко), В. Уральский (Луза), Ли Ден-тен (Ю Шань), Н. Дорохин (Лубенцов), В. Шелонов (Черняев), М. Ключарева (Женя Тара</w:t>
      </w:r>
      <w:r>
        <w:rPr>
          <w:rStyle w:val="a3"/>
        </w:rPr>
        <w:softHyphen/>
        <w:t>сенкова), С. Антимонов (Янков), Л. Дейкун (Варвара), Л. Коренева (Иверцева).</w:t>
      </w:r>
    </w:p>
    <w:p w14:paraId="61D3E9C3" w14:textId="77777777" w:rsidR="006F3561" w:rsidRDefault="00000000">
      <w:pPr>
        <w:pStyle w:val="1"/>
        <w:spacing w:line="211" w:lineRule="auto"/>
        <w:jc w:val="both"/>
      </w:pPr>
      <w:r>
        <w:rPr>
          <w:rStyle w:val="a3"/>
        </w:rPr>
        <w:t>По мотивам романа П. А. Павленко «На Востоке».</w:t>
      </w:r>
    </w:p>
    <w:p w14:paraId="19BBBD73" w14:textId="77777777" w:rsidR="006F3561" w:rsidRDefault="00000000">
      <w:pPr>
        <w:pStyle w:val="1"/>
        <w:spacing w:line="211" w:lineRule="auto"/>
        <w:jc w:val="both"/>
      </w:pPr>
      <w:r>
        <w:rPr>
          <w:rStyle w:val="a3"/>
        </w:rPr>
        <w:t>1932 год. На советскую землю под видом китайского революционера про</w:t>
      </w:r>
      <w:r>
        <w:rPr>
          <w:rStyle w:val="a3"/>
        </w:rPr>
        <w:softHyphen/>
        <w:t>никает японский шпион Цой. На Дальнем Востоке идет строительство важ</w:t>
      </w:r>
      <w:r>
        <w:rPr>
          <w:rStyle w:val="a3"/>
        </w:rPr>
        <w:softHyphen/>
        <w:t>ной пограничной дороги, которая должна пересечь Золотой перевал. Этой работой руководит бывший троцкист, двурушник Зарецкий. Он утверждает, что работа может быть закончена лишь через два года. Большевик инженер- геолог Штокман решает проложить дорогу за шесть месяцев. Смелый, новаторский проект Штокмана утвержден. Враги активизируются. Цой быстро находит общин язык с Зарецким. Когда подготовка к взрыву пере</w:t>
      </w:r>
      <w:r>
        <w:rPr>
          <w:rStyle w:val="a3"/>
        </w:rPr>
        <w:softHyphen/>
        <w:t>вала почти закончена, диверсанты решают убить Штокмана. Цой опасно ранит геолога, а затем пытается убить китайского партизана Ю Шаня, чтобы овладеть его документами. Но в завязавшейся схватке побеждает Ю Шань. Троцкистский ставленник Зарецкий разоблачен и арестован.</w:t>
      </w:r>
    </w:p>
    <w:p w14:paraId="525FB5ED" w14:textId="77777777" w:rsidR="006F3561" w:rsidRDefault="00000000">
      <w:pPr>
        <w:pStyle w:val="1"/>
        <w:spacing w:line="211" w:lineRule="auto"/>
        <w:ind w:firstLine="0"/>
        <w:jc w:val="both"/>
      </w:pPr>
      <w:r>
        <w:rPr>
          <w:rStyle w:val="a3"/>
        </w:rPr>
        <w:t xml:space="preserve">Тяжело раненный Штокман видит, как осуществляется его мечта: в дыме </w:t>
      </w:r>
      <w:r>
        <w:rPr>
          <w:rStyle w:val="a3"/>
          <w:b/>
          <w:bCs/>
        </w:rPr>
        <w:t xml:space="preserve">и </w:t>
      </w:r>
      <w:r>
        <w:rPr>
          <w:rStyle w:val="a3"/>
        </w:rPr>
        <w:t>грохоте рушатся скалы Золотого перевала.</w:t>
      </w:r>
    </w:p>
    <w:p w14:paraId="3CD31413" w14:textId="77777777" w:rsidR="006F3561" w:rsidRDefault="00000000">
      <w:pPr>
        <w:pStyle w:val="1"/>
        <w:spacing w:after="160" w:line="211" w:lineRule="auto"/>
        <w:ind w:firstLine="320"/>
        <w:jc w:val="both"/>
      </w:pPr>
      <w:r>
        <w:rPr>
          <w:rStyle w:val="a3"/>
        </w:rPr>
        <w:t xml:space="preserve">Библиография: «Правда», 7 VII 1937; «Известия», </w:t>
      </w:r>
      <w:r>
        <w:rPr>
          <w:rStyle w:val="a3"/>
          <w:lang w:val="en-US" w:eastAsia="en-US"/>
        </w:rPr>
        <w:t xml:space="preserve">10.VII </w:t>
      </w:r>
      <w:r>
        <w:rPr>
          <w:rStyle w:val="a3"/>
        </w:rPr>
        <w:t xml:space="preserve">1937; «Кино», М., 11. и </w:t>
      </w:r>
      <w:r>
        <w:rPr>
          <w:rStyle w:val="a3"/>
          <w:lang w:val="en-US" w:eastAsia="en-US"/>
        </w:rPr>
        <w:t xml:space="preserve">22.VII </w:t>
      </w:r>
      <w:r>
        <w:rPr>
          <w:rStyle w:val="a3"/>
        </w:rPr>
        <w:t>1937; «Искусство кино», М., 1937, № 8; «Литератур</w:t>
      </w:r>
      <w:r>
        <w:rPr>
          <w:rStyle w:val="a3"/>
        </w:rPr>
        <w:softHyphen/>
        <w:t xml:space="preserve">ная газета», </w:t>
      </w:r>
      <w:r>
        <w:rPr>
          <w:rStyle w:val="a3"/>
          <w:lang w:val="en-US" w:eastAsia="en-US"/>
        </w:rPr>
        <w:t xml:space="preserve">15.VII </w:t>
      </w:r>
      <w:r>
        <w:rPr>
          <w:rStyle w:val="a3"/>
        </w:rPr>
        <w:t>1937; «Рабочий и театр», Л., 1937, № 9 и 10.</w:t>
      </w:r>
    </w:p>
    <w:p w14:paraId="08B5E19E" w14:textId="77777777" w:rsidR="006F3561" w:rsidRDefault="00000000">
      <w:pPr>
        <w:pStyle w:val="1"/>
        <w:numPr>
          <w:ilvl w:val="0"/>
          <w:numId w:val="10"/>
        </w:numPr>
        <w:tabs>
          <w:tab w:val="left" w:pos="433"/>
        </w:tabs>
        <w:spacing w:line="211" w:lineRule="auto"/>
        <w:ind w:firstLine="0"/>
        <w:jc w:val="both"/>
      </w:pPr>
      <w:r>
        <w:rPr>
          <w:rStyle w:val="a3"/>
        </w:rPr>
        <w:lastRenderedPageBreak/>
        <w:t xml:space="preserve">НАЗАР СТОДОЛЯ. Экраниз., 8 ч., 2520 </w:t>
      </w:r>
      <w:r>
        <w:rPr>
          <w:rStyle w:val="a3"/>
          <w:smallCaps/>
          <w:lang w:val="en-US" w:eastAsia="en-US"/>
        </w:rPr>
        <w:t>jw,</w:t>
      </w:r>
      <w:r>
        <w:rPr>
          <w:rStyle w:val="a3"/>
          <w:lang w:val="en-US" w:eastAsia="en-US"/>
        </w:rPr>
        <w:t xml:space="preserve"> </w:t>
      </w:r>
      <w:r>
        <w:rPr>
          <w:rStyle w:val="a3"/>
        </w:rPr>
        <w:t xml:space="preserve">Украинфильм (Одесса), 1937 г., ВЭ </w:t>
      </w:r>
      <w:r>
        <w:rPr>
          <w:rStyle w:val="a3"/>
          <w:lang w:val="en-US" w:eastAsia="en-US"/>
        </w:rPr>
        <w:t xml:space="preserve">13.IV </w:t>
      </w:r>
      <w:r>
        <w:rPr>
          <w:rStyle w:val="a3"/>
        </w:rPr>
        <w:t>1937 г.</w:t>
      </w:r>
    </w:p>
    <w:p w14:paraId="449D0D2A" w14:textId="77777777" w:rsidR="006F3561" w:rsidRDefault="00000000">
      <w:pPr>
        <w:pStyle w:val="1"/>
        <w:spacing w:line="211" w:lineRule="auto"/>
        <w:ind w:firstLine="320"/>
        <w:jc w:val="both"/>
      </w:pPr>
      <w:r>
        <w:rPr>
          <w:rStyle w:val="a3"/>
        </w:rPr>
        <w:t>Авт. сцен. И. Кулик; реж. Г Тасин, опер. М. Бельский; худ. В. Кри</w:t>
      </w:r>
      <w:r>
        <w:rPr>
          <w:rStyle w:val="a3"/>
        </w:rPr>
        <w:softHyphen/>
        <w:t>чевский, С. Худяков; композ. М. Вериковский; звукоопер. И Дуценко; ассист. рсж. В. Викторов; дир. картины А. Винтер.</w:t>
      </w:r>
    </w:p>
    <w:p w14:paraId="580EE8E3" w14:textId="77777777" w:rsidR="006F3561" w:rsidRDefault="00000000">
      <w:pPr>
        <w:pStyle w:val="1"/>
        <w:spacing w:line="211" w:lineRule="auto"/>
        <w:ind w:firstLine="320"/>
        <w:jc w:val="both"/>
      </w:pPr>
      <w:r>
        <w:rPr>
          <w:rStyle w:val="a3"/>
        </w:rPr>
        <w:t>В ролях: А. Бучма (сотник Кичатый), А. Васильева (Галя, его дочь), А. Сердюк (Назар Стодоля), Н. Пишванов (Гпат), М Ляров (полковник). Н. Ужвий (Стеха. ключница), Г. Хоткевич (Кирик, слепой бандурист), Н. Надемский (пан Халецкий).</w:t>
      </w:r>
    </w:p>
    <w:p w14:paraId="4F092421" w14:textId="77777777" w:rsidR="006F3561" w:rsidRDefault="00000000">
      <w:pPr>
        <w:pStyle w:val="1"/>
        <w:spacing w:line="211" w:lineRule="auto"/>
        <w:ind w:firstLine="320"/>
        <w:jc w:val="both"/>
      </w:pPr>
      <w:r>
        <w:rPr>
          <w:rStyle w:val="a3"/>
        </w:rPr>
        <w:t>Экранизация одноименной пьесы Т.Г Шевченко.</w:t>
      </w:r>
    </w:p>
    <w:p w14:paraId="2CBBF3C2" w14:textId="77777777" w:rsidR="006F3561" w:rsidRDefault="00000000">
      <w:pPr>
        <w:pStyle w:val="1"/>
        <w:spacing w:line="211" w:lineRule="auto"/>
        <w:ind w:firstLine="320"/>
        <w:jc w:val="both"/>
      </w:pPr>
      <w:r>
        <w:rPr>
          <w:rStyle w:val="a3"/>
        </w:rPr>
        <w:t>Первая половина XVII столетия. Усадьба польского магната Халец- кого. Крестьянина Назара Стодолю, приговоренного Халецким к смерти, спасает его друг Гнат. Скрываясь от преследования, Назар и Гнат попадают в имение украинского сотника Кичатого. Сотник с помощью священника уговаривает беглецов подписать бумагу о том, что они добровольно «при</w:t>
      </w:r>
      <w:r>
        <w:rPr>
          <w:rStyle w:val="a3"/>
        </w:rPr>
        <w:softHyphen/>
        <w:t>писываются» к имению Кичатого. Гнат отказывается подписать бумагу. Назар же, влюбившись в дочь Кичатого Галю, подписывает документ и попадает в кабалу к новому хозяину. Невыносимые условия существования поднимают народ на борьбу с угнетателями. Во главе восстания становится Гнат. К нему присоединяются Назар и Галя.</w:t>
      </w:r>
    </w:p>
    <w:p w14:paraId="41833749" w14:textId="77777777" w:rsidR="006F3561" w:rsidRDefault="00000000">
      <w:pPr>
        <w:pStyle w:val="1"/>
        <w:tabs>
          <w:tab w:val="left" w:pos="3974"/>
        </w:tabs>
        <w:spacing w:after="160" w:line="211" w:lineRule="auto"/>
        <w:ind w:firstLine="320"/>
        <w:jc w:val="both"/>
      </w:pPr>
      <w:r>
        <w:rPr>
          <w:rStyle w:val="a3"/>
        </w:rPr>
        <w:t>Библиография: «Известия», 15.11 1937; «Кино», М., 4 III 1937; «Радянське кино», Киев, 1937, № 3 и 5; «Вечерняя Москва», 8.Ш 1937.</w:t>
      </w:r>
      <w:r>
        <w:rPr>
          <w:rStyle w:val="a3"/>
        </w:rPr>
        <w:tab/>
        <w:t>-</w:t>
      </w:r>
    </w:p>
    <w:p w14:paraId="61ECD53E" w14:textId="77777777" w:rsidR="006F3561" w:rsidRDefault="00000000">
      <w:pPr>
        <w:pStyle w:val="1"/>
        <w:numPr>
          <w:ilvl w:val="0"/>
          <w:numId w:val="10"/>
        </w:numPr>
        <w:tabs>
          <w:tab w:val="left" w:pos="428"/>
        </w:tabs>
        <w:spacing w:line="209" w:lineRule="auto"/>
        <w:ind w:firstLine="0"/>
        <w:jc w:val="both"/>
      </w:pPr>
      <w:r>
        <w:rPr>
          <w:rStyle w:val="a3"/>
        </w:rPr>
        <w:t xml:space="preserve">НАШ ЦИРК- Фильм-концерт, 2 ч., 524 </w:t>
      </w:r>
      <w:r>
        <w:rPr>
          <w:rStyle w:val="a3"/>
          <w:i/>
          <w:iCs/>
        </w:rPr>
        <w:t>м,</w:t>
      </w:r>
      <w:r>
        <w:rPr>
          <w:rStyle w:val="a3"/>
        </w:rPr>
        <w:t xml:space="preserve"> Мосфильм, 1937 г., ВЭ </w:t>
      </w:r>
      <w:r>
        <w:rPr>
          <w:rStyle w:val="a3"/>
          <w:lang w:val="en-US" w:eastAsia="en-US"/>
        </w:rPr>
        <w:t xml:space="preserve">16.III </w:t>
      </w:r>
      <w:r>
        <w:rPr>
          <w:rStyle w:val="a3"/>
        </w:rPr>
        <w:t>1938 г.</w:t>
      </w:r>
    </w:p>
    <w:p w14:paraId="55BD90AD" w14:textId="77777777" w:rsidR="006F3561" w:rsidRDefault="00000000">
      <w:pPr>
        <w:pStyle w:val="1"/>
        <w:spacing w:line="209" w:lineRule="auto"/>
        <w:ind w:firstLine="320"/>
        <w:jc w:val="both"/>
      </w:pPr>
      <w:r>
        <w:rPr>
          <w:rStyle w:val="a3"/>
        </w:rPr>
        <w:t>Авт. сцен, и реж. И. Симков; опер. Б. Петров; композ. И. Дунаевский; звукоопер. Н. Тимарцсв.</w:t>
      </w:r>
    </w:p>
    <w:p w14:paraId="64641EED" w14:textId="77777777" w:rsidR="006F3561" w:rsidRDefault="00000000">
      <w:pPr>
        <w:pStyle w:val="1"/>
        <w:spacing w:line="209" w:lineRule="auto"/>
        <w:ind w:firstLine="320"/>
        <w:jc w:val="both"/>
      </w:pPr>
      <w:r>
        <w:rPr>
          <w:rStyle w:val="a3"/>
        </w:rPr>
        <w:t>В ролях: С. Антимонов (шпрейхшталмейстер), Н. Отто (клоун Чарли Чаплин) Л. Орлова (Марион Диксон), П. Массальский (Кнейшиц), Б. Эдер (укротитель львов), В. Дуров (дрессировщик).</w:t>
      </w:r>
    </w:p>
    <w:p w14:paraId="70036162" w14:textId="77777777" w:rsidR="006F3561" w:rsidRDefault="00000000">
      <w:pPr>
        <w:pStyle w:val="1"/>
        <w:spacing w:after="160" w:line="209" w:lineRule="auto"/>
        <w:ind w:firstLine="320"/>
        <w:jc w:val="both"/>
      </w:pPr>
      <w:r>
        <w:rPr>
          <w:rStyle w:val="a3"/>
        </w:rPr>
        <w:t>Картина смонтирована из отдельных кадров фильма режиссера Г Алек</w:t>
      </w:r>
      <w:r>
        <w:rPr>
          <w:rStyle w:val="a3"/>
        </w:rPr>
        <w:softHyphen/>
        <w:t>сандрова «Цирк» и строится по типу концерта-обозрения. Программа вклю</w:t>
      </w:r>
      <w:r>
        <w:rPr>
          <w:rStyle w:val="a3"/>
        </w:rPr>
        <w:softHyphen/>
        <w:t>чает следующие цирковые номера: дрессированные звери В. Дурова, львы Б. Эдера, «полет на луну» с участием Л. Орловой, П. Массальского и др.</w:t>
      </w:r>
    </w:p>
    <w:p w14:paraId="4CBBCD09" w14:textId="77777777" w:rsidR="006F3561" w:rsidRDefault="00000000">
      <w:pPr>
        <w:pStyle w:val="1"/>
        <w:numPr>
          <w:ilvl w:val="0"/>
          <w:numId w:val="10"/>
        </w:numPr>
        <w:tabs>
          <w:tab w:val="left" w:pos="447"/>
        </w:tabs>
        <w:spacing w:line="211" w:lineRule="auto"/>
        <w:ind w:firstLine="0"/>
        <w:jc w:val="both"/>
      </w:pPr>
      <w:r>
        <w:rPr>
          <w:rStyle w:val="a3"/>
        </w:rPr>
        <w:t xml:space="preserve">НОВЕЛЛЫ О ГЕРОЯХ ЛЕТЧИКАХ («Крылья»). Киносборник, 6 ч., 1650 </w:t>
      </w:r>
      <w:r>
        <w:rPr>
          <w:rStyle w:val="a3"/>
          <w:i/>
          <w:iCs/>
        </w:rPr>
        <w:t>м,</w:t>
      </w:r>
      <w:r>
        <w:rPr>
          <w:rStyle w:val="a3"/>
        </w:rPr>
        <w:t xml:space="preserve"> Украинфильм (Киев), 1937 г., ВЭ 10.11 1938 г.</w:t>
      </w:r>
    </w:p>
    <w:p w14:paraId="5BB5A36A" w14:textId="77777777" w:rsidR="006F3561" w:rsidRDefault="00000000">
      <w:pPr>
        <w:pStyle w:val="1"/>
        <w:spacing w:line="211" w:lineRule="auto"/>
        <w:ind w:firstLine="360"/>
        <w:jc w:val="both"/>
      </w:pPr>
      <w:r>
        <w:rPr>
          <w:rStyle w:val="a3"/>
        </w:rPr>
        <w:t>Авт. сцен, и реж. А. Уманский; опер. В. Бакутин, А. Пищиков; композ. Б. Лятошинский, И. Бэлза; звукоопер. А. Демиденко.</w:t>
      </w:r>
    </w:p>
    <w:p w14:paraId="624B0ED8" w14:textId="77777777" w:rsidR="006F3561" w:rsidRDefault="00000000">
      <w:pPr>
        <w:pStyle w:val="1"/>
        <w:spacing w:line="211" w:lineRule="auto"/>
        <w:ind w:firstLine="360"/>
        <w:jc w:val="both"/>
      </w:pPr>
      <w:r>
        <w:rPr>
          <w:rStyle w:val="a3"/>
        </w:rPr>
        <w:t>Ассист. реж. С. Бафталовский, Н. Горбенко; звукооформ. И. Евтеев- Вольский; консульт. Н. Одушутин.</w:t>
      </w:r>
    </w:p>
    <w:p w14:paraId="74855F8A" w14:textId="77777777" w:rsidR="006F3561" w:rsidRDefault="00000000">
      <w:pPr>
        <w:pStyle w:val="1"/>
        <w:spacing w:line="211" w:lineRule="auto"/>
        <w:ind w:firstLine="360"/>
        <w:jc w:val="both"/>
      </w:pPr>
      <w:r>
        <w:rPr>
          <w:rStyle w:val="a3"/>
        </w:rPr>
        <w:t>В ролях: П. Высокое (летчик), М. Еренков (штурман), М. Наволоцкий (командир звена), Л. Корженевский (командир эскадрильи), П. Рогов (Федин). Р. Раков (Чалов), А. Николаев (Степанов), Н. Пушкарев (полковник), Н. Кошевой (командир звена).</w:t>
      </w:r>
    </w:p>
    <w:p w14:paraId="3BAF20A0" w14:textId="77777777" w:rsidR="006F3561" w:rsidRDefault="00000000">
      <w:pPr>
        <w:pStyle w:val="1"/>
        <w:spacing w:after="160" w:line="211" w:lineRule="auto"/>
        <w:ind w:firstLine="360"/>
        <w:jc w:val="both"/>
      </w:pPr>
      <w:r>
        <w:rPr>
          <w:rStyle w:val="a3"/>
        </w:rPr>
        <w:t>Киносборник состоит из двух самостоятельных новелл о советских военных летчиках. Действие происходит во второй половине 30-х годов.</w:t>
      </w:r>
    </w:p>
    <w:p w14:paraId="48837EC1" w14:textId="77777777" w:rsidR="006F3561" w:rsidRDefault="00000000">
      <w:pPr>
        <w:pStyle w:val="1"/>
        <w:numPr>
          <w:ilvl w:val="0"/>
          <w:numId w:val="11"/>
        </w:numPr>
        <w:tabs>
          <w:tab w:val="left" w:pos="517"/>
        </w:tabs>
        <w:spacing w:line="211" w:lineRule="auto"/>
        <w:jc w:val="both"/>
      </w:pPr>
      <w:r>
        <w:rPr>
          <w:rStyle w:val="a3"/>
        </w:rPr>
        <w:t>«Случай с лыжей». Во время учебно-тренировочного полета на само</w:t>
      </w:r>
      <w:r>
        <w:rPr>
          <w:rStyle w:val="a3"/>
        </w:rPr>
        <w:softHyphen/>
        <w:t>лете летчика Высокоса оборвалось крепление лыжи. Посадку произвести невозможно. С волнением наблюдают товарищи, как штурман, лейтенант Еренков, рискуя жизнью, устанавливает лыжу. Благодаря искусству и мужеству летчиков самолет благополучно приземлился.</w:t>
      </w:r>
    </w:p>
    <w:p w14:paraId="77A289C7" w14:textId="77777777" w:rsidR="006F3561" w:rsidRDefault="00000000">
      <w:pPr>
        <w:pStyle w:val="1"/>
        <w:numPr>
          <w:ilvl w:val="0"/>
          <w:numId w:val="11"/>
        </w:numPr>
        <w:tabs>
          <w:tab w:val="left" w:pos="514"/>
        </w:tabs>
        <w:spacing w:after="180" w:line="211" w:lineRule="auto"/>
        <w:jc w:val="both"/>
      </w:pPr>
      <w:r>
        <w:rPr>
          <w:rStyle w:val="a3"/>
        </w:rPr>
        <w:t>«Сложная посадка». Группа боевых самолетов возвращается после парада на аэродром. На машине летчика Федина «заело» привод убираю</w:t>
      </w:r>
      <w:r>
        <w:rPr>
          <w:rStyle w:val="a3"/>
        </w:rPr>
        <w:softHyphen/>
        <w:t>щегося шасси. Командование приказывает пилоту выброситься с парашю</w:t>
      </w:r>
      <w:r>
        <w:rPr>
          <w:rStyle w:val="a3"/>
        </w:rPr>
        <w:softHyphen/>
        <w:t xml:space="preserve">том. Пытаясь поставить </w:t>
      </w:r>
      <w:r>
        <w:rPr>
          <w:rStyle w:val="a3"/>
        </w:rPr>
        <w:lastRenderedPageBreak/>
        <w:t>шасси на место, отважный летчик бросает машину в «штопор». Но привод по-прежнему бездействует. Тогда Федин принимает решение идти на посадку. Ему удается благополучно посадить самолет.</w:t>
      </w:r>
    </w:p>
    <w:p w14:paraId="318C8510" w14:textId="77777777" w:rsidR="006F3561" w:rsidRDefault="00000000">
      <w:pPr>
        <w:pStyle w:val="1"/>
        <w:numPr>
          <w:ilvl w:val="0"/>
          <w:numId w:val="12"/>
        </w:numPr>
        <w:tabs>
          <w:tab w:val="left" w:pos="438"/>
        </w:tabs>
        <w:spacing w:line="211" w:lineRule="auto"/>
        <w:ind w:firstLine="0"/>
        <w:jc w:val="both"/>
      </w:pPr>
      <w:r>
        <w:rPr>
          <w:rStyle w:val="a3"/>
        </w:rPr>
        <w:t xml:space="preserve">ОСТРОВ СОКРОВИЩ. Экраниз., 9 ч., 2522 </w:t>
      </w:r>
      <w:r>
        <w:rPr>
          <w:rStyle w:val="a3"/>
          <w:i/>
          <w:iCs/>
        </w:rPr>
        <w:t>м,</w:t>
      </w:r>
      <w:r>
        <w:rPr>
          <w:rStyle w:val="a3"/>
        </w:rPr>
        <w:t xml:space="preserve"> Союздетфильм, 1937 г., ВЭ 5.1 1938 г.</w:t>
      </w:r>
    </w:p>
    <w:p w14:paraId="76D994B2" w14:textId="77777777" w:rsidR="006F3561" w:rsidRDefault="00000000">
      <w:pPr>
        <w:pStyle w:val="1"/>
        <w:spacing w:line="211" w:lineRule="auto"/>
        <w:jc w:val="both"/>
      </w:pPr>
      <w:r>
        <w:rPr>
          <w:rStyle w:val="a3"/>
        </w:rPr>
        <w:t>Авт. сцен. О. Леонидов, В. Вайншток; реж. В Вайншток; гл. опер.М. Ки</w:t>
      </w:r>
      <w:r>
        <w:rPr>
          <w:rStyle w:val="a3"/>
        </w:rPr>
        <w:softHyphen/>
        <w:t xml:space="preserve">риллов; худ. Я- Ривош, С. Козловский; композ. Н. Богословский; звукоопер. </w:t>
      </w:r>
      <w:r>
        <w:rPr>
          <w:rStyle w:val="a3"/>
          <w:b/>
          <w:bCs/>
        </w:rPr>
        <w:t xml:space="preserve">Ф. </w:t>
      </w:r>
      <w:r>
        <w:rPr>
          <w:rStyle w:val="a3"/>
        </w:rPr>
        <w:t>Илюшенко.</w:t>
      </w:r>
    </w:p>
    <w:p w14:paraId="142A615C" w14:textId="77777777" w:rsidR="006F3561" w:rsidRDefault="00000000">
      <w:pPr>
        <w:pStyle w:val="1"/>
        <w:spacing w:line="211" w:lineRule="auto"/>
        <w:jc w:val="both"/>
      </w:pPr>
      <w:r>
        <w:rPr>
          <w:rStyle w:val="a3"/>
        </w:rPr>
        <w:t>Ассист. реж. Л. Войтович, Е. Зильберштейн; 2-й опер. А. Спиридонов; худ.-грим. Н. Печенцов; звукооформ. Д. Блок; авт. текста песен В. Лебе</w:t>
      </w:r>
      <w:r>
        <w:rPr>
          <w:rStyle w:val="a3"/>
        </w:rPr>
        <w:softHyphen/>
        <w:t>дев-Кумач; реж.-монтаж. М. Шитова; дир. картины А. Панчук.</w:t>
      </w:r>
    </w:p>
    <w:p w14:paraId="38E5C117" w14:textId="77777777" w:rsidR="006F3561" w:rsidRDefault="00000000">
      <w:pPr>
        <w:pStyle w:val="1"/>
        <w:spacing w:line="211" w:lineRule="auto"/>
        <w:jc w:val="both"/>
      </w:pPr>
      <w:r>
        <w:rPr>
          <w:rStyle w:val="a3"/>
        </w:rPr>
        <w:t>В ролях: К- Пугачева (Дженни), М. Климов (Треллони), О. Абдулов (Джон-Сильвер), Н. Черкасов (Билли-Бонс), В. Ершов (командир), М. Царев (доктор Лайвеси), А. Быков (капитан Смоллет), И. Бродский (Джордж Мэрри), В. Якушенко (Дик), Н. Мичурин (Израэль Гандс), Л. Мещерин (Андерсон), П.Галаджев (Беи-Ган), А. Левшина (миссис Гокинс)?</w:t>
      </w:r>
    </w:p>
    <w:p w14:paraId="612D71CF" w14:textId="77777777" w:rsidR="006F3561" w:rsidRDefault="00000000">
      <w:pPr>
        <w:pStyle w:val="1"/>
        <w:spacing w:line="211" w:lineRule="auto"/>
        <w:jc w:val="both"/>
      </w:pPr>
      <w:r>
        <w:rPr>
          <w:rStyle w:val="a3"/>
        </w:rPr>
        <w:t>По мотивам одноименного романа Р. Стивенсона.</w:t>
      </w:r>
    </w:p>
    <w:p w14:paraId="277405F7" w14:textId="77777777" w:rsidR="006F3561" w:rsidRDefault="00000000">
      <w:pPr>
        <w:pStyle w:val="1"/>
        <w:spacing w:line="211" w:lineRule="auto"/>
        <w:jc w:val="both"/>
      </w:pPr>
      <w:r>
        <w:rPr>
          <w:rStyle w:val="a3"/>
        </w:rPr>
        <w:t>1793 год. Ирландия охвачена огнем восстания против владычества Анг</w:t>
      </w:r>
      <w:r>
        <w:rPr>
          <w:rStyle w:val="a3"/>
        </w:rPr>
        <w:softHyphen/>
        <w:t>лии. Под натиском английских войск с боем отступают остатки разбитого отряда повстанцев. Раненого в схватке доктора Лайвеси повстанцы остав- ля1от на попечение хозяйки небольшой гостиницы и ее дочери Дженни. Девушка нежно ухаживает за молодым доктором. Вскоре в гостиницу при</w:t>
      </w:r>
      <w:r>
        <w:rPr>
          <w:rStyle w:val="a3"/>
        </w:rPr>
        <w:softHyphen/>
        <w:t>бывает еще один постоялец — старый пират Билли Боне. Он скрывается от преследований бывших друзей, которым известно, что у Бонса имеется карта с обозначением места, где хранятся сокровища знаменитого пирата Флинта. Билли Боне становится жертвой пиратов. Однако карта попадает в руки Лайвеси и Дженни. Повстанцы решают отыскать клад, чтобы на эти деньги приобрести оружие и боеприпасы. Открыв тайну острова ростов</w:t>
      </w:r>
      <w:r>
        <w:rPr>
          <w:rStyle w:val="a3"/>
        </w:rPr>
        <w:softHyphen/>
        <w:t>щику Треллони, они с его помощью снаряжают корабль Дженни пере</w:t>
      </w:r>
      <w:r>
        <w:rPr>
          <w:rStyle w:val="a3"/>
        </w:rPr>
        <w:softHyphen/>
        <w:t>одевается мальчиком и в качестве юнги попадает на судно. В открытом море Дженни узнает, что в команду судна пробрались пираты Предупрежденные девушкой, Лайвеси, капитан Смоллет и их друзья по прибытии на остров вступают в бой с пиратами. После ряда приключений сокровища найдены. Повстанцы, оставив па острове пиратов и алчного Треллони, отплывают па родину. В Ирландии мужественная девушка-патриотка вступает в армию восставших.</w:t>
      </w:r>
    </w:p>
    <w:p w14:paraId="2915A08F" w14:textId="77777777" w:rsidR="006F3561" w:rsidRDefault="00000000">
      <w:pPr>
        <w:pStyle w:val="1"/>
        <w:spacing w:after="180" w:line="211" w:lineRule="auto"/>
        <w:jc w:val="both"/>
      </w:pPr>
      <w:r>
        <w:rPr>
          <w:rStyle w:val="a3"/>
        </w:rPr>
        <w:t xml:space="preserve">Библиография: «Кино», М., </w:t>
      </w:r>
      <w:r>
        <w:rPr>
          <w:rStyle w:val="a3"/>
          <w:lang w:val="es-ES" w:eastAsia="es-ES"/>
        </w:rPr>
        <w:t xml:space="preserve">28.VI </w:t>
      </w:r>
      <w:r>
        <w:rPr>
          <w:rStyle w:val="a3"/>
        </w:rPr>
        <w:t xml:space="preserve">1937, 11 и 17.1 1938; «Советское искусство», М., 14.1 1938; «Вечерняя Москва», 15.IX 1936; «Всесоюзная здравница», Сочи, </w:t>
      </w:r>
      <w:r>
        <w:rPr>
          <w:rStyle w:val="a3"/>
          <w:lang w:val="es-ES" w:eastAsia="es-ES"/>
        </w:rPr>
        <w:t xml:space="preserve">15.V </w:t>
      </w:r>
      <w:r>
        <w:rPr>
          <w:rStyle w:val="a3"/>
        </w:rPr>
        <w:t>1937.</w:t>
      </w:r>
    </w:p>
    <w:p w14:paraId="3DBD60E5" w14:textId="77777777" w:rsidR="006F3561" w:rsidRDefault="00000000">
      <w:pPr>
        <w:pStyle w:val="1"/>
        <w:numPr>
          <w:ilvl w:val="0"/>
          <w:numId w:val="12"/>
        </w:numPr>
        <w:tabs>
          <w:tab w:val="left" w:pos="438"/>
        </w:tabs>
        <w:spacing w:line="214" w:lineRule="auto"/>
        <w:ind w:firstLine="0"/>
        <w:jc w:val="both"/>
      </w:pPr>
      <w:r>
        <w:rPr>
          <w:rStyle w:val="a3"/>
        </w:rPr>
        <w:t xml:space="preserve">ПЕТР ПЕРВЫЙ (1-я серия). Ист., 10 ч., 2815 </w:t>
      </w:r>
      <w:r>
        <w:rPr>
          <w:rStyle w:val="a3"/>
          <w:i/>
          <w:iCs/>
        </w:rPr>
        <w:t>м,</w:t>
      </w:r>
      <w:r>
        <w:rPr>
          <w:rStyle w:val="a3"/>
        </w:rPr>
        <w:t xml:space="preserve"> Ленфильм, 1937 г., ВЭ 31. VIII 1937 г.</w:t>
      </w:r>
    </w:p>
    <w:p w14:paraId="253B0DF4" w14:textId="77777777" w:rsidR="006F3561" w:rsidRDefault="00000000">
      <w:pPr>
        <w:pStyle w:val="1"/>
        <w:spacing w:after="180" w:line="214" w:lineRule="auto"/>
        <w:jc w:val="both"/>
      </w:pPr>
      <w:r>
        <w:rPr>
          <w:rStyle w:val="a3"/>
        </w:rPr>
        <w:t>Авт. сцен. А. Толстой, В. Петров; реж. В. Петров; опер. В. Гарданов, В. Яковлев; худ. Н. Суворов; композ. В. Щербачев; звукоопер. 3. Залкинд.</w:t>
      </w:r>
    </w:p>
    <w:p w14:paraId="65931E88" w14:textId="77777777" w:rsidR="006F3561" w:rsidRDefault="00000000">
      <w:pPr>
        <w:pStyle w:val="1"/>
        <w:spacing w:line="211" w:lineRule="auto"/>
        <w:ind w:firstLine="280"/>
        <w:jc w:val="both"/>
      </w:pPr>
      <w:r>
        <w:rPr>
          <w:rStyle w:val="a3"/>
        </w:rPr>
        <w:t>Ассист. реж. Н. Дорьян, Н. Лещенко, В. Никулин; пом. реж. Б. Ога- нянц, В. Козлов, В. Масленников; ассист. опер. В. Синицын, Е. Кирпи- чев, Т. Адамова; худ.-грим. А. Анджан, Наумов; консульт. И. Басков, Войтов, Якоби; нач. съем, бригады Финкельштейн.</w:t>
      </w:r>
    </w:p>
    <w:p w14:paraId="58073FE4" w14:textId="77777777" w:rsidR="006F3561" w:rsidRDefault="00000000">
      <w:pPr>
        <w:pStyle w:val="1"/>
        <w:spacing w:line="211" w:lineRule="auto"/>
        <w:ind w:firstLine="280"/>
        <w:jc w:val="both"/>
      </w:pPr>
      <w:r>
        <w:rPr>
          <w:rStyle w:val="a3"/>
        </w:rPr>
        <w:t>В ролях: Н. Симонов (Петр I), Н. Черкасов (Алексей), А. Тарасова (Екатерина), М. Жаров (Меншиков), М. Тарханов (Шереметьев), И. Зару</w:t>
      </w:r>
      <w:r>
        <w:rPr>
          <w:rStyle w:val="a3"/>
        </w:rPr>
        <w:softHyphen/>
        <w:t>бина (Ефросинья), К- Гибшман (Буйносов), В. Добровольский (Федька; вторая роль — Ягужинский), Н. Рошефор (Демидов), Ф. Богданов (Бров</w:t>
      </w:r>
      <w:r>
        <w:rPr>
          <w:rStyle w:val="a3"/>
        </w:rPr>
        <w:softHyphen/>
        <w:t>кин), Н. Литвинов (Шафиров), Г Орлов (Жемов), А. Лариков (старый солдат), П. Кузнецов (Вяземский), А. Ржанов (Долгорукий), Н. Латонина (Ольга Буйносова), М. Сафронова (Антонида).</w:t>
      </w:r>
    </w:p>
    <w:p w14:paraId="292AEAAA" w14:textId="77777777" w:rsidR="006F3561" w:rsidRDefault="00000000">
      <w:pPr>
        <w:pStyle w:val="1"/>
        <w:spacing w:line="211" w:lineRule="auto"/>
        <w:ind w:firstLine="280"/>
        <w:jc w:val="both"/>
      </w:pPr>
      <w:r>
        <w:rPr>
          <w:rStyle w:val="a3"/>
        </w:rPr>
        <w:lastRenderedPageBreak/>
        <w:t>Фильм, состоящий из двух серий, рассказывает о выдающейся госу</w:t>
      </w:r>
      <w:r>
        <w:rPr>
          <w:rStyle w:val="a3"/>
        </w:rPr>
        <w:softHyphen/>
        <w:t>дарственной и полководческой деятельности Петра I.</w:t>
      </w:r>
    </w:p>
    <w:p w14:paraId="6E79579E" w14:textId="77777777" w:rsidR="006F3561" w:rsidRDefault="00000000">
      <w:pPr>
        <w:pStyle w:val="1"/>
        <w:spacing w:line="211" w:lineRule="auto"/>
        <w:ind w:firstLine="280"/>
        <w:jc w:val="both"/>
      </w:pPr>
      <w:r>
        <w:rPr>
          <w:rStyle w:val="a3"/>
        </w:rPr>
        <w:t>Первая серия посвящена началу петровских реформ и войне России со шведами за выход к Балтийскому морю.</w:t>
      </w:r>
    </w:p>
    <w:p w14:paraId="40233CC3" w14:textId="77777777" w:rsidR="006F3561" w:rsidRDefault="00000000">
      <w:pPr>
        <w:pStyle w:val="1"/>
        <w:spacing w:line="211" w:lineRule="auto"/>
        <w:ind w:firstLine="280"/>
        <w:jc w:val="both"/>
      </w:pPr>
      <w:r>
        <w:rPr>
          <w:rStyle w:val="a3"/>
        </w:rPr>
        <w:t>Русские войска потерпели жестокое поражение под Нарвой. Петр вместе с Меншиковым покидает поле битвы. Но царь полон решимости продол</w:t>
      </w:r>
      <w:r>
        <w:rPr>
          <w:rStyle w:val="a3"/>
        </w:rPr>
        <w:softHyphen/>
        <w:t>жать справедливую борьбу за выход России к морю. В Новгороде по его приказу снимают церковные колокола и переливают их на пушки. Петр мечтает о создании русского флота, посылает в Европу боярских сынков для выучки артиллерийскому и кораблестроительному делу, формирует новое войско. Он поддерживает деловую инициативу русских купцов и промышленников. Тульский оружейник Демидов на Урале организует пушечное производство. Петровская армия, обученная на европейский лад, щедро снабженная отечественным оружием, побеждает войско шведского короля. Взята крепость Мариенбург. Выход к Балтике завоеван. Одно'му из солдат, Федьке, в качестве «трофея» достается белокурая пленница, пасторская служанка. Но ее отнимает у солдата фельдмаршал Шереметьев. Так начинается возвышение Екатерины, будущей императрицы. На берегах Балтийского моря строится новая российская столица Санкт-Петербург. Крепнет русская торговля и промышленность. Петр понимает, что его наследник царевич Алексей, вокруг которого группируются враги реформ, не будет преемником великих дел отца. Царь счастлив, когда у Екатерины, ставшей женой Петра, рождается сын. За него Петр поднимает здравицу па празднике в честь победы русского оружия.</w:t>
      </w:r>
    </w:p>
    <w:p w14:paraId="22DEE221" w14:textId="77777777" w:rsidR="006F3561" w:rsidRDefault="00000000">
      <w:pPr>
        <w:pStyle w:val="1"/>
        <w:spacing w:line="211" w:lineRule="auto"/>
        <w:ind w:firstLine="280"/>
        <w:jc w:val="both"/>
      </w:pPr>
      <w:r>
        <w:rPr>
          <w:rStyle w:val="a3"/>
        </w:rPr>
        <w:t>В 1941 г. фильм «Петр Первый» (1-я и 2-я серии) удостоен Сталинской премии I степени.</w:t>
      </w:r>
    </w:p>
    <w:p w14:paraId="5B95C4EF" w14:textId="77777777" w:rsidR="006F3561" w:rsidRDefault="00000000">
      <w:pPr>
        <w:pStyle w:val="1"/>
        <w:spacing w:line="211" w:lineRule="auto"/>
        <w:ind w:firstLine="280"/>
        <w:jc w:val="both"/>
      </w:pPr>
      <w:r>
        <w:rPr>
          <w:rStyle w:val="a3"/>
        </w:rPr>
        <w:t>На Международной выставке в Париже (1937) картине присуждена высшая премия (особый диплом).</w:t>
      </w:r>
    </w:p>
    <w:p w14:paraId="1BB0E077" w14:textId="77777777" w:rsidR="006F3561" w:rsidRDefault="00000000">
      <w:pPr>
        <w:pStyle w:val="1"/>
        <w:spacing w:after="120" w:line="211" w:lineRule="auto"/>
        <w:ind w:firstLine="280"/>
        <w:jc w:val="both"/>
      </w:pPr>
      <w:r>
        <w:rPr>
          <w:rStyle w:val="a3"/>
        </w:rPr>
        <w:t>Библиография: «Правда», 26.VI 1937; «Известия», 29.111, 2.1Х 1937; «Комсомольская правда», 15.V и 14 IX 1937; «Кино», М., 4, 17 и 22.УН, 4.Х 1937; «Искусство кино», М. 1937, № 9, 1938, № 3, 8 и 9, 1941, № 3; «Советское искусство», М., 5.IX 1937; «Литературная газета» 10.Х 1937; «Рабочий и театр», Л., 1937, № 8; «Звезда», Л., 1937, № 9; «Рабочая Москва», 4.IX 1937; «Вечерняя Москва», 3 и 9.IX 1937; «Культ</w:t>
      </w:r>
      <w:r>
        <w:rPr>
          <w:rStyle w:val="a3"/>
        </w:rPr>
        <w:softHyphen/>
        <w:t>работа в РККА», М., 1937, № 10-11</w:t>
      </w:r>
    </w:p>
    <w:p w14:paraId="6B9FEE53" w14:textId="77777777" w:rsidR="006F3561" w:rsidRDefault="00000000">
      <w:pPr>
        <w:pStyle w:val="1"/>
        <w:numPr>
          <w:ilvl w:val="0"/>
          <w:numId w:val="12"/>
        </w:numPr>
        <w:tabs>
          <w:tab w:val="left" w:pos="430"/>
        </w:tabs>
        <w:spacing w:line="221" w:lineRule="auto"/>
        <w:ind w:firstLine="0"/>
        <w:jc w:val="both"/>
      </w:pPr>
      <w:r>
        <w:rPr>
          <w:rStyle w:val="a3"/>
        </w:rPr>
        <w:t xml:space="preserve">ПОТЕРЯННЫЙ РАЙ. Комедия, 8 ч., 2270 </w:t>
      </w:r>
      <w:r>
        <w:rPr>
          <w:rStyle w:val="a3"/>
          <w:i/>
          <w:iCs/>
        </w:rPr>
        <w:t>м,</w:t>
      </w:r>
      <w:r>
        <w:rPr>
          <w:rStyle w:val="a3"/>
        </w:rPr>
        <w:t xml:space="preserve"> Госкинпром Грузни, 1937 г., ВЭ 15.У 1938 г.</w:t>
      </w:r>
    </w:p>
    <w:p w14:paraId="7186CFB9" w14:textId="77777777" w:rsidR="006F3561" w:rsidRDefault="00000000">
      <w:pPr>
        <w:pStyle w:val="1"/>
        <w:spacing w:line="221" w:lineRule="auto"/>
        <w:ind w:firstLine="280"/>
        <w:jc w:val="both"/>
      </w:pPr>
      <w:r>
        <w:rPr>
          <w:rStyle w:val="a3"/>
        </w:rPr>
        <w:t>Авт. сцен. Г Мдивани; реж. Д. Рондели; опер. Б. Буравлев; худ. Д. Какабидзе, X. Лебанидзе; композ. А. Баланчивадзе; звукоопер. Д. Ломидзе.</w:t>
      </w:r>
    </w:p>
    <w:p w14:paraId="5BDBE9DC" w14:textId="77777777" w:rsidR="006F3561" w:rsidRDefault="00000000">
      <w:pPr>
        <w:pStyle w:val="1"/>
        <w:spacing w:line="221" w:lineRule="auto"/>
        <w:ind w:firstLine="280"/>
        <w:jc w:val="both"/>
      </w:pPr>
      <w:r>
        <w:rPr>
          <w:rStyle w:val="a3"/>
        </w:rPr>
        <w:t>Ассист. реж. А. Мошиашвили, 3. Харшиладзе; монтаж. Е. Габриель; дир. картины Хуцишвили.</w:t>
      </w:r>
    </w:p>
    <w:p w14:paraId="1EA78E4A" w14:textId="77777777" w:rsidR="006F3561" w:rsidRDefault="00000000">
      <w:pPr>
        <w:pStyle w:val="1"/>
        <w:spacing w:line="221" w:lineRule="auto"/>
        <w:ind w:firstLine="280"/>
        <w:jc w:val="both"/>
      </w:pPr>
      <w:r>
        <w:rPr>
          <w:rStyle w:val="a3"/>
        </w:rPr>
        <w:t>В ролях: Д. Церодзс (Пепела), Б. Кравейшвили (Лазария, батрак),</w:t>
      </w:r>
    </w:p>
    <w:p w14:paraId="1D0A7FE8" w14:textId="77777777" w:rsidR="006F3561" w:rsidRDefault="00000000">
      <w:pPr>
        <w:pStyle w:val="1"/>
        <w:spacing w:line="211" w:lineRule="auto"/>
        <w:ind w:firstLine="0"/>
        <w:jc w:val="both"/>
      </w:pPr>
      <w:r>
        <w:rPr>
          <w:rStyle w:val="a3"/>
        </w:rPr>
        <w:t>А. Хинтибидзе (Микела, дворянин), Ш. Бежуашвили (Аслан, его брат), Ш. Джапаридзе (Амбако, сосед), А. Жоржолиани (Аристо, сват), В. Ткеше- лашвили (Соломон, сват), И. Мампория (Засимэ, поп), В. Баланчивадзе (дед Антон), Ш. Хонели (пристав).</w:t>
      </w:r>
    </w:p>
    <w:p w14:paraId="36D9A4A6" w14:textId="77777777" w:rsidR="006F3561" w:rsidRDefault="00000000">
      <w:pPr>
        <w:pStyle w:val="1"/>
        <w:spacing w:line="211" w:lineRule="auto"/>
        <w:ind w:firstLine="280"/>
        <w:jc w:val="both"/>
      </w:pPr>
      <w:r>
        <w:rPr>
          <w:rStyle w:val="a3"/>
        </w:rPr>
        <w:t>О разложении дворянства в Грузии.</w:t>
      </w:r>
    </w:p>
    <w:p w14:paraId="568E4514" w14:textId="77777777" w:rsidR="006F3561" w:rsidRDefault="00000000">
      <w:pPr>
        <w:pStyle w:val="1"/>
        <w:spacing w:line="211" w:lineRule="auto"/>
        <w:jc w:val="both"/>
      </w:pPr>
      <w:r>
        <w:rPr>
          <w:rStyle w:val="a3"/>
        </w:rPr>
        <w:t>80-е годы прошлого столетия. В одном из грузинских селений жйвут разорившиеся дворяне — братья Койхосровичи. Старый домик, одна пара сапог на двоих, петух и слуга Лазария — вот все, что осталось у братьев от некогда пышной жизни. Единственный выход братья видят в женитьбе одного их них, Микелы, на богатой невесте Пепеле. Но и здесь их постигает неудача: Пепела любит молодого Лазария. Она ловко обманывает навязан</w:t>
      </w:r>
      <w:r>
        <w:rPr>
          <w:rStyle w:val="a3"/>
        </w:rPr>
        <w:softHyphen/>
        <w:t xml:space="preserve">ного ей жениха и соединяет свою судьбу с возлюбленным. Незадачливый жених находит иной источник существования. Сговорившись с попом, он притворяется мертвым, а затем «воскресает&gt; в образе «святого Микелы». Положение «святого» обеспечивает ему верный доход. Его брат, Аслан, спасаясь от кредиторов, вынужден поступиться своей дворянской </w:t>
      </w:r>
      <w:r>
        <w:rPr>
          <w:rStyle w:val="a3"/>
        </w:rPr>
        <w:lastRenderedPageBreak/>
        <w:t>честью и занять место стражника. Лазария, убедившись, что с братьев не получишь задержанного за десять лет жалования, вместе с Пепелой уходит искать счастья в город.</w:t>
      </w:r>
    </w:p>
    <w:p w14:paraId="2AFCE2C3" w14:textId="77777777" w:rsidR="006F3561" w:rsidRDefault="00000000">
      <w:pPr>
        <w:pStyle w:val="1"/>
        <w:spacing w:after="120" w:line="211" w:lineRule="auto"/>
        <w:jc w:val="both"/>
      </w:pPr>
      <w:r>
        <w:rPr>
          <w:rStyle w:val="a3"/>
        </w:rPr>
        <w:t>Библиография: «Кино», М., 17 VII 1937, 5.У 1938.</w:t>
      </w:r>
    </w:p>
    <w:p w14:paraId="42942C28" w14:textId="77777777" w:rsidR="006F3561" w:rsidRDefault="00000000">
      <w:pPr>
        <w:pStyle w:val="1"/>
        <w:numPr>
          <w:ilvl w:val="0"/>
          <w:numId w:val="12"/>
        </w:numPr>
        <w:tabs>
          <w:tab w:val="left" w:pos="702"/>
        </w:tabs>
        <w:spacing w:line="211" w:lineRule="auto"/>
        <w:jc w:val="both"/>
      </w:pPr>
      <w:r>
        <w:rPr>
          <w:rStyle w:val="a3"/>
        </w:rPr>
        <w:t xml:space="preserve">ПУГАЧЕВ. Ист.-биогр., 10 ч.,. 2872 </w:t>
      </w:r>
      <w:r>
        <w:rPr>
          <w:rStyle w:val="a3"/>
          <w:i/>
          <w:iCs/>
        </w:rPr>
        <w:t>м.,</w:t>
      </w:r>
      <w:r>
        <w:rPr>
          <w:rStyle w:val="a3"/>
        </w:rPr>
        <w:t xml:space="preserve"> Ленфильм, 1937 г., ВЭ 5.ХI 1937 г.</w:t>
      </w:r>
    </w:p>
    <w:p w14:paraId="496EC1CA" w14:textId="77777777" w:rsidR="006F3561" w:rsidRDefault="00000000">
      <w:pPr>
        <w:pStyle w:val="1"/>
        <w:spacing w:line="211" w:lineRule="auto"/>
        <w:jc w:val="both"/>
      </w:pPr>
      <w:r>
        <w:rPr>
          <w:rStyle w:val="a3"/>
        </w:rPr>
        <w:t>Авт. сцен. О. Форш; реж. П. Петров-Бытов; опер. А. Назаров; худ. Е. Хигер; композ. В. Шебалин; звукоопер. В. Муравьев; ассист. реж. С. Якушев, О. Сергеев; дир. картины Л. Янченко. ’</w:t>
      </w:r>
    </w:p>
    <w:p w14:paraId="390D3242" w14:textId="77777777" w:rsidR="006F3561" w:rsidRDefault="00000000">
      <w:pPr>
        <w:pStyle w:val="1"/>
        <w:spacing w:line="211" w:lineRule="auto"/>
        <w:jc w:val="both"/>
      </w:pPr>
      <w:r>
        <w:rPr>
          <w:rStyle w:val="a3"/>
        </w:rPr>
        <w:t>В ролях К- Скоробогатов (Пугачев), Е. Карякина (Софья, его жена), К. Мухутдинов (Салават Юлаев), М. Павликов (Филимон), В. Уральский (Хлопуша), Н. Латонина (Устинья, вторая жена Пугачева), В. Усенко (Творогов), П. Сизов (Чика, атаман), В. Чудаков (Чуйаков), Е. Максимова (Прасковья), Я- Малютин (Волоцкий), В. Гардин (секретарь сената), В Таскин (Сокольский).</w:t>
      </w:r>
    </w:p>
    <w:p w14:paraId="4A4DD994" w14:textId="77777777" w:rsidR="006F3561" w:rsidRDefault="00000000">
      <w:pPr>
        <w:pStyle w:val="1"/>
        <w:spacing w:line="211" w:lineRule="auto"/>
        <w:jc w:val="both"/>
      </w:pPr>
      <w:r>
        <w:rPr>
          <w:rStyle w:val="a3"/>
        </w:rPr>
        <w:t>О восстании крестьян под руководством Пугачева.</w:t>
      </w:r>
    </w:p>
    <w:p w14:paraId="27A0E72C" w14:textId="77777777" w:rsidR="006F3561" w:rsidRDefault="00000000">
      <w:pPr>
        <w:pStyle w:val="1"/>
        <w:spacing w:line="211" w:lineRule="auto"/>
        <w:jc w:val="both"/>
        <w:sectPr w:rsidR="006F3561">
          <w:footerReference w:type="even" r:id="rId141"/>
          <w:footerReference w:type="default" r:id="rId142"/>
          <w:pgSz w:w="11906" w:h="16838"/>
          <w:pgMar w:top="4276" w:right="3503" w:bottom="4503" w:left="3481" w:header="0" w:footer="3" w:gutter="0"/>
          <w:pgNumType w:start="134"/>
          <w:cols w:space="720"/>
          <w:noEndnote/>
          <w:docGrid w:linePitch="360"/>
        </w:sectPr>
      </w:pPr>
      <w:r>
        <w:rPr>
          <w:rStyle w:val="a3"/>
        </w:rPr>
        <w:t>1773 год. Непосильные оброки, барщина, зверские расправы помещиков над крепостными вызывают волну народного возмущения. Во главе вос</w:t>
      </w:r>
      <w:r>
        <w:rPr>
          <w:rStyle w:val="a3"/>
        </w:rPr>
        <w:softHyphen/>
        <w:t>ставших становится донской казак Емельян Пугачев. Состоятельное каза</w:t>
      </w:r>
      <w:r>
        <w:rPr>
          <w:rStyle w:val="a3"/>
        </w:rPr>
        <w:softHyphen/>
        <w:t>чество предлагает Пугачеву помощь снаряжением, казной, войском, но, желая посадить на трон своего царя — вершителя казачьей воли, взамен требует от Пугачева, чтобы он назвался царем Петром III. Необходимость воспользоваться предлагаемой помощью заставляет Пугачева принять усло</w:t>
      </w:r>
      <w:r>
        <w:rPr>
          <w:rStyle w:val="a3"/>
        </w:rPr>
        <w:softHyphen/>
        <w:t>вия казачества. Все новые силы вливаются в армию повстанцев. Подни</w:t>
      </w:r>
      <w:r>
        <w:rPr>
          <w:rStyle w:val="a3"/>
        </w:rPr>
        <w:softHyphen/>
        <w:t>маются на борьбу уральские крепостные рабочие, поволжские крестьяне, к движению присоединяется башкирский' народ во главе с Салаватом Юлае</w:t>
      </w:r>
      <w:r>
        <w:rPr>
          <w:rStyle w:val="a3"/>
        </w:rPr>
        <w:softHyphen/>
        <w:t>вым. За короткий срок Пугачеву удается взять несколько крепостей и горо</w:t>
      </w:r>
      <w:r>
        <w:rPr>
          <w:rStyle w:val="a3"/>
        </w:rPr>
        <w:softHyphen/>
        <w:t>дов и укрепиться в Оренбурге. Армия Пугачева занимает Казань и гото</w:t>
      </w:r>
      <w:r>
        <w:rPr>
          <w:rStyle w:val="a3"/>
        </w:rPr>
        <w:softHyphen/>
        <w:t>вится к походу на Москву. Однако многие повстанцы не хотят уходить дале</w:t>
      </w:r>
      <w:r>
        <w:rPr>
          <w:rStyle w:val="a3"/>
        </w:rPr>
        <w:softHyphen/>
        <w:t>ко от своих домов. Друг и правая рука Пугачева беглый крепостной Филимон предупреждает Пугачева о возможной измене засевших в повстанческом штабе переводчика, помещика Волоцкого, и штабного писаря, бывшего солдата царской армии Творогова. По указу Екатерины II для подавления восстания с фронтов турецкой войны снимаются регулярные полки, кото</w:t>
      </w:r>
      <w:r>
        <w:rPr>
          <w:rStyle w:val="a3"/>
        </w:rPr>
        <w:softHyphen/>
        <w:t>рым удается нанести жестокое поражение ослабленной раздорами армии Пугачева. В последнем прибежище повстанцев, в Узенях, Творогов выдает Пугачева властям. 10 января 1775 г. в Москве предводителя крестьянского восстания казнят.</w:t>
      </w:r>
    </w:p>
    <w:p w14:paraId="62D145BE" w14:textId="77777777" w:rsidR="006F3561" w:rsidRDefault="00000000">
      <w:pPr>
        <w:pStyle w:val="1"/>
        <w:spacing w:after="180" w:line="218" w:lineRule="auto"/>
        <w:jc w:val="both"/>
      </w:pPr>
      <w:r>
        <w:rPr>
          <w:rStyle w:val="a3"/>
        </w:rPr>
        <w:lastRenderedPageBreak/>
        <w:t>Библиография: «Правда»,, 2.XI 1937; «Кино», М., 4.IX и 22.Х1 1936; «Искусство кино», М., 1937, № 12; 1938 № 3; «Вечерняя Москва», Ю.УП 1936.</w:t>
      </w:r>
    </w:p>
    <w:p w14:paraId="116D8429" w14:textId="77777777" w:rsidR="006F3561" w:rsidRDefault="00000000">
      <w:pPr>
        <w:pStyle w:val="1"/>
        <w:numPr>
          <w:ilvl w:val="0"/>
          <w:numId w:val="12"/>
        </w:numPr>
        <w:tabs>
          <w:tab w:val="left" w:pos="447"/>
        </w:tabs>
        <w:spacing w:line="214" w:lineRule="auto"/>
        <w:ind w:firstLine="0"/>
        <w:jc w:val="both"/>
      </w:pPr>
      <w:r>
        <w:rPr>
          <w:rStyle w:val="a3"/>
        </w:rPr>
        <w:t xml:space="preserve">СОЛОВЕЙ. Драма, 7 ч., 1750 </w:t>
      </w:r>
      <w:r>
        <w:rPr>
          <w:rStyle w:val="a3"/>
          <w:i/>
          <w:iCs/>
        </w:rPr>
        <w:t>м.,</w:t>
      </w:r>
      <w:r>
        <w:rPr>
          <w:rStyle w:val="a3"/>
        </w:rPr>
        <w:t xml:space="preserve"> Белгоскино, 1937 г., ВЭ 1938 г.</w:t>
      </w:r>
    </w:p>
    <w:p w14:paraId="3173CF38" w14:textId="77777777" w:rsidR="006F3561" w:rsidRDefault="00000000">
      <w:pPr>
        <w:pStyle w:val="1"/>
        <w:spacing w:line="214" w:lineRule="auto"/>
        <w:jc w:val="both"/>
      </w:pPr>
      <w:r>
        <w:rPr>
          <w:rStyle w:val="a3"/>
        </w:rPr>
        <w:t>Авт. сцен. 3. Бядуля, Н. Таубе; реж. Э. Аршанский; сореж. В. Жем</w:t>
      </w:r>
      <w:r>
        <w:rPr>
          <w:rStyle w:val="a3"/>
        </w:rPr>
        <w:softHyphen/>
        <w:t>чужников; гл опер. С. Иванов; худ. С. Мандель; композ. Р. Мервольф; звукоопер. Н. Косарев, Б. Кореньков.</w:t>
      </w:r>
    </w:p>
    <w:p w14:paraId="42E16545" w14:textId="77777777" w:rsidR="006F3561" w:rsidRDefault="00000000">
      <w:pPr>
        <w:pStyle w:val="1"/>
        <w:spacing w:line="214" w:lineRule="auto"/>
        <w:jc w:val="both"/>
      </w:pPr>
      <w:r>
        <w:rPr>
          <w:rStyle w:val="a3"/>
        </w:rPr>
        <w:t>Ассист. реж. Н. Мельников, Н. Коновалова; опер. К. Погодин, О. Фрид</w:t>
      </w:r>
      <w:r>
        <w:rPr>
          <w:rStyle w:val="a3"/>
        </w:rPr>
        <w:softHyphen/>
        <w:t>ман; ассист. худ. Л. Путиевская; дир. группы И. Райцес.</w:t>
      </w:r>
    </w:p>
    <w:p w14:paraId="5BF6DE4F" w14:textId="77777777" w:rsidR="006F3561" w:rsidRDefault="00000000">
      <w:pPr>
        <w:pStyle w:val="1"/>
        <w:spacing w:line="214" w:lineRule="auto"/>
        <w:jc w:val="both"/>
      </w:pPr>
      <w:r>
        <w:rPr>
          <w:rStyle w:val="a3"/>
        </w:rPr>
        <w:t>В ролях: П. Масоха (Сымонка-Соловей), В. Гардин (пан Вашемирский), М. Стрелкова (панна Ядвига), Н. Арди (Ганка), Н. Надемский (Каспар), Ф. Чагин (Язеп), А. Костричкин(пан Волдшевский), В. Кабатченко (Тивун), С. Азанчевский (ксендз).</w:t>
      </w:r>
    </w:p>
    <w:p w14:paraId="28BB592A" w14:textId="77777777" w:rsidR="006F3561" w:rsidRDefault="00000000">
      <w:pPr>
        <w:pStyle w:val="1"/>
        <w:spacing w:line="214" w:lineRule="auto"/>
        <w:jc w:val="both"/>
      </w:pPr>
      <w:r>
        <w:rPr>
          <w:rStyle w:val="a3"/>
        </w:rPr>
        <w:t>О борьбе белорусских крестьян против гнета польских панов в годы царствования Павла I.</w:t>
      </w:r>
    </w:p>
    <w:p w14:paraId="36585947" w14:textId="77777777" w:rsidR="006F3561" w:rsidRDefault="00000000">
      <w:pPr>
        <w:pStyle w:val="1"/>
        <w:spacing w:line="214" w:lineRule="auto"/>
        <w:jc w:val="both"/>
      </w:pPr>
      <w:r>
        <w:rPr>
          <w:rStyle w:val="a3"/>
        </w:rPr>
        <w:t>Сымонка-Соловей, одаренный молодой крестьянский парень, был взят помещиком Вашемирским в папские хоромы как шут и актер домашнего театра. Вместо «благодарности» к барину в Соловье проснулся дух про</w:t>
      </w:r>
      <w:r>
        <w:rPr>
          <w:rStyle w:val="a3"/>
        </w:rPr>
        <w:softHyphen/>
        <w:t>теста. Крепостной актер стал вождем крестьянского восстания, позднее беспощадно подавленного царским карательным отрядом.</w:t>
      </w:r>
    </w:p>
    <w:p w14:paraId="7665DB65" w14:textId="77777777" w:rsidR="006F3561" w:rsidRDefault="00000000">
      <w:pPr>
        <w:pStyle w:val="1"/>
        <w:spacing w:after="180" w:line="214" w:lineRule="auto"/>
        <w:jc w:val="both"/>
      </w:pPr>
      <w:r>
        <w:rPr>
          <w:rStyle w:val="a3"/>
        </w:rPr>
        <w:t>Фильм был выпущен только на экраны Белорусской ССР.</w:t>
      </w:r>
    </w:p>
    <w:p w14:paraId="3C9EB365" w14:textId="77777777" w:rsidR="006F3561" w:rsidRDefault="00000000">
      <w:pPr>
        <w:pStyle w:val="1"/>
        <w:numPr>
          <w:ilvl w:val="0"/>
          <w:numId w:val="12"/>
        </w:numPr>
        <w:tabs>
          <w:tab w:val="left" w:pos="440"/>
        </w:tabs>
        <w:spacing w:line="211" w:lineRule="auto"/>
        <w:ind w:firstLine="0"/>
        <w:jc w:val="both"/>
      </w:pPr>
      <w:r>
        <w:rPr>
          <w:rStyle w:val="a3"/>
        </w:rPr>
        <w:t>ТАЙГА ЗОЛОТАЯ («Шуба английского короля»). Комедия, 7 ч., 2137 л«, Ленфильм, 1937 г., ВЭ 13.Х 1937 г.</w:t>
      </w:r>
    </w:p>
    <w:p w14:paraId="2F54ED5A" w14:textId="77777777" w:rsidR="006F3561" w:rsidRDefault="00000000">
      <w:pPr>
        <w:pStyle w:val="1"/>
        <w:spacing w:line="211" w:lineRule="auto"/>
        <w:jc w:val="both"/>
      </w:pPr>
      <w:r>
        <w:rPr>
          <w:rStyle w:val="a3"/>
        </w:rPr>
        <w:t>Авт. сцен. Н. Погодин; реж. Г. Казанский, М. Руф; опер. В. Левитин, А. Погорелый; худ. И. Вускович; композ. В. Пушков; звукоопер. Н. Бута</w:t>
      </w:r>
      <w:r>
        <w:rPr>
          <w:rStyle w:val="a3"/>
        </w:rPr>
        <w:softHyphen/>
        <w:t>ков, И. Дмитриев, худ. рук. С. Юткевич; дир. картины М. Папернов.</w:t>
      </w:r>
    </w:p>
    <w:p w14:paraId="6822705B" w14:textId="77777777" w:rsidR="006F3561" w:rsidRDefault="00000000">
      <w:pPr>
        <w:pStyle w:val="1"/>
        <w:spacing w:line="211" w:lineRule="auto"/>
        <w:jc w:val="both"/>
      </w:pPr>
      <w:r>
        <w:rPr>
          <w:rStyle w:val="a3"/>
        </w:rPr>
        <w:t>В ролях: Б. Тенин (Саша Мраморов), А. Виноградов (Вася Башкин, его ДРУ</w:t>
      </w:r>
      <w:r>
        <w:rPr>
          <w:rStyle w:val="a3"/>
          <w:vertAlign w:val="superscript"/>
        </w:rPr>
        <w:t>Г</w:t>
      </w:r>
      <w:r>
        <w:rPr>
          <w:rStyle w:val="a3"/>
        </w:rPr>
        <w:t>)» Н. Латонина (Лиза, невеста Мраморова), П. Волков (лесник), Н. Ша- териикова (Саша, его дочь), Ю. Толубеев (директор прииска!, В. Меркурьев (старый золотоискатель), С. Каюков (черт), А. Чекаевский, И. Кузнецов, И. Крючков, А. Севостьянов (друзья Мраморова).</w:t>
      </w:r>
    </w:p>
    <w:p w14:paraId="0C3D4B06" w14:textId="77777777" w:rsidR="006F3561" w:rsidRDefault="00000000">
      <w:pPr>
        <w:pStyle w:val="1"/>
        <w:spacing w:line="211" w:lineRule="auto"/>
        <w:jc w:val="both"/>
      </w:pPr>
      <w:r>
        <w:rPr>
          <w:rStyle w:val="a3"/>
        </w:rPr>
        <w:t>О советских золотоискателях.</w:t>
      </w:r>
    </w:p>
    <w:p w14:paraId="2673D13D" w14:textId="77777777" w:rsidR="006F3561" w:rsidRDefault="00000000">
      <w:pPr>
        <w:pStyle w:val="1"/>
        <w:spacing w:line="211" w:lineRule="auto"/>
        <w:jc w:val="both"/>
      </w:pPr>
      <w:r>
        <w:rPr>
          <w:rStyle w:val="a3"/>
        </w:rPr>
        <w:t>У золотоискателя Саши Мраморова заветная мечта: отыскать богатый прииск, о котором рассказал ему отец, старый партизан. Осуществление этой мечты осложняется тем, что Лиза, любимая Сашей девушка, не разделяет его желаний. Вскоре, однако, Саша вместе с одним из своих друзей отправ</w:t>
      </w:r>
      <w:r>
        <w:rPr>
          <w:rStyle w:val="a3"/>
        </w:rPr>
        <w:softHyphen/>
        <w:t>ляется в тайгу. В результате долгих и упорных поисков они обнаруживают золото. Здесь же, в тайге, Мраморов встречается с простой и хорошей девуш</w:t>
      </w:r>
      <w:r>
        <w:rPr>
          <w:rStyle w:val="a3"/>
        </w:rPr>
        <w:softHyphen/>
        <w:t>кой, дочерью лесника. Мраморов влюбляется в нее и, возвратившись из тайги, отвергает свою бывшую невесту. Там, где было найдено золото, организуется прииск имени Мраморова.</w:t>
      </w:r>
    </w:p>
    <w:p w14:paraId="442EE382" w14:textId="77777777" w:rsidR="006F3561" w:rsidRDefault="00000000">
      <w:pPr>
        <w:pStyle w:val="1"/>
        <w:spacing w:after="180" w:line="211" w:lineRule="auto"/>
        <w:jc w:val="both"/>
      </w:pPr>
      <w:r>
        <w:rPr>
          <w:rStyle w:val="a3"/>
        </w:rPr>
        <w:t>Библиография: «Вечерняя Москва», 7 VII 1937.</w:t>
      </w:r>
    </w:p>
    <w:p w14:paraId="55DABD9A" w14:textId="77777777" w:rsidR="006F3561" w:rsidRDefault="00000000">
      <w:pPr>
        <w:pStyle w:val="1"/>
        <w:numPr>
          <w:ilvl w:val="0"/>
          <w:numId w:val="12"/>
        </w:numPr>
        <w:tabs>
          <w:tab w:val="left" w:pos="438"/>
        </w:tabs>
        <w:spacing w:line="214" w:lineRule="auto"/>
        <w:ind w:firstLine="0"/>
        <w:jc w:val="both"/>
      </w:pPr>
      <w:r>
        <w:rPr>
          <w:rStyle w:val="a3"/>
        </w:rPr>
        <w:t xml:space="preserve">УЩЕЛЬЕ АЛАМАСОВ. Приключ., 7 ч., 1988 </w:t>
      </w:r>
      <w:r>
        <w:rPr>
          <w:rStyle w:val="a3"/>
          <w:i/>
          <w:iCs/>
        </w:rPr>
        <w:t>м,</w:t>
      </w:r>
      <w:r>
        <w:rPr>
          <w:rStyle w:val="a3"/>
        </w:rPr>
        <w:t xml:space="preserve"> Союздетфильм, 1937 г., ВЭ 19.1Х 1937 г.</w:t>
      </w:r>
    </w:p>
    <w:p w14:paraId="43A8B2CF" w14:textId="77777777" w:rsidR="006F3561" w:rsidRDefault="00000000">
      <w:pPr>
        <w:pStyle w:val="1"/>
        <w:spacing w:line="214" w:lineRule="auto"/>
        <w:ind w:firstLine="320"/>
        <w:jc w:val="both"/>
      </w:pPr>
      <w:r>
        <w:rPr>
          <w:rStyle w:val="a3"/>
        </w:rPr>
        <w:t>Авт. сцен. М. Розенфельд; реж. В. Шнейдеров; опер. А. Шеленков; худ. И. Степанов; композ. 3. Фельдман; звукоопер. Э. Деруп; ассист. реж. М. Пярн; монтаж. Н. Журавлев.</w:t>
      </w:r>
    </w:p>
    <w:p w14:paraId="39E07E53" w14:textId="77777777" w:rsidR="006F3561" w:rsidRDefault="00000000">
      <w:pPr>
        <w:pStyle w:val="1"/>
        <w:spacing w:after="180" w:line="214" w:lineRule="auto"/>
        <w:ind w:firstLine="320"/>
        <w:jc w:val="both"/>
        <w:sectPr w:rsidR="006F3561">
          <w:pgSz w:w="11906" w:h="16838"/>
          <w:pgMar w:top="4466" w:right="3495" w:bottom="4309" w:left="3512" w:header="0" w:footer="3" w:gutter="0"/>
          <w:cols w:space="720"/>
          <w:noEndnote/>
          <w:docGrid w:linePitch="360"/>
        </w:sectPr>
      </w:pPr>
      <w:r>
        <w:rPr>
          <w:rStyle w:val="a3"/>
        </w:rPr>
        <w:t>В ролях: Ю. Цай (Ю Лан), Ир Кан (проводник экспедиции), Б. Эрдман (профессор Джамбон), И. Коваль-Самборский (Висковский, научный ■сотрудник), Н. Поплавский (Крылаткин, зоолог), П. Савин (Светланов, кинооператор), Д. Сагал (Дындып, ассистент профессора), А. Гардер</w:t>
      </w:r>
    </w:p>
    <w:p w14:paraId="745B08CC" w14:textId="77777777" w:rsidR="006F3561" w:rsidRDefault="00000000">
      <w:pPr>
        <w:pStyle w:val="1"/>
        <w:spacing w:before="240" w:line="211" w:lineRule="auto"/>
        <w:ind w:firstLine="0"/>
        <w:jc w:val="both"/>
      </w:pPr>
      <w:r>
        <w:rPr>
          <w:rStyle w:val="a3"/>
        </w:rPr>
        <w:lastRenderedPageBreak/>
        <w:t>(Граня Стеблина, радистка), А. Аржанов (директор нефтяной компании), Н. Мичурин (хозяин балагана), Ли Ден-тен (Ван Дзи-лян, вожак пар</w:t>
      </w:r>
      <w:r>
        <w:rPr>
          <w:rStyle w:val="a3"/>
        </w:rPr>
        <w:softHyphen/>
        <w:t>тизан).</w:t>
      </w:r>
    </w:p>
    <w:p w14:paraId="636D615C" w14:textId="77777777" w:rsidR="006F3561" w:rsidRDefault="00000000">
      <w:pPr>
        <w:pStyle w:val="1"/>
        <w:spacing w:line="211" w:lineRule="auto"/>
        <w:ind w:firstLine="280"/>
        <w:jc w:val="both"/>
      </w:pPr>
      <w:r>
        <w:rPr>
          <w:rStyle w:val="a3"/>
        </w:rPr>
        <w:t>О борьбе советских ученых с происками иностранной разведки.</w:t>
      </w:r>
    </w:p>
    <w:p w14:paraId="763CEBF2" w14:textId="77777777" w:rsidR="006F3561" w:rsidRDefault="00000000">
      <w:pPr>
        <w:pStyle w:val="1"/>
        <w:spacing w:line="211" w:lineRule="auto"/>
        <w:jc w:val="both"/>
      </w:pPr>
      <w:r>
        <w:rPr>
          <w:rStyle w:val="a3"/>
        </w:rPr>
        <w:t>Научная экспедиция Монгольской Народной Республики, возглавля</w:t>
      </w:r>
      <w:r>
        <w:rPr>
          <w:rStyle w:val="a3"/>
        </w:rPr>
        <w:softHyphen/>
        <w:t>емая профессором Джамбоном, и группа советских исследователей отпра</w:t>
      </w:r>
      <w:r>
        <w:rPr>
          <w:rStyle w:val="a3"/>
        </w:rPr>
        <w:softHyphen/>
        <w:t>вились через бескрайние, безводные пески пустыни к Аламасским горам. Здесь, по предположениям Джамбона, должны находиться богатые место</w:t>
      </w:r>
      <w:r>
        <w:rPr>
          <w:rStyle w:val="a3"/>
        </w:rPr>
        <w:softHyphen/>
        <w:t>рождения нефти. Страда^ от жары, жажды и смерчей, движется экспеди</w:t>
      </w:r>
      <w:r>
        <w:rPr>
          <w:rStyle w:val="a3"/>
        </w:rPr>
        <w:softHyphen/>
        <w:t>ция через пустыню. Но не только стихийные силы природы преграждают путь экспедиции. Старший проводник оказался диверсантом. Он подбрасы</w:t>
      </w:r>
      <w:r>
        <w:rPr>
          <w:rStyle w:val="a3"/>
        </w:rPr>
        <w:softHyphen/>
        <w:t>вает в палатку Джамбона ядовитую змею, уничтожает верблюдов, ломает радиопередатчик. По его указаниям на экспедицию нападает вооружен</w:t>
      </w:r>
      <w:r>
        <w:rPr>
          <w:rStyle w:val="a3"/>
        </w:rPr>
        <w:softHyphen/>
        <w:t>ный отряд. Но китайские партизаны приходят на помощь и освобождают ученых. Тогда враги совершают вторичное нападение на участников экс</w:t>
      </w:r>
      <w:r>
        <w:rPr>
          <w:rStyle w:val="a3"/>
        </w:rPr>
        <w:softHyphen/>
        <w:t>педиции. Отвага ученых, взявших в руки винтовки, и помощь монгольской авиации решают исход боя. Разгромленный враг бежит. Тайна Аламасских гор раскрыта. Нефть найдена.</w:t>
      </w:r>
    </w:p>
    <w:p w14:paraId="1A34A7D7" w14:textId="77777777" w:rsidR="006F3561" w:rsidRDefault="00000000">
      <w:pPr>
        <w:pStyle w:val="1"/>
        <w:spacing w:after="100" w:line="211" w:lineRule="auto"/>
        <w:jc w:val="both"/>
      </w:pPr>
      <w:r>
        <w:rPr>
          <w:rStyle w:val="a3"/>
        </w:rPr>
        <w:t xml:space="preserve">Библиография: «Правда», 31.VII 1937; «Известия», 9.IX 1937; «Комсомольская правда», 5.VIII 1937; «Кино», М., </w:t>
      </w:r>
      <w:r>
        <w:rPr>
          <w:rStyle w:val="a3"/>
          <w:lang w:val="es-ES" w:eastAsia="es-ES"/>
        </w:rPr>
        <w:t xml:space="preserve">4.VIII </w:t>
      </w:r>
      <w:r>
        <w:rPr>
          <w:rStyle w:val="a3"/>
        </w:rPr>
        <w:t>1937; «Вечерняя Москва», 2 и 10.VIII 1937</w:t>
      </w:r>
    </w:p>
    <w:p w14:paraId="71179F92" w14:textId="77777777" w:rsidR="006F3561" w:rsidRDefault="00000000">
      <w:pPr>
        <w:pStyle w:val="1"/>
        <w:numPr>
          <w:ilvl w:val="0"/>
          <w:numId w:val="12"/>
        </w:numPr>
        <w:tabs>
          <w:tab w:val="left" w:pos="428"/>
        </w:tabs>
        <w:spacing w:line="214" w:lineRule="auto"/>
        <w:ind w:firstLine="0"/>
        <w:jc w:val="both"/>
      </w:pPr>
      <w:r>
        <w:rPr>
          <w:rStyle w:val="a3"/>
        </w:rPr>
        <w:t xml:space="preserve">ШАХТЕРЫ. Драма, 12 ч , 2996 </w:t>
      </w:r>
      <w:r>
        <w:rPr>
          <w:rStyle w:val="a3"/>
          <w:i/>
          <w:iCs/>
        </w:rPr>
        <w:t>м,</w:t>
      </w:r>
      <w:r>
        <w:rPr>
          <w:rStyle w:val="a3"/>
        </w:rPr>
        <w:t xml:space="preserve"> Ленфильм, 1937 г., ВЭ 23.VIII 1937 г.</w:t>
      </w:r>
    </w:p>
    <w:p w14:paraId="32519448" w14:textId="77777777" w:rsidR="006F3561" w:rsidRDefault="00000000">
      <w:pPr>
        <w:pStyle w:val="1"/>
        <w:spacing w:line="214" w:lineRule="auto"/>
        <w:jc w:val="both"/>
      </w:pPr>
      <w:r>
        <w:rPr>
          <w:rStyle w:val="a3"/>
        </w:rPr>
        <w:t>Авт. сцен. А. Каплер; реж. С. Юткевич, гл. опер Ж- Мартов; худ. Абидин-Дино, О. Пчельникова; композ. Б. Гольц; зв/коопер. М. Шер.</w:t>
      </w:r>
    </w:p>
    <w:p w14:paraId="7EB26BE3" w14:textId="77777777" w:rsidR="006F3561" w:rsidRDefault="00000000">
      <w:pPr>
        <w:pStyle w:val="1"/>
        <w:spacing w:line="214" w:lineRule="auto"/>
        <w:jc w:val="both"/>
      </w:pPr>
      <w:r>
        <w:rPr>
          <w:rStyle w:val="a3"/>
        </w:rPr>
        <w:t>Ассист. реж. П. Арманд, М. Итина; 2-й опер. Г. Максимов; дир. кар</w:t>
      </w:r>
      <w:r>
        <w:rPr>
          <w:rStyle w:val="a3"/>
        </w:rPr>
        <w:softHyphen/>
        <w:t>тины Я- Анцелович.</w:t>
      </w:r>
    </w:p>
    <w:p w14:paraId="1DE1EC96" w14:textId="77777777" w:rsidR="006F3561" w:rsidRDefault="00000000">
      <w:pPr>
        <w:pStyle w:val="1"/>
        <w:spacing w:line="214" w:lineRule="auto"/>
        <w:jc w:val="both"/>
      </w:pPr>
      <w:r>
        <w:rPr>
          <w:rStyle w:val="a3"/>
        </w:rPr>
        <w:t>В ролях: Б. Пославский (Семен Примак), Ю. Толубеев (Чуб), В. Лукин (Матвей Бобылев), Н. Русинова (Ольга Бобылева), 3. Федорова (Галка), А. Матов (садовник), О. Беюл (его жена), Е. Альтус (Файвужинский), С. Каюков (Лошадев), М. Бернес (Красовский), Г. Горбунов (Денисов), А. Андриевский (Белза), А. Чекаевский, К. Назаренко (братья Бобылева), А. Чистяков (Никанор).</w:t>
      </w:r>
    </w:p>
    <w:p w14:paraId="7F3DF98D" w14:textId="77777777" w:rsidR="006F3561" w:rsidRDefault="00000000">
      <w:pPr>
        <w:pStyle w:val="1"/>
        <w:spacing w:line="214" w:lineRule="auto"/>
        <w:jc w:val="both"/>
      </w:pPr>
      <w:r>
        <w:rPr>
          <w:rStyle w:val="a3"/>
        </w:rPr>
        <w:t>О зачинателях стахановского движения в Донбассе.</w:t>
      </w:r>
    </w:p>
    <w:p w14:paraId="079B85DF" w14:textId="77777777" w:rsidR="006F3561" w:rsidRDefault="00000000">
      <w:pPr>
        <w:pStyle w:val="1"/>
        <w:spacing w:line="214" w:lineRule="auto"/>
        <w:jc w:val="both"/>
      </w:pPr>
      <w:r>
        <w:rPr>
          <w:rStyle w:val="a3"/>
        </w:rPr>
        <w:t>В один из небольших городков Донбасса приезжает новый секретарь горкома партии Семен Примак. Он вступает в борьбу с руководителем шахты Чубом, утерявшим в обстановке беспрерывной штурмовщины необ</w:t>
      </w:r>
      <w:r>
        <w:rPr>
          <w:rStyle w:val="a3"/>
        </w:rPr>
        <w:softHyphen/>
        <w:t>ходимые качества руководителя. Чуб невольно играет на руку группе троцкистов и шпионов во главе с Файвужинским и Красовским, орудую</w:t>
      </w:r>
      <w:r>
        <w:rPr>
          <w:rStyle w:val="a3"/>
        </w:rPr>
        <w:softHyphen/>
        <w:t>щей на шахте. Примак мечтает о «зеленом Донбассе», окруженном садами и парками. Строится новый соцгородок. Разрушив оставшийся от дореволю</w:t>
      </w:r>
      <w:r>
        <w:rPr>
          <w:rStyle w:val="a3"/>
        </w:rPr>
        <w:softHyphen/>
        <w:t>ционных времен поселок «Шанхай», шахтеры переселяются в светлые, высо</w:t>
      </w:r>
      <w:r>
        <w:rPr>
          <w:rStyle w:val="a3"/>
        </w:rPr>
        <w:softHyphen/>
        <w:t>кие дома. С помощью секретаря горкома партии лучший забойщик шахты Матвей Бобылев осуществляет новый метод добычи угля. Но Файвужин</w:t>
      </w:r>
      <w:r>
        <w:rPr>
          <w:rStyle w:val="a3"/>
        </w:rPr>
        <w:softHyphen/>
        <w:t>ский и Красовский, воспользовавшись временным отсутствием крепежного леса и запрещением Примака рубить зеленую рощу возле соцгородка, доби</w:t>
      </w:r>
      <w:r>
        <w:rPr>
          <w:rStyle w:val="a3"/>
        </w:rPr>
        <w:softHyphen/>
        <w:t>ваются от Чуба приказа остановить работы в шахте. Руководителям пар</w:t>
      </w:r>
      <w:r>
        <w:rPr>
          <w:rStyle w:val="a3"/>
        </w:rPr>
        <w:softHyphen/>
        <w:t>тийной организации с помощью органов НКВД удается разоблачить троц</w:t>
      </w:r>
      <w:r>
        <w:rPr>
          <w:rStyle w:val="a3"/>
        </w:rPr>
        <w:softHyphen/>
        <w:t>кистско-шпионскую группу. Почин Матвея Бобылева находит широкий отклик среди шахтеров Донбасса.</w:t>
      </w:r>
    </w:p>
    <w:p w14:paraId="746B61FF" w14:textId="77777777" w:rsidR="006F3561" w:rsidRDefault="00000000">
      <w:pPr>
        <w:pStyle w:val="1"/>
        <w:spacing w:line="214" w:lineRule="auto"/>
        <w:jc w:val="both"/>
      </w:pPr>
      <w:r>
        <w:rPr>
          <w:rStyle w:val="a3"/>
        </w:rPr>
        <w:t xml:space="preserve">Библиография: «Правда», </w:t>
      </w:r>
      <w:r>
        <w:rPr>
          <w:rStyle w:val="a3"/>
          <w:lang w:val="es-ES" w:eastAsia="es-ES"/>
        </w:rPr>
        <w:t xml:space="preserve">16.VII </w:t>
      </w:r>
      <w:r>
        <w:rPr>
          <w:rStyle w:val="a3"/>
        </w:rPr>
        <w:t xml:space="preserve">1937; «Кино», М., </w:t>
      </w:r>
      <w:r>
        <w:rPr>
          <w:rStyle w:val="a3"/>
          <w:lang w:val="es-ES" w:eastAsia="es-ES"/>
        </w:rPr>
        <w:t xml:space="preserve">1.V </w:t>
      </w:r>
      <w:r>
        <w:rPr>
          <w:rStyle w:val="a3"/>
        </w:rPr>
        <w:t xml:space="preserve">1936, </w:t>
      </w:r>
      <w:r>
        <w:rPr>
          <w:rStyle w:val="a3"/>
          <w:lang w:val="es-ES" w:eastAsia="es-ES"/>
        </w:rPr>
        <w:t xml:space="preserve">22.VH </w:t>
      </w:r>
      <w:r>
        <w:rPr>
          <w:rStyle w:val="a3"/>
        </w:rPr>
        <w:t xml:space="preserve">1937; «Искусство кино», М., 1937, № 9 и 12; «Рабочий и театр», Л., 1937, № 9; «Вечерняя Москва», </w:t>
      </w:r>
      <w:r>
        <w:rPr>
          <w:rStyle w:val="a3"/>
          <w:lang w:val="es-ES" w:eastAsia="es-ES"/>
        </w:rPr>
        <w:t xml:space="preserve">13.IX </w:t>
      </w:r>
      <w:r>
        <w:rPr>
          <w:rStyle w:val="a3"/>
        </w:rPr>
        <w:t>1936, 27 VIII 1937.</w:t>
      </w:r>
    </w:p>
    <w:p w14:paraId="569B775C" w14:textId="77777777" w:rsidR="006F3561" w:rsidRDefault="00000000">
      <w:pPr>
        <w:pStyle w:val="1"/>
        <w:numPr>
          <w:ilvl w:val="0"/>
          <w:numId w:val="12"/>
        </w:numPr>
        <w:tabs>
          <w:tab w:val="left" w:pos="433"/>
        </w:tabs>
        <w:spacing w:line="211" w:lineRule="auto"/>
        <w:ind w:firstLine="0"/>
        <w:jc w:val="both"/>
      </w:pPr>
      <w:r>
        <w:rPr>
          <w:rStyle w:val="a3"/>
        </w:rPr>
        <w:t>ЮНОСТЬ. Драма, 7 ч., 1824л*, Мосфильм, 1937 г., ВЭ 20.У1 1937 г.</w:t>
      </w:r>
    </w:p>
    <w:p w14:paraId="253EEADA" w14:textId="77777777" w:rsidR="006F3561" w:rsidRDefault="00000000">
      <w:pPr>
        <w:pStyle w:val="1"/>
        <w:spacing w:line="211" w:lineRule="auto"/>
        <w:jc w:val="both"/>
      </w:pPr>
      <w:r>
        <w:rPr>
          <w:rStyle w:val="a3"/>
        </w:rPr>
        <w:t>Авт. сцен. Н. Нечволодова; рфк. Л. Резниченко; опер. А. Солодков; худ. М. Тиунов; композ. Е.Жарковский; звукоопер. Е. Нестеров.</w:t>
      </w:r>
    </w:p>
    <w:p w14:paraId="79C46C48" w14:textId="77777777" w:rsidR="006F3561" w:rsidRDefault="00000000">
      <w:pPr>
        <w:pStyle w:val="1"/>
        <w:spacing w:line="211" w:lineRule="auto"/>
        <w:jc w:val="both"/>
      </w:pPr>
      <w:r>
        <w:rPr>
          <w:rStyle w:val="a3"/>
        </w:rPr>
        <w:t>Ассист. реж. М. Калугин; звукооформ. В. Ладыгина; консульт. П. Подобед.</w:t>
      </w:r>
    </w:p>
    <w:p w14:paraId="7F7B041B" w14:textId="77777777" w:rsidR="006F3561" w:rsidRDefault="00000000">
      <w:pPr>
        <w:pStyle w:val="1"/>
        <w:spacing w:line="211" w:lineRule="auto"/>
        <w:jc w:val="both"/>
      </w:pPr>
      <w:r>
        <w:rPr>
          <w:rStyle w:val="a3"/>
        </w:rPr>
        <w:t xml:space="preserve">В ролях: М. Агейченков (Шаган, рыбак), Е. Мельникова (Дунька, его дочь), Я- Рыков (Власов, большевик), И. Бобров (Федор Чистов, солдат), С. Свашенко (Андрей Шаган), С Колесиди (Осман, солдат), В. Мстлов (старый солдат), С. </w:t>
      </w:r>
      <w:r>
        <w:rPr>
          <w:rStyle w:val="a3"/>
        </w:rPr>
        <w:lastRenderedPageBreak/>
        <w:t>Прянишников (унтер), Витя Смирнов (Ванютка), Йема Богатов (Ахметка), Миша Заяицкий (Гришка), Н. Рыбников (полковник), А. Трушин (поручик), Г Усольцев (Рокенбах).</w:t>
      </w:r>
    </w:p>
    <w:p w14:paraId="2D598D0D" w14:textId="77777777" w:rsidR="006F3561" w:rsidRDefault="00000000">
      <w:pPr>
        <w:pStyle w:val="1"/>
        <w:spacing w:line="211" w:lineRule="auto"/>
        <w:jc w:val="both"/>
      </w:pPr>
      <w:r>
        <w:rPr>
          <w:rStyle w:val="a3"/>
        </w:rPr>
        <w:t>Эпизод борьбы с врангелевскими войсками.</w:t>
      </w:r>
    </w:p>
    <w:p w14:paraId="5F84EE55" w14:textId="77777777" w:rsidR="006F3561" w:rsidRDefault="00000000">
      <w:pPr>
        <w:pStyle w:val="1"/>
        <w:tabs>
          <w:tab w:val="left" w:pos="4790"/>
        </w:tabs>
        <w:spacing w:line="211" w:lineRule="auto"/>
        <w:jc w:val="both"/>
      </w:pPr>
      <w:r>
        <w:rPr>
          <w:rStyle w:val="a3"/>
        </w:rPr>
        <w:t>1920 год. Крым. Старший сын рыбака Шагана, Андрей, насильно моби</w:t>
      </w:r>
      <w:r>
        <w:rPr>
          <w:rStyle w:val="a3"/>
        </w:rPr>
        <w:softHyphen/>
        <w:t>лизованный в армию Врангеля, вместе со своим другом Османом переходит на сторону большевиков. Андрею удается спасти из рук белобаидитов ране</w:t>
      </w:r>
      <w:r>
        <w:rPr>
          <w:rStyle w:val="a3"/>
        </w:rPr>
        <w:softHyphen/>
        <w:t>ного комиссара Власова и спрятать его в рыбацкой халупе отца. Выполняя задание комиссара, Андрей гибнет от белогвардейской пули. Его младший брат Ванютка вместе со своим другом Ахметкой, сестрой Дунькой и отцом, старым рыбаком Шаганом, продолжают дело Андрея. Они доставляют ору</w:t>
      </w:r>
      <w:r>
        <w:rPr>
          <w:rStyle w:val="a3"/>
        </w:rPr>
        <w:softHyphen/>
        <w:t>жие и боеприпасы солдатам, перешедшим на сторону красных. Врангелев</w:t>
      </w:r>
      <w:r>
        <w:rPr>
          <w:rStyle w:val="a3"/>
        </w:rPr>
        <w:softHyphen/>
        <w:t>цам удается захватить в плен старика Шагана и Ванютку, которые взрывают себя и своих палачей гранатой. Отряд врангелевцев задерживает Османа и Дуньку. Подоспевшие красноармейцы спасают их от расстрела. Части Красной Армии переходят в наступление и громят остатки врангелев</w:t>
      </w:r>
      <w:r>
        <w:rPr>
          <w:rStyle w:val="a3"/>
        </w:rPr>
        <w:softHyphen/>
        <w:t>ских банд.</w:t>
      </w:r>
      <w:r>
        <w:rPr>
          <w:rStyle w:val="a3"/>
        </w:rPr>
        <w:tab/>
        <w:t>*</w:t>
      </w:r>
    </w:p>
    <w:p w14:paraId="09B81F14" w14:textId="77777777" w:rsidR="006F3561" w:rsidRDefault="00000000">
      <w:pPr>
        <w:pStyle w:val="1"/>
        <w:spacing w:after="400" w:line="211" w:lineRule="auto"/>
        <w:jc w:val="both"/>
      </w:pPr>
      <w:r>
        <w:rPr>
          <w:rStyle w:val="a3"/>
        </w:rPr>
        <w:t>Библиография: «Вечерняя Москва», 20 VI 1937</w:t>
      </w:r>
    </w:p>
    <w:p w14:paraId="778D00D4" w14:textId="77777777" w:rsidR="006F3561" w:rsidRDefault="00000000">
      <w:pPr>
        <w:pStyle w:val="20"/>
        <w:keepNext/>
        <w:keepLines/>
      </w:pPr>
      <w:bookmarkStart w:id="25" w:name="bookmark50"/>
      <w:r>
        <w:rPr>
          <w:rStyle w:val="2"/>
          <w:b/>
          <w:bCs/>
        </w:rPr>
        <w:t>МУЛЬТИПЛИКАЦИОННЫЕ ФИЛЬМЫ</w:t>
      </w:r>
      <w:bookmarkEnd w:id="25"/>
    </w:p>
    <w:p w14:paraId="7765B88D" w14:textId="77777777" w:rsidR="006F3561" w:rsidRDefault="00000000">
      <w:pPr>
        <w:pStyle w:val="1"/>
        <w:numPr>
          <w:ilvl w:val="0"/>
          <w:numId w:val="12"/>
        </w:numPr>
        <w:tabs>
          <w:tab w:val="left" w:pos="433"/>
        </w:tabs>
        <w:spacing w:line="211" w:lineRule="auto"/>
        <w:ind w:firstLine="0"/>
        <w:jc w:val="both"/>
      </w:pPr>
      <w:r>
        <w:rPr>
          <w:rStyle w:val="a3"/>
        </w:rPr>
        <w:t xml:space="preserve">ВЕСЕЛЫЕ МУЗЫКАНТЫ. Объемн., 1 ч., 415 </w:t>
      </w:r>
      <w:r>
        <w:rPr>
          <w:rStyle w:val="a3"/>
          <w:i/>
          <w:iCs/>
        </w:rPr>
        <w:t>м,</w:t>
      </w:r>
      <w:r>
        <w:rPr>
          <w:rStyle w:val="a3"/>
        </w:rPr>
        <w:t xml:space="preserve"> Мосфильм, 1937 г., ВЭ 16.Ш 1938 г.</w:t>
      </w:r>
    </w:p>
    <w:p w14:paraId="1465FD06" w14:textId="77777777" w:rsidR="006F3561" w:rsidRDefault="00000000">
      <w:pPr>
        <w:pStyle w:val="1"/>
        <w:spacing w:line="211" w:lineRule="auto"/>
        <w:jc w:val="both"/>
      </w:pPr>
      <w:r>
        <w:rPr>
          <w:rStyle w:val="a3"/>
        </w:rPr>
        <w:t>Авт. сцен, и реж. А. Птушко; опер. Ф. Фирсов; худ. Ю. Швец (декор.), С. Зонненбург (куклы); композ. Ю. Милютин; звукоопер. А. Свердлов; авт. текста несен С. Болотин.</w:t>
      </w:r>
    </w:p>
    <w:p w14:paraId="27A89623" w14:textId="77777777" w:rsidR="006F3561" w:rsidRDefault="00000000">
      <w:pPr>
        <w:pStyle w:val="1"/>
        <w:spacing w:line="211" w:lineRule="auto"/>
        <w:jc w:val="both"/>
      </w:pPr>
      <w:r>
        <w:rPr>
          <w:rStyle w:val="a3"/>
        </w:rPr>
        <w:t>Кукловоды С. Зонненбург, В. Покорская, Ф. Тихонова, Л. Ряшен</w:t>
      </w:r>
      <w:r>
        <w:rPr>
          <w:rStyle w:val="a3"/>
        </w:rPr>
        <w:softHyphen/>
        <w:t>цева. Роли озвучивали: М. Дагмаров, В. Лепко.</w:t>
      </w:r>
    </w:p>
    <w:p w14:paraId="09949715" w14:textId="77777777" w:rsidR="006F3561" w:rsidRDefault="00000000">
      <w:pPr>
        <w:pStyle w:val="1"/>
        <w:spacing w:line="211" w:lineRule="auto"/>
        <w:jc w:val="both"/>
      </w:pPr>
      <w:r>
        <w:rPr>
          <w:rStyle w:val="a3"/>
        </w:rPr>
        <w:t>По мотивам сказки братьев Гримм «Бременские музыканты».</w:t>
      </w:r>
    </w:p>
    <w:p w14:paraId="2474B65B" w14:textId="77777777" w:rsidR="006F3561" w:rsidRDefault="00000000">
      <w:pPr>
        <w:pStyle w:val="1"/>
        <w:spacing w:after="120" w:line="211" w:lineRule="auto"/>
        <w:jc w:val="both"/>
      </w:pPr>
      <w:r>
        <w:rPr>
          <w:rStyle w:val="a3"/>
        </w:rPr>
        <w:t>Отслужившие свой век Осел, Собака, Кот и Петух убегают от жестоких хозяев. Сойдясь на большой дороге, они решают стать бродячими музыкан</w:t>
      </w:r>
      <w:r>
        <w:rPr>
          <w:rStyle w:val="a3"/>
        </w:rPr>
        <w:softHyphen/>
        <w:t>тами. Во время своего путешествия друзья встречаются с разбойниками. Хитростью и отвагой веселые музыканты обращают злодеев в бегство. Осел, Собака, Кот и Петух поселяются в отвоеванной хижине.</w:t>
      </w:r>
    </w:p>
    <w:p w14:paraId="2C847D9A" w14:textId="77777777" w:rsidR="006F3561" w:rsidRDefault="00000000">
      <w:pPr>
        <w:pStyle w:val="1"/>
        <w:numPr>
          <w:ilvl w:val="0"/>
          <w:numId w:val="12"/>
        </w:numPr>
        <w:tabs>
          <w:tab w:val="left" w:pos="442"/>
        </w:tabs>
        <w:spacing w:line="211" w:lineRule="auto"/>
        <w:ind w:firstLine="0"/>
        <w:jc w:val="both"/>
      </w:pPr>
      <w:r>
        <w:rPr>
          <w:rStyle w:val="a3"/>
        </w:rPr>
        <w:t xml:space="preserve">ВОЛШЕБНАЯ ФЛЕЙТА. Графич., 1 ч., 287 </w:t>
      </w:r>
      <w:r>
        <w:rPr>
          <w:rStyle w:val="a3"/>
          <w:i/>
          <w:iCs/>
        </w:rPr>
        <w:t>м,</w:t>
      </w:r>
      <w:r>
        <w:rPr>
          <w:rStyle w:val="a3"/>
        </w:rPr>
        <w:t xml:space="preserve"> Союзмультфильм, 1937 г., ВЭ 16.111 1938 г.</w:t>
      </w:r>
    </w:p>
    <w:p w14:paraId="71D34DCA" w14:textId="77777777" w:rsidR="006F3561" w:rsidRDefault="00000000">
      <w:pPr>
        <w:pStyle w:val="1"/>
        <w:spacing w:line="211" w:lineRule="auto"/>
        <w:jc w:val="both"/>
      </w:pPr>
      <w:r>
        <w:rPr>
          <w:rStyle w:val="a3"/>
        </w:rPr>
        <w:t>Авт. сцен. Э. Двинский, Ю. Коновалов, А. Иванов; реж. А. Иванов; опер. Д. Каретный; композ. А. Варламов; звукоопер. С. Ренский.</w:t>
      </w:r>
    </w:p>
    <w:p w14:paraId="525C3E36" w14:textId="77777777" w:rsidR="006F3561" w:rsidRDefault="00000000">
      <w:pPr>
        <w:pStyle w:val="1"/>
        <w:spacing w:line="211" w:lineRule="auto"/>
        <w:jc w:val="both"/>
      </w:pPr>
      <w:r>
        <w:rPr>
          <w:rStyle w:val="a3"/>
        </w:rPr>
        <w:t>Ассист. реж. Г Филиппов; авт. текста песни П. Герман; худ.-мультипл. Ф. Епифанова, В. Купер, Н. Привалова, Б. Петин, Л. Резцова, М. Зотова.</w:t>
      </w:r>
    </w:p>
    <w:p w14:paraId="37CB72F6" w14:textId="77777777" w:rsidR="006F3561" w:rsidRDefault="00000000">
      <w:pPr>
        <w:pStyle w:val="1"/>
        <w:spacing w:after="200" w:line="211" w:lineRule="auto"/>
        <w:jc w:val="both"/>
        <w:sectPr w:rsidR="006F3561">
          <w:pgSz w:w="11906" w:h="16838"/>
          <w:pgMar w:top="4331" w:right="3510" w:bottom="4448" w:left="3512" w:header="0" w:footer="3" w:gutter="0"/>
          <w:cols w:space="720"/>
          <w:noEndnote/>
          <w:docGrid w:linePitch="360"/>
        </w:sectPr>
      </w:pPr>
      <w:r>
        <w:rPr>
          <w:rStyle w:val="a3"/>
        </w:rPr>
        <w:t>В «Лесную музыкальную школу» приходят на занятия Мишка, Мартыш</w:t>
      </w:r>
      <w:r>
        <w:rPr>
          <w:rStyle w:val="a3"/>
        </w:rPr>
        <w:softHyphen/>
        <w:t>ка и Львенок Старый профессор Марабу показывает им волшебную флей</w:t>
      </w:r>
      <w:r>
        <w:rPr>
          <w:rStyle w:val="a3"/>
        </w:rPr>
        <w:softHyphen/>
        <w:t>ту, на которой может играть только настоящий музыкант. Юные ученики</w:t>
      </w:r>
    </w:p>
    <w:p w14:paraId="13061CF0" w14:textId="77777777" w:rsidR="006F3561" w:rsidRDefault="00000000">
      <w:pPr>
        <w:pStyle w:val="1"/>
        <w:spacing w:after="120" w:line="211" w:lineRule="auto"/>
        <w:ind w:firstLine="0"/>
        <w:jc w:val="both"/>
      </w:pPr>
      <w:r>
        <w:rPr>
          <w:rStyle w:val="a3"/>
        </w:rPr>
        <w:lastRenderedPageBreak/>
        <w:t>по-разному относятся к урокам: Львенок оказывается неисправимым лен</w:t>
      </w:r>
      <w:r>
        <w:rPr>
          <w:rStyle w:val="a3"/>
        </w:rPr>
        <w:softHyphen/>
        <w:t>тяем и забиякой, не отстает от него и Мартышка. Только Мишка прилежно следит за палочкой дирижера-профессора. Став отличником учебы, он завоевывает право владеть чудесной флейтой.</w:t>
      </w:r>
    </w:p>
    <w:p w14:paraId="6C90E74C" w14:textId="77777777" w:rsidR="006F3561" w:rsidRDefault="00000000">
      <w:pPr>
        <w:pStyle w:val="1"/>
        <w:numPr>
          <w:ilvl w:val="0"/>
          <w:numId w:val="12"/>
        </w:numPr>
        <w:tabs>
          <w:tab w:val="left" w:pos="433"/>
        </w:tabs>
        <w:spacing w:line="211" w:lineRule="auto"/>
        <w:ind w:firstLine="0"/>
        <w:jc w:val="both"/>
      </w:pPr>
      <w:r>
        <w:rPr>
          <w:rStyle w:val="a3"/>
        </w:rPr>
        <w:t>ДЕД МОРОЗ И СЕРЫЙ ВОЛК. Графич., 1 ч., 323 л, Союзмультфильм^ 1937 г , ВЭ 1938 г.</w:t>
      </w:r>
    </w:p>
    <w:p w14:paraId="0E062CB9" w14:textId="77777777" w:rsidR="006F3561" w:rsidRDefault="00000000">
      <w:pPr>
        <w:pStyle w:val="1"/>
        <w:spacing w:line="211" w:lineRule="auto"/>
        <w:jc w:val="both"/>
      </w:pPr>
      <w:r>
        <w:rPr>
          <w:rStyle w:val="a3"/>
        </w:rPr>
        <w:t>Авт. сцен. В. Сутеев; реж. О. Ходатаева; опер. Д. Каретный, К- Кры</w:t>
      </w:r>
      <w:r>
        <w:rPr>
          <w:rStyle w:val="a3"/>
        </w:rPr>
        <w:softHyphen/>
        <w:t>лова, П. Лебедева; композ. Г. Лобачев; звукоопер. С. Ренский.</w:t>
      </w:r>
    </w:p>
    <w:p w14:paraId="1DEE6E14" w14:textId="77777777" w:rsidR="006F3561" w:rsidRDefault="00000000">
      <w:pPr>
        <w:pStyle w:val="1"/>
        <w:spacing w:line="211" w:lineRule="auto"/>
        <w:jc w:val="both"/>
      </w:pPr>
      <w:r>
        <w:rPr>
          <w:rStyle w:val="a3"/>
        </w:rPr>
        <w:t>Ассист. реж. Н. Воинов; авт. текста 3. Александрова; худ.-мультипл. Л. Бредис, Е. Гиршберг, Ф. Епифанова, Т Пузырева, Л. Резцова, М. Зотова.</w:t>
      </w:r>
    </w:p>
    <w:p w14:paraId="5F01C9EF" w14:textId="77777777" w:rsidR="006F3561" w:rsidRDefault="00000000">
      <w:pPr>
        <w:pStyle w:val="1"/>
        <w:spacing w:after="120" w:line="211" w:lineRule="auto"/>
        <w:jc w:val="both"/>
      </w:pPr>
      <w:r>
        <w:rPr>
          <w:rStyle w:val="a3"/>
        </w:rPr>
        <w:t>Зайчата вместе с Дедом-Морозом отправляются в лес за новогодней елкой. В маленьком домике остается Зайка-сестричка. Серый Волк, при</w:t>
      </w:r>
      <w:r>
        <w:rPr>
          <w:rStyle w:val="a3"/>
        </w:rPr>
        <w:softHyphen/>
        <w:t>цепив бороду, выдает себя за Деда-Мороза. Доверчивая Зайка-сестричка ока зывается в мешке. Ее громкий крик о помощи услышан Дедом и зайча</w:t>
      </w:r>
      <w:r>
        <w:rPr>
          <w:rStyle w:val="a3"/>
        </w:rPr>
        <w:softHyphen/>
        <w:t>тами. Они спешат на выручку. Но Волку все же удается обмануть пресле</w:t>
      </w:r>
      <w:r>
        <w:rPr>
          <w:rStyle w:val="a3"/>
        </w:rPr>
        <w:softHyphen/>
        <w:t>дователей. Тогда Зайка-сестричка проделывает дыру в мешке и убегает. Подоспевший Дед-Мороз строго наказывает Серого Волка.</w:t>
      </w:r>
    </w:p>
    <w:p w14:paraId="62ACB967" w14:textId="77777777" w:rsidR="006F3561" w:rsidRDefault="00000000">
      <w:pPr>
        <w:pStyle w:val="1"/>
        <w:numPr>
          <w:ilvl w:val="0"/>
          <w:numId w:val="12"/>
        </w:numPr>
        <w:tabs>
          <w:tab w:val="left" w:pos="450"/>
        </w:tabs>
        <w:spacing w:line="214" w:lineRule="auto"/>
        <w:ind w:firstLine="0"/>
        <w:jc w:val="both"/>
      </w:pPr>
      <w:r>
        <w:rPr>
          <w:rStyle w:val="a3"/>
        </w:rPr>
        <w:t xml:space="preserve">ЗАВЕЩАНИЕ («Завещание пса-скотинки»). Объемн., цв., 2 ч., 530 </w:t>
      </w:r>
      <w:r>
        <w:rPr>
          <w:rStyle w:val="a3"/>
          <w:i/>
          <w:iCs/>
        </w:rPr>
        <w:t>м</w:t>
      </w:r>
      <w:r>
        <w:rPr>
          <w:rStyle w:val="a3"/>
          <w:i/>
          <w:iCs/>
          <w:vertAlign w:val="subscript"/>
        </w:rPr>
        <w:t xml:space="preserve">г </w:t>
      </w:r>
      <w:r>
        <w:rPr>
          <w:rStyle w:val="a3"/>
        </w:rPr>
        <w:t>Мосфильм, 1937 г., ВЭ 1937 г.</w:t>
      </w:r>
    </w:p>
    <w:p w14:paraId="17518D9F" w14:textId="77777777" w:rsidR="006F3561" w:rsidRDefault="00000000">
      <w:pPr>
        <w:pStyle w:val="1"/>
        <w:spacing w:line="214" w:lineRule="auto"/>
        <w:jc w:val="both"/>
      </w:pPr>
      <w:r>
        <w:rPr>
          <w:rStyle w:val="a3"/>
        </w:rPr>
        <w:t>Авт. сцен. А. Птушко; реж. И. Склют; опер. И. Шкаренков, В. Королев; худ. С. Мокиль (куклы), П. Бейтнер, А. Никулин (декор.); композ. В. Ши- ринский; звукоопер. А. Свердлов.</w:t>
      </w:r>
    </w:p>
    <w:p w14:paraId="2EB2C123" w14:textId="77777777" w:rsidR="006F3561" w:rsidRDefault="00000000">
      <w:pPr>
        <w:pStyle w:val="1"/>
        <w:spacing w:line="214" w:lineRule="auto"/>
        <w:jc w:val="both"/>
      </w:pPr>
      <w:r>
        <w:rPr>
          <w:rStyle w:val="a3"/>
        </w:rPr>
        <w:t>Кукловоды: В. Левандовский, А. Васильева, Б. Невежин, Г. Ялов, А. Кольцов.</w:t>
      </w:r>
    </w:p>
    <w:p w14:paraId="1AA83448" w14:textId="77777777" w:rsidR="006F3561" w:rsidRDefault="00000000">
      <w:pPr>
        <w:pStyle w:val="1"/>
        <w:spacing w:line="214" w:lineRule="auto"/>
        <w:jc w:val="both"/>
      </w:pPr>
      <w:r>
        <w:rPr>
          <w:rStyle w:val="a3"/>
        </w:rPr>
        <w:t>Роли озвучивали: М. Дагмаров, В. Лспко.</w:t>
      </w:r>
    </w:p>
    <w:p w14:paraId="41EA7C75" w14:textId="77777777" w:rsidR="006F3561" w:rsidRDefault="00000000">
      <w:pPr>
        <w:pStyle w:val="1"/>
        <w:spacing w:line="214" w:lineRule="auto"/>
        <w:jc w:val="both"/>
      </w:pPr>
      <w:r>
        <w:rPr>
          <w:rStyle w:val="a3"/>
        </w:rPr>
        <w:t>По мотивам новеллы итальянского писателя XV в. Поджио Браччолини, разоблачающей ханжество, продажность и глупость средневекового духо</w:t>
      </w:r>
      <w:r>
        <w:rPr>
          <w:rStyle w:val="a3"/>
        </w:rPr>
        <w:softHyphen/>
        <w:t>венства.</w:t>
      </w:r>
    </w:p>
    <w:p w14:paraId="5BB56739" w14:textId="77777777" w:rsidR="006F3561" w:rsidRDefault="00000000">
      <w:pPr>
        <w:pStyle w:val="1"/>
        <w:spacing w:after="120" w:line="214" w:lineRule="auto"/>
        <w:ind w:firstLine="280"/>
        <w:jc w:val="both"/>
      </w:pPr>
      <w:r>
        <w:rPr>
          <w:rStyle w:val="a3"/>
        </w:rPr>
        <w:t xml:space="preserve">Главные персонажи фильма — сластолюбивый аббат </w:t>
      </w:r>
      <w:r>
        <w:rPr>
          <w:rStyle w:val="a3"/>
          <w:b/>
          <w:bCs/>
        </w:rPr>
        <w:t xml:space="preserve">и </w:t>
      </w:r>
      <w:r>
        <w:rPr>
          <w:rStyle w:val="a3"/>
        </w:rPr>
        <w:t>иезуит-епископ.</w:t>
      </w:r>
    </w:p>
    <w:p w14:paraId="5945E3ED" w14:textId="77777777" w:rsidR="006F3561" w:rsidRDefault="00000000">
      <w:pPr>
        <w:pStyle w:val="1"/>
        <w:numPr>
          <w:ilvl w:val="0"/>
          <w:numId w:val="12"/>
        </w:numPr>
        <w:tabs>
          <w:tab w:val="left" w:pos="435"/>
        </w:tabs>
        <w:spacing w:line="211" w:lineRule="auto"/>
        <w:ind w:firstLine="0"/>
        <w:jc w:val="both"/>
      </w:pPr>
      <w:r>
        <w:rPr>
          <w:rStyle w:val="a3"/>
        </w:rPr>
        <w:t xml:space="preserve">ЗАЯЦ-ПОРТНОЙ. Графич., 1 ч., 288 </w:t>
      </w:r>
      <w:r>
        <w:rPr>
          <w:rStyle w:val="a3"/>
          <w:i/>
          <w:iCs/>
        </w:rPr>
        <w:t>м,</w:t>
      </w:r>
      <w:r>
        <w:rPr>
          <w:rStyle w:val="a3"/>
        </w:rPr>
        <w:t xml:space="preserve"> Союзмультфильм, 1937 г.„ ВЭ IX 1937 г.</w:t>
      </w:r>
    </w:p>
    <w:p w14:paraId="6945DC5A" w14:textId="77777777" w:rsidR="006F3561" w:rsidRDefault="00000000">
      <w:pPr>
        <w:pStyle w:val="1"/>
        <w:spacing w:line="211" w:lineRule="auto"/>
        <w:jc w:val="both"/>
      </w:pPr>
      <w:r>
        <w:rPr>
          <w:rStyle w:val="a3"/>
        </w:rPr>
        <w:t>Авт. сцен/В. Каринский; реж. В. и 3. Брумберг; опер. Д. Каретный; композ. М. Старокадомский; звукоопер. С. Ренский.</w:t>
      </w:r>
    </w:p>
    <w:p w14:paraId="3823600F" w14:textId="77777777" w:rsidR="006F3561" w:rsidRDefault="00000000">
      <w:pPr>
        <w:pStyle w:val="1"/>
        <w:spacing w:line="211" w:lineRule="auto"/>
        <w:jc w:val="both"/>
      </w:pPr>
      <w:r>
        <w:rPr>
          <w:rStyle w:val="a3"/>
        </w:rPr>
        <w:t>Ассист. реж. Т. Басманова; авт. текста песен Г. Березко; худ.-мультипл. Л. Бредис, Б. Дежкин, Ф. Епифанова, М. Зотова, К- Малышев.</w:t>
      </w:r>
    </w:p>
    <w:p w14:paraId="4028E07D" w14:textId="77777777" w:rsidR="006F3561" w:rsidRDefault="00000000">
      <w:pPr>
        <w:pStyle w:val="1"/>
        <w:spacing w:after="120" w:line="211" w:lineRule="auto"/>
        <w:jc w:val="both"/>
      </w:pPr>
      <w:r>
        <w:rPr>
          <w:rStyle w:val="a3"/>
        </w:rPr>
        <w:t xml:space="preserve">Некий Заяц провозглашает на весь лес, что он отличный портной. Афишы, расклеенные им чуть ли не на каждом дереве, привлекают внимание зверей. Самозванец-портной обещает аккуратно выполнить заказ Медведицы </w:t>
      </w:r>
      <w:r>
        <w:rPr>
          <w:rStyle w:val="a3"/>
          <w:b/>
          <w:bCs/>
        </w:rPr>
        <w:t xml:space="preserve">с </w:t>
      </w:r>
      <w:r>
        <w:rPr>
          <w:rStyle w:val="a3"/>
        </w:rPr>
        <w:t>медвежатами и баранов. Дни бегут за днями. Наступает осень. К Зайцу- портному приходят заказчики. Тут-то и выясняется, что баранам костюмы широки, а Медведице с медвежатами узки. Самонадеянный хвастунишка- заяц едва уносит ноги от рассвирепевших заказчиков.</w:t>
      </w:r>
    </w:p>
    <w:p w14:paraId="7B38E85C" w14:textId="77777777" w:rsidR="006F3561" w:rsidRDefault="00000000">
      <w:pPr>
        <w:pStyle w:val="1"/>
        <w:numPr>
          <w:ilvl w:val="0"/>
          <w:numId w:val="12"/>
        </w:numPr>
        <w:tabs>
          <w:tab w:val="left" w:pos="430"/>
        </w:tabs>
        <w:ind w:firstLine="0"/>
        <w:jc w:val="both"/>
      </w:pPr>
      <w:r>
        <w:rPr>
          <w:rStyle w:val="a3"/>
        </w:rPr>
        <w:t xml:space="preserve">ЗДЕСЬ НЕ КУСАЮТСЯ- Графич., 1 ч., 251 </w:t>
      </w:r>
      <w:r>
        <w:rPr>
          <w:rStyle w:val="a3"/>
          <w:i/>
          <w:iCs/>
        </w:rPr>
        <w:t>м,</w:t>
      </w:r>
      <w:r>
        <w:rPr>
          <w:rStyle w:val="a3"/>
        </w:rPr>
        <w:t xml:space="preserve"> Союзмультфильм, 1937 г., ВЭ VII 1937 г.</w:t>
      </w:r>
    </w:p>
    <w:p w14:paraId="5137002A" w14:textId="77777777" w:rsidR="006F3561" w:rsidRDefault="00000000">
      <w:pPr>
        <w:pStyle w:val="1"/>
        <w:jc w:val="both"/>
      </w:pPr>
      <w:r>
        <w:rPr>
          <w:rStyle w:val="a3"/>
        </w:rPr>
        <w:t>Авт. сцен. С. Михалков, П. Сазонов; реж. П. Сазонов; худ. В. Бочка</w:t>
      </w:r>
      <w:r>
        <w:rPr>
          <w:rStyle w:val="a3"/>
        </w:rPr>
        <w:softHyphen/>
        <w:t>рев; опер. Е. Петрова; композ. И. Ковнер; звукоопер. С. Ренский.</w:t>
      </w:r>
    </w:p>
    <w:p w14:paraId="460E3714" w14:textId="77777777" w:rsidR="006F3561" w:rsidRDefault="00000000">
      <w:pPr>
        <w:pStyle w:val="1"/>
        <w:spacing w:after="120"/>
        <w:jc w:val="both"/>
        <w:rPr>
          <w:sz w:val="11"/>
          <w:szCs w:val="11"/>
        </w:rPr>
        <w:sectPr w:rsidR="006F3561">
          <w:footerReference w:type="even" r:id="rId143"/>
          <w:footerReference w:type="default" r:id="rId144"/>
          <w:pgSz w:w="11906" w:h="16838"/>
          <w:pgMar w:top="4396" w:right="3512" w:bottom="4170" w:left="3512" w:header="3968" w:footer="3742" w:gutter="0"/>
          <w:pgNumType w:start="143"/>
          <w:cols w:space="720"/>
          <w:noEndnote/>
          <w:docGrid w:linePitch="360"/>
        </w:sectPr>
      </w:pPr>
      <w:r>
        <w:rPr>
          <w:rStyle w:val="a3"/>
        </w:rPr>
        <w:t xml:space="preserve">Зайка отправляется на каток, у входа которого висит объявление: «Здесь не кусаются». Дружно катаются по ледяным дорожкам медведи, три поросенка, веселые пингвины, Серый Волк. Лесным оркестром дирижирует лиса. Вдоволь накатавшись, Зайка собирается домой. Проводить косого вызывается Серый Волк. Когда каток остается далеко позади, Волк снова </w:t>
      </w:r>
      <w:r>
        <w:rPr>
          <w:rStyle w:val="a3"/>
          <w:sz w:val="11"/>
          <w:szCs w:val="11"/>
        </w:rPr>
        <w:t>,142</w:t>
      </w:r>
    </w:p>
    <w:p w14:paraId="2A63E2B8" w14:textId="77777777" w:rsidR="006F3561" w:rsidRDefault="00000000">
      <w:pPr>
        <w:pStyle w:val="1"/>
        <w:spacing w:after="160" w:line="216" w:lineRule="auto"/>
        <w:ind w:firstLine="0"/>
        <w:jc w:val="both"/>
      </w:pPr>
      <w:r>
        <w:rPr>
          <w:rStyle w:val="a3"/>
        </w:rPr>
        <w:lastRenderedPageBreak/>
        <w:t>превращается в лесного разбойника. Зайке грозит опасность. Ко</w:t>
      </w:r>
      <w:r>
        <w:rPr>
          <w:rStyle w:val="a3"/>
        </w:rPr>
        <w:softHyphen/>
        <w:t>сой призывает на помощь друзей. Подоспевшие звери наказывают Волка.</w:t>
      </w:r>
    </w:p>
    <w:p w14:paraId="54FD6843" w14:textId="77777777" w:rsidR="006F3561" w:rsidRDefault="00000000">
      <w:pPr>
        <w:pStyle w:val="1"/>
        <w:numPr>
          <w:ilvl w:val="0"/>
          <w:numId w:val="12"/>
        </w:numPr>
        <w:tabs>
          <w:tab w:val="left" w:pos="433"/>
        </w:tabs>
        <w:spacing w:line="211" w:lineRule="auto"/>
        <w:ind w:firstLine="0"/>
        <w:jc w:val="both"/>
      </w:pPr>
      <w:r>
        <w:rPr>
          <w:rStyle w:val="a3"/>
        </w:rPr>
        <w:t xml:space="preserve">КОТОФЕЙ КОТОФЕИЧ. Графич., 1 ч., 264 </w:t>
      </w:r>
      <w:r>
        <w:rPr>
          <w:rStyle w:val="a3"/>
          <w:i/>
          <w:iCs/>
        </w:rPr>
        <w:t>м,</w:t>
      </w:r>
      <w:r>
        <w:rPr>
          <w:rStyle w:val="a3"/>
        </w:rPr>
        <w:t xml:space="preserve"> Союзмультфильм, 1937 г., ВЭ VII 1937 г.</w:t>
      </w:r>
    </w:p>
    <w:p w14:paraId="1895ADC1" w14:textId="77777777" w:rsidR="006F3561" w:rsidRDefault="00000000">
      <w:pPr>
        <w:pStyle w:val="1"/>
        <w:spacing w:line="211" w:lineRule="auto"/>
        <w:ind w:firstLine="280"/>
        <w:jc w:val="both"/>
      </w:pPr>
      <w:r>
        <w:rPr>
          <w:rStyle w:val="a3"/>
        </w:rPr>
        <w:t>Авт. сцен. А. Курс; реж. И. Иванов-Вано; худ. Ю. Попов, А. Бер- генгрин; опер. Д. Каретный; композ. Ю Слонов; звукоопер. "С. Рен</w:t>
      </w:r>
      <w:r>
        <w:rPr>
          <w:rStyle w:val="a3"/>
        </w:rPr>
        <w:softHyphen/>
        <w:t>ский.</w:t>
      </w:r>
    </w:p>
    <w:p w14:paraId="41378FAB" w14:textId="77777777" w:rsidR="006F3561" w:rsidRDefault="00000000">
      <w:pPr>
        <w:pStyle w:val="1"/>
        <w:spacing w:line="211" w:lineRule="auto"/>
        <w:ind w:firstLine="280"/>
        <w:jc w:val="both"/>
      </w:pPr>
      <w:r>
        <w:rPr>
          <w:rStyle w:val="a3"/>
        </w:rPr>
        <w:t>Худ.-мультипл. Б. Дежкин, Ф. Епифанова, В. Купер, Н. Привалова, Я- Рейтман, Л. Резцова.</w:t>
      </w:r>
    </w:p>
    <w:p w14:paraId="0B8F62B3" w14:textId="77777777" w:rsidR="006F3561" w:rsidRDefault="00000000">
      <w:pPr>
        <w:pStyle w:val="1"/>
        <w:spacing w:after="160" w:line="211" w:lineRule="auto"/>
        <w:ind w:firstLine="280"/>
        <w:jc w:val="both"/>
      </w:pPr>
      <w:r>
        <w:rPr>
          <w:rStyle w:val="a3"/>
        </w:rPr>
        <w:t>Петушок отправляется в гости к Котофею Котофеичу. Среди лесных зарослей путника поджидает Лиса. Рыжая разбойница притворяется боль</w:t>
      </w:r>
      <w:r>
        <w:rPr>
          <w:rStyle w:val="a3"/>
        </w:rPr>
        <w:softHyphen/>
        <w:t>ной и хватает Петушка. Крик о помощи слышит Котофей Котофсич. Он останавливает работу чудесной машины, носящей название «Варилка-моло- тилка-колотилка», и спешит на выручку. Петушок спасен. Однако Лиса предпринимает новую попытку похитить ускользнувшую жертву. Охотясь за Петушком, она попадает в «Варилку-молотилку-колотилку» и достается на воротник жене Котофея.</w:t>
      </w:r>
    </w:p>
    <w:p w14:paraId="16CA1CC2" w14:textId="77777777" w:rsidR="006F3561" w:rsidRDefault="00000000">
      <w:pPr>
        <w:pStyle w:val="1"/>
        <w:numPr>
          <w:ilvl w:val="0"/>
          <w:numId w:val="12"/>
        </w:numPr>
        <w:tabs>
          <w:tab w:val="left" w:pos="433"/>
        </w:tabs>
        <w:spacing w:line="214" w:lineRule="auto"/>
        <w:ind w:firstLine="0"/>
        <w:jc w:val="both"/>
      </w:pPr>
      <w:r>
        <w:rPr>
          <w:rStyle w:val="a3"/>
        </w:rPr>
        <w:t xml:space="preserve">КРАСНАЯ ШАПОЧКА. Графич., 2 ч., 298 </w:t>
      </w:r>
      <w:r>
        <w:rPr>
          <w:rStyle w:val="a3"/>
          <w:i/>
          <w:iCs/>
        </w:rPr>
        <w:t>м,</w:t>
      </w:r>
      <w:r>
        <w:rPr>
          <w:rStyle w:val="a3"/>
        </w:rPr>
        <w:t xml:space="preserve"> Союзмультфильм, 1937 г., ВЭ II 1938 г.</w:t>
      </w:r>
    </w:p>
    <w:p w14:paraId="62BE0D00" w14:textId="77777777" w:rsidR="006F3561" w:rsidRDefault="00000000">
      <w:pPr>
        <w:pStyle w:val="1"/>
        <w:tabs>
          <w:tab w:val="left" w:pos="4810"/>
        </w:tabs>
        <w:spacing w:line="214" w:lineRule="auto"/>
        <w:ind w:firstLine="280"/>
        <w:jc w:val="both"/>
      </w:pPr>
      <w:r>
        <w:rPr>
          <w:rStyle w:val="a3"/>
        </w:rPr>
        <w:t>Авт. сцен. 3. и В. Брумберг, Т. Басманова, А. Карпов; реж. В. и 3. Брум- берг; опер. Д. Каретный; худ. Л. Бредис, Л. Позднеев; композ. А. Алек</w:t>
      </w:r>
      <w:r>
        <w:rPr>
          <w:rStyle w:val="a3"/>
        </w:rPr>
        <w:softHyphen/>
        <w:t>сандров; звукоопер. С. Ренский.</w:t>
      </w:r>
      <w:r>
        <w:rPr>
          <w:rStyle w:val="a3"/>
        </w:rPr>
        <w:tab/>
        <w:t>.</w:t>
      </w:r>
    </w:p>
    <w:p w14:paraId="3005A0A1" w14:textId="77777777" w:rsidR="006F3561" w:rsidRDefault="00000000">
      <w:pPr>
        <w:pStyle w:val="1"/>
        <w:spacing w:line="214" w:lineRule="auto"/>
        <w:ind w:firstLine="280"/>
        <w:jc w:val="both"/>
      </w:pPr>
      <w:r>
        <w:rPr>
          <w:rStyle w:val="a3"/>
        </w:rPr>
        <w:t>Ассист реж. Т Басманова; авт. текста песни Г Березко.</w:t>
      </w:r>
    </w:p>
    <w:p w14:paraId="62EFFBFB" w14:textId="77777777" w:rsidR="006F3561" w:rsidRDefault="00000000">
      <w:pPr>
        <w:pStyle w:val="1"/>
        <w:spacing w:line="214" w:lineRule="auto"/>
        <w:ind w:firstLine="280"/>
        <w:jc w:val="both"/>
      </w:pPr>
      <w:r>
        <w:rPr>
          <w:rStyle w:val="a3"/>
        </w:rPr>
        <w:t>По мотивам одноименной сказки Ш. Перро.</w:t>
      </w:r>
    </w:p>
    <w:p w14:paraId="2BA2AE91" w14:textId="77777777" w:rsidR="006F3561" w:rsidRDefault="00000000">
      <w:pPr>
        <w:pStyle w:val="1"/>
        <w:spacing w:after="160" w:line="214" w:lineRule="auto"/>
        <w:ind w:firstLine="280"/>
        <w:jc w:val="both"/>
      </w:pPr>
      <w:r>
        <w:rPr>
          <w:rStyle w:val="a3"/>
        </w:rPr>
        <w:t>Кот-почтальон теряет письмо. Его находит Серый Волк. Из письма он узнает, что Бабушка приглашает к себе в гости Красную Шапочку. Волк подбрасывает свою находку Красной Шапочке. Девочка отправляется в путь. Переодевшись в шкуру козла, лесной разбойник проникает в домик Бабушки. Вскоре появляется и сама Красная Шапочка. Вовремя подо</w:t>
      </w:r>
      <w:r>
        <w:rPr>
          <w:rStyle w:val="a3"/>
        </w:rPr>
        <w:softHyphen/>
        <w:t>спевший Кот-почтальон вырывает из когтей Серого Волка Бабушку и ее внучку.</w:t>
      </w:r>
    </w:p>
    <w:p w14:paraId="1B0FB71C" w14:textId="77777777" w:rsidR="006F3561" w:rsidRDefault="00000000">
      <w:pPr>
        <w:pStyle w:val="1"/>
        <w:numPr>
          <w:ilvl w:val="0"/>
          <w:numId w:val="12"/>
        </w:numPr>
        <w:tabs>
          <w:tab w:val="left" w:pos="433"/>
        </w:tabs>
        <w:spacing w:line="211" w:lineRule="auto"/>
        <w:ind w:firstLine="0"/>
        <w:jc w:val="both"/>
      </w:pPr>
      <w:r>
        <w:rPr>
          <w:rStyle w:val="a3"/>
        </w:rPr>
        <w:t xml:space="preserve">ЛЕСНОЙ ДОГОВОР. Графич., 1 ч., 349 </w:t>
      </w:r>
      <w:r>
        <w:rPr>
          <w:rStyle w:val="a3"/>
          <w:i/>
          <w:iCs/>
        </w:rPr>
        <w:t>м,</w:t>
      </w:r>
      <w:r>
        <w:rPr>
          <w:rStyle w:val="a3"/>
        </w:rPr>
        <w:t xml:space="preserve"> Украинфильм (Киев), 1937 г., ВЭ II 1938 г.</w:t>
      </w:r>
    </w:p>
    <w:p w14:paraId="44F07D1F" w14:textId="77777777" w:rsidR="006F3561" w:rsidRDefault="00000000">
      <w:pPr>
        <w:pStyle w:val="1"/>
        <w:spacing w:line="211" w:lineRule="auto"/>
        <w:ind w:firstLine="280"/>
        <w:jc w:val="both"/>
      </w:pPr>
      <w:r>
        <w:rPr>
          <w:rStyle w:val="a3"/>
        </w:rPr>
        <w:t>Авт. сцен. Н. Алексеев; реж. И. Лазорчук; сорсж. Е. Горбач; опер. А. Лойко; композ. А. Зноско-Боровский, К- Менгельберг, звукоопер. Г. Григорьев, А. Прахов.</w:t>
      </w:r>
    </w:p>
    <w:p w14:paraId="58FCE0D5" w14:textId="77777777" w:rsidR="006F3561" w:rsidRDefault="00000000">
      <w:pPr>
        <w:pStyle w:val="1"/>
        <w:spacing w:line="211" w:lineRule="auto"/>
        <w:ind w:firstLine="280"/>
        <w:jc w:val="both"/>
      </w:pPr>
      <w:r>
        <w:rPr>
          <w:rStyle w:val="a3"/>
        </w:rPr>
        <w:t>Ассист. реж. П. Кац; авт. текста песен И. Гончаренко; худ.-мультипл. Д. Белов, И. Клебанов, С. Николаева, В. Сенгалевич, И. Пашкевич; худ.- декор. В. Кузнецов, П. Артеменко.</w:t>
      </w:r>
    </w:p>
    <w:p w14:paraId="784A2BA9" w14:textId="77777777" w:rsidR="006F3561" w:rsidRDefault="00000000">
      <w:pPr>
        <w:pStyle w:val="1"/>
        <w:spacing w:after="160" w:line="211" w:lineRule="auto"/>
        <w:ind w:firstLine="280"/>
        <w:jc w:val="both"/>
      </w:pPr>
      <w:r>
        <w:rPr>
          <w:rStyle w:val="a3"/>
        </w:rPr>
        <w:t>Лесные обитатели, Еж, Заяц и Белка, решают заключить между собой мирный договор. Под этим договором ставит свою подпись и коварная Лиса, Успокоенный «мирными» заявлениями Лисы, легкомысленный Заяц ста</w:t>
      </w:r>
      <w:r>
        <w:rPr>
          <w:rStyle w:val="a3"/>
        </w:rPr>
        <w:softHyphen/>
        <w:t>новится беспечным. Он отмахивается от предостережений мудрого Ежа и чуть не попадает в пасть коварной хищницы. Дружные усилия зверей, выступивших вместе против Лисы, спасают Зайца от горькой участи.</w:t>
      </w:r>
    </w:p>
    <w:p w14:paraId="5079DBE5" w14:textId="77777777" w:rsidR="006F3561" w:rsidRDefault="00000000">
      <w:pPr>
        <w:pStyle w:val="1"/>
        <w:numPr>
          <w:ilvl w:val="0"/>
          <w:numId w:val="12"/>
        </w:numPr>
        <w:tabs>
          <w:tab w:val="left" w:pos="440"/>
        </w:tabs>
        <w:spacing w:line="216" w:lineRule="auto"/>
        <w:ind w:firstLine="0"/>
        <w:jc w:val="both"/>
      </w:pPr>
      <w:r>
        <w:rPr>
          <w:rStyle w:val="a3"/>
        </w:rPr>
        <w:t xml:space="preserve">ЛИСА И ВОЛК- Объемн., цв., 2 ч., 560 </w:t>
      </w:r>
      <w:r>
        <w:rPr>
          <w:rStyle w:val="a3"/>
          <w:i/>
          <w:iCs/>
        </w:rPr>
        <w:t>м,</w:t>
      </w:r>
      <w:r>
        <w:rPr>
          <w:rStyle w:val="a3"/>
        </w:rPr>
        <w:t xml:space="preserve"> Мосфильм, 1937 г., ВЭ 4.1 1937 г.</w:t>
      </w:r>
    </w:p>
    <w:p w14:paraId="6DF5B070" w14:textId="77777777" w:rsidR="006F3561" w:rsidRDefault="00000000">
      <w:pPr>
        <w:pStyle w:val="1"/>
        <w:spacing w:after="160" w:line="216" w:lineRule="auto"/>
        <w:ind w:firstLine="280"/>
        <w:jc w:val="both"/>
        <w:sectPr w:rsidR="006F3561">
          <w:footerReference w:type="even" r:id="rId145"/>
          <w:footerReference w:type="default" r:id="rId146"/>
          <w:pgSz w:w="11906" w:h="16838"/>
          <w:pgMar w:top="4401" w:right="3480" w:bottom="4393" w:left="3487" w:header="3973" w:footer="3" w:gutter="0"/>
          <w:pgNumType w:start="143"/>
          <w:cols w:space="720"/>
          <w:noEndnote/>
          <w:docGrid w:linePitch="360"/>
        </w:sectPr>
      </w:pPr>
      <w:r>
        <w:rPr>
          <w:rStyle w:val="a3"/>
        </w:rPr>
        <w:t>Автор, и худ. рук. А. Птушко; реж. и худ. кукол С. Мокиль, опер. Ф. Фирсов; композ. Л. Шварц.</w:t>
      </w:r>
    </w:p>
    <w:p w14:paraId="057EA723" w14:textId="77777777" w:rsidR="006F3561" w:rsidRDefault="00000000">
      <w:pPr>
        <w:pStyle w:val="1"/>
        <w:spacing w:line="211" w:lineRule="auto"/>
        <w:jc w:val="both"/>
      </w:pPr>
      <w:r>
        <w:rPr>
          <w:rStyle w:val="a3"/>
        </w:rPr>
        <w:lastRenderedPageBreak/>
        <w:t>Звукооформ. Е. Кашкевич; авт. текста песни Т. Сикорская; худ. оформ. Ю. Попов, А. Шелапутина, А. Никулин; кукловоды В. Леван- довский, М. Бендерская. Роли озвучивали: М Дагмаров, В. Градова.</w:t>
      </w:r>
    </w:p>
    <w:p w14:paraId="66DE934C" w14:textId="77777777" w:rsidR="006F3561" w:rsidRDefault="00000000">
      <w:pPr>
        <w:pStyle w:val="1"/>
        <w:spacing w:line="211" w:lineRule="auto"/>
        <w:jc w:val="both"/>
      </w:pPr>
      <w:r>
        <w:rPr>
          <w:rStyle w:val="a3"/>
        </w:rPr>
        <w:t>По мотивам народных сказок.</w:t>
      </w:r>
    </w:p>
    <w:p w14:paraId="03C5C38C" w14:textId="77777777" w:rsidR="006F3561" w:rsidRDefault="00000000">
      <w:pPr>
        <w:pStyle w:val="1"/>
        <w:spacing w:after="120" w:line="211" w:lineRule="auto"/>
        <w:jc w:val="both"/>
      </w:pPr>
      <w:r>
        <w:rPr>
          <w:rStyle w:val="a3"/>
        </w:rPr>
        <w:t>Лиса утащила у деда с бабой пирожок. Повстречала Лиса пастушка и выменяла на пирожок бычка. Смастерила она тележку, впрягла бычка и поехала, но по дороге встретила притворившегося больным Волка. Обма</w:t>
      </w:r>
      <w:r>
        <w:rPr>
          <w:rStyle w:val="a3"/>
        </w:rPr>
        <w:softHyphen/>
        <w:t>нул Волк Лису, утащил у нее бычка и съел. Наступила зима. Поехал дед на речку рыбу ловить, а бабе наказал печь пироги. Наловил дед рыбы, пол</w:t>
      </w:r>
      <w:r>
        <w:rPr>
          <w:rStyle w:val="a3"/>
        </w:rPr>
        <w:softHyphen/>
        <w:t>ные сани, поехал домой, а на дороге лежит притворившаяся мертвой Лиса. Бросил дед Лису в сани. Выкинула Лиса из саней всю рыбу и сама выпрыг</w:t>
      </w:r>
      <w:r>
        <w:rPr>
          <w:rStyle w:val="a3"/>
        </w:rPr>
        <w:softHyphen/>
        <w:t>нула. Голодный Волк попросил уЛисы рыбки. Лиса научила его опустить хвост в прорубь и приговаривать: «Ловись рыбка большая и малая’» Долго сидел Волк, и хвост его примерз. Утром бабы избили примерзшего к проруби Волка. Так Лиса отомстила Волку.</w:t>
      </w:r>
    </w:p>
    <w:p w14:paraId="54EB8BC7" w14:textId="77777777" w:rsidR="006F3561" w:rsidRDefault="00000000">
      <w:pPr>
        <w:pStyle w:val="1"/>
        <w:numPr>
          <w:ilvl w:val="0"/>
          <w:numId w:val="12"/>
        </w:numPr>
        <w:tabs>
          <w:tab w:val="left" w:pos="433"/>
        </w:tabs>
        <w:spacing w:line="211" w:lineRule="auto"/>
        <w:ind w:firstLine="0"/>
        <w:jc w:val="both"/>
      </w:pPr>
      <w:r>
        <w:rPr>
          <w:rStyle w:val="a3"/>
        </w:rPr>
        <w:t xml:space="preserve">ЛЮБИМЕЦ ПУБЛИКИ. Графич., 1 ч., 267 </w:t>
      </w:r>
      <w:r>
        <w:rPr>
          <w:rStyle w:val="a3"/>
          <w:i/>
          <w:iCs/>
        </w:rPr>
        <w:t>м,</w:t>
      </w:r>
      <w:r>
        <w:rPr>
          <w:rStyle w:val="a3"/>
        </w:rPr>
        <w:t xml:space="preserve"> Союзмультфильм, 1937 г., ВЭ VII 1937 г.</w:t>
      </w:r>
    </w:p>
    <w:p w14:paraId="6B5E3ACA" w14:textId="77777777" w:rsidR="006F3561" w:rsidRDefault="00000000">
      <w:pPr>
        <w:pStyle w:val="1"/>
        <w:spacing w:line="211" w:lineRule="auto"/>
        <w:ind w:firstLine="180"/>
        <w:jc w:val="both"/>
      </w:pPr>
      <w:r>
        <w:rPr>
          <w:rStyle w:val="a3"/>
        </w:rPr>
        <w:t>Авт. сцен Э. Двинский, И Склют, А. Иванов; реж. А. Иванов, опер. Д. Каретный; ст. худ. Ю. Попов; композ. А. Варламов.</w:t>
      </w:r>
    </w:p>
    <w:p w14:paraId="19024DFF" w14:textId="77777777" w:rsidR="006F3561" w:rsidRDefault="00000000">
      <w:pPr>
        <w:pStyle w:val="1"/>
        <w:spacing w:line="211" w:lineRule="auto"/>
        <w:jc w:val="both"/>
      </w:pPr>
      <w:r>
        <w:rPr>
          <w:rStyle w:val="a3"/>
        </w:rPr>
        <w:t>Ассист. реж. Г. Филиппов; авт. текста пародий В. Лебедев-Кумач; худ.-мультипл. Б. Дежкин, Л. Бредис, Ф. Епифанова, В. Купер, Г Коз</w:t>
      </w:r>
      <w:r>
        <w:rPr>
          <w:rStyle w:val="a3"/>
        </w:rPr>
        <w:softHyphen/>
        <w:t>лов, Б. Титова. Роли озвучивал В. Хенкин.</w:t>
      </w:r>
    </w:p>
    <w:p w14:paraId="0876F7CC" w14:textId="77777777" w:rsidR="006F3561" w:rsidRDefault="00000000">
      <w:pPr>
        <w:pStyle w:val="1"/>
        <w:spacing w:line="211" w:lineRule="auto"/>
        <w:jc w:val="both"/>
      </w:pPr>
      <w:r>
        <w:rPr>
          <w:rStyle w:val="a3"/>
        </w:rPr>
        <w:t>Дельцы от искусства, Гуси лапчатые, Жучки и Свиньи, превращают эстраду в рассадник халтуры. С их легкой руки над лесами и долами звучат псевдоцыганскис мотивы и фокстротные ритмы. В конце концов победу одерживает подлинно народное искусство.</w:t>
      </w:r>
    </w:p>
    <w:p w14:paraId="570CFD83" w14:textId="77777777" w:rsidR="006F3561" w:rsidRDefault="00000000">
      <w:pPr>
        <w:pStyle w:val="1"/>
        <w:spacing w:after="120" w:line="211" w:lineRule="auto"/>
        <w:jc w:val="both"/>
      </w:pPr>
      <w:r>
        <w:rPr>
          <w:rStyle w:val="a3"/>
        </w:rPr>
        <w:t>Библиография: «Московский экран», 1938, № 1.</w:t>
      </w:r>
    </w:p>
    <w:p w14:paraId="28667178" w14:textId="77777777" w:rsidR="006F3561" w:rsidRDefault="00000000">
      <w:pPr>
        <w:pStyle w:val="1"/>
        <w:numPr>
          <w:ilvl w:val="0"/>
          <w:numId w:val="12"/>
        </w:numPr>
        <w:tabs>
          <w:tab w:val="left" w:pos="438"/>
        </w:tabs>
        <w:spacing w:line="211" w:lineRule="auto"/>
        <w:ind w:firstLine="0"/>
        <w:jc w:val="both"/>
      </w:pPr>
      <w:r>
        <w:rPr>
          <w:rStyle w:val="a3"/>
        </w:rPr>
        <w:t>НЕГРИТЯНСКАЯ СКАЗКА. Графич., 1 ч., 300 ж, Союзмультфильм, 1937 г., ВЭ V 1937 г.</w:t>
      </w:r>
    </w:p>
    <w:p w14:paraId="7D1BCB20" w14:textId="77777777" w:rsidR="006F3561" w:rsidRDefault="00000000">
      <w:pPr>
        <w:pStyle w:val="1"/>
        <w:spacing w:line="211" w:lineRule="auto"/>
        <w:ind w:firstLine="340"/>
        <w:jc w:val="both"/>
      </w:pPr>
      <w:r>
        <w:rPr>
          <w:rStyle w:val="a3"/>
        </w:rPr>
        <w:t>Авт. сцен. В. Владимирский; реж. А. Ёвмененко; сореж. В. Алексеев; худ. А. Снежко-Блоцкая; композ. Ю. Никольский; худ.-мультипл. В. Боч</w:t>
      </w:r>
      <w:r>
        <w:rPr>
          <w:rStyle w:val="a3"/>
        </w:rPr>
        <w:softHyphen/>
        <w:t>карев, П. Носов, Н. Привалова, Л. Резцова.</w:t>
      </w:r>
    </w:p>
    <w:p w14:paraId="2E4C9638" w14:textId="77777777" w:rsidR="006F3561" w:rsidRDefault="00000000">
      <w:pPr>
        <w:pStyle w:val="1"/>
        <w:spacing w:line="211" w:lineRule="auto"/>
        <w:ind w:firstLine="340"/>
        <w:jc w:val="both"/>
      </w:pPr>
      <w:r>
        <w:rPr>
          <w:rStyle w:val="a3"/>
        </w:rPr>
        <w:t>По мотивам негритянской народной сказки.</w:t>
      </w:r>
    </w:p>
    <w:p w14:paraId="4B2BA51B" w14:textId="77777777" w:rsidR="006F3561" w:rsidRDefault="00000000">
      <w:pPr>
        <w:pStyle w:val="1"/>
        <w:spacing w:after="120" w:line="211" w:lineRule="auto"/>
        <w:ind w:firstLine="340"/>
        <w:jc w:val="both"/>
      </w:pPr>
      <w:r>
        <w:rPr>
          <w:rStyle w:val="a3"/>
        </w:rPr>
        <w:t>Мирно живут и трудятся в своей лесной деревеньке зайцы, Гусь и чере</w:t>
      </w:r>
      <w:r>
        <w:rPr>
          <w:rStyle w:val="a3"/>
        </w:rPr>
        <w:softHyphen/>
        <w:t>пахи. Тихие будни зверей нарушает внезапно появившийся Лев. Ему удается схватить Гуся иодного из зайцев. Погрузив на тележку, он увозит свои «трофеи» домой. В деревеньке паника. Лев собирается съесть добычу. Однако хитроумные Гусь и Заяц не вешают носа. Они задумывают побег. Общими усилиями зверей и птиц Лев посрамлен.</w:t>
      </w:r>
    </w:p>
    <w:p w14:paraId="6469D094" w14:textId="77777777" w:rsidR="006F3561" w:rsidRDefault="00000000">
      <w:pPr>
        <w:pStyle w:val="1"/>
        <w:numPr>
          <w:ilvl w:val="0"/>
          <w:numId w:val="12"/>
        </w:numPr>
        <w:tabs>
          <w:tab w:val="left" w:pos="459"/>
        </w:tabs>
        <w:spacing w:line="211" w:lineRule="auto"/>
        <w:ind w:firstLine="0"/>
        <w:jc w:val="both"/>
      </w:pPr>
      <w:r>
        <w:rPr>
          <w:rStyle w:val="a3"/>
        </w:rPr>
        <w:t>НЕЗВАНЫЙ ГОСТЬ. («Ворона и Лисица»). Графич., 1ч., 198 ля, Союзмультфильм, 1937 г., ВЭ III 1938 г.</w:t>
      </w:r>
    </w:p>
    <w:p w14:paraId="4A739A74" w14:textId="77777777" w:rsidR="006F3561" w:rsidRDefault="00000000">
      <w:pPr>
        <w:pStyle w:val="1"/>
        <w:spacing w:line="211" w:lineRule="auto"/>
        <w:ind w:firstLine="340"/>
        <w:jc w:val="both"/>
      </w:pPr>
      <w:r>
        <w:rPr>
          <w:rStyle w:val="a3"/>
        </w:rPr>
        <w:t>Авт. сцеп, и реж. П. Сазонов; опер. К- Крылова; худ. В. Бочкарев; композ. И. Ковнер; звукоопер. С. Ренский.</w:t>
      </w:r>
    </w:p>
    <w:p w14:paraId="4FF92211" w14:textId="77777777" w:rsidR="006F3561" w:rsidRDefault="00000000">
      <w:pPr>
        <w:pStyle w:val="1"/>
        <w:spacing w:after="120" w:line="211" w:lineRule="auto"/>
        <w:ind w:firstLine="340"/>
        <w:jc w:val="both"/>
        <w:sectPr w:rsidR="006F3561">
          <w:footerReference w:type="even" r:id="rId147"/>
          <w:footerReference w:type="default" r:id="rId148"/>
          <w:pgSz w:w="11906" w:h="16838"/>
          <w:pgMar w:top="4401" w:right="3480" w:bottom="4393" w:left="3487" w:header="3973" w:footer="3965" w:gutter="0"/>
          <w:pgNumType w:start="145"/>
          <w:cols w:space="720"/>
          <w:noEndnote/>
          <w:docGrid w:linePitch="360"/>
        </w:sectPr>
      </w:pPr>
      <w:r>
        <w:rPr>
          <w:rStyle w:val="a3"/>
        </w:rPr>
        <w:t>В гости к Петуху собрались пернатые. Вдоволь повеселившись, они садятся за стол. Вдруг на птичьем дворе появляется Лис. Тщетно пытается он схватить кого-нибудь из пернатых — птицы прячутся кто куда. Незва</w:t>
      </w:r>
      <w:r>
        <w:rPr>
          <w:rStyle w:val="a3"/>
        </w:rPr>
        <w:softHyphen/>
        <w:t>ный гость решает поживиться хотя бы малым. Но и облюбованный им кусок сыра из-под самого носа утаскивает Ворона. Тогда Лис пускается на хит</w:t>
      </w:r>
      <w:r>
        <w:rPr>
          <w:rStyle w:val="a3"/>
        </w:rPr>
        <w:softHyphen/>
        <w:t>рость: он поет об ангельском голоске Вороны. Однако вещунья не только не поддается на эту уловку, но метким ударом шишки сбивает с ног рыжего разбойника. Посрамленный Лис убегает с птичьего двора. Гости продол</w:t>
      </w:r>
      <w:r>
        <w:rPr>
          <w:rStyle w:val="a3"/>
        </w:rPr>
        <w:softHyphen/>
        <w:t>жают прерванное веселье.</w:t>
      </w:r>
    </w:p>
    <w:p w14:paraId="239CBC6C" w14:textId="77777777" w:rsidR="006F3561" w:rsidRDefault="00000000">
      <w:pPr>
        <w:pStyle w:val="1"/>
        <w:numPr>
          <w:ilvl w:val="0"/>
          <w:numId w:val="12"/>
        </w:numPr>
        <w:tabs>
          <w:tab w:val="left" w:pos="440"/>
        </w:tabs>
        <w:spacing w:line="218" w:lineRule="auto"/>
        <w:ind w:firstLine="0"/>
        <w:jc w:val="both"/>
      </w:pPr>
      <w:r>
        <w:rPr>
          <w:rStyle w:val="a3"/>
        </w:rPr>
        <w:lastRenderedPageBreak/>
        <w:t xml:space="preserve">ПЕРВАЯ ОХОТА. Графич., цв., 1 ч., 229 </w:t>
      </w:r>
      <w:r>
        <w:rPr>
          <w:rStyle w:val="a3"/>
          <w:i/>
          <w:iCs/>
        </w:rPr>
        <w:t>м,</w:t>
      </w:r>
      <w:r>
        <w:rPr>
          <w:rStyle w:val="a3"/>
        </w:rPr>
        <w:t xml:space="preserve"> Ленфильм, 1937 г., ВЭ 1937 г.</w:t>
      </w:r>
    </w:p>
    <w:p w14:paraId="4EF53155" w14:textId="77777777" w:rsidR="006F3561" w:rsidRDefault="00000000">
      <w:pPr>
        <w:pStyle w:val="1"/>
        <w:spacing w:line="218" w:lineRule="auto"/>
        <w:jc w:val="both"/>
      </w:pPr>
      <w:r>
        <w:rPr>
          <w:rStyle w:val="a3"/>
        </w:rPr>
        <w:t>Авт. сцен. В. Бианки; реж. и худ. П. Шмидт; композ. В. Витлин; звукоопер. В. Урбенин.</w:t>
      </w:r>
    </w:p>
    <w:p w14:paraId="2F726944" w14:textId="77777777" w:rsidR="006F3561" w:rsidRDefault="00000000">
      <w:pPr>
        <w:pStyle w:val="1"/>
        <w:spacing w:line="218" w:lineRule="auto"/>
        <w:jc w:val="both"/>
      </w:pPr>
      <w:r>
        <w:rPr>
          <w:rStyle w:val="a3"/>
        </w:rPr>
        <w:t>О неудавшейся охоте щенка за бабочкой, выпью и удодом.</w:t>
      </w:r>
    </w:p>
    <w:p w14:paraId="533D11F2" w14:textId="77777777" w:rsidR="006F3561" w:rsidRDefault="00000000">
      <w:pPr>
        <w:pStyle w:val="1"/>
        <w:spacing w:after="160" w:line="218" w:lineRule="auto"/>
        <w:jc w:val="both"/>
      </w:pPr>
      <w:r>
        <w:rPr>
          <w:rStyle w:val="a3"/>
        </w:rPr>
        <w:t>Фильм не сохранился.</w:t>
      </w:r>
    </w:p>
    <w:p w14:paraId="68E64C40" w14:textId="77777777" w:rsidR="006F3561" w:rsidRDefault="00000000">
      <w:pPr>
        <w:pStyle w:val="1"/>
        <w:numPr>
          <w:ilvl w:val="0"/>
          <w:numId w:val="12"/>
        </w:numPr>
        <w:tabs>
          <w:tab w:val="left" w:pos="440"/>
        </w:tabs>
        <w:spacing w:line="216" w:lineRule="auto"/>
        <w:ind w:firstLine="0"/>
        <w:jc w:val="both"/>
      </w:pPr>
      <w:r>
        <w:rPr>
          <w:rStyle w:val="a3"/>
        </w:rPr>
        <w:t xml:space="preserve">ПРИВЕТ ГЕРОЯМ. Графич., 1ч., 131 </w:t>
      </w:r>
      <w:r>
        <w:rPr>
          <w:rStyle w:val="a3"/>
          <w:i/>
          <w:iCs/>
        </w:rPr>
        <w:t>м,</w:t>
      </w:r>
      <w:r>
        <w:rPr>
          <w:rStyle w:val="a3"/>
        </w:rPr>
        <w:t xml:space="preserve"> Союзмультфильм, 1937 г., ВЭ 1937 г.</w:t>
      </w:r>
    </w:p>
    <w:p w14:paraId="66081D32" w14:textId="77777777" w:rsidR="006F3561" w:rsidRDefault="00000000">
      <w:pPr>
        <w:pStyle w:val="1"/>
        <w:spacing w:line="216" w:lineRule="auto"/>
        <w:jc w:val="both"/>
      </w:pPr>
      <w:r>
        <w:rPr>
          <w:rStyle w:val="a3"/>
        </w:rPr>
        <w:t xml:space="preserve">Авт. сцен. П. Герман, реж. и худ. Н. Воинов, Б. Дежкин, Г Филиппов; композ. А. Варламов. </w:t>
      </w:r>
      <w:r>
        <w:rPr>
          <w:rStyle w:val="a3"/>
          <w:vertAlign w:val="subscript"/>
        </w:rPr>
        <w:t>(</w:t>
      </w:r>
    </w:p>
    <w:p w14:paraId="60550138" w14:textId="77777777" w:rsidR="006F3561" w:rsidRDefault="00000000">
      <w:pPr>
        <w:pStyle w:val="1"/>
        <w:spacing w:line="216" w:lineRule="auto"/>
        <w:jc w:val="both"/>
      </w:pPr>
      <w:r>
        <w:rPr>
          <w:rStyle w:val="a3"/>
        </w:rPr>
        <w:t>Используя традиционную форму сказки, авторы фильма повествуют об арктических перелетах наших полярных летчиков-героев.</w:t>
      </w:r>
    </w:p>
    <w:p w14:paraId="381CBD6D" w14:textId="77777777" w:rsidR="006F3561" w:rsidRDefault="00000000">
      <w:pPr>
        <w:pStyle w:val="1"/>
        <w:spacing w:after="100" w:line="216" w:lineRule="auto"/>
        <w:jc w:val="both"/>
      </w:pPr>
      <w:r>
        <w:rPr>
          <w:rStyle w:val="a3"/>
        </w:rPr>
        <w:t>Фильм не сохранился.</w:t>
      </w:r>
    </w:p>
    <w:p w14:paraId="419BD0A5" w14:textId="77777777" w:rsidR="006F3561" w:rsidRDefault="00000000">
      <w:pPr>
        <w:pStyle w:val="1"/>
        <w:numPr>
          <w:ilvl w:val="0"/>
          <w:numId w:val="12"/>
        </w:numPr>
        <w:tabs>
          <w:tab w:val="left" w:pos="445"/>
        </w:tabs>
        <w:spacing w:line="211" w:lineRule="auto"/>
        <w:ind w:firstLine="0"/>
        <w:jc w:val="both"/>
      </w:pPr>
      <w:r>
        <w:rPr>
          <w:rStyle w:val="a3"/>
        </w:rPr>
        <w:t xml:space="preserve">ПРО ЖУРАВЛЯ И ЛИСУ, ИЛИ СЛУЧАЙ В ЛЕСУ Объемн., 1 ч., 223 </w:t>
      </w:r>
      <w:r>
        <w:rPr>
          <w:rStyle w:val="a3"/>
          <w:i/>
          <w:iCs/>
        </w:rPr>
        <w:t>м,</w:t>
      </w:r>
      <w:r>
        <w:rPr>
          <w:rStyle w:val="a3"/>
        </w:rPr>
        <w:t xml:space="preserve"> Мосфильм, 1937 г., ВЭ 1938 г.</w:t>
      </w:r>
    </w:p>
    <w:p w14:paraId="11A01FD0" w14:textId="77777777" w:rsidR="006F3561" w:rsidRDefault="00000000">
      <w:pPr>
        <w:pStyle w:val="1"/>
        <w:spacing w:line="211" w:lineRule="auto"/>
        <w:jc w:val="both"/>
      </w:pPr>
      <w:r>
        <w:rPr>
          <w:rStyle w:val="a3"/>
        </w:rPr>
        <w:t>Авт. сцен. А. Маурин; реж. и кукловоды М. Бендерская, В Крылов; опер. С. Рубашкин; худ. В. Кадочников; композ. В. Ширинский; звуко</w:t>
      </w:r>
      <w:r>
        <w:rPr>
          <w:rStyle w:val="a3"/>
        </w:rPr>
        <w:softHyphen/>
        <w:t>опер. В. Лещев; авт. текста песен С. Болотин</w:t>
      </w:r>
    </w:p>
    <w:p w14:paraId="46F1282F" w14:textId="77777777" w:rsidR="006F3561" w:rsidRDefault="00000000">
      <w:pPr>
        <w:pStyle w:val="1"/>
        <w:spacing w:line="211" w:lineRule="auto"/>
        <w:jc w:val="both"/>
      </w:pPr>
      <w:r>
        <w:rPr>
          <w:rStyle w:val="a3"/>
        </w:rPr>
        <w:t>Роли озвучивали: М. Дагмаров (Журавль), Р. Холфина (Лиса), И. Мазинг (Зайчик).</w:t>
      </w:r>
    </w:p>
    <w:p w14:paraId="2C9F60B4" w14:textId="77777777" w:rsidR="006F3561" w:rsidRDefault="00000000">
      <w:pPr>
        <w:pStyle w:val="1"/>
        <w:spacing w:line="211" w:lineRule="auto"/>
        <w:jc w:val="both"/>
      </w:pPr>
      <w:r>
        <w:rPr>
          <w:rStyle w:val="a3"/>
        </w:rPr>
        <w:t>По мотивам басни И. А. Крылова «Лиса и Журавль».</w:t>
      </w:r>
    </w:p>
    <w:p w14:paraId="794D93C2" w14:textId="77777777" w:rsidR="006F3561" w:rsidRDefault="00000000">
      <w:pPr>
        <w:pStyle w:val="1"/>
        <w:spacing w:after="160" w:line="211" w:lineRule="auto"/>
        <w:jc w:val="both"/>
      </w:pPr>
      <w:r>
        <w:rPr>
          <w:rStyle w:val="a3"/>
        </w:rPr>
        <w:t>Рано утром пробуждаются звери: Журавль чистит зубы, Зайчик делает зарядку. Вот из-за деревьев выходит заспанная Лиса. Увидев Зайчика, она бросается за ним в погоню. Прыжок: в лапах рыжей разбойницы оста</w:t>
      </w:r>
      <w:r>
        <w:rPr>
          <w:rStyle w:val="a3"/>
        </w:rPr>
        <w:softHyphen/>
        <w:t>ются штанишки Зайчика, а сама Лиса застревает в дупле. Выбраться оттуда ей помогает Журавль. «Благодарная» Лиса потчует спасителя манной ка</w:t>
      </w:r>
      <w:r>
        <w:rPr>
          <w:rStyle w:val="a3"/>
        </w:rPr>
        <w:softHyphen/>
        <w:t>шей... с плоской тарелки. Журавль в свою очередь приглашает р гости Лису и угощает ее икрой из кувшина с узким горлышком. Лиса засовывает морду в кувшин, а вытащить не может. Журавль и Зайчик весело смеются над злой обманщицей.</w:t>
      </w:r>
    </w:p>
    <w:p w14:paraId="302A666C" w14:textId="77777777" w:rsidR="006F3561" w:rsidRDefault="00000000">
      <w:pPr>
        <w:pStyle w:val="1"/>
        <w:numPr>
          <w:ilvl w:val="0"/>
          <w:numId w:val="12"/>
        </w:numPr>
        <w:tabs>
          <w:tab w:val="left" w:pos="440"/>
        </w:tabs>
        <w:spacing w:line="211" w:lineRule="auto"/>
        <w:ind w:firstLine="0"/>
        <w:jc w:val="both"/>
      </w:pPr>
      <w:r>
        <w:rPr>
          <w:rStyle w:val="a3"/>
        </w:rPr>
        <w:t>ПРОЙДОХА («Хитрая лисица»). Графич., 1ч., 353 л, Госкинпром Грузии, 1937 г., ВЭ X 1937 г.</w:t>
      </w:r>
    </w:p>
    <w:p w14:paraId="65A81B44" w14:textId="77777777" w:rsidR="006F3561" w:rsidRDefault="00000000">
      <w:pPr>
        <w:pStyle w:val="1"/>
        <w:spacing w:line="211" w:lineRule="auto"/>
        <w:jc w:val="both"/>
      </w:pPr>
      <w:r>
        <w:rPr>
          <w:rStyle w:val="a3"/>
        </w:rPr>
        <w:t>Авт. сцен. В. Маглакелидзе; реж. В. Муджири, опер. Л. Квалиашвили; худ. К. Чанкветадзе, Л. Муджири, Г. Чмутов, Э. Атенелашвили; композ. Ш. Азмай-Парашвили; звукоопер. Р. Лапинский.</w:t>
      </w:r>
    </w:p>
    <w:p w14:paraId="7D2AFE54" w14:textId="77777777" w:rsidR="006F3561" w:rsidRDefault="00000000">
      <w:pPr>
        <w:pStyle w:val="1"/>
        <w:spacing w:after="160" w:line="211" w:lineRule="auto"/>
        <w:jc w:val="both"/>
      </w:pPr>
      <w:r>
        <w:rPr>
          <w:rStyle w:val="a3"/>
        </w:rPr>
        <w:t>Хитрая Лиса выручает попавшего в беду (не без ее участия) Зайчонка. Притворившись беззубой, она зазывает к себе в гости благодарную Зайчиху и зайчат. В тот момент, когда Лиса решает поживиться своей добычей, па выручку семьи приходит многоопытный Заяц-отец. Зайчиха и зайчата спасены Рыжая разбойница попадает в кипящий котел, приготовленный для доверчивых зайцев.</w:t>
      </w:r>
    </w:p>
    <w:p w14:paraId="756BDBAA" w14:textId="77777777" w:rsidR="006F3561" w:rsidRDefault="00000000">
      <w:pPr>
        <w:pStyle w:val="1"/>
        <w:numPr>
          <w:ilvl w:val="0"/>
          <w:numId w:val="12"/>
        </w:numPr>
        <w:tabs>
          <w:tab w:val="left" w:pos="435"/>
        </w:tabs>
        <w:spacing w:line="214" w:lineRule="auto"/>
        <w:ind w:firstLine="0"/>
        <w:jc w:val="both"/>
      </w:pPr>
      <w:r>
        <w:rPr>
          <w:rStyle w:val="a3"/>
        </w:rPr>
        <w:t xml:space="preserve">СЕРЕБРЯНЫЙ ДОЖДЬ. Объемн., 2 ч., 355 </w:t>
      </w:r>
      <w:r>
        <w:rPr>
          <w:rStyle w:val="a3"/>
          <w:i/>
          <w:iCs/>
        </w:rPr>
        <w:t>м,</w:t>
      </w:r>
      <w:r>
        <w:rPr>
          <w:rStyle w:val="a3"/>
        </w:rPr>
        <w:t xml:space="preserve"> Мосфильм, 1937 г., ВЭ IV 1938 г.</w:t>
      </w:r>
    </w:p>
    <w:p w14:paraId="45D71267" w14:textId="77777777" w:rsidR="006F3561" w:rsidRDefault="00000000">
      <w:pPr>
        <w:pStyle w:val="1"/>
        <w:spacing w:line="214" w:lineRule="auto"/>
        <w:jc w:val="both"/>
      </w:pPr>
      <w:r>
        <w:rPr>
          <w:rStyle w:val="a3"/>
        </w:rPr>
        <w:t>Авт. сцен. Г Ягдфельд; реж. В. Лсвандовский; опер. С. Рубашкин; худ В. Кадочников; композ. Ю. Милютин, А. Аксенов, звукоопер. В Бог- данкевич.</w:t>
      </w:r>
    </w:p>
    <w:p w14:paraId="66E9C6D1" w14:textId="77777777" w:rsidR="006F3561" w:rsidRDefault="00000000">
      <w:pPr>
        <w:pStyle w:val="1"/>
        <w:spacing w:line="214" w:lineRule="auto"/>
        <w:jc w:val="both"/>
      </w:pPr>
      <w:r>
        <w:rPr>
          <w:rStyle w:val="a3"/>
        </w:rPr>
        <w:t>Кукловоды В. Левандовский, К- Никифоров.</w:t>
      </w:r>
    </w:p>
    <w:p w14:paraId="317D321E" w14:textId="77777777" w:rsidR="006F3561" w:rsidRDefault="00000000">
      <w:pPr>
        <w:pStyle w:val="1"/>
        <w:spacing w:after="100" w:line="214" w:lineRule="auto"/>
        <w:jc w:val="both"/>
      </w:pPr>
      <w:r>
        <w:rPr>
          <w:rStyle w:val="a3"/>
        </w:rPr>
        <w:t>Зайчата решают украсить новогоднюю елку. Один из них отправ</w:t>
      </w:r>
      <w:r>
        <w:rPr>
          <w:rStyle w:val="a3"/>
        </w:rPr>
        <w:softHyphen/>
        <w:t>ляется на лыжах в магазин игрушек, где покупает целый мешок 'елочных украшений. На обратном пути Зайчонка хватает Серый Волк Очутившись</w:t>
      </w:r>
    </w:p>
    <w:p w14:paraId="2AF87BD8" w14:textId="77777777" w:rsidR="006F3561" w:rsidRDefault="00000000">
      <w:pPr>
        <w:pStyle w:val="22"/>
        <w:spacing w:after="160"/>
        <w:jc w:val="both"/>
        <w:rPr>
          <w:sz w:val="11"/>
          <w:szCs w:val="11"/>
        </w:rPr>
        <w:sectPr w:rsidR="006F3561">
          <w:pgSz w:w="11906" w:h="16838"/>
          <w:pgMar w:top="4393" w:right="3507" w:bottom="4172" w:left="3512" w:header="3965" w:footer="3744" w:gutter="0"/>
          <w:cols w:space="720"/>
          <w:noEndnote/>
          <w:docGrid w:linePitch="360"/>
        </w:sectPr>
      </w:pPr>
      <w:r>
        <w:rPr>
          <w:noProof/>
        </w:rPr>
        <mc:AlternateContent>
          <mc:Choice Requires="wps">
            <w:drawing>
              <wp:anchor distT="0" distB="0" distL="114300" distR="114300" simplePos="0" relativeHeight="125829394" behindDoc="0" locked="0" layoutInCell="1" allowOverlap="1" wp14:anchorId="24C68FCE" wp14:editId="708798F1">
                <wp:simplePos x="0" y="0"/>
                <wp:positionH relativeFrom="page">
                  <wp:posOffset>5193030</wp:posOffset>
                </wp:positionH>
                <wp:positionV relativeFrom="paragraph">
                  <wp:posOffset>12700</wp:posOffset>
                </wp:positionV>
                <wp:extent cx="140335" cy="99060"/>
                <wp:effectExtent l="0" t="0" r="0" b="0"/>
                <wp:wrapSquare wrapText="bothSides"/>
                <wp:docPr id="184" name="Shape 184"/>
                <wp:cNvGraphicFramePr/>
                <a:graphic xmlns:a="http://schemas.openxmlformats.org/drawingml/2006/main">
                  <a:graphicData uri="http://schemas.microsoft.com/office/word/2010/wordprocessingShape">
                    <wps:wsp>
                      <wps:cNvSpPr txBox="1"/>
                      <wps:spPr>
                        <a:xfrm>
                          <a:off x="0" y="0"/>
                          <a:ext cx="140335" cy="99060"/>
                        </a:xfrm>
                        <a:prstGeom prst="rect">
                          <a:avLst/>
                        </a:prstGeom>
                        <a:noFill/>
                      </wps:spPr>
                      <wps:txbx>
                        <w:txbxContent>
                          <w:p w14:paraId="78322DC0" w14:textId="77777777" w:rsidR="006F3561" w:rsidRDefault="00000000">
                            <w:pPr>
                              <w:pStyle w:val="22"/>
                              <w:spacing w:after="0"/>
                              <w:jc w:val="left"/>
                              <w:rPr>
                                <w:sz w:val="11"/>
                                <w:szCs w:val="11"/>
                              </w:rPr>
                            </w:pPr>
                            <w:r>
                              <w:rPr>
                                <w:rStyle w:val="21"/>
                                <w:sz w:val="11"/>
                                <w:szCs w:val="11"/>
                              </w:rPr>
                              <w:t>145</w:t>
                            </w:r>
                          </w:p>
                        </w:txbxContent>
                      </wps:txbx>
                      <wps:bodyPr wrap="none" lIns="0" tIns="0" rIns="0" bIns="0"/>
                    </wps:wsp>
                  </a:graphicData>
                </a:graphic>
              </wp:anchor>
            </w:drawing>
          </mc:Choice>
          <mc:Fallback>
            <w:pict>
              <v:shape id="_x0000_s1210" type="#_x0000_t202" style="position:absolute;margin-left:408.90000000000003pt;margin-top:1.pt;width:11.050000000000001pt;height:7.7999999999999998pt;z-index:-125829359;mso-wrap-distance-left:9.pt;mso-wrap-distance-right:9.pt;mso-position-horizontal-relative:page" filled="f" stroked="f">
                <v:textbox inset="0,0,0,0">
                  <w:txbxContent>
                    <w:p>
                      <w:pPr>
                        <w:pStyle w:val="Style15"/>
                        <w:keepNext w:val="0"/>
                        <w:keepLines w:val="0"/>
                        <w:widowControl w:val="0"/>
                        <w:shd w:val="clear" w:color="auto" w:fill="auto"/>
                        <w:bidi w:val="0"/>
                        <w:spacing w:before="0" w:after="0" w:line="240" w:lineRule="auto"/>
                        <w:ind w:left="0" w:right="0" w:firstLine="0"/>
                        <w:jc w:val="left"/>
                        <w:rPr>
                          <w:sz w:val="11"/>
                          <w:szCs w:val="11"/>
                        </w:rPr>
                      </w:pPr>
                      <w:r>
                        <w:rPr>
                          <w:rStyle w:val="CharStyle16"/>
                          <w:sz w:val="11"/>
                          <w:szCs w:val="11"/>
                        </w:rPr>
                        <w:t>145</w:t>
                      </w:r>
                    </w:p>
                  </w:txbxContent>
                </v:textbox>
                <w10:wrap type="square" anchorx="page"/>
              </v:shape>
            </w:pict>
          </mc:Fallback>
        </mc:AlternateContent>
      </w:r>
      <w:r>
        <w:rPr>
          <w:rStyle w:val="21"/>
          <w:sz w:val="11"/>
          <w:szCs w:val="11"/>
        </w:rPr>
        <w:t>10 Зак.п А« 778</w:t>
      </w:r>
    </w:p>
    <w:p w14:paraId="19B3EA3C" w14:textId="77777777" w:rsidR="006F3561" w:rsidRDefault="00000000">
      <w:pPr>
        <w:pStyle w:val="1"/>
        <w:spacing w:after="140" w:line="214" w:lineRule="auto"/>
        <w:ind w:firstLine="0"/>
        <w:jc w:val="both"/>
      </w:pPr>
      <w:r>
        <w:rPr>
          <w:rStyle w:val="a3"/>
        </w:rPr>
        <w:lastRenderedPageBreak/>
        <w:t>в мешке, косоглазый не вешает носа, он проделывает отверстие и, надев на себя маску льва, приводит в ужас разбойника-Волка. Весело пляшут зай</w:t>
      </w:r>
      <w:r>
        <w:rPr>
          <w:rStyle w:val="a3"/>
        </w:rPr>
        <w:softHyphen/>
        <w:t>чата вокруг новогодней елки.</w:t>
      </w:r>
    </w:p>
    <w:p w14:paraId="262DAE54" w14:textId="77777777" w:rsidR="006F3561" w:rsidRDefault="00000000">
      <w:pPr>
        <w:pStyle w:val="1"/>
        <w:numPr>
          <w:ilvl w:val="0"/>
          <w:numId w:val="12"/>
        </w:numPr>
        <w:tabs>
          <w:tab w:val="left" w:pos="438"/>
        </w:tabs>
        <w:spacing w:line="211" w:lineRule="auto"/>
        <w:ind w:firstLine="0"/>
        <w:jc w:val="both"/>
      </w:pPr>
      <w:r>
        <w:rPr>
          <w:rStyle w:val="a3"/>
        </w:rPr>
        <w:t>СКАЗКА О РЫБАКЕ И РЫБКЕ. Объемн., цв., 3 ч., 785 л. Мос</w:t>
      </w:r>
      <w:r>
        <w:rPr>
          <w:rStyle w:val="a3"/>
        </w:rPr>
        <w:softHyphen/>
        <w:t>фильм, 1937 г ВЭ 1.Х1 1937 г.</w:t>
      </w:r>
    </w:p>
    <w:p w14:paraId="41859EA3" w14:textId="77777777" w:rsidR="006F3561" w:rsidRDefault="00000000">
      <w:pPr>
        <w:pStyle w:val="1"/>
        <w:spacing w:line="211" w:lineRule="auto"/>
        <w:ind w:firstLine="280"/>
        <w:jc w:val="both"/>
      </w:pPr>
      <w:r>
        <w:rPr>
          <w:rStyle w:val="a3"/>
        </w:rPr>
        <w:t>Авт. сцен, и реж. А. Птушко, опер. Ф. Фирсов; худ.-палешанин П. Баже</w:t>
      </w:r>
      <w:r>
        <w:rPr>
          <w:rStyle w:val="a3"/>
        </w:rPr>
        <w:softHyphen/>
        <w:t>нов; композ. Л. Шварц; звукоопер В Лещев</w:t>
      </w:r>
    </w:p>
    <w:p w14:paraId="3E23B00D" w14:textId="77777777" w:rsidR="006F3561" w:rsidRDefault="00000000">
      <w:pPr>
        <w:pStyle w:val="1"/>
        <w:spacing w:line="211" w:lineRule="auto"/>
        <w:ind w:firstLine="280"/>
        <w:jc w:val="both"/>
      </w:pPr>
      <w:r>
        <w:rPr>
          <w:rStyle w:val="a3"/>
        </w:rPr>
        <w:t>Ассист реж Г Елизаров, Н. Кузнецов, цвет по системе П. Мершина,. худ-оформ М. Сперанский, Р. Гуров, Н. Гехтман; кукловоды К. Ники</w:t>
      </w:r>
      <w:r>
        <w:rPr>
          <w:rStyle w:val="a3"/>
        </w:rPr>
        <w:softHyphen/>
        <w:t>форов, В. Крылов, М. Бендерская.</w:t>
      </w:r>
    </w:p>
    <w:p w14:paraId="7A25BE95" w14:textId="77777777" w:rsidR="006F3561" w:rsidRDefault="00000000">
      <w:pPr>
        <w:pStyle w:val="1"/>
        <w:spacing w:line="211" w:lineRule="auto"/>
        <w:ind w:firstLine="280"/>
        <w:jc w:val="both"/>
      </w:pPr>
      <w:r>
        <w:rPr>
          <w:rStyle w:val="a3"/>
        </w:rPr>
        <w:t>По мотивам одноименной сказки А. С. Пушкина.</w:t>
      </w:r>
    </w:p>
    <w:p w14:paraId="150D4E7F" w14:textId="77777777" w:rsidR="006F3561" w:rsidRDefault="00000000">
      <w:pPr>
        <w:pStyle w:val="1"/>
        <w:spacing w:line="211" w:lineRule="auto"/>
        <w:ind w:firstLine="280"/>
        <w:jc w:val="both"/>
      </w:pPr>
      <w:r>
        <w:rPr>
          <w:rStyle w:val="a3"/>
        </w:rPr>
        <w:t>История о злой и алчной старухе, покорном старике и золотой рыбке.</w:t>
      </w:r>
    </w:p>
    <w:p w14:paraId="3A89150F" w14:textId="77777777" w:rsidR="006F3561" w:rsidRDefault="00000000">
      <w:pPr>
        <w:pStyle w:val="1"/>
        <w:spacing w:line="211" w:lineRule="auto"/>
        <w:ind w:firstLine="280"/>
        <w:jc w:val="both"/>
      </w:pPr>
      <w:r>
        <w:rPr>
          <w:rStyle w:val="a3"/>
        </w:rPr>
        <w:t>Фильм являлся одной из первых советских картин, созданных по методу трехцветной гидротипии. Удачное использование традиций палехских мастеров определило высокую для своего времени изобразительную куль</w:t>
      </w:r>
      <w:r>
        <w:rPr>
          <w:rStyle w:val="a3"/>
        </w:rPr>
        <w:softHyphen/>
        <w:t>туру киносказки.</w:t>
      </w:r>
    </w:p>
    <w:p w14:paraId="37F9BFC2" w14:textId="77777777" w:rsidR="006F3561" w:rsidRDefault="00000000">
      <w:pPr>
        <w:pStyle w:val="1"/>
        <w:spacing w:after="140" w:line="211" w:lineRule="auto"/>
        <w:ind w:firstLine="280"/>
        <w:jc w:val="both"/>
      </w:pPr>
      <w:r>
        <w:rPr>
          <w:rStyle w:val="a3"/>
        </w:rPr>
        <w:t>Библиография: «Правда», 16.XII 1937, «Вечерняя Москва». 5.11 1937</w:t>
      </w:r>
    </w:p>
    <w:p w14:paraId="033E511E" w14:textId="77777777" w:rsidR="006F3561" w:rsidRDefault="00000000">
      <w:pPr>
        <w:pStyle w:val="1"/>
        <w:numPr>
          <w:ilvl w:val="0"/>
          <w:numId w:val="12"/>
        </w:numPr>
        <w:tabs>
          <w:tab w:val="left" w:pos="433"/>
        </w:tabs>
        <w:spacing w:line="214" w:lineRule="auto"/>
        <w:ind w:firstLine="0"/>
        <w:jc w:val="both"/>
      </w:pPr>
      <w:r>
        <w:rPr>
          <w:rStyle w:val="a3"/>
        </w:rPr>
        <w:t xml:space="preserve">СЛАДКИЙ ПИРОГ Графич., цв., 1 ч , 301 </w:t>
      </w:r>
      <w:r>
        <w:rPr>
          <w:rStyle w:val="a3"/>
          <w:i/>
          <w:iCs/>
        </w:rPr>
        <w:t>м,</w:t>
      </w:r>
      <w:r>
        <w:rPr>
          <w:rStyle w:val="a3"/>
        </w:rPr>
        <w:t xml:space="preserve"> Союзмультфильм, 1937 г., ВЭ IX 1937 г.</w:t>
      </w:r>
    </w:p>
    <w:p w14:paraId="08BAA4FF" w14:textId="77777777" w:rsidR="006F3561" w:rsidRDefault="00000000">
      <w:pPr>
        <w:pStyle w:val="1"/>
        <w:spacing w:line="214" w:lineRule="auto"/>
        <w:ind w:firstLine="280"/>
        <w:jc w:val="both"/>
      </w:pPr>
      <w:r>
        <w:rPr>
          <w:rStyle w:val="a3"/>
        </w:rPr>
        <w:t>Авт. сиен. Э. Двинский, Ю. Коновалов; реж. Д. Бабичснко; сореж. А. Беляков, опер. Д. Каретный; композ. А. Аксенов; звукоопер. С Ренский.</w:t>
      </w:r>
    </w:p>
    <w:p w14:paraId="7B588DD9" w14:textId="77777777" w:rsidR="006F3561" w:rsidRDefault="00000000">
      <w:pPr>
        <w:pStyle w:val="1"/>
        <w:spacing w:line="214" w:lineRule="auto"/>
        <w:ind w:firstLine="280"/>
        <w:jc w:val="both"/>
      </w:pPr>
      <w:r>
        <w:rPr>
          <w:rStyle w:val="a3"/>
        </w:rPr>
        <w:t>Худ-мультипл. Л. Бредис, Б. Дсжкин, Ф. Епифанова, 'И Кеша. В. Купер, Л. Позднеев.</w:t>
      </w:r>
    </w:p>
    <w:p w14:paraId="0F46AC0C" w14:textId="77777777" w:rsidR="006F3561" w:rsidRDefault="00000000">
      <w:pPr>
        <w:pStyle w:val="1"/>
        <w:spacing w:after="180" w:line="214" w:lineRule="auto"/>
        <w:ind w:firstLine="280"/>
        <w:jc w:val="both"/>
      </w:pPr>
      <w:r>
        <w:rPr>
          <w:rStyle w:val="a3"/>
        </w:rPr>
        <w:t>Звери готовятся к празднику. Они приходят к старому пекарю Кренде- лею с тем, чтобы тот испек им сладкий пирог. Сославшись на свою немощь, Кренделей предлагает заняться этим мастеру помоложе. Хвастливый Гал</w:t>
      </w:r>
      <w:r>
        <w:rPr>
          <w:rStyle w:val="a3"/>
        </w:rPr>
        <w:softHyphen/>
        <w:t>чонок выдает себя за великого повара. Когда звери приходят за пирогом, он оказывается непропеченным. За дело берется ученик Кренделея, Бубус, который успешно выполняет заказ. Самонадеянный лгунишка-Галчонок с позором изгнан.</w:t>
      </w:r>
    </w:p>
    <w:p w14:paraId="2542F40B" w14:textId="77777777" w:rsidR="006F3561" w:rsidRDefault="00000000">
      <w:pPr>
        <w:pStyle w:val="1"/>
        <w:numPr>
          <w:ilvl w:val="0"/>
          <w:numId w:val="12"/>
        </w:numPr>
        <w:tabs>
          <w:tab w:val="left" w:pos="428"/>
        </w:tabs>
        <w:spacing w:line="211" w:lineRule="auto"/>
        <w:ind w:firstLine="0"/>
        <w:jc w:val="both"/>
      </w:pPr>
      <w:r>
        <w:rPr>
          <w:rStyle w:val="a3"/>
        </w:rPr>
        <w:t>ТЕРЕМОК- Цветные рисунки Графич., цв , 1 ч., 200 л/, Ленфильм, 1937 г , ВЭ 1937 г.</w:t>
      </w:r>
    </w:p>
    <w:p w14:paraId="14991FDE" w14:textId="77777777" w:rsidR="006F3561" w:rsidRDefault="00000000">
      <w:pPr>
        <w:pStyle w:val="1"/>
        <w:spacing w:line="211" w:lineRule="auto"/>
        <w:ind w:firstLine="280"/>
        <w:jc w:val="both"/>
      </w:pPr>
      <w:r>
        <w:rPr>
          <w:rStyle w:val="a3"/>
        </w:rPr>
        <w:t>Авт. сцен, и реж. А. Синицын, В. Сюмкин; опер. В. Вильчевская; композ. И. Дунаевский; авт. текста песен. В. Волженин.</w:t>
      </w:r>
    </w:p>
    <w:p w14:paraId="51684144" w14:textId="77777777" w:rsidR="006F3561" w:rsidRDefault="00000000">
      <w:pPr>
        <w:pStyle w:val="1"/>
        <w:spacing w:line="211" w:lineRule="auto"/>
        <w:ind w:firstLine="240"/>
        <w:jc w:val="both"/>
      </w:pPr>
      <w:r>
        <w:rPr>
          <w:rStyle w:val="a3"/>
        </w:rPr>
        <w:t>Ассист. реж. П. Порошков, Е. Казанцева, Э. Гайлап; худ. фонов В. Янчевский.</w:t>
      </w:r>
    </w:p>
    <w:p w14:paraId="279CC1B2" w14:textId="77777777" w:rsidR="006F3561" w:rsidRDefault="00000000">
      <w:pPr>
        <w:pStyle w:val="1"/>
        <w:spacing w:line="211" w:lineRule="auto"/>
        <w:ind w:firstLine="240"/>
        <w:jc w:val="both"/>
      </w:pPr>
      <w:r>
        <w:rPr>
          <w:rStyle w:val="a3"/>
        </w:rPr>
        <w:t>Трехцветная печать по способу Гос. оптического института выполнена лабораторией сектора цветных фильмов.</w:t>
      </w:r>
    </w:p>
    <w:p w14:paraId="43BF8409" w14:textId="77777777" w:rsidR="006F3561" w:rsidRDefault="00000000">
      <w:pPr>
        <w:pStyle w:val="1"/>
        <w:spacing w:line="211" w:lineRule="auto"/>
        <w:ind w:firstLine="280"/>
        <w:jc w:val="both"/>
      </w:pPr>
      <w:r>
        <w:rPr>
          <w:rStyle w:val="a3"/>
        </w:rPr>
        <w:t>По мотивам русской народной сказки</w:t>
      </w:r>
    </w:p>
    <w:p w14:paraId="253913DB" w14:textId="77777777" w:rsidR="006F3561" w:rsidRDefault="00000000">
      <w:pPr>
        <w:pStyle w:val="1"/>
        <w:spacing w:after="180" w:line="211" w:lineRule="auto"/>
        <w:ind w:firstLine="280"/>
        <w:jc w:val="both"/>
      </w:pPr>
      <w:r>
        <w:rPr>
          <w:rStyle w:val="a3"/>
        </w:rPr>
        <w:t>В заброшенном теремке, что стоит в глухом, дремучем лесу на цвету</w:t>
      </w:r>
      <w:r>
        <w:rPr>
          <w:rStyle w:val="a3"/>
        </w:rPr>
        <w:softHyphen/>
        <w:t>щей полянке, поселяются Лягушка, Белка и Заяц. Как-то раз возле домика оказывается голодный Волк. Лесной разбойник гонится за Зайцем, вот- вот схватит. Па помощь косому спешат друзья. Их дружный натиск обра</w:t>
      </w:r>
      <w:r>
        <w:rPr>
          <w:rStyle w:val="a3"/>
        </w:rPr>
        <w:softHyphen/>
        <w:t>щает Волка в бегство</w:t>
      </w:r>
    </w:p>
    <w:p w14:paraId="19BB7015" w14:textId="77777777" w:rsidR="006F3561" w:rsidRDefault="00000000">
      <w:pPr>
        <w:pStyle w:val="1"/>
        <w:numPr>
          <w:ilvl w:val="0"/>
          <w:numId w:val="12"/>
        </w:numPr>
        <w:tabs>
          <w:tab w:val="left" w:pos="433"/>
        </w:tabs>
        <w:spacing w:line="214" w:lineRule="auto"/>
        <w:ind w:firstLine="0"/>
        <w:jc w:val="both"/>
      </w:pPr>
      <w:r>
        <w:rPr>
          <w:rStyle w:val="a3"/>
        </w:rPr>
        <w:t xml:space="preserve">ТРИ МЕДВЕДЯ- Объемн., 2 ч., 374 </w:t>
      </w:r>
      <w:r>
        <w:rPr>
          <w:rStyle w:val="a3"/>
          <w:i/>
          <w:iCs/>
        </w:rPr>
        <w:t>м,</w:t>
      </w:r>
      <w:r>
        <w:rPr>
          <w:rStyle w:val="a3"/>
        </w:rPr>
        <w:t xml:space="preserve"> Мосфильм, 1937 г , ВЭ 1937 г.</w:t>
      </w:r>
    </w:p>
    <w:p w14:paraId="46C79FF5" w14:textId="77777777" w:rsidR="006F3561" w:rsidRDefault="00000000">
      <w:pPr>
        <w:pStyle w:val="1"/>
        <w:spacing w:after="160" w:line="214" w:lineRule="auto"/>
        <w:ind w:firstLine="280"/>
        <w:jc w:val="both"/>
        <w:sectPr w:rsidR="006F3561">
          <w:footerReference w:type="even" r:id="rId149"/>
          <w:footerReference w:type="default" r:id="rId150"/>
          <w:pgSz w:w="11906" w:h="16838"/>
          <w:pgMar w:top="4398" w:right="3512" w:bottom="4400" w:left="3514" w:header="3970" w:footer="3" w:gutter="0"/>
          <w:pgNumType w:start="146"/>
          <w:cols w:space="720"/>
          <w:noEndnote/>
          <w:docGrid w:linePitch="360"/>
        </w:sectPr>
      </w:pPr>
      <w:r>
        <w:rPr>
          <w:rStyle w:val="a3"/>
        </w:rPr>
        <w:t>Авт. сцен. В. Шкловский; реж.-пост. М. Бендерская; опер. Л. Кня- жинский; худ. Е. Евган, К. Левандовская, композ. С Тартаковский; звукоопер. А. Горнштейн.</w:t>
      </w:r>
    </w:p>
    <w:p w14:paraId="73505B09" w14:textId="77777777" w:rsidR="006F3561" w:rsidRDefault="00000000">
      <w:pPr>
        <w:pStyle w:val="1"/>
        <w:spacing w:line="214" w:lineRule="auto"/>
        <w:jc w:val="both"/>
      </w:pPr>
      <w:r>
        <w:rPr>
          <w:rStyle w:val="a3"/>
        </w:rPr>
        <w:lastRenderedPageBreak/>
        <w:t>Реж. М. Таут-Корсо; звукооформ. Б. Вольский; кукловоды А. Василь</w:t>
      </w:r>
      <w:r>
        <w:rPr>
          <w:rStyle w:val="a3"/>
        </w:rPr>
        <w:softHyphen/>
        <w:t>ева, К- Залле, М. Таут-Корсо.</w:t>
      </w:r>
    </w:p>
    <w:p w14:paraId="6CC14AB9" w14:textId="77777777" w:rsidR="006F3561" w:rsidRDefault="00000000">
      <w:pPr>
        <w:pStyle w:val="1"/>
        <w:spacing w:line="214" w:lineRule="auto"/>
        <w:jc w:val="both"/>
      </w:pPr>
      <w:r>
        <w:rPr>
          <w:rStyle w:val="a3"/>
        </w:rPr>
        <w:t>Роли озвучивали: Светлана Антоненко (Маша),М. Сапожникова (мать).</w:t>
      </w:r>
    </w:p>
    <w:p w14:paraId="4E5C8F1F" w14:textId="77777777" w:rsidR="006F3561" w:rsidRDefault="00000000">
      <w:pPr>
        <w:pStyle w:val="1"/>
        <w:spacing w:after="120" w:line="214" w:lineRule="auto"/>
        <w:jc w:val="both"/>
      </w:pPr>
      <w:r>
        <w:rPr>
          <w:rStyle w:val="a3"/>
        </w:rPr>
        <w:t>Девочка Маша небрежно относится к своим игрушкам. Плюшевый Мишка, которого Маша использовала в качестве щетки для туфель, убе</w:t>
      </w:r>
      <w:r>
        <w:rPr>
          <w:rStyle w:val="a3"/>
        </w:rPr>
        <w:softHyphen/>
        <w:t>гает в лес Однажды Маше снится сон' она превратилась в куклу и отпра</w:t>
      </w:r>
      <w:r>
        <w:rPr>
          <w:rStyle w:val="a3"/>
        </w:rPr>
        <w:softHyphen/>
        <w:t>вилась с игрушечным зайчиком на поиски Мишки. В лесу Маша попадает в руки медведей От расправы ее спасает Мишка. Проснувшись, Маша дает слово любить и беречь свои игрушки.</w:t>
      </w:r>
    </w:p>
    <w:p w14:paraId="4FEB721A" w14:textId="77777777" w:rsidR="006F3561" w:rsidRDefault="00000000">
      <w:pPr>
        <w:pStyle w:val="1"/>
        <w:numPr>
          <w:ilvl w:val="0"/>
          <w:numId w:val="12"/>
        </w:numPr>
        <w:tabs>
          <w:tab w:val="left" w:pos="445"/>
        </w:tabs>
        <w:spacing w:line="218" w:lineRule="auto"/>
        <w:ind w:firstLine="0"/>
        <w:jc w:val="both"/>
      </w:pPr>
      <w:r>
        <w:rPr>
          <w:rStyle w:val="a3"/>
        </w:rPr>
        <w:t xml:space="preserve">ХРАБРЫЙ ЗАЯЦ. Графич , 1ч., 290 </w:t>
      </w:r>
      <w:r>
        <w:rPr>
          <w:rStyle w:val="a3"/>
          <w:i/>
          <w:iCs/>
        </w:rPr>
        <w:t>я,</w:t>
      </w:r>
      <w:r>
        <w:rPr>
          <w:rStyle w:val="a3"/>
        </w:rPr>
        <w:t xml:space="preserve"> Союзмультфильм, 1937 г., ВЭ 1938 г.</w:t>
      </w:r>
    </w:p>
    <w:p w14:paraId="1685211F" w14:textId="77777777" w:rsidR="006F3561" w:rsidRDefault="00000000">
      <w:pPr>
        <w:pStyle w:val="1"/>
        <w:spacing w:line="218" w:lineRule="auto"/>
        <w:jc w:val="both"/>
      </w:pPr>
      <w:r>
        <w:rPr>
          <w:rStyle w:val="a3"/>
        </w:rPr>
        <w:t>Авт. сцен М Колугин, реж А. Евмененко, сореж А. Снежко-Блоц- кая, В. Алексеев; опер. К- Крылова, композ 10 Никольский, звукоопер. С. Ренский.</w:t>
      </w:r>
    </w:p>
    <w:p w14:paraId="0C54554B" w14:textId="77777777" w:rsidR="006F3561" w:rsidRDefault="00000000">
      <w:pPr>
        <w:pStyle w:val="1"/>
        <w:spacing w:line="218" w:lineRule="auto"/>
        <w:jc w:val="both"/>
      </w:pPr>
      <w:r>
        <w:rPr>
          <w:rStyle w:val="a3"/>
        </w:rPr>
        <w:t>По мотивам негритянской сказки «О кролике Освальда».</w:t>
      </w:r>
    </w:p>
    <w:p w14:paraId="1A58C61C" w14:textId="77777777" w:rsidR="006F3561" w:rsidRDefault="00000000">
      <w:pPr>
        <w:pStyle w:val="1"/>
        <w:spacing w:line="218" w:lineRule="auto"/>
        <w:jc w:val="both"/>
      </w:pPr>
      <w:r>
        <w:rPr>
          <w:rStyle w:val="a3"/>
        </w:rPr>
        <w:t>О приключениях смышленого и храброго Зайца, о его друзьях и това</w:t>
      </w:r>
      <w:r>
        <w:rPr>
          <w:rStyle w:val="a3"/>
        </w:rPr>
        <w:softHyphen/>
        <w:t>рищах.</w:t>
      </w:r>
    </w:p>
    <w:p w14:paraId="5AB4EBEC" w14:textId="77777777" w:rsidR="006F3561" w:rsidRDefault="00000000">
      <w:pPr>
        <w:pStyle w:val="1"/>
        <w:spacing w:after="120" w:line="218" w:lineRule="auto"/>
        <w:jc w:val="both"/>
      </w:pPr>
      <w:r>
        <w:rPr>
          <w:rStyle w:val="a3"/>
        </w:rPr>
        <w:t>Фильм не сохранился.</w:t>
      </w:r>
    </w:p>
    <w:p w14:paraId="69CBAF13" w14:textId="77777777" w:rsidR="006F3561" w:rsidRDefault="00000000">
      <w:pPr>
        <w:pStyle w:val="1"/>
        <w:numPr>
          <w:ilvl w:val="0"/>
          <w:numId w:val="12"/>
        </w:numPr>
        <w:tabs>
          <w:tab w:val="left" w:pos="430"/>
        </w:tabs>
        <w:spacing w:line="214" w:lineRule="auto"/>
        <w:ind w:firstLine="0"/>
        <w:jc w:val="both"/>
      </w:pPr>
      <w:r>
        <w:rPr>
          <w:rStyle w:val="a3"/>
        </w:rPr>
        <w:t xml:space="preserve">ШУМНОЕ ПЛАВАНИЕ. Графич , 1ч., 366 </w:t>
      </w:r>
      <w:r>
        <w:rPr>
          <w:rStyle w:val="a3"/>
          <w:i/>
          <w:iCs/>
        </w:rPr>
        <w:t>м,</w:t>
      </w:r>
      <w:r>
        <w:rPr>
          <w:rStyle w:val="a3"/>
        </w:rPr>
        <w:t xml:space="preserve"> Союзмультфильм., 1937 г., ВЭ 1938 г.</w:t>
      </w:r>
    </w:p>
    <w:p w14:paraId="46084CC9" w14:textId="77777777" w:rsidR="006F3561" w:rsidRDefault="00000000">
      <w:pPr>
        <w:pStyle w:val="1"/>
        <w:spacing w:line="214" w:lineRule="auto"/>
        <w:jc w:val="both"/>
      </w:pPr>
      <w:r>
        <w:rPr>
          <w:rStyle w:val="a3"/>
        </w:rPr>
        <w:t>Авт. сцен. Н. Адуев; реж. В Сутеев; сореж Л, Амальрик; опер. Д Каретный, К- Крылова, композ. А. Цфасман, А. Соколов-Камин; зву</w:t>
      </w:r>
      <w:r>
        <w:rPr>
          <w:rStyle w:val="a3"/>
        </w:rPr>
        <w:softHyphen/>
        <w:t>коопер. С. Ренский</w:t>
      </w:r>
    </w:p>
    <w:p w14:paraId="47768F8A" w14:textId="77777777" w:rsidR="006F3561" w:rsidRDefault="00000000">
      <w:pPr>
        <w:pStyle w:val="1"/>
        <w:spacing w:line="214" w:lineRule="auto"/>
        <w:jc w:val="both"/>
      </w:pPr>
      <w:r>
        <w:rPr>
          <w:rStyle w:val="a3"/>
        </w:rPr>
        <w:t>Худ -мультипл Н. Привалова, Л. Бредис, В Купер, Ф. Епифанова, А Спежко-Блоцкая</w:t>
      </w:r>
    </w:p>
    <w:p w14:paraId="2A6D76C7" w14:textId="77777777" w:rsidR="006F3561" w:rsidRDefault="00000000">
      <w:pPr>
        <w:pStyle w:val="1"/>
        <w:spacing w:line="214" w:lineRule="auto"/>
        <w:jc w:val="both"/>
      </w:pPr>
      <w:r>
        <w:rPr>
          <w:rStyle w:val="a3"/>
        </w:rPr>
        <w:t>Известный эстрадный артист, Лягушонок-виртуоз, отправляется на корабле на остров «Мимозу». Поднявшаяся в океане буря' выбрасывает корабль на рифы Веселой песней Лягушонок воодушевляет команду, корабль быстро ремонтируют, и он снова выходит в открытый океан. Насе</w:t>
      </w:r>
      <w:r>
        <w:rPr>
          <w:rStyle w:val="a3"/>
        </w:rPr>
        <w:softHyphen/>
        <w:t>ление острова «Мимоза» горячо принимает прославленного артиста, высту</w:t>
      </w:r>
      <w:r>
        <w:rPr>
          <w:rStyle w:val="a3"/>
        </w:rPr>
        <w:softHyphen/>
        <w:t>пающего вместе с джазом мышек-моряков.</w:t>
      </w:r>
    </w:p>
    <w:p w14:paraId="44727B5F" w14:textId="77777777" w:rsidR="006F3561" w:rsidRDefault="00000000">
      <w:pPr>
        <w:pStyle w:val="1"/>
        <w:spacing w:after="120" w:line="214" w:lineRule="auto"/>
        <w:jc w:val="both"/>
        <w:sectPr w:rsidR="006F3561">
          <w:footerReference w:type="even" r:id="rId151"/>
          <w:footerReference w:type="default" r:id="rId152"/>
          <w:pgSz w:w="11906" w:h="16838"/>
          <w:pgMar w:top="4398" w:right="3512" w:bottom="4400" w:left="3514" w:header="3970" w:footer="3972" w:gutter="0"/>
          <w:pgNumType w:start="148"/>
          <w:cols w:space="720"/>
          <w:noEndnote/>
          <w:docGrid w:linePitch="360"/>
        </w:sectPr>
      </w:pPr>
      <w:r>
        <w:rPr>
          <w:rStyle w:val="a3"/>
        </w:rPr>
        <w:t>Библиография' «Московский экран», 1937, № 14.</w:t>
      </w:r>
    </w:p>
    <w:p w14:paraId="76F3C57F" w14:textId="77777777" w:rsidR="006F3561" w:rsidRDefault="00000000">
      <w:pPr>
        <w:pStyle w:val="11"/>
        <w:keepNext/>
        <w:keepLines/>
        <w:spacing w:before="0"/>
      </w:pPr>
      <w:bookmarkStart w:id="26" w:name="bookmark52"/>
      <w:r>
        <w:rPr>
          <w:rStyle w:val="10"/>
          <w:b/>
          <w:bCs/>
          <w:lang w:val="en-US" w:eastAsia="en-US"/>
        </w:rPr>
        <w:lastRenderedPageBreak/>
        <w:t>1938</w:t>
      </w:r>
      <w:bookmarkEnd w:id="26"/>
    </w:p>
    <w:p w14:paraId="00EC9F1D" w14:textId="77777777" w:rsidR="006F3561" w:rsidRDefault="00000000">
      <w:pPr>
        <w:pStyle w:val="20"/>
        <w:keepNext/>
        <w:keepLines/>
      </w:pPr>
      <w:bookmarkStart w:id="27" w:name="bookmark54"/>
      <w:r>
        <w:rPr>
          <w:rStyle w:val="2"/>
          <w:b/>
          <w:bCs/>
        </w:rPr>
        <w:t>ИГРОВЫЕ ФИЛЬМЫ</w:t>
      </w:r>
      <w:bookmarkEnd w:id="27"/>
    </w:p>
    <w:p w14:paraId="10A0C653" w14:textId="77777777" w:rsidR="006F3561" w:rsidRDefault="00000000">
      <w:pPr>
        <w:pStyle w:val="1"/>
        <w:spacing w:line="211" w:lineRule="auto"/>
        <w:ind w:firstLine="0"/>
        <w:jc w:val="both"/>
      </w:pPr>
      <w:r>
        <w:rPr>
          <w:rStyle w:val="a3"/>
        </w:rPr>
        <w:t xml:space="preserve">¡455. АЛЕКСАНДР НЕВСКИЙ. Ист ,12ч. 3044 </w:t>
      </w:r>
      <w:r>
        <w:rPr>
          <w:rStyle w:val="a3"/>
          <w:i/>
          <w:iCs/>
        </w:rPr>
        <w:t>м,</w:t>
      </w:r>
      <w:r>
        <w:rPr>
          <w:rStyle w:val="a3"/>
        </w:rPr>
        <w:t xml:space="preserve"> Мосфильм, 1938 г . ВЭ </w:t>
      </w:r>
      <w:r>
        <w:rPr>
          <w:rStyle w:val="a3"/>
          <w:lang w:val="en-US" w:eastAsia="en-US"/>
        </w:rPr>
        <w:t xml:space="preserve">1.XII </w:t>
      </w:r>
      <w:r>
        <w:rPr>
          <w:rStyle w:val="a3"/>
        </w:rPr>
        <w:t>1938 г.</w:t>
      </w:r>
    </w:p>
    <w:p w14:paraId="02E506C5" w14:textId="77777777" w:rsidR="006F3561" w:rsidRDefault="00000000">
      <w:pPr>
        <w:pStyle w:val="1"/>
        <w:spacing w:line="211" w:lineRule="auto"/>
        <w:ind w:firstLine="280"/>
        <w:jc w:val="both"/>
      </w:pPr>
      <w:r>
        <w:rPr>
          <w:rStyle w:val="a3"/>
        </w:rPr>
        <w:t>Авт. сцен. П. Павленко, С. Эйзенштейн, реж. С. Эйзенштейн, Д. Василь</w:t>
      </w:r>
      <w:r>
        <w:rPr>
          <w:rStyle w:val="a3"/>
        </w:rPr>
        <w:softHyphen/>
        <w:t xml:space="preserve">ев; сореж. Б. Иванов; опер Э. Тиссэ, худ. И Шпинель, Н Соловьев, композ С Прокофьев; звукоопер В. Богданкевич. </w:t>
      </w:r>
      <w:r>
        <w:rPr>
          <w:rStyle w:val="a3"/>
          <w:vertAlign w:val="subscript"/>
        </w:rPr>
        <w:t>#</w:t>
      </w:r>
    </w:p>
    <w:p w14:paraId="27415D6A" w14:textId="77777777" w:rsidR="006F3561" w:rsidRDefault="00000000">
      <w:pPr>
        <w:pStyle w:val="1"/>
        <w:spacing w:line="211" w:lineRule="auto"/>
        <w:ind w:firstLine="280"/>
        <w:jc w:val="both"/>
      </w:pPr>
      <w:r>
        <w:rPr>
          <w:rStyle w:val="a3"/>
        </w:rPr>
        <w:t>Ассист. реж. Н. Маслов; пом реж В Кузнецов, Я- Кочарян; 2-й опер. С. Уралов; ассист. опер. А Астафьев, Н. Большаков; звукооформ. Б. Вольский, В Попов, худ.-костюм. К Елисеев; худ.-грим. Л. Порозов; ассист. по монтажу Э. Тобак; авт текста песен В Луговской; консульт. А. Арциховский, К Калмыков, Е. Телешева, дир' картины И. Вакар, администр. Э. Солуянов, М. Хавкин, В. Гордон.</w:t>
      </w:r>
    </w:p>
    <w:p w14:paraId="11A9834B" w14:textId="77777777" w:rsidR="006F3561" w:rsidRDefault="00000000">
      <w:pPr>
        <w:pStyle w:val="1"/>
        <w:spacing w:line="211" w:lineRule="auto"/>
        <w:ind w:firstLine="280"/>
        <w:jc w:val="both"/>
      </w:pPr>
      <w:r>
        <w:rPr>
          <w:rStyle w:val="a3"/>
        </w:rPr>
        <w:t>В ролях' Н. Черкасов (князь Александр Невский), Н. Охлопков (Василий Буслай), А Абрикосов (Гаврило Олексич), Д. Орлов (Игнат, кольчужный мастер), В. Новиков (Павша, псковской воевода), Н Арский (Домаш Твердиславич), В. Массалитинова (Амелфа Тимофеевна), В. Ива</w:t>
      </w:r>
      <w:r>
        <w:rPr>
          <w:rStyle w:val="a3"/>
        </w:rPr>
        <w:softHyphen/>
        <w:t>шева (Ольга, новгородская девушка), А Данилова (Василиса, псковитянка), В. Ершов (магистр Тевтонского ордена), С. Блинников (Твердила, псков</w:t>
      </w:r>
      <w:r>
        <w:rPr>
          <w:rStyle w:val="a3"/>
        </w:rPr>
        <w:softHyphen/>
        <w:t>ский воевода, изменник): И. Лагутин (Ананий, монах), Н. Рогожин (черный монах).</w:t>
      </w:r>
    </w:p>
    <w:p w14:paraId="2F1E8391" w14:textId="77777777" w:rsidR="006F3561" w:rsidRDefault="00000000">
      <w:pPr>
        <w:pStyle w:val="1"/>
        <w:spacing w:line="211" w:lineRule="auto"/>
        <w:ind w:firstLine="280"/>
        <w:jc w:val="both"/>
      </w:pPr>
      <w:r>
        <w:rPr>
          <w:rStyle w:val="a3"/>
        </w:rPr>
        <w:t>О патриотическом подвиге русских дружин, отстоявших под водитель</w:t>
      </w:r>
      <w:r>
        <w:rPr>
          <w:rStyle w:val="a3"/>
        </w:rPr>
        <w:softHyphen/>
        <w:t>ством Александра Невского родную землю от нашествия тевтонского ордена.</w:t>
      </w:r>
    </w:p>
    <w:p w14:paraId="40AA0D0F" w14:textId="77777777" w:rsidR="006F3561" w:rsidRDefault="00000000">
      <w:pPr>
        <w:pStyle w:val="1"/>
        <w:spacing w:line="211" w:lineRule="auto"/>
        <w:ind w:firstLine="280"/>
        <w:jc w:val="both"/>
      </w:pPr>
      <w:r>
        <w:rPr>
          <w:rStyle w:val="a3"/>
        </w:rPr>
        <w:t>Русь XIII в. На неосвободившуюся еще от монгольского ига русскую землю наседает с запада новый враг — псы-рыцари тевтонского ордена. Захвачен Псков. Тяжелый, черный дым стелется над городом — это заживо сжигают русских людей Смертельная опасность нависла над Новгородом. Тревожно гудит вечевой колокол. Толпы новгородцев спешат на площадь, где израненный воин рассказывает народу о тяжкой участи Пскова. Нов</w:t>
      </w:r>
      <w:r>
        <w:rPr>
          <w:rStyle w:val="a3"/>
        </w:rPr>
        <w:softHyphen/>
        <w:t>городцы единодушно решают звать Александра Невского в воеводы, и князь поднимает крестьян, собирает дружины. Русское воинство выступает навстречу врагу. Среди дружинников богатыри Гаврило Олексич, Василий Буслай. Оба они любят новгородскую девушку Ольгу. Девушка обещает выбрать в мужья того, кто храбрее будет в битве с врагом</w:t>
      </w:r>
    </w:p>
    <w:p w14:paraId="56C3BD32" w14:textId="77777777" w:rsidR="006F3561" w:rsidRDefault="00000000">
      <w:pPr>
        <w:pStyle w:val="1"/>
        <w:spacing w:line="257" w:lineRule="auto"/>
        <w:ind w:firstLine="280"/>
        <w:jc w:val="both"/>
        <w:rPr>
          <w:sz w:val="11"/>
          <w:szCs w:val="11"/>
        </w:rPr>
        <w:sectPr w:rsidR="006F3561">
          <w:pgSz w:w="11906" w:h="16838"/>
          <w:pgMar w:top="5728" w:right="3517" w:bottom="4168" w:left="3527" w:header="5300" w:footer="3740" w:gutter="0"/>
          <w:cols w:space="720"/>
          <w:noEndnote/>
          <w:docGrid w:linePitch="360"/>
        </w:sectPr>
      </w:pPr>
      <w:r>
        <w:rPr>
          <w:rStyle w:val="a3"/>
        </w:rPr>
        <w:t>Александр решает дать бой тевтонцам на льду Чудского озера. Поба</w:t>
      </w:r>
      <w:r>
        <w:rPr>
          <w:rStyle w:val="a3"/>
        </w:rPr>
        <w:softHyphen/>
        <w:t xml:space="preserve">сенка кольчужного мастера Игната о лисе, которая в погоне за зайцем завязла между двух берез, служит последним толчком в выборе князем плана боя. Головной полк должен принять на себя весь удар клина — </w:t>
      </w:r>
      <w:r>
        <w:rPr>
          <w:rStyle w:val="a3"/>
          <w:sz w:val="11"/>
          <w:szCs w:val="11"/>
        </w:rPr>
        <w:t>148</w:t>
      </w:r>
    </w:p>
    <w:p w14:paraId="2E3E06ED" w14:textId="77777777" w:rsidR="006F3561" w:rsidRDefault="00000000">
      <w:pPr>
        <w:pStyle w:val="1"/>
        <w:spacing w:line="214" w:lineRule="auto"/>
        <w:ind w:firstLine="0"/>
        <w:jc w:val="both"/>
      </w:pPr>
      <w:r>
        <w:rPr>
          <w:rStyle w:val="a3"/>
        </w:rPr>
        <w:lastRenderedPageBreak/>
        <w:t>боевого порядка, которым наступают тевтонцы. А когда клин увязнет, с двух сторон ударят по флангам русские дружины Начался бой. С утра до позднего вечера кипела на льду Чудского озера великая битва. Гени</w:t>
      </w:r>
      <w:r>
        <w:rPr>
          <w:rStyle w:val="a3"/>
        </w:rPr>
        <w:softHyphen/>
        <w:t>альный план Невского и храбрость дружинников принесли русским победу.</w:t>
      </w:r>
    </w:p>
    <w:p w14:paraId="1C9C6AD2" w14:textId="77777777" w:rsidR="006F3561" w:rsidRDefault="00000000">
      <w:pPr>
        <w:pStyle w:val="1"/>
        <w:spacing w:line="214" w:lineRule="auto"/>
        <w:jc w:val="both"/>
      </w:pPr>
      <w:r>
        <w:rPr>
          <w:rStyle w:val="a3"/>
        </w:rPr>
        <w:t>Грозным предостережением звучат слова Александра Невского, кото</w:t>
      </w:r>
      <w:r>
        <w:rPr>
          <w:rStyle w:val="a3"/>
        </w:rPr>
        <w:softHyphen/>
        <w:t>рыми оканчивается фильм: «А если кто с мечом к нам войдет — от меча и погибнет На том стояла и стоять будет русская земля»</w:t>
      </w:r>
    </w:p>
    <w:p w14:paraId="37BAC106" w14:textId="77777777" w:rsidR="006F3561" w:rsidRDefault="00000000">
      <w:pPr>
        <w:pStyle w:val="1"/>
        <w:spacing w:line="214" w:lineRule="auto"/>
        <w:jc w:val="both"/>
      </w:pPr>
      <w:r>
        <w:rPr>
          <w:rStyle w:val="a3"/>
        </w:rPr>
        <w:t>Фильм удостоен Сталинской премии 1 степени (1941)</w:t>
      </w:r>
    </w:p>
    <w:p w14:paraId="128BC8A4" w14:textId="77777777" w:rsidR="006F3561" w:rsidRDefault="00000000">
      <w:pPr>
        <w:pStyle w:val="1"/>
        <w:spacing w:after="120" w:line="214" w:lineRule="auto"/>
        <w:jc w:val="both"/>
      </w:pPr>
      <w:r>
        <w:rPr>
          <w:rStyle w:val="a3"/>
        </w:rPr>
        <w:t>Библиография: «Правда», 4.XII 1938, 29 IV 1941; «Известия», 17 VII, 9.VIII и 11.XI 1938, «Комсомольская правда», 5.IV, 17 VII и 11.XI 1938; «Кино», М., 22.ХП 1937, 5 VI, 5 и II VII, 29^111, 23.1Х, 23.Х, 7 XI, 5 и 11.XII, 1938, 23.IV и 11.VII 1939; «Искусство кино», М., 1938, № 11 и 12, 1941, №3; «Искусство и жизнь», Л , 1939, № 1; «Советское искусство», М., 14 XII 1938; «Литературная газета», 26.IV, 20.1Х, 30.X и 28 XI 1938; «Знамя», Л., 1939, № 1, «Труд», 21.VI11, 11 и27 XI 1938; «Ленинградская правда», 20^11 1938; «Рабочая Москва», 8.УП, 11 X и 11 XI 1938; «Вечерняя Москва», 16 IV, 8 VII, 11 и 15.XI 1938.</w:t>
      </w:r>
    </w:p>
    <w:p w14:paraId="179CFDAB" w14:textId="77777777" w:rsidR="006F3561" w:rsidRDefault="00000000">
      <w:pPr>
        <w:pStyle w:val="1"/>
        <w:numPr>
          <w:ilvl w:val="0"/>
          <w:numId w:val="13"/>
        </w:numPr>
        <w:tabs>
          <w:tab w:val="left" w:pos="452"/>
        </w:tabs>
        <w:spacing w:line="211" w:lineRule="auto"/>
        <w:ind w:firstLine="0"/>
        <w:jc w:val="both"/>
      </w:pPr>
      <w:r>
        <w:rPr>
          <w:rStyle w:val="a3"/>
        </w:rPr>
        <w:t>АМАНГЕЛЬДЫ. Ист.-рев., 8ч, 2294 л, Ленфильм, 1938 г., ВЭ 25.1 1939 г. ’</w:t>
      </w:r>
    </w:p>
    <w:p w14:paraId="7CBC4489" w14:textId="77777777" w:rsidR="006F3561" w:rsidRDefault="00000000">
      <w:pPr>
        <w:pStyle w:val="1"/>
        <w:spacing w:line="211" w:lineRule="auto"/>
        <w:jc w:val="both"/>
      </w:pPr>
      <w:r>
        <w:rPr>
          <w:rStyle w:val="a3"/>
        </w:rPr>
        <w:t>Авт. сцен. В. Иванов, Г. Мусрепов; реж. М. Левин; сореж. Б. Мед</w:t>
      </w:r>
      <w:r>
        <w:rPr>
          <w:rStyle w:val="a3"/>
        </w:rPr>
        <w:softHyphen/>
        <w:t>ведев; опер. X. Назарьянц; худ. М. Левин, М. Фатеева; композ. М. Гнесин, А. Жубанов; звукоопер. А. Симоновский, А. Островский.</w:t>
      </w:r>
    </w:p>
    <w:p w14:paraId="5D9E3D8B" w14:textId="77777777" w:rsidR="006F3561" w:rsidRDefault="00000000">
      <w:pPr>
        <w:pStyle w:val="1"/>
        <w:spacing w:line="211" w:lineRule="auto"/>
        <w:jc w:val="both"/>
      </w:pPr>
      <w:r>
        <w:rPr>
          <w:rStyle w:val="a3"/>
        </w:rPr>
        <w:t>Ассист. реж. М. Шейнин, А. Голышев; 2-й опер. М. Шуруков; ассирт. опер. В. Перекислов, А. Кредель; монтаж М. Шапиро; консульт. М Тогу- заков; дир. группы П. Подвальный.</w:t>
      </w:r>
    </w:p>
    <w:p w14:paraId="1AABEE6A" w14:textId="77777777" w:rsidR="006F3561" w:rsidRDefault="00000000">
      <w:pPr>
        <w:pStyle w:val="1"/>
        <w:spacing w:line="211" w:lineRule="auto"/>
        <w:jc w:val="both"/>
      </w:pPr>
      <w:r>
        <w:rPr>
          <w:rStyle w:val="a3"/>
        </w:rPr>
        <w:t>В ролях: Е. Умурзаков (Амангельды Иманов), Ш. Джандарбекова (Балым),С. Кожамкулов (Бекст), К. Джандарбеков (Джакас), К. Байсеитов (Джафар), К- Куаншбасв (Байбол), К. Бадыров (Каратай), Р. Сальменов (Сэрик), Ф. Федоровский (Егор), Г. Станиславский (генерал), В. Сладко</w:t>
      </w:r>
      <w:r>
        <w:rPr>
          <w:rStyle w:val="a3"/>
        </w:rPr>
        <w:softHyphen/>
        <w:t>певцев (губернатор).</w:t>
      </w:r>
    </w:p>
    <w:p w14:paraId="50E62815" w14:textId="77777777" w:rsidR="006F3561" w:rsidRDefault="00000000">
      <w:pPr>
        <w:pStyle w:val="1"/>
        <w:spacing w:line="211" w:lineRule="auto"/>
        <w:jc w:val="both"/>
      </w:pPr>
      <w:r>
        <w:rPr>
          <w:rStyle w:val="a3"/>
        </w:rPr>
        <w:t>О борьбе казахского парода за установление Советской власти в Сред</w:t>
      </w:r>
      <w:r>
        <w:rPr>
          <w:rStyle w:val="a3"/>
        </w:rPr>
        <w:softHyphen/>
        <w:t>ней Азии.</w:t>
      </w:r>
    </w:p>
    <w:p w14:paraId="289C83B9" w14:textId="77777777" w:rsidR="006F3561" w:rsidRDefault="00000000">
      <w:pPr>
        <w:pStyle w:val="1"/>
        <w:spacing w:line="211" w:lineRule="auto"/>
        <w:jc w:val="both"/>
      </w:pPr>
      <w:r>
        <w:rPr>
          <w:rStyle w:val="a3"/>
        </w:rPr>
        <w:t>1916 год. В далекие казахские степи прибывает в сопровождении кара</w:t>
      </w:r>
      <w:r>
        <w:rPr>
          <w:rStyle w:val="a3"/>
        </w:rPr>
        <w:softHyphen/>
        <w:t>тельных отрядов русский губернатор, чтобы силой заставить казахов идти в действующую армию. Во главе возмущенного народа встает отличный боец, стрелок и охотник Амангельды Иманов.</w:t>
      </w:r>
    </w:p>
    <w:p w14:paraId="17761EBC" w14:textId="77777777" w:rsidR="006F3561" w:rsidRDefault="00000000">
      <w:pPr>
        <w:pStyle w:val="1"/>
        <w:spacing w:line="211" w:lineRule="auto"/>
        <w:jc w:val="both"/>
      </w:pPr>
      <w:r>
        <w:rPr>
          <w:rStyle w:val="a3"/>
        </w:rPr>
        <w:t>Встреча с русским солдатом-большевиком Егором играет решающую роль в жизни смелого казахского вожака. От Егора он узнает о партии большевиков, о Ленине, начинает разбираться в политических событиях и из бунтаря-одиночки вырастает в сознательного революционного борца. В 1917 г. Амангельды собирает под знамена революции тысячи беднейших крестьян. Революционные войска Амангельды вступают в город, принося народу освобождение Но враги не дремлют. Сагитированные изменниками родины, алаш-ордынцами, крестьяне покидают войско и возвращаются в свои селения. Алаш-ордынцы устраивают суд над Амангельды. Вырвавшись из рук врагов, Амангельды вновь встречается с большевиком Егором. У него учится он стратегии и тактике революционной борьбы. В 1919 г Амангельды стано</w:t>
      </w:r>
      <w:r>
        <w:rPr>
          <w:rStyle w:val="a3"/>
        </w:rPr>
        <w:softHyphen/>
        <w:t>вится военным комиссаром Тургая. Он ведет непримиримую борьбу с вра</w:t>
      </w:r>
      <w:r>
        <w:rPr>
          <w:rStyle w:val="a3"/>
        </w:rPr>
        <w:softHyphen/>
        <w:t>гами. В одном из боев Амангельды погибает смертью храбрых накануне полной победы казахского народа.</w:t>
      </w:r>
    </w:p>
    <w:p w14:paraId="2985D390" w14:textId="77777777" w:rsidR="006F3561" w:rsidRDefault="00000000">
      <w:pPr>
        <w:pStyle w:val="1"/>
        <w:spacing w:after="60" w:line="211" w:lineRule="auto"/>
        <w:jc w:val="both"/>
        <w:sectPr w:rsidR="006F3561">
          <w:footerReference w:type="even" r:id="rId153"/>
          <w:footerReference w:type="default" r:id="rId154"/>
          <w:pgSz w:w="11906" w:h="16838"/>
          <w:pgMar w:top="4445" w:right="3515" w:bottom="4329" w:left="3517" w:header="4017" w:footer="3" w:gutter="0"/>
          <w:pgNumType w:start="149"/>
          <w:cols w:space="720"/>
          <w:noEndnote/>
          <w:docGrid w:linePitch="360"/>
        </w:sectPr>
      </w:pPr>
      <w:r>
        <w:rPr>
          <w:rStyle w:val="a3"/>
        </w:rPr>
        <w:t>Библиография* «Правда», 15 и 23.XI 1938, «Известия», 6.VII 1938; «Кино»,М , 17.Х 1937, 11 11 и 23 XI 1938, «Искусство кино», М., 1939, №5; «Казахстанская правда», Алма-Ата, 17 V 1938, 28 и 30.1 1939.</w:t>
      </w:r>
    </w:p>
    <w:p w14:paraId="0E11F6CF" w14:textId="77777777" w:rsidR="006F3561" w:rsidRDefault="00000000">
      <w:pPr>
        <w:pStyle w:val="1"/>
        <w:numPr>
          <w:ilvl w:val="0"/>
          <w:numId w:val="13"/>
        </w:numPr>
        <w:tabs>
          <w:tab w:val="left" w:pos="450"/>
        </w:tabs>
        <w:spacing w:line="214" w:lineRule="auto"/>
        <w:ind w:firstLine="0"/>
        <w:jc w:val="both"/>
      </w:pPr>
      <w:r>
        <w:rPr>
          <w:rStyle w:val="a3"/>
        </w:rPr>
        <w:lastRenderedPageBreak/>
        <w:t xml:space="preserve">БАКИНЦЫ. Ист.-рев , 12 ч., 2860 </w:t>
      </w:r>
      <w:r>
        <w:rPr>
          <w:rStyle w:val="a3"/>
          <w:i/>
          <w:iCs/>
        </w:rPr>
        <w:t>м,</w:t>
      </w:r>
      <w:r>
        <w:rPr>
          <w:rStyle w:val="a3"/>
        </w:rPr>
        <w:t xml:space="preserve"> Азерфильм, 1938 г., ВЭ </w:t>
      </w:r>
      <w:r>
        <w:rPr>
          <w:rStyle w:val="a3"/>
          <w:lang w:val="en-US" w:eastAsia="en-US"/>
        </w:rPr>
        <w:t xml:space="preserve">4.VI </w:t>
      </w:r>
      <w:r>
        <w:rPr>
          <w:rStyle w:val="a3"/>
        </w:rPr>
        <w:t>1938 г. &lt;</w:t>
      </w:r>
    </w:p>
    <w:p w14:paraId="62361F37" w14:textId="77777777" w:rsidR="006F3561" w:rsidRDefault="00000000">
      <w:pPr>
        <w:pStyle w:val="1"/>
        <w:spacing w:line="214" w:lineRule="auto"/>
        <w:ind w:firstLine="340"/>
        <w:jc w:val="both"/>
      </w:pPr>
      <w:r>
        <w:rPr>
          <w:rStyle w:val="a3"/>
        </w:rPr>
        <w:t>Авт. сцен. В. Павловский, В Турин; реж. В. Турин; гл. онер Л. Кос- Матов, Д. Фельдман, худ. В Аден; композ. Н. Крюков; звукоопер. И Озер</w:t>
      </w:r>
      <w:r>
        <w:rPr>
          <w:rStyle w:val="a3"/>
        </w:rPr>
        <w:softHyphen/>
        <w:t>ский, П. Павлов.</w:t>
      </w:r>
    </w:p>
    <w:p w14:paraId="51586DC7" w14:textId="77777777" w:rsidR="006F3561" w:rsidRDefault="00000000">
      <w:pPr>
        <w:pStyle w:val="1"/>
        <w:spacing w:line="214" w:lineRule="auto"/>
        <w:ind w:firstLine="340"/>
        <w:jc w:val="both"/>
      </w:pPr>
      <w:r>
        <w:rPr>
          <w:rStyle w:val="a3"/>
        </w:rPr>
        <w:t>Ассист. реж. А. Пономарев, А. Меликов; пом. реж. И Хананьев; опер. М. Мустафаев, А. Атакишиев; монтаж. Н. Долинский, Стрижова; дирижер А. Шварц; дир. группы Ф. Плуконэ.</w:t>
      </w:r>
    </w:p>
    <w:p w14:paraId="48783B3E" w14:textId="77777777" w:rsidR="006F3561" w:rsidRDefault="00000000">
      <w:pPr>
        <w:pStyle w:val="1"/>
        <w:spacing w:line="214" w:lineRule="auto"/>
        <w:ind w:firstLine="340"/>
        <w:jc w:val="both"/>
      </w:pPr>
      <w:r>
        <w:rPr>
          <w:rStyle w:val="a3"/>
        </w:rPr>
        <w:t>В ролях: Р. Афгаплы (Джафар), Н. Шульгин (Михайлов, Ванечка), О. Кутырева (Лида), Б. Байков (Захарыч), Г Годзиашвили (Васо), В. Баг- ратуни (Рубен), А. Меликов, Ш Бабаев (друзья Джафара), А. Кострич- кин (жандармский ротмистр), К- Добжинский (мастер), М. Марданов, В. Отрадинский (меньшевики), К Примов, Бюль-Бюль (Мамедов), 3. Зади- чезалов (исполнители народных песен).</w:t>
      </w:r>
    </w:p>
    <w:p w14:paraId="47858C18" w14:textId="77777777" w:rsidR="006F3561" w:rsidRDefault="00000000">
      <w:pPr>
        <w:pStyle w:val="1"/>
        <w:spacing w:line="214" w:lineRule="auto"/>
        <w:ind w:firstLine="340"/>
        <w:jc w:val="both"/>
      </w:pPr>
      <w:r>
        <w:rPr>
          <w:rStyle w:val="a3"/>
        </w:rPr>
        <w:t>Участие бакинских рабочих, руководимых партией большевиков, в революции 1905 г.</w:t>
      </w:r>
    </w:p>
    <w:p w14:paraId="695C5500" w14:textId="77777777" w:rsidR="006F3561" w:rsidRDefault="00000000">
      <w:pPr>
        <w:pStyle w:val="1"/>
        <w:spacing w:line="214" w:lineRule="auto"/>
        <w:ind w:firstLine="340"/>
        <w:jc w:val="both"/>
      </w:pPr>
      <w:r>
        <w:rPr>
          <w:rStyle w:val="a3"/>
        </w:rPr>
        <w:t>Во время выступления бакинских рабочих против хозяев-нефтепро</w:t>
      </w:r>
      <w:r>
        <w:rPr>
          <w:rStyle w:val="a3"/>
        </w:rPr>
        <w:softHyphen/>
        <w:t>мышленников завязывается крепкая дружба бурильщика Джафара с боль</w:t>
      </w:r>
      <w:r>
        <w:rPr>
          <w:rStyle w:val="a3"/>
        </w:rPr>
        <w:softHyphen/>
        <w:t>шевиком Ванечкой и его товарищами — Захарычем и Рубеном. Джафар попадает на. подпольное собрание большевистской организации. Полиция, узнав о собрании, арестовывает всех его участников и бросает их в бакин</w:t>
      </w:r>
      <w:r>
        <w:rPr>
          <w:rStyle w:val="a3"/>
        </w:rPr>
        <w:softHyphen/>
        <w:t>скую тюрьму. Ванечке угрожает смертная казнь. Рискуя жизнью, Джафар помогает своему новому другу бежать из царского застенка. В дни револю</w:t>
      </w:r>
      <w:r>
        <w:rPr>
          <w:rStyle w:val="a3"/>
        </w:rPr>
        <w:softHyphen/>
        <w:t>ционного подъема Ванечка,. Джафар и другие большевики возглавляют борьбу рабочих против черносотенцев и царских войск. В одной из.ожесто</w:t>
      </w:r>
      <w:r>
        <w:rPr>
          <w:rStyle w:val="a3"/>
        </w:rPr>
        <w:softHyphen/>
        <w:t>ченных схваток Ванечка гибнет. По призыву большевиков его похороны превращаются в грандиозную народную демонстрацию. Джафар, выросший и закаленный в революционной борьбе, вместе со своими боевыми друзьями идет во главе демонстрантов Первый звуковой художественный фильм азербайджанского кино.</w:t>
      </w:r>
    </w:p>
    <w:p w14:paraId="1635CA80" w14:textId="77777777" w:rsidR="006F3561" w:rsidRDefault="00000000">
      <w:pPr>
        <w:pStyle w:val="1"/>
        <w:spacing w:after="120" w:line="214" w:lineRule="auto"/>
        <w:ind w:firstLine="340"/>
        <w:jc w:val="both"/>
      </w:pPr>
      <w:r>
        <w:rPr>
          <w:rStyle w:val="a3"/>
        </w:rPr>
        <w:t xml:space="preserve">Библиография- «Кино», М., 27 IX 1936, 23 V 1938; «Искусство кино», М., 1938, № 6, «Вечерняя Москва», </w:t>
      </w:r>
      <w:r>
        <w:rPr>
          <w:rStyle w:val="a3"/>
          <w:lang w:val="en-US" w:eastAsia="en-US"/>
        </w:rPr>
        <w:t xml:space="preserve">10.V </w:t>
      </w:r>
      <w:r>
        <w:rPr>
          <w:rStyle w:val="a3"/>
        </w:rPr>
        <w:t>и 7 VI 1938</w:t>
      </w:r>
    </w:p>
    <w:p w14:paraId="28A660C0" w14:textId="77777777" w:rsidR="006F3561" w:rsidRDefault="00000000">
      <w:pPr>
        <w:pStyle w:val="1"/>
        <w:numPr>
          <w:ilvl w:val="0"/>
          <w:numId w:val="13"/>
        </w:numPr>
        <w:tabs>
          <w:tab w:val="left" w:pos="445"/>
        </w:tabs>
        <w:spacing w:line="221" w:lineRule="auto"/>
        <w:ind w:firstLine="0"/>
        <w:jc w:val="both"/>
      </w:pPr>
      <w:r>
        <w:rPr>
          <w:rStyle w:val="a3"/>
        </w:rPr>
        <w:t xml:space="preserve">БОЛОТНЫЕ СОЛДАТЫ (&lt;Вальтер», «Лагерь на болоте»). Драма, 8 ч., 1958 </w:t>
      </w:r>
      <w:r>
        <w:rPr>
          <w:rStyle w:val="a3"/>
          <w:i/>
          <w:iCs/>
        </w:rPr>
        <w:t>м,</w:t>
      </w:r>
      <w:r>
        <w:rPr>
          <w:rStyle w:val="a3"/>
        </w:rPr>
        <w:t xml:space="preserve"> Мосфильм, 1938 г., ВЭ 25.Х1 1938 г.</w:t>
      </w:r>
    </w:p>
    <w:p w14:paraId="11DA6DD6" w14:textId="77777777" w:rsidR="006F3561" w:rsidRDefault="00000000">
      <w:pPr>
        <w:pStyle w:val="1"/>
        <w:spacing w:line="221" w:lineRule="auto"/>
        <w:ind w:firstLine="340"/>
        <w:jc w:val="both"/>
      </w:pPr>
      <w:r>
        <w:rPr>
          <w:rStyle w:val="a3"/>
        </w:rPr>
        <w:t>Авт. сцеп Ю Олеша, А. Мачерет; реж. А Мачерет, опер. Е. Андриканис; худ. А. Бергер, А Вайсфельд; композ Л. Шварц; звукоопер. Б Филимонов.</w:t>
      </w:r>
    </w:p>
    <w:p w14:paraId="03B4542E" w14:textId="77777777" w:rsidR="006F3561" w:rsidRDefault="00000000">
      <w:pPr>
        <w:pStyle w:val="1"/>
        <w:spacing w:line="221" w:lineRule="auto"/>
        <w:ind w:firstLine="280"/>
        <w:jc w:val="both"/>
      </w:pPr>
      <w:r>
        <w:rPr>
          <w:rStyle w:val="a3"/>
        </w:rPr>
        <w:t>Ассист. реж. Л. Брожовский, Г Намарадзе; ассист. опер Г Пышкова, звукооформ. Б Вольский; ассист. по монтажу Л Печиева; дир. картины В. Гутин.</w:t>
      </w:r>
    </w:p>
    <w:p w14:paraId="380E2D59" w14:textId="77777777" w:rsidR="006F3561" w:rsidRDefault="00000000">
      <w:pPr>
        <w:pStyle w:val="1"/>
        <w:spacing w:line="221" w:lineRule="auto"/>
        <w:jc w:val="both"/>
      </w:pPr>
      <w:r>
        <w:rPr>
          <w:rStyle w:val="a3"/>
        </w:rPr>
        <w:t>В ролях: С Межинский (аптекарь), О. Жаков (Пауль), С. Широкова (Мари), А. Зражевский (Бишоф, социал-демократ), А. Консовский (Франц), И. Доронин (Роберт), А. Грибов (Шульц), В Ванин (начальник концентра</w:t>
      </w:r>
      <w:r>
        <w:rPr>
          <w:rStyle w:val="a3"/>
        </w:rPr>
        <w:softHyphen/>
        <w:t>ционного лагеря), И. Коваль-Самборский (Вальтер), И. Кудрявцев (Тиде</w:t>
      </w:r>
      <w:r>
        <w:rPr>
          <w:rStyle w:val="a3"/>
        </w:rPr>
        <w:softHyphen/>
        <w:t>ман), С. Муратов (Освальд), В. Балихин (Вилли), Б. Пясецкий (Бельц), А. Файт (Гармс).</w:t>
      </w:r>
    </w:p>
    <w:p w14:paraId="12EE717F" w14:textId="77777777" w:rsidR="006F3561" w:rsidRDefault="00000000">
      <w:pPr>
        <w:pStyle w:val="1"/>
        <w:spacing w:line="221" w:lineRule="auto"/>
        <w:jc w:val="both"/>
      </w:pPr>
      <w:r>
        <w:rPr>
          <w:rStyle w:val="a3"/>
        </w:rPr>
        <w:t>О борьбе немецких коммунистов против фашистского режима в Гер</w:t>
      </w:r>
      <w:r>
        <w:rPr>
          <w:rStyle w:val="a3"/>
        </w:rPr>
        <w:softHyphen/>
        <w:t>мании.</w:t>
      </w:r>
    </w:p>
    <w:p w14:paraId="6084D786" w14:textId="77777777" w:rsidR="006F3561" w:rsidRDefault="00000000">
      <w:pPr>
        <w:pStyle w:val="1"/>
        <w:spacing w:line="228" w:lineRule="auto"/>
        <w:jc w:val="both"/>
        <w:rPr>
          <w:sz w:val="11"/>
          <w:szCs w:val="11"/>
        </w:rPr>
        <w:sectPr w:rsidR="006F3561">
          <w:footerReference w:type="even" r:id="rId155"/>
          <w:footerReference w:type="default" r:id="rId156"/>
          <w:pgSz w:w="11906" w:h="16838"/>
          <w:pgMar w:top="4370" w:right="3488" w:bottom="4173" w:left="3488" w:header="3942" w:footer="3745" w:gutter="0"/>
          <w:pgNumType w:start="151"/>
          <w:cols w:space="720"/>
          <w:noEndnote/>
          <w:docGrid w:linePitch="360"/>
        </w:sectPr>
      </w:pPr>
      <w:r>
        <w:rPr>
          <w:rStyle w:val="a3"/>
        </w:rPr>
        <w:t>Середина 30-х годов Штурмовики бросают в концентрационные лагеря всех честных патриотов Становятся «болотными солдатами» студент Франц, назвавший фашистскую Германию «страной убийц», старый рабочий, социал- демократ Бишоф, вопреки предательской политике партийной верхушки протянувший руку немецкому коммунисту, старик аптекарь, все преступ</w:t>
      </w:r>
      <w:r>
        <w:rPr>
          <w:rStyle w:val="a3"/>
        </w:rPr>
        <w:softHyphen/>
        <w:t>ление которого состоит только в том, что он еврей. С особой злобой и нена</w:t>
      </w:r>
      <w:r>
        <w:rPr>
          <w:rStyle w:val="a3"/>
        </w:rPr>
        <w:softHyphen/>
        <w:t xml:space="preserve">вистью преследуют штурмовики немецких коммунистов, продолжающих </w:t>
      </w:r>
      <w:r>
        <w:rPr>
          <w:rStyle w:val="a3"/>
          <w:sz w:val="11"/>
          <w:szCs w:val="11"/>
        </w:rPr>
        <w:t>150</w:t>
      </w:r>
    </w:p>
    <w:p w14:paraId="634D06F8" w14:textId="77777777" w:rsidR="006F3561" w:rsidRDefault="00000000">
      <w:pPr>
        <w:pStyle w:val="1"/>
        <w:spacing w:line="211" w:lineRule="auto"/>
        <w:ind w:firstLine="0"/>
        <w:jc w:val="both"/>
      </w:pPr>
      <w:r>
        <w:rPr>
          <w:rStyle w:val="a3"/>
        </w:rPr>
        <w:lastRenderedPageBreak/>
        <w:t>в подполье вести героическую борьбу с фашизмом Коммунист-подпольщик Пауль попадает в концлагерь. Тяжелый, изнурительный труд, издеватель</w:t>
      </w:r>
      <w:r>
        <w:rPr>
          <w:rStyle w:val="a3"/>
        </w:rPr>
        <w:softHyphen/>
        <w:t>ства пьяных штурмовиков, постоянная угроза смерти — таков удел узни</w:t>
      </w:r>
      <w:r>
        <w:rPr>
          <w:rStyle w:val="a3"/>
        </w:rPr>
        <w:softHyphen/>
        <w:t>ков лагеря. Но коммунист нс сдается. Ни жестокие побои, ни дуло наведен</w:t>
      </w:r>
      <w:r>
        <w:rPr>
          <w:rStyle w:val="a3"/>
        </w:rPr>
        <w:softHyphen/>
        <w:t>ного пистолета не могут заставить Пауля произнести слова отречения: «Я был коммунистом..», «Я был, есть и буду коммунистом»,— бросает он в лицо палачам Гитлеровские убийцы приговаривают рабочего к смерти. Но Паулю удается бежать. И вот он снова на свободе, среди своих товарищей, снова в гущеборьбы. В ответ на страстный призыв Пауля начать забастовку в знак протеста против войны с «отечеством всех трудящихся — Советским Союзом» рабочие авиационного завода молча подымают сжатые кулаки.</w:t>
      </w:r>
    </w:p>
    <w:p w14:paraId="1D114963" w14:textId="77777777" w:rsidR="006F3561" w:rsidRDefault="00000000">
      <w:pPr>
        <w:pStyle w:val="1"/>
        <w:spacing w:after="120" w:line="211" w:lineRule="auto"/>
        <w:jc w:val="both"/>
      </w:pPr>
      <w:r>
        <w:rPr>
          <w:rStyle w:val="a3"/>
        </w:rPr>
        <w:t>Библиография: «Правда», 21 X 1938, «Кино», М., 29.VII и 17.Х 1938; «Казахстанская правда», Алма-Ата, 16 I 1943.</w:t>
      </w:r>
    </w:p>
    <w:p w14:paraId="3B392705" w14:textId="77777777" w:rsidR="006F3561" w:rsidRDefault="00000000">
      <w:pPr>
        <w:pStyle w:val="1"/>
        <w:numPr>
          <w:ilvl w:val="0"/>
          <w:numId w:val="13"/>
        </w:numPr>
        <w:tabs>
          <w:tab w:val="left" w:pos="447"/>
        </w:tabs>
        <w:spacing w:line="211" w:lineRule="auto"/>
        <w:ind w:firstLine="0"/>
        <w:jc w:val="both"/>
      </w:pPr>
      <w:r>
        <w:rPr>
          <w:rStyle w:val="a3"/>
        </w:rPr>
        <w:t xml:space="preserve">БОРЬБА ПРОДОЛЖАЕТСЯ («Троянский конь») Экраниз., 10 ч., 2673 </w:t>
      </w:r>
      <w:r>
        <w:rPr>
          <w:rStyle w:val="a3"/>
          <w:i/>
          <w:iCs/>
        </w:rPr>
        <w:t>м,</w:t>
      </w:r>
      <w:r>
        <w:rPr>
          <w:rStyle w:val="a3"/>
        </w:rPr>
        <w:t xml:space="preserve"> Союздетфильм, 1938 г., ВЭ 2.111 1939 г.</w:t>
      </w:r>
    </w:p>
    <w:p w14:paraId="1A9AAC4E" w14:textId="77777777" w:rsidR="006F3561" w:rsidRDefault="00000000">
      <w:pPr>
        <w:pStyle w:val="1"/>
        <w:spacing w:line="211" w:lineRule="auto"/>
        <w:jc w:val="both"/>
      </w:pPr>
      <w:r>
        <w:rPr>
          <w:rStyle w:val="a3"/>
        </w:rPr>
        <w:t>Авт. сцен. Ф. Вольф, А. Разумный; рсж. В. Журавлев; гл. опер. Ю. Фогельман; худ. С. Козловский, А. Бергер; композ. Т Хренников; звуко- опер. Д. Флянгольц.</w:t>
      </w:r>
    </w:p>
    <w:p w14:paraId="3AD0FCBC" w14:textId="77777777" w:rsidR="006F3561" w:rsidRDefault="00000000">
      <w:pPr>
        <w:pStyle w:val="1"/>
        <w:spacing w:line="211" w:lineRule="auto"/>
        <w:jc w:val="both"/>
      </w:pPr>
      <w:r>
        <w:rPr>
          <w:rStyle w:val="a3"/>
        </w:rPr>
        <w:t>Ассист реж. В. Нижний, М. Пугачевская-Шехтер, пом. реж. Б. Курликов, Г. Дербйшев, 2-й опер. С. Урусевский, грим. Н. Марди- сова; монтаж. М. Усольцева; пиротехник П. Дацюк; дир. группы Г Авети</w:t>
      </w:r>
      <w:r>
        <w:rPr>
          <w:rStyle w:val="a3"/>
        </w:rPr>
        <w:softHyphen/>
        <w:t>сов, адмийцетр. А. Демьяненко.</w:t>
      </w:r>
    </w:p>
    <w:p w14:paraId="7E7C8E50" w14:textId="77777777" w:rsidR="006F3561" w:rsidRDefault="00000000">
      <w:pPr>
        <w:pStyle w:val="1"/>
        <w:spacing w:line="211" w:lineRule="auto"/>
        <w:jc w:val="both"/>
      </w:pPr>
      <w:r>
        <w:rPr>
          <w:rStyle w:val="a3"/>
        </w:rPr>
        <w:t>В ролях А. Зражевский (дядюшка Мерц), П. Соболевский (Карл, его сын, комсомолец), К- Градополов (Пауль, старший сын Мерца), А. Комолова (Нелли, дочь Мерца), В. Чернявский (отец Булле), М. Жвирблис (мать), Г Пашкова (Гильда, их дочь), Эрик Алексеев (Рыжик), Л. Фенин (Руквит, директор военного завода), И. Толчанов (следователь), М. Гродский (лейте</w:t>
      </w:r>
      <w:r>
        <w:rPr>
          <w:rStyle w:val="a3"/>
        </w:rPr>
        <w:softHyphen/>
        <w:t>нант), С Ценин (профессор), П. Массальский (Шпунк, штурмовик), Б. Тол- мазов (Макс, штурмовик), В. Курбатов (Эдуард, штурмовик),' Э. Гунн (Гарри), П. Савин (Ганс, комсомолец), В. Шишкин (Алекс, комсомолец), 3 Скорук (Ани, комсомолка), П. Леонтьев (дядюшка Фриц), Е. Агеев (командир), А Бахметьев (буфетчик), Н. Трофимов (Куколка), Наташа Садовская (Циллихен)</w:t>
      </w:r>
    </w:p>
    <w:p w14:paraId="0B6C80FC" w14:textId="77777777" w:rsidR="006F3561" w:rsidRDefault="00000000">
      <w:pPr>
        <w:pStyle w:val="1"/>
        <w:spacing w:line="211" w:lineRule="auto"/>
        <w:jc w:val="both"/>
      </w:pPr>
      <w:r>
        <w:rPr>
          <w:rStyle w:val="a3"/>
        </w:rPr>
        <w:t>Экранизация пьесы Ф. Вольфа «Троянский копь» о борьбе немецких коммунистов и рабочих против фашизма в Германии 30-х годов.</w:t>
      </w:r>
    </w:p>
    <w:p w14:paraId="5C9D0901" w14:textId="77777777" w:rsidR="006F3561" w:rsidRDefault="00000000">
      <w:pPr>
        <w:pStyle w:val="1"/>
        <w:spacing w:line="211" w:lineRule="auto"/>
        <w:jc w:val="both"/>
      </w:pPr>
      <w:r>
        <w:rPr>
          <w:rStyle w:val="a3"/>
        </w:rPr>
        <w:t>Дети мастера Вулле, в прошлом кайзеровского фельдфебеля, ставшего «доверенным лицом» фашистов, и старого рабочего Мерца, инвалида первой мировой войны, рука об руку выступают против гитлеровского террора Карл Мерц работает па военном заводе, а его брат Пауль насильно отправ</w:t>
      </w:r>
      <w:r>
        <w:rPr>
          <w:rStyle w:val="a3"/>
        </w:rPr>
        <w:softHyphen/>
        <w:t>лен в Испанию, в армию генерала Франко. Несмотря на неистовства фашистских молодчиков, Карл Мерц и Гильда Вулле по указанию старшего партийного товарища Фрица выпускают антифашистские листовки</w:t>
      </w:r>
    </w:p>
    <w:p w14:paraId="0F6F53D1" w14:textId="77777777" w:rsidR="006F3561" w:rsidRDefault="00000000">
      <w:pPr>
        <w:pStyle w:val="1"/>
        <w:spacing w:line="211" w:lineRule="auto"/>
        <w:jc w:val="both"/>
        <w:sectPr w:rsidR="006F3561">
          <w:footerReference w:type="even" r:id="rId157"/>
          <w:footerReference w:type="default" r:id="rId158"/>
          <w:pgSz w:w="11906" w:h="16838"/>
          <w:pgMar w:top="4446" w:right="3493" w:bottom="4313" w:left="3503" w:header="4018" w:footer="3" w:gutter="0"/>
          <w:pgNumType w:start="151"/>
          <w:cols w:space="720"/>
          <w:noEndnote/>
          <w:docGrid w:linePitch="360"/>
        </w:sectPr>
      </w:pPr>
      <w:r>
        <w:rPr>
          <w:rStyle w:val="a3"/>
        </w:rPr>
        <w:t>Дирекция завода организует для рабочих вечеринку со спектаклем. Шовинистическая пьеска «Сто один подвиг лейтенанта Кнопса» должна, по мысли устроителей вечера, поднять патриотический дух рабочих. Ком</w:t>
      </w:r>
      <w:r>
        <w:rPr>
          <w:rStyle w:val="a3"/>
        </w:rPr>
        <w:softHyphen/>
        <w:t>сомольцы во главе с Карлом и Тильдой используют спектакль в своих .релях. Они незаметно раздают зрителям антифашистские листовки. Начальник заводского отряда штурмовиков шарфюрер Гарри догадывается, что в рас</w:t>
      </w:r>
      <w:r>
        <w:rPr>
          <w:rStyle w:val="a3"/>
        </w:rPr>
        <w:softHyphen/>
        <w:t>пространении листовок замешан Карл. Гитлеровцы решают «испытать» на нем новый смертоносный газ. Коммунист Фриц, механик лаборатории, спасает Карла, пустив в газовую камеру вместо отравляющего вещества кислород. Взбешенный неудачей, шарфюрер подбрасывает Карлу листовку и арестовывает его. Сестра Карла, Нел пи, ранее влюбленная в Гарри, обви</w:t>
      </w:r>
      <w:r>
        <w:rPr>
          <w:rStyle w:val="a3"/>
        </w:rPr>
        <w:softHyphen/>
        <w:t>няет шарфюрера в провокации... Гарри убивает ее.</w:t>
      </w:r>
    </w:p>
    <w:p w14:paraId="3CEF3458" w14:textId="77777777" w:rsidR="006F3561" w:rsidRDefault="00000000">
      <w:pPr>
        <w:pStyle w:val="1"/>
        <w:spacing w:line="211" w:lineRule="auto"/>
        <w:ind w:firstLine="380"/>
        <w:jc w:val="both"/>
      </w:pPr>
      <w:r>
        <w:rPr>
          <w:rStyle w:val="a3"/>
        </w:rPr>
        <w:lastRenderedPageBreak/>
        <w:t>Карла жестоко пытают в застенках гестапо, но он держится мужественно. Не помогает и очная ставка с Тильдой. Тогда следователь идет на хитрость — он выпускает Карла на свободу с целью обнаружить его связи с подпольем. Молодому антифашисту ясно, что он не может более оставаться в Германии. Друзья достают, ему заграничный паспорт, и он едет в Испанию, где всту</w:t>
      </w:r>
      <w:r>
        <w:rPr>
          <w:rStyle w:val="a3"/>
        </w:rPr>
        <w:softHyphen/>
        <w:t>пает в ряды республиканской армии. В бою Карл встречается с бывшим шарфюрером Гарри, ставшим сержантом мятежных войск, и убивает его. Здесь же он находит и своего брата Пауля, который переходит на сторону республиканцев. Борьба продолжается...</w:t>
      </w:r>
    </w:p>
    <w:p w14:paraId="3FB7EF62" w14:textId="77777777" w:rsidR="006F3561" w:rsidRDefault="00000000">
      <w:pPr>
        <w:pStyle w:val="1"/>
        <w:spacing w:after="120" w:line="211" w:lineRule="auto"/>
        <w:ind w:firstLine="380"/>
        <w:jc w:val="both"/>
      </w:pPr>
      <w:r>
        <w:rPr>
          <w:rStyle w:val="a3"/>
        </w:rPr>
        <w:t>Библиография: «Кино», М., 17.1 1939; «Советский экран», М., 1939, № 2; «Казахстанская правда», Ллма-Ата, 16.1 1943</w:t>
      </w:r>
    </w:p>
    <w:p w14:paraId="0E674D29" w14:textId="77777777" w:rsidR="006F3561" w:rsidRDefault="00000000">
      <w:pPr>
        <w:pStyle w:val="1"/>
        <w:numPr>
          <w:ilvl w:val="0"/>
          <w:numId w:val="13"/>
        </w:numPr>
        <w:tabs>
          <w:tab w:val="left" w:pos="452"/>
        </w:tabs>
        <w:spacing w:line="216" w:lineRule="auto"/>
        <w:ind w:firstLine="0"/>
        <w:jc w:val="both"/>
      </w:pPr>
      <w:r>
        <w:rPr>
          <w:rStyle w:val="a3"/>
        </w:rPr>
        <w:t xml:space="preserve">В ЛЮДЯХ. Экраниз., 10 ч., 2730 </w:t>
      </w:r>
      <w:r>
        <w:rPr>
          <w:rStyle w:val="a3"/>
          <w:i/>
          <w:iCs/>
        </w:rPr>
        <w:t>м,</w:t>
      </w:r>
      <w:r>
        <w:rPr>
          <w:rStyle w:val="a3"/>
        </w:rPr>
        <w:t xml:space="preserve"> Союздетфильм, 1938 г., ВЭ 31 III 1939 г.</w:t>
      </w:r>
    </w:p>
    <w:p w14:paraId="2C07C71B" w14:textId="77777777" w:rsidR="006F3561" w:rsidRDefault="00000000">
      <w:pPr>
        <w:pStyle w:val="1"/>
        <w:spacing w:line="216" w:lineRule="auto"/>
        <w:ind w:firstLine="380"/>
        <w:jc w:val="both"/>
      </w:pPr>
      <w:r>
        <w:rPr>
          <w:rStyle w:val="a3"/>
        </w:rPr>
        <w:t>Авт. сцен. И. Груздев; реж. М. Донской; гл опер. П. Ермолов; худ. И. Степанов; композ. Л. Шварц; звукоопер. В. Дмитриев; ассист. реж. Р. Перельштейн; пом реж. А. Жутаев, Я- Райх; опер. И. Малов; ассист. опер. П. Крашенинников.</w:t>
      </w:r>
    </w:p>
    <w:p w14:paraId="416E2CE7" w14:textId="77777777" w:rsidR="006F3561" w:rsidRDefault="00000000">
      <w:pPr>
        <w:pStyle w:val="1"/>
        <w:spacing w:line="216" w:lineRule="auto"/>
        <w:ind w:firstLine="380"/>
        <w:jc w:val="both"/>
      </w:pPr>
      <w:r>
        <w:rPr>
          <w:rStyle w:val="a3"/>
        </w:rPr>
        <w:t>Ассист. худ. И. Платонов; худ.-грим. С. Гордеев, В. Левашов; ко</w:t>
      </w:r>
      <w:r>
        <w:rPr>
          <w:rStyle w:val="a3"/>
        </w:rPr>
        <w:softHyphen/>
        <w:t>стюмы Г Ба^ткина, реквизит. А. Гришаев; звуко-оформ. Д Блок, кон- сульт. И. Ладыжников; дир. картины М. Торганцева; администр. А. Цверик.</w:t>
      </w:r>
    </w:p>
    <w:p w14:paraId="3ABD6872" w14:textId="77777777" w:rsidR="006F3561" w:rsidRDefault="00000000">
      <w:pPr>
        <w:pStyle w:val="1"/>
        <w:spacing w:line="216" w:lineRule="auto"/>
        <w:ind w:firstLine="380"/>
        <w:jc w:val="both"/>
      </w:pPr>
      <w:r>
        <w:rPr>
          <w:rStyle w:val="a3"/>
        </w:rPr>
        <w:t>В ролях: В. Массалитинова (Акулина Ивановна), М. Трояновский (дед Каширин), А. Лярекин (Алексей Пешков), И. Кудрявцев (Сергеев, чертежник), Н. Березовская (Сергеева), Ф. Селезнев (Викторушка), Е, Лили</w:t>
      </w:r>
      <w:r>
        <w:rPr>
          <w:rStyle w:val="a3"/>
        </w:rPr>
        <w:softHyphen/>
        <w:t>на (Матрена Ивановна), И. Зарубина (Наталья, прачка), Д. ¿еркалова («Королева Марго»), А. Тимонтаев (Смурый, повар), М. Поволоцкий (Сереж</w:t>
      </w:r>
      <w:r>
        <w:rPr>
          <w:rStyle w:val="a3"/>
        </w:rPr>
        <w:softHyphen/>
        <w:t>ка, официант), Н. Плотников (Жихарев, иконописец), И. Чувелев (Сита- нов, иконописец), К- Чугунов (Иван Ларионович), В. Терентьев (Капен- дюхин), В. Новиков (Яков Каширин), Н. Горлов (приказчик), В. Марута (Митропольский).</w:t>
      </w:r>
    </w:p>
    <w:p w14:paraId="0F5C9EAE" w14:textId="77777777" w:rsidR="006F3561" w:rsidRDefault="00000000">
      <w:pPr>
        <w:pStyle w:val="1"/>
        <w:spacing w:line="216" w:lineRule="auto"/>
        <w:ind w:firstLine="320"/>
        <w:jc w:val="both"/>
      </w:pPr>
      <w:r>
        <w:rPr>
          <w:rStyle w:val="a3"/>
        </w:rPr>
        <w:t>Вторая часть кинотрилогии, поставленной по мотивам автобиогра</w:t>
      </w:r>
      <w:r>
        <w:rPr>
          <w:rStyle w:val="a3"/>
        </w:rPr>
        <w:softHyphen/>
        <w:t>фических произведений А. М. Горького</w:t>
      </w:r>
    </w:p>
    <w:p w14:paraId="6F4034B4" w14:textId="77777777" w:rsidR="006F3561" w:rsidRDefault="00000000">
      <w:pPr>
        <w:pStyle w:val="1"/>
        <w:spacing w:line="216" w:lineRule="auto"/>
        <w:ind w:firstLine="320"/>
        <w:jc w:val="both"/>
      </w:pPr>
      <w:r>
        <w:rPr>
          <w:rStyle w:val="a3"/>
        </w:rPr>
        <w:t>Начало 80-х годов. Алеша служит «мальчиком» у своего дяди, чертеж</w:t>
      </w:r>
      <w:r>
        <w:rPr>
          <w:rStyle w:val="a3"/>
        </w:rPr>
        <w:softHyphen/>
        <w:t>ника Сергеева. Тяжело живется здесь тринадцатилетнему подростку. Алеша жадно тянется к знаниям. Однако книга не пользуется почетом в семье чертежника. Алеша вынужден читать по ночам, тайком от своих хозяев. Внимательно приглядывается А/теша к людям, к окружающей его жизни. Уйдя от чертежника, он поступает посудником на один из волж</w:t>
      </w:r>
      <w:r>
        <w:rPr>
          <w:rStyle w:val="a3"/>
        </w:rPr>
        <w:softHyphen/>
        <w:t>ских пароходов. В суровом и неразговорчивом поваре Смуром Алеша находит настоящего друга. Смурый укрепляет в мальчике любовь к книге. Алеша поступает учеником в иконописную мастерскую. Оказавшись вскоре вновь без работы, он возвращается к своей бабушке Акулине Иванов</w:t>
      </w:r>
      <w:r>
        <w:rPr>
          <w:rStyle w:val="a3"/>
        </w:rPr>
        <w:softHyphen/>
        <w:t>не. Алеша промышляет ловлей птиц. Но неизведанная жизнь, лежа</w:t>
      </w:r>
      <w:r>
        <w:rPr>
          <w:rStyle w:val="a3"/>
        </w:rPr>
        <w:softHyphen/>
        <w:t>щая за порогом родного дома, зовет его в путь. Алеша снова уходит «в люди».</w:t>
      </w:r>
    </w:p>
    <w:p w14:paraId="0D32BFC6" w14:textId="77777777" w:rsidR="006F3561" w:rsidRDefault="00000000">
      <w:pPr>
        <w:pStyle w:val="1"/>
        <w:spacing w:line="216" w:lineRule="auto"/>
        <w:ind w:firstLine="320"/>
        <w:jc w:val="both"/>
      </w:pPr>
      <w:r>
        <w:rPr>
          <w:rStyle w:val="a3"/>
        </w:rPr>
        <w:t>Фильм удостоен Сталинской премии II степени (1941).</w:t>
      </w:r>
    </w:p>
    <w:p w14:paraId="6EF3D56F" w14:textId="77777777" w:rsidR="006F3561" w:rsidRDefault="00000000">
      <w:pPr>
        <w:pStyle w:val="1"/>
        <w:spacing w:line="216" w:lineRule="auto"/>
        <w:ind w:firstLine="320"/>
        <w:jc w:val="both"/>
      </w:pPr>
      <w:r>
        <w:rPr>
          <w:rStyle w:val="a3"/>
        </w:rPr>
        <w:t>Н§1 Международном кинофестивале в Эдинбурге (Англия, 1955) три</w:t>
      </w:r>
      <w:r>
        <w:rPr>
          <w:rStyle w:val="a3"/>
        </w:rPr>
        <w:softHyphen/>
        <w:t>логии о Горьком («Детство Горького», «В людях», «Мои университеты») при</w:t>
      </w:r>
      <w:r>
        <w:rPr>
          <w:rStyle w:val="a3"/>
        </w:rPr>
        <w:softHyphen/>
        <w:t>суждена премия имени английского кинокритика Ричарда Уиннингтона за 1954 г. *</w:t>
      </w:r>
    </w:p>
    <w:p w14:paraId="1B50009B" w14:textId="77777777" w:rsidR="006F3561" w:rsidRDefault="00000000">
      <w:pPr>
        <w:pStyle w:val="1"/>
        <w:spacing w:line="226" w:lineRule="auto"/>
        <w:ind w:firstLine="320"/>
        <w:jc w:val="both"/>
        <w:rPr>
          <w:sz w:val="11"/>
          <w:szCs w:val="11"/>
        </w:rPr>
        <w:sectPr w:rsidR="006F3561">
          <w:footerReference w:type="even" r:id="rId159"/>
          <w:footerReference w:type="default" r:id="rId160"/>
          <w:pgSz w:w="11906" w:h="16838"/>
          <w:pgMar w:top="4385" w:right="3467" w:bottom="4174" w:left="3469" w:header="3957" w:footer="3746" w:gutter="0"/>
          <w:pgNumType w:start="153"/>
          <w:cols w:space="720"/>
          <w:noEndnote/>
          <w:docGrid w:linePitch="360"/>
        </w:sectPr>
      </w:pPr>
      <w:r>
        <w:rPr>
          <w:rStyle w:val="a3"/>
        </w:rPr>
        <w:t xml:space="preserve">Библиография: «Правда», 20.XII 1938, «Известия», 26.Х II 1938; «Комсомольская правда», 5.IX, 2.XI и 26.XII 1938, «Кино», М., 29.VIII, 5 и 17 IX, 11 X и29 XII 1938, 20 XI 1941, «Искусство кино», М , 1939, № 2, 1941, №4; «Советский киноэкран», М., 1939, № 3; «Литературная газета», 26. IX и5.ХП 1938, «Вечерняя Москва», </w:t>
      </w:r>
      <w:r>
        <w:rPr>
          <w:rStyle w:val="a3"/>
          <w:lang w:val="en-US" w:eastAsia="en-US"/>
        </w:rPr>
        <w:t xml:space="preserve">28.VIII, 2.XI, </w:t>
      </w:r>
      <w:r>
        <w:rPr>
          <w:rStyle w:val="a3"/>
        </w:rPr>
        <w:t xml:space="preserve">7 и </w:t>
      </w:r>
      <w:r>
        <w:rPr>
          <w:rStyle w:val="a3"/>
          <w:lang w:val="en-US" w:eastAsia="en-US"/>
        </w:rPr>
        <w:t xml:space="preserve">30 X11 </w:t>
      </w:r>
      <w:r>
        <w:rPr>
          <w:rStyle w:val="a3"/>
        </w:rPr>
        <w:t xml:space="preserve">1938. </w:t>
      </w:r>
      <w:r>
        <w:rPr>
          <w:rStyle w:val="a3"/>
          <w:sz w:val="11"/>
          <w:szCs w:val="11"/>
        </w:rPr>
        <w:t>152</w:t>
      </w:r>
    </w:p>
    <w:p w14:paraId="673408C2" w14:textId="77777777" w:rsidR="006F3561" w:rsidRDefault="00000000">
      <w:pPr>
        <w:pStyle w:val="1"/>
        <w:numPr>
          <w:ilvl w:val="0"/>
          <w:numId w:val="13"/>
        </w:numPr>
        <w:tabs>
          <w:tab w:val="left" w:pos="462"/>
        </w:tabs>
        <w:spacing w:before="220" w:line="211" w:lineRule="auto"/>
        <w:ind w:firstLine="0"/>
        <w:jc w:val="both"/>
      </w:pPr>
      <w:r>
        <w:rPr>
          <w:rStyle w:val="a3"/>
        </w:rPr>
        <w:lastRenderedPageBreak/>
        <w:t>ВЕЛИКОЕ ЗАРЕВО. Ист.-рев., 11 ч., 2369 л/, Тбилисская кино</w:t>
      </w:r>
      <w:r>
        <w:rPr>
          <w:rStyle w:val="a3"/>
        </w:rPr>
        <w:softHyphen/>
        <w:t xml:space="preserve">студия, 1938 г., ВЭ </w:t>
      </w:r>
      <w:r>
        <w:rPr>
          <w:rStyle w:val="a3"/>
          <w:lang w:val="es-ES" w:eastAsia="es-ES"/>
        </w:rPr>
        <w:t xml:space="preserve">6.XI </w:t>
      </w:r>
      <w:r>
        <w:rPr>
          <w:rStyle w:val="a3"/>
        </w:rPr>
        <w:t>1938 г.</w:t>
      </w:r>
    </w:p>
    <w:p w14:paraId="5240DB22" w14:textId="77777777" w:rsidR="006F3561" w:rsidRDefault="00000000">
      <w:pPr>
        <w:pStyle w:val="1"/>
        <w:spacing w:line="211" w:lineRule="auto"/>
        <w:jc w:val="both"/>
      </w:pPr>
      <w:r>
        <w:rPr>
          <w:rStyle w:val="a3"/>
        </w:rPr>
        <w:t>Авт. сцен., Г Цагарели, М. Чиаурели; реж. М. Чиаурели; гл. опер. А. Дигмелов; худ. Ш. Мамаладзе; композ. И. Гокиелр; звукоопер. В. Долид- зе, Р. Лапинский; ассист. реж. И. Тарханишвили, Ш. Гедеванишвили; ассист. реж. по монтажу Е. Габриэль? опер. А Поликевич, звукосформ 3. Вахтапгишвили; дир. картины Л. Тотадзе.</w:t>
      </w:r>
    </w:p>
    <w:p w14:paraId="1D238D55" w14:textId="77777777" w:rsidR="006F3561" w:rsidRDefault="00000000">
      <w:pPr>
        <w:pStyle w:val="1"/>
        <w:spacing w:line="211" w:lineRule="auto"/>
        <w:jc w:val="both"/>
      </w:pPr>
      <w:r>
        <w:rPr>
          <w:rStyle w:val="a3"/>
        </w:rPr>
        <w:t>В ролях. К. Мюффке (В. И. Ленин), М Геловани (И. В Сталин), Б. Полтавцев (Я. М. Свердлов), С. Багашвили (Георгий Гудушаури), Т. Макарова (Светлана), А. Смирнова (мать Светланы), В. Матов (Ершов, солдат), Д. Иванов (Панасюк, крестьянин), Г Сагарадзе (Церетели, министр), М. Чихладзе (Микеладзе, полковник), И. Перестиани (генерал), А. Жор- жолиани (военный врач), Ш. Гамбашидзс (Курумидзе, дипломат), Г Шав- гулидзе (Павле Гудушаури), Н. Чхеидзе (мать Гудушаури).</w:t>
      </w:r>
    </w:p>
    <w:p w14:paraId="77F1B185" w14:textId="77777777" w:rsidR="006F3561" w:rsidRDefault="00000000">
      <w:pPr>
        <w:pStyle w:val="1"/>
        <w:spacing w:line="211" w:lineRule="auto"/>
        <w:jc w:val="both"/>
      </w:pPr>
      <w:r>
        <w:rPr>
          <w:rStyle w:val="a3"/>
        </w:rPr>
        <w:t>О борьбе большевиков в период, предшествовавший Великой Октябрь</w:t>
      </w:r>
      <w:r>
        <w:rPr>
          <w:rStyle w:val="a3"/>
        </w:rPr>
        <w:softHyphen/>
        <w:t>ской социалистической революции.</w:t>
      </w:r>
    </w:p>
    <w:p w14:paraId="0E342BA3" w14:textId="77777777" w:rsidR="006F3561" w:rsidRDefault="00000000">
      <w:pPr>
        <w:pStyle w:val="1"/>
        <w:tabs>
          <w:tab w:val="left" w:pos="4740"/>
        </w:tabs>
        <w:spacing w:line="211" w:lineRule="auto"/>
        <w:jc w:val="both"/>
      </w:pPr>
      <w:r>
        <w:rPr>
          <w:rStyle w:val="a3"/>
        </w:rPr>
        <w:t>Лето 1917 г. Временное правительство отправлястна германский фронт все новые и новые эшелоны солдат. Но солдаты, помыслы которых обраще</w:t>
      </w:r>
      <w:r>
        <w:rPr>
          <w:rStyle w:val="a3"/>
        </w:rPr>
        <w:softHyphen/>
        <w:t>ны к земле, к миру, отказываются идти в наступление. В революционный Петроград с фронта приезжают солдатские делегаты — грузин Гудушаури, украинец Панасюк и русский Ершов; вместе с ними медсестра Светлана. Они приносят в редакцию «Правды» собранные солдатами средства для под</w:t>
      </w:r>
      <w:r>
        <w:rPr>
          <w:rStyle w:val="a3"/>
        </w:rPr>
        <w:softHyphen/>
        <w:t>держания большевистской газеты. Делегаты встречаются с И.В. Сталиным. Они решают остаться в Петрограде, чтобы принять участие в борьбе за рабоче-крестьянскую власть.</w:t>
      </w:r>
      <w:r>
        <w:rPr>
          <w:rStyle w:val="a3"/>
        </w:rPr>
        <w:tab/>
        <w:t>.</w:t>
      </w:r>
    </w:p>
    <w:p w14:paraId="027ACA7C" w14:textId="77777777" w:rsidR="006F3561" w:rsidRDefault="00000000">
      <w:pPr>
        <w:pStyle w:val="1"/>
        <w:spacing w:line="211" w:lineRule="auto"/>
        <w:jc w:val="both"/>
      </w:pPr>
      <w:r>
        <w:rPr>
          <w:rStyle w:val="a3"/>
        </w:rPr>
        <w:t>На 1 сьезде Советов В. И. Ленин заявляет о готовности партии боль</w:t>
      </w:r>
      <w:r>
        <w:rPr>
          <w:rStyle w:val="a3"/>
        </w:rPr>
        <w:softHyphen/>
        <w:t>шевиков взять на себя ответственность за исторические судьбы России. Между тем Временное правительство предпринимает очередное наступление на фронте, оканчивающееся неудачей.На улицах Петрограда стихийно воз</w:t>
      </w:r>
      <w:r>
        <w:rPr>
          <w:rStyle w:val="a3"/>
        </w:rPr>
        <w:softHyphen/>
        <w:t>никают митинги протеста. Среди демонстрантов Ершов, Панасюк, Гуду</w:t>
      </w:r>
      <w:r>
        <w:rPr>
          <w:rStyle w:val="a3"/>
        </w:rPr>
        <w:softHyphen/>
        <w:t>шаури. Контрреволюционное правительство встречает демонстрантов пуле</w:t>
      </w:r>
      <w:r>
        <w:rPr>
          <w:rStyle w:val="a3"/>
        </w:rPr>
        <w:softHyphen/>
        <w:t>метным огнем. Партия большевиков уходит в подполье. Скрываясь от ищеек Керенского на станции Разлив, Ленин осуществляет руководство- VI съездом партии. 7 октября Ленин возвращается в Петроград. Партия поднимает народ на вооруженное восстание. Возглавить отряды, которым предстоит занять мосты у Зимнего, телефонную станцию и телеграф, по</w:t>
      </w:r>
      <w:r>
        <w:rPr>
          <w:rStyle w:val="a3"/>
        </w:rPr>
        <w:softHyphen/>
        <w:t>ручено трем фронтовым друзьям — Ершову, Гудушаури и Панасюку. «Помните, решается судьба революции!» — обращаясь к ним, говорит В. И. Ленин. Раздается залп с крейсера «Аврора». Над городом встает великое зарево, возвещая начало новой эры.</w:t>
      </w:r>
    </w:p>
    <w:p w14:paraId="3BB6A85A" w14:textId="77777777" w:rsidR="006F3561" w:rsidRDefault="00000000">
      <w:pPr>
        <w:pStyle w:val="1"/>
        <w:spacing w:line="211" w:lineRule="auto"/>
        <w:jc w:val="both"/>
      </w:pPr>
      <w:r>
        <w:rPr>
          <w:rStyle w:val="a3"/>
        </w:rPr>
        <w:t>В построении сюжета, характеристике ряда событий и образов фильма авторы допустили ошибки, связанные с культом личности.</w:t>
      </w:r>
    </w:p>
    <w:p w14:paraId="69654C1A" w14:textId="77777777" w:rsidR="006F3561" w:rsidRDefault="00000000">
      <w:pPr>
        <w:pStyle w:val="1"/>
        <w:spacing w:line="211" w:lineRule="auto"/>
        <w:jc w:val="both"/>
      </w:pPr>
      <w:r>
        <w:rPr>
          <w:rStyle w:val="a3"/>
        </w:rPr>
        <w:t>Фильм удостоен Сталинской премии I степени (1941).</w:t>
      </w:r>
    </w:p>
    <w:p w14:paraId="6E257642" w14:textId="77777777" w:rsidR="006F3561" w:rsidRDefault="00000000">
      <w:pPr>
        <w:pStyle w:val="1"/>
        <w:spacing w:after="120" w:line="211" w:lineRule="auto"/>
        <w:jc w:val="both"/>
      </w:pPr>
      <w:r>
        <w:rPr>
          <w:rStyle w:val="a3"/>
        </w:rPr>
        <w:t xml:space="preserve">Библиография: «Известия», 16.XI 1938; «Кино», М., 22.X 1937, 5 и 17 VII, 7 и </w:t>
      </w:r>
      <w:r>
        <w:rPr>
          <w:rStyle w:val="a3"/>
          <w:lang w:val="es-ES" w:eastAsia="es-ES"/>
        </w:rPr>
        <w:t xml:space="preserve">17.XI </w:t>
      </w:r>
      <w:r>
        <w:rPr>
          <w:rStyle w:val="a3"/>
        </w:rPr>
        <w:t>1938, 22.1 1939; «Искусство кино», М , 1938, № 1, 11 и 12; «Литературная газета», 11.XI 1938</w:t>
      </w:r>
    </w:p>
    <w:p w14:paraId="2E36A2A3" w14:textId="77777777" w:rsidR="006F3561" w:rsidRDefault="00000000">
      <w:pPr>
        <w:pStyle w:val="1"/>
        <w:numPr>
          <w:ilvl w:val="0"/>
          <w:numId w:val="13"/>
        </w:numPr>
        <w:tabs>
          <w:tab w:val="left" w:pos="445"/>
        </w:tabs>
        <w:spacing w:line="211" w:lineRule="auto"/>
        <w:ind w:firstLine="0"/>
        <w:jc w:val="both"/>
      </w:pPr>
      <w:r>
        <w:rPr>
          <w:rStyle w:val="a3"/>
        </w:rPr>
        <w:t xml:space="preserve">ВЕСЕЛЫЕ АРТИСТЫ. Муз. обозрение, цв., 4 ч., 983 </w:t>
      </w:r>
      <w:r>
        <w:rPr>
          <w:rStyle w:val="a3"/>
          <w:i/>
          <w:iCs/>
        </w:rPr>
        <w:t>м,</w:t>
      </w:r>
      <w:r>
        <w:rPr>
          <w:rStyle w:val="a3"/>
        </w:rPr>
        <w:t xml:space="preserve"> Союздет- фильм, 1938 г., ВЭ25.1Х 1938 г.</w:t>
      </w:r>
    </w:p>
    <w:p w14:paraId="010A06FC" w14:textId="77777777" w:rsidR="006F3561" w:rsidRDefault="00000000">
      <w:pPr>
        <w:pStyle w:val="1"/>
        <w:spacing w:line="211" w:lineRule="auto"/>
        <w:jc w:val="both"/>
      </w:pPr>
      <w:r>
        <w:rPr>
          <w:rStyle w:val="a3"/>
        </w:rPr>
        <w:t>Авт. сцен. 10. Фрадкин, Г Ягдфельд; реж. Ю. Фрадкин; трюкоопер. С. Антипов, цветоопер. Г Рейсгоф; опер. комб. съемок С. Антипов; худ. В. Хмелева, композ. Л. Половинкин; звукоопер. К. Никитин.</w:t>
      </w:r>
    </w:p>
    <w:p w14:paraId="78BA94C3" w14:textId="77777777" w:rsidR="006F3561" w:rsidRDefault="00000000">
      <w:pPr>
        <w:pStyle w:val="1"/>
        <w:spacing w:line="211" w:lineRule="auto"/>
        <w:ind w:firstLine="220"/>
        <w:jc w:val="both"/>
      </w:pPr>
      <w:r>
        <w:rPr>
          <w:rStyle w:val="a3"/>
        </w:rPr>
        <w:t>Ассист. реж. Е. Петерсон, А. Лирова; авт. текста песен С. Михалков, балетмейстер В. Цаплин.</w:t>
      </w:r>
    </w:p>
    <w:p w14:paraId="28E9E4EB" w14:textId="77777777" w:rsidR="006F3561" w:rsidRDefault="00000000">
      <w:pPr>
        <w:pStyle w:val="1"/>
        <w:spacing w:line="211" w:lineRule="auto"/>
        <w:ind w:firstLine="280"/>
        <w:jc w:val="both"/>
      </w:pPr>
      <w:r>
        <w:rPr>
          <w:rStyle w:val="a3"/>
        </w:rPr>
        <w:t>В ролях: Коля Вертимиллер (Боб), Ира Большакова (Майка), Таня</w:t>
      </w:r>
    </w:p>
    <w:p w14:paraId="2FFFD5ED" w14:textId="77777777" w:rsidR="006F3561" w:rsidRDefault="00000000">
      <w:pPr>
        <w:pStyle w:val="1"/>
        <w:spacing w:line="211" w:lineRule="auto"/>
        <w:ind w:firstLine="0"/>
        <w:jc w:val="both"/>
      </w:pPr>
      <w:r>
        <w:rPr>
          <w:rStyle w:val="a3"/>
        </w:rPr>
        <w:t>Дмитриева (Кнопка), Вилли Карлин (клоун-эксцентрик), Нана Дорогап (пианистка), Ося Мейстер (скрипач), Оля Эрдели (арфистка). А. Абдурахма</w:t>
      </w:r>
      <w:r>
        <w:rPr>
          <w:rStyle w:val="a3"/>
        </w:rPr>
        <w:softHyphen/>
        <w:t xml:space="preserve">нов, М. </w:t>
      </w:r>
      <w:r>
        <w:rPr>
          <w:rStyle w:val="a3"/>
        </w:rPr>
        <w:lastRenderedPageBreak/>
        <w:t>Румянцев, Вова Тумаларьянц (дяди Степы).</w:t>
      </w:r>
    </w:p>
    <w:p w14:paraId="04BEB4AD" w14:textId="77777777" w:rsidR="006F3561" w:rsidRDefault="00000000">
      <w:pPr>
        <w:pStyle w:val="1"/>
        <w:spacing w:line="211" w:lineRule="auto"/>
        <w:jc w:val="both"/>
      </w:pPr>
      <w:r>
        <w:rPr>
          <w:rStyle w:val="a3"/>
        </w:rPr>
        <w:t>О расцвете юных дарований в Советской стране.</w:t>
      </w:r>
    </w:p>
    <w:p w14:paraId="23260094" w14:textId="77777777" w:rsidR="006F3561" w:rsidRDefault="00000000">
      <w:pPr>
        <w:pStyle w:val="1"/>
        <w:spacing w:line="211" w:lineRule="auto"/>
        <w:jc w:val="both"/>
      </w:pPr>
      <w:r>
        <w:rPr>
          <w:rStyle w:val="a3"/>
        </w:rPr>
        <w:t>Звучит пионерский горн. Поднимается занавес детского театра. Один за другим выступают на маленькой сцене юные артисты — скрипачи, пианисты, арфистки. На эстраде появляется клоун с дрессированным сло</w:t>
      </w:r>
      <w:r>
        <w:rPr>
          <w:rStyle w:val="a3"/>
        </w:rPr>
        <w:softHyphen/>
        <w:t>ненком. Маленькие зрители восторженно аплодируют. Внезапно слоне</w:t>
      </w:r>
      <w:r>
        <w:rPr>
          <w:rStyle w:val="a3"/>
        </w:rPr>
        <w:softHyphen/>
        <w:t>нок ложится па пол и отказывается выступать. Однако молодые исполнители продолжаю! концерт. Звучит задорная, веселая музыка, ребята танцуют и поют. Слоненок не выдерживает, его упрямство сломлено. Поднявшись е пола, он пускается в пляс.</w:t>
      </w:r>
    </w:p>
    <w:p w14:paraId="03F0FC4B" w14:textId="77777777" w:rsidR="006F3561" w:rsidRDefault="00000000">
      <w:pPr>
        <w:pStyle w:val="1"/>
        <w:spacing w:after="160" w:line="211" w:lineRule="auto"/>
        <w:jc w:val="both"/>
      </w:pPr>
      <w:r>
        <w:rPr>
          <w:rStyle w:val="a3"/>
        </w:rPr>
        <w:t>Библиография: «Правда», 22.IX 1938; «Кино», М., 29.1Х 1938; «Вечерняя Москва», 28.VII 1938</w:t>
      </w:r>
    </w:p>
    <w:p w14:paraId="4F0B8A82" w14:textId="77777777" w:rsidR="006F3561" w:rsidRDefault="00000000">
      <w:pPr>
        <w:pStyle w:val="1"/>
        <w:numPr>
          <w:ilvl w:val="0"/>
          <w:numId w:val="13"/>
        </w:numPr>
        <w:tabs>
          <w:tab w:val="left" w:pos="438"/>
        </w:tabs>
        <w:spacing w:line="211" w:lineRule="auto"/>
        <w:ind w:firstLine="0"/>
        <w:jc w:val="both"/>
      </w:pPr>
      <w:r>
        <w:rPr>
          <w:rStyle w:val="a3"/>
        </w:rPr>
        <w:t xml:space="preserve">ВОЛГА-ВОЛГА. Комедия, 11 ч., 2867 </w:t>
      </w:r>
      <w:r>
        <w:rPr>
          <w:rStyle w:val="a3"/>
          <w:i/>
          <w:iCs/>
        </w:rPr>
        <w:t>м,</w:t>
      </w:r>
      <w:r>
        <w:rPr>
          <w:rStyle w:val="a3"/>
        </w:rPr>
        <w:t xml:space="preserve"> Мосфильм, 1938 г., ВЭ 24. IV 1938 г.</w:t>
      </w:r>
    </w:p>
    <w:p w14:paraId="08CD7F16" w14:textId="77777777" w:rsidR="006F3561" w:rsidRDefault="00000000">
      <w:pPr>
        <w:pStyle w:val="1"/>
        <w:spacing w:line="209" w:lineRule="auto"/>
        <w:jc w:val="both"/>
      </w:pPr>
      <w:r>
        <w:rPr>
          <w:rStyle w:val="a3"/>
        </w:rPr>
        <w:t>Авт. сцен. М. Вольпин, Н. Эрдман, Г. Александров; реж. Г Алек</w:t>
      </w:r>
      <w:r>
        <w:rPr>
          <w:rStyle w:val="a3"/>
        </w:rPr>
        <w:softHyphen/>
        <w:t>сандров; гл опер. Б. Петров; худ. И Гривцов, М. Карякин; композ. И. Дунаевский; звукоопер. Е. Нестеров.</w:t>
      </w:r>
    </w:p>
    <w:p w14:paraId="4E912B02" w14:textId="77777777" w:rsidR="006F3561" w:rsidRDefault="00000000">
      <w:pPr>
        <w:pStyle w:val="1"/>
        <w:spacing w:line="211" w:lineRule="auto"/>
        <w:ind w:firstLine="240"/>
        <w:jc w:val="both"/>
      </w:pPr>
      <w:r>
        <w:rPr>
          <w:rStyle w:val="a3"/>
        </w:rPr>
        <w:t>Ассист. реж. К. Юдин, В. Кишмишов, Б. Фридман; опер. А. Болтян</w:t>
      </w:r>
      <w:r>
        <w:rPr>
          <w:rStyle w:val="a3"/>
        </w:rPr>
        <w:softHyphen/>
        <w:t>ский; 2-й опер. В. Псреславцсв; ассист. опер. С. Галадж, Г Комиссаров, И. Панов; худ.-костюм К- Ефимов; худ.-грим. Л. Порозов; монтаж. Е. Лады женская, авт. текста песен В. Лебедев-Кумач; звукооформ. Р. Лукина; балетмейстер Г Шаховская; дир. картины И. Зайонц, В. Брянцев, адми- нистр. Э. Солуянов.</w:t>
      </w:r>
    </w:p>
    <w:p w14:paraId="322BD886" w14:textId="77777777" w:rsidR="006F3561" w:rsidRDefault="00000000">
      <w:pPr>
        <w:pStyle w:val="1"/>
        <w:spacing w:line="211" w:lineRule="auto"/>
        <w:jc w:val="both"/>
      </w:pPr>
      <w:r>
        <w:rPr>
          <w:rStyle w:val="a3"/>
        </w:rPr>
        <w:t>В ролях: И. Ильинский (Бывалов), Л. Орлова (Дуня Петрова, Стрелка) П. Оленев (дядя Кузя, водовоз), А. Тутышкин (Алеша Трубышкин, счетовод), С. Антимонов (дворник), В. Володин (старший лоцман), М. Миронова (сек</w:t>
      </w:r>
      <w:r>
        <w:rPr>
          <w:rStyle w:val="a3"/>
        </w:rPr>
        <w:softHyphen/>
        <w:t>ретарь Бывалова), Н. Кондратьев (официант), А. Долинин (милиционер), В. Санаев (лесоруб), И. Чувелев (председатель жюри олимпиады), Толя Шалаев (юный композитор).</w:t>
      </w:r>
    </w:p>
    <w:p w14:paraId="571E5CA1" w14:textId="77777777" w:rsidR="006F3561" w:rsidRDefault="00000000">
      <w:pPr>
        <w:pStyle w:val="1"/>
        <w:spacing w:line="211" w:lineRule="auto"/>
        <w:jc w:val="both"/>
      </w:pPr>
      <w:r>
        <w:rPr>
          <w:rStyle w:val="a3"/>
        </w:rPr>
        <w:t>О расцвете народных талантов в нашей стране, и о борьбе с бюрокра</w:t>
      </w:r>
      <w:r>
        <w:rPr>
          <w:rStyle w:val="a3"/>
        </w:rPr>
        <w:softHyphen/>
        <w:t>тизмом.</w:t>
      </w:r>
    </w:p>
    <w:p w14:paraId="42D45F0F" w14:textId="77777777" w:rsidR="006F3561" w:rsidRDefault="00000000">
      <w:pPr>
        <w:pStyle w:val="1"/>
        <w:spacing w:line="211" w:lineRule="auto"/>
        <w:jc w:val="both"/>
        <w:sectPr w:rsidR="006F3561">
          <w:footerReference w:type="even" r:id="rId161"/>
          <w:footerReference w:type="default" r:id="rId162"/>
          <w:footerReference w:type="first" r:id="rId163"/>
          <w:pgSz w:w="11906" w:h="16838"/>
          <w:pgMar w:top="4296" w:right="3505" w:bottom="4479" w:left="3476" w:header="0" w:footer="3" w:gutter="0"/>
          <w:pgNumType w:start="153"/>
          <w:cols w:space="720"/>
          <w:noEndnote/>
          <w:titlePg/>
          <w:docGrid w:linePitch="360"/>
        </w:sectPr>
      </w:pPr>
      <w:r>
        <w:rPr>
          <w:rStyle w:val="a3"/>
        </w:rPr>
        <w:t>Иван Иванович Бывалов, начальник управления мелкой кустарной промышленности, мечтает о службе в Москве. Но вместо ожидаемого вызо</w:t>
      </w:r>
      <w:r>
        <w:rPr>
          <w:rStyle w:val="a3"/>
        </w:rPr>
        <w:softHyphen/>
        <w:t>ва в столицу он получает распоряжение подготовить к всесоюзному смотру участников художественной самодеятельности. Бывалов уверен, что посы</w:t>
      </w:r>
      <w:r>
        <w:rPr>
          <w:rStyle w:val="a3"/>
        </w:rPr>
        <w:softHyphen/>
        <w:t>лать в Москву некого. Между тем в городе имеются два коллектива художественной самодеятельности — хор народной песни во главе с пись- моносицей Дуней Петровой, прозванной Стрелкой, и симфонический оркестр, руководимый счетоводом Алешей Трубышкиным. Талантливая молодежь соперничающих коллективов демонстрирует перед Бываловым свои успехи С «дипломатической» целью Алеша предлагает Ивану Ива</w:t>
      </w:r>
      <w:r>
        <w:rPr>
          <w:rStyle w:val="a3"/>
        </w:rPr>
        <w:softHyphen/>
        <w:t>новичу самому повезти в Москву симфонический оркестр. Бывалов, котором} льстит роль воспитателя народных талантов, охотно соглашается На паро</w:t>
      </w:r>
      <w:r>
        <w:rPr>
          <w:rStyle w:val="a3"/>
        </w:rPr>
        <w:softHyphen/>
        <w:t>ходе «Севрюга», управляемом старым и веселым лоцманом, Бывалов и Але</w:t>
      </w:r>
      <w:r>
        <w:rPr>
          <w:rStyle w:val="a3"/>
        </w:rPr>
        <w:softHyphen/>
        <w:t>ша с оркестром отправляются в путь. Но вскоре, к великому ужасу Быва</w:t>
      </w:r>
      <w:r>
        <w:rPr>
          <w:rStyle w:val="a3"/>
        </w:rPr>
        <w:softHyphen/>
        <w:t>лова, Стрелка и участники х*ора обгоняют «Севрюгу» на паруснике «Лесоруб» Вечером во время вынужденной стоянки Стрелка отправляется на «Севрюгу», чтобы после очередной ссоры помириться с Алешей, которого она любит. С той же целью Алеша появляется на «Лесорубе» «Севрюга &gt; снимается с якоря Оставшись на пароходе, Стрелка поет оркестрантам сочиненную ею песню о Волге. Неожиданно поднявшийся ветер разносит по реке листки</w:t>
      </w:r>
    </w:p>
    <w:p w14:paraId="684FA2BB" w14:textId="77777777" w:rsidR="006F3561" w:rsidRDefault="00000000">
      <w:pPr>
        <w:pStyle w:val="1"/>
        <w:spacing w:line="211" w:lineRule="auto"/>
        <w:ind w:firstLine="0"/>
        <w:jc w:val="both"/>
      </w:pPr>
      <w:r>
        <w:rPr>
          <w:rStyle w:val="a3"/>
          <w:b/>
          <w:bCs/>
        </w:rPr>
        <w:lastRenderedPageBreak/>
        <w:t xml:space="preserve">-с </w:t>
      </w:r>
      <w:r>
        <w:rPr>
          <w:rStyle w:val="a3"/>
        </w:rPr>
        <w:t>нотами песни. Песню о Волге разучивают кружки художественной само</w:t>
      </w:r>
      <w:r>
        <w:rPr>
          <w:rStyle w:val="a3"/>
        </w:rPr>
        <w:softHyphen/>
        <w:t xml:space="preserve">деятельности, исполняют по радио. Стрелка в отчаянии: кто теперь поверит </w:t>
      </w:r>
      <w:r>
        <w:rPr>
          <w:rStyle w:val="a3"/>
          <w:b/>
          <w:bCs/>
        </w:rPr>
        <w:t xml:space="preserve">в </w:t>
      </w:r>
      <w:r>
        <w:rPr>
          <w:rStyle w:val="a3"/>
        </w:rPr>
        <w:t>ее авторство? Участники самодеятельности прибывают в Москву. Много</w:t>
      </w:r>
      <w:r>
        <w:rPr>
          <w:rStyle w:val="a3"/>
        </w:rPr>
        <w:softHyphen/>
        <w:t>численные корреспонденты окружают Бывалова: его принимают за созда</w:t>
      </w:r>
      <w:r>
        <w:rPr>
          <w:rStyle w:val="a3"/>
        </w:rPr>
        <w:softHyphen/>
        <w:t>теля популярной песни о Волге Но недоразумение быстро обнаруживается. После примирения Стрелки с Алешей оба коллектива дружно исполняют замечательную песню. Ее автору Дуне Петровой жюри смотра вручает пер</w:t>
      </w:r>
      <w:r>
        <w:rPr>
          <w:rStyle w:val="a3"/>
        </w:rPr>
        <w:softHyphen/>
        <w:t>вую премию.</w:t>
      </w:r>
    </w:p>
    <w:p w14:paraId="5222C96F" w14:textId="77777777" w:rsidR="006F3561" w:rsidRDefault="00000000">
      <w:pPr>
        <w:pStyle w:val="1"/>
        <w:spacing w:line="211" w:lineRule="auto"/>
        <w:jc w:val="both"/>
      </w:pPr>
      <w:r>
        <w:rPr>
          <w:rStyle w:val="a3"/>
        </w:rPr>
        <w:t>В 1941 г. картина удостоена Сталинской премии I степени.</w:t>
      </w:r>
    </w:p>
    <w:p w14:paraId="1B967793" w14:textId="77777777" w:rsidR="006F3561" w:rsidRDefault="00000000">
      <w:pPr>
        <w:pStyle w:val="1"/>
        <w:spacing w:after="120" w:line="211" w:lineRule="auto"/>
        <w:jc w:val="both"/>
      </w:pPr>
      <w:r>
        <w:rPr>
          <w:rStyle w:val="a3"/>
        </w:rPr>
        <w:t xml:space="preserve">Библиография: «Правда», </w:t>
      </w:r>
      <w:r>
        <w:rPr>
          <w:rStyle w:val="a3"/>
          <w:lang w:val="en-US" w:eastAsia="en-US"/>
        </w:rPr>
        <w:t xml:space="preserve">1G.IV </w:t>
      </w:r>
      <w:r>
        <w:rPr>
          <w:rStyle w:val="a3"/>
        </w:rPr>
        <w:t xml:space="preserve">1938, «Известия», 9 VIII 1937, 14.IV 1938, 11.11 1939; «Комсомольская правда», 27.IX и 27 X 1936, 16.IV 1938; «Кино», М., </w:t>
      </w:r>
      <w:r>
        <w:rPr>
          <w:rStyle w:val="a3"/>
          <w:lang w:val="en-US" w:eastAsia="en-US"/>
        </w:rPr>
        <w:t xml:space="preserve">28.IX </w:t>
      </w:r>
      <w:r>
        <w:rPr>
          <w:rStyle w:val="a3"/>
        </w:rPr>
        <w:t xml:space="preserve">и 31.XII 1936, </w:t>
      </w:r>
      <w:r>
        <w:rPr>
          <w:rStyle w:val="a3"/>
          <w:lang w:val="en-US" w:eastAsia="en-US"/>
        </w:rPr>
        <w:t xml:space="preserve">4.V1, 4.V1I, </w:t>
      </w:r>
      <w:r>
        <w:rPr>
          <w:rStyle w:val="a3"/>
        </w:rPr>
        <w:t xml:space="preserve">11 и 22 VIII, 4 IX 1937, 17 и 23.IV 1938, 11.III и 23.V 1939, 21 </w:t>
      </w:r>
      <w:r>
        <w:rPr>
          <w:rStyle w:val="a3"/>
          <w:lang w:val="en-US" w:eastAsia="en-US"/>
        </w:rPr>
        <w:t xml:space="preserve">Ill </w:t>
      </w:r>
      <w:r>
        <w:rPr>
          <w:rStyle w:val="a3"/>
        </w:rPr>
        <w:t xml:space="preserve">1941 «За большевистский фильм», М., 4.Х 1936, 25 I 1937, </w:t>
      </w:r>
      <w:r>
        <w:rPr>
          <w:rStyle w:val="a3"/>
          <w:lang w:val="en-US" w:eastAsia="en-US"/>
        </w:rPr>
        <w:t xml:space="preserve">1.V </w:t>
      </w:r>
      <w:r>
        <w:rPr>
          <w:rStyle w:val="a3"/>
        </w:rPr>
        <w:t xml:space="preserve">1938; «Советское искусство», М , 28 IV 1938; «Московский экран», М., 1936, № 13, 1937, № 13, 1938, № 6, </w:t>
      </w:r>
      <w:r>
        <w:rPr>
          <w:rStyle w:val="a3"/>
          <w:smallCaps/>
        </w:rPr>
        <w:t xml:space="preserve">«Искусство </w:t>
      </w:r>
      <w:r>
        <w:rPr>
          <w:rStyle w:val="a3"/>
        </w:rPr>
        <w:t>кино», М., 1936, № 7 и 11, 1938, № 4-5, 1940, № 1-2 и 10, 1941, № 3, «Литературная газета», 26.IV 1938; «Вечерняя Москва», 5.IV и 1 VII 1937</w:t>
      </w:r>
    </w:p>
    <w:p w14:paraId="76760A7B" w14:textId="77777777" w:rsidR="006F3561" w:rsidRDefault="00000000">
      <w:pPr>
        <w:pStyle w:val="1"/>
        <w:numPr>
          <w:ilvl w:val="0"/>
          <w:numId w:val="13"/>
        </w:numPr>
        <w:tabs>
          <w:tab w:val="left" w:pos="423"/>
        </w:tabs>
        <w:spacing w:line="211" w:lineRule="auto"/>
        <w:ind w:firstLine="0"/>
        <w:jc w:val="both"/>
      </w:pPr>
      <w:r>
        <w:rPr>
          <w:rStyle w:val="a3"/>
        </w:rPr>
        <w:t xml:space="preserve">ВРАГИ. Экраниз., 8 ч., 2181 </w:t>
      </w:r>
      <w:r>
        <w:rPr>
          <w:rStyle w:val="a3"/>
          <w:i/>
          <w:iCs/>
        </w:rPr>
        <w:t>м,</w:t>
      </w:r>
      <w:r>
        <w:rPr>
          <w:rStyle w:val="a3"/>
        </w:rPr>
        <w:t xml:space="preserve"> Ленфильм, 1938 г., ВЭ 19.IX 1938 г.</w:t>
      </w:r>
    </w:p>
    <w:p w14:paraId="297D06D9" w14:textId="77777777" w:rsidR="006F3561" w:rsidRDefault="00000000">
      <w:pPr>
        <w:pStyle w:val="1"/>
        <w:spacing w:line="211" w:lineRule="auto"/>
        <w:jc w:val="both"/>
      </w:pPr>
      <w:r>
        <w:rPr>
          <w:rStyle w:val="a3"/>
        </w:rPr>
        <w:t>Авт. сцен, и реж. А. Ивановский; гл. опер. С. Беленький; худ. С. Мейн- кин, Д. Рудой; композ. Ю. Кочуров, звукоопер П и Г Вицинские; ассист. реж. С. Глаголин, А. Ивановский, П Махтин, 2-й опер. Л. Сокольский; ассист. опер. В. Богданов; дир группы В Вахер.</w:t>
      </w:r>
    </w:p>
    <w:p w14:paraId="3C7C778B" w14:textId="77777777" w:rsidR="006F3561" w:rsidRDefault="00000000">
      <w:pPr>
        <w:pStyle w:val="1"/>
        <w:spacing w:line="211" w:lineRule="auto"/>
        <w:jc w:val="both"/>
      </w:pPr>
      <w:r>
        <w:rPr>
          <w:rStyle w:val="a3"/>
        </w:rPr>
        <w:t>В ролях: В. Киселев (Захар Бардин), Т Глебова (Полипа, его жена), Б. Пославский (Яков Бардин), С. Магарилл (Татьяна Луговая), Я. Жеймо (Надя, ее племянница), Б. Жуковский (Михаил Скроботов, компаньон Бар</w:t>
      </w:r>
      <w:r>
        <w:rPr>
          <w:rStyle w:val="a3"/>
        </w:rPr>
        <w:softHyphen/>
        <w:t>диных), И. Зарубина (Клеопатра), В. Гардин (Печенегов), 3. Федорова (Дуня), Б. Тамарин (Николай Скроботов, прокурор), В Кабатченко (Синцов), Ф. Богданов (Левшин), А. Чекаевский (Акимов), М Вольский (Греков), В. Гущин (Рябцов), К- Адашевский (Пологий), Е. Егорова (Даша), В. Тас- кин (Бобоедов), М. Массин (Конь).</w:t>
      </w:r>
    </w:p>
    <w:p w14:paraId="0E02D8A1" w14:textId="77777777" w:rsidR="006F3561" w:rsidRDefault="00000000">
      <w:pPr>
        <w:pStyle w:val="1"/>
        <w:spacing w:line="211" w:lineRule="auto"/>
        <w:jc w:val="both"/>
      </w:pPr>
      <w:r>
        <w:rPr>
          <w:rStyle w:val="a3"/>
        </w:rPr>
        <w:t>Фильм поставлен по мотивам одноименной пьесы М Горького</w:t>
      </w:r>
    </w:p>
    <w:p w14:paraId="1E3D56C2" w14:textId="77777777" w:rsidR="006F3561" w:rsidRDefault="00000000">
      <w:pPr>
        <w:pStyle w:val="1"/>
        <w:spacing w:line="211" w:lineRule="auto"/>
        <w:jc w:val="both"/>
      </w:pPr>
      <w:r>
        <w:rPr>
          <w:rStyle w:val="a3"/>
        </w:rPr>
        <w:t>Канун 1905 г. Механический завод «Захар Бардин и К Директор завода и компаньон Бардиных Скроботов отвечает отказом на требование рабочих уволить мастера Дичкова. Директор рассчитывает, что голод сломи г сопро</w:t>
      </w:r>
      <w:r>
        <w:rPr>
          <w:rStyle w:val="a3"/>
        </w:rPr>
        <w:softHyphen/>
        <w:t>тивление рабочих и заставит их вернуться к станкам, отказавшись от своих претензий. Руководимые профессиональным революционером Синцовым, рабочие избирают делегацию и посылают ее к директору с вторичным предло</w:t>
      </w:r>
      <w:r>
        <w:rPr>
          <w:rStyle w:val="a3"/>
        </w:rPr>
        <w:softHyphen/>
        <w:t>жением удовлетворить их требования. Скроботов вместо ответа объявляет о закрытии завода. В ответ па возмущение рабочих он угрожает им револь</w:t>
      </w:r>
      <w:r>
        <w:rPr>
          <w:rStyle w:val="a3"/>
        </w:rPr>
        <w:softHyphen/>
        <w:t>вером. Охваченный гневом рабочий Акимов убивает директора Прибывшие из города войска занимают завод. Синцов и другие члены подпольной орга</w:t>
      </w:r>
      <w:r>
        <w:rPr>
          <w:rStyle w:val="a3"/>
        </w:rPr>
        <w:softHyphen/>
        <w:t>низации арестованы. Но вера в силы растущего рабочего класса не остав</w:t>
      </w:r>
      <w:r>
        <w:rPr>
          <w:rStyle w:val="a3"/>
        </w:rPr>
        <w:softHyphen/>
        <w:t>ляет их.</w:t>
      </w:r>
    </w:p>
    <w:p w14:paraId="323601C8" w14:textId="77777777" w:rsidR="006F3561" w:rsidRDefault="00000000">
      <w:pPr>
        <w:pStyle w:val="1"/>
        <w:spacing w:after="120" w:line="211" w:lineRule="auto"/>
        <w:jc w:val="both"/>
      </w:pPr>
      <w:r>
        <w:rPr>
          <w:rStyle w:val="a3"/>
        </w:rPr>
        <w:t>Библиография: «Правда», 23.VII 1938; «Известия», 5 VI 1937; «Кино», М., 17 VIII 1938; «Искусство кино», М., 1937, № 8; «Искусство я жизнь», Л., 1938, № 9; «Вечерняя Москва», 20.IX 1936, 25.IX 1938</w:t>
      </w:r>
    </w:p>
    <w:p w14:paraId="5CEF1D10" w14:textId="77777777" w:rsidR="006F3561" w:rsidRDefault="00000000">
      <w:pPr>
        <w:pStyle w:val="1"/>
        <w:numPr>
          <w:ilvl w:val="0"/>
          <w:numId w:val="13"/>
        </w:numPr>
        <w:tabs>
          <w:tab w:val="left" w:pos="423"/>
        </w:tabs>
        <w:spacing w:line="216" w:lineRule="auto"/>
        <w:ind w:firstLine="0"/>
        <w:jc w:val="both"/>
      </w:pPr>
      <w:r>
        <w:rPr>
          <w:rStyle w:val="a3"/>
        </w:rPr>
        <w:t xml:space="preserve">ВЫБОРГСКАЯ СТОРОНА. Ист.-рев., 12 ч., 3277 </w:t>
      </w:r>
      <w:r>
        <w:rPr>
          <w:rStyle w:val="a3"/>
          <w:b/>
          <w:bCs/>
        </w:rPr>
        <w:t xml:space="preserve">и, </w:t>
      </w:r>
      <w:r>
        <w:rPr>
          <w:rStyle w:val="a3"/>
        </w:rPr>
        <w:t>Ленфильм, 1938 г., ВЭ2.П 1939 г.</w:t>
      </w:r>
    </w:p>
    <w:p w14:paraId="5C3ACC9F" w14:textId="77777777" w:rsidR="006F3561" w:rsidRDefault="00000000">
      <w:pPr>
        <w:pStyle w:val="1"/>
        <w:spacing w:line="216" w:lineRule="auto"/>
        <w:jc w:val="both"/>
      </w:pPr>
      <w:r>
        <w:rPr>
          <w:rStyle w:val="a3"/>
        </w:rPr>
        <w:t>Авт. сцен, и реж. Г Козинцев, Л. Трауберг, опер А. Москвин, Г Фи</w:t>
      </w:r>
      <w:r>
        <w:rPr>
          <w:rStyle w:val="a3"/>
        </w:rPr>
        <w:softHyphen/>
        <w:t>латов, гл. худ. В. Власов; композ. Д. Шостакович; звукоопер. И. Волк, Б. Хуторянский.</w:t>
      </w:r>
    </w:p>
    <w:p w14:paraId="56C8D97C" w14:textId="77777777" w:rsidR="006F3561" w:rsidRDefault="00000000">
      <w:pPr>
        <w:pStyle w:val="1"/>
        <w:spacing w:after="120" w:line="216" w:lineRule="auto"/>
        <w:jc w:val="both"/>
        <w:sectPr w:rsidR="006F3561">
          <w:footerReference w:type="even" r:id="rId164"/>
          <w:footerReference w:type="default" r:id="rId165"/>
          <w:pgSz w:w="11906" w:h="16838"/>
          <w:pgMar w:top="4296" w:right="3505" w:bottom="4479" w:left="3476" w:header="3868" w:footer="4051" w:gutter="0"/>
          <w:pgNumType w:start="156"/>
          <w:cols w:space="720"/>
          <w:noEndnote/>
          <w:docGrid w:linePitch="360"/>
        </w:sectPr>
      </w:pPr>
      <w:r>
        <w:rPr>
          <w:rStyle w:val="a3"/>
        </w:rPr>
        <w:t>Ассист. реж. А Гурвич, Н. Кошеверрва, И Фрэз, пом. реж Л. Карасева, В. Иванов, ассист, онер. М. Аранышев, А. Зозулин; худ</w:t>
      </w:r>
    </w:p>
    <w:p w14:paraId="724C4F33" w14:textId="77777777" w:rsidR="006F3561" w:rsidRDefault="00000000">
      <w:pPr>
        <w:pStyle w:val="1"/>
        <w:spacing w:line="211" w:lineRule="auto"/>
        <w:ind w:firstLine="0"/>
      </w:pPr>
      <w:r>
        <w:rPr>
          <w:rStyle w:val="a3"/>
        </w:rPr>
        <w:lastRenderedPageBreak/>
        <w:t>М. Фатеева, П. Горохов; грим. А. Анджан, В. Соколов; дир картины! М. Шостак.</w:t>
      </w:r>
    </w:p>
    <w:p w14:paraId="7487399B" w14:textId="77777777" w:rsidR="006F3561" w:rsidRDefault="00000000">
      <w:pPr>
        <w:pStyle w:val="1"/>
        <w:spacing w:line="211" w:lineRule="auto"/>
        <w:ind w:firstLine="340"/>
        <w:jc w:val="both"/>
      </w:pPr>
      <w:r>
        <w:rPr>
          <w:rStyle w:val="a3"/>
        </w:rPr>
        <w:t>В ролях: М. Штраух (В. И. Ленин), М Геловани (И. В. Сталин), Л. Любашевский (Я- М. Свердлов), Б. Чирков (Максим), В. Кибардина (Наташа), Н. Ужвий (Евдокия, солдатка), А. Кузнецов (Тураев), М. Жаров (Дымба, анархист), А. Чистяков (Мищенко), Ю. Толубеев (Бугай), Б. Жу</w:t>
      </w:r>
      <w:r>
        <w:rPr>
          <w:rStyle w:val="a3"/>
        </w:rPr>
        <w:softHyphen/>
        <w:t>ковский (адвокат), Д. Дудников (Ропшин), И. Назаров (Лапшин).</w:t>
      </w:r>
    </w:p>
    <w:p w14:paraId="02B9E6AC" w14:textId="77777777" w:rsidR="006F3561" w:rsidRDefault="00000000">
      <w:pPr>
        <w:pStyle w:val="1"/>
        <w:spacing w:line="211" w:lineRule="auto"/>
        <w:ind w:firstLine="340"/>
        <w:jc w:val="both"/>
      </w:pPr>
      <w:r>
        <w:rPr>
          <w:rStyle w:val="a3"/>
        </w:rPr>
        <w:t>Борьба Коммунистической партии и народа за упрочение завоеваний Советской власти.</w:t>
      </w:r>
    </w:p>
    <w:p w14:paraId="30D31599" w14:textId="77777777" w:rsidR="006F3561" w:rsidRDefault="00000000">
      <w:pPr>
        <w:pStyle w:val="1"/>
        <w:spacing w:line="211" w:lineRule="auto"/>
        <w:ind w:firstLine="340"/>
        <w:jc w:val="both"/>
      </w:pPr>
      <w:r>
        <w:rPr>
          <w:rStyle w:val="a3"/>
        </w:rPr>
        <w:t>Третья серия трилогии о Максиме.</w:t>
      </w:r>
    </w:p>
    <w:p w14:paraId="2CF06281" w14:textId="77777777" w:rsidR="006F3561" w:rsidRDefault="00000000">
      <w:pPr>
        <w:pStyle w:val="1"/>
        <w:spacing w:line="211" w:lineRule="auto"/>
        <w:ind w:firstLine="340"/>
        <w:jc w:val="both"/>
      </w:pPr>
      <w:r>
        <w:rPr>
          <w:rStyle w:val="a3"/>
        </w:rPr>
        <w:t>Великая Октябрьская социалистическая революция свершилась. Новые трудности встают перед молодой Советской республикой. Необходимо создать советский государственный аппарат, сформировать свою рабоче</w:t>
      </w:r>
      <w:r>
        <w:rPr>
          <w:rStyle w:val="a3"/>
        </w:rPr>
        <w:softHyphen/>
        <w:t>крестьянскую армию, наладить промышленность, транспорт, доставку про</w:t>
      </w:r>
      <w:r>
        <w:rPr>
          <w:rStyle w:val="a3"/>
        </w:rPr>
        <w:softHyphen/>
        <w:t>довольствия. Комиссаром Государственного банка назначается закаленный, в боях большевик Максим. Вчерашний рабочий, он должен овладеть слож</w:t>
      </w:r>
      <w:r>
        <w:rPr>
          <w:rStyle w:val="a3"/>
        </w:rPr>
        <w:softHyphen/>
        <w:t>ным механизмом управления государственными финансами. Чиновники Гос</w:t>
      </w:r>
      <w:r>
        <w:rPr>
          <w:rStyle w:val="a3"/>
        </w:rPr>
        <w:softHyphen/>
        <w:t>банка вступают на путь саботажа, рвут и прячут важные документы. Не зная устали, с горсточкой служащих трудится Максим над упорядочением банковских дел, и вскоре ему удается поставить свою подпись под первой сметой доходов и расходов Советского государства. Но не только делами Государственного банка занят Максим. Он продолжает вести борьбу с явными и скрытыми врагами Советской власти.</w:t>
      </w:r>
    </w:p>
    <w:p w14:paraId="1CFFCA21" w14:textId="77777777" w:rsidR="006F3561" w:rsidRDefault="00000000">
      <w:pPr>
        <w:pStyle w:val="1"/>
        <w:spacing w:line="211" w:lineRule="auto"/>
        <w:ind w:firstLine="340"/>
        <w:jc w:val="both"/>
      </w:pPr>
      <w:r>
        <w:rPr>
          <w:rStyle w:val="a3"/>
        </w:rPr>
        <w:t>Черносотенец Дымба вместе с эсером Ропшиным подбивают малосозна</w:t>
      </w:r>
      <w:r>
        <w:rPr>
          <w:rStyle w:val="a3"/>
        </w:rPr>
        <w:softHyphen/>
        <w:t>тельную часть рабочих к разгрому винных складов. Максим руководит лик</w:t>
      </w:r>
      <w:r>
        <w:rPr>
          <w:rStyle w:val="a3"/>
        </w:rPr>
        <w:softHyphen/>
        <w:t>видацией беспорядков. Бандиты арестованы. Обманутая Дымбой и Ропши</w:t>
      </w:r>
      <w:r>
        <w:rPr>
          <w:rStyle w:val="a3"/>
        </w:rPr>
        <w:softHyphen/>
        <w:t>ным солдатка Евдокия перед лицом народного суда разоблачает замыслы врагов, стремившихся убить В. И Ленина в день открытия «учредилки». Максим задерживает группу царских офицеров, готовых осуществить зло</w:t>
      </w:r>
      <w:r>
        <w:rPr>
          <w:rStyle w:val="a3"/>
        </w:rPr>
        <w:softHyphen/>
        <w:t>дейский план. В дни, когда молодой Республике Советов угрожают немец</w:t>
      </w:r>
      <w:r>
        <w:rPr>
          <w:rStyle w:val="a3"/>
        </w:rPr>
        <w:softHyphen/>
        <w:t>кие империалисты, Максим покидает стены банка. С оружием в руках он уходит защищать завоевания Октября.</w:t>
      </w:r>
    </w:p>
    <w:p w14:paraId="1BFA109C" w14:textId="77777777" w:rsidR="006F3561" w:rsidRDefault="00000000">
      <w:pPr>
        <w:pStyle w:val="1"/>
        <w:spacing w:line="211" w:lineRule="auto"/>
        <w:ind w:firstLine="340"/>
        <w:jc w:val="both"/>
      </w:pPr>
      <w:r>
        <w:rPr>
          <w:rStyle w:val="a3"/>
        </w:rPr>
        <w:t>В 1941 г. фильм удостоен Сталинской премии I степени (вместе с филь</w:t>
      </w:r>
      <w:r>
        <w:rPr>
          <w:rStyle w:val="a3"/>
        </w:rPr>
        <w:softHyphen/>
        <w:t>мами: «Юность Максима» и «Возвращение Максима»).</w:t>
      </w:r>
    </w:p>
    <w:p w14:paraId="635BE21F" w14:textId="77777777" w:rsidR="006F3561" w:rsidRDefault="00000000">
      <w:pPr>
        <w:pStyle w:val="1"/>
        <w:spacing w:after="120" w:line="211" w:lineRule="auto"/>
        <w:ind w:firstLine="340"/>
        <w:jc w:val="both"/>
      </w:pPr>
      <w:r>
        <w:rPr>
          <w:rStyle w:val="a3"/>
        </w:rPr>
        <w:t>Библиография: «Правда», 25.VII и 28.XI 1938; «Известия», 28.Х1 1938; «Комсомольская правда», 27.XII 1937,</w:t>
      </w:r>
      <w:r>
        <w:rPr>
          <w:rStyle w:val="a3"/>
          <w:lang w:val="en-US" w:eastAsia="en-US"/>
        </w:rPr>
        <w:t xml:space="preserve">10.IV, </w:t>
      </w:r>
      <w:r>
        <w:rPr>
          <w:rStyle w:val="a3"/>
        </w:rPr>
        <w:t>4.1Х и 26.Х1 1938; «Кино», М., 28. VII, 22.1Х и 4.Х 1936, 29.VI, 17 и 23^11, 7 и 29.Х1, 2 и 5.XII 1938; «Искусство кино», М., 1938, № 4-5, 1939, № 1, 2 и 7, 1940, № 1-2; «Советский экран», М., 1939, № 2; «Искусство и жизнь», Л., 1938, № 11-12; «Литературный современник», Л., 1938, № 11, 1939, № 5-6; «Краснофлотец», Л., 1939, № 1, «Спутник агитатора», М, 1939, № 4.</w:t>
      </w:r>
    </w:p>
    <w:p w14:paraId="56FEBAF8" w14:textId="77777777" w:rsidR="006F3561" w:rsidRDefault="00000000">
      <w:pPr>
        <w:pStyle w:val="1"/>
        <w:numPr>
          <w:ilvl w:val="0"/>
          <w:numId w:val="13"/>
        </w:numPr>
        <w:tabs>
          <w:tab w:val="left" w:pos="428"/>
        </w:tabs>
        <w:spacing w:line="211" w:lineRule="auto"/>
        <w:ind w:firstLine="0"/>
        <w:jc w:val="both"/>
      </w:pPr>
      <w:r>
        <w:rPr>
          <w:rStyle w:val="a3"/>
        </w:rPr>
        <w:t xml:space="preserve">ГАиЧИ. Приключ., 8 ч., 1938 </w:t>
      </w:r>
      <w:r>
        <w:rPr>
          <w:rStyle w:val="a3"/>
          <w:i/>
          <w:iCs/>
        </w:rPr>
        <w:t>м,</w:t>
      </w:r>
      <w:r>
        <w:rPr>
          <w:rStyle w:val="a3"/>
        </w:rPr>
        <w:t xml:space="preserve"> Союздетфильм, 1938 г., ВЭ 13.X 1938 г.</w:t>
      </w:r>
    </w:p>
    <w:p w14:paraId="055791AA" w14:textId="77777777" w:rsidR="006F3561" w:rsidRDefault="00000000">
      <w:pPr>
        <w:pStyle w:val="1"/>
        <w:spacing w:line="211" w:lineRule="auto"/>
        <w:jc w:val="both"/>
      </w:pPr>
      <w:r>
        <w:rPr>
          <w:rStyle w:val="a3"/>
        </w:rPr>
        <w:t>Авт сцен. В. Москалевич; реж. В. Шнейдеров; опер. Н. Прозоровский; худ. К- Геннингсон; композ. 3. Фельдман; звукоопер. А. Машистов.</w:t>
      </w:r>
    </w:p>
    <w:p w14:paraId="0B7BEADF" w14:textId="77777777" w:rsidR="006F3561" w:rsidRDefault="00000000">
      <w:pPr>
        <w:pStyle w:val="1"/>
        <w:spacing w:line="211" w:lineRule="auto"/>
        <w:jc w:val="both"/>
      </w:pPr>
      <w:r>
        <w:rPr>
          <w:rStyle w:val="a3"/>
        </w:rPr>
        <w:t>Ассист. реж. М. Пярн, К- Альперова; монтаж. М. Усольцева.</w:t>
      </w:r>
    </w:p>
    <w:p w14:paraId="2BEE24C3" w14:textId="77777777" w:rsidR="006F3561" w:rsidRDefault="00000000">
      <w:pPr>
        <w:pStyle w:val="1"/>
        <w:spacing w:line="211" w:lineRule="auto"/>
        <w:jc w:val="both"/>
      </w:pPr>
      <w:r>
        <w:rPr>
          <w:rStyle w:val="a3"/>
        </w:rPr>
        <w:t>В ролях: Э. Манджиев (Гайчи), Г. Субботин (Сапов, инженер), В. Третья</w:t>
      </w:r>
      <w:r>
        <w:rPr>
          <w:rStyle w:val="a3"/>
        </w:rPr>
        <w:softHyphen/>
        <w:t>ков (Петров, инспектор), Ю. Цай (Нан, учительница), В. Толгаев (Олони, проводник), Ю Фей-Бустрем (Толи).</w:t>
      </w:r>
    </w:p>
    <w:p w14:paraId="6A0505B5" w14:textId="77777777" w:rsidR="006F3561" w:rsidRDefault="00000000">
      <w:pPr>
        <w:pStyle w:val="1"/>
        <w:spacing w:line="211" w:lineRule="auto"/>
        <w:jc w:val="both"/>
      </w:pPr>
      <w:r>
        <w:rPr>
          <w:rStyle w:val="a3"/>
        </w:rPr>
        <w:t>О бдительности советских людей.</w:t>
      </w:r>
    </w:p>
    <w:p w14:paraId="5DB8EBC9" w14:textId="77777777" w:rsidR="006F3561" w:rsidRDefault="00000000">
      <w:pPr>
        <w:pStyle w:val="1"/>
        <w:spacing w:line="259" w:lineRule="auto"/>
        <w:jc w:val="both"/>
        <w:rPr>
          <w:sz w:val="11"/>
          <w:szCs w:val="11"/>
        </w:rPr>
        <w:sectPr w:rsidR="006F3561">
          <w:pgSz w:w="11906" w:h="16838"/>
          <w:pgMar w:top="4388" w:right="3479" w:bottom="4167" w:left="3479" w:header="3960" w:footer="3739" w:gutter="0"/>
          <w:cols w:space="720"/>
          <w:noEndnote/>
          <w:docGrid w:linePitch="360"/>
        </w:sectPr>
      </w:pPr>
      <w:r>
        <w:rPr>
          <w:rStyle w:val="a3"/>
        </w:rPr>
        <w:t>В тайге остается на зимовку научная экспедиция. Результаты летних работ, имеющие большое оборонное значение, должны быть срочно достав</w:t>
      </w:r>
      <w:r>
        <w:rPr>
          <w:rStyle w:val="a3"/>
        </w:rPr>
        <w:softHyphen/>
        <w:t>лены в Москву. Шифрованные материалы отправляются с инженером Сапо</w:t>
      </w:r>
      <w:r>
        <w:rPr>
          <w:rStyle w:val="a3"/>
        </w:rPr>
        <w:softHyphen/>
        <w:t xml:space="preserve">вым. До места посадки самолета Сапова провожает испытанный проводник, </w:t>
      </w:r>
      <w:r>
        <w:rPr>
          <w:rStyle w:val="a3"/>
          <w:sz w:val="11"/>
          <w:szCs w:val="11"/>
        </w:rPr>
        <w:t>156</w:t>
      </w:r>
    </w:p>
    <w:p w14:paraId="1A3A619A" w14:textId="77777777" w:rsidR="006F3561" w:rsidRDefault="00000000">
      <w:pPr>
        <w:pStyle w:val="1"/>
        <w:spacing w:line="214" w:lineRule="auto"/>
        <w:ind w:firstLine="0"/>
        <w:jc w:val="both"/>
      </w:pPr>
      <w:r>
        <w:rPr>
          <w:rStyle w:val="a3"/>
        </w:rPr>
        <w:lastRenderedPageBreak/>
        <w:t>бывший партизан Олони. На одной из стоянок кСапову неожиданно является инспектор Петров, контролирующий геологические экспедиции. В действи</w:t>
      </w:r>
      <w:r>
        <w:rPr>
          <w:rStyle w:val="a3"/>
        </w:rPr>
        <w:softHyphen/>
        <w:t>тельности Петров — бывший белогвардеец Яныга, состоящий на службе в японской разведке. Цель диверсанта — похитить секретные документы и бежать на самолете за границу. Убив проводника, Яныга в сопровожде</w:t>
      </w:r>
      <w:r>
        <w:rPr>
          <w:rStyle w:val="a3"/>
        </w:rPr>
        <w:softHyphen/>
        <w:t>нии завербованного им Сапова и сына Олони пионера Гайчи отправляется к месту стоянки самолета. Подслушав разговор Яныги с Саповым, Гайчи убеждается, что его спутники — враги советского народа. Мальчик бежит в стойбище и поднимает нанайцев. Перед самым вылетом Гайчи задерживает самолет. Подоспевшие пограничники арестовывают врагов.</w:t>
      </w:r>
    </w:p>
    <w:p w14:paraId="4CBF13C8" w14:textId="77777777" w:rsidR="006F3561" w:rsidRDefault="00000000">
      <w:pPr>
        <w:pStyle w:val="1"/>
        <w:spacing w:after="120" w:line="214" w:lineRule="auto"/>
        <w:ind w:firstLine="280"/>
        <w:jc w:val="both"/>
      </w:pPr>
      <w:r>
        <w:rPr>
          <w:rStyle w:val="a3"/>
        </w:rPr>
        <w:t>Библиография: «Комсомольская правда», ЮЛШ и 20.Х 1938; «Кино», М., II.VI и 2 9.1Х 1938; «Вечерняя Москва», 10.VI 1938.</w:t>
      </w:r>
    </w:p>
    <w:p w14:paraId="5966BA65" w14:textId="77777777" w:rsidR="006F3561" w:rsidRDefault="00000000">
      <w:pPr>
        <w:pStyle w:val="1"/>
        <w:numPr>
          <w:ilvl w:val="0"/>
          <w:numId w:val="13"/>
        </w:numPr>
        <w:tabs>
          <w:tab w:val="left" w:pos="421"/>
        </w:tabs>
        <w:spacing w:line="211" w:lineRule="auto"/>
        <w:ind w:firstLine="0"/>
        <w:jc w:val="both"/>
      </w:pPr>
      <w:r>
        <w:rPr>
          <w:rStyle w:val="a3"/>
        </w:rPr>
        <w:t xml:space="preserve">ГОД ДЕВЯТНАДЦАТЫЙ. Экраниз., 8 ч., 2327 </w:t>
      </w:r>
      <w:r>
        <w:rPr>
          <w:rStyle w:val="a3"/>
          <w:i/>
          <w:iCs/>
        </w:rPr>
        <w:t>м,</w:t>
      </w:r>
      <w:r>
        <w:rPr>
          <w:rStyle w:val="a3"/>
        </w:rPr>
        <w:t xml:space="preserve"> Ленфильм, 1938 г., ВЭ 1 V 1938 г.</w:t>
      </w:r>
    </w:p>
    <w:p w14:paraId="55098D41" w14:textId="77777777" w:rsidR="006F3561" w:rsidRDefault="00000000">
      <w:pPr>
        <w:pStyle w:val="1"/>
        <w:spacing w:line="211" w:lineRule="auto"/>
        <w:ind w:firstLine="280"/>
        <w:jc w:val="both"/>
      </w:pPr>
      <w:r>
        <w:rPr>
          <w:rStyle w:val="a3"/>
        </w:rPr>
        <w:t>Авт. сцен. И. Прут, И. Трауберг; реж. И. Трауберг; опер. А. Наза</w:t>
      </w:r>
      <w:r>
        <w:rPr>
          <w:rStyle w:val="a3"/>
        </w:rPr>
        <w:softHyphen/>
        <w:t>ров, Л. Сокольский (павильоны), В. Данашевский, В. Левитин (натура); худ. П Якимов; композ. Л. Книппер; звукоопер. Н. Даболин.</w:t>
      </w:r>
    </w:p>
    <w:p w14:paraId="6A7CEB46" w14:textId="77777777" w:rsidR="006F3561" w:rsidRDefault="00000000">
      <w:pPr>
        <w:pStyle w:val="1"/>
        <w:spacing w:line="211" w:lineRule="auto"/>
        <w:ind w:firstLine="280"/>
        <w:jc w:val="both"/>
      </w:pPr>
      <w:r>
        <w:rPr>
          <w:rStyle w:val="a3"/>
        </w:rPr>
        <w:t>Ассист. реж'. С. Деревянский, И. Менакер; монтаж. А. Фролова; дир. картины А. Массев, И- Провоторов.</w:t>
      </w:r>
    </w:p>
    <w:p w14:paraId="555AD583" w14:textId="77777777" w:rsidR="006F3561" w:rsidRDefault="00000000">
      <w:pPr>
        <w:pStyle w:val="1"/>
        <w:spacing w:line="211" w:lineRule="auto"/>
        <w:ind w:firstLine="280"/>
        <w:jc w:val="both"/>
      </w:pPr>
      <w:r>
        <w:rPr>
          <w:rStyle w:val="a3"/>
        </w:rPr>
        <w:t>В ролях: Г Горбунов (Лукин, член РВС), В. Полицеймако (Шайтан, комендант), А. Апсолон (Ленька, ординарец), М. Кравчуновская (тетя Шура), Л. Шах (Ася), Н. Баранов (Нестор), О. Шахет (Ивин, матрос), А. Ко- марлинский (Алиев Ахмед), А. Рзаев (Багиров), М. Шифман (Рогацкий), В. Гардин (генерал), Т Андреева (Ильинишна), Г Клеринг (англичанин), Б. Кудряшов (лейтенант), М. Вольский (Шапкин), А. Жуков (оратор), А. Бениаминов (дирижер).</w:t>
      </w:r>
    </w:p>
    <w:p w14:paraId="18BDF0D0" w14:textId="77777777" w:rsidR="006F3561" w:rsidRDefault="00000000">
      <w:pPr>
        <w:pStyle w:val="1"/>
        <w:spacing w:line="211" w:lineRule="auto"/>
        <w:ind w:firstLine="280"/>
        <w:jc w:val="both"/>
      </w:pPr>
      <w:r>
        <w:rPr>
          <w:rStyle w:val="a3"/>
        </w:rPr>
        <w:t>Фильм поставлен по одноименной пьесе И. Прута о героической оборо</w:t>
      </w:r>
      <w:r>
        <w:rPr>
          <w:rStyle w:val="a3"/>
        </w:rPr>
        <w:softHyphen/>
        <w:t>не Астрахани в годы гражданской войны. .</w:t>
      </w:r>
    </w:p>
    <w:p w14:paraId="49CC1675" w14:textId="77777777" w:rsidR="006F3561" w:rsidRDefault="00000000">
      <w:pPr>
        <w:pStyle w:val="1"/>
        <w:spacing w:line="211" w:lineRule="auto"/>
        <w:ind w:firstLine="280"/>
        <w:jc w:val="both"/>
      </w:pPr>
      <w:r>
        <w:rPr>
          <w:rStyle w:val="a3"/>
        </w:rPr>
        <w:t>Начало 1919 г.. Серьезная угроза нависла над Астраханью: с моря на</w:t>
      </w:r>
      <w:r>
        <w:rPr>
          <w:rStyle w:val="a3"/>
        </w:rPr>
        <w:softHyphen/>
        <w:t>двигается флотилия интервентов, с воздуха наносит удары авиация англичан, с суши город осажден войсками Колчака и Деникина. В окрестностях вспы</w:t>
      </w:r>
      <w:r>
        <w:rPr>
          <w:rStyle w:val="a3"/>
        </w:rPr>
        <w:softHyphen/>
        <w:t>хивают белоказацкие мятежи. Для руководства обороной города партия направляет стойкого большевика, талантливого организатора — товарища Лукина. С первых дней своего пребывания в Астрахани он ведет неприми</w:t>
      </w:r>
      <w:r>
        <w:rPr>
          <w:rStyle w:val="a3"/>
        </w:rPr>
        <w:softHyphen/>
        <w:t>римую борьбу с предателями и шпионами, трусами и маловерами, устанав</w:t>
      </w:r>
      <w:r>
        <w:rPr>
          <w:rStyle w:val="a3"/>
        </w:rPr>
        <w:softHyphen/>
        <w:t>ливает в городе железную дисциплину. Для ответных ударов по вражеской авиации нужен бензин. По указанию Лукина группа испытанных коммуни</w:t>
      </w:r>
      <w:r>
        <w:rPr>
          <w:rStyle w:val="a3"/>
        </w:rPr>
        <w:softHyphen/>
        <w:t>стов тайно пробирается в захваченный английскими интервентами Баку и под видом крупных нефтеторговцев закупает горючее. Темными ночами в трюмах рыбацких шаланд герои, рискуя жизнью, доставляют долгождан</w:t>
      </w:r>
      <w:r>
        <w:rPr>
          <w:rStyle w:val="a3"/>
        </w:rPr>
        <w:softHyphen/>
        <w:t>ный бензин в Астрахань. Советские самолеты поднимаются в воздух. Под командованием Лукина войска, оборонявшие город, переходят в насту</w:t>
      </w:r>
      <w:r>
        <w:rPr>
          <w:rStyle w:val="a3"/>
        </w:rPr>
        <w:softHyphen/>
        <w:t>пление.</w:t>
      </w:r>
    </w:p>
    <w:p w14:paraId="35865781" w14:textId="77777777" w:rsidR="006F3561" w:rsidRDefault="00000000">
      <w:pPr>
        <w:pStyle w:val="1"/>
        <w:spacing w:after="120" w:line="211" w:lineRule="auto"/>
        <w:ind w:firstLine="280"/>
        <w:jc w:val="both"/>
      </w:pPr>
      <w:r>
        <w:rPr>
          <w:rStyle w:val="a3"/>
        </w:rPr>
        <w:t>Библиография: «Кино», М., 22^1 и 1.ХП 1937, ПЛ и 2.ХП 1938, «Искусство кино», М., 1938, № 6; «Советское искусство», М , 1.ХП 1937.</w:t>
      </w:r>
    </w:p>
    <w:p w14:paraId="7DD7B0E6" w14:textId="77777777" w:rsidR="006F3561" w:rsidRDefault="00000000">
      <w:pPr>
        <w:pStyle w:val="1"/>
        <w:numPr>
          <w:ilvl w:val="0"/>
          <w:numId w:val="13"/>
        </w:numPr>
        <w:tabs>
          <w:tab w:val="left" w:pos="430"/>
        </w:tabs>
        <w:spacing w:line="214" w:lineRule="auto"/>
        <w:ind w:firstLine="0"/>
        <w:jc w:val="both"/>
      </w:pPr>
      <w:r>
        <w:rPr>
          <w:rStyle w:val="a3"/>
        </w:rPr>
        <w:t xml:space="preserve">ДЕТСТВО ГОРЬКОГО. Экраниз., 10 ч , 2753 </w:t>
      </w:r>
      <w:r>
        <w:rPr>
          <w:rStyle w:val="a3"/>
          <w:i/>
          <w:iCs/>
        </w:rPr>
        <w:t>м,</w:t>
      </w:r>
      <w:r>
        <w:rPr>
          <w:rStyle w:val="a3"/>
        </w:rPr>
        <w:t xml:space="preserve"> Союздетфильм, 1938 г., ВЭ 18Л1 1938 г. .</w:t>
      </w:r>
    </w:p>
    <w:p w14:paraId="56AA5ADE" w14:textId="77777777" w:rsidR="006F3561" w:rsidRDefault="00000000">
      <w:pPr>
        <w:pStyle w:val="1"/>
        <w:spacing w:line="214" w:lineRule="auto"/>
        <w:ind w:firstLine="280"/>
        <w:jc w:val="both"/>
      </w:pPr>
      <w:r>
        <w:rPr>
          <w:rStyle w:val="a3"/>
        </w:rPr>
        <w:t>Авт. сцеп. И. Груздев, М. Донской, реж. М. Донской; гл. опер. П. Ер</w:t>
      </w:r>
      <w:r>
        <w:rPr>
          <w:rStyle w:val="a3"/>
        </w:rPr>
        <w:softHyphen/>
        <w:t>молов; худ. И. Степанов; композ. Л. Шварц; звукоопер. Н. Озорнов.</w:t>
      </w:r>
    </w:p>
    <w:p w14:paraId="606CE577" w14:textId="77777777" w:rsidR="006F3561" w:rsidRDefault="00000000">
      <w:pPr>
        <w:pStyle w:val="1"/>
        <w:spacing w:after="120" w:line="214" w:lineRule="auto"/>
        <w:ind w:firstLine="280"/>
        <w:jc w:val="both"/>
      </w:pPr>
      <w:r>
        <w:rPr>
          <w:rStyle w:val="a3"/>
        </w:rPr>
        <w:t>Ассист. реж. Р. Перельштейн, Э. Файк; опер. И. Малов; ассист. опер. В. Томберг, пом. худ И. Платонов; звукооформ. Д. Блок; косном. Г Баут- кина, грим. С. Гордеев; реквизит. А. Гришаев; монтаж. В Лихачева,</w:t>
      </w:r>
    </w:p>
    <w:p w14:paraId="4CABF8DF" w14:textId="77777777" w:rsidR="006F3561" w:rsidRDefault="00000000">
      <w:pPr>
        <w:pStyle w:val="1"/>
        <w:spacing w:line="211" w:lineRule="auto"/>
        <w:ind w:firstLine="0"/>
        <w:jc w:val="both"/>
      </w:pPr>
      <w:r>
        <w:rPr>
          <w:rStyle w:val="a3"/>
        </w:rPr>
        <w:t>К- Рутштейн, консульт. И. Ладыжников; дир. группы М. Торганцева; адми- нистр. А. Цверик.</w:t>
      </w:r>
    </w:p>
    <w:p w14:paraId="7C775967" w14:textId="77777777" w:rsidR="006F3561" w:rsidRDefault="00000000">
      <w:pPr>
        <w:pStyle w:val="1"/>
        <w:spacing w:line="211" w:lineRule="auto"/>
        <w:jc w:val="both"/>
      </w:pPr>
      <w:r>
        <w:rPr>
          <w:rStyle w:val="a3"/>
        </w:rPr>
        <w:t>В ролях: М. Трояновский (Каширин, дед), В Массалитинова (Акулина Ивановна, бабушка), Е. Алексеева (Варвара), Алеша Лярский (Алеша Пеш</w:t>
      </w:r>
      <w:r>
        <w:rPr>
          <w:rStyle w:val="a3"/>
        </w:rPr>
        <w:softHyphen/>
        <w:t xml:space="preserve">ков), В. Новиков (Яков), А. Жуков (Михаил), Д. Сагал (Цыганок), К- Зюб- ко (Григорий, </w:t>
      </w:r>
      <w:r>
        <w:rPr>
          <w:rStyle w:val="a3"/>
        </w:rPr>
        <w:lastRenderedPageBreak/>
        <w:t>мастер), С. Тихонравов («Хорошее дело», квартирный сосед), Игорь Смирнов (Ленька), Е. Мамаев (Саша Яковов), В. Хорошенчиков (Саша Михайлов), Б. Родкевич, Н. Погодин, В. Маслаков, А. Корнеев, А. Лебе</w:t>
      </w:r>
      <w:r>
        <w:rPr>
          <w:rStyle w:val="a3"/>
        </w:rPr>
        <w:softHyphen/>
        <w:t>дев (дружная ватага).</w:t>
      </w:r>
    </w:p>
    <w:p w14:paraId="09ADAED2" w14:textId="77777777" w:rsidR="006F3561" w:rsidRDefault="00000000">
      <w:pPr>
        <w:pStyle w:val="1"/>
        <w:spacing w:line="211" w:lineRule="auto"/>
        <w:jc w:val="both"/>
      </w:pPr>
      <w:r>
        <w:rPr>
          <w:rStyle w:val="a3"/>
        </w:rPr>
        <w:t>Первая часть кинотрилогии о М. Горьком, поставленная по мотивам его автобиографических произведений.</w:t>
      </w:r>
    </w:p>
    <w:p w14:paraId="67185F11" w14:textId="77777777" w:rsidR="006F3561" w:rsidRDefault="00000000">
      <w:pPr>
        <w:pStyle w:val="1"/>
        <w:spacing w:line="211" w:lineRule="auto"/>
        <w:jc w:val="both"/>
      </w:pPr>
      <w:r>
        <w:rPr>
          <w:rStyle w:val="a3"/>
        </w:rPr>
        <w:t>Действие происходит в конце 70-х годов XIX в.</w:t>
      </w:r>
    </w:p>
    <w:p w14:paraId="2D03F288" w14:textId="77777777" w:rsidR="006F3561" w:rsidRDefault="00000000">
      <w:pPr>
        <w:pStyle w:val="1"/>
        <w:spacing w:line="211" w:lineRule="auto"/>
        <w:jc w:val="both"/>
      </w:pPr>
      <w:r>
        <w:rPr>
          <w:rStyle w:val="a3"/>
        </w:rPr>
        <w:t>К нижегородской пристани прибывает пароход «Аскольд». Старик Каширин вместе со всеми домочадцами встречает свою дочь Варвару и ее маленького сына Алексея. В доме деда царит нескрываемая вражда: его сыно</w:t>
      </w:r>
      <w:r>
        <w:rPr>
          <w:rStyle w:val="a3"/>
        </w:rPr>
        <w:softHyphen/>
        <w:t>вья Яков и Михаил требуют раздела имущества. То и дело возникаюгдикие ссоры. Лишь в часы отсутствия старика Каширина обитатели дома соби</w:t>
      </w:r>
      <w:r>
        <w:rPr>
          <w:rStyle w:val="a3"/>
        </w:rPr>
        <w:softHyphen/>
        <w:t>раются вокруг бабушки Акулины Ивановны, чтобы послушать ее дивные сказки. Однажды по наущению дяди Михаила и двоюродного брата Сашки Алеша опускает в чан с красителем белую скатерть деда. Старик Каширин учиняет над провинившимся мальчиком жестокую расправу На следующее утро, однако, он приходит к постели заболевшего Алеши и долго рассказы</w:t>
      </w:r>
      <w:r>
        <w:rPr>
          <w:rStyle w:val="a3"/>
        </w:rPr>
        <w:softHyphen/>
        <w:t>вает внуку о своей тяжелой, безрадостной жизни. С этого дня у мальчика про</w:t>
      </w:r>
      <w:r>
        <w:rPr>
          <w:rStyle w:val="a3"/>
        </w:rPr>
        <w:softHyphen/>
        <w:t>буждается «беспокойное внимание к людям», он становится «невыносимо чут</w:t>
      </w:r>
      <w:r>
        <w:rPr>
          <w:rStyle w:val="a3"/>
        </w:rPr>
        <w:softHyphen/>
        <w:t>ким ко всякой обиде и боли, своей и чужой» Горько переживает Алеша гибель веселого и доброго Цыганка. После раздела с сыновьями и пожара, уничтожившего красильню, старик Каширин вынужден перебраться на дру</w:t>
      </w:r>
      <w:r>
        <w:rPr>
          <w:rStyle w:val="a3"/>
        </w:rPr>
        <w:softHyphen/>
        <w:t>гую квартиру. Алеша начинает самостоятельно зарабатывать па хлеб: с гурьбой безнадзорных ребят он собирает на свалке ветошь. Неизгладимое впечатление оставляет в сознании мальчика дружба с соседом-квартирантом, за которым однажды приходят жандармы. Между тем хозяйство Кашириных приходит в полный упадок. Сопровождаемый «дружной ватагой» своих улич</w:t>
      </w:r>
      <w:r>
        <w:rPr>
          <w:rStyle w:val="a3"/>
        </w:rPr>
        <w:softHyphen/>
        <w:t>ных друзей, Алеша Пешков уходит «в люди».</w:t>
      </w:r>
    </w:p>
    <w:p w14:paraId="0B7C1FB4" w14:textId="77777777" w:rsidR="006F3561" w:rsidRDefault="00000000">
      <w:pPr>
        <w:pStyle w:val="1"/>
        <w:spacing w:line="211" w:lineRule="auto"/>
        <w:jc w:val="both"/>
      </w:pPr>
      <w:r>
        <w:rPr>
          <w:rStyle w:val="a3"/>
        </w:rPr>
        <w:t>В 1941 г. фильм удостоен Сталинской премии II степени (вместе с филь</w:t>
      </w:r>
      <w:r>
        <w:rPr>
          <w:rStyle w:val="a3"/>
        </w:rPr>
        <w:softHyphen/>
        <w:t>мом «В людях»).</w:t>
      </w:r>
    </w:p>
    <w:p w14:paraId="33D8FD21" w14:textId="77777777" w:rsidR="006F3561" w:rsidRDefault="00000000">
      <w:pPr>
        <w:pStyle w:val="1"/>
        <w:spacing w:line="211" w:lineRule="auto"/>
        <w:jc w:val="both"/>
      </w:pPr>
      <w:r>
        <w:rPr>
          <w:rStyle w:val="a3"/>
        </w:rPr>
        <w:t>На Международном кинофестивале в Эдинбурге (Англия, 1955) трилогии о Горьком («Детство Горького», «В людях», «Мои университеты») присуждена премия имени английского кинокритика Ричарда Уиннингтона за 1954 г.</w:t>
      </w:r>
    </w:p>
    <w:p w14:paraId="2673B26E" w14:textId="77777777" w:rsidR="006F3561" w:rsidRDefault="00000000">
      <w:pPr>
        <w:pStyle w:val="1"/>
        <w:spacing w:after="120" w:line="211" w:lineRule="auto"/>
        <w:jc w:val="both"/>
      </w:pPr>
      <w:r>
        <w:rPr>
          <w:rStyle w:val="a3"/>
        </w:rPr>
        <w:t xml:space="preserve">Библиография: «Правда», 9.VI 1938; «Известия», 21 VII 1938; «Комсомольская правда», 11.VI 1938; «Кино», М., 17 VI 1937, 29.III, 11 и 17 VI, 5 VII 1938, </w:t>
      </w:r>
      <w:r>
        <w:rPr>
          <w:rStyle w:val="a3"/>
          <w:lang w:val="de-DE" w:eastAsia="de-DE"/>
        </w:rPr>
        <w:t xml:space="preserve">20.VI </w:t>
      </w:r>
      <w:r>
        <w:rPr>
          <w:rStyle w:val="a3"/>
        </w:rPr>
        <w:t>1941; «Искусство кино», М , 1938, № 6 и 7; «Со</w:t>
      </w:r>
      <w:r>
        <w:rPr>
          <w:rStyle w:val="a3"/>
        </w:rPr>
        <w:softHyphen/>
        <w:t xml:space="preserve">ветское искусство», М., </w:t>
      </w:r>
      <w:r>
        <w:rPr>
          <w:rStyle w:val="a3"/>
          <w:lang w:val="de-DE" w:eastAsia="de-DE"/>
        </w:rPr>
        <w:t xml:space="preserve">18.VI </w:t>
      </w:r>
      <w:r>
        <w:rPr>
          <w:rStyle w:val="a3"/>
        </w:rPr>
        <w:t>1938; «Искусство и жизнь», Л., 1938, №9; «Литературная газета», 26. IX 1936, 15.VI 1938;«Литературный критик», М., 1938, № 7, 1940, № 5-6; «Тридцать дней», М , 1938, № 6; «Рабочая Москва», 14 VI 1938; «Вечерняя Москва», 16.VII и 15.IX 1937,14. VI 1938; «Резец», Л., 1938, № 13.</w:t>
      </w:r>
    </w:p>
    <w:p w14:paraId="3F90FED4" w14:textId="77777777" w:rsidR="006F3561" w:rsidRDefault="00000000">
      <w:pPr>
        <w:pStyle w:val="1"/>
        <w:numPr>
          <w:ilvl w:val="0"/>
          <w:numId w:val="13"/>
        </w:numPr>
        <w:tabs>
          <w:tab w:val="left" w:pos="442"/>
        </w:tabs>
        <w:spacing w:line="214" w:lineRule="auto"/>
        <w:ind w:firstLine="0"/>
        <w:jc w:val="both"/>
      </w:pPr>
      <w:r>
        <w:rPr>
          <w:rStyle w:val="a3"/>
        </w:rPr>
        <w:t xml:space="preserve">ДЕТСТВО МАРШАЛЛ. Детск., 9 ч., 2366 </w:t>
      </w:r>
      <w:r>
        <w:rPr>
          <w:rStyle w:val="a3"/>
          <w:smallCaps/>
          <w:lang w:val="de-DE" w:eastAsia="de-DE"/>
        </w:rPr>
        <w:t>jw,</w:t>
      </w:r>
      <w:r>
        <w:rPr>
          <w:rStyle w:val="a3"/>
          <w:lang w:val="de-DE" w:eastAsia="de-DE"/>
        </w:rPr>
        <w:t xml:space="preserve"> </w:t>
      </w:r>
      <w:r>
        <w:rPr>
          <w:rStyle w:val="a3"/>
        </w:rPr>
        <w:t>Ленфильм, 1938 г., ВЭ 20.11 1938 г.</w:t>
      </w:r>
    </w:p>
    <w:p w14:paraId="388CCED4" w14:textId="77777777" w:rsidR="006F3561" w:rsidRDefault="00000000">
      <w:pPr>
        <w:pStyle w:val="1"/>
        <w:spacing w:line="214" w:lineRule="auto"/>
        <w:jc w:val="both"/>
      </w:pPr>
      <w:r>
        <w:rPr>
          <w:rStyle w:val="a3"/>
        </w:rPr>
        <w:t>Авт. сцен. И. Всеволожский, Лео Мур, Н. Лебедев; реж. Н. Лебедев; сореж. Ф. Барбухатти; опер. В. Чулков; худ. О. Пчельникова, В. Калягин; композ. В. Томилин; звукоопер. А. Островский, А. Симоновский.</w:t>
      </w:r>
    </w:p>
    <w:p w14:paraId="0CE75D41" w14:textId="77777777" w:rsidR="006F3561" w:rsidRDefault="00000000">
      <w:pPr>
        <w:pStyle w:val="1"/>
        <w:spacing w:after="60" w:line="214" w:lineRule="auto"/>
        <w:jc w:val="both"/>
        <w:sectPr w:rsidR="006F3561">
          <w:footerReference w:type="even" r:id="rId166"/>
          <w:footerReference w:type="default" r:id="rId167"/>
          <w:footerReference w:type="first" r:id="rId168"/>
          <w:pgSz w:w="11906" w:h="16838"/>
          <w:pgMar w:top="4278" w:right="3500" w:bottom="4488" w:left="3488" w:header="0" w:footer="3" w:gutter="0"/>
          <w:pgNumType w:start="157"/>
          <w:cols w:space="720"/>
          <w:noEndnote/>
          <w:titlePg/>
          <w:docGrid w:linePitch="360"/>
        </w:sectPr>
      </w:pPr>
      <w:r>
        <w:rPr>
          <w:rStyle w:val="a3"/>
        </w:rPr>
        <w:t>Лесист, реж. И. Разумова, П. Кальварская, В. Козлов; ассист. опер А. Зозулин, Н. Кононов; дир. картины М. Фрейдин.</w:t>
      </w:r>
    </w:p>
    <w:p w14:paraId="22F14FF8" w14:textId="77777777" w:rsidR="006F3561" w:rsidRDefault="00000000">
      <w:pPr>
        <w:pStyle w:val="1"/>
        <w:spacing w:line="211" w:lineRule="auto"/>
        <w:ind w:firstLine="280"/>
        <w:jc w:val="both"/>
      </w:pPr>
      <w:r>
        <w:rPr>
          <w:rStyle w:val="a3"/>
        </w:rPr>
        <w:lastRenderedPageBreak/>
        <w:t>В ролях: Л. Полибин (М. Буденный, отец), Вася Бауков (Сема Буден</w:t>
      </w:r>
      <w:r>
        <w:rPr>
          <w:rStyle w:val="a3"/>
        </w:rPr>
        <w:softHyphen/>
        <w:t>ный), Т Красинькова (Таня, его сестра), И. Мельников (Герасимов), К- Фрейдкина (Липочка, его дочь), Л. Мазин (Апполон, его сын), Г Ере</w:t>
      </w:r>
      <w:r>
        <w:rPr>
          <w:rStyle w:val="a3"/>
        </w:rPr>
        <w:softHyphen/>
        <w:t>меев (Василий), Д. Андреев (Афанасий), К- Злобин (Аким), П. Смирнов (атаман), Е. Николаев (урядник), Т Ремизов (цыган).</w:t>
      </w:r>
    </w:p>
    <w:p w14:paraId="1E95B044" w14:textId="77777777" w:rsidR="006F3561" w:rsidRDefault="00000000">
      <w:pPr>
        <w:pStyle w:val="1"/>
        <w:spacing w:line="211" w:lineRule="auto"/>
        <w:ind w:firstLine="280"/>
        <w:jc w:val="both"/>
      </w:pPr>
      <w:r>
        <w:rPr>
          <w:rStyle w:val="a3"/>
        </w:rPr>
        <w:t>О детских годах Маршала Советского Союза С. М. Буденного.</w:t>
      </w:r>
    </w:p>
    <w:p w14:paraId="6F97EC01" w14:textId="77777777" w:rsidR="006F3561" w:rsidRDefault="00000000">
      <w:pPr>
        <w:pStyle w:val="1"/>
        <w:spacing w:line="211" w:lineRule="auto"/>
        <w:ind w:firstLine="280"/>
        <w:jc w:val="both"/>
      </w:pPr>
      <w:r>
        <w:rPr>
          <w:rStyle w:val="a3"/>
        </w:rPr>
        <w:t>Авт. сценария И. Всеволожский использовал мотивы своей повести «Хуторская команда».</w:t>
      </w:r>
    </w:p>
    <w:p w14:paraId="3245D142" w14:textId="77777777" w:rsidR="006F3561" w:rsidRDefault="00000000">
      <w:pPr>
        <w:pStyle w:val="1"/>
        <w:spacing w:line="211" w:lineRule="auto"/>
        <w:ind w:firstLine="280"/>
        <w:jc w:val="both"/>
      </w:pPr>
      <w:r>
        <w:rPr>
          <w:rStyle w:val="a3"/>
        </w:rPr>
        <w:t>Область Войска Донского. В одном из казачьих хуторов живет семья Буденных. В жестокой кабале держит ее богатей — казак Герасимов Старший сын Буденных, Семен, вынужден в счет уплаты долга батрачить. Семен — признанный вожак «хуторской команды». Под его водительством ребята одерживают победу над «войском» кулацких сынков во главе с гимназистом Аплолоном Герасимовым. На традиционных юношеских скачках Семен Бу</w:t>
      </w:r>
      <w:r>
        <w:rPr>
          <w:rStyle w:val="a3"/>
        </w:rPr>
        <w:softHyphen/>
        <w:t>денный приходит первым, оставив позади себя сынков богатеев Но насту</w:t>
      </w:r>
      <w:r>
        <w:rPr>
          <w:rStyle w:val="a3"/>
        </w:rPr>
        <w:softHyphen/>
        <w:t>пает для молодого Буденного и час настоящего испытания: вместе с друзь</w:t>
      </w:r>
      <w:r>
        <w:rPr>
          <w:rStyle w:val="a3"/>
        </w:rPr>
        <w:softHyphen/>
        <w:t>ями Семен организует побег своего старшего друга — кузнеца Василия,за</w:t>
      </w:r>
      <w:r>
        <w:rPr>
          <w:rStyle w:val="a3"/>
        </w:rPr>
        <w:softHyphen/>
        <w:t>нимавшегося революционной пропагандой среди казаков и арестованного полицией. Расставаясь с хуторской командой и ее вожаком, Василий обе</w:t>
      </w:r>
      <w:r>
        <w:rPr>
          <w:rStyle w:val="a3"/>
        </w:rPr>
        <w:softHyphen/>
        <w:t>щает им скорую встречу в грядущих революционных боях</w:t>
      </w:r>
    </w:p>
    <w:p w14:paraId="3B79A439" w14:textId="77777777" w:rsidR="006F3561" w:rsidRDefault="00000000">
      <w:pPr>
        <w:pStyle w:val="1"/>
        <w:spacing w:line="211" w:lineRule="auto"/>
        <w:ind w:firstLine="280"/>
        <w:jc w:val="both"/>
      </w:pPr>
      <w:r>
        <w:rPr>
          <w:rStyle w:val="a3"/>
        </w:rPr>
        <w:t>Фильм сохранился неполностью.</w:t>
      </w:r>
    </w:p>
    <w:p w14:paraId="449DF0FA" w14:textId="77777777" w:rsidR="006F3561" w:rsidRDefault="00000000">
      <w:pPr>
        <w:pStyle w:val="1"/>
        <w:spacing w:after="160" w:line="211" w:lineRule="auto"/>
        <w:ind w:firstLine="280"/>
        <w:jc w:val="both"/>
      </w:pPr>
      <w:r>
        <w:rPr>
          <w:rStyle w:val="a3"/>
        </w:rPr>
        <w:t>Библиография- «Кино», М., 5.II 1938; «Учительская газета», 1 III 1938</w:t>
      </w:r>
    </w:p>
    <w:p w14:paraId="7A329197" w14:textId="77777777" w:rsidR="006F3561" w:rsidRDefault="00000000">
      <w:pPr>
        <w:pStyle w:val="1"/>
        <w:numPr>
          <w:ilvl w:val="0"/>
          <w:numId w:val="13"/>
        </w:numPr>
        <w:tabs>
          <w:tab w:val="left" w:pos="435"/>
        </w:tabs>
        <w:spacing w:line="211" w:lineRule="auto"/>
        <w:ind w:firstLine="0"/>
        <w:jc w:val="both"/>
      </w:pPr>
      <w:r>
        <w:rPr>
          <w:rStyle w:val="a3"/>
        </w:rPr>
        <w:t>ДОКТОР АЙБОЛИТ Экраниз., 8 ч , 2020 .и, Союздетфильм, 1938 г/ ВЭ 28.111 1939 г</w:t>
      </w:r>
    </w:p>
    <w:p w14:paraId="010847D8" w14:textId="77777777" w:rsidR="006F3561" w:rsidRDefault="00000000">
      <w:pPr>
        <w:pStyle w:val="1"/>
        <w:spacing w:line="209" w:lineRule="auto"/>
        <w:ind w:firstLine="280"/>
        <w:jc w:val="both"/>
      </w:pPr>
      <w:r>
        <w:rPr>
          <w:rStyle w:val="a3"/>
        </w:rPr>
        <w:t>Авт. сцен Е. Шварц, реж. В. Немоляев; опер. А Петров, худ. В. Его</w:t>
      </w:r>
      <w:r>
        <w:rPr>
          <w:rStyle w:val="a3"/>
        </w:rPr>
        <w:softHyphen/>
        <w:t>ров, комноз А. Варламов; звукоопер. В. Дмитриев, Н. Писарев.</w:t>
      </w:r>
    </w:p>
    <w:p w14:paraId="35B8D1DB" w14:textId="77777777" w:rsidR="006F3561" w:rsidRDefault="00000000">
      <w:pPr>
        <w:pStyle w:val="1"/>
        <w:spacing w:line="209" w:lineRule="auto"/>
        <w:ind w:firstLine="280"/>
        <w:jc w:val="both"/>
      </w:pPr>
      <w:r>
        <w:rPr>
          <w:rStyle w:val="a3"/>
        </w:rPr>
        <w:t>Ассист. реж. А. Ульянцев, В. Сапарова; ассист. опер. А. Нетужи- лин, звукооформ. В. Ладыгина; худ.-грим. В. Яковлева; ассист. по монтажу Л. Жучкова; дрессировщик Р. Горбачева, дир картины А Ше</w:t>
      </w:r>
      <w:r>
        <w:rPr>
          <w:rStyle w:val="a3"/>
        </w:rPr>
        <w:softHyphen/>
        <w:t>велев.</w:t>
      </w:r>
    </w:p>
    <w:p w14:paraId="0E5794BB" w14:textId="77777777" w:rsidR="006F3561" w:rsidRDefault="00000000">
      <w:pPr>
        <w:pStyle w:val="1"/>
        <w:spacing w:line="211" w:lineRule="auto"/>
        <w:ind w:firstLine="280"/>
        <w:jc w:val="both"/>
      </w:pPr>
      <w:r>
        <w:rPr>
          <w:rStyle w:val="a3"/>
        </w:rPr>
        <w:t>В ролях: М. Штраух (доктор Айболит), И. Аркадин (Беналис), А Виль</w:t>
      </w:r>
      <w:r>
        <w:rPr>
          <w:rStyle w:val="a3"/>
        </w:rPr>
        <w:softHyphen/>
        <w:t>ямс (сестрица Варвара), Е. Гуров (Робинзон), Витя Селезнев (Пента), А. Тимоптаев (его отец), И. Бий-Бродский, П Галаджев, Э. Геллер, А. Ти- монтаев (разбойники).</w:t>
      </w:r>
    </w:p>
    <w:p w14:paraId="50F18487" w14:textId="77777777" w:rsidR="006F3561" w:rsidRDefault="00000000">
      <w:pPr>
        <w:pStyle w:val="1"/>
        <w:spacing w:line="211" w:lineRule="auto"/>
        <w:ind w:firstLine="280"/>
        <w:jc w:val="both"/>
      </w:pPr>
      <w:r>
        <w:rPr>
          <w:rStyle w:val="a3"/>
        </w:rPr>
        <w:t>Экранизация одноименной сказки К- И Чуковского.</w:t>
      </w:r>
    </w:p>
    <w:p w14:paraId="5C760A87" w14:textId="77777777" w:rsidR="006F3561" w:rsidRDefault="00000000">
      <w:pPr>
        <w:pStyle w:val="1"/>
        <w:spacing w:line="211" w:lineRule="auto"/>
        <w:ind w:firstLine="280"/>
        <w:jc w:val="both"/>
      </w:pPr>
      <w:r>
        <w:rPr>
          <w:rStyle w:val="a3"/>
        </w:rPr>
        <w:t>Жил-был доктор Айболит. Однажды в сопровождении своих друзей — собаки Аввы, обезьянки Чи-Чи, попугая и совы — он отправился па про</w:t>
      </w:r>
      <w:r>
        <w:rPr>
          <w:rStyle w:val="a3"/>
        </w:rPr>
        <w:softHyphen/>
        <w:t>гулку в лес. Путники набрели на таинственную пещеру, в которой обнару</w:t>
      </w:r>
      <w:r>
        <w:rPr>
          <w:rStyle w:val="a3"/>
        </w:rPr>
        <w:softHyphen/>
        <w:t>жили плачущего мальчика по имени Пента. Из рассказа Пенты доктор узнал, что отец мальчика захвачен в плен страшным разбойником Беналисом. Взяв с собой Пенту, Айболит и его спутники отправились просить моряка Робин</w:t>
      </w:r>
      <w:r>
        <w:rPr>
          <w:rStyle w:val="a3"/>
        </w:rPr>
        <w:softHyphen/>
        <w:t>зона, чтобы тот снарядил корабль. После долгих поисков путешественники обнаружили разбойничий остров, нашли отца Пенты, освободили его и пусти</w:t>
      </w:r>
      <w:r>
        <w:rPr>
          <w:rStyle w:val="a3"/>
        </w:rPr>
        <w:softHyphen/>
        <w:t>лись в обратный путь. Разгневанный Беналис послал в погонюразбойников. Однако им не удалось захватить корабль Айболита. В дороге доктор полу</w:t>
      </w:r>
      <w:r>
        <w:rPr>
          <w:rStyle w:val="a3"/>
        </w:rPr>
        <w:softHyphen/>
        <w:t>чил срочную депешу о тяжелой болезни маленьких гиппопотамчиков. С по</w:t>
      </w:r>
      <w:r>
        <w:rPr>
          <w:rStyle w:val="a3"/>
        </w:rPr>
        <w:softHyphen/>
        <w:t>мощью зонта и попутного ветра доктор поднялся в воздух и успешно при</w:t>
      </w:r>
      <w:r>
        <w:rPr>
          <w:rStyle w:val="a3"/>
        </w:rPr>
        <w:softHyphen/>
        <w:t>землился у своего домика. Тем временем на море поднялась страшная буря. Обеспокоенный за жизнь друзей, оставшихся на корабле, Айболит отпра</w:t>
      </w:r>
      <w:r>
        <w:rPr>
          <w:rStyle w:val="a3"/>
        </w:rPr>
        <w:softHyphen/>
        <w:t>вился к сторожу маяка просить зажечь огни. Но напавший на маяк Бена</w:t>
      </w:r>
      <w:r>
        <w:rPr>
          <w:rStyle w:val="a3"/>
        </w:rPr>
        <w:softHyphen/>
        <w:t>лис связал сторожа, а доктора захватил в плен и хотел сбросить в пропасть. Вовремя подоспевшие Пента с Аввой спасли Айболита от гибели. Фильм за-</w:t>
      </w:r>
    </w:p>
    <w:p w14:paraId="377ED4EE" w14:textId="77777777" w:rsidR="006F3561" w:rsidRDefault="00000000">
      <w:pPr>
        <w:pStyle w:val="1"/>
        <w:spacing w:line="223" w:lineRule="auto"/>
        <w:ind w:firstLine="0"/>
        <w:jc w:val="both"/>
      </w:pPr>
      <w:r>
        <w:rPr>
          <w:rStyle w:val="a3"/>
        </w:rPr>
        <w:t>канчивается пленением Беналиса и веселым возвращением домой Айболита и его друзей.</w:t>
      </w:r>
    </w:p>
    <w:p w14:paraId="17BB79EB" w14:textId="77777777" w:rsidR="006F3561" w:rsidRDefault="00000000">
      <w:pPr>
        <w:pStyle w:val="1"/>
        <w:spacing w:after="120" w:line="223" w:lineRule="auto"/>
        <w:jc w:val="both"/>
      </w:pPr>
      <w:r>
        <w:rPr>
          <w:rStyle w:val="a3"/>
        </w:rPr>
        <w:t>Библиография: «Рабочая Москва», 24.XII 1938; «Вечерняя Москва», 5.УШ 1938.</w:t>
      </w:r>
    </w:p>
    <w:p w14:paraId="0E40DC7A" w14:textId="77777777" w:rsidR="006F3561" w:rsidRDefault="00000000">
      <w:pPr>
        <w:pStyle w:val="1"/>
        <w:numPr>
          <w:ilvl w:val="0"/>
          <w:numId w:val="13"/>
        </w:numPr>
        <w:tabs>
          <w:tab w:val="left" w:pos="426"/>
        </w:tabs>
        <w:spacing w:line="211" w:lineRule="auto"/>
        <w:ind w:firstLine="0"/>
        <w:jc w:val="both"/>
      </w:pPr>
      <w:r>
        <w:rPr>
          <w:rStyle w:val="a3"/>
        </w:rPr>
        <w:t>ДРУЗЬЯ. Ист.-рев., 11 ч., 3079 л, Ленфильм, 1938 г., ВЭ1.Х 1938 г.</w:t>
      </w:r>
    </w:p>
    <w:p w14:paraId="6956FF52" w14:textId="77777777" w:rsidR="006F3561" w:rsidRDefault="00000000">
      <w:pPr>
        <w:pStyle w:val="1"/>
        <w:spacing w:line="211" w:lineRule="auto"/>
        <w:jc w:val="both"/>
      </w:pPr>
      <w:r>
        <w:rPr>
          <w:rStyle w:val="a3"/>
        </w:rPr>
        <w:lastRenderedPageBreak/>
        <w:t>Авт. сцен. Н. Тихонов, Л. Арнштам; реж. Л. Арнштам, сореж. В. Эй- ■сымонт; гл. опер. В. Рапопорт; худ. И. Вускович; комп оз. Д. Шостакович; звукоопер. Н. Бутаков.</w:t>
      </w:r>
    </w:p>
    <w:p w14:paraId="498DE62C" w14:textId="77777777" w:rsidR="006F3561" w:rsidRDefault="00000000">
      <w:pPr>
        <w:pStyle w:val="1"/>
        <w:spacing w:line="211" w:lineRule="auto"/>
        <w:jc w:val="both"/>
      </w:pPr>
      <w:r>
        <w:rPr>
          <w:rStyle w:val="a3"/>
        </w:rPr>
        <w:t>Ассист. реж-М. Розенберг, А. Нейштадт; опер. А. Тихонов; грим. А. Анд</w:t>
      </w:r>
      <w:r>
        <w:rPr>
          <w:rStyle w:val="a3"/>
        </w:rPr>
        <w:softHyphen/>
        <w:t>жан, Р. Никитин; ассист. по монтажу В. Сухобоков; консульт. X. Уруй- магов; дир. картины А. Горский.</w:t>
      </w:r>
    </w:p>
    <w:p w14:paraId="63C409B6" w14:textId="77777777" w:rsidR="006F3561" w:rsidRDefault="00000000">
      <w:pPr>
        <w:pStyle w:val="1"/>
        <w:spacing w:line="211" w:lineRule="auto"/>
        <w:jc w:val="both"/>
      </w:pPr>
      <w:r>
        <w:rPr>
          <w:rStyle w:val="a3"/>
        </w:rPr>
        <w:t>В ролях: Б. Бабочкин (Алексей), И. Зарубина (Вера, жена Алексея), Н. Черкасов (Бета, осетин), С. Каюков (Мусса, ингуш), С. Бирман (мать Муссы), П. Гайдебуров (старик осетин), К. Даушвили (Умар, кабардинец), И. Назаров (князь Анзоров), 10. Предтеченская (Айшет, сестра Муссы), А. Борисов (Назарка), Е. Гуров (Магомет).</w:t>
      </w:r>
    </w:p>
    <w:p w14:paraId="72B58240" w14:textId="77777777" w:rsidR="006F3561" w:rsidRDefault="00000000">
      <w:pPr>
        <w:pStyle w:val="1"/>
        <w:spacing w:line="211" w:lineRule="auto"/>
        <w:jc w:val="both"/>
      </w:pPr>
      <w:r>
        <w:rPr>
          <w:rStyle w:val="a3"/>
        </w:rPr>
        <w:t>О борьбе народов Северного Кавказа за Советскую власть.</w:t>
      </w:r>
    </w:p>
    <w:p w14:paraId="3852CA1C" w14:textId="77777777" w:rsidR="006F3561" w:rsidRDefault="00000000">
      <w:pPr>
        <w:pStyle w:val="1"/>
        <w:spacing w:line="211" w:lineRule="auto"/>
        <w:jc w:val="both"/>
      </w:pPr>
      <w:r>
        <w:rPr>
          <w:rStyle w:val="a3"/>
        </w:rPr>
        <w:t>Годы гражданской войны. Межевой камень, разделяющий на две части жалкий клочок земли, служит предметом извечного спора между осетином Бетой и ингушем Муссой. Неожиданно налетевший буран уносит в про- ласть весь урожай, принадлежащий осетину и ингушу. Бета и Мусса вы</w:t>
      </w:r>
      <w:r>
        <w:rPr>
          <w:rStyle w:val="a3"/>
        </w:rPr>
        <w:softHyphen/>
        <w:t>нуждены идти на поклон к своим князьям. Но князья неумолимы, они нс дают хлеба. Ингуш и осетин становятся абреками. Между тем за горным пе</w:t>
      </w:r>
      <w:r>
        <w:rPr>
          <w:rStyle w:val="a3"/>
        </w:rPr>
        <w:softHyphen/>
        <w:t>ревалом, в Кабарде, в результате захвата князьями общественных пастбищ гибнет скот бедняков-кабардинцев. Во время спора с князьями жестоко оскорбленный пастух Умар убивает одного из них и бежит в горы. Там он •становится вожаком бедноты, скрывшейся от жестокости князей. Для объ</w:t>
      </w:r>
      <w:r>
        <w:rPr>
          <w:rStyle w:val="a3"/>
        </w:rPr>
        <w:softHyphen/>
        <w:t>единения горцев в их борьбе против угнетателей партия большевиков на</w:t>
      </w:r>
      <w:r>
        <w:rPr>
          <w:rStyle w:val="a3"/>
        </w:rPr>
        <w:softHyphen/>
        <w:t>правляет на Кавказ коммуниста Алексея. В пути Алексей встречается с Бетой, Муссой и Умаром Горцы видят в русском настоящего друга, за</w:t>
      </w:r>
      <w:r>
        <w:rPr>
          <w:rStyle w:val="a3"/>
        </w:rPr>
        <w:softHyphen/>
        <w:t>щитника бедноты. По совету Алексея Умар, Бета и Мусса приводят своих людей на съезд «терских народов», организованный помещиками и князья</w:t>
      </w:r>
      <w:r>
        <w:rPr>
          <w:rStyle w:val="a3"/>
        </w:rPr>
        <w:softHyphen/>
        <w:t>ми. На съезде Алексей произносит пламенную речь о братстве народов, о не</w:t>
      </w:r>
      <w:r>
        <w:rPr>
          <w:rStyle w:val="a3"/>
        </w:rPr>
        <w:softHyphen/>
        <w:t>обходимости угнетенным взять власть в свои руки. Представители народов Кавказа встречают заключительные слова оратора бурной овацией. Видя полный провал свох замыслов, организаторы съезда, князья и помещики, оставляют зал заседания. Съезд провозглашает на Кавказе Советскую власть. Руководимые Алексеем, горцы ведут упорную борьбу с белогвардейским казачеством. Они наголову разбивают хорошо вооруженные части про</w:t>
      </w:r>
      <w:r>
        <w:rPr>
          <w:rStyle w:val="a3"/>
        </w:rPr>
        <w:softHyphen/>
        <w:t>тивника.</w:t>
      </w:r>
    </w:p>
    <w:p w14:paraId="5B206D8F" w14:textId="77777777" w:rsidR="006F3561" w:rsidRDefault="00000000">
      <w:pPr>
        <w:pStyle w:val="1"/>
        <w:spacing w:line="211" w:lineRule="auto"/>
        <w:jc w:val="both"/>
      </w:pPr>
      <w:r>
        <w:rPr>
          <w:rStyle w:val="a3"/>
        </w:rPr>
        <w:t>В основу фильма положены факты биографии С. М. Кирова, явившегося прообразом героя картины коммуниста Алексея.</w:t>
      </w:r>
    </w:p>
    <w:p w14:paraId="0617FB8B" w14:textId="77777777" w:rsidR="006F3561" w:rsidRDefault="00000000">
      <w:pPr>
        <w:pStyle w:val="1"/>
        <w:spacing w:after="120" w:line="211" w:lineRule="auto"/>
        <w:jc w:val="both"/>
      </w:pPr>
      <w:r>
        <w:rPr>
          <w:rStyle w:val="a3"/>
        </w:rPr>
        <w:t>Библиография: «Правда», 13.VI 1938; «Известия», 16.IX 1938; «Комсомольская правда», 24.V 1938; «Кино», М., 17.1Х и 1.Х11 1937, 17 VI и 7.XI 1938; «Искусство кино», М., 1938, № 8; «Искусство и жизнь», Л., 1938, № 7, «Звезда», Л., 1938, № 2; «Вечерняя Москва», 29.VII 1937, 15. IV, 20 VI и 2.Х 1938</w:t>
      </w:r>
    </w:p>
    <w:p w14:paraId="6119A8E2" w14:textId="77777777" w:rsidR="006F3561" w:rsidRDefault="00000000">
      <w:pPr>
        <w:pStyle w:val="1"/>
        <w:numPr>
          <w:ilvl w:val="0"/>
          <w:numId w:val="13"/>
        </w:numPr>
        <w:tabs>
          <w:tab w:val="left" w:pos="428"/>
        </w:tabs>
        <w:spacing w:line="218" w:lineRule="auto"/>
        <w:ind w:firstLine="0"/>
        <w:jc w:val="both"/>
      </w:pPr>
      <w:r>
        <w:rPr>
          <w:rStyle w:val="a3"/>
        </w:rPr>
        <w:t>ДРУЗЬЯ ИЗ ТАБОРА. Приключ., 6 ч., 1617 л, Союздетфильм, 1938 г., ВЭ 15.У1 1938 г.</w:t>
      </w:r>
    </w:p>
    <w:p w14:paraId="3070D872" w14:textId="77777777" w:rsidR="006F3561" w:rsidRDefault="00000000">
      <w:pPr>
        <w:pStyle w:val="1"/>
        <w:spacing w:line="218" w:lineRule="auto"/>
        <w:jc w:val="both"/>
      </w:pPr>
      <w:r>
        <w:rPr>
          <w:rStyle w:val="a3"/>
        </w:rPr>
        <w:t>Авт. сцен. Л. Кассиль, М. Юдин; реж. Д. Варламов, Г Ломидзе; опер. А. Селянкии; худ. И. Степанов; композ. Ю. Никольский; звукоопер. Н. По</w:t>
      </w:r>
      <w:r>
        <w:rPr>
          <w:rStyle w:val="a3"/>
        </w:rPr>
        <w:softHyphen/>
        <w:t>ливанов; консульт. Е. Шнейдер.</w:t>
      </w:r>
    </w:p>
    <w:p w14:paraId="742C47EE" w14:textId="77777777" w:rsidR="006F3561" w:rsidRDefault="00000000">
      <w:pPr>
        <w:pStyle w:val="1"/>
        <w:spacing w:after="120" w:line="218" w:lineRule="auto"/>
        <w:jc w:val="both"/>
        <w:sectPr w:rsidR="006F3561">
          <w:footerReference w:type="even" r:id="rId169"/>
          <w:footerReference w:type="default" r:id="rId170"/>
          <w:footerReference w:type="first" r:id="rId171"/>
          <w:pgSz w:w="11906" w:h="16838"/>
          <w:pgMar w:top="4278" w:right="3500" w:bottom="4488" w:left="3488" w:header="0" w:footer="3" w:gutter="0"/>
          <w:pgNumType w:start="160"/>
          <w:cols w:space="720"/>
          <w:noEndnote/>
          <w:titlePg/>
          <w:docGrid w:linePitch="360"/>
        </w:sectPr>
      </w:pPr>
      <w:r>
        <w:rPr>
          <w:rStyle w:val="a3"/>
        </w:rPr>
        <w:t>В ролях: К- Сморчков (Яша Шевердин), Н. Эфрон (мать), И. Козлов</w:t>
      </w:r>
    </w:p>
    <w:p w14:paraId="61D07057" w14:textId="77777777" w:rsidR="006F3561" w:rsidRDefault="00000000">
      <w:pPr>
        <w:pStyle w:val="1"/>
        <w:spacing w:line="211" w:lineRule="auto"/>
        <w:ind w:firstLine="0"/>
        <w:jc w:val="both"/>
      </w:pPr>
      <w:r>
        <w:rPr>
          <w:rStyle w:val="a3"/>
        </w:rPr>
        <w:lastRenderedPageBreak/>
        <w:t>(отец), С. Вечеслов (Можаев, командир), В. Дорофеев (Кузьмич, помощник командира), Н. Горлов (боец-повар), С. Никонов (боец), Н. Арский (Каз- берюк, матрос-боец), С. Мартинсон (Головин, командир эскадрона белых).</w:t>
      </w:r>
    </w:p>
    <w:p w14:paraId="1472B59D" w14:textId="77777777" w:rsidR="006F3561" w:rsidRDefault="00000000">
      <w:pPr>
        <w:pStyle w:val="1"/>
        <w:spacing w:line="211" w:lineRule="auto"/>
        <w:jc w:val="both"/>
      </w:pPr>
      <w:r>
        <w:rPr>
          <w:rStyle w:val="a3"/>
        </w:rPr>
        <w:t>Участие цыганского мальчика в боях гражданской войны.</w:t>
      </w:r>
    </w:p>
    <w:p w14:paraId="0FAE131E" w14:textId="77777777" w:rsidR="006F3561" w:rsidRDefault="00000000">
      <w:pPr>
        <w:pStyle w:val="1"/>
        <w:spacing w:line="211" w:lineRule="auto"/>
        <w:jc w:val="both"/>
      </w:pPr>
      <w:r>
        <w:rPr>
          <w:rStyle w:val="a3"/>
        </w:rPr>
        <w:t>На помощь одной из частей Красной Армии, защищающей переправу от деникинских войск, направляется отряд тульских рабочих с обозом бое</w:t>
      </w:r>
      <w:r>
        <w:rPr>
          <w:rStyle w:val="a3"/>
        </w:rPr>
        <w:softHyphen/>
        <w:t>припасов. В пути к отряду пристает цыганский мальчик Яшка. Яшка не</w:t>
      </w:r>
      <w:r>
        <w:rPr>
          <w:rStyle w:val="a3"/>
        </w:rPr>
        <w:softHyphen/>
        <w:t>разлучен со своим другом, ручным медведем Потап Потапычем. Случайнс мальчик попадает в плен к разведчикам белых. В штабе деникинского от ряда, куда его приводят на допрос, Яшке уДастся подслушать, как белогвар</w:t>
      </w:r>
      <w:r>
        <w:rPr>
          <w:rStyle w:val="a3"/>
        </w:rPr>
        <w:softHyphen/>
        <w:t>дейский офицер излагает план разгрома отряда тульских рабочих. С по</w:t>
      </w:r>
      <w:r>
        <w:rPr>
          <w:rStyle w:val="a3"/>
        </w:rPr>
        <w:softHyphen/>
        <w:t>мощью медведя Яшке удастся бежать из плена и сообщить своим о готовя</w:t>
      </w:r>
      <w:r>
        <w:rPr>
          <w:rStyle w:val="a3"/>
        </w:rPr>
        <w:softHyphen/>
        <w:t>щемся нападении деникинцев. Отряд рабочих, предупреждая нападение белых, идст в атаку. Деникинская часть разгромлена</w:t>
      </w:r>
    </w:p>
    <w:p w14:paraId="24201987" w14:textId="77777777" w:rsidR="006F3561" w:rsidRDefault="00000000">
      <w:pPr>
        <w:pStyle w:val="1"/>
        <w:spacing w:after="120" w:line="211" w:lineRule="auto"/>
        <w:jc w:val="both"/>
      </w:pPr>
      <w:r>
        <w:rPr>
          <w:rStyle w:val="a3"/>
        </w:rPr>
        <w:t>Библиография: «Кино», М., 29. V 1938.</w:t>
      </w:r>
    </w:p>
    <w:p w14:paraId="7E800949" w14:textId="77777777" w:rsidR="006F3561" w:rsidRDefault="00000000">
      <w:pPr>
        <w:pStyle w:val="1"/>
        <w:numPr>
          <w:ilvl w:val="0"/>
          <w:numId w:val="13"/>
        </w:numPr>
        <w:tabs>
          <w:tab w:val="left" w:pos="433"/>
        </w:tabs>
        <w:spacing w:line="211" w:lineRule="auto"/>
        <w:ind w:firstLine="0"/>
        <w:jc w:val="both"/>
      </w:pPr>
      <w:r>
        <w:rPr>
          <w:rStyle w:val="a3"/>
        </w:rPr>
        <w:t>ЕСЛИ ЗАВТРА ВОЙНА. Оборон., 8 ч., 1805 л*, Мосфильм, 1938 г., ВЭ 23.11 1938 г.</w:t>
      </w:r>
    </w:p>
    <w:p w14:paraId="10F12D09" w14:textId="77777777" w:rsidR="006F3561" w:rsidRDefault="00000000">
      <w:pPr>
        <w:pStyle w:val="1"/>
        <w:spacing w:line="211" w:lineRule="auto"/>
        <w:jc w:val="both"/>
      </w:pPr>
      <w:r>
        <w:rPr>
          <w:rStyle w:val="a3"/>
        </w:rPr>
        <w:t>Авт. сцен. М Светлов, Е. Дзиган, Г Березко, реж. Е. Дзи1ан, Л. Ан- ци-Половский, Г Березко, Н. Кармазинский; опер Е Ефимов; худ.М. Тиу</w:t>
      </w:r>
      <w:r>
        <w:rPr>
          <w:rStyle w:val="a3"/>
        </w:rPr>
        <w:softHyphen/>
        <w:t>нов; композ Дм. и Дай. Покрасс; звукоопер В. Лещев.</w:t>
      </w:r>
    </w:p>
    <w:p w14:paraId="0F595AF5" w14:textId="77777777" w:rsidR="006F3561" w:rsidRDefault="00000000">
      <w:pPr>
        <w:pStyle w:val="1"/>
        <w:spacing w:line="211" w:lineRule="auto"/>
        <w:jc w:val="both"/>
      </w:pPr>
      <w:r>
        <w:rPr>
          <w:rStyle w:val="a3"/>
        </w:rPr>
        <w:t>Авт. текста песен В. Лебедев-Кумач; звукооформ. Е. Кашкевич, монтаж. Е. Абдиркина, дир. группы Е. Сергеев.</w:t>
      </w:r>
    </w:p>
    <w:p w14:paraId="720334AE" w14:textId="77777777" w:rsidR="006F3561" w:rsidRDefault="00000000">
      <w:pPr>
        <w:pStyle w:val="1"/>
        <w:spacing w:line="211" w:lineRule="auto"/>
        <w:jc w:val="both"/>
      </w:pPr>
      <w:r>
        <w:rPr>
          <w:rStyle w:val="a3"/>
        </w:rPr>
        <w:t>О готовности Красной Армии дать отпор агрессорам.</w:t>
      </w:r>
    </w:p>
    <w:p w14:paraId="0008E296" w14:textId="77777777" w:rsidR="006F3561" w:rsidRDefault="00000000">
      <w:pPr>
        <w:pStyle w:val="1"/>
        <w:spacing w:line="211" w:lineRule="auto"/>
        <w:jc w:val="both"/>
      </w:pPr>
      <w:r>
        <w:rPr>
          <w:rStyle w:val="a3"/>
        </w:rPr>
        <w:t>Фашисты объявляют войну. На защиту социалистического отечества поднимается весь советский народ от мала до велика. Идетзапись доброволь</w:t>
      </w:r>
      <w:r>
        <w:rPr>
          <w:rStyle w:val="a3"/>
        </w:rPr>
        <w:softHyphen/>
        <w:t>цев на предприятиях. Под боевые знамена становятся миллионы патриотов. Из далекого Узбекистана, из солнечной Грузии, с Кубани и Дона, с Терека и Урала, с полей Украины и заводов Донбасса направляются к границе эше</w:t>
      </w:r>
      <w:r>
        <w:rPr>
          <w:rStyle w:val="a3"/>
        </w:rPr>
        <w:softHyphen/>
        <w:t>лоны героических защитников Родины. На передовые позиции-прибывает Маршал Советского Союза товарищ Ворошилов Он произносит речь, про</w:t>
      </w:r>
      <w:r>
        <w:rPr>
          <w:rStyle w:val="a3"/>
        </w:rPr>
        <w:softHyphen/>
        <w:t>никающую в сердце каждого бойца. Получен приказ: прорвать фронт про</w:t>
      </w:r>
      <w:r>
        <w:rPr>
          <w:rStyle w:val="a3"/>
        </w:rPr>
        <w:softHyphen/>
        <w:t>тивника и разгромить врага на его собственной территории. Начинается генеральное сражение. Тапки преодолевают заграждения фашистов, давят их орудия. Советские воздушные силы проникают в тыл противника, сбра</w:t>
      </w:r>
      <w:r>
        <w:rPr>
          <w:rStyle w:val="a3"/>
        </w:rPr>
        <w:softHyphen/>
        <w:t>сывают парашютный десант. Силы десанта преграждают путь вражеским резервам. С возгласами «За советскую Родину!», с мощным «ура!» наши бойцы бросаются в атаку.</w:t>
      </w:r>
    </w:p>
    <w:p w14:paraId="6FE95334" w14:textId="77777777" w:rsidR="006F3561" w:rsidRDefault="00000000">
      <w:pPr>
        <w:pStyle w:val="1"/>
        <w:spacing w:line="211" w:lineRule="auto"/>
        <w:jc w:val="both"/>
      </w:pPr>
      <w:r>
        <w:rPr>
          <w:rStyle w:val="a3"/>
        </w:rPr>
        <w:t>В основу фильма положены документальные кадры, снятые во время маневров Красной Армии.</w:t>
      </w:r>
    </w:p>
    <w:p w14:paraId="6529F35E" w14:textId="77777777" w:rsidR="006F3561" w:rsidRDefault="00000000">
      <w:pPr>
        <w:pStyle w:val="1"/>
        <w:spacing w:line="211" w:lineRule="auto"/>
        <w:jc w:val="both"/>
      </w:pPr>
      <w:r>
        <w:rPr>
          <w:rStyle w:val="a3"/>
        </w:rPr>
        <w:t>В 1941 г. фильм удостоен Сталинской премии II степени.</w:t>
      </w:r>
    </w:p>
    <w:p w14:paraId="156A3FFB" w14:textId="77777777" w:rsidR="006F3561" w:rsidRDefault="00000000">
      <w:pPr>
        <w:pStyle w:val="1"/>
        <w:spacing w:after="120" w:line="211" w:lineRule="auto"/>
        <w:jc w:val="both"/>
      </w:pPr>
      <w:r>
        <w:rPr>
          <w:rStyle w:val="a3"/>
        </w:rPr>
        <w:t>Библиография: «Правда», 8.11 1938; «Кино», М., 29 1 и 17.11 1938; «Литературная газета», 5.11 1938; «Рабочая Москва», 17.11 1938, «Смена», Л., 28.11 1938; «Красная звезда», М., 17.11 1938.</w:t>
      </w:r>
    </w:p>
    <w:p w14:paraId="28254A11" w14:textId="77777777" w:rsidR="006F3561" w:rsidRDefault="00000000">
      <w:pPr>
        <w:pStyle w:val="1"/>
        <w:numPr>
          <w:ilvl w:val="0"/>
          <w:numId w:val="13"/>
        </w:numPr>
        <w:tabs>
          <w:tab w:val="left" w:pos="428"/>
        </w:tabs>
        <w:spacing w:line="216" w:lineRule="auto"/>
        <w:ind w:firstLine="0"/>
        <w:jc w:val="both"/>
      </w:pPr>
      <w:r>
        <w:rPr>
          <w:rStyle w:val="a3"/>
        </w:rPr>
        <w:t xml:space="preserve">ЗАНГЕЗУР. Ист.-рев. 8 ч., 2502 </w:t>
      </w:r>
      <w:r>
        <w:rPr>
          <w:rStyle w:val="a3"/>
          <w:i/>
          <w:iCs/>
        </w:rPr>
        <w:t>м,</w:t>
      </w:r>
      <w:r>
        <w:rPr>
          <w:rStyle w:val="a3"/>
        </w:rPr>
        <w:t xml:space="preserve"> Арменкино, 1938 г., ВЭ 23 V 1938 г.</w:t>
      </w:r>
    </w:p>
    <w:p w14:paraId="39972566" w14:textId="77777777" w:rsidR="006F3561" w:rsidRDefault="00000000">
      <w:pPr>
        <w:pStyle w:val="1"/>
        <w:spacing w:line="216" w:lineRule="auto"/>
        <w:jc w:val="both"/>
      </w:pPr>
      <w:r>
        <w:rPr>
          <w:rStyle w:val="a3"/>
        </w:rPr>
        <w:t>Авт. сцен. А. Бек-Назаров, Я- Дукор; реж. А. Бек-Назаров; сореж Я- Дукор; опер. Г Гарош (Бек-Назаров), И. Дилдарян; худ. П Ананян, С. Сафарян; композ. А. Хачатурян; звукоопер. А. Коробов, Т Шабалина.</w:t>
      </w:r>
    </w:p>
    <w:p w14:paraId="76828EDF" w14:textId="77777777" w:rsidR="006F3561" w:rsidRDefault="00000000">
      <w:pPr>
        <w:pStyle w:val="1"/>
        <w:spacing w:line="216" w:lineRule="auto"/>
        <w:jc w:val="both"/>
      </w:pPr>
      <w:r>
        <w:rPr>
          <w:rStyle w:val="a3"/>
        </w:rPr>
        <w:t>Ассист. реж. А. Григорян, Э. Каралиян, В. Бадалян; худ.-грим. А. Сам- велян; дир. картины А. Карлик.</w:t>
      </w:r>
    </w:p>
    <w:p w14:paraId="09AFF288" w14:textId="77777777" w:rsidR="006F3561" w:rsidRDefault="00000000">
      <w:pPr>
        <w:pStyle w:val="1"/>
        <w:spacing w:after="120" w:line="216" w:lineRule="auto"/>
        <w:jc w:val="both"/>
      </w:pPr>
      <w:r>
        <w:rPr>
          <w:noProof/>
        </w:rPr>
        <mc:AlternateContent>
          <mc:Choice Requires="wps">
            <w:drawing>
              <wp:anchor distT="0" distB="0" distL="114300" distR="114300" simplePos="0" relativeHeight="125829396" behindDoc="0" locked="0" layoutInCell="1" allowOverlap="1" wp14:anchorId="1D033DDA" wp14:editId="2068A80B">
                <wp:simplePos x="0" y="0"/>
                <wp:positionH relativeFrom="page">
                  <wp:posOffset>5200650</wp:posOffset>
                </wp:positionH>
                <wp:positionV relativeFrom="paragraph">
                  <wp:posOffset>330200</wp:posOffset>
                </wp:positionV>
                <wp:extent cx="137160" cy="97790"/>
                <wp:effectExtent l="0" t="0" r="0" b="0"/>
                <wp:wrapSquare wrapText="left"/>
                <wp:docPr id="216" name="Shape 216"/>
                <wp:cNvGraphicFramePr/>
                <a:graphic xmlns:a="http://schemas.openxmlformats.org/drawingml/2006/main">
                  <a:graphicData uri="http://schemas.microsoft.com/office/word/2010/wordprocessingShape">
                    <wps:wsp>
                      <wps:cNvSpPr txBox="1"/>
                      <wps:spPr>
                        <a:xfrm>
                          <a:off x="0" y="0"/>
                          <a:ext cx="137160" cy="97790"/>
                        </a:xfrm>
                        <a:prstGeom prst="rect">
                          <a:avLst/>
                        </a:prstGeom>
                        <a:noFill/>
                      </wps:spPr>
                      <wps:txbx>
                        <w:txbxContent>
                          <w:p w14:paraId="2AC16263" w14:textId="77777777" w:rsidR="006F3561" w:rsidRDefault="00000000">
                            <w:pPr>
                              <w:pStyle w:val="22"/>
                              <w:spacing w:after="0"/>
                              <w:jc w:val="left"/>
                              <w:rPr>
                                <w:sz w:val="11"/>
                                <w:szCs w:val="11"/>
                              </w:rPr>
                            </w:pPr>
                            <w:r>
                              <w:rPr>
                                <w:rStyle w:val="21"/>
                                <w:sz w:val="11"/>
                                <w:szCs w:val="11"/>
                              </w:rPr>
                              <w:t>161</w:t>
                            </w:r>
                          </w:p>
                        </w:txbxContent>
                      </wps:txbx>
                      <wps:bodyPr wrap="none" lIns="0" tIns="0" rIns="0" bIns="0"/>
                    </wps:wsp>
                  </a:graphicData>
                </a:graphic>
              </wp:anchor>
            </w:drawing>
          </mc:Choice>
          <mc:Fallback>
            <w:pict>
              <v:shape id="_x0000_s1242" type="#_x0000_t202" style="position:absolute;margin-left:409.5pt;margin-top:26.pt;width:10.800000000000001pt;height:7.7000000000000002pt;z-index:-125829357;mso-wrap-distance-left:9.pt;mso-wrap-distance-right:9.pt;mso-position-horizontal-relative:page" filled="f" stroked="f">
                <v:textbox inset="0,0,0,0">
                  <w:txbxContent>
                    <w:p>
                      <w:pPr>
                        <w:pStyle w:val="Style15"/>
                        <w:keepNext w:val="0"/>
                        <w:keepLines w:val="0"/>
                        <w:widowControl w:val="0"/>
                        <w:shd w:val="clear" w:color="auto" w:fill="auto"/>
                        <w:bidi w:val="0"/>
                        <w:spacing w:before="0" w:after="0" w:line="240" w:lineRule="auto"/>
                        <w:ind w:left="0" w:right="0" w:firstLine="0"/>
                        <w:jc w:val="left"/>
                        <w:rPr>
                          <w:sz w:val="11"/>
                          <w:szCs w:val="11"/>
                        </w:rPr>
                      </w:pPr>
                      <w:r>
                        <w:rPr>
                          <w:rStyle w:val="CharStyle16"/>
                          <w:sz w:val="11"/>
                          <w:szCs w:val="11"/>
                        </w:rPr>
                        <w:t>161</w:t>
                      </w:r>
                    </w:p>
                  </w:txbxContent>
                </v:textbox>
                <w10:wrap type="square" side="left" anchorx="page"/>
              </v:shape>
            </w:pict>
          </mc:Fallback>
        </mc:AlternateContent>
      </w:r>
      <w:r>
        <w:rPr>
          <w:rStyle w:val="a3"/>
        </w:rPr>
        <w:t>В ролях: Г. Нерсесян (Акопян, большевик), А. Аветисян (Спарапет), Д. Малян (Макич, командир), А. Костричкин (Марков, полковник), И. Чу- велев (Никита, его денщик), Г. Джанибекян (Сако), Г. Арутюнян (Самвел,</w:t>
      </w:r>
    </w:p>
    <w:p w14:paraId="3DF80613" w14:textId="77777777" w:rsidR="006F3561" w:rsidRDefault="00000000">
      <w:pPr>
        <w:pStyle w:val="22"/>
        <w:spacing w:after="120"/>
        <w:jc w:val="both"/>
        <w:rPr>
          <w:sz w:val="11"/>
          <w:szCs w:val="11"/>
        </w:rPr>
      </w:pPr>
      <w:r>
        <w:rPr>
          <w:rStyle w:val="21"/>
          <w:sz w:val="11"/>
          <w:szCs w:val="11"/>
        </w:rPr>
        <w:t>11 Заказ № 7 78 Том II</w:t>
      </w:r>
    </w:p>
    <w:p w14:paraId="6F0DE95B" w14:textId="77777777" w:rsidR="006F3561" w:rsidRDefault="00000000">
      <w:pPr>
        <w:pStyle w:val="1"/>
        <w:spacing w:line="211" w:lineRule="auto"/>
        <w:ind w:firstLine="0"/>
        <w:jc w:val="both"/>
      </w:pPr>
      <w:r>
        <w:rPr>
          <w:rStyle w:val="a3"/>
        </w:rPr>
        <w:t>предатель), Б. Исаакян (Ануш, служанка Маркова), Г Габриэлян (Армен, партизан), Г Аветян (глухой старик), А. Асмик [Акопян] (Лгуль), В. Цоп- пи (майор), Ц. Америкян (Антон-Апер), М. Каракаш (Самсон), Г Марка</w:t>
      </w:r>
      <w:r>
        <w:rPr>
          <w:rStyle w:val="a3"/>
        </w:rPr>
        <w:softHyphen/>
        <w:t>рян (Пилипос), А. Арекилян (Азнар), Г Папян (Зарзанд), Юнус (Аббис- Али), Аикасар (ашуг).</w:t>
      </w:r>
    </w:p>
    <w:p w14:paraId="03BE3BD4" w14:textId="77777777" w:rsidR="006F3561" w:rsidRDefault="00000000">
      <w:pPr>
        <w:pStyle w:val="1"/>
        <w:spacing w:line="211" w:lineRule="auto"/>
        <w:ind w:firstLine="340"/>
        <w:jc w:val="both"/>
      </w:pPr>
      <w:r>
        <w:rPr>
          <w:rStyle w:val="a3"/>
        </w:rPr>
        <w:lastRenderedPageBreak/>
        <w:t>О революционной борьбе армянского народа за освобождение Армении от дашнаков и белогвардейцев.</w:t>
      </w:r>
    </w:p>
    <w:p w14:paraId="3409D98E" w14:textId="77777777" w:rsidR="006F3561" w:rsidRDefault="00000000">
      <w:pPr>
        <w:pStyle w:val="1"/>
        <w:spacing w:line="211" w:lineRule="auto"/>
        <w:ind w:firstLine="340"/>
        <w:jc w:val="both"/>
      </w:pPr>
      <w:r>
        <w:rPr>
          <w:rStyle w:val="a3"/>
        </w:rPr>
        <w:t>1921 год. Дашнаки, изгнанные восставшим народом из столицы Армении Еревана, укрепились среди неприступных скал Зангезура. Получив помощь от иностранных интервентов, они собирают силы для борьбы с Советской властью Пособники дашнаков, маузеристы, сжигают мирные аулы. Народ берется за оружие. На помощь разрозненным партизанским отрядам боль</w:t>
      </w:r>
      <w:r>
        <w:rPr>
          <w:rStyle w:val="a3"/>
        </w:rPr>
        <w:softHyphen/>
        <w:t>шевистская партия посылает стойкого ленинца Акопяна. Узнав об этом, руководитель дашнаков, присвоивший себе титул «Великого Спарапета», замышляет провокацию. В партизанский лагерь подослан лазутчик Сам</w:t>
      </w:r>
      <w:r>
        <w:rPr>
          <w:rStyle w:val="a3"/>
        </w:rPr>
        <w:softHyphen/>
        <w:t>вел. С его помощью дашнакам удается захватить в плен Акопяна. Стой</w:t>
      </w:r>
      <w:r>
        <w:rPr>
          <w:rStyle w:val="a3"/>
        </w:rPr>
        <w:softHyphen/>
        <w:t>кость и мужество большевика пробуждают в денщике одного из белых офи</w:t>
      </w:r>
      <w:r>
        <w:rPr>
          <w:rStyle w:val="a3"/>
        </w:rPr>
        <w:softHyphen/>
        <w:t>церов Никите чувство симпатии к нему. Никита сообщает партизанам о замыслах врага. Отряду отважного Макича удается спасти Акопяна от расстрела Акопян в ожидании прихода Красной Армии организует борьбу партизан на подступах к Зангезуру. Войска дашнаков идут в на</w:t>
      </w:r>
      <w:r>
        <w:rPr>
          <w:rStyle w:val="a3"/>
        </w:rPr>
        <w:softHyphen/>
        <w:t>ступление, прячась за спины мирных жителей. Разгорается бой. В реша</w:t>
      </w:r>
      <w:r>
        <w:rPr>
          <w:rStyle w:val="a3"/>
        </w:rPr>
        <w:softHyphen/>
        <w:t>ющий момент на помощь партизанам приходит Красная Армия. Остав</w:t>
      </w:r>
      <w:r>
        <w:rPr>
          <w:rStyle w:val="a3"/>
        </w:rPr>
        <w:softHyphen/>
        <w:t>шийся без войска «Великий Спарапет» униженно вымаливает себе место в автомобиле английского «наблюдателя». ,</w:t>
      </w:r>
    </w:p>
    <w:p w14:paraId="78EBF67F" w14:textId="77777777" w:rsidR="006F3561" w:rsidRDefault="00000000">
      <w:pPr>
        <w:pStyle w:val="1"/>
        <w:spacing w:line="211" w:lineRule="auto"/>
        <w:ind w:firstLine="340"/>
        <w:jc w:val="both"/>
      </w:pPr>
      <w:r>
        <w:rPr>
          <w:rStyle w:val="a3"/>
        </w:rPr>
        <w:t>Картина удостоена Сталинской премии II степени (1941).</w:t>
      </w:r>
    </w:p>
    <w:p w14:paraId="0F5C6525" w14:textId="77777777" w:rsidR="006F3561" w:rsidRDefault="00000000">
      <w:pPr>
        <w:pStyle w:val="1"/>
        <w:spacing w:after="160" w:line="211" w:lineRule="auto"/>
        <w:ind w:firstLine="340"/>
        <w:jc w:val="both"/>
      </w:pPr>
      <w:r>
        <w:rPr>
          <w:rStyle w:val="a3"/>
        </w:rPr>
        <w:t>Библиография «Правда», 10. VI 1938, «Известия», 12. V 1938; «Кино», М., 11.11, 17 V и И.VI 1938, 28.111 1941, «Московский экран», 1938, № 7 «Вечерняя Москва», 14.V 1938; «Коммунист», Ереван, 30.VI 1938: «Легкая индустрия», М., 21.V 1938. '</w:t>
      </w:r>
    </w:p>
    <w:p w14:paraId="66A0EB6B" w14:textId="77777777" w:rsidR="006F3561" w:rsidRDefault="00000000">
      <w:pPr>
        <w:pStyle w:val="1"/>
        <w:numPr>
          <w:ilvl w:val="0"/>
          <w:numId w:val="13"/>
        </w:numPr>
        <w:tabs>
          <w:tab w:val="left" w:pos="445"/>
        </w:tabs>
        <w:spacing w:line="211" w:lineRule="auto"/>
        <w:ind w:firstLine="0"/>
        <w:jc w:val="both"/>
      </w:pPr>
      <w:r>
        <w:rPr>
          <w:rStyle w:val="a3"/>
        </w:rPr>
        <w:t xml:space="preserve">КАРМЕЛЮК. Ист-биогр. 10 ч., 2627 </w:t>
      </w:r>
      <w:r>
        <w:rPr>
          <w:rStyle w:val="a3"/>
          <w:i/>
          <w:iCs/>
        </w:rPr>
        <w:t>м,</w:t>
      </w:r>
      <w:r>
        <w:rPr>
          <w:rStyle w:val="a3"/>
        </w:rPr>
        <w:t xml:space="preserve"> Одесская киностудия, 1938 г., ВЭ </w:t>
      </w:r>
      <w:r>
        <w:rPr>
          <w:rStyle w:val="a3"/>
          <w:lang w:val="en-US" w:eastAsia="en-US"/>
        </w:rPr>
        <w:t xml:space="preserve">19.IV </w:t>
      </w:r>
      <w:r>
        <w:rPr>
          <w:rStyle w:val="a3"/>
        </w:rPr>
        <w:t>1939 г.</w:t>
      </w:r>
    </w:p>
    <w:p w14:paraId="467463CD" w14:textId="77777777" w:rsidR="006F3561" w:rsidRDefault="00000000">
      <w:pPr>
        <w:pStyle w:val="1"/>
        <w:spacing w:line="211" w:lineRule="auto"/>
        <w:ind w:firstLine="340"/>
        <w:jc w:val="both"/>
      </w:pPr>
      <w:r>
        <w:rPr>
          <w:rStyle w:val="a3"/>
        </w:rPr>
        <w:t>Авт. сцен. В. Суходольский, Г Тасин; реж. Г Тасин; гл. опер. М. Бель</w:t>
      </w:r>
      <w:r>
        <w:rPr>
          <w:rStyle w:val="a3"/>
        </w:rPr>
        <w:softHyphen/>
        <w:t>ский, худ. М. Симашкевич, А. Хурмузи, композ. М. Вериковский; звукоопер. И. Дуценко.</w:t>
      </w:r>
    </w:p>
    <w:p w14:paraId="7A2599F1" w14:textId="77777777" w:rsidR="006F3561" w:rsidRDefault="00000000">
      <w:pPr>
        <w:pStyle w:val="1"/>
        <w:spacing w:line="211" w:lineRule="auto"/>
        <w:ind w:firstLine="340"/>
        <w:jc w:val="both"/>
      </w:pPr>
      <w:r>
        <w:rPr>
          <w:rStyle w:val="a3"/>
        </w:rPr>
        <w:t>Ассист. реж. В. Викторов. В. Дулгсров; пом. реж. В. Раковский, В. Витольский; ассист. опер. П. Филичкин, худ. консульт. В. Кричевский; ассист. по монтажу Г Аксельрод, монтаж. 3. Журавлева; дир. картины Д. Жириков.</w:t>
      </w:r>
    </w:p>
    <w:p w14:paraId="0F8FB707" w14:textId="77777777" w:rsidR="006F3561" w:rsidRDefault="00000000">
      <w:pPr>
        <w:pStyle w:val="1"/>
        <w:spacing w:line="211" w:lineRule="auto"/>
        <w:ind w:firstLine="340"/>
        <w:jc w:val="both"/>
      </w:pPr>
      <w:r>
        <w:rPr>
          <w:rStyle w:val="a3"/>
        </w:rPr>
        <w:t>В ролях: А. Хвыля (Устим Кармелюк), Н. Ужвий (Оляна), С. Дубров</w:t>
      </w:r>
      <w:r>
        <w:rPr>
          <w:rStyle w:val="a3"/>
        </w:rPr>
        <w:softHyphen/>
        <w:t>ский (Ольшевский, шляхтич), П. Радецкий (Остап, сын Кармелюка), Е. Пономаренко (Степан Хорь), Н. Захаров (Тимоха Сидоров), II. Комис</w:t>
      </w:r>
      <w:r>
        <w:rPr>
          <w:rStyle w:val="a3"/>
        </w:rPr>
        <w:softHyphen/>
        <w:t>саров (князь Туманов), Д Голубинский (Хлопицкий), А. Мещерская (Хлопицкая), Г Юра (Опанасенко), И. Березняк (Родион Коваль), Л. Меер- сон (Мошка), В. Лисовский (Августин), В. Поддубный (Андрей), Д. Милю- генко (Ярема, сын Коваля), Т. Юра (Вареница), В. Овшаров (Рутковский\ С. Петров (Литинский, заседатель), Г Грегонис (поп).</w:t>
      </w:r>
    </w:p>
    <w:p w14:paraId="176D406B" w14:textId="77777777" w:rsidR="006F3561" w:rsidRDefault="00000000">
      <w:pPr>
        <w:pStyle w:val="1"/>
        <w:spacing w:line="211" w:lineRule="auto"/>
        <w:ind w:firstLine="340"/>
        <w:jc w:val="both"/>
      </w:pPr>
      <w:r>
        <w:rPr>
          <w:rStyle w:val="a3"/>
        </w:rPr>
        <w:t>О борьбе крестьян Западной Украины, возглавляемых народным героем Кармелюком, против панского ига.</w:t>
      </w:r>
    </w:p>
    <w:p w14:paraId="554CF72D" w14:textId="77777777" w:rsidR="006F3561" w:rsidRDefault="00000000">
      <w:pPr>
        <w:pStyle w:val="1"/>
        <w:spacing w:line="211" w:lineRule="auto"/>
        <w:ind w:firstLine="340"/>
        <w:jc w:val="both"/>
      </w:pPr>
      <w:r>
        <w:rPr>
          <w:rStyle w:val="a3"/>
        </w:rPr>
        <w:t>Действие картины происходит в первой половине XIX в. в По долин.</w:t>
      </w:r>
    </w:p>
    <w:p w14:paraId="04B35CEE" w14:textId="77777777" w:rsidR="006F3561" w:rsidRDefault="00000000">
      <w:pPr>
        <w:pStyle w:val="1"/>
        <w:spacing w:after="80"/>
        <w:ind w:firstLine="340"/>
        <w:jc w:val="both"/>
        <w:sectPr w:rsidR="006F3561">
          <w:footerReference w:type="even" r:id="rId172"/>
          <w:footerReference w:type="default" r:id="rId173"/>
          <w:pgSz w:w="11906" w:h="16838"/>
          <w:pgMar w:top="4380" w:right="3481" w:bottom="4171" w:left="3486" w:header="3952" w:footer="3743" w:gutter="0"/>
          <w:cols w:space="720"/>
          <w:noEndnote/>
          <w:docGrid w:linePitch="360"/>
        </w:sectPr>
      </w:pPr>
      <w:r>
        <w:rPr>
          <w:rStyle w:val="a3"/>
        </w:rPr>
        <w:t>Панские гайдуки чинят жестокий произвол над беззащитным народом. Нагайками сгоняют они крепостных крестьян на барщину в воскресный день. Пощады нет никому. Устим Кармелюк поднимает голос в защиту кре</w:t>
      </w:r>
      <w:r>
        <w:rPr>
          <w:rStyle w:val="a3"/>
        </w:rPr>
        <w:softHyphen/>
        <w:t>стьянских прав. Спасаясь от расправы, он уходит в глухие подольские леса 162</w:t>
      </w:r>
    </w:p>
    <w:p w14:paraId="7000D94B" w14:textId="77777777" w:rsidR="006F3561" w:rsidRDefault="00000000">
      <w:pPr>
        <w:pStyle w:val="1"/>
        <w:spacing w:line="214" w:lineRule="auto"/>
        <w:ind w:firstLine="0"/>
        <w:jc w:val="both"/>
      </w:pPr>
      <w:r>
        <w:rPr>
          <w:rStyle w:val="a3"/>
        </w:rPr>
        <w:lastRenderedPageBreak/>
        <w:t>и собирает отряд повстанцев, который наводит ужас на местных панов. Вскоре в руки Кармелюка попадает злобный крепостник, пан Хлопицкий. По требованию Кармелюка он пишет распоряжение о продаже арестован</w:t>
      </w:r>
      <w:r>
        <w:rPr>
          <w:rStyle w:val="a3"/>
        </w:rPr>
        <w:softHyphen/>
        <w:t>ных крестьян помещику Грохольскому с Волыни. Под видом Грохольского Кармелюк принимает от властей арестованных и увозит их в свой лагерь. Князь Туманов с отрядом наемников неожиданно нападает на лагерь Кармелюка. Обманув панские войска, повстанцы врываются во ^дворец князя. Восстание охватывает всю округу, но сам Кармелюк гибнет от предательской пули.</w:t>
      </w:r>
    </w:p>
    <w:p w14:paraId="6B9D1358" w14:textId="77777777" w:rsidR="006F3561" w:rsidRDefault="00000000">
      <w:pPr>
        <w:pStyle w:val="1"/>
        <w:spacing w:after="140" w:line="214" w:lineRule="auto"/>
        <w:ind w:firstLine="320"/>
        <w:jc w:val="both"/>
      </w:pPr>
      <w:r>
        <w:rPr>
          <w:rStyle w:val="a3"/>
        </w:rPr>
        <w:t>Библиография: «Правда», 8.1 1939; «Известия», 4.1 1939; «Кино», М., 11.1 1939.</w:t>
      </w:r>
    </w:p>
    <w:p w14:paraId="03FC15FA" w14:textId="77777777" w:rsidR="006F3561" w:rsidRDefault="00000000">
      <w:pPr>
        <w:pStyle w:val="1"/>
        <w:numPr>
          <w:ilvl w:val="0"/>
          <w:numId w:val="13"/>
        </w:numPr>
        <w:tabs>
          <w:tab w:val="left" w:pos="447"/>
        </w:tabs>
        <w:spacing w:line="211" w:lineRule="auto"/>
        <w:ind w:firstLine="0"/>
        <w:jc w:val="both"/>
      </w:pPr>
      <w:r>
        <w:rPr>
          <w:rStyle w:val="a3"/>
        </w:rPr>
        <w:t xml:space="preserve">КОМСОМОЛЬСК- Драма, 12 ч., 2954 </w:t>
      </w:r>
      <w:r>
        <w:rPr>
          <w:rStyle w:val="a3"/>
          <w:i/>
          <w:iCs/>
        </w:rPr>
        <w:t>м,</w:t>
      </w:r>
      <w:r>
        <w:rPr>
          <w:rStyle w:val="a3"/>
        </w:rPr>
        <w:t xml:space="preserve"> Ленфильм, 1938 I.. ВЭ 1.У 1938 г.</w:t>
      </w:r>
    </w:p>
    <w:p w14:paraId="78E3C6CC" w14:textId="77777777" w:rsidR="006F3561" w:rsidRDefault="00000000">
      <w:pPr>
        <w:pStyle w:val="1"/>
        <w:spacing w:line="211" w:lineRule="auto"/>
        <w:ind w:firstLine="320"/>
        <w:jc w:val="both"/>
      </w:pPr>
      <w:r>
        <w:rPr>
          <w:rStyle w:val="a3"/>
        </w:rPr>
        <w:t>Авт. сцен. 3. Маркина, М. Витухновский, С. Герасимов; рсж. С. Гера</w:t>
      </w:r>
      <w:r>
        <w:rPr>
          <w:rStyle w:val="a3"/>
        </w:rPr>
        <w:softHyphen/>
        <w:t>симов, гл. опер. А. Гинцбург; худ. В. Семенов: композ. В. Пушков; зву- коопер; Е. Нестеров, А. Шаргородский.</w:t>
      </w:r>
    </w:p>
    <w:p w14:paraId="554E7C0A" w14:textId="77777777" w:rsidR="006F3561" w:rsidRDefault="00000000">
      <w:pPr>
        <w:pStyle w:val="1"/>
        <w:spacing w:line="211" w:lineRule="auto"/>
        <w:ind w:firstLine="320"/>
        <w:jc w:val="both"/>
      </w:pPr>
      <w:r>
        <w:rPr>
          <w:rStyle w:val="a3"/>
        </w:rPr>
        <w:t>Ассист. реж. А. Бсргункер, А. Гольдбурт; 2-й опер. А. Завьялов; ассист. по монтажу Е. Баженова, Н. Бугрова; дир. картины Е. Голанд.</w:t>
      </w:r>
    </w:p>
    <w:p w14:paraId="3EF97642" w14:textId="77777777" w:rsidR="006F3561" w:rsidRDefault="00000000">
      <w:pPr>
        <w:pStyle w:val="1"/>
        <w:spacing w:line="211" w:lineRule="auto"/>
        <w:ind w:firstLine="320"/>
        <w:jc w:val="both"/>
      </w:pPr>
      <w:r>
        <w:rPr>
          <w:rStyle w:val="a3"/>
        </w:rPr>
        <w:t>В ролях* Т. Макарова (Наташа Соловьева), И. Новосельцев (Владимир Соловьев), Н. Крючков (Андрей Сазонов), П. Волков (Степан Никитич), С. Крылов (Субботин), И. Кузнецов (Буценко), П. Алейников (Петька Алей</w:t>
      </w:r>
      <w:r>
        <w:rPr>
          <w:rStyle w:val="a3"/>
        </w:rPr>
        <w:softHyphen/>
        <w:t>ников), В. Телегина (Мотя Котенкова), А. Полибин (парторганизатор), А. Матвеева (Клавка), Е. Голынчик (казачка), В. Кулаков (диверсант Че</w:t>
      </w:r>
      <w:r>
        <w:rPr>
          <w:rStyle w:val="a3"/>
        </w:rPr>
        <w:softHyphen/>
        <w:t>канов), Г Жженов (Маврин), Б. Хайдаров (Киля), 3. Нахашкиев (старый нанаец), С. Шинкевич (Силин), Н. Литвинов (технорук), С. Герасимов (шпион).</w:t>
      </w:r>
    </w:p>
    <w:p w14:paraId="033A87AA" w14:textId="77777777" w:rsidR="006F3561" w:rsidRDefault="00000000">
      <w:pPr>
        <w:pStyle w:val="1"/>
        <w:spacing w:line="211" w:lineRule="auto"/>
        <w:ind w:firstLine="320"/>
        <w:jc w:val="both"/>
      </w:pPr>
      <w:r>
        <w:rPr>
          <w:rStyle w:val="a3"/>
        </w:rPr>
        <w:t>Фильм посвящен советской молодежи, строителям города юности Комсомольска-на-Амуре. .</w:t>
      </w:r>
    </w:p>
    <w:p w14:paraId="77733562" w14:textId="77777777" w:rsidR="006F3561" w:rsidRDefault="00000000">
      <w:pPr>
        <w:pStyle w:val="1"/>
        <w:spacing w:line="211" w:lineRule="auto"/>
        <w:ind w:firstLine="320"/>
        <w:jc w:val="both"/>
        <w:sectPr w:rsidR="006F3561">
          <w:footerReference w:type="even" r:id="rId174"/>
          <w:footerReference w:type="default" r:id="rId175"/>
          <w:pgSz w:w="11906" w:h="16838"/>
          <w:pgMar w:top="4470" w:right="3505" w:bottom="4313" w:left="3512" w:header="4042" w:footer="3" w:gutter="0"/>
          <w:pgNumType w:start="163"/>
          <w:cols w:space="720"/>
          <w:noEndnote/>
          <w:docGrid w:linePitch="360"/>
        </w:sectPr>
      </w:pPr>
      <w:r>
        <w:rPr>
          <w:rStyle w:val="a3"/>
        </w:rPr>
        <w:t>1932 год. По призыву партии и правительства тысячи воспитанников Ленинского комсомола отправляются на Дальний Восток, чтобы построить на берегу Амура новый советский город — Комсомольск. На одной из за байкальских станций в очередной молодежный эшелон садится чеЛовек, убивший комсомольца Сергея Чеканова и завладевший его комсомольским билетом и путевкой на строительство. Пятнадцать дней поездом и на паро</w:t>
      </w:r>
      <w:r>
        <w:rPr>
          <w:rStyle w:val="a3"/>
        </w:rPr>
        <w:softHyphen/>
        <w:t>ходе едет в строящийся город комсомолка Наташа Соловьева, чтобы рабо</w:t>
      </w:r>
      <w:r>
        <w:rPr>
          <w:rStyle w:val="a3"/>
        </w:rPr>
        <w:softHyphen/>
        <w:t>тать вместе со своим мужем — Владимиром Соловьевым. Но не радость при</w:t>
      </w:r>
      <w:r>
        <w:rPr>
          <w:rStyle w:val="a3"/>
        </w:rPr>
        <w:softHyphen/>
        <w:t>носит Наташе встреча с любимым, а горечь и стыд за него* Владимир испу</w:t>
      </w:r>
      <w:r>
        <w:rPr>
          <w:rStyle w:val="a3"/>
        </w:rPr>
        <w:softHyphen/>
        <w:t>гался трудностей и собирается дезертировать со стройки. Наташа уходит от мужа. Секретарь горкома комсомола Сазонов и товарищи не дают Вла</w:t>
      </w:r>
      <w:r>
        <w:rPr>
          <w:rStyle w:val="a3"/>
        </w:rPr>
        <w:softHyphen/>
        <w:t>димиру совершить ошибку и доверяют ответственную работу по монтажу электростанции. Наташа поселяется в женском бараке. Веселая, приветли</w:t>
      </w:r>
      <w:r>
        <w:rPr>
          <w:rStyle w:val="a3"/>
        </w:rPr>
        <w:softHyphen/>
        <w:t>вая, волевая, она сразу завоевывает симпатии девушек. Вместе они пишут письмо ко всем комсомолкам Советской страны, призывая их принять актив</w:t>
      </w:r>
      <w:r>
        <w:rPr>
          <w:rStyle w:val="a3"/>
        </w:rPr>
        <w:softHyphen/>
        <w:t>ное участие в строительстве города юности. Вскоре большая группа деву</w:t>
      </w:r>
      <w:r>
        <w:rPr>
          <w:rStyle w:val="a3"/>
        </w:rPr>
        <w:softHyphen/>
        <w:t>шек-добровольцев прибывает в Комсомольск. Наташа вырастает в подлин</w:t>
      </w:r>
      <w:r>
        <w:rPr>
          <w:rStyle w:val="a3"/>
        </w:rPr>
        <w:softHyphen/>
        <w:t>ного комсомольского вожака, завоевывает авторитет и уважение товарищей Владимир Соловьев становится одним из лучших людей на стройке. Узнав, что Наташа готовится стать матерью, Владимир возвращается к ней Быстро растет в тайге новый город; строители героически преодолевают трудности, решительно борются с лодырями и дезорганизаторами. Резкому осуждению коллектива подвергается молодой рабочий Буценко, неоргани</w:t>
      </w:r>
      <w:r>
        <w:rPr>
          <w:rStyle w:val="a3"/>
        </w:rPr>
        <w:softHyphen/>
        <w:t>зованный, анархично настроенный человек, неуважительно относящийся к товарищам по труду. Буценко решае 1 уйти со строительства. В радостный для всех комсомольцев день пуска первой электростанции Буценко и его</w:t>
      </w:r>
    </w:p>
    <w:p w14:paraId="19D3EC63" w14:textId="77777777" w:rsidR="006F3561" w:rsidRDefault="00000000">
      <w:pPr>
        <w:pStyle w:val="1"/>
        <w:spacing w:line="211" w:lineRule="auto"/>
        <w:ind w:firstLine="0"/>
        <w:jc w:val="both"/>
      </w:pPr>
      <w:r>
        <w:rPr>
          <w:rStyle w:val="a3"/>
        </w:rPr>
        <w:lastRenderedPageBreak/>
        <w:t>друг Силин, напутствуемые мнимым Чекановым, уходят из города. Но их останавливают оглушительные взрывы. Пожаром охвачены склады горючего. Осененные страшной догадкой, Буценко и Силин спешат обратно, но Чека</w:t>
      </w:r>
      <w:r>
        <w:rPr>
          <w:rStyle w:val="a3"/>
        </w:rPr>
        <w:softHyphen/>
        <w:t>нов убивает их. Наташа и молодой нанаец Киля помогают уполномоченным НКВД задержать Чеканова и его сообщников — диверсантов. Строители Комсомольска празднуют новую победу: в воды Амура спускается первый корабль, построенный на верфях молодого города.</w:t>
      </w:r>
    </w:p>
    <w:p w14:paraId="72205F37" w14:textId="77777777" w:rsidR="006F3561" w:rsidRDefault="00000000">
      <w:pPr>
        <w:pStyle w:val="1"/>
        <w:spacing w:after="200" w:line="211" w:lineRule="auto"/>
        <w:jc w:val="both"/>
      </w:pPr>
      <w:r>
        <w:rPr>
          <w:rStyle w:val="a3"/>
        </w:rPr>
        <w:t xml:space="preserve">Библиография: «Правда», 7.IV 1938; «Известия», 14.XII 1937, </w:t>
      </w:r>
      <w:r>
        <w:rPr>
          <w:rStyle w:val="a3"/>
          <w:lang w:val="es-ES" w:eastAsia="es-ES"/>
        </w:rPr>
        <w:t xml:space="preserve">3.IV </w:t>
      </w:r>
      <w:r>
        <w:rPr>
          <w:rStyle w:val="a3"/>
        </w:rPr>
        <w:t>1938; «Комсомольская правда», 28.XII 1937, 9.IV 1938; «Кино&gt;, М., 17 IV 1936, 11.11 и 4.IX 1937, 5.1, 11.IV и 29.Х 1938; «Искусство кино», М , 1937, № 11, 1938, № 2, 4-5 и 10; «Рабочий и театр», Л., 1937, № 3, «Искусство и жизнь», Л , 1938, № 1 и 6; «Звезда», Л., 1938, № 2 и 7; «Ве</w:t>
      </w:r>
      <w:r>
        <w:rPr>
          <w:rStyle w:val="a3"/>
        </w:rPr>
        <w:softHyphen/>
        <w:t>черняя Москва», 26.1 1938; «Кадр», Л , 24.1 1938.</w:t>
      </w:r>
    </w:p>
    <w:p w14:paraId="5EF1A53C" w14:textId="77777777" w:rsidR="006F3561" w:rsidRDefault="00000000">
      <w:pPr>
        <w:pStyle w:val="1"/>
        <w:numPr>
          <w:ilvl w:val="0"/>
          <w:numId w:val="13"/>
        </w:numPr>
        <w:tabs>
          <w:tab w:val="left" w:pos="435"/>
        </w:tabs>
        <w:spacing w:line="211" w:lineRule="auto"/>
        <w:ind w:firstLine="0"/>
        <w:jc w:val="both"/>
      </w:pPr>
      <w:r>
        <w:rPr>
          <w:rStyle w:val="a3"/>
        </w:rPr>
        <w:t>ЛЮДИ ДОЛИНЫ СУМБАР. Драма, 7 ч., 1739 ж, Ашхабадская киностудия, 1938 г., ВЭ 9.Х 1938 г.</w:t>
      </w:r>
    </w:p>
    <w:p w14:paraId="775CCA22" w14:textId="77777777" w:rsidR="006F3561" w:rsidRDefault="00000000">
      <w:pPr>
        <w:pStyle w:val="1"/>
        <w:spacing w:line="211" w:lineRule="auto"/>
        <w:jc w:val="both"/>
      </w:pPr>
      <w:r>
        <w:rPr>
          <w:rStyle w:val="a3"/>
        </w:rPr>
        <w:t>Авт. сцен. С. Ермолинский; реж. Н. Тихонов; опер. А. Фролов, Б. Му- ратовский; композ. И. Способин; звукоопер. А. Западенский.</w:t>
      </w:r>
    </w:p>
    <w:p w14:paraId="3DC3644D" w14:textId="77777777" w:rsidR="006F3561" w:rsidRDefault="00000000">
      <w:pPr>
        <w:pStyle w:val="1"/>
        <w:spacing w:line="211" w:lineRule="auto"/>
        <w:jc w:val="both"/>
      </w:pPr>
      <w:r>
        <w:rPr>
          <w:rStyle w:val="a3"/>
        </w:rPr>
        <w:t>Ассист. реж. Н. Копысов, А. Миляев; ассист. опер. М. Урусов; звуко- оформ. Е. Кашксвич.</w:t>
      </w:r>
    </w:p>
    <w:p w14:paraId="0BEBB1D2" w14:textId="77777777" w:rsidR="006F3561" w:rsidRDefault="00000000">
      <w:pPr>
        <w:pStyle w:val="1"/>
        <w:tabs>
          <w:tab w:val="left" w:pos="4507"/>
        </w:tabs>
        <w:spacing w:line="211" w:lineRule="auto"/>
        <w:jc w:val="both"/>
      </w:pPr>
      <w:r>
        <w:rPr>
          <w:rStyle w:val="a3"/>
        </w:rPr>
        <w:t>В ролях: С. Комаров (Бураков, профессор), И. Пельтцер (Иван Пет</w:t>
      </w:r>
      <w:r>
        <w:rPr>
          <w:rStyle w:val="a3"/>
        </w:rPr>
        <w:softHyphen/>
        <w:t>рович, профессор), Л. Ненашева (Александра Семеновна), Е. Милютина (Джемал), А. Абрикосов (Нури, агроном). К- Гурняк (начальник станции), А. Миляев (пограничник), П. Галаджев (Сахат, председатель колхоза), И. Иванов (врач), А. Агеева (Айна).</w:t>
      </w:r>
      <w:r>
        <w:rPr>
          <w:rStyle w:val="a3"/>
        </w:rPr>
        <w:tab/>
        <w:t>'</w:t>
      </w:r>
    </w:p>
    <w:p w14:paraId="6C118294" w14:textId="77777777" w:rsidR="006F3561" w:rsidRDefault="00000000">
      <w:pPr>
        <w:pStyle w:val="1"/>
        <w:spacing w:line="211" w:lineRule="auto"/>
        <w:jc w:val="both"/>
      </w:pPr>
      <w:r>
        <w:rPr>
          <w:rStyle w:val="a3"/>
        </w:rPr>
        <w:t>О работе ученых и практиков сельского хозяйства Советской Туркмении.</w:t>
      </w:r>
    </w:p>
    <w:p w14:paraId="76CB57EE" w14:textId="77777777" w:rsidR="006F3561" w:rsidRDefault="00000000">
      <w:pPr>
        <w:pStyle w:val="1"/>
        <w:spacing w:line="211" w:lineRule="auto"/>
        <w:jc w:val="both"/>
      </w:pPr>
      <w:r>
        <w:rPr>
          <w:rStyle w:val="a3"/>
        </w:rPr>
        <w:t>В пустынных предгорьях Капет-Дага обосновалась научная станция Ее задача — акклиматизация ценных растений в условиях' Южного Турк</w:t>
      </w:r>
      <w:r>
        <w:rPr>
          <w:rStyle w:val="a3"/>
        </w:rPr>
        <w:softHyphen/>
        <w:t>менистана. Работники станции ждут подвоза семян и растений, которые должны быть переданы колхозам. Но в результате катастрофы большая часть ожидаемого груза гибнет. По предложению агронома Нури директор стан</w:t>
      </w:r>
      <w:r>
        <w:rPr>
          <w:rStyle w:val="a3"/>
        </w:rPr>
        <w:softHyphen/>
        <w:t>ции решает передать колхозам ценнейшие опытные саженцы, выращенные в оранжереях. Против этого резко восстает профессор Бураков. Однако вопреки возражениям Буракова смелый опыт пересадки оранжерейных саженцев на колхозные поля проводится в жизнь. Наступает зима. Радио приносит весть о предстоящем резком понижении температуры, необычном для«Южного Туркменистана. Черенкам растении высаженных в открытый грунт, грозит гибель. По призыву агронома Нури, заменившего больного директора станции, на помощь ученым приходят пограничники и местное население. Поля устилают плотной пеленой дыма Саженцы спасены. Веспой они покрываются нежными белыми цветами. Профессор Бураков, убедившийся в практической ценности смелого эксперимента, первым про</w:t>
      </w:r>
      <w:r>
        <w:rPr>
          <w:rStyle w:val="a3"/>
        </w:rPr>
        <w:softHyphen/>
        <w:t>тягивает руку агроному Нури.</w:t>
      </w:r>
    </w:p>
    <w:p w14:paraId="71F94283" w14:textId="77777777" w:rsidR="006F3561" w:rsidRDefault="00000000">
      <w:pPr>
        <w:pStyle w:val="1"/>
        <w:spacing w:after="200" w:line="211" w:lineRule="auto"/>
        <w:jc w:val="both"/>
      </w:pPr>
      <w:r>
        <w:rPr>
          <w:rStyle w:val="a3"/>
        </w:rPr>
        <w:t>Библиография: «Вечерняя Москва», 26 VIII 1938.</w:t>
      </w:r>
    </w:p>
    <w:p w14:paraId="0279A1F1" w14:textId="77777777" w:rsidR="006F3561" w:rsidRDefault="00000000">
      <w:pPr>
        <w:pStyle w:val="1"/>
        <w:numPr>
          <w:ilvl w:val="0"/>
          <w:numId w:val="13"/>
        </w:numPr>
        <w:tabs>
          <w:tab w:val="left" w:pos="447"/>
        </w:tabs>
        <w:spacing w:line="209" w:lineRule="auto"/>
        <w:ind w:firstLine="0"/>
        <w:jc w:val="both"/>
      </w:pPr>
      <w:r>
        <w:rPr>
          <w:rStyle w:val="a3"/>
        </w:rPr>
        <w:t xml:space="preserve">МАСКА. Экраниз., 3 ч., 725 </w:t>
      </w:r>
      <w:r>
        <w:rPr>
          <w:rStyle w:val="a3"/>
          <w:i/>
          <w:iCs/>
        </w:rPr>
        <w:t>м.</w:t>
      </w:r>
      <w:r>
        <w:rPr>
          <w:rStyle w:val="a3"/>
        </w:rPr>
        <w:t xml:space="preserve"> Советская Белорусь, 1938 г., ВЭ </w:t>
      </w:r>
      <w:r>
        <w:rPr>
          <w:rStyle w:val="a3"/>
          <w:lang w:val="es-ES" w:eastAsia="es-ES"/>
        </w:rPr>
        <w:t xml:space="preserve">26.VIII </w:t>
      </w:r>
      <w:r>
        <w:rPr>
          <w:rStyle w:val="a3"/>
        </w:rPr>
        <w:t>1938 г.</w:t>
      </w:r>
    </w:p>
    <w:p w14:paraId="0F4641E4" w14:textId="77777777" w:rsidR="006F3561" w:rsidRDefault="00000000">
      <w:pPr>
        <w:pStyle w:val="1"/>
        <w:spacing w:line="209" w:lineRule="auto"/>
        <w:jc w:val="both"/>
      </w:pPr>
      <w:r>
        <w:rPr>
          <w:rStyle w:val="a3"/>
        </w:rPr>
        <w:t>Авт. сцен и реж. С. Сплошнов; опер. Д. Шлюглейт, худ. П. Бетаки; композ. В. Желобинский; звукоопер. К. Познышев.</w:t>
      </w:r>
    </w:p>
    <w:p w14:paraId="155A892C" w14:textId="77777777" w:rsidR="006F3561" w:rsidRDefault="00000000">
      <w:pPr>
        <w:pStyle w:val="1"/>
        <w:spacing w:line="209" w:lineRule="auto"/>
        <w:jc w:val="both"/>
      </w:pPr>
      <w:r>
        <w:rPr>
          <w:rStyle w:val="a3"/>
        </w:rPr>
        <w:t>Ассист. реж. Л Пивоваров, И. Фольб; ассист. опер А. Лаврентьев, В. Еленевский; худ. консульт. Н Береснев; дир. картины М Левит.</w:t>
      </w:r>
    </w:p>
    <w:p w14:paraId="4D4D1016" w14:textId="77777777" w:rsidR="006F3561" w:rsidRDefault="00000000">
      <w:pPr>
        <w:pStyle w:val="1"/>
        <w:spacing w:after="200" w:line="276" w:lineRule="auto"/>
        <w:jc w:val="both"/>
        <w:sectPr w:rsidR="006F3561">
          <w:footerReference w:type="even" r:id="rId176"/>
          <w:footerReference w:type="default" r:id="rId177"/>
          <w:pgSz w:w="11906" w:h="16838"/>
          <w:pgMar w:top="4396" w:right="3517" w:bottom="4156" w:left="3522" w:header="3968" w:footer="3728" w:gutter="0"/>
          <w:pgNumType w:start="165"/>
          <w:cols w:space="720"/>
          <w:noEndnote/>
          <w:docGrid w:linePitch="360"/>
        </w:sectPr>
      </w:pPr>
      <w:r>
        <w:rPr>
          <w:rStyle w:val="a3"/>
        </w:rPr>
        <w:t>6 ролях: С. Каюков (Егор Николаевич Пятигоров), В. Полицеймако (Евстрат Спиридонович), В. Таскин (Жестяков), К- Адашевский (Белебу- 164</w:t>
      </w:r>
    </w:p>
    <w:p w14:paraId="206EF130" w14:textId="77777777" w:rsidR="006F3561" w:rsidRDefault="00000000">
      <w:pPr>
        <w:pStyle w:val="1"/>
        <w:spacing w:before="260" w:line="211" w:lineRule="auto"/>
        <w:ind w:firstLine="0"/>
        <w:jc w:val="both"/>
      </w:pPr>
      <w:r>
        <w:rPr>
          <w:rStyle w:val="a3"/>
        </w:rPr>
        <w:lastRenderedPageBreak/>
        <w:t>хин), П. Гофман (старшина клуба), И. Назаров (лакей), А Бениаминов (дирижер), Н. Литвинов (толстяк).</w:t>
      </w:r>
    </w:p>
    <w:p w14:paraId="5B278611" w14:textId="77777777" w:rsidR="006F3561" w:rsidRDefault="00000000">
      <w:pPr>
        <w:pStyle w:val="1"/>
        <w:spacing w:line="211" w:lineRule="auto"/>
        <w:ind w:firstLine="280"/>
        <w:jc w:val="both"/>
      </w:pPr>
      <w:r>
        <w:rPr>
          <w:rStyle w:val="a3"/>
        </w:rPr>
        <w:t>Экранизация одноименного рассказа А. П. Чехова.</w:t>
      </w:r>
    </w:p>
    <w:p w14:paraId="164F2CE5" w14:textId="77777777" w:rsidR="006F3561" w:rsidRDefault="00000000">
      <w:pPr>
        <w:pStyle w:val="1"/>
        <w:spacing w:line="211" w:lineRule="auto"/>
        <w:jc w:val="both"/>
      </w:pPr>
      <w:r>
        <w:rPr>
          <w:rStyle w:val="a3"/>
        </w:rPr>
        <w:t>Бал-маскарад в клубе провинциального города был внезапно прерван появлением неизвестного в маске, устроившего дебош в клубной читальне. Участники бала возмущены. Но человек в маске продолжает издеваться над публикой и встречает градом оскорблений прибывшего к месту происше</w:t>
      </w:r>
      <w:r>
        <w:rPr>
          <w:rStyle w:val="a3"/>
        </w:rPr>
        <w:softHyphen/>
        <w:t>ствия полицмейстера. Лишь после того, как дебошира начали вязать, он сорвал с себя маску,и перед взором остолбеневшей от ужаса публики пред</w:t>
      </w:r>
      <w:r>
        <w:rPr>
          <w:rStyle w:val="a3"/>
        </w:rPr>
        <w:softHyphen/>
        <w:t>стал миллионер — «благодетель» города. Сгибаясь в три погибели, лебезя, подобострастно хихикая, посетители клуба во главе с полицмейстером рети ровались. В конце вечера либералы и интеллигенты вкупе с полицмейстером, толкаясь и бранясь из-за чести держать под руки уже совсем опьяневшего миллионера, усадили его в коляску и долго кланялись вслед отъезжавшему экипажу.</w:t>
      </w:r>
    </w:p>
    <w:p w14:paraId="767A0430" w14:textId="77777777" w:rsidR="006F3561" w:rsidRDefault="00000000">
      <w:pPr>
        <w:pStyle w:val="1"/>
        <w:spacing w:after="120" w:line="211" w:lineRule="auto"/>
        <w:jc w:val="both"/>
      </w:pPr>
      <w:r>
        <w:rPr>
          <w:rStyle w:val="a3"/>
        </w:rPr>
        <w:t>Библиография: «Литературная газета», 5.Х. 1938</w:t>
      </w:r>
    </w:p>
    <w:p w14:paraId="41FF8BB7" w14:textId="77777777" w:rsidR="006F3561" w:rsidRDefault="00000000">
      <w:pPr>
        <w:pStyle w:val="1"/>
        <w:numPr>
          <w:ilvl w:val="0"/>
          <w:numId w:val="13"/>
        </w:numPr>
        <w:tabs>
          <w:tab w:val="left" w:pos="430"/>
        </w:tabs>
        <w:spacing w:line="214" w:lineRule="auto"/>
        <w:ind w:firstLine="0"/>
        <w:jc w:val="both"/>
      </w:pPr>
      <w:r>
        <w:rPr>
          <w:rStyle w:val="a3"/>
        </w:rPr>
        <w:t xml:space="preserve">МЕДВЕДЬ. Экраниз., 5 ч., 1236 </w:t>
      </w:r>
      <w:r>
        <w:rPr>
          <w:rStyle w:val="a3"/>
          <w:i/>
          <w:iCs/>
        </w:rPr>
        <w:t>м,</w:t>
      </w:r>
      <w:r>
        <w:rPr>
          <w:rStyle w:val="a3"/>
        </w:rPr>
        <w:t xml:space="preserve"> Белгоскино, 1938 г., ВЭ И.VII 1938 г.</w:t>
      </w:r>
    </w:p>
    <w:p w14:paraId="039FC313" w14:textId="77777777" w:rsidR="006F3561" w:rsidRDefault="00000000">
      <w:pPr>
        <w:pStyle w:val="1"/>
        <w:spacing w:line="214" w:lineRule="auto"/>
        <w:jc w:val="both"/>
      </w:pPr>
      <w:r>
        <w:rPr>
          <w:rStyle w:val="a3"/>
        </w:rPr>
        <w:t>Авт. сцен и реж. И. Анненский; опер Е. Шапиро; худ. Л. Путиевская; композ. В. Желобинский; звукоопср. К- Познышев.</w:t>
      </w:r>
    </w:p>
    <w:p w14:paraId="230B7058" w14:textId="77777777" w:rsidR="006F3561" w:rsidRDefault="00000000">
      <w:pPr>
        <w:pStyle w:val="1"/>
        <w:spacing w:line="214" w:lineRule="auto"/>
        <w:jc w:val="both"/>
      </w:pPr>
      <w:r>
        <w:rPr>
          <w:rStyle w:val="a3"/>
        </w:rPr>
        <w:t>В ролях: О. Андровская (Елена Ивановна Попова), М. Жаров (Гри</w:t>
      </w:r>
      <w:r>
        <w:rPr>
          <w:rStyle w:val="a3"/>
        </w:rPr>
        <w:softHyphen/>
        <w:t>горий Степанович Смирнов), И. Пельтцер (Лука, лакей Поповой).</w:t>
      </w:r>
    </w:p>
    <w:p w14:paraId="08E19B8A" w14:textId="77777777" w:rsidR="006F3561" w:rsidRDefault="00000000">
      <w:pPr>
        <w:pStyle w:val="1"/>
        <w:spacing w:line="214" w:lineRule="auto"/>
        <w:jc w:val="both"/>
      </w:pPr>
      <w:r>
        <w:rPr>
          <w:rStyle w:val="a3"/>
        </w:rPr>
        <w:t>Экранизация одноименного водевиля А. П Чехова.</w:t>
      </w:r>
    </w:p>
    <w:p w14:paraId="5218C01E" w14:textId="77777777" w:rsidR="006F3561" w:rsidRDefault="00000000">
      <w:pPr>
        <w:pStyle w:val="1"/>
        <w:spacing w:line="214" w:lineRule="auto"/>
        <w:jc w:val="both"/>
      </w:pPr>
      <w:r>
        <w:rPr>
          <w:rStyle w:val="a3"/>
        </w:rPr>
        <w:t>Нежданный визит помещика Григория Степановича Смирнова разру</w:t>
      </w:r>
      <w:r>
        <w:rPr>
          <w:rStyle w:val="a3"/>
        </w:rPr>
        <w:softHyphen/>
        <w:t>шает тишину и покой затянутых черным крепом комнат, в которых «навсегда» затворилась после смерти мужа молодая помещица Елена Ивановна Попова. Не считаясь с чувствами вдовы, Смирнов грубо и напористо требует от нее уплатц денежного долга по векселю покойного мужа. Елена Ивановна сна</w:t>
      </w:r>
      <w:r>
        <w:rPr>
          <w:rStyle w:val="a3"/>
        </w:rPr>
        <w:softHyphen/>
        <w:t>чала сдержанно, а потом все более резко и раздражительно отказывает Смир</w:t>
      </w:r>
      <w:r>
        <w:rPr>
          <w:rStyle w:val="a3"/>
        </w:rPr>
        <w:softHyphen/>
        <w:t>нову. Раздосадованный кредитор в ответ на оскорбления помещицы вызы</w:t>
      </w:r>
      <w:r>
        <w:rPr>
          <w:rStyle w:val="a3"/>
        </w:rPr>
        <w:softHyphen/>
        <w:t>вает ее на дуэль. Но за время ссоры «женоненавистник», сам того не заме</w:t>
      </w:r>
      <w:r>
        <w:rPr>
          <w:rStyle w:val="a3"/>
        </w:rPr>
        <w:softHyphen/>
        <w:t>чая, влюбляется в хорошенькую вдовушку, падает перед ней на колени, предлагая руку и сердце. Долгим поцелуем «безутешной вдовы» и «жено</w:t>
      </w:r>
      <w:r>
        <w:rPr>
          <w:rStyle w:val="a3"/>
        </w:rPr>
        <w:softHyphen/>
        <w:t>ненавистника» оканчивается водевиль.</w:t>
      </w:r>
    </w:p>
    <w:p w14:paraId="1A8F2793" w14:textId="77777777" w:rsidR="006F3561" w:rsidRDefault="00000000">
      <w:pPr>
        <w:pStyle w:val="1"/>
        <w:spacing w:after="120" w:line="214" w:lineRule="auto"/>
        <w:jc w:val="both"/>
      </w:pPr>
      <w:r>
        <w:rPr>
          <w:rStyle w:val="a3"/>
        </w:rPr>
        <w:t>Библиография: «Кино», А</w:t>
      </w:r>
      <w:r>
        <w:rPr>
          <w:rStyle w:val="a3"/>
          <w:vertAlign w:val="superscript"/>
        </w:rPr>
        <w:t>л</w:t>
      </w:r>
      <w:r>
        <w:rPr>
          <w:rStyle w:val="a3"/>
        </w:rPr>
        <w:t>., 29.V 1938, «Советское искусство», М., 14.VI 1938; «Искусство кино», М., 1938, № 7, «Искусство и жизнь», Л., 1938, № 8; «Литературная газета», 5.Х 1938; «Вечерняя Москва». 27 V 1938.</w:t>
      </w:r>
    </w:p>
    <w:p w14:paraId="00EE02BB" w14:textId="77777777" w:rsidR="006F3561" w:rsidRDefault="00000000">
      <w:pPr>
        <w:pStyle w:val="1"/>
        <w:numPr>
          <w:ilvl w:val="0"/>
          <w:numId w:val="13"/>
        </w:numPr>
        <w:tabs>
          <w:tab w:val="left" w:pos="440"/>
        </w:tabs>
        <w:spacing w:line="214" w:lineRule="auto"/>
        <w:ind w:firstLine="0"/>
        <w:jc w:val="both"/>
      </w:pPr>
      <w:r>
        <w:rPr>
          <w:rStyle w:val="a3"/>
        </w:rPr>
        <w:t>МИТЬКА ЛЕЛЮК Детск., 7 ч., 2210 л«, Одесская киностудия, 1938 г., ВЭ 20.XI 1938 г.</w:t>
      </w:r>
    </w:p>
    <w:p w14:paraId="45EB689F" w14:textId="77777777" w:rsidR="006F3561" w:rsidRDefault="00000000">
      <w:pPr>
        <w:pStyle w:val="1"/>
        <w:spacing w:line="214" w:lineRule="auto"/>
        <w:jc w:val="both"/>
      </w:pPr>
      <w:r>
        <w:rPr>
          <w:rStyle w:val="a3"/>
        </w:rPr>
        <w:t>Авт. сцен А. Головко, Н. Шпортько; реж. А. Маслюков, М. Маевская; опер. Е.Славинский; композ. Ю. Милютин; худ. Н. Валерианов, С. Худяков</w:t>
      </w:r>
    </w:p>
    <w:p w14:paraId="73196770" w14:textId="77777777" w:rsidR="006F3561" w:rsidRDefault="00000000">
      <w:pPr>
        <w:pStyle w:val="1"/>
        <w:spacing w:line="214" w:lineRule="auto"/>
        <w:jc w:val="both"/>
      </w:pPr>
      <w:r>
        <w:rPr>
          <w:rStyle w:val="a3"/>
        </w:rPr>
        <w:t>Ассист. реж. А. Бронфман; ассист. опер. Н. Кирсанова; авт. текста песен В. Лебедев-Кумач; дир. картины Г. Лугвенев.</w:t>
      </w:r>
    </w:p>
    <w:p w14:paraId="30A22A86" w14:textId="77777777" w:rsidR="006F3561" w:rsidRDefault="00000000">
      <w:pPr>
        <w:pStyle w:val="1"/>
        <w:spacing w:line="214" w:lineRule="auto"/>
        <w:jc w:val="both"/>
      </w:pPr>
      <w:r>
        <w:rPr>
          <w:rStyle w:val="a3"/>
        </w:rPr>
        <w:t>В ролях: Леня Фесечко (Митька), М. Горнатко (кузнец), Нина Великая (Олянка, его дочь), Н. Ужвий (ее мать), Эдик Боярчук (Стасик), Лека Гит- лин (Сережа), Витя Коновалов (Василько), А. Дорошевич (пан), Е. Поно</w:t>
      </w:r>
      <w:r>
        <w:rPr>
          <w:rStyle w:val="a3"/>
        </w:rPr>
        <w:softHyphen/>
        <w:t>маренко (Мороз, пулеметчик), И. Кононенко-Козельский (командир эскад</w:t>
      </w:r>
      <w:r>
        <w:rPr>
          <w:rStyle w:val="a3"/>
        </w:rPr>
        <w:softHyphen/>
        <w:t>рона), Н. Братерский (польский полковник), А. Крамаренко (Дед Мороз), М Макарова (учительница), Д. Кадников (начальник штаба), И. Маяк (Бубырь), А. Мальский (управляющий), В. Поддубный (петлюровский сотник).</w:t>
      </w:r>
    </w:p>
    <w:p w14:paraId="584633D0" w14:textId="77777777" w:rsidR="006F3561" w:rsidRDefault="00000000">
      <w:pPr>
        <w:pStyle w:val="1"/>
        <w:spacing w:after="120" w:line="214" w:lineRule="auto"/>
        <w:jc w:val="both"/>
        <w:sectPr w:rsidR="006F3561">
          <w:footerReference w:type="even" r:id="rId178"/>
          <w:footerReference w:type="default" r:id="rId179"/>
          <w:pgSz w:w="11906" w:h="16838"/>
          <w:pgMar w:top="4259" w:right="3498" w:bottom="4491" w:left="3486" w:header="3831" w:footer="3" w:gutter="0"/>
          <w:cols w:space="720"/>
          <w:noEndnote/>
          <w:docGrid w:linePitch="360"/>
        </w:sectPr>
      </w:pPr>
      <w:r>
        <w:rPr>
          <w:rStyle w:val="a3"/>
        </w:rPr>
        <w:t>Об участии детей в борьбе с врагами в годы гражданской войны.</w:t>
      </w:r>
    </w:p>
    <w:p w14:paraId="183EAA4D" w14:textId="77777777" w:rsidR="006F3561" w:rsidRDefault="00000000">
      <w:pPr>
        <w:pStyle w:val="1"/>
        <w:spacing w:line="211" w:lineRule="auto"/>
        <w:jc w:val="both"/>
      </w:pPr>
      <w:r>
        <w:rPr>
          <w:rStyle w:val="a3"/>
        </w:rPr>
        <w:lastRenderedPageBreak/>
        <w:t>Шел 1920 г. Советская республика отражала третий поход Антанты. Вторгнувшиеся на землю Украины войска Пилсудского продвигались впе</w:t>
      </w:r>
      <w:r>
        <w:rPr>
          <w:rStyle w:val="a3"/>
        </w:rPr>
        <w:softHyphen/>
        <w:t>ред. Отряды Красной Армии временно отходили на новые позиции. Эскад</w:t>
      </w:r>
      <w:r>
        <w:rPr>
          <w:rStyle w:val="a3"/>
        </w:rPr>
        <w:softHyphen/>
        <w:t>рон, прикрывающий отступление, остановился в селении на отдых. Один из воспитанников детской коммуны, организованной в бывшем имении поме</w:t>
      </w:r>
      <w:r>
        <w:rPr>
          <w:rStyle w:val="a3"/>
        </w:rPr>
        <w:softHyphen/>
        <w:t>щика, Митька Лелюк, упрашивает командира взять его в эскадрон. Коман</w:t>
      </w:r>
      <w:r>
        <w:rPr>
          <w:rStyle w:val="a3"/>
        </w:rPr>
        <w:softHyphen/>
        <w:t>дир обещает выполнить просьбу мальчика после возвращения Красной Армии. Вместе с оккупантами в свое имение возвращается помещик. Ребят из детской коммуны выбрасывают на улицу. Ночью Митька Лелюк и его друг видят, как провели пленных красноармейцев, среди которых находится и командир отряда. Пользуясь темнотой, пленные совершают побег. Во время перестрелки тяжело ранят их командира. Митька со своим другом успевают спрятать раненого в заброшенной оранжерее. Ребята нанимаются работать в имение, чтобы получить возможность тайно посещать командира. Митька становится связным между ним и партизанским отрядом. После освобождения селения от поляков Митька со своим другом уходят с отря</w:t>
      </w:r>
      <w:r>
        <w:rPr>
          <w:rStyle w:val="a3"/>
        </w:rPr>
        <w:softHyphen/>
        <w:t>дами Красной Армии.</w:t>
      </w:r>
    </w:p>
    <w:p w14:paraId="3718097D" w14:textId="77777777" w:rsidR="006F3561" w:rsidRDefault="00000000">
      <w:pPr>
        <w:pStyle w:val="1"/>
        <w:spacing w:after="120" w:line="211" w:lineRule="auto"/>
        <w:jc w:val="both"/>
      </w:pPr>
      <w:r>
        <w:rPr>
          <w:rStyle w:val="a3"/>
        </w:rPr>
        <w:t>Библиография. «Кино», М., 17.X 1938.</w:t>
      </w:r>
    </w:p>
    <w:p w14:paraId="3030DF1F" w14:textId="77777777" w:rsidR="006F3561" w:rsidRDefault="00000000">
      <w:pPr>
        <w:pStyle w:val="1"/>
        <w:numPr>
          <w:ilvl w:val="0"/>
          <w:numId w:val="13"/>
        </w:numPr>
        <w:tabs>
          <w:tab w:val="left" w:pos="433"/>
        </w:tabs>
        <w:spacing w:line="211" w:lineRule="auto"/>
        <w:ind w:firstLine="0"/>
        <w:jc w:val="both"/>
      </w:pPr>
      <w:r>
        <w:rPr>
          <w:rStyle w:val="a3"/>
        </w:rPr>
        <w:t xml:space="preserve">МОРСКОЙ ПОСТ Оборон., 8 ч., 2071 </w:t>
      </w:r>
      <w:r>
        <w:rPr>
          <w:rStyle w:val="a3"/>
          <w:i/>
          <w:iCs/>
        </w:rPr>
        <w:t>м,</w:t>
      </w:r>
      <w:r>
        <w:rPr>
          <w:rStyle w:val="a3"/>
        </w:rPr>
        <w:t xml:space="preserve"> Одесская киностудия, 1938 г., ВЭ 19.11 1939 г</w:t>
      </w:r>
    </w:p>
    <w:p w14:paraId="5DEC7284" w14:textId="77777777" w:rsidR="006F3561" w:rsidRDefault="00000000">
      <w:pPr>
        <w:pStyle w:val="1"/>
        <w:spacing w:line="211" w:lineRule="auto"/>
        <w:jc w:val="both"/>
      </w:pPr>
      <w:r>
        <w:rPr>
          <w:rStyle w:val="a3"/>
        </w:rPr>
        <w:t>Авт. сцен. Л. Линьков, реж. В. Гончуков; опер. Г Шабанов; худ. Н. Ва</w:t>
      </w:r>
      <w:r>
        <w:rPr>
          <w:rStyle w:val="a3"/>
        </w:rPr>
        <w:softHyphen/>
        <w:t>лерианов; композ. Н. Крюков, звукоопер. С. Соловьев.</w:t>
      </w:r>
    </w:p>
    <w:p w14:paraId="52F20C04" w14:textId="77777777" w:rsidR="006F3561" w:rsidRDefault="00000000">
      <w:pPr>
        <w:pStyle w:val="1"/>
        <w:spacing w:line="211" w:lineRule="auto"/>
        <w:jc w:val="both"/>
      </w:pPr>
      <w:r>
        <w:rPr>
          <w:rStyle w:val="a3"/>
        </w:rPr>
        <w:t>Ассист. реж. К- Игнатьев, С. Кореняк, пом. реж. П. Полищук; 2-й опер. Е. Борисевич; звукооформ. И. Евтеев-Вольский; монтаж. А. Гершкович, Р. Шор; авт. текста песен В. Лебедев-Кумач; воен, консульт. комбриг В. Ульмер, капитан И. Солосенков; дир. группы М. Шор.</w:t>
      </w:r>
    </w:p>
    <w:p w14:paraId="2AC3DC08" w14:textId="77777777" w:rsidR="006F3561" w:rsidRDefault="00000000">
      <w:pPr>
        <w:pStyle w:val="1"/>
        <w:spacing w:line="211" w:lineRule="auto"/>
        <w:jc w:val="both"/>
      </w:pPr>
      <w:r>
        <w:rPr>
          <w:rStyle w:val="a3"/>
        </w:rPr>
        <w:t>В ролях: И. Новосельцев (старший лейтенант Назаров), С. Юмашева (Галина Ивановна, его жена), Н. Ивакин (старшина Матвеев), И. Рожнятов- ский (Охраменко, краснофлотец), А. Луценко (Тагиров, краснофлотец), В. Людвинский (Бочкарев), В. Уральский (Филипп Филиппович Буров, смотритель маяка), М. Яроцкая (Варвара Степановна, его жена), И. Юдин (Федор, их сын), П. Аржанов (японский офицер), А. Аэргардт (капитан японской разведки), Д. Введенский (шкипер). Р. Пак (радист).</w:t>
      </w:r>
    </w:p>
    <w:p w14:paraId="36DCEBEF" w14:textId="77777777" w:rsidR="006F3561" w:rsidRDefault="00000000">
      <w:pPr>
        <w:pStyle w:val="1"/>
        <w:spacing w:line="211" w:lineRule="auto"/>
        <w:jc w:val="both"/>
      </w:pPr>
      <w:r>
        <w:rPr>
          <w:rStyle w:val="a3"/>
        </w:rPr>
        <w:t>О буднях морской пограничной заставы.</w:t>
      </w:r>
    </w:p>
    <w:p w14:paraId="5453FF2C" w14:textId="77777777" w:rsidR="006F3561" w:rsidRDefault="00000000">
      <w:pPr>
        <w:pStyle w:val="1"/>
        <w:spacing w:line="211" w:lineRule="auto"/>
        <w:jc w:val="both"/>
      </w:pPr>
      <w:r>
        <w:rPr>
          <w:rStyle w:val="a3"/>
        </w:rPr>
        <w:t>Середина 30-х годов На небольшом тихоокеанском острове, расположен</w:t>
      </w:r>
      <w:r>
        <w:rPr>
          <w:rStyle w:val="a3"/>
        </w:rPr>
        <w:softHyphen/>
        <w:t>ном у входа в бухту Золотая, несет службу гарнизон пограничной охраны НКВД. Когда в советские воды входят «рыболовные суда» непрошеных гостей, их встречает пограничный катер «Чекист». Советские моряки, поддер</w:t>
      </w:r>
      <w:r>
        <w:rPr>
          <w:rStyle w:val="a3"/>
        </w:rPr>
        <w:softHyphen/>
        <w:t>жанные пограничной авиацией, гонят прочь японских диверсантов. Одна из «рыболовных» шхун попадает в плен, и катер уводит ее. Воспользовав</w:t>
      </w:r>
      <w:r>
        <w:rPr>
          <w:rStyle w:val="a3"/>
        </w:rPr>
        <w:softHyphen/>
        <w:t>шись этим, японский военный корабль подходит к острову, обстреливает его укрепления и высаживает десант. Небольшой отряд бойцов во главе со старшим лейтенантом Назаровым мужественно защищает советскую землю. Несмотря на численное превосходство сил противника, пограничникам удается сдержать натиск врага до тех пор, пока на выручку им не подходят •пограничный катер и бомбардировщики.</w:t>
      </w:r>
    </w:p>
    <w:p w14:paraId="35712289" w14:textId="77777777" w:rsidR="006F3561" w:rsidRDefault="00000000">
      <w:pPr>
        <w:pStyle w:val="1"/>
        <w:spacing w:after="120" w:line="211" w:lineRule="auto"/>
        <w:jc w:val="both"/>
      </w:pPr>
      <w:r>
        <w:rPr>
          <w:rStyle w:val="a3"/>
        </w:rPr>
        <w:t>Библиография: «Правда», 5.1 1939; «Известия», 5.1 1939; «Вечерняя Москва», 7.1 1939</w:t>
      </w:r>
    </w:p>
    <w:p w14:paraId="5046BCA8" w14:textId="77777777" w:rsidR="006F3561" w:rsidRDefault="00000000">
      <w:pPr>
        <w:pStyle w:val="1"/>
        <w:numPr>
          <w:ilvl w:val="0"/>
          <w:numId w:val="13"/>
        </w:numPr>
        <w:tabs>
          <w:tab w:val="left" w:pos="454"/>
        </w:tabs>
        <w:spacing w:line="214" w:lineRule="auto"/>
        <w:ind w:firstLine="0"/>
        <w:jc w:val="both"/>
      </w:pPr>
      <w:r>
        <w:rPr>
          <w:rStyle w:val="a3"/>
          <w:b/>
          <w:bCs/>
        </w:rPr>
        <w:t xml:space="preserve">НА </w:t>
      </w:r>
      <w:r>
        <w:rPr>
          <w:rStyle w:val="a3"/>
        </w:rPr>
        <w:t xml:space="preserve">ГРАНИЦЕ. Оборон., 10 ч., 2832 </w:t>
      </w:r>
      <w:r>
        <w:rPr>
          <w:rStyle w:val="a3"/>
          <w:i/>
          <w:iCs/>
        </w:rPr>
        <w:t>м,</w:t>
      </w:r>
      <w:r>
        <w:rPr>
          <w:rStyle w:val="a3"/>
        </w:rPr>
        <w:t xml:space="preserve"> Ленфильм, 1938 г., ВЭ 2.ХII 1938 г.</w:t>
      </w:r>
    </w:p>
    <w:p w14:paraId="44C05F88" w14:textId="77777777" w:rsidR="006F3561" w:rsidRDefault="00000000">
      <w:pPr>
        <w:pStyle w:val="1"/>
        <w:spacing w:line="214" w:lineRule="auto"/>
        <w:jc w:val="both"/>
      </w:pPr>
      <w:r>
        <w:rPr>
          <w:rStyle w:val="a3"/>
        </w:rPr>
        <w:t>Авт. сцен, и реж. А. Иванов; гл. опер. В. Рапопорт, худ. П. Зальц</w:t>
      </w:r>
      <w:r>
        <w:rPr>
          <w:rStyle w:val="a3"/>
        </w:rPr>
        <w:softHyphen/>
        <w:t>ман; композ. В. Пушков, звукоопер. А. Гаврюшов.</w:t>
      </w:r>
    </w:p>
    <w:p w14:paraId="231DD0D4" w14:textId="77777777" w:rsidR="006F3561" w:rsidRDefault="00000000">
      <w:pPr>
        <w:pStyle w:val="1"/>
        <w:spacing w:after="120" w:line="214" w:lineRule="auto"/>
        <w:jc w:val="both"/>
      </w:pPr>
      <w:r>
        <w:rPr>
          <w:rStyle w:val="a3"/>
        </w:rPr>
        <w:t>Ассист. реж. В. Файпберг, В. Шелепень, Н. Петров; опер. М. Роти-</w:t>
      </w:r>
    </w:p>
    <w:p w14:paraId="49E1287C" w14:textId="77777777" w:rsidR="006F3561" w:rsidRDefault="00000000">
      <w:pPr>
        <w:pStyle w:val="1"/>
        <w:spacing w:line="211" w:lineRule="auto"/>
        <w:ind w:firstLine="0"/>
        <w:jc w:val="both"/>
      </w:pPr>
      <w:r>
        <w:rPr>
          <w:rStyle w:val="a3"/>
        </w:rPr>
        <w:t>нов, А. Тихонов; ассист. опер. А. Сысоев, А Шехоботкин; 2-й худ. Л. Гель</w:t>
      </w:r>
      <w:r>
        <w:rPr>
          <w:rStyle w:val="a3"/>
        </w:rPr>
        <w:softHyphen/>
        <w:t>фанд; худ.-грим. В. Горюнов; авт. текста песен В. Волженин; дир. картины Е. Хаютин; администр. А. Димантов, А. Лепин.</w:t>
      </w:r>
    </w:p>
    <w:p w14:paraId="5DDB0439" w14:textId="77777777" w:rsidR="006F3561" w:rsidRDefault="00000000">
      <w:pPr>
        <w:pStyle w:val="1"/>
        <w:spacing w:line="211" w:lineRule="auto"/>
        <w:ind w:firstLine="280"/>
        <w:jc w:val="both"/>
      </w:pPr>
      <w:r>
        <w:rPr>
          <w:rStyle w:val="a3"/>
        </w:rPr>
        <w:t xml:space="preserve">В ролях: Н. Крючков (Тарасов, комендант погранзаставы), Е. Тяпкина </w:t>
      </w:r>
      <w:r>
        <w:rPr>
          <w:rStyle w:val="a3"/>
        </w:rPr>
        <w:lastRenderedPageBreak/>
        <w:t>(Степанида Власова), 3. Федорова (Варя, ее дочь), С. Крылов (Антон), Э. Гарин (Волков), Н. Виноградов (Ерофей), Ю. Лавров (Нумата).</w:t>
      </w:r>
    </w:p>
    <w:p w14:paraId="363DDD1E" w14:textId="77777777" w:rsidR="006F3561" w:rsidRDefault="00000000">
      <w:pPr>
        <w:pStyle w:val="1"/>
        <w:spacing w:line="211" w:lineRule="auto"/>
        <w:ind w:firstLine="280"/>
        <w:jc w:val="both"/>
      </w:pPr>
      <w:r>
        <w:rPr>
          <w:rStyle w:val="a3"/>
        </w:rPr>
        <w:t>Борьба дальневосточных пограничников и колхозников с нарушителями границ,</w:t>
      </w:r>
    </w:p>
    <w:p w14:paraId="7E589CA4" w14:textId="77777777" w:rsidR="006F3561" w:rsidRDefault="00000000">
      <w:pPr>
        <w:pStyle w:val="1"/>
        <w:spacing w:line="211" w:lineRule="auto"/>
        <w:ind w:firstLine="280"/>
        <w:jc w:val="both"/>
      </w:pPr>
      <w:r>
        <w:rPr>
          <w:rStyle w:val="a3"/>
        </w:rPr>
        <w:t>Сценарий написан по литературным материалам П. Павленко.</w:t>
      </w:r>
    </w:p>
    <w:p w14:paraId="287E2A21" w14:textId="77777777" w:rsidR="006F3561" w:rsidRDefault="00000000">
      <w:pPr>
        <w:pStyle w:val="1"/>
        <w:spacing w:line="211" w:lineRule="auto"/>
        <w:ind w:firstLine="280"/>
        <w:jc w:val="both"/>
      </w:pPr>
      <w:r>
        <w:rPr>
          <w:rStyle w:val="a3"/>
        </w:rPr>
        <w:t>Пограничная река разделяет два мира—Советский Дальний Восток и марионеточное государство Маньчжоу-Го. Поту сторону реки в небольшой маньчжурской деревне обосновались русские белогвардейцы. Их ремесло — шпионаж и диверсии. На советской стороне близ высоты Заречной живет семья советских патриотов Власовых. Степанида, ее дочь Варя, дед Ерофей и пионер Вася, изловившие многих диверсантов.</w:t>
      </w:r>
    </w:p>
    <w:p w14:paraId="0B22F2DB" w14:textId="77777777" w:rsidR="006F3561" w:rsidRDefault="00000000">
      <w:pPr>
        <w:pStyle w:val="1"/>
        <w:spacing w:line="211" w:lineRule="auto"/>
        <w:ind w:firstLine="280"/>
        <w:jc w:val="both"/>
      </w:pPr>
      <w:r>
        <w:rPr>
          <w:rStyle w:val="a3"/>
        </w:rPr>
        <w:t>Под видом бойцов Красной Армии в дом к Власовым проникают бело</w:t>
      </w:r>
      <w:r>
        <w:rPr>
          <w:rStyle w:val="a3"/>
        </w:rPr>
        <w:softHyphen/>
        <w:t>гвардейцы. Они пробрались через границу, чтобы отомстить семье патрио</w:t>
      </w:r>
      <w:r>
        <w:rPr>
          <w:rStyle w:val="a3"/>
        </w:rPr>
        <w:softHyphen/>
        <w:t>тов. Но бандитов постигает участь их предшественников: комендант погран</w:t>
      </w:r>
      <w:r>
        <w:rPr>
          <w:rStyle w:val="a3"/>
        </w:rPr>
        <w:softHyphen/>
        <w:t>заставы Тарасов с отрядом бойцов, вовремя предупрежденные Степанидой, окружают дом, захватывают нарушителей. Но враг не унимается Через несколько дней пограничный дозор задерживает в лесу крупного диверсанта. Он сообщает, что японцы готовят вооруженное нападение на высоту Зареч</w:t>
      </w:r>
      <w:r>
        <w:rPr>
          <w:rStyle w:val="a3"/>
        </w:rPr>
        <w:softHyphen/>
        <w:t>ную. Японская артиллерия и пулеметы начинают обстрел советской терри</w:t>
      </w:r>
      <w:r>
        <w:rPr>
          <w:rStyle w:val="a3"/>
        </w:rPr>
        <w:softHyphen/>
        <w:t>тории. Через реку переправляются вражеские войска. Мужественно сражаются пограничники. Снайперы меткими выстрелами снимают одного японского офицера за другим. В стороне от места боя восемь японцев с проводником-белогвардейцем переходят вброд реку и неожиданно врыва</w:t>
      </w:r>
      <w:r>
        <w:rPr>
          <w:rStyle w:val="a3"/>
        </w:rPr>
        <w:softHyphen/>
        <w:t>ются в дом к Власовым. Нарушители требуют, чтобы Власовы указали им дорогу к мосту, имеющему важное стратегическое значение. В ответ японцы слышат от советских людей слова презрения и ненависти. Подоспевшие пограничники выручают семью патриотов. Бой у высоты Заречной разго</w:t>
      </w:r>
      <w:r>
        <w:rPr>
          <w:rStyle w:val="a3"/>
        </w:rPr>
        <w:softHyphen/>
        <w:t>рается с новой силой. На помощь пограничникам подходят войска Красной Армии. Эскадрильи советских истребителей и бомбардировщиков громят расположение противника, сносят с лица земли белогвардейское гнездо.</w:t>
      </w:r>
    </w:p>
    <w:p w14:paraId="56CB7E3E" w14:textId="77777777" w:rsidR="006F3561" w:rsidRDefault="00000000">
      <w:pPr>
        <w:pStyle w:val="1"/>
        <w:spacing w:after="120" w:line="211" w:lineRule="auto"/>
        <w:ind w:firstLine="280"/>
        <w:jc w:val="both"/>
      </w:pPr>
      <w:r>
        <w:rPr>
          <w:rStyle w:val="a3"/>
        </w:rPr>
        <w:t>Библиография: «Правда», З.Х1 1938; «Известия», 14.IX 1938; «Кино», М., 7.XI 1938; «Искусство кино», М., 1938, № 12, 1939 № 8; «Искусство и жизнь», Л., 1939, № 1; «Вечерняя Москва», 10.IV, 9 XII 1938.</w:t>
      </w:r>
    </w:p>
    <w:p w14:paraId="57B703B0" w14:textId="77777777" w:rsidR="006F3561" w:rsidRDefault="00000000">
      <w:pPr>
        <w:pStyle w:val="1"/>
        <w:numPr>
          <w:ilvl w:val="0"/>
          <w:numId w:val="13"/>
        </w:numPr>
        <w:tabs>
          <w:tab w:val="left" w:pos="445"/>
        </w:tabs>
        <w:spacing w:line="214" w:lineRule="auto"/>
        <w:ind w:firstLine="0"/>
        <w:jc w:val="both"/>
      </w:pPr>
      <w:r>
        <w:rPr>
          <w:rStyle w:val="a3"/>
        </w:rPr>
        <w:t xml:space="preserve">НАЛИМ. Экраниз , 1ч., 320 </w:t>
      </w:r>
      <w:r>
        <w:rPr>
          <w:rStyle w:val="a3"/>
          <w:i/>
          <w:iCs/>
        </w:rPr>
        <w:t>м,</w:t>
      </w:r>
      <w:r>
        <w:rPr>
          <w:rStyle w:val="a3"/>
        </w:rPr>
        <w:t xml:space="preserve"> Советская Белорусь, 1938 г., ВЭ 26.VIII 1938 г.</w:t>
      </w:r>
    </w:p>
    <w:p w14:paraId="231557BF" w14:textId="77777777" w:rsidR="006F3561" w:rsidRDefault="00000000">
      <w:pPr>
        <w:pStyle w:val="1"/>
        <w:spacing w:line="214" w:lineRule="auto"/>
        <w:ind w:firstLine="280"/>
        <w:jc w:val="both"/>
      </w:pPr>
      <w:r>
        <w:rPr>
          <w:rStyle w:val="a3"/>
        </w:rPr>
        <w:t>Авт. сцен, и реж С. Сплошное- опер. В. Максимович; худ. П. Горохов; композ. Н. Коган; звукоопер. Н Рогов.</w:t>
      </w:r>
    </w:p>
    <w:p w14:paraId="04D407F1" w14:textId="77777777" w:rsidR="006F3561" w:rsidRDefault="00000000">
      <w:pPr>
        <w:pStyle w:val="1"/>
        <w:spacing w:line="214" w:lineRule="auto"/>
        <w:ind w:firstLine="280"/>
        <w:jc w:val="both"/>
      </w:pPr>
      <w:r>
        <w:rPr>
          <w:rStyle w:val="a3"/>
        </w:rPr>
        <w:t>В ролях: П. Первушин (Герасим), С. Ануфриев (Любим), С. Тарутько (Василий), Ф. Славский (Ефим), И. Мизжуев (барин).</w:t>
      </w:r>
    </w:p>
    <w:p w14:paraId="55415BF3" w14:textId="77777777" w:rsidR="006F3561" w:rsidRDefault="00000000">
      <w:pPr>
        <w:pStyle w:val="1"/>
        <w:spacing w:line="214" w:lineRule="auto"/>
        <w:ind w:firstLine="280"/>
        <w:jc w:val="both"/>
      </w:pPr>
      <w:r>
        <w:rPr>
          <w:rStyle w:val="a3"/>
        </w:rPr>
        <w:t>Экранизация одноименного рассказа А. П. Чехова.</w:t>
      </w:r>
    </w:p>
    <w:p w14:paraId="47716A58" w14:textId="77777777" w:rsidR="006F3561" w:rsidRDefault="00000000">
      <w:pPr>
        <w:pStyle w:val="1"/>
        <w:spacing w:line="214" w:lineRule="auto"/>
        <w:ind w:firstLine="280"/>
        <w:jc w:val="both"/>
      </w:pPr>
      <w:r>
        <w:rPr>
          <w:rStyle w:val="a3"/>
        </w:rPr>
        <w:t>Авторы картины воспроизводят юмористическую сценку ловли крестья</w:t>
      </w:r>
      <w:r>
        <w:rPr>
          <w:rStyle w:val="a3"/>
        </w:rPr>
        <w:softHyphen/>
        <w:t>нами огромного налима, забившегося под корягу. В конце концов налим уходит из рук барина, присоединившегося к ловившим.</w:t>
      </w:r>
    </w:p>
    <w:p w14:paraId="65098F7A" w14:textId="77777777" w:rsidR="006F3561" w:rsidRDefault="00000000">
      <w:pPr>
        <w:pStyle w:val="1"/>
        <w:spacing w:after="120" w:line="214" w:lineRule="auto"/>
        <w:ind w:firstLine="280"/>
        <w:jc w:val="both"/>
      </w:pPr>
      <w:r>
        <w:rPr>
          <w:rStyle w:val="a3"/>
        </w:rPr>
        <w:t>Библиография: «Литературная газета», 5.Х 1938</w:t>
      </w:r>
    </w:p>
    <w:p w14:paraId="3AD22F89" w14:textId="77777777" w:rsidR="006F3561" w:rsidRDefault="00000000">
      <w:pPr>
        <w:pStyle w:val="1"/>
        <w:numPr>
          <w:ilvl w:val="0"/>
          <w:numId w:val="13"/>
        </w:numPr>
        <w:tabs>
          <w:tab w:val="left" w:pos="440"/>
        </w:tabs>
        <w:spacing w:line="216" w:lineRule="auto"/>
        <w:ind w:firstLine="0"/>
        <w:jc w:val="both"/>
      </w:pPr>
      <w:r>
        <w:rPr>
          <w:rStyle w:val="a3"/>
        </w:rPr>
        <w:t xml:space="preserve">ОДИННАДЦАТОЕ ИЮЛЯ- Ист.-рев., 8 ч., 2164 </w:t>
      </w:r>
      <w:r>
        <w:rPr>
          <w:rStyle w:val="a3"/>
          <w:i/>
          <w:iCs/>
        </w:rPr>
        <w:t>м,</w:t>
      </w:r>
      <w:r>
        <w:rPr>
          <w:rStyle w:val="a3"/>
        </w:rPr>
        <w:t xml:space="preserve"> Советская Беларусь, 1938 г., ВЭ 20.X 1938 г.</w:t>
      </w:r>
    </w:p>
    <w:p w14:paraId="2C766A0C" w14:textId="77777777" w:rsidR="006F3561" w:rsidRDefault="00000000">
      <w:pPr>
        <w:pStyle w:val="1"/>
        <w:spacing w:after="120" w:line="216" w:lineRule="auto"/>
        <w:ind w:firstLine="280"/>
        <w:jc w:val="both"/>
      </w:pPr>
      <w:r>
        <w:rPr>
          <w:rStyle w:val="a3"/>
        </w:rPr>
        <w:t>Авт. сцен. А. Зеновин, 10. Тарич; реж. Ю. Тарич; гл. опер. С Иванов; худ. Н. Суворов, М Семененко; композ. В. Соловьев-Седой; звукоопер. Б. Кореньков.</w:t>
      </w:r>
    </w:p>
    <w:p w14:paraId="55CF0894" w14:textId="77777777" w:rsidR="006F3561" w:rsidRDefault="00000000">
      <w:pPr>
        <w:pStyle w:val="1"/>
        <w:spacing w:line="211" w:lineRule="auto"/>
        <w:ind w:firstLine="320"/>
        <w:jc w:val="both"/>
      </w:pPr>
      <w:r>
        <w:rPr>
          <w:rStyle w:val="a3"/>
        </w:rPr>
        <w:t>Ассист. реж. С. Браудэ, Н. Мельников, А. Типпэ, П. Пэн; 2-й опер. А. Петухов; ассист. опер. К. Соболь, Я. Ролъбин; ассист. звукоопер. Н. Бог</w:t>
      </w:r>
      <w:r>
        <w:rPr>
          <w:rStyle w:val="a3"/>
        </w:rPr>
        <w:softHyphen/>
        <w:t>данова; авт. текста песен А. Чуркин; звукооформ. С. Миронов; дир. груп</w:t>
      </w:r>
      <w:r>
        <w:rPr>
          <w:rStyle w:val="a3"/>
        </w:rPr>
        <w:softHyphen/>
        <w:t>пы С. Рабинов; зам. дир. И. Файнштейи.</w:t>
      </w:r>
    </w:p>
    <w:p w14:paraId="0288F4C7" w14:textId="77777777" w:rsidR="006F3561" w:rsidRDefault="00000000">
      <w:pPr>
        <w:pStyle w:val="1"/>
        <w:spacing w:line="211" w:lineRule="auto"/>
        <w:ind w:firstLine="320"/>
        <w:jc w:val="both"/>
      </w:pPr>
      <w:r>
        <w:rPr>
          <w:rStyle w:val="a3"/>
        </w:rPr>
        <w:t>В ролях: М. Домашева (тетка Павлючиха), Н. Анненков (Степан Пав</w:t>
      </w:r>
      <w:r>
        <w:rPr>
          <w:rStyle w:val="a3"/>
        </w:rPr>
        <w:softHyphen/>
        <w:t xml:space="preserve">люков, ее сын), Г Плужник (Янко, брат Степана), Володя Шитенков (Алесь, младший брат Степана), К- Рутштейн (Давид), В. Сафронов (дед Авлос), В. Лебедев (дядька </w:t>
      </w:r>
      <w:r>
        <w:rPr>
          <w:rStyle w:val="a3"/>
        </w:rPr>
        <w:lastRenderedPageBreak/>
        <w:t>Дрозд), М. Алексеева (Марыля), Г Инютина (Таня, жена Степана), И. Клюквин (Кузьмич, начдив), С. Комаров (Капуста), А. Мельников (Боровик), А. Нелидов (генерал), К- Видин (начальник штаба), Б. Шлихтинг (ротмистр), Я- Чеховский (жандарм).</w:t>
      </w:r>
    </w:p>
    <w:p w14:paraId="5B23360E" w14:textId="77777777" w:rsidR="006F3561" w:rsidRDefault="00000000">
      <w:pPr>
        <w:pStyle w:val="1"/>
        <w:spacing w:line="211" w:lineRule="auto"/>
        <w:ind w:firstLine="320"/>
        <w:jc w:val="both"/>
      </w:pPr>
      <w:r>
        <w:rPr>
          <w:rStyle w:val="a3"/>
        </w:rPr>
        <w:t>О борьбе белорусского народа за утверждение Советской власти.</w:t>
      </w:r>
    </w:p>
    <w:p w14:paraId="70DDA707" w14:textId="77777777" w:rsidR="006F3561" w:rsidRDefault="00000000">
      <w:pPr>
        <w:pStyle w:val="1"/>
        <w:spacing w:line="211" w:lineRule="auto"/>
        <w:ind w:firstLine="320"/>
        <w:jc w:val="both"/>
      </w:pPr>
      <w:r>
        <w:rPr>
          <w:rStyle w:val="a3"/>
        </w:rPr>
        <w:t>Годы гражданской войны. Вероломно нарушив мир, польские интервенты подходят к Березине. Красная Армия временно покидает белорусские зем</w:t>
      </w:r>
      <w:r>
        <w:rPr>
          <w:rStyle w:val="a3"/>
        </w:rPr>
        <w:softHyphen/>
        <w:t>ли. Но почва горит под ногами захватчиков, здесь и там возникают парти</w:t>
      </w:r>
      <w:r>
        <w:rPr>
          <w:rStyle w:val="a3"/>
        </w:rPr>
        <w:softHyphen/>
        <w:t>занские отряды. Во главе одного из них становится большевик Степан. С первых же дней он стремится ввести в своем отряде красноармейскую дис</w:t>
      </w:r>
      <w:r>
        <w:rPr>
          <w:rStyle w:val="a3"/>
        </w:rPr>
        <w:softHyphen/>
        <w:t>циплину. Против этого выступает брат Степана, Янко, попавший под влия</w:t>
      </w:r>
      <w:r>
        <w:rPr>
          <w:rStyle w:val="a3"/>
        </w:rPr>
        <w:softHyphen/>
        <w:t>ние буржуазного националиста и польского шпиона Капусты. Обнаружив предательство, Янко слишком поздно осознает свою ошибку. При содействии шпиона белополяки добираются до лагеря партизан и захватывают их штаб. Партизаны отступают через непроходимые болота. Им удается спастись, и вскоре они соединяются с Красной Армией. 11 июля наши войска всту</w:t>
      </w:r>
      <w:r>
        <w:rPr>
          <w:rStyle w:val="a3"/>
        </w:rPr>
        <w:softHyphen/>
        <w:t>пают в Минск.</w:t>
      </w:r>
    </w:p>
    <w:p w14:paraId="025DB6A0" w14:textId="77777777" w:rsidR="006F3561" w:rsidRDefault="00000000">
      <w:pPr>
        <w:pStyle w:val="1"/>
        <w:spacing w:after="200" w:line="211" w:lineRule="auto"/>
        <w:ind w:firstLine="320"/>
        <w:jc w:val="both"/>
      </w:pPr>
      <w:r>
        <w:rPr>
          <w:rStyle w:val="a3"/>
        </w:rPr>
        <w:t>Библиография: «Комсомольская правда», 9 VII, 18 X 1938; «Кино», М., 23.Х 1938.</w:t>
      </w:r>
    </w:p>
    <w:p w14:paraId="6033CDFF" w14:textId="77777777" w:rsidR="006F3561" w:rsidRDefault="00000000">
      <w:pPr>
        <w:pStyle w:val="1"/>
        <w:numPr>
          <w:ilvl w:val="0"/>
          <w:numId w:val="13"/>
        </w:numPr>
        <w:tabs>
          <w:tab w:val="left" w:pos="450"/>
        </w:tabs>
        <w:spacing w:line="211" w:lineRule="auto"/>
        <w:ind w:firstLine="0"/>
        <w:jc w:val="both"/>
      </w:pPr>
      <w:r>
        <w:rPr>
          <w:rStyle w:val="a3"/>
        </w:rPr>
        <w:t>ПЕДРО. Детск., 4 ч., 1003 лд. Одесская Первая комсомольская кино</w:t>
      </w:r>
      <w:r>
        <w:rPr>
          <w:rStyle w:val="a3"/>
        </w:rPr>
        <w:softHyphen/>
        <w:t>студия, 1938 г., ВЭ 30.IV 1938 г. '</w:t>
      </w:r>
    </w:p>
    <w:p w14:paraId="3E72A07B" w14:textId="77777777" w:rsidR="006F3561" w:rsidRDefault="00000000">
      <w:pPr>
        <w:pStyle w:val="1"/>
        <w:spacing w:line="211" w:lineRule="auto"/>
        <w:ind w:firstLine="320"/>
        <w:jc w:val="both"/>
      </w:pPr>
      <w:r>
        <w:rPr>
          <w:rStyle w:val="a3"/>
        </w:rPr>
        <w:t>Авт. сцен. В. Березинский; реж. Б. Митякин; опер. Я- Лейбов; худ. М. Юферов; композ. К- Данькевич; звукоопер. Г Сенчило.</w:t>
      </w:r>
    </w:p>
    <w:p w14:paraId="4E836E4B" w14:textId="77777777" w:rsidR="006F3561" w:rsidRDefault="00000000">
      <w:pPr>
        <w:pStyle w:val="1"/>
        <w:spacing w:line="211" w:lineRule="auto"/>
        <w:ind w:firstLine="320"/>
        <w:jc w:val="both"/>
      </w:pPr>
      <w:r>
        <w:rPr>
          <w:rStyle w:val="a3"/>
        </w:rPr>
        <w:t>Ассист. реж. В. Раковский; ассист. опер. Г. Христич; звукореж. Л. Канн; худ-грим. П. Федоренко; реж.-монтаж. Г. Аксельрод; дир. карти</w:t>
      </w:r>
      <w:r>
        <w:rPr>
          <w:rStyle w:val="a3"/>
        </w:rPr>
        <w:softHyphen/>
        <w:t>ны М. Шор.</w:t>
      </w:r>
    </w:p>
    <w:p w14:paraId="232B0465" w14:textId="77777777" w:rsidR="006F3561" w:rsidRDefault="00000000">
      <w:pPr>
        <w:pStyle w:val="1"/>
        <w:spacing w:line="211" w:lineRule="auto"/>
        <w:ind w:firstLine="320"/>
        <w:jc w:val="both"/>
      </w:pPr>
      <w:r>
        <w:rPr>
          <w:rStyle w:val="a3"/>
        </w:rPr>
        <w:t>В ролях: Г. Райтблит (Педро), В. Корш (его дед), К. Домбровская (учительница), В. Комарецкий (капрал), Е. Дубенский (майор), М. Марков (полковник), С. Поляков (бомбист).</w:t>
      </w:r>
    </w:p>
    <w:p w14:paraId="445465AA" w14:textId="77777777" w:rsidR="006F3561" w:rsidRDefault="00000000">
      <w:pPr>
        <w:pStyle w:val="1"/>
        <w:spacing w:line="211" w:lineRule="auto"/>
        <w:ind w:firstLine="320"/>
        <w:jc w:val="both"/>
      </w:pPr>
      <w:r>
        <w:rPr>
          <w:rStyle w:val="a3"/>
        </w:rPr>
        <w:t>О борьбе юных патриотов Испании с фашистскими мятежниками.</w:t>
      </w:r>
    </w:p>
    <w:p w14:paraId="74CD15D4" w14:textId="77777777" w:rsidR="006F3561" w:rsidRDefault="00000000">
      <w:pPr>
        <w:pStyle w:val="1"/>
        <w:spacing w:after="200" w:line="211" w:lineRule="auto"/>
        <w:ind w:firstLine="320"/>
        <w:jc w:val="both"/>
      </w:pPr>
      <w:r>
        <w:rPr>
          <w:rStyle w:val="a3"/>
        </w:rPr>
        <w:t>Цветущее испанское селение, расположенное на берегу моря, превра</w:t>
      </w:r>
      <w:r>
        <w:rPr>
          <w:rStyle w:val="a3"/>
        </w:rPr>
        <w:softHyphen/>
        <w:t>щено фашистскими наемниками в груду дымящихся развалин. Разрушив селение бомбардировкой, фашисты высаживают на берег морской десант. Мальчик Педро, отец которого сражается в республиканской армии, а мать погибла под бомбами врага, оказывается в числе пленных, захваченных фашистами. Попав в качестве поваренка на вражеский крейсер, Педро решает взорвать его. Маленький патриот высыпает ведерко горящих углей в трюм, где хранятся запасы снарядов, и до взрыва успевает покинуть корабль. На берегу Педро встречает отряды республиканской армии, сбро</w:t>
      </w:r>
      <w:r>
        <w:rPr>
          <w:rStyle w:val="a3"/>
        </w:rPr>
        <w:softHyphen/>
        <w:t>сившие фашистский десант в море.</w:t>
      </w:r>
    </w:p>
    <w:p w14:paraId="7ACB5581" w14:textId="77777777" w:rsidR="006F3561" w:rsidRDefault="00000000">
      <w:pPr>
        <w:pStyle w:val="1"/>
        <w:numPr>
          <w:ilvl w:val="0"/>
          <w:numId w:val="13"/>
        </w:numPr>
        <w:tabs>
          <w:tab w:val="left" w:pos="438"/>
        </w:tabs>
        <w:spacing w:line="211" w:lineRule="auto"/>
        <w:ind w:firstLine="0"/>
        <w:jc w:val="both"/>
      </w:pPr>
      <w:r>
        <w:rPr>
          <w:rStyle w:val="a3"/>
        </w:rPr>
        <w:t>ПЕТР Первый (2-я серия). Истор., 13 ч., 3423 лг, Ленфильм, 1938 г , ВЭ 7.Ш 1939 г. х</w:t>
      </w:r>
    </w:p>
    <w:p w14:paraId="659C40DA" w14:textId="77777777" w:rsidR="006F3561" w:rsidRDefault="00000000">
      <w:pPr>
        <w:pStyle w:val="1"/>
        <w:spacing w:after="200" w:line="211" w:lineRule="auto"/>
        <w:ind w:firstLine="280"/>
        <w:jc w:val="both"/>
      </w:pPr>
      <w:r>
        <w:rPr>
          <w:rStyle w:val="a3"/>
        </w:rPr>
        <w:t>Авт. сцен А. Толстой, В. Петров, Н. Лещенко, реж. В. Петров; сореж. С. Бартенев; гл. опер. В. Яковлев; худ. Н. Суворов, В. Калягин, композ. В. Щсрбачев, звукоопер. 3. Залкинд, Ю. Курзнер</w:t>
      </w:r>
    </w:p>
    <w:p w14:paraId="3670E94D" w14:textId="77777777" w:rsidR="006F3561" w:rsidRDefault="00000000">
      <w:pPr>
        <w:pStyle w:val="1"/>
        <w:spacing w:line="211" w:lineRule="auto"/>
        <w:ind w:firstLine="320"/>
        <w:jc w:val="both"/>
      </w:pPr>
      <w:r>
        <w:rPr>
          <w:rStyle w:val="a3"/>
        </w:rPr>
        <w:t>Ассист. реж. Н. Дорьян, В. Никулин, В. Козлов, А. Скворцов; 2-й опер. М Ротинов; ассист. опер. Е. Кирпичев, Г Фельдман, Б. Денисенко; ассист. худ. В. Байковский; худ -грим. А. Анджан, монтаж. Н. Керстене; фотограф И. Утиевский; пиротехник Н. Панасюженко; дир. картины А. Гор</w:t>
      </w:r>
      <w:r>
        <w:rPr>
          <w:rStyle w:val="a3"/>
        </w:rPr>
        <w:softHyphen/>
        <w:t>ский, администр. М. Фрейдин, В Яковлев, И. Пайкин, А. Домбровский.</w:t>
      </w:r>
    </w:p>
    <w:p w14:paraId="24B2FD5A" w14:textId="77777777" w:rsidR="006F3561" w:rsidRDefault="00000000">
      <w:pPr>
        <w:pStyle w:val="1"/>
        <w:spacing w:line="211" w:lineRule="auto"/>
        <w:ind w:firstLine="320"/>
        <w:jc w:val="both"/>
      </w:pPr>
      <w:r>
        <w:rPr>
          <w:rStyle w:val="a3"/>
        </w:rPr>
        <w:t>В ролях: Н Симонов (Петр I), А. Тарасова (Екатерина), Н. Черкасов (Алексей), М. Жаров (Меншиков), М. Тарханов (Шереметьев), В. Добро</w:t>
      </w:r>
      <w:r>
        <w:rPr>
          <w:rStyle w:val="a3"/>
        </w:rPr>
        <w:softHyphen/>
        <w:t>вольский (Федька; вторая роль — Ягужипский), И Зарубина (Ефросинья), В Гардин (Толстой), Э Гаррик (Карл XII, король Швеции), А. Ватуля (Мазепа), В Ершов (иностранный посол), К. Корсакпаев (Абдурахман), Ф. Богданов (Бровкин).</w:t>
      </w:r>
    </w:p>
    <w:p w14:paraId="01AE1906" w14:textId="77777777" w:rsidR="006F3561" w:rsidRDefault="00000000">
      <w:pPr>
        <w:pStyle w:val="1"/>
        <w:spacing w:line="211" w:lineRule="auto"/>
        <w:ind w:firstLine="320"/>
        <w:jc w:val="both"/>
      </w:pPr>
      <w:r>
        <w:rPr>
          <w:rStyle w:val="a3"/>
        </w:rPr>
        <w:lastRenderedPageBreak/>
        <w:t>О государственной и военной деятельности Петра I, о победе русского оружия в битвах под Полтавой и на Балтийском море</w:t>
      </w:r>
    </w:p>
    <w:p w14:paraId="0F02BEEB" w14:textId="77777777" w:rsidR="006F3561" w:rsidRDefault="00000000">
      <w:pPr>
        <w:pStyle w:val="1"/>
        <w:spacing w:line="211" w:lineRule="auto"/>
        <w:ind w:firstLine="320"/>
        <w:jc w:val="both"/>
      </w:pPr>
      <w:r>
        <w:rPr>
          <w:rStyle w:val="a3"/>
        </w:rPr>
        <w:t>Огромным лагерем расположилась русская армия в ожидании решаю</w:t>
      </w:r>
      <w:r>
        <w:rPr>
          <w:rStyle w:val="a3"/>
        </w:rPr>
        <w:softHyphen/>
        <w:t>щей схватки с давним врагом — шведами. Началась Полтавская битва.</w:t>
      </w:r>
    </w:p>
    <w:p w14:paraId="7762F8A3" w14:textId="77777777" w:rsidR="006F3561" w:rsidRDefault="00000000">
      <w:pPr>
        <w:pStyle w:val="1"/>
        <w:spacing w:line="211" w:lineRule="auto"/>
        <w:ind w:firstLine="320"/>
        <w:jc w:val="both"/>
      </w:pPr>
      <w:r>
        <w:rPr>
          <w:rStyle w:val="a3"/>
        </w:rPr>
        <w:t>В Полтавской битве русские одерживают полную победу, которая решает исход двадцатитрехлетней воины со шведами. После полтавской побе</w:t>
      </w:r>
      <w:r>
        <w:rPr>
          <w:rStyle w:val="a3"/>
        </w:rPr>
        <w:softHyphen/>
        <w:t>ды Петр I в сопровождении жены и свиты выезжает на воды, в Карлсбад.</w:t>
      </w:r>
    </w:p>
    <w:p w14:paraId="2AE9900F" w14:textId="77777777" w:rsidR="006F3561" w:rsidRDefault="00000000">
      <w:pPr>
        <w:pStyle w:val="1"/>
        <w:spacing w:line="211" w:lineRule="auto"/>
        <w:ind w:firstLine="320"/>
        <w:jc w:val="both"/>
      </w:pPr>
      <w:r>
        <w:rPr>
          <w:rStyle w:val="a3"/>
        </w:rPr>
        <w:t>Успехи России на мировой арене, рост ее могущества на суше и на море начинают серьезно тревожить «тройственный союз» Англии, Франции и рим</w:t>
      </w:r>
      <w:r>
        <w:rPr>
          <w:rStyle w:val="a3"/>
        </w:rPr>
        <w:softHyphen/>
        <w:t>ского кесаря. Уже плетется паутина интриг с целью подготовить новую войну. Зреет заговор внутри русского государства. На знамени реакции вновь написано имя царевича Алексея, вступившего в союз с римским кеса</w:t>
      </w:r>
      <w:r>
        <w:rPr>
          <w:rStyle w:val="a3"/>
        </w:rPr>
        <w:softHyphen/>
        <w:t>рем. Привезенный из Италии, бледный, трясущийся Алексей предстает перед судом сената, возглавляемого Петром. Сенат осуждает опасного государ</w:t>
      </w:r>
      <w:r>
        <w:rPr>
          <w:rStyle w:val="a3"/>
        </w:rPr>
        <w:softHyphen/>
        <w:t>ственного преступника па казнь. Но нет времени для дум о изменнике-сыне. Перед лицом нового нашествия врагов Петр вновь с головой уходит в реше</w:t>
      </w:r>
      <w:r>
        <w:rPr>
          <w:rStyle w:val="a3"/>
        </w:rPr>
        <w:softHyphen/>
        <w:t>ние государственных дел. Неутомимая деятельность Петра но строительству и укреплению русского флота приносит свои плоды. Генеральное морское сражение между соединенной эскадрой могущественных европейских держав и молодым флотом России оканчивается победой русского флота Петров</w:t>
      </w:r>
      <w:r>
        <w:rPr>
          <w:rStyle w:val="a3"/>
        </w:rPr>
        <w:softHyphen/>
        <w:t>ская эскадра с триумфом возвращается в Петербург.</w:t>
      </w:r>
    </w:p>
    <w:p w14:paraId="5D485941" w14:textId="77777777" w:rsidR="006F3561" w:rsidRDefault="00000000">
      <w:pPr>
        <w:pStyle w:val="1"/>
        <w:spacing w:line="211" w:lineRule="auto"/>
        <w:ind w:firstLine="320"/>
        <w:jc w:val="both"/>
      </w:pPr>
      <w:r>
        <w:rPr>
          <w:rStyle w:val="a3"/>
        </w:rPr>
        <w:t>Картина удостоена Сталинской премии I степени (1941).</w:t>
      </w:r>
    </w:p>
    <w:p w14:paraId="3B94E93B" w14:textId="77777777" w:rsidR="006F3561" w:rsidRDefault="00000000">
      <w:pPr>
        <w:pStyle w:val="1"/>
        <w:spacing w:line="211" w:lineRule="auto"/>
        <w:ind w:firstLine="320"/>
        <w:jc w:val="both"/>
      </w:pPr>
      <w:r>
        <w:rPr>
          <w:rStyle w:val="a3"/>
        </w:rPr>
        <w:t>На Международной выставке в Париже (1937) фильму присуждена высшая премия (особый диплом).</w:t>
      </w:r>
    </w:p>
    <w:p w14:paraId="5AC4555F" w14:textId="77777777" w:rsidR="006F3561" w:rsidRDefault="00000000">
      <w:pPr>
        <w:pStyle w:val="1"/>
        <w:spacing w:after="140" w:line="211" w:lineRule="auto"/>
        <w:ind w:firstLine="320"/>
        <w:jc w:val="both"/>
      </w:pPr>
      <w:r>
        <w:rPr>
          <w:rStyle w:val="a3"/>
        </w:rPr>
        <w:t>Библиография- «Правда», 17.IX 1937, 15 X и 31.XII 1938, 12 1 1939; «Известия», К) и 30 X11 1938, «Комсомольская правда», 17.IX 1937, 29.ХН 1938; «Кино», М., 22 VI 1935, И IX 1937, 5.1У, Н.У, 5УШ, 17 и 29.XII 1938, 5.1 1939; «Советский киноэкран», М., 1939, № 2 и 3; «Искусство кино», М., 1939, № 1 и 2, 1940, № 1-2; «Репертуарный бюлле</w:t>
      </w:r>
      <w:r>
        <w:rPr>
          <w:rStyle w:val="a3"/>
        </w:rPr>
        <w:softHyphen/>
        <w:t>тень», М., 1939, № 6, «Искусство и жизнь», Л., 1939, № 3; «Литературная газета», 20.11 1938; «Молодая гвардия», М., 1937, № 8; «Рабочая Москва», 10.11 1939; «Краснофлотец», Л., 1939, № 2; «Вечерняя Москва», 8.VI и 16.УШ 1938.</w:t>
      </w:r>
    </w:p>
    <w:p w14:paraId="390C0EA7" w14:textId="77777777" w:rsidR="006F3561" w:rsidRDefault="00000000">
      <w:pPr>
        <w:pStyle w:val="1"/>
        <w:numPr>
          <w:ilvl w:val="0"/>
          <w:numId w:val="13"/>
        </w:numPr>
        <w:tabs>
          <w:tab w:val="left" w:pos="423"/>
        </w:tabs>
        <w:spacing w:line="211" w:lineRule="auto"/>
        <w:ind w:firstLine="0"/>
        <w:jc w:val="both"/>
      </w:pPr>
      <w:r>
        <w:rPr>
          <w:rStyle w:val="a3"/>
        </w:rPr>
        <w:t>ПО ЩУЧЬЕМУ ВЕЛЕНЬЮ («Сказка про Емелю»). Экраниз. 7, ч , 1652 л«, Союздетфильм, 1938 г., ВЭ ЗО.ХП 1938 г.</w:t>
      </w:r>
    </w:p>
    <w:p w14:paraId="1E9B0126" w14:textId="77777777" w:rsidR="006F3561" w:rsidRDefault="00000000">
      <w:pPr>
        <w:pStyle w:val="1"/>
        <w:spacing w:line="211" w:lineRule="auto"/>
        <w:ind w:firstLine="320"/>
        <w:jc w:val="both"/>
      </w:pPr>
      <w:r>
        <w:rPr>
          <w:rStyle w:val="a3"/>
        </w:rPr>
        <w:t>Авт. сцен О. Леонидов, Е. Тараховская; реж. А. Роу; опер. И Горчи- лин; худ. А Уткин, Н Левин; композ. В. Кочетов; звукоопер. С. Юрцев.</w:t>
      </w:r>
    </w:p>
    <w:p w14:paraId="3B87D889" w14:textId="77777777" w:rsidR="006F3561" w:rsidRDefault="00000000">
      <w:pPr>
        <w:pStyle w:val="1"/>
        <w:spacing w:line="211" w:lineRule="auto"/>
        <w:ind w:firstLine="320"/>
        <w:jc w:val="both"/>
      </w:pPr>
      <w:r>
        <w:rPr>
          <w:rStyle w:val="a3"/>
        </w:rPr>
        <w:t>Ассист реж Л Альцев, ассист. опер. Л. Абрамян, К- Алексеев; мон</w:t>
      </w:r>
      <w:r>
        <w:rPr>
          <w:rStyle w:val="a3"/>
        </w:rPr>
        <w:softHyphen/>
        <w:t>таж. К- Блинова; дирижер Д. Блок; балетмейстер А. Шаломытова, дир. картины А Панчук. .</w:t>
      </w:r>
    </w:p>
    <w:p w14:paraId="658ACF6B" w14:textId="77777777" w:rsidR="006F3561" w:rsidRDefault="00000000">
      <w:pPr>
        <w:pStyle w:val="1"/>
        <w:spacing w:line="211" w:lineRule="auto"/>
        <w:ind w:firstLine="320"/>
        <w:jc w:val="both"/>
        <w:sectPr w:rsidR="006F3561">
          <w:footerReference w:type="even" r:id="rId180"/>
          <w:footerReference w:type="default" r:id="rId181"/>
          <w:pgSz w:w="11906" w:h="16838"/>
          <w:pgMar w:top="4259" w:right="3498" w:bottom="4491" w:left="3486" w:header="0" w:footer="3" w:gutter="0"/>
          <w:pgNumType w:start="166"/>
          <w:cols w:space="720"/>
          <w:noEndnote/>
          <w:docGrid w:linePitch="360"/>
        </w:sectPr>
      </w:pPr>
      <w:r>
        <w:rPr>
          <w:rStyle w:val="a3"/>
        </w:rPr>
        <w:t>В ролях: П Савин (Емеля), М. Кравчуновская (мать Емели), Г Мил- ляр (царь Горох), С. Терентьева (царевна Несмеяна), Л. Потемкин (генерал), А. Москвин (глухой), А. Жуков (глашатый), А. Файт (Мухамед-ага), Т Стру-</w:t>
      </w:r>
    </w:p>
    <w:p w14:paraId="194418EF" w14:textId="77777777" w:rsidR="006F3561" w:rsidRDefault="00000000">
      <w:pPr>
        <w:pStyle w:val="1"/>
        <w:spacing w:line="211" w:lineRule="auto"/>
        <w:ind w:firstLine="0"/>
        <w:jc w:val="both"/>
      </w:pPr>
      <w:r>
        <w:rPr>
          <w:rStyle w:val="a3"/>
        </w:rPr>
        <w:lastRenderedPageBreak/>
        <w:t>кова, Л. Рюмина (мамки), В. Лепко (повар), А. Нахимов (князь Гаврила), А. Суревич (Малышкин).</w:t>
      </w:r>
    </w:p>
    <w:p w14:paraId="647D533A" w14:textId="77777777" w:rsidR="006F3561" w:rsidRDefault="00000000">
      <w:pPr>
        <w:pStyle w:val="1"/>
        <w:spacing w:line="211" w:lineRule="auto"/>
        <w:jc w:val="both"/>
      </w:pPr>
      <w:r>
        <w:rPr>
          <w:rStyle w:val="a3"/>
        </w:rPr>
        <w:t>Экранизация одноименной пьесы Е. Тараховской, созданной по моти</w:t>
      </w:r>
      <w:r>
        <w:rPr>
          <w:rStyle w:val="a3"/>
        </w:rPr>
        <w:softHyphen/>
        <w:t>вам четырех русских народных сказок — «По щучьему веленью», «Царевна Несмеяна», «Плясовая гармонь», «Емеля-дурачок»</w:t>
      </w:r>
    </w:p>
    <w:p w14:paraId="36EEC012" w14:textId="77777777" w:rsidR="006F3561" w:rsidRDefault="00000000">
      <w:pPr>
        <w:pStyle w:val="1"/>
        <w:spacing w:line="211" w:lineRule="auto"/>
        <w:jc w:val="both"/>
      </w:pPr>
      <w:r>
        <w:rPr>
          <w:rStyle w:val="a3"/>
        </w:rPr>
        <w:t>Холодно и голодно в покосившейся, ветхой избенке Емели. Как ни боролся он с нуждой, а никак из нее не мог выбиться. Была лошаденка у Емели, да и ту царь отобрал. Пошел однажды Емеля по воду и поймал щуку, не простую, особенную. Взмолилась щука человечьим голосом, прося Емелю не губить ее и отпустить в реку. За это обещала сделать все, чго Еме</w:t>
      </w:r>
      <w:r>
        <w:rPr>
          <w:rStyle w:val="a3"/>
        </w:rPr>
        <w:softHyphen/>
        <w:t>ля пожелает. Согласился Емеля, отпустил щуку И стала она с той поры выполнять все Емелины желания. Прослышал про это царь Горох. Велел он своему генералу доставить Емелю во дворец, чтобы развеселил холоп царевну Несмеяну. Не хотел Емеля ехать к царю, да пожалел солдат — царь грозился их повесить. Сел Емеля на печь и поехал на ней в царский дворец Вмиг развеселил он царевну Несмеяну, и за это потребовал ее себе в жены. Разгневался царь на Емелину дерзость и приказал казнить его. Вскочили тогда Емеля с царевной на волшебную печь и отправились в деревню. Там они свадьбу сыграли.</w:t>
      </w:r>
    </w:p>
    <w:p w14:paraId="004B50E1" w14:textId="77777777" w:rsidR="006F3561" w:rsidRDefault="00000000">
      <w:pPr>
        <w:pStyle w:val="1"/>
        <w:spacing w:after="120" w:line="211" w:lineRule="auto"/>
        <w:jc w:val="both"/>
      </w:pPr>
      <w:r>
        <w:rPr>
          <w:rStyle w:val="a3"/>
        </w:rPr>
        <w:t>Библиография: «Комсомольская правда», 6.1 1939; «Кино&gt;, М., 17.IX и 29.Х11 1938, 23.VIII 1940.</w:t>
      </w:r>
    </w:p>
    <w:p w14:paraId="646A6F26" w14:textId="77777777" w:rsidR="006F3561" w:rsidRDefault="00000000">
      <w:pPr>
        <w:pStyle w:val="1"/>
        <w:numPr>
          <w:ilvl w:val="0"/>
          <w:numId w:val="13"/>
        </w:numPr>
        <w:tabs>
          <w:tab w:val="left" w:pos="426"/>
        </w:tabs>
        <w:spacing w:line="218" w:lineRule="auto"/>
        <w:ind w:firstLine="0"/>
        <w:jc w:val="both"/>
      </w:pPr>
      <w:r>
        <w:rPr>
          <w:rStyle w:val="a3"/>
        </w:rPr>
        <w:t xml:space="preserve">ПОБЕДА («Самый счастливый»). Драма, 9 ч., 2325 </w:t>
      </w:r>
      <w:r>
        <w:rPr>
          <w:rStyle w:val="a3"/>
          <w:i/>
          <w:iCs/>
        </w:rPr>
        <w:t>м,</w:t>
      </w:r>
      <w:r>
        <w:rPr>
          <w:rStyle w:val="a3"/>
        </w:rPr>
        <w:t xml:space="preserve"> Мосфильм, 1938 г., ВЭ 15.УП 1938 г</w:t>
      </w:r>
    </w:p>
    <w:p w14:paraId="6236F379" w14:textId="77777777" w:rsidR="006F3561" w:rsidRDefault="00000000">
      <w:pPr>
        <w:pStyle w:val="1"/>
        <w:spacing w:line="218" w:lineRule="auto"/>
        <w:jc w:val="both"/>
      </w:pPr>
      <w:r>
        <w:rPr>
          <w:rStyle w:val="a3"/>
        </w:rPr>
        <w:t>Авт. сцен. Н. Зархи; реж. В. Пудовкин, М. Доллер; опер. А Голов</w:t>
      </w:r>
      <w:r>
        <w:rPr>
          <w:rStyle w:val="a3"/>
        </w:rPr>
        <w:softHyphen/>
        <w:t>ня; худ. В. Иванов, В. Камский; композ. Ю. Шапорин; звукоопер. Е. Не</w:t>
      </w:r>
      <w:r>
        <w:rPr>
          <w:rStyle w:val="a3"/>
        </w:rPr>
        <w:softHyphen/>
        <w:t>стеров.</w:t>
      </w:r>
    </w:p>
    <w:p w14:paraId="71275C0B" w14:textId="77777777" w:rsidR="006F3561" w:rsidRDefault="00000000">
      <w:pPr>
        <w:pStyle w:val="1"/>
        <w:spacing w:line="218" w:lineRule="auto"/>
        <w:jc w:val="both"/>
      </w:pPr>
      <w:r>
        <w:rPr>
          <w:rStyle w:val="a3"/>
        </w:rPr>
        <w:t>Ассисг. реж. И Бир, муз. оформ. И. Евтеев-Вольский; монтаж. В. Су</w:t>
      </w:r>
      <w:r>
        <w:rPr>
          <w:rStyle w:val="a3"/>
        </w:rPr>
        <w:softHyphen/>
        <w:t>хова, Л. Печиева; дир. картины А. Шелехов. •</w:t>
      </w:r>
    </w:p>
    <w:p w14:paraId="0E031234" w14:textId="77777777" w:rsidR="006F3561" w:rsidRDefault="00000000">
      <w:pPr>
        <w:pStyle w:val="1"/>
        <w:spacing w:line="218" w:lineRule="auto"/>
        <w:jc w:val="both"/>
      </w:pPr>
      <w:r>
        <w:rPr>
          <w:rStyle w:val="a3"/>
        </w:rPr>
        <w:t>В ролях. Е. Корчагина-Александровская (мать), В. Соловьев (Клим Самойлов), А. Зубов (Саша, его брат), С. Остроумов (Ломов), Н. Санов (Гудиашвили), А. Гречаный (Горелов), Л. Калюжная (Лиза Самойлова), 3. Карпова (Аня), Л Ляшенко (Фомин).</w:t>
      </w:r>
    </w:p>
    <w:p w14:paraId="26DE0047" w14:textId="77777777" w:rsidR="006F3561" w:rsidRDefault="00000000">
      <w:pPr>
        <w:pStyle w:val="1"/>
        <w:spacing w:line="218" w:lineRule="auto"/>
        <w:jc w:val="both"/>
      </w:pPr>
      <w:r>
        <w:rPr>
          <w:rStyle w:val="a3"/>
        </w:rPr>
        <w:t>О мужестве и стойкости советских людей, идущих на подвиг во славу Родины.</w:t>
      </w:r>
    </w:p>
    <w:p w14:paraId="2DBD5DCA" w14:textId="77777777" w:rsidR="006F3561" w:rsidRDefault="00000000">
      <w:pPr>
        <w:pStyle w:val="1"/>
        <w:spacing w:line="218" w:lineRule="auto"/>
        <w:jc w:val="both"/>
        <w:sectPr w:rsidR="006F3561">
          <w:footerReference w:type="even" r:id="rId182"/>
          <w:footerReference w:type="default" r:id="rId183"/>
          <w:pgSz w:w="11906" w:h="16838"/>
          <w:pgMar w:top="4370" w:right="3517" w:bottom="4168" w:left="3512" w:header="3942" w:footer="3740" w:gutter="0"/>
          <w:pgNumType w:start="171"/>
          <w:cols w:space="720"/>
          <w:noEndnote/>
          <w:docGrid w:linePitch="360"/>
        </w:sectPr>
      </w:pPr>
      <w:r>
        <w:rPr>
          <w:rStyle w:val="a3"/>
        </w:rPr>
        <w:t>Ранним московским утром от бетонной дорожки аэродрома оторвался стратоплан и быстро набрал высоту Начался беспосадочный перелет трех советских летчиков вокруг земного шара на стратоплане «Победа-1» Вся страна с волнением следила за полетом. Каждый часе борта стратоплана при</w:t>
      </w:r>
      <w:r>
        <w:rPr>
          <w:rStyle w:val="a3"/>
        </w:rPr>
        <w:softHyphen/>
        <w:t>нимались радиограммы. Полет проходил успешно. Были побиты мировые рекорды скорости, дальности, высоты. Внезапно с борта стратоплана радио приняло неясное сообщение об угрожающей пилотам опасности. Это была последняя радиограмма «Победы-1». Через некоторое время японское радио сообщило о гибели русского стратоплана в волнах Тихого океана. Мужествен</w:t>
      </w:r>
      <w:r>
        <w:rPr>
          <w:rStyle w:val="a3"/>
        </w:rPr>
        <w:softHyphen/>
        <w:t>но восприняла это страшное известие мать Клима Самойлова — коман</w:t>
      </w:r>
      <w:r>
        <w:rPr>
          <w:rStyle w:val="a3"/>
        </w:rPr>
        <w:softHyphen/>
        <w:t>дира экипажа стратоплана. Она нашла в себе душевые силы скрыть горе</w:t>
      </w:r>
      <w:r>
        <w:rPr>
          <w:rStyle w:val="a3"/>
        </w:rPr>
        <w:softHyphen/>
        <w:t>стное известие от жены Клима, которая ждала ребенка. Но напрасно японское радио стремилось уверить весь мир в гибели стратоплана Совет</w:t>
      </w:r>
      <w:r>
        <w:rPr>
          <w:rStyle w:val="a3"/>
        </w:rPr>
        <w:softHyphen/>
        <w:t>ские люди знали цену провокационным сообщениям капиталистического мира. На поиски «Победы-1» были направлены ледоколы и самолеты. Не колеблясь, мать Самойлова послала своего второго сына, летчика Сашу, в опасный и трудный поиск. Мужество и воля советских людей одержали победу: стратоплан был найден. Он сделал вынужденную посадку на ска</w:t>
      </w:r>
      <w:r>
        <w:rPr>
          <w:rStyle w:val="a3"/>
        </w:rPr>
        <w:softHyphen/>
        <w:t>листом острове Гихого океана Первым советским человеком, обнявшим найденных летчиков, был Саша Самойлов. Тысячи людей, собравшиеся 170</w:t>
      </w:r>
    </w:p>
    <w:p w14:paraId="54C3D87C" w14:textId="77777777" w:rsidR="006F3561" w:rsidRDefault="00000000">
      <w:pPr>
        <w:pStyle w:val="1"/>
        <w:spacing w:line="216" w:lineRule="auto"/>
        <w:ind w:firstLine="0"/>
        <w:jc w:val="both"/>
      </w:pPr>
      <w:r>
        <w:rPr>
          <w:rStyle w:val="a3"/>
          <w:b/>
          <w:bCs/>
        </w:rPr>
        <w:lastRenderedPageBreak/>
        <w:t xml:space="preserve">на </w:t>
      </w:r>
      <w:r>
        <w:rPr>
          <w:rStyle w:val="a3"/>
        </w:rPr>
        <w:t>огромном поле аэродрома, приветствовали отважных сынов, возвратив</w:t>
      </w:r>
      <w:r>
        <w:rPr>
          <w:rStyle w:val="a3"/>
        </w:rPr>
        <w:softHyphen/>
        <w:t>шихся на Родину.</w:t>
      </w:r>
    </w:p>
    <w:p w14:paraId="7854FF89" w14:textId="77777777" w:rsidR="006F3561" w:rsidRDefault="00000000">
      <w:pPr>
        <w:pStyle w:val="1"/>
        <w:spacing w:after="200" w:line="216" w:lineRule="auto"/>
        <w:ind w:firstLine="280"/>
        <w:jc w:val="both"/>
      </w:pPr>
      <w:r>
        <w:rPr>
          <w:rStyle w:val="a3"/>
        </w:rPr>
        <w:t>Библиография- «Известия», 14.VI 1938; «Кино», М., 5 и 11. VI 1938, «Искусство кино», М., 1938, № 7; «Вечерняя Москва», 5.VI 1938</w:t>
      </w:r>
    </w:p>
    <w:p w14:paraId="6FDC1996" w14:textId="77777777" w:rsidR="006F3561" w:rsidRDefault="00000000">
      <w:pPr>
        <w:pStyle w:val="1"/>
        <w:numPr>
          <w:ilvl w:val="0"/>
          <w:numId w:val="13"/>
        </w:numPr>
        <w:tabs>
          <w:tab w:val="left" w:pos="423"/>
        </w:tabs>
        <w:spacing w:line="211" w:lineRule="auto"/>
        <w:ind w:firstLine="0"/>
        <w:jc w:val="both"/>
      </w:pPr>
      <w:r>
        <w:rPr>
          <w:rStyle w:val="a3"/>
        </w:rPr>
        <w:t xml:space="preserve">ПОЕЗД ИДЕТ В МОСКВУ Детск ,3ч., 797 </w:t>
      </w:r>
      <w:r>
        <w:rPr>
          <w:rStyle w:val="a3"/>
          <w:i/>
          <w:iCs/>
        </w:rPr>
        <w:t>м,</w:t>
      </w:r>
      <w:r>
        <w:rPr>
          <w:rStyle w:val="a3"/>
        </w:rPr>
        <w:t xml:space="preserve"> Союздетфильм, 1938 г , ВЭ 22.XII 1938 г.</w:t>
      </w:r>
    </w:p>
    <w:p w14:paraId="69CE8235" w14:textId="77777777" w:rsidR="006F3561" w:rsidRDefault="00000000">
      <w:pPr>
        <w:pStyle w:val="1"/>
        <w:spacing w:line="211" w:lineRule="auto"/>
        <w:ind w:firstLine="280"/>
        <w:jc w:val="both"/>
      </w:pPr>
      <w:r>
        <w:rPr>
          <w:rStyle w:val="a3"/>
        </w:rPr>
        <w:t>Авт сцен. А. Гендельштейн, В. Крепе, реж. А. Гендельштейн, Д. Поз- нанский; опер. М. Кириллов; худ. К Геипингсон; композ. В. Кручинин, звукоопер. К-^Никитин, А. Машистов.</w:t>
      </w:r>
    </w:p>
    <w:p w14:paraId="326608B1" w14:textId="77777777" w:rsidR="006F3561" w:rsidRDefault="00000000">
      <w:pPr>
        <w:pStyle w:val="1"/>
        <w:spacing w:line="211" w:lineRule="auto"/>
        <w:ind w:firstLine="280"/>
        <w:jc w:val="both"/>
      </w:pPr>
      <w:r>
        <w:rPr>
          <w:rStyle w:val="a3"/>
        </w:rPr>
        <w:t>Ассист. реж. М. Лайминг, В Масленников; ассист. опер. А Спиридо</w:t>
      </w:r>
      <w:r>
        <w:rPr>
          <w:rStyle w:val="a3"/>
        </w:rPr>
        <w:softHyphen/>
        <w:t>нов; звукооформ. Д. Блок; авт. текста песен В. Лебедев-Кумач; консульт. М. Лапин, П Даньшин</w:t>
      </w:r>
    </w:p>
    <w:p w14:paraId="0F683530" w14:textId="77777777" w:rsidR="006F3561" w:rsidRDefault="00000000">
      <w:pPr>
        <w:pStyle w:val="1"/>
        <w:spacing w:line="211" w:lineRule="auto"/>
        <w:ind w:firstLine="280"/>
        <w:jc w:val="both"/>
      </w:pPr>
      <w:r>
        <w:rPr>
          <w:rStyle w:val="a3"/>
        </w:rPr>
        <w:t>В ролях. Вова Тумаларьянц (Павлик), Леля Мартынов (Васька), М. Трояновский (дед), А. Грибов (машинист), В. Кулаков (человек с фут</w:t>
      </w:r>
      <w:r>
        <w:rPr>
          <w:rStyle w:val="a3"/>
        </w:rPr>
        <w:softHyphen/>
        <w:t>ляром), О. Абдулов (пассажир).</w:t>
      </w:r>
    </w:p>
    <w:p w14:paraId="2BCD1F79" w14:textId="77777777" w:rsidR="006F3561" w:rsidRDefault="00000000">
      <w:pPr>
        <w:pStyle w:val="1"/>
        <w:spacing w:line="211" w:lineRule="auto"/>
        <w:ind w:firstLine="280"/>
        <w:jc w:val="both"/>
      </w:pPr>
      <w:r>
        <w:rPr>
          <w:rStyle w:val="a3"/>
        </w:rPr>
        <w:t>О советских школьниках, предотвративших диверсию на железной дороге.</w:t>
      </w:r>
    </w:p>
    <w:p w14:paraId="773D1ECC" w14:textId="77777777" w:rsidR="006F3561" w:rsidRDefault="00000000">
      <w:pPr>
        <w:pStyle w:val="1"/>
        <w:spacing w:line="211" w:lineRule="auto"/>
        <w:ind w:firstLine="280"/>
        <w:jc w:val="both"/>
      </w:pPr>
      <w:r>
        <w:rPr>
          <w:rStyle w:val="a3"/>
        </w:rPr>
        <w:t>Середина 30-х годов. В сторожке путевого обходчика вместе со своим дедом живет мальчик Павлик Он учится в школе и мечтает стать летчиком. Однажды при обходе пути старый железнодорожник обнаруживает разо</w:t>
      </w:r>
      <w:r>
        <w:rPr>
          <w:rStyle w:val="a3"/>
        </w:rPr>
        <w:softHyphen/>
        <w:t>бранное полотно дороги. Старик пытается устранить повреждение, но подоспевший диверсант сбрасывает обходчика под откос К месту происше</w:t>
      </w:r>
      <w:r>
        <w:rPr>
          <w:rStyle w:val="a3"/>
        </w:rPr>
        <w:softHyphen/>
        <w:t>ствия спешат Павлик и его друг Васька. Перед лицом опасности ребята про</w:t>
      </w:r>
      <w:r>
        <w:rPr>
          <w:rStyle w:val="a3"/>
        </w:rPr>
        <w:softHyphen/>
        <w:t>являют большую смелость и инициативу. Васька бежит на станцию, а Павлик с риском для жизни останавливает поезд Мальчуганы начинают понимать, как важна скромная работа путевого обходчика</w:t>
      </w:r>
    </w:p>
    <w:p w14:paraId="7ED38100" w14:textId="77777777" w:rsidR="006F3561" w:rsidRDefault="00000000">
      <w:pPr>
        <w:pStyle w:val="1"/>
        <w:spacing w:after="200" w:line="211" w:lineRule="auto"/>
        <w:ind w:firstLine="280"/>
        <w:jc w:val="both"/>
      </w:pPr>
      <w:r>
        <w:rPr>
          <w:rStyle w:val="a3"/>
        </w:rPr>
        <w:t>Библиография: «Правда», 8.ХП 1938; «Кино», М., 17.1 1939; «Учительская газета», 15 VI 1938; «Вечерняя Москва», 16.VI 1938</w:t>
      </w:r>
    </w:p>
    <w:p w14:paraId="1308D7CF" w14:textId="77777777" w:rsidR="006F3561" w:rsidRDefault="00000000">
      <w:pPr>
        <w:pStyle w:val="1"/>
        <w:numPr>
          <w:ilvl w:val="0"/>
          <w:numId w:val="13"/>
        </w:numPr>
        <w:tabs>
          <w:tab w:val="left" w:pos="433"/>
        </w:tabs>
        <w:spacing w:line="211" w:lineRule="auto"/>
        <w:ind w:firstLine="0"/>
        <w:jc w:val="both"/>
      </w:pPr>
      <w:r>
        <w:rPr>
          <w:rStyle w:val="a3"/>
        </w:rPr>
        <w:t xml:space="preserve">ПРОФЕССОР МАМЛОК Экраниз., 10 ч , 2867 </w:t>
      </w:r>
      <w:r>
        <w:rPr>
          <w:rStyle w:val="a3"/>
          <w:i/>
          <w:iCs/>
        </w:rPr>
        <w:t>м,</w:t>
      </w:r>
      <w:r>
        <w:rPr>
          <w:rStyle w:val="a3"/>
        </w:rPr>
        <w:t xml:space="preserve"> Ленфильм, 1938 г., ВЭ 5.1Х 1938 г.</w:t>
      </w:r>
    </w:p>
    <w:p w14:paraId="554BEEF3" w14:textId="77777777" w:rsidR="006F3561" w:rsidRDefault="00000000">
      <w:pPr>
        <w:pStyle w:val="1"/>
        <w:spacing w:line="211" w:lineRule="auto"/>
        <w:ind w:firstLine="280"/>
        <w:jc w:val="both"/>
      </w:pPr>
      <w:r>
        <w:rPr>
          <w:rStyle w:val="a3"/>
        </w:rPr>
        <w:t>Авт. сцен. ф. Вольф, А Минкин, Г Раппапорт; реж А Минкин, I Раппапорт; опер. Г Филатов; худ. П. Бетаки, композ. Ю. Кочуров, Н. Тимофеев; звукоопер. Л. Вальтер, Б. Лыткин.</w:t>
      </w:r>
    </w:p>
    <w:p w14:paraId="5D1AB672" w14:textId="77777777" w:rsidR="006F3561" w:rsidRDefault="00000000">
      <w:pPr>
        <w:pStyle w:val="1"/>
        <w:spacing w:line="211" w:lineRule="auto"/>
        <w:ind w:firstLine="280"/>
        <w:jc w:val="both"/>
      </w:pPr>
      <w:r>
        <w:rPr>
          <w:rStyle w:val="a3"/>
        </w:rPr>
        <w:t>Ассист. реж. А Куклин; ассист. опер М. Аранышев, ассист худ М. Бы- ховская, Т Левицкая, монтаж А Рузанова; дир. картины И Провоторов.</w:t>
      </w:r>
    </w:p>
    <w:p w14:paraId="64D608E8" w14:textId="77777777" w:rsidR="006F3561" w:rsidRDefault="00000000">
      <w:pPr>
        <w:pStyle w:val="1"/>
        <w:spacing w:line="211" w:lineRule="auto"/>
        <w:ind w:firstLine="280"/>
        <w:jc w:val="both"/>
      </w:pPr>
      <w:r>
        <w:rPr>
          <w:rStyle w:val="a3"/>
        </w:rPr>
        <w:t>В ролях: С. Межинский (профессор Мамлок), С Никитина (госпожа Мамлок), О. Жаков (Рольф, их сын), И. Зонне (доктор Вагнер), Н Ша- терникова (доктор Инге), Б Светлов (доктор Карлсен), В. Меркурьев (Краузе, штурмовик), В Честноков (доктор Гельпах), Ю. Толубеев (Фриц), М. Таганосова (сестра Гедвига), В. Киселев (Зейдель Вернер, редактор), Г Бударов (Вилли), П. Кириллов (Эрнст), А. Заржицкая (Хильда), С. Ря- бинкин (Петер), Н. Фаусек (матушка Вендт), Т Гурецкая (Анни, ее дочь), Я. Малютин (полковник), Б. Шлихтинг (Керке)</w:t>
      </w:r>
    </w:p>
    <w:p w14:paraId="02208FCA" w14:textId="77777777" w:rsidR="006F3561" w:rsidRDefault="00000000">
      <w:pPr>
        <w:pStyle w:val="1"/>
        <w:spacing w:line="211" w:lineRule="auto"/>
        <w:ind w:firstLine="280"/>
        <w:jc w:val="both"/>
      </w:pPr>
      <w:r>
        <w:rPr>
          <w:rStyle w:val="a3"/>
        </w:rPr>
        <w:t>Экранизация одноименной пьесы немецкого писателя-антифашиста Ф. Вольфа о социальном прозрении далекого от политики немецкого уче</w:t>
      </w:r>
      <w:r>
        <w:rPr>
          <w:rStyle w:val="a3"/>
        </w:rPr>
        <w:softHyphen/>
        <w:t>ного-гуманиста под воздействием политических событий в Германии начала 30-х годов.</w:t>
      </w:r>
    </w:p>
    <w:p w14:paraId="3638F440" w14:textId="77777777" w:rsidR="006F3561" w:rsidRDefault="00000000">
      <w:pPr>
        <w:pStyle w:val="1"/>
        <w:spacing w:after="100" w:line="211" w:lineRule="auto"/>
        <w:ind w:firstLine="280"/>
        <w:jc w:val="both"/>
        <w:sectPr w:rsidR="006F3561">
          <w:footerReference w:type="even" r:id="rId184"/>
          <w:footerReference w:type="default" r:id="rId185"/>
          <w:pgSz w:w="11906" w:h="16838"/>
          <w:pgMar w:top="4466" w:right="3568" w:bottom="4304" w:left="3474" w:header="4038" w:footer="3" w:gutter="0"/>
          <w:pgNumType w:start="171"/>
          <w:cols w:space="720"/>
          <w:noEndnote/>
          <w:docGrid w:linePitch="360"/>
        </w:sectPr>
      </w:pPr>
      <w:r>
        <w:rPr>
          <w:rStyle w:val="a3"/>
        </w:rPr>
        <w:t>Профессор Мамлок, известный хирург, видит в служении науке един</w:t>
      </w:r>
      <w:r>
        <w:rPr>
          <w:rStyle w:val="a3"/>
        </w:rPr>
        <w:softHyphen/>
        <w:t>ственную и высшую цель своей жизни. Накануне захвата гитлеровцами власти профессор узнает, что его любимый сын Рольф — коммунист. Мамлок настойчиво убеждает Рольфа бросить политическую деятельность и зани</w:t>
      </w:r>
      <w:r>
        <w:rPr>
          <w:rStyle w:val="a3"/>
        </w:rPr>
        <w:softHyphen/>
        <w:t>маться только наукой. Между отцом и сыном происходит разрыв Фаши-</w:t>
      </w:r>
    </w:p>
    <w:p w14:paraId="41FF1A1D" w14:textId="77777777" w:rsidR="006F3561" w:rsidRDefault="00000000">
      <w:pPr>
        <w:pStyle w:val="1"/>
        <w:spacing w:line="211" w:lineRule="auto"/>
        <w:ind w:firstLine="0"/>
        <w:jc w:val="both"/>
      </w:pPr>
      <w:r>
        <w:rPr>
          <w:rStyle w:val="a3"/>
        </w:rPr>
        <w:lastRenderedPageBreak/>
        <w:t>сты готовятся к захвату власти. Поджог Рейхстага служит сигналом для гитлеровских молодчиков. Начинается полоса коричневого террора. Фа</w:t>
      </w:r>
      <w:r>
        <w:rPr>
          <w:rStyle w:val="a3"/>
        </w:rPr>
        <w:softHyphen/>
        <w:t>шисты врываются и в клинику профессора Мамлока Дня новоиспечен</w:t>
      </w:r>
      <w:r>
        <w:rPr>
          <w:rStyle w:val="a3"/>
        </w:rPr>
        <w:softHyphen/>
        <w:t>ного гитлеровского комиссара, бездарного доктора Гельпаха, маститый ученый Мамлок прежде всего конкурент и его, как еврея, можно безнака</w:t>
      </w:r>
      <w:r>
        <w:rPr>
          <w:rStyle w:val="a3"/>
        </w:rPr>
        <w:softHyphen/>
        <w:t xml:space="preserve">занно устранить с пути. Прибегнув к провокации, Гельпах изгоняет профессора из клиники. Избитого, в изодранном халате, на котором крупными буквами написано </w:t>
      </w:r>
      <w:r>
        <w:rPr>
          <w:rStyle w:val="a3"/>
          <w:lang w:val="de-DE" w:eastAsia="de-DE"/>
        </w:rPr>
        <w:t xml:space="preserve">«Jude», </w:t>
      </w:r>
      <w:r>
        <w:rPr>
          <w:rStyle w:val="a3"/>
        </w:rPr>
        <w:t>профессора Мамлока штурмовики ведут по улицам города. Профессор решает покончить жизнь само</w:t>
      </w:r>
      <w:r>
        <w:rPr>
          <w:rStyle w:val="a3"/>
        </w:rPr>
        <w:softHyphen/>
        <w:t>убийством. В момент, когда он пишет прощальное письмо, в квар</w:t>
      </w:r>
      <w:r>
        <w:rPr>
          <w:rStyle w:val="a3"/>
        </w:rPr>
        <w:softHyphen/>
        <w:t>тиру к Мамлоку неожиданно яляется гестаповец. Он упрашивает профессора вернуться в клинику Дело в том, что один из фашистских главарей серьезно заболел. Больной настаивает, чтобы его оперировал только знаменитый хирург Мамлок. Верный долгу врача, профессор соглашается вернуться в клинику. Но как только операция окончена, фашисты вновь изгоняют Мамлока. У дверей клиники профессор стре</w:t>
      </w:r>
      <w:r>
        <w:rPr>
          <w:rStyle w:val="a3"/>
        </w:rPr>
        <w:softHyphen/>
        <w:t>ляется. На рукоятке его револьвера видна надпись. «За храбрость. Верден, 1916 г.» Рана оказывается не смертельной. Профессор снова попадает в свою клинику — на этот раз в качестве пациента. Благодаря заботливому уходу персонала клиники жизнь ученого удается спасти. С этого времени Мамлок становится другим человеком. Еще недавно избегавший всего, что связано с политикой, он с захватывающим интересом следит за ходом лейпцигского процесса. Он восторгается мужественным поведением Георгия Димитрова на суде. Он гордится тем, что его сын — коммунист. И когда гитлеровские головорезы готовятся к расправе над безоружной толпой, профессор Мамлок смело бросает слова гневного обличения, про</w:t>
      </w:r>
      <w:r>
        <w:rPr>
          <w:rStyle w:val="a3"/>
        </w:rPr>
        <w:softHyphen/>
        <w:t>роча скорую гибель фашизму. Сраженный фашистской пулей, он падает с именем новой, свободной Германии на устах.</w:t>
      </w:r>
    </w:p>
    <w:p w14:paraId="7299935D" w14:textId="77777777" w:rsidR="006F3561" w:rsidRDefault="00000000">
      <w:pPr>
        <w:pStyle w:val="1"/>
        <w:spacing w:after="120" w:line="211" w:lineRule="auto"/>
        <w:jc w:val="both"/>
      </w:pPr>
      <w:r>
        <w:rPr>
          <w:rStyle w:val="a3"/>
        </w:rPr>
        <w:t xml:space="preserve">Библиография: «Правда», 28.VII 1938, 5.1Х 1941, «Известия», 21.IX 1938, 24.IV 1939; «Комсомольская правда», 12.IX 1938, «Кино», М., 29.VII, 11.VIII и </w:t>
      </w:r>
      <w:r>
        <w:rPr>
          <w:rStyle w:val="a3"/>
          <w:lang w:val="de-DE" w:eastAsia="de-DE"/>
        </w:rPr>
        <w:t xml:space="preserve">23.IX </w:t>
      </w:r>
      <w:r>
        <w:rPr>
          <w:rStyle w:val="a3"/>
        </w:rPr>
        <w:t>1938; «Искусство кино», М , 1938, № 9; «Совет</w:t>
      </w:r>
      <w:r>
        <w:rPr>
          <w:rStyle w:val="a3"/>
        </w:rPr>
        <w:softHyphen/>
        <w:t xml:space="preserve">ское искусство», М., 20.IX 1938; «Искусство и жизнь», Л., 1938, № 9; «Литературная газета», 10 IX 1938; «Интернациональная литература», М , 1939, № 1; «Красный фронт», М., 28.VI 1941; «Рабочая Москва», 9.VIII 1938; «Социалистическое земледелие», М., 2 VII 1941, «Вечерняя Москва», 4.VIII, 13 и </w:t>
      </w:r>
      <w:r>
        <w:rPr>
          <w:rStyle w:val="a3"/>
          <w:lang w:val="de-DE" w:eastAsia="de-DE"/>
        </w:rPr>
        <w:t xml:space="preserve">16.IX </w:t>
      </w:r>
      <w:r>
        <w:rPr>
          <w:rStyle w:val="a3"/>
        </w:rPr>
        <w:t>1938.</w:t>
      </w:r>
    </w:p>
    <w:p w14:paraId="08B745E8" w14:textId="77777777" w:rsidR="006F3561" w:rsidRDefault="00000000">
      <w:pPr>
        <w:pStyle w:val="1"/>
        <w:numPr>
          <w:ilvl w:val="0"/>
          <w:numId w:val="13"/>
        </w:numPr>
        <w:tabs>
          <w:tab w:val="left" w:pos="423"/>
        </w:tabs>
        <w:spacing w:line="226" w:lineRule="auto"/>
        <w:ind w:firstLine="0"/>
        <w:jc w:val="both"/>
      </w:pPr>
      <w:r>
        <w:rPr>
          <w:rStyle w:val="a3"/>
        </w:rPr>
        <w:t xml:space="preserve">РУСЛАН И ЛЮДМИЛА. Экраниз., 6 ч , 1430 &gt;и, Мосфильм, 1938 г , ВЭ </w:t>
      </w:r>
      <w:r>
        <w:rPr>
          <w:rStyle w:val="a3"/>
          <w:lang w:val="de-DE" w:eastAsia="de-DE"/>
        </w:rPr>
        <w:t xml:space="preserve">25.III </w:t>
      </w:r>
      <w:r>
        <w:rPr>
          <w:rStyle w:val="a3"/>
        </w:rPr>
        <w:t>1939 г.</w:t>
      </w:r>
    </w:p>
    <w:p w14:paraId="7A019724" w14:textId="77777777" w:rsidR="006F3561" w:rsidRDefault="00000000">
      <w:pPr>
        <w:pStyle w:val="1"/>
        <w:spacing w:line="226" w:lineRule="auto"/>
        <w:jc w:val="both"/>
      </w:pPr>
      <w:r>
        <w:rPr>
          <w:rStyle w:val="a3"/>
        </w:rPr>
        <w:t>Авт. сцеп. И. Никитченко, В. Невежин, С. Болотин; реж И. Никит- ченко, В. Невежин; опер. Н Рснков, Т Лобова, А. Приезжев, П. Малани- чев; худ. А. Никулин, В. Никитченко, И. Меден; звукоопср. В. Лещев.</w:t>
      </w:r>
    </w:p>
    <w:p w14:paraId="2A103352" w14:textId="77777777" w:rsidR="006F3561" w:rsidRDefault="00000000">
      <w:pPr>
        <w:pStyle w:val="1"/>
        <w:spacing w:line="226" w:lineRule="auto"/>
        <w:jc w:val="both"/>
      </w:pPr>
      <w:r>
        <w:rPr>
          <w:rStyle w:val="a3"/>
        </w:rPr>
        <w:t>Ассист. опер. И. Антонов; звукооформ. Р. Лукина; муз. оформ. Л. Штейнберг; реж.-монтаж. Г Широков; гл. администр. Б. Чижов.</w:t>
      </w:r>
    </w:p>
    <w:p w14:paraId="4A8D925A" w14:textId="77777777" w:rsidR="006F3561" w:rsidRDefault="00000000">
      <w:pPr>
        <w:pStyle w:val="1"/>
        <w:spacing w:line="226" w:lineRule="auto"/>
        <w:jc w:val="both"/>
      </w:pPr>
      <w:r>
        <w:rPr>
          <w:rStyle w:val="a3"/>
        </w:rPr>
        <w:t>В ролях: С Столяров (Руслан), Л. Глазова (Людмила), Н. Бубнов (Владимир), Н. Чаплыгин (Рогдай), Б. Керопьян (Фарлаф), К. Комаров (Черномор), М. Шленская (Наина), В. Савицкий (голова), текст читает В. Ершов.</w:t>
      </w:r>
    </w:p>
    <w:p w14:paraId="34345E10" w14:textId="77777777" w:rsidR="006F3561" w:rsidRDefault="00000000">
      <w:pPr>
        <w:pStyle w:val="1"/>
        <w:spacing w:line="226" w:lineRule="auto"/>
        <w:jc w:val="both"/>
      </w:pPr>
      <w:r>
        <w:rPr>
          <w:rStyle w:val="a3"/>
        </w:rPr>
        <w:t>Экранизация одноименной поэмы А. С. Пушкина (в картине использо</w:t>
      </w:r>
      <w:r>
        <w:rPr>
          <w:rStyle w:val="a3"/>
        </w:rPr>
        <w:softHyphen/>
        <w:t>вана музыка оперы М. Глинки «Руслан и Людмила»).</w:t>
      </w:r>
    </w:p>
    <w:p w14:paraId="58095DB5" w14:textId="77777777" w:rsidR="006F3561" w:rsidRDefault="00000000">
      <w:pPr>
        <w:pStyle w:val="1"/>
        <w:spacing w:line="226" w:lineRule="auto"/>
        <w:jc w:val="both"/>
        <w:sectPr w:rsidR="006F3561">
          <w:footerReference w:type="even" r:id="rId186"/>
          <w:footerReference w:type="default" r:id="rId187"/>
          <w:pgSz w:w="11906" w:h="16838"/>
          <w:pgMar w:top="4373" w:right="3503" w:bottom="4167" w:left="3503" w:header="3945" w:footer="3739" w:gutter="0"/>
          <w:pgNumType w:start="173"/>
          <w:cols w:space="720"/>
          <w:noEndnote/>
          <w:docGrid w:linePitch="360"/>
        </w:sectPr>
      </w:pPr>
      <w:r>
        <w:rPr>
          <w:rStyle w:val="a3"/>
        </w:rPr>
        <w:t>В своей высокой гриднице пирует киевский князь Владимир Ясное Солнышко. Он выдает дочь, красавицу Людмилу, за храброго витязя Рус</w:t>
      </w:r>
      <w:r>
        <w:rPr>
          <w:rStyle w:val="a3"/>
        </w:rPr>
        <w:softHyphen/>
        <w:t>лана. Внезапно гремит гром, меркнет свет, черный вихрь врывается в окна. Людмила исчезает. На поиски похищенной дочери князя отправляются Руслан и два его соперника в любви — воинственный Рогдай и трусливый 172</w:t>
      </w:r>
    </w:p>
    <w:p w14:paraId="7A5CD70C" w14:textId="77777777" w:rsidR="006F3561" w:rsidRDefault="00000000">
      <w:pPr>
        <w:pStyle w:val="1"/>
        <w:spacing w:line="211" w:lineRule="auto"/>
        <w:ind w:firstLine="0"/>
        <w:jc w:val="both"/>
      </w:pPr>
      <w:r>
        <w:rPr>
          <w:rStyle w:val="a3"/>
        </w:rPr>
        <w:lastRenderedPageBreak/>
        <w:t>Фарлаф. В чистом поле Руслан видит огромную голову, под которой он находит волшебный боевой меч.</w:t>
      </w:r>
    </w:p>
    <w:p w14:paraId="56B2CF95" w14:textId="77777777" w:rsidR="006F3561" w:rsidRDefault="00000000">
      <w:pPr>
        <w:pStyle w:val="1"/>
        <w:spacing w:line="211" w:lineRule="auto"/>
        <w:jc w:val="both"/>
      </w:pPr>
      <w:r>
        <w:rPr>
          <w:rStyle w:val="a3"/>
        </w:rPr>
        <w:t>Людмила в плену у злого волшебника — длиннобородого карлика Черномора. Она бродит в сказочных садах и грустит о Руслане. Ее спа</w:t>
      </w:r>
      <w:r>
        <w:rPr>
          <w:rStyle w:val="a3"/>
        </w:rPr>
        <w:softHyphen/>
        <w:t>ситель близко. Злой карлик слышит грозный звук рога — это русский витязь вызывает его па битву. В жестокой схватке Руслан побеждает Чер</w:t>
      </w:r>
      <w:r>
        <w:rPr>
          <w:rStyle w:val="a3"/>
        </w:rPr>
        <w:softHyphen/>
        <w:t>номора и отрубает длинную бороду, в которой таилась вся волшебная сила колдуна. С Людмилой, объятой колдовским непробудным сном, витязь пускается в обратный путь. Бесславный соперник Руслана, Фарлаф, воровски нападает на утомленного долгим путем Руслана и мчится с Люд</w:t>
      </w:r>
      <w:r>
        <w:rPr>
          <w:rStyle w:val="a3"/>
        </w:rPr>
        <w:softHyphen/>
        <w:t>милой в Киев. Но и в гриднице отца Людмила продолжает спать глубоким сном. Только поцелуй Руслана, вернувшегося в Киев, пробуждает красавицу</w:t>
      </w:r>
    </w:p>
    <w:p w14:paraId="24D27A72" w14:textId="77777777" w:rsidR="006F3561" w:rsidRDefault="00000000">
      <w:pPr>
        <w:pStyle w:val="1"/>
        <w:spacing w:after="120" w:line="211" w:lineRule="auto"/>
        <w:jc w:val="both"/>
      </w:pPr>
      <w:r>
        <w:rPr>
          <w:rStyle w:val="a3"/>
        </w:rPr>
        <w:t>Библиография; «Комсомольская правда», 30.III 1938, «Вечер</w:t>
      </w:r>
      <w:r>
        <w:rPr>
          <w:rStyle w:val="a3"/>
        </w:rPr>
        <w:softHyphen/>
        <w:t>няя Москва», 5.11 1937</w:t>
      </w:r>
    </w:p>
    <w:p w14:paraId="39B02FCC" w14:textId="77777777" w:rsidR="006F3561" w:rsidRDefault="00000000">
      <w:pPr>
        <w:pStyle w:val="1"/>
        <w:numPr>
          <w:ilvl w:val="0"/>
          <w:numId w:val="13"/>
        </w:numPr>
        <w:tabs>
          <w:tab w:val="left" w:pos="430"/>
        </w:tabs>
        <w:spacing w:line="214" w:lineRule="auto"/>
        <w:ind w:firstLine="0"/>
        <w:jc w:val="both"/>
      </w:pPr>
      <w:r>
        <w:rPr>
          <w:rStyle w:val="a3"/>
        </w:rPr>
        <w:t>СЕМИКЛАССНИКИ. Дегск ,9ч., 2241, 27 л*, Союздетфильм, 1938 г , ВЭ ЗО.ХП 1938 г.</w:t>
      </w:r>
    </w:p>
    <w:p w14:paraId="37266A6B" w14:textId="77777777" w:rsidR="006F3561" w:rsidRDefault="00000000">
      <w:pPr>
        <w:pStyle w:val="1"/>
        <w:spacing w:line="214" w:lineRule="auto"/>
        <w:jc w:val="both"/>
      </w:pPr>
      <w:r>
        <w:rPr>
          <w:rStyle w:val="a3"/>
        </w:rPr>
        <w:t>Авт. сцен. В. Любимова, Н. Кауфман; реж. Я. Протазанов; сореж. Г. Левкоев; опер. М. Магидсон; худ. Я- Фельдман, С. Кузнецов, ком поз В. Шебалин; звукоопер. С. Юрцев.</w:t>
      </w:r>
    </w:p>
    <w:p w14:paraId="57CD6562" w14:textId="77777777" w:rsidR="006F3561" w:rsidRDefault="00000000">
      <w:pPr>
        <w:pStyle w:val="1"/>
        <w:spacing w:line="214" w:lineRule="auto"/>
        <w:jc w:val="both"/>
      </w:pPr>
      <w:r>
        <w:rPr>
          <w:rStyle w:val="a3"/>
        </w:rPr>
        <w:t>Ассист. реж. Е. Зильбер штейн, В. Родионова, В. Лосев; ассист опер М. Железнова; дир. картины М. Леонов, И. Бегак.</w:t>
      </w:r>
    </w:p>
    <w:p w14:paraId="7DB74A9F" w14:textId="77777777" w:rsidR="006F3561" w:rsidRDefault="00000000">
      <w:pPr>
        <w:pStyle w:val="1"/>
        <w:spacing w:line="214" w:lineRule="auto"/>
        <w:jc w:val="both"/>
      </w:pPr>
      <w:r>
        <w:rPr>
          <w:rStyle w:val="a3"/>
        </w:rPr>
        <w:t>В ролях: Юра Митаев (Дима Рощин), А. Зражевский (его отец), А. Запо</w:t>
      </w:r>
      <w:r>
        <w:rPr>
          <w:rStyle w:val="a3"/>
        </w:rPr>
        <w:softHyphen/>
        <w:t>рожец (его мать), Н. Гладков (Алексей, брат Димы), Н. Русинова (Раиса Павловна), В. Громов (Иван Кузьмич), С. Никонов (Марк, пионервожа</w:t>
      </w:r>
      <w:r>
        <w:rPr>
          <w:rStyle w:val="a3"/>
        </w:rPr>
        <w:softHyphen/>
        <w:t>тый), Марина Ковалева (Таня), Лида Драновская (Женя), Гриша Аронов (Левка), Володя Елисеев (Костя).</w:t>
      </w:r>
    </w:p>
    <w:p w14:paraId="7BB6B6C9" w14:textId="77777777" w:rsidR="006F3561" w:rsidRDefault="00000000">
      <w:pPr>
        <w:pStyle w:val="1"/>
        <w:tabs>
          <w:tab w:val="left" w:pos="4202"/>
        </w:tabs>
        <w:spacing w:line="214" w:lineRule="auto"/>
        <w:jc w:val="both"/>
      </w:pPr>
      <w:r>
        <w:rPr>
          <w:rStyle w:val="a3"/>
        </w:rPr>
        <w:t>О борьбе пионерского коллектива против индивидуалистических настроений одного из своих товарищей.</w:t>
      </w:r>
      <w:r>
        <w:rPr>
          <w:rStyle w:val="a3"/>
        </w:rPr>
        <w:tab/>
        <w:t>.</w:t>
      </w:r>
    </w:p>
    <w:p w14:paraId="2B8F3522" w14:textId="77777777" w:rsidR="006F3561" w:rsidRDefault="00000000">
      <w:pPr>
        <w:pStyle w:val="1"/>
        <w:spacing w:line="214" w:lineRule="auto"/>
        <w:jc w:val="both"/>
      </w:pPr>
      <w:r>
        <w:rPr>
          <w:rStyle w:val="a3"/>
        </w:rPr>
        <w:t>Ученик 7-го класса Дима Рощин мечтает стать авиаконструктором. Он увлекается чтением специальной литературы, чертежами. Однажды во время осмотра выставки авиамоделей под впечатлением увиденного Дима дает обещание одноклассникам, что в течение летних каникул он сделает летающую модель истребителя и будет выступать с ней на осен</w:t>
      </w:r>
      <w:r>
        <w:rPr>
          <w:rStyle w:val="a3"/>
        </w:rPr>
        <w:softHyphen/>
        <w:t>них соревнованиях. В пионерском лагере Дима действительно создает такую модель. Но при первом же пробном полете она разбивается. Вновь сконструированная им модель также не выдерживает испытания. Встрево</w:t>
      </w:r>
      <w:r>
        <w:rPr>
          <w:rStyle w:val="a3"/>
        </w:rPr>
        <w:softHyphen/>
        <w:t>женные неудачей своего товарища, семиклассники решают организовать в помощь Диме бригаду из лучших учеников. Узнав об этом, Дима, не желая «делить славу» с другими ребятами, неожиданно для всех отказы</w:t>
      </w:r>
      <w:r>
        <w:rPr>
          <w:rStyle w:val="a3"/>
        </w:rPr>
        <w:softHyphen/>
        <w:t>вается продолжать работу над своей конструкцией. Неудачу и разрыв с ребя</w:t>
      </w:r>
      <w:r>
        <w:rPr>
          <w:rStyle w:val="a3"/>
        </w:rPr>
        <w:softHyphen/>
        <w:t>тами Дима переживает болезненно. Подавленное состояние мальчика при</w:t>
      </w:r>
      <w:r>
        <w:rPr>
          <w:rStyle w:val="a3"/>
        </w:rPr>
        <w:softHyphen/>
        <w:t>влекает внимание его родителей. Выбрав удобный момент, отец вызывает Диму на откровенное признание. Разговор с отцом помогает мальчику осо</w:t>
      </w:r>
      <w:r>
        <w:rPr>
          <w:rStyle w:val="a3"/>
        </w:rPr>
        <w:softHyphen/>
        <w:t>знать свою неправоту, вернуться к друзьям и вместе с ними закончить модель самолета. В день праздника авиации и слета юных авиамоделистов истребитель, сделанный учениками 7-го класса по чертежам Димы Рощи</w:t>
      </w:r>
      <w:r>
        <w:rPr>
          <w:rStyle w:val="a3"/>
        </w:rPr>
        <w:softHyphen/>
        <w:t>на, взлетает в воздух и устанавливает новый рекорд.</w:t>
      </w:r>
    </w:p>
    <w:p w14:paraId="2FF6136C" w14:textId="77777777" w:rsidR="006F3561" w:rsidRDefault="00000000">
      <w:pPr>
        <w:pStyle w:val="1"/>
        <w:spacing w:after="120" w:line="214" w:lineRule="auto"/>
        <w:jc w:val="both"/>
      </w:pPr>
      <w:r>
        <w:rPr>
          <w:rStyle w:val="a3"/>
        </w:rPr>
        <w:t>Библиография: «Кино», М., 11.1 1939; «Вечерняя Москва», 9. VII 1938.</w:t>
      </w:r>
    </w:p>
    <w:p w14:paraId="0E53E74F" w14:textId="77777777" w:rsidR="006F3561" w:rsidRDefault="00000000">
      <w:pPr>
        <w:pStyle w:val="1"/>
        <w:numPr>
          <w:ilvl w:val="0"/>
          <w:numId w:val="13"/>
        </w:numPr>
        <w:tabs>
          <w:tab w:val="left" w:pos="428"/>
        </w:tabs>
        <w:spacing w:line="216" w:lineRule="auto"/>
        <w:ind w:firstLine="0"/>
        <w:jc w:val="both"/>
      </w:pPr>
      <w:r>
        <w:rPr>
          <w:rStyle w:val="a3"/>
        </w:rPr>
        <w:t>СЕМЬЯ ОППЕНГЕЙМ. Экраниз., 11ч, 2823 л&lt;, Мосфильм, 1938 г., ВЭ 5.1 1939 г.</w:t>
      </w:r>
    </w:p>
    <w:p w14:paraId="43DD89B5" w14:textId="77777777" w:rsidR="006F3561" w:rsidRDefault="00000000">
      <w:pPr>
        <w:pStyle w:val="1"/>
        <w:spacing w:after="120" w:line="216" w:lineRule="auto"/>
        <w:jc w:val="both"/>
      </w:pPr>
      <w:r>
        <w:rPr>
          <w:rStyle w:val="a3"/>
        </w:rPr>
        <w:t>Авт. сцен. С. Рошаль; реж. Г Рошаль, опер. Л. Косматов, гл. худ. И. Шпинель; комноз. Н. Крюков; звукоопер. С. Минервин.</w:t>
      </w:r>
    </w:p>
    <w:p w14:paraId="24F8AD96" w14:textId="77777777" w:rsidR="006F3561" w:rsidRDefault="00000000">
      <w:pPr>
        <w:pStyle w:val="1"/>
        <w:spacing w:line="214" w:lineRule="auto"/>
        <w:jc w:val="both"/>
      </w:pPr>
      <w:r>
        <w:rPr>
          <w:rStyle w:val="a3"/>
        </w:rPr>
        <w:t>Ассист. реж. В. Герасимов, Л. Брожовский, ассист. опер. В. Николаев; худ. А. Жарепов, А. Вайсфельд, реж.-монтаж. Е Ладыженская; звуко- оформ. Р. Лукина; худ.-грим. А. Ермолов; дирижер Л. Штейнберг; дир. картины Н. Владимиров.</w:t>
      </w:r>
    </w:p>
    <w:p w14:paraId="73281C3F" w14:textId="77777777" w:rsidR="006F3561" w:rsidRDefault="00000000">
      <w:pPr>
        <w:pStyle w:val="1"/>
        <w:spacing w:line="214" w:lineRule="auto"/>
        <w:jc w:val="both"/>
      </w:pPr>
      <w:r>
        <w:rPr>
          <w:rStyle w:val="a3"/>
        </w:rPr>
        <w:lastRenderedPageBreak/>
        <w:t>В ролях. В. Балашов (Бертольд), И. Толчанов (Мартин), А. Войцик (Лизелотта), Н Плотников (Эдгар Оппенгейм), Г Миновицкая (Руфь), Р. Есипова (Сибилла), О Абдулов (Жак Лавендель), С. Зыков (Генрих Лавендель), С. Михоэлс (Якоби), С Днепров (Франсуа), А Благонравов (Лоренц), Н. Боголюбов (Веллер), В. Соловьев (Пахинке), А. Консовский (Рихард), М Астангов (Фогельзанг), К. Карельских (Риттерштег), С. Мар</w:t>
      </w:r>
      <w:r>
        <w:rPr>
          <w:rStyle w:val="a3"/>
        </w:rPr>
        <w:softHyphen/>
        <w:t>тинсон (Гутветтер).</w:t>
      </w:r>
    </w:p>
    <w:p w14:paraId="64D08509" w14:textId="77777777" w:rsidR="006F3561" w:rsidRDefault="00000000">
      <w:pPr>
        <w:pStyle w:val="1"/>
        <w:spacing w:line="214" w:lineRule="auto"/>
        <w:jc w:val="both"/>
      </w:pPr>
      <w:r>
        <w:rPr>
          <w:rStyle w:val="a3"/>
        </w:rPr>
        <w:t>Экранизация одноименного романа Л. Фейхтвангера, обличающего расовые изуверства фашистов</w:t>
      </w:r>
    </w:p>
    <w:p w14:paraId="2E8C96B1" w14:textId="77777777" w:rsidR="006F3561" w:rsidRDefault="00000000">
      <w:pPr>
        <w:pStyle w:val="1"/>
        <w:spacing w:line="214" w:lineRule="auto"/>
        <w:jc w:val="both"/>
      </w:pPr>
      <w:r>
        <w:rPr>
          <w:rStyle w:val="a3"/>
        </w:rPr>
        <w:t>Германия 1933 г Коричневая чума начинает проникать во все поры государственного аппарата, в жизнь страны. Ярым приверженцем расист</w:t>
      </w:r>
      <w:r>
        <w:rPr>
          <w:rStyle w:val="a3"/>
        </w:rPr>
        <w:softHyphen/>
        <w:t>ской идеологии является нацист Фогельзанг, назначенный преподавате</w:t>
      </w:r>
      <w:r>
        <w:rPr>
          <w:rStyle w:val="a3"/>
        </w:rPr>
        <w:softHyphen/>
        <w:t>лем литературы в одну из берлинских гимназий вместо старого и любимого гимназистами учителя, убитого пьяным гитлеровцем. Первой жертвой расового изуверства Фогельзанга становится ученик гимназии юноша еврей Бертольд Оппенгейм, в результате издевательств и травли кончающий жизнь самоубийством. Отец Бертольда, глава крупной мебельной фирмы, вынужден за бесценок продать свое предприятие и бежать из страны Фашисты выбрасывают из клиники и заключают в тюрьму другого члена семьи Оппенгеймов, профессора Эдгара, крупного ученого-хирурга. В тюрьме Эдгар встречается с истинными представителями немецкого народа — коммунистами. Один из них, со словами Гете уходящий на казнь, становится отныне для Эдгара олицетворением силы, способной свергнуть фашистское иго и пронести сквозь мрак расистской идеологии знамя веко</w:t>
      </w:r>
      <w:r>
        <w:rPr>
          <w:rStyle w:val="a3"/>
        </w:rPr>
        <w:softHyphen/>
        <w:t>вой культуры немецкого народа. •</w:t>
      </w:r>
    </w:p>
    <w:p w14:paraId="627DD7C5" w14:textId="77777777" w:rsidR="006F3561" w:rsidRDefault="00000000">
      <w:pPr>
        <w:pStyle w:val="1"/>
        <w:spacing w:after="120" w:line="214" w:lineRule="auto"/>
        <w:jc w:val="both"/>
      </w:pPr>
      <w:r>
        <w:rPr>
          <w:rStyle w:val="a3"/>
        </w:rPr>
        <w:t>Библиография- «Правда», 20.Х1 1938; «Известия», 8 I 1939; «Комсомольская правда», 8.1 и 18.IX 1938; «Кино», М., 28.VII 1937, 17.IV, 11 V, 11 VI, 5^11 и 23. XI 1938; «Советский киноэкран», М , 1939, № 1; «Искусство кино», М , 1939, № I; «Советское искусство», М , 29.VII 1937, 24.XI 1938; «.Литературная газета», 1.ХИ 1938, 10.1 1939; «Казахстанская правда», Алма-Ата, 16.1 1943; «Рабочая Москва», 9 и 23 XI 1938, 16 I 1939; «Вечерняя Москва», 23. XI 1938.</w:t>
      </w:r>
    </w:p>
    <w:p w14:paraId="10CB87BF" w14:textId="77777777" w:rsidR="006F3561" w:rsidRDefault="00000000">
      <w:pPr>
        <w:pStyle w:val="1"/>
        <w:numPr>
          <w:ilvl w:val="0"/>
          <w:numId w:val="13"/>
        </w:numPr>
        <w:tabs>
          <w:tab w:val="left" w:pos="450"/>
        </w:tabs>
        <w:spacing w:line="214" w:lineRule="auto"/>
        <w:ind w:firstLine="0"/>
        <w:jc w:val="both"/>
      </w:pPr>
      <w:r>
        <w:rPr>
          <w:rStyle w:val="a3"/>
        </w:rPr>
        <w:t xml:space="preserve">СТАРАЯ КРЕПОСТЬ. Экраниз., 4 ч., 1080 </w:t>
      </w:r>
      <w:r>
        <w:rPr>
          <w:rStyle w:val="a3"/>
          <w:i/>
          <w:iCs/>
        </w:rPr>
        <w:t>м,</w:t>
      </w:r>
      <w:r>
        <w:rPr>
          <w:rStyle w:val="a3"/>
        </w:rPr>
        <w:t xml:space="preserve"> Одесская киносту</w:t>
      </w:r>
      <w:r>
        <w:rPr>
          <w:rStyle w:val="a3"/>
        </w:rPr>
        <w:softHyphen/>
        <w:t>дия, 1938 г., ВЭ 1938 г</w:t>
      </w:r>
    </w:p>
    <w:p w14:paraId="6B23626E" w14:textId="77777777" w:rsidR="006F3561" w:rsidRDefault="00000000">
      <w:pPr>
        <w:pStyle w:val="1"/>
        <w:spacing w:line="214" w:lineRule="auto"/>
        <w:jc w:val="both"/>
      </w:pPr>
      <w:r>
        <w:rPr>
          <w:rStyle w:val="a3"/>
        </w:rPr>
        <w:t>Авт сцен. В. Беляев; реж. М. Билинский; опер. Я. Кулиш; худ. К- Урбетис, Г Болле; композ. Ю. Мейтус; звукоопер. С. Соловьев</w:t>
      </w:r>
    </w:p>
    <w:p w14:paraId="47841111" w14:textId="77777777" w:rsidR="006F3561" w:rsidRDefault="00000000">
      <w:pPr>
        <w:pStyle w:val="1"/>
        <w:spacing w:line="214" w:lineRule="auto"/>
        <w:jc w:val="both"/>
      </w:pPr>
      <w:r>
        <w:rPr>
          <w:rStyle w:val="a3"/>
        </w:rPr>
        <w:t>В ролях. А. Мельников (Родион Приходько), В. Шамрай (Вася, его сын), Ф. Левицкий (Куница), Р. Купак (Маремуха), А. Сова (Котька Григоренко), М. Бурданов (Сергушин), С. Минин (комиссар), С. Тимохин (Валериан Дмитриевич), В. Лисовский (доктор Григоренко), С. Петров, (директор гимназии).</w:t>
      </w:r>
    </w:p>
    <w:p w14:paraId="308FA3CD" w14:textId="77777777" w:rsidR="006F3561" w:rsidRDefault="00000000">
      <w:pPr>
        <w:pStyle w:val="1"/>
        <w:spacing w:line="214" w:lineRule="auto"/>
        <w:jc w:val="both"/>
      </w:pPr>
      <w:r>
        <w:rPr>
          <w:rStyle w:val="a3"/>
        </w:rPr>
        <w:t>Экранизация первой части одноименного романа В. Беляева о граждан</w:t>
      </w:r>
      <w:r>
        <w:rPr>
          <w:rStyle w:val="a3"/>
        </w:rPr>
        <w:softHyphen/>
        <w:t>ской войне на Украине.</w:t>
      </w:r>
    </w:p>
    <w:p w14:paraId="118BB529" w14:textId="77777777" w:rsidR="006F3561" w:rsidRDefault="00000000">
      <w:pPr>
        <w:pStyle w:val="1"/>
        <w:spacing w:line="214" w:lineRule="auto"/>
        <w:jc w:val="both"/>
      </w:pPr>
      <w:r>
        <w:rPr>
          <w:rStyle w:val="a3"/>
        </w:rPr>
        <w:t>1918 год. Украина оккупирована немцами. Большевики, уйдя в под</w:t>
      </w:r>
      <w:r>
        <w:rPr>
          <w:rStyle w:val="a3"/>
        </w:rPr>
        <w:softHyphen/>
        <w:t>полье, продолжают борьбу против оккупантов и местных националистов.</w:t>
      </w:r>
    </w:p>
    <w:p w14:paraId="37B19686" w14:textId="77777777" w:rsidR="006F3561" w:rsidRDefault="00000000">
      <w:pPr>
        <w:pStyle w:val="1"/>
        <w:spacing w:line="214" w:lineRule="auto"/>
        <w:jc w:val="both"/>
      </w:pPr>
      <w:r>
        <w:rPr>
          <w:rStyle w:val="a3"/>
        </w:rPr>
        <w:t>Скрываясь от преследования, в квартиру рабочего типографии попа</w:t>
      </w:r>
      <w:r>
        <w:rPr>
          <w:rStyle w:val="a3"/>
        </w:rPr>
        <w:softHyphen/>
        <w:t>дает раненый подпольщик Сергушин. Врач, которого приглашают к ране</w:t>
      </w:r>
      <w:r>
        <w:rPr>
          <w:rStyle w:val="a3"/>
        </w:rPr>
        <w:softHyphen/>
        <w:t>ному, выдает его петлюровцам. Сергушина расстреливают в старой кре</w:t>
      </w:r>
      <w:r>
        <w:rPr>
          <w:rStyle w:val="a3"/>
        </w:rPr>
        <w:softHyphen/>
        <w:t>пости. Свидетелями расстрела коммуниста оказываются сын рабочего Ва</w:t>
      </w:r>
      <w:r>
        <w:rPr>
          <w:rStyle w:val="a3"/>
        </w:rPr>
        <w:softHyphen/>
        <w:t>силь и его друг Петька. Вернувшись домой, Василь узнает, что в квартире</w:t>
      </w:r>
    </w:p>
    <w:p w14:paraId="32E86819" w14:textId="77777777" w:rsidR="006F3561" w:rsidRDefault="00000000">
      <w:pPr>
        <w:pStyle w:val="1"/>
        <w:spacing w:line="214" w:lineRule="auto"/>
        <w:ind w:firstLine="0"/>
        <w:jc w:val="both"/>
      </w:pPr>
      <w:r>
        <w:rPr>
          <w:rStyle w:val="a3"/>
        </w:rPr>
        <w:t>побывали петлюровцы. Отец успел скрыться, мать же петлюровцы избили. Василь убегает в старую крепость с намерением отомстить врагам Украины. В -крепости он встречается с подпольщиками, среди которых находится и его отец.</w:t>
      </w:r>
    </w:p>
    <w:p w14:paraId="18EE639F" w14:textId="77777777" w:rsidR="006F3561" w:rsidRDefault="00000000">
      <w:pPr>
        <w:pStyle w:val="1"/>
        <w:spacing w:after="140" w:line="214" w:lineRule="auto"/>
        <w:jc w:val="both"/>
      </w:pPr>
      <w:r>
        <w:rPr>
          <w:rStyle w:val="a3"/>
        </w:rPr>
        <w:t>Фильм завершается наступлением красных.</w:t>
      </w:r>
    </w:p>
    <w:p w14:paraId="0C708AC1" w14:textId="77777777" w:rsidR="006F3561" w:rsidRDefault="00000000">
      <w:pPr>
        <w:pStyle w:val="1"/>
        <w:numPr>
          <w:ilvl w:val="0"/>
          <w:numId w:val="13"/>
        </w:numPr>
        <w:tabs>
          <w:tab w:val="left" w:pos="426"/>
        </w:tabs>
        <w:spacing w:line="211" w:lineRule="auto"/>
        <w:ind w:firstLine="0"/>
        <w:jc w:val="both"/>
      </w:pPr>
      <w:r>
        <w:rPr>
          <w:rStyle w:val="a3"/>
        </w:rPr>
        <w:t xml:space="preserve">ЧЕЛОВЕК РАССЕЯННЫЙ. Комедия, 2 ч., 600 </w:t>
      </w:r>
      <w:r>
        <w:rPr>
          <w:rStyle w:val="a3"/>
          <w:i/>
          <w:iCs/>
        </w:rPr>
        <w:t>м,</w:t>
      </w:r>
      <w:r>
        <w:rPr>
          <w:rStyle w:val="a3"/>
        </w:rPr>
        <w:t xml:space="preserve"> Союздетфильм, 1938 г., ВЭ III 1938 г.</w:t>
      </w:r>
    </w:p>
    <w:p w14:paraId="5487C63C" w14:textId="77777777" w:rsidR="006F3561" w:rsidRDefault="00000000">
      <w:pPr>
        <w:pStyle w:val="1"/>
        <w:spacing w:line="211" w:lineRule="auto"/>
        <w:ind w:firstLine="320"/>
        <w:jc w:val="both"/>
      </w:pPr>
      <w:r>
        <w:rPr>
          <w:rStyle w:val="a3"/>
        </w:rPr>
        <w:t>Авт. сцен. И. Винокуров; реж. Н. Журавлев; опер. Б. Козлов; худ. К. Геннингсон; композ. Н. Чемберджи; звукоопер Н. Поливан.ов.</w:t>
      </w:r>
    </w:p>
    <w:p w14:paraId="77CCC782" w14:textId="77777777" w:rsidR="006F3561" w:rsidRDefault="00000000">
      <w:pPr>
        <w:pStyle w:val="1"/>
        <w:spacing w:line="211" w:lineRule="auto"/>
        <w:ind w:firstLine="320"/>
        <w:jc w:val="both"/>
      </w:pPr>
      <w:r>
        <w:rPr>
          <w:rStyle w:val="a3"/>
        </w:rPr>
        <w:lastRenderedPageBreak/>
        <w:t>В ролях: В. Кольцов (человек рассеянный), Н. Стравинская (Вера Николаевна), Витя Селезнев (малыш), К- Скворцов (вихрастый), С. Ханда- жевский (веснушчатый).</w:t>
      </w:r>
    </w:p>
    <w:p w14:paraId="060EACA8" w14:textId="77777777" w:rsidR="006F3561" w:rsidRDefault="00000000">
      <w:pPr>
        <w:pStyle w:val="1"/>
        <w:spacing w:after="140" w:line="211" w:lineRule="auto"/>
        <w:ind w:firstLine="320"/>
        <w:jc w:val="both"/>
      </w:pPr>
      <w:r>
        <w:rPr>
          <w:rStyle w:val="a3"/>
        </w:rPr>
        <w:t>На открытие детской железной дороги ребята приглашают «человека рассеянного с улицы Бассейной», о котором они прочли в стихотворении С. Маршака. И действительно, на улице Бассейной почтальон находит человека рассеянного — любимца всех ребят. Он точь-в-точь такой, каким его представил маленьким читателям поэт. Приняв приглашение, человек рассеянный с разными приключениями попадает на открытие дет</w:t>
      </w:r>
      <w:r>
        <w:rPr>
          <w:rStyle w:val="a3"/>
        </w:rPr>
        <w:softHyphen/>
        <w:t>ской дороги. Фильм кончается песней-маршем, которую поют пионеры и октябрята. Среди них находится и их любимец — человек рассеянный</w:t>
      </w:r>
    </w:p>
    <w:p w14:paraId="7C026831" w14:textId="77777777" w:rsidR="006F3561" w:rsidRDefault="00000000">
      <w:pPr>
        <w:pStyle w:val="1"/>
        <w:numPr>
          <w:ilvl w:val="0"/>
          <w:numId w:val="13"/>
        </w:numPr>
        <w:tabs>
          <w:tab w:val="left" w:pos="433"/>
        </w:tabs>
        <w:spacing w:line="211" w:lineRule="auto"/>
        <w:ind w:firstLine="0"/>
        <w:jc w:val="both"/>
      </w:pPr>
      <w:r>
        <w:rPr>
          <w:rStyle w:val="a3"/>
        </w:rPr>
        <w:t xml:space="preserve">ЧЕЛОВЕК С РУЖЬЕМ. Ист.-рев., 10 ч , 2800 </w:t>
      </w:r>
      <w:r>
        <w:rPr>
          <w:rStyle w:val="a3"/>
          <w:i/>
          <w:iCs/>
        </w:rPr>
        <w:t>м,</w:t>
      </w:r>
      <w:r>
        <w:rPr>
          <w:rStyle w:val="a3"/>
        </w:rPr>
        <w:t xml:space="preserve"> Ленфильм, 1938 г., ВЭ 1.Х1 1938 г.</w:t>
      </w:r>
    </w:p>
    <w:p w14:paraId="036424BA" w14:textId="77777777" w:rsidR="006F3561" w:rsidRDefault="00000000">
      <w:pPr>
        <w:pStyle w:val="1"/>
        <w:spacing w:line="211" w:lineRule="auto"/>
        <w:ind w:firstLine="320"/>
        <w:jc w:val="both"/>
      </w:pPr>
      <w:r>
        <w:rPr>
          <w:rStyle w:val="a3"/>
        </w:rPr>
        <w:t>Авт. сцен. Н. Погодин; реж С. Юткевич; сореж. П. Арманд, М. Итина^ гл. опер. Ж- Мартов; худ. А. Блэк; композ Д. Шостакович, звукоопер. К- Гордон.</w:t>
      </w:r>
    </w:p>
    <w:p w14:paraId="33E1B00A" w14:textId="77777777" w:rsidR="006F3561" w:rsidRDefault="00000000">
      <w:pPr>
        <w:pStyle w:val="1"/>
        <w:spacing w:line="211" w:lineRule="auto"/>
        <w:ind w:firstLine="320"/>
        <w:jc w:val="both"/>
      </w:pPr>
      <w:r>
        <w:rPr>
          <w:rStyle w:val="a3"/>
        </w:rPr>
        <w:t>Ассист. реж. К- Гольдбурт; 2-й опер. Г Максимов; ассист. опер. В. Фа</w:t>
      </w:r>
      <w:r>
        <w:rPr>
          <w:rStyle w:val="a3"/>
        </w:rPr>
        <w:softHyphen/>
        <w:t>стович; ассист. худ. М. Рафалович; текст и музыка песни П. Арманд, худ.- грим. А. Анджан; монтаж. Б. Миронова; дир. картины Я- Анцелович.</w:t>
      </w:r>
    </w:p>
    <w:p w14:paraId="742B3982" w14:textId="77777777" w:rsidR="006F3561" w:rsidRDefault="00000000">
      <w:pPr>
        <w:pStyle w:val="1"/>
        <w:spacing w:line="211" w:lineRule="auto"/>
        <w:ind w:firstLine="320"/>
        <w:jc w:val="both"/>
      </w:pPr>
      <w:r>
        <w:rPr>
          <w:rStyle w:val="a3"/>
        </w:rPr>
        <w:t>В ролях: М. Штраух (В. И. Ленин), М. Геловани (И В Сталин), Б. Тенин (Иван Шадрин), В. Лукин (Николай Чибисов), 3. Федорова (Катя), Б. Чирков (Евтушенко), Н. Черкасов (генерал), Н Соснин (Сибирцев), С. Бирман (его жена), М. Бернес (Костя Жигулев), С. Каюков (Дымов, матрос), А. Андреев (Никанор), П. Суханов (пленный), К Сорокин (часо</w:t>
      </w:r>
      <w:r>
        <w:rPr>
          <w:rStyle w:val="a3"/>
        </w:rPr>
        <w:softHyphen/>
        <w:t>вой), Н. Крючков (Сидоров).</w:t>
      </w:r>
    </w:p>
    <w:p w14:paraId="394A342D" w14:textId="77777777" w:rsidR="006F3561" w:rsidRDefault="00000000">
      <w:pPr>
        <w:pStyle w:val="1"/>
        <w:spacing w:line="211" w:lineRule="auto"/>
        <w:ind w:firstLine="320"/>
        <w:jc w:val="both"/>
      </w:pPr>
      <w:r>
        <w:rPr>
          <w:rStyle w:val="a3"/>
        </w:rPr>
        <w:t>О росте революционного сознания рядовых участников Октября.</w:t>
      </w:r>
    </w:p>
    <w:p w14:paraId="6EC0773D" w14:textId="77777777" w:rsidR="006F3561" w:rsidRDefault="00000000">
      <w:pPr>
        <w:pStyle w:val="1"/>
        <w:spacing w:after="140" w:line="211" w:lineRule="auto"/>
        <w:ind w:firstLine="320"/>
        <w:jc w:val="both"/>
      </w:pPr>
      <w:r>
        <w:rPr>
          <w:rStyle w:val="a3"/>
        </w:rPr>
        <w:t>1917 год. Окопы империалистической войны Истосковавшиеся по мир</w:t>
      </w:r>
      <w:r>
        <w:rPr>
          <w:rStyle w:val="a3"/>
        </w:rPr>
        <w:softHyphen/>
        <w:t>ной жизни солдаты пишут письмо Ленину с просьбой сообщить, «как ско</w:t>
      </w:r>
      <w:r>
        <w:rPr>
          <w:rStyle w:val="a3"/>
        </w:rPr>
        <w:softHyphen/>
        <w:t>рее кончить войну и поехать домой для всеобщего счастья». С этим письмом отпускник Иван Шадрин прибывает в Петроград в первые дни Советской власти. Широко раскрытыми глазами наблюдает солдат-окопник за бурля</w:t>
      </w:r>
      <w:r>
        <w:rPr>
          <w:rStyle w:val="a3"/>
        </w:rPr>
        <w:softHyphen/>
        <w:t>щим водоворотом революционных событий. У особняка капиталиста Сибир</w:t>
      </w:r>
      <w:r>
        <w:rPr>
          <w:rStyle w:val="a3"/>
        </w:rPr>
        <w:softHyphen/>
        <w:t>цева, где горничной служит сестра Шадрина, он встречается с красногвар- дейцами-путиловцами Чибисовым и Жигулевым. Вместе с ними он осуще</w:t>
      </w:r>
      <w:r>
        <w:rPr>
          <w:rStyle w:val="a3"/>
        </w:rPr>
        <w:softHyphen/>
        <w:t>ствляет национализацию особняка Чибисов приводит Шадрина в Смоль</w:t>
      </w:r>
      <w:r>
        <w:rPr>
          <w:rStyle w:val="a3"/>
        </w:rPr>
        <w:softHyphen/>
        <w:t>ный. Там в бесконечно длинных коридорах среди сотен матросов и красно</w:t>
      </w:r>
      <w:r>
        <w:rPr>
          <w:rStyle w:val="a3"/>
        </w:rPr>
        <w:softHyphen/>
        <w:t>гвардейцев Иван Шадрин случайно встречает В И Ленина. Непринужден</w:t>
      </w:r>
      <w:r>
        <w:rPr>
          <w:rStyle w:val="a3"/>
        </w:rPr>
        <w:softHyphen/>
        <w:t>ная, задушевная беседа с великим вождем помогает Шадрину понять смысл происходящих событий, ответственность каждого солдата за судьбу всей России. Он меняет первоначальное решение ехать на родину в деревню и вновь отправляется на фронт—теперь уже гражданской войны. Солдаты выбирают Шадрина и Чибисова командирами. Плечом к плечу идут защи</w:t>
      </w:r>
      <w:r>
        <w:rPr>
          <w:rStyle w:val="a3"/>
        </w:rPr>
        <w:softHyphen/>
        <w:t>щать завоевания Октября питерский рабочий-большевик и крестьянин- солдат.</w:t>
      </w:r>
    </w:p>
    <w:p w14:paraId="68AB57A5" w14:textId="77777777" w:rsidR="006F3561" w:rsidRDefault="00000000">
      <w:pPr>
        <w:pStyle w:val="1"/>
        <w:spacing w:line="211" w:lineRule="auto"/>
        <w:ind w:firstLine="280"/>
        <w:jc w:val="both"/>
      </w:pPr>
      <w:r>
        <w:rPr>
          <w:rStyle w:val="a3"/>
        </w:rPr>
        <w:t>У Пулковских высот отряды красногвардейцев встречаются с частями белогвардейского генерала Краснова. Чибисов и Шадрин принимают сме</w:t>
      </w:r>
      <w:r>
        <w:rPr>
          <w:rStyle w:val="a3"/>
        </w:rPr>
        <w:softHyphen/>
        <w:t>лое решение. Направившись для переговоров в стан белогвардейцев, Шад</w:t>
      </w:r>
      <w:r>
        <w:rPr>
          <w:rStyle w:val="a3"/>
        </w:rPr>
        <w:softHyphen/>
        <w:t>рин рассказывает солдатам о своей встрече с Лениным Его простые, взвол</w:t>
      </w:r>
      <w:r>
        <w:rPr>
          <w:rStyle w:val="a3"/>
        </w:rPr>
        <w:softHyphen/>
        <w:t>нованные слова доходят до сознания солдат, и они переходят на сторону революционных войск. Шадрина направляют на Путиловский завод, где рабочие строят для фронта бронепоезд. На митинг, посвященный отправке бронепоезда, приезжает В. И Ленин. Вновь слышит Шадрин призывные слова вождя: «За нами большинство народа, за нами большинство трудя</w:t>
      </w:r>
      <w:r>
        <w:rPr>
          <w:rStyle w:val="a3"/>
        </w:rPr>
        <w:softHyphen/>
        <w:t>щихся и угаженных во всем мире. За нами дело справедливоеги’ Наша победа обеспечена!» Бронепоезд медленно движется к воротам завода. Впереди у его могучих орудий стоит человек с ружьем — командир отряда Красной гвардии Иван Шадрин</w:t>
      </w:r>
    </w:p>
    <w:p w14:paraId="104E31C8" w14:textId="77777777" w:rsidR="006F3561" w:rsidRDefault="00000000">
      <w:pPr>
        <w:pStyle w:val="1"/>
        <w:spacing w:after="120" w:line="211" w:lineRule="auto"/>
        <w:ind w:firstLine="280"/>
        <w:jc w:val="both"/>
      </w:pPr>
      <w:r>
        <w:rPr>
          <w:rStyle w:val="a3"/>
        </w:rPr>
        <w:t xml:space="preserve">Библиография. «Правда», З.Х. 1938, 20.1 1939; «Известия», 8. IV, 30.IX и З.Х 1938; «Комсомольская правда», 4.VII 1938, 16.IV 1939; «Кино», М,22Л, 8 и ПУ </w:t>
      </w:r>
      <w:r>
        <w:rPr>
          <w:rStyle w:val="a3"/>
        </w:rPr>
        <w:lastRenderedPageBreak/>
        <w:t>ПУП, 29.VIII, 7.1Х, 5.Х и 7.Х1 1938, 22.1 1939; «Искусство кино», М , 1938, № 7, 8 и 11, 1939, №3 и 9; «Искусство и жизнь», Л., 1938, № 11-12, 1939, № 1, «Рабочий и театр», Л , № 8; «Литературная газета», 11 XI 1938; «Новый мир», М., 1939, № 1.</w:t>
      </w:r>
    </w:p>
    <w:p w14:paraId="22D87B28" w14:textId="77777777" w:rsidR="006F3561" w:rsidRDefault="00000000">
      <w:pPr>
        <w:pStyle w:val="1"/>
        <w:numPr>
          <w:ilvl w:val="0"/>
          <w:numId w:val="13"/>
        </w:numPr>
        <w:tabs>
          <w:tab w:val="left" w:pos="428"/>
        </w:tabs>
        <w:spacing w:line="211" w:lineRule="auto"/>
        <w:ind w:firstLine="0"/>
        <w:jc w:val="both"/>
      </w:pPr>
      <w:r>
        <w:rPr>
          <w:rStyle w:val="a3"/>
        </w:rPr>
        <w:t xml:space="preserve">ЧЕСТЬ. Драма, 10 ч., 2191 </w:t>
      </w:r>
      <w:r>
        <w:rPr>
          <w:rStyle w:val="a3"/>
          <w:i/>
          <w:iCs/>
        </w:rPr>
        <w:t>м,</w:t>
      </w:r>
      <w:r>
        <w:rPr>
          <w:rStyle w:val="a3"/>
        </w:rPr>
        <w:t xml:space="preserve"> Мосфильм, 1938 г., ВЭ26.ХП 1938 г.</w:t>
      </w:r>
    </w:p>
    <w:p w14:paraId="65F97B88" w14:textId="77777777" w:rsidR="006F3561" w:rsidRDefault="00000000">
      <w:pPr>
        <w:pStyle w:val="1"/>
        <w:spacing w:line="211" w:lineRule="auto"/>
        <w:ind w:firstLine="280"/>
        <w:jc w:val="both"/>
      </w:pPr>
      <w:r>
        <w:rPr>
          <w:rStyle w:val="a3"/>
        </w:rPr>
        <w:t>Авт. сцен. Л. и Ю. Никулины; реж. Е. Червяков; гл. опер. М. Гин</w:t>
      </w:r>
      <w:r>
        <w:rPr>
          <w:rStyle w:val="a3"/>
        </w:rPr>
        <w:softHyphen/>
        <w:t>дин; худ. В. Иванов, В. Камский; композ. Ю. Шапорин; звукоонер. С. Клю</w:t>
      </w:r>
      <w:r>
        <w:rPr>
          <w:rStyle w:val="a3"/>
        </w:rPr>
        <w:softHyphen/>
        <w:t>чевский.</w:t>
      </w:r>
    </w:p>
    <w:p w14:paraId="2F04ED9E" w14:textId="77777777" w:rsidR="006F3561" w:rsidRDefault="00000000">
      <w:pPr>
        <w:pStyle w:val="1"/>
        <w:spacing w:line="211" w:lineRule="auto"/>
        <w:ind w:firstLine="280"/>
        <w:jc w:val="both"/>
      </w:pPr>
      <w:r>
        <w:rPr>
          <w:rStyle w:val="a3"/>
        </w:rPr>
        <w:t>Ассист. реж. А. Левшин, А. Ашкинази; 2-е опер. Т Лебешев, А. Эги- на, реж.-монтаж. Г Славатинская; авт. текста песен С. Алымов; звукооформ. Е. Кашкевич; дир. картины А. Минин; администр. В. Крафт.</w:t>
      </w:r>
    </w:p>
    <w:p w14:paraId="6B1C9EBD" w14:textId="77777777" w:rsidR="006F3561" w:rsidRDefault="00000000">
      <w:pPr>
        <w:pStyle w:val="1"/>
        <w:spacing w:line="211" w:lineRule="auto"/>
        <w:ind w:firstLine="280"/>
        <w:jc w:val="both"/>
      </w:pPr>
      <w:r>
        <w:rPr>
          <w:rStyle w:val="a3"/>
        </w:rPr>
        <w:t>В ролях- О Глазунов (Орлов, машинист), Е. Исаева (его жена), В. Ванин (Шагин, начальник политотдела), И. Пельтцер (Костров, машинист), Л. Волков (Клычко, начальник депо), В. Соловьев (Зима, парторг депо), В. Чобур (Митя, сын Орлова, машинист), Н. Анненков (Семен, его брат), А. Пелевин (Девяткин), О. Абдулов (Арсений Юльевич, старый инженер), Н. Ивакин (1-й помощник машиниста), В. Аркасов (2-й помощник маши</w:t>
      </w:r>
      <w:r>
        <w:rPr>
          <w:rStyle w:val="a3"/>
        </w:rPr>
        <w:softHyphen/>
        <w:t>ниста), В. Ларин (Михеев, молодой инженер).</w:t>
      </w:r>
    </w:p>
    <w:p w14:paraId="4402986B" w14:textId="77777777" w:rsidR="006F3561" w:rsidRDefault="00000000">
      <w:pPr>
        <w:pStyle w:val="1"/>
        <w:spacing w:line="211" w:lineRule="auto"/>
        <w:ind w:firstLine="280"/>
        <w:jc w:val="both"/>
      </w:pPr>
      <w:r>
        <w:rPr>
          <w:rStyle w:val="a3"/>
        </w:rPr>
        <w:t>О самоотверженном труде советских железнодорожников. .</w:t>
      </w:r>
    </w:p>
    <w:p w14:paraId="329E201B" w14:textId="77777777" w:rsidR="006F3561" w:rsidRDefault="00000000">
      <w:pPr>
        <w:pStyle w:val="1"/>
        <w:spacing w:after="60" w:line="211" w:lineRule="auto"/>
        <w:ind w:firstLine="280"/>
        <w:jc w:val="both"/>
        <w:sectPr w:rsidR="006F3561">
          <w:footerReference w:type="even" r:id="rId188"/>
          <w:footerReference w:type="default" r:id="rId189"/>
          <w:pgSz w:w="11906" w:h="16838"/>
          <w:pgMar w:top="4358" w:right="3494" w:bottom="4406" w:left="3497" w:header="0" w:footer="3" w:gutter="0"/>
          <w:pgNumType w:start="173"/>
          <w:cols w:space="720"/>
          <w:noEndnote/>
          <w:docGrid w:linePitch="360"/>
        </w:sectPr>
      </w:pPr>
      <w:r>
        <w:rPr>
          <w:rStyle w:val="a3"/>
        </w:rPr>
        <w:t>1935 год. В доме знатного машиниста Василия Макаровича Орлова собрались родные и друзья, чтобы отметить его славный юбилей — двадца</w:t>
      </w:r>
      <w:r>
        <w:rPr>
          <w:rStyle w:val="a3"/>
        </w:rPr>
        <w:softHyphen/>
        <w:t>тилетие безупречной работы на транспорте. Сам юбиляр должен вернуться из рейса. Его поезд приближается к разъезду. Неожиданно происходит первая в трудовой практике Василия Макаровича авария. У паровоза маневрового состава, занимающего путь, портится сцепление и состав не успевают отвести. Опытному машинисту Орлову удается резко затормо</w:t>
      </w:r>
      <w:r>
        <w:rPr>
          <w:rStyle w:val="a3"/>
        </w:rPr>
        <w:softHyphen/>
        <w:t>зить и столкновение составов происходит без серьезных повреждений. Этот случай используют орудующие в депо враги с целью сорвать начав</w:t>
      </w:r>
      <w:r>
        <w:rPr>
          <w:rStyle w:val="a3"/>
        </w:rPr>
        <w:softHyphen/>
        <w:t>шееся среди железнодорожников движение за повышение производствен</w:t>
      </w:r>
      <w:r>
        <w:rPr>
          <w:rStyle w:val="a3"/>
        </w:rPr>
        <w:softHyphen/>
        <w:t>ных показателей. Начальник депо, умело маскирующийся диверсант Клыч</w:t>
      </w:r>
      <w:r>
        <w:rPr>
          <w:rStyle w:val="a3"/>
        </w:rPr>
        <w:softHyphen/>
        <w:t>ко, пользуясь политической близорукостью и безграмотностью парторга депо Зимы, организует травлю Василия Макаровича. Начальник полит</w:t>
      </w:r>
      <w:r>
        <w:rPr>
          <w:rStyle w:val="a3"/>
        </w:rPr>
        <w:softHyphen/>
        <w:t>отдела Шагин, разобравшись в сложившейся обстановке, убеждается, что здесь действуют враги. Он освобождает от работы Зиму, а Орлову пору</w:t>
      </w:r>
      <w:r>
        <w:rPr>
          <w:rStyle w:val="a3"/>
        </w:rPr>
        <w:softHyphen/>
        <w:t>чает повести специальный поезд по срочному маршруту. В тот день, когда Орлов возвращается из рейса, его сын Дмитрий начинает пробный скорост</w:t>
      </w:r>
      <w:r>
        <w:rPr>
          <w:rStyle w:val="a3"/>
        </w:rPr>
        <w:softHyphen/>
        <w:t>ной пробег своего паровоза. Клычко, выполняя задание главаря шпионской организации, заставляет диверсанта, нарядчика Девяткина, перевести на разъезде стрелку. Паровоз Дмитрия неминуемо должен врезаться в иду-</w:t>
      </w:r>
    </w:p>
    <w:p w14:paraId="77428079" w14:textId="77777777" w:rsidR="006F3561" w:rsidRDefault="00000000">
      <w:pPr>
        <w:pStyle w:val="1"/>
        <w:spacing w:line="211" w:lineRule="auto"/>
        <w:ind w:firstLine="0"/>
        <w:jc w:val="both"/>
      </w:pPr>
      <w:r>
        <w:rPr>
          <w:rStyle w:val="a3"/>
        </w:rPr>
        <w:lastRenderedPageBreak/>
        <w:t>щий навстречу состав Василия Макаровича. Но диверсия не удается бла</w:t>
      </w:r>
      <w:r>
        <w:rPr>
          <w:rStyle w:val="a3"/>
        </w:rPr>
        <w:softHyphen/>
        <w:t>годаря бдительности машинистов, вовремя останавливающих свои паро</w:t>
      </w:r>
      <w:r>
        <w:rPr>
          <w:rStyle w:val="a3"/>
        </w:rPr>
        <w:softHyphen/>
        <w:t>возы. Органы НКВД задерживают вредителей. Василий Макарович водит скоростные поезда, а Дмитрий Орлов устанавливает рекорд скоростного вождения составов и берет новое обязательство — ввести сквозной маршрут до самой Москвы. Через два года в Москве в Зеленом театре лучшие работ</w:t>
      </w:r>
      <w:r>
        <w:rPr>
          <w:rStyle w:val="a3"/>
        </w:rPr>
        <w:softHyphen/>
        <w:t>ники депо встречаются со знатными железнодорожниками страны на празд</w:t>
      </w:r>
      <w:r>
        <w:rPr>
          <w:rStyle w:val="a3"/>
        </w:rPr>
        <w:softHyphen/>
        <w:t>нике социалистического транспорта.</w:t>
      </w:r>
    </w:p>
    <w:p w14:paraId="4D47ABE6" w14:textId="77777777" w:rsidR="006F3561" w:rsidRDefault="00000000">
      <w:pPr>
        <w:pStyle w:val="1"/>
        <w:spacing w:after="100" w:line="211" w:lineRule="auto"/>
        <w:ind w:firstLine="260"/>
        <w:jc w:val="both"/>
      </w:pPr>
      <w:r>
        <w:rPr>
          <w:rStyle w:val="a3"/>
        </w:rPr>
        <w:t>Библиография: «Правда», 25.XII 1938; «Кино, М , 29.ХП 1938.</w:t>
      </w:r>
    </w:p>
    <w:p w14:paraId="519A7FD4" w14:textId="77777777" w:rsidR="006F3561" w:rsidRDefault="00000000">
      <w:pPr>
        <w:pStyle w:val="1"/>
        <w:numPr>
          <w:ilvl w:val="0"/>
          <w:numId w:val="13"/>
        </w:numPr>
        <w:tabs>
          <w:tab w:val="left" w:pos="428"/>
        </w:tabs>
        <w:spacing w:line="211" w:lineRule="auto"/>
        <w:ind w:firstLine="0"/>
        <w:jc w:val="both"/>
      </w:pPr>
      <w:r>
        <w:rPr>
          <w:rStyle w:val="a3"/>
        </w:rPr>
        <w:t xml:space="preserve">ЮНЫЕ КОММУНАРЫ («Заговор барабанщика»). Ист.-рев., 6 ч , 1502 </w:t>
      </w:r>
      <w:r>
        <w:rPr>
          <w:rStyle w:val="a3"/>
          <w:i/>
          <w:iCs/>
        </w:rPr>
        <w:t>м,</w:t>
      </w:r>
      <w:r>
        <w:rPr>
          <w:rStyle w:val="a3"/>
        </w:rPr>
        <w:t xml:space="preserve"> Союздетфильм, 1938 г., ВЭ 27.X 1938 г.</w:t>
      </w:r>
    </w:p>
    <w:p w14:paraId="2F26C9B9" w14:textId="77777777" w:rsidR="006F3561" w:rsidRDefault="00000000">
      <w:pPr>
        <w:pStyle w:val="1"/>
        <w:spacing w:line="211" w:lineRule="auto"/>
        <w:ind w:firstLine="280"/>
        <w:jc w:val="both"/>
      </w:pPr>
      <w:r>
        <w:rPr>
          <w:rStyle w:val="a3"/>
        </w:rPr>
        <w:t>Авт. сцен. И. Рыжов; реж. А. Кустов; опер. Л. Форестье; худ. И. Шпи</w:t>
      </w:r>
      <w:r>
        <w:rPr>
          <w:rStyle w:val="a3"/>
        </w:rPr>
        <w:softHyphen/>
        <w:t>нель, Г Мицык; композ. 3. Фельдман; звукоопер. Н. Писарев.</w:t>
      </w:r>
    </w:p>
    <w:p w14:paraId="7E1592A6" w14:textId="77777777" w:rsidR="006F3561" w:rsidRDefault="00000000">
      <w:pPr>
        <w:pStyle w:val="1"/>
        <w:spacing w:line="211" w:lineRule="auto"/>
        <w:ind w:firstLine="280"/>
        <w:jc w:val="both"/>
      </w:pPr>
      <w:r>
        <w:rPr>
          <w:rStyle w:val="a3"/>
        </w:rPr>
        <w:t>Ассист. реж. И. Лукинский, 2-й опер. С. Казаров; звукооформ. Д. Блок; авт. текста песен М. Рудерман; дир. картины И. Бегак.</w:t>
      </w:r>
    </w:p>
    <w:p w14:paraId="1CA7DF58" w14:textId="77777777" w:rsidR="006F3561" w:rsidRDefault="00000000">
      <w:pPr>
        <w:pStyle w:val="1"/>
        <w:spacing w:line="211" w:lineRule="auto"/>
        <w:ind w:firstLine="280"/>
        <w:jc w:val="both"/>
      </w:pPr>
      <w:r>
        <w:rPr>
          <w:rStyle w:val="a3"/>
        </w:rPr>
        <w:t>В ролях: А. Искандьяров (Жак Тибо, барабанщик), К- Тыртов (Пьер Шоде, барабанщик), В. Орлова (Туанет Шарле), С. Бобров (Селестен, матрос), И. Орлов (Крайон), К- Гурняк (Монтенье), М. Поволоцкий (гене</w:t>
      </w:r>
      <w:r>
        <w:rPr>
          <w:rStyle w:val="a3"/>
        </w:rPr>
        <w:softHyphen/>
        <w:t>рал), Б. Тамарин (майор Фабр), В. Купецкий (лейтенант), И. Козлов (сер</w:t>
      </w:r>
      <w:r>
        <w:rPr>
          <w:rStyle w:val="a3"/>
        </w:rPr>
        <w:softHyphen/>
        <w:t>жант).</w:t>
      </w:r>
    </w:p>
    <w:p w14:paraId="6F300251" w14:textId="77777777" w:rsidR="006F3561" w:rsidRDefault="00000000">
      <w:pPr>
        <w:pStyle w:val="1"/>
        <w:spacing w:line="211" w:lineRule="auto"/>
        <w:ind w:firstLine="280"/>
        <w:jc w:val="both"/>
      </w:pPr>
      <w:r>
        <w:rPr>
          <w:rStyle w:val="a3"/>
        </w:rPr>
        <w:t>Об участии детей в героической защите Парижской коммуны.</w:t>
      </w:r>
    </w:p>
    <w:p w14:paraId="1FD5C4FB" w14:textId="77777777" w:rsidR="006F3561" w:rsidRDefault="00000000">
      <w:pPr>
        <w:pStyle w:val="1"/>
        <w:spacing w:line="211" w:lineRule="auto"/>
        <w:ind w:firstLine="280"/>
        <w:jc w:val="both"/>
      </w:pPr>
      <w:r>
        <w:rPr>
          <w:rStyle w:val="a3"/>
        </w:rPr>
        <w:t>Много дней и ночей горсточка коммунаров сдерживала натиск вер</w:t>
      </w:r>
      <w:r>
        <w:rPr>
          <w:rStyle w:val="a3"/>
        </w:rPr>
        <w:softHyphen/>
        <w:t>сальцев на бастион Майо. Среди защитников бастиона были усыновленный коммунарами барабанщик Жак Тибо и приведенный им на бастион дере-, венский подросток Пьер Шоде. Однажды, пользуясь наступившей передыш</w:t>
      </w:r>
      <w:r>
        <w:rPr>
          <w:rStyle w:val="a3"/>
        </w:rPr>
        <w:softHyphen/>
        <w:t>кой, Жак и Пьер отправились пасти лошадь. В это время версальцы пред</w:t>
      </w:r>
      <w:r>
        <w:rPr>
          <w:rStyle w:val="a3"/>
        </w:rPr>
        <w:softHyphen/>
        <w:t>приняли очередную атаку. Мальчики и комйунар Селестен, прибывший на выручку ребят, попали в плен. Селестена версальцы расстреляли, а Жака и Пьера оставили у себя в качестве полковых барабанщиков. Мужественно переносили юные коммунары жестокие издевательства. Под покровом ненастно# ночи версальцам удалось неслышно подкрасться к самым стенам бастиона. В ту минуту, когда враг готов был ринуться на коммунаров, Жак и Пьер со всей силой ударили в свои барабаны. Разбу</w:t>
      </w:r>
      <w:r>
        <w:rPr>
          <w:rStyle w:val="a3"/>
        </w:rPr>
        <w:softHyphen/>
        <w:t>женные сигналами тревоги, коммунары бросились к оружию. Взбешен</w:t>
      </w:r>
      <w:r>
        <w:rPr>
          <w:rStyle w:val="a3"/>
        </w:rPr>
        <w:softHyphen/>
        <w:t>ные версальцы открыли огонь по юным барабанщикам. Упал смертельно ранненый Жак. Его место в рядах коммунаров занял Пьер.</w:t>
      </w:r>
    </w:p>
    <w:p w14:paraId="66F285DB" w14:textId="77777777" w:rsidR="006F3561" w:rsidRDefault="00000000">
      <w:pPr>
        <w:pStyle w:val="1"/>
        <w:spacing w:after="400" w:line="211" w:lineRule="auto"/>
        <w:ind w:firstLine="280"/>
        <w:jc w:val="both"/>
      </w:pPr>
      <w:r>
        <w:rPr>
          <w:rStyle w:val="a3"/>
        </w:rPr>
        <w:t>Библиография: «Кино», М., 5.Х. 1938.</w:t>
      </w:r>
    </w:p>
    <w:p w14:paraId="01061700" w14:textId="77777777" w:rsidR="006F3561" w:rsidRDefault="00000000">
      <w:pPr>
        <w:pStyle w:val="20"/>
        <w:keepNext/>
        <w:keepLines/>
      </w:pPr>
      <w:bookmarkStart w:id="28" w:name="bookmark56"/>
      <w:r>
        <w:rPr>
          <w:rStyle w:val="2"/>
          <w:b/>
          <w:bCs/>
        </w:rPr>
        <w:t>МУЛЬТИПЛИКАЦИОННЫЕ ФИЛЬМЫ</w:t>
      </w:r>
      <w:bookmarkEnd w:id="28"/>
    </w:p>
    <w:p w14:paraId="61AD18D0" w14:textId="77777777" w:rsidR="006F3561" w:rsidRDefault="00000000">
      <w:pPr>
        <w:pStyle w:val="1"/>
        <w:numPr>
          <w:ilvl w:val="0"/>
          <w:numId w:val="13"/>
        </w:numPr>
        <w:tabs>
          <w:tab w:val="left" w:pos="435"/>
        </w:tabs>
        <w:spacing w:line="214" w:lineRule="auto"/>
        <w:ind w:firstLine="0"/>
        <w:jc w:val="both"/>
      </w:pPr>
      <w:r>
        <w:rPr>
          <w:rStyle w:val="a3"/>
        </w:rPr>
        <w:t xml:space="preserve">БЛОХА </w:t>
      </w:r>
      <w:r>
        <w:rPr>
          <w:rStyle w:val="a3"/>
          <w:b/>
          <w:bCs/>
        </w:rPr>
        <w:t xml:space="preserve">И </w:t>
      </w:r>
      <w:r>
        <w:rPr>
          <w:rStyle w:val="a3"/>
        </w:rPr>
        <w:t>МУРАВЕЙ. Графич., 1 ч., 369 л*, Тбилисская киностудия, 1938 г., ВЭ XI 1938 г.</w:t>
      </w:r>
    </w:p>
    <w:p w14:paraId="489DDE25" w14:textId="77777777" w:rsidR="006F3561" w:rsidRDefault="00000000">
      <w:pPr>
        <w:pStyle w:val="1"/>
        <w:spacing w:line="214" w:lineRule="auto"/>
        <w:ind w:firstLine="280"/>
        <w:jc w:val="both"/>
      </w:pPr>
      <w:r>
        <w:rPr>
          <w:rStyle w:val="a3"/>
        </w:rPr>
        <w:t>Авт. сцен. М. Чиаурели; реж. и худ. К Чанкветадзе; опер. Л Квалиаш- вили; композ. Р. Габичвадзе; звукоопер. В. Долидзе; худ.-мультипл. Н. Рамнашвили.</w:t>
      </w:r>
    </w:p>
    <w:p w14:paraId="6B601D09" w14:textId="77777777" w:rsidR="006F3561" w:rsidRDefault="00000000">
      <w:pPr>
        <w:pStyle w:val="1"/>
        <w:spacing w:after="100" w:line="214" w:lineRule="auto"/>
        <w:ind w:firstLine="280"/>
        <w:jc w:val="both"/>
      </w:pPr>
      <w:r>
        <w:rPr>
          <w:noProof/>
        </w:rPr>
        <mc:AlternateContent>
          <mc:Choice Requires="wps">
            <w:drawing>
              <wp:anchor distT="0" distB="0" distL="114300" distR="114300" simplePos="0" relativeHeight="125829398" behindDoc="0" locked="0" layoutInCell="1" allowOverlap="1" wp14:anchorId="6A036B49" wp14:editId="2037BFB0">
                <wp:simplePos x="0" y="0"/>
                <wp:positionH relativeFrom="page">
                  <wp:posOffset>5174615</wp:posOffset>
                </wp:positionH>
                <wp:positionV relativeFrom="paragraph">
                  <wp:posOffset>609600</wp:posOffset>
                </wp:positionV>
                <wp:extent cx="140335" cy="99060"/>
                <wp:effectExtent l="0" t="0" r="0" b="0"/>
                <wp:wrapSquare wrapText="left"/>
                <wp:docPr id="238" name="Shape 238"/>
                <wp:cNvGraphicFramePr/>
                <a:graphic xmlns:a="http://schemas.openxmlformats.org/drawingml/2006/main">
                  <a:graphicData uri="http://schemas.microsoft.com/office/word/2010/wordprocessingShape">
                    <wps:wsp>
                      <wps:cNvSpPr txBox="1"/>
                      <wps:spPr>
                        <a:xfrm>
                          <a:off x="0" y="0"/>
                          <a:ext cx="140335" cy="99060"/>
                        </a:xfrm>
                        <a:prstGeom prst="rect">
                          <a:avLst/>
                        </a:prstGeom>
                        <a:noFill/>
                      </wps:spPr>
                      <wps:txbx>
                        <w:txbxContent>
                          <w:p w14:paraId="016203AE" w14:textId="77777777" w:rsidR="006F3561" w:rsidRDefault="00000000">
                            <w:pPr>
                              <w:pStyle w:val="22"/>
                              <w:spacing w:after="0"/>
                              <w:jc w:val="left"/>
                              <w:rPr>
                                <w:sz w:val="11"/>
                                <w:szCs w:val="11"/>
                              </w:rPr>
                            </w:pPr>
                            <w:r>
                              <w:rPr>
                                <w:rStyle w:val="21"/>
                                <w:sz w:val="11"/>
                                <w:szCs w:val="11"/>
                              </w:rPr>
                              <w:t>177</w:t>
                            </w:r>
                          </w:p>
                        </w:txbxContent>
                      </wps:txbx>
                      <wps:bodyPr wrap="none" lIns="0" tIns="0" rIns="0" bIns="0"/>
                    </wps:wsp>
                  </a:graphicData>
                </a:graphic>
              </wp:anchor>
            </w:drawing>
          </mc:Choice>
          <mc:Fallback>
            <w:pict>
              <v:shape id="_x0000_s1264" type="#_x0000_t202" style="position:absolute;margin-left:407.44999999999999pt;margin-top:48.pt;width:11.050000000000001pt;height:7.7999999999999998pt;z-index:-125829355;mso-wrap-distance-left:9.pt;mso-wrap-distance-right:9.pt;mso-position-horizontal-relative:page" filled="f" stroked="f">
                <v:textbox inset="0,0,0,0">
                  <w:txbxContent>
                    <w:p>
                      <w:pPr>
                        <w:pStyle w:val="Style15"/>
                        <w:keepNext w:val="0"/>
                        <w:keepLines w:val="0"/>
                        <w:widowControl w:val="0"/>
                        <w:shd w:val="clear" w:color="auto" w:fill="auto"/>
                        <w:bidi w:val="0"/>
                        <w:spacing w:before="0" w:after="0" w:line="240" w:lineRule="auto"/>
                        <w:ind w:left="0" w:right="0" w:firstLine="0"/>
                        <w:jc w:val="left"/>
                        <w:rPr>
                          <w:sz w:val="11"/>
                          <w:szCs w:val="11"/>
                        </w:rPr>
                      </w:pPr>
                      <w:r>
                        <w:rPr>
                          <w:rStyle w:val="CharStyle16"/>
                          <w:sz w:val="11"/>
                          <w:szCs w:val="11"/>
                        </w:rPr>
                        <w:t>177</w:t>
                      </w:r>
                    </w:p>
                  </w:txbxContent>
                </v:textbox>
                <w10:wrap type="square" side="left" anchorx="page"/>
              </v:shape>
            </w:pict>
          </mc:Fallback>
        </mc:AlternateContent>
      </w:r>
      <w:r>
        <w:rPr>
          <w:rStyle w:val="a3"/>
        </w:rPr>
        <w:t>Однажды глубокой осенью Блоха и Муравей пробирались по полю домой. На пути им встретилась большая лужа. Блоха свободно перепрыгнула через нее, а Муравей, очутившись на середине лужи, стал тонуть. Побежала Блоха к Свинье просить щетинки, чтобы свить из нее веревку и вытянуть из лужи Муравья. Свинья потребовала за щетинку желуди с Дуба. Дуб потребовал, чтобы с его ветвей улетел Ворон. Ворон захотел куриное яйцо.</w:t>
      </w:r>
    </w:p>
    <w:p w14:paraId="6146DC2D" w14:textId="77777777" w:rsidR="006F3561" w:rsidRDefault="00000000">
      <w:pPr>
        <w:pStyle w:val="22"/>
        <w:spacing w:after="180"/>
        <w:jc w:val="both"/>
        <w:rPr>
          <w:sz w:val="11"/>
          <w:szCs w:val="11"/>
        </w:rPr>
        <w:sectPr w:rsidR="006F3561">
          <w:footerReference w:type="even" r:id="rId190"/>
          <w:footerReference w:type="default" r:id="rId191"/>
          <w:pgSz w:w="11906" w:h="16838"/>
          <w:pgMar w:top="4376" w:right="3498" w:bottom="4174" w:left="3517" w:header="3948" w:footer="3746" w:gutter="0"/>
          <w:pgNumType w:start="178"/>
          <w:cols w:space="720"/>
          <w:noEndnote/>
          <w:docGrid w:linePitch="360"/>
        </w:sectPr>
      </w:pPr>
      <w:r>
        <w:rPr>
          <w:rStyle w:val="21"/>
          <w:sz w:val="11"/>
          <w:szCs w:val="11"/>
        </w:rPr>
        <w:t>12 Заказ № 778. Том И</w:t>
      </w:r>
    </w:p>
    <w:p w14:paraId="76799890" w14:textId="77777777" w:rsidR="006F3561" w:rsidRDefault="00000000">
      <w:pPr>
        <w:pStyle w:val="1"/>
        <w:spacing w:after="120" w:line="211" w:lineRule="auto"/>
        <w:ind w:firstLine="0"/>
        <w:jc w:val="both"/>
      </w:pPr>
      <w:r>
        <w:rPr>
          <w:rStyle w:val="a3"/>
        </w:rPr>
        <w:lastRenderedPageBreak/>
        <w:t>Курица — мешок зерна. Зерно попросило избавить его от мышей. Мыши потребовали, чтобы Кот дал клятву не есть мышей. Кот попросил молока. Все сделала, все выполнила Блоха. Достала щетинку, свила веревку и вытащила Муравья из лужи.</w:t>
      </w:r>
    </w:p>
    <w:p w14:paraId="31DED3EF" w14:textId="77777777" w:rsidR="006F3561" w:rsidRDefault="00000000">
      <w:pPr>
        <w:pStyle w:val="1"/>
        <w:numPr>
          <w:ilvl w:val="0"/>
          <w:numId w:val="13"/>
        </w:numPr>
        <w:tabs>
          <w:tab w:val="left" w:pos="435"/>
        </w:tabs>
        <w:spacing w:line="211" w:lineRule="auto"/>
        <w:ind w:firstLine="0"/>
        <w:jc w:val="both"/>
      </w:pPr>
      <w:r>
        <w:rPr>
          <w:rStyle w:val="a3"/>
        </w:rPr>
        <w:t xml:space="preserve">ВОЛК И СЕМЕРО КОЗЛЯТ Объемн., цв., 1 ч., 345 </w:t>
      </w:r>
      <w:r>
        <w:rPr>
          <w:rStyle w:val="a3"/>
          <w:i/>
          <w:iCs/>
        </w:rPr>
        <w:t>м,</w:t>
      </w:r>
      <w:r>
        <w:rPr>
          <w:rStyle w:val="a3"/>
        </w:rPr>
        <w:t xml:space="preserve"> Мосфильм, 1938 г., ВЭ VI 1938 г.</w:t>
      </w:r>
    </w:p>
    <w:p w14:paraId="4C7548F9" w14:textId="77777777" w:rsidR="006F3561" w:rsidRDefault="00000000">
      <w:pPr>
        <w:pStyle w:val="1"/>
        <w:spacing w:line="211" w:lineRule="auto"/>
        <w:ind w:firstLine="280"/>
        <w:jc w:val="both"/>
      </w:pPr>
      <w:r>
        <w:rPr>
          <w:rStyle w:val="a3"/>
        </w:rPr>
        <w:t>Авт. сцен, и реж. С. Мокиль; худ. В. Кадочников; опер. М. Беркович, Л. Княжинский; композ. В. Ширинский; звукоопер. А. Горнштейн.</w:t>
      </w:r>
    </w:p>
    <w:p w14:paraId="4A7D476E" w14:textId="77777777" w:rsidR="006F3561" w:rsidRDefault="00000000">
      <w:pPr>
        <w:pStyle w:val="1"/>
        <w:spacing w:line="211" w:lineRule="auto"/>
        <w:ind w:firstLine="280"/>
        <w:jc w:val="both"/>
      </w:pPr>
      <w:r>
        <w:rPr>
          <w:rStyle w:val="a3"/>
        </w:rPr>
        <w:t>Авт. текста песни Т Сикорская; звукооформ. В. Ладыгина; худ.- оформ. Р. Гуров, Н. Гехтан, Е. Лошкарева, В. Черникова, А. Шелапутина, Е. Шеркова; кукловоды А. Веселова, М. Бендерская, К- Залле.</w:t>
      </w:r>
    </w:p>
    <w:p w14:paraId="432A3209" w14:textId="77777777" w:rsidR="006F3561" w:rsidRDefault="00000000">
      <w:pPr>
        <w:pStyle w:val="1"/>
        <w:spacing w:line="211" w:lineRule="auto"/>
        <w:ind w:firstLine="280"/>
        <w:jc w:val="both"/>
      </w:pPr>
      <w:r>
        <w:rPr>
          <w:rStyle w:val="a3"/>
        </w:rPr>
        <w:t>В основу фильма положена русская народная сказка.</w:t>
      </w:r>
    </w:p>
    <w:p w14:paraId="44CE4C66" w14:textId="77777777" w:rsidR="006F3561" w:rsidRDefault="00000000">
      <w:pPr>
        <w:pStyle w:val="1"/>
        <w:spacing w:after="120" w:line="211" w:lineRule="auto"/>
        <w:ind w:firstLine="280"/>
        <w:jc w:val="both"/>
      </w:pPr>
      <w:r>
        <w:rPr>
          <w:rStyle w:val="a3"/>
        </w:rPr>
        <w:t>В домике на холме жили Коза и семеро козлят. Однажды Коза ушла по хозяйству и строго-настрого приказала козлятам не пускать в дом Волка. Но Серый Волк выковал у кузнеца тоненький голосок, перекрасил свою шкуру и сумел пробраться в дом. Шестеро козлят были им проглочены в один присест. Спасся лишь один — самый маленький козленок. Он-то и рассказал вернувшейся маме Козе о страшном несчастье. Коза бросилась вслед за Волком и нашла его спящим после сытного обеда. Бесстрашная Коза вспорола Волку брюхо и спасла козлят. Затем Коза набила живот Волка камнями и зашила его. Проснулся Волк, пошел к речке напиться. Нагнулся он, а камни потянули его вниз. Волк упал в воду и пошел ко дну.</w:t>
      </w:r>
    </w:p>
    <w:p w14:paraId="3955C9AF" w14:textId="77777777" w:rsidR="006F3561" w:rsidRDefault="00000000">
      <w:pPr>
        <w:pStyle w:val="1"/>
        <w:numPr>
          <w:ilvl w:val="0"/>
          <w:numId w:val="13"/>
        </w:numPr>
        <w:tabs>
          <w:tab w:val="left" w:pos="435"/>
        </w:tabs>
        <w:spacing w:line="214" w:lineRule="auto"/>
        <w:ind w:firstLine="0"/>
        <w:jc w:val="both"/>
      </w:pPr>
      <w:r>
        <w:rPr>
          <w:rStyle w:val="a3"/>
        </w:rPr>
        <w:t>ГЛЯДЯ НА ЛУЧ ПОЛЯРНОГО’ЗАКАТА. Кукольн., цв., 1 ч., 130 л, Союздетфильм, 1938 г., ВЭ IX 1938 г.</w:t>
      </w:r>
    </w:p>
    <w:p w14:paraId="2B27163E" w14:textId="77777777" w:rsidR="006F3561" w:rsidRDefault="00000000">
      <w:pPr>
        <w:pStyle w:val="1"/>
        <w:spacing w:line="214" w:lineRule="auto"/>
        <w:ind w:firstLine="280"/>
        <w:jc w:val="both"/>
      </w:pPr>
      <w:r>
        <w:rPr>
          <w:rStyle w:val="a3"/>
        </w:rPr>
        <w:t>Авт. сцен, и реж. А. Мазур, С. Образцов; худ. С. Кузнецов; цветоопер. Г. Рейсгоф; муз. оформ. Д. Блок; звукоопер. В. Дмитриев; авт. текста песни С. Образцов, В. Поляков.</w:t>
      </w:r>
    </w:p>
    <w:p w14:paraId="158D0FEF" w14:textId="77777777" w:rsidR="006F3561" w:rsidRDefault="00000000">
      <w:pPr>
        <w:pStyle w:val="1"/>
        <w:spacing w:after="120" w:line="214" w:lineRule="auto"/>
        <w:ind w:firstLine="280"/>
        <w:jc w:val="both"/>
      </w:pPr>
      <w:r>
        <w:rPr>
          <w:rStyle w:val="a3"/>
        </w:rPr>
        <w:t>Мультипликационный фильм— выступление народного артиста СССР С. Образцова, исполняющего один из номеров своей программы: «Глядя на луч полярного заката» (дружеский шарж на И. Д. Папанина).</w:t>
      </w:r>
    </w:p>
    <w:p w14:paraId="5FA8FB45" w14:textId="77777777" w:rsidR="006F3561" w:rsidRDefault="00000000">
      <w:pPr>
        <w:pStyle w:val="1"/>
        <w:numPr>
          <w:ilvl w:val="0"/>
          <w:numId w:val="13"/>
        </w:numPr>
        <w:tabs>
          <w:tab w:val="left" w:pos="433"/>
        </w:tabs>
        <w:spacing w:line="211" w:lineRule="auto"/>
        <w:ind w:firstLine="0"/>
        <w:jc w:val="both"/>
      </w:pPr>
      <w:r>
        <w:rPr>
          <w:rStyle w:val="a3"/>
        </w:rPr>
        <w:t>ДЖЯБЖА. Графич., цв., 1 ч., 339 л«, Ленфильм, 1938 г., ВЭ I 1939 г.</w:t>
      </w:r>
    </w:p>
    <w:p w14:paraId="70BC6FCA" w14:textId="77777777" w:rsidR="006F3561" w:rsidRDefault="00000000">
      <w:pPr>
        <w:pStyle w:val="1"/>
        <w:spacing w:line="211" w:lineRule="auto"/>
        <w:ind w:firstLine="280"/>
        <w:jc w:val="both"/>
      </w:pPr>
      <w:r>
        <w:rPr>
          <w:rStyle w:val="a3"/>
        </w:rPr>
        <w:t>Авт. сцен, и реж. М. Пащенко; худ. Н. Верещагина, В. Соколов (фоны); композ. .Н. Стрельников; звукоопер. П. Краморов; худ.-мультипл. Ю. Гожев, Е. Казанцева, М. Радынская, В. Цехановская.</w:t>
      </w:r>
    </w:p>
    <w:p w14:paraId="08197D8A" w14:textId="77777777" w:rsidR="006F3561" w:rsidRDefault="00000000">
      <w:pPr>
        <w:pStyle w:val="1"/>
        <w:spacing w:line="211" w:lineRule="auto"/>
        <w:ind w:firstLine="280"/>
        <w:jc w:val="both"/>
      </w:pPr>
      <w:r>
        <w:rPr>
          <w:rStyle w:val="a3"/>
        </w:rPr>
        <w:t>В основу фильма положена нанайская сказка.</w:t>
      </w:r>
    </w:p>
    <w:p w14:paraId="54F1D300" w14:textId="77777777" w:rsidR="006F3561" w:rsidRDefault="00000000">
      <w:pPr>
        <w:pStyle w:val="1"/>
        <w:spacing w:after="120" w:line="211" w:lineRule="auto"/>
        <w:ind w:firstLine="280"/>
        <w:jc w:val="both"/>
      </w:pPr>
      <w:r>
        <w:rPr>
          <w:rStyle w:val="a3"/>
        </w:rPr>
        <w:t>В домике среди леса жила злая старуха Джябжа. Ее слуги — Девочка, Собачка и Лягушонок — работали с утра до ночи, но это не избавляло их от побоев старухи. Однажды забравшийся в избушку Медведь съел весь обед, приготовленный для Джябжы. Разъяренная старуха с толстой палкой в руках погналась за своими слугами. Но Девочка, Собачка и Лягушонок быстро взобрались на высокое-высокое дерево и оттуда прыгнули на Луну. Полезшая было за ними Джябжа сорвалась и повисла на суку.</w:t>
      </w:r>
    </w:p>
    <w:p w14:paraId="5C3885DC" w14:textId="77777777" w:rsidR="006F3561" w:rsidRDefault="00000000">
      <w:pPr>
        <w:pStyle w:val="1"/>
        <w:numPr>
          <w:ilvl w:val="0"/>
          <w:numId w:val="13"/>
        </w:numPr>
        <w:tabs>
          <w:tab w:val="left" w:pos="442"/>
        </w:tabs>
        <w:spacing w:line="218" w:lineRule="auto"/>
        <w:ind w:firstLine="0"/>
        <w:jc w:val="both"/>
      </w:pPr>
      <w:r>
        <w:rPr>
          <w:rStyle w:val="a3"/>
        </w:rPr>
        <w:t xml:space="preserve">ДЯДЯ СТЕПА. Графич., 2 ч., 454 </w:t>
      </w:r>
      <w:r>
        <w:rPr>
          <w:rStyle w:val="a3"/>
          <w:i/>
          <w:iCs/>
        </w:rPr>
        <w:t>м,</w:t>
      </w:r>
      <w:r>
        <w:rPr>
          <w:rStyle w:val="a3"/>
        </w:rPr>
        <w:t xml:space="preserve"> Союзмультфильм, 1938 г., ВЭ неизв.</w:t>
      </w:r>
    </w:p>
    <w:p w14:paraId="7F74211C" w14:textId="77777777" w:rsidR="006F3561" w:rsidRDefault="00000000">
      <w:pPr>
        <w:pStyle w:val="1"/>
        <w:spacing w:line="218" w:lineRule="auto"/>
        <w:ind w:firstLine="280"/>
        <w:jc w:val="both"/>
      </w:pPr>
      <w:r>
        <w:rPr>
          <w:rStyle w:val="a3"/>
        </w:rPr>
        <w:t>Авт. сцен. С. Михалков, Н. Адуев; реж. В. Сутеев; сореж. Л. Бредис; опер. П. Алипова; композ. А. Соколов-Камин; звукоопер. С. Ренский.</w:t>
      </w:r>
    </w:p>
    <w:p w14:paraId="2527275C" w14:textId="77777777" w:rsidR="006F3561" w:rsidRDefault="00000000">
      <w:pPr>
        <w:pStyle w:val="1"/>
        <w:spacing w:line="218" w:lineRule="auto"/>
        <w:ind w:firstLine="280"/>
        <w:jc w:val="both"/>
      </w:pPr>
      <w:r>
        <w:rPr>
          <w:rStyle w:val="a3"/>
        </w:rPr>
        <w:t>Худ.-мультипл. Б. Дежкин, Ф. Епифанова, Л. Резцова, Н. Прива</w:t>
      </w:r>
      <w:r>
        <w:rPr>
          <w:rStyle w:val="a3"/>
        </w:rPr>
        <w:softHyphen/>
        <w:t>лова, Т Пузырева, Ф. Хитрук, А. Щекалина; худ. фонов Г Танненберг, В. Сутеев.</w:t>
      </w:r>
    </w:p>
    <w:p w14:paraId="6A1DB562" w14:textId="77777777" w:rsidR="006F3561" w:rsidRDefault="00000000">
      <w:pPr>
        <w:pStyle w:val="1"/>
        <w:spacing w:after="120" w:line="218" w:lineRule="auto"/>
        <w:ind w:firstLine="280"/>
        <w:jc w:val="both"/>
      </w:pPr>
      <w:r>
        <w:rPr>
          <w:rStyle w:val="a3"/>
        </w:rPr>
        <w:t>Фильм создан по мотивам одноименного произведения С. Михалкова</w:t>
      </w:r>
    </w:p>
    <w:p w14:paraId="10C45CF3" w14:textId="77777777" w:rsidR="006F3561" w:rsidRDefault="00000000">
      <w:pPr>
        <w:pStyle w:val="1"/>
        <w:spacing w:after="120" w:line="211" w:lineRule="auto"/>
        <w:ind w:firstLine="320"/>
        <w:jc w:val="both"/>
      </w:pPr>
      <w:r>
        <w:rPr>
          <w:rStyle w:val="a3"/>
        </w:rPr>
        <w:t>Всеми любим и уважаем дядя Степа —«из районных великанов самый главный великан». Особенно тесная дружба связывает дядю Степу с ребя</w:t>
      </w:r>
      <w:r>
        <w:rPr>
          <w:rStyle w:val="a3"/>
        </w:rPr>
        <w:softHyphen/>
        <w:t>тами. Каждое воскресенье они отправляются за город: ребята — в трол</w:t>
      </w:r>
      <w:r>
        <w:rPr>
          <w:rStyle w:val="a3"/>
        </w:rPr>
        <w:softHyphen/>
        <w:t xml:space="preserve">лейбусе, а дядя Степа, для которого все виды городского транспорта не подходят, — пешком. </w:t>
      </w:r>
      <w:r>
        <w:rPr>
          <w:rStyle w:val="a3"/>
        </w:rPr>
        <w:lastRenderedPageBreak/>
        <w:t>Однажды во время прогулки дядя Степа замечает, что железнодорожный путь поврежден. Не растерявшись, он встает на насыпи с вытянутой как семафор рукой. Крушение поезда предотвращено. Железно</w:t>
      </w:r>
      <w:r>
        <w:rPr>
          <w:rStyle w:val="a3"/>
        </w:rPr>
        <w:softHyphen/>
        <w:t>дорожники упрашивают великана поступить к ним работать, но дядя Степа идет служить во флот.</w:t>
      </w:r>
    </w:p>
    <w:p w14:paraId="582EA2C7" w14:textId="77777777" w:rsidR="006F3561" w:rsidRDefault="00000000">
      <w:pPr>
        <w:pStyle w:val="1"/>
        <w:numPr>
          <w:ilvl w:val="0"/>
          <w:numId w:val="13"/>
        </w:numPr>
        <w:tabs>
          <w:tab w:val="left" w:pos="452"/>
        </w:tabs>
        <w:spacing w:line="211" w:lineRule="auto"/>
        <w:ind w:firstLine="0"/>
        <w:jc w:val="both"/>
      </w:pPr>
      <w:r>
        <w:rPr>
          <w:rStyle w:val="a3"/>
        </w:rPr>
        <w:t xml:space="preserve">ЖУРНАЛ ПОЛИТСАТИРЫ № 1. Графич., 1ч., 225 </w:t>
      </w:r>
      <w:r>
        <w:rPr>
          <w:rStyle w:val="a3"/>
          <w:i/>
          <w:iCs/>
        </w:rPr>
        <w:t>м,</w:t>
      </w:r>
      <w:r>
        <w:rPr>
          <w:rStyle w:val="a3"/>
        </w:rPr>
        <w:t xml:space="preserve"> Союзмульт</w:t>
      </w:r>
      <w:r>
        <w:rPr>
          <w:rStyle w:val="a3"/>
        </w:rPr>
        <w:softHyphen/>
        <w:t>фильм, 1938 г., ВЭ VIII 1938 г.</w:t>
      </w:r>
    </w:p>
    <w:p w14:paraId="10279798" w14:textId="77777777" w:rsidR="006F3561" w:rsidRDefault="00000000">
      <w:pPr>
        <w:pStyle w:val="1"/>
        <w:spacing w:line="211" w:lineRule="auto"/>
        <w:ind w:firstLine="320"/>
        <w:jc w:val="both"/>
      </w:pPr>
      <w:r>
        <w:rPr>
          <w:rStyle w:val="a3"/>
        </w:rPr>
        <w:t>Авт. сцен, и реж Д. Бабиченко, И. Иванов-Вано, А. Иванов, В. Пол</w:t>
      </w:r>
      <w:r>
        <w:rPr>
          <w:rStyle w:val="a3"/>
        </w:rPr>
        <w:softHyphen/>
        <w:t>ковников, Л. Амальрик.</w:t>
      </w:r>
    </w:p>
    <w:p w14:paraId="59EF59E4" w14:textId="77777777" w:rsidR="006F3561" w:rsidRDefault="00000000">
      <w:pPr>
        <w:pStyle w:val="1"/>
        <w:spacing w:line="211" w:lineRule="auto"/>
        <w:ind w:firstLine="320"/>
        <w:jc w:val="both"/>
      </w:pPr>
      <w:r>
        <w:rPr>
          <w:rStyle w:val="a3"/>
        </w:rPr>
        <w:t>Фильм посвящался антивоенному дню 1 августа и состоял из 4 сюжетов: 1. Японские самураи 2. Политика невмешательства. 3. Добрый вестник. 4. Четыре заявления.</w:t>
      </w:r>
    </w:p>
    <w:p w14:paraId="4E585818" w14:textId="77777777" w:rsidR="006F3561" w:rsidRDefault="00000000">
      <w:pPr>
        <w:pStyle w:val="1"/>
        <w:spacing w:line="211" w:lineRule="auto"/>
        <w:ind w:firstLine="320"/>
        <w:jc w:val="both"/>
      </w:pPr>
      <w:r>
        <w:rPr>
          <w:rStyle w:val="a3"/>
        </w:rPr>
        <w:t>Фильм не сохранился.</w:t>
      </w:r>
    </w:p>
    <w:p w14:paraId="2E386983" w14:textId="77777777" w:rsidR="006F3561" w:rsidRDefault="00000000">
      <w:pPr>
        <w:pStyle w:val="1"/>
        <w:spacing w:after="120" w:line="211" w:lineRule="auto"/>
        <w:ind w:firstLine="320"/>
        <w:jc w:val="both"/>
      </w:pPr>
      <w:r>
        <w:rPr>
          <w:rStyle w:val="a3"/>
        </w:rPr>
        <w:t>Библиография: «Репертуарный бюллетень», 1938, № 8-9.</w:t>
      </w:r>
    </w:p>
    <w:p w14:paraId="4534836E" w14:textId="77777777" w:rsidR="006F3561" w:rsidRDefault="00000000">
      <w:pPr>
        <w:pStyle w:val="1"/>
        <w:numPr>
          <w:ilvl w:val="0"/>
          <w:numId w:val="13"/>
        </w:numPr>
        <w:tabs>
          <w:tab w:val="left" w:pos="430"/>
        </w:tabs>
        <w:spacing w:line="211" w:lineRule="auto"/>
        <w:ind w:firstLine="0"/>
        <w:jc w:val="both"/>
      </w:pPr>
      <w:r>
        <w:rPr>
          <w:rStyle w:val="a3"/>
        </w:rPr>
        <w:t xml:space="preserve">ИВАШКО И БАБА-ЯГА. Графич., 1 ч., 339 </w:t>
      </w:r>
      <w:r>
        <w:rPr>
          <w:rStyle w:val="a3"/>
          <w:i/>
          <w:iCs/>
        </w:rPr>
        <w:t>м,</w:t>
      </w:r>
      <w:r>
        <w:rPr>
          <w:rStyle w:val="a3"/>
        </w:rPr>
        <w:t xml:space="preserve"> Союзмультфильм, 1938 г , ВЭ II 1939 г</w:t>
      </w:r>
    </w:p>
    <w:p w14:paraId="0AA2FFAF" w14:textId="77777777" w:rsidR="006F3561" w:rsidRDefault="00000000">
      <w:pPr>
        <w:pStyle w:val="1"/>
        <w:spacing w:line="211" w:lineRule="auto"/>
        <w:ind w:firstLine="320"/>
        <w:jc w:val="both"/>
      </w:pPr>
      <w:r>
        <w:rPr>
          <w:rStyle w:val="a3"/>
        </w:rPr>
        <w:t>Авт. сцен, и реж. В. и 3 Брумберг; опер. К- Крылова; композ. А. Алек</w:t>
      </w:r>
      <w:r>
        <w:rPr>
          <w:rStyle w:val="a3"/>
        </w:rPr>
        <w:softHyphen/>
        <w:t>сандров; звукоопср. С. Ренский.</w:t>
      </w:r>
    </w:p>
    <w:p w14:paraId="2A37A58E" w14:textId="77777777" w:rsidR="006F3561" w:rsidRDefault="00000000">
      <w:pPr>
        <w:pStyle w:val="1"/>
        <w:spacing w:line="211" w:lineRule="auto"/>
        <w:ind w:firstLine="320"/>
        <w:jc w:val="both"/>
      </w:pPr>
      <w:r>
        <w:rPr>
          <w:rStyle w:val="a3"/>
        </w:rPr>
        <w:t>Ассист. реж. Т Федорова; ассист. худ. Т Басманова; худ.-мультипл.* Б. Дежкин, Л. Резцова, Ф. Епифанова, Н. Привалова, К- Малышев, Б. Титов.</w:t>
      </w:r>
    </w:p>
    <w:p w14:paraId="33D70F47" w14:textId="77777777" w:rsidR="006F3561" w:rsidRDefault="00000000">
      <w:pPr>
        <w:pStyle w:val="1"/>
        <w:spacing w:line="211" w:lineRule="auto"/>
        <w:ind w:firstLine="320"/>
        <w:jc w:val="both"/>
      </w:pPr>
      <w:r>
        <w:rPr>
          <w:rStyle w:val="a3"/>
        </w:rPr>
        <w:t>Роли озвучивали: К- Коренева (Ивашко), О. Абдулов (Баба-Яга).</w:t>
      </w:r>
    </w:p>
    <w:p w14:paraId="5C71F6B3" w14:textId="77777777" w:rsidR="006F3561" w:rsidRDefault="00000000">
      <w:pPr>
        <w:pStyle w:val="1"/>
        <w:spacing w:line="211" w:lineRule="auto"/>
        <w:ind w:firstLine="320"/>
        <w:jc w:val="both"/>
      </w:pPr>
      <w:r>
        <w:rPr>
          <w:rStyle w:val="a3"/>
        </w:rPr>
        <w:t>В основу фильма положена русская народная сказка. '</w:t>
      </w:r>
    </w:p>
    <w:p w14:paraId="1B121E0D" w14:textId="77777777" w:rsidR="006F3561" w:rsidRDefault="00000000">
      <w:pPr>
        <w:pStyle w:val="1"/>
        <w:spacing w:after="120" w:line="211" w:lineRule="auto"/>
        <w:ind w:firstLine="320"/>
        <w:jc w:val="both"/>
      </w:pPr>
      <w:r>
        <w:rPr>
          <w:rStyle w:val="a3"/>
        </w:rPr>
        <w:t>Жил-был маленький Ивашко-рыбак. Увидала его однажды Баба-Яга и решила похитить Выковала Баба-Яга у кузнеца тоненький голосок, пошла на берег озера и позвала Ивашко так, как обычно звала его родная бабушка. Приплыл к берегу маленький рыбак. Схватила его Баба-Яга и унесла в свою избушку. Но храбрый Ивашко нс растерялся. Ловко обманул он черного Ворона, верного стража Бабы-Яги, и убежал из избушки. Броси</w:t>
      </w:r>
      <w:r>
        <w:rPr>
          <w:rStyle w:val="a3"/>
        </w:rPr>
        <w:softHyphen/>
        <w:t>лась за ним Баба-Яга, но подхватили мальчика гуси-лебеди и лринесли его домой, к дедушке и бабушке.</w:t>
      </w:r>
    </w:p>
    <w:p w14:paraId="21179737" w14:textId="77777777" w:rsidR="006F3561" w:rsidRDefault="00000000">
      <w:pPr>
        <w:pStyle w:val="1"/>
        <w:numPr>
          <w:ilvl w:val="0"/>
          <w:numId w:val="13"/>
        </w:numPr>
        <w:tabs>
          <w:tab w:val="left" w:pos="433"/>
        </w:tabs>
        <w:spacing w:line="211" w:lineRule="auto"/>
        <w:ind w:firstLine="0"/>
        <w:jc w:val="both"/>
      </w:pPr>
      <w:r>
        <w:rPr>
          <w:rStyle w:val="a3"/>
        </w:rPr>
        <w:t xml:space="preserve">КОТ В САПОГАХ. Графич., цв , 1 ч., 330 </w:t>
      </w:r>
      <w:r>
        <w:rPr>
          <w:rStyle w:val="a3"/>
          <w:i/>
          <w:iCs/>
        </w:rPr>
        <w:t>м,</w:t>
      </w:r>
      <w:r>
        <w:rPr>
          <w:rStyle w:val="a3"/>
        </w:rPr>
        <w:t xml:space="preserve"> Союзмультфильм, 1938 г., ВЭ VIII 1938 г.</w:t>
      </w:r>
    </w:p>
    <w:p w14:paraId="2110DF31" w14:textId="77777777" w:rsidR="006F3561" w:rsidRDefault="00000000">
      <w:pPr>
        <w:pStyle w:val="1"/>
        <w:spacing w:line="211" w:lineRule="auto"/>
        <w:ind w:firstLine="320"/>
        <w:jc w:val="both"/>
      </w:pPr>
      <w:r>
        <w:rPr>
          <w:rStyle w:val="a3"/>
        </w:rPr>
        <w:t>Авт. сцен. В. и 3. Брумберг, А. Карнов, Т. Басманова, реж. и худ. В. и 3. Брумберг; опер. К Крылова; композ. II. Богословский, звукоопер. С. Ренский.</w:t>
      </w:r>
    </w:p>
    <w:p w14:paraId="1F4F15D9" w14:textId="77777777" w:rsidR="006F3561" w:rsidRDefault="00000000">
      <w:pPr>
        <w:pStyle w:val="1"/>
        <w:spacing w:line="211" w:lineRule="auto"/>
        <w:ind w:firstLine="320"/>
        <w:jc w:val="both"/>
      </w:pPr>
      <w:r>
        <w:rPr>
          <w:rStyle w:val="a3"/>
        </w:rPr>
        <w:t>Худ.-мультипл. Ф. Епифанова, Н. Привалова, Л. Резцова, К- Малышев.</w:t>
      </w:r>
    </w:p>
    <w:p w14:paraId="3805DE67" w14:textId="77777777" w:rsidR="006F3561" w:rsidRDefault="00000000">
      <w:pPr>
        <w:pStyle w:val="1"/>
        <w:spacing w:line="211" w:lineRule="auto"/>
        <w:ind w:firstLine="320"/>
        <w:jc w:val="both"/>
      </w:pPr>
      <w:r>
        <w:rPr>
          <w:rStyle w:val="a3"/>
        </w:rPr>
        <w:t>Фильм поставлен по одноименной сказке Ш. Перро.</w:t>
      </w:r>
    </w:p>
    <w:p w14:paraId="5431F493" w14:textId="77777777" w:rsidR="006F3561" w:rsidRDefault="00000000">
      <w:pPr>
        <w:pStyle w:val="1"/>
        <w:spacing w:after="120" w:line="211" w:lineRule="auto"/>
        <w:ind w:firstLine="320"/>
        <w:jc w:val="both"/>
      </w:pPr>
      <w:r>
        <w:rPr>
          <w:rStyle w:val="a3"/>
        </w:rPr>
        <w:t>После смерти отца крестьянскому парню достался в наследство один Кот. Заплакал юноша, но Кот его успокоил: «Дай мне только сапоги и шляпу, а об остальном не заботься». Стал Кот ловить дичь и носить ее в королевский дворец, каждый раз приговаривая- «Это подарок от моего хозяина маркиза Карабаса». Однажды король и его дочь, гуляя по берегу реки, услышали крики тонущего человека Спасенный дворцовый челядью утопающий назвался маркизом Карабасом. Король и принцесса пригласили его с собой Кот был доволен — это он научил хозяина так поступить. Но у каждого маркиза должен быть свой замок. Кот в сапогах проник во дворец, где жил страшный Людоед, обладавший способностью</w:t>
      </w:r>
    </w:p>
    <w:p w14:paraId="1B809F78" w14:textId="77777777" w:rsidR="006F3561" w:rsidRDefault="00000000">
      <w:pPr>
        <w:pStyle w:val="1"/>
        <w:spacing w:after="120" w:line="211" w:lineRule="auto"/>
        <w:ind w:firstLine="0"/>
        <w:jc w:val="both"/>
      </w:pPr>
      <w:r>
        <w:rPr>
          <w:rStyle w:val="a3"/>
        </w:rPr>
        <w:t>превращаться то в огромного льва, то в маленькую мышку. Хитростью Коту удалось превратить Людоеда в мышку и съесть ее. Крестьянский парень, ставший благодаря Коту маркизом, дал в своем новом замке пышный обед в честь короля и его дочери.</w:t>
      </w:r>
    </w:p>
    <w:p w14:paraId="30727FEF" w14:textId="77777777" w:rsidR="006F3561" w:rsidRDefault="00000000">
      <w:pPr>
        <w:pStyle w:val="1"/>
        <w:numPr>
          <w:ilvl w:val="0"/>
          <w:numId w:val="13"/>
        </w:numPr>
        <w:tabs>
          <w:tab w:val="left" w:pos="447"/>
        </w:tabs>
        <w:spacing w:line="214" w:lineRule="auto"/>
        <w:ind w:firstLine="0"/>
        <w:jc w:val="both"/>
      </w:pPr>
      <w:r>
        <w:rPr>
          <w:rStyle w:val="a3"/>
        </w:rPr>
        <w:t xml:space="preserve">КОШКИН ДОМ. Графич., 1 ч., 256 </w:t>
      </w:r>
      <w:r>
        <w:rPr>
          <w:rStyle w:val="a3"/>
          <w:i/>
          <w:iCs/>
        </w:rPr>
        <w:t>м,</w:t>
      </w:r>
      <w:r>
        <w:rPr>
          <w:rStyle w:val="a3"/>
        </w:rPr>
        <w:t xml:space="preserve"> Союзмультфильм, 1938 г., ВЭ IV 1938 г.</w:t>
      </w:r>
    </w:p>
    <w:p w14:paraId="33A2B649" w14:textId="77777777" w:rsidR="006F3561" w:rsidRDefault="00000000">
      <w:pPr>
        <w:pStyle w:val="1"/>
        <w:spacing w:line="214" w:lineRule="auto"/>
        <w:ind w:firstLine="280"/>
        <w:jc w:val="both"/>
      </w:pPr>
      <w:r>
        <w:rPr>
          <w:rStyle w:val="a3"/>
        </w:rPr>
        <w:t>Авт. сцен. М. Папава; реж. П. Сазонов; худ. В. Бочкарев, Я. Рейтман; опер К- Крылова; композ. И. Ковнер; звукоопер. С. Ренский.</w:t>
      </w:r>
    </w:p>
    <w:p w14:paraId="0437ECC9" w14:textId="77777777" w:rsidR="006F3561" w:rsidRDefault="00000000">
      <w:pPr>
        <w:pStyle w:val="1"/>
        <w:spacing w:after="120" w:line="214" w:lineRule="auto"/>
        <w:ind w:firstLine="280"/>
        <w:jc w:val="both"/>
      </w:pPr>
      <w:r>
        <w:rPr>
          <w:rStyle w:val="a3"/>
        </w:rPr>
        <w:lastRenderedPageBreak/>
        <w:t>Оставшиеся без присмотра маленькие котята играют со спичками и в конце концов поджигают дом. Бравый Пес-пожарник спасает котят из пламени, но кошкин дом сгорает дотла.</w:t>
      </w:r>
    </w:p>
    <w:p w14:paraId="70837B76" w14:textId="77777777" w:rsidR="006F3561" w:rsidRDefault="00000000">
      <w:pPr>
        <w:pStyle w:val="1"/>
        <w:numPr>
          <w:ilvl w:val="0"/>
          <w:numId w:val="13"/>
        </w:numPr>
        <w:tabs>
          <w:tab w:val="left" w:pos="438"/>
        </w:tabs>
        <w:spacing w:line="214" w:lineRule="auto"/>
        <w:ind w:firstLine="0"/>
        <w:jc w:val="both"/>
      </w:pPr>
      <w:r>
        <w:rPr>
          <w:rStyle w:val="a3"/>
        </w:rPr>
        <w:t>КУРИЦА НА УЛИЦЕ. Графич., 1 ч., 276.и, Союзмультфильм, 1938 г., ВЭ XII 1938 г.</w:t>
      </w:r>
    </w:p>
    <w:p w14:paraId="7F2450A7" w14:textId="77777777" w:rsidR="006F3561" w:rsidRDefault="00000000">
      <w:pPr>
        <w:pStyle w:val="1"/>
        <w:spacing w:line="214" w:lineRule="auto"/>
        <w:ind w:firstLine="280"/>
        <w:jc w:val="both"/>
      </w:pPr>
      <w:r>
        <w:rPr>
          <w:rStyle w:val="a3"/>
        </w:rPr>
        <w:t>Авт. сцен, и реж. П Сазонов; худ. В. Бочкарев, Я- Рейтман, опер. К. Крылова; композ. И. Ковнер; звукоопер. С. Ренский.</w:t>
      </w:r>
    </w:p>
    <w:p w14:paraId="2F37215D" w14:textId="77777777" w:rsidR="006F3561" w:rsidRDefault="00000000">
      <w:pPr>
        <w:pStyle w:val="1"/>
        <w:spacing w:after="120" w:line="214" w:lineRule="auto"/>
        <w:ind w:firstLine="280"/>
        <w:jc w:val="both"/>
      </w:pPr>
      <w:r>
        <w:rPr>
          <w:rStyle w:val="a3"/>
        </w:rPr>
        <w:t>По дороге из школы домой двое медвежат и двое слонят играют на улице в футбол, цепляются за подножки трамваев, бегают за автомашинами. Но не только дети нарушают правила уличного движения. Солидная Курица, отправившись с выводком цыплят гулять, переходит улицу на красный свет светофора. В конце концов и медвежата, и слонята, и Курица встречаются в больнице: нарушение правил уличного движения не прошло для них даром.</w:t>
      </w:r>
    </w:p>
    <w:p w14:paraId="7107A8A6" w14:textId="77777777" w:rsidR="006F3561" w:rsidRDefault="00000000">
      <w:pPr>
        <w:pStyle w:val="1"/>
        <w:numPr>
          <w:ilvl w:val="0"/>
          <w:numId w:val="13"/>
        </w:numPr>
        <w:tabs>
          <w:tab w:val="left" w:pos="438"/>
        </w:tabs>
        <w:spacing w:line="211" w:lineRule="auto"/>
        <w:ind w:firstLine="0"/>
        <w:jc w:val="both"/>
      </w:pPr>
      <w:r>
        <w:rPr>
          <w:rStyle w:val="a3"/>
        </w:rPr>
        <w:t xml:space="preserve">ЛГУНИШКА. Графич., 1 ч , 327 </w:t>
      </w:r>
      <w:r>
        <w:rPr>
          <w:rStyle w:val="a3"/>
          <w:i/>
          <w:iCs/>
        </w:rPr>
        <w:t>м,</w:t>
      </w:r>
      <w:r>
        <w:rPr>
          <w:rStyle w:val="a3"/>
        </w:rPr>
        <w:t xml:space="preserve"> Союзмультфильм, 193$ г., ВЭ IV 1938 г.</w:t>
      </w:r>
    </w:p>
    <w:p w14:paraId="4DDDED87" w14:textId="77777777" w:rsidR="006F3561" w:rsidRDefault="00000000">
      <w:pPr>
        <w:pStyle w:val="1"/>
        <w:tabs>
          <w:tab w:val="left" w:pos="3480"/>
        </w:tabs>
        <w:spacing w:line="211" w:lineRule="auto"/>
        <w:ind w:firstLine="280"/>
        <w:jc w:val="both"/>
      </w:pPr>
      <w:r>
        <w:rPr>
          <w:rStyle w:val="a3"/>
        </w:rPr>
        <w:t>Авт. сцен. Г Березко, И. Иванов-Вано; реж. И. Иванов-Вано; худ. А. Трусов, Я- Рейтман, опер. К Крылова, П. Лебедева; композ. Н. Бого</w:t>
      </w:r>
      <w:r>
        <w:rPr>
          <w:rStyle w:val="a3"/>
        </w:rPr>
        <w:softHyphen/>
        <w:t>словский; звукоопер. С. Ренский.</w:t>
      </w:r>
      <w:r>
        <w:rPr>
          <w:rStyle w:val="a3"/>
        </w:rPr>
        <w:tab/>
        <w:t>'</w:t>
      </w:r>
    </w:p>
    <w:p w14:paraId="55EE2C62" w14:textId="77777777" w:rsidR="006F3561" w:rsidRDefault="00000000">
      <w:pPr>
        <w:pStyle w:val="1"/>
        <w:spacing w:line="211" w:lineRule="auto"/>
        <w:ind w:firstLine="280"/>
        <w:jc w:val="both"/>
      </w:pPr>
      <w:r>
        <w:rPr>
          <w:rStyle w:val="a3"/>
        </w:rPr>
        <w:t>Худ.-мультипл. Л. Бредис, Ф. Епифанова, Л. Позднеев, Н. Привалова, Б. Петин, Б. Титов, Г Фролова</w:t>
      </w:r>
    </w:p>
    <w:p w14:paraId="2D298B5D" w14:textId="77777777" w:rsidR="006F3561" w:rsidRDefault="00000000">
      <w:pPr>
        <w:pStyle w:val="1"/>
        <w:spacing w:after="120" w:line="211" w:lineRule="auto"/>
        <w:ind w:firstLine="280"/>
        <w:jc w:val="both"/>
      </w:pPr>
      <w:r>
        <w:rPr>
          <w:rStyle w:val="a3"/>
        </w:rPr>
        <w:t>Маленький Утенок, вместо того чтобы готовить уроки, зачитывается «Приключениями барона Мюнхгаузена». Карьера знаменитого враля не дает покоя воображению Утенка. Подобно Мюнхгаузену, он рассказывает друзьям-утятам историю о своих «знаменитых охотничьих приключениях». Вернувшаяся мама Утка прерывает разглагольствования лгунишки. Утенок получает основательную трепку за невыученные уроки.</w:t>
      </w:r>
    </w:p>
    <w:p w14:paraId="2DD42782" w14:textId="77777777" w:rsidR="006F3561" w:rsidRDefault="00000000">
      <w:pPr>
        <w:pStyle w:val="1"/>
        <w:numPr>
          <w:ilvl w:val="0"/>
          <w:numId w:val="13"/>
        </w:numPr>
        <w:tabs>
          <w:tab w:val="left" w:pos="445"/>
        </w:tabs>
        <w:spacing w:line="211" w:lineRule="auto"/>
        <w:ind w:firstLine="0"/>
        <w:jc w:val="both"/>
      </w:pPr>
      <w:r>
        <w:rPr>
          <w:rStyle w:val="a3"/>
        </w:rPr>
        <w:t xml:space="preserve">ЛЯГУШАТА-ЛЕТЧИКИ. Объемн., 1 ч., 235 </w:t>
      </w:r>
      <w:r>
        <w:rPr>
          <w:rStyle w:val="a3"/>
          <w:b/>
          <w:bCs/>
        </w:rPr>
        <w:t xml:space="preserve">л, </w:t>
      </w:r>
      <w:r>
        <w:rPr>
          <w:rStyle w:val="a3"/>
        </w:rPr>
        <w:t>Мосфильм, 1938 г., ВЭ VI 1938 г.</w:t>
      </w:r>
    </w:p>
    <w:p w14:paraId="3EFC6CF6" w14:textId="77777777" w:rsidR="006F3561" w:rsidRDefault="00000000">
      <w:pPr>
        <w:pStyle w:val="1"/>
        <w:spacing w:line="211" w:lineRule="auto"/>
        <w:ind w:firstLine="280"/>
        <w:jc w:val="both"/>
      </w:pPr>
      <w:r>
        <w:rPr>
          <w:rStyle w:val="a3"/>
        </w:rPr>
        <w:t>Авт. сцен. Т Сикорская; реж. М. Величко; худ. И. Шмидт; опер. Ф. Фирсов; композ. В. Ширинский; звукоопер. А. Горнштейн.</w:t>
      </w:r>
    </w:p>
    <w:p w14:paraId="74ECDED3" w14:textId="77777777" w:rsidR="006F3561" w:rsidRDefault="00000000">
      <w:pPr>
        <w:pStyle w:val="1"/>
        <w:spacing w:line="211" w:lineRule="auto"/>
        <w:ind w:firstLine="280"/>
        <w:jc w:val="both"/>
      </w:pPr>
      <w:r>
        <w:rPr>
          <w:rStyle w:val="a3"/>
        </w:rPr>
        <w:t>Звукооформ. В. Ладыгина; ассист. опер. В. Бобынин; кукловоды С. Зонненбург, Ф. Тихонова, В. Покорская.</w:t>
      </w:r>
    </w:p>
    <w:p w14:paraId="3E2D2D1A" w14:textId="77777777" w:rsidR="006F3561" w:rsidRDefault="00000000">
      <w:pPr>
        <w:pStyle w:val="1"/>
        <w:spacing w:after="120" w:line="211" w:lineRule="auto"/>
        <w:ind w:firstLine="280"/>
        <w:jc w:val="both"/>
      </w:pPr>
      <w:r>
        <w:rPr>
          <w:rStyle w:val="a3"/>
        </w:rPr>
        <w:t>Двое маленьких лягушат захотели стать парашютистами. Но учиться и трудиться им было лень. Взяли они по грибку-поганке и прыгнули вниз с большого камня. Грибки-парашюты развалились в воздухе, а лягушата упали в болото. Умнее их оказался другой лягушонок, который не рас</w:t>
      </w:r>
      <w:r>
        <w:rPr>
          <w:rStyle w:val="a3"/>
        </w:rPr>
        <w:softHyphen/>
        <w:t>ставался с книжкой. Он изобрел хороший парашют, и все лягушата стали отважными парашютистами.</w:t>
      </w:r>
    </w:p>
    <w:p w14:paraId="66282060" w14:textId="77777777" w:rsidR="006F3561" w:rsidRDefault="00000000">
      <w:pPr>
        <w:pStyle w:val="1"/>
        <w:numPr>
          <w:ilvl w:val="0"/>
          <w:numId w:val="13"/>
        </w:numPr>
        <w:tabs>
          <w:tab w:val="left" w:pos="445"/>
        </w:tabs>
        <w:spacing w:line="211" w:lineRule="auto"/>
        <w:ind w:firstLine="0"/>
        <w:jc w:val="both"/>
      </w:pPr>
      <w:r>
        <w:rPr>
          <w:rStyle w:val="a3"/>
        </w:rPr>
        <w:t xml:space="preserve">МАЛЕНЬКИЙ МУК- Графич., 1 ч., 349 </w:t>
      </w:r>
      <w:r>
        <w:rPr>
          <w:rStyle w:val="a3"/>
          <w:i/>
          <w:iCs/>
        </w:rPr>
        <w:t>м,</w:t>
      </w:r>
      <w:r>
        <w:rPr>
          <w:rStyle w:val="a3"/>
        </w:rPr>
        <w:t xml:space="preserve"> Союзмультфильм, 1938 г., ВЭ II 1939 г.</w:t>
      </w:r>
    </w:p>
    <w:p w14:paraId="2C6EEC3A" w14:textId="77777777" w:rsidR="006F3561" w:rsidRDefault="00000000">
      <w:pPr>
        <w:pStyle w:val="1"/>
        <w:spacing w:after="120" w:line="211" w:lineRule="auto"/>
        <w:ind w:firstLine="280"/>
        <w:jc w:val="both"/>
        <w:sectPr w:rsidR="006F3561">
          <w:footerReference w:type="even" r:id="rId192"/>
          <w:footerReference w:type="default" r:id="rId193"/>
          <w:pgSz w:w="11906" w:h="16838"/>
          <w:pgMar w:top="4288" w:right="3488" w:bottom="4472" w:left="3490" w:header="0" w:footer="3" w:gutter="0"/>
          <w:pgNumType w:start="178"/>
          <w:cols w:space="720"/>
          <w:noEndnote/>
          <w:docGrid w:linePitch="360"/>
        </w:sectPr>
      </w:pPr>
      <w:r>
        <w:rPr>
          <w:rStyle w:val="a3"/>
        </w:rPr>
        <w:t>Авт. сцен. В. Бутягина; реж. О. Ходатаева; худ. П. Носов; опер. П. Лебедева; композ. Г Лобачев; звукоопер. С. Ренский.</w:t>
      </w:r>
    </w:p>
    <w:p w14:paraId="36692F62" w14:textId="77777777" w:rsidR="006F3561" w:rsidRDefault="00000000">
      <w:pPr>
        <w:pStyle w:val="1"/>
        <w:spacing w:line="211" w:lineRule="auto"/>
        <w:ind w:firstLine="280"/>
        <w:jc w:val="both"/>
      </w:pPr>
      <w:r>
        <w:rPr>
          <w:rStyle w:val="a3"/>
        </w:rPr>
        <w:t>Тех. ассист. Е. Новосельская; худ.-мультипл. Б. Петин, А. Шекалина, В. Макеев, Г Фролова, В. Бочкарев, Т Пузырева.</w:t>
      </w:r>
    </w:p>
    <w:p w14:paraId="7C4B92EC" w14:textId="77777777" w:rsidR="006F3561" w:rsidRDefault="00000000">
      <w:pPr>
        <w:pStyle w:val="1"/>
        <w:spacing w:line="211" w:lineRule="auto"/>
        <w:ind w:firstLine="280"/>
        <w:jc w:val="both"/>
      </w:pPr>
      <w:r>
        <w:rPr>
          <w:rStyle w:val="a3"/>
        </w:rPr>
        <w:t>Фильм поставлен по мотивам одноименной сказки В. Гауфа.</w:t>
      </w:r>
    </w:p>
    <w:p w14:paraId="7A505D25" w14:textId="77777777" w:rsidR="006F3561" w:rsidRDefault="00000000">
      <w:pPr>
        <w:pStyle w:val="1"/>
        <w:spacing w:after="120" w:line="211" w:lineRule="auto"/>
        <w:ind w:firstLine="280"/>
        <w:jc w:val="both"/>
      </w:pPr>
      <w:r>
        <w:rPr>
          <w:rStyle w:val="a3"/>
        </w:rPr>
        <w:t>Жил-был на свете маленький Мук. Злая мачеха выгнала его из дому. Поступил Мук в услужение к одной старухе — ухаживать за ее кошками. Но вскоре Муку пришлось покинуть негостеприимный дом старухи. Уходя, Мук в счет жалования захватил туфли хозяйки. И счастье улыбнулось ему —туфли оказались волшебными. Стоило их надеть на ноги, как Мук мчался с неимоверной быстротой вперед. Волшебные туфли позволили Муку стать скороходом при дворе одного короля. Но вскоре у Мука отняли его чудесные туфли, а самого выгнали из дворца. Вновь пошел Мук ски</w:t>
      </w:r>
      <w:r>
        <w:rPr>
          <w:rStyle w:val="a3"/>
        </w:rPr>
        <w:softHyphen/>
        <w:t xml:space="preserve">таться по свету. Однажды в пути он набрел на дерево, </w:t>
      </w:r>
      <w:r>
        <w:rPr>
          <w:rStyle w:val="a3"/>
        </w:rPr>
        <w:lastRenderedPageBreak/>
        <w:t>усеянное волшебными плодами. Стоило надкусить такой плод, как на лице человека вырастал чудовищный нос, рот растягивался до ушей. Нарвал этих плодов Мук, пошел обратно во дворец и угостил ими короля. А в ответ на мольбу короля выле</w:t>
      </w:r>
      <w:r>
        <w:rPr>
          <w:rStyle w:val="a3"/>
        </w:rPr>
        <w:softHyphen/>
        <w:t>чить его от страшного уродства маленький Мук потребовал назад свои вол</w:t>
      </w:r>
      <w:r>
        <w:rPr>
          <w:rStyle w:val="a3"/>
        </w:rPr>
        <w:softHyphen/>
        <w:t>шебные туфли и снова отправился по свету искать свое счастье, оставив короля с его чудовищным носом.</w:t>
      </w:r>
    </w:p>
    <w:p w14:paraId="7812468E" w14:textId="77777777" w:rsidR="006F3561" w:rsidRDefault="00000000">
      <w:pPr>
        <w:pStyle w:val="1"/>
        <w:numPr>
          <w:ilvl w:val="0"/>
          <w:numId w:val="13"/>
        </w:numPr>
        <w:tabs>
          <w:tab w:val="left" w:pos="435"/>
        </w:tabs>
        <w:spacing w:line="211" w:lineRule="auto"/>
        <w:ind w:firstLine="0"/>
        <w:jc w:val="both"/>
      </w:pPr>
      <w:r>
        <w:rPr>
          <w:rStyle w:val="a3"/>
        </w:rPr>
        <w:t xml:space="preserve">МАЛЕНЬКИЙ-УДАЛЕНЬКИЙ. Объемп., 2 ч., 398 </w:t>
      </w:r>
      <w:r>
        <w:rPr>
          <w:rStyle w:val="a3"/>
          <w:i/>
          <w:iCs/>
        </w:rPr>
        <w:t>м,</w:t>
      </w:r>
      <w:r>
        <w:rPr>
          <w:rStyle w:val="a3"/>
        </w:rPr>
        <w:t xml:space="preserve"> Мосфильм, 1938 г., ВЭ XII 1938 г.</w:t>
      </w:r>
    </w:p>
    <w:p w14:paraId="7029A800" w14:textId="77777777" w:rsidR="006F3561" w:rsidRDefault="00000000">
      <w:pPr>
        <w:pStyle w:val="1"/>
        <w:spacing w:line="211" w:lineRule="auto"/>
        <w:ind w:firstLine="280"/>
        <w:jc w:val="both"/>
      </w:pPr>
      <w:r>
        <w:rPr>
          <w:rStyle w:val="a3"/>
        </w:rPr>
        <w:t>Авт. сцен. А. Птушко, И. Склют; реж. В. Кадочников; худ.-пост. А. Щелапутина; худ. В. Кадочников; опер. Ф. Фирсов, В. Бобынин; ком- поз. Н. Будашкин; звукоопер. А. Горнштейн.</w:t>
      </w:r>
    </w:p>
    <w:p w14:paraId="091EEFEE" w14:textId="77777777" w:rsidR="006F3561" w:rsidRDefault="00000000">
      <w:pPr>
        <w:pStyle w:val="1"/>
        <w:spacing w:line="211" w:lineRule="auto"/>
        <w:ind w:firstLine="280"/>
        <w:jc w:val="both"/>
      </w:pPr>
      <w:r>
        <w:rPr>
          <w:rStyle w:val="a3"/>
        </w:rPr>
        <w:t>Ассист. реж. С. Зонненбург; ¿вт. текста Т Сикорская; звукооформ. Ю. Певзнер; кукловоды М. Бендерская, С. Зонненбург, Е. Пиотровская, В. Покорская, Ф. Тихонова, Г Ялов.</w:t>
      </w:r>
    </w:p>
    <w:p w14:paraId="02E72E8B" w14:textId="77777777" w:rsidR="006F3561" w:rsidRDefault="00000000">
      <w:pPr>
        <w:pStyle w:val="1"/>
        <w:spacing w:after="120" w:line="211" w:lineRule="auto"/>
        <w:ind w:firstLine="280"/>
        <w:jc w:val="both"/>
      </w:pPr>
      <w:r>
        <w:rPr>
          <w:rStyle w:val="a3"/>
        </w:rPr>
        <w:t>Многочисленное население соснового бора было взволновано предстоя</w:t>
      </w:r>
      <w:r>
        <w:rPr>
          <w:rStyle w:val="a3"/>
        </w:rPr>
        <w:softHyphen/>
        <w:t>щим важным событием — футбольным матчем между командами козлов и зайцев. Маленькому Зайчонку очень хочется принять уча'стие в матче, но «спортивные волки»— команда зайцев — отвергает его кандидатуру. Зайчонок не падает духом. Он начинает усиленно тренироваться в одиночку. Наступает час начала матча. Трибуны переполнены, Зайчонку даже не удается попасть на стадион. Случайно он становится свидетелем страшного вероломства команды козлов — в футбольный мяч они засовывают... ежа. Начинается игра. Зайцы-футболисты ранят свои лапки о «колючий» мяч, счет в пользу козлов нарастает с ужасающей быстротой. Внезапно на поле появляется прорвавшийся сквозь кордон милиционеров Зайчонок с новым мячом в руках. Его стремительные атаки на ворота козлов следуют одна за другой. Команда зайцев во главе с маленьким-удаленьким Зайчонком побеждает команду козлов.</w:t>
      </w:r>
    </w:p>
    <w:p w14:paraId="79F13CFF" w14:textId="77777777" w:rsidR="006F3561" w:rsidRDefault="00000000">
      <w:pPr>
        <w:pStyle w:val="1"/>
        <w:numPr>
          <w:ilvl w:val="0"/>
          <w:numId w:val="13"/>
        </w:numPr>
        <w:tabs>
          <w:tab w:val="left" w:pos="433"/>
        </w:tabs>
        <w:spacing w:line="214" w:lineRule="auto"/>
        <w:ind w:firstLine="0"/>
        <w:jc w:val="both"/>
      </w:pPr>
      <w:r>
        <w:rPr>
          <w:rStyle w:val="a3"/>
        </w:rPr>
        <w:t xml:space="preserve">МАЛЬЧИК С ПАЛЬЧИК. Графич., 1 ч., 302 </w:t>
      </w:r>
      <w:r>
        <w:rPr>
          <w:rStyle w:val="a3"/>
          <w:i/>
          <w:iCs/>
        </w:rPr>
        <w:t>м,</w:t>
      </w:r>
      <w:r>
        <w:rPr>
          <w:rStyle w:val="a3"/>
        </w:rPr>
        <w:t xml:space="preserve"> Союзмультфильм, 1938 г., ВЭ VIII 1938 г.</w:t>
      </w:r>
    </w:p>
    <w:p w14:paraId="36BDECD0" w14:textId="77777777" w:rsidR="006F3561" w:rsidRDefault="00000000">
      <w:pPr>
        <w:pStyle w:val="1"/>
        <w:spacing w:line="214" w:lineRule="auto"/>
        <w:ind w:firstLine="280"/>
        <w:jc w:val="both"/>
      </w:pPr>
      <w:r>
        <w:rPr>
          <w:rStyle w:val="a3"/>
        </w:rPr>
        <w:t>Авт. сцен, и реж. О. Ходатаева; худ. П. Носов; опер. Д. Каретный, П. Лебедева; композ. А. Крейн; звукоопер. С. Ренский.</w:t>
      </w:r>
    </w:p>
    <w:p w14:paraId="2F32C0CE" w14:textId="77777777" w:rsidR="006F3561" w:rsidRDefault="00000000">
      <w:pPr>
        <w:pStyle w:val="1"/>
        <w:spacing w:line="214" w:lineRule="auto"/>
        <w:ind w:firstLine="280"/>
        <w:jc w:val="both"/>
      </w:pPr>
      <w:r>
        <w:rPr>
          <w:rStyle w:val="a3"/>
        </w:rPr>
        <w:t>Тех. ассист. Е. Новосельская; худ.-мультипл. Г Фролова, Б. Петин, А. Щекалина, Т. Пузырева, Л. Резцова, В. Макеев</w:t>
      </w:r>
    </w:p>
    <w:p w14:paraId="491B5F20" w14:textId="77777777" w:rsidR="006F3561" w:rsidRDefault="00000000">
      <w:pPr>
        <w:pStyle w:val="1"/>
        <w:spacing w:line="214" w:lineRule="auto"/>
        <w:ind w:firstLine="280"/>
        <w:jc w:val="both"/>
      </w:pPr>
      <w:r>
        <w:rPr>
          <w:rStyle w:val="a3"/>
        </w:rPr>
        <w:t>По мотивам народной сказки.</w:t>
      </w:r>
    </w:p>
    <w:p w14:paraId="3A1D229F" w14:textId="77777777" w:rsidR="006F3561" w:rsidRDefault="00000000">
      <w:pPr>
        <w:pStyle w:val="1"/>
        <w:spacing w:after="120" w:line="214" w:lineRule="auto"/>
        <w:ind w:firstLine="280"/>
        <w:jc w:val="both"/>
      </w:pPr>
      <w:r>
        <w:rPr>
          <w:rStyle w:val="a3"/>
        </w:rPr>
        <w:t>Сынишка бедного дровосека, «мальчик с пальчик», попадает со своими братьями в дом злого людоеда. С помощью лесных обитателей он спасает братьев от преследований людоеда и приводит их домой.</w:t>
      </w:r>
    </w:p>
    <w:p w14:paraId="0AC5F8FE" w14:textId="77777777" w:rsidR="006F3561" w:rsidRDefault="00000000">
      <w:pPr>
        <w:pStyle w:val="1"/>
        <w:numPr>
          <w:ilvl w:val="0"/>
          <w:numId w:val="13"/>
        </w:numPr>
        <w:tabs>
          <w:tab w:val="left" w:pos="442"/>
        </w:tabs>
        <w:spacing w:after="120" w:line="216" w:lineRule="auto"/>
        <w:ind w:firstLine="0"/>
        <w:jc w:val="both"/>
      </w:pPr>
      <w:r>
        <w:rPr>
          <w:rStyle w:val="a3"/>
        </w:rPr>
        <w:t xml:space="preserve">ОХОТНИК ФЕДОР. Графич., 1 ч., 332 </w:t>
      </w:r>
      <w:r>
        <w:rPr>
          <w:rStyle w:val="a3"/>
          <w:i/>
          <w:iCs/>
        </w:rPr>
        <w:t>м,</w:t>
      </w:r>
      <w:r>
        <w:rPr>
          <w:rStyle w:val="a3"/>
        </w:rPr>
        <w:t xml:space="preserve"> Союзмультфильм, 1938 г.-, ВЭ I 1939 г.</w:t>
      </w:r>
    </w:p>
    <w:p w14:paraId="67EDE9D5" w14:textId="77777777" w:rsidR="006F3561" w:rsidRDefault="00000000">
      <w:pPr>
        <w:pStyle w:val="1"/>
        <w:spacing w:line="211" w:lineRule="auto"/>
        <w:jc w:val="both"/>
      </w:pPr>
      <w:r>
        <w:rPr>
          <w:rStyle w:val="a3"/>
        </w:rPr>
        <w:t>Авт. сцен. Д. Тарасов; реж. А. Иванов; худ. Г. Филиппов; опер. П. Ле</w:t>
      </w:r>
      <w:r>
        <w:rPr>
          <w:rStyle w:val="a3"/>
        </w:rPr>
        <w:softHyphen/>
        <w:t>бедева; композ. А Варламов; звукоопер. С. Ренский.</w:t>
      </w:r>
    </w:p>
    <w:p w14:paraId="2D308E1C" w14:textId="77777777" w:rsidR="006F3561" w:rsidRDefault="00000000">
      <w:pPr>
        <w:pStyle w:val="1"/>
        <w:spacing w:line="211" w:lineRule="auto"/>
        <w:jc w:val="both"/>
      </w:pPr>
      <w:r>
        <w:rPr>
          <w:rStyle w:val="a3"/>
        </w:rPr>
        <w:t>Худ.-мультипл. Ф. Епифанова, Л. Бредис, Н. Привалова, Б. Петин, Т Пузырева, Л. Диковский, А. Щекалина, В. Лалаянц, В. Макеев, Ф. Хитрук.</w:t>
      </w:r>
    </w:p>
    <w:p w14:paraId="3AC89A12" w14:textId="77777777" w:rsidR="006F3561" w:rsidRDefault="00000000">
      <w:pPr>
        <w:pStyle w:val="1"/>
        <w:spacing w:line="211" w:lineRule="auto"/>
        <w:jc w:val="both"/>
      </w:pPr>
      <w:r>
        <w:rPr>
          <w:rStyle w:val="a3"/>
        </w:rPr>
        <w:t>Фильм поставлен по мотивам современной бурят-монгольской сказки.</w:t>
      </w:r>
    </w:p>
    <w:p w14:paraId="3CCB6C79" w14:textId="77777777" w:rsidR="006F3561" w:rsidRDefault="00000000">
      <w:pPr>
        <w:pStyle w:val="1"/>
        <w:spacing w:line="211" w:lineRule="auto"/>
        <w:jc w:val="both"/>
      </w:pPr>
      <w:r>
        <w:rPr>
          <w:rStyle w:val="a3"/>
        </w:rPr>
        <w:t>В тайге на краю советской земли живут три брата-охотника. Самый удачливый, с самым метким глазом младший брат — охотник Федор.</w:t>
      </w:r>
    </w:p>
    <w:p w14:paraId="630D1FD1" w14:textId="77777777" w:rsidR="006F3561" w:rsidRDefault="00000000">
      <w:pPr>
        <w:pStyle w:val="1"/>
        <w:spacing w:after="80" w:line="211" w:lineRule="auto"/>
        <w:jc w:val="both"/>
      </w:pPr>
      <w:r>
        <w:rPr>
          <w:rStyle w:val="a3"/>
        </w:rPr>
        <w:t>Однажды во время охоты Федор и его братья наталкиваются в тайге на отряд самураев, перешедших границу. Братья вступают в бой с врагами. Сраженные меткими выстрелами, падают японцы. Но силы слишком неравны: все новые и новые отряды самураев переходят границу. Федор спешит за помощью на заставу. Таежные звери помогают ему. Вовремя подоспевшие части Красной Армии сметают врагов с советской земли.</w:t>
      </w:r>
    </w:p>
    <w:p w14:paraId="098A882B" w14:textId="77777777" w:rsidR="006F3561" w:rsidRDefault="00000000">
      <w:pPr>
        <w:pStyle w:val="1"/>
        <w:numPr>
          <w:ilvl w:val="0"/>
          <w:numId w:val="13"/>
        </w:numPr>
        <w:tabs>
          <w:tab w:val="left" w:pos="445"/>
        </w:tabs>
        <w:spacing w:line="211" w:lineRule="auto"/>
        <w:ind w:firstLine="0"/>
        <w:jc w:val="both"/>
      </w:pPr>
      <w:r>
        <w:rPr>
          <w:rStyle w:val="a3"/>
        </w:rPr>
        <w:lastRenderedPageBreak/>
        <w:t xml:space="preserve">ПЕС И КОТ Графич ,2ч., 374 </w:t>
      </w:r>
      <w:r>
        <w:rPr>
          <w:rStyle w:val="a3"/>
          <w:i/>
          <w:iCs/>
        </w:rPr>
        <w:t>м.</w:t>
      </w:r>
      <w:r>
        <w:rPr>
          <w:rStyle w:val="a3"/>
        </w:rPr>
        <w:t xml:space="preserve"> Ереванская киностудия, 1938 г., ВЭ XII 1938 г.</w:t>
      </w:r>
    </w:p>
    <w:p w14:paraId="22969B09" w14:textId="77777777" w:rsidR="006F3561" w:rsidRDefault="00000000">
      <w:pPr>
        <w:pStyle w:val="1"/>
        <w:spacing w:line="211" w:lineRule="auto"/>
        <w:jc w:val="both"/>
      </w:pPr>
      <w:r>
        <w:rPr>
          <w:rStyle w:val="a3"/>
        </w:rPr>
        <w:t>Авт. сцен. А. Птушко, Л. Атаманов; реж. Л. Атаманов; худ. В. Сутеев; опер. Л. Лалоян; композ. С. Бархударян; звукоопер. А. Коробов; худ.- мультипл. Н. Васильев, К- Еранян, М. Есанян, М. Карапетян, М. Шум- кова, Ш. -Мелконян.</w:t>
      </w:r>
    </w:p>
    <w:p w14:paraId="06C671B4" w14:textId="77777777" w:rsidR="006F3561" w:rsidRDefault="00000000">
      <w:pPr>
        <w:pStyle w:val="1"/>
        <w:spacing w:line="211" w:lineRule="auto"/>
        <w:jc w:val="both"/>
      </w:pPr>
      <w:r>
        <w:rPr>
          <w:rStyle w:val="a3"/>
        </w:rPr>
        <w:t>Фильм поставлен по сказке О. Туманяна.</w:t>
      </w:r>
    </w:p>
    <w:p w14:paraId="0604BA2C" w14:textId="77777777" w:rsidR="006F3561" w:rsidRDefault="00000000">
      <w:pPr>
        <w:pStyle w:val="1"/>
        <w:spacing w:line="211" w:lineRule="auto"/>
        <w:jc w:val="both"/>
      </w:pPr>
      <w:r>
        <w:rPr>
          <w:rStyle w:val="a3"/>
        </w:rPr>
        <w:t>Это было давно. Принес однажды Пес-чабан шкуру Коту-мастеру, чтобы тот сделал ему папаху. Проходил мимо мастерской Кота важный Козел, царский судья, увидел папаху и забрал ее себе. Настал срок, пришел Пес за своей папахой, а кот бежать от него. Подал Пес жалобу на Кота царскому судье Козлу, но правды не добился. С тех пор враждуют между собой собаки и кошки.</w:t>
      </w:r>
    </w:p>
    <w:p w14:paraId="7E66CACD" w14:textId="77777777" w:rsidR="006F3561" w:rsidRDefault="00000000">
      <w:pPr>
        <w:pStyle w:val="1"/>
        <w:spacing w:after="80" w:line="211" w:lineRule="auto"/>
        <w:jc w:val="both"/>
      </w:pPr>
      <w:r>
        <w:rPr>
          <w:rStyle w:val="a3"/>
        </w:rPr>
        <w:t>Библиография: «Кино», М., 23. VI 1938.</w:t>
      </w:r>
    </w:p>
    <w:p w14:paraId="487F09BE" w14:textId="77777777" w:rsidR="006F3561" w:rsidRDefault="00000000">
      <w:pPr>
        <w:pStyle w:val="1"/>
        <w:numPr>
          <w:ilvl w:val="0"/>
          <w:numId w:val="13"/>
        </w:numPr>
        <w:tabs>
          <w:tab w:val="left" w:pos="447"/>
        </w:tabs>
        <w:spacing w:line="211" w:lineRule="auto"/>
        <w:ind w:firstLine="0"/>
        <w:jc w:val="both"/>
      </w:pPr>
      <w:r>
        <w:rPr>
          <w:rStyle w:val="a3"/>
        </w:rPr>
        <w:t xml:space="preserve">ПОЧЕМУ У НОСОРОГА ШКУРА В СКЛАДКАХ. Графич., 1 ч., 328 </w:t>
      </w:r>
      <w:r>
        <w:rPr>
          <w:rStyle w:val="a3"/>
          <w:i/>
          <w:iCs/>
        </w:rPr>
        <w:t>м,</w:t>
      </w:r>
      <w:r>
        <w:rPr>
          <w:rStyle w:val="a3"/>
        </w:rPr>
        <w:t xml:space="preserve"> Союзмультфильм, 1938 г., ВЭ IX 1938 г.</w:t>
      </w:r>
    </w:p>
    <w:p w14:paraId="4CA58DD2" w14:textId="77777777" w:rsidR="006F3561" w:rsidRDefault="00000000">
      <w:pPr>
        <w:pStyle w:val="1"/>
        <w:spacing w:line="211" w:lineRule="auto"/>
        <w:jc w:val="both"/>
      </w:pPr>
      <w:r>
        <w:rPr>
          <w:rStyle w:val="a3"/>
        </w:rPr>
        <w:t>Авт. сцен, и реж. В. Сутеев; худ. Л. Амальрик, Б. Дежкин, Б. Петин, Н. Привалова; опер. Д. Каретный, П. Лебедева; композ. А. Соколов-Камин; звукоопер. С. Ренский.</w:t>
      </w:r>
    </w:p>
    <w:p w14:paraId="063E9C4A" w14:textId="77777777" w:rsidR="006F3561" w:rsidRDefault="00000000">
      <w:pPr>
        <w:pStyle w:val="1"/>
        <w:spacing w:line="211" w:lineRule="auto"/>
        <w:jc w:val="both"/>
      </w:pPr>
      <w:r>
        <w:rPr>
          <w:rStyle w:val="a3"/>
        </w:rPr>
        <w:t>Фильм поставлен по мотивам произведений Р. Киплинга.</w:t>
      </w:r>
    </w:p>
    <w:p w14:paraId="2AFE850C" w14:textId="77777777" w:rsidR="006F3561" w:rsidRDefault="00000000">
      <w:pPr>
        <w:pStyle w:val="1"/>
        <w:spacing w:after="80" w:line="211" w:lineRule="auto"/>
        <w:jc w:val="both"/>
      </w:pPr>
      <w:r>
        <w:rPr>
          <w:rStyle w:val="a3"/>
        </w:rPr>
        <w:t>Посреди океана, на необитаемом острове живет отважный моряк, потерпевший кораблекрушение. Но он не одинок. У него много друзей: Обезьяна, Попугай, Черепаха, Дикобраз. Однажды моряк собирает своих приятелей, чтобы угостить их вкусным пирогом. В разгар пиршества появ</w:t>
      </w:r>
      <w:r>
        <w:rPr>
          <w:rStyle w:val="a3"/>
        </w:rPr>
        <w:softHyphen/>
        <w:t>ляется грубый и заносчивый Носорог. Он разгоняет всех собравшихся и один съедает пирог. Моряк и звери решают проучить нахала. Случай не застав</w:t>
      </w:r>
      <w:r>
        <w:rPr>
          <w:rStyle w:val="a3"/>
        </w:rPr>
        <w:softHyphen/>
        <w:t>ляет себя долго ждать. Носорог, изнывающий от жары, идет купаться, оста</w:t>
      </w:r>
      <w:r>
        <w:rPr>
          <w:rStyle w:val="a3"/>
        </w:rPr>
        <w:softHyphen/>
        <w:t>вив на берегу свою шкуру. Друзья подсыпают внутрь шкуры хлебные крош</w:t>
      </w:r>
      <w:r>
        <w:rPr>
          <w:rStyle w:val="a3"/>
        </w:rPr>
        <w:softHyphen/>
        <w:t>ки и заливают ее клеем. Ничего не заметив, Носорог после морской ванны надевает свою шкуру. С этой минуты он начинает страшно чесаться. Вся его шкура покрывается глубокими складками. И до сих пор Носорог не может от них избавиться.</w:t>
      </w:r>
    </w:p>
    <w:p w14:paraId="0142DFC0" w14:textId="77777777" w:rsidR="006F3561" w:rsidRDefault="00000000">
      <w:pPr>
        <w:pStyle w:val="1"/>
        <w:numPr>
          <w:ilvl w:val="0"/>
          <w:numId w:val="13"/>
        </w:numPr>
        <w:tabs>
          <w:tab w:val="left" w:pos="435"/>
        </w:tabs>
        <w:spacing w:line="214" w:lineRule="auto"/>
        <w:ind w:firstLine="0"/>
        <w:jc w:val="both"/>
      </w:pPr>
      <w:r>
        <w:rPr>
          <w:rStyle w:val="a3"/>
        </w:rPr>
        <w:t xml:space="preserve">СКАЗКА О ДОБРОМ УМАРЕ. Графич., 1 ч., 309 </w:t>
      </w:r>
      <w:r>
        <w:rPr>
          <w:rStyle w:val="a3"/>
          <w:i/>
          <w:iCs/>
        </w:rPr>
        <w:t>м,</w:t>
      </w:r>
      <w:r>
        <w:rPr>
          <w:rStyle w:val="a3"/>
        </w:rPr>
        <w:t xml:space="preserve"> Союзмультфильм, 1938 г., ВЭ I 1939 г.</w:t>
      </w:r>
    </w:p>
    <w:p w14:paraId="7D8E79AD" w14:textId="77777777" w:rsidR="006F3561" w:rsidRDefault="00000000">
      <w:pPr>
        <w:pStyle w:val="1"/>
        <w:spacing w:line="214" w:lineRule="auto"/>
        <w:jc w:val="both"/>
      </w:pPr>
      <w:r>
        <w:rPr>
          <w:rStyle w:val="a3"/>
        </w:rPr>
        <w:t>Авт. сцен. Л. Лесная; реж. А. Евмененко; опер. К- Крылова, П. Лебе</w:t>
      </w:r>
      <w:r>
        <w:rPr>
          <w:rStyle w:val="a3"/>
        </w:rPr>
        <w:softHyphen/>
        <w:t>дева; композ. Ю. Никольский; звукоопер. С. Ренский.</w:t>
      </w:r>
    </w:p>
    <w:p w14:paraId="5DDED324" w14:textId="77777777" w:rsidR="006F3561" w:rsidRDefault="00000000">
      <w:pPr>
        <w:pStyle w:val="1"/>
        <w:spacing w:after="80" w:line="214" w:lineRule="auto"/>
        <w:jc w:val="both"/>
      </w:pPr>
      <w:r>
        <w:rPr>
          <w:rStyle w:val="a3"/>
        </w:rPr>
        <w:t>Тех. ассист. Г Бродская; худ.-мультипл. Г. Фролова, Ф. Епифанова, Г. Филиппов, В. Лалаянц, В. Макеев, Н. Привалова, Т Пузырева, Ф. Хит</w:t>
      </w:r>
      <w:r>
        <w:rPr>
          <w:rStyle w:val="a3"/>
        </w:rPr>
        <w:softHyphen/>
        <w:t>рук, Л. Позднеев.</w:t>
      </w:r>
    </w:p>
    <w:p w14:paraId="4856E3AB" w14:textId="77777777" w:rsidR="006F3561" w:rsidRDefault="00000000">
      <w:pPr>
        <w:pStyle w:val="1"/>
        <w:spacing w:line="211" w:lineRule="auto"/>
        <w:ind w:firstLine="320"/>
        <w:jc w:val="both"/>
      </w:pPr>
      <w:r>
        <w:rPr>
          <w:rStyle w:val="a3"/>
        </w:rPr>
        <w:t>Фильм поставлен по мотивам узбекской народной сказки.</w:t>
      </w:r>
    </w:p>
    <w:p w14:paraId="4868FDEC" w14:textId="77777777" w:rsidR="006F3561" w:rsidRDefault="00000000">
      <w:pPr>
        <w:pStyle w:val="1"/>
        <w:spacing w:after="160" w:line="211" w:lineRule="auto"/>
        <w:ind w:firstLine="320"/>
        <w:jc w:val="both"/>
      </w:pPr>
      <w:r>
        <w:rPr>
          <w:rStyle w:val="a3"/>
        </w:rPr>
        <w:t>В бедном кишлаке жил-был мальчик — сирота Умар, поставлявший за гроши хворост богатому беку. У бека жили Собака и Кошка, которых он обижал. На свои гроши Умар выкупил животных у жадного богача и за свою доброту получил в награду от Змеи волшебный перстень. Об этом узнал бек и, обманом выманив перстень у мальчика, засадил Умара в тюрь</w:t>
      </w:r>
      <w:r>
        <w:rPr>
          <w:rStyle w:val="a3"/>
        </w:rPr>
        <w:softHyphen/>
        <w:t>му. Когда бек уснул, Собака и Кошка утащили перстень и вернули его Умару. За коварство и жадность Умар наказал бека, отдав с помощью перстня его богатства беднякам.</w:t>
      </w:r>
    </w:p>
    <w:p w14:paraId="7EE228AA" w14:textId="77777777" w:rsidR="006F3561" w:rsidRDefault="00000000">
      <w:pPr>
        <w:pStyle w:val="1"/>
        <w:numPr>
          <w:ilvl w:val="0"/>
          <w:numId w:val="13"/>
        </w:numPr>
        <w:tabs>
          <w:tab w:val="left" w:pos="435"/>
        </w:tabs>
        <w:spacing w:line="214" w:lineRule="auto"/>
        <w:ind w:firstLine="0"/>
        <w:jc w:val="both"/>
      </w:pPr>
      <w:r>
        <w:rPr>
          <w:rStyle w:val="a3"/>
        </w:rPr>
        <w:t xml:space="preserve">СКАЗКА </w:t>
      </w:r>
      <w:r>
        <w:rPr>
          <w:rStyle w:val="a3"/>
          <w:b/>
          <w:bCs/>
        </w:rPr>
        <w:t xml:space="preserve">ПРО </w:t>
      </w:r>
      <w:r>
        <w:rPr>
          <w:rStyle w:val="a3"/>
        </w:rPr>
        <w:t xml:space="preserve">ЕМЕЛЮ. Графич., 1 ч., 307 </w:t>
      </w:r>
      <w:r>
        <w:rPr>
          <w:rStyle w:val="a3"/>
          <w:i/>
          <w:iCs/>
        </w:rPr>
        <w:t>м,</w:t>
      </w:r>
      <w:r>
        <w:rPr>
          <w:rStyle w:val="a3"/>
        </w:rPr>
        <w:t xml:space="preserve"> Союзмультфильм, 1938 г., ВЭ XII 1938 г.</w:t>
      </w:r>
    </w:p>
    <w:p w14:paraId="453EEB1B" w14:textId="77777777" w:rsidR="006F3561" w:rsidRDefault="00000000">
      <w:pPr>
        <w:pStyle w:val="1"/>
        <w:spacing w:line="214" w:lineRule="auto"/>
        <w:ind w:firstLine="320"/>
        <w:jc w:val="both"/>
      </w:pPr>
      <w:r>
        <w:rPr>
          <w:rStyle w:val="a3"/>
        </w:rPr>
        <w:t>Авт. сцен. Л. Лукацкий; реж. П. Сазонов; худ В. Бочкарев, Я- Рейт- ман; опер. П. Лебедева; композ. И. Ковнер; звукоопер. С. Ренский.</w:t>
      </w:r>
    </w:p>
    <w:p w14:paraId="19CE53A3" w14:textId="77777777" w:rsidR="006F3561" w:rsidRDefault="00000000">
      <w:pPr>
        <w:pStyle w:val="1"/>
        <w:spacing w:line="214" w:lineRule="auto"/>
        <w:ind w:firstLine="320"/>
        <w:jc w:val="both"/>
      </w:pPr>
      <w:r>
        <w:rPr>
          <w:rStyle w:val="a3"/>
        </w:rPr>
        <w:t>Худ.-мультипл. Л. Амальрик, Л. Бредис, Б. Дежкин, Ф. Епифанова, В. Полковников, Л. Резцова, Б. Титов.</w:t>
      </w:r>
    </w:p>
    <w:p w14:paraId="1B6B4C1D" w14:textId="77777777" w:rsidR="006F3561" w:rsidRDefault="00000000">
      <w:pPr>
        <w:pStyle w:val="1"/>
        <w:spacing w:line="214" w:lineRule="auto"/>
        <w:ind w:firstLine="320"/>
        <w:jc w:val="both"/>
      </w:pPr>
      <w:r>
        <w:rPr>
          <w:rStyle w:val="a3"/>
        </w:rPr>
        <w:t>Фильм поставлен по мотивам русской народной сказки.</w:t>
      </w:r>
    </w:p>
    <w:p w14:paraId="7E53BB57" w14:textId="77777777" w:rsidR="006F3561" w:rsidRDefault="00000000">
      <w:pPr>
        <w:pStyle w:val="1"/>
        <w:tabs>
          <w:tab w:val="left" w:pos="4771"/>
        </w:tabs>
        <w:spacing w:after="160" w:line="214" w:lineRule="auto"/>
        <w:ind w:firstLine="320"/>
        <w:jc w:val="both"/>
      </w:pPr>
      <w:r>
        <w:rPr>
          <w:rStyle w:val="a3"/>
        </w:rPr>
        <w:t xml:space="preserve">Жил-был крестьянский парень Емеля. Поймал он в проруби Щуку. Взмолилась рыбина отпустить ее на свободу. За это щука наградила Емелю волшебной фразой: «По щучьему велению, по моему прошению». Стал Емеля </w:t>
      </w:r>
      <w:r>
        <w:rPr>
          <w:rStyle w:val="a3"/>
        </w:rPr>
        <w:lastRenderedPageBreak/>
        <w:t>всесильным. Поехали сани сами в лес за дровами. Емеля только посматривает, а топор сам дрова рубит. На обратном пути обогнал Емеля царя и его свиту. Рассвирепел царь. Послал он своих стражников нака</w:t>
      </w:r>
      <w:r>
        <w:rPr>
          <w:rStyle w:val="a3"/>
        </w:rPr>
        <w:softHyphen/>
        <w:t>зать дерзкого парня. Призвал Емеля себе на помощь снежную метель. РазвеялаГ она стражников, а занесенный в прорубь царь погиб.</w:t>
      </w:r>
      <w:r>
        <w:rPr>
          <w:rStyle w:val="a3"/>
        </w:rPr>
        <w:tab/>
        <w:t>.</w:t>
      </w:r>
    </w:p>
    <w:p w14:paraId="6D46EB65" w14:textId="77777777" w:rsidR="006F3561" w:rsidRDefault="00000000">
      <w:pPr>
        <w:pStyle w:val="1"/>
        <w:numPr>
          <w:ilvl w:val="0"/>
          <w:numId w:val="13"/>
        </w:numPr>
        <w:tabs>
          <w:tab w:val="left" w:pos="438"/>
        </w:tabs>
        <w:spacing w:line="211" w:lineRule="auto"/>
        <w:ind w:firstLine="0"/>
        <w:jc w:val="both"/>
      </w:pPr>
      <w:r>
        <w:rPr>
          <w:rStyle w:val="a3"/>
        </w:rPr>
        <w:t xml:space="preserve">ТРИ МУШКЕТЕРА. Графич., цв., 1 ч., 326 </w:t>
      </w:r>
      <w:r>
        <w:rPr>
          <w:rStyle w:val="a3"/>
          <w:i/>
          <w:iCs/>
        </w:rPr>
        <w:t>м,</w:t>
      </w:r>
      <w:r>
        <w:rPr>
          <w:rStyle w:val="a3"/>
        </w:rPr>
        <w:t xml:space="preserve"> Союзмультфильм, 1938 г., ВЭ XII 1938 г.</w:t>
      </w:r>
    </w:p>
    <w:p w14:paraId="54C16605" w14:textId="77777777" w:rsidR="006F3561" w:rsidRDefault="00000000">
      <w:pPr>
        <w:pStyle w:val="1"/>
        <w:spacing w:line="211" w:lineRule="auto"/>
        <w:ind w:firstLine="320"/>
        <w:jc w:val="both"/>
      </w:pPr>
      <w:r>
        <w:rPr>
          <w:rStyle w:val="a3"/>
        </w:rPr>
        <w:t>Авт. сцен. Г Березко, И. Иванов-Вано; реж. И. Иванов-Вано; худ. А. Трусов; опер. К. Крылова; композ. Н. Богословский; звукоопер. С. Рен</w:t>
      </w:r>
      <w:r>
        <w:rPr>
          <w:rStyle w:val="a3"/>
        </w:rPr>
        <w:softHyphen/>
        <w:t>ский; авт. текста песен Г. Березко.</w:t>
      </w:r>
    </w:p>
    <w:p w14:paraId="1A73B00D" w14:textId="77777777" w:rsidR="006F3561" w:rsidRDefault="00000000">
      <w:pPr>
        <w:pStyle w:val="1"/>
        <w:spacing w:after="160" w:line="211" w:lineRule="auto"/>
        <w:ind w:firstLine="320"/>
        <w:jc w:val="both"/>
      </w:pPr>
      <w:r>
        <w:rPr>
          <w:rStyle w:val="a3"/>
        </w:rPr>
        <w:t>Перед сном Утенок просматривает иллюстрации к роману А. Дюма «Три мушкетера». Во сне он видит себя одним из мушкетеров королевской гвардии, участником дуэли. Фильм кончается торжественным шествием дуэлянтов, ставших неразлучными друзьями.</w:t>
      </w:r>
    </w:p>
    <w:p w14:paraId="63359B37" w14:textId="77777777" w:rsidR="006F3561" w:rsidRDefault="00000000">
      <w:pPr>
        <w:pStyle w:val="1"/>
        <w:numPr>
          <w:ilvl w:val="0"/>
          <w:numId w:val="13"/>
        </w:numPr>
        <w:tabs>
          <w:tab w:val="left" w:pos="457"/>
        </w:tabs>
        <w:spacing w:line="211" w:lineRule="auto"/>
        <w:ind w:firstLine="0"/>
        <w:jc w:val="both"/>
      </w:pPr>
      <w:r>
        <w:rPr>
          <w:rStyle w:val="a3"/>
        </w:rPr>
        <w:t>ТРУДОЛЮБИВЫЙ ПЕТУШОК И БЕСПЕЧНЫЕ МЫШКИ. Гра</w:t>
      </w:r>
      <w:r>
        <w:rPr>
          <w:rStyle w:val="a3"/>
        </w:rPr>
        <w:softHyphen/>
        <w:t xml:space="preserve">фич., 1 ч., 244 </w:t>
      </w:r>
      <w:r>
        <w:rPr>
          <w:rStyle w:val="a3"/>
          <w:i/>
          <w:iCs/>
        </w:rPr>
        <w:t>м,</w:t>
      </w:r>
      <w:r>
        <w:rPr>
          <w:rStyle w:val="a3"/>
        </w:rPr>
        <w:t xml:space="preserve"> Союзмультфильм, 1938 г., ВЭ IV 1938 г.</w:t>
      </w:r>
    </w:p>
    <w:p w14:paraId="1A908B89" w14:textId="77777777" w:rsidR="006F3561" w:rsidRDefault="00000000">
      <w:pPr>
        <w:pStyle w:val="1"/>
        <w:spacing w:line="211" w:lineRule="auto"/>
        <w:ind w:firstLine="340"/>
        <w:jc w:val="both"/>
      </w:pPr>
      <w:r>
        <w:rPr>
          <w:rStyle w:val="a3"/>
        </w:rPr>
        <w:t>Авт. сцен. Сами; реж. Д. Бабиченко; сореж. А. Беляков; опер. К. Кры</w:t>
      </w:r>
      <w:r>
        <w:rPr>
          <w:rStyle w:val="a3"/>
        </w:rPr>
        <w:softHyphen/>
        <w:t>лова, П. Лебедева; композ. А. Аксенов; звукоопер. С. Ренский.</w:t>
      </w:r>
    </w:p>
    <w:p w14:paraId="3645D898" w14:textId="77777777" w:rsidR="006F3561" w:rsidRDefault="00000000">
      <w:pPr>
        <w:pStyle w:val="1"/>
        <w:spacing w:line="211" w:lineRule="auto"/>
        <w:ind w:firstLine="340"/>
        <w:jc w:val="both"/>
      </w:pPr>
      <w:r>
        <w:rPr>
          <w:rStyle w:val="a3"/>
        </w:rPr>
        <w:t>Худ.-мультипл. Л. Амальрик, Л. Бредис, Ф. Епифанова, Л. Поздне- ев, Н. Привалова.</w:t>
      </w:r>
    </w:p>
    <w:p w14:paraId="3093002F" w14:textId="77777777" w:rsidR="006F3561" w:rsidRDefault="00000000">
      <w:pPr>
        <w:pStyle w:val="1"/>
        <w:spacing w:after="160" w:line="211" w:lineRule="auto"/>
        <w:ind w:firstLine="340"/>
        <w:jc w:val="both"/>
      </w:pPr>
      <w:r>
        <w:rPr>
          <w:rStyle w:val="a3"/>
        </w:rPr>
        <w:t>Под одной крышей живут Петушок и две мышки. Петушок с утра до вечера трудится, а мышки лишь резвятся. Нашел однажды Петушок пше</w:t>
      </w:r>
      <w:r>
        <w:rPr>
          <w:rStyle w:val="a3"/>
        </w:rPr>
        <w:softHyphen/>
        <w:t>ничный колос. Тщетно упрашивал он мышек обмолотить колосок. Одному Петушку пришлось и молотить и везти зерно на мельницу. Мышки прибе</w:t>
      </w:r>
      <w:r>
        <w:rPr>
          <w:rStyle w:val="a3"/>
        </w:rPr>
        <w:softHyphen/>
        <w:t>жали лишь тогда, когда были готовы пироги. Но Петушок не дал пирогов мышкам и выгнал их из дому.</w:t>
      </w:r>
    </w:p>
    <w:p w14:paraId="127AD10F" w14:textId="77777777" w:rsidR="006F3561" w:rsidRDefault="00000000">
      <w:pPr>
        <w:pStyle w:val="1"/>
        <w:numPr>
          <w:ilvl w:val="0"/>
          <w:numId w:val="13"/>
        </w:numPr>
        <w:tabs>
          <w:tab w:val="left" w:pos="464"/>
        </w:tabs>
        <w:spacing w:line="214" w:lineRule="auto"/>
        <w:ind w:firstLine="0"/>
        <w:jc w:val="both"/>
      </w:pPr>
      <w:r>
        <w:rPr>
          <w:rStyle w:val="a3"/>
        </w:rPr>
        <w:t xml:space="preserve">УТЕНОК. Графич., цв., 1 ч., 288 </w:t>
      </w:r>
      <w:r>
        <w:rPr>
          <w:rStyle w:val="a3"/>
          <w:i/>
          <w:iCs/>
        </w:rPr>
        <w:t>м,</w:t>
      </w:r>
      <w:r>
        <w:rPr>
          <w:rStyle w:val="a3"/>
        </w:rPr>
        <w:t xml:space="preserve"> Ленфильм, 1938 г., ВЭ XII 1938 г.</w:t>
      </w:r>
    </w:p>
    <w:p w14:paraId="0CB2F8F4" w14:textId="77777777" w:rsidR="006F3561" w:rsidRDefault="00000000">
      <w:pPr>
        <w:pStyle w:val="1"/>
        <w:tabs>
          <w:tab w:val="left" w:pos="2390"/>
        </w:tabs>
        <w:spacing w:after="160" w:line="214" w:lineRule="auto"/>
        <w:ind w:firstLine="340"/>
        <w:jc w:val="both"/>
        <w:sectPr w:rsidR="006F3561">
          <w:footerReference w:type="even" r:id="rId194"/>
          <w:footerReference w:type="default" r:id="rId195"/>
          <w:type w:val="continuous"/>
          <w:pgSz w:w="11906" w:h="16838"/>
          <w:pgMar w:top="4288" w:right="3488" w:bottom="4472" w:left="3490" w:header="0" w:footer="3" w:gutter="0"/>
          <w:cols w:space="720"/>
          <w:noEndnote/>
          <w:docGrid w:linePitch="360"/>
        </w:sectPr>
      </w:pPr>
      <w:r>
        <w:rPr>
          <w:rStyle w:val="a3"/>
        </w:rPr>
        <w:t>Авт. сцен. М. Соловьев, И. Дружинин; реж. и худ. И. Дружинин; композ. В. Витлин; звукоопер. П. Краморов; ассист. реж. Е. Казанцева, К. Дупал.</w:t>
      </w:r>
      <w:r>
        <w:rPr>
          <w:rStyle w:val="a3"/>
        </w:rPr>
        <w:tab/>
        <w:t>.</w:t>
      </w:r>
    </w:p>
    <w:p w14:paraId="49056D93" w14:textId="77777777" w:rsidR="006F3561" w:rsidRDefault="00000000">
      <w:pPr>
        <w:pStyle w:val="1"/>
        <w:spacing w:after="120" w:line="214" w:lineRule="auto"/>
        <w:ind w:firstLine="320"/>
        <w:jc w:val="both"/>
      </w:pPr>
      <w:r>
        <w:rPr>
          <w:rStyle w:val="a3"/>
        </w:rPr>
        <w:lastRenderedPageBreak/>
        <w:t>Во время прогулки непослушный Утенок убегает от своей матери Утки и братишек. Встретив Бабочку, Утенок устремляется за ней, заигры</w:t>
      </w:r>
      <w:r>
        <w:rPr>
          <w:rStyle w:val="a3"/>
        </w:rPr>
        <w:softHyphen/>
        <w:t>вает с Ежом, пока не ранит свой нос о колючие иголки. Шалости доводят Утенка до беды: он едва не попадает на завтрак к Лисе. В последний момент Утенка спасает Щенок.</w:t>
      </w:r>
    </w:p>
    <w:p w14:paraId="70497E6F" w14:textId="77777777" w:rsidR="006F3561" w:rsidRDefault="00000000">
      <w:pPr>
        <w:pStyle w:val="1"/>
        <w:numPr>
          <w:ilvl w:val="0"/>
          <w:numId w:val="13"/>
        </w:numPr>
        <w:tabs>
          <w:tab w:val="left" w:pos="438"/>
        </w:tabs>
        <w:spacing w:line="214" w:lineRule="auto"/>
        <w:ind w:firstLine="0"/>
        <w:jc w:val="both"/>
      </w:pPr>
      <w:r>
        <w:rPr>
          <w:rStyle w:val="a3"/>
        </w:rPr>
        <w:t xml:space="preserve">ХАБАНЕРА. Кукольн., цв., 1 ч., 158 </w:t>
      </w:r>
      <w:r>
        <w:rPr>
          <w:rStyle w:val="a3"/>
          <w:i/>
          <w:iCs/>
        </w:rPr>
        <w:t>м,</w:t>
      </w:r>
      <w:r>
        <w:rPr>
          <w:rStyle w:val="a3"/>
        </w:rPr>
        <w:t xml:space="preserve"> Союздетфильм, 1938 г., ВЭ XII 1938 г.</w:t>
      </w:r>
    </w:p>
    <w:p w14:paraId="4E8466F4" w14:textId="77777777" w:rsidR="006F3561" w:rsidRDefault="00000000">
      <w:pPr>
        <w:pStyle w:val="1"/>
        <w:spacing w:line="214" w:lineRule="auto"/>
        <w:ind w:firstLine="320"/>
        <w:jc w:val="both"/>
      </w:pPr>
      <w:r>
        <w:rPr>
          <w:rStyle w:val="a3"/>
        </w:rPr>
        <w:t>Авт. сцен, и реж.-пост. А. Мазур, С. Образцов; реж. А. Рыкачев; худ. С. Кузнецов; опер. Г Рейсгоф; звукооформ. Д. Блок; звукоопер. С. Юрцев.</w:t>
      </w:r>
    </w:p>
    <w:p w14:paraId="486E7795" w14:textId="77777777" w:rsidR="006F3561" w:rsidRDefault="00000000">
      <w:pPr>
        <w:pStyle w:val="1"/>
        <w:spacing w:after="120" w:line="214" w:lineRule="auto"/>
        <w:ind w:firstLine="320"/>
        <w:jc w:val="both"/>
      </w:pPr>
      <w:r>
        <w:rPr>
          <w:rStyle w:val="a3"/>
        </w:rPr>
        <w:t>Фильм представляет собой эстрадный номер в исполнении народного артиста СССР кукловода С. Образцова.</w:t>
      </w:r>
    </w:p>
    <w:p w14:paraId="50EE59E8" w14:textId="77777777" w:rsidR="006F3561" w:rsidRDefault="00000000">
      <w:pPr>
        <w:pStyle w:val="1"/>
        <w:numPr>
          <w:ilvl w:val="0"/>
          <w:numId w:val="13"/>
        </w:numPr>
        <w:tabs>
          <w:tab w:val="left" w:pos="457"/>
        </w:tabs>
        <w:spacing w:line="211" w:lineRule="auto"/>
        <w:ind w:firstLine="0"/>
        <w:jc w:val="both"/>
      </w:pPr>
      <w:r>
        <w:rPr>
          <w:rStyle w:val="a3"/>
        </w:rPr>
        <w:t xml:space="preserve">ЧУДЕСНЫЙ СВЕТОФОР («Сова-светофор»). Объемн., цв., 1 ч., 274 </w:t>
      </w:r>
      <w:r>
        <w:rPr>
          <w:rStyle w:val="a3"/>
          <w:i/>
          <w:iCs/>
        </w:rPr>
        <w:t>м,</w:t>
      </w:r>
      <w:r>
        <w:rPr>
          <w:rStyle w:val="a3"/>
        </w:rPr>
        <w:t xml:space="preserve"> Мосфильм, 1938 г., ВЭ XII 1938 г.</w:t>
      </w:r>
    </w:p>
    <w:p w14:paraId="62FBFDC2" w14:textId="77777777" w:rsidR="006F3561" w:rsidRDefault="00000000">
      <w:pPr>
        <w:pStyle w:val="1"/>
        <w:spacing w:line="211" w:lineRule="auto"/>
        <w:ind w:firstLine="320"/>
        <w:jc w:val="both"/>
      </w:pPr>
      <w:r>
        <w:rPr>
          <w:rStyle w:val="a3"/>
        </w:rPr>
        <w:t>Авт. сцен. Г. Ягдфельд; реж. Г. Елизаров; худ. В. Кадочников, опер. Ф. Фирсов; композ. Е. Жарковский; звукоопер. С. Минервин.</w:t>
      </w:r>
    </w:p>
    <w:p w14:paraId="7842EB91" w14:textId="77777777" w:rsidR="006F3561" w:rsidRDefault="00000000">
      <w:pPr>
        <w:pStyle w:val="1"/>
        <w:spacing w:line="211" w:lineRule="auto"/>
        <w:ind w:firstLine="320"/>
        <w:jc w:val="both"/>
      </w:pPr>
      <w:r>
        <w:rPr>
          <w:rStyle w:val="a3"/>
        </w:rPr>
        <w:t>Звукооформ. И. Евтеев-Вольский; авт. текста песен В. Винников; кукловоды М. Бендерская, В. Крылов, К- Никифоров, Л. Ряшенцева, А. Шпиндлер.</w:t>
      </w:r>
    </w:p>
    <w:p w14:paraId="3A540FB0" w14:textId="77777777" w:rsidR="006F3561" w:rsidRDefault="00000000">
      <w:pPr>
        <w:pStyle w:val="1"/>
        <w:spacing w:after="120" w:line="211" w:lineRule="auto"/>
        <w:ind w:firstLine="320"/>
        <w:jc w:val="both"/>
        <w:sectPr w:rsidR="006F3561">
          <w:footerReference w:type="even" r:id="rId196"/>
          <w:footerReference w:type="default" r:id="rId197"/>
          <w:pgSz w:w="11906" w:h="16838"/>
          <w:pgMar w:top="4288" w:right="3488" w:bottom="4472" w:left="3490" w:header="3860" w:footer="4044" w:gutter="0"/>
          <w:pgNumType w:start="185"/>
          <w:cols w:space="720"/>
          <w:noEndnote/>
          <w:docGrid w:linePitch="360"/>
        </w:sectPr>
      </w:pPr>
      <w:r>
        <w:rPr>
          <w:rStyle w:val="a3"/>
        </w:rPr>
        <w:t>Каждое утро лесные звери спешили по своим делам: кто на работу, кто на охоту. Но куда бы ни шли лесные обитатели, они не могли миновать перекрестка лесных дорог. Так как правил движения в лесу не существо</w:t>
      </w:r>
      <w:r>
        <w:rPr>
          <w:rStyle w:val="a3"/>
        </w:rPr>
        <w:softHyphen/>
        <w:t>вало, то на перекрестке происходили аварии и заторы. Совсем было бы плохо зверям, если бы не помог счастливый случай. Однажды на сД дерева, что навис над перекрестком, села зеленоглазая сова. Выше совы, на том же дереве, веселая белочка-маляр красила птичьи гнезда. С ее малярной кисти упала вниз капля красной краски. Капля попала в правый глаз совы. Стали у совы разноцветные глаза: один зелецый, Другой красный. Так сова превратилась в светофор. Откроет красный глаз — звери дви</w:t>
      </w:r>
      <w:r>
        <w:rPr>
          <w:rStyle w:val="a3"/>
        </w:rPr>
        <w:softHyphen/>
        <w:t>жутся в одну сторону, откроет зеленый — в другую. На перекрестке воца</w:t>
      </w:r>
      <w:r>
        <w:rPr>
          <w:rStyle w:val="a3"/>
        </w:rPr>
        <w:softHyphen/>
        <w:t>рился полный порядок.</w:t>
      </w:r>
    </w:p>
    <w:p w14:paraId="45EAB013" w14:textId="77777777" w:rsidR="006F3561" w:rsidRDefault="00000000">
      <w:pPr>
        <w:pStyle w:val="11"/>
        <w:keepNext/>
        <w:keepLines/>
        <w:spacing w:before="0"/>
      </w:pPr>
      <w:bookmarkStart w:id="29" w:name="bookmark58"/>
      <w:r>
        <w:rPr>
          <w:rStyle w:val="10"/>
          <w:b/>
          <w:bCs/>
          <w:lang w:val="de-DE" w:eastAsia="de-DE"/>
        </w:rPr>
        <w:lastRenderedPageBreak/>
        <w:t>1939</w:t>
      </w:r>
      <w:bookmarkEnd w:id="29"/>
    </w:p>
    <w:p w14:paraId="57719A46" w14:textId="77777777" w:rsidR="006F3561" w:rsidRDefault="00000000">
      <w:pPr>
        <w:pStyle w:val="20"/>
        <w:keepNext/>
        <w:keepLines/>
      </w:pPr>
      <w:bookmarkStart w:id="30" w:name="bookmark60"/>
      <w:r>
        <w:rPr>
          <w:rStyle w:val="2"/>
          <w:b/>
          <w:bCs/>
        </w:rPr>
        <w:t>ИГРОВЫЕ ФИЛЬМЫ</w:t>
      </w:r>
      <w:bookmarkEnd w:id="30"/>
    </w:p>
    <w:p w14:paraId="3C38534F" w14:textId="77777777" w:rsidR="006F3561" w:rsidRDefault="00000000">
      <w:pPr>
        <w:pStyle w:val="1"/>
        <w:numPr>
          <w:ilvl w:val="0"/>
          <w:numId w:val="13"/>
        </w:numPr>
        <w:tabs>
          <w:tab w:val="left" w:pos="450"/>
        </w:tabs>
        <w:spacing w:line="214" w:lineRule="auto"/>
        <w:ind w:firstLine="0"/>
        <w:jc w:val="both"/>
      </w:pPr>
      <w:r>
        <w:rPr>
          <w:rStyle w:val="a3"/>
        </w:rPr>
        <w:t xml:space="preserve">АЗАМАТ Драма, 9 ч , 2165 </w:t>
      </w:r>
      <w:r>
        <w:rPr>
          <w:rStyle w:val="a3"/>
          <w:i/>
          <w:iCs/>
        </w:rPr>
        <w:t>м,</w:t>
      </w:r>
      <w:r>
        <w:rPr>
          <w:rStyle w:val="a3"/>
        </w:rPr>
        <w:t xml:space="preserve"> Ташкентская киностудия, 1939 г., ВЭ 16.VIII 1940 г.</w:t>
      </w:r>
    </w:p>
    <w:p w14:paraId="57E0DC68" w14:textId="77777777" w:rsidR="006F3561" w:rsidRDefault="00000000">
      <w:pPr>
        <w:pStyle w:val="1"/>
        <w:spacing w:line="214" w:lineRule="auto"/>
        <w:jc w:val="both"/>
      </w:pPr>
      <w:r>
        <w:rPr>
          <w:rStyle w:val="a3"/>
        </w:rPr>
        <w:t>Авт. сцен. А. Кордюм, К. Горбунов; реж. А. Кордюм; сореж. С. Искан</w:t>
      </w:r>
      <w:r>
        <w:rPr>
          <w:rStyle w:val="a3"/>
        </w:rPr>
        <w:softHyphen/>
        <w:t>деров; опер. А. Фролов; худ. В. Уфимцев; композ. Л. Степанов; звуко- опер. П. Павлов.</w:t>
      </w:r>
    </w:p>
    <w:p w14:paraId="68747265" w14:textId="77777777" w:rsidR="006F3561" w:rsidRDefault="00000000">
      <w:pPr>
        <w:pStyle w:val="1"/>
        <w:spacing w:line="214" w:lineRule="auto"/>
        <w:jc w:val="both"/>
      </w:pPr>
      <w:r>
        <w:rPr>
          <w:rStyle w:val="a3"/>
        </w:rPr>
        <w:t>Ассист. реж. Л. Островская; ассист. опер. А. Рахманов; ассист. худ. П. Соколов; дир. картины П. Салит.</w:t>
      </w:r>
    </w:p>
    <w:p w14:paraId="56558D1E" w14:textId="77777777" w:rsidR="006F3561" w:rsidRDefault="00000000">
      <w:pPr>
        <w:pStyle w:val="1"/>
        <w:spacing w:line="214" w:lineRule="auto"/>
        <w:jc w:val="both"/>
      </w:pPr>
      <w:r>
        <w:rPr>
          <w:rStyle w:val="a3"/>
        </w:rPr>
        <w:t>В ролях: А. Бакиров (Азамат), Б. Хайдаров (Джура), В. Чувелев (Степан), Н. Ишмухамедов (Юсуп), Н. Рахматов (Али), А. Исматов (Умар), Р. Ахмедов (Садыков), X. Ганиева (Гульсун), X. Рахимова (Мукарам), А. Чертолина (Вера), С. Фирсов (москвич), Д. Джалилов (диверсант Курбан), X Латыпов (чилимщик).</w:t>
      </w:r>
    </w:p>
    <w:p w14:paraId="2B139E7A" w14:textId="77777777" w:rsidR="006F3561" w:rsidRDefault="00000000">
      <w:pPr>
        <w:pStyle w:val="1"/>
        <w:spacing w:line="214" w:lineRule="auto"/>
        <w:jc w:val="both"/>
      </w:pPr>
      <w:r>
        <w:rPr>
          <w:rStyle w:val="a3"/>
        </w:rPr>
        <w:t>О борьбе хлопкоробов Узбекистана за высокие урожаи.</w:t>
      </w:r>
    </w:p>
    <w:p w14:paraId="2AB37B59" w14:textId="77777777" w:rsidR="006F3561" w:rsidRDefault="00000000">
      <w:pPr>
        <w:pStyle w:val="1"/>
        <w:spacing w:line="214" w:lineRule="auto"/>
        <w:jc w:val="both"/>
      </w:pPr>
      <w:r>
        <w:rPr>
          <w:rStyle w:val="a3"/>
        </w:rPr>
        <w:t>Прославленный хлопковод Азамат обещает собрать рекордный урожай. Бригада Азамата получает для сева высококачественные семена. Ночью, один из звеньевых бригады, Умар, сообщник диверсанта Курбана, подме</w:t>
      </w:r>
      <w:r>
        <w:rPr>
          <w:rStyle w:val="a3"/>
        </w:rPr>
        <w:softHyphen/>
        <w:t>няет доброкачественные семена отравленными. Бригада Азамата первой заканчивает сев. Вскоре на ее участке появляются пышные всходы. Умар не может найти объяснения случившемуся: он не подозревает, что подмена была в свое время замечена, хотя преступник и не был обнаружен. Тогда Умар подкапывает дамбу. Хлынувшая вода грозит затопить хлопковые поля. Азамат и подоспевшие на помощь колхозники предотвращают катастрофу- Тем временем пограничникам удается напасть на след Курбана и Умара. Преступники арестованы. Азамат улетает в Москву на совещание хлопкоро</w:t>
      </w:r>
      <w:r>
        <w:rPr>
          <w:rStyle w:val="a3"/>
        </w:rPr>
        <w:softHyphen/>
        <w:t>бов-передовиков.</w:t>
      </w:r>
    </w:p>
    <w:p w14:paraId="428FD4AE" w14:textId="77777777" w:rsidR="006F3561" w:rsidRDefault="00000000">
      <w:pPr>
        <w:pStyle w:val="1"/>
        <w:spacing w:after="120" w:line="214" w:lineRule="auto"/>
        <w:jc w:val="both"/>
      </w:pPr>
      <w:r>
        <w:rPr>
          <w:rStyle w:val="a3"/>
        </w:rPr>
        <w:t>Библиография: «Кино», М., 23.V 1939; «Вечерняя Москва», 25.1 1940.</w:t>
      </w:r>
    </w:p>
    <w:p w14:paraId="22DEFEC4" w14:textId="77777777" w:rsidR="006F3561" w:rsidRDefault="00000000">
      <w:pPr>
        <w:pStyle w:val="1"/>
        <w:spacing w:line="214" w:lineRule="auto"/>
        <w:ind w:firstLine="0"/>
        <w:jc w:val="both"/>
      </w:pPr>
      <w:r>
        <w:rPr>
          <w:rStyle w:val="a3"/>
        </w:rPr>
        <w:t xml:space="preserve">1525. АРИНКА. Комедия, 9 ч., 2249 </w:t>
      </w:r>
      <w:r>
        <w:rPr>
          <w:rStyle w:val="a3"/>
          <w:i/>
          <w:iCs/>
        </w:rPr>
        <w:t>м,</w:t>
      </w:r>
      <w:r>
        <w:rPr>
          <w:rStyle w:val="a3"/>
        </w:rPr>
        <w:t xml:space="preserve"> Ленфильм, 1939 г., ВЭ </w:t>
      </w:r>
      <w:r>
        <w:rPr>
          <w:rStyle w:val="a3"/>
          <w:lang w:val="de-DE" w:eastAsia="de-DE"/>
        </w:rPr>
        <w:t xml:space="preserve">7.1II </w:t>
      </w:r>
      <w:r>
        <w:rPr>
          <w:rStyle w:val="a3"/>
        </w:rPr>
        <w:t>1940 г.</w:t>
      </w:r>
    </w:p>
    <w:p w14:paraId="5FE059BA" w14:textId="77777777" w:rsidR="006F3561" w:rsidRDefault="00000000">
      <w:pPr>
        <w:pStyle w:val="1"/>
        <w:spacing w:line="214" w:lineRule="auto"/>
        <w:jc w:val="both"/>
      </w:pPr>
      <w:r>
        <w:rPr>
          <w:rStyle w:val="a3"/>
        </w:rPr>
        <w:t>Авт. сцен. С. Полоцкий, М. Тевелев; реж. Ю. Музыкант, Н. Кошс- верова; опер. А. Дудко; худ. А. Блэк; композ. Н. Богословский; звуко- опер. А Симановский.</w:t>
      </w:r>
    </w:p>
    <w:p w14:paraId="3CDF1B13" w14:textId="77777777" w:rsidR="006F3561" w:rsidRDefault="00000000">
      <w:pPr>
        <w:pStyle w:val="1"/>
        <w:spacing w:after="260" w:line="214" w:lineRule="auto"/>
        <w:jc w:val="both"/>
        <w:sectPr w:rsidR="006F3561">
          <w:footerReference w:type="even" r:id="rId198"/>
          <w:footerReference w:type="default" r:id="rId199"/>
          <w:pgSz w:w="11906" w:h="16838"/>
          <w:pgMar w:top="5793" w:right="3522" w:bottom="4383" w:left="3522" w:header="5365" w:footer="3" w:gutter="0"/>
          <w:pgNumType w:start="185"/>
          <w:cols w:space="720"/>
          <w:noEndnote/>
          <w:docGrid w:linePitch="360"/>
        </w:sectPr>
      </w:pPr>
      <w:r>
        <w:rPr>
          <w:rStyle w:val="a3"/>
        </w:rPr>
        <w:t>Ассист. реж. А. Голышев; ассист. по монтажу Н. Керстене; авт. текста песен В. Лебедев-Кумач, гитарист С. Сорокин; дир. картины П. Под</w:t>
      </w:r>
      <w:r>
        <w:rPr>
          <w:rStyle w:val="a3"/>
        </w:rPr>
        <w:softHyphen/>
        <w:t>вальный.</w:t>
      </w:r>
    </w:p>
    <w:p w14:paraId="561E6DF6" w14:textId="77777777" w:rsidR="006F3561" w:rsidRDefault="00000000">
      <w:pPr>
        <w:pStyle w:val="1"/>
        <w:spacing w:line="211" w:lineRule="auto"/>
        <w:jc w:val="both"/>
      </w:pPr>
      <w:r>
        <w:rPr>
          <w:rStyle w:val="a3"/>
        </w:rPr>
        <w:lastRenderedPageBreak/>
        <w:t>В ролях: Л. Емельянцева (Аринка), Н. Коновалов (Степан Степанович), А. Кулаков (машинист), П. Суханов (помощник машиниста), В. Кисе</w:t>
      </w:r>
      <w:r>
        <w:rPr>
          <w:rStyle w:val="a3"/>
        </w:rPr>
        <w:softHyphen/>
        <w:t>лев (заместитель начальника дороги), А. Бонди (начальник дистанции), Г Орлов (мастер), М. Барабанова (секретарша), А. Матов, С. Филиппов, П. Москвин, В. Фокин (приятели Степана Степановича).</w:t>
      </w:r>
    </w:p>
    <w:p w14:paraId="686D49D6" w14:textId="77777777" w:rsidR="006F3561" w:rsidRDefault="00000000">
      <w:pPr>
        <w:pStyle w:val="1"/>
        <w:spacing w:line="211" w:lineRule="auto"/>
        <w:jc w:val="both"/>
      </w:pPr>
      <w:r>
        <w:rPr>
          <w:rStyle w:val="a3"/>
        </w:rPr>
        <w:t>О жизни и труде советских железнодорожников.</w:t>
      </w:r>
    </w:p>
    <w:p w14:paraId="43B67DEB" w14:textId="77777777" w:rsidR="006F3561" w:rsidRDefault="00000000">
      <w:pPr>
        <w:pStyle w:val="1"/>
        <w:spacing w:line="211" w:lineRule="auto"/>
        <w:jc w:val="both"/>
      </w:pPr>
      <w:r>
        <w:rPr>
          <w:rStyle w:val="a3"/>
        </w:rPr>
        <w:t>На железнодорожном разъезде № 145 живет и работает старый путевой обходчик Степан Степанович Архипов. Его единственная дочь Аринка помо</w:t>
      </w:r>
      <w:r>
        <w:rPr>
          <w:rStyle w:val="a3"/>
        </w:rPr>
        <w:softHyphen/>
        <w:t>гает ему. Девушка уважает профессию отца и верит в то, что когда-нибудь он станет большим начальником. Поэтому для нее, как и для Степана Сте</w:t>
      </w:r>
      <w:r>
        <w:rPr>
          <w:rStyle w:val="a3"/>
        </w:rPr>
        <w:softHyphen/>
        <w:t>пановича, неожиданным ударом явилось известие о переводе старого обход</w:t>
      </w:r>
      <w:r>
        <w:rPr>
          <w:rStyle w:val="a3"/>
        </w:rPr>
        <w:softHyphen/>
        <w:t>чика на пенсию и ликвидации разъезда. Виновником всего Степан Степа</w:t>
      </w:r>
      <w:r>
        <w:rPr>
          <w:rStyle w:val="a3"/>
        </w:rPr>
        <w:softHyphen/>
        <w:t>нович считает молодого машиниста Сергеева. Аринка начинает неутоми</w:t>
      </w:r>
      <w:r>
        <w:rPr>
          <w:rStyle w:val="a3"/>
        </w:rPr>
        <w:softHyphen/>
        <w:t>мую борьбу за восстановление разъезда. Упорство, вера в свою правоту помогают Аринке не только попасть к начальнику управления дороги, но и убедить его в необходимости сохранить пост. Однажды во время обхода Аринка задержала диверсанта. Вся страна узнает о героическом поступке девушки. Аринка получает личную благодарность от наркома. Отовсюду в дальнюю сторожку летят теплые письма. Только любимый Аринки, маши</w:t>
      </w:r>
      <w:r>
        <w:rPr>
          <w:rStyle w:val="a3"/>
        </w:rPr>
        <w:softHyphen/>
        <w:t>нист Сергеев, молчит. Досадное недоразумение разлучило их. Веселому пом. машиниста Косте в конце концов удается примирить влюбленных.</w:t>
      </w:r>
    </w:p>
    <w:p w14:paraId="4B097EC8" w14:textId="77777777" w:rsidR="006F3561" w:rsidRDefault="00000000">
      <w:pPr>
        <w:pStyle w:val="1"/>
        <w:spacing w:after="120" w:line="211" w:lineRule="auto"/>
        <w:jc w:val="both"/>
      </w:pPr>
      <w:r>
        <w:rPr>
          <w:rStyle w:val="a3"/>
        </w:rPr>
        <w:t>Библиография: «Правда», 1.Ш 1940; «Известия», 1.1 II 1940; «Кино», М., 29.VII и 23.VIII 1939, 5 и 17.III 1940; «Искусство кино», М., 1940, № 4.</w:t>
      </w:r>
    </w:p>
    <w:p w14:paraId="46519366" w14:textId="77777777" w:rsidR="006F3561" w:rsidRDefault="00000000">
      <w:pPr>
        <w:pStyle w:val="1"/>
        <w:numPr>
          <w:ilvl w:val="0"/>
          <w:numId w:val="14"/>
        </w:numPr>
        <w:tabs>
          <w:tab w:val="left" w:pos="450"/>
        </w:tabs>
        <w:spacing w:line="211" w:lineRule="auto"/>
        <w:ind w:firstLine="0"/>
        <w:jc w:val="both"/>
      </w:pPr>
      <w:r>
        <w:rPr>
          <w:rStyle w:val="a3"/>
        </w:rPr>
        <w:t xml:space="preserve">БОЛЬШАЯ ЖИЗНЬ (1-я серия). Драма, 12 ч., 2677 </w:t>
      </w:r>
      <w:r>
        <w:rPr>
          <w:rStyle w:val="a3"/>
          <w:i/>
          <w:iCs/>
        </w:rPr>
        <w:t>м,</w:t>
      </w:r>
      <w:r>
        <w:rPr>
          <w:rStyle w:val="a3"/>
        </w:rPr>
        <w:t xml:space="preserve"> Киевская киностудия, 1939 г., ВЭ 4.II 1940 г.</w:t>
      </w:r>
    </w:p>
    <w:p w14:paraId="42909A9A" w14:textId="77777777" w:rsidR="006F3561" w:rsidRDefault="00000000">
      <w:pPr>
        <w:pStyle w:val="1"/>
        <w:spacing w:line="211" w:lineRule="auto"/>
        <w:jc w:val="both"/>
      </w:pPr>
      <w:r>
        <w:rPr>
          <w:rStyle w:val="a3"/>
        </w:rPr>
        <w:t>Авт. сцен. П. Нилин; реж. Л. Луков; опер. И. Шеккер; худ. С. Зариц- кий; композ. Н. Богословский; звукоопер. Г Григорьев, Р. Бисноватая.</w:t>
      </w:r>
    </w:p>
    <w:p w14:paraId="4087EB06" w14:textId="77777777" w:rsidR="006F3561" w:rsidRDefault="00000000">
      <w:pPr>
        <w:pStyle w:val="1"/>
        <w:spacing w:line="211" w:lineRule="auto"/>
        <w:jc w:val="both"/>
      </w:pPr>
      <w:r>
        <w:rPr>
          <w:rStyle w:val="a3"/>
        </w:rPr>
        <w:t>2-й реж. Б. Каневский; ассист. реж. А. Козырь, И. Эстрин, Т Токар- ская; авт. текста песен Б. Ласкин, дир картины С. Бабанов.</w:t>
      </w:r>
    </w:p>
    <w:p w14:paraId="3950204B" w14:textId="77777777" w:rsidR="006F3561" w:rsidRDefault="00000000">
      <w:pPr>
        <w:pStyle w:val="1"/>
        <w:spacing w:line="211" w:lineRule="auto"/>
        <w:jc w:val="both"/>
      </w:pPr>
      <w:r>
        <w:rPr>
          <w:rStyle w:val="a3"/>
        </w:rPr>
        <w:t>В ролях: И. Пельтцер (Козодоев), И. Новосельцев (Хадаров), С. Каю</w:t>
      </w:r>
      <w:r>
        <w:rPr>
          <w:rStyle w:val="a3"/>
        </w:rPr>
        <w:softHyphen/>
        <w:t>ков (Усынин), Ю. Лавров (Кузьмин), М. Бернес (Петухов), В. Шершнева (Соня Осипова), Б. Андреев (Балун), П. Алейников (Ваня Курский), Л. Кар</w:t>
      </w:r>
      <w:r>
        <w:rPr>
          <w:rStyle w:val="a3"/>
        </w:rPr>
        <w:softHyphen/>
        <w:t>ташова (жена Козодоева), Л. Масоха (Ляготин), В. Зайчиков (Иванов), В. Аркасов (Бугорков), Г Любимов (Захаров).</w:t>
      </w:r>
    </w:p>
    <w:p w14:paraId="51F3B24A" w14:textId="77777777" w:rsidR="006F3561" w:rsidRDefault="00000000">
      <w:pPr>
        <w:pStyle w:val="1"/>
        <w:spacing w:line="211" w:lineRule="auto"/>
        <w:jc w:val="both"/>
      </w:pPr>
      <w:r>
        <w:rPr>
          <w:rStyle w:val="a3"/>
        </w:rPr>
        <w:t>О шахтерах Донбасса.</w:t>
      </w:r>
    </w:p>
    <w:p w14:paraId="0D0BA0F2" w14:textId="77777777" w:rsidR="006F3561" w:rsidRDefault="00000000">
      <w:pPr>
        <w:pStyle w:val="1"/>
        <w:spacing w:line="211" w:lineRule="auto"/>
        <w:jc w:val="both"/>
      </w:pPr>
      <w:r>
        <w:rPr>
          <w:rStyle w:val="a3"/>
        </w:rPr>
        <w:t>Середина 30-х годов. Потомственный шахтер Кузьма Петрович Козо</w:t>
      </w:r>
      <w:r>
        <w:rPr>
          <w:rStyle w:val="a3"/>
        </w:rPr>
        <w:softHyphen/>
        <w:t>доев разрабатывает новый циклический метод добычи каменного угля. Новаторский почин старого горняка поддерживает парторг шахты Хада</w:t>
      </w:r>
      <w:r>
        <w:rPr>
          <w:rStyle w:val="a3"/>
        </w:rPr>
        <w:softHyphen/>
        <w:t>ров. Трусливый председатель шахткома Усынин выступает против нововве</w:t>
      </w:r>
      <w:r>
        <w:rPr>
          <w:rStyle w:val="a3"/>
        </w:rPr>
        <w:softHyphen/>
        <w:t>дения. Наперекор советам Усынина парторг внимательно относится к моло</w:t>
      </w:r>
      <w:r>
        <w:rPr>
          <w:rStyle w:val="a3"/>
        </w:rPr>
        <w:softHyphen/>
        <w:t>дым забойщикам Харитону Балуну и Ване Курскому, прослывшими пер</w:t>
      </w:r>
      <w:r>
        <w:rPr>
          <w:rStyle w:val="a3"/>
        </w:rPr>
        <w:softHyphen/>
        <w:t>выми пьяницами на шахте. Дружеские увещевания парторга не пропадают даром. Балун начинает учиться. Однако, подстрекаемый Макаром Ляготи- ным, сыном кулака, втершимся в доверие к молодым шахтерам, он устраи</w:t>
      </w:r>
      <w:r>
        <w:rPr>
          <w:rStyle w:val="a3"/>
        </w:rPr>
        <w:softHyphen/>
        <w:t>вает скандал у дверей женского общежития, где живет любимая им девушка Соня Осипова. Дело о Харитоне Балуне передается в общественный суд. Замаскировавшиеся враги, десятник Кузьмин и его племянник Макар Ляготин, готовят на шахте обвал. Наступает день стахановской вахты. С оркестром и цветами встречают жители поселка героев-новаторов, воз</w:t>
      </w:r>
      <w:r>
        <w:rPr>
          <w:rStyle w:val="a3"/>
        </w:rPr>
        <w:softHyphen/>
        <w:t>вращающихся из забоя с победой. Старик Козодоев произносит простую и трогательную речь, исполненную благодарности партии и пароду.</w:t>
      </w:r>
    </w:p>
    <w:p w14:paraId="122A1226" w14:textId="77777777" w:rsidR="006F3561" w:rsidRDefault="00000000">
      <w:pPr>
        <w:pStyle w:val="1"/>
        <w:spacing w:line="305" w:lineRule="auto"/>
        <w:jc w:val="both"/>
        <w:rPr>
          <w:sz w:val="11"/>
          <w:szCs w:val="11"/>
        </w:rPr>
        <w:sectPr w:rsidR="006F3561">
          <w:footerReference w:type="even" r:id="rId200"/>
          <w:footerReference w:type="default" r:id="rId201"/>
          <w:pgSz w:w="11906" w:h="16838"/>
          <w:pgMar w:top="4369" w:right="3515" w:bottom="4153" w:left="3517" w:header="3941" w:footer="3725" w:gutter="0"/>
          <w:pgNumType w:start="187"/>
          <w:cols w:space="720"/>
          <w:noEndnote/>
          <w:docGrid w:linePitch="360"/>
        </w:sectPr>
      </w:pPr>
      <w:r>
        <w:rPr>
          <w:rStyle w:val="a3"/>
        </w:rPr>
        <w:t xml:space="preserve">Идет общественный суд над Харитоном. Тревога прерывает его— на шахте обвал. Ранен Козодоев, спустившийся в шахту для ликвидации </w:t>
      </w:r>
      <w:r>
        <w:rPr>
          <w:rStyle w:val="a3"/>
          <w:sz w:val="11"/>
          <w:szCs w:val="11"/>
        </w:rPr>
        <w:t>186</w:t>
      </w:r>
    </w:p>
    <w:p w14:paraId="7306F20D" w14:textId="77777777" w:rsidR="006F3561" w:rsidRDefault="00000000">
      <w:pPr>
        <w:pStyle w:val="1"/>
        <w:spacing w:line="214" w:lineRule="auto"/>
        <w:ind w:firstLine="0"/>
        <w:jc w:val="both"/>
      </w:pPr>
      <w:r>
        <w:rPr>
          <w:rStyle w:val="a3"/>
        </w:rPr>
        <w:lastRenderedPageBreak/>
        <w:t>аварии. Катастрофа не останавливает горняков. Харитон Балун органи</w:t>
      </w:r>
      <w:r>
        <w:rPr>
          <w:rStyle w:val="a3"/>
        </w:rPr>
        <w:softHyphen/>
        <w:t>зует ударную смену и спускается в лаву Козодоева, чтобы продолжать работу по новому методу. С помощью шахтеров враги разоблачены и пойманы с поличным.</w:t>
      </w:r>
    </w:p>
    <w:p w14:paraId="6C80CA0A" w14:textId="77777777" w:rsidR="006F3561" w:rsidRDefault="00000000">
      <w:pPr>
        <w:pStyle w:val="1"/>
        <w:spacing w:line="214" w:lineRule="auto"/>
        <w:ind w:firstLine="320"/>
        <w:jc w:val="both"/>
      </w:pPr>
      <w:r>
        <w:rPr>
          <w:rStyle w:val="a3"/>
        </w:rPr>
        <w:t>Фильм удостоен Сталинской премии II степени (1941).</w:t>
      </w:r>
    </w:p>
    <w:p w14:paraId="23D3E270" w14:textId="77777777" w:rsidR="006F3561" w:rsidRDefault="00000000">
      <w:pPr>
        <w:pStyle w:val="1"/>
        <w:spacing w:after="120" w:line="214" w:lineRule="auto"/>
        <w:ind w:firstLine="320"/>
        <w:jc w:val="both"/>
      </w:pPr>
      <w:r>
        <w:rPr>
          <w:rStyle w:val="a3"/>
        </w:rPr>
        <w:t>Библиография: «Правда», 17.1 и З.Х1 1940; «Известия», 14.XI 1940; «Комсомольская правда», 16.1 1940; «Кино», М., 29.VIII 1939, 29.1, 7 и 22.Х1 1940, 28.111 1941; «Искусство кино», М., 1939, № 6, 1940, № 12; «Вечерняя Москва», 31.1 1940.</w:t>
      </w:r>
    </w:p>
    <w:p w14:paraId="12A29F75" w14:textId="77777777" w:rsidR="006F3561" w:rsidRDefault="00000000">
      <w:pPr>
        <w:pStyle w:val="1"/>
        <w:numPr>
          <w:ilvl w:val="0"/>
          <w:numId w:val="14"/>
        </w:numPr>
        <w:tabs>
          <w:tab w:val="left" w:pos="462"/>
        </w:tabs>
        <w:spacing w:line="214" w:lineRule="auto"/>
        <w:ind w:firstLine="0"/>
        <w:jc w:val="both"/>
      </w:pPr>
      <w:r>
        <w:rPr>
          <w:rStyle w:val="a3"/>
        </w:rPr>
        <w:t>В ПОИСКАХ РАДОСТИ. Экраниз., 12 ч , 3120л, Мосфильм, 1939 г., ВЭ 22.1 1940 г.</w:t>
      </w:r>
    </w:p>
    <w:p w14:paraId="03CC0AE6" w14:textId="77777777" w:rsidR="006F3561" w:rsidRDefault="00000000">
      <w:pPr>
        <w:pStyle w:val="1"/>
        <w:spacing w:line="214" w:lineRule="auto"/>
        <w:ind w:firstLine="320"/>
        <w:jc w:val="both"/>
      </w:pPr>
      <w:r>
        <w:rPr>
          <w:rStyle w:val="a3"/>
        </w:rPr>
        <w:t>Авт. сцен. Ф. Панферов; реж. В. Строева, Г Рошаль; опер. М. Гиндин; худ. И. Шпинель, А. Вайсфельд; композ. Н. Крюков; звукоопер. А. Горн- штейн, В. Киршенбаум.</w:t>
      </w:r>
    </w:p>
    <w:p w14:paraId="45CAC04B" w14:textId="77777777" w:rsidR="006F3561" w:rsidRDefault="00000000">
      <w:pPr>
        <w:pStyle w:val="1"/>
        <w:spacing w:line="214" w:lineRule="auto"/>
        <w:ind w:firstLine="320"/>
        <w:jc w:val="both"/>
      </w:pPr>
      <w:r>
        <w:rPr>
          <w:rStyle w:val="a3"/>
        </w:rPr>
        <w:t>Ассист. реж. В. Герасимов, А. Каплан, В. Слонимский; пом. реж. В. Кремер, А. Птицын, П. Уточкин; 2-й опер. А. Эгина; ассист. опер. А. Тара</w:t>
      </w:r>
      <w:r>
        <w:rPr>
          <w:rStyle w:val="a3"/>
        </w:rPr>
        <w:softHyphen/>
        <w:t>сов, И. Антонов; худ -костюм. С. Вишневецкая; худ.-грим. А. Ермолов, С. Раевский; грим. М. Рожков, И. Чиченин; монтаж. А. Кульганек; звукооформ. Р. Лукина; комб. съемки: опер. Б. Арецкий, худ. Ф. Красный, Г. Комиссаров, костюм. А. Вуколова; дирижер Л. Штейнберг; дир. картины В. Биязи; администр. А. Елоян, Р. Гиммельфарб.</w:t>
      </w:r>
    </w:p>
    <w:p w14:paraId="0E3FD391" w14:textId="77777777" w:rsidR="006F3561" w:rsidRDefault="00000000">
      <w:pPr>
        <w:pStyle w:val="1"/>
        <w:spacing w:line="214" w:lineRule="auto"/>
        <w:ind w:firstLine="320"/>
        <w:jc w:val="both"/>
      </w:pPr>
      <w:r>
        <w:rPr>
          <w:rStyle w:val="a3"/>
        </w:rPr>
        <w:t>В ролях: В. Грибков (Никита Гурьянов), Е. Куприянова (Анчурка), Е. Самойлов (Кирилл Ждаркин), В. Соловьев (Епиха Чанцсв), П. Оленев (Митька Спирин), А. Жильцов (Захар Катаев), Т Гурко (Стеша), И. Федо</w:t>
      </w:r>
      <w:r>
        <w:rPr>
          <w:rStyle w:val="a3"/>
        </w:rPr>
        <w:softHyphen/>
        <w:t>рова (Маша), А. Павлова (Елена), И. Толчанов (Филат Гусев).</w:t>
      </w:r>
    </w:p>
    <w:p w14:paraId="41A41EBE" w14:textId="77777777" w:rsidR="006F3561" w:rsidRDefault="00000000">
      <w:pPr>
        <w:pStyle w:val="1"/>
        <w:spacing w:line="214" w:lineRule="auto"/>
        <w:ind w:firstLine="320"/>
        <w:jc w:val="both"/>
      </w:pPr>
      <w:r>
        <w:rPr>
          <w:rStyle w:val="a3"/>
        </w:rPr>
        <w:t>По мотивам романа Ф. Панферова «Бруски».</w:t>
      </w:r>
    </w:p>
    <w:p w14:paraId="503C3A49" w14:textId="77777777" w:rsidR="006F3561" w:rsidRDefault="00000000">
      <w:pPr>
        <w:pStyle w:val="1"/>
        <w:spacing w:line="214" w:lineRule="auto"/>
        <w:ind w:firstLine="320"/>
        <w:jc w:val="both"/>
      </w:pPr>
      <w:r>
        <w:rPr>
          <w:rStyle w:val="a3"/>
        </w:rPr>
        <w:t>Крестьянин-середняк Никита Гурьянов, отправившийся в годы коллек</w:t>
      </w:r>
      <w:r>
        <w:rPr>
          <w:rStyle w:val="a3"/>
        </w:rPr>
        <w:softHyphen/>
        <w:t>тивизации на поиски чудесной страны Муравии, после нескольких лет странствований возвращается в родное село. Не найдя страны, где «каждый мужик — сам себе хозяин», Никита решает попытать счастья в колхозе. Бывшие кулаки рассчитывают на Гурьянова, как на единомышленника. Но Никита, назначенный бригадиром полеводческой бригады, трудится не покладая рук. Однако он еще не освободился от пережитков прошлого: Никита способен украсть у соседней бригады навоз для своего участка или утаить от соревнующегося с ним бригадира срок начала сева. Разоблачение бывших кулаков, немало навредивших колхозному хозяйству, оконча</w:t>
      </w:r>
      <w:r>
        <w:rPr>
          <w:rStyle w:val="a3"/>
        </w:rPr>
        <w:softHyphen/>
        <w:t>тельно раскрывает глаза Гурьянову. Осенью колхозники собирают бога</w:t>
      </w:r>
      <w:r>
        <w:rPr>
          <w:rStyle w:val="a3"/>
        </w:rPr>
        <w:softHyphen/>
        <w:t>тый урожай. Никиту вместе с другими передбвиками сельского хозяйства вызывают в Москву, в Кремль.</w:t>
      </w:r>
    </w:p>
    <w:p w14:paraId="3194E580" w14:textId="77777777" w:rsidR="006F3561" w:rsidRDefault="00000000">
      <w:pPr>
        <w:pStyle w:val="1"/>
        <w:spacing w:after="120" w:line="214" w:lineRule="auto"/>
        <w:ind w:firstLine="320"/>
        <w:jc w:val="both"/>
      </w:pPr>
      <w:r>
        <w:rPr>
          <w:rStyle w:val="a3"/>
        </w:rPr>
        <w:t>Библиография: «Правда», 14.XII 1939; «Комсомольская правда», 22.VII 1938; «Кино», М., 28.11 5.1У, 5^111, 14 и 17.ХН 1939; «Искусство кино», М , 1938, № 11 и 12, 1939, № 12; «Советский киноэкран», М., 1939, № 7 «Вечерняя Москва», 26.ХП 1939.</w:t>
      </w:r>
    </w:p>
    <w:p w14:paraId="38353751" w14:textId="77777777" w:rsidR="006F3561" w:rsidRDefault="00000000">
      <w:pPr>
        <w:pStyle w:val="1"/>
        <w:numPr>
          <w:ilvl w:val="0"/>
          <w:numId w:val="14"/>
        </w:numPr>
        <w:tabs>
          <w:tab w:val="left" w:pos="457"/>
        </w:tabs>
        <w:spacing w:line="211" w:lineRule="auto"/>
        <w:ind w:firstLine="0"/>
        <w:jc w:val="both"/>
      </w:pPr>
      <w:r>
        <w:rPr>
          <w:rStyle w:val="a3"/>
        </w:rPr>
        <w:t xml:space="preserve">ВАРЯ-КАПИТАН («Девчонка»). Новелла, 3 ч., 648 </w:t>
      </w:r>
      <w:r>
        <w:rPr>
          <w:rStyle w:val="a3"/>
          <w:i/>
          <w:iCs/>
        </w:rPr>
        <w:t>м,</w:t>
      </w:r>
      <w:r>
        <w:rPr>
          <w:rStyle w:val="a3"/>
        </w:rPr>
        <w:t xml:space="preserve"> Союздет- фильм, 1939 г., ВЭ 1939 г.</w:t>
      </w:r>
    </w:p>
    <w:p w14:paraId="6C97F3C4" w14:textId="77777777" w:rsidR="006F3561" w:rsidRDefault="00000000">
      <w:pPr>
        <w:pStyle w:val="1"/>
        <w:spacing w:line="211" w:lineRule="auto"/>
        <w:ind w:firstLine="320"/>
        <w:jc w:val="both"/>
      </w:pPr>
      <w:r>
        <w:rPr>
          <w:rStyle w:val="a3"/>
        </w:rPr>
        <w:t>Авт. сцен. С. Евлахов, Г Рихтер; реж. Н. Журавлев, И. Жигалко; опер. М. Кириллов, Л. Форестье; худ. Н. Левин; композ. Д. Блок; звуко</w:t>
      </w:r>
      <w:r>
        <w:rPr>
          <w:rStyle w:val="a3"/>
        </w:rPr>
        <w:softHyphen/>
        <w:t>опер. Н. Поливанов; авт. текста песен А. Жаров.</w:t>
      </w:r>
    </w:p>
    <w:p w14:paraId="1C6FA223" w14:textId="77777777" w:rsidR="006F3561" w:rsidRDefault="00000000">
      <w:pPr>
        <w:pStyle w:val="1"/>
        <w:spacing w:line="211" w:lineRule="auto"/>
        <w:ind w:firstLine="320"/>
        <w:jc w:val="both"/>
      </w:pPr>
      <w:r>
        <w:rPr>
          <w:rStyle w:val="a3"/>
        </w:rPr>
        <w:t>В ролях: В. Грибков (дед Архип), С. Свашенко (Федор, его сын), Л. Радкевич (Варя), С. Хондатевский (Ваня), Витя Селезнев (Витя).</w:t>
      </w:r>
    </w:p>
    <w:p w14:paraId="01ABDCFB" w14:textId="77777777" w:rsidR="006F3561" w:rsidRDefault="00000000">
      <w:pPr>
        <w:pStyle w:val="1"/>
        <w:spacing w:after="120" w:line="211" w:lineRule="auto"/>
        <w:ind w:firstLine="320"/>
        <w:jc w:val="both"/>
        <w:sectPr w:rsidR="006F3561">
          <w:footerReference w:type="even" r:id="rId202"/>
          <w:footerReference w:type="default" r:id="rId203"/>
          <w:pgSz w:w="11906" w:h="16838"/>
          <w:pgMar w:top="4427" w:right="3501" w:bottom="4318" w:left="3508" w:header="3999" w:footer="3" w:gutter="0"/>
          <w:pgNumType w:start="187"/>
          <w:cols w:space="720"/>
          <w:noEndnote/>
          <w:docGrid w:linePitch="360"/>
        </w:sectPr>
      </w:pPr>
      <w:r>
        <w:rPr>
          <w:rStyle w:val="a3"/>
        </w:rPr>
        <w:t>Ребята из рыбацкого поселка, кичась храбростью и отвагой, смеются над девочкой Варей. Однажды на море разразился шторм. Лодку деда Архипа, служителя маяка, опрокинула волна. Варе удалось добраться до</w:t>
      </w:r>
    </w:p>
    <w:p w14:paraId="39492881" w14:textId="77777777" w:rsidR="006F3561" w:rsidRDefault="00000000">
      <w:pPr>
        <w:pStyle w:val="1"/>
        <w:spacing w:after="120" w:line="216" w:lineRule="auto"/>
        <w:ind w:firstLine="0"/>
        <w:jc w:val="both"/>
      </w:pPr>
      <w:r>
        <w:rPr>
          <w:rStyle w:val="a3"/>
        </w:rPr>
        <w:lastRenderedPageBreak/>
        <w:t>маяка и зажечь его. Там она нашла и обессилевшего деда Архипа, который, доплыл до маяка. Самоотверженный поступок Вари снискал ей всеобщее уважение. Ребята избрали Варю своим капитаном.</w:t>
      </w:r>
    </w:p>
    <w:p w14:paraId="46A3B3DB" w14:textId="77777777" w:rsidR="006F3561" w:rsidRDefault="00000000">
      <w:pPr>
        <w:pStyle w:val="1"/>
        <w:numPr>
          <w:ilvl w:val="0"/>
          <w:numId w:val="14"/>
        </w:numPr>
        <w:tabs>
          <w:tab w:val="left" w:pos="428"/>
        </w:tabs>
        <w:spacing w:line="214" w:lineRule="auto"/>
        <w:ind w:firstLine="0"/>
        <w:jc w:val="both"/>
      </w:pPr>
      <w:r>
        <w:rPr>
          <w:rStyle w:val="a3"/>
        </w:rPr>
        <w:t>ВАСИЛИСА ПРЕКРАСНАЯ. Сказка, 8 ч., 2028 л, Союздетфильм, 1939 г., ВЭ 13.V 1940 г.</w:t>
      </w:r>
    </w:p>
    <w:p w14:paraId="1137C4FC" w14:textId="77777777" w:rsidR="006F3561" w:rsidRDefault="00000000">
      <w:pPr>
        <w:pStyle w:val="1"/>
        <w:spacing w:line="214" w:lineRule="auto"/>
        <w:jc w:val="both"/>
      </w:pPr>
      <w:r>
        <w:rPr>
          <w:rStyle w:val="a3"/>
        </w:rPr>
        <w:t>Авт. сцен. Г Владычин, О. Нечаев, В. Швейцер; реж. А. Роу; опер. И. Горчилин; гл. худ. В. Егоров, композ Л. Половинкин; звукоопер. Н. Озорнов.</w:t>
      </w:r>
    </w:p>
    <w:p w14:paraId="238CA4A8" w14:textId="77777777" w:rsidR="006F3561" w:rsidRDefault="00000000">
      <w:pPr>
        <w:pStyle w:val="1"/>
        <w:spacing w:line="214" w:lineRule="auto"/>
        <w:jc w:val="both"/>
      </w:pPr>
      <w:r>
        <w:rPr>
          <w:rStyle w:val="a3"/>
        </w:rPr>
        <w:t>Ассист. реж. Л. Альцев; пом. реж. В. Абрамов, А. Кудрявцева; ассист. опер. С. Казаров, К- Алексеев; худ. С. Кузнецов; ассист. реж. по монтажу К- Блинова; худ.-грим. В Яковлев; костюмы Н. Гусева; авт. текста песен М. Светлов; комб. съемки- опер. С Антипов; худ. В. Никитченко, худ. дорисовок А. Никулин, А. Петрова; худ.-конструкторы Ю. Лупандин, Б. Михин; макетчик В. Платонов; пиротехник И. Лихачев; реквизитор М. Пошехонова; шумовик В. Лукин, монтаж. Н. Глухонина, Г Сучкова; балетмейстер 3. Злобин; дирижер Д. Блок; дир. картины С. Томский.</w:t>
      </w:r>
    </w:p>
    <w:p w14:paraId="659581D8" w14:textId="77777777" w:rsidR="006F3561" w:rsidRDefault="00000000">
      <w:pPr>
        <w:pStyle w:val="1"/>
        <w:spacing w:line="214" w:lineRule="auto"/>
        <w:jc w:val="both"/>
      </w:pPr>
      <w:r>
        <w:rPr>
          <w:rStyle w:val="a3"/>
        </w:rPr>
        <w:t>В ролях: Г Милляр (отец), С. Столяров (Иван, младший сын), Л. По</w:t>
      </w:r>
      <w:r>
        <w:rPr>
          <w:rStyle w:val="a3"/>
        </w:rPr>
        <w:softHyphen/>
        <w:t>темкин (Агафон, средний сын), Н. Кондратьев (Антон, старший сын), В. Со- рогожская (Василиса, крестьянская дочь), И. Зарубина (Маланья, купече</w:t>
      </w:r>
      <w:r>
        <w:rPr>
          <w:rStyle w:val="a3"/>
        </w:rPr>
        <w:softHyphen/>
        <w:t>ская дочь), Л. Сухаревская (Белендряса, дворянская дочь), Т Барышева (мать Маланьи), М. Барабанова (звонарь), Л. Скавронская (приживалка Белендрясы).</w:t>
      </w:r>
    </w:p>
    <w:p w14:paraId="33A319E1" w14:textId="77777777" w:rsidR="006F3561" w:rsidRDefault="00000000">
      <w:pPr>
        <w:pStyle w:val="1"/>
        <w:spacing w:line="214" w:lineRule="auto"/>
        <w:jc w:val="both"/>
      </w:pPr>
      <w:r>
        <w:rPr>
          <w:rStyle w:val="a3"/>
        </w:rPr>
        <w:t>По мотивам русских народных сказок.</w:t>
      </w:r>
    </w:p>
    <w:p w14:paraId="1324A17C" w14:textId="77777777" w:rsidR="006F3561" w:rsidRDefault="00000000">
      <w:pPr>
        <w:pStyle w:val="1"/>
        <w:spacing w:line="214" w:lineRule="auto"/>
        <w:jc w:val="both"/>
      </w:pPr>
      <w:r>
        <w:rPr>
          <w:rStyle w:val="a3"/>
        </w:rPr>
        <w:t>Жили-были три брата, три крестьянских сына — старший. Антон, средний Агафон и младший Ивашка—серая сермяжка. Задумал отец женить своих сыновей. Вышли братья в чисто поле и пустили стрелы быстрые в раз</w:t>
      </w:r>
      <w:r>
        <w:rPr>
          <w:rStyle w:val="a3"/>
        </w:rPr>
        <w:softHyphen/>
        <w:t>ные стороны. Стрела Антона попала в терем дворянской дочери, Агафона — на двор купеческой, а стрела Ивашки упала в болото к лягушке-квакушке. Наказал отец всем невестам в одну лунную ночь поле сжать и в копны собрать. Заплакали невеста-дворянка и невеста-купчиха — сроду они не работали. А лягушка-квакушка внезапно обратилась прекрасной девицей Василисой, крестьянской дочерью Сделала Василиса всю работу, утро наступает, а кожи лягушечьей нет — сожгли ее злые завистницы — дво</w:t>
      </w:r>
      <w:r>
        <w:rPr>
          <w:rStyle w:val="a3"/>
        </w:rPr>
        <w:softHyphen/>
        <w:t>рянка да купчиха. Бросилась Василиса к Иванушке, рассказала ему горе свое. Заколдовал ее в лягушку-квакушку на три года Змей-Горыныч, уже конец сроку подходил, а теперь сожгли лягушечью кожу и снова заберет ее к себе Змей-Горыныч. Вдруг гром ударил, ветер поднялся, молнии засверкали — исчезла Василиса Прекрасная. И пошел Иван выручать свою невесту в царство Змея-Горыныча. Пропасти разверзались под ногами у Ива</w:t>
      </w:r>
      <w:r>
        <w:rPr>
          <w:rStyle w:val="a3"/>
        </w:rPr>
        <w:softHyphen/>
        <w:t>нушки, ветер валил его с ног, деревья хватали своими сучьями, а Иван все шел вперед. Добыл Иван меч-кладенец и вступил в битву со страшным трех</w:t>
      </w:r>
      <w:r>
        <w:rPr>
          <w:rStyle w:val="a3"/>
        </w:rPr>
        <w:softHyphen/>
        <w:t>главым Змеем-Горынычем. Долго бился Иванушка и отрубил Змею все три головы. Освободил Иванушка свою суженую, Василису Прекрасную, и вер</w:t>
      </w:r>
      <w:r>
        <w:rPr>
          <w:rStyle w:val="a3"/>
        </w:rPr>
        <w:softHyphen/>
        <w:t>нулся с ней на родину.</w:t>
      </w:r>
    </w:p>
    <w:p w14:paraId="7F53D63A" w14:textId="77777777" w:rsidR="006F3561" w:rsidRDefault="00000000">
      <w:pPr>
        <w:pStyle w:val="1"/>
        <w:spacing w:after="120" w:line="214" w:lineRule="auto"/>
        <w:jc w:val="both"/>
      </w:pPr>
      <w:r>
        <w:rPr>
          <w:rStyle w:val="a3"/>
        </w:rPr>
        <w:t xml:space="preserve">Библиография: «Кино», М., 5.III 1940; «Вечерняя Москва», </w:t>
      </w:r>
      <w:r>
        <w:rPr>
          <w:rStyle w:val="a3"/>
          <w:lang w:val="en-US" w:eastAsia="en-US"/>
        </w:rPr>
        <w:t xml:space="preserve">20.VI </w:t>
      </w:r>
      <w:r>
        <w:rPr>
          <w:rStyle w:val="a3"/>
        </w:rPr>
        <w:t>1939, 2.1 и 20 II 1940.</w:t>
      </w:r>
    </w:p>
    <w:p w14:paraId="4E4E7A83" w14:textId="77777777" w:rsidR="006F3561" w:rsidRDefault="00000000">
      <w:pPr>
        <w:pStyle w:val="1"/>
        <w:numPr>
          <w:ilvl w:val="0"/>
          <w:numId w:val="14"/>
        </w:numPr>
        <w:tabs>
          <w:tab w:val="left" w:pos="445"/>
        </w:tabs>
        <w:spacing w:line="218" w:lineRule="auto"/>
        <w:ind w:firstLine="0"/>
        <w:jc w:val="both"/>
      </w:pPr>
      <w:r>
        <w:rPr>
          <w:rStyle w:val="a3"/>
        </w:rPr>
        <w:t xml:space="preserve">«ВЕЛИКИЙ ГРАЖДАНИН (2-я серия). Драма, 14 ч., 3640 </w:t>
      </w:r>
      <w:r>
        <w:rPr>
          <w:rStyle w:val="a3"/>
          <w:i/>
          <w:iCs/>
        </w:rPr>
        <w:t>м,</w:t>
      </w:r>
      <w:r>
        <w:rPr>
          <w:rStyle w:val="a3"/>
        </w:rPr>
        <w:t xml:space="preserve"> Лен</w:t>
      </w:r>
      <w:r>
        <w:rPr>
          <w:rStyle w:val="a3"/>
        </w:rPr>
        <w:softHyphen/>
        <w:t>фильм, 1939 г., ВЭ 27.XI 1939 г.</w:t>
      </w:r>
    </w:p>
    <w:p w14:paraId="33BECEC7" w14:textId="77777777" w:rsidR="006F3561" w:rsidRDefault="00000000">
      <w:pPr>
        <w:pStyle w:val="1"/>
        <w:spacing w:line="218" w:lineRule="auto"/>
        <w:jc w:val="both"/>
      </w:pPr>
      <w:r>
        <w:rPr>
          <w:rStyle w:val="a3"/>
        </w:rPr>
        <w:t>Авт. сцен. М. Большинцов, М. Блейман, Ф. Эрмлер; реж. Ф. Эрмлер; гл. опер. А. Кальцатый; худ. С. Мейнкин, М. Кроткин; композ. Д. Шоста</w:t>
      </w:r>
      <w:r>
        <w:rPr>
          <w:rStyle w:val="a3"/>
        </w:rPr>
        <w:softHyphen/>
        <w:t>кович; звукоопер. И. Дмитриев.</w:t>
      </w:r>
    </w:p>
    <w:p w14:paraId="3A0F844E" w14:textId="77777777" w:rsidR="006F3561" w:rsidRDefault="00000000">
      <w:pPr>
        <w:pStyle w:val="1"/>
        <w:spacing w:after="120" w:line="310" w:lineRule="auto"/>
        <w:jc w:val="both"/>
        <w:rPr>
          <w:sz w:val="11"/>
          <w:szCs w:val="11"/>
        </w:rPr>
        <w:sectPr w:rsidR="006F3561">
          <w:footerReference w:type="even" r:id="rId204"/>
          <w:footerReference w:type="default" r:id="rId205"/>
          <w:pgSz w:w="11906" w:h="16838"/>
          <w:pgMar w:top="4350" w:right="3501" w:bottom="4153" w:left="3508" w:header="3922" w:footer="3725" w:gutter="0"/>
          <w:pgNumType w:start="189"/>
          <w:cols w:space="720"/>
          <w:noEndnote/>
          <w:docGrid w:linePitch="360"/>
        </w:sectPr>
      </w:pPr>
      <w:r>
        <w:rPr>
          <w:rStyle w:val="a3"/>
        </w:rPr>
        <w:t xml:space="preserve">2-й реж. И. Менакер; ассист. реж. В. Спасская, Л. Махтин, Г Цорин; опер. П. Ротинов; ассист. опер. Н. Шифрин; грим. В. Горюнов; костюмы </w:t>
      </w:r>
      <w:r>
        <w:rPr>
          <w:rStyle w:val="a3"/>
          <w:sz w:val="11"/>
          <w:szCs w:val="11"/>
        </w:rPr>
        <w:t>188</w:t>
      </w:r>
    </w:p>
    <w:p w14:paraId="00538047" w14:textId="77777777" w:rsidR="006F3561" w:rsidRDefault="00000000">
      <w:pPr>
        <w:pStyle w:val="1"/>
        <w:spacing w:line="211" w:lineRule="auto"/>
        <w:ind w:firstLine="0"/>
        <w:jc w:val="both"/>
      </w:pPr>
      <w:r>
        <w:rPr>
          <w:rStyle w:val="a3"/>
        </w:rPr>
        <w:lastRenderedPageBreak/>
        <w:t>Слонимского; опер. комб. съемок Б. Вахевич, П. Посыпкин; дир. картины Я- Анцелович; администр. Г Васинкевич, Л. Гринбаум.</w:t>
      </w:r>
    </w:p>
    <w:p w14:paraId="1E6CD267" w14:textId="77777777" w:rsidR="006F3561" w:rsidRDefault="00000000">
      <w:pPr>
        <w:pStyle w:val="1"/>
        <w:spacing w:line="211" w:lineRule="auto"/>
        <w:jc w:val="both"/>
      </w:pPr>
      <w:r>
        <w:rPr>
          <w:rStyle w:val="a3"/>
        </w:rPr>
        <w:t>В ролях: Н. Боголюбов (Шахов), А. Зражевский (Дубок), Е. Альтус (Кац), 3. Федорова (Колесникова Надя), А. Кузнецов (Вершинин), Г Семе</w:t>
      </w:r>
      <w:r>
        <w:rPr>
          <w:rStyle w:val="a3"/>
        </w:rPr>
        <w:softHyphen/>
        <w:t>нов (Колесников), Н. Райская-Дорэ (мать Шахова), И. Кузнецов (Ибра</w:t>
      </w:r>
      <w:r>
        <w:rPr>
          <w:rStyle w:val="a3"/>
        </w:rPr>
        <w:softHyphen/>
        <w:t>гимов), Л. Емельянцева (Лосева), О. Жаков (Боровский), И. Берсенев (Карташов), Ю. Толубеев (Земцов), К- Адашевский (Авдеев), Б. Пославский (Сизов), П. Кириллов (Брянцев), Б. Жуковский (лесник), Е. Немченко (Дронов).</w:t>
      </w:r>
    </w:p>
    <w:p w14:paraId="4FD06C25" w14:textId="77777777" w:rsidR="006F3561" w:rsidRDefault="00000000">
      <w:pPr>
        <w:pStyle w:val="1"/>
        <w:spacing w:line="211" w:lineRule="auto"/>
        <w:jc w:val="both"/>
      </w:pPr>
      <w:r>
        <w:rPr>
          <w:rStyle w:val="a3"/>
        </w:rPr>
        <w:t>Разгром Коммунистической партией и советским народом троцкистско- бухаринских двурушников. Вторая часть двухсерийного фильма «Великий гражданин».</w:t>
      </w:r>
    </w:p>
    <w:p w14:paraId="09D1AE8C" w14:textId="77777777" w:rsidR="006F3561" w:rsidRDefault="00000000">
      <w:pPr>
        <w:pStyle w:val="1"/>
        <w:spacing w:line="211" w:lineRule="auto"/>
        <w:jc w:val="both"/>
      </w:pPr>
      <w:r>
        <w:rPr>
          <w:rStyle w:val="a3"/>
        </w:rPr>
        <w:t>1934 год. Петр Шахов, секретарь краевого комитета партии, по дороге на охоту заехал на «Каналстрой» с радостной вестью о награждении орде</w:t>
      </w:r>
      <w:r>
        <w:rPr>
          <w:rStyle w:val="a3"/>
        </w:rPr>
        <w:softHyphen/>
        <w:t>нами многих рабочих и начальника стройки Семена Колесникова. На охоте во время привала лесник признался, что по заданию диверсанта он должен был убить сегодня Петра Михайловича, но «не поднялась рука». Свое при</w:t>
      </w:r>
      <w:r>
        <w:rPr>
          <w:rStyle w:val="a3"/>
        </w:rPr>
        <w:softHyphen/>
        <w:t>знание лесник повторяет перед начальником краевого управления НКВД Вершининым, уполномоченным Комиссии партийного контроля Кацем, вторым секретарем крайкома Земцовым, которым предстоит распутать клубок диверсионного заговора. Нити этого заговора тянутся к троцкисту Боровскому. Вопреки ожиданиям Боровского директором «Красного металлиста» назначают не его ставленника, главного инженера Авдеева, а Надежду Колесникову. Более того, Шахов, чувствуя в поведении главного инженера фальшь, предлагает ему подать заявление об уходе с завода. Матерый диверсант Сизов, скрывающийся под маской шофера, организует катастрофу на канале, убивает рабочего Дронова, отказавшегося вывести из строя главный конвейер «Красного металлиста». Диверсантам помогает второй секретарь крайкома Земцов, бывший провокатор, ныне шпион ино</w:t>
      </w:r>
      <w:r>
        <w:rPr>
          <w:rStyle w:val="a3"/>
        </w:rPr>
        <w:softHyphen/>
        <w:t>странной контрразведки. Происходящая проверка личных дел членов пар</w:t>
      </w:r>
      <w:r>
        <w:rPr>
          <w:rStyle w:val="a3"/>
        </w:rPr>
        <w:softHyphen/>
        <w:t>тии помогает Шахову и Кацу выявить истинное лицо Земцова. Ненависть к советскому строю заставляет Боровского продолжать грязную борьбу. Карташов привозит приказ контрреволюционного центра об убийстве Шахова. Его должен совершить троцкист Брянцев. Разоблачение Земцова наводит на следы вражеского подполья. Боровский и Карташов арестованы. Но Брянцев еще на свободе, и в назначенный день во Дворце культуры, где происходит слет ударников, он совершает злодейское убийство Шахова. Безмерно горе людей, потерявших любимого руководителя, но дело, кото</w:t>
      </w:r>
      <w:r>
        <w:rPr>
          <w:rStyle w:val="a3"/>
        </w:rPr>
        <w:softHyphen/>
        <w:t>рому отдал жизнь Великий Гражданин Шахов,— бессмертно.</w:t>
      </w:r>
    </w:p>
    <w:p w14:paraId="4C21E1F0" w14:textId="77777777" w:rsidR="006F3561" w:rsidRDefault="00000000">
      <w:pPr>
        <w:pStyle w:val="1"/>
        <w:spacing w:line="211" w:lineRule="auto"/>
        <w:jc w:val="both"/>
      </w:pPr>
      <w:r>
        <w:rPr>
          <w:rStyle w:val="a3"/>
        </w:rPr>
        <w:t>Картина удостоена Сталинской премии II степени. 1941.</w:t>
      </w:r>
    </w:p>
    <w:p w14:paraId="4AE58D0D" w14:textId="77777777" w:rsidR="006F3561" w:rsidRDefault="00000000">
      <w:pPr>
        <w:pStyle w:val="1"/>
        <w:spacing w:after="120" w:line="211" w:lineRule="auto"/>
        <w:jc w:val="both"/>
      </w:pPr>
      <w:r>
        <w:rPr>
          <w:rStyle w:val="a3"/>
        </w:rPr>
        <w:t>Библиография: «Правда», 17.11 1938, 25.IX, 29.X и 30.XI 1939; «Известия», 5. IV, 16. IX и 30. XI 1939; «Комсомольская правда», 26.VIII 1938; «Кино», М., 11 V, 11.IX и 1.ХН 1939; «Искусство кино», М., 1940, № 1-2; «Советский киноэкран», М., 1939, № 11; «Литературная газета», М., 5 XII 1939; «Советское искусство», М, 26.11 1938, 1.ХП 1939; «Искусство и жизнь», Л., 1938, № 2, 3 и 11-12, 1939, № 11-12; «Театр», М., 1940, №3; «Звезда», Л., 1940, № 1; «Резец», Л., 1939, № 5; «Ленинград», Л., 1940, № 6; «Вечерняя Москва», 2 и П XI, 8.XII 1939.</w:t>
      </w:r>
    </w:p>
    <w:p w14:paraId="636115E5" w14:textId="77777777" w:rsidR="006F3561" w:rsidRDefault="00000000">
      <w:pPr>
        <w:pStyle w:val="1"/>
        <w:numPr>
          <w:ilvl w:val="0"/>
          <w:numId w:val="14"/>
        </w:numPr>
        <w:tabs>
          <w:tab w:val="left" w:pos="430"/>
        </w:tabs>
        <w:spacing w:line="211" w:lineRule="auto"/>
        <w:ind w:firstLine="0"/>
        <w:jc w:val="both"/>
      </w:pPr>
      <w:r>
        <w:rPr>
          <w:rStyle w:val="a3"/>
        </w:rPr>
        <w:t>ВОЗДУШНАЯ ПОЧТА. Приключ., 7 ч., 1650 л, Союздетфильм, 1939 г., ВЭ 29.ХП 1939 г.</w:t>
      </w:r>
    </w:p>
    <w:p w14:paraId="1E91DACB" w14:textId="77777777" w:rsidR="006F3561" w:rsidRDefault="00000000">
      <w:pPr>
        <w:pStyle w:val="1"/>
        <w:spacing w:line="211" w:lineRule="auto"/>
        <w:jc w:val="both"/>
      </w:pPr>
      <w:r>
        <w:rPr>
          <w:rStyle w:val="a3"/>
        </w:rPr>
        <w:t>Авт. сцен. В. Крепе, А. Гендельштейн, реж. Д. Познанский; опер. А. Петров; худ. К- Геннингсон; композ Д. Блок; звукоопер. К- Никитин.</w:t>
      </w:r>
    </w:p>
    <w:p w14:paraId="5C836719" w14:textId="77777777" w:rsidR="006F3561" w:rsidRDefault="00000000">
      <w:pPr>
        <w:pStyle w:val="1"/>
        <w:spacing w:after="60" w:line="211" w:lineRule="auto"/>
        <w:jc w:val="both"/>
        <w:sectPr w:rsidR="006F3561">
          <w:footerReference w:type="even" r:id="rId206"/>
          <w:footerReference w:type="default" r:id="rId207"/>
          <w:pgSz w:w="11906" w:h="16838"/>
          <w:pgMar w:top="4253" w:right="3503" w:bottom="4473" w:left="3495" w:header="3825" w:footer="3" w:gutter="0"/>
          <w:cols w:space="720"/>
          <w:noEndnote/>
          <w:docGrid w:linePitch="360"/>
        </w:sectPr>
      </w:pPr>
      <w:r>
        <w:rPr>
          <w:rStyle w:val="a3"/>
        </w:rPr>
        <w:t>Ассист. реж. М. Пугачевская-Шехтер, М. Лайминг; ассист. опер. А. Нетужилин, М. Шмулевич; ассист. худ. И. Платонов; авт. текста песен</w:t>
      </w:r>
    </w:p>
    <w:p w14:paraId="3817239E" w14:textId="77777777" w:rsidR="006F3561" w:rsidRDefault="00000000">
      <w:pPr>
        <w:pStyle w:val="1"/>
        <w:spacing w:line="214" w:lineRule="auto"/>
        <w:ind w:firstLine="0"/>
        <w:jc w:val="both"/>
      </w:pPr>
      <w:r>
        <w:rPr>
          <w:rStyle w:val="a3"/>
        </w:rPr>
        <w:lastRenderedPageBreak/>
        <w:t>П. Герман; худ.-грим. Н. Печенцов; монтаж. О. Кузьмина; консульт. В. Коротков; дир. картины М. Бородко.</w:t>
      </w:r>
    </w:p>
    <w:p w14:paraId="6ABE2FB3" w14:textId="77777777" w:rsidR="006F3561" w:rsidRDefault="00000000">
      <w:pPr>
        <w:pStyle w:val="1"/>
        <w:spacing w:line="214" w:lineRule="auto"/>
        <w:jc w:val="both"/>
      </w:pPr>
      <w:r>
        <w:rPr>
          <w:rStyle w:val="a3"/>
        </w:rPr>
        <w:t>В ролях: С. Альтовская (Настя Королева, пилот), Леня Шехтман (Антон Иванович, охотник-мальчик), А. Горюнов (начальник аэропорта), Л. Шихматов (пилот «миллионер»), В. Колчин (диспетчер), М. Джагофаров (радист), Н. Евков (синоптик), Е. Музиль (няня), Н. Русинова (мать Антона) А. Тимонтаев, А. Жутаев, В. Неверии (пилоты).</w:t>
      </w:r>
    </w:p>
    <w:p w14:paraId="1D38D4EC" w14:textId="77777777" w:rsidR="006F3561" w:rsidRDefault="00000000">
      <w:pPr>
        <w:pStyle w:val="1"/>
        <w:spacing w:line="214" w:lineRule="auto"/>
        <w:jc w:val="both"/>
      </w:pPr>
      <w:r>
        <w:rPr>
          <w:rStyle w:val="a3"/>
        </w:rPr>
        <w:t>О товариществе и взаимопомощи советских людей.</w:t>
      </w:r>
    </w:p>
    <w:p w14:paraId="284D34FB" w14:textId="77777777" w:rsidR="006F3561" w:rsidRDefault="00000000">
      <w:pPr>
        <w:pStyle w:val="1"/>
        <w:spacing w:line="214" w:lineRule="auto"/>
        <w:jc w:val="both"/>
      </w:pPr>
      <w:r>
        <w:rPr>
          <w:rStyle w:val="a3"/>
        </w:rPr>
        <w:t>В одном из поселков далекого Заполярья вспыхивает эпидемия дифте</w:t>
      </w:r>
      <w:r>
        <w:rPr>
          <w:rStyle w:val="a3"/>
        </w:rPr>
        <w:softHyphen/>
        <w:t>рита. Несмотря на приближающийся шторм, пилот Настя Королева вызы</w:t>
      </w:r>
      <w:r>
        <w:rPr>
          <w:rStyle w:val="a3"/>
        </w:rPr>
        <w:softHyphen/>
        <w:t>вается доставить медикаменты в детскую больницу. Самолет взмывает в воз</w:t>
      </w:r>
      <w:r>
        <w:rPr>
          <w:rStyle w:val="a3"/>
        </w:rPr>
        <w:softHyphen/>
        <w:t>дух. Загаив дыхание, ловят оставшиеся на земле товарищи радиосиг</w:t>
      </w:r>
      <w:r>
        <w:rPr>
          <w:rStyle w:val="a3"/>
        </w:rPr>
        <w:softHyphen/>
        <w:t>налы Королевой. Сильные порывы ветра сбивают самолет с назначенного курса; кончается горючее Королева идет на вынужденную посадку В глу</w:t>
      </w:r>
      <w:r>
        <w:rPr>
          <w:rStyle w:val="a3"/>
        </w:rPr>
        <w:softHyphen/>
        <w:t>хой, безлюдной тайге летчица отстреливается от стаи голодных волков. Ее выручает из беды мальчик-напаец. После ряда приключений противо</w:t>
      </w:r>
      <w:r>
        <w:rPr>
          <w:rStyle w:val="a3"/>
        </w:rPr>
        <w:softHyphen/>
        <w:t>дифтерийную сыворотку удастся доставить в больницу.</w:t>
      </w:r>
    </w:p>
    <w:p w14:paraId="34F65375" w14:textId="77777777" w:rsidR="006F3561" w:rsidRDefault="00000000">
      <w:pPr>
        <w:pStyle w:val="1"/>
        <w:spacing w:after="120" w:line="214" w:lineRule="auto"/>
        <w:jc w:val="both"/>
      </w:pPr>
      <w:r>
        <w:rPr>
          <w:rStyle w:val="a3"/>
        </w:rPr>
        <w:t>Библиография: «Правда», 4.XII 1939; «Кино», 11.XII 1939; «Вечерняя Москва», 23.11 и 2О.УП 1939.</w:t>
      </w:r>
    </w:p>
    <w:p w14:paraId="68EC73E9" w14:textId="77777777" w:rsidR="006F3561" w:rsidRDefault="00000000">
      <w:pPr>
        <w:pStyle w:val="1"/>
        <w:numPr>
          <w:ilvl w:val="0"/>
          <w:numId w:val="14"/>
        </w:numPr>
        <w:tabs>
          <w:tab w:val="left" w:pos="442"/>
        </w:tabs>
        <w:spacing w:line="211" w:lineRule="auto"/>
        <w:ind w:firstLine="0"/>
        <w:jc w:val="both"/>
      </w:pPr>
      <w:r>
        <w:rPr>
          <w:rStyle w:val="a3"/>
        </w:rPr>
        <w:t xml:space="preserve">ВСАДНИКИ. Экраниз., 10 ч., 2592 </w:t>
      </w:r>
      <w:r>
        <w:rPr>
          <w:rStyle w:val="a3"/>
          <w:i/>
          <w:iCs/>
        </w:rPr>
        <w:t>м,</w:t>
      </w:r>
      <w:r>
        <w:rPr>
          <w:rStyle w:val="a3"/>
        </w:rPr>
        <w:t xml:space="preserve"> Киевская киностудия, 1939 г., ВЭ 29.VII 1939 г.</w:t>
      </w:r>
    </w:p>
    <w:p w14:paraId="5227ABA1" w14:textId="77777777" w:rsidR="006F3561" w:rsidRDefault="00000000">
      <w:pPr>
        <w:pStyle w:val="1"/>
        <w:spacing w:line="211" w:lineRule="auto"/>
        <w:jc w:val="both"/>
      </w:pPr>
      <w:r>
        <w:rPr>
          <w:rStyle w:val="a3"/>
        </w:rPr>
        <w:t>Авт. сцен. В. Павловский; реж. И. Савченко; опер. В. Окулич; худ. М. Симашкевич; композ. С. 'Потоцкий; звукоопер. А. Прахов, А. Бабий.</w:t>
      </w:r>
    </w:p>
    <w:p w14:paraId="56F00E3D" w14:textId="77777777" w:rsidR="006F3561" w:rsidRDefault="00000000">
      <w:pPr>
        <w:pStyle w:val="1"/>
        <w:spacing w:line="211" w:lineRule="auto"/>
        <w:jc w:val="both"/>
      </w:pPr>
      <w:r>
        <w:rPr>
          <w:rStyle w:val="a3"/>
        </w:rPr>
        <w:t>Сореж. А. Голованов; ассист. реж. Н. Зырянов, Т Левчук, Ъ. Яро</w:t>
      </w:r>
      <w:r>
        <w:rPr>
          <w:rStyle w:val="a3"/>
        </w:rPr>
        <w:softHyphen/>
        <w:t>славский; ассист. реж. по монтажу В. Бондина; 2-й опер. П. Горбенко; ассист. опер. А. Маршук, М. Вульфсон; авт. текста песен А. Малышко; дирижер С. Гиндин; дир. группы Б. Красовский.</w:t>
      </w:r>
    </w:p>
    <w:p w14:paraId="525F1054" w14:textId="77777777" w:rsidR="006F3561" w:rsidRDefault="00000000">
      <w:pPr>
        <w:pStyle w:val="1"/>
        <w:spacing w:line="211" w:lineRule="auto"/>
        <w:jc w:val="both"/>
      </w:pPr>
      <w:r>
        <w:rPr>
          <w:rStyle w:val="a3"/>
        </w:rPr>
        <w:t>В ролях: Л. Свердлин (Чубенко, сталевар), П. Масоха (Иван Половец, матрос), В. Аркасов (товарищ из Москвы), В. Освецимский (Эмельсдорф, генерал), С. Шкурат (Яким Недоля, селянин), М. Трояновский (Мусий Половец, старый рыбак), Н. Братерский (Оверко Половец, его сын), Е. Кузь</w:t>
      </w:r>
      <w:r>
        <w:rPr>
          <w:rStyle w:val="a3"/>
        </w:rPr>
        <w:softHyphen/>
        <w:t>мина (Оксана), Г Долгов (Гурковский, шпион), Г Грайф (Фельзен, полков</w:t>
      </w:r>
      <w:r>
        <w:rPr>
          <w:rStyle w:val="a3"/>
        </w:rPr>
        <w:softHyphen/>
        <w:t>ник), М. Розин (Зяма), 10. Бантыш (лейтенант), Л. Кмит (шахтер Вася), Н. Горлов (майор Пунцов).</w:t>
      </w:r>
    </w:p>
    <w:p w14:paraId="24023C03" w14:textId="77777777" w:rsidR="006F3561" w:rsidRDefault="00000000">
      <w:pPr>
        <w:pStyle w:val="1"/>
        <w:spacing w:line="211" w:lineRule="auto"/>
        <w:jc w:val="both"/>
      </w:pPr>
      <w:r>
        <w:rPr>
          <w:rStyle w:val="a3"/>
        </w:rPr>
        <w:t>По мотивам одноименного романа Ю. Яновского.</w:t>
      </w:r>
    </w:p>
    <w:p w14:paraId="04C4FC3C" w14:textId="77777777" w:rsidR="006F3561" w:rsidRDefault="00000000">
      <w:pPr>
        <w:pStyle w:val="1"/>
        <w:spacing w:line="211" w:lineRule="auto"/>
        <w:jc w:val="both"/>
      </w:pPr>
      <w:r>
        <w:rPr>
          <w:rStyle w:val="a3"/>
        </w:rPr>
        <w:t>1918 год. На Украине все ярче разгорается пламя народной войны против германских оккупантов и их прислужников — украинских националистов. На глазах у простого крестьянина Якима Недоли германская артиллерия стирает с лица земли родное село. Недоля клянется отомстить. Он становится вожаком партизанского отряда. По всей Украине гремит слава о командире донецких партизан — сталеваре Чубенко. Немцы назначают крупную награду за его голову. В результате предательства он попадает в плен к оккупантам, но ему удается бежать. Чубенко скрывается в хибарке ста</w:t>
      </w:r>
      <w:r>
        <w:rPr>
          <w:rStyle w:val="a3"/>
        </w:rPr>
        <w:softHyphen/>
        <w:t>рого рыбака Мусия Половца. Сын Мусия, моряк Иван, приводит к Чубенко отряд партизан-рыбаков. Снова донецкий шахтер оказывается на копе во главе отряда всадников. Под начало Чубенко приводит свой отряд и Яким Недоля. Немецкое командование бросает крупные силы на разгром парти</w:t>
      </w:r>
      <w:r>
        <w:rPr>
          <w:rStyle w:val="a3"/>
        </w:rPr>
        <w:softHyphen/>
        <w:t>зан. В решительном бою регулярные войска оккупантов побеждены. Под ударами Красной Армии немцы очищают территорию Советской Украины. Вслед за отступающими немецкими войсками по степям Украины несутся отряды всадников-партизан.</w:t>
      </w:r>
    </w:p>
    <w:p w14:paraId="140D45AB" w14:textId="77777777" w:rsidR="006F3561" w:rsidRDefault="00000000">
      <w:pPr>
        <w:pStyle w:val="1"/>
        <w:spacing w:after="60" w:line="211" w:lineRule="auto"/>
        <w:jc w:val="both"/>
      </w:pPr>
      <w:r>
        <w:rPr>
          <w:rStyle w:val="a3"/>
        </w:rPr>
        <w:t>Библиография: «Правда», 10 VII 1939; «Кино», М., 23.УШ 1938, И.VII 1939; «Литература и искусство», М., 28.11 1942; «Лите</w:t>
      </w:r>
      <w:r>
        <w:rPr>
          <w:rStyle w:val="a3"/>
        </w:rPr>
        <w:softHyphen/>
        <w:t>ратурная газета», 15.УП 1939; «Московский большевик», ЗО.УП 1939.</w:t>
      </w:r>
    </w:p>
    <w:p w14:paraId="5C36699E" w14:textId="77777777" w:rsidR="006F3561" w:rsidRDefault="00000000">
      <w:pPr>
        <w:pStyle w:val="1"/>
        <w:numPr>
          <w:ilvl w:val="0"/>
          <w:numId w:val="14"/>
        </w:numPr>
        <w:tabs>
          <w:tab w:val="left" w:pos="433"/>
        </w:tabs>
        <w:spacing w:line="211" w:lineRule="auto"/>
        <w:ind w:firstLine="0"/>
        <w:jc w:val="both"/>
      </w:pPr>
      <w:r>
        <w:rPr>
          <w:rStyle w:val="a3"/>
        </w:rPr>
        <w:t xml:space="preserve">ВЫСОКАЯ НАГРАДА. Приключ., 10 ч., 2656 </w:t>
      </w:r>
      <w:r>
        <w:rPr>
          <w:rStyle w:val="a3"/>
          <w:i/>
          <w:iCs/>
        </w:rPr>
        <w:t>м,</w:t>
      </w:r>
      <w:r>
        <w:rPr>
          <w:rStyle w:val="a3"/>
        </w:rPr>
        <w:t xml:space="preserve"> Союздетфильм, 1939 г., ВЭ </w:t>
      </w:r>
      <w:r>
        <w:rPr>
          <w:rStyle w:val="a3"/>
          <w:lang w:val="es-ES" w:eastAsia="es-ES"/>
        </w:rPr>
        <w:t xml:space="preserve">25.VIII </w:t>
      </w:r>
      <w:r>
        <w:rPr>
          <w:rStyle w:val="a3"/>
        </w:rPr>
        <w:t>1939 г.</w:t>
      </w:r>
    </w:p>
    <w:p w14:paraId="2E7EAA97" w14:textId="77777777" w:rsidR="006F3561" w:rsidRDefault="00000000">
      <w:pPr>
        <w:pStyle w:val="1"/>
        <w:spacing w:line="211" w:lineRule="auto"/>
        <w:jc w:val="both"/>
      </w:pPr>
      <w:r>
        <w:rPr>
          <w:rStyle w:val="a3"/>
        </w:rPr>
        <w:t>Авт. сцен. И. Савченко; реж. Е. Шнейдер; опер. А. Шеленков; худ. Л. Блатова; композ. В. Юровский; звукоопер. Н. Писарев.</w:t>
      </w:r>
    </w:p>
    <w:p w14:paraId="4C6334AD" w14:textId="77777777" w:rsidR="006F3561" w:rsidRDefault="00000000">
      <w:pPr>
        <w:pStyle w:val="1"/>
        <w:spacing w:line="211" w:lineRule="auto"/>
        <w:jc w:val="both"/>
      </w:pPr>
      <w:r>
        <w:rPr>
          <w:rStyle w:val="a3"/>
        </w:rPr>
        <w:lastRenderedPageBreak/>
        <w:t>Ассист. реж. Г. Заргарьян, М. Мохов; пом. реж. 3. Данилова; ассист. опер. И. Чен; пом. опер. И. Сорокин; пом. худ. А. Шелапутина; авт. текста песен П. Герман; худ.-грим. А. Иванов; монтаж. Г Шимкович; ст. монтаж. С. Таланова; дир. картины Я- Светозоров; администр. Я- Звонков.</w:t>
      </w:r>
    </w:p>
    <w:p w14:paraId="14E8B82D" w14:textId="77777777" w:rsidR="006F3561" w:rsidRDefault="00000000">
      <w:pPr>
        <w:pStyle w:val="1"/>
        <w:spacing w:line="211" w:lineRule="auto"/>
        <w:jc w:val="both"/>
      </w:pPr>
      <w:r>
        <w:rPr>
          <w:rStyle w:val="a3"/>
        </w:rPr>
        <w:t>В ролях: Н. Свободин (профессор Боголюбов), Т Альцева (Надюша, его дочь), Вова Тумаларьянц (Андрейка), А. Абрикосов (Михайлов, лейте</w:t>
      </w:r>
      <w:r>
        <w:rPr>
          <w:rStyle w:val="a3"/>
        </w:rPr>
        <w:softHyphen/>
        <w:t>нант госбезопасности), В. Селезнев (Витя, его сын), К- Нассонов (майор госбезопасности), М. Трояновский, А. Громов (рыболовы), С. Корнев (воен</w:t>
      </w:r>
      <w:r>
        <w:rPr>
          <w:rStyle w:val="a3"/>
        </w:rPr>
        <w:softHyphen/>
        <w:t>ный атташе иностранного государства), П. Массальский (корреспондент иностранной газеты), В. Кулаков (Свентицкий, студент консерватории), А. Файт (официант, шпион), Б. Петкер (клоун, шпион).</w:t>
      </w:r>
    </w:p>
    <w:p w14:paraId="3EEE5C55" w14:textId="77777777" w:rsidR="006F3561" w:rsidRDefault="00000000">
      <w:pPr>
        <w:pStyle w:val="1"/>
        <w:spacing w:line="211" w:lineRule="auto"/>
        <w:jc w:val="both"/>
      </w:pPr>
      <w:r>
        <w:rPr>
          <w:rStyle w:val="a3"/>
        </w:rPr>
        <w:t>О бдительности советских людей и самоотверженном труде работников органов госбезопасности.</w:t>
      </w:r>
    </w:p>
    <w:p w14:paraId="5958F561" w14:textId="77777777" w:rsidR="006F3561" w:rsidRDefault="00000000">
      <w:pPr>
        <w:pStyle w:val="1"/>
        <w:spacing w:line="211" w:lineRule="auto"/>
        <w:jc w:val="both"/>
      </w:pPr>
      <w:r>
        <w:rPr>
          <w:rStyle w:val="a3"/>
        </w:rPr>
        <w:t>1-е Мая в Москве. Внимание участников парада привлекает самолет новой конструкции. Он летит выше и быстрее остальных. Конструктора, профессора Боголюбова, поздравляют друзья и знако</w:t>
      </w:r>
      <w:r>
        <w:rPr>
          <w:rStyle w:val="a3"/>
        </w:rPr>
        <w:softHyphen/>
        <w:t>мые. В этот же день в здании консульства одного из западных государств, военный атташе встречается с корреспондентом иностранной газеты, воз</w:t>
      </w:r>
      <w:r>
        <w:rPr>
          <w:rStyle w:val="a3"/>
        </w:rPr>
        <w:softHyphen/>
        <w:t>главляющим шпионскую группу, чтобы разработать план похищения черте</w:t>
      </w:r>
      <w:r>
        <w:rPr>
          <w:rStyle w:val="a3"/>
        </w:rPr>
        <w:softHyphen/>
        <w:t>жей Боголюбова. На дачу, куда выехал Боголюбов с семьей, направляются два агента — учащийся консерватории Свентицкий и опытный шпион*, скрывающийся под маской циркового клоуна. Свентицкий, используя свое знакомство с дочерью профессора Надеждой, зарисовывает внутренний план дачи, снимает оттиск ключа от кабинета и сейфа. Одновременно клоун узнает о том, что сынишка профессора Андрейка увлекается дрессировкой собак, и во время одного из представлений в цирке знакомится с мальчиком. С помощью Андрейки он надеется приручить овчарку, принадлежащую семье Боголюбовых. За действиями шпионов зорко следит лейтенант гос</w:t>
      </w:r>
      <w:r>
        <w:rPr>
          <w:rStyle w:val="a3"/>
        </w:rPr>
        <w:softHyphen/>
        <w:t>безопасности Михайлов. В разоблачении шпионов помогает и дочь профес</w:t>
      </w:r>
      <w:r>
        <w:rPr>
          <w:rStyle w:val="a3"/>
        </w:rPr>
        <w:softHyphen/>
        <w:t>сора Надежда. Планы врагов срываются. Михайлов и его помощники аре</w:t>
      </w:r>
      <w:r>
        <w:rPr>
          <w:rStyle w:val="a3"/>
        </w:rPr>
        <w:softHyphen/>
        <w:t>стовывают шпионов. Через несколько дней при попытке к бегству из СССР задерживают и корреспондента.</w:t>
      </w:r>
    </w:p>
    <w:p w14:paraId="44CA7589" w14:textId="77777777" w:rsidR="006F3561" w:rsidRDefault="00000000">
      <w:pPr>
        <w:pStyle w:val="1"/>
        <w:spacing w:after="120" w:line="211" w:lineRule="auto"/>
        <w:jc w:val="both"/>
      </w:pPr>
      <w:r>
        <w:rPr>
          <w:rStyle w:val="a3"/>
        </w:rPr>
        <w:t xml:space="preserve">Библиография: «Комсомольская правда», 12. VIII 1939; «Кино», М., </w:t>
      </w:r>
      <w:r>
        <w:rPr>
          <w:rStyle w:val="a3"/>
          <w:lang w:val="es-ES" w:eastAsia="es-ES"/>
        </w:rPr>
        <w:t xml:space="preserve">29.VI </w:t>
      </w:r>
      <w:r>
        <w:rPr>
          <w:rStyle w:val="a3"/>
        </w:rPr>
        <w:t>и 11.VIII 1939; «Искусство кино», М., 1939, № 9; «Советский кино</w:t>
      </w:r>
      <w:r>
        <w:rPr>
          <w:rStyle w:val="a3"/>
        </w:rPr>
        <w:softHyphen/>
        <w:t>экран», М., 1939, № 8; «Вечерняя Москва», 8. V и 21. XI 1938.</w:t>
      </w:r>
    </w:p>
    <w:p w14:paraId="260BE6CE" w14:textId="77777777" w:rsidR="006F3561" w:rsidRDefault="00000000">
      <w:pPr>
        <w:pStyle w:val="1"/>
        <w:numPr>
          <w:ilvl w:val="0"/>
          <w:numId w:val="14"/>
        </w:numPr>
        <w:tabs>
          <w:tab w:val="left" w:pos="430"/>
        </w:tabs>
        <w:spacing w:line="211" w:lineRule="auto"/>
        <w:ind w:firstLine="0"/>
        <w:jc w:val="both"/>
      </w:pPr>
      <w:r>
        <w:rPr>
          <w:rStyle w:val="a3"/>
        </w:rPr>
        <w:t xml:space="preserve">ГОРНЫЙ МАРШ. Ист.-рев., 9 ч., 2257 </w:t>
      </w:r>
      <w:r>
        <w:rPr>
          <w:rStyle w:val="a3"/>
          <w:i/>
          <w:iCs/>
        </w:rPr>
        <w:t>м,</w:t>
      </w:r>
      <w:r>
        <w:rPr>
          <w:rStyle w:val="a3"/>
        </w:rPr>
        <w:t xml:space="preserve"> Ереванская киностудия, 1939 г., ВЭ8.1Х 1939 г.</w:t>
      </w:r>
    </w:p>
    <w:p w14:paraId="31A2451A" w14:textId="77777777" w:rsidR="006F3561" w:rsidRDefault="00000000">
      <w:pPr>
        <w:pStyle w:val="1"/>
        <w:spacing w:line="211" w:lineRule="auto"/>
        <w:jc w:val="both"/>
      </w:pPr>
      <w:r>
        <w:rPr>
          <w:rStyle w:val="a3"/>
        </w:rPr>
        <w:t>Авт. сцен. Н. Абрамов, С. Кеворков; реж. С. Кеворков; сореж. Э. Кара- мян; опер. Г. Гарош (Бек-Назаров), Г. Арамян; худ. С. Сафарян, В. Аден; композ. А. Сатян; звукоопер. А. Коробов, Т. Шабалина.</w:t>
      </w:r>
    </w:p>
    <w:p w14:paraId="3941CF3C" w14:textId="77777777" w:rsidR="006F3561" w:rsidRDefault="00000000">
      <w:pPr>
        <w:pStyle w:val="1"/>
        <w:spacing w:line="211" w:lineRule="auto"/>
        <w:jc w:val="both"/>
      </w:pPr>
      <w:r>
        <w:rPr>
          <w:rStyle w:val="a3"/>
        </w:rPr>
        <w:t>Ассист. реж. В. Айказян, Л. Исаакян; ассист. опер. Г Геворкян, П. Галстян; грим. Г Смирнов.</w:t>
      </w:r>
    </w:p>
    <w:p w14:paraId="2CB81401" w14:textId="77777777" w:rsidR="006F3561" w:rsidRDefault="00000000">
      <w:pPr>
        <w:pStyle w:val="1"/>
        <w:spacing w:after="60" w:line="211" w:lineRule="auto"/>
        <w:jc w:val="both"/>
      </w:pPr>
      <w:r>
        <w:rPr>
          <w:rStyle w:val="a3"/>
        </w:rPr>
        <w:t>В ролях: В. Багратупи (Рубен), Д. Маляп (Вартан), Н. Алтунян (Маро, его сестра), Юнус (Гасан), О. Бунатян (Левон, машинист), Г Аветян (ста</w:t>
      </w:r>
      <w:r>
        <w:rPr>
          <w:rStyle w:val="a3"/>
        </w:rPr>
        <w:softHyphen/>
        <w:t>рик крестьянин), А. Асмик [Акопян] (Асмик), В. Вагаршян (Аветисян, доктор), Г Мушегян (Аршак, железнодорожник), Р. Степанян (Мустафа), Г Габриэлян (Гончар), М. Костанян (Цирульник), С. Мкртчян (Даниелян), А. Аветисян (Амо, главарь банды маузеристов), Л. Чембарский (полковник Дабахов), Л. Морлян (Арамян, городской голова), X. Абрамян, М. Кара- каш (маузеристы), Г Маркарян (одноглазый).</w:t>
      </w:r>
    </w:p>
    <w:p w14:paraId="2CE430B9" w14:textId="77777777" w:rsidR="006F3561" w:rsidRDefault="00000000">
      <w:pPr>
        <w:pStyle w:val="1"/>
        <w:spacing w:line="214" w:lineRule="auto"/>
        <w:ind w:firstLine="280"/>
        <w:jc w:val="both"/>
      </w:pPr>
      <w:r>
        <w:rPr>
          <w:rStyle w:val="a3"/>
        </w:rPr>
        <w:t>О борьбе армянского народа за утверждение Советской власти.</w:t>
      </w:r>
    </w:p>
    <w:p w14:paraId="492DF230" w14:textId="77777777" w:rsidR="006F3561" w:rsidRDefault="00000000">
      <w:pPr>
        <w:pStyle w:val="1"/>
        <w:spacing w:line="214" w:lineRule="auto"/>
        <w:jc w:val="both"/>
      </w:pPr>
      <w:r>
        <w:rPr>
          <w:rStyle w:val="a3"/>
        </w:rPr>
        <w:t>Весна 1920 г. В небольшой армянский городок для организации вос</w:t>
      </w:r>
      <w:r>
        <w:rPr>
          <w:rStyle w:val="a3"/>
        </w:rPr>
        <w:softHyphen/>
        <w:t>стания приезжает большевик Рубен. Чтобы расколоть революционные силы, дашнаки пытаются натравить армян на азербайджанцев. Рубену и его товарищам удается предотвратить резню и направить гнев народа на прово</w:t>
      </w:r>
      <w:r>
        <w:rPr>
          <w:rStyle w:val="a3"/>
        </w:rPr>
        <w:softHyphen/>
        <w:t>каторов. Большевики, встав во главе восставшего народа, провозглашают в городе Советскую власть. Волна революции прокатывается по всей Арме</w:t>
      </w:r>
      <w:r>
        <w:rPr>
          <w:rStyle w:val="a3"/>
        </w:rPr>
        <w:softHyphen/>
        <w:t xml:space="preserve">нии. В городок приходит весть о </w:t>
      </w:r>
      <w:r>
        <w:rPr>
          <w:rStyle w:val="a3"/>
        </w:rPr>
        <w:lastRenderedPageBreak/>
        <w:t>том, что к центру восстания, Александро- полю, движется крупный отряд дашнаков-маузеристов. Путь карательного отряда лежит через узкое и труднопроходимое ущелье. Ревком принимает решение задержать маузеристов в ущелье и не дать им прорваться к Алек- сандрополю. Завязывается кровопролитный бой. Когда силы революционер ров, защищающих горный проход, начинают иссякать, на помощь им при</w:t>
      </w:r>
      <w:r>
        <w:rPr>
          <w:rStyle w:val="a3"/>
        </w:rPr>
        <w:softHyphen/>
        <w:t>ходит партизанский отряд азербайджанцев. Разбитые маузеристы спасаются бегством.</w:t>
      </w:r>
    </w:p>
    <w:p w14:paraId="02B0F222" w14:textId="77777777" w:rsidR="006F3561" w:rsidRDefault="00000000">
      <w:pPr>
        <w:pStyle w:val="1"/>
        <w:spacing w:after="140" w:line="214" w:lineRule="auto"/>
        <w:jc w:val="both"/>
      </w:pPr>
      <w:r>
        <w:rPr>
          <w:rStyle w:val="a3"/>
        </w:rPr>
        <w:t>Библиография: «Кино», М., 29. V 1938, 17 V 1939; «Искусство кино», М., 1939, № 6; «Советский киноэкран», М., 1939, № 6.</w:t>
      </w:r>
    </w:p>
    <w:p w14:paraId="5945BBE5" w14:textId="77777777" w:rsidR="006F3561" w:rsidRDefault="00000000">
      <w:pPr>
        <w:pStyle w:val="1"/>
        <w:numPr>
          <w:ilvl w:val="0"/>
          <w:numId w:val="14"/>
        </w:numPr>
        <w:tabs>
          <w:tab w:val="left" w:pos="430"/>
        </w:tabs>
        <w:spacing w:line="211" w:lineRule="auto"/>
        <w:ind w:firstLine="0"/>
        <w:jc w:val="both"/>
      </w:pPr>
      <w:r>
        <w:rPr>
          <w:rStyle w:val="a3"/>
        </w:rPr>
        <w:t>ДЕВУШКА С ХАРАКТЕРОМ. Комедия, 10 ч., 2366 л«, Мосфильм, 1939 г., ВЭ20.Ш 1939 г.</w:t>
      </w:r>
    </w:p>
    <w:p w14:paraId="63462D36" w14:textId="77777777" w:rsidR="006F3561" w:rsidRDefault="00000000">
      <w:pPr>
        <w:pStyle w:val="1"/>
        <w:spacing w:line="211" w:lineRule="auto"/>
        <w:jc w:val="both"/>
      </w:pPr>
      <w:r>
        <w:rPr>
          <w:rStyle w:val="a3"/>
        </w:rPr>
        <w:t>Авт. сцен. Г. Фиш, И. Склют; реж. К. Юдин; опер. Т Лебешев; худ. Г Гривцов; композ. Дан. и Дм. Покрасс; звукоопер. А. Горн- штейн.</w:t>
      </w:r>
    </w:p>
    <w:p w14:paraId="16416C7A" w14:textId="77777777" w:rsidR="006F3561" w:rsidRDefault="00000000">
      <w:pPr>
        <w:pStyle w:val="1"/>
        <w:spacing w:line="211" w:lineRule="auto"/>
        <w:jc w:val="both"/>
      </w:pPr>
      <w:r>
        <w:rPr>
          <w:rStyle w:val="a3"/>
        </w:rPr>
        <w:t>Ассист. реж. М. Калугин; пом. реж. Ф. Левшина, В. Слонимский; ассист. опер. С. Галадж, А. Королев; худ.-костюм. М. Жукова; «монтаж. Л. Фелонов; звукооформ. В. Ладыгина; опер. комб. съемок Б. Арецкий; дир. картины Н. Поль.</w:t>
      </w:r>
    </w:p>
    <w:p w14:paraId="66EB4176" w14:textId="77777777" w:rsidR="006F3561" w:rsidRDefault="00000000">
      <w:pPr>
        <w:pStyle w:val="1"/>
        <w:spacing w:line="211" w:lineRule="auto"/>
        <w:jc w:val="both"/>
      </w:pPr>
      <w:r>
        <w:rPr>
          <w:rStyle w:val="a3"/>
        </w:rPr>
        <w:t>В ролях: В. Серова (Катя Иванова, работница зверосовхоза), Э. Цесар</w:t>
      </w:r>
      <w:r>
        <w:rPr>
          <w:rStyle w:val="a3"/>
        </w:rPr>
        <w:softHyphen/>
        <w:t>ская (Иванова, жена командира), А. Тутышкин (Сергей. Березкин), А. Анто</w:t>
      </w:r>
      <w:r>
        <w:rPr>
          <w:rStyle w:val="a3"/>
        </w:rPr>
        <w:softHyphen/>
        <w:t>нов (Мешков, директор зверосовхоза), П. Оленев (Бобрик, директор мехо</w:t>
      </w:r>
      <w:r>
        <w:rPr>
          <w:rStyle w:val="a3"/>
        </w:rPr>
        <w:softHyphen/>
        <w:t>вого магазина), П. Репнин (Цветкой, директор фабрики патефонных пласти</w:t>
      </w:r>
      <w:r>
        <w:rPr>
          <w:rStyle w:val="a3"/>
        </w:rPr>
        <w:softHyphen/>
        <w:t>нок), В. Санаев (Сурков, лейтенант милиции), С. Блинников (заведующий вагоном-рестораном), М. Румянцев (официант).</w:t>
      </w:r>
    </w:p>
    <w:p w14:paraId="6A3B2E19" w14:textId="77777777" w:rsidR="006F3561" w:rsidRDefault="00000000">
      <w:pPr>
        <w:pStyle w:val="1"/>
        <w:spacing w:line="211" w:lineRule="auto"/>
        <w:jc w:val="both"/>
      </w:pPr>
      <w:r>
        <w:rPr>
          <w:rStyle w:val="a3"/>
        </w:rPr>
        <w:t>О советских женщинах-патриотках.</w:t>
      </w:r>
    </w:p>
    <w:p w14:paraId="7B6453F0" w14:textId="77777777" w:rsidR="006F3561" w:rsidRDefault="00000000">
      <w:pPr>
        <w:pStyle w:val="1"/>
        <w:spacing w:line="211" w:lineRule="auto"/>
        <w:jc w:val="both"/>
      </w:pPr>
      <w:r>
        <w:rPr>
          <w:rStyle w:val="a3"/>
        </w:rPr>
        <w:t>30-е годы. Работница дальневосточного зверосовхоза Катя Иванова отправляется в районный центр с жалобой на директора Мешкова, разва</w:t>
      </w:r>
      <w:r>
        <w:rPr>
          <w:rStyle w:val="a3"/>
        </w:rPr>
        <w:softHyphen/>
        <w:t>лившего работу в питомнике чернобурых лисиц. По дороге ей удается задержать диверсанта и передать его пограничникам. На станции Катя неожи</w:t>
      </w:r>
      <w:r>
        <w:rPr>
          <w:rStyle w:val="a3"/>
        </w:rPr>
        <w:softHyphen/>
        <w:t>данно сталкивается с разыскивающим ее Мешковым и, скрываясь от него, ■садится в отправляющийся поезд. В этом поезде едет знаменитая на Дальнем Востоке жена боевого командира — тоже Катя Иванова. В вагоне она вместе с записной книжкой теряет билет, и контролер заставляет ее сойти на ближайшей станции. Записная книжка случайно попадает к Кате. В пути выясняется, что поезд не делает остановки в районном центре, и Катя по совету своего нового знакомого, краснофлотца Березкина, решает отвезти жалобу в Москву. Начальник бюро жалоб внимательно выслушивает Катю и обещает помочь питомнику. В ожидании ответа девушка поступает работать сначала в магазин мехов, а затем на фабрику грампластинок. И всюду, где только появляется влюбленная в свой край Катя, работницы берут расчет и уезжают на Дальний Восток. Жалоба наконец разобрана. Руководителем питомника назначают Катю. Одновременно девушка узнает, что она представ</w:t>
      </w:r>
      <w:r>
        <w:rPr>
          <w:rStyle w:val="a3"/>
        </w:rPr>
        <w:softHyphen/>
        <w:t>лена к награде за поимку диверсанта. Вместе с Березкиным, Ивановой и большой группой девушек Катя уезжает на Дальний Восток.</w:t>
      </w:r>
    </w:p>
    <w:p w14:paraId="52F51CBE" w14:textId="77777777" w:rsidR="006F3561" w:rsidRDefault="00000000">
      <w:pPr>
        <w:pStyle w:val="1"/>
        <w:spacing w:line="211" w:lineRule="auto"/>
        <w:jc w:val="both"/>
        <w:sectPr w:rsidR="006F3561">
          <w:footerReference w:type="even" r:id="rId208"/>
          <w:footerReference w:type="default" r:id="rId209"/>
          <w:pgSz w:w="11906" w:h="16838"/>
          <w:pgMar w:top="4253" w:right="3503" w:bottom="4473" w:left="3495" w:header="0" w:footer="3" w:gutter="0"/>
          <w:pgNumType w:start="190"/>
          <w:cols w:space="720"/>
          <w:noEndnote/>
          <w:docGrid w:linePitch="360"/>
        </w:sectPr>
      </w:pPr>
      <w:r>
        <w:rPr>
          <w:rStyle w:val="a3"/>
        </w:rPr>
        <w:t>Библиография: «Кино», М., 11.11 1939; «Искусство кино», 1939, № 4.</w:t>
      </w:r>
    </w:p>
    <w:p w14:paraId="205C76EC" w14:textId="77777777" w:rsidR="006F3561" w:rsidRDefault="00000000">
      <w:pPr>
        <w:pStyle w:val="1"/>
        <w:numPr>
          <w:ilvl w:val="0"/>
          <w:numId w:val="14"/>
        </w:numPr>
        <w:tabs>
          <w:tab w:val="left" w:pos="433"/>
        </w:tabs>
        <w:spacing w:line="214" w:lineRule="auto"/>
        <w:ind w:firstLine="0"/>
        <w:jc w:val="both"/>
      </w:pPr>
      <w:r>
        <w:rPr>
          <w:rStyle w:val="a3"/>
        </w:rPr>
        <w:lastRenderedPageBreak/>
        <w:t xml:space="preserve">ДОКТОР КАЛЮЖНЫЙ. Экраниз., 11 ч., 2318 </w:t>
      </w:r>
      <w:r>
        <w:rPr>
          <w:rStyle w:val="a3"/>
          <w:i/>
          <w:iCs/>
        </w:rPr>
        <w:t>м,</w:t>
      </w:r>
      <w:r>
        <w:rPr>
          <w:rStyle w:val="a3"/>
        </w:rPr>
        <w:t xml:space="preserve"> Ленфильм, 1939 г., ВЭЗ.Х1 1939 г.</w:t>
      </w:r>
    </w:p>
    <w:p w14:paraId="164B03AB" w14:textId="77777777" w:rsidR="006F3561" w:rsidRDefault="00000000">
      <w:pPr>
        <w:pStyle w:val="1"/>
        <w:spacing w:line="214" w:lineRule="auto"/>
        <w:ind w:firstLine="320"/>
        <w:jc w:val="both"/>
      </w:pPr>
      <w:r>
        <w:rPr>
          <w:rStyle w:val="a3"/>
        </w:rPr>
        <w:t>Авт. сцен. Ю. Герман; реж. Э. Гарин, X. Локшина; опер. А. Погорелый, А. Сигаев; худ. Ф. Бернштам; композ. А. Паппе; звукоопер. А. Волохова.</w:t>
      </w:r>
    </w:p>
    <w:p w14:paraId="56D878FB" w14:textId="77777777" w:rsidR="006F3561" w:rsidRDefault="00000000">
      <w:pPr>
        <w:pStyle w:val="1"/>
        <w:spacing w:line="214" w:lineRule="auto"/>
        <w:ind w:firstLine="320"/>
        <w:jc w:val="both"/>
      </w:pPr>
      <w:r>
        <w:rPr>
          <w:rStyle w:val="a3"/>
        </w:rPr>
        <w:t>Ассист. реж. Л. Карасева, А. Чигинский; ассист. опер. Б. Денисенко, А. Сысоев; ассист. худ. М. Быховская; ассист. по монтажу Н. Бугрова, И. Разумова; консульт. д-р М. Лушин; дир. картины А. Гинзбург.</w:t>
      </w:r>
    </w:p>
    <w:p w14:paraId="49A6286C" w14:textId="77777777" w:rsidR="006F3561" w:rsidRDefault="00000000">
      <w:pPr>
        <w:pStyle w:val="1"/>
        <w:spacing w:line="214" w:lineRule="auto"/>
        <w:ind w:firstLine="320"/>
        <w:jc w:val="both"/>
      </w:pPr>
      <w:r>
        <w:rPr>
          <w:rStyle w:val="a3"/>
        </w:rPr>
        <w:t>В ролях: Б. Толмазов (Калюжный, доктор), Ю. Толубеев (Пархоменко, учитель), М. Барабанова (Тимофеич), В. Киселев (Колечко, фельдшер), Е. Мелентьева (Фрося), Я- Жеймо (Оля), 3. Квятковская (Лена), А. Райкин (Моня Шапиро), В. Архипенко (Власов), Л. Орешкин (студент), Т. Сукова (Анна Ивановна, секретарь райкома), К- Сорокин (сторож больницы), Г Гуда ров (Попов).</w:t>
      </w:r>
    </w:p>
    <w:p w14:paraId="06699F04" w14:textId="77777777" w:rsidR="006F3561" w:rsidRDefault="00000000">
      <w:pPr>
        <w:pStyle w:val="1"/>
        <w:spacing w:line="214" w:lineRule="auto"/>
        <w:ind w:firstLine="320"/>
        <w:jc w:val="both"/>
      </w:pPr>
      <w:r>
        <w:rPr>
          <w:rStyle w:val="a3"/>
        </w:rPr>
        <w:t>По мотивам пьесы Ю. Германа «Сын народа».</w:t>
      </w:r>
    </w:p>
    <w:p w14:paraId="1D05FF86" w14:textId="77777777" w:rsidR="006F3561" w:rsidRDefault="00000000">
      <w:pPr>
        <w:pStyle w:val="1"/>
        <w:tabs>
          <w:tab w:val="left" w:pos="4862"/>
        </w:tabs>
        <w:spacing w:line="214" w:lineRule="auto"/>
        <w:ind w:firstLine="320"/>
        <w:jc w:val="both"/>
      </w:pPr>
      <w:r>
        <w:rPr>
          <w:rStyle w:val="a3"/>
        </w:rPr>
        <w:t>Окончив ленинградский медицинский институт, молодой врач Кузьма Калюжный уезжает работать в свой городной родок Гречишки. В городской больнице молодой врач застает полнейший развал и запустение. Но Ка</w:t>
      </w:r>
      <w:r>
        <w:rPr>
          <w:rStyle w:val="a3"/>
        </w:rPr>
        <w:softHyphen/>
        <w:t>люжный энергично берется за дело, и через год слава о молодом враче, при</w:t>
      </w:r>
      <w:r>
        <w:rPr>
          <w:rStyle w:val="a3"/>
        </w:rPr>
        <w:softHyphen/>
        <w:t>ведшем больницу в образцовое состояние, распространяется по всей области. Калюжный делает операцию своему школьному учителю Пархоменко, ослеп</w:t>
      </w:r>
      <w:r>
        <w:rPr>
          <w:rStyle w:val="a3"/>
        </w:rPr>
        <w:softHyphen/>
        <w:t>шему в результате несчатного случая, но неудачно. Молодой ученый не успокаивается. Вторичная операция возвращает зрение старому учителю. К Калюжному приезжают его друзья по институту и девушка Лена, некогда боявшаяся ехать с Кузьмой в «глухую провинцию», со своей слепой сестрой Олей. Калюжный возвращает’ Оле зрение.</w:t>
      </w:r>
      <w:r>
        <w:rPr>
          <w:rStyle w:val="a3"/>
        </w:rPr>
        <w:tab/>
        <w:t>,</w:t>
      </w:r>
    </w:p>
    <w:p w14:paraId="0A286B75" w14:textId="77777777" w:rsidR="006F3561" w:rsidRDefault="00000000">
      <w:pPr>
        <w:pStyle w:val="1"/>
        <w:spacing w:after="120" w:line="214" w:lineRule="auto"/>
        <w:ind w:firstLine="320"/>
        <w:jc w:val="both"/>
      </w:pPr>
      <w:r>
        <w:rPr>
          <w:rStyle w:val="a3"/>
        </w:rPr>
        <w:t>Библиография: «Правда», 27.X 1939; «Известия», 4.XI 1939; «Кино», М., 29.V 1938, 29.У1, 17.1Х, З.Х1 и 5.XII 1939; «Искусство кино», М., 1940, № 1-2; «Литературный критик», М., 1940, № 7-8.</w:t>
      </w:r>
    </w:p>
    <w:p w14:paraId="4BAF2EAF" w14:textId="77777777" w:rsidR="006F3561" w:rsidRDefault="00000000">
      <w:pPr>
        <w:pStyle w:val="1"/>
        <w:numPr>
          <w:ilvl w:val="0"/>
          <w:numId w:val="14"/>
        </w:numPr>
        <w:tabs>
          <w:tab w:val="left" w:pos="447"/>
        </w:tabs>
        <w:spacing w:line="211" w:lineRule="auto"/>
        <w:ind w:firstLine="0"/>
        <w:jc w:val="both"/>
      </w:pPr>
      <w:r>
        <w:rPr>
          <w:rStyle w:val="a3"/>
        </w:rPr>
        <w:t>ДРУЗЬЯ ВСТРЕЧАЮТСЯ ВНОВЬ. Драма, 10 ч., 2445 X Сталина- бадская киностудия, 1939 г., ВЭ 19.VI 1939 г.</w:t>
      </w:r>
    </w:p>
    <w:p w14:paraId="1A9EDED8" w14:textId="77777777" w:rsidR="006F3561" w:rsidRDefault="00000000">
      <w:pPr>
        <w:pStyle w:val="1"/>
        <w:spacing w:line="211" w:lineRule="auto"/>
        <w:ind w:firstLine="320"/>
        <w:jc w:val="both"/>
      </w:pPr>
      <w:r>
        <w:rPr>
          <w:rStyle w:val="a3"/>
        </w:rPr>
        <w:t>Авт. сцен. А. Спешнев, А. Филимонов; реж. К. Ярматов; опер. А. Гинц- бург; худ. П. Галаджев, М. Шарякин, композ. Р. Глиэр; звуко</w:t>
      </w:r>
      <w:r>
        <w:rPr>
          <w:rStyle w:val="a3"/>
        </w:rPr>
        <w:softHyphen/>
        <w:t>опер. Б. Антонов.</w:t>
      </w:r>
    </w:p>
    <w:p w14:paraId="5BD7D431" w14:textId="77777777" w:rsidR="006F3561" w:rsidRDefault="00000000">
      <w:pPr>
        <w:pStyle w:val="1"/>
        <w:spacing w:line="211" w:lineRule="auto"/>
        <w:ind w:firstLine="320"/>
        <w:jc w:val="both"/>
      </w:pPr>
      <w:r>
        <w:rPr>
          <w:rStyle w:val="a3"/>
        </w:rPr>
        <w:t>Ассист. реж. Е. Брюнчугин; пом. реж. К- Павлиди; 2-й онер. М. Крас</w:t>
      </w:r>
      <w:r>
        <w:rPr>
          <w:rStyle w:val="a3"/>
        </w:rPr>
        <w:softHyphen/>
        <w:t>нянский; ассист. опер. Ф. Ишанов; авт. текста песен В. Лебедев-Кумач; дир. картины Р. Петров.</w:t>
      </w:r>
    </w:p>
    <w:p w14:paraId="01F43FD6" w14:textId="77777777" w:rsidR="006F3561" w:rsidRDefault="00000000">
      <w:pPr>
        <w:pStyle w:val="1"/>
        <w:spacing w:line="211" w:lineRule="auto"/>
        <w:ind w:firstLine="320"/>
        <w:jc w:val="both"/>
      </w:pPr>
      <w:r>
        <w:rPr>
          <w:rStyle w:val="a3"/>
        </w:rPr>
        <w:t>В ролях: О. Жаков (Корниенко, комиссар отряда), К- Мухутдинов (Даньяр, он же Курбаши Шир-хан), Н. Санов (Атаев, майор), В. Зайчиков (профессор Никитин), Т Рахманина (Рано, воспитанница отряда), Г Люби</w:t>
      </w:r>
      <w:r>
        <w:rPr>
          <w:rStyle w:val="a3"/>
        </w:rPr>
        <w:softHyphen/>
        <w:t>мов (Рогов), Р. Пирмухамедов (проводник), Л. Кмит (шофер), Б. Хайда</w:t>
      </w:r>
      <w:r>
        <w:rPr>
          <w:rStyle w:val="a3"/>
        </w:rPr>
        <w:softHyphen/>
        <w:t>ров (журналист).</w:t>
      </w:r>
    </w:p>
    <w:p w14:paraId="124194AA" w14:textId="77777777" w:rsidR="006F3561" w:rsidRDefault="00000000">
      <w:pPr>
        <w:pStyle w:val="1"/>
        <w:spacing w:line="211" w:lineRule="auto"/>
        <w:ind w:firstLine="320"/>
        <w:jc w:val="both"/>
      </w:pPr>
      <w:r>
        <w:rPr>
          <w:rStyle w:val="a3"/>
        </w:rPr>
        <w:t>О борьбе советских патриотов против происков врага.</w:t>
      </w:r>
    </w:p>
    <w:p w14:paraId="78F0FFC5" w14:textId="77777777" w:rsidR="006F3561" w:rsidRDefault="00000000">
      <w:pPr>
        <w:pStyle w:val="1"/>
        <w:spacing w:line="211" w:lineRule="auto"/>
        <w:ind w:firstLine="320"/>
        <w:jc w:val="both"/>
      </w:pPr>
      <w:r>
        <w:rPr>
          <w:rStyle w:val="a3"/>
        </w:rPr>
        <w:t>Первые годы Советской власти. В пограничные пески Таджикистана пришел отряд военных топографов, чтобы нанести на карту не освоенный еще кусок советской земли. В ряды топографов под именем красноармейца Дань- яра пробрался Шир-хан, руководитель банды басмачей и агент иностран</w:t>
      </w:r>
      <w:r>
        <w:rPr>
          <w:rStyle w:val="a3"/>
        </w:rPr>
        <w:softHyphen/>
        <w:t>ной контрразведки. В песках Шахри-Чанга отряд встретился с басмачами. Топографы мужественно защищают еще не нанесенную на карту советскую землю. Банда разбита. Проходят годы, и друзья встречаются вновь уже в новом Шахри-Чанге. Сюда проникает и Шир-хан, чтобы взорвать плотину. Но его разоблачают и арестовывают. Друзья собираются на большой осен</w:t>
      </w:r>
      <w:r>
        <w:rPr>
          <w:rStyle w:val="a3"/>
        </w:rPr>
        <w:softHyphen/>
        <w:t>ний праздник «Той». Они провозглашают тосты за победу над покоренной большевиками пустыней, за с астье и дружбу народов СССР.</w:t>
      </w:r>
    </w:p>
    <w:p w14:paraId="50911A62" w14:textId="77777777" w:rsidR="006F3561" w:rsidRDefault="00000000">
      <w:pPr>
        <w:pStyle w:val="1"/>
        <w:spacing w:after="120" w:line="211" w:lineRule="auto"/>
        <w:ind w:firstLine="420"/>
        <w:jc w:val="both"/>
      </w:pPr>
      <w:r>
        <w:rPr>
          <w:rStyle w:val="a3"/>
        </w:rPr>
        <w:t>Библиография: «ч авда», 21.VI 1939; «Кино», М., 23.У1 1939.</w:t>
      </w:r>
    </w:p>
    <w:p w14:paraId="69ADF824" w14:textId="77777777" w:rsidR="006F3561" w:rsidRDefault="00000000">
      <w:pPr>
        <w:pStyle w:val="22"/>
        <w:spacing w:after="120"/>
        <w:jc w:val="both"/>
        <w:rPr>
          <w:sz w:val="11"/>
          <w:szCs w:val="11"/>
        </w:rPr>
        <w:sectPr w:rsidR="006F3561">
          <w:footerReference w:type="even" r:id="rId210"/>
          <w:footerReference w:type="default" r:id="rId211"/>
          <w:pgSz w:w="11906" w:h="16838"/>
          <w:pgMar w:top="4348" w:right="3476" w:bottom="4175" w:left="3469" w:header="3920" w:footer="3747" w:gutter="0"/>
          <w:pgNumType w:start="194"/>
          <w:cols w:space="720"/>
          <w:noEndnote/>
          <w:docGrid w:linePitch="360"/>
        </w:sectPr>
      </w:pPr>
      <w:r>
        <w:rPr>
          <w:noProof/>
        </w:rPr>
        <mc:AlternateContent>
          <mc:Choice Requires="wps">
            <w:drawing>
              <wp:anchor distT="0" distB="0" distL="114300" distR="114300" simplePos="0" relativeHeight="125829400" behindDoc="0" locked="0" layoutInCell="1" allowOverlap="1" wp14:anchorId="15C1998F" wp14:editId="3F2CB587">
                <wp:simplePos x="0" y="0"/>
                <wp:positionH relativeFrom="page">
                  <wp:posOffset>5193030</wp:posOffset>
                </wp:positionH>
                <wp:positionV relativeFrom="paragraph">
                  <wp:posOffset>12700</wp:posOffset>
                </wp:positionV>
                <wp:extent cx="164465" cy="100330"/>
                <wp:effectExtent l="0" t="0" r="0" b="0"/>
                <wp:wrapSquare wrapText="bothSides"/>
                <wp:docPr id="264" name="Shape 264"/>
                <wp:cNvGraphicFramePr/>
                <a:graphic xmlns:a="http://schemas.openxmlformats.org/drawingml/2006/main">
                  <a:graphicData uri="http://schemas.microsoft.com/office/word/2010/wordprocessingShape">
                    <wps:wsp>
                      <wps:cNvSpPr txBox="1"/>
                      <wps:spPr>
                        <a:xfrm>
                          <a:off x="0" y="0"/>
                          <a:ext cx="164465" cy="100330"/>
                        </a:xfrm>
                        <a:prstGeom prst="rect">
                          <a:avLst/>
                        </a:prstGeom>
                        <a:noFill/>
                      </wps:spPr>
                      <wps:txbx>
                        <w:txbxContent>
                          <w:p w14:paraId="6ABDC43C" w14:textId="77777777" w:rsidR="006F3561" w:rsidRDefault="00000000">
                            <w:pPr>
                              <w:pStyle w:val="22"/>
                              <w:spacing w:after="0"/>
                              <w:jc w:val="left"/>
                              <w:rPr>
                                <w:sz w:val="11"/>
                                <w:szCs w:val="11"/>
                              </w:rPr>
                            </w:pPr>
                            <w:r>
                              <w:rPr>
                                <w:rStyle w:val="21"/>
                                <w:sz w:val="11"/>
                                <w:szCs w:val="11"/>
                              </w:rPr>
                              <w:t>1 93</w:t>
                            </w:r>
                          </w:p>
                        </w:txbxContent>
                      </wps:txbx>
                      <wps:bodyPr wrap="none" lIns="0" tIns="0" rIns="0" bIns="0"/>
                    </wps:wsp>
                  </a:graphicData>
                </a:graphic>
              </wp:anchor>
            </w:drawing>
          </mc:Choice>
          <mc:Fallback>
            <w:pict>
              <v:shape id="_x0000_s1290" type="#_x0000_t202" style="position:absolute;margin-left:408.90000000000003pt;margin-top:1.pt;width:12.950000000000001pt;height:7.9000000000000004pt;z-index:-125829353;mso-wrap-distance-left:9.pt;mso-wrap-distance-right:9.pt;mso-position-horizontal-relative:page" filled="f" stroked="f">
                <v:textbox inset="0,0,0,0">
                  <w:txbxContent>
                    <w:p>
                      <w:pPr>
                        <w:pStyle w:val="Style15"/>
                        <w:keepNext w:val="0"/>
                        <w:keepLines w:val="0"/>
                        <w:widowControl w:val="0"/>
                        <w:shd w:val="clear" w:color="auto" w:fill="auto"/>
                        <w:bidi w:val="0"/>
                        <w:spacing w:before="0" w:after="0" w:line="240" w:lineRule="auto"/>
                        <w:ind w:left="0" w:right="0" w:firstLine="0"/>
                        <w:jc w:val="left"/>
                        <w:rPr>
                          <w:sz w:val="11"/>
                          <w:szCs w:val="11"/>
                        </w:rPr>
                      </w:pPr>
                      <w:r>
                        <w:rPr>
                          <w:rStyle w:val="CharStyle16"/>
                          <w:sz w:val="11"/>
                          <w:szCs w:val="11"/>
                        </w:rPr>
                        <w:t>1 93</w:t>
                      </w:r>
                    </w:p>
                  </w:txbxContent>
                </v:textbox>
                <w10:wrap type="square" anchorx="page"/>
              </v:shape>
            </w:pict>
          </mc:Fallback>
        </mc:AlternateContent>
      </w:r>
      <w:r>
        <w:rPr>
          <w:rStyle w:val="21"/>
          <w:sz w:val="11"/>
          <w:szCs w:val="11"/>
        </w:rPr>
        <w:t>13 Заказ № 778. Том II</w:t>
      </w:r>
    </w:p>
    <w:p w14:paraId="5215756A" w14:textId="77777777" w:rsidR="006F3561" w:rsidRDefault="00000000">
      <w:pPr>
        <w:pStyle w:val="1"/>
        <w:numPr>
          <w:ilvl w:val="0"/>
          <w:numId w:val="14"/>
        </w:numPr>
        <w:tabs>
          <w:tab w:val="left" w:pos="438"/>
        </w:tabs>
        <w:spacing w:line="211" w:lineRule="auto"/>
        <w:ind w:firstLine="0"/>
        <w:jc w:val="both"/>
      </w:pPr>
      <w:r>
        <w:rPr>
          <w:rStyle w:val="a3"/>
        </w:rPr>
        <w:lastRenderedPageBreak/>
        <w:t xml:space="preserve">ЗАПОЗДАЛЫЙ ЖЕНИХ. Комедия, 9 ч., 2338 </w:t>
      </w:r>
      <w:r>
        <w:rPr>
          <w:rStyle w:val="a3"/>
          <w:i/>
          <w:iCs/>
        </w:rPr>
        <w:t>м,</w:t>
      </w:r>
      <w:r>
        <w:rPr>
          <w:rStyle w:val="a3"/>
        </w:rPr>
        <w:t xml:space="preserve"> Тбилисская кино</w:t>
      </w:r>
      <w:r>
        <w:rPr>
          <w:rStyle w:val="a3"/>
        </w:rPr>
        <w:softHyphen/>
        <w:t xml:space="preserve">студия, 1939 г., ВЭ </w:t>
      </w:r>
      <w:r>
        <w:rPr>
          <w:rStyle w:val="a3"/>
          <w:lang w:val="es-ES" w:eastAsia="es-ES"/>
        </w:rPr>
        <w:t xml:space="preserve">3.VI </w:t>
      </w:r>
      <w:r>
        <w:rPr>
          <w:rStyle w:val="a3"/>
        </w:rPr>
        <w:t>1940 г.</w:t>
      </w:r>
    </w:p>
    <w:p w14:paraId="1C463269" w14:textId="77777777" w:rsidR="006F3561" w:rsidRDefault="00000000">
      <w:pPr>
        <w:pStyle w:val="1"/>
        <w:spacing w:line="211" w:lineRule="auto"/>
        <w:jc w:val="both"/>
      </w:pPr>
      <w:r>
        <w:rPr>
          <w:rStyle w:val="a3"/>
        </w:rPr>
        <w:t>Авт. сцен. В. Карсанидзе, К- Гогодзе; реж. К- Микаберидзе; опер. Ф. Высоцкий; худ. М. Гоциридзе, К- Квалиашвили; композ. Ш. Мшвелидзе; звукоопер. Р. Лапинский.</w:t>
      </w:r>
    </w:p>
    <w:p w14:paraId="4C08A3E3" w14:textId="77777777" w:rsidR="006F3561" w:rsidRDefault="00000000">
      <w:pPr>
        <w:pStyle w:val="1"/>
        <w:spacing w:line="211" w:lineRule="auto"/>
        <w:jc w:val="both"/>
      </w:pPr>
      <w:r>
        <w:rPr>
          <w:rStyle w:val="a3"/>
        </w:rPr>
        <w:t>2-й реж. А. Джалиашвили; ассист. реж. К- Гдзелишвили, Н. Жужунадзе; авт. текста песен Г Леонидзе, А. Машашвили, И. Абашидзе, ассист. по мон</w:t>
      </w:r>
      <w:r>
        <w:rPr>
          <w:rStyle w:val="a3"/>
        </w:rPr>
        <w:softHyphen/>
        <w:t>тажу В. Доленко; дир. картины Г К^вказидзе.</w:t>
      </w:r>
    </w:p>
    <w:p w14:paraId="028408B8" w14:textId="77777777" w:rsidR="006F3561" w:rsidRDefault="00000000">
      <w:pPr>
        <w:pStyle w:val="1"/>
        <w:spacing w:line="211" w:lineRule="auto"/>
        <w:jc w:val="both"/>
      </w:pPr>
      <w:r>
        <w:rPr>
          <w:rStyle w:val="a3"/>
        </w:rPr>
        <w:t>В ролях: Т Цицишвили (Маро, колхозница), А. Омиадзе (Сандро, кол</w:t>
      </w:r>
      <w:r>
        <w:rPr>
          <w:rStyle w:val="a3"/>
        </w:rPr>
        <w:softHyphen/>
        <w:t>хозник), А. Квалиашвили (Лука, друг Сандро), Ц. Цуцунава (Елизабет, его мать), 3. Теришвили (Николоз, отец Маро), Ш. Носадзе (Шота, колхозник), Н. Чхеидзе (Цецилия, подруга Маро), К- Мачарадзе (Кирилл,председатель колхоза), А. Берадзе (Тамро, дочь Кирилла).</w:t>
      </w:r>
    </w:p>
    <w:p w14:paraId="1E4F38BD" w14:textId="77777777" w:rsidR="006F3561" w:rsidRDefault="00000000">
      <w:pPr>
        <w:pStyle w:val="1"/>
        <w:spacing w:line="211" w:lineRule="auto"/>
        <w:jc w:val="both"/>
      </w:pPr>
      <w:r>
        <w:rPr>
          <w:rStyle w:val="a3"/>
        </w:rPr>
        <w:t>О юноше, которому занятия спортом помогли избавиться от робости.</w:t>
      </w:r>
    </w:p>
    <w:p w14:paraId="60405F7C" w14:textId="77777777" w:rsidR="006F3561" w:rsidRDefault="00000000">
      <w:pPr>
        <w:pStyle w:val="1"/>
        <w:spacing w:line="211" w:lineRule="auto"/>
        <w:jc w:val="both"/>
      </w:pPr>
      <w:r>
        <w:rPr>
          <w:rStyle w:val="a3"/>
        </w:rPr>
        <w:t>Молодой колхозник-ударник Сандро вместе с матерью переезжает в новый дом. Всем соседям ясно, что Сандро должен жениться: такой дом не может остаться без хозяйки. У молодого человека есть на примете невеста— девушка-ударница Маро, но Сандро очень робок и не может признаться в любви. Маро начинает подозревать, что у Сандро есть другая невеста: он часто встречается с молодой девушкой—инструктором физкультуры. Но ревность Маро оказывается необоснованной: Сандро увлекся футболом. Футбол излечивает его от робости.</w:t>
      </w:r>
    </w:p>
    <w:p w14:paraId="209C0B10" w14:textId="77777777" w:rsidR="006F3561" w:rsidRDefault="00000000">
      <w:pPr>
        <w:pStyle w:val="1"/>
        <w:spacing w:line="211" w:lineRule="auto"/>
        <w:jc w:val="both"/>
      </w:pPr>
      <w:r>
        <w:rPr>
          <w:rStyle w:val="a3"/>
        </w:rPr>
        <w:t>Окрыленный победой своей команды над противником, Сандро идет к Маро и произносит решительные слова объяснения.</w:t>
      </w:r>
    </w:p>
    <w:p w14:paraId="1D6137B0" w14:textId="77777777" w:rsidR="006F3561" w:rsidRDefault="00000000">
      <w:pPr>
        <w:pStyle w:val="1"/>
        <w:spacing w:after="140" w:line="211" w:lineRule="auto"/>
        <w:jc w:val="both"/>
      </w:pPr>
      <w:r>
        <w:rPr>
          <w:rStyle w:val="a3"/>
        </w:rPr>
        <w:t>Библиография: «Кино», М., 7 VIII 1938; «Искусств® кино», 1940, № 4.</w:t>
      </w:r>
    </w:p>
    <w:p w14:paraId="35A20A5E" w14:textId="77777777" w:rsidR="006F3561" w:rsidRDefault="00000000">
      <w:pPr>
        <w:pStyle w:val="1"/>
        <w:numPr>
          <w:ilvl w:val="0"/>
          <w:numId w:val="14"/>
        </w:numPr>
        <w:tabs>
          <w:tab w:val="left" w:pos="452"/>
        </w:tabs>
        <w:spacing w:line="214" w:lineRule="auto"/>
        <w:ind w:firstLine="0"/>
        <w:jc w:val="both"/>
      </w:pPr>
      <w:r>
        <w:rPr>
          <w:rStyle w:val="a3"/>
        </w:rPr>
        <w:t xml:space="preserve">ЗОЛОТОЙ КЛЮЧИК- Экраниз., 9 ч., 2286 </w:t>
      </w:r>
      <w:r>
        <w:rPr>
          <w:rStyle w:val="a3"/>
          <w:i/>
          <w:iCs/>
        </w:rPr>
        <w:t>м,</w:t>
      </w:r>
      <w:r>
        <w:rPr>
          <w:rStyle w:val="a3"/>
        </w:rPr>
        <w:t xml:space="preserve"> Мосфильм, 1939 г., ВЭ 1. VII 1939 г. .</w:t>
      </w:r>
    </w:p>
    <w:p w14:paraId="2474912A" w14:textId="77777777" w:rsidR="006F3561" w:rsidRDefault="00000000">
      <w:pPr>
        <w:pStyle w:val="1"/>
        <w:spacing w:line="214" w:lineRule="auto"/>
        <w:jc w:val="both"/>
      </w:pPr>
      <w:r>
        <w:rPr>
          <w:rStyle w:val="a3"/>
        </w:rPr>
        <w:t>Авт. сцен А. Толстой, Л. Толстая, Н. Лещенко; реж. А. Птушко; опер. Н. Ренков; худ Ю. Швец; композ. Л. Шварц; звукоопер. А. Бондарев.</w:t>
      </w:r>
    </w:p>
    <w:p w14:paraId="26F1CA02" w14:textId="77777777" w:rsidR="006F3561" w:rsidRDefault="00000000">
      <w:pPr>
        <w:pStyle w:val="1"/>
        <w:spacing w:line="214" w:lineRule="auto"/>
        <w:jc w:val="both"/>
      </w:pPr>
      <w:r>
        <w:rPr>
          <w:rStyle w:val="a3"/>
        </w:rPr>
        <w:t>Ассист. реж. П. Аташева; пом. реж. Г. Солуянов, Г. Ялов; ассист. опер. Л. Гродский, А. Тарасов, М. Беркович; ассист. реж. по мультипл. С. Зон- ненбург, А. Васильева; худ. кукол и костюм. В. Кадочников; худ.-грим. В. Шишков; монтаж. В. Массино; кукловоды К- Никифоров, В. Покорская, Ф. Тихонова; оформ. кукол Р Гуров, Е Лошкарева, Н. Гехтман, В. Чер- нихова, Н. Ширкова, К. Левандовская, Е. Сергеева; звукооформ Б. Воль</w:t>
      </w:r>
      <w:r>
        <w:rPr>
          <w:rStyle w:val="a3"/>
        </w:rPr>
        <w:softHyphen/>
        <w:t>ский, Ю. Певзнер; дирижер В. Ширинский; дир. картины М. Бердичевский; администр. Б. Чижов, С. Сапронов.</w:t>
      </w:r>
    </w:p>
    <w:p w14:paraId="24DF68B9" w14:textId="77777777" w:rsidR="006F3561" w:rsidRDefault="00000000">
      <w:pPr>
        <w:pStyle w:val="1"/>
        <w:spacing w:line="214" w:lineRule="auto"/>
        <w:jc w:val="both"/>
      </w:pPr>
      <w:r>
        <w:rPr>
          <w:rStyle w:val="a3"/>
        </w:rPr>
        <w:t>В ролях: А. Щагип (Карабас-Барабас), С. Мартинсон (Дуремар, торго</w:t>
      </w:r>
      <w:r>
        <w:rPr>
          <w:rStyle w:val="a3"/>
        </w:rPr>
        <w:softHyphen/>
        <w:t>вец пиявками), Г Уваров (папа Карло), О. Шаганова-Образцова (Бура</w:t>
      </w:r>
      <w:r>
        <w:rPr>
          <w:rStyle w:val="a3"/>
        </w:rPr>
        <w:softHyphen/>
        <w:t>тино), Т Адельгейм (Мальвина), Р. Хайрова (Пьерро), М. Дагмаров (Джу</w:t>
      </w:r>
      <w:r>
        <w:rPr>
          <w:rStyle w:val="a3"/>
        </w:rPr>
        <w:softHyphen/>
        <w:t>зеппе), Н. Мичурин (Сандро), Н. Боголюбов (капитан воздушного корабля), В Краснощеков (полицейский)</w:t>
      </w:r>
    </w:p>
    <w:p w14:paraId="29C14B50" w14:textId="77777777" w:rsidR="006F3561" w:rsidRDefault="00000000">
      <w:pPr>
        <w:pStyle w:val="1"/>
        <w:spacing w:line="214" w:lineRule="auto"/>
        <w:jc w:val="both"/>
      </w:pPr>
      <w:r>
        <w:rPr>
          <w:rStyle w:val="a3"/>
        </w:rPr>
        <w:t>По мотивам одноименной сказки А. Толстого.</w:t>
      </w:r>
    </w:p>
    <w:p w14:paraId="77730830" w14:textId="77777777" w:rsidR="006F3561" w:rsidRDefault="00000000">
      <w:pPr>
        <w:pStyle w:val="1"/>
        <w:spacing w:after="60" w:line="214" w:lineRule="auto"/>
        <w:jc w:val="both"/>
      </w:pPr>
      <w:r>
        <w:rPr>
          <w:rStyle w:val="a3"/>
        </w:rPr>
        <w:t>Действие картины происходит в «стране тарабарского короля». К шар</w:t>
      </w:r>
      <w:r>
        <w:rPr>
          <w:rStyle w:val="a3"/>
        </w:rPr>
        <w:softHyphen/>
        <w:t>манщику папаше Карло попадает необыкновенное говорящее полено. Несколько взмахов ножа, и под искусными руками папаши Карло полено превращается в бойкого длинноносого деревянного мальчишку Буратино. В городок, где живут шарманщик и Буратино, приезжает кукольный театр Карабаса-Барабаса. Жестокий и алчный хозяин театра управляет своим кукольным народом при помощи страшной плетки-семихвостки. У Кара</w:t>
      </w:r>
      <w:r>
        <w:rPr>
          <w:rStyle w:val="a3"/>
        </w:rPr>
        <w:softHyphen/>
        <w:t>баса имеется золотой ключик от таинственной дверцы, за которой хозяин театра надеется найти огромное сокровище. Пес Артемон крадет у пего этот волшебный ключик. После многочисленных приключений ключик попа-</w:t>
      </w:r>
    </w:p>
    <w:p w14:paraId="130E0842" w14:textId="77777777" w:rsidR="006F3561" w:rsidRDefault="00000000">
      <w:pPr>
        <w:pStyle w:val="1"/>
        <w:spacing w:line="211" w:lineRule="auto"/>
        <w:ind w:firstLine="0"/>
        <w:jc w:val="both"/>
      </w:pPr>
      <w:r>
        <w:rPr>
          <w:rStyle w:val="a3"/>
        </w:rPr>
        <w:t>дает на дно пруда, где живет мудрая черепаха тетушкаТартилла. Тартилла дарит золотой ключик Буратино в благодарность за спасение ее маленького сына, которого деревянный мальчик вырвал из рук торговца пиявками Дуре- мара. За Буратино и его друзьями, куклами Мальвиной и Пьерро, сбе</w:t>
      </w:r>
      <w:r>
        <w:rPr>
          <w:rStyle w:val="a3"/>
        </w:rPr>
        <w:softHyphen/>
        <w:t xml:space="preserve">жавшими из театра, </w:t>
      </w:r>
      <w:r>
        <w:rPr>
          <w:rStyle w:val="a3"/>
        </w:rPr>
        <w:lastRenderedPageBreak/>
        <w:t>гонится разъяренный Карабас-Барабас. Но куклы вместе с папой Карло успевают открыть золотым ключиком заветную дверцу. Они находят волшебную книгу о счастливой стране, «где все дети учатся в школах и славно живут старики». Из книги выплывает волшебный корабль и увозит героев сказки в эту счастливую страну.</w:t>
      </w:r>
    </w:p>
    <w:p w14:paraId="1C5F9855" w14:textId="77777777" w:rsidR="006F3561" w:rsidRDefault="00000000">
      <w:pPr>
        <w:pStyle w:val="1"/>
        <w:spacing w:after="200" w:line="211" w:lineRule="auto"/>
        <w:jc w:val="both"/>
      </w:pPr>
      <w:r>
        <w:rPr>
          <w:rStyle w:val="a3"/>
        </w:rPr>
        <w:t>Библиография: «Правда», 12 V 1939; «Кино», М , 11 .V и 29 XII 1939, 19.VII 1940, «Искусство кино», М , 1939, № 6, «Советский киноэкран», М , 1939, № 6; «Рабочая Москва», 15.VI 1939.</w:t>
      </w:r>
    </w:p>
    <w:p w14:paraId="1A63ABE1" w14:textId="77777777" w:rsidR="006F3561" w:rsidRDefault="00000000">
      <w:pPr>
        <w:pStyle w:val="1"/>
        <w:numPr>
          <w:ilvl w:val="0"/>
          <w:numId w:val="14"/>
        </w:numPr>
        <w:tabs>
          <w:tab w:val="left" w:pos="438"/>
        </w:tabs>
        <w:spacing w:line="214" w:lineRule="auto"/>
        <w:ind w:firstLine="0"/>
        <w:jc w:val="both"/>
      </w:pPr>
      <w:r>
        <w:rPr>
          <w:rStyle w:val="a3"/>
        </w:rPr>
        <w:t>ИСТРЕБИТЕЛИ Драма, 11ч, 2620 л&lt;, Киевская киностудия, 1939 г , ВЭ 29. XI 1939 г.</w:t>
      </w:r>
    </w:p>
    <w:p w14:paraId="7CC596A6" w14:textId="77777777" w:rsidR="006F3561" w:rsidRDefault="00000000">
      <w:pPr>
        <w:pStyle w:val="1"/>
        <w:spacing w:line="214" w:lineRule="auto"/>
        <w:jc w:val="both"/>
      </w:pPr>
      <w:r>
        <w:rPr>
          <w:rStyle w:val="a3"/>
        </w:rPr>
        <w:t>Авт. сцен. Ф. Кнорре; пост. реж. Э. Пенцлин; опер. Н. Топчий; худ. Н. Тряскин, М. Солоха; композ. Н Богословский; звукоопер. П. Штро, Н Авраменко</w:t>
      </w:r>
    </w:p>
    <w:p w14:paraId="43315C2F" w14:textId="77777777" w:rsidR="006F3561" w:rsidRDefault="00000000">
      <w:pPr>
        <w:pStyle w:val="1"/>
        <w:spacing w:line="214" w:lineRule="auto"/>
        <w:jc w:val="both"/>
      </w:pPr>
      <w:r>
        <w:rPr>
          <w:rStyle w:val="a3"/>
        </w:rPr>
        <w:t>Реж. В. Кучвальский; ассист. реж С. Цибульник, Г Липшиц; авт. текста песен Е. Долматовский; опер, воздушн съемок А. Пищиков, дир. картины И. Човгун, М. Левин.</w:t>
      </w:r>
    </w:p>
    <w:p w14:paraId="57AA56E8" w14:textId="77777777" w:rsidR="006F3561" w:rsidRDefault="00000000">
      <w:pPr>
        <w:pStyle w:val="1"/>
        <w:spacing w:line="214" w:lineRule="auto"/>
        <w:jc w:val="both"/>
      </w:pPr>
      <w:r>
        <w:rPr>
          <w:rStyle w:val="a3"/>
        </w:rPr>
        <w:t>В ролях. М. Бернес (лейтенант Кожухаров), В. Дашенко (лейтенант Мельников), Е. Агеев (майор Тучков), Е. Голынчик (Варя), А. Загорский (профессор), Е Музиль (бабушка Вари), В. Уральский (отец Кожухарова), Е. Лилина (мать Кожухарова), В. Журавлева (Таня, их дочь), Ф. Селезнев (Яшин, авиатехник), Е. Черни (Барсуков, авиатехник).</w:t>
      </w:r>
    </w:p>
    <w:p w14:paraId="3CD4E856" w14:textId="77777777" w:rsidR="006F3561" w:rsidRDefault="00000000">
      <w:pPr>
        <w:pStyle w:val="1"/>
        <w:spacing w:line="214" w:lineRule="auto"/>
        <w:jc w:val="both"/>
      </w:pPr>
      <w:r>
        <w:rPr>
          <w:rStyle w:val="a3"/>
        </w:rPr>
        <w:t>О высоких моральных качествах летчиков, воспитанных советским обществом</w:t>
      </w:r>
    </w:p>
    <w:p w14:paraId="4EE1EDDA" w14:textId="77777777" w:rsidR="006F3561" w:rsidRDefault="00000000">
      <w:pPr>
        <w:pStyle w:val="1"/>
        <w:spacing w:line="214" w:lineRule="auto"/>
        <w:jc w:val="both"/>
      </w:pPr>
      <w:r>
        <w:rPr>
          <w:rStyle w:val="a3"/>
        </w:rPr>
        <w:t>Два товарища, Кожухаров и Мельников, вместе учились в'школе, в лет</w:t>
      </w:r>
      <w:r>
        <w:rPr>
          <w:rStyle w:val="a3"/>
        </w:rPr>
        <w:softHyphen/>
        <w:t>ном училище, вместе овладевают мастерством высшего пилотажа. Молодые летчики влюбляются в девушку Варю, она опекает взаимности) Кожуха- рову. Отношения между друзьями становятся все хуже и хуже. Командир эскадрильи, желая помирить Кожухарова и Мельникова, поручает им вместе разработать новые методы посадки самолетов при «полетах вслепую». Во время одного из вылетов Кожухаров, глаза которого были повреждены после того, как он вынес мальчика из огня, теряет зрение. Механик, летев</w:t>
      </w:r>
      <w:r>
        <w:rPr>
          <w:rStyle w:val="a3"/>
        </w:rPr>
        <w:softHyphen/>
        <w:t>ший с ним, сумел благополучно посадить самолет. После удачной операции к Кожухарову возвращается зрение. Мельников, поддержавший товарища в беде, вновь становится другом Кожухарова и его жены Вари.</w:t>
      </w:r>
    </w:p>
    <w:p w14:paraId="4C6EB064" w14:textId="77777777" w:rsidR="006F3561" w:rsidRDefault="00000000">
      <w:pPr>
        <w:pStyle w:val="1"/>
        <w:spacing w:after="200" w:line="214" w:lineRule="auto"/>
        <w:ind w:firstLine="0"/>
        <w:jc w:val="both"/>
      </w:pPr>
      <w:r>
        <w:rPr>
          <w:rStyle w:val="a3"/>
        </w:rPr>
        <w:t>. Библиография: «Комсомольская правда», 21.11 1940, «Кино», М., 18^111 1939, 23.11 1940; «Искусство кино», М , 1939, № 8, 1940, № 4; «Красная звезда», М., 20.11 1940.</w:t>
      </w:r>
    </w:p>
    <w:p w14:paraId="4D71D142" w14:textId="77777777" w:rsidR="006F3561" w:rsidRDefault="00000000">
      <w:pPr>
        <w:pStyle w:val="1"/>
        <w:numPr>
          <w:ilvl w:val="0"/>
          <w:numId w:val="14"/>
        </w:numPr>
        <w:tabs>
          <w:tab w:val="left" w:pos="454"/>
        </w:tabs>
        <w:spacing w:line="211" w:lineRule="auto"/>
        <w:ind w:firstLine="0"/>
        <w:jc w:val="both"/>
      </w:pPr>
      <w:r>
        <w:rPr>
          <w:rStyle w:val="a3"/>
        </w:rPr>
        <w:t>КЕНДЛИЛЯР («Крестьяне»). Ист.-рсв., 10 ч., 2227,17 л, Бакин</w:t>
      </w:r>
      <w:r>
        <w:rPr>
          <w:rStyle w:val="a3"/>
        </w:rPr>
        <w:softHyphen/>
        <w:t>ская киностудия, 1939 г., ВЭ 21.111 1940 г.</w:t>
      </w:r>
    </w:p>
    <w:p w14:paraId="22759E28" w14:textId="77777777" w:rsidR="006F3561" w:rsidRDefault="00000000">
      <w:pPr>
        <w:pStyle w:val="1"/>
        <w:spacing w:line="211" w:lineRule="auto"/>
        <w:jc w:val="both"/>
      </w:pPr>
      <w:r>
        <w:rPr>
          <w:rStyle w:val="a3"/>
        </w:rPr>
        <w:t>Авт. сцен. Г Мдивани; реж. С. Мардапов; гл. опер. Д. Фельдман, худ. В Аден, Г Алиев; композ. Ниязи; звукоопер. А Керимов</w:t>
      </w:r>
    </w:p>
    <w:p w14:paraId="15411B75" w14:textId="77777777" w:rsidR="006F3561" w:rsidRDefault="00000000">
      <w:pPr>
        <w:pStyle w:val="1"/>
        <w:spacing w:line="211" w:lineRule="auto"/>
        <w:jc w:val="both"/>
      </w:pPr>
      <w:r>
        <w:rPr>
          <w:rStyle w:val="a3"/>
        </w:rPr>
        <w:t>Ассист. реж. М. Алили, А. Попов, И. Исламидзе; пом реж. Л Сафа</w:t>
      </w:r>
      <w:r>
        <w:rPr>
          <w:rStyle w:val="a3"/>
        </w:rPr>
        <w:softHyphen/>
        <w:t>ров; опер. А. Измайлов 2-й опер. М. Дадашев; ассист. опер. Н. Петросов, В. Беккер; грим. Т Парисашвили; звукооформ. Ю. Певзнер; монтаж А. Стрижова, дир. картины Т Усейнов; администр И. Дейч.</w:t>
      </w:r>
    </w:p>
    <w:p w14:paraId="7DC71072" w14:textId="77777777" w:rsidR="006F3561" w:rsidRDefault="00000000">
      <w:pPr>
        <w:pStyle w:val="1"/>
        <w:spacing w:after="200" w:line="211" w:lineRule="auto"/>
        <w:jc w:val="both"/>
      </w:pPr>
      <w:r>
        <w:rPr>
          <w:rStyle w:val="a3"/>
        </w:rPr>
        <w:t>В ролях: А. Алекперов (Гойдамир), Р. Дараблы (Гаджигасаи), Б. Бай</w:t>
      </w:r>
      <w:r>
        <w:rPr>
          <w:rStyle w:val="a3"/>
        </w:rPr>
        <w:softHyphen/>
        <w:t>ков (Петро), Р. Афгаплы (Абае), С. Рухулла (Пристав), А. Курбанов (Седой Игит), М Сананы (Эльдар), Эмир-заде (Мехмандарбср), Т Искенде-</w:t>
      </w:r>
    </w:p>
    <w:p w14:paraId="58CEE76A" w14:textId="77777777" w:rsidR="006F3561" w:rsidRDefault="00000000">
      <w:pPr>
        <w:pStyle w:val="1"/>
        <w:spacing w:line="211" w:lineRule="auto"/>
        <w:ind w:firstLine="0"/>
        <w:jc w:val="both"/>
      </w:pPr>
      <w:r>
        <w:rPr>
          <w:rStyle w:val="a3"/>
        </w:rPr>
        <w:t>рова (Ульфет), М. Микаэлов (сын бека), А. Рзаев (сын Гаджигасана), А. Ме</w:t>
      </w:r>
      <w:r>
        <w:rPr>
          <w:rStyle w:val="a3"/>
        </w:rPr>
        <w:softHyphen/>
        <w:t>ликов (Рагим), А. Волохов (полковник).</w:t>
      </w:r>
    </w:p>
    <w:p w14:paraId="1490AD0B" w14:textId="77777777" w:rsidR="006F3561" w:rsidRDefault="00000000">
      <w:pPr>
        <w:pStyle w:val="1"/>
        <w:spacing w:line="211" w:lineRule="auto"/>
        <w:ind w:firstLine="280"/>
        <w:jc w:val="both"/>
      </w:pPr>
      <w:r>
        <w:rPr>
          <w:rStyle w:val="a3"/>
        </w:rPr>
        <w:t>О борьбе азербайджанского крестьянства, руководимого бакинскими большевиками, против буржуазно-националистического правительства муссаватистов</w:t>
      </w:r>
    </w:p>
    <w:p w14:paraId="0D4B492E" w14:textId="77777777" w:rsidR="006F3561" w:rsidRDefault="00000000">
      <w:pPr>
        <w:pStyle w:val="1"/>
        <w:spacing w:line="211" w:lineRule="auto"/>
        <w:ind w:firstLine="280"/>
        <w:jc w:val="both"/>
      </w:pPr>
      <w:r>
        <w:rPr>
          <w:rStyle w:val="a3"/>
        </w:rPr>
        <w:lastRenderedPageBreak/>
        <w:t>Азербайджан 1919 г. Напуганное ростом крестьянских волнений, муссаватистское правительство решает созвать съезд «народных предста</w:t>
      </w:r>
      <w:r>
        <w:rPr>
          <w:rStyle w:val="a3"/>
        </w:rPr>
        <w:softHyphen/>
        <w:t>вителей». По замыслу муссаватистов, делегатами на съезд должны быть избраны крупные землевладельцы. Но бакинские большевики призы</w:t>
      </w:r>
      <w:r>
        <w:rPr>
          <w:rStyle w:val="a3"/>
        </w:rPr>
        <w:softHyphen/>
        <w:t>вают крестьян использовать трибуну съезда для разоблачения антинарод</w:t>
      </w:r>
      <w:r>
        <w:rPr>
          <w:rStyle w:val="a3"/>
        </w:rPr>
        <w:softHyphen/>
        <w:t>ной политики муссаватистов. От района Гянджи на съезд посылают моло</w:t>
      </w:r>
      <w:r>
        <w:rPr>
          <w:rStyle w:val="a3"/>
        </w:rPr>
        <w:softHyphen/>
        <w:t>дого ашуга Гойдамира. В Баку он встречается с большевиками и узнает от них правду о предательской политике правительства, защищающего власть беков и ханов. Вернувшись в родное село, Гойдамир вместе с украинским большевиком Петро и бакинцем Рагимом организует партизанский отряд. В день свадьбы красавицы Ульфет, возлюбленной Гойдамира, насильно выдаваемой замуж за сына бека, партизанский отряд врывается в селение. Муссаватисты подтягивают крупные силы и окружают Гянджу. На помощь восставшим крестьянам приходит бронепоезд из освобожденного Красной Армией Баку. Войска муссаватистов разгромлены.</w:t>
      </w:r>
    </w:p>
    <w:p w14:paraId="1C431672" w14:textId="77777777" w:rsidR="006F3561" w:rsidRDefault="00000000">
      <w:pPr>
        <w:pStyle w:val="1"/>
        <w:spacing w:after="140" w:line="211" w:lineRule="auto"/>
        <w:ind w:firstLine="280"/>
        <w:jc w:val="both"/>
      </w:pPr>
      <w:r>
        <w:rPr>
          <w:rStyle w:val="a3"/>
        </w:rPr>
        <w:t>Библиография: «Кино&gt;, М., 29.VI и 17.1Х 1938, 23.III 1940; «Советский киноэкран», М., 1939, № 7; «Вечерняя Москва», 27.1Х 1938.</w:t>
      </w:r>
    </w:p>
    <w:p w14:paraId="54C0D7BF" w14:textId="77777777" w:rsidR="006F3561" w:rsidRDefault="00000000">
      <w:pPr>
        <w:pStyle w:val="1"/>
        <w:numPr>
          <w:ilvl w:val="0"/>
          <w:numId w:val="14"/>
        </w:numPr>
        <w:tabs>
          <w:tab w:val="left" w:pos="450"/>
          <w:tab w:val="left" w:pos="4140"/>
        </w:tabs>
        <w:spacing w:line="211" w:lineRule="auto"/>
        <w:ind w:firstLine="0"/>
        <w:jc w:val="both"/>
      </w:pPr>
      <w:r>
        <w:rPr>
          <w:rStyle w:val="a3"/>
        </w:rPr>
        <w:t>КОМЕНДАНТ ПТИЧЬЕГО ОСТРОВА. Приключ., 7 ч., 1601,12 л«, Союздетфильм, 1939 г., ВЭ 13.VIII 1939 г.</w:t>
      </w:r>
      <w:r>
        <w:rPr>
          <w:rStyle w:val="a3"/>
        </w:rPr>
        <w:tab/>
        <w:t>•</w:t>
      </w:r>
    </w:p>
    <w:p w14:paraId="0521AD68" w14:textId="77777777" w:rsidR="006F3561" w:rsidRDefault="00000000">
      <w:pPr>
        <w:pStyle w:val="1"/>
        <w:spacing w:line="211" w:lineRule="auto"/>
        <w:ind w:firstLine="280"/>
        <w:jc w:val="both"/>
      </w:pPr>
      <w:r>
        <w:rPr>
          <w:rStyle w:val="a3"/>
        </w:rPr>
        <w:t>Авт. сцен. С. Диковский; реж. В. Пронин; опер. М. Магидсон; худ. Ф. Богуславский; композ. В. Мурадели; звукоопер. С. Юрцев.</w:t>
      </w:r>
    </w:p>
    <w:p w14:paraId="78061B49" w14:textId="77777777" w:rsidR="006F3561" w:rsidRDefault="00000000">
      <w:pPr>
        <w:pStyle w:val="1"/>
        <w:spacing w:line="211" w:lineRule="auto"/>
        <w:ind w:firstLine="280"/>
        <w:jc w:val="both"/>
      </w:pPr>
      <w:r>
        <w:rPr>
          <w:rStyle w:val="a3"/>
        </w:rPr>
        <w:t>Ассист. реж. Е. Зильберштейн; пом. реж. В. Масленников; ассист. опер. М. Железнова; авт. текста песен В. Гусев; худ.-грим. В. Дюжев; худ.- коегюм. К- Цуканова; звукотехпик Ю. Певзнер; реквизит. М. Курочкин; дир. картины В. Бальмонт, администр. Я. Терпеливый.</w:t>
      </w:r>
    </w:p>
    <w:p w14:paraId="1D51BBAE" w14:textId="77777777" w:rsidR="006F3561" w:rsidRDefault="00000000">
      <w:pPr>
        <w:pStyle w:val="1"/>
        <w:spacing w:line="211" w:lineRule="auto"/>
        <w:ind w:firstLine="280"/>
        <w:jc w:val="both"/>
      </w:pPr>
      <w:r>
        <w:rPr>
          <w:rStyle w:val="a3"/>
        </w:rPr>
        <w:t>В ролях: Л. Кмит (краснофлотец Косицын), Н. Дорохин (командир катера «Смелый&gt;), Н. Горлов (младший лейтенант), А. Долинин, А. Гре</w:t>
      </w:r>
      <w:r>
        <w:rPr>
          <w:rStyle w:val="a3"/>
        </w:rPr>
        <w:softHyphen/>
        <w:t>чаный, П. Савин (краснофлотцы), Л. Потемкин (шкипер японской шхуны), А. Консовский (радист), М. Трояновский (капитан шхуны), Р. Пак (боц</w:t>
      </w:r>
      <w:r>
        <w:rPr>
          <w:rStyle w:val="a3"/>
        </w:rPr>
        <w:softHyphen/>
        <w:t>ман Магашан), Га-О, Н. Ян, П. Хан (японцы).</w:t>
      </w:r>
    </w:p>
    <w:p w14:paraId="6399B4F0" w14:textId="77777777" w:rsidR="006F3561" w:rsidRDefault="00000000">
      <w:pPr>
        <w:pStyle w:val="1"/>
        <w:spacing w:line="211" w:lineRule="auto"/>
        <w:ind w:firstLine="280"/>
        <w:jc w:val="both"/>
      </w:pPr>
      <w:r>
        <w:rPr>
          <w:rStyle w:val="a3"/>
        </w:rPr>
        <w:t>О подвиге советского моряка-пограничника.</w:t>
      </w:r>
    </w:p>
    <w:p w14:paraId="1ABF33E8" w14:textId="77777777" w:rsidR="006F3561" w:rsidRDefault="00000000">
      <w:pPr>
        <w:pStyle w:val="1"/>
        <w:spacing w:line="211" w:lineRule="auto"/>
        <w:ind w:firstLine="280"/>
        <w:jc w:val="both"/>
      </w:pPr>
      <w:r>
        <w:rPr>
          <w:rStyle w:val="a3"/>
        </w:rPr>
        <w:t>Советский пограничный катер задерживает у берегов Камчатки шхуну, на которой под видом рыбаков находятся японские шпионы. Погранич</w:t>
      </w:r>
      <w:r>
        <w:rPr>
          <w:rStyle w:val="a3"/>
        </w:rPr>
        <w:softHyphen/>
        <w:t>ники берут шхуну на буксир, оставив на ней для наблюдения бойца Косицына. В море разыгрывается сильный шторм. Японцам удается обру</w:t>
      </w:r>
      <w:r>
        <w:rPr>
          <w:rStyle w:val="a3"/>
        </w:rPr>
        <w:softHyphen/>
        <w:t>бить буксирный канат. Оказавшись во власти шторма, шхуна гибнет. Косицын и его пленники вплавь достигают небольшого, безлюдного островка. Здесь Косицын объявляет себя комендантом. Трое суток длится неравная борьба советского воина с врагами Родийы. В критический момент у ост</w:t>
      </w:r>
      <w:r>
        <w:rPr>
          <w:rStyle w:val="a3"/>
        </w:rPr>
        <w:softHyphen/>
        <w:t>рова появляется советский катер. Пограничники отправляют шпионов на заставу.</w:t>
      </w:r>
    </w:p>
    <w:p w14:paraId="34370128" w14:textId="77777777" w:rsidR="006F3561" w:rsidRDefault="00000000">
      <w:pPr>
        <w:pStyle w:val="1"/>
        <w:spacing w:after="140" w:line="211" w:lineRule="auto"/>
        <w:ind w:firstLine="280"/>
        <w:jc w:val="both"/>
      </w:pPr>
      <w:r>
        <w:rPr>
          <w:rStyle w:val="a3"/>
        </w:rPr>
        <w:t>Библиография: «Комсомольская правда», 15.УШ 1939; «Кино», М., 17.IX 1939.</w:t>
      </w:r>
    </w:p>
    <w:p w14:paraId="3D342603" w14:textId="77777777" w:rsidR="006F3561" w:rsidRDefault="00000000">
      <w:pPr>
        <w:pStyle w:val="1"/>
        <w:numPr>
          <w:ilvl w:val="0"/>
          <w:numId w:val="14"/>
        </w:numPr>
        <w:tabs>
          <w:tab w:val="left" w:pos="435"/>
        </w:tabs>
        <w:spacing w:line="211" w:lineRule="auto"/>
        <w:ind w:firstLine="0"/>
        <w:jc w:val="both"/>
      </w:pPr>
      <w:r>
        <w:rPr>
          <w:rStyle w:val="a3"/>
        </w:rPr>
        <w:t xml:space="preserve">КУБАНЦЫ. Драма, 9 ч., 2116 </w:t>
      </w:r>
      <w:r>
        <w:rPr>
          <w:rStyle w:val="a3"/>
          <w:i/>
          <w:iCs/>
        </w:rPr>
        <w:t>м,</w:t>
      </w:r>
      <w:r>
        <w:rPr>
          <w:rStyle w:val="a3"/>
        </w:rPr>
        <w:t xml:space="preserve"> Киевская киностудия, 1939 г., ВЭ 10 VI 1940 г.</w:t>
      </w:r>
    </w:p>
    <w:p w14:paraId="14A309B3" w14:textId="77777777" w:rsidR="006F3561" w:rsidRDefault="00000000">
      <w:pPr>
        <w:pStyle w:val="1"/>
        <w:spacing w:after="140" w:line="211" w:lineRule="auto"/>
        <w:ind w:firstLine="280"/>
        <w:jc w:val="both"/>
        <w:sectPr w:rsidR="006F3561">
          <w:footerReference w:type="even" r:id="rId212"/>
          <w:footerReference w:type="default" r:id="rId213"/>
          <w:pgSz w:w="11906" w:h="16838"/>
          <w:pgMar w:top="4244" w:right="3467" w:bottom="4497" w:left="3469" w:header="0" w:footer="3" w:gutter="0"/>
          <w:pgNumType w:start="194"/>
          <w:cols w:space="720"/>
          <w:noEndnote/>
          <w:docGrid w:linePitch="360"/>
        </w:sectPr>
      </w:pPr>
      <w:r>
        <w:rPr>
          <w:rStyle w:val="a3"/>
        </w:rPr>
        <w:t>Авт. сцен. А. Ян, А. Маковский; реж. М. Володарский, Н. Красий; опер. Ю. Вовченко; худ. М. Симашкевич; композ. Ф. Козицкий; звуко</w:t>
      </w:r>
      <w:r>
        <w:rPr>
          <w:rStyle w:val="a3"/>
        </w:rPr>
        <w:softHyphen/>
        <w:t>опер. А. Демиденко.</w:t>
      </w:r>
    </w:p>
    <w:p w14:paraId="4DB7CBE1" w14:textId="77777777" w:rsidR="006F3561" w:rsidRDefault="00000000">
      <w:pPr>
        <w:pStyle w:val="1"/>
        <w:spacing w:line="211" w:lineRule="auto"/>
        <w:jc w:val="both"/>
      </w:pPr>
      <w:r>
        <w:rPr>
          <w:rStyle w:val="a3"/>
        </w:rPr>
        <w:t>Ассист. реж. К- Жук, В. Лапокныш; авт. текста песен В. Сосюра; дир. картины Д. Гершенгорин.</w:t>
      </w:r>
    </w:p>
    <w:p w14:paraId="1F1544E4" w14:textId="77777777" w:rsidR="006F3561" w:rsidRDefault="00000000">
      <w:pPr>
        <w:pStyle w:val="1"/>
        <w:spacing w:line="211" w:lineRule="auto"/>
        <w:jc w:val="both"/>
      </w:pPr>
      <w:r>
        <w:rPr>
          <w:rStyle w:val="a3"/>
        </w:rPr>
        <w:t>В ролях: А. Антонов (Сергей Худенко), В. Ивашева (Ольга Худенко), Т. Задерихина (Катюша Худенко), Д. Милютенко (дед Макар), С. Шкурат (Илья Макарович), А. Петрова (Ульяна Григорьевна), Б. Безгин (Остап), С. Жаворонок (Степка), С. Свашенко (Федор), П. Ткаченко (Ромка), Ф. Ле</w:t>
      </w:r>
      <w:r>
        <w:rPr>
          <w:rStyle w:val="a3"/>
        </w:rPr>
        <w:softHyphen/>
        <w:t>вицкий (Ленька), Н. Братерский (Митрич), И. Рыжев (Сорока, есаул), К. Бладко (Фрося), Г Гравий (Соколов), В. Уральский (командир кор</w:t>
      </w:r>
      <w:r>
        <w:rPr>
          <w:rStyle w:val="a3"/>
        </w:rPr>
        <w:softHyphen/>
        <w:t>пуса).</w:t>
      </w:r>
    </w:p>
    <w:p w14:paraId="0E00A39E" w14:textId="77777777" w:rsidR="006F3561" w:rsidRDefault="00000000">
      <w:pPr>
        <w:pStyle w:val="1"/>
        <w:spacing w:line="211" w:lineRule="auto"/>
        <w:jc w:val="both"/>
      </w:pPr>
      <w:r>
        <w:rPr>
          <w:rStyle w:val="a3"/>
        </w:rPr>
        <w:t>О жизни и труде кубанских коневодов.</w:t>
      </w:r>
    </w:p>
    <w:p w14:paraId="49918E22" w14:textId="77777777" w:rsidR="006F3561" w:rsidRDefault="00000000">
      <w:pPr>
        <w:pStyle w:val="1"/>
        <w:spacing w:line="211" w:lineRule="auto"/>
        <w:jc w:val="both"/>
      </w:pPr>
      <w:r>
        <w:rPr>
          <w:rStyle w:val="a3"/>
        </w:rPr>
        <w:t xml:space="preserve">В один из передовых кубанских коневодческих колхозов возвращается из </w:t>
      </w:r>
      <w:r>
        <w:rPr>
          <w:rStyle w:val="a3"/>
        </w:rPr>
        <w:lastRenderedPageBreak/>
        <w:t>Москвы председатель Сергей Захарович Худенко. В пути его пытается убить колхозный ветеринар Митрич, замаскировавшийся враг. Действиями Митрича руководит бывший есаул Сорока. Он приказывает ветеринару погубить колхозный табун. В колхозе славится своей отличной работой семья старого кубанского казака Макара Очерета. Его сын Илья Макарович и че</w:t>
      </w:r>
      <w:r>
        <w:rPr>
          <w:rStyle w:val="a3"/>
        </w:rPr>
        <w:softHyphen/>
        <w:t>тыре красавца внука — отличные джигиты. Младший внук Степка, смелый и трудолюбивый паренек, помогает брату Остапу ухаживать за присланным из Москвы чистокровным конем Донцом. Однажды, чтобы выглядеть старше, Степка закуривает папиросу. Свидетель ребячьей шалости Митрич исполь</w:t>
      </w:r>
      <w:r>
        <w:rPr>
          <w:rStyle w:val="a3"/>
        </w:rPr>
        <w:softHyphen/>
        <w:t>зует удобный момент и поджигает конюшню. Колхозникам удается быстро ликвидировать пожар. Митрич обвиняет в пожаре Степку. Но Худенко разоблачает Митрича. Ветеринар и есаул Сорокин арестованы. Осенью колхоз провожает в Красную Армию молодых джигитов. Присутствующий на сбо</w:t>
      </w:r>
      <w:r>
        <w:rPr>
          <w:rStyle w:val="a3"/>
        </w:rPr>
        <w:softHyphen/>
        <w:t>рах боевой командир обещает Степке взять его в кавалерийскую бригаду, когда он с отличием окончит десятилетку.</w:t>
      </w:r>
    </w:p>
    <w:p w14:paraId="70068EDB" w14:textId="77777777" w:rsidR="006F3561" w:rsidRDefault="00000000">
      <w:pPr>
        <w:pStyle w:val="1"/>
        <w:spacing w:after="120" w:line="211" w:lineRule="auto"/>
        <w:jc w:val="both"/>
      </w:pPr>
      <w:r>
        <w:rPr>
          <w:rStyle w:val="a3"/>
        </w:rPr>
        <w:t>Библиография: «Кино», М., 17.Ш 1940.</w:t>
      </w:r>
    </w:p>
    <w:p w14:paraId="46A365F6" w14:textId="77777777" w:rsidR="006F3561" w:rsidRDefault="00000000">
      <w:pPr>
        <w:pStyle w:val="1"/>
        <w:numPr>
          <w:ilvl w:val="0"/>
          <w:numId w:val="14"/>
        </w:numPr>
        <w:tabs>
          <w:tab w:val="left" w:pos="440"/>
        </w:tabs>
        <w:spacing w:line="211" w:lineRule="auto"/>
        <w:ind w:firstLine="0"/>
        <w:jc w:val="both"/>
      </w:pPr>
      <w:r>
        <w:rPr>
          <w:rStyle w:val="a3"/>
        </w:rPr>
        <w:t xml:space="preserve">ЛЕНИН В 1918 ГОДУ Ист.-рев., 14 ч., 3677 </w:t>
      </w:r>
      <w:r>
        <w:rPr>
          <w:rStyle w:val="a3"/>
          <w:i/>
          <w:iCs/>
        </w:rPr>
        <w:t>м,</w:t>
      </w:r>
      <w:r>
        <w:rPr>
          <w:rStyle w:val="a3"/>
        </w:rPr>
        <w:t xml:space="preserve"> Мосфильм, 1939 г., ВЭ 7.IV 1939 г.</w:t>
      </w:r>
    </w:p>
    <w:p w14:paraId="058B78B2" w14:textId="77777777" w:rsidR="006F3561" w:rsidRDefault="00000000">
      <w:pPr>
        <w:pStyle w:val="1"/>
        <w:spacing w:line="211" w:lineRule="auto"/>
        <w:jc w:val="both"/>
      </w:pPr>
      <w:r>
        <w:rPr>
          <w:rStyle w:val="a3"/>
        </w:rPr>
        <w:t>Авт. сцен. А. Каплер, Т Златогорова; реж.-пост. М. Ромм; гл. опер. Б. Волчек; худ. Б. Дубровский-Эшке, В. Иванов; композ. Н. Крюков; звукоопер. С. Минервин.</w:t>
      </w:r>
    </w:p>
    <w:p w14:paraId="52A1EE79" w14:textId="77777777" w:rsidR="006F3561" w:rsidRDefault="00000000">
      <w:pPr>
        <w:pStyle w:val="1"/>
        <w:spacing w:line="211" w:lineRule="auto"/>
        <w:jc w:val="both"/>
      </w:pPr>
      <w:r>
        <w:rPr>
          <w:rStyle w:val="a3"/>
        </w:rPr>
        <w:t>Реж. Е. Арон, И. Симаков; ассист. реж. Ф. Филиппов; пом. реж. Т. Бе- резанцева, А. Кефчиян, К-Жуковский; 2-й опер. Э. Савельева; ассист. опер. Ю. Кун, И. Давыдов; худ.-костюм. К. Елисеев; звукооформ. Б. Вольский; дирижер Л. Штейнберг; монтаж. Е. Абдиркина; дир. картины Н. Привезен- цев; администр. П. Оболенский, А. Аракелян, М. Клюев.</w:t>
      </w:r>
    </w:p>
    <w:p w14:paraId="29467F6F" w14:textId="77777777" w:rsidR="006F3561" w:rsidRDefault="00000000">
      <w:pPr>
        <w:pStyle w:val="1"/>
        <w:spacing w:line="211" w:lineRule="auto"/>
        <w:jc w:val="both"/>
      </w:pPr>
      <w:r>
        <w:rPr>
          <w:rStyle w:val="a3"/>
        </w:rPr>
        <w:t>В ролях: Б. Щукин (В. И. Ленин), Н. Боголюбов (К. Е. Ворошилов), Н. Черкасов (А. М. Горький), В. Марков (Ф. Э. Дзержинский), Л. Люба- шевский (Я- М. Свердлов), Г Богатов (В. М. Молотов), 3. Добина (Н. К- Крупская), Н. Охлопков (Василий), К. Коробова (Наташа, его жена), Д. Орлов (Коробов), В. Ванин (Матвеев), Н. Плотников (кулак), Е. Музиль (Евдокия Ивановна), И. Толчанов (доктор), А. Хохлов (профессор), С. Козь- минский (Бобылев), Н. Эфрон (Ф. Каплан), А. Шатов (Константинов), В. Соловьев (Синцов), Н. Свободин (Рутковский), В. Третьяков (Новиков).</w:t>
      </w:r>
    </w:p>
    <w:p w14:paraId="1093993F" w14:textId="77777777" w:rsidR="006F3561" w:rsidRDefault="00000000">
      <w:pPr>
        <w:pStyle w:val="1"/>
        <w:spacing w:line="211" w:lineRule="auto"/>
        <w:jc w:val="both"/>
      </w:pPr>
      <w:r>
        <w:rPr>
          <w:rStyle w:val="a3"/>
        </w:rPr>
        <w:t>О борьбе партии большевиков во главе с В. И. Лениным за упрочение Советской власти.</w:t>
      </w:r>
    </w:p>
    <w:p w14:paraId="096ACA26" w14:textId="77777777" w:rsidR="006F3561" w:rsidRDefault="00000000">
      <w:pPr>
        <w:pStyle w:val="1"/>
        <w:spacing w:line="211" w:lineRule="auto"/>
        <w:jc w:val="both"/>
      </w:pPr>
      <w:r>
        <w:rPr>
          <w:rStyle w:val="a3"/>
        </w:rPr>
        <w:t>Суровый 1918 г. Вокруг молодой Советской республики сжимается вражеское кольцо; не хватает топлива, хлеба. В Москве плетется паутина контрреволюционного заговора, вдохновляемого иностранными диплома</w:t>
      </w:r>
      <w:r>
        <w:rPr>
          <w:rStyle w:val="a3"/>
        </w:rPr>
        <w:softHyphen/>
        <w:t>тами. Кабинет В. И. Ленина в Кремле — штаб революционной борьбы. Вернувшемуся с царицынского фронта испытанному большевику-рабочему Василию партия поручает захватить контрреволюционный центр на Малой Бронной. Отряд чекистов во главе с Василием окружает дом со всех сторон</w:t>
      </w:r>
    </w:p>
    <w:p w14:paraId="60D9D97C" w14:textId="77777777" w:rsidR="006F3561" w:rsidRDefault="00000000">
      <w:pPr>
        <w:pStyle w:val="1"/>
        <w:spacing w:line="211" w:lineRule="auto"/>
        <w:ind w:firstLine="0"/>
        <w:jc w:val="both"/>
      </w:pPr>
      <w:r>
        <w:rPr>
          <w:rStyle w:val="a3"/>
        </w:rPr>
        <w:t>и арестовывает заговорщиков, но на свободе остаются организаторы поку</w:t>
      </w:r>
      <w:r>
        <w:rPr>
          <w:rStyle w:val="a3"/>
        </w:rPr>
        <w:softHyphen/>
        <w:t>шения на В И Ленина. Ленин выступает на заводе Михельсона. Бурно аплодируют рабочие страстной, воодушевленной речи вождя о задачах рево</w:t>
      </w:r>
      <w:r>
        <w:rPr>
          <w:rStyle w:val="a3"/>
        </w:rPr>
        <w:softHyphen/>
        <w:t>люции и борьбе с врагами Советской власти. После митинга эсерка Каплан стреляет в Ильича Схватившие террористку чекисты с трэдом удерживают яростную толпу участников митинга, готовых растерзать ее. К стенам Кремля стекаются массы трудящихся, чтобы узнать о здоровье Ильича. У постели Ленина—Свердлов, Крупская, Горький. В ответ на белый тер</w:t>
      </w:r>
      <w:r>
        <w:rPr>
          <w:rStyle w:val="a3"/>
        </w:rPr>
        <w:softHyphen/>
        <w:t>рор Красная Армия переходит в наступление. Владимир Ильич поправ</w:t>
      </w:r>
      <w:r>
        <w:rPr>
          <w:rStyle w:val="a3"/>
        </w:rPr>
        <w:softHyphen/>
        <w:t>ляется. Несмотря на запреты врачей, он возвращается к работе Неудержи</w:t>
      </w:r>
      <w:r>
        <w:rPr>
          <w:rStyle w:val="a3"/>
        </w:rPr>
        <w:softHyphen/>
        <w:t>мой лавиной движется Красная Армия, сокрушая белогвардейские полки.</w:t>
      </w:r>
    </w:p>
    <w:p w14:paraId="20796767" w14:textId="77777777" w:rsidR="006F3561" w:rsidRDefault="00000000">
      <w:pPr>
        <w:pStyle w:val="1"/>
        <w:spacing w:line="211" w:lineRule="auto"/>
        <w:jc w:val="both"/>
      </w:pPr>
      <w:r>
        <w:rPr>
          <w:rStyle w:val="a3"/>
        </w:rPr>
        <w:t>Фильм является крупнейшим достижением советского киноискусства.</w:t>
      </w:r>
    </w:p>
    <w:p w14:paraId="6C80AFD5" w14:textId="77777777" w:rsidR="006F3561" w:rsidRDefault="00000000">
      <w:pPr>
        <w:pStyle w:val="1"/>
        <w:spacing w:line="211" w:lineRule="auto"/>
        <w:jc w:val="both"/>
      </w:pPr>
      <w:r>
        <w:rPr>
          <w:rStyle w:val="a3"/>
        </w:rPr>
        <w:t>В 1941 г. картина «Лепин в 1918 году» удостоена Сталинской премии I степени (вместе с фильмом «Ленин в Октябре»).</w:t>
      </w:r>
    </w:p>
    <w:p w14:paraId="1FE68148" w14:textId="77777777" w:rsidR="006F3561" w:rsidRDefault="00000000">
      <w:pPr>
        <w:pStyle w:val="1"/>
        <w:spacing w:after="120" w:line="211" w:lineRule="auto"/>
        <w:jc w:val="both"/>
      </w:pPr>
      <w:r>
        <w:rPr>
          <w:rStyle w:val="a3"/>
        </w:rPr>
        <w:t xml:space="preserve">Библиография: «Правда», 9 I и 13.Х 1938, 2 и 3.1 II, 9. IV 1939; «Известия», 18.IX 1938, 1 и З.Ш, 6 и 9.IV 1939; «Комсомольская правда», 24.УШ 1938, 3 и 5.Ш </w:t>
      </w:r>
      <w:r>
        <w:rPr>
          <w:rStyle w:val="a3"/>
        </w:rPr>
        <w:lastRenderedPageBreak/>
        <w:t>1939; «Кино», М., 11.IX 1938, 11 и 22.1, 5 и 29.111, И.IV, И.VII, 17 и 23.1Х, 5 и 17 X, 7 и 17.Х1, 11, 17 и 29.ХН 1939, 21.1 и 22. IV 1940; «Искусство кино», М., 1939, № 1,3 и 4, 1940, № 1-2, 1941, № 3; «Советский.киноэкран», М , 1939, № 1 и 3, «Репертуарный бюллетень», М., 1939, № 7-8, «Советское искусство», М., 22 I 1939; «Искусство и жизнь», Л., 1939, № 5; «Литературная газета», 5.IV 1939; «Литературный совре</w:t>
      </w:r>
      <w:r>
        <w:rPr>
          <w:rStyle w:val="a3"/>
        </w:rPr>
        <w:softHyphen/>
        <w:t>менник», М., 1938,№ 1, 1939, № 1, «Знамя», М., 1938, №3; «Новый мир», М., 1939, № 1; «Спутник агитатора», М., 1939, № 8; «Вечерняя Москва&gt;, 3 III 1939. -</w:t>
      </w:r>
    </w:p>
    <w:p w14:paraId="68FA6738" w14:textId="77777777" w:rsidR="006F3561" w:rsidRDefault="00000000">
      <w:pPr>
        <w:pStyle w:val="1"/>
        <w:numPr>
          <w:ilvl w:val="0"/>
          <w:numId w:val="14"/>
        </w:numPr>
        <w:tabs>
          <w:tab w:val="left" w:pos="438"/>
        </w:tabs>
        <w:spacing w:line="214" w:lineRule="auto"/>
        <w:ind w:firstLine="0"/>
        <w:jc w:val="both"/>
      </w:pPr>
      <w:r>
        <w:rPr>
          <w:rStyle w:val="a3"/>
        </w:rPr>
        <w:t>ЛИЧНОЕ ДЕЛО. Драма, 9 ч., 2191 п, Союздетфильм, 1939 г., ВЭ 23.111 1940 г.</w:t>
      </w:r>
    </w:p>
    <w:p w14:paraId="6956B4CB" w14:textId="77777777" w:rsidR="006F3561" w:rsidRDefault="00000000">
      <w:pPr>
        <w:pStyle w:val="1"/>
        <w:spacing w:line="214" w:lineRule="auto"/>
        <w:jc w:val="both"/>
      </w:pPr>
      <w:r>
        <w:rPr>
          <w:rStyle w:val="a3"/>
        </w:rPr>
        <w:t>Авт. сцен. В. Поташев; реж. А. Разумный; гл., опер А. Селянкин; гл. худ. И. Степанов; композ Д. Блок; звукоопер. А. Машистов.</w:t>
      </w:r>
    </w:p>
    <w:p w14:paraId="3E62CDB3" w14:textId="77777777" w:rsidR="006F3561" w:rsidRDefault="00000000">
      <w:pPr>
        <w:pStyle w:val="1"/>
        <w:spacing w:line="214" w:lineRule="auto"/>
        <w:jc w:val="both"/>
      </w:pPr>
      <w:r>
        <w:rPr>
          <w:rStyle w:val="a3"/>
        </w:rPr>
        <w:t>Ассист. реж. И. Лукинский, А Рыкачев; пом. рсж. В. Родионова; ассист. реж. по работе с детьми В. Лосев, А. Лирова; опер. Л. Дульцев; ассист. опер. Н. Брусиловская; 2-й худ. Б. Платонов; авт. текста песен А. Жа</w:t>
      </w:r>
      <w:r>
        <w:rPr>
          <w:rStyle w:val="a3"/>
        </w:rPr>
        <w:softHyphen/>
        <w:t>ров, ассист. но монтажу Т Мартынова; дир. картины Г. Аветисов; пом. дир. Н. Павловский</w:t>
      </w:r>
    </w:p>
    <w:p w14:paraId="6F7A32D4" w14:textId="77777777" w:rsidR="006F3561" w:rsidRDefault="00000000">
      <w:pPr>
        <w:pStyle w:val="1"/>
        <w:spacing w:line="214" w:lineRule="auto"/>
        <w:jc w:val="both"/>
      </w:pPr>
      <w:r>
        <w:rPr>
          <w:rStyle w:val="a3"/>
        </w:rPr>
        <w:t>В ролях' Лора Минаев (Аркадий Зубов), Петя Гроховский (Геня, брат Аркадия), Борис Рунге (Лева Прокушен), Лева Мирский (Витя Суриков), Дагмара Дерингер (Лидочка), Катя Деревщикова (Катя), К- Гавриков, Г. Аронов, Т Игнатьев (мальчики), В. Алтайская (пионервожатая), П. Са</w:t>
      </w:r>
      <w:r>
        <w:rPr>
          <w:rStyle w:val="a3"/>
        </w:rPr>
        <w:softHyphen/>
        <w:t>вин (учитель), Л. Потемкин (отец Аркадия), Н. Русинова (мать Аркадия), А Тутышкин (директор школы), Е. Максимова (мать Сурикова).</w:t>
      </w:r>
    </w:p>
    <w:p w14:paraId="3DFCD0F3" w14:textId="77777777" w:rsidR="006F3561" w:rsidRDefault="00000000">
      <w:pPr>
        <w:pStyle w:val="1"/>
        <w:spacing w:line="214" w:lineRule="auto"/>
        <w:jc w:val="both"/>
      </w:pPr>
      <w:r>
        <w:rPr>
          <w:rStyle w:val="a3"/>
        </w:rPr>
        <w:t>О воспитании в советских детях чувства товарищества.</w:t>
      </w:r>
    </w:p>
    <w:p w14:paraId="26E8BD57" w14:textId="77777777" w:rsidR="006F3561" w:rsidRDefault="00000000">
      <w:pPr>
        <w:pStyle w:val="1"/>
        <w:spacing w:line="214" w:lineRule="auto"/>
        <w:jc w:val="both"/>
      </w:pPr>
      <w:r>
        <w:rPr>
          <w:rStyle w:val="a3"/>
        </w:rPr>
        <w:t>Во время учебно-воздушной тревоги два ученика 5-го класса, расша</w:t>
      </w:r>
      <w:r>
        <w:rPr>
          <w:rStyle w:val="a3"/>
        </w:rPr>
        <w:softHyphen/>
        <w:t>лившись, разбивают шкаф в физическом кабинете. Желая замести следы своего проступка, ребята быстро ставят на место выпавшие из шкафа при</w:t>
      </w:r>
      <w:r>
        <w:rPr>
          <w:rStyle w:val="a3"/>
        </w:rPr>
        <w:softHyphen/>
        <w:t>боры. При этом один из виновников происшествия. Лева Прокушев, нечаян</w:t>
      </w:r>
      <w:r>
        <w:rPr>
          <w:rStyle w:val="a3"/>
        </w:rPr>
        <w:softHyphen/>
        <w:t>но уносит окуляр микроскопа. Этот окуляр обнаруживают в портфеле уче</w:t>
      </w:r>
      <w:r>
        <w:rPr>
          <w:rStyle w:val="a3"/>
        </w:rPr>
        <w:softHyphen/>
        <w:t>ника Аркадия Зубова. Аркадий категорически отвергает свою причастность к истории с окуляром, но не называет виновника. Событие взволновало школу, привело в отчаяние родителей Аркадия. Коллектив, сумев правиль</w:t>
      </w:r>
      <w:r>
        <w:rPr>
          <w:rStyle w:val="a3"/>
        </w:rPr>
        <w:softHyphen/>
        <w:t>но оценить поведение Прокушева, одновременно разъясняет также и Арка</w:t>
      </w:r>
      <w:r>
        <w:rPr>
          <w:rStyle w:val="a3"/>
        </w:rPr>
        <w:softHyphen/>
        <w:t>дию его ошибку.</w:t>
      </w:r>
    </w:p>
    <w:p w14:paraId="49B47BE3" w14:textId="77777777" w:rsidR="006F3561" w:rsidRDefault="00000000">
      <w:pPr>
        <w:pStyle w:val="1"/>
        <w:spacing w:after="60" w:line="214" w:lineRule="auto"/>
        <w:jc w:val="both"/>
      </w:pPr>
      <w:r>
        <w:rPr>
          <w:rStyle w:val="a3"/>
        </w:rPr>
        <w:t>Библиография: «Правда», 20.1 1940; «Комсомольская правда», 30.XII 1939, 3.1 1940; «Кино», М., 5 и 11.1 1940; «Искусство кино», М., 1940, №3; «Вечерняя Москва», 11.1 1940.</w:t>
      </w:r>
    </w:p>
    <w:p w14:paraId="2C017FAB" w14:textId="77777777" w:rsidR="006F3561" w:rsidRDefault="00000000">
      <w:pPr>
        <w:pStyle w:val="1"/>
        <w:numPr>
          <w:ilvl w:val="0"/>
          <w:numId w:val="14"/>
        </w:numPr>
        <w:tabs>
          <w:tab w:val="left" w:pos="433"/>
        </w:tabs>
        <w:spacing w:line="211" w:lineRule="auto"/>
        <w:ind w:firstLine="0"/>
        <w:jc w:val="both"/>
      </w:pPr>
      <w:r>
        <w:rPr>
          <w:rStyle w:val="a3"/>
        </w:rPr>
        <w:t xml:space="preserve">МИНИН И ПОЖАРСКИЙ. Экраниз., 15 ч., 3647 </w:t>
      </w:r>
      <w:r>
        <w:rPr>
          <w:rStyle w:val="a3"/>
          <w:i/>
          <w:iCs/>
        </w:rPr>
        <w:t>м,</w:t>
      </w:r>
      <w:r>
        <w:rPr>
          <w:rStyle w:val="a3"/>
        </w:rPr>
        <w:t xml:space="preserve"> Мосфильм, 1939 г., ВЭЗ.Х1 1939 г.</w:t>
      </w:r>
    </w:p>
    <w:p w14:paraId="508B928B" w14:textId="77777777" w:rsidR="006F3561" w:rsidRDefault="00000000">
      <w:pPr>
        <w:pStyle w:val="1"/>
        <w:spacing w:line="211" w:lineRule="auto"/>
        <w:jc w:val="both"/>
      </w:pPr>
      <w:r>
        <w:rPr>
          <w:rStyle w:val="a3"/>
        </w:rPr>
        <w:t>Авт. сцен. В. Шкловский; реж.-пост. В. Пудовкин, М. Доллер; гл. опер. А. Головня; худ. А Уткин; композ. Ю. Шапорин; звукоопер. Е. Нестеров.</w:t>
      </w:r>
    </w:p>
    <w:p w14:paraId="1581CD05" w14:textId="77777777" w:rsidR="006F3561" w:rsidRDefault="00000000">
      <w:pPr>
        <w:pStyle w:val="1"/>
        <w:spacing w:line="211" w:lineRule="auto"/>
        <w:jc w:val="both"/>
      </w:pPr>
      <w:r>
        <w:rPr>
          <w:rStyle w:val="a3"/>
        </w:rPr>
        <w:t>Ассист. реж. М Гоморов, Н. Санов, Н Маслов, пом. реж И. Бир, О. Герц; 2-й опер. Т Лобова; ассист. опер. И. Панов, А. Приезжев; опер, макет, съемок А. Петухов; худ. по костюмам К. Ефимов; худ -грим. Л. По</w:t>
      </w:r>
      <w:r>
        <w:rPr>
          <w:rStyle w:val="a3"/>
        </w:rPr>
        <w:softHyphen/>
        <w:t>розов; худ.-график М. Колосс; монтаж. В. Сухова, Л. Печиева, консульт. историки В. Пичета, В. Лебедев, Н. Протасов; авт. текста песен Н. Асеев; звукооформ И. Евтеев-Вольский; дирижер А. Гаук; дир. картины В. Брян</w:t>
      </w:r>
      <w:r>
        <w:rPr>
          <w:rStyle w:val="a3"/>
        </w:rPr>
        <w:softHyphen/>
        <w:t>цев; администр. Г Оганесов, С. Быховский.</w:t>
      </w:r>
    </w:p>
    <w:p w14:paraId="2FA2E939" w14:textId="77777777" w:rsidR="006F3561" w:rsidRDefault="00000000">
      <w:pPr>
        <w:pStyle w:val="1"/>
        <w:spacing w:line="211" w:lineRule="auto"/>
        <w:jc w:val="both"/>
      </w:pPr>
      <w:r>
        <w:rPr>
          <w:rStyle w:val="a3"/>
        </w:rPr>
        <w:t>В ролях: А. Ханов (Кузьма Минин), Б. Ливанов (князь Пожарский), Б. Чирков (Роман), А. Горюнов (гетман Ходкевич), Л. Свердлин (Григорий Орлов), В. Москвин (Степан Хорошев), С Комаров (князь Трубецкой), Е. Калужский (Иван Заруцкий), Л. Фенин (Смит), М. Астангов (король Сигизмунд), И. Чувелев (Васька), В. Дорофеев (Нслюб Овцын), Е. Гуров (Де-Малло), Е. Кузюрина (жена Пожарского), Н. Никитина (Палашка), Н. Никитич (Федор Зотов), П. Соболевский (Аноха).</w:t>
      </w:r>
    </w:p>
    <w:p w14:paraId="17D9F039" w14:textId="77777777" w:rsidR="006F3561" w:rsidRDefault="00000000">
      <w:pPr>
        <w:pStyle w:val="1"/>
        <w:spacing w:line="211" w:lineRule="auto"/>
        <w:jc w:val="both"/>
      </w:pPr>
      <w:r>
        <w:rPr>
          <w:rStyle w:val="a3"/>
        </w:rPr>
        <w:t>Экранизация повести В. Шкловского «Русские в начале XVII века».</w:t>
      </w:r>
    </w:p>
    <w:p w14:paraId="1EE17D3F" w14:textId="77777777" w:rsidR="006F3561" w:rsidRDefault="00000000">
      <w:pPr>
        <w:pStyle w:val="1"/>
        <w:spacing w:line="211" w:lineRule="auto"/>
        <w:ind w:firstLine="360"/>
        <w:jc w:val="both"/>
      </w:pPr>
      <w:r>
        <w:rPr>
          <w:rStyle w:val="a3"/>
        </w:rPr>
        <w:t>1611 год. Поляки захватили Русь. Они хозяйничают в Москве. На Сре</w:t>
      </w:r>
      <w:r>
        <w:rPr>
          <w:rStyle w:val="a3"/>
        </w:rPr>
        <w:softHyphen/>
        <w:t xml:space="preserve">тенку к князю Пожарскому стекаются толпы людей, чтобы выступить на бой с иноземными </w:t>
      </w:r>
      <w:r>
        <w:rPr>
          <w:rStyle w:val="a3"/>
        </w:rPr>
        <w:lastRenderedPageBreak/>
        <w:t>захватчиками. Пожарский с презрением отвергает пред</w:t>
      </w:r>
      <w:r>
        <w:rPr>
          <w:rStyle w:val="a3"/>
        </w:rPr>
        <w:softHyphen/>
        <w:t>ложение предателя Григория Орлова перейти на сторону врага и становится во главе народного восстания. Хорошо вооруженному польскому войску удается одолеть русских. Тяжело раненный Пожарский уходит из пылающей Москвы с оставшимися в живых воинами. В Нижнем Новгороде купец Кузьма Минин собирает народное ополчение на борьбу с захватчиками. Соединившись с Пожарским, войско Минина преграждает дорогу к Москве польским легионерам гетмана Ходкевича. Происходит решающее сражение. Народное ополчение Минина и Пожарского наголову разбивает отборные части поляков. Сдаются и засевшие в Кремле остатки польских войск. Ликующие толпы народа заполняют Красную площадь, радуясь освобож</w:t>
      </w:r>
      <w:r>
        <w:rPr>
          <w:rStyle w:val="a3"/>
        </w:rPr>
        <w:softHyphen/>
        <w:t>дению русской земли от ига захватчиков.</w:t>
      </w:r>
    </w:p>
    <w:p w14:paraId="4B8E98C0" w14:textId="77777777" w:rsidR="006F3561" w:rsidRDefault="00000000">
      <w:pPr>
        <w:pStyle w:val="1"/>
        <w:spacing w:line="211" w:lineRule="auto"/>
        <w:ind w:firstLine="360"/>
        <w:jc w:val="both"/>
      </w:pPr>
      <w:r>
        <w:rPr>
          <w:rStyle w:val="a3"/>
        </w:rPr>
        <w:t>В 1941 г. фильм удостоен Сталинской премии 1 степени (вместе с филь</w:t>
      </w:r>
      <w:r>
        <w:rPr>
          <w:rStyle w:val="a3"/>
        </w:rPr>
        <w:softHyphen/>
        <w:t>мом «Суворов»).</w:t>
      </w:r>
    </w:p>
    <w:p w14:paraId="3886E6CD" w14:textId="77777777" w:rsidR="006F3561" w:rsidRDefault="00000000">
      <w:pPr>
        <w:pStyle w:val="1"/>
        <w:spacing w:after="120" w:line="211" w:lineRule="auto"/>
        <w:ind w:firstLine="360"/>
        <w:jc w:val="both"/>
      </w:pPr>
      <w:r>
        <w:rPr>
          <w:rStyle w:val="a3"/>
        </w:rPr>
        <w:t xml:space="preserve">Библиография. «Правда», 23.X 1939; «Известия», 4 XI 1939, 18.111 1941; «Кино», М.» </w:t>
      </w:r>
      <w:r>
        <w:rPr>
          <w:rStyle w:val="a3"/>
          <w:smallCaps/>
          <w:lang w:val="en-US" w:eastAsia="en-US"/>
        </w:rPr>
        <w:t>17.IVh5.XII</w:t>
      </w:r>
      <w:r>
        <w:rPr>
          <w:rStyle w:val="a3"/>
          <w:lang w:val="en-US" w:eastAsia="en-US"/>
        </w:rPr>
        <w:t xml:space="preserve"> </w:t>
      </w:r>
      <w:r>
        <w:rPr>
          <w:rStyle w:val="a3"/>
        </w:rPr>
        <w:t>1938, 28.11, 5.У1, 29.УН, 23.Х и9.ХН 1939, 28.111 1941; «Искусство кино», М., 1939, № 11, 1941, № 3; «Советский киноэкран», М., 1939, № 3, 8 и 10; «Московский большевик», 21 VI 1939; «Вечерняя Москва», 1.11 и 26.X 1939.</w:t>
      </w:r>
    </w:p>
    <w:p w14:paraId="2A511347" w14:textId="77777777" w:rsidR="006F3561" w:rsidRDefault="00000000">
      <w:pPr>
        <w:pStyle w:val="1"/>
        <w:numPr>
          <w:ilvl w:val="0"/>
          <w:numId w:val="14"/>
        </w:numPr>
        <w:tabs>
          <w:tab w:val="left" w:pos="428"/>
        </w:tabs>
        <w:spacing w:line="211" w:lineRule="auto"/>
        <w:ind w:firstLine="0"/>
        <w:jc w:val="both"/>
      </w:pPr>
      <w:r>
        <w:rPr>
          <w:rStyle w:val="a3"/>
        </w:rPr>
        <w:t xml:space="preserve">МОИ УНИВЕРСИТЕТЫ. Экраниз., 10 ч., 2813 </w:t>
      </w:r>
      <w:r>
        <w:rPr>
          <w:rStyle w:val="a3"/>
          <w:i/>
          <w:iCs/>
        </w:rPr>
        <w:t>м,</w:t>
      </w:r>
      <w:r>
        <w:rPr>
          <w:rStyle w:val="a3"/>
        </w:rPr>
        <w:t xml:space="preserve"> Союздетфильм, 1939 г., ВЭ 27.111 1940 г.</w:t>
      </w:r>
    </w:p>
    <w:p w14:paraId="035D453E" w14:textId="77777777" w:rsidR="006F3561" w:rsidRDefault="00000000">
      <w:pPr>
        <w:pStyle w:val="1"/>
        <w:spacing w:line="211" w:lineRule="auto"/>
        <w:ind w:firstLine="400"/>
        <w:jc w:val="both"/>
      </w:pPr>
      <w:r>
        <w:rPr>
          <w:rStyle w:val="a3"/>
        </w:rPr>
        <w:t>Авт сцен, и реж. М. Донской; опер. П. Ермолов; худ. И. Степанов композ. Л. Шварц; звукоопер. В. Дмитриев.</w:t>
      </w:r>
    </w:p>
    <w:p w14:paraId="2C3602B6" w14:textId="77777777" w:rsidR="006F3561" w:rsidRDefault="00000000">
      <w:pPr>
        <w:pStyle w:val="1"/>
        <w:spacing w:line="211" w:lineRule="auto"/>
        <w:ind w:firstLine="400"/>
        <w:jc w:val="both"/>
      </w:pPr>
      <w:r>
        <w:rPr>
          <w:rStyle w:val="a3"/>
        </w:rPr>
        <w:t>2-й реж. Р. Перелыптейн, ассист. реж. Е. Зильберштейн; пом. реж. А. Жутаев, Я. Райх, 2-й опер. И. Малов; ассист. опер. П. Крашенинников; худ.-грим. С. Гордеев; дир. картины. Я- Фройнд, А. Цверик.</w:t>
      </w:r>
    </w:p>
    <w:p w14:paraId="2F12D9E2" w14:textId="77777777" w:rsidR="006F3561" w:rsidRDefault="00000000">
      <w:pPr>
        <w:pStyle w:val="1"/>
        <w:spacing w:line="211" w:lineRule="auto"/>
        <w:ind w:firstLine="400"/>
        <w:jc w:val="both"/>
        <w:sectPr w:rsidR="006F3561">
          <w:footerReference w:type="even" r:id="rId214"/>
          <w:footerReference w:type="default" r:id="rId215"/>
          <w:type w:val="continuous"/>
          <w:pgSz w:w="11906" w:h="16838"/>
          <w:pgMar w:top="4244" w:right="3467" w:bottom="4497" w:left="3469" w:header="0" w:footer="3" w:gutter="0"/>
          <w:cols w:space="720"/>
          <w:noEndnote/>
          <w:docGrid w:linePitch="360"/>
        </w:sectPr>
      </w:pPr>
      <w:r>
        <w:rPr>
          <w:rStyle w:val="a3"/>
        </w:rPr>
        <w:t>В ролях- Н. Вальберт (Алексей Пешков), С. Каюков (Семенов), Н. Доро</w:t>
      </w:r>
      <w:r>
        <w:rPr>
          <w:rStyle w:val="a3"/>
        </w:rPr>
        <w:softHyphen/>
        <w:t>хин (Осип Шатунов), Н. Плотников (Никифорыч), Л. Свердлин (сторож- татарин), Д. Сагал (Гурий Плетнев), М. Поволоцкий (студент), П. Шпринг- фельд (Грачик), В. Марута (Ромась), А. Грузинский (Кузин), К- Зюбко (бородатый булочник), А. Смолко (Пашка-цыган), В Данчева (женщина), М. Трояновский (профессор Студептский), И Федотова (Маша), Павлик Дождев (Яшка Бубенчик).</w:t>
      </w:r>
    </w:p>
    <w:p w14:paraId="013D7DCF" w14:textId="77777777" w:rsidR="006F3561" w:rsidRDefault="00000000">
      <w:pPr>
        <w:pStyle w:val="1"/>
        <w:spacing w:line="211" w:lineRule="auto"/>
        <w:jc w:val="both"/>
      </w:pPr>
      <w:r>
        <w:rPr>
          <w:rStyle w:val="a3"/>
        </w:rPr>
        <w:lastRenderedPageBreak/>
        <w:t>Экранизация одноименной повести А. М. Горького.</w:t>
      </w:r>
    </w:p>
    <w:p w14:paraId="2F102559" w14:textId="77777777" w:rsidR="006F3561" w:rsidRDefault="00000000">
      <w:pPr>
        <w:pStyle w:val="1"/>
        <w:spacing w:line="211" w:lineRule="auto"/>
        <w:ind w:firstLine="320"/>
        <w:jc w:val="both"/>
      </w:pPr>
      <w:r>
        <w:rPr>
          <w:rStyle w:val="a3"/>
        </w:rPr>
        <w:t>Конец 80-х годов прошлого века. Алексей Пешков приехал в Казань учиться. Он поселился в городской трущобе «Марусовке» у студента-револю</w:t>
      </w:r>
      <w:r>
        <w:rPr>
          <w:rStyle w:val="a3"/>
        </w:rPr>
        <w:softHyphen/>
        <w:t>ционера Гурия Плетнева. Гурия вскоре арестовали. Пришла дождливая холодная осень. Университет оказался несбыточной мечтой. Алексей всту</w:t>
      </w:r>
      <w:r>
        <w:rPr>
          <w:rStyle w:val="a3"/>
        </w:rPr>
        <w:softHyphen/>
        <w:t>пил в артель грузчиков. Однажды во время разгрузки тонущей баржи Алек</w:t>
      </w:r>
      <w:r>
        <w:rPr>
          <w:rStyle w:val="a3"/>
        </w:rPr>
        <w:softHyphen/>
        <w:t>сей впервые почувствовал поэзию и радость коллективного труда. И снова поиски работы, жизнь без пристанища, без куска хлеба. Алексею удается поступить в пекарню Василия Семенова. Во время работы он читает пекарям книжки, полученные у знакомых революционеров. В забитых, изуродован</w:t>
      </w:r>
      <w:r>
        <w:rPr>
          <w:rStyle w:val="a3"/>
        </w:rPr>
        <w:softHyphen/>
        <w:t>ных тяжелой жизнью людях пробуждается чувство собственного достоин</w:t>
      </w:r>
      <w:r>
        <w:rPr>
          <w:rStyle w:val="a3"/>
        </w:rPr>
        <w:softHyphen/>
        <w:t>ства. Издевательства Семенова над умирающим от туберкулеза рабочим вызывают бунт в пекарне. Рабочие покидают подвал. Но хозяину удается подпоить их, и они покорно возвращаются к прежней работе. В знак про</w:t>
      </w:r>
      <w:r>
        <w:rPr>
          <w:rStyle w:val="a3"/>
        </w:rPr>
        <w:softHyphen/>
        <w:t>теста Пешков уходит из пекарни. Никто нс подозревает о той мучительной борьбе, которая происходит в душе юноши и приводит его к попытке само</w:t>
      </w:r>
      <w:r>
        <w:rPr>
          <w:rStyle w:val="a3"/>
        </w:rPr>
        <w:softHyphen/>
        <w:t>убийства. Раненого Алексея навещают друзья из пекарни. Их участие воз</w:t>
      </w:r>
      <w:r>
        <w:rPr>
          <w:rStyle w:val="a3"/>
        </w:rPr>
        <w:softHyphen/>
        <w:t>вращает юноше желание жить и работать. Он уходит странствовать по род</w:t>
      </w:r>
      <w:r>
        <w:rPr>
          <w:rStyle w:val="a3"/>
        </w:rPr>
        <w:softHyphen/>
        <w:t>ной стране.</w:t>
      </w:r>
    </w:p>
    <w:p w14:paraId="19759530" w14:textId="77777777" w:rsidR="006F3561" w:rsidRDefault="00000000">
      <w:pPr>
        <w:pStyle w:val="1"/>
        <w:spacing w:line="211" w:lineRule="auto"/>
        <w:ind w:firstLine="320"/>
        <w:jc w:val="both"/>
      </w:pPr>
      <w:r>
        <w:rPr>
          <w:rStyle w:val="a3"/>
        </w:rPr>
        <w:t>Картина является третьей частью кинотрилогии о Горьком, поставлен</w:t>
      </w:r>
      <w:r>
        <w:rPr>
          <w:rStyle w:val="a3"/>
        </w:rPr>
        <w:softHyphen/>
        <w:t>ной по автобиографическим произведениям великого писателя.</w:t>
      </w:r>
    </w:p>
    <w:p w14:paraId="4EE906D9" w14:textId="77777777" w:rsidR="006F3561" w:rsidRDefault="00000000">
      <w:pPr>
        <w:pStyle w:val="1"/>
        <w:spacing w:line="211" w:lineRule="auto"/>
        <w:ind w:firstLine="320"/>
        <w:jc w:val="both"/>
      </w:pPr>
      <w:r>
        <w:rPr>
          <w:rStyle w:val="a3"/>
        </w:rPr>
        <w:t>На Международном кинофестивале в Эдинбурге (Англия, 1955) трило</w:t>
      </w:r>
      <w:r>
        <w:rPr>
          <w:rStyle w:val="a3"/>
        </w:rPr>
        <w:softHyphen/>
        <w:t>гии о Горьком («Детство Горького», «В людях», «Мои университеты») при</w:t>
      </w:r>
      <w:r>
        <w:rPr>
          <w:rStyle w:val="a3"/>
        </w:rPr>
        <w:softHyphen/>
        <w:t>суждена премия имени английского кинокритика Ричарда Уиннингтона за 1954 г. •</w:t>
      </w:r>
    </w:p>
    <w:p w14:paraId="5CB8A210" w14:textId="77777777" w:rsidR="006F3561" w:rsidRDefault="00000000">
      <w:pPr>
        <w:pStyle w:val="1"/>
        <w:spacing w:after="120" w:line="211" w:lineRule="auto"/>
        <w:ind w:firstLine="320"/>
        <w:jc w:val="both"/>
      </w:pPr>
      <w:r>
        <w:rPr>
          <w:rStyle w:val="a3"/>
        </w:rPr>
        <w:t>Библиография: «Правда», 1 II 1940; «Известия», 14.11 1940; «Комсомольская правда», 16.1 1939, 25.1 1940; «Кино», М., 17.VI, 11 и 29.ХII 1939; 5.11 и 5.IV 1940, 20.IV 1941; «Литературная газета», 26,IX 1936, 5.II 1940; «Учительская газета», 5.11 1940; «Вечерняя Москва», 22.VIII 1939, 13.1 и 16.11 1940.</w:t>
      </w:r>
    </w:p>
    <w:p w14:paraId="322E1F46" w14:textId="77777777" w:rsidR="006F3561" w:rsidRDefault="00000000">
      <w:pPr>
        <w:pStyle w:val="1"/>
        <w:numPr>
          <w:ilvl w:val="0"/>
          <w:numId w:val="14"/>
        </w:numPr>
        <w:tabs>
          <w:tab w:val="left" w:pos="430"/>
        </w:tabs>
        <w:spacing w:line="221" w:lineRule="auto"/>
        <w:ind w:firstLine="0"/>
        <w:jc w:val="both"/>
      </w:pPr>
      <w:r>
        <w:rPr>
          <w:rStyle w:val="a3"/>
        </w:rPr>
        <w:t xml:space="preserve">МОЛОДЫЕ КАПИТАНЫ. Детск., 7 ч., 1556 </w:t>
      </w:r>
      <w:r>
        <w:rPr>
          <w:rStyle w:val="a3"/>
          <w:i/>
          <w:iCs/>
        </w:rPr>
        <w:t>м,</w:t>
      </w:r>
      <w:r>
        <w:rPr>
          <w:rStyle w:val="a3"/>
        </w:rPr>
        <w:t xml:space="preserve"> Союздетфильм, 1939 г., ВЭ 2.VI 1939 г.</w:t>
      </w:r>
    </w:p>
    <w:p w14:paraId="2E7283A4" w14:textId="77777777" w:rsidR="006F3561" w:rsidRDefault="00000000">
      <w:pPr>
        <w:pStyle w:val="1"/>
        <w:spacing w:line="221" w:lineRule="auto"/>
        <w:ind w:firstLine="280"/>
        <w:jc w:val="both"/>
      </w:pPr>
      <w:r>
        <w:rPr>
          <w:rStyle w:val="a3"/>
        </w:rPr>
        <w:t>Авт. сцен. 3. Маркина, М. Витухновский; реж. А. Андриевский; сореж. Ю. Леонтьев; опер. М. Магидсон, Д. Суренский, Л. Дульцев; худ. Ф. Богу</w:t>
      </w:r>
      <w:r>
        <w:rPr>
          <w:rStyle w:val="a3"/>
        </w:rPr>
        <w:softHyphen/>
        <w:t>славский, С. Кузнецов; композ. Д. Блок; звукоопер. Ф. Илюшенко, С. Юрцев.</w:t>
      </w:r>
    </w:p>
    <w:p w14:paraId="7A3101CB" w14:textId="77777777" w:rsidR="006F3561" w:rsidRDefault="00000000">
      <w:pPr>
        <w:pStyle w:val="1"/>
        <w:spacing w:line="221" w:lineRule="auto"/>
        <w:ind w:firstLine="280"/>
        <w:jc w:val="both"/>
      </w:pPr>
      <w:r>
        <w:rPr>
          <w:rStyle w:val="a3"/>
        </w:rPr>
        <w:t>Ассист. реж. Н. Верховский, М. Товарнов; пом. реж. В. Абрамов; ассист. опер. И. Чен, М. Железнова, А. Нетужилин; авт. текста песен Шер- шер; монтаж. Т. Мартынова; дир. картины И. Бегак, Я- Кон; администр. М. Альперович.</w:t>
      </w:r>
    </w:p>
    <w:p w14:paraId="451EB312" w14:textId="77777777" w:rsidR="006F3561" w:rsidRDefault="00000000">
      <w:pPr>
        <w:pStyle w:val="1"/>
        <w:spacing w:line="221" w:lineRule="auto"/>
        <w:ind w:firstLine="280"/>
        <w:jc w:val="both"/>
      </w:pPr>
      <w:r>
        <w:rPr>
          <w:rStyle w:val="a3"/>
        </w:rPr>
        <w:t>В ролях: А. Серчевский (Сергей Крылов), Дагмара Дерингер (Милочка), Леня Якитович (Гриша, ее брат), Л. Целиковская (Валя), В. Журавлева (Катя), Д. Востряков (Виктор), В. Заливин (Огурцов), В. Золотницкий (Вова), Е. Кузнецова (Софья Павловна), Н. Никитич (Иван Васильевич), В. Новиков (Никита Андреевич, отец Вовы), И. Новосельцев, В. Уральский (командиры).</w:t>
      </w:r>
    </w:p>
    <w:p w14:paraId="45C889CA" w14:textId="77777777" w:rsidR="006F3561" w:rsidRDefault="00000000">
      <w:pPr>
        <w:pStyle w:val="1"/>
        <w:spacing w:line="221" w:lineRule="auto"/>
        <w:ind w:firstLine="280"/>
        <w:jc w:val="both"/>
      </w:pPr>
      <w:r>
        <w:rPr>
          <w:rStyle w:val="a3"/>
        </w:rPr>
        <w:t>О советских школьниках, мечтающих стать моряками.</w:t>
      </w:r>
    </w:p>
    <w:p w14:paraId="395AD277" w14:textId="77777777" w:rsidR="006F3561" w:rsidRDefault="00000000">
      <w:pPr>
        <w:pStyle w:val="1"/>
        <w:spacing w:line="226" w:lineRule="auto"/>
        <w:ind w:firstLine="280"/>
        <w:jc w:val="both"/>
        <w:rPr>
          <w:sz w:val="11"/>
          <w:szCs w:val="11"/>
        </w:rPr>
        <w:sectPr w:rsidR="006F3561">
          <w:footerReference w:type="even" r:id="rId216"/>
          <w:footerReference w:type="default" r:id="rId217"/>
          <w:pgSz w:w="11906" w:h="16838"/>
          <w:pgMar w:top="4398" w:right="3496" w:bottom="4172" w:left="3503" w:header="3970" w:footer="3744" w:gutter="0"/>
          <w:pgNumType w:start="201"/>
          <w:cols w:space="720"/>
          <w:noEndnote/>
          <w:docGrid w:linePitch="360"/>
        </w:sectPr>
      </w:pPr>
      <w:r>
        <w:rPr>
          <w:rStyle w:val="a3"/>
        </w:rPr>
        <w:t>Ученик одного из старших классов десятилетки Сережа Крылов мечтает стать капитаном. Он ловок, отважен. Ему кажется, что этих качеств доста</w:t>
      </w:r>
      <w:r>
        <w:rPr>
          <w:rStyle w:val="a3"/>
        </w:rPr>
        <w:softHyphen/>
        <w:t xml:space="preserve">точно для овладения профессией моряка. Отдавая водному спорту большую часть своего свободного времени, Сережа запускает занятия. Особенно не ладится у него с математикой. Поэтому он не в состоянии сделать расчет, необходимый для пользования навигационным прибором, и лишается права участвовать в качестве капитана в летних спортивных соревнованиях. Тогда Сережа решает один проплыть в парусной шлюпке по маршруту пред- </w:t>
      </w:r>
      <w:r>
        <w:rPr>
          <w:rStyle w:val="a3"/>
          <w:sz w:val="11"/>
          <w:szCs w:val="11"/>
        </w:rPr>
        <w:t>200</w:t>
      </w:r>
    </w:p>
    <w:p w14:paraId="6C48EF07" w14:textId="77777777" w:rsidR="006F3561" w:rsidRDefault="00000000">
      <w:pPr>
        <w:pStyle w:val="1"/>
        <w:spacing w:before="280" w:line="214" w:lineRule="auto"/>
        <w:ind w:firstLine="0"/>
        <w:jc w:val="both"/>
      </w:pPr>
      <w:r>
        <w:rPr>
          <w:rStyle w:val="a3"/>
        </w:rPr>
        <w:lastRenderedPageBreak/>
        <w:t>стоящих соревнований и этим доказать свое право быть капитаном. Во время плавания Сережа попадает в шторм. От катастрофы его спасает военный ка</w:t>
      </w:r>
      <w:r>
        <w:rPr>
          <w:rStyle w:val="a3"/>
        </w:rPr>
        <w:softHyphen/>
        <w:t>тер. Неудача заставляет Сережу приняться за учебу. Он завоевывает право участвовать в качестве капитана в летних состязаниях.</w:t>
      </w:r>
    </w:p>
    <w:p w14:paraId="4506CA8A" w14:textId="77777777" w:rsidR="006F3561" w:rsidRDefault="00000000">
      <w:pPr>
        <w:pStyle w:val="1"/>
        <w:spacing w:after="120" w:line="214" w:lineRule="auto"/>
        <w:ind w:firstLine="280"/>
        <w:jc w:val="both"/>
      </w:pPr>
      <w:r>
        <w:rPr>
          <w:rStyle w:val="a3"/>
        </w:rPr>
        <w:t>Библиография: «Кино», М., 5.VI 1939; «Учительская газета», 27 VI 1939.</w:t>
      </w:r>
    </w:p>
    <w:p w14:paraId="3094F8A9" w14:textId="77777777" w:rsidR="006F3561" w:rsidRDefault="00000000">
      <w:pPr>
        <w:pStyle w:val="1"/>
        <w:numPr>
          <w:ilvl w:val="0"/>
          <w:numId w:val="14"/>
        </w:numPr>
        <w:tabs>
          <w:tab w:val="left" w:pos="438"/>
        </w:tabs>
        <w:spacing w:line="211" w:lineRule="auto"/>
        <w:ind w:firstLine="0"/>
        <w:jc w:val="both"/>
      </w:pPr>
      <w:r>
        <w:rPr>
          <w:rStyle w:val="a3"/>
        </w:rPr>
        <w:t xml:space="preserve">МОРЯКИ. Приключ., 9 ч., 2506 </w:t>
      </w:r>
      <w:r>
        <w:rPr>
          <w:rStyle w:val="a3"/>
          <w:i/>
          <w:iCs/>
        </w:rPr>
        <w:t>м,</w:t>
      </w:r>
      <w:r>
        <w:rPr>
          <w:rStyle w:val="a3"/>
        </w:rPr>
        <w:t xml:space="preserve"> Одесская киностудия, 1939 г., ВЭ 21.11 1940 г.</w:t>
      </w:r>
    </w:p>
    <w:p w14:paraId="5E142DC8" w14:textId="77777777" w:rsidR="006F3561" w:rsidRDefault="00000000">
      <w:pPr>
        <w:pStyle w:val="1"/>
        <w:spacing w:line="211" w:lineRule="auto"/>
        <w:ind w:firstLine="280"/>
        <w:jc w:val="both"/>
      </w:pPr>
      <w:r>
        <w:rPr>
          <w:rStyle w:val="a3"/>
        </w:rPr>
        <w:t>Авт. сцен. И. Зельцер; реж. В. Браун; гл. опер. М. Каплан; худ. М. Юфе- ров; композ. Ю. Милютин; звукоопер. Б. Кореньков, С. Соловьев.</w:t>
      </w:r>
    </w:p>
    <w:p w14:paraId="472D28F3" w14:textId="77777777" w:rsidR="006F3561" w:rsidRDefault="00000000">
      <w:pPr>
        <w:pStyle w:val="1"/>
        <w:spacing w:line="211" w:lineRule="auto"/>
        <w:ind w:firstLine="280"/>
        <w:jc w:val="both"/>
      </w:pPr>
      <w:r>
        <w:rPr>
          <w:rStyle w:val="a3"/>
        </w:rPr>
        <w:t>Ассист. реж. М. Юдин, И. Эйдельман; пом. реж. Я - Зискинд; опер. С. Рыл- ло; комб. съемки И. Сильверстовича; опер. Г. Айзенберг, В. Морозов; худ,- грим. А. Сааджан; авт. текста песен В. Лебедев-Кумач; монтаж. Л. Зернов, А. Бронфман; консульт. капитан 1-го ранга И. Челпапов; дир. картины Г Лугвенев.</w:t>
      </w:r>
    </w:p>
    <w:p w14:paraId="2A88BD35" w14:textId="77777777" w:rsidR="006F3561" w:rsidRDefault="00000000">
      <w:pPr>
        <w:pStyle w:val="1"/>
        <w:tabs>
          <w:tab w:val="left" w:pos="4697"/>
        </w:tabs>
        <w:spacing w:line="211" w:lineRule="auto"/>
        <w:ind w:firstLine="280"/>
        <w:jc w:val="both"/>
      </w:pPr>
      <w:r>
        <w:rPr>
          <w:rStyle w:val="a3"/>
        </w:rPr>
        <w:t>В ролях: В. Освецимский (Беляев, флагман 2-го ранга), С. Тимохин (Лобода, дивизионный комиссар), А. Максимова (Зорина, старший лейте</w:t>
      </w:r>
      <w:r>
        <w:rPr>
          <w:rStyle w:val="a3"/>
        </w:rPr>
        <w:softHyphen/>
        <w:t>нант), Е. Егорова (Ивановская, лейтенант), С. Столяров (Александр Беляев, командир подводной лодки), Н. Макаренко (Демченко, старший поручик), А. Аркадьев (Светлов, капитан-лейтенант), А. Краснопольский (Штейн, воентехник 1-го ранга), Г. Плужник (командир линкора), С. Петров (Чогло</w:t>
      </w:r>
      <w:r>
        <w:rPr>
          <w:rStyle w:val="a3"/>
        </w:rPr>
        <w:softHyphen/>
        <w:t>ков, капитан 3-го ранга), Ф. Блажевич (командующий флотом), В. Бортко (начальник штаба), Н. Комиссаров (адмирал), М. Романов (командир мино</w:t>
      </w:r>
      <w:r>
        <w:rPr>
          <w:rStyle w:val="a3"/>
        </w:rPr>
        <w:softHyphen/>
        <w:t>носца).</w:t>
      </w:r>
      <w:r>
        <w:rPr>
          <w:rStyle w:val="a3"/>
        </w:rPr>
        <w:tab/>
        <w:t>'</w:t>
      </w:r>
    </w:p>
    <w:p w14:paraId="5ACF664E" w14:textId="77777777" w:rsidR="006F3561" w:rsidRDefault="00000000">
      <w:pPr>
        <w:pStyle w:val="1"/>
        <w:spacing w:line="211" w:lineRule="auto"/>
        <w:ind w:firstLine="280"/>
        <w:jc w:val="both"/>
      </w:pPr>
      <w:r>
        <w:rPr>
          <w:rStyle w:val="a3"/>
        </w:rPr>
        <w:t>О действиях советских моряков в боевой обстановке.</w:t>
      </w:r>
    </w:p>
    <w:p w14:paraId="6194A62F" w14:textId="77777777" w:rsidR="006F3561" w:rsidRDefault="00000000">
      <w:pPr>
        <w:pStyle w:val="1"/>
        <w:spacing w:line="211" w:lineRule="auto"/>
        <w:ind w:firstLine="280"/>
        <w:jc w:val="both"/>
      </w:pPr>
      <w:r>
        <w:rPr>
          <w:rStyle w:val="a3"/>
        </w:rPr>
        <w:t>Мирная жизнь советских людей прерывается вероломным нападением врага. Советский флот выходит навстречу вражеской эскадре. Головной отряд советских кораблей ведет флагман 2-го ранга Беляев. Он отдает при</w:t>
      </w:r>
      <w:r>
        <w:rPr>
          <w:rStyle w:val="a3"/>
        </w:rPr>
        <w:softHyphen/>
        <w:t>каз командиру одной из подлодок, своему сыну Александру Беляеву, снять экипаж с поврежденного советского торпедного катера. Крейсер врага об</w:t>
      </w:r>
      <w:r>
        <w:rPr>
          <w:rStyle w:val="a3"/>
        </w:rPr>
        <w:softHyphen/>
        <w:t>наруживает подлодку, выполняющую задание флагмана, и забрасывает ее глубинными бомбами. Подлодка вынуждена лечь на дно. Беляев инсцени</w:t>
      </w:r>
      <w:r>
        <w:rPr>
          <w:rStyle w:val="a3"/>
        </w:rPr>
        <w:softHyphen/>
        <w:t>рует гибель экипажа своего судна. Командир вражеского крейсера сообщает в эфир о потоплении им советской подлодки и уходит навстречу своей эс</w:t>
      </w:r>
      <w:r>
        <w:rPr>
          <w:rStyle w:val="a3"/>
        </w:rPr>
        <w:softHyphen/>
        <w:t>кадре. Флагман Беляев тяжело переживает весть о смерти сына, но, как всегда, уверенно руководит боем. В разгар боя идет ко дну линкор врага, подорванный торпедой, пущенной подлодкой Беляева. Александр рапортует флагману о выполнении задания. К месту морского сражения подходят ос</w:t>
      </w:r>
      <w:r>
        <w:rPr>
          <w:rStyle w:val="a3"/>
        </w:rPr>
        <w:softHyphen/>
        <w:t>новные силы нашей эскадры. Враг обращен в бегство.</w:t>
      </w:r>
    </w:p>
    <w:p w14:paraId="1EB84FD7" w14:textId="77777777" w:rsidR="006F3561" w:rsidRDefault="00000000">
      <w:pPr>
        <w:pStyle w:val="1"/>
        <w:spacing w:after="120" w:line="211" w:lineRule="auto"/>
        <w:ind w:firstLine="280"/>
        <w:jc w:val="both"/>
      </w:pPr>
      <w:r>
        <w:rPr>
          <w:rStyle w:val="a3"/>
        </w:rPr>
        <w:t>Библиография: «Кино», М., 17 и 23.УП 1939, 5.1 и 5.11 1940; «Искусство кино», М., 1939, № 7; «Вечерняя Москва», 8.ХП 1938, 3.1 1940.</w:t>
      </w:r>
    </w:p>
    <w:p w14:paraId="1FDB9AC3" w14:textId="77777777" w:rsidR="006F3561" w:rsidRDefault="00000000">
      <w:pPr>
        <w:pStyle w:val="1"/>
        <w:numPr>
          <w:ilvl w:val="0"/>
          <w:numId w:val="14"/>
        </w:numPr>
        <w:tabs>
          <w:tab w:val="left" w:pos="428"/>
        </w:tabs>
        <w:spacing w:line="211" w:lineRule="auto"/>
        <w:ind w:firstLine="0"/>
        <w:jc w:val="both"/>
      </w:pPr>
      <w:r>
        <w:rPr>
          <w:rStyle w:val="a3"/>
        </w:rPr>
        <w:t>МУЖЕСТВО. Драма, 7 ч., 2008 л, Ленфильм, 1939 г., ВЭ 17.УШ 1939 г.</w:t>
      </w:r>
    </w:p>
    <w:p w14:paraId="46CCF265" w14:textId="77777777" w:rsidR="006F3561" w:rsidRDefault="00000000">
      <w:pPr>
        <w:pStyle w:val="1"/>
        <w:spacing w:line="211" w:lineRule="auto"/>
        <w:ind w:firstLine="280"/>
        <w:jc w:val="both"/>
      </w:pPr>
      <w:r>
        <w:rPr>
          <w:rStyle w:val="a3"/>
        </w:rPr>
        <w:t>Авт. сцен. Г. Кубанский; реж. М. Калатозов; опер. В. Левитин; худ. Е. Хигер; композ. В. Пушков; звукоопер. И. Волк.</w:t>
      </w:r>
    </w:p>
    <w:p w14:paraId="3F7BF870" w14:textId="77777777" w:rsidR="006F3561" w:rsidRDefault="00000000">
      <w:pPr>
        <w:pStyle w:val="1"/>
        <w:spacing w:line="211" w:lineRule="auto"/>
        <w:ind w:firstLine="280"/>
        <w:jc w:val="both"/>
      </w:pPr>
      <w:r>
        <w:rPr>
          <w:rStyle w:val="a3"/>
        </w:rPr>
        <w:t>Ассист. реж. С. Деревяпский, Л. Дубенская; ассист. опер. М. Шуру- ков, В. Богданов; опер, воздушн. съемок Г Шуркин, Н. Вихирев; ассист. по монтажу Д. Ландер; консульт. И. Шебанов, В. Лузев.</w:t>
      </w:r>
    </w:p>
    <w:p w14:paraId="11F6C22C" w14:textId="77777777" w:rsidR="006F3561" w:rsidRDefault="00000000">
      <w:pPr>
        <w:pStyle w:val="1"/>
        <w:spacing w:line="211" w:lineRule="auto"/>
        <w:ind w:firstLine="280"/>
        <w:jc w:val="both"/>
      </w:pPr>
      <w:r>
        <w:rPr>
          <w:rStyle w:val="a3"/>
        </w:rPr>
        <w:t>В ролях: О. Жаков (Алексей Томилин, пилот), Д. Дудников (Мустафа- Хаджи), К. Сорокин (Власов, пилот), А. Бонди (командир отряда), А. Бе</w:t>
      </w:r>
      <w:r>
        <w:rPr>
          <w:rStyle w:val="a3"/>
        </w:rPr>
        <w:softHyphen/>
        <w:t>ниаминов (Юсуф, буфетчик), В. Федоровский (Быстров, капитан), Зула Нахашкиев (Дугар), Т Нагаева (Файзи, пилот), П. Пикашин (бортмеханик).</w:t>
      </w:r>
    </w:p>
    <w:p w14:paraId="4283D186" w14:textId="77777777" w:rsidR="006F3561" w:rsidRDefault="00000000">
      <w:pPr>
        <w:pStyle w:val="1"/>
        <w:spacing w:after="120" w:line="211" w:lineRule="auto"/>
        <w:ind w:firstLine="280"/>
        <w:jc w:val="both"/>
      </w:pPr>
      <w:r>
        <w:rPr>
          <w:rStyle w:val="a3"/>
        </w:rPr>
        <w:t>О мужестве летчика советской гражданской авиации.</w:t>
      </w:r>
    </w:p>
    <w:p w14:paraId="5609DCB7" w14:textId="77777777" w:rsidR="006F3561" w:rsidRDefault="00000000">
      <w:pPr>
        <w:pStyle w:val="1"/>
        <w:spacing w:line="211" w:lineRule="auto"/>
        <w:ind w:firstLine="280"/>
        <w:jc w:val="both"/>
      </w:pPr>
      <w:r>
        <w:rPr>
          <w:rStyle w:val="a3"/>
        </w:rPr>
        <w:t>Пилот гражданского воздушного флота Алексей Томилин славился сре</w:t>
      </w:r>
      <w:r>
        <w:rPr>
          <w:rStyle w:val="a3"/>
        </w:rPr>
        <w:softHyphen/>
        <w:t xml:space="preserve">ди своих товарищей по профессии как воздушный лихач. Томилин твердо решает отказаться от лихачества и летать «только по прямо». Аэропорт, где работает Томилин, находится на одной из окраин нашей страны, близкой к Афганистану. </w:t>
      </w:r>
      <w:r>
        <w:rPr>
          <w:rStyle w:val="a3"/>
        </w:rPr>
        <w:lastRenderedPageBreak/>
        <w:t>Через границу проникает крупный диверсант. Томилин получает задание лететь в пограничный район и передать пакет с приказом о поимке этого диверсанта. На обратном пути отказывает мотор самолета. Томилин вынужден совершить посадку близ заброшенного жилища. Хозяин его, старый таджик, оказывается участником банды диверсантов. Вместе со своими сообщниками он пытается вынудить Томилина перебросить за гра</w:t>
      </w:r>
      <w:r>
        <w:rPr>
          <w:rStyle w:val="a3"/>
        </w:rPr>
        <w:softHyphen/>
        <w:t>ницу диверсанта, о котором шла речь в приказе. Пилот делает вид, что сог</w:t>
      </w:r>
      <w:r>
        <w:rPr>
          <w:rStyle w:val="a3"/>
        </w:rPr>
        <w:softHyphen/>
        <w:t>лашается, и сажает диверсанта в самолет, по летит в обратную сторону. Между Томилиным и его пассажиром завязывается борьба. Летчик делает мертвые петли, вызывая у диверсанта приступы головокружения. Совершив труднейшую посадку, Томилин передает диверсанта в руки пограничников.</w:t>
      </w:r>
    </w:p>
    <w:p w14:paraId="53654CEB" w14:textId="77777777" w:rsidR="006F3561" w:rsidRDefault="00000000">
      <w:pPr>
        <w:pStyle w:val="1"/>
        <w:spacing w:after="120" w:line="211" w:lineRule="auto"/>
        <w:ind w:firstLine="280"/>
        <w:jc w:val="both"/>
      </w:pPr>
      <w:r>
        <w:rPr>
          <w:rStyle w:val="a3"/>
        </w:rPr>
        <w:t>Библиография: «Известия», 14.VI, 22.VIII 1939; «Комсомоль</w:t>
      </w:r>
      <w:r>
        <w:rPr>
          <w:rStyle w:val="a3"/>
        </w:rPr>
        <w:softHyphen/>
        <w:t xml:space="preserve">ская правда», 17.IX 1939, «Искусство кино», М., 1939, № 9; «Московский большевик», </w:t>
      </w:r>
      <w:r>
        <w:rPr>
          <w:rStyle w:val="a3"/>
          <w:lang w:val="es-ES" w:eastAsia="es-ES"/>
        </w:rPr>
        <w:t xml:space="preserve">4.VII, </w:t>
      </w:r>
      <w:r>
        <w:rPr>
          <w:rStyle w:val="a3"/>
        </w:rPr>
        <w:t xml:space="preserve">17 VIII 1939; «Вечерняя Москва», </w:t>
      </w:r>
      <w:r>
        <w:rPr>
          <w:rStyle w:val="a3"/>
          <w:lang w:val="es-ES" w:eastAsia="es-ES"/>
        </w:rPr>
        <w:t xml:space="preserve">22.VII </w:t>
      </w:r>
      <w:r>
        <w:rPr>
          <w:rStyle w:val="a3"/>
        </w:rPr>
        <w:t>и 17 VIII 1939.</w:t>
      </w:r>
    </w:p>
    <w:p w14:paraId="7044B78C" w14:textId="77777777" w:rsidR="006F3561" w:rsidRDefault="00000000">
      <w:pPr>
        <w:pStyle w:val="1"/>
        <w:numPr>
          <w:ilvl w:val="0"/>
          <w:numId w:val="14"/>
        </w:numPr>
        <w:tabs>
          <w:tab w:val="left" w:pos="435"/>
        </w:tabs>
        <w:spacing w:line="211" w:lineRule="auto"/>
        <w:ind w:firstLine="0"/>
        <w:jc w:val="both"/>
      </w:pPr>
      <w:r>
        <w:rPr>
          <w:rStyle w:val="a3"/>
        </w:rPr>
        <w:t>НАЕЗДНИК ИЗ КАБАРДЫ. Дстск., 8 ч., 2040</w:t>
      </w:r>
      <w:r>
        <w:rPr>
          <w:rStyle w:val="a3"/>
          <w:i/>
          <w:iCs/>
        </w:rPr>
        <w:t>м,</w:t>
      </w:r>
      <w:r>
        <w:rPr>
          <w:rStyle w:val="a3"/>
        </w:rPr>
        <w:t xml:space="preserve"> Ленфильм, 1939 г., ВЭ 22.11 1940 г.</w:t>
      </w:r>
    </w:p>
    <w:p w14:paraId="17427072" w14:textId="77777777" w:rsidR="006F3561" w:rsidRDefault="00000000">
      <w:pPr>
        <w:pStyle w:val="1"/>
        <w:spacing w:line="211" w:lineRule="auto"/>
        <w:ind w:firstLine="280"/>
        <w:jc w:val="both"/>
      </w:pPr>
      <w:r>
        <w:rPr>
          <w:rStyle w:val="a3"/>
        </w:rPr>
        <w:t>Авт. сцеп. А. Попов; реж. Н. Лебедев, опер. В. Чулков; худ. В. Пок</w:t>
      </w:r>
      <w:r>
        <w:rPr>
          <w:rStyle w:val="a3"/>
        </w:rPr>
        <w:softHyphen/>
        <w:t>ровский; композ В. Томилин; звукоопер. А. Островский; дир. картины В. Яковлев. •</w:t>
      </w:r>
    </w:p>
    <w:p w14:paraId="6AE07F2E" w14:textId="77777777" w:rsidR="006F3561" w:rsidRDefault="00000000">
      <w:pPr>
        <w:pStyle w:val="1"/>
        <w:spacing w:line="211" w:lineRule="auto"/>
        <w:ind w:firstLine="280"/>
        <w:jc w:val="both"/>
      </w:pPr>
      <w:r>
        <w:rPr>
          <w:rStyle w:val="a3"/>
        </w:rPr>
        <w:t>В ролях: Г Еремеев (Андулах, отец), Т. Глебова (Фатимат, мать), Юлик Лакоткин (Муссаби, сын), Т Ремизов (Хазир, брат Муссаби), Л. Шах (Нальжан, зоотехник), В. Яковлев (Алихан, джигит), А. Полибин (предсе</w:t>
      </w:r>
      <w:r>
        <w:rPr>
          <w:rStyle w:val="a3"/>
        </w:rPr>
        <w:softHyphen/>
        <w:t>датель колхоза), К. Злобин (ветврач), И. Орлов (Хатау, конюх).</w:t>
      </w:r>
    </w:p>
    <w:p w14:paraId="417C09A3" w14:textId="77777777" w:rsidR="006F3561" w:rsidRDefault="00000000">
      <w:pPr>
        <w:pStyle w:val="1"/>
        <w:spacing w:line="211" w:lineRule="auto"/>
        <w:ind w:firstLine="280"/>
        <w:jc w:val="both"/>
      </w:pPr>
      <w:r>
        <w:rPr>
          <w:rStyle w:val="a3"/>
        </w:rPr>
        <w:t>О патриотическом почине колхозной детворы.</w:t>
      </w:r>
    </w:p>
    <w:p w14:paraId="4E8A8ADB" w14:textId="77777777" w:rsidR="006F3561" w:rsidRDefault="00000000">
      <w:pPr>
        <w:pStyle w:val="1"/>
        <w:spacing w:line="211" w:lineRule="auto"/>
        <w:ind w:firstLine="280"/>
        <w:jc w:val="both"/>
      </w:pPr>
      <w:r>
        <w:rPr>
          <w:rStyle w:val="a3"/>
        </w:rPr>
        <w:t>С Дальнего Востока в кабардинский аул пришло письмо от погранич</w:t>
      </w:r>
      <w:r>
        <w:rPr>
          <w:rStyle w:val="a3"/>
        </w:rPr>
        <w:softHyphen/>
        <w:t>ника Xазира Харасва, который во время жестокой схватки с врагами по</w:t>
      </w:r>
      <w:r>
        <w:rPr>
          <w:rStyle w:val="a3"/>
        </w:rPr>
        <w:softHyphen/>
        <w:t>терял своего боевого коня. По инициативе пионера Муссаби ребята берут шефство пад колхозными жеребятами, чтобы вырастить быстроногих скаку</w:t>
      </w:r>
      <w:r>
        <w:rPr>
          <w:rStyle w:val="a3"/>
        </w:rPr>
        <w:softHyphen/>
        <w:t>нов и передать их в подарок Красной Армии. Самому Муссаби достается самый плохой жеребенок. Но юный джигит не унывает: с большой любовью ухаживает он за своим Орликом. Конь становится подлинным украшением колхозного табуна. На республиканских скачках Муссаби занимает первое место и торжественно передаст коня славному пограничнику Хазиру Хараеву.</w:t>
      </w:r>
    </w:p>
    <w:p w14:paraId="33FDC8D4" w14:textId="77777777" w:rsidR="006F3561" w:rsidRDefault="00000000">
      <w:pPr>
        <w:pStyle w:val="1"/>
        <w:spacing w:after="120" w:line="211" w:lineRule="auto"/>
        <w:ind w:firstLine="280"/>
        <w:jc w:val="both"/>
      </w:pPr>
      <w:r>
        <w:rPr>
          <w:rStyle w:val="a3"/>
        </w:rPr>
        <w:t>Библиография: «Кино», М., 29.1 1940; «Социалистическая Кабарда», Балкария, 28.VII 1939.</w:t>
      </w:r>
    </w:p>
    <w:p w14:paraId="2A0E3B9E" w14:textId="77777777" w:rsidR="006F3561" w:rsidRDefault="00000000">
      <w:pPr>
        <w:pStyle w:val="1"/>
        <w:numPr>
          <w:ilvl w:val="0"/>
          <w:numId w:val="14"/>
        </w:numPr>
        <w:tabs>
          <w:tab w:val="left" w:pos="435"/>
        </w:tabs>
        <w:spacing w:line="211" w:lineRule="auto"/>
        <w:ind w:firstLine="0"/>
        <w:jc w:val="both"/>
      </w:pPr>
      <w:r>
        <w:rPr>
          <w:rStyle w:val="a3"/>
        </w:rPr>
        <w:t xml:space="preserve">НЕРУШИМАЯ ДРУЖБА («Горный поток»). Драма, 7 ч., 1882 </w:t>
      </w:r>
      <w:r>
        <w:rPr>
          <w:rStyle w:val="a3"/>
          <w:i/>
          <w:iCs/>
        </w:rPr>
        <w:t xml:space="preserve">м. </w:t>
      </w:r>
      <w:r>
        <w:rPr>
          <w:rStyle w:val="a3"/>
        </w:rPr>
        <w:t>Ереванская киностудия, 1939 г., ВЭ 26.IV 1940 г.</w:t>
      </w:r>
    </w:p>
    <w:p w14:paraId="7F11E4A0" w14:textId="77777777" w:rsidR="006F3561" w:rsidRDefault="00000000">
      <w:pPr>
        <w:pStyle w:val="1"/>
        <w:spacing w:line="211" w:lineRule="auto"/>
        <w:ind w:firstLine="280"/>
        <w:jc w:val="both"/>
      </w:pPr>
      <w:r>
        <w:rPr>
          <w:rStyle w:val="a3"/>
        </w:rPr>
        <w:t>Авт. сцен С. Евлахов, П. Бархударян, Г. Оганесян (либретто А. Шалад- жян, М. Каракаш); реж. П. Бархударян; опер. С. Геворкян; худ. С. Сафа</w:t>
      </w:r>
      <w:r>
        <w:rPr>
          <w:rStyle w:val="a3"/>
        </w:rPr>
        <w:softHyphen/>
        <w:t>рян; композ. А. Степанян; звукоопер. И. Григорян, И. Бертран.</w:t>
      </w:r>
    </w:p>
    <w:p w14:paraId="6C7CD239" w14:textId="77777777" w:rsidR="006F3561" w:rsidRDefault="00000000">
      <w:pPr>
        <w:pStyle w:val="1"/>
        <w:spacing w:line="211" w:lineRule="auto"/>
        <w:ind w:firstLine="280"/>
        <w:jc w:val="both"/>
      </w:pPr>
      <w:r>
        <w:rPr>
          <w:rStyle w:val="a3"/>
        </w:rPr>
        <w:t>2-й реж. Э. Карамян; ассист. реж. В. Бадалян, В. Айказян, В. Исаа- кян; 2-й опер. Ж. Вартанян; дир. картины Г. Синанян.</w:t>
      </w:r>
    </w:p>
    <w:p w14:paraId="0B99B78A" w14:textId="77777777" w:rsidR="006F3561" w:rsidRDefault="00000000">
      <w:pPr>
        <w:pStyle w:val="1"/>
        <w:spacing w:line="211" w:lineRule="auto"/>
        <w:ind w:firstLine="280"/>
        <w:jc w:val="both"/>
      </w:pPr>
      <w:r>
        <w:rPr>
          <w:rStyle w:val="a3"/>
        </w:rPr>
        <w:t>В ролях: В. Вагаршян (Оган-Ами), О. Авакян (Рустем), Р. Степа</w:t>
      </w:r>
      <w:r>
        <w:rPr>
          <w:rStyle w:val="a3"/>
        </w:rPr>
        <w:softHyphen/>
        <w:t>нян (Джапгир), Л. Шахпаронян (Гюльнара, дочь Рустема), А. Аразян (Наринэ, ветврач), Г. Ашугян (Армо), X. Абрамян (Гасан), Т Сарян (Сиракян).</w:t>
      </w:r>
    </w:p>
    <w:p w14:paraId="2322F317" w14:textId="77777777" w:rsidR="006F3561" w:rsidRDefault="00000000">
      <w:pPr>
        <w:pStyle w:val="1"/>
        <w:spacing w:line="211" w:lineRule="auto"/>
        <w:ind w:firstLine="280"/>
        <w:jc w:val="both"/>
      </w:pPr>
      <w:r>
        <w:rPr>
          <w:rStyle w:val="a3"/>
        </w:rPr>
        <w:t>О нерушимой дружбе народов Закавказья.</w:t>
      </w:r>
    </w:p>
    <w:p w14:paraId="0ED4778D" w14:textId="77777777" w:rsidR="006F3561" w:rsidRDefault="00000000">
      <w:pPr>
        <w:pStyle w:val="1"/>
        <w:spacing w:after="120" w:line="211" w:lineRule="auto"/>
        <w:ind w:firstLine="280"/>
        <w:jc w:val="both"/>
      </w:pPr>
      <w:r>
        <w:rPr>
          <w:rStyle w:val="a3"/>
        </w:rPr>
        <w:t>События, изображенные в фильме, относятся к 1935—1937 гг. Азербай-</w:t>
      </w:r>
    </w:p>
    <w:p w14:paraId="07FB0690" w14:textId="77777777" w:rsidR="006F3561" w:rsidRDefault="00000000">
      <w:pPr>
        <w:pStyle w:val="1"/>
        <w:spacing w:after="120" w:line="211" w:lineRule="auto"/>
        <w:ind w:firstLine="0"/>
        <w:jc w:val="both"/>
      </w:pPr>
      <w:r>
        <w:rPr>
          <w:rStyle w:val="a3"/>
        </w:rPr>
        <w:t>джанские и армянские колхозники решают общими усилиями построить мост через горный поток, необходимый при перегоне скота на весенние пастбища. К азербайджанским колхозникам приезжает в качестве ветери</w:t>
      </w:r>
      <w:r>
        <w:rPr>
          <w:rStyle w:val="a3"/>
        </w:rPr>
        <w:softHyphen/>
        <w:t>нара только что окончившая техникум девушка Гюльнара. К моменту ее приезда в колхозном стаде начинается падеж скота. Нужна сыворотка для профилактических прививок. Пробравшийся на должность начальника снаб</w:t>
      </w:r>
      <w:r>
        <w:rPr>
          <w:rStyle w:val="a3"/>
        </w:rPr>
        <w:softHyphen/>
        <w:t>жения тайный враг, чтобы разжечь национальную вражду, отдает распоря</w:t>
      </w:r>
      <w:r>
        <w:rPr>
          <w:rStyle w:val="a3"/>
        </w:rPr>
        <w:softHyphen/>
        <w:t xml:space="preserve">жение своему помощнику, бывшему баю, всю партию сыворотки отправить Наринэ, ветеринарному врачу, обслуживающему </w:t>
      </w:r>
      <w:r>
        <w:rPr>
          <w:rStyle w:val="a3"/>
        </w:rPr>
        <w:lastRenderedPageBreak/>
        <w:t>армянские колхозы. Неожиданно для Гюльнары Наринэ отказывает дать взаймы сыворотку. Правда, не национальная вражда, а чувство ревности движет этой девушкой, но ее отказ на руку замаскировавшемуся врагу. Во время торжества по слу</w:t>
      </w:r>
      <w:r>
        <w:rPr>
          <w:rStyle w:val="a3"/>
        </w:rPr>
        <w:softHyphen/>
        <w:t>чаю завершения строительства моста Наринэ случайно видит, как враги подпиливают стропила. Наринэ пытается сообщить об этом колхозникам, но враги настигают ее и сбрасывают в пропасть. Колхозники находят На- рипэ. Она жива и успевает предупредить их об опасности, грозящей колхоз</w:t>
      </w:r>
      <w:r>
        <w:rPr>
          <w:rStyle w:val="a3"/>
        </w:rPr>
        <w:softHyphen/>
        <w:t>ным стадам, приближающимся к мосту.</w:t>
      </w:r>
    </w:p>
    <w:p w14:paraId="4437677A" w14:textId="77777777" w:rsidR="006F3561" w:rsidRDefault="00000000">
      <w:pPr>
        <w:pStyle w:val="1"/>
        <w:numPr>
          <w:ilvl w:val="0"/>
          <w:numId w:val="14"/>
        </w:numPr>
        <w:tabs>
          <w:tab w:val="left" w:pos="433"/>
        </w:tabs>
        <w:spacing w:line="211" w:lineRule="auto"/>
        <w:ind w:firstLine="0"/>
        <w:jc w:val="both"/>
      </w:pPr>
      <w:r>
        <w:rPr>
          <w:rStyle w:val="a3"/>
        </w:rPr>
        <w:t xml:space="preserve">НОЧЬ В СЕНТЯБРЕ. Драма, 12 ч., 2886 </w:t>
      </w:r>
      <w:r>
        <w:rPr>
          <w:rStyle w:val="a3"/>
          <w:i/>
          <w:iCs/>
        </w:rPr>
        <w:t>м,</w:t>
      </w:r>
      <w:r>
        <w:rPr>
          <w:rStyle w:val="a3"/>
        </w:rPr>
        <w:t xml:space="preserve"> Мосфильм, 1939 г., ВЭ 16.Х. 1939 г.</w:t>
      </w:r>
    </w:p>
    <w:p w14:paraId="1C8990C2" w14:textId="77777777" w:rsidR="006F3561" w:rsidRDefault="00000000">
      <w:pPr>
        <w:pStyle w:val="1"/>
        <w:spacing w:line="211" w:lineRule="auto"/>
        <w:ind w:firstLine="320"/>
        <w:jc w:val="both"/>
      </w:pPr>
      <w:r>
        <w:rPr>
          <w:rStyle w:val="a3"/>
        </w:rPr>
        <w:t>Авт. сцен. И. Чекин, реж. Б. Барнет; опер. Н. Наумов-Страж; худ. В. Баллюзек; композ. В. Юровский; звукоопер. Б. Филимонов.</w:t>
      </w:r>
    </w:p>
    <w:p w14:paraId="6483295B" w14:textId="77777777" w:rsidR="006F3561" w:rsidRDefault="00000000">
      <w:pPr>
        <w:pStyle w:val="1"/>
        <w:spacing w:line="211" w:lineRule="auto"/>
        <w:ind w:firstLine="320"/>
        <w:jc w:val="both"/>
      </w:pPr>
      <w:r>
        <w:rPr>
          <w:rStyle w:val="a3"/>
        </w:rPr>
        <w:t>Ассист. реж. Н. Трахтенберг, А. Волков; пом. реж. В. Медведкина, Г Баландина; 2-й опер. Я- Берлинер; ассист. опер. Н. Смирнов, А. Панн; 2-й худ. М. Жукова; монтаж. Т Лихачева; авт. текста песен Е. Долматов</w:t>
      </w:r>
      <w:r>
        <w:rPr>
          <w:rStyle w:val="a3"/>
        </w:rPr>
        <w:softHyphen/>
        <w:t>ский; звукооформ. Ю. Певзнер; консульт. А. Стаханов; дир. картины А. Шелехов; администр. Г. Шандыбин.</w:t>
      </w:r>
    </w:p>
    <w:p w14:paraId="16D681D2" w14:textId="77777777" w:rsidR="006F3561" w:rsidRDefault="00000000">
      <w:pPr>
        <w:pStyle w:val="1"/>
        <w:spacing w:line="211" w:lineRule="auto"/>
        <w:ind w:firstLine="320"/>
        <w:jc w:val="both"/>
      </w:pPr>
      <w:r>
        <w:rPr>
          <w:rStyle w:val="a3"/>
        </w:rPr>
        <w:t>В ролях: Э. Абхаидзе (Г К- Орджоникидзе), Н. Крючков (Степан Ку</w:t>
      </w:r>
      <w:r>
        <w:rPr>
          <w:rStyle w:val="a3"/>
        </w:rPr>
        <w:softHyphen/>
        <w:t>лагин), Д. Сагал (Павел Луговой), 3. Федорова (Дуня), А. Антонов (Антон Кулагин), В. Окунева (Марфа), А. Зражевский (Соколов, инженер), П. Са</w:t>
      </w:r>
      <w:r>
        <w:rPr>
          <w:rStyle w:val="a3"/>
        </w:rPr>
        <w:softHyphen/>
        <w:t>вин (Слива), В. Баталов (Поплавский), А. Герр (Вавилов), К- Зюбко (Ка</w:t>
      </w:r>
      <w:r>
        <w:rPr>
          <w:rStyle w:val="a3"/>
        </w:rPr>
        <w:softHyphen/>
        <w:t>вун), А. Набатов (Кошар), А. Тутьтшкин (Иван Николаевич), М. Ключа</w:t>
      </w:r>
      <w:r>
        <w:rPr>
          <w:rStyle w:val="a3"/>
        </w:rPr>
        <w:softHyphen/>
        <w:t>рева, В. Караваева (подруги Дуни), Н. Коновалов (Зайка; вторая роль — Старковский).</w:t>
      </w:r>
    </w:p>
    <w:p w14:paraId="3E3F0F22" w14:textId="77777777" w:rsidR="006F3561" w:rsidRDefault="00000000">
      <w:pPr>
        <w:pStyle w:val="1"/>
        <w:spacing w:line="211" w:lineRule="auto"/>
        <w:ind w:firstLine="320"/>
        <w:jc w:val="both"/>
      </w:pPr>
      <w:r>
        <w:rPr>
          <w:rStyle w:val="a3"/>
        </w:rPr>
        <w:t>О зарождении стахановского движения.</w:t>
      </w:r>
    </w:p>
    <w:p w14:paraId="14346DE3" w14:textId="77777777" w:rsidR="006F3561" w:rsidRDefault="00000000">
      <w:pPr>
        <w:pStyle w:val="1"/>
        <w:spacing w:line="211" w:lineRule="auto"/>
        <w:ind w:firstLine="320"/>
        <w:jc w:val="both"/>
      </w:pPr>
      <w:r>
        <w:rPr>
          <w:rStyle w:val="a3"/>
        </w:rPr>
        <w:t>Донбасс 1935 г. В ночь на 1 сентября забойщик шахты «Центральная Ирмино» Степан Кулагин вместе с парторгом шахты Павлом Луговым спу</w:t>
      </w:r>
      <w:r>
        <w:rPr>
          <w:rStyle w:val="a3"/>
        </w:rPr>
        <w:softHyphen/>
        <w:t>стился в забой, чтобы, по-новому организовав работу, увеличить добычу угля. Окопавшиеся на шахте враги — начальник Поплавский и его подруч</w:t>
      </w:r>
      <w:r>
        <w:rPr>
          <w:rStyle w:val="a3"/>
        </w:rPr>
        <w:softHyphen/>
        <w:t>ные Кавун и Вавилов — организуют диверсию. Выведенные из строя шланги для подачи воздуха в забой принуждают Степана прекратить работу. Среди многих шахтеров растет недоверие к идее Степана и Павла. Неодоб</w:t>
      </w:r>
      <w:r>
        <w:rPr>
          <w:rStyle w:val="a3"/>
        </w:rPr>
        <w:softHyphen/>
        <w:t>рительно относится к ней и старый инженер Соколов. Но новаторы снова спускаются в забой. И снова враги пытаются сорвать их работу, подав гни</w:t>
      </w:r>
      <w:r>
        <w:rPr>
          <w:rStyle w:val="a3"/>
        </w:rPr>
        <w:softHyphen/>
        <w:t>лой крепежный лес. Несмотря на угрозу обвала, Степан не выпускает из рук отбойный молоток. Он ставит небывалый рекорд, выполнив за одну смену четырнадцать рабочих норм. Комсомольцы шахты и шахтеры других уголь</w:t>
      </w:r>
      <w:r>
        <w:rPr>
          <w:rStyle w:val="a3"/>
        </w:rPr>
        <w:softHyphen/>
        <w:t>ных бассейнов страны подхватывают почин Кулагина. Сотни шахтеров спускаются в забой, чтобы начать работать по-кулагински. Среди них Антон Кулагин, отец Степана, вначале скептически отнесшийся к начинанию сына, инженер Соколов, понявший наконец, что прежняя технология уста</w:t>
      </w:r>
      <w:r>
        <w:rPr>
          <w:rStyle w:val="a3"/>
        </w:rPr>
        <w:softHyphen/>
        <w:t>рела. Вредитель Поплавский заставляет десятника Вавилова заложить в угольные пласты динамит. За этим занятием и застает Вавилова шахтерка Дуня Величко, подруга Степана, которая сообщает о диверсии Поплав</w:t>
      </w:r>
      <w:r>
        <w:rPr>
          <w:rStyle w:val="a3"/>
        </w:rPr>
        <w:softHyphen/>
        <w:t>скому. Он вместе с доктором Старковским выдает девушку за сумасшедшую</w:t>
      </w:r>
    </w:p>
    <w:p w14:paraId="3A684B79" w14:textId="77777777" w:rsidR="006F3561" w:rsidRDefault="00000000">
      <w:pPr>
        <w:pStyle w:val="1"/>
        <w:spacing w:line="211" w:lineRule="auto"/>
        <w:ind w:firstLine="0"/>
        <w:jc w:val="both"/>
      </w:pPr>
      <w:r>
        <w:rPr>
          <w:rStyle w:val="a3"/>
        </w:rPr>
        <w:t>и прячет ее в больнице. Но диверсия не удается. Павел Луговой с группой шахтеров задерживают Вавилова на месте преступления. Сотрудники НКВД арестовывают врагов народа, освобождают Дуню. На шахту приезжает нарком тяжелой промышленности Серго Орджоникидзе. Он поддерживает важное начинание Степана Кулагина и его товарищей.</w:t>
      </w:r>
    </w:p>
    <w:p w14:paraId="4E2428AA" w14:textId="77777777" w:rsidR="006F3561" w:rsidRDefault="00000000">
      <w:pPr>
        <w:pStyle w:val="1"/>
        <w:spacing w:after="120" w:line="211" w:lineRule="auto"/>
        <w:ind w:firstLine="320"/>
        <w:jc w:val="both"/>
      </w:pPr>
      <w:r>
        <w:rPr>
          <w:rStyle w:val="a3"/>
        </w:rPr>
        <w:t>Библиография: «Правда», 22.IX 1939; «Кино», М., 11 и 29.VI, 29.VIII, 23.IX и 29.Х 1939; «Искусство кино», М., 1939, № 11; «Московский большевик», 22.IX 1939; «Учительская газета», 29.1Х 1939, «Кочегарка», Горловка, ¿.V, 8, 10 и 12.Х 1939; «Вечерняя Москва», З.У1, 27 VIII, 10 и 23.IX, 21.Х 1939; «Полярная правда», Мурманск, 26.VIII и 27.X 1939; «Машиностроение», М., 28.V 1939; «Труд», Каменск, 15.XI 1939; «Вороши</w:t>
      </w:r>
      <w:r>
        <w:rPr>
          <w:rStyle w:val="a3"/>
        </w:rPr>
        <w:softHyphen/>
        <w:t>ловоградская правда», 14.XI 1939; «Ленинец», Иваново, 14.XI 1939; «Дне</w:t>
      </w:r>
      <w:r>
        <w:rPr>
          <w:rStyle w:val="a3"/>
        </w:rPr>
        <w:softHyphen/>
        <w:t xml:space="preserve">пропетровская правда», 17. XI 1939; «Советская Украина», Киев 23. X 1939; «Омская правда», 16.XI 1939; «Комсомолец </w:t>
      </w:r>
      <w:r>
        <w:rPr>
          <w:rStyle w:val="a3"/>
        </w:rPr>
        <w:lastRenderedPageBreak/>
        <w:t>Узбекистана», Ташкент, 16.XI 1939; «Большевик Запорожья», Запорожье, 11.XI 1939; «Комсомолец Дон</w:t>
      </w:r>
      <w:r>
        <w:rPr>
          <w:rStyle w:val="a3"/>
        </w:rPr>
        <w:softHyphen/>
        <w:t>басса», Сталине, 10.V и 12.Х 1939.</w:t>
      </w:r>
    </w:p>
    <w:p w14:paraId="5C38D514" w14:textId="77777777" w:rsidR="006F3561" w:rsidRDefault="00000000">
      <w:pPr>
        <w:pStyle w:val="1"/>
        <w:numPr>
          <w:ilvl w:val="0"/>
          <w:numId w:val="14"/>
        </w:numPr>
        <w:tabs>
          <w:tab w:val="left" w:pos="430"/>
        </w:tabs>
        <w:spacing w:line="214" w:lineRule="auto"/>
        <w:ind w:firstLine="0"/>
        <w:jc w:val="both"/>
      </w:pPr>
      <w:r>
        <w:rPr>
          <w:rStyle w:val="a3"/>
        </w:rPr>
        <w:t>ОГНЕННЫЕ ГОДЫ. Ист.-рев., 9 ч., 2441 л, Советская Белорусь, 1939 г., ВЭ 21.IX 1939 г.</w:t>
      </w:r>
    </w:p>
    <w:p w14:paraId="0B533982" w14:textId="77777777" w:rsidR="006F3561" w:rsidRDefault="00000000">
      <w:pPr>
        <w:pStyle w:val="1"/>
        <w:spacing w:line="214" w:lineRule="auto"/>
        <w:ind w:firstLine="320"/>
        <w:jc w:val="both"/>
      </w:pPr>
      <w:r>
        <w:rPr>
          <w:rStyle w:val="a3"/>
        </w:rPr>
        <w:t>Авт. сцен. И. Луковский, С. Навроцкий; реж.-пост. В. Корш-Саблин; опер. К. Погодин; худ. В. Савостин; композ. А. Туренков; звукоопер Н. Косарев, Б. Кореньков.</w:t>
      </w:r>
    </w:p>
    <w:p w14:paraId="12D1F085" w14:textId="77777777" w:rsidR="006F3561" w:rsidRDefault="00000000">
      <w:pPr>
        <w:pStyle w:val="1"/>
        <w:spacing w:line="214" w:lineRule="auto"/>
        <w:ind w:firstLine="320"/>
        <w:jc w:val="both"/>
      </w:pPr>
      <w:r>
        <w:rPr>
          <w:rStyle w:val="a3"/>
        </w:rPr>
        <w:t>Реж. С. Навроцкий; ассист. реж. И. Шульман; 2-й опер. С. Беляев; реж.-монтаж. Сицко; дир. -картины С. Рубежов.</w:t>
      </w:r>
    </w:p>
    <w:p w14:paraId="1B04CBF3" w14:textId="77777777" w:rsidR="006F3561" w:rsidRDefault="00000000">
      <w:pPr>
        <w:pStyle w:val="1"/>
        <w:spacing w:line="214" w:lineRule="auto"/>
        <w:ind w:firstLine="320"/>
        <w:jc w:val="both"/>
      </w:pPr>
      <w:r>
        <w:rPr>
          <w:rStyle w:val="a3"/>
        </w:rPr>
        <w:t>В ролях: К. Скоробогатов (Федор Палаш), А. Кузнецов (Миклуха, летчик), И. Пельтцер (дед Яухим), Г. Плужник (Петр, внук), К. Злобин (Наливайко), Б. Пославский (доктор), 3. Федорова (Анна, политрук), Г. Криченко (Никита Верба), А. Райкин (Рубинчик), Л. Макарьев (генерал Скирмунт), К. Половикова (Юзефа), Жуков (Устиновский).</w:t>
      </w:r>
    </w:p>
    <w:p w14:paraId="2210F482" w14:textId="77777777" w:rsidR="006F3561" w:rsidRDefault="00000000">
      <w:pPr>
        <w:pStyle w:val="1"/>
        <w:spacing w:line="214" w:lineRule="auto"/>
        <w:ind w:firstLine="320"/>
        <w:jc w:val="both"/>
      </w:pPr>
      <w:r>
        <w:rPr>
          <w:rStyle w:val="a3"/>
        </w:rPr>
        <w:t>О разгроме белополяков, пытавшихся оккупировать в 1919 г. Совет</w:t>
      </w:r>
      <w:r>
        <w:rPr>
          <w:rStyle w:val="a3"/>
        </w:rPr>
        <w:softHyphen/>
        <w:t>скую Белоруссию.</w:t>
      </w:r>
    </w:p>
    <w:p w14:paraId="7F80E0C9" w14:textId="77777777" w:rsidR="006F3561" w:rsidRDefault="00000000">
      <w:pPr>
        <w:pStyle w:val="1"/>
        <w:spacing w:line="214" w:lineRule="auto"/>
        <w:ind w:firstLine="320"/>
        <w:jc w:val="both"/>
      </w:pPr>
      <w:r>
        <w:rPr>
          <w:rStyle w:val="a3"/>
        </w:rPr>
        <w:t>Части белополяков, вторгнувшиеся в пределы Советской Белоруссии, встречают на своем пути упорное сопротивление вооруженных отрядов белорусских рабочих и крестьян.</w:t>
      </w:r>
    </w:p>
    <w:p w14:paraId="0E3C7CC1" w14:textId="77777777" w:rsidR="006F3561" w:rsidRDefault="00000000">
      <w:pPr>
        <w:pStyle w:val="1"/>
        <w:spacing w:line="214" w:lineRule="auto"/>
        <w:ind w:firstLine="320"/>
        <w:jc w:val="both"/>
      </w:pPr>
      <w:r>
        <w:rPr>
          <w:rStyle w:val="a3"/>
        </w:rPr>
        <w:t>Положение на фронте тяжелое. Белополяки рвутся к городу — круп</w:t>
      </w:r>
      <w:r>
        <w:rPr>
          <w:rStyle w:val="a3"/>
        </w:rPr>
        <w:softHyphen/>
        <w:t>ному центру Советской Белоруссии. В результате предательства город при</w:t>
      </w:r>
      <w:r>
        <w:rPr>
          <w:rStyle w:val="a3"/>
        </w:rPr>
        <w:softHyphen/>
        <w:t>ходится сдать врагу. Но борьба только начинается. Все новые отряды вли</w:t>
      </w:r>
      <w:r>
        <w:rPr>
          <w:rStyle w:val="a3"/>
        </w:rPr>
        <w:softHyphen/>
        <w:t>ваются в Красную Армию, героически сдерживающую натиск врага. К упол</w:t>
      </w:r>
      <w:r>
        <w:rPr>
          <w:rStyle w:val="a3"/>
        </w:rPr>
        <w:softHyphen/>
        <w:t>номоченному ЦК комиссару Палашу приводит крестьян своей деревни ста</w:t>
      </w:r>
      <w:r>
        <w:rPr>
          <w:rStyle w:val="a3"/>
        </w:rPr>
        <w:softHyphen/>
        <w:t>рый охотник дед Яухим, белорусская молодежь организует комсомольский батальон. Комиссар Палаш — на самых трудных участках фронта. Атаки* белополяков захлебываются одна за другой. Вназапно появляется враже</w:t>
      </w:r>
      <w:r>
        <w:rPr>
          <w:rStyle w:val="a3"/>
        </w:rPr>
        <w:softHyphen/>
        <w:t>ский самолет. Он сбрасывает бомбы. Тараня самолет белополяков, герои</w:t>
      </w:r>
      <w:r>
        <w:rPr>
          <w:rStyle w:val="a3"/>
        </w:rPr>
        <w:softHyphen/>
        <w:t>чески погибает летчик-большевик Миклуха. У красноармейцев кончаются' боеприпасы. В решающий момент на помощь отрядам белорусских рабочих и крестьян, руководимых Палашем, приходят красные войска из братских социалистических республик. Белополяки разгромлены и выброшены с тер ритории Советской Белоруссии.</w:t>
      </w:r>
    </w:p>
    <w:p w14:paraId="418AA3CC" w14:textId="77777777" w:rsidR="006F3561" w:rsidRDefault="00000000">
      <w:pPr>
        <w:pStyle w:val="1"/>
        <w:spacing w:after="120" w:line="214" w:lineRule="auto"/>
        <w:ind w:firstLine="320"/>
        <w:jc w:val="both"/>
      </w:pPr>
      <w:r>
        <w:rPr>
          <w:rStyle w:val="a3"/>
        </w:rPr>
        <w:t>Библиография: «Московский большевик», 24.IX 1939; Вечер</w:t>
      </w:r>
      <w:r>
        <w:rPr>
          <w:rStyle w:val="a3"/>
        </w:rPr>
        <w:softHyphen/>
        <w:t>няя Москва», 1.1У 1939.</w:t>
      </w:r>
    </w:p>
    <w:p w14:paraId="7EBA9EF9" w14:textId="77777777" w:rsidR="006F3561" w:rsidRDefault="00000000">
      <w:pPr>
        <w:pStyle w:val="1"/>
        <w:numPr>
          <w:ilvl w:val="0"/>
          <w:numId w:val="14"/>
        </w:numPr>
        <w:tabs>
          <w:tab w:val="left" w:pos="445"/>
        </w:tabs>
        <w:spacing w:line="226" w:lineRule="auto"/>
        <w:ind w:firstLine="0"/>
        <w:jc w:val="both"/>
      </w:pPr>
      <w:r>
        <w:rPr>
          <w:rStyle w:val="a3"/>
        </w:rPr>
        <w:t>ОШИБКА ИНЖЕНЕРА КОЧИНА. Экраниз., 12 ч., 3042 .и, Мос</w:t>
      </w:r>
      <w:r>
        <w:rPr>
          <w:rStyle w:val="a3"/>
        </w:rPr>
        <w:softHyphen/>
        <w:t>фильм, 1939 г., ВЭ 14.ХП 1939 г.</w:t>
      </w:r>
    </w:p>
    <w:p w14:paraId="5871BCCD" w14:textId="77777777" w:rsidR="006F3561" w:rsidRDefault="00000000">
      <w:pPr>
        <w:pStyle w:val="1"/>
        <w:spacing w:after="120" w:line="226" w:lineRule="auto"/>
        <w:ind w:firstLine="280"/>
        <w:jc w:val="both"/>
      </w:pPr>
      <w:r>
        <w:rPr>
          <w:rStyle w:val="a3"/>
        </w:rPr>
        <w:t>Авт. сцен А. Мачерет, Ю. Олсша; реж. А. Мачерет, опер. И. Гелейн„ худ. А. Бергер; звукоопер. В. Лещев.</w:t>
      </w:r>
    </w:p>
    <w:p w14:paraId="1E64F88A" w14:textId="77777777" w:rsidR="006F3561" w:rsidRDefault="00000000">
      <w:pPr>
        <w:pStyle w:val="1"/>
        <w:spacing w:line="211" w:lineRule="auto"/>
        <w:jc w:val="both"/>
      </w:pPr>
      <w:r>
        <w:rPr>
          <w:rStyle w:val="a3"/>
        </w:rPr>
        <w:t>Ассист. реж. Л. Брожовский, Г. Пиотровский; пом. реж. Т. Березан- цева, 3. Григорьева; ассист. опер. А. Кулясов; ассист. звукоопер. О. Упей- ник; звукооформ. Б. Вольский; худ.-грим. С. Раевский; монтаж. М. Кузь</w:t>
      </w:r>
      <w:r>
        <w:rPr>
          <w:rStyle w:val="a3"/>
        </w:rPr>
        <w:softHyphen/>
        <w:t>мина, А. Сова; администр. С. Сапронов, Б. Гальперин.</w:t>
      </w:r>
    </w:p>
    <w:p w14:paraId="229F8779" w14:textId="77777777" w:rsidR="006F3561" w:rsidRDefault="00000000">
      <w:pPr>
        <w:pStyle w:val="1"/>
        <w:spacing w:line="211" w:lineRule="auto"/>
        <w:jc w:val="both"/>
      </w:pPr>
      <w:r>
        <w:rPr>
          <w:rStyle w:val="a3"/>
        </w:rPr>
        <w:t>В ролях: М. Жаров (Ларцев, следователь), С. Никонов (Лавренко), Л. Орлова (Ксения), Н. Дорохин (Кочин, инженер), Б. Петкер (Гуревич, портной), Ф. Раневская (Ида, его жена), Б. Свобода (Тривош), П. Леонтьев (Галкин), В. Ключарев (Мурзин), Л. Кмит (официант), М. Гаврилко (офи</w:t>
      </w:r>
      <w:r>
        <w:rPr>
          <w:rStyle w:val="a3"/>
        </w:rPr>
        <w:softHyphen/>
        <w:t>циантка).</w:t>
      </w:r>
    </w:p>
    <w:p w14:paraId="5D1CEF6B" w14:textId="77777777" w:rsidR="006F3561" w:rsidRDefault="00000000">
      <w:pPr>
        <w:pStyle w:val="1"/>
        <w:spacing w:line="211" w:lineRule="auto"/>
        <w:jc w:val="both"/>
      </w:pPr>
      <w:r>
        <w:rPr>
          <w:rStyle w:val="a3"/>
        </w:rPr>
        <w:t>По мотивам пьесы братьев Тур и Л. Шейнина «Очная ставка».</w:t>
      </w:r>
    </w:p>
    <w:p w14:paraId="3A19BA22" w14:textId="77777777" w:rsidR="006F3561" w:rsidRDefault="00000000">
      <w:pPr>
        <w:pStyle w:val="1"/>
        <w:spacing w:line="211" w:lineRule="auto"/>
        <w:jc w:val="both"/>
      </w:pPr>
      <w:r>
        <w:rPr>
          <w:rStyle w:val="a3"/>
        </w:rPr>
        <w:t>Действие происходит в середине 30-х годов.</w:t>
      </w:r>
    </w:p>
    <w:p w14:paraId="0806712A" w14:textId="77777777" w:rsidR="006F3561" w:rsidRDefault="00000000">
      <w:pPr>
        <w:pStyle w:val="1"/>
        <w:spacing w:line="211" w:lineRule="auto"/>
        <w:jc w:val="both"/>
      </w:pPr>
      <w:r>
        <w:rPr>
          <w:rStyle w:val="a3"/>
        </w:rPr>
        <w:t>На одном из авиационных заводов инженер-конструктор Кочин получает разрешение начальника отдела Мурзина взять домой на ночь сек</w:t>
      </w:r>
      <w:r>
        <w:rPr>
          <w:rStyle w:val="a3"/>
        </w:rPr>
        <w:softHyphen/>
        <w:t xml:space="preserve">ретные чертежи и внести последние исправления. Этим обстоятельством пользуется агент иностранной разведки Тривош. С помощью попавшей в шпионские сети Ксении Лебедевой, соседки Кочина, он пробирается в комнату инженера и фотографирует </w:t>
      </w:r>
      <w:r>
        <w:rPr>
          <w:rStyle w:val="a3"/>
        </w:rPr>
        <w:lastRenderedPageBreak/>
        <w:t>чертежи. В мастерской портного Гуревича Тривош незаметно передает шифровку своему подручному Мур</w:t>
      </w:r>
      <w:r>
        <w:rPr>
          <w:rStyle w:val="a3"/>
        </w:rPr>
        <w:softHyphen/>
        <w:t>зину, чтобы тот переслал ее за границу. Однако этот документ случайно попадает в руки портного. Гуревич относит шифровку следователю НКВД Ларцеву. Между тем инженер Кочин и Ксения Лебедева отправляются на прогулку в Пушкино. Здесь девушка признается любимому человеку в своей шпионской деятельности и обещает немедленно пойти к следователю. Неотступно наблюдавший за Ксенией Тривош сбрасывает девушку с обрыва под колеса мчащегося электропоезда. Показания инженера Кочина, честно, признавшего свою ошибку, помогают работникам НКВД раскрыть преступ</w:t>
      </w:r>
      <w:r>
        <w:rPr>
          <w:rStyle w:val="a3"/>
        </w:rPr>
        <w:softHyphen/>
        <w:t>ление. Ларцев и его помощник Лавренко едут в Пушкино. Агенты иностран</w:t>
      </w:r>
      <w:r>
        <w:rPr>
          <w:rStyle w:val="a3"/>
        </w:rPr>
        <w:softHyphen/>
        <w:t>ной разведки пойманы с поличным.</w:t>
      </w:r>
    </w:p>
    <w:p w14:paraId="7A2FFE51" w14:textId="77777777" w:rsidR="006F3561" w:rsidRDefault="00000000">
      <w:pPr>
        <w:pStyle w:val="1"/>
        <w:spacing w:after="120" w:line="211" w:lineRule="auto"/>
        <w:jc w:val="both"/>
      </w:pPr>
      <w:r>
        <w:rPr>
          <w:rStyle w:val="a3"/>
        </w:rPr>
        <w:t>Библиография: «Кино», М., 29.VIII, 17 и 23.XI 1939; «Совет</w:t>
      </w:r>
      <w:r>
        <w:rPr>
          <w:rStyle w:val="a3"/>
        </w:rPr>
        <w:softHyphen/>
        <w:t>ский киноэкран», М., 1939, № 12; «Литературная газета», М./11.Х1 1939; «Вечерняя Москва», 19.XI 1939.</w:t>
      </w:r>
    </w:p>
    <w:p w14:paraId="1E3C741F" w14:textId="77777777" w:rsidR="006F3561" w:rsidRDefault="00000000">
      <w:pPr>
        <w:pStyle w:val="1"/>
        <w:numPr>
          <w:ilvl w:val="0"/>
          <w:numId w:val="14"/>
        </w:numPr>
        <w:tabs>
          <w:tab w:val="left" w:pos="438"/>
        </w:tabs>
        <w:spacing w:line="211" w:lineRule="auto"/>
        <w:ind w:firstLine="0"/>
        <w:jc w:val="both"/>
      </w:pPr>
      <w:r>
        <w:rPr>
          <w:rStyle w:val="a3"/>
        </w:rPr>
        <w:t xml:space="preserve">ПАТРИОТ. Детск., 8 ч., 2215 </w:t>
      </w:r>
      <w:r>
        <w:rPr>
          <w:rStyle w:val="a3"/>
          <w:i/>
          <w:iCs/>
        </w:rPr>
        <w:t>м,</w:t>
      </w:r>
      <w:r>
        <w:rPr>
          <w:rStyle w:val="a3"/>
        </w:rPr>
        <w:t xml:space="preserve"> Ленфильм, 1939 г., ВЭ 29.XII 1939 г.</w:t>
      </w:r>
    </w:p>
    <w:p w14:paraId="103F8522" w14:textId="77777777" w:rsidR="006F3561" w:rsidRDefault="00000000">
      <w:pPr>
        <w:pStyle w:val="1"/>
        <w:spacing w:line="211" w:lineRule="auto"/>
        <w:jc w:val="both"/>
      </w:pPr>
      <w:r>
        <w:rPr>
          <w:rStyle w:val="a3"/>
        </w:rPr>
        <w:t>Авт. сцен. А Апсолон; реж. Я. Фрид; сореж. А. Апсолон; опер. X. На- зарьянц; худ. М. Семененко; композ. Ж- Пустыльник; звукоопер. Г Эль</w:t>
      </w:r>
      <w:r>
        <w:rPr>
          <w:rStyle w:val="a3"/>
        </w:rPr>
        <w:softHyphen/>
        <w:t>берт; дир. картины Н. Лобанов.</w:t>
      </w:r>
    </w:p>
    <w:p w14:paraId="6FE321D8" w14:textId="77777777" w:rsidR="006F3561" w:rsidRDefault="00000000">
      <w:pPr>
        <w:pStyle w:val="1"/>
        <w:spacing w:line="211" w:lineRule="auto"/>
        <w:jc w:val="both"/>
      </w:pPr>
      <w:r>
        <w:rPr>
          <w:rStyle w:val="a3"/>
        </w:rPr>
        <w:t>В ролях: В. Лукин (Алексей Петрович, учитель), Юра Бычков (Коля Новиков), 10. Толубеев (Григорий Матвеевич, его отец), О. Аверичева (Ва</w:t>
      </w:r>
      <w:r>
        <w:rPr>
          <w:rStyle w:val="a3"/>
        </w:rPr>
        <w:softHyphen/>
        <w:t>силиса Даниловна, мать Коли), Вова Репкин (Яша Мокин), Рита Клокова (Лида, староста класса), Н. Симонов (комкор Головин).</w:t>
      </w:r>
    </w:p>
    <w:p w14:paraId="77965A05" w14:textId="77777777" w:rsidR="006F3561" w:rsidRDefault="00000000">
      <w:pPr>
        <w:pStyle w:val="1"/>
        <w:spacing w:line="211" w:lineRule="auto"/>
        <w:jc w:val="both"/>
      </w:pPr>
      <w:r>
        <w:rPr>
          <w:rStyle w:val="a3"/>
        </w:rPr>
        <w:t>О воспитании в советском школьнике чувства патриотического долга.</w:t>
      </w:r>
    </w:p>
    <w:p w14:paraId="5E086A13" w14:textId="77777777" w:rsidR="006F3561" w:rsidRDefault="00000000">
      <w:pPr>
        <w:pStyle w:val="1"/>
        <w:spacing w:after="60" w:line="211" w:lineRule="auto"/>
        <w:jc w:val="both"/>
      </w:pPr>
      <w:r>
        <w:rPr>
          <w:rStyle w:val="a3"/>
        </w:rPr>
        <w:t>На одной из дальневосточных пограничных застав погиб красноармеец Василий Новиков. Семья Новиковых тяжело переживает горе. Тринадцати</w:t>
      </w:r>
      <w:r>
        <w:rPr>
          <w:rStyle w:val="a3"/>
        </w:rPr>
        <w:softHyphen/>
        <w:t>летний Коля, решив заменить погибшего брата, тайком от родителей убе</w:t>
      </w:r>
      <w:r>
        <w:rPr>
          <w:rStyle w:val="a3"/>
        </w:rPr>
        <w:softHyphen/>
        <w:t>гает из дому. По пути на Дальний Восгок он оказывается в Москве. Здесь мальчик попадает на квартиру командира Советской Армии Головина. Головин советует мальчику сначала окончить школу, изучить военное дело и уже после этого идти в армию. Под диктовку Головина Коля пишет на имя товарища Ворошилова письмо, в котором дает обещание вернуться в школу и продолжить учение. Но вместо того, чтобы ехать домой, Коля садится в поезд дальнего следования и «зайцем» едет во Владивосток. В дороге с Колей происходит много приключений. Он узнает, что письмо, написанное наркому, напечатано в «Пионерской правде» и что его обсуждают пионеры.</w:t>
      </w:r>
    </w:p>
    <w:p w14:paraId="03DA4947" w14:textId="77777777" w:rsidR="006F3561" w:rsidRDefault="00000000">
      <w:pPr>
        <w:pStyle w:val="1"/>
        <w:spacing w:line="206" w:lineRule="auto"/>
        <w:ind w:firstLine="0"/>
        <w:jc w:val="both"/>
      </w:pPr>
      <w:r>
        <w:rPr>
          <w:rStyle w:val="a3"/>
        </w:rPr>
        <w:t>Только теперь Коля по-настоящему осознает свою ошибку. Он возвращает</w:t>
      </w:r>
      <w:r>
        <w:rPr>
          <w:rStyle w:val="a3"/>
        </w:rPr>
        <w:softHyphen/>
        <w:t>ся домой.</w:t>
      </w:r>
    </w:p>
    <w:p w14:paraId="6839CB42" w14:textId="77777777" w:rsidR="006F3561" w:rsidRDefault="00000000">
      <w:pPr>
        <w:pStyle w:val="1"/>
        <w:spacing w:after="140" w:line="206" w:lineRule="auto"/>
        <w:ind w:firstLine="280"/>
        <w:jc w:val="both"/>
      </w:pPr>
      <w:r>
        <w:rPr>
          <w:rStyle w:val="a3"/>
        </w:rPr>
        <w:t>Библиография- «Комсомольская правда», 30.XII 1939; «Кино», М., 11.XII 1939.</w:t>
      </w:r>
    </w:p>
    <w:p w14:paraId="0C379219" w14:textId="77777777" w:rsidR="006F3561" w:rsidRDefault="00000000">
      <w:pPr>
        <w:pStyle w:val="1"/>
        <w:numPr>
          <w:ilvl w:val="0"/>
          <w:numId w:val="14"/>
        </w:numPr>
        <w:tabs>
          <w:tab w:val="left" w:pos="442"/>
        </w:tabs>
        <w:spacing w:line="214" w:lineRule="auto"/>
        <w:ind w:firstLine="0"/>
        <w:jc w:val="both"/>
      </w:pPr>
      <w:r>
        <w:rPr>
          <w:rStyle w:val="a3"/>
        </w:rPr>
        <w:t xml:space="preserve">ПОДКИДЫШ. Комедия, 9 ч , 2082 </w:t>
      </w:r>
      <w:r>
        <w:rPr>
          <w:rStyle w:val="a3"/>
          <w:i/>
          <w:iCs/>
        </w:rPr>
        <w:t>м,</w:t>
      </w:r>
      <w:r>
        <w:rPr>
          <w:rStyle w:val="a3"/>
        </w:rPr>
        <w:t xml:space="preserve"> Мосфильм, 1939 г., ВЭ 27.1 1940 г.</w:t>
      </w:r>
    </w:p>
    <w:p w14:paraId="4AEC8ADE" w14:textId="77777777" w:rsidR="006F3561" w:rsidRDefault="00000000">
      <w:pPr>
        <w:pStyle w:val="1"/>
        <w:spacing w:line="214" w:lineRule="auto"/>
        <w:ind w:firstLine="280"/>
        <w:jc w:val="both"/>
      </w:pPr>
      <w:r>
        <w:rPr>
          <w:rStyle w:val="a3"/>
        </w:rPr>
        <w:t>Авт. сцен. А. Барто, Р. Зеленая; реж. Т Лукашевич, опер. С Шейнин; худ В. Комарденков, композ. Н. Крюков; звукоопер. В. Лещев, С. Егоров.</w:t>
      </w:r>
    </w:p>
    <w:p w14:paraId="6F9852EB" w14:textId="77777777" w:rsidR="006F3561" w:rsidRDefault="00000000">
      <w:pPr>
        <w:pStyle w:val="1"/>
        <w:spacing w:line="214" w:lineRule="auto"/>
        <w:ind w:firstLine="280"/>
        <w:jc w:val="both"/>
      </w:pPr>
      <w:r>
        <w:rPr>
          <w:rStyle w:val="a3"/>
        </w:rPr>
        <w:t>Ассист. реж. М Калугин, Е. Хаханова, пом. реж К- Веревкин; ассист. опер. Л Абрамян, 10. Кун; ассист звукоопер. Б. Шефер, звукооформ. Р. Лукина, ассист. по монтажу К- Москвина; дир. картины В. Канашенок; администр. Е. Зильбер борд.</w:t>
      </w:r>
    </w:p>
    <w:p w14:paraId="41B1ED45" w14:textId="77777777" w:rsidR="006F3561" w:rsidRDefault="00000000">
      <w:pPr>
        <w:pStyle w:val="1"/>
        <w:spacing w:line="214" w:lineRule="auto"/>
        <w:ind w:firstLine="280"/>
        <w:jc w:val="both"/>
      </w:pPr>
      <w:r>
        <w:rPr>
          <w:rStyle w:val="a3"/>
        </w:rPr>
        <w:t>В ролях: Вероника Лебедева (Наташа), Ф. Раневская (Леля), П. Реннин (Муля), Р. Плятт (холостяк), Р. Зеленая (Ариша), О. Жизнева (мать На</w:t>
      </w:r>
      <w:r>
        <w:rPr>
          <w:rStyle w:val="a3"/>
        </w:rPr>
        <w:softHyphen/>
        <w:t>таши и Юры), В. Громов (отец Нины), Т Барышева (зубной врач), Эля Быковская (Нина), Дима Глухов (Юра), Витя Бойко (Алеша), А. Старо</w:t>
      </w:r>
      <w:r>
        <w:rPr>
          <w:rStyle w:val="a3"/>
        </w:rPr>
        <w:softHyphen/>
        <w:t>стин и С Лсута (футболисты), Н. Арский (нач. милиции), И. Лобызовский (Сергеев).</w:t>
      </w:r>
    </w:p>
    <w:p w14:paraId="61E8391F" w14:textId="77777777" w:rsidR="006F3561" w:rsidRDefault="00000000">
      <w:pPr>
        <w:pStyle w:val="1"/>
        <w:spacing w:line="214" w:lineRule="auto"/>
        <w:ind w:firstLine="280"/>
        <w:jc w:val="both"/>
      </w:pPr>
      <w:r>
        <w:rPr>
          <w:rStyle w:val="a3"/>
        </w:rPr>
        <w:t>О заботливом отношении советских людей к детям.</w:t>
      </w:r>
    </w:p>
    <w:p w14:paraId="24E437ED" w14:textId="77777777" w:rsidR="006F3561" w:rsidRDefault="00000000">
      <w:pPr>
        <w:pStyle w:val="1"/>
        <w:spacing w:line="214" w:lineRule="auto"/>
        <w:ind w:firstLine="280"/>
        <w:jc w:val="both"/>
      </w:pPr>
      <w:r>
        <w:rPr>
          <w:rStyle w:val="a3"/>
        </w:rPr>
        <w:t>Ранним утром мать пятилетней девочки Наташи уехала за город сни</w:t>
      </w:r>
      <w:r>
        <w:rPr>
          <w:rStyle w:val="a3"/>
        </w:rPr>
        <w:softHyphen/>
        <w:t xml:space="preserve">мать дачу, строго наказав старшему сыну школьнику Юре присмотреть за маленькой сестренкой. Но Юра, увлекшись разговором с товарищами, не заметил, как Наташа </w:t>
      </w:r>
      <w:r>
        <w:rPr>
          <w:rStyle w:val="a3"/>
        </w:rPr>
        <w:lastRenderedPageBreak/>
        <w:t>тихонько выбралась из квартиры и отправилась гулять по московским улицам Сначала она побывала у знакомой девочки в детском саду. Затем случайно попала в квартиру холостяка-геолога, с которым затеяла игру в «баба сеяла горох». Но пока геолог мечтал о том, как он удочерит «подкинутую» девочку, Наташа ушла. На улице состоялось ер знакомство с одной супружеской парой, также захотевшей удочерить девочку, и с известным футболистом. Тем временем Юра кинулся на поиски сестренки. Мальчику деятельно помогали десятки совсем незнакомых людей. Их взволновала судьба потерявшейся девочки. С помощью москов</w:t>
      </w:r>
      <w:r>
        <w:rPr>
          <w:rStyle w:val="a3"/>
        </w:rPr>
        <w:softHyphen/>
        <w:t>ской милиции к концу богатого событиями дня Наташа была найдена.</w:t>
      </w:r>
    </w:p>
    <w:p w14:paraId="62423485" w14:textId="77777777" w:rsidR="006F3561" w:rsidRDefault="00000000">
      <w:pPr>
        <w:pStyle w:val="1"/>
        <w:spacing w:after="140" w:line="214" w:lineRule="auto"/>
        <w:ind w:firstLine="280"/>
        <w:jc w:val="both"/>
      </w:pPr>
      <w:r>
        <w:rPr>
          <w:rStyle w:val="a3"/>
        </w:rPr>
        <w:t>Библиография: «Правда», 25.1 1940; «Известия», 25.1 1940; «Кино», М., 17 VI 1939, 11.1 и 17.IV 1940; «Искусство кино», М., 1940, № 3; «Советский киноэкран», М., 1939, № 10; «Литературная газета»,. 30.1 1940.</w:t>
      </w:r>
    </w:p>
    <w:p w14:paraId="20E5BFB7" w14:textId="77777777" w:rsidR="006F3561" w:rsidRDefault="00000000">
      <w:pPr>
        <w:pStyle w:val="1"/>
        <w:numPr>
          <w:ilvl w:val="0"/>
          <w:numId w:val="14"/>
        </w:numPr>
        <w:tabs>
          <w:tab w:val="left" w:pos="430"/>
        </w:tabs>
        <w:spacing w:line="214" w:lineRule="auto"/>
        <w:ind w:firstLine="0"/>
        <w:jc w:val="both"/>
      </w:pPr>
      <w:r>
        <w:rPr>
          <w:rStyle w:val="a3"/>
        </w:rPr>
        <w:t xml:space="preserve">ПОДНЯТАЯ ЦЕЛИНА. Экраниз., 13 ч., 3236 </w:t>
      </w:r>
      <w:r>
        <w:rPr>
          <w:rStyle w:val="a3"/>
          <w:i/>
          <w:iCs/>
        </w:rPr>
        <w:t>м,</w:t>
      </w:r>
      <w:r>
        <w:rPr>
          <w:rStyle w:val="a3"/>
        </w:rPr>
        <w:t xml:space="preserve"> Мосфильм, 1939 г., ВЭ </w:t>
      </w:r>
      <w:r>
        <w:rPr>
          <w:rStyle w:val="a3"/>
          <w:lang w:val="de-DE" w:eastAsia="de-DE"/>
        </w:rPr>
        <w:t xml:space="preserve">5.V </w:t>
      </w:r>
      <w:r>
        <w:rPr>
          <w:rStyle w:val="a3"/>
        </w:rPr>
        <w:t>1940 г.</w:t>
      </w:r>
    </w:p>
    <w:p w14:paraId="28F88A73" w14:textId="77777777" w:rsidR="006F3561" w:rsidRDefault="00000000">
      <w:pPr>
        <w:pStyle w:val="1"/>
        <w:spacing w:line="214" w:lineRule="auto"/>
        <w:ind w:firstLine="280"/>
        <w:jc w:val="both"/>
      </w:pPr>
      <w:r>
        <w:rPr>
          <w:rStyle w:val="a3"/>
        </w:rPr>
        <w:t xml:space="preserve">Авт. сцен. М. Шолохов, С Ермолинский; реж. Ю. Райзман; гл. опер. Л. Косматов; худ. В. Егоров, М. Тиунов, В Камский, композ. </w:t>
      </w:r>
      <w:r>
        <w:rPr>
          <w:rStyle w:val="a3"/>
          <w:lang w:val="de-DE" w:eastAsia="de-DE"/>
        </w:rPr>
        <w:t xml:space="preserve">IO. </w:t>
      </w:r>
      <w:r>
        <w:rPr>
          <w:rStyle w:val="a3"/>
        </w:rPr>
        <w:t>Свири</w:t>
      </w:r>
      <w:r>
        <w:rPr>
          <w:rStyle w:val="a3"/>
        </w:rPr>
        <w:softHyphen/>
        <w:t>дов; звукоопер. В. Богданкевич.</w:t>
      </w:r>
    </w:p>
    <w:p w14:paraId="61E435BE" w14:textId="77777777" w:rsidR="006F3561" w:rsidRDefault="00000000">
      <w:pPr>
        <w:pStyle w:val="1"/>
        <w:spacing w:line="214" w:lineRule="auto"/>
        <w:ind w:firstLine="280"/>
        <w:jc w:val="both"/>
      </w:pPr>
      <w:r>
        <w:rPr>
          <w:rStyle w:val="a3"/>
        </w:rPr>
        <w:t>2-й реж. И. Мутанов; ассист реж. А. Суркова; пом реж. Ю. Брагина, Э. Солуянов, О. Герц, К- Жуковский; 2-й опер. В Николаев; ассист. опер. И. Масуренков, В. Домбровский; звукооформ. В. Ладыгина; худ - грим. С. Чевычелов, С. Калинин, дир. картины Н. Владимиров; зам. дир. М. Морской.</w:t>
      </w:r>
    </w:p>
    <w:p w14:paraId="0AEE9D4F" w14:textId="77777777" w:rsidR="006F3561" w:rsidRDefault="00000000">
      <w:pPr>
        <w:pStyle w:val="1"/>
        <w:spacing w:after="60" w:line="214" w:lineRule="auto"/>
        <w:ind w:firstLine="280"/>
        <w:jc w:val="both"/>
      </w:pPr>
      <w:r>
        <w:rPr>
          <w:rStyle w:val="a3"/>
        </w:rPr>
        <w:t>В ролях: Б. Добронравов (Давыдов), М. Болдуман (Нагульнов), Л. Калюжная (Лушка), В. Дорофеев (Щукарь), А. Хованский (Майдапни- ков), С. Блинников (Банник), Г Белов (Островнов), Ф Селезнев (Атаман</w:t>
      </w:r>
      <w:r>
        <w:rPr>
          <w:rStyle w:val="a3"/>
        </w:rPr>
        <w:softHyphen/>
        <w:t>чуков), Е. Максимова (Маланья Атаманчукова), Л. Волков (секретарь рай</w:t>
      </w:r>
      <w:r>
        <w:rPr>
          <w:rStyle w:val="a3"/>
        </w:rPr>
        <w:softHyphen/>
        <w:t>кома), О. Глазунов (представитель крайкома), М. Смирнов (Любишкин), Н. Хрящиков (Разметпов), С. Хохлов (Половцев), М Дагмаров (Фрол Дамасков), А. Пелевин (Тимофей Дамасков).</w:t>
      </w:r>
    </w:p>
    <w:p w14:paraId="7F1586A9" w14:textId="77777777" w:rsidR="006F3561" w:rsidRDefault="00000000">
      <w:pPr>
        <w:pStyle w:val="1"/>
        <w:spacing w:line="214" w:lineRule="auto"/>
        <w:jc w:val="both"/>
      </w:pPr>
      <w:r>
        <w:rPr>
          <w:rStyle w:val="a3"/>
        </w:rPr>
        <w:t>Экранизация одноименного романа М. Шолохова.</w:t>
      </w:r>
    </w:p>
    <w:p w14:paraId="77DBEC9D" w14:textId="77777777" w:rsidR="006F3561" w:rsidRDefault="00000000">
      <w:pPr>
        <w:pStyle w:val="1"/>
        <w:spacing w:line="214" w:lineRule="auto"/>
        <w:ind w:firstLine="320"/>
        <w:jc w:val="both"/>
      </w:pPr>
      <w:r>
        <w:rPr>
          <w:rStyle w:val="a3"/>
        </w:rPr>
        <w:t>Передовые рабочие, «двадцатипятитысячники», направляются в де</w:t>
      </w:r>
      <w:r>
        <w:rPr>
          <w:rStyle w:val="a3"/>
        </w:rPr>
        <w:softHyphen/>
        <w:t>ревню, чтобы помочь трудовому крестьянству перейти к новым, коллективным формам хозяйства. С этой целью приезжает в казачий хутор Гремячий лог и ленинградский рабочий Давыдов. Здесь верховодят кулаки, нещадно эксплуатирующие казачью бедноту. Они умело используют ошибки Макара Нагульнова, руководителя местной партийной организации, восстанавливая против него трудовое казачество. При поддержке бедноты Давыдов органи</w:t>
      </w:r>
      <w:r>
        <w:rPr>
          <w:rStyle w:val="a3"/>
        </w:rPr>
        <w:softHyphen/>
        <w:t>зует в Гремячем логе колхоз. На хутор тайно прибывает бывший есаул Полов</w:t>
      </w:r>
      <w:r>
        <w:rPr>
          <w:rStyle w:val="a3"/>
        </w:rPr>
        <w:softHyphen/>
        <w:t>цев. С помощью кулака Островного он пытается вызвать возмущение среди казачества против Советской власти. После бесплодных попыток убедить Нагульнова, что нельзя принудительно записывать в колхоз, Давыдов, едет в районный центр. В его отсутствие Нагульнов, угрожая оружием, пытается заставить казаков-середняков вступить в колхоз. Спровоцирован</w:t>
      </w:r>
      <w:r>
        <w:rPr>
          <w:rStyle w:val="a3"/>
        </w:rPr>
        <w:softHyphen/>
        <w:t>ные ложными слухами, пущенными врагами, казачки бросаются к обществен</w:t>
      </w:r>
      <w:r>
        <w:rPr>
          <w:rStyle w:val="a3"/>
        </w:rPr>
        <w:softHyphen/>
        <w:t>ному амбару, требуя раздачи семенного зерна. Они жестоко избивают вер</w:t>
      </w:r>
      <w:r>
        <w:rPr>
          <w:rStyle w:val="a3"/>
        </w:rPr>
        <w:softHyphen/>
        <w:t>нувшегося на хутор Давыдова, тщетно требуя у него ключей от амбара. Почтальон доставляет на хутор газету со статьей И. В. Сталина «Голово</w:t>
      </w:r>
      <w:r>
        <w:rPr>
          <w:rStyle w:val="a3"/>
        </w:rPr>
        <w:softHyphen/>
        <w:t>кружение от успехов», вскрывающей ошибки в колхозном строительстве Макар Нагульнов осознает свои заблуждения. Рушатся планы врагов. И когда очищается от снега донская степь, в поле выезжают колхозные бригады хутора Гремячий лог.</w:t>
      </w:r>
    </w:p>
    <w:p w14:paraId="4B11408A" w14:textId="77777777" w:rsidR="006F3561" w:rsidRDefault="00000000">
      <w:pPr>
        <w:pStyle w:val="1"/>
        <w:spacing w:after="140" w:line="214" w:lineRule="auto"/>
        <w:ind w:firstLine="320"/>
        <w:jc w:val="both"/>
      </w:pPr>
      <w:r>
        <w:rPr>
          <w:rStyle w:val="a3"/>
        </w:rPr>
        <w:t>Библиография: «Правда», 28.XII 1939; «Известия», 1.П, 29.У1 и 28 XII 1939; «Кино», М., 17.Х и 17.XII 1938, 5 и 29.1, НАШ и 29.ХП 1939, 5.1 1940, «Искусство кино», М., 1939, № 11, 1940, № 1-2 и 4;, «Социалистическое земледелие», М., З.П1 1940; «Вечерняя Москва», 19.XI 1938, 22.1Х и 29 XII 1939.</w:t>
      </w:r>
    </w:p>
    <w:p w14:paraId="6FE5D18F" w14:textId="77777777" w:rsidR="006F3561" w:rsidRDefault="00000000">
      <w:pPr>
        <w:pStyle w:val="1"/>
        <w:numPr>
          <w:ilvl w:val="0"/>
          <w:numId w:val="14"/>
        </w:numPr>
        <w:tabs>
          <w:tab w:val="left" w:pos="435"/>
          <w:tab w:val="left" w:pos="4030"/>
        </w:tabs>
        <w:spacing w:line="214" w:lineRule="auto"/>
        <w:ind w:firstLine="0"/>
        <w:jc w:val="both"/>
      </w:pPr>
      <w:r>
        <w:rPr>
          <w:rStyle w:val="a3"/>
        </w:rPr>
        <w:t xml:space="preserve">РОДИНА. Драма, 9 ч , 2320 </w:t>
      </w:r>
      <w:r>
        <w:rPr>
          <w:rStyle w:val="a3"/>
          <w:i/>
          <w:iCs/>
        </w:rPr>
        <w:t>м,</w:t>
      </w:r>
      <w:r>
        <w:rPr>
          <w:rStyle w:val="a3"/>
        </w:rPr>
        <w:t xml:space="preserve"> Тбилисская киностудия, 1939 г., ВЭ 13. IV 1940 г.</w:t>
      </w:r>
      <w:r>
        <w:rPr>
          <w:rStyle w:val="a3"/>
        </w:rPr>
        <w:tab/>
        <w:t>'</w:t>
      </w:r>
    </w:p>
    <w:p w14:paraId="5EA55C93" w14:textId="77777777" w:rsidR="006F3561" w:rsidRDefault="00000000">
      <w:pPr>
        <w:pStyle w:val="1"/>
        <w:spacing w:line="214" w:lineRule="auto"/>
        <w:ind w:firstLine="280"/>
        <w:jc w:val="both"/>
      </w:pPr>
      <w:r>
        <w:rPr>
          <w:rStyle w:val="a3"/>
        </w:rPr>
        <w:t xml:space="preserve">Авт. сцен. Г Мдивани, Н. Шенгелая; реж. Н. Шенгелая; сореж. Д. Антадзе; </w:t>
      </w:r>
      <w:r>
        <w:rPr>
          <w:rStyle w:val="a3"/>
        </w:rPr>
        <w:lastRenderedPageBreak/>
        <w:t>опер. К. Кузнецов; худ. И. Габашвили; композ. А. Баланчи- вадзе; звукоопер. В. Долидзе.</w:t>
      </w:r>
    </w:p>
    <w:p w14:paraId="08DD5689" w14:textId="77777777" w:rsidR="006F3561" w:rsidRDefault="00000000">
      <w:pPr>
        <w:pStyle w:val="1"/>
        <w:spacing w:line="214" w:lineRule="auto"/>
        <w:ind w:firstLine="280"/>
        <w:jc w:val="both"/>
      </w:pPr>
      <w:r>
        <w:rPr>
          <w:rStyle w:val="a3"/>
        </w:rPr>
        <w:t>Ассист. реж. Е. Герарди, А. Мошиашвили, И. Едигаришвили; реж.- монтаж. 3. Харшиладзе; ассист. опер. Г Гамрекели; монтаж. В. Трелицкая; дир. картины В. Циргиладзе; администр. К. Читава.</w:t>
      </w:r>
    </w:p>
    <w:p w14:paraId="2E4D8529" w14:textId="77777777" w:rsidR="006F3561" w:rsidRDefault="00000000">
      <w:pPr>
        <w:pStyle w:val="1"/>
        <w:spacing w:line="214" w:lineRule="auto"/>
        <w:ind w:firstLine="280"/>
        <w:jc w:val="both"/>
      </w:pPr>
      <w:r>
        <w:rPr>
          <w:rStyle w:val="a3"/>
        </w:rPr>
        <w:t>В ролях: Н. Вачнадзе (Нателла, агротехник), К- Даушвили (Ягор, колхозник, ее отец), Р. Чхеидзе (Надир, его сын), С. Закариадзе (Сар- дион, шпион), Л. Хотивари (Арчил), А. Жоржолиани (Ясон, бухгалтер кол</w:t>
      </w:r>
      <w:r>
        <w:rPr>
          <w:rStyle w:val="a3"/>
        </w:rPr>
        <w:softHyphen/>
        <w:t>хоза), К- Каралишвили (Амирян), Л. Романов (Вано), К- Гегенава (Дато), И. Мампория (Вахтанг), Ф. Балабан (гость из кафе), А. Мюссар (полковник), Ю. Новиков (комендант), 3. Теришвили (нарушитель границы), Т Хела- швили (диверсант), В. Нинуа (Титико), Э. Жор Дания (Марико).</w:t>
      </w:r>
    </w:p>
    <w:p w14:paraId="6EFA42FE" w14:textId="77777777" w:rsidR="006F3561" w:rsidRDefault="00000000">
      <w:pPr>
        <w:pStyle w:val="1"/>
        <w:spacing w:line="214" w:lineRule="auto"/>
        <w:ind w:firstLine="280"/>
        <w:jc w:val="both"/>
      </w:pPr>
      <w:r>
        <w:rPr>
          <w:rStyle w:val="a3"/>
        </w:rPr>
        <w:t>О бдительности и патриотизме советских людей.</w:t>
      </w:r>
    </w:p>
    <w:p w14:paraId="11E906F5" w14:textId="77777777" w:rsidR="006F3561" w:rsidRDefault="00000000">
      <w:pPr>
        <w:pStyle w:val="1"/>
        <w:spacing w:line="214" w:lineRule="auto"/>
        <w:ind w:firstLine="280"/>
        <w:jc w:val="both"/>
      </w:pPr>
      <w:r>
        <w:rPr>
          <w:rStyle w:val="a3"/>
        </w:rPr>
        <w:t>События в фильме происходят в годы второй пятилетки. В пограничном грузинском колхозе трудятся два друга, Ягор и Сардион. Их дружба завя</w:t>
      </w:r>
      <w:r>
        <w:rPr>
          <w:rStyle w:val="a3"/>
        </w:rPr>
        <w:softHyphen/>
        <w:t>залась еще в период революционных событий 1905 г. Теперь, когда Грузия стала советской, оба друга — передовые колхозники-бригадиры. Никто не знает, что Сардион — хитро замаскировавшийся агент иностранной разведки. Через границу готовится переход группы диверсантов. Руководит ими сын Ягора, эмигрировавший в период гражданской войны и ставший шпионом. Сардион — опытный и бывалый проводник И все же погранич</w:t>
      </w:r>
      <w:r>
        <w:rPr>
          <w:rStyle w:val="a3"/>
        </w:rPr>
        <w:softHyphen/>
        <w:t>ники обнаруживают диверсантов. Сыну Ягора, который считает, что про</w:t>
      </w:r>
      <w:r>
        <w:rPr>
          <w:rStyle w:val="a3"/>
        </w:rPr>
        <w:softHyphen/>
        <w:t>водником диверсантов был его отец, удается бежать. Главарь диверсан</w:t>
      </w:r>
      <w:r>
        <w:rPr>
          <w:rStyle w:val="a3"/>
        </w:rPr>
        <w:softHyphen/>
        <w:t>тов пробирается в отцовский дом, но старый колхозник, верный своему</w:t>
      </w:r>
    </w:p>
    <w:p w14:paraId="33BCA212" w14:textId="77777777" w:rsidR="006F3561" w:rsidRDefault="00000000">
      <w:pPr>
        <w:pStyle w:val="1"/>
        <w:spacing w:line="216" w:lineRule="auto"/>
        <w:ind w:firstLine="0"/>
        <w:jc w:val="both"/>
      </w:pPr>
      <w:r>
        <w:rPr>
          <w:rStyle w:val="a3"/>
        </w:rPr>
        <w:t>патриотическому долгу, помогает арестовать сына. Сардиона разобла</w:t>
      </w:r>
      <w:r>
        <w:rPr>
          <w:rStyle w:val="a3"/>
        </w:rPr>
        <w:softHyphen/>
        <w:t>чают.</w:t>
      </w:r>
    </w:p>
    <w:p w14:paraId="66A267CD" w14:textId="77777777" w:rsidR="006F3561" w:rsidRDefault="00000000">
      <w:pPr>
        <w:pStyle w:val="1"/>
        <w:spacing w:after="120" w:line="216" w:lineRule="auto"/>
        <w:ind w:firstLine="280"/>
        <w:jc w:val="both"/>
      </w:pPr>
      <w:r>
        <w:rPr>
          <w:rStyle w:val="a3"/>
        </w:rPr>
        <w:t xml:space="preserve">Библиография: «Вечерняя Москва», </w:t>
      </w:r>
      <w:r>
        <w:rPr>
          <w:rStyle w:val="a3"/>
          <w:lang w:val="es-ES" w:eastAsia="es-ES"/>
        </w:rPr>
        <w:t xml:space="preserve">28.XI </w:t>
      </w:r>
      <w:r>
        <w:rPr>
          <w:rStyle w:val="a3"/>
        </w:rPr>
        <w:t>1939.</w:t>
      </w:r>
    </w:p>
    <w:p w14:paraId="7F750673" w14:textId="77777777" w:rsidR="006F3561" w:rsidRDefault="00000000">
      <w:pPr>
        <w:pStyle w:val="1"/>
        <w:numPr>
          <w:ilvl w:val="0"/>
          <w:numId w:val="14"/>
        </w:numPr>
        <w:tabs>
          <w:tab w:val="left" w:pos="445"/>
        </w:tabs>
        <w:spacing w:line="214" w:lineRule="auto"/>
        <w:ind w:firstLine="0"/>
        <w:jc w:val="both"/>
      </w:pPr>
      <w:r>
        <w:rPr>
          <w:rStyle w:val="a3"/>
        </w:rPr>
        <w:t xml:space="preserve">САД. Драма, 7 ч., 1862 </w:t>
      </w:r>
      <w:r>
        <w:rPr>
          <w:rStyle w:val="a3"/>
          <w:i/>
          <w:iCs/>
        </w:rPr>
        <w:t>м,</w:t>
      </w:r>
      <w:r>
        <w:rPr>
          <w:rStyle w:val="a3"/>
        </w:rPr>
        <w:t xml:space="preserve"> Сталинабадская киностудия, 1939 г., ВЭ V 1939 г.</w:t>
      </w:r>
    </w:p>
    <w:p w14:paraId="478567F5" w14:textId="77777777" w:rsidR="006F3561" w:rsidRDefault="00000000">
      <w:pPr>
        <w:pStyle w:val="1"/>
        <w:spacing w:line="214" w:lineRule="auto"/>
        <w:jc w:val="both"/>
      </w:pPr>
      <w:r>
        <w:rPr>
          <w:rStyle w:val="a3"/>
        </w:rPr>
        <w:t>Авт. сцен. Л. Соловьев; реж. Н. Досталь; опер. И. Барамыков; худ. В. Еремян; композ. А. Хачатурян; звукоопер. А. Беккер, В. Чечеткин.</w:t>
      </w:r>
    </w:p>
    <w:p w14:paraId="63F1F758" w14:textId="77777777" w:rsidR="006F3561" w:rsidRDefault="00000000">
      <w:pPr>
        <w:pStyle w:val="1"/>
        <w:spacing w:line="214" w:lineRule="auto"/>
        <w:jc w:val="both"/>
      </w:pPr>
      <w:r>
        <w:rPr>
          <w:rStyle w:val="a3"/>
        </w:rPr>
        <w:t>Асисст. реж. В. Тарьянык, В. Вир; авт. текста песен В. Лебедев-Кумач, Джамбул; монтаж. В. Миронова; дир картины А. Кравцов.</w:t>
      </w:r>
    </w:p>
    <w:p w14:paraId="54AAE6E6" w14:textId="77777777" w:rsidR="006F3561" w:rsidRDefault="00000000">
      <w:pPr>
        <w:pStyle w:val="1"/>
        <w:spacing w:line="214" w:lineRule="auto"/>
        <w:jc w:val="both"/>
      </w:pPr>
      <w:r>
        <w:rPr>
          <w:rStyle w:val="a3"/>
        </w:rPr>
        <w:t>В ролях: А. Чаргонин (Мамед-Али), Н. Новлянский (Юсуп-Бобо), Ш. Джураев (Саид), С. Сакиджанова (Зульфи Хаснят), Р. Пирмухамедов (духанщик), Ф. Евдокимов (буровой мастер), П. Кириллов (профессор), Р. Тура-Хаджаев, А. Синицын (трактористы), Ю. Федоровский (Иван Захарович).</w:t>
      </w:r>
    </w:p>
    <w:p w14:paraId="3B68F007" w14:textId="77777777" w:rsidR="006F3561" w:rsidRDefault="00000000">
      <w:pPr>
        <w:pStyle w:val="1"/>
        <w:spacing w:line="214" w:lineRule="auto"/>
        <w:jc w:val="both"/>
      </w:pPr>
      <w:r>
        <w:rPr>
          <w:rStyle w:val="a3"/>
        </w:rPr>
        <w:t>О борьбе советских людей за освоение природных богатств.</w:t>
      </w:r>
    </w:p>
    <w:p w14:paraId="43CD1AA7" w14:textId="77777777" w:rsidR="006F3561" w:rsidRDefault="00000000">
      <w:pPr>
        <w:pStyle w:val="1"/>
        <w:spacing w:after="120" w:line="214" w:lineRule="auto"/>
        <w:jc w:val="both"/>
      </w:pPr>
      <w:r>
        <w:rPr>
          <w:rStyle w:val="a3"/>
        </w:rPr>
        <w:t>В одном из колхозов Таджикистана под руководством молодого инже</w:t>
      </w:r>
      <w:r>
        <w:rPr>
          <w:rStyle w:val="a3"/>
        </w:rPr>
        <w:softHyphen/>
        <w:t>нера Саида ведутся изыскательские работы. Несмотря на все старания, обнаружить нефть не удается. Неудача огорчает не только Саида, который был уверен в успехе начатого дела, по и дочь старого садовника Зульфи, полюбившую инженера. Между тем отец Зульфи, Мамед-Али, обнаруживает признаки нефти в колхозном саду. Боясь за судьбу сада, Мамед-Али умалчи</w:t>
      </w:r>
      <w:r>
        <w:rPr>
          <w:rStyle w:val="a3"/>
        </w:rPr>
        <w:softHyphen/>
        <w:t>вает о своем открытии, а когда его тайна становится известной руководству нефтяных промыслов, он уходит из кишлака. Однако опасения старого садов</w:t>
      </w:r>
      <w:r>
        <w:rPr>
          <w:rStyle w:val="a3"/>
        </w:rPr>
        <w:softHyphen/>
        <w:t>ника оказываются напрасными. Новые достижения науки позволяют кол</w:t>
      </w:r>
      <w:r>
        <w:rPr>
          <w:rStyle w:val="a3"/>
        </w:rPr>
        <w:softHyphen/>
        <w:t>хозу перенести весь сад целиком на новое место. Вернувшийся через год домой Мамед-Али находит сад в полной сохранности. Среди цветущих деревьев он встречает счастливых Саида и Зульфи, ставших мужем и женой.</w:t>
      </w:r>
    </w:p>
    <w:p w14:paraId="2E8457E7" w14:textId="77777777" w:rsidR="006F3561" w:rsidRDefault="00000000">
      <w:pPr>
        <w:pStyle w:val="1"/>
        <w:numPr>
          <w:ilvl w:val="0"/>
          <w:numId w:val="14"/>
        </w:numPr>
        <w:tabs>
          <w:tab w:val="left" w:pos="454"/>
        </w:tabs>
        <w:spacing w:line="214" w:lineRule="auto"/>
        <w:ind w:firstLine="0"/>
        <w:jc w:val="both"/>
      </w:pPr>
      <w:r>
        <w:rPr>
          <w:rStyle w:val="a3"/>
        </w:rPr>
        <w:t xml:space="preserve">СЕВАНСКИЕ РЫБАКИ. Ист.-рев., 8 ч., 2096 </w:t>
      </w:r>
      <w:r>
        <w:rPr>
          <w:rStyle w:val="a3"/>
          <w:i/>
          <w:iCs/>
        </w:rPr>
        <w:t>м,</w:t>
      </w:r>
      <w:r>
        <w:rPr>
          <w:rStyle w:val="a3"/>
        </w:rPr>
        <w:t xml:space="preserve"> Ереванская кино</w:t>
      </w:r>
      <w:r>
        <w:rPr>
          <w:rStyle w:val="a3"/>
        </w:rPr>
        <w:softHyphen/>
        <w:t xml:space="preserve">студия, 1939 г., ВЭ </w:t>
      </w:r>
      <w:r>
        <w:rPr>
          <w:rStyle w:val="a3"/>
          <w:lang w:val="es-ES" w:eastAsia="es-ES"/>
        </w:rPr>
        <w:t xml:space="preserve">25.XI </w:t>
      </w:r>
      <w:r>
        <w:rPr>
          <w:rStyle w:val="a3"/>
        </w:rPr>
        <w:t>1939 г.</w:t>
      </w:r>
    </w:p>
    <w:p w14:paraId="262D0D97" w14:textId="77777777" w:rsidR="006F3561" w:rsidRDefault="00000000">
      <w:pPr>
        <w:pStyle w:val="1"/>
        <w:spacing w:line="214" w:lineRule="auto"/>
        <w:jc w:val="both"/>
      </w:pPr>
      <w:r>
        <w:rPr>
          <w:rStyle w:val="a3"/>
        </w:rPr>
        <w:t>Авт. сцен, и реж. А. Шайбон, Н. Дукор; гл. опер. И. Лизогуб; худ. С. Арутчян; композ. А. Сатян; звукоопер. И. Григорян.</w:t>
      </w:r>
    </w:p>
    <w:p w14:paraId="296F1713" w14:textId="77777777" w:rsidR="006F3561" w:rsidRDefault="00000000">
      <w:pPr>
        <w:pStyle w:val="1"/>
        <w:spacing w:line="214" w:lineRule="auto"/>
        <w:jc w:val="both"/>
      </w:pPr>
      <w:r>
        <w:rPr>
          <w:rStyle w:val="a3"/>
        </w:rPr>
        <w:t xml:space="preserve">Ассист. реж. А. Самвелян, В. Бадалян; 2-й опер. Ж- Вартанян; худ.- грим. А. </w:t>
      </w:r>
      <w:r>
        <w:rPr>
          <w:rStyle w:val="a3"/>
        </w:rPr>
        <w:lastRenderedPageBreak/>
        <w:t>Самвелян; авт. текста песен М. Гальперин; монтаж. Н. Цыганкова; дир. картины Ш. Арутюнян, А. Карлик.</w:t>
      </w:r>
    </w:p>
    <w:p w14:paraId="25D4F6BE" w14:textId="77777777" w:rsidR="006F3561" w:rsidRDefault="00000000">
      <w:pPr>
        <w:pStyle w:val="1"/>
        <w:spacing w:line="214" w:lineRule="auto"/>
        <w:jc w:val="both"/>
      </w:pPr>
      <w:r>
        <w:rPr>
          <w:rStyle w:val="a3"/>
        </w:rPr>
        <w:t>В ролях: Г Нерсесян (Анес, рыбак), Д. Мальян (Арам, командир), А. Асмик [Акопян] (Такуи, его мать), X. Абрамян (Вагинак), М. Костанян (Григор), Г Дилакян (Татул), С. Аганесян (Каринэ), О. Бунатян (Минас), Г. Джанибекян (Мхо, дашнак), А. Хачанян (священник), Л. Зарабян (Агабек).</w:t>
      </w:r>
    </w:p>
    <w:p w14:paraId="760A8B65" w14:textId="77777777" w:rsidR="006F3561" w:rsidRDefault="00000000">
      <w:pPr>
        <w:pStyle w:val="1"/>
        <w:spacing w:line="214" w:lineRule="auto"/>
        <w:jc w:val="both"/>
      </w:pPr>
      <w:r>
        <w:rPr>
          <w:rStyle w:val="a3"/>
        </w:rPr>
        <w:t>О борьбе партизан Армении с бандами дашнаков.</w:t>
      </w:r>
    </w:p>
    <w:p w14:paraId="0D92A0A0" w14:textId="77777777" w:rsidR="006F3561" w:rsidRDefault="00000000">
      <w:pPr>
        <w:pStyle w:val="1"/>
        <w:spacing w:line="214" w:lineRule="auto"/>
        <w:jc w:val="both"/>
      </w:pPr>
      <w:r>
        <w:rPr>
          <w:rStyle w:val="a3"/>
        </w:rPr>
        <w:t>Годы гражданской войны. Горстка красных партизан, засевших в раз</w:t>
      </w:r>
      <w:r>
        <w:rPr>
          <w:rStyle w:val="a3"/>
        </w:rPr>
        <w:softHyphen/>
        <w:t>валинах старой крепости на берегу озера Севан, мужественно отбивается от наседающих отрядов дашнаков. Видя, что атаками с фронта крепость взять не удается, дашнаки решают ударить на партизан с тыла, со стороны Севанского озера. Для этого им необходимы рыбацкие лодки. Но, преду</w:t>
      </w:r>
      <w:r>
        <w:rPr>
          <w:rStyle w:val="a3"/>
        </w:rPr>
        <w:softHyphen/>
        <w:t>прежденные командиром партизан большевиком Арамом, севанские рыбаки прячут лодки. Никакие зверства дашнаков не могут заставить их открыть местонахождение лодок. Эту тайну дашнаки не могут выведать и у попав</w:t>
      </w:r>
      <w:r>
        <w:rPr>
          <w:rStyle w:val="a3"/>
        </w:rPr>
        <w:softHyphen/>
        <w:t>шего к ним в плен Арама. Между тем по указанию подпольной органи</w:t>
      </w:r>
      <w:r>
        <w:rPr>
          <w:rStyle w:val="a3"/>
        </w:rPr>
        <w:softHyphen/>
        <w:t>зации большевиков, действующей в рыбацком поселке, рыбаки погружают в свои лодки отряд красных партизан, которые приходят на выручку защит</w:t>
      </w:r>
      <w:r>
        <w:rPr>
          <w:rStyle w:val="a3"/>
        </w:rPr>
        <w:softHyphen/>
        <w:t>никам крепости. Атакой объединившихся партизанских отрядов руководит освобожденный из плена Арам. Банды дашнаков разгромлены.</w:t>
      </w:r>
    </w:p>
    <w:p w14:paraId="4D28C236" w14:textId="77777777" w:rsidR="006F3561" w:rsidRDefault="00000000">
      <w:pPr>
        <w:pStyle w:val="1"/>
        <w:spacing w:after="120" w:line="214" w:lineRule="auto"/>
        <w:jc w:val="both"/>
        <w:sectPr w:rsidR="006F3561">
          <w:footerReference w:type="even" r:id="rId218"/>
          <w:footerReference w:type="default" r:id="rId219"/>
          <w:pgSz w:w="11906" w:h="16838"/>
          <w:pgMar w:top="4235" w:right="3478" w:bottom="4497" w:left="3480" w:header="0" w:footer="3" w:gutter="0"/>
          <w:pgNumType w:start="201"/>
          <w:cols w:space="720"/>
          <w:noEndnote/>
          <w:docGrid w:linePitch="360"/>
        </w:sectPr>
      </w:pPr>
      <w:r>
        <w:rPr>
          <w:rStyle w:val="a3"/>
        </w:rPr>
        <w:t xml:space="preserve">Библиография: «Правда», </w:t>
      </w:r>
      <w:r>
        <w:rPr>
          <w:rStyle w:val="a3"/>
          <w:lang w:val="es-ES" w:eastAsia="es-ES"/>
        </w:rPr>
        <w:t xml:space="preserve">26.XII </w:t>
      </w:r>
      <w:r>
        <w:rPr>
          <w:rStyle w:val="a3"/>
        </w:rPr>
        <w:t>1938; «Кино», М ,29.VII 1938.</w:t>
      </w:r>
    </w:p>
    <w:p w14:paraId="2FAF7247" w14:textId="77777777" w:rsidR="006F3561" w:rsidRDefault="00000000">
      <w:pPr>
        <w:pStyle w:val="1"/>
        <w:numPr>
          <w:ilvl w:val="0"/>
          <w:numId w:val="14"/>
        </w:numPr>
        <w:tabs>
          <w:tab w:val="left" w:pos="454"/>
        </w:tabs>
        <w:spacing w:line="214" w:lineRule="auto"/>
        <w:ind w:firstLine="0"/>
        <w:jc w:val="both"/>
      </w:pPr>
      <w:r>
        <w:rPr>
          <w:rStyle w:val="a3"/>
        </w:rPr>
        <w:lastRenderedPageBreak/>
        <w:t xml:space="preserve">СЕМНАДЦАТИЛЕТНИЕ. Приключ., 8 ч., 1940 </w:t>
      </w:r>
      <w:r>
        <w:rPr>
          <w:rStyle w:val="a3"/>
          <w:i/>
          <w:iCs/>
        </w:rPr>
        <w:t>м,</w:t>
      </w:r>
      <w:r>
        <w:rPr>
          <w:rStyle w:val="a3"/>
        </w:rPr>
        <w:t xml:space="preserve"> Одесская киносту</w:t>
      </w:r>
      <w:r>
        <w:rPr>
          <w:rStyle w:val="a3"/>
        </w:rPr>
        <w:softHyphen/>
        <w:t>дия, 1939 г., ВЭ 7.УП 1940 г.</w:t>
      </w:r>
    </w:p>
    <w:p w14:paraId="78BFCD67" w14:textId="77777777" w:rsidR="006F3561" w:rsidRDefault="00000000">
      <w:pPr>
        <w:pStyle w:val="1"/>
        <w:spacing w:line="214" w:lineRule="auto"/>
        <w:jc w:val="both"/>
      </w:pPr>
      <w:r>
        <w:rPr>
          <w:rStyle w:val="a3"/>
        </w:rPr>
        <w:t>Авт. сцен. Ю. Шовкопляс, К. Исаев, М. Юдин; реж. М. Билинский; опер. Я- Кулиш; худ. А. Хурмузи; композ. Ю. Мейтус, В. Рыбальченко; звукоопер. И. Дуценко.</w:t>
      </w:r>
    </w:p>
    <w:p w14:paraId="7137F0C9" w14:textId="77777777" w:rsidR="006F3561" w:rsidRDefault="00000000">
      <w:pPr>
        <w:pStyle w:val="1"/>
        <w:spacing w:line="214" w:lineRule="auto"/>
        <w:jc w:val="both"/>
      </w:pPr>
      <w:r>
        <w:rPr>
          <w:rStyle w:val="a3"/>
        </w:rPr>
        <w:t>Ассист. реж. В. Дулгеров, М. Калинин; комб. съемки: опер. Г Айзен</w:t>
      </w:r>
      <w:r>
        <w:rPr>
          <w:rStyle w:val="a3"/>
        </w:rPr>
        <w:softHyphen/>
        <w:t>берг, худ. М. Карюков; авт. текста песен Б. Ласкин; консульт. альпинист П. Глебов; дир. картины Л. Жириков.</w:t>
      </w:r>
    </w:p>
    <w:p w14:paraId="0A1D3F57" w14:textId="77777777" w:rsidR="006F3561" w:rsidRDefault="00000000">
      <w:pPr>
        <w:pStyle w:val="1"/>
        <w:spacing w:line="214" w:lineRule="auto"/>
        <w:jc w:val="both"/>
      </w:pPr>
      <w:r>
        <w:rPr>
          <w:rStyle w:val="a3"/>
        </w:rPr>
        <w:t>В ролях: Н. Ивакин (Григорий Максимович), В. Балашов (Костя), Н. Гицерот (Галя), Л. Пекур (Юлька), В. Проклов (Степа), В. Богуцкии (Ленька), Н. Фрыгин (Дмитро Саввич), П. Соболевский (командир).</w:t>
      </w:r>
    </w:p>
    <w:p w14:paraId="1F13AAE0" w14:textId="77777777" w:rsidR="006F3561" w:rsidRDefault="00000000">
      <w:pPr>
        <w:pStyle w:val="1"/>
        <w:spacing w:line="214" w:lineRule="auto"/>
        <w:jc w:val="both"/>
      </w:pPr>
      <w:r>
        <w:rPr>
          <w:rStyle w:val="a3"/>
        </w:rPr>
        <w:t>О молодых альпинистах.</w:t>
      </w:r>
    </w:p>
    <w:p w14:paraId="508F04AD" w14:textId="77777777" w:rsidR="006F3561" w:rsidRDefault="00000000">
      <w:pPr>
        <w:pStyle w:val="1"/>
        <w:spacing w:line="214" w:lineRule="auto"/>
        <w:jc w:val="both"/>
      </w:pPr>
      <w:r>
        <w:rPr>
          <w:rStyle w:val="a3"/>
        </w:rPr>
        <w:t>В один из лагерей альпинистов на Кавказе прибывает группа молодежи. «Байронически» настроенный Костя Чиженко предлагает това</w:t>
      </w:r>
      <w:r>
        <w:rPr>
          <w:rStyle w:val="a3"/>
        </w:rPr>
        <w:softHyphen/>
        <w:t>рищам немедленно штурмовать вершину величественной горы Чхары. Утром в лагере происходят первые занятия с новичками. Костя разочарован. Он встречает группу бывалых альпинистов и просит их взять его с собой. Начальник лагеря приказывает Косте остаться. Вскоре приходит весть: альпинисты, ушедшие в горы, не вернулись в срок. Костя настаивает, чтобы ему разрешили участвовать в розыске. Получив отказ, он вместе со своим товарищем Степкой тайно отправляется в горы. После тщетных поисков, возвращаясь в лагерь, ребята обнаруживают, что мост через трещину, за которой находится спуск, снесен лавиной. Юношам угрожает гибель За несколько минут до катастрофы их спасают инструкторы-альпинисты, на поиски которых ребята отправились. .</w:t>
      </w:r>
    </w:p>
    <w:p w14:paraId="19B34E9F" w14:textId="77777777" w:rsidR="006F3561" w:rsidRDefault="00000000">
      <w:pPr>
        <w:pStyle w:val="1"/>
        <w:spacing w:after="100" w:line="214" w:lineRule="auto"/>
        <w:jc w:val="both"/>
      </w:pPr>
      <w:r>
        <w:rPr>
          <w:rStyle w:val="a3"/>
        </w:rPr>
        <w:t xml:space="preserve">Библиография. «Кино», М., </w:t>
      </w:r>
      <w:r>
        <w:rPr>
          <w:rStyle w:val="a3"/>
          <w:lang w:val="en-US" w:eastAsia="en-US"/>
        </w:rPr>
        <w:t xml:space="preserve">17.IV </w:t>
      </w:r>
      <w:r>
        <w:rPr>
          <w:rStyle w:val="a3"/>
        </w:rPr>
        <w:t>и 11.VII 1940</w:t>
      </w:r>
    </w:p>
    <w:p w14:paraId="0EDBE136" w14:textId="77777777" w:rsidR="006F3561" w:rsidRDefault="00000000">
      <w:pPr>
        <w:pStyle w:val="1"/>
        <w:numPr>
          <w:ilvl w:val="0"/>
          <w:numId w:val="14"/>
        </w:numPr>
        <w:tabs>
          <w:tab w:val="left" w:pos="428"/>
        </w:tabs>
        <w:spacing w:line="214" w:lineRule="auto"/>
        <w:ind w:firstLine="0"/>
        <w:jc w:val="both"/>
      </w:pPr>
      <w:r>
        <w:rPr>
          <w:rStyle w:val="a3"/>
        </w:rPr>
        <w:t xml:space="preserve">СЛУЧАЙ НА ПОЛУСТАНКЕ. Экраниз., 6 ч , 1710 </w:t>
      </w:r>
      <w:r>
        <w:rPr>
          <w:rStyle w:val="a3"/>
          <w:i/>
          <w:iCs/>
        </w:rPr>
        <w:t>м,</w:t>
      </w:r>
      <w:r>
        <w:rPr>
          <w:rStyle w:val="a3"/>
        </w:rPr>
        <w:t xml:space="preserve"> Ленфильм, 1939 г., ВЭ ГУН 1939 г.</w:t>
      </w:r>
    </w:p>
    <w:p w14:paraId="245B97FB" w14:textId="77777777" w:rsidR="006F3561" w:rsidRDefault="00000000">
      <w:pPr>
        <w:pStyle w:val="1"/>
        <w:spacing w:line="214" w:lineRule="auto"/>
        <w:jc w:val="both"/>
      </w:pPr>
      <w:r>
        <w:rPr>
          <w:rStyle w:val="a3"/>
        </w:rPr>
        <w:t>Авт. сцен, и реж. О. Сергеев, С Якушев; гл. опер. А. Тихонов; худ В. Бакун; композ Г Краснов, С. Мусселиус; звукоопер. Б. Лыткин.</w:t>
      </w:r>
    </w:p>
    <w:p w14:paraId="68E236F9" w14:textId="77777777" w:rsidR="006F3561" w:rsidRDefault="00000000">
      <w:pPr>
        <w:pStyle w:val="1"/>
        <w:spacing w:line="214" w:lineRule="auto"/>
        <w:jc w:val="both"/>
      </w:pPr>
      <w:r>
        <w:rPr>
          <w:rStyle w:val="a3"/>
        </w:rPr>
        <w:t>Ассист. реж. А. Скворцов, В. Спасская; 2-й опер. А. Шехоботкин, худ.-грим. В. Горюнов; ассист. по монтажу А. Ивановский; консульт Г Монзелер; администр. В. Шумов, Я- Джалилов.</w:t>
      </w:r>
    </w:p>
    <w:p w14:paraId="4963D08A" w14:textId="77777777" w:rsidR="006F3561" w:rsidRDefault="00000000">
      <w:pPr>
        <w:pStyle w:val="1"/>
        <w:spacing w:line="214" w:lineRule="auto"/>
        <w:jc w:val="both"/>
      </w:pPr>
      <w:r>
        <w:rPr>
          <w:rStyle w:val="a3"/>
        </w:rPr>
        <w:t>В ролях: В. Гардин (Бахманов), М. Дубрава (телеграфист), И. Назаров (майор Токасима), Е. Немченко (Жихарев), А. Костричкин (артиллерист), В. Волчек (парень), В. Волков (сын Бахманова), А. Мельников (Христо</w:t>
      </w:r>
      <w:r>
        <w:rPr>
          <w:rStyle w:val="a3"/>
        </w:rPr>
        <w:softHyphen/>
        <w:t>форов), В. Федосьев (начальник станции), А. Сизов (машинист), 3. Нахаш- киев (японский унтер-офицер), П. Никашин, Н. Скальский, В. Чудаков (железнодорожники).</w:t>
      </w:r>
    </w:p>
    <w:p w14:paraId="15440F0F" w14:textId="77777777" w:rsidR="006F3561" w:rsidRDefault="00000000">
      <w:pPr>
        <w:pStyle w:val="1"/>
        <w:spacing w:line="214" w:lineRule="auto"/>
        <w:jc w:val="both"/>
      </w:pPr>
      <w:r>
        <w:rPr>
          <w:rStyle w:val="a3"/>
        </w:rPr>
        <w:t>Экранизация рассказа Ф. Кнорре «Неизвестный товарищ» о героическом подвиге юноши, участнике гражданской войны на Дальнем Востоке.</w:t>
      </w:r>
    </w:p>
    <w:p w14:paraId="6F026C84" w14:textId="77777777" w:rsidR="006F3561" w:rsidRDefault="00000000">
      <w:pPr>
        <w:pStyle w:val="1"/>
        <w:spacing w:after="100" w:line="214" w:lineRule="auto"/>
        <w:jc w:val="both"/>
      </w:pPr>
      <w:r>
        <w:rPr>
          <w:rStyle w:val="a3"/>
        </w:rPr>
        <w:t>1920 год. Полустанок Сухотилово Забайкальской железной дороги вне</w:t>
      </w:r>
      <w:r>
        <w:rPr>
          <w:rStyle w:val="a3"/>
        </w:rPr>
        <w:softHyphen/>
        <w:t>запно захвачен отрядом японских интервентов. Железнодорожники и рабо</w:t>
      </w:r>
      <w:r>
        <w:rPr>
          <w:rStyle w:val="a3"/>
        </w:rPr>
        <w:softHyphen/>
        <w:t>чие полустанка заключены в пакгауз. Их мучит мысль о судьбе партизан</w:t>
      </w:r>
      <w:r>
        <w:rPr>
          <w:rStyle w:val="a3"/>
        </w:rPr>
        <w:softHyphen/>
        <w:t>ского эшелона, который должен проследовать через полустанок в шесть часов утра. Успел ли телеграфист полустанка предупредить командира отряда Христофорова? Ответ на этот вопрос пытаются вырвать у захвачен</w:t>
      </w:r>
      <w:r>
        <w:rPr>
          <w:rStyle w:val="a3"/>
        </w:rPr>
        <w:softHyphen/>
        <w:t>ного в плен телеграфиста и японцы, подвергая юношу жестоким истязаниям. Но ни пытки японцев, ни пленники, заключенные в пакгауз, куда интер</w:t>
      </w:r>
      <w:r>
        <w:rPr>
          <w:rStyle w:val="a3"/>
        </w:rPr>
        <w:softHyphen/>
        <w:t>венты бросили умирающего телеграфиста, не могут заставить юношу ска</w:t>
      </w:r>
      <w:r>
        <w:rPr>
          <w:rStyle w:val="a3"/>
        </w:rPr>
        <w:softHyphen/>
        <w:t>зать правду. «Нет, не успел»,— повторяет он. Даже старому таежному охот</w:t>
      </w:r>
      <w:r>
        <w:rPr>
          <w:rStyle w:val="a3"/>
        </w:rPr>
        <w:softHyphen/>
        <w:t>нику Никите Бахманову, также попавшему в лапы японцев, пе открывает умирающий свою тайну. Заключенные решают ценой любых жертв преду</w:t>
      </w:r>
      <w:r>
        <w:rPr>
          <w:rStyle w:val="a3"/>
        </w:rPr>
        <w:softHyphen/>
        <w:t>предить Христофорова об опасности. С голыми руками бросаются они на</w:t>
      </w:r>
    </w:p>
    <w:p w14:paraId="4B09FB63" w14:textId="77777777" w:rsidR="006F3561" w:rsidRDefault="00000000">
      <w:pPr>
        <w:pStyle w:val="22"/>
        <w:spacing w:after="100"/>
        <w:jc w:val="both"/>
        <w:rPr>
          <w:sz w:val="11"/>
          <w:szCs w:val="11"/>
        </w:rPr>
      </w:pPr>
      <w:r>
        <w:rPr>
          <w:noProof/>
        </w:rPr>
        <mc:AlternateContent>
          <mc:Choice Requires="wps">
            <w:drawing>
              <wp:anchor distT="0" distB="0" distL="114300" distR="114300" simplePos="0" relativeHeight="125829402" behindDoc="0" locked="0" layoutInCell="1" allowOverlap="1" wp14:anchorId="313CC6D3" wp14:editId="03A44AC6">
                <wp:simplePos x="0" y="0"/>
                <wp:positionH relativeFrom="page">
                  <wp:posOffset>5175250</wp:posOffset>
                </wp:positionH>
                <wp:positionV relativeFrom="paragraph">
                  <wp:posOffset>12700</wp:posOffset>
                </wp:positionV>
                <wp:extent cx="140335" cy="100330"/>
                <wp:effectExtent l="0" t="0" r="0" b="0"/>
                <wp:wrapSquare wrapText="left"/>
                <wp:docPr id="278" name="Shape 278"/>
                <wp:cNvGraphicFramePr/>
                <a:graphic xmlns:a="http://schemas.openxmlformats.org/drawingml/2006/main">
                  <a:graphicData uri="http://schemas.microsoft.com/office/word/2010/wordprocessingShape">
                    <wps:wsp>
                      <wps:cNvSpPr txBox="1"/>
                      <wps:spPr>
                        <a:xfrm>
                          <a:off x="0" y="0"/>
                          <a:ext cx="140335" cy="100330"/>
                        </a:xfrm>
                        <a:prstGeom prst="rect">
                          <a:avLst/>
                        </a:prstGeom>
                        <a:noFill/>
                      </wps:spPr>
                      <wps:txbx>
                        <w:txbxContent>
                          <w:p w14:paraId="58BD7F3A" w14:textId="77777777" w:rsidR="006F3561" w:rsidRDefault="00000000">
                            <w:pPr>
                              <w:pStyle w:val="22"/>
                              <w:spacing w:after="0"/>
                              <w:jc w:val="left"/>
                              <w:rPr>
                                <w:sz w:val="11"/>
                                <w:szCs w:val="11"/>
                              </w:rPr>
                            </w:pPr>
                            <w:r>
                              <w:rPr>
                                <w:rStyle w:val="21"/>
                                <w:sz w:val="11"/>
                                <w:szCs w:val="11"/>
                              </w:rPr>
                              <w:t>209</w:t>
                            </w:r>
                          </w:p>
                        </w:txbxContent>
                      </wps:txbx>
                      <wps:bodyPr wrap="none" lIns="0" tIns="0" rIns="0" bIns="0"/>
                    </wps:wsp>
                  </a:graphicData>
                </a:graphic>
              </wp:anchor>
            </w:drawing>
          </mc:Choice>
          <mc:Fallback>
            <w:pict>
              <v:shape id="_x0000_s1304" type="#_x0000_t202" style="position:absolute;margin-left:407.5pt;margin-top:1.pt;width:11.050000000000001pt;height:7.9000000000000004pt;z-index:-125829351;mso-wrap-distance-left:9.pt;mso-wrap-distance-right:9.pt;mso-position-horizontal-relative:page" filled="f" stroked="f">
                <v:textbox inset="0,0,0,0">
                  <w:txbxContent>
                    <w:p>
                      <w:pPr>
                        <w:pStyle w:val="Style15"/>
                        <w:keepNext w:val="0"/>
                        <w:keepLines w:val="0"/>
                        <w:widowControl w:val="0"/>
                        <w:shd w:val="clear" w:color="auto" w:fill="auto"/>
                        <w:bidi w:val="0"/>
                        <w:spacing w:before="0" w:after="0" w:line="240" w:lineRule="auto"/>
                        <w:ind w:left="0" w:right="0" w:firstLine="0"/>
                        <w:jc w:val="left"/>
                        <w:rPr>
                          <w:sz w:val="11"/>
                          <w:szCs w:val="11"/>
                        </w:rPr>
                      </w:pPr>
                      <w:r>
                        <w:rPr>
                          <w:rStyle w:val="CharStyle16"/>
                          <w:sz w:val="11"/>
                          <w:szCs w:val="11"/>
                        </w:rPr>
                        <w:t>209</w:t>
                      </w:r>
                    </w:p>
                  </w:txbxContent>
                </v:textbox>
                <w10:wrap type="square" side="left" anchorx="page"/>
              </v:shape>
            </w:pict>
          </mc:Fallback>
        </mc:AlternateContent>
      </w:r>
      <w:r>
        <w:rPr>
          <w:rStyle w:val="21"/>
          <w:sz w:val="11"/>
          <w:szCs w:val="11"/>
        </w:rPr>
        <w:t>14 Заказ № 778. Том II</w:t>
      </w:r>
    </w:p>
    <w:p w14:paraId="58FDF37C" w14:textId="77777777" w:rsidR="006F3561" w:rsidRDefault="00000000">
      <w:pPr>
        <w:pStyle w:val="1"/>
        <w:spacing w:line="209" w:lineRule="auto"/>
        <w:ind w:firstLine="0"/>
        <w:jc w:val="both"/>
      </w:pPr>
      <w:r>
        <w:rPr>
          <w:rStyle w:val="a3"/>
        </w:rPr>
        <w:t xml:space="preserve">японцев, но внезапно слышат раскаты «ура» наступающих партизан. Японцы разгромлены. Над телом юноши телеграфиста, умершего от пыток и ран, Христофоров рассказывает о героическом поступке погибшего. До последней, </w:t>
      </w:r>
      <w:r>
        <w:rPr>
          <w:rStyle w:val="a3"/>
        </w:rPr>
        <w:lastRenderedPageBreak/>
        <w:t>минуты он держал связь с партизанами.</w:t>
      </w:r>
    </w:p>
    <w:p w14:paraId="2172B2D1" w14:textId="77777777" w:rsidR="006F3561" w:rsidRDefault="00000000">
      <w:pPr>
        <w:pStyle w:val="1"/>
        <w:spacing w:after="120" w:line="209" w:lineRule="auto"/>
        <w:jc w:val="both"/>
      </w:pPr>
      <w:r>
        <w:rPr>
          <w:rStyle w:val="a3"/>
        </w:rPr>
        <w:t xml:space="preserve">Библиография: «Кино», М., 11.IX 1938, </w:t>
      </w:r>
      <w:r>
        <w:rPr>
          <w:rStyle w:val="a3"/>
          <w:lang w:val="en-US" w:eastAsia="en-US"/>
        </w:rPr>
        <w:t xml:space="preserve">5.VI </w:t>
      </w:r>
      <w:r>
        <w:rPr>
          <w:rStyle w:val="a3"/>
        </w:rPr>
        <w:t>и 17 VII 1939; «Искусство кино», М., 1939, № 9; «Вечерняя Москва», 8.VI 1939.</w:t>
      </w:r>
    </w:p>
    <w:p w14:paraId="4842BC70" w14:textId="77777777" w:rsidR="006F3561" w:rsidRDefault="00000000">
      <w:pPr>
        <w:pStyle w:val="1"/>
        <w:numPr>
          <w:ilvl w:val="0"/>
          <w:numId w:val="14"/>
        </w:numPr>
        <w:tabs>
          <w:tab w:val="left" w:pos="438"/>
        </w:tabs>
        <w:spacing w:line="211" w:lineRule="auto"/>
        <w:ind w:firstLine="0"/>
        <w:jc w:val="both"/>
      </w:pPr>
      <w:r>
        <w:rPr>
          <w:rStyle w:val="a3"/>
        </w:rPr>
        <w:t xml:space="preserve">СОВЕТСКИЕ ПАТРИОТЫ. Приключ., 6 ч., 1708 </w:t>
      </w:r>
      <w:r>
        <w:rPr>
          <w:rStyle w:val="a3"/>
          <w:i/>
          <w:iCs/>
        </w:rPr>
        <w:t>м,</w:t>
      </w:r>
      <w:r>
        <w:rPr>
          <w:rStyle w:val="a3"/>
        </w:rPr>
        <w:t xml:space="preserve"> Ашхабадская киностудия, 1939 г., ВЭ 22.XII 1939 г.</w:t>
      </w:r>
    </w:p>
    <w:p w14:paraId="4343FD96" w14:textId="77777777" w:rsidR="006F3561" w:rsidRDefault="00000000">
      <w:pPr>
        <w:pStyle w:val="1"/>
        <w:spacing w:line="211" w:lineRule="auto"/>
        <w:jc w:val="both"/>
      </w:pPr>
      <w:r>
        <w:rPr>
          <w:rStyle w:val="a3"/>
        </w:rPr>
        <w:t>Авт. сцен. Н. Рожков, реж. Г Ломидзе; опер. А. Солодков, Д. Мамедов; худ. В. Хмелева; композ. Ю. Никольский; звукоопер М Белоусов; авт. текста песен М. Светлов.</w:t>
      </w:r>
    </w:p>
    <w:p w14:paraId="226448B9" w14:textId="77777777" w:rsidR="006F3561" w:rsidRDefault="00000000">
      <w:pPr>
        <w:pStyle w:val="1"/>
        <w:spacing w:line="211" w:lineRule="auto"/>
        <w:jc w:val="both"/>
      </w:pPr>
      <w:r>
        <w:rPr>
          <w:rStyle w:val="a3"/>
        </w:rPr>
        <w:t>В ролях: Л. Белогорцев (Мажаев, лейтенант), В Воробьев (Гаркуша, боец), Алгы-Карлиев (Кельхан), К- Ходжаев (Ширматбек), А. Миляев. (Чари, председатель колхоза), Н. Ершова (Сона, лаборантка), Осеганлы (Гельди, пасгух), С. Крылов (Охрименко, боец), М. Викторов (Ягмур, боец), А- Исмаилов (Асат).</w:t>
      </w:r>
    </w:p>
    <w:p w14:paraId="7C46A3E4" w14:textId="77777777" w:rsidR="006F3561" w:rsidRDefault="00000000">
      <w:pPr>
        <w:pStyle w:val="1"/>
        <w:spacing w:line="211" w:lineRule="auto"/>
        <w:jc w:val="both"/>
      </w:pPr>
      <w:r>
        <w:rPr>
          <w:rStyle w:val="a3"/>
        </w:rPr>
        <w:t>О борьбе советских пограничников и колхозников против диверсантов.</w:t>
      </w:r>
    </w:p>
    <w:p w14:paraId="3D0A54FE" w14:textId="77777777" w:rsidR="006F3561" w:rsidRDefault="00000000">
      <w:pPr>
        <w:pStyle w:val="1"/>
        <w:spacing w:line="211" w:lineRule="auto"/>
        <w:jc w:val="both"/>
      </w:pPr>
      <w:r>
        <w:rPr>
          <w:rStyle w:val="a3"/>
        </w:rPr>
        <w:t>Колхозники одного из туркменских кишлаков, расположенного около границы, готовятся к весеннему севу. Лаборантка Сона сообщает, что семена хлопка отравлены. Начальник пограничной заставы лейтенант Мажаев ведет борьбу с пробравшейся на советскую землю группой япон</w:t>
      </w:r>
      <w:r>
        <w:rPr>
          <w:rStyle w:val="a3"/>
        </w:rPr>
        <w:softHyphen/>
        <w:t>ских диверсантов. На помощь пограничникам приходят местные колхоз</w:t>
      </w:r>
      <w:r>
        <w:rPr>
          <w:rStyle w:val="a3"/>
        </w:rPr>
        <w:softHyphen/>
        <w:t>ники-патриоты. Благодаря их совместным усилиям врагов удается обнару</w:t>
      </w:r>
      <w:r>
        <w:rPr>
          <w:rStyle w:val="a3"/>
        </w:rPr>
        <w:softHyphen/>
        <w:t>жить и поймать. Колхоз, получив от государства помощь семенами, своевре</w:t>
      </w:r>
      <w:r>
        <w:rPr>
          <w:rStyle w:val="a3"/>
        </w:rPr>
        <w:softHyphen/>
        <w:t>менно начинает сев</w:t>
      </w:r>
    </w:p>
    <w:p w14:paraId="506B7528" w14:textId="77777777" w:rsidR="006F3561" w:rsidRDefault="00000000">
      <w:pPr>
        <w:pStyle w:val="1"/>
        <w:spacing w:after="120" w:line="211" w:lineRule="auto"/>
        <w:jc w:val="both"/>
      </w:pPr>
      <w:r>
        <w:rPr>
          <w:rStyle w:val="a3"/>
        </w:rPr>
        <w:t>Библиография: «Кино», М, 16.1 1940.</w:t>
      </w:r>
    </w:p>
    <w:p w14:paraId="457A540D" w14:textId="77777777" w:rsidR="006F3561" w:rsidRDefault="00000000">
      <w:pPr>
        <w:pStyle w:val="1"/>
        <w:numPr>
          <w:ilvl w:val="0"/>
          <w:numId w:val="14"/>
        </w:numPr>
        <w:tabs>
          <w:tab w:val="left" w:pos="435"/>
        </w:tabs>
        <w:spacing w:line="214" w:lineRule="auto"/>
        <w:ind w:firstLine="0"/>
        <w:jc w:val="both"/>
      </w:pPr>
      <w:r>
        <w:rPr>
          <w:rStyle w:val="a3"/>
        </w:rPr>
        <w:t xml:space="preserve">СОРОЧИНСКАЯ ЯРМАРКА. Экраниз., цв., 9 ч , 2651 </w:t>
      </w:r>
      <w:r>
        <w:rPr>
          <w:rStyle w:val="a3"/>
          <w:i/>
          <w:iCs/>
        </w:rPr>
        <w:t>м,</w:t>
      </w:r>
      <w:r>
        <w:rPr>
          <w:rStyle w:val="a3"/>
        </w:rPr>
        <w:t xml:space="preserve"> Киевская киностудия, 1939 г , ВЭ 19.VI 1939 г.</w:t>
      </w:r>
    </w:p>
    <w:p w14:paraId="00F74C5F" w14:textId="77777777" w:rsidR="006F3561" w:rsidRDefault="00000000">
      <w:pPr>
        <w:pStyle w:val="1"/>
        <w:spacing w:line="214" w:lineRule="auto"/>
        <w:jc w:val="both"/>
      </w:pPr>
      <w:r>
        <w:rPr>
          <w:rStyle w:val="a3"/>
        </w:rPr>
        <w:t>Авт. сцен, и реж. Н. Экк; опер Н. Кульчицкий, Г Александров, гл. худ. В. Кричевский; композ. Я Столляр; звукоопер. П. Штро.</w:t>
      </w:r>
    </w:p>
    <w:p w14:paraId="2A397D3A" w14:textId="77777777" w:rsidR="006F3561" w:rsidRDefault="00000000">
      <w:pPr>
        <w:pStyle w:val="1"/>
        <w:spacing w:line="214" w:lineRule="auto"/>
        <w:jc w:val="both"/>
      </w:pPr>
      <w:r>
        <w:rPr>
          <w:rStyle w:val="a3"/>
        </w:rPr>
        <w:t>Ассист. реж. А. Швачко, С. Цыбульник; ассист. опер. К- Куляев, В. Рад</w:t>
      </w:r>
      <w:r>
        <w:rPr>
          <w:rStyle w:val="a3"/>
        </w:rPr>
        <w:softHyphen/>
        <w:t>ченко; худ. Ю Рогочий; ассист звукоопер. Н. Мина.</w:t>
      </w:r>
    </w:p>
    <w:p w14:paraId="7A85F40F" w14:textId="77777777" w:rsidR="006F3561" w:rsidRDefault="00000000">
      <w:pPr>
        <w:pStyle w:val="1"/>
        <w:spacing w:line="214" w:lineRule="auto"/>
        <w:jc w:val="both"/>
      </w:pPr>
      <w:r>
        <w:rPr>
          <w:rStyle w:val="a3"/>
        </w:rPr>
        <w:t>В ролях. В. Ивашева (Парася), К- Короткевич (Грицько), А Дунай</w:t>
      </w:r>
      <w:r>
        <w:rPr>
          <w:rStyle w:val="a3"/>
        </w:rPr>
        <w:softHyphen/>
        <w:t>ский (Солопий Черевик), В. Чайка (Хивря), Ф. Гловацкий (Цыбуля),Т Ба</w:t>
      </w:r>
      <w:r>
        <w:rPr>
          <w:rStyle w:val="a3"/>
        </w:rPr>
        <w:softHyphen/>
        <w:t>рышева (кума;, А. Бизев (цыган), В. Пережогин (Афанасий Иванович), Н. Михайлова, С. Сельницкая, А. Кононова (цыганки).</w:t>
      </w:r>
    </w:p>
    <w:p w14:paraId="7FF0CE8E" w14:textId="77777777" w:rsidR="006F3561" w:rsidRDefault="00000000">
      <w:pPr>
        <w:pStyle w:val="1"/>
        <w:spacing w:line="214" w:lineRule="auto"/>
        <w:jc w:val="both"/>
      </w:pPr>
      <w:r>
        <w:rPr>
          <w:rStyle w:val="a3"/>
        </w:rPr>
        <w:t>Экранизация одноименной повести Н. В. Гоголя.</w:t>
      </w:r>
    </w:p>
    <w:p w14:paraId="543123C8" w14:textId="77777777" w:rsidR="006F3561" w:rsidRDefault="00000000">
      <w:pPr>
        <w:pStyle w:val="1"/>
        <w:spacing w:line="214" w:lineRule="auto"/>
        <w:jc w:val="both"/>
      </w:pPr>
      <w:r>
        <w:rPr>
          <w:rStyle w:val="a3"/>
        </w:rPr>
        <w:t>Ярмарка в Сорочинцах. Здесь веселый молодой парубок Грицько встре</w:t>
      </w:r>
      <w:r>
        <w:rPr>
          <w:rStyle w:val="a3"/>
        </w:rPr>
        <w:softHyphen/>
        <w:t>чает красавицу Парасю. С помощью ловкого цыгана, напугавшего всех посетителей ярмарки «чертом в красной свитке», Грицько удается преодолеть сопротивление сварливой мачехи Параси и жениться на любимой девушке.</w:t>
      </w:r>
    </w:p>
    <w:p w14:paraId="7C3695C8" w14:textId="77777777" w:rsidR="006F3561" w:rsidRDefault="00000000">
      <w:pPr>
        <w:pStyle w:val="1"/>
        <w:spacing w:after="120" w:line="214" w:lineRule="auto"/>
        <w:jc w:val="both"/>
      </w:pPr>
      <w:r>
        <w:rPr>
          <w:rStyle w:val="a3"/>
        </w:rPr>
        <w:t xml:space="preserve">Библиография: «Правда», 26.III 1939; Известия, </w:t>
      </w:r>
      <w:r>
        <w:rPr>
          <w:rStyle w:val="a3"/>
          <w:lang w:val="en-US" w:eastAsia="en-US"/>
        </w:rPr>
        <w:t xml:space="preserve">20.VI </w:t>
      </w:r>
      <w:r>
        <w:rPr>
          <w:rStyle w:val="a3"/>
        </w:rPr>
        <w:t xml:space="preserve">1939; «Кино», М , </w:t>
      </w:r>
      <w:r>
        <w:rPr>
          <w:rStyle w:val="a3"/>
          <w:lang w:val="en-US" w:eastAsia="en-US"/>
        </w:rPr>
        <w:t xml:space="preserve">11.VII </w:t>
      </w:r>
      <w:r>
        <w:rPr>
          <w:rStyle w:val="a3"/>
        </w:rPr>
        <w:t xml:space="preserve">1938, </w:t>
      </w:r>
      <w:r>
        <w:rPr>
          <w:rStyle w:val="a3"/>
          <w:lang w:val="en-US" w:eastAsia="en-US"/>
        </w:rPr>
        <w:t xml:space="preserve">29.III </w:t>
      </w:r>
      <w:r>
        <w:rPr>
          <w:rStyle w:val="a3"/>
        </w:rPr>
        <w:t>1939; «Советский киноэкран», М., 1939, №4.</w:t>
      </w:r>
    </w:p>
    <w:p w14:paraId="551D0999" w14:textId="77777777" w:rsidR="006F3561" w:rsidRDefault="00000000">
      <w:pPr>
        <w:pStyle w:val="1"/>
        <w:numPr>
          <w:ilvl w:val="0"/>
          <w:numId w:val="14"/>
        </w:numPr>
        <w:tabs>
          <w:tab w:val="left" w:pos="433"/>
        </w:tabs>
        <w:spacing w:line="216" w:lineRule="auto"/>
        <w:ind w:firstLine="0"/>
        <w:jc w:val="both"/>
      </w:pPr>
      <w:r>
        <w:rPr>
          <w:rStyle w:val="a3"/>
        </w:rPr>
        <w:t xml:space="preserve">СТАНИЦА ДАЛЬНЯЯ. Комедия, 10 ч., 2391 </w:t>
      </w:r>
      <w:r>
        <w:rPr>
          <w:rStyle w:val="a3"/>
          <w:i/>
          <w:iCs/>
        </w:rPr>
        <w:t>м,</w:t>
      </w:r>
      <w:r>
        <w:rPr>
          <w:rStyle w:val="a3"/>
        </w:rPr>
        <w:t xml:space="preserve"> Ленфильм, 1939 г., ВЭ </w:t>
      </w:r>
      <w:r>
        <w:rPr>
          <w:rStyle w:val="a3"/>
          <w:lang w:val="en-US" w:eastAsia="en-US"/>
        </w:rPr>
        <w:t xml:space="preserve">19.IV </w:t>
      </w:r>
      <w:r>
        <w:rPr>
          <w:rStyle w:val="a3"/>
        </w:rPr>
        <w:t>1940 г.</w:t>
      </w:r>
    </w:p>
    <w:p w14:paraId="56061ACE" w14:textId="77777777" w:rsidR="006F3561" w:rsidRDefault="00000000">
      <w:pPr>
        <w:pStyle w:val="1"/>
        <w:spacing w:line="216" w:lineRule="auto"/>
        <w:jc w:val="both"/>
      </w:pPr>
      <w:r>
        <w:rPr>
          <w:rStyle w:val="a3"/>
        </w:rPr>
        <w:t>Авт. сцен. Б. Чирсков; реж Е. Червяков; опер С. Беляев; худ. Н. Суворов, М. Фатеева; композ В. Щербачев; звукоопер. Ю Курзнер.</w:t>
      </w:r>
    </w:p>
    <w:p w14:paraId="433F4413" w14:textId="77777777" w:rsidR="006F3561" w:rsidRDefault="00000000">
      <w:pPr>
        <w:pStyle w:val="1"/>
        <w:spacing w:line="216" w:lineRule="auto"/>
        <w:jc w:val="both"/>
      </w:pPr>
      <w:r>
        <w:rPr>
          <w:rStyle w:val="a3"/>
        </w:rPr>
        <w:t>2-й реж. И. Фрэз; ассист. реж В. Яковлев, Е. Сердечкова, А Гурвич; ассист. опер. В.«Синицин, А. Быстров; монтаж. В Сухобоков, С. Горакова; грим. В. Ульянов.</w:t>
      </w:r>
    </w:p>
    <w:p w14:paraId="6D2374AD" w14:textId="77777777" w:rsidR="006F3561" w:rsidRDefault="00000000">
      <w:pPr>
        <w:pStyle w:val="1"/>
        <w:spacing w:after="60" w:line="310" w:lineRule="auto"/>
        <w:jc w:val="both"/>
        <w:rPr>
          <w:sz w:val="11"/>
          <w:szCs w:val="11"/>
        </w:rPr>
        <w:sectPr w:rsidR="006F3561">
          <w:footerReference w:type="even" r:id="rId220"/>
          <w:footerReference w:type="default" r:id="rId221"/>
          <w:pgSz w:w="11906" w:h="16838"/>
          <w:pgMar w:top="4343" w:right="3507" w:bottom="4156" w:left="3514" w:header="3915" w:footer="3728" w:gutter="0"/>
          <w:pgNumType w:start="210"/>
          <w:cols w:space="720"/>
          <w:noEndnote/>
          <w:docGrid w:linePitch="360"/>
        </w:sectPr>
      </w:pPr>
      <w:r>
        <w:rPr>
          <w:rStyle w:val="a3"/>
        </w:rPr>
        <w:t xml:space="preserve">В ролях: 3 Федорова (Даша Горкунова), Н. Волкова (ее мать), Т. Суко ва (Прыська), Н. Крючков (Мишка, казак), П. Курзнер (Леонтий Пахо- </w:t>
      </w:r>
      <w:r>
        <w:rPr>
          <w:rStyle w:val="a3"/>
          <w:sz w:val="11"/>
          <w:szCs w:val="11"/>
          <w:lang w:val="en-US" w:eastAsia="en-US"/>
        </w:rPr>
        <w:t>2J0</w:t>
      </w:r>
    </w:p>
    <w:p w14:paraId="044000A5" w14:textId="77777777" w:rsidR="006F3561" w:rsidRDefault="00000000">
      <w:pPr>
        <w:pStyle w:val="1"/>
        <w:spacing w:line="214" w:lineRule="auto"/>
        <w:ind w:firstLine="0"/>
        <w:jc w:val="both"/>
      </w:pPr>
      <w:r>
        <w:rPr>
          <w:rStyle w:val="a3"/>
        </w:rPr>
        <w:lastRenderedPageBreak/>
        <w:t>мыч, его отец), Н. Шатерникова (Нюрка), М. Козловский (Павел), Е. Тяп- кина (Мария Дыбля), А. Курков (Никифор, ее муж), И. Агейченков (Гера</w:t>
      </w:r>
      <w:r>
        <w:rPr>
          <w:rStyle w:val="a3"/>
        </w:rPr>
        <w:softHyphen/>
        <w:t>сим), И. Назаров (директор МТС), А. Костричкин (дед Самсон).</w:t>
      </w:r>
    </w:p>
    <w:p w14:paraId="26656DB8" w14:textId="77777777" w:rsidR="006F3561" w:rsidRDefault="00000000">
      <w:pPr>
        <w:pStyle w:val="1"/>
        <w:spacing w:line="214" w:lineRule="auto"/>
        <w:jc w:val="both"/>
      </w:pPr>
      <w:r>
        <w:rPr>
          <w:rStyle w:val="a3"/>
        </w:rPr>
        <w:t>О кубанских колхозниках, готовых по первому зову партии встать па защиту наших рубежей</w:t>
      </w:r>
    </w:p>
    <w:p w14:paraId="1C2EF307" w14:textId="77777777" w:rsidR="006F3561" w:rsidRDefault="00000000">
      <w:pPr>
        <w:pStyle w:val="1"/>
        <w:spacing w:line="214" w:lineRule="auto"/>
        <w:jc w:val="both"/>
      </w:pPr>
      <w:r>
        <w:rPr>
          <w:rStyle w:val="a3"/>
        </w:rPr>
        <w:t>В районе кубанских станиц Дальняя и Кочетовская проводятся воен</w:t>
      </w:r>
      <w:r>
        <w:rPr>
          <w:rStyle w:val="a3"/>
        </w:rPr>
        <w:softHyphen/>
        <w:t>ные маневры В них принимают участие отряды станичных казаков. Разведку кочетовцев, «синих», возглавляет лихой казак Михаил, жених ударницы Даши из станицы Дальней. Сама Даша становится связисткой отряда «крас</w:t>
      </w:r>
      <w:r>
        <w:rPr>
          <w:rStyle w:val="a3"/>
        </w:rPr>
        <w:softHyphen/>
        <w:t>ных» По пути в штаб связистку захватывает в плен разведка «синих» во главе с Михаилом. Но Даша ловко обманывает своего жениха и, вскочив на лошадь, скрывается от преследователей Маневры совпадают с уборкой уро</w:t>
      </w:r>
      <w:r>
        <w:rPr>
          <w:rStyle w:val="a3"/>
        </w:rPr>
        <w:softHyphen/>
        <w:t>жая. Колхозница-ударница Прасковья образцово организует работу жен</w:t>
      </w:r>
      <w:r>
        <w:rPr>
          <w:rStyle w:val="a3"/>
        </w:rPr>
        <w:softHyphen/>
        <w:t>щин, которые заменяют на уборке урожая казаков, участвующих в манев</w:t>
      </w:r>
      <w:r>
        <w:rPr>
          <w:rStyle w:val="a3"/>
        </w:rPr>
        <w:softHyphen/>
        <w:t>рах Одна из комбайнерок, используя сцепление двух комбайнов, устана</w:t>
      </w:r>
      <w:r>
        <w:rPr>
          <w:rStyle w:val="a3"/>
        </w:rPr>
        <w:softHyphen/>
        <w:t>вливает рекорд уборки хлебов. Маневры продолжаются. «Красные» успешно наступают. Знамя победителей в маневрах и уборке урожая получает колхоз станицы Дальняя. Массовый праздник завершается свадьбой Михаила и Даши.</w:t>
      </w:r>
    </w:p>
    <w:p w14:paraId="502E1C73" w14:textId="77777777" w:rsidR="006F3561" w:rsidRDefault="00000000">
      <w:pPr>
        <w:pStyle w:val="1"/>
        <w:spacing w:after="120" w:line="214" w:lineRule="auto"/>
        <w:jc w:val="both"/>
      </w:pPr>
      <w:r>
        <w:rPr>
          <w:rStyle w:val="a3"/>
        </w:rPr>
        <w:t>Библиография: «Искусство кино», М , 1940, № 4.</w:t>
      </w:r>
    </w:p>
    <w:p w14:paraId="14063781" w14:textId="77777777" w:rsidR="006F3561" w:rsidRDefault="00000000">
      <w:pPr>
        <w:pStyle w:val="1"/>
        <w:numPr>
          <w:ilvl w:val="0"/>
          <w:numId w:val="14"/>
        </w:numPr>
        <w:tabs>
          <w:tab w:val="left" w:pos="435"/>
        </w:tabs>
        <w:spacing w:line="214" w:lineRule="auto"/>
        <w:ind w:firstLine="0"/>
        <w:jc w:val="both"/>
      </w:pPr>
      <w:r>
        <w:rPr>
          <w:rStyle w:val="a3"/>
        </w:rPr>
        <w:t xml:space="preserve">СТЕПАН РАЗИН. Ист., 14 ч., 3324 </w:t>
      </w:r>
      <w:r>
        <w:rPr>
          <w:rStyle w:val="a3"/>
          <w:i/>
          <w:iCs/>
        </w:rPr>
        <w:t>м,</w:t>
      </w:r>
      <w:r>
        <w:rPr>
          <w:rStyle w:val="a3"/>
        </w:rPr>
        <w:t xml:space="preserve"> Мосфильм, 1939 г , ВЭ 19. IX 1939 г.</w:t>
      </w:r>
    </w:p>
    <w:p w14:paraId="4D8C0D87" w14:textId="77777777" w:rsidR="006F3561" w:rsidRDefault="00000000">
      <w:pPr>
        <w:pStyle w:val="1"/>
        <w:spacing w:line="214" w:lineRule="auto"/>
        <w:jc w:val="both"/>
      </w:pPr>
      <w:r>
        <w:rPr>
          <w:rStyle w:val="a3"/>
        </w:rPr>
        <w:t>Авт. сцен. А. Чапыгин, И. Правое, О. Преображенская; реж. О. Преоб</w:t>
      </w:r>
      <w:r>
        <w:rPr>
          <w:rStyle w:val="a3"/>
        </w:rPr>
        <w:softHyphen/>
        <w:t>раженская, И. Правое; опер. В. Павлов, гл худ В. Егоров, композ. А. Вар</w:t>
      </w:r>
      <w:r>
        <w:rPr>
          <w:rStyle w:val="a3"/>
        </w:rPr>
        <w:softHyphen/>
        <w:t>ламов; звукоопер. С. Ключевский.</w:t>
      </w:r>
    </w:p>
    <w:p w14:paraId="10EFE0B1" w14:textId="77777777" w:rsidR="006F3561" w:rsidRDefault="00000000">
      <w:pPr>
        <w:pStyle w:val="1"/>
        <w:spacing w:line="214" w:lineRule="auto"/>
        <w:jc w:val="both"/>
      </w:pPr>
      <w:r>
        <w:rPr>
          <w:rStyle w:val="a3"/>
        </w:rPr>
        <w:t>Ассист. реж. Н. Кузнецов, М. Заржицкая, Д. Залбштейн; пом. реж. А Ашкинази; 2-е опер. В. Захаров, С. Рубашкин; ассист. опер. А. Ахметова; худ. В. Баллюзек, А. Никулин, В. Рахальс; худ.-грим С Раевский; звуко- оформ. И. Евтеев-Вольский; опер, комб съемок Р. Степанов; воен, кон- сульт. К- Калмыков; дир. картины И. Кузнецов, администр. В. Крафт.</w:t>
      </w:r>
    </w:p>
    <w:p w14:paraId="5D8BA850" w14:textId="77777777" w:rsidR="006F3561" w:rsidRDefault="00000000">
      <w:pPr>
        <w:pStyle w:val="1"/>
        <w:spacing w:line="214" w:lineRule="auto"/>
        <w:jc w:val="both"/>
      </w:pPr>
      <w:r>
        <w:rPr>
          <w:rStyle w:val="a3"/>
        </w:rPr>
        <w:t>В ролях: А. Абрикосов (Степан Разин), В. Гардин (Киврин, боярин разбойного приказа), М. Жаров (Лазунка, боярский сын), С Мартинсон (Федор Шпынь), И. Пельтцер (дед Тарас), Е. Кондратьева (Алена, жена Разина), Н. Зорская (княжна персидская), П. Леонтьев (царь Алексей Михайлович), А. Чистяков (князь Барятинский), С. Муратов (Ивашко Чер- ноярец), П. Цимахович (Петро), О. Глазунов (Корней Яковлев, атаман), С. Петров (дьяк Ефим), И. Бобров, 3. Баязедский, А. Дулетов,М. Морозов, Н. Макаренко, В. Лукьянов (есаулы Разина).</w:t>
      </w:r>
    </w:p>
    <w:p w14:paraId="51C4DFE0" w14:textId="77777777" w:rsidR="006F3561" w:rsidRDefault="00000000">
      <w:pPr>
        <w:pStyle w:val="1"/>
        <w:spacing w:line="214" w:lineRule="auto"/>
        <w:jc w:val="both"/>
      </w:pPr>
      <w:r>
        <w:rPr>
          <w:rStyle w:val="a3"/>
        </w:rPr>
        <w:t>О крестьянском восстании XVII в , возглавленном Степаном Разиным.</w:t>
      </w:r>
    </w:p>
    <w:p w14:paraId="08CD73EA" w14:textId="77777777" w:rsidR="006F3561" w:rsidRDefault="00000000">
      <w:pPr>
        <w:pStyle w:val="1"/>
        <w:spacing w:after="60" w:line="214" w:lineRule="auto"/>
        <w:jc w:val="both"/>
      </w:pPr>
      <w:r>
        <w:rPr>
          <w:rStyle w:val="a3"/>
        </w:rPr>
        <w:t>Москва 1665 г. Под страшными пытками боярина разбойного приказа Киврина умирают дружки донского казака Степана Разина. Степан клянется огнем и железом вывести на Руси всех бояр. Проходит два года. Под руко</w:t>
      </w:r>
      <w:r>
        <w:rPr>
          <w:rStyle w:val="a3"/>
        </w:rPr>
        <w:softHyphen/>
        <w:t>водством Разина восставшие крестьяне нападают на караван судов богатого московского купца Шорина. Первый успех окрыляет восставших. Они отправляются на восток, к персидским берегам, освобождая крепостных от произвола Со всех концов земли русской стекаются в войско Разина обиженные и угнетенные. С боем восставшие берут волжскую крепость Астрахань. В Астрахани на руках Степана умирает его жена Алена, заму</w:t>
      </w:r>
      <w:r>
        <w:rPr>
          <w:rStyle w:val="a3"/>
        </w:rPr>
        <w:softHyphen/>
        <w:t>ченная пытками боярина Киврина. Палачу не удается уйти от гнева народа. Царь Алексей обеспокоен растущей силой Разина. Он посылает своих бояр к богатым казакам искать у них поддержки. Церковь предает Степана ана</w:t>
      </w:r>
      <w:r>
        <w:rPr>
          <w:rStyle w:val="a3"/>
        </w:rPr>
        <w:softHyphen/>
        <w:t>феме. Мужики начинают уходить от Разина, собравшегося в поход на Москву. У степ Симбирска отряды Разина сталкиваются с регулярным царским вой</w:t>
      </w:r>
      <w:r>
        <w:rPr>
          <w:rStyle w:val="a3"/>
        </w:rPr>
        <w:softHyphen/>
        <w:t>ском. Исход боя решает предательство разинского есаула Федора Шпыня.</w:t>
      </w:r>
    </w:p>
    <w:p w14:paraId="4CE47BD3" w14:textId="77777777" w:rsidR="006F3561" w:rsidRDefault="00000000">
      <w:pPr>
        <w:pStyle w:val="1"/>
        <w:spacing w:line="211" w:lineRule="auto"/>
        <w:ind w:firstLine="0"/>
        <w:jc w:val="both"/>
      </w:pPr>
      <w:r>
        <w:rPr>
          <w:rStyle w:val="a3"/>
        </w:rPr>
        <w:t>В ожесточенной схватке гибнут многие сподвижники атамана. Раненый Степан попадает в руки царских слуг. Тяжелые пытки не в состоянии сло</w:t>
      </w:r>
      <w:r>
        <w:rPr>
          <w:rStyle w:val="a3"/>
        </w:rPr>
        <w:softHyphen/>
        <w:t>мить волю Разина. Перед казнью на Красной площади Степан обращается с речью к народу. Ответный крик потрясает площадь.</w:t>
      </w:r>
    </w:p>
    <w:p w14:paraId="746F20BF" w14:textId="77777777" w:rsidR="006F3561" w:rsidRDefault="00000000">
      <w:pPr>
        <w:pStyle w:val="1"/>
        <w:spacing w:after="120" w:line="211" w:lineRule="auto"/>
        <w:jc w:val="both"/>
      </w:pPr>
      <w:r>
        <w:rPr>
          <w:rStyle w:val="a3"/>
        </w:rPr>
        <w:t xml:space="preserve">Библиография. «Правда», 4, 7 и 17.1 X 1939, «Кино», М., 17 V и 24.IX 1937, </w:t>
      </w:r>
      <w:r>
        <w:rPr>
          <w:rStyle w:val="a3"/>
        </w:rPr>
        <w:lastRenderedPageBreak/>
        <w:t>17.111 1938, 5, 11 и 17.1Х 1939; «Искусство кино», М.. 1938, № 3, 1939, № 10; «Советский киноэкран», М., 1939, № 7, «Литературная газета», 20.IX 1939, «Московский большевик», 16.IX 1939, «Учительская газета», 21.IX 1939; «Вечерняя Москва», 21.IX 1937, 22.Х 1938, 15 IX 1939</w:t>
      </w:r>
    </w:p>
    <w:p w14:paraId="66482A15" w14:textId="77777777" w:rsidR="006F3561" w:rsidRDefault="00000000">
      <w:pPr>
        <w:pStyle w:val="1"/>
        <w:numPr>
          <w:ilvl w:val="0"/>
          <w:numId w:val="14"/>
        </w:numPr>
        <w:tabs>
          <w:tab w:val="left" w:pos="433"/>
        </w:tabs>
        <w:spacing w:line="211" w:lineRule="auto"/>
        <w:ind w:firstLine="0"/>
        <w:jc w:val="both"/>
      </w:pPr>
      <w:r>
        <w:rPr>
          <w:rStyle w:val="a3"/>
        </w:rPr>
        <w:t xml:space="preserve">СТОЖАРЫ («Страна родная»). Новелла, 3 ч., 840 </w:t>
      </w:r>
      <w:r>
        <w:rPr>
          <w:rStyle w:val="a3"/>
          <w:i/>
          <w:iCs/>
        </w:rPr>
        <w:t>м,</w:t>
      </w:r>
      <w:r>
        <w:rPr>
          <w:rStyle w:val="a3"/>
        </w:rPr>
        <w:t xml:space="preserve"> Киевская киностудия, 1939 г., ВЭ 1939 г.</w:t>
      </w:r>
    </w:p>
    <w:p w14:paraId="79835AA4" w14:textId="77777777" w:rsidR="006F3561" w:rsidRDefault="00000000">
      <w:pPr>
        <w:pStyle w:val="1"/>
        <w:spacing w:line="211" w:lineRule="auto"/>
        <w:jc w:val="both"/>
      </w:pPr>
      <w:r>
        <w:rPr>
          <w:rStyle w:val="a3"/>
        </w:rPr>
        <w:t>Авт. сцен. В. Охрименко; реж. И. Кавалеридзе; опер. Ю Вовченко; 2-й опер. А. Герасимов, худ. Ю. Майер; композ. Ф. Козицкий; звукоопер. А. Демиденко; ассист. звукоопер Н. Михаль.</w:t>
      </w:r>
    </w:p>
    <w:p w14:paraId="3F393ED0" w14:textId="77777777" w:rsidR="006F3561" w:rsidRDefault="00000000">
      <w:pPr>
        <w:pStyle w:val="1"/>
        <w:spacing w:line="211" w:lineRule="auto"/>
        <w:jc w:val="both"/>
      </w:pPr>
      <w:r>
        <w:rPr>
          <w:rStyle w:val="a3"/>
        </w:rPr>
        <w:t>В ролях: Д. Антонович (Кондрат Стожар, конюх колхоза), П. Самуй- ленко (Одарка Стожар), В. Аркасов (Андрей Стожар, тракторист-стахано</w:t>
      </w:r>
      <w:r>
        <w:rPr>
          <w:rStyle w:val="a3"/>
        </w:rPr>
        <w:softHyphen/>
        <w:t>вец), А. Сердюк (Антон Черненко, парторг), А Жиготская (Катерина Чер</w:t>
      </w:r>
      <w:r>
        <w:rPr>
          <w:rStyle w:val="a3"/>
        </w:rPr>
        <w:softHyphen/>
        <w:t>ненко, доярка), Г Борисоглебская (делегатка от колхозников соседнего района), Д. Пономаренко (Петро Гончарук, продавец универмага), И. Лучин (бригадир).</w:t>
      </w:r>
    </w:p>
    <w:p w14:paraId="122B8782" w14:textId="77777777" w:rsidR="006F3561" w:rsidRDefault="00000000">
      <w:pPr>
        <w:pStyle w:val="1"/>
        <w:spacing w:line="211" w:lineRule="auto"/>
        <w:jc w:val="both"/>
      </w:pPr>
      <w:r>
        <w:rPr>
          <w:rStyle w:val="a3"/>
        </w:rPr>
        <w:t>О патриотизме украинских колхозников.</w:t>
      </w:r>
    </w:p>
    <w:p w14:paraId="2AFA46D1" w14:textId="77777777" w:rsidR="006F3561" w:rsidRDefault="00000000">
      <w:pPr>
        <w:pStyle w:val="1"/>
        <w:spacing w:after="120" w:line="211" w:lineRule="auto"/>
        <w:jc w:val="both"/>
      </w:pPr>
      <w:r>
        <w:rPr>
          <w:rStyle w:val="a3"/>
        </w:rPr>
        <w:t>Украинский колхозник Кондрат Степанович Стожар получает известие: его сын Максим, дальневосточный пограничник, пал смертью храбрых в борьбе с нарушителями границы. Односельчане, каждый по-своему, уте</w:t>
      </w:r>
      <w:r>
        <w:rPr>
          <w:rStyle w:val="a3"/>
        </w:rPr>
        <w:softHyphen/>
        <w:t>шают отца и мать. В адрес Стожаров поступают письма из разных уголков страны: незнакомые друзья разделяют большое горе семьи украинского хле</w:t>
      </w:r>
      <w:r>
        <w:rPr>
          <w:rStyle w:val="a3"/>
        </w:rPr>
        <w:softHyphen/>
        <w:t>бороба Младший сын Стожара тракторист Андрей решает поехать на Даль</w:t>
      </w:r>
      <w:r>
        <w:rPr>
          <w:rStyle w:val="a3"/>
        </w:rPr>
        <w:softHyphen/>
        <w:t>ний Восток и занять место убитого брата. Посоветовавшись с парторгом Черненко, он отправляет телеграмму К. Е. Ворошилову. Между-тем отец, еще не посвященный в замыслы сына, стыдит Андрея за его нерешительность Горький упрек выслушивает тракторист и от любимой невесты Кати. И вот московское радио доносит весть о патриотическом поступке младшего брата героя-пограничника. Всем селом провожают Андрея колхозники Они нака</w:t>
      </w:r>
      <w:r>
        <w:rPr>
          <w:rStyle w:val="a3"/>
        </w:rPr>
        <w:softHyphen/>
        <w:t>зывают ему быть достойным преемником Максима Стожара</w:t>
      </w:r>
    </w:p>
    <w:p w14:paraId="5E7B896E" w14:textId="77777777" w:rsidR="006F3561" w:rsidRDefault="00000000">
      <w:pPr>
        <w:pStyle w:val="1"/>
        <w:numPr>
          <w:ilvl w:val="0"/>
          <w:numId w:val="14"/>
        </w:numPr>
        <w:tabs>
          <w:tab w:val="left" w:pos="430"/>
        </w:tabs>
        <w:spacing w:line="216" w:lineRule="auto"/>
        <w:ind w:firstLine="0"/>
        <w:jc w:val="both"/>
      </w:pPr>
      <w:r>
        <w:rPr>
          <w:rStyle w:val="a3"/>
        </w:rPr>
        <w:t>ТАНКИСТЫ. Оборон , 10 ч., 2425 л«, Ленфильм, 1939 г., ВЭ 21.11 1939 г.</w:t>
      </w:r>
    </w:p>
    <w:p w14:paraId="44542211" w14:textId="77777777" w:rsidR="006F3561" w:rsidRDefault="00000000">
      <w:pPr>
        <w:pStyle w:val="1"/>
        <w:spacing w:line="216" w:lineRule="auto"/>
        <w:jc w:val="both"/>
      </w:pPr>
      <w:r>
        <w:rPr>
          <w:rStyle w:val="a3"/>
        </w:rPr>
        <w:t>Авт. сцен. 3. Драпкин, Р. Майман, Г Сильверстов; реж. 3. Драпкин, Р. Майман; опер. А. Сигаев, М Магид; худ. П. Якимов, Д. Рудой, композ. Дм. и Дан. Покрасс; звукоопер. А Шаргородский, А. Волохова.</w:t>
      </w:r>
    </w:p>
    <w:p w14:paraId="6AABCF99" w14:textId="77777777" w:rsidR="006F3561" w:rsidRDefault="00000000">
      <w:pPr>
        <w:pStyle w:val="1"/>
        <w:spacing w:line="216" w:lineRule="auto"/>
        <w:jc w:val="both"/>
      </w:pPr>
      <w:r>
        <w:rPr>
          <w:rStyle w:val="a3"/>
        </w:rPr>
        <w:t>Лесист, реж. С. Деревянский, В. Гребнев, Б. Новиков, А. Михайлов; ассист. опер. А. Сысоев, Н. Шифрин, А. Завьялов; ассист. худ. И. Знойнов; авт. текста песен В. Лебедев-Кумач; ассист. по монтажу Е. Баженова; дир. картины А. Гинзбург.</w:t>
      </w:r>
    </w:p>
    <w:p w14:paraId="5C481039" w14:textId="77777777" w:rsidR="006F3561" w:rsidRDefault="00000000">
      <w:pPr>
        <w:pStyle w:val="1"/>
        <w:spacing w:line="216" w:lineRule="auto"/>
        <w:jc w:val="both"/>
      </w:pPr>
      <w:r>
        <w:rPr>
          <w:rStyle w:val="a3"/>
        </w:rPr>
        <w:t>В ролях: Г Горбунов (комдив Смирнов), М. Вольский (комиссар Тка</w:t>
      </w:r>
      <w:r>
        <w:rPr>
          <w:rStyle w:val="a3"/>
        </w:rPr>
        <w:softHyphen/>
        <w:t>ченко), А. Кулаков (лейтенант Логинов), В. Чобур (Мельников, водитель танка), И. Кузнецов (Карасев, башенный стрелок), С. Крылов (радист), И. Орлов (генерал Бюллер), В. Меркурьев (начальник штаба), Д. Дудников (уполномоченный верховного правителя).</w:t>
      </w:r>
    </w:p>
    <w:p w14:paraId="53A34D46" w14:textId="77777777" w:rsidR="006F3561" w:rsidRDefault="00000000">
      <w:pPr>
        <w:pStyle w:val="1"/>
        <w:spacing w:line="216" w:lineRule="auto"/>
        <w:jc w:val="both"/>
      </w:pPr>
      <w:r>
        <w:rPr>
          <w:rStyle w:val="a3"/>
        </w:rPr>
        <w:t>О действиях советских танкистов в возможной боевой обстановке.</w:t>
      </w:r>
    </w:p>
    <w:p w14:paraId="3AD845DB" w14:textId="77777777" w:rsidR="006F3561" w:rsidRDefault="00000000">
      <w:pPr>
        <w:pStyle w:val="1"/>
        <w:spacing w:after="120" w:line="216" w:lineRule="auto"/>
        <w:jc w:val="both"/>
        <w:sectPr w:rsidR="006F3561">
          <w:footerReference w:type="even" r:id="rId222"/>
          <w:footerReference w:type="default" r:id="rId223"/>
          <w:footerReference w:type="first" r:id="rId224"/>
          <w:pgSz w:w="11906" w:h="16838"/>
          <w:pgMar w:top="4270" w:right="3490" w:bottom="4466" w:left="3492" w:header="0" w:footer="3" w:gutter="0"/>
          <w:pgNumType w:start="211"/>
          <w:cols w:space="720"/>
          <w:noEndnote/>
          <w:titlePg/>
          <w:docGrid w:linePitch="360"/>
        </w:sectPr>
      </w:pPr>
      <w:r>
        <w:rPr>
          <w:rStyle w:val="a3"/>
        </w:rPr>
        <w:t>Советская граница. Внезапный налет вражеской авиации на город Красноармейск.^Советская танковая группа получает задание перейти на территорию агрессора и разгромить его главные силы, сосредоточенные у города Энсбурга. Вражескими войсками командует фон Бюллер —старый</w:t>
      </w:r>
    </w:p>
    <w:p w14:paraId="15FCAAB8" w14:textId="77777777" w:rsidR="006F3561" w:rsidRDefault="00000000">
      <w:pPr>
        <w:pStyle w:val="1"/>
        <w:spacing w:line="214" w:lineRule="auto"/>
        <w:ind w:firstLine="0"/>
        <w:jc w:val="both"/>
      </w:pPr>
      <w:r>
        <w:rPr>
          <w:rStyle w:val="a3"/>
        </w:rPr>
        <w:t>вояка, хитрый и расчетливый генерал. Передовые части противника умыш</w:t>
      </w:r>
      <w:r>
        <w:rPr>
          <w:rStyle w:val="a3"/>
        </w:rPr>
        <w:softHyphen/>
        <w:t>ленно отступают от границы. Они пытаются заманить Советскую Армию в ловушку под Энсбургом и здесь разгромить ее. Однако советские танки форсируют реку и наносят внезапный удар по правому флангу неприятеля. Войска генерала фон Бюллера оказываются разбитыми наголову. Советские танкисты берут город и захватывают штаб врага.</w:t>
      </w:r>
    </w:p>
    <w:p w14:paraId="192E0540" w14:textId="77777777" w:rsidR="006F3561" w:rsidRDefault="00000000">
      <w:pPr>
        <w:pStyle w:val="1"/>
        <w:spacing w:after="120" w:line="214" w:lineRule="auto"/>
        <w:ind w:firstLine="320"/>
        <w:jc w:val="both"/>
      </w:pPr>
      <w:r>
        <w:rPr>
          <w:rStyle w:val="a3"/>
        </w:rPr>
        <w:t xml:space="preserve">Библиография: «Правда», 14.11 и 13.IV 1939; «Известия», 15.11 1939; «Комсомольская правда», 12.11 1939; «Кипо»,М., 17.11 1939; «Советский киноэкран», М., 1939, №2; «Советское искусство», М., 23.11 1939; «Рабочая </w:t>
      </w:r>
      <w:r>
        <w:rPr>
          <w:rStyle w:val="a3"/>
        </w:rPr>
        <w:lastRenderedPageBreak/>
        <w:t>Москва», 12.11 1939; «Вечерняя Москва», 13.11 1939; «Автобронетанк», М , 1939, № 4.</w:t>
      </w:r>
    </w:p>
    <w:p w14:paraId="158C28C4" w14:textId="77777777" w:rsidR="006F3561" w:rsidRDefault="00000000">
      <w:pPr>
        <w:pStyle w:val="1"/>
        <w:numPr>
          <w:ilvl w:val="0"/>
          <w:numId w:val="14"/>
        </w:numPr>
        <w:tabs>
          <w:tab w:val="left" w:pos="433"/>
        </w:tabs>
        <w:spacing w:line="214" w:lineRule="auto"/>
        <w:ind w:firstLine="0"/>
        <w:jc w:val="both"/>
      </w:pPr>
      <w:r>
        <w:rPr>
          <w:rStyle w:val="a3"/>
        </w:rPr>
        <w:t xml:space="preserve">ТРАКТОРИСТЫ. Комедия, 10 ч., 2413 </w:t>
      </w:r>
      <w:r>
        <w:rPr>
          <w:rStyle w:val="a3"/>
          <w:i/>
          <w:iCs/>
        </w:rPr>
        <w:t>м,</w:t>
      </w:r>
      <w:r>
        <w:rPr>
          <w:rStyle w:val="a3"/>
        </w:rPr>
        <w:t xml:space="preserve"> Мосфильм, 1939 г , ВЭ ЗАП! 1939 г.</w:t>
      </w:r>
    </w:p>
    <w:p w14:paraId="3D04A9BD" w14:textId="77777777" w:rsidR="006F3561" w:rsidRDefault="00000000">
      <w:pPr>
        <w:pStyle w:val="1"/>
        <w:spacing w:line="214" w:lineRule="auto"/>
        <w:ind w:firstLine="320"/>
        <w:jc w:val="both"/>
      </w:pPr>
      <w:r>
        <w:rPr>
          <w:rStyle w:val="a3"/>
        </w:rPr>
        <w:t>Авт. сцен. Е. Помещиков; реж. И. Пырьев; опер. А. Гальперин; худ. В. Канлуновский; композ. Дм. и Дан. Покрасс; звукоопер. В. Лещев.</w:t>
      </w:r>
    </w:p>
    <w:p w14:paraId="76F09CE3" w14:textId="77777777" w:rsidR="006F3561" w:rsidRDefault="00000000">
      <w:pPr>
        <w:pStyle w:val="1"/>
        <w:spacing w:line="214" w:lineRule="auto"/>
        <w:ind w:firstLine="320"/>
        <w:jc w:val="both"/>
      </w:pPr>
      <w:r>
        <w:rPr>
          <w:rStyle w:val="a3"/>
        </w:rPr>
        <w:t>Ассист. реж. М. Величко, И. Языканов, К- Поздняков; 2-й опер. В. Мас</w:t>
      </w:r>
      <w:r>
        <w:rPr>
          <w:rStyle w:val="a3"/>
        </w:rPr>
        <w:softHyphen/>
        <w:t>ленников; ассист. опер. В. Бабынин, И. Антонов; звукооформ. Е. Кашке- вич; монтаж. А. Кульганек; авт. текста песен Б. Ласкин; консульт. по свету В. Кузнецов;, дир. картины В. Биязи; администр. А. Елоян, Р. Гим- мельфарб, В. Гинзбург.</w:t>
      </w:r>
    </w:p>
    <w:p w14:paraId="07BF9985" w14:textId="77777777" w:rsidR="006F3561" w:rsidRDefault="00000000">
      <w:pPr>
        <w:pStyle w:val="1"/>
        <w:spacing w:line="214" w:lineRule="auto"/>
        <w:ind w:firstLine="320"/>
        <w:jc w:val="both"/>
      </w:pPr>
      <w:r>
        <w:rPr>
          <w:rStyle w:val="a3"/>
        </w:rPr>
        <w:t>В ролях: М. Ладынина (Марьяна Бажан), Н. Крючков (Клим Ярко), Б. Андреев (Назар Дума), С. Каюков (Кирилл Петрович), А. Алейников (Савка), В. Колчин (Харитоша), О. Боровикова (Франя), Р. Днепрова-Чайка (Марковна), П. Валерианов (дед), А. Долинин (пожарный), П Сави« и А. Кефчиян (танкисты, друзья Клима).</w:t>
      </w:r>
    </w:p>
    <w:p w14:paraId="5C7129E7" w14:textId="77777777" w:rsidR="006F3561" w:rsidRDefault="00000000">
      <w:pPr>
        <w:pStyle w:val="1"/>
        <w:spacing w:line="214" w:lineRule="auto"/>
        <w:ind w:firstLine="320"/>
        <w:jc w:val="both"/>
      </w:pPr>
      <w:r>
        <w:rPr>
          <w:rStyle w:val="a3"/>
        </w:rPr>
        <w:t>О славных делах колхозной молодежи.</w:t>
      </w:r>
    </w:p>
    <w:p w14:paraId="7C6171A9" w14:textId="77777777" w:rsidR="006F3561" w:rsidRDefault="00000000">
      <w:pPr>
        <w:pStyle w:val="1"/>
        <w:spacing w:line="214" w:lineRule="auto"/>
        <w:ind w:firstLine="320"/>
        <w:jc w:val="both"/>
      </w:pPr>
      <w:r>
        <w:rPr>
          <w:rStyle w:val="a3"/>
        </w:rPr>
        <w:t>Действие происходит в середине 30-х годов. Демобилизованный танкист- дальневосточник Клим Ярко едет в один из украинских колхозов, где живет полюбившаяся ему девушка Марьяна Бажан, знатная трактористка района. Чтобы избавиться от многочисленных поклонников, Марьяна обьявила своим женихом силача и лодыря Назара Думу. Клим Ярко быстро завоевывает симпатии Марьяны, но, узнав, что Марьяна помолвлена с Назаром, уходи г из колхоза. По просьбе Марьяны председатель колхоза Кирилл Петрович догоняет танкиста и привозит его назад. Климу поручено возглавить отстаю</w:t>
      </w:r>
      <w:r>
        <w:rPr>
          <w:rStyle w:val="a3"/>
        </w:rPr>
        <w:softHyphen/>
        <w:t>щую бригаду Назара Думы. Воспитанник Красной Армии Клим Ярко нахо</w:t>
      </w:r>
      <w:r>
        <w:rPr>
          <w:rStyle w:val="a3"/>
        </w:rPr>
        <w:softHyphen/>
        <w:t>дит верный путь к сердцу трактористов. Он увлекает парней знанием тех</w:t>
      </w:r>
      <w:r>
        <w:rPr>
          <w:rStyle w:val="a3"/>
        </w:rPr>
        <w:softHyphen/>
        <w:t>ники, умением вовремя и от всей души повеселиться. Несмотря на любовь к Марьяне, Клим Ярко честно и добросовестно помогает ее «жениху» Назару найти свое настоящее место в жизни. По вечерам после работы Клим орга</w:t>
      </w:r>
      <w:r>
        <w:rPr>
          <w:rStyle w:val="a3"/>
        </w:rPr>
        <w:softHyphen/>
        <w:t>низует военные занятия, чтобы в случае необходимости молодежь могла пересесть с мирного трактора на боевой танк. Бригада Клима превращается в дружный трудовой коллектив, а Назар Дума становится ударником. Марьяна признается Климу в любви. В погожий осенний день колхозники весело и шумно празднуют их свадьбу.</w:t>
      </w:r>
    </w:p>
    <w:p w14:paraId="41524C11" w14:textId="77777777" w:rsidR="006F3561" w:rsidRDefault="00000000">
      <w:pPr>
        <w:pStyle w:val="1"/>
        <w:spacing w:line="214" w:lineRule="auto"/>
        <w:ind w:firstLine="320"/>
        <w:jc w:val="both"/>
      </w:pPr>
      <w:r>
        <w:rPr>
          <w:rStyle w:val="a3"/>
        </w:rPr>
        <w:t>Фильм удостоен Сталинской премии I степени (1941)</w:t>
      </w:r>
    </w:p>
    <w:p w14:paraId="0D3D02C4" w14:textId="77777777" w:rsidR="006F3561" w:rsidRDefault="00000000">
      <w:pPr>
        <w:pStyle w:val="1"/>
        <w:spacing w:after="120" w:line="214" w:lineRule="auto"/>
        <w:ind w:firstLine="320"/>
        <w:jc w:val="both"/>
      </w:pPr>
      <w:r>
        <w:rPr>
          <w:rStyle w:val="a3"/>
        </w:rPr>
        <w:t>Библиография: «Правда», 4.У1 1939; «Кино», М., 11.1V, 23.VI и 23 XI 1938,-5 I, 29.111, 23^, 23.VIII и 29.ХП 1939; «Искусство кино», М., 1938, № 8, 1939, № 6 и 7; «Советское кино», Киев, 1938, № 2; «Советский киноэкран», М., 1939, № 5; «Вечерняя Москва», 27.У1 1938, 2.У1 1939.</w:t>
      </w:r>
    </w:p>
    <w:p w14:paraId="789FE3D4" w14:textId="77777777" w:rsidR="006F3561" w:rsidRDefault="00000000">
      <w:pPr>
        <w:pStyle w:val="1"/>
        <w:numPr>
          <w:ilvl w:val="0"/>
          <w:numId w:val="14"/>
        </w:numPr>
        <w:tabs>
          <w:tab w:val="left" w:pos="426"/>
        </w:tabs>
        <w:spacing w:line="211" w:lineRule="auto"/>
        <w:ind w:firstLine="0"/>
        <w:jc w:val="both"/>
      </w:pPr>
      <w:r>
        <w:rPr>
          <w:rStyle w:val="a3"/>
        </w:rPr>
        <w:t xml:space="preserve">УЧИТЕЛЬ. Драма, 12 ч., 2909 </w:t>
      </w:r>
      <w:r>
        <w:rPr>
          <w:rStyle w:val="a3"/>
          <w:i/>
          <w:iCs/>
        </w:rPr>
        <w:t>м,</w:t>
      </w:r>
      <w:r>
        <w:rPr>
          <w:rStyle w:val="a3"/>
        </w:rPr>
        <w:t xml:space="preserve"> Ленфильм, 1939 г., ВЭ 10.XII 1939 г.</w:t>
      </w:r>
    </w:p>
    <w:p w14:paraId="28F438EC" w14:textId="77777777" w:rsidR="006F3561" w:rsidRDefault="00000000">
      <w:pPr>
        <w:pStyle w:val="1"/>
        <w:spacing w:after="60" w:line="211" w:lineRule="auto"/>
        <w:ind w:firstLine="320"/>
        <w:jc w:val="both"/>
        <w:sectPr w:rsidR="006F3561">
          <w:footerReference w:type="even" r:id="rId225"/>
          <w:footerReference w:type="default" r:id="rId226"/>
          <w:type w:val="continuous"/>
          <w:pgSz w:w="11906" w:h="16838"/>
          <w:pgMar w:top="4270" w:right="3490" w:bottom="4466" w:left="3492" w:header="3842" w:footer="3" w:gutter="0"/>
          <w:cols w:space="720"/>
          <w:noEndnote/>
          <w:docGrid w:linePitch="360"/>
        </w:sectPr>
      </w:pPr>
      <w:r>
        <w:rPr>
          <w:rStyle w:val="a3"/>
        </w:rPr>
        <w:t>Авт. сцен, и реж. С. Герасимов; гл. опер. В. Яковлев; худ. В. Се</w:t>
      </w:r>
      <w:r>
        <w:rPr>
          <w:rStyle w:val="a3"/>
        </w:rPr>
        <w:softHyphen/>
        <w:t>менов; композ. В. Пушков; звукоопер. Е. Нестеров.</w:t>
      </w:r>
    </w:p>
    <w:p w14:paraId="3C3887C8" w14:textId="77777777" w:rsidR="006F3561" w:rsidRDefault="00000000">
      <w:pPr>
        <w:pStyle w:val="1"/>
        <w:spacing w:line="211" w:lineRule="auto"/>
        <w:jc w:val="both"/>
      </w:pPr>
      <w:r>
        <w:rPr>
          <w:rStyle w:val="a3"/>
        </w:rPr>
        <w:lastRenderedPageBreak/>
        <w:t>Ассист. реж. Э. Галь, Г Саркисов; 2-й опер. А. Завьялов; ассист. опор. Е. Кирпичев; ассист. худ. П. Горохов; грим. А. Анджан; авт. тек</w:t>
      </w:r>
      <w:r>
        <w:rPr>
          <w:rStyle w:val="a3"/>
        </w:rPr>
        <w:softHyphen/>
        <w:t>ста песен К- Смирнов; дир. картины М. Фрейдин.</w:t>
      </w:r>
    </w:p>
    <w:p w14:paraId="5FBDD986" w14:textId="77777777" w:rsidR="006F3561" w:rsidRDefault="00000000">
      <w:pPr>
        <w:pStyle w:val="1"/>
        <w:spacing w:line="211" w:lineRule="auto"/>
        <w:jc w:val="both"/>
      </w:pPr>
      <w:r>
        <w:rPr>
          <w:rStyle w:val="a3"/>
        </w:rPr>
        <w:t>В ролях- Б. Чирков (Степан Лаутин, учитель), Т. Макарова (Агра</w:t>
      </w:r>
      <w:r>
        <w:rPr>
          <w:rStyle w:val="a3"/>
        </w:rPr>
        <w:softHyphen/>
        <w:t>фена Шумилина), П. Волков (Иван Федорович, председатель колхоза), В. Померанцева (Прасковья Васильевна, его жена), Л. Шабалина (Мария, их дочь), В. Телегина (Степанида Лаутина), М. Екатерининский (Реми</w:t>
      </w:r>
      <w:r>
        <w:rPr>
          <w:rStyle w:val="a3"/>
        </w:rPr>
        <w:softHyphen/>
        <w:t>зов, секретарь райкома), М. Сунозов (Худяков, комбриг). И. Назаров (дед Семен), А. Матвеева (Настя Фалалеева), С. Онуфриев (Егор Фала</w:t>
      </w:r>
      <w:r>
        <w:rPr>
          <w:rStyle w:val="a3"/>
        </w:rPr>
        <w:softHyphen/>
        <w:t>леев), А. Кулаков (Кузьма Фалалеев), С. Шинкевич (секретарь ячейки ВЛКСМ), И. Коровацкий (баянист), В. Замятин (Петька Сорокин)</w:t>
      </w:r>
    </w:p>
    <w:p w14:paraId="114EC9AA" w14:textId="77777777" w:rsidR="006F3561" w:rsidRDefault="00000000">
      <w:pPr>
        <w:pStyle w:val="1"/>
        <w:spacing w:line="211" w:lineRule="auto"/>
        <w:jc w:val="both"/>
      </w:pPr>
      <w:r>
        <w:rPr>
          <w:rStyle w:val="a3"/>
        </w:rPr>
        <w:t>О сельском учителе.</w:t>
      </w:r>
    </w:p>
    <w:p w14:paraId="169B4C63" w14:textId="77777777" w:rsidR="006F3561" w:rsidRDefault="00000000">
      <w:pPr>
        <w:pStyle w:val="1"/>
        <w:spacing w:line="211" w:lineRule="auto"/>
        <w:jc w:val="both"/>
      </w:pPr>
      <w:r>
        <w:rPr>
          <w:rStyle w:val="a3"/>
        </w:rPr>
        <w:t>30-е годы. В родное село по окончании Московского педагогического института возвращается молодой учитель Степан Лаутин. Избранная Сте</w:t>
      </w:r>
      <w:r>
        <w:rPr>
          <w:rStyle w:val="a3"/>
        </w:rPr>
        <w:softHyphen/>
        <w:t>паном профессия кажется многим землякам слишком заурядной. Не одоб</w:t>
      </w:r>
      <w:r>
        <w:rPr>
          <w:rStyle w:val="a3"/>
        </w:rPr>
        <w:softHyphen/>
        <w:t>ряет сына и старик Лаутин, председатель образцового колхоза, в прош</w:t>
      </w:r>
      <w:r>
        <w:rPr>
          <w:rStyle w:val="a3"/>
        </w:rPr>
        <w:softHyphen/>
        <w:t>лом герой гражданской войны. Упорным повседневным трудом Степан Лаутин завоевывает почет и уважение односельчан. Он находит верный путь к сердцу своих учеников, активно вмешивается в жизнь колхоза, умело моби</w:t>
      </w:r>
      <w:r>
        <w:rPr>
          <w:rStyle w:val="a3"/>
        </w:rPr>
        <w:softHyphen/>
        <w:t>лизует народ на строительство новой школы. Немало трудностей прихо</w:t>
      </w:r>
      <w:r>
        <w:rPr>
          <w:rStyle w:val="a3"/>
        </w:rPr>
        <w:softHyphen/>
        <w:t>дится преодолеть ему на пути к осуществлению широких замыслов и планов. Не сразу устраивается и личная жизнь Степана. В своих отношениях с под</w:t>
      </w:r>
      <w:r>
        <w:rPr>
          <w:rStyle w:val="a3"/>
        </w:rPr>
        <w:softHyphen/>
        <w:t>ругой сестры колхозницей Груней он проявляет себя поначалу недостаточно чутким человеком. Любовь гордой и умной девушки обогащает Степана Его вдохновенный и честный труд высоко оценивается народом односель</w:t>
      </w:r>
      <w:r>
        <w:rPr>
          <w:rStyle w:val="a3"/>
        </w:rPr>
        <w:softHyphen/>
        <w:t>чане избирают Степана в Верховный Совет СССР,</w:t>
      </w:r>
    </w:p>
    <w:p w14:paraId="5ECE2C55" w14:textId="77777777" w:rsidR="006F3561" w:rsidRDefault="00000000">
      <w:pPr>
        <w:pStyle w:val="1"/>
        <w:spacing w:line="211" w:lineRule="auto"/>
        <w:jc w:val="both"/>
      </w:pPr>
      <w:r>
        <w:rPr>
          <w:rStyle w:val="a3"/>
        </w:rPr>
        <w:t>Одно из наиболее удачных произведений о довоенной колхозной дейст</w:t>
      </w:r>
      <w:r>
        <w:rPr>
          <w:rStyle w:val="a3"/>
        </w:rPr>
        <w:softHyphen/>
        <w:t>вительности.</w:t>
      </w:r>
    </w:p>
    <w:p w14:paraId="2687A5D4" w14:textId="77777777" w:rsidR="006F3561" w:rsidRDefault="00000000">
      <w:pPr>
        <w:pStyle w:val="1"/>
        <w:spacing w:line="211" w:lineRule="auto"/>
        <w:jc w:val="both"/>
      </w:pPr>
      <w:r>
        <w:rPr>
          <w:rStyle w:val="a3"/>
        </w:rPr>
        <w:t>Фильм удостоен Сталинской премии II степени (1941).</w:t>
      </w:r>
    </w:p>
    <w:p w14:paraId="3CF16D8A" w14:textId="77777777" w:rsidR="006F3561" w:rsidRDefault="00000000">
      <w:pPr>
        <w:pStyle w:val="1"/>
        <w:spacing w:after="120" w:line="211" w:lineRule="auto"/>
        <w:jc w:val="both"/>
      </w:pPr>
      <w:r>
        <w:rPr>
          <w:rStyle w:val="a3"/>
        </w:rPr>
        <w:t>Библиография- «Известия», 16 X1 1939; «Комсомольская правда», 4.Х1 1939; «Кино», М , 28 II, 23.У, 5.У1, 23.УШ, 4, 17, 21 и 23.Х1 1939, П.У 1940; «Искусство кино», М., 1938, № 12, 1939, № 2, 3 и 4; «Советский киноэкран», М., 1939, № 12; «Литературная газета», 26.XI 1939; «Искусство и жизнь», Л., 1939, № 2, 5, 7, 10 и 11-12; «Ленинград», 1940, № 2; «Вечерняя Москва», 15 и 22.XI 1939.</w:t>
      </w:r>
    </w:p>
    <w:p w14:paraId="15041177" w14:textId="77777777" w:rsidR="006F3561" w:rsidRDefault="00000000">
      <w:pPr>
        <w:pStyle w:val="1"/>
        <w:numPr>
          <w:ilvl w:val="0"/>
          <w:numId w:val="14"/>
        </w:numPr>
        <w:tabs>
          <w:tab w:val="left" w:pos="433"/>
        </w:tabs>
        <w:spacing w:line="223" w:lineRule="auto"/>
        <w:ind w:firstLine="0"/>
        <w:jc w:val="both"/>
      </w:pPr>
      <w:r>
        <w:rPr>
          <w:rStyle w:val="a3"/>
        </w:rPr>
        <w:t xml:space="preserve">ХИРУРГИЯ. Экраниз., 4 ч, 1028 </w:t>
      </w:r>
      <w:r>
        <w:rPr>
          <w:rStyle w:val="a3"/>
          <w:i/>
          <w:iCs/>
        </w:rPr>
        <w:t>м,</w:t>
      </w:r>
      <w:r>
        <w:rPr>
          <w:rStyle w:val="a3"/>
        </w:rPr>
        <w:t xml:space="preserve"> Ленфильм, 1939г., ВЭ V 1939 г.</w:t>
      </w:r>
    </w:p>
    <w:p w14:paraId="581EBCE6" w14:textId="77777777" w:rsidR="006F3561" w:rsidRDefault="00000000">
      <w:pPr>
        <w:pStyle w:val="1"/>
        <w:spacing w:line="223" w:lineRule="auto"/>
        <w:jc w:val="both"/>
      </w:pPr>
      <w:r>
        <w:rPr>
          <w:rStyle w:val="a3"/>
        </w:rPr>
        <w:t>Авт. сцен, и реж. Я- Фрид; гл. опер. С. Белинский; худ. П. Зальцман, С Малкин; композ. Н. Тимофеев, звукоопер. К. Гордон.</w:t>
      </w:r>
    </w:p>
    <w:p w14:paraId="2E41A603" w14:textId="77777777" w:rsidR="006F3561" w:rsidRDefault="00000000">
      <w:pPr>
        <w:pStyle w:val="1"/>
        <w:spacing w:line="223" w:lineRule="auto"/>
        <w:jc w:val="both"/>
      </w:pPr>
      <w:r>
        <w:rPr>
          <w:rStyle w:val="a3"/>
        </w:rPr>
        <w:t>Ассист. реж. П. Кальварская, В. Яковлев; ассист. опер. А. Быстров, В. Перекислов; комб. съемки: худ. А. Петрова, опер. Г Шуркин, А. Цирков, луд -грим. В. Горюнов; ассист. по монтажу А. Фролова; дир картины В. Левицкий.</w:t>
      </w:r>
    </w:p>
    <w:p w14:paraId="278A8E7E" w14:textId="77777777" w:rsidR="006F3561" w:rsidRDefault="00000000">
      <w:pPr>
        <w:pStyle w:val="1"/>
        <w:spacing w:line="223" w:lineRule="auto"/>
        <w:jc w:val="both"/>
      </w:pPr>
      <w:r>
        <w:rPr>
          <w:rStyle w:val="a3"/>
        </w:rPr>
        <w:t>В ролях: И. Москвин (дьячок Вонмигласов), И. Ильинский (фельдшер Глеб Глебыч), Е. Корчагина-Александровская (Мария Заплаксина), В. Мер</w:t>
      </w:r>
      <w:r>
        <w:rPr>
          <w:rStyle w:val="a3"/>
        </w:rPr>
        <w:softHyphen/>
        <w:t>курьев (Михайло Измучёнков, бас), В. Телегина (кухарка), К. Злобин {Егорыч).</w:t>
      </w:r>
    </w:p>
    <w:p w14:paraId="0989439B" w14:textId="77777777" w:rsidR="006F3561" w:rsidRDefault="00000000">
      <w:pPr>
        <w:pStyle w:val="1"/>
        <w:spacing w:line="223" w:lineRule="auto"/>
        <w:jc w:val="both"/>
      </w:pPr>
      <w:r>
        <w:rPr>
          <w:rStyle w:val="a3"/>
        </w:rPr>
        <w:t>Экранизация рассказов А. П. Чехова «Хирургия» и «Сельские эску</w:t>
      </w:r>
      <w:r>
        <w:rPr>
          <w:rStyle w:val="a3"/>
        </w:rPr>
        <w:softHyphen/>
        <w:t>лапы».</w:t>
      </w:r>
    </w:p>
    <w:p w14:paraId="71F33DE3" w14:textId="77777777" w:rsidR="006F3561" w:rsidRDefault="00000000">
      <w:pPr>
        <w:pStyle w:val="1"/>
        <w:spacing w:after="60" w:line="233" w:lineRule="auto"/>
        <w:jc w:val="both"/>
        <w:rPr>
          <w:sz w:val="11"/>
          <w:szCs w:val="11"/>
        </w:rPr>
        <w:sectPr w:rsidR="006F3561">
          <w:footerReference w:type="even" r:id="rId227"/>
          <w:footerReference w:type="default" r:id="rId228"/>
          <w:pgSz w:w="11906" w:h="16838"/>
          <w:pgMar w:top="4199" w:right="3440" w:bottom="4345" w:left="3445" w:header="3771" w:footer="3917" w:gutter="0"/>
          <w:pgNumType w:start="215"/>
          <w:cols w:space="720"/>
          <w:noEndnote/>
          <w:docGrid w:linePitch="360"/>
        </w:sectPr>
      </w:pPr>
      <w:r>
        <w:rPr>
          <w:rStyle w:val="a3"/>
        </w:rPr>
        <w:t xml:space="preserve">Фельдшер Глеб Глебыч в земской деревенской лечебнице проводит прием больных. Методы его лечения разнообразны — певчему басу, осипшему от хронического запоя, он выписывает стакан касторки, старухе крестьянке выдает .«чудодейственный» порошок — соду. Дьячку Вопмигласову, стра- дающемуют зубной боли, Глеб Глебыч клещами обламывает зуб. Во время </w:t>
      </w:r>
      <w:r>
        <w:rPr>
          <w:rStyle w:val="a3"/>
          <w:sz w:val="11"/>
          <w:szCs w:val="11"/>
        </w:rPr>
        <w:t>214</w:t>
      </w:r>
    </w:p>
    <w:p w14:paraId="1B9A3098" w14:textId="77777777" w:rsidR="006F3561" w:rsidRDefault="00000000">
      <w:pPr>
        <w:pStyle w:val="1"/>
        <w:spacing w:after="120" w:line="218" w:lineRule="auto"/>
        <w:ind w:firstLine="0"/>
        <w:jc w:val="both"/>
      </w:pPr>
      <w:r>
        <w:rPr>
          <w:rStyle w:val="a3"/>
        </w:rPr>
        <w:lastRenderedPageBreak/>
        <w:t>всех этих операций он остается при незыблемом сознании своего превосход</w:t>
      </w:r>
      <w:r>
        <w:rPr>
          <w:rStyle w:val="a3"/>
        </w:rPr>
        <w:softHyphen/>
        <w:t>ства над простыми смертными.</w:t>
      </w:r>
    </w:p>
    <w:p w14:paraId="0546E5E7" w14:textId="77777777" w:rsidR="006F3561" w:rsidRDefault="00000000">
      <w:pPr>
        <w:pStyle w:val="1"/>
        <w:numPr>
          <w:ilvl w:val="0"/>
          <w:numId w:val="14"/>
        </w:numPr>
        <w:tabs>
          <w:tab w:val="left" w:pos="462"/>
        </w:tabs>
        <w:spacing w:line="211" w:lineRule="auto"/>
        <w:ind w:firstLine="0"/>
        <w:jc w:val="both"/>
      </w:pPr>
      <w:r>
        <w:rPr>
          <w:rStyle w:val="a3"/>
        </w:rPr>
        <w:t xml:space="preserve">ЧЕЛОВЕК В ФУТЛЯРЕ Экраниз., 9 ч , 2608, 22 </w:t>
      </w:r>
      <w:r>
        <w:rPr>
          <w:rStyle w:val="a3"/>
          <w:i/>
          <w:iCs/>
        </w:rPr>
        <w:t>я,</w:t>
      </w:r>
      <w:r>
        <w:rPr>
          <w:rStyle w:val="a3"/>
        </w:rPr>
        <w:t xml:space="preserve"> Советская Белорусь, 1939 г., ВЭ 25.V 1939 г.</w:t>
      </w:r>
    </w:p>
    <w:p w14:paraId="0BEE889E" w14:textId="77777777" w:rsidR="006F3561" w:rsidRDefault="00000000">
      <w:pPr>
        <w:pStyle w:val="1"/>
        <w:spacing w:line="211" w:lineRule="auto"/>
        <w:ind w:firstLine="320"/>
        <w:jc w:val="both"/>
      </w:pPr>
      <w:r>
        <w:rPr>
          <w:rStyle w:val="a3"/>
        </w:rPr>
        <w:t>Авт. сцеп, и реж. И. Анненский; опер. Е Шапиро, худ Л Путиевская; композ. А. Голубенцов; звукоопер К- Познышев</w:t>
      </w:r>
    </w:p>
    <w:p w14:paraId="58FBC3A1" w14:textId="77777777" w:rsidR="006F3561" w:rsidRDefault="00000000">
      <w:pPr>
        <w:pStyle w:val="1"/>
        <w:spacing w:line="211" w:lineRule="auto"/>
        <w:ind w:firstLine="320"/>
      </w:pPr>
      <w:r>
        <w:rPr>
          <w:rStyle w:val="a3"/>
        </w:rPr>
        <w:t>Ассист. реж Я Тржаско, М. Короткевич; пом реж А Типпэ; ассист опер. Е. Эварт, ассист. звукоопер. П. Качурин, П. Янин; худ -грим. Н. Гри</w:t>
      </w:r>
      <w:r>
        <w:rPr>
          <w:rStyle w:val="a3"/>
        </w:rPr>
        <w:softHyphen/>
        <w:t>горьев; ассист. по монтажу М. Бодренникова; фотограф В Валдайцев; дир. картины А. Петров; зам дир. М. Файнштейн</w:t>
      </w:r>
    </w:p>
    <w:p w14:paraId="4D8CD419" w14:textId="77777777" w:rsidR="006F3561" w:rsidRDefault="00000000">
      <w:pPr>
        <w:pStyle w:val="1"/>
        <w:spacing w:line="211" w:lineRule="auto"/>
        <w:ind w:firstLine="320"/>
        <w:jc w:val="both"/>
      </w:pPr>
      <w:r>
        <w:rPr>
          <w:rStyle w:val="a3"/>
        </w:rPr>
        <w:t>В ролях: Н. Хмелев (Беликов, учитель), М Жаров (Коваленко), О. Андровская (Варенька, его сестра), В. Гардин (директор гимназии), В. Воронов (инспектор), Ф Раневская (его жена), А. Лариков (Невыразимов), С. Луковская (его жена), О Абдулов (Тарантулов), Н Баронов (доктор), А. Бонди (француз), К. Адашевский (священник), А. Грибов (Афанасий, слуга Беликова), О. Липкин (Неверов).</w:t>
      </w:r>
    </w:p>
    <w:p w14:paraId="2EB1B067" w14:textId="77777777" w:rsidR="006F3561" w:rsidRDefault="00000000">
      <w:pPr>
        <w:pStyle w:val="1"/>
        <w:spacing w:line="211" w:lineRule="auto"/>
        <w:ind w:firstLine="320"/>
        <w:jc w:val="both"/>
      </w:pPr>
      <w:r>
        <w:rPr>
          <w:rStyle w:val="a3"/>
        </w:rPr>
        <w:t>Экранизация одноименного рассказа А. П. Чехова</w:t>
      </w:r>
    </w:p>
    <w:p w14:paraId="71C939C7" w14:textId="77777777" w:rsidR="006F3561" w:rsidRDefault="00000000">
      <w:pPr>
        <w:pStyle w:val="1"/>
        <w:spacing w:line="211" w:lineRule="auto"/>
        <w:ind w:firstLine="320"/>
        <w:jc w:val="both"/>
      </w:pPr>
      <w:r>
        <w:rPr>
          <w:rStyle w:val="a3"/>
        </w:rPr>
        <w:t>Беликов, учитель греческого языка в гимназии, злобный доносчик, враг новшеств, махровый реакционер, держит в руках не только гимназию, но и весь город. Городские дамы по субботам боятся устраивать домашние спек</w:t>
      </w:r>
      <w:r>
        <w:rPr>
          <w:rStyle w:val="a3"/>
        </w:rPr>
        <w:softHyphen/>
        <w:t>такли, помогать бедным, учить грамоте — боятся потому, что об этом может узнать Беликов. Никто не возмущается, никто не пытается сопротив</w:t>
      </w:r>
      <w:r>
        <w:rPr>
          <w:rStyle w:val="a3"/>
        </w:rPr>
        <w:softHyphen/>
        <w:t>ляться, страшась мести «человека .в футляре». Особенно ненавистен Бели</w:t>
      </w:r>
      <w:r>
        <w:rPr>
          <w:rStyle w:val="a3"/>
        </w:rPr>
        <w:softHyphen/>
        <w:t>кову либерально настроенный учитель географии Коваленко. Взаимная неприязнь Беликова и Коваленко обостряется тем, что городские дамы, мечтая избавиться от опеки Беликова, решают женить его на сестре Кова</w:t>
      </w:r>
      <w:r>
        <w:rPr>
          <w:rStyle w:val="a3"/>
        </w:rPr>
        <w:softHyphen/>
        <w:t>ленко — Вареньке. Однако свадьба расстраивается. Потрясенный неудач</w:t>
      </w:r>
      <w:r>
        <w:rPr>
          <w:rStyle w:val="a3"/>
        </w:rPr>
        <w:softHyphen/>
        <w:t>ным сватовством, Беликов внезапно умирает. Общество обвиняет Коваленко в смерти Беликова и вместе с сестрой изгоняет из города.</w:t>
      </w:r>
    </w:p>
    <w:p w14:paraId="4FBA89BE" w14:textId="77777777" w:rsidR="006F3561" w:rsidRDefault="00000000">
      <w:pPr>
        <w:pStyle w:val="1"/>
        <w:spacing w:after="120" w:line="211" w:lineRule="auto"/>
        <w:ind w:firstLine="400"/>
        <w:jc w:val="both"/>
      </w:pPr>
      <w:r>
        <w:rPr>
          <w:rStyle w:val="a3"/>
        </w:rPr>
        <w:t>Библиография: «Правда», 5.IV 1939; «Кино», М., 5.IV, 1939; «Искусство кино», М., 1939, № 4; «Литературная газета», М., 10^1 1939; «Вечерняя Москва», 22.Х11 1939.</w:t>
      </w:r>
    </w:p>
    <w:p w14:paraId="42432101" w14:textId="77777777" w:rsidR="006F3561" w:rsidRDefault="00000000">
      <w:pPr>
        <w:pStyle w:val="1"/>
        <w:numPr>
          <w:ilvl w:val="0"/>
          <w:numId w:val="14"/>
        </w:numPr>
        <w:tabs>
          <w:tab w:val="left" w:pos="442"/>
        </w:tabs>
        <w:spacing w:line="211" w:lineRule="auto"/>
        <w:ind w:firstLine="0"/>
        <w:jc w:val="both"/>
      </w:pPr>
      <w:r>
        <w:rPr>
          <w:rStyle w:val="a3"/>
        </w:rPr>
        <w:t xml:space="preserve">ЧЕТВЕРТЫЙ ПЕРИСКОП. Оборон., 9 ч., 2400 </w:t>
      </w:r>
      <w:r>
        <w:rPr>
          <w:rStyle w:val="a3"/>
          <w:i/>
          <w:iCs/>
        </w:rPr>
        <w:t>м,</w:t>
      </w:r>
      <w:r>
        <w:rPr>
          <w:rStyle w:val="a3"/>
        </w:rPr>
        <w:t xml:space="preserve"> Ленфильм, 1939 г , ВЭ 25.ХП 1939 г.</w:t>
      </w:r>
    </w:p>
    <w:p w14:paraId="2455FB2E" w14:textId="77777777" w:rsidR="006F3561" w:rsidRDefault="00000000">
      <w:pPr>
        <w:pStyle w:val="1"/>
        <w:spacing w:line="211" w:lineRule="auto"/>
        <w:ind w:firstLine="400"/>
        <w:jc w:val="both"/>
      </w:pPr>
      <w:r>
        <w:rPr>
          <w:rStyle w:val="a3"/>
        </w:rPr>
        <w:t>Авт. сцен Г Блауштейн, Г Венецианов; реж В. Эйсымонт; гл опер. В. Рапопорт, худ А. Векслер, композ. В. Пушков, Б. Гольц; звукоопер. Н. Бутаков.</w:t>
      </w:r>
    </w:p>
    <w:p w14:paraId="1191E90F" w14:textId="77777777" w:rsidR="006F3561" w:rsidRDefault="00000000">
      <w:pPr>
        <w:pStyle w:val="1"/>
        <w:spacing w:line="211" w:lineRule="auto"/>
        <w:ind w:firstLine="400"/>
        <w:jc w:val="both"/>
      </w:pPr>
      <w:r>
        <w:rPr>
          <w:rStyle w:val="a3"/>
        </w:rPr>
        <w:t>Ассист. реж. М Шейнин, А. Нейштат; пом реж. В Иванов; опер. А. Тихонов; ассист опер. А. Смолко, Г Фастович; ассист. худ. И Знойнов; опер. комб. съемок Г Шуркин; монтаж. М. Шапиро; консульт. капитан 3-го ранга П Иванов; дир. картины И. Провоторов; администр. В Беспро- званный, Л Белкин</w:t>
      </w:r>
    </w:p>
    <w:p w14:paraId="25A693A8" w14:textId="77777777" w:rsidR="006F3561" w:rsidRDefault="00000000">
      <w:pPr>
        <w:pStyle w:val="1"/>
        <w:spacing w:line="211" w:lineRule="auto"/>
        <w:ind w:left="140"/>
        <w:jc w:val="both"/>
      </w:pPr>
      <w:r>
        <w:rPr>
          <w:rStyle w:val="a3"/>
        </w:rPr>
        <w:t>В ролях: Б Блинов (Владимир Крайнев, командир миноносца «Отваж</w:t>
      </w:r>
      <w:r>
        <w:rPr>
          <w:rStyle w:val="a3"/>
        </w:rPr>
        <w:softHyphen/>
        <w:t>ный»), В. Честноков (Григорий Крайнев, командир подводной лодки «Спрут»), М. Домашева (мать братьев Крайневых), К- Нассонов (Зотов, комиссар миноносца «Отважный»), В. Архипенко (Струпко, комиссар подводной лодки «Спрут»), В. Лукин (Демичев, сигнальщик), С. Морщихин (коман</w:t>
      </w:r>
      <w:r>
        <w:rPr>
          <w:rStyle w:val="a3"/>
        </w:rPr>
        <w:softHyphen/>
        <w:t>дующий), П Волков (член Военного Совета), Л. Шостак (лейтенант Шнеср- соп), Ю. Кранерт (Куронт, владелец яхты), А Нежданов (капитан)</w:t>
      </w:r>
    </w:p>
    <w:p w14:paraId="027B5825" w14:textId="77777777" w:rsidR="006F3561" w:rsidRDefault="00000000">
      <w:pPr>
        <w:pStyle w:val="1"/>
        <w:spacing w:line="211" w:lineRule="auto"/>
        <w:ind w:firstLine="440"/>
        <w:jc w:val="both"/>
      </w:pPr>
      <w:r>
        <w:rPr>
          <w:rStyle w:val="a3"/>
        </w:rPr>
        <w:t>О советских моряках, зорко охраняющих морские границы.</w:t>
      </w:r>
    </w:p>
    <w:p w14:paraId="50F13B30" w14:textId="77777777" w:rsidR="006F3561" w:rsidRDefault="00000000">
      <w:pPr>
        <w:pStyle w:val="1"/>
        <w:spacing w:after="120" w:line="211" w:lineRule="auto"/>
        <w:ind w:left="140"/>
        <w:jc w:val="both"/>
        <w:sectPr w:rsidR="006F3561">
          <w:footerReference w:type="even" r:id="rId229"/>
          <w:footerReference w:type="default" r:id="rId230"/>
          <w:pgSz w:w="11906" w:h="16838"/>
          <w:pgMar w:top="4199" w:right="3440" w:bottom="4345" w:left="3445" w:header="0" w:footer="3" w:gutter="0"/>
          <w:pgNumType w:start="215"/>
          <w:cols w:space="720"/>
          <w:noEndnote/>
          <w:docGrid w:linePitch="360"/>
        </w:sectPr>
      </w:pPr>
      <w:r>
        <w:rPr>
          <w:rStyle w:val="a3"/>
        </w:rPr>
        <w:t>30-е годы Действие происходит во время морских маневров По приказу командования три подводные лодки должны «атаковать» линейный корабль. В разгаре «боя» на горизонте появляется четвертый перископ. Откуда взя-</w:t>
      </w:r>
    </w:p>
    <w:p w14:paraId="51787FAC" w14:textId="77777777" w:rsidR="006F3561" w:rsidRDefault="00000000">
      <w:pPr>
        <w:pStyle w:val="1"/>
        <w:spacing w:line="214" w:lineRule="auto"/>
        <w:ind w:firstLine="0"/>
        <w:jc w:val="both"/>
      </w:pPr>
      <w:r>
        <w:rPr>
          <w:rStyle w:val="a3"/>
        </w:rPr>
        <w:lastRenderedPageBreak/>
        <w:t>лась еще одна подводная лодка? Своя или чужая? Эти вопросы должны быть решены командиром миноносца «Отважный» Владимиром Крайневым немед</w:t>
      </w:r>
      <w:r>
        <w:rPr>
          <w:rStyle w:val="a3"/>
        </w:rPr>
        <w:softHyphen/>
        <w:t>ленно. Неизвестная подводная лодка может оказаться вражеской, и тогда линейному кораблю грозит гибель. Четвертый перископ может принадле</w:t>
      </w:r>
      <w:r>
        <w:rPr>
          <w:rStyle w:val="a3"/>
        </w:rPr>
        <w:softHyphen/>
        <w:t>жать и сбившейся с курса советской лодке «Спрут», хотя по плану она и не должна находиться в этом месте. Последствия возможной ошибки приобре</w:t>
      </w:r>
      <w:r>
        <w:rPr>
          <w:rStyle w:val="a3"/>
        </w:rPr>
        <w:softHyphen/>
        <w:t>тают для Владимира особую остроту, так как лодкой «Спрут» командует его брат Григорий Крайнев. На позывные «Отважного» подводная лодка не отве</w:t>
      </w:r>
      <w:r>
        <w:rPr>
          <w:rStyle w:val="a3"/>
        </w:rPr>
        <w:softHyphen/>
        <w:t>чает. Владимир Крайнев отдает приказ ее таранить. На место гибели неиз</w:t>
      </w:r>
      <w:r>
        <w:rPr>
          <w:rStyle w:val="a3"/>
        </w:rPr>
        <w:softHyphen/>
        <w:t>вестной лодки прибывают водолазы-эпроновцы. Поднятая со дна моря офи</w:t>
      </w:r>
      <w:r>
        <w:rPr>
          <w:rStyle w:val="a3"/>
        </w:rPr>
        <w:softHyphen/>
        <w:t>церская фуражка с иностранным гербом рассеивает тяжелые сомнения — «Отважный» уничтожил подводную лодку врага. Однако «Спрут» не возвра</w:t>
      </w:r>
      <w:r>
        <w:rPr>
          <w:rStyle w:val="a3"/>
        </w:rPr>
        <w:softHyphen/>
        <w:t>щался на базу. Радиосвязь с ним прервалась почти одновременно с гибелью вражеской подводной лодки. Советское командование направляет на розыски «Спрута» миноносец «Отважный». Что же произошло с подводной лодкой? В открытом море командир «Спрута» Григорий Крайнев заметил горящую торговую шхуну под иностранным флагом. Не теряя ни минуты, советская подводная лодка устремилась на помощь. Горящая торговая шху</w:t>
      </w:r>
      <w:r>
        <w:rPr>
          <w:rStyle w:val="a3"/>
        </w:rPr>
        <w:softHyphen/>
        <w:t>на оказывается замаскированным вражеским военным кораблем. Получив, серьезные повреждения, «Спрут» вынужден выйти из боя и опуститься на грунт На место встречи «Спрута» с вражеским кораблем спешит «Отважный». Его встречает свежевыкрашенная иностранная туристская яхта Бдительные советские моряки распознают новую маскировку врага Завязывается жесто</w:t>
      </w:r>
      <w:r>
        <w:rPr>
          <w:rStyle w:val="a3"/>
        </w:rPr>
        <w:softHyphen/>
        <w:t>кий бой, в результате которого миноносец «Отважный» заставляет сдаться и капитулировать экипаж вражеского корабля. Советская лодка «Спрут» освобождена от подводной осады.</w:t>
      </w:r>
    </w:p>
    <w:p w14:paraId="16C6D529" w14:textId="77777777" w:rsidR="006F3561" w:rsidRDefault="00000000">
      <w:pPr>
        <w:pStyle w:val="1"/>
        <w:spacing w:after="120" w:line="214" w:lineRule="auto"/>
        <w:ind w:firstLine="320"/>
        <w:jc w:val="both"/>
      </w:pPr>
      <w:r>
        <w:rPr>
          <w:rStyle w:val="a3"/>
        </w:rPr>
        <w:t>Библиография: «Правда», 26 XI 1929; «Комсомольская правда», 24.XI 1939; «Кино», М., 17.1, 23 и 29.VII, 5.Х и 5.ХП 1939, 19.УП 1940, «Красный флот», 18.ХI 1939; «Парт.-полит. работа, в РКВМФ», 1939, № 10.</w:t>
      </w:r>
    </w:p>
    <w:p w14:paraId="64EC3A0B" w14:textId="77777777" w:rsidR="006F3561" w:rsidRDefault="00000000">
      <w:pPr>
        <w:pStyle w:val="1"/>
        <w:numPr>
          <w:ilvl w:val="0"/>
          <w:numId w:val="14"/>
        </w:numPr>
        <w:tabs>
          <w:tab w:val="left" w:pos="438"/>
        </w:tabs>
        <w:spacing w:line="214" w:lineRule="auto"/>
        <w:ind w:firstLine="0"/>
        <w:jc w:val="both"/>
      </w:pPr>
      <w:r>
        <w:rPr>
          <w:rStyle w:val="a3"/>
        </w:rPr>
        <w:t xml:space="preserve">ЧЛЕН ПРАВИТЕЛЬСТВА Драма, 12 ч., 2912,3 </w:t>
      </w:r>
      <w:r>
        <w:rPr>
          <w:rStyle w:val="a3"/>
          <w:i/>
          <w:iCs/>
        </w:rPr>
        <w:t>м,</w:t>
      </w:r>
      <w:r>
        <w:rPr>
          <w:rStyle w:val="a3"/>
        </w:rPr>
        <w:t xml:space="preserve"> Ленфильм, 1939 г., ВЭ 8 III 1940 г.</w:t>
      </w:r>
    </w:p>
    <w:p w14:paraId="557BA205" w14:textId="77777777" w:rsidR="006F3561" w:rsidRDefault="00000000">
      <w:pPr>
        <w:pStyle w:val="1"/>
        <w:spacing w:line="214" w:lineRule="auto"/>
        <w:ind w:firstLine="320"/>
        <w:jc w:val="both"/>
      </w:pPr>
      <w:r>
        <w:rPr>
          <w:rStyle w:val="a3"/>
        </w:rPr>
        <w:t>Авт. сцен. К- Виноградская (при участии А. Зархи, И. Хейфица); реж. А. Зархи, И. Хейфиц; опер. А. Гинцбург; худ. П. Пчельникова, В Каля</w:t>
      </w:r>
      <w:r>
        <w:rPr>
          <w:rStyle w:val="a3"/>
        </w:rPr>
        <w:softHyphen/>
        <w:t>гин; композ. Н. Тимофеев; звукоопер. А. Шаргородский.</w:t>
      </w:r>
    </w:p>
    <w:p w14:paraId="0303747C" w14:textId="77777777" w:rsidR="006F3561" w:rsidRDefault="00000000">
      <w:pPr>
        <w:pStyle w:val="1"/>
        <w:spacing w:line="214" w:lineRule="auto"/>
        <w:ind w:firstLine="320"/>
        <w:jc w:val="both"/>
      </w:pPr>
      <w:r>
        <w:rPr>
          <w:rStyle w:val="a3"/>
        </w:rPr>
        <w:t>Ассист. реж. С. Гейтман, М. Чернова; ассист. по монтажу Е. Баженова; дир. картины И. Поляков.</w:t>
      </w:r>
    </w:p>
    <w:p w14:paraId="36986448" w14:textId="77777777" w:rsidR="006F3561" w:rsidRDefault="00000000">
      <w:pPr>
        <w:pStyle w:val="1"/>
        <w:spacing w:line="214" w:lineRule="auto"/>
        <w:ind w:firstLine="320"/>
        <w:jc w:val="both"/>
      </w:pPr>
      <w:r>
        <w:rPr>
          <w:rStyle w:val="a3"/>
        </w:rPr>
        <w:t>В ролях: В. Марецкая (Александра Соколова), В. Ванин (ГфимСоко- лов), Н. Крючков (Никита Соколов), В. Телегина (Телегина), К- Сорокин (Телегин), Б. Блинов (секретарь райкома), И. Назаров (Кривошеев), В. Меркурьев (Сташков), А. Консовский (Петька), А. Матвеева (Дуська), Е. Уварова (мать Дуськи)</w:t>
      </w:r>
    </w:p>
    <w:p w14:paraId="0F4BF095" w14:textId="77777777" w:rsidR="006F3561" w:rsidRDefault="00000000">
      <w:pPr>
        <w:pStyle w:val="1"/>
        <w:spacing w:line="214" w:lineRule="auto"/>
        <w:ind w:firstLine="320"/>
        <w:jc w:val="both"/>
      </w:pPr>
      <w:r>
        <w:rPr>
          <w:rStyle w:val="a3"/>
        </w:rPr>
        <w:t>О русской крестьянке, ставшей членом Советского правительства</w:t>
      </w:r>
    </w:p>
    <w:p w14:paraId="6F59471D" w14:textId="77777777" w:rsidR="006F3561" w:rsidRDefault="00000000">
      <w:pPr>
        <w:pStyle w:val="1"/>
        <w:spacing w:after="60" w:line="214" w:lineRule="auto"/>
        <w:ind w:firstLine="320"/>
        <w:jc w:val="both"/>
        <w:sectPr w:rsidR="006F3561">
          <w:pgSz w:w="11906" w:h="16838"/>
          <w:pgMar w:top="4428" w:right="3452" w:bottom="4355" w:left="3462" w:header="0" w:footer="3" w:gutter="0"/>
          <w:cols w:space="720"/>
          <w:noEndnote/>
          <w:docGrid w:linePitch="360"/>
        </w:sectPr>
      </w:pPr>
      <w:r>
        <w:rPr>
          <w:rStyle w:val="a3"/>
        </w:rPr>
        <w:t>Весна 1930 г. Крестьяне вступают в колхозы. Среди них бывшая батрачка Александра Соколова. Простая русская женщина, она видит в кол</w:t>
      </w:r>
      <w:r>
        <w:rPr>
          <w:rStyle w:val="a3"/>
        </w:rPr>
        <w:softHyphen/>
        <w:t>хозе сбывшуюся мечту. По инициативе секретаря райкома Соколову выби</w:t>
      </w:r>
      <w:r>
        <w:rPr>
          <w:rStyle w:val="a3"/>
        </w:rPr>
        <w:softHyphen/>
        <w:t>рают председателем колхоза. Многие не верят, что женщина может руково</w:t>
      </w:r>
      <w:r>
        <w:rPr>
          <w:rStyle w:val="a3"/>
        </w:rPr>
        <w:softHyphen/>
        <w:t>дить хозяйством артели. Не верит в это и муж Соколовой, Ефим. Не добив</w:t>
      </w:r>
      <w:r>
        <w:rPr>
          <w:rStyle w:val="a3"/>
        </w:rPr>
        <w:softHyphen/>
        <w:t>шись от Александры согласия оставить пост председателя, Ефим уходит из дому. Соколова не отступает перед трудностями колхозного строитель</w:t>
      </w:r>
      <w:r>
        <w:rPr>
          <w:rStyle w:val="a3"/>
        </w:rPr>
        <w:softHyphen/>
        <w:t>ства. Опыт всей ее жизни, мудрость русской женщины помогают Соколовой принимать правильные решения, укрепляющие коллективное хозяйство. Она беспощадно расправляется с лодырями, поддерживает лучших труже</w:t>
      </w:r>
      <w:r>
        <w:rPr>
          <w:rStyle w:val="a3"/>
        </w:rPr>
        <w:softHyphen/>
        <w:t>ников, отправляет на учебу молодежь. Ничто не может остановить рост</w:t>
      </w:r>
    </w:p>
    <w:p w14:paraId="4F0A0C36" w14:textId="77777777" w:rsidR="006F3561" w:rsidRDefault="00000000">
      <w:pPr>
        <w:pStyle w:val="1"/>
        <w:spacing w:line="214" w:lineRule="auto"/>
        <w:ind w:firstLine="0"/>
        <w:jc w:val="both"/>
      </w:pPr>
      <w:r>
        <w:rPr>
          <w:rStyle w:val="a3"/>
          <w:b/>
          <w:bCs/>
        </w:rPr>
        <w:lastRenderedPageBreak/>
        <w:t xml:space="preserve">колхоза, </w:t>
      </w:r>
      <w:r>
        <w:rPr>
          <w:rStyle w:val="a3"/>
        </w:rPr>
        <w:t xml:space="preserve">где председательствует Александра Соколова. Происки врагов терпят неудачу. В деревню возвращается Ефим, убедившийся в правильности пути, избранного Александрой. Наступает самый счастливый и волнующий день для Соколовой: народ избирает ее депутатом Верховного Совета. С трибуны </w:t>
      </w:r>
      <w:r>
        <w:rPr>
          <w:rStyle w:val="a3"/>
          <w:b/>
          <w:bCs/>
        </w:rPr>
        <w:t xml:space="preserve">в </w:t>
      </w:r>
      <w:r>
        <w:rPr>
          <w:rStyle w:val="a3"/>
        </w:rPr>
        <w:t>Кремле говорит вчерашняя батрачка, а ныне член правительства Алек</w:t>
      </w:r>
      <w:r>
        <w:rPr>
          <w:rStyle w:val="a3"/>
        </w:rPr>
        <w:softHyphen/>
        <w:t>сандра Соколова. Она горячо благодарит Коммунистическую партию за заботу о советском крестьянстве.</w:t>
      </w:r>
    </w:p>
    <w:p w14:paraId="4F834404" w14:textId="77777777" w:rsidR="006F3561" w:rsidRDefault="00000000">
      <w:pPr>
        <w:pStyle w:val="1"/>
        <w:spacing w:after="140" w:line="214" w:lineRule="auto"/>
        <w:ind w:firstLine="280"/>
        <w:jc w:val="both"/>
      </w:pPr>
      <w:r>
        <w:rPr>
          <w:rStyle w:val="a3"/>
        </w:rPr>
        <w:t>Библиография: «Правда», 9.11 1940; «Известия», 9.II 1940, «Комсомольская правда», 21.VI 1939, 10.11 1940; «Кино», М., 17.71, 5.УШ и 17.ХП 1939, И и 15.11, 5 и 17.111 1940; «Искусство кино», М., 1939, № 10, 1940, № 1-2 и 3, 1941, № 4; «Литературная газета», М., 15.11 1940; «Искусство и жизнь», Л., 1939, № 7, 1940, № 2; «Литературная учеба», М., 1940, № 8-9; «Ленинград», 1940, № 6; «Звезда», Л., 1940, № 2; «Вечерняя Москва», 11.XII 1939, 10.11 1940.</w:t>
      </w:r>
    </w:p>
    <w:p w14:paraId="79D52378" w14:textId="77777777" w:rsidR="006F3561" w:rsidRDefault="00000000">
      <w:pPr>
        <w:pStyle w:val="1"/>
        <w:numPr>
          <w:ilvl w:val="0"/>
          <w:numId w:val="14"/>
        </w:numPr>
        <w:tabs>
          <w:tab w:val="left" w:pos="430"/>
        </w:tabs>
        <w:spacing w:line="211" w:lineRule="auto"/>
        <w:ind w:firstLine="0"/>
        <w:jc w:val="both"/>
      </w:pPr>
      <w:r>
        <w:rPr>
          <w:rStyle w:val="a3"/>
        </w:rPr>
        <w:t>ШЕЛ СОЛДАТ С ФРОНТА. Экраниз ,8ч, 2059,28 л/, Союздетфильм, 1939 г., ВЭ 19. V 1939 г.</w:t>
      </w:r>
    </w:p>
    <w:p w14:paraId="00BEA085" w14:textId="77777777" w:rsidR="006F3561" w:rsidRDefault="00000000">
      <w:pPr>
        <w:pStyle w:val="1"/>
        <w:spacing w:line="211" w:lineRule="auto"/>
        <w:ind w:firstLine="280"/>
        <w:jc w:val="both"/>
      </w:pPr>
      <w:r>
        <w:rPr>
          <w:rStyle w:val="a3"/>
        </w:rPr>
        <w:t>Авт. сцен. В. Катаев; реж. В. Легошин, опер. Б Монастырский; гл. худ. К- Урбетис; композ. С. Василенко; звукоопер. Н. Озорнов.</w:t>
      </w:r>
    </w:p>
    <w:p w14:paraId="2C20AD6A" w14:textId="77777777" w:rsidR="006F3561" w:rsidRDefault="00000000">
      <w:pPr>
        <w:pStyle w:val="1"/>
        <w:spacing w:line="211" w:lineRule="auto"/>
        <w:ind w:firstLine="280"/>
        <w:jc w:val="both"/>
      </w:pPr>
      <w:r>
        <w:rPr>
          <w:rStyle w:val="a3"/>
        </w:rPr>
        <w:t>Пом. реж В Сафарова, В. Масленников, ассист. опер Г Гарибян, И. Чупин; 2-й худ. Б. Платонов; муз. оформ. Д. Блок; звукооформ. К- Ковальский; худ -грцм. Н. Печенцов; ассист. по монтажу Б. Свешников, К. Рутштейн; дир картины Г. Харламов; администр. Я- Терпеливый, А. Прядко. .</w:t>
      </w:r>
    </w:p>
    <w:p w14:paraId="7CA97D98" w14:textId="77777777" w:rsidR="006F3561" w:rsidRDefault="00000000">
      <w:pPr>
        <w:pStyle w:val="1"/>
        <w:spacing w:line="211" w:lineRule="auto"/>
        <w:ind w:firstLine="280"/>
        <w:jc w:val="both"/>
      </w:pPr>
      <w:r>
        <w:rPr>
          <w:rStyle w:val="a3"/>
        </w:rPr>
        <w:t>В ролях; А. Мельников (Семен Котко), Я. Жеймо (Фроська), Б. Бель-' ский (Ткаченко), В Сорогожская (его падчерица Софья), Л. Ляшенко (Зиновий Петрович), И. Чувелев (солдат), К. Нассонов (Ременюк), Д. Сагал (матрос Царев), А. Консовский (Никола), В. Купецкий (Клембовский), Е. Максимова (Любка), Е. Ануфриева (мать Семена), М. Яроцкая (мать Софьи), Г Грейф (фон Вирхов), Н. Трофимов (Соловьев).</w:t>
      </w:r>
    </w:p>
    <w:p w14:paraId="0D441D81" w14:textId="77777777" w:rsidR="006F3561" w:rsidRDefault="00000000">
      <w:pPr>
        <w:pStyle w:val="1"/>
        <w:spacing w:line="211" w:lineRule="auto"/>
        <w:ind w:firstLine="280"/>
        <w:jc w:val="both"/>
      </w:pPr>
      <w:r>
        <w:rPr>
          <w:rStyle w:val="a3"/>
        </w:rPr>
        <w:t>Экранизация повести В. Катаева «Я сын трудового народа».</w:t>
      </w:r>
    </w:p>
    <w:p w14:paraId="092CA1AD" w14:textId="77777777" w:rsidR="006F3561" w:rsidRDefault="00000000">
      <w:pPr>
        <w:pStyle w:val="1"/>
        <w:spacing w:line="211" w:lineRule="auto"/>
        <w:ind w:firstLine="280"/>
        <w:jc w:val="both"/>
      </w:pPr>
      <w:r>
        <w:rPr>
          <w:rStyle w:val="a3"/>
        </w:rPr>
        <w:t>Солдат-артиллерист Семен Котко шел с фронта домой на Украину. Здесь его ждали мать и сестра Фроська. Ждала солдата и любимая девушка Софья. Получил Семен землю, корову и лошадь из имущества сбежавшего пана Клембовского и заслал сватов — председателя совета Ременюка и матроса-большевика Царева — к Софье. Богатый мужик Ткаченко, отчим Софьи, скрепя сердце согласился отдать Софью за Котко. Но не успел Котко справить свою свадьбу. Германские оккупанты захватили село, повесили Ременюка и матроса Царева, назначили старостой Ткаченко. Вновь объявился и пан Клембовский. Семен Котко ушел в партизаны Однажды в партизан</w:t>
      </w:r>
      <w:r>
        <w:rPr>
          <w:rStyle w:val="a3"/>
        </w:rPr>
        <w:softHyphen/>
        <w:t>ский стан прибежала Фроська. Она сообщила брату, что пан Клембовский венчается с Софьей в церкви. На лихой тачанке ворвался Семен в село и спас Софью, но не успел уйти от погони. Связанным его привели в немецкий штаб. Красная Армия вместе с партизанами начала наступление на немецкие войска. Семен. Котко был освобожден и вновь стал наводчиком у орудия.</w:t>
      </w:r>
    </w:p>
    <w:p w14:paraId="10432C16" w14:textId="77777777" w:rsidR="006F3561" w:rsidRDefault="00000000">
      <w:pPr>
        <w:pStyle w:val="1"/>
        <w:spacing w:after="140" w:line="211" w:lineRule="auto"/>
        <w:ind w:firstLine="280"/>
        <w:jc w:val="both"/>
      </w:pPr>
      <w:r>
        <w:rPr>
          <w:rStyle w:val="a3"/>
        </w:rPr>
        <w:t>Библиография: «Кино», М , 23.11 и 11. VII 1939; «Советский кино</w:t>
      </w:r>
      <w:r>
        <w:rPr>
          <w:rStyle w:val="a3"/>
        </w:rPr>
        <w:softHyphen/>
        <w:t>экран», М , 1939, № 5; «Искусство кино», М., 1938, № 10, 1939, № 5; «Мос</w:t>
      </w:r>
      <w:r>
        <w:rPr>
          <w:rStyle w:val="a3"/>
        </w:rPr>
        <w:softHyphen/>
        <w:t>ковский большевик», 8,У 1939.</w:t>
      </w:r>
    </w:p>
    <w:p w14:paraId="7BFF1158" w14:textId="77777777" w:rsidR="006F3561" w:rsidRDefault="00000000">
      <w:pPr>
        <w:pStyle w:val="1"/>
        <w:numPr>
          <w:ilvl w:val="0"/>
          <w:numId w:val="14"/>
        </w:numPr>
        <w:tabs>
          <w:tab w:val="left" w:pos="433"/>
        </w:tabs>
        <w:spacing w:line="214" w:lineRule="auto"/>
        <w:ind w:firstLine="0"/>
        <w:jc w:val="both"/>
      </w:pPr>
      <w:r>
        <w:rPr>
          <w:rStyle w:val="a3"/>
        </w:rPr>
        <w:t xml:space="preserve">ШУМИ-ГОРОДОК- Комедия, 8 ч., 2051 </w:t>
      </w:r>
      <w:r>
        <w:rPr>
          <w:rStyle w:val="a3"/>
          <w:i/>
          <w:iCs/>
        </w:rPr>
        <w:t>м,</w:t>
      </w:r>
      <w:r>
        <w:rPr>
          <w:rStyle w:val="a3"/>
        </w:rPr>
        <w:t xml:space="preserve"> Киевская киностудия, 1939 г., ВЭ 23.V 1940 г.</w:t>
      </w:r>
    </w:p>
    <w:p w14:paraId="03495682" w14:textId="77777777" w:rsidR="006F3561" w:rsidRDefault="00000000">
      <w:pPr>
        <w:pStyle w:val="1"/>
        <w:spacing w:after="140" w:line="214" w:lineRule="auto"/>
        <w:ind w:firstLine="280"/>
        <w:jc w:val="both"/>
        <w:sectPr w:rsidR="006F3561">
          <w:pgSz w:w="11906" w:h="16838"/>
          <w:pgMar w:top="4432" w:right="3500" w:bottom="4323" w:left="3522" w:header="0" w:footer="3" w:gutter="0"/>
          <w:cols w:space="720"/>
          <w:noEndnote/>
          <w:docGrid w:linePitch="360"/>
        </w:sectPr>
      </w:pPr>
      <w:r>
        <w:rPr>
          <w:rStyle w:val="a3"/>
        </w:rPr>
        <w:t>Авт. сцен. Н. Шпиковский; реж. Н. Садкович; опер Г Химченко; худ. А. Бобровников; композ. К- Корчмарев; звукоопер. Н. Комарова-Притуль- ская; ассист. реж. Б. Левич, Н. Рыльскии; авт. текста песен Б. Ласкин; дир. картины И. Лучин.</w:t>
      </w:r>
    </w:p>
    <w:p w14:paraId="2F885E51" w14:textId="77777777" w:rsidR="006F3561" w:rsidRDefault="00000000">
      <w:pPr>
        <w:pStyle w:val="1"/>
        <w:spacing w:line="211" w:lineRule="auto"/>
        <w:jc w:val="both"/>
      </w:pPr>
      <w:r>
        <w:rPr>
          <w:rStyle w:val="a3"/>
        </w:rPr>
        <w:lastRenderedPageBreak/>
        <w:t>В ролях: Ю. Лавров (председатель горсовета), П. Репнин (Сидоров, секретарь), П. Алейников (Вася, студент-изобретатель), А. Комолова (Галя, шофер горсовета), Н. Муратов (Иван Анисимович Дятлов), Е. Милю</w:t>
      </w:r>
      <w:r>
        <w:rPr>
          <w:rStyle w:val="a3"/>
        </w:rPr>
        <w:softHyphen/>
        <w:t>тина (его жена), А. Дунайский (начальник пожарной команды), В. Гомоляка (механик), О. Павленко (дирижер), В. Лепко (Семечкин), М. Высоцкий (диктор), Э. Цесарская (Арина Тимофеевна), Д Капка (сигнальщик), В. Лисовский (ст инженер).</w:t>
      </w:r>
    </w:p>
    <w:p w14:paraId="1D971FE6" w14:textId="77777777" w:rsidR="006F3561" w:rsidRDefault="00000000">
      <w:pPr>
        <w:pStyle w:val="1"/>
        <w:spacing w:line="211" w:lineRule="auto"/>
        <w:jc w:val="both"/>
      </w:pPr>
      <w:r>
        <w:rPr>
          <w:rStyle w:val="a3"/>
        </w:rPr>
        <w:t>О жизни маленького советского городка</w:t>
      </w:r>
    </w:p>
    <w:p w14:paraId="49AF7633" w14:textId="77777777" w:rsidR="006F3561" w:rsidRDefault="00000000">
      <w:pPr>
        <w:pStyle w:val="1"/>
        <w:spacing w:line="211" w:lineRule="auto"/>
        <w:jc w:val="both"/>
      </w:pPr>
      <w:r>
        <w:rPr>
          <w:rStyle w:val="a3"/>
        </w:rPr>
        <w:t>Конец 30-х годов. Понятие «провинция» уже никак не подходит к малень</w:t>
      </w:r>
      <w:r>
        <w:rPr>
          <w:rStyle w:val="a3"/>
        </w:rPr>
        <w:softHyphen/>
        <w:t>кому периферийному советскому городку, где происходит действие фильма. Несмотря на свои небольшие размеры и отдаленность от центра, городок живет насыщенной жизнью. По его улицам прокладывают трамвайные пути, строятся новые дома, асфальтируются площади Единственно, что огорчает некоторых жителей,— это необходимость сноса ряда домов, мешающих расширению улиц. Смелое предложение изобретателя-самородка Васи пере</w:t>
      </w:r>
      <w:r>
        <w:rPr>
          <w:rStyle w:val="a3"/>
        </w:rPr>
        <w:softHyphen/>
        <w:t>двигать дома вселяет надежду в сердца владельцев жилищ, предназначенных на слом. Инженер Дятлов, заведующий отделом изобретений, решает на собственном домике проверить возможность осуществления проекта Васи. И вот двухэтажный каменный домик Дятлова неторопливо движется по улице, направляясь на новое место. Жители-энтузиасты восторженно при</w:t>
      </w:r>
      <w:r>
        <w:rPr>
          <w:rStyle w:val="a3"/>
        </w:rPr>
        <w:softHyphen/>
        <w:t>ветствуют молодого изобретателя.</w:t>
      </w:r>
    </w:p>
    <w:p w14:paraId="6B564C7B" w14:textId="77777777" w:rsidR="006F3561" w:rsidRDefault="00000000">
      <w:pPr>
        <w:pStyle w:val="1"/>
        <w:spacing w:after="120" w:line="211" w:lineRule="auto"/>
        <w:jc w:val="both"/>
      </w:pPr>
      <w:r>
        <w:rPr>
          <w:rStyle w:val="a3"/>
        </w:rPr>
        <w:t>Библиография: «Известия», 18 III 1940; «Искусство кино», М., 1940, № 4. "</w:t>
      </w:r>
    </w:p>
    <w:p w14:paraId="68C0EF3C" w14:textId="77777777" w:rsidR="006F3561" w:rsidRDefault="00000000">
      <w:pPr>
        <w:pStyle w:val="1"/>
        <w:numPr>
          <w:ilvl w:val="0"/>
          <w:numId w:val="14"/>
        </w:numPr>
        <w:tabs>
          <w:tab w:val="left" w:pos="447"/>
        </w:tabs>
        <w:spacing w:line="218" w:lineRule="auto"/>
        <w:ind w:firstLine="0"/>
        <w:jc w:val="both"/>
      </w:pPr>
      <w:r>
        <w:rPr>
          <w:rStyle w:val="a3"/>
        </w:rPr>
        <w:t xml:space="preserve">ЩОРС Ист.-рев., 14 ч., 3849,5 </w:t>
      </w:r>
      <w:r>
        <w:rPr>
          <w:rStyle w:val="a3"/>
          <w:i/>
          <w:iCs/>
        </w:rPr>
        <w:t>м,</w:t>
      </w:r>
      <w:r>
        <w:rPr>
          <w:rStyle w:val="a3"/>
        </w:rPr>
        <w:t xml:space="preserve"> Киевская киностудия, 4 939 г., ВЭ 1 V 1939 г.</w:t>
      </w:r>
    </w:p>
    <w:p w14:paraId="4CA6C802" w14:textId="77777777" w:rsidR="006F3561" w:rsidRDefault="00000000">
      <w:pPr>
        <w:pStyle w:val="1"/>
        <w:spacing w:line="218" w:lineRule="auto"/>
        <w:jc w:val="both"/>
      </w:pPr>
      <w:r>
        <w:rPr>
          <w:rStyle w:val="a3"/>
        </w:rPr>
        <w:t>Авт.-реж. А. Довженко; сореж Ю. Солнцева; опер. Ю. Екельчик; худ. М. Уманский; композ. Д. Кабалевский; звукоопер. Н. Тимарцев</w:t>
      </w:r>
    </w:p>
    <w:p w14:paraId="3553CE31" w14:textId="77777777" w:rsidR="006F3561" w:rsidRDefault="00000000">
      <w:pPr>
        <w:pStyle w:val="1"/>
        <w:spacing w:line="218" w:lineRule="auto"/>
        <w:jc w:val="both"/>
      </w:pPr>
      <w:r>
        <w:rPr>
          <w:rStyle w:val="a3"/>
        </w:rPr>
        <w:t>Ассист. реж. Л. Бодик, И. Игнатович; пом. реж. И, Шмарук; 2-й опер. Ю. Голдабенко; ассист. опер. А. Мишурин, В. Юрченко; ассист. худ. Я- Бре- скин; худ -грим. Л. Хазанов; ассист. звукоопер. А. Чумахин; ассист по монтажу О. Скрыпник; техники-лаборанты М. Лидер, П. Таравердов; пиро</w:t>
      </w:r>
      <w:r>
        <w:rPr>
          <w:rStyle w:val="a3"/>
        </w:rPr>
        <w:softHyphen/>
        <w:t>техник В. Лихачев; авт. текста песен А. Малышко; дирижер С. Гиндин; дир. картины 3. Рогозовский.</w:t>
      </w:r>
    </w:p>
    <w:p w14:paraId="6B1A02FE" w14:textId="77777777" w:rsidR="006F3561" w:rsidRDefault="00000000">
      <w:pPr>
        <w:pStyle w:val="1"/>
        <w:spacing w:line="218" w:lineRule="auto"/>
        <w:jc w:val="both"/>
      </w:pPr>
      <w:r>
        <w:rPr>
          <w:rStyle w:val="a3"/>
        </w:rPr>
        <w:t>В ролях: Е. Самойлов (Щорс), И. Скуратов (Боженко), Л. Ляшенко, Ю. Титов, Н. Макаренко, П. Красилич, А. Гречаный (командиры), Ф. Ищен</w:t>
      </w:r>
      <w:r>
        <w:rPr>
          <w:rStyle w:val="a3"/>
        </w:rPr>
        <w:softHyphen/>
        <w:t>ко (Петро Чиж), Л. Ляшенко (дедЧиж), Р. Чалыш(дедНаливайко), Н. Ники</w:t>
      </w:r>
      <w:r>
        <w:rPr>
          <w:rStyle w:val="a3"/>
        </w:rPr>
        <w:softHyphen/>
        <w:t>тина (Настя), А. Хвыля (Савка Троян), А. Борисоглебская (ткачиха), С. Ко</w:t>
      </w:r>
      <w:r>
        <w:rPr>
          <w:rStyle w:val="a3"/>
        </w:rPr>
        <w:softHyphen/>
        <w:t>маров (немецкий полковник), Г Полежаев (Петлюра), Н. Комиссаров (немецкий генерал), Ю. Баптыщ, Д Бравинский, Д. Костенко, П. Масоха, П. Радецкий, П. Татаренко (бойцы}, О. Глазунов, Г Клеринг (немец</w:t>
      </w:r>
      <w:r>
        <w:rPr>
          <w:rStyle w:val="a3"/>
        </w:rPr>
        <w:softHyphen/>
        <w:t>кие солдаты), В. Дуклер (Исак Тышлер), Д. Милютенко (ткач), Д. Кад</w:t>
      </w:r>
      <w:r>
        <w:rPr>
          <w:rStyle w:val="a3"/>
        </w:rPr>
        <w:softHyphen/>
        <w:t>ников (Вурм), О. Левченко (Борковец), А. Загорский (полковник Федоров).</w:t>
      </w:r>
    </w:p>
    <w:p w14:paraId="5FF1B844" w14:textId="77777777" w:rsidR="006F3561" w:rsidRDefault="00000000">
      <w:pPr>
        <w:pStyle w:val="1"/>
        <w:spacing w:line="218" w:lineRule="auto"/>
        <w:jc w:val="both"/>
      </w:pPr>
      <w:r>
        <w:rPr>
          <w:rStyle w:val="a3"/>
        </w:rPr>
        <w:t>О героической борьбе дивизии Щорса против иноземных захватчиков и внутренних врагов революции.</w:t>
      </w:r>
    </w:p>
    <w:p w14:paraId="5736FB6B" w14:textId="77777777" w:rsidR="006F3561" w:rsidRDefault="00000000">
      <w:pPr>
        <w:pStyle w:val="1"/>
        <w:spacing w:line="226" w:lineRule="auto"/>
        <w:jc w:val="both"/>
        <w:rPr>
          <w:sz w:val="11"/>
          <w:szCs w:val="11"/>
        </w:rPr>
        <w:sectPr w:rsidR="006F3561">
          <w:footerReference w:type="even" r:id="rId231"/>
          <w:footerReference w:type="default" r:id="rId232"/>
          <w:pgSz w:w="11906" w:h="16838"/>
          <w:pgMar w:top="4149" w:right="3479" w:bottom="4368" w:left="3479" w:header="3721" w:footer="3940" w:gutter="0"/>
          <w:pgNumType w:start="219"/>
          <w:cols w:space="720"/>
          <w:noEndnote/>
          <w:docGrid w:linePitch="360"/>
        </w:sectPr>
      </w:pPr>
      <w:r>
        <w:rPr>
          <w:rStyle w:val="a3"/>
        </w:rPr>
        <w:t>1919 год. Мирные поля Украины объяты пламенем войны. На борьбу с врагом поднимается весь свободолюбивый украинский народ Немцы отбро</w:t>
      </w:r>
      <w:r>
        <w:rPr>
          <w:rStyle w:val="a3"/>
        </w:rPr>
        <w:softHyphen/>
        <w:t>шены. В Киеве заседает директория буржуазного националиста Петлюры — «правительство всея Украины». Войска Щорса идут к Киеву Над городом взвивается красное знамя По плану, разработанному Щорсом, полк под командованием Боженко освобождает Винницу, Жмеринку и другие города. Однако войскам Петлюры удастся вплотную подойти к Бердичсву. Дрог</w:t>
      </w:r>
      <w:r>
        <w:rPr>
          <w:rStyle w:val="a3"/>
        </w:rPr>
        <w:softHyphen/>
        <w:t>нули его защитники. В городе появляется Щорс Он останавливает отсту</w:t>
      </w:r>
      <w:r>
        <w:rPr>
          <w:rStyle w:val="a3"/>
        </w:rPr>
        <w:softHyphen/>
        <w:t xml:space="preserve">пление и личным примером воодушевляет бойцов. Начинается жестокий, </w:t>
      </w:r>
      <w:r>
        <w:rPr>
          <w:rStyle w:val="a3"/>
          <w:sz w:val="11"/>
          <w:szCs w:val="11"/>
        </w:rPr>
        <w:t>218</w:t>
      </w:r>
    </w:p>
    <w:p w14:paraId="7358153B" w14:textId="77777777" w:rsidR="006F3561" w:rsidRDefault="00000000">
      <w:pPr>
        <w:pStyle w:val="1"/>
        <w:spacing w:line="214" w:lineRule="auto"/>
        <w:ind w:firstLine="0"/>
        <w:jc w:val="both"/>
      </w:pPr>
      <w:r>
        <w:rPr>
          <w:rStyle w:val="a3"/>
        </w:rPr>
        <w:lastRenderedPageBreak/>
        <w:t>кровопролитный бой. Несколько раз город переходит из рук в руки. Победа достается бойцам полка Боженко. После боя, собравшись у своего коман</w:t>
      </w:r>
      <w:r>
        <w:rPr>
          <w:rStyle w:val="a3"/>
        </w:rPr>
        <w:softHyphen/>
        <w:t>дира, бойцы мечтают о будущем, о том, как «пройдут годы, завершится рево</w:t>
      </w:r>
      <w:r>
        <w:rPr>
          <w:rStyle w:val="a3"/>
        </w:rPr>
        <w:softHyphen/>
        <w:t>люция и заживут люди-братья на земле». Но сейчас отдых короток. На Украину лезут польские паны. К концу лета 1919 г белополяки терпят поражение. Но враг не унимается. С севера от Бахмача на Киев идет генерал Драгомиров. Контрреволюция снова собирает свои силы Тяжелую потерю несет дивизия Щорса — умирает Боженко. На смену павшим встают новые бойцы, достойные преемника легендарного красного командира Щорса.</w:t>
      </w:r>
    </w:p>
    <w:p w14:paraId="15335EB7" w14:textId="77777777" w:rsidR="006F3561" w:rsidRDefault="00000000">
      <w:pPr>
        <w:pStyle w:val="1"/>
        <w:spacing w:line="214" w:lineRule="auto"/>
        <w:ind w:firstLine="340"/>
        <w:jc w:val="both"/>
      </w:pPr>
      <w:r>
        <w:rPr>
          <w:rStyle w:val="a3"/>
        </w:rPr>
        <w:t>Картина удостоена Сталинской премии I степени (1941).</w:t>
      </w:r>
    </w:p>
    <w:p w14:paraId="6EC543B5" w14:textId="77777777" w:rsidR="006F3561" w:rsidRDefault="00000000">
      <w:pPr>
        <w:pStyle w:val="1"/>
        <w:spacing w:after="180" w:line="214" w:lineRule="auto"/>
        <w:ind w:firstLine="340"/>
        <w:jc w:val="both"/>
      </w:pPr>
      <w:r>
        <w:rPr>
          <w:rStyle w:val="a3"/>
        </w:rPr>
        <w:t xml:space="preserve">Библиография: «Правда», 25.1 и 5.III 1939; «Известия», 4 иб.Ш 1939; «Комсомольская правда», 9 и </w:t>
      </w:r>
      <w:r>
        <w:rPr>
          <w:rStyle w:val="a3"/>
          <w:lang w:val="en-US" w:eastAsia="en-US"/>
        </w:rPr>
        <w:t xml:space="preserve">10.V </w:t>
      </w:r>
      <w:r>
        <w:rPr>
          <w:rStyle w:val="a3"/>
        </w:rPr>
        <w:t>1939; «Труд», 8.</w:t>
      </w:r>
      <w:r>
        <w:rPr>
          <w:rStyle w:val="a3"/>
          <w:lang w:val="en-US" w:eastAsia="en-US"/>
        </w:rPr>
        <w:t xml:space="preserve">Ill </w:t>
      </w:r>
      <w:r>
        <w:rPr>
          <w:rStyle w:val="a3"/>
        </w:rPr>
        <w:t xml:space="preserve">1939; «Советская Украина», 4.III 1939; «Кино», М , </w:t>
      </w:r>
      <w:r>
        <w:rPr>
          <w:rStyle w:val="a3"/>
          <w:lang w:val="en-US" w:eastAsia="en-US"/>
        </w:rPr>
        <w:t xml:space="preserve">29.V </w:t>
      </w:r>
      <w:r>
        <w:rPr>
          <w:rStyle w:val="a3"/>
        </w:rPr>
        <w:t xml:space="preserve">и 23.IX 1938, 23.11, 5 и 29.111, 11. IV и </w:t>
      </w:r>
      <w:r>
        <w:rPr>
          <w:rStyle w:val="a3"/>
          <w:lang w:val="en-US" w:eastAsia="en-US"/>
        </w:rPr>
        <w:t xml:space="preserve">5.V </w:t>
      </w:r>
      <w:r>
        <w:rPr>
          <w:rStyle w:val="a3"/>
        </w:rPr>
        <w:t>1939; «Искусство кино», М , 1939, № 3 и 4, 1940, № 1-2; «Советский киноэкран», М., 1939, № 4; «Искусство и жизнь», Л., 1939, № 4 и 5; «Литературная газета», 10 VII 1938, 10.IV 1939; «Знамя», М., 1939, №5-6; «Красная звезда», М , 5.III 1939; «Московский большевик», 6.</w:t>
      </w:r>
      <w:r>
        <w:rPr>
          <w:rStyle w:val="a3"/>
          <w:lang w:val="en-US" w:eastAsia="en-US"/>
        </w:rPr>
        <w:t xml:space="preserve">Ill </w:t>
      </w:r>
      <w:r>
        <w:rPr>
          <w:rStyle w:val="a3"/>
        </w:rPr>
        <w:t>и 27 IV 1939; «Спутник агитатора», М , 1939, № 9</w:t>
      </w:r>
    </w:p>
    <w:p w14:paraId="20C35D8F" w14:textId="77777777" w:rsidR="006F3561" w:rsidRDefault="00000000">
      <w:pPr>
        <w:pStyle w:val="1"/>
        <w:numPr>
          <w:ilvl w:val="0"/>
          <w:numId w:val="14"/>
        </w:numPr>
        <w:tabs>
          <w:tab w:val="left" w:pos="438"/>
        </w:tabs>
        <w:spacing w:line="214" w:lineRule="auto"/>
        <w:ind w:firstLine="0"/>
        <w:jc w:val="both"/>
      </w:pPr>
      <w:r>
        <w:rPr>
          <w:rStyle w:val="a3"/>
        </w:rPr>
        <w:t xml:space="preserve">ЭСКАДРИЛЬЯ № 5 («Война начинается»). Оборон., 8 ч., 2458 </w:t>
      </w:r>
      <w:r>
        <w:rPr>
          <w:rStyle w:val="a3"/>
          <w:i/>
          <w:iCs/>
        </w:rPr>
        <w:t xml:space="preserve">м, </w:t>
      </w:r>
      <w:r>
        <w:rPr>
          <w:rStyle w:val="a3"/>
        </w:rPr>
        <w:t>Киевская киностудия, 1939 г., ВЭ 7 VI 1939 г.</w:t>
      </w:r>
    </w:p>
    <w:p w14:paraId="01E8F285" w14:textId="77777777" w:rsidR="006F3561" w:rsidRDefault="00000000">
      <w:pPr>
        <w:pStyle w:val="1"/>
        <w:spacing w:line="214" w:lineRule="auto"/>
        <w:ind w:firstLine="340"/>
        <w:jc w:val="both"/>
      </w:pPr>
      <w:r>
        <w:rPr>
          <w:rStyle w:val="a3"/>
        </w:rPr>
        <w:t>Авт. сцен. И. Прут; реж. А. Роом; опер. Н. Топчий, А. Пищиков; худ. А. Бобровников, М Солоха, композ. К- Данькевич; звукоопер. А Бабий, Н. Авраменко.</w:t>
      </w:r>
    </w:p>
    <w:p w14:paraId="60AC9B4D" w14:textId="77777777" w:rsidR="006F3561" w:rsidRDefault="00000000">
      <w:pPr>
        <w:pStyle w:val="1"/>
        <w:spacing w:line="214" w:lineRule="auto"/>
        <w:ind w:firstLine="340"/>
        <w:jc w:val="both"/>
      </w:pPr>
      <w:r>
        <w:rPr>
          <w:rStyle w:val="a3"/>
        </w:rPr>
        <w:t>Ассист. реж. В. Кучвальский, В. Иванов, Г Липшиц, Н. Рыльский; ассист. опер. А. Тимашова, О. Оржеховский; ассист. звукоопер. О. Котова; реж.-монтаж. И. Леликов; монтаж. Т Прахова, Н. Ратманская; авт. текста песен В. Лебедев-Кумач; воен, копсульт. комбриг И. Евсевьсв, полков</w:t>
      </w:r>
      <w:r>
        <w:rPr>
          <w:rStyle w:val="a3"/>
        </w:rPr>
        <w:softHyphen/>
        <w:t>ники С. Доер, А. Дьяков, И. Иванов, дир. картины Н. Човгун.</w:t>
      </w:r>
    </w:p>
    <w:p w14:paraId="58CEC1A6" w14:textId="77777777" w:rsidR="006F3561" w:rsidRDefault="00000000">
      <w:pPr>
        <w:pStyle w:val="1"/>
        <w:spacing w:line="214" w:lineRule="auto"/>
        <w:ind w:firstLine="340"/>
        <w:jc w:val="both"/>
      </w:pPr>
      <w:r>
        <w:rPr>
          <w:rStyle w:val="a3"/>
        </w:rPr>
        <w:t>В ролях: К- Гарин (майор Гришин, командир эскадрильи), Б. Безгин (капитан Нестеров, летчик), Ю. Шумскии (командарм), С Альтовская (Ольга Гришина, штурман), А. Апсолон (Сема Гнатенко, стрелок-радист), В. Громов (генерал Гоффер, начальник вражеского укрепленного рай</w:t>
      </w:r>
      <w:r>
        <w:rPr>
          <w:rStyle w:val="a3"/>
        </w:rPr>
        <w:softHyphen/>
        <w:t>она), С. Ценин (генерал Хват), Я. Заславский (полковник Горн, начальник контрразведки), Л. Новиков (полковник Вексель), Н. Братерский (полковник)</w:t>
      </w:r>
    </w:p>
    <w:p w14:paraId="0EE7E4A2" w14:textId="77777777" w:rsidR="006F3561" w:rsidRDefault="00000000">
      <w:pPr>
        <w:pStyle w:val="1"/>
        <w:spacing w:line="214" w:lineRule="auto"/>
        <w:ind w:firstLine="340"/>
        <w:jc w:val="both"/>
      </w:pPr>
      <w:r>
        <w:rPr>
          <w:rStyle w:val="a3"/>
        </w:rPr>
        <w:t>О будущей войне Советского Союза с фашистской Германией</w:t>
      </w:r>
    </w:p>
    <w:p w14:paraId="713AE0D5" w14:textId="77777777" w:rsidR="006F3561" w:rsidRDefault="00000000">
      <w:pPr>
        <w:pStyle w:val="1"/>
        <w:spacing w:line="214" w:lineRule="auto"/>
        <w:ind w:firstLine="340"/>
        <w:jc w:val="both"/>
        <w:sectPr w:rsidR="006F3561">
          <w:footerReference w:type="even" r:id="rId233"/>
          <w:footerReference w:type="default" r:id="rId234"/>
          <w:pgSz w:w="11906" w:h="16838"/>
          <w:pgMar w:top="4149" w:right="3479" w:bottom="4368" w:left="3479" w:header="3721" w:footer="3" w:gutter="0"/>
          <w:pgNumType w:start="219"/>
          <w:cols w:space="720"/>
          <w:noEndnote/>
          <w:docGrid w:linePitch="360"/>
        </w:sectPr>
      </w:pPr>
      <w:r>
        <w:rPr>
          <w:rStyle w:val="a3"/>
        </w:rPr>
        <w:t>Органами советской разведки перехвачен приказ высшего командования фашистской Германии о переходе советской границы. Подорвав па минных полях танки вторгнувшегося врага, наши войска переходят в наступление. На бомбежку фашистских аэродромов вылетают тысячи советских самолетов. Среди них — эскадрилья № 5 под командованием майора Гришина. Разгро</w:t>
      </w:r>
      <w:r>
        <w:rPr>
          <w:rStyle w:val="a3"/>
        </w:rPr>
        <w:softHyphen/>
        <w:t>мив воздушные силы противника на аэродромах, самолеты ложатся на обратный курс. Внезапно вырвавшиеся из подземныу ангаров фашистские истребители нападают на советские эскадрильи. Начинается воздушный бой. Фашистам удается подбить два советских самолета. Летчики майор Гришин и капитан Нестеров на парашютах спускаются на территорию врага. Переодевшись в форму немецких офицеров, они проникают в фашистский штаб. Скрываясь под маской немецких офицеров-инспекторов, советские летчики собирают многочисленные военные сведения и, главное, раскры</w:t>
      </w:r>
      <w:r>
        <w:rPr>
          <w:rStyle w:val="a3"/>
        </w:rPr>
        <w:softHyphen/>
        <w:t>вают тайну подземных ангаров немецкой авиации. Используя фашистскую радиостанцию, Гришин и Нестеров вызывают эскадрильи советских бомбар</w:t>
      </w:r>
      <w:r>
        <w:rPr>
          <w:rStyle w:val="a3"/>
        </w:rPr>
        <w:softHyphen/>
        <w:t>дировщиков на бомбежку подземных ангаров. С помощью немецкого сол-</w:t>
      </w:r>
    </w:p>
    <w:p w14:paraId="7AD03E3E" w14:textId="77777777" w:rsidR="006F3561" w:rsidRDefault="00000000">
      <w:pPr>
        <w:pStyle w:val="1"/>
        <w:spacing w:line="211" w:lineRule="auto"/>
        <w:ind w:firstLine="0"/>
        <w:jc w:val="both"/>
      </w:pPr>
      <w:r>
        <w:rPr>
          <w:rStyle w:val="a3"/>
        </w:rPr>
        <w:lastRenderedPageBreak/>
        <w:t>дата-антифашиста Гришин и Нестеров захватывают вражеский самолет и вылетают па Родину.</w:t>
      </w:r>
    </w:p>
    <w:p w14:paraId="21F0BBE6" w14:textId="77777777" w:rsidR="006F3561" w:rsidRDefault="00000000">
      <w:pPr>
        <w:pStyle w:val="1"/>
        <w:spacing w:after="120" w:line="211" w:lineRule="auto"/>
        <w:ind w:firstLine="280"/>
        <w:jc w:val="both"/>
      </w:pPr>
      <w:r>
        <w:rPr>
          <w:rStyle w:val="a3"/>
        </w:rPr>
        <w:t xml:space="preserve">Библиография: «Кино», М., </w:t>
      </w:r>
      <w:r>
        <w:rPr>
          <w:rStyle w:val="a3"/>
          <w:lang w:val="en-US" w:eastAsia="en-US"/>
        </w:rPr>
        <w:t xml:space="preserve">17.IV </w:t>
      </w:r>
      <w:r>
        <w:rPr>
          <w:rStyle w:val="a3"/>
        </w:rPr>
        <w:t>1939.</w:t>
      </w:r>
    </w:p>
    <w:p w14:paraId="2B652545" w14:textId="77777777" w:rsidR="006F3561" w:rsidRDefault="00000000">
      <w:pPr>
        <w:pStyle w:val="1"/>
        <w:numPr>
          <w:ilvl w:val="0"/>
          <w:numId w:val="14"/>
        </w:numPr>
        <w:tabs>
          <w:tab w:val="left" w:pos="452"/>
        </w:tabs>
        <w:spacing w:line="211" w:lineRule="auto"/>
        <w:ind w:firstLine="0"/>
        <w:jc w:val="both"/>
      </w:pPr>
      <w:r>
        <w:rPr>
          <w:rStyle w:val="a3"/>
        </w:rPr>
        <w:t xml:space="preserve">ЮНОСТЬ КОМАНДИРОВ. Приключ , 10 ч , 2377,45 </w:t>
      </w:r>
      <w:r>
        <w:rPr>
          <w:rStyle w:val="a3"/>
          <w:i/>
          <w:iCs/>
        </w:rPr>
        <w:t>м,</w:t>
      </w:r>
      <w:r>
        <w:rPr>
          <w:rStyle w:val="a3"/>
        </w:rPr>
        <w:t xml:space="preserve"> Союздет- фильм, 1939 г., ВЭ 13.V 1940 г.</w:t>
      </w:r>
    </w:p>
    <w:p w14:paraId="6253A32D" w14:textId="77777777" w:rsidR="006F3561" w:rsidRDefault="00000000">
      <w:pPr>
        <w:pStyle w:val="1"/>
        <w:spacing w:line="211" w:lineRule="auto"/>
        <w:jc w:val="both"/>
      </w:pPr>
      <w:r>
        <w:rPr>
          <w:rStyle w:val="a3"/>
        </w:rPr>
        <w:t>Авт. сцен. М. Блейман, В. Вайншток; реж. В. Вайншток; опер. М. Ки</w:t>
      </w:r>
      <w:r>
        <w:rPr>
          <w:rStyle w:val="a3"/>
        </w:rPr>
        <w:softHyphen/>
        <w:t>риллов; худ. Я. Ривош; композ. И. Дунаевский; звукоопер. Ф. Илющенко, С. Юрцев.</w:t>
      </w:r>
    </w:p>
    <w:p w14:paraId="3DA7F0C1" w14:textId="77777777" w:rsidR="006F3561" w:rsidRDefault="00000000">
      <w:pPr>
        <w:pStyle w:val="1"/>
        <w:spacing w:line="211" w:lineRule="auto"/>
        <w:jc w:val="both"/>
      </w:pPr>
      <w:r>
        <w:rPr>
          <w:rStyle w:val="a3"/>
        </w:rPr>
        <w:t>2-й реж. Г, Левкоев; ассист. реж. Л. Войтович; 2-й опер. А. Спиридонов; ассист опер. И. Чупин; авт. текста марша С. Михалков; консульт. Л. Гут</w:t>
      </w:r>
      <w:r>
        <w:rPr>
          <w:rStyle w:val="a3"/>
        </w:rPr>
        <w:softHyphen/>
        <w:t>ман, Б. Самсонов, дир. картины М. Фадеев, А. Панчук.</w:t>
      </w:r>
    </w:p>
    <w:p w14:paraId="6ECBFC2B" w14:textId="77777777" w:rsidR="006F3561" w:rsidRDefault="00000000">
      <w:pPr>
        <w:pStyle w:val="1"/>
        <w:spacing w:line="211" w:lineRule="auto"/>
        <w:jc w:val="both"/>
      </w:pPr>
      <w:r>
        <w:rPr>
          <w:rStyle w:val="a3"/>
        </w:rPr>
        <w:t>В ролях: Л. Свердлин (военрук), А. Казанская (Таня), М. Барабанова (Маруся), А. Красов (Сережа Колечкин), В. Колчин (Гаврик Попов), Н. Си</w:t>
      </w:r>
      <w:r>
        <w:rPr>
          <w:rStyle w:val="a3"/>
        </w:rPr>
        <w:softHyphen/>
        <w:t>доркин (Миша Спасский), Л. Трактовенко (Лева Волик), И Беспалов (Кули- гин), С. Каштелян (Герман), И. Бий-Бродский (Тарас Иванович).</w:t>
      </w:r>
    </w:p>
    <w:p w14:paraId="2295F895" w14:textId="77777777" w:rsidR="006F3561" w:rsidRDefault="00000000">
      <w:pPr>
        <w:pStyle w:val="1"/>
        <w:spacing w:line="211" w:lineRule="auto"/>
        <w:jc w:val="both"/>
      </w:pPr>
      <w:r>
        <w:rPr>
          <w:rStyle w:val="a3"/>
        </w:rPr>
        <w:t>О воспитании будущих командиров Советской Армии.</w:t>
      </w:r>
    </w:p>
    <w:p w14:paraId="6E6E2273" w14:textId="77777777" w:rsidR="006F3561" w:rsidRDefault="00000000">
      <w:pPr>
        <w:pStyle w:val="1"/>
        <w:spacing w:line="211" w:lineRule="auto"/>
        <w:jc w:val="both"/>
      </w:pPr>
      <w:r>
        <w:rPr>
          <w:rStyle w:val="a3"/>
        </w:rPr>
        <w:t>Последний день занятий в артиллерийской спецшколе. Военрук, заканчивая тему, рассказывает курсантам о швейцарском походе Суворова. С напряженным вниманием слушают будущие командиры рассказ о героизме русских солдат, о гении великого полководца. На следующее утро школа на все лето уходит в лагеря для практических занятий. Ежедневно на поли</w:t>
      </w:r>
      <w:r>
        <w:rPr>
          <w:rStyle w:val="a3"/>
        </w:rPr>
        <w:softHyphen/>
        <w:t>гоне курсанты Сережа Колечкин и Гаврик Попов соревнуются в стрельбе по макетам танков. Друзья.по школе, они оказались соперниками в любви к девушке Тане — отважной альпинистке. После одного из очередных заня</w:t>
      </w:r>
      <w:r>
        <w:rPr>
          <w:rStyle w:val="a3"/>
        </w:rPr>
        <w:softHyphen/>
        <w:t>тий военрук объявляет слушателям о том, что начальник лагерного сбора удовлетворил их ходатайство о горном переходе. Три дня поднимался в горы отряд Внезапно налетел буран Произошел обвал, в результате которого отряд оказался на узкой площадке между высокой отвесной стеной гор и ущельем. Нависший над площадкой огромный снежный карниз угро</w:t>
      </w:r>
      <w:r>
        <w:rPr>
          <w:rStyle w:val="a3"/>
        </w:rPr>
        <w:softHyphen/>
        <w:t>жал новым обвалом, а пронесшаяся лавина унесла большую часть продо</w:t>
      </w:r>
      <w:r>
        <w:rPr>
          <w:rStyle w:val="a3"/>
        </w:rPr>
        <w:softHyphen/>
        <w:t>вольствия. Чтобы сообщить командованию о создавшемся положении, воен</w:t>
      </w:r>
      <w:r>
        <w:rPr>
          <w:rStyle w:val="a3"/>
        </w:rPr>
        <w:softHyphen/>
        <w:t>рук отправил в лагерь трудно проходимым путем через ущелье лучших альпинистов отряда — Сережу Колечки на и Гаврика Попова. По дороге Сережа сломал ногу. Пользуясь правом старшего, он приказал Гаврику продолжать путь одному, а сам медленно последовал за ним, преодолевая нестерпимую боль. Его подобрала Таня, находившаяся в горах с другой группой альпинистов. Гаврику же удалось благополучно прибыть в лагерь. Отряду курсантов была срочно оказана помощь.</w:t>
      </w:r>
    </w:p>
    <w:p w14:paraId="122C8A12" w14:textId="77777777" w:rsidR="006F3561" w:rsidRDefault="00000000">
      <w:pPr>
        <w:pStyle w:val="1"/>
        <w:spacing w:after="400" w:line="211" w:lineRule="auto"/>
        <w:jc w:val="both"/>
      </w:pPr>
      <w:r>
        <w:rPr>
          <w:rStyle w:val="a3"/>
        </w:rPr>
        <w:t>Библиография: «Кино», М, 5.IV 1940; «Красная звезда», М., 11 II 1940, «Боевая подготовка», М , 20 II 1940</w:t>
      </w:r>
    </w:p>
    <w:p w14:paraId="51B9846B" w14:textId="77777777" w:rsidR="006F3561" w:rsidRDefault="00000000">
      <w:pPr>
        <w:pStyle w:val="20"/>
        <w:keepNext/>
        <w:keepLines/>
      </w:pPr>
      <w:bookmarkStart w:id="31" w:name="bookmark62"/>
      <w:r>
        <w:rPr>
          <w:rStyle w:val="2"/>
          <w:b/>
          <w:bCs/>
        </w:rPr>
        <w:t>МУЛЬТИПЛИКАЦИОННЫЕ ФИЛЬМЫ</w:t>
      </w:r>
      <w:bookmarkEnd w:id="31"/>
    </w:p>
    <w:p w14:paraId="5519D955" w14:textId="77777777" w:rsidR="006F3561" w:rsidRDefault="00000000">
      <w:pPr>
        <w:pStyle w:val="1"/>
        <w:numPr>
          <w:ilvl w:val="0"/>
          <w:numId w:val="14"/>
        </w:numPr>
        <w:tabs>
          <w:tab w:val="left" w:pos="430"/>
        </w:tabs>
        <w:spacing w:line="216" w:lineRule="auto"/>
        <w:ind w:firstLine="0"/>
        <w:jc w:val="both"/>
      </w:pPr>
      <w:r>
        <w:rPr>
          <w:rStyle w:val="a3"/>
        </w:rPr>
        <w:t>БОЕВЫЕ СТРАНИЦЫ. Графич., цв., 1 ч., 264 л, Союзмультфильм, 1939 г., ВЭ 1939 г.</w:t>
      </w:r>
    </w:p>
    <w:p w14:paraId="5BB37143" w14:textId="77777777" w:rsidR="006F3561" w:rsidRDefault="00000000">
      <w:pPr>
        <w:pStyle w:val="1"/>
        <w:spacing w:line="216" w:lineRule="auto"/>
        <w:jc w:val="both"/>
      </w:pPr>
      <w:r>
        <w:rPr>
          <w:rStyle w:val="a3"/>
        </w:rPr>
        <w:t>Авт. сцен. М. Коссовский, Д. Бабиченко, реж. Д. Бабиченко; худ. А. Баженов, Г Козлов; опер. К. Крылова; композ. А. Аксенов; звукоопер. С. Ренский.</w:t>
      </w:r>
    </w:p>
    <w:p w14:paraId="0E0CF9F3" w14:textId="77777777" w:rsidR="006F3561" w:rsidRDefault="00000000">
      <w:pPr>
        <w:pStyle w:val="1"/>
        <w:spacing w:line="216" w:lineRule="auto"/>
        <w:jc w:val="both"/>
      </w:pPr>
      <w:r>
        <w:rPr>
          <w:rStyle w:val="a3"/>
        </w:rPr>
        <w:t>Ассист. реж. А. Беляков; худ.-мультипл. Д. Клюев, П. Федоров, И. Коваленко, Л. Лукачевский, И. Иртенев, Л Жданов, Р. Давыдов.</w:t>
      </w:r>
    </w:p>
    <w:p w14:paraId="22DD9441" w14:textId="77777777" w:rsidR="006F3561" w:rsidRDefault="00000000">
      <w:pPr>
        <w:pStyle w:val="1"/>
        <w:spacing w:after="260" w:line="216" w:lineRule="auto"/>
        <w:jc w:val="both"/>
        <w:sectPr w:rsidR="006F3561">
          <w:footerReference w:type="even" r:id="rId235"/>
          <w:footerReference w:type="default" r:id="rId236"/>
          <w:pgSz w:w="11906" w:h="16838"/>
          <w:pgMar w:top="4149" w:right="3479" w:bottom="4368" w:left="3479" w:header="3721" w:footer="3" w:gutter="0"/>
          <w:pgNumType w:start="221"/>
          <w:cols w:space="720"/>
          <w:noEndnote/>
          <w:docGrid w:linePitch="360"/>
        </w:sectPr>
      </w:pPr>
      <w:r>
        <w:rPr>
          <w:rStyle w:val="a3"/>
        </w:rPr>
        <w:t>О славных страницах истории Советской Армии.</w:t>
      </w:r>
    </w:p>
    <w:p w14:paraId="298D4533" w14:textId="77777777" w:rsidR="006F3561" w:rsidRDefault="00000000">
      <w:pPr>
        <w:pStyle w:val="1"/>
        <w:spacing w:line="211" w:lineRule="auto"/>
        <w:ind w:firstLine="280"/>
        <w:jc w:val="both"/>
      </w:pPr>
      <w:r>
        <w:rPr>
          <w:rStyle w:val="a3"/>
        </w:rPr>
        <w:lastRenderedPageBreak/>
        <w:t>Империалисты 14 стран бросили свои войска против молодой Совет</w:t>
      </w:r>
      <w:r>
        <w:rPr>
          <w:rStyle w:val="a3"/>
        </w:rPr>
        <w:softHyphen/>
        <w:t>ской республики, но ее вооруженные силы отразили натиск врага. Прошли годы. Наряду с грандиозным строительством Советский Союз укрепляет и свои вооруженные силы. Советская Армия превращается в грозную силу для врагов социалистического государства.</w:t>
      </w:r>
    </w:p>
    <w:p w14:paraId="2BA48939" w14:textId="77777777" w:rsidR="006F3561" w:rsidRDefault="00000000">
      <w:pPr>
        <w:pStyle w:val="1"/>
        <w:spacing w:after="80" w:line="211" w:lineRule="auto"/>
        <w:ind w:firstLine="280"/>
        <w:jc w:val="both"/>
      </w:pPr>
      <w:r>
        <w:rPr>
          <w:rStyle w:val="a3"/>
        </w:rPr>
        <w:t>Библиография: «Советский киноэкран», М., 1939, № 5.</w:t>
      </w:r>
    </w:p>
    <w:p w14:paraId="6231256C" w14:textId="77777777" w:rsidR="006F3561" w:rsidRDefault="00000000">
      <w:pPr>
        <w:pStyle w:val="1"/>
        <w:numPr>
          <w:ilvl w:val="0"/>
          <w:numId w:val="14"/>
        </w:numPr>
        <w:tabs>
          <w:tab w:val="left" w:pos="430"/>
        </w:tabs>
        <w:spacing w:line="211" w:lineRule="auto"/>
        <w:ind w:firstLine="0"/>
        <w:jc w:val="both"/>
      </w:pPr>
      <w:r>
        <w:rPr>
          <w:rStyle w:val="a3"/>
        </w:rPr>
        <w:t xml:space="preserve">ВОИНСТВЕННЫЕ БОБРЫ. Графич., 1 ч., 263 </w:t>
      </w:r>
      <w:r>
        <w:rPr>
          <w:rStyle w:val="a3"/>
          <w:i/>
          <w:iCs/>
        </w:rPr>
        <w:t>м,</w:t>
      </w:r>
      <w:r>
        <w:rPr>
          <w:rStyle w:val="a3"/>
        </w:rPr>
        <w:t xml:space="preserve"> Союзмультфильм 1939 г., ВЭ I 1940 г.</w:t>
      </w:r>
    </w:p>
    <w:p w14:paraId="127598A6" w14:textId="77777777" w:rsidR="006F3561" w:rsidRDefault="00000000">
      <w:pPr>
        <w:pStyle w:val="1"/>
        <w:spacing w:line="211" w:lineRule="auto"/>
        <w:ind w:firstLine="280"/>
        <w:jc w:val="both"/>
      </w:pPr>
      <w:r>
        <w:rPr>
          <w:rStyle w:val="a3"/>
        </w:rPr>
        <w:t>Авт. сцен, и реж. Д. Бабиченко; сореж. А Беляков; худ. А Баженов, опер. Н. Соколова; композ. Н. Богословский; звукоопер. С Ренский.</w:t>
      </w:r>
    </w:p>
    <w:p w14:paraId="446DC7CF" w14:textId="77777777" w:rsidR="006F3561" w:rsidRDefault="00000000">
      <w:pPr>
        <w:pStyle w:val="1"/>
        <w:spacing w:after="80" w:line="211" w:lineRule="auto"/>
        <w:ind w:firstLine="280"/>
        <w:jc w:val="both"/>
      </w:pPr>
      <w:r>
        <w:rPr>
          <w:rStyle w:val="a3"/>
        </w:rPr>
        <w:t>Семейство бобров, потерявшее во время наводнения свои жилища, посе</w:t>
      </w:r>
      <w:r>
        <w:rPr>
          <w:rStyle w:val="a3"/>
        </w:rPr>
        <w:softHyphen/>
        <w:t>ляется на уцелевшем островке. Трудолюбивые бобры заново отстраивают ■свои домики. Желая поживиться, на остров пробирается волк Однако под натиском бобров избитому волку приходится покинуть «чужие владения</w:t>
      </w:r>
    </w:p>
    <w:p w14:paraId="4297302F" w14:textId="77777777" w:rsidR="006F3561" w:rsidRDefault="00000000">
      <w:pPr>
        <w:pStyle w:val="1"/>
        <w:numPr>
          <w:ilvl w:val="0"/>
          <w:numId w:val="14"/>
        </w:numPr>
        <w:tabs>
          <w:tab w:val="left" w:pos="466"/>
        </w:tabs>
        <w:spacing w:line="214" w:lineRule="auto"/>
        <w:ind w:firstLine="0"/>
        <w:jc w:val="both"/>
      </w:pPr>
      <w:r>
        <w:rPr>
          <w:rStyle w:val="a3"/>
        </w:rPr>
        <w:t xml:space="preserve">ДЕД ИВАН («Как дед Иван смерть прогнал»). Графич., 2 ч., 625 </w:t>
      </w:r>
      <w:r>
        <w:rPr>
          <w:rStyle w:val="a3"/>
          <w:i/>
          <w:iCs/>
        </w:rPr>
        <w:t xml:space="preserve">я, </w:t>
      </w:r>
      <w:r>
        <w:rPr>
          <w:rStyle w:val="a3"/>
        </w:rPr>
        <w:t>Союзмультфильм, 1939 г., ВЭ I 1940 г.</w:t>
      </w:r>
    </w:p>
    <w:p w14:paraId="3D2048B3" w14:textId="77777777" w:rsidR="006F3561" w:rsidRDefault="00000000">
      <w:pPr>
        <w:pStyle w:val="1"/>
        <w:spacing w:line="214" w:lineRule="auto"/>
        <w:ind w:firstLine="280"/>
        <w:jc w:val="both"/>
      </w:pPr>
      <w:r>
        <w:rPr>
          <w:rStyle w:val="a3"/>
        </w:rPr>
        <w:t>Авт. сцен. И. Винокуров, О. Улицкая; реж. А. Иванов; худ. И. Кеша, Г Филиппов; опер К. Крылова, композ. Н. Иванов-Радкевич; звукоопер. С. Ренский; авт. текста песни Э. Болонской.</w:t>
      </w:r>
    </w:p>
    <w:p w14:paraId="1A91DBC3" w14:textId="77777777" w:rsidR="006F3561" w:rsidRDefault="00000000">
      <w:pPr>
        <w:pStyle w:val="1"/>
        <w:spacing w:line="214" w:lineRule="auto"/>
        <w:ind w:firstLine="280"/>
        <w:jc w:val="both"/>
      </w:pPr>
      <w:r>
        <w:rPr>
          <w:rStyle w:val="a3"/>
        </w:rPr>
        <w:t>В чудесной стране, где трактора пашут, а комбайны убирают колхозные поля, жил-был дед, одной бороде сто лет. Пришла за стариком Иваном Смерть. Согласен дедушка перед ней ответ держать, только должен он раньше сыновей проведать. Приезжает дед Иван в Красную Москву, идет по новым проспектам и сказочным мостам. Нужно улицу перейти, да никак нс может:' взад-вперед снуют автомашины, двухэтажные троллейбусы, трамваи. Тогда кличет дедушка старшего сына Егора. Услыхал сын. Ведет отца по строи</w:t>
      </w:r>
      <w:r>
        <w:rPr>
          <w:rStyle w:val="a3"/>
        </w:rPr>
        <w:softHyphen/>
        <w:t>тельной площадке, показывает: это он своей инженерской смекалкой пере</w:t>
      </w:r>
      <w:r>
        <w:rPr>
          <w:rStyle w:val="a3"/>
        </w:rPr>
        <w:softHyphen/>
        <w:t>двигает дома. Решает старик проведать среднего сына, Василия. Отпра</w:t>
      </w:r>
      <w:r>
        <w:rPr>
          <w:rStyle w:val="a3"/>
        </w:rPr>
        <w:softHyphen/>
        <w:t>вляется на опытную сельскохозяйственную станцию и видит, как сын-ученый управляет искусственным дождем. Идет он тогда к младшему сыну. Андрею, славному командиру Красной Армии. Катает сын старика на подводной лодке, на танке, на самолете. Над родным домом дед Иван прыгает с пара</w:t>
      </w:r>
      <w:r>
        <w:rPr>
          <w:rStyle w:val="a3"/>
        </w:rPr>
        <w:softHyphen/>
        <w:t>шютом. А Смерть тут как тут. Ответа требует. Но дед Иван заявляет, что, повидав сыновей, он на тридцать лет помолодел. И приходится Смерти уйти ни с чем.</w:t>
      </w:r>
    </w:p>
    <w:p w14:paraId="68A88E6C" w14:textId="77777777" w:rsidR="006F3561" w:rsidRDefault="00000000">
      <w:pPr>
        <w:pStyle w:val="1"/>
        <w:spacing w:after="80" w:line="214" w:lineRule="auto"/>
        <w:ind w:firstLine="280"/>
        <w:jc w:val="both"/>
      </w:pPr>
      <w:r>
        <w:rPr>
          <w:rStyle w:val="a3"/>
        </w:rPr>
        <w:t>Библиография: «Советский киноэкран», М., 1940, № 10.</w:t>
      </w:r>
    </w:p>
    <w:p w14:paraId="256CA31F" w14:textId="77777777" w:rsidR="006F3561" w:rsidRDefault="00000000">
      <w:pPr>
        <w:pStyle w:val="1"/>
        <w:numPr>
          <w:ilvl w:val="0"/>
          <w:numId w:val="14"/>
        </w:numPr>
        <w:tabs>
          <w:tab w:val="left" w:pos="454"/>
        </w:tabs>
        <w:spacing w:line="214" w:lineRule="auto"/>
        <w:ind w:firstLine="0"/>
        <w:jc w:val="both"/>
      </w:pPr>
      <w:r>
        <w:rPr>
          <w:rStyle w:val="a3"/>
        </w:rPr>
        <w:t>ЛИМПОПО. Графич., цв., ч/б, 1 ч., 360 л*, Союзмультфильм, 1939 г., ВЭ II 1940 г.</w:t>
      </w:r>
    </w:p>
    <w:p w14:paraId="53BAA697" w14:textId="77777777" w:rsidR="006F3561" w:rsidRDefault="00000000">
      <w:pPr>
        <w:pStyle w:val="1"/>
        <w:spacing w:line="214" w:lineRule="auto"/>
        <w:ind w:firstLine="280"/>
        <w:jc w:val="both"/>
      </w:pPr>
      <w:r>
        <w:rPr>
          <w:rStyle w:val="a3"/>
        </w:rPr>
        <w:t>Авт. сцен. К. Чуковский; реж. Л. Амальрик, В. Полковников, опер К- Крылова, Д. Каретный; композ. Н. Богословский, звукоопер С Ренский.</w:t>
      </w:r>
    </w:p>
    <w:p w14:paraId="3A95CFE3" w14:textId="77777777" w:rsidR="006F3561" w:rsidRDefault="00000000">
      <w:pPr>
        <w:pStyle w:val="1"/>
        <w:spacing w:line="214" w:lineRule="auto"/>
        <w:ind w:firstLine="280"/>
        <w:jc w:val="both"/>
      </w:pPr>
      <w:r>
        <w:rPr>
          <w:rStyle w:val="a3"/>
        </w:rPr>
        <w:t>Ассист. реж. Н. Привалова; тех. ассист. Е. Амальрик, худ.-мультипл Б. Титов, Б. Дежкин, 1О. Попов, Л. Резцова, И. Коваленко, К- Малышев, В. Лалаянц, Ф. Епифанова, Н. Федоров, Р. Давыдов.</w:t>
      </w:r>
    </w:p>
    <w:p w14:paraId="205519EC" w14:textId="77777777" w:rsidR="006F3561" w:rsidRDefault="00000000">
      <w:pPr>
        <w:pStyle w:val="1"/>
        <w:spacing w:line="214" w:lineRule="auto"/>
        <w:ind w:firstLine="280"/>
        <w:jc w:val="both"/>
      </w:pPr>
      <w:r>
        <w:rPr>
          <w:rStyle w:val="a3"/>
        </w:rPr>
        <w:t>Роли озвучивали: А. Тутышкин, И. Кремлева, И. Мазинг, Ю Юльская, Н. Чкуасели, В. Лепко.</w:t>
      </w:r>
    </w:p>
    <w:p w14:paraId="7BD04022" w14:textId="77777777" w:rsidR="006F3561" w:rsidRDefault="00000000">
      <w:pPr>
        <w:pStyle w:val="1"/>
        <w:spacing w:line="214" w:lineRule="auto"/>
        <w:ind w:firstLine="280"/>
        <w:jc w:val="both"/>
      </w:pPr>
      <w:r>
        <w:rPr>
          <w:rStyle w:val="a3"/>
        </w:rPr>
        <w:t>Экранизация сказки К- Чуковского.</w:t>
      </w:r>
    </w:p>
    <w:p w14:paraId="7F394A8A" w14:textId="77777777" w:rsidR="006F3561" w:rsidRDefault="00000000">
      <w:pPr>
        <w:pStyle w:val="1"/>
        <w:spacing w:line="214" w:lineRule="auto"/>
        <w:ind w:firstLine="280"/>
        <w:jc w:val="both"/>
      </w:pPr>
      <w:r>
        <w:rPr>
          <w:rStyle w:val="a3"/>
        </w:rPr>
        <w:t>Доктор Айболит получает телеграмму. Гиппопотам просит его приехать в Африку и оказать помощь заболевшим зверятам. Без промедления доктор отправляется в далекий путь. В трудной дороге ему оказывают помощь Волк, Кот и Орел. В Африке Айболит находит местечко Лимпопо и скоро излечи</w:t>
      </w:r>
      <w:r>
        <w:rPr>
          <w:rStyle w:val="a3"/>
        </w:rPr>
        <w:softHyphen/>
        <w:t>вает всех больных. Благодарные звери устраивают доктору торжественные проводы.</w:t>
      </w:r>
    </w:p>
    <w:p w14:paraId="53ED8971" w14:textId="77777777" w:rsidR="006F3561" w:rsidRDefault="00000000">
      <w:pPr>
        <w:pStyle w:val="1"/>
        <w:spacing w:after="80" w:line="214" w:lineRule="auto"/>
        <w:ind w:firstLine="280"/>
        <w:jc w:val="both"/>
      </w:pPr>
      <w:r>
        <w:rPr>
          <w:rStyle w:val="a3"/>
        </w:rPr>
        <w:t>Библиография: «Детская литература», М., 1940, № 11-12</w:t>
      </w:r>
    </w:p>
    <w:p w14:paraId="5ABE90E3" w14:textId="77777777" w:rsidR="006F3561" w:rsidRDefault="00000000">
      <w:pPr>
        <w:pStyle w:val="1"/>
        <w:numPr>
          <w:ilvl w:val="0"/>
          <w:numId w:val="14"/>
        </w:numPr>
        <w:tabs>
          <w:tab w:val="left" w:pos="438"/>
        </w:tabs>
        <w:spacing w:line="211" w:lineRule="auto"/>
        <w:ind w:firstLine="0"/>
        <w:jc w:val="both"/>
      </w:pPr>
      <w:r>
        <w:rPr>
          <w:rStyle w:val="a3"/>
        </w:rPr>
        <w:t xml:space="preserve">МОЙДОДЫР. Графич., цв., 1 ч , 299 </w:t>
      </w:r>
      <w:r>
        <w:rPr>
          <w:rStyle w:val="a3"/>
          <w:i/>
          <w:iCs/>
        </w:rPr>
        <w:t>м,</w:t>
      </w:r>
      <w:r>
        <w:rPr>
          <w:rStyle w:val="a3"/>
        </w:rPr>
        <w:t xml:space="preserve"> Союзмультфильм, 1939 г.„ ВЭ 1939 г.</w:t>
      </w:r>
    </w:p>
    <w:p w14:paraId="5BC93053" w14:textId="77777777" w:rsidR="006F3561" w:rsidRDefault="00000000">
      <w:pPr>
        <w:pStyle w:val="1"/>
        <w:spacing w:line="211" w:lineRule="auto"/>
        <w:ind w:firstLine="280"/>
        <w:jc w:val="both"/>
      </w:pPr>
      <w:r>
        <w:rPr>
          <w:rStyle w:val="a3"/>
        </w:rPr>
        <w:t>Авт. сцен, и реж. И. Иванов-Вано; худ А Трусов; опер Д. Каретный; композ. Н. Богословский; звукоопер. С. Ренский.</w:t>
      </w:r>
    </w:p>
    <w:p w14:paraId="504FD484" w14:textId="77777777" w:rsidR="006F3561" w:rsidRDefault="00000000">
      <w:pPr>
        <w:pStyle w:val="1"/>
        <w:spacing w:line="211" w:lineRule="auto"/>
        <w:ind w:firstLine="280"/>
        <w:jc w:val="both"/>
      </w:pPr>
      <w:r>
        <w:rPr>
          <w:rStyle w:val="a3"/>
        </w:rPr>
        <w:t xml:space="preserve">Худ.-мультипл. М. Ботов, Б. Дежкин, Ф Епифанова, В Лалаянц, Б. Петин, Л. </w:t>
      </w:r>
      <w:r>
        <w:rPr>
          <w:rStyle w:val="a3"/>
        </w:rPr>
        <w:lastRenderedPageBreak/>
        <w:t>Позднеев, Л. Резцова.</w:t>
      </w:r>
    </w:p>
    <w:p w14:paraId="2198A92B" w14:textId="77777777" w:rsidR="006F3561" w:rsidRDefault="00000000">
      <w:pPr>
        <w:pStyle w:val="1"/>
        <w:spacing w:line="211" w:lineRule="auto"/>
        <w:ind w:firstLine="280"/>
        <w:jc w:val="both"/>
      </w:pPr>
      <w:r>
        <w:rPr>
          <w:rStyle w:val="a3"/>
        </w:rPr>
        <w:t>Роли озвучивали: О. Абдулов, Л. Пирогов, Ю. Юльская.</w:t>
      </w:r>
    </w:p>
    <w:p w14:paraId="789E8898" w14:textId="77777777" w:rsidR="006F3561" w:rsidRDefault="00000000">
      <w:pPr>
        <w:pStyle w:val="1"/>
        <w:spacing w:line="211" w:lineRule="auto"/>
        <w:ind w:firstLine="280"/>
        <w:jc w:val="both"/>
      </w:pPr>
      <w:r>
        <w:rPr>
          <w:rStyle w:val="a3"/>
        </w:rPr>
        <w:t>Экранизация сказки К. Чуковского.</w:t>
      </w:r>
    </w:p>
    <w:p w14:paraId="74EB3556" w14:textId="77777777" w:rsidR="006F3561" w:rsidRDefault="00000000">
      <w:pPr>
        <w:pStyle w:val="1"/>
        <w:spacing w:after="120" w:line="211" w:lineRule="auto"/>
        <w:ind w:firstLine="280"/>
        <w:jc w:val="both"/>
      </w:pPr>
      <w:r>
        <w:rPr>
          <w:rStyle w:val="a3"/>
        </w:rPr>
        <w:t>Ваня не любил умываться. Умывальник Мойдодыр заставил мочалку и мыло насильно вымыть грязнулю. Преследуемый мочалкой, Ваня убежал- из дому. На улице неряху встретил Крокодил. Он вернул мальчика домой. С помощью Мойдодыра Ваня исправился и стал опрятным ребенком.</w:t>
      </w:r>
    </w:p>
    <w:p w14:paraId="7E6A29D6" w14:textId="77777777" w:rsidR="006F3561" w:rsidRDefault="00000000">
      <w:pPr>
        <w:pStyle w:val="1"/>
        <w:numPr>
          <w:ilvl w:val="0"/>
          <w:numId w:val="14"/>
        </w:numPr>
        <w:tabs>
          <w:tab w:val="left" w:pos="452"/>
        </w:tabs>
        <w:spacing w:line="211" w:lineRule="auto"/>
        <w:ind w:firstLine="0"/>
        <w:jc w:val="both"/>
      </w:pPr>
      <w:r>
        <w:rPr>
          <w:rStyle w:val="a3"/>
        </w:rPr>
        <w:t xml:space="preserve">ПОБЕДНЫЙ МАРШРУТ Графич., цв., 1 ч., 226 </w:t>
      </w:r>
      <w:r>
        <w:rPr>
          <w:rStyle w:val="a3"/>
          <w:i/>
          <w:iCs/>
        </w:rPr>
        <w:t>м,</w:t>
      </w:r>
      <w:r>
        <w:rPr>
          <w:rStyle w:val="a3"/>
        </w:rPr>
        <w:t xml:space="preserve"> ч/б, 1 ч., 199 л/, Союзмультфильм, 1939 г , ВЭ 1939 г.</w:t>
      </w:r>
    </w:p>
    <w:p w14:paraId="49D3F1D9" w14:textId="77777777" w:rsidR="006F3561" w:rsidRDefault="00000000">
      <w:pPr>
        <w:pStyle w:val="1"/>
        <w:spacing w:line="211" w:lineRule="auto"/>
        <w:ind w:firstLine="280"/>
        <w:jc w:val="both"/>
      </w:pPr>
      <w:r>
        <w:rPr>
          <w:rStyle w:val="a3"/>
        </w:rPr>
        <w:t>Авт. сцен. Н. Петров; реж. Д. Бабиченко, Л. Амальрик, В. Полковни</w:t>
      </w:r>
      <w:r>
        <w:rPr>
          <w:rStyle w:val="a3"/>
        </w:rPr>
        <w:softHyphen/>
        <w:t>ков; худ. А. Баженов, К- Урбетис; опер. Д. Каретный; композ. К. Листов, А. Аксенов, звукоопер. С. Ренский; авт. текста А. Жаров.</w:t>
      </w:r>
    </w:p>
    <w:p w14:paraId="62F1FC74" w14:textId="77777777" w:rsidR="006F3561" w:rsidRDefault="00000000">
      <w:pPr>
        <w:pStyle w:val="1"/>
        <w:spacing w:after="120" w:line="211" w:lineRule="auto"/>
        <w:ind w:firstLine="280"/>
        <w:jc w:val="both"/>
      </w:pPr>
      <w:r>
        <w:rPr>
          <w:rStyle w:val="a3"/>
        </w:rPr>
        <w:t>Агитплакат, символически изображает, как локомотив революции, упра</w:t>
      </w:r>
      <w:r>
        <w:rPr>
          <w:rStyle w:val="a3"/>
        </w:rPr>
        <w:softHyphen/>
        <w:t>вляемый И. В. Сталиным, проходит через семафоры трех пятилеток; враги не в силах остановить победного маршрута.</w:t>
      </w:r>
    </w:p>
    <w:p w14:paraId="786EDA2F" w14:textId="77777777" w:rsidR="006F3561" w:rsidRDefault="00000000">
      <w:pPr>
        <w:pStyle w:val="1"/>
        <w:numPr>
          <w:ilvl w:val="0"/>
          <w:numId w:val="14"/>
        </w:numPr>
        <w:tabs>
          <w:tab w:val="left" w:pos="445"/>
        </w:tabs>
        <w:spacing w:line="211" w:lineRule="auto"/>
        <w:ind w:firstLine="0"/>
        <w:jc w:val="both"/>
      </w:pPr>
      <w:r>
        <w:rPr>
          <w:rStyle w:val="a3"/>
        </w:rPr>
        <w:t xml:space="preserve">СКАЗКА О ПОПЕ И ЕГО РАБОТНИКЕ БАЛДЕ. Графич , цв , ч б, 2 ч., 612 </w:t>
      </w:r>
      <w:r>
        <w:rPr>
          <w:rStyle w:val="a3"/>
          <w:i/>
          <w:iCs/>
        </w:rPr>
        <w:t>м,</w:t>
      </w:r>
      <w:r>
        <w:rPr>
          <w:rStyle w:val="a3"/>
        </w:rPr>
        <w:t xml:space="preserve"> Союзмультфильм, 1939 г., ВЭ X 1939 г.</w:t>
      </w:r>
    </w:p>
    <w:p w14:paraId="4FB53A6E" w14:textId="77777777" w:rsidR="006F3561" w:rsidRDefault="00000000">
      <w:pPr>
        <w:pStyle w:val="1"/>
        <w:spacing w:line="211" w:lineRule="auto"/>
        <w:ind w:firstLine="280"/>
        <w:jc w:val="both"/>
      </w:pPr>
      <w:r>
        <w:rPr>
          <w:rStyle w:val="a3"/>
        </w:rPr>
        <w:t>Авт сцен и реж П Сазонов, худ В Бочкарев, Я- Рсйтман; опер. П. Алипова, Д. Каретный, композ. И. Ковнер; звукоопер С. Ренский.</w:t>
      </w:r>
    </w:p>
    <w:p w14:paraId="768F6373" w14:textId="77777777" w:rsidR="006F3561" w:rsidRDefault="00000000">
      <w:pPr>
        <w:pStyle w:val="1"/>
        <w:spacing w:line="211" w:lineRule="auto"/>
        <w:ind w:firstLine="280"/>
        <w:jc w:val="both"/>
      </w:pPr>
      <w:r>
        <w:rPr>
          <w:rStyle w:val="a3"/>
        </w:rPr>
        <w:t>Роли озвучивали: И. Залесский (Поп), Л. Пирогов (Балда), Е. Тяпкипа (Попадья), А. Тутышкин (Бес), Ю. Юльская (Бесенок).</w:t>
      </w:r>
    </w:p>
    <w:p w14:paraId="75E73CA4" w14:textId="77777777" w:rsidR="006F3561" w:rsidRDefault="00000000">
      <w:pPr>
        <w:pStyle w:val="1"/>
        <w:tabs>
          <w:tab w:val="left" w:pos="3395"/>
        </w:tabs>
        <w:spacing w:line="211" w:lineRule="auto"/>
        <w:ind w:firstLine="280"/>
        <w:jc w:val="both"/>
      </w:pPr>
      <w:r>
        <w:rPr>
          <w:rStyle w:val="a3"/>
        </w:rPr>
        <w:t>Экранизация сказки А. С. Пушкина.</w:t>
      </w:r>
      <w:r>
        <w:rPr>
          <w:rStyle w:val="a3"/>
        </w:rPr>
        <w:tab/>
        <w:t>-</w:t>
      </w:r>
    </w:p>
    <w:p w14:paraId="430E682C" w14:textId="77777777" w:rsidR="006F3561" w:rsidRDefault="00000000">
      <w:pPr>
        <w:pStyle w:val="1"/>
        <w:spacing w:after="120" w:line="211" w:lineRule="auto"/>
        <w:ind w:firstLine="280"/>
        <w:jc w:val="both"/>
      </w:pPr>
      <w:r>
        <w:rPr>
          <w:rStyle w:val="a3"/>
        </w:rPr>
        <w:t>Поп — толоконный лоб нанимает в работники Балду, который обещает быть исправным конюхом, поваром и плотником по самой сходной цене: в год за три щелчка. Балда старательно выполняет все желания и прихоти нового хозяина. Но вот приближается час расплаты. Как ни хитрит трусли</w:t>
      </w:r>
      <w:r>
        <w:rPr>
          <w:rStyle w:val="a3"/>
        </w:rPr>
        <w:softHyphen/>
        <w:t>вый и жадный Поп, ему приходится все же сполна получить за свою ненасыт</w:t>
      </w:r>
      <w:r>
        <w:rPr>
          <w:rStyle w:val="a3"/>
        </w:rPr>
        <w:softHyphen/>
        <w:t>ную алчность</w:t>
      </w:r>
    </w:p>
    <w:p w14:paraId="1ABF3EEC" w14:textId="77777777" w:rsidR="006F3561" w:rsidRDefault="00000000">
      <w:pPr>
        <w:pStyle w:val="1"/>
        <w:numPr>
          <w:ilvl w:val="0"/>
          <w:numId w:val="14"/>
        </w:numPr>
        <w:tabs>
          <w:tab w:val="left" w:pos="438"/>
        </w:tabs>
        <w:spacing w:line="209" w:lineRule="auto"/>
        <w:ind w:firstLine="0"/>
        <w:jc w:val="both"/>
      </w:pPr>
      <w:r>
        <w:rPr>
          <w:rStyle w:val="a3"/>
        </w:rPr>
        <w:t>ТАЕЖНЫЕ ДРУЗЬЯ Графич., цв., 1 ч.,278л, Союзмультфильм, 1939 г., ВЭ 1939 г.</w:t>
      </w:r>
    </w:p>
    <w:p w14:paraId="35DD9C88" w14:textId="77777777" w:rsidR="006F3561" w:rsidRDefault="00000000">
      <w:pPr>
        <w:pStyle w:val="1"/>
        <w:spacing w:line="209" w:lineRule="auto"/>
        <w:ind w:firstLine="280"/>
        <w:jc w:val="both"/>
      </w:pPr>
      <w:r>
        <w:rPr>
          <w:rStyle w:val="a3"/>
        </w:rPr>
        <w:t>Авт. сцен, и реж. А. Иванов; худ. Г Филиппов, опер. К. Крылова; композ. А. Варламов; звукоопер С Ренский.</w:t>
      </w:r>
    </w:p>
    <w:p w14:paraId="11CADB1C" w14:textId="77777777" w:rsidR="006F3561" w:rsidRDefault="00000000">
      <w:pPr>
        <w:pStyle w:val="1"/>
        <w:spacing w:line="209" w:lineRule="auto"/>
        <w:ind w:firstLine="280"/>
        <w:jc w:val="both"/>
      </w:pPr>
      <w:r>
        <w:rPr>
          <w:rStyle w:val="a3"/>
        </w:rPr>
        <w:t>Фильм посвящен героям-летчицам В. Гризодубовой, П. Осипенко, М. Расковой.</w:t>
      </w:r>
    </w:p>
    <w:p w14:paraId="2E448283" w14:textId="77777777" w:rsidR="006F3561" w:rsidRDefault="00000000">
      <w:pPr>
        <w:pStyle w:val="1"/>
        <w:spacing w:after="120" w:line="209" w:lineRule="auto"/>
        <w:ind w:firstLine="280"/>
        <w:jc w:val="both"/>
      </w:pPr>
      <w:r>
        <w:rPr>
          <w:rStyle w:val="a3"/>
        </w:rPr>
        <w:t>Сквозь тучи и снежные бураны летит самолет «Родина». С любопытством прислушиваются обитатели тайги — медведи, волки, зайцы — к гулу его моторов. Самолет приземляется среди непроходимых лесов и болот. Страна посылает помощь отважным летчицам: с неба на парашютах спускаются вещи и продовольствие. Таежные друзья-звери помогают летчицам собрать подарки Родины.</w:t>
      </w:r>
    </w:p>
    <w:p w14:paraId="154F9E0E" w14:textId="77777777" w:rsidR="006F3561" w:rsidRDefault="00000000">
      <w:pPr>
        <w:pStyle w:val="1"/>
        <w:numPr>
          <w:ilvl w:val="0"/>
          <w:numId w:val="14"/>
        </w:numPr>
        <w:tabs>
          <w:tab w:val="left" w:pos="447"/>
        </w:tabs>
        <w:spacing w:line="214" w:lineRule="auto"/>
        <w:ind w:firstLine="0"/>
        <w:jc w:val="both"/>
      </w:pPr>
      <w:r>
        <w:rPr>
          <w:rStyle w:val="a3"/>
        </w:rPr>
        <w:t>ЧИОРА («Достойный ответ»). Графич., цв., ч/б, 1 ч., 263 лг, Тбилис</w:t>
      </w:r>
      <w:r>
        <w:rPr>
          <w:rStyle w:val="a3"/>
        </w:rPr>
        <w:softHyphen/>
        <w:t>ская киностудия, 1939 г., ВЭ 1939 г.</w:t>
      </w:r>
    </w:p>
    <w:p w14:paraId="2A6F36FC" w14:textId="77777777" w:rsidR="006F3561" w:rsidRDefault="00000000">
      <w:pPr>
        <w:pStyle w:val="1"/>
        <w:spacing w:line="214" w:lineRule="auto"/>
        <w:ind w:firstLine="280"/>
        <w:jc w:val="both"/>
      </w:pPr>
      <w:r>
        <w:rPr>
          <w:rStyle w:val="a3"/>
        </w:rPr>
        <w:t>Авт. сцен. Л. Гугушвили; реж. Л. Муджири; худ М Сехапишвили; опер. Л Квалиашвили, С Спарсиашвили; композ. Ш. Айзмай-Параш- вили; звукоопер. В. Долидзе; звукооформ. В. Доленко.</w:t>
      </w:r>
    </w:p>
    <w:p w14:paraId="079D285C" w14:textId="77777777" w:rsidR="006F3561" w:rsidRDefault="00000000">
      <w:pPr>
        <w:pStyle w:val="1"/>
        <w:spacing w:after="120" w:line="214" w:lineRule="auto"/>
        <w:ind w:firstLine="280"/>
        <w:jc w:val="both"/>
        <w:sectPr w:rsidR="006F3561">
          <w:footerReference w:type="even" r:id="rId237"/>
          <w:footerReference w:type="default" r:id="rId238"/>
          <w:footerReference w:type="first" r:id="rId239"/>
          <w:pgSz w:w="11906" w:h="16838"/>
          <w:pgMar w:top="4149" w:right="3479" w:bottom="4368" w:left="3479" w:header="0" w:footer="3" w:gutter="0"/>
          <w:pgNumType w:start="221"/>
          <w:cols w:space="720"/>
          <w:noEndnote/>
          <w:titlePg/>
          <w:docGrid w:linePitch="360"/>
        </w:sectPr>
      </w:pPr>
      <w:r>
        <w:rPr>
          <w:rStyle w:val="a3"/>
        </w:rPr>
        <w:t>По мотивам грузинской народной сказки.</w:t>
      </w:r>
    </w:p>
    <w:p w14:paraId="3321F77D" w14:textId="77777777" w:rsidR="006F3561" w:rsidRDefault="00000000">
      <w:pPr>
        <w:pStyle w:val="1"/>
        <w:spacing w:after="120" w:line="214" w:lineRule="auto"/>
        <w:ind w:firstLine="280"/>
        <w:jc w:val="both"/>
      </w:pPr>
      <w:r>
        <w:rPr>
          <w:rStyle w:val="a3"/>
        </w:rPr>
        <w:lastRenderedPageBreak/>
        <w:t>Лиса требует у лесной птички Чиоры отдать ей на растерзание птенчи</w:t>
      </w:r>
      <w:r>
        <w:rPr>
          <w:rStyle w:val="a3"/>
        </w:rPr>
        <w:softHyphen/>
        <w:t xml:space="preserve">ков. Иначе она угрожает срубить дерево и съесть не только птенцов, но </w:t>
      </w:r>
      <w:r>
        <w:rPr>
          <w:rStyle w:val="a3"/>
          <w:b/>
          <w:bCs/>
        </w:rPr>
        <w:t xml:space="preserve">и </w:t>
      </w:r>
      <w:r>
        <w:rPr>
          <w:rStyle w:val="a3"/>
        </w:rPr>
        <w:t>их мать. Чиора соглашается при одном условии: Лиса должна сыграть с ней в жмурки. Водить приходится рыжей разбойнице. Она бежит с завя</w:t>
      </w:r>
      <w:r>
        <w:rPr>
          <w:rStyle w:val="a3"/>
        </w:rPr>
        <w:softHyphen/>
        <w:t>занными глазами на звук колокольчика Чиоры и падает в пропасть. Трудо</w:t>
      </w:r>
      <w:r>
        <w:rPr>
          <w:rStyle w:val="a3"/>
        </w:rPr>
        <w:softHyphen/>
        <w:t>любивые ежи довершают наказание: чуть живая от страха Лиса оказывается в клетке лесного зоопарка.</w:t>
      </w:r>
    </w:p>
    <w:p w14:paraId="39203460" w14:textId="77777777" w:rsidR="006F3561" w:rsidRDefault="00000000">
      <w:pPr>
        <w:pStyle w:val="1"/>
        <w:numPr>
          <w:ilvl w:val="0"/>
          <w:numId w:val="14"/>
        </w:numPr>
        <w:tabs>
          <w:tab w:val="left" w:pos="442"/>
        </w:tabs>
        <w:spacing w:line="211" w:lineRule="auto"/>
        <w:ind w:firstLine="0"/>
        <w:jc w:val="both"/>
      </w:pPr>
      <w:r>
        <w:rPr>
          <w:rStyle w:val="a3"/>
        </w:rPr>
        <w:t>ЮНЫЙ СТРЕЛОК («Ворошиловский стрелок»). Графич., I ч.,273л&lt;, Тбилисская киностудия, 1939 г., ВЭ 1939 г</w:t>
      </w:r>
    </w:p>
    <w:p w14:paraId="23862908" w14:textId="77777777" w:rsidR="006F3561" w:rsidRDefault="00000000">
      <w:pPr>
        <w:pStyle w:val="1"/>
        <w:spacing w:line="211" w:lineRule="auto"/>
        <w:ind w:firstLine="280"/>
        <w:jc w:val="both"/>
      </w:pPr>
      <w:r>
        <w:rPr>
          <w:rStyle w:val="a3"/>
        </w:rPr>
        <w:t>Авт. сцеп. Б. Маглакселидзе; реж.-худ. К- Чанкветадзе; худ. В. Чик- ванидзе; опер. В. Кереселидзе; композ Р. Габичвадзе, звукоопер. В. До- лидзе; звукооформ. В. Доленко; худ. фонов Г Джорджадзе.</w:t>
      </w:r>
    </w:p>
    <w:p w14:paraId="6CE0EFCB" w14:textId="77777777" w:rsidR="006F3561" w:rsidRDefault="00000000">
      <w:pPr>
        <w:pStyle w:val="1"/>
        <w:spacing w:line="211" w:lineRule="auto"/>
        <w:ind w:firstLine="280"/>
        <w:jc w:val="both"/>
        <w:sectPr w:rsidR="006F3561">
          <w:footerReference w:type="even" r:id="rId240"/>
          <w:footerReference w:type="default" r:id="rId241"/>
          <w:pgSz w:w="11906" w:h="16838"/>
          <w:pgMar w:top="4149" w:right="3479" w:bottom="4368" w:left="3479" w:header="3721" w:footer="3940" w:gutter="0"/>
          <w:pgNumType w:start="224"/>
          <w:cols w:space="720"/>
          <w:noEndnote/>
          <w:docGrid w:linePitch="360"/>
        </w:sectPr>
      </w:pPr>
      <w:r>
        <w:rPr>
          <w:rStyle w:val="a3"/>
        </w:rPr>
        <w:t>Мальчуган Нико отправляется в лес на охоту. Но не так-то легко под</w:t>
      </w:r>
      <w:r>
        <w:rPr>
          <w:rStyle w:val="a3"/>
        </w:rPr>
        <w:softHyphen/>
        <w:t>стрелить быструю, юркую сороку. Еще проворней оказывается лиса. Гремит выстрел, другой... Со смехом разбегаются звери перед самым носом незадач</w:t>
      </w:r>
      <w:r>
        <w:rPr>
          <w:rStyle w:val="a3"/>
        </w:rPr>
        <w:softHyphen/>
        <w:t>ливого охотника. На помощь Нико приходит отличный стрелок — пионер. Он обещает научить мальчугана хорошо стрелять. Под руководством пионера Нико делает первые успехи в тире.</w:t>
      </w:r>
    </w:p>
    <w:p w14:paraId="0C5C416D" w14:textId="77777777" w:rsidR="006F3561" w:rsidRDefault="00000000">
      <w:pPr>
        <w:pStyle w:val="11"/>
        <w:keepNext/>
        <w:keepLines/>
        <w:spacing w:before="1140" w:after="660"/>
      </w:pPr>
      <w:bookmarkStart w:id="32" w:name="bookmark64"/>
      <w:r>
        <w:rPr>
          <w:rStyle w:val="10"/>
          <w:b/>
          <w:bCs/>
        </w:rPr>
        <w:lastRenderedPageBreak/>
        <w:t>1940</w:t>
      </w:r>
      <w:bookmarkEnd w:id="32"/>
    </w:p>
    <w:p w14:paraId="4A469DAE" w14:textId="77777777" w:rsidR="006F3561" w:rsidRDefault="00000000">
      <w:pPr>
        <w:pStyle w:val="20"/>
        <w:keepNext/>
        <w:keepLines/>
      </w:pPr>
      <w:bookmarkStart w:id="33" w:name="bookmark66"/>
      <w:r>
        <w:rPr>
          <w:rStyle w:val="2"/>
          <w:b/>
          <w:bCs/>
        </w:rPr>
        <w:t>ИГРОВЫЕ ФИЛЬМЫ</w:t>
      </w:r>
      <w:bookmarkEnd w:id="33"/>
    </w:p>
    <w:p w14:paraId="121C0710" w14:textId="77777777" w:rsidR="006F3561" w:rsidRDefault="00000000">
      <w:pPr>
        <w:pStyle w:val="1"/>
        <w:numPr>
          <w:ilvl w:val="0"/>
          <w:numId w:val="14"/>
        </w:numPr>
        <w:tabs>
          <w:tab w:val="left" w:pos="442"/>
        </w:tabs>
        <w:spacing w:line="211" w:lineRule="auto"/>
        <w:ind w:firstLine="0"/>
        <w:jc w:val="both"/>
      </w:pPr>
      <w:r>
        <w:rPr>
          <w:rStyle w:val="a3"/>
        </w:rPr>
        <w:t xml:space="preserve">АСАЛЬ. Драма, 9 ч., 2336 </w:t>
      </w:r>
      <w:r>
        <w:rPr>
          <w:rStyle w:val="a3"/>
          <w:i/>
          <w:iCs/>
        </w:rPr>
        <w:t>м,</w:t>
      </w:r>
      <w:r>
        <w:rPr>
          <w:rStyle w:val="a3"/>
        </w:rPr>
        <w:t xml:space="preserve"> Ташкентская киностудия, 1940 г., ВЭ 22.VII 1940 г.</w:t>
      </w:r>
    </w:p>
    <w:p w14:paraId="5847A509" w14:textId="77777777" w:rsidR="006F3561" w:rsidRDefault="00000000">
      <w:pPr>
        <w:pStyle w:val="1"/>
        <w:spacing w:line="211" w:lineRule="auto"/>
        <w:jc w:val="both"/>
      </w:pPr>
      <w:r>
        <w:rPr>
          <w:rStyle w:val="a3"/>
        </w:rPr>
        <w:t>Авт. сцен. К. Яшен; реж. М. Егоров, Б. Казачков; опер. Н. Власов; худ. В. Еремян; композ. Е. Брусиловский; звукоопер. А. Западенский.</w:t>
      </w:r>
    </w:p>
    <w:p w14:paraId="4F933B43" w14:textId="77777777" w:rsidR="006F3561" w:rsidRDefault="00000000">
      <w:pPr>
        <w:pStyle w:val="1"/>
        <w:spacing w:line="211" w:lineRule="auto"/>
        <w:jc w:val="both"/>
      </w:pPr>
      <w:r>
        <w:rPr>
          <w:rStyle w:val="a3"/>
        </w:rPr>
        <w:t>Ассист. реж. 3. Сабитов, И. Каримов; 2-й опер. А. Зильберник; ассист. опер. П. Расулев; ассист. худ. П. Соколов; ассист. звукоопер. Г Калитиев- ский; тех. консульт. Е. Виноградова; дир. картины С. Якубов.</w:t>
      </w:r>
    </w:p>
    <w:p w14:paraId="5E554FE1" w14:textId="77777777" w:rsidR="006F3561" w:rsidRDefault="00000000">
      <w:pPr>
        <w:pStyle w:val="1"/>
        <w:spacing w:line="211" w:lineRule="auto"/>
        <w:jc w:val="both"/>
      </w:pPr>
      <w:r>
        <w:rPr>
          <w:rStyle w:val="a3"/>
        </w:rPr>
        <w:t>В ролях: Р. Пирмухамедов (Хасан, садовник), Л. Сарымсакова (его жена), X. Насырова (Асаль), Ш. Бурханов (Рустам), Е. Павлова (Наташа Абрикосова), М. Дубянский (Власов), А Исматов (Ризаев), А. Белоусов (Болдырев), М. Тургунбаева (подруга Асаль), 3. Лидоятова (секретарь парткома), А. Шувалова (Никаноровна), А. Баженов («монтер»)</w:t>
      </w:r>
    </w:p>
    <w:p w14:paraId="09E66314" w14:textId="77777777" w:rsidR="006F3561" w:rsidRDefault="00000000">
      <w:pPr>
        <w:pStyle w:val="1"/>
        <w:spacing w:line="211" w:lineRule="auto"/>
        <w:jc w:val="both"/>
      </w:pPr>
      <w:r>
        <w:rPr>
          <w:rStyle w:val="a3"/>
        </w:rPr>
        <w:t>Об узбекской девушке-стахановке.</w:t>
      </w:r>
    </w:p>
    <w:p w14:paraId="66739ECD" w14:textId="77777777" w:rsidR="006F3561" w:rsidRDefault="00000000">
      <w:pPr>
        <w:pStyle w:val="1"/>
        <w:spacing w:line="211" w:lineRule="auto"/>
        <w:jc w:val="both"/>
      </w:pPr>
      <w:r>
        <w:rPr>
          <w:rStyle w:val="a3"/>
        </w:rPr>
        <w:t>1937 год. Из Москвы на ташкентский комбинат послана знатная тек</w:t>
      </w:r>
      <w:r>
        <w:rPr>
          <w:rStyle w:val="a3"/>
        </w:rPr>
        <w:softHyphen/>
        <w:t>стильщица Наташа Абрикосова. Ей поручено внедрить в производство нова</w:t>
      </w:r>
      <w:r>
        <w:rPr>
          <w:rStyle w:val="a3"/>
        </w:rPr>
        <w:softHyphen/>
        <w:t>торский метод Виноградовых Внешне тепло встречает Абрикосову скрытый враг, директор комбината Ризаев. В действительности он всеми силами стремится сорвать план Абрикосовой. Стараясь посеять националь</w:t>
      </w:r>
      <w:r>
        <w:rPr>
          <w:rStyle w:val="a3"/>
        </w:rPr>
        <w:softHyphen/>
        <w:t>ную рознь между Абрикосовой и текстильщиками, Ризаев советует Наташе подготовить себе в сменщицы не узбечку, а русскую работницу. Но Наташа уже остановила свой выбор на узбечке Асаль. Асаль охотно откликается на предложение Наташи. Ризаев и другой вредитель, «монтер», решают убрать с дороги Асаль и тем самым подорвать ценное начинание. Для осуществления своих целей они используют отца Асаль. Но тщетно. Девушка добивается рекордной выработки. Тогда вредители идут на откры</w:t>
      </w:r>
      <w:r>
        <w:rPr>
          <w:rStyle w:val="a3"/>
        </w:rPr>
        <w:softHyphen/>
        <w:t>тое преступление: они решают испортить станки и обвинить в этом Власова, помощника и друга Асаль. Отец Асаль ловит вредителей на месте преступ</w:t>
      </w:r>
      <w:r>
        <w:rPr>
          <w:rStyle w:val="a3"/>
        </w:rPr>
        <w:softHyphen/>
        <w:t>ления. Их арестовывают. Фильм закапчивается празднеством в честь трудо</w:t>
      </w:r>
      <w:r>
        <w:rPr>
          <w:rStyle w:val="a3"/>
        </w:rPr>
        <w:softHyphen/>
        <w:t>вых побед.</w:t>
      </w:r>
    </w:p>
    <w:p w14:paraId="7CA00293" w14:textId="77777777" w:rsidR="006F3561" w:rsidRDefault="00000000">
      <w:pPr>
        <w:pStyle w:val="1"/>
        <w:spacing w:after="120" w:line="211" w:lineRule="auto"/>
        <w:jc w:val="both"/>
      </w:pPr>
      <w:r>
        <w:rPr>
          <w:rStyle w:val="a3"/>
        </w:rPr>
        <w:t>Библиография: «Кино», М., 11.VI 1940; «Искусство кино», М , 1940, № 7-8.</w:t>
      </w:r>
    </w:p>
    <w:p w14:paraId="218FB505" w14:textId="77777777" w:rsidR="006F3561" w:rsidRDefault="00000000">
      <w:pPr>
        <w:pStyle w:val="1"/>
        <w:numPr>
          <w:ilvl w:val="0"/>
          <w:numId w:val="14"/>
        </w:numPr>
        <w:tabs>
          <w:tab w:val="left" w:pos="433"/>
        </w:tabs>
        <w:spacing w:line="211" w:lineRule="auto"/>
        <w:ind w:firstLine="0"/>
        <w:jc w:val="both"/>
      </w:pPr>
      <w:r>
        <w:rPr>
          <w:rStyle w:val="a3"/>
        </w:rPr>
        <w:t xml:space="preserve">БАБЫ. Драма, 9 ч., 2416 </w:t>
      </w:r>
      <w:r>
        <w:rPr>
          <w:rStyle w:val="a3"/>
          <w:i/>
          <w:iCs/>
        </w:rPr>
        <w:t>м,</w:t>
      </w:r>
      <w:r>
        <w:rPr>
          <w:rStyle w:val="a3"/>
        </w:rPr>
        <w:t xml:space="preserve"> Мосфильм, 1940 г., ВЭ 27.УН 1940 г.</w:t>
      </w:r>
    </w:p>
    <w:p w14:paraId="21203EC9" w14:textId="77777777" w:rsidR="006F3561" w:rsidRDefault="00000000">
      <w:pPr>
        <w:pStyle w:val="1"/>
        <w:spacing w:line="211" w:lineRule="auto"/>
        <w:jc w:val="both"/>
      </w:pPr>
      <w:r>
        <w:rPr>
          <w:rStyle w:val="a3"/>
        </w:rPr>
        <w:t>Авт. сцен. М. Смирнова; реж. В. Баталов; опер. А. Гальперин; худ. И. Шпинель, Н. Соловьев; композ. Л. Шварц; звукоопер. В. Зорин.</w:t>
      </w:r>
    </w:p>
    <w:p w14:paraId="6D1560CF" w14:textId="77777777" w:rsidR="006F3561" w:rsidRDefault="00000000">
      <w:pPr>
        <w:pStyle w:val="1"/>
        <w:spacing w:after="200" w:line="314" w:lineRule="auto"/>
        <w:jc w:val="both"/>
        <w:rPr>
          <w:sz w:val="11"/>
          <w:szCs w:val="11"/>
        </w:rPr>
      </w:pPr>
      <w:r>
        <w:rPr>
          <w:rStyle w:val="a3"/>
        </w:rPr>
        <w:t xml:space="preserve">Ассист. реж. Л. Инденбом; ассист. опер. М. Беркович; монтаж. Г Широков; авт. текста песен М. Исаковский; дир. картины И. Вакар. </w:t>
      </w:r>
      <w:r>
        <w:rPr>
          <w:rStyle w:val="a3"/>
          <w:sz w:val="11"/>
          <w:szCs w:val="11"/>
        </w:rPr>
        <w:t>224</w:t>
      </w:r>
    </w:p>
    <w:p w14:paraId="682FE374" w14:textId="77777777" w:rsidR="006F3561" w:rsidRDefault="00000000">
      <w:pPr>
        <w:pStyle w:val="1"/>
        <w:spacing w:line="214" w:lineRule="auto"/>
        <w:jc w:val="both"/>
      </w:pPr>
      <w:r>
        <w:rPr>
          <w:rStyle w:val="a3"/>
        </w:rPr>
        <w:t>В ролях: А. Тарасова (Варвара Кладова), А. Абрикосов (Степан Кла</w:t>
      </w:r>
      <w:r>
        <w:rPr>
          <w:rStyle w:val="a3"/>
        </w:rPr>
        <w:softHyphen/>
        <w:t>дов), Э. Цесарская (Ольга), В. Баталов (Казанок), Н. Петропавловская (Паша Лось), А. Долинин (Ваня Сомов), В. Новиков (Духов), И. Юдин (Кискин)</w:t>
      </w:r>
    </w:p>
    <w:p w14:paraId="1035B588" w14:textId="77777777" w:rsidR="006F3561" w:rsidRDefault="00000000">
      <w:pPr>
        <w:pStyle w:val="1"/>
        <w:spacing w:line="214" w:lineRule="auto"/>
        <w:jc w:val="both"/>
      </w:pPr>
      <w:r>
        <w:rPr>
          <w:rStyle w:val="a3"/>
        </w:rPr>
        <w:lastRenderedPageBreak/>
        <w:t>О передовых женщинах приволжского колхоза.</w:t>
      </w:r>
    </w:p>
    <w:p w14:paraId="7781D475" w14:textId="77777777" w:rsidR="006F3561" w:rsidRDefault="00000000">
      <w:pPr>
        <w:pStyle w:val="1"/>
        <w:spacing w:line="214" w:lineRule="auto"/>
        <w:jc w:val="both"/>
      </w:pPr>
      <w:r>
        <w:rPr>
          <w:rStyle w:val="a3"/>
        </w:rPr>
        <w:t>Колхозницы Приволжья решают создать первую рыболовецкую жен</w:t>
      </w:r>
      <w:r>
        <w:rPr>
          <w:rStyle w:val="a3"/>
        </w:rPr>
        <w:softHyphen/>
        <w:t>скую бригаду. Лишь одна Варвара Кладова, трудолюбивая и аккуратная хозяйка, отказывается ехать на лов. Под влиянием комсомолки Паши Варвара наконец отправляется на работу. Она становится бригадиром. Преодолев первые трудности, женщины обгоняют мужскую бригаду. Вслед за трудовыми успехами к Варваре приходит и личное счастье: изменявший ей муж ищет примирения с нею.</w:t>
      </w:r>
    </w:p>
    <w:p w14:paraId="4AC0733B" w14:textId="77777777" w:rsidR="006F3561" w:rsidRDefault="00000000">
      <w:pPr>
        <w:pStyle w:val="1"/>
        <w:spacing w:after="200" w:line="214" w:lineRule="auto"/>
        <w:jc w:val="both"/>
      </w:pPr>
      <w:r>
        <w:rPr>
          <w:rStyle w:val="a3"/>
        </w:rPr>
        <w:t>Библиография: «Кино», М., 5.1 1939, 17 VI 1940, «Красная Новь», М., 1940, № 3; «Вечерняя Москва», 25.V 1939.</w:t>
      </w:r>
    </w:p>
    <w:p w14:paraId="54117978" w14:textId="77777777" w:rsidR="006F3561" w:rsidRDefault="00000000">
      <w:pPr>
        <w:pStyle w:val="1"/>
        <w:numPr>
          <w:ilvl w:val="0"/>
          <w:numId w:val="14"/>
        </w:numPr>
        <w:tabs>
          <w:tab w:val="left" w:pos="440"/>
        </w:tabs>
        <w:spacing w:line="214" w:lineRule="auto"/>
        <w:ind w:firstLine="0"/>
        <w:jc w:val="both"/>
      </w:pPr>
      <w:r>
        <w:rPr>
          <w:rStyle w:val="a3"/>
        </w:rPr>
        <w:t xml:space="preserve">БРАТ ГЕРОЯ- Экраниз., 8 ч , 2076,22 </w:t>
      </w:r>
      <w:r>
        <w:rPr>
          <w:rStyle w:val="a3"/>
          <w:i/>
          <w:iCs/>
        </w:rPr>
        <w:t>м,</w:t>
      </w:r>
      <w:r>
        <w:rPr>
          <w:rStyle w:val="a3"/>
        </w:rPr>
        <w:t xml:space="preserve"> Союздетфильм, 1940 г. ВЭ 7.XI 1940 г</w:t>
      </w:r>
    </w:p>
    <w:p w14:paraId="3D6DE508" w14:textId="77777777" w:rsidR="006F3561" w:rsidRDefault="00000000">
      <w:pPr>
        <w:pStyle w:val="1"/>
        <w:spacing w:line="214" w:lineRule="auto"/>
        <w:jc w:val="both"/>
      </w:pPr>
      <w:r>
        <w:rPr>
          <w:rStyle w:val="a3"/>
        </w:rPr>
        <w:t>Авт. сцен. Л. Кассиль; реж. Ю. Васильчиков; опер. И Малов; худ. Н. Валерианов; композ А. Лепин; звукоопер. В. Ерамишев; авт. текста песен М. Светлов; худ. рук. М. Донской</w:t>
      </w:r>
    </w:p>
    <w:p w14:paraId="3BF84816" w14:textId="77777777" w:rsidR="006F3561" w:rsidRDefault="00000000">
      <w:pPr>
        <w:pStyle w:val="1"/>
        <w:spacing w:line="214" w:lineRule="auto"/>
        <w:jc w:val="both"/>
      </w:pPr>
      <w:r>
        <w:rPr>
          <w:rStyle w:val="a3"/>
        </w:rPr>
        <w:t>В ролях: Н. Крючков (Черемыш, летчик), П. Леонтьев (директор школы), Е. Найденова (Евдокия Власьевна, учительница), М. Троянов</w:t>
      </w:r>
      <w:r>
        <w:rPr>
          <w:rStyle w:val="a3"/>
        </w:rPr>
        <w:softHyphen/>
        <w:t>ский (дед-сторож), В. Колчин (школьный доктор), А. Тимонтаев (Плинту- сов-старший), Л. Мирский (Геша),. Л. Драновская (Аня), Д. Дерингер (Рита), А Игнатьев (Плинтусов-младший). .</w:t>
      </w:r>
    </w:p>
    <w:p w14:paraId="3EF24836" w14:textId="77777777" w:rsidR="006F3561" w:rsidRDefault="00000000">
      <w:pPr>
        <w:pStyle w:val="1"/>
        <w:spacing w:line="214" w:lineRule="auto"/>
        <w:jc w:val="both"/>
      </w:pPr>
      <w:r>
        <w:rPr>
          <w:rStyle w:val="a3"/>
        </w:rPr>
        <w:t>По мотивам повести Л Кассиля «Черемыш — брат героя».</w:t>
      </w:r>
    </w:p>
    <w:p w14:paraId="6FC91FBF" w14:textId="77777777" w:rsidR="006F3561" w:rsidRDefault="00000000">
      <w:pPr>
        <w:pStyle w:val="1"/>
        <w:spacing w:line="214" w:lineRule="auto"/>
        <w:jc w:val="both"/>
      </w:pPr>
      <w:r>
        <w:rPr>
          <w:rStyle w:val="a3"/>
        </w:rPr>
        <w:t>События происходят в небольшом городе на севере нашей страны. Воспитанник детского дома, ученик 5-го класса Геша Черемыш, мечтатель и фантазер, возомнил себя «братом» своего однофамильца —,знаменитого летчика Клементия Черемыша. В школе, где учится Геша, все считают его братом героя. Когда радио приносит известие о беспосадочном перелете Черемыша, мальчик оказывается в центре внимания всей школы. Однажды ребята узнают радостную весть: летчик Черемыш проездом собирается побы</w:t>
      </w:r>
      <w:r>
        <w:rPr>
          <w:rStyle w:val="a3"/>
        </w:rPr>
        <w:softHyphen/>
        <w:t>вать в их городе. Школьники с большим энтузиазмом готовятся к торже</w:t>
      </w:r>
      <w:r>
        <w:rPr>
          <w:rStyle w:val="a3"/>
        </w:rPr>
        <w:softHyphen/>
        <w:t>ственной встрече любимого героя. Один только Геша мрачен и встревожен. Мальчик собирается уехать из города. Но сделать это ему не удается. Чере</w:t>
      </w:r>
      <w:r>
        <w:rPr>
          <w:rStyle w:val="a3"/>
        </w:rPr>
        <w:softHyphen/>
        <w:t>мыш, выслушав признание Геши, понимает, что мальчику нелегко при</w:t>
      </w:r>
      <w:r>
        <w:rPr>
          <w:rStyle w:val="a3"/>
        </w:rPr>
        <w:softHyphen/>
        <w:t>знаться в своем обмане. Но он советует Геше открыто и прямо рассказать обо всем товарищам и учителям. Мальчик находит в себе силы, чтобы выпол</w:t>
      </w:r>
      <w:r>
        <w:rPr>
          <w:rStyle w:val="a3"/>
        </w:rPr>
        <w:softHyphen/>
        <w:t>нить совет «старшего брата».</w:t>
      </w:r>
    </w:p>
    <w:p w14:paraId="11D3E451" w14:textId="77777777" w:rsidR="006F3561" w:rsidRDefault="00000000">
      <w:pPr>
        <w:pStyle w:val="1"/>
        <w:spacing w:after="200" w:line="214" w:lineRule="auto"/>
        <w:jc w:val="both"/>
      </w:pPr>
      <w:r>
        <w:rPr>
          <w:rStyle w:val="a3"/>
        </w:rPr>
        <w:t>Библиография: «Кино», М, 27.1Х и 29.Х1 1940; «Вечерняя Москва», 5.У 1939.</w:t>
      </w:r>
    </w:p>
    <w:p w14:paraId="08EAA9B5" w14:textId="77777777" w:rsidR="006F3561" w:rsidRDefault="00000000">
      <w:pPr>
        <w:pStyle w:val="1"/>
        <w:numPr>
          <w:ilvl w:val="0"/>
          <w:numId w:val="14"/>
        </w:numPr>
        <w:tabs>
          <w:tab w:val="left" w:pos="433"/>
        </w:tabs>
        <w:spacing w:line="211" w:lineRule="auto"/>
        <w:ind w:firstLine="0"/>
        <w:jc w:val="both"/>
      </w:pPr>
      <w:r>
        <w:rPr>
          <w:rStyle w:val="a3"/>
        </w:rPr>
        <w:t xml:space="preserve">БУДНИ. Драма, 10 ч., 2312 </w:t>
      </w:r>
      <w:r>
        <w:rPr>
          <w:rStyle w:val="a3"/>
          <w:i/>
          <w:iCs/>
        </w:rPr>
        <w:t>м,</w:t>
      </w:r>
      <w:r>
        <w:rPr>
          <w:rStyle w:val="a3"/>
        </w:rPr>
        <w:t xml:space="preserve"> Мосфильм и Советская Белорусь, 1940 г , ВЭ 29.711 1940 г.</w:t>
      </w:r>
    </w:p>
    <w:p w14:paraId="2D7D33A9" w14:textId="77777777" w:rsidR="006F3561" w:rsidRDefault="00000000">
      <w:pPr>
        <w:pStyle w:val="1"/>
        <w:spacing w:line="211" w:lineRule="auto"/>
        <w:jc w:val="both"/>
      </w:pPr>
      <w:r>
        <w:rPr>
          <w:rStyle w:val="a3"/>
        </w:rPr>
        <w:t>Авт сцен. П. Голиков, Л Глазычев; реж. Б Шрейбер; опер. К. Пого</w:t>
      </w:r>
      <w:r>
        <w:rPr>
          <w:rStyle w:val="a3"/>
        </w:rPr>
        <w:softHyphen/>
        <w:t>дин; худ. В. Иванов; композ В Соловьев-Седой; звукоопер. Н. Рогов.</w:t>
      </w:r>
    </w:p>
    <w:p w14:paraId="3733A8FF" w14:textId="77777777" w:rsidR="006F3561" w:rsidRDefault="00000000">
      <w:pPr>
        <w:pStyle w:val="1"/>
        <w:spacing w:line="211" w:lineRule="auto"/>
        <w:jc w:val="both"/>
      </w:pPr>
      <w:r>
        <w:rPr>
          <w:rStyle w:val="a3"/>
        </w:rPr>
        <w:t>Лесист, реж. С. Брауде, Н. Любошиц; ассист. опер. О. Фридман; 2-й худ. В Андерсон, монтаж. Т Лихачева; опер комб. съемок Б Арецкий; дир картины Г Денисо.</w:t>
      </w:r>
    </w:p>
    <w:p w14:paraId="53E706DE" w14:textId="77777777" w:rsidR="006F3561" w:rsidRDefault="00000000">
      <w:pPr>
        <w:pStyle w:val="1"/>
        <w:spacing w:after="100" w:line="211" w:lineRule="auto"/>
        <w:jc w:val="both"/>
      </w:pPr>
      <w:r>
        <w:rPr>
          <w:rStyle w:val="a3"/>
        </w:rPr>
        <w:t>В ролях: Б. Терентьев (Николай Славин), Г Сергеева (Елена Славина), И. Новосельцев (Зубов), М. Державин (Васянин), Е. Кузнецова (Татьяна), А. Ходурский (инженер Добров), Юра Новицкий (Гвоздик), В. Пестовский (командир отряда).</w:t>
      </w:r>
    </w:p>
    <w:p w14:paraId="60FF5062" w14:textId="77777777" w:rsidR="006F3561" w:rsidRDefault="00000000">
      <w:pPr>
        <w:pStyle w:val="22"/>
        <w:spacing w:after="140"/>
        <w:jc w:val="both"/>
        <w:rPr>
          <w:sz w:val="11"/>
          <w:szCs w:val="11"/>
        </w:rPr>
        <w:sectPr w:rsidR="006F3561">
          <w:pgSz w:w="11906" w:h="16838"/>
          <w:pgMar w:top="4375" w:right="3517" w:bottom="4164" w:left="3518" w:header="3947" w:footer="3736" w:gutter="0"/>
          <w:cols w:space="720"/>
          <w:noEndnote/>
          <w:docGrid w:linePitch="360"/>
        </w:sectPr>
      </w:pPr>
      <w:r>
        <w:rPr>
          <w:noProof/>
        </w:rPr>
        <mc:AlternateContent>
          <mc:Choice Requires="wps">
            <w:drawing>
              <wp:anchor distT="0" distB="0" distL="114300" distR="114300" simplePos="0" relativeHeight="125829404" behindDoc="0" locked="0" layoutInCell="1" allowOverlap="1" wp14:anchorId="50D5314C" wp14:editId="1DD10043">
                <wp:simplePos x="0" y="0"/>
                <wp:positionH relativeFrom="page">
                  <wp:posOffset>5187315</wp:posOffset>
                </wp:positionH>
                <wp:positionV relativeFrom="paragraph">
                  <wp:posOffset>12700</wp:posOffset>
                </wp:positionV>
                <wp:extent cx="143510" cy="100330"/>
                <wp:effectExtent l="0" t="0" r="0" b="0"/>
                <wp:wrapSquare wrapText="bothSides"/>
                <wp:docPr id="308" name="Shape 308"/>
                <wp:cNvGraphicFramePr/>
                <a:graphic xmlns:a="http://schemas.openxmlformats.org/drawingml/2006/main">
                  <a:graphicData uri="http://schemas.microsoft.com/office/word/2010/wordprocessingShape">
                    <wps:wsp>
                      <wps:cNvSpPr txBox="1"/>
                      <wps:spPr>
                        <a:xfrm>
                          <a:off x="0" y="0"/>
                          <a:ext cx="143510" cy="100330"/>
                        </a:xfrm>
                        <a:prstGeom prst="rect">
                          <a:avLst/>
                        </a:prstGeom>
                        <a:noFill/>
                      </wps:spPr>
                      <wps:txbx>
                        <w:txbxContent>
                          <w:p w14:paraId="7A0789EF" w14:textId="77777777" w:rsidR="006F3561" w:rsidRDefault="00000000">
                            <w:pPr>
                              <w:pStyle w:val="22"/>
                              <w:spacing w:after="0"/>
                              <w:jc w:val="left"/>
                              <w:rPr>
                                <w:sz w:val="11"/>
                                <w:szCs w:val="11"/>
                              </w:rPr>
                            </w:pPr>
                            <w:r>
                              <w:rPr>
                                <w:rStyle w:val="21"/>
                                <w:sz w:val="11"/>
                                <w:szCs w:val="11"/>
                              </w:rPr>
                              <w:t>225</w:t>
                            </w:r>
                          </w:p>
                        </w:txbxContent>
                      </wps:txbx>
                      <wps:bodyPr wrap="none" lIns="0" tIns="0" rIns="0" bIns="0"/>
                    </wps:wsp>
                  </a:graphicData>
                </a:graphic>
              </wp:anchor>
            </w:drawing>
          </mc:Choice>
          <mc:Fallback>
            <w:pict>
              <v:shape id="_x0000_s1334" type="#_x0000_t202" style="position:absolute;margin-left:408.44999999999999pt;margin-top:1.pt;width:11.300000000000001pt;height:7.9000000000000004pt;z-index:-125829349;mso-wrap-distance-left:9.pt;mso-wrap-distance-right:9.pt;mso-position-horizontal-relative:page" filled="f" stroked="f">
                <v:textbox inset="0,0,0,0">
                  <w:txbxContent>
                    <w:p>
                      <w:pPr>
                        <w:pStyle w:val="Style15"/>
                        <w:keepNext w:val="0"/>
                        <w:keepLines w:val="0"/>
                        <w:widowControl w:val="0"/>
                        <w:shd w:val="clear" w:color="auto" w:fill="auto"/>
                        <w:bidi w:val="0"/>
                        <w:spacing w:before="0" w:after="0" w:line="240" w:lineRule="auto"/>
                        <w:ind w:left="0" w:right="0" w:firstLine="0"/>
                        <w:jc w:val="left"/>
                        <w:rPr>
                          <w:sz w:val="11"/>
                          <w:szCs w:val="11"/>
                        </w:rPr>
                      </w:pPr>
                      <w:r>
                        <w:rPr>
                          <w:rStyle w:val="CharStyle16"/>
                          <w:sz w:val="11"/>
                          <w:szCs w:val="11"/>
                        </w:rPr>
                        <w:t>225</w:t>
                      </w:r>
                    </w:p>
                  </w:txbxContent>
                </v:textbox>
                <w10:wrap type="square" anchorx="page"/>
              </v:shape>
            </w:pict>
          </mc:Fallback>
        </mc:AlternateContent>
      </w:r>
      <w:r>
        <w:rPr>
          <w:rStyle w:val="21"/>
          <w:sz w:val="11"/>
          <w:szCs w:val="11"/>
        </w:rPr>
        <w:t>15 Заказ № 778 Том II</w:t>
      </w:r>
    </w:p>
    <w:p w14:paraId="3DBBA25C" w14:textId="77777777" w:rsidR="006F3561" w:rsidRDefault="00000000">
      <w:pPr>
        <w:pStyle w:val="1"/>
        <w:spacing w:before="240" w:line="211" w:lineRule="auto"/>
        <w:jc w:val="both"/>
      </w:pPr>
      <w:r>
        <w:rPr>
          <w:rStyle w:val="a3"/>
        </w:rPr>
        <w:lastRenderedPageBreak/>
        <w:t>О летчиках гражданской авиации.</w:t>
      </w:r>
    </w:p>
    <w:p w14:paraId="62506655" w14:textId="77777777" w:rsidR="006F3561" w:rsidRDefault="00000000">
      <w:pPr>
        <w:pStyle w:val="1"/>
        <w:spacing w:line="211" w:lineRule="auto"/>
        <w:jc w:val="both"/>
      </w:pPr>
      <w:r>
        <w:rPr>
          <w:rStyle w:val="a3"/>
        </w:rPr>
        <w:t>Один из крупных аэропортов страны. Размеренный, привычный поря</w:t>
      </w:r>
      <w:r>
        <w:rPr>
          <w:rStyle w:val="a3"/>
        </w:rPr>
        <w:softHyphen/>
        <w:t>док неожиданно нарушает летчик Зубов. Он сажает свой самолет во время тумана, сажает точно, смело, красиво, но вопреки предписанию, запрещающему посадку. Зубов считает, что только так можно побороть скуку и будничность в работе аэропорта. Иначе думают летчики Васянин и Славин. Васянин — жизнерадостный человек, крепко полюбивший про</w:t>
      </w:r>
      <w:r>
        <w:rPr>
          <w:rStyle w:val="a3"/>
        </w:rPr>
        <w:softHyphen/>
        <w:t>фессию «воздушного извозчика». Николай Славин — сильный, мужествен</w:t>
      </w:r>
      <w:r>
        <w:rPr>
          <w:rStyle w:val="a3"/>
        </w:rPr>
        <w:softHyphen/>
        <w:t>ный человек, отличный пилот, всегда подтянут и дисциплинирован. Жена Славина Елена критически относится к подчеркнутой дисциплинированности мужа, сожалеет, что ему не хватает смелости Зубова. Происходит ссора, и супруги расстаются. Очередное лихачество Зубова кончается тем, что он топит в болоте самолет, едва не погубив себя и мальчика Гвоздика, прием</w:t>
      </w:r>
      <w:r>
        <w:rPr>
          <w:rStyle w:val="a3"/>
        </w:rPr>
        <w:softHyphen/>
        <w:t>ного сына инженера аэропорта. Заступничество Славина не помогает, Зубов, лишен на полгода прав пилота Васянин, ранее страшившийся прыжков с парашютом, становится первоклассным парашютистом Славин ставит международный рекорд по высотному полету, к которому он терпеливо и настойчиво готовился. Елена в конце концов осознает ошибочность своих взглядов, и супруги примиряются За празднично накрытым столом соби</w:t>
      </w:r>
      <w:r>
        <w:rPr>
          <w:rStyle w:val="a3"/>
        </w:rPr>
        <w:softHyphen/>
        <w:t>раются работники аэропорта Васянин произносит тост за славные будни советских летчиков.</w:t>
      </w:r>
    </w:p>
    <w:p w14:paraId="4172AC96" w14:textId="77777777" w:rsidR="006F3561" w:rsidRDefault="00000000">
      <w:pPr>
        <w:pStyle w:val="1"/>
        <w:spacing w:after="120" w:line="211" w:lineRule="auto"/>
        <w:jc w:val="both"/>
      </w:pPr>
      <w:r>
        <w:rPr>
          <w:rStyle w:val="a3"/>
        </w:rPr>
        <w:t>Библиография. «Вечерняя Москва», 8.VII 1939</w:t>
      </w:r>
    </w:p>
    <w:p w14:paraId="6753CAEF" w14:textId="77777777" w:rsidR="006F3561" w:rsidRDefault="00000000">
      <w:pPr>
        <w:pStyle w:val="1"/>
        <w:numPr>
          <w:ilvl w:val="0"/>
          <w:numId w:val="14"/>
        </w:numPr>
        <w:tabs>
          <w:tab w:val="left" w:pos="435"/>
        </w:tabs>
        <w:spacing w:line="211" w:lineRule="auto"/>
        <w:ind w:firstLine="0"/>
        <w:jc w:val="both"/>
      </w:pPr>
      <w:r>
        <w:rPr>
          <w:rStyle w:val="a3"/>
        </w:rPr>
        <w:t xml:space="preserve">ВЕСЕННИЙ ПОТОК. Драма, 11 ч., 2462,47 </w:t>
      </w:r>
      <w:r>
        <w:rPr>
          <w:rStyle w:val="a3"/>
          <w:i/>
          <w:iCs/>
        </w:rPr>
        <w:t>м,</w:t>
      </w:r>
      <w:r>
        <w:rPr>
          <w:rStyle w:val="a3"/>
        </w:rPr>
        <w:t xml:space="preserve"> Союздетфильм, 1940 г., ВЭ 10.11 1941 г ,</w:t>
      </w:r>
    </w:p>
    <w:p w14:paraId="149D27DD" w14:textId="77777777" w:rsidR="006F3561" w:rsidRDefault="00000000">
      <w:pPr>
        <w:pStyle w:val="1"/>
        <w:spacing w:line="211" w:lineRule="auto"/>
        <w:jc w:val="both"/>
      </w:pPr>
      <w:r>
        <w:rPr>
          <w:rStyle w:val="a3"/>
        </w:rPr>
        <w:t>Авт. сцен. Ю. Слезкин; реж. В. Юренев; опер. М. Магидсон; худ. В. Каплуновский, С. Козловский; композ. А. Лепин; звукоопер. Д. Флян- гольц</w:t>
      </w:r>
    </w:p>
    <w:p w14:paraId="6C0F187B" w14:textId="77777777" w:rsidR="006F3561" w:rsidRDefault="00000000">
      <w:pPr>
        <w:pStyle w:val="1"/>
        <w:spacing w:line="211" w:lineRule="auto"/>
        <w:jc w:val="both"/>
      </w:pPr>
      <w:r>
        <w:rPr>
          <w:rStyle w:val="a3"/>
        </w:rPr>
        <w:t>2-й рсж. Н Верховский, ассист. реж. А. Ульянцев; 2-и опер. Г Гари</w:t>
      </w:r>
      <w:r>
        <w:rPr>
          <w:rStyle w:val="a3"/>
        </w:rPr>
        <w:softHyphen/>
        <w:t>бян; ассист. опер. М. Железнова; ассист. худ. Б. Платонов; худ.-грим. Н. Мардисова; авт. текста песни М. Светлов; ассист. но монтажу Л. Жуч</w:t>
      </w:r>
      <w:r>
        <w:rPr>
          <w:rStyle w:val="a3"/>
        </w:rPr>
        <w:softHyphen/>
        <w:t>кова; дир. картины Г Харламов.</w:t>
      </w:r>
    </w:p>
    <w:p w14:paraId="1A2B26AA" w14:textId="77777777" w:rsidR="006F3561" w:rsidRDefault="00000000">
      <w:pPr>
        <w:pStyle w:val="1"/>
        <w:spacing w:line="211" w:lineRule="auto"/>
        <w:jc w:val="both"/>
      </w:pPr>
      <w:r>
        <w:rPr>
          <w:rStyle w:val="a3"/>
        </w:rPr>
        <w:t>В ролях: В. Серова (Надя Кулагина), С. Днепров (Захар Захарович), М. Астангов (Гришин), П. Савин (Костя Уманцев), Б. Свобода (Салта</w:t>
      </w:r>
      <w:r>
        <w:rPr>
          <w:rStyle w:val="a3"/>
        </w:rPr>
        <w:softHyphen/>
        <w:t>нов), Наташа Садовская (Люда), А. Зражевский (Шилов), Н. Кручинина (Аленушка, его жена), Б. Толмазов (Леонид, их старший сын), Володя Митин (Вася, их младший сын), И. Бут (Дима Лопатин), И. Федотова (Варя), В. Ремизова (старая учительница).</w:t>
      </w:r>
    </w:p>
    <w:p w14:paraId="04770487" w14:textId="77777777" w:rsidR="006F3561" w:rsidRDefault="00000000">
      <w:pPr>
        <w:pStyle w:val="1"/>
        <w:spacing w:line="211" w:lineRule="auto"/>
        <w:jc w:val="both"/>
      </w:pPr>
      <w:r>
        <w:rPr>
          <w:rStyle w:val="a3"/>
        </w:rPr>
        <w:t>О роли школы и педагога в воспитании советских детей.</w:t>
      </w:r>
    </w:p>
    <w:p w14:paraId="64F56E6E" w14:textId="77777777" w:rsidR="006F3561" w:rsidRDefault="00000000">
      <w:pPr>
        <w:pStyle w:val="1"/>
        <w:spacing w:line="211" w:lineRule="auto"/>
        <w:jc w:val="both"/>
      </w:pPr>
      <w:r>
        <w:rPr>
          <w:rStyle w:val="a3"/>
        </w:rPr>
        <w:t>Надежда Ивановна Кулагина, воспитанница детдома, после оконча</w:t>
      </w:r>
      <w:r>
        <w:rPr>
          <w:rStyle w:val="a3"/>
        </w:rPr>
        <w:softHyphen/>
        <w:t>ния института приезжает работать в школу, где она сама когда-то училась. За день до начала работы в качестве учительницы математики и классного руководителя Надежда Ивановна отбирает на улице у ребят-школьников загнанного галчонка. Димка Лопатин, «безнадежный ученик», возглавляв</w:t>
      </w:r>
      <w:r>
        <w:rPr>
          <w:rStyle w:val="a3"/>
        </w:rPr>
        <w:softHyphen/>
        <w:t>ший травлю галчонка, в отместку устраивает шумную встречу новой учи</w:t>
      </w:r>
      <w:r>
        <w:rPr>
          <w:rStyle w:val="a3"/>
        </w:rPr>
        <w:softHyphen/>
        <w:t>тельнице. Дирекция школы ставит на педагогическом совете вопрос о даль</w:t>
      </w:r>
      <w:r>
        <w:rPr>
          <w:rStyle w:val="a3"/>
        </w:rPr>
        <w:softHyphen/>
        <w:t>нейшем пребывании Лопатина в школе. Но за Лопатина вступается Надежда Ивановна. Она сумела разглядеть в мальчике пытливый ум и способности и берет на себя ответственность за дальнейшее поведение Лопатина. Лопа</w:t>
      </w:r>
      <w:r>
        <w:rPr>
          <w:rStyle w:val="a3"/>
        </w:rPr>
        <w:softHyphen/>
        <w:t>тин, окруженный заботой и вниманием учителей и ребят, становится одним из лучших учеников школы.</w:t>
      </w:r>
    </w:p>
    <w:p w14:paraId="369A656D" w14:textId="77777777" w:rsidR="006F3561" w:rsidRDefault="00000000">
      <w:pPr>
        <w:pStyle w:val="1"/>
        <w:spacing w:after="60" w:line="211" w:lineRule="auto"/>
        <w:jc w:val="both"/>
      </w:pPr>
      <w:r>
        <w:rPr>
          <w:rStyle w:val="a3"/>
        </w:rPr>
        <w:t>Библиография: «Правда», 15 и 25.11 1941 «Известия», 15.11 1941; «Комсомольская правда», 4.УН 1940, 7.П 1941; «Кино», М., 17 V и 27.1Х 1940, 7 II 1941; «Искусство кино», М., 1941, № 4; «Учительская газета», М., 12. II 1941; «Московский большевик», 11 II 1941.</w:t>
      </w:r>
    </w:p>
    <w:p w14:paraId="5C31DCEA" w14:textId="77777777" w:rsidR="006F3561" w:rsidRDefault="00000000">
      <w:pPr>
        <w:pStyle w:val="1"/>
        <w:numPr>
          <w:ilvl w:val="0"/>
          <w:numId w:val="14"/>
        </w:numPr>
        <w:tabs>
          <w:tab w:val="left" w:pos="445"/>
        </w:tabs>
        <w:spacing w:line="211" w:lineRule="auto"/>
        <w:ind w:firstLine="0"/>
        <w:jc w:val="both"/>
      </w:pPr>
      <w:r>
        <w:rPr>
          <w:rStyle w:val="a3"/>
        </w:rPr>
        <w:t>ВЕТЕР С ВОСТОКА. Драма, 10 ч., 2422 л, Киевская киностудия, 1940 г., ВЭ 4.II 1941 г.</w:t>
      </w:r>
    </w:p>
    <w:p w14:paraId="7FF4E06F" w14:textId="77777777" w:rsidR="006F3561" w:rsidRDefault="00000000">
      <w:pPr>
        <w:pStyle w:val="1"/>
        <w:spacing w:line="211" w:lineRule="auto"/>
        <w:ind w:firstLine="280"/>
        <w:jc w:val="both"/>
      </w:pPr>
      <w:r>
        <w:rPr>
          <w:rStyle w:val="a3"/>
        </w:rPr>
        <w:t>Авт. сцен. А. Дубровский, В. Кучер; реж. А. Роом, опер Н. Топчий, худ. М. Уманский; композ. Г Попов; звукоопер. А. Демиденко, И. Черня</w:t>
      </w:r>
      <w:r>
        <w:rPr>
          <w:rStyle w:val="a3"/>
        </w:rPr>
        <w:softHyphen/>
        <w:t>ховская.</w:t>
      </w:r>
    </w:p>
    <w:p w14:paraId="705303F3" w14:textId="77777777" w:rsidR="006F3561" w:rsidRDefault="00000000">
      <w:pPr>
        <w:pStyle w:val="1"/>
        <w:spacing w:line="211" w:lineRule="auto"/>
        <w:ind w:firstLine="280"/>
        <w:jc w:val="both"/>
      </w:pPr>
      <w:r>
        <w:rPr>
          <w:rStyle w:val="a3"/>
        </w:rPr>
        <w:t xml:space="preserve">Ассист. реж. К- Когтев, Л. Манн; иом. реж. Я- Шейнкман; ассист. опер. Н. </w:t>
      </w:r>
      <w:r>
        <w:rPr>
          <w:rStyle w:val="a3"/>
        </w:rPr>
        <w:lastRenderedPageBreak/>
        <w:t>Мокроусов, К Петриченко; монтаж О Скрыпник; лит. консульт. В. Василевская; дир картины Ю. Грушевский</w:t>
      </w:r>
    </w:p>
    <w:p w14:paraId="3BCB6468" w14:textId="77777777" w:rsidR="006F3561" w:rsidRDefault="00000000">
      <w:pPr>
        <w:pStyle w:val="1"/>
        <w:spacing w:line="211" w:lineRule="auto"/>
        <w:ind w:firstLine="280"/>
        <w:jc w:val="both"/>
      </w:pPr>
      <w:r>
        <w:rPr>
          <w:rStyle w:val="a3"/>
        </w:rPr>
        <w:t>В ролях: А. Бу чма (Хома Габрысь), Т Кондракова (Ганна, учитель</w:t>
      </w:r>
      <w:r>
        <w:rPr>
          <w:rStyle w:val="a3"/>
        </w:rPr>
        <w:softHyphen/>
        <w:t>ница), В. Бжсская (жена Хомы), Ю. Островой (Валик, их сын), Б. Авша- ров (Василь), И. Стадник (Будчак), О. Жизнева (Янина Пшежинская), Р. Плятт (управляющий), С. Мартинсоп (Стефан, офицер), П. Сорока (Иван, брат Хомы), Е. Курило (Андрей, большевик), С. Стадникивна (Марийка), О. Слипенький (Яков), Л. Сердюкова (Магда), В. Рачка (Юзеф).</w:t>
      </w:r>
    </w:p>
    <w:p w14:paraId="04D7CF9D" w14:textId="77777777" w:rsidR="006F3561" w:rsidRDefault="00000000">
      <w:pPr>
        <w:pStyle w:val="1"/>
        <w:spacing w:line="211" w:lineRule="auto"/>
        <w:ind w:firstLine="280"/>
        <w:jc w:val="both"/>
      </w:pPr>
      <w:r>
        <w:rPr>
          <w:rStyle w:val="a3"/>
        </w:rPr>
        <w:t>О судьбе западноукраинского крестьянства, освобожденного Совет</w:t>
      </w:r>
      <w:r>
        <w:rPr>
          <w:rStyle w:val="a3"/>
        </w:rPr>
        <w:softHyphen/>
        <w:t>ской Армией от панской неволи.</w:t>
      </w:r>
    </w:p>
    <w:p w14:paraId="664467BD" w14:textId="77777777" w:rsidR="006F3561" w:rsidRDefault="00000000">
      <w:pPr>
        <w:pStyle w:val="1"/>
        <w:spacing w:line="211" w:lineRule="auto"/>
        <w:ind w:firstLine="280"/>
        <w:jc w:val="both"/>
      </w:pPr>
      <w:r>
        <w:rPr>
          <w:rStyle w:val="a3"/>
        </w:rPr>
        <w:t>В западноукраинском селе Лентовпя безраздельно властвует, разоряя п притесняя крестьян, помещица графиня Пшежинская. Она отнимает пос</w:t>
      </w:r>
      <w:r>
        <w:rPr>
          <w:rStyle w:val="a3"/>
        </w:rPr>
        <w:softHyphen/>
        <w:t>ледний клочок земли у бедняка Хомы Габрыся только потому, что по этой земле проходит новдя дорога в ее замок. На стороне графини — суд, законы, полиция. Возмущенный Хома в знак протеста уносит со своего поля, отня</w:t>
      </w:r>
      <w:r>
        <w:rPr>
          <w:rStyle w:val="a3"/>
        </w:rPr>
        <w:softHyphen/>
        <w:t>того у него помещицей, два мешка земли За «кражу» его штрафуют, и он попадает в еще большую кабалу к графине. В Лентовню приезжает новая учительница, молодая девушка Ганна. Ганна дала обет посвятить все свои силы и знания народу. Постепенно девушка узнает жестокую жизненную правду, видит страшную нужду крестьян, и ее религиозные иллюзии рас</w:t>
      </w:r>
      <w:r>
        <w:rPr>
          <w:rStyle w:val="a3"/>
        </w:rPr>
        <w:softHyphen/>
        <w:t>сеиваются. Она прячет от полиции большевика Андрея. 1939 год. Войска фашистской Германии вторгаются в пределы Польши. В армию забирают всех мужчин села. Становится солдатом и Хома Габрысь Руководимая про</w:t>
      </w:r>
      <w:r>
        <w:rPr>
          <w:rStyle w:val="a3"/>
        </w:rPr>
        <w:softHyphen/>
        <w:t>дажными генералами, польская армия не может сдержать натиск врага. Страна оказывается накануне катастрофы. Графиня Пшежинская, готовясь к бегству, приказывает силой взыскать долги с крестьян. Но уже близок час освобождения. Советская Армия протягивает руку братской помощи пародам Западной Украины и Западной Белоруссии Радостно, со слезами счастья на глазах встречают армию-освободительницу крестьяне села Лен- товня.</w:t>
      </w:r>
    </w:p>
    <w:p w14:paraId="694CB638" w14:textId="77777777" w:rsidR="006F3561" w:rsidRDefault="00000000">
      <w:pPr>
        <w:pStyle w:val="1"/>
        <w:spacing w:after="120" w:line="211" w:lineRule="auto"/>
        <w:ind w:firstLine="280"/>
        <w:jc w:val="both"/>
      </w:pPr>
      <w:r>
        <w:rPr>
          <w:rStyle w:val="a3"/>
        </w:rPr>
        <w:t>Библиография: «Правда», 29.1 1941, «Кино», М., 31.1 1941; «Искусство кино», М., 1941, № 3; «Московский большевик», М., 7.II 1941; «Труд», М., 6.111 1940, «Красный флот», М , 14.II 1941; «Учитель</w:t>
      </w:r>
      <w:r>
        <w:rPr>
          <w:rStyle w:val="a3"/>
        </w:rPr>
        <w:softHyphen/>
        <w:t>ская газета», М., 2.11 1941; «Гудок», М., 31.1 1941, «Красная звезда», М., 6 II 1941.</w:t>
      </w:r>
    </w:p>
    <w:p w14:paraId="3EF76626" w14:textId="77777777" w:rsidR="006F3561" w:rsidRDefault="00000000">
      <w:pPr>
        <w:pStyle w:val="1"/>
        <w:numPr>
          <w:ilvl w:val="0"/>
          <w:numId w:val="14"/>
        </w:numPr>
        <w:tabs>
          <w:tab w:val="left" w:pos="445"/>
        </w:tabs>
        <w:spacing w:line="214" w:lineRule="auto"/>
        <w:ind w:firstLine="0"/>
        <w:jc w:val="both"/>
      </w:pPr>
      <w:r>
        <w:rPr>
          <w:rStyle w:val="a3"/>
        </w:rPr>
        <w:t>ВОЗВРАЩЕНИЕ. Драма, 8 ч , 2050 л/, Ленфильм, 1940 г., ВЭ 29 XI 1940 г.</w:t>
      </w:r>
    </w:p>
    <w:p w14:paraId="3416978C" w14:textId="77777777" w:rsidR="006F3561" w:rsidRDefault="00000000">
      <w:pPr>
        <w:pStyle w:val="1"/>
        <w:spacing w:line="214" w:lineRule="auto"/>
        <w:ind w:firstLine="280"/>
        <w:jc w:val="both"/>
      </w:pPr>
      <w:r>
        <w:rPr>
          <w:rStyle w:val="a3"/>
        </w:rPr>
        <w:t>Авт. сцен. Б. Чирсков, Р Музыкант; реж. Я. Фрид; опер. А Ксено</w:t>
      </w:r>
      <w:r>
        <w:rPr>
          <w:rStyle w:val="a3"/>
        </w:rPr>
        <w:softHyphen/>
        <w:t>фонтов; худ О. Пчельникова; композ. Ж- Пустыльник; звукоопер. Г Эльберт.</w:t>
      </w:r>
    </w:p>
    <w:p w14:paraId="61C0A43C" w14:textId="77777777" w:rsidR="006F3561" w:rsidRDefault="00000000">
      <w:pPr>
        <w:pStyle w:val="1"/>
        <w:spacing w:line="214" w:lineRule="auto"/>
        <w:ind w:firstLine="280"/>
        <w:jc w:val="both"/>
      </w:pPr>
      <w:r>
        <w:rPr>
          <w:rStyle w:val="a3"/>
        </w:rPr>
        <w:t>Ассист. реж. М. Шейнин, Е. Сердечкова, Н. Кальварская; дир. кар</w:t>
      </w:r>
      <w:r>
        <w:rPr>
          <w:rStyle w:val="a3"/>
        </w:rPr>
        <w:softHyphen/>
        <w:t>тины Н. Шапиро</w:t>
      </w:r>
    </w:p>
    <w:p w14:paraId="36696B7D" w14:textId="77777777" w:rsidR="006F3561" w:rsidRDefault="00000000">
      <w:pPr>
        <w:pStyle w:val="1"/>
        <w:spacing w:line="214" w:lineRule="auto"/>
        <w:ind w:firstLine="280"/>
        <w:jc w:val="both"/>
      </w:pPr>
      <w:r>
        <w:rPr>
          <w:rStyle w:val="a3"/>
        </w:rPr>
        <w:t>В ролях: Н. Симонов (Иванов Сергей Петрович), Т Гурецкая (Аннуш</w:t>
      </w:r>
      <w:r>
        <w:rPr>
          <w:rStyle w:val="a3"/>
        </w:rPr>
        <w:softHyphen/>
        <w:t>ка, его жена), Вова Тумаларьянц (Никита, их сын), А. Чистяков (Погодин, дедушка Никиты), Л. Карташова (Погодина Мария Васильевна), В Лукин (начальник милиции), К Злобин (милиционер), Вадик Федотов (Петька), Г Семенов (дядя Никиты), Б Пославский (секретарь партбюро).</w:t>
      </w:r>
    </w:p>
    <w:p w14:paraId="054D5E26" w14:textId="77777777" w:rsidR="006F3561" w:rsidRDefault="00000000">
      <w:pPr>
        <w:pStyle w:val="1"/>
        <w:spacing w:after="60" w:line="214" w:lineRule="auto"/>
        <w:ind w:firstLine="280"/>
        <w:jc w:val="both"/>
      </w:pPr>
      <w:r>
        <w:rPr>
          <w:rStyle w:val="a3"/>
        </w:rPr>
        <w:t>О семье одного ученого-полярника.</w:t>
      </w:r>
    </w:p>
    <w:p w14:paraId="04219314" w14:textId="77777777" w:rsidR="006F3561" w:rsidRDefault="00000000">
      <w:pPr>
        <w:pStyle w:val="1"/>
        <w:spacing w:line="214" w:lineRule="auto"/>
        <w:jc w:val="both"/>
      </w:pPr>
      <w:r>
        <w:rPr>
          <w:rStyle w:val="a3"/>
        </w:rPr>
        <w:t>Вернувшись из экспедиции, ученый-полярник Сергей Иванов случайно встречается со своей бывшей женой Анной. Девять лет назад Анна поки</w:t>
      </w:r>
      <w:r>
        <w:rPr>
          <w:rStyle w:val="a3"/>
        </w:rPr>
        <w:softHyphen/>
        <w:t>нула Сергея, видя, что он тяготится отцовством и семьей. За это время Анна закончила вуз и стала работать в Севморпути. Сынишка Никита убежден в том, что его отец живет в Арктике и, ничего нс зная о взаимо</w:t>
      </w:r>
      <w:r>
        <w:rPr>
          <w:rStyle w:val="a3"/>
        </w:rPr>
        <w:softHyphen/>
        <w:t>отношениях родителей, решает бежать из дому и пробраться в Арктику к отцу. Мальчику удается добраться до Ленинграда. Он попадает в Инсти</w:t>
      </w:r>
      <w:r>
        <w:rPr>
          <w:rStyle w:val="a3"/>
        </w:rPr>
        <w:softHyphen/>
        <w:t>тут Арктики. Секретарь партбюро института поручает Сергею вернуть беглеца домой. Тот, не зная, что Никита его сын, пытается узнать у маль</w:t>
      </w:r>
      <w:r>
        <w:rPr>
          <w:rStyle w:val="a3"/>
        </w:rPr>
        <w:softHyphen/>
        <w:t xml:space="preserve">чика фамилию и адрес. Но Никита упорно молчит. На розыски внука в Ленинград приезжает бабушка. Иванов узнает, что Никита его </w:t>
      </w:r>
      <w:r>
        <w:rPr>
          <w:rStyle w:val="a3"/>
        </w:rPr>
        <w:lastRenderedPageBreak/>
        <w:t>сын. Бабушка увозит мальчика домой. Сергей пишет Анне письмо Анна с Ники</w:t>
      </w:r>
      <w:r>
        <w:rPr>
          <w:rStyle w:val="a3"/>
        </w:rPr>
        <w:softHyphen/>
        <w:t>той едут в Ленинград Между супругами происходит примирение. Сергей, уезжающий в Арктику, обещает Анне, что его возвращение на Большую землю будет и возвращением в семью. Через год счастливые Анна и Никита встречают Сергея.</w:t>
      </w:r>
    </w:p>
    <w:p w14:paraId="17140D62" w14:textId="77777777" w:rsidR="006F3561" w:rsidRDefault="00000000">
      <w:pPr>
        <w:pStyle w:val="1"/>
        <w:spacing w:after="140" w:line="214" w:lineRule="auto"/>
        <w:jc w:val="both"/>
      </w:pPr>
      <w:r>
        <w:rPr>
          <w:rStyle w:val="a3"/>
        </w:rPr>
        <w:t>Библиография. «Правда», З.Х11 1940; «Кино», М., 13 XII 1940.</w:t>
      </w:r>
    </w:p>
    <w:p w14:paraId="77521508" w14:textId="77777777" w:rsidR="006F3561" w:rsidRDefault="00000000">
      <w:pPr>
        <w:pStyle w:val="1"/>
        <w:numPr>
          <w:ilvl w:val="0"/>
          <w:numId w:val="14"/>
        </w:numPr>
        <w:tabs>
          <w:tab w:val="left" w:pos="447"/>
        </w:tabs>
        <w:spacing w:line="211" w:lineRule="auto"/>
        <w:ind w:firstLine="0"/>
        <w:jc w:val="both"/>
      </w:pPr>
      <w:r>
        <w:rPr>
          <w:rStyle w:val="a3"/>
        </w:rPr>
        <w:t xml:space="preserve">ГАЛЯ- Киноновелла, 4 ч , 1010 </w:t>
      </w:r>
      <w:r>
        <w:rPr>
          <w:rStyle w:val="a3"/>
          <w:i/>
          <w:iCs/>
        </w:rPr>
        <w:t>м,</w:t>
      </w:r>
      <w:r>
        <w:rPr>
          <w:rStyle w:val="a3"/>
        </w:rPr>
        <w:t xml:space="preserve"> Ленфильм, 1940 г., ВЭ 1940 г. Авт сцен. С. Глаголин; реж. Н. Кошеверова; опер А Дудко; композ. Н. Богословский; звукоопер. А. Симановский.</w:t>
      </w:r>
    </w:p>
    <w:p w14:paraId="22FDC919" w14:textId="77777777" w:rsidR="006F3561" w:rsidRDefault="00000000">
      <w:pPr>
        <w:pStyle w:val="1"/>
        <w:spacing w:line="211" w:lineRule="auto"/>
        <w:jc w:val="both"/>
      </w:pPr>
      <w:r>
        <w:rPr>
          <w:rStyle w:val="a3"/>
        </w:rPr>
        <w:t>2-й реж. С. Глаголин; ассист. реж. А. Михайлов; ассист. по монтажу А. Рузанова; скульптор А. Пликайс.</w:t>
      </w:r>
    </w:p>
    <w:p w14:paraId="7D187ADA" w14:textId="77777777" w:rsidR="006F3561" w:rsidRDefault="00000000">
      <w:pPr>
        <w:pStyle w:val="1"/>
        <w:spacing w:line="211" w:lineRule="auto"/>
        <w:jc w:val="both"/>
      </w:pPr>
      <w:r>
        <w:rPr>
          <w:rStyle w:val="a3"/>
        </w:rPr>
        <w:t>В ролях: П Кириллов (Никонов, скульптор), Е. Вдовина (Галя, его дочь), Г Ивановская (бабушка), М Барабанова (Нюрка), А Бонди (водо</w:t>
      </w:r>
      <w:r>
        <w:rPr>
          <w:rStyle w:val="a3"/>
        </w:rPr>
        <w:softHyphen/>
        <w:t>проводчик), А Кузнецов (Константинов).</w:t>
      </w:r>
    </w:p>
    <w:p w14:paraId="2F2DF4EF" w14:textId="77777777" w:rsidR="006F3561" w:rsidRDefault="00000000">
      <w:pPr>
        <w:pStyle w:val="1"/>
        <w:spacing w:line="211" w:lineRule="auto"/>
        <w:jc w:val="both"/>
      </w:pPr>
      <w:r>
        <w:rPr>
          <w:rStyle w:val="a3"/>
        </w:rPr>
        <w:t>О патриотизме советской детворы.</w:t>
      </w:r>
    </w:p>
    <w:p w14:paraId="111A327E" w14:textId="77777777" w:rsidR="006F3561" w:rsidRDefault="00000000">
      <w:pPr>
        <w:pStyle w:val="1"/>
        <w:spacing w:after="140" w:line="211" w:lineRule="auto"/>
        <w:jc w:val="both"/>
      </w:pPr>
      <w:r>
        <w:rPr>
          <w:rStyle w:val="a3"/>
        </w:rPr>
        <w:t>Действие картины происходит в дни советско-финской войны. Ленин</w:t>
      </w:r>
      <w:r>
        <w:rPr>
          <w:rStyle w:val="a3"/>
        </w:rPr>
        <w:softHyphen/>
        <w:t>градская школьница Галя провожает своего отца-скульптора в действую</w:t>
      </w:r>
      <w:r>
        <w:rPr>
          <w:rStyle w:val="a3"/>
        </w:rPr>
        <w:softHyphen/>
        <w:t>щую армию. Оставшись с бабушкой, она мужественно переносит труд</w:t>
      </w:r>
      <w:r>
        <w:rPr>
          <w:rStyle w:val="a3"/>
        </w:rPr>
        <w:softHyphen/>
        <w:t>ности военного времени. Семье фронтовика помогают взрослые и дети. Галя отправляет отцу посылку. Однако скромный подарок дочери воз</w:t>
      </w:r>
      <w:r>
        <w:rPr>
          <w:rStyle w:val="a3"/>
        </w:rPr>
        <w:softHyphen/>
        <w:t>вращается назад. Девочка скрывает свое горе от бабушки и ребят Каждую ночь она незаметно пробирается в мастерскую отца, где стоит незакончен</w:t>
      </w:r>
      <w:r>
        <w:rPr>
          <w:rStyle w:val="a3"/>
        </w:rPr>
        <w:softHyphen/>
        <w:t>ная скульптура красноармейца Галя решает завершить работу к откры</w:t>
      </w:r>
      <w:r>
        <w:rPr>
          <w:rStyle w:val="a3"/>
        </w:rPr>
        <w:softHyphen/>
        <w:t>тию весенней выставки. Резец талантливой девочки придает скульптуре черты пропавшего без вести отца. В день открытия выставки брон</w:t>
      </w:r>
      <w:r>
        <w:rPr>
          <w:rStyle w:val="a3"/>
        </w:rPr>
        <w:softHyphen/>
        <w:t>зовый красноармеец привлекает всеобщее внимание. Среди первых посе</w:t>
      </w:r>
      <w:r>
        <w:rPr>
          <w:rStyle w:val="a3"/>
        </w:rPr>
        <w:softHyphen/>
        <w:t>тителей выписавшийся из госпиталя отец Гали. Он горячо обнимает дочь</w:t>
      </w:r>
    </w:p>
    <w:p w14:paraId="350FD20F" w14:textId="77777777" w:rsidR="006F3561" w:rsidRDefault="00000000">
      <w:pPr>
        <w:pStyle w:val="1"/>
        <w:numPr>
          <w:ilvl w:val="0"/>
          <w:numId w:val="14"/>
        </w:numPr>
        <w:tabs>
          <w:tab w:val="left" w:pos="442"/>
        </w:tabs>
        <w:spacing w:line="214" w:lineRule="auto"/>
        <w:ind w:firstLine="0"/>
        <w:jc w:val="both"/>
      </w:pPr>
      <w:r>
        <w:rPr>
          <w:rStyle w:val="a3"/>
        </w:rPr>
        <w:t xml:space="preserve">ГИБЕЛЬ «ОРЛА». Экраниз., 10 ч., 2185 </w:t>
      </w:r>
      <w:r>
        <w:rPr>
          <w:rStyle w:val="a3"/>
          <w:i/>
          <w:iCs/>
        </w:rPr>
        <w:t>м,</w:t>
      </w:r>
      <w:r>
        <w:rPr>
          <w:rStyle w:val="a3"/>
        </w:rPr>
        <w:t xml:space="preserve"> Союздстфильм, 1940 г , ВЭ 15 I 1941 г</w:t>
      </w:r>
    </w:p>
    <w:p w14:paraId="3AFA4B76" w14:textId="77777777" w:rsidR="006F3561" w:rsidRDefault="00000000">
      <w:pPr>
        <w:pStyle w:val="1"/>
        <w:spacing w:line="214" w:lineRule="auto"/>
        <w:jc w:val="both"/>
      </w:pPr>
      <w:r>
        <w:rPr>
          <w:rStyle w:val="a3"/>
        </w:rPr>
        <w:t>Авт. сцен. Г Гребнер; реж В. Журавлев; гл. опер. Ю Фогсльман; худ Ю Швец; композ. В Мурадели, Д Блок; звукоопер Н. Писарев, В Дмитриев.</w:t>
      </w:r>
    </w:p>
    <w:p w14:paraId="2F2DC8AE" w14:textId="77777777" w:rsidR="006F3561" w:rsidRDefault="00000000">
      <w:pPr>
        <w:pStyle w:val="1"/>
        <w:spacing w:line="214" w:lineRule="auto"/>
        <w:jc w:val="both"/>
      </w:pPr>
      <w:r>
        <w:rPr>
          <w:rStyle w:val="a3"/>
        </w:rPr>
        <w:t>2-й онер. С. Урусевский, ассист опер П. Крашенинников; пом. реж Б. Курликов, худ -грим А Иванов, звукооформ К- Ковальский; дир. картины Г Лукин, администр А. Демьяненко, М. Родин</w:t>
      </w:r>
    </w:p>
    <w:p w14:paraId="0A789AC0" w14:textId="77777777" w:rsidR="006F3561" w:rsidRDefault="00000000">
      <w:pPr>
        <w:pStyle w:val="1"/>
        <w:spacing w:after="140" w:line="214" w:lineRule="auto"/>
        <w:jc w:val="both"/>
        <w:sectPr w:rsidR="006F3561">
          <w:footerReference w:type="even" r:id="rId242"/>
          <w:footerReference w:type="default" r:id="rId243"/>
          <w:pgSz w:w="11906" w:h="16838"/>
          <w:pgMar w:top="4258" w:right="3508" w:bottom="4483" w:left="3508" w:header="0" w:footer="3" w:gutter="0"/>
          <w:pgNumType w:start="226"/>
          <w:cols w:space="720"/>
          <w:noEndnote/>
          <w:docGrid w:linePitch="360"/>
        </w:sectPr>
      </w:pPr>
      <w:r>
        <w:rPr>
          <w:rStyle w:val="a3"/>
        </w:rPr>
        <w:t>В ролях. Н. Анненков (Чистяков, капитан), С. Столяров (Федор Чис</w:t>
      </w:r>
      <w:r>
        <w:rPr>
          <w:rStyle w:val="a3"/>
        </w:rPr>
        <w:softHyphen/>
        <w:t>тяков), П. Соболевский (Пыльнов), В. Громов (Груздев), М Трояновский (судовой врач), Коля Туманов (Жора, юнга), В. Шепель (Сашенька), И. Бобров (Жуков, кочегар), Н Горлов (кок), А Гречаный (Яковленко, боцман), С Комаров (портовый сторож), Л. Фенин (белогвардейский гене</w:t>
      </w:r>
      <w:r>
        <w:rPr>
          <w:rStyle w:val="a3"/>
        </w:rPr>
        <w:softHyphen/>
        <w:t>рал), А. Файт (контрразведчик), П. Киричек (поющий моряк).</w:t>
      </w:r>
    </w:p>
    <w:p w14:paraId="4FD55B91" w14:textId="77777777" w:rsidR="006F3561" w:rsidRDefault="00000000">
      <w:pPr>
        <w:pStyle w:val="1"/>
        <w:spacing w:line="214" w:lineRule="auto"/>
        <w:jc w:val="both"/>
      </w:pPr>
      <w:r>
        <w:rPr>
          <w:rStyle w:val="a3"/>
        </w:rPr>
        <w:t>Экранизация рассказа К. Золотовского «Капитан Лаце» о самоотвер</w:t>
      </w:r>
      <w:r>
        <w:rPr>
          <w:rStyle w:val="a3"/>
        </w:rPr>
        <w:softHyphen/>
        <w:t>женном труде моряков-эпроновцев.</w:t>
      </w:r>
    </w:p>
    <w:p w14:paraId="47269CC5" w14:textId="77777777" w:rsidR="006F3561" w:rsidRDefault="00000000">
      <w:pPr>
        <w:pStyle w:val="1"/>
        <w:spacing w:line="214" w:lineRule="auto"/>
        <w:jc w:val="both"/>
      </w:pPr>
      <w:r>
        <w:rPr>
          <w:rStyle w:val="a3"/>
        </w:rPr>
        <w:t>Журнал «Эпроповец» печатает волнующую повесть о таинственном исчезновении в годы гражданской войны океанского гиганта, парохода «Орел». На экране оживают страницы повести.</w:t>
      </w:r>
    </w:p>
    <w:p w14:paraId="2F591C44" w14:textId="77777777" w:rsidR="006F3561" w:rsidRDefault="00000000">
      <w:pPr>
        <w:pStyle w:val="1"/>
        <w:spacing w:line="214" w:lineRule="auto"/>
        <w:jc w:val="both"/>
      </w:pPr>
      <w:r>
        <w:rPr>
          <w:rStyle w:val="a3"/>
        </w:rPr>
        <w:t>Суровая осень 1920 г. Красные войска ведут бои на окраинах Ново</w:t>
      </w:r>
      <w:r>
        <w:rPr>
          <w:rStyle w:val="a3"/>
        </w:rPr>
        <w:softHyphen/>
        <w:t>российска У причалов порта стоит один из лучших кораблей русского флота, «Орел» Скрывающийся в подполье коммунист, боцман «Орла», просит капитана парохода Чистякова сохранить корабль и вернуть его под красный флаг. Капитан дает обещание.</w:t>
      </w:r>
    </w:p>
    <w:p w14:paraId="089E295C" w14:textId="77777777" w:rsidR="006F3561" w:rsidRDefault="00000000">
      <w:pPr>
        <w:pStyle w:val="1"/>
        <w:spacing w:line="214" w:lineRule="auto"/>
        <w:jc w:val="both"/>
      </w:pPr>
      <w:r>
        <w:rPr>
          <w:rStyle w:val="a3"/>
        </w:rPr>
        <w:t>Белогвардейцы, теснимые Красной Армией, до отказа заполняют «Орел», намереваясь бежать из города. «Орел» покидает Новороссийск. На этом повесть обрывается. История не оставила никаких следов даль</w:t>
      </w:r>
      <w:r>
        <w:rPr>
          <w:rStyle w:val="a3"/>
        </w:rPr>
        <w:softHyphen/>
        <w:t xml:space="preserve">нейшей судьбы «Орла» и его экипажа. Моряки советского эпроновского судна «Камбала» уверены в </w:t>
      </w:r>
      <w:r>
        <w:rPr>
          <w:rStyle w:val="a3"/>
        </w:rPr>
        <w:lastRenderedPageBreak/>
        <w:t>предательстве капитана Чистякова Иного мнения придерживается лишь капитан «Камбалы» Михаил Груздев, бывший боцман &lt;Орла». Он добивается разрешения приступить к поискам корабля. Водолазы обнаруживают корпус затонувшего «Орла». Рискуя жизнью, они пробираются в гигантские помещения трюмов корабля, находят каюту капитана. В стальной шкатулке, оставшейся на столе Чистякова, хранится вахтенный журнал — разгадка тайны корабля Из последних строк, напи</w:t>
      </w:r>
      <w:r>
        <w:rPr>
          <w:rStyle w:val="a3"/>
        </w:rPr>
        <w:softHyphen/>
        <w:t>санных рукою капитана, моряки узнают о героической гибели «Орла». По приказу капитана Чистякова весь экипаж корабля, как один человек, принял решение погибнуть, но не дать белогвардейцам увести «Орел» за границу. Герои моряки сами затопили свой корабль. Сотни белогвардейских солдат и офицеров, находившихся на «Орле», нашли могилу в водах Чер</w:t>
      </w:r>
      <w:r>
        <w:rPr>
          <w:rStyle w:val="a3"/>
        </w:rPr>
        <w:softHyphen/>
        <w:t>ного моря. Краснознаменный ЭПРОН вернул «Орла» советскому флоту. Восстановленный и заново переоборудованный корабль, гордо носящий имя «Капитан Чистяков», превратился в громадный пловучий дворец пионеров.</w:t>
      </w:r>
    </w:p>
    <w:p w14:paraId="36A55AEE" w14:textId="77777777" w:rsidR="006F3561" w:rsidRDefault="00000000">
      <w:pPr>
        <w:pStyle w:val="1"/>
        <w:spacing w:after="140" w:line="214" w:lineRule="auto"/>
        <w:jc w:val="both"/>
      </w:pPr>
      <w:r>
        <w:rPr>
          <w:rStyle w:val="a3"/>
        </w:rPr>
        <w:t>Библиография’ «Известия), 22ХН 1940; «Комсомольская правда», 11.VIII 1939; «Московский большевик», 24.1 1941; «Вечерняя Москва», 17 IX 1939, 15.1 1941.</w:t>
      </w:r>
    </w:p>
    <w:p w14:paraId="009E3242" w14:textId="77777777" w:rsidR="006F3561" w:rsidRDefault="00000000">
      <w:pPr>
        <w:pStyle w:val="1"/>
        <w:numPr>
          <w:ilvl w:val="0"/>
          <w:numId w:val="14"/>
        </w:numPr>
        <w:tabs>
          <w:tab w:val="left" w:pos="450"/>
        </w:tabs>
        <w:spacing w:line="214" w:lineRule="auto"/>
        <w:ind w:firstLine="0"/>
        <w:jc w:val="both"/>
      </w:pPr>
      <w:r>
        <w:rPr>
          <w:rStyle w:val="a3"/>
        </w:rPr>
        <w:t>ГОЛОС ТАРАСА. Киноновелла, 4 ч., 968 л, Ленфильм, 1940 г , ВЭ З.Ш 1941 г.</w:t>
      </w:r>
    </w:p>
    <w:p w14:paraId="4FFAC0A1" w14:textId="77777777" w:rsidR="006F3561" w:rsidRDefault="00000000">
      <w:pPr>
        <w:pStyle w:val="1"/>
        <w:spacing w:line="214" w:lineRule="auto"/>
        <w:jc w:val="both"/>
      </w:pPr>
      <w:r>
        <w:rPr>
          <w:rStyle w:val="a3"/>
        </w:rPr>
        <w:t>Авт. сцен. В. Беляев; реж. В. Файнберг; опер. Е. Величко; худ. В. Покровский, М. Фатеева; композ. В. Желобинский; звукоопер. Л. Валь</w:t>
      </w:r>
      <w:r>
        <w:rPr>
          <w:rStyle w:val="a3"/>
        </w:rPr>
        <w:softHyphen/>
        <w:t>тер, А. Волохова.</w:t>
      </w:r>
    </w:p>
    <w:p w14:paraId="61BCB23C" w14:textId="77777777" w:rsidR="006F3561" w:rsidRDefault="00000000">
      <w:pPr>
        <w:pStyle w:val="1"/>
        <w:spacing w:line="214" w:lineRule="auto"/>
        <w:jc w:val="both"/>
      </w:pPr>
      <w:r>
        <w:rPr>
          <w:rStyle w:val="a3"/>
        </w:rPr>
        <w:t>Ассист. реж. В. Яковлев, Ф. Барбухатти; 2-й опер. А. Тихонов; ассист. по монтажу Т Прокофьева; дир. картины И. Грачев</w:t>
      </w:r>
    </w:p>
    <w:p w14:paraId="1F0E939F" w14:textId="77777777" w:rsidR="006F3561" w:rsidRDefault="00000000">
      <w:pPr>
        <w:pStyle w:val="1"/>
        <w:spacing w:line="214" w:lineRule="auto"/>
        <w:jc w:val="both"/>
      </w:pPr>
      <w:r>
        <w:rPr>
          <w:rStyle w:val="a3"/>
        </w:rPr>
        <w:t>В ролях: Б. Петкер (Шевчук, директор гимназии), Е. Карякина (пани Корыбко), К- Тарасова (пани Крыжановская, учительница), Н. Соснин (староста), В. Васильев (Масляк), А. Кузнецов (Гуммель), Толя Цыганков (Михае Корыбко), Вова Шитенков (Петька Маремуха), Ф Федоровский (танкист).</w:t>
      </w:r>
    </w:p>
    <w:p w14:paraId="0D41FCDA" w14:textId="77777777" w:rsidR="006F3561" w:rsidRDefault="00000000">
      <w:pPr>
        <w:pStyle w:val="1"/>
        <w:spacing w:line="214" w:lineRule="auto"/>
        <w:jc w:val="both"/>
      </w:pPr>
      <w:r>
        <w:rPr>
          <w:rStyle w:val="a3"/>
        </w:rPr>
        <w:t>Об освобождении Западной Украины.</w:t>
      </w:r>
    </w:p>
    <w:p w14:paraId="378DF29D" w14:textId="77777777" w:rsidR="006F3561" w:rsidRDefault="00000000">
      <w:pPr>
        <w:pStyle w:val="1"/>
        <w:spacing w:line="214" w:lineRule="auto"/>
        <w:jc w:val="both"/>
        <w:sectPr w:rsidR="006F3561">
          <w:footerReference w:type="even" r:id="rId244"/>
          <w:footerReference w:type="default" r:id="rId245"/>
          <w:type w:val="continuous"/>
          <w:pgSz w:w="11906" w:h="16838"/>
          <w:pgMar w:top="4258" w:right="3508" w:bottom="4483" w:left="3508" w:header="3830" w:footer="3" w:gutter="0"/>
          <w:cols w:space="720"/>
          <w:noEndnote/>
          <w:docGrid w:linePitch="360"/>
        </w:sectPr>
      </w:pPr>
      <w:r>
        <w:rPr>
          <w:rStyle w:val="a3"/>
        </w:rPr>
        <w:t>Действие развертывается в провинциальном городке Западной Украины в сентябрьские дни 1939 г. В одной из украинских гимназий силами уча</w:t>
      </w:r>
      <w:r>
        <w:rPr>
          <w:rStyle w:val="a3"/>
        </w:rPr>
        <w:softHyphen/>
        <w:t>щихся готовится концерт. Гимназист Михае Корыбко, сын уборщицы, под влиянием революционно настроенной учительницы польки Крыжановской решает прочесть на вечере стихи Тараса Шевченко. Среди приглашенных гостей оказывается много украийцев, и стихи великого украинского поэта вызывают подъем национальных чувств Власти готовят жестокую рас</w:t>
      </w:r>
      <w:r>
        <w:rPr>
          <w:rStyle w:val="a3"/>
        </w:rPr>
        <w:softHyphen/>
        <w:t>праву над Михасом и Крыжановской Но дни папской Польши сочтены.</w:t>
      </w:r>
    </w:p>
    <w:p w14:paraId="5BA14C72" w14:textId="77777777" w:rsidR="006F3561" w:rsidRDefault="00000000">
      <w:pPr>
        <w:pStyle w:val="1"/>
        <w:spacing w:line="214" w:lineRule="auto"/>
        <w:ind w:firstLine="0"/>
        <w:jc w:val="both"/>
      </w:pPr>
      <w:r>
        <w:rPr>
          <w:rStyle w:val="a3"/>
        </w:rPr>
        <w:lastRenderedPageBreak/>
        <w:t>Советские войска берут под свою защиту братский народ Западной Украины. Распахиваются ворота концентрационных лагерей, двери тюремных камер. По-новому начинает свою жизнь и украинская гимназия. Теперь в ее сте</w:t>
      </w:r>
      <w:r>
        <w:rPr>
          <w:rStyle w:val="a3"/>
        </w:rPr>
        <w:softHyphen/>
        <w:t>нах в полную силу звучит свободолюбивый голос Тараса Шевченко.</w:t>
      </w:r>
    </w:p>
    <w:p w14:paraId="55FEA254" w14:textId="77777777" w:rsidR="006F3561" w:rsidRDefault="00000000">
      <w:pPr>
        <w:pStyle w:val="1"/>
        <w:spacing w:after="120" w:line="214" w:lineRule="auto"/>
        <w:ind w:firstLine="280"/>
        <w:jc w:val="both"/>
      </w:pPr>
      <w:r>
        <w:rPr>
          <w:rStyle w:val="a3"/>
        </w:rPr>
        <w:t>Библиография: «Вечерняя Москва», 27.11 1940.</w:t>
      </w:r>
    </w:p>
    <w:p w14:paraId="24A66674" w14:textId="77777777" w:rsidR="006F3561" w:rsidRDefault="00000000">
      <w:pPr>
        <w:pStyle w:val="1"/>
        <w:numPr>
          <w:ilvl w:val="0"/>
          <w:numId w:val="14"/>
        </w:numPr>
        <w:tabs>
          <w:tab w:val="left" w:pos="442"/>
        </w:tabs>
        <w:spacing w:line="211" w:lineRule="auto"/>
        <w:ind w:firstLine="0"/>
        <w:jc w:val="both"/>
      </w:pPr>
      <w:r>
        <w:rPr>
          <w:rStyle w:val="a3"/>
        </w:rPr>
        <w:t xml:space="preserve">ДЕВУШКА ИЗ ХИДОБАНИ. Комедия, 9 ч., 2505 </w:t>
      </w:r>
      <w:r>
        <w:rPr>
          <w:rStyle w:val="a3"/>
          <w:i/>
          <w:iCs/>
        </w:rPr>
        <w:t>м,</w:t>
      </w:r>
      <w:r>
        <w:rPr>
          <w:rStyle w:val="a3"/>
        </w:rPr>
        <w:t xml:space="preserve"> Тбилисская киностудия, 1940 г., ВЭ 1940 г.</w:t>
      </w:r>
    </w:p>
    <w:p w14:paraId="1EB5463C" w14:textId="77777777" w:rsidR="006F3561" w:rsidRDefault="00000000">
      <w:pPr>
        <w:pStyle w:val="1"/>
        <w:spacing w:line="211" w:lineRule="auto"/>
        <w:jc w:val="both"/>
      </w:pPr>
      <w:r>
        <w:rPr>
          <w:rStyle w:val="a3"/>
        </w:rPr>
        <w:t>Авт. сцен. П. Какабадзе, С Сулакаури; реж. Д. Антадзе, опер. Д. Кан</w:t>
      </w:r>
      <w:r>
        <w:rPr>
          <w:rStyle w:val="a3"/>
        </w:rPr>
        <w:softHyphen/>
        <w:t>делаки; худ. С. Габашвили; композ. Р. Габичвадзе; звукоопер Д. Ломидзе.</w:t>
      </w:r>
    </w:p>
    <w:p w14:paraId="2B543A53" w14:textId="77777777" w:rsidR="006F3561" w:rsidRDefault="00000000">
      <w:pPr>
        <w:pStyle w:val="1"/>
        <w:spacing w:line="211" w:lineRule="auto"/>
        <w:jc w:val="both"/>
      </w:pPr>
      <w:r>
        <w:rPr>
          <w:rStyle w:val="a3"/>
        </w:rPr>
        <w:t>В ролях: Н. Вачнадзе(Гвиристиие), А. Жоржолиани (Какули), Ш. Бе</w:t>
      </w:r>
      <w:r>
        <w:rPr>
          <w:rStyle w:val="a3"/>
        </w:rPr>
        <w:softHyphen/>
        <w:t>жуашвили (Манучар), В. Позаментирова (Кекела), К- Кванталиаии (Хари</w:t>
      </w:r>
      <w:r>
        <w:rPr>
          <w:rStyle w:val="a3"/>
        </w:rPr>
        <w:softHyphen/>
        <w:t>тон), И. Мампория (Вата), Э Жордания (Иринэ), Т Хелашвили (Мириан), А. Хинтибидзе (Ломкаца), П Джалагония (Джамлет), К- Даушвили (Джибило).</w:t>
      </w:r>
    </w:p>
    <w:p w14:paraId="594E436A" w14:textId="77777777" w:rsidR="006F3561" w:rsidRDefault="00000000">
      <w:pPr>
        <w:pStyle w:val="1"/>
        <w:spacing w:line="211" w:lineRule="auto"/>
        <w:jc w:val="both"/>
      </w:pPr>
      <w:r>
        <w:rPr>
          <w:rStyle w:val="a3"/>
        </w:rPr>
        <w:t>О тружениках колхозных полей Советской Грузии.</w:t>
      </w:r>
    </w:p>
    <w:p w14:paraId="2A7D1B5E" w14:textId="77777777" w:rsidR="006F3561" w:rsidRDefault="00000000">
      <w:pPr>
        <w:pStyle w:val="1"/>
        <w:spacing w:after="120" w:line="211" w:lineRule="auto"/>
        <w:jc w:val="both"/>
      </w:pPr>
      <w:r>
        <w:rPr>
          <w:rStyle w:val="a3"/>
        </w:rPr>
        <w:t>Гвиристине, девушка из села Хидобани,— лучшая сборщица чая в своем колхозе. Ее отец, старик Какули, бранит дочь за то, что она про</w:t>
      </w:r>
      <w:r>
        <w:rPr>
          <w:rStyle w:val="a3"/>
        </w:rPr>
        <w:softHyphen/>
        <w:t>падает па чайных плантациях колхоза, отдавая мало времени домашнему хозяйству. Строптивый старик чуть было не ссорит Гвиристине с ее воз</w:t>
      </w:r>
      <w:r>
        <w:rPr>
          <w:rStyle w:val="a3"/>
        </w:rPr>
        <w:softHyphen/>
        <w:t>любленным бригадиром Мирианом. Но Какули вскоре приходится изменить отношение к дочери: Гвиристине посылают в Москву на съезд ударников колхозных полей. Возвратившись в родное Хидобани, девушка рассказы</w:t>
      </w:r>
      <w:r>
        <w:rPr>
          <w:rStyle w:val="a3"/>
        </w:rPr>
        <w:softHyphen/>
        <w:t>вает своим друзьям о красавице-Москве, о слете ударников, о награжде</w:t>
      </w:r>
      <w:r>
        <w:rPr>
          <w:rStyle w:val="a3"/>
        </w:rPr>
        <w:softHyphen/>
        <w:t>нии орденом. Окрыленная высоким признанием своих трудовых заслуг Гвиристине начинает трудиться еще лучше. Вместе с успехами в работе к ней приходит и личное счастье- в колхозе справляется пышная свадьба Гвиристине и Мириана</w:t>
      </w:r>
    </w:p>
    <w:p w14:paraId="1C8FA12B" w14:textId="77777777" w:rsidR="006F3561" w:rsidRDefault="00000000">
      <w:pPr>
        <w:pStyle w:val="1"/>
        <w:numPr>
          <w:ilvl w:val="0"/>
          <w:numId w:val="14"/>
        </w:numPr>
        <w:tabs>
          <w:tab w:val="left" w:pos="442"/>
        </w:tabs>
        <w:spacing w:line="221" w:lineRule="auto"/>
        <w:ind w:firstLine="0"/>
        <w:jc w:val="both"/>
      </w:pPr>
      <w:r>
        <w:rPr>
          <w:rStyle w:val="a3"/>
        </w:rPr>
        <w:t xml:space="preserve">ДРУЖБА. Драма, 10 ч., 2345 </w:t>
      </w:r>
      <w:r>
        <w:rPr>
          <w:rStyle w:val="a3"/>
          <w:i/>
          <w:iCs/>
        </w:rPr>
        <w:t>м,</w:t>
      </w:r>
      <w:r>
        <w:rPr>
          <w:rStyle w:val="a3"/>
        </w:rPr>
        <w:t xml:space="preserve"> Тбилисская киностудия, 1940 г., ВЭ 31.III 1941 г.</w:t>
      </w:r>
    </w:p>
    <w:p w14:paraId="4D26B50E" w14:textId="77777777" w:rsidR="006F3561" w:rsidRDefault="00000000">
      <w:pPr>
        <w:pStyle w:val="1"/>
        <w:spacing w:line="221" w:lineRule="auto"/>
        <w:jc w:val="both"/>
      </w:pPr>
      <w:r>
        <w:rPr>
          <w:rStyle w:val="a3"/>
        </w:rPr>
        <w:t>Авт. сцен. С. Долидзе, К- Лордкипанидзе; реж. С. Долидзе; гл. опер. Ш. Апакидзе; худ. С. Вацадзе; композ. Г Киладзе; звукоопер. В. Долидзе.</w:t>
      </w:r>
    </w:p>
    <w:p w14:paraId="60FCAA08" w14:textId="77777777" w:rsidR="006F3561" w:rsidRDefault="00000000">
      <w:pPr>
        <w:pStyle w:val="1"/>
        <w:spacing w:line="221" w:lineRule="auto"/>
        <w:jc w:val="both"/>
      </w:pPr>
      <w:r>
        <w:rPr>
          <w:rStyle w:val="a3"/>
        </w:rPr>
        <w:t>Ассист. реж. А. Лордкипанидзе; 2-й опер. Ю. Рышков; ассист. опер. Р. Челидзе; ассист. худ. В. Бахтадзе, ассист. по монтажу В. Доленко; дир. картины Н. Тер-Гевондян, Т Махарадзе; администр. В. Клебанский, Е. Игнатьев</w:t>
      </w:r>
    </w:p>
    <w:p w14:paraId="5813EDD7" w14:textId="77777777" w:rsidR="006F3561" w:rsidRDefault="00000000">
      <w:pPr>
        <w:pStyle w:val="1"/>
        <w:spacing w:line="221" w:lineRule="auto"/>
        <w:jc w:val="both"/>
      </w:pPr>
      <w:r>
        <w:rPr>
          <w:rStyle w:val="a3"/>
        </w:rPr>
        <w:t>В ролях: С. Закариадзе (Варден, бригадир), Т Цицишвили (Тамара, агроном), Л. Хотивари (Аристо, секретарь парткома), Э. Абхаидзс (Кириле, председатель колхоза), Т Шарата (Галина, трактористка), В. Долидзе (Арчил, молодой тракторист), А. Хинтибидзе (письмоносец), С. Шкурат (Шкурат, председатель украинского колхоза), Д. Негина (его жена), Л. Емельянцева (Оксана), Л Ляшенко (директор МТС), Л. Ски- пенко (Одарка), Ц Цуцунава (Кесария), С. Канделаки (Сандро), Н. Чхеид</w:t>
      </w:r>
      <w:r>
        <w:rPr>
          <w:rStyle w:val="a3"/>
        </w:rPr>
        <w:softHyphen/>
        <w:t>зе (Читолия)</w:t>
      </w:r>
    </w:p>
    <w:p w14:paraId="0F983164" w14:textId="77777777" w:rsidR="006F3561" w:rsidRDefault="00000000">
      <w:pPr>
        <w:pStyle w:val="1"/>
        <w:spacing w:line="221" w:lineRule="auto"/>
        <w:jc w:val="both"/>
      </w:pPr>
      <w:r>
        <w:rPr>
          <w:rStyle w:val="a3"/>
        </w:rPr>
        <w:t>О дружбе грузинских и украинских колхозников, о их творче</w:t>
      </w:r>
      <w:r>
        <w:rPr>
          <w:rStyle w:val="a3"/>
        </w:rPr>
        <w:softHyphen/>
        <w:t>ском труде</w:t>
      </w:r>
    </w:p>
    <w:p w14:paraId="5CAB8C76" w14:textId="77777777" w:rsidR="006F3561" w:rsidRDefault="00000000">
      <w:pPr>
        <w:pStyle w:val="1"/>
        <w:spacing w:after="120" w:line="226" w:lineRule="auto"/>
        <w:jc w:val="both"/>
        <w:rPr>
          <w:sz w:val="11"/>
          <w:szCs w:val="11"/>
        </w:rPr>
        <w:sectPr w:rsidR="006F3561">
          <w:footerReference w:type="even" r:id="rId246"/>
          <w:footerReference w:type="default" r:id="rId247"/>
          <w:pgSz w:w="11906" w:h="16838"/>
          <w:pgMar w:top="4357" w:right="3517" w:bottom="4175" w:left="3512" w:header="3929" w:footer="3747" w:gutter="0"/>
          <w:pgNumType w:start="231"/>
          <w:cols w:space="720"/>
          <w:noEndnote/>
          <w:docGrid w:linePitch="360"/>
        </w:sectPr>
      </w:pPr>
      <w:r>
        <w:rPr>
          <w:rStyle w:val="a3"/>
        </w:rPr>
        <w:t>Тепло и радостно встречают грузинские колхозники села Шромы деле</w:t>
      </w:r>
      <w:r>
        <w:rPr>
          <w:rStyle w:val="a3"/>
        </w:rPr>
        <w:softHyphen/>
        <w:t xml:space="preserve">гацию колхоза «Червопна Украина». Гости приехали заключить договор о социалистическом соревновании. Они внимательно знакомятся с жизнью грузинского колхоза. Между украинскими делегатами и колхозниками Грузии завязывается тесная дружба. Знатный тракторист села Шромы Арчил влюбляется в украинскую девушку, делегатку Оксану. После отъезда гостей в грузинском колхозе закипает работа. С большим подъемом берутся за дело и хлеборобы колхоза «Червонна Украина». С приходом </w:t>
      </w:r>
      <w:r>
        <w:rPr>
          <w:rStyle w:val="a3"/>
          <w:sz w:val="11"/>
          <w:szCs w:val="11"/>
        </w:rPr>
        <w:t>230</w:t>
      </w:r>
    </w:p>
    <w:p w14:paraId="3C38817B" w14:textId="77777777" w:rsidR="006F3561" w:rsidRDefault="00000000">
      <w:pPr>
        <w:pStyle w:val="1"/>
        <w:spacing w:line="214" w:lineRule="auto"/>
        <w:ind w:firstLine="0"/>
        <w:jc w:val="both"/>
      </w:pPr>
      <w:r>
        <w:rPr>
          <w:rStyle w:val="a3"/>
        </w:rPr>
        <w:lastRenderedPageBreak/>
        <w:t>страдной поры к ним приезжают делегаты Грузии. С помощью гостей кол</w:t>
      </w:r>
      <w:r>
        <w:rPr>
          <w:rStyle w:val="a3"/>
        </w:rPr>
        <w:softHyphen/>
        <w:t>хозники «Червонной Украины» в короткий срок убирают богатый урожай. Взаимная помощь и трудовое содружество способствуют еще большему упрочению тесных связей между колхозами. За богато накрытым столом председатель колхоза «Червонной Украины» произносит тост, прославляя великую дружбу между народами. Колхозники поздравляют счастливых влюбленных Оксану и Арчила.</w:t>
      </w:r>
    </w:p>
    <w:p w14:paraId="5ECC13C3" w14:textId="77777777" w:rsidR="006F3561" w:rsidRDefault="00000000">
      <w:pPr>
        <w:pStyle w:val="1"/>
        <w:spacing w:after="120" w:line="214" w:lineRule="auto"/>
        <w:jc w:val="both"/>
      </w:pPr>
      <w:r>
        <w:rPr>
          <w:rStyle w:val="a3"/>
        </w:rPr>
        <w:t>Библиография: «Заря Востока», Тбилиси, 4.IV 1941.</w:t>
      </w:r>
    </w:p>
    <w:p w14:paraId="561F1600" w14:textId="77777777" w:rsidR="006F3561" w:rsidRDefault="00000000">
      <w:pPr>
        <w:pStyle w:val="1"/>
        <w:numPr>
          <w:ilvl w:val="0"/>
          <w:numId w:val="14"/>
        </w:numPr>
        <w:tabs>
          <w:tab w:val="left" w:pos="442"/>
        </w:tabs>
        <w:spacing w:line="211" w:lineRule="auto"/>
        <w:ind w:firstLine="0"/>
        <w:jc w:val="both"/>
      </w:pPr>
      <w:r>
        <w:rPr>
          <w:rStyle w:val="a3"/>
        </w:rPr>
        <w:t xml:space="preserve">ДУРСУН. Драма, 9 ч., 2169 </w:t>
      </w:r>
      <w:r>
        <w:rPr>
          <w:rStyle w:val="a3"/>
          <w:i/>
          <w:iCs/>
        </w:rPr>
        <w:t>м,</w:t>
      </w:r>
      <w:r>
        <w:rPr>
          <w:rStyle w:val="a3"/>
        </w:rPr>
        <w:t xml:space="preserve"> Ашхабадская киностудия, 1940 г , ВЭ </w:t>
      </w:r>
      <w:r>
        <w:rPr>
          <w:rStyle w:val="a3"/>
          <w:lang w:val="es-ES" w:eastAsia="es-ES"/>
        </w:rPr>
        <w:t xml:space="preserve">14.IX </w:t>
      </w:r>
      <w:r>
        <w:rPr>
          <w:rStyle w:val="a3"/>
        </w:rPr>
        <w:t>1940 г.</w:t>
      </w:r>
    </w:p>
    <w:p w14:paraId="019BE900" w14:textId="77777777" w:rsidR="006F3561" w:rsidRDefault="00000000">
      <w:pPr>
        <w:pStyle w:val="1"/>
        <w:spacing w:line="211" w:lineRule="auto"/>
      </w:pPr>
      <w:r>
        <w:rPr>
          <w:rStyle w:val="a3"/>
        </w:rPr>
        <w:t>Авт. сцен. 3 Маркина, М. Витухновский; реж. Е. Иванов-Барков; опер. Б. Муратовский, худ Е. Конвалевскии; композ. Г Лобачев; звуко- опер. М. Белоусов.</w:t>
      </w:r>
    </w:p>
    <w:p w14:paraId="55466729" w14:textId="77777777" w:rsidR="006F3561" w:rsidRDefault="00000000">
      <w:pPr>
        <w:pStyle w:val="1"/>
        <w:spacing w:line="211" w:lineRule="auto"/>
      </w:pPr>
      <w:r>
        <w:rPr>
          <w:rStyle w:val="a3"/>
        </w:rPr>
        <w:t>Ассист. реж. С. Казаков, Н. Копысов; 2-й опер. Д. Непесов, авт. текста песен М. Светлов; дир. картины В. Жерновов.</w:t>
      </w:r>
    </w:p>
    <w:p w14:paraId="08F078A6" w14:textId="77777777" w:rsidR="006F3561" w:rsidRDefault="00000000">
      <w:pPr>
        <w:pStyle w:val="1"/>
        <w:spacing w:line="211" w:lineRule="auto"/>
      </w:pPr>
      <w:r>
        <w:rPr>
          <w:rStyle w:val="a3"/>
        </w:rPr>
        <w:t>В ролях: Н. Алисова (Дурсун,) А. Карлиев (Нури), К- Кульмурадов (Ашир), М. Горичева (Огуль-Герек), А. Кульмамедов (Арслан), А. Дур- дыев (Непсе), С. Карыев (Чары), М. Алещенко (Аман-Биби), А. Ветрова (Гозель, комсомолка), К- Атаджанов (бахши).</w:t>
      </w:r>
    </w:p>
    <w:p w14:paraId="0C5134B3" w14:textId="77777777" w:rsidR="006F3561" w:rsidRDefault="00000000">
      <w:pPr>
        <w:pStyle w:val="1"/>
        <w:spacing w:line="211" w:lineRule="auto"/>
      </w:pPr>
      <w:r>
        <w:rPr>
          <w:rStyle w:val="a3"/>
        </w:rPr>
        <w:t>О борьбе с пережитками прошлого в быту туркменских колхозников.</w:t>
      </w:r>
    </w:p>
    <w:p w14:paraId="225F79F1" w14:textId="77777777" w:rsidR="006F3561" w:rsidRDefault="00000000">
      <w:pPr>
        <w:pStyle w:val="1"/>
        <w:spacing w:line="211" w:lineRule="auto"/>
      </w:pPr>
      <w:r>
        <w:rPr>
          <w:rStyle w:val="a3"/>
        </w:rPr>
        <w:t>Молодая колхозница Дурсун нашла новый способ сбора хлопка С помощью специального фартука она в четыре раза повышает производи</w:t>
      </w:r>
      <w:r>
        <w:rPr>
          <w:rStyle w:val="a3"/>
        </w:rPr>
        <w:softHyphen/>
        <w:t>тельность труда. Колхозники приветствуют новую героиню. Только муж Дурсун, лучший колхозный джигит Нури, недоволен ею. Нури кажется, ' что слава жены заслоняет его собственную славу. А когда Дурсун назна</w:t>
      </w:r>
      <w:r>
        <w:rPr>
          <w:rStyle w:val="a3"/>
        </w:rPr>
        <w:softHyphen/>
        <w:t>чают бригадиром отстающей бригады, в которой работает ее муж, Нури устраивает семейный скандал и выгоняет Дурсун из дому. На комсомоль</w:t>
      </w:r>
      <w:r>
        <w:rPr>
          <w:rStyle w:val="a3"/>
        </w:rPr>
        <w:softHyphen/>
        <w:t>ском собрании молодежь осуждает недопустимое поведение • Нури. Но Нури считает, что это его личное дело, и демонстративно уходит с собрания. Дурсун просит комсомольцев внимательно разобраться в возникшем кон</w:t>
      </w:r>
      <w:r>
        <w:rPr>
          <w:rStyle w:val="a3"/>
        </w:rPr>
        <w:softHyphen/>
        <w:t>фликте и помочь Нури исправиться. Узнав о ее заступничестве, обрадован</w:t>
      </w:r>
      <w:r>
        <w:rPr>
          <w:rStyle w:val="a3"/>
        </w:rPr>
        <w:softHyphen/>
        <w:t>ный Нури ночью учится собирать хлопок по методу Дурсун и на следующее утро примиряется с женой, поняв свою неправоту. В конных соревнованиях па звание лучшего джигита Нури завоевывает первое место, а Дурсун получает приглашение в Москву на съезд передовиков сельского хозяйства.</w:t>
      </w:r>
    </w:p>
    <w:p w14:paraId="43D5CDE5" w14:textId="77777777" w:rsidR="006F3561" w:rsidRDefault="00000000">
      <w:pPr>
        <w:pStyle w:val="1"/>
        <w:spacing w:line="211" w:lineRule="auto"/>
        <w:ind w:firstLine="360"/>
        <w:jc w:val="both"/>
      </w:pPr>
      <w:r>
        <w:rPr>
          <w:rStyle w:val="a3"/>
        </w:rPr>
        <w:t>В 1941 г. картина удостоена Сталинской премии II степени.</w:t>
      </w:r>
    </w:p>
    <w:p w14:paraId="7C489EA2" w14:textId="77777777" w:rsidR="006F3561" w:rsidRDefault="00000000">
      <w:pPr>
        <w:pStyle w:val="1"/>
        <w:spacing w:after="120" w:line="211" w:lineRule="auto"/>
        <w:ind w:firstLine="360"/>
        <w:jc w:val="both"/>
      </w:pPr>
      <w:r>
        <w:rPr>
          <w:rStyle w:val="a3"/>
        </w:rPr>
        <w:t xml:space="preserve">Библиография: «Правда», 22 IX 194 0; «Кино», М , </w:t>
      </w:r>
      <w:r>
        <w:rPr>
          <w:rStyle w:val="a3"/>
          <w:lang w:val="es-ES" w:eastAsia="es-ES"/>
        </w:rPr>
        <w:t xml:space="preserve">20.IX </w:t>
      </w:r>
      <w:r>
        <w:rPr>
          <w:rStyle w:val="a3"/>
        </w:rPr>
        <w:t>1940, 28.III 1941, «Вечерняя Москва», 7.IV 1940.</w:t>
      </w:r>
    </w:p>
    <w:p w14:paraId="08FAA1E5" w14:textId="77777777" w:rsidR="006F3561" w:rsidRDefault="00000000">
      <w:pPr>
        <w:pStyle w:val="1"/>
        <w:numPr>
          <w:ilvl w:val="0"/>
          <w:numId w:val="14"/>
        </w:numPr>
        <w:tabs>
          <w:tab w:val="left" w:pos="450"/>
        </w:tabs>
        <w:spacing w:line="214" w:lineRule="auto"/>
        <w:ind w:firstLine="0"/>
        <w:jc w:val="both"/>
      </w:pPr>
      <w:r>
        <w:rPr>
          <w:rStyle w:val="a3"/>
        </w:rPr>
        <w:t xml:space="preserve">ЗАКОН ЖИЗНИ. Драма, 10 ч., 2774 </w:t>
      </w:r>
      <w:r>
        <w:rPr>
          <w:rStyle w:val="a3"/>
          <w:i/>
          <w:iCs/>
        </w:rPr>
        <w:t>м,</w:t>
      </w:r>
      <w:r>
        <w:rPr>
          <w:rStyle w:val="a3"/>
        </w:rPr>
        <w:t xml:space="preserve"> Мосфильм, 1940 г., ВЭ 7 VIII 1940 г. Спят с экрана 17 VIII 1940 г.</w:t>
      </w:r>
    </w:p>
    <w:p w14:paraId="1221772E" w14:textId="77777777" w:rsidR="006F3561" w:rsidRDefault="00000000">
      <w:pPr>
        <w:pStyle w:val="1"/>
        <w:spacing w:line="214" w:lineRule="auto"/>
        <w:ind w:firstLine="360"/>
        <w:jc w:val="both"/>
      </w:pPr>
      <w:r>
        <w:rPr>
          <w:rStyle w:val="a3"/>
        </w:rPr>
        <w:t>Авт. сцен. А. Авдеенко; реж. А. Столпер, Б. Иванов; опер. С. Уралов; худ. В. Иванов; композ. Н. Крюков; звукоопер. С. Ключевский.</w:t>
      </w:r>
    </w:p>
    <w:p w14:paraId="28E5E0E6" w14:textId="77777777" w:rsidR="006F3561" w:rsidRDefault="00000000">
      <w:pPr>
        <w:pStyle w:val="1"/>
        <w:spacing w:line="214" w:lineRule="auto"/>
        <w:ind w:firstLine="360"/>
        <w:jc w:val="both"/>
      </w:pPr>
      <w:r>
        <w:rPr>
          <w:rStyle w:val="a3"/>
        </w:rPr>
        <w:t>Ассйст. реж. Н. Добрянская, 2-й опер С. Рубашкин; авт. текста пес,ен В. Гусев, М. Светлов; монтаж Г Славатинская; дир. картины В. Гутин.</w:t>
      </w:r>
    </w:p>
    <w:p w14:paraId="15F1B272" w14:textId="77777777" w:rsidR="006F3561" w:rsidRDefault="00000000">
      <w:pPr>
        <w:pStyle w:val="1"/>
        <w:spacing w:line="214" w:lineRule="auto"/>
        <w:ind w:firstLine="360"/>
        <w:jc w:val="both"/>
      </w:pPr>
      <w:r>
        <w:rPr>
          <w:rStyle w:val="a3"/>
        </w:rPr>
        <w:t>В ролях: Д. Сагал (Сергей Паромов), Н. Зорская (Наташа Бабанова), О. Глазунов (Матвей Григорьевич Бабанов), А. Запорожец (Клавдия Степа</w:t>
      </w:r>
      <w:r>
        <w:rPr>
          <w:rStyle w:val="a3"/>
        </w:rPr>
        <w:softHyphen/>
        <w:t>новна), Е. Кондратьева (Нина Бабанова), А. Алексеев (Игорь Саратов</w:t>
      </w:r>
      <w:r>
        <w:rPr>
          <w:rStyle w:val="a3"/>
        </w:rPr>
        <w:softHyphen/>
        <w:t>ский), А. Лукьянов (Огперубов), М. Сидоркин (Власыч), Г Шпигель (Черс- мушкин), И. Любсзпов (Николай Зверев)</w:t>
      </w:r>
    </w:p>
    <w:p w14:paraId="74577F8D" w14:textId="77777777" w:rsidR="006F3561" w:rsidRDefault="00000000">
      <w:pPr>
        <w:pStyle w:val="1"/>
        <w:spacing w:line="214" w:lineRule="auto"/>
        <w:ind w:firstLine="360"/>
        <w:jc w:val="both"/>
      </w:pPr>
      <w:r>
        <w:rPr>
          <w:rStyle w:val="a3"/>
        </w:rPr>
        <w:t>О жизни советского студенчества.</w:t>
      </w:r>
    </w:p>
    <w:p w14:paraId="5BC530A4" w14:textId="77777777" w:rsidR="006F3561" w:rsidRDefault="00000000">
      <w:pPr>
        <w:pStyle w:val="1"/>
        <w:spacing w:after="120" w:line="214" w:lineRule="auto"/>
        <w:ind w:firstLine="360"/>
        <w:jc w:val="both"/>
      </w:pPr>
      <w:r>
        <w:rPr>
          <w:rStyle w:val="a3"/>
        </w:rPr>
        <w:t>Группа студентов-выпускников Медицинского института устраивает прощальный вечер. Для комсорга группы Сергея Паромова этот вечер</w:t>
      </w:r>
    </w:p>
    <w:p w14:paraId="36E7FD7D" w14:textId="77777777" w:rsidR="006F3561" w:rsidRDefault="00000000">
      <w:pPr>
        <w:pStyle w:val="1"/>
        <w:spacing w:line="214" w:lineRule="auto"/>
        <w:ind w:firstLine="140"/>
        <w:jc w:val="both"/>
      </w:pPr>
      <w:r>
        <w:rPr>
          <w:rStyle w:val="a3"/>
        </w:rPr>
        <w:t>должен решить многое. Сергей любит свою однокурсницу Наташу Бабанову и хочет поехать на место работы вместе с любимой девушкой. Неожиданно к студентам-выпускникам приезжает секретарь обкома комсомола Огне- рубов. Это политически беспринципный, морально разложившийся чело</w:t>
      </w:r>
      <w:r>
        <w:rPr>
          <w:rStyle w:val="a3"/>
        </w:rPr>
        <w:softHyphen/>
        <w:t xml:space="preserve">век. За его красивыми </w:t>
      </w:r>
      <w:r>
        <w:rPr>
          <w:rStyle w:val="a3"/>
        </w:rPr>
        <w:lastRenderedPageBreak/>
        <w:t>словами о «праве человека социалистического обще</w:t>
      </w:r>
      <w:r>
        <w:rPr>
          <w:rStyle w:val="a3"/>
        </w:rPr>
        <w:softHyphen/>
        <w:t>ства на все блага жизни» скрывается откровенная проповедь половой рас</w:t>
      </w:r>
      <w:r>
        <w:rPr>
          <w:rStyle w:val="a3"/>
        </w:rPr>
        <w:softHyphen/>
        <w:t>пущенности. Огнерубовские «речи» оказывают на студентов необычайно быстрое воздействие, и вечеринка превращается в безобразную пьяную оргию. Сергей Паромов—единственный человек, сумевший понять огромный вред речей и поступков Огнерубова. Он пишет статью в студенческую много</w:t>
      </w:r>
      <w:r>
        <w:rPr>
          <w:rStyle w:val="a3"/>
        </w:rPr>
        <w:softHyphen/>
        <w:t>тиражку о моральном облике Огнерубова. Собутыльники и дружки Огне</w:t>
      </w:r>
      <w:r>
        <w:rPr>
          <w:rStyle w:val="a3"/>
        </w:rPr>
        <w:softHyphen/>
        <w:t>рубова пытаются оклеветать Сергея перед общественностью, заявляя, что статья Паромова продиктована ревностью. На комсомольском собрании они смакуют подробности из жизни «треугольника»: Сергея — Наташи — Огнерубова. Но вот на трибуну поднимается сестра Наташи, Нина Баба</w:t>
      </w:r>
      <w:r>
        <w:rPr>
          <w:rStyle w:val="a3"/>
        </w:rPr>
        <w:softHyphen/>
        <w:t>нова. Она рассказывает собранию о том, как подло и низко обманул и бро</w:t>
      </w:r>
      <w:r>
        <w:rPr>
          <w:rStyle w:val="a3"/>
        </w:rPr>
        <w:softHyphen/>
        <w:t>сил ее с ребенком на руках Огнерубов еще шесть лет тому назад. Огнерубова исключают из партии. Сергей Паромов назначается секретарем обкома комсомола.</w:t>
      </w:r>
    </w:p>
    <w:p w14:paraId="7CF46C30" w14:textId="77777777" w:rsidR="006F3561" w:rsidRDefault="00000000">
      <w:pPr>
        <w:pStyle w:val="1"/>
        <w:spacing w:line="214" w:lineRule="auto"/>
        <w:ind w:firstLine="360"/>
        <w:jc w:val="both"/>
      </w:pPr>
      <w:r>
        <w:rPr>
          <w:rStyle w:val="a3"/>
        </w:rPr>
        <w:t>Картина вызвала редакционную статью газеты «Правда» — «Фальши</w:t>
      </w:r>
      <w:r>
        <w:rPr>
          <w:rStyle w:val="a3"/>
        </w:rPr>
        <w:softHyphen/>
        <w:t>вый фильм».</w:t>
      </w:r>
    </w:p>
    <w:p w14:paraId="47E76E17" w14:textId="77777777" w:rsidR="006F3561" w:rsidRDefault="00000000">
      <w:pPr>
        <w:pStyle w:val="1"/>
        <w:tabs>
          <w:tab w:val="left" w:pos="2170"/>
        </w:tabs>
        <w:spacing w:line="214" w:lineRule="auto"/>
        <w:ind w:firstLine="360"/>
        <w:jc w:val="both"/>
      </w:pPr>
      <w:r>
        <w:rPr>
          <w:rStyle w:val="a3"/>
        </w:rPr>
        <w:t>Библиография:</w:t>
      </w:r>
      <w:r>
        <w:rPr>
          <w:rStyle w:val="a3"/>
        </w:rPr>
        <w:tab/>
        <w:t>«Правда», 16 VIII 1940; «Известия»,</w:t>
      </w:r>
    </w:p>
    <w:p w14:paraId="14773D8D" w14:textId="77777777" w:rsidR="006F3561" w:rsidRDefault="00000000">
      <w:pPr>
        <w:pStyle w:val="1"/>
        <w:spacing w:after="120" w:line="214" w:lineRule="auto"/>
        <w:ind w:firstLine="0"/>
        <w:jc w:val="both"/>
      </w:pPr>
      <w:r>
        <w:rPr>
          <w:rStyle w:val="a3"/>
        </w:rPr>
        <w:t>26.VII 1940; «Вечерняя Москва», 16.VIII 1940.</w:t>
      </w:r>
    </w:p>
    <w:p w14:paraId="3D8111DB" w14:textId="77777777" w:rsidR="006F3561" w:rsidRDefault="00000000">
      <w:pPr>
        <w:pStyle w:val="1"/>
        <w:numPr>
          <w:ilvl w:val="0"/>
          <w:numId w:val="14"/>
        </w:numPr>
        <w:tabs>
          <w:tab w:val="left" w:pos="454"/>
        </w:tabs>
        <w:spacing w:line="214" w:lineRule="auto"/>
        <w:ind w:firstLine="140"/>
        <w:jc w:val="both"/>
      </w:pPr>
      <w:r>
        <w:rPr>
          <w:rStyle w:val="a3"/>
        </w:rPr>
        <w:t xml:space="preserve">ЗЕМЛЯ МОЛОДОСТИ. Стереофильм-концерт, 7 ч., 1075 </w:t>
      </w:r>
      <w:r>
        <w:rPr>
          <w:rStyle w:val="a3"/>
          <w:i/>
          <w:iCs/>
        </w:rPr>
        <w:t>л^</w:t>
      </w:r>
      <w:r>
        <w:rPr>
          <w:rStyle w:val="a3"/>
        </w:rPr>
        <w:t xml:space="preserve"> Союз- детфильм, 1940 г., ВЭ 4.11 1941 г.</w:t>
      </w:r>
    </w:p>
    <w:p w14:paraId="1B96CAEA" w14:textId="77777777" w:rsidR="006F3561" w:rsidRDefault="00000000">
      <w:pPr>
        <w:pStyle w:val="1"/>
        <w:spacing w:line="214" w:lineRule="auto"/>
        <w:ind w:firstLine="360"/>
        <w:jc w:val="both"/>
      </w:pPr>
      <w:r>
        <w:rPr>
          <w:rStyle w:val="a3"/>
        </w:rPr>
        <w:t>Авт. сцен, и реж. А. Андриевский; опер. Д. Суренский, А. Пырчснко; худ. А. Комиссарченко; звукоопср. Е. Нестеров.</w:t>
      </w:r>
    </w:p>
    <w:p w14:paraId="02F32A02" w14:textId="77777777" w:rsidR="006F3561" w:rsidRDefault="00000000">
      <w:pPr>
        <w:pStyle w:val="1"/>
        <w:spacing w:line="214" w:lineRule="auto"/>
        <w:ind w:firstLine="360"/>
        <w:jc w:val="both"/>
      </w:pPr>
      <w:r>
        <w:rPr>
          <w:rStyle w:val="a3"/>
        </w:rPr>
        <w:t>В картине заняты: В. Дулова, В. Яхонтов, Я- Флиер, Г Немченко, Т Савва, В. Спевак.</w:t>
      </w:r>
    </w:p>
    <w:p w14:paraId="459F4EA4" w14:textId="77777777" w:rsidR="006F3561" w:rsidRDefault="00000000">
      <w:pPr>
        <w:pStyle w:val="1"/>
        <w:spacing w:line="214" w:lineRule="auto"/>
        <w:ind w:firstLine="360"/>
        <w:jc w:val="both"/>
      </w:pPr>
      <w:r>
        <w:rPr>
          <w:rStyle w:val="a3"/>
        </w:rPr>
        <w:t>О росте талантов в Советской стране.</w:t>
      </w:r>
    </w:p>
    <w:p w14:paraId="0B98C11A" w14:textId="77777777" w:rsidR="006F3561" w:rsidRDefault="00000000">
      <w:pPr>
        <w:pStyle w:val="1"/>
        <w:spacing w:after="120" w:line="214" w:lineRule="auto"/>
        <w:ind w:firstLine="360"/>
        <w:jc w:val="both"/>
      </w:pPr>
      <w:r>
        <w:rPr>
          <w:rStyle w:val="a3"/>
        </w:rPr>
        <w:t>Наряду с концертными номерами в фильм включены хроникальные и видовые кадры, показывающие живописную*природу нашей Родины.</w:t>
      </w:r>
    </w:p>
    <w:p w14:paraId="7E34AC8D" w14:textId="77777777" w:rsidR="006F3561" w:rsidRDefault="00000000">
      <w:pPr>
        <w:pStyle w:val="1"/>
        <w:numPr>
          <w:ilvl w:val="0"/>
          <w:numId w:val="14"/>
        </w:numPr>
        <w:tabs>
          <w:tab w:val="left" w:pos="440"/>
        </w:tabs>
        <w:spacing w:line="214" w:lineRule="auto"/>
        <w:ind w:firstLine="0"/>
        <w:jc w:val="both"/>
      </w:pPr>
      <w:r>
        <w:rPr>
          <w:rStyle w:val="a3"/>
        </w:rPr>
        <w:t xml:space="preserve">КИНО ЗА 20 ЛЕТ Киноочерк, 11 ч., 2451 </w:t>
      </w:r>
      <w:r>
        <w:rPr>
          <w:rStyle w:val="a3"/>
          <w:smallCaps/>
          <w:lang w:val="en-US" w:eastAsia="en-US"/>
        </w:rPr>
        <w:t>jw,</w:t>
      </w:r>
      <w:r>
        <w:rPr>
          <w:rStyle w:val="a3"/>
          <w:lang w:val="en-US" w:eastAsia="en-US"/>
        </w:rPr>
        <w:t xml:space="preserve"> </w:t>
      </w:r>
      <w:r>
        <w:rPr>
          <w:rStyle w:val="a3"/>
        </w:rPr>
        <w:t>Мосфильм, 1940 г, ВЭ 27.11 1940 г.</w:t>
      </w:r>
    </w:p>
    <w:p w14:paraId="45CCA092" w14:textId="77777777" w:rsidR="006F3561" w:rsidRDefault="00000000">
      <w:pPr>
        <w:pStyle w:val="1"/>
        <w:spacing w:line="214" w:lineRule="auto"/>
        <w:ind w:firstLine="320"/>
        <w:jc w:val="both"/>
      </w:pPr>
      <w:r>
        <w:rPr>
          <w:rStyle w:val="a3"/>
        </w:rPr>
        <w:t>Авт. сцен. Ю. Олеша, А. Мачерет, В. Пудовкин, Э. Шуб; реж. Э. Шуб, В. Пудовкин; композ. Н. Крюков, звукоопер. В. Попов, Б. Вольский.</w:t>
      </w:r>
    </w:p>
    <w:p w14:paraId="5638EAE9" w14:textId="77777777" w:rsidR="006F3561" w:rsidRDefault="00000000">
      <w:pPr>
        <w:pStyle w:val="1"/>
        <w:spacing w:line="214" w:lineRule="auto"/>
        <w:ind w:firstLine="320"/>
        <w:jc w:val="both"/>
      </w:pPr>
      <w:r>
        <w:rPr>
          <w:rStyle w:val="a3"/>
        </w:rPr>
        <w:t>Ассист. реж. И. Склют, М. Заржицкая; монтаж. Л. Фелонов, В. Сухова, Т Жаворонкова, А. Полевшакова, Л. Печиева, Н. Трифонова, А. Кауфман, Т Титова, дир. картины М. Хавкин; администр. А. Аракелян, А. Елоян.</w:t>
      </w:r>
    </w:p>
    <w:p w14:paraId="6098DFBC" w14:textId="77777777" w:rsidR="006F3561" w:rsidRDefault="00000000">
      <w:pPr>
        <w:pStyle w:val="1"/>
        <w:spacing w:line="214" w:lineRule="auto"/>
        <w:ind w:firstLine="320"/>
        <w:jc w:val="both"/>
      </w:pPr>
      <w:r>
        <w:rPr>
          <w:rStyle w:val="a3"/>
        </w:rPr>
        <w:t>О путях развития советской кинематографии за первые 20 лет ее суще</w:t>
      </w:r>
      <w:r>
        <w:rPr>
          <w:rStyle w:val="a3"/>
        </w:rPr>
        <w:softHyphen/>
        <w:t>ствования.</w:t>
      </w:r>
    </w:p>
    <w:p w14:paraId="63CC0922" w14:textId="77777777" w:rsidR="006F3561" w:rsidRDefault="00000000">
      <w:pPr>
        <w:pStyle w:val="1"/>
        <w:spacing w:line="214" w:lineRule="auto"/>
        <w:ind w:firstLine="320"/>
        <w:jc w:val="both"/>
      </w:pPr>
      <w:r>
        <w:rPr>
          <w:rStyle w:val="a3"/>
        </w:rPr>
        <w:t>В картине собраны отрывки из наиболее значительных произведений советских мастеров, запечатлевших в образах киноискусства события рево</w:t>
      </w:r>
      <w:r>
        <w:rPr>
          <w:rStyle w:val="a3"/>
        </w:rPr>
        <w:softHyphen/>
        <w:t>люции, борьбу советского народа за построение социалистического обще</w:t>
      </w:r>
      <w:r>
        <w:rPr>
          <w:rStyle w:val="a3"/>
        </w:rPr>
        <w:softHyphen/>
        <w:t>ства, славное прошлое нашей Родины. Наряду с фрагментами из таких фильмов, как «Броненосец «Потемкин», «Мать», «Земля», «Чапаев» и Дру</w:t>
      </w:r>
      <w:r>
        <w:rPr>
          <w:rStyle w:val="a3"/>
        </w:rPr>
        <w:softHyphen/>
        <w:t>гими, картина включает хронику разных лет.</w:t>
      </w:r>
    </w:p>
    <w:p w14:paraId="25875563" w14:textId="77777777" w:rsidR="006F3561" w:rsidRDefault="00000000">
      <w:pPr>
        <w:pStyle w:val="1"/>
        <w:spacing w:after="120" w:line="214" w:lineRule="auto"/>
        <w:ind w:firstLine="320"/>
        <w:jc w:val="both"/>
      </w:pPr>
      <w:r>
        <w:rPr>
          <w:rStyle w:val="a3"/>
        </w:rPr>
        <w:t>Фильм поставлен к 20-летнему юбилею советской кинематографии.</w:t>
      </w:r>
    </w:p>
    <w:p w14:paraId="53E3905A" w14:textId="77777777" w:rsidR="006F3561" w:rsidRDefault="00000000">
      <w:pPr>
        <w:pStyle w:val="1"/>
        <w:numPr>
          <w:ilvl w:val="0"/>
          <w:numId w:val="14"/>
        </w:numPr>
        <w:tabs>
          <w:tab w:val="left" w:pos="433"/>
        </w:tabs>
        <w:spacing w:line="216" w:lineRule="auto"/>
        <w:ind w:firstLine="0"/>
        <w:jc w:val="both"/>
      </w:pPr>
      <w:r>
        <w:rPr>
          <w:rStyle w:val="a3"/>
        </w:rPr>
        <w:t xml:space="preserve">КОНЦЕРТ-ВАЛЬС. Киноконцерт, 8 ч., 1926 </w:t>
      </w:r>
      <w:r>
        <w:rPr>
          <w:rStyle w:val="a3"/>
          <w:i/>
          <w:iCs/>
        </w:rPr>
        <w:t>м,</w:t>
      </w:r>
      <w:r>
        <w:rPr>
          <w:rStyle w:val="a3"/>
        </w:rPr>
        <w:t xml:space="preserve"> Мосфильм, 1940 г., ВЭ 24.III 1941 г.</w:t>
      </w:r>
    </w:p>
    <w:p w14:paraId="5C25C148" w14:textId="77777777" w:rsidR="006F3561" w:rsidRDefault="00000000">
      <w:pPr>
        <w:pStyle w:val="1"/>
        <w:spacing w:after="120" w:line="216" w:lineRule="auto"/>
        <w:ind w:firstLine="280"/>
        <w:jc w:val="both"/>
        <w:sectPr w:rsidR="006F3561">
          <w:footerReference w:type="even" r:id="rId248"/>
          <w:footerReference w:type="default" r:id="rId249"/>
          <w:footerReference w:type="first" r:id="rId250"/>
          <w:pgSz w:w="11906" w:h="16838"/>
          <w:pgMar w:top="4265" w:right="3455" w:bottom="4486" w:left="3460" w:header="0" w:footer="3" w:gutter="0"/>
          <w:pgNumType w:start="231"/>
          <w:cols w:space="720"/>
          <w:noEndnote/>
          <w:titlePg/>
          <w:docGrid w:linePitch="360"/>
        </w:sectPr>
      </w:pPr>
      <w:r>
        <w:rPr>
          <w:rStyle w:val="a3"/>
        </w:rPr>
        <w:t>Авт. сцен, и реж.-пост. И. Трауберг, М Дубсон; опер М. Гиндин, Л Косматое; худ. И. Шпинель; звукоопер. В. Попов.</w:t>
      </w:r>
    </w:p>
    <w:p w14:paraId="2F74D946" w14:textId="77777777" w:rsidR="006F3561" w:rsidRDefault="00000000">
      <w:pPr>
        <w:pStyle w:val="1"/>
        <w:spacing w:line="214" w:lineRule="auto"/>
        <w:ind w:firstLine="340"/>
        <w:jc w:val="both"/>
      </w:pPr>
      <w:r>
        <w:rPr>
          <w:rStyle w:val="a3"/>
        </w:rPr>
        <w:lastRenderedPageBreak/>
        <w:t>Ассист реж. Н Добрянская; пом.реж. Л. Никитина, 2-й опер. В. Нико</w:t>
      </w:r>
      <w:r>
        <w:rPr>
          <w:rStyle w:val="a3"/>
        </w:rPr>
        <w:softHyphen/>
        <w:t>лаев, ассист. опер. А. Эгина; 2-й худ. М Жукова; звукооформ. Д. Блок; авт. стихов Е. Долматовский; реж.-монтаж. Т Лихачева; монтаж. А. Сова, П. Шепелева; дир. картины Д. Славин; зам. дир. М. Хавкин.</w:t>
      </w:r>
    </w:p>
    <w:p w14:paraId="30C01E69" w14:textId="77777777" w:rsidR="006F3561" w:rsidRDefault="00000000">
      <w:pPr>
        <w:pStyle w:val="1"/>
        <w:spacing w:line="214" w:lineRule="auto"/>
        <w:ind w:firstLine="340"/>
        <w:jc w:val="both"/>
      </w:pPr>
      <w:r>
        <w:rPr>
          <w:rStyle w:val="a3"/>
        </w:rPr>
        <w:t>Программа концерта: вальс Дм. Шостаковича «Златые горы» (у рояля автор, дирижер Ал. Мелик-Пашасв); романс П. Чайковского «Средь шумно</w:t>
      </w:r>
      <w:r>
        <w:rPr>
          <w:rStyle w:val="a3"/>
        </w:rPr>
        <w:softHyphen/>
        <w:t>го бала», вальс «Качели» из оперетты Ф. Легара-Голпепдера (И. Козлов</w:t>
      </w:r>
      <w:r>
        <w:rPr>
          <w:rStyle w:val="a3"/>
        </w:rPr>
        <w:softHyphen/>
        <w:t>ский); «Муки любви» Ф Крейслера, «Медленный вальс» К- Дебюсси (Д Ойстрах); вальс из балета П. Чайковского «Лебединое озеро» (М. Семе</w:t>
      </w:r>
      <w:r>
        <w:rPr>
          <w:rStyle w:val="a3"/>
        </w:rPr>
        <w:softHyphen/>
        <w:t>нова); вальс М. Мошковского (О. Лепешинская, П. Гусев), «Танец с лен</w:t>
      </w:r>
      <w:r>
        <w:rPr>
          <w:rStyle w:val="a3"/>
        </w:rPr>
        <w:softHyphen/>
        <w:t>той» из балета Р. Глиэра «Красный мак» (А Мессерер); старинный вальс (Ляля Черпая); джаз-вариации вальса «Сказки Венского леса» И. Штрау</w:t>
      </w:r>
      <w:r>
        <w:rPr>
          <w:rStyle w:val="a3"/>
        </w:rPr>
        <w:softHyphen/>
        <w:t>са (джаз-оркестр под управлением Э. Рознера); вальс «Дунайские волны» И. Ивановичи (А. Батурин и артисты Государственного ансамбля народ</w:t>
      </w:r>
      <w:r>
        <w:rPr>
          <w:rStyle w:val="a3"/>
        </w:rPr>
        <w:softHyphen/>
        <w:t>ного танца Союза ССР).</w:t>
      </w:r>
    </w:p>
    <w:p w14:paraId="555B5CAA" w14:textId="77777777" w:rsidR="006F3561" w:rsidRDefault="00000000">
      <w:pPr>
        <w:pStyle w:val="1"/>
        <w:spacing w:after="120" w:line="214" w:lineRule="auto"/>
        <w:ind w:firstLine="340"/>
        <w:jc w:val="both"/>
      </w:pPr>
      <w:r>
        <w:rPr>
          <w:rStyle w:val="a3"/>
        </w:rPr>
        <w:t xml:space="preserve">Библи ографи я: «Известия», 15.VI 1941; «Кино», М., 14.III 1941; «Труд», </w:t>
      </w:r>
      <w:r>
        <w:rPr>
          <w:rStyle w:val="a3"/>
          <w:lang w:val="en-US" w:eastAsia="en-US"/>
        </w:rPr>
        <w:t xml:space="preserve">13.III </w:t>
      </w:r>
      <w:r>
        <w:rPr>
          <w:rStyle w:val="a3"/>
        </w:rPr>
        <w:t>1941; «Вечерняя Москва», 2.VIII 1940.</w:t>
      </w:r>
    </w:p>
    <w:p w14:paraId="2CFEBA47" w14:textId="77777777" w:rsidR="006F3561" w:rsidRDefault="00000000">
      <w:pPr>
        <w:pStyle w:val="1"/>
        <w:numPr>
          <w:ilvl w:val="0"/>
          <w:numId w:val="14"/>
        </w:numPr>
        <w:tabs>
          <w:tab w:val="left" w:pos="447"/>
        </w:tabs>
        <w:spacing w:line="214" w:lineRule="auto"/>
        <w:ind w:firstLine="0"/>
        <w:jc w:val="both"/>
      </w:pPr>
      <w:r>
        <w:rPr>
          <w:rStyle w:val="a3"/>
        </w:rPr>
        <w:t xml:space="preserve">КОНЦЕРТ НА ЭКРАНЕ («Фильм-концерт»). Киноконцерт, 8 ч., 2160 </w:t>
      </w:r>
      <w:r>
        <w:rPr>
          <w:rStyle w:val="a3"/>
          <w:i/>
          <w:iCs/>
        </w:rPr>
        <w:t>м.,</w:t>
      </w:r>
      <w:r>
        <w:rPr>
          <w:rStyle w:val="a3"/>
        </w:rPr>
        <w:t xml:space="preserve"> Ленфильм, 1940 г , ВЭ 1940 г.</w:t>
      </w:r>
    </w:p>
    <w:p w14:paraId="433D0B70" w14:textId="77777777" w:rsidR="006F3561" w:rsidRDefault="00000000">
      <w:pPr>
        <w:pStyle w:val="1"/>
        <w:spacing w:line="214" w:lineRule="auto"/>
        <w:ind w:firstLine="340"/>
        <w:jc w:val="both"/>
      </w:pPr>
      <w:r>
        <w:rPr>
          <w:rStyle w:val="a3"/>
        </w:rPr>
        <w:t>Авт. сцен, и реж. С. Тимошенко; опер. В. Данашевский, А. Назаров, худ. С. Мандель, Я. Ривош; композ. И. Дунаевский (вступление, интер</w:t>
      </w:r>
      <w:r>
        <w:rPr>
          <w:rStyle w:val="a3"/>
        </w:rPr>
        <w:softHyphen/>
        <w:t>медии, финал); звукоонер. И. Дмитриев, Г Эльберт.</w:t>
      </w:r>
    </w:p>
    <w:p w14:paraId="17EC92C5" w14:textId="77777777" w:rsidR="006F3561" w:rsidRDefault="00000000">
      <w:pPr>
        <w:pStyle w:val="1"/>
        <w:spacing w:line="214" w:lineRule="auto"/>
        <w:ind w:firstLine="340"/>
        <w:jc w:val="both"/>
      </w:pPr>
      <w:r>
        <w:rPr>
          <w:rStyle w:val="a3"/>
        </w:rPr>
        <w:t>Ассист. реж. И. Менакер, А. Сердечкова, А. Гольдбурт, ассист. опер. А. Зозулин, Н. Кононов; ассист. худ. М. Быховская, И. Заблоцкий,’ К- Смирнов; комб. съемки: опер. Б. Вахевич, Г Шуркин, худ А. Петрова, грим. А. Анджан; ассист по монтажу Е. Маханькова, Н. Разумова.</w:t>
      </w:r>
    </w:p>
    <w:p w14:paraId="69C74331" w14:textId="77777777" w:rsidR="006F3561" w:rsidRDefault="00000000">
      <w:pPr>
        <w:pStyle w:val="1"/>
        <w:spacing w:line="214" w:lineRule="auto"/>
        <w:ind w:firstLine="340"/>
        <w:jc w:val="both"/>
      </w:pPr>
      <w:r>
        <w:rPr>
          <w:rStyle w:val="a3"/>
        </w:rPr>
        <w:t>Программа концерта. А. П. Чехов «Злоумышленник» (И Москвин), сцена в корчме из трагедии А. С. Пушкина «Борис Годунов» (артисты Ленинградского академического театра драмы им. А. С. Пушкина, Варла</w:t>
      </w:r>
      <w:r>
        <w:rPr>
          <w:rStyle w:val="a3"/>
        </w:rPr>
        <w:softHyphen/>
        <w:t>ам — Н. Черкасов); Ансамбль народного танца под руководством Игоря Моисеева; романс С. Рахманинова «Не пой, красавица, при мне» (В Давы</w:t>
      </w:r>
      <w:r>
        <w:rPr>
          <w:rStyle w:val="a3"/>
        </w:rPr>
        <w:softHyphen/>
        <w:t>дова); фрагменты из балетов «Баядерка» и «Сердце гор» (Е Дудинская, В. Чабукиани), грузинская народная песня «Сулико» (К. Джапаридзе); рассказ М. Зощенко «Муж&gt; (В. Хенкин), цирковой номер Б. Эдера с груп</w:t>
      </w:r>
      <w:r>
        <w:rPr>
          <w:rStyle w:val="a3"/>
        </w:rPr>
        <w:softHyphen/>
        <w:t>пой дрессированных львов; кукольный театр С. Образцова, белорусская застольная песня (эстрадный оркестр Л. Утесова, еоло— Эдит Утесова); пародийный эксцентрический танец «Чарли Чаплин, Пат и Паташон» (Н. Черкасов, П. Березов, В. Юрьев); антракт из балета Глазунова «Рай</w:t>
      </w:r>
      <w:r>
        <w:rPr>
          <w:rStyle w:val="a3"/>
        </w:rPr>
        <w:softHyphen/>
        <w:t>монда» (симфонический оркестр Ленинградской филармонии, дирижер Е. Мравинский»), песня И. Дунаевского и Лебедева-Кумача «Герои Хасана</w:t>
      </w:r>
    </w:p>
    <w:p w14:paraId="1C698E69" w14:textId="77777777" w:rsidR="006F3561" w:rsidRDefault="00000000">
      <w:pPr>
        <w:pStyle w:val="1"/>
        <w:spacing w:after="120" w:line="214" w:lineRule="auto"/>
        <w:jc w:val="both"/>
      </w:pPr>
      <w:r>
        <w:rPr>
          <w:rStyle w:val="a3"/>
        </w:rPr>
        <w:t>Отдельные номера концерта связаны между собой конферансом Н. Чер</w:t>
      </w:r>
      <w:r>
        <w:rPr>
          <w:rStyle w:val="a3"/>
        </w:rPr>
        <w:softHyphen/>
        <w:t>касова.</w:t>
      </w:r>
    </w:p>
    <w:p w14:paraId="1889234B" w14:textId="77777777" w:rsidR="006F3561" w:rsidRDefault="00000000">
      <w:pPr>
        <w:pStyle w:val="1"/>
        <w:numPr>
          <w:ilvl w:val="0"/>
          <w:numId w:val="14"/>
        </w:numPr>
        <w:tabs>
          <w:tab w:val="left" w:pos="445"/>
        </w:tabs>
        <w:spacing w:line="214" w:lineRule="auto"/>
        <w:ind w:firstLine="0"/>
        <w:jc w:val="both"/>
      </w:pPr>
      <w:r>
        <w:rPr>
          <w:rStyle w:val="a3"/>
        </w:rPr>
        <w:t>ЛЮБИМАЯ ДЕВУШКА. Драма, И ч., 2489 ,и, Мосфильм, 1940 г , ВЭ 20.VIII 1940 г.</w:t>
      </w:r>
    </w:p>
    <w:p w14:paraId="601BC338" w14:textId="77777777" w:rsidR="006F3561" w:rsidRDefault="00000000">
      <w:pPr>
        <w:pStyle w:val="1"/>
        <w:spacing w:line="214" w:lineRule="auto"/>
        <w:jc w:val="both"/>
      </w:pPr>
      <w:r>
        <w:rPr>
          <w:rStyle w:val="a3"/>
        </w:rPr>
        <w:t>Авт. сцен. П Нилин, реж И Пырьев; опер. В. Павлов; худ А. Бер</w:t>
      </w:r>
      <w:r>
        <w:rPr>
          <w:rStyle w:val="a3"/>
        </w:rPr>
        <w:softHyphen/>
        <w:t>гер, композ. Л Шварц, звукоопер. В. Лещев</w:t>
      </w:r>
    </w:p>
    <w:p w14:paraId="241D266B" w14:textId="77777777" w:rsidR="006F3561" w:rsidRDefault="00000000">
      <w:pPr>
        <w:pStyle w:val="1"/>
        <w:spacing w:line="214" w:lineRule="auto"/>
        <w:jc w:val="both"/>
      </w:pPr>
      <w:r>
        <w:rPr>
          <w:rStyle w:val="a3"/>
        </w:rPr>
        <w:t>Ассист. реж. А. Фролов, А. Волков; 2-и опер. В. Масленников; ассист. по монтажу А. Кульганек; дир. картины В Гутин.</w:t>
      </w:r>
    </w:p>
    <w:p w14:paraId="0D57A001" w14:textId="77777777" w:rsidR="006F3561" w:rsidRDefault="00000000">
      <w:pPr>
        <w:pStyle w:val="1"/>
        <w:spacing w:line="214" w:lineRule="auto"/>
        <w:jc w:val="both"/>
      </w:pPr>
      <w:r>
        <w:rPr>
          <w:rStyle w:val="a3"/>
        </w:rPr>
        <w:t>В ролях: М. Ладынина (Варя Лугина), В Санаев (Добряков), Л Кмит (Симаков), А. Зражевский (Семен Дементьевич), М. Яроцкая (мать Вари), Ф Раневская (тетка Добрякова), И Лобызовский (Костя Зайцев), Н Ники</w:t>
      </w:r>
      <w:r>
        <w:rPr>
          <w:rStyle w:val="a3"/>
        </w:rPr>
        <w:softHyphen/>
        <w:t>тич (Павел Иванович), А. Сашин-Никольский, С. Антимонов.</w:t>
      </w:r>
    </w:p>
    <w:p w14:paraId="75A204A0" w14:textId="77777777" w:rsidR="006F3561" w:rsidRDefault="00000000">
      <w:pPr>
        <w:pStyle w:val="1"/>
        <w:spacing w:after="120" w:line="214" w:lineRule="auto"/>
        <w:jc w:val="both"/>
      </w:pPr>
      <w:r>
        <w:rPr>
          <w:rStyle w:val="a3"/>
        </w:rPr>
        <w:t>О взаимоотношениях молодоженов.</w:t>
      </w:r>
    </w:p>
    <w:p w14:paraId="63986C27" w14:textId="77777777" w:rsidR="006F3561" w:rsidRDefault="00000000">
      <w:pPr>
        <w:pStyle w:val="1"/>
        <w:spacing w:line="211" w:lineRule="auto"/>
        <w:jc w:val="both"/>
      </w:pPr>
      <w:r>
        <w:rPr>
          <w:rStyle w:val="a3"/>
        </w:rPr>
        <w:t xml:space="preserve">Знатный токарь-многостаночник Московского автозавода Добряков вернулся из поездки по стране. Радостно встретили Добрякова товарищи, бригада и особенно Варя Лугина — его любимая девушка. Варя согласилась переехать в новую </w:t>
      </w:r>
      <w:r>
        <w:rPr>
          <w:rStyle w:val="a3"/>
        </w:rPr>
        <w:lastRenderedPageBreak/>
        <w:t>квартиру Добрякова и стать его женой. Но в первую же ночь она бежит из дома мужа. Добряков жестоко оскорбил ее. Попытки Добрякова найти пути к примирению оказываются тщетными. Варя при всей любви к мужу не может простить ему отдельных черточек характера, за которые она называет Добрякова «феодалом». Личные взаимоотноше</w:t>
      </w:r>
      <w:r>
        <w:rPr>
          <w:rStyle w:val="a3"/>
        </w:rPr>
        <w:softHyphen/>
        <w:t>ния молодоженов осложняются еще и тем, что Добряков ревнует Варю к другу ее детства, комсоргу цеха Симакову. Варя родила мальчика. Ее окружают заботой и любовью товарищи, друзья, родные. Друзья решают прекратить нелепую ссору Добрякова и Вари. В их руки попадает неотпра</w:t>
      </w:r>
      <w:r>
        <w:rPr>
          <w:rStyle w:val="a3"/>
        </w:rPr>
        <w:softHyphen/>
        <w:t>вленное письмо Добрякова к Варе, полное любви и сожалений о разрыве. Друзья отправляют письмо по адресу. Вслед за письмом к Варе приходит и Добряков. И вот, примиренные, вновь идут они вместе по улицам города. На руках у счастливого отца — сын, маленький Добряков.</w:t>
      </w:r>
    </w:p>
    <w:p w14:paraId="697A0216" w14:textId="77777777" w:rsidR="006F3561" w:rsidRDefault="00000000">
      <w:pPr>
        <w:pStyle w:val="1"/>
        <w:spacing w:after="200" w:line="211" w:lineRule="auto"/>
        <w:jc w:val="both"/>
      </w:pPr>
      <w:r>
        <w:rPr>
          <w:rStyle w:val="a3"/>
        </w:rPr>
        <w:t>Библиография: «Кино», М., 19.УН, 9.VIII и 6.IX 1940.</w:t>
      </w:r>
    </w:p>
    <w:p w14:paraId="08AEF1BE" w14:textId="77777777" w:rsidR="006F3561" w:rsidRDefault="00000000">
      <w:pPr>
        <w:pStyle w:val="1"/>
        <w:numPr>
          <w:ilvl w:val="0"/>
          <w:numId w:val="14"/>
        </w:numPr>
        <w:tabs>
          <w:tab w:val="left" w:pos="450"/>
        </w:tabs>
        <w:spacing w:line="214" w:lineRule="auto"/>
        <w:ind w:firstLine="0"/>
        <w:jc w:val="both"/>
      </w:pPr>
      <w:r>
        <w:rPr>
          <w:rStyle w:val="a3"/>
        </w:rPr>
        <w:t xml:space="preserve">ЛЮДИ НАШЕГО КОЛХОЗА. Комедия, 9 ч., 2339,46 </w:t>
      </w:r>
      <w:r>
        <w:rPr>
          <w:rStyle w:val="a3"/>
          <w:i/>
          <w:iCs/>
        </w:rPr>
        <w:t>м,</w:t>
      </w:r>
      <w:r>
        <w:rPr>
          <w:rStyle w:val="a3"/>
        </w:rPr>
        <w:t xml:space="preserve"> Ереван</w:t>
      </w:r>
      <w:r>
        <w:rPr>
          <w:rStyle w:val="a3"/>
        </w:rPr>
        <w:softHyphen/>
        <w:t>ская киностудия, 1940 г., ВЭ 12.УШ 1940 г.</w:t>
      </w:r>
    </w:p>
    <w:p w14:paraId="3A7CC124" w14:textId="77777777" w:rsidR="006F3561" w:rsidRDefault="00000000">
      <w:pPr>
        <w:pStyle w:val="1"/>
        <w:spacing w:line="214" w:lineRule="auto"/>
        <w:jc w:val="both"/>
      </w:pPr>
      <w:r>
        <w:rPr>
          <w:rStyle w:val="a3"/>
        </w:rPr>
        <w:t>Авт. сцен С Паязат; реж. А. Ай-Артьян; опер. Г Арамян, И. Диль- дарян; худ. С. Арутчяп; комноз. А. Сатяп; звукоопер. А. Коробов.</w:t>
      </w:r>
    </w:p>
    <w:p w14:paraId="5F0A67FB" w14:textId="77777777" w:rsidR="006F3561" w:rsidRDefault="00000000">
      <w:pPr>
        <w:pStyle w:val="1"/>
        <w:spacing w:line="214" w:lineRule="auto"/>
        <w:jc w:val="both"/>
      </w:pPr>
      <w:r>
        <w:rPr>
          <w:rStyle w:val="a3"/>
        </w:rPr>
        <w:t>Ст. ассист. реж. Н. Дукор; ассист. реж. Л. Исаакян, А. Самвелян, Н. Цыганкова, ассист. опер. Г Овсепян, авт. текста песен Н. Панков, Г Сарян; дир. картины Т Аксузяп.</w:t>
      </w:r>
    </w:p>
    <w:p w14:paraId="2D43E339" w14:textId="77777777" w:rsidR="006F3561" w:rsidRDefault="00000000">
      <w:pPr>
        <w:pStyle w:val="1"/>
        <w:spacing w:line="214" w:lineRule="auto"/>
        <w:jc w:val="both"/>
      </w:pPr>
      <w:r>
        <w:rPr>
          <w:rStyle w:val="a3"/>
        </w:rPr>
        <w:t>В ролях: Д. Яралян (Нуно, трактористка), Г Джаноян (Арто, тракто</w:t>
      </w:r>
      <w:r>
        <w:rPr>
          <w:rStyle w:val="a3"/>
        </w:rPr>
        <w:softHyphen/>
        <w:t>рист), А. Асмик [Акопян] (Сона Таты, его мать), Г Мушегян (Микаэл), Т Сарян (Хечян, председатель колхоза), Г Габриэляц (журналист), В. Мир</w:t>
      </w:r>
      <w:r>
        <w:rPr>
          <w:rStyle w:val="a3"/>
        </w:rPr>
        <w:softHyphen/>
        <w:t>зоян (доктор), А. Мукртумян (Катенька, его жена), П Вагенген (Петров), Т Егиян (Назик), Г Дилакян (дирижер), К Меликян (Седа)</w:t>
      </w:r>
    </w:p>
    <w:p w14:paraId="2070CFC9" w14:textId="77777777" w:rsidR="006F3561" w:rsidRDefault="00000000">
      <w:pPr>
        <w:pStyle w:val="1"/>
        <w:spacing w:line="214" w:lineRule="auto"/>
        <w:jc w:val="both"/>
      </w:pPr>
      <w:r>
        <w:rPr>
          <w:rStyle w:val="a3"/>
        </w:rPr>
        <w:t>Об увлечении колхозной молодежи летным делом.</w:t>
      </w:r>
    </w:p>
    <w:p w14:paraId="22E00FD6" w14:textId="77777777" w:rsidR="006F3561" w:rsidRDefault="00000000">
      <w:pPr>
        <w:pStyle w:val="1"/>
        <w:spacing w:after="200" w:line="214" w:lineRule="auto"/>
        <w:jc w:val="both"/>
      </w:pPr>
      <w:r>
        <w:rPr>
          <w:rStyle w:val="a3"/>
        </w:rPr>
        <w:t>Знатный тракторист одного из колхозов Армении, Арто, давно мечтает поступить в летную школу. Этому всячески препятствует председатель кол</w:t>
      </w:r>
      <w:r>
        <w:rPr>
          <w:rStyle w:val="a3"/>
        </w:rPr>
        <w:softHyphen/>
        <w:t>хоза, не желающий терять хорошего работника. На помощь трактористу приходит односельчанка, летчица Седа. При ее содействии Арто включают в список участников художественной самодеятельности, отправляющихся в город на республиканскую олимпиаду. Вместе с Арто на олимпиаду едет и его жена Нуно, талантливая певица. Частые встречи и таинственные раз</w:t>
      </w:r>
      <w:r>
        <w:rPr>
          <w:rStyle w:val="a3"/>
        </w:rPr>
        <w:softHyphen/>
        <w:t>говоры, происходящие между Арто и Седой, вызывают у Нуно ревность. Молодые супруги ссорятся. По окончании олимпиады Нуно возвращается в колхоз. Арто, успешно сдавший экзамен в авиационное училище, остается в городе. Летным делом начинают увлекаться и другие молодые колхоз</w:t>
      </w:r>
      <w:r>
        <w:rPr>
          <w:rStyle w:val="a3"/>
        </w:rPr>
        <w:softHyphen/>
        <w:t>ники. Идя навстречу желаниям молодежи, начальник авиационного учи</w:t>
      </w:r>
      <w:r>
        <w:rPr>
          <w:rStyle w:val="a3"/>
        </w:rPr>
        <w:softHyphen/>
        <w:t>лища предлагает открыть школу летчиков в самом колхозе. Недоразумение между супругами выясняется, и они мирятся.</w:t>
      </w:r>
    </w:p>
    <w:p w14:paraId="08CC58F7" w14:textId="77777777" w:rsidR="006F3561" w:rsidRDefault="00000000">
      <w:pPr>
        <w:pStyle w:val="1"/>
        <w:numPr>
          <w:ilvl w:val="0"/>
          <w:numId w:val="14"/>
        </w:numPr>
        <w:tabs>
          <w:tab w:val="left" w:pos="433"/>
        </w:tabs>
        <w:spacing w:line="214" w:lineRule="auto"/>
        <w:ind w:firstLine="0"/>
        <w:jc w:val="both"/>
      </w:pPr>
      <w:r>
        <w:rPr>
          <w:rStyle w:val="a3"/>
        </w:rPr>
        <w:t xml:space="preserve">МАЙСКАЯ НОЧЬ. Экраниз., цв., 8 ч., 1908 </w:t>
      </w:r>
      <w:r>
        <w:rPr>
          <w:rStyle w:val="a3"/>
          <w:i/>
          <w:iCs/>
        </w:rPr>
        <w:t>м,</w:t>
      </w:r>
      <w:r>
        <w:rPr>
          <w:rStyle w:val="a3"/>
        </w:rPr>
        <w:t xml:space="preserve"> Киевская киностудия, 1940 г., ВЭ 12.111 1941 г.</w:t>
      </w:r>
    </w:p>
    <w:p w14:paraId="227DB581" w14:textId="77777777" w:rsidR="006F3561" w:rsidRDefault="00000000">
      <w:pPr>
        <w:pStyle w:val="1"/>
        <w:spacing w:after="200" w:line="214" w:lineRule="auto"/>
        <w:jc w:val="both"/>
      </w:pPr>
      <w:r>
        <w:rPr>
          <w:rStyle w:val="a3"/>
        </w:rPr>
        <w:t>Авт. сцен, и реж. Н. Садкович; опер. Н. Кульчицкий, Г Александров, худ. М. Симашкевич, Н. Тряскин; композ. Д. Клебанов; звукоопер. Н. Комарова; ассист. реж. Б. Левич, Т Левчук, В. Домбровский; ассист опер. В. Филиппов, Б Юрченко; ассист. худ. И. Файвышевский; монтаж А. Леводарова, Т Прахова; рук цв лаборатории инженер Д. Золотниц</w:t>
      </w:r>
      <w:r>
        <w:rPr>
          <w:rStyle w:val="a3"/>
        </w:rPr>
        <w:softHyphen/>
        <w:t>кий; дир. картины Б. Краковский; администр. П. Виледницкий.</w:t>
      </w:r>
    </w:p>
    <w:p w14:paraId="4BA8CB10" w14:textId="77777777" w:rsidR="006F3561" w:rsidRDefault="00000000">
      <w:pPr>
        <w:pStyle w:val="1"/>
        <w:spacing w:line="214" w:lineRule="auto"/>
        <w:jc w:val="both"/>
      </w:pPr>
      <w:r>
        <w:rPr>
          <w:rStyle w:val="a3"/>
        </w:rPr>
        <w:t>В ролях: С. Шкурат (голова), II. Ужвий (свояченица), Н Макаренко (Левко), В. Ивашева (Ганна), Т Окуневская (панночка), А Дунайский (Каленык), Г Долгов (писарь), А. Семененко (Винокур).</w:t>
      </w:r>
    </w:p>
    <w:p w14:paraId="2582FD4E" w14:textId="77777777" w:rsidR="006F3561" w:rsidRDefault="00000000">
      <w:pPr>
        <w:pStyle w:val="1"/>
        <w:spacing w:line="214" w:lineRule="auto"/>
        <w:jc w:val="both"/>
      </w:pPr>
      <w:r>
        <w:rPr>
          <w:rStyle w:val="a3"/>
        </w:rPr>
        <w:t>Экранизация одноименной повести Н. В. Гоголя.</w:t>
      </w:r>
    </w:p>
    <w:p w14:paraId="2D3C60AB" w14:textId="77777777" w:rsidR="006F3561" w:rsidRDefault="00000000">
      <w:pPr>
        <w:pStyle w:val="1"/>
        <w:spacing w:line="214" w:lineRule="auto"/>
        <w:jc w:val="both"/>
      </w:pPr>
      <w:r>
        <w:rPr>
          <w:rStyle w:val="a3"/>
        </w:rPr>
        <w:t xml:space="preserve">На белые мазанки и зелень садов украинского села опускается теплая майская </w:t>
      </w:r>
      <w:r>
        <w:rPr>
          <w:rStyle w:val="a3"/>
        </w:rPr>
        <w:lastRenderedPageBreak/>
        <w:t>ночь. По улице важно шествует пан голова. Он преисполнен созна</w:t>
      </w:r>
      <w:r>
        <w:rPr>
          <w:rStyle w:val="a3"/>
        </w:rPr>
        <w:softHyphen/>
        <w:t>ния собственного величия, но его единственный глаз зорко всматривается в хорошенькие личики девушек. На берегу заросшего пруда стоит старый развалившийся дом, облитый призрачным лунным светом. Печальную исто</w:t>
      </w:r>
      <w:r>
        <w:rPr>
          <w:rStyle w:val="a3"/>
        </w:rPr>
        <w:softHyphen/>
        <w:t>рию о красавице панночке, когда-то жившей в этом доме и загубленной мачехой-ведьмой, рассказывает молодой парубок Левко своей любимой Ганне. Но внезапно таинственная ночная тишина оглашается криками, песнями, свистом. Это буйная ватага хлопцев, окружив хату головы, изде</w:t>
      </w:r>
      <w:r>
        <w:rPr>
          <w:rStyle w:val="a3"/>
        </w:rPr>
        <w:softHyphen/>
        <w:t>вается над его не по возрасту горячим любовным пылом. С бранью гоняются за парубками по всему селу голова, писарь и десятские, но вместо винов</w:t>
      </w:r>
      <w:r>
        <w:rPr>
          <w:rStyle w:val="a3"/>
        </w:rPr>
        <w:softHyphen/>
        <w:t>ников им удается поймать лишь свояченицу головы да подвыпившего Калены- ка. Утомившись ночными проказами, сын головы Левко спускается к пруду. Здесь, к своему изумлению, он видит, что в сиянии лунного света играют и резвятся русалки. Внезапно перед парубком возникает и сама красавица панночка. Она молит юношу найти ее злую мачеху, которая обернулась русалкой. Не обрести панночке покоя, не избавиться от тоски, пока нс будет обнаружена ее мучительница. «Ведьма!» — восклицает Левко, указывая на одну из русалок, хищно бросившуюся во время игры на свою испуган</w:t>
      </w:r>
      <w:r>
        <w:rPr>
          <w:rStyle w:val="a3"/>
        </w:rPr>
        <w:softHyphen/>
        <w:t>ную подругу. В благодарность панночка оставляет в руках Левко свиток бумаги Над прудом поднимается утренний туман... Левко просыпается/ На него набрасываются голова и десятские, давно уже искавшие по всему селу главного зачинщика ночного шума. Но Левко отдает им бумагу пан</w:t>
      </w:r>
      <w:r>
        <w:rPr>
          <w:rStyle w:val="a3"/>
        </w:rPr>
        <w:softHyphen/>
        <w:t>ночки. Бумага оказывается приказом уездного комиссара женить Левко на девушке Ганне. Голова скрепя сердце обещает обвенчать сына в тот же вечер. Радостный Левко спешит к своей Ганне, чтобы рассказать о чуд</w:t>
      </w:r>
      <w:r>
        <w:rPr>
          <w:rStyle w:val="a3"/>
        </w:rPr>
        <w:softHyphen/>
        <w:t>ном сне.</w:t>
      </w:r>
    </w:p>
    <w:p w14:paraId="005556F8" w14:textId="77777777" w:rsidR="006F3561" w:rsidRDefault="00000000">
      <w:pPr>
        <w:pStyle w:val="1"/>
        <w:spacing w:after="120" w:line="214" w:lineRule="auto"/>
        <w:jc w:val="both"/>
      </w:pPr>
      <w:r>
        <w:rPr>
          <w:rStyle w:val="a3"/>
        </w:rPr>
        <w:t>Библиография: «Кино», М., 14.111 1941, «Искусство кино», М., 1941, № 3.</w:t>
      </w:r>
    </w:p>
    <w:p w14:paraId="64F60936" w14:textId="77777777" w:rsidR="006F3561" w:rsidRDefault="00000000">
      <w:pPr>
        <w:pStyle w:val="1"/>
        <w:numPr>
          <w:ilvl w:val="0"/>
          <w:numId w:val="14"/>
        </w:numPr>
        <w:tabs>
          <w:tab w:val="left" w:pos="435"/>
        </w:tabs>
        <w:spacing w:line="214" w:lineRule="auto"/>
        <w:ind w:firstLine="0"/>
        <w:jc w:val="both"/>
      </w:pPr>
      <w:r>
        <w:rPr>
          <w:rStyle w:val="a3"/>
        </w:rPr>
        <w:t>МАКАР НЕЧАЙ. Драма, 9 ч., 2210 л*, Киевская киностудия, 1940 г., ВЭ 31.XII 1940 г.</w:t>
      </w:r>
    </w:p>
    <w:p w14:paraId="4DCC4166" w14:textId="77777777" w:rsidR="006F3561" w:rsidRDefault="00000000">
      <w:pPr>
        <w:pStyle w:val="1"/>
        <w:spacing w:line="214" w:lineRule="auto"/>
        <w:jc w:val="both"/>
      </w:pPr>
      <w:r>
        <w:rPr>
          <w:rStyle w:val="a3"/>
        </w:rPr>
        <w:t>Авт. сцен. Б. Старшев; реж. В. Шмидтгоф, опер А. Мишурин; худ. Ю. Рогочий, Н. Тряскин, композ. Ю. Мейтус; звукоопер Н. Минина, О. Котова</w:t>
      </w:r>
    </w:p>
    <w:p w14:paraId="2FF5B3AF" w14:textId="77777777" w:rsidR="006F3561" w:rsidRDefault="00000000">
      <w:pPr>
        <w:pStyle w:val="1"/>
        <w:spacing w:line="214" w:lineRule="auto"/>
        <w:jc w:val="both"/>
      </w:pPr>
      <w:r>
        <w:rPr>
          <w:rStyle w:val="a3"/>
        </w:rPr>
        <w:t>Ассист. реж. И. Эстрин, А. Бочаров, В. Войшвилло; авт текста песен А. Малышко; ассист. по монтажу Л. Иванова; дир картины Н. Човгун.</w:t>
      </w:r>
    </w:p>
    <w:p w14:paraId="7FFAFAF1" w14:textId="77777777" w:rsidR="006F3561" w:rsidRDefault="00000000">
      <w:pPr>
        <w:pStyle w:val="1"/>
        <w:spacing w:line="214" w:lineRule="auto"/>
        <w:jc w:val="both"/>
      </w:pPr>
      <w:r>
        <w:rPr>
          <w:rStyle w:val="a3"/>
        </w:rPr>
        <w:t>В ролях: В. Добровольский (Макар Нечай), В Ивашева (Галя, его невеста), А. Дунайский (Панас Тимофеевич), В. Зайчиков (академик Ада</w:t>
      </w:r>
      <w:r>
        <w:rPr>
          <w:rStyle w:val="a3"/>
        </w:rPr>
        <w:softHyphen/>
        <w:t>мов), Н. Алисова (аспирантка Стахова), А Максимов (аспирант Владими</w:t>
      </w:r>
      <w:r>
        <w:rPr>
          <w:rStyle w:val="a3"/>
        </w:rPr>
        <w:softHyphen/>
        <w:t>ров), Г Куровский (профессор Горский), И. Садовский (профессор Голо</w:t>
      </w:r>
      <w:r>
        <w:rPr>
          <w:rStyle w:val="a3"/>
        </w:rPr>
        <w:softHyphen/>
        <w:t>вин), Ф. Дубровский (академик Оленин).</w:t>
      </w:r>
    </w:p>
    <w:p w14:paraId="5A79DC7F" w14:textId="77777777" w:rsidR="006F3561" w:rsidRDefault="00000000">
      <w:pPr>
        <w:pStyle w:val="1"/>
        <w:spacing w:line="214" w:lineRule="auto"/>
        <w:jc w:val="both"/>
      </w:pPr>
      <w:r>
        <w:rPr>
          <w:rStyle w:val="a3"/>
        </w:rPr>
        <w:t>О борьбе новатора-селекционера с рутинерами.</w:t>
      </w:r>
    </w:p>
    <w:p w14:paraId="100CD22D" w14:textId="77777777" w:rsidR="006F3561" w:rsidRDefault="00000000">
      <w:pPr>
        <w:pStyle w:val="1"/>
        <w:spacing w:after="60" w:line="214" w:lineRule="auto"/>
        <w:jc w:val="both"/>
      </w:pPr>
      <w:r>
        <w:rPr>
          <w:rStyle w:val="a3"/>
        </w:rPr>
        <w:t>Середина 30-х годов Научно-исследовательский институт сельско</w:t>
      </w:r>
      <w:r>
        <w:rPr>
          <w:rStyle w:val="a3"/>
        </w:rPr>
        <w:softHyphen/>
        <w:t>хозяйственных культур. Опубликованная в одном из научных журналов статья, критикующая планы института и оторванность ученых от практики, вызывает резкое недовольство некоторых сотрудников института и его дирек</w:t>
      </w:r>
      <w:r>
        <w:rPr>
          <w:rStyle w:val="a3"/>
        </w:rPr>
        <w:softHyphen/>
        <w:t>тора, академика Адамова. Автор статьи, секретарь партийной организации института аспирант Владимиров, предлагает группе ученых выехать на кол</w:t>
      </w:r>
      <w:r>
        <w:rPr>
          <w:rStyle w:val="a3"/>
        </w:rPr>
        <w:softHyphen/>
        <w:t>хозные поля. Академик Адамов и ряд профессоров встречаются с агроно</w:t>
      </w:r>
      <w:r>
        <w:rPr>
          <w:rStyle w:val="a3"/>
        </w:rPr>
        <w:softHyphen/>
        <w:t>мом-практиком Макаром Нечаем. На опытном участке Нечай выводит новый</w:t>
      </w:r>
    </w:p>
    <w:p w14:paraId="56E7BA40" w14:textId="77777777" w:rsidR="006F3561" w:rsidRDefault="00000000">
      <w:pPr>
        <w:pStyle w:val="1"/>
        <w:spacing w:line="214" w:lineRule="auto"/>
        <w:ind w:firstLine="0"/>
        <w:jc w:val="both"/>
      </w:pPr>
      <w:r>
        <w:rPr>
          <w:rStyle w:val="a3"/>
        </w:rPr>
        <w:t>сорт хлопка, приспособленный к местному климату. Адамов не верит в начи</w:t>
      </w:r>
      <w:r>
        <w:rPr>
          <w:rStyle w:val="a3"/>
        </w:rPr>
        <w:softHyphen/>
        <w:t>нание Нечая. Дальнейшие события, казалось, оправдывают сомнения ака</w:t>
      </w:r>
      <w:r>
        <w:rPr>
          <w:rStyle w:val="a3"/>
        </w:rPr>
        <w:softHyphen/>
        <w:t>демика. С трех уцелевших от холода и непогоды кустов Макар собирает всего горсть семян. Эту горсть семян он привозит в институт. С разрешения Адамова Нечай остается в институте. В работе ему помогает Владимиров. Весной колхозы Украины получают первые семена украинского хлопка. Однако бутоны хлопка опадают. Нечай ищет причину неудачи. Приехав</w:t>
      </w:r>
      <w:r>
        <w:rPr>
          <w:rStyle w:val="a3"/>
        </w:rPr>
        <w:softHyphen/>
        <w:t>шие на поля Владимиров и старый профессор-селекционер вместе с Нечаем, находят способ спасти урожай. Тем временем один из последователей Ада</w:t>
      </w:r>
      <w:r>
        <w:rPr>
          <w:rStyle w:val="a3"/>
        </w:rPr>
        <w:softHyphen/>
        <w:t>мова, профессор Горский, едег в Египет на поиски «серебряного хлопка», пригодного для Украины. Поездка Горского не дает результатов. В даль</w:t>
      </w:r>
      <w:r>
        <w:rPr>
          <w:rStyle w:val="a3"/>
        </w:rPr>
        <w:softHyphen/>
        <w:t xml:space="preserve">нейшем он обнаруживает «серебряный хлопок» в одном из </w:t>
      </w:r>
      <w:r>
        <w:rPr>
          <w:rStyle w:val="a3"/>
        </w:rPr>
        <w:lastRenderedPageBreak/>
        <w:t>узбекских кол</w:t>
      </w:r>
      <w:r>
        <w:rPr>
          <w:rStyle w:val="a3"/>
        </w:rPr>
        <w:softHyphen/>
        <w:t>хозов. Оказывается, семена этого сорта хлопка были выведены Нечаем и посланы для испытания в Узбекистан. Упорный труд новатора завер</w:t>
      </w:r>
      <w:r>
        <w:rPr>
          <w:rStyle w:val="a3"/>
        </w:rPr>
        <w:softHyphen/>
        <w:t>шается полной победой.</w:t>
      </w:r>
    </w:p>
    <w:p w14:paraId="12E1020B" w14:textId="77777777" w:rsidR="006F3561" w:rsidRDefault="00000000">
      <w:pPr>
        <w:pStyle w:val="1"/>
        <w:spacing w:line="214" w:lineRule="auto"/>
        <w:jc w:val="both"/>
      </w:pPr>
      <w:r>
        <w:rPr>
          <w:rStyle w:val="a3"/>
        </w:rPr>
        <w:t>Прообразом героя фильма послужил советский ученый мичуринец Т Лысенко</w:t>
      </w:r>
    </w:p>
    <w:p w14:paraId="5D181CD6" w14:textId="77777777" w:rsidR="006F3561" w:rsidRDefault="00000000">
      <w:pPr>
        <w:pStyle w:val="1"/>
        <w:spacing w:after="120" w:line="214" w:lineRule="auto"/>
        <w:jc w:val="both"/>
      </w:pPr>
      <w:r>
        <w:rPr>
          <w:rStyle w:val="a3"/>
        </w:rPr>
        <w:t>Библиография: «Правда», 9 1 1941; «Кино», М,, 11.Х 1938, 10.1 1941; «Искусство кино», М , 1939, № 8; «Вечерняя Москва», 20.Х11 1940</w:t>
      </w:r>
    </w:p>
    <w:p w14:paraId="01172A78" w14:textId="77777777" w:rsidR="006F3561" w:rsidRDefault="00000000">
      <w:pPr>
        <w:pStyle w:val="1"/>
        <w:numPr>
          <w:ilvl w:val="0"/>
          <w:numId w:val="14"/>
        </w:numPr>
        <w:tabs>
          <w:tab w:val="left" w:pos="442"/>
        </w:tabs>
        <w:spacing w:line="214" w:lineRule="auto"/>
        <w:ind w:firstLine="0"/>
        <w:jc w:val="both"/>
      </w:pPr>
      <w:r>
        <w:rPr>
          <w:rStyle w:val="a3"/>
        </w:rPr>
        <w:t>МОЯ ЛЮБОВЬ. Комедия, 8 ч., 2225л«, Советская Белорусь, 1940г., ВЭ 8 VII 1940 г.</w:t>
      </w:r>
    </w:p>
    <w:p w14:paraId="70C4E035" w14:textId="77777777" w:rsidR="006F3561" w:rsidRDefault="00000000">
      <w:pPr>
        <w:pStyle w:val="1"/>
        <w:spacing w:line="214" w:lineRule="auto"/>
        <w:jc w:val="both"/>
      </w:pPr>
      <w:r>
        <w:rPr>
          <w:rStyle w:val="a3"/>
        </w:rPr>
        <w:t>Авт. сцен. И. Прут; реж В. Корш-Саблин; опер. Д. Шлюглейт; худ. С. Мандель, композ. И. Дунаевский; звукоопер. Г Эльберт. '</w:t>
      </w:r>
    </w:p>
    <w:p w14:paraId="4BDA4E4F" w14:textId="77777777" w:rsidR="006F3561" w:rsidRDefault="00000000">
      <w:pPr>
        <w:pStyle w:val="1"/>
        <w:spacing w:line="214" w:lineRule="auto"/>
        <w:jc w:val="both"/>
      </w:pPr>
      <w:r>
        <w:rPr>
          <w:rStyle w:val="a3"/>
        </w:rPr>
        <w:t>Ассист. реж. Я. Тржаско, Н. Бриллиантщикова; авг. текста песен А. д’Актиль; дир картины С. Чернин; администр Ф. Мурашко.</w:t>
      </w:r>
    </w:p>
    <w:p w14:paraId="10FB1839" w14:textId="77777777" w:rsidR="006F3561" w:rsidRDefault="00000000">
      <w:pPr>
        <w:pStyle w:val="1"/>
        <w:spacing w:line="214" w:lineRule="auto"/>
        <w:jc w:val="both"/>
      </w:pPr>
      <w:r>
        <w:rPr>
          <w:rStyle w:val="a3"/>
        </w:rPr>
        <w:t>В ролях: Л. Смирнова (Шура), В. Чобур (Леша), И. Переверзев (Гриша) Ф. Черноусько (Феликс), Н. Соколов (профессор), А'. Матов (Мирон Макси</w:t>
      </w:r>
      <w:r>
        <w:rPr>
          <w:rStyle w:val="a3"/>
        </w:rPr>
        <w:softHyphen/>
        <w:t>мович), М. Шленская (бабушка), М. Ключарева (Мотя), Н. Трофимов (Миша), А. Шишкин (Веня), М. Крикунова (Тося).</w:t>
      </w:r>
    </w:p>
    <w:p w14:paraId="0BDD0F4A" w14:textId="77777777" w:rsidR="006F3561" w:rsidRDefault="00000000">
      <w:pPr>
        <w:pStyle w:val="1"/>
        <w:spacing w:line="214" w:lineRule="auto"/>
        <w:jc w:val="both"/>
      </w:pPr>
      <w:r>
        <w:rPr>
          <w:rStyle w:val="a3"/>
        </w:rPr>
        <w:t>О любви и дружбе советской молодежи.</w:t>
      </w:r>
    </w:p>
    <w:p w14:paraId="3AA02F6C" w14:textId="77777777" w:rsidR="006F3561" w:rsidRDefault="00000000">
      <w:pPr>
        <w:pStyle w:val="1"/>
        <w:spacing w:line="214" w:lineRule="auto"/>
        <w:jc w:val="both"/>
      </w:pPr>
      <w:r>
        <w:rPr>
          <w:rStyle w:val="a3"/>
        </w:rPr>
        <w:t>На работе и во время отдыха можно было видеть вместе трех неразлуч</w:t>
      </w:r>
      <w:r>
        <w:rPr>
          <w:rStyle w:val="a3"/>
        </w:rPr>
        <w:softHyphen/>
        <w:t>ных друзей — Гришу, Лешу и девушку Шуру. Но вскоре дружба уступила место иному чувству. Оба друга влюбились в Шуру. Девушка выбрала Гришу. Внезапно Шура получила известие о том, что ее родная сестра, умирая, завещала Шуре своего маленького сына. Шура скрыла ото всех, что маленький Феликс — не ее сын. Узнав о ребенке, Гриша порвал с девушкой В результате ряда случайностей среди друзей и товарищей Шуры распространился слух, что отцом се ребенка является Леша. Мнимый отец не опроверг этого слуха. Его любовь оказалась сильнее ревности и само</w:t>
      </w:r>
      <w:r>
        <w:rPr>
          <w:rStyle w:val="a3"/>
        </w:rPr>
        <w:softHyphen/>
        <w:t>любия. Маленький Феликс обрел отца и мать.</w:t>
      </w:r>
    </w:p>
    <w:p w14:paraId="2E481C26" w14:textId="77777777" w:rsidR="006F3561" w:rsidRDefault="00000000">
      <w:pPr>
        <w:pStyle w:val="1"/>
        <w:spacing w:after="120" w:line="214" w:lineRule="auto"/>
        <w:jc w:val="both"/>
      </w:pPr>
      <w:r>
        <w:rPr>
          <w:rStyle w:val="a3"/>
        </w:rPr>
        <w:t>Библиография: «Известия», 9 VII 1940; «Кино», М., 11 и 17 VI 1940, «Вечерняя Москва», 12.VII 1940.</w:t>
      </w:r>
    </w:p>
    <w:p w14:paraId="1F6CB672" w14:textId="77777777" w:rsidR="006F3561" w:rsidRDefault="00000000">
      <w:pPr>
        <w:pStyle w:val="1"/>
        <w:numPr>
          <w:ilvl w:val="0"/>
          <w:numId w:val="14"/>
        </w:numPr>
        <w:tabs>
          <w:tab w:val="left" w:pos="433"/>
        </w:tabs>
        <w:spacing w:line="216" w:lineRule="auto"/>
        <w:ind w:firstLine="0"/>
        <w:jc w:val="both"/>
      </w:pPr>
      <w:r>
        <w:rPr>
          <w:rStyle w:val="a3"/>
        </w:rPr>
        <w:t>МУЗЫКАЛЬНАЯ ИСТОРИЯ. Комедия, 9 ч., 2284 ж, Ленфильм, 1940 г., ВЭ 24.Х 1940 г.</w:t>
      </w:r>
    </w:p>
    <w:p w14:paraId="28A008AF" w14:textId="77777777" w:rsidR="006F3561" w:rsidRDefault="00000000">
      <w:pPr>
        <w:pStyle w:val="1"/>
        <w:spacing w:line="216" w:lineRule="auto"/>
        <w:jc w:val="both"/>
      </w:pPr>
      <w:r>
        <w:rPr>
          <w:rStyle w:val="a3"/>
        </w:rPr>
        <w:t>Авт. сцен Е. Петров, Г Мунблит, реж. А. Ивановский, Г Раппапорт; гл. опер А. Кальцатый; худ. С. Мандель; звукоопер. И. Дмитриев.</w:t>
      </w:r>
    </w:p>
    <w:p w14:paraId="1E79F02D" w14:textId="77777777" w:rsidR="006F3561" w:rsidRDefault="00000000">
      <w:pPr>
        <w:pStyle w:val="1"/>
        <w:spacing w:line="216" w:lineRule="auto"/>
        <w:jc w:val="both"/>
      </w:pPr>
      <w:r>
        <w:rPr>
          <w:rStyle w:val="a3"/>
        </w:rPr>
        <w:t>Ассист реж. А. Голышев, П. Морозов; 2-й опер. М. Роти нов; ассист. опер. Н. Шифрин, А Шехоботкин; ассист. худ М. Быховская, Л. Шильд- кнехт; муз. оформ. Д. Астраданцев; опер комб. съемок Б. Вахевич; монтаж. Н Разумова; балетмейстер С Корень; дир. картины П. Под</w:t>
      </w:r>
      <w:r>
        <w:rPr>
          <w:rStyle w:val="a3"/>
        </w:rPr>
        <w:softHyphen/>
        <w:t>вальный.</w:t>
      </w:r>
    </w:p>
    <w:p w14:paraId="46FFB694" w14:textId="77777777" w:rsidR="006F3561" w:rsidRDefault="00000000">
      <w:pPr>
        <w:pStyle w:val="1"/>
        <w:spacing w:after="120" w:line="216" w:lineRule="auto"/>
        <w:jc w:val="both"/>
      </w:pPr>
      <w:r>
        <w:rPr>
          <w:rStyle w:val="a3"/>
        </w:rPr>
        <w:t>В ролях: С. Лемешев (Говорков), Н Коновалов (Македонский),</w:t>
      </w:r>
    </w:p>
    <w:p w14:paraId="5B0C2980" w14:textId="77777777" w:rsidR="006F3561" w:rsidRDefault="00000000">
      <w:pPr>
        <w:pStyle w:val="1"/>
        <w:spacing w:line="214" w:lineRule="auto"/>
        <w:ind w:firstLine="0"/>
        <w:jc w:val="both"/>
      </w:pPr>
      <w:r>
        <w:rPr>
          <w:rStyle w:val="a3"/>
        </w:rPr>
        <w:t>3. Федорова (Клава), Э. Гарин (Тараканов), А. Сергеева (Настенька [Ольга]), А. Королькевич (Панков [Онегин]).</w:t>
      </w:r>
    </w:p>
    <w:p w14:paraId="7CA0F641" w14:textId="77777777" w:rsidR="006F3561" w:rsidRDefault="00000000">
      <w:pPr>
        <w:pStyle w:val="1"/>
        <w:spacing w:line="214" w:lineRule="auto"/>
        <w:jc w:val="both"/>
      </w:pPr>
      <w:r>
        <w:rPr>
          <w:rStyle w:val="a3"/>
        </w:rPr>
        <w:t>О расцвете талантов в Советской стране.</w:t>
      </w:r>
    </w:p>
    <w:p w14:paraId="461404E3" w14:textId="77777777" w:rsidR="006F3561" w:rsidRDefault="00000000">
      <w:pPr>
        <w:pStyle w:val="1"/>
        <w:spacing w:line="214" w:lineRule="auto"/>
        <w:jc w:val="both"/>
      </w:pPr>
      <w:r>
        <w:rPr>
          <w:rStyle w:val="a3"/>
        </w:rPr>
        <w:t>На спектакле в Ленинградском оперном театре случайно знакомятся два страстных любителя музыки — бывший оперный певец Василий Фомич Македонский и шофер такси Петя Говорков. Македонский открывает в Говоркове незаурядный талант певца. Будучи руководителем оперного кружка клуба транспортников, Василий Фомич поручает Пете партию Ленского. Но на спектакле Говорков, взволнованный недавней размолвкой с любимой девушкой Клавой Белкиной, терпит провал. Петя тяжело пере</w:t>
      </w:r>
      <w:r>
        <w:rPr>
          <w:rStyle w:val="a3"/>
        </w:rPr>
        <w:softHyphen/>
        <w:t>живает свою неудачу. Друзья и товарищи приходят к нему на помощь Профсоюзная организация гаража решает направить Петю на учебу в кон</w:t>
      </w:r>
      <w:r>
        <w:rPr>
          <w:rStyle w:val="a3"/>
        </w:rPr>
        <w:softHyphen/>
        <w:t>серваторию, взяв на себя заботу о его семье. Перед тем как навсегда поки</w:t>
      </w:r>
      <w:r>
        <w:rPr>
          <w:rStyle w:val="a3"/>
        </w:rPr>
        <w:softHyphen/>
        <w:t>нуть гараж, Говорков делает неудачную попытку помириться с Клавой. Клава переезжает на новое место работы, в пригород. Молодые люди надолго теряют друг друга из виду. Говорков упорно учится. В стенах кон</w:t>
      </w:r>
      <w:r>
        <w:rPr>
          <w:rStyle w:val="a3"/>
        </w:rPr>
        <w:softHyphen/>
        <w:t xml:space="preserve">серватории он овладевает искусством оперного певца. Молодой артист с огромным </w:t>
      </w:r>
      <w:r>
        <w:rPr>
          <w:rStyle w:val="a3"/>
        </w:rPr>
        <w:lastRenderedPageBreak/>
        <w:t>успехом дебютирует в Ленинградском оперном театре. А за кулисами Говорков встречает Клаву, которая, услышав по радио голос любимого, приехала в театр.</w:t>
      </w:r>
    </w:p>
    <w:p w14:paraId="090C5A40" w14:textId="77777777" w:rsidR="006F3561" w:rsidRDefault="00000000">
      <w:pPr>
        <w:pStyle w:val="1"/>
        <w:spacing w:line="214" w:lineRule="auto"/>
        <w:jc w:val="both"/>
      </w:pPr>
      <w:r>
        <w:rPr>
          <w:rStyle w:val="a3"/>
        </w:rPr>
        <w:t>Фильм удостоен Сталинской премии II степени (1941).</w:t>
      </w:r>
    </w:p>
    <w:p w14:paraId="39EEFE4D" w14:textId="77777777" w:rsidR="006F3561" w:rsidRDefault="00000000">
      <w:pPr>
        <w:pStyle w:val="1"/>
        <w:spacing w:after="120" w:line="214" w:lineRule="auto"/>
        <w:jc w:val="both"/>
      </w:pPr>
      <w:r>
        <w:rPr>
          <w:rStyle w:val="a3"/>
        </w:rPr>
        <w:t>Библиография: «Правда», 18.X 1940, «Известия», 18.Х 1940; «Комсомольская правда», 23.Х 1940; «Кино», М., 23.V, 18 X и 1.Х1 1940; «Искусство кино», М., 1940, № 11; .«Искусство и жизнь», Л., 1940, № 10, «Литературная газета», М , 12.XI 1940. .</w:t>
      </w:r>
    </w:p>
    <w:p w14:paraId="209E9A87" w14:textId="77777777" w:rsidR="006F3561" w:rsidRDefault="00000000">
      <w:pPr>
        <w:pStyle w:val="1"/>
        <w:numPr>
          <w:ilvl w:val="0"/>
          <w:numId w:val="14"/>
        </w:numPr>
        <w:tabs>
          <w:tab w:val="left" w:pos="454"/>
        </w:tabs>
        <w:spacing w:line="214" w:lineRule="auto"/>
        <w:ind w:firstLine="0"/>
        <w:jc w:val="both"/>
      </w:pPr>
      <w:r>
        <w:rPr>
          <w:rStyle w:val="a3"/>
        </w:rPr>
        <w:t xml:space="preserve">НА ПУТЯХ Киноновелла, 4 ч., 1010 </w:t>
      </w:r>
      <w:r>
        <w:rPr>
          <w:rStyle w:val="a3"/>
          <w:i/>
          <w:iCs/>
        </w:rPr>
        <w:t>м,</w:t>
      </w:r>
      <w:r>
        <w:rPr>
          <w:rStyle w:val="a3"/>
        </w:rPr>
        <w:t xml:space="preserve"> Мосфильм, 1940 г., ВЭ 20.11 1941 г.</w:t>
      </w:r>
    </w:p>
    <w:p w14:paraId="7F9AFC9D" w14:textId="77777777" w:rsidR="006F3561" w:rsidRDefault="00000000">
      <w:pPr>
        <w:pStyle w:val="1"/>
        <w:spacing w:line="214" w:lineRule="auto"/>
        <w:jc w:val="both"/>
      </w:pPr>
      <w:r>
        <w:rPr>
          <w:rStyle w:val="a3"/>
        </w:rPr>
        <w:t>Авт. сцен. М. Ефетов, А. Ольшанский; реж. А Каплан,.Н. Трахтен</w:t>
      </w:r>
      <w:r>
        <w:rPr>
          <w:rStyle w:val="a3"/>
        </w:rPr>
        <w:softHyphen/>
        <w:t>берг; опер. Я- Берлинер; худ. В. Баллюзек; звукоопер. О Упсйник; ассист. реж. Т Куницкая; муз. оформ. Б. Вольский; монтаж. К- Москвина.</w:t>
      </w:r>
    </w:p>
    <w:p w14:paraId="77DA0F7D" w14:textId="77777777" w:rsidR="006F3561" w:rsidRDefault="00000000">
      <w:pPr>
        <w:pStyle w:val="1"/>
        <w:spacing w:line="214" w:lineRule="auto"/>
        <w:jc w:val="both"/>
      </w:pPr>
      <w:r>
        <w:rPr>
          <w:rStyle w:val="a3"/>
        </w:rPr>
        <w:t>В ролях: Н. Крючков (Рогаткин), В. Ванин (Мартынов), Е. Кузюри- на (Маша), П. Оленев (Брындин), С. Каюков (пассажир), А. Данилина (Доброва).</w:t>
      </w:r>
    </w:p>
    <w:p w14:paraId="03912361" w14:textId="77777777" w:rsidR="006F3561" w:rsidRDefault="00000000">
      <w:pPr>
        <w:pStyle w:val="1"/>
        <w:spacing w:line="214" w:lineRule="auto"/>
        <w:jc w:val="both"/>
      </w:pPr>
      <w:r>
        <w:rPr>
          <w:rStyle w:val="a3"/>
        </w:rPr>
        <w:t>О работе железнодорожников</w:t>
      </w:r>
    </w:p>
    <w:p w14:paraId="7206E22E" w14:textId="77777777" w:rsidR="006F3561" w:rsidRDefault="00000000">
      <w:pPr>
        <w:pStyle w:val="1"/>
        <w:spacing w:line="214" w:lineRule="auto"/>
        <w:jc w:val="both"/>
      </w:pPr>
      <w:r>
        <w:rPr>
          <w:rStyle w:val="a3"/>
        </w:rPr>
        <w:t>Диспетчер Рогаткин, у которого опасно болен ребенок, срочно вызван па узловую станцию Начальник дороги Мартынов поручает ему ликвиди</w:t>
      </w:r>
      <w:r>
        <w:rPr>
          <w:rStyle w:val="a3"/>
        </w:rPr>
        <w:softHyphen/>
        <w:t>ровать «пробку», образовавшуюся в результате плохой работы начальника станции Брындина. В трудной, напряженной обстановке проходит дежур</w:t>
      </w:r>
      <w:r>
        <w:rPr>
          <w:rStyle w:val="a3"/>
        </w:rPr>
        <w:softHyphen/>
        <w:t>ство. Между тем жена Рогаткина везет в больницу на попутной дрезине больного ребенка Диспетчер, сам того нс подозревая, едва не становится виновником роковой задержки. По совету Мартынова он решает отправить дрезину впереди пассажирского поезда С большим трудом налаженный график благодаря четкости работы железнодорожников не сорван. Один за другим отбывают со станции поезда</w:t>
      </w:r>
    </w:p>
    <w:p w14:paraId="0D1FE36B" w14:textId="77777777" w:rsidR="006F3561" w:rsidRDefault="00000000">
      <w:pPr>
        <w:pStyle w:val="1"/>
        <w:spacing w:after="120" w:line="214" w:lineRule="auto"/>
        <w:jc w:val="both"/>
      </w:pPr>
      <w:r>
        <w:rPr>
          <w:rStyle w:val="a3"/>
        </w:rPr>
        <w:t>Библиография: «Правда», 24.11 1941.</w:t>
      </w:r>
    </w:p>
    <w:p w14:paraId="1B643825" w14:textId="77777777" w:rsidR="006F3561" w:rsidRDefault="00000000">
      <w:pPr>
        <w:pStyle w:val="1"/>
        <w:numPr>
          <w:ilvl w:val="0"/>
          <w:numId w:val="14"/>
        </w:numPr>
        <w:tabs>
          <w:tab w:val="left" w:pos="438"/>
        </w:tabs>
        <w:spacing w:line="214" w:lineRule="auto"/>
        <w:ind w:firstLine="0"/>
        <w:jc w:val="both"/>
      </w:pPr>
      <w:r>
        <w:rPr>
          <w:rStyle w:val="a3"/>
        </w:rPr>
        <w:t xml:space="preserve">НЕБЕСА. Комедия, 7 ч., 1976 </w:t>
      </w:r>
      <w:r>
        <w:rPr>
          <w:rStyle w:val="a3"/>
          <w:i/>
          <w:iCs/>
        </w:rPr>
        <w:t>м,</w:t>
      </w:r>
      <w:r>
        <w:rPr>
          <w:rStyle w:val="a3"/>
        </w:rPr>
        <w:t xml:space="preserve"> Одесская киностудия, 1940 г , ВЭ 15.71 1940 г.</w:t>
      </w:r>
    </w:p>
    <w:p w14:paraId="6ECAA6B9" w14:textId="77777777" w:rsidR="006F3561" w:rsidRDefault="00000000">
      <w:pPr>
        <w:pStyle w:val="1"/>
        <w:spacing w:line="214" w:lineRule="auto"/>
        <w:jc w:val="both"/>
      </w:pPr>
      <w:r>
        <w:rPr>
          <w:rStyle w:val="a3"/>
        </w:rPr>
        <w:t>Авт. сцен. С. Тадэ, В. Виткович; реж Ю. Тарич; опер. Н. Большаков, худ В Каплуновский, К- Урбетис, С. Худяков; композ В. Соловьев- Седой, звукоопер. Г Сенчилло.</w:t>
      </w:r>
    </w:p>
    <w:p w14:paraId="6F6B0BC1" w14:textId="77777777" w:rsidR="006F3561" w:rsidRDefault="00000000">
      <w:pPr>
        <w:pStyle w:val="1"/>
        <w:spacing w:after="120" w:line="214" w:lineRule="auto"/>
        <w:jc w:val="both"/>
      </w:pPr>
      <w:r>
        <w:rPr>
          <w:rStyle w:val="a3"/>
        </w:rPr>
        <w:t>2-й реж. А. Золотницкий; ассист. реж. К- Игнатьев, Е. Уваев, 2-й опер. Е. Борисевич; ассист. опер. П. Гришко, онер, комб съемок Б Арец- кий; дир. картины В. Шмальц.</w:t>
      </w:r>
    </w:p>
    <w:p w14:paraId="78AED163" w14:textId="77777777" w:rsidR="006F3561" w:rsidRDefault="00000000">
      <w:pPr>
        <w:pStyle w:val="1"/>
        <w:spacing w:line="211" w:lineRule="auto"/>
        <w:jc w:val="both"/>
      </w:pPr>
      <w:r>
        <w:rPr>
          <w:rStyle w:val="a3"/>
        </w:rPr>
        <w:t>В ролях: С. Калинин (Прокофий Иванович, председатель колхоза), Л. Карташова (Анна Никитична, его супруга), Н. Никитина (Варя, их дочь), А. Алексеев (Андрон, осоавиахимовец), Н. Макаренко (Саша Орешкин, летчик), И. Чувелев, К- Сорокин, П. Аржанов (его това</w:t>
      </w:r>
      <w:r>
        <w:rPr>
          <w:rStyle w:val="a3"/>
        </w:rPr>
        <w:softHyphen/>
        <w:t>рищи).</w:t>
      </w:r>
    </w:p>
    <w:p w14:paraId="65A3C0EB" w14:textId="77777777" w:rsidR="006F3561" w:rsidRDefault="00000000">
      <w:pPr>
        <w:pStyle w:val="1"/>
        <w:spacing w:line="211" w:lineRule="auto"/>
        <w:jc w:val="both"/>
      </w:pPr>
      <w:r>
        <w:rPr>
          <w:rStyle w:val="a3"/>
        </w:rPr>
        <w:t>Об увлечении советской молодежи авиацией.</w:t>
      </w:r>
    </w:p>
    <w:p w14:paraId="562CDE3F" w14:textId="77777777" w:rsidR="006F3561" w:rsidRDefault="00000000">
      <w:pPr>
        <w:pStyle w:val="1"/>
        <w:spacing w:line="211" w:lineRule="auto"/>
        <w:jc w:val="both"/>
      </w:pPr>
      <w:r>
        <w:rPr>
          <w:rStyle w:val="a3"/>
        </w:rPr>
        <w:t>Молодые рыбаки колхоза «Волна» увлекаются авиацией. Осоавиахи</w:t>
      </w:r>
      <w:r>
        <w:rPr>
          <w:rStyle w:val="a3"/>
        </w:rPr>
        <w:softHyphen/>
        <w:t>мовец Андрон организует авиакружок и мечтает об устройстве в колхозе парашютной вышки. Затеи Андрона не находят поддержки у председателя колхоза Прокофия Ивановича, человека «сугубо делового». Летчик Ореш</w:t>
      </w:r>
      <w:r>
        <w:rPr>
          <w:rStyle w:val="a3"/>
        </w:rPr>
        <w:softHyphen/>
        <w:t>кин, доставивший в колхоз снасти, обещает кружковцам привезти пара</w:t>
      </w:r>
      <w:r>
        <w:rPr>
          <w:rStyle w:val="a3"/>
        </w:rPr>
        <w:softHyphen/>
        <w:t>шют Ему приглянулась дочь председателя Варя. Девушке тоже понра</w:t>
      </w:r>
      <w:r>
        <w:rPr>
          <w:rStyle w:val="a3"/>
        </w:rPr>
        <w:softHyphen/>
        <w:t>вился молодой летчик, но ее отец прилагает все усилия, чтобы помешать встрече дочери с Орешкиным. Он прячет привезенный летчиком парашют, приняв его за отрез шелка, предназначенный в подарок Варе, и сообщает Орешкину, что у дочери якобы имеется жених. Наконец Прокофии Ивано</w:t>
      </w:r>
      <w:r>
        <w:rPr>
          <w:rStyle w:val="a3"/>
        </w:rPr>
        <w:softHyphen/>
        <w:t>вич увозит дочь с собой на путину. Однако молодым людям удается пере</w:t>
      </w:r>
      <w:r>
        <w:rPr>
          <w:rStyle w:val="a3"/>
        </w:rPr>
        <w:softHyphen/>
        <w:t>хитрить упрямого отца. Орешкин на гидросамолете вылетает к месту лова и там встречается с любимой. Летчик становится частым гостем колхоза. Вместе с Варей и Андроном Орешкин проводит аэросев риса и вскоре спасает Прокофия Ивановича, потерпевшего аварию на рыболовном судне.</w:t>
      </w:r>
    </w:p>
    <w:p w14:paraId="1256FFCA" w14:textId="77777777" w:rsidR="006F3561" w:rsidRDefault="00000000">
      <w:pPr>
        <w:pStyle w:val="1"/>
        <w:spacing w:after="120" w:line="211" w:lineRule="auto"/>
        <w:jc w:val="both"/>
      </w:pPr>
      <w:r>
        <w:rPr>
          <w:rStyle w:val="a3"/>
        </w:rPr>
        <w:t>Библиография: «Известия», 18.III 1940; «Кино», М., 11.IV 1940; «Искусство кино», М., 1940, № 4.</w:t>
      </w:r>
    </w:p>
    <w:p w14:paraId="2E9FA740" w14:textId="77777777" w:rsidR="006F3561" w:rsidRDefault="00000000">
      <w:pPr>
        <w:pStyle w:val="1"/>
        <w:numPr>
          <w:ilvl w:val="0"/>
          <w:numId w:val="14"/>
        </w:numPr>
        <w:tabs>
          <w:tab w:val="left" w:pos="440"/>
        </w:tabs>
        <w:spacing w:line="211" w:lineRule="auto"/>
        <w:ind w:firstLine="0"/>
        <w:jc w:val="both"/>
      </w:pPr>
      <w:r>
        <w:rPr>
          <w:rStyle w:val="a3"/>
        </w:rPr>
        <w:lastRenderedPageBreak/>
        <w:t xml:space="preserve">НОВЫЙ ГОРИЗОНТ Драма, 8 ч., 2026 </w:t>
      </w:r>
      <w:r>
        <w:rPr>
          <w:rStyle w:val="a3"/>
          <w:i/>
          <w:iCs/>
        </w:rPr>
        <w:t>м,</w:t>
      </w:r>
      <w:r>
        <w:rPr>
          <w:rStyle w:val="a3"/>
        </w:rPr>
        <w:t xml:space="preserve"> Бакинская киностудия, 1940 г., ВЭ 1941 г.</w:t>
      </w:r>
    </w:p>
    <w:p w14:paraId="3DE004F0" w14:textId="77777777" w:rsidR="006F3561" w:rsidRDefault="00000000">
      <w:pPr>
        <w:pStyle w:val="1"/>
        <w:spacing w:line="211" w:lineRule="auto"/>
        <w:jc w:val="both"/>
      </w:pPr>
      <w:r>
        <w:rPr>
          <w:rStyle w:val="a3"/>
        </w:rPr>
        <w:t>Авт. сцен. И. Кдсумов; реж. А. Кулиев, Г. Брагинский; опер. Ф. Новицкий, М. Дадашев; худ. Н. Оганян; композ. Я- Ниязи; звуко- опер. И. Озерский. ,</w:t>
      </w:r>
    </w:p>
    <w:p w14:paraId="562A37FD" w14:textId="77777777" w:rsidR="006F3561" w:rsidRDefault="00000000">
      <w:pPr>
        <w:pStyle w:val="1"/>
        <w:spacing w:line="211" w:lineRule="auto"/>
        <w:jc w:val="both"/>
      </w:pPr>
      <w:r>
        <w:rPr>
          <w:rStyle w:val="a3"/>
        </w:rPr>
        <w:t>Ассист. реж. А. Попов; пом. реж. Л. Сафаров; ассист. реж. по мон</w:t>
      </w:r>
      <w:r>
        <w:rPr>
          <w:rStyle w:val="a3"/>
        </w:rPr>
        <w:softHyphen/>
        <w:t>тажу 3. Кязимова; ассист. опер. Т Ахундов; авт. текста песни А. Вахид; дир. картины А. Аллахвердов.</w:t>
      </w:r>
    </w:p>
    <w:p w14:paraId="2CB2C5B8" w14:textId="77777777" w:rsidR="006F3561" w:rsidRDefault="00000000">
      <w:pPr>
        <w:pStyle w:val="1"/>
        <w:spacing w:line="211" w:lineRule="auto"/>
        <w:jc w:val="both"/>
      </w:pPr>
      <w:r>
        <w:rPr>
          <w:rStyle w:val="a3"/>
        </w:rPr>
        <w:t>В ролях: Р. Афганлы (Ахмедов), А. Мамедова (Фатьма), В. Чавчавадзе (медицинская сестра), И. Эффендиев (Керимов, геолог), М. Марданов (управляющий трестом), М. Сананы (Рубен), С. Басир-заде (Валида), А. Алекперов (парторг ЦК), А. Курбанов (буровой мастер), А. Меликов (Рустам)</w:t>
      </w:r>
    </w:p>
    <w:p w14:paraId="6157F165" w14:textId="77777777" w:rsidR="006F3561" w:rsidRDefault="00000000">
      <w:pPr>
        <w:pStyle w:val="1"/>
        <w:spacing w:line="211" w:lineRule="auto"/>
        <w:jc w:val="both"/>
      </w:pPr>
      <w:r>
        <w:rPr>
          <w:rStyle w:val="a3"/>
        </w:rPr>
        <w:t>О борьбе советского инженера-нефтяника против рутинеров.</w:t>
      </w:r>
    </w:p>
    <w:p w14:paraId="05D48976" w14:textId="77777777" w:rsidR="006F3561" w:rsidRDefault="00000000">
      <w:pPr>
        <w:pStyle w:val="1"/>
        <w:spacing w:after="60" w:line="211" w:lineRule="auto"/>
        <w:jc w:val="both"/>
        <w:sectPr w:rsidR="006F3561">
          <w:footerReference w:type="even" r:id="rId251"/>
          <w:footerReference w:type="default" r:id="rId252"/>
          <w:footerReference w:type="first" r:id="rId253"/>
          <w:pgSz w:w="11906" w:h="16838"/>
          <w:pgMar w:top="4265" w:right="3455" w:bottom="4486" w:left="3460" w:header="0" w:footer="3" w:gutter="0"/>
          <w:cols w:space="720"/>
          <w:noEndnote/>
          <w:titlePg/>
          <w:docGrid w:linePitch="360"/>
        </w:sectPr>
      </w:pPr>
      <w:r>
        <w:rPr>
          <w:rStyle w:val="a3"/>
        </w:rPr>
        <w:t>Азербайджан. Молодой геолог Адиль Керимов после окончания инсти</w:t>
      </w:r>
      <w:r>
        <w:rPr>
          <w:rStyle w:val="a3"/>
        </w:rPr>
        <w:softHyphen/>
        <w:t>тута идет на производство. Здесь, на промыслах, он увлекается идеей освое</w:t>
      </w:r>
      <w:r>
        <w:rPr>
          <w:rStyle w:val="a3"/>
        </w:rPr>
        <w:softHyphen/>
        <w:t>ния нового нефтяного горизонта. Планы Керимова вызывают сопротивле</w:t>
      </w:r>
      <w:r>
        <w:rPr>
          <w:rStyle w:val="a3"/>
        </w:rPr>
        <w:softHyphen/>
        <w:t>ние профессора Ахмедова. Как и управляющий трестом, профессор настаи</w:t>
      </w:r>
      <w:r>
        <w:rPr>
          <w:rStyle w:val="a3"/>
        </w:rPr>
        <w:softHyphen/>
        <w:t>вает на том, чтобы Адиль продолжал работы на старой буровой скважине. Предупреждения молодого геолога о возможной в этом районе аварии остаются без ответа. Адиль решает прекратить работы. Действия Кери</w:t>
      </w:r>
      <w:r>
        <w:rPr>
          <w:rStyle w:val="a3"/>
        </w:rPr>
        <w:softHyphen/>
        <w:t>мова расцениваются как самоуправство, и он отстраняется от руководства разведкой. Отец Адиля, возглавляющий работу на старой буровой сква</w:t>
      </w:r>
      <w:r>
        <w:rPr>
          <w:rStyle w:val="a3"/>
        </w:rPr>
        <w:softHyphen/>
        <w:t>жине, также остается глухим к предупреждениям сына В результате про</w:t>
      </w:r>
      <w:r>
        <w:rPr>
          <w:rStyle w:val="a3"/>
        </w:rPr>
        <w:softHyphen/>
        <w:t>исходит катастрофа, во время которой Адиль получает тяжелое ранение. Консерваторы из треста убеждаются в правильности предположения Кери</w:t>
      </w:r>
      <w:r>
        <w:rPr>
          <w:rStyle w:val="a3"/>
        </w:rPr>
        <w:softHyphen/>
        <w:t>мова: новое месторождение нефти залегает рядом со старой скважиной После выздоровления Адиля новый управляющий и парторганизация неф</w:t>
      </w:r>
      <w:r>
        <w:rPr>
          <w:rStyle w:val="a3"/>
        </w:rPr>
        <w:softHyphen/>
        <w:t>тяных промыслов разрешают молодому геологу разрабатывать свой проект Коллективная работа бакинских разведчиков приводит к‘открытию бога</w:t>
      </w:r>
      <w:r>
        <w:rPr>
          <w:rStyle w:val="a3"/>
        </w:rPr>
        <w:softHyphen/>
        <w:t>того нефтяного горизонта.</w:t>
      </w:r>
    </w:p>
    <w:p w14:paraId="45AA1835" w14:textId="77777777" w:rsidR="006F3561" w:rsidRDefault="00000000">
      <w:pPr>
        <w:pStyle w:val="1"/>
        <w:numPr>
          <w:ilvl w:val="0"/>
          <w:numId w:val="14"/>
        </w:numPr>
        <w:tabs>
          <w:tab w:val="left" w:pos="454"/>
        </w:tabs>
        <w:spacing w:line="214" w:lineRule="auto"/>
        <w:ind w:firstLine="0"/>
        <w:jc w:val="both"/>
      </w:pPr>
      <w:r>
        <w:rPr>
          <w:rStyle w:val="a3"/>
        </w:rPr>
        <w:lastRenderedPageBreak/>
        <w:t xml:space="preserve">ОБЫКНОВЕННОЕ ДЕЛО. Киноновелла, 3 ч., 656 </w:t>
      </w:r>
      <w:r>
        <w:rPr>
          <w:rStyle w:val="a3"/>
          <w:i/>
          <w:iCs/>
        </w:rPr>
        <w:t>м,</w:t>
      </w:r>
      <w:r>
        <w:rPr>
          <w:rStyle w:val="a3"/>
        </w:rPr>
        <w:t xml:space="preserve"> Ташкент</w:t>
      </w:r>
      <w:r>
        <w:rPr>
          <w:rStyle w:val="a3"/>
        </w:rPr>
        <w:softHyphen/>
        <w:t>ская киностудия, 1940 г., ВЭ 1940 г.</w:t>
      </w:r>
    </w:p>
    <w:p w14:paraId="296F86C4" w14:textId="77777777" w:rsidR="006F3561" w:rsidRDefault="00000000">
      <w:pPr>
        <w:pStyle w:val="1"/>
        <w:spacing w:line="214" w:lineRule="auto"/>
        <w:ind w:firstLine="340"/>
        <w:jc w:val="both"/>
      </w:pPr>
      <w:r>
        <w:rPr>
          <w:rStyle w:val="a3"/>
        </w:rPr>
        <w:t>Авт. сцен. Б. Ласкин, реж. 3. Сабитов; опер. А. Зильберник; худ. В Еремян; композ. Ю Свиридов; звукоопер. А. Кудряшов.</w:t>
      </w:r>
    </w:p>
    <w:p w14:paraId="3691DB0E" w14:textId="77777777" w:rsidR="006F3561" w:rsidRDefault="00000000">
      <w:pPr>
        <w:pStyle w:val="1"/>
        <w:spacing w:line="214" w:lineRule="auto"/>
        <w:ind w:firstLine="340"/>
        <w:jc w:val="both"/>
      </w:pPr>
      <w:r>
        <w:rPr>
          <w:rStyle w:val="a3"/>
        </w:rPr>
        <w:t>В ролях- С Ходжаев (Юлдашев, журналист), X. Ганиева (Шахадат), И. Исматов (капитан Рахманов), Р. Пирмухамедов (колхозник, герой труда), Б. Виноградов (капитан Савченко), Т Захидов (боец Рашидов), А. Андрианов (полковник Степанов).</w:t>
      </w:r>
    </w:p>
    <w:p w14:paraId="148D775D" w14:textId="77777777" w:rsidR="006F3561" w:rsidRDefault="00000000">
      <w:pPr>
        <w:pStyle w:val="1"/>
        <w:spacing w:line="214" w:lineRule="auto"/>
        <w:ind w:firstLine="340"/>
        <w:jc w:val="both"/>
      </w:pPr>
      <w:r>
        <w:rPr>
          <w:rStyle w:val="a3"/>
        </w:rPr>
        <w:t>О патриотизме и скромности советских героев-воинов.</w:t>
      </w:r>
    </w:p>
    <w:p w14:paraId="1228E502" w14:textId="77777777" w:rsidR="006F3561" w:rsidRDefault="00000000">
      <w:pPr>
        <w:pStyle w:val="1"/>
        <w:spacing w:line="214" w:lineRule="auto"/>
        <w:ind w:firstLine="340"/>
        <w:jc w:val="both"/>
      </w:pPr>
      <w:r>
        <w:rPr>
          <w:rStyle w:val="a3"/>
        </w:rPr>
        <w:t>Действие картины происходит в конце 30-х годов.</w:t>
      </w:r>
    </w:p>
    <w:p w14:paraId="45E6365F" w14:textId="77777777" w:rsidR="006F3561" w:rsidRDefault="00000000">
      <w:pPr>
        <w:pStyle w:val="1"/>
        <w:spacing w:after="180" w:line="214" w:lineRule="auto"/>
        <w:ind w:firstLine="340"/>
        <w:jc w:val="both"/>
      </w:pPr>
      <w:r>
        <w:rPr>
          <w:rStyle w:val="a3"/>
        </w:rPr>
        <w:t>В один из санаториев Узбекистана приезжает корреспондент республи</w:t>
      </w:r>
      <w:r>
        <w:rPr>
          <w:rStyle w:val="a3"/>
        </w:rPr>
        <w:softHyphen/>
        <w:t>канской газеты Юлдашев. Он намерен побеседовать с героем-воином и напи</w:t>
      </w:r>
      <w:r>
        <w:rPr>
          <w:rStyle w:val="a3"/>
        </w:rPr>
        <w:softHyphen/>
        <w:t>сать затем статью. Выбор падает на капитана Савченко, пилота, просла</w:t>
      </w:r>
      <w:r>
        <w:rPr>
          <w:rStyle w:val="a3"/>
        </w:rPr>
        <w:softHyphen/>
        <w:t>вившегося в боях. Однако Юлдашеву не удается осуществить своего наме</w:t>
      </w:r>
      <w:r>
        <w:rPr>
          <w:rStyle w:val="a3"/>
        </w:rPr>
        <w:softHyphen/>
        <w:t>рения: Савченко отсылает корреспондента к лейтенанту Каюмову, который, по словам летчика, и является настоящим героем. После многих неурядиц Юлдашеву удается наконец записать рассказ одного из отдыхающих коман</w:t>
      </w:r>
      <w:r>
        <w:rPr>
          <w:rStyle w:val="a3"/>
        </w:rPr>
        <w:softHyphen/>
        <w:t>диров о славном подвиге Рашидова, повара, заменившего во время боя убитого пулеметчика. По требованию героя-повара Юлдашев называет свою статью «Обыкновенное дело».</w:t>
      </w:r>
    </w:p>
    <w:p w14:paraId="2BC0C0A4" w14:textId="77777777" w:rsidR="006F3561" w:rsidRDefault="00000000">
      <w:pPr>
        <w:pStyle w:val="1"/>
        <w:numPr>
          <w:ilvl w:val="0"/>
          <w:numId w:val="14"/>
        </w:numPr>
        <w:tabs>
          <w:tab w:val="left" w:pos="428"/>
        </w:tabs>
        <w:spacing w:line="211" w:lineRule="auto"/>
        <w:ind w:firstLine="0"/>
        <w:jc w:val="both"/>
      </w:pPr>
      <w:r>
        <w:rPr>
          <w:rStyle w:val="a3"/>
        </w:rPr>
        <w:t xml:space="preserve">ОСЕНЬ. Киноэтюд, цв , 1 ч., 292 </w:t>
      </w:r>
      <w:r>
        <w:rPr>
          <w:rStyle w:val="a3"/>
          <w:i/>
          <w:iCs/>
        </w:rPr>
        <w:t>’м,</w:t>
      </w:r>
      <w:r>
        <w:rPr>
          <w:rStyle w:val="a3"/>
        </w:rPr>
        <w:t xml:space="preserve"> Ленфильм, 1940 г., ВЭ 1940 г.</w:t>
      </w:r>
    </w:p>
    <w:p w14:paraId="1CAB1D29" w14:textId="77777777" w:rsidR="006F3561" w:rsidRDefault="00000000">
      <w:pPr>
        <w:pStyle w:val="1"/>
        <w:spacing w:line="211" w:lineRule="auto"/>
        <w:ind w:firstLine="340"/>
        <w:jc w:val="both"/>
      </w:pPr>
      <w:r>
        <w:rPr>
          <w:rStyle w:val="a3"/>
        </w:rPr>
        <w:t>Реж. Ф. Эрмлер, И. Менакер; опер. В. Гарданов, М. Магид; худ С. Мейнкин; звукоопер. И. Дмитриев.</w:t>
      </w:r>
    </w:p>
    <w:p w14:paraId="6B8A6F9B" w14:textId="77777777" w:rsidR="006F3561" w:rsidRDefault="00000000">
      <w:pPr>
        <w:pStyle w:val="1"/>
        <w:tabs>
          <w:tab w:val="left" w:pos="4778"/>
        </w:tabs>
        <w:spacing w:line="211" w:lineRule="auto"/>
        <w:ind w:firstLine="340"/>
        <w:jc w:val="both"/>
      </w:pPr>
      <w:r>
        <w:rPr>
          <w:rStyle w:val="a3"/>
        </w:rPr>
        <w:t>В роли юноши П. Кадочников.</w:t>
      </w:r>
      <w:r>
        <w:rPr>
          <w:rStyle w:val="a3"/>
        </w:rPr>
        <w:tab/>
        <w:t>•</w:t>
      </w:r>
    </w:p>
    <w:p w14:paraId="38E8729D" w14:textId="77777777" w:rsidR="006F3561" w:rsidRDefault="00000000">
      <w:pPr>
        <w:pStyle w:val="1"/>
        <w:spacing w:line="211" w:lineRule="auto"/>
        <w:ind w:firstLine="340"/>
        <w:jc w:val="both"/>
      </w:pPr>
      <w:r>
        <w:rPr>
          <w:rStyle w:val="a3"/>
        </w:rPr>
        <w:t>Экспериментальный киноэтюд, поставленный с целью найти художе</w:t>
      </w:r>
      <w:r>
        <w:rPr>
          <w:rStyle w:val="a3"/>
        </w:rPr>
        <w:softHyphen/>
        <w:t>ственное единство цветного изображения и музыки.</w:t>
      </w:r>
    </w:p>
    <w:p w14:paraId="4881BAB1" w14:textId="77777777" w:rsidR="006F3561" w:rsidRDefault="00000000">
      <w:pPr>
        <w:pStyle w:val="1"/>
        <w:spacing w:after="220" w:line="211" w:lineRule="auto"/>
        <w:ind w:firstLine="340"/>
        <w:jc w:val="both"/>
      </w:pPr>
      <w:r>
        <w:rPr>
          <w:rStyle w:val="a3"/>
        </w:rPr>
        <w:t>В уютной гостиной девушка исполняет романс П. И. Чайковского «То было раннею весной». Юноша аккомпанирует ей па фортепьяно. Ста</w:t>
      </w:r>
      <w:r>
        <w:rPr>
          <w:rStyle w:val="a3"/>
        </w:rPr>
        <w:softHyphen/>
        <w:t>рушка мать мечтательно слушает знакомый напев. Как бы отвечая ее чувствам, возникший в кадре весенний пейзаж наплывом сменяется карти</w:t>
      </w:r>
      <w:r>
        <w:rPr>
          <w:rStyle w:val="a3"/>
        </w:rPr>
        <w:softHyphen/>
        <w:t>нами осени... Юноша и девушка прогуливаются но аллеям Петергофа, проходят мимо знаменитых фонтанов. Словно алмазы рассыпаются вокруг сверкающие на солнце кристально-чистые брызги Музыкальным сопровож</w:t>
      </w:r>
      <w:r>
        <w:rPr>
          <w:rStyle w:val="a3"/>
        </w:rPr>
        <w:softHyphen/>
        <w:t>дением из произведений П. И. Чайковского авторы фильма стремятся создать соответствующее моменту настроение</w:t>
      </w:r>
    </w:p>
    <w:p w14:paraId="33E3E0FB" w14:textId="77777777" w:rsidR="006F3561" w:rsidRDefault="00000000">
      <w:pPr>
        <w:pStyle w:val="1"/>
        <w:numPr>
          <w:ilvl w:val="0"/>
          <w:numId w:val="14"/>
        </w:numPr>
        <w:tabs>
          <w:tab w:val="left" w:pos="435"/>
        </w:tabs>
        <w:spacing w:line="211" w:lineRule="auto"/>
        <w:ind w:firstLine="0"/>
        <w:jc w:val="both"/>
      </w:pPr>
      <w:r>
        <w:rPr>
          <w:rStyle w:val="a3"/>
        </w:rPr>
        <w:t xml:space="preserve">ПЕРЕХОД. Оборон., 8 ч., 2012,5 </w:t>
      </w:r>
      <w:r>
        <w:rPr>
          <w:rStyle w:val="a3"/>
          <w:i/>
          <w:iCs/>
        </w:rPr>
        <w:t>м,</w:t>
      </w:r>
      <w:r>
        <w:rPr>
          <w:rStyle w:val="a3"/>
        </w:rPr>
        <w:t xml:space="preserve"> Ленфильм, 1940 г., ВЭ 15.УП 1940 г.</w:t>
      </w:r>
    </w:p>
    <w:p w14:paraId="483ADE5E" w14:textId="77777777" w:rsidR="006F3561" w:rsidRDefault="00000000">
      <w:pPr>
        <w:pStyle w:val="1"/>
        <w:spacing w:line="211" w:lineRule="auto"/>
        <w:ind w:firstLine="340"/>
        <w:jc w:val="both"/>
      </w:pPr>
      <w:r>
        <w:rPr>
          <w:rStyle w:val="a3"/>
        </w:rPr>
        <w:t>Авт. сцен. С. Полоцкий, М. Тевслев; реж. А. Иванов; опер. Е Ве</w:t>
      </w:r>
      <w:r>
        <w:rPr>
          <w:rStyle w:val="a3"/>
        </w:rPr>
        <w:softHyphen/>
        <w:t>личко, худ. П Зальцман; композ Б. Арапов, Г Попов; звукоопер. А. Гав- рюшов; дир. картины Е. Хаютин.</w:t>
      </w:r>
    </w:p>
    <w:p w14:paraId="1571862E" w14:textId="77777777" w:rsidR="006F3561" w:rsidRDefault="00000000">
      <w:pPr>
        <w:pStyle w:val="1"/>
        <w:spacing w:line="211" w:lineRule="auto"/>
        <w:ind w:firstLine="340"/>
        <w:jc w:val="both"/>
      </w:pPr>
      <w:r>
        <w:rPr>
          <w:rStyle w:val="a3"/>
        </w:rPr>
        <w:t>В ролях: С. Крылов (начальник заставы), Ю. Предтеченская (его жена), Н Виноградов (Сафронов), Б. Музалев (доктор), Г Колосов (Худай- бергян), В. Волчик (Рустам), Н. Воробьев (Курбанбай), М. Халмухаме- дов (мулла), М. Шмаков (комдив).</w:t>
      </w:r>
    </w:p>
    <w:p w14:paraId="3F3557DF" w14:textId="77777777" w:rsidR="006F3561" w:rsidRDefault="00000000">
      <w:pPr>
        <w:pStyle w:val="1"/>
        <w:spacing w:line="211" w:lineRule="auto"/>
        <w:ind w:firstLine="280"/>
        <w:jc w:val="both"/>
      </w:pPr>
      <w:r>
        <w:rPr>
          <w:rStyle w:val="a3"/>
        </w:rPr>
        <w:t>О героическом переходе отряда Красной Армии через Памир.</w:t>
      </w:r>
    </w:p>
    <w:p w14:paraId="7C78D296" w14:textId="77777777" w:rsidR="006F3561" w:rsidRDefault="00000000">
      <w:pPr>
        <w:pStyle w:val="1"/>
        <w:spacing w:after="200" w:line="211" w:lineRule="auto"/>
        <w:jc w:val="both"/>
        <w:sectPr w:rsidR="006F3561">
          <w:footerReference w:type="even" r:id="rId254"/>
          <w:footerReference w:type="default" r:id="rId255"/>
          <w:pgSz w:w="11906" w:h="16838"/>
          <w:pgMar w:top="4265" w:right="3455" w:bottom="4486" w:left="3460" w:header="3837" w:footer="4058" w:gutter="0"/>
          <w:pgNumType w:start="240"/>
          <w:cols w:space="720"/>
          <w:noEndnote/>
          <w:docGrid w:linePitch="360"/>
        </w:sectPr>
      </w:pPr>
      <w:r>
        <w:rPr>
          <w:rStyle w:val="a3"/>
        </w:rPr>
        <w:t>Действие относится к 30-м годам. В районе таджикского кишлака Кизыл-Бель и расположенной неподалеку от него советской пограничной заставы происходит сильное землетрясение. С помощью уцелевшей радио</w:t>
      </w:r>
      <w:r>
        <w:rPr>
          <w:rStyle w:val="a3"/>
        </w:rPr>
        <w:softHyphen/>
        <w:t>станции пограничникам удается сообщить о случившемся в штаб. На помощь пострадавшим отправляется отряд Красной Армии Стойко и мужественно преодолевают бойцы трудности перехода через горные отроги Памира. Отряд прибывает в кишлак Кизыл-Бель в момент, когда пограничники</w:t>
      </w:r>
    </w:p>
    <w:p w14:paraId="4233B6C2" w14:textId="77777777" w:rsidR="006F3561" w:rsidRDefault="00000000">
      <w:pPr>
        <w:pStyle w:val="1"/>
        <w:spacing w:line="211" w:lineRule="auto"/>
        <w:ind w:firstLine="0"/>
        <w:jc w:val="both"/>
      </w:pPr>
      <w:r>
        <w:rPr>
          <w:rStyle w:val="a3"/>
        </w:rPr>
        <w:lastRenderedPageBreak/>
        <w:t>и местное население из последних сил отбиваются от нарушивших границу басмачей. Враг разбит.</w:t>
      </w:r>
    </w:p>
    <w:p w14:paraId="54F70A77" w14:textId="77777777" w:rsidR="006F3561" w:rsidRDefault="00000000">
      <w:pPr>
        <w:pStyle w:val="1"/>
        <w:spacing w:after="120" w:line="211" w:lineRule="auto"/>
        <w:ind w:firstLine="280"/>
        <w:jc w:val="both"/>
      </w:pPr>
      <w:r>
        <w:rPr>
          <w:rStyle w:val="a3"/>
        </w:rPr>
        <w:t>Библиография: «Вечерняя Москва», 4.У 1939.</w:t>
      </w:r>
    </w:p>
    <w:p w14:paraId="245956D7" w14:textId="77777777" w:rsidR="006F3561" w:rsidRDefault="00000000">
      <w:pPr>
        <w:pStyle w:val="1"/>
        <w:numPr>
          <w:ilvl w:val="0"/>
          <w:numId w:val="14"/>
        </w:numPr>
        <w:tabs>
          <w:tab w:val="left" w:pos="452"/>
        </w:tabs>
        <w:spacing w:line="214" w:lineRule="auto"/>
        <w:ind w:firstLine="0"/>
        <w:jc w:val="both"/>
      </w:pPr>
      <w:r>
        <w:rPr>
          <w:rStyle w:val="a3"/>
        </w:rPr>
        <w:t xml:space="preserve">ПОГРАНИЧНИКИ. Киноновелла, 4 ч , 1223 </w:t>
      </w:r>
      <w:r>
        <w:rPr>
          <w:rStyle w:val="a3"/>
          <w:i/>
          <w:iCs/>
        </w:rPr>
        <w:t>м,</w:t>
      </w:r>
      <w:r>
        <w:rPr>
          <w:rStyle w:val="a3"/>
        </w:rPr>
        <w:t xml:space="preserve"> Ашхабадская кино</w:t>
      </w:r>
      <w:r>
        <w:rPr>
          <w:rStyle w:val="a3"/>
        </w:rPr>
        <w:softHyphen/>
        <w:t>студия, 1940 г , ВЭ 1940 г.</w:t>
      </w:r>
    </w:p>
    <w:p w14:paraId="12654742" w14:textId="77777777" w:rsidR="006F3561" w:rsidRDefault="00000000">
      <w:pPr>
        <w:pStyle w:val="1"/>
        <w:spacing w:line="214" w:lineRule="auto"/>
        <w:jc w:val="both"/>
      </w:pPr>
      <w:r>
        <w:rPr>
          <w:rStyle w:val="a3"/>
        </w:rPr>
        <w:t>Авт. сцен. А. Ян; реж. А. Маковский, опер. В. Ланров; композ. Г Бе</w:t>
      </w:r>
      <w:r>
        <w:rPr>
          <w:rStyle w:val="a3"/>
        </w:rPr>
        <w:softHyphen/>
        <w:t>резовский; звукоопер. М. Белоусов; авт. текста песен А. Маковский.</w:t>
      </w:r>
    </w:p>
    <w:p w14:paraId="526B5796" w14:textId="77777777" w:rsidR="006F3561" w:rsidRDefault="00000000">
      <w:pPr>
        <w:pStyle w:val="1"/>
        <w:spacing w:line="214" w:lineRule="auto"/>
        <w:jc w:val="both"/>
      </w:pPr>
      <w:r>
        <w:rPr>
          <w:rStyle w:val="a3"/>
        </w:rPr>
        <w:t>В ролях: Н. Ивакин (Иван Трунов), И. Юдин (Иван Стешснко), А. Карлиев (Нассибулла Джуконов), И. Каравайченко (начальник зас</w:t>
      </w:r>
      <w:r>
        <w:rPr>
          <w:rStyle w:val="a3"/>
        </w:rPr>
        <w:softHyphen/>
        <w:t>тавы), С. Степанов (диверсант), Г Даиежвар (басмач), Кулькиши-Куль- мурадов (главарь банды).</w:t>
      </w:r>
    </w:p>
    <w:p w14:paraId="7B0C0090" w14:textId="77777777" w:rsidR="006F3561" w:rsidRDefault="00000000">
      <w:pPr>
        <w:pStyle w:val="1"/>
        <w:spacing w:line="214" w:lineRule="auto"/>
        <w:jc w:val="both"/>
      </w:pPr>
      <w:r>
        <w:rPr>
          <w:rStyle w:val="a3"/>
        </w:rPr>
        <w:t>О героизме советских пограничников.</w:t>
      </w:r>
    </w:p>
    <w:p w14:paraId="167E83CF" w14:textId="77777777" w:rsidR="006F3561" w:rsidRDefault="00000000">
      <w:pPr>
        <w:pStyle w:val="1"/>
        <w:spacing w:after="120" w:line="214" w:lineRule="auto"/>
        <w:jc w:val="both"/>
      </w:pPr>
      <w:r>
        <w:rPr>
          <w:rStyle w:val="a3"/>
        </w:rPr>
        <w:t>Действие картины происходит в горах Туркменистана у советско- афганской границы. Февраль 1937 г. Командир пограничной заставы полу</w:t>
      </w:r>
      <w:r>
        <w:rPr>
          <w:rStyle w:val="a3"/>
        </w:rPr>
        <w:softHyphen/>
        <w:t>чает предупреждение о готовящейся провокации. На сопку возле ущелья Волчья Тропа послан боевой дозор: три советских пограничника должны первыми встретить нарушителей границы. Среди скал появляется отряд басмачей, которые помогают перейти на советскую территорию крупному диверсанту. В завязавшейся перестрелке один из пограничников убит. Его товарищи мужественно сдерживают натиск врага до прихода основных сил с пограничной заставы Басмачи наголову разбиты. Нс удается улиз</w:t>
      </w:r>
      <w:r>
        <w:rPr>
          <w:rStyle w:val="a3"/>
        </w:rPr>
        <w:softHyphen/>
        <w:t>нуть и диверсанту: его задерживает командир дозора.</w:t>
      </w:r>
    </w:p>
    <w:p w14:paraId="0E935A78" w14:textId="77777777" w:rsidR="006F3561" w:rsidRDefault="00000000">
      <w:pPr>
        <w:pStyle w:val="1"/>
        <w:numPr>
          <w:ilvl w:val="0"/>
          <w:numId w:val="14"/>
        </w:numPr>
        <w:tabs>
          <w:tab w:val="left" w:pos="433"/>
        </w:tabs>
        <w:spacing w:line="214" w:lineRule="auto"/>
        <w:ind w:firstLine="0"/>
        <w:jc w:val="both"/>
      </w:pPr>
      <w:r>
        <w:rPr>
          <w:rStyle w:val="a3"/>
        </w:rPr>
        <w:t xml:space="preserve">ПРИЯТЕЛИ. Детск., 8 ч., 1921 </w:t>
      </w:r>
      <w:r>
        <w:rPr>
          <w:rStyle w:val="a3"/>
          <w:i/>
          <w:iCs/>
        </w:rPr>
        <w:t>м,</w:t>
      </w:r>
      <w:r>
        <w:rPr>
          <w:rStyle w:val="a3"/>
        </w:rPr>
        <w:t xml:space="preserve"> Ленфильм, 1949 г, ВЭ I VII 1940 г.</w:t>
      </w:r>
    </w:p>
    <w:p w14:paraId="46025EE6" w14:textId="77777777" w:rsidR="006F3561" w:rsidRDefault="00000000">
      <w:pPr>
        <w:pStyle w:val="1"/>
        <w:spacing w:line="214" w:lineRule="auto"/>
        <w:jc w:val="both"/>
      </w:pPr>
      <w:r>
        <w:rPr>
          <w:rStyle w:val="a3"/>
        </w:rPr>
        <w:t>Авт. сцен. Н. Таубе; реж. М. Гавронский; опер. Е. Шапиро; худ. В. Савостин; композ. В. Соловьев-Седой; звукоопер К- Познышев.</w:t>
      </w:r>
    </w:p>
    <w:p w14:paraId="63FF64F6" w14:textId="77777777" w:rsidR="006F3561" w:rsidRDefault="00000000">
      <w:pPr>
        <w:pStyle w:val="1"/>
        <w:tabs>
          <w:tab w:val="left" w:pos="3353"/>
        </w:tabs>
        <w:spacing w:line="214" w:lineRule="auto"/>
        <w:jc w:val="both"/>
      </w:pPr>
      <w:r>
        <w:rPr>
          <w:rStyle w:val="a3"/>
        </w:rPr>
        <w:t>2-й реж И. Шапиро; ассист. реж. Н. Левицкий, М. Короткевич, А. Сецко, дир. картины И. Черняк.</w:t>
      </w:r>
      <w:r>
        <w:rPr>
          <w:rStyle w:val="a3"/>
        </w:rPr>
        <w:tab/>
        <w:t>'</w:t>
      </w:r>
    </w:p>
    <w:p w14:paraId="57D10F2D" w14:textId="77777777" w:rsidR="006F3561" w:rsidRDefault="00000000">
      <w:pPr>
        <w:pStyle w:val="1"/>
        <w:spacing w:line="214" w:lineRule="auto"/>
        <w:jc w:val="both"/>
      </w:pPr>
      <w:r>
        <w:rPr>
          <w:rStyle w:val="a3"/>
        </w:rPr>
        <w:t>В ролях: М. Кузнецов (Илья Корзун), Т Алешина (Ирина), В. Ники</w:t>
      </w:r>
      <w:r>
        <w:rPr>
          <w:rStyle w:val="a3"/>
        </w:rPr>
        <w:softHyphen/>
        <w:t>тин (Ванечка), В. Шишкин (Адащик), О. Липкин (Никита), Б. Терентьев (отец Ильи), 3. Карпова (Варя), Б. Пославский (Федор Фомич), И. Кузне</w:t>
      </w:r>
      <w:r>
        <w:rPr>
          <w:rStyle w:val="a3"/>
        </w:rPr>
        <w:softHyphen/>
        <w:t>цов (майор Агеев), Е. Юнгер (учительница).</w:t>
      </w:r>
    </w:p>
    <w:p w14:paraId="0A401B13" w14:textId="77777777" w:rsidR="006F3561" w:rsidRDefault="00000000">
      <w:pPr>
        <w:pStyle w:val="1"/>
        <w:spacing w:line="214" w:lineRule="auto"/>
        <w:jc w:val="both"/>
      </w:pPr>
      <w:r>
        <w:rPr>
          <w:rStyle w:val="a3"/>
        </w:rPr>
        <w:t>О выборе школьниками будущих профессий</w:t>
      </w:r>
    </w:p>
    <w:p w14:paraId="585B66B1" w14:textId="77777777" w:rsidR="006F3561" w:rsidRDefault="00000000">
      <w:pPr>
        <w:pStyle w:val="1"/>
        <w:spacing w:line="214" w:lineRule="auto"/>
        <w:jc w:val="both"/>
      </w:pPr>
      <w:r>
        <w:rPr>
          <w:rStyle w:val="a3"/>
        </w:rPr>
        <w:t>30-е годы. Десятиклассник Илья Корзун, сын известного авиакон</w:t>
      </w:r>
      <w:r>
        <w:rPr>
          <w:rStyle w:val="a3"/>
        </w:rPr>
        <w:softHyphen/>
        <w:t>структора, считает себя вполне подготовленным к большой творческой работе. Увлекшись изобретением механизма для автоматического раскры</w:t>
      </w:r>
      <w:r>
        <w:rPr>
          <w:rStyle w:val="a3"/>
        </w:rPr>
        <w:softHyphen/>
        <w:t>тия парашюта, он запускает учебу, ссорится с товарищами и наконец бро</w:t>
      </w:r>
      <w:r>
        <w:rPr>
          <w:rStyle w:val="a3"/>
        </w:rPr>
        <w:softHyphen/>
        <w:t>сает школу. Приятели Ильи осуждают его поведение. Между тем конструк</w:t>
      </w:r>
      <w:r>
        <w:rPr>
          <w:rStyle w:val="a3"/>
        </w:rPr>
        <w:softHyphen/>
        <w:t>ция талантливого юноши успешно проходит испытания и высоко оцени</w:t>
      </w:r>
      <w:r>
        <w:rPr>
          <w:rStyle w:val="a3"/>
        </w:rPr>
        <w:softHyphen/>
        <w:t>вается комиссией. Ребята спешат поздравить Илью с победой. Вскоре, однако, выясняется, что накануне пробною прыжка опытная летчица- парашютистка Варвара Дубсцкая внесла в конструкцию существенные дополнения. Илья убеждается, что слава победителя не заслужена им и что он еще недостаточно вырос для самостоятельной конструкторской работы. Самолюбивый юноша возвращается в школу, где находит забот</w:t>
      </w:r>
      <w:r>
        <w:rPr>
          <w:rStyle w:val="a3"/>
        </w:rPr>
        <w:softHyphen/>
        <w:t>ливых и искренних друзей.</w:t>
      </w:r>
    </w:p>
    <w:p w14:paraId="457F7662" w14:textId="77777777" w:rsidR="006F3561" w:rsidRDefault="00000000">
      <w:pPr>
        <w:pStyle w:val="1"/>
        <w:spacing w:after="120" w:line="214" w:lineRule="auto"/>
        <w:jc w:val="both"/>
      </w:pPr>
      <w:r>
        <w:rPr>
          <w:rStyle w:val="a3"/>
        </w:rPr>
        <w:t>Библиография: «Кино», М., 5.IX 1939, 29.VI и 11 VII 1940.</w:t>
      </w:r>
    </w:p>
    <w:p w14:paraId="45ED5E86" w14:textId="77777777" w:rsidR="006F3561" w:rsidRDefault="00000000">
      <w:pPr>
        <w:pStyle w:val="1"/>
        <w:numPr>
          <w:ilvl w:val="0"/>
          <w:numId w:val="14"/>
        </w:numPr>
        <w:tabs>
          <w:tab w:val="left" w:pos="440"/>
        </w:tabs>
        <w:spacing w:line="214" w:lineRule="auto"/>
        <w:ind w:firstLine="0"/>
        <w:jc w:val="both"/>
      </w:pPr>
      <w:r>
        <w:rPr>
          <w:rStyle w:val="a3"/>
        </w:rPr>
        <w:t>ПЯТЫЙ ОКЕАН. Драма, 8 ч., 2175 л, Киевская киностудия, 1940 г., ВЭ 15.Х1 1940 г</w:t>
      </w:r>
    </w:p>
    <w:p w14:paraId="3E501B1D" w14:textId="77777777" w:rsidR="006F3561" w:rsidRDefault="00000000">
      <w:pPr>
        <w:pStyle w:val="1"/>
        <w:spacing w:after="120" w:line="214" w:lineRule="auto"/>
        <w:jc w:val="both"/>
        <w:sectPr w:rsidR="006F3561">
          <w:footerReference w:type="even" r:id="rId256"/>
          <w:footerReference w:type="default" r:id="rId257"/>
          <w:pgSz w:w="11906" w:h="16838"/>
          <w:pgMar w:top="4265" w:right="3455" w:bottom="4486" w:left="3460" w:header="3837" w:footer="3" w:gutter="0"/>
          <w:pgNumType w:start="240"/>
          <w:cols w:space="720"/>
          <w:noEndnote/>
          <w:docGrid w:linePitch="360"/>
        </w:sectPr>
      </w:pPr>
      <w:r>
        <w:rPr>
          <w:rStyle w:val="a3"/>
        </w:rPr>
        <w:t>Авт. сцен. А. Спсшнев, А. Филимонов; реж И Анненский; опер. В. Окулич, худ. С. Зарицкий, В. Хмелева; композ. С. Потоцкий, звуко</w:t>
      </w:r>
      <w:r>
        <w:rPr>
          <w:rStyle w:val="a3"/>
        </w:rPr>
        <w:softHyphen/>
        <w:t>опер. А. Прахов</w:t>
      </w:r>
    </w:p>
    <w:p w14:paraId="222CF89C" w14:textId="77777777" w:rsidR="006F3561" w:rsidRDefault="00000000">
      <w:pPr>
        <w:pStyle w:val="1"/>
        <w:spacing w:line="211" w:lineRule="auto"/>
        <w:ind w:firstLine="280"/>
        <w:jc w:val="both"/>
      </w:pPr>
      <w:r>
        <w:rPr>
          <w:rStyle w:val="a3"/>
        </w:rPr>
        <w:lastRenderedPageBreak/>
        <w:t>Ассист. реж. К. Павлиди, И. Поляков, авт. 1екста песен Я. Родионов; монтаж. Т. Прахова; дир. картины И. Лучин.</w:t>
      </w:r>
    </w:p>
    <w:p w14:paraId="324A40AE" w14:textId="77777777" w:rsidR="006F3561" w:rsidRDefault="00000000">
      <w:pPr>
        <w:pStyle w:val="1"/>
        <w:spacing w:line="211" w:lineRule="auto"/>
        <w:ind w:firstLine="280"/>
        <w:jc w:val="both"/>
      </w:pPr>
      <w:r>
        <w:rPr>
          <w:rStyle w:val="a3"/>
        </w:rPr>
        <w:t>В ролях: А. Абрикосов (Леонтий Широков), Е. Горкуша (Саня), И. Новосельцев (Кириллов), А. Гардер (Наташа), А. Зуева (Дарья Его</w:t>
      </w:r>
      <w:r>
        <w:rPr>
          <w:rStyle w:val="a3"/>
        </w:rPr>
        <w:softHyphen/>
        <w:t>ровна, ее мать), А Максимов (комиссар аэроклуба), В. Зайчиков (началь</w:t>
      </w:r>
      <w:r>
        <w:rPr>
          <w:rStyle w:val="a3"/>
        </w:rPr>
        <w:softHyphen/>
        <w:t>ник аэроклуба), О. Шахет (Василий Тимофеевич), П. Алейников (Ковтунов).</w:t>
      </w:r>
    </w:p>
    <w:p w14:paraId="65A01C0A" w14:textId="77777777" w:rsidR="006F3561" w:rsidRDefault="00000000">
      <w:pPr>
        <w:pStyle w:val="1"/>
        <w:spacing w:line="211" w:lineRule="auto"/>
        <w:ind w:firstLine="280"/>
        <w:jc w:val="both"/>
      </w:pPr>
      <w:r>
        <w:rPr>
          <w:rStyle w:val="a3"/>
        </w:rPr>
        <w:t>О становлении характера советского героя-летчика.</w:t>
      </w:r>
    </w:p>
    <w:p w14:paraId="4A609AC0" w14:textId="77777777" w:rsidR="006F3561" w:rsidRDefault="00000000">
      <w:pPr>
        <w:pStyle w:val="1"/>
        <w:spacing w:line="211" w:lineRule="auto"/>
        <w:ind w:firstLine="280"/>
        <w:jc w:val="both"/>
      </w:pPr>
      <w:r>
        <w:rPr>
          <w:rStyle w:val="a3"/>
        </w:rPr>
        <w:t>Мечта о беспредельных просторах «пятого», воздушного оксана при</w:t>
      </w:r>
      <w:r>
        <w:rPr>
          <w:rStyle w:val="a3"/>
        </w:rPr>
        <w:softHyphen/>
        <w:t>водит таежного охотника Леонтия Широкова в авиашколу. Учлет Широ</w:t>
      </w:r>
      <w:r>
        <w:rPr>
          <w:rStyle w:val="a3"/>
        </w:rPr>
        <w:softHyphen/>
        <w:t>ков, не сразу освободившийся от привычек вольной жизни, часто нару</w:t>
      </w:r>
      <w:r>
        <w:rPr>
          <w:rStyle w:val="a3"/>
        </w:rPr>
        <w:softHyphen/>
        <w:t>шает дисциплину. Ему ничего не стоит во время учебного полета совершить без приказа каскад фигур высшего пилотажа или для «пышной» встречи любимой женщины посадить свой самолет на привокзальную площадь. Руководство авиашколы в лице директора и комиссара, борясь с проявле</w:t>
      </w:r>
      <w:r>
        <w:rPr>
          <w:rStyle w:val="a3"/>
        </w:rPr>
        <w:softHyphen/>
        <w:t>ниями лихачества Широкова, не может не видеть у Леонтия задатков перво</w:t>
      </w:r>
      <w:r>
        <w:rPr>
          <w:rStyle w:val="a3"/>
        </w:rPr>
        <w:softHyphen/>
        <w:t>классного летчика. Влияние коллектива, огромная жажда знаний, настоя</w:t>
      </w:r>
      <w:r>
        <w:rPr>
          <w:rStyle w:val="a3"/>
        </w:rPr>
        <w:softHyphen/>
        <w:t>щая страсть к профессии пилота помогают Леонтию постепенно воспитать в себе высокие качества советского военного летчика. По окончании школы Широков участвует в боях с врагом, вероломно нарушившим границы нашей Родины. За проявленные мужество и смелость ему присвоено звание Героя Советского Союза</w:t>
      </w:r>
    </w:p>
    <w:p w14:paraId="771D9FE6" w14:textId="77777777" w:rsidR="006F3561" w:rsidRDefault="00000000">
      <w:pPr>
        <w:pStyle w:val="1"/>
        <w:spacing w:after="200" w:line="211" w:lineRule="auto"/>
        <w:ind w:firstLine="280"/>
        <w:jc w:val="both"/>
      </w:pPr>
      <w:r>
        <w:rPr>
          <w:rStyle w:val="a3"/>
        </w:rPr>
        <w:t>Библиография: «Кино», М., 11.1 и 22.XI 1940.</w:t>
      </w:r>
    </w:p>
    <w:p w14:paraId="468C26D3" w14:textId="77777777" w:rsidR="006F3561" w:rsidRDefault="00000000">
      <w:pPr>
        <w:pStyle w:val="1"/>
        <w:numPr>
          <w:ilvl w:val="0"/>
          <w:numId w:val="14"/>
        </w:numPr>
        <w:tabs>
          <w:tab w:val="left" w:pos="428"/>
        </w:tabs>
        <w:spacing w:line="211" w:lineRule="auto"/>
        <w:ind w:firstLine="0"/>
        <w:jc w:val="both"/>
      </w:pPr>
      <w:r>
        <w:rPr>
          <w:rStyle w:val="a3"/>
        </w:rPr>
        <w:t xml:space="preserve">РАЙХАН Драма, 8 ч , 2083 </w:t>
      </w:r>
      <w:r>
        <w:rPr>
          <w:rStyle w:val="a3"/>
          <w:i/>
          <w:iCs/>
        </w:rPr>
        <w:t>м,</w:t>
      </w:r>
      <w:r>
        <w:rPr>
          <w:rStyle w:val="a3"/>
        </w:rPr>
        <w:t xml:space="preserve"> Ленфильм, 1940 г., ВЭ 1940 г.</w:t>
      </w:r>
    </w:p>
    <w:p w14:paraId="09BA58A1" w14:textId="77777777" w:rsidR="006F3561" w:rsidRDefault="00000000">
      <w:pPr>
        <w:pStyle w:val="1"/>
        <w:spacing w:line="211" w:lineRule="auto"/>
        <w:ind w:firstLine="340"/>
        <w:jc w:val="both"/>
      </w:pPr>
      <w:r>
        <w:rPr>
          <w:rStyle w:val="a3"/>
        </w:rPr>
        <w:t>Авт. сцен М. Ауэзов; реж.-пост М Левин; опер. X. Назарьянц; , худ. М. Левин; композ. В Великанов; звукоопер А. Гаврюшов</w:t>
      </w:r>
    </w:p>
    <w:p w14:paraId="4CE6C226" w14:textId="77777777" w:rsidR="006F3561" w:rsidRDefault="00000000">
      <w:pPr>
        <w:pStyle w:val="1"/>
        <w:spacing w:line="211" w:lineRule="auto"/>
        <w:ind w:firstLine="340"/>
        <w:jc w:val="both"/>
      </w:pPr>
      <w:r>
        <w:rPr>
          <w:rStyle w:val="a3"/>
        </w:rPr>
        <w:t>Реж. С. Бартенев, ассист. реж. В. Шелепень, В. Никулин; монтаж. Е. Маханькова; консульт. А. Жубанов; дир. картины М. Фрейдин.</w:t>
      </w:r>
    </w:p>
    <w:p w14:paraId="4BB30558" w14:textId="77777777" w:rsidR="006F3561" w:rsidRDefault="00000000">
      <w:pPr>
        <w:pStyle w:val="1"/>
        <w:spacing w:line="211" w:lineRule="auto"/>
        <w:ind w:firstLine="340"/>
        <w:jc w:val="both"/>
      </w:pPr>
      <w:r>
        <w:rPr>
          <w:rStyle w:val="a3"/>
        </w:rPr>
        <w:t>В ролях: Е. Умурзаков (бай Жаксеп), X. Букеева (Райхан), Р. Осма</w:t>
      </w:r>
      <w:r>
        <w:rPr>
          <w:rStyle w:val="a3"/>
        </w:rPr>
        <w:softHyphen/>
        <w:t>нова (ее мать), С. Кожамкулов (Кеке, табунщик), К- Куанышбаев (акын), Ш. Айманов (Сарсен), К- Нассонов (Андрей, секретарь райкома), Б. Амур- хамзин (Эсым, табунщик), М. Султанова (подруга Райхан), С Бартенев (хозяйственник), Т. Есенгельды (Салим)</w:t>
      </w:r>
    </w:p>
    <w:p w14:paraId="2DE0DD22" w14:textId="77777777" w:rsidR="006F3561" w:rsidRDefault="00000000">
      <w:pPr>
        <w:pStyle w:val="1"/>
        <w:spacing w:line="211" w:lineRule="auto"/>
        <w:ind w:firstLine="340"/>
        <w:jc w:val="both"/>
      </w:pPr>
      <w:r>
        <w:rPr>
          <w:rStyle w:val="a3"/>
        </w:rPr>
        <w:t>О раскрепощении казахских женщин при Советской власти.</w:t>
      </w:r>
    </w:p>
    <w:p w14:paraId="269024DD" w14:textId="77777777" w:rsidR="006F3561" w:rsidRDefault="00000000">
      <w:pPr>
        <w:pStyle w:val="1"/>
        <w:spacing w:line="211" w:lineRule="auto"/>
        <w:ind w:firstLine="340"/>
        <w:jc w:val="both"/>
      </w:pPr>
      <w:r>
        <w:rPr>
          <w:rStyle w:val="a3"/>
        </w:rPr>
        <w:t>Октябрьская революция освободила казахский народ от гнета феода</w:t>
      </w:r>
      <w:r>
        <w:rPr>
          <w:rStyle w:val="a3"/>
        </w:rPr>
        <w:softHyphen/>
        <w:t>лов Но в глухих горах еще держится байская власть В районе Бала- Шакпак хозяйничает бай Жаксен. В счет погашения долга он решает взять в жены дочь бедной вдовы, Райхан. В первую же брачную ночь девушка бежит от ненавистного ей бая. С помощью русского коммуниста Андрея она уезжает в город учиться Проходят годы Райхан возвращается в родной кишлак зоотехником. С большим трудом удается девушке убедить табун</w:t>
      </w:r>
      <w:r>
        <w:rPr>
          <w:rStyle w:val="a3"/>
        </w:rPr>
        <w:softHyphen/>
        <w:t>щиков следовать новым методам выращивания конского молодняка Посте</w:t>
      </w:r>
      <w:r>
        <w:rPr>
          <w:rStyle w:val="a3"/>
        </w:rPr>
        <w:softHyphen/>
        <w:t>пенно крепнет авторитет Райхан Между тем в районе кишлака вновь появляется бай Жаксен, бежавший из заключения. Он поджигает на гор</w:t>
      </w:r>
      <w:r>
        <w:rPr>
          <w:rStyle w:val="a3"/>
        </w:rPr>
        <w:softHyphen/>
        <w:t>ных пастбищах траву, чтобы спугнуть колхозных лошадей. Во время поисков табуна Райхан встречается с Жаксеном. Девушке грозит гибель. Однако подоспевшие табунщики выручают Райхан.</w:t>
      </w:r>
    </w:p>
    <w:p w14:paraId="02E2FF04" w14:textId="77777777" w:rsidR="006F3561" w:rsidRDefault="00000000">
      <w:pPr>
        <w:pStyle w:val="1"/>
        <w:spacing w:after="200" w:line="211" w:lineRule="auto"/>
        <w:ind w:firstLine="380"/>
        <w:jc w:val="both"/>
      </w:pPr>
      <w:r>
        <w:rPr>
          <w:rStyle w:val="a3"/>
        </w:rPr>
        <w:t>Библиография: «Вечерняя Москва», 19.111 1940</w:t>
      </w:r>
    </w:p>
    <w:p w14:paraId="595DEFED" w14:textId="77777777" w:rsidR="006F3561" w:rsidRDefault="00000000">
      <w:pPr>
        <w:pStyle w:val="1"/>
        <w:numPr>
          <w:ilvl w:val="0"/>
          <w:numId w:val="14"/>
        </w:numPr>
        <w:tabs>
          <w:tab w:val="left" w:pos="447"/>
        </w:tabs>
        <w:spacing w:line="226" w:lineRule="auto"/>
        <w:ind w:firstLine="0"/>
        <w:jc w:val="both"/>
      </w:pPr>
      <w:r>
        <w:rPr>
          <w:rStyle w:val="a3"/>
        </w:rPr>
        <w:t>САЛАВАТ ЮЛАЕВ. Ист., 8 ч., 2098 л*, Союздетфильм, 1940 г., ВЭ 21.11 1941 г.</w:t>
      </w:r>
    </w:p>
    <w:p w14:paraId="03CA4F24" w14:textId="77777777" w:rsidR="006F3561" w:rsidRDefault="00000000">
      <w:pPr>
        <w:pStyle w:val="1"/>
        <w:spacing w:after="100" w:line="218" w:lineRule="auto"/>
        <w:ind w:firstLine="380"/>
        <w:jc w:val="both"/>
      </w:pPr>
      <w:r>
        <w:rPr>
          <w:noProof/>
        </w:rPr>
        <mc:AlternateContent>
          <mc:Choice Requires="wps">
            <w:drawing>
              <wp:anchor distT="0" distB="0" distL="114300" distR="114300" simplePos="0" relativeHeight="125829406" behindDoc="0" locked="0" layoutInCell="1" allowOverlap="1" wp14:anchorId="7603C109" wp14:editId="0911670A">
                <wp:simplePos x="0" y="0"/>
                <wp:positionH relativeFrom="page">
                  <wp:posOffset>5214620</wp:posOffset>
                </wp:positionH>
                <wp:positionV relativeFrom="paragraph">
                  <wp:posOffset>330200</wp:posOffset>
                </wp:positionV>
                <wp:extent cx="133985" cy="120650"/>
                <wp:effectExtent l="0" t="0" r="0" b="0"/>
                <wp:wrapSquare wrapText="bothSides"/>
                <wp:docPr id="334" name="Shape 334"/>
                <wp:cNvGraphicFramePr/>
                <a:graphic xmlns:a="http://schemas.openxmlformats.org/drawingml/2006/main">
                  <a:graphicData uri="http://schemas.microsoft.com/office/word/2010/wordprocessingShape">
                    <wps:wsp>
                      <wps:cNvSpPr txBox="1"/>
                      <wps:spPr>
                        <a:xfrm>
                          <a:off x="0" y="0"/>
                          <a:ext cx="133985" cy="120650"/>
                        </a:xfrm>
                        <a:prstGeom prst="rect">
                          <a:avLst/>
                        </a:prstGeom>
                        <a:noFill/>
                      </wps:spPr>
                      <wps:txbx>
                        <w:txbxContent>
                          <w:p w14:paraId="4F38FACF" w14:textId="77777777" w:rsidR="006F3561" w:rsidRDefault="00000000">
                            <w:pPr>
                              <w:pStyle w:val="50"/>
                              <w:spacing w:after="0"/>
                              <w:jc w:val="left"/>
                              <w:rPr>
                                <w:sz w:val="15"/>
                                <w:szCs w:val="15"/>
                              </w:rPr>
                            </w:pPr>
                            <w:r>
                              <w:rPr>
                                <w:rStyle w:val="5"/>
                                <w:sz w:val="15"/>
                                <w:szCs w:val="15"/>
                              </w:rPr>
                              <w:t>241</w:t>
                            </w:r>
                          </w:p>
                        </w:txbxContent>
                      </wps:txbx>
                      <wps:bodyPr wrap="none" lIns="0" tIns="0" rIns="0" bIns="0"/>
                    </wps:wsp>
                  </a:graphicData>
                </a:graphic>
              </wp:anchor>
            </w:drawing>
          </mc:Choice>
          <mc:Fallback>
            <w:pict>
              <v:shape id="_x0000_s1360" type="#_x0000_t202" style="position:absolute;margin-left:410.60000000000002pt;margin-top:26.pt;width:10.550000000000001pt;height:9.5pt;z-index:-125829347;mso-wrap-distance-left:9.pt;mso-wrap-distance-right:9.pt;mso-position-horizontal-relative:page" filled="f" stroked="f">
                <v:textbox inset="0,0,0,0">
                  <w:txbxContent>
                    <w:p>
                      <w:pPr>
                        <w:pStyle w:val="Style13"/>
                        <w:keepNext w:val="0"/>
                        <w:keepLines w:val="0"/>
                        <w:widowControl w:val="0"/>
                        <w:shd w:val="clear" w:color="auto" w:fill="auto"/>
                        <w:bidi w:val="0"/>
                        <w:spacing w:before="0" w:after="0" w:line="240" w:lineRule="auto"/>
                        <w:ind w:left="0" w:right="0" w:firstLine="0"/>
                        <w:jc w:val="left"/>
                        <w:rPr>
                          <w:sz w:val="15"/>
                          <w:szCs w:val="15"/>
                        </w:rPr>
                      </w:pPr>
                      <w:r>
                        <w:rPr>
                          <w:rStyle w:val="CharStyle14"/>
                          <w:sz w:val="15"/>
                          <w:szCs w:val="15"/>
                        </w:rPr>
                        <w:t>241</w:t>
                      </w:r>
                    </w:p>
                  </w:txbxContent>
                </v:textbox>
                <w10:wrap type="square" anchorx="page"/>
              </v:shape>
            </w:pict>
          </mc:Fallback>
        </mc:AlternateContent>
      </w:r>
      <w:r>
        <w:rPr>
          <w:rStyle w:val="a3"/>
        </w:rPr>
        <w:t>Авт. сцен. С. Злобин, Г Спевак; реж. Я- Протазанов; опер. А. Шелен- ков; худ. В. Ладягин, С Кузнецов, С. Воронков; композ. А. Хачатурян; звукоопер. С. Юрцев.</w:t>
      </w:r>
    </w:p>
    <w:p w14:paraId="034ABBBF" w14:textId="77777777" w:rsidR="006F3561" w:rsidRDefault="00000000">
      <w:pPr>
        <w:pStyle w:val="22"/>
        <w:spacing w:after="200"/>
        <w:jc w:val="both"/>
        <w:rPr>
          <w:sz w:val="11"/>
          <w:szCs w:val="11"/>
        </w:rPr>
      </w:pPr>
      <w:r>
        <w:rPr>
          <w:rStyle w:val="21"/>
          <w:sz w:val="11"/>
          <w:szCs w:val="11"/>
        </w:rPr>
        <w:t>16 Заказ № 778 Iом II</w:t>
      </w:r>
    </w:p>
    <w:p w14:paraId="6511538B" w14:textId="77777777" w:rsidR="006F3561" w:rsidRDefault="00000000">
      <w:pPr>
        <w:pStyle w:val="1"/>
        <w:spacing w:line="211" w:lineRule="auto"/>
        <w:ind w:firstLine="380"/>
        <w:jc w:val="both"/>
      </w:pPr>
      <w:r>
        <w:rPr>
          <w:rStyle w:val="a3"/>
        </w:rPr>
        <w:t>Ассист. реж. А. Ульянцев, пом. реж. В. Гололобов, Н. Кучерук,. А. Федорович; 2-й опер. И. Чен, худ.-грим. В. Дюжев, худ.-фотографа Н. Бохонов; ассист. звукоопер. Н. Чуканова; дир картины О. Колодный.</w:t>
      </w:r>
    </w:p>
    <w:p w14:paraId="64BEEE70" w14:textId="77777777" w:rsidR="006F3561" w:rsidRDefault="00000000">
      <w:pPr>
        <w:pStyle w:val="1"/>
        <w:spacing w:line="211" w:lineRule="auto"/>
        <w:ind w:firstLine="380"/>
        <w:jc w:val="both"/>
      </w:pPr>
      <w:r>
        <w:rPr>
          <w:rStyle w:val="a3"/>
        </w:rPr>
        <w:lastRenderedPageBreak/>
        <w:t>В ролях: А. Муборяков (Салават Юлаев), А. Зубаиров (Бабай, пасеч</w:t>
      </w:r>
      <w:r>
        <w:rPr>
          <w:rStyle w:val="a3"/>
        </w:rPr>
        <w:softHyphen/>
        <w:t>ник), Мингажев (Юлай, отец Салавата), Р. Сартланов (Бухаир), С. Саитов (Кинзя), В. Галимов (Мулла), Бухарский (Рысабаи), М Болдумап (Пуга</w:t>
      </w:r>
      <w:r>
        <w:rPr>
          <w:rStyle w:val="a3"/>
        </w:rPr>
        <w:softHyphen/>
        <w:t>чев), С. Блинников (Перфильев), Н. Крючков (Хлопуша), Н Никитина (Оксана), И. Федотова (Амина), Л Потемкин (начальник карательного отряда), А. Файт (офицер), Г Милляр (управляющий рудником).</w:t>
      </w:r>
    </w:p>
    <w:p w14:paraId="0BCE2199" w14:textId="77777777" w:rsidR="006F3561" w:rsidRDefault="00000000">
      <w:pPr>
        <w:pStyle w:val="1"/>
        <w:spacing w:line="211" w:lineRule="auto"/>
        <w:ind w:firstLine="380"/>
        <w:jc w:val="both"/>
      </w:pPr>
      <w:r>
        <w:rPr>
          <w:rStyle w:val="a3"/>
        </w:rPr>
        <w:t>Об одном из ближайших сподвижников Пугачева — славном сыне башкирского народа Салавате Юлаеве.</w:t>
      </w:r>
    </w:p>
    <w:p w14:paraId="7DEB9510" w14:textId="77777777" w:rsidR="006F3561" w:rsidRDefault="00000000">
      <w:pPr>
        <w:pStyle w:val="1"/>
        <w:spacing w:line="211" w:lineRule="auto"/>
        <w:ind w:firstLine="380"/>
        <w:jc w:val="both"/>
      </w:pPr>
      <w:r>
        <w:rPr>
          <w:rStyle w:val="a3"/>
        </w:rPr>
        <w:t>Сын старшины, юный Салават, поднявший руку на царского офицера, вынужден навсегда покинуть родную деревню. Беглый каторжник Хло</w:t>
      </w:r>
      <w:r>
        <w:rPr>
          <w:rStyle w:val="a3"/>
        </w:rPr>
        <w:softHyphen/>
        <w:t>пуша помогает ему спастись от преследования солдат. Увидев перед собой Хлопушу, Салават, склонный считать каждого русского врагом, не верит ему. Но общие кандалы, каторжные работы на рудниках сближают их. Друзьям удается бежать с каторги. Два года скитаются Салават и Хло</w:t>
      </w:r>
      <w:r>
        <w:rPr>
          <w:rStyle w:val="a3"/>
        </w:rPr>
        <w:softHyphen/>
        <w:t>пуша по необъятным просторам Урала. В одном из казацких хуторов они встречаются с Пугачевым и становятся его убежденными сторонниками. Салават отправляется домой, в родную Башкирию. Поднятый им народ стекается под знамена Пугачева. Вместе с русскими крестьянами и рабо</w:t>
      </w:r>
      <w:r>
        <w:rPr>
          <w:rStyle w:val="a3"/>
        </w:rPr>
        <w:softHyphen/>
        <w:t>чими уральских крепостных заводов сражается башкирская конница во главе с полковником Салаватом. Царское правительство посылает на борьбу с Пугачевым отлично вооруженное регулярное войско под командованием Михельсона. Предательство казачьей старшины помогает карателям нане</w:t>
      </w:r>
      <w:r>
        <w:rPr>
          <w:rStyle w:val="a3"/>
        </w:rPr>
        <w:softHyphen/>
        <w:t>сти пугачевцам серьезное поражение. Погибает в бою X лопуша. Схвачен изменниками Пугачев. Богатым башкирам удается напасть на след Сала</w:t>
      </w:r>
      <w:r>
        <w:rPr>
          <w:rStyle w:val="a3"/>
        </w:rPr>
        <w:softHyphen/>
        <w:t>вата, и они выдают его властям Друзья организуют побег. Далеко в горах, расставаясь со своими соратниками, Салават ободряет их: «Будет еще вольно жить башкирский народ!»</w:t>
      </w:r>
    </w:p>
    <w:p w14:paraId="51C286A4" w14:textId="77777777" w:rsidR="006F3561" w:rsidRDefault="00000000">
      <w:pPr>
        <w:pStyle w:val="1"/>
        <w:spacing w:after="120" w:line="211" w:lineRule="auto"/>
        <w:jc w:val="both"/>
      </w:pPr>
      <w:r>
        <w:rPr>
          <w:rStyle w:val="a3"/>
        </w:rPr>
        <w:t>Библиография: «Вечерняя Москва», 8.Х 1940</w:t>
      </w:r>
    </w:p>
    <w:p w14:paraId="2EB416EC" w14:textId="77777777" w:rsidR="006F3561" w:rsidRDefault="00000000">
      <w:pPr>
        <w:pStyle w:val="1"/>
        <w:numPr>
          <w:ilvl w:val="0"/>
          <w:numId w:val="14"/>
        </w:numPr>
        <w:tabs>
          <w:tab w:val="left" w:pos="440"/>
        </w:tabs>
        <w:spacing w:line="221" w:lineRule="auto"/>
        <w:ind w:firstLine="0"/>
        <w:jc w:val="both"/>
      </w:pPr>
      <w:r>
        <w:rPr>
          <w:rStyle w:val="a3"/>
        </w:rPr>
        <w:t xml:space="preserve">СВЕТЛЫЙ ПУТЬ. Комедия, 11 ч., 2787 </w:t>
      </w:r>
      <w:r>
        <w:rPr>
          <w:rStyle w:val="a3"/>
          <w:i/>
          <w:iCs/>
        </w:rPr>
        <w:t>м,</w:t>
      </w:r>
      <w:r>
        <w:rPr>
          <w:rStyle w:val="a3"/>
        </w:rPr>
        <w:t xml:space="preserve"> Мосфильм, 1940 г., ВЭ 8.Х 1940 г.</w:t>
      </w:r>
    </w:p>
    <w:p w14:paraId="4DE0314D" w14:textId="77777777" w:rsidR="006F3561" w:rsidRDefault="00000000">
      <w:pPr>
        <w:pStyle w:val="1"/>
        <w:spacing w:line="221" w:lineRule="auto"/>
        <w:ind w:firstLine="320"/>
        <w:jc w:val="both"/>
      </w:pPr>
      <w:r>
        <w:rPr>
          <w:rStyle w:val="a3"/>
        </w:rPr>
        <w:t>Авт. сцен. В. Ардов; реж. Г Александров; опер. Б. Петров; худ. Б. Кноблок; композ И. Дунаевский; звукоопер. В. Попов, Н. Тимарцев.</w:t>
      </w:r>
    </w:p>
    <w:p w14:paraId="2CD04172" w14:textId="77777777" w:rsidR="006F3561" w:rsidRDefault="00000000">
      <w:pPr>
        <w:pStyle w:val="1"/>
        <w:spacing w:line="221" w:lineRule="auto"/>
        <w:ind w:firstLine="320"/>
        <w:jc w:val="both"/>
      </w:pPr>
      <w:r>
        <w:rPr>
          <w:rStyle w:val="a3"/>
        </w:rPr>
        <w:t>2-й реж А. Левшин, ассист. реж. Р Клаф; ассист. опер. Л. Княжип- ский, А. Королев; опер. комб. съемок А Болтянский; авт. текста песен А. д’Актиль, М. Вольпин; дир. картины Б. Чижов.</w:t>
      </w:r>
    </w:p>
    <w:p w14:paraId="4C6B9086" w14:textId="77777777" w:rsidR="006F3561" w:rsidRDefault="00000000">
      <w:pPr>
        <w:pStyle w:val="1"/>
        <w:spacing w:line="221" w:lineRule="auto"/>
        <w:ind w:firstLine="320"/>
        <w:jc w:val="both"/>
      </w:pPr>
      <w:r>
        <w:rPr>
          <w:rStyle w:val="a3"/>
        </w:rPr>
        <w:t>В ролях: Л. Орлова (Таня — Золушка), Е. Самойлов (Лебедев, инже</w:t>
      </w:r>
      <w:r>
        <w:rPr>
          <w:rStyle w:val="a3"/>
        </w:rPr>
        <w:softHyphen/>
        <w:t>нер), Е. Тяпкина (Пронина, секретарь парткома), В. Володин (Талдыкин, комендант), О. Абдулов (Дорохов, директор фабрики), Н. Коновалов (Зуб</w:t>
      </w:r>
      <w:r>
        <w:rPr>
          <w:rStyle w:val="a3"/>
        </w:rPr>
        <w:softHyphen/>
        <w:t>ков, мастер), А. Зуева (старая ткачиха), Р. Зеленая (секретарша), П. Оле- нев (Курнаков, помощник мастера), Ф. Селезнев (Самохин), В. Житкова (хозяйка), В. Алтайская (Клава), Н. Федосюк (Маруся), А. Терехина (Варя).</w:t>
      </w:r>
    </w:p>
    <w:p w14:paraId="559443EA" w14:textId="77777777" w:rsidR="006F3561" w:rsidRDefault="00000000">
      <w:pPr>
        <w:pStyle w:val="1"/>
        <w:spacing w:line="221" w:lineRule="auto"/>
        <w:ind w:firstLine="320"/>
        <w:jc w:val="both"/>
      </w:pPr>
      <w:r>
        <w:rPr>
          <w:rStyle w:val="a3"/>
        </w:rPr>
        <w:t>О жизненном пути рядовой советской девушки, самоотверженным тру</w:t>
      </w:r>
      <w:r>
        <w:rPr>
          <w:rStyle w:val="a3"/>
        </w:rPr>
        <w:softHyphen/>
        <w:t>дом завоевавшей высокое положение в нашем обществе.</w:t>
      </w:r>
    </w:p>
    <w:p w14:paraId="33FE3CAE" w14:textId="77777777" w:rsidR="006F3561" w:rsidRDefault="00000000">
      <w:pPr>
        <w:pStyle w:val="1"/>
        <w:spacing w:line="226" w:lineRule="auto"/>
        <w:ind w:firstLine="320"/>
        <w:jc w:val="both"/>
        <w:rPr>
          <w:sz w:val="11"/>
          <w:szCs w:val="11"/>
        </w:rPr>
        <w:sectPr w:rsidR="006F3561">
          <w:footerReference w:type="even" r:id="rId258"/>
          <w:footerReference w:type="default" r:id="rId259"/>
          <w:pgSz w:w="11906" w:h="16838"/>
          <w:pgMar w:top="4340" w:right="3459" w:bottom="4174" w:left="3464" w:header="3912" w:footer="3746" w:gutter="0"/>
          <w:pgNumType w:start="242"/>
          <w:cols w:space="720"/>
          <w:noEndnote/>
          <w:docGrid w:linePitch="360"/>
        </w:sectPr>
      </w:pPr>
      <w:r>
        <w:rPr>
          <w:rStyle w:val="a3"/>
        </w:rPr>
        <w:t>В один из небольших городков Подмосковья приезжает в качестве домработницы крестьянская девушка Таня Морозова Смышленую, трудо</w:t>
      </w:r>
      <w:r>
        <w:rPr>
          <w:rStyle w:val="a3"/>
        </w:rPr>
        <w:softHyphen/>
        <w:t>любивую девушку замечает парторг текстильной фабрики Пропина. По ее совету Таня идет учиться. Хозяйка Тани, приревновав девушку к моло</w:t>
      </w:r>
      <w:r>
        <w:rPr>
          <w:rStyle w:val="a3"/>
        </w:rPr>
        <w:softHyphen/>
        <w:t>дому инженеру Лебедеву, выбрасывает ее вещи на улицу. Таня поступает на текстильную фабрику. Работая уборщицей, Морозова в часы досуга на</w:t>
      </w:r>
      <w:r>
        <w:rPr>
          <w:rStyle w:val="a3"/>
        </w:rPr>
        <w:softHyphen/>
        <w:t xml:space="preserve">стойчиво овладевает профессией ткачихи. Вскоре Таня становится передовой- </w:t>
      </w:r>
      <w:r>
        <w:rPr>
          <w:rStyle w:val="a3"/>
          <w:sz w:val="11"/>
          <w:szCs w:val="11"/>
        </w:rPr>
        <w:t>242</w:t>
      </w:r>
    </w:p>
    <w:p w14:paraId="3B6A9C6E" w14:textId="77777777" w:rsidR="006F3561" w:rsidRDefault="00000000">
      <w:pPr>
        <w:pStyle w:val="1"/>
        <w:spacing w:before="240" w:line="214" w:lineRule="auto"/>
        <w:ind w:firstLine="0"/>
        <w:jc w:val="both"/>
      </w:pPr>
      <w:r>
        <w:rPr>
          <w:rStyle w:val="a3"/>
        </w:rPr>
        <w:lastRenderedPageBreak/>
        <w:t>ткачихой: она обслуживает сразу 240 станков Слава о ее трудовом подвиге гремит на всю страну В Кремле Тане вручают орден Ленина. Но девушка не останавливается на достигнутом. Она мечтает стать инже</w:t>
      </w:r>
      <w:r>
        <w:rPr>
          <w:rStyle w:val="a3"/>
        </w:rPr>
        <w:softHyphen/>
        <w:t>нером. Проходит несколько лет. На открытии сельскохозяйственной выстав</w:t>
      </w:r>
      <w:r>
        <w:rPr>
          <w:rStyle w:val="a3"/>
        </w:rPr>
        <w:softHyphen/>
        <w:t>ки депутат Верховного Совета, инженер Татьяна Морозова встречает инже</w:t>
      </w:r>
      <w:r>
        <w:rPr>
          <w:rStyle w:val="a3"/>
        </w:rPr>
        <w:softHyphen/>
        <w:t>нера Лебедева, ставшего директором фабрики. Счастливые, они гуляют по выставке.</w:t>
      </w:r>
    </w:p>
    <w:p w14:paraId="03FFEACD" w14:textId="77777777" w:rsidR="006F3561" w:rsidRDefault="00000000">
      <w:pPr>
        <w:pStyle w:val="1"/>
        <w:spacing w:after="120" w:line="214" w:lineRule="auto"/>
        <w:jc w:val="both"/>
      </w:pPr>
      <w:r>
        <w:rPr>
          <w:rStyle w:val="a3"/>
        </w:rPr>
        <w:t>Библиография: «Правда», 5.Х 1940; «Известия», 1 и 5 X 1940; «Комсомольская правда», 22.VI и 11.Х 1940; «Кино», М., 17 VI. 5.VII и 17.IX 1939, 23 V, 4 и 11.Х, 1.Х1 1940; «Искусство кино», М , 1939, № 9, 1940, № 9 и 10; «Учительская газета», 9.Х 1940; «Советское студенчество», М., 1940, № 5, «Московский большевик», 8.Х 1940; «Вечерняя Москва», 5.1У и 7.Х 1940.</w:t>
      </w:r>
    </w:p>
    <w:p w14:paraId="0BDF6EDA" w14:textId="77777777" w:rsidR="006F3561" w:rsidRDefault="00000000">
      <w:pPr>
        <w:pStyle w:val="1"/>
        <w:numPr>
          <w:ilvl w:val="0"/>
          <w:numId w:val="14"/>
        </w:numPr>
        <w:tabs>
          <w:tab w:val="left" w:pos="433"/>
        </w:tabs>
        <w:spacing w:line="214" w:lineRule="auto"/>
        <w:ind w:firstLine="0"/>
        <w:jc w:val="both"/>
      </w:pPr>
      <w:r>
        <w:rPr>
          <w:rStyle w:val="a3"/>
        </w:rPr>
        <w:t xml:space="preserve">СИБИРЯКИ. Детск., 10 ч., 2325,15 </w:t>
      </w:r>
      <w:r>
        <w:rPr>
          <w:rStyle w:val="a3"/>
          <w:i/>
          <w:iCs/>
        </w:rPr>
        <w:t>м,</w:t>
      </w:r>
      <w:r>
        <w:rPr>
          <w:rStyle w:val="a3"/>
        </w:rPr>
        <w:t xml:space="preserve"> Союздетфильм, 1940 г., ВЭ 13.ХП 1940 г.</w:t>
      </w:r>
    </w:p>
    <w:p w14:paraId="15AC5366" w14:textId="77777777" w:rsidR="006F3561" w:rsidRDefault="00000000">
      <w:pPr>
        <w:pStyle w:val="1"/>
        <w:spacing w:line="214" w:lineRule="auto"/>
        <w:jc w:val="both"/>
      </w:pPr>
      <w:r>
        <w:rPr>
          <w:rStyle w:val="a3"/>
        </w:rPr>
        <w:t>Авт. сцен. А. Витензон; реж. Л. Кулешов; опер. М. Кириллов; худ Д. Оболенский; композ 3. Фельдман; звукоопер. Н. Озорнов.</w:t>
      </w:r>
    </w:p>
    <w:p w14:paraId="0F083E5C" w14:textId="77777777" w:rsidR="006F3561" w:rsidRDefault="00000000">
      <w:pPr>
        <w:pStyle w:val="1"/>
        <w:spacing w:line="214" w:lineRule="auto"/>
        <w:jc w:val="both"/>
      </w:pPr>
      <w:r>
        <w:rPr>
          <w:rStyle w:val="a3"/>
        </w:rPr>
        <w:t>2-й реж. А. Хохлова; ассист. реж. И. Градов, М. Пугачевская-Шехтер; пом реж. Ю. Филановский; монтаж. К- Рутштейн; 2-й опер. А. Спиридо</w:t>
      </w:r>
      <w:r>
        <w:rPr>
          <w:rStyle w:val="a3"/>
        </w:rPr>
        <w:softHyphen/>
        <w:t>нов; ассист. опер. Ю. Разумов; опер комб. съемок К. Алексеев, дир. картины О. Колодный; администр. М. Альперович, Г Кундрат</w:t>
      </w:r>
    </w:p>
    <w:p w14:paraId="4A4CFBC7" w14:textId="77777777" w:rsidR="006F3561" w:rsidRDefault="00000000">
      <w:pPr>
        <w:pStyle w:val="1"/>
        <w:spacing w:line="214" w:lineRule="auto"/>
        <w:jc w:val="both"/>
      </w:pPr>
      <w:r>
        <w:rPr>
          <w:rStyle w:val="a3"/>
        </w:rPr>
        <w:t>В ролях: А. Харитонова (Валя), А. Кузнецов (Сережа), А. Пупьо (Петя), М. Виноградова (Галка), Д. Сагал (охотник Алексей, дядя Вали), Т Альцева (Анна Федоровна, учительница), Г Милляр (дед Яков), А. Хох</w:t>
      </w:r>
      <w:r>
        <w:rPr>
          <w:rStyle w:val="a3"/>
        </w:rPr>
        <w:softHyphen/>
        <w:t>лова (Пелагея, мать Сережи), А. Файт (Василий Васильевич, доктор), А. Гор- чилин (председатель колхоза), С. Комаров (Терентий), Д. Орлов (Дошин- дон), М. Геловани (И. В Сталин).</w:t>
      </w:r>
    </w:p>
    <w:p w14:paraId="0663EF84" w14:textId="77777777" w:rsidR="006F3561" w:rsidRDefault="00000000">
      <w:pPr>
        <w:pStyle w:val="1"/>
        <w:spacing w:line="214" w:lineRule="auto"/>
        <w:jc w:val="both"/>
      </w:pPr>
      <w:r>
        <w:rPr>
          <w:rStyle w:val="a3"/>
        </w:rPr>
        <w:t>О жизни детей сибирского села. .</w:t>
      </w:r>
    </w:p>
    <w:p w14:paraId="42E855D9" w14:textId="77777777" w:rsidR="006F3561" w:rsidRDefault="00000000">
      <w:pPr>
        <w:pStyle w:val="1"/>
        <w:spacing w:line="214" w:lineRule="auto"/>
        <w:jc w:val="both"/>
      </w:pPr>
      <w:r>
        <w:rPr>
          <w:rStyle w:val="a3"/>
        </w:rPr>
        <w:t>В новогоднюю ночь старый охотпик-бурят рассказывает отличникам учебы Сереже и Пете народное предание о том, как И. В. Сталин с помощью одного охотника бежал из ссылки и как в память об этом Сталин подарил ему свою трубку. Охотник погиб в гражданскую войну, а трубка осталась у другого охотника-партизана. Мальчики решают разыскать трубку и пода</w:t>
      </w:r>
      <w:r>
        <w:rPr>
          <w:rStyle w:val="a3"/>
        </w:rPr>
        <w:softHyphen/>
        <w:t>рить ее Сталину. После долгих и упорных поисков Сережа и Петя нахо</w:t>
      </w:r>
      <w:r>
        <w:rPr>
          <w:rStyle w:val="a3"/>
        </w:rPr>
        <w:softHyphen/>
        <w:t>дят трубку. Воспользовавшись экскурсией в Москву, Сережа и Петя пишут Сталину письмо, в котором рассказывают о найденной ими трубке. И хотя обнаруженная ребятами трубка никогда не принадлежала ему, Сталин благодарит ребят за подарок и приглашает к себе в гости.</w:t>
      </w:r>
    </w:p>
    <w:p w14:paraId="663236D4" w14:textId="77777777" w:rsidR="006F3561" w:rsidRDefault="00000000">
      <w:pPr>
        <w:pStyle w:val="1"/>
        <w:spacing w:after="120" w:line="214" w:lineRule="auto"/>
        <w:jc w:val="both"/>
      </w:pPr>
      <w:r>
        <w:rPr>
          <w:rStyle w:val="a3"/>
        </w:rPr>
        <w:t>Библиография: «Правда», 15.ХП 1940; «Комсомольская правда», 15.XII 1940; «Искусство кино», М., 1941, Кд 1; «Кино», М., 13.XII 1940, «Вечерняя Москва», 21.XII 1940</w:t>
      </w:r>
    </w:p>
    <w:p w14:paraId="2F6E4A6B" w14:textId="77777777" w:rsidR="006F3561" w:rsidRDefault="00000000">
      <w:pPr>
        <w:pStyle w:val="1"/>
        <w:numPr>
          <w:ilvl w:val="0"/>
          <w:numId w:val="14"/>
        </w:numPr>
        <w:tabs>
          <w:tab w:val="left" w:pos="430"/>
        </w:tabs>
        <w:spacing w:line="214" w:lineRule="auto"/>
        <w:ind w:firstLine="0"/>
        <w:jc w:val="both"/>
      </w:pPr>
      <w:r>
        <w:rPr>
          <w:rStyle w:val="a3"/>
        </w:rPr>
        <w:t xml:space="preserve">СЛУЧАЙ В ВУЛКАНЕ. Приключ , 7 ч., 1802 </w:t>
      </w:r>
      <w:r>
        <w:rPr>
          <w:rStyle w:val="a3"/>
          <w:i/>
          <w:iCs/>
        </w:rPr>
        <w:t>м,</w:t>
      </w:r>
      <w:r>
        <w:rPr>
          <w:rStyle w:val="a3"/>
        </w:rPr>
        <w:t xml:space="preserve"> Союздетфильм, 1940 г., ВЭ 22.111 1941 г.</w:t>
      </w:r>
    </w:p>
    <w:p w14:paraId="3529B7D3" w14:textId="77777777" w:rsidR="006F3561" w:rsidRDefault="00000000">
      <w:pPr>
        <w:pStyle w:val="1"/>
        <w:spacing w:line="214" w:lineRule="auto"/>
        <w:jc w:val="both"/>
      </w:pPr>
      <w:r>
        <w:rPr>
          <w:rStyle w:val="a3"/>
        </w:rPr>
        <w:t>Авт. сцен М Розенфельд, О Брик; реж. Е Шнейдер; опер. Л. Форе</w:t>
      </w:r>
      <w:r>
        <w:rPr>
          <w:rStyle w:val="a3"/>
        </w:rPr>
        <w:softHyphen/>
        <w:t>стье, М. Кириллов; худ. Ф. Богуславский; композ. Д. Блок; звукоопер. Н. Поливанов</w:t>
      </w:r>
    </w:p>
    <w:p w14:paraId="1C7DE209" w14:textId="77777777" w:rsidR="006F3561" w:rsidRDefault="00000000">
      <w:pPr>
        <w:pStyle w:val="1"/>
        <w:spacing w:line="214" w:lineRule="auto"/>
        <w:jc w:val="both"/>
      </w:pPr>
      <w:r>
        <w:rPr>
          <w:rStyle w:val="a3"/>
        </w:rPr>
        <w:t>Консульт по реж. Л. Кулешов, А. Хохлова, ассист. реж. М Пуга</w:t>
      </w:r>
      <w:r>
        <w:rPr>
          <w:rStyle w:val="a3"/>
        </w:rPr>
        <w:softHyphen/>
        <w:t>чевская-Шехтер, И. Градов, пом. реж. Ю. Филановский, К. Рутштейн; 2-й опер А Спиридонов; ассист. опер. А. Голычев, Г Загарьян; комб. сьемки: опер. К. Алексеев, худ П. Адамов, Н Левин, дир. картины Г Кундрат.</w:t>
      </w:r>
    </w:p>
    <w:p w14:paraId="24553895" w14:textId="77777777" w:rsidR="006F3561" w:rsidRDefault="00000000">
      <w:pPr>
        <w:pStyle w:val="1"/>
        <w:spacing w:after="120" w:line="214" w:lineRule="auto"/>
        <w:jc w:val="both"/>
      </w:pPr>
      <w:r>
        <w:rPr>
          <w:rStyle w:val="a3"/>
        </w:rPr>
        <w:t>В ролях: В. Шишкин (Андрей Латонин), Л Смирнова (Наташа), П Алейников (Шаталов). А Файт (капитан), М. Трояновский (профессор),</w:t>
      </w:r>
    </w:p>
    <w:p w14:paraId="74686047" w14:textId="77777777" w:rsidR="006F3561" w:rsidRDefault="00000000">
      <w:pPr>
        <w:pStyle w:val="1"/>
        <w:spacing w:line="211" w:lineRule="auto"/>
        <w:ind w:firstLine="0"/>
        <w:jc w:val="both"/>
      </w:pPr>
      <w:r>
        <w:rPr>
          <w:rStyle w:val="a3"/>
        </w:rPr>
        <w:t>И. Бобров (матрос Саенко), Л. Баранов (летчик), А. Гречаный, А. Лисов</w:t>
      </w:r>
      <w:r>
        <w:rPr>
          <w:rStyle w:val="a3"/>
        </w:rPr>
        <w:softHyphen/>
        <w:t>ский, Л. Мацулевич, М. Щвейцер (ученые), М. Поволоцкий, Н Горлов, А. Граник, Ч. Сушкевич (репортеры).</w:t>
      </w:r>
    </w:p>
    <w:p w14:paraId="63426DD1" w14:textId="77777777" w:rsidR="006F3561" w:rsidRDefault="00000000">
      <w:pPr>
        <w:pStyle w:val="1"/>
        <w:spacing w:line="211" w:lineRule="auto"/>
        <w:jc w:val="both"/>
      </w:pPr>
      <w:r>
        <w:rPr>
          <w:rStyle w:val="a3"/>
        </w:rPr>
        <w:lastRenderedPageBreak/>
        <w:t>О становлении характера советского юноши</w:t>
      </w:r>
    </w:p>
    <w:p w14:paraId="067BC5AB" w14:textId="77777777" w:rsidR="006F3561" w:rsidRDefault="00000000">
      <w:pPr>
        <w:pStyle w:val="1"/>
        <w:spacing w:line="211" w:lineRule="auto"/>
        <w:jc w:val="both"/>
      </w:pPr>
      <w:r>
        <w:rPr>
          <w:rStyle w:val="a3"/>
        </w:rPr>
        <w:t>Андрей Латонин, неоднократно прыгавший с парашютом, в день спор</w:t>
      </w:r>
      <w:r>
        <w:rPr>
          <w:rStyle w:val="a3"/>
        </w:rPr>
        <w:softHyphen/>
        <w:t>тивного праздника проявил минутную слабость и остался в кабине само</w:t>
      </w:r>
      <w:r>
        <w:rPr>
          <w:rStyle w:val="a3"/>
        </w:rPr>
        <w:softHyphen/>
        <w:t>лета Он тяжело переживал неудачу. Ему казалось, что товарищи отверну</w:t>
      </w:r>
      <w:r>
        <w:rPr>
          <w:rStyle w:val="a3"/>
        </w:rPr>
        <w:softHyphen/>
        <w:t>лись от него Латонин решил навсегда покинуть родные места. Он поступил матросом на пароход дальнего плавания «Звезда», который отправлялся в очередной рейс. В пути Андрей познакомился с участниками научной экспедиции, имевшей целью исследовать кратер действующего вулкана Андрей примкнул к отряду ученых. В критический момент, когда ожила огнедышащая громада, Андрей проявил подлинное мужество и героизм, спасая ценнейшие приборы.</w:t>
      </w:r>
    </w:p>
    <w:p w14:paraId="555AE352" w14:textId="77777777" w:rsidR="006F3561" w:rsidRDefault="00000000">
      <w:pPr>
        <w:pStyle w:val="1"/>
        <w:spacing w:after="120" w:line="211" w:lineRule="auto"/>
        <w:jc w:val="both"/>
      </w:pPr>
      <w:r>
        <w:rPr>
          <w:rStyle w:val="a3"/>
        </w:rPr>
        <w:t>Библиография- «Правда», 16 V 1941; «Известия», 9.IV 1941 «Кино», М, 5 VII 1939, 28.111 1941</w:t>
      </w:r>
    </w:p>
    <w:p w14:paraId="1ACFB574" w14:textId="77777777" w:rsidR="006F3561" w:rsidRDefault="00000000">
      <w:pPr>
        <w:pStyle w:val="1"/>
        <w:spacing w:line="214" w:lineRule="auto"/>
        <w:ind w:firstLine="0"/>
        <w:jc w:val="both"/>
      </w:pPr>
      <w:r>
        <w:rPr>
          <w:rStyle w:val="a3"/>
          <w:b/>
          <w:bCs/>
        </w:rPr>
        <w:t xml:space="preserve">1628а. </w:t>
      </w:r>
      <w:r>
        <w:rPr>
          <w:rStyle w:val="a3"/>
        </w:rPr>
        <w:t>СТАРЫЙ НАЕЗДНИК Комедия, II ч., 2627 л, Мосфильм, 1940, ВЭ XII 1959 г.</w:t>
      </w:r>
    </w:p>
    <w:p w14:paraId="2D70F5DD" w14:textId="77777777" w:rsidR="006F3561" w:rsidRDefault="00000000">
      <w:pPr>
        <w:pStyle w:val="1"/>
        <w:spacing w:line="214" w:lineRule="auto"/>
        <w:jc w:val="both"/>
      </w:pPr>
      <w:r>
        <w:rPr>
          <w:rStyle w:val="a3"/>
        </w:rPr>
        <w:t>Авт. сцен М. Вольпин, Н. Эрдман; пост. — Б Барнет, опер. К. Кузнецов, худ. А. Бергер, В Камский; композ. В Юровский, звукоопер. А Горнштейн.</w:t>
      </w:r>
    </w:p>
    <w:p w14:paraId="6194E724" w14:textId="77777777" w:rsidR="006F3561" w:rsidRDefault="00000000">
      <w:pPr>
        <w:pStyle w:val="1"/>
        <w:spacing w:line="214" w:lineRule="auto"/>
        <w:jc w:val="both"/>
      </w:pPr>
      <w:r>
        <w:rPr>
          <w:rStyle w:val="a3"/>
        </w:rPr>
        <w:t>В ролях: И Скуратов (Иван Сергеевич Трофимов, старый наездник), А. Комолова (Маруся, .его внучка), А Сальникова (Анна Никифоровна), А. Денисова (Анисья Павловна), С. Блинников (Зот Яковлевич), Л Дей- кун (Евгения Федоровна), Л. Кмит (Вася Пичугин), И. Любезное (Костя, колхозный парикмахер), В. Дорофеев (дед Давыд), Н. Никитич (Павел Николаевич, наездник)</w:t>
      </w:r>
    </w:p>
    <w:p w14:paraId="28743156" w14:textId="77777777" w:rsidR="006F3561" w:rsidRDefault="00000000">
      <w:pPr>
        <w:pStyle w:val="1"/>
        <w:spacing w:line="214" w:lineRule="auto"/>
        <w:jc w:val="both"/>
      </w:pPr>
      <w:r>
        <w:rPr>
          <w:rStyle w:val="a3"/>
        </w:rPr>
        <w:t>О любви старого наездника к своей профессии.</w:t>
      </w:r>
    </w:p>
    <w:p w14:paraId="0C95813E" w14:textId="77777777" w:rsidR="006F3561" w:rsidRDefault="00000000">
      <w:pPr>
        <w:pStyle w:val="1"/>
        <w:spacing w:line="214" w:lineRule="auto"/>
        <w:jc w:val="both"/>
      </w:pPr>
      <w:r>
        <w:rPr>
          <w:rStyle w:val="a3"/>
        </w:rPr>
        <w:t>В один из весенних солнечных дней на Московском ипподроме прово</w:t>
      </w:r>
      <w:r>
        <w:rPr>
          <w:rStyle w:val="a3"/>
        </w:rPr>
        <w:softHyphen/>
        <w:t>дились рысистые испытания Старый, испытанный наездник Иван Сергее</w:t>
      </w:r>
      <w:r>
        <w:rPr>
          <w:rStyle w:val="a3"/>
        </w:rPr>
        <w:softHyphen/>
        <w:t>вич Трофимов потерпел очередную неудачу. Дирекция ипподрома предло</w:t>
      </w:r>
      <w:r>
        <w:rPr>
          <w:rStyle w:val="a3"/>
        </w:rPr>
        <w:softHyphen/>
        <w:t>жила ему уйти на почетный покой и стать пенсионером. Оскорбленный Трофимов уехал на родину, в деревню, с твердой уверенностью доказать, на что еще способен старый наездник. Увидев однажды на колхозной конюшне «отличных возможностей» жеребца Егорку, он решил сделать из него нового рекордсмена Иные виды имел на Егорку председатель колхоза Зот Яковлевич. Он поспешил выменять лошадь на легковую машину. После целого ряда недоразумений Трофимов с помощью колхоз</w:t>
      </w:r>
      <w:r>
        <w:rPr>
          <w:rStyle w:val="a3"/>
        </w:rPr>
        <w:softHyphen/>
        <w:t>ного конюха Васи вернул коня и с увлечением взялся за его подготовку к рысистым испытаниям. На очередных скачках в Москве упряжка, упра</w:t>
      </w:r>
      <w:r>
        <w:rPr>
          <w:rStyle w:val="a3"/>
        </w:rPr>
        <w:softHyphen/>
        <w:t>вляемая молодым наездником Васей, спутала все карты завсегдатаев иппо</w:t>
      </w:r>
      <w:r>
        <w:rPr>
          <w:rStyle w:val="a3"/>
        </w:rPr>
        <w:softHyphen/>
        <w:t>дрома Это была заслуженная победа и Ивана Сергеевича Трофимова.</w:t>
      </w:r>
    </w:p>
    <w:p w14:paraId="5E8BE88F" w14:textId="77777777" w:rsidR="006F3561" w:rsidRDefault="00000000">
      <w:pPr>
        <w:pStyle w:val="1"/>
        <w:spacing w:after="120" w:line="214" w:lineRule="auto"/>
        <w:jc w:val="both"/>
      </w:pPr>
      <w:r>
        <w:rPr>
          <w:rStyle w:val="a3"/>
        </w:rPr>
        <w:t>Наряду с этим в фильме подробно изображались злоключения двух дельцов с ипподрома и наивной девушки-колхозницы, внучки Трофимова, впервые попавшей в большой город</w:t>
      </w:r>
    </w:p>
    <w:p w14:paraId="3865A944" w14:textId="77777777" w:rsidR="006F3561" w:rsidRDefault="00000000">
      <w:pPr>
        <w:pStyle w:val="1"/>
        <w:numPr>
          <w:ilvl w:val="0"/>
          <w:numId w:val="14"/>
        </w:numPr>
        <w:tabs>
          <w:tab w:val="left" w:pos="442"/>
        </w:tabs>
        <w:spacing w:line="214" w:lineRule="auto"/>
        <w:ind w:firstLine="0"/>
        <w:jc w:val="both"/>
      </w:pPr>
      <w:r>
        <w:rPr>
          <w:rStyle w:val="a3"/>
        </w:rPr>
        <w:t xml:space="preserve">СУВОРОВ Ист.-биогр., 12 ч., 2948 </w:t>
      </w:r>
      <w:r>
        <w:rPr>
          <w:rStyle w:val="a3"/>
          <w:i/>
          <w:iCs/>
        </w:rPr>
        <w:t>м,</w:t>
      </w:r>
      <w:r>
        <w:rPr>
          <w:rStyle w:val="a3"/>
        </w:rPr>
        <w:t xml:space="preserve"> Мосфильм, 1940 г , ВЭ 23.1 1941 г</w:t>
      </w:r>
    </w:p>
    <w:p w14:paraId="2F1B5E16" w14:textId="77777777" w:rsidR="006F3561" w:rsidRDefault="00000000">
      <w:pPr>
        <w:pStyle w:val="1"/>
        <w:spacing w:after="120" w:line="214" w:lineRule="auto"/>
        <w:ind w:firstLine="0"/>
        <w:jc w:val="both"/>
        <w:sectPr w:rsidR="006F3561">
          <w:footerReference w:type="even" r:id="rId260"/>
          <w:footerReference w:type="default" r:id="rId261"/>
          <w:footerReference w:type="first" r:id="rId262"/>
          <w:pgSz w:w="11906" w:h="16838"/>
          <w:pgMar w:top="4276" w:right="3496" w:bottom="4470" w:left="3486" w:header="0" w:footer="3" w:gutter="0"/>
          <w:pgNumType w:start="243"/>
          <w:cols w:space="720"/>
          <w:noEndnote/>
          <w:titlePg/>
          <w:docGrid w:linePitch="360"/>
        </w:sectPr>
      </w:pPr>
      <w:r>
        <w:rPr>
          <w:rStyle w:val="a3"/>
        </w:rPr>
        <w:t>* Авт. сцен Г Гребнер, Н. Равич; реж. В. Пудовкин, М Доллер,опер А. Головня, Т Лобова; худ. В. Егоров; композ. Ю Шапорин; звукоопер'. Н. Тимарцев, ассист. реж. М. Громов, Н. Санов, 2-й худ И Давыдов; худ.-костюм. К. Ефимов, худ.-грим. Л. Порозов, монтаж В. Сухова, Л. Печисва; консульт. проф генерал-майор Н Левицкий; дир картины А. Кравцов.</w:t>
      </w:r>
    </w:p>
    <w:p w14:paraId="47F5374D" w14:textId="77777777" w:rsidR="006F3561" w:rsidRDefault="00000000">
      <w:pPr>
        <w:pStyle w:val="1"/>
        <w:spacing w:line="214" w:lineRule="auto"/>
        <w:ind w:firstLine="260"/>
        <w:jc w:val="both"/>
      </w:pPr>
      <w:r>
        <w:rPr>
          <w:rStyle w:val="a3"/>
        </w:rPr>
        <w:t>В ролях: Н. Черкасов [Сергеев] (Суворов), А. Ячницкий (Павел 1), М. Астангов (Аракчеев), С. Килигин (Багратион), В. Аксенов (Мещер</w:t>
      </w:r>
      <w:r>
        <w:rPr>
          <w:rStyle w:val="a3"/>
        </w:rPr>
        <w:softHyphen/>
        <w:t>ский), А. Ханов (Платоныч), Г Ковров (Прохор), А. Антонов (Тюрин).</w:t>
      </w:r>
    </w:p>
    <w:p w14:paraId="25575F7D" w14:textId="77777777" w:rsidR="006F3561" w:rsidRDefault="00000000">
      <w:pPr>
        <w:pStyle w:val="1"/>
        <w:spacing w:line="214" w:lineRule="auto"/>
        <w:ind w:firstLine="260"/>
        <w:jc w:val="both"/>
      </w:pPr>
      <w:r>
        <w:rPr>
          <w:rStyle w:val="a3"/>
        </w:rPr>
        <w:t>О великом полководце А В. Суворове, утвердившем вместе со своими солдатами славу русского оружия.</w:t>
      </w:r>
    </w:p>
    <w:p w14:paraId="23F70213" w14:textId="77777777" w:rsidR="006F3561" w:rsidRDefault="00000000">
      <w:pPr>
        <w:pStyle w:val="1"/>
        <w:spacing w:line="214" w:lineRule="auto"/>
        <w:ind w:firstLine="260"/>
        <w:jc w:val="both"/>
      </w:pPr>
      <w:r>
        <w:rPr>
          <w:rStyle w:val="a3"/>
        </w:rPr>
        <w:t>Действие картины происходит в эпоху царствования Павла I Фельд</w:t>
      </w:r>
      <w:r>
        <w:rPr>
          <w:rStyle w:val="a3"/>
        </w:rPr>
        <w:softHyphen/>
        <w:t>маршал Суворов решительно протестует против вводимой новым импера</w:t>
      </w:r>
      <w:r>
        <w:rPr>
          <w:rStyle w:val="a3"/>
        </w:rPr>
        <w:softHyphen/>
        <w:t>тором прусской палочной муштры. Прямота и независимость Суворова приводят в ярость Павла I. Полководец отстранен от службы «без мун</w:t>
      </w:r>
      <w:r>
        <w:rPr>
          <w:rStyle w:val="a3"/>
        </w:rPr>
        <w:softHyphen/>
        <w:t xml:space="preserve">дира и пенсии». Сосланный в захолустное село Кончанское, он пишет книгу «Наука побеждать» Проходит год. </w:t>
      </w:r>
      <w:r>
        <w:rPr>
          <w:rStyle w:val="a3"/>
        </w:rPr>
        <w:lastRenderedPageBreak/>
        <w:t>Павел и его союзники, напуганные успе</w:t>
      </w:r>
      <w:r>
        <w:rPr>
          <w:rStyle w:val="a3"/>
        </w:rPr>
        <w:softHyphen/>
        <w:t>хами Наполеона, вызывают Суворова в Петербург. Но опальный полково</w:t>
      </w:r>
      <w:r>
        <w:rPr>
          <w:rStyle w:val="a3"/>
        </w:rPr>
        <w:softHyphen/>
        <w:t>дец и царь не находят общего языка. Суворов вновь возвращается в ссылку. Наступает 1799 г. Под давлением Англии и Австрии Павел I предлагает Суворову стать во главе союзных войск, направляющихся в Италию. Суво</w:t>
      </w:r>
      <w:r>
        <w:rPr>
          <w:rStyle w:val="a3"/>
        </w:rPr>
        <w:softHyphen/>
        <w:t>ров принимает это назначение В три с половиной месяца он разбивает наполеоновских маршалов и освобождает Италию. Дорога па Париж открыта. Союзное командование, напуганное успехами русских, предлагает Суворову перебросить войска через Альпы на соединение с корпусом гене</w:t>
      </w:r>
      <w:r>
        <w:rPr>
          <w:rStyle w:val="a3"/>
        </w:rPr>
        <w:softHyphen/>
        <w:t>рала Римского-Корсакова Суворовские «чудо-богатыри» повторяют в более трудных условиях походы Ганнибала и Цезаря Перевалив Сен-Готард, Суворов с горечью узнает, что подвиг его солдат оказался бесцельным: вследствие измены австрийцев Римский-Корсаков разбит. Армия Суворова успешно преодолевае! Чертов мост и пробивается в Австрию. Великий поход окончен.</w:t>
      </w:r>
    </w:p>
    <w:p w14:paraId="56174734" w14:textId="77777777" w:rsidR="006F3561" w:rsidRDefault="00000000">
      <w:pPr>
        <w:pStyle w:val="1"/>
        <w:spacing w:line="214" w:lineRule="auto"/>
        <w:ind w:firstLine="340"/>
        <w:jc w:val="both"/>
      </w:pPr>
      <w:r>
        <w:rPr>
          <w:rStyle w:val="a3"/>
        </w:rPr>
        <w:t>В 1941 г. фильм удостоен Сталинской премии 1 степени (вместе с филь</w:t>
      </w:r>
      <w:r>
        <w:rPr>
          <w:rStyle w:val="a3"/>
        </w:rPr>
        <w:softHyphen/>
        <w:t>мом «Минин и Пожарский»).</w:t>
      </w:r>
    </w:p>
    <w:p w14:paraId="5613677D" w14:textId="77777777" w:rsidR="006F3561" w:rsidRDefault="00000000">
      <w:pPr>
        <w:pStyle w:val="1"/>
        <w:spacing w:after="140" w:line="214" w:lineRule="auto"/>
        <w:ind w:firstLine="340"/>
        <w:jc w:val="both"/>
      </w:pPr>
      <w:r>
        <w:rPr>
          <w:rStyle w:val="a3"/>
        </w:rPr>
        <w:t xml:space="preserve">Библиография: «Правда», 10 и 25.1, 28 III 1941, «Известия», 5Х 1940, 9 1 и 18 III 1941, «Комсомольская правда», 9.1 1941; «Кино», М , 5.11, 11.Х, 5 XI, 13 и 20.ХII 1940, 10, 17 и 31.1, </w:t>
      </w:r>
      <w:r>
        <w:rPr>
          <w:rStyle w:val="a3"/>
          <w:lang w:val="en-US" w:eastAsia="en-US"/>
        </w:rPr>
        <w:t xml:space="preserve">1.V </w:t>
      </w:r>
      <w:r>
        <w:rPr>
          <w:rStyle w:val="a3"/>
        </w:rPr>
        <w:t>1941, «Искусство кино», М , 1940, № 12, 1941, №2 и 3; «Литературная газета», 26.I</w:t>
      </w:r>
      <w:r>
        <w:rPr>
          <w:rStyle w:val="a3"/>
          <w:vertAlign w:val="superscript"/>
        </w:rPr>
        <w:t>х</w:t>
      </w:r>
      <w:r>
        <w:rPr>
          <w:rStyle w:val="a3"/>
        </w:rPr>
        <w:t xml:space="preserve"> 1941, «Новый мир», М , 1941, № 3; «Знамя», 1941, № 3; «Труд», 10.1 1941; «Крас</w:t>
      </w:r>
      <w:r>
        <w:rPr>
          <w:rStyle w:val="a3"/>
        </w:rPr>
        <w:softHyphen/>
        <w:t>ная звезда», М., 28.VI 1940, 9.1 1941; «Московский большевик», 27.X 1940; «Вечерняя Москва», 7 VI, 29.X и 13.XII 1940, 10 1 1941</w:t>
      </w:r>
    </w:p>
    <w:p w14:paraId="4175F8D5" w14:textId="77777777" w:rsidR="006F3561" w:rsidRDefault="00000000">
      <w:pPr>
        <w:pStyle w:val="1"/>
        <w:numPr>
          <w:ilvl w:val="0"/>
          <w:numId w:val="14"/>
        </w:numPr>
        <w:tabs>
          <w:tab w:val="left" w:pos="450"/>
        </w:tabs>
        <w:spacing w:line="211" w:lineRule="auto"/>
        <w:ind w:firstLine="0"/>
        <w:jc w:val="both"/>
      </w:pPr>
      <w:r>
        <w:rPr>
          <w:rStyle w:val="a3"/>
        </w:rPr>
        <w:t xml:space="preserve">СЫН ДЖИГИТА. Киноновелла, 3 ч., 812 </w:t>
      </w:r>
      <w:r>
        <w:rPr>
          <w:rStyle w:val="a3"/>
          <w:i/>
          <w:iCs/>
        </w:rPr>
        <w:t>м,</w:t>
      </w:r>
      <w:r>
        <w:rPr>
          <w:rStyle w:val="a3"/>
        </w:rPr>
        <w:t xml:space="preserve"> Ашхабадская киносту</w:t>
      </w:r>
      <w:r>
        <w:rPr>
          <w:rStyle w:val="a3"/>
        </w:rPr>
        <w:softHyphen/>
        <w:t>дия, 1940 г , ВЭ 1940 г.</w:t>
      </w:r>
    </w:p>
    <w:p w14:paraId="65D7D5B9" w14:textId="77777777" w:rsidR="006F3561" w:rsidRDefault="00000000">
      <w:pPr>
        <w:pStyle w:val="1"/>
        <w:spacing w:line="211" w:lineRule="auto"/>
        <w:ind w:firstLine="340"/>
        <w:jc w:val="both"/>
      </w:pPr>
      <w:r>
        <w:rPr>
          <w:rStyle w:val="a3"/>
        </w:rPr>
        <w:t>Авт сцен. Б. Ласкин; реж. Н. Досталь; опер. Д. Мамедов; худ. П. Ма</w:t>
      </w:r>
      <w:r>
        <w:rPr>
          <w:rStyle w:val="a3"/>
        </w:rPr>
        <w:softHyphen/>
        <w:t>кашев; композ. К). Никольский; звукоопер М. Белоусов; ассист. реж. Н. Рожков</w:t>
      </w:r>
    </w:p>
    <w:p w14:paraId="242F0BF3" w14:textId="77777777" w:rsidR="006F3561" w:rsidRDefault="00000000">
      <w:pPr>
        <w:pStyle w:val="1"/>
        <w:spacing w:line="211" w:lineRule="auto"/>
        <w:ind w:firstLine="340"/>
        <w:jc w:val="both"/>
      </w:pPr>
      <w:r>
        <w:rPr>
          <w:rStyle w:val="a3"/>
        </w:rPr>
        <w:t>В ролях: К. Кульму радов (Джума), А. Карлиев (Курбан), Т Искан</w:t>
      </w:r>
      <w:r>
        <w:rPr>
          <w:rStyle w:val="a3"/>
        </w:rPr>
        <w:softHyphen/>
        <w:t>дерова (Айджамал), Д. Андреев (Муравьев), М. Черкезов (Чарыев)</w:t>
      </w:r>
    </w:p>
    <w:p w14:paraId="3BEA38C7" w14:textId="77777777" w:rsidR="006F3561" w:rsidRDefault="00000000">
      <w:pPr>
        <w:pStyle w:val="1"/>
        <w:spacing w:after="140" w:line="211" w:lineRule="auto"/>
        <w:ind w:firstLine="340"/>
        <w:jc w:val="both"/>
      </w:pPr>
      <w:r>
        <w:rPr>
          <w:rStyle w:val="a3"/>
        </w:rPr>
        <w:t>В комедийной форме фильм рассказывает о том, как на конноспортив</w:t>
      </w:r>
      <w:r>
        <w:rPr>
          <w:rStyle w:val="a3"/>
        </w:rPr>
        <w:softHyphen/>
        <w:t>ных состязаниях сын старого и опытного джигита ради каприза демонстри</w:t>
      </w:r>
      <w:r>
        <w:rPr>
          <w:rStyle w:val="a3"/>
        </w:rPr>
        <w:softHyphen/>
        <w:t>рует свою беспомощность в джигитовке. Однако после осуждения отца и возлюбленной он показывает высокое мастерство джигита.</w:t>
      </w:r>
    </w:p>
    <w:p w14:paraId="2390F96B" w14:textId="77777777" w:rsidR="006F3561" w:rsidRDefault="00000000">
      <w:pPr>
        <w:pStyle w:val="1"/>
        <w:numPr>
          <w:ilvl w:val="0"/>
          <w:numId w:val="14"/>
        </w:numPr>
        <w:tabs>
          <w:tab w:val="left" w:pos="445"/>
        </w:tabs>
        <w:spacing w:line="209" w:lineRule="auto"/>
        <w:ind w:firstLine="0"/>
        <w:jc w:val="both"/>
      </w:pPr>
      <w:r>
        <w:rPr>
          <w:rStyle w:val="a3"/>
        </w:rPr>
        <w:t xml:space="preserve">ТАНКЕР «ДЕРБЕНТ». Экраниз., 9 ч., 2397,61 </w:t>
      </w:r>
      <w:r>
        <w:rPr>
          <w:rStyle w:val="a3"/>
          <w:i/>
          <w:iCs/>
        </w:rPr>
        <w:t>м,</w:t>
      </w:r>
      <w:r>
        <w:rPr>
          <w:rStyle w:val="a3"/>
        </w:rPr>
        <w:t xml:space="preserve"> Одесская кино</w:t>
      </w:r>
      <w:r>
        <w:rPr>
          <w:rStyle w:val="a3"/>
        </w:rPr>
        <w:softHyphen/>
        <w:t>студия, 1940 г., ВЭ 9 VI- 1941 г.</w:t>
      </w:r>
    </w:p>
    <w:p w14:paraId="0BBD5085" w14:textId="77777777" w:rsidR="006F3561" w:rsidRDefault="00000000">
      <w:pPr>
        <w:pStyle w:val="1"/>
        <w:spacing w:line="209" w:lineRule="auto"/>
        <w:ind w:firstLine="340"/>
        <w:jc w:val="both"/>
      </w:pPr>
      <w:r>
        <w:rPr>
          <w:rStyle w:val="a3"/>
        </w:rPr>
        <w:t>Авт сцен. С. Ермолинский, реж. А. Файнциммер; опер. С. Иванов; худ. М Юферов; композ. Г Попов; звукоопер. Л. Канн.</w:t>
      </w:r>
    </w:p>
    <w:p w14:paraId="78C6BF33" w14:textId="77777777" w:rsidR="006F3561" w:rsidRDefault="00000000">
      <w:pPr>
        <w:pStyle w:val="1"/>
        <w:spacing w:line="209" w:lineRule="auto"/>
        <w:ind w:firstLine="340"/>
        <w:jc w:val="both"/>
      </w:pPr>
      <w:r>
        <w:rPr>
          <w:rStyle w:val="a3"/>
        </w:rPr>
        <w:t>Ассист реж В. Викторов; ассист. по монтажу Г Аксельрод, опер, комб съемок Г Айзенберг; дир. картины М. Шор</w:t>
      </w:r>
    </w:p>
    <w:p w14:paraId="7BA21344" w14:textId="77777777" w:rsidR="006F3561" w:rsidRDefault="00000000">
      <w:pPr>
        <w:pStyle w:val="1"/>
        <w:spacing w:after="60" w:line="209" w:lineRule="auto"/>
        <w:ind w:firstLine="340"/>
        <w:jc w:val="both"/>
        <w:sectPr w:rsidR="006F3561">
          <w:footerReference w:type="even" r:id="rId263"/>
          <w:footerReference w:type="default" r:id="rId264"/>
          <w:type w:val="continuous"/>
          <w:pgSz w:w="11906" w:h="16838"/>
          <w:pgMar w:top="4276" w:right="3496" w:bottom="4470" w:left="3486" w:header="3848" w:footer="3" w:gutter="0"/>
          <w:cols w:space="720"/>
          <w:noEndnote/>
          <w:docGrid w:linePitch="360"/>
        </w:sectPr>
      </w:pPr>
      <w:r>
        <w:rPr>
          <w:rStyle w:val="a3"/>
        </w:rPr>
        <w:t>В ролях: А Краснопольский (Басов), А. Горюнов (капитан), К. Михай</w:t>
      </w:r>
      <w:r>
        <w:rPr>
          <w:rStyle w:val="a3"/>
        </w:rPr>
        <w:softHyphen/>
        <w:t>лов (Касацкий, старший помощник), П. Кириллов (Бредис, помполит).</w:t>
      </w:r>
    </w:p>
    <w:p w14:paraId="13CA0EC4" w14:textId="77777777" w:rsidR="006F3561" w:rsidRDefault="00000000">
      <w:pPr>
        <w:pStyle w:val="1"/>
        <w:spacing w:line="214" w:lineRule="auto"/>
        <w:ind w:firstLine="0"/>
        <w:jc w:val="both"/>
      </w:pPr>
      <w:r>
        <w:rPr>
          <w:rStyle w:val="a3"/>
        </w:rPr>
        <w:lastRenderedPageBreak/>
        <w:t>В. Меркурьев (Догайло, боцман), И. Кузнецов (Гусейн, моторист), Т Бе</w:t>
      </w:r>
      <w:r>
        <w:rPr>
          <w:rStyle w:val="a3"/>
        </w:rPr>
        <w:softHyphen/>
        <w:t>ляева (Муся), А. Жиготская (Женя), Л Сухаревская (Вера, буфетчица), К- Сорокин, Э Геллер, П. Гофман, А. Мирошниченко (мотористы), И Бии- Бродский, В. Капелян, Л. Кравицкий, А Лариков, С. Крылов, А Кула</w:t>
      </w:r>
      <w:r>
        <w:rPr>
          <w:rStyle w:val="a3"/>
        </w:rPr>
        <w:softHyphen/>
        <w:t>ков, Г Станкевич, А. Маслюков, А. Сова, А. Шпрингфельд.</w:t>
      </w:r>
    </w:p>
    <w:p w14:paraId="49A540CE" w14:textId="77777777" w:rsidR="006F3561" w:rsidRDefault="00000000">
      <w:pPr>
        <w:pStyle w:val="1"/>
        <w:spacing w:line="214" w:lineRule="auto"/>
        <w:ind w:firstLine="280"/>
        <w:jc w:val="both"/>
      </w:pPr>
      <w:r>
        <w:rPr>
          <w:rStyle w:val="a3"/>
        </w:rPr>
        <w:t>Экранизация одноименной повести Ю. Крымова.</w:t>
      </w:r>
    </w:p>
    <w:p w14:paraId="63B4033D" w14:textId="77777777" w:rsidR="006F3561" w:rsidRDefault="00000000">
      <w:pPr>
        <w:pStyle w:val="1"/>
        <w:spacing w:line="214" w:lineRule="auto"/>
        <w:ind w:firstLine="280"/>
        <w:jc w:val="both"/>
      </w:pPr>
      <w:r>
        <w:rPr>
          <w:rStyle w:val="a3"/>
        </w:rPr>
        <w:t>Руководство судостроительного завода торжественно сдает каспий</w:t>
      </w:r>
      <w:r>
        <w:rPr>
          <w:rStyle w:val="a3"/>
        </w:rPr>
        <w:softHyphen/>
        <w:t>скому пароходству вновь отремонтированный танкер «Дербент». Руково</w:t>
      </w:r>
      <w:r>
        <w:rPr>
          <w:rStyle w:val="a3"/>
        </w:rPr>
        <w:softHyphen/>
        <w:t>дившего ремонтом инженера-коммуниста Басова назначают механиком танкера. Свою работу Басов начинает с усовершенствования двигателей танкера, стремясь добиться повышения его скорости. Одновременно он обращает внимание капитана на ряд недостатков, тормозящих работу эки</w:t>
      </w:r>
      <w:r>
        <w:rPr>
          <w:rStyle w:val="a3"/>
        </w:rPr>
        <w:softHyphen/>
        <w:t>пажа. Команда принимает решение во что бы то ни стало выйти из прорыва Басов поручает каждому члену команды взяться за укрепление своего участка работы. И вот кривая показателей «Дербента» начинает круто под</w:t>
      </w:r>
      <w:r>
        <w:rPr>
          <w:rStyle w:val="a3"/>
        </w:rPr>
        <w:softHyphen/>
        <w:t>ниматься вверх. Басов добивается повышения скорости судна. Однажды ночью радио приносит весть о том, что танкер «Агамали» терпит в море аварию. «Дербент» получает приказ взять потерявшее управление судно на буксир Внезапно на «Агамали» вспыхивает пожар Горит нефть. Пламя угрожает перекинуться на «Дербент». Но экипаж «Дербента» не бросает •юварищей в беде. Матросы во главе с Басовым и помполитом организуют спасение людей с горящего «Агамали». Утром собравшиеся в гавани толпы людей торжественно встречают героев «Дербента» и спасенную команду «Агамали».</w:t>
      </w:r>
    </w:p>
    <w:p w14:paraId="0BED244A" w14:textId="77777777" w:rsidR="006F3561" w:rsidRDefault="00000000">
      <w:pPr>
        <w:pStyle w:val="1"/>
        <w:spacing w:after="120" w:line="214" w:lineRule="auto"/>
        <w:ind w:firstLine="280"/>
        <w:jc w:val="both"/>
      </w:pPr>
      <w:r>
        <w:rPr>
          <w:rStyle w:val="a3"/>
        </w:rPr>
        <w:t>Библиография' «Правда», 10 VI 1941, Известия», 8. VI 1941; «Комсомольская правда», 13.VI 1941; «Кино», М., 30.V 1941; «Труд», 31.V 1941, «Учительская газета», 8.VI 1941; «Красный флот», М., 1.У1 1941, «Морской флот», М , 12 VI 1941; «Вечерняя Москва», 10.VI 1941.</w:t>
      </w:r>
    </w:p>
    <w:p w14:paraId="2395D84B" w14:textId="77777777" w:rsidR="006F3561" w:rsidRDefault="00000000">
      <w:pPr>
        <w:pStyle w:val="1"/>
        <w:numPr>
          <w:ilvl w:val="0"/>
          <w:numId w:val="14"/>
        </w:numPr>
        <w:tabs>
          <w:tab w:val="left" w:pos="430"/>
        </w:tabs>
        <w:spacing w:line="214" w:lineRule="auto"/>
        <w:ind w:firstLine="0"/>
        <w:jc w:val="both"/>
      </w:pPr>
      <w:r>
        <w:rPr>
          <w:rStyle w:val="a3"/>
        </w:rPr>
        <w:t xml:space="preserve">ТИМУР И ЕГО КОМАНДА. Детск ,9ч., 2207 </w:t>
      </w:r>
      <w:r>
        <w:rPr>
          <w:rStyle w:val="a3"/>
          <w:i/>
          <w:iCs/>
        </w:rPr>
        <w:t>м,</w:t>
      </w:r>
      <w:r>
        <w:rPr>
          <w:rStyle w:val="a3"/>
        </w:rPr>
        <w:t xml:space="preserve"> Союздетфильм, 1940 г., ВЭ 31.XII 1940 г</w:t>
      </w:r>
    </w:p>
    <w:p w14:paraId="46976B92" w14:textId="77777777" w:rsidR="006F3561" w:rsidRDefault="00000000">
      <w:pPr>
        <w:pStyle w:val="1"/>
        <w:spacing w:line="214" w:lineRule="auto"/>
        <w:ind w:firstLine="280"/>
        <w:jc w:val="both"/>
      </w:pPr>
      <w:r>
        <w:rPr>
          <w:rStyle w:val="a3"/>
        </w:rPr>
        <w:t>Авт. сцен. А. Гайдар; реж А. Разумный, опер. П. Ермолов; худ. И. Степанов; композ Л Шварц; звукоопер. В Дмитриев.</w:t>
      </w:r>
    </w:p>
    <w:p w14:paraId="3A068DF7" w14:textId="77777777" w:rsidR="006F3561" w:rsidRDefault="00000000">
      <w:pPr>
        <w:pStyle w:val="1"/>
        <w:spacing w:line="214" w:lineRule="auto"/>
        <w:ind w:firstLine="280"/>
        <w:jc w:val="both"/>
      </w:pPr>
      <w:r>
        <w:rPr>
          <w:rStyle w:val="a3"/>
        </w:rPr>
        <w:t>Ассист. реж. И. Лукинский; пом. реж. О. Ирвинг, А. Лирова; ассист. опер. А. Мухтар; ассист. звукоопер. В. Пеккер; ассист. по монтажу Т Мартынова; монтаж. М. Андреева, дир. картины С Томский; адми- нистр. А. Голычев</w:t>
      </w:r>
    </w:p>
    <w:p w14:paraId="288112FA" w14:textId="77777777" w:rsidR="006F3561" w:rsidRDefault="00000000">
      <w:pPr>
        <w:pStyle w:val="1"/>
        <w:spacing w:line="214" w:lineRule="auto"/>
        <w:ind w:firstLine="280"/>
        <w:jc w:val="both"/>
      </w:pPr>
      <w:r>
        <w:rPr>
          <w:rStyle w:val="a3"/>
        </w:rPr>
        <w:t>В ролях: П. Савин (Гараев, инженер), Л. Щипачев (Тимур, его пле</w:t>
      </w:r>
      <w:r>
        <w:rPr>
          <w:rStyle w:val="a3"/>
        </w:rPr>
        <w:softHyphen/>
        <w:t>мянник), Л. Потемкин (Колокольчиков, доктор), В. Селезнев (Витя, его внук), П. Граховский (Коля, его внук), В. Ясень (Квакин), Н Кутузов (Генка), И. Смирнов (Симаков Сима), Н. Анненков (полковник Алексан</w:t>
      </w:r>
      <w:r>
        <w:rPr>
          <w:rStyle w:val="a3"/>
        </w:rPr>
        <w:softHyphen/>
        <w:t>дров), М. Ковалева (Ольга), Е. Деревщикова (Женя), Е. Музиль (бабка).</w:t>
      </w:r>
    </w:p>
    <w:p w14:paraId="7AC1B6EA" w14:textId="77777777" w:rsidR="006F3561" w:rsidRDefault="00000000">
      <w:pPr>
        <w:pStyle w:val="1"/>
        <w:spacing w:line="214" w:lineRule="auto"/>
        <w:ind w:firstLine="280"/>
        <w:jc w:val="both"/>
      </w:pPr>
      <w:r>
        <w:rPr>
          <w:rStyle w:val="a3"/>
        </w:rPr>
        <w:t>О патриотическом начинании группы пионеров, принявших решение оказывать помощь семьям красноармейцев.</w:t>
      </w:r>
    </w:p>
    <w:p w14:paraId="749334C0" w14:textId="77777777" w:rsidR="006F3561" w:rsidRDefault="00000000">
      <w:pPr>
        <w:pStyle w:val="1"/>
        <w:spacing w:line="214" w:lineRule="auto"/>
        <w:ind w:firstLine="280"/>
        <w:jc w:val="both"/>
        <w:sectPr w:rsidR="006F3561">
          <w:footerReference w:type="even" r:id="rId265"/>
          <w:footerReference w:type="default" r:id="rId266"/>
          <w:pgSz w:w="11906" w:h="16838"/>
          <w:pgMar w:top="4418" w:right="3495" w:bottom="4314" w:left="3533" w:header="3990" w:footer="3" w:gutter="0"/>
          <w:pgNumType w:start="247"/>
          <w:cols w:space="720"/>
          <w:noEndnote/>
          <w:docGrid w:linePitch="360"/>
        </w:sectPr>
      </w:pPr>
      <w:r>
        <w:rPr>
          <w:rStyle w:val="a3"/>
        </w:rPr>
        <w:t>В одном из дачных поселков, расположенном вблизи большого города, на некоторых домах появились изображения красной звезды. Жители этих домов, семьи командиров и красноармейцев, стали замечать таинствен</w:t>
      </w:r>
      <w:r>
        <w:rPr>
          <w:rStyle w:val="a3"/>
        </w:rPr>
        <w:softHyphen/>
        <w:t>ные и непонятные явления: огромные бочки, предназначенные для хранения воды, сами наполняются до краев, разбросанные по двору дрова склады</w:t>
      </w:r>
      <w:r>
        <w:rPr>
          <w:rStyle w:val="a3"/>
        </w:rPr>
        <w:softHyphen/>
        <w:t>ваются в аккуратные поленницы, у маленьких детей в руках оказываются новые игрушки, пропавшие козы послушно возвращаются домой. Тайну этих «чудес» раскрывает девочка Женя, дочь командира Красной Армии. Она узнаег, что в поселке действует команда пионеров во главе с Тимуром, взявшая на себя заботу о семьях красноармейцев. Вскоре Женя сама стано</w:t>
      </w:r>
      <w:r>
        <w:rPr>
          <w:rStyle w:val="a3"/>
        </w:rPr>
        <w:softHyphen/>
        <w:t>вится членом тимуровской команды. Тимур и его друзья не только помогают</w:t>
      </w:r>
    </w:p>
    <w:p w14:paraId="4E5BB2CB" w14:textId="77777777" w:rsidR="006F3561" w:rsidRDefault="00000000">
      <w:pPr>
        <w:pStyle w:val="1"/>
        <w:spacing w:before="280" w:line="211" w:lineRule="auto"/>
        <w:ind w:firstLine="0"/>
        <w:jc w:val="both"/>
      </w:pPr>
      <w:r>
        <w:rPr>
          <w:rStyle w:val="a3"/>
        </w:rPr>
        <w:lastRenderedPageBreak/>
        <w:t>семьям красноармейцев, но и борются с хулиганами из компании Мишки Квакина, опустошающей яблоневые сады дачников.</w:t>
      </w:r>
    </w:p>
    <w:p w14:paraId="2EE6F821" w14:textId="77777777" w:rsidR="006F3561" w:rsidRDefault="00000000">
      <w:pPr>
        <w:pStyle w:val="1"/>
        <w:spacing w:after="100" w:line="211" w:lineRule="auto"/>
        <w:jc w:val="both"/>
      </w:pPr>
      <w:r>
        <w:rPr>
          <w:rStyle w:val="a3"/>
        </w:rPr>
        <w:t>Библиография- «Правда», 30,ХП 1940, «Комсомольская прав</w:t>
      </w:r>
      <w:r>
        <w:rPr>
          <w:rStyle w:val="a3"/>
        </w:rPr>
        <w:softHyphen/>
        <w:t>да», 10.IX и 18 XII 1940; «Кино», М., 17.111, 25.Х и 27.ХП 1940; «Искус</w:t>
      </w:r>
      <w:r>
        <w:rPr>
          <w:rStyle w:val="a3"/>
        </w:rPr>
        <w:softHyphen/>
        <w:t>ство кино», М., 1940, №9 и 11, 1941, № 1; «Литературная газета», 19.1 1941, «Учительская газета», 5.1 1941; «Вечерняя Москва», 3.1 1941.</w:t>
      </w:r>
    </w:p>
    <w:p w14:paraId="6DC9D06B" w14:textId="77777777" w:rsidR="006F3561" w:rsidRDefault="00000000">
      <w:pPr>
        <w:pStyle w:val="1"/>
        <w:numPr>
          <w:ilvl w:val="0"/>
          <w:numId w:val="14"/>
        </w:numPr>
        <w:tabs>
          <w:tab w:val="left" w:pos="476"/>
        </w:tabs>
        <w:spacing w:line="211" w:lineRule="auto"/>
        <w:ind w:firstLine="0"/>
        <w:jc w:val="both"/>
      </w:pPr>
      <w:r>
        <w:rPr>
          <w:rStyle w:val="a3"/>
        </w:rPr>
        <w:t xml:space="preserve">ХРАБРЫЙ ПАЗАР. Экраниз., 6 ч., 1331 </w:t>
      </w:r>
      <w:r>
        <w:rPr>
          <w:rStyle w:val="a3"/>
          <w:i/>
          <w:iCs/>
        </w:rPr>
        <w:t>м.</w:t>
      </w:r>
      <w:r>
        <w:rPr>
          <w:rStyle w:val="a3"/>
        </w:rPr>
        <w:t xml:space="preserve"> Ереванская киносту</w:t>
      </w:r>
      <w:r>
        <w:rPr>
          <w:rStyle w:val="a3"/>
        </w:rPr>
        <w:softHyphen/>
        <w:t>дия, 1940 г., ВЭ 1940 г.</w:t>
      </w:r>
    </w:p>
    <w:p w14:paraId="724D8F2E" w14:textId="77777777" w:rsidR="006F3561" w:rsidRDefault="00000000">
      <w:pPr>
        <w:pStyle w:val="1"/>
        <w:spacing w:line="211" w:lineRule="auto"/>
        <w:jc w:val="both"/>
      </w:pPr>
      <w:r>
        <w:rPr>
          <w:rStyle w:val="a3"/>
        </w:rPr>
        <w:t>Авт. сцен. Д. Демирчян, А. Мартиросян; реж. А. Мартиросян, опер. С Геворкян; худ. С Арутчян; композ С Бархударяы; звукоопер И. Гри</w:t>
      </w:r>
      <w:r>
        <w:rPr>
          <w:rStyle w:val="a3"/>
        </w:rPr>
        <w:softHyphen/>
        <w:t>горян.</w:t>
      </w:r>
    </w:p>
    <w:p w14:paraId="247AD0B9" w14:textId="77777777" w:rsidR="006F3561" w:rsidRDefault="00000000">
      <w:pPr>
        <w:pStyle w:val="1"/>
        <w:spacing w:line="211" w:lineRule="auto"/>
        <w:jc w:val="both"/>
      </w:pPr>
      <w:r>
        <w:rPr>
          <w:rStyle w:val="a3"/>
        </w:rPr>
        <w:t>Ассист. реж. Н. Дукор, А Самвелян, ассист. онер. Г Овсепян, Г Ге</w:t>
      </w:r>
      <w:r>
        <w:rPr>
          <w:rStyle w:val="a3"/>
        </w:rPr>
        <w:softHyphen/>
        <w:t>воркян, ассист. по монтажу Г Маликсетян; дир. картины Ш Арутюнян.</w:t>
      </w:r>
    </w:p>
    <w:p w14:paraId="16A60A2C" w14:textId="77777777" w:rsidR="006F3561" w:rsidRDefault="00000000">
      <w:pPr>
        <w:pStyle w:val="1"/>
        <w:spacing w:line="211" w:lineRule="auto"/>
        <w:jc w:val="both"/>
      </w:pPr>
      <w:r>
        <w:rPr>
          <w:rStyle w:val="a3"/>
        </w:rPr>
        <w:t>В ролях: А. Хачанян (Назар), А. Аветисян (Сако), А. Асрян (Устиан), М. Маивелян (дворецкий), Л. Морлян (Тамада), А Амирбекян (Воскан).</w:t>
      </w:r>
    </w:p>
    <w:p w14:paraId="7AE0FFF7" w14:textId="77777777" w:rsidR="006F3561" w:rsidRDefault="00000000">
      <w:pPr>
        <w:pStyle w:val="1"/>
        <w:spacing w:line="211" w:lineRule="auto"/>
        <w:jc w:val="both"/>
      </w:pPr>
      <w:r>
        <w:rPr>
          <w:rStyle w:val="a3"/>
        </w:rPr>
        <w:t>Экранизация одноименной сказки Ованеса Туманяна о трусе, сумев</w:t>
      </w:r>
      <w:r>
        <w:rPr>
          <w:rStyle w:val="a3"/>
        </w:rPr>
        <w:softHyphen/>
        <w:t>шем прослыть храбрецом в глазах легковерных людей.</w:t>
      </w:r>
    </w:p>
    <w:p w14:paraId="24C89999" w14:textId="77777777" w:rsidR="006F3561" w:rsidRDefault="00000000">
      <w:pPr>
        <w:pStyle w:val="1"/>
        <w:spacing w:after="100" w:line="211" w:lineRule="auto"/>
        <w:jc w:val="both"/>
      </w:pPr>
      <w:r>
        <w:rPr>
          <w:rStyle w:val="a3"/>
        </w:rPr>
        <w:t>В некотором царстве, в некотором государстве жил трусливый Назар. Захотелось прослыть ему храбрецом. Убил он с десяток мух и велел напи</w:t>
      </w:r>
      <w:r>
        <w:rPr>
          <w:rStyle w:val="a3"/>
        </w:rPr>
        <w:softHyphen/>
        <w:t>сать на куске холста: «Непобедимый храбрый Назар, тысячу губит один твой удар». Его жене Устиан надоело бахвальство мужа, и она выгнала его из дому. Скитаясь по стране, Назар однажды попал на княжеское пир</w:t>
      </w:r>
      <w:r>
        <w:rPr>
          <w:rStyle w:val="a3"/>
        </w:rPr>
        <w:softHyphen/>
        <w:t>шество. Узнав о том, что их новый гость — непобедимый храбрец, князья поставили его во главе войска, идущего завоевывать соседнее царство великанов На глазах у великанов Назар совершил свой новый подвиг: свалившись от страха на спину тигра, загнавшего Назара на дерево, он скакал на нем до тех пор, пока стражники нс убили зверя. Увидев это, великаны безропотно подчинились власти храброго Назара. Подвиги Назара привели его на царский престол Поселился Назар во дворце, кушал один кишмиш и наслаждался танцами невольниц Но счастье царя Назара было недолгим: прибывшая во дворец жена разогнала всех придворных и отко</w:t>
      </w:r>
      <w:r>
        <w:rPr>
          <w:rStyle w:val="a3"/>
        </w:rPr>
        <w:softHyphen/>
        <w:t>лотила своего мужа.</w:t>
      </w:r>
    </w:p>
    <w:p w14:paraId="3EB94797" w14:textId="77777777" w:rsidR="006F3561" w:rsidRDefault="00000000">
      <w:pPr>
        <w:pStyle w:val="1"/>
        <w:numPr>
          <w:ilvl w:val="0"/>
          <w:numId w:val="14"/>
        </w:numPr>
        <w:tabs>
          <w:tab w:val="left" w:pos="440"/>
        </w:tabs>
        <w:spacing w:line="214" w:lineRule="auto"/>
        <w:ind w:firstLine="0"/>
        <w:jc w:val="both"/>
      </w:pPr>
      <w:r>
        <w:rPr>
          <w:rStyle w:val="a3"/>
        </w:rPr>
        <w:t xml:space="preserve">ЦЕНА ЖИЗНИ. Драма, 7 ч , 1819,26 </w:t>
      </w:r>
      <w:r>
        <w:rPr>
          <w:rStyle w:val="a3"/>
          <w:i/>
          <w:iCs/>
        </w:rPr>
        <w:t>м,</w:t>
      </w:r>
      <w:r>
        <w:rPr>
          <w:rStyle w:val="a3"/>
        </w:rPr>
        <w:t xml:space="preserve"> Ашхабадская киностудия, 1940 г., ВЭ 1940 г</w:t>
      </w:r>
    </w:p>
    <w:p w14:paraId="64FC50DB" w14:textId="77777777" w:rsidR="006F3561" w:rsidRDefault="00000000">
      <w:pPr>
        <w:pStyle w:val="1"/>
        <w:spacing w:line="214" w:lineRule="auto"/>
        <w:jc w:val="both"/>
      </w:pPr>
      <w:r>
        <w:rPr>
          <w:rStyle w:val="a3"/>
        </w:rPr>
        <w:t>Авт. сцен. В. Скрипицын, А Константинов, реж. Н. Тихонов; опер. Б Фрапциссон; худ. Н. Валерианов; композ. И. Способин; звукоопер. К Ковальский.</w:t>
      </w:r>
    </w:p>
    <w:p w14:paraId="3EB6DC11" w14:textId="77777777" w:rsidR="006F3561" w:rsidRDefault="00000000">
      <w:pPr>
        <w:pStyle w:val="1"/>
        <w:spacing w:line="214" w:lineRule="auto"/>
        <w:jc w:val="both"/>
      </w:pPr>
      <w:r>
        <w:rPr>
          <w:rStyle w:val="a3"/>
        </w:rPr>
        <w:t>Ассист. реж. М. Володин, авт текста песен А. Барто, М Исаковский; дир. картины В. Гарашко.</w:t>
      </w:r>
    </w:p>
    <w:p w14:paraId="08255158" w14:textId="77777777" w:rsidR="006F3561" w:rsidRDefault="00000000">
      <w:pPr>
        <w:pStyle w:val="1"/>
        <w:spacing w:line="214" w:lineRule="auto"/>
        <w:jc w:val="both"/>
      </w:pPr>
      <w:r>
        <w:rPr>
          <w:rStyle w:val="a3"/>
        </w:rPr>
        <w:t>В ролях: А. Миляев (летчик Бергенов), Т Кондракова (радистка Айна), И Пельтцер (доктор Ястребов), И. Иванова (Софья Мередова), И. Клюквин (Курбан Мередов), Н. Гладков (начальник Г В. Ф.), И. Лав</w:t>
      </w:r>
      <w:r>
        <w:rPr>
          <w:rStyle w:val="a3"/>
        </w:rPr>
        <w:softHyphen/>
        <w:t>ров (регистратор загса), А. Гардер (дежурная радистка), В Кулаков (дежурный летчик), Р. Зилова (Лиза), М. Скавронская (мать Бергенова), Б. Керопьян (поэт), С. Антимонов (начальник связи).</w:t>
      </w:r>
    </w:p>
    <w:p w14:paraId="1AAE564B" w14:textId="77777777" w:rsidR="006F3561" w:rsidRDefault="00000000">
      <w:pPr>
        <w:pStyle w:val="1"/>
        <w:spacing w:line="214" w:lineRule="auto"/>
        <w:jc w:val="both"/>
      </w:pPr>
      <w:r>
        <w:rPr>
          <w:rStyle w:val="a3"/>
        </w:rPr>
        <w:t>О верности советского врача своему долгу</w:t>
      </w:r>
    </w:p>
    <w:p w14:paraId="2D312D00" w14:textId="77777777" w:rsidR="006F3561" w:rsidRDefault="00000000">
      <w:pPr>
        <w:pStyle w:val="1"/>
        <w:spacing w:after="100" w:line="214" w:lineRule="auto"/>
        <w:jc w:val="both"/>
      </w:pPr>
      <w:r>
        <w:rPr>
          <w:rStyle w:val="a3"/>
        </w:rPr>
        <w:t>Действие картины происходит в Туркмении 30-х годов. Престарелый хирург Ястребов не разрешает своей дочери Лизе заниматься парашютным спортом, считая его опасным. Однажды прибывший с аэродрома летчик просит доктора срочно рекомендовать хирурга, который бы согласился отправиться па самолете в отдаленный район для оказания помощи умираю</w:t>
      </w:r>
      <w:r>
        <w:rPr>
          <w:rStyle w:val="a3"/>
        </w:rPr>
        <w:softHyphen/>
        <w:t>щему ребенку. Доктор Ястребов заявляег, что операцию будет производить он сам. Между тем радио приносит тревожные вести: в районе посадки</w:t>
      </w:r>
    </w:p>
    <w:p w14:paraId="529823DA" w14:textId="77777777" w:rsidR="006F3561" w:rsidRDefault="00000000">
      <w:pPr>
        <w:pStyle w:val="1"/>
        <w:spacing w:after="200" w:line="211" w:lineRule="auto"/>
        <w:ind w:firstLine="0"/>
        <w:jc w:val="both"/>
      </w:pPr>
      <w:r>
        <w:rPr>
          <w:rStyle w:val="a3"/>
        </w:rPr>
        <w:t>начался буран... Жизнь ребенка в опасности. Доктор Ястребов настаивает на полете. Когда самолет, пилотируемый летчиком Бергеновым, прибли</w:t>
      </w:r>
      <w:r>
        <w:rPr>
          <w:rStyle w:val="a3"/>
        </w:rPr>
        <w:softHyphen/>
        <w:t xml:space="preserve">жается к месту назначения, выясняется, что посадочная площадка занесена песком. </w:t>
      </w:r>
      <w:r>
        <w:rPr>
          <w:rStyle w:val="a3"/>
        </w:rPr>
        <w:lastRenderedPageBreak/>
        <w:t>Престарелый хирург не хочет и слушать о возвращении. Он решает прыгнуть с парашютом. Своевременно проведенная Ястребовым операция спасает жизнь ребенка.</w:t>
      </w:r>
    </w:p>
    <w:p w14:paraId="31A44DA5" w14:textId="77777777" w:rsidR="006F3561" w:rsidRDefault="00000000">
      <w:pPr>
        <w:pStyle w:val="1"/>
        <w:numPr>
          <w:ilvl w:val="0"/>
          <w:numId w:val="14"/>
        </w:numPr>
        <w:tabs>
          <w:tab w:val="left" w:pos="450"/>
        </w:tabs>
        <w:spacing w:line="211" w:lineRule="auto"/>
        <w:ind w:firstLine="0"/>
        <w:jc w:val="both"/>
      </w:pPr>
      <w:r>
        <w:rPr>
          <w:rStyle w:val="a3"/>
        </w:rPr>
        <w:t>ШЕСТЬДЕСЯТ ДНЕЙ («Командиры запаса»). Комедия, 8 ч., 2031 «, Ленфильм, 1940, г., ВЭ 8.11 1943 г.</w:t>
      </w:r>
    </w:p>
    <w:p w14:paraId="0743788E" w14:textId="77777777" w:rsidR="006F3561" w:rsidRDefault="00000000">
      <w:pPr>
        <w:pStyle w:val="1"/>
        <w:spacing w:line="211" w:lineRule="auto"/>
        <w:jc w:val="both"/>
      </w:pPr>
      <w:r>
        <w:rPr>
          <w:rStyle w:val="a3"/>
        </w:rPr>
        <w:t>Авт. сцен С Кананыкин, реж. М. Шапиро; опер. А. Гинцбург, С. Ива</w:t>
      </w:r>
      <w:r>
        <w:rPr>
          <w:rStyle w:val="a3"/>
        </w:rPr>
        <w:softHyphen/>
        <w:t>нов; худ. А. Блэк; композ. С. Митин; звукоопер. Ю. Курзнер.</w:t>
      </w:r>
    </w:p>
    <w:p w14:paraId="4274893F" w14:textId="77777777" w:rsidR="006F3561" w:rsidRDefault="00000000">
      <w:pPr>
        <w:pStyle w:val="1"/>
        <w:spacing w:line="211" w:lineRule="auto"/>
        <w:jc w:val="both"/>
      </w:pPr>
      <w:r>
        <w:rPr>
          <w:rStyle w:val="a3"/>
        </w:rPr>
        <w:t>Ассист. реж. Е. Домбровская; ассист по монтажу В. Миронова; воен, консульт. В. Максимов, А. Болотов, В. Москвин; дир картины Е. Хаютин.</w:t>
      </w:r>
    </w:p>
    <w:p w14:paraId="0BC20F6E" w14:textId="77777777" w:rsidR="006F3561" w:rsidRDefault="00000000">
      <w:pPr>
        <w:pStyle w:val="1"/>
        <w:spacing w:line="211" w:lineRule="auto"/>
        <w:jc w:val="both"/>
      </w:pPr>
      <w:r>
        <w:rPr>
          <w:rStyle w:val="a3"/>
        </w:rPr>
        <w:t>В ролях: Н. Черкасов (Евгений Антонович Антонов), Б. Жуковский (директор института), 3. Федорова (Люсенька, лаборантка), В. Янцат (док</w:t>
      </w:r>
      <w:r>
        <w:rPr>
          <w:rStyle w:val="a3"/>
        </w:rPr>
        <w:softHyphen/>
        <w:t>тор Петр Петрович Пугачев), Г Любимов (Давыдов, майор), И. Назаров (Глазатов, капитан), А. Яниковский (Бусаров, полковой комиссар).</w:t>
      </w:r>
    </w:p>
    <w:p w14:paraId="2ED6A4C3" w14:textId="77777777" w:rsidR="006F3561" w:rsidRDefault="00000000">
      <w:pPr>
        <w:pStyle w:val="1"/>
        <w:spacing w:line="211" w:lineRule="auto"/>
        <w:jc w:val="both"/>
      </w:pPr>
      <w:r>
        <w:rPr>
          <w:rStyle w:val="a3"/>
        </w:rPr>
        <w:t>О воспитании характера советского человека в рядах Красной Армии.</w:t>
      </w:r>
    </w:p>
    <w:p w14:paraId="7B7B9059" w14:textId="77777777" w:rsidR="006F3561" w:rsidRDefault="00000000">
      <w:pPr>
        <w:pStyle w:val="1"/>
        <w:spacing w:after="200" w:line="211" w:lineRule="auto"/>
        <w:jc w:val="both"/>
      </w:pPr>
      <w:r>
        <w:rPr>
          <w:rStyle w:val="a3"/>
        </w:rPr>
        <w:t>В одной из крупных советских клиник работают два друга, молодые профессора Антонов и Пугачев. Некоторые свойства характера Антонова — рассеянность, излишняя мягкость, непрактичность — вызывают постоян</w:t>
      </w:r>
      <w:r>
        <w:rPr>
          <w:rStyle w:val="a3"/>
        </w:rPr>
        <w:softHyphen/>
        <w:t>ные насмешки со стороны энергичного Пугачева. Особенно ярко недостатки Антонова выявляются во время прохождения им лагерного сбора. Сугубо штатское поведение Антонова служит причиной многих недоразумений. Однако двухмесячная лагерная жизнь не проходит для него даром. Участ</w:t>
      </w:r>
      <w:r>
        <w:rPr>
          <w:rStyle w:val="a3"/>
        </w:rPr>
        <w:softHyphen/>
        <w:t>вуя в итоговых маневрах как командир наступающего подразделения, Аптонов проявляет твердость характера, мужество и военную смекалку - качества, воспитанные в нем армией. Вернувшись' в клинику, Антонов столь же энергично «отвоевывает) у администрации целый этаж под свои лаборатории.</w:t>
      </w:r>
    </w:p>
    <w:p w14:paraId="4E5D996C" w14:textId="77777777" w:rsidR="006F3561" w:rsidRDefault="00000000">
      <w:pPr>
        <w:pStyle w:val="1"/>
        <w:numPr>
          <w:ilvl w:val="0"/>
          <w:numId w:val="14"/>
        </w:numPr>
        <w:tabs>
          <w:tab w:val="left" w:pos="428"/>
        </w:tabs>
        <w:spacing w:line="211" w:lineRule="auto"/>
        <w:ind w:firstLine="0"/>
        <w:jc w:val="both"/>
      </w:pPr>
      <w:r>
        <w:rPr>
          <w:rStyle w:val="a3"/>
        </w:rPr>
        <w:t xml:space="preserve">ЯКОВ СВЕРДЛОВ. Ист -рев , 12 ч., 3430,26 </w:t>
      </w:r>
      <w:r>
        <w:rPr>
          <w:rStyle w:val="a3"/>
          <w:i/>
          <w:iCs/>
        </w:rPr>
        <w:t>м,</w:t>
      </w:r>
      <w:r>
        <w:rPr>
          <w:rStyle w:val="a3"/>
        </w:rPr>
        <w:t xml:space="preserve"> Союздетфильм, 1940 г., ВЭ 12.ХП 1940 г</w:t>
      </w:r>
    </w:p>
    <w:p w14:paraId="77D39E12" w14:textId="77777777" w:rsidR="006F3561" w:rsidRDefault="00000000">
      <w:pPr>
        <w:pStyle w:val="1"/>
        <w:spacing w:line="211" w:lineRule="auto"/>
        <w:jc w:val="both"/>
      </w:pPr>
      <w:r>
        <w:rPr>
          <w:rStyle w:val="a3"/>
        </w:rPr>
        <w:t>Авт. сцен Б. Левин, П Павленко; реж. С. Юткевич; опер. Ж. Мар</w:t>
      </w:r>
      <w:r>
        <w:rPr>
          <w:rStyle w:val="a3"/>
        </w:rPr>
        <w:softHyphen/>
        <w:t>тов; худ. В. Каплуновский; звукоопер А. Машистов.</w:t>
      </w:r>
    </w:p>
    <w:p w14:paraId="0C641094" w14:textId="77777777" w:rsidR="006F3561" w:rsidRDefault="00000000">
      <w:pPr>
        <w:pStyle w:val="1"/>
        <w:spacing w:line="211" w:lineRule="auto"/>
        <w:jc w:val="both"/>
      </w:pPr>
      <w:r>
        <w:rPr>
          <w:rStyle w:val="a3"/>
        </w:rPr>
        <w:t>2-й реж. М. Итина; ассист. реж. Е. Зильберштейн, М. Мохов, пом. реж, В. Петров; ассист опер. О. Терлекчиев, А. Калошин; 2-й худ Г Ро- жалин; ассист. худ. К- Геннингсон; худ.-костюм. Е. Рейзман; ассист. звуко</w:t>
      </w:r>
      <w:r>
        <w:rPr>
          <w:rStyle w:val="a3"/>
        </w:rPr>
        <w:softHyphen/>
        <w:t>опер. А. Избуцкий, звукооформ. Д Блок, грим. В. Яковлев; ассист по монтажу К- Блинова; дир. картины Я- Светозаров; администр. Я- Звон</w:t>
      </w:r>
      <w:r>
        <w:rPr>
          <w:rStyle w:val="a3"/>
        </w:rPr>
        <w:softHyphen/>
        <w:t>ков, Б. Аронов, Я. Баутман. '</w:t>
      </w:r>
    </w:p>
    <w:p w14:paraId="75DCB0F0" w14:textId="77777777" w:rsidR="006F3561" w:rsidRDefault="00000000">
      <w:pPr>
        <w:pStyle w:val="1"/>
        <w:spacing w:line="211" w:lineRule="auto"/>
        <w:jc w:val="both"/>
      </w:pPr>
      <w:r>
        <w:rPr>
          <w:rStyle w:val="a3"/>
        </w:rPr>
        <w:t>В ролях: М. Штраух (В. И. Ленин), А. Кобаладзе (И. В. Сталин), Л. Любашевский (Я М. Свердлов), П. Кадочников (А. М Горький; вторая роль — Ленька Сухов), М. Марков (Ф. Э. Дзержинский), Н Крючков (Трофимов), И. Назаров (Аким), Н. Горлов (Миронов), П. Шпрингфельд (Алексей Сухов), К- Тарасова (Анисья, его жена), Игорь Смирнов (Ленька, их сын), И. Федотова (Зина), А. Корзыков (Лейбсон, доктор), А. Гречаный (Вотинов), Н., Охлопков (известный певец), В Владиславский (Козимир Петрович, шпик), И Любезное (уголовник), Е. Гуров (прокурор), К- Баш</w:t>
      </w:r>
      <w:r>
        <w:rPr>
          <w:rStyle w:val="a3"/>
        </w:rPr>
        <w:softHyphen/>
        <w:t>катов (начальник тюрьмы), С. Филиппов (матрос), К- Зубов (посол)</w:t>
      </w:r>
    </w:p>
    <w:p w14:paraId="2E7CE9B7" w14:textId="77777777" w:rsidR="006F3561" w:rsidRDefault="00000000">
      <w:pPr>
        <w:pStyle w:val="1"/>
        <w:spacing w:after="200" w:line="211" w:lineRule="auto"/>
        <w:jc w:val="both"/>
      </w:pPr>
      <w:r>
        <w:rPr>
          <w:rStyle w:val="a3"/>
        </w:rPr>
        <w:t>О замечательном большевике, одном из выдающихся деятелей Комму</w:t>
      </w:r>
      <w:r>
        <w:rPr>
          <w:rStyle w:val="a3"/>
        </w:rPr>
        <w:softHyphen/>
        <w:t>нистической партии и Советского государства — Якове Михайловиче Свердлове.</w:t>
      </w:r>
    </w:p>
    <w:p w14:paraId="091ED525" w14:textId="77777777" w:rsidR="006F3561" w:rsidRDefault="00000000">
      <w:pPr>
        <w:pStyle w:val="1"/>
        <w:spacing w:line="211" w:lineRule="auto"/>
        <w:jc w:val="both"/>
      </w:pPr>
      <w:r>
        <w:rPr>
          <w:rStyle w:val="a3"/>
          <w:lang w:val="es-ES" w:eastAsia="es-ES"/>
        </w:rPr>
        <w:t xml:space="preserve">1902 </w:t>
      </w:r>
      <w:r>
        <w:rPr>
          <w:rStyle w:val="a3"/>
        </w:rPr>
        <w:t>год. Нижний Новгород. Молодой Яков Свердлов на шумной Ниже</w:t>
      </w:r>
      <w:r>
        <w:rPr>
          <w:rStyle w:val="a3"/>
        </w:rPr>
        <w:softHyphen/>
        <w:t>городской ярмарке. В лавке антиквара он приглядел печатный станок для подпольной типографии. Максим Горький помогает Свердлову раздо</w:t>
      </w:r>
      <w:r>
        <w:rPr>
          <w:rStyle w:val="a3"/>
        </w:rPr>
        <w:softHyphen/>
        <w:t>быть деньги на его покупку Это начало пути революционера. В подполье развивается и крепнет могучий организаторский талант Свердлова.</w:t>
      </w:r>
    </w:p>
    <w:p w14:paraId="7EE3A0BD" w14:textId="77777777" w:rsidR="006F3561" w:rsidRDefault="00000000">
      <w:pPr>
        <w:pStyle w:val="1"/>
        <w:spacing w:line="211" w:lineRule="auto"/>
        <w:jc w:val="both"/>
      </w:pPr>
      <w:r>
        <w:rPr>
          <w:rStyle w:val="a3"/>
        </w:rPr>
        <w:t xml:space="preserve">1905 г Яков Свердлов на Урале. Он проводит большую агитационную работу среди уральских рабочих, призывая их к вооруженному восстанию против </w:t>
      </w:r>
      <w:r>
        <w:rPr>
          <w:rStyle w:val="a3"/>
        </w:rPr>
        <w:lastRenderedPageBreak/>
        <w:t>царизма. Искренность и простота Якова Михайловича, отзывчи</w:t>
      </w:r>
      <w:r>
        <w:rPr>
          <w:rStyle w:val="a3"/>
        </w:rPr>
        <w:softHyphen/>
        <w:t>вость и внимание к простым людям делают его желанным гостем в лю</w:t>
      </w:r>
      <w:r>
        <w:rPr>
          <w:rStyle w:val="a3"/>
        </w:rPr>
        <w:softHyphen/>
        <w:t>бом рабочем доме Маленький сын рабочего Ленька Сухов на всю жизнь сохраняет нежную привязанность к Свердлову. Царская охранка высле</w:t>
      </w:r>
      <w:r>
        <w:rPr>
          <w:rStyle w:val="a3"/>
        </w:rPr>
        <w:softHyphen/>
        <w:t>живает Свердлова и бросает его в тюрьму. Но и здесь Свердлов не пре кращает борьбу. По его инициативе в ответ на репрессии тюремной адми</w:t>
      </w:r>
      <w:r>
        <w:rPr>
          <w:rStyle w:val="a3"/>
        </w:rPr>
        <w:softHyphen/>
        <w:t>нистрации заключенные объявляют голодовку Свердлова ссылают в сибир</w:t>
      </w:r>
      <w:r>
        <w:rPr>
          <w:rStyle w:val="a3"/>
        </w:rPr>
        <w:softHyphen/>
        <w:t>ский край.</w:t>
      </w:r>
    </w:p>
    <w:p w14:paraId="7D9A6A9E" w14:textId="77777777" w:rsidR="006F3561" w:rsidRDefault="00000000">
      <w:pPr>
        <w:pStyle w:val="1"/>
        <w:spacing w:line="211" w:lineRule="auto"/>
        <w:jc w:val="both"/>
      </w:pPr>
      <w:r>
        <w:rPr>
          <w:rStyle w:val="a3"/>
        </w:rPr>
        <w:t>1917 г. Царизм свергнут. Свердлов в Петрограде. С трибуны учре</w:t>
      </w:r>
      <w:r>
        <w:rPr>
          <w:rStyle w:val="a3"/>
        </w:rPr>
        <w:softHyphen/>
        <w:t>дительного собрания, отстранив эсеровского оратора, он оглашает первые декреты Советской власти. Яков Михайлович на посту председателя ВЦИК- Он приезжает в Нижний Новгород, где хозяйничают замаксировавшиеся враги во главе с секретарем Нижегородского губкома партии троцкистом Мироновым. Резкое большевистское выступление Свердлова, разоблачаю</w:t>
      </w:r>
      <w:r>
        <w:rPr>
          <w:rStyle w:val="a3"/>
        </w:rPr>
        <w:softHyphen/>
        <w:t>щее предателей, вносит ясность в сознание обманутых рабочих, помогает партийной организации покончить с троцкистами. Миронову удается получить назначение на фронт. Здесь он предательски расстреливает дру</w:t>
      </w:r>
      <w:r>
        <w:rPr>
          <w:rStyle w:val="a3"/>
        </w:rPr>
        <w:softHyphen/>
        <w:t>га Свердлова — рабочего Трофимова. Яков Михайлович серьезно болен, по неутомимо готовится к VIII съезду партии Больного Свердлова навещает В. И Ленин. До последней минуты своей жизни Яков Михаилович остается на государственном посту С трибуны VIII съезда партии высту пает В. И Ленине речью, посвященной памяти великого. революционера Якова Михайловича Свердлова</w:t>
      </w:r>
    </w:p>
    <w:p w14:paraId="27F92842" w14:textId="77777777" w:rsidR="006F3561" w:rsidRDefault="00000000">
      <w:pPr>
        <w:pStyle w:val="1"/>
        <w:spacing w:line="211" w:lineRule="auto"/>
        <w:jc w:val="both"/>
      </w:pPr>
      <w:r>
        <w:rPr>
          <w:rStyle w:val="a3"/>
        </w:rPr>
        <w:t>Картина удостоена Сталинской премии 1 степени (1941).</w:t>
      </w:r>
    </w:p>
    <w:p w14:paraId="1C8A455E" w14:textId="77777777" w:rsidR="006F3561" w:rsidRDefault="00000000">
      <w:pPr>
        <w:pStyle w:val="1"/>
        <w:spacing w:after="400" w:line="211" w:lineRule="auto"/>
        <w:jc w:val="both"/>
      </w:pPr>
      <w:r>
        <w:rPr>
          <w:rStyle w:val="a3"/>
        </w:rPr>
        <w:t xml:space="preserve">Библиография: «Правда», 22 III и </w:t>
      </w:r>
      <w:r>
        <w:rPr>
          <w:rStyle w:val="a3"/>
          <w:lang w:val="es-ES" w:eastAsia="es-ES"/>
        </w:rPr>
        <w:t xml:space="preserve">4 X11 </w:t>
      </w:r>
      <w:r>
        <w:rPr>
          <w:rStyle w:val="a3"/>
        </w:rPr>
        <w:t>1940; «Известия&gt;, 4.XII 1940; «Комсомольская правда», 5 V и4 XII 1940, «Кино», М , 2 7.IX, 4., 11 и 25 X, 1 и 5.XI, 4, 5 и 13.XII 1940, 3 1 и 28.IV 1941, «Искусство кино», М , 1940, № 6 и 12, 1941, № 1 и 4; «Искусство и жизнь», Л., 1941, № 1 и 2, «Московский большевик», 6.Х, 4 и 5.XII 1940; «Московский комсо</w:t>
      </w:r>
      <w:r>
        <w:rPr>
          <w:rStyle w:val="a3"/>
        </w:rPr>
        <w:softHyphen/>
        <w:t xml:space="preserve">молец», 22 VI, </w:t>
      </w:r>
      <w:r>
        <w:rPr>
          <w:rStyle w:val="a3"/>
          <w:lang w:val="es-ES" w:eastAsia="es-ES"/>
        </w:rPr>
        <w:t xml:space="preserve">I0.IX </w:t>
      </w:r>
      <w:r>
        <w:rPr>
          <w:rStyle w:val="a3"/>
        </w:rPr>
        <w:t xml:space="preserve">и 5.XII 1940; «Учительская газета», М , 8.XII 1940; «Труд», 5.ХII 1940, «Красный флот», М., </w:t>
      </w:r>
      <w:r>
        <w:rPr>
          <w:rStyle w:val="a3"/>
          <w:lang w:val="es-ES" w:eastAsia="es-ES"/>
        </w:rPr>
        <w:t xml:space="preserve">5.XI1 </w:t>
      </w:r>
      <w:r>
        <w:rPr>
          <w:rStyle w:val="a3"/>
        </w:rPr>
        <w:t xml:space="preserve">1940, «Красная звезда», М , 12.Х 11 1940, «Пионерская правда», </w:t>
      </w:r>
      <w:r>
        <w:rPr>
          <w:rStyle w:val="a3"/>
          <w:lang w:val="es-ES" w:eastAsia="es-ES"/>
        </w:rPr>
        <w:t xml:space="preserve">7.XI1 </w:t>
      </w:r>
      <w:r>
        <w:rPr>
          <w:rStyle w:val="a3"/>
        </w:rPr>
        <w:t xml:space="preserve">1940, «Смена», Л , </w:t>
      </w:r>
      <w:r>
        <w:rPr>
          <w:rStyle w:val="a3"/>
          <w:lang w:val="es-ES" w:eastAsia="es-ES"/>
        </w:rPr>
        <w:t xml:space="preserve">20.XI </w:t>
      </w:r>
      <w:r>
        <w:rPr>
          <w:rStyle w:val="a3"/>
        </w:rPr>
        <w:t xml:space="preserve">1940; «Ленинградская искра», </w:t>
      </w:r>
      <w:r>
        <w:rPr>
          <w:rStyle w:val="a3"/>
          <w:lang w:val="es-ES" w:eastAsia="es-ES"/>
        </w:rPr>
        <w:t xml:space="preserve">25 X11 </w:t>
      </w:r>
      <w:r>
        <w:rPr>
          <w:rStyle w:val="a3"/>
        </w:rPr>
        <w:t xml:space="preserve">1940; «Вечерняя Москва», </w:t>
      </w:r>
      <w:r>
        <w:rPr>
          <w:rStyle w:val="a3"/>
          <w:lang w:val="es-ES" w:eastAsia="es-ES"/>
        </w:rPr>
        <w:t xml:space="preserve">1.VIII </w:t>
      </w:r>
      <w:r>
        <w:rPr>
          <w:rStyle w:val="a3"/>
        </w:rPr>
        <w:t>и 6.ХII 1940; «Спутник агитатора», М , 1940, № 24, «Советское студенче</w:t>
      </w:r>
      <w:r>
        <w:rPr>
          <w:rStyle w:val="a3"/>
        </w:rPr>
        <w:softHyphen/>
        <w:t>ство», М , 1940, № 5.</w:t>
      </w:r>
    </w:p>
    <w:p w14:paraId="7F93F55F" w14:textId="77777777" w:rsidR="006F3561" w:rsidRDefault="00000000">
      <w:pPr>
        <w:pStyle w:val="20"/>
        <w:keepNext/>
        <w:keepLines/>
      </w:pPr>
      <w:bookmarkStart w:id="34" w:name="bookmark68"/>
      <w:r>
        <w:rPr>
          <w:rStyle w:val="2"/>
          <w:b/>
          <w:bCs/>
        </w:rPr>
        <w:t>МУЛЬТИПЛИКАЦИОННЫЕ ФИЛЬМЫ</w:t>
      </w:r>
      <w:bookmarkEnd w:id="34"/>
    </w:p>
    <w:p w14:paraId="6A392FA0" w14:textId="77777777" w:rsidR="006F3561" w:rsidRDefault="00000000">
      <w:pPr>
        <w:pStyle w:val="1"/>
        <w:numPr>
          <w:ilvl w:val="0"/>
          <w:numId w:val="14"/>
        </w:numPr>
        <w:tabs>
          <w:tab w:val="left" w:pos="442"/>
        </w:tabs>
        <w:spacing w:line="214" w:lineRule="auto"/>
        <w:ind w:firstLine="0"/>
        <w:jc w:val="both"/>
      </w:pPr>
      <w:r>
        <w:rPr>
          <w:rStyle w:val="a3"/>
        </w:rPr>
        <w:t>В КУКОЛЬНОЙ СТРАНЕ. Объемн., 4 ч , 943 л, Мосфильм, 1940 г., ВЭ III 1941 г.</w:t>
      </w:r>
    </w:p>
    <w:p w14:paraId="2EE4FF8B" w14:textId="77777777" w:rsidR="006F3561" w:rsidRDefault="00000000">
      <w:pPr>
        <w:pStyle w:val="1"/>
        <w:spacing w:line="214" w:lineRule="auto"/>
        <w:jc w:val="both"/>
      </w:pPr>
      <w:r>
        <w:rPr>
          <w:rStyle w:val="a3"/>
        </w:rPr>
        <w:t>Авт. сцен. Р. Галинский, Н. Копьевский; реж. В Левандовский, Г Елизаров; опер. В. Попов; худ. Е. Евган, И. Семенов; композ Н Мака</w:t>
      </w:r>
      <w:r>
        <w:rPr>
          <w:rStyle w:val="a3"/>
        </w:rPr>
        <w:softHyphen/>
        <w:t>рова; звукоопер. А. Коробов; худ консульт. С. Образцов.</w:t>
      </w:r>
    </w:p>
    <w:p w14:paraId="222C38FC" w14:textId="77777777" w:rsidR="006F3561" w:rsidRDefault="00000000">
      <w:pPr>
        <w:pStyle w:val="1"/>
        <w:spacing w:line="214" w:lineRule="auto"/>
        <w:jc w:val="both"/>
      </w:pPr>
      <w:r>
        <w:rPr>
          <w:rStyle w:val="a3"/>
        </w:rPr>
        <w:t>Худ.-оформ. К Левандовская; худ по куклам М Павлюченко, В. Покорская, Е. Пиотровская; скульпторы В. Чернихова, Р. Гуров,</w:t>
      </w:r>
    </w:p>
    <w:p w14:paraId="1592EBF3" w14:textId="77777777" w:rsidR="006F3561" w:rsidRDefault="00000000">
      <w:pPr>
        <w:pStyle w:val="1"/>
        <w:spacing w:line="211" w:lineRule="auto"/>
        <w:ind w:firstLine="0"/>
        <w:jc w:val="both"/>
      </w:pPr>
      <w:r>
        <w:rPr>
          <w:rStyle w:val="a3"/>
        </w:rPr>
        <w:t>И. Киселев; кукловоды В. Крылов, К- Никифоров, М. Бендерская, Л. Ря</w:t>
      </w:r>
      <w:r>
        <w:rPr>
          <w:rStyle w:val="a3"/>
        </w:rPr>
        <w:softHyphen/>
        <w:t>шенцева; администр. С. Игнатенко.</w:t>
      </w:r>
    </w:p>
    <w:p w14:paraId="407278EF" w14:textId="77777777" w:rsidR="006F3561" w:rsidRDefault="00000000">
      <w:pPr>
        <w:pStyle w:val="1"/>
        <w:spacing w:after="120" w:line="211" w:lineRule="auto"/>
        <w:ind w:firstLine="320"/>
        <w:jc w:val="both"/>
      </w:pPr>
      <w:r>
        <w:rPr>
          <w:rStyle w:val="a3"/>
        </w:rPr>
        <w:t>Девочка Зина и мальчик Коля (актеры-дети) плохо обращались со своими игрушками. Обиженные игрушки решили бежать от своих хозяев в кукольную страну. Предупрежденные Куклой-грелкой, Зина и Коля бросились в погоню за беглецами. Волшебница Мышка заклинанием умень</w:t>
      </w:r>
      <w:r>
        <w:rPr>
          <w:rStyle w:val="a3"/>
        </w:rPr>
        <w:softHyphen/>
        <w:t xml:space="preserve">шила детей до кукольных размеров, и они сумели проникнуть вслед за своими игрушками в чудесную страну кукол. Здесь их сразу заметили. Обиженные игрушки потребовали суда над своими хозяевами. По приговору Деда Мороза Коля и Зина были превращены в куклы и проданы злому мальчику. Испытав на себе все неприятности, которые выпадают на долю кукол, попавших в руки нерадивых детей, Зина и Коля поняли свою вину перед игрушками. Зина и Коля торжественно помирились со своими </w:t>
      </w:r>
      <w:r>
        <w:rPr>
          <w:rStyle w:val="a3"/>
        </w:rPr>
        <w:lastRenderedPageBreak/>
        <w:t>игруш</w:t>
      </w:r>
      <w:r>
        <w:rPr>
          <w:rStyle w:val="a3"/>
        </w:rPr>
        <w:softHyphen/>
        <w:t>ками. Мышка вновь возвратила детям их прежний облик.</w:t>
      </w:r>
    </w:p>
    <w:p w14:paraId="02963063" w14:textId="77777777" w:rsidR="006F3561" w:rsidRDefault="00000000">
      <w:pPr>
        <w:pStyle w:val="1"/>
        <w:numPr>
          <w:ilvl w:val="0"/>
          <w:numId w:val="14"/>
        </w:numPr>
        <w:tabs>
          <w:tab w:val="left" w:pos="433"/>
        </w:tabs>
        <w:spacing w:line="214" w:lineRule="auto"/>
        <w:ind w:firstLine="0"/>
        <w:jc w:val="both"/>
      </w:pPr>
      <w:r>
        <w:rPr>
          <w:rStyle w:val="a3"/>
        </w:rPr>
        <w:t xml:space="preserve">И МЫ ПА ОЛИМПИАДУ Графич., 1 ч., 227 </w:t>
      </w:r>
      <w:r>
        <w:rPr>
          <w:rStyle w:val="a3"/>
          <w:i/>
          <w:iCs/>
        </w:rPr>
        <w:t>м,</w:t>
      </w:r>
      <w:r>
        <w:rPr>
          <w:rStyle w:val="a3"/>
        </w:rPr>
        <w:t xml:space="preserve"> Союзмультфильм, 1940 г , ВЭ 1940 г.</w:t>
      </w:r>
    </w:p>
    <w:p w14:paraId="56CAE4FC" w14:textId="77777777" w:rsidR="006F3561" w:rsidRDefault="00000000">
      <w:pPr>
        <w:pStyle w:val="1"/>
        <w:spacing w:line="214" w:lineRule="auto"/>
        <w:ind w:firstLine="320"/>
        <w:jc w:val="both"/>
      </w:pPr>
      <w:r>
        <w:rPr>
          <w:rStyle w:val="a3"/>
        </w:rPr>
        <w:t>Авт. сцеп, и реж. В. Сутеев; худ. А. Беляков, Б. Дежкин;опер П. Али</w:t>
      </w:r>
      <w:r>
        <w:rPr>
          <w:rStyle w:val="a3"/>
        </w:rPr>
        <w:softHyphen/>
        <w:t>пова; композ. А. Соколов-Камин; звукоопср. С. Ренский; авт. текста песен С Михалков; дуд.-мультипл. Р. Давыдов</w:t>
      </w:r>
    </w:p>
    <w:p w14:paraId="40BF7908" w14:textId="77777777" w:rsidR="006F3561" w:rsidRDefault="00000000">
      <w:pPr>
        <w:pStyle w:val="1"/>
        <w:spacing w:after="120" w:line="214" w:lineRule="auto"/>
        <w:ind w:firstLine="320"/>
        <w:jc w:val="both"/>
      </w:pPr>
      <w:r>
        <w:rPr>
          <w:rStyle w:val="a3"/>
        </w:rPr>
        <w:t>Ученик 4-го класса Саша Промокашкин вместе с дошкольниками Валей и Машей Кнопочкиными готовятся к детской художественной олим</w:t>
      </w:r>
      <w:r>
        <w:rPr>
          <w:rStyle w:val="a3"/>
        </w:rPr>
        <w:softHyphen/>
        <w:t>пиаде, а потом ребята выступают на эстраде с шуточными номерами.</w:t>
      </w:r>
    </w:p>
    <w:p w14:paraId="0C92FE74" w14:textId="77777777" w:rsidR="006F3561" w:rsidRDefault="00000000">
      <w:pPr>
        <w:pStyle w:val="1"/>
        <w:numPr>
          <w:ilvl w:val="0"/>
          <w:numId w:val="14"/>
        </w:numPr>
        <w:tabs>
          <w:tab w:val="left" w:pos="435"/>
        </w:tabs>
        <w:spacing w:line="211" w:lineRule="auto"/>
        <w:ind w:firstLine="0"/>
        <w:jc w:val="both"/>
      </w:pPr>
      <w:r>
        <w:rPr>
          <w:rStyle w:val="a3"/>
        </w:rPr>
        <w:t xml:space="preserve">ИВАСЬ. Графич., цв , 2 ч., 630 </w:t>
      </w:r>
      <w:r>
        <w:rPr>
          <w:rStyle w:val="a3"/>
          <w:i/>
          <w:iCs/>
        </w:rPr>
        <w:t>м,</w:t>
      </w:r>
      <w:r>
        <w:rPr>
          <w:rStyle w:val="a3"/>
        </w:rPr>
        <w:t xml:space="preserve"> Союзмультфильм, 1940 г.. </w:t>
      </w:r>
      <w:r>
        <w:rPr>
          <w:rStyle w:val="a3"/>
          <w:b/>
          <w:bCs/>
        </w:rPr>
        <w:t xml:space="preserve">ВЭ </w:t>
      </w:r>
      <w:r>
        <w:rPr>
          <w:rStyle w:val="a3"/>
        </w:rPr>
        <w:t>1940 г.</w:t>
      </w:r>
    </w:p>
    <w:p w14:paraId="7E3853BF" w14:textId="77777777" w:rsidR="006F3561" w:rsidRDefault="00000000">
      <w:pPr>
        <w:pStyle w:val="1"/>
        <w:tabs>
          <w:tab w:val="left" w:pos="3689"/>
        </w:tabs>
        <w:spacing w:line="211" w:lineRule="auto"/>
        <w:ind w:firstLine="320"/>
        <w:jc w:val="both"/>
      </w:pPr>
      <w:r>
        <w:rPr>
          <w:rStyle w:val="a3"/>
        </w:rPr>
        <w:t>Авт. сцен. Л. Лукацкий; реж И. Иванов-Вано; худ. А. Трусов; опер. М. Друян; композ. М. Старокадомский; звукоопер. С. Ренский, исполне</w:t>
      </w:r>
      <w:r>
        <w:rPr>
          <w:rStyle w:val="a3"/>
        </w:rPr>
        <w:softHyphen/>
        <w:t>ние песни Д. Узнадзе.</w:t>
      </w:r>
      <w:r>
        <w:rPr>
          <w:rStyle w:val="a3"/>
        </w:rPr>
        <w:tab/>
        <w:t>,</w:t>
      </w:r>
    </w:p>
    <w:p w14:paraId="51F1BBA6" w14:textId="77777777" w:rsidR="006F3561" w:rsidRDefault="00000000">
      <w:pPr>
        <w:pStyle w:val="1"/>
        <w:spacing w:line="211" w:lineRule="auto"/>
        <w:ind w:firstLine="320"/>
        <w:jc w:val="both"/>
      </w:pPr>
      <w:r>
        <w:rPr>
          <w:rStyle w:val="a3"/>
        </w:rPr>
        <w:t>Роли озвучивали: Б. Толмазов (Ивась), Г Милляр (генерал), В. Ленке (полковник), С. Мартинсон (поручик), А. Горюнов (капрал).</w:t>
      </w:r>
    </w:p>
    <w:p w14:paraId="41B8B37C" w14:textId="77777777" w:rsidR="006F3561" w:rsidRDefault="00000000">
      <w:pPr>
        <w:pStyle w:val="1"/>
        <w:spacing w:after="160" w:line="211" w:lineRule="auto"/>
        <w:ind w:firstLine="320"/>
        <w:jc w:val="both"/>
      </w:pPr>
      <w:r>
        <w:rPr>
          <w:rStyle w:val="a3"/>
        </w:rPr>
        <w:t>Отряд польских легионеров силой уводит в рекруты белорусского парня Ивася. Стал Ивась самым нижним чином войска Речи Посполитой. Издеваются над ним папы-офицеры, требуют выполнения немыслимых при</w:t>
      </w:r>
      <w:r>
        <w:rPr>
          <w:rStyle w:val="a3"/>
        </w:rPr>
        <w:softHyphen/>
        <w:t>казов Но богатырь Ивась прокладывает за одну ночь просеку в дремучем лесу, за другую — строит мост через быструю реку. В награду поручают ему стоять три дня часовым у полковой кассы. Стоит Ивась, а мечта его летит на восток, где счастливо живут и трудятся советские люди. Ночью паны-офи</w:t>
      </w:r>
      <w:r>
        <w:rPr>
          <w:rStyle w:val="a3"/>
        </w:rPr>
        <w:softHyphen/>
        <w:t>церы пытаются похитить полковую казну. Но Ивась мужественно отстаи</w:t>
      </w:r>
      <w:r>
        <w:rPr>
          <w:rStyle w:val="a3"/>
        </w:rPr>
        <w:softHyphen/>
        <w:t>вает солдатские деньги Утром генерал представляет усердного холопа к награде: он должен получить за доблесть... 200 плетей. Однако Ивасю удается избежать генеральской милости: с востока приходит Красная Армия—освободительница Ивась благодарит советских воинов за осво</w:t>
      </w:r>
      <w:r>
        <w:rPr>
          <w:rStyle w:val="a3"/>
        </w:rPr>
        <w:softHyphen/>
        <w:t>бождение.</w:t>
      </w:r>
    </w:p>
    <w:p w14:paraId="65CA7044" w14:textId="77777777" w:rsidR="006F3561" w:rsidRDefault="00000000">
      <w:pPr>
        <w:pStyle w:val="1"/>
        <w:numPr>
          <w:ilvl w:val="0"/>
          <w:numId w:val="14"/>
        </w:numPr>
        <w:tabs>
          <w:tab w:val="left" w:pos="442"/>
        </w:tabs>
        <w:spacing w:line="211" w:lineRule="auto"/>
        <w:ind w:firstLine="0"/>
        <w:jc w:val="both"/>
      </w:pPr>
      <w:r>
        <w:rPr>
          <w:rStyle w:val="a3"/>
        </w:rPr>
        <w:t>ЛЮБИМЫЕ ГЕРОИ Графич., 1ч., 250 лг, Союзмультфильм, 1940 г., ВЭ 1940 г.</w:t>
      </w:r>
    </w:p>
    <w:p w14:paraId="2241C0D7" w14:textId="77777777" w:rsidR="006F3561" w:rsidRDefault="00000000">
      <w:pPr>
        <w:pStyle w:val="1"/>
        <w:spacing w:line="211" w:lineRule="auto"/>
        <w:ind w:firstLine="320"/>
        <w:jc w:val="both"/>
      </w:pPr>
      <w:r>
        <w:rPr>
          <w:rStyle w:val="a3"/>
        </w:rPr>
        <w:t>Авт. сцен. И. Склют, Б. Ласкин; реж. Д. Бабиченко, опер. М. Друян, композ. А. Варламов; звукоопер. С. Ренский.</w:t>
      </w:r>
    </w:p>
    <w:p w14:paraId="4F8FAD4E" w14:textId="77777777" w:rsidR="006F3561" w:rsidRDefault="00000000">
      <w:pPr>
        <w:pStyle w:val="1"/>
        <w:spacing w:line="211" w:lineRule="auto"/>
        <w:ind w:firstLine="320"/>
        <w:jc w:val="both"/>
      </w:pPr>
      <w:r>
        <w:rPr>
          <w:rStyle w:val="a3"/>
        </w:rPr>
        <w:t>Фильм посвящался двадцатилетию советской кинематографии.</w:t>
      </w:r>
    </w:p>
    <w:p w14:paraId="55F861D3" w14:textId="77777777" w:rsidR="006F3561" w:rsidRDefault="00000000">
      <w:pPr>
        <w:pStyle w:val="1"/>
        <w:spacing w:after="140" w:line="211" w:lineRule="auto"/>
        <w:ind w:firstLine="320"/>
        <w:jc w:val="both"/>
        <w:sectPr w:rsidR="006F3561">
          <w:footerReference w:type="even" r:id="rId267"/>
          <w:footerReference w:type="default" r:id="rId268"/>
          <w:pgSz w:w="11906" w:h="16838"/>
          <w:pgMar w:top="4258" w:right="3502" w:bottom="4502" w:left="3502" w:header="0" w:footer="3" w:gutter="0"/>
          <w:pgNumType w:start="247"/>
          <w:cols w:space="720"/>
          <w:noEndnote/>
          <w:docGrid w:linePitch="360"/>
        </w:sectPr>
      </w:pPr>
      <w:r>
        <w:rPr>
          <w:rStyle w:val="a3"/>
        </w:rPr>
        <w:t>Выполненная средствами графической мультипликации картина явля</w:t>
      </w:r>
      <w:r>
        <w:rPr>
          <w:rStyle w:val="a3"/>
        </w:rPr>
        <w:softHyphen/>
        <w:t>лась дружеским шаржем на популярных героев советского экрана и их исполнителей. В качестве персонажей фильма выступали письмоносица Стрелка и Александр Невский с дружиной, Петр I и царевич Алексей, Минин и Пожарский, Максим и т. д.</w:t>
      </w:r>
    </w:p>
    <w:p w14:paraId="34CDC959" w14:textId="77777777" w:rsidR="006F3561" w:rsidRDefault="00000000">
      <w:pPr>
        <w:pStyle w:val="1"/>
        <w:numPr>
          <w:ilvl w:val="0"/>
          <w:numId w:val="14"/>
        </w:numPr>
        <w:tabs>
          <w:tab w:val="left" w:pos="452"/>
        </w:tabs>
        <w:spacing w:line="211" w:lineRule="auto"/>
        <w:ind w:firstLine="0"/>
        <w:jc w:val="both"/>
      </w:pPr>
      <w:r>
        <w:rPr>
          <w:rStyle w:val="a3"/>
        </w:rPr>
        <w:lastRenderedPageBreak/>
        <w:t xml:space="preserve">МЕДВЕЖОНОК. Графич., цв., 1 ч., 330 </w:t>
      </w:r>
      <w:r>
        <w:rPr>
          <w:rStyle w:val="a3"/>
          <w:i/>
          <w:iCs/>
        </w:rPr>
        <w:t>м,</w:t>
      </w:r>
      <w:r>
        <w:rPr>
          <w:rStyle w:val="a3"/>
        </w:rPr>
        <w:t xml:space="preserve"> Союзмультфильм, ч/б, 355 л, 1940 г., ВЭ 1940 г.</w:t>
      </w:r>
    </w:p>
    <w:p w14:paraId="55B2322C" w14:textId="77777777" w:rsidR="006F3561" w:rsidRDefault="00000000">
      <w:pPr>
        <w:pStyle w:val="1"/>
        <w:spacing w:line="211" w:lineRule="auto"/>
        <w:jc w:val="both"/>
      </w:pPr>
      <w:r>
        <w:rPr>
          <w:rStyle w:val="a3"/>
        </w:rPr>
        <w:t>Авт. сцен. Н. Копьевский; реж. А. Евмененко, О. Ходатаева; худ. Е. Евган; опер. Н. Соколова, композ. Ю Никольский, звукоопер. С. Рен</w:t>
      </w:r>
      <w:r>
        <w:rPr>
          <w:rStyle w:val="a3"/>
        </w:rPr>
        <w:softHyphen/>
        <w:t>ский.</w:t>
      </w:r>
    </w:p>
    <w:p w14:paraId="303BAFD5" w14:textId="77777777" w:rsidR="006F3561" w:rsidRDefault="00000000">
      <w:pPr>
        <w:pStyle w:val="1"/>
        <w:spacing w:line="211" w:lineRule="auto"/>
        <w:jc w:val="both"/>
      </w:pPr>
      <w:r>
        <w:rPr>
          <w:rStyle w:val="a3"/>
        </w:rPr>
        <w:t>Худ.-мультипл. Г Филиппов, Ю. Попов, II. Федоров, Ф. Хитрук, А. Шекалина.</w:t>
      </w:r>
    </w:p>
    <w:p w14:paraId="7CD53CCA" w14:textId="77777777" w:rsidR="006F3561" w:rsidRDefault="00000000">
      <w:pPr>
        <w:pStyle w:val="1"/>
        <w:spacing w:line="211" w:lineRule="auto"/>
        <w:jc w:val="both"/>
      </w:pPr>
      <w:r>
        <w:rPr>
          <w:rStyle w:val="a3"/>
        </w:rPr>
        <w:t>Роли озвучивали: Е Морес, Ю. Юльская.</w:t>
      </w:r>
    </w:p>
    <w:p w14:paraId="1B8A1D5A" w14:textId="77777777" w:rsidR="006F3561" w:rsidRDefault="00000000">
      <w:pPr>
        <w:pStyle w:val="1"/>
        <w:spacing w:after="120" w:line="211" w:lineRule="auto"/>
        <w:jc w:val="both"/>
      </w:pPr>
      <w:r>
        <w:rPr>
          <w:rStyle w:val="a3"/>
        </w:rPr>
        <w:t>На лесной полянке весело резвится Медвежонок. Увлекшись погоней за бабочкой, он забывает про осторожность и оказывается в мешке старика охотника. Случай помогает косолапому малышу улизнуть из клетки зоо</w:t>
      </w:r>
      <w:r>
        <w:rPr>
          <w:rStyle w:val="a3"/>
        </w:rPr>
        <w:softHyphen/>
        <w:t>парка на свободу. Медвежонок попадает в магазин игрушек. Продавец и девочка-покупатель принимают его за плюшевого мишку. После целого ряда приключений Медвежонок улетает, уцепившись за связку воздушных шаров. Добрый Аист благополучно доставляет Медвежонка в родные леса.</w:t>
      </w:r>
    </w:p>
    <w:p w14:paraId="1C94C4DD" w14:textId="77777777" w:rsidR="006F3561" w:rsidRDefault="00000000">
      <w:pPr>
        <w:pStyle w:val="1"/>
        <w:numPr>
          <w:ilvl w:val="0"/>
          <w:numId w:val="14"/>
        </w:numPr>
        <w:tabs>
          <w:tab w:val="left" w:pos="459"/>
        </w:tabs>
        <w:spacing w:line="214" w:lineRule="auto"/>
        <w:ind w:firstLine="0"/>
        <w:jc w:val="both"/>
      </w:pPr>
      <w:r>
        <w:rPr>
          <w:rStyle w:val="a3"/>
        </w:rPr>
        <w:t>СКАЗКА О ГЛУПОМ МЫШОНКЕ. Графич , цв., 1 ч , 414 ж, Лен</w:t>
      </w:r>
      <w:r>
        <w:rPr>
          <w:rStyle w:val="a3"/>
        </w:rPr>
        <w:softHyphen/>
        <w:t>фильм, 1940 г., ВЭ 1940 г</w:t>
      </w:r>
    </w:p>
    <w:p w14:paraId="12510A7C" w14:textId="77777777" w:rsidR="006F3561" w:rsidRDefault="00000000">
      <w:pPr>
        <w:pStyle w:val="1"/>
        <w:spacing w:line="214" w:lineRule="auto"/>
        <w:jc w:val="both"/>
      </w:pPr>
      <w:r>
        <w:rPr>
          <w:rStyle w:val="a3"/>
        </w:rPr>
        <w:t>Авт. сцен, и реж. М. Цехановский; худ. Л. Чупятов; опер. В. Шумя- кин; композ Д. Шостакович, звукоопер. А. Беккер; ассист. реж. К Дупал</w:t>
      </w:r>
    </w:p>
    <w:p w14:paraId="4A0BF35D" w14:textId="77777777" w:rsidR="006F3561" w:rsidRDefault="00000000">
      <w:pPr>
        <w:pStyle w:val="1"/>
        <w:spacing w:after="120" w:line="214" w:lineRule="auto"/>
        <w:jc w:val="both"/>
      </w:pPr>
      <w:r>
        <w:rPr>
          <w:rStyle w:val="a3"/>
        </w:rPr>
        <w:t>Солнце село. Все звери уснули. Лишь маленький Мышонок не хочет спать. Мышонку не нравится колыбельная песня, которую поет ему мама Мышь. Взволнованная мамаша обращается за помощью к Лягушке, Свинье, Утке, Щуке, Лошадке, но и их песенки не могут убаюкать глупого Мышонка. Отчаявшаяся мама Мышь приглашает в няньки Кошку. Быть беде, но храб</w:t>
      </w:r>
      <w:r>
        <w:rPr>
          <w:rStyle w:val="a3"/>
        </w:rPr>
        <w:softHyphen/>
        <w:t>рый сторож Пес успевает спасти Мышонка, заснувшего под «ласковоё&gt; мурлыканье Кошки.</w:t>
      </w:r>
    </w:p>
    <w:p w14:paraId="47841917" w14:textId="77777777" w:rsidR="006F3561" w:rsidRDefault="00000000">
      <w:pPr>
        <w:pStyle w:val="1"/>
        <w:numPr>
          <w:ilvl w:val="0"/>
          <w:numId w:val="14"/>
        </w:numPr>
        <w:tabs>
          <w:tab w:val="left" w:pos="433"/>
        </w:tabs>
        <w:spacing w:line="211" w:lineRule="auto"/>
        <w:ind w:firstLine="0"/>
        <w:jc w:val="both"/>
      </w:pPr>
      <w:r>
        <w:rPr>
          <w:rStyle w:val="a3"/>
        </w:rPr>
        <w:t xml:space="preserve">ЦИРК- Графич., цв., 1 ч., 241 </w:t>
      </w:r>
      <w:r>
        <w:rPr>
          <w:rStyle w:val="a3"/>
          <w:i/>
          <w:iCs/>
        </w:rPr>
        <w:t>м,</w:t>
      </w:r>
      <w:r>
        <w:rPr>
          <w:rStyle w:val="a3"/>
        </w:rPr>
        <w:t xml:space="preserve"> Ленфильм, 1940 г., ВЭ V 1940 г.</w:t>
      </w:r>
    </w:p>
    <w:p w14:paraId="31C36D2F" w14:textId="77777777" w:rsidR="006F3561" w:rsidRDefault="00000000">
      <w:pPr>
        <w:pStyle w:val="1"/>
        <w:spacing w:line="211" w:lineRule="auto"/>
        <w:jc w:val="both"/>
      </w:pPr>
      <w:r>
        <w:rPr>
          <w:rStyle w:val="a3"/>
        </w:rPr>
        <w:t>Авт. сцен, и реж. А. Синицин, В Сюмкин; худ. эскизов фонов Е. Словцова; опер. В. Шумякин; композ. И. Дунаевский; звукоопер. К. Гар- дон; стихи В. Вол жен и на.</w:t>
      </w:r>
    </w:p>
    <w:p w14:paraId="31407825" w14:textId="77777777" w:rsidR="006F3561" w:rsidRDefault="00000000">
      <w:pPr>
        <w:pStyle w:val="1"/>
        <w:spacing w:line="211" w:lineRule="auto"/>
        <w:jc w:val="both"/>
      </w:pPr>
      <w:r>
        <w:rPr>
          <w:rStyle w:val="a3"/>
        </w:rPr>
        <w:t>Худ. фонов В. Соколов, В. Янчевский, 3. Бокова, ассист. реж. Е. Казанцева, П. Порошков, М. Радынская, К- Дупал; техн, ассист. Н. Ко</w:t>
      </w:r>
      <w:r>
        <w:rPr>
          <w:rStyle w:val="a3"/>
        </w:rPr>
        <w:softHyphen/>
        <w:t>робова; монтаж. В. Назаренко, худ.-мультипл. Н. Никоненок, В. Головкин.</w:t>
      </w:r>
    </w:p>
    <w:p w14:paraId="114DF5A4" w14:textId="77777777" w:rsidR="006F3561" w:rsidRDefault="00000000">
      <w:pPr>
        <w:pStyle w:val="1"/>
        <w:spacing w:after="60" w:line="211" w:lineRule="auto"/>
        <w:jc w:val="both"/>
        <w:sectPr w:rsidR="006F3561">
          <w:footerReference w:type="even" r:id="rId269"/>
          <w:footerReference w:type="default" r:id="rId270"/>
          <w:pgSz w:w="11906" w:h="16838"/>
          <w:pgMar w:top="4258" w:right="3502" w:bottom="4502" w:left="3502" w:header="3830" w:footer="4074" w:gutter="0"/>
          <w:pgNumType w:start="252"/>
          <w:cols w:space="720"/>
          <w:noEndnote/>
          <w:docGrid w:linePitch="360"/>
        </w:sectPr>
      </w:pPr>
      <w:r>
        <w:rPr>
          <w:rStyle w:val="a3"/>
        </w:rPr>
        <w:t>На одной из площадей маленького городка раскинул свой шатер бро</w:t>
      </w:r>
      <w:r>
        <w:rPr>
          <w:rStyle w:val="a3"/>
        </w:rPr>
        <w:softHyphen/>
        <w:t>дячий цирк. На его арене выступают прославленные мастера циркового искусства: Медведь-атлет, Пудель-жонглер, Кошка-акробатка. А за кули</w:t>
      </w:r>
      <w:r>
        <w:rPr>
          <w:rStyle w:val="a3"/>
        </w:rPr>
        <w:softHyphen/>
        <w:t>сами скромно трудится в роли уборщика дворовый Пес. Однажды глупый Осел, участник одного из номеров, заупрямился во время представления. Пришлось вызвать на арену дворового Пса, хорошо изучившего ослиный нрав. Пес не только справился с упрямцем, но и продемонстрировал перед восхищенными зрителями высокое мастерство циркового артиста.</w:t>
      </w:r>
    </w:p>
    <w:p w14:paraId="76D55204" w14:textId="77777777" w:rsidR="006F3561" w:rsidRDefault="00000000">
      <w:pPr>
        <w:pStyle w:val="11"/>
        <w:keepNext/>
        <w:keepLines/>
        <w:spacing w:before="0"/>
      </w:pPr>
      <w:bookmarkStart w:id="35" w:name="bookmark70"/>
      <w:r>
        <w:rPr>
          <w:rStyle w:val="10"/>
          <w:b/>
          <w:bCs/>
          <w:lang w:val="en-US" w:eastAsia="en-US"/>
        </w:rPr>
        <w:lastRenderedPageBreak/>
        <w:t>1941</w:t>
      </w:r>
      <w:bookmarkEnd w:id="35"/>
    </w:p>
    <w:p w14:paraId="70B8618E" w14:textId="77777777" w:rsidR="006F3561" w:rsidRDefault="00000000">
      <w:pPr>
        <w:pStyle w:val="20"/>
        <w:keepNext/>
        <w:keepLines/>
        <w:rPr>
          <w:sz w:val="15"/>
          <w:szCs w:val="15"/>
        </w:rPr>
      </w:pPr>
      <w:bookmarkStart w:id="36" w:name="bookmark72"/>
      <w:r>
        <w:rPr>
          <w:rStyle w:val="2"/>
          <w:b/>
          <w:bCs/>
          <w:sz w:val="15"/>
          <w:szCs w:val="15"/>
        </w:rPr>
        <w:t>ИГРОВЫЕ ФИЛЬМЫ</w:t>
      </w:r>
      <w:bookmarkEnd w:id="36"/>
    </w:p>
    <w:p w14:paraId="6C837966" w14:textId="77777777" w:rsidR="006F3561" w:rsidRDefault="00000000">
      <w:pPr>
        <w:pStyle w:val="1"/>
        <w:numPr>
          <w:ilvl w:val="0"/>
          <w:numId w:val="14"/>
        </w:numPr>
        <w:tabs>
          <w:tab w:val="left" w:pos="462"/>
        </w:tabs>
        <w:spacing w:line="211" w:lineRule="auto"/>
        <w:ind w:firstLine="0"/>
        <w:jc w:val="both"/>
      </w:pPr>
      <w:r>
        <w:rPr>
          <w:rStyle w:val="a3"/>
        </w:rPr>
        <w:t xml:space="preserve">АНТОН ИВАНОВИЧ СЕРДИТСЯ- Комедия, 8 ч„ 2140 </w:t>
      </w:r>
      <w:r>
        <w:rPr>
          <w:rStyle w:val="a3"/>
          <w:i/>
          <w:iCs/>
        </w:rPr>
        <w:t>м,</w:t>
      </w:r>
      <w:r>
        <w:rPr>
          <w:rStyle w:val="a3"/>
        </w:rPr>
        <w:t xml:space="preserve"> Лен</w:t>
      </w:r>
      <w:r>
        <w:rPr>
          <w:rStyle w:val="a3"/>
        </w:rPr>
        <w:softHyphen/>
        <w:t>фильм, 1941 г., ВЭ 29 VIII 1941 г</w:t>
      </w:r>
    </w:p>
    <w:p w14:paraId="0AD51ECA" w14:textId="77777777" w:rsidR="006F3561" w:rsidRDefault="00000000">
      <w:pPr>
        <w:pStyle w:val="1"/>
        <w:spacing w:line="211" w:lineRule="auto"/>
        <w:ind w:firstLine="280"/>
        <w:jc w:val="both"/>
      </w:pPr>
      <w:r>
        <w:rPr>
          <w:rStyle w:val="a3"/>
        </w:rPr>
        <w:t>Авт. сцен. Е. Петров, Г Мунблиг, реж. А. Ивановский; опер. Е. Шапиро; худ. С. Мандель, А. Векслер; композ. Д. Кабалевский, звукоопер. И Дмитриев</w:t>
      </w:r>
    </w:p>
    <w:p w14:paraId="2D0AF20B" w14:textId="77777777" w:rsidR="006F3561" w:rsidRDefault="00000000">
      <w:pPr>
        <w:pStyle w:val="1"/>
        <w:spacing w:line="211" w:lineRule="auto"/>
        <w:ind w:firstLine="280"/>
        <w:jc w:val="both"/>
      </w:pPr>
      <w:r>
        <w:rPr>
          <w:rStyle w:val="a3"/>
        </w:rPr>
        <w:t>2-й реж. К- Гаккель, ассист реж. Л. Жанно, А. Карасев; ассист опер. И. Гольдберг, М. Шуруков, ассист по монтажу А. Ивановский; ассист. худ. М. Цибисов, Э. Раппопорт; худ -костюм. Л. Шильдкнехт, консульт.- опер. А. Кальцатый; авт. текста песни В Рождественский; дир. картины Е. Хаютин.</w:t>
      </w:r>
    </w:p>
    <w:p w14:paraId="17F44E7D" w14:textId="77777777" w:rsidR="006F3561" w:rsidRDefault="00000000">
      <w:pPr>
        <w:pStyle w:val="1"/>
        <w:spacing w:line="211" w:lineRule="auto"/>
        <w:ind w:firstLine="280"/>
        <w:jc w:val="both"/>
      </w:pPr>
      <w:r>
        <w:rPr>
          <w:rStyle w:val="a3"/>
        </w:rPr>
        <w:t>В ролях: Н. Коновалов (Воронов Аптон Иванович, профессор), Л Цели</w:t>
      </w:r>
      <w:r>
        <w:rPr>
          <w:rStyle w:val="a3"/>
        </w:rPr>
        <w:softHyphen/>
        <w:t>ковская (Сима, его дочь), Т Кондракова (Дина, старшая дочь), Т Глебова (Наталья Михайловна, жена Воронова), П. Кадочников (Мухин, компози</w:t>
      </w:r>
      <w:r>
        <w:rPr>
          <w:rStyle w:val="a3"/>
        </w:rPr>
        <w:softHyphen/>
        <w:t>тор), Т Павлоцкая (Холодецкая, артистка музкомедии), А. Орлов (Кир- бик, артист музкомедии), С. Мартинсон (Керосинов, композитор), В. Киль- чевский (Ролландов, тенор), А. Королькевич (Скворешников, режиссер), В Гардин (Иоганн-Себастьян Бах).</w:t>
      </w:r>
    </w:p>
    <w:p w14:paraId="1273D79F" w14:textId="77777777" w:rsidR="006F3561" w:rsidRDefault="00000000">
      <w:pPr>
        <w:pStyle w:val="1"/>
        <w:spacing w:line="211" w:lineRule="auto"/>
        <w:ind w:firstLine="280"/>
        <w:jc w:val="both"/>
      </w:pPr>
      <w:r>
        <w:rPr>
          <w:rStyle w:val="a3"/>
        </w:rPr>
        <w:t>В фильме использована музыка Баха, Генделя и Гуно</w:t>
      </w:r>
    </w:p>
    <w:p w14:paraId="0123A9CF" w14:textId="77777777" w:rsidR="006F3561" w:rsidRDefault="00000000">
      <w:pPr>
        <w:pStyle w:val="1"/>
        <w:spacing w:line="211" w:lineRule="auto"/>
        <w:ind w:firstLine="280"/>
        <w:jc w:val="both"/>
      </w:pPr>
      <w:r>
        <w:rPr>
          <w:rStyle w:val="a3"/>
        </w:rPr>
        <w:t>О правомерности существования легкого жанра в музыке</w:t>
      </w:r>
    </w:p>
    <w:p w14:paraId="503622C5" w14:textId="77777777" w:rsidR="006F3561" w:rsidRDefault="00000000">
      <w:pPr>
        <w:pStyle w:val="1"/>
        <w:spacing w:line="211" w:lineRule="auto"/>
        <w:ind w:firstLine="280"/>
        <w:jc w:val="both"/>
      </w:pPr>
      <w:r>
        <w:rPr>
          <w:rStyle w:val="a3"/>
        </w:rPr>
        <w:t>Профессор консерватории Антон Иванович Воронов — тонкий ценитель музыки Баха Вдохновенно исполняет он произведения великого компо</w:t>
      </w:r>
      <w:r>
        <w:rPr>
          <w:rStyle w:val="a3"/>
        </w:rPr>
        <w:softHyphen/>
        <w:t>зитора, вызывая восторженные овации слушателей. Между тем Симочка, любимая дочь профессора Воронова, готовится исполнить главную роль в новой музыкальной комедии «Весенняя песня», музыку к которой пишет начинающий композитор Мухин. Антон Иванович ссорится с дочерью, продолжающей настаивать на свое*м решении быть певицей легкого жанра. После успешного дебюта Симочки в оперетте Антону Ивановичу снится странный сон. Сам Бах укоряет профессора в неоправданной неприязни к легкой музыке. Под впечатлением сна Антон Иванович меняет свои взгля</w:t>
      </w:r>
      <w:r>
        <w:rPr>
          <w:rStyle w:val="a3"/>
        </w:rPr>
        <w:softHyphen/>
        <w:t>ды на искусство. Он прощает дочь и вместе со всеми радуется ее успеху.</w:t>
      </w:r>
    </w:p>
    <w:p w14:paraId="47E0BEBA" w14:textId="77777777" w:rsidR="006F3561" w:rsidRDefault="00000000">
      <w:pPr>
        <w:pStyle w:val="1"/>
        <w:spacing w:after="120" w:line="211" w:lineRule="auto"/>
        <w:ind w:firstLine="280"/>
        <w:jc w:val="both"/>
      </w:pPr>
      <w:r>
        <w:rPr>
          <w:rStyle w:val="a3"/>
        </w:rPr>
        <w:t xml:space="preserve">Библиография: «Кино», М., 24.1 и </w:t>
      </w:r>
      <w:r>
        <w:rPr>
          <w:rStyle w:val="a3"/>
          <w:lang w:val="en-US" w:eastAsia="en-US"/>
        </w:rPr>
        <w:t xml:space="preserve">22.VIII </w:t>
      </w:r>
      <w:r>
        <w:rPr>
          <w:rStyle w:val="a3"/>
        </w:rPr>
        <w:t>1941, «Кадр», Л., 26.XI 1940; «Вечерняя Москва», 15.IX и 16.XII 1940, 5.IX 1941.</w:t>
      </w:r>
    </w:p>
    <w:p w14:paraId="1401BEBD" w14:textId="77777777" w:rsidR="006F3561" w:rsidRDefault="00000000">
      <w:pPr>
        <w:pStyle w:val="1"/>
        <w:numPr>
          <w:ilvl w:val="0"/>
          <w:numId w:val="14"/>
        </w:numPr>
        <w:tabs>
          <w:tab w:val="left" w:pos="447"/>
        </w:tabs>
        <w:spacing w:line="216" w:lineRule="auto"/>
        <w:ind w:firstLine="0"/>
        <w:jc w:val="both"/>
      </w:pPr>
      <w:r>
        <w:rPr>
          <w:rStyle w:val="a3"/>
        </w:rPr>
        <w:t xml:space="preserve">АРМЯНСКИЙ КИНОКОНЦЕРТ Концерт, 5 ч, 1148 </w:t>
      </w:r>
      <w:r>
        <w:rPr>
          <w:rStyle w:val="a3"/>
          <w:i/>
          <w:iCs/>
        </w:rPr>
        <w:t>м,</w:t>
      </w:r>
      <w:r>
        <w:rPr>
          <w:rStyle w:val="a3"/>
        </w:rPr>
        <w:t xml:space="preserve"> Ереван</w:t>
      </w:r>
      <w:r>
        <w:rPr>
          <w:rStyle w:val="a3"/>
        </w:rPr>
        <w:softHyphen/>
        <w:t>ская киностудия, 1941 г., ВЭ 7.Х1 1941 г</w:t>
      </w:r>
    </w:p>
    <w:p w14:paraId="21FF11FC" w14:textId="77777777" w:rsidR="006F3561" w:rsidRDefault="00000000">
      <w:pPr>
        <w:pStyle w:val="1"/>
        <w:spacing w:after="200" w:line="216" w:lineRule="auto"/>
        <w:ind w:firstLine="280"/>
        <w:jc w:val="both"/>
        <w:sectPr w:rsidR="006F3561">
          <w:footerReference w:type="even" r:id="rId271"/>
          <w:footerReference w:type="default" r:id="rId272"/>
          <w:pgSz w:w="11906" w:h="16838"/>
          <w:pgMar w:top="4258" w:right="3502" w:bottom="4502" w:left="3502" w:header="3830" w:footer="3" w:gutter="0"/>
          <w:pgNumType w:start="252"/>
          <w:cols w:space="720"/>
          <w:noEndnote/>
          <w:docGrid w:linePitch="360"/>
        </w:sectPr>
      </w:pPr>
      <w:r>
        <w:rPr>
          <w:rStyle w:val="a3"/>
        </w:rPr>
        <w:t>Авт. сцен. Г Ованесян, П. Бархударян; реж. П. Бархударян; опер. И. Дилдарян; звукоопер Р. Лапинский.</w:t>
      </w:r>
    </w:p>
    <w:p w14:paraId="5161A24C" w14:textId="77777777" w:rsidR="006F3561" w:rsidRDefault="00000000">
      <w:pPr>
        <w:pStyle w:val="1"/>
        <w:spacing w:line="211" w:lineRule="auto"/>
        <w:jc w:val="both"/>
      </w:pPr>
      <w:r>
        <w:rPr>
          <w:rStyle w:val="a3"/>
        </w:rPr>
        <w:lastRenderedPageBreak/>
        <w:t>В концерте участвуют' Е. Басян, А Даниэлян, С Кочарян, П. Лиси</w:t>
      </w:r>
      <w:r>
        <w:rPr>
          <w:rStyle w:val="a3"/>
        </w:rPr>
        <w:softHyphen/>
        <w:t>циан, Г Бударян, Т Сазандарян, Л. Воинова, Б. Исаакян, Д Погосян, А. Габриэлян и Государственный ансамбль песни и пляски Армянской ССР под руководством Т Алтуняна, балетмейстер Э Манукян, солистки Е. Басян, Д Кошян, Шара-Тальяп, А Тавризяп, М. Седмар</w:t>
      </w:r>
    </w:p>
    <w:p w14:paraId="299C2ED4" w14:textId="77777777" w:rsidR="006F3561" w:rsidRDefault="00000000">
      <w:pPr>
        <w:pStyle w:val="1"/>
        <w:spacing w:after="120" w:line="211" w:lineRule="auto"/>
        <w:jc w:val="both"/>
      </w:pPr>
      <w:r>
        <w:rPr>
          <w:rStyle w:val="a3"/>
        </w:rPr>
        <w:t>Фильм состоит из отдельных концертных номеров. В картине участ</w:t>
      </w:r>
      <w:r>
        <w:rPr>
          <w:rStyle w:val="a3"/>
        </w:rPr>
        <w:softHyphen/>
        <w:t>вуют солисты Театра оперы и балета Армянской ССР, Ансамбль песни и пляски Армянской филармонии. Артистка Е. Басян исполняет песню композитора Саят-Нова «Я в жизни вздоха не издам». Мастер художествен</w:t>
      </w:r>
      <w:r>
        <w:rPr>
          <w:rStyle w:val="a3"/>
        </w:rPr>
        <w:softHyphen/>
        <w:t>ного слова Сурен Кочарян читает вступление к поэме О. Туманяна, поло</w:t>
      </w:r>
      <w:r>
        <w:rPr>
          <w:rStyle w:val="a3"/>
        </w:rPr>
        <w:softHyphen/>
        <w:t>женной в основу оперы А Спендиарова «Алмаст». Артисты Т Сазандарян, П. Лисициан, А. Габриэлян и Г Бударян исполняют фрагмент из этой оперы Солистка балета В. Шиканян выступает с танцем «Какавин». Затем следуют отрывки из оперы А. Тиграняна «Ануш» и балета А. Хачатуряна «Счастье» в исполнении солистов Театра оперы и балета Армянской ССР. В заключение выступает Государственный ансамбль песни и пляски под художественным руководством Т Алтуняна. Ансамбль исполняет народ</w:t>
      </w:r>
      <w:r>
        <w:rPr>
          <w:rStyle w:val="a3"/>
        </w:rPr>
        <w:softHyphen/>
        <w:t>ные танцы «Чем-у-чем» и «Ой-Назан им»</w:t>
      </w:r>
    </w:p>
    <w:p w14:paraId="67BD4019" w14:textId="77777777" w:rsidR="006F3561" w:rsidRDefault="00000000">
      <w:pPr>
        <w:pStyle w:val="1"/>
        <w:numPr>
          <w:ilvl w:val="0"/>
          <w:numId w:val="14"/>
        </w:numPr>
        <w:tabs>
          <w:tab w:val="left" w:pos="447"/>
        </w:tabs>
        <w:spacing w:line="211" w:lineRule="auto"/>
        <w:ind w:firstLine="0"/>
        <w:jc w:val="both"/>
      </w:pPr>
      <w:r>
        <w:rPr>
          <w:rStyle w:val="a3"/>
        </w:rPr>
        <w:t xml:space="preserve">БОГДАН ХМЕЛЬНИЦКИЙ. Ист., 12 ч., 3118,5 </w:t>
      </w:r>
      <w:r>
        <w:rPr>
          <w:rStyle w:val="a3"/>
          <w:i/>
          <w:iCs/>
        </w:rPr>
        <w:t>м,</w:t>
      </w:r>
      <w:r>
        <w:rPr>
          <w:rStyle w:val="a3"/>
        </w:rPr>
        <w:t xml:space="preserve"> Киевская кино</w:t>
      </w:r>
      <w:r>
        <w:rPr>
          <w:rStyle w:val="a3"/>
        </w:rPr>
        <w:softHyphen/>
        <w:t>студия, 1941 г., ВЭ 7.IV 1941 г.</w:t>
      </w:r>
    </w:p>
    <w:p w14:paraId="6250EB0D" w14:textId="77777777" w:rsidR="006F3561" w:rsidRDefault="00000000">
      <w:pPr>
        <w:pStyle w:val="1"/>
        <w:spacing w:line="211" w:lineRule="auto"/>
        <w:jc w:val="both"/>
      </w:pPr>
      <w:r>
        <w:rPr>
          <w:rStyle w:val="a3"/>
        </w:rPr>
        <w:t>Авт. сцен А Корнейчук, реж.-ност. И. Савченко, опер. Ю. Екельчик, худ Я- Ривош, композ. С. Потоцкий; звукоопер. Г Григорьев, Р. Биспо- ватая. '</w:t>
      </w:r>
    </w:p>
    <w:p w14:paraId="5556481C" w14:textId="77777777" w:rsidR="006F3561" w:rsidRDefault="00000000">
      <w:pPr>
        <w:pStyle w:val="1"/>
        <w:spacing w:line="211" w:lineRule="auto"/>
        <w:jc w:val="both"/>
      </w:pPr>
      <w:r>
        <w:rPr>
          <w:rStyle w:val="a3"/>
        </w:rPr>
        <w:t>2-й реж Б. Свешников; ассисг. реж А. Давидсон, Н Рыльский, ассист. по монтажу Б. Бондина; ассист опер. С. Ревенко, А. Ананасов; худ.-костюм Ю. Майер, реквизит. М. Солоха, макеты В. Королева; грим М. Хазапов; ассист. худ Е Юкельсон, Г Ткач; научн. консульт. д-р исто</w:t>
      </w:r>
      <w:r>
        <w:rPr>
          <w:rStyle w:val="a3"/>
        </w:rPr>
        <w:softHyphen/>
        <w:t>рии наук проф. Н Петровский; авт. текста песен А Малышко; дирижер Н Рахлин; дир картины В Чайка.</w:t>
      </w:r>
    </w:p>
    <w:p w14:paraId="6A1933B5" w14:textId="77777777" w:rsidR="006F3561" w:rsidRDefault="00000000">
      <w:pPr>
        <w:pStyle w:val="1"/>
        <w:spacing w:line="211" w:lineRule="auto"/>
        <w:jc w:val="both"/>
      </w:pPr>
      <w:r>
        <w:rPr>
          <w:rStyle w:val="a3"/>
        </w:rPr>
        <w:t>В ролях- Н. Мордвинов (Богдан-Зиновий Хмельницкий, гетман войска запорожского), Г Жуковская (Гелена, его жена), Н. Ильченко (Максим Кривонос), Б. Безгин (Иван Богун), А Иванченко (Опанас, полковник), В. Полицеймако (Лизогуб, войсковой писарь), М. Жаров (Гаврила, дьяк), А. Дунайский (Шайтан), Б. Андреев (Довбня; вторая роль — боярин Пуш</w:t>
      </w:r>
      <w:r>
        <w:rPr>
          <w:rStyle w:val="a3"/>
        </w:rPr>
        <w:softHyphen/>
        <w:t>кин), Р. Ивицкий (Тур), Г Грайф (Стефан Потоцкий), Д Капка (Кожух), П. Белоконь (Пивень), П Пасека (Дозорный), А. Хвыля (кобзарь), М. Вы</w:t>
      </w:r>
      <w:r>
        <w:rPr>
          <w:rStyle w:val="a3"/>
        </w:rPr>
        <w:softHyphen/>
        <w:t>соцкий (Тыква, сотник), К- Мухутдинов (мурза Туган-бей), Э. Цесарская (шинкарка), С. Самульчик (гетманский джура), Б. Свешников (князь Трубецкой), Д. Милютенко (Николай Потоцкий, коронный гетман Речи Посполитой), Г Клеринг (Чаплинский), А Давидсон (Лентовский), В. Зайчиков (Адам Кисель), С. Дитлович (шляхтич).</w:t>
      </w:r>
    </w:p>
    <w:p w14:paraId="63E1A947" w14:textId="77777777" w:rsidR="006F3561" w:rsidRDefault="00000000">
      <w:pPr>
        <w:pStyle w:val="1"/>
        <w:spacing w:line="211" w:lineRule="auto"/>
        <w:jc w:val="both"/>
      </w:pPr>
      <w:r>
        <w:rPr>
          <w:rStyle w:val="a3"/>
        </w:rPr>
        <w:t>О борьбе украинского народа против гнета польской шляхты за вос</w:t>
      </w:r>
      <w:r>
        <w:rPr>
          <w:rStyle w:val="a3"/>
        </w:rPr>
        <w:softHyphen/>
        <w:t>соединение с великим русским народом.</w:t>
      </w:r>
    </w:p>
    <w:p w14:paraId="6327F2AA" w14:textId="77777777" w:rsidR="006F3561" w:rsidRDefault="00000000">
      <w:pPr>
        <w:pStyle w:val="1"/>
        <w:spacing w:line="211" w:lineRule="auto"/>
        <w:jc w:val="both"/>
        <w:sectPr w:rsidR="006F3561">
          <w:footerReference w:type="even" r:id="rId273"/>
          <w:footerReference w:type="default" r:id="rId274"/>
          <w:pgSz w:w="11906" w:h="16838"/>
          <w:pgMar w:top="4258" w:right="3502" w:bottom="4502" w:left="3502" w:header="3830" w:footer="3" w:gutter="0"/>
          <w:pgNumType w:start="254"/>
          <w:cols w:space="720"/>
          <w:noEndnote/>
          <w:docGrid w:linePitch="360"/>
        </w:sectPr>
      </w:pPr>
      <w:r>
        <w:rPr>
          <w:rStyle w:val="a3"/>
        </w:rPr>
        <w:t>1648 год. Украина стонет под кровавым гнетом Речи Посполитой. Шляхта сжигает станицы. Песня кобзарей разносит по всей Украине весть о муках народа. Гетман войска запорожского Богдан Хмельницкий собирает на Сечи армию защитников родной земли К Богдану приводит отряды вос</w:t>
      </w:r>
      <w:r>
        <w:rPr>
          <w:rStyle w:val="a3"/>
        </w:rPr>
        <w:softHyphen/>
        <w:t>ставших крестьян Максим Кривонос. Первый бой под Желтыми Водами. Казак Тур предлагает заслать к полякам запорожца, чтоб тот под пытками обманул шляхту и указал ложное место расположения войск Он уговари</w:t>
      </w:r>
      <w:r>
        <w:rPr>
          <w:rStyle w:val="a3"/>
        </w:rPr>
        <w:softHyphen/>
        <w:t>вает Богдана отпустить его в стан врага. С болью в сердце Богдан дает свое согласие. Под страшной пыткой умирает казак Тур, но, поверив Туру, поляки перетягивают сорок пушек в лес, в сторону от войск Хмельницкого. Начинается бой. Казацкое войско громит превосходящие силы Стефана</w:t>
      </w:r>
    </w:p>
    <w:p w14:paraId="0E9556DA" w14:textId="77777777" w:rsidR="006F3561" w:rsidRDefault="00000000">
      <w:pPr>
        <w:pStyle w:val="1"/>
        <w:spacing w:line="214" w:lineRule="auto"/>
        <w:ind w:firstLine="0"/>
        <w:jc w:val="both"/>
      </w:pPr>
      <w:r>
        <w:rPr>
          <w:rStyle w:val="a3"/>
        </w:rPr>
        <w:lastRenderedPageBreak/>
        <w:t>Потоцкого. Шляхта укрывается за толстыми стенами замка Корсунь. Но ни глубокий ров вокруг замка, ни высокие стены, ни горящая смола, сте</w:t>
      </w:r>
      <w:r>
        <w:rPr>
          <w:rStyle w:val="a3"/>
        </w:rPr>
        <w:softHyphen/>
        <w:t>кающая па головы штурмующих казаков, не спасают от разгрома войско поляков. Богдан победителем въезжает в Киев, горячо приветствуемый народом. Но не дремлют враги. В кубок с вином жена Богдана, Гелена, всыпает яд из медальона, переданного ей изменником — войсковым писа</w:t>
      </w:r>
      <w:r>
        <w:rPr>
          <w:rStyle w:val="a3"/>
        </w:rPr>
        <w:softHyphen/>
        <w:t>рем Лизогубом. Гетмана спасает от смерти дьяк Гаврила, выпивший кубок с ядом. Над телом Гаврилы клянется Богдан мстить врагу за народное горе Хмельницкий принимает русских послов, видя в русском народе верного союзника украинцев. Пророческими словами Хмельницкого: «Скоро день придет, соединится брат с братом. И не будет силы той, чтоб нас сломила» — кончается фильм.</w:t>
      </w:r>
    </w:p>
    <w:p w14:paraId="12319CAD" w14:textId="77777777" w:rsidR="006F3561" w:rsidRDefault="00000000">
      <w:pPr>
        <w:pStyle w:val="1"/>
        <w:spacing w:line="214" w:lineRule="auto"/>
        <w:ind w:firstLine="280"/>
        <w:jc w:val="both"/>
      </w:pPr>
      <w:r>
        <w:rPr>
          <w:rStyle w:val="a3"/>
        </w:rPr>
        <w:t>Фильм удостоен Сталинской премии I степени (1942).</w:t>
      </w:r>
    </w:p>
    <w:p w14:paraId="14544429" w14:textId="77777777" w:rsidR="006F3561" w:rsidRDefault="00000000">
      <w:pPr>
        <w:pStyle w:val="1"/>
        <w:spacing w:after="140" w:line="214" w:lineRule="auto"/>
        <w:ind w:firstLine="280"/>
        <w:jc w:val="both"/>
      </w:pPr>
      <w:r>
        <w:rPr>
          <w:rStyle w:val="a3"/>
        </w:rPr>
        <w:t>Библиография: «Правда&gt;, 6 III 1941, 12 IV 1942; «Известия», 10.IV 1941, «Комсомольская правда», 1.Ш 1941; «Советская Украина», Киев, 13.11 1941; «Кино», М., 28.11 и 7.III 1941; «Искусство кино», М, 1941, № 3 и 4; «Искусство и жизнь», Л., 1941, № 5; «Труд», 1.111 1941, «Учительская газета», 2 III 1941, «Ленинградская правда», 21.III 1941, «Вечерняя Москва», 28 II и 1.1 II 1941, 17 IV 1942.</w:t>
      </w:r>
    </w:p>
    <w:p w14:paraId="7FC78BEB" w14:textId="77777777" w:rsidR="006F3561" w:rsidRDefault="00000000">
      <w:pPr>
        <w:pStyle w:val="1"/>
        <w:numPr>
          <w:ilvl w:val="0"/>
          <w:numId w:val="14"/>
        </w:numPr>
        <w:tabs>
          <w:tab w:val="left" w:pos="450"/>
        </w:tabs>
        <w:spacing w:line="214" w:lineRule="auto"/>
        <w:ind w:firstLine="0"/>
        <w:jc w:val="both"/>
      </w:pPr>
      <w:r>
        <w:rPr>
          <w:rStyle w:val="a3"/>
        </w:rPr>
        <w:t xml:space="preserve">БОЕВОЙ КИНОСБОРНИК № 1 («Победа за нами»). Киносборник, 4 ч., 950 </w:t>
      </w:r>
      <w:r>
        <w:rPr>
          <w:rStyle w:val="a3"/>
          <w:i/>
          <w:iCs/>
        </w:rPr>
        <w:t>м,</w:t>
      </w:r>
      <w:r>
        <w:rPr>
          <w:rStyle w:val="a3"/>
        </w:rPr>
        <w:t xml:space="preserve"> Мосфильм, Ленфильм и Союздетфильм, 1941 г., ВЭ 2.VIII 1941 г.</w:t>
      </w:r>
    </w:p>
    <w:p w14:paraId="254FAAF6" w14:textId="77777777" w:rsidR="006F3561" w:rsidRDefault="00000000">
      <w:pPr>
        <w:pStyle w:val="1"/>
        <w:tabs>
          <w:tab w:val="left" w:pos="4478"/>
        </w:tabs>
        <w:spacing w:line="214" w:lineRule="auto"/>
        <w:ind w:firstLine="280"/>
        <w:jc w:val="both"/>
      </w:pPr>
      <w:r>
        <w:rPr>
          <w:rStyle w:val="a3"/>
        </w:rPr>
        <w:t>В создании сборника принимали участие реж. Л. Арнштам; худ. Б. Дубровский-Эшке, В. Камский; муз. оформ. Д. Блок.</w:t>
      </w:r>
      <w:r>
        <w:rPr>
          <w:rStyle w:val="a3"/>
        </w:rPr>
        <w:tab/>
        <w:t>'</w:t>
      </w:r>
    </w:p>
    <w:p w14:paraId="7C5E6B1E" w14:textId="77777777" w:rsidR="006F3561" w:rsidRDefault="00000000">
      <w:pPr>
        <w:pStyle w:val="1"/>
        <w:spacing w:after="140" w:line="214" w:lineRule="auto"/>
        <w:ind w:firstLine="280"/>
        <w:jc w:val="both"/>
      </w:pPr>
      <w:r>
        <w:rPr>
          <w:rStyle w:val="a3"/>
        </w:rPr>
        <w:t>Сборник состоит из трех новелл, объединенных конферансом любимого героя советских кинозрителей — Максима.</w:t>
      </w:r>
    </w:p>
    <w:p w14:paraId="4D40503D" w14:textId="77777777" w:rsidR="006F3561" w:rsidRDefault="00000000">
      <w:pPr>
        <w:pStyle w:val="1"/>
        <w:numPr>
          <w:ilvl w:val="0"/>
          <w:numId w:val="15"/>
        </w:numPr>
        <w:tabs>
          <w:tab w:val="left" w:pos="229"/>
        </w:tabs>
        <w:spacing w:after="60" w:line="214" w:lineRule="auto"/>
        <w:ind w:firstLine="0"/>
        <w:jc w:val="center"/>
      </w:pPr>
      <w:r>
        <w:rPr>
          <w:rStyle w:val="a3"/>
          <w:i/>
          <w:iCs/>
        </w:rPr>
        <w:t>«Встреча с Максимом»</w:t>
      </w:r>
    </w:p>
    <w:p w14:paraId="37531531" w14:textId="77777777" w:rsidR="006F3561" w:rsidRDefault="00000000">
      <w:pPr>
        <w:pStyle w:val="1"/>
        <w:spacing w:line="214" w:lineRule="auto"/>
        <w:ind w:firstLine="280"/>
        <w:jc w:val="both"/>
      </w:pPr>
      <w:r>
        <w:rPr>
          <w:rStyle w:val="a3"/>
        </w:rPr>
        <w:t>Произв. киностудии Ленфильм.</w:t>
      </w:r>
    </w:p>
    <w:p w14:paraId="0960DB43" w14:textId="77777777" w:rsidR="006F3561" w:rsidRDefault="00000000">
      <w:pPr>
        <w:pStyle w:val="1"/>
        <w:spacing w:line="214" w:lineRule="auto"/>
        <w:ind w:firstLine="280"/>
        <w:jc w:val="both"/>
      </w:pPr>
      <w:r>
        <w:rPr>
          <w:rStyle w:val="a3"/>
        </w:rPr>
        <w:t>Авт. сцен. Г Козинцев, Л. Трауберг, реж. С. Герасимов; опер. В Яковлев.</w:t>
      </w:r>
    </w:p>
    <w:p w14:paraId="63C84060" w14:textId="77777777" w:rsidR="006F3561" w:rsidRDefault="00000000">
      <w:pPr>
        <w:pStyle w:val="1"/>
        <w:spacing w:line="214" w:lineRule="auto"/>
        <w:ind w:firstLine="280"/>
        <w:jc w:val="both"/>
      </w:pPr>
      <w:r>
        <w:rPr>
          <w:rStyle w:val="a3"/>
        </w:rPr>
        <w:t>В роли Максима Б. Чирков.</w:t>
      </w:r>
    </w:p>
    <w:p w14:paraId="145A9512" w14:textId="77777777" w:rsidR="006F3561" w:rsidRDefault="00000000">
      <w:pPr>
        <w:pStyle w:val="1"/>
        <w:spacing w:after="140" w:line="214" w:lineRule="auto"/>
        <w:ind w:firstLine="280"/>
        <w:jc w:val="both"/>
      </w:pPr>
      <w:r>
        <w:rPr>
          <w:rStyle w:val="a3"/>
        </w:rPr>
        <w:t>На экране проходят последние кадры фильма «Выборгская сторона». Фильм заканчивается И тогда его герой как бы сходит с экрана. Он обра</w:t>
      </w:r>
      <w:r>
        <w:rPr>
          <w:rStyle w:val="a3"/>
        </w:rPr>
        <w:softHyphen/>
        <w:t>щается к зрителям с патриотическим призывом</w:t>
      </w:r>
    </w:p>
    <w:p w14:paraId="7215801E" w14:textId="77777777" w:rsidR="006F3561" w:rsidRDefault="00000000">
      <w:pPr>
        <w:pStyle w:val="1"/>
        <w:numPr>
          <w:ilvl w:val="0"/>
          <w:numId w:val="15"/>
        </w:numPr>
        <w:tabs>
          <w:tab w:val="left" w:pos="241"/>
        </w:tabs>
        <w:spacing w:after="60" w:line="214" w:lineRule="auto"/>
        <w:ind w:firstLine="0"/>
        <w:jc w:val="center"/>
      </w:pPr>
      <w:r>
        <w:rPr>
          <w:rStyle w:val="a3"/>
          <w:i/>
          <w:iCs/>
        </w:rPr>
        <w:t>«Сон в руку»</w:t>
      </w:r>
    </w:p>
    <w:p w14:paraId="3DE10206" w14:textId="77777777" w:rsidR="006F3561" w:rsidRDefault="00000000">
      <w:pPr>
        <w:pStyle w:val="1"/>
        <w:spacing w:line="216" w:lineRule="auto"/>
        <w:ind w:firstLine="280"/>
        <w:jc w:val="both"/>
      </w:pPr>
      <w:r>
        <w:rPr>
          <w:rStyle w:val="a3"/>
        </w:rPr>
        <w:t>Произв Союздетфильма</w:t>
      </w:r>
    </w:p>
    <w:p w14:paraId="7C177538" w14:textId="77777777" w:rsidR="006F3561" w:rsidRDefault="00000000">
      <w:pPr>
        <w:pStyle w:val="1"/>
        <w:spacing w:line="216" w:lineRule="auto"/>
        <w:ind w:firstLine="280"/>
        <w:jc w:val="both"/>
      </w:pPr>
      <w:r>
        <w:rPr>
          <w:rStyle w:val="a3"/>
        </w:rPr>
        <w:t>Авт. сцен. Б Ласкин, Л. Ленч; реж. Е. Некрасов; опер. Ю. Фогсль- ман.</w:t>
      </w:r>
    </w:p>
    <w:p w14:paraId="2AF8EBC4" w14:textId="77777777" w:rsidR="006F3561" w:rsidRDefault="00000000">
      <w:pPr>
        <w:pStyle w:val="1"/>
        <w:spacing w:line="216" w:lineRule="auto"/>
        <w:ind w:firstLine="280"/>
        <w:jc w:val="both"/>
      </w:pPr>
      <w:r>
        <w:rPr>
          <w:rStyle w:val="a3"/>
        </w:rPr>
        <w:t>В ролях: П. Репнин (Гитлер), В. Капцель (Наполеон), М. Троянов</w:t>
      </w:r>
      <w:r>
        <w:rPr>
          <w:rStyle w:val="a3"/>
        </w:rPr>
        <w:softHyphen/>
        <w:t>ский (офицер-оккупант), Н. Бубнов (ливонский рыцарь).</w:t>
      </w:r>
    </w:p>
    <w:p w14:paraId="2A7992F3" w14:textId="77777777" w:rsidR="006F3561" w:rsidRDefault="00000000">
      <w:pPr>
        <w:pStyle w:val="1"/>
        <w:spacing w:after="140" w:line="216" w:lineRule="auto"/>
        <w:ind w:firstLine="280"/>
        <w:jc w:val="both"/>
      </w:pPr>
      <w:r>
        <w:rPr>
          <w:rStyle w:val="a3"/>
        </w:rPr>
        <w:t>В этой сатирической новелле грозным напоминанием о непобедимости русского народа встают перед Гитлером в его тревожном сне псы-рыцари, Наполеон, немецкие оккупанты 1918 г. — все, кто посягал на рус</w:t>
      </w:r>
      <w:r>
        <w:rPr>
          <w:rStyle w:val="a3"/>
        </w:rPr>
        <w:softHyphen/>
        <w:t>скую землю и нашел там свою гибель. Такая же участь ждет и гитле</w:t>
      </w:r>
      <w:r>
        <w:rPr>
          <w:rStyle w:val="a3"/>
        </w:rPr>
        <w:softHyphen/>
        <w:t>ровцев.</w:t>
      </w:r>
    </w:p>
    <w:p w14:paraId="15073877" w14:textId="77777777" w:rsidR="006F3561" w:rsidRDefault="00000000">
      <w:pPr>
        <w:pStyle w:val="1"/>
        <w:numPr>
          <w:ilvl w:val="0"/>
          <w:numId w:val="15"/>
        </w:numPr>
        <w:tabs>
          <w:tab w:val="left" w:pos="205"/>
        </w:tabs>
        <w:spacing w:after="60" w:line="214" w:lineRule="auto"/>
        <w:ind w:firstLine="0"/>
        <w:jc w:val="center"/>
      </w:pPr>
      <w:r>
        <w:rPr>
          <w:rStyle w:val="a3"/>
          <w:i/>
          <w:iCs/>
        </w:rPr>
        <w:t>«Трое в воронке»</w:t>
      </w:r>
    </w:p>
    <w:p w14:paraId="510DEBF2" w14:textId="77777777" w:rsidR="006F3561" w:rsidRDefault="00000000">
      <w:pPr>
        <w:pStyle w:val="1"/>
        <w:spacing w:line="216" w:lineRule="auto"/>
        <w:ind w:firstLine="280"/>
        <w:jc w:val="both"/>
      </w:pPr>
      <w:r>
        <w:rPr>
          <w:rStyle w:val="a3"/>
        </w:rPr>
        <w:t>Произв киностудии Мосфильм.</w:t>
      </w:r>
    </w:p>
    <w:p w14:paraId="1E217E07" w14:textId="77777777" w:rsidR="006F3561" w:rsidRDefault="00000000">
      <w:pPr>
        <w:pStyle w:val="1"/>
        <w:spacing w:after="140" w:line="216" w:lineRule="auto"/>
        <w:ind w:firstLine="280"/>
        <w:jc w:val="both"/>
      </w:pPr>
      <w:r>
        <w:rPr>
          <w:rStyle w:val="a3"/>
        </w:rPr>
        <w:t>Авт. сцеп. Л. Леонов; реж. И. Мутанов, А. Оленин; опер. Н. Нау</w:t>
      </w:r>
      <w:r>
        <w:rPr>
          <w:rStyle w:val="a3"/>
        </w:rPr>
        <w:softHyphen/>
        <w:t>мов-Страж; композ Н. Крюков</w:t>
      </w:r>
    </w:p>
    <w:p w14:paraId="05ECA797" w14:textId="77777777" w:rsidR="006F3561" w:rsidRDefault="00000000">
      <w:pPr>
        <w:pStyle w:val="1"/>
        <w:spacing w:line="211" w:lineRule="auto"/>
        <w:jc w:val="both"/>
      </w:pPr>
      <w:r>
        <w:rPr>
          <w:rStyle w:val="a3"/>
        </w:rPr>
        <w:t>В ролях: Н. Петропавловская (Ксюша, дружинница), М. Яндульский (красноармеец), А. Герр (немецкий офицер).</w:t>
      </w:r>
    </w:p>
    <w:p w14:paraId="62E6058C" w14:textId="77777777" w:rsidR="006F3561" w:rsidRDefault="00000000">
      <w:pPr>
        <w:pStyle w:val="1"/>
        <w:spacing w:line="211" w:lineRule="auto"/>
        <w:jc w:val="both"/>
      </w:pPr>
      <w:r>
        <w:rPr>
          <w:rStyle w:val="a3"/>
        </w:rPr>
        <w:t xml:space="preserve">О гуманизме советских людей и зверином человеконенавистничестве врага рассказывает эта новелла. Раненый красноармеец попадает в воронку. Находящаяся здесь советская девушка, медсестра, перевязывает бойца Третьим обитателем воронки оказывается раненый гитлеровец. Медсестра помогает и ему. </w:t>
      </w:r>
      <w:r>
        <w:rPr>
          <w:rStyle w:val="a3"/>
        </w:rPr>
        <w:lastRenderedPageBreak/>
        <w:t>Но фашист пытается застрелить девушку Метким выстре</w:t>
      </w:r>
      <w:r>
        <w:rPr>
          <w:rStyle w:val="a3"/>
        </w:rPr>
        <w:softHyphen/>
        <w:t>лом красноармеец сражает врага</w:t>
      </w:r>
    </w:p>
    <w:p w14:paraId="2D6FC6D1" w14:textId="77777777" w:rsidR="006F3561" w:rsidRDefault="00000000">
      <w:pPr>
        <w:pStyle w:val="1"/>
        <w:spacing w:after="120" w:line="211" w:lineRule="auto"/>
        <w:jc w:val="both"/>
      </w:pPr>
      <w:r>
        <w:rPr>
          <w:rStyle w:val="a3"/>
        </w:rPr>
        <w:t xml:space="preserve">Библиография: «Правда», 6.VIII 1941, «Известия», </w:t>
      </w:r>
      <w:r>
        <w:rPr>
          <w:rStyle w:val="a3"/>
          <w:lang w:val="es-ES" w:eastAsia="es-ES"/>
        </w:rPr>
        <w:t xml:space="preserve">2.VHI </w:t>
      </w:r>
      <w:r>
        <w:rPr>
          <w:rStyle w:val="a3"/>
        </w:rPr>
        <w:t xml:space="preserve">1941; «Вечерняя Москва», 12 и </w:t>
      </w:r>
      <w:r>
        <w:rPr>
          <w:rStyle w:val="a3"/>
          <w:lang w:val="es-ES" w:eastAsia="es-ES"/>
        </w:rPr>
        <w:t xml:space="preserve">19.VII, </w:t>
      </w:r>
      <w:r>
        <w:rPr>
          <w:rStyle w:val="a3"/>
        </w:rPr>
        <w:t>5 и 9 VIII 1941.</w:t>
      </w:r>
    </w:p>
    <w:p w14:paraId="342B1C8A" w14:textId="77777777" w:rsidR="006F3561" w:rsidRDefault="00000000">
      <w:pPr>
        <w:pStyle w:val="1"/>
        <w:numPr>
          <w:ilvl w:val="0"/>
          <w:numId w:val="16"/>
        </w:numPr>
        <w:tabs>
          <w:tab w:val="left" w:pos="445"/>
        </w:tabs>
        <w:spacing w:line="211" w:lineRule="auto"/>
        <w:ind w:firstLine="0"/>
        <w:jc w:val="both"/>
      </w:pPr>
      <w:r>
        <w:rPr>
          <w:rStyle w:val="a3"/>
        </w:rPr>
        <w:t xml:space="preserve">БОЕВОЙ КИНОСБОРНИК № 2 («Победа за нами»). Киносборник, 7 ч., 1531 </w:t>
      </w:r>
      <w:r>
        <w:rPr>
          <w:rStyle w:val="a3"/>
          <w:i/>
          <w:iCs/>
        </w:rPr>
        <w:t>м,</w:t>
      </w:r>
      <w:r>
        <w:rPr>
          <w:rStyle w:val="a3"/>
        </w:rPr>
        <w:t xml:space="preserve"> Ленфильм, 1941 г., ВЭ </w:t>
      </w:r>
      <w:r>
        <w:rPr>
          <w:rStyle w:val="a3"/>
          <w:lang w:val="es-ES" w:eastAsia="es-ES"/>
        </w:rPr>
        <w:t xml:space="preserve">11.VIII </w:t>
      </w:r>
      <w:r>
        <w:rPr>
          <w:rStyle w:val="a3"/>
        </w:rPr>
        <w:t>1941 г.</w:t>
      </w:r>
    </w:p>
    <w:p w14:paraId="74F2A116" w14:textId="77777777" w:rsidR="006F3561" w:rsidRDefault="00000000">
      <w:pPr>
        <w:pStyle w:val="1"/>
        <w:spacing w:line="211" w:lineRule="auto"/>
        <w:jc w:val="both"/>
      </w:pPr>
      <w:r>
        <w:rPr>
          <w:rStyle w:val="a3"/>
        </w:rPr>
        <w:t>В создании сборника принимали участие: опер. А. Ксенофонтов, В Рапопорт, X Назарьянц, худ. А. Блэк, С. Мейнкин; композ. И. Дунаев</w:t>
      </w:r>
      <w:r>
        <w:rPr>
          <w:rStyle w:val="a3"/>
        </w:rPr>
        <w:softHyphen/>
        <w:t>ский; звукоопер. И. Волк; авт. текста песни В. Лебедев-Кумач; ассист. реж. М. Нестерова, М Чернова</w:t>
      </w:r>
    </w:p>
    <w:p w14:paraId="1B1AC9B9" w14:textId="77777777" w:rsidR="006F3561" w:rsidRDefault="00000000">
      <w:pPr>
        <w:pStyle w:val="1"/>
        <w:spacing w:after="160" w:line="211" w:lineRule="auto"/>
        <w:jc w:val="both"/>
      </w:pPr>
      <w:r>
        <w:rPr>
          <w:rStyle w:val="a3"/>
        </w:rPr>
        <w:t>Сборник содержит четыре новеллы, посвященные борьбе народов Советского Союза и стран Восточной Европы с фашистскими захватчиками, и экранизированную песню И. Дунаевского на слова В. Лебедева-Кумача.</w:t>
      </w:r>
    </w:p>
    <w:p w14:paraId="6DB97414" w14:textId="77777777" w:rsidR="006F3561" w:rsidRDefault="00000000">
      <w:pPr>
        <w:pStyle w:val="1"/>
        <w:spacing w:after="120" w:line="211" w:lineRule="auto"/>
        <w:ind w:firstLine="0"/>
        <w:jc w:val="center"/>
      </w:pPr>
      <w:r>
        <w:rPr>
          <w:rStyle w:val="a3"/>
          <w:i/>
          <w:iCs/>
          <w:lang w:val="es-ES" w:eastAsia="es-ES"/>
        </w:rPr>
        <w:t xml:space="preserve">J. </w:t>
      </w:r>
      <w:r>
        <w:rPr>
          <w:rStyle w:val="a3"/>
          <w:i/>
          <w:iCs/>
        </w:rPr>
        <w:t>«Встреча»</w:t>
      </w:r>
    </w:p>
    <w:p w14:paraId="7EA7141B" w14:textId="77777777" w:rsidR="006F3561" w:rsidRDefault="00000000">
      <w:pPr>
        <w:pStyle w:val="1"/>
        <w:tabs>
          <w:tab w:val="left" w:pos="4766"/>
        </w:tabs>
        <w:spacing w:line="214" w:lineRule="auto"/>
        <w:jc w:val="both"/>
      </w:pPr>
      <w:r>
        <w:rPr>
          <w:rStyle w:val="a3"/>
        </w:rPr>
        <w:t>Авт. сцен. В. Беляев, М. Розенберг; реж. В Фейнберг; опер. Е. Величко.</w:t>
      </w:r>
      <w:r>
        <w:rPr>
          <w:rStyle w:val="a3"/>
        </w:rPr>
        <w:tab/>
        <w:t>•</w:t>
      </w:r>
    </w:p>
    <w:p w14:paraId="6ABB3EED" w14:textId="77777777" w:rsidR="006F3561" w:rsidRDefault="00000000">
      <w:pPr>
        <w:pStyle w:val="1"/>
        <w:spacing w:line="214" w:lineRule="auto"/>
        <w:jc w:val="both"/>
      </w:pPr>
      <w:r>
        <w:rPr>
          <w:rStyle w:val="a3"/>
        </w:rPr>
        <w:t>В роли белоруса Котко В. Лукин.</w:t>
      </w:r>
    </w:p>
    <w:p w14:paraId="2C69F253" w14:textId="77777777" w:rsidR="006F3561" w:rsidRDefault="00000000">
      <w:pPr>
        <w:pStyle w:val="1"/>
        <w:spacing w:after="160" w:line="214" w:lineRule="auto"/>
        <w:jc w:val="both"/>
      </w:pPr>
      <w:r>
        <w:rPr>
          <w:rStyle w:val="a3"/>
        </w:rPr>
        <w:t>Войска немецко-фашистских захватчиков оккупировали Польшу Крестьянину-белорусу удается бежать от расстрела. 22 июня 1941 г он вновь встречается в открытом бою лицом к лицу с фашистским офицером, когда-то поставившим его поддула автоматов. Вся вина крестьянина заклю</w:t>
      </w:r>
      <w:r>
        <w:rPr>
          <w:rStyle w:val="a3"/>
        </w:rPr>
        <w:softHyphen/>
        <w:t>чалась в том, что он сберег чашку молока для больного ребенка.</w:t>
      </w:r>
    </w:p>
    <w:p w14:paraId="77822707" w14:textId="77777777" w:rsidR="006F3561" w:rsidRDefault="00000000">
      <w:pPr>
        <w:pStyle w:val="1"/>
        <w:numPr>
          <w:ilvl w:val="0"/>
          <w:numId w:val="17"/>
        </w:numPr>
        <w:tabs>
          <w:tab w:val="left" w:pos="1925"/>
        </w:tabs>
        <w:spacing w:after="120" w:line="211" w:lineRule="auto"/>
        <w:ind w:left="1720" w:firstLine="0"/>
        <w:jc w:val="both"/>
      </w:pPr>
      <w:r>
        <w:rPr>
          <w:rStyle w:val="a3"/>
        </w:rPr>
        <w:t xml:space="preserve">. </w:t>
      </w:r>
      <w:r>
        <w:rPr>
          <w:rStyle w:val="a3"/>
          <w:i/>
          <w:iCs/>
        </w:rPr>
        <w:t>«Один из многих»</w:t>
      </w:r>
    </w:p>
    <w:p w14:paraId="57201F51" w14:textId="77777777" w:rsidR="006F3561" w:rsidRDefault="00000000">
      <w:pPr>
        <w:pStyle w:val="1"/>
        <w:spacing w:line="211" w:lineRule="auto"/>
        <w:jc w:val="both"/>
      </w:pPr>
      <w:r>
        <w:rPr>
          <w:rStyle w:val="a3"/>
        </w:rPr>
        <w:t>Авт. сцен. А. Штейн, И. Зельцер, Ю Герман; реж В. Эйсымонт.</w:t>
      </w:r>
    </w:p>
    <w:p w14:paraId="065E564C" w14:textId="77777777" w:rsidR="006F3561" w:rsidRDefault="00000000">
      <w:pPr>
        <w:pStyle w:val="1"/>
        <w:spacing w:line="211" w:lineRule="auto"/>
        <w:jc w:val="both"/>
      </w:pPr>
      <w:r>
        <w:rPr>
          <w:rStyle w:val="a3"/>
        </w:rPr>
        <w:t>В ролях: Б. Блинов (лейтенант), А. Мельников, И. Кузнецов (зенит</w:t>
      </w:r>
      <w:r>
        <w:rPr>
          <w:rStyle w:val="a3"/>
        </w:rPr>
        <w:softHyphen/>
        <w:t>чики), М. Екатерининский (немецкий летчик).</w:t>
      </w:r>
    </w:p>
    <w:p w14:paraId="6C215C5A" w14:textId="77777777" w:rsidR="006F3561" w:rsidRDefault="00000000">
      <w:pPr>
        <w:pStyle w:val="1"/>
        <w:spacing w:after="160" w:line="211" w:lineRule="auto"/>
        <w:jc w:val="both"/>
      </w:pPr>
      <w:r>
        <w:rPr>
          <w:rStyle w:val="a3"/>
        </w:rPr>
        <w:t>Фашистский летчик, названный Гитлером «первым среди всех», ока</w:t>
      </w:r>
      <w:r>
        <w:rPr>
          <w:rStyle w:val="a3"/>
        </w:rPr>
        <w:softHyphen/>
        <w:t>зался одним из многих, сбитых нашими зенитчиками.</w:t>
      </w:r>
    </w:p>
    <w:p w14:paraId="56E0D21E" w14:textId="77777777" w:rsidR="006F3561" w:rsidRDefault="00000000">
      <w:pPr>
        <w:pStyle w:val="1"/>
        <w:numPr>
          <w:ilvl w:val="0"/>
          <w:numId w:val="17"/>
        </w:numPr>
        <w:tabs>
          <w:tab w:val="left" w:pos="1910"/>
        </w:tabs>
        <w:spacing w:after="120" w:line="211" w:lineRule="auto"/>
        <w:ind w:left="1700" w:firstLine="0"/>
        <w:jc w:val="both"/>
      </w:pPr>
      <w:r>
        <w:rPr>
          <w:rStyle w:val="a3"/>
          <w:i/>
          <w:iCs/>
        </w:rPr>
        <w:t>«У старой няни»</w:t>
      </w:r>
    </w:p>
    <w:p w14:paraId="09E9B89F" w14:textId="77777777" w:rsidR="006F3561" w:rsidRDefault="00000000">
      <w:pPr>
        <w:pStyle w:val="1"/>
        <w:spacing w:line="216" w:lineRule="auto"/>
        <w:ind w:firstLine="280"/>
        <w:jc w:val="both"/>
      </w:pPr>
      <w:r>
        <w:rPr>
          <w:rStyle w:val="a3"/>
        </w:rPr>
        <w:t>Авт. сцен. В. Беляев, М. Розенберг; реж. Е. Червяков</w:t>
      </w:r>
    </w:p>
    <w:p w14:paraId="665C5891" w14:textId="77777777" w:rsidR="006F3561" w:rsidRDefault="00000000">
      <w:pPr>
        <w:pStyle w:val="1"/>
        <w:spacing w:line="216" w:lineRule="auto"/>
        <w:jc w:val="both"/>
      </w:pPr>
      <w:r>
        <w:rPr>
          <w:rStyle w:val="a3"/>
        </w:rPr>
        <w:t>В ролях: Т Сукова (няня), В. Чекалов (ее внук), П. Суханов (Вилли, диверсант), Е. Немченко (милиционер), П. Кириллов (следователь).</w:t>
      </w:r>
    </w:p>
    <w:p w14:paraId="7FBEA457" w14:textId="77777777" w:rsidR="006F3561" w:rsidRDefault="00000000">
      <w:pPr>
        <w:pStyle w:val="1"/>
        <w:spacing w:after="120" w:line="216" w:lineRule="auto"/>
        <w:jc w:val="both"/>
      </w:pPr>
      <w:r>
        <w:rPr>
          <w:rStyle w:val="a3"/>
        </w:rPr>
        <w:t>Советская женщина вместе со своим внуком разоблачает фашистского шпиона. Некогда, до революции, она была его няней В дни войны он тщетно пытается найти убежище в ее доме.</w:t>
      </w:r>
    </w:p>
    <w:p w14:paraId="4FB38C80" w14:textId="77777777" w:rsidR="006F3561" w:rsidRDefault="00000000">
      <w:pPr>
        <w:pStyle w:val="1"/>
        <w:numPr>
          <w:ilvl w:val="0"/>
          <w:numId w:val="17"/>
        </w:numPr>
        <w:tabs>
          <w:tab w:val="left" w:pos="210"/>
        </w:tabs>
        <w:spacing w:after="120" w:line="211" w:lineRule="auto"/>
        <w:ind w:firstLine="0"/>
        <w:jc w:val="center"/>
      </w:pPr>
      <w:r>
        <w:rPr>
          <w:rStyle w:val="a3"/>
          <w:i/>
          <w:iCs/>
        </w:rPr>
        <w:t>. «Сто за одного»</w:t>
      </w:r>
    </w:p>
    <w:p w14:paraId="3621DDBF" w14:textId="77777777" w:rsidR="006F3561" w:rsidRDefault="00000000">
      <w:pPr>
        <w:pStyle w:val="1"/>
        <w:spacing w:line="218" w:lineRule="auto"/>
        <w:jc w:val="both"/>
      </w:pPr>
      <w:r>
        <w:rPr>
          <w:rStyle w:val="a3"/>
        </w:rPr>
        <w:t xml:space="preserve">Авт. сцеп. </w:t>
      </w:r>
      <w:r>
        <w:rPr>
          <w:rStyle w:val="a3"/>
          <w:lang w:val="es-ES" w:eastAsia="es-ES"/>
        </w:rPr>
        <w:t xml:space="preserve">F </w:t>
      </w:r>
      <w:r>
        <w:rPr>
          <w:rStyle w:val="a3"/>
        </w:rPr>
        <w:t>Рысс, В. Воеводин; реж Г Раппапорт.</w:t>
      </w:r>
    </w:p>
    <w:p w14:paraId="4C44BAA8" w14:textId="77777777" w:rsidR="006F3561" w:rsidRDefault="00000000">
      <w:pPr>
        <w:pStyle w:val="1"/>
        <w:spacing w:after="120" w:line="218" w:lineRule="auto"/>
        <w:jc w:val="both"/>
      </w:pPr>
      <w:r>
        <w:rPr>
          <w:rStyle w:val="a3"/>
        </w:rPr>
        <w:t>В ролях: Л. Емельянцева (девушка-сербиянка), Л. Бордуков (Юрий). Б. Пославский (доктор), П. Суханов (немецкий солдат), А Виолинов (немец</w:t>
      </w:r>
      <w:r>
        <w:rPr>
          <w:rStyle w:val="a3"/>
        </w:rPr>
        <w:softHyphen/>
        <w:t>кий офицер).</w:t>
      </w:r>
    </w:p>
    <w:p w14:paraId="03B9A9CF" w14:textId="77777777" w:rsidR="006F3561" w:rsidRDefault="00000000">
      <w:pPr>
        <w:pStyle w:val="1"/>
        <w:spacing w:after="160" w:line="211" w:lineRule="auto"/>
        <w:ind w:firstLine="220"/>
        <w:jc w:val="both"/>
      </w:pPr>
      <w:r>
        <w:rPr>
          <w:rStyle w:val="a3"/>
          <w:lang w:val="en-US" w:eastAsia="en-US"/>
        </w:rPr>
        <w:t xml:space="preserve">♦ </w:t>
      </w:r>
      <w:r>
        <w:rPr>
          <w:rStyle w:val="a3"/>
        </w:rPr>
        <w:t>Гитлеровскос командование приказало расстрелять сто заложников за убийство югославом-патриотом фашистского офицера. Но в час казни приговоренные к смерти лопатами, выданными им для рытья могил, уни</w:t>
      </w:r>
      <w:r>
        <w:rPr>
          <w:rStyle w:val="a3"/>
        </w:rPr>
        <w:softHyphen/>
        <w:t>чтожили немецкую охрану и ушли в горы к партизанам.</w:t>
      </w:r>
    </w:p>
    <w:p w14:paraId="04B41776" w14:textId="77777777" w:rsidR="006F3561" w:rsidRDefault="00000000">
      <w:pPr>
        <w:pStyle w:val="1"/>
        <w:numPr>
          <w:ilvl w:val="0"/>
          <w:numId w:val="17"/>
        </w:numPr>
        <w:tabs>
          <w:tab w:val="left" w:pos="207"/>
        </w:tabs>
        <w:spacing w:after="100" w:line="211" w:lineRule="auto"/>
        <w:ind w:firstLine="0"/>
        <w:jc w:val="center"/>
      </w:pPr>
      <w:r>
        <w:rPr>
          <w:rStyle w:val="a3"/>
          <w:i/>
          <w:iCs/>
        </w:rPr>
        <w:t>«Случай на телеграфе»</w:t>
      </w:r>
    </w:p>
    <w:p w14:paraId="0BF4B242" w14:textId="77777777" w:rsidR="006F3561" w:rsidRDefault="00000000">
      <w:pPr>
        <w:pStyle w:val="1"/>
        <w:spacing w:line="209" w:lineRule="auto"/>
        <w:ind w:firstLine="280"/>
        <w:jc w:val="both"/>
      </w:pPr>
      <w:r>
        <w:rPr>
          <w:rStyle w:val="a3"/>
        </w:rPr>
        <w:t>Авт. сцен. Л Арншгам; реж Л Арнштам, Г Козинцев</w:t>
      </w:r>
    </w:p>
    <w:p w14:paraId="45673DC8" w14:textId="77777777" w:rsidR="006F3561" w:rsidRDefault="00000000">
      <w:pPr>
        <w:pStyle w:val="1"/>
        <w:spacing w:line="209" w:lineRule="auto"/>
        <w:ind w:firstLine="280"/>
        <w:jc w:val="both"/>
      </w:pPr>
      <w:r>
        <w:rPr>
          <w:rStyle w:val="a3"/>
        </w:rPr>
        <w:t>В роли Наполеона В. Канцель '</w:t>
      </w:r>
    </w:p>
    <w:p w14:paraId="24B9F727" w14:textId="77777777" w:rsidR="006F3561" w:rsidRDefault="00000000">
      <w:pPr>
        <w:pStyle w:val="1"/>
        <w:spacing w:line="209" w:lineRule="auto"/>
        <w:ind w:firstLine="320"/>
        <w:jc w:val="both"/>
      </w:pPr>
      <w:r>
        <w:rPr>
          <w:rStyle w:val="a3"/>
        </w:rPr>
        <w:lastRenderedPageBreak/>
        <w:t>У окошечка телеграфа возникает странная фигура Это — Наполеон. Девушка-кассир невозмутимо подсчитывает стоимость телеграммы Напо</w:t>
      </w:r>
      <w:r>
        <w:rPr>
          <w:rStyle w:val="a3"/>
        </w:rPr>
        <w:softHyphen/>
        <w:t>леона Гитлеру «Пробовал, не советую».</w:t>
      </w:r>
    </w:p>
    <w:p w14:paraId="0D4B5050" w14:textId="77777777" w:rsidR="006F3561" w:rsidRDefault="00000000">
      <w:pPr>
        <w:pStyle w:val="1"/>
        <w:spacing w:line="209" w:lineRule="auto"/>
        <w:ind w:firstLine="320"/>
        <w:jc w:val="both"/>
      </w:pPr>
      <w:r>
        <w:rPr>
          <w:rStyle w:val="a3"/>
        </w:rPr>
        <w:t>Новелла «У старой няни» — последняя работа кинорежиссера Е. В. Червякова.</w:t>
      </w:r>
    </w:p>
    <w:p w14:paraId="1D54C8EF" w14:textId="77777777" w:rsidR="006F3561" w:rsidRDefault="00000000">
      <w:pPr>
        <w:pStyle w:val="1"/>
        <w:spacing w:after="100" w:line="209" w:lineRule="auto"/>
        <w:ind w:firstLine="320"/>
        <w:jc w:val="both"/>
      </w:pPr>
      <w:r>
        <w:rPr>
          <w:rStyle w:val="a3"/>
        </w:rPr>
        <w:t>Библиография «Правда», 11 VIII 1941 «Известия», 13.VIII 1941, «Вечерняя Москва?, 2, 12 и 14 VIII 1941</w:t>
      </w:r>
    </w:p>
    <w:p w14:paraId="58AD3152" w14:textId="77777777" w:rsidR="006F3561" w:rsidRDefault="00000000">
      <w:pPr>
        <w:pStyle w:val="1"/>
        <w:numPr>
          <w:ilvl w:val="0"/>
          <w:numId w:val="18"/>
        </w:numPr>
        <w:tabs>
          <w:tab w:val="left" w:pos="454"/>
        </w:tabs>
        <w:spacing w:line="211" w:lineRule="auto"/>
        <w:ind w:firstLine="0"/>
        <w:jc w:val="both"/>
      </w:pPr>
      <w:r>
        <w:rPr>
          <w:rStyle w:val="a3"/>
        </w:rPr>
        <w:t xml:space="preserve">БОЕВОЙ КИНОСБОРНИК № 3 («Победа за нами»). Киносборник, 6 ч . 1324 </w:t>
      </w:r>
      <w:r>
        <w:rPr>
          <w:rStyle w:val="a3"/>
          <w:i/>
          <w:iCs/>
        </w:rPr>
        <w:t>м,</w:t>
      </w:r>
      <w:r>
        <w:rPr>
          <w:rStyle w:val="a3"/>
        </w:rPr>
        <w:t xml:space="preserve"> Мосфильм, 1941, г., ВЭ 22 VIII 1941 г.</w:t>
      </w:r>
    </w:p>
    <w:p w14:paraId="0749EEFC" w14:textId="77777777" w:rsidR="006F3561" w:rsidRDefault="00000000">
      <w:pPr>
        <w:pStyle w:val="1"/>
        <w:spacing w:line="211" w:lineRule="auto"/>
        <w:ind w:firstLine="280"/>
        <w:jc w:val="both"/>
      </w:pPr>
      <w:r>
        <w:rPr>
          <w:rStyle w:val="a3"/>
        </w:rPr>
        <w:t>Звукоопер. сборника Н. Тимарцев</w:t>
      </w:r>
    </w:p>
    <w:p w14:paraId="3A61E502" w14:textId="77777777" w:rsidR="006F3561" w:rsidRDefault="00000000">
      <w:pPr>
        <w:pStyle w:val="1"/>
        <w:spacing w:after="160" w:line="211" w:lineRule="auto"/>
        <w:ind w:firstLine="280"/>
        <w:jc w:val="both"/>
      </w:pPr>
      <w:r>
        <w:rPr>
          <w:rStyle w:val="a3"/>
        </w:rPr>
        <w:t>Сборник состоит из документального очерка и двух киноновечл</w:t>
      </w:r>
    </w:p>
    <w:p w14:paraId="589B3EB0" w14:textId="77777777" w:rsidR="006F3561" w:rsidRDefault="00000000">
      <w:pPr>
        <w:pStyle w:val="1"/>
        <w:spacing w:after="100" w:line="211" w:lineRule="auto"/>
        <w:ind w:firstLine="0"/>
        <w:jc w:val="center"/>
      </w:pPr>
      <w:r>
        <w:rPr>
          <w:rStyle w:val="a3"/>
          <w:i/>
          <w:iCs/>
        </w:rPr>
        <w:t>/ ' Ангишские зен нп^ики»</w:t>
      </w:r>
    </w:p>
    <w:p w14:paraId="56C0D248" w14:textId="77777777" w:rsidR="006F3561" w:rsidRDefault="00000000">
      <w:pPr>
        <w:pStyle w:val="1"/>
        <w:tabs>
          <w:tab w:val="left" w:pos="4278"/>
        </w:tabs>
        <w:spacing w:line="214" w:lineRule="auto"/>
        <w:ind w:firstLine="320"/>
        <w:jc w:val="both"/>
      </w:pPr>
      <w:r>
        <w:rPr>
          <w:rStyle w:val="a3"/>
        </w:rPr>
        <w:t>Реж. П Бейлис, опер С. Бидл</w:t>
      </w:r>
      <w:r>
        <w:rPr>
          <w:rStyle w:val="a3"/>
        </w:rPr>
        <w:tab/>
        <w:t>.</w:t>
      </w:r>
    </w:p>
    <w:p w14:paraId="3E500706" w14:textId="77777777" w:rsidR="006F3561" w:rsidRDefault="00000000">
      <w:pPr>
        <w:pStyle w:val="1"/>
        <w:spacing w:line="214" w:lineRule="auto"/>
        <w:ind w:firstLine="320"/>
        <w:jc w:val="both"/>
      </w:pPr>
      <w:r>
        <w:rPr>
          <w:rStyle w:val="a3"/>
        </w:rPr>
        <w:t>Очерк рассказывает о работе зенитной артиллерги в Лондоне в пер</w:t>
      </w:r>
      <w:r>
        <w:rPr>
          <w:rStyle w:val="a3"/>
        </w:rPr>
        <w:softHyphen/>
        <w:t>вые дни второй мировой войны.</w:t>
      </w:r>
    </w:p>
    <w:p w14:paraId="1F2A361E" w14:textId="77777777" w:rsidR="006F3561" w:rsidRDefault="00000000">
      <w:pPr>
        <w:pStyle w:val="1"/>
        <w:tabs>
          <w:tab w:val="left" w:pos="3425"/>
        </w:tabs>
        <w:spacing w:line="214" w:lineRule="auto"/>
        <w:ind w:firstLine="320"/>
        <w:jc w:val="both"/>
      </w:pPr>
      <w:r>
        <w:rPr>
          <w:rStyle w:val="a3"/>
        </w:rPr>
        <w:t>Фильм был выпущен английским министерством информации «Аск-Аск»</w:t>
      </w:r>
      <w:r>
        <w:rPr>
          <w:rStyle w:val="a3"/>
        </w:rPr>
        <w:tab/>
        <w:t>,</w:t>
      </w:r>
    </w:p>
    <w:p w14:paraId="316AD492" w14:textId="77777777" w:rsidR="006F3561" w:rsidRDefault="00000000">
      <w:pPr>
        <w:pStyle w:val="1"/>
        <w:tabs>
          <w:tab w:val="left" w:pos="1904"/>
        </w:tabs>
        <w:spacing w:after="100" w:line="211" w:lineRule="auto"/>
        <w:ind w:left="1040" w:firstLine="0"/>
        <w:jc w:val="both"/>
      </w:pPr>
      <w:r>
        <w:rPr>
          <w:rStyle w:val="a3"/>
        </w:rPr>
        <w:t>•</w:t>
      </w:r>
      <w:r>
        <w:rPr>
          <w:rStyle w:val="a3"/>
        </w:rPr>
        <w:tab/>
        <w:t xml:space="preserve">2. </w:t>
      </w:r>
      <w:r>
        <w:rPr>
          <w:rStyle w:val="a3"/>
          <w:i/>
          <w:iCs/>
        </w:rPr>
        <w:t>«Мужество»</w:t>
      </w:r>
    </w:p>
    <w:p w14:paraId="6A69BD4D" w14:textId="77777777" w:rsidR="006F3561" w:rsidRDefault="00000000">
      <w:pPr>
        <w:pStyle w:val="1"/>
        <w:spacing w:line="211" w:lineRule="auto"/>
        <w:ind w:firstLine="320"/>
        <w:jc w:val="both"/>
      </w:pPr>
      <w:r>
        <w:rPr>
          <w:rStyle w:val="a3"/>
        </w:rPr>
        <w:t>Авт. сцен. И. Бондин, реж Б. Барнет; опер. К- Венц, худ А. Уткин; композ. Н. Крюков</w:t>
      </w:r>
    </w:p>
    <w:p w14:paraId="7590321F" w14:textId="77777777" w:rsidR="006F3561" w:rsidRDefault="00000000">
      <w:pPr>
        <w:pStyle w:val="1"/>
        <w:spacing w:line="211" w:lineRule="auto"/>
        <w:ind w:firstLine="320"/>
        <w:jc w:val="both"/>
      </w:pPr>
      <w:r>
        <w:rPr>
          <w:rStyle w:val="a3"/>
        </w:rPr>
        <w:t>В ролях. В. Аркасов (Шаров, младший командир), В Шишкин (Кала</w:t>
      </w:r>
      <w:r>
        <w:rPr>
          <w:rStyle w:val="a3"/>
        </w:rPr>
        <w:softHyphen/>
        <w:t>чев, боец), В. Миронов (Бойченко), Н. Хрящиков (Медведев), Е. Ануфрие</w:t>
      </w:r>
      <w:r>
        <w:rPr>
          <w:rStyle w:val="a3"/>
        </w:rPr>
        <w:softHyphen/>
        <w:t>ва, II. Савин.</w:t>
      </w:r>
    </w:p>
    <w:p w14:paraId="37DFD8D5" w14:textId="77777777" w:rsidR="006F3561" w:rsidRDefault="00000000">
      <w:pPr>
        <w:pStyle w:val="1"/>
        <w:spacing w:line="211" w:lineRule="auto"/>
        <w:ind w:firstLine="320"/>
        <w:jc w:val="both"/>
      </w:pPr>
      <w:r>
        <w:rPr>
          <w:rStyle w:val="a3"/>
        </w:rPr>
        <w:t>Новелла рассказывает о самоотверженности советских бойцов, герои</w:t>
      </w:r>
      <w:r>
        <w:rPr>
          <w:rStyle w:val="a3"/>
        </w:rPr>
        <w:softHyphen/>
        <w:t xml:space="preserve">чески защищающих Родину Сержант Шаров с группой добровольцев </w:t>
      </w:r>
      <w:r>
        <w:rPr>
          <w:rStyle w:val="a3"/>
          <w:vertAlign w:val="subscript"/>
        </w:rPr>
        <w:t>:</w:t>
      </w:r>
      <w:r>
        <w:rPr>
          <w:rStyle w:val="a3"/>
        </w:rPr>
        <w:t xml:space="preserve"> хо</w:t>
      </w:r>
      <w:r>
        <w:rPr>
          <w:rStyle w:val="a3"/>
        </w:rPr>
        <w:softHyphen/>
        <w:t>дит в разведку, чтобы определить местонахождение вражеского дота, обстреливающего паши части Отряд отважных разведчиков, обнаружив искусно замаскированный дот, забрасывает его гранатами и овладевает им. Против смельчаков движутся фашистские танки и пехота Поддержан</w:t>
      </w:r>
      <w:r>
        <w:rPr>
          <w:rStyle w:val="a3"/>
        </w:rPr>
        <w:softHyphen/>
        <w:t>ные нашей артиллерией бейиы стойко обороняют отвоеванную у врах а огневую точку</w:t>
      </w:r>
    </w:p>
    <w:p w14:paraId="218E29BD" w14:textId="77777777" w:rsidR="006F3561" w:rsidRDefault="00000000">
      <w:pPr>
        <w:pStyle w:val="1"/>
        <w:numPr>
          <w:ilvl w:val="0"/>
          <w:numId w:val="19"/>
        </w:numPr>
        <w:tabs>
          <w:tab w:val="left" w:pos="236"/>
        </w:tabs>
        <w:spacing w:after="100" w:line="211" w:lineRule="auto"/>
        <w:ind w:firstLine="0"/>
        <w:jc w:val="center"/>
      </w:pPr>
      <w:r>
        <w:rPr>
          <w:rStyle w:val="a3"/>
          <w:i/>
          <w:iCs/>
        </w:rPr>
        <w:t>«Антоша Рыбкин»</w:t>
      </w:r>
    </w:p>
    <w:p w14:paraId="65E400A3" w14:textId="77777777" w:rsidR="006F3561" w:rsidRDefault="00000000">
      <w:pPr>
        <w:pStyle w:val="1"/>
        <w:spacing w:line="214" w:lineRule="auto"/>
        <w:ind w:firstLine="320"/>
        <w:jc w:val="both"/>
      </w:pPr>
      <w:r>
        <w:rPr>
          <w:rStyle w:val="a3"/>
        </w:rPr>
        <w:t>Авт. сцен. Л. Шиффере (лит. обработка А. Гранберг, А. Файко), реж К- Юдин; опер. А. Эгина, худ Г Гривцов; композ. Ю. Милютин, авт музыки песни И. Дунаевский (на слова М. Исаковского).</w:t>
      </w:r>
    </w:p>
    <w:p w14:paraId="76F96A44" w14:textId="77777777" w:rsidR="006F3561" w:rsidRDefault="00000000">
      <w:pPr>
        <w:pStyle w:val="1"/>
        <w:spacing w:line="214" w:lineRule="auto"/>
        <w:ind w:firstLine="320"/>
        <w:jc w:val="both"/>
      </w:pPr>
      <w:r>
        <w:rPr>
          <w:rStyle w:val="a3"/>
        </w:rPr>
        <w:t>В ролях: Б. Чирков (Антоша Рыбкин), Н Трофимов (повар), Г. Кузю- рина (Варя, колхозница), В. Степанов (Маслов, тракторист)</w:t>
      </w:r>
    </w:p>
    <w:p w14:paraId="596EB8F9" w14:textId="77777777" w:rsidR="006F3561" w:rsidRDefault="00000000">
      <w:pPr>
        <w:pStyle w:val="1"/>
        <w:spacing w:after="100" w:line="214" w:lineRule="auto"/>
        <w:ind w:firstLine="320"/>
        <w:jc w:val="both"/>
        <w:sectPr w:rsidR="006F3561">
          <w:footerReference w:type="even" r:id="rId275"/>
          <w:footerReference w:type="default" r:id="rId276"/>
          <w:pgSz w:w="11906" w:h="16838"/>
          <w:pgMar w:top="4258" w:right="3502" w:bottom="4502" w:left="3502" w:header="0" w:footer="3" w:gutter="0"/>
          <w:pgNumType w:start="254"/>
          <w:cols w:space="720"/>
          <w:noEndnote/>
          <w:docGrid w:linePitch="360"/>
        </w:sectPr>
      </w:pPr>
      <w:r>
        <w:rPr>
          <w:rStyle w:val="a3"/>
        </w:rPr>
        <w:t>Героем этой новеллы является колхозный повар Антоша Рыбкин. Во время войны Антошу призывают в ряды Советской Армии Прощаясь, возлюбленная Рыбкина просит его сменить свою «негероическую» профес</w:t>
      </w:r>
      <w:r>
        <w:rPr>
          <w:rStyle w:val="a3"/>
        </w:rPr>
        <w:softHyphen/>
        <w:t>сию. На призывном пункте Антоша хлопочет о зачислении в разведчики.</w:t>
      </w:r>
    </w:p>
    <w:p w14:paraId="07BB157B" w14:textId="77777777" w:rsidR="006F3561" w:rsidRDefault="00000000">
      <w:pPr>
        <w:pStyle w:val="1"/>
        <w:spacing w:line="214" w:lineRule="auto"/>
        <w:ind w:firstLine="0"/>
        <w:jc w:val="both"/>
      </w:pPr>
      <w:r>
        <w:rPr>
          <w:rStyle w:val="a3"/>
        </w:rPr>
        <w:lastRenderedPageBreak/>
        <w:t>Однако военком решает использовать гражданскую специальность Антоши. На фронте в зависимости от обстановки Рыбкину приходится менять шумов</w:t>
      </w:r>
      <w:r>
        <w:rPr>
          <w:rStyle w:val="a3"/>
        </w:rPr>
        <w:softHyphen/>
        <w:t>ку на винтовку — готовить пищу и бить врага. Во время одной из операций по уничтожению вражеского десанта Антоша с присущей повару сноров</w:t>
      </w:r>
      <w:r>
        <w:rPr>
          <w:rStyle w:val="a3"/>
        </w:rPr>
        <w:softHyphen/>
        <w:t>кой деловито уничтожает фашистов.</w:t>
      </w:r>
    </w:p>
    <w:p w14:paraId="2F33CE2D" w14:textId="77777777" w:rsidR="006F3561" w:rsidRDefault="00000000">
      <w:pPr>
        <w:pStyle w:val="1"/>
        <w:spacing w:after="100" w:line="214" w:lineRule="auto"/>
        <w:ind w:firstLine="280"/>
        <w:jc w:val="both"/>
      </w:pPr>
      <w:r>
        <w:rPr>
          <w:rStyle w:val="a3"/>
        </w:rPr>
        <w:t>Библиография: «Правда». 26.VIII 1941; «Вечерняя Москва», 18.УШ 1941.</w:t>
      </w:r>
    </w:p>
    <w:p w14:paraId="71795A8E" w14:textId="77777777" w:rsidR="006F3561" w:rsidRDefault="00000000">
      <w:pPr>
        <w:pStyle w:val="1"/>
        <w:numPr>
          <w:ilvl w:val="0"/>
          <w:numId w:val="18"/>
        </w:numPr>
        <w:tabs>
          <w:tab w:val="left" w:pos="445"/>
        </w:tabs>
        <w:spacing w:line="211" w:lineRule="auto"/>
        <w:ind w:firstLine="0"/>
        <w:jc w:val="both"/>
      </w:pPr>
      <w:r>
        <w:rPr>
          <w:rStyle w:val="a3"/>
        </w:rPr>
        <w:t>БОЕВОЙ КИНОСЬОРНИК № 4 («Победа за нами»). Киносборник, 7 ч., 1752 л, Мосфильм и Союздетфильм, 1941 г., ВЭ 9.IX 1941 г</w:t>
      </w:r>
    </w:p>
    <w:p w14:paraId="5793DAFE" w14:textId="77777777" w:rsidR="006F3561" w:rsidRDefault="00000000">
      <w:pPr>
        <w:pStyle w:val="1"/>
        <w:spacing w:line="211" w:lineRule="auto"/>
        <w:ind w:firstLine="280"/>
        <w:jc w:val="both"/>
      </w:pPr>
      <w:r>
        <w:rPr>
          <w:rStyle w:val="a3"/>
        </w:rPr>
        <w:t>В создании сборника принимали участие: авт. конферанса А. Рас</w:t>
      </w:r>
      <w:r>
        <w:rPr>
          <w:rStyle w:val="a3"/>
        </w:rPr>
        <w:softHyphen/>
        <w:t>кин, М. Слободской, Г Александров; реж. Г. Александров; опер. Б. Пет</w:t>
      </w:r>
      <w:r>
        <w:rPr>
          <w:rStyle w:val="a3"/>
        </w:rPr>
        <w:softHyphen/>
        <w:t>ров; худ. Л. Блатсва; композ. В. Мурадели.</w:t>
      </w:r>
    </w:p>
    <w:p w14:paraId="5E452135" w14:textId="77777777" w:rsidR="006F3561" w:rsidRDefault="00000000">
      <w:pPr>
        <w:pStyle w:val="1"/>
        <w:spacing w:after="100" w:line="211" w:lineRule="auto"/>
        <w:ind w:firstLine="280"/>
        <w:jc w:val="both"/>
      </w:pPr>
      <w:r>
        <w:rPr>
          <w:rStyle w:val="a3"/>
        </w:rPr>
        <w:t>Сборник состоит из трех короткометражных фильмов, объединенных конферансом Л. П. Орловой, выступающей в роли письмоносицы Стрелки из фильма «Волга-Волга». В багажном ящике велосипеда С1релка Привозит вместе с письмами фронтовиков и новые кинофильмы. Она показывает их колхозникам.</w:t>
      </w:r>
    </w:p>
    <w:p w14:paraId="1D17CD6A" w14:textId="77777777" w:rsidR="006F3561" w:rsidRDefault="00000000">
      <w:pPr>
        <w:pStyle w:val="1"/>
        <w:spacing w:after="100" w:line="211" w:lineRule="auto"/>
        <w:ind w:firstLine="0"/>
        <w:jc w:val="center"/>
      </w:pPr>
      <w:r>
        <w:rPr>
          <w:rStyle w:val="a3"/>
        </w:rPr>
        <w:t xml:space="preserve">7. </w:t>
      </w:r>
      <w:r>
        <w:rPr>
          <w:rStyle w:val="a3"/>
          <w:i/>
          <w:iCs/>
        </w:rPr>
        <w:t>«Британский флот»</w:t>
      </w:r>
    </w:p>
    <w:p w14:paraId="35302936" w14:textId="77777777" w:rsidR="006F3561" w:rsidRDefault="00000000">
      <w:pPr>
        <w:pStyle w:val="1"/>
        <w:spacing w:line="211" w:lineRule="auto"/>
        <w:ind w:firstLine="280"/>
        <w:jc w:val="both"/>
      </w:pPr>
      <w:r>
        <w:rPr>
          <w:rStyle w:val="a3"/>
        </w:rPr>
        <w:t>Этот документальный фильм смонтирован из материалов английской хроники.</w:t>
      </w:r>
    </w:p>
    <w:p w14:paraId="13A9BDF5" w14:textId="77777777" w:rsidR="006F3561" w:rsidRDefault="00000000">
      <w:pPr>
        <w:pStyle w:val="1"/>
        <w:spacing w:after="160" w:line="211" w:lineRule="auto"/>
        <w:ind w:firstLine="280"/>
        <w:jc w:val="both"/>
      </w:pPr>
      <w:r>
        <w:rPr>
          <w:rStyle w:val="a3"/>
        </w:rPr>
        <w:t>Реж.-монтаж. Л. Фелонов.</w:t>
      </w:r>
    </w:p>
    <w:p w14:paraId="71E92276" w14:textId="77777777" w:rsidR="006F3561" w:rsidRDefault="00000000">
      <w:pPr>
        <w:pStyle w:val="1"/>
        <w:numPr>
          <w:ilvl w:val="0"/>
          <w:numId w:val="20"/>
        </w:numPr>
        <w:tabs>
          <w:tab w:val="left" w:pos="2043"/>
        </w:tabs>
        <w:spacing w:after="100" w:line="211" w:lineRule="auto"/>
        <w:ind w:left="1800" w:firstLine="0"/>
        <w:jc w:val="both"/>
      </w:pPr>
      <w:r>
        <w:rPr>
          <w:rStyle w:val="a3"/>
          <w:i/>
          <w:iCs/>
        </w:rPr>
        <w:t>«Патриотка»</w:t>
      </w:r>
    </w:p>
    <w:p w14:paraId="17DC0D7E" w14:textId="77777777" w:rsidR="006F3561" w:rsidRDefault="00000000">
      <w:pPr>
        <w:pStyle w:val="1"/>
        <w:spacing w:line="211" w:lineRule="auto"/>
        <w:ind w:firstLine="280"/>
        <w:jc w:val="both"/>
      </w:pPr>
      <w:r>
        <w:rPr>
          <w:rStyle w:val="a3"/>
        </w:rPr>
        <w:t>Произв. Союздетфильма.</w:t>
      </w:r>
    </w:p>
    <w:p w14:paraId="6FFE61BA" w14:textId="77777777" w:rsidR="006F3561" w:rsidRDefault="00000000">
      <w:pPr>
        <w:pStyle w:val="1"/>
        <w:spacing w:line="211" w:lineRule="auto"/>
        <w:ind w:firstLine="280"/>
        <w:jc w:val="both"/>
      </w:pPr>
      <w:r>
        <w:rPr>
          <w:rStyle w:val="a3"/>
        </w:rPr>
        <w:t>Авт. сцен. Е. Помещиков, Н. Рожков; реж. В. Пррнин, опер, А. Шеленков.</w:t>
      </w:r>
    </w:p>
    <w:p w14:paraId="0CF81D4D" w14:textId="77777777" w:rsidR="006F3561" w:rsidRDefault="00000000">
      <w:pPr>
        <w:pStyle w:val="1"/>
        <w:spacing w:line="211" w:lineRule="auto"/>
        <w:ind w:firstLine="280"/>
        <w:jc w:val="both"/>
      </w:pPr>
      <w:r>
        <w:rPr>
          <w:rStyle w:val="a3"/>
        </w:rPr>
        <w:t>В ролях: 3. Федорова (трактористка), В. Володин (командир), Е. Кузю- рина (девушка-шофер), А. Маленков (лейтенант), С. Велихов (немецкий диверсант), П. Шпрингфельд (танкист), А. Баранов (командир тан</w:t>
      </w:r>
      <w:r>
        <w:rPr>
          <w:rStyle w:val="a3"/>
        </w:rPr>
        <w:softHyphen/>
        <w:t>ка), Е. Максимова (колхозница), А. Файт, В. Соловьев (немецкие офи</w:t>
      </w:r>
      <w:r>
        <w:rPr>
          <w:rStyle w:val="a3"/>
        </w:rPr>
        <w:softHyphen/>
        <w:t>церы).</w:t>
      </w:r>
    </w:p>
    <w:p w14:paraId="2588C8D9" w14:textId="77777777" w:rsidR="006F3561" w:rsidRDefault="00000000">
      <w:pPr>
        <w:pStyle w:val="1"/>
        <w:spacing w:line="211" w:lineRule="auto"/>
        <w:ind w:firstLine="280"/>
        <w:jc w:val="both"/>
      </w:pPr>
      <w:r>
        <w:rPr>
          <w:rStyle w:val="a3"/>
        </w:rPr>
        <w:t>Во время наступления советских войск один из наших броневиков, получив пробоину в бензобаке, выходит из строя. Заклепав бак, стрелок экипажа отправляется в соседний колхоз за горючим. По пути он встречает девушку-трактористку, которая сообщает о том, что немцы сбросили воз</w:t>
      </w:r>
      <w:r>
        <w:rPr>
          <w:rStyle w:val="a3"/>
        </w:rPr>
        <w:softHyphen/>
        <w:t>душный десант и насильно сгоняют колхозников на строительство посадоч</w:t>
      </w:r>
      <w:r>
        <w:rPr>
          <w:rStyle w:val="a3"/>
        </w:rPr>
        <w:softHyphen/>
        <w:t>ной площадки. Узнав, что бойцу необходим бензин, девушка пробирается в расположение колхозного бепзосклада и, обманув немецких солдат, под носом у них выносит два ведра бензина. Заправив броневик и заняв место раненого водителя, трактористка уверенно ведет боевую машину на засев</w:t>
      </w:r>
      <w:r>
        <w:rPr>
          <w:rStyle w:val="a3"/>
        </w:rPr>
        <w:softHyphen/>
        <w:t>ших в селе фашистов. Увидев неожиданное подкрепление, колхозники напа</w:t>
      </w:r>
      <w:r>
        <w:rPr>
          <w:rStyle w:val="a3"/>
        </w:rPr>
        <w:softHyphen/>
        <w:t>дают на фашистских парашютистов и расправляются с ними.</w:t>
      </w:r>
    </w:p>
    <w:p w14:paraId="0B8DF750" w14:textId="77777777" w:rsidR="006F3561" w:rsidRDefault="00000000">
      <w:pPr>
        <w:pStyle w:val="1"/>
        <w:spacing w:after="100" w:line="211" w:lineRule="auto"/>
        <w:ind w:firstLine="280"/>
        <w:jc w:val="both"/>
      </w:pPr>
      <w:r>
        <w:rPr>
          <w:rStyle w:val="a3"/>
        </w:rPr>
        <w:t>Во время показа фильма Стрелка замечает среди зрителей девушку. Опа грустит: ее милый на фронте, а писем от него давно нет. Девушка назы</w:t>
      </w:r>
      <w:r>
        <w:rPr>
          <w:rStyle w:val="a3"/>
        </w:rPr>
        <w:softHyphen/>
        <w:t>вает фамилию любимого. Он оказывается героем киноновеллы «Приказ выполнен».</w:t>
      </w:r>
    </w:p>
    <w:p w14:paraId="605580AB" w14:textId="77777777" w:rsidR="006F3561" w:rsidRDefault="00000000">
      <w:pPr>
        <w:pStyle w:val="1"/>
        <w:numPr>
          <w:ilvl w:val="0"/>
          <w:numId w:val="20"/>
        </w:numPr>
        <w:tabs>
          <w:tab w:val="left" w:pos="238"/>
        </w:tabs>
        <w:spacing w:after="100" w:line="211" w:lineRule="auto"/>
        <w:ind w:firstLine="0"/>
        <w:jc w:val="center"/>
      </w:pPr>
      <w:r>
        <w:rPr>
          <w:rStyle w:val="a3"/>
          <w:i/>
          <w:iCs/>
        </w:rPr>
        <w:t>«Приказ выполнен»</w:t>
      </w:r>
    </w:p>
    <w:p w14:paraId="4B35FA56" w14:textId="77777777" w:rsidR="006F3561" w:rsidRDefault="00000000">
      <w:pPr>
        <w:pStyle w:val="1"/>
        <w:spacing w:line="216" w:lineRule="auto"/>
        <w:ind w:firstLine="280"/>
        <w:jc w:val="both"/>
      </w:pPr>
      <w:r>
        <w:rPr>
          <w:rStyle w:val="a3"/>
        </w:rPr>
        <w:t>Произв. киностудии Мосфильм.</w:t>
      </w:r>
    </w:p>
    <w:p w14:paraId="70D18364" w14:textId="77777777" w:rsidR="006F3561" w:rsidRDefault="00000000">
      <w:pPr>
        <w:pStyle w:val="1"/>
        <w:spacing w:after="100" w:line="216" w:lineRule="auto"/>
        <w:ind w:firstLine="280"/>
        <w:jc w:val="both"/>
      </w:pPr>
      <w:r>
        <w:rPr>
          <w:rStyle w:val="a3"/>
        </w:rPr>
        <w:t>Авт. сцен. Г. Фиш, К- Исаев; реж. Е. Арон; опер. А. Гальперин; композ. Л. Шварц.</w:t>
      </w:r>
    </w:p>
    <w:p w14:paraId="30AA7E7A" w14:textId="77777777" w:rsidR="006F3561" w:rsidRDefault="00000000">
      <w:pPr>
        <w:pStyle w:val="22"/>
        <w:spacing w:after="100"/>
        <w:jc w:val="both"/>
        <w:rPr>
          <w:sz w:val="11"/>
          <w:szCs w:val="11"/>
        </w:rPr>
        <w:sectPr w:rsidR="006F3561">
          <w:footerReference w:type="even" r:id="rId277"/>
          <w:footerReference w:type="default" r:id="rId278"/>
          <w:pgSz w:w="11906" w:h="16838"/>
          <w:pgMar w:top="4372" w:right="3522" w:bottom="4175" w:left="3517" w:header="3944" w:footer="3747" w:gutter="0"/>
          <w:pgNumType w:start="258"/>
          <w:cols w:space="720"/>
          <w:noEndnote/>
          <w:docGrid w:linePitch="360"/>
        </w:sectPr>
      </w:pPr>
      <w:r>
        <w:rPr>
          <w:noProof/>
        </w:rPr>
        <mc:AlternateContent>
          <mc:Choice Requires="wps">
            <w:drawing>
              <wp:anchor distT="0" distB="0" distL="114300" distR="114300" simplePos="0" relativeHeight="125829408" behindDoc="0" locked="0" layoutInCell="1" allowOverlap="1" wp14:anchorId="7BAAAC57" wp14:editId="5DA29145">
                <wp:simplePos x="0" y="0"/>
                <wp:positionH relativeFrom="page">
                  <wp:posOffset>5184140</wp:posOffset>
                </wp:positionH>
                <wp:positionV relativeFrom="paragraph">
                  <wp:posOffset>12700</wp:posOffset>
                </wp:positionV>
                <wp:extent cx="143510" cy="100330"/>
                <wp:effectExtent l="0" t="0" r="0" b="0"/>
                <wp:wrapSquare wrapText="bothSides"/>
                <wp:docPr id="366" name="Shape 366"/>
                <wp:cNvGraphicFramePr/>
                <a:graphic xmlns:a="http://schemas.openxmlformats.org/drawingml/2006/main">
                  <a:graphicData uri="http://schemas.microsoft.com/office/word/2010/wordprocessingShape">
                    <wps:wsp>
                      <wps:cNvSpPr txBox="1"/>
                      <wps:spPr>
                        <a:xfrm>
                          <a:off x="0" y="0"/>
                          <a:ext cx="143510" cy="100330"/>
                        </a:xfrm>
                        <a:prstGeom prst="rect">
                          <a:avLst/>
                        </a:prstGeom>
                        <a:noFill/>
                      </wps:spPr>
                      <wps:txbx>
                        <w:txbxContent>
                          <w:p w14:paraId="4A661BC6" w14:textId="77777777" w:rsidR="006F3561" w:rsidRDefault="00000000">
                            <w:pPr>
                              <w:pStyle w:val="22"/>
                              <w:spacing w:after="0"/>
                              <w:jc w:val="left"/>
                              <w:rPr>
                                <w:sz w:val="11"/>
                                <w:szCs w:val="11"/>
                              </w:rPr>
                            </w:pPr>
                            <w:r>
                              <w:rPr>
                                <w:rStyle w:val="21"/>
                                <w:sz w:val="11"/>
                                <w:szCs w:val="11"/>
                              </w:rPr>
                              <w:t>257</w:t>
                            </w:r>
                          </w:p>
                        </w:txbxContent>
                      </wps:txbx>
                      <wps:bodyPr wrap="none" lIns="0" tIns="0" rIns="0" bIns="0"/>
                    </wps:wsp>
                  </a:graphicData>
                </a:graphic>
              </wp:anchor>
            </w:drawing>
          </mc:Choice>
          <mc:Fallback>
            <w:pict>
              <v:shape id="_x0000_s1392" type="#_x0000_t202" style="position:absolute;margin-left:408.19999999999999pt;margin-top:1.pt;width:11.300000000000001pt;height:7.9000000000000004pt;z-index:-125829345;mso-wrap-distance-left:9.pt;mso-wrap-distance-right:9.pt;mso-position-horizontal-relative:page" filled="f" stroked="f">
                <v:textbox inset="0,0,0,0">
                  <w:txbxContent>
                    <w:p>
                      <w:pPr>
                        <w:pStyle w:val="Style15"/>
                        <w:keepNext w:val="0"/>
                        <w:keepLines w:val="0"/>
                        <w:widowControl w:val="0"/>
                        <w:shd w:val="clear" w:color="auto" w:fill="auto"/>
                        <w:bidi w:val="0"/>
                        <w:spacing w:before="0" w:after="0" w:line="240" w:lineRule="auto"/>
                        <w:ind w:left="0" w:right="0" w:firstLine="0"/>
                        <w:jc w:val="left"/>
                        <w:rPr>
                          <w:sz w:val="11"/>
                          <w:szCs w:val="11"/>
                        </w:rPr>
                      </w:pPr>
                      <w:r>
                        <w:rPr>
                          <w:rStyle w:val="CharStyle16"/>
                          <w:sz w:val="11"/>
                          <w:szCs w:val="11"/>
                        </w:rPr>
                        <w:t>257</w:t>
                      </w:r>
                    </w:p>
                  </w:txbxContent>
                </v:textbox>
                <w10:wrap type="square" anchorx="page"/>
              </v:shape>
            </w:pict>
          </mc:Fallback>
        </mc:AlternateContent>
      </w:r>
      <w:r>
        <w:rPr>
          <w:rStyle w:val="21"/>
          <w:sz w:val="11"/>
          <w:szCs w:val="11"/>
        </w:rPr>
        <w:t>17 Заказ № 778. Гом II</w:t>
      </w:r>
    </w:p>
    <w:p w14:paraId="17C2DE92" w14:textId="77777777" w:rsidR="006F3561" w:rsidRDefault="00000000">
      <w:pPr>
        <w:pStyle w:val="1"/>
        <w:spacing w:before="220" w:line="211" w:lineRule="auto"/>
        <w:jc w:val="both"/>
      </w:pPr>
      <w:r>
        <w:rPr>
          <w:rStyle w:val="a3"/>
        </w:rPr>
        <w:lastRenderedPageBreak/>
        <w:t>В ролях: В. Соловьев (Тюрин, капитан), Д. Павлов (Баков, боец). С. Пожарский (таратора), В Чувелев (тракторист).</w:t>
      </w:r>
    </w:p>
    <w:p w14:paraId="29E14F1F" w14:textId="77777777" w:rsidR="006F3561" w:rsidRDefault="00000000">
      <w:pPr>
        <w:pStyle w:val="1"/>
        <w:spacing w:line="211" w:lineRule="auto"/>
        <w:jc w:val="both"/>
      </w:pPr>
      <w:r>
        <w:rPr>
          <w:rStyle w:val="a3"/>
        </w:rPr>
        <w:t>Материалом для новеллы послужило сообщение Совинформбюро.</w:t>
      </w:r>
    </w:p>
    <w:p w14:paraId="43A5280F" w14:textId="77777777" w:rsidR="006F3561" w:rsidRDefault="00000000">
      <w:pPr>
        <w:pStyle w:val="1"/>
        <w:tabs>
          <w:tab w:val="left" w:pos="3367"/>
        </w:tabs>
        <w:spacing w:line="211" w:lineRule="auto"/>
        <w:jc w:val="both"/>
      </w:pPr>
      <w:r>
        <w:rPr>
          <w:rStyle w:val="a3"/>
        </w:rPr>
        <w:t>Во время боя оказалась нарушенной связь одного из советских под</w:t>
      </w:r>
      <w:r>
        <w:rPr>
          <w:rStyle w:val="a3"/>
        </w:rPr>
        <w:softHyphen/>
        <w:t>разделений со штабом. Командир приказал красноармейцу Бакову добрать</w:t>
      </w:r>
      <w:r>
        <w:rPr>
          <w:rStyle w:val="a3"/>
        </w:rPr>
        <w:softHyphen/>
        <w:t>ся до штаба и доложить, что боеприпасы на исходе. Выполняя задание, Баков установил, что гитлеровцам удалось окружить подразделение. В лесу Баков неожиданно наткнулся на советский тягач с боеприпасами, который застрял из-за поломки. Вооружившись пулеметом, Баков применил так</w:t>
      </w:r>
      <w:r>
        <w:rPr>
          <w:rStyle w:val="a3"/>
        </w:rPr>
        <w:softHyphen/>
        <w:t>тику кочующей огневой точки и интенсивным огнем стал разить врага. За это время водителю тягача удалось отремонтировать машину. В крити</w:t>
      </w:r>
      <w:r>
        <w:rPr>
          <w:rStyle w:val="a3"/>
        </w:rPr>
        <w:softHyphen/>
        <w:t>ческий момент, когда окруженное подразделение готовилось к рукопашной схватке, тягач прорвался к своим. Получив боеприпасы, советские воины под прикрытием пулеметного огня предприняли контратаку и уничтожили врага.</w:t>
      </w:r>
      <w:r>
        <w:rPr>
          <w:rStyle w:val="a3"/>
        </w:rPr>
        <w:tab/>
        <w:t>*</w:t>
      </w:r>
    </w:p>
    <w:p w14:paraId="31FEB273" w14:textId="77777777" w:rsidR="006F3561" w:rsidRDefault="00000000">
      <w:pPr>
        <w:pStyle w:val="1"/>
        <w:spacing w:after="180" w:line="211" w:lineRule="auto"/>
        <w:jc w:val="both"/>
      </w:pPr>
      <w:r>
        <w:rPr>
          <w:rStyle w:val="a3"/>
        </w:rPr>
        <w:t>Библиография: &lt;Вечерняя Москва», 29.VII, 8 и 15.IX 1941.</w:t>
      </w:r>
    </w:p>
    <w:p w14:paraId="1310A7F1" w14:textId="77777777" w:rsidR="006F3561" w:rsidRDefault="00000000">
      <w:pPr>
        <w:pStyle w:val="1"/>
        <w:spacing w:line="209" w:lineRule="auto"/>
        <w:ind w:firstLine="0"/>
        <w:jc w:val="both"/>
      </w:pPr>
      <w:r>
        <w:rPr>
          <w:rStyle w:val="a3"/>
          <w:b/>
          <w:bCs/>
        </w:rPr>
        <w:t xml:space="preserve">1651. </w:t>
      </w:r>
      <w:r>
        <w:rPr>
          <w:rStyle w:val="a3"/>
        </w:rPr>
        <w:t xml:space="preserve">БОЕВОЙ КИНОСБОРНИК № 5 («Победа за нами») Киносборник, </w:t>
      </w:r>
      <w:r>
        <w:rPr>
          <w:rStyle w:val="a3"/>
          <w:b/>
          <w:bCs/>
        </w:rPr>
        <w:t xml:space="preserve">6 </w:t>
      </w:r>
      <w:r>
        <w:rPr>
          <w:rStyle w:val="a3"/>
        </w:rPr>
        <w:t>ч., 1476 и, Мосфильм и Центральная студия кинохроники, 1941 г., ВЭ 2.Х 1941 г.</w:t>
      </w:r>
    </w:p>
    <w:p w14:paraId="01078AF1" w14:textId="77777777" w:rsidR="006F3561" w:rsidRDefault="00000000">
      <w:pPr>
        <w:pStyle w:val="1"/>
        <w:spacing w:after="180" w:line="209" w:lineRule="auto"/>
        <w:ind w:firstLine="280"/>
        <w:jc w:val="both"/>
      </w:pPr>
      <w:r>
        <w:rPr>
          <w:rStyle w:val="a3"/>
        </w:rPr>
        <w:t>Киносборник состоит из двух документальных фильмов.</w:t>
      </w:r>
    </w:p>
    <w:p w14:paraId="1969F07B" w14:textId="77777777" w:rsidR="006F3561" w:rsidRDefault="00000000">
      <w:pPr>
        <w:pStyle w:val="1"/>
        <w:numPr>
          <w:ilvl w:val="0"/>
          <w:numId w:val="21"/>
        </w:numPr>
        <w:tabs>
          <w:tab w:val="left" w:pos="1849"/>
          <w:tab w:val="left" w:pos="3955"/>
        </w:tabs>
        <w:spacing w:after="100" w:line="214" w:lineRule="auto"/>
        <w:ind w:left="1620" w:firstLine="0"/>
        <w:jc w:val="both"/>
      </w:pPr>
      <w:r>
        <w:rPr>
          <w:rStyle w:val="a3"/>
          <w:i/>
          <w:iCs/>
        </w:rPr>
        <w:t>«Лондон не сдается?</w:t>
      </w:r>
      <w:r>
        <w:rPr>
          <w:rStyle w:val="a3"/>
          <w:i/>
          <w:iCs/>
        </w:rPr>
        <w:tab/>
        <w:t>.</w:t>
      </w:r>
    </w:p>
    <w:p w14:paraId="103B699E" w14:textId="77777777" w:rsidR="006F3561" w:rsidRDefault="00000000">
      <w:pPr>
        <w:pStyle w:val="1"/>
        <w:spacing w:line="216" w:lineRule="auto"/>
        <w:jc w:val="both"/>
      </w:pPr>
      <w:r>
        <w:rPr>
          <w:rStyle w:val="a3"/>
        </w:rPr>
        <w:t>Авт. текста Б. Агапов; реж.-монтаж. П. Аташева; текст читает В. Яхонтов.</w:t>
      </w:r>
    </w:p>
    <w:p w14:paraId="524F8397" w14:textId="77777777" w:rsidR="006F3561" w:rsidRDefault="00000000">
      <w:pPr>
        <w:pStyle w:val="1"/>
        <w:spacing w:after="180" w:line="216" w:lineRule="auto"/>
        <w:jc w:val="both"/>
      </w:pPr>
      <w:r>
        <w:rPr>
          <w:rStyle w:val="a3"/>
        </w:rPr>
        <w:t>Фильм, смонтированный из материалов английской кинохроники, знакомит зрителей с противовоздушной обороной Лондона.</w:t>
      </w:r>
    </w:p>
    <w:p w14:paraId="4F7807FE" w14:textId="77777777" w:rsidR="006F3561" w:rsidRDefault="00000000">
      <w:pPr>
        <w:pStyle w:val="1"/>
        <w:numPr>
          <w:ilvl w:val="0"/>
          <w:numId w:val="21"/>
        </w:numPr>
        <w:tabs>
          <w:tab w:val="left" w:pos="1638"/>
        </w:tabs>
        <w:spacing w:after="100" w:line="214" w:lineRule="auto"/>
        <w:ind w:left="1400" w:firstLine="0"/>
        <w:jc w:val="both"/>
      </w:pPr>
      <w:r>
        <w:rPr>
          <w:rStyle w:val="a3"/>
          <w:i/>
          <w:iCs/>
        </w:rPr>
        <w:t>«Наша Москва»</w:t>
      </w:r>
    </w:p>
    <w:p w14:paraId="4AD76C0C" w14:textId="77777777" w:rsidR="006F3561" w:rsidRDefault="00000000">
      <w:pPr>
        <w:pStyle w:val="1"/>
        <w:spacing w:line="214" w:lineRule="auto"/>
        <w:jc w:val="both"/>
      </w:pPr>
      <w:r>
        <w:rPr>
          <w:rStyle w:val="a3"/>
        </w:rPr>
        <w:t>Авт. сцен. А. Каплер; реж. М. Слуцкий; гл. опер. И. Беляков; худ. И. Нижник; композ. Ю. Милютин; звукоопер. Д. Овсянников, М. Кап- лунский.</w:t>
      </w:r>
    </w:p>
    <w:p w14:paraId="4558DADB" w14:textId="77777777" w:rsidR="006F3561" w:rsidRDefault="00000000">
      <w:pPr>
        <w:pStyle w:val="1"/>
        <w:spacing w:line="214" w:lineRule="auto"/>
        <w:jc w:val="both"/>
      </w:pPr>
      <w:r>
        <w:rPr>
          <w:rStyle w:val="a3"/>
        </w:rPr>
        <w:t>Ассист. реж. К- Кулагина; опер. И. Веинерович, М. Глидер, К. Кутуб- заде, О. Рейзман, В. Соловьев, В. Фроленко; муз. оформ. А. Ройтман; дир. картины А. Кущи некий, Р. Е горенков, П. Гуляев.</w:t>
      </w:r>
    </w:p>
    <w:p w14:paraId="7CD0DCDF" w14:textId="77777777" w:rsidR="006F3561" w:rsidRDefault="00000000">
      <w:pPr>
        <w:pStyle w:val="1"/>
        <w:spacing w:line="214" w:lineRule="auto"/>
        <w:jc w:val="both"/>
      </w:pPr>
      <w:r>
        <w:rPr>
          <w:rStyle w:val="a3"/>
        </w:rPr>
        <w:t>Текст читает Ю. Левитан</w:t>
      </w:r>
    </w:p>
    <w:p w14:paraId="73B644A1" w14:textId="77777777" w:rsidR="006F3561" w:rsidRDefault="00000000">
      <w:pPr>
        <w:pStyle w:val="1"/>
        <w:spacing w:line="214" w:lineRule="auto"/>
        <w:jc w:val="both"/>
      </w:pPr>
      <w:r>
        <w:rPr>
          <w:rStyle w:val="a3"/>
        </w:rPr>
        <w:t>Фильм рассказывает о противовоздушной обороне Москвы, жизнь которой фашисты пытались дезорганизовать массированными налетами авиации. Враг нес серьезные потери от заградительного огня советской зенитной артиллерии и боевых действий истребителей. В фильме показана организация обороны Москвы от воздушных налетов, героизм зенитчиков и пилотов, выдержка и организованность москвичей.</w:t>
      </w:r>
    </w:p>
    <w:p w14:paraId="3273CACD" w14:textId="77777777" w:rsidR="006F3561" w:rsidRDefault="00000000">
      <w:pPr>
        <w:pStyle w:val="1"/>
        <w:spacing w:line="214" w:lineRule="auto"/>
        <w:jc w:val="both"/>
      </w:pPr>
      <w:r>
        <w:rPr>
          <w:rStyle w:val="a3"/>
        </w:rPr>
        <w:t>Кицосборник заканчивается боевой, патриотической песней компози</w:t>
      </w:r>
      <w:r>
        <w:rPr>
          <w:rStyle w:val="a3"/>
        </w:rPr>
        <w:softHyphen/>
        <w:t>тора А. В. Александрова на слова В. И. Лебедева-Кумача «Идет война народная»</w:t>
      </w:r>
    </w:p>
    <w:p w14:paraId="1F37ED1F" w14:textId="77777777" w:rsidR="006F3561" w:rsidRDefault="00000000">
      <w:pPr>
        <w:pStyle w:val="1"/>
        <w:spacing w:after="180" w:line="214" w:lineRule="auto"/>
        <w:jc w:val="both"/>
      </w:pPr>
      <w:r>
        <w:rPr>
          <w:rStyle w:val="a3"/>
        </w:rPr>
        <w:t>Библиография: «Правда», З.Х 1941; «Вечерняя Москва», 4.Х 1941.</w:t>
      </w:r>
    </w:p>
    <w:p w14:paraId="3F907F26" w14:textId="77777777" w:rsidR="006F3561" w:rsidRDefault="00000000">
      <w:pPr>
        <w:pStyle w:val="1"/>
        <w:spacing w:line="218" w:lineRule="auto"/>
        <w:ind w:firstLine="0"/>
        <w:jc w:val="both"/>
      </w:pPr>
      <w:r>
        <w:rPr>
          <w:rStyle w:val="a3"/>
        </w:rPr>
        <w:t xml:space="preserve">1652. БОЕВОЙ КИНОСБОРНИК № 6. Киносборник, 6ч, 1265 </w:t>
      </w:r>
      <w:r>
        <w:rPr>
          <w:rStyle w:val="a3"/>
          <w:i/>
          <w:iCs/>
        </w:rPr>
        <w:t>м,</w:t>
      </w:r>
      <w:r>
        <w:rPr>
          <w:rStyle w:val="a3"/>
        </w:rPr>
        <w:t xml:space="preserve"> Мос</w:t>
      </w:r>
      <w:r>
        <w:rPr>
          <w:rStyle w:val="a3"/>
        </w:rPr>
        <w:softHyphen/>
        <w:t>фильм, 1941 г. ВЭ 24.ХI 1941 г.</w:t>
      </w:r>
    </w:p>
    <w:p w14:paraId="256ABA2F" w14:textId="77777777" w:rsidR="006F3561" w:rsidRDefault="00000000">
      <w:pPr>
        <w:pStyle w:val="1"/>
        <w:spacing w:after="140" w:line="218" w:lineRule="auto"/>
        <w:jc w:val="both"/>
      </w:pPr>
      <w:r>
        <w:rPr>
          <w:rStyle w:val="a3"/>
        </w:rPr>
        <w:t>Сборник состоит из английского киноочерка, советской киноновеллы и экранизации песни.</w:t>
      </w:r>
    </w:p>
    <w:p w14:paraId="0A756DB3" w14:textId="77777777" w:rsidR="006F3561" w:rsidRDefault="00000000">
      <w:pPr>
        <w:pStyle w:val="1"/>
        <w:numPr>
          <w:ilvl w:val="0"/>
          <w:numId w:val="22"/>
        </w:numPr>
        <w:tabs>
          <w:tab w:val="left" w:pos="1509"/>
        </w:tabs>
        <w:spacing w:after="80" w:line="214" w:lineRule="auto"/>
        <w:ind w:left="1280" w:firstLine="0"/>
        <w:jc w:val="both"/>
      </w:pPr>
      <w:r>
        <w:rPr>
          <w:rStyle w:val="a3"/>
          <w:i/>
          <w:iCs/>
        </w:rPr>
        <w:t>«Женщины воздушного флота»</w:t>
      </w:r>
    </w:p>
    <w:p w14:paraId="55FE3096" w14:textId="77777777" w:rsidR="006F3561" w:rsidRDefault="00000000">
      <w:pPr>
        <w:pStyle w:val="1"/>
        <w:spacing w:line="211" w:lineRule="auto"/>
        <w:ind w:firstLine="280"/>
        <w:jc w:val="both"/>
      </w:pPr>
      <w:r>
        <w:rPr>
          <w:rStyle w:val="a3"/>
        </w:rPr>
        <w:t>Выпуск министерства информации Англии, Лондон.</w:t>
      </w:r>
    </w:p>
    <w:p w14:paraId="139ACC0D" w14:textId="77777777" w:rsidR="006F3561" w:rsidRDefault="00000000">
      <w:pPr>
        <w:pStyle w:val="1"/>
        <w:spacing w:line="211" w:lineRule="auto"/>
        <w:ind w:firstLine="280"/>
        <w:jc w:val="both"/>
      </w:pPr>
      <w:r>
        <w:rPr>
          <w:rStyle w:val="a3"/>
        </w:rPr>
        <w:t>Авт. сцен. Гарольд Б. Гудвин; реж. Френсис А. Сирл; опер. Рой Фогу- элл; звукоопер. Норман Ливере; дир. картины Эрик Дейн.</w:t>
      </w:r>
    </w:p>
    <w:p w14:paraId="3492D53B" w14:textId="77777777" w:rsidR="006F3561" w:rsidRDefault="00000000">
      <w:pPr>
        <w:pStyle w:val="1"/>
        <w:spacing w:line="211" w:lineRule="auto"/>
        <w:ind w:firstLine="280"/>
        <w:jc w:val="both"/>
      </w:pPr>
      <w:r>
        <w:rPr>
          <w:rStyle w:val="a3"/>
        </w:rPr>
        <w:t>Текст читает В. Яхонтов.</w:t>
      </w:r>
    </w:p>
    <w:p w14:paraId="000B0F5B" w14:textId="77777777" w:rsidR="006F3561" w:rsidRDefault="00000000">
      <w:pPr>
        <w:pStyle w:val="1"/>
        <w:spacing w:after="160" w:line="211" w:lineRule="auto"/>
        <w:ind w:firstLine="280"/>
        <w:jc w:val="both"/>
      </w:pPr>
      <w:r>
        <w:rPr>
          <w:rStyle w:val="a3"/>
        </w:rPr>
        <w:lastRenderedPageBreak/>
        <w:t>Об участии английских женщин во вспомогательной службе авиации.</w:t>
      </w:r>
    </w:p>
    <w:p w14:paraId="4358BE25" w14:textId="77777777" w:rsidR="006F3561" w:rsidRDefault="00000000">
      <w:pPr>
        <w:pStyle w:val="1"/>
        <w:numPr>
          <w:ilvl w:val="0"/>
          <w:numId w:val="22"/>
        </w:numPr>
        <w:tabs>
          <w:tab w:val="left" w:pos="243"/>
        </w:tabs>
        <w:spacing w:after="80" w:line="214" w:lineRule="auto"/>
        <w:ind w:firstLine="0"/>
        <w:jc w:val="center"/>
      </w:pPr>
      <w:r>
        <w:rPr>
          <w:rStyle w:val="a3"/>
          <w:i/>
          <w:iCs/>
        </w:rPr>
        <w:t>«Пир в Жирмунке»</w:t>
      </w:r>
    </w:p>
    <w:p w14:paraId="3E83721A" w14:textId="77777777" w:rsidR="006F3561" w:rsidRDefault="00000000">
      <w:pPr>
        <w:pStyle w:val="1"/>
        <w:spacing w:line="214" w:lineRule="auto"/>
        <w:ind w:firstLine="280"/>
        <w:jc w:val="both"/>
      </w:pPr>
      <w:r>
        <w:rPr>
          <w:rStyle w:val="a3"/>
        </w:rPr>
        <w:t>Авт. сцен. Л. Леонов, Н. Шпиковский; реж. В. Пудовкин, М. Доллер; опер. Т. Лобова, А. Головня; худ. Б. Дубровскип-Эшке, Г Луцкий; композ. Н. Крюков; звукоопер. Н. Тимарцев.</w:t>
      </w:r>
    </w:p>
    <w:p w14:paraId="53BD1CB2" w14:textId="77777777" w:rsidR="006F3561" w:rsidRDefault="00000000">
      <w:pPr>
        <w:pStyle w:val="1"/>
        <w:spacing w:line="214" w:lineRule="auto"/>
        <w:ind w:firstLine="280"/>
        <w:jc w:val="both"/>
      </w:pPr>
      <w:r>
        <w:rPr>
          <w:rStyle w:val="a3"/>
        </w:rPr>
        <w:t>В ролях: В. Уральский (Петр), П. Герага (Онисим, партизан), А. Зуева (бабка Прасковья), А. Данилова (молодайка), А. Румнев (фельдфебель), Е. Кузюрипа (заведующая Домом пионеров).</w:t>
      </w:r>
    </w:p>
    <w:p w14:paraId="1902BCEC" w14:textId="77777777" w:rsidR="006F3561" w:rsidRDefault="00000000">
      <w:pPr>
        <w:pStyle w:val="1"/>
        <w:spacing w:line="214" w:lineRule="auto"/>
        <w:ind w:firstLine="280"/>
        <w:jc w:val="both"/>
      </w:pPr>
      <w:r>
        <w:rPr>
          <w:rStyle w:val="a3"/>
        </w:rPr>
        <w:t>О подвиге советской женщины, уничтожающей гитлеровских захват</w:t>
      </w:r>
      <w:r>
        <w:rPr>
          <w:rStyle w:val="a3"/>
        </w:rPr>
        <w:softHyphen/>
        <w:t>чиков.</w:t>
      </w:r>
    </w:p>
    <w:p w14:paraId="19165E90" w14:textId="77777777" w:rsidR="006F3561" w:rsidRDefault="00000000">
      <w:pPr>
        <w:pStyle w:val="1"/>
        <w:spacing w:after="160" w:line="214" w:lineRule="auto"/>
        <w:ind w:firstLine="280"/>
        <w:jc w:val="both"/>
      </w:pPr>
      <w:r>
        <w:rPr>
          <w:rStyle w:val="a3"/>
        </w:rPr>
        <w:t>К одной из советских деревень приближается отряд фашистских окку</w:t>
      </w:r>
      <w:r>
        <w:rPr>
          <w:rStyle w:val="a3"/>
        </w:rPr>
        <w:softHyphen/>
        <w:t>пантов. Все боеспособное население покидает свои дома, уходит в лес и орга</w:t>
      </w:r>
      <w:r>
        <w:rPr>
          <w:rStyle w:val="a3"/>
        </w:rPr>
        <w:softHyphen/>
        <w:t>низует партизанский отряд. Вступив в село, гитлеровцы врываются в избу колхозницы Прасковьи. Хозяйка уставляет стол разной снедью, предвари</w:t>
      </w:r>
      <w:r>
        <w:rPr>
          <w:rStyle w:val="a3"/>
        </w:rPr>
        <w:softHyphen/>
        <w:t>тельно отравив ее. Отважная женщина, ни минуту не колеблясь, по требо</w:t>
      </w:r>
      <w:r>
        <w:rPr>
          <w:rStyle w:val="a3"/>
        </w:rPr>
        <w:softHyphen/>
        <w:t>ванию гитлеровцев пробует отравленную пищу. Жадно набрасываются па «угощение» фашисты и погибают все до одного. Гордая сознанием выпол</w:t>
      </w:r>
      <w:r>
        <w:rPr>
          <w:rStyle w:val="a3"/>
        </w:rPr>
        <w:softHyphen/>
        <w:t>ненного долга перед Родиной умирает Прасковья. Партизаны становятся свидетелями финала разыгравшейся драмы.</w:t>
      </w:r>
    </w:p>
    <w:p w14:paraId="0A366FF7" w14:textId="77777777" w:rsidR="006F3561" w:rsidRDefault="00000000">
      <w:pPr>
        <w:pStyle w:val="1"/>
        <w:numPr>
          <w:ilvl w:val="0"/>
          <w:numId w:val="22"/>
        </w:numPr>
        <w:tabs>
          <w:tab w:val="left" w:pos="1241"/>
        </w:tabs>
        <w:spacing w:after="80" w:line="214" w:lineRule="auto"/>
        <w:ind w:firstLine="1000"/>
        <w:jc w:val="both"/>
      </w:pPr>
      <w:r>
        <w:rPr>
          <w:rStyle w:val="a3"/>
          <w:i/>
          <w:iCs/>
        </w:rPr>
        <w:t>«Боевая песня о славе русского оружия» '</w:t>
      </w:r>
    </w:p>
    <w:p w14:paraId="65720C4D" w14:textId="77777777" w:rsidR="006F3561" w:rsidRDefault="00000000">
      <w:pPr>
        <w:pStyle w:val="1"/>
        <w:spacing w:line="214" w:lineRule="auto"/>
        <w:ind w:firstLine="280"/>
        <w:jc w:val="both"/>
      </w:pPr>
      <w:r>
        <w:rPr>
          <w:rStyle w:val="a3"/>
        </w:rPr>
        <w:t>Авт. конферанса и реж. В Вайншток; опер А Гальперин.</w:t>
      </w:r>
    </w:p>
    <w:p w14:paraId="634EE14E" w14:textId="77777777" w:rsidR="006F3561" w:rsidRDefault="00000000">
      <w:pPr>
        <w:pStyle w:val="1"/>
        <w:spacing w:line="214" w:lineRule="auto"/>
        <w:ind w:firstLine="280"/>
        <w:jc w:val="both"/>
      </w:pPr>
      <w:r>
        <w:rPr>
          <w:rStyle w:val="a3"/>
        </w:rPr>
        <w:t>Ведет конферанс и исполняет песню Н. Крючков.</w:t>
      </w:r>
    </w:p>
    <w:p w14:paraId="6426466C" w14:textId="77777777" w:rsidR="006F3561" w:rsidRDefault="00000000">
      <w:pPr>
        <w:pStyle w:val="1"/>
        <w:spacing w:line="214" w:lineRule="auto"/>
        <w:ind w:firstLine="280"/>
        <w:jc w:val="both"/>
      </w:pPr>
      <w:r>
        <w:rPr>
          <w:rStyle w:val="a3"/>
        </w:rPr>
        <w:t>Боевая песня о славе русского оружия иллюстрируется отдельными кадрами из исторических фильмов «Александр Невский», «Петр I», «Суво</w:t>
      </w:r>
      <w:r>
        <w:rPr>
          <w:rStyle w:val="a3"/>
        </w:rPr>
        <w:softHyphen/>
        <w:t>ров», а также хроникой военных действий.</w:t>
      </w:r>
    </w:p>
    <w:p w14:paraId="2B689C50" w14:textId="77777777" w:rsidR="006F3561" w:rsidRDefault="00000000">
      <w:pPr>
        <w:pStyle w:val="1"/>
        <w:spacing w:after="160" w:line="214" w:lineRule="auto"/>
        <w:ind w:firstLine="280"/>
        <w:jc w:val="both"/>
      </w:pPr>
      <w:r>
        <w:rPr>
          <w:rStyle w:val="a3"/>
        </w:rPr>
        <w:t>Библиография: «Вечерняя Москва», 28.XI 1941.</w:t>
      </w:r>
    </w:p>
    <w:p w14:paraId="6741854C" w14:textId="77777777" w:rsidR="006F3561" w:rsidRDefault="00000000">
      <w:pPr>
        <w:pStyle w:val="1"/>
        <w:spacing w:line="214" w:lineRule="auto"/>
        <w:ind w:firstLine="0"/>
        <w:jc w:val="both"/>
      </w:pPr>
      <w:r>
        <w:rPr>
          <w:rStyle w:val="a3"/>
        </w:rPr>
        <w:t xml:space="preserve">1653. БОЕВОЙ КИНОСБОРНИК № 7 Киносборник, 7 ч , 2041 </w:t>
      </w:r>
      <w:r>
        <w:rPr>
          <w:rStyle w:val="a3"/>
          <w:i/>
          <w:iCs/>
        </w:rPr>
        <w:t>м,</w:t>
      </w:r>
      <w:r>
        <w:rPr>
          <w:rStyle w:val="a3"/>
        </w:rPr>
        <w:t xml:space="preserve"> Союз- детфильм, 1941 г., ВЭ 5.ХП 1941 г.</w:t>
      </w:r>
    </w:p>
    <w:p w14:paraId="57A3A573" w14:textId="77777777" w:rsidR="006F3561" w:rsidRDefault="00000000">
      <w:pPr>
        <w:pStyle w:val="1"/>
        <w:spacing w:line="214" w:lineRule="auto"/>
        <w:ind w:firstLine="260"/>
        <w:jc w:val="both"/>
      </w:pPr>
      <w:r>
        <w:rPr>
          <w:rStyle w:val="a3"/>
        </w:rPr>
        <w:t>Ред. сб. С. Юткевич.</w:t>
      </w:r>
    </w:p>
    <w:p w14:paraId="3C0F1BBF" w14:textId="77777777" w:rsidR="006F3561" w:rsidRDefault="00000000">
      <w:pPr>
        <w:pStyle w:val="1"/>
        <w:spacing w:line="214" w:lineRule="auto"/>
        <w:ind w:firstLine="280"/>
        <w:jc w:val="both"/>
      </w:pPr>
      <w:r>
        <w:rPr>
          <w:rStyle w:val="a3"/>
        </w:rPr>
        <w:t>Сборник состоит из шести новелл, объединенных интермедиями с уча? тием Швейка — героя романа чешского писателя Ярослава Гашека. Нахо</w:t>
      </w:r>
      <w:r>
        <w:rPr>
          <w:rStyle w:val="a3"/>
        </w:rPr>
        <w:softHyphen/>
        <w:t>дясь в фашистском концлагере, Швейк рассказывает своим друзьям-заклю</w:t>
      </w:r>
      <w:r>
        <w:rPr>
          <w:rStyle w:val="a3"/>
        </w:rPr>
        <w:softHyphen/>
        <w:t>ченным о борьбе народов Европы с гитлеровскими оккупантами. Его рас</w:t>
      </w:r>
      <w:r>
        <w:rPr>
          <w:rStyle w:val="a3"/>
        </w:rPr>
        <w:softHyphen/>
        <w:t>сказы и составляют содержание новелл.</w:t>
      </w:r>
    </w:p>
    <w:p w14:paraId="2AA8489A" w14:textId="77777777" w:rsidR="006F3561" w:rsidRDefault="00000000">
      <w:pPr>
        <w:pStyle w:val="1"/>
        <w:spacing w:line="214" w:lineRule="auto"/>
        <w:ind w:firstLine="280"/>
        <w:jc w:val="both"/>
      </w:pPr>
      <w:r>
        <w:rPr>
          <w:rStyle w:val="a3"/>
        </w:rPr>
        <w:t>В создании интермедий принимали участие:</w:t>
      </w:r>
    </w:p>
    <w:p w14:paraId="14F60A19" w14:textId="77777777" w:rsidR="006F3561" w:rsidRDefault="00000000">
      <w:pPr>
        <w:pStyle w:val="1"/>
        <w:spacing w:line="214" w:lineRule="auto"/>
        <w:ind w:firstLine="280"/>
        <w:jc w:val="both"/>
      </w:pPr>
      <w:r>
        <w:rPr>
          <w:rStyle w:val="a3"/>
        </w:rPr>
        <w:t>Авт. Е. Помещиков, Н. Рожков; реж. С. Юткевич; опер. Ж- Мартов.</w:t>
      </w:r>
    </w:p>
    <w:p w14:paraId="3DEE25DE" w14:textId="77777777" w:rsidR="006F3561" w:rsidRDefault="00000000">
      <w:pPr>
        <w:pStyle w:val="1"/>
        <w:spacing w:after="80" w:line="214" w:lineRule="auto"/>
        <w:ind w:firstLine="280"/>
        <w:jc w:val="both"/>
      </w:pPr>
      <w:r>
        <w:rPr>
          <w:rStyle w:val="a3"/>
        </w:rPr>
        <w:t>В ролях: В. Канцель (Швейк), А. Михайлов (Франтишек), А. Бах</w:t>
      </w:r>
      <w:r>
        <w:rPr>
          <w:rStyle w:val="a3"/>
        </w:rPr>
        <w:softHyphen/>
        <w:t>метьев (майор).</w:t>
      </w:r>
    </w:p>
    <w:p w14:paraId="742F85BE" w14:textId="77777777" w:rsidR="006F3561" w:rsidRDefault="00000000">
      <w:pPr>
        <w:pStyle w:val="1"/>
        <w:numPr>
          <w:ilvl w:val="0"/>
          <w:numId w:val="23"/>
        </w:numPr>
        <w:tabs>
          <w:tab w:val="left" w:pos="2069"/>
        </w:tabs>
        <w:spacing w:after="80" w:line="214" w:lineRule="auto"/>
        <w:ind w:left="1840" w:firstLine="0"/>
        <w:jc w:val="both"/>
      </w:pPr>
      <w:r>
        <w:rPr>
          <w:rStyle w:val="a3"/>
          <w:i/>
          <w:iCs/>
        </w:rPr>
        <w:t>«Ровно в семь»</w:t>
      </w:r>
    </w:p>
    <w:p w14:paraId="5E2AD0E5" w14:textId="77777777" w:rsidR="006F3561" w:rsidRDefault="00000000">
      <w:pPr>
        <w:pStyle w:val="1"/>
        <w:spacing w:line="216" w:lineRule="auto"/>
        <w:ind w:firstLine="280"/>
        <w:jc w:val="both"/>
      </w:pPr>
      <w:r>
        <w:rPr>
          <w:rStyle w:val="a3"/>
        </w:rPr>
        <w:t>Авт. сцен. А. Сазонов; реж. А. Роу, А. Гендельштейп.</w:t>
      </w:r>
    </w:p>
    <w:p w14:paraId="2B9CB93C" w14:textId="77777777" w:rsidR="006F3561" w:rsidRDefault="00000000">
      <w:pPr>
        <w:pStyle w:val="1"/>
        <w:spacing w:line="216" w:lineRule="auto"/>
        <w:ind w:firstLine="280"/>
        <w:jc w:val="both"/>
      </w:pPr>
      <w:r>
        <w:rPr>
          <w:rStyle w:val="a3"/>
        </w:rPr>
        <w:t>В ролях: Н. Плотников (немецкий офицер), Г Георгиу (адъютант).</w:t>
      </w:r>
    </w:p>
    <w:p w14:paraId="367AF6AF" w14:textId="77777777" w:rsidR="006F3561" w:rsidRDefault="00000000">
      <w:pPr>
        <w:pStyle w:val="1"/>
        <w:spacing w:after="80" w:line="216" w:lineRule="auto"/>
        <w:ind w:firstLine="280"/>
        <w:jc w:val="both"/>
        <w:sectPr w:rsidR="006F3561">
          <w:footerReference w:type="even" r:id="rId279"/>
          <w:footerReference w:type="default" r:id="rId280"/>
          <w:footerReference w:type="first" r:id="rId281"/>
          <w:pgSz w:w="11906" w:h="16838"/>
          <w:pgMar w:top="4311" w:right="3520" w:bottom="4458" w:left="3506" w:header="0" w:footer="3" w:gutter="0"/>
          <w:pgNumType w:start="258"/>
          <w:cols w:space="720"/>
          <w:noEndnote/>
          <w:titlePg/>
          <w:docGrid w:linePitch="360"/>
        </w:sectPr>
      </w:pPr>
      <w:r>
        <w:rPr>
          <w:rStyle w:val="a3"/>
        </w:rPr>
        <w:t>О бесстрашных чешских патриотах, организовавших в Праге под</w:t>
      </w:r>
      <w:r>
        <w:rPr>
          <w:rStyle w:val="a3"/>
        </w:rPr>
        <w:softHyphen/>
        <w:t>польную радиостанцию.</w:t>
      </w:r>
    </w:p>
    <w:p w14:paraId="265660C8" w14:textId="77777777" w:rsidR="006F3561" w:rsidRDefault="00000000">
      <w:pPr>
        <w:pStyle w:val="1"/>
        <w:numPr>
          <w:ilvl w:val="0"/>
          <w:numId w:val="23"/>
        </w:numPr>
        <w:tabs>
          <w:tab w:val="left" w:pos="238"/>
        </w:tabs>
        <w:spacing w:after="120"/>
        <w:ind w:firstLine="0"/>
        <w:jc w:val="center"/>
      </w:pPr>
      <w:r>
        <w:rPr>
          <w:rStyle w:val="a3"/>
          <w:i/>
          <w:iCs/>
        </w:rPr>
        <w:lastRenderedPageBreak/>
        <w:t>«Эликсир бодрости»</w:t>
      </w:r>
    </w:p>
    <w:p w14:paraId="5ACB9DE4" w14:textId="77777777" w:rsidR="006F3561" w:rsidRDefault="00000000">
      <w:pPr>
        <w:pStyle w:val="1"/>
        <w:spacing w:line="214" w:lineRule="auto"/>
        <w:jc w:val="both"/>
      </w:pPr>
      <w:r>
        <w:rPr>
          <w:rStyle w:val="a3"/>
        </w:rPr>
        <w:t>Авт. сцен. М. Вольпин, Н. Эрдман; реж. С. Юткевич.</w:t>
      </w:r>
    </w:p>
    <w:p w14:paraId="5075075F" w14:textId="77777777" w:rsidR="006F3561" w:rsidRDefault="00000000">
      <w:pPr>
        <w:pStyle w:val="1"/>
        <w:spacing w:line="214" w:lineRule="auto"/>
        <w:jc w:val="both"/>
      </w:pPr>
      <w:r>
        <w:rPr>
          <w:rStyle w:val="a3"/>
        </w:rPr>
        <w:t>В ролях: В. Владиславский (немецкий офицер), Э. Гарин (немецкий солдат)</w:t>
      </w:r>
    </w:p>
    <w:p w14:paraId="34A8B5A8" w14:textId="77777777" w:rsidR="006F3561" w:rsidRDefault="00000000">
      <w:pPr>
        <w:pStyle w:val="1"/>
        <w:spacing w:after="180" w:line="214" w:lineRule="auto"/>
        <w:jc w:val="both"/>
      </w:pPr>
      <w:r>
        <w:rPr>
          <w:rStyle w:val="a3"/>
        </w:rPr>
        <w:t>Новелла рисует моральное разложение и трусость гитлеровских сол</w:t>
      </w:r>
      <w:r>
        <w:rPr>
          <w:rStyle w:val="a3"/>
        </w:rPr>
        <w:softHyphen/>
        <w:t>дат, способных идти в атаку лишь в пьяном состоянии.</w:t>
      </w:r>
    </w:p>
    <w:p w14:paraId="474DC852" w14:textId="77777777" w:rsidR="006F3561" w:rsidRDefault="00000000">
      <w:pPr>
        <w:pStyle w:val="1"/>
        <w:numPr>
          <w:ilvl w:val="0"/>
          <w:numId w:val="23"/>
        </w:numPr>
        <w:tabs>
          <w:tab w:val="left" w:pos="1618"/>
        </w:tabs>
        <w:spacing w:after="120" w:line="211" w:lineRule="auto"/>
        <w:ind w:left="1380" w:firstLine="0"/>
        <w:jc w:val="both"/>
      </w:pPr>
      <w:r>
        <w:rPr>
          <w:rStyle w:val="a3"/>
          <w:i/>
          <w:iCs/>
        </w:rPr>
        <w:t>«Приемщик катастроф»</w:t>
      </w:r>
    </w:p>
    <w:p w14:paraId="0E0AC6E9" w14:textId="77777777" w:rsidR="006F3561" w:rsidRDefault="00000000">
      <w:pPr>
        <w:pStyle w:val="1"/>
        <w:spacing w:line="209" w:lineRule="auto"/>
        <w:jc w:val="both"/>
      </w:pPr>
      <w:r>
        <w:rPr>
          <w:rStyle w:val="a3"/>
        </w:rPr>
        <w:t>Авт. сцен. Д. Еремин, И. Маневич; рсж. Л. Альцев, Р Перельштейн.</w:t>
      </w:r>
    </w:p>
    <w:p w14:paraId="4E7D994F" w14:textId="77777777" w:rsidR="006F3561" w:rsidRDefault="00000000">
      <w:pPr>
        <w:pStyle w:val="1"/>
        <w:spacing w:line="209" w:lineRule="auto"/>
        <w:jc w:val="both"/>
      </w:pPr>
      <w:r>
        <w:rPr>
          <w:rStyle w:val="a3"/>
        </w:rPr>
        <w:t>В ролях: В. Попов (полковник Шлихг), М. Яншин (работник аэро</w:t>
      </w:r>
      <w:r>
        <w:rPr>
          <w:rStyle w:val="a3"/>
        </w:rPr>
        <w:softHyphen/>
        <w:t>порта).</w:t>
      </w:r>
    </w:p>
    <w:p w14:paraId="436F3C2C" w14:textId="77777777" w:rsidR="006F3561" w:rsidRDefault="00000000">
      <w:pPr>
        <w:pStyle w:val="1"/>
        <w:spacing w:after="180" w:line="209" w:lineRule="auto"/>
        <w:jc w:val="both"/>
      </w:pPr>
      <w:r>
        <w:rPr>
          <w:rStyle w:val="a3"/>
        </w:rPr>
        <w:t>Новелла посвящена французским рабочим-патриотам, выпускающим для оккупантов заведомо непригодные самолеты.</w:t>
      </w:r>
    </w:p>
    <w:p w14:paraId="1D6440F9" w14:textId="77777777" w:rsidR="006F3561" w:rsidRDefault="00000000">
      <w:pPr>
        <w:pStyle w:val="1"/>
        <w:numPr>
          <w:ilvl w:val="0"/>
          <w:numId w:val="24"/>
        </w:numPr>
        <w:tabs>
          <w:tab w:val="left" w:pos="1867"/>
        </w:tabs>
        <w:spacing w:after="120" w:line="211" w:lineRule="auto"/>
        <w:ind w:left="1660" w:firstLine="0"/>
        <w:jc w:val="both"/>
      </w:pPr>
      <w:r>
        <w:rPr>
          <w:rStyle w:val="a3"/>
          <w:i/>
          <w:iCs/>
        </w:rPr>
        <w:t>«Самый храбрый»</w:t>
      </w:r>
    </w:p>
    <w:p w14:paraId="2A1D53E5" w14:textId="77777777" w:rsidR="006F3561" w:rsidRDefault="00000000">
      <w:pPr>
        <w:pStyle w:val="1"/>
        <w:spacing w:line="211" w:lineRule="auto"/>
        <w:ind w:firstLine="280"/>
        <w:jc w:val="both"/>
      </w:pPr>
      <w:r>
        <w:rPr>
          <w:rStyle w:val="a3"/>
        </w:rPr>
        <w:t>Авт. сцен. и. рсж. К- Минц.</w:t>
      </w:r>
    </w:p>
    <w:p w14:paraId="42283DF3" w14:textId="77777777" w:rsidR="006F3561" w:rsidRDefault="00000000">
      <w:pPr>
        <w:pStyle w:val="1"/>
        <w:spacing w:line="211" w:lineRule="auto"/>
        <w:jc w:val="both"/>
      </w:pPr>
      <w:r>
        <w:rPr>
          <w:rStyle w:val="a3"/>
        </w:rPr>
        <w:t>В ролях: И. Любезнов (Отто Шульц, немецкий солдат), С. Мартинсон (Гитлер), А. Шатов (немецкий офицер).</w:t>
      </w:r>
    </w:p>
    <w:p w14:paraId="1CDD713D" w14:textId="77777777" w:rsidR="006F3561" w:rsidRDefault="00000000">
      <w:pPr>
        <w:pStyle w:val="1"/>
        <w:spacing w:after="180" w:line="211" w:lineRule="auto"/>
        <w:jc w:val="both"/>
      </w:pPr>
      <w:r>
        <w:rPr>
          <w:rStyle w:val="a3"/>
        </w:rPr>
        <w:t>О немецком солдате, который искренне желает своему фюреру оказаться рядом с ним на поле боя в момент, когда под ногами разорвется снаряд.</w:t>
      </w:r>
    </w:p>
    <w:p w14:paraId="764E0274" w14:textId="77777777" w:rsidR="006F3561" w:rsidRDefault="00000000">
      <w:pPr>
        <w:pStyle w:val="1"/>
        <w:numPr>
          <w:ilvl w:val="0"/>
          <w:numId w:val="24"/>
        </w:numPr>
        <w:tabs>
          <w:tab w:val="left" w:pos="207"/>
        </w:tabs>
        <w:spacing w:after="120" w:line="211" w:lineRule="auto"/>
        <w:ind w:firstLine="0"/>
        <w:jc w:val="center"/>
      </w:pPr>
      <w:r>
        <w:rPr>
          <w:rStyle w:val="a3"/>
          <w:i/>
          <w:iCs/>
        </w:rPr>
        <w:t>. «Настоящий патриот»</w:t>
      </w:r>
    </w:p>
    <w:p w14:paraId="29C11F6B" w14:textId="77777777" w:rsidR="006F3561" w:rsidRDefault="00000000">
      <w:pPr>
        <w:pStyle w:val="1"/>
        <w:spacing w:line="209" w:lineRule="auto"/>
        <w:jc w:val="both"/>
      </w:pPr>
      <w:r>
        <w:rPr>
          <w:rStyle w:val="a3"/>
        </w:rPr>
        <w:t>Авт. сцен. К. Минц, М Витухновский; реж. К. Минц.</w:t>
      </w:r>
    </w:p>
    <w:p w14:paraId="70DF0856" w14:textId="77777777" w:rsidR="006F3561" w:rsidRDefault="00000000">
      <w:pPr>
        <w:pStyle w:val="1"/>
        <w:spacing w:line="209" w:lineRule="auto"/>
        <w:jc w:val="both"/>
      </w:pPr>
      <w:r>
        <w:rPr>
          <w:rStyle w:val="a3"/>
        </w:rPr>
        <w:t>В ролях: П. Оленев (солдат-чех), Н. Охлопков (немецкий офицер), В. Лепко (майор).</w:t>
      </w:r>
    </w:p>
    <w:p w14:paraId="374FBB7C" w14:textId="77777777" w:rsidR="006F3561" w:rsidRDefault="00000000">
      <w:pPr>
        <w:pStyle w:val="1"/>
        <w:spacing w:after="180" w:line="209" w:lineRule="auto"/>
        <w:jc w:val="both"/>
      </w:pPr>
      <w:r>
        <w:rPr>
          <w:rStyle w:val="a3"/>
        </w:rPr>
        <w:t>О чешском солдате, который, находясь на службе в немецкой армии, готов честно выполнять свои обязанности, могильщика фашистов.</w:t>
      </w:r>
    </w:p>
    <w:p w14:paraId="08D861C9" w14:textId="77777777" w:rsidR="006F3561" w:rsidRDefault="00000000">
      <w:pPr>
        <w:pStyle w:val="1"/>
        <w:spacing w:after="120" w:line="211" w:lineRule="auto"/>
        <w:ind w:firstLine="0"/>
        <w:jc w:val="center"/>
      </w:pPr>
      <w:r>
        <w:rPr>
          <w:rStyle w:val="a3"/>
        </w:rPr>
        <w:t xml:space="preserve">6', </w:t>
      </w:r>
      <w:r>
        <w:rPr>
          <w:rStyle w:val="a3"/>
          <w:i/>
          <w:iCs/>
        </w:rPr>
        <w:t>«Белая ворона»</w:t>
      </w:r>
    </w:p>
    <w:p w14:paraId="702C1869" w14:textId="77777777" w:rsidR="006F3561" w:rsidRDefault="00000000">
      <w:pPr>
        <w:pStyle w:val="1"/>
        <w:spacing w:line="211" w:lineRule="auto"/>
        <w:jc w:val="both"/>
      </w:pPr>
      <w:r>
        <w:rPr>
          <w:rStyle w:val="a3"/>
        </w:rPr>
        <w:t>Авт. сцен. А. Сазонов, реж. С. Юткевич.</w:t>
      </w:r>
    </w:p>
    <w:p w14:paraId="66B15D6B" w14:textId="77777777" w:rsidR="006F3561" w:rsidRDefault="00000000">
      <w:pPr>
        <w:pStyle w:val="1"/>
        <w:spacing w:line="211" w:lineRule="auto"/>
        <w:jc w:val="both"/>
      </w:pPr>
      <w:r>
        <w:rPr>
          <w:rStyle w:val="a3"/>
        </w:rPr>
        <w:t>В ролях: Н. Охлопков (вежливый офицер), К. Зубов (Питер Оберфорен, оптический мастер), Н. Борская (Урсула, жена мастера).</w:t>
      </w:r>
    </w:p>
    <w:p w14:paraId="3D59B3A7" w14:textId="77777777" w:rsidR="006F3561" w:rsidRDefault="00000000">
      <w:pPr>
        <w:pStyle w:val="1"/>
        <w:spacing w:line="211" w:lineRule="auto"/>
        <w:jc w:val="both"/>
      </w:pPr>
      <w:r>
        <w:rPr>
          <w:rStyle w:val="a3"/>
        </w:rPr>
        <w:t>Экранизация рассказа Л Никулина о «культурном» немецком офи</w:t>
      </w:r>
      <w:r>
        <w:rPr>
          <w:rStyle w:val="a3"/>
        </w:rPr>
        <w:softHyphen/>
        <w:t>цере, обирающем мирных жителей оккупированной Голландии под видом изучения ценностей</w:t>
      </w:r>
    </w:p>
    <w:p w14:paraId="354DE915" w14:textId="77777777" w:rsidR="006F3561" w:rsidRDefault="00000000">
      <w:pPr>
        <w:pStyle w:val="1"/>
        <w:spacing w:line="211" w:lineRule="auto"/>
        <w:jc w:val="both"/>
      </w:pPr>
      <w:r>
        <w:rPr>
          <w:rStyle w:val="a3"/>
        </w:rPr>
        <w:t>В заключение киносборника комендант концлагеря приказывает рас</w:t>
      </w:r>
      <w:r>
        <w:rPr>
          <w:rStyle w:val="a3"/>
        </w:rPr>
        <w:softHyphen/>
        <w:t>стрелять Иосифа Швейка. Однако пули не берут веселого солдата, так как изготовлены они для фашистов чешскими рабочими-патриотами.</w:t>
      </w:r>
    </w:p>
    <w:p w14:paraId="08F39530" w14:textId="77777777" w:rsidR="006F3561" w:rsidRDefault="00000000">
      <w:pPr>
        <w:pStyle w:val="1"/>
        <w:spacing w:after="180" w:line="211" w:lineRule="auto"/>
        <w:jc w:val="both"/>
      </w:pPr>
      <w:r>
        <w:rPr>
          <w:rStyle w:val="a3"/>
        </w:rPr>
        <w:t>Библиография: «Правда», 10.ХП 1941; «Заря Востока», Тби</w:t>
      </w:r>
      <w:r>
        <w:rPr>
          <w:rStyle w:val="a3"/>
        </w:rPr>
        <w:softHyphen/>
        <w:t>лиси, 7. II 1942; «Вечерняя Москва», 17.Х 1941.</w:t>
      </w:r>
    </w:p>
    <w:p w14:paraId="03AEFBA7" w14:textId="77777777" w:rsidR="006F3561" w:rsidRDefault="00000000">
      <w:pPr>
        <w:pStyle w:val="1"/>
        <w:spacing w:line="214" w:lineRule="auto"/>
        <w:ind w:firstLine="0"/>
        <w:jc w:val="both"/>
      </w:pPr>
      <w:r>
        <w:rPr>
          <w:rStyle w:val="a3"/>
          <w:b/>
          <w:bCs/>
        </w:rPr>
        <w:t xml:space="preserve">1654. </w:t>
      </w:r>
      <w:r>
        <w:rPr>
          <w:rStyle w:val="a3"/>
        </w:rPr>
        <w:t xml:space="preserve">БОЕВОЙ КИНОСБОРНИК № 8. Киносборник, 6 ч , 1644 </w:t>
      </w:r>
      <w:r>
        <w:rPr>
          <w:rStyle w:val="a3"/>
          <w:i/>
          <w:iCs/>
        </w:rPr>
        <w:t>м,</w:t>
      </w:r>
      <w:r>
        <w:rPr>
          <w:rStyle w:val="a3"/>
        </w:rPr>
        <w:t xml:space="preserve"> Таш</w:t>
      </w:r>
      <w:r>
        <w:rPr>
          <w:rStyle w:val="a3"/>
        </w:rPr>
        <w:softHyphen/>
        <w:t>кентская киностудия, 1941 г , ВЭ 7 11 1942 г.</w:t>
      </w:r>
    </w:p>
    <w:p w14:paraId="6AF8E565" w14:textId="77777777" w:rsidR="006F3561" w:rsidRDefault="00000000">
      <w:pPr>
        <w:pStyle w:val="1"/>
        <w:spacing w:line="214" w:lineRule="auto"/>
        <w:jc w:val="both"/>
      </w:pPr>
      <w:r>
        <w:rPr>
          <w:rStyle w:val="a3"/>
        </w:rPr>
        <w:t>Сборник оформили: авт сцен. Б. Ласкин, И. Склют; реж. Н. Садко</w:t>
      </w:r>
      <w:r>
        <w:rPr>
          <w:rStyle w:val="a3"/>
        </w:rPr>
        <w:softHyphen/>
        <w:t>вич; опер. А. Лаврик; худ. В. Каплуновский.</w:t>
      </w:r>
    </w:p>
    <w:p w14:paraId="69854894" w14:textId="77777777" w:rsidR="006F3561" w:rsidRDefault="00000000">
      <w:pPr>
        <w:pStyle w:val="1"/>
        <w:spacing w:line="214" w:lineRule="auto"/>
        <w:jc w:val="both"/>
      </w:pPr>
      <w:r>
        <w:rPr>
          <w:rStyle w:val="a3"/>
        </w:rPr>
        <w:t>Сборник состоит из двух новелл.</w:t>
      </w:r>
    </w:p>
    <w:p w14:paraId="393E3D64" w14:textId="77777777" w:rsidR="006F3561" w:rsidRDefault="00000000">
      <w:pPr>
        <w:pStyle w:val="1"/>
        <w:spacing w:after="120" w:line="276" w:lineRule="auto"/>
        <w:jc w:val="both"/>
        <w:rPr>
          <w:sz w:val="11"/>
          <w:szCs w:val="11"/>
        </w:rPr>
        <w:sectPr w:rsidR="006F3561">
          <w:footerReference w:type="even" r:id="rId282"/>
          <w:footerReference w:type="default" r:id="rId283"/>
          <w:pgSz w:w="11906" w:h="16838"/>
          <w:pgMar w:top="4366" w:right="3517" w:bottom="4164" w:left="3522" w:header="3938" w:footer="3736" w:gutter="0"/>
          <w:pgNumType w:start="261"/>
          <w:cols w:space="720"/>
          <w:noEndnote/>
          <w:docGrid w:linePitch="360"/>
        </w:sectPr>
      </w:pPr>
      <w:r>
        <w:rPr>
          <w:rStyle w:val="a3"/>
        </w:rPr>
        <w:t xml:space="preserve">В расположение советского бронетанкового подразделения перебежал солдат немецкой армии, серб по национальности, насильно отправленный на фронт в качестве «сербского добровольца». Он рассказал советским тэн- </w:t>
      </w:r>
      <w:r>
        <w:rPr>
          <w:rStyle w:val="a3"/>
          <w:sz w:val="11"/>
          <w:szCs w:val="11"/>
        </w:rPr>
        <w:t>260</w:t>
      </w:r>
    </w:p>
    <w:p w14:paraId="23C60730" w14:textId="77777777" w:rsidR="006F3561" w:rsidRDefault="00000000">
      <w:pPr>
        <w:pStyle w:val="1"/>
        <w:spacing w:before="260" w:after="120" w:line="211" w:lineRule="auto"/>
        <w:ind w:firstLine="0"/>
        <w:jc w:val="both"/>
      </w:pPr>
      <w:r>
        <w:rPr>
          <w:rStyle w:val="a3"/>
        </w:rPr>
        <w:lastRenderedPageBreak/>
        <w:t>киста 1.1 о подпольном сопротивлении. Его рассказ является содержанием первой новеллы «Ночь над Белградом». Рассказ советского солдата соста</w:t>
      </w:r>
      <w:r>
        <w:rPr>
          <w:rStyle w:val="a3"/>
        </w:rPr>
        <w:softHyphen/>
        <w:t>вляет содержание 2-й новеллы «Три танкиста»</w:t>
      </w:r>
    </w:p>
    <w:p w14:paraId="7F0E7874" w14:textId="77777777" w:rsidR="006F3561" w:rsidRDefault="00000000">
      <w:pPr>
        <w:pStyle w:val="1"/>
        <w:numPr>
          <w:ilvl w:val="0"/>
          <w:numId w:val="25"/>
        </w:numPr>
        <w:tabs>
          <w:tab w:val="left" w:pos="229"/>
        </w:tabs>
        <w:spacing w:after="80" w:line="211" w:lineRule="auto"/>
        <w:ind w:firstLine="0"/>
        <w:jc w:val="center"/>
      </w:pPr>
      <w:r>
        <w:rPr>
          <w:rStyle w:val="a3"/>
          <w:i/>
          <w:iCs/>
        </w:rPr>
        <w:t>«Ночь над Белградом»</w:t>
      </w:r>
    </w:p>
    <w:p w14:paraId="692FE6EF" w14:textId="77777777" w:rsidR="006F3561" w:rsidRDefault="00000000">
      <w:pPr>
        <w:pStyle w:val="1"/>
        <w:spacing w:line="214" w:lineRule="auto"/>
        <w:jc w:val="both"/>
      </w:pPr>
      <w:r>
        <w:rPr>
          <w:rStyle w:val="a3"/>
        </w:rPr>
        <w:t>Авт. сцен. И. Склют; реж. Л. Луков; опео. А Лаврик; худ. В. К^п- луновскии, М. Уманский; композ. Н. Богословский; звукоопер. Г Гри</w:t>
      </w:r>
      <w:r>
        <w:rPr>
          <w:rStyle w:val="a3"/>
        </w:rPr>
        <w:softHyphen/>
        <w:t>горьев; 2-й реж. Б. Каневский, ассист. реж. И Штайнер; авт. текста песен Б. Ласкин; дир. картины Б. Краковский.</w:t>
      </w:r>
    </w:p>
    <w:p w14:paraId="6DBB5522" w14:textId="77777777" w:rsidR="006F3561" w:rsidRDefault="00000000">
      <w:pPr>
        <w:pStyle w:val="1"/>
        <w:spacing w:line="214" w:lineRule="auto"/>
        <w:jc w:val="both"/>
      </w:pPr>
      <w:r>
        <w:rPr>
          <w:rStyle w:val="a3"/>
        </w:rPr>
        <w:t>В полях: Т Окуневская (диктор белградского радио), Н. Гицерот (серб</w:t>
      </w:r>
      <w:r>
        <w:rPr>
          <w:rStyle w:val="a3"/>
        </w:rPr>
        <w:softHyphen/>
        <w:t>ская девушка), О. Абдулов (хозяин кабачка), И. Новосельцев (сербский патриот, рассказчик), П. Алейников (подпольщик), В. Зайчиков (официант в кабачке), А. Хвыля (немецкий офицер, военный комендант города), П. Масоха, С. Каюков (немецкие унтер-офицеры).</w:t>
      </w:r>
    </w:p>
    <w:p w14:paraId="46BDF249" w14:textId="77777777" w:rsidR="006F3561" w:rsidRDefault="00000000">
      <w:pPr>
        <w:pStyle w:val="1"/>
        <w:spacing w:after="80" w:line="214" w:lineRule="auto"/>
        <w:jc w:val="both"/>
      </w:pPr>
      <w:r>
        <w:rPr>
          <w:rStyle w:val="a3"/>
        </w:rPr>
        <w:t>Рискуя жизнью, подпольщики Белграда проникают на радиостанцию и обращаются к народу с призывом бороться против гитлеровских захват</w:t>
      </w:r>
      <w:r>
        <w:rPr>
          <w:rStyle w:val="a3"/>
        </w:rPr>
        <w:softHyphen/>
        <w:t>чиков. В ответ на патриотическое воззвание подпольщиков жители города пополняют ряды партизан.</w:t>
      </w:r>
    </w:p>
    <w:p w14:paraId="0004BAF5" w14:textId="77777777" w:rsidR="006F3561" w:rsidRDefault="00000000">
      <w:pPr>
        <w:pStyle w:val="1"/>
        <w:numPr>
          <w:ilvl w:val="0"/>
          <w:numId w:val="25"/>
        </w:numPr>
        <w:tabs>
          <w:tab w:val="left" w:pos="1928"/>
        </w:tabs>
        <w:spacing w:after="80" w:line="211" w:lineRule="auto"/>
        <w:ind w:left="1680" w:firstLine="0"/>
        <w:jc w:val="both"/>
      </w:pPr>
      <w:r>
        <w:rPr>
          <w:rStyle w:val="a3"/>
          <w:i/>
          <w:iCs/>
        </w:rPr>
        <w:t>«Три танкиста»</w:t>
      </w:r>
    </w:p>
    <w:p w14:paraId="5084F3B6" w14:textId="77777777" w:rsidR="006F3561" w:rsidRDefault="00000000">
      <w:pPr>
        <w:pStyle w:val="1"/>
        <w:spacing w:line="214" w:lineRule="auto"/>
        <w:jc w:val="both"/>
      </w:pPr>
      <w:r>
        <w:rPr>
          <w:rStyle w:val="a3"/>
        </w:rPr>
        <w:t>Авт. сцен. В. Иванов; реж. Н. Садкович; опер. Н. Кульчицкий; ком</w:t>
      </w:r>
      <w:r>
        <w:rPr>
          <w:rStyle w:val="a3"/>
        </w:rPr>
        <w:softHyphen/>
        <w:t>поз. А. Филипп; 2-й реж. С. Казаков; консульт. полковник С. Тихончук.</w:t>
      </w:r>
    </w:p>
    <w:p w14:paraId="17867B7E" w14:textId="77777777" w:rsidR="006F3561" w:rsidRDefault="00000000">
      <w:pPr>
        <w:pStyle w:val="1"/>
        <w:spacing w:line="214" w:lineRule="auto"/>
        <w:jc w:val="both"/>
      </w:pPr>
      <w:r>
        <w:rPr>
          <w:rStyle w:val="a3"/>
        </w:rPr>
        <w:t>В ролях: П. Алейников, Б. Андреев, М. Бернес.</w:t>
      </w:r>
    </w:p>
    <w:p w14:paraId="1D3C411B" w14:textId="77777777" w:rsidR="006F3561" w:rsidRDefault="00000000">
      <w:pPr>
        <w:pStyle w:val="1"/>
        <w:spacing w:line="214" w:lineRule="auto"/>
        <w:jc w:val="both"/>
      </w:pPr>
      <w:r>
        <w:rPr>
          <w:rStyle w:val="a3"/>
        </w:rPr>
        <w:t>О мужественной борьбе экипажа советского танка, попавшего в немец</w:t>
      </w:r>
      <w:r>
        <w:rPr>
          <w:rStyle w:val="a3"/>
        </w:rPr>
        <w:softHyphen/>
        <w:t>кое окружение. До последнего патрона отстреливается экипаж. Когда патроны кончаются и враги поджигают танк, мужественные защитники Родины принимают решение подорвать машину вместе с собой. Подошед</w:t>
      </w:r>
      <w:r>
        <w:rPr>
          <w:rStyle w:val="a3"/>
        </w:rPr>
        <w:softHyphen/>
        <w:t>шее подкрепление спасает танкистов. *</w:t>
      </w:r>
    </w:p>
    <w:p w14:paraId="2B9A625B" w14:textId="77777777" w:rsidR="006F3561" w:rsidRDefault="00000000">
      <w:pPr>
        <w:pStyle w:val="1"/>
        <w:spacing w:after="120" w:line="214" w:lineRule="auto"/>
        <w:jc w:val="both"/>
      </w:pPr>
      <w:r>
        <w:rPr>
          <w:rStyle w:val="a3"/>
        </w:rPr>
        <w:t>Библиография: «Огонек», М., 1942, № 8.</w:t>
      </w:r>
    </w:p>
    <w:p w14:paraId="5CBC03B7" w14:textId="77777777" w:rsidR="006F3561" w:rsidRDefault="00000000">
      <w:pPr>
        <w:pStyle w:val="1"/>
        <w:numPr>
          <w:ilvl w:val="0"/>
          <w:numId w:val="26"/>
        </w:numPr>
        <w:tabs>
          <w:tab w:val="left" w:pos="440"/>
        </w:tabs>
        <w:spacing w:line="211" w:lineRule="auto"/>
        <w:ind w:firstLine="0"/>
        <w:jc w:val="both"/>
      </w:pPr>
      <w:r>
        <w:rPr>
          <w:rStyle w:val="a3"/>
        </w:rPr>
        <w:t xml:space="preserve">БОКСЕРЫ. Драма, 7 ч., 1759 </w:t>
      </w:r>
      <w:r>
        <w:rPr>
          <w:rStyle w:val="a3"/>
          <w:i/>
          <w:iCs/>
        </w:rPr>
        <w:t>м,</w:t>
      </w:r>
      <w:r>
        <w:rPr>
          <w:rStyle w:val="a3"/>
        </w:rPr>
        <w:t xml:space="preserve"> Одесская киностудия, 1941 г., ВЭ 7 УП 1941 г.</w:t>
      </w:r>
    </w:p>
    <w:p w14:paraId="33E76856" w14:textId="77777777" w:rsidR="006F3561" w:rsidRDefault="00000000">
      <w:pPr>
        <w:pStyle w:val="1"/>
        <w:spacing w:line="211" w:lineRule="auto"/>
        <w:jc w:val="both"/>
      </w:pPr>
      <w:r>
        <w:rPr>
          <w:rStyle w:val="a3"/>
        </w:rPr>
        <w:t>Авт сцен. П. Капица; реж В. Гончуков; опер. Я. Лейбов; худ. Г Грив- цов, М. Сучатова; композ. С. Кац; звукоопер. С. Соловьев.</w:t>
      </w:r>
    </w:p>
    <w:p w14:paraId="4F9A7173" w14:textId="77777777" w:rsidR="006F3561" w:rsidRDefault="00000000">
      <w:pPr>
        <w:pStyle w:val="1"/>
        <w:spacing w:line="211" w:lineRule="auto"/>
        <w:jc w:val="both"/>
      </w:pPr>
      <w:r>
        <w:rPr>
          <w:rStyle w:val="a3"/>
        </w:rPr>
        <w:t>Ассист. реж. Л. Дзенькевич, К. Игнатьев; ассист по монтажу Р. Шор; 2-е опер. А. Герасимов, Н. Гришко; консульт. К- Градополов; опер. комб. съемок Г Айзенберг, дир. группы М. Шор.</w:t>
      </w:r>
    </w:p>
    <w:p w14:paraId="72FF2A2E" w14:textId="77777777" w:rsidR="006F3561" w:rsidRDefault="00000000">
      <w:pPr>
        <w:pStyle w:val="1"/>
        <w:spacing w:line="211" w:lineRule="auto"/>
        <w:jc w:val="both"/>
      </w:pPr>
      <w:r>
        <w:rPr>
          <w:rStyle w:val="a3"/>
        </w:rPr>
        <w:t>В ролях: В. Доронин (Петр Дорохов, чемпион бокса), Д. Сагал (Кирилл Кочеванов, боксер), Н. Ивакин (Сомов, тренер команды), К. Градополов (Ланс, чемпион бокса иностранного государства), К- Михайлов (импре</w:t>
      </w:r>
      <w:r>
        <w:rPr>
          <w:rStyle w:val="a3"/>
        </w:rPr>
        <w:softHyphen/>
        <w:t>сарио Ланса), К- Сорокин (Хромченко, боксер), В. Проклов (Муха, боксер), А. Гельц (Ирина Большинцова, летчица).</w:t>
      </w:r>
    </w:p>
    <w:p w14:paraId="42022C02" w14:textId="77777777" w:rsidR="006F3561" w:rsidRDefault="00000000">
      <w:pPr>
        <w:pStyle w:val="1"/>
        <w:spacing w:line="211" w:lineRule="auto"/>
        <w:jc w:val="both"/>
      </w:pPr>
      <w:r>
        <w:rPr>
          <w:rStyle w:val="a3"/>
        </w:rPr>
        <w:t>О высоких моральных и волевых качествах советского боксера.</w:t>
      </w:r>
    </w:p>
    <w:p w14:paraId="685F27F5" w14:textId="77777777" w:rsidR="006F3561" w:rsidRDefault="00000000">
      <w:pPr>
        <w:pStyle w:val="1"/>
        <w:spacing w:after="80" w:line="211" w:lineRule="auto"/>
        <w:jc w:val="both"/>
      </w:pPr>
      <w:r>
        <w:rPr>
          <w:rStyle w:val="a3"/>
        </w:rPr>
        <w:t>Мастера спортивного общества «Молния» готовятся к отборочным соревнованиям, в ходе которых должна быть составлена команда для поездки в Европу. Во время одной из тренировок молодой боксер Кочева</w:t>
      </w:r>
      <w:r>
        <w:rPr>
          <w:rStyle w:val="a3"/>
        </w:rPr>
        <w:softHyphen/>
        <w:t>нов хорошо проводит учебный бой с чемпионом Дороховым, доказывая свое право бороться за первенство на официальном ринге. Однако решающую встречу Кочеванов проигрывает Дорохову. Молодой боксер понимает, что поездка в Европу теперь для него невозможна. Но он не опускает рук. В умении всегда быть собранным, не падать духом ни при каких обстоя</w:t>
      </w:r>
      <w:r>
        <w:rPr>
          <w:rStyle w:val="a3"/>
        </w:rPr>
        <w:softHyphen/>
        <w:t>тельствах сказывается характер Кочеванова. По решению комиссии, уви</w:t>
      </w:r>
      <w:r>
        <w:rPr>
          <w:rStyle w:val="a3"/>
        </w:rPr>
        <w:softHyphen/>
        <w:t>девшей в спортсмене большие задатки, Кочеванов вместе с лучшими бок</w:t>
      </w:r>
      <w:r>
        <w:rPr>
          <w:rStyle w:val="a3"/>
        </w:rPr>
        <w:softHyphen/>
        <w:t>серами «Молнии» уезжает за границу. После нескольких выигранных встреч</w:t>
      </w:r>
    </w:p>
    <w:p w14:paraId="258CDD0A" w14:textId="77777777" w:rsidR="006F3561" w:rsidRDefault="00000000">
      <w:pPr>
        <w:pStyle w:val="1"/>
        <w:spacing w:line="214" w:lineRule="auto"/>
        <w:ind w:firstLine="0"/>
        <w:jc w:val="both"/>
      </w:pPr>
      <w:r>
        <w:rPr>
          <w:rStyle w:val="a3"/>
        </w:rPr>
        <w:lastRenderedPageBreak/>
        <w:t>советские спортсмены получают вызов чемпиона Европы Анри Ланса. Предполагая, что он встретится с советским чемпионом Дороховым, Ланс хвастливо обещает нокаутировать его не позже четвертого раунда. Но противником Ланса объявлен не Дорохов, а Кочеванов. За Лансом — превосходная техника, за Кочевановым — молодость и выдержка. После четырех раундов Кочеванов переходит в наступление. С необыкновенным упорством он атакует Ланса и выигрывает встречу.</w:t>
      </w:r>
    </w:p>
    <w:p w14:paraId="280885DA" w14:textId="77777777" w:rsidR="006F3561" w:rsidRDefault="00000000">
      <w:pPr>
        <w:pStyle w:val="1"/>
        <w:spacing w:after="120" w:line="214" w:lineRule="auto"/>
        <w:ind w:firstLine="320"/>
        <w:jc w:val="both"/>
      </w:pPr>
      <w:r>
        <w:rPr>
          <w:rStyle w:val="a3"/>
        </w:rPr>
        <w:t>Библиография. «Кино», М., 4 VII 1941; «Вечерняя Москва», 21 V 1940.</w:t>
      </w:r>
    </w:p>
    <w:p w14:paraId="6A03BF07" w14:textId="77777777" w:rsidR="006F3561" w:rsidRDefault="00000000">
      <w:pPr>
        <w:pStyle w:val="1"/>
        <w:numPr>
          <w:ilvl w:val="0"/>
          <w:numId w:val="26"/>
        </w:numPr>
        <w:tabs>
          <w:tab w:val="left" w:pos="454"/>
        </w:tabs>
        <w:spacing w:line="211" w:lineRule="auto"/>
        <w:ind w:firstLine="0"/>
        <w:jc w:val="both"/>
      </w:pPr>
      <w:r>
        <w:rPr>
          <w:rStyle w:val="a3"/>
        </w:rPr>
        <w:t xml:space="preserve">В СТОРОЖЕВОЙ БУДКЕ. Новелла, 2 ч , 598 </w:t>
      </w:r>
      <w:r>
        <w:rPr>
          <w:rStyle w:val="a3"/>
          <w:i/>
          <w:iCs/>
        </w:rPr>
        <w:t>м,</w:t>
      </w:r>
      <w:r>
        <w:rPr>
          <w:rStyle w:val="a3"/>
        </w:rPr>
        <w:t xml:space="preserve"> Тбилисская кино</w:t>
      </w:r>
      <w:r>
        <w:rPr>
          <w:rStyle w:val="a3"/>
        </w:rPr>
        <w:softHyphen/>
        <w:t>студия, 1941 г., ВЭ З.Х1 1941 г. (Тбилиси).</w:t>
      </w:r>
    </w:p>
    <w:p w14:paraId="2CC470A5" w14:textId="77777777" w:rsidR="006F3561" w:rsidRDefault="00000000">
      <w:pPr>
        <w:pStyle w:val="1"/>
        <w:spacing w:line="211" w:lineRule="auto"/>
        <w:ind w:firstLine="320"/>
        <w:jc w:val="both"/>
      </w:pPr>
      <w:r>
        <w:rPr>
          <w:rStyle w:val="a3"/>
        </w:rPr>
        <w:t>Авт. сцен. К- Лордкипанидзе, И. Мосашвили; реж. Д. Антадзе, С. Джалиашвили; опер. Д. Канделаки; худ. Ш Мамаладзе; композ. Ш. Мшвелидзс.</w:t>
      </w:r>
    </w:p>
    <w:p w14:paraId="07224283" w14:textId="77777777" w:rsidR="006F3561" w:rsidRDefault="00000000">
      <w:pPr>
        <w:pStyle w:val="1"/>
        <w:spacing w:line="211" w:lineRule="auto"/>
        <w:ind w:firstLine="320"/>
        <w:jc w:val="both"/>
      </w:pPr>
      <w:r>
        <w:rPr>
          <w:rStyle w:val="a3"/>
        </w:rPr>
        <w:t>В ролях: Г Кравченко (Оксана), Н. Горлов (Николай Иванович), И. Шаповаленко (дед Петро).</w:t>
      </w:r>
    </w:p>
    <w:p w14:paraId="485E4387" w14:textId="77777777" w:rsidR="006F3561" w:rsidRDefault="00000000">
      <w:pPr>
        <w:pStyle w:val="1"/>
        <w:spacing w:line="211" w:lineRule="auto"/>
        <w:ind w:firstLine="320"/>
        <w:jc w:val="both"/>
      </w:pPr>
      <w:r>
        <w:rPr>
          <w:rStyle w:val="a3"/>
        </w:rPr>
        <w:t>О бдительности советских людей.</w:t>
      </w:r>
    </w:p>
    <w:p w14:paraId="635164C3" w14:textId="77777777" w:rsidR="006F3561" w:rsidRDefault="00000000">
      <w:pPr>
        <w:pStyle w:val="1"/>
        <w:spacing w:after="120" w:line="211" w:lineRule="auto"/>
        <w:ind w:firstLine="320"/>
        <w:jc w:val="both"/>
      </w:pPr>
      <w:r>
        <w:rPr>
          <w:rStyle w:val="a3"/>
        </w:rPr>
        <w:t>Великая Отечественная война. На одном из перегонов железной дороги возле сторожевой будки опускается парашютист в красноармейской форме. Стрелочник и его молодая сноха оказывают помощь неудачно приземлив</w:t>
      </w:r>
      <w:r>
        <w:rPr>
          <w:rStyle w:val="a3"/>
        </w:rPr>
        <w:softHyphen/>
        <w:t>шемуся парашютисту. Но мелочи, детали в его поведении сразу же насто</w:t>
      </w:r>
      <w:r>
        <w:rPr>
          <w:rStyle w:val="a3"/>
        </w:rPr>
        <w:softHyphen/>
        <w:t>раживают молодую женщину. Ее подозрения сменяются уверенностью, когда «красноармеец» не узнает висящего на стене портрета молодого Сталина. Почуяв опасность, фашистский шпион пытается бежать, но.семья советских патриотов обезоруживает врага и доставляет его в штаб.</w:t>
      </w:r>
    </w:p>
    <w:p w14:paraId="44937B0F" w14:textId="77777777" w:rsidR="006F3561" w:rsidRDefault="00000000">
      <w:pPr>
        <w:pStyle w:val="1"/>
        <w:numPr>
          <w:ilvl w:val="0"/>
          <w:numId w:val="26"/>
        </w:numPr>
        <w:tabs>
          <w:tab w:val="left" w:pos="445"/>
          <w:tab w:val="left" w:pos="3605"/>
        </w:tabs>
        <w:spacing w:line="211" w:lineRule="auto"/>
        <w:ind w:firstLine="0"/>
        <w:jc w:val="both"/>
      </w:pPr>
      <w:r>
        <w:rPr>
          <w:rStyle w:val="a3"/>
        </w:rPr>
        <w:t xml:space="preserve">В ТЫЛУ ВРАГА. Оборон., 7 ч., 1702,39 </w:t>
      </w:r>
      <w:r>
        <w:rPr>
          <w:rStyle w:val="a3"/>
          <w:i/>
          <w:iCs/>
        </w:rPr>
        <w:t>м,</w:t>
      </w:r>
      <w:r>
        <w:rPr>
          <w:rStyle w:val="a3"/>
        </w:rPr>
        <w:t xml:space="preserve"> Союздетфильм, 1941 г., ВЭ 14.VII 1941 г.</w:t>
      </w:r>
      <w:r>
        <w:rPr>
          <w:rStyle w:val="a3"/>
        </w:rPr>
        <w:tab/>
        <w:t>.</w:t>
      </w:r>
    </w:p>
    <w:p w14:paraId="68E4CFB4" w14:textId="77777777" w:rsidR="006F3561" w:rsidRDefault="00000000">
      <w:pPr>
        <w:pStyle w:val="1"/>
        <w:spacing w:line="211" w:lineRule="auto"/>
        <w:ind w:firstLine="320"/>
        <w:jc w:val="both"/>
      </w:pPr>
      <w:r>
        <w:rPr>
          <w:rStyle w:val="a3"/>
        </w:rPr>
        <w:t>Авт. сцен. Р. Бершадский, реж. Е. Шнейдер; опер А. Шеленков, Н. Прозоровский; худ. И. Степанов; композ Д. Блок; звукоопер. В. Ера- мишев.</w:t>
      </w:r>
    </w:p>
    <w:p w14:paraId="2D0123C1" w14:textId="77777777" w:rsidR="006F3561" w:rsidRDefault="00000000">
      <w:pPr>
        <w:pStyle w:val="1"/>
        <w:spacing w:line="211" w:lineRule="auto"/>
        <w:ind w:firstLine="320"/>
        <w:jc w:val="both"/>
      </w:pPr>
      <w:r>
        <w:rPr>
          <w:rStyle w:val="a3"/>
        </w:rPr>
        <w:t>Ассист. реж. Г Заргарьян; ассист. опер. А Нетужилин, М. Железнова, И. Чен; монтаж. М. Шитова; дир. картины Н. Поль.</w:t>
      </w:r>
    </w:p>
    <w:p w14:paraId="1FC56427" w14:textId="77777777" w:rsidR="006F3561" w:rsidRDefault="00000000">
      <w:pPr>
        <w:pStyle w:val="1"/>
        <w:spacing w:line="211" w:lineRule="auto"/>
        <w:ind w:firstLine="320"/>
        <w:jc w:val="both"/>
      </w:pPr>
      <w:r>
        <w:rPr>
          <w:rStyle w:val="a3"/>
        </w:rPr>
        <w:t>В ролях: Н. Крючков (Бойков, боец-разведчик), А. Гречаный (Карпен</w:t>
      </w:r>
      <w:r>
        <w:rPr>
          <w:rStyle w:val="a3"/>
        </w:rPr>
        <w:softHyphen/>
        <w:t>ко), П. Шпрингфельд (Баландин), А. Баранов (лейтенант), П. Соболевский (солдат-разведчик, белофинн), П. Савин, Н. Ярочкин, Н. Рыжов (раз</w:t>
      </w:r>
      <w:r>
        <w:rPr>
          <w:rStyle w:val="a3"/>
        </w:rPr>
        <w:softHyphen/>
        <w:t>ведчики).</w:t>
      </w:r>
    </w:p>
    <w:p w14:paraId="729FF91E" w14:textId="77777777" w:rsidR="006F3561" w:rsidRDefault="00000000">
      <w:pPr>
        <w:pStyle w:val="1"/>
        <w:spacing w:line="211" w:lineRule="auto"/>
        <w:ind w:firstLine="320"/>
        <w:jc w:val="both"/>
      </w:pPr>
      <w:r>
        <w:rPr>
          <w:rStyle w:val="a3"/>
        </w:rPr>
        <w:t>О мужестве и героизме советских разведчиков.</w:t>
      </w:r>
    </w:p>
    <w:p w14:paraId="7E24E2A4" w14:textId="77777777" w:rsidR="006F3561" w:rsidRDefault="00000000">
      <w:pPr>
        <w:pStyle w:val="1"/>
        <w:spacing w:line="211" w:lineRule="auto"/>
        <w:ind w:firstLine="320"/>
        <w:jc w:val="both"/>
      </w:pPr>
      <w:r>
        <w:rPr>
          <w:rStyle w:val="a3"/>
        </w:rPr>
        <w:t>Действие фильма происходит во время войны с Финляндией в 1939 - 1940 гг.</w:t>
      </w:r>
    </w:p>
    <w:p w14:paraId="68179966" w14:textId="77777777" w:rsidR="006F3561" w:rsidRDefault="00000000">
      <w:pPr>
        <w:pStyle w:val="1"/>
        <w:spacing w:line="211" w:lineRule="auto"/>
        <w:ind w:firstLine="320"/>
        <w:jc w:val="both"/>
      </w:pPr>
      <w:r>
        <w:rPr>
          <w:rStyle w:val="a3"/>
        </w:rPr>
        <w:t>Группа советских разведчиков во главе с красноармейцем Бойковым получает задание пробраться в тыл врага — на хутор, временно оста</w:t>
      </w:r>
      <w:r>
        <w:rPr>
          <w:rStyle w:val="a3"/>
        </w:rPr>
        <w:softHyphen/>
        <w:t xml:space="preserve">вленный белофиннами. Рискуя жизнью, бойцы маскируются на чердаке дома и неустанно наблюдают за действиями противника. Вскоре появляются белофинны. Они начинают поспешно готовить артиллерийские позиции. Советским разведчикам втайне от врага удается установить телефонную связь со своим штабом. Во время боя оставшийся на чердаке дома Бойков умело корректирует огонь нашей артиллерии, отбиваясь одновременно </w:t>
      </w:r>
      <w:r>
        <w:rPr>
          <w:rStyle w:val="a3"/>
          <w:b/>
          <w:bCs/>
        </w:rPr>
        <w:t xml:space="preserve">от </w:t>
      </w:r>
      <w:r>
        <w:rPr>
          <w:rStyle w:val="a3"/>
        </w:rPr>
        <w:t>наседающих белофиннов. Благодаря мужеству и находчивости развед</w:t>
      </w:r>
      <w:r>
        <w:rPr>
          <w:rStyle w:val="a3"/>
        </w:rPr>
        <w:softHyphen/>
        <w:t>чика советские артиллеристы берут верный прицел, все более смертонос</w:t>
      </w:r>
      <w:r>
        <w:rPr>
          <w:rStyle w:val="a3"/>
        </w:rPr>
        <w:softHyphen/>
        <w:t xml:space="preserve">ным и губительным становится их огонь. Враг выбит с занимаемых позиций </w:t>
      </w:r>
      <w:r>
        <w:rPr>
          <w:rStyle w:val="a3"/>
          <w:b/>
          <w:bCs/>
        </w:rPr>
        <w:t xml:space="preserve">и </w:t>
      </w:r>
      <w:r>
        <w:rPr>
          <w:rStyle w:val="a3"/>
        </w:rPr>
        <w:t>полностью уничтожен. Ворвавшиеся на хутор красноармейцы-лыжники ■оказывают помощь тяжело раненному Бойкову.</w:t>
      </w:r>
    </w:p>
    <w:p w14:paraId="6C64C694" w14:textId="77777777" w:rsidR="006F3561" w:rsidRDefault="00000000">
      <w:pPr>
        <w:pStyle w:val="1"/>
        <w:spacing w:after="120" w:line="211" w:lineRule="auto"/>
        <w:ind w:firstLine="320"/>
        <w:jc w:val="both"/>
      </w:pPr>
      <w:r>
        <w:rPr>
          <w:rStyle w:val="a3"/>
        </w:rPr>
        <w:t>Библиография: «Вечерняя Москва», 8.VII 1941</w:t>
      </w:r>
    </w:p>
    <w:p w14:paraId="71230483" w14:textId="77777777" w:rsidR="006F3561" w:rsidRDefault="00000000">
      <w:pPr>
        <w:pStyle w:val="1"/>
        <w:numPr>
          <w:ilvl w:val="0"/>
          <w:numId w:val="26"/>
        </w:numPr>
        <w:tabs>
          <w:tab w:val="left" w:pos="442"/>
        </w:tabs>
        <w:spacing w:line="214" w:lineRule="auto"/>
        <w:ind w:firstLine="0"/>
        <w:jc w:val="both"/>
      </w:pPr>
      <w:r>
        <w:rPr>
          <w:rStyle w:val="a3"/>
        </w:rPr>
        <w:t xml:space="preserve">В ЧЕРНЫХ ГОРАХ. Новелла, 3 ч., 820 </w:t>
      </w:r>
      <w:r>
        <w:rPr>
          <w:rStyle w:val="a3"/>
          <w:i/>
          <w:iCs/>
        </w:rPr>
        <w:t>м,</w:t>
      </w:r>
      <w:r>
        <w:rPr>
          <w:rStyle w:val="a3"/>
        </w:rPr>
        <w:t xml:space="preserve"> Тбилисская киностудия, 1941 г., ВЭ З.Х1 1941 г. (Тбилиси).</w:t>
      </w:r>
    </w:p>
    <w:p w14:paraId="67711364" w14:textId="77777777" w:rsidR="006F3561" w:rsidRDefault="00000000">
      <w:pPr>
        <w:pStyle w:val="1"/>
        <w:spacing w:line="214" w:lineRule="auto"/>
        <w:jc w:val="both"/>
      </w:pPr>
      <w:r>
        <w:rPr>
          <w:rStyle w:val="a3"/>
        </w:rPr>
        <w:t>Авт. сцен. Б. Балаш; реж. Н. Шенгелая; опер. А. Поликевич; худ. Р. Сутта; композ. А. Баланчивадзе.</w:t>
      </w:r>
    </w:p>
    <w:p w14:paraId="7801E2A1" w14:textId="77777777" w:rsidR="006F3561" w:rsidRDefault="00000000">
      <w:pPr>
        <w:pStyle w:val="1"/>
        <w:spacing w:line="214" w:lineRule="auto"/>
        <w:jc w:val="both"/>
      </w:pPr>
      <w:r>
        <w:rPr>
          <w:rStyle w:val="a3"/>
        </w:rPr>
        <w:t>В ролях: Ш. Дадиани (Стефан), К. Андроникашвили (его жена), Р. Сисордия (Марко), И. Гвинчидзе (Милош), Э. Апакидзе (Зденка), Д. Церодзе (Андя), Н. Горлов (немецкий унтер-офицер), Д. Мжавия (Любомир).</w:t>
      </w:r>
    </w:p>
    <w:p w14:paraId="7B602BA0" w14:textId="77777777" w:rsidR="006F3561" w:rsidRDefault="00000000">
      <w:pPr>
        <w:pStyle w:val="1"/>
        <w:spacing w:line="214" w:lineRule="auto"/>
        <w:jc w:val="both"/>
      </w:pPr>
      <w:r>
        <w:rPr>
          <w:rStyle w:val="a3"/>
        </w:rPr>
        <w:lastRenderedPageBreak/>
        <w:t>О героической борьбе югославского народа с гитлеровскими окку</w:t>
      </w:r>
      <w:r>
        <w:rPr>
          <w:rStyle w:val="a3"/>
        </w:rPr>
        <w:softHyphen/>
        <w:t>пантами.</w:t>
      </w:r>
    </w:p>
    <w:p w14:paraId="3376A41E" w14:textId="77777777" w:rsidR="006F3561" w:rsidRDefault="00000000">
      <w:pPr>
        <w:pStyle w:val="1"/>
        <w:spacing w:after="260" w:line="214" w:lineRule="auto"/>
        <w:jc w:val="both"/>
      </w:pPr>
      <w:r>
        <w:rPr>
          <w:rStyle w:val="a3"/>
        </w:rPr>
        <w:t>Высоко в горах затерялось сербское селение. Но и сюда пришли окку</w:t>
      </w:r>
      <w:r>
        <w:rPr>
          <w:rStyle w:val="a3"/>
        </w:rPr>
        <w:softHyphen/>
        <w:t>панты. Они грабят население, убивают непокорных. Вольнолюбивые сербы уходят в леса. Партизанский отряд сербов решает преградить путь кара</w:t>
      </w:r>
      <w:r>
        <w:rPr>
          <w:rStyle w:val="a3"/>
        </w:rPr>
        <w:softHyphen/>
        <w:t>тельной экспедиции фашистов, посланной в горы. Смельчаки минируют дорогу. Но у партизан нет бикфордова шнура. Тот, кто произведет взрыв, должен неминуемо погибнуть. Вперед выходит юноша Марко. Он взрывает вражеские танкетки. Марко гибнет, но его подвиг воодушевляет сербов на дальнейшую борьбу.</w:t>
      </w:r>
    </w:p>
    <w:p w14:paraId="6982EAA3" w14:textId="77777777" w:rsidR="006F3561" w:rsidRDefault="00000000">
      <w:pPr>
        <w:pStyle w:val="1"/>
        <w:numPr>
          <w:ilvl w:val="0"/>
          <w:numId w:val="26"/>
        </w:numPr>
        <w:tabs>
          <w:tab w:val="left" w:pos="442"/>
        </w:tabs>
        <w:spacing w:line="214" w:lineRule="auto"/>
        <w:ind w:firstLine="0"/>
        <w:jc w:val="both"/>
      </w:pPr>
      <w:r>
        <w:rPr>
          <w:rStyle w:val="a3"/>
        </w:rPr>
        <w:t xml:space="preserve">ВАЛЕРИЙ ЧКАЛОВ. Биогр., 12 ч., 2783 </w:t>
      </w:r>
      <w:r>
        <w:rPr>
          <w:rStyle w:val="a3"/>
          <w:i/>
          <w:iCs/>
        </w:rPr>
        <w:t>м,</w:t>
      </w:r>
      <w:r>
        <w:rPr>
          <w:rStyle w:val="a3"/>
        </w:rPr>
        <w:t xml:space="preserve"> Ленфильм, 1941 г., ВЭ 12.111 1941 г.</w:t>
      </w:r>
    </w:p>
    <w:p w14:paraId="5E7063F4" w14:textId="77777777" w:rsidR="006F3561" w:rsidRDefault="00000000">
      <w:pPr>
        <w:pStyle w:val="1"/>
        <w:spacing w:line="214" w:lineRule="auto"/>
        <w:ind w:firstLine="340"/>
        <w:jc w:val="both"/>
      </w:pPr>
      <w:r>
        <w:rPr>
          <w:rStyle w:val="a3"/>
        </w:rPr>
        <w:t>Авт. сцен. Г Байдуков, Д. Тарасов, Б. Чирсков; реж.-пост М. Кала</w:t>
      </w:r>
      <w:r>
        <w:rPr>
          <w:rStyle w:val="a3"/>
        </w:rPr>
        <w:softHyphen/>
        <w:t>тозов; опер. А. Гинцбург; худ. А. Блэк; композ. В. Пушков; звукоопер. А. Шаргородскии, Е. Нестеров. ,</w:t>
      </w:r>
    </w:p>
    <w:p w14:paraId="18B76155" w14:textId="77777777" w:rsidR="006F3561" w:rsidRDefault="00000000">
      <w:pPr>
        <w:pStyle w:val="1"/>
        <w:spacing w:line="214" w:lineRule="auto"/>
        <w:ind w:firstLine="340"/>
        <w:jc w:val="both"/>
      </w:pPr>
      <w:r>
        <w:rPr>
          <w:rStyle w:val="a3"/>
        </w:rPr>
        <w:t>9-й реж. С. Деревянский; ассист. по монтажу А. Гольдбурт, Д. Ландер*; худ.-грим. В. Горюнов; опер. комб. съемок Б. Хренников; самолеты пило</w:t>
      </w:r>
      <w:r>
        <w:rPr>
          <w:rStyle w:val="a3"/>
        </w:rPr>
        <w:softHyphen/>
        <w:t>тировали майор Т Чигирев, ст. лейтенант В. Шишкин, лейтенант В. Гор</w:t>
      </w:r>
      <w:r>
        <w:rPr>
          <w:rStyle w:val="a3"/>
        </w:rPr>
        <w:softHyphen/>
        <w:t>булин; дир. картины Я- Анцелович.</w:t>
      </w:r>
    </w:p>
    <w:p w14:paraId="4E1DBD9D" w14:textId="77777777" w:rsidR="006F3561" w:rsidRDefault="00000000">
      <w:pPr>
        <w:pStyle w:val="1"/>
        <w:spacing w:line="214" w:lineRule="auto"/>
        <w:ind w:firstLine="340"/>
        <w:jc w:val="both"/>
      </w:pPr>
      <w:r>
        <w:rPr>
          <w:rStyle w:val="a3"/>
        </w:rPr>
        <w:t>В ролях: М. Геловани (И. В. Сталин), С. Межинский (Г. К- Орджо</w:t>
      </w:r>
      <w:r>
        <w:rPr>
          <w:rStyle w:val="a3"/>
        </w:rPr>
        <w:softHyphen/>
        <w:t>никидзе), В. Белокуров (В. П. Чкалов), К. Тарасова (Ольга), В. Ванин (Пал Палыч), П. Березов (Г. Ф. Байдуков), С. Яров (А. В. Беляков), Б. Жуковский (Алешин, командир), И. Смысловский (конструктор), Ф. Богданов (дед Ермолай).</w:t>
      </w:r>
    </w:p>
    <w:p w14:paraId="660011AA" w14:textId="77777777" w:rsidR="006F3561" w:rsidRDefault="00000000">
      <w:pPr>
        <w:pStyle w:val="1"/>
        <w:spacing w:line="214" w:lineRule="auto"/>
        <w:ind w:firstLine="340"/>
        <w:jc w:val="both"/>
      </w:pPr>
      <w:r>
        <w:rPr>
          <w:rStyle w:val="a3"/>
        </w:rPr>
        <w:t>Эпизоды жизненного пути знаменитого советского летчика В. П. Чкалова.</w:t>
      </w:r>
    </w:p>
    <w:p w14:paraId="2BB29A99" w14:textId="77777777" w:rsidR="006F3561" w:rsidRDefault="00000000">
      <w:pPr>
        <w:pStyle w:val="1"/>
        <w:spacing w:line="214" w:lineRule="auto"/>
        <w:ind w:firstLine="340"/>
        <w:jc w:val="both"/>
      </w:pPr>
      <w:r>
        <w:rPr>
          <w:rStyle w:val="a3"/>
        </w:rPr>
        <w:t>За плечами молодого волжанина Валерия Чкалова — незавидная слава воздушного лихача. Он самый искусный и в то же время самый не</w:t>
      </w:r>
      <w:r>
        <w:rPr>
          <w:rStyle w:val="a3"/>
        </w:rPr>
        <w:softHyphen/>
        <w:t>дисциплинированный летчик авиасоединения. Однажды эскадрилье пору</w:t>
      </w:r>
      <w:r>
        <w:rPr>
          <w:rStyle w:val="a3"/>
        </w:rPr>
        <w:softHyphen/>
        <w:t>чено выполнить сложное и ответственное задание. С гауптвахты вызывают Чкалова. Несмотря на густой туман, Чкалов отправляется в труднейший полет на розыски линкора «Марат» и успешно выполняет задание. А вслед за тем в один из погожих, солнечных дней его самолет пролетает под аркой Троицкого моста. За нарушение устава Чкалов увольняется из авиации. Побывав у себя на родине и многое передумав, он решает во что бы то ни стало вернуться в строй. Окруженный чутким вниманием и товарищеской поддержкой друзей, Чкалов становится летчиком-испытателем. Вскоре он сталкивается с необходимостью делом опровергнуть отрицательный отзыв специалистов о летных качествах нового истребителя. Добившись разре</w:t>
      </w:r>
      <w:r>
        <w:rPr>
          <w:rStyle w:val="a3"/>
        </w:rPr>
        <w:softHyphen/>
        <w:t xml:space="preserve">шения, Чкалов проводит испытательный полет. Головокружительные фигуры высшего пилотажа пугают директора завода. Он просит приехать на аэродром Орджоникидзе. - Машина наркома прибывает в тот момент, когда самолет Чкалова, перевернувшись вверх колесами, ударяется </w:t>
      </w:r>
      <w:r>
        <w:rPr>
          <w:rStyle w:val="a3"/>
          <w:b/>
          <w:bCs/>
        </w:rPr>
        <w:t xml:space="preserve">о </w:t>
      </w:r>
      <w:r>
        <w:rPr>
          <w:rStyle w:val="a3"/>
        </w:rPr>
        <w:t>землю. Извлеченный из-под обломков Чкалов настаивает на своем — машина хорошая. Он готов доказать свою правоту.</w:t>
      </w:r>
    </w:p>
    <w:p w14:paraId="7DE1B260" w14:textId="77777777" w:rsidR="006F3561" w:rsidRDefault="00000000">
      <w:pPr>
        <w:pStyle w:val="1"/>
        <w:spacing w:line="211" w:lineRule="auto"/>
        <w:ind w:firstLine="360"/>
        <w:jc w:val="both"/>
      </w:pPr>
      <w:r>
        <w:rPr>
          <w:rStyle w:val="a3"/>
        </w:rPr>
        <w:t>Наступает день праздника Военно-Воздушного Флота. Десятки тысяч зрителей заполняют Тушинский аэродром. В воздушном «бою» Чкалов блестяще выявляет маневренность и технические возможности нового истре</w:t>
      </w:r>
      <w:r>
        <w:rPr>
          <w:rStyle w:val="a3"/>
        </w:rPr>
        <w:softHyphen/>
        <w:t>бителя. Однако в последнюю минуту отказывает шасси. Ценой неимовер</w:t>
      </w:r>
      <w:r>
        <w:rPr>
          <w:rStyle w:val="a3"/>
        </w:rPr>
        <w:softHyphen/>
        <w:t>ных усилий, проделав в воздухе серию опасных фигур высшего пилотажа. Чкалов «вытряхивает» колесо шасси и благополучно приземляется. Гре</w:t>
      </w:r>
      <w:r>
        <w:rPr>
          <w:rStyle w:val="a3"/>
        </w:rPr>
        <w:softHyphen/>
        <w:t>мит многотысячное «ура». Чкалова поздравляют Сталин, Орджоникидзе, Горький.</w:t>
      </w:r>
    </w:p>
    <w:p w14:paraId="56850210" w14:textId="77777777" w:rsidR="006F3561" w:rsidRDefault="00000000">
      <w:pPr>
        <w:pStyle w:val="1"/>
        <w:spacing w:line="211" w:lineRule="auto"/>
        <w:ind w:firstLine="360"/>
        <w:jc w:val="both"/>
      </w:pPr>
      <w:r>
        <w:rPr>
          <w:rStyle w:val="a3"/>
        </w:rPr>
        <w:t>Во всеоружии многолетнего опыта Валерий Чкалов и его товарищи, Байдуков и Беляков, совершают беспосадочный перелет «Москва — остров Удд». Честь и славу советской Отчизне несут на крыльях своего самолета отважные летчики, пролетая над Северным полюсом и американским кон</w:t>
      </w:r>
      <w:r>
        <w:rPr>
          <w:rStyle w:val="a3"/>
        </w:rPr>
        <w:softHyphen/>
        <w:t>тинентом. Трансконтинентальный перелет закопчен. Выполнив задание партии, Чкалов и экипаж самолета с триумфом возвращаются в Москву.</w:t>
      </w:r>
    </w:p>
    <w:p w14:paraId="47ACFCF3" w14:textId="77777777" w:rsidR="006F3561" w:rsidRDefault="00000000">
      <w:pPr>
        <w:pStyle w:val="1"/>
        <w:spacing w:after="120" w:line="211" w:lineRule="auto"/>
        <w:ind w:firstLine="360"/>
        <w:jc w:val="both"/>
      </w:pPr>
      <w:r>
        <w:rPr>
          <w:rStyle w:val="a3"/>
        </w:rPr>
        <w:t xml:space="preserve">Библиография: «Правда», 2.Х. </w:t>
      </w:r>
      <w:r>
        <w:rPr>
          <w:rStyle w:val="a3"/>
          <w:lang w:val="en-US" w:eastAsia="en-US"/>
        </w:rPr>
        <w:t xml:space="preserve">27.XI </w:t>
      </w:r>
      <w:r>
        <w:rPr>
          <w:rStyle w:val="a3"/>
        </w:rPr>
        <w:t xml:space="preserve">и27.ХП 1940,21.111 1941, «Известия», </w:t>
      </w:r>
      <w:r>
        <w:rPr>
          <w:rStyle w:val="a3"/>
        </w:rPr>
        <w:lastRenderedPageBreak/>
        <w:t xml:space="preserve">13.XII 1940,26.1 и7.Ш 1941; «Комсомольская правда», 6.X 1940, 8 и 21.III 1941; «Кино», М., 25.11, </w:t>
      </w:r>
      <w:r>
        <w:rPr>
          <w:rStyle w:val="a3"/>
          <w:lang w:val="en-US" w:eastAsia="en-US"/>
        </w:rPr>
        <w:t xml:space="preserve">16.VII1, 27.IX, </w:t>
      </w:r>
      <w:r>
        <w:rPr>
          <w:rStyle w:val="a3"/>
        </w:rPr>
        <w:t xml:space="preserve">5* и </w:t>
      </w:r>
      <w:r>
        <w:rPr>
          <w:rStyle w:val="a3"/>
          <w:lang w:val="en-US" w:eastAsia="en-US"/>
        </w:rPr>
        <w:t xml:space="preserve">I3.XII </w:t>
      </w:r>
      <w:r>
        <w:rPr>
          <w:rStyle w:val="a3"/>
        </w:rPr>
        <w:t>1940, 7 и 14.III 1941; «Искусство кино», М., 1940, № 4, 5, 7-8 и 11, 1941 №3 и 5; «Советское искусство» М., 7.XI 1940; «Искусство и жизнь», Л., 1940, № 10, 1941, №6, «Литературная газета», 7.XI 1940, 9.III 1941; «Ленинград» 1941, № 1; «Знамя», М., 1941, № 6; «Московский большевик», 7.</w:t>
      </w:r>
      <w:r>
        <w:rPr>
          <w:rStyle w:val="a3"/>
          <w:lang w:val="en-US" w:eastAsia="en-US"/>
        </w:rPr>
        <w:t xml:space="preserve">Ill </w:t>
      </w:r>
      <w:r>
        <w:rPr>
          <w:rStyle w:val="a3"/>
        </w:rPr>
        <w:t>1941, «Вечерняя Москва», 24.X 1940, 28.11 и 7.111 1941.</w:t>
      </w:r>
    </w:p>
    <w:p w14:paraId="5270C7A6" w14:textId="77777777" w:rsidR="006F3561" w:rsidRDefault="00000000">
      <w:pPr>
        <w:pStyle w:val="1"/>
        <w:numPr>
          <w:ilvl w:val="0"/>
          <w:numId w:val="26"/>
        </w:numPr>
        <w:tabs>
          <w:tab w:val="left" w:pos="450"/>
        </w:tabs>
        <w:spacing w:line="214" w:lineRule="auto"/>
        <w:ind w:firstLine="0"/>
        <w:jc w:val="both"/>
      </w:pPr>
      <w:r>
        <w:rPr>
          <w:rStyle w:val="a3"/>
        </w:rPr>
        <w:t>ВОЛШЕБНОЕ ЗЕРНО Сказка, ’10 ч., 2370 л, Мосфильм и ЦОКС (Алма-Ата), 1941 г., ВЭ 10 IV 1942 г. .</w:t>
      </w:r>
    </w:p>
    <w:p w14:paraId="4BA80F2F" w14:textId="77777777" w:rsidR="006F3561" w:rsidRDefault="00000000">
      <w:pPr>
        <w:pStyle w:val="1"/>
        <w:spacing w:line="214" w:lineRule="auto"/>
        <w:ind w:firstLine="320"/>
        <w:jc w:val="both"/>
      </w:pPr>
      <w:r>
        <w:rPr>
          <w:rStyle w:val="a3"/>
        </w:rPr>
        <w:t>Авт. сцен. А. Симуков; реж. В. Кадочников, Ф. Филиппов; опер. Ф. Фирсов, худ. А. Пархоменко; композ. Л. Шварц; звукоопер. Е. Каш- кевич, А. Коробов.</w:t>
      </w:r>
    </w:p>
    <w:p w14:paraId="095B5CCA" w14:textId="77777777" w:rsidR="006F3561" w:rsidRDefault="00000000">
      <w:pPr>
        <w:pStyle w:val="1"/>
        <w:spacing w:line="214" w:lineRule="auto"/>
        <w:ind w:firstLine="320"/>
        <w:jc w:val="both"/>
      </w:pPr>
      <w:r>
        <w:rPr>
          <w:rStyle w:val="a3"/>
        </w:rPr>
        <w:t>Ассист. реж. П. Аташева, С. Зонненбург; пом. реж. К. Жуковский, С. Смирнова; монтаж. Э. Тобак; ассист. опер. Г. Шилисович, А. Королев Б. Шлифер, пом. худ. К- Левандовская; худ.-костюм. В. Кадочников; худ.-грим. Э. Белянская, М. Ховрина; опер. комб. съемок Б. Горбачев; авт. текста песен Я. Смеляков; дирижер А. Брон; дир. картины Е. Сергеев; администр. С. Сапронов.</w:t>
      </w:r>
    </w:p>
    <w:p w14:paraId="11035547" w14:textId="77777777" w:rsidR="006F3561" w:rsidRDefault="00000000">
      <w:pPr>
        <w:pStyle w:val="1"/>
        <w:spacing w:line="214" w:lineRule="auto"/>
        <w:ind w:firstLine="320"/>
        <w:jc w:val="both"/>
      </w:pPr>
      <w:r>
        <w:rPr>
          <w:rStyle w:val="a3"/>
        </w:rPr>
        <w:t>В ролях: И Переверзев (Мастер На Все Руки), С. Мартинсон (Живо</w:t>
      </w:r>
      <w:r>
        <w:rPr>
          <w:rStyle w:val="a3"/>
        </w:rPr>
        <w:softHyphen/>
        <w:t>глот), Вова Тумаларьянц (Андрейка), Нина Заварова (Марийка), Г Киреев</w:t>
      </w:r>
      <w:r>
        <w:rPr>
          <w:rStyle w:val="a3"/>
        </w:rPr>
        <w:softHyphen/>
        <w:t>ская (тетка Катерина), В. Грибков (Дед-Вссвед), А. Кельбсрер (Кара</w:t>
      </w:r>
      <w:r>
        <w:rPr>
          <w:rStyle w:val="a3"/>
        </w:rPr>
        <w:softHyphen/>
        <w:t>Мор), С. Каюков (Ветер), С. Топорова (Долгоносик), Олег Бант (негритенок).</w:t>
      </w:r>
    </w:p>
    <w:p w14:paraId="47EB387E" w14:textId="77777777" w:rsidR="006F3561" w:rsidRDefault="00000000">
      <w:pPr>
        <w:pStyle w:val="1"/>
        <w:spacing w:line="214" w:lineRule="auto"/>
        <w:ind w:firstLine="320"/>
        <w:jc w:val="both"/>
      </w:pPr>
      <w:r>
        <w:rPr>
          <w:rStyle w:val="a3"/>
        </w:rPr>
        <w:t>О том, как трудолюбие и дружба побеждают злые силы природы.</w:t>
      </w:r>
    </w:p>
    <w:p w14:paraId="25E3205A" w14:textId="77777777" w:rsidR="006F3561" w:rsidRDefault="00000000">
      <w:pPr>
        <w:pStyle w:val="1"/>
        <w:spacing w:line="214" w:lineRule="auto"/>
        <w:ind w:firstLine="320"/>
        <w:jc w:val="both"/>
      </w:pPr>
      <w:r>
        <w:rPr>
          <w:rStyle w:val="a3"/>
        </w:rPr>
        <w:t>Сказочный богатырь Мастер На Все Руки дарит мальчику Андрейке и девочке Марийке волшебное зерно. Если крепко дружить и тщательно растить зерно, то оно принесет людям радость и изобилие С помощью ста</w:t>
      </w:r>
      <w:r>
        <w:rPr>
          <w:rStyle w:val="a3"/>
        </w:rPr>
        <w:softHyphen/>
        <w:t>рого ученого Дедушки-Всеведушки дети любовно растят зерно. Но в мире существует второе такое же зерно. Оно находится в руках злого волшеб</w:t>
      </w:r>
      <w:r>
        <w:rPr>
          <w:rStyle w:val="a3"/>
        </w:rPr>
        <w:softHyphen/>
        <w:t>ника Кара-Мора, который спрятал зерно счастья в железном сундуке, чтобы оно не досталось людям. Пока Кара-Мор обладает этим зерном, оч всемогущ. Враг всего живого, Кара-Мор посылает «непобедимую» армию вредителей-долгоносиков на чудесный росток, выращенный детьми. Но дети тщательно охраняют свое сокровище, и долгоносикам не удается повредить росток. Тогда Кара-Мор отправляет в поход своего ближайшего помощника — человека-крысу Живоглота. Тем временем Андрейка, воору</w:t>
      </w:r>
      <w:r>
        <w:rPr>
          <w:rStyle w:val="a3"/>
        </w:rPr>
        <w:softHyphen/>
        <w:t>жившись волшебной дудкой, подаренной ему Мастером На Все Руки, взбирается на гигантский рожок могущественного Ветра и летит в царство злого Кара-Мора. С помощью волшебной дудки Андрейка загоняет Кара-</w:t>
      </w:r>
    </w:p>
    <w:p w14:paraId="155CE9B9" w14:textId="77777777" w:rsidR="006F3561" w:rsidRDefault="00000000">
      <w:pPr>
        <w:pStyle w:val="1"/>
        <w:spacing w:line="211" w:lineRule="auto"/>
        <w:ind w:firstLine="0"/>
        <w:jc w:val="both"/>
      </w:pPr>
      <w:r>
        <w:rPr>
          <w:rStyle w:val="a3"/>
        </w:rPr>
        <w:t>Мора в его железный сундук и уничтожает злого волшебника. Вернув</w:t>
      </w:r>
      <w:r>
        <w:rPr>
          <w:rStyle w:val="a3"/>
        </w:rPr>
        <w:softHyphen/>
        <w:t>шийся с победой Андрейка разоблачает прикинувшегося человеком Живо</w:t>
      </w:r>
      <w:r>
        <w:rPr>
          <w:rStyle w:val="a3"/>
        </w:rPr>
        <w:softHyphen/>
        <w:t>глота, а подоспевший на помощь Мастер На Вес Руки, ловко превратив чудовище в крысу, отдаст его па съедение кошке. Быстро наливается гигантский плод, выращенный из волшебного зерна, и мгновенно сбы</w:t>
      </w:r>
      <w:r>
        <w:rPr>
          <w:rStyle w:val="a3"/>
        </w:rPr>
        <w:softHyphen/>
        <w:t>ваются все мечты каждого героя фильма. Мастер На Все Руки собирает новые семена счастья, созревшие на чудесном растении, и идет вместе с детьми разносить по всему свету радость и изобилие, возвращать жизнь и красоту земле, выжженной и умерщвленной злодеем Кара-Мором.</w:t>
      </w:r>
    </w:p>
    <w:p w14:paraId="287F2D8F" w14:textId="77777777" w:rsidR="006F3561" w:rsidRDefault="00000000">
      <w:pPr>
        <w:pStyle w:val="1"/>
        <w:spacing w:after="120" w:line="211" w:lineRule="auto"/>
        <w:ind w:firstLine="320"/>
        <w:jc w:val="both"/>
      </w:pPr>
      <w:r>
        <w:rPr>
          <w:rStyle w:val="a3"/>
        </w:rPr>
        <w:t>Библиография: «Московский большевик», 30.VII 1940; «Лите</w:t>
      </w:r>
      <w:r>
        <w:rPr>
          <w:rStyle w:val="a3"/>
        </w:rPr>
        <w:softHyphen/>
        <w:t>ратура и искусство», М., 25. IV 1942.</w:t>
      </w:r>
    </w:p>
    <w:p w14:paraId="32038823" w14:textId="77777777" w:rsidR="006F3561" w:rsidRDefault="00000000">
      <w:pPr>
        <w:pStyle w:val="1"/>
        <w:numPr>
          <w:ilvl w:val="0"/>
          <w:numId w:val="26"/>
        </w:numPr>
        <w:tabs>
          <w:tab w:val="left" w:pos="445"/>
        </w:tabs>
        <w:spacing w:line="214" w:lineRule="auto"/>
        <w:ind w:firstLine="0"/>
        <w:jc w:val="both"/>
      </w:pPr>
      <w:r>
        <w:rPr>
          <w:rStyle w:val="a3"/>
        </w:rPr>
        <w:t xml:space="preserve">ДЕВУШКА С ТОГО БЕРЕГА. Драма, 7 ч 1808 </w:t>
      </w:r>
      <w:r>
        <w:rPr>
          <w:rStyle w:val="a3"/>
          <w:i/>
          <w:iCs/>
        </w:rPr>
        <w:t>м,</w:t>
      </w:r>
      <w:r>
        <w:rPr>
          <w:rStyle w:val="a3"/>
        </w:rPr>
        <w:t xml:space="preserve"> Тбилисская киностудия, 1941 г., ВЭ </w:t>
      </w:r>
      <w:r>
        <w:rPr>
          <w:rStyle w:val="a3"/>
          <w:lang w:val="en-US" w:eastAsia="en-US"/>
        </w:rPr>
        <w:t xml:space="preserve">19.IV </w:t>
      </w:r>
      <w:r>
        <w:rPr>
          <w:rStyle w:val="a3"/>
        </w:rPr>
        <w:t>1941 г.</w:t>
      </w:r>
    </w:p>
    <w:p w14:paraId="4C8A819A" w14:textId="77777777" w:rsidR="006F3561" w:rsidRDefault="00000000">
      <w:pPr>
        <w:pStyle w:val="1"/>
        <w:spacing w:line="214" w:lineRule="auto"/>
        <w:ind w:firstLine="320"/>
        <w:jc w:val="both"/>
      </w:pPr>
      <w:r>
        <w:rPr>
          <w:rStyle w:val="a3"/>
        </w:rPr>
        <w:t>Авт. сцен. И. Мосашвили, Л. Эсакия; реж.-пост. Л. Эсакия; опер. А. Дигмелов; худ. Р. Мирзашвили; композ. А. Мачаварпани, звукоопер. Р. Лапинский; 2-й реж. В. Швелидзе.</w:t>
      </w:r>
    </w:p>
    <w:p w14:paraId="789AD772" w14:textId="77777777" w:rsidR="006F3561" w:rsidRDefault="00000000">
      <w:pPr>
        <w:pStyle w:val="1"/>
        <w:spacing w:line="214" w:lineRule="auto"/>
        <w:ind w:firstLine="320"/>
        <w:jc w:val="both"/>
      </w:pPr>
      <w:r>
        <w:rPr>
          <w:rStyle w:val="a3"/>
        </w:rPr>
        <w:t>В ролях: М. Чиковани (Фатьман), Э. Апакидзе (Диру), М. Джапаридзе (Назимэ), Е. Черкезишвили (старая колхозница), М. Мгеладзе (Сандро), Л. Романов (начальник заставы), В. Баланчивадзе (Осман), А. Квантилйа- ни (Али), А. Билашвили (Темур), Г Костова, В. Чанквистадзе (иностранцы).</w:t>
      </w:r>
    </w:p>
    <w:p w14:paraId="67481CD5" w14:textId="77777777" w:rsidR="006F3561" w:rsidRDefault="00000000">
      <w:pPr>
        <w:pStyle w:val="1"/>
        <w:spacing w:line="214" w:lineRule="auto"/>
        <w:ind w:firstLine="320"/>
        <w:jc w:val="both"/>
      </w:pPr>
      <w:r>
        <w:rPr>
          <w:rStyle w:val="a3"/>
        </w:rPr>
        <w:lastRenderedPageBreak/>
        <w:t>О росте сознания иранской девушки-крестьянки под влиянием совет</w:t>
      </w:r>
      <w:r>
        <w:rPr>
          <w:rStyle w:val="a3"/>
        </w:rPr>
        <w:softHyphen/>
        <w:t>ской действительности.</w:t>
      </w:r>
    </w:p>
    <w:p w14:paraId="54871149" w14:textId="77777777" w:rsidR="006F3561" w:rsidRDefault="00000000">
      <w:pPr>
        <w:pStyle w:val="1"/>
        <w:spacing w:line="214" w:lineRule="auto"/>
        <w:ind w:firstLine="320"/>
        <w:jc w:val="both"/>
      </w:pPr>
      <w:r>
        <w:rPr>
          <w:rStyle w:val="a3"/>
        </w:rPr>
        <w:t>С неумолчным шумом катит свои быстрые воды пограничная горная река, разделяющая Советскую Грузию и Иран. По-разному встречают совет</w:t>
      </w:r>
      <w:r>
        <w:rPr>
          <w:rStyle w:val="a3"/>
        </w:rPr>
        <w:softHyphen/>
        <w:t>ские пограничники людей с того берега... Однажды, проходя невдалеке от границы, молодой пограничник Темур заметил, как на противоположном берегу с деревянных мостков сорвалась девушка. Не задумываясь, красно</w:t>
      </w:r>
      <w:r>
        <w:rPr>
          <w:rStyle w:val="a3"/>
        </w:rPr>
        <w:softHyphen/>
        <w:t>армеец бросился в горный поток и с риском для жизни спас утопавшую. Девушка по имени Фатьман оказалась дочерью бедного чабана. Заботой и вниманием окружают ее колхозники пограничного села. Все, что при</w:t>
      </w:r>
      <w:r>
        <w:rPr>
          <w:rStyle w:val="a3"/>
        </w:rPr>
        <w:softHyphen/>
        <w:t>ходится в эти дни увидеть Фатьман, кажется ей сказкой. Она узнает правду о Советском Союзе. Но девушка с того берега должна быть возвращена иран</w:t>
      </w:r>
      <w:r>
        <w:rPr>
          <w:rStyle w:val="a3"/>
        </w:rPr>
        <w:softHyphen/>
        <w:t>ским властям. С тяжелым сердцем расстается Фатьман со своими новыми подругами — молодыми колхозницами Циру и Назимэ. На всю жизнь \ носит с собой девушка незабываемые воспоминания о счастливой жизни колхозников, горячую благодарность к советским людям. Когда в избушке чабана на той стороне появляются англичане-диверсанты, Фатьман спешит предупредить наших пограничников о провокационных планах нарушителей границы. Враг схвачен. И снова, теперь уже навсегда, возвращается девушка с того берега в дружную семью советских народов.</w:t>
      </w:r>
    </w:p>
    <w:p w14:paraId="5CAF0BAA" w14:textId="77777777" w:rsidR="006F3561" w:rsidRDefault="00000000">
      <w:pPr>
        <w:pStyle w:val="1"/>
        <w:spacing w:after="200" w:line="214" w:lineRule="auto"/>
        <w:ind w:firstLine="320"/>
        <w:jc w:val="both"/>
      </w:pPr>
      <w:r>
        <w:rPr>
          <w:rStyle w:val="a3"/>
        </w:rPr>
        <w:t>Библиография: «Заря Востока», Тбилиси, 27.IV 1941.</w:t>
      </w:r>
    </w:p>
    <w:p w14:paraId="425F530C" w14:textId="77777777" w:rsidR="006F3561" w:rsidRDefault="00000000">
      <w:pPr>
        <w:pStyle w:val="1"/>
        <w:numPr>
          <w:ilvl w:val="0"/>
          <w:numId w:val="26"/>
        </w:numPr>
        <w:tabs>
          <w:tab w:val="left" w:pos="426"/>
        </w:tabs>
        <w:spacing w:line="216" w:lineRule="auto"/>
        <w:ind w:firstLine="0"/>
        <w:jc w:val="both"/>
      </w:pPr>
      <w:r>
        <w:rPr>
          <w:rStyle w:val="a3"/>
        </w:rPr>
        <w:t xml:space="preserve">ДЕЛО АРТАМОНОВЫХ. Экраниз., 12 ч., 2643 </w:t>
      </w:r>
      <w:r>
        <w:rPr>
          <w:rStyle w:val="a3"/>
          <w:i/>
          <w:iCs/>
        </w:rPr>
        <w:t>м,</w:t>
      </w:r>
      <w:r>
        <w:rPr>
          <w:rStyle w:val="a3"/>
        </w:rPr>
        <w:t xml:space="preserve"> Мосфильм, 1941 г., ВЭ 8.Х 1911 г.</w:t>
      </w:r>
    </w:p>
    <w:p w14:paraId="5E01C87A" w14:textId="77777777" w:rsidR="006F3561" w:rsidRDefault="00000000">
      <w:pPr>
        <w:pStyle w:val="1"/>
        <w:spacing w:line="216" w:lineRule="auto"/>
        <w:ind w:firstLine="280"/>
        <w:jc w:val="both"/>
      </w:pPr>
      <w:r>
        <w:rPr>
          <w:rStyle w:val="a3"/>
        </w:rPr>
        <w:t>Авт. сцен. С. Ермолинский; реж.-пост. Г Рошаль; опер. Л. Косматое; .худ. В. Егоров; композ. М. Коваль; звукоопер. В. Богданкевич.</w:t>
      </w:r>
    </w:p>
    <w:p w14:paraId="0574D75A" w14:textId="77777777" w:rsidR="006F3561" w:rsidRDefault="00000000">
      <w:pPr>
        <w:pStyle w:val="1"/>
        <w:spacing w:after="120" w:line="216" w:lineRule="auto"/>
        <w:ind w:firstLine="280"/>
        <w:jc w:val="both"/>
      </w:pPr>
      <w:r>
        <w:rPr>
          <w:rStyle w:val="a3"/>
        </w:rPr>
        <w:t>Ассист. реж. В. Герасимов, А. Клевайчук; ассист. реж. по звуку Р. Лукина; пом. реж. В. Медведкина, Д. Залбштейн; монтаж. Г Широков; 2-й опер. В. Николаев, ассист. опер. Ю. Кун; 2-е худ. М. Жукова, И. Давы</w:t>
      </w:r>
      <w:r>
        <w:rPr>
          <w:rStyle w:val="a3"/>
        </w:rPr>
        <w:softHyphen/>
        <w:t>дов; худ. по эскизам костюмов и грима С. Вишневецкая; худ.-грим. А Ермо</w:t>
      </w:r>
      <w:r>
        <w:rPr>
          <w:rStyle w:val="a3"/>
        </w:rPr>
        <w:softHyphen/>
        <w:t>лов; грим. М. Маслова; балетмейстер Г Шаховская; консульт.: по актерам Т Шухмина, по быту М. Белкина, дир. группы И. Блюмберг; администр. А. Елоян</w:t>
      </w:r>
    </w:p>
    <w:p w14:paraId="6E7641CD" w14:textId="77777777" w:rsidR="006F3561" w:rsidRDefault="00000000">
      <w:pPr>
        <w:pStyle w:val="1"/>
        <w:spacing w:line="211" w:lineRule="auto"/>
        <w:jc w:val="both"/>
      </w:pPr>
      <w:r>
        <w:rPr>
          <w:rStyle w:val="a3"/>
        </w:rPr>
        <w:t>В ролях: С. Ромоданов (Илья Артамонов}, Т Чистякова (Ульяна Бай- макова), М. Державин (Петр Артамонов), В. Марецкая (Наталья), В. Бала</w:t>
      </w:r>
      <w:r>
        <w:rPr>
          <w:rStyle w:val="a3"/>
        </w:rPr>
        <w:softHyphen/>
        <w:t>шов (Никита), А. Смирнов (Алексей), Б. Шухмин (Тихон), Н. Зорская (Ольга), Н. Малишевский (Илья младший), Г Шпигель (Яков), К. Лиша- фаев (Митя), Г. Миновицкая (Татьяна), Е Тетерин (Мирон), Г Светлани (Борис Морозов), Л Орлова (Паула Менотти, танцовщица). Экранизация одноименного романа М. Горького.</w:t>
      </w:r>
    </w:p>
    <w:p w14:paraId="49C758D2" w14:textId="77777777" w:rsidR="006F3561" w:rsidRDefault="00000000">
      <w:pPr>
        <w:pStyle w:val="1"/>
        <w:spacing w:line="211" w:lineRule="auto"/>
        <w:jc w:val="both"/>
      </w:pPr>
      <w:r>
        <w:rPr>
          <w:rStyle w:val="a3"/>
        </w:rPr>
        <w:t>Вскоре после отмены крепостного права появился в городе Дремове незнакомый человек. Это был Илья Артамонов, бывший крепостной и при</w:t>
      </w:r>
      <w:r>
        <w:rPr>
          <w:rStyle w:val="a3"/>
        </w:rPr>
        <w:softHyphen/>
        <w:t>казчик князей Ратских. Илья Артамонов открывает фабрику полотна. Он мечтает о том, как на пустующей земле вырастут громады новых цехов, зашумят машины. Его стремление укреплять и развивать дело, его неис</w:t>
      </w:r>
      <w:r>
        <w:rPr>
          <w:rStyle w:val="a3"/>
        </w:rPr>
        <w:softHyphen/>
        <w:t>черпаемая энергия не знают преград</w:t>
      </w:r>
    </w:p>
    <w:p w14:paraId="7FA75A29" w14:textId="77777777" w:rsidR="006F3561" w:rsidRDefault="00000000">
      <w:pPr>
        <w:pStyle w:val="1"/>
        <w:spacing w:line="211" w:lineRule="auto"/>
        <w:jc w:val="both"/>
      </w:pPr>
      <w:r>
        <w:rPr>
          <w:rStyle w:val="a3"/>
        </w:rPr>
        <w:t>Илья Артамонов еще связан с «низами» — с крестьянами и мастеро</w:t>
      </w:r>
      <w:r>
        <w:rPr>
          <w:rStyle w:val="a3"/>
        </w:rPr>
        <w:softHyphen/>
        <w:t>выми. С его смертью эта связь порывается. Младший сын Петр, ставший хозяином фабрики, пассивен, его угнетает необходимость руководить слож</w:t>
      </w:r>
      <w:r>
        <w:rPr>
          <w:rStyle w:val="a3"/>
        </w:rPr>
        <w:softHyphen/>
        <w:t>ным производством, фабричные цехи вызывают в нем лишь уныние и скуку. Между Артамоновым и рабочими вырастает стена вражды Назревают пер</w:t>
      </w:r>
      <w:r>
        <w:rPr>
          <w:rStyle w:val="a3"/>
        </w:rPr>
        <w:softHyphen/>
        <w:t>вые политические выступления. На сторону пролетариата, откалываясь от семьи, переходит наследник артамоновского дела Илья Артамонов — младший. В' дни Великой Октябрьской революции Илья вместе с рабо</w:t>
      </w:r>
      <w:r>
        <w:rPr>
          <w:rStyle w:val="a3"/>
        </w:rPr>
        <w:softHyphen/>
        <w:t>чими идет на штурм России помещиков и капиталистов.</w:t>
      </w:r>
    </w:p>
    <w:p w14:paraId="523AC9FC" w14:textId="77777777" w:rsidR="006F3561" w:rsidRDefault="00000000">
      <w:pPr>
        <w:pStyle w:val="1"/>
        <w:spacing w:after="260" w:line="211" w:lineRule="auto"/>
        <w:jc w:val="both"/>
      </w:pPr>
      <w:r>
        <w:rPr>
          <w:rStyle w:val="a3"/>
        </w:rPr>
        <w:t xml:space="preserve">Библиография’ «Кино», М., 9 и </w:t>
      </w:r>
      <w:r>
        <w:rPr>
          <w:rStyle w:val="a3"/>
          <w:lang w:val="en-US" w:eastAsia="en-US"/>
        </w:rPr>
        <w:t xml:space="preserve">16.V, </w:t>
      </w:r>
      <w:r>
        <w:rPr>
          <w:rStyle w:val="a3"/>
        </w:rPr>
        <w:t>9 X 1941; «Заря Вос</w:t>
      </w:r>
      <w:r>
        <w:rPr>
          <w:rStyle w:val="a3"/>
        </w:rPr>
        <w:softHyphen/>
        <w:t xml:space="preserve">тока», Тбилиси, 11.III 1942; «Вечерняя Москва», </w:t>
      </w:r>
      <w:r>
        <w:rPr>
          <w:rStyle w:val="a3"/>
          <w:lang w:val="en-US" w:eastAsia="en-US"/>
        </w:rPr>
        <w:t xml:space="preserve">1.XI </w:t>
      </w:r>
      <w:r>
        <w:rPr>
          <w:rStyle w:val="a3"/>
        </w:rPr>
        <w:t>1940, 25 III 1941.</w:t>
      </w:r>
    </w:p>
    <w:p w14:paraId="3463A263" w14:textId="77777777" w:rsidR="006F3561" w:rsidRDefault="00000000">
      <w:pPr>
        <w:pStyle w:val="1"/>
        <w:numPr>
          <w:ilvl w:val="0"/>
          <w:numId w:val="26"/>
        </w:numPr>
        <w:tabs>
          <w:tab w:val="left" w:pos="438"/>
        </w:tabs>
        <w:spacing w:line="214" w:lineRule="auto"/>
        <w:ind w:firstLine="0"/>
        <w:jc w:val="both"/>
      </w:pPr>
      <w:r>
        <w:rPr>
          <w:rStyle w:val="a3"/>
        </w:rPr>
        <w:lastRenderedPageBreak/>
        <w:t>ДОЧЬ МОРЯКА. Драма, 8 ч., 1936 л/, Одесская киностудия, 1941 г., ВЭ 10. V 1942 г.</w:t>
      </w:r>
    </w:p>
    <w:p w14:paraId="6D5981A2" w14:textId="77777777" w:rsidR="006F3561" w:rsidRDefault="00000000">
      <w:pPr>
        <w:pStyle w:val="1"/>
        <w:spacing w:line="214" w:lineRule="auto"/>
        <w:jc w:val="both"/>
      </w:pPr>
      <w:r>
        <w:rPr>
          <w:rStyle w:val="a3"/>
        </w:rPr>
        <w:t>Авт. сцен. А. Новогрудский, Г Гребнер; реж. Г. Тасин; опер. Я- Ку</w:t>
      </w:r>
      <w:r>
        <w:rPr>
          <w:rStyle w:val="a3"/>
        </w:rPr>
        <w:softHyphen/>
        <w:t>лиш; худ. А. Уткин, С. Худяков, М. Юферов, 'И. Сильвестрович; композ. Ю. Милютин; звукоопер. Г Сенчило.</w:t>
      </w:r>
    </w:p>
    <w:p w14:paraId="1DCF239B" w14:textId="77777777" w:rsidR="006F3561" w:rsidRDefault="00000000">
      <w:pPr>
        <w:pStyle w:val="1"/>
        <w:spacing w:line="214" w:lineRule="auto"/>
        <w:jc w:val="both"/>
      </w:pPr>
      <w:r>
        <w:rPr>
          <w:rStyle w:val="a3"/>
        </w:rPr>
        <w:t>Ассист. реж. Б. Митякин, Я Зискинд; ассист. по монтажу А. Гершко</w:t>
      </w:r>
      <w:r>
        <w:rPr>
          <w:rStyle w:val="a3"/>
        </w:rPr>
        <w:softHyphen/>
        <w:t>вич; авт. текста песни В. Гусев; опер, коадб. съемок Г. Айзенберг; кон- сульт. Г Мезенцев; дир. картины И. Розенфельд.</w:t>
      </w:r>
    </w:p>
    <w:p w14:paraId="2E95BF9C" w14:textId="77777777" w:rsidR="006F3561" w:rsidRDefault="00000000">
      <w:pPr>
        <w:pStyle w:val="1"/>
        <w:spacing w:line="214" w:lineRule="auto"/>
        <w:jc w:val="both"/>
      </w:pPr>
      <w:r>
        <w:rPr>
          <w:rStyle w:val="a3"/>
        </w:rPr>
        <w:t>В ролях: И. Пельтцер (Захаров Петр Федосеич), В. Окунева (Мария Васильевна, его жена), Т Беляева (Ирина Захарова, их дочь), А. Чистя</w:t>
      </w:r>
      <w:r>
        <w:rPr>
          <w:rStyle w:val="a3"/>
        </w:rPr>
        <w:softHyphen/>
        <w:t>ков (Шестов, капитан), И. Любезное (Сенин, 2-й помощник капитана), А. Консовский (Крутиков, радист), В. Аркасов (Василий Громов), Н. Ко</w:t>
      </w:r>
      <w:r>
        <w:rPr>
          <w:rStyle w:val="a3"/>
        </w:rPr>
        <w:softHyphen/>
        <w:t>миссаров (начальник пароходства), Н. Ивакин (Гойло), В. Проклов (пова</w:t>
      </w:r>
      <w:r>
        <w:rPr>
          <w:rStyle w:val="a3"/>
        </w:rPr>
        <w:softHyphen/>
        <w:t>ренок), А. Мирошниченко (Петренко).</w:t>
      </w:r>
    </w:p>
    <w:p w14:paraId="41E49665" w14:textId="77777777" w:rsidR="006F3561" w:rsidRDefault="00000000">
      <w:pPr>
        <w:pStyle w:val="1"/>
        <w:spacing w:line="214" w:lineRule="auto"/>
        <w:jc w:val="both"/>
      </w:pPr>
      <w:r>
        <w:rPr>
          <w:rStyle w:val="a3"/>
        </w:rPr>
        <w:t>О советской девушке, ставшей отважным моряком.</w:t>
      </w:r>
    </w:p>
    <w:p w14:paraId="796A688B" w14:textId="77777777" w:rsidR="006F3561" w:rsidRDefault="00000000">
      <w:pPr>
        <w:pStyle w:val="1"/>
        <w:spacing w:line="214" w:lineRule="auto"/>
        <w:jc w:val="both"/>
      </w:pPr>
      <w:r>
        <w:rPr>
          <w:rStyle w:val="a3"/>
        </w:rPr>
        <w:t>Вместе с другими выпускниками мореходного института в родную Одессу возвращается Ирина Захарова. Ее отец, потомственный моряк Петр Федосеевич, еще не знает о том, что Ирина вопреки его желанию окон</w:t>
      </w:r>
      <w:r>
        <w:rPr>
          <w:rStyle w:val="a3"/>
        </w:rPr>
        <w:softHyphen/>
        <w:t>чила не медицинский, а мореходный институт. На следующий день девушка отправляется в комиссию по распределению молодых специалистов. Она решительно отказывается от заманчивой для многих перспективы быть посланной на образцовый краснознаменный теплоход «Абхазия». Ирина выбирает более трудный, но увлекательный путь. Она добивается назна</w:t>
      </w:r>
      <w:r>
        <w:rPr>
          <w:rStyle w:val="a3"/>
        </w:rPr>
        <w:softHyphen/>
        <w:t>чения первым помощником капитана на самое разболтанное, стяжавшее дурную славу судно «Победа», на котором около трех десятков лет служил отец Ирины. Увлекая команду личным примером, Ирина Захарова успешно борется за перелом в настроении матросов. Постепенно даже самые пред</w:t>
      </w:r>
      <w:r>
        <w:rPr>
          <w:rStyle w:val="a3"/>
        </w:rPr>
        <w:softHyphen/>
        <w:t>взятые скептики и развязные шутники из матросского кубрика начинают видеть в Ирине не только хорошенькую девушку, но и волевого, знающего</w:t>
      </w:r>
    </w:p>
    <w:p w14:paraId="0239A41F" w14:textId="77777777" w:rsidR="006F3561" w:rsidRDefault="00000000">
      <w:pPr>
        <w:pStyle w:val="1"/>
        <w:spacing w:line="214" w:lineRule="auto"/>
        <w:ind w:firstLine="0"/>
        <w:jc w:val="both"/>
      </w:pPr>
      <w:r>
        <w:rPr>
          <w:rStyle w:val="a3"/>
        </w:rPr>
        <w:t>командира. И когда однажды судно попадает в шторм, Ирина проявляет качества настоящего морехода. Теперь уже не только команда «Победы», но и отец Ирины, Петр Федосеевич, случайно оказавшийся на корабле, признают в ней «морскую душу».</w:t>
      </w:r>
    </w:p>
    <w:p w14:paraId="7859E40B" w14:textId="77777777" w:rsidR="006F3561" w:rsidRDefault="00000000">
      <w:pPr>
        <w:pStyle w:val="1"/>
        <w:spacing w:after="120" w:line="214" w:lineRule="auto"/>
        <w:ind w:firstLine="320"/>
        <w:jc w:val="both"/>
      </w:pPr>
      <w:r>
        <w:rPr>
          <w:rStyle w:val="a3"/>
        </w:rPr>
        <w:t>На фоне этих событий развертывается тема лирических взаимоотно</w:t>
      </w:r>
      <w:r>
        <w:rPr>
          <w:rStyle w:val="a3"/>
        </w:rPr>
        <w:softHyphen/>
        <w:t>шений между Ириной и влюбленным в нее штурманом «Абхазии» Василием Громовым.</w:t>
      </w:r>
    </w:p>
    <w:p w14:paraId="2B8E6F56" w14:textId="77777777" w:rsidR="006F3561" w:rsidRDefault="00000000">
      <w:pPr>
        <w:pStyle w:val="1"/>
        <w:numPr>
          <w:ilvl w:val="0"/>
          <w:numId w:val="26"/>
        </w:numPr>
        <w:tabs>
          <w:tab w:val="left" w:pos="438"/>
        </w:tabs>
        <w:spacing w:line="211" w:lineRule="auto"/>
        <w:ind w:firstLine="0"/>
        <w:jc w:val="both"/>
      </w:pPr>
      <w:r>
        <w:rPr>
          <w:rStyle w:val="a3"/>
        </w:rPr>
        <w:t xml:space="preserve">КАДЖАНА. Экраниз., 8 ч., 1917, 29 </w:t>
      </w:r>
      <w:r>
        <w:rPr>
          <w:rStyle w:val="a3"/>
          <w:i/>
          <w:iCs/>
        </w:rPr>
        <w:t>м,</w:t>
      </w:r>
      <w:r>
        <w:rPr>
          <w:rStyle w:val="a3"/>
        </w:rPr>
        <w:t xml:space="preserve"> Тбилисская киностудия, 1941 г., ВЭ 27 V 1941 г.</w:t>
      </w:r>
    </w:p>
    <w:p w14:paraId="12521208" w14:textId="77777777" w:rsidR="006F3561" w:rsidRDefault="00000000">
      <w:pPr>
        <w:pStyle w:val="1"/>
        <w:spacing w:line="211" w:lineRule="auto"/>
        <w:ind w:firstLine="320"/>
        <w:jc w:val="both"/>
      </w:pPr>
      <w:r>
        <w:rPr>
          <w:rStyle w:val="a3"/>
        </w:rPr>
        <w:t>Авт сцен. К. Гогодзе, К. Пипинашвили; рож. пост. К. Пипинашвили; опер. Ф. Высоцкий; худ. Р. Мирзашвили, композ. А. Мачавариапи; звуко- опер. Б. Якобишвили, В. Попов.</w:t>
      </w:r>
    </w:p>
    <w:p w14:paraId="718A83F0" w14:textId="77777777" w:rsidR="006F3561" w:rsidRDefault="00000000">
      <w:pPr>
        <w:pStyle w:val="1"/>
        <w:spacing w:line="211" w:lineRule="auto"/>
        <w:ind w:firstLine="320"/>
        <w:jc w:val="both"/>
      </w:pPr>
      <w:r>
        <w:rPr>
          <w:rStyle w:val="a3"/>
        </w:rPr>
        <w:t>Ассист. рож. Я. Лапсрашвили, В. Лагидзе, А. Хоперия; ассист. опер. Ф. Семянников, Ж. Ляков; 2-й худ. К. Квалиашвили, худ.-грим. Т Ива</w:t>
      </w:r>
      <w:r>
        <w:rPr>
          <w:rStyle w:val="a3"/>
        </w:rPr>
        <w:softHyphen/>
        <w:t>щенко; консульт. по звуку Н. Верховский, К- Ковальский; перев. песен М. Светлов; дир. группы Б. Дзидзигури.</w:t>
      </w:r>
    </w:p>
    <w:p w14:paraId="69F46F84" w14:textId="77777777" w:rsidR="006F3561" w:rsidRDefault="00000000">
      <w:pPr>
        <w:pStyle w:val="1"/>
        <w:spacing w:line="211" w:lineRule="auto"/>
        <w:ind w:firstLine="320"/>
        <w:jc w:val="both"/>
      </w:pPr>
      <w:r>
        <w:rPr>
          <w:rStyle w:val="a3"/>
        </w:rPr>
        <w:t>В ролях: Т Амиранашвили (Каджана), Л Абашидзе (Кэто, его сестра), Н. Вачнадзе (Марта, его мать), Л. Алазниспирели (Никола, огец) С. Бага- швили (Вано, дядя), В. Анджапаридзе (Бабалэ, гадалка), А. Касадзе (Нико, старшина),' Г Мчедлишвили (Георгий, его батрак), А. Тоборидзе (есаул), Д. Дзигуа (старик), С. Канделаки (Закро), 3. Териев (священник), Л. Гвишиани (юродивый), Н. Чхеидзе (Нико), И Нигиарадзе (писарь), П. Морской (стражник).</w:t>
      </w:r>
    </w:p>
    <w:p w14:paraId="6167195B" w14:textId="77777777" w:rsidR="006F3561" w:rsidRDefault="00000000">
      <w:pPr>
        <w:pStyle w:val="1"/>
        <w:spacing w:line="211" w:lineRule="auto"/>
        <w:ind w:firstLine="320"/>
        <w:jc w:val="both"/>
      </w:pPr>
      <w:r>
        <w:rPr>
          <w:rStyle w:val="a3"/>
        </w:rPr>
        <w:t>Экранизация одноименного рассказа Нико Ламаури о жизни крестьян в дореволюционной Грузии. *</w:t>
      </w:r>
    </w:p>
    <w:p w14:paraId="4B44A24E" w14:textId="77777777" w:rsidR="006F3561" w:rsidRDefault="00000000">
      <w:pPr>
        <w:pStyle w:val="1"/>
        <w:spacing w:line="211" w:lineRule="auto"/>
        <w:ind w:firstLine="320"/>
        <w:jc w:val="both"/>
      </w:pPr>
      <w:r>
        <w:rPr>
          <w:rStyle w:val="a3"/>
        </w:rPr>
        <w:t xml:space="preserve">Есаул и урядник отбирают у жителей одной из грузинских деревень последние запасы хлеба и кукурузы. Крестьянина Никола, который пытается защитить свое имущество, сборщики подати арестовывают. Тогда местный </w:t>
      </w:r>
      <w:r>
        <w:rPr>
          <w:rStyle w:val="a3"/>
        </w:rPr>
        <w:lastRenderedPageBreak/>
        <w:t>старшина Нико с помощью гадалки Бабалэ пытаете# убедить жену Никола, Марту, продать земельный участок. Не добившись успеха, гадалка предвещает Марте несчастье. При зловещих отблесках жаровни Бабалэ рассказывает детям страшные сказки о чертях, которые пляшут на вер</w:t>
      </w:r>
      <w:r>
        <w:rPr>
          <w:rStyle w:val="a3"/>
        </w:rPr>
        <w:softHyphen/>
        <w:t>шине Эльбруса. Каджана, сын Никола и Марты, заявляет, что он не боится нечистой силы. Като, его сестра, решает подшутить над братом. На сле</w:t>
      </w:r>
      <w:r>
        <w:rPr>
          <w:rStyle w:val="a3"/>
        </w:rPr>
        <w:softHyphen/>
        <w:t>дующий вечер она переодевается чертом и в овечьей шкуре, с глиняным горшком на голове неожиданно появляется из темноты. Насмерть перепу</w:t>
      </w:r>
      <w:r>
        <w:rPr>
          <w:rStyle w:val="a3"/>
        </w:rPr>
        <w:softHyphen/>
        <w:t>ганный мальчик теряет дар речи. Бабалэ спешит объявить, что в Каджану вселился злой дух. Исцелить его может только святой Георгий, «чудотвор</w:t>
      </w:r>
      <w:r>
        <w:rPr>
          <w:rStyle w:val="a3"/>
        </w:rPr>
        <w:softHyphen/>
        <w:t>ная» икона которого находится в далеком храме Между тем в деревню возвращается Никола. Вместе с сыном он идет на поклон к чудотворной иконе. Но икона не помогает. Оставшись без денег, Никола готов уступить свою землю старшине. Однако по совету брата, учителя Вано, разоблачив</w:t>
      </w:r>
      <w:r>
        <w:rPr>
          <w:rStyle w:val="a3"/>
        </w:rPr>
        <w:softHyphen/>
        <w:t>шего темные козни богача и гадалки, он отказывается подписать разори</w:t>
      </w:r>
      <w:r>
        <w:rPr>
          <w:rStyle w:val="a3"/>
        </w:rPr>
        <w:softHyphen/>
        <w:t>тельный договор. В деревне снова появляются есаул и урядник. На этот раз они арестовывают бунтовщика Вано Со слезами на глазах провожают крестьяне сельского учителя.</w:t>
      </w:r>
    </w:p>
    <w:p w14:paraId="231379E8" w14:textId="77777777" w:rsidR="006F3561" w:rsidRDefault="00000000">
      <w:pPr>
        <w:pStyle w:val="1"/>
        <w:spacing w:after="120" w:line="211" w:lineRule="auto"/>
        <w:ind w:firstLine="320"/>
        <w:jc w:val="both"/>
      </w:pPr>
      <w:r>
        <w:rPr>
          <w:rStyle w:val="a3"/>
        </w:rPr>
        <w:t>Библиография: «Заря Востока», Тбилиси, 27 V 1941; «Вечер</w:t>
      </w:r>
      <w:r>
        <w:rPr>
          <w:rStyle w:val="a3"/>
        </w:rPr>
        <w:softHyphen/>
        <w:t>няя Москва», 13. V 1941.</w:t>
      </w:r>
    </w:p>
    <w:p w14:paraId="3D387E84" w14:textId="77777777" w:rsidR="006F3561" w:rsidRDefault="00000000">
      <w:pPr>
        <w:pStyle w:val="1"/>
        <w:numPr>
          <w:ilvl w:val="0"/>
          <w:numId w:val="26"/>
        </w:numPr>
        <w:tabs>
          <w:tab w:val="left" w:pos="454"/>
        </w:tabs>
        <w:spacing w:line="214" w:lineRule="auto"/>
        <w:ind w:firstLine="0"/>
        <w:jc w:val="both"/>
      </w:pPr>
      <w:r>
        <w:rPr>
          <w:rStyle w:val="a3"/>
        </w:rPr>
        <w:t>КАК ПОССОРИЛИСЬ ИВАН ИВАНОВИЧ С ИВАНОМ НИКИФО</w:t>
      </w:r>
      <w:r>
        <w:rPr>
          <w:rStyle w:val="a3"/>
        </w:rPr>
        <w:softHyphen/>
        <w:t>РОВИЧЕМ («Миргород»). Экраниз., 8 ч., 1915, 14 л, Союздетфильм, 1941 г. ВЭ VIII 1941 г.</w:t>
      </w:r>
    </w:p>
    <w:p w14:paraId="3B5A6180" w14:textId="77777777" w:rsidR="006F3561" w:rsidRDefault="00000000">
      <w:pPr>
        <w:pStyle w:val="1"/>
        <w:spacing w:after="120" w:line="214" w:lineRule="auto"/>
        <w:ind w:firstLine="320"/>
        <w:jc w:val="both"/>
      </w:pPr>
      <w:r>
        <w:rPr>
          <w:rStyle w:val="a3"/>
        </w:rPr>
        <w:t>Авт. сцен. Г Гребнер; реж. А. Кустов, А. Мазур; опер С. Урусев- ский; худ. К- Урбетис; композ. М Старокадомский; звукоопер. К Никитин.</w:t>
      </w:r>
    </w:p>
    <w:p w14:paraId="155B3349" w14:textId="77777777" w:rsidR="006F3561" w:rsidRDefault="00000000">
      <w:pPr>
        <w:pStyle w:val="1"/>
        <w:spacing w:line="214" w:lineRule="auto"/>
        <w:ind w:firstLine="320"/>
        <w:jc w:val="both"/>
      </w:pPr>
      <w:r>
        <w:rPr>
          <w:rStyle w:val="a3"/>
        </w:rPr>
        <w:t>Ассист реж. Е. Зильберштейн, пом. реж. В. Петров, А Жаркова; ассист. опер. П. Крашенинников, С Киселев; 2-й худ. Б. Платонов; худ - грим В. Дюжев; ассист. по монтажу Г Шимкович; дир. картины И. Андре</w:t>
      </w:r>
      <w:r>
        <w:rPr>
          <w:rStyle w:val="a3"/>
        </w:rPr>
        <w:softHyphen/>
        <w:t>ев; администр. С. Городков, Е. Украинцев.</w:t>
      </w:r>
    </w:p>
    <w:p w14:paraId="66CB2B71" w14:textId="77777777" w:rsidR="006F3561" w:rsidRDefault="00000000">
      <w:pPr>
        <w:pStyle w:val="1"/>
        <w:spacing w:line="214" w:lineRule="auto"/>
        <w:ind w:firstLine="320"/>
        <w:jc w:val="both"/>
      </w:pPr>
      <w:r>
        <w:rPr>
          <w:rStyle w:val="a3"/>
        </w:rPr>
        <w:t>В ролях: А. Консовский (Гоголь), В. Попов (Иван Иванович Пере- репенко), С. Блинников (Иван Никифорович Довгочхун), О. Абдулов (городничий), В. Владиславскии (судья), И. Лагутин (секретарь суда), И. Бий-Бродский (подсудок), И. Любезное (писарь), Ф. Курихип (Попо- пуля), Ф. Раневская (Горпина), М. Барабанова (Аришка), Н. Березовская (Ганка), М. Поволоцкий (Макар Назарьевич).</w:t>
      </w:r>
    </w:p>
    <w:p w14:paraId="1B4E8989" w14:textId="77777777" w:rsidR="006F3561" w:rsidRDefault="00000000">
      <w:pPr>
        <w:pStyle w:val="1"/>
        <w:spacing w:line="214" w:lineRule="auto"/>
        <w:ind w:firstLine="320"/>
        <w:jc w:val="both"/>
      </w:pPr>
      <w:r>
        <w:rPr>
          <w:rStyle w:val="a3"/>
        </w:rPr>
        <w:t>Экранизация одноименной повести Н В. Гоголя.</w:t>
      </w:r>
    </w:p>
    <w:p w14:paraId="2EFF0D6F" w14:textId="77777777" w:rsidR="006F3561" w:rsidRDefault="00000000">
      <w:pPr>
        <w:pStyle w:val="1"/>
        <w:spacing w:line="214" w:lineRule="auto"/>
        <w:ind w:firstLine="320"/>
        <w:jc w:val="both"/>
      </w:pPr>
      <w:r>
        <w:rPr>
          <w:rStyle w:val="a3"/>
        </w:rPr>
        <w:t>В Миргороде живут два почтенных провинциальных дворянина Иван Иванович Перерепенко и Иван Никифорович Довгочхун, которых связы</w:t>
      </w:r>
      <w:r>
        <w:rPr>
          <w:rStyle w:val="a3"/>
        </w:rPr>
        <w:softHyphen/>
        <w:t>вает давняя дружба. Однажды по пустяковому поводу у них возникает спор, переходящий незаметно в ссору, а затем в непримиримую вражду. Каждый из бывших друзей ведет тяжбу против другого за нанесенные в ссоре оскорбления. Попытки городничего, служащих суда, знакомых помирить враждующих дворян остаются безуспешными. Проходит 12 лет. Иван Иванович и Иван Никифорович сильно постарели и обнищали, но продолжают вести судебную тяжбу и каждый рассчитывает выиграть дело.</w:t>
      </w:r>
    </w:p>
    <w:p w14:paraId="09B32BCD" w14:textId="77777777" w:rsidR="006F3561" w:rsidRDefault="00000000">
      <w:pPr>
        <w:pStyle w:val="1"/>
        <w:spacing w:after="120" w:line="214" w:lineRule="auto"/>
        <w:ind w:firstLine="320"/>
        <w:jc w:val="both"/>
      </w:pPr>
      <w:r>
        <w:rPr>
          <w:rStyle w:val="a3"/>
        </w:rPr>
        <w:t>Библиография- «Вечерняя Москва», 14.VI 1940.</w:t>
      </w:r>
    </w:p>
    <w:p w14:paraId="39A40E19" w14:textId="77777777" w:rsidR="006F3561" w:rsidRDefault="00000000">
      <w:pPr>
        <w:pStyle w:val="1"/>
        <w:numPr>
          <w:ilvl w:val="0"/>
          <w:numId w:val="26"/>
        </w:numPr>
        <w:tabs>
          <w:tab w:val="left" w:pos="450"/>
        </w:tabs>
        <w:spacing w:line="214" w:lineRule="auto"/>
        <w:ind w:firstLine="0"/>
        <w:jc w:val="both"/>
      </w:pPr>
      <w:r>
        <w:rPr>
          <w:rStyle w:val="a3"/>
        </w:rPr>
        <w:t xml:space="preserve">КАУГУРСКОЕ ВОССТАНИЕ. Экраниз., 8 ч., 2085 </w:t>
      </w:r>
      <w:r>
        <w:rPr>
          <w:rStyle w:val="a3"/>
          <w:i/>
          <w:iCs/>
        </w:rPr>
        <w:t>м,</w:t>
      </w:r>
      <w:r>
        <w:rPr>
          <w:rStyle w:val="a3"/>
        </w:rPr>
        <w:t xml:space="preserve"> Рижская кино</w:t>
      </w:r>
      <w:r>
        <w:rPr>
          <w:rStyle w:val="a3"/>
        </w:rPr>
        <w:softHyphen/>
        <w:t>студия и Союздетфильм, 1941 г , ВЭ V 1941 г.</w:t>
      </w:r>
    </w:p>
    <w:p w14:paraId="65BD9884" w14:textId="77777777" w:rsidR="006F3561" w:rsidRDefault="00000000">
      <w:pPr>
        <w:pStyle w:val="1"/>
        <w:spacing w:line="214" w:lineRule="auto"/>
        <w:ind w:firstLine="320"/>
        <w:jc w:val="both"/>
      </w:pPr>
      <w:r>
        <w:rPr>
          <w:rStyle w:val="a3"/>
        </w:rPr>
        <w:t>Авт. сцен, и реж. В. Пуце; опер. В Упит, гл. худ. Р. Сутта; -композ. А. Скулте; звукоопер. В. Зиле.</w:t>
      </w:r>
    </w:p>
    <w:p w14:paraId="3590EC13" w14:textId="77777777" w:rsidR="006F3561" w:rsidRDefault="00000000">
      <w:pPr>
        <w:pStyle w:val="1"/>
        <w:spacing w:line="214" w:lineRule="auto"/>
        <w:ind w:firstLine="320"/>
        <w:jc w:val="both"/>
      </w:pPr>
      <w:r>
        <w:rPr>
          <w:rStyle w:val="a3"/>
        </w:rPr>
        <w:t>Ассист. реж. А. Тиране; худ. В. Циссниекс, А. Сенлейя; дир. кар</w:t>
      </w:r>
      <w:r>
        <w:rPr>
          <w:rStyle w:val="a3"/>
        </w:rPr>
        <w:softHyphen/>
        <w:t>тины П. Зиле.</w:t>
      </w:r>
    </w:p>
    <w:p w14:paraId="13BD72DE" w14:textId="77777777" w:rsidR="006F3561" w:rsidRDefault="00000000">
      <w:pPr>
        <w:pStyle w:val="1"/>
        <w:spacing w:line="214" w:lineRule="auto"/>
        <w:ind w:firstLine="320"/>
        <w:jc w:val="both"/>
      </w:pPr>
      <w:r>
        <w:rPr>
          <w:rStyle w:val="a3"/>
        </w:rPr>
        <w:t>В ролях: Н. Крауклис (Петерс), А. Абеле (Анна, его жена), А. Миер- калпс (Микус, их сын), М. Лайва (Маре), К- Клетниеце (Янис), Л. Эрика (г-жа Мек), Ж- Катлапс (Гсдертс), А. Митревиц (Карлис, кучер), Г Зом</w:t>
      </w:r>
      <w:r>
        <w:rPr>
          <w:rStyle w:val="a3"/>
        </w:rPr>
        <w:softHyphen/>
        <w:t>мере (граф Менгден), Д. Карклине (графиня Маргарет), И. Ауре (Унгерн- Штернберг, судья). К. Пенте (барон Хартвисс), Б. Шварц (майор Остер</w:t>
      </w:r>
      <w:r>
        <w:rPr>
          <w:rStyle w:val="a3"/>
        </w:rPr>
        <w:softHyphen/>
        <w:t>ман), М. Горнице (Лиенте).</w:t>
      </w:r>
    </w:p>
    <w:p w14:paraId="65EC5995" w14:textId="77777777" w:rsidR="006F3561" w:rsidRDefault="00000000">
      <w:pPr>
        <w:pStyle w:val="1"/>
        <w:spacing w:line="214" w:lineRule="auto"/>
        <w:ind w:firstLine="320"/>
        <w:jc w:val="both"/>
      </w:pPr>
      <w:r>
        <w:rPr>
          <w:rStyle w:val="a3"/>
        </w:rPr>
        <w:lastRenderedPageBreak/>
        <w:t>Реж. дубляжа Н. Журавлев</w:t>
      </w:r>
    </w:p>
    <w:p w14:paraId="3735860A" w14:textId="77777777" w:rsidR="006F3561" w:rsidRDefault="00000000">
      <w:pPr>
        <w:pStyle w:val="1"/>
        <w:spacing w:line="214" w:lineRule="auto"/>
        <w:ind w:firstLine="320"/>
        <w:jc w:val="both"/>
      </w:pPr>
      <w:r>
        <w:rPr>
          <w:rStyle w:val="a3"/>
        </w:rPr>
        <w:t>Экранизация романа К. Зариня «Каугуриеши» о восстании крестьян в Латвии (1802), направленном против гнета немецких баронов.</w:t>
      </w:r>
    </w:p>
    <w:p w14:paraId="1B641077" w14:textId="77777777" w:rsidR="006F3561" w:rsidRDefault="00000000">
      <w:pPr>
        <w:pStyle w:val="1"/>
        <w:spacing w:line="214" w:lineRule="auto"/>
        <w:ind w:firstLine="320"/>
        <w:jc w:val="both"/>
      </w:pPr>
      <w:r>
        <w:rPr>
          <w:rStyle w:val="a3"/>
        </w:rPr>
        <w:t>Начало XIX в. Латвия стонет под игом немецких баронов, нещадно эксплуатирующих крепостных крестьян. Жители Каугура день и ночь вынуждены работать на полях барона Хартвисса и графа Менгдена. Раз</w:t>
      </w:r>
      <w:r>
        <w:rPr>
          <w:rStyle w:val="a3"/>
        </w:rPr>
        <w:softHyphen/>
        <w:t>вращенные неограниченной властью над людьми, Хартвисс и его при</w:t>
      </w:r>
      <w:r>
        <w:rPr>
          <w:rStyle w:val="a3"/>
        </w:rPr>
        <w:softHyphen/>
        <w:t>служники бесчестят латвийских девушек, батогами отвечают на каждое слово протеста. Молодого крестьянского парня Микуса, вырвавшего свою невесту Маре из рук приказчика, избивают палками па барском дворе. Смелые слова старого крестьянина Петерса рождают в каугурцах мысль о восстании. Крестьяне делают последнюю попытку договориться с госпо</w:t>
      </w:r>
      <w:r>
        <w:rPr>
          <w:rStyle w:val="a3"/>
        </w:rPr>
        <w:softHyphen/>
        <w:t>дами: к графу Менгдену направляются ходоки. Их хватают и бросают в тюрьму. Это служит сигналом к восстанию. Крестьяне под предводитель</w:t>
      </w:r>
      <w:r>
        <w:rPr>
          <w:rStyle w:val="a3"/>
        </w:rPr>
        <w:softHyphen/>
        <w:t>ством Петерса окружают графское имение, требуя освобождения товари</w:t>
      </w:r>
      <w:r>
        <w:rPr>
          <w:rStyle w:val="a3"/>
        </w:rPr>
        <w:softHyphen/>
        <w:t>щей. Обманутые лживыми заверениями господ, каугурцы прекращают осаду замка и располагаются лагерем в соседнем лесу Тем временем к замку подходит крупный отряд солдат, вызванный графом Менгденом. Поняв, что они обмануты, каугурцы, вооруженные косами и дубинами, бросаются на стены замка и гибнут под залпами пушек Восстание разгромлено. Но вера в грядущую победу продолжает жить в сердцах его участников.</w:t>
      </w:r>
    </w:p>
    <w:p w14:paraId="68D86F1C" w14:textId="77777777" w:rsidR="006F3561" w:rsidRDefault="00000000">
      <w:pPr>
        <w:pStyle w:val="1"/>
        <w:numPr>
          <w:ilvl w:val="0"/>
          <w:numId w:val="26"/>
        </w:numPr>
        <w:tabs>
          <w:tab w:val="left" w:pos="445"/>
        </w:tabs>
        <w:spacing w:line="211" w:lineRule="auto"/>
        <w:ind w:firstLine="0"/>
        <w:jc w:val="both"/>
      </w:pPr>
      <w:r>
        <w:rPr>
          <w:rStyle w:val="a3"/>
        </w:rPr>
        <w:t>КИНОКОНЦЕРТ 1941 года. Концерт, 6 ч., 1356л*, Ленфильм, 1941 г , ВЭ 16. VI 1941 г.</w:t>
      </w:r>
    </w:p>
    <w:p w14:paraId="522B62C2" w14:textId="77777777" w:rsidR="006F3561" w:rsidRDefault="00000000">
      <w:pPr>
        <w:pStyle w:val="1"/>
        <w:spacing w:line="211" w:lineRule="auto"/>
        <w:jc w:val="both"/>
      </w:pPr>
      <w:r>
        <w:rPr>
          <w:rStyle w:val="a3"/>
        </w:rPr>
        <w:t>Авт. сцен, и реж. И. Менакер, А. Минкин, Г Раппапорт, С. Тимо</w:t>
      </w:r>
      <w:r>
        <w:rPr>
          <w:rStyle w:val="a3"/>
        </w:rPr>
        <w:softHyphen/>
        <w:t>шенко, М. Цехановский, М. Шапиро; опер. А. Кальцатый, В. Левитин, С. Мандель, П. Бетаки; композ и звукооформ. Д. Астраданцев, Б. Пылес; звукоопер. Л. Вальтер, И. Дмитриев, К). Курзнер.</w:t>
      </w:r>
    </w:p>
    <w:p w14:paraId="6578814B" w14:textId="77777777" w:rsidR="006F3561" w:rsidRDefault="00000000">
      <w:pPr>
        <w:pStyle w:val="1"/>
        <w:spacing w:line="211" w:lineRule="auto"/>
        <w:jc w:val="both"/>
      </w:pPr>
      <w:r>
        <w:rPr>
          <w:rStyle w:val="a3"/>
        </w:rPr>
        <w:t>Ассист. реж. И. Гиндин, М. Руф; ассист. опер. Н. Шифрин, А. Зозу</w:t>
      </w:r>
      <w:r>
        <w:rPr>
          <w:rStyle w:val="a3"/>
        </w:rPr>
        <w:softHyphen/>
        <w:t>лин; ассист. худ. Ш. Быховская, Т Левицкая; ассист. по монтажу Е. Маханькова, В. Миронова, Н. Разумова, А. Рузанова; комб. съемки, опер. Г Шуркин, М. Головатинский, худ В. Чарушин, М. Кроткин; дир картины Н. Шапиро</w:t>
      </w:r>
    </w:p>
    <w:p w14:paraId="5B050BC3" w14:textId="77777777" w:rsidR="006F3561" w:rsidRDefault="00000000">
      <w:pPr>
        <w:pStyle w:val="1"/>
        <w:spacing w:line="214" w:lineRule="auto"/>
        <w:jc w:val="both"/>
      </w:pPr>
      <w:r>
        <w:rPr>
          <w:rStyle w:val="a3"/>
        </w:rPr>
        <w:t>В концерте участвовали: Е. Мравинский, М. Харитонов, Н. Тибер, Л Русланова, М Дудко, М. Михайлов, В Чабукиани, С. Корень, Э. Гилельс, Я- Флиер, Т Оппенгейм, С. Лемешев, Г Уланова.</w:t>
      </w:r>
    </w:p>
    <w:p w14:paraId="6BA118CB" w14:textId="77777777" w:rsidR="006F3561" w:rsidRDefault="00000000">
      <w:pPr>
        <w:pStyle w:val="1"/>
        <w:spacing w:line="214" w:lineRule="auto"/>
        <w:jc w:val="both"/>
      </w:pPr>
      <w:r>
        <w:rPr>
          <w:rStyle w:val="a3"/>
        </w:rPr>
        <w:t>Фильм представляет собой программу из отдельных концертных номеров.</w:t>
      </w:r>
    </w:p>
    <w:p w14:paraId="1E412599" w14:textId="77777777" w:rsidR="006F3561" w:rsidRDefault="00000000">
      <w:pPr>
        <w:pStyle w:val="1"/>
        <w:spacing w:line="214" w:lineRule="auto"/>
        <w:jc w:val="both"/>
      </w:pPr>
      <w:r>
        <w:rPr>
          <w:rStyle w:val="a3"/>
        </w:rPr>
        <w:t>Оркестр под управлением Е. Мравинского исполняет «Вальс цветов» из балета Чайковского «Щелкунчик». Следует балетный танец в исполнении артистов Ленинградского театра оперы и балета. Народный артист СССР М. Михайлов исполняет «Шотландскую застольную» Бетховена. «Застоль</w:t>
      </w:r>
      <w:r>
        <w:rPr>
          <w:rStyle w:val="a3"/>
        </w:rPr>
        <w:softHyphen/>
        <w:t>ная» сменяется «Новаррой» Альбенниса в исполнении пианистов Э. Гилель- са и Я- Флиера. Звучит музыка Сен-Санса «Умирающий лебедь» — тан</w:t>
      </w:r>
      <w:r>
        <w:rPr>
          <w:rStyle w:val="a3"/>
        </w:rPr>
        <w:softHyphen/>
        <w:t>цует народная артистка СССР Г Уланова. Выступает джаз-оркестр железнодорожников под управлением Дм. Покрасса. Народный артист СССР С. Лемешев исполняет балладу и песенку герцога из оперы ВерДи «Риголетто». Заключительный номер киноконцерта — сцена из балета «Тарас Бульба» Соловьева-Ссдого в исполнении солистов М. Дудко, С. Кореня и В. Чабукиани.</w:t>
      </w:r>
    </w:p>
    <w:p w14:paraId="444C302E" w14:textId="77777777" w:rsidR="006F3561" w:rsidRDefault="00000000">
      <w:pPr>
        <w:pStyle w:val="1"/>
        <w:spacing w:after="220" w:line="214" w:lineRule="auto"/>
        <w:jc w:val="both"/>
      </w:pPr>
      <w:r>
        <w:rPr>
          <w:rStyle w:val="a3"/>
        </w:rPr>
        <w:t>Библиография: «Правда», 21. VI 1941; «Известия», 15. VI 1941.</w:t>
      </w:r>
    </w:p>
    <w:p w14:paraId="39E12722" w14:textId="77777777" w:rsidR="006F3561" w:rsidRDefault="00000000">
      <w:pPr>
        <w:pStyle w:val="1"/>
        <w:numPr>
          <w:ilvl w:val="0"/>
          <w:numId w:val="26"/>
        </w:numPr>
        <w:tabs>
          <w:tab w:val="left" w:pos="469"/>
        </w:tabs>
        <w:spacing w:line="211" w:lineRule="auto"/>
        <w:ind w:firstLine="0"/>
        <w:jc w:val="both"/>
      </w:pPr>
      <w:r>
        <w:rPr>
          <w:rStyle w:val="a3"/>
        </w:rPr>
        <w:t xml:space="preserve">КОНЕКТОРБУНОК. Киносказка, цв , 8 ч., 2175,26 </w:t>
      </w:r>
      <w:r>
        <w:rPr>
          <w:rStyle w:val="a3"/>
          <w:i/>
          <w:iCs/>
        </w:rPr>
        <w:t>м,</w:t>
      </w:r>
      <w:r>
        <w:rPr>
          <w:rStyle w:val="a3"/>
        </w:rPr>
        <w:t xml:space="preserve"> Союздет- фильм, 1941 г , ВЭ 31.VII 1941 г</w:t>
      </w:r>
    </w:p>
    <w:p w14:paraId="0DA715B3" w14:textId="77777777" w:rsidR="006F3561" w:rsidRDefault="00000000">
      <w:pPr>
        <w:pStyle w:val="1"/>
        <w:spacing w:line="211" w:lineRule="auto"/>
        <w:jc w:val="both"/>
      </w:pPr>
      <w:r>
        <w:rPr>
          <w:rStyle w:val="a3"/>
        </w:rPr>
        <w:t>Авт. сцен. В Швейцер; реж.-пост. А. Роу; опер Б. Монастырский, С. Антипов; худ А. Уткин; композ. Л. Половинкин; звукоопер. Н. Озорнов.</w:t>
      </w:r>
    </w:p>
    <w:p w14:paraId="5DF83F67" w14:textId="77777777" w:rsidR="006F3561" w:rsidRDefault="00000000">
      <w:pPr>
        <w:pStyle w:val="1"/>
        <w:spacing w:line="211" w:lineRule="auto"/>
        <w:jc w:val="both"/>
      </w:pPr>
      <w:r>
        <w:rPr>
          <w:rStyle w:val="a3"/>
        </w:rPr>
        <w:t>2-й реж. Л. Альцев; ассист. реж. 10. Фрадкин, В. Куклин, пом. реж. Я. Райх; цветоопер. Г Рейсгоф; 2-е опер. С. Казаров, С. Шор, ассист. онер. Г. Левчикова, А. Цобель; худ. Ю. Лупандин, Л. Блатова, А. Шелапутина, А. Никулин, Н. Звонарев, Л. Бойкова; худ.-грим. А. Иванов; худ. комб. съемок В. Никитченко; ассист. звукоопер. Ю. Певзнер; монтаж. К Бли</w:t>
      </w:r>
      <w:r>
        <w:rPr>
          <w:rStyle w:val="a3"/>
        </w:rPr>
        <w:softHyphen/>
        <w:t xml:space="preserve">нова; шумы В. Лукина; пиротехник А. </w:t>
      </w:r>
      <w:r>
        <w:rPr>
          <w:rStyle w:val="a3"/>
        </w:rPr>
        <w:lastRenderedPageBreak/>
        <w:t>Мееров; авт текста песен А. Сур</w:t>
      </w:r>
      <w:r>
        <w:rPr>
          <w:rStyle w:val="a3"/>
        </w:rPr>
        <w:softHyphen/>
        <w:t>ков; дрессировщик лошадей К. Дмитриев; дирижер Д. Блок; дир. картины Г Харламов; администр. М. Альперович, А. Цверик.</w:t>
      </w:r>
    </w:p>
    <w:p w14:paraId="17A54848" w14:textId="77777777" w:rsidR="006F3561" w:rsidRDefault="00000000">
      <w:pPr>
        <w:pStyle w:val="1"/>
        <w:spacing w:line="211" w:lineRule="auto"/>
        <w:jc w:val="both"/>
      </w:pPr>
      <w:r>
        <w:rPr>
          <w:rStyle w:val="a3"/>
        </w:rPr>
        <w:t>В ролях: П. Алейников (Иванушка), М. Ковалева (Заря-Заряница), В. Гут (царь Афрон), Г Милляр (Чихирь, спальник), Л. Потемкин (Цап- Царап), Н. Урусова (Домнушка), М. Трояновский (Старинушка), А. Жуков (Данила), Н. Горлов (Гаврила), П. Тимонтаев (морской царь).</w:t>
      </w:r>
    </w:p>
    <w:p w14:paraId="3AD2C148" w14:textId="77777777" w:rsidR="006F3561" w:rsidRDefault="00000000">
      <w:pPr>
        <w:pStyle w:val="1"/>
        <w:spacing w:line="211" w:lineRule="auto"/>
        <w:jc w:val="both"/>
      </w:pPr>
      <w:r>
        <w:rPr>
          <w:rStyle w:val="a3"/>
        </w:rPr>
        <w:t>Сценарий написан по мотивам одноименной сказки П. Ершова.</w:t>
      </w:r>
    </w:p>
    <w:p w14:paraId="424DB9CD" w14:textId="77777777" w:rsidR="006F3561" w:rsidRDefault="00000000">
      <w:pPr>
        <w:pStyle w:val="1"/>
        <w:spacing w:after="120" w:line="211" w:lineRule="auto"/>
        <w:jc w:val="both"/>
      </w:pPr>
      <w:r>
        <w:rPr>
          <w:rStyle w:val="a3"/>
        </w:rPr>
        <w:t>За морями, за горами живет красавица Заря-Заряница. О ней мечтает крестьянский сын Иван. Но девушку собирается взять в жены старый и злой царь Афрон Однажды ночью Иван ловит на своем поле сказочную кобылицу. В ее гриве он находит волшебное перо жар-птицы. С помощью пера Иван оказывается обладателем двух коней с золотыми хвостами и дико</w:t>
      </w:r>
      <w:r>
        <w:rPr>
          <w:rStyle w:val="a3"/>
        </w:rPr>
        <w:softHyphen/>
        <w:t>винного Конька-Горбунка, ставшего верным другом и мудрым советчиком Ивана. Царь Афрон покупает коней, а Ивана берет к себе главным коню-</w:t>
      </w:r>
    </w:p>
    <w:p w14:paraId="3ADDD4B9" w14:textId="77777777" w:rsidR="006F3561" w:rsidRDefault="00000000">
      <w:pPr>
        <w:pStyle w:val="1"/>
        <w:spacing w:line="211" w:lineRule="auto"/>
        <w:ind w:firstLine="0"/>
        <w:jc w:val="both"/>
      </w:pPr>
      <w:r>
        <w:rPr>
          <w:rStyle w:val="a3"/>
        </w:rPr>
        <w:t>шенным. Однажды Иван получает от Афрона приказание—в три дня и три ночи сыскать Зарю-Заряницу и доставить ее во дворец. Преодолев множе</w:t>
      </w:r>
      <w:r>
        <w:rPr>
          <w:rStyle w:val="a3"/>
        </w:rPr>
        <w:softHyphen/>
        <w:t>ство препятствий, Иван находит Зарю-Заряницу и благополучно возвра</w:t>
      </w:r>
      <w:r>
        <w:rPr>
          <w:rStyle w:val="a3"/>
        </w:rPr>
        <w:softHyphen/>
        <w:t>щается ко двору. Красавица обещает царю выйти за него замуж, если он искупается в кипящем молоке и превратится после этого в прекрасного юношу. Придворные советуют прежде испробовать это средство на Иване. Конек-Горбунок помогает Ивану выдержать испытание. Иван становится краше прежнего. Царь следует примеру Ивана и погибает. Придворные в страхе разбегаются. Иван женится на Заре-Зарянице</w:t>
      </w:r>
    </w:p>
    <w:p w14:paraId="6B36A295" w14:textId="77777777" w:rsidR="006F3561" w:rsidRDefault="00000000">
      <w:pPr>
        <w:pStyle w:val="1"/>
        <w:spacing w:after="120" w:line="211" w:lineRule="auto"/>
        <w:ind w:firstLine="280"/>
        <w:jc w:val="both"/>
      </w:pPr>
      <w:r>
        <w:rPr>
          <w:rStyle w:val="a3"/>
        </w:rPr>
        <w:t>Библиография: «Вечерняя Москва», 21.111, 15.VI, 31.VII и 4.Х 1940.</w:t>
      </w:r>
    </w:p>
    <w:p w14:paraId="2A08251E" w14:textId="77777777" w:rsidR="006F3561" w:rsidRDefault="00000000">
      <w:pPr>
        <w:pStyle w:val="1"/>
        <w:numPr>
          <w:ilvl w:val="0"/>
          <w:numId w:val="26"/>
        </w:numPr>
        <w:tabs>
          <w:tab w:val="left" w:pos="430"/>
        </w:tabs>
        <w:spacing w:line="211" w:lineRule="auto"/>
        <w:ind w:firstLine="0"/>
        <w:jc w:val="both"/>
      </w:pPr>
      <w:r>
        <w:rPr>
          <w:rStyle w:val="a3"/>
        </w:rPr>
        <w:t xml:space="preserve">КОСТЕР В ЛЕСУ Киноновелла, 2 ч., 548 </w:t>
      </w:r>
      <w:r>
        <w:rPr>
          <w:rStyle w:val="a3"/>
          <w:i/>
          <w:iCs/>
        </w:rPr>
        <w:t>м,</w:t>
      </w:r>
      <w:r>
        <w:rPr>
          <w:rStyle w:val="a3"/>
        </w:rPr>
        <w:t xml:space="preserve"> Киевская киностудия^ 1941 г., ВЭ 1941 г.</w:t>
      </w:r>
    </w:p>
    <w:p w14:paraId="1584B476" w14:textId="77777777" w:rsidR="006F3561" w:rsidRDefault="00000000">
      <w:pPr>
        <w:pStyle w:val="1"/>
        <w:spacing w:line="211" w:lineRule="auto"/>
        <w:ind w:firstLine="280"/>
        <w:jc w:val="both"/>
      </w:pPr>
      <w:r>
        <w:rPr>
          <w:rStyle w:val="a3"/>
        </w:rPr>
        <w:t>Авт. сцен. В. Розенштейн, Л. Френкель; реж. Л. Френкель; опер. В. Окулич; композ. К- Корчмарев.</w:t>
      </w:r>
    </w:p>
    <w:p w14:paraId="1F0BCE10" w14:textId="77777777" w:rsidR="006F3561" w:rsidRDefault="00000000">
      <w:pPr>
        <w:pStyle w:val="1"/>
        <w:spacing w:line="211" w:lineRule="auto"/>
        <w:ind w:firstLine="280"/>
        <w:jc w:val="both"/>
      </w:pPr>
      <w:r>
        <w:rPr>
          <w:rStyle w:val="a3"/>
        </w:rPr>
        <w:t>В ролях: А. Дунайский (диверсант), Ваня Синякин (мальчик),. Р. Ивицкий.</w:t>
      </w:r>
    </w:p>
    <w:p w14:paraId="22ED0252" w14:textId="77777777" w:rsidR="006F3561" w:rsidRDefault="00000000">
      <w:pPr>
        <w:pStyle w:val="1"/>
        <w:spacing w:line="211" w:lineRule="auto"/>
        <w:ind w:firstLine="280"/>
        <w:jc w:val="both"/>
      </w:pPr>
      <w:r>
        <w:rPr>
          <w:rStyle w:val="a3"/>
        </w:rPr>
        <w:t>Воспитание бдительности.</w:t>
      </w:r>
    </w:p>
    <w:p w14:paraId="797EDAB4" w14:textId="77777777" w:rsidR="006F3561" w:rsidRDefault="00000000">
      <w:pPr>
        <w:pStyle w:val="1"/>
        <w:spacing w:after="120" w:line="211" w:lineRule="auto"/>
        <w:ind w:firstLine="280"/>
        <w:jc w:val="both"/>
      </w:pPr>
      <w:r>
        <w:rPr>
          <w:rStyle w:val="a3"/>
        </w:rPr>
        <w:t>Гуляя по лесу, ребята заметили только что затушенный костер. Среди пепла они обнаружили кольцо от парашюта, а неподалеку — окурок папи</w:t>
      </w:r>
      <w:r>
        <w:rPr>
          <w:rStyle w:val="a3"/>
        </w:rPr>
        <w:softHyphen/>
        <w:t>росы с иностранной маркой. Один из парнишек, прихватив окурок, побе</w:t>
      </w:r>
      <w:r>
        <w:rPr>
          <w:rStyle w:val="a3"/>
        </w:rPr>
        <w:softHyphen/>
        <w:t>жал сообщить о своих подозрениях взрослым. По дороге он нагнал повозку, направляющуюся на элеватор. Возница курил папиросу той же марки. На элеваторе он попытался убить сторожа и поджечь хлеб. ’Однако с помощью мальчика, поднявшего тревогу, незнакомца, оказавшегося диверсантом, удалось арестовать, а пожар предотвратить.</w:t>
      </w:r>
    </w:p>
    <w:p w14:paraId="12992035" w14:textId="77777777" w:rsidR="006F3561" w:rsidRDefault="00000000">
      <w:pPr>
        <w:pStyle w:val="1"/>
        <w:numPr>
          <w:ilvl w:val="0"/>
          <w:numId w:val="26"/>
        </w:numPr>
        <w:tabs>
          <w:tab w:val="left" w:pos="438"/>
        </w:tabs>
        <w:spacing w:line="214" w:lineRule="auto"/>
        <w:ind w:firstLine="0"/>
        <w:jc w:val="both"/>
      </w:pPr>
      <w:r>
        <w:rPr>
          <w:rStyle w:val="a3"/>
        </w:rPr>
        <w:t>КРОВЬ ЗА КРОВЬ. Киноновелла, 2 ч., 469,22 лг/Арменкино, 1941 г., ВЭ 14.Х 1941 г. (Ереван).</w:t>
      </w:r>
    </w:p>
    <w:p w14:paraId="17754BA0" w14:textId="77777777" w:rsidR="006F3561" w:rsidRDefault="00000000">
      <w:pPr>
        <w:pStyle w:val="1"/>
        <w:spacing w:line="214" w:lineRule="auto"/>
        <w:ind w:firstLine="280"/>
        <w:jc w:val="both"/>
      </w:pPr>
      <w:r>
        <w:rPr>
          <w:rStyle w:val="a3"/>
        </w:rPr>
        <w:t>Авт. сцен. М. Овчинников, реж Г Габриэлян, А. Самвелян; опер. И Лизогуб, звукоопер И. Григорян; муз. оформ. А. Сатян</w:t>
      </w:r>
    </w:p>
    <w:p w14:paraId="09E2FFB6" w14:textId="77777777" w:rsidR="006F3561" w:rsidRDefault="00000000">
      <w:pPr>
        <w:pStyle w:val="1"/>
        <w:spacing w:line="214" w:lineRule="auto"/>
        <w:ind w:firstLine="280"/>
        <w:jc w:val="both"/>
      </w:pPr>
      <w:r>
        <w:rPr>
          <w:rStyle w:val="a3"/>
        </w:rPr>
        <w:t>В ролях- Г Нерсесян (дед), Д. Мал ян (командир танка), Э. Шахна</w:t>
      </w:r>
      <w:r>
        <w:rPr>
          <w:rStyle w:val="a3"/>
        </w:rPr>
        <w:softHyphen/>
        <w:t>зарян (внук).</w:t>
      </w:r>
    </w:p>
    <w:p w14:paraId="6478A0A3" w14:textId="77777777" w:rsidR="006F3561" w:rsidRDefault="00000000">
      <w:pPr>
        <w:pStyle w:val="1"/>
        <w:spacing w:after="120" w:line="214" w:lineRule="auto"/>
        <w:ind w:firstLine="280"/>
        <w:jc w:val="both"/>
      </w:pPr>
      <w:r>
        <w:rPr>
          <w:rStyle w:val="a3"/>
        </w:rPr>
        <w:t>Великая Отечественная война Линия фронта приближается к дере</w:t>
      </w:r>
      <w:r>
        <w:rPr>
          <w:rStyle w:val="a3"/>
        </w:rPr>
        <w:softHyphen/>
        <w:t>венской кузнице. В кузнице спорят дед и внук: оба хотят принять участие в бою. В это время недалеко от кузницы останавливается наш танк. Подо</w:t>
      </w:r>
      <w:r>
        <w:rPr>
          <w:rStyle w:val="a3"/>
        </w:rPr>
        <w:softHyphen/>
        <w:t>шедшие дед и внук узнают, что танкистам нужна помощь: вышла из строя муфта. Однако кузница, где можно взять эту деталь, уже отрезана отрядом противника. Мальчику удается проникнуть в кузницу и вынести муфту. На обратном пути его ранят. Но, несмотря на ранение, маленький герой вовремя доставляет танкистам нужную деталь. Танк уничтожает враже</w:t>
      </w:r>
      <w:r>
        <w:rPr>
          <w:rStyle w:val="a3"/>
        </w:rPr>
        <w:softHyphen/>
        <w:t>ский отряд.</w:t>
      </w:r>
    </w:p>
    <w:p w14:paraId="02B77DE9" w14:textId="77777777" w:rsidR="006F3561" w:rsidRDefault="00000000">
      <w:pPr>
        <w:pStyle w:val="1"/>
        <w:numPr>
          <w:ilvl w:val="0"/>
          <w:numId w:val="26"/>
        </w:numPr>
        <w:tabs>
          <w:tab w:val="left" w:pos="438"/>
        </w:tabs>
        <w:spacing w:line="214" w:lineRule="auto"/>
        <w:ind w:firstLine="0"/>
        <w:jc w:val="both"/>
      </w:pPr>
      <w:r>
        <w:rPr>
          <w:rStyle w:val="a3"/>
        </w:rPr>
        <w:t xml:space="preserve">МАСКАРАД. Экраниз., 12 ч., 2739,4 </w:t>
      </w:r>
      <w:r>
        <w:rPr>
          <w:rStyle w:val="a3"/>
          <w:i/>
          <w:iCs/>
        </w:rPr>
        <w:t>м,</w:t>
      </w:r>
      <w:r>
        <w:rPr>
          <w:rStyle w:val="a3"/>
        </w:rPr>
        <w:t xml:space="preserve"> Ленфильм, 1941 г., ВЭ 16.1Х 1941 г.</w:t>
      </w:r>
    </w:p>
    <w:p w14:paraId="54660E50" w14:textId="77777777" w:rsidR="006F3561" w:rsidRDefault="00000000">
      <w:pPr>
        <w:pStyle w:val="1"/>
        <w:spacing w:line="214" w:lineRule="auto"/>
        <w:ind w:firstLine="280"/>
        <w:jc w:val="both"/>
      </w:pPr>
      <w:r>
        <w:rPr>
          <w:rStyle w:val="a3"/>
        </w:rPr>
        <w:lastRenderedPageBreak/>
        <w:t>Авт. сцен, и реж.-пост. С. Герасимов; гл. опер. В. Гарданов; гл. худ. С. Мейнкин; композ. В. Пушков, звукоопер. 3. Залкинд, К. Гордон</w:t>
      </w:r>
    </w:p>
    <w:p w14:paraId="6A3FF585" w14:textId="77777777" w:rsidR="006F3561" w:rsidRDefault="00000000">
      <w:pPr>
        <w:pStyle w:val="1"/>
        <w:spacing w:line="214" w:lineRule="auto"/>
        <w:ind w:firstLine="280"/>
        <w:jc w:val="both"/>
      </w:pPr>
      <w:r>
        <w:rPr>
          <w:rStyle w:val="a3"/>
        </w:rPr>
        <w:t>Ассист. реж. Э. Галь, Г Саркисов, В. Спасская; ассист. по монтажу В. Родионова; опер. М. Магид, Л. Сокольский; худ. В. Калягин; костюмы Е. Словцова, П. Горохов; танцы В Чеснакова; консульт. проф. В Эйхен</w:t>
      </w:r>
      <w:r>
        <w:rPr>
          <w:rStyle w:val="a3"/>
        </w:rPr>
        <w:softHyphen/>
        <w:t>баум, В. Глинка; дир. картины М. Левин.</w:t>
      </w:r>
    </w:p>
    <w:p w14:paraId="32BAD3B9" w14:textId="77777777" w:rsidR="006F3561" w:rsidRDefault="00000000">
      <w:pPr>
        <w:pStyle w:val="1"/>
        <w:spacing w:after="60" w:line="214" w:lineRule="auto"/>
        <w:ind w:firstLine="280"/>
        <w:jc w:val="both"/>
      </w:pPr>
      <w:r>
        <w:rPr>
          <w:rStyle w:val="a3"/>
        </w:rPr>
        <w:t>В ролях: Н. Мордвинов (Арбенин), Т Макарова (Нина), М. Садов</w:t>
      </w:r>
      <w:r>
        <w:rPr>
          <w:rStyle w:val="a3"/>
        </w:rPr>
        <w:softHyphen/>
        <w:t>ский (князь Звездич), С. Магарилл (баронесса Штраль), А. Папкрышев (Казарин), Э. Галь (Шприх), С. Герасимов (неизвестный).</w:t>
      </w:r>
    </w:p>
    <w:p w14:paraId="445922F8" w14:textId="77777777" w:rsidR="006F3561" w:rsidRDefault="00000000">
      <w:pPr>
        <w:pStyle w:val="1"/>
        <w:spacing w:line="211" w:lineRule="auto"/>
        <w:jc w:val="both"/>
      </w:pPr>
      <w:r>
        <w:rPr>
          <w:rStyle w:val="a3"/>
        </w:rPr>
        <w:t>Экранизация одноименной драмы М. Ю. Лермонтова.</w:t>
      </w:r>
    </w:p>
    <w:p w14:paraId="2A9F57DD" w14:textId="77777777" w:rsidR="006F3561" w:rsidRDefault="00000000">
      <w:pPr>
        <w:pStyle w:val="1"/>
        <w:spacing w:line="211" w:lineRule="auto"/>
        <w:jc w:val="both"/>
      </w:pPr>
      <w:r>
        <w:rPr>
          <w:rStyle w:val="a3"/>
        </w:rPr>
        <w:t>Действие происходит в первой половине XIX в.</w:t>
      </w:r>
    </w:p>
    <w:p w14:paraId="3DFA95F9" w14:textId="77777777" w:rsidR="006F3561" w:rsidRDefault="00000000">
      <w:pPr>
        <w:pStyle w:val="1"/>
        <w:spacing w:line="211" w:lineRule="auto"/>
        <w:jc w:val="both"/>
      </w:pPr>
      <w:r>
        <w:rPr>
          <w:rStyle w:val="a3"/>
        </w:rPr>
        <w:t>Арбенин, человек из аристократической среды, в юные годы испол</w:t>
      </w:r>
      <w:r>
        <w:rPr>
          <w:rStyle w:val="a3"/>
        </w:rPr>
        <w:softHyphen/>
        <w:t>ненный светлых надежд и мечтаний, разочаровывается в окружающем его обществе. Презирая свет, он вынужден бесплодно растрачивать силы, не находя им достойного применения. Единственная его привязанность — глубокая и искренняя любовь к жене Нине. Однако счастье оказывается непрочным. Свет жестоко мстит гордецу. Великосветский жуир князь Звездич бросает тень на верность Нины ее супружескому долгу. Стечение обстоятельств укрепляет подозрения Арбенина. Потерянный Ниной во время маскарада браслет оказывается в руках Звездича и становится роко</w:t>
      </w:r>
      <w:r>
        <w:rPr>
          <w:rStyle w:val="a3"/>
        </w:rPr>
        <w:softHyphen/>
        <w:t>вой уликой в глазах мужа. Яд, подсыпанный им жене, ускоряет развязку Слишком поздно убеждается Арбенин в невиновности Нины. Мучительно переживая случившееся, он теряет рассудок.</w:t>
      </w:r>
    </w:p>
    <w:p w14:paraId="51583F62" w14:textId="77777777" w:rsidR="006F3561" w:rsidRDefault="00000000">
      <w:pPr>
        <w:pStyle w:val="1"/>
        <w:spacing w:after="140" w:line="211" w:lineRule="auto"/>
        <w:jc w:val="both"/>
      </w:pPr>
      <w:r>
        <w:rPr>
          <w:rStyle w:val="a3"/>
        </w:rPr>
        <w:t xml:space="preserve">Библиография: «Кино», М., </w:t>
      </w:r>
      <w:r>
        <w:rPr>
          <w:rStyle w:val="a3"/>
          <w:lang w:val="en-US" w:eastAsia="en-US"/>
        </w:rPr>
        <w:t xml:space="preserve">18.IV </w:t>
      </w:r>
      <w:r>
        <w:rPr>
          <w:rStyle w:val="a3"/>
        </w:rPr>
        <w:t xml:space="preserve">и 18 IX 1941, «Вечерняя Москва», </w:t>
      </w:r>
      <w:r>
        <w:rPr>
          <w:rStyle w:val="a3"/>
          <w:lang w:val="en-US" w:eastAsia="en-US"/>
        </w:rPr>
        <w:t xml:space="preserve">I3.II </w:t>
      </w:r>
      <w:r>
        <w:rPr>
          <w:rStyle w:val="a3"/>
        </w:rPr>
        <w:t>и 25.1Х 1941</w:t>
      </w:r>
    </w:p>
    <w:p w14:paraId="418468D8" w14:textId="77777777" w:rsidR="006F3561" w:rsidRDefault="00000000">
      <w:pPr>
        <w:pStyle w:val="1"/>
        <w:numPr>
          <w:ilvl w:val="0"/>
          <w:numId w:val="26"/>
        </w:numPr>
        <w:tabs>
          <w:tab w:val="left" w:pos="454"/>
        </w:tabs>
        <w:spacing w:line="214" w:lineRule="auto"/>
        <w:ind w:firstLine="0"/>
        <w:jc w:val="both"/>
      </w:pPr>
      <w:r>
        <w:rPr>
          <w:rStyle w:val="a3"/>
        </w:rPr>
        <w:t>МАТЬ Киноновелла, 2 ч., 400 л/, Киевская и Ташкентская кино</w:t>
      </w:r>
      <w:r>
        <w:rPr>
          <w:rStyle w:val="a3"/>
        </w:rPr>
        <w:softHyphen/>
        <w:t>студии, 1941 г., ВЭ 18.1Х 1941 г. (Ташкент).</w:t>
      </w:r>
    </w:p>
    <w:p w14:paraId="0FB702EF" w14:textId="77777777" w:rsidR="006F3561" w:rsidRDefault="00000000">
      <w:pPr>
        <w:pStyle w:val="1"/>
        <w:spacing w:line="214" w:lineRule="auto"/>
        <w:jc w:val="both"/>
      </w:pPr>
      <w:r>
        <w:rPr>
          <w:rStyle w:val="a3"/>
        </w:rPr>
        <w:t>Авт. сцен. Г Марьямов, С. Нагорный; реж. Л. Луков, опер. А. Пан</w:t>
      </w:r>
      <w:r>
        <w:rPr>
          <w:rStyle w:val="a3"/>
        </w:rPr>
        <w:softHyphen/>
        <w:t xml:space="preserve">кратьев; худ. М. Уманский; композ. Н. Богословский; звукоопер. Г Кали- тиевский, 3. Карлюченко; ассист. реж. Л Кантарович; авт. текста песни </w:t>
      </w:r>
      <w:r>
        <w:rPr>
          <w:rStyle w:val="a3"/>
          <w:b/>
          <w:bCs/>
        </w:rPr>
        <w:t xml:space="preserve">Б. </w:t>
      </w:r>
      <w:r>
        <w:rPr>
          <w:rStyle w:val="a3"/>
        </w:rPr>
        <w:t>Ласкин.</w:t>
      </w:r>
    </w:p>
    <w:p w14:paraId="7AF843D7" w14:textId="77777777" w:rsidR="006F3561" w:rsidRDefault="00000000">
      <w:pPr>
        <w:pStyle w:val="1"/>
        <w:tabs>
          <w:tab w:val="left" w:pos="4766"/>
        </w:tabs>
        <w:spacing w:line="214" w:lineRule="auto"/>
        <w:jc w:val="both"/>
      </w:pPr>
      <w:r>
        <w:rPr>
          <w:rStyle w:val="a3"/>
        </w:rPr>
        <w:t>В ролях: Л. Карташова (мать), И. Новосельцев, П. Алейников, Л. Масоха, В. Зайчиков, А. Хвыля.</w:t>
      </w:r>
      <w:r>
        <w:rPr>
          <w:rStyle w:val="a3"/>
        </w:rPr>
        <w:tab/>
        <w:t>•</w:t>
      </w:r>
    </w:p>
    <w:p w14:paraId="214F9814" w14:textId="77777777" w:rsidR="006F3561" w:rsidRDefault="00000000">
      <w:pPr>
        <w:pStyle w:val="1"/>
        <w:spacing w:line="214" w:lineRule="auto"/>
        <w:jc w:val="both"/>
      </w:pPr>
      <w:r>
        <w:rPr>
          <w:rStyle w:val="a3"/>
        </w:rPr>
        <w:t>О патриотизме советской женщины, пославшей на бой с фашистами всех своих сыновей.</w:t>
      </w:r>
    </w:p>
    <w:p w14:paraId="0589EC3E" w14:textId="77777777" w:rsidR="006F3561" w:rsidRDefault="00000000">
      <w:pPr>
        <w:pStyle w:val="1"/>
        <w:spacing w:after="140" w:line="214" w:lineRule="auto"/>
        <w:jc w:val="both"/>
      </w:pPr>
      <w:r>
        <w:rPr>
          <w:rStyle w:val="a3"/>
        </w:rPr>
        <w:t>22 июня 1941 г. Вся страна слушает по радио сообщение о вероломном нападении гитлеровских орд на нашу страну. В одном из украинских сел старая мать провожает на фронт двух своих старших сыновей. В небе появ</w:t>
      </w:r>
      <w:r>
        <w:rPr>
          <w:rStyle w:val="a3"/>
        </w:rPr>
        <w:softHyphen/>
        <w:t>ляются фашистские стервятники. Взрывы бомб, первые жертвы. И мать посылает в бой последнего, младшего сына.</w:t>
      </w:r>
    </w:p>
    <w:p w14:paraId="1738CA1D" w14:textId="77777777" w:rsidR="006F3561" w:rsidRDefault="00000000">
      <w:pPr>
        <w:pStyle w:val="1"/>
        <w:numPr>
          <w:ilvl w:val="0"/>
          <w:numId w:val="26"/>
        </w:numPr>
        <w:tabs>
          <w:tab w:val="left" w:pos="433"/>
        </w:tabs>
        <w:spacing w:line="211" w:lineRule="auto"/>
        <w:ind w:firstLine="0"/>
        <w:jc w:val="both"/>
      </w:pPr>
      <w:r>
        <w:rPr>
          <w:rStyle w:val="a3"/>
        </w:rPr>
        <w:t xml:space="preserve">МЕЧТА. Драма, 12 ч., 2731 </w:t>
      </w:r>
      <w:r>
        <w:rPr>
          <w:rStyle w:val="a3"/>
          <w:i/>
          <w:iCs/>
        </w:rPr>
        <w:t>м,</w:t>
      </w:r>
      <w:r>
        <w:rPr>
          <w:rStyle w:val="a3"/>
        </w:rPr>
        <w:t xml:space="preserve"> Мосфильм, 1941 г., ВЭ 13 IX 1943 г.</w:t>
      </w:r>
    </w:p>
    <w:p w14:paraId="78AE67DD" w14:textId="77777777" w:rsidR="006F3561" w:rsidRDefault="00000000">
      <w:pPr>
        <w:pStyle w:val="1"/>
        <w:spacing w:line="211" w:lineRule="auto"/>
        <w:jc w:val="both"/>
      </w:pPr>
      <w:r>
        <w:rPr>
          <w:rStyle w:val="a3"/>
        </w:rPr>
        <w:t>Авт. сцен. Е. Габрилович, М. Ромм; реж -пост. М. Ромм; опер. Б. Вол</w:t>
      </w:r>
      <w:r>
        <w:rPr>
          <w:rStyle w:val="a3"/>
        </w:rPr>
        <w:softHyphen/>
        <w:t>чек; худ. В. Каплуновский; композ. Г. Варе; звукоопер. В. Лещев, Е. Каш- кевич.</w:t>
      </w:r>
    </w:p>
    <w:p w14:paraId="55D3855E" w14:textId="77777777" w:rsidR="006F3561" w:rsidRDefault="00000000">
      <w:pPr>
        <w:pStyle w:val="1"/>
        <w:spacing w:line="211" w:lineRule="auto"/>
        <w:jc w:val="both"/>
      </w:pPr>
      <w:r>
        <w:rPr>
          <w:rStyle w:val="a3"/>
        </w:rPr>
        <w:t>2-е реж. Е. Арон, Н. Симков; пом. реж. Т Березанцева, Г Солуя</w:t>
      </w:r>
      <w:r>
        <w:rPr>
          <w:rStyle w:val="a3"/>
        </w:rPr>
        <w:softHyphen/>
        <w:t>нов; 2-й опер Э. Савельева, ассист. опер. М. Албетков, М. Давыдов; худ. по костюмам К- Ефимов; худ.-грим. Е. Шанон; монтаж. Е. Ладыженская; дир. группы Н. Привезенцев; зам. дир. П. Оболенский; ст. администр. А. Аракелян.</w:t>
      </w:r>
    </w:p>
    <w:p w14:paraId="2EB03932" w14:textId="77777777" w:rsidR="006F3561" w:rsidRDefault="00000000">
      <w:pPr>
        <w:pStyle w:val="1"/>
        <w:spacing w:line="211" w:lineRule="auto"/>
        <w:jc w:val="both"/>
      </w:pPr>
      <w:r>
        <w:rPr>
          <w:rStyle w:val="a3"/>
        </w:rPr>
        <w:t>В ролях: Е. Кузьмина (Анна), В. Соловьев (Василь, брат Анны), В. Щеглов (Томаш, рабочий), Ф. Раневская (Роза Скороход), А. Кисляков (Лазарь Скороход), А. Войцик (Ванда, невеста), М Астангов (пап Стани</w:t>
      </w:r>
      <w:r>
        <w:rPr>
          <w:rStyle w:val="a3"/>
        </w:rPr>
        <w:softHyphen/>
        <w:t>слав Коморовский), М. Болдуман (Домбек, бывший художник), Р. Плятт (Янек, извозчик), П. Орлов (Стефан, старый ткач).</w:t>
      </w:r>
    </w:p>
    <w:p w14:paraId="398F0908" w14:textId="77777777" w:rsidR="006F3561" w:rsidRDefault="00000000">
      <w:pPr>
        <w:pStyle w:val="1"/>
        <w:spacing w:line="211" w:lineRule="auto"/>
        <w:jc w:val="both"/>
      </w:pPr>
      <w:r>
        <w:rPr>
          <w:rStyle w:val="a3"/>
        </w:rPr>
        <w:t>О пути крестьянской девушки, не смирившейся с режимом произвола в панской Польше.</w:t>
      </w:r>
    </w:p>
    <w:p w14:paraId="3F5A57E4" w14:textId="77777777" w:rsidR="006F3561" w:rsidRDefault="00000000">
      <w:pPr>
        <w:pStyle w:val="1"/>
        <w:spacing w:after="60" w:line="211" w:lineRule="auto"/>
        <w:jc w:val="both"/>
      </w:pPr>
      <w:r>
        <w:rPr>
          <w:rStyle w:val="a3"/>
        </w:rPr>
        <w:t xml:space="preserve">1933 год. Из нищих сел Западной Украины тянулись в город тысячи людей в поисках работы и счастья. Среди них крестьянская девушка Анна Колечко. В </w:t>
      </w:r>
      <w:r>
        <w:rPr>
          <w:rStyle w:val="a3"/>
        </w:rPr>
        <w:lastRenderedPageBreak/>
        <w:t>городе ей «повезло»: она получила место швейцара ресторана и койку в меблированных комнатах «Мечта» мадам Розы Скороход. Разные люди собрались в тесных и пыльных комнатушках «отеля»: извозчик Янек, терпеливо ожидающий редких седоков, Домбек, художник-гравер, выну-</w:t>
      </w:r>
    </w:p>
    <w:p w14:paraId="07EA9375" w14:textId="77777777" w:rsidR="006F3561" w:rsidRDefault="00000000">
      <w:pPr>
        <w:pStyle w:val="1"/>
        <w:spacing w:line="211" w:lineRule="auto"/>
        <w:ind w:firstLine="0"/>
        <w:jc w:val="both"/>
      </w:pPr>
      <w:r>
        <w:rPr>
          <w:rStyle w:val="a3"/>
        </w:rPr>
        <w:t>жденный лудить кастрюли, Ванда — невеста, проедающая в ожидании богатого жениха свое приданое, и, наконец, сын хозяйки — талантливый инженер Лазарь Скороход, вот уже 15 лет напрасно обивающий пороги акционерных обществ со своими проектами новых заводов. Всех жильцов отеля объединяет страстное желание выбраться из душной атмосферы гро</w:t>
      </w:r>
      <w:r>
        <w:rPr>
          <w:rStyle w:val="a3"/>
        </w:rPr>
        <w:softHyphen/>
        <w:t>шовых меблирашек, глотнуть свежего воздуха большой, настоящей жизни. Но их мечтам не суждено сбыться: Ванда в ужасе перед призраком голод</w:t>
      </w:r>
      <w:r>
        <w:rPr>
          <w:rStyle w:val="a3"/>
        </w:rPr>
        <w:softHyphen/>
        <w:t>ной смерти или участью проститутки кончает жизнь самоубийством; Лазарь после кратковременного бесплодного протеста смиряется с участью про</w:t>
      </w:r>
      <w:r>
        <w:rPr>
          <w:rStyle w:val="a3"/>
        </w:rPr>
        <w:softHyphen/>
        <w:t>давца гнилых яблок в лавчонке своей матери. Лишь крестьянская девушка Анна находит путь к осуществлению своей мечты. Вместе с братом, рабочим Василем, и его другом, революционером Томашем, Анна вступает на путь борьбы с прогнившим режимом. Ее заключают в тюрьму. По выходе Анна покидает родные места и в Советском Союзе находит работу и счастье. Наступает лето 1939 г. Осуществляется мечта украинского народа — Запад</w:t>
      </w:r>
      <w:r>
        <w:rPr>
          <w:rStyle w:val="a3"/>
        </w:rPr>
        <w:softHyphen/>
        <w:t>ная Украина воссоединяется с Советской Украиной. Возвращается на родину и Анна Колечко, свободный гражданин свободной страны</w:t>
      </w:r>
    </w:p>
    <w:p w14:paraId="4D27A9DF" w14:textId="77777777" w:rsidR="006F3561" w:rsidRDefault="00000000">
      <w:pPr>
        <w:pStyle w:val="1"/>
        <w:spacing w:after="60" w:line="211" w:lineRule="auto"/>
        <w:jc w:val="both"/>
      </w:pPr>
      <w:r>
        <w:rPr>
          <w:rStyle w:val="a3"/>
        </w:rPr>
        <w:t>Библиография: «Известия», 23.IX 1943; «Литература и искус</w:t>
      </w:r>
      <w:r>
        <w:rPr>
          <w:rStyle w:val="a3"/>
        </w:rPr>
        <w:softHyphen/>
        <w:t>ство», М., 9 X 1943</w:t>
      </w:r>
    </w:p>
    <w:p w14:paraId="05ACBCF6" w14:textId="77777777" w:rsidR="006F3561" w:rsidRDefault="00000000">
      <w:pPr>
        <w:pStyle w:val="1"/>
        <w:numPr>
          <w:ilvl w:val="0"/>
          <w:numId w:val="26"/>
        </w:numPr>
        <w:tabs>
          <w:tab w:val="left" w:pos="462"/>
        </w:tabs>
        <w:spacing w:line="214" w:lineRule="auto"/>
        <w:ind w:firstLine="0"/>
        <w:jc w:val="both"/>
      </w:pPr>
      <w:r>
        <w:rPr>
          <w:rStyle w:val="a3"/>
        </w:rPr>
        <w:t>МОРСКОЙ ЯСТРЕБ. Приключ.,8 ч , 2058 ^, Ташкентская и Одес</w:t>
      </w:r>
      <w:r>
        <w:rPr>
          <w:rStyle w:val="a3"/>
        </w:rPr>
        <w:softHyphen/>
        <w:t>ская киностудии, 1941 г., ВЭ 24.1 1942 г.</w:t>
      </w:r>
    </w:p>
    <w:p w14:paraId="4ED9E0E3" w14:textId="77777777" w:rsidR="006F3561" w:rsidRDefault="00000000">
      <w:pPr>
        <w:pStyle w:val="1"/>
        <w:spacing w:line="214" w:lineRule="auto"/>
        <w:jc w:val="both"/>
      </w:pPr>
      <w:r>
        <w:rPr>
          <w:rStyle w:val="a3"/>
        </w:rPr>
        <w:t>Авт. сцен. Н. Шпанов, А. Михайловский, реж. В. Браун; опер. Я- Кулиш, Г. Шабанов; худ. М. Юферов; композ Г Варе; звуко- ■опер. Г Коренблюм. ,</w:t>
      </w:r>
    </w:p>
    <w:p w14:paraId="17955529" w14:textId="77777777" w:rsidR="006F3561" w:rsidRDefault="00000000">
      <w:pPr>
        <w:pStyle w:val="1"/>
        <w:spacing w:line="214" w:lineRule="auto"/>
        <w:jc w:val="both"/>
      </w:pPr>
      <w:r>
        <w:rPr>
          <w:rStyle w:val="a3"/>
        </w:rPr>
        <w:t>Ассист. реж. В. Викторов, А. Гершкович, И. Эйдельман, Л Дзенке- вич, А. Бронфман; опер. комб. съемок Г Айзенберг; 2-й опер. И. Коно</w:t>
      </w:r>
      <w:r>
        <w:rPr>
          <w:rStyle w:val="a3"/>
        </w:rPr>
        <w:softHyphen/>
        <w:t>ненко; 2-й худ. В. Иоанко; авт. текста песни Е. Долматовский; композ. песни Ю. Милютин; пиротехник Доцюк; консульт. контр-адмирал Б. Жу</w:t>
      </w:r>
      <w:r>
        <w:rPr>
          <w:rStyle w:val="a3"/>
        </w:rPr>
        <w:softHyphen/>
        <w:t>ков; дир. картины М. Шор. '</w:t>
      </w:r>
    </w:p>
    <w:p w14:paraId="56F0C090" w14:textId="77777777" w:rsidR="006F3561" w:rsidRDefault="00000000">
      <w:pPr>
        <w:pStyle w:val="1"/>
        <w:spacing w:line="214" w:lineRule="auto"/>
        <w:jc w:val="both"/>
      </w:pPr>
      <w:r>
        <w:rPr>
          <w:rStyle w:val="a3"/>
        </w:rPr>
        <w:t>В ролях: И. Переверзев (Найденов), А. Файт (командир фашистской подводной лодки), Л. Кмит (Ласточкин), О. Абдулов (Иван Акимович), Л. Морозова (Людмила), Г. Клеринг, К. Поздняк, Ч. Сушксвич, М. Грод- ский, И. Бобров, И. Рахленко, Н. Комиссаров, Е. Агеев, Б. Бадальян, О. Никитин, А. Долинин, Г Михайлов, В. Проклов, А. Сова, Я. Мюль- берг, М. Бахурин, А. Никитин, А. Мирошниченко.</w:t>
      </w:r>
    </w:p>
    <w:p w14:paraId="6D1836C4" w14:textId="77777777" w:rsidR="006F3561" w:rsidRDefault="00000000">
      <w:pPr>
        <w:pStyle w:val="1"/>
        <w:spacing w:line="214" w:lineRule="auto"/>
        <w:jc w:val="both"/>
      </w:pPr>
      <w:r>
        <w:rPr>
          <w:rStyle w:val="a3"/>
        </w:rPr>
        <w:t>О героизме советских моряков.</w:t>
      </w:r>
    </w:p>
    <w:p w14:paraId="54F9F0F7" w14:textId="77777777" w:rsidR="006F3561" w:rsidRDefault="00000000">
      <w:pPr>
        <w:pStyle w:val="1"/>
        <w:spacing w:line="214" w:lineRule="auto"/>
        <w:jc w:val="both"/>
      </w:pPr>
      <w:r>
        <w:rPr>
          <w:rStyle w:val="a3"/>
        </w:rPr>
        <w:t>Капитан-лейтенант Найденов получает боевое задание: обнаружить и уничтожить появившееся в наших водах пиратствующее судно, которое с провокационной целью топит заходящие в советские порты иностранные торговые корабли. Судно оказывается немецкой подводной лодкой, замас</w:t>
      </w:r>
      <w:r>
        <w:rPr>
          <w:rStyle w:val="a3"/>
        </w:rPr>
        <w:softHyphen/>
        <w:t>кированной под парусник. Советские моряки проявляют мужество и сообра</w:t>
      </w:r>
      <w:r>
        <w:rPr>
          <w:rStyle w:val="a3"/>
        </w:rPr>
        <w:softHyphen/>
        <w:t>зительность в борьбе с врагом. 22 июня 1941 г. происходит решающая схватка наших моряков с разоблаченным пиратом. От вражеской подводной лодки остается лишь масляное пятно на поверхности моря. Так начинается первый день Великои Отечественной войны для капитана Найденова и его отважной команды.</w:t>
      </w:r>
    </w:p>
    <w:p w14:paraId="139E2600" w14:textId="77777777" w:rsidR="006F3561" w:rsidRDefault="00000000">
      <w:pPr>
        <w:pStyle w:val="1"/>
        <w:spacing w:after="60" w:line="214" w:lineRule="auto"/>
        <w:jc w:val="both"/>
      </w:pPr>
      <w:r>
        <w:rPr>
          <w:rStyle w:val="a3"/>
        </w:rPr>
        <w:t>Библиография: «Кино», М., 31.1 1941; «Московский больше</w:t>
      </w:r>
      <w:r>
        <w:rPr>
          <w:rStyle w:val="a3"/>
        </w:rPr>
        <w:softHyphen/>
        <w:t>вик», 5.II 1942; «Заря Востока», Тбилиси, 29.111 1942; «Вечерняя Москва», 4.11 1942; «Огонек», М., 1942, № 7</w:t>
      </w:r>
    </w:p>
    <w:p w14:paraId="3524818D" w14:textId="77777777" w:rsidR="006F3561" w:rsidRDefault="00000000">
      <w:pPr>
        <w:pStyle w:val="1"/>
        <w:numPr>
          <w:ilvl w:val="0"/>
          <w:numId w:val="26"/>
        </w:numPr>
        <w:tabs>
          <w:tab w:val="left" w:pos="433"/>
        </w:tabs>
        <w:spacing w:line="214" w:lineRule="auto"/>
        <w:ind w:firstLine="0"/>
        <w:jc w:val="both"/>
      </w:pPr>
      <w:r>
        <w:rPr>
          <w:rStyle w:val="a3"/>
        </w:rPr>
        <w:t xml:space="preserve">МЫ ЖДЕМ ВАС С ПОБЕДОЙ. Концерт, 4 ч., 975 </w:t>
      </w:r>
      <w:r>
        <w:rPr>
          <w:rStyle w:val="a3"/>
          <w:i/>
          <w:iCs/>
        </w:rPr>
        <w:t>м,</w:t>
      </w:r>
      <w:r>
        <w:rPr>
          <w:rStyle w:val="a3"/>
        </w:rPr>
        <w:t xml:space="preserve"> Мосфильм, 1941 г., ВЭ 30.1Х 1941 г</w:t>
      </w:r>
    </w:p>
    <w:p w14:paraId="548AD6DD" w14:textId="77777777" w:rsidR="006F3561" w:rsidRDefault="00000000">
      <w:pPr>
        <w:pStyle w:val="1"/>
        <w:spacing w:after="60" w:line="214" w:lineRule="auto"/>
        <w:jc w:val="both"/>
        <w:sectPr w:rsidR="006F3561">
          <w:footerReference w:type="even" r:id="rId284"/>
          <w:footerReference w:type="default" r:id="rId285"/>
          <w:pgSz w:w="11906" w:h="16838"/>
          <w:pgMar w:top="4234" w:right="3487" w:bottom="4507" w:left="3489" w:header="0" w:footer="3" w:gutter="0"/>
          <w:pgNumType w:start="261"/>
          <w:cols w:space="720"/>
          <w:noEndnote/>
          <w:docGrid w:linePitch="360"/>
        </w:sectPr>
      </w:pPr>
      <w:r>
        <w:rPr>
          <w:rStyle w:val="a3"/>
        </w:rPr>
        <w:t>Авт. сцен. А. Медведкин; реж. А. Медведкин, И. Трауберг; опер. К- Кузнецов, Т. Лебешев; худ. В. Баллюзек; звукоопер. В. Попов; авт. текста песен В. Лебедев-Кумач, М. Исаковский, А Малышко.</w:t>
      </w:r>
    </w:p>
    <w:p w14:paraId="6D61B18D" w14:textId="77777777" w:rsidR="006F3561" w:rsidRDefault="00000000">
      <w:pPr>
        <w:pStyle w:val="1"/>
        <w:spacing w:line="211" w:lineRule="auto"/>
        <w:jc w:val="both"/>
      </w:pPr>
      <w:r>
        <w:rPr>
          <w:rStyle w:val="a3"/>
        </w:rPr>
        <w:lastRenderedPageBreak/>
        <w:t>В ролях: Б. Чирков (кузнец), Л. Смирнова (колхозница).</w:t>
      </w:r>
    </w:p>
    <w:p w14:paraId="57E5632F" w14:textId="77777777" w:rsidR="006F3561" w:rsidRDefault="00000000">
      <w:pPr>
        <w:pStyle w:val="1"/>
        <w:spacing w:line="211" w:lineRule="auto"/>
        <w:jc w:val="both"/>
      </w:pPr>
      <w:r>
        <w:rPr>
          <w:rStyle w:val="a3"/>
        </w:rPr>
        <w:t>В фильме принимают участие: русский народный хор им. Пятницкого, Краснознаменный ансамбль красноармейской песни и пляски им Алек</w:t>
      </w:r>
      <w:r>
        <w:rPr>
          <w:rStyle w:val="a3"/>
        </w:rPr>
        <w:softHyphen/>
        <w:t>сандрова, Государственный ансамбль народного танца СССР под художе</w:t>
      </w:r>
      <w:r>
        <w:rPr>
          <w:rStyle w:val="a3"/>
        </w:rPr>
        <w:softHyphen/>
        <w:t>ственным руководством Игоря Моисеева.</w:t>
      </w:r>
    </w:p>
    <w:p w14:paraId="161AF0BF" w14:textId="77777777" w:rsidR="006F3561" w:rsidRDefault="00000000">
      <w:pPr>
        <w:pStyle w:val="1"/>
        <w:spacing w:after="120" w:line="211" w:lineRule="auto"/>
        <w:jc w:val="both"/>
      </w:pPr>
      <w:r>
        <w:rPr>
          <w:rStyle w:val="a3"/>
        </w:rPr>
        <w:t>В фильме исполняются песни «Священная война», «Прощальная», «Иди, любимый», «На заре, на зорюшке», «До свиданья, города и хаты», «Оборонные частушки», «Красноармейская пляска», «Кадриль», «Колхоз</w:t>
      </w:r>
      <w:r>
        <w:rPr>
          <w:rStyle w:val="a3"/>
        </w:rPr>
        <w:softHyphen/>
        <w:t>ная сюита».</w:t>
      </w:r>
    </w:p>
    <w:p w14:paraId="22928DBB" w14:textId="77777777" w:rsidR="006F3561" w:rsidRDefault="00000000">
      <w:pPr>
        <w:pStyle w:val="1"/>
        <w:numPr>
          <w:ilvl w:val="0"/>
          <w:numId w:val="26"/>
        </w:numPr>
        <w:tabs>
          <w:tab w:val="left" w:pos="438"/>
        </w:tabs>
        <w:spacing w:line="211" w:lineRule="auto"/>
        <w:ind w:firstLine="0"/>
        <w:jc w:val="both"/>
      </w:pPr>
      <w:r>
        <w:rPr>
          <w:rStyle w:val="a3"/>
        </w:rPr>
        <w:t xml:space="preserve">МЫ ПОБЕДИМ. Новелла, 2 ч., 640 </w:t>
      </w:r>
      <w:r>
        <w:rPr>
          <w:rStyle w:val="a3"/>
          <w:i/>
          <w:iCs/>
        </w:rPr>
        <w:t>м,</w:t>
      </w:r>
      <w:r>
        <w:rPr>
          <w:rStyle w:val="a3"/>
        </w:rPr>
        <w:t xml:space="preserve"> Ташкентская киностудия, 1941 г., ВЭ 1941 г.</w:t>
      </w:r>
    </w:p>
    <w:p w14:paraId="6B53F734" w14:textId="77777777" w:rsidR="006F3561" w:rsidRDefault="00000000">
      <w:pPr>
        <w:pStyle w:val="1"/>
        <w:spacing w:line="211" w:lineRule="auto"/>
        <w:jc w:val="both"/>
      </w:pPr>
      <w:r>
        <w:rPr>
          <w:rStyle w:val="a3"/>
        </w:rPr>
        <w:t>Авт. сцен. М. Исмолий, Е. Смирнова; реж.-пост. К. Ярматов; опер. М. Краснянский; композ М. Ашрафи; реж. Н. Ганиев, Е. Брюнчугин; ассист. рсж. А. Акбащев, И. Каримов; ассист. опер. И. Пулатов.</w:t>
      </w:r>
    </w:p>
    <w:p w14:paraId="0F3F6F8B" w14:textId="77777777" w:rsidR="006F3561" w:rsidRDefault="00000000">
      <w:pPr>
        <w:pStyle w:val="1"/>
        <w:spacing w:line="211" w:lineRule="auto"/>
        <w:jc w:val="both"/>
      </w:pPr>
      <w:r>
        <w:rPr>
          <w:rStyle w:val="a3"/>
        </w:rPr>
        <w:t>В ролях: Н Ишмухамедов (Охун-Ота), В. Абдуллаев (Аваз), X. Ганиева (Шарифа), Я- Азимов (Егор), Л. Сарымсакова (Зумруд).</w:t>
      </w:r>
    </w:p>
    <w:p w14:paraId="0FA6DF79" w14:textId="77777777" w:rsidR="006F3561" w:rsidRDefault="00000000">
      <w:pPr>
        <w:pStyle w:val="1"/>
        <w:spacing w:after="120" w:line="211" w:lineRule="auto"/>
        <w:jc w:val="both"/>
      </w:pPr>
      <w:r>
        <w:rPr>
          <w:rStyle w:val="a3"/>
        </w:rPr>
        <w:t>Мирно течет жизнь в узбекском кишлаке Но вот приходит весть о войне. Матери провожают своих сыновей на защиту Родины. Но не всех отправляют на фронт — мужские руки нужны и в тылу. Народ понимает, что победу можно одержать только общими усилиями тыла и фронта.</w:t>
      </w:r>
    </w:p>
    <w:p w14:paraId="0FD7CC5F" w14:textId="77777777" w:rsidR="006F3561" w:rsidRDefault="00000000">
      <w:pPr>
        <w:pStyle w:val="1"/>
        <w:numPr>
          <w:ilvl w:val="0"/>
          <w:numId w:val="26"/>
        </w:numPr>
        <w:tabs>
          <w:tab w:val="left" w:pos="430"/>
        </w:tabs>
        <w:spacing w:line="211" w:lineRule="auto"/>
        <w:ind w:firstLine="0"/>
        <w:jc w:val="both"/>
      </w:pPr>
      <w:r>
        <w:rPr>
          <w:rStyle w:val="a3"/>
        </w:rPr>
        <w:t>НА ЗОВ ВОЖДЯ- Киноновелла, 2 ч., Ташкентская киностудия, 1941 г., ВЭ 1941 г</w:t>
      </w:r>
    </w:p>
    <w:p w14:paraId="64C820D1" w14:textId="77777777" w:rsidR="006F3561" w:rsidRDefault="00000000">
      <w:pPr>
        <w:pStyle w:val="1"/>
        <w:spacing w:line="211" w:lineRule="auto"/>
        <w:jc w:val="both"/>
      </w:pPr>
      <w:r>
        <w:rPr>
          <w:rStyle w:val="a3"/>
        </w:rPr>
        <w:t>Авт. сцен М Горбунов, 3 Сабитов, А. Шарапов; реж. 3. Сабитов, А Шарапов; опер. В. Симбирцев; худ. В. Еремян; звукоопер. А. Кудряшов.</w:t>
      </w:r>
    </w:p>
    <w:p w14:paraId="6C9FD6A1" w14:textId="77777777" w:rsidR="006F3561" w:rsidRDefault="00000000">
      <w:pPr>
        <w:pStyle w:val="1"/>
        <w:spacing w:line="211" w:lineRule="auto"/>
        <w:jc w:val="both"/>
      </w:pPr>
      <w:r>
        <w:rPr>
          <w:rStyle w:val="a3"/>
        </w:rPr>
        <w:t>В ролях. А. Исматов (председатель колхоза), Ш. Бурханов, дубл. Г Михайлов (Рустам), Л. Сарымсакова, дубл. Л. Карташова (мать Рус</w:t>
      </w:r>
      <w:r>
        <w:rPr>
          <w:rStyle w:val="a3"/>
        </w:rPr>
        <w:softHyphen/>
        <w:t>тама), Р. Пир-Мухамедов, дубл. В. Зайчиков (Кадыр-Ота), Э. Джалилова, дубл. А. Ветрова (Назира). '</w:t>
      </w:r>
    </w:p>
    <w:p w14:paraId="4AF9BD1F" w14:textId="77777777" w:rsidR="006F3561" w:rsidRDefault="00000000">
      <w:pPr>
        <w:pStyle w:val="1"/>
        <w:spacing w:line="211" w:lineRule="auto"/>
        <w:jc w:val="both"/>
      </w:pPr>
      <w:r>
        <w:rPr>
          <w:rStyle w:val="a3"/>
        </w:rPr>
        <w:t>О трудовом подвиге советских женщин в годы Великой Отечественной войны.</w:t>
      </w:r>
    </w:p>
    <w:p w14:paraId="69D937FC" w14:textId="77777777" w:rsidR="006F3561" w:rsidRDefault="00000000">
      <w:pPr>
        <w:pStyle w:val="1"/>
        <w:spacing w:after="120" w:line="211" w:lineRule="auto"/>
        <w:jc w:val="both"/>
      </w:pPr>
      <w:r>
        <w:rPr>
          <w:rStyle w:val="a3"/>
        </w:rPr>
        <w:t>Лето 1941 г. Матери и жены далекого Узбекистана провожают на фронт своих сыновей и мужей. Основная тяжесть сельскохозяйственных работ ложится на плечи женщин Опи осваивают новые профессии, садятся за руль тракторов и комбайнов. Призыв партии создать мощный фонд обороны находит горячий отклик среди тружеников узбекского народа. На фронт отправляются потоки машин, груженные рисом, овощами, фруктами.</w:t>
      </w:r>
    </w:p>
    <w:p w14:paraId="4D45A3B3" w14:textId="77777777" w:rsidR="006F3561" w:rsidRDefault="00000000">
      <w:pPr>
        <w:pStyle w:val="1"/>
        <w:numPr>
          <w:ilvl w:val="0"/>
          <w:numId w:val="26"/>
        </w:numPr>
        <w:tabs>
          <w:tab w:val="left" w:pos="433"/>
        </w:tabs>
        <w:spacing w:line="211" w:lineRule="auto"/>
        <w:ind w:firstLine="0"/>
        <w:jc w:val="both"/>
      </w:pPr>
      <w:r>
        <w:rPr>
          <w:rStyle w:val="a3"/>
        </w:rPr>
        <w:t xml:space="preserve">ОГНИ КОЛХИДЫ. Драма, 9 ч., 2009 </w:t>
      </w:r>
      <w:r>
        <w:rPr>
          <w:rStyle w:val="a3"/>
          <w:i/>
          <w:iCs/>
        </w:rPr>
        <w:t>м,</w:t>
      </w:r>
      <w:r>
        <w:rPr>
          <w:rStyle w:val="a3"/>
        </w:rPr>
        <w:t xml:space="preserve"> Тбилисская киностудия. 1941 г., ВЭ X. 1941 г.</w:t>
      </w:r>
    </w:p>
    <w:p w14:paraId="03A5EC1D" w14:textId="77777777" w:rsidR="006F3561" w:rsidRDefault="00000000">
      <w:pPr>
        <w:pStyle w:val="1"/>
        <w:spacing w:line="211" w:lineRule="auto"/>
        <w:jc w:val="both"/>
      </w:pPr>
      <w:r>
        <w:rPr>
          <w:rStyle w:val="a3"/>
        </w:rPr>
        <w:t>Авт. сцен. Г Чиковани; реж. Д. Рондели; опер. А. Поликевич; худ. Ш. Мамаладзе, Ь. Романовский; композ. А. Баланчивадзе; звукоопер. В. До</w:t>
      </w:r>
      <w:r>
        <w:rPr>
          <w:rStyle w:val="a3"/>
        </w:rPr>
        <w:softHyphen/>
        <w:t>ли дзе.</w:t>
      </w:r>
    </w:p>
    <w:p w14:paraId="0F5FBF19" w14:textId="77777777" w:rsidR="006F3561" w:rsidRDefault="00000000">
      <w:pPr>
        <w:pStyle w:val="1"/>
        <w:spacing w:line="211" w:lineRule="auto"/>
        <w:jc w:val="both"/>
      </w:pPr>
      <w:r>
        <w:rPr>
          <w:rStyle w:val="a3"/>
        </w:rPr>
        <w:t>2-й рсж. И. Тархпишвили; ассисг. реж. 3. Харшиладзе, Е. Герарди, ассист. опер. Г Гамрекели, М. Гуревич; ассист. звукоопер. И. Мельников; ассист. по монтажу Н. Амираджиби; грим. Н. Цицикавшили; пиротехник А. Тавберидзе; дир картины В. Циргиладзс; администр. К. Читава, Н. Це</w:t>
      </w:r>
      <w:r>
        <w:rPr>
          <w:rStyle w:val="a3"/>
        </w:rPr>
        <w:softHyphen/>
        <w:t>ретели.</w:t>
      </w:r>
    </w:p>
    <w:p w14:paraId="6732DC26" w14:textId="77777777" w:rsidR="006F3561" w:rsidRDefault="00000000">
      <w:pPr>
        <w:pStyle w:val="1"/>
        <w:spacing w:line="211" w:lineRule="auto"/>
        <w:jc w:val="both"/>
      </w:pPr>
      <w:r>
        <w:rPr>
          <w:rStyle w:val="a3"/>
        </w:rPr>
        <w:t>В ролях: Д. Церодзе (Нани), С. Багашвили (Тарас), Г. Шавгулидзе (Арчил), А. Жоржолиапи (Манча), Д. Мжавия (начальник «Колхидстроя»), Г Басилая (Варлам), Ш. Хопели (Нестор), Г Чахава(Павле, завхоз), Г Иса</w:t>
      </w:r>
      <w:r>
        <w:rPr>
          <w:rStyle w:val="a3"/>
        </w:rPr>
        <w:softHyphen/>
        <w:t>ков (Андрей), М Джапаридзе (Дзабули), О. Лежава (мать Варлама), Ш. Хо- перия (Тариэл), В Нипуа (Коста), Н. Качарава, В. Топурия (техники).</w:t>
      </w:r>
    </w:p>
    <w:p w14:paraId="2534953E" w14:textId="77777777" w:rsidR="006F3561" w:rsidRDefault="00000000">
      <w:pPr>
        <w:pStyle w:val="1"/>
        <w:spacing w:after="80" w:line="211" w:lineRule="auto"/>
        <w:ind w:firstLine="280"/>
        <w:jc w:val="both"/>
      </w:pPr>
      <w:r>
        <w:rPr>
          <w:rStyle w:val="a3"/>
        </w:rPr>
        <w:t>Об освоении Колхиды.</w:t>
      </w:r>
    </w:p>
    <w:p w14:paraId="6D4E3387" w14:textId="77777777" w:rsidR="006F3561" w:rsidRDefault="00000000">
      <w:pPr>
        <w:pStyle w:val="50"/>
        <w:spacing w:after="100"/>
        <w:jc w:val="both"/>
        <w:rPr>
          <w:sz w:val="15"/>
          <w:szCs w:val="15"/>
        </w:rPr>
      </w:pPr>
      <w:r>
        <w:rPr>
          <w:noProof/>
        </w:rPr>
        <mc:AlternateContent>
          <mc:Choice Requires="wps">
            <w:drawing>
              <wp:anchor distT="0" distB="0" distL="114300" distR="114300" simplePos="0" relativeHeight="125829410" behindDoc="0" locked="0" layoutInCell="1" allowOverlap="1" wp14:anchorId="40ABF416" wp14:editId="1FBFB8AD">
                <wp:simplePos x="0" y="0"/>
                <wp:positionH relativeFrom="page">
                  <wp:posOffset>5182235</wp:posOffset>
                </wp:positionH>
                <wp:positionV relativeFrom="paragraph">
                  <wp:posOffset>12700</wp:posOffset>
                </wp:positionV>
                <wp:extent cx="146050" cy="120650"/>
                <wp:effectExtent l="0" t="0" r="0" b="0"/>
                <wp:wrapSquare wrapText="bothSides"/>
                <wp:docPr id="378" name="Shape 378"/>
                <wp:cNvGraphicFramePr/>
                <a:graphic xmlns:a="http://schemas.openxmlformats.org/drawingml/2006/main">
                  <a:graphicData uri="http://schemas.microsoft.com/office/word/2010/wordprocessingShape">
                    <wps:wsp>
                      <wps:cNvSpPr txBox="1"/>
                      <wps:spPr>
                        <a:xfrm>
                          <a:off x="0" y="0"/>
                          <a:ext cx="146050" cy="120650"/>
                        </a:xfrm>
                        <a:prstGeom prst="rect">
                          <a:avLst/>
                        </a:prstGeom>
                        <a:noFill/>
                      </wps:spPr>
                      <wps:txbx>
                        <w:txbxContent>
                          <w:p w14:paraId="3C3826EF" w14:textId="77777777" w:rsidR="006F3561" w:rsidRDefault="00000000">
                            <w:pPr>
                              <w:pStyle w:val="50"/>
                              <w:spacing w:after="0"/>
                              <w:jc w:val="left"/>
                              <w:rPr>
                                <w:sz w:val="15"/>
                                <w:szCs w:val="15"/>
                              </w:rPr>
                            </w:pPr>
                            <w:r>
                              <w:rPr>
                                <w:rStyle w:val="5"/>
                                <w:sz w:val="15"/>
                                <w:szCs w:val="15"/>
                              </w:rPr>
                              <w:t>273</w:t>
                            </w:r>
                          </w:p>
                        </w:txbxContent>
                      </wps:txbx>
                      <wps:bodyPr wrap="none" lIns="0" tIns="0" rIns="0" bIns="0"/>
                    </wps:wsp>
                  </a:graphicData>
                </a:graphic>
              </wp:anchor>
            </w:drawing>
          </mc:Choice>
          <mc:Fallback>
            <w:pict>
              <v:shape id="_x0000_s1404" type="#_x0000_t202" style="position:absolute;margin-left:408.05000000000001pt;margin-top:1.pt;width:11.5pt;height:9.5pt;z-index:-125829343;mso-wrap-distance-left:9.pt;mso-wrap-distance-right:9.pt;mso-position-horizontal-relative:page" filled="f" stroked="f">
                <v:textbox inset="0,0,0,0">
                  <w:txbxContent>
                    <w:p>
                      <w:pPr>
                        <w:pStyle w:val="Style13"/>
                        <w:keepNext w:val="0"/>
                        <w:keepLines w:val="0"/>
                        <w:widowControl w:val="0"/>
                        <w:shd w:val="clear" w:color="auto" w:fill="auto"/>
                        <w:bidi w:val="0"/>
                        <w:spacing w:before="0" w:after="0" w:line="240" w:lineRule="auto"/>
                        <w:ind w:left="0" w:right="0" w:firstLine="0"/>
                        <w:jc w:val="left"/>
                        <w:rPr>
                          <w:sz w:val="15"/>
                          <w:szCs w:val="15"/>
                        </w:rPr>
                      </w:pPr>
                      <w:r>
                        <w:rPr>
                          <w:rStyle w:val="CharStyle14"/>
                          <w:sz w:val="15"/>
                          <w:szCs w:val="15"/>
                        </w:rPr>
                        <w:t>273</w:t>
                      </w:r>
                    </w:p>
                  </w:txbxContent>
                </v:textbox>
                <w10:wrap type="square" anchorx="page"/>
              </v:shape>
            </w:pict>
          </mc:Fallback>
        </mc:AlternateContent>
      </w:r>
      <w:r>
        <w:rPr>
          <w:rStyle w:val="5"/>
          <w:sz w:val="15"/>
          <w:szCs w:val="15"/>
        </w:rPr>
        <w:t>¡8 Заки К» 778. Том II</w:t>
      </w:r>
    </w:p>
    <w:p w14:paraId="6C1BB13C" w14:textId="77777777" w:rsidR="006F3561" w:rsidRDefault="00000000">
      <w:pPr>
        <w:pStyle w:val="1"/>
        <w:spacing w:line="211" w:lineRule="auto"/>
        <w:jc w:val="both"/>
      </w:pPr>
      <w:r>
        <w:rPr>
          <w:rStyle w:val="a3"/>
        </w:rPr>
        <w:t>На топкие земли древней Колхиды со всех концов Грузии стекаются строители, чтобы превратить вековечные болота в цветущий край. Руковод</w:t>
      </w:r>
      <w:r>
        <w:rPr>
          <w:rStyle w:val="a3"/>
        </w:rPr>
        <w:softHyphen/>
        <w:t>ство «Колхидстроя» решает до начала осенних дождей всю работу сосредо</w:t>
      </w:r>
      <w:r>
        <w:rPr>
          <w:rStyle w:val="a3"/>
        </w:rPr>
        <w:softHyphen/>
        <w:t>точить в районе магистрального канала Начальником главного строитель</w:t>
      </w:r>
      <w:r>
        <w:rPr>
          <w:rStyle w:val="a3"/>
        </w:rPr>
        <w:softHyphen/>
        <w:t xml:space="preserve">ного участка назначен инженер Тарас Джапаридзе. Друг Тараса, Арчил, горячий энтузиаст </w:t>
      </w:r>
      <w:r>
        <w:rPr>
          <w:rStyle w:val="a3"/>
        </w:rPr>
        <w:lastRenderedPageBreak/>
        <w:t>своего дела, считает необоснованным прекращение работ на остальных участках. Но инженер управления Нани Тапурия, невеста Арчила, находит в его проекте серьезную ошибку и говорит об этом на соб</w:t>
      </w:r>
      <w:r>
        <w:rPr>
          <w:rStyle w:val="a3"/>
        </w:rPr>
        <w:softHyphen/>
        <w:t>рании. Обиженный Арчил думает уйти со строительства.</w:t>
      </w:r>
    </w:p>
    <w:p w14:paraId="7D6B39EA" w14:textId="77777777" w:rsidR="006F3561" w:rsidRDefault="00000000">
      <w:pPr>
        <w:pStyle w:val="1"/>
        <w:spacing w:line="211" w:lineRule="auto"/>
        <w:jc w:val="both"/>
      </w:pPr>
      <w:r>
        <w:rPr>
          <w:rStyle w:val="a3"/>
        </w:rPr>
        <w:t>Начинаются осенние дожди. Бурливые воды Риона размывают земля</w:t>
      </w:r>
      <w:r>
        <w:rPr>
          <w:rStyle w:val="a3"/>
        </w:rPr>
        <w:softHyphen/>
        <w:t>ные валы, угрожая строительству Эта угроза общему делу заставляет Арчила забыть о самолюбии. Вместе с Тарасом он мобилизует рабочих па ликви</w:t>
      </w:r>
      <w:r>
        <w:rPr>
          <w:rStyle w:val="a3"/>
        </w:rPr>
        <w:softHyphen/>
        <w:t>дацию прорыва. Освещая факелами путь, отважные строители устремляют</w:t>
      </w:r>
      <w:r>
        <w:rPr>
          <w:rStyle w:val="a3"/>
        </w:rPr>
        <w:softHyphen/>
        <w:t>ся к месту катастрофы. Риоп укрощен. День за днем ведут наступление на болота советские люди. И они побеждают Зажигаются огни новой Колхиды.</w:t>
      </w:r>
    </w:p>
    <w:p w14:paraId="1599AE3C" w14:textId="77777777" w:rsidR="006F3561" w:rsidRDefault="00000000">
      <w:pPr>
        <w:pStyle w:val="1"/>
        <w:spacing w:after="120" w:line="211" w:lineRule="auto"/>
        <w:jc w:val="both"/>
      </w:pPr>
      <w:r>
        <w:rPr>
          <w:rStyle w:val="a3"/>
        </w:rPr>
        <w:t>Библиография «Комсомольская правда», 29 II 1940.</w:t>
      </w:r>
    </w:p>
    <w:p w14:paraId="43BE00C0" w14:textId="77777777" w:rsidR="006F3561" w:rsidRDefault="00000000">
      <w:pPr>
        <w:pStyle w:val="1"/>
        <w:numPr>
          <w:ilvl w:val="0"/>
          <w:numId w:val="26"/>
        </w:numPr>
        <w:tabs>
          <w:tab w:val="left" w:pos="428"/>
        </w:tabs>
        <w:spacing w:line="214" w:lineRule="auto"/>
        <w:ind w:firstLine="0"/>
        <w:jc w:val="both"/>
      </w:pPr>
      <w:r>
        <w:rPr>
          <w:rStyle w:val="a3"/>
        </w:rPr>
        <w:t xml:space="preserve">ОГОНЬ В ЛЕСУ Киноновелла, 2 ч , 540 </w:t>
      </w:r>
      <w:r>
        <w:rPr>
          <w:rStyle w:val="a3"/>
          <w:i/>
          <w:iCs/>
        </w:rPr>
        <w:t>м,</w:t>
      </w:r>
      <w:r>
        <w:rPr>
          <w:rStyle w:val="a3"/>
        </w:rPr>
        <w:t xml:space="preserve"> Ереванская киностудия, 1941 г., ВЭ 16.1Х 1941 г. (Ереван).</w:t>
      </w:r>
    </w:p>
    <w:p w14:paraId="6B2F8E21" w14:textId="77777777" w:rsidR="006F3561" w:rsidRDefault="00000000">
      <w:pPr>
        <w:pStyle w:val="1"/>
        <w:spacing w:line="214" w:lineRule="auto"/>
        <w:jc w:val="both"/>
      </w:pPr>
      <w:r>
        <w:rPr>
          <w:rStyle w:val="a3"/>
        </w:rPr>
        <w:t>Авт. сцен. Я. Дукор, реж. А Мартиросян; опер. Санамян, композ. А. Сатян; звукоопер. И. Григорян.</w:t>
      </w:r>
    </w:p>
    <w:p w14:paraId="1A6C73AA" w14:textId="77777777" w:rsidR="006F3561" w:rsidRDefault="00000000">
      <w:pPr>
        <w:pStyle w:val="1"/>
        <w:spacing w:line="214" w:lineRule="auto"/>
        <w:jc w:val="both"/>
      </w:pPr>
      <w:r>
        <w:rPr>
          <w:rStyle w:val="a3"/>
        </w:rPr>
        <w:t>О самоотверженном поступке детей колхозников в годы Великой Оте</w:t>
      </w:r>
      <w:r>
        <w:rPr>
          <w:rStyle w:val="a3"/>
        </w:rPr>
        <w:softHyphen/>
        <w:t>чественной войны.</w:t>
      </w:r>
    </w:p>
    <w:p w14:paraId="4D9DF4FB" w14:textId="77777777" w:rsidR="006F3561" w:rsidRDefault="00000000">
      <w:pPr>
        <w:pStyle w:val="1"/>
        <w:spacing w:after="120" w:line="214" w:lineRule="auto"/>
        <w:jc w:val="both"/>
      </w:pPr>
      <w:r>
        <w:rPr>
          <w:rStyle w:val="a3"/>
        </w:rPr>
        <w:t>Лето 1941 г. В прифронтовой полосе приземляется подбитый в воздуш</w:t>
      </w:r>
      <w:r>
        <w:rPr>
          <w:rStyle w:val="a3"/>
        </w:rPr>
        <w:softHyphen/>
        <w:t>ном бою фашистский самолет Машину обнаруживают колхозные ребята Одного из них фашистский летчик успевает ранить. Двух других заставляет расчищать взлетную площадку. Превозмогая боль, раненый мальчик под</w:t>
      </w:r>
      <w:r>
        <w:rPr>
          <w:rStyle w:val="a3"/>
        </w:rPr>
        <w:softHyphen/>
        <w:t>жигает валежник. На огонь в лесу сбегаются колхозники. Фашистского летчика арестовывают.</w:t>
      </w:r>
    </w:p>
    <w:p w14:paraId="3FCC322D" w14:textId="77777777" w:rsidR="006F3561" w:rsidRDefault="00000000">
      <w:pPr>
        <w:pStyle w:val="1"/>
        <w:numPr>
          <w:ilvl w:val="0"/>
          <w:numId w:val="26"/>
        </w:numPr>
        <w:tabs>
          <w:tab w:val="left" w:pos="447"/>
        </w:tabs>
        <w:spacing w:line="211" w:lineRule="auto"/>
        <w:ind w:firstLine="0"/>
        <w:jc w:val="both"/>
      </w:pPr>
      <w:r>
        <w:rPr>
          <w:rStyle w:val="a3"/>
        </w:rPr>
        <w:t xml:space="preserve">ОТВАЖНЫЕ ДРУЗЬЯ- Киноновелла, 2 ч., 503 </w:t>
      </w:r>
      <w:r>
        <w:rPr>
          <w:rStyle w:val="a3"/>
          <w:i/>
          <w:iCs/>
        </w:rPr>
        <w:t>м,</w:t>
      </w:r>
      <w:r>
        <w:rPr>
          <w:rStyle w:val="a3"/>
        </w:rPr>
        <w:t xml:space="preserve"> Ташкентская кино</w:t>
      </w:r>
      <w:r>
        <w:rPr>
          <w:rStyle w:val="a3"/>
        </w:rPr>
        <w:softHyphen/>
        <w:t>студия, 1941 г., ВЭ 1941 г.</w:t>
      </w:r>
    </w:p>
    <w:p w14:paraId="17ADBEE5" w14:textId="77777777" w:rsidR="006F3561" w:rsidRDefault="00000000">
      <w:pPr>
        <w:pStyle w:val="1"/>
        <w:spacing w:line="211" w:lineRule="auto"/>
        <w:jc w:val="both"/>
      </w:pPr>
      <w:r>
        <w:rPr>
          <w:rStyle w:val="a3"/>
        </w:rPr>
        <w:t>Авт. сцен. 3. Маркина, Л. Кацович; реж. Н. Ганиев, Е. Брюнчугип; опер. М. Краснянский; худ. В. Еремян; композ Г Варе; консульт. В. Засеев.</w:t>
      </w:r>
    </w:p>
    <w:p w14:paraId="7F8102CC" w14:textId="77777777" w:rsidR="006F3561" w:rsidRDefault="00000000">
      <w:pPr>
        <w:pStyle w:val="1"/>
        <w:spacing w:line="211" w:lineRule="auto"/>
        <w:jc w:val="both"/>
      </w:pPr>
      <w:r>
        <w:rPr>
          <w:rStyle w:val="a3"/>
        </w:rPr>
        <w:t>В ролях: Ш. Бурханов (Камиль Ахмедов, водитель), А. Долинин (Петр Клименко, повар), К. Кириллов (немецкий офицер).</w:t>
      </w:r>
    </w:p>
    <w:p w14:paraId="13554160" w14:textId="77777777" w:rsidR="006F3561" w:rsidRDefault="00000000">
      <w:pPr>
        <w:pStyle w:val="1"/>
        <w:spacing w:line="211" w:lineRule="auto"/>
        <w:jc w:val="both"/>
      </w:pPr>
      <w:r>
        <w:rPr>
          <w:rStyle w:val="a3"/>
        </w:rPr>
        <w:t>О мужестве и отваге двух советских солдат в годы Великой Отечествен</w:t>
      </w:r>
      <w:r>
        <w:rPr>
          <w:rStyle w:val="a3"/>
        </w:rPr>
        <w:softHyphen/>
        <w:t>ной войны.</w:t>
      </w:r>
    </w:p>
    <w:p w14:paraId="48B9BDB1" w14:textId="77777777" w:rsidR="006F3561" w:rsidRDefault="00000000">
      <w:pPr>
        <w:pStyle w:val="1"/>
        <w:spacing w:after="120" w:line="211" w:lineRule="auto"/>
        <w:jc w:val="both"/>
      </w:pPr>
      <w:r>
        <w:rPr>
          <w:rStyle w:val="a3"/>
        </w:rPr>
        <w:t>Повар и шофер автокухни одного из подразделений везут к передовой линии фронта обед для бойцов. В пути они замечают неприятельский десант и, перехитрив врага, уничтожают его.</w:t>
      </w:r>
    </w:p>
    <w:p w14:paraId="18AF0386" w14:textId="77777777" w:rsidR="006F3561" w:rsidRDefault="00000000">
      <w:pPr>
        <w:pStyle w:val="1"/>
        <w:numPr>
          <w:ilvl w:val="0"/>
          <w:numId w:val="26"/>
        </w:numPr>
        <w:tabs>
          <w:tab w:val="left" w:pos="438"/>
        </w:tabs>
        <w:spacing w:line="216" w:lineRule="auto"/>
        <w:ind w:firstLine="0"/>
        <w:jc w:val="both"/>
      </w:pPr>
      <w:r>
        <w:rPr>
          <w:rStyle w:val="a3"/>
        </w:rPr>
        <w:t xml:space="preserve">ПАРЕНЬ ИЗ ТАЙГИ. Драма, 9 ч , 2352 </w:t>
      </w:r>
      <w:r>
        <w:rPr>
          <w:rStyle w:val="a3"/>
          <w:i/>
          <w:iCs/>
        </w:rPr>
        <w:t>м,</w:t>
      </w:r>
      <w:r>
        <w:rPr>
          <w:rStyle w:val="a3"/>
        </w:rPr>
        <w:t xml:space="preserve"> Мосфильм, 1941 г., ВЭ 12.У 1941 г.</w:t>
      </w:r>
    </w:p>
    <w:p w14:paraId="0D26E574" w14:textId="77777777" w:rsidR="006F3561" w:rsidRDefault="00000000">
      <w:pPr>
        <w:pStyle w:val="1"/>
        <w:spacing w:line="216" w:lineRule="auto"/>
        <w:jc w:val="both"/>
      </w:pPr>
      <w:r>
        <w:rPr>
          <w:rStyle w:val="a3"/>
        </w:rPr>
        <w:t>Авт. сцен. А. Филимонов, В. Дистлер; реж.-пост. О. Преображенская, И. Правов; опер. А. Солодков; худ. В. Иванов; композ. А. Варламов; звукоопер. В Богданкевич.</w:t>
      </w:r>
    </w:p>
    <w:p w14:paraId="283D4857" w14:textId="77777777" w:rsidR="006F3561" w:rsidRDefault="00000000">
      <w:pPr>
        <w:pStyle w:val="1"/>
        <w:spacing w:line="216" w:lineRule="auto"/>
        <w:jc w:val="both"/>
      </w:pPr>
      <w:r>
        <w:rPr>
          <w:rStyle w:val="a3"/>
        </w:rPr>
        <w:t>Ассист. реж. Г Намарадзе; ассист. опер. Л. Абрамян; худ -грим. С. Чевычелов; монтаж. Г Славатинская; авт. текста песен Б Ласкин; дир. картины И. Кузнецов.</w:t>
      </w:r>
    </w:p>
    <w:p w14:paraId="520D0A18" w14:textId="77777777" w:rsidR="006F3561" w:rsidRDefault="00000000">
      <w:pPr>
        <w:pStyle w:val="1"/>
        <w:spacing w:after="60" w:line="259" w:lineRule="auto"/>
        <w:jc w:val="both"/>
        <w:rPr>
          <w:sz w:val="11"/>
          <w:szCs w:val="11"/>
        </w:rPr>
        <w:sectPr w:rsidR="006F3561">
          <w:footerReference w:type="even" r:id="rId286"/>
          <w:footerReference w:type="default" r:id="rId287"/>
          <w:pgSz w:w="11906" w:h="16838"/>
          <w:pgMar w:top="4364" w:right="3511" w:bottom="4162" w:left="3515" w:header="3936" w:footer="3734" w:gutter="0"/>
          <w:pgNumType w:start="274"/>
          <w:cols w:space="720"/>
          <w:noEndnote/>
          <w:docGrid w:linePitch="360"/>
        </w:sectPr>
      </w:pPr>
      <w:r>
        <w:rPr>
          <w:rStyle w:val="a3"/>
        </w:rPr>
        <w:t>В ролях: И. Переверзев (Степан Потанин), В. Гардин (Федор Потанин), А. Казанская (Полевая, инженер), Л. Занковская (Нюрка), Р. Плятт (Вась</w:t>
      </w:r>
      <w:r>
        <w:rPr>
          <w:rStyle w:val="a3"/>
        </w:rPr>
        <w:softHyphen/>
        <w:t>ка Щербак), М. Державин (директор прииска), А. Чебан (секретарь рай</w:t>
      </w:r>
      <w:r>
        <w:rPr>
          <w:rStyle w:val="a3"/>
        </w:rPr>
        <w:softHyphen/>
        <w:t xml:space="preserve">кома), П. Герата (Прохор), П Репнин (актер), Н. Чиндорин (сторож), </w:t>
      </w:r>
      <w:r>
        <w:rPr>
          <w:rStyle w:val="a3"/>
          <w:sz w:val="11"/>
          <w:szCs w:val="11"/>
        </w:rPr>
        <w:t>274</w:t>
      </w:r>
    </w:p>
    <w:p w14:paraId="5949286A" w14:textId="77777777" w:rsidR="006F3561" w:rsidRDefault="00000000">
      <w:pPr>
        <w:pStyle w:val="1"/>
        <w:spacing w:before="260" w:line="211" w:lineRule="auto"/>
        <w:ind w:firstLine="0"/>
        <w:jc w:val="both"/>
      </w:pPr>
      <w:r>
        <w:rPr>
          <w:rStyle w:val="a3"/>
        </w:rPr>
        <w:lastRenderedPageBreak/>
        <w:t>В. Третьяков (Кольцеватое, инженер), А. Дулетов (Колымчанин), М. Воро</w:t>
      </w:r>
      <w:r>
        <w:rPr>
          <w:rStyle w:val="a3"/>
        </w:rPr>
        <w:softHyphen/>
        <w:t>бьев (Саломатин).</w:t>
      </w:r>
    </w:p>
    <w:p w14:paraId="66A04159" w14:textId="77777777" w:rsidR="006F3561" w:rsidRDefault="00000000">
      <w:pPr>
        <w:pStyle w:val="1"/>
        <w:spacing w:line="211" w:lineRule="auto"/>
        <w:ind w:firstLine="280"/>
        <w:jc w:val="both"/>
      </w:pPr>
      <w:r>
        <w:rPr>
          <w:rStyle w:val="a3"/>
        </w:rPr>
        <w:t>О трудовых подвигах золотоискателей.</w:t>
      </w:r>
    </w:p>
    <w:p w14:paraId="2CF7E12E" w14:textId="77777777" w:rsidR="006F3561" w:rsidRDefault="00000000">
      <w:pPr>
        <w:pStyle w:val="1"/>
        <w:spacing w:line="211" w:lineRule="auto"/>
        <w:ind w:firstLine="280"/>
        <w:jc w:val="both"/>
      </w:pPr>
      <w:r>
        <w:rPr>
          <w:rStyle w:val="a3"/>
        </w:rPr>
        <w:t>Однажды старый золотоискатель, бывший партизан Федор Потанин, поссорился со своим сыном Степаном. Степан решил уйти из артели, которую возглавлял его отец. Директор прииска «Тихий» Зимин предложил Степану начать работать в забое на самом трудном участке под руководством началь</w:t>
      </w:r>
      <w:r>
        <w:rPr>
          <w:rStyle w:val="a3"/>
        </w:rPr>
        <w:softHyphen/>
        <w:t>ника шахты инженера Галины Сергеевны Полевой</w:t>
      </w:r>
    </w:p>
    <w:p w14:paraId="3C866020" w14:textId="77777777" w:rsidR="006F3561" w:rsidRDefault="00000000">
      <w:pPr>
        <w:pStyle w:val="1"/>
        <w:spacing w:after="120" w:line="211" w:lineRule="auto"/>
        <w:ind w:firstLine="280"/>
        <w:jc w:val="both"/>
      </w:pPr>
      <w:r>
        <w:rPr>
          <w:rStyle w:val="a3"/>
        </w:rPr>
        <w:t>Степана назначают бригадиром вместо труса и проходимца забой</w:t>
      </w:r>
      <w:r>
        <w:rPr>
          <w:rStyle w:val="a3"/>
        </w:rPr>
        <w:softHyphen/>
        <w:t>щика Щербака. Через несколько дней в местных газетах появляются сообщения о рекорде забойщика Потанина Прииск «Тихий» выходит на пер</w:t>
      </w:r>
      <w:r>
        <w:rPr>
          <w:rStyle w:val="a3"/>
        </w:rPr>
        <w:softHyphen/>
        <w:t>вое место в крае На прииск приходит из тайги невеста Степана Нюрка. Она ревниво относится к новым друзьям и к новой работе Степана и хочет увести его назад, в тайгу Забойщик Щербак, затаивший обиду и злобу на Потанина, предлагает Нюрке опорочить Степана на собрании, где будет отмечаться потанинский рекорд, и вынудить его тем самым уйти обратно в тайгу. Нюрка просит Степана принести с собой на собрание золото, пере</w:t>
      </w:r>
      <w:r>
        <w:rPr>
          <w:rStyle w:val="a3"/>
        </w:rPr>
        <w:softHyphen/>
        <w:t>данное ему отцом в качестве образца вновь найденного золотого месторож</w:t>
      </w:r>
      <w:r>
        <w:rPr>
          <w:rStyle w:val="a3"/>
        </w:rPr>
        <w:softHyphen/>
        <w:t>дения. Щербак «разоблачает» Степана, утверждая, что это золото украдено на прииске. Руководители прииска не верят в виновность Потанина, но Степан, обещавший отцу сохранить до поры до времени в тайне его откры</w:t>
      </w:r>
      <w:r>
        <w:rPr>
          <w:rStyle w:val="a3"/>
        </w:rPr>
        <w:softHyphen/>
        <w:t>тие, отказывается объяснить, откуда у него золото Степан уходит в тайгу. Но кустарная работа одиночек-старателей теперь уже не удовлетворяет Сте</w:t>
      </w:r>
      <w:r>
        <w:rPr>
          <w:rStyle w:val="a3"/>
        </w:rPr>
        <w:softHyphen/>
        <w:t>пана, а тоска по Галине Сергеевне, которую он искренне полюбил, делает его жизнь в тайге еще более нестерпимой. Он хочет большой настоящей работы., хочет снова почувствовать себя гордым хозяином земли. Инженеры прииска вместе с директором Зиминым, отправившись в тайгу на поиски новых место</w:t>
      </w:r>
      <w:r>
        <w:rPr>
          <w:rStyle w:val="a3"/>
        </w:rPr>
        <w:softHyphen/>
        <w:t>рождений золота, находят артель Потанина. Старик Федор с гордостью передает государству большое месторождение золота, и Зим^н назначает Степана начальником нового прииска Степан и Полевая счастливы. Нюрка едет в город учиться, а старик Потанин снова отправляется в тайгу па поиски новых месторождений</w:t>
      </w:r>
    </w:p>
    <w:p w14:paraId="0A22913B" w14:textId="77777777" w:rsidR="006F3561" w:rsidRDefault="00000000">
      <w:pPr>
        <w:pStyle w:val="1"/>
        <w:numPr>
          <w:ilvl w:val="0"/>
          <w:numId w:val="26"/>
        </w:numPr>
        <w:tabs>
          <w:tab w:val="left" w:pos="452"/>
        </w:tabs>
        <w:spacing w:line="214" w:lineRule="auto"/>
        <w:ind w:firstLine="0"/>
        <w:jc w:val="both"/>
      </w:pPr>
      <w:r>
        <w:rPr>
          <w:rStyle w:val="a3"/>
        </w:rPr>
        <w:t xml:space="preserve">ПЕРВОПЕЧАТНИК ИВАН ФЕДОРОВ Ист.-биогр., </w:t>
      </w:r>
      <w:r>
        <w:rPr>
          <w:rStyle w:val="a3"/>
          <w:b/>
          <w:bCs/>
        </w:rPr>
        <w:t xml:space="preserve">6 </w:t>
      </w:r>
      <w:r>
        <w:rPr>
          <w:rStyle w:val="a3"/>
        </w:rPr>
        <w:t xml:space="preserve">ч , 1221 </w:t>
      </w:r>
      <w:r>
        <w:rPr>
          <w:rStyle w:val="a3"/>
          <w:i/>
          <w:iCs/>
        </w:rPr>
        <w:t xml:space="preserve">м, </w:t>
      </w:r>
      <w:r>
        <w:rPr>
          <w:rStyle w:val="a3"/>
        </w:rPr>
        <w:t>Союздетфильм, 1941 г , ВЭ 12.V 1941 г. Фильм перевыпущен киностудией им. М. Горького в новой редакции, 5 ч., 1959 г.</w:t>
      </w:r>
    </w:p>
    <w:p w14:paraId="6B2A4399" w14:textId="77777777" w:rsidR="006F3561" w:rsidRDefault="00000000">
      <w:pPr>
        <w:pStyle w:val="1"/>
        <w:spacing w:line="214" w:lineRule="auto"/>
        <w:ind w:firstLine="280"/>
        <w:jc w:val="both"/>
      </w:pPr>
      <w:r>
        <w:rPr>
          <w:rStyle w:val="a3"/>
        </w:rPr>
        <w:t>Авт. сцен Е Вейсман; реж.-пост. Г Левкоев, опер. И. Горчилин; худ. И Шпинель, композ. И. Иванов - Радкевич; звукооператор Ф. Илюшенко.</w:t>
      </w:r>
    </w:p>
    <w:p w14:paraId="4F702324" w14:textId="77777777" w:rsidR="006F3561" w:rsidRDefault="00000000">
      <w:pPr>
        <w:pStyle w:val="1"/>
        <w:spacing w:line="214" w:lineRule="auto"/>
        <w:ind w:firstLine="280"/>
        <w:jc w:val="both"/>
      </w:pPr>
      <w:r>
        <w:rPr>
          <w:rStyle w:val="a3"/>
        </w:rPr>
        <w:t>Ассист реж Е. Скачко, пом. реж. М Лайминг, ассист. по монтажу О. Кузьмина; 2-и опер Таги-заде; ассист. опер Л. Дыко; 2-й худ. И. Бах</w:t>
      </w:r>
      <w:r>
        <w:rPr>
          <w:rStyle w:val="a3"/>
        </w:rPr>
        <w:softHyphen/>
        <w:t>метьев, худ -грим. Н. Мардисова; консульт -историк Г Новицкий; дир. картины Н Поль; администр. Н. Иовьюк</w:t>
      </w:r>
    </w:p>
    <w:p w14:paraId="1C00FEE9" w14:textId="77777777" w:rsidR="006F3561" w:rsidRDefault="00000000">
      <w:pPr>
        <w:pStyle w:val="1"/>
        <w:spacing w:line="214" w:lineRule="auto"/>
        <w:ind w:firstLine="280"/>
        <w:jc w:val="both"/>
      </w:pPr>
      <w:r>
        <w:rPr>
          <w:rStyle w:val="a3"/>
        </w:rPr>
        <w:t>В ролях: Н Дорохин (первопечатник Иван Федоров), П Шпрингфельд (царь Иван Грозный), В Санаев (Петр Тимофеев), С Днепров (митрополит Филипп [Колычев]), Г Белов (боярин Бартенев), М Державин (Малюта Скуратов), В. Новиков (Иона, монах), А. Хохлов (князь Старицкии, двою</w:t>
      </w:r>
      <w:r>
        <w:rPr>
          <w:rStyle w:val="a3"/>
        </w:rPr>
        <w:softHyphen/>
        <w:t>родный брат царя)</w:t>
      </w:r>
    </w:p>
    <w:p w14:paraId="6D3FFA85" w14:textId="77777777" w:rsidR="006F3561" w:rsidRDefault="00000000">
      <w:pPr>
        <w:pStyle w:val="1"/>
        <w:spacing w:line="214" w:lineRule="auto"/>
        <w:ind w:firstLine="280"/>
        <w:jc w:val="both"/>
      </w:pPr>
      <w:r>
        <w:rPr>
          <w:rStyle w:val="a3"/>
        </w:rPr>
        <w:t>О зачинателе книгопечатания в России Иване Федорове.</w:t>
      </w:r>
    </w:p>
    <w:p w14:paraId="4A7AC444" w14:textId="77777777" w:rsidR="006F3561" w:rsidRDefault="00000000">
      <w:pPr>
        <w:pStyle w:val="1"/>
        <w:spacing w:line="214" w:lineRule="auto"/>
        <w:ind w:firstLine="280"/>
        <w:jc w:val="both"/>
      </w:pPr>
      <w:r>
        <w:rPr>
          <w:rStyle w:val="a3"/>
        </w:rPr>
        <w:t>Лукавый царедворец боярин Бартенев доносит молодому царю Ивану Грозному о дьяке-чернокнижнике Ивашке Федорове. Царь приказывает дознаться, что это за человек. Ивана Федорова берут в застенок На допросе Бартенев обвиняет его в ереси и готовится учинить расправу Неожиданно появившийся царь прекращает допрос и повелевает отвести Федорова к себе в палаты. С большим вниманием и интересом Грозный выслушивает Федорова, мечтающего о развитии на Руси печатного дела. Царю Ивану по</w:t>
      </w:r>
    </w:p>
    <w:p w14:paraId="62C83998" w14:textId="77777777" w:rsidR="006F3561" w:rsidRDefault="00000000">
      <w:pPr>
        <w:pStyle w:val="1"/>
        <w:spacing w:line="211" w:lineRule="auto"/>
        <w:ind w:firstLine="0"/>
        <w:jc w:val="both"/>
      </w:pPr>
      <w:r>
        <w:rPr>
          <w:rStyle w:val="a3"/>
        </w:rPr>
        <w:t>душе намерение Федорова, и он приказывает построить печатню, а печат никам выплачивать жалованье из казны. Духовенство и бояре, рьяные про</w:t>
      </w:r>
      <w:r>
        <w:rPr>
          <w:rStyle w:val="a3"/>
        </w:rPr>
        <w:softHyphen/>
        <w:t xml:space="preserve">тивники новшеств, яростно выступают против затеи царя. Митрополит Филипп пытается </w:t>
      </w:r>
      <w:r>
        <w:rPr>
          <w:rStyle w:val="a3"/>
        </w:rPr>
        <w:lastRenderedPageBreak/>
        <w:t>склонить Грозного к отказу от «богопротивного» дела, но царь решительно стоит на своем Тогда монахи, подосланные митрополитом, устраивают поджог печатни Тщетно старается проникнуть к царю энту</w:t>
      </w:r>
      <w:r>
        <w:rPr>
          <w:rStyle w:val="a3"/>
        </w:rPr>
        <w:softHyphen/>
        <w:t>зиаст и зачинатель русского книгопечатания Иван Федоров. Преследуе</w:t>
      </w:r>
      <w:r>
        <w:rPr>
          <w:rStyle w:val="a3"/>
        </w:rPr>
        <w:softHyphen/>
        <w:t>мый духовенством и боярами, он вынужден бежать за пределы Московского государства.</w:t>
      </w:r>
    </w:p>
    <w:p w14:paraId="365674B4" w14:textId="77777777" w:rsidR="006F3561" w:rsidRDefault="00000000">
      <w:pPr>
        <w:pStyle w:val="1"/>
        <w:spacing w:after="120" w:line="211" w:lineRule="auto"/>
        <w:ind w:firstLine="280"/>
        <w:jc w:val="both"/>
      </w:pPr>
      <w:r>
        <w:rPr>
          <w:rStyle w:val="a3"/>
        </w:rPr>
        <w:t>Библиография: «Кино&gt;, М., 23.V 1941 «Искусство кино», М., 1940, № 5; «Боевая подготовка», М., 26.III 1941.</w:t>
      </w:r>
    </w:p>
    <w:p w14:paraId="2DC7FA3A" w14:textId="77777777" w:rsidR="006F3561" w:rsidRDefault="00000000">
      <w:pPr>
        <w:pStyle w:val="1"/>
        <w:numPr>
          <w:ilvl w:val="0"/>
          <w:numId w:val="26"/>
        </w:numPr>
        <w:tabs>
          <w:tab w:val="left" w:pos="428"/>
        </w:tabs>
        <w:spacing w:line="211" w:lineRule="auto"/>
        <w:ind w:firstLine="0"/>
        <w:jc w:val="both"/>
      </w:pPr>
      <w:r>
        <w:rPr>
          <w:rStyle w:val="a3"/>
        </w:rPr>
        <w:t xml:space="preserve">ПЕСНЬ О ДРУЖБЕ. Комедия, 5 ч , 1094 </w:t>
      </w:r>
      <w:r>
        <w:rPr>
          <w:rStyle w:val="a3"/>
          <w:i/>
          <w:iCs/>
        </w:rPr>
        <w:t>м,</w:t>
      </w:r>
      <w:r>
        <w:rPr>
          <w:rStyle w:val="a3"/>
        </w:rPr>
        <w:t xml:space="preserve"> Советская Белорусь, 1941 г., ВЭ 1941 г.</w:t>
      </w:r>
    </w:p>
    <w:p w14:paraId="6BD75EEE" w14:textId="77777777" w:rsidR="006F3561" w:rsidRDefault="00000000">
      <w:pPr>
        <w:pStyle w:val="1"/>
        <w:spacing w:line="211" w:lineRule="auto"/>
        <w:ind w:firstLine="280"/>
        <w:jc w:val="both"/>
      </w:pPr>
      <w:r>
        <w:rPr>
          <w:rStyle w:val="a3"/>
        </w:rPr>
        <w:t>Авт. сцен. И. Бражнин; реж.-пост. С Сплошнов, И. Шапиро, опер. К- Погодин; худ. С. Добжинский, композ. С Полонский; звукоопер. К. Позднышев.</w:t>
      </w:r>
    </w:p>
    <w:p w14:paraId="4061C4D3" w14:textId="77777777" w:rsidR="006F3561" w:rsidRDefault="00000000">
      <w:pPr>
        <w:pStyle w:val="1"/>
        <w:spacing w:line="211" w:lineRule="auto"/>
        <w:ind w:firstLine="280"/>
        <w:jc w:val="both"/>
      </w:pPr>
      <w:r>
        <w:rPr>
          <w:rStyle w:val="a3"/>
        </w:rPr>
        <w:t>Ассист. реж. С. Сидзелев; ассист. но монтажу Н. Коновалова; 2-й опер. Г Вдовенков; ассист. опер. А. Лившиц, ассист. худ В. Гордеев; авт. текста песен В. Врлженин, С. Сидзелев; дир. картины А. Эйдус.</w:t>
      </w:r>
    </w:p>
    <w:p w14:paraId="01C8AFF1" w14:textId="77777777" w:rsidR="006F3561" w:rsidRDefault="00000000">
      <w:pPr>
        <w:pStyle w:val="1"/>
        <w:spacing w:line="211" w:lineRule="auto"/>
        <w:ind w:firstLine="280"/>
        <w:jc w:val="both"/>
      </w:pPr>
      <w:r>
        <w:rPr>
          <w:rStyle w:val="a3"/>
        </w:rPr>
        <w:t>В ролях: Т Виноградова (Алеся), Н. Петропавловская (Лара), В Глу</w:t>
      </w:r>
      <w:r>
        <w:rPr>
          <w:rStyle w:val="a3"/>
        </w:rPr>
        <w:softHyphen/>
        <w:t>хов (Рыгор Шэмет), И. Кузнецов (Федя), И Бий-Бродский (Аркадий Апполо</w:t>
      </w:r>
      <w:r>
        <w:rPr>
          <w:rStyle w:val="a3"/>
        </w:rPr>
        <w:softHyphen/>
        <w:t>нович), В Меркурьев (тенор).</w:t>
      </w:r>
    </w:p>
    <w:p w14:paraId="0B126980" w14:textId="77777777" w:rsidR="006F3561" w:rsidRDefault="00000000">
      <w:pPr>
        <w:pStyle w:val="1"/>
        <w:spacing w:line="211" w:lineRule="auto"/>
        <w:ind w:firstLine="280"/>
        <w:jc w:val="both"/>
      </w:pPr>
      <w:r>
        <w:rPr>
          <w:rStyle w:val="a3"/>
        </w:rPr>
        <w:t>О любви и дружбе сонетской молодежи.</w:t>
      </w:r>
    </w:p>
    <w:p w14:paraId="5C6608C6" w14:textId="77777777" w:rsidR="006F3561" w:rsidRDefault="00000000">
      <w:pPr>
        <w:pStyle w:val="1"/>
        <w:spacing w:after="120" w:line="211" w:lineRule="auto"/>
        <w:ind w:firstLine="280"/>
        <w:jc w:val="both"/>
      </w:pPr>
      <w:r>
        <w:rPr>
          <w:rStyle w:val="a3"/>
        </w:rPr>
        <w:t>Молодожены Федя и Лара уезжают в дом отдыха. Перед отъездом Федя встречает старого друга Рыгора Шэмета и разрешает ему остановиться в своей комнате Не зная об этом, Лара в ту же комнату направляет свою подругу Алесю, приехавшую на олимпиаду художественной самодеятель</w:t>
      </w:r>
      <w:r>
        <w:rPr>
          <w:rStyle w:val="a3"/>
        </w:rPr>
        <w:softHyphen/>
        <w:t>ности. Переночевав в одной и той же комнате и не подозревая друг о друге, новые жильцы поутру знакомятся. Рыгор принимает Алесю за жену Феди. Ошибается и Алеся, считая Рыгора мужем своей приятельницы. Между молодыми людьми завязывается дружба, готовая перерасти в любовь. Вер</w:t>
      </w:r>
      <w:r>
        <w:rPr>
          <w:rStyle w:val="a3"/>
        </w:rPr>
        <w:softHyphen/>
        <w:t>ные моральному долгу, они признаются в этом вернувшимся из дома отдыха Феде и Ларс. Недоразумение разъясняется ко всеобщему удовольствию.</w:t>
      </w:r>
    </w:p>
    <w:p w14:paraId="516B8A62" w14:textId="77777777" w:rsidR="006F3561" w:rsidRDefault="00000000">
      <w:pPr>
        <w:pStyle w:val="1"/>
        <w:numPr>
          <w:ilvl w:val="0"/>
          <w:numId w:val="26"/>
        </w:numPr>
        <w:tabs>
          <w:tab w:val="left" w:pos="433"/>
        </w:tabs>
        <w:spacing w:line="216" w:lineRule="auto"/>
        <w:ind w:firstLine="0"/>
        <w:jc w:val="both"/>
      </w:pPr>
      <w:r>
        <w:rPr>
          <w:rStyle w:val="a3"/>
        </w:rPr>
        <w:t xml:space="preserve">ПОДРУГИ, НА ФРОНТ! Кипоновелла, 1 ч , 229 </w:t>
      </w:r>
      <w:r>
        <w:rPr>
          <w:rStyle w:val="a3"/>
          <w:i/>
          <w:iCs/>
        </w:rPr>
        <w:t>м,</w:t>
      </w:r>
      <w:r>
        <w:rPr>
          <w:rStyle w:val="a3"/>
        </w:rPr>
        <w:t xml:space="preserve"> Ленфильм, 1941 г., ВЭ 14.VII 1941 г</w:t>
      </w:r>
    </w:p>
    <w:p w14:paraId="25A8A2D3" w14:textId="77777777" w:rsidR="006F3561" w:rsidRDefault="00000000">
      <w:pPr>
        <w:pStyle w:val="1"/>
        <w:spacing w:line="216" w:lineRule="auto"/>
        <w:ind w:firstLine="280"/>
        <w:jc w:val="both"/>
      </w:pPr>
      <w:r>
        <w:rPr>
          <w:rStyle w:val="a3"/>
        </w:rPr>
        <w:t>Авт. сцен и реж. В. Эйсымонт; опер. В. Рапопорт, С. Иванов; худ Ф. Берпштам; звукоопер Е. Нестеров.</w:t>
      </w:r>
    </w:p>
    <w:p w14:paraId="517B4E98" w14:textId="77777777" w:rsidR="006F3561" w:rsidRDefault="00000000">
      <w:pPr>
        <w:pStyle w:val="1"/>
        <w:spacing w:line="216" w:lineRule="auto"/>
        <w:ind w:firstLine="280"/>
        <w:jc w:val="both"/>
      </w:pPr>
      <w:r>
        <w:rPr>
          <w:rStyle w:val="a3"/>
        </w:rPr>
        <w:t>В ролях: О. Федорина (Леля Федорина, Чижик), Г Любимов (комис</w:t>
      </w:r>
      <w:r>
        <w:rPr>
          <w:rStyle w:val="a3"/>
        </w:rPr>
        <w:softHyphen/>
        <w:t>сар), 3 Федорова (Наташа Матвеева), Т Алешина (Зина), Е.Мелектоева (Шура), М. Капустина (Тамара).</w:t>
      </w:r>
    </w:p>
    <w:p w14:paraId="0283042D" w14:textId="77777777" w:rsidR="006F3561" w:rsidRDefault="00000000">
      <w:pPr>
        <w:pStyle w:val="1"/>
        <w:spacing w:line="216" w:lineRule="auto"/>
        <w:ind w:firstLine="280"/>
        <w:jc w:val="both"/>
      </w:pPr>
      <w:r>
        <w:rPr>
          <w:rStyle w:val="a3"/>
        </w:rPr>
        <w:t>О патриотизме советских женщин в годы Великой Отечественной войны.</w:t>
      </w:r>
    </w:p>
    <w:p w14:paraId="7743D57C" w14:textId="77777777" w:rsidR="006F3561" w:rsidRDefault="00000000">
      <w:pPr>
        <w:pStyle w:val="1"/>
        <w:spacing w:line="216" w:lineRule="auto"/>
        <w:ind w:firstLine="280"/>
        <w:jc w:val="both"/>
      </w:pPr>
      <w:r>
        <w:rPr>
          <w:rStyle w:val="a3"/>
        </w:rPr>
        <w:t>1941 год. Леля Федорина, исполнительница роли медсестры в кинофиль</w:t>
      </w:r>
      <w:r>
        <w:rPr>
          <w:rStyle w:val="a3"/>
        </w:rPr>
        <w:softHyphen/>
        <w:t>ме «Фронтовые подруги», призывает ленинградских женщин отправиться на фронт в качестве сестер милосердия. Призыв патриотки Федориной нахо</w:t>
      </w:r>
      <w:r>
        <w:rPr>
          <w:rStyle w:val="a3"/>
        </w:rPr>
        <w:softHyphen/>
        <w:t>дит широкий отклик.</w:t>
      </w:r>
    </w:p>
    <w:p w14:paraId="0061FD86" w14:textId="77777777" w:rsidR="006F3561" w:rsidRDefault="00000000">
      <w:pPr>
        <w:pStyle w:val="1"/>
        <w:spacing w:after="120" w:line="216" w:lineRule="auto"/>
        <w:ind w:firstLine="280"/>
        <w:jc w:val="both"/>
      </w:pPr>
      <w:r>
        <w:rPr>
          <w:rStyle w:val="a3"/>
        </w:rPr>
        <w:t>В фильм вмонтированы кадры из кинокартины «Фронтовые подруги», отражающие боевые будни медсестер.</w:t>
      </w:r>
    </w:p>
    <w:p w14:paraId="4A47B174" w14:textId="77777777" w:rsidR="006F3561" w:rsidRDefault="00000000">
      <w:pPr>
        <w:pStyle w:val="1"/>
        <w:numPr>
          <w:ilvl w:val="0"/>
          <w:numId w:val="26"/>
        </w:numPr>
        <w:tabs>
          <w:tab w:val="left" w:pos="445"/>
        </w:tabs>
        <w:spacing w:line="218" w:lineRule="auto"/>
        <w:ind w:firstLine="0"/>
        <w:jc w:val="both"/>
      </w:pPr>
      <w:r>
        <w:rPr>
          <w:rStyle w:val="a3"/>
        </w:rPr>
        <w:t xml:space="preserve">ПОСЛЕДНЯЯ ОЧЕРЕДЬ. Киноновелла, 2 ч., 580 </w:t>
      </w:r>
      <w:r>
        <w:rPr>
          <w:rStyle w:val="a3"/>
          <w:i/>
          <w:iCs/>
        </w:rPr>
        <w:t>м,</w:t>
      </w:r>
      <w:r>
        <w:rPr>
          <w:rStyle w:val="a3"/>
        </w:rPr>
        <w:t xml:space="preserve"> Ташкентская и Одесская киностудии 1941 г., ВЭ 1941 г.</w:t>
      </w:r>
    </w:p>
    <w:p w14:paraId="3B6F9CB0" w14:textId="77777777" w:rsidR="006F3561" w:rsidRDefault="00000000">
      <w:pPr>
        <w:pStyle w:val="1"/>
        <w:spacing w:after="60" w:line="218" w:lineRule="auto"/>
        <w:ind w:firstLine="280"/>
        <w:jc w:val="both"/>
      </w:pPr>
      <w:r>
        <w:rPr>
          <w:rStyle w:val="a3"/>
        </w:rPr>
        <w:t>Авт. сцен А. Ольшанский, Г Кудрявцев; реж. Г Тасин; опер. Д. Де- муцкий; композ. Н. Богословский, авт. текста песни Б. Ласкин; консульт майор Г Несмеянов.</w:t>
      </w:r>
    </w:p>
    <w:p w14:paraId="43DAE33B" w14:textId="77777777" w:rsidR="006F3561" w:rsidRDefault="00000000">
      <w:pPr>
        <w:pStyle w:val="1"/>
        <w:spacing w:line="214" w:lineRule="auto"/>
        <w:jc w:val="both"/>
      </w:pPr>
      <w:r>
        <w:rPr>
          <w:rStyle w:val="a3"/>
        </w:rPr>
        <w:t>В ролях: А Хвыля (дед), И. Новосельцев (Межуев, летчик), М. Бернес (Феденко, летчик).</w:t>
      </w:r>
    </w:p>
    <w:p w14:paraId="3F4C195D" w14:textId="77777777" w:rsidR="006F3561" w:rsidRDefault="00000000">
      <w:pPr>
        <w:pStyle w:val="1"/>
        <w:spacing w:line="214" w:lineRule="auto"/>
        <w:jc w:val="both"/>
      </w:pPr>
      <w:r>
        <w:rPr>
          <w:rStyle w:val="a3"/>
        </w:rPr>
        <w:t>О героизме и находчивости советского летчика</w:t>
      </w:r>
    </w:p>
    <w:p w14:paraId="6575D0D6" w14:textId="77777777" w:rsidR="006F3561" w:rsidRDefault="00000000">
      <w:pPr>
        <w:pStyle w:val="1"/>
        <w:spacing w:after="220" w:line="214" w:lineRule="auto"/>
        <w:jc w:val="both"/>
      </w:pPr>
      <w:r>
        <w:rPr>
          <w:rStyle w:val="a3"/>
        </w:rPr>
        <w:t>Годы Великой Отечественной войны. Советский истребитель возвращает</w:t>
      </w:r>
      <w:r>
        <w:rPr>
          <w:rStyle w:val="a3"/>
        </w:rPr>
        <w:softHyphen/>
        <w:t>ся с боевого задания. Бензин и патроны па исходе. Внезапно летчики заме</w:t>
      </w:r>
      <w:r>
        <w:rPr>
          <w:rStyle w:val="a3"/>
        </w:rPr>
        <w:softHyphen/>
        <w:t>чают фашистский бомбардировщик. Завязывается воздушный бой. Совет</w:t>
      </w:r>
      <w:r>
        <w:rPr>
          <w:rStyle w:val="a3"/>
        </w:rPr>
        <w:softHyphen/>
        <w:t xml:space="preserve">ский </w:t>
      </w:r>
      <w:r>
        <w:rPr>
          <w:rStyle w:val="a3"/>
        </w:rPr>
        <w:lastRenderedPageBreak/>
        <w:t>истребитель идет на таран, но фашистский самолет увертывается от удара и начинает уходить Внезапно краснозвездный ястребок идет на посадку. Фашистский асе возвращается, чтобы расстрелять приземлившийся на болоте самолет Последней очередью из пулемета советский летчик сби</w:t>
      </w:r>
      <w:r>
        <w:rPr>
          <w:rStyle w:val="a3"/>
        </w:rPr>
        <w:softHyphen/>
        <w:t>вает пролетающий над ним немецкий бомбардировщик.</w:t>
      </w:r>
    </w:p>
    <w:p w14:paraId="73D98997" w14:textId="77777777" w:rsidR="006F3561" w:rsidRDefault="00000000">
      <w:pPr>
        <w:pStyle w:val="1"/>
        <w:numPr>
          <w:ilvl w:val="0"/>
          <w:numId w:val="26"/>
        </w:numPr>
        <w:tabs>
          <w:tab w:val="left" w:pos="452"/>
        </w:tabs>
        <w:spacing w:line="214" w:lineRule="auto"/>
        <w:ind w:firstLine="0"/>
        <w:jc w:val="both"/>
      </w:pPr>
      <w:r>
        <w:rPr>
          <w:rStyle w:val="a3"/>
        </w:rPr>
        <w:t>ПРИКЛЮЧЕНИЯ КОРЗИНКИНОЙ. Комедия, 4 ч., 1030 л«, Лен</w:t>
      </w:r>
      <w:r>
        <w:rPr>
          <w:rStyle w:val="a3"/>
        </w:rPr>
        <w:softHyphen/>
        <w:t>фильм, 1941 г ВЭ XI 1940</w:t>
      </w:r>
    </w:p>
    <w:p w14:paraId="7B805C9D" w14:textId="77777777" w:rsidR="006F3561" w:rsidRDefault="00000000">
      <w:pPr>
        <w:pStyle w:val="1"/>
        <w:spacing w:line="214" w:lineRule="auto"/>
        <w:jc w:val="both"/>
      </w:pPr>
      <w:r>
        <w:rPr>
          <w:rStyle w:val="a3"/>
        </w:rPr>
        <w:t>Авт. сцен К. Минц, Г Ягдфельд; реж. К- Минц, опер. М. Каплан, С. Шейнин, худ В Савостин; композ.Д Шостакович; звукоопср 3. Залкинд, Е. Нестеров.</w:t>
      </w:r>
    </w:p>
    <w:p w14:paraId="066DEF7F" w14:textId="77777777" w:rsidR="006F3561" w:rsidRDefault="00000000">
      <w:pPr>
        <w:pStyle w:val="1"/>
        <w:spacing w:line="214" w:lineRule="auto"/>
        <w:jc w:val="both"/>
      </w:pPr>
      <w:r>
        <w:rPr>
          <w:rStyle w:val="a3"/>
        </w:rPr>
        <w:t>2-й реж. В Кочетов, ассист. реж М. Короткевич, А Михайлов; ассист. по монтажу Е Баженова, дир картины Н. Медведский</w:t>
      </w:r>
    </w:p>
    <w:p w14:paraId="42898360" w14:textId="77777777" w:rsidR="006F3561" w:rsidRDefault="00000000">
      <w:pPr>
        <w:pStyle w:val="1"/>
        <w:spacing w:line="214" w:lineRule="auto"/>
        <w:jc w:val="both"/>
      </w:pPr>
      <w:r>
        <w:rPr>
          <w:rStyle w:val="a3"/>
        </w:rPr>
        <w:t>В ролях- Я- Жеймо (Корзинкина), С. Каюков (конферансье), Н. Отто (бас), С Филиппов (чтец).</w:t>
      </w:r>
    </w:p>
    <w:p w14:paraId="3081C21B" w14:textId="77777777" w:rsidR="006F3561" w:rsidRDefault="00000000">
      <w:pPr>
        <w:pStyle w:val="1"/>
        <w:spacing w:line="214" w:lineRule="auto"/>
        <w:jc w:val="both"/>
      </w:pPr>
      <w:r>
        <w:rPr>
          <w:rStyle w:val="a3"/>
        </w:rPr>
        <w:t>Об отзывчивости и дружеской помощи.</w:t>
      </w:r>
    </w:p>
    <w:p w14:paraId="7D00638A" w14:textId="77777777" w:rsidR="006F3561" w:rsidRDefault="00000000">
      <w:pPr>
        <w:pStyle w:val="1"/>
        <w:spacing w:line="214" w:lineRule="auto"/>
        <w:jc w:val="both"/>
      </w:pPr>
      <w:r>
        <w:rPr>
          <w:rStyle w:val="a3"/>
        </w:rPr>
        <w:t>Кассирша вокзала Корзинкина обладает беспокойной, деятельной натурой. Она активно вмешивается Ь дела проезжающих, подсказывая рыбо</w:t>
      </w:r>
      <w:r>
        <w:rPr>
          <w:rStyle w:val="a3"/>
        </w:rPr>
        <w:softHyphen/>
        <w:t>лову богатые рыбой места, с удовольствием меняя гривенники для телефона- автомата влюбленным юношам Но особо живое )час1ие она принимает в судьбе начинающего певца-баса, влюбленного в нее Одаренный юноша, выйдя на сцену, от волнения потерял голос и в первом же туре смотра моло</w:t>
      </w:r>
      <w:r>
        <w:rPr>
          <w:rStyle w:val="a3"/>
        </w:rPr>
        <w:softHyphen/>
        <w:t>дых артистов эстрады скандально провалился. Корзинкина решительно берется за дело. Вместе с робким басом она прорывается сквозь многочис</w:t>
      </w:r>
      <w:r>
        <w:rPr>
          <w:rStyle w:val="a3"/>
        </w:rPr>
        <w:softHyphen/>
        <w:t>ленные кордоны за кулисы театра, где происходит смотр Члены жюри, распорядитель, конферансье категорически отказываются вторично выпус</w:t>
      </w:r>
      <w:r>
        <w:rPr>
          <w:rStyle w:val="a3"/>
        </w:rPr>
        <w:softHyphen/>
        <w:t>тить молодого певца на сцену Но Корзинкина не обескуражена. Она решает обманом вытолкнуть певца па сцену. Очутившись перед публикой, бас и на этот раз теряет голос. Отчаявшаяся Корзинкина решается на последний шаг: она целует певца, и, окрыленный любовью девушки, он с блеском исполняет куплеты Мефистофеля. Зал содрогается от аплодисментов Вдвойне счастливый влюбленный бас исполняет нежную песенку, посвященную маленькой энергичной кассирше.</w:t>
      </w:r>
    </w:p>
    <w:p w14:paraId="12F7AE41" w14:textId="77777777" w:rsidR="006F3561" w:rsidRDefault="00000000">
      <w:pPr>
        <w:pStyle w:val="1"/>
        <w:spacing w:after="160" w:line="214" w:lineRule="auto"/>
        <w:jc w:val="both"/>
      </w:pPr>
      <w:r>
        <w:rPr>
          <w:rStyle w:val="a3"/>
        </w:rPr>
        <w:t>Библиография: «Вечерняя Москва», 21. VI 1940.</w:t>
      </w:r>
    </w:p>
    <w:p w14:paraId="42E4B6AD" w14:textId="77777777" w:rsidR="006F3561" w:rsidRDefault="00000000">
      <w:pPr>
        <w:pStyle w:val="1"/>
        <w:numPr>
          <w:ilvl w:val="0"/>
          <w:numId w:val="26"/>
        </w:numPr>
        <w:tabs>
          <w:tab w:val="left" w:pos="442"/>
        </w:tabs>
        <w:spacing w:line="214" w:lineRule="auto"/>
        <w:ind w:firstLine="0"/>
        <w:jc w:val="both"/>
      </w:pPr>
      <w:r>
        <w:rPr>
          <w:rStyle w:val="a3"/>
        </w:rPr>
        <w:t>ПРОКУРОР. Драма, 6 ч., 1750 л«, Ашхабадская киностудия, 1941 г., ВЭ 25 XII 1941 г.</w:t>
      </w:r>
    </w:p>
    <w:p w14:paraId="5B40D420" w14:textId="77777777" w:rsidR="006F3561" w:rsidRDefault="00000000">
      <w:pPr>
        <w:pStyle w:val="1"/>
        <w:spacing w:line="214" w:lineRule="auto"/>
        <w:jc w:val="both"/>
      </w:pPr>
      <w:r>
        <w:rPr>
          <w:rStyle w:val="a3"/>
        </w:rPr>
        <w:t>Авт. сцен. Н. Шумило, реж -пост. Е. Иванов - Барков, Б. Казачков; опер. Б Муратовскии; худ. В. Егоров, П. Макашев; композ Г Лобачев, звукоопер. М. Белоусов.</w:t>
      </w:r>
    </w:p>
    <w:p w14:paraId="6116C230" w14:textId="77777777" w:rsidR="006F3561" w:rsidRDefault="00000000">
      <w:pPr>
        <w:pStyle w:val="1"/>
        <w:spacing w:line="214" w:lineRule="auto"/>
        <w:jc w:val="both"/>
      </w:pPr>
      <w:r>
        <w:rPr>
          <w:rStyle w:val="a3"/>
        </w:rPr>
        <w:t>Реж. туркм. вар. А Курбанов; ассист. реж. Н Копысов, А. Миляев; ассист опер. Д. Непесов, Б. Мазур; монтаж. А. Макарьева, авт. текста песен К. Липскеров; ред.-консульт Г Гребнер; дир. картипыС. Талпа, В. Гаращко.</w:t>
      </w:r>
    </w:p>
    <w:p w14:paraId="4124A13A" w14:textId="77777777" w:rsidR="006F3561" w:rsidRDefault="00000000">
      <w:pPr>
        <w:pStyle w:val="1"/>
        <w:spacing w:line="214" w:lineRule="auto"/>
        <w:jc w:val="both"/>
      </w:pPr>
      <w:r>
        <w:rPr>
          <w:rStyle w:val="a3"/>
        </w:rPr>
        <w:t>В ролях: Н. Эфрон (прокурор), А. Карлиев (Чары Xаланов), Н. Али</w:t>
      </w:r>
      <w:r>
        <w:rPr>
          <w:rStyle w:val="a3"/>
        </w:rPr>
        <w:softHyphen/>
        <w:t>сова (Джерен), А. Кульмамедов (Башлыгы, судья), С. Мурадова (Огуль- бике Халанова), К. Кульму радов (Куры Халанов), С Карыев (Керим). А Бердыева (Огуль-Дурсун), Б Аманов (Сапар-бай)</w:t>
      </w:r>
    </w:p>
    <w:p w14:paraId="3549F63A" w14:textId="77777777" w:rsidR="006F3561" w:rsidRDefault="00000000">
      <w:pPr>
        <w:pStyle w:val="1"/>
        <w:spacing w:after="180" w:line="214" w:lineRule="auto"/>
        <w:jc w:val="both"/>
      </w:pPr>
      <w:r>
        <w:rPr>
          <w:rStyle w:val="a3"/>
        </w:rPr>
        <w:t>О борьбе передовой туркменской женщины с пережитками феодализма.</w:t>
      </w:r>
    </w:p>
    <w:p w14:paraId="7177E5D6" w14:textId="77777777" w:rsidR="006F3561" w:rsidRDefault="00000000">
      <w:pPr>
        <w:pStyle w:val="1"/>
        <w:spacing w:after="120" w:line="211" w:lineRule="auto"/>
        <w:jc w:val="both"/>
      </w:pPr>
      <w:r>
        <w:rPr>
          <w:rStyle w:val="a3"/>
        </w:rPr>
        <w:t>Туркменская комсомолка Джерен с горечью узнает, что ее любимый, юноша Чары, выполняя законы адата, отдал за нее калым. Девушка порывает с любимым. Отец Чары требует от сына выполнения обычая предков- только кровь может смыть оскорбление, нанесенное мужчине Джерен рассказывает о своем горе прокурору республики Бергеновой. Бер- генова выступает перед жителями городка со страстной речью, клеймя позо</w:t>
      </w:r>
      <w:r>
        <w:rPr>
          <w:rStyle w:val="a3"/>
        </w:rPr>
        <w:softHyphen/>
        <w:t xml:space="preserve">ром обычаи адата. Отец Чары понимает: нужно спешить. И преступление совершается.. Джерен тяжело ранена ударом ножа Подозрения падают на Чары Обвинителем по его делу выступает прокурор </w:t>
      </w:r>
      <w:r>
        <w:rPr>
          <w:rStyle w:val="a3"/>
        </w:rPr>
        <w:lastRenderedPageBreak/>
        <w:t>Бергенова. Вне</w:t>
      </w:r>
      <w:r>
        <w:rPr>
          <w:rStyle w:val="a3"/>
        </w:rPr>
        <w:softHyphen/>
        <w:t>запно она узнает, что Чары — ее сын, украденный 20 лет тому назад бас</w:t>
      </w:r>
      <w:r>
        <w:rPr>
          <w:rStyle w:val="a3"/>
        </w:rPr>
        <w:softHyphen/>
        <w:t>мачом Сапар-баем. Но Бергенова не изменяет своему долгу и требует для подсудимого примерного наказания. Признание мнимого отца Чары, покушавшегося па Джерен, спасает юношу Прокурор Бергенова вновь обретает сына, а Джерен — жениха.</w:t>
      </w:r>
    </w:p>
    <w:p w14:paraId="1FB9299F" w14:textId="77777777" w:rsidR="006F3561" w:rsidRDefault="00000000">
      <w:pPr>
        <w:pStyle w:val="1"/>
        <w:numPr>
          <w:ilvl w:val="0"/>
          <w:numId w:val="26"/>
        </w:numPr>
        <w:tabs>
          <w:tab w:val="left" w:pos="450"/>
        </w:tabs>
        <w:spacing w:line="214" w:lineRule="auto"/>
        <w:ind w:firstLine="0"/>
        <w:jc w:val="both"/>
      </w:pPr>
      <w:r>
        <w:rPr>
          <w:rStyle w:val="a3"/>
        </w:rPr>
        <w:t xml:space="preserve">ПРОХОРОВНА. Киноновелла, 2 ч , 438 </w:t>
      </w:r>
      <w:r>
        <w:rPr>
          <w:rStyle w:val="a3"/>
          <w:i/>
          <w:iCs/>
        </w:rPr>
        <w:t>м,</w:t>
      </w:r>
      <w:r>
        <w:rPr>
          <w:rStyle w:val="a3"/>
        </w:rPr>
        <w:t xml:space="preserve"> Одесская киностудия, (Ташкент), 1941 г., ВЭ 1941 г</w:t>
      </w:r>
    </w:p>
    <w:p w14:paraId="1D7E7B60" w14:textId="77777777" w:rsidR="006F3561" w:rsidRDefault="00000000">
      <w:pPr>
        <w:pStyle w:val="1"/>
        <w:spacing w:line="214" w:lineRule="auto"/>
        <w:jc w:val="both"/>
      </w:pPr>
      <w:r>
        <w:rPr>
          <w:rStyle w:val="a3"/>
        </w:rPr>
        <w:t>Реж. М. Юдин; опер. Г Айзенберг, композ Г Варе; звукоопер. А. Лупал.</w:t>
      </w:r>
    </w:p>
    <w:p w14:paraId="184FD7B6" w14:textId="77777777" w:rsidR="006F3561" w:rsidRDefault="00000000">
      <w:pPr>
        <w:pStyle w:val="1"/>
        <w:spacing w:line="214" w:lineRule="auto"/>
        <w:jc w:val="both"/>
      </w:pPr>
      <w:r>
        <w:rPr>
          <w:rStyle w:val="a3"/>
          <w:b/>
          <w:bCs/>
        </w:rPr>
        <w:t xml:space="preserve">В </w:t>
      </w:r>
      <w:r>
        <w:rPr>
          <w:rStyle w:val="a3"/>
        </w:rPr>
        <w:t>ролях: К Милич, С. Каюков, Г Куровский.</w:t>
      </w:r>
    </w:p>
    <w:p w14:paraId="4A131FAF" w14:textId="77777777" w:rsidR="006F3561" w:rsidRDefault="00000000">
      <w:pPr>
        <w:pStyle w:val="1"/>
        <w:spacing w:line="214" w:lineRule="auto"/>
        <w:jc w:val="both"/>
      </w:pPr>
      <w:r>
        <w:rPr>
          <w:rStyle w:val="a3"/>
        </w:rPr>
        <w:t>О патриотизме и бдительности советских людей в годы Великой Отече</w:t>
      </w:r>
      <w:r>
        <w:rPr>
          <w:rStyle w:val="a3"/>
        </w:rPr>
        <w:softHyphen/>
        <w:t>ственной войны.</w:t>
      </w:r>
    </w:p>
    <w:p w14:paraId="5AB349C0" w14:textId="77777777" w:rsidR="006F3561" w:rsidRDefault="00000000">
      <w:pPr>
        <w:pStyle w:val="1"/>
        <w:spacing w:after="120" w:line="214" w:lineRule="auto"/>
        <w:jc w:val="both"/>
      </w:pPr>
      <w:r>
        <w:rPr>
          <w:rStyle w:val="a3"/>
        </w:rPr>
        <w:t>1941 год. Прифронтовое село. Неподалеку от важного стратегического объекта с целью диверсии фашистский самолет сбрасывает парашютистов, переодетых в форму советских бойцов. Их замечают жители села, сообщающие об этом в отряд ополченцев. Шесть фашистских парашютистов частью унич</w:t>
      </w:r>
      <w:r>
        <w:rPr>
          <w:rStyle w:val="a3"/>
        </w:rPr>
        <w:softHyphen/>
        <w:t>тожены в перестрелке, частью взяты в плен Седьмой попадает в село. Жен</w:t>
      </w:r>
      <w:r>
        <w:rPr>
          <w:rStyle w:val="a3"/>
        </w:rPr>
        <w:softHyphen/>
        <w:t>щины во главе со старой Прохоровной связывают его и приводят в штаб советского командования. ,</w:t>
      </w:r>
    </w:p>
    <w:p w14:paraId="2B21280A" w14:textId="77777777" w:rsidR="006F3561" w:rsidRDefault="00000000">
      <w:pPr>
        <w:pStyle w:val="1"/>
        <w:numPr>
          <w:ilvl w:val="0"/>
          <w:numId w:val="26"/>
        </w:numPr>
        <w:tabs>
          <w:tab w:val="left" w:pos="435"/>
        </w:tabs>
        <w:spacing w:line="214" w:lineRule="auto"/>
        <w:ind w:firstLine="0"/>
        <w:jc w:val="both"/>
      </w:pPr>
      <w:r>
        <w:rPr>
          <w:rStyle w:val="a3"/>
        </w:rPr>
        <w:t>РАЗГРОМ ЮДЕНИЧА («Оборона Петрограда») Ист -рев., 7 ч., 1993, 5 л/, Ленфильм, 1941 г., ВЭ 24.IV 1941 г.</w:t>
      </w:r>
    </w:p>
    <w:p w14:paraId="3209C094" w14:textId="77777777" w:rsidR="006F3561" w:rsidRDefault="00000000">
      <w:pPr>
        <w:pStyle w:val="1"/>
        <w:spacing w:line="214" w:lineRule="auto"/>
        <w:jc w:val="both"/>
      </w:pPr>
      <w:r>
        <w:rPr>
          <w:rStyle w:val="a3"/>
        </w:rPr>
        <w:t>Авт сцеп. В. Недоброво, Н. Брыкин; реж -пост. П. Петров-Бытов; опер. А Назаров; худ П Якимов; композ В. Пушков; звукоопер. П. Ви- цинский.</w:t>
      </w:r>
    </w:p>
    <w:p w14:paraId="3B2DC967" w14:textId="77777777" w:rsidR="006F3561" w:rsidRDefault="00000000">
      <w:pPr>
        <w:pStyle w:val="1"/>
        <w:spacing w:line="214" w:lineRule="auto"/>
        <w:jc w:val="both"/>
      </w:pPr>
      <w:r>
        <w:rPr>
          <w:rStyle w:val="a3"/>
        </w:rPr>
        <w:t>2-й реж Н. Дориан; ассист реж. А. Чагинский, В. Викулин, П Мо</w:t>
      </w:r>
      <w:r>
        <w:rPr>
          <w:rStyle w:val="a3"/>
        </w:rPr>
        <w:softHyphen/>
        <w:t>розов; ассист. по монтажу В Миронова; 2-й опер. А. Ксенофонтов; ассист. опер. А. Зазулин; ассист худ М. Шапиро; худ.-грим. А. Анджан, комб. съемки: опер. Б Вахевич, П Посыпкин, худ. М. Кроткий; авт текста песен А. Решетов; дир группы А. Гинзбург.</w:t>
      </w:r>
    </w:p>
    <w:p w14:paraId="669453E0" w14:textId="77777777" w:rsidR="006F3561" w:rsidRDefault="00000000">
      <w:pPr>
        <w:pStyle w:val="1"/>
        <w:spacing w:line="214" w:lineRule="auto"/>
        <w:jc w:val="both"/>
      </w:pPr>
      <w:r>
        <w:rPr>
          <w:rStyle w:val="a3"/>
        </w:rPr>
        <w:t>В ролях: К- Скоробогатов (Иван Егорович, питерский рабочий), А. Чекаевский (Каширин), П. Кадочников (Сенюшкин), В Сафронов (Бах</w:t>
      </w:r>
      <w:r>
        <w:rPr>
          <w:rStyle w:val="a3"/>
        </w:rPr>
        <w:softHyphen/>
        <w:t>метьев, инженер), В. Гардин (генерал Юденич), В. Честноков (Люденквист), Е. Григорьев (Лихтерман), А Виолинов (барон), Г Мичурин (Осокин), А. Мельников (маленький боец)</w:t>
      </w:r>
    </w:p>
    <w:p w14:paraId="6362A1F2" w14:textId="77777777" w:rsidR="006F3561" w:rsidRDefault="00000000">
      <w:pPr>
        <w:pStyle w:val="1"/>
        <w:spacing w:line="214" w:lineRule="auto"/>
        <w:jc w:val="both"/>
      </w:pPr>
      <w:r>
        <w:rPr>
          <w:rStyle w:val="a3"/>
        </w:rPr>
        <w:t>О борьбе Красной Армии и рабочих дружин революционного Петрогра</w:t>
      </w:r>
      <w:r>
        <w:rPr>
          <w:rStyle w:val="a3"/>
        </w:rPr>
        <w:softHyphen/>
        <w:t>да против белогвардейских банд генерала Юденича.</w:t>
      </w:r>
    </w:p>
    <w:p w14:paraId="59EBBE7E" w14:textId="77777777" w:rsidR="006F3561" w:rsidRDefault="00000000">
      <w:pPr>
        <w:pStyle w:val="1"/>
        <w:spacing w:after="120" w:line="214" w:lineRule="auto"/>
        <w:jc w:val="both"/>
      </w:pPr>
      <w:r>
        <w:rPr>
          <w:rStyle w:val="a3"/>
        </w:rPr>
        <w:t>Осень 1919 г. Вооруженные английскими империалистами, войска Юденича рвутся к красному Питеру. Трудовое население готовится защищать город. Во главе рабочих «Красного путиловца» встает старый большевик- Иван Егорович. Партия поручила ему наладить на заводе военное произ</w:t>
      </w:r>
      <w:r>
        <w:rPr>
          <w:rStyle w:val="a3"/>
        </w:rPr>
        <w:softHyphen/>
        <w:t>водство. Преодолевая голод и нехватку материалов, оставшиеся у станков рабочие приступают к созданию первых советских боевых машин. Без сна и отдыха трудится на своем посту несколько чудаковатый инженер Бах</w:t>
      </w:r>
      <w:r>
        <w:rPr>
          <w:rStyle w:val="a3"/>
        </w:rPr>
        <w:softHyphen/>
        <w:t>метьев: цех в эти дни становится для него вторым домом. На фронте, в не-</w:t>
      </w:r>
    </w:p>
    <w:p w14:paraId="43F7D219" w14:textId="77777777" w:rsidR="006F3561" w:rsidRDefault="00000000">
      <w:pPr>
        <w:pStyle w:val="1"/>
        <w:spacing w:line="211" w:lineRule="auto"/>
        <w:ind w:firstLine="0"/>
        <w:jc w:val="both"/>
      </w:pPr>
      <w:r>
        <w:rPr>
          <w:rStyle w:val="a3"/>
        </w:rPr>
        <w:t>скольких верстах от окраин города, не выдержав огня английских танков, отступают отряды молодой Красной Армии. Между тем на заводском митин</w:t>
      </w:r>
      <w:r>
        <w:rPr>
          <w:rStyle w:val="a3"/>
        </w:rPr>
        <w:softHyphen/>
        <w:t>ге троцкист Лцхтерман пытается внушить рабочим, что Питеру не грозит никакая опасность. Иван Егорович зачитывает воззвание В. И. Ленина к питерским рабочим. Вскоре из ворот «Красного нутиловца» выезжают пер</w:t>
      </w:r>
      <w:r>
        <w:rPr>
          <w:rStyle w:val="a3"/>
        </w:rPr>
        <w:softHyphen/>
        <w:t>вые советские танки. Ободренные и воодушевленные бойцы присоединяются к рабочей дружине, возглавляемой Иваном Егоровичем. Наступление врага приостановлено на всем протяжении фронта. В ряды защитников Петро</w:t>
      </w:r>
      <w:r>
        <w:rPr>
          <w:rStyle w:val="a3"/>
        </w:rPr>
        <w:softHyphen/>
        <w:t>града вливаются башкирская конница и украинские стрелки. Красная Армия переходит в контрнаступление.</w:t>
      </w:r>
    </w:p>
    <w:p w14:paraId="1543D942" w14:textId="77777777" w:rsidR="006F3561" w:rsidRDefault="00000000">
      <w:pPr>
        <w:pStyle w:val="1"/>
        <w:spacing w:after="220" w:line="211" w:lineRule="auto"/>
        <w:ind w:firstLine="340"/>
        <w:jc w:val="both"/>
      </w:pPr>
      <w:r>
        <w:rPr>
          <w:rStyle w:val="a3"/>
        </w:rPr>
        <w:t>Библиография- «Кино», М., 2.VIII 1940, «Красная звезда», М., 29 II 1940; «Вечерняя Москва», 26.111 1940.</w:t>
      </w:r>
    </w:p>
    <w:p w14:paraId="66F27A16" w14:textId="77777777" w:rsidR="006F3561" w:rsidRDefault="00000000">
      <w:pPr>
        <w:pStyle w:val="1"/>
        <w:spacing w:line="214" w:lineRule="auto"/>
        <w:ind w:firstLine="0"/>
        <w:jc w:val="both"/>
      </w:pPr>
      <w:r>
        <w:rPr>
          <w:rStyle w:val="a3"/>
          <w:b/>
          <w:bCs/>
        </w:rPr>
        <w:t xml:space="preserve">1690. </w:t>
      </w:r>
      <w:r>
        <w:rPr>
          <w:rStyle w:val="a3"/>
        </w:rPr>
        <w:t xml:space="preserve">РОМАНТИКИ. Киноповесть, 8 ч., 1894,43 </w:t>
      </w:r>
      <w:r>
        <w:rPr>
          <w:rStyle w:val="a3"/>
          <w:i/>
          <w:iCs/>
        </w:rPr>
        <w:t>м,</w:t>
      </w:r>
      <w:r>
        <w:rPr>
          <w:rStyle w:val="a3"/>
        </w:rPr>
        <w:t xml:space="preserve"> Союздетфильм, 1941 г , ВЭ </w:t>
      </w:r>
      <w:r>
        <w:rPr>
          <w:rStyle w:val="a3"/>
        </w:rPr>
        <w:lastRenderedPageBreak/>
        <w:t>26.ХП 1941 г.</w:t>
      </w:r>
    </w:p>
    <w:p w14:paraId="7F429846" w14:textId="77777777" w:rsidR="006F3561" w:rsidRDefault="00000000">
      <w:pPr>
        <w:pStyle w:val="1"/>
        <w:spacing w:line="214" w:lineRule="auto"/>
        <w:ind w:firstLine="340"/>
        <w:jc w:val="both"/>
      </w:pPr>
      <w:r>
        <w:rPr>
          <w:rStyle w:val="a3"/>
        </w:rPr>
        <w:t>Авт сцен. Т Семушкин, Ф Кнорре, реж -пост. М. Донской; опер. Б. Монастырский; худ. Л. Блатова, И Бахметьев; композ. Л. Шварц; звуко- опер Е. Нестеров, В. Дмитриев.</w:t>
      </w:r>
    </w:p>
    <w:p w14:paraId="38D8A00E" w14:textId="77777777" w:rsidR="006F3561" w:rsidRDefault="00000000">
      <w:pPr>
        <w:pStyle w:val="1"/>
        <w:spacing w:line="214" w:lineRule="auto"/>
        <w:ind w:firstLine="340"/>
        <w:jc w:val="both"/>
      </w:pPr>
      <w:r>
        <w:rPr>
          <w:rStyle w:val="a3"/>
        </w:rPr>
        <w:t>2-й реж. Р. Перельштейн, ассист. реж. И. Жигалко; пом. реж 3 Данилова, А. Фёдорович; 2-е опер С Шор, М Шмулевич; ассист. опер. А Николаев; ассисг. звукоопер Б. Пеккер, дир. картины С. Чернин, адми- нистр А. Панчук, М. Родин.</w:t>
      </w:r>
    </w:p>
    <w:p w14:paraId="6980FED8" w14:textId="77777777" w:rsidR="006F3561" w:rsidRDefault="00000000">
      <w:pPr>
        <w:pStyle w:val="1"/>
        <w:spacing w:line="214" w:lineRule="auto"/>
        <w:ind w:firstLine="340"/>
        <w:jc w:val="both"/>
      </w:pPr>
      <w:r>
        <w:rPr>
          <w:rStyle w:val="a3"/>
        </w:rPr>
        <w:t>В ролях: Д. Сагал (Кузнецов, начальник культбазы), И. Федотова (Тать</w:t>
      </w:r>
      <w:r>
        <w:rPr>
          <w:rStyle w:val="a3"/>
        </w:rPr>
        <w:softHyphen/>
        <w:t>яна Петровна, учительница). В. Владиславский (Иван Павлович, доктор), Л Свердлин (Тукай), А. Маркина (Тинь-Тинь), М. Трояновский (Шаман), И Максимов-Кошкипский (Ульхвыргин), Ван Тец-тау (Лятуге), Витя Упхонов (Таграй), Боря Ван-фу (Матлю).</w:t>
      </w:r>
    </w:p>
    <w:p w14:paraId="14BD826F" w14:textId="77777777" w:rsidR="006F3561" w:rsidRDefault="00000000">
      <w:pPr>
        <w:pStyle w:val="1"/>
        <w:spacing w:line="214" w:lineRule="auto"/>
        <w:ind w:firstLine="340"/>
        <w:jc w:val="both"/>
      </w:pPr>
      <w:r>
        <w:rPr>
          <w:rStyle w:val="a3"/>
        </w:rPr>
        <w:t>О проникновении советской культуры в отдаленные районы Севера.</w:t>
      </w:r>
    </w:p>
    <w:p w14:paraId="45418742" w14:textId="77777777" w:rsidR="006F3561" w:rsidRDefault="00000000">
      <w:pPr>
        <w:pStyle w:val="1"/>
        <w:spacing w:line="214" w:lineRule="auto"/>
        <w:ind w:firstLine="340"/>
        <w:jc w:val="both"/>
      </w:pPr>
      <w:r>
        <w:rPr>
          <w:rStyle w:val="a3"/>
        </w:rPr>
        <w:t>Первые годы социалистического строительства. За тысячи километров от железной дороги, в тундре, среди ледяного безмолвия расположена культ- база. Жители тундры, чукчи, упорно избегают пользоваться больницей и школой Начальник культбазы Кузнецов и учительница Татьяна Петров</w:t>
      </w:r>
      <w:r>
        <w:rPr>
          <w:rStyle w:val="a3"/>
        </w:rPr>
        <w:softHyphen/>
        <w:t>на, выезжая на стойбища и встречаясь с охотниками и оленеводами, ведут с ними длительные беседы о Советской власти, о необходимости строить жизнь по-новому, об обязательном обучении детей. Вдумчивая разъясни</w:t>
      </w:r>
      <w:r>
        <w:rPr>
          <w:rStyle w:val="a3"/>
        </w:rPr>
        <w:softHyphen/>
        <w:t>тельная работа среди населения наконец дает положительные результаты. Чукчи привозят своих детей в школу. Постепенно население начинает приоб</w:t>
      </w:r>
      <w:r>
        <w:rPr>
          <w:rStyle w:val="a3"/>
        </w:rPr>
        <w:softHyphen/>
        <w:t>щаться к советской культуре. Проходят годы, и в тундре возникают города с прекрасными зданиями, больницами и школами В этих городах живут и работают чукчи</w:t>
      </w:r>
    </w:p>
    <w:p w14:paraId="7DEECBE2" w14:textId="77777777" w:rsidR="006F3561" w:rsidRDefault="00000000">
      <w:pPr>
        <w:pStyle w:val="1"/>
        <w:spacing w:after="180" w:line="214" w:lineRule="auto"/>
        <w:ind w:firstLine="340"/>
        <w:jc w:val="both"/>
      </w:pPr>
      <w:r>
        <w:rPr>
          <w:rStyle w:val="a3"/>
        </w:rPr>
        <w:t>Библиография: «Вечерняя Москва», 7 VI и 26.XII 1941.</w:t>
      </w:r>
    </w:p>
    <w:p w14:paraId="4D10A64B" w14:textId="77777777" w:rsidR="006F3561" w:rsidRDefault="00000000">
      <w:pPr>
        <w:pStyle w:val="1"/>
        <w:numPr>
          <w:ilvl w:val="0"/>
          <w:numId w:val="27"/>
        </w:numPr>
        <w:tabs>
          <w:tab w:val="left" w:pos="457"/>
        </w:tabs>
        <w:spacing w:line="218" w:lineRule="auto"/>
        <w:ind w:firstLine="0"/>
        <w:jc w:val="both"/>
      </w:pPr>
      <w:r>
        <w:rPr>
          <w:rStyle w:val="a3"/>
        </w:rPr>
        <w:t>С ДОБРЫМ УТРОМ. Киноновелла, 1 ч., 97лг, Тбилисская киносту</w:t>
      </w:r>
      <w:r>
        <w:rPr>
          <w:rStyle w:val="a3"/>
        </w:rPr>
        <w:softHyphen/>
        <w:t>дия, 1941 г., ВЭ 1941 г</w:t>
      </w:r>
    </w:p>
    <w:p w14:paraId="12C87B91" w14:textId="77777777" w:rsidR="006F3561" w:rsidRDefault="00000000">
      <w:pPr>
        <w:pStyle w:val="1"/>
        <w:spacing w:line="218" w:lineRule="auto"/>
        <w:ind w:firstLine="380"/>
        <w:jc w:val="both"/>
      </w:pPr>
      <w:r>
        <w:rPr>
          <w:rStyle w:val="a3"/>
        </w:rPr>
        <w:t>Ант сцен. Г Колтунов, Я Зискинд; реж. К- дзелишвили; онер. Ф. Высоцкий; худ. X. Лебанидзе; звукоопер. Д. Ломидзе.</w:t>
      </w:r>
    </w:p>
    <w:p w14:paraId="303927DE" w14:textId="77777777" w:rsidR="006F3561" w:rsidRDefault="00000000">
      <w:pPr>
        <w:pStyle w:val="1"/>
        <w:spacing w:line="218" w:lineRule="auto"/>
        <w:ind w:firstLine="380"/>
        <w:jc w:val="both"/>
      </w:pPr>
      <w:r>
        <w:rPr>
          <w:rStyle w:val="a3"/>
        </w:rPr>
        <w:t>В ролях: А. Смиранин (1-й турист), Н Горлов (2-й турист), Н Анджа</w:t>
      </w:r>
      <w:r>
        <w:rPr>
          <w:rStyle w:val="a3"/>
        </w:rPr>
        <w:softHyphen/>
        <w:t>паридзе (перс), Л. Романов (красноармеец).</w:t>
      </w:r>
    </w:p>
    <w:p w14:paraId="1BBB4059" w14:textId="77777777" w:rsidR="006F3561" w:rsidRDefault="00000000">
      <w:pPr>
        <w:pStyle w:val="1"/>
        <w:spacing w:line="218" w:lineRule="auto"/>
        <w:ind w:firstLine="380"/>
        <w:jc w:val="both"/>
      </w:pPr>
      <w:r>
        <w:rPr>
          <w:rStyle w:val="a3"/>
        </w:rPr>
        <w:t>Разоблачение подрывной деятельности фашистской разведки, направ</w:t>
      </w:r>
      <w:r>
        <w:rPr>
          <w:rStyle w:val="a3"/>
        </w:rPr>
        <w:softHyphen/>
        <w:t>ленной против СССР</w:t>
      </w:r>
    </w:p>
    <w:p w14:paraId="79A061DB" w14:textId="77777777" w:rsidR="006F3561" w:rsidRDefault="00000000">
      <w:pPr>
        <w:pStyle w:val="1"/>
        <w:spacing w:after="200" w:line="218" w:lineRule="auto"/>
        <w:ind w:firstLine="380"/>
        <w:jc w:val="both"/>
      </w:pPr>
      <w:r>
        <w:rPr>
          <w:rStyle w:val="a3"/>
        </w:rPr>
        <w:t>Под видом туристов из Берлина в Тегеран направляются два фашист</w:t>
      </w:r>
      <w:r>
        <w:rPr>
          <w:rStyle w:val="a3"/>
        </w:rPr>
        <w:softHyphen/>
        <w:t>ских разведчика. Цель их путешествия — пробраться в СССР для организа</w:t>
      </w:r>
      <w:r>
        <w:rPr>
          <w:rStyle w:val="a3"/>
        </w:rPr>
        <w:softHyphen/>
        <w:t>ции диверсий. На границе СССР с Ираном диверсантов разоблачают и арестовывают.</w:t>
      </w:r>
    </w:p>
    <w:p w14:paraId="18D7125C" w14:textId="77777777" w:rsidR="006F3561" w:rsidRDefault="00000000">
      <w:pPr>
        <w:pStyle w:val="1"/>
        <w:numPr>
          <w:ilvl w:val="0"/>
          <w:numId w:val="27"/>
        </w:numPr>
        <w:tabs>
          <w:tab w:val="left" w:pos="450"/>
        </w:tabs>
        <w:spacing w:line="211" w:lineRule="auto"/>
        <w:ind w:firstLine="0"/>
        <w:jc w:val="both"/>
      </w:pPr>
      <w:r>
        <w:rPr>
          <w:rStyle w:val="a3"/>
        </w:rPr>
        <w:t xml:space="preserve">САБУХИ («Человек утра»). Биогр., 10 ч , 2660 </w:t>
      </w:r>
      <w:r>
        <w:rPr>
          <w:rStyle w:val="a3"/>
          <w:i/>
          <w:iCs/>
        </w:rPr>
        <w:t>м,</w:t>
      </w:r>
      <w:r>
        <w:rPr>
          <w:rStyle w:val="a3"/>
        </w:rPr>
        <w:t xml:space="preserve"> Бакинская кино</w:t>
      </w:r>
      <w:r>
        <w:rPr>
          <w:rStyle w:val="a3"/>
        </w:rPr>
        <w:softHyphen/>
        <w:t>студия, 1941 г., ВЭ2.Ш 1942 г.</w:t>
      </w:r>
    </w:p>
    <w:p w14:paraId="0DE81A62" w14:textId="77777777" w:rsidR="006F3561" w:rsidRDefault="00000000">
      <w:pPr>
        <w:pStyle w:val="1"/>
        <w:spacing w:line="211" w:lineRule="auto"/>
        <w:ind w:firstLine="340"/>
        <w:jc w:val="both"/>
      </w:pPr>
      <w:r>
        <w:rPr>
          <w:rStyle w:val="a3"/>
        </w:rPr>
        <w:t>Авт. сцен. М. Рафили, реж.-пост. А. Бек-Назаров, опер. Д. Фельдман, худ. эскизы В. Каплуновского, декор. П. Бейтнер; композ. Т Кулиев; зву- коопер. А. Керимов.</w:t>
      </w:r>
    </w:p>
    <w:p w14:paraId="1C48D59B" w14:textId="77777777" w:rsidR="006F3561" w:rsidRDefault="00000000">
      <w:pPr>
        <w:pStyle w:val="1"/>
        <w:spacing w:line="211" w:lineRule="auto"/>
        <w:ind w:firstLine="340"/>
        <w:jc w:val="both"/>
      </w:pPr>
      <w:r>
        <w:rPr>
          <w:rStyle w:val="a3"/>
        </w:rPr>
        <w:t>2-й реж. Р. Тахмасиб; ассист. реж. М. Володин; 2-й опер. А. Измайлов, худ.-грим. А. Самвелян, Г Паржашвили; ассист. по монтажу 3. Кизимова; дир. картины И. Бегак, Т Усейнов</w:t>
      </w:r>
    </w:p>
    <w:p w14:paraId="31375109" w14:textId="77777777" w:rsidR="006F3561" w:rsidRDefault="00000000">
      <w:pPr>
        <w:pStyle w:val="1"/>
        <w:spacing w:line="211" w:lineRule="auto"/>
        <w:ind w:firstLine="340"/>
        <w:jc w:val="both"/>
      </w:pPr>
      <w:r>
        <w:rPr>
          <w:rStyle w:val="a3"/>
        </w:rPr>
        <w:t>В ролях: И. Дагестанлы (Сабухи), Г. Сарабский (Ашуг Саттар), Кязим- Зия (Молла Шейх Али), Л. Джеванширова (Тубу), А. Шарифов (Мирза- Шафи), А. Курбанов (Баниханов), М. Санапы (Вано), Л Хотивари (Орбе- лиани), К- Пипинашвили (Абовян), А Алексеев (Иван), В. Белокуров (Бестужев), А. Смиранин (Рогов), Эмир-заде (Раджаб), И. Эфендиев (Рза), А. Гасанов (Адигезал), И Перестиани (граф Воронцов)</w:t>
      </w:r>
    </w:p>
    <w:p w14:paraId="322C82D0" w14:textId="77777777" w:rsidR="006F3561" w:rsidRDefault="00000000">
      <w:pPr>
        <w:pStyle w:val="1"/>
        <w:spacing w:line="211" w:lineRule="auto"/>
        <w:ind w:firstLine="340"/>
        <w:jc w:val="both"/>
      </w:pPr>
      <w:r>
        <w:rPr>
          <w:rStyle w:val="a3"/>
        </w:rPr>
        <w:t>О жизни крупнейшего азербайджанского просветителя-демократа, драматурга и общественного деятеля XIX в. Мирза Фатали Ахундова.</w:t>
      </w:r>
    </w:p>
    <w:p w14:paraId="70A33668" w14:textId="77777777" w:rsidR="006F3561" w:rsidRDefault="00000000">
      <w:pPr>
        <w:pStyle w:val="1"/>
        <w:spacing w:line="211" w:lineRule="auto"/>
        <w:ind w:firstLine="340"/>
        <w:jc w:val="both"/>
      </w:pPr>
      <w:r>
        <w:rPr>
          <w:rStyle w:val="a3"/>
        </w:rPr>
        <w:t xml:space="preserve">У царского наместника Кавказа графа Воронцова появился новый </w:t>
      </w:r>
      <w:r>
        <w:rPr>
          <w:rStyle w:val="a3"/>
        </w:rPr>
        <w:lastRenderedPageBreak/>
        <w:t>переводчик, юноша Ахундов, которого отличает прекрасное знание русского языка, любовь к русской литературе и особенно к поэзии Пушкина. Поло</w:t>
      </w:r>
      <w:r>
        <w:rPr>
          <w:rStyle w:val="a3"/>
        </w:rPr>
        <w:softHyphen/>
        <w:t>жение царского чиновника не отрывает Ахундова от народа. Народ видит это, потому и несут к Ахундову свои жалобы крестьяне</w:t>
      </w:r>
    </w:p>
    <w:p w14:paraId="406B339C" w14:textId="77777777" w:rsidR="006F3561" w:rsidRDefault="00000000">
      <w:pPr>
        <w:pStyle w:val="1"/>
        <w:spacing w:line="211" w:lineRule="auto"/>
        <w:ind w:firstLine="340"/>
        <w:jc w:val="both"/>
      </w:pPr>
      <w:r>
        <w:rPr>
          <w:rStyle w:val="a3"/>
        </w:rPr>
        <w:t>Глубоко западает в его сердце образ Адигезала — вождя повстанческих народных отрядов. Жадно прислушивается Ахундов к словам сосланного- на Кавказ декабриста Бестужева, рассказывающего о восстании на Сенатской площади, мечтает донести до народа горячее слово правды. Ио- каменной стеной между ним и простыми людьми стоит сложный, непонятный народу арабский алфавит Ахундов в Турции. Перед «советом мудрецов» султана он излагает свой проект реформы арабского алфавита, приближаю</w:t>
      </w:r>
      <w:r>
        <w:rPr>
          <w:rStyle w:val="a3"/>
        </w:rPr>
        <w:softHyphen/>
        <w:t>щего его к народному языку. В ответ Ахундов слышит обвинение в безбожии, в подрыве мусульманской веры и власти земных владык На родине, в Тиф</w:t>
      </w:r>
      <w:r>
        <w:rPr>
          <w:rStyle w:val="a3"/>
        </w:rPr>
        <w:softHyphen/>
        <w:t>лисе, его дом громит толпа религиозных фанатиков, направляемых рукой заклятого врага Ахундова — мулы Али. Но Ахундов не слагает оружия Он пишет комедию «Гаджи-Гара», высмеивающую тупость, косность духовных и светских владык мусульманского мира. Комедию ставят в театре</w:t>
      </w:r>
    </w:p>
    <w:p w14:paraId="6BA7BD03" w14:textId="77777777" w:rsidR="006F3561" w:rsidRDefault="00000000">
      <w:pPr>
        <w:pStyle w:val="1"/>
        <w:spacing w:line="211" w:lineRule="auto"/>
        <w:ind w:firstLine="280"/>
        <w:jc w:val="both"/>
      </w:pPr>
      <w:r>
        <w:rPr>
          <w:rStyle w:val="a3"/>
        </w:rPr>
        <w:t>Азербайджанского просветителя и демократа не могут остановить ни угроза царских чиновников, знающих о его связи с повстанцем Адигезалом, пи проклятия муллы, ни смерть близких друзей. Он твердо верит, что при</w:t>
      </w:r>
      <w:r>
        <w:rPr>
          <w:rStyle w:val="a3"/>
        </w:rPr>
        <w:softHyphen/>
        <w:t>дет светлый и радостный день, когда его народ вздохнет свободно. За эту веру простые люди прозвали Ахундова «Сабухи» — «человек утра».</w:t>
      </w:r>
    </w:p>
    <w:p w14:paraId="1D0B1806" w14:textId="77777777" w:rsidR="006F3561" w:rsidRDefault="00000000">
      <w:pPr>
        <w:pStyle w:val="1"/>
        <w:spacing w:after="100" w:line="211" w:lineRule="auto"/>
        <w:ind w:firstLine="280"/>
        <w:jc w:val="both"/>
      </w:pPr>
      <w:r>
        <w:rPr>
          <w:rStyle w:val="a3"/>
        </w:rPr>
        <w:t>Библиография: «Вечерняя Москва», 16.XI 1940, 26.11 1942.</w:t>
      </w:r>
    </w:p>
    <w:p w14:paraId="4DA56270" w14:textId="77777777" w:rsidR="006F3561" w:rsidRDefault="00000000">
      <w:pPr>
        <w:pStyle w:val="1"/>
        <w:numPr>
          <w:ilvl w:val="0"/>
          <w:numId w:val="27"/>
        </w:numPr>
        <w:tabs>
          <w:tab w:val="left" w:pos="442"/>
        </w:tabs>
        <w:spacing w:line="216" w:lineRule="auto"/>
        <w:ind w:firstLine="0"/>
        <w:jc w:val="both"/>
      </w:pPr>
      <w:r>
        <w:rPr>
          <w:rStyle w:val="a3"/>
        </w:rPr>
        <w:t>СВИНАРКА И ПАСТУХ. Комедия, 11ч., 2470 л, Мосфильм, 1941 г., ВЭ 7.Х1 1941 г.</w:t>
      </w:r>
    </w:p>
    <w:p w14:paraId="5CBE4EBC" w14:textId="77777777" w:rsidR="006F3561" w:rsidRDefault="00000000">
      <w:pPr>
        <w:pStyle w:val="1"/>
        <w:spacing w:line="216" w:lineRule="auto"/>
        <w:ind w:firstLine="280"/>
        <w:jc w:val="both"/>
      </w:pPr>
      <w:r>
        <w:rPr>
          <w:rStyle w:val="a3"/>
        </w:rPr>
        <w:t>Авт. сцен. В. Гусев, реж.-пост. И. Пырьев; опер. В. Павлов; худ А. Бергер; композ. Т Хренников; звукоопер. В. Лещев.</w:t>
      </w:r>
    </w:p>
    <w:p w14:paraId="0BDF594B" w14:textId="77777777" w:rsidR="006F3561" w:rsidRDefault="00000000">
      <w:pPr>
        <w:pStyle w:val="1"/>
        <w:spacing w:line="216" w:lineRule="auto"/>
        <w:ind w:firstLine="280"/>
        <w:jc w:val="both"/>
      </w:pPr>
      <w:r>
        <w:rPr>
          <w:rStyle w:val="a3"/>
        </w:rPr>
        <w:t>Пом. реж. Г Баландина, Н. Фиолова; 2-и опер В. Масленников; ассист. опер. Л Ахметова; 2-й худ. В. Рахальс; худ.-грим. А Левочкина; дир. картины Г Кузнецов.</w:t>
      </w:r>
    </w:p>
    <w:p w14:paraId="1271414E" w14:textId="77777777" w:rsidR="006F3561" w:rsidRDefault="00000000">
      <w:pPr>
        <w:pStyle w:val="1"/>
        <w:spacing w:line="216" w:lineRule="auto"/>
        <w:ind w:firstLine="280"/>
        <w:jc w:val="both"/>
      </w:pPr>
      <w:r>
        <w:rPr>
          <w:rStyle w:val="a3"/>
        </w:rPr>
        <w:t>В ролях. М. Ладынина (Глаша Новикова), В. Зельдин (Мусаиб Гатуев); Н. Крючков (Кузьма Петров), Н. Китаев (Иван Иванович), Г Счастливцева (Аграфена Власьевна), Г Алексеев (Абдусалам), О Абдулов (заведующий чайной).</w:t>
      </w:r>
    </w:p>
    <w:p w14:paraId="1DE30383" w14:textId="77777777" w:rsidR="006F3561" w:rsidRDefault="00000000">
      <w:pPr>
        <w:pStyle w:val="1"/>
        <w:spacing w:line="216" w:lineRule="auto"/>
        <w:ind w:firstLine="280"/>
        <w:jc w:val="both"/>
      </w:pPr>
      <w:r>
        <w:rPr>
          <w:rStyle w:val="a3"/>
        </w:rPr>
        <w:t>О трудовых делах и любви русской девушки, передовой колхозницы, и храброго юноши — дагестанского пастуха.</w:t>
      </w:r>
    </w:p>
    <w:p w14:paraId="290A7895" w14:textId="77777777" w:rsidR="006F3561" w:rsidRDefault="00000000">
      <w:pPr>
        <w:pStyle w:val="1"/>
        <w:spacing w:line="216" w:lineRule="auto"/>
        <w:ind w:firstLine="280"/>
        <w:jc w:val="both"/>
        <w:sectPr w:rsidR="006F3561">
          <w:footerReference w:type="even" r:id="rId288"/>
          <w:footerReference w:type="default" r:id="rId289"/>
          <w:footerReference w:type="first" r:id="rId290"/>
          <w:pgSz w:w="11906" w:h="16838"/>
          <w:pgMar w:top="4230" w:right="3476" w:bottom="4505" w:left="3479" w:header="0" w:footer="3" w:gutter="0"/>
          <w:pgNumType w:start="275"/>
          <w:cols w:space="720"/>
          <w:noEndnote/>
          <w:titlePg/>
          <w:docGrid w:linePitch="360"/>
        </w:sectPr>
      </w:pPr>
      <w:r>
        <w:rPr>
          <w:rStyle w:val="a3"/>
        </w:rPr>
        <w:t>Скромную вологодскую свинарку Глашу Новикову посылают в Москву,</w:t>
      </w:r>
    </w:p>
    <w:p w14:paraId="11C0A441" w14:textId="77777777" w:rsidR="006F3561" w:rsidRDefault="00000000">
      <w:pPr>
        <w:pStyle w:val="1"/>
        <w:spacing w:line="214" w:lineRule="auto"/>
        <w:ind w:firstLine="0"/>
        <w:jc w:val="both"/>
      </w:pPr>
      <w:r>
        <w:rPr>
          <w:rStyle w:val="a3"/>
        </w:rPr>
        <w:lastRenderedPageBreak/>
        <w:t>на Всесоюзную сельскохозяйственную выставку. Здесь ГЛаша, знакомясь с достижениями передовых колхозников, встречается с дагестанским пас</w:t>
      </w:r>
      <w:r>
        <w:rPr>
          <w:rStyle w:val="a3"/>
        </w:rPr>
        <w:softHyphen/>
        <w:t>тухом Мусаибом, который с увлечением рассказывает ей о своей жизни и работе. Расставаясь, Глаша и Мусаиб обещают друг другу встретиться снова на выставке через год, завоевав своим трудом право на новую поездку в столицу. Свинарка Глаша становится новатором животноводства. Само</w:t>
      </w:r>
      <w:r>
        <w:rPr>
          <w:rStyle w:val="a3"/>
        </w:rPr>
        <w:softHyphen/>
        <w:t>отверженно трудится у себя в горах и пастух Мусаиб Любовь помогает им обоим жигь и работать. Она же помогает им разрушить козни незадачливого конюха Кузьмы, влюбленного в Глашу и стремящегося помешать счастью молодых людей.</w:t>
      </w:r>
    </w:p>
    <w:p w14:paraId="266A06F7" w14:textId="77777777" w:rsidR="006F3561" w:rsidRDefault="00000000">
      <w:pPr>
        <w:pStyle w:val="1"/>
        <w:spacing w:line="214" w:lineRule="auto"/>
        <w:jc w:val="both"/>
      </w:pPr>
      <w:r>
        <w:rPr>
          <w:rStyle w:val="a3"/>
        </w:rPr>
        <w:t>Фильм удостоен Сталинской премии II степени (1942).</w:t>
      </w:r>
    </w:p>
    <w:p w14:paraId="4C99F1CB" w14:textId="77777777" w:rsidR="006F3561" w:rsidRDefault="00000000">
      <w:pPr>
        <w:pStyle w:val="1"/>
        <w:spacing w:after="120" w:line="214" w:lineRule="auto"/>
        <w:jc w:val="both"/>
      </w:pPr>
      <w:r>
        <w:rPr>
          <w:rStyle w:val="a3"/>
        </w:rPr>
        <w:t>Библиография- «Правда», 12 IV 1942; «Труд», 6.1 1942; «Кино», М., 28.11 и 1.Х1 1941.</w:t>
      </w:r>
    </w:p>
    <w:p w14:paraId="48DDDE33" w14:textId="77777777" w:rsidR="006F3561" w:rsidRDefault="00000000">
      <w:pPr>
        <w:pStyle w:val="1"/>
        <w:numPr>
          <w:ilvl w:val="0"/>
          <w:numId w:val="27"/>
        </w:numPr>
        <w:tabs>
          <w:tab w:val="left" w:pos="452"/>
        </w:tabs>
        <w:spacing w:line="211" w:lineRule="auto"/>
        <w:ind w:firstLine="0"/>
        <w:jc w:val="both"/>
      </w:pPr>
      <w:r>
        <w:rPr>
          <w:rStyle w:val="a3"/>
        </w:rPr>
        <w:t xml:space="preserve">СЕМЬЯ ПАТРИОТОВ Киноновелла, 3 ч , 709 </w:t>
      </w:r>
      <w:r>
        <w:rPr>
          <w:rStyle w:val="a3"/>
          <w:i/>
          <w:iCs/>
        </w:rPr>
        <w:t>м,</w:t>
      </w:r>
      <w:r>
        <w:rPr>
          <w:rStyle w:val="a3"/>
        </w:rPr>
        <w:t xml:space="preserve"> Ереванская кино</w:t>
      </w:r>
      <w:r>
        <w:rPr>
          <w:rStyle w:val="a3"/>
        </w:rPr>
        <w:softHyphen/>
        <w:t>студия, 1941 г., ВЭ 1941 г.</w:t>
      </w:r>
    </w:p>
    <w:p w14:paraId="02A2221F" w14:textId="77777777" w:rsidR="006F3561" w:rsidRDefault="00000000">
      <w:pPr>
        <w:pStyle w:val="1"/>
        <w:spacing w:line="211" w:lineRule="auto"/>
        <w:jc w:val="both"/>
      </w:pPr>
      <w:r>
        <w:rPr>
          <w:rStyle w:val="a3"/>
        </w:rPr>
        <w:t>Авт сцен. 9 Карамян, реж. Э. Карамян, Л Сафарян; опер. Г Гарош (Бек-Назаров), композ А. Сатян, звукоопер. И. Григорян.</w:t>
      </w:r>
    </w:p>
    <w:p w14:paraId="2103BFB4" w14:textId="77777777" w:rsidR="006F3561" w:rsidRDefault="00000000">
      <w:pPr>
        <w:pStyle w:val="1"/>
        <w:spacing w:line="211" w:lineRule="auto"/>
        <w:jc w:val="both"/>
      </w:pPr>
      <w:r>
        <w:rPr>
          <w:rStyle w:val="a3"/>
        </w:rPr>
        <w:t>В ролях: А Аветисян, А. Асмик [Акопян], В Багратуни, В Мирзоян.</w:t>
      </w:r>
    </w:p>
    <w:p w14:paraId="27DE17F6" w14:textId="77777777" w:rsidR="006F3561" w:rsidRDefault="00000000">
      <w:pPr>
        <w:pStyle w:val="1"/>
        <w:spacing w:line="211" w:lineRule="auto"/>
        <w:jc w:val="both"/>
      </w:pPr>
      <w:r>
        <w:rPr>
          <w:rStyle w:val="a3"/>
        </w:rPr>
        <w:t>О патриотизме, советских людей</w:t>
      </w:r>
    </w:p>
    <w:p w14:paraId="0E4A125C" w14:textId="77777777" w:rsidR="006F3561" w:rsidRDefault="00000000">
      <w:pPr>
        <w:pStyle w:val="1"/>
        <w:tabs>
          <w:tab w:val="left" w:pos="3977"/>
        </w:tabs>
        <w:spacing w:after="120" w:line="211" w:lineRule="auto"/>
        <w:jc w:val="both"/>
      </w:pPr>
      <w:r>
        <w:rPr>
          <w:rStyle w:val="a3"/>
        </w:rPr>
        <w:t>22 июня 1941 г. В столице Армении этот день начался так же, как и все другие. Сотрудники обсерватории поздравляли профессора Зарабяна с новыми научными успехами. Знатный машинист Дарбинян отмечал свой 500-й скоростной рейс. Молодые люди объяснялись в любви. В театре шла онера Но вот пронеслась весть о вероломном нападении фашистских полчищ! Патриоты Советской Армении все как один встают на защиту советской Родины Уезжают на фронт профессор Зарабян и сыновья знатного маши</w:t>
      </w:r>
      <w:r>
        <w:rPr>
          <w:rStyle w:val="a3"/>
        </w:rPr>
        <w:softHyphen/>
        <w:t>ниста А сам Дарбинян отправляется в свои юбилейный рейс, увозя на фронт повое пополнение для Красной Армии.</w:t>
      </w:r>
      <w:r>
        <w:rPr>
          <w:rStyle w:val="a3"/>
        </w:rPr>
        <w:tab/>
        <w:t>-</w:t>
      </w:r>
    </w:p>
    <w:p w14:paraId="4AAF0CAB" w14:textId="77777777" w:rsidR="006F3561" w:rsidRDefault="00000000">
      <w:pPr>
        <w:pStyle w:val="1"/>
        <w:numPr>
          <w:ilvl w:val="0"/>
          <w:numId w:val="27"/>
        </w:numPr>
        <w:tabs>
          <w:tab w:val="left" w:pos="445"/>
        </w:tabs>
        <w:spacing w:line="211" w:lineRule="auto"/>
        <w:ind w:firstLine="0"/>
        <w:jc w:val="both"/>
      </w:pPr>
      <w:r>
        <w:rPr>
          <w:rStyle w:val="a3"/>
        </w:rPr>
        <w:t>СЕРДЦА ЧЕТЫРЕХ. Комедия, 13 ч., 2569 .я, Мосфильм, 1941 г , ВЭ 5.1 1945 г.</w:t>
      </w:r>
    </w:p>
    <w:p w14:paraId="3885CD45" w14:textId="77777777" w:rsidR="006F3561" w:rsidRDefault="00000000">
      <w:pPr>
        <w:pStyle w:val="1"/>
        <w:spacing w:line="211" w:lineRule="auto"/>
        <w:jc w:val="both"/>
      </w:pPr>
      <w:r>
        <w:rPr>
          <w:rStyle w:val="a3"/>
        </w:rPr>
        <w:t>Авт. сцен. А. Файко, А. Гранберг; реж-пост. К. Юдин; опер. Н. Вла</w:t>
      </w:r>
      <w:r>
        <w:rPr>
          <w:rStyle w:val="a3"/>
        </w:rPr>
        <w:softHyphen/>
        <w:t>сов; худ. Г Гривцов; композ. Ю. Милютин, звукоопер В. Киршенбаум.</w:t>
      </w:r>
    </w:p>
    <w:p w14:paraId="00209F0C" w14:textId="77777777" w:rsidR="006F3561" w:rsidRDefault="00000000">
      <w:pPr>
        <w:pStyle w:val="1"/>
        <w:spacing w:line="211" w:lineRule="auto"/>
        <w:jc w:val="both"/>
      </w:pPr>
      <w:r>
        <w:rPr>
          <w:rStyle w:val="a3"/>
        </w:rPr>
        <w:t>Ассист реж. М Калугин; пом. реж В. Слонимский, Ф Левшина; ассист. опер. С. Галадж; худ. по костюмам М. Жукова; монтаж. Л. Фелопов; опер. комб. съемок Б. Арецкий, звукооформ. В. Ладыгина; авт. текста песен Е. Долматовский; дир. картины П. Пашков.</w:t>
      </w:r>
    </w:p>
    <w:p w14:paraId="7E822DB4" w14:textId="77777777" w:rsidR="006F3561" w:rsidRDefault="00000000">
      <w:pPr>
        <w:pStyle w:val="1"/>
        <w:spacing w:line="211" w:lineRule="auto"/>
        <w:jc w:val="both"/>
      </w:pPr>
      <w:r>
        <w:rPr>
          <w:rStyle w:val="a3"/>
        </w:rPr>
        <w:t>В ролях: В. Серова (Галина Мурашова), Е. Самойлов (Колчин, стар</w:t>
      </w:r>
      <w:r>
        <w:rPr>
          <w:rStyle w:val="a3"/>
        </w:rPr>
        <w:softHyphen/>
        <w:t>ший лейтенант), Л. Целиковская (Шура Мурашова), П. Шпрингфельд (Глеб Заварцев), Л. Дмитриевская (мать Мурашовых), И. Мурзаева (маникюрша), А Тутышкин (Ершов, профессор), А. Антонов (полковник-орденоносец), В. Санаев (Еремеев, красноармеец), Э. Геллер (пассажир).</w:t>
      </w:r>
    </w:p>
    <w:p w14:paraId="632041E2" w14:textId="77777777" w:rsidR="006F3561" w:rsidRDefault="00000000">
      <w:pPr>
        <w:pStyle w:val="1"/>
        <w:spacing w:line="211" w:lineRule="auto"/>
        <w:jc w:val="both"/>
      </w:pPr>
      <w:r>
        <w:rPr>
          <w:rStyle w:val="a3"/>
        </w:rPr>
        <w:t>Москва конца 30-х годов. Молоденькой студентке Шуре Мурашовой поначалу кажется, что она влюблена в лейтенанта Колчина Когда же Шура убеждается в непрочности своих чувств, она увлекается научным работни</w:t>
      </w:r>
      <w:r>
        <w:rPr>
          <w:rStyle w:val="a3"/>
        </w:rPr>
        <w:softHyphen/>
        <w:t>ком Глебом Заварцевым Глебу в свою очередь кажется, что он влюблен в старшую сестру Мурашовой—Галину Отвергнутый ею, он переносит свою привязанность на Шурочку. Между Колчиным, влюбленным в Галину, и чудаковатым Глебом происходит объяснение, которое, однако, не рас</w:t>
      </w:r>
      <w:r>
        <w:rPr>
          <w:rStyle w:val="a3"/>
        </w:rPr>
        <w:softHyphen/>
        <w:t>путывает любовной неразберихи. Письмо Колчина с перепутанным адресом едва не приводит к разрыву между сестрами и их поклонниками. После целого ряда комедийных приключений «сердца четырех» обретают мир и безмятежное счастье.</w:t>
      </w:r>
    </w:p>
    <w:p w14:paraId="678C6E1D" w14:textId="77777777" w:rsidR="006F3561" w:rsidRDefault="00000000">
      <w:pPr>
        <w:pStyle w:val="1"/>
        <w:spacing w:after="120" w:line="211" w:lineRule="auto"/>
        <w:jc w:val="both"/>
      </w:pPr>
      <w:r>
        <w:rPr>
          <w:rStyle w:val="a3"/>
        </w:rPr>
        <w:t>Библиография: «Правда», 7.1 1945.</w:t>
      </w:r>
    </w:p>
    <w:p w14:paraId="116947C6" w14:textId="77777777" w:rsidR="006F3561" w:rsidRDefault="00000000">
      <w:pPr>
        <w:pStyle w:val="1"/>
        <w:numPr>
          <w:ilvl w:val="0"/>
          <w:numId w:val="27"/>
        </w:numPr>
        <w:tabs>
          <w:tab w:val="left" w:pos="445"/>
        </w:tabs>
        <w:spacing w:line="214" w:lineRule="auto"/>
        <w:ind w:firstLine="0"/>
        <w:jc w:val="both"/>
      </w:pPr>
      <w:r>
        <w:rPr>
          <w:rStyle w:val="a3"/>
        </w:rPr>
        <w:t>СОКРОВИЩА ЦЕНСКОГО УЩЕЛЬЯ- Приключ., 7 ч, 1664,4 ж, Тбилисская киностудия, 1941 г., ВЭ 23.VI 1941 г</w:t>
      </w:r>
    </w:p>
    <w:p w14:paraId="0EF3265D" w14:textId="77777777" w:rsidR="006F3561" w:rsidRDefault="00000000">
      <w:pPr>
        <w:pStyle w:val="1"/>
        <w:spacing w:line="214" w:lineRule="auto"/>
        <w:jc w:val="both"/>
      </w:pPr>
      <w:r>
        <w:rPr>
          <w:rStyle w:val="a3"/>
        </w:rPr>
        <w:t xml:space="preserve">Авт. сцен А. Белиашвили; реж. 3. Беришвили; опер. Б. Буравлев; худ. X. </w:t>
      </w:r>
      <w:r>
        <w:rPr>
          <w:rStyle w:val="a3"/>
        </w:rPr>
        <w:lastRenderedPageBreak/>
        <w:t>Лсбанидзе; композ. Р. Габичвадзе; звукоопер. О. Гегечкори</w:t>
      </w:r>
    </w:p>
    <w:p w14:paraId="21137070" w14:textId="77777777" w:rsidR="006F3561" w:rsidRDefault="00000000">
      <w:pPr>
        <w:pStyle w:val="1"/>
        <w:spacing w:line="214" w:lineRule="auto"/>
        <w:jc w:val="both"/>
      </w:pPr>
      <w:r>
        <w:rPr>
          <w:rStyle w:val="a3"/>
        </w:rPr>
        <w:t>Ассист реж. М. Абесадзе, В, Кавришвили; ассист по монтажу Е. Габриэль; ассист. опер. В. Килосанидзе, Н Аричиди; дир картины В. Озиашвили.</w:t>
      </w:r>
    </w:p>
    <w:p w14:paraId="01CD4A70" w14:textId="77777777" w:rsidR="006F3561" w:rsidRDefault="00000000">
      <w:pPr>
        <w:pStyle w:val="1"/>
        <w:spacing w:line="214" w:lineRule="auto"/>
        <w:jc w:val="both"/>
      </w:pPr>
      <w:r>
        <w:rPr>
          <w:rStyle w:val="a3"/>
        </w:rPr>
        <w:t>В ролях: А. Тоидзе (Типа), К- Мачарадзе (профессор), К- Гегенава (Осико), Г Брегвадзе (Тито), Д. Алавидзе (Датико), Д. Брегвадзе (Сандро), Т Барамидзе (Мито), К- Каралашвили (Павле), А. Цитлидзе (начальник геологического управления).</w:t>
      </w:r>
    </w:p>
    <w:p w14:paraId="3BAD64AF" w14:textId="77777777" w:rsidR="006F3561" w:rsidRDefault="00000000">
      <w:pPr>
        <w:pStyle w:val="1"/>
        <w:spacing w:line="214" w:lineRule="auto"/>
        <w:jc w:val="both"/>
      </w:pPr>
      <w:r>
        <w:rPr>
          <w:rStyle w:val="a3"/>
        </w:rPr>
        <w:t>О работе советских геологов-альпинистов в труднодоступном районе Кавказа.</w:t>
      </w:r>
    </w:p>
    <w:p w14:paraId="05FC57AF" w14:textId="77777777" w:rsidR="006F3561" w:rsidRDefault="00000000">
      <w:pPr>
        <w:pStyle w:val="1"/>
        <w:spacing w:after="100" w:line="214" w:lineRule="auto"/>
        <w:jc w:val="both"/>
      </w:pPr>
      <w:r>
        <w:rPr>
          <w:rStyle w:val="a3"/>
        </w:rPr>
        <w:t>Группа молодых геологов Грузии, совершая горный переход, пытается проникнуть в Ценское ущелье, где находятся запасы вольфрама. Однако отсутствие у геологов альпинистской выучки препятствует завершению этого похода. Вновь организованная экспедиция включает в свой состав энтузиастов альпинизма — молодых инженеров Осико и Тито. Проявляя исключительное спортивное мастерство, Осико и Тито достигают Ценского ущелья. Чтобы определить мощность пласта вольфрамовой жилы, геологи поднимаются на вершину пика. Неожиданно их настигает гроза. На помощь отважным изыскателям направляются альпинисты спасательной станции. Благодаря им геологи благополучно возвращаются на базу, выполнив зада</w:t>
      </w:r>
      <w:r>
        <w:rPr>
          <w:rStyle w:val="a3"/>
        </w:rPr>
        <w:softHyphen/>
        <w:t>ние.</w:t>
      </w:r>
    </w:p>
    <w:p w14:paraId="3CBC9157" w14:textId="77777777" w:rsidR="006F3561" w:rsidRDefault="00000000">
      <w:pPr>
        <w:pStyle w:val="1"/>
        <w:numPr>
          <w:ilvl w:val="0"/>
          <w:numId w:val="27"/>
        </w:numPr>
        <w:tabs>
          <w:tab w:val="left" w:pos="442"/>
        </w:tabs>
        <w:spacing w:line="214" w:lineRule="auto"/>
        <w:ind w:firstLine="0"/>
        <w:jc w:val="both"/>
      </w:pPr>
      <w:r>
        <w:rPr>
          <w:rStyle w:val="a3"/>
        </w:rPr>
        <w:t xml:space="preserve">СТАРАЯ ГВАРДИЯ Киноновелла, 3 ч , 958 </w:t>
      </w:r>
      <w:r>
        <w:rPr>
          <w:rStyle w:val="a3"/>
          <w:i/>
          <w:iCs/>
        </w:rPr>
        <w:t>м,</w:t>
      </w:r>
      <w:r>
        <w:rPr>
          <w:rStyle w:val="a3"/>
        </w:rPr>
        <w:t xml:space="preserve"> Ленфильм, 1941 г., ВЭ 1941 г.</w:t>
      </w:r>
    </w:p>
    <w:p w14:paraId="29209C5C" w14:textId="77777777" w:rsidR="006F3561" w:rsidRDefault="00000000">
      <w:pPr>
        <w:pStyle w:val="1"/>
        <w:spacing w:line="214" w:lineRule="auto"/>
        <w:jc w:val="both"/>
      </w:pPr>
      <w:r>
        <w:rPr>
          <w:rStyle w:val="a3"/>
        </w:rPr>
        <w:t>Авт. сцен. С. Полоцкий, М Тевелев; реж. С. Герасимов; опер. М. Магид, худ. С. Мейнкин; звукоопер. 3 Залкинд. ,</w:t>
      </w:r>
    </w:p>
    <w:p w14:paraId="631B4285" w14:textId="77777777" w:rsidR="006F3561" w:rsidRDefault="00000000">
      <w:pPr>
        <w:pStyle w:val="1"/>
        <w:spacing w:line="214" w:lineRule="auto"/>
        <w:jc w:val="both"/>
      </w:pPr>
      <w:r>
        <w:rPr>
          <w:rStyle w:val="a3"/>
        </w:rPr>
        <w:t>В ролях: Б. Пославский (отец), Б. Блинов (сын), П Кириллов</w:t>
      </w:r>
    </w:p>
    <w:p w14:paraId="27D3E500" w14:textId="77777777" w:rsidR="006F3561" w:rsidRDefault="00000000">
      <w:pPr>
        <w:pStyle w:val="1"/>
        <w:spacing w:line="214" w:lineRule="auto"/>
        <w:jc w:val="both"/>
      </w:pPr>
      <w:r>
        <w:rPr>
          <w:rStyle w:val="a3"/>
        </w:rPr>
        <w:t>О патриотизме советских людей в годы Отечественной войны</w:t>
      </w:r>
    </w:p>
    <w:p w14:paraId="0704EE12" w14:textId="77777777" w:rsidR="006F3561" w:rsidRDefault="00000000">
      <w:pPr>
        <w:pStyle w:val="1"/>
        <w:spacing w:after="140" w:line="214" w:lineRule="auto"/>
        <w:jc w:val="both"/>
      </w:pPr>
      <w:r>
        <w:rPr>
          <w:rStyle w:val="a3"/>
        </w:rPr>
        <w:t>Лето 1941 г. Счастливо живет ленинградская семья сталевара-пенсионе</w:t>
      </w:r>
      <w:r>
        <w:rPr>
          <w:rStyle w:val="a3"/>
        </w:rPr>
        <w:softHyphen/>
        <w:t>ра, участника гражданской войны. Но вот приходит весть о нападении фашистской армии на Советскую страну. Проводив сыновей на фронт, пенсионеры вновь встают на трудовую вахту.</w:t>
      </w:r>
    </w:p>
    <w:p w14:paraId="632DDD70" w14:textId="77777777" w:rsidR="006F3561" w:rsidRDefault="00000000">
      <w:pPr>
        <w:pStyle w:val="1"/>
        <w:numPr>
          <w:ilvl w:val="0"/>
          <w:numId w:val="27"/>
        </w:numPr>
        <w:tabs>
          <w:tab w:val="left" w:pos="433"/>
        </w:tabs>
        <w:spacing w:line="211" w:lineRule="auto"/>
        <w:ind w:firstLine="0"/>
        <w:jc w:val="both"/>
      </w:pPr>
      <w:r>
        <w:rPr>
          <w:rStyle w:val="a3"/>
        </w:rPr>
        <w:t xml:space="preserve">СТАРЫЙ ДВОР. Комедия, 2 ч., 593 </w:t>
      </w:r>
      <w:r>
        <w:rPr>
          <w:rStyle w:val="a3"/>
          <w:i/>
          <w:iCs/>
        </w:rPr>
        <w:t>м,</w:t>
      </w:r>
      <w:r>
        <w:rPr>
          <w:rStyle w:val="a3"/>
        </w:rPr>
        <w:t xml:space="preserve"> Союздетфильм, 1941 г-, ВЭ 1941 г.</w:t>
      </w:r>
    </w:p>
    <w:p w14:paraId="7194F4AA" w14:textId="77777777" w:rsidR="006F3561" w:rsidRDefault="00000000">
      <w:pPr>
        <w:pStyle w:val="1"/>
        <w:spacing w:line="211" w:lineRule="auto"/>
        <w:ind w:firstLine="340"/>
        <w:jc w:val="both"/>
      </w:pPr>
      <w:r>
        <w:rPr>
          <w:rStyle w:val="a3"/>
        </w:rPr>
        <w:t>Авт сцен. В. Ладыгина, В Немоляев; реж. В. Немоляев, опер. А. Петров; худ С. Козловский, П. Галаджев; композ Л Половинкин, А. Лепин, звукоопер А Западенский</w:t>
      </w:r>
    </w:p>
    <w:p w14:paraId="7A7B1BEF" w14:textId="77777777" w:rsidR="006F3561" w:rsidRDefault="00000000">
      <w:pPr>
        <w:pStyle w:val="1"/>
        <w:spacing w:line="211" w:lineRule="auto"/>
        <w:ind w:firstLine="340"/>
        <w:jc w:val="both"/>
      </w:pPr>
      <w:r>
        <w:rPr>
          <w:rStyle w:val="a3"/>
        </w:rPr>
        <w:t>В ролях* М. Румянцев [Каран д’Аш] (Синичкин, управдом), Р. Зеленая (домохозяйка), Л. Грудина, А Лаврухин, Ю Господинова (дети, «футбо</w:t>
      </w:r>
      <w:r>
        <w:rPr>
          <w:rStyle w:val="a3"/>
        </w:rPr>
        <w:softHyphen/>
        <w:t>листы»), П Галаджев, В Немоляев, А. Тимонтаев (дворники), С. Комаров, А. Нахимов, И. Бий-Бродский, Э. Геллер, Е. Максимова, Л Тиссэ (жиль</w:t>
      </w:r>
      <w:r>
        <w:rPr>
          <w:rStyle w:val="a3"/>
        </w:rPr>
        <w:softHyphen/>
        <w:t>цы старого дома).</w:t>
      </w:r>
    </w:p>
    <w:p w14:paraId="5FEB9B87" w14:textId="77777777" w:rsidR="006F3561" w:rsidRDefault="00000000">
      <w:pPr>
        <w:pStyle w:val="1"/>
        <w:spacing w:line="211" w:lineRule="auto"/>
        <w:ind w:firstLine="340"/>
        <w:jc w:val="both"/>
      </w:pPr>
      <w:r>
        <w:rPr>
          <w:rStyle w:val="a3"/>
        </w:rPr>
        <w:t>О том, как жильцы превратили свой двор вместо культурного отдыха.</w:t>
      </w:r>
    </w:p>
    <w:p w14:paraId="6CBA860C" w14:textId="77777777" w:rsidR="006F3561" w:rsidRDefault="00000000">
      <w:pPr>
        <w:pStyle w:val="1"/>
        <w:spacing w:after="120" w:line="211" w:lineRule="auto"/>
        <w:ind w:firstLine="340"/>
        <w:jc w:val="both"/>
      </w:pPr>
      <w:r>
        <w:rPr>
          <w:rStyle w:val="a3"/>
        </w:rPr>
        <w:t>Долго и упорно трудится управдом Синичкин над планом благоустрой</w:t>
      </w:r>
      <w:r>
        <w:rPr>
          <w:rStyle w:val="a3"/>
        </w:rPr>
        <w:softHyphen/>
        <w:t>ства двора Но пока составляется план, оставленные без руководства дворники бездействуют. Все больше и больше захламляется двор. Но ничто не может остановить ребятишек. Они приспосабливают двор для игры в футбол. Азартная игра детворы заражает взрослых и самого Синичкина. От планов он переходит к делу, организует субботник. Вскоре старый двор превращается в уютную площадку для отдыха В часы досуга сюда приходят и дети и взрослые поиграть в волейбол и другие игры.</w:t>
      </w:r>
    </w:p>
    <w:p w14:paraId="4AB56BCD" w14:textId="77777777" w:rsidR="006F3561" w:rsidRDefault="00000000">
      <w:pPr>
        <w:pStyle w:val="1"/>
        <w:numPr>
          <w:ilvl w:val="0"/>
          <w:numId w:val="27"/>
        </w:numPr>
        <w:tabs>
          <w:tab w:val="left" w:pos="454"/>
        </w:tabs>
        <w:spacing w:line="214" w:lineRule="auto"/>
        <w:ind w:firstLine="0"/>
        <w:jc w:val="both"/>
      </w:pPr>
      <w:r>
        <w:rPr>
          <w:rStyle w:val="a3"/>
        </w:rPr>
        <w:t xml:space="preserve">СТЕБЕЛЬКОВ В НЕБЕСАХ'. Киноповелла, 2 ч., 587 </w:t>
      </w:r>
      <w:r>
        <w:rPr>
          <w:rStyle w:val="a3"/>
          <w:i/>
          <w:iCs/>
        </w:rPr>
        <w:t>м,</w:t>
      </w:r>
      <w:r>
        <w:rPr>
          <w:rStyle w:val="a3"/>
        </w:rPr>
        <w:t xml:space="preserve"> Ашхабад</w:t>
      </w:r>
      <w:r>
        <w:rPr>
          <w:rStyle w:val="a3"/>
        </w:rPr>
        <w:softHyphen/>
        <w:t>ская киностудия, 1941 г , ВЭ 1941 г.</w:t>
      </w:r>
    </w:p>
    <w:p w14:paraId="2CF5719D" w14:textId="77777777" w:rsidR="006F3561" w:rsidRDefault="00000000">
      <w:pPr>
        <w:pStyle w:val="1"/>
        <w:spacing w:line="214" w:lineRule="auto"/>
        <w:jc w:val="both"/>
      </w:pPr>
      <w:r>
        <w:rPr>
          <w:rStyle w:val="a3"/>
        </w:rPr>
        <w:t>Авт сцен, и реж. Б. Юрцев, опер В. Солодовников; композ. Г Ло</w:t>
      </w:r>
      <w:r>
        <w:rPr>
          <w:rStyle w:val="a3"/>
        </w:rPr>
        <w:softHyphen/>
        <w:t>бачев.</w:t>
      </w:r>
    </w:p>
    <w:p w14:paraId="5F145B37" w14:textId="77777777" w:rsidR="006F3561" w:rsidRDefault="00000000">
      <w:pPr>
        <w:pStyle w:val="1"/>
        <w:spacing w:line="214" w:lineRule="auto"/>
        <w:jc w:val="both"/>
      </w:pPr>
      <w:r>
        <w:rPr>
          <w:rStyle w:val="a3"/>
        </w:rPr>
        <w:t>В ролях: М. Бернес (Стебельков), Т Виноградова (Галя).</w:t>
      </w:r>
    </w:p>
    <w:p w14:paraId="2AFC3C40" w14:textId="77777777" w:rsidR="006F3561" w:rsidRDefault="00000000">
      <w:pPr>
        <w:pStyle w:val="1"/>
        <w:spacing w:line="214" w:lineRule="auto"/>
        <w:jc w:val="both"/>
      </w:pPr>
      <w:r>
        <w:rPr>
          <w:rStyle w:val="a3"/>
        </w:rPr>
        <w:t>О мужестве и находчивости советского солдата в годы Великой Отечест</w:t>
      </w:r>
      <w:r>
        <w:rPr>
          <w:rStyle w:val="a3"/>
        </w:rPr>
        <w:softHyphen/>
        <w:t>венной войны.</w:t>
      </w:r>
    </w:p>
    <w:p w14:paraId="29A032FA" w14:textId="77777777" w:rsidR="006F3561" w:rsidRDefault="00000000">
      <w:pPr>
        <w:pStyle w:val="1"/>
        <w:spacing w:after="120" w:line="214" w:lineRule="auto"/>
        <w:jc w:val="both"/>
      </w:pPr>
      <w:r>
        <w:rPr>
          <w:rStyle w:val="a3"/>
        </w:rPr>
        <w:t xml:space="preserve">Придя в себя после легкой контузии, полученной в ожесточенном бою, сержант Стебельков отправляется на поиски своей части. По дороге он замечает десантный отряд фашистов, направляющийся к самолету. Воспользовавшись тем, </w:t>
      </w:r>
      <w:r>
        <w:rPr>
          <w:rStyle w:val="a3"/>
        </w:rPr>
        <w:lastRenderedPageBreak/>
        <w:t>что фашисты переодеты в красноармейскую форму, Стебельков подстраивается к отряду и таким образом оказывается в фашистском самолете. Перед прыжком он взрывает гранатой самолет, а сам благополучно приземляется.</w:t>
      </w:r>
    </w:p>
    <w:p w14:paraId="01D05E7E" w14:textId="77777777" w:rsidR="006F3561" w:rsidRDefault="00000000">
      <w:pPr>
        <w:pStyle w:val="1"/>
        <w:numPr>
          <w:ilvl w:val="0"/>
          <w:numId w:val="27"/>
        </w:numPr>
        <w:tabs>
          <w:tab w:val="left" w:pos="433"/>
        </w:tabs>
        <w:spacing w:line="214" w:lineRule="auto"/>
        <w:ind w:firstLine="0"/>
        <w:jc w:val="both"/>
      </w:pPr>
      <w:r>
        <w:rPr>
          <w:rStyle w:val="a3"/>
        </w:rPr>
        <w:t xml:space="preserve">СЫН РОДИНЫ. Киноновелла, 2 ч., 508 </w:t>
      </w:r>
      <w:r>
        <w:rPr>
          <w:rStyle w:val="a3"/>
          <w:i/>
          <w:iCs/>
        </w:rPr>
        <w:t>м,</w:t>
      </w:r>
      <w:r>
        <w:rPr>
          <w:rStyle w:val="a3"/>
        </w:rPr>
        <w:t xml:space="preserve"> Бакинская киностудия, 1941 г., ВЭ 14.IX 1941 г (Баку)</w:t>
      </w:r>
    </w:p>
    <w:p w14:paraId="31C5A7B2" w14:textId="77777777" w:rsidR="006F3561" w:rsidRDefault="00000000">
      <w:pPr>
        <w:pStyle w:val="1"/>
        <w:spacing w:line="214" w:lineRule="auto"/>
        <w:jc w:val="both"/>
      </w:pPr>
      <w:r>
        <w:rPr>
          <w:rStyle w:val="a3"/>
        </w:rPr>
        <w:t>Авт сцен. А Минский; реж. А. Кулиев; опер М Дадашев; звукоопер. И. Озерский.</w:t>
      </w:r>
    </w:p>
    <w:p w14:paraId="06BF19AF" w14:textId="77777777" w:rsidR="006F3561" w:rsidRDefault="00000000">
      <w:pPr>
        <w:pStyle w:val="1"/>
        <w:spacing w:line="214" w:lineRule="auto"/>
        <w:jc w:val="both"/>
      </w:pPr>
      <w:r>
        <w:rPr>
          <w:rStyle w:val="a3"/>
        </w:rPr>
        <w:t>В ролях: И. Эфендиев (Кемал Касумов, политрук), А. Мамедова (его мать).</w:t>
      </w:r>
    </w:p>
    <w:p w14:paraId="6C48F3A9" w14:textId="77777777" w:rsidR="006F3561" w:rsidRDefault="00000000">
      <w:pPr>
        <w:pStyle w:val="1"/>
        <w:spacing w:line="214" w:lineRule="auto"/>
        <w:jc w:val="both"/>
      </w:pPr>
      <w:r>
        <w:rPr>
          <w:rStyle w:val="a3"/>
        </w:rPr>
        <w:t>О боевом подвиге солдат Советской Армии в Отечественной войне.</w:t>
      </w:r>
    </w:p>
    <w:p w14:paraId="45B8973A" w14:textId="77777777" w:rsidR="006F3561" w:rsidRDefault="00000000">
      <w:pPr>
        <w:pStyle w:val="1"/>
        <w:spacing w:after="120" w:line="214" w:lineRule="auto"/>
        <w:jc w:val="both"/>
      </w:pPr>
      <w:r>
        <w:rPr>
          <w:rStyle w:val="a3"/>
        </w:rPr>
        <w:t>С утра до вечера ждала весточки от сына старая мать. Однажды поч</w:t>
      </w:r>
      <w:r>
        <w:rPr>
          <w:rStyle w:val="a3"/>
        </w:rPr>
        <w:softHyphen/>
        <w:t>тальон вручил ей газету с портретом сына. В газете рассказывалось о под</w:t>
      </w:r>
      <w:r>
        <w:rPr>
          <w:rStyle w:val="a3"/>
        </w:rPr>
        <w:softHyphen/>
        <w:t>виге героя, пробравшегося с небольшим отрядом в тыл врага и взорвавшего мост, по которому должна была пройти вражеская танковая дивизия.</w:t>
      </w:r>
    </w:p>
    <w:p w14:paraId="558E5739" w14:textId="77777777" w:rsidR="006F3561" w:rsidRDefault="00000000">
      <w:pPr>
        <w:pStyle w:val="1"/>
        <w:numPr>
          <w:ilvl w:val="0"/>
          <w:numId w:val="27"/>
        </w:numPr>
        <w:tabs>
          <w:tab w:val="left" w:pos="440"/>
          <w:tab w:val="left" w:pos="3902"/>
        </w:tabs>
        <w:spacing w:line="211" w:lineRule="auto"/>
        <w:ind w:firstLine="0"/>
        <w:jc w:val="both"/>
      </w:pPr>
      <w:r>
        <w:rPr>
          <w:rStyle w:val="a3"/>
        </w:rPr>
        <w:t xml:space="preserve">ТАИНСТВЕННЫЙ ОСТРОВ. Экраниз., 10 ч, 2527,26 л«, Одесская киностудия, 1941 г., ВЭ </w:t>
      </w:r>
      <w:r>
        <w:rPr>
          <w:rStyle w:val="a3"/>
          <w:lang w:val="en-US" w:eastAsia="en-US"/>
        </w:rPr>
        <w:t xml:space="preserve">3.V </w:t>
      </w:r>
      <w:r>
        <w:rPr>
          <w:rStyle w:val="a3"/>
        </w:rPr>
        <w:t>1941 г.</w:t>
      </w:r>
      <w:r>
        <w:rPr>
          <w:rStyle w:val="a3"/>
        </w:rPr>
        <w:tab/>
        <w:t>-</w:t>
      </w:r>
    </w:p>
    <w:p w14:paraId="50B506AA" w14:textId="77777777" w:rsidR="006F3561" w:rsidRDefault="00000000">
      <w:pPr>
        <w:pStyle w:val="1"/>
        <w:spacing w:line="211" w:lineRule="auto"/>
        <w:jc w:val="both"/>
      </w:pPr>
      <w:r>
        <w:rPr>
          <w:rStyle w:val="a3"/>
        </w:rPr>
        <w:t>Авт сцен. Б. Шелонцев, М. Калинин; реж.-пост. Э. Пенцлин; опер. М. Бельский, худ. И. Юцевич; композ. Н. Богословский; звукоопер. И. Дуценко.</w:t>
      </w:r>
    </w:p>
    <w:p w14:paraId="4BCD833F" w14:textId="77777777" w:rsidR="006F3561" w:rsidRDefault="00000000">
      <w:pPr>
        <w:pStyle w:val="1"/>
        <w:spacing w:line="211" w:lineRule="auto"/>
        <w:jc w:val="both"/>
      </w:pPr>
      <w:r>
        <w:rPr>
          <w:rStyle w:val="a3"/>
        </w:rPr>
        <w:t>2-й реж. Б. Шелонцев: ассист. реж. Г Литвак, И. Эйдельман; 2-е опер. А. Захаров, В. Морозов; ассист по монтажу Г Аксельрод, худ.-грим. А Сааджан; комб съемки: опер. М. Карюков, худ. А. Хурмузи, И. Михельс, Н. Рабинович, В. Синиченко, авт текста песен Е. Долматовский; дир кар</w:t>
      </w:r>
      <w:r>
        <w:rPr>
          <w:rStyle w:val="a3"/>
        </w:rPr>
        <w:softHyphen/>
        <w:t>тины И. Розенфельд, А. Фрадис</w:t>
      </w:r>
    </w:p>
    <w:p w14:paraId="2630D969" w14:textId="77777777" w:rsidR="006F3561" w:rsidRDefault="00000000">
      <w:pPr>
        <w:pStyle w:val="1"/>
        <w:spacing w:line="211" w:lineRule="auto"/>
        <w:jc w:val="both"/>
      </w:pPr>
      <w:r>
        <w:rPr>
          <w:rStyle w:val="a3"/>
        </w:rPr>
        <w:t>В ролях: А. Краснопольский (Смит), П. Киянский (Спиллет), И. Коз</w:t>
      </w:r>
      <w:r>
        <w:rPr>
          <w:rStyle w:val="a3"/>
        </w:rPr>
        <w:softHyphen/>
        <w:t>лов (Айртон), А Андриенко (Пенкроф), Юра Грамматикати (Герберт), Р. Росс (Нэб), Н Комиссаров (капитан Немо), А. Сова (Джуп, человекооб</w:t>
      </w:r>
      <w:r>
        <w:rPr>
          <w:rStyle w:val="a3"/>
        </w:rPr>
        <w:softHyphen/>
        <w:t>разная обезьяна)</w:t>
      </w:r>
    </w:p>
    <w:p w14:paraId="3B115C99" w14:textId="77777777" w:rsidR="006F3561" w:rsidRDefault="00000000">
      <w:pPr>
        <w:pStyle w:val="1"/>
        <w:spacing w:line="211" w:lineRule="auto"/>
        <w:jc w:val="both"/>
      </w:pPr>
      <w:r>
        <w:rPr>
          <w:rStyle w:val="a3"/>
        </w:rPr>
        <w:t>Экранизация одноименного приключенческого романа Жюля Верна.</w:t>
      </w:r>
    </w:p>
    <w:p w14:paraId="241A300D" w14:textId="77777777" w:rsidR="006F3561" w:rsidRDefault="00000000">
      <w:pPr>
        <w:pStyle w:val="1"/>
        <w:spacing w:after="120" w:line="211" w:lineRule="auto"/>
        <w:jc w:val="both"/>
      </w:pPr>
      <w:r>
        <w:rPr>
          <w:rStyle w:val="a3"/>
        </w:rPr>
        <w:t>Ураган выбрасывает на один из необитаемых островов Тихого океана пятерых американцев-северян, бежавших на воздушном шаре из Ричмон</w:t>
      </w:r>
      <w:r>
        <w:rPr>
          <w:rStyle w:val="a3"/>
        </w:rPr>
        <w:softHyphen/>
        <w:t>да крепости рабовладельцев юга. В результате аварии они остаются без</w:t>
      </w:r>
      <w:r>
        <w:rPr>
          <w:rStyle w:val="a3"/>
        </w:rPr>
        <w:softHyphen/>
        <w:t>оружными лицом к лицу с дикой природой. Трудности нс пугают их. Пятеро друзей — инженер Сайрус Смит, журналист Спиллет, бывалый матрос Пенк</w:t>
      </w:r>
      <w:r>
        <w:rPr>
          <w:rStyle w:val="a3"/>
        </w:rPr>
        <w:softHyphen/>
        <w:t>роф, негр Нэб и сын покойного капитана Брауна — Герберт, решают счи</w:t>
      </w:r>
      <w:r>
        <w:rPr>
          <w:rStyle w:val="a3"/>
        </w:rPr>
        <w:softHyphen/>
        <w:t>тать себя не жертвами крушения, а поселенцами. В упорном труде, в сме</w:t>
      </w:r>
      <w:r>
        <w:rPr>
          <w:rStyle w:val="a3"/>
        </w:rPr>
        <w:softHyphen/>
        <w:t>лой предприимчивой борьбе с природой они отвоевывают у нее вес более щедрые и разнообразные дары. Инженер Сайрус Смит с помощью стекол от часов зажигает в убежище поселенцев огонь. Бережно сажают друзья единственное зерно ржи, случайно оказавшееся в кармане одного из колонистов. Проходят дни, месяцы, годы. На острове появляются дороги и мосты, мельница, верфь; в загоне пасутся прирученные животные. После</w:t>
      </w:r>
    </w:p>
    <w:p w14:paraId="1BB22DBA" w14:textId="77777777" w:rsidR="006F3561" w:rsidRDefault="00000000">
      <w:pPr>
        <w:pStyle w:val="1"/>
        <w:spacing w:line="214" w:lineRule="auto"/>
        <w:ind w:firstLine="0"/>
        <w:jc w:val="both"/>
      </w:pPr>
      <w:r>
        <w:rPr>
          <w:rStyle w:val="a3"/>
        </w:rPr>
        <w:t>целого ряда приключений, предупрежденные капитаном легендарного «Наутилуса» Немо о предстоящем извержении вулкана, колонисты благо</w:t>
      </w:r>
      <w:r>
        <w:rPr>
          <w:rStyle w:val="a3"/>
        </w:rPr>
        <w:softHyphen/>
        <w:t>получно покидают остров, воспользовавшись выстроенной шхуной.</w:t>
      </w:r>
    </w:p>
    <w:p w14:paraId="1D910B98" w14:textId="77777777" w:rsidR="006F3561" w:rsidRDefault="00000000">
      <w:pPr>
        <w:pStyle w:val="1"/>
        <w:spacing w:after="80" w:line="214" w:lineRule="auto"/>
        <w:jc w:val="both"/>
      </w:pPr>
      <w:r>
        <w:rPr>
          <w:rStyle w:val="a3"/>
        </w:rPr>
        <w:t xml:space="preserve">Библиография «Правда», 7 V 1941, «Кино», М., </w:t>
      </w:r>
      <w:r>
        <w:rPr>
          <w:rStyle w:val="a3"/>
          <w:lang w:val="es-ES" w:eastAsia="es-ES"/>
        </w:rPr>
        <w:t xml:space="preserve">9.V </w:t>
      </w:r>
      <w:r>
        <w:rPr>
          <w:rStyle w:val="a3"/>
        </w:rPr>
        <w:t>1941; «Учи</w:t>
      </w:r>
      <w:r>
        <w:rPr>
          <w:rStyle w:val="a3"/>
        </w:rPr>
        <w:softHyphen/>
        <w:t xml:space="preserve">тельская газета», </w:t>
      </w:r>
      <w:r>
        <w:rPr>
          <w:rStyle w:val="a3"/>
          <w:lang w:val="es-ES" w:eastAsia="es-ES"/>
        </w:rPr>
        <w:t xml:space="preserve">9V </w:t>
      </w:r>
      <w:r>
        <w:rPr>
          <w:rStyle w:val="a3"/>
        </w:rPr>
        <w:t>1941; «Вечерняя Москва», 23 VI 1940.</w:t>
      </w:r>
    </w:p>
    <w:p w14:paraId="60768395" w14:textId="77777777" w:rsidR="006F3561" w:rsidRDefault="00000000">
      <w:pPr>
        <w:pStyle w:val="1"/>
        <w:numPr>
          <w:ilvl w:val="0"/>
          <w:numId w:val="27"/>
        </w:numPr>
        <w:tabs>
          <w:tab w:val="left" w:pos="440"/>
        </w:tabs>
        <w:spacing w:line="211" w:lineRule="auto"/>
        <w:ind w:firstLine="0"/>
        <w:jc w:val="both"/>
      </w:pPr>
      <w:r>
        <w:rPr>
          <w:rStyle w:val="a3"/>
        </w:rPr>
        <w:t xml:space="preserve">УРОК СОВЕТСКОГО ЯЗЫКА. Новелла, 3 ч., 748 </w:t>
      </w:r>
      <w:r>
        <w:rPr>
          <w:rStyle w:val="a3"/>
          <w:i/>
          <w:iCs/>
        </w:rPr>
        <w:t>м,</w:t>
      </w:r>
      <w:r>
        <w:rPr>
          <w:rStyle w:val="a3"/>
        </w:rPr>
        <w:t xml:space="preserve"> Ереванская киностудия, 1941 г , ВЭ 14.X 1941 г (Ереван).</w:t>
      </w:r>
    </w:p>
    <w:p w14:paraId="3DA2E244" w14:textId="77777777" w:rsidR="006F3561" w:rsidRDefault="00000000">
      <w:pPr>
        <w:pStyle w:val="1"/>
        <w:spacing w:line="211" w:lineRule="auto"/>
        <w:jc w:val="both"/>
      </w:pPr>
      <w:r>
        <w:rPr>
          <w:rStyle w:val="a3"/>
        </w:rPr>
        <w:t>Авт. сцен. А. Ай-Артян, Л. Исаакян; реж А. Ай-Артьян, опер. С. Гевор</w:t>
      </w:r>
      <w:r>
        <w:rPr>
          <w:rStyle w:val="a3"/>
        </w:rPr>
        <w:softHyphen/>
        <w:t>кян, композ. А. Сатян; звукоопер. И. Григорян.</w:t>
      </w:r>
    </w:p>
    <w:p w14:paraId="2CCF1D33" w14:textId="77777777" w:rsidR="006F3561" w:rsidRDefault="00000000">
      <w:pPr>
        <w:pStyle w:val="1"/>
        <w:spacing w:line="211" w:lineRule="auto"/>
        <w:jc w:val="both"/>
      </w:pPr>
      <w:r>
        <w:rPr>
          <w:rStyle w:val="a3"/>
        </w:rPr>
        <w:t>В ролях. Г Джанибекян, Н Алт^нян, Р. Степанян, Г Мушегян.</w:t>
      </w:r>
    </w:p>
    <w:p w14:paraId="20A006D8" w14:textId="77777777" w:rsidR="006F3561" w:rsidRDefault="00000000">
      <w:pPr>
        <w:pStyle w:val="1"/>
        <w:spacing w:line="211" w:lineRule="auto"/>
        <w:jc w:val="both"/>
      </w:pPr>
      <w:r>
        <w:rPr>
          <w:rStyle w:val="a3"/>
        </w:rPr>
        <w:t>О героизме и мужестве советских людей в период Отечественной войны.</w:t>
      </w:r>
    </w:p>
    <w:p w14:paraId="363353BA" w14:textId="77777777" w:rsidR="006F3561" w:rsidRDefault="00000000">
      <w:pPr>
        <w:pStyle w:val="1"/>
        <w:spacing w:after="80" w:line="211" w:lineRule="auto"/>
        <w:jc w:val="both"/>
      </w:pPr>
      <w:r>
        <w:rPr>
          <w:rStyle w:val="a3"/>
        </w:rPr>
        <w:t>Осень 1941 г. Воодушевленные боевыми подвигами советских бой</w:t>
      </w:r>
      <w:r>
        <w:rPr>
          <w:rStyle w:val="a3"/>
        </w:rPr>
        <w:softHyphen/>
        <w:t>цов, день и ночь трудятся на полях колхозники Армении Ночью на кол</w:t>
      </w:r>
      <w:r>
        <w:rPr>
          <w:rStyle w:val="a3"/>
        </w:rPr>
        <w:softHyphen/>
        <w:t xml:space="preserve">хозный стан попадают заблудившиеся диверсанты, направляющиеся к электростанции. Они связывают женщин, а единственного мужчину берут с собой в качестве проводника. Однако </w:t>
      </w:r>
      <w:r>
        <w:rPr>
          <w:rStyle w:val="a3"/>
        </w:rPr>
        <w:lastRenderedPageBreak/>
        <w:t>одной из женщин удается убежать и предупредить о намерении врага. Диверсантов арестовывают.</w:t>
      </w:r>
    </w:p>
    <w:p w14:paraId="6A1FD671" w14:textId="77777777" w:rsidR="006F3561" w:rsidRDefault="00000000">
      <w:pPr>
        <w:pStyle w:val="1"/>
        <w:numPr>
          <w:ilvl w:val="0"/>
          <w:numId w:val="27"/>
        </w:numPr>
        <w:tabs>
          <w:tab w:val="left" w:pos="445"/>
        </w:tabs>
        <w:spacing w:line="214" w:lineRule="auto"/>
        <w:ind w:firstLine="0"/>
        <w:jc w:val="both"/>
      </w:pPr>
      <w:r>
        <w:rPr>
          <w:rStyle w:val="a3"/>
        </w:rPr>
        <w:t xml:space="preserve">ФИЛЬМ-КОНЦЕРТ «Узбекский киноконцерт». Концерт, 2 ч., 585 </w:t>
      </w:r>
      <w:r>
        <w:rPr>
          <w:rStyle w:val="a3"/>
          <w:i/>
          <w:iCs/>
        </w:rPr>
        <w:t xml:space="preserve">м, </w:t>
      </w:r>
      <w:r>
        <w:rPr>
          <w:rStyle w:val="a3"/>
        </w:rPr>
        <w:t>Ташкентская киностудия, 1941 г , ВЭ 14.VIII 1941 г. (Ташкент).</w:t>
      </w:r>
    </w:p>
    <w:p w14:paraId="62729F04" w14:textId="77777777" w:rsidR="006F3561" w:rsidRDefault="00000000">
      <w:pPr>
        <w:pStyle w:val="1"/>
        <w:spacing w:line="214" w:lineRule="auto"/>
        <w:jc w:val="both"/>
      </w:pPr>
      <w:r>
        <w:rPr>
          <w:rStyle w:val="a3"/>
        </w:rPr>
        <w:t>Авт. сцеп. С Мухамедов, К- Ярматов, худ. рук. К. Ярматов; реж.-пост. Ю. Акзамов, С. Казаков; опер. А Булипский</w:t>
      </w:r>
    </w:p>
    <w:p w14:paraId="624B40DB" w14:textId="77777777" w:rsidR="006F3561" w:rsidRDefault="00000000">
      <w:pPr>
        <w:pStyle w:val="1"/>
        <w:spacing w:line="214" w:lineRule="auto"/>
        <w:jc w:val="both"/>
      </w:pPr>
      <w:r>
        <w:rPr>
          <w:rStyle w:val="a3"/>
        </w:rPr>
        <w:t>В фильме участуют: Тамара Ханум, Сара Ишантураева, Халима На</w:t>
      </w:r>
      <w:r>
        <w:rPr>
          <w:rStyle w:val="a3"/>
        </w:rPr>
        <w:softHyphen/>
        <w:t>сырова, Ш. Рахимов, А. Хидоятов, хор узбекской филармонии и др</w:t>
      </w:r>
    </w:p>
    <w:p w14:paraId="7C03FAAE" w14:textId="77777777" w:rsidR="006F3561" w:rsidRDefault="00000000">
      <w:pPr>
        <w:pStyle w:val="1"/>
        <w:spacing w:line="214" w:lineRule="auto"/>
        <w:jc w:val="both"/>
      </w:pPr>
      <w:r>
        <w:rPr>
          <w:rStyle w:val="a3"/>
        </w:rPr>
        <w:t>Номера фильма-концерта посвящены одной теме — патриотизму наше</w:t>
      </w:r>
      <w:r>
        <w:rPr>
          <w:rStyle w:val="a3"/>
        </w:rPr>
        <w:softHyphen/>
        <w:t>го народа, вставшего на защиту своей Родины против фашизма.</w:t>
      </w:r>
    </w:p>
    <w:p w14:paraId="3FB4DF58" w14:textId="77777777" w:rsidR="006F3561" w:rsidRDefault="00000000">
      <w:pPr>
        <w:pStyle w:val="1"/>
        <w:spacing w:after="80" w:line="214" w:lineRule="auto"/>
        <w:jc w:val="both"/>
      </w:pPr>
      <w:r>
        <w:rPr>
          <w:rStyle w:val="a3"/>
        </w:rPr>
        <w:t>В фильм вмонтированы кадры хроники, отображающие мощь Советской Армии.</w:t>
      </w:r>
    </w:p>
    <w:p w14:paraId="18E90FCF" w14:textId="77777777" w:rsidR="006F3561" w:rsidRDefault="00000000">
      <w:pPr>
        <w:pStyle w:val="1"/>
        <w:numPr>
          <w:ilvl w:val="0"/>
          <w:numId w:val="27"/>
        </w:numPr>
        <w:tabs>
          <w:tab w:val="left" w:pos="438"/>
        </w:tabs>
        <w:spacing w:line="214" w:lineRule="auto"/>
        <w:ind w:firstLine="0"/>
        <w:jc w:val="both"/>
      </w:pPr>
      <w:r>
        <w:rPr>
          <w:rStyle w:val="a3"/>
        </w:rPr>
        <w:t xml:space="preserve">ФОРПОСТ Киноновелла, 2 ч., 506 </w:t>
      </w:r>
      <w:r>
        <w:rPr>
          <w:rStyle w:val="a3"/>
          <w:i/>
          <w:iCs/>
        </w:rPr>
        <w:t>м,</w:t>
      </w:r>
      <w:r>
        <w:rPr>
          <w:rStyle w:val="a3"/>
        </w:rPr>
        <w:t xml:space="preserve"> Тбилисская киностудия, 1941г., ВЭЗ.Х1 1941 г (Тбилиси).</w:t>
      </w:r>
    </w:p>
    <w:p w14:paraId="40102DB3" w14:textId="77777777" w:rsidR="006F3561" w:rsidRDefault="00000000">
      <w:pPr>
        <w:pStyle w:val="1"/>
        <w:spacing w:line="214" w:lineRule="auto"/>
        <w:jc w:val="both"/>
      </w:pPr>
      <w:r>
        <w:rPr>
          <w:rStyle w:val="a3"/>
        </w:rPr>
        <w:t>Автор сцен. И. Перестиани, П. Морской; реж. К Микаберидзе; опер. А. Поликевич; худ X Лебанидзе; композ. И. Гокиели; звукоопер. Б. Яко- бишвили.</w:t>
      </w:r>
    </w:p>
    <w:p w14:paraId="47B5FA07" w14:textId="77777777" w:rsidR="006F3561" w:rsidRDefault="00000000">
      <w:pPr>
        <w:pStyle w:val="1"/>
        <w:spacing w:line="214" w:lineRule="auto"/>
        <w:jc w:val="both"/>
      </w:pPr>
      <w:r>
        <w:rPr>
          <w:rStyle w:val="a3"/>
        </w:rPr>
        <w:t>В ролях: А Загорский (директор музея), Д. Негина (его жена), А. Сми- ранин (немецкий офицер), В Вяземский (Егорыч).</w:t>
      </w:r>
    </w:p>
    <w:p w14:paraId="2B45BBC1" w14:textId="77777777" w:rsidR="006F3561" w:rsidRDefault="00000000">
      <w:pPr>
        <w:pStyle w:val="1"/>
        <w:spacing w:line="214" w:lineRule="auto"/>
        <w:jc w:val="both"/>
      </w:pPr>
      <w:r>
        <w:rPr>
          <w:rStyle w:val="a3"/>
        </w:rPr>
        <w:t>О мужестве советских людей в годы Великой Отечественной войны.</w:t>
      </w:r>
    </w:p>
    <w:p w14:paraId="2D40B375" w14:textId="77777777" w:rsidR="006F3561" w:rsidRDefault="00000000">
      <w:pPr>
        <w:pStyle w:val="1"/>
        <w:spacing w:after="80" w:line="214" w:lineRule="auto"/>
        <w:jc w:val="both"/>
      </w:pPr>
      <w:r>
        <w:rPr>
          <w:rStyle w:val="a3"/>
        </w:rPr>
        <w:t>22 июня 1941 г. В одном из музеев, расположенном неподалеку от за</w:t>
      </w:r>
      <w:r>
        <w:rPr>
          <w:rStyle w:val="a3"/>
        </w:rPr>
        <w:softHyphen/>
        <w:t>падной границы, день начался, как обычно Директор музея, старый рево</w:t>
      </w:r>
      <w:r>
        <w:rPr>
          <w:rStyle w:val="a3"/>
        </w:rPr>
        <w:softHyphen/>
        <w:t>люционер, занимался в своем кабинете, садовник ухаживал за клумбами. Но вот в полдень загнанный конь принес к музею окровавленного всадника. Это был командир с заставы. Вскоре раздался рокот фашистской мотоко</w:t>
      </w:r>
      <w:r>
        <w:rPr>
          <w:rStyle w:val="a3"/>
        </w:rPr>
        <w:softHyphen/>
        <w:t>лонны. Забаррикадировав двери, директор музея, его жена, садовник и раненый командир отстреливались до тех пор, пока не подошли части регу</w:t>
      </w:r>
      <w:r>
        <w:rPr>
          <w:rStyle w:val="a3"/>
        </w:rPr>
        <w:softHyphen/>
        <w:t>лярной армии.</w:t>
      </w:r>
    </w:p>
    <w:p w14:paraId="263148E7" w14:textId="77777777" w:rsidR="006F3561" w:rsidRDefault="00000000">
      <w:pPr>
        <w:pStyle w:val="1"/>
        <w:numPr>
          <w:ilvl w:val="0"/>
          <w:numId w:val="27"/>
        </w:numPr>
        <w:tabs>
          <w:tab w:val="left" w:pos="442"/>
        </w:tabs>
        <w:spacing w:line="216" w:lineRule="auto"/>
        <w:ind w:firstLine="0"/>
        <w:jc w:val="both"/>
      </w:pPr>
      <w:r>
        <w:rPr>
          <w:rStyle w:val="a3"/>
        </w:rPr>
        <w:t xml:space="preserve">ФРОНТОВЫЕ ПОДРУГИ. Драма, 11 ч., 2592 ти, Ленфильм, 1941 г., ВЭ </w:t>
      </w:r>
      <w:r>
        <w:rPr>
          <w:rStyle w:val="a3"/>
          <w:lang w:val="es-ES" w:eastAsia="es-ES"/>
        </w:rPr>
        <w:t xml:space="preserve">19.V </w:t>
      </w:r>
      <w:r>
        <w:rPr>
          <w:rStyle w:val="a3"/>
        </w:rPr>
        <w:t>1941 г</w:t>
      </w:r>
    </w:p>
    <w:p w14:paraId="4BC67EA3" w14:textId="77777777" w:rsidR="006F3561" w:rsidRDefault="00000000">
      <w:pPr>
        <w:pStyle w:val="1"/>
        <w:spacing w:line="216" w:lineRule="auto"/>
        <w:jc w:val="both"/>
      </w:pPr>
      <w:r>
        <w:rPr>
          <w:rStyle w:val="a3"/>
        </w:rPr>
        <w:t>Авт. сцеп. С Михалков, М. Розенберг; реж. В. Эйсымонт; опер. В. Ра</w:t>
      </w:r>
      <w:r>
        <w:rPr>
          <w:rStyle w:val="a3"/>
        </w:rPr>
        <w:softHyphen/>
        <w:t>попорт; худ. Ф. Бернштам; композ. В. Шебалин; звукоопер. А. Островский.</w:t>
      </w:r>
    </w:p>
    <w:p w14:paraId="18F52050" w14:textId="77777777" w:rsidR="006F3561" w:rsidRDefault="00000000">
      <w:pPr>
        <w:pStyle w:val="1"/>
        <w:spacing w:line="216" w:lineRule="auto"/>
        <w:jc w:val="both"/>
      </w:pPr>
      <w:r>
        <w:rPr>
          <w:rStyle w:val="a3"/>
        </w:rPr>
        <w:t>Ассист. реж М. Шейнин, Е. Сердечкова; ассист. опер А. Смолка, В. Фастович; монтаж. В Сухобоков; комб. съемки: опер. И. Акмен, худ. В. Чарушин; пиротехник П. Юманков; консульт. Н. Еланский, А. Теребин, В. Роганов; авт. текста песни Н. Кончаловская; дир. картины И Поляков.</w:t>
      </w:r>
    </w:p>
    <w:p w14:paraId="0EE56286" w14:textId="77777777" w:rsidR="006F3561" w:rsidRDefault="00000000">
      <w:pPr>
        <w:pStyle w:val="1"/>
        <w:spacing w:after="80" w:line="216" w:lineRule="auto"/>
        <w:jc w:val="both"/>
        <w:sectPr w:rsidR="006F3561">
          <w:footerReference w:type="even" r:id="rId291"/>
          <w:footerReference w:type="default" r:id="rId292"/>
          <w:footerReference w:type="first" r:id="rId293"/>
          <w:pgSz w:w="11906" w:h="16838"/>
          <w:pgMar w:top="4230" w:right="3476" w:bottom="4505" w:left="3479" w:header="0" w:footer="3" w:gutter="0"/>
          <w:cols w:space="720"/>
          <w:noEndnote/>
          <w:titlePg/>
          <w:docGrid w:linePitch="360"/>
        </w:sectPr>
      </w:pPr>
      <w:r>
        <w:rPr>
          <w:rStyle w:val="a3"/>
        </w:rPr>
        <w:t>В ролях: 3 Федорова (Наташа), А. Абрикосов (Сергей), Б. Блинов</w:t>
      </w:r>
    </w:p>
    <w:p w14:paraId="110170C5" w14:textId="77777777" w:rsidR="006F3561" w:rsidRDefault="00000000">
      <w:pPr>
        <w:pStyle w:val="1"/>
        <w:spacing w:line="214" w:lineRule="auto"/>
        <w:ind w:firstLine="0"/>
        <w:jc w:val="both"/>
      </w:pPr>
      <w:r>
        <w:rPr>
          <w:rStyle w:val="a3"/>
        </w:rPr>
        <w:lastRenderedPageBreak/>
        <w:t>(Морозов), Ю. Толубеев (Брагинский), О. Жаков (Банников), К. Адашев- ский (военврач), В. Абрамов (Тришин), дружинницы: М. Капустина (Та</w:t>
      </w:r>
      <w:r>
        <w:rPr>
          <w:rStyle w:val="a3"/>
        </w:rPr>
        <w:softHyphen/>
        <w:t>мара), О. Федорина (Чижик), Т Алешина (Зина), Е. Мелентьева (Шура).</w:t>
      </w:r>
    </w:p>
    <w:p w14:paraId="7F4FF0FB" w14:textId="77777777" w:rsidR="006F3561" w:rsidRDefault="00000000">
      <w:pPr>
        <w:pStyle w:val="1"/>
        <w:spacing w:line="214" w:lineRule="auto"/>
        <w:ind w:firstLine="280"/>
        <w:jc w:val="both"/>
      </w:pPr>
      <w:r>
        <w:rPr>
          <w:rStyle w:val="a3"/>
        </w:rPr>
        <w:t>Об участии девушек-дружинниц в войне с белофиннами.</w:t>
      </w:r>
    </w:p>
    <w:p w14:paraId="38DCCEF6" w14:textId="77777777" w:rsidR="006F3561" w:rsidRDefault="00000000">
      <w:pPr>
        <w:pStyle w:val="1"/>
        <w:spacing w:line="214" w:lineRule="auto"/>
        <w:ind w:firstLine="280"/>
        <w:jc w:val="both"/>
      </w:pPr>
      <w:r>
        <w:rPr>
          <w:rStyle w:val="a3"/>
        </w:rPr>
        <w:t>Действие происходит в 1939—1940 гг</w:t>
      </w:r>
    </w:p>
    <w:p w14:paraId="09FC7DED" w14:textId="77777777" w:rsidR="006F3561" w:rsidRDefault="00000000">
      <w:pPr>
        <w:pStyle w:val="1"/>
        <w:spacing w:line="214" w:lineRule="auto"/>
        <w:jc w:val="both"/>
      </w:pPr>
      <w:r>
        <w:rPr>
          <w:rStyle w:val="a3"/>
        </w:rPr>
        <w:t>Тревожное утро первого дня войны. Во все концы города разлетаются телефонограммы: девушек-дружинниц вызывают в городской комитет Крас</w:t>
      </w:r>
      <w:r>
        <w:rPr>
          <w:rStyle w:val="a3"/>
        </w:rPr>
        <w:softHyphen/>
        <w:t>ного Креста. Вместе с подругами добровольно отправляется на фронт и медсестра Наташа. Поначалу девушкам приходится выполнять лишенную романтики работу — мыть полы, заготавливать воду, стирать белье. Вскоре прибывает первая партия раненых красноармейцев Ни на минуту не прек</w:t>
      </w:r>
      <w:r>
        <w:rPr>
          <w:rStyle w:val="a3"/>
        </w:rPr>
        <w:softHyphen/>
        <w:t>ращается работа в операционной В условиях ожесточенной вражеской бом</w:t>
      </w:r>
      <w:r>
        <w:rPr>
          <w:rStyle w:val="a3"/>
        </w:rPr>
        <w:softHyphen/>
        <w:t>бежки происходит боевое крещение Наташи и ее подруг. Наступают фрон</w:t>
      </w:r>
      <w:r>
        <w:rPr>
          <w:rStyle w:val="a3"/>
        </w:rPr>
        <w:softHyphen/>
        <w:t>товые будни. Заботой и лаской окружают девушки славных защитников Родины. Особое внимание проявляет Наташа к тяжело раненному развед</w:t>
      </w:r>
      <w:r>
        <w:rPr>
          <w:rStyle w:val="a3"/>
        </w:rPr>
        <w:softHyphen/>
        <w:t>чику Морозову. Между ними завязывается большая фронтовая дружба. В разговоре с Морозовым Наташа случайно узнает о гибели своего жениха Сергея. Девушка глубоко переживает утрату, но горе бессильно сломить ее. Вместе с другими санитарками Наташа отправляется на передовую линию фронта, где готовится решительное наступление наших войск. В пути погибает сраженная вражеской пулей одна из дружинниц Наташа и ее боевые под</w:t>
      </w:r>
      <w:r>
        <w:rPr>
          <w:rStyle w:val="a3"/>
        </w:rPr>
        <w:softHyphen/>
        <w:t>руги с оружием в руках принимают участие в борьбе с врагом. Во время перестрелки Наташа тяжело ранена. Очнувшись н палате госпиталя, она с радостью узнает об окончании войны. Ее навещают старые друзья, быв</w:t>
      </w:r>
      <w:r>
        <w:rPr>
          <w:rStyle w:val="a3"/>
        </w:rPr>
        <w:softHyphen/>
        <w:t>ший разведчик Морозов и оставшийся в живых Сергей</w:t>
      </w:r>
    </w:p>
    <w:p w14:paraId="3677964F" w14:textId="77777777" w:rsidR="006F3561" w:rsidRDefault="00000000">
      <w:pPr>
        <w:pStyle w:val="1"/>
        <w:spacing w:line="214" w:lineRule="auto"/>
        <w:jc w:val="both"/>
      </w:pPr>
      <w:r>
        <w:rPr>
          <w:rStyle w:val="a3"/>
        </w:rPr>
        <w:t>Картина удостоена Сталинской премии II степени (1942)</w:t>
      </w:r>
    </w:p>
    <w:p w14:paraId="24CE2ACB" w14:textId="77777777" w:rsidR="006F3561" w:rsidRDefault="00000000">
      <w:pPr>
        <w:pStyle w:val="1"/>
        <w:spacing w:line="214" w:lineRule="auto"/>
        <w:jc w:val="both"/>
      </w:pPr>
      <w:r>
        <w:rPr>
          <w:rStyle w:val="a3"/>
        </w:rPr>
        <w:t>Библиография. «Правда», 8.У 1941; «Известия», 7 V 1941, «Труд», 25.IV 1941; «Комсомольская правда», 8.У 1941; «Кино», М , 25.IV и 16.V 1941; «Учительская газета», 25.V 1941; «Красная звезда», М., 6. IV 1941; «Красный флот», М., 24.IV 1941; «Вечерняя Москва», 24.IV и 20.У 1941, 16. IV 1942; «Сан. оборона» М., 1941, № 6.</w:t>
      </w:r>
    </w:p>
    <w:p w14:paraId="144C7C46" w14:textId="77777777" w:rsidR="006F3561" w:rsidRDefault="00000000">
      <w:pPr>
        <w:pStyle w:val="1"/>
        <w:numPr>
          <w:ilvl w:val="0"/>
          <w:numId w:val="27"/>
        </w:numPr>
        <w:tabs>
          <w:tab w:val="left" w:pos="450"/>
        </w:tabs>
        <w:spacing w:line="216" w:lineRule="auto"/>
        <w:ind w:firstLine="0"/>
        <w:jc w:val="both"/>
      </w:pPr>
      <w:r>
        <w:rPr>
          <w:rStyle w:val="a3"/>
        </w:rPr>
        <w:t>ЦВЕТНЫЕ КИНОНОВЕЛЛЫ («Свинопас», «Небо и ад&gt;^. Экраниз , 5 ч , 1342</w:t>
      </w:r>
      <w:r>
        <w:rPr>
          <w:rStyle w:val="a3"/>
          <w:i/>
          <w:iCs/>
        </w:rPr>
        <w:t>м,</w:t>
      </w:r>
      <w:r>
        <w:rPr>
          <w:rStyle w:val="a3"/>
        </w:rPr>
        <w:t xml:space="preserve"> Мосфильм, 1941 г., ВЭ22.УШ 1941 г</w:t>
      </w:r>
    </w:p>
    <w:p w14:paraId="55484AB1" w14:textId="77777777" w:rsidR="006F3561" w:rsidRDefault="00000000">
      <w:pPr>
        <w:pStyle w:val="1"/>
        <w:spacing w:line="216" w:lineRule="auto"/>
        <w:jc w:val="both"/>
      </w:pPr>
      <w:r>
        <w:rPr>
          <w:rStyle w:val="a3"/>
        </w:rPr>
        <w:t>Авт. сцен, и реж.-пост. А. Мачерет; реж. Д. Васильев; опер. И. Гелейн, худ. А. Бергер; звукоопер. и муз. монтаж. Б. Вольского</w:t>
      </w:r>
    </w:p>
    <w:p w14:paraId="51664A28" w14:textId="77777777" w:rsidR="006F3561" w:rsidRDefault="00000000">
      <w:pPr>
        <w:pStyle w:val="1"/>
        <w:spacing w:line="216" w:lineRule="auto"/>
        <w:jc w:val="both"/>
      </w:pPr>
      <w:r>
        <w:rPr>
          <w:rStyle w:val="a3"/>
        </w:rPr>
        <w:t>Ассист. реж Г Кабалов, Г Пиотровский; 2 опер А. Кулясов, 2-й худ. Ю. Ризель; монтаж К-Москвина; танцы А. Радунского, дир группы Ф За</w:t>
      </w:r>
      <w:r>
        <w:rPr>
          <w:rStyle w:val="a3"/>
        </w:rPr>
        <w:softHyphen/>
        <w:t>катов.</w:t>
      </w:r>
    </w:p>
    <w:p w14:paraId="5C37C2E9" w14:textId="77777777" w:rsidR="006F3561" w:rsidRDefault="00000000">
      <w:pPr>
        <w:pStyle w:val="1"/>
        <w:spacing w:line="216" w:lineRule="auto"/>
        <w:jc w:val="both"/>
      </w:pPr>
      <w:r>
        <w:rPr>
          <w:rStyle w:val="a3"/>
        </w:rPr>
        <w:t>Цветные киноновеллы «Свинопас» и «Небо и ад» являлись эксперимен</w:t>
      </w:r>
      <w:r>
        <w:rPr>
          <w:rStyle w:val="a3"/>
        </w:rPr>
        <w:softHyphen/>
        <w:t>тальными работами в области использования цвета.</w:t>
      </w:r>
    </w:p>
    <w:p w14:paraId="623D5170" w14:textId="77777777" w:rsidR="006F3561" w:rsidRDefault="00000000">
      <w:pPr>
        <w:pStyle w:val="1"/>
        <w:spacing w:line="216" w:lineRule="auto"/>
        <w:jc w:val="both"/>
      </w:pPr>
      <w:r>
        <w:rPr>
          <w:rStyle w:val="a3"/>
        </w:rPr>
        <w:t>(По гидротипному методу оператора П. М Мершина, разработанному Мосфильмом и НИКФИ.)</w:t>
      </w:r>
    </w:p>
    <w:p w14:paraId="656A2BFF" w14:textId="77777777" w:rsidR="006F3561" w:rsidRDefault="00000000">
      <w:pPr>
        <w:pStyle w:val="1"/>
        <w:numPr>
          <w:ilvl w:val="0"/>
          <w:numId w:val="28"/>
        </w:numPr>
        <w:tabs>
          <w:tab w:val="left" w:pos="2006"/>
        </w:tabs>
        <w:spacing w:line="214" w:lineRule="auto"/>
        <w:ind w:left="1780" w:firstLine="0"/>
        <w:jc w:val="both"/>
      </w:pPr>
      <w:r>
        <w:rPr>
          <w:rStyle w:val="a3"/>
          <w:i/>
          <w:iCs/>
        </w:rPr>
        <w:t>«Свинопас»</w:t>
      </w:r>
    </w:p>
    <w:p w14:paraId="3526CE92" w14:textId="77777777" w:rsidR="006F3561" w:rsidRDefault="00000000">
      <w:pPr>
        <w:pStyle w:val="1"/>
        <w:spacing w:line="214" w:lineRule="auto"/>
        <w:jc w:val="both"/>
      </w:pPr>
      <w:r>
        <w:rPr>
          <w:rStyle w:val="a3"/>
        </w:rPr>
        <w:t>В ролях: Ю. Любимов (принц-свинопас), В. Алтайская (принцесса), О. Торопова (старшая фрейлина), Г Шпигель (король), В. Миронов (при</w:t>
      </w:r>
      <w:r>
        <w:rPr>
          <w:rStyle w:val="a3"/>
        </w:rPr>
        <w:softHyphen/>
        <w:t>дворный), Н. Шкодина, Н. Зорская (фрейлины).</w:t>
      </w:r>
    </w:p>
    <w:p w14:paraId="2CCF9753" w14:textId="77777777" w:rsidR="006F3561" w:rsidRDefault="00000000">
      <w:pPr>
        <w:pStyle w:val="1"/>
        <w:spacing w:line="214" w:lineRule="auto"/>
        <w:jc w:val="both"/>
      </w:pPr>
      <w:r>
        <w:rPr>
          <w:rStyle w:val="a3"/>
        </w:rPr>
        <w:t>По мотивам одноименной сказки Г X. Андерсена.</w:t>
      </w:r>
    </w:p>
    <w:p w14:paraId="32ED0E4A" w14:textId="77777777" w:rsidR="006F3561" w:rsidRDefault="00000000">
      <w:pPr>
        <w:pStyle w:val="1"/>
        <w:spacing w:line="214" w:lineRule="auto"/>
        <w:jc w:val="both"/>
      </w:pPr>
      <w:r>
        <w:rPr>
          <w:rStyle w:val="a3"/>
        </w:rPr>
        <w:t>Юный принц мечтает жениться на принцессе из соседнего королевства. Он посылает ей в подарок благоухающую розу и голосистого соловья. Но капризная принцесса отвергает прекрасные подарки принца* она любит лишь искусственную красоту игрушек, а живая прелесть розы и нежные трели живого соловья раздражают ее Принц решает наказать капризную красавицу Он появляется во дворце принцессы под видом свинопаса, уме</w:t>
      </w:r>
      <w:r>
        <w:rPr>
          <w:rStyle w:val="a3"/>
        </w:rPr>
        <w:softHyphen/>
        <w:t>ющего делать чудесные игрушки. Цена каждой игрушки — поцелуй прин-</w:t>
      </w:r>
    </w:p>
    <w:p w14:paraId="4B49FD21" w14:textId="77777777" w:rsidR="006F3561" w:rsidRDefault="00000000">
      <w:pPr>
        <w:pStyle w:val="1"/>
        <w:spacing w:after="140" w:line="214" w:lineRule="auto"/>
        <w:ind w:firstLine="0"/>
        <w:jc w:val="both"/>
      </w:pPr>
      <w:r>
        <w:rPr>
          <w:rStyle w:val="a3"/>
        </w:rPr>
        <w:t>цессы. Отец принцессы, король, застав дочь целующейся со свинопасом, выгоняет обоих из королевства. Свинопас вновь становится принцем. Прин</w:t>
      </w:r>
      <w:r>
        <w:rPr>
          <w:rStyle w:val="a3"/>
        </w:rPr>
        <w:softHyphen/>
        <w:t>цесса готова следовать за прекрасным юношей, но он отвергает ее.</w:t>
      </w:r>
    </w:p>
    <w:p w14:paraId="7080C96E" w14:textId="77777777" w:rsidR="006F3561" w:rsidRDefault="00000000">
      <w:pPr>
        <w:pStyle w:val="1"/>
        <w:numPr>
          <w:ilvl w:val="0"/>
          <w:numId w:val="28"/>
        </w:numPr>
        <w:tabs>
          <w:tab w:val="left" w:pos="1961"/>
        </w:tabs>
        <w:spacing w:after="140" w:line="214" w:lineRule="auto"/>
        <w:ind w:left="1720" w:firstLine="0"/>
        <w:jc w:val="both"/>
      </w:pPr>
      <w:r>
        <w:rPr>
          <w:rStyle w:val="a3"/>
          <w:i/>
          <w:iCs/>
        </w:rPr>
        <w:lastRenderedPageBreak/>
        <w:t>«Небо и ад»</w:t>
      </w:r>
    </w:p>
    <w:p w14:paraId="17BC7720" w14:textId="77777777" w:rsidR="006F3561" w:rsidRDefault="00000000">
      <w:pPr>
        <w:pStyle w:val="1"/>
        <w:spacing w:line="211" w:lineRule="auto"/>
        <w:ind w:firstLine="280"/>
        <w:jc w:val="both"/>
      </w:pPr>
      <w:r>
        <w:rPr>
          <w:rStyle w:val="a3"/>
        </w:rPr>
        <w:t>В ролях: Н. Гицерот (донья Уракка), Е. Самойлов (дон Пабло), Б. Пославский (брат Бартоломео, инквизитор).</w:t>
      </w:r>
    </w:p>
    <w:p w14:paraId="3432CB56" w14:textId="77777777" w:rsidR="006F3561" w:rsidRDefault="00000000">
      <w:pPr>
        <w:pStyle w:val="1"/>
        <w:spacing w:line="211" w:lineRule="auto"/>
        <w:ind w:firstLine="280"/>
        <w:jc w:val="both"/>
      </w:pPr>
      <w:r>
        <w:rPr>
          <w:rStyle w:val="a3"/>
        </w:rPr>
        <w:t>Экранизация одноименной пьесы Проспера Мериме (из цикла «Театр Клары Газуль»).</w:t>
      </w:r>
    </w:p>
    <w:p w14:paraId="1BAF6B60" w14:textId="77777777" w:rsidR="006F3561" w:rsidRDefault="00000000">
      <w:pPr>
        <w:pStyle w:val="1"/>
        <w:spacing w:after="140" w:line="211" w:lineRule="auto"/>
        <w:ind w:firstLine="280"/>
        <w:jc w:val="both"/>
      </w:pPr>
      <w:r>
        <w:rPr>
          <w:rStyle w:val="a3"/>
        </w:rPr>
        <w:t>Над средневековой Испанией витает черная тень «святейшей» инквизи</w:t>
      </w:r>
      <w:r>
        <w:rPr>
          <w:rStyle w:val="a3"/>
        </w:rPr>
        <w:softHyphen/>
        <w:t>ции. Дон Пабло ненавидит тиранию короля и монахов Он участник заго</w:t>
      </w:r>
      <w:r>
        <w:rPr>
          <w:rStyle w:val="a3"/>
        </w:rPr>
        <w:softHyphen/>
        <w:t>вора против королевской власти. Его возлюбленная донья Уракка прини</w:t>
      </w:r>
      <w:r>
        <w:rPr>
          <w:rStyle w:val="a3"/>
        </w:rPr>
        <w:softHyphen/>
        <w:t>мает у себя в доме монаха Бартоломео — своего духовника и тайного шпио</w:t>
      </w:r>
      <w:r>
        <w:rPr>
          <w:rStyle w:val="a3"/>
        </w:rPr>
        <w:softHyphen/>
        <w:t>на инквизиции. Бартоломео, искусно разжигая ревность доньи Уракки к возлюбленному, добивается от нее признания об участии допа Пабло в за</w:t>
      </w:r>
      <w:r>
        <w:rPr>
          <w:rStyle w:val="a3"/>
        </w:rPr>
        <w:softHyphen/>
        <w:t>говоре против короля Дона Пабло бросают в подземелье. Его ждет костер. Любовь побеждает в донье Уракке жажду мщения. Она проникает к узнику, закалывает пришедшего к нему Бартоломео и бежит со своим возлюблен</w:t>
      </w:r>
      <w:r>
        <w:rPr>
          <w:rStyle w:val="a3"/>
        </w:rPr>
        <w:softHyphen/>
        <w:t>ным из темницы</w:t>
      </w:r>
    </w:p>
    <w:p w14:paraId="33B70024" w14:textId="77777777" w:rsidR="006F3561" w:rsidRDefault="00000000">
      <w:pPr>
        <w:pStyle w:val="1"/>
        <w:numPr>
          <w:ilvl w:val="0"/>
          <w:numId w:val="29"/>
        </w:numPr>
        <w:tabs>
          <w:tab w:val="left" w:pos="445"/>
        </w:tabs>
        <w:spacing w:line="214" w:lineRule="auto"/>
        <w:ind w:firstLine="0"/>
        <w:jc w:val="both"/>
      </w:pPr>
      <w:r>
        <w:rPr>
          <w:rStyle w:val="a3"/>
        </w:rPr>
        <w:t xml:space="preserve">ЧАПАЕВ С НАМИ. Киноновелла, 1 ч., 256 </w:t>
      </w:r>
      <w:r>
        <w:rPr>
          <w:rStyle w:val="a3"/>
          <w:i/>
          <w:iCs/>
        </w:rPr>
        <w:t>м,</w:t>
      </w:r>
      <w:r>
        <w:rPr>
          <w:rStyle w:val="a3"/>
        </w:rPr>
        <w:t xml:space="preserve"> Ленфильм, 1941 </w:t>
      </w:r>
      <w:r>
        <w:rPr>
          <w:rStyle w:val="a3"/>
          <w:lang w:val="es-ES" w:eastAsia="es-ES"/>
        </w:rPr>
        <w:t xml:space="preserve">i., </w:t>
      </w:r>
      <w:r>
        <w:rPr>
          <w:rStyle w:val="a3"/>
        </w:rPr>
        <w:t>ВЭ 31 VII 1941 г.</w:t>
      </w:r>
    </w:p>
    <w:p w14:paraId="0E8D3CBF" w14:textId="77777777" w:rsidR="006F3561" w:rsidRDefault="00000000">
      <w:pPr>
        <w:pStyle w:val="1"/>
        <w:spacing w:line="214" w:lineRule="auto"/>
        <w:ind w:firstLine="280"/>
        <w:jc w:val="both"/>
      </w:pPr>
      <w:r>
        <w:rPr>
          <w:rStyle w:val="a3"/>
        </w:rPr>
        <w:t>Авт. сцен. Л. Арнштам, С. Герасимов; реж -пост. В Петров; опер. В. Яковлев; звукоопер. В. Бутаков</w:t>
      </w:r>
    </w:p>
    <w:p w14:paraId="5B6032CB" w14:textId="77777777" w:rsidR="006F3561" w:rsidRDefault="00000000">
      <w:pPr>
        <w:pStyle w:val="1"/>
        <w:spacing w:line="214" w:lineRule="auto"/>
        <w:ind w:firstLine="280"/>
        <w:jc w:val="both"/>
      </w:pPr>
      <w:r>
        <w:rPr>
          <w:rStyle w:val="a3"/>
        </w:rPr>
        <w:t>В роли Чапаева Б Бабочкин.</w:t>
      </w:r>
    </w:p>
    <w:p w14:paraId="1489738F" w14:textId="77777777" w:rsidR="006F3561" w:rsidRDefault="00000000">
      <w:pPr>
        <w:pStyle w:val="1"/>
        <w:spacing w:line="214" w:lineRule="auto"/>
        <w:ind w:firstLine="280"/>
        <w:jc w:val="both"/>
      </w:pPr>
      <w:r>
        <w:rPr>
          <w:rStyle w:val="a3"/>
        </w:rPr>
        <w:t>Новелла состоит из финальных эпизодов фильма «Чапаев», заново сня</w:t>
      </w:r>
      <w:r>
        <w:rPr>
          <w:rStyle w:val="a3"/>
        </w:rPr>
        <w:softHyphen/>
        <w:t>той сцены выступления Чапаева перед бойцами Советской Армии и хрони</w:t>
      </w:r>
      <w:r>
        <w:rPr>
          <w:rStyle w:val="a3"/>
        </w:rPr>
        <w:softHyphen/>
        <w:t>кальных кадров.</w:t>
      </w:r>
    </w:p>
    <w:p w14:paraId="7822F84F" w14:textId="77777777" w:rsidR="006F3561" w:rsidRDefault="00000000">
      <w:pPr>
        <w:pStyle w:val="1"/>
        <w:spacing w:after="140" w:line="214" w:lineRule="auto"/>
        <w:ind w:firstLine="280"/>
        <w:jc w:val="both"/>
      </w:pPr>
      <w:r>
        <w:rPr>
          <w:rStyle w:val="a3"/>
        </w:rPr>
        <w:t>Ночной налет полковника Бороздина на штаб Чапаева. Под обстрелом артиллерии белых смолкает пулемет Чапаева. Раненый начдив пытается переплыть Урал. Его настигают пули вражеского пулемета. Но Чапаев не погибает Он переплывает реку. На том берегу начдива ждут молодые командиры Советской Армии. Надев папаху и бурку, Чапаев садится на коня и произносит речь перед бойцами, уходящими на фронт Отечественной вой</w:t>
      </w:r>
      <w:r>
        <w:rPr>
          <w:rStyle w:val="a3"/>
        </w:rPr>
        <w:softHyphen/>
        <w:t>ны. Призыв легендарного героя гражданской войны беспощадно громить врага иллюстрируется кадрами хроники, отражающими силу и мощь Крас</w:t>
      </w:r>
      <w:r>
        <w:rPr>
          <w:rStyle w:val="a3"/>
        </w:rPr>
        <w:softHyphen/>
        <w:t>ной Армии.</w:t>
      </w:r>
    </w:p>
    <w:p w14:paraId="709CD3DA" w14:textId="77777777" w:rsidR="006F3561" w:rsidRDefault="00000000">
      <w:pPr>
        <w:pStyle w:val="20"/>
        <w:keepNext/>
        <w:keepLines/>
        <w:spacing w:after="200"/>
      </w:pPr>
      <w:bookmarkStart w:id="37" w:name="bookmark74"/>
      <w:r>
        <w:rPr>
          <w:rStyle w:val="2"/>
          <w:b/>
          <w:bCs/>
        </w:rPr>
        <w:t>МУЛЬТИПЛИКАЦИОННЫЕ ФИЛЬМЫ</w:t>
      </w:r>
      <w:bookmarkEnd w:id="37"/>
    </w:p>
    <w:p w14:paraId="4B78346D" w14:textId="77777777" w:rsidR="006F3561" w:rsidRDefault="00000000">
      <w:pPr>
        <w:pStyle w:val="1"/>
        <w:numPr>
          <w:ilvl w:val="0"/>
          <w:numId w:val="29"/>
        </w:numPr>
        <w:tabs>
          <w:tab w:val="left" w:pos="447"/>
        </w:tabs>
        <w:spacing w:line="214" w:lineRule="auto"/>
        <w:ind w:firstLine="0"/>
        <w:jc w:val="both"/>
      </w:pPr>
      <w:r>
        <w:rPr>
          <w:rStyle w:val="a3"/>
        </w:rPr>
        <w:t xml:space="preserve">БАРМАЛЕЙ. Графич , цв , 2 ч , 448 </w:t>
      </w:r>
      <w:r>
        <w:rPr>
          <w:rStyle w:val="a3"/>
          <w:i/>
          <w:iCs/>
        </w:rPr>
        <w:t>м,</w:t>
      </w:r>
      <w:r>
        <w:rPr>
          <w:rStyle w:val="a3"/>
        </w:rPr>
        <w:t xml:space="preserve"> Союзмультфильм, 1941 г., ВЭ 1941 г.</w:t>
      </w:r>
    </w:p>
    <w:p w14:paraId="5D801888" w14:textId="77777777" w:rsidR="006F3561" w:rsidRDefault="00000000">
      <w:pPr>
        <w:pStyle w:val="1"/>
        <w:spacing w:line="214" w:lineRule="auto"/>
        <w:ind w:firstLine="280"/>
        <w:jc w:val="both"/>
      </w:pPr>
      <w:r>
        <w:rPr>
          <w:rStyle w:val="a3"/>
        </w:rPr>
        <w:t>Авт. сцен К. Чуковский; реж Л. Амальрик, В. Полковников; ст худ. Я- Рейтман; худ. Н. Радлов; опер. М. Друян; композ. Н. Богословский; звукоопер. С. Ренский.</w:t>
      </w:r>
    </w:p>
    <w:p w14:paraId="1639F891" w14:textId="77777777" w:rsidR="006F3561" w:rsidRDefault="00000000">
      <w:pPr>
        <w:pStyle w:val="1"/>
        <w:spacing w:line="214" w:lineRule="auto"/>
        <w:ind w:firstLine="280"/>
        <w:jc w:val="both"/>
      </w:pPr>
      <w:r>
        <w:rPr>
          <w:rStyle w:val="a3"/>
        </w:rPr>
        <w:t>Ассист. реж. Н. Привалова, худ -мультилл. Л Бредис, Ф Епифанова, Ю. Попов, Л. Резцова, А. Беляков, В. Лалаянц, Р. Давыдов, Е. Милиоти, Б. Петин, худ фонов В Валерианова, В. Роджеро, Е Танненберг, К- Ма</w:t>
      </w:r>
      <w:r>
        <w:rPr>
          <w:rStyle w:val="a3"/>
        </w:rPr>
        <w:softHyphen/>
        <w:t>лышев.</w:t>
      </w:r>
    </w:p>
    <w:p w14:paraId="4901A060" w14:textId="77777777" w:rsidR="006F3561" w:rsidRDefault="00000000">
      <w:pPr>
        <w:pStyle w:val="1"/>
        <w:spacing w:line="214" w:lineRule="auto"/>
        <w:ind w:firstLine="280"/>
        <w:jc w:val="both"/>
      </w:pPr>
      <w:r>
        <w:rPr>
          <w:rStyle w:val="a3"/>
        </w:rPr>
        <w:t>Экранизация одноименной сказки К. Чуковского.</w:t>
      </w:r>
    </w:p>
    <w:p w14:paraId="5E726A93" w14:textId="77777777" w:rsidR="006F3561" w:rsidRDefault="00000000">
      <w:pPr>
        <w:pStyle w:val="1"/>
        <w:spacing w:after="140" w:line="214" w:lineRule="auto"/>
        <w:ind w:firstLine="280"/>
        <w:jc w:val="both"/>
        <w:sectPr w:rsidR="006F3561">
          <w:footerReference w:type="even" r:id="rId294"/>
          <w:footerReference w:type="default" r:id="rId295"/>
          <w:footerReference w:type="first" r:id="rId296"/>
          <w:pgSz w:w="11906" w:h="16838"/>
          <w:pgMar w:top="4230" w:right="3476" w:bottom="4505" w:left="3479" w:header="0" w:footer="3" w:gutter="0"/>
          <w:cols w:space="720"/>
          <w:noEndnote/>
          <w:titlePg/>
          <w:docGrid w:linePitch="360"/>
        </w:sectPr>
      </w:pPr>
      <w:r>
        <w:rPr>
          <w:rStyle w:val="a3"/>
        </w:rPr>
        <w:t>Жаркая Африка. Мирную жизнь зверей внезапно нарушает появление злого разбойника Бармалея — пожирателя детей Перепуганные звери обращаются за помощью к доброму доктору Айболиту. Вместе с ним в Африку</w:t>
      </w:r>
    </w:p>
    <w:p w14:paraId="666F723A" w14:textId="77777777" w:rsidR="006F3561" w:rsidRDefault="00000000">
      <w:pPr>
        <w:pStyle w:val="1"/>
        <w:spacing w:after="120" w:line="211" w:lineRule="auto"/>
        <w:ind w:firstLine="0"/>
        <w:jc w:val="both"/>
      </w:pPr>
      <w:r>
        <w:rPr>
          <w:rStyle w:val="a3"/>
        </w:rPr>
        <w:t>приезжают мальчик и девочка—двое храбрецов, горящих желанием наказать злого разбойника. В упорной борьбе с помощью зверей Айболит и дети побеждают Бармалея.</w:t>
      </w:r>
    </w:p>
    <w:p w14:paraId="5C7DF954" w14:textId="77777777" w:rsidR="006F3561" w:rsidRDefault="00000000">
      <w:pPr>
        <w:pStyle w:val="1"/>
        <w:numPr>
          <w:ilvl w:val="0"/>
          <w:numId w:val="29"/>
        </w:numPr>
        <w:tabs>
          <w:tab w:val="left" w:pos="454"/>
        </w:tabs>
        <w:spacing w:line="211" w:lineRule="auto"/>
        <w:ind w:firstLine="0"/>
        <w:jc w:val="both"/>
      </w:pPr>
      <w:r>
        <w:rPr>
          <w:rStyle w:val="a3"/>
        </w:rPr>
        <w:t xml:space="preserve">БИЛИ, БЬЕМ И БУДЕМ БИТЬ. Графич , I ч., 98 </w:t>
      </w:r>
      <w:r>
        <w:rPr>
          <w:rStyle w:val="a3"/>
          <w:i/>
          <w:iCs/>
        </w:rPr>
        <w:t>м,</w:t>
      </w:r>
      <w:r>
        <w:rPr>
          <w:rStyle w:val="a3"/>
        </w:rPr>
        <w:t xml:space="preserve"> Союзмульт</w:t>
      </w:r>
      <w:r>
        <w:rPr>
          <w:rStyle w:val="a3"/>
        </w:rPr>
        <w:softHyphen/>
        <w:t>фильм, 1941 г., ВЭ 1941 г.</w:t>
      </w:r>
    </w:p>
    <w:p w14:paraId="67D2F8AF" w14:textId="77777777" w:rsidR="006F3561" w:rsidRDefault="00000000">
      <w:pPr>
        <w:pStyle w:val="1"/>
        <w:spacing w:line="211" w:lineRule="auto"/>
        <w:ind w:firstLine="280"/>
        <w:jc w:val="both"/>
      </w:pPr>
      <w:r>
        <w:rPr>
          <w:rStyle w:val="a3"/>
        </w:rPr>
        <w:t>Авт. сцен и реж. Д. Бабиченко; худ.-мультипл. А. Беляков, Д. Цинов- ский, В. Кузьмин.</w:t>
      </w:r>
    </w:p>
    <w:p w14:paraId="239B445E" w14:textId="77777777" w:rsidR="006F3561" w:rsidRDefault="00000000">
      <w:pPr>
        <w:pStyle w:val="1"/>
        <w:spacing w:line="211" w:lineRule="auto"/>
        <w:ind w:firstLine="280"/>
        <w:jc w:val="both"/>
      </w:pPr>
      <w:r>
        <w:rPr>
          <w:rStyle w:val="a3"/>
        </w:rPr>
        <w:lastRenderedPageBreak/>
        <w:t>Далекое прошлое. На русскую землю лезут псы-рыцари. Битва на льду Чудского озера оканчивается победой русских дружин. Годы гражданской войны. Красная конница отбрасывает за пределы родной земли кайзеров</w:t>
      </w:r>
      <w:r>
        <w:rPr>
          <w:rStyle w:val="a3"/>
        </w:rPr>
        <w:softHyphen/>
        <w:t>ские войска. Великая Отечественная война. Неодолимой преградой встала Красная Армия на пути гитлеровских орд.</w:t>
      </w:r>
    </w:p>
    <w:p w14:paraId="169A881E" w14:textId="77777777" w:rsidR="006F3561" w:rsidRDefault="00000000">
      <w:pPr>
        <w:pStyle w:val="1"/>
        <w:spacing w:after="120" w:line="211" w:lineRule="auto"/>
        <w:ind w:firstLine="280"/>
        <w:jc w:val="both"/>
      </w:pPr>
      <w:r>
        <w:rPr>
          <w:rStyle w:val="a3"/>
        </w:rPr>
        <w:t>Враг будет разбит, победа будет за нами!</w:t>
      </w:r>
    </w:p>
    <w:p w14:paraId="4164A2B1" w14:textId="77777777" w:rsidR="006F3561" w:rsidRDefault="00000000">
      <w:pPr>
        <w:pStyle w:val="1"/>
        <w:numPr>
          <w:ilvl w:val="0"/>
          <w:numId w:val="29"/>
        </w:numPr>
        <w:tabs>
          <w:tab w:val="left" w:pos="450"/>
        </w:tabs>
        <w:spacing w:line="214" w:lineRule="auto"/>
        <w:ind w:firstLine="0"/>
        <w:jc w:val="both"/>
      </w:pPr>
      <w:r>
        <w:rPr>
          <w:rStyle w:val="a3"/>
        </w:rPr>
        <w:t xml:space="preserve">ЖУРНАЛ ПОЛИТСАТИРЫ №2 Графич ,1ч, 280 </w:t>
      </w:r>
      <w:r>
        <w:rPr>
          <w:rStyle w:val="a3"/>
          <w:i/>
          <w:iCs/>
        </w:rPr>
        <w:t>м,</w:t>
      </w:r>
      <w:r>
        <w:rPr>
          <w:rStyle w:val="a3"/>
        </w:rPr>
        <w:t xml:space="preserve"> Союзмульт</w:t>
      </w:r>
      <w:r>
        <w:rPr>
          <w:rStyle w:val="a3"/>
        </w:rPr>
        <w:softHyphen/>
        <w:t>фильм, 1941 г , ВЭ 1941 г.</w:t>
      </w:r>
    </w:p>
    <w:p w14:paraId="4CC23831" w14:textId="77777777" w:rsidR="006F3561" w:rsidRDefault="00000000">
      <w:pPr>
        <w:pStyle w:val="1"/>
        <w:spacing w:line="214" w:lineRule="auto"/>
        <w:ind w:firstLine="280"/>
        <w:jc w:val="both"/>
      </w:pPr>
      <w:r>
        <w:rPr>
          <w:rStyle w:val="a3"/>
        </w:rPr>
        <w:t>Авт. сцен, и реж. И. Иванов-Вано, О Ходатаева, В. и 3. Брумберг, А. Иванов, худ. П. Носов, Г Филиппов; худ. мультипл П. Носов, Г Фн- типпов, Л. Позднеев, Ю. Понов.</w:t>
      </w:r>
    </w:p>
    <w:p w14:paraId="51F28C1D" w14:textId="77777777" w:rsidR="006F3561" w:rsidRDefault="00000000">
      <w:pPr>
        <w:pStyle w:val="1"/>
        <w:spacing w:after="60" w:line="214" w:lineRule="auto"/>
        <w:ind w:firstLine="280"/>
        <w:jc w:val="both"/>
      </w:pPr>
      <w:r>
        <w:rPr>
          <w:rStyle w:val="a3"/>
        </w:rPr>
        <w:t>Фильм состоит' из ряда сюжетов, объединенных темой неминуемой гибели фашизма, посягнувшего па Советский Союз.</w:t>
      </w:r>
    </w:p>
    <w:p w14:paraId="60F605FB" w14:textId="77777777" w:rsidR="006F3561" w:rsidRDefault="00000000">
      <w:pPr>
        <w:pStyle w:val="1"/>
        <w:numPr>
          <w:ilvl w:val="0"/>
          <w:numId w:val="30"/>
        </w:numPr>
        <w:tabs>
          <w:tab w:val="left" w:pos="1751"/>
        </w:tabs>
        <w:spacing w:after="60" w:line="214" w:lineRule="auto"/>
        <w:ind w:left="1520" w:firstLine="0"/>
        <w:jc w:val="both"/>
      </w:pPr>
      <w:r>
        <w:rPr>
          <w:rStyle w:val="a3"/>
          <w:i/>
          <w:iCs/>
        </w:rPr>
        <w:t>«Чего Гитлер хочет»</w:t>
      </w:r>
    </w:p>
    <w:p w14:paraId="59505908" w14:textId="77777777" w:rsidR="006F3561" w:rsidRDefault="00000000">
      <w:pPr>
        <w:pStyle w:val="1"/>
        <w:spacing w:after="60" w:line="209" w:lineRule="auto"/>
        <w:ind w:firstLine="280"/>
        <w:jc w:val="both"/>
      </w:pPr>
      <w:r>
        <w:rPr>
          <w:rStyle w:val="a3"/>
        </w:rPr>
        <w:t>Гитлер зарится на советскую землю. Он мечтает отдать заводы капита</w:t>
      </w:r>
      <w:r>
        <w:rPr>
          <w:rStyle w:val="a3"/>
        </w:rPr>
        <w:softHyphen/>
        <w:t>листам, землю — помещикам. Шквал огня сметает фюрера с лица земли.</w:t>
      </w:r>
    </w:p>
    <w:p w14:paraId="7A74627E" w14:textId="77777777" w:rsidR="006F3561" w:rsidRDefault="00000000">
      <w:pPr>
        <w:pStyle w:val="1"/>
        <w:numPr>
          <w:ilvl w:val="0"/>
          <w:numId w:val="30"/>
        </w:numPr>
        <w:tabs>
          <w:tab w:val="left" w:pos="241"/>
        </w:tabs>
        <w:spacing w:after="60" w:line="214" w:lineRule="auto"/>
        <w:ind w:firstLine="0"/>
        <w:jc w:val="center"/>
      </w:pPr>
      <w:r>
        <w:rPr>
          <w:rStyle w:val="a3"/>
          <w:i/>
          <w:iCs/>
        </w:rPr>
        <w:t>«Бей фашистских пиратов»</w:t>
      </w:r>
    </w:p>
    <w:p w14:paraId="5DF36CC4" w14:textId="77777777" w:rsidR="006F3561" w:rsidRDefault="00000000">
      <w:pPr>
        <w:pStyle w:val="1"/>
        <w:spacing w:after="60" w:line="214" w:lineRule="auto"/>
        <w:ind w:firstLine="280"/>
        <w:jc w:val="both"/>
      </w:pPr>
      <w:r>
        <w:rPr>
          <w:rStyle w:val="a3"/>
        </w:rPr>
        <w:t>Советские корабли громят фашистские подлодки.</w:t>
      </w:r>
    </w:p>
    <w:p w14:paraId="5EA071BE" w14:textId="77777777" w:rsidR="006F3561" w:rsidRDefault="00000000">
      <w:pPr>
        <w:pStyle w:val="1"/>
        <w:numPr>
          <w:ilvl w:val="0"/>
          <w:numId w:val="30"/>
        </w:numPr>
        <w:tabs>
          <w:tab w:val="left" w:pos="243"/>
        </w:tabs>
        <w:spacing w:after="60" w:line="214" w:lineRule="auto"/>
        <w:ind w:firstLine="0"/>
        <w:jc w:val="center"/>
      </w:pPr>
      <w:r>
        <w:rPr>
          <w:rStyle w:val="a3"/>
          <w:i/>
          <w:iCs/>
        </w:rPr>
        <w:t>«Бей врага на фронте и в тылу»</w:t>
      </w:r>
    </w:p>
    <w:p w14:paraId="4C387E5C" w14:textId="77777777" w:rsidR="006F3561" w:rsidRDefault="00000000">
      <w:pPr>
        <w:pStyle w:val="1"/>
        <w:spacing w:line="216" w:lineRule="auto"/>
        <w:ind w:firstLine="280"/>
        <w:jc w:val="both"/>
      </w:pPr>
      <w:r>
        <w:rPr>
          <w:rStyle w:val="a3"/>
        </w:rPr>
        <w:t>Советские люди ловят гитлеровских шпионов и диверсантов, заслан</w:t>
      </w:r>
      <w:r>
        <w:rPr>
          <w:rStyle w:val="a3"/>
        </w:rPr>
        <w:softHyphen/>
        <w:t>ных в наш тыл.</w:t>
      </w:r>
    </w:p>
    <w:p w14:paraId="2E545E53" w14:textId="77777777" w:rsidR="006F3561" w:rsidRDefault="00000000">
      <w:pPr>
        <w:pStyle w:val="1"/>
        <w:numPr>
          <w:ilvl w:val="0"/>
          <w:numId w:val="30"/>
        </w:numPr>
        <w:tabs>
          <w:tab w:val="left" w:pos="243"/>
        </w:tabs>
        <w:spacing w:after="60" w:line="216" w:lineRule="auto"/>
        <w:ind w:firstLine="0"/>
        <w:jc w:val="center"/>
      </w:pPr>
      <w:r>
        <w:rPr>
          <w:rStyle w:val="a3"/>
          <w:i/>
          <w:iCs/>
        </w:rPr>
        <w:t>«Крепкое рукопожатие»</w:t>
      </w:r>
    </w:p>
    <w:p w14:paraId="75B353E4" w14:textId="77777777" w:rsidR="006F3561" w:rsidRDefault="00000000">
      <w:pPr>
        <w:pStyle w:val="1"/>
        <w:spacing w:after="120" w:line="218" w:lineRule="auto"/>
        <w:ind w:firstLine="280"/>
        <w:jc w:val="both"/>
      </w:pPr>
      <w:r>
        <w:rPr>
          <w:rStyle w:val="a3"/>
        </w:rPr>
        <w:t>Советский и английский солдаты протягивают друг другу руки. В креп</w:t>
      </w:r>
      <w:r>
        <w:rPr>
          <w:rStyle w:val="a3"/>
        </w:rPr>
        <w:softHyphen/>
        <w:t>ком рукопожатии они стискивают фигурку беснующегося фюрера.</w:t>
      </w:r>
    </w:p>
    <w:p w14:paraId="7BA64570" w14:textId="77777777" w:rsidR="006F3561" w:rsidRDefault="00000000">
      <w:pPr>
        <w:pStyle w:val="1"/>
        <w:numPr>
          <w:ilvl w:val="0"/>
          <w:numId w:val="31"/>
        </w:numPr>
        <w:tabs>
          <w:tab w:val="left" w:pos="452"/>
        </w:tabs>
        <w:spacing w:line="211" w:lineRule="auto"/>
        <w:ind w:firstLine="0"/>
        <w:jc w:val="both"/>
      </w:pPr>
      <w:r>
        <w:rPr>
          <w:rStyle w:val="a3"/>
        </w:rPr>
        <w:t xml:space="preserve">КАК ВАСЯ ТЕРКИН ПРИЗЫВАТЬСЯ ШЕЛ. Графич., 1 ч., 220 </w:t>
      </w:r>
      <w:r>
        <w:rPr>
          <w:rStyle w:val="a3"/>
          <w:i/>
          <w:iCs/>
        </w:rPr>
        <w:t xml:space="preserve">м, </w:t>
      </w:r>
      <w:r>
        <w:rPr>
          <w:rStyle w:val="a3"/>
        </w:rPr>
        <w:t>Ленфильм, 1941 г., ВЭ 1941 г.</w:t>
      </w:r>
    </w:p>
    <w:p w14:paraId="34C2E461" w14:textId="77777777" w:rsidR="006F3561" w:rsidRDefault="00000000">
      <w:pPr>
        <w:pStyle w:val="1"/>
        <w:spacing w:line="211" w:lineRule="auto"/>
        <w:ind w:firstLine="280"/>
        <w:jc w:val="both"/>
      </w:pPr>
      <w:r>
        <w:rPr>
          <w:rStyle w:val="a3"/>
        </w:rPr>
        <w:t>Авт. сцен. А. Гитович, В. Лившиц, А Чивелихин; реж В. Сюмкин, П. Шмидт; худ. В Лебедев; композ. В. Пушков.</w:t>
      </w:r>
    </w:p>
    <w:p w14:paraId="33C03F78" w14:textId="77777777" w:rsidR="006F3561" w:rsidRDefault="00000000">
      <w:pPr>
        <w:pStyle w:val="1"/>
        <w:spacing w:after="120" w:line="211" w:lineRule="auto"/>
        <w:ind w:firstLine="280"/>
        <w:jc w:val="both"/>
      </w:pPr>
      <w:r>
        <w:rPr>
          <w:rStyle w:val="a3"/>
        </w:rPr>
        <w:t>По дороге в военкомат Теркин замечает трех диверсантов, сброшенных с фашистского самолета. Применив военную хитрость, Вася расправляется с фашистами и продолжает свой путь.</w:t>
      </w:r>
    </w:p>
    <w:p w14:paraId="714FBD73" w14:textId="77777777" w:rsidR="006F3561" w:rsidRDefault="00000000">
      <w:pPr>
        <w:pStyle w:val="1"/>
        <w:numPr>
          <w:ilvl w:val="0"/>
          <w:numId w:val="31"/>
        </w:numPr>
        <w:tabs>
          <w:tab w:val="left" w:pos="445"/>
        </w:tabs>
        <w:spacing w:line="218" w:lineRule="auto"/>
        <w:ind w:firstLine="0"/>
        <w:jc w:val="both"/>
      </w:pPr>
      <w:r>
        <w:rPr>
          <w:rStyle w:val="a3"/>
        </w:rPr>
        <w:t xml:space="preserve">МУ ХА-ЦОКОТУ ХА. Графич., 1 ч., 291 </w:t>
      </w:r>
      <w:r>
        <w:rPr>
          <w:rStyle w:val="a3"/>
          <w:i/>
          <w:iCs/>
        </w:rPr>
        <w:t>м,</w:t>
      </w:r>
      <w:r>
        <w:rPr>
          <w:rStyle w:val="a3"/>
        </w:rPr>
        <w:t xml:space="preserve"> Союзмультфильм, 1941 г , ВЭ 1941 г.</w:t>
      </w:r>
    </w:p>
    <w:p w14:paraId="1B23E355" w14:textId="77777777" w:rsidR="006F3561" w:rsidRDefault="00000000">
      <w:pPr>
        <w:pStyle w:val="1"/>
        <w:spacing w:line="218" w:lineRule="auto"/>
        <w:ind w:firstLine="280"/>
        <w:jc w:val="both"/>
      </w:pPr>
      <w:r>
        <w:rPr>
          <w:rStyle w:val="a3"/>
        </w:rPr>
        <w:t>Авт. сцен. К Чуковский; реж В Сутеев; худ. Б Дежкин, И Ковален</w:t>
      </w:r>
      <w:r>
        <w:rPr>
          <w:rStyle w:val="a3"/>
        </w:rPr>
        <w:softHyphen/>
        <w:t>ко, Р. Давыдов, Т Федорова, Г Филиппов; опер. П. Алипова; композ. А. Соколов-Камин; звукозапись С. Ренского.</w:t>
      </w:r>
    </w:p>
    <w:p w14:paraId="4AD505C6" w14:textId="77777777" w:rsidR="006F3561" w:rsidRDefault="00000000">
      <w:pPr>
        <w:pStyle w:val="1"/>
        <w:spacing w:after="120" w:line="218" w:lineRule="auto"/>
        <w:ind w:firstLine="280"/>
        <w:jc w:val="both"/>
      </w:pPr>
      <w:r>
        <w:rPr>
          <w:rStyle w:val="a3"/>
        </w:rPr>
        <w:t>Экранизация одноименной сказки К Чуковского.</w:t>
      </w:r>
    </w:p>
    <w:p w14:paraId="694B6B39" w14:textId="77777777" w:rsidR="006F3561" w:rsidRDefault="00000000">
      <w:pPr>
        <w:pStyle w:val="1"/>
        <w:numPr>
          <w:ilvl w:val="0"/>
          <w:numId w:val="31"/>
        </w:numPr>
        <w:tabs>
          <w:tab w:val="left" w:pos="445"/>
        </w:tabs>
        <w:spacing w:line="216" w:lineRule="auto"/>
        <w:ind w:firstLine="0"/>
        <w:jc w:val="both"/>
      </w:pPr>
      <w:r>
        <w:rPr>
          <w:rStyle w:val="a3"/>
        </w:rPr>
        <w:t>НЕ ТОПТАТЬ ФАШИСТСКОМУ САПОГУ НАШЕЙ РОДИНЫ Графич., 1 ч , 150л, Союзмультфильм, 1941 г , ВЭ X 1941 г.</w:t>
      </w:r>
    </w:p>
    <w:p w14:paraId="0D5D51F0" w14:textId="77777777" w:rsidR="006F3561" w:rsidRDefault="00000000">
      <w:pPr>
        <w:pStyle w:val="1"/>
        <w:spacing w:after="60" w:line="216" w:lineRule="auto"/>
        <w:ind w:firstLine="280"/>
        <w:jc w:val="both"/>
        <w:sectPr w:rsidR="006F3561">
          <w:footerReference w:type="even" r:id="rId297"/>
          <w:footerReference w:type="default" r:id="rId298"/>
          <w:type w:val="continuous"/>
          <w:pgSz w:w="11906" w:h="16838"/>
          <w:pgMar w:top="4230" w:right="3476" w:bottom="4505" w:left="3479" w:header="3802" w:footer="3" w:gutter="0"/>
          <w:cols w:space="720"/>
          <w:noEndnote/>
          <w:docGrid w:linePitch="360"/>
        </w:sectPr>
      </w:pPr>
      <w:r>
        <w:rPr>
          <w:rStyle w:val="a3"/>
        </w:rPr>
        <w:t>Авт сцен, и реж А Иванов, И Иванов-Вано, звукоопер С Ренский</w:t>
      </w:r>
    </w:p>
    <w:p w14:paraId="501D0AB3" w14:textId="77777777" w:rsidR="006F3561" w:rsidRDefault="00000000">
      <w:pPr>
        <w:pStyle w:val="1"/>
        <w:numPr>
          <w:ilvl w:val="0"/>
          <w:numId w:val="32"/>
        </w:numPr>
        <w:tabs>
          <w:tab w:val="left" w:pos="524"/>
        </w:tabs>
        <w:spacing w:line="214" w:lineRule="auto"/>
        <w:jc w:val="both"/>
      </w:pPr>
      <w:r>
        <w:rPr>
          <w:rStyle w:val="a3"/>
        </w:rPr>
        <w:lastRenderedPageBreak/>
        <w:t>Фашистский зверь лезет на нашу землю. Навстречу ему устремляют</w:t>
      </w:r>
      <w:r>
        <w:rPr>
          <w:rStyle w:val="a3"/>
        </w:rPr>
        <w:softHyphen/>
        <w:t>ся отряды советской конницы, танки, самолеты. Захватчика ждет гибель.</w:t>
      </w:r>
    </w:p>
    <w:p w14:paraId="05305CCF" w14:textId="77777777" w:rsidR="006F3561" w:rsidRDefault="00000000">
      <w:pPr>
        <w:pStyle w:val="1"/>
        <w:numPr>
          <w:ilvl w:val="0"/>
          <w:numId w:val="32"/>
        </w:numPr>
        <w:tabs>
          <w:tab w:val="left" w:pos="522"/>
        </w:tabs>
        <w:spacing w:after="120" w:line="214" w:lineRule="auto"/>
        <w:jc w:val="both"/>
      </w:pPr>
      <w:r>
        <w:rPr>
          <w:rStyle w:val="a3"/>
        </w:rPr>
        <w:t>Черпые грифы подымаются в воздух. Обернувшись фашистскими самолетами, стервятники продолжают свой путь на восток. В небо взмы</w:t>
      </w:r>
      <w:r>
        <w:rPr>
          <w:rStyle w:val="a3"/>
        </w:rPr>
        <w:softHyphen/>
        <w:t>вают краснокрылые ястребки. Они громят фашистскую армаду.</w:t>
      </w:r>
    </w:p>
    <w:p w14:paraId="2B651444" w14:textId="77777777" w:rsidR="006F3561" w:rsidRDefault="00000000">
      <w:pPr>
        <w:pStyle w:val="1"/>
        <w:numPr>
          <w:ilvl w:val="0"/>
          <w:numId w:val="31"/>
        </w:numPr>
        <w:tabs>
          <w:tab w:val="left" w:pos="442"/>
        </w:tabs>
        <w:spacing w:line="211" w:lineRule="auto"/>
        <w:ind w:firstLine="0"/>
        <w:jc w:val="both"/>
      </w:pPr>
      <w:r>
        <w:rPr>
          <w:rStyle w:val="a3"/>
        </w:rPr>
        <w:t xml:space="preserve">ПОП И КОЗА Графич., 1 ч., 271 </w:t>
      </w:r>
      <w:r>
        <w:rPr>
          <w:rStyle w:val="a3"/>
          <w:i/>
          <w:iCs/>
        </w:rPr>
        <w:t>м.</w:t>
      </w:r>
      <w:r>
        <w:rPr>
          <w:rStyle w:val="a3"/>
        </w:rPr>
        <w:t xml:space="preserve"> Ереванская киностудия, 1941 г., ВЭ 1941 г.</w:t>
      </w:r>
    </w:p>
    <w:p w14:paraId="5FC74ED7" w14:textId="77777777" w:rsidR="006F3561" w:rsidRDefault="00000000">
      <w:pPr>
        <w:pStyle w:val="1"/>
        <w:spacing w:line="211" w:lineRule="auto"/>
        <w:jc w:val="both"/>
      </w:pPr>
      <w:r>
        <w:rPr>
          <w:rStyle w:val="a3"/>
        </w:rPr>
        <w:t>Авт сцен. М. Корюн; реж. Л. Атаманян; худ. М. Карапетян; композ. С Бархударян, звукоопер. Р. Лапинский, И. Григорян; ассисг реж А. Боргенгрцн</w:t>
      </w:r>
    </w:p>
    <w:p w14:paraId="7C287BA6" w14:textId="77777777" w:rsidR="006F3561" w:rsidRDefault="00000000">
      <w:pPr>
        <w:pStyle w:val="1"/>
        <w:spacing w:line="211" w:lineRule="auto"/>
        <w:jc w:val="both"/>
      </w:pPr>
      <w:r>
        <w:rPr>
          <w:rStyle w:val="a3"/>
        </w:rPr>
        <w:t>Экранизация народной армянской сказки.</w:t>
      </w:r>
    </w:p>
    <w:p w14:paraId="381C7E93" w14:textId="77777777" w:rsidR="006F3561" w:rsidRDefault="00000000">
      <w:pPr>
        <w:pStyle w:val="1"/>
        <w:spacing w:after="120" w:line="211" w:lineRule="auto"/>
        <w:jc w:val="both"/>
      </w:pPr>
      <w:r>
        <w:rPr>
          <w:rStyle w:val="a3"/>
        </w:rPr>
        <w:t>Жадный поп стал частым гостем в семье скромного ремесленника- он мечтал завладеть его козой. Наконец, якобы в счет погашения долга попу удается увести козу со двора опечаленного ремесленника. Однако коза с помощью пса убегает и возвращается к своему хозяину. Поп, бросившийся в погоню за козой, попадает в колодезь Его спасает ремесленник, зару</w:t>
      </w:r>
      <w:r>
        <w:rPr>
          <w:rStyle w:val="a3"/>
        </w:rPr>
        <w:softHyphen/>
        <w:t>чившийся поповским обещанием впредь отказаться от козы.</w:t>
      </w:r>
    </w:p>
    <w:p w14:paraId="38309D34" w14:textId="77777777" w:rsidR="006F3561" w:rsidRDefault="00000000">
      <w:pPr>
        <w:pStyle w:val="1"/>
        <w:numPr>
          <w:ilvl w:val="0"/>
          <w:numId w:val="31"/>
        </w:numPr>
        <w:tabs>
          <w:tab w:val="left" w:pos="445"/>
        </w:tabs>
        <w:spacing w:line="211" w:lineRule="auto"/>
        <w:ind w:firstLine="0"/>
        <w:jc w:val="both"/>
      </w:pPr>
      <w:r>
        <w:rPr>
          <w:rStyle w:val="a3"/>
        </w:rPr>
        <w:t xml:space="preserve">СЛОН И МОСЬКА. Графич., 1 ч., 179 </w:t>
      </w:r>
      <w:r>
        <w:rPr>
          <w:rStyle w:val="a3"/>
          <w:i/>
          <w:iCs/>
        </w:rPr>
        <w:t>м,</w:t>
      </w:r>
      <w:r>
        <w:rPr>
          <w:rStyle w:val="a3"/>
        </w:rPr>
        <w:t xml:space="preserve"> Союзмультфильм, 1941 г , ВЭ 1941 г. '</w:t>
      </w:r>
    </w:p>
    <w:p w14:paraId="3C0B9887" w14:textId="77777777" w:rsidR="006F3561" w:rsidRDefault="00000000">
      <w:pPr>
        <w:pStyle w:val="1"/>
        <w:spacing w:line="211" w:lineRule="auto"/>
        <w:jc w:val="both"/>
      </w:pPr>
      <w:r>
        <w:rPr>
          <w:rStyle w:val="a3"/>
        </w:rPr>
        <w:t>Авт. сцен, и реж. П. Сазонов, Л. Бредис; худ. В Бочкарев; опер. П. Алипова; композ. И. Ковнер; звукоопер. С. Ренский.</w:t>
      </w:r>
    </w:p>
    <w:p w14:paraId="23E73535" w14:textId="77777777" w:rsidR="006F3561" w:rsidRDefault="00000000">
      <w:pPr>
        <w:pStyle w:val="1"/>
        <w:spacing w:line="211" w:lineRule="auto"/>
        <w:jc w:val="both"/>
      </w:pPr>
      <w:r>
        <w:rPr>
          <w:rStyle w:val="a3"/>
        </w:rPr>
        <w:t>Экранизация одноименной басни И. А. Крылова</w:t>
      </w:r>
    </w:p>
    <w:p w14:paraId="77F0F4A3" w14:textId="77777777" w:rsidR="006F3561" w:rsidRDefault="00000000">
      <w:pPr>
        <w:pStyle w:val="1"/>
        <w:spacing w:after="120" w:line="211" w:lineRule="auto"/>
        <w:jc w:val="both"/>
      </w:pPr>
      <w:r>
        <w:rPr>
          <w:rStyle w:val="a3"/>
        </w:rPr>
        <w:t>Маленькая собачонка, встретив слона, бросается на него с оглушитель</w:t>
      </w:r>
      <w:r>
        <w:rPr>
          <w:rStyle w:val="a3"/>
        </w:rPr>
        <w:softHyphen/>
        <w:t>ным лаем. Подруги над ней смеются, но урезонить ее им це удается. Слон же не обращает никакого внимания на неугомонную Моську</w:t>
      </w:r>
    </w:p>
    <w:p w14:paraId="71E60EDE" w14:textId="77777777" w:rsidR="006F3561" w:rsidRDefault="00000000">
      <w:pPr>
        <w:pStyle w:val="1"/>
        <w:numPr>
          <w:ilvl w:val="0"/>
          <w:numId w:val="31"/>
        </w:numPr>
        <w:tabs>
          <w:tab w:val="left" w:pos="440"/>
        </w:tabs>
        <w:spacing w:line="216" w:lineRule="auto"/>
        <w:ind w:firstLine="0"/>
        <w:jc w:val="both"/>
      </w:pPr>
      <w:r>
        <w:rPr>
          <w:rStyle w:val="a3"/>
        </w:rPr>
        <w:t xml:space="preserve">СТЕРВЯТНИКИ. Графич., 1 ч., 150 </w:t>
      </w:r>
      <w:r>
        <w:rPr>
          <w:rStyle w:val="a3"/>
          <w:i/>
          <w:iCs/>
        </w:rPr>
        <w:t>м,</w:t>
      </w:r>
      <w:r>
        <w:rPr>
          <w:rStyle w:val="a3"/>
        </w:rPr>
        <w:t xml:space="preserve"> Союзмультфильм, 1941 г., ВЭ 1941 г.</w:t>
      </w:r>
    </w:p>
    <w:p w14:paraId="21D54C04" w14:textId="77777777" w:rsidR="006F3561" w:rsidRDefault="00000000">
      <w:pPr>
        <w:pStyle w:val="1"/>
        <w:spacing w:line="216" w:lineRule="auto"/>
        <w:ind w:firstLine="280"/>
        <w:jc w:val="both"/>
      </w:pPr>
      <w:r>
        <w:rPr>
          <w:rStyle w:val="a3"/>
        </w:rPr>
        <w:t>Авт. сцен. Родэ; реж. П. Сазонов; звукоопер. С Ренский.</w:t>
      </w:r>
    </w:p>
    <w:p w14:paraId="0ED2088D" w14:textId="77777777" w:rsidR="006F3561" w:rsidRDefault="00000000">
      <w:pPr>
        <w:pStyle w:val="1"/>
        <w:spacing w:line="216" w:lineRule="auto"/>
        <w:ind w:firstLine="280"/>
        <w:jc w:val="both"/>
      </w:pPr>
      <w:r>
        <w:rPr>
          <w:rStyle w:val="a3"/>
        </w:rPr>
        <w:t>Политшарж на фашистских стервятников.</w:t>
      </w:r>
    </w:p>
    <w:p w14:paraId="2A9ECD8F" w14:textId="77777777" w:rsidR="006F3561" w:rsidRDefault="00000000">
      <w:pPr>
        <w:pStyle w:val="1"/>
        <w:spacing w:after="120" w:line="216" w:lineRule="auto"/>
        <w:ind w:firstLine="280"/>
        <w:jc w:val="both"/>
      </w:pPr>
      <w:r>
        <w:rPr>
          <w:rStyle w:val="a3"/>
        </w:rPr>
        <w:t>Фильм не сохранился</w:t>
      </w:r>
    </w:p>
    <w:p w14:paraId="2940B39A" w14:textId="77777777" w:rsidR="006F3561" w:rsidRDefault="00000000">
      <w:pPr>
        <w:pStyle w:val="1"/>
        <w:numPr>
          <w:ilvl w:val="0"/>
          <w:numId w:val="31"/>
        </w:numPr>
        <w:tabs>
          <w:tab w:val="left" w:pos="438"/>
        </w:tabs>
        <w:spacing w:line="214" w:lineRule="auto"/>
        <w:ind w:firstLine="0"/>
        <w:jc w:val="both"/>
      </w:pPr>
      <w:r>
        <w:rPr>
          <w:rStyle w:val="a3"/>
        </w:rPr>
        <w:t xml:space="preserve">ТРИ ПОДРУГИ. Графич., цв., 2 ч., 473 </w:t>
      </w:r>
      <w:r>
        <w:rPr>
          <w:rStyle w:val="a3"/>
          <w:i/>
          <w:iCs/>
        </w:rPr>
        <w:t>м,</w:t>
      </w:r>
      <w:r>
        <w:rPr>
          <w:rStyle w:val="a3"/>
        </w:rPr>
        <w:t xml:space="preserve"> Ленфильм, 1941 г , ВЭ 1941 г.</w:t>
      </w:r>
    </w:p>
    <w:p w14:paraId="3236EDD1" w14:textId="77777777" w:rsidR="006F3561" w:rsidRDefault="00000000">
      <w:pPr>
        <w:pStyle w:val="1"/>
        <w:spacing w:line="214" w:lineRule="auto"/>
        <w:jc w:val="both"/>
      </w:pPr>
      <w:r>
        <w:rPr>
          <w:rStyle w:val="a3"/>
        </w:rPr>
        <w:t>Авт. сцен. Л. Казанцева, М. Муров; реж. П. Шмидт; худ. Л. Чупятов, К- Рудаков, опер. М. Магид; композ. В Пушков, Б. Гольц; звукоопер. И Волк; авт. текста песен В. Волженин.</w:t>
      </w:r>
    </w:p>
    <w:p w14:paraId="004E40B9" w14:textId="77777777" w:rsidR="006F3561" w:rsidRDefault="00000000">
      <w:pPr>
        <w:pStyle w:val="1"/>
        <w:spacing w:line="214" w:lineRule="auto"/>
        <w:jc w:val="both"/>
      </w:pPr>
      <w:r>
        <w:rPr>
          <w:rStyle w:val="a3"/>
        </w:rPr>
        <w:t>Ассист. реж. Л. Казанцева, Е. Казанцева, П. Порошков, В. Цеха- новская; худ.-мультипл. М. Радынская, К- Спеваковский, М. Малик, В. Го</w:t>
      </w:r>
      <w:r>
        <w:rPr>
          <w:rStyle w:val="a3"/>
        </w:rPr>
        <w:softHyphen/>
        <w:t>ловкин, В. Ярышкин; худ. фонов II. Верещагина, Г Боков, дир. картины П. Шишков.</w:t>
      </w:r>
    </w:p>
    <w:p w14:paraId="5515ABDC" w14:textId="77777777" w:rsidR="006F3561" w:rsidRDefault="00000000">
      <w:pPr>
        <w:pStyle w:val="1"/>
        <w:spacing w:line="214" w:lineRule="auto"/>
        <w:jc w:val="both"/>
      </w:pPr>
      <w:r>
        <w:rPr>
          <w:rStyle w:val="a3"/>
        </w:rPr>
        <w:t>Роли озвучивали: Ната Авечко, Люля Грибкова, Нюра Иванова.</w:t>
      </w:r>
    </w:p>
    <w:p w14:paraId="3B6EE8AC" w14:textId="77777777" w:rsidR="006F3561" w:rsidRDefault="00000000">
      <w:pPr>
        <w:pStyle w:val="1"/>
        <w:spacing w:line="214" w:lineRule="auto"/>
        <w:jc w:val="both"/>
      </w:pPr>
      <w:r>
        <w:rPr>
          <w:rStyle w:val="a3"/>
        </w:rPr>
        <w:t>Три девочки-пионерки отправляются на самолете в далекий полет. Они пролетают над всей страной, над бурным северным морем и опускают</w:t>
      </w:r>
      <w:r>
        <w:rPr>
          <w:rStyle w:val="a3"/>
        </w:rPr>
        <w:softHyphen/>
        <w:t>ся в Арктике Здесь одна из девочек теряет своих подруг. Белый Медведь, гостеприимно встретивший юную путешественницу, помогает ей найти остальных членов экипажа. Полярные звери устраивают в честь отважных летчиц большой концерт. Между тем двое маленких медвежат забираются в самолет и взмывают ввысь. Одна из девочек замечает парящий в небе само</w:t>
      </w:r>
      <w:r>
        <w:rPr>
          <w:rStyle w:val="a3"/>
        </w:rPr>
        <w:softHyphen/>
        <w:t>лет и в ужасе просыпается.</w:t>
      </w:r>
    </w:p>
    <w:p w14:paraId="28E0D6DE" w14:textId="77777777" w:rsidR="006F3561" w:rsidRDefault="00000000">
      <w:pPr>
        <w:pStyle w:val="1"/>
        <w:spacing w:after="120" w:line="276" w:lineRule="auto"/>
        <w:jc w:val="both"/>
        <w:rPr>
          <w:sz w:val="11"/>
          <w:szCs w:val="11"/>
        </w:rPr>
      </w:pPr>
      <w:r>
        <w:rPr>
          <w:rStyle w:val="a3"/>
        </w:rPr>
        <w:t>Мультипликация сменяется кадрами, изображающими юную артистку в роли девочки Оказывается, весь полет со своими подругами она совер</w:t>
      </w:r>
      <w:r>
        <w:rPr>
          <w:rStyle w:val="a3"/>
        </w:rPr>
        <w:softHyphen/>
        <w:t xml:space="preserve">шила во сне Девочка не может скрыть своего огорчения и горько плачет </w:t>
      </w:r>
      <w:r>
        <w:rPr>
          <w:rStyle w:val="a3"/>
          <w:sz w:val="11"/>
          <w:szCs w:val="11"/>
        </w:rPr>
        <w:t>288</w:t>
      </w:r>
    </w:p>
    <w:p w14:paraId="549FC7F5" w14:textId="77777777" w:rsidR="006F3561" w:rsidRDefault="00000000">
      <w:pPr>
        <w:pStyle w:val="11"/>
        <w:keepNext/>
        <w:keepLines/>
        <w:spacing w:before="0" w:after="700"/>
      </w:pPr>
      <w:bookmarkStart w:id="38" w:name="bookmark76"/>
      <w:r>
        <w:rPr>
          <w:rStyle w:val="10"/>
          <w:b/>
          <w:bCs/>
        </w:rPr>
        <w:lastRenderedPageBreak/>
        <w:t>1942</w:t>
      </w:r>
      <w:bookmarkEnd w:id="38"/>
    </w:p>
    <w:p w14:paraId="10C6DC85" w14:textId="77777777" w:rsidR="006F3561" w:rsidRDefault="00000000">
      <w:pPr>
        <w:pStyle w:val="20"/>
        <w:keepNext/>
        <w:keepLines/>
        <w:spacing w:after="280"/>
      </w:pPr>
      <w:bookmarkStart w:id="39" w:name="bookmark78"/>
      <w:r>
        <w:rPr>
          <w:rStyle w:val="2"/>
          <w:b/>
          <w:bCs/>
        </w:rPr>
        <w:t>ИГРОВЫЕ ФИЛЬМЫ</w:t>
      </w:r>
      <w:bookmarkEnd w:id="39"/>
    </w:p>
    <w:p w14:paraId="38069DFA" w14:textId="77777777" w:rsidR="006F3561" w:rsidRDefault="00000000">
      <w:pPr>
        <w:pStyle w:val="1"/>
        <w:numPr>
          <w:ilvl w:val="0"/>
          <w:numId w:val="31"/>
        </w:numPr>
        <w:tabs>
          <w:tab w:val="left" w:pos="430"/>
        </w:tabs>
        <w:spacing w:line="211" w:lineRule="auto"/>
        <w:ind w:firstLine="0"/>
        <w:jc w:val="both"/>
      </w:pPr>
      <w:r>
        <w:rPr>
          <w:rStyle w:val="a3"/>
        </w:rPr>
        <w:t xml:space="preserve">АЛЕКСАНДР. ПАРХОМЕНКО. Биогр., 9 ч., 2588 </w:t>
      </w:r>
      <w:r>
        <w:rPr>
          <w:rStyle w:val="a3"/>
          <w:i/>
          <w:iCs/>
        </w:rPr>
        <w:t>м,</w:t>
      </w:r>
      <w:r>
        <w:rPr>
          <w:rStyle w:val="a3"/>
        </w:rPr>
        <w:t xml:space="preserve"> Киевская киностудия, 1942 г., ВЭ 20.УП 1942 г.</w:t>
      </w:r>
    </w:p>
    <w:p w14:paraId="70E75A7B" w14:textId="77777777" w:rsidR="006F3561" w:rsidRDefault="00000000">
      <w:pPr>
        <w:pStyle w:val="1"/>
        <w:spacing w:line="211" w:lineRule="auto"/>
        <w:ind w:firstLine="280"/>
        <w:jc w:val="both"/>
      </w:pPr>
      <w:r>
        <w:rPr>
          <w:rStyle w:val="a3"/>
        </w:rPr>
        <w:t>Авт. сцен. Вс. Иванов; реж.-пост. Л. Луков; гл. опер. А. Панкратьев; худ. М. Уманский, В. Каплуновский; композ. Н. Богословский; звукоопер. Г Григорьев.</w:t>
      </w:r>
    </w:p>
    <w:p w14:paraId="768718A4" w14:textId="77777777" w:rsidR="006F3561" w:rsidRDefault="00000000">
      <w:pPr>
        <w:pStyle w:val="1"/>
        <w:spacing w:line="211" w:lineRule="auto"/>
        <w:ind w:firstLine="280"/>
        <w:jc w:val="both"/>
      </w:pPr>
      <w:r>
        <w:rPr>
          <w:rStyle w:val="a3"/>
        </w:rPr>
        <w:t>2-й реж. Б. Каневский; ст. ассист. реж Л Кантарович; ассист. реж. Т Токарская, С. Бабанов, Б. Розенштейн; опор. А. Лаврик; ассист опер. К- Петриченко; худ-грим. Н. Шемякин; 2-й звукоопер. 3. Гарлюченко; ассист. по монтажу К- Шаповалова, Н. Ратманская; пиротехник В. Лиха</w:t>
      </w:r>
      <w:r>
        <w:rPr>
          <w:rStyle w:val="a3"/>
        </w:rPr>
        <w:softHyphen/>
        <w:t>чев; авт. текста песен Е. Долматовский, В Гусев; дир. картины Б. Кра</w:t>
      </w:r>
      <w:r>
        <w:rPr>
          <w:rStyle w:val="a3"/>
        </w:rPr>
        <w:softHyphen/>
        <w:t>ковский; гл. администр. А. Бут.</w:t>
      </w:r>
    </w:p>
    <w:p w14:paraId="37C94470" w14:textId="77777777" w:rsidR="006F3561" w:rsidRDefault="00000000">
      <w:pPr>
        <w:pStyle w:val="1"/>
        <w:spacing w:line="211" w:lineRule="auto"/>
        <w:ind w:firstLine="280"/>
        <w:jc w:val="both"/>
      </w:pPr>
      <w:r>
        <w:rPr>
          <w:rStyle w:val="a3"/>
        </w:rPr>
        <w:t>В ролях: С. Гольдштаб (И. В. Сталин), Н. Боголюбов (К- Е. Вороши</w:t>
      </w:r>
      <w:r>
        <w:rPr>
          <w:rStyle w:val="a3"/>
        </w:rPr>
        <w:softHyphen/>
        <w:t>лов), А. Хвыля (Александр Пархоменко), П. Алейников (Гайворон), С. Каю</w:t>
      </w:r>
      <w:r>
        <w:rPr>
          <w:rStyle w:val="a3"/>
        </w:rPr>
        <w:softHyphen/>
        <w:t>ков (Ламычев), В. Шершнева (Лиза), В. Зайчиков (Колоколов), Б. Чирков (Махно), И. Новосельцев (Быков), Т. Окуневская (Быкова), Ю. Лавров (анархист).</w:t>
      </w:r>
    </w:p>
    <w:p w14:paraId="3F535614" w14:textId="77777777" w:rsidR="006F3561" w:rsidRDefault="00000000">
      <w:pPr>
        <w:pStyle w:val="1"/>
        <w:spacing w:line="211" w:lineRule="auto"/>
        <w:ind w:firstLine="280"/>
        <w:jc w:val="both"/>
      </w:pPr>
      <w:r>
        <w:rPr>
          <w:rStyle w:val="a3"/>
        </w:rPr>
        <w:t>О выдающемся полководце Красной Армии А. Пархоменко.</w:t>
      </w:r>
    </w:p>
    <w:p w14:paraId="7B1A0B7D" w14:textId="77777777" w:rsidR="006F3561" w:rsidRDefault="00000000">
      <w:pPr>
        <w:pStyle w:val="1"/>
        <w:spacing w:after="100" w:line="211" w:lineRule="auto"/>
        <w:ind w:firstLine="280"/>
        <w:jc w:val="both"/>
      </w:pPr>
      <w:r>
        <w:rPr>
          <w:rStyle w:val="a3"/>
        </w:rPr>
        <w:t>1918 год. Захватив Украину, немецкие оккупанты стремятся использо</w:t>
      </w:r>
      <w:r>
        <w:rPr>
          <w:rStyle w:val="a3"/>
        </w:rPr>
        <w:softHyphen/>
        <w:t>вать в своей борьбе бандитские шайки «зеленых», отряды гайдамаков и бело</w:t>
      </w:r>
      <w:r>
        <w:rPr>
          <w:rStyle w:val="a3"/>
        </w:rPr>
        <w:softHyphen/>
        <w:t>гвардейцев. На защиту родной земли поднимаются украинские хлеборобы и рабочие. По приказу Ворошилова Александр Пархоменко должен про</w:t>
      </w:r>
      <w:r>
        <w:rPr>
          <w:rStyle w:val="a3"/>
        </w:rPr>
        <w:softHyphen/>
        <w:t>браться в Царицын. По дорогам движутся белогвардейские отряды: они везут снаряжение и боеприпасы. Искусно маскируясь, Пархоменко с группой бойцов устраивает засаду. Отбив у врага богатые трофеи, он продолжает свой стремительный марш. В Царицыне Пархоменко получает задание направиться в Москву к Ленину и добиться обеспечения фронта снарядами. Преодолевая козни замаскировавшихся врагов, он выполняет свою задачу со свойственной ему страстностью и большевистской напористостью. Пар</w:t>
      </w:r>
      <w:r>
        <w:rPr>
          <w:rStyle w:val="a3"/>
        </w:rPr>
        <w:softHyphen/>
        <w:t>хоменко возвращается на фронт. Немцы переходят в наступление. Личным примером поднимает талантливый комдив в атаку плохо вооруженные батальоны. Сверкают в воздухе шашки красноармейских кавалеристов, з паническом бегстве спасаются уцелевшие враги. Пархоменко получает задание уничтожить бандитские шайки атамана Григорьева и батьки Махно. Храбрость в соединении с воинской хитростью, проявленные Пархоменко в борьбе с «зелеными», позволяют ему успешно и быстро покончить с врагом. «Его жизнь была прекрасной сказкой, символом величия пролетарского</w:t>
      </w:r>
    </w:p>
    <w:p w14:paraId="3137AC87" w14:textId="77777777" w:rsidR="006F3561" w:rsidRDefault="00000000">
      <w:pPr>
        <w:pStyle w:val="22"/>
        <w:spacing w:after="0"/>
        <w:jc w:val="both"/>
        <w:rPr>
          <w:sz w:val="11"/>
          <w:szCs w:val="11"/>
        </w:rPr>
        <w:sectPr w:rsidR="006F3561">
          <w:footerReference w:type="even" r:id="rId299"/>
          <w:footerReference w:type="default" r:id="rId300"/>
          <w:pgSz w:w="11906" w:h="16838"/>
          <w:pgMar w:top="4363" w:right="3518" w:bottom="4161" w:left="3514" w:header="3935" w:footer="3733" w:gutter="0"/>
          <w:pgNumType w:start="289"/>
          <w:cols w:space="720"/>
          <w:noEndnote/>
          <w:docGrid w:linePitch="360"/>
        </w:sectPr>
      </w:pPr>
      <w:r>
        <w:rPr>
          <w:noProof/>
        </w:rPr>
        <mc:AlternateContent>
          <mc:Choice Requires="wps">
            <w:drawing>
              <wp:anchor distT="0" distB="0" distL="114300" distR="114300" simplePos="0" relativeHeight="125829412" behindDoc="0" locked="0" layoutInCell="1" allowOverlap="1" wp14:anchorId="191C7FAB" wp14:editId="755A8D26">
                <wp:simplePos x="0" y="0"/>
                <wp:positionH relativeFrom="page">
                  <wp:posOffset>5179060</wp:posOffset>
                </wp:positionH>
                <wp:positionV relativeFrom="paragraph">
                  <wp:posOffset>12700</wp:posOffset>
                </wp:positionV>
                <wp:extent cx="149225" cy="102235"/>
                <wp:effectExtent l="0" t="0" r="0" b="0"/>
                <wp:wrapSquare wrapText="bothSides"/>
                <wp:docPr id="402" name="Shape 402"/>
                <wp:cNvGraphicFramePr/>
                <a:graphic xmlns:a="http://schemas.openxmlformats.org/drawingml/2006/main">
                  <a:graphicData uri="http://schemas.microsoft.com/office/word/2010/wordprocessingShape">
                    <wps:wsp>
                      <wps:cNvSpPr txBox="1"/>
                      <wps:spPr>
                        <a:xfrm>
                          <a:off x="0" y="0"/>
                          <a:ext cx="149225" cy="102235"/>
                        </a:xfrm>
                        <a:prstGeom prst="rect">
                          <a:avLst/>
                        </a:prstGeom>
                        <a:noFill/>
                      </wps:spPr>
                      <wps:txbx>
                        <w:txbxContent>
                          <w:p w14:paraId="4BE8FB48" w14:textId="77777777" w:rsidR="006F3561" w:rsidRDefault="00000000">
                            <w:pPr>
                              <w:pStyle w:val="22"/>
                              <w:spacing w:after="0"/>
                              <w:jc w:val="left"/>
                              <w:rPr>
                                <w:sz w:val="11"/>
                                <w:szCs w:val="11"/>
                              </w:rPr>
                            </w:pPr>
                            <w:r>
                              <w:rPr>
                                <w:rStyle w:val="21"/>
                                <w:sz w:val="11"/>
                                <w:szCs w:val="11"/>
                              </w:rPr>
                              <w:t>289</w:t>
                            </w:r>
                          </w:p>
                        </w:txbxContent>
                      </wps:txbx>
                      <wps:bodyPr wrap="none" lIns="0" tIns="0" rIns="0" bIns="0"/>
                    </wps:wsp>
                  </a:graphicData>
                </a:graphic>
              </wp:anchor>
            </w:drawing>
          </mc:Choice>
          <mc:Fallback>
            <w:pict>
              <v:shape id="_x0000_s1428" type="#_x0000_t202" style="position:absolute;margin-left:407.80000000000001pt;margin-top:1.pt;width:11.75pt;height:8.0500000000000007pt;z-index:-125829341;mso-wrap-distance-left:9.pt;mso-wrap-distance-right:9.pt;mso-position-horizontal-relative:page" filled="f" stroked="f">
                <v:textbox inset="0,0,0,0">
                  <w:txbxContent>
                    <w:p>
                      <w:pPr>
                        <w:pStyle w:val="Style15"/>
                        <w:keepNext w:val="0"/>
                        <w:keepLines w:val="0"/>
                        <w:widowControl w:val="0"/>
                        <w:shd w:val="clear" w:color="auto" w:fill="auto"/>
                        <w:bidi w:val="0"/>
                        <w:spacing w:before="0" w:after="0" w:line="240" w:lineRule="auto"/>
                        <w:ind w:left="0" w:right="0" w:firstLine="0"/>
                        <w:jc w:val="left"/>
                        <w:rPr>
                          <w:sz w:val="11"/>
                          <w:szCs w:val="11"/>
                        </w:rPr>
                      </w:pPr>
                      <w:r>
                        <w:rPr>
                          <w:rStyle w:val="CharStyle16"/>
                          <w:sz w:val="11"/>
                          <w:szCs w:val="11"/>
                        </w:rPr>
                        <w:t>289</w:t>
                      </w:r>
                    </w:p>
                  </w:txbxContent>
                </v:textbox>
                <w10:wrap type="square" anchorx="page"/>
              </v:shape>
            </w:pict>
          </mc:Fallback>
        </mc:AlternateContent>
      </w:r>
      <w:r>
        <w:rPr>
          <w:rStyle w:val="21"/>
          <w:sz w:val="11"/>
          <w:szCs w:val="11"/>
        </w:rPr>
        <w:t>19 Заказ № 778. Том II</w:t>
      </w:r>
    </w:p>
    <w:p w14:paraId="3FE28318" w14:textId="77777777" w:rsidR="006F3561" w:rsidRDefault="00000000">
      <w:pPr>
        <w:pStyle w:val="1"/>
        <w:spacing w:before="260" w:line="211" w:lineRule="auto"/>
        <w:ind w:firstLine="0"/>
        <w:jc w:val="both"/>
      </w:pPr>
      <w:r>
        <w:rPr>
          <w:rStyle w:val="a3"/>
        </w:rPr>
        <w:lastRenderedPageBreak/>
        <w:t>духа»,— этими словами К. Е. Ворошилова о легендарном полководце гражданской войны заканчивается фильм.</w:t>
      </w:r>
    </w:p>
    <w:p w14:paraId="6FCC1791" w14:textId="77777777" w:rsidR="006F3561" w:rsidRDefault="00000000">
      <w:pPr>
        <w:pStyle w:val="1"/>
        <w:spacing w:after="120" w:line="211" w:lineRule="auto"/>
        <w:jc w:val="both"/>
      </w:pPr>
      <w:r>
        <w:rPr>
          <w:rStyle w:val="a3"/>
        </w:rPr>
        <w:t>Библиография: «Правда», 22.VII 1942; «Известия», 22.VII 1942; «Комсомольская правда», 21.VII 1942; «Кино», М., 3 и 5.IV, 20.XII 1940; «Литература и искусство», М., 9^, 25^11 1942; «Вечерняя Москва», 12.1 и 22^11 1942; «Красная звезда», М., 25^11 1942; «Красный флот», М., 21^11 1942; «Огонек», М., 1942, № 32.</w:t>
      </w:r>
    </w:p>
    <w:p w14:paraId="03B10C71" w14:textId="77777777" w:rsidR="006F3561" w:rsidRDefault="00000000">
      <w:pPr>
        <w:pStyle w:val="1"/>
        <w:numPr>
          <w:ilvl w:val="0"/>
          <w:numId w:val="31"/>
        </w:numPr>
        <w:tabs>
          <w:tab w:val="left" w:pos="430"/>
        </w:tabs>
        <w:spacing w:line="211" w:lineRule="auto"/>
        <w:ind w:firstLine="0"/>
        <w:jc w:val="both"/>
      </w:pPr>
      <w:r>
        <w:rPr>
          <w:rStyle w:val="a3"/>
        </w:rPr>
        <w:t xml:space="preserve">АНТОША РЫБКИН. Комедия, 6 ч., 1320 </w:t>
      </w:r>
      <w:r>
        <w:rPr>
          <w:rStyle w:val="a3"/>
          <w:i/>
          <w:iCs/>
        </w:rPr>
        <w:t>м,</w:t>
      </w:r>
      <w:r>
        <w:rPr>
          <w:rStyle w:val="a3"/>
        </w:rPr>
        <w:t xml:space="preserve"> ЦОКС (Алма-Ата), 1942 г., ВЭ 31.XII 1942 г.</w:t>
      </w:r>
    </w:p>
    <w:p w14:paraId="3A36FAC8" w14:textId="77777777" w:rsidR="006F3561" w:rsidRDefault="00000000">
      <w:pPr>
        <w:pStyle w:val="1"/>
        <w:spacing w:line="211" w:lineRule="auto"/>
        <w:jc w:val="both"/>
      </w:pPr>
      <w:r>
        <w:rPr>
          <w:rStyle w:val="a3"/>
        </w:rPr>
        <w:t>Авт. сцен. А. Гранберг; реж.-пост. К. Юдин; опер. Б. Петров; худ. В. Егоров; композ. О. Сандлер; звукоопер. С. Минервин.</w:t>
      </w:r>
    </w:p>
    <w:p w14:paraId="6A3F992E" w14:textId="77777777" w:rsidR="006F3561" w:rsidRDefault="00000000">
      <w:pPr>
        <w:pStyle w:val="1"/>
        <w:spacing w:line="211" w:lineRule="auto"/>
        <w:jc w:val="both"/>
      </w:pPr>
      <w:r>
        <w:rPr>
          <w:rStyle w:val="a3"/>
        </w:rPr>
        <w:t>Реж.-монтаж. Г. Широков; авт. текста песен Б. Туровский; дир. карт. А. Горский.</w:t>
      </w:r>
    </w:p>
    <w:p w14:paraId="24E46157" w14:textId="77777777" w:rsidR="006F3561" w:rsidRDefault="00000000">
      <w:pPr>
        <w:pStyle w:val="1"/>
        <w:spacing w:line="211" w:lineRule="auto"/>
        <w:jc w:val="both"/>
      </w:pPr>
      <w:r>
        <w:rPr>
          <w:rStyle w:val="a3"/>
        </w:rPr>
        <w:t>В ролях: Б. Чирков (Антоша Рыбкин), М. Ладынина (актриса), В. Гриб</w:t>
      </w:r>
      <w:r>
        <w:rPr>
          <w:rStyle w:val="a3"/>
        </w:rPr>
        <w:softHyphen/>
        <w:t>ков (Козлов), Л. Шабалина (девушка), К- Сорокин (боец-повар), Н. Крючков (командир подразделения).</w:t>
      </w:r>
    </w:p>
    <w:p w14:paraId="68770219" w14:textId="77777777" w:rsidR="006F3561" w:rsidRDefault="00000000">
      <w:pPr>
        <w:pStyle w:val="1"/>
        <w:spacing w:line="211" w:lineRule="auto"/>
        <w:jc w:val="both"/>
      </w:pPr>
      <w:r>
        <w:rPr>
          <w:rStyle w:val="a3"/>
        </w:rPr>
        <w:t>Фильм продолжает рассказ о воинских подвигах Антоши Рыбкина, героя «Боевого киносборника № 3», повара-бойца, умеющего в нужную минуту сменить поварской колпак на стальную каску, а шумовку на боевое оружие.</w:t>
      </w:r>
    </w:p>
    <w:p w14:paraId="38985B77" w14:textId="77777777" w:rsidR="006F3561" w:rsidRDefault="00000000">
      <w:pPr>
        <w:pStyle w:val="1"/>
        <w:spacing w:line="211" w:lineRule="auto"/>
        <w:jc w:val="both"/>
      </w:pPr>
      <w:r>
        <w:rPr>
          <w:rStyle w:val="a3"/>
        </w:rPr>
        <w:t>Великая Отечественная война. На фронт в одно из подразделений Совет</w:t>
      </w:r>
      <w:r>
        <w:rPr>
          <w:rStyle w:val="a3"/>
        </w:rPr>
        <w:softHyphen/>
        <w:t>ской Армии приезжает бригада артистов. В исполнителе роли немецкого ефрейтора бойцы узнают Антошу Рыбкина, заменившего недостающего артиста. Во время выступления звучит сигнал тревоги. Подразделение идет в атаку на позиции немецко-фашистских войск. Антоша Рыбкин, так и не успевший сменить своего театрального костюма, оказывается в гуще боя. Пользуясь тем, что он одет в театральный мундир немецкого ефрейтора, отважный повар-боец проникает в тыл к немцам. Ликвидировав фашист</w:t>
      </w:r>
      <w:r>
        <w:rPr>
          <w:rStyle w:val="a3"/>
        </w:rPr>
        <w:softHyphen/>
        <w:t>ского пулеметчика, Антоша Рыбкин поднимает среди фашистов панику. Под ударом советских бойцов враги очищают деревню — важный стратеги</w:t>
      </w:r>
      <w:r>
        <w:rPr>
          <w:rStyle w:val="a3"/>
        </w:rPr>
        <w:softHyphen/>
        <w:t>ческий пункт на этом участке. Гремят последние залпы по убегающим фаши</w:t>
      </w:r>
      <w:r>
        <w:rPr>
          <w:rStyle w:val="a3"/>
        </w:rPr>
        <w:softHyphen/>
        <w:t>стам. Антоша Рыбкин, так удачно «сыгравший» роль немецкого ефрейтора, вновь приступает к исполнению своих обязанностей повара.</w:t>
      </w:r>
    </w:p>
    <w:p w14:paraId="47F9AAAA" w14:textId="77777777" w:rsidR="006F3561" w:rsidRDefault="00000000">
      <w:pPr>
        <w:pStyle w:val="1"/>
        <w:spacing w:after="120" w:line="211" w:lineRule="auto"/>
        <w:jc w:val="both"/>
      </w:pPr>
      <w:r>
        <w:rPr>
          <w:rStyle w:val="a3"/>
        </w:rPr>
        <w:t>Библиография: «Труд», 29.Х 1942; «Кино», М., 23.V 1941; «Литература и искусство», М., 6.11 1943, «Вечерняя Москва», 2.IX, 1941, 3.1 1943; «Огонек», М., 1943, № 5.</w:t>
      </w:r>
    </w:p>
    <w:p w14:paraId="50150BB5" w14:textId="77777777" w:rsidR="006F3561" w:rsidRDefault="00000000">
      <w:pPr>
        <w:pStyle w:val="1"/>
        <w:numPr>
          <w:ilvl w:val="0"/>
          <w:numId w:val="31"/>
        </w:numPr>
        <w:tabs>
          <w:tab w:val="left" w:pos="433"/>
        </w:tabs>
        <w:spacing w:line="211" w:lineRule="auto"/>
        <w:ind w:firstLine="0"/>
        <w:jc w:val="both"/>
      </w:pPr>
      <w:r>
        <w:rPr>
          <w:rStyle w:val="a3"/>
        </w:rPr>
        <w:t xml:space="preserve">БАТЫРИ СТЕПЕЙ («Казахские новеллы»). Киносборник, 4 ч., 1025 </w:t>
      </w:r>
      <w:r>
        <w:rPr>
          <w:rStyle w:val="a3"/>
          <w:i/>
          <w:iCs/>
        </w:rPr>
        <w:t>м,</w:t>
      </w:r>
      <w:r>
        <w:rPr>
          <w:rStyle w:val="a3"/>
        </w:rPr>
        <w:t xml:space="preserve"> ЦОКС (Алма-Ата), 1942 г., ВЭ 1942 г.</w:t>
      </w:r>
    </w:p>
    <w:p w14:paraId="526EF153" w14:textId="77777777" w:rsidR="006F3561" w:rsidRDefault="00000000">
      <w:pPr>
        <w:pStyle w:val="1"/>
        <w:spacing w:line="211" w:lineRule="auto"/>
        <w:jc w:val="both"/>
      </w:pPr>
      <w:r>
        <w:rPr>
          <w:rStyle w:val="a3"/>
        </w:rPr>
        <w:t>Авт. сцен. А. Таджибаев, Л. Жежеленко; реж.-пост. Г. Рошаль; опер. Г. Пышкова; худ. Ф. Бернштам; композ. Н. Крюков; звукоопер. В. Бог- данкевич.</w:t>
      </w:r>
    </w:p>
    <w:p w14:paraId="052CDD70" w14:textId="77777777" w:rsidR="006F3561" w:rsidRDefault="00000000">
      <w:pPr>
        <w:pStyle w:val="1"/>
        <w:spacing w:line="211" w:lineRule="auto"/>
        <w:jc w:val="both"/>
      </w:pPr>
      <w:r>
        <w:rPr>
          <w:rStyle w:val="a3"/>
        </w:rPr>
        <w:t>Реж. В. Строева; 2-е реж. Л. Брожовский, И. Шапиро; худ. по костюмам А. Ходжиков; комб. съемки: руковод. А. Птушко, опер. Б. Арецкий, худ. М. Кроткин, Ф. Красный; дир. картины В. Беспрозванный.</w:t>
      </w:r>
    </w:p>
    <w:p w14:paraId="2537D4D3" w14:textId="77777777" w:rsidR="006F3561" w:rsidRDefault="00000000">
      <w:pPr>
        <w:pStyle w:val="1"/>
        <w:spacing w:line="211" w:lineRule="auto"/>
        <w:jc w:val="both"/>
      </w:pPr>
      <w:r>
        <w:rPr>
          <w:rStyle w:val="a3"/>
        </w:rPr>
        <w:t>В ролях: К. Бадыров (Куреген), Р. Османова (Айна, мать Курегена), Ж- Огузбаев (Толагай), К- Карабалина (Дарига), Е. Немченко (командир), Р. Мусабекова (мать Толагая), Д. Нурпеисова (вступление).</w:t>
      </w:r>
    </w:p>
    <w:p w14:paraId="69EC72E6" w14:textId="77777777" w:rsidR="006F3561" w:rsidRDefault="00000000">
      <w:pPr>
        <w:pStyle w:val="1"/>
        <w:spacing w:line="211" w:lineRule="auto"/>
        <w:jc w:val="both"/>
      </w:pPr>
      <w:r>
        <w:rPr>
          <w:rStyle w:val="a3"/>
        </w:rPr>
        <w:t>О патриотизме советских воинов-казахов в годы Великой Отечествен</w:t>
      </w:r>
      <w:r>
        <w:rPr>
          <w:rStyle w:val="a3"/>
        </w:rPr>
        <w:softHyphen/>
        <w:t>ной войны.</w:t>
      </w:r>
    </w:p>
    <w:p w14:paraId="2F00D000" w14:textId="77777777" w:rsidR="006F3561" w:rsidRDefault="00000000">
      <w:pPr>
        <w:pStyle w:val="1"/>
        <w:spacing w:after="120" w:line="211" w:lineRule="auto"/>
        <w:jc w:val="both"/>
      </w:pPr>
      <w:r>
        <w:rPr>
          <w:rStyle w:val="a3"/>
        </w:rPr>
        <w:t>После нескольких дней наступления один из отрядов Советской Армии располагается на отдых. На привале казах Куреген рассказывает товарищам по оружию историю подвига легендарного казахского героя Толагая, кото</w:t>
      </w:r>
      <w:r>
        <w:rPr>
          <w:rStyle w:val="a3"/>
        </w:rPr>
        <w:softHyphen/>
        <w:t>рый тысячу лет тому назад пожертвовал своей жизнью ради народного блага.</w:t>
      </w:r>
    </w:p>
    <w:p w14:paraId="4D385FCC" w14:textId="77777777" w:rsidR="006F3561" w:rsidRDefault="00000000">
      <w:pPr>
        <w:pStyle w:val="1"/>
        <w:spacing w:after="100" w:line="214" w:lineRule="auto"/>
        <w:ind w:firstLine="0"/>
        <w:jc w:val="both"/>
      </w:pPr>
      <w:r>
        <w:rPr>
          <w:rStyle w:val="a3"/>
        </w:rPr>
        <w:t xml:space="preserve">Рассказ о Толагае «оживает» на экране. Затем снова показываются будни фронтовой жизни. Группа бойцов, и в их числе Куреген, получает боевое задание </w:t>
      </w:r>
      <w:r>
        <w:rPr>
          <w:rStyle w:val="a3"/>
        </w:rPr>
        <w:lastRenderedPageBreak/>
        <w:t>переправиться через реку и уничтожить вражеский дот. Вскоре огневая точка противника взлетает на воздух. Чтобы не допустить гитлеров</w:t>
      </w:r>
      <w:r>
        <w:rPr>
          <w:rStyle w:val="a3"/>
        </w:rPr>
        <w:softHyphen/>
        <w:t>цев к месту начавшейся переправы советских войск, Куреген по собственной инициативе смело вступает с фашистами в бой. В этой схватке мужествен</w:t>
      </w:r>
      <w:r>
        <w:rPr>
          <w:rStyle w:val="a3"/>
        </w:rPr>
        <w:softHyphen/>
        <w:t>ный боец сражен вражеской пулей. Он умирает на руках подоспевших к нему товарищей.</w:t>
      </w:r>
    </w:p>
    <w:p w14:paraId="06C0001C" w14:textId="77777777" w:rsidR="006F3561" w:rsidRDefault="00000000">
      <w:pPr>
        <w:pStyle w:val="1"/>
        <w:numPr>
          <w:ilvl w:val="0"/>
          <w:numId w:val="31"/>
        </w:numPr>
        <w:tabs>
          <w:tab w:val="left" w:pos="433"/>
        </w:tabs>
        <w:spacing w:line="211" w:lineRule="auto"/>
        <w:ind w:firstLine="0"/>
        <w:jc w:val="both"/>
      </w:pPr>
      <w:r>
        <w:rPr>
          <w:rStyle w:val="a3"/>
        </w:rPr>
        <w:t xml:space="preserve">БАХТИАР. Кипоновелла, 2 ч., 472 </w:t>
      </w:r>
      <w:r>
        <w:rPr>
          <w:rStyle w:val="a3"/>
          <w:i/>
          <w:iCs/>
        </w:rPr>
        <w:t>м.,</w:t>
      </w:r>
      <w:r>
        <w:rPr>
          <w:rStyle w:val="a3"/>
        </w:rPr>
        <w:t xml:space="preserve"> Бакинская киностудия, 1942 г., ВЭ 1942 г.</w:t>
      </w:r>
    </w:p>
    <w:p w14:paraId="0ED0F456" w14:textId="77777777" w:rsidR="006F3561" w:rsidRDefault="00000000">
      <w:pPr>
        <w:pStyle w:val="1"/>
        <w:spacing w:line="211" w:lineRule="auto"/>
        <w:jc w:val="both"/>
      </w:pPr>
      <w:r>
        <w:rPr>
          <w:rStyle w:val="a3"/>
        </w:rPr>
        <w:t>Авт. сцен. Э. Машдханлы; реж. А. Кулиев; опер. А. Измаилов; звуко- опер. И. Озерский.</w:t>
      </w:r>
    </w:p>
    <w:p w14:paraId="013A49A2" w14:textId="77777777" w:rsidR="006F3561" w:rsidRDefault="00000000">
      <w:pPr>
        <w:pStyle w:val="1"/>
        <w:spacing w:line="211" w:lineRule="auto"/>
        <w:jc w:val="both"/>
      </w:pPr>
      <w:r>
        <w:rPr>
          <w:rStyle w:val="a3"/>
        </w:rPr>
        <w:t>В ролях: М Сананы (Бахтиар Керимов), X. Эмир-заде (немецкий офицер).</w:t>
      </w:r>
    </w:p>
    <w:p w14:paraId="34277CC8" w14:textId="77777777" w:rsidR="006F3561" w:rsidRDefault="00000000">
      <w:pPr>
        <w:pStyle w:val="1"/>
        <w:spacing w:line="211" w:lineRule="auto"/>
        <w:jc w:val="both"/>
      </w:pPr>
      <w:r>
        <w:rPr>
          <w:rStyle w:val="a3"/>
        </w:rPr>
        <w:t>О мужестве и отваге советских воинов.</w:t>
      </w:r>
    </w:p>
    <w:p w14:paraId="69EACF95" w14:textId="77777777" w:rsidR="006F3561" w:rsidRDefault="00000000">
      <w:pPr>
        <w:pStyle w:val="1"/>
        <w:spacing w:after="100" w:line="211" w:lineRule="auto"/>
        <w:jc w:val="both"/>
      </w:pPr>
      <w:r>
        <w:rPr>
          <w:rStyle w:val="a3"/>
        </w:rPr>
        <w:t>Годы Великой Отечественной войны. Каждый день в назначенный час на передовые позиции прибывает повозка с хлебом. Ее сопровождает солдат- азербайджанец Бахтиар. Однажды в пути на Бахтиара нападают вражеские десантники. Боец, вступив в неравный бой, уничтожает врага. Тяжело ранен</w:t>
      </w:r>
      <w:r>
        <w:rPr>
          <w:rStyle w:val="a3"/>
        </w:rPr>
        <w:softHyphen/>
        <w:t>ного Бахтиара подбирают советские солдаты, направленные на его розыски.</w:t>
      </w:r>
    </w:p>
    <w:p w14:paraId="702A850B" w14:textId="77777777" w:rsidR="006F3561" w:rsidRDefault="00000000">
      <w:pPr>
        <w:pStyle w:val="1"/>
        <w:spacing w:line="209" w:lineRule="auto"/>
        <w:ind w:firstLine="0"/>
        <w:jc w:val="both"/>
      </w:pPr>
      <w:r>
        <w:rPr>
          <w:rStyle w:val="a3"/>
          <w:b/>
          <w:bCs/>
        </w:rPr>
        <w:t xml:space="preserve">1722- </w:t>
      </w:r>
      <w:r>
        <w:rPr>
          <w:rStyle w:val="a3"/>
        </w:rPr>
        <w:t xml:space="preserve">БЕЛОРУССКИЕ НОВЕЛЛЫ. Киносборник, 5 ч., 1333 </w:t>
      </w:r>
      <w:r>
        <w:rPr>
          <w:rStyle w:val="a3"/>
          <w:i/>
          <w:iCs/>
        </w:rPr>
        <w:t>м,</w:t>
      </w:r>
      <w:r>
        <w:rPr>
          <w:rStyle w:val="a3"/>
        </w:rPr>
        <w:t xml:space="preserve"> Бело- русьфильм, 1942 г., ВЭ 1942 г.</w:t>
      </w:r>
    </w:p>
    <w:p w14:paraId="2A3EED89" w14:textId="77777777" w:rsidR="006F3561" w:rsidRDefault="00000000">
      <w:pPr>
        <w:pStyle w:val="1"/>
        <w:spacing w:after="100" w:line="209" w:lineRule="auto"/>
        <w:jc w:val="both"/>
      </w:pPr>
      <w:r>
        <w:rPr>
          <w:rStyle w:val="a3"/>
        </w:rPr>
        <w:t>Фильм состоит из двух новелл, объединенных темой борьбы советских воинов и партизан против немецко-фашистских захватчиков в юды Великой Отечественной войны.</w:t>
      </w:r>
    </w:p>
    <w:p w14:paraId="4B2B6208" w14:textId="77777777" w:rsidR="006F3561" w:rsidRDefault="00000000">
      <w:pPr>
        <w:pStyle w:val="1"/>
        <w:spacing w:after="100" w:line="211" w:lineRule="auto"/>
        <w:ind w:firstLine="0"/>
        <w:jc w:val="center"/>
      </w:pPr>
      <w:r>
        <w:rPr>
          <w:rStyle w:val="a3"/>
          <w:i/>
          <w:iCs/>
        </w:rPr>
        <w:t>«Пчелка»</w:t>
      </w:r>
    </w:p>
    <w:p w14:paraId="5A5CAEC3" w14:textId="77777777" w:rsidR="006F3561" w:rsidRDefault="00000000">
      <w:pPr>
        <w:pStyle w:val="1"/>
        <w:spacing w:line="211" w:lineRule="auto"/>
        <w:jc w:val="both"/>
      </w:pPr>
      <w:r>
        <w:rPr>
          <w:rStyle w:val="a3"/>
        </w:rPr>
        <w:t>Авт. сцен. М. Блейман, В. Корш-Саблин, С. Навроцкий; реж. В. Корш- Саблин, опер. А. Сигаев; худ. В. Пантелеев; композ. А. Клумов; звукоопер. В. Зорин, Л. Вальтер; дир. картины П. Монастырский.</w:t>
      </w:r>
    </w:p>
    <w:p w14:paraId="30A95139" w14:textId="77777777" w:rsidR="006F3561" w:rsidRDefault="00000000">
      <w:pPr>
        <w:pStyle w:val="1"/>
        <w:spacing w:line="211" w:lineRule="auto"/>
        <w:jc w:val="both"/>
      </w:pPr>
      <w:r>
        <w:rPr>
          <w:rStyle w:val="a3"/>
        </w:rPr>
        <w:t>В ролях: Я. Жеймо (Пчелка), П. Герага, Г Светлани (партизаны), А. Виолинов, П. Соболевский (немцы).</w:t>
      </w:r>
    </w:p>
    <w:p w14:paraId="6A9DBE23" w14:textId="77777777" w:rsidR="006F3561" w:rsidRDefault="00000000">
      <w:pPr>
        <w:pStyle w:val="1"/>
        <w:spacing w:after="100" w:line="211" w:lineRule="auto"/>
        <w:jc w:val="both"/>
      </w:pPr>
      <w:r>
        <w:rPr>
          <w:rStyle w:val="a3"/>
        </w:rPr>
        <w:t>Белорусская девочка, прозванная за живость характера Пчелкой, остается одна в разоренной фашистами деревне: ее дед отправился в парти</w:t>
      </w:r>
      <w:r>
        <w:rPr>
          <w:rStyle w:val="a3"/>
        </w:rPr>
        <w:softHyphen/>
        <w:t>занский отряд, чтобы сообщить народным мстителям важные для них сведе</w:t>
      </w:r>
      <w:r>
        <w:rPr>
          <w:rStyle w:val="a3"/>
        </w:rPr>
        <w:softHyphen/>
        <w:t>ния, но по дороге был убит немцами. Вскоре в избушку деда приходит группа немецких разведчиков, переодетых в форму красноармейцев. Они требуют у Пчелки провести их через болота к дороге. Грубость и само</w:t>
      </w:r>
      <w:r>
        <w:rPr>
          <w:rStyle w:val="a3"/>
        </w:rPr>
        <w:softHyphen/>
        <w:t>управство «гостей» настораживают девочку. Она разгадывает в них врагов. Дав согласие показать дорогу, Пчелка заводит фашистов в непроходимою трясину. Вовремя подоспевшие партизаны спасают юную патриотку и раз</w:t>
      </w:r>
      <w:r>
        <w:rPr>
          <w:rStyle w:val="a3"/>
        </w:rPr>
        <w:softHyphen/>
        <w:t>бивают врага.</w:t>
      </w:r>
    </w:p>
    <w:p w14:paraId="40943B07" w14:textId="77777777" w:rsidR="006F3561" w:rsidRDefault="00000000">
      <w:pPr>
        <w:pStyle w:val="1"/>
        <w:spacing w:after="100" w:line="211" w:lineRule="auto"/>
        <w:ind w:firstLine="0"/>
        <w:jc w:val="center"/>
      </w:pPr>
      <w:r>
        <w:rPr>
          <w:rStyle w:val="a3"/>
          <w:i/>
          <w:iCs/>
        </w:rPr>
        <w:t>«На зов матери»</w:t>
      </w:r>
    </w:p>
    <w:p w14:paraId="11A94E1E" w14:textId="77777777" w:rsidR="006F3561" w:rsidRDefault="00000000">
      <w:pPr>
        <w:pStyle w:val="1"/>
        <w:spacing w:line="211" w:lineRule="auto"/>
        <w:jc w:val="both"/>
      </w:pPr>
      <w:r>
        <w:rPr>
          <w:rStyle w:val="a3"/>
        </w:rPr>
        <w:t>Авт. сцен. М. Берестинский; реж. В. Корш-Саблин, Ю. Тарич; опер. А. Сигаев; худ. А Бергер; композ. А. Клумов; звукоопер. В. Зорин.</w:t>
      </w:r>
    </w:p>
    <w:p w14:paraId="27268ED2" w14:textId="77777777" w:rsidR="006F3561" w:rsidRDefault="00000000">
      <w:pPr>
        <w:pStyle w:val="1"/>
        <w:spacing w:line="211" w:lineRule="auto"/>
        <w:jc w:val="both"/>
      </w:pPr>
      <w:r>
        <w:rPr>
          <w:rStyle w:val="a3"/>
        </w:rPr>
        <w:t>Комб, съемки- опер. Б. Горбачев, худ. М. Головатинский; авт. текста песен П. Бровка; дир. картины А. Длугач.</w:t>
      </w:r>
    </w:p>
    <w:p w14:paraId="0D41D16E" w14:textId="77777777" w:rsidR="006F3561" w:rsidRDefault="00000000">
      <w:pPr>
        <w:pStyle w:val="1"/>
        <w:spacing w:line="211" w:lineRule="auto"/>
        <w:jc w:val="both"/>
      </w:pPr>
      <w:r>
        <w:rPr>
          <w:rStyle w:val="a3"/>
        </w:rPr>
        <w:t>В ролях: Б. Блинов (командир танковой роты), П. Алейников, А. Алек</w:t>
      </w:r>
      <w:r>
        <w:rPr>
          <w:rStyle w:val="a3"/>
        </w:rPr>
        <w:softHyphen/>
        <w:t>сеев, С. Гребенников, Н. Дубинский (танкисты).</w:t>
      </w:r>
    </w:p>
    <w:p w14:paraId="310C12D9" w14:textId="77777777" w:rsidR="006F3561" w:rsidRDefault="00000000">
      <w:pPr>
        <w:pStyle w:val="1"/>
        <w:spacing w:after="100" w:line="211" w:lineRule="auto"/>
        <w:jc w:val="both"/>
      </w:pPr>
      <w:r>
        <w:rPr>
          <w:rStyle w:val="a3"/>
        </w:rPr>
        <w:t>Экипаж командирского танка «Беларусь» готовит свою прославленную машину к новым боям. Вскоре получен приказ, и танковая рота с исходною</w:t>
      </w:r>
    </w:p>
    <w:p w14:paraId="373BD6EA" w14:textId="77777777" w:rsidR="006F3561" w:rsidRDefault="00000000">
      <w:pPr>
        <w:pStyle w:val="1"/>
        <w:spacing w:line="211" w:lineRule="auto"/>
        <w:ind w:firstLine="0"/>
        <w:jc w:val="both"/>
      </w:pPr>
      <w:r>
        <w:rPr>
          <w:rStyle w:val="a3"/>
        </w:rPr>
        <w:t xml:space="preserve">рубежа устремляется в атаку. Пулеметные очереди, огонь орудий метко разят врага. Гусеницы командирского танка подминают под себя фашистское орудие. На горизонте появляется танковая колонна немцев. Завязывается неравный бой. Вражеский снаряд выводит из строя танк. Отважные танкисты, расстреляв до последнего патрона, сдерживают натиск фашистов. Гибнет пулеметчик, тяжело ранен командир танковой роты... На выручку героев спешат советские танки. Враг остановлен. По зову матери-Родины на фронт прибывают новые бойцы. Досрочно </w:t>
      </w:r>
      <w:r>
        <w:rPr>
          <w:rStyle w:val="a3"/>
        </w:rPr>
        <w:lastRenderedPageBreak/>
        <w:t>выписавшись из госпиталя, возвращается в роту и ее боевой командир. Перед строем бойцов он зачиты</w:t>
      </w:r>
      <w:r>
        <w:rPr>
          <w:rStyle w:val="a3"/>
        </w:rPr>
        <w:softHyphen/>
        <w:t>вает письмо матери погибшего пулеметчика-танкиста. Экипаж танка «Бела</w:t>
      </w:r>
      <w:r>
        <w:rPr>
          <w:rStyle w:val="a3"/>
        </w:rPr>
        <w:softHyphen/>
        <w:t>русь» приносит клятву верности своему воинскому долгу.</w:t>
      </w:r>
    </w:p>
    <w:p w14:paraId="0DB09ECF" w14:textId="77777777" w:rsidR="006F3561" w:rsidRDefault="00000000">
      <w:pPr>
        <w:pStyle w:val="1"/>
        <w:spacing w:after="100" w:line="211" w:lineRule="auto"/>
        <w:ind w:firstLine="320"/>
        <w:jc w:val="both"/>
      </w:pPr>
      <w:r>
        <w:rPr>
          <w:rStyle w:val="a3"/>
        </w:rPr>
        <w:t>Библиография- «Литература и искусство», М., 17 VI 1944; «Красная звезда», М., 24.VI 1944.</w:t>
      </w:r>
    </w:p>
    <w:p w14:paraId="4BC92FD5" w14:textId="77777777" w:rsidR="006F3561" w:rsidRDefault="00000000">
      <w:pPr>
        <w:pStyle w:val="1"/>
        <w:numPr>
          <w:ilvl w:val="0"/>
          <w:numId w:val="33"/>
        </w:numPr>
        <w:tabs>
          <w:tab w:val="left" w:pos="445"/>
        </w:tabs>
        <w:spacing w:line="211" w:lineRule="auto"/>
        <w:ind w:firstLine="0"/>
        <w:jc w:val="both"/>
      </w:pPr>
      <w:r>
        <w:rPr>
          <w:rStyle w:val="a3"/>
        </w:rPr>
        <w:t xml:space="preserve">БОЕВОЙ КИНОСБОРНИК № 9. Киносборник, 8 ч., 1887 </w:t>
      </w:r>
      <w:r>
        <w:rPr>
          <w:rStyle w:val="a3"/>
          <w:i/>
          <w:iCs/>
        </w:rPr>
        <w:t>м,</w:t>
      </w:r>
      <w:r>
        <w:rPr>
          <w:rStyle w:val="a3"/>
        </w:rPr>
        <w:t xml:space="preserve"> Киев</w:t>
      </w:r>
      <w:r>
        <w:rPr>
          <w:rStyle w:val="a3"/>
        </w:rPr>
        <w:softHyphen/>
        <w:t>ская киностудия (Ашхабад), 1942 г., ВЭ 5 V 1942 г.</w:t>
      </w:r>
    </w:p>
    <w:p w14:paraId="003CE6E8" w14:textId="77777777" w:rsidR="006F3561" w:rsidRDefault="00000000">
      <w:pPr>
        <w:pStyle w:val="1"/>
        <w:spacing w:line="211" w:lineRule="auto"/>
        <w:ind w:firstLine="320"/>
        <w:jc w:val="both"/>
      </w:pPr>
      <w:r>
        <w:rPr>
          <w:rStyle w:val="a3"/>
        </w:rPr>
        <w:t>В создании сборника принимали участие: авт. конферанса Г Гребнер; реж. М. Донской; опер, конферанса Б. Монастырский; 2-й реж. Р. Перель- штейн.</w:t>
      </w:r>
    </w:p>
    <w:p w14:paraId="3B7314AB" w14:textId="77777777" w:rsidR="006F3561" w:rsidRDefault="00000000">
      <w:pPr>
        <w:pStyle w:val="1"/>
        <w:spacing w:after="100" w:line="211" w:lineRule="auto"/>
        <w:ind w:firstLine="320"/>
        <w:jc w:val="both"/>
      </w:pPr>
      <w:r>
        <w:rPr>
          <w:rStyle w:val="a3"/>
        </w:rPr>
        <w:t>Сборник состоит из трех новелл, объединенных повествованием о дей</w:t>
      </w:r>
      <w:r>
        <w:rPr>
          <w:rStyle w:val="a3"/>
        </w:rPr>
        <w:softHyphen/>
        <w:t>ствиях советского воинского подразделения. Содержание одного из доку</w:t>
      </w:r>
      <w:r>
        <w:rPr>
          <w:rStyle w:val="a3"/>
        </w:rPr>
        <w:softHyphen/>
        <w:t>ментов, найденных в фашистском штабе, является сюжетной основой новеллы «Квартал № 14». Новелла &lt;Синие скалы» воспроизводит рассказ спасенной советскими воинами чешской девушки. Операция воинского под</w:t>
      </w:r>
      <w:r>
        <w:rPr>
          <w:rStyle w:val="a3"/>
        </w:rPr>
        <w:softHyphen/>
        <w:t>разделения по высадке десанта составляет содержание заключительной новеллы «Маяк».</w:t>
      </w:r>
    </w:p>
    <w:p w14:paraId="48ECBB6A" w14:textId="77777777" w:rsidR="006F3561" w:rsidRDefault="00000000">
      <w:pPr>
        <w:pStyle w:val="1"/>
        <w:spacing w:after="100" w:line="211" w:lineRule="auto"/>
        <w:ind w:firstLine="0"/>
        <w:jc w:val="center"/>
      </w:pPr>
      <w:r>
        <w:rPr>
          <w:rStyle w:val="a3"/>
          <w:i/>
          <w:iCs/>
        </w:rPr>
        <w:t>1 «Квартал № 14»</w:t>
      </w:r>
    </w:p>
    <w:p w14:paraId="3CDEAAD3" w14:textId="77777777" w:rsidR="006F3561" w:rsidRDefault="00000000">
      <w:pPr>
        <w:pStyle w:val="1"/>
        <w:spacing w:line="211" w:lineRule="auto"/>
        <w:ind w:firstLine="320"/>
        <w:jc w:val="both"/>
      </w:pPr>
      <w:r>
        <w:rPr>
          <w:rStyle w:val="a3"/>
        </w:rPr>
        <w:t>Авт. сцен. С. Лазурин, реж И. Савченко; опер. Ю. Екельчик; композ. С. Потоцкий; худ. Е. Юкельсон.</w:t>
      </w:r>
    </w:p>
    <w:p w14:paraId="454C27E9" w14:textId="77777777" w:rsidR="006F3561" w:rsidRDefault="00000000">
      <w:pPr>
        <w:pStyle w:val="1"/>
        <w:spacing w:line="211" w:lineRule="auto"/>
        <w:ind w:firstLine="320"/>
        <w:jc w:val="both"/>
      </w:pPr>
      <w:r>
        <w:rPr>
          <w:rStyle w:val="a3"/>
        </w:rPr>
        <w:t>В ролях. М. Бернес (рабочий), Я. Анджиевская (Ядя), В. Красовецкий (поляк), С. Дитлович (немец).</w:t>
      </w:r>
    </w:p>
    <w:p w14:paraId="15A3E585" w14:textId="77777777" w:rsidR="006F3561" w:rsidRDefault="00000000">
      <w:pPr>
        <w:pStyle w:val="1"/>
        <w:spacing w:after="100" w:line="211" w:lineRule="auto"/>
        <w:ind w:firstLine="320"/>
        <w:jc w:val="both"/>
      </w:pPr>
      <w:r>
        <w:rPr>
          <w:rStyle w:val="a3"/>
        </w:rPr>
        <w:t>Польский народ переживает трудное время фашистской оккупации. Но люди не сложили оружия. Они борются. Доказательством этому служат листовки с призывом: «Поляки, беритесь за оружие!»,— расклеенные патриотами настенах домов небольшого польского города. Его ночную тиши</w:t>
      </w:r>
      <w:r>
        <w:rPr>
          <w:rStyle w:val="a3"/>
        </w:rPr>
        <w:softHyphen/>
        <w:t>ну нарушил пистолетный выстрел — польский рабочий убил немецкого офи</w:t>
      </w:r>
      <w:r>
        <w:rPr>
          <w:rStyle w:val="a3"/>
        </w:rPr>
        <w:softHyphen/>
        <w:t>цера. Приказ фашистского командования гласит: оцепить квартал № 14, в районе которого произошло убийство, выстроить всех жителей и расстре</w:t>
      </w:r>
      <w:r>
        <w:rPr>
          <w:rStyle w:val="a3"/>
        </w:rPr>
        <w:softHyphen/>
        <w:t>лять каждого десятого, если виновник не будет выдан. Истекает время. В молчании стоят шеренги жителей. Начинается кровавая расправа. Внезапно с крыши одного из домов летят призывные листовки. Жители квар</w:t>
      </w:r>
      <w:r>
        <w:rPr>
          <w:rStyle w:val="a3"/>
        </w:rPr>
        <w:softHyphen/>
        <w:t>тала бросаются на фашистских палачей. Над городком звучит клич патрио</w:t>
      </w:r>
      <w:r>
        <w:rPr>
          <w:rStyle w:val="a3"/>
        </w:rPr>
        <w:softHyphen/>
        <w:t>тов- «Поляки, беритесь за оружие’»</w:t>
      </w:r>
    </w:p>
    <w:p w14:paraId="4BA8EAEB" w14:textId="77777777" w:rsidR="006F3561" w:rsidRDefault="00000000">
      <w:pPr>
        <w:pStyle w:val="1"/>
        <w:numPr>
          <w:ilvl w:val="0"/>
          <w:numId w:val="34"/>
        </w:numPr>
        <w:tabs>
          <w:tab w:val="left" w:pos="243"/>
        </w:tabs>
        <w:spacing w:after="100" w:line="211" w:lineRule="auto"/>
        <w:ind w:firstLine="0"/>
        <w:jc w:val="center"/>
      </w:pPr>
      <w:r>
        <w:rPr>
          <w:rStyle w:val="a3"/>
          <w:i/>
          <w:iCs/>
        </w:rPr>
        <w:t>«Синие скалы»</w:t>
      </w:r>
    </w:p>
    <w:p w14:paraId="2A491DC7" w14:textId="77777777" w:rsidR="006F3561" w:rsidRDefault="00000000">
      <w:pPr>
        <w:pStyle w:val="1"/>
        <w:spacing w:line="209" w:lineRule="auto"/>
        <w:jc w:val="both"/>
      </w:pPr>
      <w:r>
        <w:rPr>
          <w:rStyle w:val="a3"/>
        </w:rPr>
        <w:t>Реж. В. Браун; опер. Д. Демуцкий; композ. Я- Столляр.</w:t>
      </w:r>
    </w:p>
    <w:p w14:paraId="52081E0E" w14:textId="77777777" w:rsidR="006F3561" w:rsidRDefault="00000000">
      <w:pPr>
        <w:pStyle w:val="1"/>
        <w:spacing w:line="209" w:lineRule="auto"/>
        <w:jc w:val="both"/>
      </w:pPr>
      <w:r>
        <w:rPr>
          <w:rStyle w:val="a3"/>
        </w:rPr>
        <w:t>В ролях: Н. Комиссаров (отец), Л. Карташова (мать), Л. Кмит (Юзеф), А. Лютова (Машенька).</w:t>
      </w:r>
    </w:p>
    <w:p w14:paraId="1C75D2DC" w14:textId="77777777" w:rsidR="006F3561" w:rsidRDefault="00000000">
      <w:pPr>
        <w:pStyle w:val="1"/>
        <w:spacing w:after="100" w:line="209" w:lineRule="auto"/>
        <w:jc w:val="both"/>
        <w:sectPr w:rsidR="006F3561">
          <w:footerReference w:type="even" r:id="rId301"/>
          <w:footerReference w:type="default" r:id="rId302"/>
          <w:pgSz w:w="11906" w:h="16838"/>
          <w:pgMar w:top="4237" w:right="3459" w:bottom="4518" w:left="3463" w:header="0" w:footer="3" w:gutter="0"/>
          <w:pgNumType w:start="290"/>
          <w:cols w:space="720"/>
          <w:noEndnote/>
          <w:docGrid w:linePitch="360"/>
        </w:sectPr>
      </w:pPr>
      <w:r>
        <w:rPr>
          <w:rStyle w:val="a3"/>
        </w:rPr>
        <w:t>В одном из районов Чехословакии вспыхнуло восстание против немецко- фашистских оккупантов. Гитлеровское командование бросило на подавление восстания части своих войск. Две грузовые машины, набитые фашистскими солдатами, тронулись в путь по направлению к восставшему городку. Эти машины вели два чешских патриота — отец и сын. Впереди показался мост</w:t>
      </w:r>
    </w:p>
    <w:p w14:paraId="6F26F83E" w14:textId="77777777" w:rsidR="006F3561" w:rsidRDefault="00000000">
      <w:pPr>
        <w:pStyle w:val="1"/>
        <w:spacing w:after="80" w:line="214" w:lineRule="auto"/>
        <w:ind w:firstLine="0"/>
        <w:jc w:val="both"/>
      </w:pPr>
      <w:r>
        <w:rPr>
          <w:rStyle w:val="a3"/>
        </w:rPr>
        <w:lastRenderedPageBreak/>
        <w:t>Он должен был быть минирован чешскими партизанами. Смело направили на мост свои машины отец и сын. Но взрыва не произошло. Немцы успели разминировать мост. Одна мысль владела отцом и сыном — каратели не должны быть доставлены на место. Твердой рукой направил отец свою машину в пропасть. Ни секунды не медля, последовал за отцом и сын. Ценой своей жизни патриоты уничтожили карательный отряд.</w:t>
      </w:r>
    </w:p>
    <w:p w14:paraId="450E56D0" w14:textId="77777777" w:rsidR="006F3561" w:rsidRDefault="00000000">
      <w:pPr>
        <w:pStyle w:val="1"/>
        <w:numPr>
          <w:ilvl w:val="0"/>
          <w:numId w:val="34"/>
        </w:numPr>
        <w:tabs>
          <w:tab w:val="left" w:pos="241"/>
        </w:tabs>
        <w:spacing w:after="80" w:line="211" w:lineRule="auto"/>
        <w:ind w:firstLine="0"/>
        <w:jc w:val="center"/>
      </w:pPr>
      <w:r>
        <w:rPr>
          <w:rStyle w:val="a3"/>
          <w:i/>
          <w:iCs/>
        </w:rPr>
        <w:t>«Маяк»</w:t>
      </w:r>
    </w:p>
    <w:p w14:paraId="52253FCE" w14:textId="77777777" w:rsidR="006F3561" w:rsidRDefault="00000000">
      <w:pPr>
        <w:pStyle w:val="1"/>
        <w:spacing w:line="211" w:lineRule="auto"/>
        <w:jc w:val="both"/>
      </w:pPr>
      <w:r>
        <w:rPr>
          <w:rStyle w:val="a3"/>
        </w:rPr>
        <w:t>Реж. М. Донской; опер. А. Мишурин; худ М. Солоха; композ. Ю. Мей- тус, А. Штогаренко; авт. диалога и текста рыбацкой песни Ю. Олеша.</w:t>
      </w:r>
    </w:p>
    <w:p w14:paraId="7A0D9E4B" w14:textId="77777777" w:rsidR="006F3561" w:rsidRDefault="00000000">
      <w:pPr>
        <w:pStyle w:val="1"/>
        <w:spacing w:line="211" w:lineRule="auto"/>
        <w:jc w:val="both"/>
      </w:pPr>
      <w:r>
        <w:rPr>
          <w:rStyle w:val="a3"/>
        </w:rPr>
        <w:t>В ролях: В. Миронова (мать), Б. Рунге (ее сын), Н. Бубнов (матрос), Н. Братерский (майор), Г. Клсринг (немецкий солдат)</w:t>
      </w:r>
    </w:p>
    <w:p w14:paraId="777EA8FD" w14:textId="77777777" w:rsidR="006F3561" w:rsidRDefault="00000000">
      <w:pPr>
        <w:pStyle w:val="1"/>
        <w:spacing w:line="211" w:lineRule="auto"/>
        <w:jc w:val="both"/>
      </w:pPr>
      <w:r>
        <w:rPr>
          <w:rStyle w:val="a3"/>
        </w:rPr>
        <w:t>Для успешного проведения десантной операции советское командование посылает на место намеченной высадки разведчика-моряка. ‘Проводником ему служит подросток-рыбак, местный житель. Мальчик приводит моряка в хату своей матери. Ориентиром для десантников служат сигналы фонаря, подаваемые отважным разведчиком. Фашистам удается заметить сигнал. В последовавшей за этим схватке моряк тяжело ранен Место сигнальщика занимает юный проводник. Когда сраженный фашистской пулей падает и он, его мать поджигает свою хату, указывая десанту место высадки.</w:t>
      </w:r>
    </w:p>
    <w:p w14:paraId="5125FAF4" w14:textId="77777777" w:rsidR="006F3561" w:rsidRDefault="00000000">
      <w:pPr>
        <w:pStyle w:val="1"/>
        <w:spacing w:after="80" w:line="211" w:lineRule="auto"/>
        <w:jc w:val="both"/>
      </w:pPr>
      <w:r>
        <w:rPr>
          <w:rStyle w:val="a3"/>
        </w:rPr>
        <w:t>Библиография: «Комсомольская правда», 9.У 1942.</w:t>
      </w:r>
    </w:p>
    <w:p w14:paraId="39194506" w14:textId="77777777" w:rsidR="006F3561" w:rsidRDefault="00000000">
      <w:pPr>
        <w:pStyle w:val="1"/>
        <w:spacing w:line="211" w:lineRule="auto"/>
        <w:ind w:firstLine="0"/>
        <w:jc w:val="both"/>
      </w:pPr>
      <w:r>
        <w:rPr>
          <w:rStyle w:val="a3"/>
        </w:rPr>
        <w:t>1724. БОЕВОЙ КИНОСБОРНИК № 10. Киносборник, 6 ч., 1993 л, ЦОКС (Алма-Ата), 1942 г,. ВЭ 10.VI 1942 г.</w:t>
      </w:r>
    </w:p>
    <w:p w14:paraId="1979BD9D" w14:textId="77777777" w:rsidR="006F3561" w:rsidRDefault="00000000">
      <w:pPr>
        <w:pStyle w:val="1"/>
        <w:spacing w:after="80" w:line="211" w:lineRule="auto"/>
        <w:ind w:firstLine="280"/>
        <w:jc w:val="both"/>
      </w:pPr>
      <w:r>
        <w:rPr>
          <w:rStyle w:val="a3"/>
        </w:rPr>
        <w:t>Сборник состоит из двух новелл: «Бесценная голова» и «Молодое вино».</w:t>
      </w:r>
    </w:p>
    <w:p w14:paraId="6E6BFFFB" w14:textId="77777777" w:rsidR="006F3561" w:rsidRDefault="00000000">
      <w:pPr>
        <w:pStyle w:val="1"/>
        <w:numPr>
          <w:ilvl w:val="0"/>
          <w:numId w:val="35"/>
        </w:numPr>
        <w:tabs>
          <w:tab w:val="left" w:pos="1870"/>
        </w:tabs>
        <w:spacing w:after="80" w:line="211" w:lineRule="auto"/>
        <w:ind w:left="1680" w:firstLine="0"/>
        <w:jc w:val="both"/>
      </w:pPr>
      <w:r>
        <w:rPr>
          <w:rStyle w:val="a3"/>
          <w:i/>
          <w:iCs/>
        </w:rPr>
        <w:t>«Бесценная голова»</w:t>
      </w:r>
    </w:p>
    <w:p w14:paraId="4048391E" w14:textId="77777777" w:rsidR="006F3561" w:rsidRDefault="00000000">
      <w:pPr>
        <w:pStyle w:val="1"/>
        <w:spacing w:line="211" w:lineRule="auto"/>
        <w:jc w:val="both"/>
      </w:pPr>
      <w:r>
        <w:rPr>
          <w:rStyle w:val="a3"/>
        </w:rPr>
        <w:t>Авт. сцен. Б. Петкер, Г Рублев; реж. Б. Барнет; опер. К- Венц; худ. В. Пантелеев; композ. Н. Крюков; звукоопер. 3. Залкинд, В. Богданкевич; 2-й реж. П. Подобед.</w:t>
      </w:r>
    </w:p>
    <w:p w14:paraId="2DC41455" w14:textId="77777777" w:rsidR="006F3561" w:rsidRDefault="00000000">
      <w:pPr>
        <w:pStyle w:val="1"/>
        <w:spacing w:line="211" w:lineRule="auto"/>
        <w:jc w:val="both"/>
      </w:pPr>
      <w:r>
        <w:rPr>
          <w:rStyle w:val="a3"/>
        </w:rPr>
        <w:t>В ролях: В. Орлова (мать), В. Шишкин (Юзек), Н. Черкасов [Сергеев] (доктор), М. Гольдблат (еврей).</w:t>
      </w:r>
    </w:p>
    <w:p w14:paraId="564CD1F3" w14:textId="77777777" w:rsidR="006F3561" w:rsidRDefault="00000000">
      <w:pPr>
        <w:pStyle w:val="1"/>
        <w:spacing w:after="80" w:line="211" w:lineRule="auto"/>
        <w:jc w:val="both"/>
      </w:pPr>
      <w:r>
        <w:rPr>
          <w:rStyle w:val="a3"/>
        </w:rPr>
        <w:t>В оккупированном польском городе немецкие захватчики разыскивают патриота Юзека Гроховского, совершающего смелые антифашистские дивер</w:t>
      </w:r>
      <w:r>
        <w:rPr>
          <w:rStyle w:val="a3"/>
        </w:rPr>
        <w:softHyphen/>
        <w:t>сии. Тому, кто сообщит о местонахождении Гроховского, гитлеровцы обе</w:t>
      </w:r>
      <w:r>
        <w:rPr>
          <w:rStyle w:val="a3"/>
        </w:rPr>
        <w:softHyphen/>
        <w:t>щают вознаграждение в 5000 марок. В городе — нищета и голод Однажды, скрываясь от фашистов, Юзек попадает в квартиру одной польской женщины, у которой от голода умирает дочь. Гроховский предлагает женщине сооб</w:t>
      </w:r>
      <w:r>
        <w:rPr>
          <w:rStyle w:val="a3"/>
        </w:rPr>
        <w:softHyphen/>
        <w:t>щить о нем гитлеровцам, так как дом окружен и его поимка все равно неиз</w:t>
      </w:r>
      <w:r>
        <w:rPr>
          <w:rStyle w:val="a3"/>
        </w:rPr>
        <w:softHyphen/>
        <w:t>бежна. Женщина уходит. Пообещав фашистам выдать патриота, она заводит их на чердак дома, что дает возможность Гроховскому скрыться. Женщину избивают и вместе с другими патриотами ведут на расстрел. В заснеженном поле Гроховский со своими друзьями нападает на немецкий конвой и осво</w:t>
      </w:r>
      <w:r>
        <w:rPr>
          <w:rStyle w:val="a3"/>
        </w:rPr>
        <w:softHyphen/>
        <w:t>бождает смертников. Женщина становится активным борцом подполья. Польские патриоты, используя тайный радиопередатчик, рассказывают населению о героической борьбе пародов против фашизма.</w:t>
      </w:r>
    </w:p>
    <w:p w14:paraId="5C1F45A5" w14:textId="77777777" w:rsidR="006F3561" w:rsidRDefault="00000000">
      <w:pPr>
        <w:pStyle w:val="1"/>
        <w:numPr>
          <w:ilvl w:val="0"/>
          <w:numId w:val="35"/>
        </w:numPr>
        <w:tabs>
          <w:tab w:val="left" w:pos="2130"/>
        </w:tabs>
        <w:spacing w:after="80" w:line="211" w:lineRule="auto"/>
        <w:ind w:left="1920" w:firstLine="0"/>
        <w:jc w:val="both"/>
      </w:pPr>
      <w:r>
        <w:rPr>
          <w:rStyle w:val="a3"/>
        </w:rPr>
        <w:t xml:space="preserve">. </w:t>
      </w:r>
      <w:r>
        <w:rPr>
          <w:rStyle w:val="a3"/>
          <w:i/>
          <w:iCs/>
        </w:rPr>
        <w:t>«Молодое вино»</w:t>
      </w:r>
    </w:p>
    <w:p w14:paraId="36BFBA23" w14:textId="77777777" w:rsidR="006F3561" w:rsidRDefault="00000000">
      <w:pPr>
        <w:pStyle w:val="1"/>
        <w:spacing w:line="214" w:lineRule="auto"/>
        <w:jc w:val="both"/>
      </w:pPr>
      <w:r>
        <w:rPr>
          <w:rStyle w:val="a3"/>
        </w:rPr>
        <w:t>Авт. сцен. К. Исаев; реж. Е. Арон; опер. А. Гальперин; худ. В. Баллю- зек; звукоопер. 3. Залкинд.</w:t>
      </w:r>
    </w:p>
    <w:p w14:paraId="74549978" w14:textId="77777777" w:rsidR="006F3561" w:rsidRDefault="00000000">
      <w:pPr>
        <w:pStyle w:val="1"/>
        <w:spacing w:line="214" w:lineRule="auto"/>
        <w:jc w:val="both"/>
      </w:pPr>
      <w:r>
        <w:rPr>
          <w:rStyle w:val="a3"/>
        </w:rPr>
        <w:t>В ролях: М. Астангов (Ион Кристья), М. Кузнецов (Теодор Кристья, его сын), Н. Черкасов [Сергеев] (Вылчану).</w:t>
      </w:r>
    </w:p>
    <w:p w14:paraId="6C9078BE" w14:textId="77777777" w:rsidR="006F3561" w:rsidRDefault="00000000">
      <w:pPr>
        <w:pStyle w:val="1"/>
        <w:spacing w:after="80" w:line="214" w:lineRule="auto"/>
        <w:jc w:val="both"/>
      </w:pPr>
      <w:r>
        <w:rPr>
          <w:rStyle w:val="a3"/>
        </w:rPr>
        <w:t>Немцы арестовывают группу рабочих военных заводов Румынии. Среди арестованных Теодор, сын старого кадровика Иона Кристья. Никто, кроме</w:t>
      </w:r>
    </w:p>
    <w:p w14:paraId="7D74FD71" w14:textId="77777777" w:rsidR="006F3561" w:rsidRDefault="00000000">
      <w:pPr>
        <w:pStyle w:val="1"/>
        <w:spacing w:line="211" w:lineRule="auto"/>
        <w:ind w:firstLine="0"/>
        <w:jc w:val="both"/>
      </w:pPr>
      <w:r>
        <w:rPr>
          <w:rStyle w:val="a3"/>
        </w:rPr>
        <w:t>отца, не знает об антифашистской деятельности сына и его товарищей. Это бросает на Иона Кристья тень подозрения в предательстве Кристья в отчая</w:t>
      </w:r>
      <w:r>
        <w:rPr>
          <w:rStyle w:val="a3"/>
        </w:rPr>
        <w:softHyphen/>
        <w:t xml:space="preserve">нии. Но вдруг он </w:t>
      </w:r>
      <w:r>
        <w:rPr>
          <w:rStyle w:val="a3"/>
        </w:rPr>
        <w:lastRenderedPageBreak/>
        <w:t>вспоминает, что за бутылкой молодого вина поведал о дея</w:t>
      </w:r>
      <w:r>
        <w:rPr>
          <w:rStyle w:val="a3"/>
        </w:rPr>
        <w:softHyphen/>
        <w:t>тельности сына своему другу Вылчану. Догадка Кристья о предательстве Вылчану подтверждается. Кристья убивает предателя В это время над заводом раздается гул моторов. Ион Кристья включает рубильник. Яркими огнями освещается завод. Ион гибнет под его развалинами.</w:t>
      </w:r>
    </w:p>
    <w:p w14:paraId="0C2BD1F6" w14:textId="77777777" w:rsidR="006F3561" w:rsidRDefault="00000000">
      <w:pPr>
        <w:pStyle w:val="1"/>
        <w:spacing w:after="100" w:line="211" w:lineRule="auto"/>
        <w:ind w:firstLine="320"/>
        <w:jc w:val="both"/>
      </w:pPr>
      <w:r>
        <w:rPr>
          <w:rStyle w:val="a3"/>
        </w:rPr>
        <w:t>Библиография: «Вечерняя Москва», 28.X 1941.</w:t>
      </w:r>
    </w:p>
    <w:p w14:paraId="0822923A" w14:textId="77777777" w:rsidR="006F3561" w:rsidRDefault="00000000">
      <w:pPr>
        <w:pStyle w:val="1"/>
        <w:spacing w:line="211" w:lineRule="auto"/>
        <w:ind w:firstLine="0"/>
        <w:jc w:val="both"/>
      </w:pPr>
      <w:r>
        <w:rPr>
          <w:rStyle w:val="a3"/>
        </w:rPr>
        <w:t>1725. БОЕВОЙ КИНОСБОРНИК № 11 («В кольце ненависти»). Киносбор</w:t>
      </w:r>
      <w:r>
        <w:rPr>
          <w:rStyle w:val="a3"/>
        </w:rPr>
        <w:softHyphen/>
        <w:t xml:space="preserve">ник, 8 ч., 1774,26 </w:t>
      </w:r>
      <w:r>
        <w:rPr>
          <w:rStyle w:val="a3"/>
          <w:i/>
          <w:iCs/>
        </w:rPr>
        <w:t>м,</w:t>
      </w:r>
      <w:r>
        <w:rPr>
          <w:rStyle w:val="a3"/>
        </w:rPr>
        <w:t xml:space="preserve"> Ташкентская киностудия, 1942 г., ВЭ </w:t>
      </w:r>
      <w:r>
        <w:rPr>
          <w:rStyle w:val="a3"/>
          <w:lang w:val="fr-FR" w:eastAsia="fr-FR"/>
        </w:rPr>
        <w:t xml:space="preserve">7.VIII </w:t>
      </w:r>
      <w:r>
        <w:rPr>
          <w:rStyle w:val="a3"/>
        </w:rPr>
        <w:t>1942 г.</w:t>
      </w:r>
    </w:p>
    <w:p w14:paraId="315075F7" w14:textId="77777777" w:rsidR="006F3561" w:rsidRDefault="00000000">
      <w:pPr>
        <w:pStyle w:val="1"/>
        <w:spacing w:line="211" w:lineRule="auto"/>
        <w:ind w:firstLine="340"/>
        <w:jc w:val="both"/>
      </w:pPr>
      <w:r>
        <w:rPr>
          <w:rStyle w:val="a3"/>
        </w:rPr>
        <w:t>Сборник оформили: сцен. Б. Ласкин, И. Склют; реж Н Садкович; опер Г. Айзенберг; худ. В. Каплуновский; композ. Д. Клебанов; звукоопер. Г Коренблюм, А. Кудряшов, А. Лулал, дир картины В. Чайка</w:t>
      </w:r>
    </w:p>
    <w:p w14:paraId="76CA55BA" w14:textId="77777777" w:rsidR="006F3561" w:rsidRDefault="00000000">
      <w:pPr>
        <w:pStyle w:val="1"/>
        <w:spacing w:line="211" w:lineRule="auto"/>
        <w:ind w:firstLine="340"/>
        <w:jc w:val="both"/>
      </w:pPr>
      <w:r>
        <w:rPr>
          <w:rStyle w:val="a3"/>
        </w:rPr>
        <w:t>В роли товарища К-— А. Лукьянов</w:t>
      </w:r>
    </w:p>
    <w:p w14:paraId="4B47A7F9" w14:textId="77777777" w:rsidR="006F3561" w:rsidRDefault="00000000">
      <w:pPr>
        <w:pStyle w:val="1"/>
        <w:spacing w:after="160" w:line="211" w:lineRule="auto"/>
        <w:ind w:firstLine="340"/>
        <w:jc w:val="both"/>
      </w:pPr>
      <w:r>
        <w:rPr>
          <w:rStyle w:val="a3"/>
        </w:rPr>
        <w:t>Сборник состоит из трех новелл.</w:t>
      </w:r>
    </w:p>
    <w:p w14:paraId="1703C869" w14:textId="77777777" w:rsidR="006F3561" w:rsidRDefault="00000000">
      <w:pPr>
        <w:pStyle w:val="1"/>
        <w:spacing w:after="100" w:line="211" w:lineRule="auto"/>
        <w:ind w:firstLine="0"/>
        <w:jc w:val="center"/>
      </w:pPr>
      <w:r>
        <w:rPr>
          <w:rStyle w:val="a3"/>
          <w:i/>
          <w:iCs/>
        </w:rPr>
        <w:t>/ «Пауки»</w:t>
      </w:r>
    </w:p>
    <w:p w14:paraId="072C2C87" w14:textId="77777777" w:rsidR="006F3561" w:rsidRDefault="00000000">
      <w:pPr>
        <w:pStyle w:val="1"/>
        <w:spacing w:line="211" w:lineRule="auto"/>
        <w:ind w:firstLine="340"/>
        <w:jc w:val="both"/>
      </w:pPr>
      <w:r>
        <w:rPr>
          <w:rStyle w:val="a3"/>
        </w:rPr>
        <w:t>Авт. сцен. М. Берестинский; реж. разработка А. Мачерета; реж.-пост. И. Трауберг; реж. И. Земгапо; опер. А. Лаврик.</w:t>
      </w:r>
    </w:p>
    <w:p w14:paraId="44B4FC5A" w14:textId="77777777" w:rsidR="006F3561" w:rsidRDefault="00000000">
      <w:pPr>
        <w:pStyle w:val="1"/>
        <w:spacing w:line="211" w:lineRule="auto"/>
        <w:ind w:firstLine="340"/>
        <w:jc w:val="both"/>
      </w:pPr>
      <w:r>
        <w:rPr>
          <w:rStyle w:val="a3"/>
        </w:rPr>
        <w:t>В ролях: М. Штраух (хирург), Н. Гицерот (ассистент), Н Волков (офи</w:t>
      </w:r>
      <w:r>
        <w:rPr>
          <w:rStyle w:val="a3"/>
        </w:rPr>
        <w:softHyphen/>
        <w:t>цер), П. Алейников (красноармеец).</w:t>
      </w:r>
    </w:p>
    <w:p w14:paraId="6E41E335" w14:textId="77777777" w:rsidR="006F3561" w:rsidRDefault="00000000">
      <w:pPr>
        <w:pStyle w:val="1"/>
        <w:spacing w:line="211" w:lineRule="auto"/>
        <w:ind w:firstLine="340"/>
        <w:jc w:val="both"/>
      </w:pPr>
      <w:r>
        <w:rPr>
          <w:rStyle w:val="a3"/>
        </w:rPr>
        <w:t>Новелла рисует звериный облик гитлеровских палачей.</w:t>
      </w:r>
    </w:p>
    <w:p w14:paraId="70B65246" w14:textId="77777777" w:rsidR="006F3561" w:rsidRDefault="00000000">
      <w:pPr>
        <w:pStyle w:val="1"/>
        <w:spacing w:after="100" w:line="211" w:lineRule="auto"/>
        <w:ind w:firstLine="340"/>
        <w:jc w:val="both"/>
      </w:pPr>
      <w:r>
        <w:rPr>
          <w:rStyle w:val="a3"/>
        </w:rPr>
        <w:t>Немецкий госпиталь. Фашистский хирург по приказу гитлеровского командования спокойно обрекает на смерть тяжело раненных немцев, вводя им в вену несколько кубиков воздуха.</w:t>
      </w:r>
    </w:p>
    <w:p w14:paraId="1D7F4889" w14:textId="77777777" w:rsidR="006F3561" w:rsidRDefault="00000000">
      <w:pPr>
        <w:pStyle w:val="1"/>
        <w:numPr>
          <w:ilvl w:val="0"/>
          <w:numId w:val="36"/>
        </w:numPr>
        <w:tabs>
          <w:tab w:val="left" w:pos="238"/>
        </w:tabs>
        <w:spacing w:after="100" w:line="211" w:lineRule="auto"/>
        <w:ind w:firstLine="0"/>
        <w:jc w:val="center"/>
      </w:pPr>
      <w:r>
        <w:rPr>
          <w:rStyle w:val="a3"/>
          <w:i/>
          <w:iCs/>
        </w:rPr>
        <w:t>«Сто второй километр»</w:t>
      </w:r>
    </w:p>
    <w:p w14:paraId="370E620C" w14:textId="77777777" w:rsidR="006F3561" w:rsidRDefault="00000000">
      <w:pPr>
        <w:pStyle w:val="1"/>
        <w:spacing w:line="211" w:lineRule="auto"/>
        <w:jc w:val="both"/>
      </w:pPr>
      <w:r>
        <w:rPr>
          <w:rStyle w:val="a3"/>
        </w:rPr>
        <w:t>Авт. сцен. Б Фаянс, реж. В. Браун; опер. Я. Кулиш; композ. Д. Блок.</w:t>
      </w:r>
    </w:p>
    <w:p w14:paraId="3DD43BA1" w14:textId="77777777" w:rsidR="006F3561" w:rsidRDefault="00000000">
      <w:pPr>
        <w:pStyle w:val="1"/>
        <w:spacing w:line="211" w:lineRule="auto"/>
        <w:jc w:val="both"/>
      </w:pPr>
      <w:r>
        <w:rPr>
          <w:rStyle w:val="a3"/>
        </w:rPr>
        <w:t>В ролях: И. Переверзев (командир партизанской группы), И. Новосель</w:t>
      </w:r>
      <w:r>
        <w:rPr>
          <w:rStyle w:val="a3"/>
        </w:rPr>
        <w:softHyphen/>
        <w:t>цев (польский крестьянин), Н. Волков, И. Бобров (немецкие часовые), А. Щагин, Л. Нарышкина, В. Ключарев, Л. Пекур, А. Мирошниченко, М. Бахурин.</w:t>
      </w:r>
    </w:p>
    <w:p w14:paraId="12005E17" w14:textId="77777777" w:rsidR="006F3561" w:rsidRDefault="00000000">
      <w:pPr>
        <w:pStyle w:val="1"/>
        <w:spacing w:line="211" w:lineRule="auto"/>
        <w:jc w:val="both"/>
      </w:pPr>
      <w:r>
        <w:rPr>
          <w:rStyle w:val="a3"/>
        </w:rPr>
        <w:t>Новелла рассказывает о героической борьбе партизан с фашистскими захватчиками.</w:t>
      </w:r>
    </w:p>
    <w:p w14:paraId="33266096" w14:textId="77777777" w:rsidR="006F3561" w:rsidRDefault="00000000">
      <w:pPr>
        <w:pStyle w:val="1"/>
        <w:spacing w:after="100" w:line="211" w:lineRule="auto"/>
        <w:jc w:val="both"/>
      </w:pPr>
      <w:r>
        <w:rPr>
          <w:rStyle w:val="a3"/>
        </w:rPr>
        <w:t>Неподалеку от полустанка «Сто второй километр», расположенного среди песков, фашистский отряд охраняет железнодорожный мост. Чтобы сорвать доставку на фронт немецкого эшелона с боеприпасами, партизаны гото</w:t>
      </w:r>
      <w:r>
        <w:rPr>
          <w:rStyle w:val="a3"/>
        </w:rPr>
        <w:softHyphen/>
        <w:t>вятся взорвать мост. На пути к мосту они задерживают человека в крестьян</w:t>
      </w:r>
      <w:r>
        <w:rPr>
          <w:rStyle w:val="a3"/>
        </w:rPr>
        <w:softHyphen/>
        <w:t>ской одежде. Из допроса выясняется, что незнакомец —• поляк, пришедший из родных мест в Советскую страну, чтобы отомстить гитлеровским банди</w:t>
      </w:r>
      <w:r>
        <w:rPr>
          <w:rStyle w:val="a3"/>
        </w:rPr>
        <w:softHyphen/>
        <w:t>там, убившим его жену и двух дочерей. В гитлеровце, охранявшем мост, поляк узнает убийцу своей семьи. Подкравшись к врагу, он наносит ему смертельный удар ножом. Советским партизанам удается подорвать мост и пустить под откос вражеский эшелон.</w:t>
      </w:r>
    </w:p>
    <w:p w14:paraId="6254383A" w14:textId="77777777" w:rsidR="006F3561" w:rsidRDefault="00000000">
      <w:pPr>
        <w:pStyle w:val="1"/>
        <w:numPr>
          <w:ilvl w:val="0"/>
          <w:numId w:val="36"/>
        </w:numPr>
        <w:tabs>
          <w:tab w:val="left" w:pos="1583"/>
        </w:tabs>
        <w:spacing w:after="100" w:line="211" w:lineRule="auto"/>
        <w:ind w:left="1340" w:firstLine="0"/>
        <w:jc w:val="both"/>
      </w:pPr>
      <w:r>
        <w:rPr>
          <w:rStyle w:val="a3"/>
          <w:i/>
          <w:iCs/>
        </w:rPr>
        <w:t>«Карьера лейтенанта Гоппа»</w:t>
      </w:r>
    </w:p>
    <w:p w14:paraId="53FDEBD3" w14:textId="77777777" w:rsidR="006F3561" w:rsidRDefault="00000000">
      <w:pPr>
        <w:pStyle w:val="1"/>
        <w:spacing w:line="223" w:lineRule="auto"/>
        <w:jc w:val="both"/>
      </w:pPr>
      <w:r>
        <w:rPr>
          <w:rStyle w:val="a3"/>
        </w:rPr>
        <w:t>Авт. сцен Б. Ласкин, И. Склют; реж. Н. Садкович; опер. А. Булинский.</w:t>
      </w:r>
    </w:p>
    <w:p w14:paraId="4F4CE6ED" w14:textId="77777777" w:rsidR="006F3561" w:rsidRDefault="00000000">
      <w:pPr>
        <w:pStyle w:val="1"/>
        <w:spacing w:line="223" w:lineRule="auto"/>
        <w:jc w:val="both"/>
      </w:pPr>
      <w:r>
        <w:rPr>
          <w:rStyle w:val="a3"/>
        </w:rPr>
        <w:t>В ролях: С. Мартинсон (лейтенант Гопп), О. Абдулов (Пфайль, инспек</w:t>
      </w:r>
      <w:r>
        <w:rPr>
          <w:rStyle w:val="a3"/>
        </w:rPr>
        <w:softHyphen/>
        <w:t>тор), Э. Геллер (Тряску), С. Каюков, П. Алейников, В. Зайчиков, П. Зи</w:t>
      </w:r>
      <w:r>
        <w:rPr>
          <w:rStyle w:val="a3"/>
        </w:rPr>
        <w:softHyphen/>
        <w:t>новьев.</w:t>
      </w:r>
    </w:p>
    <w:p w14:paraId="5443F3CE" w14:textId="77777777" w:rsidR="006F3561" w:rsidRDefault="00000000">
      <w:pPr>
        <w:pStyle w:val="1"/>
        <w:spacing w:after="100" w:line="223" w:lineRule="auto"/>
        <w:jc w:val="both"/>
        <w:sectPr w:rsidR="006F3561">
          <w:footerReference w:type="even" r:id="rId303"/>
          <w:footerReference w:type="default" r:id="rId304"/>
          <w:footerReference w:type="first" r:id="rId305"/>
          <w:pgSz w:w="11906" w:h="16838"/>
          <w:pgMar w:top="4237" w:right="3459" w:bottom="4518" w:left="3463" w:header="0" w:footer="3" w:gutter="0"/>
          <w:cols w:space="720"/>
          <w:noEndnote/>
          <w:titlePg/>
          <w:docGrid w:linePitch="360"/>
        </w:sectPr>
      </w:pPr>
      <w:r>
        <w:rPr>
          <w:rStyle w:val="a3"/>
        </w:rPr>
        <w:t>Действие новеллы происходит в одной из захваченных фашистами совет</w:t>
      </w:r>
      <w:r>
        <w:rPr>
          <w:rStyle w:val="a3"/>
        </w:rPr>
        <w:softHyphen/>
        <w:t>ских деревень.</w:t>
      </w:r>
    </w:p>
    <w:p w14:paraId="4DECFA48" w14:textId="77777777" w:rsidR="006F3561" w:rsidRDefault="00000000">
      <w:pPr>
        <w:pStyle w:val="1"/>
        <w:spacing w:line="211" w:lineRule="auto"/>
        <w:jc w:val="both"/>
      </w:pPr>
      <w:r>
        <w:rPr>
          <w:rStyle w:val="a3"/>
        </w:rPr>
        <w:lastRenderedPageBreak/>
        <w:t>Капитан Пфайль упрекает лейтенанта Гоппа за бездеятельность и при</w:t>
      </w:r>
      <w:r>
        <w:rPr>
          <w:rStyle w:val="a3"/>
        </w:rPr>
        <w:softHyphen/>
        <w:t>казывает ему поймать хотя бы одного партизана. Но Гопп досмерти боится партизан. Чтобы выполнить приказ, он решает выдать группу мирных жите</w:t>
      </w:r>
      <w:r>
        <w:rPr>
          <w:rStyle w:val="a3"/>
        </w:rPr>
        <w:softHyphen/>
        <w:t>лей за партизан. Собрав стариков крестьян, Гопп уговаривает их поиграть с ним в военную игру. Он сам раздает крестьянам оружие, называет пароль. Однако старики решают воевать с гитлеровцами всерьез. Перебив часовых, они без особых усилий берут в плен лейтенанта и его денщика.</w:t>
      </w:r>
    </w:p>
    <w:p w14:paraId="174A6AD5" w14:textId="77777777" w:rsidR="006F3561" w:rsidRDefault="00000000">
      <w:pPr>
        <w:pStyle w:val="1"/>
        <w:spacing w:line="211" w:lineRule="auto"/>
        <w:jc w:val="both"/>
      </w:pPr>
      <w:r>
        <w:rPr>
          <w:rStyle w:val="a3"/>
        </w:rPr>
        <w:t>Новелла решена в сатирическом плане.</w:t>
      </w:r>
    </w:p>
    <w:p w14:paraId="1CF13C95" w14:textId="77777777" w:rsidR="006F3561" w:rsidRDefault="00000000">
      <w:pPr>
        <w:pStyle w:val="1"/>
        <w:spacing w:after="100" w:line="211" w:lineRule="auto"/>
        <w:jc w:val="both"/>
      </w:pPr>
      <w:r>
        <w:rPr>
          <w:rStyle w:val="a3"/>
        </w:rPr>
        <w:t xml:space="preserve">Библиография: «Литература и искусство», М., </w:t>
      </w:r>
      <w:r>
        <w:rPr>
          <w:rStyle w:val="a3"/>
          <w:lang w:val="es-ES" w:eastAsia="es-ES"/>
        </w:rPr>
        <w:t xml:space="preserve">8.VIII </w:t>
      </w:r>
      <w:r>
        <w:rPr>
          <w:rStyle w:val="a3"/>
        </w:rPr>
        <w:t>1942; «Огонек», М., 1942, № 35.</w:t>
      </w:r>
    </w:p>
    <w:p w14:paraId="6DADD361" w14:textId="77777777" w:rsidR="006F3561" w:rsidRDefault="00000000">
      <w:pPr>
        <w:pStyle w:val="1"/>
        <w:spacing w:line="211" w:lineRule="auto"/>
        <w:ind w:firstLine="0"/>
        <w:jc w:val="both"/>
      </w:pPr>
      <w:r>
        <w:rPr>
          <w:rStyle w:val="a3"/>
          <w:b/>
          <w:bCs/>
        </w:rPr>
        <w:t xml:space="preserve">1726. </w:t>
      </w:r>
      <w:r>
        <w:rPr>
          <w:rStyle w:val="a3"/>
        </w:rPr>
        <w:t xml:space="preserve">БОЕВОЙ КИНОСБОРНИК № 12. Киносборник, 7 ч., 1742 л*, ЦОКС (Алмат-Ата), 1942 г., ВЭ </w:t>
      </w:r>
      <w:r>
        <w:rPr>
          <w:rStyle w:val="a3"/>
          <w:lang w:val="es-ES" w:eastAsia="es-ES"/>
        </w:rPr>
        <w:t xml:space="preserve">12.VIII </w:t>
      </w:r>
      <w:r>
        <w:rPr>
          <w:rStyle w:val="a3"/>
        </w:rPr>
        <w:t>1942 г.</w:t>
      </w:r>
    </w:p>
    <w:p w14:paraId="4093135E" w14:textId="77777777" w:rsidR="006F3561" w:rsidRDefault="00000000">
      <w:pPr>
        <w:pStyle w:val="1"/>
        <w:spacing w:after="100" w:line="211" w:lineRule="auto"/>
        <w:ind w:firstLine="280"/>
        <w:jc w:val="both"/>
      </w:pPr>
      <w:r>
        <w:rPr>
          <w:rStyle w:val="a3"/>
        </w:rPr>
        <w:t>Сборник состоит из двух новелл, посвященных советским детям.</w:t>
      </w:r>
    </w:p>
    <w:p w14:paraId="655AE2F9" w14:textId="77777777" w:rsidR="006F3561" w:rsidRDefault="00000000">
      <w:pPr>
        <w:pStyle w:val="1"/>
        <w:numPr>
          <w:ilvl w:val="0"/>
          <w:numId w:val="37"/>
        </w:numPr>
        <w:tabs>
          <w:tab w:val="left" w:pos="2301"/>
        </w:tabs>
        <w:spacing w:after="60" w:line="211" w:lineRule="auto"/>
        <w:ind w:left="2060" w:firstLine="0"/>
        <w:jc w:val="both"/>
      </w:pPr>
      <w:r>
        <w:rPr>
          <w:rStyle w:val="a3"/>
          <w:i/>
          <w:iCs/>
        </w:rPr>
        <w:t>«Сын бойца»</w:t>
      </w:r>
    </w:p>
    <w:p w14:paraId="6AC264E3" w14:textId="77777777" w:rsidR="006F3561" w:rsidRDefault="00000000">
      <w:pPr>
        <w:pStyle w:val="1"/>
        <w:spacing w:line="211" w:lineRule="auto"/>
        <w:jc w:val="both"/>
      </w:pPr>
      <w:r>
        <w:rPr>
          <w:rStyle w:val="a3"/>
        </w:rPr>
        <w:t>Авт. сцен. С. Михалков, И. Прут (при участии Г Мусрепова); реж. В. Строева; опер. С. Шейнин; худ. Ф. Бернштам, П. Якимов, 3. Назыров; композ. Н. Крюков; звукоопер. А. Беккер.</w:t>
      </w:r>
    </w:p>
    <w:p w14:paraId="3EA55106" w14:textId="77777777" w:rsidR="006F3561" w:rsidRDefault="00000000">
      <w:pPr>
        <w:pStyle w:val="1"/>
        <w:spacing w:line="211" w:lineRule="auto"/>
        <w:jc w:val="both"/>
      </w:pPr>
      <w:r>
        <w:rPr>
          <w:rStyle w:val="a3"/>
        </w:rPr>
        <w:t>2-й реж. А. Бергункер; 2-й опер. Г Пышкова; дир. картины И. Поляков.</w:t>
      </w:r>
    </w:p>
    <w:p w14:paraId="672236FB" w14:textId="77777777" w:rsidR="006F3561" w:rsidRDefault="00000000">
      <w:pPr>
        <w:pStyle w:val="1"/>
        <w:spacing w:line="211" w:lineRule="auto"/>
        <w:jc w:val="both"/>
      </w:pPr>
      <w:r>
        <w:rPr>
          <w:rStyle w:val="a3"/>
        </w:rPr>
        <w:t>В ролях: О. Жаков (Воробьев, снайпер), К. Бадыров (Айманов, боец), Е. Немченко (лейтенант Кротов), Л. Емельянцева (молодая мать).</w:t>
      </w:r>
    </w:p>
    <w:p w14:paraId="26A4394A" w14:textId="77777777" w:rsidR="006F3561" w:rsidRDefault="00000000">
      <w:pPr>
        <w:pStyle w:val="1"/>
        <w:spacing w:after="60" w:line="211" w:lineRule="auto"/>
        <w:jc w:val="both"/>
      </w:pPr>
      <w:r>
        <w:rPr>
          <w:rStyle w:val="a3"/>
        </w:rPr>
        <w:t>На одном участке фронта наступающие гитлеровцы гонят впереди себя группу советских женщин и детей, дишая возможности наших бойцов вести огонь по противнику. Молодая женщина с грудным ребенком на руках, объятая ненавистью к врагу, призывает бойцов стрелять. Пуля фашистского автомата обрывает ее жизнь. Но подлая хитрость не помогает врагу — совет</w:t>
      </w:r>
      <w:r>
        <w:rPr>
          <w:rStyle w:val="a3"/>
        </w:rPr>
        <w:softHyphen/>
        <w:t>ские воины открывают огонь с флангов. Женщинам и детям удается добежать до наших окопов. И только оставшийся невредимым ребенок продолжает лежать рядом с убитой гитлеровцами матерью. За ним посылают бойца, но нуля прерывает путь красноармейца. И лишь сменившему его другому отважному воину удается спасти младенца. По просьбе бойца, выразившего желание усыновить сироту, ребенок отправлен в тыл к его родным.</w:t>
      </w:r>
    </w:p>
    <w:p w14:paraId="05369A43" w14:textId="77777777" w:rsidR="006F3561" w:rsidRDefault="00000000">
      <w:pPr>
        <w:pStyle w:val="1"/>
        <w:numPr>
          <w:ilvl w:val="0"/>
          <w:numId w:val="37"/>
        </w:numPr>
        <w:tabs>
          <w:tab w:val="left" w:pos="2175"/>
        </w:tabs>
        <w:spacing w:after="60" w:line="211" w:lineRule="auto"/>
        <w:ind w:left="1920" w:firstLine="0"/>
        <w:jc w:val="both"/>
      </w:pPr>
      <w:r>
        <w:rPr>
          <w:rStyle w:val="a3"/>
          <w:i/>
          <w:iCs/>
        </w:rPr>
        <w:t>«Ванька»</w:t>
      </w:r>
    </w:p>
    <w:p w14:paraId="1AC8AFAB" w14:textId="77777777" w:rsidR="006F3561" w:rsidRDefault="00000000">
      <w:pPr>
        <w:pStyle w:val="1"/>
        <w:spacing w:line="211" w:lineRule="auto"/>
        <w:ind w:firstLine="340"/>
        <w:jc w:val="both"/>
      </w:pPr>
      <w:r>
        <w:rPr>
          <w:rStyle w:val="a3"/>
        </w:rPr>
        <w:t>Авт. сцеп. С. Полоцкий, М. Тевелев (при участии М. Большинцова); реж. Г Раппапорт, опер. В. Рапопорт; худ. М. Левин; композ. В. Велика</w:t>
      </w:r>
      <w:r>
        <w:rPr>
          <w:rStyle w:val="a3"/>
        </w:rPr>
        <w:softHyphen/>
        <w:t>нов; звукоопер. А. Островский.</w:t>
      </w:r>
    </w:p>
    <w:p w14:paraId="2007F6DC" w14:textId="77777777" w:rsidR="006F3561" w:rsidRDefault="00000000">
      <w:pPr>
        <w:pStyle w:val="1"/>
        <w:spacing w:line="211" w:lineRule="auto"/>
        <w:ind w:firstLine="340"/>
        <w:jc w:val="both"/>
      </w:pPr>
      <w:r>
        <w:rPr>
          <w:rStyle w:val="a3"/>
        </w:rPr>
        <w:t>В ролях: Я- Жеймо (Танька), Ю. Боголюбов (Ванька), М. Жаров (дед), Б. Блинов (командир партизанского отряда), Н. Черкасов [Сергеев] (Сафро</w:t>
      </w:r>
      <w:r>
        <w:rPr>
          <w:rStyle w:val="a3"/>
        </w:rPr>
        <w:softHyphen/>
        <w:t>нов), К- Сорокин (денщик).</w:t>
      </w:r>
    </w:p>
    <w:p w14:paraId="6C961130" w14:textId="77777777" w:rsidR="006F3561" w:rsidRDefault="00000000">
      <w:pPr>
        <w:pStyle w:val="1"/>
        <w:spacing w:line="211" w:lineRule="auto"/>
        <w:ind w:firstLine="340"/>
        <w:jc w:val="both"/>
      </w:pPr>
      <w:r>
        <w:rPr>
          <w:rStyle w:val="a3"/>
        </w:rPr>
        <w:t>Новелла рассказывает о двух подростках — Ване и Тане, родители которых были убиты фашистами. Дети решают пробраться в партизанский отряд, чтобы отомстить убийцам. Не дойдя до леса, где они предполагают встретить партизан, Ваня, струсив, убегает назад в деревню. Таня же, переодевшись в костюм мальчика, который она снимает с огородного чучела, все-таки добирается до леса. Встретив партизан, Таня,, опасаясь, что се, как девочку, не примут в отряд, называет себя Ванькой. Командир отряда отправляет «мальчугана» на кухню в помощь старику повару. Во время одной из операций «Ванька» тайком увязывается за отрядом. Незаметно пробравшись в немецкую комендатуру, девочка поднимает там панику. Это способствует удачному исходу боя. Вместе с партизанами в лес приходит и подлинный Ванька. Таню «разоблачают», но за проявленную девочкой храбрость ее оставляют в отряде.</w:t>
      </w:r>
    </w:p>
    <w:p w14:paraId="541E5247" w14:textId="77777777" w:rsidR="006F3561" w:rsidRDefault="00000000">
      <w:pPr>
        <w:pStyle w:val="1"/>
        <w:spacing w:after="80" w:line="211" w:lineRule="auto"/>
        <w:ind w:firstLine="340"/>
        <w:jc w:val="both"/>
      </w:pPr>
      <w:r>
        <w:rPr>
          <w:rStyle w:val="a3"/>
        </w:rPr>
        <w:t>Библиография: «Вечерняя Москва», 29 VIII 1942.</w:t>
      </w:r>
    </w:p>
    <w:p w14:paraId="2A4740BE" w14:textId="77777777" w:rsidR="006F3561" w:rsidRDefault="00000000">
      <w:pPr>
        <w:pStyle w:val="1"/>
        <w:spacing w:line="211" w:lineRule="auto"/>
        <w:ind w:firstLine="0"/>
        <w:jc w:val="both"/>
      </w:pPr>
      <w:r>
        <w:rPr>
          <w:rStyle w:val="a3"/>
          <w:b/>
          <w:bCs/>
        </w:rPr>
        <w:t xml:space="preserve">-1727. </w:t>
      </w:r>
      <w:r>
        <w:rPr>
          <w:rStyle w:val="a3"/>
        </w:rPr>
        <w:t xml:space="preserve">БОЙ ПОД СОКОЛОМ. Детск., 6 ч., 1488 </w:t>
      </w:r>
      <w:r>
        <w:rPr>
          <w:rStyle w:val="a3"/>
          <w:i/>
          <w:iCs/>
        </w:rPr>
        <w:t>м,</w:t>
      </w:r>
      <w:r>
        <w:rPr>
          <w:rStyle w:val="a3"/>
        </w:rPr>
        <w:t xml:space="preserve"> Союздетфильм (Сталин- абад), 1942 г., ВЭ X 1942 г.</w:t>
      </w:r>
    </w:p>
    <w:p w14:paraId="0A8B6F6D" w14:textId="77777777" w:rsidR="006F3561" w:rsidRDefault="00000000">
      <w:pPr>
        <w:pStyle w:val="1"/>
        <w:spacing w:line="211" w:lineRule="auto"/>
        <w:ind w:firstLine="400"/>
        <w:jc w:val="both"/>
      </w:pPr>
      <w:r>
        <w:rPr>
          <w:rStyle w:val="a3"/>
        </w:rPr>
        <w:lastRenderedPageBreak/>
        <w:t>Авт. сцен С. Михалков; реж. А. Разумный; опер. М. Магидсон; худ. И. Степанов, Л. Блатова; композ. 3. Фельдман; звукоопер. Н. Писарев; ассист. реж. Т Мартынова; дир. картины О. Колодный.</w:t>
      </w:r>
    </w:p>
    <w:p w14:paraId="223E5721" w14:textId="77777777" w:rsidR="006F3561" w:rsidRDefault="00000000">
      <w:pPr>
        <w:pStyle w:val="1"/>
        <w:spacing w:line="211" w:lineRule="auto"/>
        <w:ind w:firstLine="400"/>
        <w:jc w:val="both"/>
      </w:pPr>
      <w:r>
        <w:rPr>
          <w:rStyle w:val="a3"/>
        </w:rPr>
        <w:t>В ролях: М. Белоусов (капитан Стрельцов), А. Таршин (его брат), Коля Леонов (Женька Хват), Виктор Бойко (Вася Кузнецов, командир «северян»), Толя Городулип (Миша Лозников, командир «южан»), Борис Афанасьев (Буся, «моряк»), Петя Гороховский (Бобик Палкин).</w:t>
      </w:r>
    </w:p>
    <w:p w14:paraId="4CA15F1C" w14:textId="77777777" w:rsidR="006F3561" w:rsidRDefault="00000000">
      <w:pPr>
        <w:pStyle w:val="1"/>
        <w:spacing w:line="211" w:lineRule="auto"/>
        <w:ind w:firstLine="400"/>
        <w:jc w:val="both"/>
      </w:pPr>
      <w:r>
        <w:rPr>
          <w:rStyle w:val="a3"/>
        </w:rPr>
        <w:t>О патриотизме советских пионеров.</w:t>
      </w:r>
    </w:p>
    <w:p w14:paraId="65CA9202" w14:textId="77777777" w:rsidR="006F3561" w:rsidRDefault="00000000">
      <w:pPr>
        <w:pStyle w:val="1"/>
        <w:spacing w:after="120" w:line="211" w:lineRule="auto"/>
        <w:ind w:firstLine="400"/>
        <w:jc w:val="both"/>
      </w:pPr>
      <w:r>
        <w:rPr>
          <w:rStyle w:val="a3"/>
        </w:rPr>
        <w:t>На просторах полей и лесов, окружающих поселок Сокол, разверты</w:t>
      </w:r>
      <w:r>
        <w:rPr>
          <w:rStyle w:val="a3"/>
        </w:rPr>
        <w:softHyphen/>
        <w:t>ваются боевые операции «северян» и «южан»— двух «армий», составленных из пионеров — школьников поселка. В увлекательной военной игре прини</w:t>
      </w:r>
      <w:r>
        <w:rPr>
          <w:rStyle w:val="a3"/>
        </w:rPr>
        <w:softHyphen/>
        <w:t>мают участие и взрослые — командиры Красной Армии, отдыхающие в дач</w:t>
      </w:r>
      <w:r>
        <w:rPr>
          <w:rStyle w:val="a3"/>
        </w:rPr>
        <w:softHyphen/>
        <w:t>ном поселке. Командование «южан» направляет в расположение «северян» своего лучшего разведчика — ловкого и отважного Женьку Хвата. Пере</w:t>
      </w:r>
      <w:r>
        <w:rPr>
          <w:rStyle w:val="a3"/>
        </w:rPr>
        <w:softHyphen/>
        <w:t>одевшись девочкой, Женька завоевывает дружбу сестры командира враждеб</w:t>
      </w:r>
      <w:r>
        <w:rPr>
          <w:rStyle w:val="a3"/>
        </w:rPr>
        <w:softHyphen/>
        <w:t>ной «армии» и проникает к ним на дачу —• штаб-квартиру «северян». Ночью, захватив секретные документы и план обороны «северян», юный разведчик отправляется к своим. Наутро начинается общая атака армии «южан» на укрепления «северян». В разгар «боя» ребята узнают о нападении фашист</w:t>
      </w:r>
      <w:r>
        <w:rPr>
          <w:rStyle w:val="a3"/>
        </w:rPr>
        <w:softHyphen/>
        <w:t>ской Германии на нашу страну. Пионеры и школьники готовы к встрече с настоящим врагом. Бойцы объединившихся «армий», следуя примеру тимуровцев, несут вахту на крышах домов поселка, уничтожают зажигатель</w:t>
      </w:r>
      <w:r>
        <w:rPr>
          <w:rStyle w:val="a3"/>
        </w:rPr>
        <w:softHyphen/>
        <w:t>ные бомбы и помогают взрослым исправлять повреждения, нанесенные фашистской авиацией.</w:t>
      </w:r>
    </w:p>
    <w:p w14:paraId="27503297" w14:textId="77777777" w:rsidR="006F3561" w:rsidRDefault="00000000">
      <w:pPr>
        <w:pStyle w:val="1"/>
        <w:numPr>
          <w:ilvl w:val="0"/>
          <w:numId w:val="38"/>
        </w:numPr>
        <w:tabs>
          <w:tab w:val="left" w:pos="442"/>
        </w:tabs>
        <w:spacing w:line="211" w:lineRule="auto"/>
        <w:ind w:firstLine="0"/>
        <w:jc w:val="both"/>
      </w:pPr>
      <w:r>
        <w:rPr>
          <w:rStyle w:val="a3"/>
        </w:rPr>
        <w:t xml:space="preserve">В ПОДВОДНОМ ПЛЕНУ Киноновелла, 2 ч., 597 </w:t>
      </w:r>
      <w:r>
        <w:rPr>
          <w:rStyle w:val="a3"/>
          <w:i/>
          <w:iCs/>
        </w:rPr>
        <w:t>м.</w:t>
      </w:r>
      <w:r>
        <w:rPr>
          <w:rStyle w:val="a3"/>
        </w:rPr>
        <w:t xml:space="preserve"> Тбилисская киностудия, 1942 г., ВЭ 1942 г.</w:t>
      </w:r>
    </w:p>
    <w:p w14:paraId="4AB198DB" w14:textId="77777777" w:rsidR="006F3561" w:rsidRDefault="00000000">
      <w:pPr>
        <w:pStyle w:val="1"/>
        <w:spacing w:line="211" w:lineRule="auto"/>
        <w:ind w:firstLine="320"/>
        <w:jc w:val="both"/>
      </w:pPr>
      <w:r>
        <w:rPr>
          <w:rStyle w:val="a3"/>
        </w:rPr>
        <w:t>Авт сцен. А. Смирнова, Ю. Смирницкий; реж. В. Легошин, опер. ЕРейс- гоф; композ. И. Гокиели; звукоопер. Л. Лапинский.</w:t>
      </w:r>
    </w:p>
    <w:p w14:paraId="1A41E6C6" w14:textId="77777777" w:rsidR="006F3561" w:rsidRDefault="00000000">
      <w:pPr>
        <w:pStyle w:val="1"/>
        <w:spacing w:line="211" w:lineRule="auto"/>
        <w:ind w:firstLine="320"/>
        <w:jc w:val="both"/>
      </w:pPr>
      <w:r>
        <w:rPr>
          <w:rStyle w:val="a3"/>
        </w:rPr>
        <w:t>В ролях. В. Чернецкий (краснофлотец Шальнов), П. Ермилов (коман</w:t>
      </w:r>
      <w:r>
        <w:rPr>
          <w:rStyle w:val="a3"/>
        </w:rPr>
        <w:softHyphen/>
        <w:t>дир подлодки И-27).</w:t>
      </w:r>
    </w:p>
    <w:p w14:paraId="6D3EEBE8" w14:textId="77777777" w:rsidR="006F3561" w:rsidRDefault="00000000">
      <w:pPr>
        <w:pStyle w:val="1"/>
        <w:spacing w:line="211" w:lineRule="auto"/>
        <w:ind w:firstLine="320"/>
        <w:jc w:val="both"/>
      </w:pPr>
      <w:r>
        <w:rPr>
          <w:rStyle w:val="a3"/>
        </w:rPr>
        <w:t>О героизме и мужестве советских моряков.</w:t>
      </w:r>
    </w:p>
    <w:p w14:paraId="21ED030B" w14:textId="77777777" w:rsidR="006F3561" w:rsidRDefault="00000000">
      <w:pPr>
        <w:pStyle w:val="1"/>
        <w:spacing w:after="120" w:line="211" w:lineRule="auto"/>
        <w:ind w:firstLine="320"/>
        <w:jc w:val="both"/>
      </w:pPr>
      <w:r>
        <w:rPr>
          <w:rStyle w:val="a3"/>
        </w:rPr>
        <w:t>Лето 1941 г. На базу советских военных кораблей направляется враже</w:t>
      </w:r>
      <w:r>
        <w:rPr>
          <w:rStyle w:val="a3"/>
        </w:rPr>
        <w:softHyphen/>
        <w:t>ская подводная лодка. В пути лодка торпедирует советский сторожевой катер. Уцелевший краснофлотец Шальнов попадает в плен. Командир лодки пытается выведать у Шальнова координаты минного поля. Шальнов напра</w:t>
      </w:r>
      <w:r>
        <w:rPr>
          <w:rStyle w:val="a3"/>
        </w:rPr>
        <w:softHyphen/>
        <w:t>вляет вражескую лодку прямо в минированную зону. Подводная лодка врага гибнет. Вместе с ней гибнет и герой-краснофлотец.</w:t>
      </w:r>
    </w:p>
    <w:p w14:paraId="1C9A75DF" w14:textId="77777777" w:rsidR="006F3561" w:rsidRDefault="00000000">
      <w:pPr>
        <w:pStyle w:val="1"/>
        <w:numPr>
          <w:ilvl w:val="0"/>
          <w:numId w:val="38"/>
        </w:numPr>
        <w:tabs>
          <w:tab w:val="left" w:pos="452"/>
        </w:tabs>
        <w:spacing w:line="211" w:lineRule="auto"/>
        <w:ind w:firstLine="0"/>
        <w:jc w:val="both"/>
      </w:pPr>
      <w:r>
        <w:rPr>
          <w:rStyle w:val="a3"/>
        </w:rPr>
        <w:t xml:space="preserve">ВАРЕЖКИ («Самый храбрый»). Киноновелла, 4 ч., 1123 </w:t>
      </w:r>
      <w:r>
        <w:rPr>
          <w:rStyle w:val="a3"/>
          <w:i/>
          <w:iCs/>
        </w:rPr>
        <w:t>м,</w:t>
      </w:r>
      <w:r>
        <w:rPr>
          <w:rStyle w:val="a3"/>
        </w:rPr>
        <w:t xml:space="preserve"> Лен</w:t>
      </w:r>
      <w:r>
        <w:rPr>
          <w:rStyle w:val="a3"/>
        </w:rPr>
        <w:softHyphen/>
        <w:t>фильм, 1942 г., ВЭ 1942 г.</w:t>
      </w:r>
    </w:p>
    <w:p w14:paraId="6CA89A51" w14:textId="77777777" w:rsidR="006F3561" w:rsidRDefault="00000000">
      <w:pPr>
        <w:pStyle w:val="1"/>
        <w:spacing w:line="211" w:lineRule="auto"/>
        <w:ind w:firstLine="320"/>
        <w:jc w:val="both"/>
      </w:pPr>
      <w:r>
        <w:rPr>
          <w:rStyle w:val="a3"/>
        </w:rPr>
        <w:t>Авт. сцен. С. Полоцкий, М. Тевелев; реж. Н. Любошиц, П. Арманд; опер. В. Гарданов; 2-й опер. В. Синицын; худ. В. Покровский; композ. В. и П. Арманд; звукоопер. К- Позднышев; грим. А. Анджан.</w:t>
      </w:r>
    </w:p>
    <w:p w14:paraId="1B34F902" w14:textId="77777777" w:rsidR="006F3561" w:rsidRDefault="00000000">
      <w:pPr>
        <w:pStyle w:val="1"/>
        <w:spacing w:line="211" w:lineRule="auto"/>
        <w:ind w:firstLine="320"/>
        <w:jc w:val="both"/>
      </w:pPr>
      <w:r>
        <w:rPr>
          <w:rStyle w:val="a3"/>
        </w:rPr>
        <w:t>В ролях: В. Честноков (Федя Дорожкин), М. Павликов (Костя Грачев), Б. Горин-Горяинов (Никифорович), Е. Каретникова (Галя), В. Пустын</w:t>
      </w:r>
      <w:r>
        <w:rPr>
          <w:rStyle w:val="a3"/>
        </w:rPr>
        <w:softHyphen/>
        <w:t>ников (лейтенант), Гробовецкий (1-й краснофлотец), Близнецов (2-й красно</w:t>
      </w:r>
      <w:r>
        <w:rPr>
          <w:rStyle w:val="a3"/>
        </w:rPr>
        <w:softHyphen/>
        <w:t>флотец), Долгов (наблюдатель), Рябов (немецкий офицер).</w:t>
      </w:r>
    </w:p>
    <w:p w14:paraId="5A4184A3" w14:textId="77777777" w:rsidR="006F3561" w:rsidRDefault="00000000">
      <w:pPr>
        <w:pStyle w:val="1"/>
        <w:spacing w:line="211" w:lineRule="auto"/>
        <w:ind w:firstLine="320"/>
        <w:jc w:val="both"/>
      </w:pPr>
      <w:r>
        <w:rPr>
          <w:rStyle w:val="a3"/>
        </w:rPr>
        <w:t>О дружбе людей тыла и фронта в годы Великой Отечественной войны.</w:t>
      </w:r>
    </w:p>
    <w:p w14:paraId="1E8A42EC" w14:textId="77777777" w:rsidR="006F3561" w:rsidRDefault="00000000">
      <w:pPr>
        <w:pStyle w:val="1"/>
        <w:spacing w:after="120" w:line="211" w:lineRule="auto"/>
        <w:ind w:firstLine="320"/>
        <w:jc w:val="both"/>
      </w:pPr>
      <w:r>
        <w:rPr>
          <w:rStyle w:val="a3"/>
        </w:rPr>
        <w:t>На передовые позиции доставляют посылки, присланные из тыла. Среди подарков оказываются теплые, красивые варежки. Их послала девушка, которая в письме просит вручить варежки самому храброму. Варежки достаются бойцу Косте Грачеву. В очередном бою раненого Грачева</w:t>
      </w:r>
    </w:p>
    <w:p w14:paraId="39362C2E" w14:textId="77777777" w:rsidR="006F3561" w:rsidRDefault="00000000">
      <w:pPr>
        <w:pStyle w:val="1"/>
        <w:spacing w:after="120" w:line="214" w:lineRule="auto"/>
        <w:ind w:firstLine="0"/>
        <w:jc w:val="both"/>
      </w:pPr>
      <w:r>
        <w:rPr>
          <w:rStyle w:val="a3"/>
        </w:rPr>
        <w:t>выручает другой раненый боец, Федя Дорожкин. Оценив подвиг товарища». Грачев передает варежки Дорожкину. В тыловом госпитале происходит встреча Дорожкина с медсестрой, которая в свое время отправила па фронт подарок для самого храброго</w:t>
      </w:r>
    </w:p>
    <w:p w14:paraId="6E49AF62" w14:textId="77777777" w:rsidR="006F3561" w:rsidRDefault="00000000">
      <w:pPr>
        <w:pStyle w:val="1"/>
        <w:numPr>
          <w:ilvl w:val="0"/>
          <w:numId w:val="38"/>
        </w:numPr>
        <w:tabs>
          <w:tab w:val="left" w:pos="442"/>
        </w:tabs>
        <w:spacing w:line="211" w:lineRule="auto"/>
        <w:ind w:firstLine="0"/>
        <w:jc w:val="both"/>
      </w:pPr>
      <w:r>
        <w:rPr>
          <w:rStyle w:val="a3"/>
        </w:rPr>
        <w:lastRenderedPageBreak/>
        <w:t xml:space="preserve">ГЕОРГИЙ СААКАДЗЕ (1-я серия). Ист.-биогр., 10 ч., 2517 </w:t>
      </w:r>
      <w:r>
        <w:rPr>
          <w:rStyle w:val="a3"/>
          <w:i/>
          <w:iCs/>
        </w:rPr>
        <w:t xml:space="preserve">м. </w:t>
      </w:r>
      <w:r>
        <w:rPr>
          <w:rStyle w:val="a3"/>
        </w:rPr>
        <w:t>Тбилисская киностудия, 1942 г., ВЭ 14.IX 1942 г.</w:t>
      </w:r>
    </w:p>
    <w:p w14:paraId="1BDA382B" w14:textId="77777777" w:rsidR="006F3561" w:rsidRDefault="00000000">
      <w:pPr>
        <w:pStyle w:val="1"/>
        <w:spacing w:line="211" w:lineRule="auto"/>
        <w:jc w:val="both"/>
      </w:pPr>
      <w:r>
        <w:rPr>
          <w:rStyle w:val="a3"/>
        </w:rPr>
        <w:t>Авт. сцен. А. Антоновская, Б. Черный; реж.-пост. М. Чиаурели; опер. А. Дигмелов; худ. М. Гоциридзе, Р. Мирзашвили, Ю. Швец, К. Квалиаш- вили; композ. А. Баланчивадзе; звукоопер. В. Долидзе, Д. Ломидзе.</w:t>
      </w:r>
    </w:p>
    <w:p w14:paraId="1DA97CF3" w14:textId="77777777" w:rsidR="006F3561" w:rsidRDefault="00000000">
      <w:pPr>
        <w:pStyle w:val="1"/>
        <w:spacing w:line="211" w:lineRule="auto"/>
        <w:jc w:val="both"/>
      </w:pPr>
      <w:r>
        <w:rPr>
          <w:rStyle w:val="a3"/>
        </w:rPr>
        <w:t>Реж. Ш. Гедеванишвили, Н. Сапов; ассист. реж. А. Мошиашвили, Н. Жужунадзе, М. Анджапаридзе; ассист. опер. Г. Гамрсксли; худ. по костю</w:t>
      </w:r>
      <w:r>
        <w:rPr>
          <w:rStyle w:val="a3"/>
        </w:rPr>
        <w:softHyphen/>
        <w:t>мам Т Абакелия; грим. В. Вахтангишвили, Г. Мхсидзс, С. Хадури, комб. съемки: Н. Ренков, 10. Рышков; монтаж. В. Доленко; консульт. проф. Н. Бердзенишвили, дирижер А. Гаук; дир. картины В. Циргиладзс.</w:t>
      </w:r>
    </w:p>
    <w:p w14:paraId="0A2B3A04" w14:textId="77777777" w:rsidR="006F3561" w:rsidRDefault="00000000">
      <w:pPr>
        <w:pStyle w:val="1"/>
        <w:spacing w:line="211" w:lineRule="auto"/>
        <w:jc w:val="both"/>
      </w:pPr>
      <w:r>
        <w:rPr>
          <w:rStyle w:val="a3"/>
        </w:rPr>
        <w:t>В ролях: А. Хорава (Георгий Саакадзе), В. Анджапаридзе (Русудан, жена Саакадзе), Л. Асатиани (Теклэ, сестра Саакадзе), дети Саакадзе- М. Кокочашвили, М. Шарашидзе (Паата), Г Мгеладзе, 3. Лежава (Автан</w:t>
      </w:r>
      <w:r>
        <w:rPr>
          <w:rStyle w:val="a3"/>
        </w:rPr>
        <w:softHyphen/>
        <w:t>дил); С. Багашвили, дубл. Е. Самойлов (Луарсаб II, царь Грузии), М. Джа</w:t>
      </w:r>
      <w:r>
        <w:rPr>
          <w:rStyle w:val="a3"/>
        </w:rPr>
        <w:softHyphen/>
        <w:t>паридзе (Тинатин, сестра царя Луарсаба), князья. С. Закариадзе, дубл В. Качалов (Шадиман Бараташвили), Ш Гамбашидзе, дубл. М. Климов (Андукапар), А. Жоржолиани (Орбелиани), А. Омиадзе (Зураб Эристави), К. Мачарадзе (Цицишвили), Н. Мамулашвили (Сологашвили), дружинники Саакадзе: Г Шавгулидзе (Нодар), К- Коралашили (Квилидзе), М. Сухи- ташвили (Дато), А. Васадзе (шах Аббас), М. Чихладзе (Карчи-хан), А. Луси- нян (Вердибег, сын Карчи-хана), Г. Росева (Колотаури, начальник крепости Шадимана), К. Даушвили (Трифилий), Г. Прониспирели (старик Бадри), И. Перестиани (русский посол).</w:t>
      </w:r>
    </w:p>
    <w:p w14:paraId="375D66B9" w14:textId="77777777" w:rsidR="006F3561" w:rsidRDefault="00000000">
      <w:pPr>
        <w:pStyle w:val="1"/>
        <w:spacing w:line="211" w:lineRule="auto"/>
        <w:jc w:val="both"/>
      </w:pPr>
      <w:r>
        <w:rPr>
          <w:rStyle w:val="a3"/>
        </w:rPr>
        <w:t>Фильм поставлен по мотивам романа А. Антоновской «Великий Моурави» о борьбе грузинского народа под руководством великого полководца Геор</w:t>
      </w:r>
      <w:r>
        <w:rPr>
          <w:rStyle w:val="a3"/>
        </w:rPr>
        <w:softHyphen/>
        <w:t>гия Саакадзе за централизованное государство.</w:t>
      </w:r>
    </w:p>
    <w:p w14:paraId="153A94B0" w14:textId="77777777" w:rsidR="006F3561" w:rsidRDefault="00000000">
      <w:pPr>
        <w:pStyle w:val="1"/>
        <w:spacing w:line="211" w:lineRule="auto"/>
        <w:jc w:val="both"/>
      </w:pPr>
      <w:r>
        <w:rPr>
          <w:rStyle w:val="a3"/>
        </w:rPr>
        <w:t>XVII век. Грузинский народ стонет под ярмом князей. Сам царь Луар</w:t>
      </w:r>
      <w:r>
        <w:rPr>
          <w:rStyle w:val="a3"/>
        </w:rPr>
        <w:softHyphen/>
        <w:t>саб II зависит от воли владетельных феодалов. Раздробленное на мелкие кня</w:t>
      </w:r>
      <w:r>
        <w:rPr>
          <w:rStyle w:val="a3"/>
        </w:rPr>
        <w:softHyphen/>
        <w:t>жества государство является предметом вожделений Турции и Ирана. В труд</w:t>
      </w:r>
      <w:r>
        <w:rPr>
          <w:rStyle w:val="a3"/>
        </w:rPr>
        <w:softHyphen/>
        <w:t>ную годину, когда конные полчища османов топчут грузинскую землю, просла</w:t>
      </w:r>
      <w:r>
        <w:rPr>
          <w:rStyle w:val="a3"/>
        </w:rPr>
        <w:softHyphen/>
        <w:t>вленный воин Георгий Саакадзе встает во главе народного войска. Хитрым маневром заманив турок в горное ущелье, он наголову разбивает врага, решая тем самым исход Сурамской битвы. В замок победителя приезжает царь Луарсаб. Георгий Саакадзе призывает его к обьединепию всех грузин</w:t>
      </w:r>
      <w:r>
        <w:rPr>
          <w:rStyle w:val="a3"/>
        </w:rPr>
        <w:softHyphen/>
        <w:t>ских земель. Пользуясь расположением царя, он разрабатывает широкий план строительства крепостей на границах государства. Возросшее влияние Саакадзе, его приближение ко двору после женитьбы царя на сестре Георгия, Теклэ, возбуждают зависть и злобу в кругу богатых князей. Советник Луарсаба князь Шадиман от дворцовых интриг переходит к открытой борьбе: его дружинники вероломно нападают на замок Саакадзе. Георгий вынужден вместе со своей семьей бежать в Персию. Возглавив персидское войско, Саакадзе завоевывает для шаха Аббаса чужие земли, богатство, славу. Но мысль о родной Грузии ни па минуту не покидает Георгия. Он мечтает вернуться на родину, помочь своему народу сбросить ярмо феодалов и оградить страну от набегов иноземных поработителей.</w:t>
      </w:r>
    </w:p>
    <w:p w14:paraId="0366D060" w14:textId="77777777" w:rsidR="006F3561" w:rsidRDefault="00000000">
      <w:pPr>
        <w:pStyle w:val="1"/>
        <w:spacing w:line="211" w:lineRule="auto"/>
        <w:jc w:val="both"/>
      </w:pPr>
      <w:r>
        <w:rPr>
          <w:rStyle w:val="a3"/>
        </w:rPr>
        <w:t>Фильм удостоен Сталинской премии I степени (1943).</w:t>
      </w:r>
    </w:p>
    <w:p w14:paraId="1A549B57" w14:textId="77777777" w:rsidR="006F3561" w:rsidRDefault="00000000">
      <w:pPr>
        <w:pStyle w:val="1"/>
        <w:spacing w:line="211" w:lineRule="auto"/>
        <w:jc w:val="both"/>
      </w:pPr>
      <w:r>
        <w:rPr>
          <w:rStyle w:val="a3"/>
        </w:rPr>
        <w:t>Библиография: «Правда», 13.IX 1942; «Известия», 13.IX 1942 12 VIII 1943; «Труд», 13 IX 1942; «Комсомольская правда»/ 13.IX 1942; «Кино», М , 28 II 1941; «Искусство кино», М 1941, № 1 и 5; «Литература и искусство», М., 28.111 и 12.1Х 1942; «ВечерняяМосква», 28.II и 25.IX 1942.</w:t>
      </w:r>
    </w:p>
    <w:p w14:paraId="3AD80F61" w14:textId="77777777" w:rsidR="006F3561" w:rsidRDefault="00000000">
      <w:pPr>
        <w:pStyle w:val="1"/>
        <w:spacing w:after="140" w:line="216" w:lineRule="auto"/>
        <w:ind w:firstLine="0"/>
        <w:jc w:val="both"/>
      </w:pPr>
      <w:r>
        <w:rPr>
          <w:rStyle w:val="a3"/>
        </w:rPr>
        <w:t>«Заря Востока», Тбилиси, 24.XI 1941, 8.III и 8.IX 1942; «Красная звезда», М., 13.1Х 1942; «Огонек», М., 1942, № 39.</w:t>
      </w:r>
    </w:p>
    <w:p w14:paraId="0DD2CD9D" w14:textId="77777777" w:rsidR="006F3561" w:rsidRDefault="00000000">
      <w:pPr>
        <w:pStyle w:val="1"/>
        <w:numPr>
          <w:ilvl w:val="0"/>
          <w:numId w:val="38"/>
        </w:numPr>
        <w:tabs>
          <w:tab w:val="left" w:pos="445"/>
        </w:tabs>
        <w:spacing w:line="211" w:lineRule="auto"/>
        <w:ind w:firstLine="0"/>
        <w:jc w:val="both"/>
      </w:pPr>
      <w:r>
        <w:rPr>
          <w:rStyle w:val="a3"/>
        </w:rPr>
        <w:t xml:space="preserve">ГОДЫ МОЛОДЫЕ. Водевиль, 9 ч., 1947 </w:t>
      </w:r>
      <w:r>
        <w:rPr>
          <w:rStyle w:val="a3"/>
          <w:i/>
          <w:iCs/>
        </w:rPr>
        <w:t>м,</w:t>
      </w:r>
      <w:r>
        <w:rPr>
          <w:rStyle w:val="a3"/>
        </w:rPr>
        <w:t xml:space="preserve"> Киевская и Ашхабадская киностудии, 1942 г., ВЭ 11.1 1943 г.</w:t>
      </w:r>
    </w:p>
    <w:p w14:paraId="6B26BD8D" w14:textId="77777777" w:rsidR="006F3561" w:rsidRDefault="00000000">
      <w:pPr>
        <w:pStyle w:val="1"/>
        <w:spacing w:line="211" w:lineRule="auto"/>
        <w:ind w:firstLine="320"/>
        <w:jc w:val="both"/>
      </w:pPr>
      <w:r>
        <w:rPr>
          <w:rStyle w:val="a3"/>
        </w:rPr>
        <w:t>Авт. сцен. А. Головко, Л. Дмитерко, И. Савченко; худ. рук. пост. И. Сав</w:t>
      </w:r>
      <w:r>
        <w:rPr>
          <w:rStyle w:val="a3"/>
        </w:rPr>
        <w:softHyphen/>
        <w:t>ченко, реж. Г Гричер-Чериковер; опер. Д. Демуцкий; худ. Е. Юкельсон, композ. С. Потоцкий; звукоопср. А. Демиденко.</w:t>
      </w:r>
    </w:p>
    <w:p w14:paraId="4842A8EF" w14:textId="77777777" w:rsidR="006F3561" w:rsidRDefault="00000000">
      <w:pPr>
        <w:pStyle w:val="1"/>
        <w:spacing w:line="211" w:lineRule="auto"/>
        <w:ind w:firstLine="320"/>
        <w:jc w:val="both"/>
      </w:pPr>
      <w:r>
        <w:rPr>
          <w:rStyle w:val="a3"/>
        </w:rPr>
        <w:t xml:space="preserve">Лесист, реж. А. Яковлев, И. Шмарук; ассист. по монтажу Н Горбенко; авт. </w:t>
      </w:r>
      <w:r>
        <w:rPr>
          <w:rStyle w:val="a3"/>
        </w:rPr>
        <w:lastRenderedPageBreak/>
        <w:t>текста песен А. Малышко; дир. картины В. Чайка, Ш. Яблочкин.</w:t>
      </w:r>
    </w:p>
    <w:p w14:paraId="4057A314" w14:textId="77777777" w:rsidR="006F3561" w:rsidRDefault="00000000">
      <w:pPr>
        <w:pStyle w:val="1"/>
        <w:spacing w:line="211" w:lineRule="auto"/>
        <w:ind w:firstLine="320"/>
        <w:jc w:val="both"/>
      </w:pPr>
      <w:r>
        <w:rPr>
          <w:rStyle w:val="a3"/>
        </w:rPr>
        <w:t>В ролях: А. Лисянская (Настя Сорожа), Б. Андреев (Захар, агроном), Е. Измайлова (Оксана, звеньевая), В. Дашенко (Иван, тракторист), Н. Лыхо (Калина Ивановна, председатель колхоза), Е. Мельникова (Катря), А. Тру- .шин (Спивак), Р. Ивицкий (дед Остап), М. Егорова (баба Евдоха).</w:t>
      </w:r>
    </w:p>
    <w:p w14:paraId="7D181053" w14:textId="77777777" w:rsidR="006F3561" w:rsidRDefault="00000000">
      <w:pPr>
        <w:pStyle w:val="1"/>
        <w:spacing w:line="211" w:lineRule="auto"/>
        <w:ind w:firstLine="320"/>
        <w:jc w:val="both"/>
      </w:pPr>
      <w:r>
        <w:rPr>
          <w:rStyle w:val="a3"/>
        </w:rPr>
        <w:t>О жизни и труде колхозной молодежи.</w:t>
      </w:r>
    </w:p>
    <w:p w14:paraId="1F374D18" w14:textId="77777777" w:rsidR="006F3561" w:rsidRDefault="00000000">
      <w:pPr>
        <w:pStyle w:val="1"/>
        <w:spacing w:after="140" w:line="211" w:lineRule="auto"/>
        <w:ind w:firstLine="260"/>
        <w:jc w:val="both"/>
      </w:pPr>
      <w:r>
        <w:rPr>
          <w:rStyle w:val="a3"/>
        </w:rPr>
        <w:t>В колхоз из роддома возвращается с новорожденным сыном звеньевая Оксана. Радостно ее встречают муж тракторист Иван Ярош и все колхоз</w:t>
      </w:r>
      <w:r>
        <w:rPr>
          <w:rStyle w:val="a3"/>
        </w:rPr>
        <w:softHyphen/>
        <w:t>ники. Из рук в руки переходит малыш, все поют ему колыбельную песню. Радуется внуку и приехавшая из Москвы с сельскохозяйственной выставки председатель колхоза Калина Ивановна, мать Ивана. Она рассказывает колхозникам о выставке, о достижениях тружеников сельского хозяйства. Оксана, вдохновленная рассказами Калины Ивановны, обещает вырастить новый, лучший сорт пшеницы. Иван считает, что жена не справится с работой, что она должна сидеть дома и растить сына. К тому же он ревнует Оксану к агроному Захару, который некогда был влюблен в нее. Оксана возмущена недоверием Ивана, супруги ссорятся, и Иван уходит из дому. Между тем подозрения Ивана необоснованны. Захару нравится колхозница Настя, веселая говорунья, которая в свою очередь неравнодушна к агроному. Иван постепенно осознает несправедливость своего поступка и все более тяготится разлукой с женой и сыном. Наступает пора уборки пшеницы, выращенной Оксаной. Колхозники устраивают веселый праздник в честь урожая, поют, танцуют. Но их веселье прекращает неожиданно налетевший ураган. Он побивает пшеницу, путает и пригибает высокие колосья к земле. Женщинам, как в старину, приходится убирать хлеб серпами. Иван и Захар вместе изобретают приспособление к комбайну, поднимающее колосья. Кол</w:t>
      </w:r>
      <w:r>
        <w:rPr>
          <w:rStyle w:val="a3"/>
        </w:rPr>
        <w:softHyphen/>
        <w:t>хозникам удается вовремя и без потерь убрать урожай. Настя и Захар в конце концов женятся, а Иван и Оксана примиряются.</w:t>
      </w:r>
    </w:p>
    <w:p w14:paraId="27955ED2" w14:textId="77777777" w:rsidR="006F3561" w:rsidRDefault="00000000">
      <w:pPr>
        <w:pStyle w:val="1"/>
        <w:numPr>
          <w:ilvl w:val="0"/>
          <w:numId w:val="38"/>
        </w:numPr>
        <w:tabs>
          <w:tab w:val="left" w:pos="450"/>
        </w:tabs>
        <w:spacing w:line="211" w:lineRule="auto"/>
        <w:ind w:firstLine="0"/>
        <w:jc w:val="both"/>
      </w:pPr>
      <w:r>
        <w:rPr>
          <w:rStyle w:val="a3"/>
        </w:rPr>
        <w:t xml:space="preserve">ДОРОГА К ЗВЕЗДАМ. Драма, 8 ч., 1772,25 </w:t>
      </w:r>
      <w:r>
        <w:rPr>
          <w:rStyle w:val="a3"/>
          <w:i/>
          <w:iCs/>
        </w:rPr>
        <w:t>м,</w:t>
      </w:r>
      <w:r>
        <w:rPr>
          <w:rStyle w:val="a3"/>
        </w:rPr>
        <w:t xml:space="preserve"> Ташкентская кино</w:t>
      </w:r>
      <w:r>
        <w:rPr>
          <w:rStyle w:val="a3"/>
        </w:rPr>
        <w:softHyphen/>
        <w:t>студия, 1942 г., ВЭ 13.III 1943 г.</w:t>
      </w:r>
    </w:p>
    <w:p w14:paraId="2863749C" w14:textId="77777777" w:rsidR="006F3561" w:rsidRDefault="00000000">
      <w:pPr>
        <w:pStyle w:val="1"/>
        <w:spacing w:line="211" w:lineRule="auto"/>
        <w:ind w:firstLine="320"/>
        <w:jc w:val="both"/>
      </w:pPr>
      <w:r>
        <w:rPr>
          <w:rStyle w:val="a3"/>
        </w:rPr>
        <w:t>Авт. сцеп. В. Крепе; реж.-пост. Э. Пенцлин; опер. В. Симбирцев; худ. И. Юцевич; композ. Н. Богословский; звукоопер. Г Сепчилло; комб. съемки И. Никитченко; дир. карт. Д. Гершенгорин.</w:t>
      </w:r>
    </w:p>
    <w:p w14:paraId="0A7D41BE" w14:textId="77777777" w:rsidR="006F3561" w:rsidRDefault="00000000">
      <w:pPr>
        <w:pStyle w:val="1"/>
        <w:spacing w:line="211" w:lineRule="auto"/>
        <w:ind w:firstLine="260"/>
        <w:jc w:val="both"/>
      </w:pPr>
      <w:r>
        <w:rPr>
          <w:rStyle w:val="a3"/>
        </w:rPr>
        <w:t>В ролях: Ч. Сушкевич (Митя Елисеев), А. Хвыля (полковник Елисеев), Н. Черкасов [Сергеев] (командующий фронтом), И. Федотова (Оля), М. Бер</w:t>
      </w:r>
      <w:r>
        <w:rPr>
          <w:rStyle w:val="a3"/>
        </w:rPr>
        <w:softHyphen/>
        <w:t>нес (генерал Кожухаров), Н. Волков (майор Вундерлих), В. Зайчиков (майор Новиков), В. Ключарев (лейтенант Гюнтер).</w:t>
      </w:r>
    </w:p>
    <w:p w14:paraId="024FCAED" w14:textId="77777777" w:rsidR="006F3561" w:rsidRDefault="00000000">
      <w:pPr>
        <w:pStyle w:val="1"/>
        <w:spacing w:line="211" w:lineRule="auto"/>
        <w:ind w:firstLine="320"/>
        <w:jc w:val="both"/>
      </w:pPr>
      <w:r>
        <w:rPr>
          <w:rStyle w:val="a3"/>
        </w:rPr>
        <w:t>О судьбе молодого композитора, ставшего во время войны летчиком.</w:t>
      </w:r>
    </w:p>
    <w:p w14:paraId="4A28A2B7" w14:textId="77777777" w:rsidR="006F3561" w:rsidRDefault="00000000">
      <w:pPr>
        <w:pStyle w:val="1"/>
        <w:spacing w:after="140" w:line="211" w:lineRule="auto"/>
        <w:ind w:firstLine="320"/>
        <w:jc w:val="both"/>
      </w:pPr>
      <w:r>
        <w:rPr>
          <w:rStyle w:val="a3"/>
        </w:rPr>
        <w:t>Июнь 1941 г. Студент консерватории Митя Елисеев настойчиво ищет тему для своего дипломного произведения. Война с фашистской Германией, начавшаяся с налетов вражеской авиации на мирные советские города, изме</w:t>
      </w:r>
      <w:r>
        <w:rPr>
          <w:rStyle w:val="a3"/>
        </w:rPr>
        <w:softHyphen/>
        <w:t>няет планы Мити. Он решает добровольно вступить в армию и стать летчи</w:t>
      </w:r>
      <w:r>
        <w:rPr>
          <w:rStyle w:val="a3"/>
        </w:rPr>
        <w:softHyphen/>
        <w:t>ком. Отец Мити полковник авиации Елисеев не разделяет намерений сына, считая его малопригодным для сложной и трудной профессии. Однако Мите удается поступить в летную школу, где он благодаря своей настойчивости</w:t>
      </w:r>
    </w:p>
    <w:p w14:paraId="13F71E4D" w14:textId="77777777" w:rsidR="006F3561" w:rsidRDefault="00000000">
      <w:pPr>
        <w:pStyle w:val="1"/>
        <w:spacing w:after="120" w:line="211" w:lineRule="auto"/>
        <w:ind w:firstLine="0"/>
        <w:jc w:val="both"/>
      </w:pPr>
      <w:r>
        <w:rPr>
          <w:rStyle w:val="a3"/>
        </w:rPr>
        <w:t>я преподавательскому искусству начальника школы Новикова становится одним из лучших курсантов. Вскоре Новиков прибывает с очередным попол</w:t>
      </w:r>
      <w:r>
        <w:rPr>
          <w:rStyle w:val="a3"/>
        </w:rPr>
        <w:softHyphen/>
        <w:t>нением летчиков на фронт. Перед летной частью полковника Елисеева поста</w:t>
      </w:r>
      <w:r>
        <w:rPr>
          <w:rStyle w:val="a3"/>
        </w:rPr>
        <w:softHyphen/>
        <w:t>влена задача обнаружить тщательно замаскированный фашистами подзем</w:t>
      </w:r>
      <w:r>
        <w:rPr>
          <w:rStyle w:val="a3"/>
        </w:rPr>
        <w:softHyphen/>
        <w:t>ный аэродром. Несколько разведывательных полетов заканчиваются неуда</w:t>
      </w:r>
      <w:r>
        <w:rPr>
          <w:rStyle w:val="a3"/>
        </w:rPr>
        <w:softHyphen/>
        <w:t xml:space="preserve">чей: советские самолеты сбивает знаменитый немецкий асе Вундерлих. Полковник Елисеев дает приказание майору Новикову отправить в разведку лучшего летчика из нового пополнения. Выбор майора падает на Митю. Вундерлих, использовав коварный трюк, подбивает самолет молодого советского летчика, однако последний успевает обнаружить аэродром и сообщить о его местонахождении. Советская авиация громит фашистский аэродром и этим обеспечивает нашим наземным войскам </w:t>
      </w:r>
      <w:r>
        <w:rPr>
          <w:rStyle w:val="a3"/>
        </w:rPr>
        <w:lastRenderedPageBreak/>
        <w:t>возможность даль</w:t>
      </w:r>
      <w:r>
        <w:rPr>
          <w:rStyle w:val="a3"/>
        </w:rPr>
        <w:softHyphen/>
        <w:t>нейшего продвижения. Митя вновь сталкивается в воздухе с Вундерлихом и на этот раз сбивает его. После удачного боя Митя встречается с генералом Кожухаровым, руководящим воздушной операцией. Незадолго до войны Кожухаров спас замечтавшегося молодого композитора от автомобильной катастрофы; произошло короткое знакомство, но Кожухаров так и не назвал своего имени. Теперь он спрашивает Митю, не отказался ли тот от мысли о создании симфонии. Митя отвечает, что написал симфонию, но после войны рассчитывает написать лучшую.</w:t>
      </w:r>
    </w:p>
    <w:p w14:paraId="0A5235F6" w14:textId="77777777" w:rsidR="006F3561" w:rsidRDefault="00000000">
      <w:pPr>
        <w:pStyle w:val="1"/>
        <w:spacing w:line="214" w:lineRule="auto"/>
        <w:ind w:firstLine="0"/>
        <w:jc w:val="both"/>
      </w:pPr>
      <w:r>
        <w:rPr>
          <w:rStyle w:val="a3"/>
        </w:rPr>
        <w:t xml:space="preserve">1723. ДОЧКА. Киноновелла, 3 ч., 809 </w:t>
      </w:r>
      <w:r>
        <w:rPr>
          <w:rStyle w:val="a3"/>
          <w:i/>
          <w:iCs/>
        </w:rPr>
        <w:t>м.</w:t>
      </w:r>
      <w:r>
        <w:rPr>
          <w:rStyle w:val="a3"/>
        </w:rPr>
        <w:t xml:space="preserve"> Ереванская киностудия, 1942 г., ВЭ 1942 г.</w:t>
      </w:r>
    </w:p>
    <w:p w14:paraId="0EECC482" w14:textId="77777777" w:rsidR="006F3561" w:rsidRDefault="00000000">
      <w:pPr>
        <w:pStyle w:val="1"/>
        <w:spacing w:line="214" w:lineRule="auto"/>
        <w:jc w:val="both"/>
      </w:pPr>
      <w:r>
        <w:rPr>
          <w:rStyle w:val="a3"/>
        </w:rPr>
        <w:t>Авт. сцен. Ф. Кнорре; реж.-цост. А. Бек-Назаров; реж. А. Мартиро</w:t>
      </w:r>
      <w:r>
        <w:rPr>
          <w:rStyle w:val="a3"/>
        </w:rPr>
        <w:softHyphen/>
        <w:t>сян; опер. Д. Фельдман; худ. П. Бейтнер; композ. А Сатян; звукоопер. И. Григорян.</w:t>
      </w:r>
    </w:p>
    <w:p w14:paraId="2C3B742A" w14:textId="77777777" w:rsidR="006F3561" w:rsidRDefault="00000000">
      <w:pPr>
        <w:pStyle w:val="1"/>
        <w:spacing w:line="214" w:lineRule="auto"/>
        <w:jc w:val="both"/>
      </w:pPr>
      <w:r>
        <w:rPr>
          <w:rStyle w:val="a3"/>
        </w:rPr>
        <w:t>В ролях: Люба Евстратова (Таня), Толик Мокацян (Ленька), С. Вол</w:t>
      </w:r>
      <w:r>
        <w:rPr>
          <w:rStyle w:val="a3"/>
        </w:rPr>
        <w:softHyphen/>
        <w:t>ховская (мать), Д. Цатурян (Маро), Г Нерсесян (Грикор).</w:t>
      </w:r>
    </w:p>
    <w:p w14:paraId="7FE426ED" w14:textId="77777777" w:rsidR="006F3561" w:rsidRDefault="00000000">
      <w:pPr>
        <w:pStyle w:val="1"/>
        <w:spacing w:line="214" w:lineRule="auto"/>
        <w:jc w:val="both"/>
      </w:pPr>
      <w:r>
        <w:rPr>
          <w:rStyle w:val="a3"/>
        </w:rPr>
        <w:t>Об отеческом отношении советских людей к детям, родители которых погибли на войне.</w:t>
      </w:r>
    </w:p>
    <w:p w14:paraId="6EB650B9" w14:textId="77777777" w:rsidR="006F3561" w:rsidRDefault="00000000">
      <w:pPr>
        <w:pStyle w:val="1"/>
        <w:spacing w:after="120" w:line="214" w:lineRule="auto"/>
        <w:jc w:val="both"/>
      </w:pPr>
      <w:r>
        <w:rPr>
          <w:rStyle w:val="a3"/>
        </w:rPr>
        <w:t>Партизаны подбирают в лесу оставшихся сиротами девочку и мальчика. Детей отправляют в далекий Ереван. Муж и жена — железнодорожники решают принять сирот в свою семью. Мальчик быстро привыкает к новому дому. Но девочка не может забыть страшную картину расстрела своей матери фашистскими палачами. Ей кажется кощунством называть тетю, в доме которой она живет, дорогим словом «мама». Внезапно заболевает маленький брат. Девочка видит, как долгие ночи просиживает у детской кроватки добрая «тетя Маро». Полная любви и благодарности, девочка обращается к ней с долгожданным словом «мама».</w:t>
      </w:r>
    </w:p>
    <w:p w14:paraId="6343C882" w14:textId="77777777" w:rsidR="006F3561" w:rsidRDefault="00000000">
      <w:pPr>
        <w:pStyle w:val="1"/>
        <w:numPr>
          <w:ilvl w:val="0"/>
          <w:numId w:val="39"/>
        </w:numPr>
        <w:tabs>
          <w:tab w:val="left" w:pos="445"/>
        </w:tabs>
        <w:spacing w:line="211" w:lineRule="auto"/>
        <w:ind w:firstLine="0"/>
        <w:jc w:val="both"/>
      </w:pPr>
      <w:r>
        <w:rPr>
          <w:rStyle w:val="a3"/>
        </w:rPr>
        <w:t xml:space="preserve">ДРУЗЬЯМ НА ФРОНТЕ. Концерт, 4 ч., 928 </w:t>
      </w:r>
      <w:r>
        <w:rPr>
          <w:rStyle w:val="a3"/>
          <w:i/>
          <w:iCs/>
        </w:rPr>
        <w:t>м,</w:t>
      </w:r>
      <w:r>
        <w:rPr>
          <w:rStyle w:val="a3"/>
        </w:rPr>
        <w:t xml:space="preserve"> Ташкентская кино</w:t>
      </w:r>
      <w:r>
        <w:rPr>
          <w:rStyle w:val="a3"/>
        </w:rPr>
        <w:softHyphen/>
        <w:t>студия, 1942 г., ВЭ X 1942 г.</w:t>
      </w:r>
    </w:p>
    <w:p w14:paraId="3A701472" w14:textId="77777777" w:rsidR="006F3561" w:rsidRDefault="00000000">
      <w:pPr>
        <w:pStyle w:val="1"/>
        <w:spacing w:line="211" w:lineRule="auto"/>
        <w:jc w:val="both"/>
      </w:pPr>
      <w:r>
        <w:rPr>
          <w:rStyle w:val="a3"/>
        </w:rPr>
        <w:t>Авт. сцен. И. Склют, К- Ярматов, 3. Сабитов; реж. К- Ярматов; опер. А. Лаврик; композ. Т Джалилов; звукоопер. Г. Григорьев.</w:t>
      </w:r>
    </w:p>
    <w:p w14:paraId="78CD1E7F" w14:textId="77777777" w:rsidR="006F3561" w:rsidRDefault="00000000">
      <w:pPr>
        <w:pStyle w:val="1"/>
        <w:spacing w:line="211" w:lineRule="auto"/>
        <w:jc w:val="both"/>
      </w:pPr>
      <w:r>
        <w:rPr>
          <w:rStyle w:val="a3"/>
        </w:rPr>
        <w:t>2-й реж. 3. Сабитов; авт. текста стихов Уйгун; консульт. по музыке Т. Джалилов; дир. группы Д. Рывкин.</w:t>
      </w:r>
    </w:p>
    <w:p w14:paraId="7017DA1B" w14:textId="77777777" w:rsidR="006F3561" w:rsidRDefault="00000000">
      <w:pPr>
        <w:pStyle w:val="1"/>
        <w:spacing w:line="211" w:lineRule="auto"/>
        <w:jc w:val="both"/>
      </w:pPr>
      <w:r>
        <w:rPr>
          <w:rStyle w:val="a3"/>
        </w:rPr>
        <w:t>Фильм является подарком узбекских мастеров искусств фронтовикам.</w:t>
      </w:r>
    </w:p>
    <w:p w14:paraId="5E173445" w14:textId="77777777" w:rsidR="006F3561" w:rsidRDefault="00000000">
      <w:pPr>
        <w:pStyle w:val="1"/>
        <w:spacing w:after="120" w:line="211" w:lineRule="auto"/>
        <w:jc w:val="both"/>
      </w:pPr>
      <w:r>
        <w:rPr>
          <w:rStyle w:val="a3"/>
        </w:rPr>
        <w:t>Картина открывается чтением стихов Уйгуна народной артисткой Узбекской ССР Сарой Ишантураевой. Песню «Офарин» исполняет народная артистка СССР Халима Насырова. Народная артистка Узбекской ССР Мукарам Тургунбаева исполняет танец из музыкальной драмы «Меч Узбе</w:t>
      </w:r>
      <w:r>
        <w:rPr>
          <w:rStyle w:val="a3"/>
        </w:rPr>
        <w:softHyphen/>
        <w:t>кистана». Песню «Саво» поет народная артистка Узбекской ССР Шаходат Рахимова. Далее следуют выступления: заслуженной артистки Узбекской ССР Зейнаб Полтушевой, исполняющей «Уйгурский танец», солисток театра им. Муками Т. Назаровой, Э. Джалиловой, Л. Закировой, поющих азербайд-</w:t>
      </w:r>
    </w:p>
    <w:p w14:paraId="3B3D1BA6" w14:textId="77777777" w:rsidR="006F3561" w:rsidRDefault="00000000">
      <w:pPr>
        <w:pStyle w:val="1"/>
        <w:spacing w:after="260" w:line="211" w:lineRule="auto"/>
        <w:ind w:firstLine="0"/>
        <w:jc w:val="both"/>
      </w:pPr>
      <w:r>
        <w:rPr>
          <w:rStyle w:val="a3"/>
        </w:rPr>
        <w:t>жанскую народную песню «Бори-Бах», народных артистов Узбекской ССР К- Якубова, К. Закирова, Мирзаева, исполняющих старинную узбекскую народную походную песню «Эшвой», заслуженной артистки Узбекской ССР Р. Каримовой — танец с бубном, народной артистки Узбекской ССР Халимы- Насыровой — песня «Яхши», балетной группы Узбекского театра оперы и балета, исполняющей «хорезмский танец». Концерт заканчивается «Пес</w:t>
      </w:r>
      <w:r>
        <w:rPr>
          <w:rStyle w:val="a3"/>
        </w:rPr>
        <w:softHyphen/>
        <w:t>ней о Сталине» в иепблнении хора всех участников концерта.</w:t>
      </w:r>
    </w:p>
    <w:p w14:paraId="325A8E51" w14:textId="77777777" w:rsidR="006F3561" w:rsidRDefault="00000000">
      <w:pPr>
        <w:pStyle w:val="1"/>
        <w:numPr>
          <w:ilvl w:val="0"/>
          <w:numId w:val="39"/>
        </w:numPr>
        <w:tabs>
          <w:tab w:val="left" w:pos="438"/>
        </w:tabs>
        <w:spacing w:line="211" w:lineRule="auto"/>
        <w:ind w:firstLine="0"/>
        <w:jc w:val="both"/>
      </w:pPr>
      <w:r>
        <w:rPr>
          <w:rStyle w:val="a3"/>
        </w:rPr>
        <w:t xml:space="preserve">ЕГО ЗОВУТ СУХЭ-БАТОР. Ист.-рев., 12 ч., 2892 </w:t>
      </w:r>
      <w:r>
        <w:rPr>
          <w:rStyle w:val="a3"/>
          <w:i/>
          <w:iCs/>
        </w:rPr>
        <w:t>м,</w:t>
      </w:r>
      <w:r>
        <w:rPr>
          <w:rStyle w:val="a3"/>
        </w:rPr>
        <w:t xml:space="preserve"> Монголкино- (МНР), Ташкентская киностудия и Ленфильм, 1942 г., ВЭ 12.Х 1942 г.</w:t>
      </w:r>
    </w:p>
    <w:p w14:paraId="57127930" w14:textId="77777777" w:rsidR="006F3561" w:rsidRDefault="00000000">
      <w:pPr>
        <w:pStyle w:val="1"/>
        <w:spacing w:line="211" w:lineRule="auto"/>
        <w:ind w:firstLine="320"/>
        <w:jc w:val="both"/>
      </w:pPr>
      <w:r>
        <w:rPr>
          <w:rStyle w:val="a3"/>
        </w:rPr>
        <w:t>Авт. сцен. Б. Лапин, 3. Хацревин, А. Зархи, И. Хейфиц; рсж.-пост. А. Зархи, И. Хейфиц; опер. А. Гинцбург; худ. А. Босулаев, композ. Б. Ара</w:t>
      </w:r>
      <w:r>
        <w:rPr>
          <w:rStyle w:val="a3"/>
        </w:rPr>
        <w:softHyphen/>
        <w:t>пов, В. Пушков; звукоопер. А. Шаргородский.</w:t>
      </w:r>
    </w:p>
    <w:p w14:paraId="7AC01661" w14:textId="77777777" w:rsidR="006F3561" w:rsidRDefault="00000000">
      <w:pPr>
        <w:pStyle w:val="1"/>
        <w:spacing w:line="211" w:lineRule="auto"/>
        <w:ind w:firstLine="320"/>
        <w:jc w:val="both"/>
      </w:pPr>
      <w:r>
        <w:rPr>
          <w:rStyle w:val="a3"/>
        </w:rPr>
        <w:t xml:space="preserve">Реж. С. Деревянский, Оюн, Нацик-Дорчжи; ассист. реж. А. Голышев, Г Цорин; ассист. по монтажу А. Бронфман; монтаж. Е. Баженова, 2-е опер. М. Шуруков, Б. </w:t>
      </w:r>
      <w:r>
        <w:rPr>
          <w:rStyle w:val="a3"/>
        </w:rPr>
        <w:lastRenderedPageBreak/>
        <w:t>Дембрило; ассист. худ. И. Шепелев, Д. Гава; худ.-грим. В. Горюнов; дир. картины М. Ротлейдер, А. Горский, Хурле.</w:t>
      </w:r>
    </w:p>
    <w:p w14:paraId="36276F51" w14:textId="77777777" w:rsidR="006F3561" w:rsidRDefault="00000000">
      <w:pPr>
        <w:pStyle w:val="1"/>
        <w:spacing w:line="211" w:lineRule="auto"/>
        <w:ind w:firstLine="320"/>
        <w:jc w:val="both"/>
      </w:pPr>
      <w:r>
        <w:rPr>
          <w:rStyle w:val="a3"/>
        </w:rPr>
        <w:t>В ролях: М. Штраух (В. И. Ленин), С. Гольдштаб (И. В. Сталин), Л. Свердлин (Сухэ-Батор), Гелик Дорджи (Чойболсан), Эринцин Нарбо (Янчжима), В. Грибков (Гомбо), Н. Черкасов (барон фон Унгерн-Штерп- берг), Нямип Цигмит (Богдо-Геген), Арабдан ’(Балма, тибетский! врач), Цевен (Баир-Гук).</w:t>
      </w:r>
    </w:p>
    <w:p w14:paraId="21E63571" w14:textId="77777777" w:rsidR="006F3561" w:rsidRDefault="00000000">
      <w:pPr>
        <w:pStyle w:val="1"/>
        <w:spacing w:line="211" w:lineRule="auto"/>
        <w:ind w:firstLine="320"/>
        <w:jc w:val="both"/>
      </w:pPr>
      <w:r>
        <w:rPr>
          <w:rStyle w:val="a3"/>
        </w:rPr>
        <w:t>О национально-освободительной борьбе монгольского народа под руко</w:t>
      </w:r>
      <w:r>
        <w:rPr>
          <w:rStyle w:val="a3"/>
        </w:rPr>
        <w:softHyphen/>
        <w:t>водством Сухэ-Батора против иноземных захватчиков.</w:t>
      </w:r>
    </w:p>
    <w:p w14:paraId="179D00AD" w14:textId="77777777" w:rsidR="006F3561" w:rsidRDefault="00000000">
      <w:pPr>
        <w:pStyle w:val="1"/>
        <w:spacing w:line="211" w:lineRule="auto"/>
        <w:ind w:firstLine="320"/>
        <w:jc w:val="both"/>
      </w:pPr>
      <w:r>
        <w:rPr>
          <w:rStyle w:val="a3"/>
        </w:rPr>
        <w:t>Осень 1919 г. Разоренная Монголия стонет под властью духовных и свет</w:t>
      </w:r>
      <w:r>
        <w:rPr>
          <w:rStyle w:val="a3"/>
        </w:rPr>
        <w:softHyphen/>
        <w:t>ских феодалов. В степях разбойничают отряды иностранных наемников и рус</w:t>
      </w:r>
      <w:r>
        <w:rPr>
          <w:rStyle w:val="a3"/>
        </w:rPr>
        <w:softHyphen/>
        <w:t>ских белогвардейцев. Столица Монголии Урга захвачена ставленником япон</w:t>
      </w:r>
      <w:r>
        <w:rPr>
          <w:rStyle w:val="a3"/>
        </w:rPr>
        <w:softHyphen/>
        <w:t>ских империалистов жестоким генералом Сю Ши-чаном. Князья и ламы покорно подчиняются ему Борьбу монгольского народа против угнетателей возглавляет Сухэ, прозванный за храбрость Батором. Сухэ-Батор, его друг Чойболсан и их соратники пишут письмо великому Ленину с просьбой совета и помощи. Везет письмо в далекую Москву сам Сухэ. За его голову объявлена награда, за ним охотятся офицеры Сю Ши-чана, но с помощью простых людей из народа Сухэ преодолевает все препятствия и приезжает в Москву. В. И. Ленин говорит Сухэ-Батору, чтобы он верил своему народу и что русский народ нс откажет в помощи монгольским братьям. Вся Мон</w:t>
      </w:r>
      <w:r>
        <w:rPr>
          <w:rStyle w:val="a3"/>
        </w:rPr>
        <w:softHyphen/>
        <w:t>голия поднимается на борьбу; почувствовав силу Батора, союза с ним начи</w:t>
      </w:r>
      <w:r>
        <w:rPr>
          <w:rStyle w:val="a3"/>
        </w:rPr>
        <w:softHyphen/>
        <w:t>нают искать богатые князья. Сухэ не верит им, но, сознавая, что временный союз с ними поможет народу выгнать из страны иностранных захватчиков, принимает под свое командование князя Эрдени с большим отрядом всад</w:t>
      </w:r>
      <w:r>
        <w:rPr>
          <w:rStyle w:val="a3"/>
        </w:rPr>
        <w:softHyphen/>
        <w:t>ников. Народная армия, ведомая Сухэ-Батором, одерживает ряд блестящих побед и подходит к Урге. В столице обосновался барон фон Унгерн с оста 1- ками войска, изгнанного Красной Армией за пределы России. Фон Унгерну удается окружить монгольскую армию. Князь Эрдени предает Сухэ, но тот все же прорывается сквозь кольцо окружения. На помощь ему спешат регулярные части Красной Армии. Войска Унгерна разбиты. Над всей Монголией реет знамя революции. Сухэ-Батор учреждает новые законы молодой народной республики. Неожиданно Сухэ тяжело заболевает. Приглашенный к нему врач по приказу ламы вместо лекарства дает боль</w:t>
      </w:r>
      <w:r>
        <w:rPr>
          <w:rStyle w:val="a3"/>
        </w:rPr>
        <w:softHyphen/>
        <w:t>ному яд. Князья и ламы распространяют по стране слух, что Батор умер, отрекшись перед смертью от народа. Собрав последние силы, Сухэ выходит к народу, прибывшему в Ургу со всех концов страны, чтобы узнать правду- о своем вожде. Умирая, Сухэ-Батор завещает Чойболсану укреплять дружбу с Советским Союзом.</w:t>
      </w:r>
    </w:p>
    <w:p w14:paraId="7D2FB167" w14:textId="77777777" w:rsidR="006F3561" w:rsidRDefault="00000000">
      <w:pPr>
        <w:pStyle w:val="1"/>
        <w:spacing w:after="120" w:line="214" w:lineRule="auto"/>
        <w:ind w:firstLine="320"/>
        <w:jc w:val="both"/>
      </w:pPr>
      <w:r>
        <w:rPr>
          <w:rStyle w:val="a3"/>
        </w:rPr>
        <w:t>Библиография: «Правда», 13.Х 1942; «Известия» 8.11 и 14.71 1941, «Труд», 9.Х 1942; «Комсомольская правда», 13 X 1942; «Кино», М., 28.11 1941; «Литература и искусство», М., 17.X 1942; «Вечерняя Москва», 4.1,8 и 12. X 1942; «Красный флот», М., 13.Х 1942; «Красная звезда», М., 11.IX 1942.</w:t>
      </w:r>
    </w:p>
    <w:p w14:paraId="29B5C457" w14:textId="77777777" w:rsidR="006F3561" w:rsidRDefault="00000000">
      <w:pPr>
        <w:pStyle w:val="1"/>
        <w:numPr>
          <w:ilvl w:val="0"/>
          <w:numId w:val="39"/>
        </w:numPr>
        <w:tabs>
          <w:tab w:val="left" w:pos="450"/>
        </w:tabs>
        <w:spacing w:line="211" w:lineRule="auto"/>
        <w:ind w:firstLine="0"/>
        <w:jc w:val="both"/>
      </w:pPr>
      <w:r>
        <w:rPr>
          <w:rStyle w:val="a3"/>
        </w:rPr>
        <w:t xml:space="preserve">КАК ЗАКАЛЯЛАСЬ СТАЛЬ. Экраниз., 8 ч., 2529 </w:t>
      </w:r>
      <w:r>
        <w:rPr>
          <w:rStyle w:val="a3"/>
          <w:i/>
          <w:iCs/>
        </w:rPr>
        <w:t>м.</w:t>
      </w:r>
      <w:r>
        <w:rPr>
          <w:rStyle w:val="a3"/>
        </w:rPr>
        <w:t xml:space="preserve"> Киевская и Ашхабадская киностудии, 1942 г., ВЭ 28.IX 1942 г.</w:t>
      </w:r>
    </w:p>
    <w:p w14:paraId="3D3A0443" w14:textId="77777777" w:rsidR="006F3561" w:rsidRDefault="00000000">
      <w:pPr>
        <w:pStyle w:val="1"/>
        <w:spacing w:line="211" w:lineRule="auto"/>
        <w:ind w:firstLine="320"/>
        <w:jc w:val="both"/>
      </w:pPr>
      <w:r>
        <w:rPr>
          <w:rStyle w:val="a3"/>
        </w:rPr>
        <w:t>Авт. сцен, и реж. М. Донской; опер. Б. Монастырский, худ. М. Салоха; композ. Л. Шварц; звукоопер. А. Бабий.</w:t>
      </w:r>
    </w:p>
    <w:p w14:paraId="75C26331" w14:textId="77777777" w:rsidR="006F3561" w:rsidRDefault="00000000">
      <w:pPr>
        <w:pStyle w:val="1"/>
        <w:spacing w:line="211" w:lineRule="auto"/>
        <w:ind w:firstLine="320"/>
        <w:jc w:val="both"/>
      </w:pPr>
      <w:r>
        <w:rPr>
          <w:rStyle w:val="a3"/>
        </w:rPr>
        <w:t>2-й реж. Р. Псрельштейн; ст. ассист. реж. Е. Зильберштейн; ассист. реж. Л. Ман, А. Шамурадова; ассист. опер. М. Черный; худ. грим. В. Яков</w:t>
      </w:r>
      <w:r>
        <w:rPr>
          <w:rStyle w:val="a3"/>
        </w:rPr>
        <w:softHyphen/>
        <w:t>лев; ассист. по монтажу Н. Горбенко; дир. картины М. Левин.</w:t>
      </w:r>
    </w:p>
    <w:p w14:paraId="3D643B5F" w14:textId="77777777" w:rsidR="006F3561" w:rsidRDefault="00000000">
      <w:pPr>
        <w:pStyle w:val="1"/>
        <w:spacing w:line="211" w:lineRule="auto"/>
        <w:ind w:firstLine="320"/>
        <w:jc w:val="both"/>
      </w:pPr>
      <w:r>
        <w:rPr>
          <w:rStyle w:val="a3"/>
        </w:rPr>
        <w:t>В ролях: В. Перист-Петренко (Павел Корчагин), Д. Сагал (Жухрай, матрос), И. Федотова (Тоня), Н. Бубнов (Артем), А. Хвыля (Долинник), Б. Рунге (Сережка), В. Балашов (Виктор Лещинский), В. Красновецкий (немецкий майор), А. Дунайский (переводчик), Е. Ануфриева, Г Аронов, Н. Братерский, Н. Волошин, Т. Виноградова, С. Дитлович, С. Жаворонок, Д. Капка, Лызлов, А. Лисянская, М. Местечкин, А. Темерин.</w:t>
      </w:r>
    </w:p>
    <w:p w14:paraId="49468CFE" w14:textId="77777777" w:rsidR="006F3561" w:rsidRDefault="00000000">
      <w:pPr>
        <w:pStyle w:val="1"/>
        <w:spacing w:line="211" w:lineRule="auto"/>
        <w:ind w:firstLine="320"/>
        <w:jc w:val="both"/>
      </w:pPr>
      <w:r>
        <w:rPr>
          <w:rStyle w:val="a3"/>
        </w:rPr>
        <w:t>Экранизация одноименного романа Н. Островского, воссоздающая •страницы борьбы советского народа против немецких интервентов на Украине в годы гражданской войны.</w:t>
      </w:r>
    </w:p>
    <w:p w14:paraId="329BD22D" w14:textId="77777777" w:rsidR="006F3561" w:rsidRDefault="00000000">
      <w:pPr>
        <w:pStyle w:val="1"/>
        <w:spacing w:line="211" w:lineRule="auto"/>
        <w:ind w:firstLine="320"/>
        <w:jc w:val="both"/>
      </w:pPr>
      <w:r>
        <w:rPr>
          <w:rStyle w:val="a3"/>
        </w:rPr>
        <w:lastRenderedPageBreak/>
        <w:t>Рабочий поселок Шепетовка. Павка Корчагин работает судомойкой в вокзальном буфете. Круглые сутки, получая бесконечные подзатыльники от официантов, стрелой носится мальчик с посудой и самоварами от буфета к кухне и обратно. А когда, обессиленный, он засыпает па кухне, его дико избивают. Брат Павки, Артем, рабочий железнодорожного депо, заступается за мальчика и уводит его с собой в депо. Здесь среди рабочих-большевиков начинается новая жизнь Павки Корчагина, полная испытаний, но плодотвор</w:t>
      </w:r>
      <w:r>
        <w:rPr>
          <w:rStyle w:val="a3"/>
        </w:rPr>
        <w:softHyphen/>
        <w:t>ная и радостная. Украина в огне гражданской войны. Немецкие оккупанты и гетманцы, заняв Шепетовку, грабят и запугивают население поселка, истя</w:t>
      </w:r>
      <w:r>
        <w:rPr>
          <w:rStyle w:val="a3"/>
        </w:rPr>
        <w:softHyphen/>
        <w:t>зают и расстреливают рабочих, эшелонами отправляют в Германию хлеб, масло, скот. Железнодорожники Шепетовки под руководством матроса Жухрая, большевика-подпольщика, организуют сопротивление оккупантам. Павел передает брату приказ Жухрая сорвать отправку эшелона с немецким карательным отрядом. Под конвоем приводят немцы Артема на станцию. Во время пути Артем и машинист Брузжак прыгают с паровоза, пустив состав под откос. Гетманцам удается выследить и арестовать Жухрая. По дороге в тюрьму на конвоира нападает Павка и освобождает матроса. Сын богача, гимназист Лещинский, которого некогда избил Павка, оказы</w:t>
      </w:r>
      <w:r>
        <w:rPr>
          <w:rStyle w:val="a3"/>
        </w:rPr>
        <w:softHyphen/>
        <w:t>вается свидетелем этой сцены и выдает Корчагина. Лишь случайность спа</w:t>
      </w:r>
      <w:r>
        <w:rPr>
          <w:rStyle w:val="a3"/>
        </w:rPr>
        <w:softHyphen/>
        <w:t>сает Павла от казни. Выйдя из тюрьмы, он скрывается у Тони. С этой девуш</w:t>
      </w:r>
      <w:r>
        <w:rPr>
          <w:rStyle w:val="a3"/>
        </w:rPr>
        <w:softHyphen/>
        <w:t>кой-гимназисткой, искренне относящейся к рабочему пареньку, у Павла завязывается крепкая дружба. В Шепетовке создается подпольная органи</w:t>
      </w:r>
      <w:r>
        <w:rPr>
          <w:rStyle w:val="a3"/>
        </w:rPr>
        <w:softHyphen/>
        <w:t>зация комсомольцев. Сам Павел вынужден покинуть поселок. Он сражается в рядах Красной Армии, вместе с ней освобождает родную Шепетовку и своих друзей-комсомольцев, приговоренных немецким военно-полевым судом к смертной казни. В очередной атаке Павла ранят, но его не покидает мысль о новых боях.</w:t>
      </w:r>
    </w:p>
    <w:p w14:paraId="1EDAE363" w14:textId="77777777" w:rsidR="006F3561" w:rsidRDefault="00000000">
      <w:pPr>
        <w:pStyle w:val="1"/>
        <w:spacing w:after="120" w:line="211" w:lineRule="auto"/>
        <w:ind w:firstLine="320"/>
        <w:jc w:val="both"/>
      </w:pPr>
      <w:r>
        <w:rPr>
          <w:rStyle w:val="a3"/>
        </w:rPr>
        <w:t>Библиография: «Правда», 30.1Х 1942, 4.Х 1943; «Известия», 10.Х 1943; «Комсомольская правда», 1.Х1 1943; «Литература и искусство». М., 26.IX 1942; «Учительская газета», 10.IX 1944; «Вечерняя Москва», 29.IX 1942; «Красный флот», М., 8.Х 1943; «Огонек», М., 1942, № 42.</w:t>
      </w:r>
    </w:p>
    <w:p w14:paraId="4E521B0A" w14:textId="77777777" w:rsidR="006F3561" w:rsidRDefault="00000000">
      <w:pPr>
        <w:pStyle w:val="1"/>
        <w:numPr>
          <w:ilvl w:val="0"/>
          <w:numId w:val="39"/>
        </w:numPr>
        <w:tabs>
          <w:tab w:val="left" w:pos="457"/>
        </w:tabs>
        <w:spacing w:after="120" w:line="216" w:lineRule="auto"/>
        <w:ind w:firstLine="0"/>
        <w:jc w:val="both"/>
      </w:pPr>
      <w:r>
        <w:rPr>
          <w:rStyle w:val="a3"/>
        </w:rPr>
        <w:t xml:space="preserve">КЛЯТВА ТИМУРА. Детск., 6 ч., 1564 </w:t>
      </w:r>
      <w:r>
        <w:rPr>
          <w:rStyle w:val="a3"/>
          <w:i/>
          <w:iCs/>
        </w:rPr>
        <w:t>м,</w:t>
      </w:r>
      <w:r>
        <w:rPr>
          <w:rStyle w:val="a3"/>
        </w:rPr>
        <w:t xml:space="preserve"> Союздетфильм и Сталинг</w:t>
      </w:r>
      <w:r>
        <w:rPr>
          <w:rStyle w:val="a3"/>
        </w:rPr>
        <w:softHyphen/>
        <w:t>радская киностудия, 1942 г., ВЭ X 1942 г.</w:t>
      </w:r>
    </w:p>
    <w:p w14:paraId="3EE432D0" w14:textId="77777777" w:rsidR="006F3561" w:rsidRDefault="00000000">
      <w:pPr>
        <w:pStyle w:val="1"/>
        <w:spacing w:line="211" w:lineRule="auto"/>
        <w:jc w:val="both"/>
      </w:pPr>
      <w:r>
        <w:rPr>
          <w:rStyle w:val="a3"/>
        </w:rPr>
        <w:t>Авт. сцеп. А. Гайдар; реж. Л. Кулешов; опер. М. Кириллов; худ. П. Галаджев; композ. 3. Фельдман; звукоопер. Н. Озорнов.</w:t>
      </w:r>
    </w:p>
    <w:p w14:paraId="537E29C8" w14:textId="77777777" w:rsidR="006F3561" w:rsidRDefault="00000000">
      <w:pPr>
        <w:pStyle w:val="1"/>
        <w:spacing w:line="211" w:lineRule="auto"/>
        <w:jc w:val="both"/>
      </w:pPr>
      <w:r>
        <w:rPr>
          <w:rStyle w:val="a3"/>
        </w:rPr>
        <w:t>2-й реж. А. Хохлова; ассист. по монтажу К- Блинова; ассист. опер. Г. Левчикова; грим. А. Иванов; дир. картины С. Рабинов.</w:t>
      </w:r>
    </w:p>
    <w:p w14:paraId="2A15BDCA" w14:textId="77777777" w:rsidR="006F3561" w:rsidRDefault="00000000">
      <w:pPr>
        <w:pStyle w:val="1"/>
        <w:spacing w:line="211" w:lineRule="auto"/>
        <w:jc w:val="both"/>
      </w:pPr>
      <w:r>
        <w:rPr>
          <w:rStyle w:val="a3"/>
        </w:rPr>
        <w:t>В ролях: Ливий Щипачев (Тимур), Саша Пупко (Генка), В. Пименов (Фигура), К- Деревщикова (Женя), Б. Ясень (Квакин), М. Ковалева (Ольга), Юра Солнцев (Симаков), Н. Анненков (полковник Александров).</w:t>
      </w:r>
    </w:p>
    <w:p w14:paraId="1F1EC9F3" w14:textId="77777777" w:rsidR="006F3561" w:rsidRDefault="00000000">
      <w:pPr>
        <w:pStyle w:val="1"/>
        <w:spacing w:line="211" w:lineRule="auto"/>
        <w:jc w:val="both"/>
      </w:pPr>
      <w:r>
        <w:rPr>
          <w:rStyle w:val="a3"/>
        </w:rPr>
        <w:t>Этот фильм, являясь продолжением картины «Тимур и его команда», поставленной ио одноименной повести А. Гайдара, рассказывает о жизни юных патриотов в годы Великой Отечественной войны.</w:t>
      </w:r>
    </w:p>
    <w:p w14:paraId="7B362167" w14:textId="77777777" w:rsidR="006F3561" w:rsidRDefault="00000000">
      <w:pPr>
        <w:pStyle w:val="1"/>
        <w:spacing w:after="100" w:line="211" w:lineRule="auto"/>
        <w:jc w:val="both"/>
      </w:pPr>
      <w:r>
        <w:rPr>
          <w:rStyle w:val="a3"/>
        </w:rPr>
        <w:t>В штабе тимуровской команды царят уныние и скука. Книга «Тимур* и его команда» раскрыла все тайны деятельности тимуровцев. Увлекатель</w:t>
      </w:r>
      <w:r>
        <w:rPr>
          <w:rStyle w:val="a3"/>
        </w:rPr>
        <w:softHyphen/>
        <w:t>ная таинственная игра превратилась в надоевшую обязанность таскать воду семьям красноармейцев, полоть колхозные огороды. Постепенно команда распадается. Уходит Женя, покидает пост начальника штаба Генка. Тимур остается с единственной маленькой девочкой, не захотевшей его покинуть. Вдвоем они упорно продолжают выполнять обязанности тимуровцев. Но вот наступает воскресенье 22 июня 1941 г. Вся страна слушает по радио весть о вероломном нападении фашистской Германии па Советский Союз. Перед своим штабом снова собираются тимуровцы. К ним присоединяются даже «последние могикане» хулиганской шайки поселка — Фигура и его друзья. Начинаются военные будни тимуровской команды. Теперь они не только помогают в хозяйстве семьям фронтовиков, не только работают на колхоз</w:t>
      </w:r>
      <w:r>
        <w:rPr>
          <w:rStyle w:val="a3"/>
        </w:rPr>
        <w:softHyphen/>
        <w:t xml:space="preserve">ных огородах, но и учатся гасить зажигательные бомбы, следят ночью* за светомаскировкой домов поселка, </w:t>
      </w:r>
      <w:r>
        <w:rPr>
          <w:rStyle w:val="a3"/>
        </w:rPr>
        <w:lastRenderedPageBreak/>
        <w:t>самоотверженно тушат пожар, вспых</w:t>
      </w:r>
      <w:r>
        <w:rPr>
          <w:rStyle w:val="a3"/>
        </w:rPr>
        <w:softHyphen/>
        <w:t>нувший от бомбы врага. С фронта от отца Жени, полковника бронетанковых войск, приходит обращение фронтовика к своей дочери и всем тимуровцам. В ответ Тимур и его команда торжественно клянутся быть скромными, честными и храбрыми пионерами, клянутся помогать своим старшим това</w:t>
      </w:r>
      <w:r>
        <w:rPr>
          <w:rStyle w:val="a3"/>
        </w:rPr>
        <w:softHyphen/>
        <w:t>рищам бороться с врагом.</w:t>
      </w:r>
    </w:p>
    <w:p w14:paraId="66AC5A1C" w14:textId="77777777" w:rsidR="006F3561" w:rsidRDefault="00000000">
      <w:pPr>
        <w:pStyle w:val="1"/>
        <w:numPr>
          <w:ilvl w:val="0"/>
          <w:numId w:val="39"/>
        </w:numPr>
        <w:tabs>
          <w:tab w:val="left" w:pos="440"/>
        </w:tabs>
        <w:spacing w:line="211" w:lineRule="auto"/>
        <w:ind w:firstLine="0"/>
        <w:jc w:val="both"/>
      </w:pPr>
      <w:r>
        <w:rPr>
          <w:rStyle w:val="a3"/>
        </w:rPr>
        <w:t xml:space="preserve">КОНЦЕРТ ФРОНТУ. Концерт, 6 ч., 1616 </w:t>
      </w:r>
      <w:r>
        <w:rPr>
          <w:rStyle w:val="a3"/>
          <w:i/>
          <w:iCs/>
        </w:rPr>
        <w:t>м,</w:t>
      </w:r>
      <w:r>
        <w:rPr>
          <w:rStyle w:val="a3"/>
        </w:rPr>
        <w:t xml:space="preserve"> Центральная студия кинохроники, 1942 г., ВЭ 6.XI 1942 г.</w:t>
      </w:r>
    </w:p>
    <w:p w14:paraId="7D09E160" w14:textId="77777777" w:rsidR="006F3561" w:rsidRDefault="00000000">
      <w:pPr>
        <w:pStyle w:val="1"/>
        <w:spacing w:line="211" w:lineRule="auto"/>
        <w:jc w:val="both"/>
      </w:pPr>
      <w:r>
        <w:rPr>
          <w:rStyle w:val="a3"/>
        </w:rPr>
        <w:t>Авт. сцен, и реж. М. Слуцкий (сцен план А. Каплера), опер. В. Добро- пицкий, С. Семенов, Ф. Проворов; худ. Г. Луцкий; звукоопер. В. Котов.</w:t>
      </w:r>
    </w:p>
    <w:p w14:paraId="7F180DB7" w14:textId="77777777" w:rsidR="006F3561" w:rsidRDefault="00000000">
      <w:pPr>
        <w:pStyle w:val="1"/>
        <w:spacing w:line="211" w:lineRule="auto"/>
        <w:jc w:val="both"/>
      </w:pPr>
      <w:r>
        <w:rPr>
          <w:rStyle w:val="a3"/>
        </w:rPr>
        <w:t>Ассист. реж. Ф. Солуянов, О. Артюнина, М. Заржицкая; дир. картины И. Соляунов.</w:t>
      </w:r>
    </w:p>
    <w:p w14:paraId="58D330C5" w14:textId="77777777" w:rsidR="006F3561" w:rsidRDefault="00000000">
      <w:pPr>
        <w:pStyle w:val="1"/>
        <w:spacing w:line="211" w:lineRule="auto"/>
        <w:jc w:val="both"/>
      </w:pPr>
      <w:r>
        <w:rPr>
          <w:rStyle w:val="a3"/>
        </w:rPr>
        <w:t>Фильм, посвященный воинам Советской Армии, является экранизацией концертных номеров в исполнении ведущих артистов московских театров и эстрады.</w:t>
      </w:r>
    </w:p>
    <w:p w14:paraId="3902E92E" w14:textId="77777777" w:rsidR="006F3561" w:rsidRDefault="00000000">
      <w:pPr>
        <w:pStyle w:val="1"/>
        <w:spacing w:after="100" w:line="211" w:lineRule="auto"/>
        <w:jc w:val="both"/>
      </w:pPr>
      <w:r>
        <w:rPr>
          <w:rStyle w:val="a3"/>
        </w:rPr>
        <w:t>В одну из частей действующей армии прибывает фронтовой киномеха</w:t>
      </w:r>
      <w:r>
        <w:rPr>
          <w:rStyle w:val="a3"/>
        </w:rPr>
        <w:softHyphen/>
        <w:t>ник (роль эту исполняет А. Райкин). От его лица ведется конферанс, объеди</w:t>
      </w:r>
      <w:r>
        <w:rPr>
          <w:rStyle w:val="a3"/>
        </w:rPr>
        <w:softHyphen/>
        <w:t>няющий концертные номера. В фильме сняты: М. Царев («Убей его»), И. Козловский (ария Арлекина из оперы «Паяцы»), М. Михайлов («Вдоль по Питерской» и дуэт с И. Козловским «Яр-хмель»), О. Лепешинская и М. Руденко (вальс П. Чайковского), К. Шульженко («Синий платочек»), И. Ильинский («Близнецы», «Искусство Мельпомены»), Л. Утесов с джазом («Мишка-одессит» и др.), Л. Русланова («Эх ты, степь», «Светит месяц»). В фильме принимали участие Ансамбль красноармейской песни и пляски СССР под руководством А. Александрова, сестры Кох, Каран д’Аш.</w:t>
      </w:r>
    </w:p>
    <w:p w14:paraId="3FB86DF7" w14:textId="77777777" w:rsidR="006F3561" w:rsidRDefault="00000000">
      <w:pPr>
        <w:pStyle w:val="1"/>
        <w:numPr>
          <w:ilvl w:val="0"/>
          <w:numId w:val="39"/>
        </w:numPr>
        <w:tabs>
          <w:tab w:val="left" w:pos="435"/>
        </w:tabs>
        <w:spacing w:line="216" w:lineRule="auto"/>
        <w:ind w:firstLine="0"/>
        <w:jc w:val="both"/>
      </w:pPr>
      <w:r>
        <w:rPr>
          <w:rStyle w:val="a3"/>
        </w:rPr>
        <w:t>КОТОВСКИЙ. Ист.-биогр., 8 ч., 1950^, ЦОКС (Алма-Ата), 1942 г.</w:t>
      </w:r>
      <w:r>
        <w:rPr>
          <w:rStyle w:val="a3"/>
          <w:vertAlign w:val="subscript"/>
        </w:rPr>
        <w:t xml:space="preserve">т </w:t>
      </w:r>
      <w:r>
        <w:rPr>
          <w:rStyle w:val="a3"/>
        </w:rPr>
        <w:t>ВЭ 6.1 1943 г.</w:t>
      </w:r>
    </w:p>
    <w:p w14:paraId="215F77EC" w14:textId="77777777" w:rsidR="006F3561" w:rsidRDefault="00000000">
      <w:pPr>
        <w:pStyle w:val="1"/>
        <w:spacing w:after="100" w:line="216" w:lineRule="auto"/>
        <w:jc w:val="both"/>
        <w:sectPr w:rsidR="006F3561">
          <w:footerReference w:type="even" r:id="rId306"/>
          <w:footerReference w:type="default" r:id="rId307"/>
          <w:footerReference w:type="first" r:id="rId308"/>
          <w:pgSz w:w="11906" w:h="16838"/>
          <w:pgMar w:top="4237" w:right="3459" w:bottom="4518" w:left="3463" w:header="0" w:footer="3" w:gutter="0"/>
          <w:cols w:space="720"/>
          <w:noEndnote/>
          <w:titlePg/>
          <w:docGrid w:linePitch="360"/>
        </w:sectPr>
      </w:pPr>
      <w:r>
        <w:rPr>
          <w:rStyle w:val="a3"/>
        </w:rPr>
        <w:t>Авт. сцеп. А. Каплер; реж.-пост. А. Файнциммер; опер. М. Гиндин; худ. А. Уткин; композ. С. Прокофьев; звукоопер. В. Попов.</w:t>
      </w:r>
    </w:p>
    <w:p w14:paraId="66884E62" w14:textId="77777777" w:rsidR="006F3561" w:rsidRDefault="00000000">
      <w:pPr>
        <w:pStyle w:val="1"/>
        <w:spacing w:line="211" w:lineRule="auto"/>
        <w:jc w:val="both"/>
      </w:pPr>
      <w:r>
        <w:rPr>
          <w:rStyle w:val="a3"/>
        </w:rPr>
        <w:lastRenderedPageBreak/>
        <w:t>Реж. Д. Васильев; 2-й реж. И. Симков; монтаж. С. Горакова; дир. картины А. Гинзбург.</w:t>
      </w:r>
    </w:p>
    <w:p w14:paraId="1633E18B" w14:textId="77777777" w:rsidR="006F3561" w:rsidRDefault="00000000">
      <w:pPr>
        <w:pStyle w:val="1"/>
        <w:spacing w:line="211" w:lineRule="auto"/>
        <w:jc w:val="both"/>
      </w:pPr>
      <w:r>
        <w:rPr>
          <w:rStyle w:val="a3"/>
        </w:rPr>
        <w:t>В ролях: Н. Мордвинов (Котовский), В. Ванин (Харитонов), Н. Крюч</w:t>
      </w:r>
      <w:r>
        <w:rPr>
          <w:rStyle w:val="a3"/>
        </w:rPr>
        <w:softHyphen/>
        <w:t>ков (Кабанюк; вторая роль — Загари), В. Марецкая (доктор), М. Астангов (князь Каракозен; вторая роль — его сын), К. Сорокин (ординарец).</w:t>
      </w:r>
    </w:p>
    <w:p w14:paraId="5F60401A" w14:textId="77777777" w:rsidR="006F3561" w:rsidRDefault="00000000">
      <w:pPr>
        <w:pStyle w:val="1"/>
        <w:spacing w:line="211" w:lineRule="auto"/>
        <w:jc w:val="both"/>
      </w:pPr>
      <w:r>
        <w:rPr>
          <w:rStyle w:val="a3"/>
        </w:rPr>
        <w:t>О герое гражданской войны Г. И. Котовском.</w:t>
      </w:r>
    </w:p>
    <w:p w14:paraId="0A87FE8A" w14:textId="77777777" w:rsidR="006F3561" w:rsidRDefault="00000000">
      <w:pPr>
        <w:pStyle w:val="1"/>
        <w:spacing w:line="211" w:lineRule="auto"/>
        <w:jc w:val="both"/>
      </w:pPr>
      <w:r>
        <w:rPr>
          <w:rStyle w:val="a3"/>
        </w:rPr>
        <w:t>Молодой агроном-практикант Григорий Котовский, состоящий на службе в экономии одного из бессарабских магнатов, становится свидетелем жестокой расправы помещика над крестьянами. Вступившегося за истязае</w:t>
      </w:r>
      <w:r>
        <w:rPr>
          <w:rStyle w:val="a3"/>
        </w:rPr>
        <w:softHyphen/>
        <w:t>мых батраков Котовского заключают в тюрьму. Но тюремные решетки не могут удержать Котовского. Он совершает побег, за ним другой. Котов</w:t>
      </w:r>
      <w:r>
        <w:rPr>
          <w:rStyle w:val="a3"/>
        </w:rPr>
        <w:softHyphen/>
        <w:t>ский становится грозой для местных богачей и любимым заступником для батраков и забитых крестьян Бессарабии. В камере царской охранки Котов</w:t>
      </w:r>
      <w:r>
        <w:rPr>
          <w:rStyle w:val="a3"/>
        </w:rPr>
        <w:softHyphen/>
        <w:t>ский сближается с большевиком Харитоновым, который знакомит молодого бунтаря с великими идеями марксизма. Накануне революции Котовский снова в тюрьме. На этот раз он приговорен к смертной казни. Но пролетар</w:t>
      </w:r>
      <w:r>
        <w:rPr>
          <w:rStyle w:val="a3"/>
        </w:rPr>
        <w:softHyphen/>
        <w:t>ская революция приносит Котовскому свободу. Вместе со всем народом борется он против немецко-румынских оккупантов за Советскую Украину. Комиссаром его отряда становится большевик Харитонов. Кбтовцы реши</w:t>
      </w:r>
      <w:r>
        <w:rPr>
          <w:rStyle w:val="a3"/>
        </w:rPr>
        <w:softHyphen/>
        <w:t>тельным ударом освобождают от белогвардейцев и интервентов Одессу. Личные способности и преданность революции выдвигают Котовского в число лучших командиров молодой Красной Армии.</w:t>
      </w:r>
    </w:p>
    <w:p w14:paraId="1E3CA67D" w14:textId="77777777" w:rsidR="006F3561" w:rsidRDefault="00000000">
      <w:pPr>
        <w:pStyle w:val="1"/>
        <w:spacing w:line="211" w:lineRule="auto"/>
        <w:jc w:val="both"/>
      </w:pPr>
      <w:r>
        <w:rPr>
          <w:rStyle w:val="a3"/>
        </w:rPr>
        <w:t>Руководимый своим бесстрашным командиром, корпус Котовского устре</w:t>
      </w:r>
      <w:r>
        <w:rPr>
          <w:rStyle w:val="a3"/>
        </w:rPr>
        <w:softHyphen/>
        <w:t>мляется навстречу новым боям.</w:t>
      </w:r>
    </w:p>
    <w:p w14:paraId="17CBBF49" w14:textId="77777777" w:rsidR="006F3561" w:rsidRDefault="00000000">
      <w:pPr>
        <w:pStyle w:val="1"/>
        <w:spacing w:after="140" w:line="211" w:lineRule="auto"/>
        <w:jc w:val="both"/>
      </w:pPr>
      <w:r>
        <w:rPr>
          <w:rStyle w:val="a3"/>
        </w:rPr>
        <w:t>Библиография: «Труд», 29.X 1942; «Красная звезда», М., 11 и 14.1 1943; «Красный флот», М., 9.1 1943, «Огонек», М., 1943, № 4.</w:t>
      </w:r>
    </w:p>
    <w:p w14:paraId="7E761DFF" w14:textId="77777777" w:rsidR="006F3561" w:rsidRDefault="00000000">
      <w:pPr>
        <w:pStyle w:val="1"/>
        <w:numPr>
          <w:ilvl w:val="0"/>
          <w:numId w:val="39"/>
        </w:numPr>
        <w:tabs>
          <w:tab w:val="left" w:pos="435"/>
        </w:tabs>
        <w:spacing w:line="211" w:lineRule="auto"/>
        <w:ind w:firstLine="0"/>
        <w:jc w:val="both"/>
      </w:pPr>
      <w:r>
        <w:rPr>
          <w:rStyle w:val="a3"/>
        </w:rPr>
        <w:t xml:space="preserve">МАШЕНЬКА. Драма, 9 ч., 2097,38 </w:t>
      </w:r>
      <w:r>
        <w:rPr>
          <w:rStyle w:val="a3"/>
          <w:i/>
          <w:iCs/>
        </w:rPr>
        <w:t>м,</w:t>
      </w:r>
      <w:r>
        <w:rPr>
          <w:rStyle w:val="a3"/>
        </w:rPr>
        <w:t xml:space="preserve"> Мосфильм, 1942 г., ВЭ </w:t>
      </w:r>
      <w:r>
        <w:rPr>
          <w:rStyle w:val="a3"/>
          <w:lang w:val="en-US" w:eastAsia="en-US"/>
        </w:rPr>
        <w:t xml:space="preserve">10.IV </w:t>
      </w:r>
      <w:r>
        <w:rPr>
          <w:rStyle w:val="a3"/>
        </w:rPr>
        <w:t>1942 г.</w:t>
      </w:r>
    </w:p>
    <w:p w14:paraId="1469AE9C" w14:textId="77777777" w:rsidR="006F3561" w:rsidRDefault="00000000">
      <w:pPr>
        <w:pStyle w:val="1"/>
        <w:spacing w:line="211" w:lineRule="auto"/>
        <w:jc w:val="both"/>
      </w:pPr>
      <w:r>
        <w:rPr>
          <w:rStyle w:val="a3"/>
        </w:rPr>
        <w:t>Авт. сцен. Е. Габрилович; реж.-пост. Ю. Райзман; опер. Е. Андриканис; худ. И. Шпинель, М. Тиунов; звукоопер. В. Зорин.</w:t>
      </w:r>
    </w:p>
    <w:p w14:paraId="355C4A99" w14:textId="77777777" w:rsidR="006F3561" w:rsidRDefault="00000000">
      <w:pPr>
        <w:pStyle w:val="1"/>
        <w:spacing w:line="211" w:lineRule="auto"/>
        <w:jc w:val="both"/>
      </w:pPr>
      <w:r>
        <w:rPr>
          <w:rStyle w:val="a3"/>
        </w:rPr>
        <w:t>Реж. Д. Васильев; ассист. реж. П. Серегин, В. Кузнецова, Е. Хаханова; ассист. по монтажу Е. Абдиркипа; 2-й опер. Г. Пышкова; опер. комб. съемок Б. Арецкий; муз. оформ. (из произведений А. Глазунова) Б. Вольский; грим. С. Чевычелов; дир. группы И. Вакар.</w:t>
      </w:r>
    </w:p>
    <w:p w14:paraId="30A6A4B4" w14:textId="77777777" w:rsidR="006F3561" w:rsidRDefault="00000000">
      <w:pPr>
        <w:pStyle w:val="1"/>
        <w:spacing w:line="211" w:lineRule="auto"/>
        <w:ind w:firstLine="0"/>
        <w:jc w:val="both"/>
      </w:pPr>
      <w:r>
        <w:rPr>
          <w:rStyle w:val="a3"/>
          <w:b/>
          <w:bCs/>
        </w:rPr>
        <w:t xml:space="preserve">И </w:t>
      </w:r>
      <w:r>
        <w:rPr>
          <w:rStyle w:val="a3"/>
        </w:rPr>
        <w:t>В ролях: М. Кузнецов (Алеша), В. Караваева (Машенька), Д. Панкра</w:t>
      </w:r>
      <w:r>
        <w:rPr>
          <w:rStyle w:val="a3"/>
        </w:rPr>
        <w:softHyphen/>
        <w:t>това (Клава), В. Алтайская (Вера), Г Светлани (дядя Вася).</w:t>
      </w:r>
    </w:p>
    <w:p w14:paraId="04094E0F" w14:textId="77777777" w:rsidR="006F3561" w:rsidRDefault="00000000">
      <w:pPr>
        <w:pStyle w:val="1"/>
        <w:spacing w:line="211" w:lineRule="auto"/>
        <w:jc w:val="both"/>
      </w:pPr>
      <w:r>
        <w:rPr>
          <w:rStyle w:val="a3"/>
        </w:rPr>
        <w:t>О высоких моральных качествах советской молодежи, проявленных в мирном труде и в дни войны с белофиннами в 1939—1940 гг.</w:t>
      </w:r>
    </w:p>
    <w:p w14:paraId="74043F8E" w14:textId="77777777" w:rsidR="006F3561" w:rsidRDefault="00000000">
      <w:pPr>
        <w:pStyle w:val="1"/>
        <w:spacing w:line="211" w:lineRule="auto"/>
        <w:jc w:val="both"/>
        <w:sectPr w:rsidR="006F3561">
          <w:footerReference w:type="even" r:id="rId309"/>
          <w:footerReference w:type="default" r:id="rId310"/>
          <w:pgSz w:w="11906" w:h="16838"/>
          <w:pgMar w:top="4237" w:right="3459" w:bottom="4518" w:left="3463" w:header="3809" w:footer="3" w:gutter="0"/>
          <w:pgNumType w:start="304"/>
          <w:cols w:space="720"/>
          <w:noEndnote/>
          <w:docGrid w:linePitch="360"/>
        </w:sectPr>
      </w:pPr>
      <w:r>
        <w:rPr>
          <w:rStyle w:val="a3"/>
        </w:rPr>
        <w:t>Маша Степанова работает скромной служащей на телеграфе, а по вече</w:t>
      </w:r>
      <w:r>
        <w:rPr>
          <w:rStyle w:val="a3"/>
        </w:rPr>
        <w:softHyphen/>
        <w:t>рам занимается на фельдшерских курсах. Случайно она знакомится с шофе</w:t>
      </w:r>
      <w:r>
        <w:rPr>
          <w:rStyle w:val="a3"/>
        </w:rPr>
        <w:softHyphen/>
        <w:t>ром легкового такси Алексеем Соловьевым, юношей с благородными поры</w:t>
      </w:r>
      <w:r>
        <w:rPr>
          <w:rStyle w:val="a3"/>
        </w:rPr>
        <w:softHyphen/>
        <w:t>вами и мечтами, но с непостоянным характером Искренне увлекшись Машенькой, окружившей его дружеской заботой и вниманием, Алексей решает так же, как она, начать учиться в техникуме. При ее помощи, преодо</w:t>
      </w:r>
      <w:r>
        <w:rPr>
          <w:rStyle w:val="a3"/>
        </w:rPr>
        <w:softHyphen/>
        <w:t>лев все трудности, он сдает вступительный экзамен. Но легкомысленное, мимолетное увлечение Алеши одной из Машенькиных подруг приводит к разрыву между молодыми людьми. Они встречаются снова на несколько минут лишь спустя много месяцев в прифронтовой полосе. Скромный подвиг медицинской сестры Маши Степановой, много дней и ночей проведшей без сна и отдыха на передовой линии фронта, побуждает Алексея отказаться от отпуска, предоставленного ему после лечения в госпитале, и снова отпра</w:t>
      </w:r>
      <w:r>
        <w:rPr>
          <w:rStyle w:val="a3"/>
        </w:rPr>
        <w:softHyphen/>
        <w:t>виться в бой. Мужественное, серьезное письмо, оставленное Алексеем перед уходом в бой, раскрывает Машеньке глубину и зрелость его мыслей и чувств, вселяет уверенность в скорой счастливой встрече.</w:t>
      </w:r>
    </w:p>
    <w:p w14:paraId="62072DEF" w14:textId="77777777" w:rsidR="006F3561" w:rsidRDefault="00000000">
      <w:pPr>
        <w:pStyle w:val="1"/>
        <w:spacing w:line="211" w:lineRule="auto"/>
        <w:jc w:val="both"/>
      </w:pPr>
      <w:r>
        <w:rPr>
          <w:rStyle w:val="a3"/>
        </w:rPr>
        <w:lastRenderedPageBreak/>
        <w:t>Фильм удостоен Сталинской премии II степени (1943).</w:t>
      </w:r>
    </w:p>
    <w:p w14:paraId="487A13B3" w14:textId="77777777" w:rsidR="006F3561" w:rsidRDefault="00000000">
      <w:pPr>
        <w:pStyle w:val="1"/>
        <w:spacing w:after="120" w:line="211" w:lineRule="auto"/>
        <w:jc w:val="both"/>
      </w:pPr>
      <w:r>
        <w:rPr>
          <w:rStyle w:val="a3"/>
        </w:rPr>
        <w:t>Библиография: «Правда», 19.IV 1942; «Известия», 15.IV 1942; -«Кино», М., 17.1 1941; «Искусство кино», М., 1941, № 2 и 4; «Литература и искусство», М., 15.IV 1942; «Вечерняя Москва», 15.IV 1942; «Красная звез</w:t>
      </w:r>
      <w:r>
        <w:rPr>
          <w:rStyle w:val="a3"/>
        </w:rPr>
        <w:softHyphen/>
        <w:t>да», М., 9.IV 1942; «Огонек», М., 1942; № 18; «Работница», М., 1942, № 10.</w:t>
      </w:r>
    </w:p>
    <w:p w14:paraId="0E5286C2" w14:textId="77777777" w:rsidR="006F3561" w:rsidRDefault="00000000">
      <w:pPr>
        <w:pStyle w:val="1"/>
        <w:numPr>
          <w:ilvl w:val="0"/>
          <w:numId w:val="39"/>
        </w:numPr>
        <w:tabs>
          <w:tab w:val="left" w:pos="457"/>
        </w:tabs>
        <w:spacing w:line="211" w:lineRule="auto"/>
        <w:ind w:firstLine="0"/>
        <w:jc w:val="both"/>
      </w:pPr>
      <w:r>
        <w:rPr>
          <w:rStyle w:val="a3"/>
        </w:rPr>
        <w:t xml:space="preserve">МОСТ Драма, 5 ч., 1324 </w:t>
      </w:r>
      <w:r>
        <w:rPr>
          <w:rStyle w:val="a3"/>
          <w:i/>
          <w:iCs/>
        </w:rPr>
        <w:t>м,</w:t>
      </w:r>
      <w:r>
        <w:rPr>
          <w:rStyle w:val="a3"/>
        </w:rPr>
        <w:t xml:space="preserve"> Тбилисская киностудия, 1942 г., ВЭ VIII 1942 г.</w:t>
      </w:r>
    </w:p>
    <w:p w14:paraId="0F0873F5" w14:textId="77777777" w:rsidR="006F3561" w:rsidRDefault="00000000">
      <w:pPr>
        <w:pStyle w:val="1"/>
        <w:spacing w:line="211" w:lineRule="auto"/>
        <w:jc w:val="both"/>
      </w:pPr>
      <w:r>
        <w:rPr>
          <w:rStyle w:val="a3"/>
        </w:rPr>
        <w:t>Авт. сцен. Г. Мдивани; реж.-пост. К. Пипинашвили; сореж. Ш. Мана- гадзе; опер. Ф. Высоцкий; худ. К- Кикнадзе; композ. А. Мачавариани; звукоопер. Б. Якобишвили, Р. Кезели; ассист. реж. Я- Лаперашвили, К. Чанкветадзе; ассист. опер.’ Г Корели; комб. съемки, реж Д. Абашидзе, опер. Б. Буравлев; консульт. полковник И. Размадзе; дир. картины В. Озиа- швили.</w:t>
      </w:r>
    </w:p>
    <w:p w14:paraId="52552950" w14:textId="77777777" w:rsidR="006F3561" w:rsidRDefault="00000000">
      <w:pPr>
        <w:pStyle w:val="1"/>
        <w:spacing w:line="211" w:lineRule="auto"/>
        <w:jc w:val="both"/>
      </w:pPr>
      <w:r>
        <w:rPr>
          <w:rStyle w:val="a3"/>
        </w:rPr>
        <w:t>В ролях: Г. Шавгулидзе (Ило, командир батальона), М. Джапаридзе (Манана), Г. Прониспирели (Георгий, ее отец, машинист), П. Ермилов (Коз</w:t>
      </w:r>
      <w:r>
        <w:rPr>
          <w:rStyle w:val="a3"/>
        </w:rPr>
        <w:softHyphen/>
        <w:t>лов, старший лейтенант), П. Должанов (Барута), Л. Романов (Шевеле, майор), И. Бодров (генерал-майор).</w:t>
      </w:r>
    </w:p>
    <w:p w14:paraId="281EBB74" w14:textId="77777777" w:rsidR="006F3561" w:rsidRDefault="00000000">
      <w:pPr>
        <w:pStyle w:val="1"/>
        <w:spacing w:line="211" w:lineRule="auto"/>
        <w:jc w:val="both"/>
      </w:pPr>
      <w:r>
        <w:rPr>
          <w:rStyle w:val="a3"/>
        </w:rPr>
        <w:t>О героизме и мужестве воинов Советской Грузии в дни Великой Отече</w:t>
      </w:r>
      <w:r>
        <w:rPr>
          <w:rStyle w:val="a3"/>
        </w:rPr>
        <w:softHyphen/>
        <w:t>ственной войны.</w:t>
      </w:r>
    </w:p>
    <w:p w14:paraId="3E0A1F5E" w14:textId="77777777" w:rsidR="006F3561" w:rsidRDefault="00000000">
      <w:pPr>
        <w:pStyle w:val="1"/>
        <w:spacing w:after="120" w:line="211" w:lineRule="auto"/>
        <w:jc w:val="both"/>
      </w:pPr>
      <w:r>
        <w:rPr>
          <w:rStyle w:val="a3"/>
        </w:rPr>
        <w:t>1942 год. Одна из частей Советской Армии, преследуя противника, выхо</w:t>
      </w:r>
      <w:r>
        <w:rPr>
          <w:rStyle w:val="a3"/>
        </w:rPr>
        <w:softHyphen/>
        <w:t>дит к реке. Отступая, гитлеровцы взрывают железнодорожный мост, имею</w:t>
      </w:r>
      <w:r>
        <w:rPr>
          <w:rStyle w:val="a3"/>
        </w:rPr>
        <w:softHyphen/>
        <w:t>щий важное значение для советских войск. Трудную и ответственную задачу — восстановление моста — командование поручает батальону капи</w:t>
      </w:r>
      <w:r>
        <w:rPr>
          <w:rStyle w:val="a3"/>
        </w:rPr>
        <w:softHyphen/>
        <w:t>тана Ило Гигаури. Под ожесточенным огнем противника грузинские бойцы вместе с русскими ведут восстановительные работы, отражают нападение фашистских десантных отрядов, пытающихся помешать восстановлению моста. Героизм и стойкость батальона дают возможность в срок выполнить боевое задание. Мост восстановлен. Один за другим идут на запад эшелоны с орудиями и снарядами, несущими смерть фашистским захватчикам.</w:t>
      </w:r>
    </w:p>
    <w:p w14:paraId="256224E7" w14:textId="77777777" w:rsidR="006F3561" w:rsidRDefault="00000000">
      <w:pPr>
        <w:pStyle w:val="1"/>
        <w:numPr>
          <w:ilvl w:val="0"/>
          <w:numId w:val="39"/>
        </w:numPr>
        <w:tabs>
          <w:tab w:val="left" w:pos="440"/>
        </w:tabs>
        <w:spacing w:line="211" w:lineRule="auto"/>
        <w:ind w:firstLine="0"/>
        <w:jc w:val="both"/>
      </w:pPr>
      <w:r>
        <w:rPr>
          <w:rStyle w:val="a3"/>
        </w:rPr>
        <w:t xml:space="preserve">НЕПОБЕДИМЫЕ. Драма, 11 ч., 2594 </w:t>
      </w:r>
      <w:r>
        <w:rPr>
          <w:rStyle w:val="a3"/>
          <w:i/>
          <w:iCs/>
        </w:rPr>
        <w:t>м,</w:t>
      </w:r>
      <w:r>
        <w:rPr>
          <w:rStyle w:val="a3"/>
        </w:rPr>
        <w:t xml:space="preserve"> Ленфильм и ЦО КС (Алма-Ата), 1942 г., ВЭ 25.1 1943 г.</w:t>
      </w:r>
    </w:p>
    <w:p w14:paraId="412E7DE5" w14:textId="77777777" w:rsidR="006F3561" w:rsidRDefault="00000000">
      <w:pPr>
        <w:pStyle w:val="1"/>
        <w:spacing w:line="211" w:lineRule="auto"/>
        <w:jc w:val="both"/>
      </w:pPr>
      <w:r>
        <w:rPr>
          <w:rStyle w:val="a3"/>
        </w:rPr>
        <w:t>Авт. сцен. М. Блейман, М. Калатозов; реж.-пост. С. Герасимов, М. Кала</w:t>
      </w:r>
      <w:r>
        <w:rPr>
          <w:rStyle w:val="a3"/>
        </w:rPr>
        <w:softHyphen/>
        <w:t>тозов; опер. А. Кальцатыи, М. Магид; худ. А. Босулаев; композ. В. Пушков; звукоопер. И. Дмитриев.</w:t>
      </w:r>
    </w:p>
    <w:p w14:paraId="2FA09B13" w14:textId="77777777" w:rsidR="006F3561" w:rsidRDefault="00000000">
      <w:pPr>
        <w:pStyle w:val="1"/>
        <w:spacing w:line="211" w:lineRule="auto"/>
        <w:jc w:val="both"/>
      </w:pPr>
      <w:r>
        <w:rPr>
          <w:rStyle w:val="a3"/>
        </w:rPr>
        <w:t>В ролях: Б. Бабочкин (Родионов, инженер), Н. Черкасов [Сергеев] (его отец, рабочий), Т. Макарова (Настя Ковалева), А. Хвыля (Пронин, инженер), П. Кириллов (Красношеев), Н. Дубинский (Власов), Б. Блинов (Бондарец), П. Алейников (Гриша), Н. Митрушенко (Сережа).</w:t>
      </w:r>
    </w:p>
    <w:p w14:paraId="3F69FC6C" w14:textId="77777777" w:rsidR="006F3561" w:rsidRDefault="00000000">
      <w:pPr>
        <w:pStyle w:val="1"/>
        <w:spacing w:line="211" w:lineRule="auto"/>
        <w:jc w:val="both"/>
      </w:pPr>
      <w:r>
        <w:rPr>
          <w:rStyle w:val="a3"/>
        </w:rPr>
        <w:t>О героизме ленинградцев в годы Великой Отечественной войны.</w:t>
      </w:r>
    </w:p>
    <w:p w14:paraId="600590E0" w14:textId="77777777" w:rsidR="006F3561" w:rsidRDefault="00000000">
      <w:pPr>
        <w:pStyle w:val="1"/>
        <w:spacing w:after="120" w:line="211" w:lineRule="auto"/>
        <w:jc w:val="both"/>
        <w:sectPr w:rsidR="006F3561">
          <w:footerReference w:type="even" r:id="rId311"/>
          <w:footerReference w:type="default" r:id="rId312"/>
          <w:pgSz w:w="11906" w:h="16838"/>
          <w:pgMar w:top="4237" w:right="3459" w:bottom="4518" w:left="3463" w:header="3809" w:footer="3" w:gutter="0"/>
          <w:pgNumType w:start="304"/>
          <w:cols w:space="720"/>
          <w:noEndnote/>
          <w:docGrid w:linePitch="360"/>
        </w:sectPr>
      </w:pPr>
      <w:r>
        <w:rPr>
          <w:rStyle w:val="a3"/>
        </w:rPr>
        <w:t>Инженер Родионов, коренной ленинградец, крепко сроднившийся со своим заводом, в трудные дни блокады остается на посту и налаживает выпуск нового типа танков. Бессонные ночи проводит он вместе со своими товарищами, разрабатывая чертежи в конструкторском бюро завода. На глазах у Родионова гибнут сраженные фашистской бомбой отец и жена инженера Пронина. Глубоко сочувствуя горю своего помощника, Родионов все же отказывает ему в отправке на фронт: теперь самое главное закончить работу над новым танком. Суровые будни не могут убить живой души оса</w:t>
      </w:r>
      <w:r>
        <w:rPr>
          <w:rStyle w:val="a3"/>
        </w:rPr>
        <w:softHyphen/>
        <w:t>жденного города. Ленинградские рабочие, несмотря на ожесточенные бом</w:t>
      </w:r>
      <w:r>
        <w:rPr>
          <w:rStyle w:val="a3"/>
        </w:rPr>
        <w:softHyphen/>
        <w:t>бежки и голод, самоотверженно трудятся для фронта, для победы над ненавистным врагом. Из заводских ворот выходят первыетанки. Возвращаясь из поездки на Ижорский завод, Родионов становится свидетелем боевой работы созданных по его чертежам машин. На танке он устремляется вместе с десантниками в атаку на немецко-фашистские укрепления.</w:t>
      </w:r>
    </w:p>
    <w:p w14:paraId="5093D2D1" w14:textId="77777777" w:rsidR="006F3561" w:rsidRDefault="00000000">
      <w:pPr>
        <w:pStyle w:val="1"/>
        <w:spacing w:after="120" w:line="214" w:lineRule="auto"/>
        <w:jc w:val="both"/>
      </w:pPr>
      <w:r>
        <w:rPr>
          <w:rStyle w:val="a3"/>
        </w:rPr>
        <w:lastRenderedPageBreak/>
        <w:t>Библиография: «Правда», 2.11 1943; «Труд», 26.1 1943; «Ком</w:t>
      </w:r>
      <w:r>
        <w:rPr>
          <w:rStyle w:val="a3"/>
        </w:rPr>
        <w:softHyphen/>
        <w:t>сомольская правда», 28.1 1943; «Литература и искусство», М., 30.1 1943; «Красная звезда», М., 27.1 1943, «Московский большевик», 6.11 1943.</w:t>
      </w:r>
    </w:p>
    <w:p w14:paraId="520B75EA" w14:textId="77777777" w:rsidR="006F3561" w:rsidRDefault="00000000">
      <w:pPr>
        <w:pStyle w:val="1"/>
        <w:numPr>
          <w:ilvl w:val="0"/>
          <w:numId w:val="39"/>
        </w:numPr>
        <w:tabs>
          <w:tab w:val="left" w:pos="442"/>
        </w:tabs>
        <w:spacing w:line="211" w:lineRule="auto"/>
        <w:ind w:firstLine="0"/>
        <w:jc w:val="both"/>
      </w:pPr>
      <w:r>
        <w:rPr>
          <w:rStyle w:val="a3"/>
        </w:rPr>
        <w:t xml:space="preserve">НЕУЛОВИМЫЙ ЯН. Приключ., 7 ч., 1630 </w:t>
      </w:r>
      <w:r>
        <w:rPr>
          <w:rStyle w:val="a3"/>
          <w:i/>
          <w:iCs/>
        </w:rPr>
        <w:t>м,</w:t>
      </w:r>
      <w:r>
        <w:rPr>
          <w:rStyle w:val="a3"/>
        </w:rPr>
        <w:t xml:space="preserve"> Тбилисская кино</w:t>
      </w:r>
      <w:r>
        <w:rPr>
          <w:rStyle w:val="a3"/>
        </w:rPr>
        <w:softHyphen/>
        <w:t>студия, 1942 г., ВЭ 8.Ш 1943 г.</w:t>
      </w:r>
    </w:p>
    <w:p w14:paraId="1CB7719E" w14:textId="77777777" w:rsidR="006F3561" w:rsidRDefault="00000000">
      <w:pPr>
        <w:pStyle w:val="1"/>
        <w:spacing w:line="211" w:lineRule="auto"/>
        <w:jc w:val="both"/>
      </w:pPr>
      <w:r>
        <w:rPr>
          <w:rStyle w:val="a3"/>
        </w:rPr>
        <w:t>Авт. сцен. О. Зив, А. Столпер; реж. В. Петров, И. Анненский; опер. А. Головня, Т Лобова; худ. Р. Сутта; композ. А. Баланчивадзе; звукоопер. Р. Лапинский; дир. картины И. Проваторов.</w:t>
      </w:r>
    </w:p>
    <w:p w14:paraId="448E8B8C" w14:textId="77777777" w:rsidR="006F3561" w:rsidRDefault="00000000">
      <w:pPr>
        <w:pStyle w:val="1"/>
        <w:spacing w:line="211" w:lineRule="auto"/>
        <w:jc w:val="both"/>
      </w:pPr>
      <w:r>
        <w:rPr>
          <w:rStyle w:val="a3"/>
        </w:rPr>
        <w:t>В ролях: Е. Самойлов (Яп), Е. Горкуша-Ширшова (Мильча), Ю. Алек</w:t>
      </w:r>
      <w:r>
        <w:rPr>
          <w:rStyle w:val="a3"/>
        </w:rPr>
        <w:softHyphen/>
        <w:t>сеев-Месхиев (Ярослав), Г Давиташвили (профессор), К- Добжинский (Драбек).</w:t>
      </w:r>
    </w:p>
    <w:p w14:paraId="2B8C48D6" w14:textId="77777777" w:rsidR="006F3561" w:rsidRDefault="00000000">
      <w:pPr>
        <w:pStyle w:val="1"/>
        <w:spacing w:line="211" w:lineRule="auto"/>
        <w:jc w:val="both"/>
      </w:pPr>
      <w:r>
        <w:rPr>
          <w:rStyle w:val="a3"/>
        </w:rPr>
        <w:t>О борьбе чехословацких патриотов против гитлеровских захватчиков в годы немецко-фашистской оккупации.</w:t>
      </w:r>
    </w:p>
    <w:p w14:paraId="3FD2FE74" w14:textId="77777777" w:rsidR="006F3561" w:rsidRDefault="00000000">
      <w:pPr>
        <w:pStyle w:val="1"/>
        <w:spacing w:line="211" w:lineRule="auto"/>
        <w:jc w:val="both"/>
      </w:pPr>
      <w:r>
        <w:rPr>
          <w:rStyle w:val="a3"/>
        </w:rPr>
        <w:t>Сюжет фильма основан на действительных событиях, о которых сооб</w:t>
      </w:r>
      <w:r>
        <w:rPr>
          <w:rStyle w:val="a3"/>
        </w:rPr>
        <w:softHyphen/>
        <w:t>щалось в прессе.</w:t>
      </w:r>
    </w:p>
    <w:p w14:paraId="1C787146" w14:textId="77777777" w:rsidR="006F3561" w:rsidRDefault="00000000">
      <w:pPr>
        <w:pStyle w:val="1"/>
        <w:spacing w:line="211" w:lineRule="auto"/>
        <w:jc w:val="both"/>
      </w:pPr>
      <w:r>
        <w:rPr>
          <w:rStyle w:val="a3"/>
        </w:rPr>
        <w:t>Студент Пражского университета Ян Смудек клянется все свои силы отдать делу борьбы с ненавистными фашистскими захватчиками, превра</w:t>
      </w:r>
      <w:r>
        <w:rPr>
          <w:rStyle w:val="a3"/>
        </w:rPr>
        <w:softHyphen/>
        <w:t>тившими Чехию в германский протекторат. Дни, проведенные Яном в кон</w:t>
      </w:r>
      <w:r>
        <w:rPr>
          <w:rStyle w:val="a3"/>
        </w:rPr>
        <w:softHyphen/>
        <w:t>центрационном лагере, укрепляют его ненависть к врагу. Вооружившись необходимыми документами, он разъезжает по дорогам Чехии в комфорта</w:t>
      </w:r>
      <w:r>
        <w:rPr>
          <w:rStyle w:val="a3"/>
        </w:rPr>
        <w:softHyphen/>
        <w:t>бельном автомобиле. Каждое укромное место Ян использует для того, чтобы вести радиопередачи, разоблачающие оккупантов и призывающие народ к борьбе с ними. Ежедневно ровно в 12 часов радиостанция непокоренной Чехословакии «Свобода» передает в эфир правду о борьбе советских людей и всего прогрессивного человечества против фашизма. Гитлеровские ищейки сбиваются с ног в погоне за неуловимым патриоюм. Но каждый раз, когда Яну Смудеку угрожает, казалось бы, неминуемая гибель, на помощь ему приходят простые люди, чешские патриоты. И снова твердо и уверенно зву</w:t>
      </w:r>
      <w:r>
        <w:rPr>
          <w:rStyle w:val="a3"/>
        </w:rPr>
        <w:softHyphen/>
        <w:t>чит голос «Свободы», призывая соотечественников стать в ряды борцов про</w:t>
      </w:r>
      <w:r>
        <w:rPr>
          <w:rStyle w:val="a3"/>
        </w:rPr>
        <w:softHyphen/>
        <w:t>тив гитлеризма.</w:t>
      </w:r>
    </w:p>
    <w:p w14:paraId="539E48B2" w14:textId="77777777" w:rsidR="006F3561" w:rsidRDefault="00000000">
      <w:pPr>
        <w:pStyle w:val="1"/>
        <w:spacing w:after="120" w:line="211" w:lineRule="auto"/>
        <w:jc w:val="both"/>
      </w:pPr>
      <w:r>
        <w:rPr>
          <w:rStyle w:val="a3"/>
        </w:rPr>
        <w:t>Библиография: «Известия», 10.У1 1943, «Труд», 18.УШ 1943; «Литература и искусство», М., 8.VIII 1942; «Вечерняя Москва», 26.1 1942, 24.V и 26.VI 1943; «Огонек», М., 1943, № 27; «Славяне», М., 1943, № 6.</w:t>
      </w:r>
    </w:p>
    <w:p w14:paraId="7A57AC54" w14:textId="77777777" w:rsidR="006F3561" w:rsidRDefault="00000000">
      <w:pPr>
        <w:pStyle w:val="1"/>
        <w:numPr>
          <w:ilvl w:val="0"/>
          <w:numId w:val="39"/>
        </w:numPr>
        <w:tabs>
          <w:tab w:val="left" w:pos="447"/>
        </w:tabs>
        <w:spacing w:line="211" w:lineRule="auto"/>
        <w:ind w:firstLine="0"/>
        <w:jc w:val="both"/>
      </w:pPr>
      <w:r>
        <w:rPr>
          <w:rStyle w:val="a3"/>
        </w:rPr>
        <w:t xml:space="preserve">ОБОРОНА ЦАРИЦЫНА (1-я серия). Ист.-рев., И ч., 2880 </w:t>
      </w:r>
      <w:r>
        <w:rPr>
          <w:rStyle w:val="a3"/>
          <w:i/>
          <w:iCs/>
        </w:rPr>
        <w:t>м,</w:t>
      </w:r>
      <w:r>
        <w:rPr>
          <w:rStyle w:val="a3"/>
        </w:rPr>
        <w:t xml:space="preserve"> Лен</w:t>
      </w:r>
      <w:r>
        <w:rPr>
          <w:rStyle w:val="a3"/>
        </w:rPr>
        <w:softHyphen/>
        <w:t>фильм, 1942 г., ВЭ 29.111 1942 г.</w:t>
      </w:r>
    </w:p>
    <w:p w14:paraId="107B004A" w14:textId="77777777" w:rsidR="006F3561" w:rsidRDefault="00000000">
      <w:pPr>
        <w:pStyle w:val="1"/>
        <w:spacing w:line="211" w:lineRule="auto"/>
        <w:jc w:val="both"/>
      </w:pPr>
      <w:r>
        <w:rPr>
          <w:rStyle w:val="a3"/>
        </w:rPr>
        <w:t>Авт. сцен, и реж.-пост. С. и Г Васильевы; опер. А. Дудко, С. Иванов, А. Сигаев; худ. П. Якимов, И. Знойнов, М. Цибасов; композ. Н. Крюков; звукоопер. А. Беккер.</w:t>
      </w:r>
    </w:p>
    <w:p w14:paraId="59C6CE67" w14:textId="77777777" w:rsidR="006F3561" w:rsidRDefault="00000000">
      <w:pPr>
        <w:pStyle w:val="1"/>
        <w:spacing w:line="211" w:lineRule="auto"/>
        <w:jc w:val="both"/>
      </w:pPr>
      <w:r>
        <w:rPr>
          <w:rStyle w:val="a3"/>
        </w:rPr>
        <w:t>2-й реж. А. Бергункер; 2-й опер. А. Завьялов; 2-й звукоопер. Мирошни</w:t>
      </w:r>
      <w:r>
        <w:rPr>
          <w:rStyle w:val="a3"/>
        </w:rPr>
        <w:softHyphen/>
        <w:t>ченко, ассист. реж. П. Махтин, Б. Новиков, Черемисова, ассист. по монтажу С. Горакова; ассист. опер. А. Сысоев; грим. Соколов; пиротехник Юманков; бригадир-осветитель Левитин; дир. картины А. Гинзбург.</w:t>
      </w:r>
    </w:p>
    <w:p w14:paraId="3AE9361C" w14:textId="77777777" w:rsidR="006F3561" w:rsidRDefault="00000000">
      <w:pPr>
        <w:pStyle w:val="1"/>
        <w:spacing w:line="211" w:lineRule="auto"/>
        <w:jc w:val="both"/>
      </w:pPr>
      <w:r>
        <w:rPr>
          <w:rStyle w:val="a3"/>
        </w:rPr>
        <w:t>В ролях: М. Геловани (И. В. Сталин), Н. Боголюбов (К. Е. Ворошилов), М. Жаров (Перчихин), В. Мясникова (Катя Давыдова), П. Никашин (Пар</w:t>
      </w:r>
      <w:r>
        <w:rPr>
          <w:rStyle w:val="a3"/>
        </w:rPr>
        <w:softHyphen/>
        <w:t>хоменко), П. Кадочников (Руднев), В. Гремин (Носович) В. Сафронов (Рындин), Б. Бабочкин (Молдавский), Б. Дмоховский (Мамонтов), А. Чепур</w:t>
      </w:r>
      <w:r>
        <w:rPr>
          <w:rStyle w:val="a3"/>
        </w:rPr>
        <w:softHyphen/>
        <w:t>нов (есаул), В. Сладкопевцев (Тимофеевич), Абакумов, А. Алексеев, С. Блин</w:t>
      </w:r>
      <w:r>
        <w:rPr>
          <w:rStyle w:val="a3"/>
        </w:rPr>
        <w:softHyphen/>
        <w:t>ников, Кириллова, Ю. Кранерт, Диберский, Е. Немченко, Павловская, Федосеев, А. Юрков.</w:t>
      </w:r>
    </w:p>
    <w:p w14:paraId="1FCDB135" w14:textId="77777777" w:rsidR="006F3561" w:rsidRDefault="00000000">
      <w:pPr>
        <w:pStyle w:val="1"/>
        <w:spacing w:line="211" w:lineRule="auto"/>
        <w:jc w:val="both"/>
      </w:pPr>
      <w:r>
        <w:rPr>
          <w:rStyle w:val="a3"/>
        </w:rPr>
        <w:t>О героической обороне Царицына в 1918 г.</w:t>
      </w:r>
    </w:p>
    <w:p w14:paraId="3113FA59" w14:textId="77777777" w:rsidR="006F3561" w:rsidRDefault="00000000">
      <w:pPr>
        <w:pStyle w:val="1"/>
        <w:spacing w:after="120" w:line="211" w:lineRule="auto"/>
        <w:jc w:val="both"/>
      </w:pPr>
      <w:r>
        <w:rPr>
          <w:rStyle w:val="a3"/>
        </w:rPr>
        <w:t>В казачью станицу на берегу Волги за излишками хлеба, припрятанного кулаками, прибывает продовольственный отряд. Контрреволюционно настроенные станичники жестоко расправляются с посланцами Советской</w:t>
      </w:r>
    </w:p>
    <w:p w14:paraId="6677F5BB" w14:textId="77777777" w:rsidR="006F3561" w:rsidRDefault="00000000">
      <w:pPr>
        <w:pStyle w:val="22"/>
        <w:spacing w:after="120"/>
        <w:jc w:val="both"/>
        <w:rPr>
          <w:sz w:val="11"/>
          <w:szCs w:val="11"/>
        </w:rPr>
        <w:sectPr w:rsidR="006F3561">
          <w:footerReference w:type="even" r:id="rId313"/>
          <w:footerReference w:type="default" r:id="rId314"/>
          <w:pgSz w:w="11906" w:h="16838"/>
          <w:pgMar w:top="4400" w:right="3517" w:bottom="4170" w:left="3512" w:header="3972" w:footer="3742" w:gutter="0"/>
          <w:pgNumType w:start="306"/>
          <w:cols w:space="720"/>
          <w:noEndnote/>
          <w:docGrid w:linePitch="360"/>
        </w:sectPr>
      </w:pPr>
      <w:r>
        <w:rPr>
          <w:noProof/>
        </w:rPr>
        <mc:AlternateContent>
          <mc:Choice Requires="wps">
            <w:drawing>
              <wp:anchor distT="0" distB="0" distL="114300" distR="114300" simplePos="0" relativeHeight="125829414" behindDoc="0" locked="0" layoutInCell="1" allowOverlap="1" wp14:anchorId="2DE5D654" wp14:editId="655C212A">
                <wp:simplePos x="0" y="0"/>
                <wp:positionH relativeFrom="page">
                  <wp:posOffset>5177790</wp:posOffset>
                </wp:positionH>
                <wp:positionV relativeFrom="paragraph">
                  <wp:posOffset>12700</wp:posOffset>
                </wp:positionV>
                <wp:extent cx="143510" cy="100330"/>
                <wp:effectExtent l="0" t="0" r="0" b="0"/>
                <wp:wrapSquare wrapText="left"/>
                <wp:docPr id="428" name="Shape 428"/>
                <wp:cNvGraphicFramePr/>
                <a:graphic xmlns:a="http://schemas.openxmlformats.org/drawingml/2006/main">
                  <a:graphicData uri="http://schemas.microsoft.com/office/word/2010/wordprocessingShape">
                    <wps:wsp>
                      <wps:cNvSpPr txBox="1"/>
                      <wps:spPr>
                        <a:xfrm>
                          <a:off x="0" y="0"/>
                          <a:ext cx="143510" cy="100330"/>
                        </a:xfrm>
                        <a:prstGeom prst="rect">
                          <a:avLst/>
                        </a:prstGeom>
                        <a:noFill/>
                      </wps:spPr>
                      <wps:txbx>
                        <w:txbxContent>
                          <w:p w14:paraId="567C23B2" w14:textId="77777777" w:rsidR="006F3561" w:rsidRDefault="00000000">
                            <w:pPr>
                              <w:pStyle w:val="22"/>
                              <w:spacing w:after="0"/>
                              <w:jc w:val="left"/>
                              <w:rPr>
                                <w:sz w:val="11"/>
                                <w:szCs w:val="11"/>
                              </w:rPr>
                            </w:pPr>
                            <w:r>
                              <w:rPr>
                                <w:rStyle w:val="21"/>
                                <w:sz w:val="11"/>
                                <w:szCs w:val="11"/>
                              </w:rPr>
                              <w:t>305</w:t>
                            </w:r>
                          </w:p>
                        </w:txbxContent>
                      </wps:txbx>
                      <wps:bodyPr wrap="none" lIns="0" tIns="0" rIns="0" bIns="0"/>
                    </wps:wsp>
                  </a:graphicData>
                </a:graphic>
              </wp:anchor>
            </w:drawing>
          </mc:Choice>
          <mc:Fallback>
            <w:pict>
              <v:shape id="_x0000_s1454" type="#_x0000_t202" style="position:absolute;margin-left:407.69999999999999pt;margin-top:1.pt;width:11.300000000000001pt;height:7.9000000000000004pt;z-index:-125829339;mso-wrap-distance-left:9.pt;mso-wrap-distance-right:9.pt;mso-position-horizontal-relative:page" filled="f" stroked="f">
                <v:textbox inset="0,0,0,0">
                  <w:txbxContent>
                    <w:p>
                      <w:pPr>
                        <w:pStyle w:val="Style15"/>
                        <w:keepNext w:val="0"/>
                        <w:keepLines w:val="0"/>
                        <w:widowControl w:val="0"/>
                        <w:shd w:val="clear" w:color="auto" w:fill="auto"/>
                        <w:bidi w:val="0"/>
                        <w:spacing w:before="0" w:after="0" w:line="240" w:lineRule="auto"/>
                        <w:ind w:left="0" w:right="0" w:firstLine="0"/>
                        <w:jc w:val="left"/>
                        <w:rPr>
                          <w:sz w:val="11"/>
                          <w:szCs w:val="11"/>
                        </w:rPr>
                      </w:pPr>
                      <w:r>
                        <w:rPr>
                          <w:rStyle w:val="CharStyle16"/>
                          <w:sz w:val="11"/>
                          <w:szCs w:val="11"/>
                        </w:rPr>
                        <w:t>305</w:t>
                      </w:r>
                    </w:p>
                  </w:txbxContent>
                </v:textbox>
                <w10:wrap type="square" side="left" anchorx="page"/>
              </v:shape>
            </w:pict>
          </mc:Fallback>
        </mc:AlternateContent>
      </w:r>
      <w:r>
        <w:rPr>
          <w:rStyle w:val="21"/>
          <w:sz w:val="11"/>
          <w:szCs w:val="11"/>
        </w:rPr>
        <w:t>20 ЗaKdJ № 778 Том II</w:t>
      </w:r>
    </w:p>
    <w:p w14:paraId="231AF920" w14:textId="77777777" w:rsidR="006F3561" w:rsidRDefault="00000000">
      <w:pPr>
        <w:pStyle w:val="1"/>
        <w:spacing w:before="240" w:line="211" w:lineRule="auto"/>
        <w:ind w:firstLine="0"/>
        <w:jc w:val="both"/>
      </w:pPr>
      <w:r>
        <w:rPr>
          <w:rStyle w:val="a3"/>
        </w:rPr>
        <w:lastRenderedPageBreak/>
        <w:t>власти. За содействие продотряду кулаки преследуют казака Мартына Перчихина, сжигают его хату, зверски убивают старуху мать. Станция Лихая. Через нее должны пройти эшелоны с хлебом, направляемые в Цари</w:t>
      </w:r>
      <w:r>
        <w:rPr>
          <w:rStyle w:val="a3"/>
        </w:rPr>
        <w:softHyphen/>
        <w:t>цын, а оттуда в Москву и Петроград Подступы к станции защищает армия, возглавляемая товарищами Ворошиловым и Пархоменко. Превосходящие силы немцев беспрерывно атакуют ее позиции. Командарм Ворошилов сквозь рвущиеся снаряды пробирается на высоту, где находится пулемет, остав</w:t>
      </w:r>
      <w:r>
        <w:rPr>
          <w:rStyle w:val="a3"/>
        </w:rPr>
        <w:softHyphen/>
        <w:t>шийся без бойца, и отбивает очередную атаку врагов. Рядом с Ворошиловым неотлучно находится Мартын Перчихин, веселый удалец и смельчак, безза</w:t>
      </w:r>
      <w:r>
        <w:rPr>
          <w:rStyle w:val="a3"/>
        </w:rPr>
        <w:softHyphen/>
        <w:t>ветно преданный делу революции и своему командарму. Тем временем в Царицын по заданию партии прибывает Сталин. В противовес стратегии штабных рутинеров, предлагающих отказаться от дальнейшего сопротивле</w:t>
      </w:r>
      <w:r>
        <w:rPr>
          <w:rStyle w:val="a3"/>
        </w:rPr>
        <w:softHyphen/>
        <w:t>ния, он проводит ряд важных мероприятий по укреплению обороны города. В мобилизации населения для защиты Царицына активное участие при</w:t>
      </w:r>
      <w:r>
        <w:rPr>
          <w:rStyle w:val="a3"/>
        </w:rPr>
        <w:softHyphen/>
        <w:t>нимает простая работница Катя Давыдова, умелый и бесстрашный органи</w:t>
      </w:r>
      <w:r>
        <w:rPr>
          <w:rStyle w:val="a3"/>
        </w:rPr>
        <w:softHyphen/>
        <w:t>затор. Сквозь кольцо врагов к городу пробивается армия Ворошилова. Чтобы задержать ее продвижение, предатели, орудующие в штабе красных, помогают белогвардейскому генералу Мамонтову взорвать мост через Дон. Но бойцы ворошиловской армии героическими усилиями в крат</w:t>
      </w:r>
      <w:r>
        <w:rPr>
          <w:rStyle w:val="a3"/>
        </w:rPr>
        <w:softHyphen/>
        <w:t>чайший срок строят новый мост и приходят на помощь защитникам Царицына. ’</w:t>
      </w:r>
    </w:p>
    <w:p w14:paraId="5CD41392" w14:textId="77777777" w:rsidR="006F3561" w:rsidRDefault="00000000">
      <w:pPr>
        <w:pStyle w:val="1"/>
        <w:spacing w:line="211" w:lineRule="auto"/>
        <w:ind w:firstLine="280"/>
        <w:jc w:val="both"/>
      </w:pPr>
      <w:r>
        <w:rPr>
          <w:rStyle w:val="a3"/>
        </w:rPr>
        <w:t>Фильм удостоен Сталинской премии I степени (1942).</w:t>
      </w:r>
    </w:p>
    <w:p w14:paraId="4EFFA4CD" w14:textId="77777777" w:rsidR="006F3561" w:rsidRDefault="00000000">
      <w:pPr>
        <w:pStyle w:val="1"/>
        <w:spacing w:after="140" w:line="211" w:lineRule="auto"/>
        <w:jc w:val="both"/>
      </w:pPr>
      <w:r>
        <w:rPr>
          <w:rStyle w:val="a3"/>
        </w:rPr>
        <w:t xml:space="preserve">Библиография: «Правда», 17.1 и 28.III 1942; «Известия», 4.1, 12.11 1941, 28.III 1942; «Комсомольская правда», </w:t>
      </w:r>
      <w:r>
        <w:rPr>
          <w:rStyle w:val="a3"/>
          <w:lang w:val="en-US" w:eastAsia="en-US"/>
        </w:rPr>
        <w:t xml:space="preserve">22.VI </w:t>
      </w:r>
      <w:r>
        <w:rPr>
          <w:rStyle w:val="a3"/>
        </w:rPr>
        <w:t xml:space="preserve">1941, «Кино», М., </w:t>
      </w:r>
      <w:r>
        <w:rPr>
          <w:rStyle w:val="a3"/>
          <w:lang w:val="en-US" w:eastAsia="en-US"/>
        </w:rPr>
        <w:t xml:space="preserve">29.VII </w:t>
      </w:r>
      <w:r>
        <w:rPr>
          <w:rStyle w:val="a3"/>
        </w:rPr>
        <w:t>1938, 16.V и 13.IX 1940, 7.II 1941; «Литература и искусство», М., 18.III и 4.IV 1942; «Искусство и жизнь», Л., 1938, № 11-12; «Сталинградская правда»,21.1 II и6.IV 1941; «Красная звезда», М.,22.III 1942; «Ленинградская правда», 17 V 1942; «Красная новь», М., 1942, № 3-4; «Огонек», М., 1942, № 12.</w:t>
      </w:r>
    </w:p>
    <w:p w14:paraId="4062215E" w14:textId="77777777" w:rsidR="006F3561" w:rsidRDefault="00000000">
      <w:pPr>
        <w:pStyle w:val="1"/>
        <w:numPr>
          <w:ilvl w:val="0"/>
          <w:numId w:val="39"/>
        </w:numPr>
        <w:tabs>
          <w:tab w:val="left" w:pos="442"/>
        </w:tabs>
        <w:spacing w:line="214" w:lineRule="auto"/>
        <w:ind w:firstLine="0"/>
        <w:jc w:val="both"/>
      </w:pPr>
      <w:r>
        <w:rPr>
          <w:rStyle w:val="a3"/>
        </w:rPr>
        <w:t xml:space="preserve">ПАРЕНЬ ИЗ НАШЕГО ГОРОДА. Драма, 10 ч , 2543 </w:t>
      </w:r>
      <w:r>
        <w:rPr>
          <w:rStyle w:val="a3"/>
          <w:i/>
          <w:iCs/>
        </w:rPr>
        <w:t>м,</w:t>
      </w:r>
      <w:r>
        <w:rPr>
          <w:rStyle w:val="a3"/>
        </w:rPr>
        <w:t xml:space="preserve"> ЦОКС (Алма-Ата), 1942 г., ВЭ 31.VIII 1942 г.</w:t>
      </w:r>
    </w:p>
    <w:p w14:paraId="0FA6E546" w14:textId="77777777" w:rsidR="006F3561" w:rsidRDefault="00000000">
      <w:pPr>
        <w:pStyle w:val="1"/>
        <w:spacing w:line="214" w:lineRule="auto"/>
        <w:jc w:val="both"/>
      </w:pPr>
      <w:r>
        <w:rPr>
          <w:rStyle w:val="a3"/>
        </w:rPr>
        <w:t>Авт. сцен. К- Симонов; реж.-пост. А. Столпер, Б. Иванов; опер. С. Ура</w:t>
      </w:r>
      <w:r>
        <w:rPr>
          <w:rStyle w:val="a3"/>
        </w:rPr>
        <w:softHyphen/>
        <w:t>лов; худ. И. Шпинель, А. Вайсфельд; композ. Н. Крюков; звукоопер. С. Ключевский.</w:t>
      </w:r>
    </w:p>
    <w:p w14:paraId="10B664E8" w14:textId="77777777" w:rsidR="006F3561" w:rsidRDefault="00000000">
      <w:pPr>
        <w:pStyle w:val="1"/>
        <w:spacing w:line="214" w:lineRule="auto"/>
        <w:jc w:val="both"/>
      </w:pPr>
      <w:r>
        <w:rPr>
          <w:rStyle w:val="a3"/>
        </w:rPr>
        <w:t>Ассист. реж. Л. Брожовский, Ф. Левшина; комб. съемки: рсж. А. Птушко, опер. Б. Горбачев, худ. Ф. Красный, М. Кроткин; 2-и опер С. Рубашкин; ассист. опер. А. Ахметова; ассист. по монтажу А. Кульганек; авт. текста песен К- Симонов, Н. Кончаловская; дир. картины В. Гутин.</w:t>
      </w:r>
    </w:p>
    <w:p w14:paraId="4049CDC8" w14:textId="77777777" w:rsidR="006F3561" w:rsidRDefault="00000000">
      <w:pPr>
        <w:pStyle w:val="1"/>
        <w:spacing w:line="214" w:lineRule="auto"/>
        <w:jc w:val="both"/>
      </w:pPr>
      <w:r>
        <w:rPr>
          <w:rStyle w:val="a3"/>
        </w:rPr>
        <w:t>В ролях: Н. Крючков (Сергей Луконин), Н. Боголюбов (Аркадий Бурмин), Л. Смирнова (Варя), Н. Мордвинов (Васнецов), В. Канделаки (Гулиашвили), Н. Зорская (Женя), В. Степанов (Севастьянов), В. Медведев (Петька), А. Румнев (переводчик), П. Любешкин (Сафонов), А Алексеев (Володя).</w:t>
      </w:r>
    </w:p>
    <w:p w14:paraId="6A683FA8" w14:textId="77777777" w:rsidR="006F3561" w:rsidRDefault="00000000">
      <w:pPr>
        <w:pStyle w:val="1"/>
        <w:spacing w:line="214" w:lineRule="auto"/>
        <w:jc w:val="both"/>
      </w:pPr>
      <w:r>
        <w:rPr>
          <w:rStyle w:val="a3"/>
        </w:rPr>
        <w:t>По мотивам одноименной пьесы К- Симонова.</w:t>
      </w:r>
    </w:p>
    <w:p w14:paraId="3C5EED3E" w14:textId="77777777" w:rsidR="006F3561" w:rsidRDefault="00000000">
      <w:pPr>
        <w:pStyle w:val="1"/>
        <w:spacing w:line="214" w:lineRule="auto"/>
        <w:jc w:val="both"/>
      </w:pPr>
      <w:r>
        <w:rPr>
          <w:rStyle w:val="a3"/>
        </w:rPr>
        <w:t>Сергей Луконин, энергичный, жизнерадостный юноша, мечтает стать танкистом. Его принимают в Омскую танковую школу. Стремясь доказать возможность прохода танков через легкие мосты, Луконин идет па риск Эксперимент не удался. Но воля и настойчивость Сергея покоряют его Друзей и начальника школы. Идут годы. Луконин в рядах героически сражающегося народа Испании. Сергей попадает в плен к фашистам. Стойко и мужественно держится он на допросе. Наступает 1941 г. Свой короткий отдых полковник Сергей Луконин проводит на родной Волге в кругу друзей юности. Нападение гитлеровских орд нарушает мирную жизнь советских людей. Луконин снова в танке, громящем фашистские войска. В одном из боев Сергей тяжело</w:t>
      </w:r>
    </w:p>
    <w:p w14:paraId="20C03BDE" w14:textId="77777777" w:rsidR="006F3561" w:rsidRDefault="00000000">
      <w:pPr>
        <w:pStyle w:val="1"/>
        <w:spacing w:line="216" w:lineRule="auto"/>
        <w:ind w:firstLine="0"/>
        <w:jc w:val="both"/>
      </w:pPr>
      <w:r>
        <w:rPr>
          <w:rStyle w:val="a3"/>
        </w:rPr>
        <w:t>ранен. Его доставляют в госпиталь, где хирургом работает друг Луконина, брат его жены Вари, Аркадий Бурмин. На глазах Сергея от осколка фашист</w:t>
      </w:r>
      <w:r>
        <w:rPr>
          <w:rStyle w:val="a3"/>
        </w:rPr>
        <w:softHyphen/>
        <w:t>ской бомбы Аркадий гибнет. Потрясенный Луконин требует досрочной выписки из госпиталя. Он пробирается в свою часть, окруженную фаши</w:t>
      </w:r>
      <w:r>
        <w:rPr>
          <w:rStyle w:val="a3"/>
        </w:rPr>
        <w:softHyphen/>
        <w:t>стами, и ведет советские танки на прорыв вражеского кольца.</w:t>
      </w:r>
    </w:p>
    <w:p w14:paraId="09C56D0C" w14:textId="77777777" w:rsidR="006F3561" w:rsidRDefault="00000000">
      <w:pPr>
        <w:pStyle w:val="1"/>
        <w:spacing w:after="120" w:line="216" w:lineRule="auto"/>
        <w:ind w:firstLine="280"/>
        <w:jc w:val="both"/>
      </w:pPr>
      <w:r>
        <w:rPr>
          <w:rStyle w:val="a3"/>
        </w:rPr>
        <w:lastRenderedPageBreak/>
        <w:t xml:space="preserve">Библиография: «Правда», 9. IX 1942; «Комсомольская правда», 21.IX 1942; «Литература и искусство», М., </w:t>
      </w:r>
      <w:r>
        <w:rPr>
          <w:rStyle w:val="a3"/>
          <w:lang w:val="es-ES" w:eastAsia="es-ES"/>
        </w:rPr>
        <w:t xml:space="preserve">9.V </w:t>
      </w:r>
      <w:r>
        <w:rPr>
          <w:rStyle w:val="a3"/>
        </w:rPr>
        <w:t xml:space="preserve">и 5 IX 1942; «Красная звезда», М., </w:t>
      </w:r>
      <w:r>
        <w:rPr>
          <w:rStyle w:val="a3"/>
          <w:lang w:val="es-ES" w:eastAsia="es-ES"/>
        </w:rPr>
        <w:t xml:space="preserve">1.IX </w:t>
      </w:r>
      <w:r>
        <w:rPr>
          <w:rStyle w:val="a3"/>
        </w:rPr>
        <w:t xml:space="preserve">1942; «Труд», </w:t>
      </w:r>
      <w:r>
        <w:rPr>
          <w:rStyle w:val="a3"/>
          <w:lang w:val="es-ES" w:eastAsia="es-ES"/>
        </w:rPr>
        <w:t xml:space="preserve">1.IX </w:t>
      </w:r>
      <w:r>
        <w:rPr>
          <w:rStyle w:val="a3"/>
        </w:rPr>
        <w:t>1942; «Огонек», М., 1942, № 37.</w:t>
      </w:r>
    </w:p>
    <w:p w14:paraId="75F51E14" w14:textId="77777777" w:rsidR="006F3561" w:rsidRDefault="00000000">
      <w:pPr>
        <w:pStyle w:val="1"/>
        <w:numPr>
          <w:ilvl w:val="0"/>
          <w:numId w:val="39"/>
        </w:numPr>
        <w:tabs>
          <w:tab w:val="left" w:pos="454"/>
        </w:tabs>
        <w:spacing w:line="214" w:lineRule="auto"/>
        <w:ind w:firstLine="0"/>
        <w:jc w:val="both"/>
      </w:pPr>
      <w:r>
        <w:rPr>
          <w:rStyle w:val="a3"/>
        </w:rPr>
        <w:t>ПАРТИЗАНЫ В СТЕПЯХ УКРАИНЫ («Украина 1941 г »). Экрапиз., 9 ч., 2122 л, Киевская и Ашхабадская киносту/:ии, 1942 г., ВЭ2.Ш 1943 г.</w:t>
      </w:r>
    </w:p>
    <w:p w14:paraId="578FD25C" w14:textId="77777777" w:rsidR="006F3561" w:rsidRDefault="00000000">
      <w:pPr>
        <w:pStyle w:val="1"/>
        <w:spacing w:line="214" w:lineRule="auto"/>
        <w:ind w:firstLine="280"/>
        <w:jc w:val="both"/>
      </w:pPr>
      <w:r>
        <w:rPr>
          <w:rStyle w:val="a3"/>
        </w:rPr>
        <w:t>Авт. сцеп, и реж. И. Савченко; опер. Ю Екельчик; худ. М. Уманский, Е Юкельсон; композ. С. Прокофьев; звукоопер Н Мина, А Бабий, 2-й реж. А. Давидсон, дир. группы В. Чайка, Ш. Яблочкин.</w:t>
      </w:r>
    </w:p>
    <w:p w14:paraId="4385FF3E" w14:textId="77777777" w:rsidR="006F3561" w:rsidRDefault="00000000">
      <w:pPr>
        <w:pStyle w:val="1"/>
        <w:spacing w:line="214" w:lineRule="auto"/>
        <w:ind w:firstLine="280"/>
        <w:jc w:val="both"/>
      </w:pPr>
      <w:r>
        <w:rPr>
          <w:rStyle w:val="a3"/>
        </w:rPr>
        <w:t>В ролях: Н. Боголюбов (Салывон Часнык), Н. Ужвий (Пелагея Часнык), Б. Чирков (дед Тарас), А. Дунайский (дед Остап), В. Красновецкий (док</w:t>
      </w:r>
      <w:r>
        <w:rPr>
          <w:rStyle w:val="a3"/>
        </w:rPr>
        <w:softHyphen/>
        <w:t>тор), Л. Емельяпцева (Катерина), В. Балашов (Аркаша), Б. Рунге (Сашко), Г Юра (переводчик), Д. Милютенко (Фелимон Долгоносик), Е. Понома</w:t>
      </w:r>
      <w:r>
        <w:rPr>
          <w:rStyle w:val="a3"/>
        </w:rPr>
        <w:softHyphen/>
        <w:t>ренко, К- Кошевский (немецкие офицеры)</w:t>
      </w:r>
    </w:p>
    <w:p w14:paraId="069DD5FA" w14:textId="77777777" w:rsidR="006F3561" w:rsidRDefault="00000000">
      <w:pPr>
        <w:pStyle w:val="1"/>
        <w:spacing w:line="214" w:lineRule="auto"/>
        <w:ind w:firstLine="280"/>
        <w:jc w:val="both"/>
      </w:pPr>
      <w:r>
        <w:rPr>
          <w:rStyle w:val="a3"/>
        </w:rPr>
        <w:t>Экранизация,пьесы А. Корнейчука «Партизаны в степях Украины», рассказывающей о борьбе украинских колхозников-партизан с фашистскими захватчиками в годы Великой Отечественной войны.</w:t>
      </w:r>
    </w:p>
    <w:p w14:paraId="7026933C" w14:textId="77777777" w:rsidR="006F3561" w:rsidRDefault="00000000">
      <w:pPr>
        <w:pStyle w:val="1"/>
        <w:spacing w:after="120" w:line="214" w:lineRule="auto"/>
        <w:ind w:firstLine="280"/>
        <w:jc w:val="both"/>
      </w:pPr>
      <w:r>
        <w:rPr>
          <w:rStyle w:val="a3"/>
        </w:rPr>
        <w:t>Все ярче разгорается пламя партизанской борьбы на земле Советской Украины, временно оккупированной фашистскими захватчиками. В лесах одного из районов Украины действует партизанский отряд, возглавляемый Салывоном Часныком — бывшим председателем колхоза. Растут длинные ряды белых крестов над могилами фашистов, уничтожаемых отрядом Час- ныка. Находит смерть от руки народных мстителей и предатель Родины, спекулянт и вор Долгоносик. Немцы бросают на поимку партизан крупный карательный отряд. Силы слишком неравны — открытый бой принимать нельзя. Отважный партизан дед Тарас заманивает фашистов на минное поле. Когда уцелевшие каратели окружают его, он взрывает их вместе с собой последней гранатой. Собрав весь отряд в мощный кулак, Салывон Часнык внезапно атакует немецкий гарнизон. Партизаны яростно громят фашистских захватчиков.</w:t>
      </w:r>
    </w:p>
    <w:p w14:paraId="12EB6693" w14:textId="77777777" w:rsidR="006F3561" w:rsidRDefault="00000000">
      <w:pPr>
        <w:pStyle w:val="1"/>
        <w:numPr>
          <w:ilvl w:val="0"/>
          <w:numId w:val="39"/>
        </w:numPr>
        <w:tabs>
          <w:tab w:val="left" w:pos="462"/>
        </w:tabs>
        <w:spacing w:line="211" w:lineRule="auto"/>
        <w:ind w:firstLine="0"/>
        <w:jc w:val="both"/>
      </w:pPr>
      <w:r>
        <w:rPr>
          <w:rStyle w:val="a3"/>
        </w:rPr>
        <w:t xml:space="preserve">ПРИНЦ И НИЩИЙ («Том Кенти&gt;). Экрапиз , 10 ч., 2228 </w:t>
      </w:r>
      <w:r>
        <w:rPr>
          <w:rStyle w:val="a3"/>
          <w:i/>
          <w:iCs/>
        </w:rPr>
        <w:t xml:space="preserve">м, </w:t>
      </w:r>
      <w:r>
        <w:rPr>
          <w:rStyle w:val="a3"/>
        </w:rPr>
        <w:t>Союздетфильм (Сталинабад), 1942 г., ВЭ 24.1 1943 г.</w:t>
      </w:r>
    </w:p>
    <w:p w14:paraId="6BCADFF4" w14:textId="77777777" w:rsidR="006F3561" w:rsidRDefault="00000000">
      <w:pPr>
        <w:pStyle w:val="1"/>
        <w:spacing w:line="211" w:lineRule="auto"/>
        <w:ind w:firstLine="280"/>
        <w:jc w:val="both"/>
      </w:pPr>
      <w:r>
        <w:rPr>
          <w:rStyle w:val="a3"/>
        </w:rPr>
        <w:t>Авт. сцен. Н. Эрдман; реж.-пост. Э. Гарин, X. Локшина; опер И. Мар</w:t>
      </w:r>
      <w:r>
        <w:rPr>
          <w:rStyle w:val="a3"/>
        </w:rPr>
        <w:softHyphen/>
        <w:t>тов; худ. С. Козловский, III. Мирзоян, В. Никитченко; композ. С. Потоцкий; звукоопер. С. Юрцев.</w:t>
      </w:r>
    </w:p>
    <w:p w14:paraId="60FE8993" w14:textId="77777777" w:rsidR="006F3561" w:rsidRDefault="00000000">
      <w:pPr>
        <w:pStyle w:val="1"/>
        <w:spacing w:line="211" w:lineRule="auto"/>
        <w:ind w:firstLine="280"/>
        <w:jc w:val="both"/>
      </w:pPr>
      <w:r>
        <w:rPr>
          <w:rStyle w:val="a3"/>
        </w:rPr>
        <w:t>Ассист. реж. Г. Заргарьяп, Б. Фридман; худ по костюмам К. Ефимов, Л. Байкова; худ.-грим. М. Мардисова; ассист. по монтажу Л. Жучкова; дир. картины Я- Светозаров.</w:t>
      </w:r>
    </w:p>
    <w:p w14:paraId="1FF0C903" w14:textId="77777777" w:rsidR="006F3561" w:rsidRDefault="00000000">
      <w:pPr>
        <w:pStyle w:val="1"/>
        <w:spacing w:line="211" w:lineRule="auto"/>
        <w:ind w:firstLine="280"/>
        <w:jc w:val="both"/>
      </w:pPr>
      <w:r>
        <w:rPr>
          <w:rStyle w:val="a3"/>
        </w:rPr>
        <w:t>В ролях: М. Барабанова (Том Кенти; вторая роль — Эдуард VI), Ю. Толубеев (Генрих VIII), С. Троицкий (Джон Кенти), К. Половикова (мать), М. Ляров (сэр Берклей), А. Абрикосов (Майльс Гендоп), Е. Кузь</w:t>
      </w:r>
      <w:r>
        <w:rPr>
          <w:rStyle w:val="a3"/>
        </w:rPr>
        <w:softHyphen/>
        <w:t>мина (ведьма), С. Комаров (капеллан), С. Каюков (водовоз), Г Милляр (Йокель), М. Трояновский (Бернс), Е. Тяпкина (крестьянка).</w:t>
      </w:r>
    </w:p>
    <w:p w14:paraId="735C2E2F" w14:textId="77777777" w:rsidR="006F3561" w:rsidRDefault="00000000">
      <w:pPr>
        <w:pStyle w:val="1"/>
        <w:spacing w:line="211" w:lineRule="auto"/>
        <w:ind w:firstLine="280"/>
        <w:jc w:val="both"/>
      </w:pPr>
      <w:r>
        <w:rPr>
          <w:rStyle w:val="a3"/>
        </w:rPr>
        <w:t>Экранизация одноименного романа Марка Твена.</w:t>
      </w:r>
    </w:p>
    <w:p w14:paraId="3264C6D3" w14:textId="77777777" w:rsidR="006F3561" w:rsidRDefault="00000000">
      <w:pPr>
        <w:pStyle w:val="1"/>
        <w:spacing w:after="120" w:line="211" w:lineRule="auto"/>
        <w:ind w:firstLine="280"/>
        <w:jc w:val="both"/>
      </w:pPr>
      <w:r>
        <w:rPr>
          <w:rStyle w:val="a3"/>
        </w:rPr>
        <w:t>Том Кенти, сын английского простолюдина, при случайных обстоятель</w:t>
      </w:r>
      <w:r>
        <w:rPr>
          <w:rStyle w:val="a3"/>
        </w:rPr>
        <w:softHyphen/>
        <w:t>ствах попадает во дворец короля Англии. Он знакомится со своим сверстни</w:t>
      </w:r>
      <w:r>
        <w:rPr>
          <w:rStyle w:val="a3"/>
        </w:rPr>
        <w:softHyphen/>
        <w:t>ком, наследником престола принцем Эдуардом. Увлеченный рассказом Кенти о жизни улицы, принц решает пробраться в трущобы Лондона и лично испы</w:t>
      </w:r>
      <w:r>
        <w:rPr>
          <w:rStyle w:val="a3"/>
        </w:rPr>
        <w:softHyphen/>
        <w:t>тать удовольствие от игр с уличными мальчишками. Эдуард уговоривает</w:t>
      </w:r>
    </w:p>
    <w:p w14:paraId="5F2C48F8" w14:textId="77777777" w:rsidR="006F3561" w:rsidRDefault="00000000">
      <w:pPr>
        <w:pStyle w:val="1"/>
        <w:spacing w:line="214" w:lineRule="auto"/>
        <w:ind w:firstLine="0"/>
        <w:jc w:val="both"/>
      </w:pPr>
      <w:r>
        <w:rPr>
          <w:rStyle w:val="a3"/>
        </w:rPr>
        <w:t>Тома обменяться костюмами. Заглянув в бассейн, мальчики убеждаются, что они как две капли воды похожи друг на друга Оказавшись на улице, принц претерпевает все невзгоды уличного мальчишки. Он знакомится с подлинной жизнью английских тружеников. Его поражают нищета и бес</w:t>
      </w:r>
      <w:r>
        <w:rPr>
          <w:rStyle w:val="a3"/>
        </w:rPr>
        <w:softHyphen/>
        <w:t>правие народа, несправедливость действующих в Англии законов. Тем вре</w:t>
      </w:r>
      <w:r>
        <w:rPr>
          <w:rStyle w:val="a3"/>
        </w:rPr>
        <w:softHyphen/>
        <w:t xml:space="preserve">менем Тома Кенти принимают во дворце за наследного принца. Кенти в свою очередь убеждается в лицемерии, царящем при дворе. После смерти короля Том Кенти должен </w:t>
      </w:r>
      <w:r>
        <w:rPr>
          <w:rStyle w:val="a3"/>
        </w:rPr>
        <w:lastRenderedPageBreak/>
        <w:t>наследовать корону Англии. В день коронации истинный принц заявляет свои права на престол. Том с радостью передает бразды правления в руки наследника</w:t>
      </w:r>
    </w:p>
    <w:p w14:paraId="40F83466" w14:textId="77777777" w:rsidR="006F3561" w:rsidRDefault="00000000">
      <w:pPr>
        <w:pStyle w:val="1"/>
        <w:spacing w:after="120" w:line="214" w:lineRule="auto"/>
        <w:ind w:firstLine="280"/>
        <w:jc w:val="both"/>
      </w:pPr>
      <w:r>
        <w:rPr>
          <w:rStyle w:val="a3"/>
        </w:rPr>
        <w:t>Библиография: «Вечерняя Москва», 25 II 1941.</w:t>
      </w:r>
    </w:p>
    <w:p w14:paraId="0CFF12E3" w14:textId="77777777" w:rsidR="006F3561" w:rsidRDefault="00000000">
      <w:pPr>
        <w:pStyle w:val="1"/>
        <w:numPr>
          <w:ilvl w:val="0"/>
          <w:numId w:val="39"/>
        </w:numPr>
        <w:tabs>
          <w:tab w:val="left" w:pos="435"/>
        </w:tabs>
        <w:spacing w:line="214" w:lineRule="auto"/>
        <w:ind w:firstLine="0"/>
        <w:jc w:val="both"/>
      </w:pPr>
      <w:r>
        <w:rPr>
          <w:rStyle w:val="a3"/>
        </w:rPr>
        <w:t xml:space="preserve">СЕКРЕТАРЬ РАЙКОМА. Драма, 11 ч., 2460 </w:t>
      </w:r>
      <w:r>
        <w:rPr>
          <w:rStyle w:val="a3"/>
          <w:i/>
          <w:iCs/>
        </w:rPr>
        <w:t>м,</w:t>
      </w:r>
      <w:r>
        <w:rPr>
          <w:rStyle w:val="a3"/>
        </w:rPr>
        <w:t xml:space="preserve"> ЦОКС (Алма-Ата), 1942 г., ВЭ 30.Х1 1942 г.</w:t>
      </w:r>
    </w:p>
    <w:p w14:paraId="30843C2C" w14:textId="77777777" w:rsidR="006F3561" w:rsidRDefault="00000000">
      <w:pPr>
        <w:pStyle w:val="1"/>
        <w:spacing w:line="214" w:lineRule="auto"/>
        <w:ind w:firstLine="280"/>
        <w:jc w:val="both"/>
      </w:pPr>
      <w:r>
        <w:rPr>
          <w:rStyle w:val="a3"/>
        </w:rPr>
        <w:t>Авт. сцен. И. Прут; реж.-пост. И. Пырьев; гл. опер. В. Павлов, худ. А. Уткин; звукоопер. В. Лещев.</w:t>
      </w:r>
    </w:p>
    <w:p w14:paraId="5C05362E" w14:textId="77777777" w:rsidR="006F3561" w:rsidRDefault="00000000">
      <w:pPr>
        <w:pStyle w:val="1"/>
        <w:spacing w:line="214" w:lineRule="auto"/>
        <w:ind w:firstLine="280"/>
        <w:jc w:val="both"/>
      </w:pPr>
      <w:r>
        <w:rPr>
          <w:rStyle w:val="a3"/>
        </w:rPr>
        <w:t>2-й реж. М. Величко; комб. съемки: реж. А. Птушко, опер. Б. Арецкий, худ. М. Кроткин, Ф. Красный; муз. оформ. Б. Вольский; дир. картины И. Черняк.</w:t>
      </w:r>
    </w:p>
    <w:p w14:paraId="4EFC6684" w14:textId="77777777" w:rsidR="006F3561" w:rsidRDefault="00000000">
      <w:pPr>
        <w:pStyle w:val="1"/>
        <w:spacing w:line="214" w:lineRule="auto"/>
        <w:ind w:firstLine="280"/>
        <w:jc w:val="both"/>
      </w:pPr>
      <w:r>
        <w:rPr>
          <w:rStyle w:val="a3"/>
        </w:rPr>
        <w:t>В ролях: В. Ванин (Кочет, секретарь райкома), М Астангов (Макенау, фашистский полковник), М. Ладынина (Наташа), М. Жаров (Гаврила Русов), М. Кузнецов (Саша Русов), Б Пославский (Ротман), В. Кулаков (Орлов).</w:t>
      </w:r>
    </w:p>
    <w:p w14:paraId="43F5ADB2" w14:textId="77777777" w:rsidR="006F3561" w:rsidRDefault="00000000">
      <w:pPr>
        <w:pStyle w:val="1"/>
        <w:spacing w:line="214" w:lineRule="auto"/>
        <w:ind w:firstLine="280"/>
        <w:jc w:val="both"/>
      </w:pPr>
      <w:r>
        <w:rPr>
          <w:rStyle w:val="a3"/>
        </w:rPr>
        <w:t>О борьбе партизан против гитлеровских оккупантов на первом этапе Великой Отечественной войны.</w:t>
      </w:r>
    </w:p>
    <w:p w14:paraId="4315540A" w14:textId="77777777" w:rsidR="006F3561" w:rsidRDefault="00000000">
      <w:pPr>
        <w:pStyle w:val="1"/>
        <w:spacing w:line="214" w:lineRule="auto"/>
        <w:ind w:firstLine="280"/>
        <w:jc w:val="both"/>
      </w:pPr>
      <w:r>
        <w:rPr>
          <w:rStyle w:val="a3"/>
        </w:rPr>
        <w:t>К одному из районных центров подходят немецко-фашистские войска Вместе с отступающими частями Красной Армии жители покидают город В этот трудный час в райкоме людно — здесь собираются коммунисты, уходящие в партизанский отряд. Сюда же приходит вместе со своим внуком старый машинист Гаврила Русов, трижды георгиевский кавалер. Парти</w:t>
      </w:r>
      <w:r>
        <w:rPr>
          <w:rStyle w:val="a3"/>
        </w:rPr>
        <w:softHyphen/>
        <w:t>заны последними оставляют родной город Во главе отряда — секретарь райкома Степан Кочет. Гитлеровские оккупанты уже готовы торжествовать победу. Но вот падает сраженный партизанской пулей фашист, пытавшийся укрепить на крыше здания райкома флаг со свастикой Народные мстители объявляют врагам беспощадную войну. Как вихрь налетают они на фашист</w:t>
      </w:r>
      <w:r>
        <w:rPr>
          <w:rStyle w:val="a3"/>
        </w:rPr>
        <w:softHyphen/>
        <w:t>ских захватчиков, не давая им поживиться колхозным добром Объятые бессильной злобой, гитлеровцы жестоко расправляются с мирным населе</w:t>
      </w:r>
      <w:r>
        <w:rPr>
          <w:rStyle w:val="a3"/>
        </w:rPr>
        <w:softHyphen/>
        <w:t>нием района. Степан Кочет и бойцы его отряда клянутся беспощадно мстить за пролитую кровь советских людей, за разоренные села и города. Парти</w:t>
      </w:r>
      <w:r>
        <w:rPr>
          <w:rStyle w:val="a3"/>
        </w:rPr>
        <w:softHyphen/>
        <w:t>заны не дают покоя фашистам: уничтожают их склады, взрывают воинские эшелоны, громят штабы. Отряд «товарища К » становится грозой для немцев. Фашисты решают подослать к партизанам шпиона. Предателю удается выдать в руки врагов славного воина Гаврилу Русова. Неожиданно для пар</w:t>
      </w:r>
      <w:r>
        <w:rPr>
          <w:rStyle w:val="a3"/>
        </w:rPr>
        <w:softHyphen/>
        <w:t>тизан немцы нападают на церковь, где собрались представители партизан</w:t>
      </w:r>
      <w:r>
        <w:rPr>
          <w:rStyle w:val="a3"/>
        </w:rPr>
        <w:softHyphen/>
        <w:t>ских отрядов для выработки плана совместных действий против немецко- фашистских войск. Но предусмотрительность и находчивость Степана Кочета, героизм его бойцов разрушают планы врагов. Партизаны уничто</w:t>
      </w:r>
      <w:r>
        <w:rPr>
          <w:rStyle w:val="a3"/>
        </w:rPr>
        <w:softHyphen/>
        <w:t>жают обратившихся в бегство карателей. Неукротимо растет волна патрио</w:t>
      </w:r>
      <w:r>
        <w:rPr>
          <w:rStyle w:val="a3"/>
        </w:rPr>
        <w:softHyphen/>
        <w:t>тического партизанского движения, неся смерть оккупантам</w:t>
      </w:r>
    </w:p>
    <w:p w14:paraId="2445DD53" w14:textId="77777777" w:rsidR="006F3561" w:rsidRDefault="00000000">
      <w:pPr>
        <w:pStyle w:val="1"/>
        <w:spacing w:line="214" w:lineRule="auto"/>
        <w:ind w:firstLine="280"/>
        <w:jc w:val="both"/>
      </w:pPr>
      <w:r>
        <w:rPr>
          <w:rStyle w:val="a3"/>
        </w:rPr>
        <w:t>Картина удостоена Сталинской премии II степени (1943).</w:t>
      </w:r>
    </w:p>
    <w:p w14:paraId="27487CE4" w14:textId="77777777" w:rsidR="006F3561" w:rsidRDefault="00000000">
      <w:pPr>
        <w:pStyle w:val="1"/>
        <w:spacing w:after="60" w:line="214" w:lineRule="auto"/>
        <w:ind w:firstLine="280"/>
        <w:jc w:val="both"/>
        <w:sectPr w:rsidR="006F3561">
          <w:footerReference w:type="even" r:id="rId315"/>
          <w:footerReference w:type="default" r:id="rId316"/>
          <w:pgSz w:w="11906" w:h="16838"/>
          <w:pgMar w:top="4237" w:right="3485" w:bottom="4508" w:left="3485" w:header="0" w:footer="3" w:gutter="0"/>
          <w:pgNumType w:start="306"/>
          <w:cols w:space="720"/>
          <w:noEndnote/>
          <w:docGrid w:linePitch="360"/>
        </w:sectPr>
      </w:pPr>
      <w:r>
        <w:rPr>
          <w:rStyle w:val="a3"/>
        </w:rPr>
        <w:t>Библиография: «Правда», 13.XII 1942; «Известия», 30.VII и З.ХП 1942; «Труд», 29.X 1942; «Комсомольская правда», 13 XII 1942; «Литература и искусство», М., 12.XII 1942; «Смена», Л., 5.1 1943; «Огонек», М., 1942; № 51; «Партийное строительство», М , 1942, № 23-24; «Вечерняя Москва», 4.ХII 1942.</w:t>
      </w:r>
    </w:p>
    <w:p w14:paraId="22EBF219" w14:textId="77777777" w:rsidR="006F3561" w:rsidRDefault="00000000">
      <w:pPr>
        <w:pStyle w:val="1"/>
        <w:numPr>
          <w:ilvl w:val="0"/>
          <w:numId w:val="39"/>
        </w:numPr>
        <w:tabs>
          <w:tab w:val="left" w:pos="450"/>
        </w:tabs>
        <w:spacing w:line="214" w:lineRule="auto"/>
        <w:ind w:firstLine="0"/>
        <w:jc w:val="both"/>
      </w:pPr>
      <w:r>
        <w:rPr>
          <w:rStyle w:val="a3"/>
        </w:rPr>
        <w:t>СЫН ТАДЖИКИСТАНА. Драма, 6 ч., 1510 л/, Стал и набадская кино</w:t>
      </w:r>
      <w:r>
        <w:rPr>
          <w:rStyle w:val="a3"/>
        </w:rPr>
        <w:softHyphen/>
        <w:t>студия и Союздетфильм, 1942 г., ВЭ 18.1 1943 г.</w:t>
      </w:r>
    </w:p>
    <w:p w14:paraId="50B3768F" w14:textId="77777777" w:rsidR="006F3561" w:rsidRDefault="00000000">
      <w:pPr>
        <w:pStyle w:val="1"/>
        <w:spacing w:line="214" w:lineRule="auto"/>
        <w:jc w:val="both"/>
      </w:pPr>
      <w:r>
        <w:rPr>
          <w:rStyle w:val="a3"/>
        </w:rPr>
        <w:t>Авт сцен. М Рафили, Е. Помещиков, Н. Рожков; реж. В. Пронин; опер. И. Барамыков; худ. К- Урбетис; композ В. Пушков; звукоопер. В. Дмитриев</w:t>
      </w:r>
    </w:p>
    <w:p w14:paraId="0FD81EC0" w14:textId="77777777" w:rsidR="006F3561" w:rsidRDefault="00000000">
      <w:pPr>
        <w:pStyle w:val="1"/>
        <w:spacing w:line="214" w:lineRule="auto"/>
        <w:jc w:val="both"/>
      </w:pPr>
      <w:r>
        <w:rPr>
          <w:rStyle w:val="a3"/>
        </w:rPr>
        <w:t>Ассист. реж. К. Алимов, воен, консульт. К. Захарченко, дир. фильма В. Березинский.</w:t>
      </w:r>
    </w:p>
    <w:p w14:paraId="71205435" w14:textId="77777777" w:rsidR="006F3561" w:rsidRDefault="00000000">
      <w:pPr>
        <w:pStyle w:val="1"/>
        <w:spacing w:line="214" w:lineRule="auto"/>
        <w:jc w:val="both"/>
      </w:pPr>
      <w:r>
        <w:rPr>
          <w:rStyle w:val="a3"/>
        </w:rPr>
        <w:t>В ролях: М. Касымов (Гафиз), Б. Андреев (Иван), П. Шпрингфельд (Сангин, отец Гафиза), X. Бабаханова (мать Гафиза), О. Исамова (испол</w:t>
      </w:r>
      <w:r>
        <w:rPr>
          <w:rStyle w:val="a3"/>
        </w:rPr>
        <w:softHyphen/>
        <w:t>нительница танца девушки).</w:t>
      </w:r>
    </w:p>
    <w:p w14:paraId="004B78C2" w14:textId="77777777" w:rsidR="006F3561" w:rsidRDefault="00000000">
      <w:pPr>
        <w:pStyle w:val="1"/>
        <w:spacing w:line="214" w:lineRule="auto"/>
        <w:jc w:val="both"/>
      </w:pPr>
      <w:r>
        <w:rPr>
          <w:rStyle w:val="a3"/>
        </w:rPr>
        <w:t>О героическом подвиге русского и таджикского воинов, спаянных фрон</w:t>
      </w:r>
      <w:r>
        <w:rPr>
          <w:rStyle w:val="a3"/>
        </w:rPr>
        <w:softHyphen/>
        <w:t>товой дружбой.</w:t>
      </w:r>
    </w:p>
    <w:p w14:paraId="6A64558F" w14:textId="77777777" w:rsidR="006F3561" w:rsidRDefault="00000000">
      <w:pPr>
        <w:pStyle w:val="1"/>
        <w:spacing w:after="120" w:line="214" w:lineRule="auto"/>
        <w:jc w:val="both"/>
      </w:pPr>
      <w:r>
        <w:rPr>
          <w:rStyle w:val="a3"/>
        </w:rPr>
        <w:t xml:space="preserve">Годы Отечественной войны Колхозники горного кишлака провожали в армию своего односельчанина, молодого таджика Гафиза. В это же время далеко от </w:t>
      </w:r>
      <w:r>
        <w:rPr>
          <w:rStyle w:val="a3"/>
        </w:rPr>
        <w:lastRenderedPageBreak/>
        <w:t>солнечного Таджикистана, в большом русском городе девушка провожала на фронт своего любимого. Иван и Гафиз встретились па фронте. В огне боев окрепла их дружба Однажды Иван и Гафиз были посланы в разведку и обнаружили на берегу моря вражеский десант, направлявшийся в тыл наших войск. Нужно было немедленно предупредить советское коман</w:t>
      </w:r>
      <w:r>
        <w:rPr>
          <w:rStyle w:val="a3"/>
        </w:rPr>
        <w:softHyphen/>
        <w:t>дование о маневре врага. Но Иван и Гафиз оказались отрезанными от своих частей немецкими десантными войсками. Укрывшись в скалистом ущелье, советские воины дали бой во много раз превосходящим силам про</w:t>
      </w:r>
      <w:r>
        <w:rPr>
          <w:rStyle w:val="a3"/>
        </w:rPr>
        <w:softHyphen/>
        <w:t>тивника. Но у советских бойцов кончились патроны. Внезапно Гафиз обна</w:t>
      </w:r>
      <w:r>
        <w:rPr>
          <w:rStyle w:val="a3"/>
        </w:rPr>
        <w:softHyphen/>
        <w:t>ружил спрятанный пастухами в скалах пустой бурдюк Он надул его и, кре</w:t>
      </w:r>
      <w:r>
        <w:rPr>
          <w:rStyle w:val="a3"/>
        </w:rPr>
        <w:softHyphen/>
        <w:t>пко поцеловав Ивана, бросился в горную реку. Поддерживаемый надутым бурдюком, Гафиз достиг расположения советских войск и предупредил коман</w:t>
      </w:r>
      <w:r>
        <w:rPr>
          <w:rStyle w:val="a3"/>
        </w:rPr>
        <w:softHyphen/>
        <w:t>дование о немецком десанте. Советские конники разгромили части фашистов. Гафиз нашел своего друга Ивана умирающим от тяжких ран. Над телом своего друга поклялся Гафиз отомстить ненавистному врагу за его смерть.</w:t>
      </w:r>
    </w:p>
    <w:p w14:paraId="263339CD" w14:textId="77777777" w:rsidR="006F3561" w:rsidRDefault="00000000">
      <w:pPr>
        <w:pStyle w:val="1"/>
        <w:numPr>
          <w:ilvl w:val="0"/>
          <w:numId w:val="39"/>
        </w:numPr>
        <w:tabs>
          <w:tab w:val="left" w:pos="442"/>
        </w:tabs>
        <w:spacing w:line="211" w:lineRule="auto"/>
        <w:ind w:firstLine="0"/>
        <w:jc w:val="both"/>
      </w:pPr>
      <w:r>
        <w:rPr>
          <w:rStyle w:val="a3"/>
        </w:rPr>
        <w:t xml:space="preserve">ТЕБЕ, ФРОНТ Киноочерк, 5 ч., 1280 </w:t>
      </w:r>
      <w:r>
        <w:rPr>
          <w:rStyle w:val="a3"/>
          <w:i/>
          <w:iCs/>
        </w:rPr>
        <w:t>м,</w:t>
      </w:r>
      <w:r>
        <w:rPr>
          <w:rStyle w:val="a3"/>
        </w:rPr>
        <w:t xml:space="preserve"> Алма-Атинская студия кинохроники, 1942 г., ВЭ 15.V 1943 г</w:t>
      </w:r>
    </w:p>
    <w:p w14:paraId="163D3016" w14:textId="77777777" w:rsidR="006F3561" w:rsidRDefault="00000000">
      <w:pPr>
        <w:pStyle w:val="1"/>
        <w:spacing w:line="211" w:lineRule="auto"/>
        <w:jc w:val="both"/>
      </w:pPr>
      <w:r>
        <w:rPr>
          <w:rStyle w:val="a3"/>
        </w:rPr>
        <w:t>Авт. сцен и реж Д. Вертов; опер. Б. Пумпянский и др , композ. Г Попов, В. Великанов; звукоопер К- Бакк.</w:t>
      </w:r>
    </w:p>
    <w:p w14:paraId="446A81D3" w14:textId="77777777" w:rsidR="006F3561" w:rsidRDefault="00000000">
      <w:pPr>
        <w:pStyle w:val="1"/>
        <w:spacing w:line="211" w:lineRule="auto"/>
        <w:jc w:val="both"/>
      </w:pPr>
      <w:r>
        <w:rPr>
          <w:rStyle w:val="a3"/>
        </w:rPr>
        <w:t>2-й реж. Е. Свилова; ассист. реж. С Пумпянская; авт. текста песен В Луговской; консульт. А. Курманов.</w:t>
      </w:r>
    </w:p>
    <w:p w14:paraId="45036095" w14:textId="77777777" w:rsidR="006F3561" w:rsidRDefault="00000000">
      <w:pPr>
        <w:pStyle w:val="1"/>
        <w:spacing w:line="211" w:lineRule="auto"/>
        <w:jc w:val="both"/>
      </w:pPr>
      <w:r>
        <w:rPr>
          <w:rStyle w:val="a3"/>
        </w:rPr>
        <w:t>О воинских и трудовых подвигах казахского народа в дни Великой Оте</w:t>
      </w:r>
      <w:r>
        <w:rPr>
          <w:rStyle w:val="a3"/>
        </w:rPr>
        <w:softHyphen/>
        <w:t>чественной войны</w:t>
      </w:r>
    </w:p>
    <w:p w14:paraId="2D9D014E" w14:textId="77777777" w:rsidR="006F3561" w:rsidRDefault="00000000">
      <w:pPr>
        <w:pStyle w:val="1"/>
        <w:spacing w:line="211" w:lineRule="auto"/>
        <w:jc w:val="both"/>
      </w:pPr>
      <w:r>
        <w:rPr>
          <w:rStyle w:val="a3"/>
        </w:rPr>
        <w:t>Старый акын рассказывает историю о простой казахской девушке Сауле и ее женихе Джамиле... Каждый день спускается в шахту знатный забойщик Джамиле. Еще никому не удалось перекрыть его рекорда но добыче руды, а молодой казах продолжает увеличивать выработку. Начало Великой Отечественной войны Джамиле встречает на боевой вахте. Радио приносит тревожные вести — гитлеровские захватчики угрожают Москве. В эти грозные дни Джамиле добровольно вступает в ряды Советской Армии. Расставаясь со своей возлюбленной Сауле, он клянется быть таким же самоотверженным в бою, как герои-панфиловцы. Сауле решает не отста</w:t>
      </w:r>
      <w:r>
        <w:rPr>
          <w:rStyle w:val="a3"/>
        </w:rPr>
        <w:softHyphen/>
        <w:t>вать от жениха: она занимает его место в забое. Вскоре их имена становятся известными всей стране. Получив письмо от возлюбленной, Джамиле вспо</w:t>
      </w:r>
      <w:r>
        <w:rPr>
          <w:rStyle w:val="a3"/>
        </w:rPr>
        <w:softHyphen/>
        <w:t>минает о несметных богатствах родного Казахстана Перед его мысленным взором проходят тучные пастбища и индустриальные гиганты Балхаша, свин</w:t>
      </w:r>
      <w:r>
        <w:rPr>
          <w:rStyle w:val="a3"/>
        </w:rPr>
        <w:softHyphen/>
        <w:t>цовые и угольные шахты, на одной из которых работает Сауле. И еще крепче сжимают руки бойца автомат.</w:t>
      </w:r>
    </w:p>
    <w:p w14:paraId="7B47EA9E" w14:textId="77777777" w:rsidR="006F3561" w:rsidRDefault="00000000">
      <w:pPr>
        <w:pStyle w:val="1"/>
        <w:spacing w:after="60" w:line="211" w:lineRule="auto"/>
        <w:jc w:val="both"/>
        <w:sectPr w:rsidR="006F3561">
          <w:footerReference w:type="even" r:id="rId317"/>
          <w:footerReference w:type="default" r:id="rId318"/>
          <w:type w:val="continuous"/>
          <w:pgSz w:w="11906" w:h="16838"/>
          <w:pgMar w:top="4237" w:right="3485" w:bottom="4508" w:left="3485" w:header="3809" w:footer="3" w:gutter="0"/>
          <w:cols w:space="720"/>
          <w:noEndnote/>
          <w:docGrid w:linePitch="360"/>
        </w:sectPr>
      </w:pPr>
      <w:r>
        <w:rPr>
          <w:rStyle w:val="a3"/>
        </w:rPr>
        <w:t>Фильм построен в форме киноочерка, включавшего игровые и хрони</w:t>
      </w:r>
      <w:r>
        <w:rPr>
          <w:rStyle w:val="a3"/>
        </w:rPr>
        <w:softHyphen/>
        <w:t>кальные фрагменты.</w:t>
      </w:r>
    </w:p>
    <w:p w14:paraId="1100B513" w14:textId="77777777" w:rsidR="006F3561" w:rsidRDefault="00000000">
      <w:pPr>
        <w:pStyle w:val="20"/>
        <w:keepNext/>
        <w:keepLines/>
      </w:pPr>
      <w:bookmarkStart w:id="40" w:name="bookmark80"/>
      <w:r>
        <w:rPr>
          <w:rStyle w:val="2"/>
          <w:b/>
          <w:bCs/>
        </w:rPr>
        <w:lastRenderedPageBreak/>
        <w:t>МУЛЬТИПЛИКАЦИОННЫЕ ФИЛЬМЫ</w:t>
      </w:r>
      <w:bookmarkEnd w:id="40"/>
    </w:p>
    <w:p w14:paraId="632F4F2D" w14:textId="77777777" w:rsidR="006F3561" w:rsidRDefault="00000000">
      <w:pPr>
        <w:pStyle w:val="1"/>
        <w:numPr>
          <w:ilvl w:val="0"/>
          <w:numId w:val="39"/>
        </w:numPr>
        <w:tabs>
          <w:tab w:val="left" w:pos="435"/>
        </w:tabs>
        <w:spacing w:line="209" w:lineRule="auto"/>
        <w:ind w:firstLine="0"/>
        <w:jc w:val="both"/>
      </w:pPr>
      <w:r>
        <w:rPr>
          <w:rStyle w:val="a3"/>
        </w:rPr>
        <w:t xml:space="preserve">КИНОЦИРК. Графич , 1 ч., 110 </w:t>
      </w:r>
      <w:r>
        <w:rPr>
          <w:rStyle w:val="a3"/>
          <w:i/>
          <w:iCs/>
        </w:rPr>
        <w:t>м</w:t>
      </w:r>
      <w:r>
        <w:rPr>
          <w:rStyle w:val="a3"/>
          <w:i/>
          <w:iCs/>
          <w:vertAlign w:val="subscript"/>
        </w:rPr>
        <w:t>у</w:t>
      </w:r>
      <w:r>
        <w:rPr>
          <w:rStyle w:val="a3"/>
        </w:rPr>
        <w:t xml:space="preserve"> Союзмультфильм, 1942 г., ВЭ 1942 г.</w:t>
      </w:r>
    </w:p>
    <w:p w14:paraId="28FD50CF" w14:textId="77777777" w:rsidR="006F3561" w:rsidRDefault="00000000">
      <w:pPr>
        <w:pStyle w:val="1"/>
        <w:spacing w:line="209" w:lineRule="auto"/>
        <w:ind w:firstLine="320"/>
        <w:jc w:val="both"/>
      </w:pPr>
      <w:r>
        <w:rPr>
          <w:rStyle w:val="a3"/>
        </w:rPr>
        <w:t>Авт. сцен. Л. Амальрик, О Ходатаева, Н. Волков, К. Гаврюшин; реж. и худ. О. Ходатаева, Л. Амальрик; опер. Н. Воинов, Б. Титов; худ. Н. При</w:t>
      </w:r>
      <w:r>
        <w:rPr>
          <w:rStyle w:val="a3"/>
        </w:rPr>
        <w:softHyphen/>
        <w:t>валова, Н. Ходатаев, Б. Титов; композ. А. Аксенов; звукоопср. В. Котов, Н Гунгер; авт. текста Н. Копьевский.</w:t>
      </w:r>
    </w:p>
    <w:p w14:paraId="1911D86A" w14:textId="77777777" w:rsidR="006F3561" w:rsidRDefault="00000000">
      <w:pPr>
        <w:pStyle w:val="1"/>
        <w:spacing w:line="209" w:lineRule="auto"/>
        <w:ind w:firstLine="320"/>
        <w:jc w:val="both"/>
      </w:pPr>
      <w:r>
        <w:rPr>
          <w:rStyle w:val="a3"/>
        </w:rPr>
        <w:t>В трех эпизодах фильма, объединенных конферансом М Румянцева (Каран д’Аша), проводилась мысль о неизбежной гибели Гитлера и его клики</w:t>
      </w:r>
    </w:p>
    <w:p w14:paraId="5CA80B5C" w14:textId="77777777" w:rsidR="006F3561" w:rsidRDefault="00000000">
      <w:pPr>
        <w:pStyle w:val="1"/>
        <w:numPr>
          <w:ilvl w:val="0"/>
          <w:numId w:val="40"/>
        </w:numPr>
        <w:tabs>
          <w:tab w:val="left" w:pos="522"/>
        </w:tabs>
        <w:spacing w:line="209" w:lineRule="auto"/>
        <w:ind w:firstLine="320"/>
        <w:jc w:val="both"/>
      </w:pPr>
      <w:r>
        <w:rPr>
          <w:rStyle w:val="a3"/>
        </w:rPr>
        <w:t>Гитлер посещает гробницу Наполеона. Мертвый император рекомен</w:t>
      </w:r>
      <w:r>
        <w:rPr>
          <w:rStyle w:val="a3"/>
        </w:rPr>
        <w:softHyphen/>
        <w:t>дует своему последователю не отправляться на Восток.</w:t>
      </w:r>
    </w:p>
    <w:p w14:paraId="35C8B2BF" w14:textId="77777777" w:rsidR="006F3561" w:rsidRDefault="00000000">
      <w:pPr>
        <w:pStyle w:val="1"/>
        <w:numPr>
          <w:ilvl w:val="0"/>
          <w:numId w:val="40"/>
        </w:numPr>
        <w:tabs>
          <w:tab w:val="left" w:pos="507"/>
        </w:tabs>
        <w:spacing w:line="209" w:lineRule="auto"/>
        <w:ind w:firstLine="320"/>
        <w:jc w:val="both"/>
      </w:pPr>
      <w:r>
        <w:rPr>
          <w:rStyle w:val="a3"/>
        </w:rPr>
        <w:t>Между гитлеровскими сателлитами — Франко, Муссолини и предста</w:t>
      </w:r>
      <w:r>
        <w:rPr>
          <w:rStyle w:val="a3"/>
        </w:rPr>
        <w:softHyphen/>
        <w:t>вителем Японии — возникает ссора.</w:t>
      </w:r>
    </w:p>
    <w:p w14:paraId="6F7E198F" w14:textId="77777777" w:rsidR="006F3561" w:rsidRDefault="00000000">
      <w:pPr>
        <w:pStyle w:val="1"/>
        <w:numPr>
          <w:ilvl w:val="0"/>
          <w:numId w:val="40"/>
        </w:numPr>
        <w:tabs>
          <w:tab w:val="left" w:pos="517"/>
        </w:tabs>
        <w:spacing w:after="140" w:line="209" w:lineRule="auto"/>
        <w:ind w:firstLine="320"/>
        <w:jc w:val="both"/>
      </w:pPr>
      <w:r>
        <w:rPr>
          <w:rStyle w:val="a3"/>
        </w:rPr>
        <w:t>Гитлер становится жертвой взрыва порохового склада, к которому он сам поднес факел.</w:t>
      </w:r>
    </w:p>
    <w:p w14:paraId="53A76A6D" w14:textId="77777777" w:rsidR="006F3561" w:rsidRDefault="00000000">
      <w:pPr>
        <w:pStyle w:val="1"/>
        <w:numPr>
          <w:ilvl w:val="0"/>
          <w:numId w:val="39"/>
        </w:numPr>
        <w:tabs>
          <w:tab w:val="left" w:pos="433"/>
        </w:tabs>
        <w:spacing w:line="211" w:lineRule="auto"/>
        <w:ind w:firstLine="0"/>
        <w:jc w:val="both"/>
      </w:pPr>
      <w:r>
        <w:rPr>
          <w:rStyle w:val="a3"/>
        </w:rPr>
        <w:t xml:space="preserve">ЛИСА, ЗАЯЦ И ПЕТУХ Графич., 1 ч., 314 </w:t>
      </w:r>
      <w:r>
        <w:rPr>
          <w:rStyle w:val="a3"/>
          <w:i/>
          <w:iCs/>
        </w:rPr>
        <w:t>м</w:t>
      </w:r>
      <w:r>
        <w:rPr>
          <w:rStyle w:val="a3"/>
          <w:i/>
          <w:iCs/>
          <w:vertAlign w:val="subscript"/>
        </w:rPr>
        <w:t>у</w:t>
      </w:r>
      <w:r>
        <w:rPr>
          <w:rStyle w:val="a3"/>
        </w:rPr>
        <w:t xml:space="preserve"> Союзмультфильм, 1942 г., ВЭ 194'2 г.</w:t>
      </w:r>
    </w:p>
    <w:p w14:paraId="58AAAB97" w14:textId="77777777" w:rsidR="006F3561" w:rsidRDefault="00000000">
      <w:pPr>
        <w:pStyle w:val="1"/>
        <w:spacing w:line="211" w:lineRule="auto"/>
        <w:ind w:firstLine="320"/>
        <w:jc w:val="both"/>
      </w:pPr>
      <w:r>
        <w:rPr>
          <w:rStyle w:val="a3"/>
        </w:rPr>
        <w:t>Авт. сцен. Е. Благинина, О. Улицкая; реж. О. Ходатаева; худ. П. Носов; опер. Н. Воинов; композ. Ю. Бирюков; звукоопер. Н. Бертран, С. Ренский.</w:t>
      </w:r>
    </w:p>
    <w:p w14:paraId="2685B173" w14:textId="77777777" w:rsidR="006F3561" w:rsidRDefault="00000000">
      <w:pPr>
        <w:pStyle w:val="1"/>
        <w:spacing w:line="211" w:lineRule="auto"/>
        <w:ind w:firstLine="320"/>
        <w:jc w:val="both"/>
      </w:pPr>
      <w:r>
        <w:rPr>
          <w:rStyle w:val="a3"/>
        </w:rPr>
        <w:t>Ассист. реж. Н. Привалова; тех. ассист. Е. Амальрик, Е. Петрова; звукооформ. А. Фирсов; худ.-мультипл. Р. Давыдов, М. Иртснев, Л. Жда</w:t>
      </w:r>
      <w:r>
        <w:rPr>
          <w:rStyle w:val="a3"/>
        </w:rPr>
        <w:softHyphen/>
        <w:t>нов, Е. Хлудова, А. Фомина, Л. Сергеев, М. Семенова</w:t>
      </w:r>
    </w:p>
    <w:p w14:paraId="71F54A56" w14:textId="77777777" w:rsidR="006F3561" w:rsidRDefault="00000000">
      <w:pPr>
        <w:pStyle w:val="1"/>
        <w:spacing w:after="140" w:line="211" w:lineRule="auto"/>
        <w:ind w:firstLine="320"/>
        <w:jc w:val="both"/>
      </w:pPr>
      <w:r>
        <w:rPr>
          <w:rStyle w:val="a3"/>
        </w:rPr>
        <w:t>Встречая зиму, Заяц строит для себя добротный дом. Лиса же сооружает Дом изо льда. Весной лисий дом тает. Выгнав Зайца, Лиса поселяется в его доме. На помощь Зайцу приходит Петух. Увидев Петуха, Лиса бросается за ним, а Заяц вновь поселяется в своем доме.</w:t>
      </w:r>
    </w:p>
    <w:p w14:paraId="6A31C2F8" w14:textId="77777777" w:rsidR="006F3561" w:rsidRDefault="00000000">
      <w:pPr>
        <w:pStyle w:val="1"/>
        <w:numPr>
          <w:ilvl w:val="0"/>
          <w:numId w:val="39"/>
        </w:numPr>
        <w:tabs>
          <w:tab w:val="left" w:pos="447"/>
        </w:tabs>
        <w:spacing w:line="211" w:lineRule="auto"/>
        <w:ind w:firstLine="0"/>
        <w:jc w:val="both"/>
      </w:pPr>
      <w:r>
        <w:rPr>
          <w:rStyle w:val="a3"/>
        </w:rPr>
        <w:t>ПРЕВЗОШЕЛ. Графич , 1 ч., 80л, Тбилисская киностудия, 1942 г., ВЭ 1942 г.</w:t>
      </w:r>
    </w:p>
    <w:p w14:paraId="12119C82" w14:textId="77777777" w:rsidR="006F3561" w:rsidRDefault="00000000">
      <w:pPr>
        <w:pStyle w:val="1"/>
        <w:spacing w:line="211" w:lineRule="auto"/>
        <w:ind w:firstLine="320"/>
        <w:jc w:val="both"/>
      </w:pPr>
      <w:r>
        <w:rPr>
          <w:rStyle w:val="a3"/>
        </w:rPr>
        <w:t>Авт. сцен Г Колтунов, Я- Зискинд; реж. В. Муджири; гл. худ. М. Сех- ниашвили; опер. Р. Челидзе; композ III. Азмай-Парашвили, А. Баланчи- вадзе; звукоопер. В. Доленко; ассист реж. Г. Чмутов.</w:t>
      </w:r>
    </w:p>
    <w:p w14:paraId="48ADD6BB" w14:textId="77777777" w:rsidR="006F3561" w:rsidRDefault="00000000">
      <w:pPr>
        <w:pStyle w:val="1"/>
        <w:spacing w:after="140" w:line="211" w:lineRule="auto"/>
        <w:ind w:firstLine="320"/>
        <w:jc w:val="both"/>
      </w:pPr>
      <w:r>
        <w:rPr>
          <w:rStyle w:val="a3"/>
        </w:rPr>
        <w:t>На параде войск в Берлине выступает Гитлер. Истошным голосом он Орет, что Вильгельм II в свое время завоевал Европу, а он, Гитлер, поставил своей целью превзойти предшественника. Геббельс приказывает солдатам славить фюрера. Продолжающий орать Гитлер в конце концов развали</w:t>
      </w:r>
      <w:r>
        <w:rPr>
          <w:rStyle w:val="a3"/>
        </w:rPr>
        <w:softHyphen/>
        <w:t>вается от натуги. Зловоние от него душит не только солдат, но и скульптуру Вильгельма II.</w:t>
      </w:r>
    </w:p>
    <w:p w14:paraId="5013A3EB" w14:textId="77777777" w:rsidR="006F3561" w:rsidRDefault="00000000">
      <w:pPr>
        <w:pStyle w:val="1"/>
        <w:numPr>
          <w:ilvl w:val="0"/>
          <w:numId w:val="39"/>
        </w:numPr>
        <w:tabs>
          <w:tab w:val="left" w:pos="445"/>
        </w:tabs>
        <w:spacing w:line="214" w:lineRule="auto"/>
        <w:ind w:firstLine="0"/>
        <w:jc w:val="both"/>
      </w:pPr>
      <w:r>
        <w:rPr>
          <w:rStyle w:val="a3"/>
        </w:rPr>
        <w:t xml:space="preserve">СЛАСТЕНА. Графич , сказка, 1 ч , 343 </w:t>
      </w:r>
      <w:r>
        <w:rPr>
          <w:rStyle w:val="a3"/>
          <w:i/>
          <w:iCs/>
        </w:rPr>
        <w:t>м,</w:t>
      </w:r>
      <w:r>
        <w:rPr>
          <w:rStyle w:val="a3"/>
        </w:rPr>
        <w:t xml:space="preserve"> Союзмультфильм (Самар</w:t>
      </w:r>
      <w:r>
        <w:rPr>
          <w:rStyle w:val="a3"/>
        </w:rPr>
        <w:softHyphen/>
        <w:t>канд), 1942 г , ВЭ 1942 г</w:t>
      </w:r>
    </w:p>
    <w:p w14:paraId="1C843C00" w14:textId="77777777" w:rsidR="006F3561" w:rsidRDefault="00000000">
      <w:pPr>
        <w:pStyle w:val="1"/>
        <w:spacing w:line="214" w:lineRule="auto"/>
        <w:ind w:firstLine="320"/>
        <w:jc w:val="both"/>
      </w:pPr>
      <w:r>
        <w:rPr>
          <w:rStyle w:val="a3"/>
        </w:rPr>
        <w:t>Авт. сцен, и реж. П. Сазонов, Л. Бредис, худ. В. Бочкарев; опер. Е. Гимпельсон, Н. Соколова; композ. И. Морозов; звукоопер. С Ренский.</w:t>
      </w:r>
    </w:p>
    <w:p w14:paraId="17FE865F" w14:textId="77777777" w:rsidR="006F3561" w:rsidRDefault="00000000">
      <w:pPr>
        <w:pStyle w:val="1"/>
        <w:spacing w:line="214" w:lineRule="auto"/>
        <w:ind w:firstLine="320"/>
        <w:jc w:val="both"/>
      </w:pPr>
      <w:r>
        <w:rPr>
          <w:rStyle w:val="a3"/>
        </w:rPr>
        <w:t>Худ.-мультипл. Б. Дежкин, Ф. Епифанова, Л. Резцова, Т Федорова.</w:t>
      </w:r>
    </w:p>
    <w:p w14:paraId="1A75B119" w14:textId="77777777" w:rsidR="006F3561" w:rsidRDefault="00000000">
      <w:pPr>
        <w:pStyle w:val="1"/>
        <w:spacing w:after="140" w:line="214" w:lineRule="auto"/>
        <w:ind w:firstLine="320"/>
        <w:jc w:val="both"/>
        <w:sectPr w:rsidR="006F3561">
          <w:footerReference w:type="even" r:id="rId319"/>
          <w:footerReference w:type="default" r:id="rId320"/>
          <w:pgSz w:w="11906" w:h="16838"/>
          <w:pgMar w:top="4237" w:right="3485" w:bottom="4508" w:left="3485" w:header="3809" w:footer="4080" w:gutter="0"/>
          <w:pgNumType w:start="311"/>
          <w:cols w:space="720"/>
          <w:noEndnote/>
          <w:docGrid w:linePitch="360"/>
        </w:sectPr>
      </w:pPr>
      <w:r>
        <w:rPr>
          <w:rStyle w:val="a3"/>
        </w:rPr>
        <w:t>Над лесом встает солнце. Все звери совершают утренний туалет. Только Медвежонок не хочет умываться. Он смеется над мышками, которые усердно чистят зубы зубным порошком. Наступает час обеда. Сластена Медвежонок похищает с пасеки улей и лакомится медом. Внезапно Медвежонок ощущает острую зубную боль. Зуб болит все сильнее и сильнее. Звери приглашают к Медвежонку доктора Аиста. Аист выдергивает у сластены больной зуб. Наученный горьким опытом, Медвежонок начинает каждое утро аккуратно чистить зубы.</w:t>
      </w:r>
    </w:p>
    <w:p w14:paraId="3017C39B" w14:textId="77777777" w:rsidR="006F3561" w:rsidRDefault="00000000">
      <w:pPr>
        <w:pStyle w:val="11"/>
        <w:keepNext/>
        <w:keepLines/>
        <w:spacing w:before="0" w:after="520"/>
      </w:pPr>
      <w:bookmarkStart w:id="41" w:name="bookmark82"/>
      <w:r>
        <w:rPr>
          <w:rStyle w:val="10"/>
          <w:b/>
          <w:bCs/>
        </w:rPr>
        <w:lastRenderedPageBreak/>
        <w:t>1943</w:t>
      </w:r>
      <w:bookmarkEnd w:id="41"/>
    </w:p>
    <w:p w14:paraId="1AB7DBA4" w14:textId="77777777" w:rsidR="006F3561" w:rsidRDefault="00000000">
      <w:pPr>
        <w:pStyle w:val="20"/>
        <w:keepNext/>
        <w:keepLines/>
        <w:spacing w:after="240"/>
      </w:pPr>
      <w:bookmarkStart w:id="42" w:name="bookmark84"/>
      <w:r>
        <w:rPr>
          <w:rStyle w:val="2"/>
          <w:b/>
          <w:bCs/>
        </w:rPr>
        <w:t>ИГРОВЫЕ ФИЛЬМЫ</w:t>
      </w:r>
      <w:bookmarkEnd w:id="42"/>
    </w:p>
    <w:p w14:paraId="1A71DD40" w14:textId="77777777" w:rsidR="006F3561" w:rsidRDefault="00000000">
      <w:pPr>
        <w:pStyle w:val="1"/>
        <w:numPr>
          <w:ilvl w:val="0"/>
          <w:numId w:val="39"/>
        </w:numPr>
        <w:tabs>
          <w:tab w:val="left" w:pos="454"/>
        </w:tabs>
        <w:spacing w:line="211" w:lineRule="auto"/>
        <w:ind w:firstLine="0"/>
        <w:jc w:val="both"/>
      </w:pPr>
      <w:r>
        <w:rPr>
          <w:rStyle w:val="a3"/>
        </w:rPr>
        <w:t xml:space="preserve">АКТРИСА. Драма, 9 ч , 2105 </w:t>
      </w:r>
      <w:r>
        <w:rPr>
          <w:rStyle w:val="a3"/>
          <w:i/>
          <w:iCs/>
        </w:rPr>
        <w:t>м,</w:t>
      </w:r>
      <w:r>
        <w:rPr>
          <w:rStyle w:val="a3"/>
        </w:rPr>
        <w:t xml:space="preserve"> ЦОКС, (Алма-Ата), 1943 г., ВЭ </w:t>
      </w:r>
      <w:r>
        <w:rPr>
          <w:rStyle w:val="a3"/>
          <w:lang w:val="en-US" w:eastAsia="en-US"/>
        </w:rPr>
        <w:t xml:space="preserve">22.1V </w:t>
      </w:r>
      <w:r>
        <w:rPr>
          <w:rStyle w:val="a3"/>
        </w:rPr>
        <w:t>1943 г.</w:t>
      </w:r>
    </w:p>
    <w:p w14:paraId="1D419C58" w14:textId="77777777" w:rsidR="006F3561" w:rsidRDefault="00000000">
      <w:pPr>
        <w:pStyle w:val="1"/>
        <w:spacing w:line="211" w:lineRule="auto"/>
        <w:jc w:val="both"/>
      </w:pPr>
      <w:r>
        <w:rPr>
          <w:rStyle w:val="a3"/>
        </w:rPr>
        <w:t>Авт. сцен. Н.,Эрдман, М. Вольпин, реж.-пост. Л. Трауберг; опер. А. Москвин; худ. Е. Еней; звукоопер. И. Волк.</w:t>
      </w:r>
    </w:p>
    <w:p w14:paraId="7917A95E" w14:textId="77777777" w:rsidR="006F3561" w:rsidRDefault="00000000">
      <w:pPr>
        <w:pStyle w:val="1"/>
        <w:spacing w:line="211" w:lineRule="auto"/>
        <w:jc w:val="both"/>
      </w:pPr>
      <w:r>
        <w:rPr>
          <w:rStyle w:val="a3"/>
        </w:rPr>
        <w:t>Реж. М. Шапиро, Н. Кошеверова; муз.оформ. (из произвел. Оффенбаха и др.) А. Рябов, О. Сандлер; муз. песни О. Сандлера; пост, танцев А. Румнев; дир. картины М. Левин.</w:t>
      </w:r>
    </w:p>
    <w:p w14:paraId="1BC96D57" w14:textId="77777777" w:rsidR="006F3561" w:rsidRDefault="00000000">
      <w:pPr>
        <w:pStyle w:val="1"/>
        <w:spacing w:line="211" w:lineRule="auto"/>
        <w:jc w:val="both"/>
      </w:pPr>
      <w:r>
        <w:rPr>
          <w:rStyle w:val="a3"/>
        </w:rPr>
        <w:t>В ролях: Г. Сергеева (Стрельникова), Б. Бабочкин (Марков), 3. Морская (Агафья Лукинична), В. Грибков (Оболенский), Н. Темяков (Зиновий Алек</w:t>
      </w:r>
      <w:r>
        <w:rPr>
          <w:rStyle w:val="a3"/>
        </w:rPr>
        <w:softHyphen/>
        <w:t>сандрович), М. Жаров (артист Жаров), В. Шишкин (Шурик), К. Сорокин (Зайцев, красноармеец), 10. Коршун (в эпизоде).</w:t>
      </w:r>
    </w:p>
    <w:p w14:paraId="1974758E" w14:textId="77777777" w:rsidR="006F3561" w:rsidRDefault="00000000">
      <w:pPr>
        <w:pStyle w:val="1"/>
        <w:spacing w:line="211" w:lineRule="auto"/>
        <w:jc w:val="both"/>
      </w:pPr>
      <w:r>
        <w:rPr>
          <w:rStyle w:val="a3"/>
        </w:rPr>
        <w:t>О жизни советской актрисы.</w:t>
      </w:r>
    </w:p>
    <w:p w14:paraId="23CE7EFC" w14:textId="77777777" w:rsidR="006F3561" w:rsidRDefault="00000000">
      <w:pPr>
        <w:pStyle w:val="1"/>
        <w:spacing w:line="211" w:lineRule="auto"/>
        <w:jc w:val="both"/>
      </w:pPr>
      <w:r>
        <w:rPr>
          <w:rStyle w:val="a3"/>
        </w:rPr>
        <w:t>Действие происходит в одном из уральских городов в годы Великой Оте</w:t>
      </w:r>
      <w:r>
        <w:rPr>
          <w:rStyle w:val="a3"/>
        </w:rPr>
        <w:softHyphen/>
        <w:t>чественной войны.</w:t>
      </w:r>
    </w:p>
    <w:p w14:paraId="43EA5E71" w14:textId="77777777" w:rsidR="006F3561" w:rsidRDefault="00000000">
      <w:pPr>
        <w:pStyle w:val="1"/>
        <w:spacing w:after="240" w:line="211" w:lineRule="auto"/>
        <w:jc w:val="both"/>
        <w:sectPr w:rsidR="006F3561">
          <w:footerReference w:type="even" r:id="rId321"/>
          <w:footerReference w:type="default" r:id="rId322"/>
          <w:pgSz w:w="11906" w:h="16838"/>
          <w:pgMar w:top="4237" w:right="3485" w:bottom="4508" w:left="3485" w:header="3809" w:footer="3" w:gutter="0"/>
          <w:pgNumType w:start="311"/>
          <w:cols w:space="720"/>
          <w:noEndnote/>
          <w:docGrid w:linePitch="360"/>
        </w:sectPr>
      </w:pPr>
      <w:r>
        <w:rPr>
          <w:rStyle w:val="a3"/>
        </w:rPr>
        <w:t>Известная опереточная актриса Зоя Стрельникова, эвакуированная вместе с театром, поселяется в доме Агафьи Лукиничны Марковой. Мать офицера Советской Армии, Маркова неодобрительно относится к веселому искусству своей жилицы, считая, что во время войны оно неуместно. Моло</w:t>
      </w:r>
      <w:r>
        <w:rPr>
          <w:rStyle w:val="a3"/>
        </w:rPr>
        <w:softHyphen/>
        <w:t>дая актриса и сама начинает сомневаться в полезности своей профессии в эги суровые дни и вскоре, оставив театр, уходит работать медсестрой в гос</w:t>
      </w:r>
      <w:r>
        <w:rPr>
          <w:rStyle w:val="a3"/>
        </w:rPr>
        <w:softHyphen/>
        <w:t>питаль. Здесь она встречается с раненым офицером Марковым, сыном Агафьи Лукиничны, потерявшем в результате контузии зрение. Не видя Стрельни</w:t>
      </w:r>
      <w:r>
        <w:rPr>
          <w:rStyle w:val="a3"/>
        </w:rPr>
        <w:softHyphen/>
        <w:t>ковой, он считает, что «няня» Зоя — добрая пожилая женщина, и часто делится с ней своими думами. Однажды Марков рассказывает ей о самом сокровенном, о том, что уже давно любит известную актрису оперетты, которая и не подозревает об этом. Он хранит грампластинку с ее голосом и, когда пионеры дарят подшефному госпиталю патефон, просит «няню Зою» поставить эту пластинку. Стрельникова взволнована, увидя свою фамилию на диске; неосторожное движение дрожащих рук, и пластинка падает. Тихо собрав осколки, Зоя берет гитару из рук одного раненого и запевает арию Периколы. Марков потрясен, слыша живой голос любимой актрисы и зная, что она совсем близко. Он доказывает Стрельниковой, что она непра</w:t>
      </w:r>
      <w:r>
        <w:rPr>
          <w:rStyle w:val="a3"/>
        </w:rPr>
        <w:softHyphen/>
        <w:t>ва, покинув сцену, что искусство, в том числе и оперетта, необходимо народу и во время войны. Снова на театральных афишах появляется имя Стрельни</w:t>
      </w:r>
      <w:r>
        <w:rPr>
          <w:rStyle w:val="a3"/>
        </w:rPr>
        <w:softHyphen/>
        <w:t>ковой. Вскоре она вместе с Агафьей Лукиничной провожает выздоровевшего Маркова на фронт, так и не решившись сказать ему о своей любви. Месяц спустя влюбленные встречаются на фронте, куда Стрельникова приезжает в составе артистической бригады.</w:t>
      </w:r>
    </w:p>
    <w:p w14:paraId="1135E72D" w14:textId="77777777" w:rsidR="006F3561" w:rsidRDefault="00000000">
      <w:pPr>
        <w:pStyle w:val="1"/>
        <w:spacing w:after="120" w:line="211" w:lineRule="auto"/>
        <w:ind w:firstLine="380"/>
        <w:jc w:val="both"/>
      </w:pPr>
      <w:r>
        <w:rPr>
          <w:rStyle w:val="a3"/>
        </w:rPr>
        <w:lastRenderedPageBreak/>
        <w:t xml:space="preserve">Библиография: «Литература и искусство», М., </w:t>
      </w:r>
      <w:r>
        <w:rPr>
          <w:rStyle w:val="a3"/>
          <w:lang w:val="es-ES" w:eastAsia="es-ES"/>
        </w:rPr>
        <w:t xml:space="preserve">1.V </w:t>
      </w:r>
      <w:r>
        <w:rPr>
          <w:rStyle w:val="a3"/>
        </w:rPr>
        <w:t>1943, «Вечерняя Москва», 26.III 1943; «Огонек», М., 1943, № 18-19.</w:t>
      </w:r>
    </w:p>
    <w:p w14:paraId="5BF25FD2" w14:textId="77777777" w:rsidR="006F3561" w:rsidRDefault="00000000">
      <w:pPr>
        <w:pStyle w:val="1"/>
        <w:numPr>
          <w:ilvl w:val="0"/>
          <w:numId w:val="39"/>
        </w:numPr>
        <w:tabs>
          <w:tab w:val="left" w:pos="454"/>
        </w:tabs>
        <w:spacing w:line="211" w:lineRule="auto"/>
        <w:ind w:firstLine="0"/>
        <w:jc w:val="both"/>
      </w:pPr>
      <w:r>
        <w:rPr>
          <w:rStyle w:val="a3"/>
        </w:rPr>
        <w:t>ВО ИМЯ РОДИНЫ («Русские люди»). Экраниз., 10 ч., 2626 л, ЦОКС (Алма-Ата), 1943 г., ВЭ 20.VII 1943 г.</w:t>
      </w:r>
    </w:p>
    <w:p w14:paraId="7C52D726" w14:textId="77777777" w:rsidR="006F3561" w:rsidRDefault="00000000">
      <w:pPr>
        <w:pStyle w:val="1"/>
        <w:spacing w:line="211" w:lineRule="auto"/>
        <w:ind w:firstLine="380"/>
        <w:jc w:val="both"/>
      </w:pPr>
      <w:r>
        <w:rPr>
          <w:rStyle w:val="a3"/>
        </w:rPr>
        <w:t>Реж. В. Пудовкин, Д. Васильев; опер. Б. Волчек, Э. Савельева, худ. А. Векслер; звукооформ. Б. Вольский; звукоопер. К- Гордон.</w:t>
      </w:r>
    </w:p>
    <w:p w14:paraId="1114C12C" w14:textId="77777777" w:rsidR="006F3561" w:rsidRDefault="00000000">
      <w:pPr>
        <w:pStyle w:val="1"/>
        <w:spacing w:line="211" w:lineRule="auto"/>
        <w:ind w:firstLine="380"/>
        <w:jc w:val="both"/>
      </w:pPr>
      <w:r>
        <w:rPr>
          <w:rStyle w:val="a3"/>
        </w:rPr>
        <w:t>В ролях: Н. Крючков (Сафонов), Е. Тяпкина (Сафонова), М. Жаров (Глоба), М. Пастухова (Валя), О. Жизнева (Харитонова), Ф. Курихин (Ва</w:t>
      </w:r>
      <w:r>
        <w:rPr>
          <w:rStyle w:val="a3"/>
        </w:rPr>
        <w:softHyphen/>
        <w:t>син), П. Алейников (Ильин), В. Пудовкин (немецкий генерал), Б Послав- ский (Вернер), А. Румнев (Розенберг), М. Чепель (Козловский), В. Кула</w:t>
      </w:r>
      <w:r>
        <w:rPr>
          <w:rStyle w:val="a3"/>
        </w:rPr>
        <w:softHyphen/>
        <w:t>ков (Семенов), А. Данилова (Шура).</w:t>
      </w:r>
    </w:p>
    <w:p w14:paraId="64436BE8" w14:textId="77777777" w:rsidR="006F3561" w:rsidRDefault="00000000">
      <w:pPr>
        <w:pStyle w:val="1"/>
        <w:spacing w:line="211" w:lineRule="auto"/>
        <w:ind w:firstLine="380"/>
        <w:jc w:val="both"/>
      </w:pPr>
      <w:r>
        <w:rPr>
          <w:rStyle w:val="a3"/>
        </w:rPr>
        <w:t>Экранизация пьесы К- Симонова «Русские люди», рассказывающая о патриотизме и мужестве советских людей в годы Великой Отечественной войны.</w:t>
      </w:r>
    </w:p>
    <w:p w14:paraId="098F8298" w14:textId="77777777" w:rsidR="006F3561" w:rsidRDefault="00000000">
      <w:pPr>
        <w:pStyle w:val="1"/>
        <w:spacing w:line="211" w:lineRule="auto"/>
        <w:ind w:firstLine="380"/>
        <w:jc w:val="both"/>
      </w:pPr>
      <w:r>
        <w:rPr>
          <w:rStyle w:val="a3"/>
        </w:rPr>
        <w:t>В предместье небольшого приморского городка, окруженная со всех сторон немецко-фашистскими войсками, упрямо держится часть капитана Сафонова. Бойцам не хватает воды, на каждом шагу их подстерегает смерть. Но советские люди верят в победу, ради нее они готовы на любые жертвы</w:t>
      </w:r>
    </w:p>
    <w:p w14:paraId="6191B67E" w14:textId="77777777" w:rsidR="006F3561" w:rsidRDefault="00000000">
      <w:pPr>
        <w:pStyle w:val="1"/>
        <w:spacing w:line="211" w:lineRule="auto"/>
        <w:ind w:firstLine="380"/>
        <w:jc w:val="both"/>
      </w:pPr>
      <w:r>
        <w:rPr>
          <w:rStyle w:val="a3"/>
        </w:rPr>
        <w:t>Капитан Сафонов испытывает глубокое чувство любви к разведчице Вале Анощенко. И все же он посылает девушку с опасным заданием в зах</w:t>
      </w:r>
      <w:r>
        <w:rPr>
          <w:rStyle w:val="a3"/>
        </w:rPr>
        <w:softHyphen/>
        <w:t>ваченный врагами город. Замаскировавшемуся предателю удается сообщи 1ь немцам о месте переправы Вали. Она попадает в гитлеровский застенок Между тем советское командование готовит решительное контрнаступле</w:t>
      </w:r>
      <w:r>
        <w:rPr>
          <w:rStyle w:val="a3"/>
        </w:rPr>
        <w:softHyphen/>
        <w:t>ние. Капитан Сафонов поручает старому солдату Глобе явиться в немецкую разведку и ложными показаниями усыпить бдительность врага. План удает</w:t>
      </w:r>
      <w:r>
        <w:rPr>
          <w:rStyle w:val="a3"/>
        </w:rPr>
        <w:softHyphen/>
        <w:t>ся. Советские войска при поддержке отряда Сафонова выбивают немцев из города. Скорбно склоняются бойцы над прахом отважного русского воина Глобы. Капитан Сафонов клянется освобожденной из фашистского застенка Вале до последнего вздоха мстить ненавистным врагам.</w:t>
      </w:r>
    </w:p>
    <w:p w14:paraId="2E12DF3C" w14:textId="77777777" w:rsidR="006F3561" w:rsidRDefault="00000000">
      <w:pPr>
        <w:pStyle w:val="1"/>
        <w:spacing w:after="120" w:line="211" w:lineRule="auto"/>
        <w:ind w:firstLine="320"/>
        <w:jc w:val="both"/>
      </w:pPr>
      <w:r>
        <w:rPr>
          <w:rStyle w:val="a3"/>
        </w:rPr>
        <w:t xml:space="preserve">Библиография: «Известия», 4.VI11 1943, «Труд», </w:t>
      </w:r>
      <w:r>
        <w:rPr>
          <w:rStyle w:val="a3"/>
          <w:lang w:val="es-ES" w:eastAsia="es-ES"/>
        </w:rPr>
        <w:t xml:space="preserve">31.VII </w:t>
      </w:r>
      <w:r>
        <w:rPr>
          <w:rStyle w:val="a3"/>
        </w:rPr>
        <w:t xml:space="preserve">1943; «Комсомольская правда», 12 VIII 1943; «Литература и искусство», М., </w:t>
      </w:r>
      <w:r>
        <w:rPr>
          <w:rStyle w:val="a3"/>
          <w:lang w:val="es-ES" w:eastAsia="es-ES"/>
        </w:rPr>
        <w:t xml:space="preserve">24.V1I </w:t>
      </w:r>
      <w:r>
        <w:rPr>
          <w:rStyle w:val="a3"/>
        </w:rPr>
        <w:t xml:space="preserve">1943, «Вечерняя Москва», 7 VIII 1943; «Ленинградская правда», </w:t>
      </w:r>
      <w:r>
        <w:rPr>
          <w:rStyle w:val="a3"/>
          <w:lang w:val="es-ES" w:eastAsia="es-ES"/>
        </w:rPr>
        <w:t xml:space="preserve">17.VIII </w:t>
      </w:r>
      <w:r>
        <w:rPr>
          <w:rStyle w:val="a3"/>
        </w:rPr>
        <w:t xml:space="preserve">1943; «Красный флот», М., </w:t>
      </w:r>
      <w:r>
        <w:rPr>
          <w:rStyle w:val="a3"/>
          <w:lang w:val="es-ES" w:eastAsia="es-ES"/>
        </w:rPr>
        <w:t xml:space="preserve">22.VII </w:t>
      </w:r>
      <w:r>
        <w:rPr>
          <w:rStyle w:val="a3"/>
        </w:rPr>
        <w:t>1943; «Огонек», М., 1943, № 31-32.</w:t>
      </w:r>
    </w:p>
    <w:p w14:paraId="250AC402" w14:textId="77777777" w:rsidR="006F3561" w:rsidRDefault="00000000">
      <w:pPr>
        <w:pStyle w:val="1"/>
        <w:numPr>
          <w:ilvl w:val="0"/>
          <w:numId w:val="39"/>
        </w:numPr>
        <w:tabs>
          <w:tab w:val="left" w:pos="454"/>
        </w:tabs>
        <w:spacing w:line="221" w:lineRule="auto"/>
        <w:ind w:firstLine="0"/>
        <w:jc w:val="both"/>
      </w:pPr>
      <w:r>
        <w:rPr>
          <w:rStyle w:val="a3"/>
        </w:rPr>
        <w:t xml:space="preserve">ВОЗДУШНЫЙ ИЗВОЗЧИК- Комедия, 8 ч., 2065 л, ЦОКС (Алма- Ата), 1943 г., ВЭ </w:t>
      </w:r>
      <w:r>
        <w:rPr>
          <w:rStyle w:val="a3"/>
          <w:lang w:val="es-ES" w:eastAsia="es-ES"/>
        </w:rPr>
        <w:t xml:space="preserve">26.VIII </w:t>
      </w:r>
      <w:r>
        <w:rPr>
          <w:rStyle w:val="a3"/>
        </w:rPr>
        <w:t>1943 г.</w:t>
      </w:r>
    </w:p>
    <w:p w14:paraId="290E57F2" w14:textId="77777777" w:rsidR="006F3561" w:rsidRDefault="00000000">
      <w:pPr>
        <w:pStyle w:val="1"/>
        <w:spacing w:line="221" w:lineRule="auto"/>
        <w:ind w:firstLine="320"/>
        <w:jc w:val="both"/>
      </w:pPr>
      <w:r>
        <w:rPr>
          <w:rStyle w:val="a3"/>
        </w:rPr>
        <w:t>Авт. сцен. Е. Петров; рож.-пост. Г Раппапорт; опер. А. Гальперин; худ. В. Егоров; муз. оформ. 10. Бирюков; звукоопер. А. Островский.</w:t>
      </w:r>
    </w:p>
    <w:p w14:paraId="2650A2E0" w14:textId="77777777" w:rsidR="006F3561" w:rsidRDefault="00000000">
      <w:pPr>
        <w:pStyle w:val="1"/>
        <w:spacing w:line="221" w:lineRule="auto"/>
        <w:ind w:firstLine="320"/>
        <w:jc w:val="both"/>
      </w:pPr>
      <w:r>
        <w:rPr>
          <w:rStyle w:val="a3"/>
        </w:rPr>
        <w:t>Реж. С. Ройтман; комб. съемки опер Б. Хренникова; худ М Кроткий; дир. картины И. Гольдин.</w:t>
      </w:r>
    </w:p>
    <w:p w14:paraId="7E853B8B" w14:textId="77777777" w:rsidR="006F3561" w:rsidRDefault="00000000">
      <w:pPr>
        <w:pStyle w:val="1"/>
        <w:spacing w:line="221" w:lineRule="auto"/>
        <w:ind w:firstLine="320"/>
        <w:jc w:val="both"/>
      </w:pPr>
      <w:r>
        <w:rPr>
          <w:rStyle w:val="a3"/>
        </w:rPr>
        <w:t>В ролях. М. Жаров (Баранов), Л. Целиковская (Наташа), Б. Блинов (полковник), Г Шпигель (Светловидов), В. Грибков (Куликов), Т Говор</w:t>
      </w:r>
      <w:r>
        <w:rPr>
          <w:rStyle w:val="a3"/>
        </w:rPr>
        <w:softHyphen/>
        <w:t>кова (Куликова), К-* Сорокин (Задунайский), Л. Шабалина (Маруся), М. Кузнецов (Коля), В. Шишкин (Толя).</w:t>
      </w:r>
    </w:p>
    <w:p w14:paraId="584A5156" w14:textId="77777777" w:rsidR="006F3561" w:rsidRDefault="00000000">
      <w:pPr>
        <w:pStyle w:val="1"/>
        <w:spacing w:line="221" w:lineRule="auto"/>
        <w:ind w:firstLine="320"/>
        <w:jc w:val="both"/>
      </w:pPr>
      <w:r>
        <w:rPr>
          <w:rStyle w:val="a3"/>
        </w:rPr>
        <w:t>О высоком моральном облике советских людей.</w:t>
      </w:r>
    </w:p>
    <w:p w14:paraId="361F243D" w14:textId="77777777" w:rsidR="006F3561" w:rsidRDefault="00000000">
      <w:pPr>
        <w:pStyle w:val="1"/>
        <w:spacing w:after="120" w:line="226" w:lineRule="auto"/>
        <w:ind w:firstLine="320"/>
        <w:jc w:val="both"/>
        <w:rPr>
          <w:sz w:val="11"/>
          <w:szCs w:val="11"/>
        </w:rPr>
        <w:sectPr w:rsidR="006F3561">
          <w:footerReference w:type="even" r:id="rId323"/>
          <w:footerReference w:type="default" r:id="rId324"/>
          <w:pgSz w:w="11906" w:h="16838"/>
          <w:pgMar w:top="4398" w:right="3474" w:bottom="4172" w:left="3474" w:header="3970" w:footer="3744" w:gutter="0"/>
          <w:pgNumType w:start="313"/>
          <w:cols w:space="720"/>
          <w:noEndnote/>
          <w:docGrid w:linePitch="360"/>
        </w:sectPr>
      </w:pPr>
      <w:r>
        <w:rPr>
          <w:rStyle w:val="a3"/>
        </w:rPr>
        <w:t xml:space="preserve">Опытный летчик Баранов, налетавший более миллиона километров, во время одного из рейсов знакомится со своей пассажиркой, молоденькой, начинающей певицей Наташей Куликовой. Вскоре Баранов, весельчак и балагур, становится частым гостем в доме Куликовых. Между тем мать Наташи прочит в мужья дочери известного тенора Анания Светловидова — томного юношу, избалованного успехом у своих многочисленных поклонниц. Но все усилия матери оказываются тщетными. Наташа любит Баранова В один из летних вечеров они объясняются друг другу в своих чувствах. А на следующее утро Наташа и Баранов узнают о нападении фашистской </w:t>
      </w:r>
      <w:r>
        <w:rPr>
          <w:rStyle w:val="a3"/>
          <w:sz w:val="11"/>
          <w:szCs w:val="11"/>
        </w:rPr>
        <w:t>312</w:t>
      </w:r>
    </w:p>
    <w:p w14:paraId="63BE0363" w14:textId="77777777" w:rsidR="006F3561" w:rsidRDefault="00000000">
      <w:pPr>
        <w:pStyle w:val="1"/>
        <w:spacing w:before="260" w:line="211" w:lineRule="auto"/>
        <w:ind w:firstLine="0"/>
        <w:jc w:val="both"/>
      </w:pPr>
      <w:r>
        <w:rPr>
          <w:rStyle w:val="a3"/>
        </w:rPr>
        <w:lastRenderedPageBreak/>
        <w:t>Германии на Советский Союз. В тот же день Баранов требует у своего начальства перевода в истребительную авиацию. Ему отказывают. С горечью думает Баранов о том, что пока более молодые его товарищи дерутся с врагом, ему по-прежнему предстоит выполнять обязанности «воздушного извозчика». Но Баранов ошибается. В день дебюта Наташи на подмостках Московского оперного театра он получает задание вылететь в тыл врага для выполнения важного поручения- На обратном пути Баранов вступает в бой с фашист</w:t>
      </w:r>
      <w:r>
        <w:rPr>
          <w:rStyle w:val="a3"/>
        </w:rPr>
        <w:softHyphen/>
        <w:t>скими самолетами и сбивает один из них. Самолет Баранова приближается к Москве. Радиопеленгом ему служит голос поющей Наташи.</w:t>
      </w:r>
    </w:p>
    <w:p w14:paraId="0B94D4E5" w14:textId="77777777" w:rsidR="006F3561" w:rsidRDefault="00000000">
      <w:pPr>
        <w:pStyle w:val="1"/>
        <w:spacing w:after="120" w:line="211" w:lineRule="auto"/>
        <w:ind w:firstLine="320"/>
        <w:jc w:val="both"/>
      </w:pPr>
      <w:r>
        <w:rPr>
          <w:rStyle w:val="a3"/>
        </w:rPr>
        <w:t>Библиография: «Литература и искусство», М., 28.УН1 1943; «Красный флот», М., 27.УШ 1943; «Вечерняя Москва», 6.УН 194 2.</w:t>
      </w:r>
    </w:p>
    <w:p w14:paraId="67B80631" w14:textId="77777777" w:rsidR="006F3561" w:rsidRDefault="00000000">
      <w:pPr>
        <w:pStyle w:val="1"/>
        <w:numPr>
          <w:ilvl w:val="0"/>
          <w:numId w:val="39"/>
        </w:numPr>
        <w:tabs>
          <w:tab w:val="left" w:pos="457"/>
        </w:tabs>
        <w:spacing w:line="211" w:lineRule="auto"/>
        <w:ind w:firstLine="0"/>
        <w:jc w:val="both"/>
      </w:pPr>
      <w:r>
        <w:rPr>
          <w:rStyle w:val="a3"/>
        </w:rPr>
        <w:t xml:space="preserve">ГЕОРГИЙ СААКАДЗЕ (2-я серия). Ист.-биогр., 10 ч., 2531 </w:t>
      </w:r>
      <w:r>
        <w:rPr>
          <w:rStyle w:val="a3"/>
          <w:i/>
          <w:iCs/>
        </w:rPr>
        <w:t>м,</w:t>
      </w:r>
      <w:r>
        <w:rPr>
          <w:rStyle w:val="a3"/>
        </w:rPr>
        <w:t xml:space="preserve"> Тбилис</w:t>
      </w:r>
      <w:r>
        <w:rPr>
          <w:rStyle w:val="a3"/>
        </w:rPr>
        <w:softHyphen/>
        <w:t>ская киностудия, 1943 г., ВЭ Ю.УШ 1943 г.</w:t>
      </w:r>
    </w:p>
    <w:p w14:paraId="19D27E10" w14:textId="77777777" w:rsidR="006F3561" w:rsidRDefault="00000000">
      <w:pPr>
        <w:pStyle w:val="1"/>
        <w:spacing w:line="211" w:lineRule="auto"/>
        <w:ind w:firstLine="320"/>
        <w:jc w:val="both"/>
      </w:pPr>
      <w:r>
        <w:rPr>
          <w:rStyle w:val="a3"/>
        </w:rPr>
        <w:t>Авт. сцен. А. Антоновская, Б. Черный, реж -пост. М Чиаурели; опер. А. Дигмелов; худ. М. Гоциридзе, Р. Мирзашвили, Л. Мамаладзе; композ. А. Баланчивадзе, У Гаджибеков; звукоопер В. Долидзе.</w:t>
      </w:r>
    </w:p>
    <w:p w14:paraId="3B3AF3BF" w14:textId="77777777" w:rsidR="006F3561" w:rsidRDefault="00000000">
      <w:pPr>
        <w:pStyle w:val="1"/>
        <w:spacing w:line="211" w:lineRule="auto"/>
        <w:ind w:firstLine="320"/>
        <w:jc w:val="both"/>
      </w:pPr>
      <w:r>
        <w:rPr>
          <w:rStyle w:val="a3"/>
        </w:rPr>
        <w:t>Реж. Ш. Гедсванишвили, Н. Санов; ассист реж. А Мошиашвили, Н. Жужунадзе, М. Анджапаридзе, опер. комб. съемок Н. Ренков, Ю. Рыш- ков; ассист. опер. Г Гамрскели; ассист. по монтажу В. Доленко; костюмы Т Абакелия; грим. 3. Вахтангишвили, Г Мхеидзе; консульт. проф Н Бер</w:t>
      </w:r>
      <w:r>
        <w:rPr>
          <w:rStyle w:val="a3"/>
        </w:rPr>
        <w:softHyphen/>
        <w:t>дзенишвили; дирижер А. Гаук; дир. картины В. Циргиладзе.</w:t>
      </w:r>
    </w:p>
    <w:p w14:paraId="5FA5A83F" w14:textId="77777777" w:rsidR="006F3561" w:rsidRDefault="00000000">
      <w:pPr>
        <w:pStyle w:val="1"/>
        <w:spacing w:line="211" w:lineRule="auto"/>
        <w:ind w:firstLine="320"/>
        <w:jc w:val="both"/>
      </w:pPr>
      <w:r>
        <w:rPr>
          <w:rStyle w:val="a3"/>
        </w:rPr>
        <w:t>В ролях- А. Хорава (Георгий Саакадзе), В. Анджапаридзе (Русудан, жена Саакадзе), Л. Асатиани (Теклэ, сестра Саакадзе), дети Саакадзе* М. Шарашидзе (Паата), 3. Лежава (Автандил), С. Багашвили (Луарсаб II, царь Грузии), С. Закариадзе (Шадиман Бараташвили), А Васадзе (шах Аббас), И. Перестиани (русский посол), князья: Ш. Гамбашидзе (Андукапар), А. Жоржолиани (Орбелиани), А. Омиадзе (Зураб Эристави), К. Мачарадзе (Цицишвили), Н. Мамулашвили (Сологашвили), дружинники Саакадзе- Г Шавгулидзе (Нодар), К- Каралашвили (Квилидзе), М. Сухиташвили (Дато); М Чихладзе (Карчи-хан), А. Лусинян (Вердибег), Г. Давита</w:t>
      </w:r>
      <w:r>
        <w:rPr>
          <w:rStyle w:val="a3"/>
        </w:rPr>
        <w:softHyphen/>
        <w:t>швили (католикос), К- Даушвили (Трифилий), Г Прониспирели (Бадри).</w:t>
      </w:r>
    </w:p>
    <w:p w14:paraId="71346C20" w14:textId="77777777" w:rsidR="006F3561" w:rsidRDefault="00000000">
      <w:pPr>
        <w:pStyle w:val="1"/>
        <w:spacing w:line="211" w:lineRule="auto"/>
        <w:ind w:firstLine="320"/>
        <w:jc w:val="both"/>
      </w:pPr>
      <w:r>
        <w:rPr>
          <w:rStyle w:val="a3"/>
        </w:rPr>
        <w:t>О борьбе грузинского народа под руководством великого полководца Георгия Саакадзе за централизованное государство.</w:t>
      </w:r>
    </w:p>
    <w:p w14:paraId="0324EF68" w14:textId="77777777" w:rsidR="006F3561" w:rsidRDefault="00000000">
      <w:pPr>
        <w:pStyle w:val="1"/>
        <w:spacing w:line="211" w:lineRule="auto"/>
        <w:ind w:firstLine="320"/>
        <w:jc w:val="both"/>
      </w:pPr>
      <w:r>
        <w:rPr>
          <w:rStyle w:val="a3"/>
        </w:rPr>
        <w:t>Фильм поставлен по мотивам романа А. Антоновской «Великий Моурави».</w:t>
      </w:r>
    </w:p>
    <w:p w14:paraId="3B010BEC" w14:textId="77777777" w:rsidR="006F3561" w:rsidRDefault="00000000">
      <w:pPr>
        <w:pStyle w:val="1"/>
        <w:spacing w:line="211" w:lineRule="auto"/>
        <w:ind w:firstLine="320"/>
        <w:jc w:val="both"/>
      </w:pPr>
      <w:r>
        <w:rPr>
          <w:rStyle w:val="a3"/>
        </w:rPr>
        <w:t>XVII век. Великий грузинский полководец Георгий Саакадзе по приказу шаха Аббаса вторгается во главе персидских войск в пределы родной стра</w:t>
      </w:r>
      <w:r>
        <w:rPr>
          <w:rStyle w:val="a3"/>
        </w:rPr>
        <w:softHyphen/>
        <w:t>ны. Он намерен с помощью чужеземцев раздавить непокорных феодалов и создать единое грузинское государство под скипетром Луарсаба II. Но шаху Аббасу удается перехитрить Георгия: персидские сардары выдают феода</w:t>
      </w:r>
      <w:r>
        <w:rPr>
          <w:rStyle w:val="a3"/>
        </w:rPr>
        <w:softHyphen/>
        <w:t>лам охранные грамоты; не князей, а народ истязает и грабит войско шаха. Толпы пленников бредут по залитым кровью дорогам. Ослепленные горем, они проклинают Георгия Саакадзе. Глава церкви, католикос, предаст анафе</w:t>
      </w:r>
      <w:r>
        <w:rPr>
          <w:rStyle w:val="a3"/>
        </w:rPr>
        <w:softHyphen/>
        <w:t>ме его имя. Пользуясь тяжелым положением государства, князь Шадиман, тайно перешедший на сторону шаха, выдает Луарсаба 11 персам. Царица Теклэ отравлена... Георгий Саакадзе клянется народу до последнего вздоха вести борьбу во имя спасения родины. Воинский талант и доверие простых людей помогают Георгию Саакадзе разгромить на просторах Марткобской равнины превосходящие силы персов. Честь Великого Моурави восстанов</w:t>
      </w:r>
      <w:r>
        <w:rPr>
          <w:rStyle w:val="a3"/>
        </w:rPr>
        <w:softHyphen/>
        <w:t>лена. Наспех перевязав раны, пируют и веселятся воины Георгия. В разгар праздника Георгий получает страшный подарок шаха Аббаса, приславшего ему голову казненного сына Паата, оставленного заложником во дворце восточного деспота. Охваченный глубоким горем, отец призывает воинов к ненависти и борьбе. Но дни освободительного движения сочтены. Страх</w:t>
      </w:r>
    </w:p>
    <w:p w14:paraId="32333DD8" w14:textId="77777777" w:rsidR="006F3561" w:rsidRDefault="00000000">
      <w:pPr>
        <w:pStyle w:val="1"/>
        <w:spacing w:line="211" w:lineRule="auto"/>
        <w:ind w:firstLine="0"/>
        <w:jc w:val="both"/>
      </w:pPr>
      <w:r>
        <w:rPr>
          <w:rStyle w:val="a3"/>
        </w:rPr>
        <w:t>¡перед нарушением феодальных устоев объединяет силы князей. Удар за уда</w:t>
      </w:r>
      <w:r>
        <w:rPr>
          <w:rStyle w:val="a3"/>
        </w:rPr>
        <w:softHyphen/>
        <w:t>ром обрушивается на Саакадзе. Дело Великого Моурави терпит поражение.</w:t>
      </w:r>
    </w:p>
    <w:p w14:paraId="72D86188" w14:textId="77777777" w:rsidR="006F3561" w:rsidRDefault="00000000">
      <w:pPr>
        <w:pStyle w:val="1"/>
        <w:spacing w:line="211" w:lineRule="auto"/>
        <w:ind w:firstLine="320"/>
        <w:jc w:val="both"/>
      </w:pPr>
      <w:r>
        <w:rPr>
          <w:rStyle w:val="a3"/>
        </w:rPr>
        <w:t>Картина удостоена Сталинской премии I степени (1946).</w:t>
      </w:r>
    </w:p>
    <w:p w14:paraId="722284FB" w14:textId="77777777" w:rsidR="006F3561" w:rsidRDefault="00000000">
      <w:pPr>
        <w:pStyle w:val="1"/>
        <w:spacing w:after="120" w:line="211" w:lineRule="auto"/>
        <w:ind w:firstLine="320"/>
        <w:jc w:val="both"/>
      </w:pPr>
      <w:r>
        <w:rPr>
          <w:rStyle w:val="a3"/>
        </w:rPr>
        <w:lastRenderedPageBreak/>
        <w:t>Библиография: «Правда», 12.УШ 1943, «Известия», 12.УШ 1943, «Заря Востока», Тбилиси, 30.111 и 7.XII 1943; «Труд», 12.УШ 1943; «Искусство кино», М., 1946, №2-3, «Литература и искусство», М., 14.УП1 1943; «Вечерняя Москва», 20.УШ 1943.</w:t>
      </w:r>
    </w:p>
    <w:p w14:paraId="315484A6" w14:textId="77777777" w:rsidR="006F3561" w:rsidRDefault="00000000">
      <w:pPr>
        <w:pStyle w:val="1"/>
        <w:numPr>
          <w:ilvl w:val="0"/>
          <w:numId w:val="39"/>
        </w:numPr>
        <w:tabs>
          <w:tab w:val="left" w:pos="435"/>
        </w:tabs>
        <w:spacing w:line="211" w:lineRule="auto"/>
        <w:ind w:firstLine="0"/>
        <w:jc w:val="both"/>
      </w:pPr>
      <w:r>
        <w:rPr>
          <w:rStyle w:val="a3"/>
        </w:rPr>
        <w:t>ДАВИД БЕК- Ист.-биогр., 10 ч., 2475, м, Ереванская киностудия, 1943 г., ВЭ 14.11 1944 г.</w:t>
      </w:r>
    </w:p>
    <w:p w14:paraId="1271AAB3" w14:textId="77777777" w:rsidR="006F3561" w:rsidRDefault="00000000">
      <w:pPr>
        <w:pStyle w:val="1"/>
        <w:spacing w:line="211" w:lineRule="auto"/>
        <w:ind w:firstLine="320"/>
        <w:jc w:val="both"/>
      </w:pPr>
      <w:r>
        <w:rPr>
          <w:rStyle w:val="a3"/>
        </w:rPr>
        <w:t>Авт. сцен. А. Бек-Назаров, Я- Дукор, С. Арутюнян, В. Соловьев; реж.- пост. А. Бек-Назаров; опер.: павильоны Д. Фельдман, натура Гарош (Бек</w:t>
      </w:r>
      <w:r>
        <w:rPr>
          <w:rStyle w:val="a3"/>
        </w:rPr>
        <w:softHyphen/>
        <w:t>Назаров), гл. худ. М. Арутчян; композ. А. Сатян; звукоопер. И. Григорян.</w:t>
      </w:r>
    </w:p>
    <w:p w14:paraId="2DAE5910" w14:textId="77777777" w:rsidR="006F3561" w:rsidRDefault="00000000">
      <w:pPr>
        <w:pStyle w:val="1"/>
        <w:spacing w:line="211" w:lineRule="auto"/>
        <w:ind w:firstLine="320"/>
        <w:jc w:val="both"/>
      </w:pPr>
      <w:r>
        <w:rPr>
          <w:rStyle w:val="a3"/>
        </w:rPr>
        <w:t>Реж. А. Мартиросян, Я- Дукор; ассист. реж. А. Самвелян, Т. Махму- рова, В. Бадалян; пом. реж. Л. Азарян, Г Макацян; худ. П. Бейтнер, С. Сафарян, С. Асламазян; худ.-грим А. Самвелян; грим. П. Асяян; костю</w:t>
      </w:r>
      <w:r>
        <w:rPr>
          <w:rStyle w:val="a3"/>
        </w:rPr>
        <w:softHyphen/>
        <w:t>мы Г Ваграмян, М. Володин; ассист. опер. Гр. Овсепян, В. Амалян; ассист. по монтажу В. Исаакян, Г. Мсликсетян; комб. съемки: опер. Р. Степанов, худ. Ж- Вартанян; авт. текста песен А. Исаакян, архит. В. Карапетян, Г Далян; скульптор О. Беджаняп, декор. Г Адамян; ред. Гр. Чахирьян; дир. картины А. Оганджанян.</w:t>
      </w:r>
    </w:p>
    <w:p w14:paraId="149B91F5" w14:textId="77777777" w:rsidR="006F3561" w:rsidRDefault="00000000">
      <w:pPr>
        <w:pStyle w:val="1"/>
        <w:spacing w:line="211" w:lineRule="auto"/>
        <w:ind w:firstLine="320"/>
        <w:jc w:val="both"/>
      </w:pPr>
      <w:r>
        <w:rPr>
          <w:rStyle w:val="a3"/>
        </w:rPr>
        <w:t>В ролях: Гр. Нерсесян (Давид Бек), Д. Малян (Шаумян), А. Аветисян (Франгюль), А. Зорабян (Баяндур), В. Маргуни (Асламаз Кули-хан), В. Ершов (Петр I), Т.Махмурова (Гаяне), И. Перестиани (иезуит), Е. Самой</w:t>
      </w:r>
      <w:r>
        <w:rPr>
          <w:rStyle w:val="a3"/>
        </w:rPr>
        <w:softHyphen/>
        <w:t>лов (Касьянов), Г. Аветян (летописец), М. Костанян (Рашид-Мирза), Ф. Да- влатян (Мелик-Мансур), Т Айвазян (старик Тигран), Асмик [Акопян] (няня), Л. Шахпаронян (Гор), Д. Погосян (поэт).</w:t>
      </w:r>
    </w:p>
    <w:p w14:paraId="2F3B20FF" w14:textId="77777777" w:rsidR="006F3561" w:rsidRDefault="00000000">
      <w:pPr>
        <w:pStyle w:val="1"/>
        <w:spacing w:line="211" w:lineRule="auto"/>
        <w:ind w:firstLine="320"/>
        <w:jc w:val="both"/>
      </w:pPr>
      <w:r>
        <w:rPr>
          <w:rStyle w:val="a3"/>
        </w:rPr>
        <w:t>О героической борьбе армянского народа под руководством выдающе</w:t>
      </w:r>
      <w:r>
        <w:rPr>
          <w:rStyle w:val="a3"/>
        </w:rPr>
        <w:softHyphen/>
        <w:t>гося полководца XVIII в. Давида Бека против персидских завоевателей.</w:t>
      </w:r>
    </w:p>
    <w:p w14:paraId="0A6DAAEF" w14:textId="77777777" w:rsidR="006F3561" w:rsidRDefault="00000000">
      <w:pPr>
        <w:pStyle w:val="1"/>
        <w:spacing w:line="211" w:lineRule="auto"/>
        <w:ind w:firstLine="320"/>
        <w:jc w:val="both"/>
      </w:pPr>
      <w:r>
        <w:rPr>
          <w:rStyle w:val="a3"/>
        </w:rPr>
        <w:t>После многолетней службы грузинскому царю в родную Армению воз</w:t>
      </w:r>
      <w:r>
        <w:rPr>
          <w:rStyle w:val="a3"/>
        </w:rPr>
        <w:softHyphen/>
        <w:t>вращается славный военачальник Давид Бек. Суровым гневом к персидским поработителям проникается он при виде горящих аулов и оскверненных храмов. Давид Бек клянется отдать свою жизнь делу освобождения родины. Во всех уголках Армении рождается протест против кровавого сатрапа пер</w:t>
      </w:r>
      <w:r>
        <w:rPr>
          <w:rStyle w:val="a3"/>
        </w:rPr>
        <w:softHyphen/>
        <w:t>сидского шаха Асламаз Кули-хана. Но собрать в единый кулак зрею</w:t>
      </w:r>
      <w:r>
        <w:rPr>
          <w:rStyle w:val="a3"/>
        </w:rPr>
        <w:softHyphen/>
        <w:t>щие силы сопротивления мешают междоусобные раздоры меликов, власти</w:t>
      </w:r>
      <w:r>
        <w:rPr>
          <w:rStyle w:val="a3"/>
        </w:rPr>
        <w:softHyphen/>
        <w:t>телей небольших феодальных княжеств. Давид Бек объявляет войну всем, кто мешаег священной борьбе парода. Под его знаменем собирается храброе войско. Как снежная лавина, обрушивается оно на лагерь персидского шей</w:t>
      </w:r>
      <w:r>
        <w:rPr>
          <w:rStyle w:val="a3"/>
        </w:rPr>
        <w:softHyphen/>
        <w:t>ха Аббаса-оглы. Окруженный ореолом народной славы, появляется Давид Бек в горном районе Зангезура, где собравшемуся совету меликов Армении предстоит решить судьбу страны. Многих трудов стоит Давиду Беку подчи</w:t>
      </w:r>
      <w:r>
        <w:rPr>
          <w:rStyle w:val="a3"/>
        </w:rPr>
        <w:softHyphen/>
        <w:t>нить своей воле феодалов-меликов. Во главе большого войска Давид Бек выступает навстречу врагу. В ущелье Лилий он наносит первый серьезный удар войскам Асламаз Кули-хана, истребив значительную часть персидских дружин. Уцелевшие войска хана скрываются в неприступной крепости Зеву. Шесть дней отряды Давида Бека штурмуют горную твердыню персов. Ни на минуту не прекращается огонь пушек, отлитых под руководством посланца Петра I русского пушкаря Касьянова. Наконец, несмотря на большие потери, армянские воины-патриоты врываются в крепость. Враг разбит и уничто</w:t>
      </w:r>
      <w:r>
        <w:rPr>
          <w:rStyle w:val="a3"/>
        </w:rPr>
        <w:softHyphen/>
        <w:t>жен.</w:t>
      </w:r>
    </w:p>
    <w:p w14:paraId="2C435390" w14:textId="77777777" w:rsidR="006F3561" w:rsidRDefault="00000000">
      <w:pPr>
        <w:pStyle w:val="1"/>
        <w:spacing w:line="211" w:lineRule="auto"/>
        <w:ind w:firstLine="320"/>
        <w:jc w:val="both"/>
      </w:pPr>
      <w:r>
        <w:rPr>
          <w:rStyle w:val="a3"/>
        </w:rPr>
        <w:t>Библиография: «Правда», 18.11 1944, «Труд», 10.11 1944; «Лите</w:t>
      </w:r>
      <w:r>
        <w:rPr>
          <w:rStyle w:val="a3"/>
        </w:rPr>
        <w:softHyphen/>
        <w:t>ратура и искусство», М., 19.11 1944; «Вечерняя Москва», 19.11 1944; «Мос</w:t>
      </w:r>
      <w:r>
        <w:rPr>
          <w:rStyle w:val="a3"/>
        </w:rPr>
        <w:softHyphen/>
        <w:t>ковский большевик», 17.11 1944; «Коммунист», Ереван, 6.1 и 13.XII 1942, 27.11 1944; «Смена», М., 1943, № 20.</w:t>
      </w:r>
    </w:p>
    <w:p w14:paraId="2DE992C1" w14:textId="77777777" w:rsidR="006F3561" w:rsidRDefault="00000000">
      <w:pPr>
        <w:pStyle w:val="1"/>
        <w:numPr>
          <w:ilvl w:val="0"/>
          <w:numId w:val="39"/>
        </w:numPr>
        <w:tabs>
          <w:tab w:val="left" w:pos="442"/>
        </w:tabs>
        <w:spacing w:line="211" w:lineRule="auto"/>
        <w:ind w:firstLine="0"/>
        <w:jc w:val="both"/>
      </w:pPr>
      <w:r>
        <w:rPr>
          <w:rStyle w:val="a3"/>
        </w:rPr>
        <w:t xml:space="preserve">ДВА БОЙЦА. Экраниз., 9 ч., 2133 </w:t>
      </w:r>
      <w:r>
        <w:rPr>
          <w:rStyle w:val="a3"/>
          <w:i/>
          <w:iCs/>
        </w:rPr>
        <w:t>м,</w:t>
      </w:r>
      <w:r>
        <w:rPr>
          <w:rStyle w:val="a3"/>
        </w:rPr>
        <w:t xml:space="preserve"> Ташкентская киностудия, 1943 г., ВЭ6.Х 1943 г.</w:t>
      </w:r>
    </w:p>
    <w:p w14:paraId="74AFCEFA" w14:textId="77777777" w:rsidR="006F3561" w:rsidRDefault="00000000">
      <w:pPr>
        <w:pStyle w:val="1"/>
        <w:spacing w:line="211" w:lineRule="auto"/>
        <w:ind w:firstLine="360"/>
        <w:jc w:val="both"/>
      </w:pPr>
      <w:r>
        <w:rPr>
          <w:rStyle w:val="a3"/>
        </w:rPr>
        <w:t>Авт. сцен. Е. Габрилович; реж.-пост. Л. Луков; гл. опер. А. Гинц- бург; худ. В. Каплуновский; композ. Н. Богословский; звукоопер. А. Шар- городскии.</w:t>
      </w:r>
    </w:p>
    <w:p w14:paraId="17A436FF" w14:textId="77777777" w:rsidR="006F3561" w:rsidRDefault="00000000">
      <w:pPr>
        <w:pStyle w:val="1"/>
        <w:spacing w:line="211" w:lineRule="auto"/>
        <w:ind w:firstLine="360"/>
        <w:jc w:val="both"/>
      </w:pPr>
      <w:r>
        <w:rPr>
          <w:rStyle w:val="a3"/>
        </w:rPr>
        <w:t>2-е реж. В. Викторов, С. Мухамедов; 2-й опер. П. Расулов; авт. текста песен В. Агатов, М. Голодный; дир. картины Б. Краковский.</w:t>
      </w:r>
    </w:p>
    <w:p w14:paraId="11DE96F4" w14:textId="77777777" w:rsidR="006F3561" w:rsidRDefault="00000000">
      <w:pPr>
        <w:pStyle w:val="1"/>
        <w:spacing w:line="211" w:lineRule="auto"/>
        <w:ind w:firstLine="360"/>
        <w:jc w:val="both"/>
      </w:pPr>
      <w:r>
        <w:rPr>
          <w:rStyle w:val="a3"/>
        </w:rPr>
        <w:t xml:space="preserve">В ролях: М. Бернес (Аркадий Дзюбин, пулеметчик), Б. Андреев (Саша Свинцов, его друг), В. Шершнева (Тася), Я- Жеймо (медсестра), М. Штраух </w:t>
      </w:r>
      <w:r>
        <w:rPr>
          <w:rStyle w:val="a3"/>
        </w:rPr>
        <w:lastRenderedPageBreak/>
        <w:t>(профессор), И. Кузнецов (Галанин), С. Крылов (майор Рудой), Л. Масоха (Окулита).</w:t>
      </w:r>
    </w:p>
    <w:p w14:paraId="2351B89A" w14:textId="77777777" w:rsidR="006F3561" w:rsidRDefault="00000000">
      <w:pPr>
        <w:pStyle w:val="1"/>
        <w:spacing w:line="211" w:lineRule="auto"/>
        <w:ind w:firstLine="360"/>
        <w:jc w:val="both"/>
      </w:pPr>
      <w:r>
        <w:rPr>
          <w:rStyle w:val="a3"/>
        </w:rPr>
        <w:t>Экранизация повести Л. Славина «Мои земляки» о нерушимой фронтовой дружбе двух советских бойцов в годы Великой Отечественной войны.</w:t>
      </w:r>
    </w:p>
    <w:p w14:paraId="1123BAFF" w14:textId="77777777" w:rsidR="006F3561" w:rsidRDefault="00000000">
      <w:pPr>
        <w:pStyle w:val="1"/>
        <w:spacing w:line="211" w:lineRule="auto"/>
        <w:ind w:firstLine="360"/>
        <w:jc w:val="both"/>
      </w:pPr>
      <w:r>
        <w:rPr>
          <w:rStyle w:val="a3"/>
        </w:rPr>
        <w:t>Шел 1941 г., год тяжелых, напряженных боев на ленинградском фронте. Крепкая товарищеская спайка помогала бойцам в трудные минуты ожесто</w:t>
      </w:r>
      <w:r>
        <w:rPr>
          <w:rStyle w:val="a3"/>
        </w:rPr>
        <w:softHyphen/>
        <w:t>ченных сражений. Глубокая боевая дружба соединила и пулеметчика Арка</w:t>
      </w:r>
      <w:r>
        <w:rPr>
          <w:rStyle w:val="a3"/>
        </w:rPr>
        <w:softHyphen/>
        <w:t>дия Дзюбина, сварщика из Одессы, с уральским сталеваром Сашей Свинцо</w:t>
      </w:r>
      <w:r>
        <w:rPr>
          <w:rStyle w:val="a3"/>
        </w:rPr>
        <w:softHyphen/>
        <w:t>вым. Но однажды друзья серьезно поссорились. Случилось это так. Получив очередной однодневный отпуск, они гуляли по Ленинграду. Немного сму</w:t>
      </w:r>
      <w:r>
        <w:rPr>
          <w:rStyle w:val="a3"/>
        </w:rPr>
        <w:softHyphen/>
        <w:t>щаясь, Саша признался своему другу, что в городе у него есть знакомая девушка Тася, которая приглашала его к себе в гости. Весь вечер, пока друзья были в гостях у девушки, Аркадий не замолкал ни на минуту. Он рассказывал смешные истории, шутил и пел. Саша просидел все время мол</w:t>
      </w:r>
      <w:r>
        <w:rPr>
          <w:rStyle w:val="a3"/>
        </w:rPr>
        <w:softHyphen/>
        <w:t>ча Когда Аркадий и Саша вернулись поздно вечером в свою воинскую часть, оказалось, что за время их отсутствия был тяжелый бой, многие из однопол</w:t>
      </w:r>
      <w:r>
        <w:rPr>
          <w:rStyle w:val="a3"/>
        </w:rPr>
        <w:softHyphen/>
        <w:t>чан погибли. Чтобы поднять настроение бойцов, Аркадий с присущим ему остроумием рассказывает товарищам историю «несчастной» Сашиной любви. Свинцов глубоко обижен шуткой друга. Они ссорятся. Но эта ссора разлу</w:t>
      </w:r>
      <w:r>
        <w:rPr>
          <w:rStyle w:val="a3"/>
        </w:rPr>
        <w:softHyphen/>
        <w:t>чает друзей ненадолго. Закипает жаркий бой. Дзюбин защищает ДОТ от атакующего противника. Боец выполняет задание, но при этом его тяжело ранят. Рискуя жизнью, Саша выносит раненого друга с поля боя.</w:t>
      </w:r>
    </w:p>
    <w:p w14:paraId="22C99451" w14:textId="77777777" w:rsidR="006F3561" w:rsidRDefault="00000000">
      <w:pPr>
        <w:pStyle w:val="1"/>
        <w:spacing w:after="140" w:line="211" w:lineRule="auto"/>
        <w:ind w:firstLine="360"/>
        <w:jc w:val="both"/>
      </w:pPr>
      <w:r>
        <w:rPr>
          <w:rStyle w:val="a3"/>
        </w:rPr>
        <w:t>Библиография: «Правда», 6.Х 1943; «Известия», 6.Х 1943; ¿Труд», 21.IX 1943; «Комсомольская правда», 7.Х 1943; «Литература и искусство», М., 18.IX 1943; «Московский большевик», 8.Х 1943; «Красная звезда», М , 6.Х 1943; «Красный флот», М., 7.Х 1943; «Учитель</w:t>
      </w:r>
      <w:r>
        <w:rPr>
          <w:rStyle w:val="a3"/>
        </w:rPr>
        <w:softHyphen/>
        <w:t>ская газета», 13.Х 1943; «Гудок», 27.X 1943; «Вечерняя Москва», 7.Х 1943; «Огонек», М., 1943, № 40-41.</w:t>
      </w:r>
    </w:p>
    <w:p w14:paraId="2A4BAC70" w14:textId="77777777" w:rsidR="006F3561" w:rsidRDefault="00000000">
      <w:pPr>
        <w:pStyle w:val="1"/>
        <w:numPr>
          <w:ilvl w:val="0"/>
          <w:numId w:val="39"/>
        </w:numPr>
        <w:tabs>
          <w:tab w:val="left" w:pos="457"/>
        </w:tabs>
        <w:spacing w:line="211" w:lineRule="auto"/>
        <w:ind w:firstLine="0"/>
        <w:jc w:val="both"/>
      </w:pPr>
      <w:r>
        <w:rPr>
          <w:rStyle w:val="a3"/>
        </w:rPr>
        <w:t>ЖДИ МЕНЯ. Драма, 10 ч., 2479 л, ЦОКС (Алма-Ата), 1943 г., ВЭ 22.ХI 1943 г.</w:t>
      </w:r>
    </w:p>
    <w:p w14:paraId="34230354" w14:textId="77777777" w:rsidR="006F3561" w:rsidRDefault="00000000">
      <w:pPr>
        <w:pStyle w:val="1"/>
        <w:spacing w:line="211" w:lineRule="auto"/>
        <w:jc w:val="both"/>
      </w:pPr>
      <w:r>
        <w:rPr>
          <w:rStyle w:val="a3"/>
        </w:rPr>
        <w:t>Авт. сцен. К. Симонов; реж.-пост. А. Столпер, Б. Иванов; опер. С. Руба</w:t>
      </w:r>
      <w:r>
        <w:rPr>
          <w:rStyle w:val="a3"/>
        </w:rPr>
        <w:softHyphen/>
        <w:t>шкин; худ. А Бергер, В. Камский; композ. Н Крюков, Ю. Бирюков; звуко</w:t>
      </w:r>
      <w:r>
        <w:rPr>
          <w:rStyle w:val="a3"/>
        </w:rPr>
        <w:softHyphen/>
        <w:t>опер. С. Ключевский.</w:t>
      </w:r>
    </w:p>
    <w:p w14:paraId="3E4381A9" w14:textId="77777777" w:rsidR="006F3561" w:rsidRDefault="00000000">
      <w:pPr>
        <w:pStyle w:val="1"/>
        <w:spacing w:line="211" w:lineRule="auto"/>
        <w:jc w:val="both"/>
      </w:pPr>
      <w:r>
        <w:rPr>
          <w:rStyle w:val="a3"/>
        </w:rPr>
        <w:t>Реж. И. Шапиро; монтаж. Е. Абдиркина; комб. съемки: опер. В. Горба</w:t>
      </w:r>
      <w:r>
        <w:rPr>
          <w:rStyle w:val="a3"/>
        </w:rPr>
        <w:softHyphen/>
        <w:t>чев, худ. М. Головатинский; авт. текста песен К- Симонов, А. Апсолон; дир. картины Н. Слиозберг.</w:t>
      </w:r>
    </w:p>
    <w:p w14:paraId="3ED2098F" w14:textId="77777777" w:rsidR="006F3561" w:rsidRDefault="00000000">
      <w:pPr>
        <w:pStyle w:val="1"/>
        <w:spacing w:line="211" w:lineRule="auto"/>
        <w:jc w:val="both"/>
      </w:pPr>
      <w:r>
        <w:rPr>
          <w:rStyle w:val="a3"/>
        </w:rPr>
        <w:t>В ролях: Б, Блинов (Ермолов), В. Серова (Лиза), Л. Свердлин (Вайн</w:t>
      </w:r>
      <w:r>
        <w:rPr>
          <w:rStyle w:val="a3"/>
        </w:rPr>
        <w:softHyphen/>
        <w:t>штейн), П. Герага (Левыкин, штурман), М. Названов (Панов), Н. Зорская (Соня), Е. Тяпкина (Мария Игнатьевна), А. Мартынов (Петр Семеныч), Е. Сипавина (Паша), А. Апсолон (стрелок-радист).</w:t>
      </w:r>
    </w:p>
    <w:p w14:paraId="1AC592A3" w14:textId="77777777" w:rsidR="006F3561" w:rsidRDefault="00000000">
      <w:pPr>
        <w:pStyle w:val="1"/>
        <w:spacing w:line="211" w:lineRule="auto"/>
        <w:jc w:val="both"/>
      </w:pPr>
      <w:r>
        <w:rPr>
          <w:rStyle w:val="a3"/>
        </w:rPr>
        <w:t>О высоком моральном облике советских людей, пронесших через суровые испытания Отечественной войны верность в любви и дружбе.</w:t>
      </w:r>
    </w:p>
    <w:p w14:paraId="289728F8" w14:textId="77777777" w:rsidR="006F3561" w:rsidRDefault="00000000">
      <w:pPr>
        <w:pStyle w:val="1"/>
        <w:spacing w:after="60" w:line="211" w:lineRule="auto"/>
        <w:jc w:val="both"/>
        <w:sectPr w:rsidR="006F3561">
          <w:footerReference w:type="even" r:id="rId325"/>
          <w:footerReference w:type="default" r:id="rId326"/>
          <w:pgSz w:w="11906" w:h="16838"/>
          <w:pgMar w:top="4263" w:right="3478" w:bottom="4491" w:left="3477" w:header="0" w:footer="3" w:gutter="0"/>
          <w:pgNumType w:start="313"/>
          <w:cols w:space="720"/>
          <w:noEndnote/>
          <w:docGrid w:linePitch="360"/>
        </w:sectPr>
      </w:pPr>
      <w:r>
        <w:rPr>
          <w:rStyle w:val="a3"/>
        </w:rPr>
        <w:t>Летчика Ермолова, отправляющегося на фронт, провожает его жена Лиза. Любовь и горячая вера друг в друга скрашивают горечь разлуки. Лиза ждет возвращения мужа, стойко перенося трудности военного време-</w:t>
      </w:r>
    </w:p>
    <w:p w14:paraId="4A0B7CF2" w14:textId="77777777" w:rsidR="006F3561" w:rsidRDefault="00000000">
      <w:pPr>
        <w:pStyle w:val="1"/>
        <w:spacing w:line="211" w:lineRule="auto"/>
        <w:ind w:firstLine="0"/>
        <w:jc w:val="both"/>
      </w:pPr>
      <w:r>
        <w:rPr>
          <w:rStyle w:val="a3"/>
        </w:rPr>
        <w:t>ни. Она отказывается от эвакуации и поступает работать на оборонный завод. От мужа долгое время нет вестей. Лиза не знает, что в одном из воздушных боев самолет Ермолова получает повреждение. Оказавшись в тылу врага, Ермолов приказывает своему спутнику, военному фотокорреспонденту Вайнштейну, доставить в часть плен</w:t>
      </w:r>
      <w:r>
        <w:rPr>
          <w:rStyle w:val="a3"/>
        </w:rPr>
        <w:softHyphen/>
        <w:t>ку с заснятыми аэродромами врага и пишет короткую, но содержательную записку Лизе: «Жди, вернусь». Отойдя от лесной землянки, где остался Ермолов, Вайнштейн слышит короткую перестрелку. Он уверен, что друг его погиб. Эту печальную весть привозит он Лизе. Но Лиза не верит Вайнштейну, она по-прежнему ждет мужа. Ее ожидания не напрасны Спасшийся Ермолов становится командиром партизанского отряда. После долгой разлуки он возвращается к Лизе.</w:t>
      </w:r>
    </w:p>
    <w:p w14:paraId="35C53B5D" w14:textId="77777777" w:rsidR="006F3561" w:rsidRDefault="00000000">
      <w:pPr>
        <w:pStyle w:val="1"/>
        <w:spacing w:after="200" w:line="211" w:lineRule="auto"/>
        <w:jc w:val="both"/>
      </w:pPr>
      <w:r>
        <w:rPr>
          <w:rStyle w:val="a3"/>
        </w:rPr>
        <w:t xml:space="preserve">Библиография: «Труд», 17.XI 1943; «Комсомольская правда», 11.Х I 1943; </w:t>
      </w:r>
      <w:r>
        <w:rPr>
          <w:rStyle w:val="a3"/>
        </w:rPr>
        <w:lastRenderedPageBreak/>
        <w:t>«Вечерняя Москва», 15.XI 1943; «Красная звезда», М., 20. XI 1943.</w:t>
      </w:r>
    </w:p>
    <w:p w14:paraId="6A832464" w14:textId="77777777" w:rsidR="006F3561" w:rsidRDefault="00000000">
      <w:pPr>
        <w:pStyle w:val="1"/>
        <w:numPr>
          <w:ilvl w:val="0"/>
          <w:numId w:val="39"/>
        </w:numPr>
        <w:tabs>
          <w:tab w:val="left" w:pos="440"/>
        </w:tabs>
        <w:spacing w:line="211" w:lineRule="auto"/>
        <w:ind w:firstLine="0"/>
        <w:jc w:val="both"/>
      </w:pPr>
      <w:r>
        <w:rPr>
          <w:rStyle w:val="a3"/>
        </w:rPr>
        <w:t>ЖЕНА ГВАРДЕЙЦА. Киноновелла, Зч., 793л, Ереванская киносту</w:t>
      </w:r>
      <w:r>
        <w:rPr>
          <w:rStyle w:val="a3"/>
        </w:rPr>
        <w:softHyphen/>
        <w:t>дия, 1943 г., ВЭ 1943 г.</w:t>
      </w:r>
    </w:p>
    <w:p w14:paraId="441806B7" w14:textId="77777777" w:rsidR="006F3561" w:rsidRDefault="00000000">
      <w:pPr>
        <w:pStyle w:val="1"/>
        <w:spacing w:line="211" w:lineRule="auto"/>
        <w:jc w:val="both"/>
      </w:pPr>
      <w:r>
        <w:rPr>
          <w:rStyle w:val="a3"/>
        </w:rPr>
        <w:t>Авт. сцен. М. Сорояп (при участии И. Перестиани); реж. П. Бархуда</w:t>
      </w:r>
      <w:r>
        <w:rPr>
          <w:rStyle w:val="a3"/>
        </w:rPr>
        <w:softHyphen/>
        <w:t>ров, опер. С. Геворкян; худ. С. Арутчян; звукоопер. И. Григорян.</w:t>
      </w:r>
    </w:p>
    <w:p w14:paraId="68C67405" w14:textId="77777777" w:rsidR="006F3561" w:rsidRDefault="00000000">
      <w:pPr>
        <w:pStyle w:val="1"/>
        <w:spacing w:line="211" w:lineRule="auto"/>
        <w:jc w:val="both"/>
      </w:pPr>
      <w:r>
        <w:rPr>
          <w:rStyle w:val="a3"/>
        </w:rPr>
        <w:t>В ролях: Н. Алисова (Татьяна Белкина), Е. Самойлов (Петр Белкин), В. Вагаршян (профессор).</w:t>
      </w:r>
    </w:p>
    <w:p w14:paraId="205DBFFB" w14:textId="77777777" w:rsidR="006F3561" w:rsidRDefault="00000000">
      <w:pPr>
        <w:pStyle w:val="1"/>
        <w:spacing w:line="211" w:lineRule="auto"/>
        <w:jc w:val="both"/>
      </w:pPr>
      <w:r>
        <w:rPr>
          <w:rStyle w:val="a3"/>
        </w:rPr>
        <w:t>О высоких моральных качествах советского человека.</w:t>
      </w:r>
    </w:p>
    <w:p w14:paraId="479AC3B2" w14:textId="77777777" w:rsidR="006F3561" w:rsidRDefault="00000000">
      <w:pPr>
        <w:pStyle w:val="1"/>
        <w:spacing w:after="200" w:line="211" w:lineRule="auto"/>
        <w:jc w:val="both"/>
      </w:pPr>
      <w:r>
        <w:rPr>
          <w:rStyle w:val="a3"/>
        </w:rPr>
        <w:t>Годы Великой Отечественной войны. Учительница Татьяна Белкина узнает, что ее муж ранен и лежит в госпитале соседнего городка. Она едет к нему, но с болью убеждается, что перед ней незнакомый человек, однофа</w:t>
      </w:r>
      <w:r>
        <w:rPr>
          <w:rStyle w:val="a3"/>
        </w:rPr>
        <w:softHyphen/>
        <w:t>милец мужа. Этот человек слеп. Он принимает Татьяну за свою жену, и она не в силах разочаровать его. Оставшись в госпитале, Белкина ухаживает за незнакомым человеком. Наступает день операции. В случае удачи человек вновь обретет зрение. В это время Татьяна получает известие от мужа, кото</w:t>
      </w:r>
      <w:r>
        <w:rPr>
          <w:rStyle w:val="a3"/>
        </w:rPr>
        <w:softHyphen/>
        <w:t>рый будет проездом в родном городе. Но женщина не может оставить боль</w:t>
      </w:r>
      <w:r>
        <w:rPr>
          <w:rStyle w:val="a3"/>
        </w:rPr>
        <w:softHyphen/>
        <w:t>ного накануне решающего для его жизни часа. Операция проходит удачно. Когда с глаз больного снимают повязку, он видит перед собой свою настоя</w:t>
      </w:r>
      <w:r>
        <w:rPr>
          <w:rStyle w:val="a3"/>
        </w:rPr>
        <w:softHyphen/>
        <w:t>щую жену, с трудом разыскавшую мужа. Он так и не узнал о том, что не она, а другая женщина была с ним в самые трудные часы жизни. I</w:t>
      </w:r>
    </w:p>
    <w:p w14:paraId="17525065" w14:textId="77777777" w:rsidR="006F3561" w:rsidRDefault="00000000">
      <w:pPr>
        <w:pStyle w:val="1"/>
        <w:numPr>
          <w:ilvl w:val="0"/>
          <w:numId w:val="39"/>
        </w:numPr>
        <w:tabs>
          <w:tab w:val="left" w:pos="447"/>
        </w:tabs>
        <w:spacing w:line="211" w:lineRule="auto"/>
        <w:ind w:firstLine="0"/>
        <w:jc w:val="both"/>
      </w:pPr>
      <w:r>
        <w:rPr>
          <w:rStyle w:val="a3"/>
        </w:rPr>
        <w:t>КИНОКОНЦЕРТ К 25-ЛЕТИЮ КРАСНОЙ АРМИИ. Концерт 9 ч., 1771 л, Мосфильм, 1943 г., ВЭ 22.11 1943 г.</w:t>
      </w:r>
    </w:p>
    <w:p w14:paraId="4BE2E62B" w14:textId="77777777" w:rsidR="006F3561" w:rsidRDefault="00000000">
      <w:pPr>
        <w:pStyle w:val="1"/>
        <w:spacing w:line="211" w:lineRule="auto"/>
        <w:jc w:val="both"/>
      </w:pPr>
      <w:r>
        <w:rPr>
          <w:rStyle w:val="a3"/>
        </w:rPr>
        <w:t>Реж. С. Герасимов, Е. Дзиган, М. Калатозов; опер. Е. Андриканис, М. Гиндин, Е. Ефимов; худ. С. Мандель; звукоопер. В. Котов, Н. Тимар- цев; дир. картины Я- Анцелович, И. Солуянов.</w:t>
      </w:r>
    </w:p>
    <w:p w14:paraId="5AA4D14B" w14:textId="77777777" w:rsidR="006F3561" w:rsidRDefault="00000000">
      <w:pPr>
        <w:pStyle w:val="1"/>
        <w:spacing w:after="200" w:line="211" w:lineRule="auto"/>
        <w:jc w:val="both"/>
        <w:sectPr w:rsidR="006F3561">
          <w:footerReference w:type="even" r:id="rId327"/>
          <w:footerReference w:type="default" r:id="rId328"/>
          <w:type w:val="continuous"/>
          <w:pgSz w:w="11906" w:h="16838"/>
          <w:pgMar w:top="4263" w:right="3478" w:bottom="4491" w:left="3477" w:header="3835" w:footer="3" w:gutter="0"/>
          <w:cols w:space="720"/>
          <w:noEndnote/>
          <w:docGrid w:linePitch="360"/>
        </w:sectPr>
      </w:pPr>
      <w:r>
        <w:rPr>
          <w:rStyle w:val="a3"/>
        </w:rPr>
        <w:t>В фильме-концерте участвуют: Краснознаменный ансамбль красноармей</w:t>
      </w:r>
      <w:r>
        <w:rPr>
          <w:rStyle w:val="a3"/>
        </w:rPr>
        <w:softHyphen/>
        <w:t>ской песни и пляски—«Песня, посвященная 25-летию Красной Армии», «Кавалерийская пляска», «Гимн партии большевиков», В. Аксенов —сти</w:t>
      </w:r>
      <w:r>
        <w:rPr>
          <w:rStyle w:val="a3"/>
        </w:rPr>
        <w:softHyphen/>
        <w:t>хотворение Джамбула «Советский Союз»; дуэт И. Козловский и М. Михай</w:t>
      </w:r>
      <w:r>
        <w:rPr>
          <w:rStyle w:val="a3"/>
        </w:rPr>
        <w:softHyphen/>
        <w:t>лов—«Моряки»; Н. Ушакова—песня «Светлая Москва»; Театр кукол под худож. рук. С. Образцова; А. Редель и М. Хрусталев —«На катке»; М. Ми</w:t>
      </w:r>
      <w:r>
        <w:rPr>
          <w:rStyle w:val="a3"/>
        </w:rPr>
        <w:softHyphen/>
        <w:t>хайлов—«Волжская песня»; артисты Московского цирка — гимнасты Ярославские, детская группа Государственного циркового училища, эквилибристы на проволоке Дубина и Бордо, воздушные гимнасты Лебединские, Б. Эдер с дрессированными медведями, Каран д’Аш. С. Лемешев—«Тройка»; хор им. Пятницкого — «Икто его знает...», «У нашей Кати», хоровод «Гусь»: Л. Русланова—«Сирень цветет»; Ансамбль народ</w:t>
      </w:r>
      <w:r>
        <w:rPr>
          <w:rStyle w:val="a3"/>
        </w:rPr>
        <w:softHyphen/>
        <w:t>ного танца СССР под худ. рук. И. Моисеева—«Кадриль».</w:t>
      </w:r>
    </w:p>
    <w:p w14:paraId="7FFE03A2" w14:textId="77777777" w:rsidR="006F3561" w:rsidRDefault="00000000">
      <w:pPr>
        <w:pStyle w:val="1"/>
        <w:numPr>
          <w:ilvl w:val="0"/>
          <w:numId w:val="39"/>
        </w:numPr>
        <w:tabs>
          <w:tab w:val="left" w:pos="445"/>
        </w:tabs>
        <w:spacing w:line="211" w:lineRule="auto"/>
        <w:ind w:firstLine="0"/>
        <w:jc w:val="both"/>
      </w:pPr>
      <w:r>
        <w:rPr>
          <w:rStyle w:val="a3"/>
        </w:rPr>
        <w:lastRenderedPageBreak/>
        <w:t>КУТУЗОВ. Ист.-биогр., 13 ч., 3100 л£, Мосфильм, 1943 г., ВЭ 13.</w:t>
      </w:r>
      <w:r>
        <w:rPr>
          <w:rStyle w:val="a3"/>
          <w:lang w:val="en-US" w:eastAsia="en-US"/>
        </w:rPr>
        <w:t xml:space="preserve">iP </w:t>
      </w:r>
      <w:r>
        <w:rPr>
          <w:rStyle w:val="a3"/>
        </w:rPr>
        <w:t>1944 г.</w:t>
      </w:r>
    </w:p>
    <w:p w14:paraId="4EDE5270" w14:textId="77777777" w:rsidR="006F3561" w:rsidRDefault="00000000">
      <w:pPr>
        <w:pStyle w:val="1"/>
        <w:spacing w:line="211" w:lineRule="auto"/>
        <w:jc w:val="both"/>
      </w:pPr>
      <w:r>
        <w:rPr>
          <w:rStyle w:val="a3"/>
        </w:rPr>
        <w:t>Авт. сцен. В. Соловьев, реж.-пост. В. Петров; опер. М. Гиндин; худ. В. Егоров, композ. Ю. Шапорин; звукоопер. А. Коробов.</w:t>
      </w:r>
    </w:p>
    <w:p w14:paraId="420D84CE" w14:textId="77777777" w:rsidR="006F3561" w:rsidRDefault="00000000">
      <w:pPr>
        <w:pStyle w:val="1"/>
        <w:spacing w:line="211" w:lineRule="auto"/>
        <w:jc w:val="both"/>
      </w:pPr>
      <w:r>
        <w:rPr>
          <w:rStyle w:val="a3"/>
        </w:rPr>
        <w:t>Реж. М. Егоров; 2-й опер. А. Приезжев; комб. съемки: опер. Б. Арец- кий, худ. Ф. Красный, М. Семенов; консульт. Е. Тарле, Н. Таленский; дир. картины Я- Анцелович.</w:t>
      </w:r>
    </w:p>
    <w:p w14:paraId="1BAC9ED1" w14:textId="77777777" w:rsidR="006F3561" w:rsidRDefault="00000000">
      <w:pPr>
        <w:pStyle w:val="1"/>
        <w:spacing w:line="211" w:lineRule="auto"/>
        <w:jc w:val="both"/>
      </w:pPr>
      <w:r>
        <w:rPr>
          <w:rStyle w:val="a3"/>
        </w:rPr>
        <w:t>В ролях: А. Дикий (Кутузов), Н. Охлопков (Барклай де Толли), С. За</w:t>
      </w:r>
      <w:r>
        <w:rPr>
          <w:rStyle w:val="a3"/>
        </w:rPr>
        <w:softHyphen/>
        <w:t>кариадзе (Багратион), В. Готовцев (Бенпигсен), С. Межинский (Наполеон), Е. Калужский (Бертье), Н. Бриллинг (Мюрат), А. Поляков (Даву), И. Тим</w:t>
      </w:r>
      <w:r>
        <w:rPr>
          <w:rStyle w:val="a3"/>
        </w:rPr>
        <w:softHyphen/>
        <w:t>ченко (Александр 1), Н. Рыжов (Волконский), С. Блинников (Платов), К. Шиловцев (Коновпицын), Б. Чирков (Давыдов), В. Ершов (Бекетов), И Скуратов (Жестянников), М. Пуговкин (Федя), А. Степанов (Ней), Г Терехов (Лор истон).</w:t>
      </w:r>
    </w:p>
    <w:p w14:paraId="48557272" w14:textId="77777777" w:rsidR="006F3561" w:rsidRDefault="00000000">
      <w:pPr>
        <w:pStyle w:val="1"/>
        <w:spacing w:line="211" w:lineRule="auto"/>
        <w:jc w:val="both"/>
      </w:pPr>
      <w:r>
        <w:rPr>
          <w:rStyle w:val="a3"/>
        </w:rPr>
        <w:t>О замечательном русском полководце М. И. Кутузове.</w:t>
      </w:r>
    </w:p>
    <w:p w14:paraId="111453F0" w14:textId="77777777" w:rsidR="006F3561" w:rsidRDefault="00000000">
      <w:pPr>
        <w:pStyle w:val="1"/>
        <w:spacing w:line="211" w:lineRule="auto"/>
        <w:jc w:val="both"/>
      </w:pPr>
      <w:r>
        <w:rPr>
          <w:rStyle w:val="a3"/>
        </w:rPr>
        <w:t>24 июня 1812 г. шестисоттысячная армия императора Наполеона втор</w:t>
      </w:r>
      <w:r>
        <w:rPr>
          <w:rStyle w:val="a3"/>
        </w:rPr>
        <w:softHyphen/>
        <w:t>глась в пределы Русского государства. Неприятель занял Вильно и Полоцк, подошел к Смоленску. Русские войска под командованием генерала Бар</w:t>
      </w:r>
      <w:r>
        <w:rPr>
          <w:rStyle w:val="a3"/>
        </w:rPr>
        <w:softHyphen/>
        <w:t>клая де Толли отступают в глубь страны. На пост главнокомандующего назначен любимец солдат и народа фельдмаршал Кутузов. 26 августа 1812 г. в 112 верстах от Москвы на Бородинском поле Кутузов дает Наполеону генеральный бой. В течение многих часов гремит великая баталия, не при</w:t>
      </w:r>
      <w:r>
        <w:rPr>
          <w:rStyle w:val="a3"/>
        </w:rPr>
        <w:softHyphen/>
        <w:t>нося решительного перевеса ни той, ни другой стороне. Наполеоновские мар</w:t>
      </w:r>
      <w:r>
        <w:rPr>
          <w:rStyle w:val="a3"/>
        </w:rPr>
        <w:softHyphen/>
        <w:t>шалы требуют подкреплений, просят ввести в бой императорскую гвардию. Завоеватель Европы мрачно наблюдает за ходом битвы. К исходу дня рус</w:t>
      </w:r>
      <w:r>
        <w:rPr>
          <w:rStyle w:val="a3"/>
        </w:rPr>
        <w:softHyphen/>
        <w:t>ские войска остаются на прежних рубежах. Фельдмаршал Кутузов вопреки мнению многих генералов приказывает начать отход. Кутузов считает, что участь кампании решается не отдельными успехами или неудачами, но уме</w:t>
      </w:r>
      <w:r>
        <w:rPr>
          <w:rStyle w:val="a3"/>
        </w:rPr>
        <w:softHyphen/>
        <w:t>нием сохранить армию, ее воинский дух, ее боеспособность. На военном совете в Филях главнокомандующий принимает решение оставить Москву. Французы вступают в древнюю русскую столицу. Их ожидают покинутый жителями пылающий город, болезни, голодная зима. Завоеватель чувствует себя в западне. Падает дисциплина среди его солдат. Войска Наполеона бросаются на Рязанскую дорогу в надежде покончить с отступающей армией русских. Хитрым маневром, повернув на Калугу, фельдмаршал Кутузов преграждает путь французам в плодородные южные губернии. В неприятель</w:t>
      </w:r>
      <w:r>
        <w:rPr>
          <w:rStyle w:val="a3"/>
        </w:rPr>
        <w:softHyphen/>
        <w:t>ском тылу развертывается широкая волна партизанского движения. Наполе</w:t>
      </w:r>
      <w:r>
        <w:rPr>
          <w:rStyle w:val="a3"/>
        </w:rPr>
        <w:softHyphen/>
        <w:t>он вынужден покинуть Москву. Отдохнувшая, пополненная, хорошо обучен</w:t>
      </w:r>
      <w:r>
        <w:rPr>
          <w:rStyle w:val="a3"/>
        </w:rPr>
        <w:softHyphen/>
        <w:t>ная армия Кутузова неотступно преследует врага, откатывающегося по им же опустошенной Смоленской дороге. Армия Наполеона перестает существовать</w:t>
      </w:r>
    </w:p>
    <w:p w14:paraId="53E4CD77" w14:textId="77777777" w:rsidR="006F3561" w:rsidRDefault="00000000">
      <w:pPr>
        <w:pStyle w:val="1"/>
        <w:spacing w:line="211" w:lineRule="auto"/>
        <w:jc w:val="both"/>
      </w:pPr>
      <w:r>
        <w:rPr>
          <w:rStyle w:val="a3"/>
        </w:rPr>
        <w:t>Фильм удостоен Сталинской премии I степени (1946).</w:t>
      </w:r>
    </w:p>
    <w:p w14:paraId="0BAB3FAD" w14:textId="77777777" w:rsidR="006F3561" w:rsidRDefault="00000000">
      <w:pPr>
        <w:pStyle w:val="1"/>
        <w:spacing w:after="120" w:line="211" w:lineRule="auto"/>
        <w:jc w:val="both"/>
      </w:pPr>
      <w:r>
        <w:rPr>
          <w:rStyle w:val="a3"/>
        </w:rPr>
        <w:t>Библиография- «Правда», 15 и 20.</w:t>
      </w:r>
      <w:r>
        <w:rPr>
          <w:rStyle w:val="a3"/>
          <w:lang w:val="en-US" w:eastAsia="en-US"/>
        </w:rPr>
        <w:t xml:space="preserve">Ill </w:t>
      </w:r>
      <w:r>
        <w:rPr>
          <w:rStyle w:val="a3"/>
        </w:rPr>
        <w:t>1944; «Известия», 14.III 1944; «Труд», 16.III 1944; «Комсомольская правда», 19.III 1944; «Искус</w:t>
      </w:r>
      <w:r>
        <w:rPr>
          <w:rStyle w:val="a3"/>
        </w:rPr>
        <w:softHyphen/>
        <w:t xml:space="preserve">ство кино», М., 1946, № 2-3, «Литература и искусство», М., 18 и 25.III 1944, «Литературная газета», 27.1 1946; «Московский большевик», 16 и 19.III 1944; «Ленинградская правда», 26.III 1944; «Красная звезда», М., 16.III 1944; «Вечерняя Москва», 29.IV, </w:t>
      </w:r>
      <w:r>
        <w:rPr>
          <w:rStyle w:val="a3"/>
          <w:lang w:val="en-US" w:eastAsia="en-US"/>
        </w:rPr>
        <w:t xml:space="preserve">14.V </w:t>
      </w:r>
      <w:r>
        <w:rPr>
          <w:rStyle w:val="a3"/>
        </w:rPr>
        <w:t xml:space="preserve">и </w:t>
      </w:r>
      <w:r>
        <w:rPr>
          <w:rStyle w:val="a3"/>
          <w:lang w:val="en-US" w:eastAsia="en-US"/>
        </w:rPr>
        <w:t xml:space="preserve">16.VI </w:t>
      </w:r>
      <w:r>
        <w:rPr>
          <w:rStyle w:val="a3"/>
        </w:rPr>
        <w:t>1943, 13 и 20.III 1944, «Смена», Л., 26.III 1944; «Красноармеец», М., 1944, № 6.</w:t>
      </w:r>
    </w:p>
    <w:p w14:paraId="43B68379" w14:textId="77777777" w:rsidR="006F3561" w:rsidRDefault="00000000">
      <w:pPr>
        <w:pStyle w:val="1"/>
        <w:numPr>
          <w:ilvl w:val="0"/>
          <w:numId w:val="39"/>
        </w:numPr>
        <w:tabs>
          <w:tab w:val="left" w:pos="433"/>
        </w:tabs>
        <w:spacing w:line="214" w:lineRule="auto"/>
        <w:ind w:firstLine="0"/>
        <w:jc w:val="both"/>
      </w:pPr>
      <w:r>
        <w:rPr>
          <w:rStyle w:val="a3"/>
        </w:rPr>
        <w:t>ЛЕРМОНТОВ. Биогр., 9 ч., 2274 л, Союздетфильм (Сталинабад), 1943 г., ВЭ 6.VII 1943 г.</w:t>
      </w:r>
    </w:p>
    <w:p w14:paraId="4BDE9891" w14:textId="77777777" w:rsidR="006F3561" w:rsidRDefault="00000000">
      <w:pPr>
        <w:pStyle w:val="1"/>
        <w:spacing w:after="60" w:line="214" w:lineRule="auto"/>
        <w:jc w:val="both"/>
        <w:sectPr w:rsidR="006F3561">
          <w:footerReference w:type="even" r:id="rId329"/>
          <w:footerReference w:type="default" r:id="rId330"/>
          <w:pgSz w:w="11906" w:h="16838"/>
          <w:pgMar w:top="4263" w:right="3478" w:bottom="4491" w:left="3477" w:header="3835" w:footer="3" w:gutter="0"/>
          <w:pgNumType w:start="318"/>
          <w:cols w:space="720"/>
          <w:noEndnote/>
          <w:docGrid w:linePitch="360"/>
        </w:sectPr>
      </w:pPr>
      <w:r>
        <w:rPr>
          <w:rStyle w:val="a3"/>
        </w:rPr>
        <w:t>Авт. сцен. К-Паустовский; реж. А. Гендельштейн; опер. А. Шеленков, М. Магидсон; худ. С. Козловский, В. Егоров, К- Ефимов, Л. Блатова; ком</w:t>
      </w:r>
      <w:r>
        <w:rPr>
          <w:rStyle w:val="a3"/>
        </w:rPr>
        <w:softHyphen/>
        <w:t>поз. В. Пушков, С. Прокофьев; звукоопер. С. Юрцев; дир. картины П. Даниль- янц.</w:t>
      </w:r>
    </w:p>
    <w:p w14:paraId="358FC3D3" w14:textId="77777777" w:rsidR="006F3561" w:rsidRDefault="00000000">
      <w:pPr>
        <w:pStyle w:val="1"/>
        <w:spacing w:line="211" w:lineRule="auto"/>
        <w:ind w:firstLine="340"/>
        <w:jc w:val="both"/>
      </w:pPr>
      <w:r>
        <w:rPr>
          <w:rStyle w:val="a3"/>
        </w:rPr>
        <w:lastRenderedPageBreak/>
        <w:t>В ролях: А. Консовский (Лермонтов), Н. Шатерникова (княжна), А. Раевский (Белинский), П. Шпрингфельд (Одоевский), Г. Менглет (Василь</w:t>
      </w:r>
      <w:r>
        <w:rPr>
          <w:rStyle w:val="a3"/>
        </w:rPr>
        <w:softHyphen/>
        <w:t>чиков), П. Массальский (Мартынов), С. Мартинсон (барон де Барант; вторая роль — Степан Степанович), А. Севостьянов (Николай I), Л. Суха</w:t>
      </w:r>
      <w:r>
        <w:rPr>
          <w:rStyle w:val="a3"/>
        </w:rPr>
        <w:softHyphen/>
        <w:t>ревская (великая княжна), Н. Комиссаров (Бенкендорф), Б. Тенин (генерал Голофеев), М. Трояновский (Смирдин), А. Файт (Столыпин).</w:t>
      </w:r>
    </w:p>
    <w:p w14:paraId="675844A0" w14:textId="77777777" w:rsidR="006F3561" w:rsidRDefault="00000000">
      <w:pPr>
        <w:pStyle w:val="1"/>
        <w:spacing w:line="211" w:lineRule="auto"/>
        <w:ind w:firstLine="340"/>
        <w:jc w:val="both"/>
      </w:pPr>
      <w:r>
        <w:rPr>
          <w:rStyle w:val="a3"/>
        </w:rPr>
        <w:t>Фильм посвящен жизни М. Ю. Лермонтова.</w:t>
      </w:r>
    </w:p>
    <w:p w14:paraId="404D9933" w14:textId="77777777" w:rsidR="006F3561" w:rsidRDefault="00000000">
      <w:pPr>
        <w:pStyle w:val="1"/>
        <w:spacing w:line="211" w:lineRule="auto"/>
        <w:ind w:firstLine="340"/>
        <w:jc w:val="both"/>
      </w:pPr>
      <w:r>
        <w:rPr>
          <w:rStyle w:val="a3"/>
        </w:rPr>
        <w:t>1837 год. На великосветском балу присутствует кавалерийский корнет Лермонтов. Здесь должна состояться его встреча с Пушкиным. Но тщет</w:t>
      </w:r>
      <w:r>
        <w:rPr>
          <w:rStyle w:val="a3"/>
        </w:rPr>
        <w:softHyphen/>
        <w:t>ным оказывается ожидание юного поэта, Пушкин тяжело ранен Дантесом. На смерть великого поэта Лермонтов откликается стихами, гневно обличаю</w:t>
      </w:r>
      <w:r>
        <w:rPr>
          <w:rStyle w:val="a3"/>
        </w:rPr>
        <w:softHyphen/>
        <w:t>щими самодержавие. Николай I ссылает Лермонтова на Кавказ. Однако опальный поэт не чувствует себя одиноким. Он сближается с декабристом Одоевским, плодотворно работает над созданием поэм «Демон» и «Мцыри». По возвращении с Кавказа Лермонтов принят неофициальным Петербур</w:t>
      </w:r>
      <w:r>
        <w:rPr>
          <w:rStyle w:val="a3"/>
        </w:rPr>
        <w:softHyphen/>
        <w:t>гом как достойный преемник Пушкина. Белинский настаивает, чтобы поэт берег себя во имя будущего России. Но враги Лермонтова не унимаются. Они вновь и вновь доносят Бенкендорфу о дерзостной поэзии Лермонтова. Великая княжна пытается приручить крамольного поэта ко двору. Тщетно. Звание придворного поэта не прельщает его. Клеветникам и завистникам удается спровоцировать дуэль поэта с де Барантом. Лермонтов предан воен</w:t>
      </w:r>
      <w:r>
        <w:rPr>
          <w:rStyle w:val="a3"/>
        </w:rPr>
        <w:softHyphen/>
        <w:t>ному суду. В камере Петропавловской крепости происходит новая встреча Лермонтова с Белинским. По высочайшему повелению ссылка в Сибирь заменяется отправкой поэта в действующий Тенгинский полк. Имя Лермон</w:t>
      </w:r>
      <w:r>
        <w:rPr>
          <w:rStyle w:val="a3"/>
        </w:rPr>
        <w:softHyphen/>
        <w:t>това овеяно боевой славой. Командир полка, преклоняясь перед талантом поэта, откомандировывает его в Пятигорск. Однако враги Лермонтова, поощряемые двором, не оставляют его в покое и на этот раз. Они подстраи</w:t>
      </w:r>
      <w:r>
        <w:rPr>
          <w:rStyle w:val="a3"/>
        </w:rPr>
        <w:softHyphen/>
        <w:t>вают дуэль, и 15 июля 1841 г. во время поединка бывший друг Лермонтова Мартынов убивает поэта.</w:t>
      </w:r>
    </w:p>
    <w:p w14:paraId="7BFB02A7" w14:textId="77777777" w:rsidR="006F3561" w:rsidRDefault="00000000">
      <w:pPr>
        <w:pStyle w:val="1"/>
        <w:spacing w:after="120" w:line="211" w:lineRule="auto"/>
        <w:ind w:firstLine="340"/>
        <w:jc w:val="both"/>
      </w:pPr>
      <w:r>
        <w:rPr>
          <w:rStyle w:val="a3"/>
        </w:rPr>
        <w:t>Библиография: «Правда», 31 .VII 1943; «Труд», 21 .VII 1943, «Комсомольская правда», 26 VII 1943; «Кино», М., 18.Х 1940, 13АЧ 1941, «Литература и искусство», 17^11 1943; «Вечерняя Москва», 12.11 1942, 16.VII 1943; «Огонек», М., 1943, № 30.</w:t>
      </w:r>
    </w:p>
    <w:p w14:paraId="67A1CBA8" w14:textId="77777777" w:rsidR="006F3561" w:rsidRDefault="00000000">
      <w:pPr>
        <w:pStyle w:val="1"/>
        <w:numPr>
          <w:ilvl w:val="0"/>
          <w:numId w:val="39"/>
        </w:numPr>
        <w:tabs>
          <w:tab w:val="left" w:pos="440"/>
        </w:tabs>
        <w:spacing w:line="218" w:lineRule="auto"/>
        <w:ind w:firstLine="0"/>
        <w:jc w:val="both"/>
      </w:pPr>
      <w:r>
        <w:rPr>
          <w:rStyle w:val="a3"/>
        </w:rPr>
        <w:t>МАРТ — АПРЕЛЬ. Экраниз., 7ч., 1628.и, Союздетфильм (Сталинабад), 1943 г., ВЭ 12.IV 1944 г.</w:t>
      </w:r>
    </w:p>
    <w:p w14:paraId="450EEA23" w14:textId="77777777" w:rsidR="006F3561" w:rsidRDefault="00000000">
      <w:pPr>
        <w:pStyle w:val="1"/>
        <w:spacing w:line="218" w:lineRule="auto"/>
        <w:jc w:val="both"/>
      </w:pPr>
      <w:r>
        <w:rPr>
          <w:rStyle w:val="a3"/>
        </w:rPr>
        <w:t>Авт. сцеп. В. Кожевников, Н. Рожков; реж.-пост. В. Пронин; опер И. Барамыков; худ. П. Галаджев; композ. А. Лепин; звукоопер. В. Дмитриев</w:t>
      </w:r>
    </w:p>
    <w:p w14:paraId="68390F16" w14:textId="77777777" w:rsidR="006F3561" w:rsidRDefault="00000000">
      <w:pPr>
        <w:pStyle w:val="1"/>
        <w:spacing w:line="218" w:lineRule="auto"/>
        <w:jc w:val="both"/>
      </w:pPr>
      <w:r>
        <w:rPr>
          <w:rStyle w:val="a3"/>
        </w:rPr>
        <w:t>2-й реж, Ю. Васильчиков; ассист. реж. 3. Данилова; 2-й опер. А. Спи</w:t>
      </w:r>
      <w:r>
        <w:rPr>
          <w:rStyle w:val="a3"/>
        </w:rPr>
        <w:softHyphen/>
        <w:t>ридонов; монтаж. К- Блинова; дир. картины М. Бородко.</w:t>
      </w:r>
    </w:p>
    <w:p w14:paraId="7004BF0B" w14:textId="77777777" w:rsidR="006F3561" w:rsidRDefault="00000000">
      <w:pPr>
        <w:pStyle w:val="1"/>
        <w:spacing w:line="218" w:lineRule="auto"/>
        <w:jc w:val="both"/>
      </w:pPr>
      <w:r>
        <w:rPr>
          <w:rStyle w:val="a3"/>
        </w:rPr>
        <w:t>В ролях: О. Жаков (Жаворонков, капитан), С. Ланская (Михайлова, радистка), Я- Жеймо (Катя Веселова), С. Филиппов (Восьмеркин), А. Шир</w:t>
      </w:r>
      <w:r>
        <w:rPr>
          <w:rStyle w:val="a3"/>
        </w:rPr>
        <w:softHyphen/>
        <w:t>шов (Сердюк), П. Суханов (Бабурин), М. Трояновский (начальник школы десантников), К. Гурняк (немец).</w:t>
      </w:r>
    </w:p>
    <w:p w14:paraId="0121F319" w14:textId="77777777" w:rsidR="006F3561" w:rsidRDefault="00000000">
      <w:pPr>
        <w:pStyle w:val="1"/>
        <w:spacing w:line="218" w:lineRule="auto"/>
        <w:jc w:val="both"/>
      </w:pPr>
      <w:r>
        <w:rPr>
          <w:rStyle w:val="a3"/>
        </w:rPr>
        <w:t>Экранизация одноименного рассказа В. Кожевникова о героизме совет</w:t>
      </w:r>
      <w:r>
        <w:rPr>
          <w:rStyle w:val="a3"/>
        </w:rPr>
        <w:softHyphen/>
        <w:t>ских парашютистов-разведчиков в дни Великой Отечественной войны.</w:t>
      </w:r>
    </w:p>
    <w:p w14:paraId="0E77C15B" w14:textId="77777777" w:rsidR="006F3561" w:rsidRDefault="00000000">
      <w:pPr>
        <w:pStyle w:val="1"/>
        <w:spacing w:line="218" w:lineRule="auto"/>
        <w:jc w:val="both"/>
        <w:rPr>
          <w:sz w:val="15"/>
          <w:szCs w:val="15"/>
        </w:rPr>
        <w:sectPr w:rsidR="006F3561">
          <w:footerReference w:type="even" r:id="rId331"/>
          <w:footerReference w:type="default" r:id="rId332"/>
          <w:pgSz w:w="11906" w:h="16838"/>
          <w:pgMar w:top="4394" w:right="3484" w:bottom="4164" w:left="3484" w:header="3966" w:footer="3736" w:gutter="0"/>
          <w:cols w:space="720"/>
          <w:noEndnote/>
          <w:docGrid w:linePitch="360"/>
        </w:sectPr>
      </w:pPr>
      <w:r>
        <w:rPr>
          <w:rStyle w:val="a3"/>
        </w:rPr>
        <w:t>Группа советских парашютистов-разведчиков приземлилась в тылу врага. Командиру группы капитану Жаворонкову поручено лично уничто</w:t>
      </w:r>
      <w:r>
        <w:rPr>
          <w:rStyle w:val="a3"/>
        </w:rPr>
        <w:softHyphen/>
        <w:t>жить немецкий склад бомб. Успешно справившись с этой задачей, Жаворон</w:t>
      </w:r>
      <w:r>
        <w:rPr>
          <w:rStyle w:val="a3"/>
        </w:rPr>
        <w:softHyphen/>
        <w:t>ков встречается в условленном месте с радисткой Михайловой, бывшей его ученицей по школе разведчиков. Сообщив командованию о выполнении задания, они отправляются на явочную квартиру, помещающуюся в избуш</w:t>
      </w:r>
      <w:r>
        <w:rPr>
          <w:rStyle w:val="a3"/>
        </w:rPr>
        <w:softHyphen/>
        <w:t>ке лесника. Путь их лежит через лес, тронутый весенним половодьем. Трудности пути усугубляются еще и тем, что у разведчиков кончились запа</w:t>
      </w:r>
      <w:r>
        <w:rPr>
          <w:rStyle w:val="a3"/>
        </w:rPr>
        <w:softHyphen/>
        <w:t xml:space="preserve">сы пищи. Преодолевая огромную усталость, Жаворонков несет на себе </w:t>
      </w:r>
      <w:r>
        <w:rPr>
          <w:rStyle w:val="a3"/>
          <w:rFonts w:ascii="Courier New" w:eastAsia="Courier New" w:hAnsi="Courier New" w:cs="Courier New"/>
          <w:sz w:val="15"/>
          <w:szCs w:val="15"/>
        </w:rPr>
        <w:t>318</w:t>
      </w:r>
    </w:p>
    <w:p w14:paraId="2341672D" w14:textId="77777777" w:rsidR="006F3561" w:rsidRDefault="00000000">
      <w:pPr>
        <w:pStyle w:val="1"/>
        <w:spacing w:line="211" w:lineRule="auto"/>
        <w:ind w:firstLine="0"/>
        <w:jc w:val="both"/>
      </w:pPr>
      <w:r>
        <w:rPr>
          <w:rStyle w:val="a3"/>
        </w:rPr>
        <w:lastRenderedPageBreak/>
        <w:t>Михайлову, повредившую ногу. Внезапно разведчики обнаруживают аэро</w:t>
      </w:r>
      <w:r>
        <w:rPr>
          <w:rStyle w:val="a3"/>
        </w:rPr>
        <w:softHyphen/>
        <w:t>дром фашистов, скрытый в лесу. В эфир понеслись сигналы рации: Жаво</w:t>
      </w:r>
      <w:r>
        <w:rPr>
          <w:rStyle w:val="a3"/>
        </w:rPr>
        <w:softHyphen/>
        <w:t>ронков и Михайлова вызывают советские бомбардировщики. Аэродром врага уничтожен. Тяжело раненные разведчики, собрав остаток сил, доползают до сторожки лесника. Их переправляют через линию фронта. Проходит месяц. Жаворонков и Михайлова вновь готовы к выполнению заданий.</w:t>
      </w:r>
    </w:p>
    <w:p w14:paraId="1F1FE149" w14:textId="77777777" w:rsidR="006F3561" w:rsidRDefault="00000000">
      <w:pPr>
        <w:pStyle w:val="1"/>
        <w:spacing w:after="120" w:line="211" w:lineRule="auto"/>
        <w:jc w:val="both"/>
      </w:pPr>
      <w:r>
        <w:rPr>
          <w:rStyle w:val="a3"/>
        </w:rPr>
        <w:t>Библиография: «Известия», 20.IV 1944; «Комсомольская прав</w:t>
      </w:r>
      <w:r>
        <w:rPr>
          <w:rStyle w:val="a3"/>
        </w:rPr>
        <w:softHyphen/>
        <w:t>да», 27.IV 1944; «Литература и искусство», М., 22.IV 1944; «Красная звезда», М., 26.IV 1944; «Московский большевик», 20.IV 1944.</w:t>
      </w:r>
    </w:p>
    <w:p w14:paraId="251264A2" w14:textId="77777777" w:rsidR="006F3561" w:rsidRDefault="00000000">
      <w:pPr>
        <w:pStyle w:val="1"/>
        <w:numPr>
          <w:ilvl w:val="0"/>
          <w:numId w:val="39"/>
        </w:numPr>
        <w:tabs>
          <w:tab w:val="left" w:pos="438"/>
        </w:tabs>
        <w:spacing w:line="211" w:lineRule="auto"/>
        <w:ind w:firstLine="0"/>
        <w:jc w:val="both"/>
      </w:pPr>
      <w:r>
        <w:rPr>
          <w:rStyle w:val="a3"/>
        </w:rPr>
        <w:t xml:space="preserve">МЫ С УРАЛА. Драма, 9 ч., 2067 </w:t>
      </w:r>
      <w:r>
        <w:rPr>
          <w:rStyle w:val="a3"/>
          <w:i/>
          <w:iCs/>
        </w:rPr>
        <w:t>м,</w:t>
      </w:r>
      <w:r>
        <w:rPr>
          <w:rStyle w:val="a3"/>
        </w:rPr>
        <w:t xml:space="preserve"> Союздетфильм (Сталинабад), 1943 г., ВЭ 1944 г.</w:t>
      </w:r>
    </w:p>
    <w:p w14:paraId="4DAB5209" w14:textId="77777777" w:rsidR="006F3561" w:rsidRDefault="00000000">
      <w:pPr>
        <w:pStyle w:val="1"/>
        <w:spacing w:line="211" w:lineRule="auto"/>
        <w:jc w:val="both"/>
      </w:pPr>
      <w:r>
        <w:rPr>
          <w:rStyle w:val="a3"/>
        </w:rPr>
        <w:t>Авт. сцен. Е. Помещиков, Н. Рожков; реж. Л. Кулешов, А. Хохлова; опер. И. Горчилин; худ. Л. Блатова; композ. С. Потоцкий; звукоопер. Н. Озорнов; авт. текста песен Ю. Герман.</w:t>
      </w:r>
    </w:p>
    <w:p w14:paraId="407707C9" w14:textId="77777777" w:rsidR="006F3561" w:rsidRDefault="00000000">
      <w:pPr>
        <w:pStyle w:val="1"/>
        <w:spacing w:line="211" w:lineRule="auto"/>
        <w:jc w:val="both"/>
      </w:pPr>
      <w:r>
        <w:rPr>
          <w:rStyle w:val="a3"/>
        </w:rPr>
        <w:t>В ролях: А. Консовский (Кузя Заварин), Я. Жеймо (Вера, его сестра), Г. Флоринский (Ваця Томакуров), С. Филиппов (мастер), А Михайлов, Г Милляр, И. Виноградова, П. Галаджев, С. Комаров, И. Граббе, С. Мартин</w:t>
      </w:r>
      <w:r>
        <w:rPr>
          <w:rStyle w:val="a3"/>
        </w:rPr>
        <w:softHyphen/>
        <w:t>сон, А. Кривицкий, М. Барабанова, Е. Мельник, Л. Сухаревская, А. Смир</w:t>
      </w:r>
      <w:r>
        <w:rPr>
          <w:rStyle w:val="a3"/>
        </w:rPr>
        <w:softHyphen/>
        <w:t>нов, Н. Никитина.</w:t>
      </w:r>
    </w:p>
    <w:p w14:paraId="31728A61" w14:textId="77777777" w:rsidR="006F3561" w:rsidRDefault="00000000">
      <w:pPr>
        <w:pStyle w:val="1"/>
        <w:spacing w:line="211" w:lineRule="auto"/>
        <w:jc w:val="both"/>
      </w:pPr>
      <w:r>
        <w:rPr>
          <w:rStyle w:val="a3"/>
        </w:rPr>
        <w:t>О трудовых подвигах молодых рабочих в дни Отечественной войны.</w:t>
      </w:r>
    </w:p>
    <w:p w14:paraId="12337558" w14:textId="77777777" w:rsidR="006F3561" w:rsidRDefault="00000000">
      <w:pPr>
        <w:pStyle w:val="1"/>
        <w:spacing w:line="211" w:lineRule="auto"/>
        <w:jc w:val="both"/>
      </w:pPr>
      <w:r>
        <w:rPr>
          <w:rStyle w:val="a3"/>
        </w:rPr>
        <w:t>Ваня Томакуров и Кузя Заварин, выпускники одного из уральских ремесленных училищ, направлены работать на крупный оборонный завод. В пути ребята узнают, что сестра Заварина, Вера, добровольно едет на фронт в качестве медсестры. Это известие глубоко задевает молодых рабочих, и Кузя в сердцах даже рвет свой диплом. Уйти на фронт и с оружием в руках ^ить ненавистного врага—вот, по мнению ребят, единственно верный путь для каждого патриота. С такими мыслями Кузя и Ваня впервые приходят в цех. Постепенно юноши начинают осознавать всю важность порученной им работы. Рационализаторское предложение Вани позволяет ускорить выпуск мин. Вдень, когда радио приносит весть о подвиге Веры Завариной, Ваня Томакуров получает личную благодарность наркома. Ребята оконча</w:t>
      </w:r>
      <w:r>
        <w:rPr>
          <w:rStyle w:val="a3"/>
        </w:rPr>
        <w:softHyphen/>
        <w:t>тельно убеждаются в том, что бойцами можно быть не только на фронте.</w:t>
      </w:r>
    </w:p>
    <w:p w14:paraId="5B297D18" w14:textId="77777777" w:rsidR="006F3561" w:rsidRDefault="00000000">
      <w:pPr>
        <w:pStyle w:val="1"/>
        <w:spacing w:after="120" w:line="211" w:lineRule="auto"/>
        <w:jc w:val="both"/>
      </w:pPr>
      <w:r>
        <w:rPr>
          <w:rStyle w:val="a3"/>
        </w:rPr>
        <w:t>Библиография: «Вечерняя Москва», 17.У 1943.</w:t>
      </w:r>
    </w:p>
    <w:p w14:paraId="61B0F089" w14:textId="77777777" w:rsidR="006F3561" w:rsidRDefault="00000000">
      <w:pPr>
        <w:pStyle w:val="1"/>
        <w:numPr>
          <w:ilvl w:val="0"/>
          <w:numId w:val="39"/>
        </w:numPr>
        <w:tabs>
          <w:tab w:val="left" w:pos="447"/>
        </w:tabs>
        <w:spacing w:line="211" w:lineRule="auto"/>
        <w:ind w:firstLine="0"/>
        <w:jc w:val="both"/>
      </w:pPr>
      <w:r>
        <w:rPr>
          <w:rStyle w:val="a3"/>
        </w:rPr>
        <w:t xml:space="preserve">НАСРЕДДИН В БУХАРЕ («Ходжа Насреддин»). Экраниз., 10 ч., 2399 </w:t>
      </w:r>
      <w:r>
        <w:rPr>
          <w:rStyle w:val="a3"/>
          <w:i/>
          <w:iCs/>
        </w:rPr>
        <w:t>м,</w:t>
      </w:r>
      <w:r>
        <w:rPr>
          <w:rStyle w:val="a3"/>
        </w:rPr>
        <w:t xml:space="preserve"> Ташкентская киностудия, 1943 г., ВЭ 2.VIII 1943 г.</w:t>
      </w:r>
    </w:p>
    <w:p w14:paraId="5C08AA69" w14:textId="77777777" w:rsidR="006F3561" w:rsidRDefault="00000000">
      <w:pPr>
        <w:pStyle w:val="1"/>
        <w:spacing w:line="211" w:lineRule="auto"/>
        <w:jc w:val="both"/>
      </w:pPr>
      <w:r>
        <w:rPr>
          <w:rStyle w:val="a3"/>
        </w:rPr>
        <w:t>Авт. сцен. Л. Соловьев, В. Виткович; реж-пост. Я- Протазанов; опер. Д. Демуцкцй; худ. В. Еремян; композ. М. Ашрафи, Б. Арапов; звукоопер. Г. Коренблюм; 2-е реж. Н. Ганиев, Е. Брюнчугин; дир. картины Г. Денисов.</w:t>
      </w:r>
    </w:p>
    <w:p w14:paraId="537E5489" w14:textId="77777777" w:rsidR="006F3561" w:rsidRDefault="00000000">
      <w:pPr>
        <w:pStyle w:val="1"/>
        <w:spacing w:line="211" w:lineRule="auto"/>
        <w:jc w:val="both"/>
      </w:pPr>
      <w:r>
        <w:rPr>
          <w:rStyle w:val="a3"/>
        </w:rPr>
        <w:t>В ролях: Л. Свердлин (Насреддин), К- Михайлов (эмир Бухары), Э. Геллер (Джафар, ростовщик), В. Зайчиков (Нияз, горшечник), Ш. Кари</w:t>
      </w:r>
      <w:r>
        <w:rPr>
          <w:rStyle w:val="a3"/>
        </w:rPr>
        <w:softHyphen/>
        <w:t>мова (Гюльджан, его дочь), С. Каюков (Бахтиар, визирь), Н. Волков (Гус- сейн-Гуслия), М. Ляров (Арсланбек, начальник стражи), А. Исматов (Али, чайханщик), А. Талипов (Юсуп, кузнец), И. Бобров, Р. Пирмухамедов, М. Мирокимов (стража эмира).</w:t>
      </w:r>
    </w:p>
    <w:p w14:paraId="307DF62B" w14:textId="77777777" w:rsidR="006F3561" w:rsidRDefault="00000000">
      <w:pPr>
        <w:pStyle w:val="1"/>
        <w:spacing w:line="211" w:lineRule="auto"/>
        <w:jc w:val="both"/>
      </w:pPr>
      <w:r>
        <w:rPr>
          <w:rStyle w:val="a3"/>
        </w:rPr>
        <w:t>Экранизация романа Л. Соловьева «Возмутитель спокойствия», создан</w:t>
      </w:r>
      <w:r>
        <w:rPr>
          <w:rStyle w:val="a3"/>
        </w:rPr>
        <w:softHyphen/>
        <w:t>ного по мотивам фольклора и рассказывающего о приключениях героя восточ</w:t>
      </w:r>
      <w:r>
        <w:rPr>
          <w:rStyle w:val="a3"/>
        </w:rPr>
        <w:softHyphen/>
        <w:t>ных легенд Насреддина, защитника угнетенных и обездоленных.</w:t>
      </w:r>
    </w:p>
    <w:p w14:paraId="6B59A6C3" w14:textId="77777777" w:rsidR="006F3561" w:rsidRDefault="00000000">
      <w:pPr>
        <w:pStyle w:val="1"/>
        <w:spacing w:after="60" w:line="211" w:lineRule="auto"/>
        <w:jc w:val="both"/>
      </w:pPr>
      <w:r>
        <w:rPr>
          <w:rStyle w:val="a3"/>
        </w:rPr>
        <w:t>Безраздельна и всемогуща власть бухарского эмира. В его казну стека</w:t>
      </w:r>
      <w:r>
        <w:rPr>
          <w:rStyle w:val="a3"/>
        </w:rPr>
        <w:softHyphen/>
        <w:t>ются огромные богатства, выколачиваемые сборщиками налогов. Ростов</w:t>
      </w:r>
      <w:r>
        <w:rPr>
          <w:rStyle w:val="a3"/>
        </w:rPr>
        <w:softHyphen/>
        <w:t>щики, богатеи и муллы безнаказанно грабят народ, огражденные от его мести властью самодержавного правителя. Но спокойствие двора эмира вне</w:t>
      </w:r>
      <w:r>
        <w:rPr>
          <w:rStyle w:val="a3"/>
        </w:rPr>
        <w:softHyphen/>
        <w:t>запно нарушено единодушным кликом народной толпы: «Насреддин в Буха</w:t>
      </w:r>
      <w:r>
        <w:rPr>
          <w:rStyle w:val="a3"/>
        </w:rPr>
        <w:softHyphen/>
        <w:t>ре!» Эта весть облетает весь город, вызывая радость в сердцах простых людей</w:t>
      </w:r>
    </w:p>
    <w:p w14:paraId="695F6A31" w14:textId="77777777" w:rsidR="006F3561" w:rsidRDefault="00000000">
      <w:pPr>
        <w:pStyle w:val="1"/>
        <w:spacing w:line="211" w:lineRule="auto"/>
        <w:ind w:firstLine="0"/>
        <w:jc w:val="both"/>
      </w:pPr>
      <w:r>
        <w:rPr>
          <w:rStyle w:val="a3"/>
          <w:b/>
          <w:bCs/>
        </w:rPr>
        <w:t xml:space="preserve">и </w:t>
      </w:r>
      <w:r>
        <w:rPr>
          <w:rStyle w:val="a3"/>
        </w:rPr>
        <w:t xml:space="preserve">страх у богачей. Для злобных и алчных угнетателей наступают черные дни. У ростовщика Джафара Насреддин из-под носа вырывает его добычу— прекрасную девушку Гюльджан. Она должна была стать наложницей хромого и кривого </w:t>
      </w:r>
      <w:r>
        <w:rPr>
          <w:rStyle w:val="a3"/>
        </w:rPr>
        <w:lastRenderedPageBreak/>
        <w:t>ростовщика, располагавшего неоплаченным векселем горшечника Нияза, отца девушки. Однако не успел старый горшечник почув</w:t>
      </w:r>
      <w:r>
        <w:rPr>
          <w:rStyle w:val="a3"/>
        </w:rPr>
        <w:softHyphen/>
        <w:t>ствовать радость спасения дочери, как новая беда обрушивается на его седую голову. По навету коварного Джафара Гюльджан забирают в гарем эмира. Насреддин, полюбивший девушку, клянется ее спасти. Пробравшись под видом мудреца и звездочета Гуссейн-Гуслия во дворец, Насреддин ловко дурачит жестокого и тупого эмира, его жирных и глупых визирей и освобо</w:t>
      </w:r>
      <w:r>
        <w:rPr>
          <w:rStyle w:val="a3"/>
        </w:rPr>
        <w:softHyphen/>
        <w:t>ждает возлюбленную. Чтобы спасти своих друзей, приговоренных эмиром к казни за укрывательство «возмутителя спокойствия», Насреддин отдает себя в руки стражников. Народ Бухары, видевший, как в городской водоем стражники бросили мешок с заключенным в нем Насреддином, горько опла</w:t>
      </w:r>
      <w:r>
        <w:rPr>
          <w:rStyle w:val="a3"/>
        </w:rPr>
        <w:softHyphen/>
        <w:t>кивает смерть своего защитника и любимца. Но вдруг среди толпы появляется живой и невредимый Насреддин, как всегда сумевший одурачить стражников. Оказывается, в мешке, брошенном в воду, находился ростовщик Джафар, жадность которого была ловко использована Насреддином и привела Джа</w:t>
      </w:r>
      <w:r>
        <w:rPr>
          <w:rStyle w:val="a3"/>
        </w:rPr>
        <w:softHyphen/>
        <w:t>фара к гибели. Насреддин прощается с народом Бухары и вместе с Гюльд</w:t>
      </w:r>
      <w:r>
        <w:rPr>
          <w:rStyle w:val="a3"/>
        </w:rPr>
        <w:softHyphen/>
        <w:t>жан снова отправляется в путь.</w:t>
      </w:r>
    </w:p>
    <w:p w14:paraId="0C79D49D" w14:textId="77777777" w:rsidR="006F3561" w:rsidRDefault="00000000">
      <w:pPr>
        <w:pStyle w:val="1"/>
        <w:spacing w:line="211" w:lineRule="auto"/>
        <w:ind w:firstLine="320"/>
        <w:jc w:val="both"/>
      </w:pPr>
      <w:r>
        <w:rPr>
          <w:rStyle w:val="a3"/>
        </w:rPr>
        <w:t>Последняя работа кинорежиссера Я- А. Протазанова</w:t>
      </w:r>
    </w:p>
    <w:p w14:paraId="38DE3359" w14:textId="77777777" w:rsidR="006F3561" w:rsidRDefault="00000000">
      <w:pPr>
        <w:pStyle w:val="1"/>
        <w:spacing w:after="120" w:line="211" w:lineRule="auto"/>
        <w:ind w:firstLine="320"/>
        <w:jc w:val="both"/>
      </w:pPr>
      <w:r>
        <w:rPr>
          <w:rStyle w:val="a3"/>
        </w:rPr>
        <w:t xml:space="preserve">Библиография: «Правда», </w:t>
      </w:r>
      <w:r>
        <w:rPr>
          <w:rStyle w:val="a3"/>
          <w:lang w:val="es-ES" w:eastAsia="es-ES"/>
        </w:rPr>
        <w:t xml:space="preserve">30.V1II </w:t>
      </w:r>
      <w:r>
        <w:rPr>
          <w:rStyle w:val="a3"/>
        </w:rPr>
        <w:t xml:space="preserve">1943; «Известия», </w:t>
      </w:r>
      <w:r>
        <w:rPr>
          <w:rStyle w:val="a3"/>
          <w:lang w:val="es-ES" w:eastAsia="es-ES"/>
        </w:rPr>
        <w:t xml:space="preserve">5.VI1I </w:t>
      </w:r>
      <w:r>
        <w:rPr>
          <w:rStyle w:val="a3"/>
        </w:rPr>
        <w:t xml:space="preserve">1943; «Труд», 11.VIII 1943; «Комсомольская правда», </w:t>
      </w:r>
      <w:r>
        <w:rPr>
          <w:rStyle w:val="a3"/>
          <w:lang w:val="es-ES" w:eastAsia="es-ES"/>
        </w:rPr>
        <w:t xml:space="preserve">5.VIII </w:t>
      </w:r>
      <w:r>
        <w:rPr>
          <w:rStyle w:val="a3"/>
        </w:rPr>
        <w:t>1943; «Вечер</w:t>
      </w:r>
      <w:r>
        <w:rPr>
          <w:rStyle w:val="a3"/>
        </w:rPr>
        <w:softHyphen/>
        <w:t xml:space="preserve">няя Москва», </w:t>
      </w:r>
      <w:r>
        <w:rPr>
          <w:rStyle w:val="a3"/>
          <w:lang w:val="es-ES" w:eastAsia="es-ES"/>
        </w:rPr>
        <w:t xml:space="preserve">13.VIII </w:t>
      </w:r>
      <w:r>
        <w:rPr>
          <w:rStyle w:val="a3"/>
        </w:rPr>
        <w:t xml:space="preserve">1943, </w:t>
      </w:r>
      <w:r>
        <w:rPr>
          <w:rStyle w:val="a3"/>
          <w:lang w:val="es-ES" w:eastAsia="es-ES"/>
        </w:rPr>
        <w:t xml:space="preserve">3.IV </w:t>
      </w:r>
      <w:r>
        <w:rPr>
          <w:rStyle w:val="a3"/>
        </w:rPr>
        <w:t>1946, «Правда Востока», Ташкент, 20.X 1943, Ю.Ш 1946, «Огонек», М., 1943, № 33.</w:t>
      </w:r>
    </w:p>
    <w:p w14:paraId="3F64AC88" w14:textId="77777777" w:rsidR="006F3561" w:rsidRDefault="00000000">
      <w:pPr>
        <w:pStyle w:val="1"/>
        <w:numPr>
          <w:ilvl w:val="0"/>
          <w:numId w:val="39"/>
        </w:numPr>
        <w:tabs>
          <w:tab w:val="left" w:pos="462"/>
        </w:tabs>
        <w:spacing w:line="211" w:lineRule="auto"/>
        <w:ind w:firstLine="0"/>
        <w:jc w:val="both"/>
      </w:pPr>
      <w:r>
        <w:rPr>
          <w:rStyle w:val="a3"/>
        </w:rPr>
        <w:t>НОВЫЕ ПОХОЖДЕНИЯ ШВЕЙКА («Солдатская сказка»). Комедия, 8 ч., 1970 л, Союздетфильм (Сталинабад), 1943 г., ВЭ 22.XI 1943 г.</w:t>
      </w:r>
    </w:p>
    <w:p w14:paraId="143BB706" w14:textId="77777777" w:rsidR="006F3561" w:rsidRDefault="00000000">
      <w:pPr>
        <w:pStyle w:val="1"/>
        <w:spacing w:line="211" w:lineRule="auto"/>
        <w:ind w:firstLine="320"/>
        <w:jc w:val="both"/>
      </w:pPr>
      <w:r>
        <w:rPr>
          <w:rStyle w:val="a3"/>
        </w:rPr>
        <w:t>Авт. сцен. Е. Помещиков, Н. Рожков; реж С. Юткевич; опер. М. Магид</w:t>
      </w:r>
      <w:r>
        <w:rPr>
          <w:rStyle w:val="a3"/>
        </w:rPr>
        <w:softHyphen/>
        <w:t>сон, худ. С. Козловский; композ. А. Лепин; звукоопер. Д. Флянгольц; 2-й реж. М. Итина.</w:t>
      </w:r>
    </w:p>
    <w:p w14:paraId="51E91DF2" w14:textId="77777777" w:rsidR="006F3561" w:rsidRDefault="00000000">
      <w:pPr>
        <w:pStyle w:val="1"/>
        <w:spacing w:line="211" w:lineRule="auto"/>
        <w:ind w:firstLine="320"/>
        <w:jc w:val="both"/>
      </w:pPr>
      <w:r>
        <w:rPr>
          <w:rStyle w:val="a3"/>
        </w:rPr>
        <w:t>В ролях: Б. Тенин (бравый солдат Швейк), С. Мартинсон (Гитлер), С. Филиппов (ефрейтор), Ф. Раневская (тетя Адель), П. Суханов (повар), С. Троицкий (итальянец), А. Севастьянов (штурмовик), Н Никитина (Христина), П. Шпрингфельд (Марко).</w:t>
      </w:r>
    </w:p>
    <w:p w14:paraId="772EB2AA" w14:textId="77777777" w:rsidR="006F3561" w:rsidRDefault="00000000">
      <w:pPr>
        <w:pStyle w:val="1"/>
        <w:spacing w:line="211" w:lineRule="auto"/>
        <w:ind w:firstLine="320"/>
        <w:jc w:val="both"/>
      </w:pPr>
      <w:r>
        <w:rPr>
          <w:rStyle w:val="a3"/>
        </w:rPr>
        <w:t>Авторы фильма использовали классический образ Швейка для создания антифашистского кинопроизведения.</w:t>
      </w:r>
    </w:p>
    <w:p w14:paraId="55891739" w14:textId="77777777" w:rsidR="006F3561" w:rsidRDefault="00000000">
      <w:pPr>
        <w:pStyle w:val="1"/>
        <w:spacing w:line="211" w:lineRule="auto"/>
        <w:ind w:firstLine="320"/>
        <w:jc w:val="both"/>
      </w:pPr>
      <w:r>
        <w:rPr>
          <w:rStyle w:val="a3"/>
        </w:rPr>
        <w:t>Бравый солдат Иосиф Швейк бежит из тюрьмы. Любимая тетушка дает ему приют в своем доме, где только что произведена тотальная мобилизация всех металлических вещей. Гитлер требует новых жертв. Немецкий ефрей</w:t>
      </w:r>
      <w:r>
        <w:rPr>
          <w:rStyle w:val="a3"/>
        </w:rPr>
        <w:softHyphen/>
        <w:t>тор мобилизует случайно подвернувшегося Швейка, который подвергается молниеносной обработке на особом конвейере «немецкого военно-медицин</w:t>
      </w:r>
      <w:r>
        <w:rPr>
          <w:rStyle w:val="a3"/>
        </w:rPr>
        <w:softHyphen/>
        <w:t>ского присутствия». Швейк автоматически раздет, осмотрен, обмундирован и вновь становится германским солдатом. Швейк попадает в карательный •отряд, действующий в горах Балкан. Он всемерно старается помочь парти</w:t>
      </w:r>
      <w:r>
        <w:rPr>
          <w:rStyle w:val="a3"/>
        </w:rPr>
        <w:softHyphen/>
        <w:t>занам и, как всякий порядочный чех, мечтает собственноручно разделаться с ненавистным фюрером. Швейк действительно встречает Гитлера... хотя, правда, только во сне. Бравый солдат придумывает хитроумные способы, с помощью которых можно было бы крепко наказать главного врага человечества. Но каждый раз патриотическая совесть, олицетворенная в об</w:t>
      </w:r>
      <w:r>
        <w:rPr>
          <w:rStyle w:val="a3"/>
        </w:rPr>
        <w:softHyphen/>
        <w:t>разе тетушки Швейка, останавливает его, так как придуманное наказание по сравнению с чудовищными преступлениями Гитлера, ничтожно мало</w:t>
      </w:r>
    </w:p>
    <w:p w14:paraId="074CBC1A" w14:textId="77777777" w:rsidR="006F3561" w:rsidRDefault="00000000">
      <w:pPr>
        <w:pStyle w:val="1"/>
        <w:spacing w:line="211" w:lineRule="auto"/>
        <w:ind w:firstLine="320"/>
        <w:jc w:val="both"/>
        <w:sectPr w:rsidR="006F3561">
          <w:footerReference w:type="even" r:id="rId333"/>
          <w:footerReference w:type="default" r:id="rId334"/>
          <w:footerReference w:type="first" r:id="rId335"/>
          <w:pgSz w:w="11906" w:h="16838"/>
          <w:pgMar w:top="4334" w:right="3484" w:bottom="4450" w:left="3483" w:header="0" w:footer="3" w:gutter="0"/>
          <w:pgNumType w:start="319"/>
          <w:cols w:space="720"/>
          <w:noEndnote/>
          <w:titlePg/>
          <w:docGrid w:linePitch="360"/>
        </w:sectPr>
      </w:pPr>
      <w:r>
        <w:rPr>
          <w:rStyle w:val="a3"/>
        </w:rPr>
        <w:t>Библиография: «Правда», 27.XI 1943; «Литература и искус</w:t>
      </w:r>
      <w:r>
        <w:rPr>
          <w:rStyle w:val="a3"/>
        </w:rPr>
        <w:softHyphen/>
        <w:t xml:space="preserve">ство», М., 13.1 1942, 20.ХI 1943; «Вечерняя Москва», </w:t>
      </w:r>
      <w:r>
        <w:rPr>
          <w:rStyle w:val="a3"/>
          <w:lang w:val="es-ES" w:eastAsia="es-ES"/>
        </w:rPr>
        <w:t xml:space="preserve">30.XI </w:t>
      </w:r>
      <w:r>
        <w:rPr>
          <w:rStyle w:val="a3"/>
        </w:rPr>
        <w:t>1943; «Огонек», М., 1943, № 49.</w:t>
      </w:r>
    </w:p>
    <w:p w14:paraId="25D8F57B" w14:textId="77777777" w:rsidR="006F3561" w:rsidRDefault="00000000">
      <w:pPr>
        <w:pStyle w:val="1"/>
        <w:numPr>
          <w:ilvl w:val="0"/>
          <w:numId w:val="39"/>
        </w:numPr>
        <w:tabs>
          <w:tab w:val="left" w:pos="452"/>
        </w:tabs>
        <w:spacing w:line="211" w:lineRule="auto"/>
        <w:ind w:firstLine="0"/>
        <w:jc w:val="both"/>
      </w:pPr>
      <w:r>
        <w:rPr>
          <w:rStyle w:val="a3"/>
        </w:rPr>
        <w:lastRenderedPageBreak/>
        <w:t xml:space="preserve">ОНА ЗАЩИЩАЕТ РОДИНУ. Драма, 10 ч., 2189 </w:t>
      </w:r>
      <w:r>
        <w:rPr>
          <w:rStyle w:val="a3"/>
          <w:i/>
          <w:iCs/>
        </w:rPr>
        <w:t>м,</w:t>
      </w:r>
      <w:r>
        <w:rPr>
          <w:rStyle w:val="a3"/>
        </w:rPr>
        <w:t xml:space="preserve"> ЦОКС (Алма- Ата), 1943 г., ВЭ </w:t>
      </w:r>
      <w:r>
        <w:rPr>
          <w:rStyle w:val="a3"/>
          <w:lang w:val="es-ES" w:eastAsia="es-ES"/>
        </w:rPr>
        <w:t xml:space="preserve">20.V </w:t>
      </w:r>
      <w:r>
        <w:rPr>
          <w:rStyle w:val="a3"/>
        </w:rPr>
        <w:t>1943 г.</w:t>
      </w:r>
    </w:p>
    <w:p w14:paraId="0F4E46D4" w14:textId="77777777" w:rsidR="006F3561" w:rsidRDefault="00000000">
      <w:pPr>
        <w:pStyle w:val="1"/>
        <w:spacing w:line="211" w:lineRule="auto"/>
        <w:jc w:val="both"/>
      </w:pPr>
      <w:r>
        <w:rPr>
          <w:rStyle w:val="a3"/>
        </w:rPr>
        <w:t>Авт сцен. Л. Каплер, рсж.-пост. Ф. Эрмлер; опер. В. Рапопорт; худ. Н. Суворов; композ. Г Попов; звукоопер. 3. Залкинд.</w:t>
      </w:r>
    </w:p>
    <w:p w14:paraId="48FFF002" w14:textId="77777777" w:rsidR="006F3561" w:rsidRDefault="00000000">
      <w:pPr>
        <w:pStyle w:val="1"/>
        <w:spacing w:line="211" w:lineRule="auto"/>
        <w:jc w:val="both"/>
      </w:pPr>
      <w:r>
        <w:rPr>
          <w:rStyle w:val="a3"/>
        </w:rPr>
        <w:t>Реж. К. Гаккель; 2-й опер. А. Завьялов; комб. съемки: опер. Б. Гор</w:t>
      </w:r>
      <w:r>
        <w:rPr>
          <w:rStyle w:val="a3"/>
        </w:rPr>
        <w:softHyphen/>
        <w:t>бачев, худ. М. Головатинский; монтаж. Т Лихачева; дир. картины М. Шостак.</w:t>
      </w:r>
    </w:p>
    <w:p w14:paraId="1DA75106" w14:textId="77777777" w:rsidR="006F3561" w:rsidRDefault="00000000">
      <w:pPr>
        <w:pStyle w:val="1"/>
        <w:spacing w:line="211" w:lineRule="auto"/>
        <w:jc w:val="both"/>
      </w:pPr>
      <w:r>
        <w:rPr>
          <w:rStyle w:val="a3"/>
        </w:rPr>
        <w:t>В ролях. В. Марецкая (Прасковья Лукьянова), Н. Боголюбов (ее муж), Л. Смирнова (Фенька, молодая партизанка), П. Алейников (Сенька, моло</w:t>
      </w:r>
      <w:r>
        <w:rPr>
          <w:rStyle w:val="a3"/>
        </w:rPr>
        <w:softHyphen/>
        <w:t>дой партизан), А. Виолинов, В. Гремин, И. Федорова, Б. Дмоховский, Ю. Коршун, В. Медведко, Е. Немченко, Я Пельтцер, Г Семенов, А. Чепурнов.</w:t>
      </w:r>
    </w:p>
    <w:p w14:paraId="36DC13EB" w14:textId="77777777" w:rsidR="006F3561" w:rsidRDefault="00000000">
      <w:pPr>
        <w:pStyle w:val="1"/>
        <w:spacing w:line="211" w:lineRule="auto"/>
        <w:jc w:val="both"/>
      </w:pPr>
      <w:r>
        <w:rPr>
          <w:rStyle w:val="a3"/>
        </w:rPr>
        <w:t>Об участии советской женщины-патриотки в партизанской борьбе с фашистскими оккупантами.</w:t>
      </w:r>
    </w:p>
    <w:p w14:paraId="33F4F5D0" w14:textId="77777777" w:rsidR="006F3561" w:rsidRDefault="00000000">
      <w:pPr>
        <w:pStyle w:val="1"/>
        <w:spacing w:line="211" w:lineRule="auto"/>
        <w:jc w:val="both"/>
      </w:pPr>
      <w:r>
        <w:rPr>
          <w:rStyle w:val="a3"/>
        </w:rPr>
        <w:t>Радостной и счастливой была жизнь Прасковьи Лукьяновой. Но вот фашистские орды вторглись в нашу страну. В первый же день войны погиб муж Прасковьи. Ее сына растерзали гитлеровцы. Гневом и ненавистью к врагу, нарушившему мирную счастливую жизнь советских людей, напол</w:t>
      </w:r>
      <w:r>
        <w:rPr>
          <w:rStyle w:val="a3"/>
        </w:rPr>
        <w:softHyphen/>
        <w:t>нилось сердце Прасковьи. Она уходит в леса, организует партизанский огряд и беспощадно мстит врагу. Своей огромной верой в победу над врагом Прасковья укрепляет дух партизан. Когда из соседнего селения принесли распространенную врагами ложную весть о взятии Москвы немцами, Пра</w:t>
      </w:r>
      <w:r>
        <w:rPr>
          <w:rStyle w:val="a3"/>
        </w:rPr>
        <w:softHyphen/>
        <w:t>сковья пошла по деревням и селам, рассказывая правду о Москве, о героизме советских воинов. И всюду, где проходила Прасковья, народ поднимался на борьбу. В одном из селений Прасковья была схвачена немцами и приговорена к смерти. В последнюю минуту партизаны освободили Пра</w:t>
      </w:r>
      <w:r>
        <w:rPr>
          <w:rStyle w:val="a3"/>
        </w:rPr>
        <w:softHyphen/>
        <w:t>сковью.</w:t>
      </w:r>
    </w:p>
    <w:p w14:paraId="5787056D" w14:textId="77777777" w:rsidR="006F3561" w:rsidRDefault="00000000">
      <w:pPr>
        <w:pStyle w:val="1"/>
        <w:spacing w:line="211" w:lineRule="auto"/>
        <w:jc w:val="both"/>
      </w:pPr>
      <w:r>
        <w:rPr>
          <w:rStyle w:val="a3"/>
        </w:rPr>
        <w:t>Картина удостоена Сталинской премии II степени (1946).</w:t>
      </w:r>
    </w:p>
    <w:p w14:paraId="71E810C5" w14:textId="77777777" w:rsidR="006F3561" w:rsidRDefault="00000000">
      <w:pPr>
        <w:pStyle w:val="1"/>
        <w:spacing w:after="120" w:line="211" w:lineRule="auto"/>
        <w:jc w:val="both"/>
      </w:pPr>
      <w:r>
        <w:rPr>
          <w:rStyle w:val="a3"/>
        </w:rPr>
        <w:t xml:space="preserve">Библиография: «Правда», 24 и </w:t>
      </w:r>
      <w:r>
        <w:rPr>
          <w:rStyle w:val="a3"/>
          <w:lang w:val="es-ES" w:eastAsia="es-ES"/>
        </w:rPr>
        <w:t xml:space="preserve">25.V </w:t>
      </w:r>
      <w:r>
        <w:rPr>
          <w:rStyle w:val="a3"/>
        </w:rPr>
        <w:t xml:space="preserve">1943; «Известия», </w:t>
      </w:r>
      <w:r>
        <w:rPr>
          <w:rStyle w:val="a3"/>
          <w:lang w:val="es-ES" w:eastAsia="es-ES"/>
        </w:rPr>
        <w:t xml:space="preserve">24.VII </w:t>
      </w:r>
      <w:r>
        <w:rPr>
          <w:rStyle w:val="a3"/>
        </w:rPr>
        <w:t xml:space="preserve">1944; «Труд», </w:t>
      </w:r>
      <w:r>
        <w:rPr>
          <w:rStyle w:val="a3"/>
          <w:lang w:val="es-ES" w:eastAsia="es-ES"/>
        </w:rPr>
        <w:t xml:space="preserve">22.V </w:t>
      </w:r>
      <w:r>
        <w:rPr>
          <w:rStyle w:val="a3"/>
        </w:rPr>
        <w:t xml:space="preserve">1943; «Комсомольская правда», </w:t>
      </w:r>
      <w:r>
        <w:rPr>
          <w:rStyle w:val="a3"/>
          <w:lang w:val="es-ES" w:eastAsia="es-ES"/>
        </w:rPr>
        <w:t xml:space="preserve">25.V </w:t>
      </w:r>
      <w:r>
        <w:rPr>
          <w:rStyle w:val="a3"/>
        </w:rPr>
        <w:t xml:space="preserve">1943; «Искусство кино», М., 1946, № 2-3; «Литература и искусство», М , </w:t>
      </w:r>
      <w:r>
        <w:rPr>
          <w:rStyle w:val="a3"/>
          <w:lang w:val="es-ES" w:eastAsia="es-ES"/>
        </w:rPr>
        <w:t xml:space="preserve">22.V </w:t>
      </w:r>
      <w:r>
        <w:rPr>
          <w:rStyle w:val="a3"/>
        </w:rPr>
        <w:t>1943; «Огонек», М., 1943, № 14.</w:t>
      </w:r>
    </w:p>
    <w:p w14:paraId="6ED83E2A" w14:textId="77777777" w:rsidR="006F3561" w:rsidRDefault="00000000">
      <w:pPr>
        <w:pStyle w:val="1"/>
        <w:numPr>
          <w:ilvl w:val="0"/>
          <w:numId w:val="39"/>
        </w:numPr>
        <w:tabs>
          <w:tab w:val="left" w:pos="428"/>
        </w:tabs>
        <w:spacing w:line="211" w:lineRule="auto"/>
        <w:ind w:firstLine="0"/>
        <w:jc w:val="both"/>
      </w:pPr>
      <w:r>
        <w:rPr>
          <w:rStyle w:val="a3"/>
        </w:rPr>
        <w:t xml:space="preserve">ПОД ЗВУКИ ДОМБР («Казахский киноконцерт»). Концерт, 6 ч., 1479 </w:t>
      </w:r>
      <w:r>
        <w:rPr>
          <w:rStyle w:val="a3"/>
          <w:i/>
          <w:iCs/>
        </w:rPr>
        <w:t>м,</w:t>
      </w:r>
      <w:r>
        <w:rPr>
          <w:rStyle w:val="a3"/>
        </w:rPr>
        <w:t xml:space="preserve"> ЦОКС (Алма-Ата), 1943 г., ВЭ 4.III 1944 г.</w:t>
      </w:r>
    </w:p>
    <w:p w14:paraId="78D5C0F9" w14:textId="77777777" w:rsidR="006F3561" w:rsidRDefault="00000000">
      <w:pPr>
        <w:pStyle w:val="1"/>
        <w:spacing w:line="211" w:lineRule="auto"/>
        <w:jc w:val="both"/>
      </w:pPr>
      <w:r>
        <w:rPr>
          <w:rStyle w:val="a3"/>
        </w:rPr>
        <w:t>Авт. сцен. К. Сиранов, С. Тимошенко; реж.-пост. А. Минкин, С. Тимо</w:t>
      </w:r>
      <w:r>
        <w:rPr>
          <w:rStyle w:val="a3"/>
        </w:rPr>
        <w:softHyphen/>
        <w:t>шенко; реж. К. Гаккель, С. Сиделев; опер. Л. Косматов, Н. Кононов, худ. А. Бергер, 3. Назиаров, Т. Левицкая, К- Ходжиков; композ. Н. Крюков; звукоопер. И. Дмитриев.</w:t>
      </w:r>
    </w:p>
    <w:p w14:paraId="3B590A11" w14:textId="77777777" w:rsidR="006F3561" w:rsidRDefault="00000000">
      <w:pPr>
        <w:pStyle w:val="1"/>
        <w:spacing w:line="211" w:lineRule="auto"/>
        <w:jc w:val="both"/>
      </w:pPr>
      <w:r>
        <w:rPr>
          <w:rStyle w:val="a3"/>
        </w:rPr>
        <w:t>Фильм-концерт посвящен искусству казахского народа.</w:t>
      </w:r>
    </w:p>
    <w:p w14:paraId="61E40085" w14:textId="77777777" w:rsidR="006F3561" w:rsidRDefault="00000000">
      <w:pPr>
        <w:pStyle w:val="1"/>
        <w:spacing w:line="211" w:lineRule="auto"/>
        <w:jc w:val="both"/>
      </w:pPr>
      <w:r>
        <w:rPr>
          <w:rStyle w:val="a3"/>
        </w:rPr>
        <w:t>Перед зрителем демонстрируются различные виды и жанры казахского искусства: сцены из оперы композитора Е. Брусиловского «Кыз-Жибек» сменяются темпераментной песней и пляской «Джамбул», исполняемой народной артисткой Казахской ССР Шара; своеобразная колоритная импро</w:t>
      </w:r>
      <w:r>
        <w:rPr>
          <w:rStyle w:val="a3"/>
        </w:rPr>
        <w:softHyphen/>
        <w:t>визация надомбре старейшего народного акына Дины Нурпеисовой переходи г в шуточную песенку о шестнадцати любимых девушках. С экрана звучат стихи Джамбула и монолог генерала Панфилова из пьесы М. Ауэзова «Гвар-- дия чести», отрывок из гоголевского «Ревизора» и призывная боевая песня О. Сандлера «В бой, братья, казахи!» Значительное место отведено показу фрагментов из оперы Е. Брусиловского «Ер-Таргын».</w:t>
      </w:r>
    </w:p>
    <w:p w14:paraId="02F4E010" w14:textId="77777777" w:rsidR="006F3561" w:rsidRDefault="00000000">
      <w:pPr>
        <w:pStyle w:val="1"/>
        <w:spacing w:line="211" w:lineRule="auto"/>
        <w:jc w:val="both"/>
      </w:pPr>
      <w:r>
        <w:rPr>
          <w:rStyle w:val="a3"/>
        </w:rPr>
        <w:t>Фильм знакомит зрителя с искусством видных мастеров казахского театра -народной артисткой СССР К- Байсеитовой, народными артистами Казахской ССР К. Куанышпаева и Ж. Омарова, заслуженного артиста Казахской ССР К. Байсеитова и др.</w:t>
      </w:r>
    </w:p>
    <w:p w14:paraId="07446EF4" w14:textId="77777777" w:rsidR="006F3561" w:rsidRDefault="00000000">
      <w:pPr>
        <w:pStyle w:val="1"/>
        <w:spacing w:after="120" w:line="211" w:lineRule="auto"/>
        <w:jc w:val="both"/>
      </w:pPr>
      <w:r>
        <w:rPr>
          <w:rStyle w:val="a3"/>
        </w:rPr>
        <w:t>Библиография: «Литература и искусство», М., 4.III 1944.</w:t>
      </w:r>
    </w:p>
    <w:p w14:paraId="67612F67" w14:textId="77777777" w:rsidR="006F3561" w:rsidRDefault="00000000">
      <w:pPr>
        <w:pStyle w:val="22"/>
        <w:spacing w:after="120"/>
        <w:jc w:val="both"/>
        <w:rPr>
          <w:sz w:val="11"/>
          <w:szCs w:val="11"/>
        </w:rPr>
      </w:pPr>
      <w:r>
        <w:rPr>
          <w:noProof/>
        </w:rPr>
        <mc:AlternateContent>
          <mc:Choice Requires="wps">
            <w:drawing>
              <wp:anchor distT="0" distB="0" distL="25400" distR="25400" simplePos="0" relativeHeight="125829416" behindDoc="0" locked="0" layoutInCell="1" allowOverlap="1" wp14:anchorId="1A71417F" wp14:editId="05EA5492">
                <wp:simplePos x="0" y="0"/>
                <wp:positionH relativeFrom="page">
                  <wp:posOffset>5182870</wp:posOffset>
                </wp:positionH>
                <wp:positionV relativeFrom="paragraph">
                  <wp:posOffset>12700</wp:posOffset>
                </wp:positionV>
                <wp:extent cx="133985" cy="99060"/>
                <wp:effectExtent l="0" t="0" r="0" b="0"/>
                <wp:wrapSquare wrapText="left"/>
                <wp:docPr id="460" name="Shape 460"/>
                <wp:cNvGraphicFramePr/>
                <a:graphic xmlns:a="http://schemas.openxmlformats.org/drawingml/2006/main">
                  <a:graphicData uri="http://schemas.microsoft.com/office/word/2010/wordprocessingShape">
                    <wps:wsp>
                      <wps:cNvSpPr txBox="1"/>
                      <wps:spPr>
                        <a:xfrm>
                          <a:off x="0" y="0"/>
                          <a:ext cx="133985" cy="99060"/>
                        </a:xfrm>
                        <a:prstGeom prst="rect">
                          <a:avLst/>
                        </a:prstGeom>
                        <a:noFill/>
                      </wps:spPr>
                      <wps:txbx>
                        <w:txbxContent>
                          <w:p w14:paraId="7FD0F97D" w14:textId="77777777" w:rsidR="006F3561" w:rsidRDefault="00000000">
                            <w:pPr>
                              <w:pStyle w:val="22"/>
                              <w:spacing w:after="0"/>
                              <w:jc w:val="left"/>
                              <w:rPr>
                                <w:sz w:val="11"/>
                                <w:szCs w:val="11"/>
                              </w:rPr>
                            </w:pPr>
                            <w:r>
                              <w:rPr>
                                <w:rStyle w:val="21"/>
                                <w:sz w:val="11"/>
                                <w:szCs w:val="11"/>
                              </w:rPr>
                              <w:t>321</w:t>
                            </w:r>
                          </w:p>
                        </w:txbxContent>
                      </wps:txbx>
                      <wps:bodyPr wrap="none" lIns="0" tIns="0" rIns="0" bIns="0"/>
                    </wps:wsp>
                  </a:graphicData>
                </a:graphic>
              </wp:anchor>
            </w:drawing>
          </mc:Choice>
          <mc:Fallback>
            <w:pict>
              <v:shape id="_x0000_s1486" type="#_x0000_t202" style="position:absolute;margin-left:408.10000000000002pt;margin-top:1.pt;width:10.550000000000001pt;height:7.7999999999999998pt;z-index:-125829337;mso-wrap-distance-left:2.pt;mso-wrap-distance-right:2.pt;mso-position-horizontal-relative:page" filled="f" stroked="f">
                <v:textbox inset="0,0,0,0">
                  <w:txbxContent>
                    <w:p>
                      <w:pPr>
                        <w:pStyle w:val="Style15"/>
                        <w:keepNext w:val="0"/>
                        <w:keepLines w:val="0"/>
                        <w:widowControl w:val="0"/>
                        <w:shd w:val="clear" w:color="auto" w:fill="auto"/>
                        <w:bidi w:val="0"/>
                        <w:spacing w:before="0" w:after="0" w:line="240" w:lineRule="auto"/>
                        <w:ind w:left="0" w:right="0" w:firstLine="0"/>
                        <w:jc w:val="left"/>
                        <w:rPr>
                          <w:sz w:val="11"/>
                          <w:szCs w:val="11"/>
                        </w:rPr>
                      </w:pPr>
                      <w:r>
                        <w:rPr>
                          <w:rStyle w:val="CharStyle16"/>
                          <w:sz w:val="11"/>
                          <w:szCs w:val="11"/>
                        </w:rPr>
                        <w:t>321</w:t>
                      </w:r>
                    </w:p>
                  </w:txbxContent>
                </v:textbox>
                <w10:wrap type="square" side="left" anchorx="page"/>
              </v:shape>
            </w:pict>
          </mc:Fallback>
        </mc:AlternateContent>
      </w:r>
      <w:r>
        <w:rPr>
          <w:rStyle w:val="21"/>
          <w:sz w:val="11"/>
          <w:szCs w:val="11"/>
        </w:rPr>
        <w:t>21 Заказ № 7 78. Том II</w:t>
      </w:r>
    </w:p>
    <w:p w14:paraId="16646C0F" w14:textId="77777777" w:rsidR="006F3561" w:rsidRDefault="00000000">
      <w:pPr>
        <w:pStyle w:val="1"/>
        <w:numPr>
          <w:ilvl w:val="0"/>
          <w:numId w:val="39"/>
        </w:numPr>
        <w:tabs>
          <w:tab w:val="left" w:pos="435"/>
        </w:tabs>
        <w:spacing w:line="209" w:lineRule="auto"/>
        <w:ind w:firstLine="0"/>
        <w:jc w:val="both"/>
      </w:pPr>
      <w:r>
        <w:rPr>
          <w:rStyle w:val="a3"/>
        </w:rPr>
        <w:t>ПОДАРОК РОДИНЫ. Концерт, 5 ч., 1368л/, Ташкентская киностудия 1943 г., ВЭ 1943 г.</w:t>
      </w:r>
    </w:p>
    <w:p w14:paraId="25924A5A" w14:textId="77777777" w:rsidR="006F3561" w:rsidRDefault="00000000">
      <w:pPr>
        <w:pStyle w:val="1"/>
        <w:spacing w:line="209" w:lineRule="auto"/>
        <w:ind w:firstLine="360"/>
        <w:jc w:val="both"/>
      </w:pPr>
      <w:r>
        <w:rPr>
          <w:rStyle w:val="a3"/>
        </w:rPr>
        <w:t>Авт. сцен, и реж.-пост. К- Ярматов; реж. 3. Сабитов; опер. Я- Ку</w:t>
      </w:r>
      <w:r>
        <w:rPr>
          <w:rStyle w:val="a3"/>
        </w:rPr>
        <w:softHyphen/>
        <w:t>мин, худ. В. Еремян; композ. Д. Блок, Е. Садыков, звукоопер. Г. Гри</w:t>
      </w:r>
      <w:r>
        <w:rPr>
          <w:rStyle w:val="a3"/>
        </w:rPr>
        <w:softHyphen/>
        <w:t>горьев.</w:t>
      </w:r>
    </w:p>
    <w:p w14:paraId="783B1C6F" w14:textId="77777777" w:rsidR="006F3561" w:rsidRDefault="00000000">
      <w:pPr>
        <w:pStyle w:val="1"/>
        <w:spacing w:line="209" w:lineRule="auto"/>
        <w:ind w:firstLine="360"/>
        <w:jc w:val="both"/>
      </w:pPr>
      <w:r>
        <w:rPr>
          <w:rStyle w:val="a3"/>
        </w:rPr>
        <w:t>Фильм является подарком мастеров узбекского искусства воинам- узбекам, сражавшимся на фронтах Великой Отечественной войны.</w:t>
      </w:r>
    </w:p>
    <w:p w14:paraId="0EBEC1F1" w14:textId="77777777" w:rsidR="006F3561" w:rsidRDefault="00000000">
      <w:pPr>
        <w:pStyle w:val="1"/>
        <w:spacing w:line="209" w:lineRule="auto"/>
        <w:ind w:firstLine="360"/>
        <w:jc w:val="both"/>
      </w:pPr>
      <w:r>
        <w:rPr>
          <w:rStyle w:val="a3"/>
        </w:rPr>
        <w:lastRenderedPageBreak/>
        <w:t>В землянку солдат-узбеков воинская почта доставляет посылку из род</w:t>
      </w:r>
      <w:r>
        <w:rPr>
          <w:rStyle w:val="a3"/>
        </w:rPr>
        <w:softHyphen/>
        <w:t>ного Узбекистана. В посылке патефонные пластинки с записью песен и тан</w:t>
      </w:r>
      <w:r>
        <w:rPr>
          <w:rStyle w:val="a3"/>
        </w:rPr>
        <w:softHyphen/>
        <w:t>цев в исполнении мастеров узбекского искусства. На экране, сменяя друг друга, проходят отдельные концертные номера.</w:t>
      </w:r>
    </w:p>
    <w:p w14:paraId="4722F884" w14:textId="77777777" w:rsidR="006F3561" w:rsidRDefault="00000000">
      <w:pPr>
        <w:pStyle w:val="1"/>
        <w:spacing w:after="120" w:line="209" w:lineRule="auto"/>
        <w:ind w:firstLine="360"/>
        <w:jc w:val="both"/>
      </w:pPr>
      <w:r>
        <w:rPr>
          <w:rStyle w:val="a3"/>
        </w:rPr>
        <w:t>В фильме-концерте принимают участие Халима Насырова, Мукарам Тургунбаева, Розия Каримова, Халима Рахимова, Тамара Назарова, Наби Рахимов, Лютфи-Ханум-Сардымакова, Бобо Рахим, Кари Якубов, М. Узаков, Шукур Бурханов, Л. Назруллаев, Джурахон Султанов.</w:t>
      </w:r>
    </w:p>
    <w:p w14:paraId="23A4C21C" w14:textId="77777777" w:rsidR="006F3561" w:rsidRDefault="00000000">
      <w:pPr>
        <w:pStyle w:val="1"/>
        <w:numPr>
          <w:ilvl w:val="0"/>
          <w:numId w:val="39"/>
        </w:numPr>
        <w:tabs>
          <w:tab w:val="left" w:pos="445"/>
        </w:tabs>
        <w:spacing w:line="211" w:lineRule="auto"/>
        <w:ind w:firstLine="0"/>
        <w:jc w:val="both"/>
      </w:pPr>
      <w:r>
        <w:rPr>
          <w:rStyle w:val="a3"/>
        </w:rPr>
        <w:t>ПОДВОДНАЯ ЛОДКА Т-9. Приключ., 8 ч., 1965 л/, Бакинская киностудия, 1943 г., ВЭ 22.IX 1943 г.</w:t>
      </w:r>
    </w:p>
    <w:p w14:paraId="02B78411" w14:textId="77777777" w:rsidR="006F3561" w:rsidRDefault="00000000">
      <w:pPr>
        <w:pStyle w:val="1"/>
        <w:spacing w:line="211" w:lineRule="auto"/>
        <w:ind w:firstLine="360"/>
        <w:jc w:val="both"/>
      </w:pPr>
      <w:r>
        <w:rPr>
          <w:rStyle w:val="a3"/>
        </w:rPr>
        <w:t>Авт. сцен. А. Штейн, И. Зельцер; реж.-пост. А. Иванов; гл. опер. Н. Рен- ков; гл. худ. Ю. Швец, композ. Б. Зейдман; звукоопер. А. Шейхов</w:t>
      </w:r>
    </w:p>
    <w:p w14:paraId="55523620" w14:textId="77777777" w:rsidR="006F3561" w:rsidRDefault="00000000">
      <w:pPr>
        <w:pStyle w:val="1"/>
        <w:spacing w:line="211" w:lineRule="auto"/>
        <w:ind w:firstLine="360"/>
        <w:jc w:val="both"/>
      </w:pPr>
      <w:r>
        <w:rPr>
          <w:rStyle w:val="a3"/>
        </w:rPr>
        <w:t>2-й реж. Н. Лещенко; ассист. реж. Г Алиев, В. Медведкина, опер М. Дадашев; ассист. опер. К- Гасанов; худ. В. Кащенко; ассист. реж по монтажу А. Торосян; авт. текста песни Л. Зальцман, дир. картины И. Ер</w:t>
      </w:r>
      <w:r>
        <w:rPr>
          <w:rStyle w:val="a3"/>
        </w:rPr>
        <w:softHyphen/>
        <w:t>молаев.</w:t>
      </w:r>
    </w:p>
    <w:p w14:paraId="4DF33B13" w14:textId="77777777" w:rsidR="006F3561" w:rsidRDefault="00000000">
      <w:pPr>
        <w:pStyle w:val="1"/>
        <w:spacing w:line="211" w:lineRule="auto"/>
        <w:ind w:firstLine="360"/>
        <w:jc w:val="both"/>
      </w:pPr>
      <w:r>
        <w:rPr>
          <w:rStyle w:val="a3"/>
        </w:rPr>
        <w:t>В ролях: О. Жаков (Костров), И. Дагестанлы (Дамиров), Б. Чинкин (Чибисов), В. Шарлахов (Минаев), А. Аллегров (Бенько), Б. Байков (Сер</w:t>
      </w:r>
      <w:r>
        <w:rPr>
          <w:rStyle w:val="a3"/>
        </w:rPr>
        <w:softHyphen/>
        <w:t>геев), Кязим Зия (Сорокин).</w:t>
      </w:r>
    </w:p>
    <w:p w14:paraId="072E2365" w14:textId="77777777" w:rsidR="006F3561" w:rsidRDefault="00000000">
      <w:pPr>
        <w:pStyle w:val="1"/>
        <w:spacing w:line="211" w:lineRule="auto"/>
        <w:ind w:firstLine="360"/>
        <w:jc w:val="both"/>
      </w:pPr>
      <w:r>
        <w:rPr>
          <w:rStyle w:val="a3"/>
        </w:rPr>
        <w:t>О героизме и мужестве советских моряков в годы Отечественной войны.</w:t>
      </w:r>
    </w:p>
    <w:p w14:paraId="101084DA" w14:textId="77777777" w:rsidR="006F3561" w:rsidRDefault="00000000">
      <w:pPr>
        <w:pStyle w:val="1"/>
        <w:spacing w:line="211" w:lineRule="auto"/>
        <w:ind w:firstLine="360"/>
        <w:jc w:val="both"/>
      </w:pPr>
      <w:r>
        <w:rPr>
          <w:rStyle w:val="a3"/>
        </w:rPr>
        <w:t>Советская подводная лодка Т-9, пройдя сквозь минные заграждения, торпедирует транспорт противника. В последний момент вражеское судно наносит ей повреждение. Пока героическими усилиями экипажа подводной лодки ликвидируется образовавшаяся течь, два других транспорта усколь</w:t>
      </w:r>
      <w:r>
        <w:rPr>
          <w:rStyle w:val="a3"/>
        </w:rPr>
        <w:softHyphen/>
        <w:t>зают от преследования и достигают своего порта. Однако советские моряки проникают во вражеский порт и топят транспортные суда противника. Вско</w:t>
      </w:r>
      <w:r>
        <w:rPr>
          <w:rStyle w:val="a3"/>
        </w:rPr>
        <w:softHyphen/>
        <w:t>ре выясняется, что немецко-фашистские войска и вооружение, находившие</w:t>
      </w:r>
      <w:r>
        <w:rPr>
          <w:rStyle w:val="a3"/>
        </w:rPr>
        <w:softHyphen/>
        <w:t>ся на судах, были уже сгружены и направлены на фронт. Весь экипаж живет одним стремлением добить врага во что бы то ни стало. Общими усили</w:t>
      </w:r>
      <w:r>
        <w:rPr>
          <w:rStyle w:val="a3"/>
        </w:rPr>
        <w:softHyphen/>
        <w:t>ями найден выход. Его подсказывают настойчивость, упорство и воинская выучка советских моряков. Железнодорожная линия проходит поблизости от берега. Командир принимает смелое решение: высадить десант и взорвать мост через пропасть. Подводникам удается заложить аммонал, но патруль, охраняющий мост, обнаруживает советских моряков. Фашистский снай</w:t>
      </w:r>
      <w:r>
        <w:rPr>
          <w:rStyle w:val="a3"/>
        </w:rPr>
        <w:softHyphen/>
        <w:t>пер выстрелом обрезает шнур. Тогда один из подводников с гранатой в ру</w:t>
      </w:r>
      <w:r>
        <w:rPr>
          <w:rStyle w:val="a3"/>
        </w:rPr>
        <w:softHyphen/>
        <w:t>ках бросается к мосту и, жертвуя жизнью, взрывает его. Эшелон с немцами летит в пропасть. ‘</w:t>
      </w:r>
    </w:p>
    <w:p w14:paraId="64C56AA5" w14:textId="77777777" w:rsidR="006F3561" w:rsidRDefault="00000000">
      <w:pPr>
        <w:pStyle w:val="1"/>
        <w:spacing w:line="211" w:lineRule="auto"/>
        <w:jc w:val="both"/>
      </w:pPr>
      <w:r>
        <w:rPr>
          <w:rStyle w:val="a3"/>
        </w:rPr>
        <w:t>Подводная лодка замечена врагом. Неприятельские самолеты и эсминцы забрасывают ее глубинными бомбами. Лодка опускается на дно. Начинает ощущаться недостаток воздуха. Командир решает принять последний бой с врагом. Подводная лодка всплывает на поверхность моря. Но вражеские эсминцы и катера уже отогнаны нашими боевыми кораблями. С торжествен</w:t>
      </w:r>
      <w:r>
        <w:rPr>
          <w:rStyle w:val="a3"/>
        </w:rPr>
        <w:softHyphen/>
        <w:t>ным салютом возвращаются победители в родной порт.</w:t>
      </w:r>
    </w:p>
    <w:p w14:paraId="049938C7" w14:textId="77777777" w:rsidR="006F3561" w:rsidRDefault="00000000">
      <w:pPr>
        <w:pStyle w:val="1"/>
        <w:spacing w:after="60" w:line="254" w:lineRule="auto"/>
        <w:jc w:val="both"/>
        <w:rPr>
          <w:sz w:val="15"/>
          <w:szCs w:val="15"/>
        </w:rPr>
        <w:sectPr w:rsidR="006F3561">
          <w:footerReference w:type="even" r:id="rId336"/>
          <w:footerReference w:type="default" r:id="rId337"/>
          <w:pgSz w:w="11906" w:h="16838"/>
          <w:pgMar w:top="4376" w:right="3477" w:bottom="4155" w:left="3475" w:header="3948" w:footer="3727" w:gutter="0"/>
          <w:pgNumType w:start="322"/>
          <w:cols w:space="720"/>
          <w:noEndnote/>
          <w:docGrid w:linePitch="360"/>
        </w:sectPr>
      </w:pPr>
      <w:r>
        <w:rPr>
          <w:rStyle w:val="a3"/>
        </w:rPr>
        <w:t xml:space="preserve">Библиография: «Правда», 19 и 29 IX 1943; «Известия», 19. IX 1943; «Труд», 19.IX 1943; «Комсомольская правда», 24.IX 1943, «Кино», М., 15.УШ 1941; «Литература и искусство». М., 25. IX 1943; «Гудок», М., </w:t>
      </w:r>
      <w:r>
        <w:rPr>
          <w:rStyle w:val="a3"/>
          <w:rFonts w:ascii="Courier New" w:eastAsia="Courier New" w:hAnsi="Courier New" w:cs="Courier New"/>
          <w:sz w:val="15"/>
          <w:szCs w:val="15"/>
        </w:rPr>
        <w:t>322</w:t>
      </w:r>
    </w:p>
    <w:p w14:paraId="0523CEF0" w14:textId="77777777" w:rsidR="006F3561" w:rsidRDefault="00000000">
      <w:pPr>
        <w:pStyle w:val="1"/>
        <w:spacing w:before="220" w:after="120" w:line="216" w:lineRule="auto"/>
        <w:ind w:firstLine="0"/>
        <w:jc w:val="both"/>
      </w:pPr>
      <w:r>
        <w:rPr>
          <w:rStyle w:val="a3"/>
        </w:rPr>
        <w:lastRenderedPageBreak/>
        <w:t>6.Х 1943; «Красный флот», М., 21.IX 1943; «Вечерняя Москва», 17.11 1942, 21. IX 1943; «Огонек», М., 1943, № 39.</w:t>
      </w:r>
    </w:p>
    <w:p w14:paraId="49C679D8" w14:textId="77777777" w:rsidR="006F3561" w:rsidRDefault="00000000">
      <w:pPr>
        <w:pStyle w:val="1"/>
        <w:numPr>
          <w:ilvl w:val="0"/>
          <w:numId w:val="39"/>
        </w:numPr>
        <w:tabs>
          <w:tab w:val="left" w:pos="435"/>
        </w:tabs>
        <w:spacing w:line="211" w:lineRule="auto"/>
        <w:ind w:firstLine="0"/>
        <w:jc w:val="both"/>
      </w:pPr>
      <w:r>
        <w:rPr>
          <w:rStyle w:val="a3"/>
        </w:rPr>
        <w:t>РАДУГА. Экраниз., 11 ч., 2634,8 л, Киевская киностудия, 1943 г., ВЭ 24.1 1944. г.</w:t>
      </w:r>
    </w:p>
    <w:p w14:paraId="5E3D3732" w14:textId="77777777" w:rsidR="006F3561" w:rsidRDefault="00000000">
      <w:pPr>
        <w:pStyle w:val="1"/>
        <w:spacing w:line="211" w:lineRule="auto"/>
        <w:ind w:firstLine="320"/>
        <w:jc w:val="both"/>
      </w:pPr>
      <w:r>
        <w:rPr>
          <w:rStyle w:val="a3"/>
        </w:rPr>
        <w:t>Авт. сцен. В. Василевская; реж.-пост. М. Донской; гл. опер. Б. Мона</w:t>
      </w:r>
      <w:r>
        <w:rPr>
          <w:rStyle w:val="a3"/>
        </w:rPr>
        <w:softHyphen/>
        <w:t>стырский; худ. В. Хмелева; композ. Л. Шварц; звукоопер. А. Бабий.</w:t>
      </w:r>
    </w:p>
    <w:p w14:paraId="6D7B704C" w14:textId="77777777" w:rsidR="006F3561" w:rsidRDefault="00000000">
      <w:pPr>
        <w:pStyle w:val="1"/>
        <w:spacing w:line="211" w:lineRule="auto"/>
        <w:ind w:firstLine="320"/>
        <w:jc w:val="both"/>
      </w:pPr>
      <w:r>
        <w:rPr>
          <w:rStyle w:val="a3"/>
        </w:rPr>
        <w:t>Реж. Р. Перельштейн; 2-й реж. Е. Зильберштейн; ассист. реж. Л. Ман; 2-й опер. М. Черный; ассист. опер. С. Берковский, Д. Суворов; костюмы Р. Мельник; грим. П. Федоренко, Н. Коробко; монтаж. Н. Горбенко; дир. картины А. Яблочкин, гл. администр. М. Цайнбергер.</w:t>
      </w:r>
    </w:p>
    <w:p w14:paraId="33900C78" w14:textId="77777777" w:rsidR="006F3561" w:rsidRDefault="00000000">
      <w:pPr>
        <w:pStyle w:val="1"/>
        <w:spacing w:line="211" w:lineRule="auto"/>
        <w:ind w:firstLine="320"/>
        <w:jc w:val="both"/>
      </w:pPr>
      <w:r>
        <w:rPr>
          <w:rStyle w:val="a3"/>
        </w:rPr>
        <w:t>В ролях; Н. Ужвий (Олена Костюк), Н. Алисова (Пуся), Е. Тяпкина (Федосья), В. Ивашева (Ольга), А. Дунайский (дед Охабко), А. Лисянская (Малючиха), Г. Клеринг (Курт Вернер, комендант), В. Чобур (Кравченко, лейтенант), Н. Братерский (Гаплик, староста); дети Малючихи: Витя Вино</w:t>
      </w:r>
      <w:r>
        <w:rPr>
          <w:rStyle w:val="a3"/>
        </w:rPr>
        <w:softHyphen/>
        <w:t>градов, Алик Летичевский, Эмма Перельштейн, Вова Пономарев.</w:t>
      </w:r>
    </w:p>
    <w:p w14:paraId="383B30FC" w14:textId="77777777" w:rsidR="006F3561" w:rsidRDefault="00000000">
      <w:pPr>
        <w:pStyle w:val="1"/>
        <w:spacing w:line="211" w:lineRule="auto"/>
        <w:ind w:firstLine="320"/>
        <w:jc w:val="both"/>
      </w:pPr>
      <w:r>
        <w:rPr>
          <w:rStyle w:val="a3"/>
        </w:rPr>
        <w:t>Экранизация одноименной повести В. Василевской.</w:t>
      </w:r>
    </w:p>
    <w:p w14:paraId="51D301C5" w14:textId="77777777" w:rsidR="006F3561" w:rsidRDefault="00000000">
      <w:pPr>
        <w:pStyle w:val="1"/>
        <w:spacing w:line="211" w:lineRule="auto"/>
        <w:ind w:firstLine="320"/>
        <w:jc w:val="both"/>
      </w:pPr>
      <w:r>
        <w:rPr>
          <w:rStyle w:val="a3"/>
        </w:rPr>
        <w:t>Село Нова Лебедивка оккупировано немцами. Но враг не чувствует себя хозяином Партизаны держат в страхе весь гарнизон. Немецкое коман</w:t>
      </w:r>
      <w:r>
        <w:rPr>
          <w:rStyle w:val="a3"/>
        </w:rPr>
        <w:softHyphen/>
        <w:t>дование приказывает уничтожить отряд партизан.</w:t>
      </w:r>
    </w:p>
    <w:p w14:paraId="26F7D4AF" w14:textId="77777777" w:rsidR="006F3561" w:rsidRDefault="00000000">
      <w:pPr>
        <w:pStyle w:val="1"/>
        <w:spacing w:line="211" w:lineRule="auto"/>
        <w:ind w:firstLine="320"/>
        <w:jc w:val="both"/>
      </w:pPr>
      <w:r>
        <w:rPr>
          <w:rStyle w:val="a3"/>
        </w:rPr>
        <w:t>В село на роды тайно возвращается партизанка Олен а Костюк. Староста села, предатель Гаплик, выдает партизанку. На допросе немецкий комен</w:t>
      </w:r>
      <w:r>
        <w:rPr>
          <w:rStyle w:val="a3"/>
        </w:rPr>
        <w:softHyphen/>
        <w:t>дант пытается узнать у Олены местоположение партизанского отряда. Но отважная партизанка молчит. Стремясь добиться ответа от Олены, комен</w:t>
      </w:r>
      <w:r>
        <w:rPr>
          <w:rStyle w:val="a3"/>
        </w:rPr>
        <w:softHyphen/>
        <w:t>дант убивает ее новорожденного сына.</w:t>
      </w:r>
    </w:p>
    <w:p w14:paraId="0CA7098E" w14:textId="77777777" w:rsidR="006F3561" w:rsidRDefault="00000000">
      <w:pPr>
        <w:pStyle w:val="1"/>
        <w:spacing w:line="211" w:lineRule="auto"/>
        <w:ind w:firstLine="320"/>
        <w:jc w:val="both"/>
      </w:pPr>
      <w:r>
        <w:rPr>
          <w:rStyle w:val="a3"/>
        </w:rPr>
        <w:t>Немецкий комендант пытается вербовать -предателей среди жителей села. Через свою любовницу Пусю он старается узнать о партизанах у ее сестры, учительницы Ольги. Презрением и проклятием встречает Ольга предательницу. Ольгу арестовывают.</w:t>
      </w:r>
    </w:p>
    <w:p w14:paraId="7F26471A" w14:textId="77777777" w:rsidR="006F3561" w:rsidRDefault="00000000">
      <w:pPr>
        <w:pStyle w:val="1"/>
        <w:spacing w:line="211" w:lineRule="auto"/>
        <w:ind w:firstLine="320"/>
        <w:jc w:val="both"/>
      </w:pPr>
      <w:r>
        <w:rPr>
          <w:rStyle w:val="a3"/>
        </w:rPr>
        <w:t>Ни пытки, ни зверства не могут убить в советских людях неукротимую силу и ненависть к врагу. Народ верит в победу. Радостно встречают жители села Советскую Армию — освободительницу.</w:t>
      </w:r>
    </w:p>
    <w:p w14:paraId="7A82AB53" w14:textId="77777777" w:rsidR="006F3561" w:rsidRDefault="00000000">
      <w:pPr>
        <w:pStyle w:val="1"/>
        <w:spacing w:line="211" w:lineRule="auto"/>
        <w:ind w:firstLine="320"/>
        <w:jc w:val="both"/>
      </w:pPr>
      <w:r>
        <w:rPr>
          <w:rStyle w:val="a3"/>
        </w:rPr>
        <w:t>В 1946 г. фильм удостоен Сталинской премии I степени.</w:t>
      </w:r>
    </w:p>
    <w:p w14:paraId="01F38B2A" w14:textId="77777777" w:rsidR="006F3561" w:rsidRDefault="00000000">
      <w:pPr>
        <w:pStyle w:val="1"/>
        <w:spacing w:after="120" w:line="211" w:lineRule="auto"/>
        <w:ind w:firstLine="320"/>
        <w:jc w:val="both"/>
      </w:pPr>
      <w:r>
        <w:rPr>
          <w:rStyle w:val="a3"/>
        </w:rPr>
        <w:t>Библиография: «Правда», 16 и 27.1 1944; «Известия», 28.1 1944; «Труд», 1.11 1944; «Комсомольская правда», 16 и 27.1 1944; «Искус</w:t>
      </w:r>
      <w:r>
        <w:rPr>
          <w:rStyle w:val="a3"/>
        </w:rPr>
        <w:softHyphen/>
        <w:t>ство кино», М., 1946, № 2-3; «Литература и искусство», М., 29.1 1944; «Литературная газета», 27.1 1946, 22.X 1947; «Ленинградская правда», 13.11 1944; «Гудок», М., 28.1 1944; «Красная звезда», М., 28.1 1944; «Вечер</w:t>
      </w:r>
      <w:r>
        <w:rPr>
          <w:rStyle w:val="a3"/>
        </w:rPr>
        <w:softHyphen/>
        <w:t>няя Москва», 29.1 1944; «Красный флот», М., 28.1 1944; «Огонек», М., 1944 № 5-6; «Красноармеец», М., 1944, № 5.</w:t>
      </w:r>
    </w:p>
    <w:p w14:paraId="772E6F0B" w14:textId="77777777" w:rsidR="006F3561" w:rsidRDefault="00000000">
      <w:pPr>
        <w:pStyle w:val="1"/>
        <w:numPr>
          <w:ilvl w:val="0"/>
          <w:numId w:val="39"/>
        </w:numPr>
        <w:tabs>
          <w:tab w:val="left" w:pos="438"/>
        </w:tabs>
        <w:spacing w:line="211" w:lineRule="auto"/>
        <w:ind w:firstLine="0"/>
        <w:jc w:val="both"/>
      </w:pPr>
      <w:r>
        <w:rPr>
          <w:rStyle w:val="a3"/>
        </w:rPr>
        <w:t>ТАДЖИКСКИЙ КИНОКОНЦЕРТ. Концерт, 5 ч., 1О84лс, Сталина- бадская киностудия и Союздетфильм, 1943 г., ВЭ 1944 г.</w:t>
      </w:r>
    </w:p>
    <w:p w14:paraId="4B670052" w14:textId="77777777" w:rsidR="006F3561" w:rsidRDefault="00000000">
      <w:pPr>
        <w:pStyle w:val="1"/>
        <w:spacing w:line="211" w:lineRule="auto"/>
        <w:ind w:firstLine="320"/>
        <w:jc w:val="both"/>
      </w:pPr>
      <w:r>
        <w:rPr>
          <w:rStyle w:val="a3"/>
        </w:rPr>
        <w:t>Авт. сцен, и реж. К- Минц; опер. И. Мартов, худ. П. Галаджев, М. Хош- мухамедов; композ. С. Баласанян; звукоопер. С. Юрцев.</w:t>
      </w:r>
    </w:p>
    <w:p w14:paraId="498415FE" w14:textId="77777777" w:rsidR="006F3561" w:rsidRDefault="00000000">
      <w:pPr>
        <w:pStyle w:val="1"/>
        <w:spacing w:line="211" w:lineRule="auto"/>
        <w:ind w:firstLine="320"/>
        <w:jc w:val="both"/>
      </w:pPr>
      <w:r>
        <w:rPr>
          <w:rStyle w:val="a3"/>
        </w:rPr>
        <w:t>2-й реж. С. Мурадов; авт. текста песен С. Городецкий, М. Рафили; балетмейстер Г. Валамат-заде; ассист. по монтажу М. Терауд; консульт. Н. Акимов; дир. картины Б. Фель.</w:t>
      </w:r>
    </w:p>
    <w:p w14:paraId="6B4C80B2" w14:textId="77777777" w:rsidR="006F3561" w:rsidRDefault="00000000">
      <w:pPr>
        <w:pStyle w:val="1"/>
        <w:spacing w:after="120" w:line="211" w:lineRule="auto"/>
        <w:ind w:firstLine="320"/>
        <w:jc w:val="both"/>
        <w:sectPr w:rsidR="006F3561">
          <w:footerReference w:type="even" r:id="rId338"/>
          <w:footerReference w:type="default" r:id="rId339"/>
          <w:pgSz w:w="11906" w:h="16838"/>
          <w:pgMar w:top="4313" w:right="3491" w:bottom="4447" w:left="3493" w:header="3885" w:footer="3" w:gutter="0"/>
          <w:pgNumType w:start="323"/>
          <w:cols w:space="720"/>
          <w:noEndnote/>
          <w:docGrid w:linePitch="360"/>
        </w:sectPr>
      </w:pPr>
      <w:r>
        <w:rPr>
          <w:rStyle w:val="a3"/>
        </w:rPr>
        <w:t>В фильме демонстрируется следующая концертная программа: нацио</w:t>
      </w:r>
      <w:r>
        <w:rPr>
          <w:rStyle w:val="a3"/>
        </w:rPr>
        <w:softHyphen/>
        <w:t>нальный танец — Лютери Захидова; «Песнь о любви» — Муладжанова; танец «Жемчужина Таджикистана» — Ашура Касырова; танец «Го- лубь»'—Джиза Азимова, «Танец аиста» — Абдула Леоджит Ишанова; «Колыбельная песня»— Туфа Фазылова; «Танец с огнями» — Обигай Гесха- кова; народный танец «Занкр»— Офтоб Исамова; «Танец с мечами» — Гафи- ра Валамат-заде; «Песня о Москве»— Рена Галибова.</w:t>
      </w:r>
    </w:p>
    <w:p w14:paraId="70F21B2E" w14:textId="77777777" w:rsidR="006F3561" w:rsidRDefault="00000000">
      <w:pPr>
        <w:pStyle w:val="1"/>
        <w:numPr>
          <w:ilvl w:val="0"/>
          <w:numId w:val="39"/>
        </w:numPr>
        <w:tabs>
          <w:tab w:val="left" w:pos="438"/>
        </w:tabs>
        <w:spacing w:line="209" w:lineRule="auto"/>
        <w:ind w:firstLine="0"/>
        <w:jc w:val="both"/>
      </w:pPr>
      <w:r>
        <w:rPr>
          <w:rStyle w:val="a3"/>
        </w:rPr>
        <w:lastRenderedPageBreak/>
        <w:t xml:space="preserve">ТРИ ГВАРДЕЙЦА («Родные берега»). Экраниз., 3 ч., 800 </w:t>
      </w:r>
      <w:r>
        <w:rPr>
          <w:rStyle w:val="a3"/>
          <w:i/>
          <w:iCs/>
        </w:rPr>
        <w:t>м,</w:t>
      </w:r>
      <w:r>
        <w:rPr>
          <w:rStyle w:val="a3"/>
        </w:rPr>
        <w:t xml:space="preserve"> Ташкент</w:t>
      </w:r>
      <w:r>
        <w:rPr>
          <w:rStyle w:val="a3"/>
        </w:rPr>
        <w:softHyphen/>
        <w:t>ская киностудия, 1943 г., ВЭ 1943 г.</w:t>
      </w:r>
    </w:p>
    <w:p w14:paraId="1309B0EB" w14:textId="77777777" w:rsidR="006F3561" w:rsidRDefault="00000000">
      <w:pPr>
        <w:pStyle w:val="1"/>
        <w:spacing w:line="209" w:lineRule="auto"/>
        <w:ind w:firstLine="320"/>
        <w:jc w:val="both"/>
      </w:pPr>
      <w:r>
        <w:rPr>
          <w:rStyle w:val="a3"/>
        </w:rPr>
        <w:t>Реж. В. Браун, Н. Садкович; опер А. Панкратьев; композ. Д. Клеба</w:t>
      </w:r>
      <w:r>
        <w:rPr>
          <w:rStyle w:val="a3"/>
        </w:rPr>
        <w:softHyphen/>
        <w:t>нов; звукоопер. Г Григорьев, 3. Карлюченко; авт. текста песни Б.-Ласкин.</w:t>
      </w:r>
    </w:p>
    <w:p w14:paraId="75D4EEED" w14:textId="77777777" w:rsidR="006F3561" w:rsidRDefault="00000000">
      <w:pPr>
        <w:pStyle w:val="1"/>
        <w:spacing w:line="209" w:lineRule="auto"/>
        <w:ind w:firstLine="320"/>
        <w:jc w:val="both"/>
      </w:pPr>
      <w:r>
        <w:rPr>
          <w:rStyle w:val="a3"/>
        </w:rPr>
        <w:t>В ролях. Ф. Раневская, Д. Сагал, А. Никитин, А. Мирошниченко, И. Переверзев.</w:t>
      </w:r>
    </w:p>
    <w:p w14:paraId="04DEE5D9" w14:textId="77777777" w:rsidR="006F3561" w:rsidRDefault="00000000">
      <w:pPr>
        <w:pStyle w:val="1"/>
        <w:spacing w:line="209" w:lineRule="auto"/>
        <w:ind w:firstLine="320"/>
        <w:jc w:val="both"/>
      </w:pPr>
      <w:r>
        <w:rPr>
          <w:rStyle w:val="a3"/>
        </w:rPr>
        <w:t>Экранизация рассказа «Родные берега» В. Кожевникова о героизме советских воинов, участников Великой Отечественной войны.</w:t>
      </w:r>
    </w:p>
    <w:p w14:paraId="76247119" w14:textId="77777777" w:rsidR="006F3561" w:rsidRDefault="00000000">
      <w:pPr>
        <w:pStyle w:val="1"/>
        <w:spacing w:after="120" w:line="209" w:lineRule="auto"/>
        <w:ind w:firstLine="320"/>
        <w:jc w:val="both"/>
      </w:pPr>
      <w:r>
        <w:rPr>
          <w:rStyle w:val="a3"/>
        </w:rPr>
        <w:t>По заданию командования трое гвардейцев пробираются в занятый немцами русский городок. В момент атаки советских войск на укрепления фашистов гвардейцы должны поднять панику в тылу врага. Наступает час атаки. Гвардейцы открывают огонь из окон дома, расположенного в центре города, где раньше помещался пушкинский музей Трое друзей героически сдерживают натиск батальона фашистских вояк. Советские вой</w:t>
      </w:r>
      <w:r>
        <w:rPr>
          <w:rStyle w:val="a3"/>
        </w:rPr>
        <w:softHyphen/>
        <w:t>ска, используя вызванную героями-гвардейцами панику во вражеском тылу, выбивают немцев из города.</w:t>
      </w:r>
    </w:p>
    <w:p w14:paraId="6F13BFEB" w14:textId="77777777" w:rsidR="006F3561" w:rsidRDefault="00000000">
      <w:pPr>
        <w:pStyle w:val="1"/>
        <w:numPr>
          <w:ilvl w:val="0"/>
          <w:numId w:val="39"/>
        </w:numPr>
        <w:tabs>
          <w:tab w:val="left" w:pos="442"/>
        </w:tabs>
        <w:spacing w:line="211" w:lineRule="auto"/>
        <w:ind w:firstLine="0"/>
        <w:jc w:val="both"/>
      </w:pPr>
      <w:r>
        <w:rPr>
          <w:rStyle w:val="a3"/>
        </w:rPr>
        <w:t xml:space="preserve">ФРОНТ Экраниз., 13 ч., 3195 </w:t>
      </w:r>
      <w:r>
        <w:rPr>
          <w:rStyle w:val="a3"/>
          <w:i/>
          <w:iCs/>
        </w:rPr>
        <w:t>м,</w:t>
      </w:r>
      <w:r>
        <w:rPr>
          <w:rStyle w:val="a3"/>
        </w:rPr>
        <w:t xml:space="preserve"> ЦОКС (Алма-Ата), 1943 г., ВЭ 27.ХП 1943 г</w:t>
      </w:r>
    </w:p>
    <w:p w14:paraId="63B693AE" w14:textId="77777777" w:rsidR="006F3561" w:rsidRDefault="00000000">
      <w:pPr>
        <w:pStyle w:val="1"/>
        <w:spacing w:line="211" w:lineRule="auto"/>
        <w:ind w:firstLine="320"/>
        <w:jc w:val="both"/>
      </w:pPr>
      <w:r>
        <w:rPr>
          <w:rStyle w:val="a3"/>
        </w:rPr>
        <w:t>Авт. сцен, й реж. Г и С. Васильевы; опер. А. Дудко; гл. худ. Б. Дуб- ровский-Эшке; композ. Г Попов; звукоопер. А. Беккер.</w:t>
      </w:r>
    </w:p>
    <w:p w14:paraId="6E4C570B" w14:textId="77777777" w:rsidR="006F3561" w:rsidRDefault="00000000">
      <w:pPr>
        <w:pStyle w:val="1"/>
        <w:spacing w:line="211" w:lineRule="auto"/>
        <w:ind w:firstLine="320"/>
        <w:jc w:val="both"/>
      </w:pPr>
      <w:r>
        <w:rPr>
          <w:rStyle w:val="a3"/>
        </w:rPr>
        <w:t>2-й реж. А. Бергункер; ассист. реж. Э. Волк, В. Мелкозеров, В. Чеми- рисова; ассирт. по монтажу С. Горакова; 2-й опер. А. Сысоев; худ. А. Босу- лаев; грим. Б. Соколов; дир. картины В. Могилевский.</w:t>
      </w:r>
    </w:p>
    <w:p w14:paraId="01B4433A" w14:textId="77777777" w:rsidR="006F3561" w:rsidRDefault="00000000">
      <w:pPr>
        <w:pStyle w:val="1"/>
        <w:spacing w:line="211" w:lineRule="auto"/>
        <w:ind w:firstLine="320"/>
        <w:jc w:val="both"/>
      </w:pPr>
      <w:r>
        <w:rPr>
          <w:rStyle w:val="a3"/>
        </w:rPr>
        <w:t>В ролях' Б. Жуковский (Иван Горлов, .командующий фронтом), Б. Ба</w:t>
      </w:r>
      <w:r>
        <w:rPr>
          <w:rStyle w:val="a3"/>
        </w:rPr>
        <w:softHyphen/>
        <w:t>бочкин (Огнев, командующий армией), П. Герата (Колос, командующий кавалерийской группой), Б. Дмоховский (Благонравов, начальник штаба фронта), Л. Свердлин (Гайдар, член военного совета), В. Ванин (Хрипун, начальник связи фронта), Б. Чирков (Удивительный, начальник разведки фронта), П. Волков (Мирон Горлов, директор авиазавода), Н. Крючков (Сергей Горлов, гвардии лейтенант); гвардейцы: Б. Бли</w:t>
      </w:r>
      <w:r>
        <w:rPr>
          <w:rStyle w:val="a3"/>
        </w:rPr>
        <w:softHyphen/>
        <w:t>нов (Остапенко), М. Огузбаев (Шаяхметов), Н. Костов (Гомелаури), А. Чепур</w:t>
      </w:r>
      <w:r>
        <w:rPr>
          <w:rStyle w:val="a3"/>
        </w:rPr>
        <w:softHyphen/>
        <w:t>нов (Башлыков), А. Петухова (Маруся, санитарка); в эпизодах: А. Алексе</w:t>
      </w:r>
      <w:r>
        <w:rPr>
          <w:rStyle w:val="a3"/>
        </w:rPr>
        <w:softHyphen/>
        <w:t>ев, А. Апсолон, В. Гремин, А. Ильинский, Е. Немченко, В. Степанов, П. Со</w:t>
      </w:r>
      <w:r>
        <w:rPr>
          <w:rStyle w:val="a3"/>
        </w:rPr>
        <w:softHyphen/>
        <w:t>болевский, Ф. Федоровский.</w:t>
      </w:r>
    </w:p>
    <w:p w14:paraId="7B83AFDB" w14:textId="77777777" w:rsidR="006F3561" w:rsidRDefault="00000000">
      <w:pPr>
        <w:pStyle w:val="1"/>
        <w:spacing w:line="211" w:lineRule="auto"/>
        <w:ind w:firstLine="320"/>
        <w:jc w:val="both"/>
      </w:pPr>
      <w:r>
        <w:rPr>
          <w:rStyle w:val="a3"/>
        </w:rPr>
        <w:t>Экранизация одноименной пьесы А. Корнейчука.</w:t>
      </w:r>
    </w:p>
    <w:p w14:paraId="05FE4FB6" w14:textId="77777777" w:rsidR="006F3561" w:rsidRDefault="00000000">
      <w:pPr>
        <w:pStyle w:val="1"/>
        <w:spacing w:line="211" w:lineRule="auto"/>
        <w:ind w:firstLine="320"/>
        <w:jc w:val="both"/>
      </w:pPr>
      <w:r>
        <w:rPr>
          <w:rStyle w:val="a3"/>
        </w:rPr>
        <w:t>Командующий фронтом Иван Горлов, в прошлом герой гражданской войны, не учитывает новой обстановки, сложившейся на полях сражения с не</w:t>
      </w:r>
      <w:r>
        <w:rPr>
          <w:rStyle w:val="a3"/>
        </w:rPr>
        <w:softHyphen/>
        <w:t>мецко-фашистскими захватчиками. Он отвергает ценные предложения коман</w:t>
      </w:r>
      <w:r>
        <w:rPr>
          <w:rStyle w:val="a3"/>
        </w:rPr>
        <w:softHyphen/>
        <w:t>дующего одной из армий генерала Огнева. Вопреки рутинерскому плану Горлова командующий армией, согласовав с Москвой свои действия, осуще</w:t>
      </w:r>
      <w:r>
        <w:rPr>
          <w:rStyle w:val="a3"/>
        </w:rPr>
        <w:softHyphen/>
        <w:t>ствляет успешную операцию по овладению важным стратегическим пунктом— станцией Колокол. Между тем вскоре сказываются последствия невер</w:t>
      </w:r>
      <w:r>
        <w:rPr>
          <w:rStyle w:val="a3"/>
        </w:rPr>
        <w:softHyphen/>
        <w:t>ного решения, принятого командующим фронтом. Одной из жертв его пла</w:t>
      </w:r>
      <w:r>
        <w:rPr>
          <w:rStyle w:val="a3"/>
        </w:rPr>
        <w:softHyphen/>
        <w:t>на, вызвавшего кровопролитное сражение, становится сын Горлова, Сергей. Положение на фронте продолжает оставаться невыгодным для наших войск. Но ни трагическая гибель сына, ни острая, принципиальная критика со сто</w:t>
      </w:r>
      <w:r>
        <w:rPr>
          <w:rStyle w:val="a3"/>
        </w:rPr>
        <w:softHyphen/>
        <w:t>роны Огнева и других генералов не могут образумить Ивана Горлова При</w:t>
      </w:r>
      <w:r>
        <w:rPr>
          <w:rStyle w:val="a3"/>
        </w:rPr>
        <w:softHyphen/>
        <w:t>каз Верховного главнокомандования разрубает узел противоречий: гене</w:t>
      </w:r>
      <w:r>
        <w:rPr>
          <w:rStyle w:val="a3"/>
        </w:rPr>
        <w:softHyphen/>
        <w:t>рал Горлов отстраняется от командования фронтом, его место занимает Огнев, молодой, талантливый военачальник, показавший свое умение вести войну современными методами.</w:t>
      </w:r>
    </w:p>
    <w:p w14:paraId="0844B9EF" w14:textId="77777777" w:rsidR="006F3561" w:rsidRDefault="00000000">
      <w:pPr>
        <w:pStyle w:val="1"/>
        <w:spacing w:line="211" w:lineRule="auto"/>
        <w:ind w:firstLine="320"/>
        <w:jc w:val="both"/>
        <w:sectPr w:rsidR="006F3561">
          <w:footerReference w:type="even" r:id="rId340"/>
          <w:footerReference w:type="default" r:id="rId341"/>
          <w:pgSz w:w="11906" w:h="16838"/>
          <w:pgMar w:top="4313" w:right="3491" w:bottom="4447" w:left="3493" w:header="3885" w:footer="4019" w:gutter="0"/>
          <w:pgNumType w:start="325"/>
          <w:cols w:space="720"/>
          <w:noEndnote/>
          <w:docGrid w:linePitch="360"/>
        </w:sectPr>
      </w:pPr>
      <w:r>
        <w:rPr>
          <w:rStyle w:val="a3"/>
        </w:rPr>
        <w:t>Библиография' «Вечерняя Москва», З.Х 1942, «Ленинградская правда», 23.XI 1943; «Огонек», М., 1943, № 50-51, «Смена», Л., 1943, № 20.</w:t>
      </w:r>
    </w:p>
    <w:p w14:paraId="4F9DBDDF" w14:textId="77777777" w:rsidR="006F3561" w:rsidRDefault="00000000">
      <w:pPr>
        <w:pStyle w:val="80"/>
      </w:pPr>
      <w:r>
        <w:rPr>
          <w:rStyle w:val="8"/>
          <w:smallCaps/>
        </w:rPr>
        <w:lastRenderedPageBreak/>
        <w:t>мультипликационные фильмы</w:t>
      </w:r>
    </w:p>
    <w:p w14:paraId="7189E8C1" w14:textId="77777777" w:rsidR="006F3561" w:rsidRDefault="00000000">
      <w:pPr>
        <w:pStyle w:val="1"/>
        <w:numPr>
          <w:ilvl w:val="0"/>
          <w:numId w:val="39"/>
        </w:numPr>
        <w:tabs>
          <w:tab w:val="left" w:pos="442"/>
        </w:tabs>
        <w:spacing w:line="211" w:lineRule="auto"/>
        <w:ind w:firstLine="0"/>
        <w:jc w:val="both"/>
      </w:pPr>
      <w:r>
        <w:rPr>
          <w:rStyle w:val="a3"/>
          <w:b/>
          <w:bCs/>
        </w:rPr>
        <w:t xml:space="preserve">ЕЛКА </w:t>
      </w:r>
      <w:r>
        <w:rPr>
          <w:rStyle w:val="a3"/>
          <w:smallCaps/>
        </w:rPr>
        <w:t>(«Новогодняя</w:t>
      </w:r>
      <w:r>
        <w:rPr>
          <w:rStyle w:val="a3"/>
        </w:rPr>
        <w:t xml:space="preserve"> сказка»). Графич., 1 ч , 260 ти, Союзмультфильм (Самарканд), 1943 г., ВЭ 5.У 1943 г.</w:t>
      </w:r>
    </w:p>
    <w:p w14:paraId="52B31EA9" w14:textId="77777777" w:rsidR="006F3561" w:rsidRDefault="00000000">
      <w:pPr>
        <w:pStyle w:val="1"/>
        <w:spacing w:line="211" w:lineRule="auto"/>
        <w:jc w:val="both"/>
      </w:pPr>
      <w:r>
        <w:rPr>
          <w:rStyle w:val="a3"/>
        </w:rPr>
        <w:t>Авт. сцен. П. Носов; реж. П. Носов, М. Цехановский; опер. Е. Гим- пельсон; композ. Н. Богословский; звукоопер.С. Ренский; тех. ассист. Р. Да</w:t>
      </w:r>
      <w:r>
        <w:rPr>
          <w:rStyle w:val="a3"/>
        </w:rPr>
        <w:softHyphen/>
        <w:t>выдов; худ.-мультипл. Л. Бредис, Л. Позднеев, Ф. Епифанова.</w:t>
      </w:r>
    </w:p>
    <w:p w14:paraId="3CAC1EA0" w14:textId="77777777" w:rsidR="006F3561" w:rsidRDefault="00000000">
      <w:pPr>
        <w:pStyle w:val="1"/>
        <w:spacing w:after="180" w:line="211" w:lineRule="auto"/>
        <w:jc w:val="both"/>
      </w:pPr>
      <w:r>
        <w:rPr>
          <w:rStyle w:val="a3"/>
        </w:rPr>
        <w:t>Канун Нового года. По заснеженным лесным просторам с подарками на новогоднюю елку спешит Дед-Мороз. Увидев его, заулыбалась Луна. Запорошенные снегом ели встрепенулись, уступая дорогу оленю, везущему санки с Дедом-Морозом. Вдруг из темноты появляются с горящими глазами волки. Они пытаются отобрать у Деда-Мороза новогодние подарки. Как по мановению волшебной палочки, на выручку Деду-Морозу со всех концов бегут лесные звери. Они прогоняют свору серых. Засверкала в лесу огнями огромная елка. Танцующие звери и добродушная Луна поздравляют всех детей с наступившим Новым годом.</w:t>
      </w:r>
    </w:p>
    <w:p w14:paraId="321FA2D0" w14:textId="77777777" w:rsidR="006F3561" w:rsidRDefault="00000000">
      <w:pPr>
        <w:pStyle w:val="1"/>
        <w:numPr>
          <w:ilvl w:val="0"/>
          <w:numId w:val="39"/>
        </w:numPr>
        <w:tabs>
          <w:tab w:val="left" w:pos="438"/>
        </w:tabs>
        <w:spacing w:line="211" w:lineRule="auto"/>
        <w:ind w:firstLine="0"/>
        <w:jc w:val="both"/>
      </w:pPr>
      <w:r>
        <w:rPr>
          <w:rStyle w:val="a3"/>
        </w:rPr>
        <w:t>КРАДЕНОЕ СОЛНЦЕ. Графич., 1 ч., 278л, Союзмультфильм, 1943 г., ВЭ 1943 г. .</w:t>
      </w:r>
    </w:p>
    <w:p w14:paraId="02B5D25E" w14:textId="77777777" w:rsidR="006F3561" w:rsidRDefault="00000000">
      <w:pPr>
        <w:pStyle w:val="1"/>
        <w:spacing w:line="211" w:lineRule="auto"/>
        <w:jc w:val="both"/>
      </w:pPr>
      <w:r>
        <w:rPr>
          <w:rStyle w:val="a3"/>
        </w:rPr>
        <w:t>Авт. сцен. И. Иванов-Вано, Э. Двинский, реж. И. Иванов-Вано, О. Ходатаев'а; худ. А. Трусов; опер. Н Воинов, Е. Петрова; композ и муз. оформ. Ю. Никольский; звукоопер. С. Ренский</w:t>
      </w:r>
    </w:p>
    <w:p w14:paraId="14541A98" w14:textId="77777777" w:rsidR="006F3561" w:rsidRDefault="00000000">
      <w:pPr>
        <w:pStyle w:val="1"/>
        <w:spacing w:line="211" w:lineRule="auto"/>
        <w:jc w:val="both"/>
      </w:pPr>
      <w:r>
        <w:rPr>
          <w:rStyle w:val="a3"/>
        </w:rPr>
        <w:t>Ассист. реж. А. Снежко-Блоцкая, худ.-мультипл. А Бергенгрин, Р. Давыдов, Г Козлов, Ф. Епифанова, Т. Федорова, Л Позднеев; худ.- дскор. Н. Верещагина, Г Танненберг</w:t>
      </w:r>
    </w:p>
    <w:p w14:paraId="798D06C5" w14:textId="77777777" w:rsidR="006F3561" w:rsidRDefault="00000000">
      <w:pPr>
        <w:pStyle w:val="1"/>
        <w:spacing w:line="211" w:lineRule="auto"/>
        <w:jc w:val="both"/>
      </w:pPr>
      <w:r>
        <w:rPr>
          <w:rStyle w:val="a3"/>
        </w:rPr>
        <w:t>Экранизация одноименной сказки К Чуковского.</w:t>
      </w:r>
    </w:p>
    <w:p w14:paraId="3249A456" w14:textId="77777777" w:rsidR="006F3561" w:rsidRDefault="00000000">
      <w:pPr>
        <w:pStyle w:val="1"/>
        <w:spacing w:after="180" w:line="211" w:lineRule="auto"/>
        <w:jc w:val="both"/>
      </w:pPr>
      <w:r>
        <w:rPr>
          <w:rStyle w:val="a3"/>
        </w:rPr>
        <w:t>В небе сияет солнце. На лесной полянке играют звери, поют птицы, цве</w:t>
      </w:r>
      <w:r>
        <w:rPr>
          <w:rStyle w:val="a3"/>
        </w:rPr>
        <w:softHyphen/>
        <w:t>тут цветы. Лишь злому Крокодилу солнечный свет мешает охотиться за животными. Раскрыв свою огромную пасть, Крокодил лезет на небо и про</w:t>
      </w:r>
      <w:r>
        <w:rPr>
          <w:rStyle w:val="a3"/>
        </w:rPr>
        <w:softHyphen/>
        <w:t>глатывает солнце. Все погружается во тьму. На охоту вылетают зловещие филины, просыпаются летучие мыши. Звери в панике. Горько плачет старый Медведь, скликая потерявшихся в темноте медвежат. Смелая Газель зовет лесных обитателей на борьбу с Крокодилом. В трудном единоборстве могу</w:t>
      </w:r>
      <w:r>
        <w:rPr>
          <w:rStyle w:val="a3"/>
        </w:rPr>
        <w:softHyphen/>
        <w:t>чий Медведь побеждает вора. Солнце вновь восходит на небо.</w:t>
      </w:r>
    </w:p>
    <w:p w14:paraId="4E3238F4" w14:textId="77777777" w:rsidR="006F3561" w:rsidRDefault="00000000">
      <w:pPr>
        <w:pStyle w:val="1"/>
        <w:numPr>
          <w:ilvl w:val="0"/>
          <w:numId w:val="39"/>
        </w:numPr>
        <w:tabs>
          <w:tab w:val="left" w:pos="445"/>
        </w:tabs>
        <w:spacing w:line="209" w:lineRule="auto"/>
        <w:ind w:firstLine="0"/>
        <w:jc w:val="both"/>
      </w:pPr>
      <w:r>
        <w:rPr>
          <w:rStyle w:val="a3"/>
        </w:rPr>
        <w:t>ОДНА ИЗ МНОГИХ («Мосэнерго&gt;). Графич., 1 ч., 246</w:t>
      </w:r>
      <w:r>
        <w:rPr>
          <w:rStyle w:val="a3"/>
          <w:i/>
          <w:iCs/>
        </w:rPr>
        <w:t>м,</w:t>
      </w:r>
      <w:r>
        <w:rPr>
          <w:rStyle w:val="a3"/>
        </w:rPr>
        <w:t xml:space="preserve"> Союзмульт</w:t>
      </w:r>
      <w:r>
        <w:rPr>
          <w:rStyle w:val="a3"/>
        </w:rPr>
        <w:softHyphen/>
        <w:t>фильм, 1943 г., ВЭ 1943 г.</w:t>
      </w:r>
    </w:p>
    <w:p w14:paraId="77BFCDF1" w14:textId="77777777" w:rsidR="006F3561" w:rsidRDefault="00000000">
      <w:pPr>
        <w:pStyle w:val="1"/>
        <w:spacing w:line="209" w:lineRule="auto"/>
        <w:jc w:val="both"/>
      </w:pPr>
      <w:r>
        <w:rPr>
          <w:rStyle w:val="a3"/>
        </w:rPr>
        <w:t>Авт. сцен. М. Островский, реж Л. Бредис; худ. А. Беляков, Л. Бре</w:t>
      </w:r>
      <w:r>
        <w:rPr>
          <w:rStyle w:val="a3"/>
        </w:rPr>
        <w:softHyphen/>
        <w:t>дис; опер Н. Воинов; композ. В. Смирнов, звукоопер. II. Бертран; чтец от авг. О. Абдулов.</w:t>
      </w:r>
    </w:p>
    <w:p w14:paraId="144C8692" w14:textId="77777777" w:rsidR="006F3561" w:rsidRDefault="00000000">
      <w:pPr>
        <w:pStyle w:val="1"/>
        <w:spacing w:after="180" w:line="209" w:lineRule="auto"/>
        <w:jc w:val="both"/>
      </w:pPr>
      <w:r>
        <w:rPr>
          <w:rStyle w:val="a3"/>
        </w:rPr>
        <w:t>Дни войны В комнате Марьи Ивановны горят десятки электроприбо</w:t>
      </w:r>
      <w:r>
        <w:rPr>
          <w:rStyle w:val="a3"/>
        </w:rPr>
        <w:softHyphen/>
        <w:t>ров, поглощая драгоценный ток. Напрасно пытается рабочий, нарисован</w:t>
      </w:r>
      <w:r>
        <w:rPr>
          <w:rStyle w:val="a3"/>
        </w:rPr>
        <w:softHyphen/>
        <w:t>ный на плакате, усовестить ее. Остается прибегнуть к крайнему средству: Марья Ивановна лишается права пользоваться электроэнергией.</w:t>
      </w:r>
    </w:p>
    <w:p w14:paraId="56D357CB" w14:textId="77777777" w:rsidR="006F3561" w:rsidRDefault="00000000">
      <w:pPr>
        <w:pStyle w:val="1"/>
        <w:numPr>
          <w:ilvl w:val="0"/>
          <w:numId w:val="39"/>
        </w:numPr>
        <w:tabs>
          <w:tab w:val="left" w:pos="442"/>
        </w:tabs>
        <w:spacing w:line="211" w:lineRule="auto"/>
        <w:ind w:firstLine="0"/>
        <w:jc w:val="both"/>
      </w:pPr>
      <w:r>
        <w:rPr>
          <w:rStyle w:val="a3"/>
        </w:rPr>
        <w:t>СКАЗКА ОЦАРЕ САЛТАНЕ. Графич., ч/б и цв , 4 ч., 1012 л, Союз</w:t>
      </w:r>
      <w:r>
        <w:rPr>
          <w:rStyle w:val="a3"/>
        </w:rPr>
        <w:softHyphen/>
        <w:t>мультфильм, 1943 г., ВЭ 1943 г.</w:t>
      </w:r>
    </w:p>
    <w:p w14:paraId="04DBEEE6" w14:textId="77777777" w:rsidR="006F3561" w:rsidRDefault="00000000">
      <w:pPr>
        <w:pStyle w:val="1"/>
        <w:spacing w:line="211" w:lineRule="auto"/>
        <w:jc w:val="both"/>
      </w:pPr>
      <w:r>
        <w:rPr>
          <w:rStyle w:val="a3"/>
        </w:rPr>
        <w:t>Авт. сцен, и реж.-пост. В. и 3. Брумберг; реж. Т Басманова; худ. К. Кузнецов; опер. Н. Соколова, Е Гимпельсон; композ. В. Оранский; зву</w:t>
      </w:r>
      <w:r>
        <w:rPr>
          <w:rStyle w:val="a3"/>
        </w:rPr>
        <w:softHyphen/>
        <w:t>коопер. С. Ренский, Н. Бертран.</w:t>
      </w:r>
    </w:p>
    <w:p w14:paraId="0468B377" w14:textId="77777777" w:rsidR="006F3561" w:rsidRDefault="00000000">
      <w:pPr>
        <w:pStyle w:val="1"/>
        <w:spacing w:after="180" w:line="211" w:lineRule="auto"/>
        <w:jc w:val="both"/>
        <w:sectPr w:rsidR="006F3561">
          <w:footerReference w:type="even" r:id="rId342"/>
          <w:footerReference w:type="default" r:id="rId343"/>
          <w:pgSz w:w="11906" w:h="16838"/>
          <w:pgMar w:top="4313" w:right="3491" w:bottom="4447" w:left="3493" w:header="3885" w:footer="3" w:gutter="0"/>
          <w:pgNumType w:start="325"/>
          <w:cols w:space="720"/>
          <w:noEndnote/>
          <w:docGrid w:linePitch="360"/>
        </w:sectPr>
      </w:pPr>
      <w:r>
        <w:rPr>
          <w:rStyle w:val="a3"/>
        </w:rPr>
        <w:t>Роли озвучивали: М. Жаров (царь Салтап), М. Бабанова (царевна Лебедь), Ф. Шевченко (повариха), К. Коренева (ткачиха), Ф. Раневская (Ба</w:t>
      </w:r>
      <w:r>
        <w:rPr>
          <w:rStyle w:val="a3"/>
        </w:rPr>
        <w:softHyphen/>
        <w:t>бариха), Л. Пирогов (Черномор), Д. Орлов (корабельщик).</w:t>
      </w:r>
    </w:p>
    <w:p w14:paraId="3FB9A1C4" w14:textId="77777777" w:rsidR="006F3561" w:rsidRDefault="00000000">
      <w:pPr>
        <w:pStyle w:val="1"/>
        <w:spacing w:after="120" w:line="216" w:lineRule="auto"/>
        <w:ind w:firstLine="280"/>
        <w:jc w:val="both"/>
      </w:pPr>
      <w:r>
        <w:rPr>
          <w:rStyle w:val="a3"/>
        </w:rPr>
        <w:lastRenderedPageBreak/>
        <w:t xml:space="preserve">Экранизация сказки А. С. Пушкина о царе Салтане, сыне его, славном </w:t>
      </w:r>
      <w:r>
        <w:rPr>
          <w:rStyle w:val="a3"/>
          <w:b/>
          <w:bCs/>
        </w:rPr>
        <w:t xml:space="preserve">и </w:t>
      </w:r>
      <w:r>
        <w:rPr>
          <w:rStyle w:val="a3"/>
        </w:rPr>
        <w:t>могучем богатыре князе Гвидоне, и прекрасной царевне Лебедь.</w:t>
      </w:r>
    </w:p>
    <w:p w14:paraId="4F7FA542" w14:textId="77777777" w:rsidR="006F3561" w:rsidRDefault="00000000">
      <w:pPr>
        <w:pStyle w:val="1"/>
        <w:numPr>
          <w:ilvl w:val="0"/>
          <w:numId w:val="39"/>
        </w:numPr>
        <w:tabs>
          <w:tab w:val="left" w:pos="426"/>
        </w:tabs>
        <w:spacing w:line="211" w:lineRule="auto"/>
        <w:ind w:firstLine="0"/>
        <w:jc w:val="both"/>
      </w:pPr>
      <w:r>
        <w:rPr>
          <w:rStyle w:val="a3"/>
        </w:rPr>
        <w:t>ТРИ ТОВАРИЩА. Графич., 2 ч., 528</w:t>
      </w:r>
      <w:r>
        <w:rPr>
          <w:rStyle w:val="a3"/>
          <w:i/>
          <w:iCs/>
        </w:rPr>
        <w:t>м,</w:t>
      </w:r>
      <w:r>
        <w:rPr>
          <w:rStyle w:val="a3"/>
        </w:rPr>
        <w:t xml:space="preserve"> Тбилисская киностудия, 1943 г., ВЭ 1943 г.</w:t>
      </w:r>
    </w:p>
    <w:p w14:paraId="6EF3B2A2" w14:textId="77777777" w:rsidR="006F3561" w:rsidRDefault="00000000">
      <w:pPr>
        <w:pStyle w:val="1"/>
        <w:spacing w:line="211" w:lineRule="auto"/>
        <w:ind w:firstLine="280"/>
        <w:jc w:val="both"/>
      </w:pPr>
      <w:r>
        <w:rPr>
          <w:rStyle w:val="a3"/>
        </w:rPr>
        <w:t>Авт. сцен. Ш. Гедеванишвили, А. Степная; реж. В. Муджири; худ. С. Габашвили; опер. Л. Квалиашвили; композ. А. Балапчивадзе; звуко</w:t>
      </w:r>
      <w:r>
        <w:rPr>
          <w:rStyle w:val="a3"/>
        </w:rPr>
        <w:softHyphen/>
        <w:t>опер. Р. Лапинский.</w:t>
      </w:r>
    </w:p>
    <w:p w14:paraId="1618F301" w14:textId="77777777" w:rsidR="006F3561" w:rsidRDefault="00000000">
      <w:pPr>
        <w:pStyle w:val="1"/>
        <w:spacing w:line="211" w:lineRule="auto"/>
        <w:ind w:firstLine="280"/>
        <w:jc w:val="both"/>
        <w:sectPr w:rsidR="006F3561">
          <w:footerReference w:type="even" r:id="rId344"/>
          <w:footerReference w:type="default" r:id="rId345"/>
          <w:pgSz w:w="11906" w:h="16838"/>
          <w:pgMar w:top="4313" w:right="3491" w:bottom="4447" w:left="3493" w:header="3885" w:footer="4019" w:gutter="0"/>
          <w:pgNumType w:start="327"/>
          <w:cols w:space="720"/>
          <w:noEndnote/>
          <w:docGrid w:linePitch="360"/>
        </w:sectPr>
      </w:pPr>
      <w:r>
        <w:rPr>
          <w:rStyle w:val="a3"/>
        </w:rPr>
        <w:t>Жили-были трое друзей — Черепаха, Воробей и Мышонок. Напрасно Лиса пыталась полакомиться ими: друзья стойко отражали все нападения хищницы. Тогда Лиса решила посеять между товарищами рознь. На удочку коварной Лисоньки чуть было не попалась Черепаха, но верные друзья при</w:t>
      </w:r>
      <w:r>
        <w:rPr>
          <w:rStyle w:val="a3"/>
        </w:rPr>
        <w:softHyphen/>
        <w:t>шли ей на помощь и снова оставили Лису ни с чем.</w:t>
      </w:r>
    </w:p>
    <w:p w14:paraId="562F3478" w14:textId="77777777" w:rsidR="006F3561" w:rsidRDefault="00000000">
      <w:pPr>
        <w:pStyle w:val="11"/>
        <w:keepNext/>
        <w:keepLines/>
        <w:spacing w:before="1400"/>
      </w:pPr>
      <w:bookmarkStart w:id="43" w:name="bookmark86"/>
      <w:r>
        <w:rPr>
          <w:rStyle w:val="10"/>
          <w:b/>
          <w:bCs/>
          <w:lang w:val="es-ES" w:eastAsia="es-ES"/>
        </w:rPr>
        <w:lastRenderedPageBreak/>
        <w:t>1944</w:t>
      </w:r>
      <w:bookmarkEnd w:id="43"/>
    </w:p>
    <w:p w14:paraId="6BFCC7E4" w14:textId="77777777" w:rsidR="006F3561" w:rsidRDefault="00000000">
      <w:pPr>
        <w:pStyle w:val="20"/>
        <w:keepNext/>
        <w:keepLines/>
        <w:spacing w:after="240"/>
      </w:pPr>
      <w:bookmarkStart w:id="44" w:name="bookmark88"/>
      <w:r>
        <w:rPr>
          <w:rStyle w:val="2"/>
          <w:b/>
          <w:bCs/>
        </w:rPr>
        <w:t>ИГРОВЫЕ ФИЛЬМЫ</w:t>
      </w:r>
      <w:bookmarkEnd w:id="44"/>
    </w:p>
    <w:p w14:paraId="5B8D7009" w14:textId="77777777" w:rsidR="006F3561" w:rsidRDefault="00000000">
      <w:pPr>
        <w:pStyle w:val="1"/>
        <w:numPr>
          <w:ilvl w:val="0"/>
          <w:numId w:val="39"/>
        </w:numPr>
        <w:tabs>
          <w:tab w:val="left" w:pos="447"/>
        </w:tabs>
        <w:spacing w:line="211" w:lineRule="auto"/>
        <w:ind w:firstLine="0"/>
        <w:jc w:val="both"/>
      </w:pPr>
      <w:r>
        <w:rPr>
          <w:rStyle w:val="a3"/>
        </w:rPr>
        <w:t>БЕЛОРУССКИЙ КИНОКОНЦЕРТ («Живи, родная Белорусь»). Кон</w:t>
      </w:r>
      <w:r>
        <w:rPr>
          <w:rStyle w:val="a3"/>
        </w:rPr>
        <w:softHyphen/>
        <w:t xml:space="preserve">церт, 6 ч., 1423 </w:t>
      </w:r>
      <w:r>
        <w:rPr>
          <w:rStyle w:val="a3"/>
          <w:smallCaps/>
          <w:lang w:val="fr-FR" w:eastAsia="fr-FR"/>
        </w:rPr>
        <w:t>jw,</w:t>
      </w:r>
      <w:r>
        <w:rPr>
          <w:rStyle w:val="a3"/>
          <w:lang w:val="fr-FR" w:eastAsia="fr-FR"/>
        </w:rPr>
        <w:t xml:space="preserve"> </w:t>
      </w:r>
      <w:r>
        <w:rPr>
          <w:rStyle w:val="a3"/>
        </w:rPr>
        <w:t xml:space="preserve">Белорусская киногруппа (М.), 1944 г., ВЭ </w:t>
      </w:r>
      <w:r>
        <w:rPr>
          <w:rStyle w:val="a3"/>
          <w:lang w:val="fr-FR" w:eastAsia="fr-FR"/>
        </w:rPr>
        <w:t xml:space="preserve">15.VI </w:t>
      </w:r>
      <w:r>
        <w:rPr>
          <w:rStyle w:val="a3"/>
        </w:rPr>
        <w:t>1944 г.</w:t>
      </w:r>
    </w:p>
    <w:p w14:paraId="5C0FECFF" w14:textId="77777777" w:rsidR="006F3561" w:rsidRDefault="00000000">
      <w:pPr>
        <w:pStyle w:val="1"/>
        <w:spacing w:line="211" w:lineRule="auto"/>
        <w:jc w:val="both"/>
      </w:pPr>
      <w:r>
        <w:rPr>
          <w:rStyle w:val="a3"/>
        </w:rPr>
        <w:t>Авт. сцен, и р'еж.-пост. В. Корш-Саблин, Н. Садкович; опер. Г. Егиа- заров; худ. С. Николаев, Л. Блатова; композ. И. Любан; звукоопер. Н. Писарев.</w:t>
      </w:r>
    </w:p>
    <w:p w14:paraId="6A03E9C5" w14:textId="77777777" w:rsidR="006F3561" w:rsidRDefault="00000000">
      <w:pPr>
        <w:pStyle w:val="1"/>
        <w:spacing w:line="211" w:lineRule="auto"/>
        <w:jc w:val="both"/>
      </w:pPr>
      <w:r>
        <w:rPr>
          <w:rStyle w:val="a3"/>
        </w:rPr>
        <w:t>2-е реж. И. Щипанов, А. Шульман; ассист. по монтажу Н. Бриллиант- щикова; в фильме использована музыкаЕ. Тикоцкого, А. Клумова; скульп</w:t>
      </w:r>
      <w:r>
        <w:rPr>
          <w:rStyle w:val="a3"/>
        </w:rPr>
        <w:softHyphen/>
        <w:t>тор 3. Азгур; дир. картины Д. Рывкин.</w:t>
      </w:r>
    </w:p>
    <w:p w14:paraId="332C236D" w14:textId="77777777" w:rsidR="006F3561" w:rsidRDefault="00000000">
      <w:pPr>
        <w:pStyle w:val="1"/>
        <w:spacing w:line="211" w:lineRule="auto"/>
        <w:jc w:val="both"/>
      </w:pPr>
      <w:r>
        <w:rPr>
          <w:rStyle w:val="a3"/>
        </w:rPr>
        <w:t>В ролях: А. Ильинский (Нестерка), Л. Рахленко (поэт), 3. Конопелька (невеста), А. Шелсх (жених), А. Трус (отец), Н. Глебовская (мать).</w:t>
      </w:r>
    </w:p>
    <w:p w14:paraId="3F57E5EA" w14:textId="77777777" w:rsidR="006F3561" w:rsidRDefault="00000000">
      <w:pPr>
        <w:pStyle w:val="1"/>
        <w:spacing w:line="211" w:lineRule="auto"/>
        <w:jc w:val="both"/>
      </w:pPr>
      <w:r>
        <w:rPr>
          <w:rStyle w:val="a3"/>
        </w:rPr>
        <w:t>Фильм демонстрирует успехи мастеров искусств Советской Белоруссии.</w:t>
      </w:r>
    </w:p>
    <w:p w14:paraId="2A1C0944" w14:textId="77777777" w:rsidR="006F3561" w:rsidRDefault="00000000">
      <w:pPr>
        <w:pStyle w:val="1"/>
        <w:spacing w:line="211" w:lineRule="auto"/>
        <w:jc w:val="both"/>
      </w:pPr>
      <w:r>
        <w:rPr>
          <w:rStyle w:val="a3"/>
        </w:rPr>
        <w:t>Концерт начинается исполнением стихов и песен, посвященных И. В. Сталину. Следующий номер — сцены старинной свадьбы из пьесы «Нестерка» В. Вольского в исполнении артистов 2-го драмтеатра БССР (ныне — Белорусский государственный драматический театр им. Якуба Коласа). Л. Александровская поет «Вечеринку», 3. Васильева и П. Гусев исполняют вальс и танцы «Юрочка» и «Бульба», Р. Млодек и А. Арсенко поют «Лирическую партизанскую», А. Николаева и И Курилов танцуют «Левониху», И. Болотин исполняет песню «Черноокая». В концерте исполь</w:t>
      </w:r>
      <w:r>
        <w:rPr>
          <w:rStyle w:val="a3"/>
        </w:rPr>
        <w:softHyphen/>
        <w:t>зованы стихи белорусских поэтов Янки Купалы, Якуба Коласа, Максима Танка и, других. Отдельные концертные номера объединены конферансом. В фильме принимает участие Государственный Белорусский ансамбль народ</w:t>
      </w:r>
      <w:r>
        <w:rPr>
          <w:rStyle w:val="a3"/>
        </w:rPr>
        <w:softHyphen/>
        <w:t>ной песни и пляски.</w:t>
      </w:r>
    </w:p>
    <w:p w14:paraId="109C4594" w14:textId="77777777" w:rsidR="006F3561" w:rsidRDefault="00000000">
      <w:pPr>
        <w:pStyle w:val="1"/>
        <w:spacing w:after="140" w:line="211" w:lineRule="auto"/>
        <w:jc w:val="both"/>
      </w:pPr>
      <w:r>
        <w:rPr>
          <w:rStyle w:val="a3"/>
        </w:rPr>
        <w:t xml:space="preserve">Библиография: «Литература и искусство», М., </w:t>
      </w:r>
      <w:r>
        <w:rPr>
          <w:rStyle w:val="a3"/>
          <w:lang w:val="fr-FR" w:eastAsia="fr-FR"/>
        </w:rPr>
        <w:t xml:space="preserve">17.VI </w:t>
      </w:r>
      <w:r>
        <w:rPr>
          <w:rStyle w:val="a3"/>
        </w:rPr>
        <w:t>1944; «Красная звезда», М., 24. VI 1944.</w:t>
      </w:r>
    </w:p>
    <w:p w14:paraId="56260A5E" w14:textId="77777777" w:rsidR="006F3561" w:rsidRDefault="00000000">
      <w:pPr>
        <w:pStyle w:val="1"/>
        <w:numPr>
          <w:ilvl w:val="0"/>
          <w:numId w:val="39"/>
        </w:numPr>
        <w:tabs>
          <w:tab w:val="left" w:pos="466"/>
        </w:tabs>
        <w:spacing w:line="211" w:lineRule="auto"/>
        <w:ind w:firstLine="0"/>
        <w:jc w:val="both"/>
      </w:pPr>
      <w:r>
        <w:rPr>
          <w:rStyle w:val="a3"/>
        </w:rPr>
        <w:t>БОЛЬШАЯ ЗЕМЛЯ-Драма, 10 ч., 2455 .и, Мосфильм, 1944 г., ВЭ VIII 1944 г.</w:t>
      </w:r>
    </w:p>
    <w:p w14:paraId="0C689C8E" w14:textId="77777777" w:rsidR="006F3561" w:rsidRDefault="00000000">
      <w:pPr>
        <w:pStyle w:val="1"/>
        <w:spacing w:line="211" w:lineRule="auto"/>
        <w:jc w:val="both"/>
      </w:pPr>
      <w:r>
        <w:rPr>
          <w:rStyle w:val="a3"/>
        </w:rPr>
        <w:t>Авт. сцен, и реж.-пост. С. Герасимов; гл. опер. В. Яковлев; гл. худ. И. Степанов; звукоопер. С. Минервин.</w:t>
      </w:r>
    </w:p>
    <w:p w14:paraId="244AB659" w14:textId="77777777" w:rsidR="006F3561" w:rsidRDefault="00000000">
      <w:pPr>
        <w:pStyle w:val="1"/>
        <w:spacing w:line="211" w:lineRule="auto"/>
        <w:jc w:val="both"/>
      </w:pPr>
      <w:r>
        <w:rPr>
          <w:rStyle w:val="a3"/>
        </w:rPr>
        <w:t>2-й реж. Э. Волк; ассист. реж. Ф. Зильберт; 2-й опер. Н. Брусиловская; ассист. опер. Р. Кричивер; худ. С. Мандель, М. Жукова; муз. оформл. (муз. из произведений П. И. Чайковского) Б. Вольского; монтаж. К- Москвина; опер комб. съемок С. Файмап, дир. картины И Солуянов.</w:t>
      </w:r>
    </w:p>
    <w:p w14:paraId="6142481A" w14:textId="77777777" w:rsidR="006F3561" w:rsidRDefault="00000000">
      <w:pPr>
        <w:pStyle w:val="1"/>
        <w:spacing w:after="180" w:line="211" w:lineRule="auto"/>
        <w:jc w:val="both"/>
      </w:pPr>
      <w:r>
        <w:rPr>
          <w:rStyle w:val="a3"/>
        </w:rPr>
        <w:t>В ролях: Т. Макарова (Анна Свиридова), В. Добровольский (Аникеев), С. Халютина (Мария Гавриловна), В. Соловьев (Егор Свиридов), Г. Ковров (Черных), П. Алейников (Костя Коротков), В Алтайская (Антонина Уша-</w:t>
      </w:r>
    </w:p>
    <w:p w14:paraId="46D4EA22" w14:textId="77777777" w:rsidR="006F3561" w:rsidRDefault="00000000">
      <w:pPr>
        <w:pStyle w:val="1"/>
        <w:spacing w:line="211" w:lineRule="auto"/>
        <w:ind w:firstLine="0"/>
        <w:jc w:val="both"/>
      </w:pPr>
      <w:r>
        <w:rPr>
          <w:rStyle w:val="a3"/>
        </w:rPr>
        <w:t>кова), М. Бернес (Козырев), Н. Коновалов (Курочкин), С. Блинников (Приходько).</w:t>
      </w:r>
    </w:p>
    <w:p w14:paraId="7126E846" w14:textId="77777777" w:rsidR="006F3561" w:rsidRDefault="00000000">
      <w:pPr>
        <w:pStyle w:val="1"/>
        <w:spacing w:line="211" w:lineRule="auto"/>
        <w:ind w:firstLine="360"/>
        <w:jc w:val="both"/>
      </w:pPr>
      <w:r>
        <w:rPr>
          <w:rStyle w:val="a3"/>
        </w:rPr>
        <w:lastRenderedPageBreak/>
        <w:t>О героическом труде советских людей в годы Великой Отечествен</w:t>
      </w:r>
      <w:r>
        <w:rPr>
          <w:rStyle w:val="a3"/>
        </w:rPr>
        <w:softHyphen/>
        <w:t>ной войны.</w:t>
      </w:r>
    </w:p>
    <w:p w14:paraId="7CA9C208" w14:textId="77777777" w:rsidR="006F3561" w:rsidRDefault="00000000">
      <w:pPr>
        <w:pStyle w:val="1"/>
        <w:spacing w:line="211" w:lineRule="auto"/>
        <w:ind w:firstLine="360"/>
        <w:jc w:val="both"/>
      </w:pPr>
      <w:r>
        <w:rPr>
          <w:rStyle w:val="a3"/>
        </w:rPr>
        <w:t>Повествование начинается с августовских дней 1941 г. Жители неболь</w:t>
      </w:r>
      <w:r>
        <w:rPr>
          <w:rStyle w:val="a3"/>
        </w:rPr>
        <w:softHyphen/>
        <w:t>шого уральского городка провожают на фронт своих сыновей, отцов, братьев. Уезжает и Егор Свиридов, муж Анны. Оставшись одна, Анна, обычно тихая, молчаливая и, казалось бы, слабая женщина, берется за самые трудные дела, проявляя незаурядные организаторские способности, энергию и волю.</w:t>
      </w:r>
    </w:p>
    <w:p w14:paraId="1785AFCF" w14:textId="77777777" w:rsidR="006F3561" w:rsidRDefault="00000000">
      <w:pPr>
        <w:pStyle w:val="1"/>
        <w:spacing w:line="211" w:lineRule="auto"/>
        <w:ind w:firstLine="360"/>
        <w:jc w:val="both"/>
      </w:pPr>
      <w:r>
        <w:rPr>
          <w:rStyle w:val="a3"/>
        </w:rPr>
        <w:t>Без крова, под проливным дождем оказываются только что прибывшие в городок вместе с эвакуированным заводом рабочие с семьями и беженцы. Анна, не раздумывая ни минуты, приводит в свой дом женщину с детьми, а комнату мужа, несмотря на запрет свекрови, отдает' директору завода Аникееву. Примеру Анны следуют все женщины городка, гостеприимно при</w:t>
      </w:r>
      <w:r>
        <w:rPr>
          <w:rStyle w:val="a3"/>
        </w:rPr>
        <w:softHyphen/>
        <w:t>глашая в свои дома ленинградцев. Вскоре, преодолевая огромные трудно</w:t>
      </w:r>
      <w:r>
        <w:rPr>
          <w:rStyle w:val="a3"/>
        </w:rPr>
        <w:softHyphen/>
        <w:t>сти, почти под открытым небом завод начинает работать. Не желая оставаться в стороне от важных дел, Анна Свиридова первой среди уральцев прихо</w:t>
      </w:r>
      <w:r>
        <w:rPr>
          <w:rStyle w:val="a3"/>
        </w:rPr>
        <w:softHyphen/>
        <w:t>дит на завод и выполняет нелегкую работу в литейном цеху. Чтобы увели</w:t>
      </w:r>
      <w:r>
        <w:rPr>
          <w:rStyle w:val="a3"/>
        </w:rPr>
        <w:softHyphen/>
        <w:t>чить выпуск танков, необходимых фронту, Аникеев решает срочно исправив и пустить в ход мощный компрессор. В городе только один человек может это сделать—старый инженер-энергетик Курочкин, работающий учителем мате</w:t>
      </w:r>
      <w:r>
        <w:rPr>
          <w:rStyle w:val="a3"/>
        </w:rPr>
        <w:softHyphen/>
        <w:t>матики в школе. Долг перед находящейся в опасности Родиной заставляет старого инженера принять предложение Аникеева и взять на себя огромную ответственность за пуск компрессора. Аникеев увольняет с завода снабжен</w:t>
      </w:r>
      <w:r>
        <w:rPr>
          <w:rStyle w:val="a3"/>
        </w:rPr>
        <w:softHyphen/>
        <w:t>ца Козырева, который своими торговыми махинациями поставил под угрозу выполнение государственного плана. Внимание всего коллектива завода приковано теперь к работе Курочкина. В дни разгрома немецких войск под Москвой завод одерживает трудовую победу, пуская компрессор. Тан</w:t>
      </w:r>
      <w:r>
        <w:rPr>
          <w:rStyle w:val="a3"/>
        </w:rPr>
        <w:softHyphen/>
        <w:t>костроители завоевывают переходящее Красное знамя. Проходит десять месяцев. После перенесенного ранения с фронта на побывку приезжает муж Анны. Много изменений произошло за время его отсутствия, и, главное, неузнаваемо изменилась Анна. В этой по-прежнему тихой и скромной жен</w:t>
      </w:r>
      <w:r>
        <w:rPr>
          <w:rStyle w:val="a3"/>
        </w:rPr>
        <w:softHyphen/>
        <w:t>щине Егор почувствовал огромную силу.</w:t>
      </w:r>
    </w:p>
    <w:p w14:paraId="7EB65842" w14:textId="77777777" w:rsidR="006F3561" w:rsidRDefault="00000000">
      <w:pPr>
        <w:pStyle w:val="1"/>
        <w:spacing w:after="120" w:line="211" w:lineRule="auto"/>
        <w:jc w:val="both"/>
      </w:pPr>
      <w:r>
        <w:rPr>
          <w:rStyle w:val="a3"/>
        </w:rPr>
        <w:t>Библиография: «Правда», 19.УШ 1944; «Литература и искус</w:t>
      </w:r>
      <w:r>
        <w:rPr>
          <w:rStyle w:val="a3"/>
        </w:rPr>
        <w:softHyphen/>
        <w:t>ство», М., 12.УШ 1944; «Московский большевик», 22.VIII 1944; «Огонек», М., 1944, № 35</w:t>
      </w:r>
    </w:p>
    <w:p w14:paraId="3464E7CB" w14:textId="77777777" w:rsidR="006F3561" w:rsidRDefault="00000000">
      <w:pPr>
        <w:pStyle w:val="1"/>
        <w:numPr>
          <w:ilvl w:val="0"/>
          <w:numId w:val="39"/>
        </w:numPr>
        <w:tabs>
          <w:tab w:val="left" w:pos="459"/>
        </w:tabs>
        <w:spacing w:line="214" w:lineRule="auto"/>
        <w:ind w:firstLine="0"/>
        <w:jc w:val="both"/>
      </w:pPr>
      <w:r>
        <w:rPr>
          <w:rStyle w:val="a3"/>
        </w:rPr>
        <w:t xml:space="preserve">В ШЕСТЬ ЧАСОВ ВЕЧЕРА ПОСЛЕ ВОЙНЫ. Мелодрама, 13 ч., 2772 </w:t>
      </w:r>
      <w:r>
        <w:rPr>
          <w:rStyle w:val="a3"/>
          <w:i/>
          <w:iCs/>
        </w:rPr>
        <w:t>м,</w:t>
      </w:r>
      <w:r>
        <w:rPr>
          <w:rStyle w:val="a3"/>
        </w:rPr>
        <w:t xml:space="preserve"> Мосфильм, 1944 г., ВЭ 16 X1 1944 г.</w:t>
      </w:r>
    </w:p>
    <w:p w14:paraId="1E1D2E7D" w14:textId="77777777" w:rsidR="006F3561" w:rsidRDefault="00000000">
      <w:pPr>
        <w:pStyle w:val="1"/>
        <w:spacing w:line="214" w:lineRule="auto"/>
        <w:jc w:val="both"/>
      </w:pPr>
      <w:r>
        <w:rPr>
          <w:rStyle w:val="a3"/>
        </w:rPr>
        <w:t>Авт. сцен. В. Гусев; реж.-пост. И. Пырьев; опер. В. Павлов; худ. А. Ут</w:t>
      </w:r>
      <w:r>
        <w:rPr>
          <w:rStyle w:val="a3"/>
        </w:rPr>
        <w:softHyphen/>
        <w:t>кин, Б. Чеботарев; композ. Т Хренников; звукоопер. В. Лещев.</w:t>
      </w:r>
    </w:p>
    <w:p w14:paraId="608D3FC9" w14:textId="77777777" w:rsidR="006F3561" w:rsidRDefault="00000000">
      <w:pPr>
        <w:pStyle w:val="1"/>
        <w:spacing w:line="214" w:lineRule="auto"/>
        <w:jc w:val="both"/>
      </w:pPr>
      <w:r>
        <w:rPr>
          <w:rStyle w:val="a3"/>
        </w:rPr>
        <w:t>2-е реж. В. Немоляев, Г Казанский; 2-е опер. А. Ахметова, А. Приез</w:t>
      </w:r>
      <w:r>
        <w:rPr>
          <w:rStyle w:val="a3"/>
        </w:rPr>
        <w:softHyphen/>
        <w:t>жее; комб. съемки: реж. Ф. Красный, опер. Б. Арецкий, Д. Суворов, худ Л. Александровская, Ю. Швец; худ -грим. В. Рудина; монтаж. А. Кульга- нек; муз. оформл. И. Евтеева-Вольского; авт. текста песен В. Гусев; консульт. генерал-лейтенант артиллерии И. Прочко; дирижер Н. Жуков; дир. карти</w:t>
      </w:r>
      <w:r>
        <w:rPr>
          <w:rStyle w:val="a3"/>
        </w:rPr>
        <w:softHyphen/>
        <w:t>ны А. Длугач.</w:t>
      </w:r>
    </w:p>
    <w:p w14:paraId="25D4DBB6" w14:textId="77777777" w:rsidR="006F3561" w:rsidRDefault="00000000">
      <w:pPr>
        <w:pStyle w:val="1"/>
        <w:spacing w:line="214" w:lineRule="auto"/>
        <w:jc w:val="both"/>
      </w:pPr>
      <w:r>
        <w:rPr>
          <w:rStyle w:val="a3"/>
        </w:rPr>
        <w:t>В ролях: М. Ладынина (Варя Панкова), Е. Самойлов (лейтенант Кудря</w:t>
      </w:r>
      <w:r>
        <w:rPr>
          <w:rStyle w:val="a3"/>
        </w:rPr>
        <w:softHyphen/>
        <w:t>шов), И. Любезное (лейтенант Демидов), А. Лысак (Феня, подруга Вари), Е. Савицкая (тетя Катя, управдом).</w:t>
      </w:r>
    </w:p>
    <w:p w14:paraId="71FD98DA" w14:textId="77777777" w:rsidR="006F3561" w:rsidRDefault="00000000">
      <w:pPr>
        <w:pStyle w:val="1"/>
        <w:spacing w:line="214" w:lineRule="auto"/>
        <w:jc w:val="both"/>
      </w:pPr>
      <w:r>
        <w:rPr>
          <w:rStyle w:val="a3"/>
        </w:rPr>
        <w:t>О советской молодежи, пронесшей через испытания войны преданность Родине, верность и любовь к близким и друзьям.</w:t>
      </w:r>
    </w:p>
    <w:p w14:paraId="28DDC4D4" w14:textId="77777777" w:rsidR="006F3561" w:rsidRDefault="00000000">
      <w:pPr>
        <w:pStyle w:val="1"/>
        <w:spacing w:line="214" w:lineRule="auto"/>
        <w:jc w:val="both"/>
        <w:sectPr w:rsidR="006F3561">
          <w:footerReference w:type="even" r:id="rId346"/>
          <w:footerReference w:type="default" r:id="rId347"/>
          <w:footerReference w:type="first" r:id="rId348"/>
          <w:pgSz w:w="11906" w:h="16838"/>
          <w:pgMar w:top="4338" w:right="3469" w:bottom="4487" w:left="3475" w:header="0" w:footer="3" w:gutter="0"/>
          <w:pgNumType w:start="327"/>
          <w:cols w:space="720"/>
          <w:noEndnote/>
          <w:titlePg/>
          <w:docGrid w:linePitch="360"/>
        </w:sectPr>
      </w:pPr>
      <w:r>
        <w:rPr>
          <w:rStyle w:val="a3"/>
        </w:rPr>
        <w:t>В грозные дни 1941 г. артиллерист Василий Кудряшов знакомится с мо</w:t>
      </w:r>
      <w:r>
        <w:rPr>
          <w:rStyle w:val="a3"/>
        </w:rPr>
        <w:softHyphen/>
        <w:t>лоденькой москвичкой, воспитательницей детского сада «тетей Варей». Скоро</w:t>
      </w:r>
    </w:p>
    <w:p w14:paraId="5ED4C691" w14:textId="77777777" w:rsidR="006F3561" w:rsidRDefault="00000000">
      <w:pPr>
        <w:pStyle w:val="1"/>
        <w:spacing w:line="211" w:lineRule="auto"/>
        <w:ind w:firstLine="0"/>
        <w:jc w:val="both"/>
      </w:pPr>
      <w:r>
        <w:rPr>
          <w:rStyle w:val="a3"/>
        </w:rPr>
        <w:t>Василий понимает, что он полюбил эту простую, смелую девушку. Много меся</w:t>
      </w:r>
      <w:r>
        <w:rPr>
          <w:rStyle w:val="a3"/>
        </w:rPr>
        <w:softHyphen/>
        <w:t>цев ведут они теплую дружескую переписку, доверчиво делясь друге другом своими заботами и мечтами, пока в одном из сражений лейтенант Кудряшов не получает тяжелого ранения, лишившего его ноги. Василий, не желая быть обузой любимой девушке, решает навсегда расстаться с Варей. Но ско</w:t>
      </w:r>
      <w:r>
        <w:rPr>
          <w:rStyle w:val="a3"/>
        </w:rPr>
        <w:softHyphen/>
        <w:t>ро душевный кризис проходит. Василий снова обретает уверенность в своих силах, находит свое место в общенародном деле защиты Родины. Встречают</w:t>
      </w:r>
      <w:r>
        <w:rPr>
          <w:rStyle w:val="a3"/>
        </w:rPr>
        <w:softHyphen/>
        <w:t xml:space="preserve">ся и вновь расстаются"'Варя, ставшая зенитчицей, и Кудряшов па фронтах Отечественной войны. Всякий раз они </w:t>
      </w:r>
      <w:r>
        <w:rPr>
          <w:rStyle w:val="a3"/>
        </w:rPr>
        <w:lastRenderedPageBreak/>
        <w:t>напоминают друг другу о близкой встрече в Москве, у Кремля, в шесть часов вечера после войны Наступает долгожданный День Победы. Радостные москвичи спешат в назначенный час к заветному месту. Встречаются и Василий с Варей. Торжественно звучат кремлевские куранты, возвещая первый день мира.</w:t>
      </w:r>
    </w:p>
    <w:p w14:paraId="23D28271" w14:textId="77777777" w:rsidR="006F3561" w:rsidRDefault="00000000">
      <w:pPr>
        <w:pStyle w:val="1"/>
        <w:spacing w:line="211" w:lineRule="auto"/>
        <w:ind w:firstLine="320"/>
        <w:jc w:val="both"/>
      </w:pPr>
      <w:r>
        <w:rPr>
          <w:rStyle w:val="a3"/>
        </w:rPr>
        <w:t>В 1946 г. картина удостоена Сталинской премии П степени.</w:t>
      </w:r>
    </w:p>
    <w:p w14:paraId="5DE2F3C1" w14:textId="77777777" w:rsidR="006F3561" w:rsidRDefault="00000000">
      <w:pPr>
        <w:pStyle w:val="1"/>
        <w:spacing w:after="120" w:line="211" w:lineRule="auto"/>
        <w:ind w:firstLine="320"/>
        <w:jc w:val="both"/>
      </w:pPr>
      <w:r>
        <w:rPr>
          <w:rStyle w:val="a3"/>
        </w:rPr>
        <w:t>Библиография: «Правда», 19.XI 1944, «Искусство кино», М.. 1946, №2-3; «Литература и искусство», М., 25.III 1944; «Советское искус</w:t>
      </w:r>
      <w:r>
        <w:rPr>
          <w:rStyle w:val="a3"/>
        </w:rPr>
        <w:softHyphen/>
        <w:t xml:space="preserve">ство», М., 21.XI 1944, «Литературная газета», 25.XI 1944, 27.1 и 2.II 1946; «Красная звезда», М., 19.XI 1944; «Вечерняя Москва», </w:t>
      </w:r>
      <w:r>
        <w:rPr>
          <w:rStyle w:val="a3"/>
          <w:lang w:val="en-US" w:eastAsia="en-US"/>
        </w:rPr>
        <w:t xml:space="preserve">1.XII </w:t>
      </w:r>
      <w:r>
        <w:rPr>
          <w:rStyle w:val="a3"/>
        </w:rPr>
        <w:t>1944; &lt;Огонек», М., 1944, № 48-49.</w:t>
      </w:r>
    </w:p>
    <w:p w14:paraId="66AE109F" w14:textId="77777777" w:rsidR="006F3561" w:rsidRDefault="00000000">
      <w:pPr>
        <w:pStyle w:val="1"/>
        <w:numPr>
          <w:ilvl w:val="0"/>
          <w:numId w:val="39"/>
        </w:numPr>
        <w:tabs>
          <w:tab w:val="left" w:pos="452"/>
        </w:tabs>
        <w:spacing w:line="211" w:lineRule="auto"/>
        <w:ind w:firstLine="0"/>
        <w:jc w:val="both"/>
      </w:pPr>
      <w:r>
        <w:rPr>
          <w:rStyle w:val="a3"/>
        </w:rPr>
        <w:t>ВОЛШЕБНЫЙ КРИСТАЛЛ («Киноконцерт»). Концерт, 6 ч., 1578ж, Ашхабадская киностудия, 1944 г., ВЭ IV 1945 г.</w:t>
      </w:r>
    </w:p>
    <w:p w14:paraId="3EC097FA" w14:textId="77777777" w:rsidR="006F3561" w:rsidRDefault="00000000">
      <w:pPr>
        <w:pStyle w:val="1"/>
        <w:spacing w:line="211" w:lineRule="auto"/>
        <w:ind w:firstLine="320"/>
        <w:jc w:val="both"/>
      </w:pPr>
      <w:r>
        <w:rPr>
          <w:rStyle w:val="a3"/>
        </w:rPr>
        <w:t>Авт. сцен. А. Народицкий; реж. М. Атаханов, А. Народицкий, опер. А. Мишурин (павильоны), Б. Муратовский (натура), худ. В. Хмелева, ком- поз. К- Корчмарев, Ю. Мейтус, А. Шапошников; звукоопер. Н Авраменко</w:t>
      </w:r>
    </w:p>
    <w:p w14:paraId="7D932117" w14:textId="77777777" w:rsidR="006F3561" w:rsidRDefault="00000000">
      <w:pPr>
        <w:pStyle w:val="1"/>
        <w:spacing w:line="211" w:lineRule="auto"/>
        <w:ind w:firstLine="320"/>
        <w:jc w:val="both"/>
      </w:pPr>
      <w:r>
        <w:rPr>
          <w:rStyle w:val="a3"/>
        </w:rPr>
        <w:t>Ассист. реж. С. Цыбульник, Л. Ман; ассист. опер. К. Киятханов, ассист. по монтажу А. Макарьева; опер. комб. съемок А. Цымонт; грим Н. Коробко, М. Литвинов, балетмейстеры Н. Холфин, И. Бойко; дир. картины Л. Ман.</w:t>
      </w:r>
    </w:p>
    <w:p w14:paraId="1069764E" w14:textId="77777777" w:rsidR="006F3561" w:rsidRDefault="00000000">
      <w:pPr>
        <w:pStyle w:val="1"/>
        <w:spacing w:line="211" w:lineRule="auto"/>
        <w:ind w:firstLine="320"/>
        <w:jc w:val="both"/>
      </w:pPr>
      <w:r>
        <w:rPr>
          <w:rStyle w:val="a3"/>
        </w:rPr>
        <w:t>В ролях: А. Карлиев (Алдар Кесе), Б. Аманов, К- Бердыев, А. Аннаку- лиева, М. Кулиева, К- Ризаев, Е. Хумаев, С. Карыев, М. Шафигулина, Б. Какабаев, 10. Михалев.</w:t>
      </w:r>
    </w:p>
    <w:p w14:paraId="38EC470F" w14:textId="77777777" w:rsidR="006F3561" w:rsidRDefault="00000000">
      <w:pPr>
        <w:pStyle w:val="1"/>
        <w:spacing w:line="211" w:lineRule="auto"/>
        <w:ind w:firstLine="320"/>
        <w:jc w:val="both"/>
      </w:pPr>
      <w:r>
        <w:rPr>
          <w:rStyle w:val="a3"/>
        </w:rPr>
        <w:t>Фильм посвящен 20-летию Туркменской Советской Социалистической Республики.</w:t>
      </w:r>
    </w:p>
    <w:p w14:paraId="5B6ED12E" w14:textId="77777777" w:rsidR="006F3561" w:rsidRDefault="00000000">
      <w:pPr>
        <w:pStyle w:val="1"/>
        <w:spacing w:line="211" w:lineRule="auto"/>
        <w:ind w:firstLine="320"/>
        <w:jc w:val="both"/>
      </w:pPr>
      <w:r>
        <w:rPr>
          <w:rStyle w:val="a3"/>
        </w:rPr>
        <w:t>Картина является музыкальной программой, объединенной сю</w:t>
      </w:r>
      <w:r>
        <w:rPr>
          <w:rStyle w:val="a3"/>
        </w:rPr>
        <w:softHyphen/>
        <w:t>жетом.</w:t>
      </w:r>
    </w:p>
    <w:p w14:paraId="455BBD88" w14:textId="77777777" w:rsidR="006F3561" w:rsidRDefault="00000000">
      <w:pPr>
        <w:pStyle w:val="1"/>
        <w:spacing w:after="120" w:line="211" w:lineRule="auto"/>
        <w:ind w:firstLine="320"/>
        <w:jc w:val="both"/>
      </w:pPr>
      <w:r>
        <w:rPr>
          <w:rStyle w:val="a3"/>
        </w:rPr>
        <w:t>В одном из аулов Туркмении колхозники справляют свадьбу. Веселый обряд обручения молодых сменяется национальным танцем девушек с кув</w:t>
      </w:r>
      <w:r>
        <w:rPr>
          <w:rStyle w:val="a3"/>
        </w:rPr>
        <w:softHyphen/>
        <w:t>шином. Среди гостей появляется беспечный весельчак Алдар Кесе. Алдар приветствует жениха и невесту. Он дарит им чудодейственный кристалл, с помощью которого показывает восхищенным и изумленным гостям, как жили люди в старину. Сцены из балета рассказывают о нежной любви пасту</w:t>
      </w:r>
      <w:r>
        <w:rPr>
          <w:rStyle w:val="a3"/>
        </w:rPr>
        <w:softHyphen/>
        <w:t>ха к девушке во времена султана Сулеймана, о их борьбе с ханом и его окру</w:t>
      </w:r>
      <w:r>
        <w:rPr>
          <w:rStyle w:val="a3"/>
        </w:rPr>
        <w:softHyphen/>
        <w:t>жением. Балетные сцены сменяются выступлением артистки Маи Кулиевой, танцами калмыцких девушек, фрагментами из оперы «Зохре и Тахир». Печальные картины далекого прошлого уступают место веселым песням и пля</w:t>
      </w:r>
      <w:r>
        <w:rPr>
          <w:rStyle w:val="a3"/>
        </w:rPr>
        <w:softHyphen/>
        <w:t>скам пирующих. Внезапно пир прерывается известием о вероломном напа</w:t>
      </w:r>
      <w:r>
        <w:rPr>
          <w:rStyle w:val="a3"/>
        </w:rPr>
        <w:softHyphen/>
        <w:t>дении фашистской Германии на Советский Союз. Прощается с невестой жених. Вместе с другими туркменскими джигитами он едет на фронт.</w:t>
      </w:r>
    </w:p>
    <w:p w14:paraId="6B82F2DB" w14:textId="77777777" w:rsidR="006F3561" w:rsidRDefault="00000000">
      <w:pPr>
        <w:pStyle w:val="1"/>
        <w:numPr>
          <w:ilvl w:val="0"/>
          <w:numId w:val="39"/>
        </w:numPr>
        <w:tabs>
          <w:tab w:val="left" w:pos="452"/>
        </w:tabs>
        <w:spacing w:line="211" w:lineRule="auto"/>
        <w:ind w:firstLine="0"/>
        <w:jc w:val="both"/>
      </w:pPr>
      <w:r>
        <w:rPr>
          <w:rStyle w:val="a3"/>
        </w:rPr>
        <w:t xml:space="preserve">ДНИ И НОЧИ. Экраниз., 11 ч , 2462 </w:t>
      </w:r>
      <w:r>
        <w:rPr>
          <w:rStyle w:val="a3"/>
          <w:i/>
          <w:iCs/>
        </w:rPr>
        <w:t>м,</w:t>
      </w:r>
      <w:r>
        <w:rPr>
          <w:rStyle w:val="a3"/>
        </w:rPr>
        <w:t xml:space="preserve"> Мосфильм, 1944 г., ВЭ </w:t>
      </w:r>
      <w:r>
        <w:rPr>
          <w:rStyle w:val="a3"/>
          <w:lang w:val="en-US" w:eastAsia="en-US"/>
        </w:rPr>
        <w:t xml:space="preserve">28.VHI </w:t>
      </w:r>
      <w:r>
        <w:rPr>
          <w:rStyle w:val="a3"/>
        </w:rPr>
        <w:t>1945 г.</w:t>
      </w:r>
    </w:p>
    <w:p w14:paraId="19AB9D58" w14:textId="77777777" w:rsidR="006F3561" w:rsidRDefault="00000000">
      <w:pPr>
        <w:pStyle w:val="1"/>
        <w:spacing w:after="120" w:line="211" w:lineRule="auto"/>
        <w:ind w:firstLine="280"/>
        <w:jc w:val="both"/>
        <w:sectPr w:rsidR="006F3561">
          <w:footerReference w:type="even" r:id="rId349"/>
          <w:footerReference w:type="default" r:id="rId350"/>
          <w:type w:val="continuous"/>
          <w:pgSz w:w="11906" w:h="16838"/>
          <w:pgMar w:top="4338" w:right="3469" w:bottom="4487" w:left="3475" w:header="3910" w:footer="3" w:gutter="0"/>
          <w:cols w:space="720"/>
          <w:noEndnote/>
          <w:docGrid w:linePitch="360"/>
        </w:sectPr>
      </w:pPr>
      <w:r>
        <w:rPr>
          <w:rStyle w:val="a3"/>
        </w:rPr>
        <w:t>Авт. сцен. К- Симонов, реж.-ноет. А. Столпер; гл. опер. Е. Андриканис; худ. М. Уманский, С. Воронков; композ. Н. Крюков; звукоопер. О. Упейник.</w:t>
      </w:r>
    </w:p>
    <w:p w14:paraId="67BFEE17" w14:textId="77777777" w:rsidR="006F3561" w:rsidRDefault="00000000">
      <w:pPr>
        <w:pStyle w:val="1"/>
        <w:spacing w:line="211" w:lineRule="auto"/>
        <w:jc w:val="both"/>
      </w:pPr>
      <w:r>
        <w:rPr>
          <w:rStyle w:val="a3"/>
        </w:rPr>
        <w:lastRenderedPageBreak/>
        <w:t>Реж. А. Давидсон; 2-й опер. А. Эгина; худ.-грим. С. Чевычелов; монтаж. Г Славатинская; дирижер Н. Рахлин; дир. картины. В. Гутин, И. Кузнецов.</w:t>
      </w:r>
    </w:p>
    <w:p w14:paraId="491DE03E" w14:textId="77777777" w:rsidR="006F3561" w:rsidRDefault="00000000">
      <w:pPr>
        <w:pStyle w:val="1"/>
        <w:spacing w:line="211" w:lineRule="auto"/>
        <w:jc w:val="both"/>
      </w:pPr>
      <w:r>
        <w:rPr>
          <w:rStyle w:val="a3"/>
        </w:rPr>
        <w:t>В ролях: В. Соловьев (Сабуров, капитан), Д Сагал (Ванин, старший политрук), Ю. Любимов (Масленников, лейтенант), А. Лисянская (Аня Клименко), Л. Свердлин (Проценко, генерал-майор), М. Державин (коман</w:t>
      </w:r>
      <w:r>
        <w:rPr>
          <w:rStyle w:val="a3"/>
        </w:rPr>
        <w:softHyphen/>
        <w:t>дующий армией), А. Алексеев (Петя), В. Ключарев (Ремизов), П. Герата, Г Куровский, К. Тарасова, А. Фролов, Ф. Иванов, А. Мартынов.</w:t>
      </w:r>
    </w:p>
    <w:p w14:paraId="1A3075FB" w14:textId="77777777" w:rsidR="006F3561" w:rsidRDefault="00000000">
      <w:pPr>
        <w:pStyle w:val="1"/>
        <w:spacing w:line="211" w:lineRule="auto"/>
        <w:jc w:val="both"/>
      </w:pPr>
      <w:r>
        <w:rPr>
          <w:rStyle w:val="a3"/>
        </w:rPr>
        <w:t>Экранизация одноименной повести К. Симонова о героизме и муже</w:t>
      </w:r>
      <w:r>
        <w:rPr>
          <w:rStyle w:val="a3"/>
        </w:rPr>
        <w:softHyphen/>
        <w:t>стве офицеров и солдат Советской Армии, участников Сталинградской битвы.</w:t>
      </w:r>
    </w:p>
    <w:p w14:paraId="502ACE49" w14:textId="77777777" w:rsidR="006F3561" w:rsidRDefault="00000000">
      <w:pPr>
        <w:pStyle w:val="1"/>
        <w:spacing w:line="211" w:lineRule="auto"/>
        <w:jc w:val="both"/>
      </w:pPr>
      <w:r>
        <w:rPr>
          <w:rStyle w:val="a3"/>
        </w:rPr>
        <w:t>1942 год. В армию защитников Сталинграда вливаются новые части, пере</w:t>
      </w:r>
      <w:r>
        <w:rPr>
          <w:rStyle w:val="a3"/>
        </w:rPr>
        <w:softHyphen/>
        <w:t>брошенные на правый берег Волги. Среди них находится батальон капитана Сабурова. Выполняя приказ командующего дивизией генерала Проценко, сабуровцы яростной атакой выбивают фашистов из трех домов, вклинившихся в нашу оборону. Начинаются дни и ночи героической защиты батальоном Сабурова домов, ставших неприступными для фашистских захватчиков. Устанавливая связь с попавшим в окружение полком Ремизова, Сабуров попадает под огонь противника. Его ранят. Немцы, подтянув новые силы и пользуясь малочисленностью бойцов в батальоне Сабурова, вновь захваты</w:t>
      </w:r>
      <w:r>
        <w:rPr>
          <w:rStyle w:val="a3"/>
        </w:rPr>
        <w:softHyphen/>
        <w:t>вают отбитые у них три дома Приходит осень. Начинаются самые тяжелые дни сталинградской обороны, когда подвоз снарядов и боеприпасов по Волге прекратился из-за идущего по воде «сала»—мелкого сплошного льда. Экономя каждый патрон, каждую гранату, бойцы продолжают сдерживать натиск врага Но уже близок час сокрушительного наступления Советской Армии. В одну из ночей сабуровцы слышат грозный, нарастающий гул тысяч совет</w:t>
      </w:r>
      <w:r>
        <w:rPr>
          <w:rStyle w:val="a3"/>
        </w:rPr>
        <w:softHyphen/>
        <w:t>ских орудий: выполняя приказ Верховного главнокомандования, армии переходят в наступление под Сталинградом. Идет в атаку и батальон Сабу</w:t>
      </w:r>
      <w:r>
        <w:rPr>
          <w:rStyle w:val="a3"/>
        </w:rPr>
        <w:softHyphen/>
        <w:t>рова. Вновь над тремя домами взвивается красный флаг. В этой атаке гибнет любимец батальона, лейтенант Масленников. Тяжело ранена и жена Сабу</w:t>
      </w:r>
      <w:r>
        <w:rPr>
          <w:rStyle w:val="a3"/>
        </w:rPr>
        <w:softHyphen/>
        <w:t>рова, санитарка Аня. Но неодолим наступательный порыв героев-сталин</w:t>
      </w:r>
      <w:r>
        <w:rPr>
          <w:rStyle w:val="a3"/>
        </w:rPr>
        <w:softHyphen/>
        <w:t>градцев.</w:t>
      </w:r>
    </w:p>
    <w:p w14:paraId="1538B7E4" w14:textId="77777777" w:rsidR="006F3561" w:rsidRDefault="00000000">
      <w:pPr>
        <w:pStyle w:val="1"/>
        <w:spacing w:after="120" w:line="211" w:lineRule="auto"/>
        <w:jc w:val="both"/>
      </w:pPr>
      <w:r>
        <w:rPr>
          <w:rStyle w:val="a3"/>
        </w:rPr>
        <w:t>Библиография: «Правда», 20. IX 1945; «Комсомольская правда», 14 IX 1945; «Труд»; 18 IX 1945; «Искусство кино», М., 1945, № 1; «Совет</w:t>
      </w:r>
      <w:r>
        <w:rPr>
          <w:rStyle w:val="a3"/>
        </w:rPr>
        <w:softHyphen/>
        <w:t>ское искусство», М., 14.IX 1945; «Московский большевик», 1.Х 1944, 26.УШ 1945; «Вечерняя Москва», 12. IX 1945.</w:t>
      </w:r>
    </w:p>
    <w:p w14:paraId="3BF3527C" w14:textId="77777777" w:rsidR="006F3561" w:rsidRDefault="00000000">
      <w:pPr>
        <w:pStyle w:val="1"/>
        <w:numPr>
          <w:ilvl w:val="0"/>
          <w:numId w:val="39"/>
        </w:numPr>
        <w:tabs>
          <w:tab w:val="left" w:pos="433"/>
        </w:tabs>
        <w:spacing w:line="221" w:lineRule="auto"/>
        <w:ind w:firstLine="0"/>
        <w:jc w:val="both"/>
      </w:pPr>
      <w:r>
        <w:rPr>
          <w:rStyle w:val="a3"/>
        </w:rPr>
        <w:t>ЖИЛА-БЫЛА ДЕВОЧКА. Драма, 8ч.. 201 би, Союздетфильм, 1944 г., ВЭ 18.ХП 1944 г.</w:t>
      </w:r>
    </w:p>
    <w:p w14:paraId="00B042C8" w14:textId="77777777" w:rsidR="006F3561" w:rsidRDefault="00000000">
      <w:pPr>
        <w:pStyle w:val="1"/>
        <w:spacing w:line="221" w:lineRule="auto"/>
        <w:jc w:val="both"/>
      </w:pPr>
      <w:r>
        <w:rPr>
          <w:rStyle w:val="a3"/>
        </w:rPr>
        <w:t>Авт. сцен. В. Недоброво; реж.-пост В. Эйсымонт; опер. Г. Гарибян, худ. И. Бахметьев; композ. В. Пушков, звукоопер. В. Ерамишев, Г Корен- блюм.</w:t>
      </w:r>
    </w:p>
    <w:p w14:paraId="04FE9D12" w14:textId="77777777" w:rsidR="006F3561" w:rsidRDefault="00000000">
      <w:pPr>
        <w:pStyle w:val="1"/>
        <w:spacing w:line="221" w:lineRule="auto"/>
        <w:jc w:val="both"/>
      </w:pPr>
      <w:r>
        <w:rPr>
          <w:rStyle w:val="a3"/>
        </w:rPr>
        <w:t>Реж В. Сухобоков, ассист. реж. М. Сауц, В. Сафарова; ассист. реж. по монтажу С. Горакова; ассист. опер. Л. Дыко; опер. комб. съемок С. Анти</w:t>
      </w:r>
      <w:r>
        <w:rPr>
          <w:rStyle w:val="a3"/>
        </w:rPr>
        <w:softHyphen/>
        <w:t>пов; дирижер Д. Блок; дир. картины А. Владимиров, П. Соловей.</w:t>
      </w:r>
    </w:p>
    <w:p w14:paraId="36DC67AD" w14:textId="77777777" w:rsidR="006F3561" w:rsidRDefault="00000000">
      <w:pPr>
        <w:pStyle w:val="1"/>
        <w:spacing w:line="221" w:lineRule="auto"/>
        <w:jc w:val="both"/>
      </w:pPr>
      <w:r>
        <w:rPr>
          <w:rStyle w:val="a3"/>
        </w:rPr>
        <w:t>В ролях: Н. Иванова (Настенька), Н. Защипина (Катя), А. Войцик (мать Настеньки), А Лариков (Макар Иванович), В. Алтайская (мать Ка</w:t>
      </w:r>
      <w:r>
        <w:rPr>
          <w:rStyle w:val="a3"/>
        </w:rPr>
        <w:softHyphen/>
        <w:t>ти), Л. Штыкан (Тоня), Н. Корн (отец Настеньки), Е. Кириллова (Сте</w:t>
      </w:r>
      <w:r>
        <w:rPr>
          <w:rStyle w:val="a3"/>
        </w:rPr>
        <w:softHyphen/>
        <w:t>панида).</w:t>
      </w:r>
    </w:p>
    <w:p w14:paraId="4082164C" w14:textId="77777777" w:rsidR="006F3561" w:rsidRDefault="00000000">
      <w:pPr>
        <w:pStyle w:val="1"/>
        <w:spacing w:line="221" w:lineRule="auto"/>
        <w:jc w:val="both"/>
      </w:pPr>
      <w:r>
        <w:rPr>
          <w:rStyle w:val="a3"/>
        </w:rPr>
        <w:t>О советских детях, выдержавших наравне со взрослыми суровые испы</w:t>
      </w:r>
      <w:r>
        <w:rPr>
          <w:rStyle w:val="a3"/>
        </w:rPr>
        <w:softHyphen/>
        <w:t>тания Отечественной войны.</w:t>
      </w:r>
    </w:p>
    <w:p w14:paraId="599E2FE9" w14:textId="77777777" w:rsidR="006F3561" w:rsidRDefault="00000000">
      <w:pPr>
        <w:pStyle w:val="1"/>
        <w:spacing w:line="221" w:lineRule="auto"/>
        <w:jc w:val="both"/>
        <w:sectPr w:rsidR="006F3561">
          <w:footerReference w:type="even" r:id="rId351"/>
          <w:footerReference w:type="default" r:id="rId352"/>
          <w:pgSz w:w="11906" w:h="16838"/>
          <w:pgMar w:top="4405" w:right="3510" w:bottom="4170" w:left="3512" w:header="3977" w:footer="3742" w:gutter="0"/>
          <w:pgNumType w:start="331"/>
          <w:cols w:space="720"/>
          <w:noEndnote/>
          <w:docGrid w:linePitch="360"/>
        </w:sectPr>
      </w:pPr>
      <w:r>
        <w:rPr>
          <w:rStyle w:val="a3"/>
        </w:rPr>
        <w:t>В Ленинграде, осажденном фашистскими полчищами, живет девочка Настенька. Маленькая ленинградка стойко переносит все тяготы блокады, помогая матери, работающей на военном заводе, вести несложное домашнее хозяйство. Наступают дни суровой блокадной зимы. Заболевает мать На</w:t>
      </w:r>
      <w:r>
        <w:rPr>
          <w:rStyle w:val="a3"/>
        </w:rPr>
        <w:softHyphen/>
        <w:t>стеньки. С фронта от отца долго нет писем. Но Настенька не теряет муже- 330</w:t>
      </w:r>
    </w:p>
    <w:p w14:paraId="24A0D05E" w14:textId="77777777" w:rsidR="006F3561" w:rsidRDefault="00000000">
      <w:pPr>
        <w:pStyle w:val="1"/>
        <w:spacing w:line="214" w:lineRule="auto"/>
        <w:ind w:firstLine="0"/>
        <w:jc w:val="both"/>
      </w:pPr>
      <w:r>
        <w:rPr>
          <w:rStyle w:val="a3"/>
        </w:rPr>
        <w:lastRenderedPageBreak/>
        <w:t>ства. Сквозь пургу и метель тащит она через весь город ведерко невской воды, чтобы согреть чай для ослабевшей матери. Какой радостью озаряется ее похудевшее личико, когда она узнает об увеличении хлебного пайка,— теперь-то мама выздоровеет! Но страшное несчастье обрушивается на девоч</w:t>
      </w:r>
      <w:r>
        <w:rPr>
          <w:rStyle w:val="a3"/>
        </w:rPr>
        <w:softHyphen/>
        <w:t>ку: не выдержав тягот блокады, умирает мать. Настенька попадает в дет</w:t>
      </w:r>
      <w:r>
        <w:rPr>
          <w:rStyle w:val="a3"/>
        </w:rPr>
        <w:softHyphen/>
        <w:t>ский сад. Ее окружают заботой и лаской советские люди, и снова на ее ли</w:t>
      </w:r>
      <w:r>
        <w:rPr>
          <w:rStyle w:val="a3"/>
        </w:rPr>
        <w:softHyphen/>
        <w:t>це появляется улыбка. Наступает весна. Вместе с подружкой из детского дома Настенька отправляется навестить свою родную улицу, посмотреть на свой дом. Здесь-то и настигает девочку осколок фашистской бомбы. Вер</w:t>
      </w:r>
      <w:r>
        <w:rPr>
          <w:rStyle w:val="a3"/>
        </w:rPr>
        <w:softHyphen/>
        <w:t>нувшийся с фронта отец находит Настеньку в детском госпитале. В день освобождения города от фашистской блокады мы видим счастливое, смеющее</w:t>
      </w:r>
      <w:r>
        <w:rPr>
          <w:rStyle w:val="a3"/>
        </w:rPr>
        <w:softHyphen/>
        <w:t>ся лицо маленькой девочки из «Ленинграда, освещенное ярким светом победного салюта.</w:t>
      </w:r>
    </w:p>
    <w:p w14:paraId="48666E01" w14:textId="77777777" w:rsidR="006F3561" w:rsidRDefault="00000000">
      <w:pPr>
        <w:pStyle w:val="1"/>
        <w:spacing w:line="214" w:lineRule="auto"/>
        <w:jc w:val="both"/>
      </w:pPr>
      <w:r>
        <w:rPr>
          <w:rStyle w:val="a3"/>
        </w:rPr>
        <w:t>На VII Венецианском международном кинофестивале (1946) фильму присуждена Латунная медаль.</w:t>
      </w:r>
    </w:p>
    <w:p w14:paraId="1C96FD9F" w14:textId="77777777" w:rsidR="006F3561" w:rsidRDefault="00000000">
      <w:pPr>
        <w:pStyle w:val="1"/>
        <w:spacing w:after="140" w:line="214" w:lineRule="auto"/>
        <w:jc w:val="both"/>
      </w:pPr>
      <w:r>
        <w:rPr>
          <w:rStyle w:val="a3"/>
        </w:rPr>
        <w:t>Библиография. «Известия», 20.ХП 1944; «Советское искусство», М., 9.1 1945; «Учительская газета», 1.1 1945; «Вечерняя Москва», 26.XII 1944; «Огонек», М., 1945, № 1.</w:t>
      </w:r>
    </w:p>
    <w:p w14:paraId="678C8DC2" w14:textId="77777777" w:rsidR="006F3561" w:rsidRDefault="00000000">
      <w:pPr>
        <w:pStyle w:val="1"/>
        <w:numPr>
          <w:ilvl w:val="0"/>
          <w:numId w:val="39"/>
        </w:numPr>
        <w:tabs>
          <w:tab w:val="left" w:pos="423"/>
        </w:tabs>
        <w:spacing w:line="211" w:lineRule="auto"/>
        <w:ind w:firstLine="0"/>
        <w:jc w:val="both"/>
      </w:pPr>
      <w:r>
        <w:rPr>
          <w:rStyle w:val="a3"/>
        </w:rPr>
        <w:t>ЗОЯ. Драма, 9</w:t>
      </w:r>
      <w:r>
        <w:rPr>
          <w:rStyle w:val="a3"/>
          <w:vertAlign w:val="superscript"/>
        </w:rPr>
        <w:t>ч</w:t>
      </w:r>
      <w:r>
        <w:rPr>
          <w:rStyle w:val="a3"/>
        </w:rPr>
        <w:t>-&gt; 2601 л«, Союздетфильм, 1944 г., ВЭ 22.IX 1944 г.</w:t>
      </w:r>
    </w:p>
    <w:p w14:paraId="162732E1" w14:textId="77777777" w:rsidR="006F3561" w:rsidRDefault="00000000">
      <w:pPr>
        <w:pStyle w:val="1"/>
        <w:spacing w:line="211" w:lineRule="auto"/>
        <w:jc w:val="both"/>
      </w:pPr>
      <w:r>
        <w:rPr>
          <w:rStyle w:val="a3"/>
        </w:rPr>
        <w:t>Авт. сцен. Л. Арнштам, Б. Чирсков; реж.-пост. Л. Арнштам; гл. опер. А. Шеленков; худ. К. Урбетис; композ. Д. Шостакович; звукоопер. Д. Флян- гольц.</w:t>
      </w:r>
    </w:p>
    <w:p w14:paraId="78D7AEB0" w14:textId="77777777" w:rsidR="006F3561" w:rsidRDefault="00000000">
      <w:pPr>
        <w:pStyle w:val="1"/>
        <w:spacing w:line="211" w:lineRule="auto"/>
        <w:jc w:val="both"/>
      </w:pPr>
      <w:r>
        <w:rPr>
          <w:rStyle w:val="a3"/>
        </w:rPr>
        <w:t>Реж. И. Фраз, В. Сухобоков; ассист. реж А. Гончаров, В. Родионова; опер. И. Чен; 2-й худ. А. Дихтяр; худ.-грим. В. Яковлев; комб. съемки: реж А. Птушко, опер. Н. Ренков; военн. консульт. полковник В. Ка- ляда; дирижер Д. Блок; дир. картины Б. Краковский.</w:t>
      </w:r>
    </w:p>
    <w:p w14:paraId="055584AF" w14:textId="77777777" w:rsidR="006F3561" w:rsidRDefault="00000000">
      <w:pPr>
        <w:pStyle w:val="1"/>
        <w:spacing w:line="211" w:lineRule="auto"/>
        <w:jc w:val="both"/>
      </w:pPr>
      <w:r>
        <w:rPr>
          <w:rStyle w:val="a3"/>
        </w:rPr>
        <w:t>В ролях: Г Водяницкая (Зоя Космодемьянская), Катя Скворцова (Зоя в детстве), К. Тарасова (ее мать), Н. Рыжов (отец), А. Кузнецов (Борис), Б. Пославский (Филин, учитель), Т Альцева (Анна Сергеевна), В. Волчек (секретарь РК ВЛКСМ), 3 Жукова (Зина), Н. Богатырев (Петя), В. Попова (женщина), В. Подгорный (немецкий офицер), Р. Плятт (немецкий солдат).</w:t>
      </w:r>
    </w:p>
    <w:p w14:paraId="3CCFF309" w14:textId="77777777" w:rsidR="006F3561" w:rsidRDefault="00000000">
      <w:pPr>
        <w:pStyle w:val="1"/>
        <w:spacing w:line="211" w:lineRule="auto"/>
        <w:jc w:val="both"/>
      </w:pPr>
      <w:r>
        <w:rPr>
          <w:rStyle w:val="a3"/>
        </w:rPr>
        <w:t>О жизни и бессмертном подвиге Героя Советского Союза Зои Космо</w:t>
      </w:r>
      <w:r>
        <w:rPr>
          <w:rStyle w:val="a3"/>
        </w:rPr>
        <w:softHyphen/>
        <w:t>демьянской.</w:t>
      </w:r>
    </w:p>
    <w:p w14:paraId="10AB625C" w14:textId="77777777" w:rsidR="006F3561" w:rsidRDefault="00000000">
      <w:pPr>
        <w:pStyle w:val="1"/>
        <w:spacing w:line="211" w:lineRule="auto"/>
        <w:jc w:val="both"/>
      </w:pPr>
      <w:r>
        <w:rPr>
          <w:rStyle w:val="a3"/>
        </w:rPr>
        <w:t>1941 год. Вблизи села Петрищева после короткой схватки фашистам удается задержать русского партизана, пытавшегося поджечь склад. Неизве</w:t>
      </w:r>
      <w:r>
        <w:rPr>
          <w:rStyle w:val="a3"/>
        </w:rPr>
        <w:softHyphen/>
        <w:t>стного втаскивают в избу, полную пьяных немцев. Перед изумленными гитлеровцами—спокойное юное девичье лицо. Девушка отказывается отве</w:t>
      </w:r>
      <w:r>
        <w:rPr>
          <w:rStyle w:val="a3"/>
        </w:rPr>
        <w:softHyphen/>
        <w:t>чать на вопросы. Полуобнаженную и босую ее гонят сквозь снежную вьюгу, бьют, пытают. Но ни холод, ни смертельная усталость не могут заставить заговорить московскую комсомолку Зою Космодемьянскую. Измученная пытками, она впадает в забытье. Передней возникают обрывки воспоминаний о детстве, о друзьях, о родной стране... Недолгая, но прекрасная жизнь! Зоя росла вместе со своим народом, ее воспитал Ленинский комсомол. Сквозь рой стремительно проплывающих видений на экране снова возникает лицо Зои Космодемьянской. Оно мужественно и сурово. Наутро девушку ведут на казнь. Напряженно вглядывается юная партизанка туда, на восток, где насмерть стоят свои, русские люди. И еще раз возникает на экране ее лицо: живая Зоя улыбается подругам и товарищам светлого будущего.</w:t>
      </w:r>
    </w:p>
    <w:p w14:paraId="19E91ED8" w14:textId="77777777" w:rsidR="006F3561" w:rsidRDefault="00000000">
      <w:pPr>
        <w:pStyle w:val="1"/>
        <w:spacing w:line="211" w:lineRule="auto"/>
        <w:jc w:val="both"/>
      </w:pPr>
      <w:r>
        <w:rPr>
          <w:rStyle w:val="a3"/>
        </w:rPr>
        <w:t>Фильм удостоен Сталинской премии I степени (1946).</w:t>
      </w:r>
    </w:p>
    <w:p w14:paraId="1F50F985" w14:textId="77777777" w:rsidR="006F3561" w:rsidRDefault="00000000">
      <w:pPr>
        <w:pStyle w:val="1"/>
        <w:spacing w:line="211" w:lineRule="auto"/>
        <w:jc w:val="both"/>
      </w:pPr>
      <w:r>
        <w:rPr>
          <w:rStyle w:val="a3"/>
        </w:rPr>
        <w:t>На I Международном кинофестивале в Каннах (1946) присуждена премия Общества авторов и драматических композиторов за лучший сценарий Б. Чир- скову («Зоя» и «Великий перелом»).</w:t>
      </w:r>
    </w:p>
    <w:p w14:paraId="00812DE0" w14:textId="77777777" w:rsidR="006F3561" w:rsidRDefault="00000000">
      <w:pPr>
        <w:pStyle w:val="1"/>
        <w:spacing w:line="211" w:lineRule="auto"/>
        <w:jc w:val="both"/>
      </w:pPr>
      <w:r>
        <w:rPr>
          <w:rStyle w:val="a3"/>
        </w:rPr>
        <w:t>Библиография: «Правда», 22. IX 1944; «Известия», 23. IX 1944; «Комсомольская правда», 23.IX, 5 и 7.Х 1944; «Искусство кино»,</w:t>
      </w:r>
    </w:p>
    <w:p w14:paraId="76C99395" w14:textId="77777777" w:rsidR="006F3561" w:rsidRDefault="00000000">
      <w:pPr>
        <w:pStyle w:val="1"/>
        <w:spacing w:after="120" w:line="211" w:lineRule="auto"/>
        <w:ind w:firstLine="0"/>
        <w:jc w:val="both"/>
      </w:pPr>
      <w:r>
        <w:rPr>
          <w:rStyle w:val="a3"/>
        </w:rPr>
        <w:t xml:space="preserve">М., 1946, № 2-3; «Литература и искусство», М , 28ЛЧП 1943, 23.1Х 1944; «Московский большевик», 24.IX 1944; «Правда Украины», Киев, 29 X 1944; «Коммунист», Ереван, 6 XI 1944; «Учительская газета», 27.1Х 1944; «Пионерская </w:t>
      </w:r>
      <w:r>
        <w:rPr>
          <w:rStyle w:val="a3"/>
        </w:rPr>
        <w:lastRenderedPageBreak/>
        <w:t>правда», 26.1Х 1944; «Вечерняя Москва», 15 и 23.IX 1944; «Красноармеец», М., 1944, № 17-18; «Смена», М., 1943, № 23-24; «Огонек», М., 1944, № 36-37.</w:t>
      </w:r>
    </w:p>
    <w:p w14:paraId="2E2FB796" w14:textId="77777777" w:rsidR="006F3561" w:rsidRDefault="00000000">
      <w:pPr>
        <w:pStyle w:val="1"/>
        <w:numPr>
          <w:ilvl w:val="0"/>
          <w:numId w:val="39"/>
        </w:numPr>
        <w:tabs>
          <w:tab w:val="left" w:pos="433"/>
        </w:tabs>
        <w:spacing w:line="211" w:lineRule="auto"/>
        <w:ind w:firstLine="0"/>
        <w:jc w:val="both"/>
      </w:pPr>
      <w:r>
        <w:rPr>
          <w:rStyle w:val="a3"/>
        </w:rPr>
        <w:t xml:space="preserve">ИВАН ГРОЗНЫЙ (1-я серия). Ист.-биогр.. 12 ч., 2745 </w:t>
      </w:r>
      <w:r>
        <w:rPr>
          <w:rStyle w:val="a3"/>
          <w:i/>
          <w:iCs/>
        </w:rPr>
        <w:t>м,</w:t>
      </w:r>
      <w:r>
        <w:rPr>
          <w:rStyle w:val="a3"/>
        </w:rPr>
        <w:t xml:space="preserve"> ЦОКС (Алма-Ата), 1944 г., ВЭ 16. 1 1945 г.</w:t>
      </w:r>
    </w:p>
    <w:p w14:paraId="77A2CFA1" w14:textId="77777777" w:rsidR="006F3561" w:rsidRDefault="00000000">
      <w:pPr>
        <w:pStyle w:val="1"/>
        <w:spacing w:line="211" w:lineRule="auto"/>
        <w:ind w:firstLine="280"/>
        <w:jc w:val="both"/>
      </w:pPr>
      <w:r>
        <w:rPr>
          <w:rStyle w:val="a3"/>
        </w:rPr>
        <w:t>Авт. сцен, и реж.-пост. С. Эйзенштейн; реж. Б. Свешников, опер. А. Москвин (павильоны), Э. Тиссэ (натура); худ. И. Шпинель; композ. С. Про</w:t>
      </w:r>
      <w:r>
        <w:rPr>
          <w:rStyle w:val="a3"/>
        </w:rPr>
        <w:softHyphen/>
        <w:t>кофьев; звукоопер. В. Богданкевич, Б. Вольский.</w:t>
      </w:r>
    </w:p>
    <w:p w14:paraId="3C044109" w14:textId="77777777" w:rsidR="006F3561" w:rsidRDefault="00000000">
      <w:pPr>
        <w:pStyle w:val="1"/>
        <w:spacing w:line="211" w:lineRule="auto"/>
        <w:ind w:firstLine="280"/>
        <w:jc w:val="both"/>
      </w:pPr>
      <w:r>
        <w:rPr>
          <w:rStyle w:val="a3"/>
        </w:rPr>
        <w:t>2-й реж. Л. Инденбом; ассист. реж. В. Кузнецова, И. Бир, Б. Бунеев, 2-й опер. В. Домбровский; худ. по костюмам Л. Наумова; худ.-грим. В. Го</w:t>
      </w:r>
      <w:r>
        <w:rPr>
          <w:rStyle w:val="a3"/>
        </w:rPr>
        <w:softHyphen/>
        <w:t>рюнов; ассист. по монтажуЭ. Тобак, авт текста песен В. Луювской, дири</w:t>
      </w:r>
      <w:r>
        <w:rPr>
          <w:rStyle w:val="a3"/>
        </w:rPr>
        <w:softHyphen/>
        <w:t>жер А. Стасевич; администр. А. Эйдус.</w:t>
      </w:r>
    </w:p>
    <w:p w14:paraId="0A3FBF54" w14:textId="77777777" w:rsidR="006F3561" w:rsidRDefault="00000000">
      <w:pPr>
        <w:pStyle w:val="1"/>
        <w:spacing w:line="211" w:lineRule="auto"/>
        <w:ind w:firstLine="280"/>
        <w:jc w:val="both"/>
      </w:pPr>
      <w:r>
        <w:rPr>
          <w:rStyle w:val="a3"/>
        </w:rPr>
        <w:t>В ролях: Н. Черкасов (Иван Грозный), Л. Целиковская (Анастасия Рома</w:t>
      </w:r>
      <w:r>
        <w:rPr>
          <w:rStyle w:val="a3"/>
        </w:rPr>
        <w:softHyphen/>
        <w:t>новна, царица), С. Бирман (Евфросинья Старицкая, тетка царя), П. Кадоч</w:t>
      </w:r>
      <w:r>
        <w:rPr>
          <w:rStyle w:val="a3"/>
        </w:rPr>
        <w:softHyphen/>
        <w:t>ников (Владимир Андреевич, ее сын); опричники: М. Жаров (Малюта Ску</w:t>
      </w:r>
      <w:r>
        <w:rPr>
          <w:rStyle w:val="a3"/>
        </w:rPr>
        <w:softHyphen/>
        <w:t>ратов), А. Бучма (Алексей Басманов), М. Кузнецов (Федор Басманов), М. Названов (князь Андрей Михайлович Курбский), А. Абрикосов (боярин Федор Колычев, в дальнейшем митрополит Московский Филипп), А. Мге- бров (Пимен, архиепископ Новгородский), М. Михайлов (протодиакон), В. Пудовкин (Николай «Большой Колпак», юродивый).</w:t>
      </w:r>
    </w:p>
    <w:p w14:paraId="4A9BB0D0" w14:textId="77777777" w:rsidR="006F3561" w:rsidRDefault="00000000">
      <w:pPr>
        <w:pStyle w:val="1"/>
        <w:spacing w:line="211" w:lineRule="auto"/>
        <w:ind w:firstLine="280"/>
        <w:jc w:val="both"/>
      </w:pPr>
      <w:r>
        <w:rPr>
          <w:rStyle w:val="a3"/>
        </w:rPr>
        <w:t>О борьбе Ивана Грозного за объединение феодальной Руси в мощное централизованное государство.</w:t>
      </w:r>
    </w:p>
    <w:p w14:paraId="51DAF759" w14:textId="77777777" w:rsidR="006F3561" w:rsidRDefault="00000000">
      <w:pPr>
        <w:pStyle w:val="1"/>
        <w:spacing w:line="211" w:lineRule="auto"/>
        <w:ind w:firstLine="280"/>
        <w:jc w:val="both"/>
      </w:pPr>
      <w:r>
        <w:rPr>
          <w:rStyle w:val="a3"/>
        </w:rPr>
        <w:t>В Успенском соборе происходит венчание Ивана IV на царство Впервые в истории великий князь Московский нарекается царем и самодержцем всея Руси. Молодой царь заявляет, что отныне своевластию боярскому кладется предел, основной опорой монарха будет войско стрелецкое, а главной госу</w:t>
      </w:r>
      <w:r>
        <w:rPr>
          <w:rStyle w:val="a3"/>
        </w:rPr>
        <w:softHyphen/>
        <w:t>дарственной целью — воссоединение исконных русских земель, насильно отторгнутых врагами. Эти слова вызывают возмущение среди боярской оппо</w:t>
      </w:r>
      <w:r>
        <w:rPr>
          <w:rStyle w:val="a3"/>
        </w:rPr>
        <w:softHyphen/>
        <w:t>зиции, возглавляемой теткой царя Евфросиньей Старицкой. Справив пышную свадьбу с Анастасией Романовной, царь Иван провозглашает поход на Казань. Хорошо оснащенное регулярное войско Ивана подходит к стенам Казани. Начинается затяжная осада. Русские воины ведут подкоп под сте</w:t>
      </w:r>
      <w:r>
        <w:rPr>
          <w:rStyle w:val="a3"/>
        </w:rPr>
        <w:softHyphen/>
        <w:t>ны. Мощный взрыв сотрясает крепостную твердыню. В образовавшуюся брешь врываются царские стрельцы. Древняя крепость взята. Вернувшись в Москву после Казанского похода, царь тяжело заболевает. Поднимает голову боярская реакция. Евфросинья Старицкая прочит в цари своею безвольного сына Владимира. Чтобы ускорить развязку, опа отравляет любимую жену Ивана царицу Анастасию. Оправившийся от болезни царь клянется у гроба своей жены навсегда сокрушить боярскую крамолу Верный помощник Ивана, Малюта Скуратов, предлагает царю окружить себя новыми, надежными людьми. Государь удаляется в Александровскую- слободу Москвичи идут крестным ходом к царю. Народ просит грозного усмирителя бояр вернуться в Москву.</w:t>
      </w:r>
    </w:p>
    <w:p w14:paraId="584FFEBA" w14:textId="77777777" w:rsidR="006F3561" w:rsidRDefault="00000000">
      <w:pPr>
        <w:pStyle w:val="1"/>
        <w:spacing w:line="211" w:lineRule="auto"/>
        <w:ind w:firstLine="280"/>
        <w:jc w:val="both"/>
      </w:pPr>
      <w:r>
        <w:rPr>
          <w:rStyle w:val="a3"/>
        </w:rPr>
        <w:t>На I Локарнском международном кинофестивале (1946) фильм быт отмечен жюри за лучшую операторскую работу</w:t>
      </w:r>
    </w:p>
    <w:p w14:paraId="0FEC06E8" w14:textId="77777777" w:rsidR="006F3561" w:rsidRDefault="00000000">
      <w:pPr>
        <w:pStyle w:val="1"/>
        <w:spacing w:line="211" w:lineRule="auto"/>
        <w:ind w:firstLine="280"/>
        <w:jc w:val="both"/>
      </w:pPr>
      <w:r>
        <w:rPr>
          <w:rStyle w:val="a3"/>
        </w:rPr>
        <w:t>Картина «Иван Грозный» удостоена Сталинской премии I степе</w:t>
      </w:r>
      <w:r>
        <w:rPr>
          <w:rStyle w:val="a3"/>
        </w:rPr>
        <w:softHyphen/>
        <w:t>ни (1946).</w:t>
      </w:r>
    </w:p>
    <w:p w14:paraId="6CD1A3E2" w14:textId="77777777" w:rsidR="006F3561" w:rsidRDefault="00000000">
      <w:pPr>
        <w:pStyle w:val="1"/>
        <w:spacing w:line="211" w:lineRule="auto"/>
        <w:ind w:firstLine="280"/>
        <w:jc w:val="both"/>
        <w:sectPr w:rsidR="006F3561">
          <w:footerReference w:type="even" r:id="rId353"/>
          <w:footerReference w:type="default" r:id="rId354"/>
          <w:footerReference w:type="first" r:id="rId355"/>
          <w:pgSz w:w="11906" w:h="16838"/>
          <w:pgMar w:top="4470" w:right="3500" w:bottom="4318" w:left="3502" w:header="0" w:footer="3" w:gutter="0"/>
          <w:pgNumType w:start="331"/>
          <w:cols w:space="720"/>
          <w:noEndnote/>
          <w:titlePg/>
          <w:docGrid w:linePitch="360"/>
        </w:sectPr>
      </w:pPr>
      <w:r>
        <w:rPr>
          <w:rStyle w:val="a3"/>
        </w:rPr>
        <w:t>Библиография: «Правда», 28.1 1945, &lt;Известия», 30.IV 1941, 4.II 1945; «Труд», ЗОЛЛII 1942; «Культура и жизнь», М., 20.X 1946: «Литера</w:t>
      </w:r>
      <w:r>
        <w:rPr>
          <w:rStyle w:val="a3"/>
        </w:rPr>
        <w:softHyphen/>
        <w:t xml:space="preserve">тура и искусство», М., 28.11 и 4^11 1942; «Искусство кино», М., 1946, </w:t>
      </w:r>
      <w:r>
        <w:rPr>
          <w:rStyle w:val="a3"/>
          <w:lang w:val="en-US" w:eastAsia="en-US"/>
        </w:rPr>
        <w:t>№2</w:t>
      </w:r>
      <w:r>
        <w:rPr>
          <w:rStyle w:val="a3"/>
          <w:lang w:val="en-US" w:eastAsia="en-US"/>
        </w:rPr>
        <w:softHyphen/>
        <w:t>3,</w:t>
      </w:r>
      <w:r>
        <w:rPr>
          <w:rStyle w:val="a3"/>
        </w:rPr>
        <w:t xml:space="preserve"> 1949, № 5, «Советское искусство», М., 6. II 1945; «Литературная газета».</w:t>
      </w:r>
    </w:p>
    <w:p w14:paraId="4188F862" w14:textId="77777777" w:rsidR="006F3561" w:rsidRDefault="00000000">
      <w:pPr>
        <w:pStyle w:val="1"/>
        <w:numPr>
          <w:ilvl w:val="0"/>
          <w:numId w:val="41"/>
        </w:numPr>
        <w:tabs>
          <w:tab w:val="left" w:pos="286"/>
        </w:tabs>
        <w:spacing w:after="120" w:line="214" w:lineRule="auto"/>
        <w:ind w:firstLine="0"/>
        <w:jc w:val="both"/>
      </w:pPr>
      <w:r>
        <w:rPr>
          <w:rStyle w:val="a3"/>
          <w:lang w:val="en-US" w:eastAsia="en-US"/>
        </w:rPr>
        <w:lastRenderedPageBreak/>
        <w:t xml:space="preserve">.1 </w:t>
      </w:r>
      <w:r>
        <w:rPr>
          <w:rStyle w:val="a3"/>
        </w:rPr>
        <w:t xml:space="preserve">и </w:t>
      </w:r>
      <w:r>
        <w:rPr>
          <w:rStyle w:val="a3"/>
          <w:lang w:val="en-US" w:eastAsia="en-US"/>
        </w:rPr>
        <w:t xml:space="preserve">2 II </w:t>
      </w:r>
      <w:r>
        <w:rPr>
          <w:rStyle w:val="a3"/>
        </w:rPr>
        <w:t xml:space="preserve">1946; «Ленинградская правда», </w:t>
      </w:r>
      <w:r>
        <w:rPr>
          <w:rStyle w:val="a3"/>
          <w:lang w:val="en-US" w:eastAsia="en-US"/>
        </w:rPr>
        <w:t xml:space="preserve">6.II </w:t>
      </w:r>
      <w:r>
        <w:rPr>
          <w:rStyle w:val="a3"/>
        </w:rPr>
        <w:t>1945, Вечерняя Мос</w:t>
      </w:r>
      <w:r>
        <w:rPr>
          <w:rStyle w:val="a3"/>
        </w:rPr>
        <w:softHyphen/>
        <w:t>ква», 3, 5 и 8.II 1945; «Казахстанская правда», Алма-Ата, 16.V 1944; «Огонек», М., 1945, № 9-10.</w:t>
      </w:r>
    </w:p>
    <w:p w14:paraId="3EAD9501" w14:textId="77777777" w:rsidR="006F3561" w:rsidRDefault="00000000">
      <w:pPr>
        <w:pStyle w:val="1"/>
        <w:numPr>
          <w:ilvl w:val="0"/>
          <w:numId w:val="42"/>
        </w:numPr>
        <w:tabs>
          <w:tab w:val="left" w:pos="181"/>
        </w:tabs>
        <w:spacing w:line="211" w:lineRule="auto"/>
        <w:ind w:firstLine="0"/>
        <w:jc w:val="both"/>
      </w:pPr>
      <w:r>
        <w:rPr>
          <w:rStyle w:val="a3"/>
        </w:rPr>
        <w:t xml:space="preserve">791. ИВАН НИКУЛИН — РУССКИЙ МАТРОС. Драма, 11ч., 2462 л, Мосфильм, 1944 г., ВЭ </w:t>
      </w:r>
      <w:r>
        <w:rPr>
          <w:rStyle w:val="a3"/>
          <w:lang w:val="en-US" w:eastAsia="en-US"/>
        </w:rPr>
        <w:t xml:space="preserve">1.IV </w:t>
      </w:r>
      <w:r>
        <w:rPr>
          <w:rStyle w:val="a3"/>
        </w:rPr>
        <w:t>1945 г.</w:t>
      </w:r>
    </w:p>
    <w:p w14:paraId="243A1331" w14:textId="77777777" w:rsidR="006F3561" w:rsidRDefault="00000000">
      <w:pPr>
        <w:pStyle w:val="1"/>
        <w:spacing w:line="211" w:lineRule="auto"/>
        <w:ind w:firstLine="320"/>
        <w:jc w:val="both"/>
      </w:pPr>
      <w:r>
        <w:rPr>
          <w:rStyle w:val="a3"/>
        </w:rPr>
        <w:t>Авт. сцен. Л. Соловьев; реж.-пост. И. Савченко; гл. опер. Ф. Прово</w:t>
      </w:r>
      <w:r>
        <w:rPr>
          <w:rStyle w:val="a3"/>
        </w:rPr>
        <w:softHyphen/>
        <w:t>ров; худ. К- Юэн, М. Самородский; композ С. Потоцкий, звукоопер. Н Минна.</w:t>
      </w:r>
    </w:p>
    <w:p w14:paraId="62FF11BF" w14:textId="77777777" w:rsidR="006F3561" w:rsidRDefault="00000000">
      <w:pPr>
        <w:pStyle w:val="1"/>
        <w:spacing w:line="211" w:lineRule="auto"/>
        <w:ind w:firstLine="320"/>
        <w:jc w:val="both"/>
      </w:pPr>
      <w:r>
        <w:rPr>
          <w:rStyle w:val="a3"/>
        </w:rPr>
        <w:t>Реж. Е. Шнейдеров, А Давидсон; опер. Г. Рейсгоф; 2-й опер. В. Филип</w:t>
      </w:r>
      <w:r>
        <w:rPr>
          <w:rStyle w:val="a3"/>
        </w:rPr>
        <w:softHyphen/>
        <w:t>пов; худ.-грим. В. Шишков; дир. картины Я. Анцелович; цветная обработка под рук инж В. Фридмана</w:t>
      </w:r>
    </w:p>
    <w:p w14:paraId="6E58A925" w14:textId="77777777" w:rsidR="006F3561" w:rsidRDefault="00000000">
      <w:pPr>
        <w:pStyle w:val="1"/>
        <w:spacing w:line="211" w:lineRule="auto"/>
        <w:ind w:firstLine="320"/>
        <w:jc w:val="both"/>
      </w:pPr>
      <w:r>
        <w:rPr>
          <w:rStyle w:val="a3"/>
        </w:rPr>
        <w:t>В ролях: И. Переверзев (Иван Никулин), Б. Чирков (Захар Фомич), С Каюков (папаша), Э Гарин (Тихон Спиридонович), 3. Федорова (Маруся Крюкова), Я. Сидоркин (Николай Жуков), С. Никонов (Василий Клевцов), В. Санаев (Алеха), М. Румянцев (итальянец).</w:t>
      </w:r>
    </w:p>
    <w:p w14:paraId="5A5DEBB2" w14:textId="77777777" w:rsidR="006F3561" w:rsidRDefault="00000000">
      <w:pPr>
        <w:pStyle w:val="1"/>
        <w:spacing w:line="211" w:lineRule="auto"/>
        <w:ind w:firstLine="320"/>
        <w:jc w:val="both"/>
      </w:pPr>
      <w:r>
        <w:rPr>
          <w:rStyle w:val="a3"/>
        </w:rPr>
        <w:t>О героическом подвиге краснофлотцев в годы Великой Огечесгеенной волны.</w:t>
      </w:r>
    </w:p>
    <w:p w14:paraId="60280439" w14:textId="77777777" w:rsidR="006F3561" w:rsidRDefault="00000000">
      <w:pPr>
        <w:pStyle w:val="1"/>
        <w:spacing w:line="211" w:lineRule="auto"/>
        <w:ind w:firstLine="320"/>
        <w:jc w:val="both"/>
      </w:pPr>
      <w:r>
        <w:rPr>
          <w:rStyle w:val="a3"/>
        </w:rPr>
        <w:t>В основу сюжета картины положен реальный факт, о котором сообща</w:t>
      </w:r>
      <w:r>
        <w:rPr>
          <w:rStyle w:val="a3"/>
        </w:rPr>
        <w:softHyphen/>
        <w:t>лось в корреспонденции, опубликованной в газете «Красный флот».</w:t>
      </w:r>
    </w:p>
    <w:p w14:paraId="7A36E282" w14:textId="77777777" w:rsidR="006F3561" w:rsidRDefault="00000000">
      <w:pPr>
        <w:pStyle w:val="1"/>
        <w:spacing w:line="211" w:lineRule="auto"/>
        <w:ind w:firstLine="320"/>
        <w:jc w:val="both"/>
      </w:pPr>
      <w:r>
        <w:rPr>
          <w:rStyle w:val="a3"/>
        </w:rPr>
        <w:t>Летом 1942 г. из тылового госпиталя после выздоровления спешат вер</w:t>
      </w:r>
      <w:r>
        <w:rPr>
          <w:rStyle w:val="a3"/>
        </w:rPr>
        <w:softHyphen/>
        <w:t>нуться в свои экипажи черноморские моряки Иван Никулин и Василий Клевцов. В поезде к ним присоединяются другие матросы. Внезапно путь эшелону преграждает фашистский десант. Решительными действиями красно</w:t>
      </w:r>
      <w:r>
        <w:rPr>
          <w:rStyle w:val="a3"/>
        </w:rPr>
        <w:softHyphen/>
        <w:t>флотцы наносят гитлеровцам поражение и организуют партизанский отряд, во главе которого становится Иван Никулин. Скорбно прощаются моряки с погибшим во время схватки Клевцовым. Продвигаясь с боями по немец</w:t>
      </w:r>
      <w:r>
        <w:rPr>
          <w:rStyle w:val="a3"/>
        </w:rPr>
        <w:softHyphen/>
        <w:t>ким тылам к побережью Черного моря, матросский отряд обрастает партизанами. Присоединяется к краснофлотцам Тихон Спиридонович, начальник степного полустанка. Поначалу казавшаяся ничем не приметная девушка Маруся становится отважной разведчицей. Немало препятствий приходится преодолеть партизанам, прежде чем их отряд превращается в грозную силу, способную противостоять регулярным частям гитлеровцев. Посланный в разведку матрос Фомичев приносит известие о том, что фаши</w:t>
      </w:r>
      <w:r>
        <w:rPr>
          <w:rStyle w:val="a3"/>
        </w:rPr>
        <w:softHyphen/>
        <w:t>сты, готовясь к бегству, наводят у себя в тылу переправу. Никулин прини</w:t>
      </w:r>
      <w:r>
        <w:rPr>
          <w:rStyle w:val="a3"/>
        </w:rPr>
        <w:softHyphen/>
        <w:t>мает решение сорвать планы врага и помочь успешному наступлению Совет</w:t>
      </w:r>
      <w:r>
        <w:rPr>
          <w:rStyle w:val="a3"/>
        </w:rPr>
        <w:softHyphen/>
        <w:t>ской Армии Насмерть стоят моряки, отражая натиск немецких танков. В неравном бою за переправу погибает большая часть никулинского отряда вместе со 'своим отважным командиром.</w:t>
      </w:r>
    </w:p>
    <w:p w14:paraId="269C9355" w14:textId="77777777" w:rsidR="006F3561" w:rsidRDefault="00000000">
      <w:pPr>
        <w:pStyle w:val="1"/>
        <w:spacing w:line="211" w:lineRule="auto"/>
        <w:ind w:firstLine="320"/>
        <w:jc w:val="both"/>
      </w:pPr>
      <w:r>
        <w:rPr>
          <w:rStyle w:val="a3"/>
        </w:rPr>
        <w:t>Картина является первым цветным фильмом, в котором применен трсх- цветный способ, разработанный советскими учеными.</w:t>
      </w:r>
    </w:p>
    <w:p w14:paraId="5FCCF254" w14:textId="77777777" w:rsidR="006F3561" w:rsidRDefault="00000000">
      <w:pPr>
        <w:pStyle w:val="1"/>
        <w:spacing w:after="120" w:line="211" w:lineRule="auto"/>
        <w:ind w:firstLine="320"/>
        <w:jc w:val="both"/>
      </w:pPr>
      <w:r>
        <w:rPr>
          <w:rStyle w:val="a3"/>
        </w:rPr>
        <w:t xml:space="preserve">Библиография: «Правда», 19 IV 1945; «Известия», 21. IV 1945; «Советское искусство», М., 12 и 26.XII 1944, 5.IV 1945; «Вечерняя Москва», </w:t>
      </w:r>
      <w:r>
        <w:rPr>
          <w:rStyle w:val="a3"/>
          <w:lang w:val="en-US" w:eastAsia="en-US"/>
        </w:rPr>
        <w:t xml:space="preserve">24.III </w:t>
      </w:r>
      <w:r>
        <w:rPr>
          <w:rStyle w:val="a3"/>
        </w:rPr>
        <w:t xml:space="preserve">1945; «Ленинградская правда», 12.VII 1945, «Московский большевик», </w:t>
      </w:r>
      <w:r>
        <w:rPr>
          <w:rStyle w:val="a3"/>
          <w:lang w:val="en-US" w:eastAsia="en-US"/>
        </w:rPr>
        <w:t xml:space="preserve">28.VII </w:t>
      </w:r>
      <w:r>
        <w:rPr>
          <w:rStyle w:val="a3"/>
        </w:rPr>
        <w:t>1944, 20.IV 1945; «Красный флот», М., 20 IV 1945; «Огонек», М 1945, № 17.</w:t>
      </w:r>
    </w:p>
    <w:p w14:paraId="5479612C" w14:textId="77777777" w:rsidR="006F3561" w:rsidRDefault="00000000">
      <w:pPr>
        <w:pStyle w:val="1"/>
        <w:numPr>
          <w:ilvl w:val="0"/>
          <w:numId w:val="43"/>
        </w:numPr>
        <w:tabs>
          <w:tab w:val="left" w:pos="421"/>
        </w:tabs>
        <w:spacing w:line="209" w:lineRule="auto"/>
        <w:ind w:firstLine="0"/>
        <w:jc w:val="both"/>
      </w:pPr>
      <w:r>
        <w:rPr>
          <w:rStyle w:val="a3"/>
        </w:rPr>
        <w:t xml:space="preserve">КАЩЕЙ БЕССМЕРТНЫЙ. Сказка, 7 ч., 1813 </w:t>
      </w:r>
      <w:r>
        <w:rPr>
          <w:rStyle w:val="a3"/>
          <w:i/>
          <w:iCs/>
        </w:rPr>
        <w:t>м,</w:t>
      </w:r>
      <w:r>
        <w:rPr>
          <w:rStyle w:val="a3"/>
        </w:rPr>
        <w:t xml:space="preserve"> Союздетфильм, 1944 г , ВЭ </w:t>
      </w:r>
      <w:r>
        <w:rPr>
          <w:rStyle w:val="a3"/>
          <w:lang w:val="en-US" w:eastAsia="en-US"/>
        </w:rPr>
        <w:t xml:space="preserve">27.V </w:t>
      </w:r>
      <w:r>
        <w:rPr>
          <w:rStyle w:val="a3"/>
        </w:rPr>
        <w:t>1945 г.</w:t>
      </w:r>
    </w:p>
    <w:p w14:paraId="4F91BAF6" w14:textId="77777777" w:rsidR="006F3561" w:rsidRDefault="00000000">
      <w:pPr>
        <w:pStyle w:val="1"/>
        <w:spacing w:line="209" w:lineRule="auto"/>
        <w:ind w:firstLine="320"/>
        <w:jc w:val="both"/>
      </w:pPr>
      <w:r>
        <w:rPr>
          <w:rStyle w:val="a3"/>
        </w:rPr>
        <w:t>Авт. сцен. В. Швейцер, А. Роу; реж.-пост А. Роу; гл. опер.М. Кирил</w:t>
      </w:r>
      <w:r>
        <w:rPr>
          <w:rStyle w:val="a3"/>
        </w:rPr>
        <w:softHyphen/>
        <w:t>лов; худ. Н. Акимов, И. Никитченко, С. Козловский, Е. Некрасов, П. Галаджев, Ф. Богуславский; композ. С. Потоцкий; звукоопер. С. Юрцев.</w:t>
      </w:r>
    </w:p>
    <w:p w14:paraId="24BE5160" w14:textId="77777777" w:rsidR="006F3561" w:rsidRDefault="00000000">
      <w:pPr>
        <w:pStyle w:val="1"/>
        <w:spacing w:after="80" w:line="209" w:lineRule="auto"/>
        <w:ind w:firstLine="320"/>
        <w:jc w:val="both"/>
      </w:pPr>
      <w:r>
        <w:rPr>
          <w:rStyle w:val="a3"/>
        </w:rPr>
        <w:t>Реж. И. Лукинский; опер К. Алексеев, Л. Сазонов; ассист. опер. Т Адамова, Е. Киссельгросс; скульптор Н. Савицкий; монтаж. К Блино</w:t>
      </w:r>
      <w:r>
        <w:rPr>
          <w:rStyle w:val="a3"/>
        </w:rPr>
        <w:softHyphen/>
        <w:t>ва; грим. А. Иванов; пиротехники Ф. Тюменов, А. Демьяненко; авт. текста</w:t>
      </w:r>
    </w:p>
    <w:p w14:paraId="344499D5" w14:textId="77777777" w:rsidR="006F3561" w:rsidRDefault="00000000">
      <w:pPr>
        <w:pStyle w:val="50"/>
        <w:spacing w:after="100"/>
        <w:jc w:val="right"/>
        <w:rPr>
          <w:sz w:val="15"/>
          <w:szCs w:val="15"/>
        </w:rPr>
        <w:sectPr w:rsidR="006F3561">
          <w:footerReference w:type="even" r:id="rId356"/>
          <w:footerReference w:type="default" r:id="rId357"/>
          <w:pgSz w:w="11906" w:h="16838"/>
          <w:pgMar w:top="4397" w:right="3505" w:bottom="4162" w:left="3493" w:header="3969" w:footer="3734" w:gutter="0"/>
          <w:pgNumType w:start="334"/>
          <w:cols w:space="720"/>
          <w:noEndnote/>
          <w:docGrid w:linePitch="360"/>
        </w:sectPr>
      </w:pPr>
      <w:r>
        <w:rPr>
          <w:rStyle w:val="5"/>
          <w:sz w:val="15"/>
          <w:szCs w:val="15"/>
        </w:rPr>
        <w:t>ззз</w:t>
      </w:r>
    </w:p>
    <w:p w14:paraId="46CE3E92" w14:textId="77777777" w:rsidR="006F3561" w:rsidRDefault="00000000">
      <w:pPr>
        <w:pStyle w:val="1"/>
        <w:spacing w:before="220" w:line="211" w:lineRule="auto"/>
        <w:ind w:firstLine="0"/>
        <w:jc w:val="both"/>
      </w:pPr>
      <w:r>
        <w:rPr>
          <w:rStyle w:val="a3"/>
        </w:rPr>
        <w:lastRenderedPageBreak/>
        <w:t>песен С. Городецкий, Н. Кончаловская; дирижер Д. Блок; дир. картины Г Денисов, П. Даниельянц.</w:t>
      </w:r>
    </w:p>
    <w:p w14:paraId="714337BC" w14:textId="77777777" w:rsidR="006F3561" w:rsidRDefault="00000000">
      <w:pPr>
        <w:pStyle w:val="1"/>
        <w:spacing w:line="211" w:lineRule="auto"/>
        <w:jc w:val="both"/>
      </w:pPr>
      <w:r>
        <w:rPr>
          <w:rStyle w:val="a3"/>
        </w:rPr>
        <w:t>В ролях: С. Столяров (Никита Кожемяка), А Ширшов (Булат Балагур), Г. Григорьева (Марья Моревна), Г Милляр (Кащей Бессмертный), Н. Ры</w:t>
      </w:r>
      <w:r>
        <w:rPr>
          <w:rStyle w:val="a3"/>
        </w:rPr>
        <w:softHyphen/>
        <w:t>жов (озорной парень), О. Юрцев (гусляр), С Троицкий (повелитель), К- Кри</w:t>
      </w:r>
      <w:r>
        <w:rPr>
          <w:rStyle w:val="a3"/>
        </w:rPr>
        <w:softHyphen/>
        <w:t>вицкий (судья), С. Филиппов (палач), П. Галаджев, К. Нобр, Э. Геллер (стражники).</w:t>
      </w:r>
    </w:p>
    <w:p w14:paraId="3ABE1930" w14:textId="77777777" w:rsidR="006F3561" w:rsidRDefault="00000000">
      <w:pPr>
        <w:pStyle w:val="1"/>
        <w:spacing w:line="211" w:lineRule="auto"/>
        <w:jc w:val="both"/>
      </w:pPr>
      <w:r>
        <w:rPr>
          <w:rStyle w:val="a3"/>
        </w:rPr>
        <w:t>Сценарий фильма создан на основе русских былин и сказок.</w:t>
      </w:r>
    </w:p>
    <w:p w14:paraId="29D923E0" w14:textId="77777777" w:rsidR="006F3561" w:rsidRDefault="00000000">
      <w:pPr>
        <w:pStyle w:val="1"/>
        <w:spacing w:line="211" w:lineRule="auto"/>
        <w:jc w:val="both"/>
      </w:pPr>
      <w:r>
        <w:rPr>
          <w:rStyle w:val="a3"/>
        </w:rPr>
        <w:t>Ждет не дождется в высоком тереме русская красавица Марья Моревна своего суженого, богатыря Никиту Кожемяку. Уж близок час желанной встречи, как вдруг несметные полчища Кащея Бессмертного налетают на русскую землю, сея смерть и опустошение. «Кащеево племя» похищает Марью Моревну и увозит ее в царство Кащея. Спешивший в родные края с поля битвы Никита Кожемяка находит на месте родного посада лишь пепел пожарища. Гневом и жаждой борьбы вспыхивает сердце русского богатыря. Старичок «сам с перст» указывает Никите путь в Кащеево царство и дарит богатырю шапку-невидимку. На своем пути Кожемяка встречает страну, народ которой порабощен Кащеем. Богатырь спасает от смерти народного любимца этой страны Булата Балагура, вступившего в борьбу с кащеевыми слугами, и вместе с ним на ковре-самолете прилетает в царство Кащея. Здесь находит Никита свою невесту, погруженную злыми чарами в непробудный сон. Кожемяка с Булатом Балагуром узнают тайну бес</w:t>
      </w:r>
      <w:r>
        <w:rPr>
          <w:rStyle w:val="a3"/>
        </w:rPr>
        <w:softHyphen/>
        <w:t>смертия Кащея: его сердце запрятано в черное яблоко черной яблони, рас</w:t>
      </w:r>
      <w:r>
        <w:rPr>
          <w:rStyle w:val="a3"/>
        </w:rPr>
        <w:softHyphen/>
        <w:t>тущей на черной горе. Русский богатырь Никита вступает в единоборство с Кащеем. Но на месте отрубленных голов у Кащея вырастают новые Уже изнемогает Никита в тяжкой, неравной борьбе, как вдруг замертво падаег Кащей и тело его рассыпается в прах: это бесстрашный Булат Балагур достиг черной горы, достал черное яблоко и раздавил заключенную в нем змею— сердце Кащея. Просыпается Марья Моревна и вместе с Никитой Кожемя</w:t>
      </w:r>
      <w:r>
        <w:rPr>
          <w:rStyle w:val="a3"/>
        </w:rPr>
        <w:softHyphen/>
        <w:t>кой и Булатом Балагуром отправляется на родную землю.</w:t>
      </w:r>
    </w:p>
    <w:p w14:paraId="0A420F43" w14:textId="77777777" w:rsidR="006F3561" w:rsidRDefault="00000000">
      <w:pPr>
        <w:pStyle w:val="1"/>
        <w:spacing w:after="120" w:line="211" w:lineRule="auto"/>
        <w:jc w:val="both"/>
      </w:pPr>
      <w:r>
        <w:rPr>
          <w:rStyle w:val="a3"/>
        </w:rPr>
        <w:t>Библиография: «Вечерняя Москва», 26.У 1944.</w:t>
      </w:r>
    </w:p>
    <w:p w14:paraId="23502A60" w14:textId="77777777" w:rsidR="006F3561" w:rsidRDefault="00000000">
      <w:pPr>
        <w:pStyle w:val="1"/>
        <w:numPr>
          <w:ilvl w:val="0"/>
          <w:numId w:val="43"/>
        </w:numPr>
        <w:tabs>
          <w:tab w:val="left" w:pos="440"/>
        </w:tabs>
        <w:spacing w:line="211" w:lineRule="auto"/>
        <w:ind w:firstLine="0"/>
        <w:jc w:val="both"/>
      </w:pPr>
      <w:r>
        <w:rPr>
          <w:rStyle w:val="a3"/>
        </w:rPr>
        <w:t>КОНЦЕРТ ПЯТИ РЕСПУБЛИК. Концерт, 6ч , 1655ж, Ташкентская киностудия, 1944 г., ВЭ X 1944 г.</w:t>
      </w:r>
    </w:p>
    <w:p w14:paraId="55765EB8" w14:textId="77777777" w:rsidR="006F3561" w:rsidRDefault="00000000">
      <w:pPr>
        <w:pStyle w:val="1"/>
        <w:spacing w:line="211" w:lineRule="auto"/>
        <w:jc w:val="both"/>
      </w:pPr>
      <w:r>
        <w:rPr>
          <w:rStyle w:val="a3"/>
        </w:rPr>
        <w:t>Авт. сцен. А. Спешнев, реж. 3. Сабитов, опер. А. Булинский; худ. И. Юцевич; звукоопер. Г Сенчило.</w:t>
      </w:r>
    </w:p>
    <w:p w14:paraId="391C9B60" w14:textId="77777777" w:rsidR="006F3561" w:rsidRDefault="00000000">
      <w:pPr>
        <w:pStyle w:val="1"/>
        <w:spacing w:line="211" w:lineRule="auto"/>
        <w:jc w:val="both"/>
      </w:pPr>
      <w:r>
        <w:rPr>
          <w:rStyle w:val="a3"/>
        </w:rPr>
        <w:t>В 1944 г. в Ташкенте проходил фестиваль искусства пяти республик Средней Азии. Заснятые на пленку отдельные номера фестиваля послу</w:t>
      </w:r>
      <w:r>
        <w:rPr>
          <w:rStyle w:val="a3"/>
        </w:rPr>
        <w:softHyphen/>
        <w:t>жили материалом для музыкального киносборника.</w:t>
      </w:r>
    </w:p>
    <w:p w14:paraId="1981863F" w14:textId="77777777" w:rsidR="006F3561" w:rsidRDefault="00000000">
      <w:pPr>
        <w:pStyle w:val="1"/>
        <w:spacing w:line="211" w:lineRule="auto"/>
        <w:jc w:val="both"/>
      </w:pPr>
      <w:r>
        <w:rPr>
          <w:rStyle w:val="a3"/>
        </w:rPr>
        <w:t>Искусство Киргизской ССР представлено в сборнике «Колыбельной песней» в исполнении солистки филармонии (совместно с хором) Н. Джой- Джомбаевой, танцем «Жмурки» и сольной песней.</w:t>
      </w:r>
    </w:p>
    <w:p w14:paraId="1907E699" w14:textId="77777777" w:rsidR="006F3561" w:rsidRDefault="00000000">
      <w:pPr>
        <w:pStyle w:val="1"/>
        <w:spacing w:line="211" w:lineRule="auto"/>
        <w:jc w:val="both"/>
      </w:pPr>
      <w:r>
        <w:rPr>
          <w:rStyle w:val="a3"/>
        </w:rPr>
        <w:t>Искусство Туркменистана—арией из оперы «Шах-Санем» в исполнении А. Аннакулиевой, «Танцем газелей» и массовым танцем в исполнении тан</w:t>
      </w:r>
      <w:r>
        <w:rPr>
          <w:rStyle w:val="a3"/>
        </w:rPr>
        <w:softHyphen/>
        <w:t>цевального ансамбля республики.</w:t>
      </w:r>
    </w:p>
    <w:p w14:paraId="5F26288A" w14:textId="77777777" w:rsidR="006F3561" w:rsidRDefault="00000000">
      <w:pPr>
        <w:pStyle w:val="1"/>
        <w:spacing w:line="211" w:lineRule="auto"/>
        <w:jc w:val="both"/>
      </w:pPr>
      <w:r>
        <w:rPr>
          <w:rStyle w:val="a3"/>
        </w:rPr>
        <w:t>Казахское искусство представлено сольной песней (муз. Е. Брусилов</w:t>
      </w:r>
      <w:r>
        <w:rPr>
          <w:rStyle w:val="a3"/>
        </w:rPr>
        <w:softHyphen/>
        <w:t>ского) в исполнении К- Байсеисовой, танцем и дуэтом «Мой Казахстан» в исполнении солистов братьев Абдулиных.</w:t>
      </w:r>
    </w:p>
    <w:p w14:paraId="55EE0F5F" w14:textId="77777777" w:rsidR="006F3561" w:rsidRDefault="00000000">
      <w:pPr>
        <w:pStyle w:val="1"/>
        <w:spacing w:line="211" w:lineRule="auto"/>
        <w:jc w:val="both"/>
      </w:pPr>
      <w:r>
        <w:rPr>
          <w:rStyle w:val="a3"/>
        </w:rPr>
        <w:t>Искусство Таджикистана представлено солисткой Театра оперы и ба</w:t>
      </w:r>
      <w:r>
        <w:rPr>
          <w:rStyle w:val="a3"/>
        </w:rPr>
        <w:softHyphen/>
        <w:t>лета Мулладжановой, «Танцем с колокольчиками» и массовым танцем в исполнении балетного ансамбля.</w:t>
      </w:r>
    </w:p>
    <w:p w14:paraId="28D0962A" w14:textId="77777777" w:rsidR="006F3561" w:rsidRDefault="00000000">
      <w:pPr>
        <w:pStyle w:val="1"/>
        <w:spacing w:line="211" w:lineRule="auto"/>
        <w:jc w:val="both"/>
      </w:pPr>
      <w:r>
        <w:rPr>
          <w:rStyle w:val="a3"/>
        </w:rPr>
        <w:t>Узбекское искусство—песней «Весна» (муз. Г Садыкова) в исполнении С. Самандаровой, танцем и сольной песней «Огонь любви» в исполнении Халимы Насыровой.</w:t>
      </w:r>
    </w:p>
    <w:p w14:paraId="651D9D40" w14:textId="77777777" w:rsidR="006F3561" w:rsidRDefault="00000000">
      <w:pPr>
        <w:pStyle w:val="1"/>
        <w:spacing w:line="211" w:lineRule="auto"/>
        <w:jc w:val="both"/>
      </w:pPr>
      <w:r>
        <w:rPr>
          <w:rStyle w:val="a3"/>
        </w:rPr>
        <w:t>Библиография: «Вечерняя Москва», 9.IX 1944.</w:t>
      </w:r>
    </w:p>
    <w:p w14:paraId="3C2691D8" w14:textId="77777777" w:rsidR="006F3561" w:rsidRDefault="00000000">
      <w:pPr>
        <w:pStyle w:val="1"/>
        <w:numPr>
          <w:ilvl w:val="0"/>
          <w:numId w:val="43"/>
        </w:numPr>
        <w:tabs>
          <w:tab w:val="left" w:pos="466"/>
        </w:tabs>
        <w:spacing w:line="211" w:lineRule="auto"/>
        <w:ind w:firstLine="0"/>
        <w:jc w:val="both"/>
      </w:pPr>
      <w:r>
        <w:rPr>
          <w:rStyle w:val="a3"/>
        </w:rPr>
        <w:t>МАЛАХОВ КУРГАН (сцены обороны Севастополя 1941 — 1942 гг.). Драма, 10ч., 2431 л«, Тбилисская киностудия, 1944 г., ВЭ 9.XII 1944 г.</w:t>
      </w:r>
    </w:p>
    <w:p w14:paraId="2EB5CD08" w14:textId="77777777" w:rsidR="006F3561" w:rsidRDefault="00000000">
      <w:pPr>
        <w:pStyle w:val="1"/>
        <w:spacing w:line="211" w:lineRule="auto"/>
        <w:jc w:val="both"/>
      </w:pPr>
      <w:r>
        <w:rPr>
          <w:rStyle w:val="a3"/>
        </w:rPr>
        <w:t>Авт. сцен. Б. Войтехов, А. Зархи, И. Хейфиц (по литературным мате</w:t>
      </w:r>
      <w:r>
        <w:rPr>
          <w:rStyle w:val="a3"/>
        </w:rPr>
        <w:softHyphen/>
        <w:t xml:space="preserve">риалам Б. Войтехова); реж.-пост А. Зархи, И. Хейфиц; гл. опер А. Каль- цатый; худ. В. </w:t>
      </w:r>
      <w:r>
        <w:rPr>
          <w:rStyle w:val="a3"/>
        </w:rPr>
        <w:lastRenderedPageBreak/>
        <w:t>Каплуновский; композ. А. Баланчивадзе; звукоопер. А. Шар- городский.</w:t>
      </w:r>
    </w:p>
    <w:p w14:paraId="0F878347" w14:textId="77777777" w:rsidR="006F3561" w:rsidRDefault="00000000">
      <w:pPr>
        <w:pStyle w:val="1"/>
        <w:spacing w:line="211" w:lineRule="auto"/>
        <w:jc w:val="both"/>
      </w:pPr>
      <w:r>
        <w:rPr>
          <w:rStyle w:val="a3"/>
        </w:rPr>
        <w:t>Реж. С. Деревянский; 2-й реж. А. Голышев; ассист. реж. Н. Жужуна- дзе, А. Мошиашвили, Шлимун-Баба; комб. съемки: опер. Б. Буравлев, худ. Л. Мамаладзе; монтаж. Е. Баженова; худ. по макетам П. Карлов; грим. Г Мхеидзе; пиротехник ст. лейтенант А. Лавриков; консульт. генерал- лейтенант А. Хадеев, капитан 1-го ранга А. Васильев, инженер-поднолков- ник И. Лебедь; дир. картины В. Циргиладзе.</w:t>
      </w:r>
    </w:p>
    <w:p w14:paraId="5CC3E653" w14:textId="77777777" w:rsidR="006F3561" w:rsidRDefault="00000000">
      <w:pPr>
        <w:pStyle w:val="1"/>
        <w:spacing w:line="211" w:lineRule="auto"/>
        <w:jc w:val="both"/>
      </w:pPr>
      <w:r>
        <w:rPr>
          <w:rStyle w:val="a3"/>
        </w:rPr>
        <w:t>В ролях: Н. Крючков (капитан 3-го ранга Борис Лихачев), Б. Андреев (майор Жуковский, командир полка), А. Хорава (вице-адмирал), М. Пасту</w:t>
      </w:r>
      <w:r>
        <w:rPr>
          <w:rStyle w:val="a3"/>
        </w:rPr>
        <w:softHyphen/>
        <w:t>хова (Мария Первенцева), Н. Дорохин (Сизов), А. Смиранин (чтец), Ф, Ищен</w:t>
      </w:r>
      <w:r>
        <w:rPr>
          <w:rStyle w:val="a3"/>
        </w:rPr>
        <w:softHyphen/>
        <w:t>ко, Н. Горлов, Е. Перов, И. Ткачук, 3. Лежава (краснофлотцы эсминца «Грозный»).</w:t>
      </w:r>
    </w:p>
    <w:p w14:paraId="6267EC72" w14:textId="77777777" w:rsidR="006F3561" w:rsidRDefault="00000000">
      <w:pPr>
        <w:pStyle w:val="1"/>
        <w:spacing w:line="211" w:lineRule="auto"/>
        <w:jc w:val="both"/>
      </w:pPr>
      <w:r>
        <w:rPr>
          <w:rStyle w:val="a3"/>
        </w:rPr>
        <w:t>О героической борьбе защитников Севастополя против немецко-фашист</w:t>
      </w:r>
      <w:r>
        <w:rPr>
          <w:rStyle w:val="a3"/>
        </w:rPr>
        <w:softHyphen/>
        <w:t>ских войск.</w:t>
      </w:r>
    </w:p>
    <w:p w14:paraId="47E6B9A4" w14:textId="77777777" w:rsidR="006F3561" w:rsidRDefault="00000000">
      <w:pPr>
        <w:pStyle w:val="1"/>
        <w:spacing w:line="211" w:lineRule="auto"/>
        <w:jc w:val="both"/>
      </w:pPr>
      <w:r>
        <w:rPr>
          <w:rStyle w:val="a3"/>
        </w:rPr>
        <w:t>Шел 1942 г. Последний отряд храбрецов покидал город-герой. Капитан Лихачев вспомнил недавние жаркие бои: прорываясь через железное коль</w:t>
      </w:r>
      <w:r>
        <w:rPr>
          <w:rStyle w:val="a3"/>
        </w:rPr>
        <w:softHyphen/>
        <w:t>цо воздушной блокады, корабли Черноморской эскадры везли на своих обго</w:t>
      </w:r>
      <w:r>
        <w:rPr>
          <w:rStyle w:val="a3"/>
        </w:rPr>
        <w:softHyphen/>
        <w:t>релых палубах новое пополнение, снаряды, хлеб. Они спешили на помощь осажденному городу. Сто юнкерсов атаковали тогда эсминец «Грозный», капитаном которого был Лихачев. Подняв сигнал «Погибаю, по не сдаюсь’», судно погрузилось в воду. Лихачев вернулся в Севастополь. Командование направило его на Малахов курган, один из важнейших узлов нашей обо</w:t>
      </w:r>
      <w:r>
        <w:rPr>
          <w:rStyle w:val="a3"/>
        </w:rPr>
        <w:softHyphen/>
        <w:t>роны. Команда «Грозного» стала морской пехотой. Немцы рвались в Сева</w:t>
      </w:r>
      <w:r>
        <w:rPr>
          <w:rStyle w:val="a3"/>
        </w:rPr>
        <w:softHyphen/>
        <w:t>стополь. Каждый метр родной земли отстаивали защитники кургана Когда у моряков остались лишь противотанковые гранаты, каждый из них, взяв по одной, самоотверженно бросался навстречу фашистским танкам. Не выдер</w:t>
      </w:r>
      <w:r>
        <w:rPr>
          <w:rStyle w:val="a3"/>
        </w:rPr>
        <w:softHyphen/>
        <w:t>жав упорного сопротивления, враг откатился назад. День за днем севасто</w:t>
      </w:r>
      <w:r>
        <w:rPr>
          <w:rStyle w:val="a3"/>
        </w:rPr>
        <w:softHyphen/>
        <w:t>польцы вели тяжелые бои. Наступило утро- 250-го дня обороны. Выполнив свой долг перед Родиной, защитники Севастополя по приказу командования оставили город-герой. Последним покидал Севастополь капитан Ли</w:t>
      </w:r>
      <w:r>
        <w:rPr>
          <w:rStyle w:val="a3"/>
        </w:rPr>
        <w:softHyphen/>
        <w:t>хачев.</w:t>
      </w:r>
    </w:p>
    <w:p w14:paraId="796C9574" w14:textId="77777777" w:rsidR="006F3561" w:rsidRDefault="00000000">
      <w:pPr>
        <w:pStyle w:val="1"/>
        <w:spacing w:after="120" w:line="211" w:lineRule="auto"/>
        <w:jc w:val="both"/>
      </w:pPr>
      <w:r>
        <w:rPr>
          <w:rStyle w:val="a3"/>
        </w:rPr>
        <w:t xml:space="preserve">Библиография: «Правда», 10.ХП 1944; «Известия», 10.XII 1944; «Комсомольская правда», </w:t>
      </w:r>
      <w:r>
        <w:rPr>
          <w:rStyle w:val="a3"/>
          <w:lang w:val="en-US" w:eastAsia="en-US"/>
        </w:rPr>
        <w:t xml:space="preserve">18.V </w:t>
      </w:r>
      <w:r>
        <w:rPr>
          <w:rStyle w:val="a3"/>
        </w:rPr>
        <w:t xml:space="preserve">1944, «Вечерняя Москва», </w:t>
      </w:r>
      <w:r>
        <w:rPr>
          <w:rStyle w:val="a3"/>
          <w:lang w:val="en-US" w:eastAsia="en-US"/>
        </w:rPr>
        <w:t xml:space="preserve">14.VI </w:t>
      </w:r>
      <w:r>
        <w:rPr>
          <w:rStyle w:val="a3"/>
        </w:rPr>
        <w:t xml:space="preserve">1943, </w:t>
      </w:r>
      <w:r>
        <w:rPr>
          <w:rStyle w:val="a3"/>
          <w:lang w:val="en-US" w:eastAsia="en-US"/>
        </w:rPr>
        <w:t xml:space="preserve">13.V </w:t>
      </w:r>
      <w:r>
        <w:rPr>
          <w:rStyle w:val="a3"/>
        </w:rPr>
        <w:t>1944.</w:t>
      </w:r>
    </w:p>
    <w:p w14:paraId="55AE6AEA" w14:textId="77777777" w:rsidR="006F3561" w:rsidRDefault="00000000">
      <w:pPr>
        <w:pStyle w:val="1"/>
        <w:numPr>
          <w:ilvl w:val="0"/>
          <w:numId w:val="43"/>
        </w:numPr>
        <w:tabs>
          <w:tab w:val="left" w:pos="442"/>
        </w:tabs>
        <w:spacing w:line="211" w:lineRule="auto"/>
        <w:ind w:firstLine="0"/>
        <w:jc w:val="both"/>
      </w:pPr>
      <w:r>
        <w:rPr>
          <w:rStyle w:val="a3"/>
        </w:rPr>
        <w:t xml:space="preserve">МОРСКОЙ БАТАЛЬОН. Драма, 6 ч., 1383 </w:t>
      </w:r>
      <w:r>
        <w:rPr>
          <w:rStyle w:val="a3"/>
          <w:i/>
          <w:iCs/>
        </w:rPr>
        <w:t>м</w:t>
      </w:r>
      <w:r>
        <w:rPr>
          <w:rStyle w:val="a3"/>
        </w:rPr>
        <w:t xml:space="preserve"> (8 ч., 2190 </w:t>
      </w:r>
      <w:r>
        <w:rPr>
          <w:rStyle w:val="a3"/>
          <w:i/>
          <w:iCs/>
        </w:rPr>
        <w:t>м),</w:t>
      </w:r>
      <w:r>
        <w:rPr>
          <w:rStyle w:val="a3"/>
        </w:rPr>
        <w:t xml:space="preserve"> Лен</w:t>
      </w:r>
      <w:r>
        <w:rPr>
          <w:rStyle w:val="a3"/>
        </w:rPr>
        <w:softHyphen/>
        <w:t>фильм, 1944 г., ВЭ IV 1946 г.</w:t>
      </w:r>
    </w:p>
    <w:p w14:paraId="1F4882E1" w14:textId="77777777" w:rsidR="006F3561" w:rsidRDefault="00000000">
      <w:pPr>
        <w:pStyle w:val="1"/>
        <w:spacing w:line="211" w:lineRule="auto"/>
        <w:jc w:val="both"/>
      </w:pPr>
      <w:r>
        <w:rPr>
          <w:rStyle w:val="a3"/>
        </w:rPr>
        <w:t>Авт. сцен. А. Штейн; реж.-пост. А. Минкин, А. Файнциммер; гл. опер. В. Рапопорт; худ. А. Векслер; композ. В. Пушков; звукоопер. А. Ост</w:t>
      </w:r>
      <w:r>
        <w:rPr>
          <w:rStyle w:val="a3"/>
        </w:rPr>
        <w:softHyphen/>
        <w:t>ровский.</w:t>
      </w:r>
    </w:p>
    <w:p w14:paraId="3BD1AC7C" w14:textId="77777777" w:rsidR="006F3561" w:rsidRDefault="00000000">
      <w:pPr>
        <w:pStyle w:val="1"/>
        <w:spacing w:line="211" w:lineRule="auto"/>
        <w:jc w:val="both"/>
      </w:pPr>
      <w:r>
        <w:rPr>
          <w:rStyle w:val="a3"/>
        </w:rPr>
        <w:t>Реж. И. Менакер; опер. А. Завьялов, И. Гольдберг; монтаж. А. Боров</w:t>
      </w:r>
      <w:r>
        <w:rPr>
          <w:rStyle w:val="a3"/>
        </w:rPr>
        <w:softHyphen/>
        <w:t>ская; авт. текста песен А. Прокофьев; дир. картины И. Поляков, В. Бес- прозванный.</w:t>
      </w:r>
    </w:p>
    <w:p w14:paraId="75D2D41B" w14:textId="77777777" w:rsidR="006F3561" w:rsidRDefault="00000000">
      <w:pPr>
        <w:pStyle w:val="1"/>
        <w:spacing w:line="211" w:lineRule="auto"/>
        <w:jc w:val="both"/>
      </w:pPr>
      <w:r>
        <w:rPr>
          <w:rStyle w:val="a3"/>
        </w:rPr>
        <w:t>В ролях: А. Лариков (Маркин, отец), М. Домашева (Маркина, мать), А. Абрикосов (Маркин Сергей), Л. Смирнова (Маркина Варя), П. Алей</w:t>
      </w:r>
      <w:r>
        <w:rPr>
          <w:rStyle w:val="a3"/>
        </w:rPr>
        <w:softHyphen/>
        <w:t>ников (Яковлев), Н. Дорохин (Курский), А. Консовский (Фролкин), Т. Алешина (Галя), В. Журавлева (Маруся Петрова), А. Заржицкая (Настя), В. Гардин (гражданин в кацавейке), В. Гусев (капитан-лейтенант), В. Чест- ноков (командующий), А. Королькевич, В. Крунчак, В. Меркурьев, Н. Сте</w:t>
      </w:r>
      <w:r>
        <w:rPr>
          <w:rStyle w:val="a3"/>
        </w:rPr>
        <w:softHyphen/>
        <w:t>панов, Н. Трофимов, В. Ушаков.</w:t>
      </w:r>
    </w:p>
    <w:p w14:paraId="341FFF74" w14:textId="77777777" w:rsidR="006F3561" w:rsidRDefault="00000000">
      <w:pPr>
        <w:pStyle w:val="1"/>
        <w:spacing w:line="211" w:lineRule="auto"/>
        <w:jc w:val="both"/>
      </w:pPr>
      <w:r>
        <w:rPr>
          <w:rStyle w:val="a3"/>
        </w:rPr>
        <w:t>В картине принимал участие личный состав частей Краснознаменного ’Балтийского флота, Ленинградского фронта и МПВО.</w:t>
      </w:r>
    </w:p>
    <w:p w14:paraId="4A97D17E" w14:textId="77777777" w:rsidR="006F3561" w:rsidRDefault="00000000">
      <w:pPr>
        <w:pStyle w:val="1"/>
        <w:spacing w:line="211" w:lineRule="auto"/>
        <w:jc w:val="both"/>
      </w:pPr>
      <w:r>
        <w:rPr>
          <w:rStyle w:val="a3"/>
        </w:rPr>
        <w:t>О борьбе моряков Балтики против немецко-фашистских войск в дни героической обороны Ленинграда.</w:t>
      </w:r>
    </w:p>
    <w:p w14:paraId="3D4CAC22" w14:textId="77777777" w:rsidR="006F3561" w:rsidRDefault="00000000">
      <w:pPr>
        <w:pStyle w:val="1"/>
        <w:spacing w:after="140" w:line="211" w:lineRule="auto"/>
        <w:jc w:val="both"/>
      </w:pPr>
      <w:r>
        <w:rPr>
          <w:rStyle w:val="a3"/>
        </w:rPr>
        <w:t>1941 год. После ожесточенных боев советские войска эвакуируют Таллин. Сражение развертывается на подступах к Ленинграду. Для усиления сухо</w:t>
      </w:r>
      <w:r>
        <w:rPr>
          <w:rStyle w:val="a3"/>
        </w:rPr>
        <w:softHyphen/>
        <w:t>путных частей с кораблей Балтфлота высаживается десант. Среди моря- ■ков-десантников крейсера «Киров» Сергей Маркин. В суровом, приготовив</w:t>
      </w:r>
      <w:r>
        <w:rPr>
          <w:rStyle w:val="a3"/>
        </w:rPr>
        <w:softHyphen/>
        <w:t>шемся к отпору врага городе Маркин встречает отца и сестру, которые вместе ■с другими ленинградцами вышли на строительство оборонительных укреп</w:t>
      </w:r>
      <w:r>
        <w:rPr>
          <w:rStyle w:val="a3"/>
        </w:rPr>
        <w:softHyphen/>
        <w:t>лений. Храбро борются моряки, плечом к плечу с пехотинцами и народ</w:t>
      </w:r>
      <w:r>
        <w:rPr>
          <w:rStyle w:val="a3"/>
        </w:rPr>
        <w:softHyphen/>
        <w:t>ными ополченцами, храня и на суше славные морские традиции. После одно</w:t>
      </w:r>
      <w:r>
        <w:rPr>
          <w:rStyle w:val="a3"/>
        </w:rPr>
        <w:softHyphen/>
        <w:t xml:space="preserve">го из жестоких боев в блиндаж вносят истерзанную фашистами девушку. В ней Сергей узнает свою невесту. Вскоре морской батальон по приказу командования возвращается на корабли. Враг под Ленинградом разбит. Фейерверк салюта победителям прорезает ночное </w:t>
      </w:r>
      <w:r>
        <w:rPr>
          <w:rStyle w:val="a3"/>
        </w:rPr>
        <w:lastRenderedPageBreak/>
        <w:t>ленинградское небо. Вновь встречаются моряки крейсера «Киров» со знакомыми по обороне Ленингра</w:t>
      </w:r>
      <w:r>
        <w:rPr>
          <w:rStyle w:val="a3"/>
        </w:rPr>
        <w:softHyphen/>
        <w:t>да пехотинцами в освобожденном Таллине.</w:t>
      </w:r>
    </w:p>
    <w:p w14:paraId="41747AA1" w14:textId="77777777" w:rsidR="006F3561" w:rsidRDefault="00000000">
      <w:pPr>
        <w:pStyle w:val="1"/>
        <w:numPr>
          <w:ilvl w:val="0"/>
          <w:numId w:val="43"/>
        </w:numPr>
        <w:tabs>
          <w:tab w:val="left" w:pos="433"/>
        </w:tabs>
        <w:spacing w:line="211" w:lineRule="auto"/>
        <w:ind w:firstLine="0"/>
        <w:jc w:val="both"/>
      </w:pPr>
      <w:r>
        <w:rPr>
          <w:rStyle w:val="a3"/>
        </w:rPr>
        <w:t>НАШЕСТВИЕ. Экраниз., 11 ч., 2745 л«, ЦОКС (Алма-Ата), 1944 г., ВЭ 22.11 1945 г.</w:t>
      </w:r>
    </w:p>
    <w:p w14:paraId="2C914A02" w14:textId="77777777" w:rsidR="006F3561" w:rsidRDefault="00000000">
      <w:pPr>
        <w:pStyle w:val="1"/>
        <w:spacing w:line="211" w:lineRule="auto"/>
        <w:jc w:val="both"/>
      </w:pPr>
      <w:r>
        <w:rPr>
          <w:rStyle w:val="a3"/>
        </w:rPr>
        <w:t>Авт. сцен. Б. Чирсков; реж. А. Роом; сореж. О. Жаков; опер. С. Ива</w:t>
      </w:r>
      <w:r>
        <w:rPr>
          <w:rStyle w:val="a3"/>
        </w:rPr>
        <w:softHyphen/>
        <w:t>нов; худ. Л Мильчин, Л. Шильдкнехт; композ. Ю. Бирюков; звукоопер. И. Дмитриев.</w:t>
      </w:r>
    </w:p>
    <w:p w14:paraId="5CD0E832" w14:textId="77777777" w:rsidR="006F3561" w:rsidRDefault="00000000">
      <w:pPr>
        <w:pStyle w:val="1"/>
        <w:spacing w:line="211" w:lineRule="auto"/>
        <w:jc w:val="both"/>
      </w:pPr>
      <w:r>
        <w:rPr>
          <w:rStyle w:val="a3"/>
        </w:rPr>
        <w:t>2-й реж. Л Брожовский; 2-й опер. А. Сысоев; опер. комб. съемок Б. Хренников; ассист. по монтажу Е. Махопькова; грим. А. Анджан, Н. Ни</w:t>
      </w:r>
      <w:r>
        <w:rPr>
          <w:rStyle w:val="a3"/>
        </w:rPr>
        <w:softHyphen/>
        <w:t>колаев; дир. группы Е. Хаютин.</w:t>
      </w:r>
    </w:p>
    <w:p w14:paraId="5568AC37" w14:textId="77777777" w:rsidR="006F3561" w:rsidRDefault="00000000">
      <w:pPr>
        <w:pStyle w:val="1"/>
        <w:spacing w:line="211" w:lineRule="auto"/>
        <w:jc w:val="both"/>
      </w:pPr>
      <w:r>
        <w:rPr>
          <w:rStyle w:val="a3"/>
        </w:rPr>
        <w:t>В ролях: В. Гремин (Иван Тихонович Таланов), О. Жизнева (Анна Нико</w:t>
      </w:r>
      <w:r>
        <w:rPr>
          <w:rStyle w:val="a3"/>
        </w:rPr>
        <w:softHyphen/>
        <w:t>лаевна, его жена), О. Жаков (Федор, их сын), Л. Глазова (Ольга, их дочь), 3. Морская (Демидьевна), Л. Шабалина (Аниска, ее внучка), В. Валерский (Колесников, предрайисполкома), В. Ванин (Фаюнин), Г. Шпигель (Коко- рушкин), С. Астафьев (Масальский, бывший русский), М. Эппельбаум (Шпурре, дракон из гестапо).</w:t>
      </w:r>
    </w:p>
    <w:p w14:paraId="2BA3A2F5" w14:textId="77777777" w:rsidR="006F3561" w:rsidRDefault="00000000">
      <w:pPr>
        <w:pStyle w:val="1"/>
        <w:spacing w:line="211" w:lineRule="auto"/>
        <w:jc w:val="both"/>
      </w:pPr>
      <w:r>
        <w:rPr>
          <w:rStyle w:val="a3"/>
        </w:rPr>
        <w:t>Экранизация одноименной пьесы Л. Леонова.</w:t>
      </w:r>
    </w:p>
    <w:p w14:paraId="3FAF56D6" w14:textId="77777777" w:rsidR="006F3561" w:rsidRDefault="00000000">
      <w:pPr>
        <w:pStyle w:val="1"/>
        <w:spacing w:line="211" w:lineRule="auto"/>
        <w:jc w:val="both"/>
        <w:sectPr w:rsidR="006F3561">
          <w:footerReference w:type="even" r:id="rId358"/>
          <w:footerReference w:type="default" r:id="rId359"/>
          <w:pgSz w:w="11906" w:h="16838"/>
          <w:pgMar w:top="4273" w:right="3481" w:bottom="4510" w:left="3479" w:header="0" w:footer="3" w:gutter="0"/>
          <w:pgNumType w:start="334"/>
          <w:cols w:space="720"/>
          <w:noEndnote/>
          <w:docGrid w:linePitch="360"/>
        </w:sectPr>
      </w:pPr>
      <w:r>
        <w:rPr>
          <w:rStyle w:val="a3"/>
        </w:rPr>
        <w:t>Начало Великой Отечественной войны. Части Советской Армии оста</w:t>
      </w:r>
      <w:r>
        <w:rPr>
          <w:rStyle w:val="a3"/>
        </w:rPr>
        <w:softHyphen/>
        <w:t>вили небольшой русский город По его пустынным улицам шагают немец</w:t>
      </w:r>
      <w:r>
        <w:rPr>
          <w:rStyle w:val="a3"/>
        </w:rPr>
        <w:softHyphen/>
        <w:t>кие патрули. Но им не удается сберечь покой и сон оккупантов—взлетают на воздух дома, горят нефтехранилища, все чаще находят убитых немецких сопдаг и офицеров с иронической запиской на груди: «Добро пожаловать». Эго действует подпольный горком партии во главе с Андреем Колесниковым. Трудно в такие дни быть одному, не чувствовать локоть друзей по оружию. А Федор Таланов, вернувшийся в свой родной город из заключения,—один. Еще не понимая огромного смысла свершающихся событий, замкнувшись в узком кругу своих переживаний, Федор не находит себе места в рядах совет</w:t>
      </w:r>
      <w:r>
        <w:rPr>
          <w:rStyle w:val="a3"/>
        </w:rPr>
        <w:softHyphen/>
        <w:t>ских людей, борющихся с оккупантами. Поссорившись с отцом, Федор Тала- нов]уходит из дому Ему мучительно видеть слезы матери, так долго ждавшей сына и обманувшейся в нем, но воспоминания о годах заключения, озлоблен</w:t>
      </w:r>
      <w:r>
        <w:rPr>
          <w:rStyle w:val="a3"/>
        </w:rPr>
        <w:softHyphen/>
        <w:t>ность и неверие в человека отгораживают Федора от людей. Гонимый осен</w:t>
      </w:r>
      <w:r>
        <w:rPr>
          <w:rStyle w:val="a3"/>
        </w:rPr>
        <w:softHyphen/>
        <w:t>ним ветром, он бродит по улицам города. Перед ним встают страшные кар</w:t>
      </w:r>
      <w:r>
        <w:rPr>
          <w:rStyle w:val="a3"/>
        </w:rPr>
        <w:softHyphen/>
        <w:t>тины вражеского нашествия. Зарницы пожаров русских деревень и девушка Аниска, истерзанная фашистским зверьем, сливаются для него в единый образ горя русской земли. Движимый гневным стремлением отомстить за поруганную родную землю, Федор открыто, не скрываясь, стреляет в немец</w:t>
      </w:r>
      <w:r>
        <w:rPr>
          <w:rStyle w:val="a3"/>
        </w:rPr>
        <w:softHyphen/>
        <w:t>кого коменданта. На допросе он выдает себя за Андрея Колесникова, спасая руководителя партизанского отряда от фашистской ловушки. Федор Тала-</w:t>
      </w:r>
    </w:p>
    <w:p w14:paraId="44A334AC" w14:textId="77777777" w:rsidR="006F3561" w:rsidRDefault="00000000">
      <w:pPr>
        <w:pStyle w:val="1"/>
        <w:spacing w:line="214" w:lineRule="auto"/>
        <w:ind w:firstLine="0"/>
        <w:jc w:val="both"/>
      </w:pPr>
      <w:r>
        <w:rPr>
          <w:rStyle w:val="a3"/>
        </w:rPr>
        <w:lastRenderedPageBreak/>
        <w:t>нов идет на казнь с высоко поднятой головой. Мощным ударом советские войска выбивают немцев из города. Свою пулю получает и предатель Фаю- нин. Имя Федора становится в ряд с именами героев, отдавших жизнь за сво</w:t>
      </w:r>
      <w:r>
        <w:rPr>
          <w:rStyle w:val="a3"/>
        </w:rPr>
        <w:softHyphen/>
        <w:t>боду и независимость родной земли.</w:t>
      </w:r>
    </w:p>
    <w:p w14:paraId="442877A9" w14:textId="77777777" w:rsidR="006F3561" w:rsidRDefault="00000000">
      <w:pPr>
        <w:pStyle w:val="1"/>
        <w:spacing w:line="214" w:lineRule="auto"/>
        <w:ind w:firstLine="280"/>
        <w:jc w:val="both"/>
      </w:pPr>
      <w:r>
        <w:rPr>
          <w:rStyle w:val="a3"/>
        </w:rPr>
        <w:t>Фильм удостоен Сталинской премии II сгепсни (1946).</w:t>
      </w:r>
    </w:p>
    <w:p w14:paraId="5F836BAE" w14:textId="77777777" w:rsidR="006F3561" w:rsidRDefault="00000000">
      <w:pPr>
        <w:pStyle w:val="1"/>
        <w:spacing w:after="200" w:line="214" w:lineRule="auto"/>
        <w:jc w:val="both"/>
      </w:pPr>
      <w:r>
        <w:rPr>
          <w:rStyle w:val="a3"/>
        </w:rPr>
        <w:t xml:space="preserve">Библиография: «Правда», </w:t>
      </w:r>
      <w:r>
        <w:rPr>
          <w:rStyle w:val="a3"/>
          <w:lang w:val="en-US" w:eastAsia="en-US"/>
        </w:rPr>
        <w:t xml:space="preserve">1.III </w:t>
      </w:r>
      <w:r>
        <w:rPr>
          <w:rStyle w:val="a3"/>
        </w:rPr>
        <w:t xml:space="preserve">1945; «Известия», 4.III 1945; «Труд», 28.11 1945, Комсомольская правда», </w:t>
      </w:r>
      <w:r>
        <w:rPr>
          <w:rStyle w:val="a3"/>
          <w:lang w:val="en-US" w:eastAsia="en-US"/>
        </w:rPr>
        <w:t xml:space="preserve">8.VI </w:t>
      </w:r>
      <w:r>
        <w:rPr>
          <w:rStyle w:val="a3"/>
        </w:rPr>
        <w:t>1944; «Советское искус</w:t>
      </w:r>
      <w:r>
        <w:rPr>
          <w:rStyle w:val="a3"/>
        </w:rPr>
        <w:softHyphen/>
        <w:t>ство», М.,2.1 II 1945; «Искусство кино», М., 1946, № 2-3; «Красная звезда», М., 4.III 1945; «Гудок», М., 4.III 1945; «Огонек», М., 1945, № 11.</w:t>
      </w:r>
    </w:p>
    <w:p w14:paraId="4FC6D185" w14:textId="77777777" w:rsidR="006F3561" w:rsidRDefault="00000000">
      <w:pPr>
        <w:pStyle w:val="1"/>
        <w:numPr>
          <w:ilvl w:val="0"/>
          <w:numId w:val="43"/>
        </w:numPr>
        <w:tabs>
          <w:tab w:val="left" w:pos="433"/>
        </w:tabs>
        <w:spacing w:line="211" w:lineRule="auto"/>
        <w:ind w:firstLine="0"/>
        <w:jc w:val="both"/>
      </w:pPr>
      <w:r>
        <w:rPr>
          <w:rStyle w:val="a3"/>
        </w:rPr>
        <w:t xml:space="preserve">НЕБО МОСКВЫ. Экраниз., 10 ч., 2400 &gt;и, Мосфильм, 1944 г., ВЭ </w:t>
      </w:r>
      <w:r>
        <w:rPr>
          <w:rStyle w:val="a3"/>
          <w:lang w:val="en-US" w:eastAsia="en-US"/>
        </w:rPr>
        <w:t xml:space="preserve">1.VI </w:t>
      </w:r>
      <w:r>
        <w:rPr>
          <w:rStyle w:val="a3"/>
        </w:rPr>
        <w:t>1944 г.</w:t>
      </w:r>
    </w:p>
    <w:p w14:paraId="1960B6F5" w14:textId="77777777" w:rsidR="006F3561" w:rsidRDefault="00000000">
      <w:pPr>
        <w:pStyle w:val="1"/>
        <w:spacing w:line="211" w:lineRule="auto"/>
        <w:jc w:val="both"/>
      </w:pPr>
      <w:r>
        <w:rPr>
          <w:rStyle w:val="a3"/>
        </w:rPr>
        <w:t>Авт. сцен. М. Блейман, М. Большинцов; реж.-пост. Ю. Райзман; гл. опер. Е. Андриканис; худ. Н. Суворов, А. Вайсфельд; звукоопер. В. Зорин.</w:t>
      </w:r>
    </w:p>
    <w:p w14:paraId="2E578E1A" w14:textId="77777777" w:rsidR="006F3561" w:rsidRDefault="00000000">
      <w:pPr>
        <w:pStyle w:val="1"/>
        <w:spacing w:line="211" w:lineRule="auto"/>
        <w:jc w:val="both"/>
      </w:pPr>
      <w:r>
        <w:rPr>
          <w:rStyle w:val="a3"/>
        </w:rPr>
        <w:t>Реж. Г. Левкоев; ассист. реж. Е. Хаханова, А. Суркова; опер. М. Ара- нышев; монтаж. Т. Лихачева.</w:t>
      </w:r>
    </w:p>
    <w:p w14:paraId="6FF33EA7" w14:textId="77777777" w:rsidR="006F3561" w:rsidRDefault="00000000">
      <w:pPr>
        <w:pStyle w:val="1"/>
        <w:spacing w:line="211" w:lineRule="auto"/>
        <w:jc w:val="both"/>
      </w:pPr>
      <w:r>
        <w:rPr>
          <w:rStyle w:val="a3"/>
        </w:rPr>
        <w:t>Комб, съемки: реж. А. Птушко, гл. опер. Н. Ренков; опер. Б. Арец- кий; 2-й опер. Ю. Разумов; худ. Ю. Швец, Ф. Красный, М. Семенов, Л. Але</w:t>
      </w:r>
      <w:r>
        <w:rPr>
          <w:rStyle w:val="a3"/>
        </w:rPr>
        <w:softHyphen/>
        <w:t>ксандровская, Г. Турылев, Л. Ряшенцева; муз. оформл. (муз. из произвед. С. Рахманинова) Б. &lt; Вольского; консульт. генерал-майор А. И. Митников; дир. картины М. Левин.</w:t>
      </w:r>
    </w:p>
    <w:p w14:paraId="61B78A3F" w14:textId="77777777" w:rsidR="006F3561" w:rsidRDefault="00000000">
      <w:pPr>
        <w:pStyle w:val="1"/>
        <w:spacing w:line="211" w:lineRule="auto"/>
        <w:jc w:val="both"/>
      </w:pPr>
      <w:r>
        <w:rPr>
          <w:rStyle w:val="a3"/>
        </w:rPr>
        <w:t>В ролях: П. Алейников (лейтенант Илья Стрельцов), Н. Мазаева (Зоя, медсестра), Н. Боголюбов (подполковник Балашов), П. Соболевский (капи</w:t>
      </w:r>
      <w:r>
        <w:rPr>
          <w:rStyle w:val="a3"/>
        </w:rPr>
        <w:softHyphen/>
        <w:t>тан Гончаров), И. Кузнецов (старший лейтенант Щербина), Е. Немченко (старший лейтенант Соловьев), Н. Шамин, А. Сальникова, Е. Каплунова, А. Алексеев, Е. Григорьев, И. Степанов.</w:t>
      </w:r>
    </w:p>
    <w:p w14:paraId="593F7D35" w14:textId="77777777" w:rsidR="006F3561" w:rsidRDefault="00000000">
      <w:pPr>
        <w:pStyle w:val="1"/>
        <w:spacing w:line="211" w:lineRule="auto"/>
        <w:jc w:val="both"/>
      </w:pPr>
      <w:r>
        <w:rPr>
          <w:rStyle w:val="a3"/>
        </w:rPr>
        <w:t>Экранизация одноименной пьесы Г. Мдивани о героизме защитников неба Москвы.</w:t>
      </w:r>
    </w:p>
    <w:p w14:paraId="73B350CA" w14:textId="77777777" w:rsidR="006F3561" w:rsidRDefault="00000000">
      <w:pPr>
        <w:pStyle w:val="1"/>
        <w:spacing w:line="211" w:lineRule="auto"/>
        <w:jc w:val="both"/>
      </w:pPr>
      <w:r>
        <w:rPr>
          <w:rStyle w:val="a3"/>
        </w:rPr>
        <w:t>1941 год. Лейтенант Илья Стрельцов, только что окончивший летную шко</w:t>
      </w:r>
      <w:r>
        <w:rPr>
          <w:rStyle w:val="a3"/>
        </w:rPr>
        <w:softHyphen/>
        <w:t>лу, получает назначение в полк истребителей, охраняющих небо Москвы. Дружная семья летчиков по-товарищески принимает Стрельцова и внима</w:t>
      </w:r>
      <w:r>
        <w:rPr>
          <w:rStyle w:val="a3"/>
        </w:rPr>
        <w:softHyphen/>
        <w:t>тельно следит за его первыми боевыми успехами. Стрельцов оправдывает надежды своих новых друзей: в первом Же воздушном бою он сбивает фаши</w:t>
      </w:r>
      <w:r>
        <w:rPr>
          <w:rStyle w:val="a3"/>
        </w:rPr>
        <w:softHyphen/>
        <w:t>стский самолет. С тех пор за ним прочно укрепляется ласковое прозвище «Счастливчик». В полку Стрельцов неожиданно встречает товарища своих детских игр, девушку Зою, работающую медсестрой на аэродроме. Илья по-мальчишески ревнует Зою, не понимая еще, что их любовь выдержала испытание временем. Вскоре лейтенант Стрельцов, участник многочислен</w:t>
      </w:r>
      <w:r>
        <w:rPr>
          <w:rStyle w:val="a3"/>
        </w:rPr>
        <w:softHyphen/>
        <w:t>ных боев'С эскадрильями фашистских самолетов, становится опытным лет</w:t>
      </w:r>
      <w:r>
        <w:rPr>
          <w:rStyle w:val="a3"/>
        </w:rPr>
        <w:softHyphen/>
        <w:t>чиком, по праву носящим славное имя защитника неба Москвы. Во время одного из боевых вылетов Илья таранит своим ястребком самолет против</w:t>
      </w:r>
      <w:r>
        <w:rPr>
          <w:rStyle w:val="a3"/>
        </w:rPr>
        <w:softHyphen/>
        <w:t>ника—объятый пламенем фашистский бомбардировщик падает на землю. Стрельцов совершает вынужденную посадку на «ничьей» земле. И здесь, пробираясь к своим, он видит голую, опустошенную землю, выжженную огнем войны. Вернувшись в свой полк, Стрельцов участвует в новых боях с фашистскими самолетами. За проявленное мужество и смелость Илье Стрельцову присваивается звание Героя Советского Союза.</w:t>
      </w:r>
    </w:p>
    <w:p w14:paraId="412F3CDC" w14:textId="77777777" w:rsidR="006F3561" w:rsidRDefault="00000000">
      <w:pPr>
        <w:pStyle w:val="1"/>
        <w:spacing w:after="200" w:line="211" w:lineRule="auto"/>
        <w:jc w:val="both"/>
      </w:pPr>
      <w:r>
        <w:rPr>
          <w:rStyle w:val="a3"/>
        </w:rPr>
        <w:t xml:space="preserve">Библиография: «Правда», </w:t>
      </w:r>
      <w:r>
        <w:rPr>
          <w:rStyle w:val="a3"/>
          <w:lang w:val="en-US" w:eastAsia="en-US"/>
        </w:rPr>
        <w:t xml:space="preserve">2.VI, </w:t>
      </w:r>
      <w:r>
        <w:rPr>
          <w:rStyle w:val="a3"/>
        </w:rPr>
        <w:t>10 VI 1944; «Литература и ис</w:t>
      </w:r>
      <w:r>
        <w:rPr>
          <w:rStyle w:val="a3"/>
        </w:rPr>
        <w:softHyphen/>
        <w:t xml:space="preserve">кусство», М., </w:t>
      </w:r>
      <w:r>
        <w:rPr>
          <w:rStyle w:val="a3"/>
          <w:lang w:val="en-US" w:eastAsia="en-US"/>
        </w:rPr>
        <w:t xml:space="preserve">10.VI </w:t>
      </w:r>
      <w:r>
        <w:rPr>
          <w:rStyle w:val="a3"/>
        </w:rPr>
        <w:t xml:space="preserve">1944; «Вечерняя Москва», 8 VI 1944; «Красная звезда», </w:t>
      </w:r>
      <w:r>
        <w:rPr>
          <w:rStyle w:val="a3"/>
          <w:lang w:val="en-US" w:eastAsia="en-US"/>
        </w:rPr>
        <w:t xml:space="preserve">M.,4.VI </w:t>
      </w:r>
      <w:r>
        <w:rPr>
          <w:rStyle w:val="a3"/>
        </w:rPr>
        <w:t xml:space="preserve">1944; «Красный флот»,М., </w:t>
      </w:r>
      <w:r>
        <w:rPr>
          <w:rStyle w:val="a3"/>
          <w:lang w:val="en-US" w:eastAsia="en-US"/>
        </w:rPr>
        <w:t xml:space="preserve">8.VI </w:t>
      </w:r>
      <w:r>
        <w:rPr>
          <w:rStyle w:val="a3"/>
        </w:rPr>
        <w:t xml:space="preserve">1944; «Московский большевик», </w:t>
      </w:r>
      <w:r>
        <w:rPr>
          <w:rStyle w:val="a3"/>
          <w:lang w:val="en-US" w:eastAsia="en-US"/>
        </w:rPr>
        <w:t xml:space="preserve">9.VI </w:t>
      </w:r>
      <w:r>
        <w:rPr>
          <w:rStyle w:val="a3"/>
        </w:rPr>
        <w:t xml:space="preserve">1944; «Сталинский сокол», М., </w:t>
      </w:r>
      <w:r>
        <w:rPr>
          <w:rStyle w:val="a3"/>
          <w:lang w:val="en-US" w:eastAsia="en-US"/>
        </w:rPr>
        <w:t xml:space="preserve">10.VI </w:t>
      </w:r>
      <w:r>
        <w:rPr>
          <w:rStyle w:val="a3"/>
        </w:rPr>
        <w:t>1944.</w:t>
      </w:r>
    </w:p>
    <w:p w14:paraId="4C3E97EB" w14:textId="77777777" w:rsidR="006F3561" w:rsidRDefault="00000000">
      <w:pPr>
        <w:pStyle w:val="1"/>
        <w:numPr>
          <w:ilvl w:val="0"/>
          <w:numId w:val="43"/>
        </w:numPr>
        <w:tabs>
          <w:tab w:val="left" w:pos="430"/>
        </w:tabs>
        <w:spacing w:after="200" w:line="216" w:lineRule="auto"/>
        <w:ind w:firstLine="0"/>
        <w:jc w:val="both"/>
      </w:pPr>
      <w:r>
        <w:rPr>
          <w:rStyle w:val="a3"/>
        </w:rPr>
        <w:t xml:space="preserve">ОДНАЖДЫ НОЧЬЮ. Драма, 11 ч., 2195 </w:t>
      </w:r>
      <w:r>
        <w:rPr>
          <w:rStyle w:val="a3"/>
          <w:smallCaps/>
          <w:lang w:val="en-US" w:eastAsia="en-US"/>
        </w:rPr>
        <w:t>jw,</w:t>
      </w:r>
      <w:r>
        <w:rPr>
          <w:rStyle w:val="a3"/>
          <w:lang w:val="en-US" w:eastAsia="en-US"/>
        </w:rPr>
        <w:t xml:space="preserve"> </w:t>
      </w:r>
      <w:r>
        <w:rPr>
          <w:rStyle w:val="a3"/>
        </w:rPr>
        <w:t xml:space="preserve">Ереванская киностудия, 1944 г., ВЭ </w:t>
      </w:r>
      <w:r>
        <w:rPr>
          <w:rStyle w:val="a3"/>
          <w:lang w:val="en-US" w:eastAsia="en-US"/>
        </w:rPr>
        <w:t xml:space="preserve">1.V </w:t>
      </w:r>
      <w:r>
        <w:rPr>
          <w:rStyle w:val="a3"/>
        </w:rPr>
        <w:t>1945 г.</w:t>
      </w:r>
    </w:p>
    <w:p w14:paraId="1856DD9A" w14:textId="77777777" w:rsidR="006F3561" w:rsidRDefault="00000000">
      <w:pPr>
        <w:pStyle w:val="1"/>
        <w:spacing w:line="211" w:lineRule="auto"/>
        <w:ind w:firstLine="340"/>
        <w:jc w:val="both"/>
      </w:pPr>
      <w:r>
        <w:rPr>
          <w:rStyle w:val="a3"/>
        </w:rPr>
        <w:t>Авт. сцен. Ф. Кнорре; реж -пост. Б. Барнет; опер. С. Геворкян; худ. С. Сафарян, Ю Ерзинкян, С Арутчян; звукоопер. И. Григорян.</w:t>
      </w:r>
    </w:p>
    <w:p w14:paraId="57801E82" w14:textId="77777777" w:rsidR="006F3561" w:rsidRDefault="00000000">
      <w:pPr>
        <w:pStyle w:val="1"/>
        <w:spacing w:line="211" w:lineRule="auto"/>
        <w:ind w:firstLine="340"/>
        <w:jc w:val="both"/>
      </w:pPr>
      <w:r>
        <w:rPr>
          <w:rStyle w:val="a3"/>
        </w:rPr>
        <w:lastRenderedPageBreak/>
        <w:t>2-й реж. Г Саркисов; ст. ассист. реж. А. Самвелян; ассист. реж. Н. Ал- тунян, Л. Вагаршян; ассист. по монтажу В Исаакян; 2-й опер. Г. Овсе- пян; худ.-грим. П. Асчян; муз. оформл. Д. Блока; дир. карт. Ш. Тер-Вос</w:t>
      </w:r>
      <w:r>
        <w:rPr>
          <w:rStyle w:val="a3"/>
        </w:rPr>
        <w:softHyphen/>
        <w:t>канян.</w:t>
      </w:r>
    </w:p>
    <w:p w14:paraId="691F3897" w14:textId="77777777" w:rsidR="006F3561" w:rsidRDefault="00000000">
      <w:pPr>
        <w:pStyle w:val="1"/>
        <w:spacing w:line="211" w:lineRule="auto"/>
        <w:ind w:firstLine="340"/>
        <w:jc w:val="both"/>
      </w:pPr>
      <w:r>
        <w:rPr>
          <w:rStyle w:val="a3"/>
        </w:rPr>
        <w:t>В ролях: И. Радченко (Варя), Б. Андреев (Христофоров), И. Кузнецов (Вяткин; вторая роль — Артанкин), Б. Леонов (Веселовский), А. Юдин (Белугин; вторая роль — фельдфебель), В. Вяземский (Орлов), О. Горева (Ульяна), Н. Дупак (Санников), Б. Барнет (Бальц).</w:t>
      </w:r>
    </w:p>
    <w:p w14:paraId="6DCAF11D" w14:textId="77777777" w:rsidR="006F3561" w:rsidRDefault="00000000">
      <w:pPr>
        <w:pStyle w:val="1"/>
        <w:spacing w:line="211" w:lineRule="auto"/>
        <w:ind w:firstLine="340"/>
        <w:jc w:val="both"/>
      </w:pPr>
      <w:r>
        <w:rPr>
          <w:rStyle w:val="a3"/>
        </w:rPr>
        <w:t>О самоотверженности и патриотизме простой русской девушки в годы борьбы с немецко-фашистскими захватчиками.</w:t>
      </w:r>
    </w:p>
    <w:p w14:paraId="1D90D3D5" w14:textId="77777777" w:rsidR="006F3561" w:rsidRDefault="00000000">
      <w:pPr>
        <w:pStyle w:val="1"/>
        <w:spacing w:after="120" w:line="211" w:lineRule="auto"/>
        <w:ind w:firstLine="340"/>
        <w:jc w:val="both"/>
      </w:pPr>
      <w:r>
        <w:rPr>
          <w:rStyle w:val="a3"/>
        </w:rPr>
        <w:t>Однажды ночью на развалине одного из захваченных немцами русских городов падает горящий самолет. Уцелевшие советские летчики, среди которых имеются и тяжелораненые, с трудом скрываются от преследова</w:t>
      </w:r>
      <w:r>
        <w:rPr>
          <w:rStyle w:val="a3"/>
        </w:rPr>
        <w:softHyphen/>
        <w:t>ния фашистов. На помощь им приходит простая русская девушка Варя, потерявшая родных. Работая уборщицей в немецкой комендатуре, девушка использует каждую свободную минуту, чтобы незаметно для часовых снаб</w:t>
      </w:r>
      <w:r>
        <w:rPr>
          <w:rStyle w:val="a3"/>
        </w:rPr>
        <w:softHyphen/>
        <w:t>дить летчиков пищей и медикаментами. Фашистам удается проследить Варю. Успев предупредить летчиков, она погибает от фашистской пули. Совет</w:t>
      </w:r>
      <w:r>
        <w:rPr>
          <w:rStyle w:val="a3"/>
        </w:rPr>
        <w:softHyphen/>
        <w:t>ские воины, вновь вступившие в город, клянутся отомстить врагу за смерть Вари</w:t>
      </w:r>
    </w:p>
    <w:p w14:paraId="581B543D" w14:textId="77777777" w:rsidR="006F3561" w:rsidRDefault="00000000">
      <w:pPr>
        <w:pStyle w:val="1"/>
        <w:numPr>
          <w:ilvl w:val="0"/>
          <w:numId w:val="43"/>
        </w:numPr>
        <w:tabs>
          <w:tab w:val="left" w:pos="442"/>
        </w:tabs>
        <w:spacing w:line="211" w:lineRule="auto"/>
        <w:ind w:firstLine="0"/>
        <w:jc w:val="both"/>
      </w:pPr>
      <w:r>
        <w:rPr>
          <w:rStyle w:val="a3"/>
        </w:rPr>
        <w:t xml:space="preserve">ПОЕДИНОК. Экраниз., 8 ч., 2083 </w:t>
      </w:r>
      <w:r>
        <w:rPr>
          <w:rStyle w:val="a3"/>
          <w:i/>
          <w:iCs/>
        </w:rPr>
        <w:t>м,</w:t>
      </w:r>
      <w:r>
        <w:rPr>
          <w:rStyle w:val="a3"/>
        </w:rPr>
        <w:t xml:space="preserve"> Союздетфильм, 1944 г., ВО 14.111 1945 г.</w:t>
      </w:r>
    </w:p>
    <w:p w14:paraId="2B7B9B67" w14:textId="77777777" w:rsidR="006F3561" w:rsidRDefault="00000000">
      <w:pPr>
        <w:pStyle w:val="1"/>
        <w:spacing w:line="211" w:lineRule="auto"/>
        <w:ind w:firstLine="340"/>
        <w:jc w:val="both"/>
      </w:pPr>
      <w:r>
        <w:rPr>
          <w:rStyle w:val="a3"/>
        </w:rPr>
        <w:t>Авт. сцен. бр. Тур, Л. Шейнин; реж. В. Легошин; опер. С. Урусевский; худ. И. Пашкевич, С. Слетов; композ. К- Корчмарев; звукоопер. Н.Озорнов.</w:t>
      </w:r>
    </w:p>
    <w:p w14:paraId="40057FD5" w14:textId="77777777" w:rsidR="006F3561" w:rsidRDefault="00000000">
      <w:pPr>
        <w:pStyle w:val="1"/>
        <w:spacing w:line="211" w:lineRule="auto"/>
        <w:ind w:firstLine="340"/>
        <w:jc w:val="both"/>
      </w:pPr>
      <w:r>
        <w:rPr>
          <w:rStyle w:val="a3"/>
        </w:rPr>
        <w:t>Ассист. реж. Б. Фридман, М. Федорова; ассист. по монтажу О. Тезов- ская; авт. текста песен Б. Ласкин; дирижер Д. Блок; дир. группы Я. Звонков.</w:t>
      </w:r>
    </w:p>
    <w:p w14:paraId="2E05D7CF" w14:textId="77777777" w:rsidR="006F3561" w:rsidRDefault="00000000">
      <w:pPr>
        <w:pStyle w:val="1"/>
        <w:spacing w:line="211" w:lineRule="auto"/>
        <w:ind w:firstLine="340"/>
        <w:jc w:val="both"/>
      </w:pPr>
      <w:r>
        <w:rPr>
          <w:rStyle w:val="a3"/>
        </w:rPr>
        <w:t>В ролях: А. Тутышкин (Леонтьев, инженер), С. Лукьянов (полковник госбезопасности Ларцев), Н. Малишевский (капитан госбезопасности Бах</w:t>
      </w:r>
      <w:r>
        <w:rPr>
          <w:rStyle w:val="a3"/>
        </w:rPr>
        <w:softHyphen/>
        <w:t>метьев), А. Грибов (комиссар госбезопасности), В. Белокуров (Вейнингер — Петронеску — Петров), О. Абдулов (полковник гестапо Крашке), Н. Бор</w:t>
      </w:r>
      <w:r>
        <w:rPr>
          <w:rStyle w:val="a3"/>
        </w:rPr>
        <w:softHyphen/>
        <w:t>ская (Зубова), Н. Алисова (Осенина), А. Заржицкая (Тоня), И. Месненкина (Ирина), И. Бобров (Кутырин), М. Поволоцкий (Савранский).</w:t>
      </w:r>
    </w:p>
    <w:p w14:paraId="3134FA57" w14:textId="77777777" w:rsidR="006F3561" w:rsidRDefault="00000000">
      <w:pPr>
        <w:pStyle w:val="1"/>
        <w:spacing w:line="211" w:lineRule="auto"/>
        <w:ind w:firstLine="340"/>
        <w:jc w:val="both"/>
      </w:pPr>
      <w:r>
        <w:rPr>
          <w:rStyle w:val="a3"/>
        </w:rPr>
        <w:t>Экранизация повести Л. Шейнина «Военная тайна», рассказывающей о борьбе советской разведки с фашистскими шпионами и диверсантами во время Великой Отечественной войны.</w:t>
      </w:r>
    </w:p>
    <w:p w14:paraId="5874A2C9" w14:textId="77777777" w:rsidR="006F3561" w:rsidRDefault="00000000">
      <w:pPr>
        <w:pStyle w:val="1"/>
        <w:spacing w:line="211" w:lineRule="auto"/>
        <w:ind w:firstLine="340"/>
        <w:jc w:val="both"/>
        <w:sectPr w:rsidR="006F3561">
          <w:footerReference w:type="even" r:id="rId360"/>
          <w:footerReference w:type="default" r:id="rId361"/>
          <w:footerReference w:type="first" r:id="rId362"/>
          <w:pgSz w:w="11906" w:h="16838"/>
          <w:pgMar w:top="4273" w:right="3481" w:bottom="4510" w:left="3479" w:header="0" w:footer="3" w:gutter="0"/>
          <w:cols w:space="720"/>
          <w:noEndnote/>
          <w:titlePg/>
          <w:docGrid w:linePitch="360"/>
        </w:sectPr>
      </w:pPr>
      <w:r>
        <w:rPr>
          <w:rStyle w:val="a3"/>
        </w:rPr>
        <w:t>На вооружение Советской Армии поступает новое сверхмощное орудие Л-2. Его конструктор инженер Леонтьев отправляется на фронт для испы</w:t>
      </w:r>
      <w:r>
        <w:rPr>
          <w:rStyle w:val="a3"/>
        </w:rPr>
        <w:softHyphen/>
        <w:t>тания своего изобретения в боевой обстановке. Немецкая разведка прила</w:t>
      </w:r>
      <w:r>
        <w:rPr>
          <w:rStyle w:val="a3"/>
        </w:rPr>
        <w:softHyphen/>
        <w:t>гает все усилия, чтобы овладеть секретом ^нового вида советского оружия. С этой целью в Советский Союз забрасывается матерый шпион и диверсант Петронеску. Агент фашистской разведки старуха Карлсон, присвоившая себе имя жены профессора Зубова, и артистка Осенина, согласившаяся под угрозой расстрела ее мужа, находящегося в немецком плену, выпол</w:t>
      </w:r>
      <w:r>
        <w:rPr>
          <w:rStyle w:val="a3"/>
        </w:rPr>
        <w:softHyphen/>
        <w:t>нять задания Карлсон, выясняют местопребывание Леонтьева на фронте. Под видом делегации ивановских ткачей на участок фронта, где находится Леонтьев, выезжает диверсионная группа Петронеску. Но советская развед</w:t>
      </w:r>
      <w:r>
        <w:rPr>
          <w:rStyle w:val="a3"/>
        </w:rPr>
        <w:softHyphen/>
        <w:t>ка уже нащупывает нить шпионских замыслов. Выяснив, что настоящая жена профессора Зубова давно умерла, органы разведки арестовывают ста</w:t>
      </w:r>
      <w:r>
        <w:rPr>
          <w:rStyle w:val="a3"/>
        </w:rPr>
        <w:softHyphen/>
        <w:t>руху Карлсон и вместе с ней артистку Осенину. На фронт немедленно посы</w:t>
      </w:r>
      <w:r>
        <w:rPr>
          <w:rStyle w:val="a3"/>
        </w:rPr>
        <w:softHyphen/>
        <w:t>лается соответствующее предупреждение. Но оно запаздывает. Петронеску удается похитить Леонтьева. Укрывшись в глухом лесу, диверсанты со свя-</w:t>
      </w:r>
    </w:p>
    <w:p w14:paraId="0D95E84B" w14:textId="77777777" w:rsidR="006F3561" w:rsidRDefault="00000000">
      <w:pPr>
        <w:pStyle w:val="1"/>
        <w:spacing w:line="214" w:lineRule="auto"/>
        <w:ind w:firstLine="0"/>
        <w:jc w:val="both"/>
      </w:pPr>
      <w:r>
        <w:rPr>
          <w:rStyle w:val="a3"/>
        </w:rPr>
        <w:t>занным Леонтьевым ждут прибытия самолета. Но вместо фашистского бом</w:t>
      </w:r>
      <w:r>
        <w:rPr>
          <w:rStyle w:val="a3"/>
        </w:rPr>
        <w:softHyphen/>
        <w:t>бардировщика, посаженного нашими ясаребками, прилетает советский само</w:t>
      </w:r>
      <w:r>
        <w:rPr>
          <w:rStyle w:val="a3"/>
        </w:rPr>
        <w:softHyphen/>
        <w:t>лет. Однако самый тяжелый удар постигает фашистского шпиона в ту мину</w:t>
      </w:r>
      <w:r>
        <w:rPr>
          <w:rStyle w:val="a3"/>
        </w:rPr>
        <w:softHyphen/>
        <w:t>ту, когда он узнает, что похищенный им Леонтьев на самом деле является майорбм госбезопасности, а настоящий Леонтьев в это время на другом уча</w:t>
      </w:r>
      <w:r>
        <w:rPr>
          <w:rStyle w:val="a3"/>
        </w:rPr>
        <w:softHyphen/>
        <w:t>стке фронта испытывает свое орудие.</w:t>
      </w:r>
    </w:p>
    <w:p w14:paraId="4AFD2E9B" w14:textId="77777777" w:rsidR="006F3561" w:rsidRDefault="00000000">
      <w:pPr>
        <w:pStyle w:val="1"/>
        <w:spacing w:after="200" w:line="214" w:lineRule="auto"/>
        <w:ind w:firstLine="320"/>
        <w:jc w:val="both"/>
      </w:pPr>
      <w:r>
        <w:rPr>
          <w:rStyle w:val="a3"/>
        </w:rPr>
        <w:t>Библиография: «Правда», 24.111 1945, «Московский больше</w:t>
      </w:r>
      <w:r>
        <w:rPr>
          <w:rStyle w:val="a3"/>
        </w:rPr>
        <w:softHyphen/>
        <w:t xml:space="preserve">вик», 25 и 27.III </w:t>
      </w:r>
      <w:r>
        <w:rPr>
          <w:rStyle w:val="a3"/>
        </w:rPr>
        <w:lastRenderedPageBreak/>
        <w:t>1945; «Советское искусство», М., 22.III 1945.</w:t>
      </w:r>
    </w:p>
    <w:p w14:paraId="6DF1D456" w14:textId="77777777" w:rsidR="006F3561" w:rsidRDefault="00000000">
      <w:pPr>
        <w:pStyle w:val="1"/>
        <w:numPr>
          <w:ilvl w:val="0"/>
          <w:numId w:val="43"/>
        </w:numPr>
        <w:tabs>
          <w:tab w:val="left" w:pos="430"/>
        </w:tabs>
        <w:spacing w:line="211" w:lineRule="auto"/>
        <w:ind w:firstLine="0"/>
        <w:jc w:val="both"/>
      </w:pPr>
      <w:r>
        <w:rPr>
          <w:rStyle w:val="a3"/>
        </w:rPr>
        <w:t xml:space="preserve">РОДНЫЕ ПОЛЯ- Драма, 11 ч., 2588 </w:t>
      </w:r>
      <w:r>
        <w:rPr>
          <w:rStyle w:val="a3"/>
          <w:i/>
          <w:iCs/>
        </w:rPr>
        <w:t>м,</w:t>
      </w:r>
      <w:r>
        <w:rPr>
          <w:rStyle w:val="a3"/>
        </w:rPr>
        <w:t xml:space="preserve"> Мосфильм, 1944 г., ВЭ 7.II 1945 г.</w:t>
      </w:r>
    </w:p>
    <w:p w14:paraId="716BD3E3" w14:textId="77777777" w:rsidR="006F3561" w:rsidRDefault="00000000">
      <w:pPr>
        <w:pStyle w:val="1"/>
        <w:spacing w:line="211" w:lineRule="auto"/>
        <w:ind w:firstLine="320"/>
        <w:jc w:val="both"/>
      </w:pPr>
      <w:r>
        <w:rPr>
          <w:rStyle w:val="a3"/>
        </w:rPr>
        <w:t>Авт. сцен. М. Папава; реж.-пост. Б. Бабочкин, А. Босулаев; гл. опер. А. Сигаев; худ. Е. Куманьков, Е. Свидетелев; композ. Н. Крюков, звуко- опер. Н. Тимарцев.</w:t>
      </w:r>
    </w:p>
    <w:p w14:paraId="50AC93FD" w14:textId="77777777" w:rsidR="006F3561" w:rsidRDefault="00000000">
      <w:pPr>
        <w:pStyle w:val="1"/>
        <w:spacing w:line="211" w:lineRule="auto"/>
        <w:ind w:firstLine="320"/>
        <w:jc w:val="both"/>
      </w:pPr>
      <w:r>
        <w:rPr>
          <w:rStyle w:val="a3"/>
        </w:rPr>
        <w:t>2-й реж. А. Оленин; опер. Т. Лебешев; хор под упр. А. Тихомирова; дир. картины Н. Слиозберг.</w:t>
      </w:r>
    </w:p>
    <w:p w14:paraId="07B639BD" w14:textId="77777777" w:rsidR="006F3561" w:rsidRDefault="00000000">
      <w:pPr>
        <w:pStyle w:val="1"/>
        <w:spacing w:line="211" w:lineRule="auto"/>
        <w:ind w:firstLine="320"/>
        <w:jc w:val="both"/>
      </w:pPr>
      <w:r>
        <w:rPr>
          <w:rStyle w:val="a3"/>
        </w:rPr>
        <w:t>В ролях: Б. Бабочкин (Выборнов), В. Ванин (дед Мошкин), О. Викландт (Дуня), Н. Никитина (Тютькова), А. Зуева (Леска Бугорская), Е. Кузюри- на (Мансфа), Н. Зорская (Женя), В. Балихин (дед Букин), М. Томкевич (Мед</w:t>
      </w:r>
      <w:r>
        <w:rPr>
          <w:rStyle w:val="a3"/>
        </w:rPr>
        <w:softHyphen/>
        <w:t>ведева), В. Кольцов (Семен Xвалин), М. Гаврилко (Хвалина), М. Виногра</w:t>
      </w:r>
      <w:r>
        <w:rPr>
          <w:rStyle w:val="a3"/>
        </w:rPr>
        <w:softHyphen/>
        <w:t>дова (Кланька), В. Ключарев (Семен Косой), А. Елисеев (Ванюшка), М. Вол</w:t>
      </w:r>
      <w:r>
        <w:rPr>
          <w:rStyle w:val="a3"/>
        </w:rPr>
        <w:softHyphen/>
        <w:t>кова, А. Кожевникова, А. Григорьев, Н. Карпов, В. Колчин, В. Ураль</w:t>
      </w:r>
      <w:r>
        <w:rPr>
          <w:rStyle w:val="a3"/>
        </w:rPr>
        <w:softHyphen/>
        <w:t>ский, В. Орлова, Н. Сергеев, А. Скворцова, А. Темерин, Е. Тяпкина.</w:t>
      </w:r>
    </w:p>
    <w:p w14:paraId="74D1BF8E" w14:textId="77777777" w:rsidR="006F3561" w:rsidRDefault="00000000">
      <w:pPr>
        <w:pStyle w:val="1"/>
        <w:spacing w:line="211" w:lineRule="auto"/>
        <w:ind w:firstLine="320"/>
        <w:jc w:val="both"/>
      </w:pPr>
      <w:r>
        <w:rPr>
          <w:rStyle w:val="a3"/>
        </w:rPr>
        <w:t>О самоотверженном труде колхозного крестьянства в дни Великой Оте</w:t>
      </w:r>
      <w:r>
        <w:rPr>
          <w:rStyle w:val="a3"/>
        </w:rPr>
        <w:softHyphen/>
        <w:t>чественной войны.</w:t>
      </w:r>
    </w:p>
    <w:p w14:paraId="2DAE97C2" w14:textId="77777777" w:rsidR="006F3561" w:rsidRDefault="00000000">
      <w:pPr>
        <w:pStyle w:val="1"/>
        <w:spacing w:line="211" w:lineRule="auto"/>
        <w:ind w:firstLine="320"/>
        <w:jc w:val="both"/>
      </w:pPr>
      <w:r>
        <w:rPr>
          <w:rStyle w:val="a3"/>
        </w:rPr>
        <w:t>Ноябрь 1941 г. Тревожно живет деревня Быковка. То и дело приходят сообщения о гибели на фронте близких и друзей. И каждый несет свое лич</w:t>
      </w:r>
      <w:r>
        <w:rPr>
          <w:rStyle w:val="a3"/>
        </w:rPr>
        <w:softHyphen/>
        <w:t>ное горе к людям, зная, что в колхозе он найдет твердую опору и поддержку. Быковский колхоз принимает в свою семью смоленских колхозниц, лишив</w:t>
      </w:r>
      <w:r>
        <w:rPr>
          <w:rStyle w:val="a3"/>
        </w:rPr>
        <w:softHyphen/>
        <w:t>шихся крова и успевших угнать от немцев только общественный скот. Уходя на фронт и беспокоясь за судьбу своей семьи, к колхозу за помощью обра</w:t>
      </w:r>
      <w:r>
        <w:rPr>
          <w:rStyle w:val="a3"/>
        </w:rPr>
        <w:softHyphen/>
        <w:t>щается последний быковский единоличник Семен Хвалин. В эти трудные дни председатель колхоза герой гражданской войны Иван Выборнов рвется на фронт, но, подчиняясь партийной дисциплине, он ждет своего часа, про</w:t>
      </w:r>
      <w:r>
        <w:rPr>
          <w:rStyle w:val="a3"/>
        </w:rPr>
        <w:softHyphen/>
        <w:t>должая умело и энергично руководить колхозом. Радио приносит тревожные вести* немцы под Москвой. Иван Выборнов мобилизует быковцев на отправ</w:t>
      </w:r>
      <w:r>
        <w:rPr>
          <w:rStyle w:val="a3"/>
        </w:rPr>
        <w:softHyphen/>
        <w:t>ку хлеба для фронта, беспокоится об обеспечении бойцов теплыми вален</w:t>
      </w:r>
      <w:r>
        <w:rPr>
          <w:rStyle w:val="a3"/>
        </w:rPr>
        <w:softHyphen/>
        <w:t>ками, снижает цены на муку на колхозном рынке. Один за другим уходят в армию мужчины. В колхозе остаются лишь старики, женщины и дети. Но люди трудятся, не покладая рук. Под руководством Ивана Выборнова жители Быковки успевают вовремя закончить сев в своем колхозе и заодно помочь соседям. Вскоре большая беда обрушивается на плечи Ивана Выбор</w:t>
      </w:r>
      <w:r>
        <w:rPr>
          <w:rStyle w:val="a3"/>
        </w:rPr>
        <w:softHyphen/>
        <w:t>нова—приходит известие о героической гибели сына Настает черед и для старого ветерана взяться за оружие. Председатель прощается с родными полями. Смоленская колхозница Дуня, давно полюбившая Выборнова, провожая его на фронт, говорит о том, что будет ждать его.</w:t>
      </w:r>
    </w:p>
    <w:p w14:paraId="1E00B9FB" w14:textId="77777777" w:rsidR="006F3561" w:rsidRDefault="00000000">
      <w:pPr>
        <w:pStyle w:val="1"/>
        <w:spacing w:after="200" w:line="211" w:lineRule="auto"/>
        <w:ind w:firstLine="320"/>
        <w:jc w:val="both"/>
      </w:pPr>
      <w:r>
        <w:rPr>
          <w:rStyle w:val="a3"/>
        </w:rPr>
        <w:t>Библиография: «Правда», 9.II 1945; «Известия», 17.11 1945; «Советское искусство», М , 13 II 1945; «Литературная газета», 17.11 1945; «Красная звезда», М., 11 II 1945.</w:t>
      </w:r>
    </w:p>
    <w:p w14:paraId="1CEB971F" w14:textId="77777777" w:rsidR="006F3561" w:rsidRDefault="00000000">
      <w:pPr>
        <w:pStyle w:val="1"/>
        <w:numPr>
          <w:ilvl w:val="0"/>
          <w:numId w:val="43"/>
        </w:numPr>
        <w:tabs>
          <w:tab w:val="left" w:pos="433"/>
        </w:tabs>
        <w:spacing w:line="209" w:lineRule="auto"/>
        <w:ind w:firstLine="0"/>
        <w:jc w:val="both"/>
      </w:pPr>
      <w:r>
        <w:rPr>
          <w:rStyle w:val="a3"/>
        </w:rPr>
        <w:t>СВАДЬБА. Экраниз., 7 ч., 1755л, Тбилисская киностудия, 1944 г., ВЭ 14.11 1944 г.</w:t>
      </w:r>
    </w:p>
    <w:p w14:paraId="151137F0" w14:textId="77777777" w:rsidR="006F3561" w:rsidRDefault="00000000">
      <w:pPr>
        <w:pStyle w:val="1"/>
        <w:spacing w:after="200" w:line="209" w:lineRule="auto"/>
        <w:ind w:firstLine="280"/>
        <w:jc w:val="both"/>
        <w:sectPr w:rsidR="006F3561">
          <w:footerReference w:type="even" r:id="rId363"/>
          <w:footerReference w:type="default" r:id="rId364"/>
          <w:type w:val="continuous"/>
          <w:pgSz w:w="11906" w:h="16838"/>
          <w:pgMar w:top="4273" w:right="3481" w:bottom="4510" w:left="3479" w:header="3845" w:footer="3" w:gutter="0"/>
          <w:cols w:space="720"/>
          <w:noEndnote/>
          <w:docGrid w:linePitch="360"/>
        </w:sectPr>
      </w:pPr>
      <w:r>
        <w:rPr>
          <w:rStyle w:val="a3"/>
        </w:rPr>
        <w:t>Авт. сцен, и реж. И. Анненский; гл. опер. Ю. Екельчик; худ. С. Ман</w:t>
      </w:r>
      <w:r>
        <w:rPr>
          <w:rStyle w:val="a3"/>
        </w:rPr>
        <w:softHyphen/>
        <w:t>дель; композ. В. Желобинский; звукоопер. В. Котов.</w:t>
      </w:r>
    </w:p>
    <w:p w14:paraId="509BA417" w14:textId="77777777" w:rsidR="006F3561" w:rsidRDefault="00000000">
      <w:pPr>
        <w:pStyle w:val="1"/>
        <w:spacing w:line="211" w:lineRule="auto"/>
        <w:jc w:val="both"/>
      </w:pPr>
      <w:r>
        <w:rPr>
          <w:rStyle w:val="a3"/>
        </w:rPr>
        <w:lastRenderedPageBreak/>
        <w:t>Опер. Т. Лобова; реж. по монтажу М. Усольцева; пост, танцев В Бур- мистеров; дир. картины Г. Капризная, уполномоч. студии Г. Кавкасидзе.</w:t>
      </w:r>
    </w:p>
    <w:p w14:paraId="7DF2DF24" w14:textId="77777777" w:rsidR="006F3561" w:rsidRDefault="00000000">
      <w:pPr>
        <w:pStyle w:val="1"/>
        <w:spacing w:line="211" w:lineRule="auto"/>
        <w:jc w:val="both"/>
      </w:pPr>
      <w:r>
        <w:rPr>
          <w:rStyle w:val="a3"/>
        </w:rPr>
        <w:t>В ролях: А. Грибов (отец), Ф. Раневская (мать),Э. Гарин (жених), 3. Фе</w:t>
      </w:r>
      <w:r>
        <w:rPr>
          <w:rStyle w:val="a3"/>
        </w:rPr>
        <w:softHyphen/>
        <w:t>дорова (невеста), Н. Коновалов (Ревунов-Караулов), М. Яншин (Андрей Андреевич Нюнин, агент страхового общества), С. Мартинсон (Ять, телегра</w:t>
      </w:r>
      <w:r>
        <w:rPr>
          <w:rStyle w:val="a3"/>
        </w:rPr>
        <w:softHyphen/>
        <w:t>фист), В. Марецкая (Змеюкина, акушерка), О. Абдулов (Дымба, грек-кон</w:t>
      </w:r>
      <w:r>
        <w:rPr>
          <w:rStyle w:val="a3"/>
        </w:rPr>
        <w:softHyphen/>
        <w:t>дитер), Н. Плотников (шафер), С. Блинников (матрос), В. Владиславский (доктор), Л. Свердлин (шарманщик), гости, лакей, музыканты: К- Белова, С. Белова, Г. Бударов, А. Ванюков, Ефимова, Зибельт, Костомоловский, Кузнецова, С. Левитина, И. Мурзаева, Парыгин, М. Пуговкин, Е. Понсова, Рузова, Хадурский, М Шагин.</w:t>
      </w:r>
    </w:p>
    <w:p w14:paraId="696771A5" w14:textId="77777777" w:rsidR="006F3561" w:rsidRDefault="00000000">
      <w:pPr>
        <w:pStyle w:val="1"/>
        <w:spacing w:line="211" w:lineRule="auto"/>
        <w:jc w:val="both"/>
      </w:pPr>
      <w:r>
        <w:rPr>
          <w:rStyle w:val="a3"/>
        </w:rPr>
        <w:t>Экранизация одноименного водевиля А. П. Чехова.</w:t>
      </w:r>
    </w:p>
    <w:p w14:paraId="407FB3AA" w14:textId="77777777" w:rsidR="006F3561" w:rsidRDefault="00000000">
      <w:pPr>
        <w:pStyle w:val="1"/>
        <w:spacing w:line="211" w:lineRule="auto"/>
        <w:jc w:val="both"/>
      </w:pPr>
      <w:r>
        <w:rPr>
          <w:rStyle w:val="a3"/>
        </w:rPr>
        <w:t>Мещане Жигаловы, у которых на выданье дочь Даша, к ужасу своему узнают, что чиновник Апломбов, все лето ухаживавший за Дашей, ежеднев</w:t>
      </w:r>
      <w:r>
        <w:rPr>
          <w:rStyle w:val="a3"/>
        </w:rPr>
        <w:softHyphen/>
        <w:t>но обедавший у них и зарекомендовавший себя женихом, жениться вовсе не собирается. Жигалов-отец требует от Апломэова согласия на женитьбу, хотя последний объявляет себя пьяницей, взяточником, растратчиком, сума</w:t>
      </w:r>
      <w:r>
        <w:rPr>
          <w:rStyle w:val="a3"/>
        </w:rPr>
        <w:softHyphen/>
        <w:t>сшедшим и даже беглым каторжником. Все напрасно—Апломбов вынужден сделать Даше предложение, но просит, чтобы на свадьбе обязательно присут</w:t>
      </w:r>
      <w:r>
        <w:rPr>
          <w:rStyle w:val="a3"/>
        </w:rPr>
        <w:softHyphen/>
        <w:t>ствовал генерал. Агент страхового общества Нюнин, взявшийся за 25 рублей помочь Жигаловым, уговаривает своего дядюшку отставного капитана Ревунова-Караулова сыграть роль генерала. Свадьба в разгаре; гости, среди которых телеграфист Ять, акушерка Змеюкина, грек-кондитер Дым</w:t>
      </w:r>
      <w:r>
        <w:rPr>
          <w:rStyle w:val="a3"/>
        </w:rPr>
        <w:softHyphen/>
        <w:t>ба и другие, веселятся, поют, спорят по поводу образованности и приданого невесты. Приезжает генерал, все идут к столу и пьют за счастье молодых, за здоровье Ревунова-Караулова. Гости и хозяева польщены присутствием генерала. Однако его рассуждения о флотской службе всем быстро надое</w:t>
      </w:r>
      <w:r>
        <w:rPr>
          <w:rStyle w:val="a3"/>
        </w:rPr>
        <w:softHyphen/>
        <w:t>дают. Когда же Ревунов-Кар аулов, подвыпив, сообщает, что он всего-навсе</w:t>
      </w:r>
      <w:r>
        <w:rPr>
          <w:rStyle w:val="a3"/>
        </w:rPr>
        <w:softHyphen/>
        <w:t>го капитан 2-го ранга в отставке, в доме разыгрывается буря. Мнимый гене</w:t>
      </w:r>
      <w:r>
        <w:rPr>
          <w:rStyle w:val="a3"/>
        </w:rPr>
        <w:softHyphen/>
        <w:t>рал изгнан со свадьбы, гости все пьяны, а Апломбов, считая себя обману</w:t>
      </w:r>
      <w:r>
        <w:rPr>
          <w:rStyle w:val="a3"/>
        </w:rPr>
        <w:softHyphen/>
        <w:t xml:space="preserve">тым, буйствует. Под утро упившийся жених в сопровождении городовых </w:t>
      </w:r>
      <w:r>
        <w:rPr>
          <w:rStyle w:val="a3"/>
          <w:b/>
          <w:bCs/>
        </w:rPr>
        <w:t xml:space="preserve">и </w:t>
      </w:r>
      <w:r>
        <w:rPr>
          <w:rStyle w:val="a3"/>
        </w:rPr>
        <w:t>плачущей невесты шествует в полицейский участок.</w:t>
      </w:r>
    </w:p>
    <w:p w14:paraId="7E1C49BC" w14:textId="77777777" w:rsidR="006F3561" w:rsidRDefault="00000000">
      <w:pPr>
        <w:pStyle w:val="1"/>
        <w:spacing w:after="120" w:line="211" w:lineRule="auto"/>
        <w:jc w:val="both"/>
      </w:pPr>
      <w:r>
        <w:rPr>
          <w:rStyle w:val="a3"/>
        </w:rPr>
        <w:t>Библиография: «Огонек», М., 1944, № 30-31</w:t>
      </w:r>
    </w:p>
    <w:p w14:paraId="1E45AE5B" w14:textId="77777777" w:rsidR="006F3561" w:rsidRDefault="00000000">
      <w:pPr>
        <w:pStyle w:val="1"/>
        <w:numPr>
          <w:ilvl w:val="0"/>
          <w:numId w:val="43"/>
        </w:numPr>
        <w:tabs>
          <w:tab w:val="left" w:pos="442"/>
        </w:tabs>
        <w:spacing w:line="218" w:lineRule="auto"/>
        <w:ind w:firstLine="0"/>
        <w:jc w:val="both"/>
      </w:pPr>
      <w:r>
        <w:rPr>
          <w:rStyle w:val="a3"/>
        </w:rPr>
        <w:t xml:space="preserve">СИЛЬВА. Экраниз., 9 ч., 2180 </w:t>
      </w:r>
      <w:r>
        <w:rPr>
          <w:rStyle w:val="a3"/>
          <w:i/>
          <w:iCs/>
        </w:rPr>
        <w:t>м,</w:t>
      </w:r>
      <w:r>
        <w:rPr>
          <w:rStyle w:val="a3"/>
        </w:rPr>
        <w:t xml:space="preserve"> Свердловская киностудия, 1944 г., ВЭ II 1945 г.</w:t>
      </w:r>
    </w:p>
    <w:p w14:paraId="723E92AD" w14:textId="77777777" w:rsidR="006F3561" w:rsidRDefault="00000000">
      <w:pPr>
        <w:pStyle w:val="1"/>
        <w:spacing w:line="218" w:lineRule="auto"/>
        <w:jc w:val="both"/>
      </w:pPr>
      <w:r>
        <w:rPr>
          <w:rStyle w:val="a3"/>
        </w:rPr>
        <w:t>Авт. сцен. М Долгополов, Г Ярок; реж.-пост. А. Ивановский; опер. И. Мартов; худ. В. Егоров, И. Вускович; композ. И. Кальман; звукоопер. А. Коробов.</w:t>
      </w:r>
    </w:p>
    <w:p w14:paraId="658DEAD6" w14:textId="77777777" w:rsidR="006F3561" w:rsidRDefault="00000000">
      <w:pPr>
        <w:pStyle w:val="1"/>
        <w:spacing w:line="218" w:lineRule="auto"/>
        <w:jc w:val="both"/>
      </w:pPr>
      <w:r>
        <w:rPr>
          <w:rStyle w:val="a3"/>
        </w:rPr>
        <w:t>2-й реж. П. Боголюбов; ассист. реж. Ф. Барбухатти, А. Граник, Т Ро</w:t>
      </w:r>
      <w:r>
        <w:rPr>
          <w:rStyle w:val="a3"/>
        </w:rPr>
        <w:softHyphen/>
        <w:t>дионова; 2-е худ. В. Крылов, В. Зачиняев, Д. Соколовский; худ. по грим. П. Федоренко; ассист. опер.М. Богаткова, М. Ильин; муз. оформ. В. Белиц; монтаж. Е. Родионова; дир. картины Д. Ямпольский.</w:t>
      </w:r>
    </w:p>
    <w:p w14:paraId="1076F47A" w14:textId="77777777" w:rsidR="006F3561" w:rsidRDefault="00000000">
      <w:pPr>
        <w:pStyle w:val="1"/>
        <w:spacing w:line="218" w:lineRule="auto"/>
        <w:jc w:val="both"/>
      </w:pPr>
      <w:r>
        <w:rPr>
          <w:rStyle w:val="a3"/>
        </w:rPr>
        <w:t>В ролях: 3. Смирнова-Немирович (Сильва), Н. Даутов (Эдвин), М. Са- калис (Стасси), С. Мартинсон (Бони), П. Кугушев (Ферри), С. Дыбчо (князь Воляпюк), Н. Динтан (княгиня Воляпюк), В. Таскин (князь Ропе), А. Кор</w:t>
      </w:r>
      <w:r>
        <w:rPr>
          <w:rStyle w:val="a3"/>
        </w:rPr>
        <w:softHyphen/>
        <w:t>вет (камеристка), А. Матковский (помощник режиссера).</w:t>
      </w:r>
    </w:p>
    <w:p w14:paraId="3E8DB2E7" w14:textId="77777777" w:rsidR="006F3561" w:rsidRDefault="00000000">
      <w:pPr>
        <w:pStyle w:val="1"/>
        <w:spacing w:line="218" w:lineRule="auto"/>
        <w:jc w:val="both"/>
      </w:pPr>
      <w:r>
        <w:rPr>
          <w:rStyle w:val="a3"/>
        </w:rPr>
        <w:t>Экранизация одноименной оперетты И. Кальмана.</w:t>
      </w:r>
    </w:p>
    <w:p w14:paraId="5D1525CD" w14:textId="77777777" w:rsidR="006F3561" w:rsidRDefault="00000000">
      <w:pPr>
        <w:pStyle w:val="1"/>
        <w:spacing w:line="226" w:lineRule="auto"/>
        <w:jc w:val="both"/>
        <w:rPr>
          <w:sz w:val="11"/>
          <w:szCs w:val="11"/>
        </w:rPr>
        <w:sectPr w:rsidR="006F3561">
          <w:footerReference w:type="even" r:id="rId365"/>
          <w:footerReference w:type="default" r:id="rId366"/>
          <w:pgSz w:w="11906" w:h="16838"/>
          <w:pgMar w:top="4409" w:right="3498" w:bottom="4174" w:left="3503" w:header="3981" w:footer="3746" w:gutter="0"/>
          <w:pgNumType w:start="341"/>
          <w:cols w:space="720"/>
          <w:noEndnote/>
          <w:docGrid w:linePitch="360"/>
        </w:sectPr>
      </w:pPr>
      <w:r>
        <w:rPr>
          <w:rStyle w:val="a3"/>
        </w:rPr>
        <w:t>Эстрадная певица Сильва Вареску и блестящий офицер Эдвин Воляпюк любят друг друга. Но на их пути встают аристократические предрассудки семьи Эдвина. Старый князь Воляпюк наотрез отказывается дать согласие сыну на брак с «певичкой». Он прочит Эдвину выгодную партию, решая женить единственного наследника на своей племяннице Стасси. Друг Эдви</w:t>
      </w:r>
      <w:r>
        <w:rPr>
          <w:rStyle w:val="a3"/>
        </w:rPr>
        <w:softHyphen/>
        <w:t>на граф Бони Кониславу, желая помочь влюбленным, вводит Сильву в са</w:t>
      </w:r>
      <w:r>
        <w:rPr>
          <w:rStyle w:val="a3"/>
        </w:rPr>
        <w:softHyphen/>
        <w:t xml:space="preserve">лон Воляпюка под видом знатной аристократки. Чванливый князь, узнав </w:t>
      </w:r>
      <w:r>
        <w:rPr>
          <w:rStyle w:val="a3"/>
          <w:sz w:val="11"/>
          <w:szCs w:val="11"/>
        </w:rPr>
        <w:t>340</w:t>
      </w:r>
    </w:p>
    <w:p w14:paraId="0F581A2B" w14:textId="77777777" w:rsidR="006F3561" w:rsidRDefault="00000000">
      <w:pPr>
        <w:pStyle w:val="1"/>
        <w:spacing w:before="220" w:line="211" w:lineRule="auto"/>
        <w:ind w:firstLine="0"/>
        <w:jc w:val="both"/>
      </w:pPr>
      <w:r>
        <w:rPr>
          <w:rStyle w:val="a3"/>
        </w:rPr>
        <w:lastRenderedPageBreak/>
        <w:t>о склонности сына к «светской даме», старается закрепить их отношения браком. Вскоре обман раскрывается и взбешенный Воляпюк-старший отка</w:t>
      </w:r>
      <w:r>
        <w:rPr>
          <w:rStyle w:val="a3"/>
        </w:rPr>
        <w:softHyphen/>
        <w:t>зывает Сильве от дома. Эдвин пытается спасти положение, но оскорбленная Сильва уезжает на свою родину. В это время Воляпюк узнает потрясающую для него новость: его жена, княгиня Юлиана, была в дни молодости кафе</w:t>
      </w:r>
      <w:r>
        <w:rPr>
          <w:rStyle w:val="a3"/>
        </w:rPr>
        <w:softHyphen/>
        <w:t>шантанной певичкой и выступала под именем Соловей. Это известие обезо</w:t>
      </w:r>
      <w:r>
        <w:rPr>
          <w:rStyle w:val="a3"/>
        </w:rPr>
        <w:softHyphen/>
        <w:t>руживает Воляпюка. Молодые влюбленные находят свое счастье.</w:t>
      </w:r>
    </w:p>
    <w:p w14:paraId="41F09E4A" w14:textId="77777777" w:rsidR="006F3561" w:rsidRDefault="00000000">
      <w:pPr>
        <w:pStyle w:val="1"/>
        <w:spacing w:after="120" w:line="211" w:lineRule="auto"/>
        <w:jc w:val="both"/>
      </w:pPr>
      <w:r>
        <w:rPr>
          <w:rStyle w:val="a3"/>
        </w:rPr>
        <w:t>Библиография: «Комсомольская правда», 30.XII 1944; «Восточ</w:t>
      </w:r>
      <w:r>
        <w:rPr>
          <w:rStyle w:val="a3"/>
        </w:rPr>
        <w:softHyphen/>
        <w:t>носибирская правда», Иркутск, 2.11 1946.</w:t>
      </w:r>
    </w:p>
    <w:p w14:paraId="46F55F57" w14:textId="77777777" w:rsidR="006F3561" w:rsidRDefault="00000000">
      <w:pPr>
        <w:pStyle w:val="1"/>
        <w:numPr>
          <w:ilvl w:val="0"/>
          <w:numId w:val="43"/>
        </w:numPr>
        <w:tabs>
          <w:tab w:val="left" w:pos="440"/>
        </w:tabs>
        <w:spacing w:line="211" w:lineRule="auto"/>
        <w:ind w:firstLine="0"/>
        <w:jc w:val="both"/>
      </w:pPr>
      <w:r>
        <w:rPr>
          <w:rStyle w:val="a3"/>
        </w:rPr>
        <w:t>ЧЕЛОВЕК № 217. Драма, И ч.,2776 м, Мосфильм и Ташкентская киностудия, 1944 г., ВЭ 9.IV 1945 г.</w:t>
      </w:r>
    </w:p>
    <w:p w14:paraId="4E575A01" w14:textId="77777777" w:rsidR="006F3561" w:rsidRDefault="00000000">
      <w:pPr>
        <w:pStyle w:val="1"/>
        <w:spacing w:line="211" w:lineRule="auto"/>
        <w:jc w:val="both"/>
      </w:pPr>
      <w:r>
        <w:rPr>
          <w:rStyle w:val="a3"/>
        </w:rPr>
        <w:t>Авт. сцен. Е. Габрилович, М. Ромм; реж.-пост. М. Ромм; опер. Б. Вол</w:t>
      </w:r>
      <w:r>
        <w:rPr>
          <w:rStyle w:val="a3"/>
        </w:rPr>
        <w:softHyphen/>
        <w:t>чек, Э. Савельева; худ. Е. Епей, А. Фрейдин; композ. А. Хачатурян; зву- коопер. С. Минервин.</w:t>
      </w:r>
    </w:p>
    <w:p w14:paraId="0824CA8F" w14:textId="77777777" w:rsidR="006F3561" w:rsidRDefault="00000000">
      <w:pPr>
        <w:pStyle w:val="1"/>
        <w:spacing w:line="211" w:lineRule="auto"/>
        <w:jc w:val="both"/>
      </w:pPr>
      <w:r>
        <w:rPr>
          <w:rStyle w:val="a3"/>
        </w:rPr>
        <w:t>2-й реж. В. Викторов; ассист. реж. И Жигалко, М. Швейцер, Г. Миль- хикер; 2-й опер. К. Петриченко; худ. по костюмам М. Сучатова; монтаж. Е. Ладыженская; дир. картины М. Гершенгорин.</w:t>
      </w:r>
    </w:p>
    <w:p w14:paraId="067B7C89" w14:textId="77777777" w:rsidR="006F3561" w:rsidRDefault="00000000">
      <w:pPr>
        <w:pStyle w:val="1"/>
        <w:spacing w:line="211" w:lineRule="auto"/>
        <w:jc w:val="both"/>
      </w:pPr>
      <w:r>
        <w:rPr>
          <w:rStyle w:val="a3"/>
        </w:rPr>
        <w:t>В ролях: Е. Кузьмина (Татьяна Крылова), А. Лисянская (Клава Ва</w:t>
      </w:r>
      <w:r>
        <w:rPr>
          <w:rStyle w:val="a3"/>
        </w:rPr>
        <w:softHyphen/>
        <w:t>сильева), В. Зайчиков (Сергей Иванович), Н. Комиссаров (отец Тани), Г Михайлов (парень), В. Владиславский (Иоганн Краусс), Т. Барышева (фрау Краусс), Л. Сухаревская (Лотта), П. Суханов (Рудольф Пешке), Г Грайф (молчаливый Курт), В. Балашов (Макс).</w:t>
      </w:r>
    </w:p>
    <w:p w14:paraId="4A654A2B" w14:textId="77777777" w:rsidR="006F3561" w:rsidRDefault="00000000">
      <w:pPr>
        <w:pStyle w:val="1"/>
        <w:spacing w:line="211" w:lineRule="auto"/>
        <w:jc w:val="both"/>
      </w:pPr>
      <w:r>
        <w:rPr>
          <w:rStyle w:val="a3"/>
        </w:rPr>
        <w:t>О сопротивлении гитлеровцам советских людей, насильно вывезенных в фашистскую Германию.</w:t>
      </w:r>
    </w:p>
    <w:p w14:paraId="2ADB2884" w14:textId="77777777" w:rsidR="006F3561" w:rsidRDefault="00000000">
      <w:pPr>
        <w:pStyle w:val="1"/>
        <w:spacing w:line="211" w:lineRule="auto"/>
        <w:jc w:val="both"/>
      </w:pPr>
      <w:r>
        <w:rPr>
          <w:rStyle w:val="a3"/>
        </w:rPr>
        <w:t>В небольшой немецкий город прибывает новая партия советских людей, насильно угнанных фашистами из временно оккупированных районов страны. «Человек № 217», простая русская девушка Таня, продана за сход</w:t>
      </w:r>
      <w:r>
        <w:rPr>
          <w:rStyle w:val="a3"/>
        </w:rPr>
        <w:softHyphen/>
        <w:t>ную цену бакалейщику Крауссу. Таня вынуждена выполнять унизительные и непосильные для нее работы. Ее нещадно бьют по всякому поводу и без повода. Таким же унижениям и издевательствам подвергает семья Краус</w:t>
      </w:r>
      <w:r>
        <w:rPr>
          <w:rStyle w:val="a3"/>
        </w:rPr>
        <w:softHyphen/>
        <w:t>сов и своего дворника Сергея Ивановича, советского ученого, математика по специальности. Даже здесь, в немецкой неволе, он не прекращает тру</w:t>
      </w:r>
      <w:r>
        <w:rPr>
          <w:rStyle w:val="a3"/>
        </w:rPr>
        <w:softHyphen/>
        <w:t>диться над завершением научного труда. Представители одной немецкой фирмы заинтересовываются работами русского математика, имеющими большое военное значение. Они хотят перекупить ученого у его «хозяев», но советский патриот, зная, что фашисты обратят научные открытия против его Родины, наотрез отказывается от «высокой чести» быть на службе у немец</w:t>
      </w:r>
      <w:r>
        <w:rPr>
          <w:rStyle w:val="a3"/>
        </w:rPr>
        <w:softHyphen/>
        <w:t>кой фирмы. Рассвирепевшие Крауссы подвергают Сергея Ивановича систе</w:t>
      </w:r>
      <w:r>
        <w:rPr>
          <w:rStyle w:val="a3"/>
        </w:rPr>
        <w:softHyphen/>
        <w:t>матическим избиениям. Однажды Таня делает отчаянную попытку избавить старого человека от истязаний. За непокорность она отправлена хозяевами в полицию, где ее подвергают жесточайшим пыткам. Но пытки не могут сломить гордого духа советской девушки. Они лишь ожесточают ее сердце, закаляют волю, укрепляют стремление к свободе, усиливают ненависть к врагам. Страшная смерть Сергея Ивановича, замученного «хозяйским» сынком и его другом, эсэсовским молодчиком, вызывает в Тане новый прилив ненависти и твердую решимость отомстить за мученическую смерть безза</w:t>
      </w:r>
      <w:r>
        <w:rPr>
          <w:rStyle w:val="a3"/>
        </w:rPr>
        <w:softHyphen/>
        <w:t>щитного, доброго, умного русского человека. Ночью она расправляется с убийцами Сергея Ивановича и вместе со своей подругой бежит на восток,</w:t>
      </w:r>
    </w:p>
    <w:p w14:paraId="34AE2213" w14:textId="77777777" w:rsidR="006F3561" w:rsidRDefault="00000000">
      <w:pPr>
        <w:pStyle w:val="1"/>
        <w:spacing w:line="211" w:lineRule="auto"/>
        <w:jc w:val="both"/>
      </w:pPr>
      <w:r>
        <w:rPr>
          <w:rStyle w:val="a3"/>
        </w:rPr>
        <w:t>В 1946 г. картина удостоена Сталинской премии II степени.</w:t>
      </w:r>
    </w:p>
    <w:p w14:paraId="175E0FBE" w14:textId="77777777" w:rsidR="006F3561" w:rsidRDefault="00000000">
      <w:pPr>
        <w:pStyle w:val="1"/>
        <w:spacing w:line="211" w:lineRule="auto"/>
        <w:jc w:val="both"/>
      </w:pPr>
      <w:r>
        <w:rPr>
          <w:rStyle w:val="a3"/>
        </w:rPr>
        <w:t>На I Международном кинофестивалей Каннах (1946) фильму присужден международный приз Ассоциации авторов фильмов за лучшую режиссуру.</w:t>
      </w:r>
    </w:p>
    <w:p w14:paraId="0E8EA187" w14:textId="77777777" w:rsidR="006F3561" w:rsidRDefault="00000000">
      <w:pPr>
        <w:pStyle w:val="1"/>
        <w:spacing w:line="211" w:lineRule="auto"/>
        <w:jc w:val="both"/>
      </w:pPr>
      <w:r>
        <w:rPr>
          <w:rStyle w:val="a3"/>
        </w:rPr>
        <w:t>Библиография: «Искусство кино», М., 1946, № 2-3; «Советское искусство», М., 12.ХII 1944; «Литературная газета», 27.1 1946; «Вечер</w:t>
      </w:r>
      <w:r>
        <w:rPr>
          <w:rStyle w:val="a3"/>
        </w:rPr>
        <w:softHyphen/>
        <w:t>няя Москва», 9* IV 1945; «Красноармеец», М., 1945, № 7-8.</w:t>
      </w:r>
    </w:p>
    <w:p w14:paraId="10D75FAF" w14:textId="77777777" w:rsidR="006F3561" w:rsidRDefault="00000000">
      <w:pPr>
        <w:pStyle w:val="1"/>
        <w:numPr>
          <w:ilvl w:val="0"/>
          <w:numId w:val="43"/>
        </w:numPr>
        <w:tabs>
          <w:tab w:val="left" w:pos="440"/>
        </w:tabs>
        <w:spacing w:line="211" w:lineRule="auto"/>
        <w:ind w:firstLine="0"/>
        <w:jc w:val="both"/>
      </w:pPr>
      <w:r>
        <w:rPr>
          <w:rStyle w:val="a3"/>
        </w:rPr>
        <w:t xml:space="preserve">ЧЕРЕВИЧКИ. Экраниз., 10 ч., 2305 ж, ЦОКС (Алма-Ата), 1944 г., ВЭ 21.IV </w:t>
      </w:r>
      <w:r>
        <w:rPr>
          <w:rStyle w:val="a3"/>
        </w:rPr>
        <w:lastRenderedPageBreak/>
        <w:t>1945 г.</w:t>
      </w:r>
    </w:p>
    <w:p w14:paraId="317E736C" w14:textId="77777777" w:rsidR="006F3561" w:rsidRDefault="00000000">
      <w:pPr>
        <w:pStyle w:val="1"/>
        <w:spacing w:line="211" w:lineRule="auto"/>
        <w:ind w:firstLine="320"/>
        <w:jc w:val="both"/>
      </w:pPr>
      <w:r>
        <w:rPr>
          <w:rStyle w:val="a3"/>
        </w:rPr>
        <w:t>Авт. сцен, и рож.-пост. М. Шапиро, Н. Кошеверова; опер. Е. Шапиро; гл. худ. Е. Енсй; звукоопер. И. Волк.</w:t>
      </w:r>
    </w:p>
    <w:p w14:paraId="5B1ECE93" w14:textId="77777777" w:rsidR="006F3561" w:rsidRDefault="00000000">
      <w:pPr>
        <w:pStyle w:val="1"/>
        <w:spacing w:line="211" w:lineRule="auto"/>
        <w:ind w:firstLine="320"/>
        <w:jc w:val="both"/>
      </w:pPr>
      <w:r>
        <w:rPr>
          <w:rStyle w:val="a3"/>
        </w:rPr>
        <w:t>Ассист. реж. П. Кальварская, И. Калабухов, Н. Илюшин, С. Сухов; худ. В. Агранов; костюмы Е. Юкельсон, Т. Левицкой, грим. А. Анджан, комб. съемки: опер. Б. Горбачев, худ. М. Головатинский; монтаж. Б. Погре- бинская; дирижер А. Мелик-Пашаев; дир. картины П. Подвальный, П Монастырский.</w:t>
      </w:r>
    </w:p>
    <w:p w14:paraId="47E7BD29" w14:textId="77777777" w:rsidR="006F3561" w:rsidRDefault="00000000">
      <w:pPr>
        <w:pStyle w:val="1"/>
        <w:spacing w:line="211" w:lineRule="auto"/>
        <w:ind w:firstLine="320"/>
        <w:jc w:val="both"/>
      </w:pPr>
      <w:r>
        <w:rPr>
          <w:rStyle w:val="a3"/>
        </w:rPr>
        <w:t>В ролях. Г. Большаков (Вакула), С. Големба (Солоха),Л. Гриценко (Оксана), М. Михайлов (Чуб), Н. Панчехин (Голова), Н. Честноков (дьяк), [играет] Г. Гумилевский, [поет] А. Иванов (бес), О. Жизнева (Екатерина II).</w:t>
      </w:r>
    </w:p>
    <w:p w14:paraId="2050ACFB" w14:textId="77777777" w:rsidR="006F3561" w:rsidRDefault="00000000">
      <w:pPr>
        <w:pStyle w:val="1"/>
        <w:spacing w:line="211" w:lineRule="auto"/>
        <w:ind w:firstLine="320"/>
        <w:jc w:val="both"/>
      </w:pPr>
      <w:r>
        <w:rPr>
          <w:rStyle w:val="a3"/>
        </w:rPr>
        <w:t>Экранизация одноименной оперы П. И. Чайковского.</w:t>
      </w:r>
    </w:p>
    <w:p w14:paraId="5208DFEA" w14:textId="77777777" w:rsidR="006F3561" w:rsidRDefault="00000000">
      <w:pPr>
        <w:pStyle w:val="1"/>
        <w:spacing w:line="211" w:lineRule="auto"/>
        <w:ind w:firstLine="320"/>
        <w:jc w:val="both"/>
      </w:pPr>
      <w:r>
        <w:rPr>
          <w:rStyle w:val="a3"/>
        </w:rPr>
        <w:t>Украинский парубок кузнец Вакула возвращается домой, опечаленный равнодушием гордой и капризной красавицы Оксаны. Мать Вакулы, Солоха, водит дружбу с нечистой силой. Одного за другим принимает она гостей: сначала черта, затем голову, дьяка и, наконец, отца Оксаны, Чуба. Прячась от посторонних глаз, гости Солохи забираются в мешки Возвратившийся Вакула решает навести в хате порядок. Он выносит мешки на улицу, где весело кал яду Ю1 ряженые парубки и девушки. Среди них Вакула находит Оксану. Своенравная дивчина просит кузнеца достать ей черевички, такие же, как у царицы Пока молодежь потешается над обнару</w:t>
      </w:r>
      <w:r>
        <w:rPr>
          <w:rStyle w:val="a3"/>
        </w:rPr>
        <w:softHyphen/>
        <w:t>женными в мешке Чубом, дьяком и головой, Вакула садится верхом на черта и требует доставить его в царский дворец. Государыня жалует влюбленного Кузнеца черевичками Вернувшись А родное село, Вакула отдает драгоцен</w:t>
      </w:r>
      <w:r>
        <w:rPr>
          <w:rStyle w:val="a3"/>
        </w:rPr>
        <w:softHyphen/>
        <w:t>ный подарок Оксане. Девушка, убедившись в преданности и любви моло</w:t>
      </w:r>
      <w:r>
        <w:rPr>
          <w:rStyle w:val="a3"/>
        </w:rPr>
        <w:softHyphen/>
        <w:t>дого парубка, с нетерпением ожидает сватов.</w:t>
      </w:r>
    </w:p>
    <w:p w14:paraId="3982FFD5" w14:textId="77777777" w:rsidR="006F3561" w:rsidRDefault="00000000">
      <w:pPr>
        <w:pStyle w:val="1"/>
        <w:spacing w:after="140" w:line="211" w:lineRule="auto"/>
        <w:ind w:firstLine="320"/>
        <w:jc w:val="both"/>
      </w:pPr>
      <w:r>
        <w:rPr>
          <w:rStyle w:val="a3"/>
        </w:rPr>
        <w:t xml:space="preserve">Библиография: «Советское искусство», М., </w:t>
      </w:r>
      <w:r>
        <w:rPr>
          <w:rStyle w:val="a3"/>
          <w:lang w:val="en-US" w:eastAsia="en-US"/>
        </w:rPr>
        <w:t xml:space="preserve">15.V </w:t>
      </w:r>
      <w:r>
        <w:rPr>
          <w:rStyle w:val="a3"/>
        </w:rPr>
        <w:t>1945; «Москов</w:t>
      </w:r>
      <w:r>
        <w:rPr>
          <w:rStyle w:val="a3"/>
        </w:rPr>
        <w:softHyphen/>
        <w:t>ский большевик», 25. IV 1945.</w:t>
      </w:r>
    </w:p>
    <w:p w14:paraId="719D5077" w14:textId="77777777" w:rsidR="006F3561" w:rsidRDefault="00000000">
      <w:pPr>
        <w:pStyle w:val="1"/>
        <w:numPr>
          <w:ilvl w:val="0"/>
          <w:numId w:val="43"/>
        </w:numPr>
        <w:tabs>
          <w:tab w:val="left" w:pos="438"/>
        </w:tabs>
        <w:spacing w:line="211" w:lineRule="auto"/>
        <w:ind w:firstLine="0"/>
        <w:jc w:val="both"/>
      </w:pPr>
      <w:r>
        <w:rPr>
          <w:rStyle w:val="a3"/>
        </w:rPr>
        <w:t xml:space="preserve">ЩИТ ДЖУРГАЯ- Концерт, 7 ч., 1878 </w:t>
      </w:r>
      <w:r>
        <w:rPr>
          <w:rStyle w:val="a3"/>
          <w:i/>
          <w:iCs/>
        </w:rPr>
        <w:t>м</w:t>
      </w:r>
      <w:r>
        <w:rPr>
          <w:rStyle w:val="a3"/>
          <w:i/>
          <w:iCs/>
          <w:vertAlign w:val="subscript"/>
        </w:rPr>
        <w:t>у</w:t>
      </w:r>
      <w:r>
        <w:rPr>
          <w:rStyle w:val="a3"/>
        </w:rPr>
        <w:t xml:space="preserve"> Тбилисская киностудия, 1944 г., ВЭ 27 VII 1944 г.</w:t>
      </w:r>
    </w:p>
    <w:p w14:paraId="3B24C703" w14:textId="77777777" w:rsidR="006F3561" w:rsidRDefault="00000000">
      <w:pPr>
        <w:pStyle w:val="1"/>
        <w:spacing w:line="211" w:lineRule="auto"/>
        <w:ind w:firstLine="320"/>
        <w:jc w:val="both"/>
      </w:pPr>
      <w:r>
        <w:rPr>
          <w:rStyle w:val="a3"/>
        </w:rPr>
        <w:t>Авт. сцен. Г Леонидзе, С. Долидзе, Д. Рондели; реж.-пост С. Долидзе, Д. Рондели; опер. К- Кузнецов, А. Поликевич; худ. Е. Мачавариани; композ. 3. Палиашвили, А. Баланчивадзе, А. Серов; звукоопер. В. Долидзе.</w:t>
      </w:r>
    </w:p>
    <w:p w14:paraId="0CF39995" w14:textId="77777777" w:rsidR="006F3561" w:rsidRDefault="00000000">
      <w:pPr>
        <w:pStyle w:val="1"/>
        <w:spacing w:line="211" w:lineRule="auto"/>
        <w:ind w:firstLine="320"/>
        <w:jc w:val="both"/>
      </w:pPr>
      <w:r>
        <w:rPr>
          <w:rStyle w:val="a3"/>
        </w:rPr>
        <w:t>2-й реж. В. Швслидзе; реж.-монтаж. В. Доленко; ассист. реж. А. Лордки</w:t>
      </w:r>
      <w:r>
        <w:rPr>
          <w:rStyle w:val="a3"/>
        </w:rPr>
        <w:softHyphen/>
        <w:t>панидзе, Ш. Валацци; грим. 3. Вахтангишвили; дир. картины В. Чичинадзс.</w:t>
      </w:r>
    </w:p>
    <w:p w14:paraId="78579449" w14:textId="77777777" w:rsidR="006F3561" w:rsidRDefault="00000000">
      <w:pPr>
        <w:pStyle w:val="1"/>
        <w:spacing w:line="211" w:lineRule="auto"/>
        <w:ind w:firstLine="320"/>
        <w:jc w:val="both"/>
      </w:pPr>
      <w:r>
        <w:rPr>
          <w:rStyle w:val="a3"/>
        </w:rPr>
        <w:t>В ролях: К. Джапаридзе (артистка), М. Джапаридзе (Этери), Н. Мике- ладзс (1-я девушка), Д. Церодзе (2-я девушка), Д. Бадридзе (лейтенант; вторая роль — испанский гость), Д. Гамрекели (Джургай), М. Гришко (капи</w:t>
      </w:r>
      <w:r>
        <w:rPr>
          <w:rStyle w:val="a3"/>
        </w:rPr>
        <w:softHyphen/>
        <w:t>тан), Н. Частий (боярин), Г Григорашвили (Мамуха; вторая роль — Цапга- ла), В Чабукиани (рыцарь), Л. Гварамадзе, Д. Багратиони (гости).</w:t>
      </w:r>
    </w:p>
    <w:p w14:paraId="52E0A656" w14:textId="77777777" w:rsidR="006F3561" w:rsidRDefault="00000000">
      <w:pPr>
        <w:pStyle w:val="1"/>
        <w:tabs>
          <w:tab w:val="left" w:pos="3744"/>
        </w:tabs>
        <w:spacing w:line="211" w:lineRule="auto"/>
        <w:ind w:firstLine="320"/>
        <w:jc w:val="both"/>
      </w:pPr>
      <w:r>
        <w:rPr>
          <w:rStyle w:val="a3"/>
        </w:rPr>
        <w:t>Концерт посвящен дружбе народов СССР в дни Великой Отечественной войны.</w:t>
      </w:r>
      <w:r>
        <w:rPr>
          <w:rStyle w:val="a3"/>
        </w:rPr>
        <w:tab/>
        <w:t>'</w:t>
      </w:r>
    </w:p>
    <w:p w14:paraId="0F5A07CA" w14:textId="77777777" w:rsidR="006F3561" w:rsidRDefault="00000000">
      <w:pPr>
        <w:pStyle w:val="1"/>
        <w:spacing w:line="211" w:lineRule="auto"/>
        <w:ind w:firstLine="320"/>
        <w:jc w:val="both"/>
      </w:pPr>
      <w:r>
        <w:rPr>
          <w:rStyle w:val="a3"/>
        </w:rPr>
        <w:t>В предгорьях Кавказа идут бои с прорвавшимися немецко-фашистски</w:t>
      </w:r>
      <w:r>
        <w:rPr>
          <w:rStyle w:val="a3"/>
        </w:rPr>
        <w:softHyphen/>
        <w:t>ми захватчиками. На защиту Кавказа движутся подкрепления — русские, украинцы, казахи. Колхозники горячо приветствуют советских воинов. По дороге на фронт бойцы заходят в полуразрушенный старинный замок, где седой старик рассказывает солдатам о доблестном витязе Джургае, некогда жившем в замке. Фигура Джургая оживает на экране. В замке сва</w:t>
      </w:r>
      <w:r>
        <w:rPr>
          <w:rStyle w:val="a3"/>
        </w:rPr>
        <w:softHyphen/>
        <w:t>дебный пир. Джургай празднует свою свадьбу с дев ушкой-пастушкой. Вне</w:t>
      </w:r>
      <w:r>
        <w:rPr>
          <w:rStyle w:val="a3"/>
        </w:rPr>
        <w:softHyphen/>
        <w:t>запно пир прерывается. Иноземный враг нападает на Грузию. Под води</w:t>
      </w:r>
      <w:r>
        <w:rPr>
          <w:rStyle w:val="a3"/>
        </w:rPr>
        <w:softHyphen/>
        <w:t>тельством Джургая храбро бьются грузинские воины с монгольскими орда</w:t>
      </w:r>
      <w:r>
        <w:rPr>
          <w:rStyle w:val="a3"/>
        </w:rPr>
        <w:softHyphen/>
        <w:t>ми. Сплоченность народа спасает Грузию от вражеского нашествия.</w:t>
      </w:r>
    </w:p>
    <w:p w14:paraId="0BE97BFF" w14:textId="77777777" w:rsidR="006F3561" w:rsidRDefault="00000000">
      <w:pPr>
        <w:pStyle w:val="1"/>
        <w:spacing w:after="60" w:line="211" w:lineRule="auto"/>
        <w:ind w:firstLine="320"/>
        <w:jc w:val="both"/>
      </w:pPr>
      <w:r>
        <w:rPr>
          <w:rStyle w:val="a3"/>
        </w:rPr>
        <w:t>Фильм удостоен Сталинской премии I степени (1950).</w:t>
      </w:r>
    </w:p>
    <w:p w14:paraId="17468E2D" w14:textId="77777777" w:rsidR="006F3561" w:rsidRDefault="00000000">
      <w:pPr>
        <w:pStyle w:val="1"/>
        <w:spacing w:after="140" w:line="211" w:lineRule="auto"/>
        <w:jc w:val="both"/>
      </w:pPr>
      <w:r>
        <w:rPr>
          <w:rStyle w:val="a3"/>
        </w:rPr>
        <w:t xml:space="preserve">Библиография: «Известия», </w:t>
      </w:r>
      <w:r>
        <w:rPr>
          <w:rStyle w:val="a3"/>
          <w:lang w:val="en-US" w:eastAsia="en-US"/>
        </w:rPr>
        <w:t xml:space="preserve">10.VI </w:t>
      </w:r>
      <w:r>
        <w:rPr>
          <w:rStyle w:val="a3"/>
        </w:rPr>
        <w:t>1950, «Комсомольская прав</w:t>
      </w:r>
      <w:r>
        <w:rPr>
          <w:rStyle w:val="a3"/>
        </w:rPr>
        <w:softHyphen/>
        <w:t xml:space="preserve">да», 31.V 1950, «Труд», 30.V 1950; «Заря Востока», Тбилиси, 26 и </w:t>
      </w:r>
      <w:r>
        <w:rPr>
          <w:rStyle w:val="a3"/>
          <w:lang w:val="en-US" w:eastAsia="en-US"/>
        </w:rPr>
        <w:t xml:space="preserve">29.VIII </w:t>
      </w:r>
      <w:r>
        <w:rPr>
          <w:rStyle w:val="a3"/>
        </w:rPr>
        <w:t xml:space="preserve">1944, «Советское искусство», М., </w:t>
      </w:r>
      <w:r>
        <w:rPr>
          <w:rStyle w:val="a3"/>
          <w:lang w:val="en-US" w:eastAsia="en-US"/>
        </w:rPr>
        <w:t xml:space="preserve">30.V </w:t>
      </w:r>
      <w:r>
        <w:rPr>
          <w:rStyle w:val="a3"/>
        </w:rPr>
        <w:t>и 10.VI 1950, «Литература и искус</w:t>
      </w:r>
      <w:r>
        <w:rPr>
          <w:rStyle w:val="a3"/>
        </w:rPr>
        <w:softHyphen/>
        <w:t xml:space="preserve">ство», М., </w:t>
      </w:r>
      <w:r>
        <w:rPr>
          <w:rStyle w:val="a3"/>
          <w:lang w:val="en-US" w:eastAsia="en-US"/>
        </w:rPr>
        <w:t xml:space="preserve">12.VIII </w:t>
      </w:r>
      <w:r>
        <w:rPr>
          <w:rStyle w:val="a3"/>
        </w:rPr>
        <w:t xml:space="preserve">1944; «Советская музыка», М., 1950, № 8, «Вечерняя Москва», 31.V 1950; «Огонек», М , </w:t>
      </w:r>
      <w:r>
        <w:rPr>
          <w:rStyle w:val="a3"/>
        </w:rPr>
        <w:lastRenderedPageBreak/>
        <w:t>1944, № 33-34; «Литературная газета», 27 V 1950.</w:t>
      </w:r>
    </w:p>
    <w:p w14:paraId="08C91218" w14:textId="77777777" w:rsidR="006F3561" w:rsidRDefault="00000000">
      <w:pPr>
        <w:pStyle w:val="1"/>
        <w:numPr>
          <w:ilvl w:val="0"/>
          <w:numId w:val="43"/>
        </w:numPr>
        <w:tabs>
          <w:tab w:val="left" w:pos="430"/>
        </w:tabs>
        <w:spacing w:line="211" w:lineRule="auto"/>
        <w:ind w:firstLine="0"/>
        <w:jc w:val="both"/>
      </w:pPr>
      <w:r>
        <w:rPr>
          <w:rStyle w:val="a3"/>
        </w:rPr>
        <w:t xml:space="preserve">ЮБИЛЕЙ. Экраниз., 6 ч., 1093 </w:t>
      </w:r>
      <w:r>
        <w:rPr>
          <w:rStyle w:val="a3"/>
          <w:i/>
          <w:iCs/>
        </w:rPr>
        <w:t>м,</w:t>
      </w:r>
      <w:r>
        <w:rPr>
          <w:rStyle w:val="a3"/>
        </w:rPr>
        <w:t xml:space="preserve"> Мосфильм, 1944 г., ВЭ 14 VII 1944 г.</w:t>
      </w:r>
    </w:p>
    <w:p w14:paraId="24C7C99C" w14:textId="77777777" w:rsidR="006F3561" w:rsidRDefault="00000000">
      <w:pPr>
        <w:pStyle w:val="1"/>
        <w:spacing w:line="211" w:lineRule="auto"/>
        <w:jc w:val="both"/>
      </w:pPr>
      <w:r>
        <w:rPr>
          <w:rStyle w:val="a3"/>
        </w:rPr>
        <w:t>Авт. сцеп, и реж.-пост. В. Петров; опер. В. Яковлев; худ. В. Егоров, Н. Галустьян; композ. Н. Крюков; звукоопер. В. Попов</w:t>
      </w:r>
    </w:p>
    <w:p w14:paraId="1F8E2391" w14:textId="77777777" w:rsidR="006F3561" w:rsidRDefault="00000000">
      <w:pPr>
        <w:pStyle w:val="1"/>
        <w:spacing w:line="211" w:lineRule="auto"/>
        <w:jc w:val="both"/>
      </w:pPr>
      <w:r>
        <w:rPr>
          <w:rStyle w:val="a3"/>
        </w:rPr>
        <w:t>Реж. Г. Левкоев; ассист реж. М. Чернов, С. Ершова, 2-й опер. Н. Бру</w:t>
      </w:r>
      <w:r>
        <w:rPr>
          <w:rStyle w:val="a3"/>
        </w:rPr>
        <w:softHyphen/>
        <w:t>силовская; ассист. опер. Р. Кричивер, худ -грим. А Ермолов; монтаж. Л Печиева, дир. картины Я. Анцелович, Е. Голанд</w:t>
      </w:r>
    </w:p>
    <w:p w14:paraId="2AF72680" w14:textId="77777777" w:rsidR="006F3561" w:rsidRDefault="00000000">
      <w:pPr>
        <w:pStyle w:val="1"/>
        <w:spacing w:line="211" w:lineRule="auto"/>
        <w:jc w:val="both"/>
      </w:pPr>
      <w:r>
        <w:rPr>
          <w:rStyle w:val="a3"/>
        </w:rPr>
        <w:t>В ролях: В. Стапицын (Шипучин), О. Андровская (Татьяна Алексеевна), В. Топорков (Хирин), А. Зуева (Мерчуткина), С. Ценин (генерал), В. Гриб</w:t>
      </w:r>
      <w:r>
        <w:rPr>
          <w:rStyle w:val="a3"/>
        </w:rPr>
        <w:softHyphen/>
        <w:t>ков (член правления), С. Блинников (швейцар).</w:t>
      </w:r>
    </w:p>
    <w:p w14:paraId="668CD883" w14:textId="77777777" w:rsidR="006F3561" w:rsidRDefault="00000000">
      <w:pPr>
        <w:pStyle w:val="1"/>
        <w:spacing w:line="211" w:lineRule="auto"/>
        <w:jc w:val="both"/>
      </w:pPr>
      <w:r>
        <w:rPr>
          <w:rStyle w:val="a3"/>
        </w:rPr>
        <w:t>Экранизация одноименного водевиля-шутки А. П. Чехова.</w:t>
      </w:r>
    </w:p>
    <w:p w14:paraId="445AF587" w14:textId="77777777" w:rsidR="006F3561" w:rsidRDefault="00000000">
      <w:pPr>
        <w:pStyle w:val="1"/>
        <w:spacing w:line="211" w:lineRule="auto"/>
        <w:jc w:val="both"/>
      </w:pPr>
      <w:r>
        <w:rPr>
          <w:rStyle w:val="a3"/>
        </w:rPr>
        <w:t>Председатель коммерческого банка Шипучин в результате треволнений, связанных с празднованием его юбилея, заболевает нервным расстройством. Торжество откладывается в виду невменяемости юбиляра</w:t>
      </w:r>
    </w:p>
    <w:p w14:paraId="708A1102" w14:textId="77777777" w:rsidR="006F3561" w:rsidRDefault="00000000">
      <w:pPr>
        <w:pStyle w:val="1"/>
        <w:spacing w:after="140" w:line="211" w:lineRule="auto"/>
        <w:jc w:val="both"/>
      </w:pPr>
      <w:r>
        <w:rPr>
          <w:rStyle w:val="a3"/>
        </w:rPr>
        <w:t xml:space="preserve">Библиография: «Красный флот», М., </w:t>
      </w:r>
      <w:r>
        <w:rPr>
          <w:rStyle w:val="a3"/>
          <w:lang w:val="en-US" w:eastAsia="en-US"/>
        </w:rPr>
        <w:t xml:space="preserve">15.VII </w:t>
      </w:r>
      <w:r>
        <w:rPr>
          <w:rStyle w:val="a3"/>
        </w:rPr>
        <w:t>1944; «Огонек», М., 1944, № 30-31.</w:t>
      </w:r>
    </w:p>
    <w:p w14:paraId="7BBB792D" w14:textId="77777777" w:rsidR="006F3561" w:rsidRDefault="00000000">
      <w:pPr>
        <w:pStyle w:val="1"/>
        <w:numPr>
          <w:ilvl w:val="0"/>
          <w:numId w:val="43"/>
        </w:numPr>
        <w:tabs>
          <w:tab w:val="left" w:pos="435"/>
        </w:tabs>
        <w:spacing w:line="211" w:lineRule="auto"/>
        <w:ind w:firstLine="0"/>
        <w:jc w:val="both"/>
      </w:pPr>
      <w:r>
        <w:rPr>
          <w:rStyle w:val="a3"/>
        </w:rPr>
        <w:t xml:space="preserve">Я — ЧЕРНОМОРЕЦ’ Драма, 9 ч., 2125 </w:t>
      </w:r>
      <w:r>
        <w:rPr>
          <w:rStyle w:val="a3"/>
          <w:b/>
          <w:bCs/>
        </w:rPr>
        <w:t xml:space="preserve">.и, </w:t>
      </w:r>
      <w:r>
        <w:rPr>
          <w:rStyle w:val="a3"/>
        </w:rPr>
        <w:t xml:space="preserve">Ташкентская и Тбилисская киностудии, 1944 г , ВЭ 21 </w:t>
      </w:r>
      <w:r>
        <w:rPr>
          <w:rStyle w:val="a3"/>
          <w:lang w:val="en-US" w:eastAsia="en-US"/>
        </w:rPr>
        <w:t xml:space="preserve">III </w:t>
      </w:r>
      <w:r>
        <w:rPr>
          <w:rStyle w:val="a3"/>
        </w:rPr>
        <w:t>1944 г.</w:t>
      </w:r>
    </w:p>
    <w:p w14:paraId="6224B280" w14:textId="77777777" w:rsidR="006F3561" w:rsidRDefault="00000000">
      <w:pPr>
        <w:pStyle w:val="1"/>
        <w:spacing w:line="211" w:lineRule="auto"/>
        <w:jc w:val="both"/>
      </w:pPr>
      <w:r>
        <w:rPr>
          <w:rStyle w:val="a3"/>
        </w:rPr>
        <w:t>Авт. сцен Л. Соловьев, реж.-пост. А. Мачсрет; опер. А. Лаврик, худ. В. Каплуновскии; композ. Д. Клебанов, звукоопер. Г Сенчило.</w:t>
      </w:r>
    </w:p>
    <w:p w14:paraId="34E0BBC8" w14:textId="77777777" w:rsidR="006F3561" w:rsidRDefault="00000000">
      <w:pPr>
        <w:pStyle w:val="1"/>
        <w:spacing w:line="211" w:lineRule="auto"/>
        <w:jc w:val="both"/>
      </w:pPr>
      <w:r>
        <w:rPr>
          <w:rStyle w:val="a3"/>
        </w:rPr>
        <w:t>Реж. В. Браун; 2-й реж. Е. Брюнчугип; ассист реж. Л Дзенькевич; ассист. по монтажу А. Бронфман; ассис-т. опер. И. Пулатов.</w:t>
      </w:r>
    </w:p>
    <w:p w14:paraId="2C90B4FC" w14:textId="77777777" w:rsidR="006F3561" w:rsidRDefault="00000000">
      <w:pPr>
        <w:pStyle w:val="1"/>
        <w:spacing w:line="211" w:lineRule="auto"/>
        <w:jc w:val="both"/>
      </w:pPr>
      <w:r>
        <w:rPr>
          <w:rStyle w:val="a3"/>
        </w:rPr>
        <w:t>В ролях: Б. Андреев (краснофлотец Степан Полосухин; вторая роль — его отец Григорий Полосухин), Л. Емельяпцева (Вера), А. Сова (боцман), Ф. Ищенко (командир катера), Б. Голосков (сигнальщик), партизаны: В. Вяземский (Федор Игнатьевич), В. Грибков (Василий Карпович); А. Сми- ранин (немецкий майор), Г Клеринг (лейтенант), Г Куровский (Кротов).</w:t>
      </w:r>
    </w:p>
    <w:p w14:paraId="467BEC68" w14:textId="77777777" w:rsidR="006F3561" w:rsidRDefault="00000000">
      <w:pPr>
        <w:pStyle w:val="1"/>
        <w:spacing w:line="211" w:lineRule="auto"/>
        <w:jc w:val="both"/>
      </w:pPr>
      <w:r>
        <w:rPr>
          <w:rStyle w:val="a3"/>
        </w:rPr>
        <w:t>О героизме советских моряков-черноморцев, участников Великой Оте</w:t>
      </w:r>
      <w:r>
        <w:rPr>
          <w:rStyle w:val="a3"/>
        </w:rPr>
        <w:softHyphen/>
        <w:t>чественной войны.</w:t>
      </w:r>
    </w:p>
    <w:p w14:paraId="1B2928DA" w14:textId="77777777" w:rsidR="006F3561" w:rsidRDefault="00000000">
      <w:pPr>
        <w:pStyle w:val="1"/>
        <w:spacing w:line="211" w:lineRule="auto"/>
        <w:jc w:val="both"/>
      </w:pPr>
      <w:r>
        <w:rPr>
          <w:rStyle w:val="a3"/>
        </w:rPr>
        <w:t>Степан Полосухин, потомственный черноморец, сын старого керченско</w:t>
      </w:r>
      <w:r>
        <w:rPr>
          <w:rStyle w:val="a3"/>
        </w:rPr>
        <w:softHyphen/>
        <w:t>го рыбака, уходит на флот. Война с немецкими фашистами застает Степана рулевым на сторожевом катере. Катер получает боевое задание—произве</w:t>
      </w:r>
      <w:r>
        <w:rPr>
          <w:rStyle w:val="a3"/>
        </w:rPr>
        <w:softHyphen/>
        <w:t>сти разведку огневых точек врага. Молодой матрос с честью выдерживает первое испытание. Вместе с отрядом моряков Полосухин принимает участие в тяжелых боях на одном из участков Черноморского побережья После гибели сигнальщика Степан просит у боцмана разрешения установить связь с нашими артиллеристами. Рискуя жизнью, под обстрелом врага он сигна</w:t>
      </w:r>
      <w:r>
        <w:rPr>
          <w:rStyle w:val="a3"/>
        </w:rPr>
        <w:softHyphen/>
        <w:t>лизирует на батарею. Вскоре артиллеристы открывают огонь по противнику и выводят отряд моряков из тяжелого положения. Степан Полосухин полу</w:t>
      </w:r>
      <w:r>
        <w:rPr>
          <w:rStyle w:val="a3"/>
        </w:rPr>
        <w:softHyphen/>
        <w:t>чает задание пробраться во вражеский тыл к партизанам. Успешно выполнив приказ боцмана, Степан торопится в расположение своего отряда. По дороге его опознает предатель и выдает фашистскому патрулю. Мужественно и гордо ведет себя русский матрос перед лицом врага. Они не в силах сло</w:t>
      </w:r>
      <w:r>
        <w:rPr>
          <w:rStyle w:val="a3"/>
        </w:rPr>
        <w:softHyphen/>
        <w:t>мить его волю. В последний момент корабли советского флога высаживают в город десант моряков. Полосухин и другие узники фашистского застенка освобождены. Черноморский моряк уходит навстречу новым боям.</w:t>
      </w:r>
    </w:p>
    <w:p w14:paraId="1510E939" w14:textId="77777777" w:rsidR="006F3561" w:rsidRDefault="00000000">
      <w:pPr>
        <w:pStyle w:val="1"/>
        <w:spacing w:after="140" w:line="211" w:lineRule="auto"/>
        <w:jc w:val="both"/>
      </w:pPr>
      <w:r>
        <w:rPr>
          <w:rStyle w:val="a3"/>
        </w:rPr>
        <w:t xml:space="preserve">Библиография: «Литература и искусство», М., 2 и </w:t>
      </w:r>
      <w:r>
        <w:rPr>
          <w:rStyle w:val="a3"/>
          <w:lang w:val="en-US" w:eastAsia="en-US"/>
        </w:rPr>
        <w:t xml:space="preserve">3.IX </w:t>
      </w:r>
      <w:r>
        <w:rPr>
          <w:rStyle w:val="a3"/>
        </w:rPr>
        <w:t>1944, «Вечерняя Москва», 18.VIII 1944.</w:t>
      </w:r>
    </w:p>
    <w:p w14:paraId="44CFE1C2" w14:textId="77777777" w:rsidR="006F3561" w:rsidRDefault="00000000">
      <w:pPr>
        <w:pStyle w:val="20"/>
        <w:keepNext/>
        <w:keepLines/>
      </w:pPr>
      <w:bookmarkStart w:id="45" w:name="bookmark90"/>
      <w:r>
        <w:rPr>
          <w:rStyle w:val="2"/>
          <w:b/>
          <w:bCs/>
        </w:rPr>
        <w:t>МУЛЬТИПЛИКАЦИОННЫЕ ФИЛЬМЫ</w:t>
      </w:r>
      <w:bookmarkEnd w:id="45"/>
    </w:p>
    <w:p w14:paraId="7614B633" w14:textId="77777777" w:rsidR="006F3561" w:rsidRDefault="00000000">
      <w:pPr>
        <w:pStyle w:val="1"/>
        <w:numPr>
          <w:ilvl w:val="0"/>
          <w:numId w:val="43"/>
        </w:numPr>
        <w:tabs>
          <w:tab w:val="left" w:pos="433"/>
        </w:tabs>
        <w:spacing w:line="209" w:lineRule="auto"/>
        <w:ind w:firstLine="0"/>
        <w:jc w:val="both"/>
      </w:pPr>
      <w:r>
        <w:rPr>
          <w:rStyle w:val="a3"/>
        </w:rPr>
        <w:t xml:space="preserve">КОГДА ГЕББЕЛЬС НЕ ВРЕТ. Графич., 1 ч., 278 </w:t>
      </w:r>
      <w:r>
        <w:rPr>
          <w:rStyle w:val="a3"/>
          <w:i/>
          <w:iCs/>
        </w:rPr>
        <w:t>м,</w:t>
      </w:r>
      <w:r>
        <w:rPr>
          <w:rStyle w:val="a3"/>
        </w:rPr>
        <w:t xml:space="preserve"> Тбилисская киностудия, 1944 г., ВЭ 1944 г.</w:t>
      </w:r>
    </w:p>
    <w:p w14:paraId="139EC3DB" w14:textId="77777777" w:rsidR="006F3561" w:rsidRDefault="00000000">
      <w:pPr>
        <w:pStyle w:val="1"/>
        <w:spacing w:line="209" w:lineRule="auto"/>
        <w:ind w:firstLine="380"/>
        <w:jc w:val="both"/>
      </w:pPr>
      <w:r>
        <w:rPr>
          <w:rStyle w:val="a3"/>
        </w:rPr>
        <w:t xml:space="preserve">Авт. сцен. Г Колтунов; реж. и худ. С. Федорченко; опер Л. Квалиа- швили; муз. оформ. В. Доленко; звукоопер. Т Дваршейшвили; худ. Э Ата- нелашвили, 3. </w:t>
      </w:r>
      <w:r>
        <w:rPr>
          <w:rStyle w:val="a3"/>
        </w:rPr>
        <w:lastRenderedPageBreak/>
        <w:t>Заалишвили, Э. Макашвили, Г. Чмутов.</w:t>
      </w:r>
    </w:p>
    <w:p w14:paraId="4CCC6FD1" w14:textId="77777777" w:rsidR="006F3561" w:rsidRDefault="00000000">
      <w:pPr>
        <w:pStyle w:val="1"/>
        <w:spacing w:after="120" w:line="209" w:lineRule="auto"/>
        <w:ind w:firstLine="380"/>
        <w:jc w:val="both"/>
      </w:pPr>
      <w:r>
        <w:rPr>
          <w:rStyle w:val="a3"/>
        </w:rPr>
        <w:t>Фильм смонтирован из отрывков советской и немецкой кинохроники, объединенных «конферансом» рисованного персонажа — Геббельса. Содер</w:t>
      </w:r>
      <w:r>
        <w:rPr>
          <w:rStyle w:val="a3"/>
        </w:rPr>
        <w:softHyphen/>
        <w:t>жание хроникальных кадров разоблачает безудержное вранье Геббельса.</w:t>
      </w:r>
    </w:p>
    <w:p w14:paraId="59EA74CC" w14:textId="77777777" w:rsidR="006F3561" w:rsidRDefault="00000000">
      <w:pPr>
        <w:pStyle w:val="1"/>
        <w:numPr>
          <w:ilvl w:val="0"/>
          <w:numId w:val="43"/>
        </w:numPr>
        <w:tabs>
          <w:tab w:val="left" w:pos="433"/>
        </w:tabs>
        <w:spacing w:line="211" w:lineRule="auto"/>
        <w:ind w:firstLine="0"/>
        <w:jc w:val="both"/>
      </w:pPr>
      <w:r>
        <w:rPr>
          <w:rStyle w:val="a3"/>
        </w:rPr>
        <w:t xml:space="preserve">МУЗЫКАЛЬНАЯ ШУТКА. Графич., 1 ч., 275 </w:t>
      </w:r>
      <w:r>
        <w:rPr>
          <w:rStyle w:val="a3"/>
          <w:i/>
          <w:iCs/>
        </w:rPr>
        <w:t>м,</w:t>
      </w:r>
      <w:r>
        <w:rPr>
          <w:rStyle w:val="a3"/>
        </w:rPr>
        <w:t xml:space="preserve"> Союзмультфильм, 1944 г., ВЭ 1944 г.</w:t>
      </w:r>
    </w:p>
    <w:p w14:paraId="128FA814" w14:textId="77777777" w:rsidR="006F3561" w:rsidRDefault="00000000">
      <w:pPr>
        <w:pStyle w:val="1"/>
        <w:spacing w:line="211" w:lineRule="auto"/>
        <w:ind w:firstLine="380"/>
        <w:jc w:val="both"/>
      </w:pPr>
      <w:r>
        <w:rPr>
          <w:rStyle w:val="a3"/>
        </w:rPr>
        <w:t>Авт. сцен, и реж.-пост. Д. Бабиченко; худ. А. Беляков, Д. Ушновский, М. Купрач,Р. Давыдов, Г Филиппов; опер. Н. Соколова; звукоопер. С. Рен</w:t>
      </w:r>
      <w:r>
        <w:rPr>
          <w:rStyle w:val="a3"/>
        </w:rPr>
        <w:softHyphen/>
        <w:t>ский.</w:t>
      </w:r>
    </w:p>
    <w:p w14:paraId="2C2FC54F" w14:textId="77777777" w:rsidR="006F3561" w:rsidRDefault="00000000">
      <w:pPr>
        <w:pStyle w:val="1"/>
        <w:spacing w:after="80" w:line="211" w:lineRule="auto"/>
        <w:ind w:firstLine="380"/>
        <w:jc w:val="both"/>
      </w:pPr>
      <w:r>
        <w:rPr>
          <w:rStyle w:val="a3"/>
        </w:rPr>
        <w:t>В фильме популярные мелодии Грига, Бизе, Россини иллюстрируются графическими образами мультипликационных героев.</w:t>
      </w:r>
    </w:p>
    <w:p w14:paraId="3FB12A76" w14:textId="77777777" w:rsidR="006F3561" w:rsidRDefault="00000000">
      <w:pPr>
        <w:pStyle w:val="1"/>
        <w:numPr>
          <w:ilvl w:val="0"/>
          <w:numId w:val="43"/>
        </w:numPr>
        <w:tabs>
          <w:tab w:val="left" w:pos="433"/>
        </w:tabs>
        <w:spacing w:line="211" w:lineRule="auto"/>
        <w:ind w:firstLine="0"/>
        <w:jc w:val="both"/>
      </w:pPr>
      <w:r>
        <w:rPr>
          <w:rStyle w:val="a3"/>
        </w:rPr>
        <w:t>ОРЕЛ Й КРОТ. Графич., 1 ч., 170 л, Союзмультфильм, 1944 г., ВЭ- 1944 г.</w:t>
      </w:r>
    </w:p>
    <w:p w14:paraId="0AB6C4A4" w14:textId="77777777" w:rsidR="006F3561" w:rsidRDefault="00000000">
      <w:pPr>
        <w:pStyle w:val="1"/>
        <w:spacing w:line="211" w:lineRule="auto"/>
        <w:ind w:firstLine="380"/>
        <w:jc w:val="both"/>
      </w:pPr>
      <w:r>
        <w:rPr>
          <w:rStyle w:val="a3"/>
        </w:rPr>
        <w:t>Авт. сцен, и реж. П. Сазонов, Л Бредис; опер. Н. Соколова, А. Али</w:t>
      </w:r>
      <w:r>
        <w:rPr>
          <w:rStyle w:val="a3"/>
        </w:rPr>
        <w:softHyphen/>
        <w:t>пова; композ. Н. Богословский; звукоопер. С. Ренский; худ.-мультипл. Л. Бредис, Б. Дежкин. Ф. Епифанова, Г Филиппов.</w:t>
      </w:r>
    </w:p>
    <w:p w14:paraId="20A27DE7" w14:textId="77777777" w:rsidR="006F3561" w:rsidRDefault="00000000">
      <w:pPr>
        <w:pStyle w:val="1"/>
        <w:spacing w:line="211" w:lineRule="auto"/>
        <w:ind w:firstLine="380"/>
        <w:jc w:val="both"/>
      </w:pPr>
      <w:r>
        <w:rPr>
          <w:rStyle w:val="a3"/>
        </w:rPr>
        <w:t>Экранизация одноименной басни И. А. Крылова.</w:t>
      </w:r>
    </w:p>
    <w:p w14:paraId="14C4D4D9" w14:textId="77777777" w:rsidR="006F3561" w:rsidRDefault="00000000">
      <w:pPr>
        <w:pStyle w:val="1"/>
        <w:spacing w:after="120" w:line="211" w:lineRule="auto"/>
        <w:ind w:firstLine="380"/>
        <w:jc w:val="both"/>
      </w:pPr>
      <w:r>
        <w:rPr>
          <w:rStyle w:val="a3"/>
        </w:rPr>
        <w:t>В дремучий лес из дальних стран прилетели Орел и Орлица. Найд» ветвистый дуб, они начали строить гнездо. Крот стал отговаривать Орла селиться на этом дереве, так как корень его сгнил. Из гордости своей Орел, пренебрег советами Крота. Однажды, возвратясь с охоты, Орел увидел, что дуб свалился и придавил Орлицу и орлят. Только теперь Осел понял, насколько прав был Крот.</w:t>
      </w:r>
    </w:p>
    <w:p w14:paraId="5E2638B6" w14:textId="77777777" w:rsidR="006F3561" w:rsidRDefault="00000000">
      <w:pPr>
        <w:pStyle w:val="1"/>
        <w:numPr>
          <w:ilvl w:val="0"/>
          <w:numId w:val="43"/>
        </w:numPr>
        <w:tabs>
          <w:tab w:val="left" w:pos="440"/>
        </w:tabs>
        <w:spacing w:line="211" w:lineRule="auto"/>
        <w:ind w:firstLine="0"/>
        <w:jc w:val="both"/>
      </w:pPr>
      <w:r>
        <w:rPr>
          <w:rStyle w:val="a3"/>
        </w:rPr>
        <w:t>ПЕСНЯ О ЧАПАЕВЕ. Графич., 1 ч., 140 л«, Союзмультфильм, 1944 г., ВЭ 1944 г.</w:t>
      </w:r>
    </w:p>
    <w:p w14:paraId="7B5A7A93" w14:textId="77777777" w:rsidR="006F3561" w:rsidRDefault="00000000">
      <w:pPr>
        <w:pStyle w:val="1"/>
        <w:spacing w:line="211" w:lineRule="auto"/>
        <w:jc w:val="both"/>
      </w:pPr>
      <w:r>
        <w:rPr>
          <w:rStyle w:val="a3"/>
        </w:rPr>
        <w:t>Авт. сцен. С. Болотин; реж. О Ходатаева, П. Носов; худ. Р. Давыдов; опер. Н. Воинов, Н. Ренков; композ. В. Макаров; звукоопер. С. Ренский; худ.-мультипл. Г. Козлов, Е. Хлудова, Л. Резцова.</w:t>
      </w:r>
    </w:p>
    <w:p w14:paraId="591D5F26" w14:textId="77777777" w:rsidR="006F3561" w:rsidRDefault="00000000">
      <w:pPr>
        <w:pStyle w:val="1"/>
        <w:spacing w:after="120" w:line="211" w:lineRule="auto"/>
        <w:jc w:val="both"/>
      </w:pPr>
      <w:r>
        <w:rPr>
          <w:rStyle w:val="a3"/>
        </w:rPr>
        <w:t>Песня композитора В. Макарова на слова С. Болотина иллюстрируется в фильме мультипликационными кадрами, изображающими бой чапаевской, дивизии с колчаковцами.</w:t>
      </w:r>
    </w:p>
    <w:p w14:paraId="56D8177C" w14:textId="77777777" w:rsidR="006F3561" w:rsidRDefault="00000000">
      <w:pPr>
        <w:pStyle w:val="1"/>
        <w:numPr>
          <w:ilvl w:val="0"/>
          <w:numId w:val="43"/>
        </w:numPr>
        <w:tabs>
          <w:tab w:val="left" w:pos="430"/>
        </w:tabs>
        <w:spacing w:line="214" w:lineRule="auto"/>
        <w:ind w:firstLine="0"/>
        <w:jc w:val="both"/>
      </w:pPr>
      <w:r>
        <w:rPr>
          <w:rStyle w:val="a3"/>
        </w:rPr>
        <w:t xml:space="preserve">СИНДБАД-МОРЕХОД. Графич., цв., 3 ч., 589 </w:t>
      </w:r>
      <w:r>
        <w:rPr>
          <w:rStyle w:val="a3"/>
          <w:i/>
          <w:iCs/>
        </w:rPr>
        <w:t>м,</w:t>
      </w:r>
      <w:r>
        <w:rPr>
          <w:rStyle w:val="a3"/>
        </w:rPr>
        <w:t xml:space="preserve"> Союзмультфильм, 1944 г., ВЭ I 1945 г.</w:t>
      </w:r>
    </w:p>
    <w:p w14:paraId="3B09D25A" w14:textId="77777777" w:rsidR="006F3561" w:rsidRDefault="00000000">
      <w:pPr>
        <w:pStyle w:val="1"/>
        <w:spacing w:line="214" w:lineRule="auto"/>
        <w:jc w:val="both"/>
      </w:pPr>
      <w:r>
        <w:rPr>
          <w:rStyle w:val="a3"/>
        </w:rPr>
        <w:t>Авт. сцен. Н. Пересветов, О. Эрберг; реж. В. и 3. Брумберг; худ. Л. Амальрик; опер. Н. Соколова; композ. Н. Богословский, Ю. Никольский; звукоопер. Н. Прилуцкий.</w:t>
      </w:r>
    </w:p>
    <w:p w14:paraId="02D7AC87" w14:textId="77777777" w:rsidR="006F3561" w:rsidRDefault="00000000">
      <w:pPr>
        <w:pStyle w:val="1"/>
        <w:spacing w:line="214" w:lineRule="auto"/>
        <w:jc w:val="both"/>
      </w:pPr>
      <w:r>
        <w:rPr>
          <w:rStyle w:val="a3"/>
        </w:rPr>
        <w:t>Второй реж. Л. Бредис; консульт.-реж. В. Громов; ассист. реж. В. Шилина; худ.-мультипл. Л. Бредис, В. Дежкин, Ф. Епифанова, Т. Федо</w:t>
      </w:r>
      <w:r>
        <w:rPr>
          <w:rStyle w:val="a3"/>
        </w:rPr>
        <w:softHyphen/>
        <w:t>рова, Г. Филиппов; худ. декор. М. Иртенев, П. Носов. Н. Миндовская, Г. Невзорова, В. Роджеро, Г Тер-Гсвондян; шум. оформ. В. Попов.</w:t>
      </w:r>
    </w:p>
    <w:p w14:paraId="270264C0" w14:textId="77777777" w:rsidR="006F3561" w:rsidRDefault="00000000">
      <w:pPr>
        <w:pStyle w:val="1"/>
        <w:spacing w:line="214" w:lineRule="auto"/>
        <w:jc w:val="both"/>
      </w:pPr>
      <w:r>
        <w:rPr>
          <w:rStyle w:val="a3"/>
        </w:rPr>
        <w:t>Роли озвучивали: Л. Свердлин (Синдбад-мореход), Б. Ливанов (Джин и Восточный капитан).</w:t>
      </w:r>
    </w:p>
    <w:p w14:paraId="21DFEBF3" w14:textId="77777777" w:rsidR="006F3561" w:rsidRDefault="00000000">
      <w:pPr>
        <w:pStyle w:val="1"/>
        <w:spacing w:after="120" w:line="214" w:lineRule="auto"/>
        <w:jc w:val="both"/>
        <w:sectPr w:rsidR="006F3561">
          <w:footerReference w:type="even" r:id="rId367"/>
          <w:footerReference w:type="default" r:id="rId368"/>
          <w:pgSz w:w="11906" w:h="16838"/>
          <w:pgMar w:top="4290" w:right="3459" w:bottom="4489" w:left="3462" w:header="0" w:footer="3" w:gutter="0"/>
          <w:pgNumType w:start="341"/>
          <w:cols w:space="720"/>
          <w:noEndnote/>
          <w:docGrid w:linePitch="360"/>
        </w:sectPr>
      </w:pPr>
      <w:r>
        <w:rPr>
          <w:rStyle w:val="a3"/>
        </w:rPr>
        <w:t>Фильм рассказывает о приключениях сказочного героя «тысяча и одной ночи».</w:t>
      </w:r>
    </w:p>
    <w:p w14:paraId="266B9DB9" w14:textId="77777777" w:rsidR="006F3561" w:rsidRDefault="00000000">
      <w:pPr>
        <w:pStyle w:val="1"/>
        <w:spacing w:after="120" w:line="211" w:lineRule="auto"/>
        <w:ind w:firstLine="340"/>
        <w:jc w:val="both"/>
      </w:pPr>
      <w:r>
        <w:rPr>
          <w:rStyle w:val="a3"/>
        </w:rPr>
        <w:lastRenderedPageBreak/>
        <w:t>На берегу моря Синдбад находит сундук и в нем карту острова Серендиб, на которой указано, где хранится волшебный золотой кувшин. Завладев картой, Синдбад отправляется в далекий, полный опасностей путь. После многих испытаний он наконец попадаем на остров, где и находит золотой кувшин. Узнав, что в кувшине заточен волшебник Джин, Синдбад избавляет его из заточения и в награду за это получает от волшебника подарок — корабль, на котором пускается в новое плавание.</w:t>
      </w:r>
    </w:p>
    <w:p w14:paraId="098E90E3" w14:textId="77777777" w:rsidR="006F3561" w:rsidRDefault="00000000">
      <w:pPr>
        <w:pStyle w:val="1"/>
        <w:numPr>
          <w:ilvl w:val="0"/>
          <w:numId w:val="43"/>
        </w:numPr>
        <w:tabs>
          <w:tab w:val="left" w:pos="428"/>
        </w:tabs>
        <w:spacing w:line="216" w:lineRule="auto"/>
        <w:ind w:firstLine="0"/>
        <w:jc w:val="both"/>
      </w:pPr>
      <w:r>
        <w:rPr>
          <w:rStyle w:val="a3"/>
        </w:rPr>
        <w:t xml:space="preserve">СИНИЦА. Графич., 1 ч., 212 </w:t>
      </w:r>
      <w:r>
        <w:rPr>
          <w:rStyle w:val="a3"/>
          <w:i/>
          <w:iCs/>
        </w:rPr>
        <w:t>м,</w:t>
      </w:r>
      <w:r>
        <w:rPr>
          <w:rStyle w:val="a3"/>
        </w:rPr>
        <w:t xml:space="preserve"> Союзмультфильм, 1944 г., ВЭ XI 1944 г.</w:t>
      </w:r>
    </w:p>
    <w:p w14:paraId="3D58FD4D" w14:textId="77777777" w:rsidR="006F3561" w:rsidRDefault="00000000">
      <w:pPr>
        <w:pStyle w:val="1"/>
        <w:spacing w:line="216" w:lineRule="auto"/>
        <w:jc w:val="both"/>
      </w:pPr>
      <w:r>
        <w:rPr>
          <w:rStyle w:val="a3"/>
        </w:rPr>
        <w:t>Авт. сцен. 3. Калик; реж. А. Иванов, М. Пащенко; худ. Б. Дежкин, Г Филиппов; опер. Е. Гимпельсон, Н. Соколова; композ. Н. Боюсловский; звукоопер. Н. Прилуцкий; худ.-планировщики Г Любарская, Ф. Гольд</w:t>
      </w:r>
      <w:r>
        <w:rPr>
          <w:rStyle w:val="a3"/>
        </w:rPr>
        <w:softHyphen/>
        <w:t>штейн.</w:t>
      </w:r>
    </w:p>
    <w:p w14:paraId="19FA4C97" w14:textId="77777777" w:rsidR="006F3561" w:rsidRDefault="00000000">
      <w:pPr>
        <w:pStyle w:val="1"/>
        <w:spacing w:line="216" w:lineRule="auto"/>
        <w:jc w:val="both"/>
      </w:pPr>
      <w:r>
        <w:rPr>
          <w:rStyle w:val="a3"/>
        </w:rPr>
        <w:t>Экранизация одноименной басни И. А. Крылова</w:t>
      </w:r>
    </w:p>
    <w:p w14:paraId="3258F9A0" w14:textId="77777777" w:rsidR="006F3561" w:rsidRDefault="00000000">
      <w:pPr>
        <w:pStyle w:val="1"/>
        <w:spacing w:after="120" w:line="216" w:lineRule="auto"/>
        <w:jc w:val="both"/>
      </w:pPr>
      <w:r>
        <w:rPr>
          <w:rStyle w:val="a3"/>
        </w:rPr>
        <w:t>При встрече с Воробьем Синица расхвасталась, что она может поджечь море. Скоро эта молва облетела всех обитателей леса. Посмотреть, как Сини</w:t>
      </w:r>
      <w:r>
        <w:rPr>
          <w:rStyle w:val="a3"/>
        </w:rPr>
        <w:softHyphen/>
        <w:t>ца будет зажигать море, собралось множество птиц и зверей. Не сумев зажечь море, посрамленная Синица поспешила убраться восвояси.</w:t>
      </w:r>
    </w:p>
    <w:p w14:paraId="1A6D2E84" w14:textId="77777777" w:rsidR="006F3561" w:rsidRDefault="00000000">
      <w:pPr>
        <w:pStyle w:val="1"/>
        <w:numPr>
          <w:ilvl w:val="0"/>
          <w:numId w:val="43"/>
        </w:numPr>
        <w:tabs>
          <w:tab w:val="left" w:pos="438"/>
        </w:tabs>
        <w:spacing w:line="214" w:lineRule="auto"/>
        <w:ind w:firstLine="0"/>
        <w:jc w:val="both"/>
      </w:pPr>
      <w:r>
        <w:rPr>
          <w:rStyle w:val="a3"/>
        </w:rPr>
        <w:t xml:space="preserve">ТЕЛЕФОН. Графич. сказка, 1 ч., 347 </w:t>
      </w:r>
      <w:r>
        <w:rPr>
          <w:rStyle w:val="a3"/>
          <w:i/>
          <w:iCs/>
        </w:rPr>
        <w:t>м,</w:t>
      </w:r>
      <w:r>
        <w:rPr>
          <w:rStyle w:val="a3"/>
        </w:rPr>
        <w:t xml:space="preserve"> Союзмультфильм, 1944 г., ВЭ I 1945 г.</w:t>
      </w:r>
    </w:p>
    <w:p w14:paraId="699E4B0D" w14:textId="77777777" w:rsidR="006F3561" w:rsidRDefault="00000000">
      <w:pPr>
        <w:pStyle w:val="1"/>
        <w:spacing w:line="214" w:lineRule="auto"/>
        <w:jc w:val="both"/>
      </w:pPr>
      <w:r>
        <w:rPr>
          <w:rStyle w:val="a3"/>
        </w:rPr>
        <w:t>Авт. сцен. М. Цехановский, К- Чуковский; реж. М. Цехановский; худ. В. Цехановская, И. Иванов-Вано; опер. Н. Соколова, Г. Рейсгоф; композ. Л. Шварц; звукоопер. Н. Бертран; ассист. реж. А. Снежко-Блоцкая.</w:t>
      </w:r>
    </w:p>
    <w:p w14:paraId="78B22E66" w14:textId="77777777" w:rsidR="006F3561" w:rsidRDefault="00000000">
      <w:pPr>
        <w:pStyle w:val="1"/>
        <w:spacing w:line="214" w:lineRule="auto"/>
        <w:jc w:val="both"/>
      </w:pPr>
      <w:r>
        <w:rPr>
          <w:rStyle w:val="a3"/>
        </w:rPr>
        <w:t>Худ.-мультипл. О. Геммерлинг, Р. Давыдов, Б. Дежкин, Ф. Епифа</w:t>
      </w:r>
      <w:r>
        <w:rPr>
          <w:rStyle w:val="a3"/>
        </w:rPr>
        <w:softHyphen/>
        <w:t>нова, Е. Казанцева, Л. Резцова, В. Роджеро, Н Орлова, В. Сутеева.</w:t>
      </w:r>
    </w:p>
    <w:p w14:paraId="66AB08D9" w14:textId="77777777" w:rsidR="006F3561" w:rsidRDefault="00000000">
      <w:pPr>
        <w:pStyle w:val="1"/>
        <w:spacing w:line="214" w:lineRule="auto"/>
        <w:jc w:val="both"/>
      </w:pPr>
      <w:r>
        <w:rPr>
          <w:rStyle w:val="a3"/>
        </w:rPr>
        <w:t>Звери и птицы обращаются по телефону к автору сказки К- Чуковскому с различными просьбами. Чуковский отправляет Слоненку шоколад, а Кро</w:t>
      </w:r>
      <w:r>
        <w:rPr>
          <w:rStyle w:val="a3"/>
        </w:rPr>
        <w:softHyphen/>
        <w:t>кодилу — калоши. По вызову Носорога Чуковский вылетает на самолете спасать провалившегося в болото Бегемота.</w:t>
      </w:r>
    </w:p>
    <w:p w14:paraId="4A7F482B" w14:textId="77777777" w:rsidR="006F3561" w:rsidRDefault="00000000">
      <w:pPr>
        <w:pStyle w:val="1"/>
        <w:spacing w:after="120" w:line="214" w:lineRule="auto"/>
        <w:jc w:val="both"/>
        <w:sectPr w:rsidR="006F3561">
          <w:footerReference w:type="even" r:id="rId369"/>
          <w:footerReference w:type="default" r:id="rId370"/>
          <w:pgSz w:w="11906" w:h="16838"/>
          <w:pgMar w:top="4290" w:right="3459" w:bottom="4489" w:left="3462" w:header="3862" w:footer="4061" w:gutter="0"/>
          <w:pgNumType w:start="346"/>
          <w:cols w:space="720"/>
          <w:noEndnote/>
          <w:docGrid w:linePitch="360"/>
        </w:sectPr>
      </w:pPr>
      <w:r>
        <w:rPr>
          <w:rStyle w:val="a3"/>
        </w:rPr>
        <w:t>В фильме снят К. И. Чуковский.</w:t>
      </w:r>
    </w:p>
    <w:p w14:paraId="10008393" w14:textId="77777777" w:rsidR="006F3561" w:rsidRDefault="00000000">
      <w:pPr>
        <w:pStyle w:val="11"/>
        <w:keepNext/>
        <w:keepLines/>
        <w:spacing w:before="1580"/>
      </w:pPr>
      <w:bookmarkStart w:id="46" w:name="bookmark92"/>
      <w:r>
        <w:rPr>
          <w:rStyle w:val="10"/>
          <w:b/>
          <w:bCs/>
          <w:lang w:val="en-US" w:eastAsia="en-US"/>
        </w:rPr>
        <w:lastRenderedPageBreak/>
        <w:t>1945</w:t>
      </w:r>
      <w:bookmarkEnd w:id="46"/>
    </w:p>
    <w:p w14:paraId="7EC44BBB" w14:textId="77777777" w:rsidR="006F3561" w:rsidRDefault="00000000">
      <w:pPr>
        <w:pStyle w:val="20"/>
        <w:keepNext/>
        <w:keepLines/>
        <w:spacing w:after="240"/>
      </w:pPr>
      <w:bookmarkStart w:id="47" w:name="bookmark94"/>
      <w:r>
        <w:rPr>
          <w:rStyle w:val="2"/>
          <w:b/>
          <w:bCs/>
        </w:rPr>
        <w:t>ИГРОВЫЕ ФИЛЬМЫ</w:t>
      </w:r>
      <w:bookmarkEnd w:id="47"/>
    </w:p>
    <w:p w14:paraId="4B9A4104" w14:textId="77777777" w:rsidR="006F3561" w:rsidRDefault="00000000">
      <w:pPr>
        <w:pStyle w:val="1"/>
        <w:numPr>
          <w:ilvl w:val="0"/>
          <w:numId w:val="43"/>
        </w:numPr>
        <w:tabs>
          <w:tab w:val="left" w:pos="445"/>
        </w:tabs>
        <w:spacing w:line="211" w:lineRule="auto"/>
        <w:ind w:firstLine="0"/>
        <w:jc w:val="both"/>
      </w:pPr>
      <w:r>
        <w:rPr>
          <w:rStyle w:val="a3"/>
        </w:rPr>
        <w:t>АРШИН-МАЛ-АЛАН. Экраниз., 10 ч , 2629 ¿1, Бакинская кино</w:t>
      </w:r>
      <w:r>
        <w:rPr>
          <w:rStyle w:val="a3"/>
        </w:rPr>
        <w:softHyphen/>
        <w:t>студия, 1945 г., ВЭ 13.Х 1945 г.</w:t>
      </w:r>
    </w:p>
    <w:p w14:paraId="77BD087F" w14:textId="77777777" w:rsidR="006F3561" w:rsidRDefault="00000000">
      <w:pPr>
        <w:pStyle w:val="1"/>
        <w:spacing w:line="211" w:lineRule="auto"/>
        <w:ind w:firstLine="280"/>
        <w:jc w:val="both"/>
      </w:pPr>
      <w:r>
        <w:rPr>
          <w:rStyle w:val="a3"/>
        </w:rPr>
        <w:t>Авт. сцен. С Рахман; реж.-пост. Р Тахмасиб, Н. Лещенко, опер. А. Атакишиев, М. Дадашев; гл худ. Ю. Швец; композ. У Гаджибеков; зву- коопер. Н. Керимова</w:t>
      </w:r>
    </w:p>
    <w:p w14:paraId="29FBEC5F" w14:textId="77777777" w:rsidR="006F3561" w:rsidRDefault="00000000">
      <w:pPr>
        <w:pStyle w:val="1"/>
        <w:spacing w:line="211" w:lineRule="auto"/>
        <w:ind w:firstLine="280"/>
        <w:jc w:val="both"/>
      </w:pPr>
      <w:r>
        <w:rPr>
          <w:rStyle w:val="a3"/>
        </w:rPr>
        <w:t>Реж И. Эфендиев, ассист реж. 3. Кязимова, А. Меликов, Н. Руса</w:t>
      </w:r>
      <w:r>
        <w:rPr>
          <w:rStyle w:val="a3"/>
        </w:rPr>
        <w:softHyphen/>
        <w:t>нова; ассист. опер. К- Гасанов, ассист. по монтажу А Стрижева; 2-й худ. М. Гумриев; худ. по костюм И. Ахундов; перев. текста песен Т Стреш</w:t>
      </w:r>
      <w:r>
        <w:rPr>
          <w:rStyle w:val="a3"/>
        </w:rPr>
        <w:softHyphen/>
        <w:t>нева, муз. оформл. и композ Я. Ниязи; дир. картины Д Евдасв.</w:t>
      </w:r>
    </w:p>
    <w:p w14:paraId="40A7B248" w14:textId="77777777" w:rsidR="006F3561" w:rsidRDefault="00000000">
      <w:pPr>
        <w:pStyle w:val="1"/>
        <w:spacing w:line="211" w:lineRule="auto"/>
        <w:ind w:firstLine="280"/>
        <w:jc w:val="both"/>
      </w:pPr>
      <w:r>
        <w:rPr>
          <w:rStyle w:val="a3"/>
        </w:rPr>
        <w:t xml:space="preserve">В ролях: Р. Бейбутов (Аскер), Л. Джеванширова (Гюльчохра), А. Гу- сейн-заде (Султанбек), И Эфендиев (Сулейман), М. Калантарлы (Джаган Хала), Л. Абдуллаев (Вели), Р. Мустафаева (Асья), Ф. Мехралисва (Гелли), М. Алиев </w:t>
      </w:r>
      <w:r>
        <w:rPr>
          <w:rStyle w:val="a3"/>
          <w:lang w:val="en-US" w:eastAsia="en-US"/>
        </w:rPr>
        <w:t xml:space="preserve">(Mei </w:t>
      </w:r>
      <w:r>
        <w:rPr>
          <w:rStyle w:val="a3"/>
        </w:rPr>
        <w:t>п ад и Ибад).</w:t>
      </w:r>
    </w:p>
    <w:p w14:paraId="7C6F4FB7" w14:textId="77777777" w:rsidR="006F3561" w:rsidRDefault="00000000">
      <w:pPr>
        <w:pStyle w:val="1"/>
        <w:spacing w:line="211" w:lineRule="auto"/>
        <w:ind w:firstLine="280"/>
        <w:jc w:val="both"/>
      </w:pPr>
      <w:r>
        <w:rPr>
          <w:rStyle w:val="a3"/>
        </w:rPr>
        <w:t>Экранизация одноименной музыкальной комедии азербайджанского композитора Узеира Гаджибекова</w:t>
      </w:r>
    </w:p>
    <w:p w14:paraId="55521E55" w14:textId="77777777" w:rsidR="006F3561" w:rsidRDefault="00000000">
      <w:pPr>
        <w:pStyle w:val="1"/>
        <w:spacing w:line="211" w:lineRule="auto"/>
        <w:ind w:firstLine="280"/>
        <w:jc w:val="both"/>
      </w:pPr>
      <w:r>
        <w:rPr>
          <w:rStyle w:val="a3"/>
        </w:rPr>
        <w:t>Баку начала XX в. Богатый молодой купец Аскер решает жениться. Вопреки закону отцов он хочет до свадьбы увидеть свою будущую подругу. Но как это сделать, если девушкам строжайше запрещено открывать свое лицо при постороннем мужчине? Друг Аскера, Сулейман, дает ему мудрый совет: пусть Аскер нарядится уличным торговцем, «аршин-малчи», и пой</w:t>
      </w:r>
      <w:r>
        <w:rPr>
          <w:rStyle w:val="a3"/>
        </w:rPr>
        <w:softHyphen/>
        <w:t>дет по дворам. Девушки не станут скрываться перед простым продавцом, и Аскер сможет выбрать себе красивую невесту. С мешком тканей за пле</w:t>
      </w:r>
      <w:r>
        <w:rPr>
          <w:rStyle w:val="a3"/>
        </w:rPr>
        <w:softHyphen/>
        <w:t>чами Аскер идет по дворам и попадает в дом знатного Султанбека Он влюб</w:t>
      </w:r>
      <w:r>
        <w:rPr>
          <w:rStyle w:val="a3"/>
        </w:rPr>
        <w:softHyphen/>
        <w:t>ляется в дочь хозяина дома красавицу Гюльчохру. Девушка отвечает ему взаимностью. Но Султанбек и слышать не хочет о свадьбе своей дочери с про</w:t>
      </w:r>
      <w:r>
        <w:rPr>
          <w:rStyle w:val="a3"/>
        </w:rPr>
        <w:softHyphen/>
        <w:t>стым «аршин-малчи». Гюльчохра в отчаянии. Она грозит покончить с собой. Помочь делу берется хитрый Сулейман. Он заочно сватает дочери бека своего богатого друга, купца Аскера. Ограждая Гюльчохру от преследо</w:t>
      </w:r>
      <w:r>
        <w:rPr>
          <w:rStyle w:val="a3"/>
        </w:rPr>
        <w:softHyphen/>
        <w:t>ваний «аршин-малчи», Султанбек решает помочь Аскеру похитить невесту. Слуга Вели похищает Гюльчохру и отвозит в дом Аскера. Верная любви Гюльчохра решает умереть В тот момент, когда она прикрепляет к люстре шарф, чтобы повеситься, входит Аскер. В красивом и богатом юноше Гюль</w:t>
      </w:r>
      <w:r>
        <w:rPr>
          <w:rStyle w:val="a3"/>
        </w:rPr>
        <w:softHyphen/>
        <w:t>чохра узнает своего «аршин-малчи» и бросается в его объятия. Фильм закан</w:t>
      </w:r>
      <w:r>
        <w:rPr>
          <w:rStyle w:val="a3"/>
        </w:rPr>
        <w:softHyphen/>
        <w:t xml:space="preserve">чивается пышной свадьбой, соединившей четыре пары — Аскера и Гюльчо- </w:t>
      </w:r>
      <w:r>
        <w:rPr>
          <w:rStyle w:val="a3"/>
          <w:vertAlign w:val="superscript"/>
        </w:rPr>
        <w:t>Х</w:t>
      </w:r>
      <w:r>
        <w:rPr>
          <w:rStyle w:val="a3"/>
        </w:rPr>
        <w:t>РУ» Султанбека и тетку Аскера, Сулеймана и племянницу бека Асью, слу жанку Гюльчохры Гелли и слугу Аскера Вели.</w:t>
      </w:r>
    </w:p>
    <w:p w14:paraId="4A6290A6" w14:textId="77777777" w:rsidR="006F3561" w:rsidRDefault="00000000">
      <w:pPr>
        <w:pStyle w:val="1"/>
        <w:spacing w:line="216" w:lineRule="auto"/>
        <w:jc w:val="both"/>
      </w:pPr>
      <w:r>
        <w:rPr>
          <w:rStyle w:val="a3"/>
        </w:rPr>
        <w:t>Картина удостоена Сталинской премии 11 степени (1946).</w:t>
      </w:r>
    </w:p>
    <w:p w14:paraId="42540E1D" w14:textId="77777777" w:rsidR="006F3561" w:rsidRDefault="00000000">
      <w:pPr>
        <w:pStyle w:val="1"/>
        <w:spacing w:after="120" w:line="216" w:lineRule="auto"/>
        <w:jc w:val="both"/>
      </w:pPr>
      <w:r>
        <w:rPr>
          <w:rStyle w:val="a3"/>
        </w:rPr>
        <w:t>Библиография- «Известия», 18.Х 1945; «Советское искусство», М.. 19.Х 1945; «Искусство кино», М., 1945, № 2-3; «Московский больше</w:t>
      </w:r>
      <w:r>
        <w:rPr>
          <w:rStyle w:val="a3"/>
        </w:rPr>
        <w:softHyphen/>
        <w:t xml:space="preserve">вик», 14.Х 1945; </w:t>
      </w:r>
      <w:r>
        <w:rPr>
          <w:rStyle w:val="a3"/>
        </w:rPr>
        <w:lastRenderedPageBreak/>
        <w:t>«Бакинский рабочий», 22.IX 1945.</w:t>
      </w:r>
    </w:p>
    <w:p w14:paraId="2DAE5843" w14:textId="77777777" w:rsidR="006F3561" w:rsidRDefault="00000000">
      <w:pPr>
        <w:pStyle w:val="1"/>
        <w:numPr>
          <w:ilvl w:val="0"/>
          <w:numId w:val="43"/>
        </w:numPr>
        <w:tabs>
          <w:tab w:val="left" w:pos="426"/>
        </w:tabs>
        <w:spacing w:line="211" w:lineRule="auto"/>
        <w:ind w:firstLine="0"/>
        <w:jc w:val="both"/>
      </w:pPr>
      <w:r>
        <w:rPr>
          <w:rStyle w:val="a3"/>
        </w:rPr>
        <w:t>БЕЗ ВИНЫ ВИНОВАТЫЕ. Экраниз., 11 ч., 2696 л, Мосфильм, 1945 г., ВЭ 21.IX 1945 г</w:t>
      </w:r>
    </w:p>
    <w:p w14:paraId="147CC122" w14:textId="77777777" w:rsidR="006F3561" w:rsidRDefault="00000000">
      <w:pPr>
        <w:pStyle w:val="1"/>
        <w:spacing w:line="211" w:lineRule="auto"/>
        <w:jc w:val="both"/>
      </w:pPr>
      <w:r>
        <w:rPr>
          <w:rStyle w:val="a3"/>
        </w:rPr>
        <w:t>Авт. сцен, и реж.-пост. В. Петров; опер. В. Яковлев; худ. В. Егоров; композ. Н Крюков; звукоопер .В. Попов.</w:t>
      </w:r>
    </w:p>
    <w:p w14:paraId="1109F113" w14:textId="77777777" w:rsidR="006F3561" w:rsidRDefault="00000000">
      <w:pPr>
        <w:pStyle w:val="1"/>
        <w:spacing w:line="211" w:lineRule="auto"/>
        <w:jc w:val="both"/>
      </w:pPr>
      <w:r>
        <w:rPr>
          <w:rStyle w:val="a3"/>
        </w:rPr>
        <w:t>Реж. Г Левкоев; ассист. реж. М. Заржицкая, М. Чернов; 2-й опер. А. Ахмеюва, ассист. опер. Л. Крайнснков; худ -грим А. Ермолов, А. Лево</w:t>
      </w:r>
      <w:r>
        <w:rPr>
          <w:rStyle w:val="a3"/>
        </w:rPr>
        <w:softHyphen/>
        <w:t>чкина, худ.-костюм. М Сафонова, Н. Галустьян, И Чегляков; монтаж. К- Москвина, дир. картины Н. Слиозберг</w:t>
      </w:r>
    </w:p>
    <w:p w14:paraId="45721076" w14:textId="77777777" w:rsidR="006F3561" w:rsidRDefault="00000000">
      <w:pPr>
        <w:pStyle w:val="1"/>
        <w:spacing w:line="211" w:lineRule="auto"/>
        <w:jc w:val="both"/>
      </w:pPr>
      <w:r>
        <w:rPr>
          <w:rStyle w:val="a3"/>
        </w:rPr>
        <w:t>В ролях: А. Тарасова (Елена Ивановна Кручинина, известная про</w:t>
      </w:r>
      <w:r>
        <w:rPr>
          <w:rStyle w:val="a3"/>
        </w:rPr>
        <w:softHyphen/>
        <w:t>винциальная актриса), В. Станицын (Нил Стратонович Дудукин, богатый барин), Б. Ливанов (Муров), О Викландт (Нина Павловна Коринкипа, актриса), В. Дружников (Григорий Незнамов), А. Грибов (Шмага), П. Мас</w:t>
      </w:r>
      <w:r>
        <w:rPr>
          <w:rStyle w:val="a3"/>
        </w:rPr>
        <w:softHyphen/>
        <w:t>сальский (Миловзоров Петя, первый любовник), С. Халютина (Арина Гал- чиха, мещанка), Н Коновалов (антрепренер театра), Б. Шухмин (помощник режиссера).</w:t>
      </w:r>
    </w:p>
    <w:p w14:paraId="43EE5F4D" w14:textId="77777777" w:rsidR="006F3561" w:rsidRDefault="00000000">
      <w:pPr>
        <w:pStyle w:val="1"/>
        <w:spacing w:line="211" w:lineRule="auto"/>
        <w:jc w:val="both"/>
      </w:pPr>
      <w:r>
        <w:rPr>
          <w:rStyle w:val="a3"/>
        </w:rPr>
        <w:t>Экранизация одноименной пьесы А. Н. Островского.</w:t>
      </w:r>
    </w:p>
    <w:p w14:paraId="2ACADE0C" w14:textId="77777777" w:rsidR="006F3561" w:rsidRDefault="00000000">
      <w:pPr>
        <w:pStyle w:val="1"/>
        <w:spacing w:line="211" w:lineRule="auto"/>
        <w:jc w:val="both"/>
      </w:pPr>
      <w:r>
        <w:rPr>
          <w:rStyle w:val="a3"/>
        </w:rPr>
        <w:t>Россия середины прошлого века. В одном из маленьких провинциаль</w:t>
      </w:r>
      <w:r>
        <w:rPr>
          <w:rStyle w:val="a3"/>
        </w:rPr>
        <w:softHyphen/>
        <w:t>ных городков проездом останавливается известная драматическая актриса Кручинина. С этим городом у нее связаны тяжелые воспоминания: здесь она родилась и выросла, здесь она впервые полюбила и здесь же познала боль и горечь обмана, оставшись одна с ребенком на руках, брошенная ради богатой невесты любимым человеком. Оправившись после тяжелого нервного потрясения, она узнала о смерти своего маленького сына. Кручинина изби</w:t>
      </w:r>
      <w:r>
        <w:rPr>
          <w:rStyle w:val="a3"/>
        </w:rPr>
        <w:softHyphen/>
        <w:t>рает трудный, подвижнический путь русской провинциальной актрисы, и вскоре ее имя становится известным всей России. Но мало кто знает, как эта внешне спокойная, окруженная восхищением и поклонением женщина тоскует о своем умершем сыне. В родном городке актриса дает несколько гастролей. Она принимает горячее участие в одном из актеров местной труп</w:t>
      </w:r>
      <w:r>
        <w:rPr>
          <w:rStyle w:val="a3"/>
        </w:rPr>
        <w:softHyphen/>
        <w:t>пы, Григории Незнамове, неуравновешенном, вспыльчивом юноше, оже</w:t>
      </w:r>
      <w:r>
        <w:rPr>
          <w:rStyle w:val="a3"/>
        </w:rPr>
        <w:softHyphen/>
        <w:t>сточенном и озлобленном горькой долей «незаконнорожденного», подки</w:t>
      </w:r>
      <w:r>
        <w:rPr>
          <w:rStyle w:val="a3"/>
        </w:rPr>
        <w:softHyphen/>
        <w:t>дыша. Прошлое Кручининой, связанное с этим городком, внезапно воскре</w:t>
      </w:r>
      <w:r>
        <w:rPr>
          <w:rStyle w:val="a3"/>
        </w:rPr>
        <w:softHyphen/>
        <w:t>сает. Она узнает, что известие о смерти сына оказалось ложью. Ее сын жив. Это подтверждает и сам отец ребенка, Муров, вновь появившийся на пути Кручининой Но след маленького Гриши затерялся. Приближаются послед</w:t>
      </w:r>
      <w:r>
        <w:rPr>
          <w:rStyle w:val="a3"/>
        </w:rPr>
        <w:softHyphen/>
        <w:t>ние дни гастролей Кручининой. Коринкина, актриса театра, из зависти к успеху Кручининой распускаете ней за кулисами грязные слухи и с ковар</w:t>
      </w:r>
      <w:r>
        <w:rPr>
          <w:rStyle w:val="a3"/>
        </w:rPr>
        <w:softHyphen/>
        <w:t>ной целью подает мысль местному богачу и меценату Дудукину устроить прощальный ужин в честь Кручининой. Во время ужина Незнамов, настро</w:t>
      </w:r>
      <w:r>
        <w:rPr>
          <w:rStyle w:val="a3"/>
        </w:rPr>
        <w:softHyphen/>
        <w:t>енный Коринкиной против Кручининой, поднимает тост «за матерей, броса</w:t>
      </w:r>
      <w:r>
        <w:rPr>
          <w:rStyle w:val="a3"/>
        </w:rPr>
        <w:softHyphen/>
        <w:t>ющих своих детей». В порыве негодования он срывает с шеи медальон — подарок матери, которой он никогда нс знал. По медальону Кручинина узнает в Незнамове своего сына.</w:t>
      </w:r>
    </w:p>
    <w:p w14:paraId="43B53A5E" w14:textId="77777777" w:rsidR="006F3561" w:rsidRDefault="00000000">
      <w:pPr>
        <w:pStyle w:val="1"/>
        <w:spacing w:line="211" w:lineRule="auto"/>
        <w:jc w:val="both"/>
      </w:pPr>
      <w:r>
        <w:rPr>
          <w:rStyle w:val="a3"/>
        </w:rPr>
        <w:t>Фильм удостоен Сталинской премии II степени (1946).</w:t>
      </w:r>
    </w:p>
    <w:p w14:paraId="1A8CF0FB" w14:textId="77777777" w:rsidR="006F3561" w:rsidRDefault="00000000">
      <w:pPr>
        <w:pStyle w:val="1"/>
        <w:spacing w:line="211" w:lineRule="auto"/>
        <w:jc w:val="both"/>
      </w:pPr>
      <w:r>
        <w:rPr>
          <w:rStyle w:val="a3"/>
        </w:rPr>
        <w:t>На VII Венецианском международном кинофестивале (1946) картине присуждена Латунная медаль</w:t>
      </w:r>
    </w:p>
    <w:p w14:paraId="2C0595F1" w14:textId="77777777" w:rsidR="006F3561" w:rsidRDefault="00000000">
      <w:pPr>
        <w:pStyle w:val="1"/>
        <w:spacing w:line="211" w:lineRule="auto"/>
        <w:jc w:val="both"/>
      </w:pPr>
      <w:r>
        <w:rPr>
          <w:rStyle w:val="a3"/>
        </w:rPr>
        <w:t>Библиография: «Правда», 28 IX 1945; «Труд», 30.IX 1945; «Искусство кино», М., 1945, № 1, 1946, № 1 «Советское искусство», М., Ю.УШ, 3 и 5.Х 1945, «Литературная газета», 29.1Х 1945; «Московский большевик», 30.IX 1945; «Ленинградская правда», З.Х 1945; «Вечерняя Москва», 20. IX 1945.</w:t>
      </w:r>
    </w:p>
    <w:p w14:paraId="6D560056" w14:textId="77777777" w:rsidR="006F3561" w:rsidRDefault="00000000">
      <w:pPr>
        <w:pStyle w:val="1"/>
        <w:numPr>
          <w:ilvl w:val="0"/>
          <w:numId w:val="43"/>
        </w:numPr>
        <w:tabs>
          <w:tab w:val="left" w:pos="421"/>
        </w:tabs>
        <w:spacing w:line="211" w:lineRule="auto"/>
        <w:ind w:firstLine="0"/>
        <w:jc w:val="both"/>
      </w:pPr>
      <w:r>
        <w:rPr>
          <w:rStyle w:val="a3"/>
        </w:rPr>
        <w:t xml:space="preserve">БЛИЗНЕЦЫ. Комедия, 9 ч., 2281 </w:t>
      </w:r>
      <w:r>
        <w:rPr>
          <w:rStyle w:val="a3"/>
          <w:i/>
          <w:iCs/>
        </w:rPr>
        <w:t>м,</w:t>
      </w:r>
      <w:r>
        <w:rPr>
          <w:rStyle w:val="a3"/>
        </w:rPr>
        <w:t xml:space="preserve"> Мосфильм, 1945 г., ВЭ 21.XII 1945 г.</w:t>
      </w:r>
    </w:p>
    <w:p w14:paraId="1757CF84" w14:textId="77777777" w:rsidR="006F3561" w:rsidRDefault="00000000">
      <w:pPr>
        <w:pStyle w:val="1"/>
        <w:spacing w:line="211" w:lineRule="auto"/>
        <w:ind w:firstLine="360"/>
        <w:jc w:val="both"/>
      </w:pPr>
      <w:r>
        <w:rPr>
          <w:rStyle w:val="a3"/>
        </w:rPr>
        <w:t>Авт. сцеп. Я. Ялунер, М. Витухновский; реж.-пост. К. Юдин; опер. А. Тарасов; худ. И. Степанов; композ. О. Сандлср; звукоопер. В. Кос</w:t>
      </w:r>
      <w:r>
        <w:rPr>
          <w:rStyle w:val="a3"/>
        </w:rPr>
        <w:softHyphen/>
        <w:t>тел ьцев.</w:t>
      </w:r>
    </w:p>
    <w:p w14:paraId="1EC0C090" w14:textId="77777777" w:rsidR="006F3561" w:rsidRDefault="00000000">
      <w:pPr>
        <w:pStyle w:val="1"/>
        <w:spacing w:line="211" w:lineRule="auto"/>
        <w:ind w:firstLine="360"/>
        <w:jc w:val="both"/>
      </w:pPr>
      <w:r>
        <w:rPr>
          <w:rStyle w:val="a3"/>
        </w:rPr>
        <w:t>Реж. С. Казаков; ассист. реж. Ф. Левшина, А. Васильева; 2-й опер. М. Аранышев; худ.-костюм. М. Жукова; грим. Е. Белянская; монтаж. А. Кульганек; звукооформ. В. Ладыгина; авт. текста песен Б. Ласкин; дир. картины М. Гершенгорин.</w:t>
      </w:r>
    </w:p>
    <w:p w14:paraId="63A82456" w14:textId="77777777" w:rsidR="006F3561" w:rsidRDefault="00000000">
      <w:pPr>
        <w:pStyle w:val="1"/>
        <w:spacing w:line="211" w:lineRule="auto"/>
        <w:ind w:firstLine="360"/>
        <w:jc w:val="both"/>
      </w:pPr>
      <w:r>
        <w:rPr>
          <w:rStyle w:val="a3"/>
        </w:rPr>
        <w:t xml:space="preserve">В ролях: М. Жаров (Еропкин), Л. Целиковская (Люба Карассва), В. Орлова (Лиза Карасева), А. Тутышкин (Листопадов, отец), П. Шпринг- фельд (Листопадов, </w:t>
      </w:r>
      <w:r>
        <w:rPr>
          <w:rStyle w:val="a3"/>
        </w:rPr>
        <w:lastRenderedPageBreak/>
        <w:t>сын), моряки: Д. Павлов (Орликов), К. Сорокин (Гада- лов); И. Мурзаева (Брошкина); В. Грибков (управдом), Н. Федорова (жена Еропкина). «</w:t>
      </w:r>
    </w:p>
    <w:p w14:paraId="4486D0C8" w14:textId="77777777" w:rsidR="006F3561" w:rsidRDefault="00000000">
      <w:pPr>
        <w:pStyle w:val="1"/>
        <w:spacing w:line="211" w:lineRule="auto"/>
        <w:ind w:firstLine="320"/>
        <w:jc w:val="both"/>
      </w:pPr>
      <w:r>
        <w:rPr>
          <w:rStyle w:val="a3"/>
        </w:rPr>
        <w:t>Забота советских людей о детях.</w:t>
      </w:r>
    </w:p>
    <w:p w14:paraId="030464D2" w14:textId="77777777" w:rsidR="006F3561" w:rsidRDefault="00000000">
      <w:pPr>
        <w:pStyle w:val="1"/>
        <w:spacing w:line="211" w:lineRule="auto"/>
        <w:ind w:firstLine="360"/>
        <w:jc w:val="both"/>
      </w:pPr>
      <w:r>
        <w:rPr>
          <w:rStyle w:val="a3"/>
        </w:rPr>
        <w:t>Девушка-электромонтер Люба Карасева усыновляет двух близнецов, оставшихся без родителей в суровые годы войны. Как только окружающие узнают о благородном поступке девушки, кней со всех сторон протягивают</w:t>
      </w:r>
      <w:r>
        <w:rPr>
          <w:rStyle w:val="a3"/>
        </w:rPr>
        <w:softHyphen/>
        <w:t>ся руки дружеской помощи. Находящиеся на излечении в госпитале красно</w:t>
      </w:r>
      <w:r>
        <w:rPr>
          <w:rStyle w:val="a3"/>
        </w:rPr>
        <w:softHyphen/>
        <w:t>флотцы решают делать ежемесячные отчисления на воспитание близнецов. Один из краснофлотцев, Сергей Орликов, познакомившись с Любой, влюб</w:t>
      </w:r>
      <w:r>
        <w:rPr>
          <w:rStyle w:val="a3"/>
        </w:rPr>
        <w:softHyphen/>
        <w:t>ляется в нее. Лишь начальнику базы горторга Еропкину, имеющему виды на Любу Карасеву, не по душе близнецы. Не без его помощи они внезапно исчезают из комнатки Любы и, оставшись без «матери», попадают в заботли</w:t>
      </w:r>
      <w:r>
        <w:rPr>
          <w:rStyle w:val="a3"/>
        </w:rPr>
        <w:softHyphen/>
        <w:t>вые руки садовода Листоиадова, влюбленного в сестру Любы, Лизу Карасе</w:t>
      </w:r>
      <w:r>
        <w:rPr>
          <w:rStyle w:val="a3"/>
        </w:rPr>
        <w:softHyphen/>
        <w:t>ву, а затем в руки краснофлотцев, находящихся в госпитале на излечении Но все кончается благополучно: близнецы возвращаются к Любе, чтобы вско</w:t>
      </w:r>
      <w:r>
        <w:rPr>
          <w:rStyle w:val="a3"/>
        </w:rPr>
        <w:softHyphen/>
        <w:t>ре обрести отыскавшую их настоящую мать. Краснофлотец Сергей Орликов завоевывает ответное чувство Любы. Находит свое счастье в любви Листо- падова Лиза. По заслугам получает и жулик Еропкин — в последний момент он с ужасом узнает о приезде ревизионной комиссии.</w:t>
      </w:r>
    </w:p>
    <w:p w14:paraId="5A9C8FCC" w14:textId="77777777" w:rsidR="006F3561" w:rsidRDefault="00000000">
      <w:pPr>
        <w:pStyle w:val="1"/>
        <w:spacing w:after="140" w:line="211" w:lineRule="auto"/>
        <w:ind w:firstLine="360"/>
        <w:jc w:val="both"/>
      </w:pPr>
      <w:r>
        <w:rPr>
          <w:rStyle w:val="a3"/>
        </w:rPr>
        <w:t xml:space="preserve">Библиография- «Комсомольская правда», </w:t>
      </w:r>
      <w:r>
        <w:rPr>
          <w:rStyle w:val="a3"/>
          <w:lang w:val="en-US" w:eastAsia="en-US"/>
        </w:rPr>
        <w:t xml:space="preserve">26.V </w:t>
      </w:r>
      <w:r>
        <w:rPr>
          <w:rStyle w:val="a3"/>
        </w:rPr>
        <w:t>1946; «Со</w:t>
      </w:r>
      <w:r>
        <w:rPr>
          <w:rStyle w:val="a3"/>
        </w:rPr>
        <w:softHyphen/>
        <w:t xml:space="preserve">ветское искусство», М., 25.1 и </w:t>
      </w:r>
      <w:r>
        <w:rPr>
          <w:rStyle w:val="a3"/>
          <w:lang w:val="en-US" w:eastAsia="en-US"/>
        </w:rPr>
        <w:t xml:space="preserve">12.VII </w:t>
      </w:r>
      <w:r>
        <w:rPr>
          <w:rStyle w:val="a3"/>
        </w:rPr>
        <w:t>1946; «Искусство кино», М., 1945, № 2-3.</w:t>
      </w:r>
    </w:p>
    <w:p w14:paraId="43457834" w14:textId="77777777" w:rsidR="006F3561" w:rsidRDefault="00000000">
      <w:pPr>
        <w:pStyle w:val="1"/>
        <w:numPr>
          <w:ilvl w:val="0"/>
          <w:numId w:val="43"/>
        </w:numPr>
        <w:tabs>
          <w:tab w:val="left" w:pos="452"/>
        </w:tabs>
        <w:spacing w:line="211" w:lineRule="auto"/>
        <w:ind w:firstLine="0"/>
        <w:jc w:val="both"/>
      </w:pPr>
      <w:r>
        <w:rPr>
          <w:rStyle w:val="a3"/>
        </w:rPr>
        <w:t>В ДАЛЬНЕМ ПЛАВАНИИ. Приключ., 9 ч., 2488 л«, Киевская кине- студия, 1945 г., ВЭ 17.IV 1946 г.</w:t>
      </w:r>
    </w:p>
    <w:p w14:paraId="5B212D5E" w14:textId="77777777" w:rsidR="006F3561" w:rsidRDefault="00000000">
      <w:pPr>
        <w:pStyle w:val="1"/>
        <w:spacing w:line="211" w:lineRule="auto"/>
        <w:jc w:val="both"/>
      </w:pPr>
      <w:r>
        <w:rPr>
          <w:rStyle w:val="a3"/>
        </w:rPr>
        <w:t>Авт. сцен. Г. Ковтунов; реж.-пост. В. Браун; опер. А. Мишурин; худ. И. Юцевич; композ. Ю. Милютин; звукоопер. Н. Мина.</w:t>
      </w:r>
    </w:p>
    <w:p w14:paraId="22D65E1F" w14:textId="77777777" w:rsidR="006F3561" w:rsidRDefault="00000000">
      <w:pPr>
        <w:pStyle w:val="1"/>
        <w:spacing w:line="211" w:lineRule="auto"/>
        <w:jc w:val="both"/>
      </w:pPr>
      <w:r>
        <w:rPr>
          <w:rStyle w:val="a3"/>
        </w:rPr>
        <w:t>Реж. Е. Брюнчугин; ст. ассист. реж. Л. Дзенькевич; ассист. реж. М. Мо- щепако; ассист. реж. по монтажу К. Шаповалова; 2-й опер. В. Филиппов; худ.-костюм. Я. Ривош, Е. Горская; грим. Н. Шемякин; комб. съемки: опер. А. Панкратьев, худ. Н. Абрамов; авт. текста песен А. Софронов; дирижер Н. Рахлин; дир. картины М. Левин, Я. Израилев.</w:t>
      </w:r>
    </w:p>
    <w:p w14:paraId="14E57F1D" w14:textId="77777777" w:rsidR="006F3561" w:rsidRDefault="00000000">
      <w:pPr>
        <w:pStyle w:val="1"/>
        <w:spacing w:line="211" w:lineRule="auto"/>
        <w:jc w:val="both"/>
      </w:pPr>
      <w:r>
        <w:rPr>
          <w:rStyle w:val="a3"/>
        </w:rPr>
        <w:t>В ролях: А. Бучма (Дзюба, боцман), Б. Дмоховский (капитан корвета «Витязь»), М. Высоцкий (Василий Иванович, старший офицер), М. Романов (Берг, старший офицер), А. Князев (Лопатин,мичман), В. Шишкин (Ошаров, гардемарин), Ю. Шилов (Горелов, гардемарин), С. Петров (штурман), Б. Вербицкий (Федосеич, матрос), А. Кузнецов (Егорка, матрос), А. Сова (писарь); в эпизодах: В. Освецимский (Горелов, адмирал), А. Аркадьев (Никифоров, боцман и царь Нептун), К- Зюбко (Митрич, матрос), А. Капка (Свистунов, матрос), А. Савченко (жена капитана).</w:t>
      </w:r>
    </w:p>
    <w:p w14:paraId="434A49AF" w14:textId="77777777" w:rsidR="006F3561" w:rsidRDefault="00000000">
      <w:pPr>
        <w:pStyle w:val="1"/>
        <w:spacing w:line="211" w:lineRule="auto"/>
        <w:jc w:val="both"/>
      </w:pPr>
      <w:r>
        <w:rPr>
          <w:rStyle w:val="a3"/>
        </w:rPr>
        <w:t>О доблести и отваге русских моряков, выдержавших суровое испытание дальнего плавания благодаря крепкой, товарищеской спайке.</w:t>
      </w:r>
    </w:p>
    <w:p w14:paraId="13F9A9BA" w14:textId="77777777" w:rsidR="006F3561" w:rsidRDefault="00000000">
      <w:pPr>
        <w:pStyle w:val="1"/>
        <w:spacing w:line="211" w:lineRule="auto"/>
        <w:jc w:val="both"/>
      </w:pPr>
      <w:r>
        <w:rPr>
          <w:rStyle w:val="a3"/>
        </w:rPr>
        <w:t>Сценарий написан на основе ряда новелл К. Станюковича.</w:t>
      </w:r>
    </w:p>
    <w:p w14:paraId="6BF0EE4E" w14:textId="77777777" w:rsidR="006F3561" w:rsidRDefault="00000000">
      <w:pPr>
        <w:pStyle w:val="1"/>
        <w:spacing w:line="211" w:lineRule="auto"/>
        <w:jc w:val="both"/>
      </w:pPr>
      <w:r>
        <w:rPr>
          <w:rStyle w:val="a3"/>
        </w:rPr>
        <w:t>В дальнее плавание уходит русский парусный корвет «Витязь». На его борту команда испытанных матросов, среди которых старый моряк Федо- сеич, «морской волк» боцман Дзюба, прекрасно знающий свое дело старший офицер Василий Иванович, моряки Свистунов, Митрич, Лопатин. Вместе с ними в свое первое плавание отправляются гардемарины ОшДров, Горелов и матрос Егорка, Пройдя Ламапш, корвет бросает якорь в Бресте. Русские моряки вступают здесь в состязание с французским кораблем, на котором идет морское учение. Команда «Витязя» проворно ставит паруса, опережая французов. Снова уходит корвет в открытое море. Во время пути старшего офицера Василия Ивановича сменяет тупой и бездушный «зуда» барон фон Берг. Новый офицер своим поведением вызывает ненависть всего экипажа. На корабле растет возмущение. Оно едва не переходит в бунт, когда фон Берг приказывает утопить Куцего — маленькую собачонку, любимицу коман</w:t>
      </w:r>
      <w:r>
        <w:rPr>
          <w:rStyle w:val="a3"/>
        </w:rPr>
        <w:softHyphen/>
        <w:t xml:space="preserve">ды. Но вскоре ненавистный барон покидает судно. В Гонолулу команда «Витязя» сходит на берег. Вместе с ними в одну из таверн попадает боцман Дзюба. Воспитанный на зуботычинах, сторонник </w:t>
      </w:r>
      <w:r>
        <w:rPr>
          <w:rStyle w:val="a3"/>
        </w:rPr>
        <w:lastRenderedPageBreak/>
        <w:t>«рукоприкладства», он тяжело переживает приказ капитана, запрещающий бить матросов. Частень</w:t>
      </w:r>
      <w:r>
        <w:rPr>
          <w:rStyle w:val="a3"/>
        </w:rPr>
        <w:softHyphen/>
        <w:t>ко он «забывает» об этом приказе. Особенно достается новичку Егорке. Здесь, на берегу, матросы решают проучить боцмана. Его жестоко избивают. Но когда один из матросов пытается предать своих товарищей, Дзюба дает ему отпор. Приключения в пути, опасности, которые счастливо удается избе</w:t>
      </w:r>
      <w:r>
        <w:rPr>
          <w:rStyle w:val="a3"/>
        </w:rPr>
        <w:softHyphen/>
        <w:t>жать корвету благодаря героизму команды и мужеству командира, шторм в Тихом океане и победа над разбушевавшейся стихией — все это закаляет экипаж корабля, воспитывает в русских моряках мужество, смелость и отвагу.</w:t>
      </w:r>
    </w:p>
    <w:p w14:paraId="14F306D9" w14:textId="77777777" w:rsidR="006F3561" w:rsidRDefault="00000000">
      <w:pPr>
        <w:pStyle w:val="1"/>
        <w:spacing w:after="120" w:line="211" w:lineRule="auto"/>
        <w:jc w:val="both"/>
      </w:pPr>
      <w:r>
        <w:rPr>
          <w:rStyle w:val="a3"/>
        </w:rPr>
        <w:t xml:space="preserve">Библиография: «Известия», 24. IV1946; «Комсомольская правда», 23. IV 1946; «Правда Украины», Киев, 8У 1946; «Советское искусство», М., 1.У 1946; «Московский большевик», </w:t>
      </w:r>
      <w:r>
        <w:rPr>
          <w:rStyle w:val="a3"/>
          <w:lang w:val="en-US" w:eastAsia="en-US"/>
        </w:rPr>
        <w:t xml:space="preserve">20.IV </w:t>
      </w:r>
      <w:r>
        <w:rPr>
          <w:rStyle w:val="a3"/>
        </w:rPr>
        <w:t xml:space="preserve">1946, «Красный флот», М., </w:t>
      </w:r>
      <w:r>
        <w:rPr>
          <w:rStyle w:val="a3"/>
          <w:lang w:val="en-US" w:eastAsia="en-US"/>
        </w:rPr>
        <w:t xml:space="preserve">25.IV </w:t>
      </w:r>
      <w:r>
        <w:rPr>
          <w:rStyle w:val="a3"/>
        </w:rPr>
        <w:t>1946.</w:t>
      </w:r>
    </w:p>
    <w:p w14:paraId="4A5A6482" w14:textId="77777777" w:rsidR="006F3561" w:rsidRDefault="00000000">
      <w:pPr>
        <w:pStyle w:val="1"/>
        <w:numPr>
          <w:ilvl w:val="0"/>
          <w:numId w:val="43"/>
        </w:numPr>
        <w:tabs>
          <w:tab w:val="left" w:pos="435"/>
        </w:tabs>
        <w:spacing w:line="211" w:lineRule="auto"/>
        <w:ind w:firstLine="0"/>
        <w:jc w:val="both"/>
      </w:pPr>
      <w:r>
        <w:rPr>
          <w:rStyle w:val="a3"/>
        </w:rPr>
        <w:t>ВЕЛИКИЙ ПЕРЕЛОМ. Драма, 11ч., 2931 ж, Ленфильм, 1945 г., ВЭ 29.1 1945 г.</w:t>
      </w:r>
    </w:p>
    <w:p w14:paraId="08CEB97B" w14:textId="77777777" w:rsidR="006F3561" w:rsidRDefault="00000000">
      <w:pPr>
        <w:pStyle w:val="1"/>
        <w:spacing w:line="211" w:lineRule="auto"/>
        <w:jc w:val="both"/>
      </w:pPr>
      <w:r>
        <w:rPr>
          <w:rStyle w:val="a3"/>
        </w:rPr>
        <w:t>Авт. сцен. Б. Чирсков; реж.-пост. Ф. Эрмлер; гл. опер. А. Кальцатый; гл. худ. Н. Суворов; композ. Г. Попов, звукоопер. А. Островский, Н. Ко</w:t>
      </w:r>
      <w:r>
        <w:rPr>
          <w:rStyle w:val="a3"/>
        </w:rPr>
        <w:softHyphen/>
        <w:t>сарев.</w:t>
      </w:r>
    </w:p>
    <w:p w14:paraId="7DAE4686" w14:textId="77777777" w:rsidR="006F3561" w:rsidRDefault="00000000">
      <w:pPr>
        <w:pStyle w:val="1"/>
        <w:spacing w:line="211" w:lineRule="auto"/>
        <w:jc w:val="both"/>
      </w:pPr>
      <w:r>
        <w:rPr>
          <w:rStyle w:val="a3"/>
        </w:rPr>
        <w:t>Реж. К. Гаккель, И. Менакер; опер. И. Шифрин; худ. М. Рафалович, В. Кирпичев; худ.-грим. В. Горюнов; монтаж. Е. Махонькова; пиротехник Н. Панасюшенков; дир. картины М. Шостак.</w:t>
      </w:r>
    </w:p>
    <w:p w14:paraId="21D46E47" w14:textId="77777777" w:rsidR="006F3561" w:rsidRDefault="00000000">
      <w:pPr>
        <w:pStyle w:val="1"/>
        <w:spacing w:line="211" w:lineRule="auto"/>
        <w:jc w:val="both"/>
      </w:pPr>
      <w:r>
        <w:rPr>
          <w:rStyle w:val="a3"/>
        </w:rPr>
        <w:t>Картина поставлена при содействии штаба и участии войск Ленин</w:t>
      </w:r>
      <w:r>
        <w:rPr>
          <w:rStyle w:val="a3"/>
        </w:rPr>
        <w:softHyphen/>
        <w:t>градского фронта.</w:t>
      </w:r>
    </w:p>
    <w:p w14:paraId="6D976D56" w14:textId="77777777" w:rsidR="006F3561" w:rsidRDefault="00000000">
      <w:pPr>
        <w:pStyle w:val="1"/>
        <w:spacing w:line="211" w:lineRule="auto"/>
        <w:jc w:val="both"/>
      </w:pPr>
      <w:r>
        <w:rPr>
          <w:rStyle w:val="a3"/>
        </w:rPr>
        <w:t>В ролях: М. Державин (командующий фронтом генерал-полковник Муравьев), П. Андриевский (начальник штаба фронта генерал-полковник Виноградов), Ю. Толубеев (член Военного Совета фронта генерал-майор Лавров), А. Абрикосов (командующий 21-й армией генерал-лейтенант Кривенко), А. Зражевский (генерал-лейтенант инженерных войск Панте</w:t>
      </w:r>
      <w:r>
        <w:rPr>
          <w:rStyle w:val="a3"/>
        </w:rPr>
        <w:softHyphen/>
        <w:t>леев), С. Рахманин (начальник оперативного отдела фронта, генерал- майор), Н. Корн (начальник разведки фронта генерал-майор), М. Бернес (Минутка, шофер командующего), В. Марьев (лейтенант Федоров), П. Вол</w:t>
      </w:r>
      <w:r>
        <w:rPr>
          <w:rStyle w:val="a3"/>
        </w:rPr>
        <w:softHyphen/>
        <w:t>ков (Степан).</w:t>
      </w:r>
    </w:p>
    <w:p w14:paraId="654A6A63" w14:textId="77777777" w:rsidR="006F3561" w:rsidRDefault="00000000">
      <w:pPr>
        <w:pStyle w:val="1"/>
        <w:spacing w:line="211" w:lineRule="auto"/>
        <w:jc w:val="both"/>
      </w:pPr>
      <w:r>
        <w:rPr>
          <w:rStyle w:val="a3"/>
        </w:rPr>
        <w:t>О превосходстве советской военной науки над немецко-фашистской стра</w:t>
      </w:r>
      <w:r>
        <w:rPr>
          <w:rStyle w:val="a3"/>
        </w:rPr>
        <w:softHyphen/>
        <w:t>тегией, о героизме Советской Армии.</w:t>
      </w:r>
    </w:p>
    <w:p w14:paraId="72E03267" w14:textId="77777777" w:rsidR="006F3561" w:rsidRDefault="00000000">
      <w:pPr>
        <w:pStyle w:val="1"/>
        <w:spacing w:line="211" w:lineRule="auto"/>
        <w:jc w:val="both"/>
      </w:pPr>
      <w:r>
        <w:rPr>
          <w:rStyle w:val="a3"/>
        </w:rPr>
        <w:t>Великая Отечественная война. Немецкое командование, подтянув огром</w:t>
      </w:r>
      <w:r>
        <w:rPr>
          <w:rStyle w:val="a3"/>
        </w:rPr>
        <w:softHyphen/>
        <w:t>ные силы, начинает штурм легендарного русского города на Волге. Ценой неисчислимых потерь врагу удается прижать наши войска к реке. Командую</w:t>
      </w:r>
      <w:r>
        <w:rPr>
          <w:rStyle w:val="a3"/>
        </w:rPr>
        <w:softHyphen/>
        <w:t>щий фронтом генерал Виноградов предлагает в силу стратегических</w:t>
      </w:r>
    </w:p>
    <w:p w14:paraId="1DFA7C7A" w14:textId="77777777" w:rsidR="006F3561" w:rsidRDefault="00000000">
      <w:pPr>
        <w:pStyle w:val="1"/>
        <w:spacing w:line="211" w:lineRule="auto"/>
        <w:ind w:firstLine="0"/>
        <w:jc w:val="both"/>
      </w:pPr>
      <w:r>
        <w:rPr>
          <w:rStyle w:val="a3"/>
        </w:rPr>
        <w:t>соображений сдать город немцам. Но приказ, отданный Верховным главно</w:t>
      </w:r>
      <w:r>
        <w:rPr>
          <w:rStyle w:val="a3"/>
        </w:rPr>
        <w:softHyphen/>
        <w:t>командованием новому командующему фронтом генералу Муравьеву, гла</w:t>
      </w:r>
      <w:r>
        <w:rPr>
          <w:rStyle w:val="a3"/>
        </w:rPr>
        <w:softHyphen/>
        <w:t>сит: город не сдавать, готовиться к разгрому фашистских войск. Идут дни героической обороны волжской твердыни. Враг бросает в непрерывные ата</w:t>
      </w:r>
      <w:r>
        <w:rPr>
          <w:rStyle w:val="a3"/>
        </w:rPr>
        <w:softHyphen/>
        <w:t>ки все новые и новые силы. Редеют ряды защитников города. Но как ни тяжело положение, генерал Муравьев нс дает из резервов ни одного солдата, ни одного танка. Своего старого друга генерала Кривенко, требующего немед</w:t>
      </w:r>
      <w:r>
        <w:rPr>
          <w:rStyle w:val="a3"/>
        </w:rPr>
        <w:softHyphen/>
        <w:t>ленной контратаки немецких войск, Муравьев заменяет крупнейшим воен</w:t>
      </w:r>
      <w:r>
        <w:rPr>
          <w:rStyle w:val="a3"/>
        </w:rPr>
        <w:softHyphen/>
        <w:t>ным специалистом по фортификационным сооружениям генералом Пантеле</w:t>
      </w:r>
      <w:r>
        <w:rPr>
          <w:rStyle w:val="a3"/>
        </w:rPr>
        <w:softHyphen/>
        <w:t>евым. Армейская разведка сообщает о часе и дне последнего, решительного наступления фашистских войск. Муравьев принимает смелое решение</w:t>
      </w:r>
      <w:r>
        <w:rPr>
          <w:rStyle w:val="a3"/>
          <w:vertAlign w:val="superscript"/>
        </w:rPr>
        <w:t xml:space="preserve">- </w:t>
      </w:r>
      <w:r>
        <w:rPr>
          <w:rStyle w:val="a3"/>
        </w:rPr>
        <w:t>ослабить противника, выпустив по скоплениям его войск, готовых к атаке, весь запас снарядов артиллерии фронта Шквал советской артиллерии об</w:t>
      </w:r>
      <w:r>
        <w:rPr>
          <w:rStyle w:val="a3"/>
        </w:rPr>
        <w:softHyphen/>
        <w:t>рушивается на врага. Гремят последние залпы, наступают минуты тишины н тревожного ожидания; начнут атаку немецкие войска, вдвое ослабленные нашим артогнем,,или отложатсвое наступление? Расчет генерала Муравьева оказывается точным. Тупая немецкая военная машина уже не может оста</w:t>
      </w:r>
      <w:r>
        <w:rPr>
          <w:rStyle w:val="a3"/>
        </w:rPr>
        <w:softHyphen/>
        <w:t>новить своего разбега: фашисты идут в наступление. Навстречу им поднима</w:t>
      </w:r>
      <w:r>
        <w:rPr>
          <w:rStyle w:val="a3"/>
        </w:rPr>
        <w:softHyphen/>
        <w:t>ются цепи советских войск. Мощной контратакой советские воины опрокиды</w:t>
      </w:r>
      <w:r>
        <w:rPr>
          <w:rStyle w:val="a3"/>
        </w:rPr>
        <w:softHyphen/>
        <w:t>вают врага и устремляются вперед. В бой вводятся резервы Ставки и накоп</w:t>
      </w:r>
      <w:r>
        <w:rPr>
          <w:rStyle w:val="a3"/>
        </w:rPr>
        <w:softHyphen/>
        <w:t>ленные резервы фронта. Муравьев, осуществляя план Верховного главно</w:t>
      </w:r>
      <w:r>
        <w:rPr>
          <w:rStyle w:val="a3"/>
        </w:rPr>
        <w:softHyphen/>
        <w:t>командования, проводит блестящую операцию по окружению огромной массы немецких войск. Оборона города завершается величественной побе</w:t>
      </w:r>
      <w:r>
        <w:rPr>
          <w:rStyle w:val="a3"/>
        </w:rPr>
        <w:softHyphen/>
        <w:t>дой Советской Армии.</w:t>
      </w:r>
    </w:p>
    <w:p w14:paraId="2D860CE5" w14:textId="77777777" w:rsidR="006F3561" w:rsidRDefault="00000000">
      <w:pPr>
        <w:pStyle w:val="1"/>
        <w:spacing w:line="211" w:lineRule="auto"/>
        <w:ind w:firstLine="280"/>
        <w:jc w:val="both"/>
      </w:pPr>
      <w:r>
        <w:rPr>
          <w:rStyle w:val="a3"/>
        </w:rPr>
        <w:lastRenderedPageBreak/>
        <w:t>Картина удостоена Сталинской премии I степени (1946).</w:t>
      </w:r>
    </w:p>
    <w:p w14:paraId="0AA965FE" w14:textId="77777777" w:rsidR="006F3561" w:rsidRDefault="00000000">
      <w:pPr>
        <w:pStyle w:val="1"/>
        <w:spacing w:line="211" w:lineRule="auto"/>
        <w:ind w:firstLine="280"/>
        <w:jc w:val="both"/>
      </w:pPr>
      <w:r>
        <w:rPr>
          <w:rStyle w:val="a3"/>
        </w:rPr>
        <w:t>На I Международном кинофестивале в Каннах фильму присуждена национальная премия за лучший фильм каждой страны и приз Общества авторов и драматических композиторов за лучший сценарий.</w:t>
      </w:r>
    </w:p>
    <w:p w14:paraId="1FBA689D" w14:textId="77777777" w:rsidR="006F3561" w:rsidRDefault="00000000">
      <w:pPr>
        <w:pStyle w:val="1"/>
        <w:spacing w:after="120" w:line="211" w:lineRule="auto"/>
        <w:ind w:firstLine="280"/>
        <w:jc w:val="both"/>
      </w:pPr>
      <w:r>
        <w:rPr>
          <w:rStyle w:val="a3"/>
        </w:rPr>
        <w:t>Библиография: «Правда», 31.1 1946; «Известия», 25 и 31.1 1946; «Труд», 1.11 1946; «Комсомольская правда», 30.1 1946; «Искусство кино», М., 1945, № 1, 1946, № 1; «Советское искусство», М., 10 II 1946; «Лите</w:t>
      </w:r>
      <w:r>
        <w:rPr>
          <w:rStyle w:val="a3"/>
        </w:rPr>
        <w:softHyphen/>
        <w:t>ратурная газета», 23 и 29. VI 1946; «Вечерняя Москва», 25.1, 4. II и 1.УШ 1946, «Ленинградская правда», 1.11 1946; «Правда Украины», Киев, 21.11 1946; «Красная звезда», М., 31.1 и 1.11 1946; «Огонек»,М., 1946,№ 7, 1947 № 3; «Звезда», Л , 1946, № 4; «Ленинград», 1946, № 3-4.</w:t>
      </w:r>
    </w:p>
    <w:p w14:paraId="4D4C105F" w14:textId="77777777" w:rsidR="006F3561" w:rsidRDefault="00000000">
      <w:pPr>
        <w:pStyle w:val="1"/>
        <w:numPr>
          <w:ilvl w:val="0"/>
          <w:numId w:val="43"/>
        </w:numPr>
        <w:tabs>
          <w:tab w:val="left" w:pos="426"/>
        </w:tabs>
        <w:spacing w:line="211" w:lineRule="auto"/>
        <w:ind w:firstLine="0"/>
        <w:jc w:val="both"/>
      </w:pPr>
      <w:r>
        <w:rPr>
          <w:rStyle w:val="a3"/>
        </w:rPr>
        <w:t>ЗДРАВСТВУЙ, МОСКВА! Кинообозрение, 12 ч., 2781 .м, Мосфильм, 1945 г., ВЭ 4.III 1946 г.</w:t>
      </w:r>
    </w:p>
    <w:p w14:paraId="7A1CF555" w14:textId="77777777" w:rsidR="006F3561" w:rsidRDefault="00000000">
      <w:pPr>
        <w:pStyle w:val="1"/>
        <w:spacing w:line="211" w:lineRule="auto"/>
        <w:ind w:firstLine="280"/>
        <w:jc w:val="both"/>
      </w:pPr>
      <w:r>
        <w:rPr>
          <w:rStyle w:val="a3"/>
        </w:rPr>
        <w:t>Авт. сцен. Н. Эрдман, М. Вольпин; реж.-пост. С. Юткевич; опер. М. Ма</w:t>
      </w:r>
      <w:r>
        <w:rPr>
          <w:rStyle w:val="a3"/>
        </w:rPr>
        <w:softHyphen/>
        <w:t>гидсон; худ. эскизов декор. П. Бейтнср; худ.-декор. С Воронков; композ. А. Лепин; звукоопер. О. Упейник.</w:t>
      </w:r>
    </w:p>
    <w:p w14:paraId="43FCC281" w14:textId="77777777" w:rsidR="006F3561" w:rsidRDefault="00000000">
      <w:pPr>
        <w:pStyle w:val="1"/>
        <w:spacing w:line="211" w:lineRule="auto"/>
        <w:ind w:firstLine="280"/>
        <w:jc w:val="both"/>
      </w:pPr>
      <w:r>
        <w:rPr>
          <w:rStyle w:val="a3"/>
        </w:rPr>
        <w:t>Реж. М. Итина; ассист. реж Е. Скачко, М. Каузова; ассист. опер. Р. Кричевер; комб. съемки: опер. Г Айзенберг, худ. Л. Александровская; балетмейстеры А. Радунский, Н. Карташева, М. Вахтадзе, П. Динар; рук. физкульт. коллектива Д. Осипов; авт. текста стихов ученик ремесленною училища В. Шкаровский; муз. и танц. номера исполняют учащиеся ремес</w:t>
      </w:r>
      <w:r>
        <w:rPr>
          <w:rStyle w:val="a3"/>
        </w:rPr>
        <w:softHyphen/>
        <w:t>ленных училищ и школ ФЗО, а также школьники Москвы; дир. картины Я. Анцелович.</w:t>
      </w:r>
    </w:p>
    <w:p w14:paraId="52BE95D2" w14:textId="77777777" w:rsidR="006F3561" w:rsidRDefault="00000000">
      <w:pPr>
        <w:pStyle w:val="1"/>
        <w:spacing w:line="211" w:lineRule="auto"/>
        <w:ind w:firstLine="280"/>
        <w:jc w:val="both"/>
      </w:pPr>
      <w:r>
        <w:rPr>
          <w:rStyle w:val="a3"/>
        </w:rPr>
        <w:t>В ролях: Н. Леонов (Коля), Б. Бодров (Борис), А. Стравинская (Таня), О. Бобров (Олег), С. Ильд (Сергей), В. Селезнев (Федя), Л. Пирогов (Ника</w:t>
      </w:r>
      <w:r>
        <w:rPr>
          <w:rStyle w:val="a3"/>
        </w:rPr>
        <w:softHyphen/>
        <w:t>нор Иванович, мастер, дедушка Тапи), И. Любезное (директор ремеслен</w:t>
      </w:r>
      <w:r>
        <w:rPr>
          <w:rStyle w:val="a3"/>
        </w:rPr>
        <w:softHyphen/>
        <w:t>ного училища), А. Ширшов (воспитатель), С. Филиппов (Брыкин, баянист), Б. Тепин (писатель)</w:t>
      </w:r>
    </w:p>
    <w:p w14:paraId="748673A6" w14:textId="77777777" w:rsidR="006F3561" w:rsidRDefault="00000000">
      <w:pPr>
        <w:pStyle w:val="1"/>
        <w:spacing w:line="211" w:lineRule="auto"/>
        <w:ind w:firstLine="280"/>
        <w:jc w:val="both"/>
      </w:pPr>
      <w:r>
        <w:rPr>
          <w:rStyle w:val="a3"/>
        </w:rPr>
        <w:t>О воспитанниках училищ трудовых резервов.</w:t>
      </w:r>
    </w:p>
    <w:p w14:paraId="650FA9C1" w14:textId="77777777" w:rsidR="006F3561" w:rsidRDefault="00000000">
      <w:pPr>
        <w:pStyle w:val="1"/>
        <w:spacing w:after="60" w:line="211" w:lineRule="auto"/>
        <w:ind w:firstLine="280"/>
        <w:jc w:val="both"/>
      </w:pPr>
      <w:r>
        <w:rPr>
          <w:rStyle w:val="a3"/>
        </w:rPr>
        <w:t>Директор ремесленного училища и его друг-писатель присутствуют</w:t>
      </w:r>
    </w:p>
    <w:p w14:paraId="24F03418" w14:textId="77777777" w:rsidR="006F3561" w:rsidRDefault="00000000">
      <w:pPr>
        <w:pStyle w:val="1"/>
        <w:spacing w:line="211" w:lineRule="auto"/>
        <w:ind w:firstLine="0"/>
        <w:jc w:val="both"/>
      </w:pPr>
      <w:r>
        <w:rPr>
          <w:rStyle w:val="a3"/>
        </w:rPr>
        <w:t>на смотре художественной самодеятельности учащихся ремесленных учи</w:t>
      </w:r>
      <w:r>
        <w:rPr>
          <w:rStyle w:val="a3"/>
        </w:rPr>
        <w:softHyphen/>
        <w:t>лищ. Курносый мальчуган в черной форменной гимнастерке поет песню о Москве, аккомпанируя себе на баяне. Рассказ директора об истории этого баяна и составляет сюжетную основу фильма.</w:t>
      </w:r>
    </w:p>
    <w:p w14:paraId="2E0B5489" w14:textId="77777777" w:rsidR="006F3561" w:rsidRDefault="00000000">
      <w:pPr>
        <w:pStyle w:val="1"/>
        <w:spacing w:line="211" w:lineRule="auto"/>
        <w:ind w:firstLine="320"/>
        <w:jc w:val="both"/>
      </w:pPr>
      <w:r>
        <w:rPr>
          <w:rStyle w:val="a3"/>
        </w:rPr>
        <w:t>Баян достался старому мастеру Никанору Ивановичу от его воспи1а- теля, кадрового рабочего, погибшего в 1905 г. во время разгона демонстра</w:t>
      </w:r>
      <w:r>
        <w:rPr>
          <w:rStyle w:val="a3"/>
        </w:rPr>
        <w:softHyphen/>
        <w:t>ции. Рабочий завещал вручить баян достойному человеку. Сам мастер не играл на баяне, но бережно хранил его. Во время болезни мастера его внучка, чтобы добыть деньги «на поправку дедушки», дала напрокат инструмент клубному баянисту. Тот похитил баян. Выздоровевшего мастера переводят работать в ремесленное училище. Девочка, узнав о пропаже, скрывает ее от дедушки. Но мастер скоро обнаруживает исчезновение баяна. Подозрение падает на одного из лучших воспитанников училища, Колю. Последний мечтает вместе со своими друзьями поехать на смотр художественной само</w:t>
      </w:r>
      <w:r>
        <w:rPr>
          <w:rStyle w:val="a3"/>
        </w:rPr>
        <w:softHyphen/>
        <w:t>деятельности в Москву. Несмотря па суровый запрет мастера, временно наложенный им для укрепления дисциплины, Коля с товарищами продол</w:t>
      </w:r>
      <w:r>
        <w:rPr>
          <w:rStyle w:val="a3"/>
        </w:rPr>
        <w:softHyphen/>
        <w:t>жает украдкой готовиться к концерту и с этой целью достает баян, некогда принадлежавший мастеру. В дальнейшем недоразумение выясняется. Воспи</w:t>
      </w:r>
      <w:r>
        <w:rPr>
          <w:rStyle w:val="a3"/>
        </w:rPr>
        <w:softHyphen/>
        <w:t>татель передает заветный инструмент своим питомцам Один из них высту</w:t>
      </w:r>
      <w:r>
        <w:rPr>
          <w:rStyle w:val="a3"/>
        </w:rPr>
        <w:softHyphen/>
        <w:t>пает на сцене Большого театра.</w:t>
      </w:r>
    </w:p>
    <w:p w14:paraId="03B6E11E" w14:textId="77777777" w:rsidR="006F3561" w:rsidRDefault="00000000">
      <w:pPr>
        <w:pStyle w:val="1"/>
        <w:spacing w:after="120" w:line="211" w:lineRule="auto"/>
        <w:ind w:firstLine="320"/>
        <w:jc w:val="both"/>
      </w:pPr>
      <w:r>
        <w:rPr>
          <w:rStyle w:val="a3"/>
        </w:rPr>
        <w:t xml:space="preserve">Библиография: «Известия», 6.III 1946; «Труд», 7.Ш 1946, «Комсомольская правда», 13 и 18.III 1946; «Советское искусство», М., 8.III 1946; «Искусство кино», М., 1946, №2-3; «Вечерняя Москва», 11.111 1946; «Московский большевик», 6.1 II 1946; «Красная звезда», М., 7.III и </w:t>
      </w:r>
      <w:r>
        <w:rPr>
          <w:rStyle w:val="a3"/>
          <w:lang w:val="en-US" w:eastAsia="en-US"/>
        </w:rPr>
        <w:t xml:space="preserve">8.V </w:t>
      </w:r>
      <w:r>
        <w:rPr>
          <w:rStyle w:val="a3"/>
        </w:rPr>
        <w:t>1946, «Смена», М., 1945, № Г9.</w:t>
      </w:r>
    </w:p>
    <w:p w14:paraId="19E6EB1B" w14:textId="77777777" w:rsidR="006F3561" w:rsidRDefault="00000000">
      <w:pPr>
        <w:pStyle w:val="1"/>
        <w:numPr>
          <w:ilvl w:val="0"/>
          <w:numId w:val="43"/>
        </w:numPr>
        <w:tabs>
          <w:tab w:val="left" w:pos="440"/>
        </w:tabs>
        <w:spacing w:line="211" w:lineRule="auto"/>
        <w:ind w:firstLine="0"/>
        <w:jc w:val="both"/>
      </w:pPr>
      <w:r>
        <w:rPr>
          <w:rStyle w:val="a3"/>
        </w:rPr>
        <w:t>ЗИГМУНД КОЛОСОВСКИЙ. Приключ., 10ч., 2400л«, Киевская кино</w:t>
      </w:r>
      <w:r>
        <w:rPr>
          <w:rStyle w:val="a3"/>
        </w:rPr>
        <w:softHyphen/>
        <w:t>студия, 1945 г., ВЭ 13 II 1946 г.</w:t>
      </w:r>
    </w:p>
    <w:p w14:paraId="4AD62EEB" w14:textId="77777777" w:rsidR="006F3561" w:rsidRDefault="00000000">
      <w:pPr>
        <w:pStyle w:val="1"/>
        <w:spacing w:line="211" w:lineRule="auto"/>
        <w:ind w:firstLine="320"/>
        <w:jc w:val="both"/>
      </w:pPr>
      <w:r>
        <w:rPr>
          <w:rStyle w:val="a3"/>
        </w:rPr>
        <w:t xml:space="preserve">Авт. сцен. И. Луковский; реж. С. Навроцкий, Б. Дмоховский; опер. Ф. Фирсов, </w:t>
      </w:r>
      <w:r>
        <w:rPr>
          <w:rStyle w:val="a3"/>
        </w:rPr>
        <w:lastRenderedPageBreak/>
        <w:t>худ. Я- Ривош, М. Солоха, Е. Ганкин, композ. О. Сандлер, звукоопер. Г Григорьев</w:t>
      </w:r>
    </w:p>
    <w:p w14:paraId="15D2CB7C" w14:textId="77777777" w:rsidR="006F3561" w:rsidRDefault="00000000">
      <w:pPr>
        <w:pStyle w:val="1"/>
        <w:spacing w:line="211" w:lineRule="auto"/>
        <w:ind w:firstLine="320"/>
        <w:jc w:val="both"/>
      </w:pPr>
      <w:r>
        <w:rPr>
          <w:rStyle w:val="a3"/>
        </w:rPr>
        <w:t>2-й реж. А. Швачко; ассист. реж. С. Цибульник; 2-й опер.М. Щеглов; худ.-грим. Л. Гороховский; ассист. реж. по монтажу О. Козимовская, Н. Рат</w:t>
      </w:r>
      <w:r>
        <w:rPr>
          <w:rStyle w:val="a3"/>
        </w:rPr>
        <w:softHyphen/>
        <w:t>манская; дирижер Н. Рахлин; дир. картины Л. Корецкий.</w:t>
      </w:r>
    </w:p>
    <w:p w14:paraId="52D50CEB" w14:textId="77777777" w:rsidR="006F3561" w:rsidRDefault="00000000">
      <w:pPr>
        <w:pStyle w:val="1"/>
        <w:spacing w:line="211" w:lineRule="auto"/>
        <w:ind w:firstLine="320"/>
        <w:jc w:val="both"/>
      </w:pPr>
      <w:r>
        <w:rPr>
          <w:rStyle w:val="a3"/>
        </w:rPr>
        <w:t>В ролях: Б. Дмоховский (Зигмунд Колосовский, он же журналист Големба, инвалид Гросс, барон Федруччи, двойник майора Ультера и про</w:t>
      </w:r>
      <w:r>
        <w:rPr>
          <w:rStyle w:val="a3"/>
        </w:rPr>
        <w:softHyphen/>
        <w:t>курора Валишевского), В. Освецимский (Людвич К-)»Д- Голубинский (ксендз Йорис), В. Шишкин (Станислав Орлик), П. Скороход (Стефан Ракушка), И. Мурова (Юлька), Б. Гончаров (Богушевский), Г Клеринг (фон Бюлов), Ч. Сушкевич (Анджей Кресович), А. Добронравов (Тадеуш Комлич), Д. Милютенко (Венцель), М. Высоцкий (Боровский), М. Роменский (герр Пферке), Е. Опалова (фрау Пферке), С. Петров (Гетцке), А. Таршин (Рапс), М. Гродский (Гаух), М. Романов (Лангфельд)</w:t>
      </w:r>
    </w:p>
    <w:p w14:paraId="525D680A" w14:textId="77777777" w:rsidR="006F3561" w:rsidRDefault="00000000">
      <w:pPr>
        <w:pStyle w:val="1"/>
        <w:spacing w:line="211" w:lineRule="auto"/>
        <w:ind w:firstLine="320"/>
        <w:jc w:val="both"/>
      </w:pPr>
      <w:r>
        <w:rPr>
          <w:rStyle w:val="a3"/>
        </w:rPr>
        <w:t>О борьбе польских патриотов с немецко-фашистскими захватчиками в дни оккупации Польши.</w:t>
      </w:r>
    </w:p>
    <w:p w14:paraId="646D2B36" w14:textId="77777777" w:rsidR="006F3561" w:rsidRDefault="00000000">
      <w:pPr>
        <w:pStyle w:val="1"/>
        <w:spacing w:line="211" w:lineRule="auto"/>
        <w:ind w:firstLine="320"/>
        <w:jc w:val="both"/>
      </w:pPr>
      <w:r>
        <w:rPr>
          <w:rStyle w:val="a3"/>
        </w:rPr>
        <w:t>Польский антифашист Зигмунд Големба, приняв имя своего убитого друга Колосовского, встает в ряды народных мстителей. Выдавая себя то за барона Федруччи, то за католического ксендза, он взрывает немецкие шта</w:t>
      </w:r>
      <w:r>
        <w:rPr>
          <w:rStyle w:val="a3"/>
        </w:rPr>
        <w:softHyphen/>
        <w:t>бы, освобождает пленных поляков, убивает гестаповских генералов. Имя Колосовского становится для народа символом мести и ненависти к захват</w:t>
      </w:r>
      <w:r>
        <w:rPr>
          <w:rStyle w:val="a3"/>
        </w:rPr>
        <w:softHyphen/>
        <w:t>чикам. Когда Зигмунд попадает в фашистский застенок, его друзья, все простые люди, ради которых он рисковал жизнью, освобождают пригово</w:t>
      </w:r>
      <w:r>
        <w:rPr>
          <w:rStyle w:val="a3"/>
        </w:rPr>
        <w:softHyphen/>
        <w:t>ренного к казни Зигмунда.</w:t>
      </w:r>
    </w:p>
    <w:p w14:paraId="4B1F9FD1" w14:textId="77777777" w:rsidR="006F3561" w:rsidRDefault="00000000">
      <w:pPr>
        <w:pStyle w:val="1"/>
        <w:spacing w:line="211" w:lineRule="auto"/>
        <w:ind w:firstLine="320"/>
        <w:jc w:val="both"/>
      </w:pPr>
      <w:r>
        <w:rPr>
          <w:rStyle w:val="a3"/>
        </w:rPr>
        <w:t xml:space="preserve">Библиография: «Московский большевик», </w:t>
      </w:r>
      <w:r>
        <w:rPr>
          <w:rStyle w:val="a3"/>
          <w:lang w:val="en-US" w:eastAsia="en-US"/>
        </w:rPr>
        <w:t xml:space="preserve">2.III </w:t>
      </w:r>
      <w:r>
        <w:rPr>
          <w:rStyle w:val="a3"/>
        </w:rPr>
        <w:t>1946; «Вечер</w:t>
      </w:r>
      <w:r>
        <w:rPr>
          <w:rStyle w:val="a3"/>
        </w:rPr>
        <w:softHyphen/>
        <w:t>няя Москва», 1 III 1946.</w:t>
      </w:r>
    </w:p>
    <w:p w14:paraId="1742EFAB" w14:textId="77777777" w:rsidR="006F3561" w:rsidRDefault="00000000">
      <w:pPr>
        <w:pStyle w:val="1"/>
        <w:numPr>
          <w:ilvl w:val="0"/>
          <w:numId w:val="43"/>
        </w:numPr>
        <w:tabs>
          <w:tab w:val="left" w:pos="430"/>
        </w:tabs>
        <w:spacing w:line="211" w:lineRule="auto"/>
        <w:ind w:firstLine="0"/>
        <w:jc w:val="both"/>
      </w:pPr>
      <w:r>
        <w:rPr>
          <w:rStyle w:val="a3"/>
        </w:rPr>
        <w:t>ЗОЛОТАЯ ТРОПА. Приключ., 9 ч., 2200</w:t>
      </w:r>
      <w:r>
        <w:rPr>
          <w:rStyle w:val="a3"/>
          <w:i/>
          <w:iCs/>
        </w:rPr>
        <w:t>м,</w:t>
      </w:r>
      <w:r>
        <w:rPr>
          <w:rStyle w:val="a3"/>
        </w:rPr>
        <w:t xml:space="preserve"> Тбилисская киностудия, 1945 г., ВЭ VI 1945 г.</w:t>
      </w:r>
    </w:p>
    <w:p w14:paraId="7DF12552" w14:textId="77777777" w:rsidR="006F3561" w:rsidRDefault="00000000">
      <w:pPr>
        <w:pStyle w:val="1"/>
        <w:spacing w:line="211" w:lineRule="auto"/>
        <w:jc w:val="both"/>
      </w:pPr>
      <w:r>
        <w:rPr>
          <w:rStyle w:val="a3"/>
        </w:rPr>
        <w:t>Авт. сцен. Т Черкес (при участии Г Колтунова и К- Пипинашвили); реж.-пост. К- Пипинашвили; опер. Ф. Высоцкий; худ. Р. Мирзашвили; композ. А. Мачавариани, И. Гокиели; звукоопер. Д. Ломидзе.</w:t>
      </w:r>
    </w:p>
    <w:p w14:paraId="2731AF74" w14:textId="77777777" w:rsidR="006F3561" w:rsidRDefault="00000000">
      <w:pPr>
        <w:pStyle w:val="1"/>
        <w:spacing w:line="211" w:lineRule="auto"/>
        <w:jc w:val="both"/>
      </w:pPr>
      <w:r>
        <w:rPr>
          <w:rStyle w:val="a3"/>
        </w:rPr>
        <w:t>Реж. Г. Гомартели; ассист. реж. Я. Лаперащвили, Т Цхакая; 2-й опер. Г. Корели, ассист. опер. Д. Алексеев; худ.-костюм. Д. Бердзенишвили; худ -грим. Т Иващенко; комб. съемки: худ. Е. Мачавариани, опер. В. Мика- беридзе, опер, рирпроекции X. Акопов; консульт. мастер конного спорта капитан И. Коврига; дир. картины С. Дгевуадзе.</w:t>
      </w:r>
    </w:p>
    <w:p w14:paraId="3824C7F0" w14:textId="77777777" w:rsidR="006F3561" w:rsidRDefault="00000000">
      <w:pPr>
        <w:pStyle w:val="1"/>
        <w:spacing w:line="211" w:lineRule="auto"/>
        <w:jc w:val="both"/>
      </w:pPr>
      <w:r>
        <w:rPr>
          <w:rStyle w:val="a3"/>
        </w:rPr>
        <w:t>В ролях: В. Чобур (Перекрестов, отец и сын), П. Соболевский (Фриц Эббинг), А. Файт (Файнгорст), К. Даушвили (Шетман), Л. Романов (Миро</w:t>
      </w:r>
      <w:r>
        <w:rPr>
          <w:rStyle w:val="a3"/>
        </w:rPr>
        <w:softHyphen/>
        <w:t>нов), В. Кулаков (Никодимов), Б. Андреев (Епифанцев), Д. Мжавия (про</w:t>
      </w:r>
      <w:r>
        <w:rPr>
          <w:rStyle w:val="a3"/>
        </w:rPr>
        <w:softHyphen/>
        <w:t>фессор), Н. Горлов (Гужинский), Ф. Ищенко (рыбак), Л. Алексеев (Митрич), Саша Чобур (Вася), Г Чечелашвили (майор), В. Пуладзс (Каял), И. Гва- радзе (старик ойрот), Лейла Абашидзе (Юта).</w:t>
      </w:r>
    </w:p>
    <w:p w14:paraId="76171102" w14:textId="77777777" w:rsidR="006F3561" w:rsidRDefault="00000000">
      <w:pPr>
        <w:pStyle w:val="1"/>
        <w:spacing w:line="211" w:lineRule="auto"/>
        <w:jc w:val="both"/>
      </w:pPr>
      <w:r>
        <w:rPr>
          <w:rStyle w:val="a3"/>
        </w:rPr>
        <w:t>Один из эпизодов борьбы алтайских партизан с контрабандистами в годы гражданской войны.</w:t>
      </w:r>
    </w:p>
    <w:p w14:paraId="6DF47D39" w14:textId="77777777" w:rsidR="006F3561" w:rsidRDefault="00000000">
      <w:pPr>
        <w:pStyle w:val="1"/>
        <w:spacing w:after="120" w:line="211" w:lineRule="auto"/>
        <w:jc w:val="both"/>
      </w:pPr>
      <w:r>
        <w:rPr>
          <w:rStyle w:val="a3"/>
        </w:rPr>
        <w:t>1918 год. Группа немецких колонистов, владеющая одним из приисков в Алтайских горах, контрабандным путем переправляет за границу русское золото. Ревком поручает коммунисту Перекрестову отыскать неизвестный советским организациям прииск и взять его под контроль. С небольшой группой партизан Перекрестов мужественно преодолевает опасный, полный приключений путь и достигает наконец таинственного прииска. Отсюда Перекрестов шлет в ревком Ординарца с донесением и планом местности. Выследив гонца, контрабандисты убивают его. От взрыва динамита, зало</w:t>
      </w:r>
      <w:r>
        <w:rPr>
          <w:rStyle w:val="a3"/>
        </w:rPr>
        <w:softHyphen/>
        <w:t>женного на прииске, погибает Перекрестов и его товарищи. Проходит более двух десятилетий. Пользуясь найденным донесением Перекрестова и показа</w:t>
      </w:r>
      <w:r>
        <w:rPr>
          <w:rStyle w:val="a3"/>
        </w:rPr>
        <w:softHyphen/>
        <w:t>ниями пленного гитлеровского офицера (в прошлом участника шайки контра</w:t>
      </w:r>
      <w:r>
        <w:rPr>
          <w:rStyle w:val="a3"/>
        </w:rPr>
        <w:softHyphen/>
        <w:t>бандистов), советские геологи обнаруживают прииск. В честь погибших партизан экспедиция сооружает на прииске памятник.</w:t>
      </w:r>
    </w:p>
    <w:p w14:paraId="5774EB84" w14:textId="77777777" w:rsidR="006F3561" w:rsidRDefault="00000000">
      <w:pPr>
        <w:pStyle w:val="1"/>
        <w:numPr>
          <w:ilvl w:val="0"/>
          <w:numId w:val="43"/>
        </w:numPr>
        <w:tabs>
          <w:tab w:val="left" w:pos="445"/>
        </w:tabs>
        <w:spacing w:line="211" w:lineRule="auto"/>
        <w:ind w:firstLine="0"/>
        <w:jc w:val="both"/>
      </w:pPr>
      <w:r>
        <w:rPr>
          <w:rStyle w:val="a3"/>
        </w:rPr>
        <w:t>ИВАН ГРОЗНЫЙ] (2-я серия, сказ второй —«Боярский заговор»). Ист., 11 ч., 2373,7 л, Мосфильм, 1945 г., ВЭ 1.1Х 1958 г.</w:t>
      </w:r>
    </w:p>
    <w:p w14:paraId="3B7C11E0" w14:textId="77777777" w:rsidR="006F3561" w:rsidRDefault="00000000">
      <w:pPr>
        <w:pStyle w:val="1"/>
        <w:spacing w:line="211" w:lineRule="auto"/>
        <w:jc w:val="both"/>
      </w:pPr>
      <w:r>
        <w:rPr>
          <w:rStyle w:val="a3"/>
        </w:rPr>
        <w:lastRenderedPageBreak/>
        <w:t>Авт. сцен, и реж.-пост. С.Эйзенштейн; опер. А. Москвин, Э. Тиссэ; худ. И. Шпинель; композ. С. Прокофьев; звукоопер. В. Богданкевич, Б. Воль</w:t>
      </w:r>
      <w:r>
        <w:rPr>
          <w:rStyle w:val="a3"/>
        </w:rPr>
        <w:softHyphen/>
        <w:t>ский.</w:t>
      </w:r>
    </w:p>
    <w:p w14:paraId="21C69FEF" w14:textId="77777777" w:rsidR="006F3561" w:rsidRDefault="00000000">
      <w:pPr>
        <w:pStyle w:val="1"/>
        <w:spacing w:line="211" w:lineRule="auto"/>
        <w:jc w:val="both"/>
      </w:pPr>
      <w:r>
        <w:rPr>
          <w:rStyle w:val="a3"/>
        </w:rPr>
        <w:t>Реж. Л. Инденбом, Б. Свешников; ассист. реж. В. Кузнецова, Ф. Солу</w:t>
      </w:r>
      <w:r>
        <w:rPr>
          <w:rStyle w:val="a3"/>
        </w:rPr>
        <w:softHyphen/>
        <w:t>янов; 2-й опер. В. Домбровский; худ.-кост. Л. Наумова, М. Сафонова; худ-грим. В. Горюнов; ассист. худ. Н. Бузина; балетмейстер Р. Захаров; монтаж. Э. Тобак; авт. текста песен В. Луговской; дирижер А. Стасевич; дир. картины И. Солуянов, И. Вакар, А. Эйдус.</w:t>
      </w:r>
    </w:p>
    <w:p w14:paraId="5BF25A55" w14:textId="77777777" w:rsidR="006F3561" w:rsidRDefault="00000000">
      <w:pPr>
        <w:pStyle w:val="1"/>
        <w:spacing w:line="211" w:lineRule="auto"/>
        <w:jc w:val="both"/>
      </w:pPr>
      <w:r>
        <w:rPr>
          <w:rStyle w:val="a3"/>
        </w:rPr>
        <w:t>В ролях: Н. Черкасов (Иван Грозный), М. Жаров (Малюта Скуратов), А. Бучма (Алексей Басманов), М. Кузнецов (Федор Басманов, его сын), А. Абрикосов (митрополит Московский Филипп), А. Мгебров (епископ Новгородский Пимен), В. Балашов (Петр Волынец), С. Бирман (Ефросинья Старицкая), П.Кадочников (Владимир Старицкий, ее сын), М. Названов (князь Андрей Михайлович Курбский), П. Массальский (король польский Сигизмунд), Эрик Пырьев (Иван в сценах детства).</w:t>
      </w:r>
    </w:p>
    <w:p w14:paraId="7B8045CB" w14:textId="77777777" w:rsidR="006F3561" w:rsidRDefault="00000000">
      <w:pPr>
        <w:pStyle w:val="1"/>
        <w:spacing w:line="211" w:lineRule="auto"/>
        <w:jc w:val="both"/>
      </w:pPr>
      <w:r>
        <w:rPr>
          <w:rStyle w:val="a3"/>
        </w:rPr>
        <w:t>О борьбе Ивана IV против боярского заговора.</w:t>
      </w:r>
    </w:p>
    <w:p w14:paraId="03027190" w14:textId="77777777" w:rsidR="006F3561" w:rsidRDefault="00000000">
      <w:pPr>
        <w:pStyle w:val="1"/>
        <w:spacing w:line="211" w:lineRule="auto"/>
        <w:jc w:val="both"/>
        <w:sectPr w:rsidR="006F3561">
          <w:footerReference w:type="even" r:id="rId371"/>
          <w:footerReference w:type="default" r:id="rId372"/>
          <w:pgSz w:w="11906" w:h="16838"/>
          <w:pgMar w:top="4298" w:right="3481" w:bottom="4487" w:left="3486" w:header="0" w:footer="3" w:gutter="0"/>
          <w:pgNumType w:start="346"/>
          <w:cols w:space="720"/>
          <w:noEndnote/>
          <w:docGrid w:linePitch="360"/>
        </w:sectPr>
      </w:pPr>
      <w:r>
        <w:rPr>
          <w:rStyle w:val="a3"/>
        </w:rPr>
        <w:t>Возвращение Ивана IV по зову народа в Москву еще более усиливает ненависть бояр к царю-самодержцу. Властолюбивая, не гнушающаяся ника</w:t>
      </w:r>
      <w:r>
        <w:rPr>
          <w:rStyle w:val="a3"/>
        </w:rPr>
        <w:softHyphen/>
        <w:t>кими средствами вдохновительница боярской оппозиции Ефросинья Ста</w:t>
      </w:r>
      <w:r>
        <w:rPr>
          <w:rStyle w:val="a3"/>
        </w:rPr>
        <w:softHyphen/>
        <w:t>рицкая замышляет убить Ивана. Митрополит Московский Филипп, в прош</w:t>
      </w:r>
      <w:r>
        <w:rPr>
          <w:rStyle w:val="a3"/>
        </w:rPr>
        <w:softHyphen/>
        <w:t>лом боярин Федор Колычев, благословляет на это фанатика-чернеца.</w:t>
      </w:r>
    </w:p>
    <w:p w14:paraId="0FCB5BAF" w14:textId="77777777" w:rsidR="006F3561" w:rsidRDefault="00000000">
      <w:pPr>
        <w:pStyle w:val="1"/>
        <w:spacing w:line="211" w:lineRule="auto"/>
        <w:ind w:firstLine="0"/>
        <w:jc w:val="both"/>
      </w:pPr>
      <w:r>
        <w:rPr>
          <w:rStyle w:val="a3"/>
        </w:rPr>
        <w:lastRenderedPageBreak/>
        <w:t>Не подозревая о предательстве отца церкви, Иван пытается заручиться под</w:t>
      </w:r>
      <w:r>
        <w:rPr>
          <w:rStyle w:val="a3"/>
        </w:rPr>
        <w:softHyphen/>
        <w:t>держкой Филиппа. Малюта Скуратов советует царю без оглядки на церковь чинить правый суд над внутренними врагами. Иван узнает о том, что его любимая жена Анастасия была отравлена боярской рукой. «Государево око» Малюта сечет головы непокорных бояр. У гроба казненных братьев митрополит Филипп клянется уничтожить государя и его дело, ставя это главной задачей православной церкви. В одном из кремлевских соборов, куда ожидают прибытия царя, духовенство разыгрывает мистериальное «действо» о святых отроках и пещи огненной, уготованной для антихриста. Так отцы церкви пытаются заклеймить прогрессивную деятельность Ивана IV Появляется царь. Филипп требует покориться боярам, упразднить опричнину. Сурово сдвигаются брови Ивана. Он вспоминает, как родовитое боярство отравило его мать Елену Глинскую, как надругалось оно над ним в роды детства и юности. «Грозным буду!»— бросает в ответ Иван. Однако бурный гнев царя сменяется вскоре полным упадком духа. Иван на коленях просит митрополита не бросать его в одиночестве. Ради союза с церковью он наделяет Филиппа правом «заступаться» за врагов великого дела — бояр Минуты безволия сменяются новым приливом гнева. От имени царя Малюта дарит Ефросинье памятную для нее чашу, а ее сына, Владимира Старицкого, приглашает на пир в кремлевские палаты. Во время пьяной оргии опрични</w:t>
      </w:r>
      <w:r>
        <w:rPr>
          <w:rStyle w:val="a3"/>
        </w:rPr>
        <w:softHyphen/>
        <w:t>ков Иван наряжает Владимира в царские одежды. Чернец-фанатик, приняв Владимира за великого государя, поражает его кинжалом. Ефросинья тра</w:t>
      </w:r>
      <w:r>
        <w:rPr>
          <w:rStyle w:val="a3"/>
        </w:rPr>
        <w:softHyphen/>
        <w:t>гически переживает смерть сына и крушение своих честолюбивых надежд.</w:t>
      </w:r>
    </w:p>
    <w:p w14:paraId="07890F2A" w14:textId="77777777" w:rsidR="006F3561" w:rsidRDefault="00000000">
      <w:pPr>
        <w:pStyle w:val="1"/>
        <w:spacing w:line="211" w:lineRule="auto"/>
        <w:jc w:val="both"/>
      </w:pPr>
      <w:r>
        <w:rPr>
          <w:rStyle w:val="a3"/>
        </w:rPr>
        <w:t>«Иван Грозный» (2-я серия)— последняя работа выдающегося совет</w:t>
      </w:r>
      <w:r>
        <w:rPr>
          <w:rStyle w:val="a3"/>
        </w:rPr>
        <w:softHyphen/>
        <w:t>ского кинорежиссера С. Эйзенштейна.</w:t>
      </w:r>
    </w:p>
    <w:p w14:paraId="3017666C" w14:textId="77777777" w:rsidR="006F3561" w:rsidRDefault="00000000">
      <w:pPr>
        <w:pStyle w:val="1"/>
        <w:spacing w:after="120" w:line="211" w:lineRule="auto"/>
        <w:jc w:val="both"/>
      </w:pPr>
      <w:r>
        <w:rPr>
          <w:rStyle w:val="a3"/>
        </w:rPr>
        <w:t xml:space="preserve">Библиография: «Советская культура», 30. VIII 1958; «Ленинское знамя», М , </w:t>
      </w:r>
      <w:r>
        <w:rPr>
          <w:rStyle w:val="a3"/>
          <w:lang w:val="es-ES" w:eastAsia="es-ES"/>
        </w:rPr>
        <w:t xml:space="preserve">29.VIII </w:t>
      </w:r>
      <w:r>
        <w:rPr>
          <w:rStyle w:val="a3"/>
        </w:rPr>
        <w:t xml:space="preserve">1958; «Вечерняя Москва», </w:t>
      </w:r>
      <w:r>
        <w:rPr>
          <w:rStyle w:val="a3"/>
          <w:lang w:val="es-ES" w:eastAsia="es-ES"/>
        </w:rPr>
        <w:t xml:space="preserve">22.VIII </w:t>
      </w:r>
      <w:r>
        <w:rPr>
          <w:rStyle w:val="a3"/>
        </w:rPr>
        <w:t>1958.</w:t>
      </w:r>
    </w:p>
    <w:p w14:paraId="0CC0FE80" w14:textId="77777777" w:rsidR="006F3561" w:rsidRDefault="00000000">
      <w:pPr>
        <w:pStyle w:val="1"/>
        <w:spacing w:line="211" w:lineRule="auto"/>
        <w:ind w:firstLine="0"/>
        <w:jc w:val="both"/>
      </w:pPr>
      <w:r>
        <w:rPr>
          <w:rStyle w:val="a3"/>
        </w:rPr>
        <w:t xml:space="preserve">1824ЛНЕБЕСНЫЙ ТИХОХОД. Комедия, 9 ч., 2261,12 </w:t>
      </w:r>
      <w:r>
        <w:rPr>
          <w:rStyle w:val="a3"/>
          <w:i/>
          <w:iCs/>
        </w:rPr>
        <w:t>м,</w:t>
      </w:r>
      <w:r>
        <w:rPr>
          <w:rStyle w:val="a3"/>
        </w:rPr>
        <w:t xml:space="preserve"> Ленфильм, 1945 г., ВЭ </w:t>
      </w:r>
      <w:r>
        <w:rPr>
          <w:rStyle w:val="a3"/>
          <w:lang w:val="es-ES" w:eastAsia="es-ES"/>
        </w:rPr>
        <w:t xml:space="preserve">1.IV </w:t>
      </w:r>
      <w:r>
        <w:rPr>
          <w:rStyle w:val="a3"/>
        </w:rPr>
        <w:t>1946 г.</w:t>
      </w:r>
    </w:p>
    <w:p w14:paraId="62F02FFE" w14:textId="77777777" w:rsidR="006F3561" w:rsidRDefault="00000000">
      <w:pPr>
        <w:pStyle w:val="1"/>
        <w:spacing w:line="211" w:lineRule="auto"/>
        <w:jc w:val="both"/>
      </w:pPr>
      <w:r>
        <w:rPr>
          <w:rStyle w:val="a3"/>
        </w:rPr>
        <w:t>Авт. сцен, и реж.-пост. С. Тимошенко; опер. А. Сигаев; худ. И. Махлис; композ В Соловьев-Седой; звукоопер. П. Вицинский, К- Позднышев.</w:t>
      </w:r>
    </w:p>
    <w:p w14:paraId="336E05A8" w14:textId="77777777" w:rsidR="006F3561" w:rsidRDefault="00000000">
      <w:pPr>
        <w:pStyle w:val="1"/>
        <w:spacing w:line="211" w:lineRule="auto"/>
        <w:jc w:val="both"/>
      </w:pPr>
      <w:r>
        <w:rPr>
          <w:rStyle w:val="a3"/>
        </w:rPr>
        <w:t>Реж. С. Сиделев, И. Щипанов; реж.-консульт. П. Вейсбром; 2-й опер. А. Зазулин; 2-й худ. П. Курникова; комб. съемки: опер. Г. Шуркин, И. Ак- мен, худ. М. Головатинский, М. Гольденцвейг; монтаж. Н. Разумова; авт. текста песен А. Фатьянов, С. Фогельсон; дир. картины И. Гольди.</w:t>
      </w:r>
    </w:p>
    <w:p w14:paraId="1EDBC477" w14:textId="77777777" w:rsidR="006F3561" w:rsidRDefault="00000000">
      <w:pPr>
        <w:pStyle w:val="1"/>
        <w:spacing w:line="211" w:lineRule="auto"/>
        <w:jc w:val="both"/>
      </w:pPr>
      <w:r>
        <w:rPr>
          <w:rStyle w:val="a3"/>
        </w:rPr>
        <w:t>В ролях: Н. Крючков (майор Булочкин), В. Меркурьев (старший лей</w:t>
      </w:r>
      <w:r>
        <w:rPr>
          <w:rStyle w:val="a3"/>
        </w:rPr>
        <w:softHyphen/>
        <w:t>тенант Туча), В. Нещипленко (капитан Кайсаров), А. Парфаньяк (Валя, корреспондент), Л. Глазова (старший лейтенант Кутузова), Т. Алешина (старший лейтенант Светлова).</w:t>
      </w:r>
    </w:p>
    <w:p w14:paraId="700CD92D" w14:textId="77777777" w:rsidR="006F3561" w:rsidRDefault="00000000">
      <w:pPr>
        <w:pStyle w:val="1"/>
        <w:spacing w:line="211" w:lineRule="auto"/>
        <w:jc w:val="both"/>
      </w:pPr>
      <w:r>
        <w:rPr>
          <w:rStyle w:val="a3"/>
        </w:rPr>
        <w:t>Обоевых буднях советских летчиц в годы Великой Отечественной войны</w:t>
      </w:r>
    </w:p>
    <w:p w14:paraId="37F48C48" w14:textId="77777777" w:rsidR="006F3561" w:rsidRDefault="00000000">
      <w:pPr>
        <w:pStyle w:val="1"/>
        <w:spacing w:after="120" w:line="211" w:lineRule="auto"/>
        <w:jc w:val="both"/>
      </w:pPr>
      <w:r>
        <w:rPr>
          <w:rStyle w:val="a3"/>
        </w:rPr>
        <w:t>Известный летчик-истребитель майор Булочкин, протаранив в одном из воздушных боев самолет противника, получает тяжелое ранение. После лечения в госпитале Булочкина направляют в эскадрилью легких бомбар</w:t>
      </w:r>
      <w:r>
        <w:rPr>
          <w:rStyle w:val="a3"/>
        </w:rPr>
        <w:softHyphen/>
        <w:t>дировщиков У-2, так как состояние здоровья не позволяет ему летать на скоростных машинах. Майор, привыкший к большим скоростям и маневрен</w:t>
      </w:r>
      <w:r>
        <w:rPr>
          <w:rStyle w:val="a3"/>
        </w:rPr>
        <w:softHyphen/>
        <w:t>ности истребителя, обескуражен перспективой летать па «небесных тихохо</w:t>
      </w:r>
      <w:r>
        <w:rPr>
          <w:rStyle w:val="a3"/>
        </w:rPr>
        <w:softHyphen/>
        <w:t>дах». Дело осложняется еще и тем, что весь персонал эскадрильи У-2 состоит из одних девушек. Это представляет большую «опасность» для Булочкина, давшего, как и двое его друзей, летчики Туча и Кайсаров, торжественную клятву не жениться до конца войны. Первым нарушает клятву Кайсаров, за ним следует Туча. С приходом на аэродром газетной корреспондентки Вали наступает очередь и майора Булочкина. Но Булочкин «изменяет» не только своей клятве: летая на У-2, он убеждается в прекрасных боевых</w:t>
      </w:r>
    </w:p>
    <w:p w14:paraId="3BB68697" w14:textId="77777777" w:rsidR="006F3561" w:rsidRDefault="00000000">
      <w:pPr>
        <w:pStyle w:val="22"/>
        <w:spacing w:after="120"/>
        <w:jc w:val="both"/>
        <w:rPr>
          <w:sz w:val="11"/>
          <w:szCs w:val="11"/>
        </w:rPr>
      </w:pPr>
      <w:r>
        <w:rPr>
          <w:noProof/>
        </w:rPr>
        <mc:AlternateContent>
          <mc:Choice Requires="wps">
            <w:drawing>
              <wp:anchor distT="0" distB="0" distL="114300" distR="114300" simplePos="0" relativeHeight="125829418" behindDoc="0" locked="0" layoutInCell="1" allowOverlap="1" wp14:anchorId="09BB17B2" wp14:editId="6988B30C">
                <wp:simplePos x="0" y="0"/>
                <wp:positionH relativeFrom="page">
                  <wp:posOffset>5194935</wp:posOffset>
                </wp:positionH>
                <wp:positionV relativeFrom="paragraph">
                  <wp:posOffset>12700</wp:posOffset>
                </wp:positionV>
                <wp:extent cx="146050" cy="99060"/>
                <wp:effectExtent l="0" t="0" r="0" b="0"/>
                <wp:wrapSquare wrapText="bothSides"/>
                <wp:docPr id="508" name="Shape 508"/>
                <wp:cNvGraphicFramePr/>
                <a:graphic xmlns:a="http://schemas.openxmlformats.org/drawingml/2006/main">
                  <a:graphicData uri="http://schemas.microsoft.com/office/word/2010/wordprocessingShape">
                    <wps:wsp>
                      <wps:cNvSpPr txBox="1"/>
                      <wps:spPr>
                        <a:xfrm>
                          <a:off x="0" y="0"/>
                          <a:ext cx="146050" cy="99060"/>
                        </a:xfrm>
                        <a:prstGeom prst="rect">
                          <a:avLst/>
                        </a:prstGeom>
                        <a:noFill/>
                      </wps:spPr>
                      <wps:txbx>
                        <w:txbxContent>
                          <w:p w14:paraId="16D6F775" w14:textId="77777777" w:rsidR="006F3561" w:rsidRDefault="00000000">
                            <w:pPr>
                              <w:pStyle w:val="22"/>
                              <w:spacing w:after="0"/>
                              <w:jc w:val="left"/>
                              <w:rPr>
                                <w:sz w:val="11"/>
                                <w:szCs w:val="11"/>
                              </w:rPr>
                            </w:pPr>
                            <w:r>
                              <w:rPr>
                                <w:rStyle w:val="21"/>
                                <w:sz w:val="11"/>
                                <w:szCs w:val="11"/>
                              </w:rPr>
                              <w:t>353</w:t>
                            </w:r>
                          </w:p>
                        </w:txbxContent>
                      </wps:txbx>
                      <wps:bodyPr wrap="none" lIns="0" tIns="0" rIns="0" bIns="0"/>
                    </wps:wsp>
                  </a:graphicData>
                </a:graphic>
              </wp:anchor>
            </w:drawing>
          </mc:Choice>
          <mc:Fallback>
            <w:pict>
              <v:shape id="_x0000_s1534" type="#_x0000_t202" style="position:absolute;margin-left:409.05000000000001pt;margin-top:1.pt;width:11.5pt;height:7.7999999999999998pt;z-index:-125829335;mso-wrap-distance-left:9.pt;mso-wrap-distance-right:9.pt;mso-position-horizontal-relative:page" filled="f" stroked="f">
                <v:textbox inset="0,0,0,0">
                  <w:txbxContent>
                    <w:p>
                      <w:pPr>
                        <w:pStyle w:val="Style15"/>
                        <w:keepNext w:val="0"/>
                        <w:keepLines w:val="0"/>
                        <w:widowControl w:val="0"/>
                        <w:shd w:val="clear" w:color="auto" w:fill="auto"/>
                        <w:bidi w:val="0"/>
                        <w:spacing w:before="0" w:after="0" w:line="240" w:lineRule="auto"/>
                        <w:ind w:left="0" w:right="0" w:firstLine="0"/>
                        <w:jc w:val="left"/>
                        <w:rPr>
                          <w:sz w:val="11"/>
                          <w:szCs w:val="11"/>
                        </w:rPr>
                      </w:pPr>
                      <w:r>
                        <w:rPr>
                          <w:rStyle w:val="CharStyle16"/>
                          <w:sz w:val="11"/>
                          <w:szCs w:val="11"/>
                        </w:rPr>
                        <w:t>353</w:t>
                      </w:r>
                    </w:p>
                  </w:txbxContent>
                </v:textbox>
                <w10:wrap type="square" anchorx="page"/>
              </v:shape>
            </w:pict>
          </mc:Fallback>
        </mc:AlternateContent>
      </w:r>
      <w:r>
        <w:rPr>
          <w:rStyle w:val="21"/>
          <w:sz w:val="11"/>
          <w:szCs w:val="11"/>
        </w:rPr>
        <w:t>23 Заказ № 778. Том 11</w:t>
      </w:r>
    </w:p>
    <w:p w14:paraId="64561FED" w14:textId="77777777" w:rsidR="006F3561" w:rsidRDefault="00000000">
      <w:pPr>
        <w:pStyle w:val="1"/>
        <w:spacing w:line="211" w:lineRule="auto"/>
        <w:ind w:firstLine="0"/>
        <w:jc w:val="both"/>
      </w:pPr>
      <w:r>
        <w:rPr>
          <w:rStyle w:val="a3"/>
        </w:rPr>
        <w:t>качествах этой скромной машины и отказывается от предложения командо</w:t>
      </w:r>
      <w:r>
        <w:rPr>
          <w:rStyle w:val="a3"/>
        </w:rPr>
        <w:softHyphen/>
        <w:t>вания вновь перевестись в истребительную авиацию.</w:t>
      </w:r>
    </w:p>
    <w:p w14:paraId="5713B577" w14:textId="77777777" w:rsidR="006F3561" w:rsidRDefault="00000000">
      <w:pPr>
        <w:pStyle w:val="1"/>
        <w:spacing w:after="120" w:line="211" w:lineRule="auto"/>
        <w:ind w:firstLine="380"/>
        <w:jc w:val="both"/>
      </w:pPr>
      <w:r>
        <w:rPr>
          <w:rStyle w:val="a3"/>
        </w:rPr>
        <w:t xml:space="preserve">Библиография: «Известия», 13.IV 1946; «Труд», 9.1У 1946; «Комсомольская правда», 26.У 1946; «Искусство кино», М., 1946, № 4, «Советское искусство», М., </w:t>
      </w:r>
      <w:r>
        <w:rPr>
          <w:rStyle w:val="a3"/>
        </w:rPr>
        <w:lastRenderedPageBreak/>
        <w:t>12.IV и 12.VII 1946, «Московский большевик», 10.IV 1946; «Ленинградская правда», 7.IV 1946, «Вечерний Ленинград», 6.IV 1946; «Красная звезда», М., 7.1У 1946, «Красный флот», М., 4.IV 1946; «Сталинский сокол», М., 4.IV 1946.</w:t>
      </w:r>
    </w:p>
    <w:p w14:paraId="2A25856D" w14:textId="77777777" w:rsidR="006F3561" w:rsidRDefault="00000000">
      <w:pPr>
        <w:pStyle w:val="1"/>
        <w:numPr>
          <w:ilvl w:val="0"/>
          <w:numId w:val="44"/>
        </w:numPr>
        <w:tabs>
          <w:tab w:val="left" w:pos="430"/>
        </w:tabs>
        <w:spacing w:line="216" w:lineRule="auto"/>
        <w:ind w:firstLine="0"/>
        <w:jc w:val="both"/>
      </w:pPr>
      <w:r>
        <w:rPr>
          <w:rStyle w:val="a3"/>
        </w:rPr>
        <w:t>НЕПОКОРЕННЫЕ. Экраниз., 11 ч., 2590,13.«, Киевская киностудия, 1945 г., ВЭ 15.Х 1945 г.</w:t>
      </w:r>
    </w:p>
    <w:p w14:paraId="7C7C6F5A" w14:textId="77777777" w:rsidR="006F3561" w:rsidRDefault="00000000">
      <w:pPr>
        <w:pStyle w:val="1"/>
        <w:spacing w:line="216" w:lineRule="auto"/>
        <w:ind w:firstLine="380"/>
        <w:jc w:val="both"/>
      </w:pPr>
      <w:r>
        <w:rPr>
          <w:rStyle w:val="a3"/>
        </w:rPr>
        <w:t>Авт. сцен. Б. Горбатов, М. Донской; реж.-пост. М. Донской; гл. опер Б. Монастырский; худ. М. Уманский; композ. Л. Шварц; звукоопер. Л. Бабий.</w:t>
      </w:r>
    </w:p>
    <w:p w14:paraId="4CC8B7D8" w14:textId="77777777" w:rsidR="006F3561" w:rsidRDefault="00000000">
      <w:pPr>
        <w:pStyle w:val="1"/>
        <w:spacing w:line="216" w:lineRule="auto"/>
        <w:ind w:firstLine="380"/>
        <w:jc w:val="both"/>
      </w:pPr>
      <w:r>
        <w:rPr>
          <w:rStyle w:val="a3"/>
        </w:rPr>
        <w:t>Реж. Р. Перельштейн, Е. Зильберштейн; 2-й опер. М. Черный; ассист. реж. по монтажу Н. Горбенко, И. Карпенко, худ.-грим. И. Лясковский, дирижер Д. Блок, дир. картины М. Демиховский.</w:t>
      </w:r>
    </w:p>
    <w:p w14:paraId="4B41C5E4" w14:textId="77777777" w:rsidR="006F3561" w:rsidRDefault="00000000">
      <w:pPr>
        <w:pStyle w:val="1"/>
        <w:spacing w:line="216" w:lineRule="auto"/>
        <w:ind w:firstLine="380"/>
        <w:jc w:val="both"/>
      </w:pPr>
      <w:r>
        <w:rPr>
          <w:rStyle w:val="a3"/>
        </w:rPr>
        <w:t>В ролях: А. Бучма (Тарас), В.Зускин (Арон Давидович, доктор), Л. Кар</w:t>
      </w:r>
      <w:r>
        <w:rPr>
          <w:rStyle w:val="a3"/>
        </w:rPr>
        <w:softHyphen/>
        <w:t>ташева (Ефросинья), Д. Сагал (Степан),Е. Пономаренко (Андрей), В. Сла</w:t>
      </w:r>
      <w:r>
        <w:rPr>
          <w:rStyle w:val="a3"/>
        </w:rPr>
        <w:softHyphen/>
        <w:t>вина (Настя), М. Самосват (Антонина), Н. Зимовец (Василек), М Троянов</w:t>
      </w:r>
      <w:r>
        <w:rPr>
          <w:rStyle w:val="a3"/>
        </w:rPr>
        <w:softHyphen/>
        <w:t>ский (Назар), Е. Осмяловская (Валя), И. Кононенко (Максим), А. Ватуля (Игнат Несогласный), А. Дунайский (Панас), Г. Долгов (Петушков), С. Стол- лерман (артист), М. Высоцкий (немецкий инженер), В. Халатов (немецкий комендант), Г Клеринг (немецкий лейтенант), Д. Капка (кузнец), Вадим Закуренко (Ленька), Юнона Яковченко (Марийка), Люда Лизецгевич (внучка доктора).</w:t>
      </w:r>
    </w:p>
    <w:p w14:paraId="35518F4D" w14:textId="77777777" w:rsidR="006F3561" w:rsidRDefault="00000000">
      <w:pPr>
        <w:pStyle w:val="1"/>
        <w:spacing w:line="216" w:lineRule="auto"/>
        <w:ind w:firstLine="380"/>
        <w:jc w:val="both"/>
      </w:pPr>
      <w:r>
        <w:rPr>
          <w:rStyle w:val="a3"/>
        </w:rPr>
        <w:t>Экранизация одноименной повести Б. Горбатова.</w:t>
      </w:r>
    </w:p>
    <w:p w14:paraId="14F33DCA" w14:textId="77777777" w:rsidR="006F3561" w:rsidRDefault="00000000">
      <w:pPr>
        <w:pStyle w:val="1"/>
        <w:spacing w:line="216" w:lineRule="auto"/>
        <w:ind w:firstLine="380"/>
        <w:jc w:val="both"/>
        <w:rPr>
          <w:sz w:val="11"/>
          <w:szCs w:val="11"/>
        </w:rPr>
        <w:sectPr w:rsidR="006F3561">
          <w:footerReference w:type="even" r:id="rId373"/>
          <w:footerReference w:type="default" r:id="rId374"/>
          <w:pgSz w:w="11906" w:h="16838"/>
          <w:pgMar w:top="4385" w:right="3458" w:bottom="4174" w:left="3452" w:header="3957" w:footer="3746" w:gutter="0"/>
          <w:pgNumType w:start="354"/>
          <w:cols w:space="720"/>
          <w:noEndnote/>
          <w:docGrid w:linePitch="360"/>
        </w:sectPr>
      </w:pPr>
      <w:r>
        <w:rPr>
          <w:rStyle w:val="a3"/>
        </w:rPr>
        <w:t>Годы Великой Отечественной войны. Небольшой украинский городок. Семья старого кадрового рабочего Тараса Андреевича Яценко из-за болезни его внучки Марийки остается на оккупированной немецко-фашистскими за</w:t>
      </w:r>
      <w:r>
        <w:rPr>
          <w:rStyle w:val="a3"/>
        </w:rPr>
        <w:softHyphen/>
        <w:t>хватчиками территории. Тарас уверен, что разыгравшаяся война— явление временное и что приход немцев в город не должен касаться его семьи. Он наказывает домочадцам запастись водой, запереть двери и ставни, решая пересидеть тяжелое время дома. Но никакие замки не в состоянии огородить семью Тараса от захватчиков. На биржу труда вызывают сноху Антонину, а затем и самого Тараса. Оккупанты хотят восстановить завод, им нужны специалисты. Но Тарас и его друзья, заслуженные мастера завода, в один голос отвечают немецкому офицеру, что они чернорабочие и завод восста</w:t>
      </w:r>
      <w:r>
        <w:rPr>
          <w:rStyle w:val="a3"/>
        </w:rPr>
        <w:softHyphen/>
        <w:t>новить не могут. Лишь под конвоем идут мастера выполнять черную работу. Тарас становится свидетелем трагической гибели еврейского населения города, расстрелянного фашистами в Бабьем Яру. Семье Яценко удается спрятать от гитлеровцев маленькую внучку доктора Арона Давидовича, когда-то лечившего Марийку. Тарас еще острее и глубже начинает пони</w:t>
      </w:r>
      <w:r>
        <w:rPr>
          <w:rStyle w:val="a3"/>
        </w:rPr>
        <w:softHyphen/>
        <w:t>мать, что он не имеет права отгораживаться от борьбы. Презрением нака</w:t>
      </w:r>
      <w:r>
        <w:rPr>
          <w:rStyle w:val="a3"/>
        </w:rPr>
        <w:softHyphen/>
        <w:t>зывает он любимого сына Андрея, бежавшего из немецкого плена и отсижи</w:t>
      </w:r>
      <w:r>
        <w:rPr>
          <w:rStyle w:val="a3"/>
        </w:rPr>
        <w:softHyphen/>
        <w:t>вающегося теперь дома. Все остальные члены семьи Тараса участвуют в борьбе. Его сын Степан, секретарь горкома партии, руководит подпольной организацией В ее ряды вступает женаСтепана, Валя. Младшая дочь Тараса, Настенька, распространяет листовки, ее школьный друг Василек работает по заданию подпольной организации полицаем. Даже маленький внук Тараса, Ленька, затаив ненависть к оккупантам, припрятал гранату. Вско</w:t>
      </w:r>
      <w:r>
        <w:rPr>
          <w:rStyle w:val="a3"/>
        </w:rPr>
        <w:softHyphen/>
        <w:t xml:space="preserve">ре уходит из дому и Андрей, чтобы в борьбе смыть с себя пятно позора. Незадолго до освобождения города в дом Яценко приходит большое горе — немцы вешают партизанку Настеньку и угоняют в Германию жену Андрея Антонину. Тараса оставляют силы, но, узнав, что враги уходят из города, </w:t>
      </w:r>
      <w:r>
        <w:rPr>
          <w:rStyle w:val="a3"/>
          <w:sz w:val="11"/>
          <w:szCs w:val="11"/>
        </w:rPr>
        <w:t>354</w:t>
      </w:r>
    </w:p>
    <w:p w14:paraId="5296266E" w14:textId="77777777" w:rsidR="006F3561" w:rsidRDefault="00000000">
      <w:pPr>
        <w:pStyle w:val="1"/>
        <w:spacing w:before="220" w:line="214" w:lineRule="auto"/>
        <w:ind w:firstLine="0"/>
        <w:jc w:val="both"/>
      </w:pPr>
      <w:r>
        <w:rPr>
          <w:rStyle w:val="a3"/>
        </w:rPr>
        <w:lastRenderedPageBreak/>
        <w:t>он первый бросается преследовать их. Вместе с частями Советской Армии в родной город приходят сыновья Тараса. Среди них награжденный боевым орденом Андрей. Тарас и его старые друзья — мастера и рабочие — начи</w:t>
      </w:r>
      <w:r>
        <w:rPr>
          <w:rStyle w:val="a3"/>
        </w:rPr>
        <w:softHyphen/>
        <w:t>нают восстанавливать завод.</w:t>
      </w:r>
    </w:p>
    <w:p w14:paraId="654D1EB4" w14:textId="77777777" w:rsidR="006F3561" w:rsidRDefault="00000000">
      <w:pPr>
        <w:pStyle w:val="1"/>
        <w:spacing w:line="214" w:lineRule="auto"/>
        <w:jc w:val="both"/>
      </w:pPr>
      <w:r>
        <w:rPr>
          <w:rStyle w:val="a3"/>
        </w:rPr>
        <w:t>На VII Венецианском международном кинофестивале (1946) картине присуждена Золотая медаль.</w:t>
      </w:r>
    </w:p>
    <w:p w14:paraId="5A9FC9F0" w14:textId="77777777" w:rsidR="006F3561" w:rsidRDefault="00000000">
      <w:pPr>
        <w:pStyle w:val="1"/>
        <w:spacing w:after="120" w:line="214" w:lineRule="auto"/>
        <w:jc w:val="both"/>
      </w:pPr>
      <w:r>
        <w:rPr>
          <w:rStyle w:val="a3"/>
        </w:rPr>
        <w:t>Библиография: «Правда», 24.X 1945; «Известия», 23.X 1945; «Труд», 21.Х 1945, «Комсомольская правда», 21.X 1945; «Советское искус</w:t>
      </w:r>
      <w:r>
        <w:rPr>
          <w:rStyle w:val="a3"/>
        </w:rPr>
        <w:softHyphen/>
        <w:t>ство», М., 26.Х 1945, «Правда Украины», Киев, 29.VII, 13.Х и 1.Х1 1944, 18.Х 1945; «Ленинградская правда», 21 .X 1945; «Московский большевик», 21.Х 1945; «Вечерняя Москва», 22.X 1945; «Московский комсомолец», 20.Х 1945; «Литературная газета», 20.X 1945; «Красный флот», М., 21.Х 1945; «Огонек», М., 1943, № 7-8.</w:t>
      </w:r>
    </w:p>
    <w:p w14:paraId="3F12E144" w14:textId="77777777" w:rsidR="006F3561" w:rsidRDefault="00000000">
      <w:pPr>
        <w:pStyle w:val="1"/>
        <w:numPr>
          <w:ilvl w:val="0"/>
          <w:numId w:val="44"/>
        </w:numPr>
        <w:tabs>
          <w:tab w:val="left" w:pos="433"/>
        </w:tabs>
        <w:spacing w:line="211" w:lineRule="auto"/>
        <w:ind w:firstLine="0"/>
        <w:jc w:val="both"/>
      </w:pPr>
      <w:r>
        <w:rPr>
          <w:rStyle w:val="a3"/>
        </w:rPr>
        <w:t>ПЕСНИ АБАЯ. Экраниз., 10 ч., 2645 л«, Алма-Атинская киностудия, 1945 г., ВЭ 20.1 1946 г.</w:t>
      </w:r>
    </w:p>
    <w:p w14:paraId="5258C8D1" w14:textId="77777777" w:rsidR="006F3561" w:rsidRDefault="00000000">
      <w:pPr>
        <w:pStyle w:val="1"/>
        <w:spacing w:line="211" w:lineRule="auto"/>
        <w:jc w:val="both"/>
      </w:pPr>
      <w:r>
        <w:rPr>
          <w:rStyle w:val="a3"/>
        </w:rPr>
        <w:t>Авт. сцен. М. Ауэзов, Г Рошаль; реж.-пост. Г Рошаль, Е. Арон, опер. Г Пышкова; гл. худ. К. Ходжиков; композ. Л. Хамиди, звукоопер. К. Гордон.</w:t>
      </w:r>
    </w:p>
    <w:p w14:paraId="331CCEF8" w14:textId="77777777" w:rsidR="006F3561" w:rsidRDefault="00000000">
      <w:pPr>
        <w:pStyle w:val="1"/>
        <w:spacing w:line="211" w:lineRule="auto"/>
        <w:jc w:val="both"/>
      </w:pPr>
      <w:r>
        <w:rPr>
          <w:rStyle w:val="a3"/>
        </w:rPr>
        <w:t>Реж Н. Бейсеков; 2-й реж. О. Улицкая; ассист. реж. X. Сулейманова; ассист. опер. Ф. Абсалямов, худ.-костюм. Т. Левицкая, худ.-грим. А. Анд</w:t>
      </w:r>
      <w:r>
        <w:rPr>
          <w:rStyle w:val="a3"/>
        </w:rPr>
        <w:softHyphen/>
        <w:t>жан, монтаж Д. Ландер; ассист по монтажу Р. Джангазина, дир. кар</w:t>
      </w:r>
      <w:r>
        <w:rPr>
          <w:rStyle w:val="a3"/>
        </w:rPr>
        <w:softHyphen/>
        <w:t>тины К- Сулейманов.</w:t>
      </w:r>
    </w:p>
    <w:p w14:paraId="733CE026" w14:textId="77777777" w:rsidR="006F3561" w:rsidRDefault="00000000">
      <w:pPr>
        <w:pStyle w:val="1"/>
        <w:spacing w:line="211" w:lineRule="auto"/>
        <w:jc w:val="both"/>
      </w:pPr>
      <w:r>
        <w:rPr>
          <w:rStyle w:val="a3"/>
        </w:rPr>
        <w:t>В ролях: К. Куанышпаев (Абай), К- Бадыров (Айдар), С. Кожамкулов (Бамагамбет), Е. Умурзаков (Ерден), Ш. Айманов (Шарип), Ж. Огузбаев (Абиш), М. Тельгарев (Кокпай), К- Кармысов (Оспанов), Р. Койчуба- ева (Зейнеп), О. Жаков (Долгополов), М. Сыздыков (Нарымбет), А. Ер- гужинова (Ажар), Ш. Кандарбекова (Магиш), 3. Татжетдинова (Кар- лыгаш).</w:t>
      </w:r>
    </w:p>
    <w:p w14:paraId="01700CC4" w14:textId="77777777" w:rsidR="006F3561" w:rsidRDefault="00000000">
      <w:pPr>
        <w:pStyle w:val="1"/>
        <w:spacing w:line="211" w:lineRule="auto"/>
        <w:jc w:val="both"/>
      </w:pPr>
      <w:r>
        <w:rPr>
          <w:rStyle w:val="a3"/>
        </w:rPr>
        <w:t>Экранизация романа М. Ауэзова «Абай», воссоздающая отдельные эпи</w:t>
      </w:r>
      <w:r>
        <w:rPr>
          <w:rStyle w:val="a3"/>
        </w:rPr>
        <w:softHyphen/>
        <w:t>зоды из жизни выдающегося просветителя XIX в., классика казахской литературы Абая Кунанбаева.</w:t>
      </w:r>
    </w:p>
    <w:p w14:paraId="42A67187" w14:textId="77777777" w:rsidR="006F3561" w:rsidRDefault="00000000">
      <w:pPr>
        <w:pStyle w:val="1"/>
        <w:spacing w:line="211" w:lineRule="auto"/>
        <w:jc w:val="both"/>
      </w:pPr>
      <w:r>
        <w:rPr>
          <w:rStyle w:val="a3"/>
        </w:rPr>
        <w:t>Прославленный казахский поэт Абай Кунанбаев сближается с рус</w:t>
      </w:r>
      <w:r>
        <w:rPr>
          <w:rStyle w:val="a3"/>
        </w:rPr>
        <w:softHyphen/>
        <w:t>ским ссыльным, ученым Нифонтом Долгополовым. Под влиянием их креп</w:t>
      </w:r>
      <w:r>
        <w:rPr>
          <w:rStyle w:val="a3"/>
        </w:rPr>
        <w:softHyphen/>
        <w:t>нущей дружбы формируются просветительские идеалы Абая. Но поэт еще не свободен от власти старого патриархального быта. Однако, когда этого требуют обстоятельства, он выступает как подлинный борец.</w:t>
      </w:r>
    </w:p>
    <w:p w14:paraId="065E15F9" w14:textId="77777777" w:rsidR="006F3561" w:rsidRDefault="00000000">
      <w:pPr>
        <w:pStyle w:val="1"/>
        <w:spacing w:line="211" w:lineRule="auto"/>
        <w:jc w:val="both"/>
      </w:pPr>
      <w:r>
        <w:rPr>
          <w:rStyle w:val="a3"/>
        </w:rPr>
        <w:t>Лучший ученик Абая, Айдар, нарушил законы предков. Он выкрал из чужого аула молодую вдову, красавицу Ажар. Абай объявляет себя заступником Айдара и по законам старины берег обязательство предстать на суде старейшин в качестве ответчика. Если суд обречет Айдара на смерть, умереть должен будет Абай. Страстно и убежденно доказывает народный поэт старейшинам, что его ученик, нарушая «закон» предков во имя любви, не совершил никакого преступления. Глубокая вера Абая в правоту светлых идей приводит его к победе над косностью родовых предрас</w:t>
      </w:r>
      <w:r>
        <w:rPr>
          <w:rStyle w:val="a3"/>
        </w:rPr>
        <w:softHyphen/>
        <w:t>судков. /</w:t>
      </w:r>
    </w:p>
    <w:p w14:paraId="627DACCC" w14:textId="77777777" w:rsidR="006F3561" w:rsidRDefault="00000000">
      <w:pPr>
        <w:pStyle w:val="1"/>
        <w:spacing w:line="211" w:lineRule="auto"/>
        <w:jc w:val="both"/>
      </w:pPr>
      <w:r>
        <w:rPr>
          <w:rStyle w:val="a3"/>
        </w:rPr>
        <w:t>Поэт окружен любовью народа. У Абая много друзей, но немало и вра</w:t>
      </w:r>
      <w:r>
        <w:rPr>
          <w:rStyle w:val="a3"/>
        </w:rPr>
        <w:softHyphen/>
        <w:t>гов. Местный бай Ерден и фанатический последователь ислама поэт Шарип пытаются поссорить Абая с народом. Не добившись успеха, Шарип убивает своего соперника Айдара. Но никакими путями ему не удается сломить волю Абая. Великий гуманист предвидит близкую бурю, которая принесет счастье простым людям.</w:t>
      </w:r>
    </w:p>
    <w:p w14:paraId="0A5B08EC" w14:textId="77777777" w:rsidR="006F3561" w:rsidRDefault="00000000">
      <w:pPr>
        <w:pStyle w:val="1"/>
        <w:spacing w:line="211" w:lineRule="auto"/>
        <w:jc w:val="both"/>
      </w:pPr>
      <w:r>
        <w:rPr>
          <w:rStyle w:val="a3"/>
        </w:rPr>
        <w:t>Библиография: «Правда», З.П 1946; «Литературная газета», 16.11 1946, «Комсомольская правда», 9.Х 1944; «Казахстанская правда», Алма-Ата, 15. I 1944.</w:t>
      </w:r>
    </w:p>
    <w:p w14:paraId="6171EE0B" w14:textId="77777777" w:rsidR="006F3561" w:rsidRDefault="00000000">
      <w:pPr>
        <w:pStyle w:val="1"/>
        <w:numPr>
          <w:ilvl w:val="0"/>
          <w:numId w:val="44"/>
        </w:numPr>
        <w:tabs>
          <w:tab w:val="left" w:pos="433"/>
        </w:tabs>
        <w:spacing w:line="211" w:lineRule="auto"/>
        <w:ind w:firstLine="0"/>
        <w:jc w:val="both"/>
      </w:pPr>
      <w:r>
        <w:rPr>
          <w:rStyle w:val="a3"/>
        </w:rPr>
        <w:t xml:space="preserve">ПРОСТЫЕ ЛЮДИ. Драма, 8 ч., 2147 </w:t>
      </w:r>
      <w:r>
        <w:rPr>
          <w:rStyle w:val="a3"/>
          <w:i/>
          <w:iCs/>
        </w:rPr>
        <w:t>м,</w:t>
      </w:r>
      <w:r>
        <w:rPr>
          <w:rStyle w:val="a3"/>
        </w:rPr>
        <w:t xml:space="preserve"> Ленфильм, 1945 г., ВЭ 25. VIII 1956 г.</w:t>
      </w:r>
    </w:p>
    <w:p w14:paraId="6AC6118E" w14:textId="77777777" w:rsidR="006F3561" w:rsidRDefault="00000000">
      <w:pPr>
        <w:pStyle w:val="1"/>
        <w:spacing w:line="211" w:lineRule="auto"/>
        <w:ind w:firstLine="320"/>
        <w:jc w:val="both"/>
      </w:pPr>
      <w:r>
        <w:rPr>
          <w:rStyle w:val="a3"/>
        </w:rPr>
        <w:t>Авт. сцен, и реж.-пост. Г Козинцев, Л. Трауберг; опер. А. Москвин, А. Назаров; худ. Е. Еней, Д. Винницкий; композ. Д. Шостакович; звуко- опер. И Волк.</w:t>
      </w:r>
    </w:p>
    <w:p w14:paraId="4B9C7490" w14:textId="77777777" w:rsidR="006F3561" w:rsidRDefault="00000000">
      <w:pPr>
        <w:pStyle w:val="1"/>
        <w:spacing w:line="211" w:lineRule="auto"/>
        <w:ind w:firstLine="320"/>
        <w:jc w:val="both"/>
      </w:pPr>
      <w:r>
        <w:rPr>
          <w:rStyle w:val="a3"/>
        </w:rPr>
        <w:t>Реж. И. Шапиро; 2-й опер. А Сысоев, монтаж. В. Миронова; дир. картины А. Гинзбург.</w:t>
      </w:r>
    </w:p>
    <w:p w14:paraId="4C309B71" w14:textId="77777777" w:rsidR="006F3561" w:rsidRDefault="00000000">
      <w:pPr>
        <w:pStyle w:val="1"/>
        <w:spacing w:line="211" w:lineRule="auto"/>
        <w:ind w:firstLine="320"/>
        <w:jc w:val="both"/>
      </w:pPr>
      <w:r>
        <w:rPr>
          <w:rStyle w:val="a3"/>
        </w:rPr>
        <w:lastRenderedPageBreak/>
        <w:t>В ролях: Ю. Толубеев (Еремин, директор завода), О. Лебзак (Еремина, его жена), Б. Жуковский (Макеев), Ф. Бабаджанов (Акбашев), Е. Корча</w:t>
      </w:r>
      <w:r>
        <w:rPr>
          <w:rStyle w:val="a3"/>
        </w:rPr>
        <w:softHyphen/>
        <w:t>гина-Александровская (бабка), И. Кудрявцева(ВарвараШапкина), Л. Емель- янцева (Саша Слепнева), В. Колчин (Иванов), Т Пельтцер (Плаксина), А. Чирьев (Ромка), А. Лариков (Кизляков), К- Адашевский (повар).</w:t>
      </w:r>
    </w:p>
    <w:p w14:paraId="7FC823CD" w14:textId="77777777" w:rsidR="006F3561" w:rsidRDefault="00000000">
      <w:pPr>
        <w:pStyle w:val="1"/>
        <w:spacing w:line="211" w:lineRule="auto"/>
        <w:ind w:firstLine="320"/>
        <w:jc w:val="both"/>
      </w:pPr>
      <w:r>
        <w:rPr>
          <w:rStyle w:val="a3"/>
        </w:rPr>
        <w:t>О самоотверженном труде простых советских людей в годы Великой Отечественной воины.</w:t>
      </w:r>
    </w:p>
    <w:p w14:paraId="3C1262F0" w14:textId="77777777" w:rsidR="006F3561" w:rsidRDefault="00000000">
      <w:pPr>
        <w:pStyle w:val="1"/>
        <w:spacing w:line="211" w:lineRule="auto"/>
        <w:ind w:firstLine="320"/>
        <w:jc w:val="both"/>
      </w:pPr>
      <w:r>
        <w:rPr>
          <w:rStyle w:val="a3"/>
        </w:rPr>
        <w:t>Фашистские полчища рвутся к городу Ленина. С аэродрома авиацион</w:t>
      </w:r>
      <w:r>
        <w:rPr>
          <w:rStyle w:val="a3"/>
        </w:rPr>
        <w:softHyphen/>
        <w:t>ного завода улетает последний самолет. Завод подлежит эвакуации. Через всю страну в далекий Узбекистан едут ленинградцы- старики, женщины, подростки. Кадровые рабочие сражаются на фронте. Но завод должен начать выпуск самолетов через два месяца. Прибыв на место, люди устанавли</w:t>
      </w:r>
      <w:r>
        <w:rPr>
          <w:rStyle w:val="a3"/>
        </w:rPr>
        <w:softHyphen/>
        <w:t>вают станки под открытым небом и начинают работать. В заводской коллек</w:t>
      </w:r>
      <w:r>
        <w:rPr>
          <w:rStyle w:val="a3"/>
        </w:rPr>
        <w:softHyphen/>
        <w:t>тив вливаются тысячи новых людей. Многие из них потеряли своих родных и близких. Большое горе у директора завода Еремина. Его жена во время эвакуации пропала без вести. Но Еремин не сгибается под тяжестью удара. День и ночь его можно видеть на территории завода. Нет такого участка работы, которого бы миновал хозяйский глаз директора. Словно в награду За его самоотверженный труд к нему приходит огромная радость: он нахо</w:t>
      </w:r>
      <w:r>
        <w:rPr>
          <w:rStyle w:val="a3"/>
        </w:rPr>
        <w:softHyphen/>
        <w:t>дит свою жену. Попав в плен к немцам, она перенесла все тяготы оккупации, лишившей молодую, цветущую женщину здоровья и памяти Заботливый уход врачей постепенно излечивает Еремину. В день, когда завод выпускает свой первый самолет, она выходит из больницы. Вместе с мужем и всем кол</w:t>
      </w:r>
      <w:r>
        <w:rPr>
          <w:rStyle w:val="a3"/>
        </w:rPr>
        <w:softHyphen/>
        <w:t>лективом завода Еремина переживает радость трудовой победы.</w:t>
      </w:r>
    </w:p>
    <w:p w14:paraId="286A6795" w14:textId="77777777" w:rsidR="006F3561" w:rsidRDefault="00000000">
      <w:pPr>
        <w:pStyle w:val="1"/>
        <w:spacing w:after="120" w:line="211" w:lineRule="auto"/>
        <w:ind w:firstLine="320"/>
        <w:jc w:val="both"/>
      </w:pPr>
      <w:r>
        <w:rPr>
          <w:rStyle w:val="a3"/>
        </w:rPr>
        <w:t>Библиография: «Культура и жизнь», 20.VII 1946; «Омская Правда», 13.IX 1956; «Советская Латвия», Рига, 28. IX 1956; «Адыгейская правда», Майкоп, 15. IX 1956.</w:t>
      </w:r>
    </w:p>
    <w:p w14:paraId="1514832B" w14:textId="77777777" w:rsidR="006F3561" w:rsidRDefault="00000000">
      <w:pPr>
        <w:pStyle w:val="1"/>
        <w:numPr>
          <w:ilvl w:val="0"/>
          <w:numId w:val="44"/>
        </w:numPr>
        <w:tabs>
          <w:tab w:val="left" w:pos="450"/>
        </w:tabs>
        <w:spacing w:line="211" w:lineRule="auto"/>
        <w:ind w:firstLine="0"/>
        <w:jc w:val="both"/>
      </w:pPr>
      <w:r>
        <w:rPr>
          <w:rStyle w:val="a3"/>
        </w:rPr>
        <w:t>ПЯТНАДЦАТИЛЕТНИЙ КАПИТАН. Экраниз., 10 ч., 2254 л, Союз- детфильм, 1945 г., ВЭ 18.III 1946 г.</w:t>
      </w:r>
    </w:p>
    <w:p w14:paraId="4EF8B966" w14:textId="77777777" w:rsidR="006F3561" w:rsidRDefault="00000000">
      <w:pPr>
        <w:pStyle w:val="1"/>
        <w:spacing w:line="211" w:lineRule="auto"/>
        <w:ind w:firstLine="320"/>
        <w:jc w:val="both"/>
      </w:pPr>
      <w:r>
        <w:rPr>
          <w:rStyle w:val="a3"/>
        </w:rPr>
        <w:t>Авт. сцен. Г Гребнер, В. Журавлев; реж-пост. В. Журавлев, опер. Ю. Фогельман; худ. С. Козловский, А. Дихтяр; композ. Н. Богословский; звукоопер. Н. Озорнов.</w:t>
      </w:r>
    </w:p>
    <w:p w14:paraId="36ED6169" w14:textId="77777777" w:rsidR="006F3561" w:rsidRDefault="00000000">
      <w:pPr>
        <w:pStyle w:val="1"/>
        <w:spacing w:line="211" w:lineRule="auto"/>
        <w:ind w:firstLine="320"/>
        <w:jc w:val="both"/>
      </w:pPr>
      <w:r>
        <w:rPr>
          <w:rStyle w:val="a3"/>
        </w:rPr>
        <w:t>2-й реж. М.Сауц; ассист. реж Н. Поплавский, Г. Оганисян; 2-й опер. Л. Дыко; комб. съемки: опер. К Алексеев, худ. Ю. Лупандин; худ -костюм. О. Кручинина; худ.-грим. А. Иванов; ассист. по монтажу Г. Шимкович, О. Тисовская; дирижер Д. Блок; дир. группы В. Кренский.</w:t>
      </w:r>
    </w:p>
    <w:p w14:paraId="4BBECD70" w14:textId="77777777" w:rsidR="006F3561" w:rsidRDefault="00000000">
      <w:pPr>
        <w:pStyle w:val="1"/>
        <w:spacing w:line="211" w:lineRule="auto"/>
        <w:ind w:firstLine="320"/>
        <w:jc w:val="both"/>
      </w:pPr>
      <w:r>
        <w:rPr>
          <w:rStyle w:val="a3"/>
        </w:rPr>
        <w:t>В ролях: Вс. Ларионов (Дик Сэнд), А. Хвыля (капитан Гуль), М. Астан</w:t>
      </w:r>
      <w:r>
        <w:rPr>
          <w:rStyle w:val="a3"/>
        </w:rPr>
        <w:softHyphen/>
        <w:t>гов (Негоро), Е. Измайлова (миссис Уэлдон), П. Суханов (кузен Бене</w:t>
      </w:r>
      <w:r>
        <w:rPr>
          <w:rStyle w:val="a3"/>
        </w:rPr>
        <w:softHyphen/>
        <w:t>дикт), В. Кулаков (Гаррис), Вейланд Родд (Геркулес), Коретти Арле-Тиц (Нэн), О. Абдулов (Хозе-Антонио-Альнец), С. Ценин (Ворби), Азарик Мессерер (Джекки), Арам Кук (Томас), И. Бобров (король Муани-Лунг).</w:t>
      </w:r>
    </w:p>
    <w:p w14:paraId="71DC28C9" w14:textId="77777777" w:rsidR="006F3561" w:rsidRDefault="00000000">
      <w:pPr>
        <w:pStyle w:val="1"/>
        <w:spacing w:line="211" w:lineRule="auto"/>
        <w:ind w:firstLine="320"/>
        <w:jc w:val="both"/>
      </w:pPr>
      <w:r>
        <w:rPr>
          <w:rStyle w:val="a3"/>
        </w:rPr>
        <w:t>Экранизация одноименного романа Жюля Верна.</w:t>
      </w:r>
    </w:p>
    <w:p w14:paraId="2615A4D3" w14:textId="77777777" w:rsidR="006F3561" w:rsidRDefault="00000000">
      <w:pPr>
        <w:pStyle w:val="1"/>
        <w:spacing w:after="60" w:line="211" w:lineRule="auto"/>
        <w:ind w:firstLine="320"/>
        <w:jc w:val="both"/>
      </w:pPr>
      <w:r>
        <w:rPr>
          <w:rStyle w:val="a3"/>
        </w:rPr>
        <w:t>Ранним утром к берегам Америки отплыло китобойное судно «Пили</w:t>
      </w:r>
      <w:r>
        <w:rPr>
          <w:rStyle w:val="a3"/>
        </w:rPr>
        <w:softHyphen/>
        <w:t>грим», имея на борту в качестве пассажиров жену владельца судна миссис Уэлдон, ее маленького сына и ее кузена Бенедикта. На десятый день пути путешественников постигает несчастье: во время китовой охоты шлюпку с матросами и капитаном судна Гулем уносит в открытый океан. Капитаном</w:t>
      </w:r>
    </w:p>
    <w:p w14:paraId="27610B98" w14:textId="77777777" w:rsidR="006F3561" w:rsidRDefault="00000000">
      <w:pPr>
        <w:pStyle w:val="1"/>
        <w:spacing w:line="211" w:lineRule="auto"/>
        <w:ind w:firstLine="0"/>
        <w:jc w:val="both"/>
      </w:pPr>
      <w:r>
        <w:rPr>
          <w:rStyle w:val="a3"/>
        </w:rPr>
        <w:t>корабля становится пятнадцати летний юнга ДикСэнд, мужественно приняв</w:t>
      </w:r>
      <w:r>
        <w:rPr>
          <w:rStyle w:val="a3"/>
        </w:rPr>
        <w:softHyphen/>
        <w:t>ший на себя всю ответственность за судьбу команды и пассажиров. Корабль продолжает держать курс к берегам Южной Америки. Проходит много дней, но желанная земля не показывается на горизонте. Дик Сэнд теряет</w:t>
      </w:r>
      <w:r>
        <w:rPr>
          <w:rStyle w:val="a3"/>
        </w:rPr>
        <w:softHyphen/>
        <w:t>ся в догадках, не зная, что кок судна Негоро подложил под компас топор и тем самым изменил показание магнитной стрелки По расчету Негоро (он же известный пират и работорговец Перейра) судно должно пристать к берегам Африки, где можно продать в рабство негров, подобранных «Пи</w:t>
      </w:r>
      <w:r>
        <w:rPr>
          <w:rStyle w:val="a3"/>
        </w:rPr>
        <w:softHyphen/>
        <w:t xml:space="preserve">лигримом» с обломков погибшего корабля, и потребовать выкуп за миссис Уэлдон. «Пилигрим» разбивается на </w:t>
      </w:r>
      <w:r>
        <w:rPr>
          <w:rStyle w:val="a3"/>
        </w:rPr>
        <w:lastRenderedPageBreak/>
        <w:t>рифах у берега Центральной Африки, но команде и пассажирам удается спастись. Встреченные на берегу сообщ</w:t>
      </w:r>
      <w:r>
        <w:rPr>
          <w:rStyle w:val="a3"/>
        </w:rPr>
        <w:softHyphen/>
        <w:t>ником Негоро, Гаррисом, и обманутые им, путешественники во главе с Диком Сэндом направляются в глубь материка, который они приняли за Аме</w:t>
      </w:r>
      <w:r>
        <w:rPr>
          <w:rStyle w:val="a3"/>
        </w:rPr>
        <w:softHyphen/>
        <w:t>рику. Но явные признаки африканской фауны и флоры, подмеченные кузе</w:t>
      </w:r>
      <w:r>
        <w:rPr>
          <w:rStyle w:val="a3"/>
        </w:rPr>
        <w:softHyphen/>
        <w:t>ном Бенедиктом, трупы чернокожих в цепях и, наконец, исчезновение Гар</w:t>
      </w:r>
      <w:r>
        <w:rPr>
          <w:rStyle w:val="a3"/>
        </w:rPr>
        <w:softHyphen/>
        <w:t>риса открывают перед ними истину. На одной из стоянок путешественников настигает шайка Негоро и доставляет их в Анголу — столицу царька черно</w:t>
      </w:r>
      <w:r>
        <w:rPr>
          <w:rStyle w:val="a3"/>
        </w:rPr>
        <w:softHyphen/>
        <w:t>кожих. Сэнд предназначен в жертву «всемогущим богам». Негоро угрозами заставляет миссис Уэлдон написать мужу письмо с просьбой о выкупе. Одному из негров, подобранных командой «Пилигрима», удается спасти Дика Сэнда, миссис Уэлдон и остальных пленников. Беглецы устремляются к берегу океана. Здесь они находят хижину французского путешественника, убитого и ограбленного Негоро-Перейра, а вскоре встречаются и с самим пиратом, вернувшимся в хижину за деньгами француза. Происходит корот</w:t>
      </w:r>
      <w:r>
        <w:rPr>
          <w:rStyle w:val="a3"/>
        </w:rPr>
        <w:softHyphen/>
        <w:t>кая схватка. Негоро падает, сраженный пулей капитана Гуля, который, как оказывается, был спасен английским судном и вовремя пришел на помощь своим друзьям.</w:t>
      </w:r>
    </w:p>
    <w:p w14:paraId="510690FF" w14:textId="77777777" w:rsidR="006F3561" w:rsidRDefault="00000000">
      <w:pPr>
        <w:pStyle w:val="1"/>
        <w:spacing w:after="120" w:line="211" w:lineRule="auto"/>
        <w:jc w:val="both"/>
      </w:pPr>
      <w:r>
        <w:rPr>
          <w:rStyle w:val="a3"/>
        </w:rPr>
        <w:t>Библиография: «Правда», 23 и 26.111 1946; «Известия», 26.111 1940; «Комсомольская правда», 9.IV 1946; «Пионерская правда», 29.Ш 1946; «Советское искусство», М., 29.111 1946; «Вечерняя Москва», 8.У1 1945, 1, 21 и 26.111 1946; «Красный флот», М., 29.111 1946; «Огонек», М., 1946, № 14-15.</w:t>
      </w:r>
    </w:p>
    <w:p w14:paraId="03F56B1F" w14:textId="77777777" w:rsidR="006F3561" w:rsidRDefault="00000000">
      <w:pPr>
        <w:pStyle w:val="1"/>
        <w:numPr>
          <w:ilvl w:val="0"/>
          <w:numId w:val="44"/>
        </w:numPr>
        <w:tabs>
          <w:tab w:val="left" w:pos="438"/>
        </w:tabs>
        <w:spacing w:line="211" w:lineRule="auto"/>
        <w:ind w:firstLine="0"/>
        <w:jc w:val="both"/>
      </w:pPr>
      <w:r>
        <w:rPr>
          <w:rStyle w:val="a3"/>
        </w:rPr>
        <w:t>СЛОН И ВЕРЕВОЧКА. Детск., 6 ч., 1277 л, Союздетфильм, 1945 г.. ВЭ 8.1 1946 г.</w:t>
      </w:r>
    </w:p>
    <w:p w14:paraId="791B27A0" w14:textId="77777777" w:rsidR="006F3561" w:rsidRDefault="00000000">
      <w:pPr>
        <w:pStyle w:val="1"/>
        <w:spacing w:line="211" w:lineRule="auto"/>
        <w:jc w:val="both"/>
      </w:pPr>
      <w:r>
        <w:rPr>
          <w:rStyle w:val="a3"/>
        </w:rPr>
        <w:t>Авт. сцен. А. Барто; реж. И. Фрэз; опер. Г Егиазаров; худ. К- Урбе- тис, И. Бахметьев; композ. Л. Шварц; звукоопер. В. Дмитриев.</w:t>
      </w:r>
    </w:p>
    <w:p w14:paraId="21CC1B24" w14:textId="77777777" w:rsidR="006F3561" w:rsidRDefault="00000000">
      <w:pPr>
        <w:pStyle w:val="1"/>
        <w:spacing w:line="211" w:lineRule="auto"/>
        <w:jc w:val="both"/>
      </w:pPr>
      <w:r>
        <w:rPr>
          <w:rStyle w:val="a3"/>
        </w:rPr>
        <w:t>Ассист. реж. Д. Гончарова, Г. Шепотинник; 2-й опер. М. Железнова; ассист. опер. И. Сафарова; худ. по костюмам Э. Рапопорт; ассист. по мон</w:t>
      </w:r>
      <w:r>
        <w:rPr>
          <w:rStyle w:val="a3"/>
        </w:rPr>
        <w:softHyphen/>
        <w:t>тажу Б. Погребинская; дрессировщик зверей Юрий Дуров; дирижер Д. Блок; дир. картины К. Бломберг, Я- Баутман.</w:t>
      </w:r>
    </w:p>
    <w:p w14:paraId="2E39EADA" w14:textId="77777777" w:rsidR="006F3561" w:rsidRDefault="00000000">
      <w:pPr>
        <w:pStyle w:val="1"/>
        <w:spacing w:line="211" w:lineRule="auto"/>
        <w:jc w:val="both"/>
      </w:pPr>
      <w:r>
        <w:rPr>
          <w:rStyle w:val="a3"/>
        </w:rPr>
        <w:t>В ролях: Наташа Защипина (Лидочка), Давик Маркиш (Юра), Витя Павлов (Борис), Люся Коломеец (Катя), Вилли Медников (Вовка), Ф. Ранев</w:t>
      </w:r>
      <w:r>
        <w:rPr>
          <w:rStyle w:val="a3"/>
        </w:rPr>
        <w:softHyphen/>
        <w:t>ская (бабушка), Р. Плятт (сосед), Т. Сезеневская (мама), В. Волчек (папа).</w:t>
      </w:r>
    </w:p>
    <w:p w14:paraId="7EF37E90" w14:textId="77777777" w:rsidR="006F3561" w:rsidRDefault="00000000">
      <w:pPr>
        <w:pStyle w:val="1"/>
        <w:spacing w:line="211" w:lineRule="auto"/>
        <w:jc w:val="both"/>
      </w:pPr>
      <w:r>
        <w:rPr>
          <w:rStyle w:val="a3"/>
        </w:rPr>
        <w:t>О том, как маленькая девочка, совершив доброе дело, добивается исполнения своего желания.</w:t>
      </w:r>
    </w:p>
    <w:p w14:paraId="5E4B648E" w14:textId="77777777" w:rsidR="006F3561" w:rsidRDefault="00000000">
      <w:pPr>
        <w:pStyle w:val="1"/>
        <w:spacing w:line="211" w:lineRule="auto"/>
        <w:jc w:val="both"/>
      </w:pPr>
      <w:r>
        <w:rPr>
          <w:rStyle w:val="a3"/>
        </w:rPr>
        <w:t>С утра до вечера девочки одного из больших московских домов неуто</w:t>
      </w:r>
      <w:r>
        <w:rPr>
          <w:rStyle w:val="a3"/>
        </w:rPr>
        <w:softHyphen/>
        <w:t>мимо прыгают через веревочные прыгалки. Лишь маленькая Лидочка никак не может научиться прыгать. Огорченная, она засыпает и во сне видит себя гуляющей по зоопарку. Старый мудрый слон дает девочке совет: для того чтобы научиться прыгать, надо совершить хороший поступок. Проснув</w:t>
      </w:r>
      <w:r>
        <w:rPr>
          <w:rStyle w:val="a3"/>
        </w:rPr>
        <w:softHyphen/>
        <w:t>шись, Лидочка решает последовать совету слона и начинает усиленно искать повод для свершения хорошего поступка. После ряда неудачных попыток Лидочка наконец делает хорошее дело, помогая мальчику Юре, променяв</w:t>
      </w:r>
      <w:r>
        <w:rPr>
          <w:rStyle w:val="a3"/>
        </w:rPr>
        <w:softHyphen/>
        <w:t>шему папин подарок, заслужить прощение своего отца. Слон оказывается</w:t>
      </w:r>
    </w:p>
    <w:p w14:paraId="0D5D7A60" w14:textId="77777777" w:rsidR="006F3561" w:rsidRDefault="00000000">
      <w:pPr>
        <w:pStyle w:val="1"/>
        <w:spacing w:line="209" w:lineRule="auto"/>
        <w:ind w:firstLine="0"/>
        <w:jc w:val="both"/>
      </w:pPr>
      <w:r>
        <w:rPr>
          <w:rStyle w:val="a3"/>
        </w:rPr>
        <w:t>прав- Лидочка сейчас же начинает так хорошо прыгать через веревочку, что весь дом сбегается посмотреть на новую «чемпионку».</w:t>
      </w:r>
    </w:p>
    <w:p w14:paraId="562C5FBC" w14:textId="77777777" w:rsidR="006F3561" w:rsidRDefault="00000000">
      <w:pPr>
        <w:pStyle w:val="1"/>
        <w:spacing w:after="140" w:line="209" w:lineRule="auto"/>
        <w:jc w:val="both"/>
      </w:pPr>
      <w:r>
        <w:rPr>
          <w:rStyle w:val="a3"/>
        </w:rPr>
        <w:t>Библиография: «Советское искусство», М., 25.1 1946, «Вечер</w:t>
      </w:r>
      <w:r>
        <w:rPr>
          <w:rStyle w:val="a3"/>
        </w:rPr>
        <w:softHyphen/>
        <w:t>няя Москва», 11.1 1946.</w:t>
      </w:r>
    </w:p>
    <w:p w14:paraId="7F61853C" w14:textId="77777777" w:rsidR="006F3561" w:rsidRDefault="00000000">
      <w:pPr>
        <w:pStyle w:val="1"/>
        <w:numPr>
          <w:ilvl w:val="0"/>
          <w:numId w:val="44"/>
        </w:numPr>
        <w:tabs>
          <w:tab w:val="left" w:pos="442"/>
        </w:tabs>
        <w:spacing w:line="211" w:lineRule="auto"/>
        <w:ind w:firstLine="0"/>
        <w:jc w:val="both"/>
      </w:pPr>
      <w:r>
        <w:rPr>
          <w:rStyle w:val="a3"/>
        </w:rPr>
        <w:t>СТРОПТИВЫЕ СОСЕДИ. Комедия, 7 ч , 1949 ж, Тбилисская кино</w:t>
      </w:r>
      <w:r>
        <w:rPr>
          <w:rStyle w:val="a3"/>
        </w:rPr>
        <w:softHyphen/>
        <w:t>студия, 1945 г., ВЭ 1.Х1 1945 г. (Тбилиси).</w:t>
      </w:r>
    </w:p>
    <w:p w14:paraId="5B415C1C" w14:textId="77777777" w:rsidR="006F3561" w:rsidRDefault="00000000">
      <w:pPr>
        <w:pStyle w:val="1"/>
        <w:spacing w:line="211" w:lineRule="auto"/>
        <w:jc w:val="both"/>
      </w:pPr>
      <w:r>
        <w:rPr>
          <w:rStyle w:val="a3"/>
        </w:rPr>
        <w:t>Авт. сцен. Г Мдивани; реж. Ш Манагадзе; опер. Ю. Рышков; худ. С. Вацадзе; композ. Д. Торадзе; звукоопер. Р. Кезели.</w:t>
      </w:r>
    </w:p>
    <w:p w14:paraId="75778E30" w14:textId="77777777" w:rsidR="006F3561" w:rsidRDefault="00000000">
      <w:pPr>
        <w:pStyle w:val="1"/>
        <w:spacing w:line="211" w:lineRule="auto"/>
        <w:jc w:val="both"/>
      </w:pPr>
      <w:r>
        <w:rPr>
          <w:rStyle w:val="a3"/>
        </w:rPr>
        <w:t>В ролях: А. Жоржолиани (Амиран), Ш. Гамбашидзе (Грамитон), Ц- Цуцунава (Пепела, жена Амирана).</w:t>
      </w:r>
    </w:p>
    <w:p w14:paraId="0696B67C" w14:textId="77777777" w:rsidR="006F3561" w:rsidRDefault="00000000">
      <w:pPr>
        <w:pStyle w:val="1"/>
        <w:spacing w:line="211" w:lineRule="auto"/>
        <w:jc w:val="both"/>
      </w:pPr>
      <w:r>
        <w:rPr>
          <w:rStyle w:val="a3"/>
        </w:rPr>
        <w:t>О жизни грузинских колхозников в годы Великой Отечественной войны.</w:t>
      </w:r>
    </w:p>
    <w:p w14:paraId="5EE36E04" w14:textId="77777777" w:rsidR="006F3561" w:rsidRDefault="00000000">
      <w:pPr>
        <w:pStyle w:val="1"/>
        <w:spacing w:line="211" w:lineRule="auto"/>
        <w:jc w:val="both"/>
      </w:pPr>
      <w:r>
        <w:rPr>
          <w:rStyle w:val="a3"/>
        </w:rPr>
        <w:t>Колхозные бригадиры Амиран и Грамитон, которых связывает старая, крепкая дружба, соревнуются между собой. Амиран, неправильно прочи</w:t>
      </w:r>
      <w:r>
        <w:rPr>
          <w:rStyle w:val="a3"/>
        </w:rPr>
        <w:softHyphen/>
        <w:t xml:space="preserve">тавший </w:t>
      </w:r>
      <w:r>
        <w:rPr>
          <w:rStyle w:val="a3"/>
        </w:rPr>
        <w:lastRenderedPageBreak/>
        <w:t>телеграмму о сыне Грамитона, Тенгизе, и понявший ее как извеще</w:t>
      </w:r>
      <w:r>
        <w:rPr>
          <w:rStyle w:val="a3"/>
        </w:rPr>
        <w:softHyphen/>
        <w:t>ние о его гибели на фронте, под строгим секретом сообщает печальную весть председателю колхоза и своей жене. Не желая огорчать друга, Ами</w:t>
      </w:r>
      <w:r>
        <w:rPr>
          <w:rStyle w:val="a3"/>
        </w:rPr>
        <w:softHyphen/>
        <w:t>ран всячески стремится скрыть от него тяжелое известие. После целого ряда перипетий, раскрывающих искренность дружбы двух «строптивых» соседей, возникшее недоразумение разъясняется.</w:t>
      </w:r>
    </w:p>
    <w:p w14:paraId="5600676B" w14:textId="77777777" w:rsidR="006F3561" w:rsidRDefault="00000000">
      <w:pPr>
        <w:pStyle w:val="1"/>
        <w:spacing w:after="140" w:line="211" w:lineRule="auto"/>
        <w:jc w:val="both"/>
      </w:pPr>
      <w:r>
        <w:rPr>
          <w:rStyle w:val="a3"/>
        </w:rPr>
        <w:t>Библиография: «Заря Востока», Тбилиси, 2.XI 1945.</w:t>
      </w:r>
    </w:p>
    <w:p w14:paraId="688C5726" w14:textId="77777777" w:rsidR="006F3561" w:rsidRDefault="00000000">
      <w:pPr>
        <w:pStyle w:val="1"/>
        <w:numPr>
          <w:ilvl w:val="0"/>
          <w:numId w:val="44"/>
        </w:numPr>
        <w:tabs>
          <w:tab w:val="left" w:pos="438"/>
        </w:tabs>
        <w:spacing w:line="211" w:lineRule="auto"/>
        <w:ind w:firstLine="0"/>
        <w:jc w:val="both"/>
      </w:pPr>
      <w:r>
        <w:rPr>
          <w:rStyle w:val="a3"/>
        </w:rPr>
        <w:t>ТАХИР И ЗУХРА. Экраниз., 10ч., 2548л, Ташкентская киносту</w:t>
      </w:r>
      <w:r>
        <w:rPr>
          <w:rStyle w:val="a3"/>
        </w:rPr>
        <w:softHyphen/>
        <w:t>дия, 1945 г., ВЭ 21.Х 1945 г.</w:t>
      </w:r>
    </w:p>
    <w:p w14:paraId="6AF8407E" w14:textId="77777777" w:rsidR="006F3561" w:rsidRDefault="00000000">
      <w:pPr>
        <w:pStyle w:val="1"/>
        <w:spacing w:line="211" w:lineRule="auto"/>
        <w:jc w:val="both"/>
      </w:pPr>
      <w:r>
        <w:rPr>
          <w:rStyle w:val="a3"/>
        </w:rPr>
        <w:t>Авт. сцен. А. Спешнев, С. Абдулла; реж -пост. Н. Ганиев; гл. опер. Д. Демуцкий; гл. худ. В Еремян, композ. А. Козловский; звукоопер. К- Бурибаев.</w:t>
      </w:r>
    </w:p>
    <w:p w14:paraId="50CF0CFF" w14:textId="77777777" w:rsidR="006F3561" w:rsidRDefault="00000000">
      <w:pPr>
        <w:pStyle w:val="1"/>
        <w:spacing w:line="211" w:lineRule="auto"/>
        <w:jc w:val="both"/>
      </w:pPr>
      <w:r>
        <w:rPr>
          <w:rStyle w:val="a3"/>
        </w:rPr>
        <w:t>Реж. Ю. Агзамов; ст. ассист. реж Т Токарская; ассист. реж. И. Кари</w:t>
      </w:r>
      <w:r>
        <w:rPr>
          <w:rStyle w:val="a3"/>
        </w:rPr>
        <w:softHyphen/>
        <w:t>мов; опер. М. Краснянский, комб. съемки: опер. М. Карюков, Вл. Морозов, худ В Синиченко; ассист. по монтажу Р. Шор; дир. картины М. Ишевский.</w:t>
      </w:r>
    </w:p>
    <w:p w14:paraId="323269C8" w14:textId="77777777" w:rsidR="006F3561" w:rsidRDefault="00000000">
      <w:pPr>
        <w:pStyle w:val="1"/>
        <w:spacing w:line="211" w:lineRule="auto"/>
        <w:jc w:val="both"/>
      </w:pPr>
      <w:r>
        <w:rPr>
          <w:rStyle w:val="a3"/>
        </w:rPr>
        <w:t>В ролях: Ю. Ризаева (Зухра), Г Аглаев (Тахир), А Исматов (Бабохан), Ш. Бурханов (Карабатыр), Р. Хамраев (Назим), А. Хидоятов (Сардор), А. Джалилов (визирь), С. Талипов (Багир), X Ганиева (Юлдуз), 3. Гани</w:t>
      </w:r>
      <w:r>
        <w:rPr>
          <w:rStyle w:val="a3"/>
        </w:rPr>
        <w:softHyphen/>
        <w:t>ева (Моахим), Р. Пирмухамедов (сторож караван-сарая), С. Тибибулаев (хан Хорезма), М. Юнусов (Хафиз), Э. Каримов (Кадыр), Н. Ишмухамедов (визирь хорезмского хана).</w:t>
      </w:r>
    </w:p>
    <w:p w14:paraId="5310DAA6" w14:textId="77777777" w:rsidR="006F3561" w:rsidRDefault="00000000">
      <w:pPr>
        <w:pStyle w:val="1"/>
        <w:spacing w:line="211" w:lineRule="auto"/>
        <w:jc w:val="both"/>
      </w:pPr>
      <w:r>
        <w:rPr>
          <w:rStyle w:val="a3"/>
        </w:rPr>
        <w:t>О пламенной и чистой любви, побеждающей смерть.</w:t>
      </w:r>
    </w:p>
    <w:p w14:paraId="48A0E699" w14:textId="77777777" w:rsidR="006F3561" w:rsidRDefault="00000000">
      <w:pPr>
        <w:pStyle w:val="1"/>
        <w:spacing w:line="211" w:lineRule="auto"/>
        <w:jc w:val="both"/>
      </w:pPr>
      <w:r>
        <w:rPr>
          <w:rStyle w:val="a3"/>
        </w:rPr>
        <w:t>Картина поставлена по мотивам народной легенды.</w:t>
      </w:r>
    </w:p>
    <w:p w14:paraId="5FBB62AF" w14:textId="77777777" w:rsidR="006F3561" w:rsidRDefault="00000000">
      <w:pPr>
        <w:pStyle w:val="1"/>
        <w:spacing w:after="140" w:line="211" w:lineRule="auto"/>
        <w:jc w:val="both"/>
        <w:sectPr w:rsidR="006F3561">
          <w:footerReference w:type="even" r:id="rId375"/>
          <w:footerReference w:type="default" r:id="rId376"/>
          <w:footerReference w:type="first" r:id="rId377"/>
          <w:pgSz w:w="11906" w:h="16838"/>
          <w:pgMar w:top="4277" w:right="3488" w:bottom="4502" w:left="3493" w:header="0" w:footer="3" w:gutter="0"/>
          <w:pgNumType w:start="355"/>
          <w:cols w:space="720"/>
          <w:noEndnote/>
          <w:titlePg/>
          <w:docGrid w:linePitch="360"/>
        </w:sectPr>
      </w:pPr>
      <w:r>
        <w:rPr>
          <w:rStyle w:val="a3"/>
        </w:rPr>
        <w:t>Один из весенних солнечных дней принес большую радость могуществен</w:t>
      </w:r>
      <w:r>
        <w:rPr>
          <w:rStyle w:val="a3"/>
        </w:rPr>
        <w:softHyphen/>
        <w:t>ному правителю Бабохану: у него родилась дочь Зухра. В этот же день у ханского воина Багира родился сын Тахир. Бабохан берет мальчика на воспитание и обещает со временем сделать его мужем Зухры. Быстро пролетают дни детства. Тахира и Зухру связывает друг с другом силь</w:t>
      </w:r>
      <w:r>
        <w:rPr>
          <w:rStyle w:val="a3"/>
        </w:rPr>
        <w:softHyphen/>
        <w:t>ное чувство любви. Однако жизнь готовит им суровые испытания. От руки Бабохана гибнет отец Тахира, вставший на защиту предводителя угнетен</w:t>
      </w:r>
      <w:r>
        <w:rPr>
          <w:rStyle w:val="a3"/>
        </w:rPr>
        <w:softHyphen/>
        <w:t>ных Сардора. Долгое время имя убийцы остаегся для Тахира тайной. Юно</w:t>
      </w:r>
      <w:r>
        <w:rPr>
          <w:rStyle w:val="a3"/>
        </w:rPr>
        <w:softHyphen/>
        <w:t>шу мучает мысль, что он не может отомстить за смерть отца Старый мудрец, летописец Назим, открывает Тахиру правду об убийстве Багира и зовет его в ряды повстанцев, поднимаемых Сардором на борьбу против Бабохана. Возбужденный и разгневанный Тахир рассказывает обо всем Зухре, которой он привык доверять самые сокровенные тайны. Подкупленная его соперни</w:t>
      </w:r>
      <w:r>
        <w:rPr>
          <w:rStyle w:val="a3"/>
        </w:rPr>
        <w:softHyphen/>
        <w:t>ком Карабатыром, коварная служанка Зухры сообщает содержание разго</w:t>
      </w:r>
      <w:r>
        <w:rPr>
          <w:rStyle w:val="a3"/>
        </w:rPr>
        <w:softHyphen/>
        <w:t>вора молодых людей Бабохану. Свирепый хан решает наказать Тахира. Слуги Бабохана хватают юношу и бросают его с утеса в реку. Только счастли</w:t>
      </w:r>
      <w:r>
        <w:rPr>
          <w:rStyle w:val="a3"/>
        </w:rPr>
        <w:softHyphen/>
        <w:t>вая случайность спасает Тахира. Юноша попадает во дворец хорезмского</w:t>
      </w:r>
    </w:p>
    <w:p w14:paraId="32C5AB04" w14:textId="77777777" w:rsidR="006F3561" w:rsidRDefault="00000000">
      <w:pPr>
        <w:pStyle w:val="1"/>
        <w:spacing w:line="211" w:lineRule="auto"/>
        <w:ind w:firstLine="0"/>
        <w:jc w:val="both"/>
      </w:pPr>
      <w:r>
        <w:rPr>
          <w:rStyle w:val="a3"/>
        </w:rPr>
        <w:lastRenderedPageBreak/>
        <w:t>правителя, вассала могущественного Бабохапа. Своей красотой Тахир пле</w:t>
      </w:r>
      <w:r>
        <w:rPr>
          <w:rStyle w:val="a3"/>
        </w:rPr>
        <w:softHyphen/>
        <w:t>няет хорезмскую принцессу Моахим. Но, верный Зухре, он отвергает любовь принцессы. Оскорбленная Моахим изгоняет Тахира в дикую пустыню, где он едва не погибает от голода и жажды. Случайно юноша узнает о пред</w:t>
      </w:r>
      <w:r>
        <w:rPr>
          <w:rStyle w:val="a3"/>
        </w:rPr>
        <w:softHyphen/>
        <w:t>стоящей свадьбе Зухры. Девушку насильно выдают за Карабатыра. Прео</w:t>
      </w:r>
      <w:r>
        <w:rPr>
          <w:rStyle w:val="a3"/>
        </w:rPr>
        <w:softHyphen/>
        <w:t>долев множество препятствий, вместе с караваном, везущим свадебные подар</w:t>
      </w:r>
      <w:r>
        <w:rPr>
          <w:rStyle w:val="a3"/>
        </w:rPr>
        <w:softHyphen/>
        <w:t>ки, Тахир проникает во дворец Бабохана Радостна, но коротка встреча влюбленных. Разгневанный Бабохан убивает дочь, а Тахира отдаст на рас</w:t>
      </w:r>
      <w:r>
        <w:rPr>
          <w:rStyle w:val="a3"/>
        </w:rPr>
        <w:softHyphen/>
        <w:t>праву палачам. Тахир и Зухра умирают с любимыми именами на устах.</w:t>
      </w:r>
    </w:p>
    <w:p w14:paraId="643E9151" w14:textId="77777777" w:rsidR="006F3561" w:rsidRDefault="00000000">
      <w:pPr>
        <w:pStyle w:val="1"/>
        <w:spacing w:after="120" w:line="211" w:lineRule="auto"/>
        <w:jc w:val="both"/>
      </w:pPr>
      <w:r>
        <w:rPr>
          <w:rStyle w:val="a3"/>
        </w:rPr>
        <w:t>Библиография: «Известия», 4 XII 1945; «Советское искусство», М., 30.XI 1945, «Искусство кино», М., 1945, № 2-3.</w:t>
      </w:r>
    </w:p>
    <w:p w14:paraId="4F59BA99" w14:textId="77777777" w:rsidR="006F3561" w:rsidRDefault="00000000">
      <w:pPr>
        <w:pStyle w:val="1"/>
        <w:numPr>
          <w:ilvl w:val="0"/>
          <w:numId w:val="44"/>
        </w:numPr>
        <w:tabs>
          <w:tab w:val="left" w:pos="430"/>
        </w:tabs>
        <w:spacing w:line="211" w:lineRule="auto"/>
        <w:ind w:firstLine="0"/>
        <w:jc w:val="both"/>
      </w:pPr>
      <w:r>
        <w:rPr>
          <w:rStyle w:val="a3"/>
        </w:rPr>
        <w:t>УКРАИНСКИЕ МЕЛОДИИ. Концерт, 6 ч., Киевская киностудия, 1945 г., ВЭ VIII 1945 г.</w:t>
      </w:r>
    </w:p>
    <w:p w14:paraId="4058682F" w14:textId="77777777" w:rsidR="006F3561" w:rsidRDefault="00000000">
      <w:pPr>
        <w:pStyle w:val="1"/>
        <w:spacing w:line="211" w:lineRule="auto"/>
        <w:jc w:val="both"/>
      </w:pPr>
      <w:r>
        <w:rPr>
          <w:rStyle w:val="a3"/>
        </w:rPr>
        <w:t>Авт. плана концерта Л. Дмитерко, Е. Помещиков, реж. И. Земгано, И. Игнатович; опер. И. Лаврик, худ. М. Уманский; худ. по костюмам Е. Юкельсон; фоны Н. Звонарев; муз. рук. М. Вериковский, звукоопер. А. Бабий.</w:t>
      </w:r>
    </w:p>
    <w:p w14:paraId="1AA19C6E" w14:textId="77777777" w:rsidR="006F3561" w:rsidRDefault="00000000">
      <w:pPr>
        <w:pStyle w:val="1"/>
        <w:spacing w:line="211" w:lineRule="auto"/>
        <w:jc w:val="both"/>
      </w:pPr>
      <w:r>
        <w:rPr>
          <w:rStyle w:val="a3"/>
        </w:rPr>
        <w:t>В фильме использована музыка композиторов: Н. Лысенко, Н. Леонто</w:t>
      </w:r>
      <w:r>
        <w:rPr>
          <w:rStyle w:val="a3"/>
        </w:rPr>
        <w:softHyphen/>
        <w:t>вича, М. Вериковского, П. Демуцкого, Б. Лятошинского, Д. Клебанова, Ю. Мейтуса, Л. Ревуцкого, А. Штогаренко; балетмейстер С. Сергеев; дир. картины А. Джсвальский</w:t>
      </w:r>
    </w:p>
    <w:p w14:paraId="44FAFB22" w14:textId="77777777" w:rsidR="006F3561" w:rsidRDefault="00000000">
      <w:pPr>
        <w:pStyle w:val="1"/>
        <w:spacing w:line="211" w:lineRule="auto"/>
        <w:jc w:val="both"/>
      </w:pPr>
      <w:r>
        <w:rPr>
          <w:rStyle w:val="a3"/>
        </w:rPr>
        <w:t>В ролях: И. Паторжинский (кобзарь), А. Сердюк (воин-поэт), 3. Гай</w:t>
      </w:r>
      <w:r>
        <w:rPr>
          <w:rStyle w:val="a3"/>
        </w:rPr>
        <w:softHyphen/>
        <w:t>дай и В. Ивашева (Оксана), Н. Платонов и В. Шишкин (Ерема), К. Лаптев (Семен), В Добровольский (Богдан Хмельницкий), А. Ватуля (Кривонос), И. Кононенко (Богун), К- Осмяловская (Соломин), гуцульские танцы — Ансамбль самодеятельности Западной Украины.</w:t>
      </w:r>
    </w:p>
    <w:p w14:paraId="6B8112A7" w14:textId="77777777" w:rsidR="006F3561" w:rsidRDefault="00000000">
      <w:pPr>
        <w:pStyle w:val="1"/>
        <w:spacing w:line="211" w:lineRule="auto"/>
        <w:jc w:val="both"/>
      </w:pPr>
      <w:r>
        <w:rPr>
          <w:rStyle w:val="a3"/>
        </w:rPr>
        <w:t>В картину включены песенные и танцевальные номера, объединенные повествованием о жизни украинского народа.</w:t>
      </w:r>
    </w:p>
    <w:p w14:paraId="51B57F90" w14:textId="77777777" w:rsidR="006F3561" w:rsidRDefault="00000000">
      <w:pPr>
        <w:pStyle w:val="1"/>
        <w:spacing w:after="120" w:line="211" w:lineRule="auto"/>
        <w:jc w:val="both"/>
      </w:pPr>
      <w:r>
        <w:rPr>
          <w:rStyle w:val="a3"/>
        </w:rPr>
        <w:t>Советские воины освобождают украинское село, сожженное фашист</w:t>
      </w:r>
      <w:r>
        <w:rPr>
          <w:rStyle w:val="a3"/>
        </w:rPr>
        <w:softHyphen/>
        <w:t>скими оккупантами. Повстречавшийся бойцам старик кобзарь поет им о счастливой жизни украинского народа в дни мира. Песня кобзаря иллю</w:t>
      </w:r>
      <w:r>
        <w:rPr>
          <w:rStyle w:val="a3"/>
        </w:rPr>
        <w:softHyphen/>
        <w:t>стрируется танцевальными и хоровыми номерами в исполнении украинских ансамблей. Один из бойцов спрашивает о кургане, что виднеется вдалеке. Это могила старого Тура. Она напоминает потомкам о славной борьбе укра</w:t>
      </w:r>
      <w:r>
        <w:rPr>
          <w:rStyle w:val="a3"/>
        </w:rPr>
        <w:softHyphen/>
        <w:t>инского народа за свою независимость во времена Хмельницкого На экра</w:t>
      </w:r>
      <w:r>
        <w:rPr>
          <w:rStyle w:val="a3"/>
        </w:rPr>
        <w:softHyphen/>
        <w:t>не— сцена из спектакля «Богдан Хмельницкий» в исполнении артистов Киев</w:t>
      </w:r>
      <w:r>
        <w:rPr>
          <w:rStyle w:val="a3"/>
        </w:rPr>
        <w:softHyphen/>
        <w:t>ского драматического театра им. Ивана Франко. Хмельницкий после знаме</w:t>
      </w:r>
      <w:r>
        <w:rPr>
          <w:rStyle w:val="a3"/>
        </w:rPr>
        <w:softHyphen/>
        <w:t>нитой победы под Желтыми водами клянется над телом казака Тура отстоять независимость Украины. Кобзарь призывает бойцов помнить заветы их предков и защитить родную Советскую Украину.</w:t>
      </w:r>
    </w:p>
    <w:p w14:paraId="3AEB8A8F" w14:textId="77777777" w:rsidR="006F3561" w:rsidRDefault="00000000">
      <w:pPr>
        <w:pStyle w:val="1"/>
        <w:numPr>
          <w:ilvl w:val="0"/>
          <w:numId w:val="44"/>
        </w:numPr>
        <w:tabs>
          <w:tab w:val="left" w:pos="428"/>
        </w:tabs>
        <w:spacing w:line="211" w:lineRule="auto"/>
        <w:ind w:firstLine="0"/>
        <w:jc w:val="both"/>
      </w:pPr>
      <w:r>
        <w:rPr>
          <w:rStyle w:val="a3"/>
        </w:rPr>
        <w:t xml:space="preserve">ЭТО БЫЛО В ДОНБАССЕ. Драма, 11 ч., 2772 </w:t>
      </w:r>
      <w:r>
        <w:rPr>
          <w:rStyle w:val="a3"/>
          <w:i/>
          <w:iCs/>
        </w:rPr>
        <w:t>м,</w:t>
      </w:r>
      <w:r>
        <w:rPr>
          <w:rStyle w:val="a3"/>
        </w:rPr>
        <w:t xml:space="preserve"> Союздетфильм, 1945 г., ВЭ </w:t>
      </w:r>
      <w:r>
        <w:rPr>
          <w:rStyle w:val="a3"/>
          <w:lang w:val="es-ES" w:eastAsia="es-ES"/>
        </w:rPr>
        <w:t xml:space="preserve">11.VII </w:t>
      </w:r>
      <w:r>
        <w:rPr>
          <w:rStyle w:val="a3"/>
        </w:rPr>
        <w:t>1945 г.</w:t>
      </w:r>
    </w:p>
    <w:p w14:paraId="792F6238" w14:textId="77777777" w:rsidR="006F3561" w:rsidRDefault="00000000">
      <w:pPr>
        <w:pStyle w:val="1"/>
        <w:spacing w:line="211" w:lineRule="auto"/>
        <w:jc w:val="both"/>
      </w:pPr>
      <w:r>
        <w:rPr>
          <w:rStyle w:val="a3"/>
        </w:rPr>
        <w:t>Авт. сцен. Б Горбатов, М Блейман, С. Антонов (по литератур, матер. Б. Горбатова); реж.-пост. Л. Луков, опер. А. Гинцбург; худ. С. Козловский, М. Уманский, С. Кузнецов; композ. Н. Богословский; звукоопер. Л. Канн.</w:t>
      </w:r>
    </w:p>
    <w:p w14:paraId="29D7E91E" w14:textId="77777777" w:rsidR="006F3561" w:rsidRDefault="00000000">
      <w:pPr>
        <w:pStyle w:val="1"/>
        <w:spacing w:line="211" w:lineRule="auto"/>
        <w:jc w:val="both"/>
      </w:pPr>
      <w:r>
        <w:rPr>
          <w:rStyle w:val="a3"/>
        </w:rPr>
        <w:t>2-е реж. В. Розенштейн, В. Сухобоков; ассист. реж. Е. Петерсон; 2-й опер. А, Селянкин; 2-й звукоопер. 3. Карлюченко; худ.-костюм. В. Соло</w:t>
      </w:r>
      <w:r>
        <w:rPr>
          <w:rStyle w:val="a3"/>
        </w:rPr>
        <w:softHyphen/>
        <w:t>монович, ассист. по монтажу Л. Жучкова, грим. А. Толкунова; дирижер Д. Блок; дир. картины П. Данильянц; 2-й дир. М. Вайнбергер.</w:t>
      </w:r>
    </w:p>
    <w:p w14:paraId="5B16F798" w14:textId="77777777" w:rsidR="006F3561" w:rsidRDefault="00000000">
      <w:pPr>
        <w:pStyle w:val="1"/>
        <w:spacing w:after="120" w:line="211" w:lineRule="auto"/>
        <w:jc w:val="both"/>
        <w:sectPr w:rsidR="006F3561">
          <w:footerReference w:type="even" r:id="rId378"/>
          <w:footerReference w:type="default" r:id="rId379"/>
          <w:pgSz w:w="11906" w:h="16838"/>
          <w:pgMar w:top="4277" w:right="3488" w:bottom="4502" w:left="3493" w:header="3849" w:footer="3" w:gutter="0"/>
          <w:pgNumType w:start="360"/>
          <w:cols w:space="720"/>
          <w:noEndnote/>
          <w:docGrid w:linePitch="360"/>
        </w:sectPr>
      </w:pPr>
      <w:r>
        <w:rPr>
          <w:rStyle w:val="a3"/>
        </w:rPr>
        <w:t>В ролях: Т Окуневская (Наташа и Елена Логиновы), Е. Тяпкина (тетя Даша), В. Алтайская (Маруся), Е. Измайлова (Лиза), 3. Жукова (Даша), И. Пельтцер (Кулыгин, шахтер), В. Колчин (Федор, его сын), Б. Послав- ский (Логинов), В. Балашов (Павлик), С. Дугин (Антон), И. Переверзев</w:t>
      </w:r>
    </w:p>
    <w:p w14:paraId="1B2557F0" w14:textId="77777777" w:rsidR="006F3561" w:rsidRDefault="00000000">
      <w:pPr>
        <w:pStyle w:val="1"/>
        <w:spacing w:line="211" w:lineRule="auto"/>
        <w:ind w:firstLine="0"/>
        <w:jc w:val="both"/>
      </w:pPr>
      <w:r>
        <w:rPr>
          <w:rStyle w:val="a3"/>
        </w:rPr>
        <w:lastRenderedPageBreak/>
        <w:t>(Степан Рябинин), Толя Елисеев (Ефимчик),С. Дитлович (Очкарь), Г Грайф (чиновник биржи труда и гестапо), К- Карельских (его помощник), С. Кома</w:t>
      </w:r>
      <w:r>
        <w:rPr>
          <w:rStyle w:val="a3"/>
        </w:rPr>
        <w:softHyphen/>
        <w:t>ров, Л. Масоха, М. Трояновский, М. Яроцкая.</w:t>
      </w:r>
    </w:p>
    <w:p w14:paraId="02AB643D" w14:textId="77777777" w:rsidR="006F3561" w:rsidRDefault="00000000">
      <w:pPr>
        <w:pStyle w:val="1"/>
        <w:spacing w:line="211" w:lineRule="auto"/>
        <w:ind w:firstLine="280"/>
        <w:jc w:val="both"/>
      </w:pPr>
      <w:r>
        <w:rPr>
          <w:rStyle w:val="a3"/>
        </w:rPr>
        <w:t>О боевых традициях Ленинского комсомола.</w:t>
      </w:r>
    </w:p>
    <w:p w14:paraId="043127AB" w14:textId="77777777" w:rsidR="006F3561" w:rsidRDefault="00000000">
      <w:pPr>
        <w:pStyle w:val="1"/>
        <w:spacing w:line="211" w:lineRule="auto"/>
        <w:jc w:val="both"/>
      </w:pPr>
      <w:r>
        <w:rPr>
          <w:rStyle w:val="a3"/>
        </w:rPr>
        <w:t>В штаб одной из частей Советской Армии прибывает группа девушек, направляемая на подпольную работу в шахтерский поселок, занятый фаши</w:t>
      </w:r>
      <w:r>
        <w:rPr>
          <w:rStyle w:val="a3"/>
        </w:rPr>
        <w:softHyphen/>
        <w:t>стами. В одной из девушек командир части полковник Рябинин узнает Елену Логинову, дочь своего боевого товарища по гражданской войне. Рябинин рассказывает Елене о ее матери, Наташе Логиновой. Действие переносится в героические годы гражданской войны. Идет рассказ о славной когорте комсомольцер, подобно Наташе Логиновой отдавших жизнь за сча</w:t>
      </w:r>
      <w:r>
        <w:rPr>
          <w:rStyle w:val="a3"/>
        </w:rPr>
        <w:softHyphen/>
        <w:t>стье будущих поколений. Затем фильм возвращает зрителей к эпохе Оте</w:t>
      </w:r>
      <w:r>
        <w:rPr>
          <w:rStyle w:val="a3"/>
        </w:rPr>
        <w:softHyphen/>
        <w:t>чественной войны. Елена Логинова пробирается в занятый фашистами 'шахтерский поселок. Она вселяет уверенность и бодрость в тех, кого прида</w:t>
      </w:r>
      <w:r>
        <w:rPr>
          <w:rStyle w:val="a3"/>
        </w:rPr>
        <w:softHyphen/>
        <w:t>вила тяжесть фашистской оккупации, собирает вокруг себя молодежь и соз</w:t>
      </w:r>
      <w:r>
        <w:rPr>
          <w:rStyle w:val="a3"/>
        </w:rPr>
        <w:softHyphen/>
        <w:t>дает подпольную организацию. Во время выполнения одного из боевых заданий погибает комсомолец Федя. Его отец, старый, потомственный шахтер Кулыгин, мстит оккупантам за смерть сына, за муки своего род</w:t>
      </w:r>
      <w:r>
        <w:rPr>
          <w:rStyle w:val="a3"/>
        </w:rPr>
        <w:softHyphen/>
        <w:t>ного народа. Он взрывает рудничным газом шахту вместе с находившимися в ней фашистами и при этом погибает сам. Подпольная комсомольская организация во главе с Еленой Логиновой устраивает пожар на бирже тру</w:t>
      </w:r>
      <w:r>
        <w:rPr>
          <w:rStyle w:val="a3"/>
        </w:rPr>
        <w:softHyphen/>
        <w:t>да, спасая тысячи жителей городка от участи быть вывезенными в фашист</w:t>
      </w:r>
      <w:r>
        <w:rPr>
          <w:rStyle w:val="a3"/>
        </w:rPr>
        <w:softHyphen/>
        <w:t>скую Германию. Картина заканчивается освобождением поселка частями Советской Армии под командованием Рябинина.</w:t>
      </w:r>
    </w:p>
    <w:p w14:paraId="6CCB84BE" w14:textId="77777777" w:rsidR="006F3561" w:rsidRDefault="00000000">
      <w:pPr>
        <w:pStyle w:val="1"/>
        <w:spacing w:after="260" w:line="211" w:lineRule="auto"/>
        <w:jc w:val="both"/>
      </w:pPr>
      <w:r>
        <w:rPr>
          <w:rStyle w:val="a3"/>
        </w:rPr>
        <w:t xml:space="preserve">Б и б л и о г р а ф и я: «Известия», 11.VIII 1945; «Труд», </w:t>
      </w:r>
      <w:r>
        <w:rPr>
          <w:rStyle w:val="a3"/>
          <w:lang w:val="es-ES" w:eastAsia="es-ES"/>
        </w:rPr>
        <w:t xml:space="preserve">14.VII </w:t>
      </w:r>
      <w:r>
        <w:rPr>
          <w:rStyle w:val="a3"/>
        </w:rPr>
        <w:t>1945, «Комсомольская правда», 5.1 1944, 10 VIII 1945; «Правда Украины», Киев, 22. VIII 1944; «Дружные ребята», М., 1945, № 7-8; «Огонек», М., 1945, № 30.</w:t>
      </w:r>
    </w:p>
    <w:p w14:paraId="56B051A4" w14:textId="77777777" w:rsidR="006F3561" w:rsidRDefault="00000000">
      <w:pPr>
        <w:pStyle w:val="20"/>
        <w:keepNext/>
        <w:keepLines/>
      </w:pPr>
      <w:bookmarkStart w:id="48" w:name="bookmark96"/>
      <w:r>
        <w:rPr>
          <w:rStyle w:val="2"/>
          <w:b/>
          <w:bCs/>
        </w:rPr>
        <w:t>МУЛЬТИПЛИКАЦИОННЫЕ ФИЛЬМЫ</w:t>
      </w:r>
      <w:bookmarkEnd w:id="48"/>
    </w:p>
    <w:p w14:paraId="4538EF66" w14:textId="77777777" w:rsidR="006F3561" w:rsidRDefault="00000000">
      <w:pPr>
        <w:pStyle w:val="1"/>
        <w:numPr>
          <w:ilvl w:val="0"/>
          <w:numId w:val="44"/>
        </w:numPr>
        <w:tabs>
          <w:tab w:val="left" w:pos="428"/>
        </w:tabs>
        <w:spacing w:line="211" w:lineRule="auto"/>
        <w:ind w:firstLine="0"/>
        <w:jc w:val="both"/>
      </w:pPr>
      <w:r>
        <w:rPr>
          <w:rStyle w:val="a3"/>
        </w:rPr>
        <w:t xml:space="preserve">ДОМ № 13. Графич., 1 ч., 269 </w:t>
      </w:r>
      <w:r>
        <w:rPr>
          <w:rStyle w:val="a3"/>
          <w:i/>
          <w:iCs/>
        </w:rPr>
        <w:t>м</w:t>
      </w:r>
      <w:r>
        <w:rPr>
          <w:rStyle w:val="a3"/>
          <w:i/>
          <w:iCs/>
          <w:vertAlign w:val="subscript"/>
        </w:rPr>
        <w:t>у</w:t>
      </w:r>
      <w:r>
        <w:rPr>
          <w:rStyle w:val="a3"/>
        </w:rPr>
        <w:t xml:space="preserve"> Союзмультфильм, 1945 г., ВЭ 1 1946 г.</w:t>
      </w:r>
    </w:p>
    <w:p w14:paraId="3444E855" w14:textId="77777777" w:rsidR="006F3561" w:rsidRDefault="00000000">
      <w:pPr>
        <w:pStyle w:val="1"/>
        <w:spacing w:line="211" w:lineRule="auto"/>
        <w:jc w:val="both"/>
      </w:pPr>
      <w:r>
        <w:rPr>
          <w:rStyle w:val="a3"/>
        </w:rPr>
        <w:t>Авт. сцен. 3. Калик, А Симуков; реж. Б. Дежкин, Г Филиппов; опер. Е. Петрова; композ. Ю. Милютин; звукоопер. С. Ренский.</w:t>
      </w:r>
    </w:p>
    <w:p w14:paraId="5291DB45" w14:textId="77777777" w:rsidR="006F3561" w:rsidRDefault="00000000">
      <w:pPr>
        <w:pStyle w:val="1"/>
        <w:spacing w:after="120" w:line="211" w:lineRule="auto"/>
        <w:jc w:val="both"/>
      </w:pPr>
      <w:r>
        <w:rPr>
          <w:rStyle w:val="a3"/>
        </w:rPr>
        <w:t>На Лесной улице в доме № 13 жила молодая заячья чета. Во время при</w:t>
      </w:r>
      <w:r>
        <w:rPr>
          <w:rStyle w:val="a3"/>
        </w:rPr>
        <w:softHyphen/>
        <w:t>готовления обеда, на который было приглашено немало друзей, хозяева вклю</w:t>
      </w:r>
      <w:r>
        <w:rPr>
          <w:rStyle w:val="a3"/>
        </w:rPr>
        <w:softHyphen/>
        <w:t>чили разом все имеющиеся у них нагревательные приборы — плитки, чай</w:t>
      </w:r>
      <w:r>
        <w:rPr>
          <w:rStyle w:val="a3"/>
        </w:rPr>
        <w:softHyphen/>
        <w:t>ники, кастрюли. Электропроводка по комнате не выдержала перенапряже</w:t>
      </w:r>
      <w:r>
        <w:rPr>
          <w:rStyle w:val="a3"/>
        </w:rPr>
        <w:softHyphen/>
        <w:t>ния и загорелась. Пожар уничтожил дом и имущество.</w:t>
      </w:r>
    </w:p>
    <w:p w14:paraId="4095D077" w14:textId="77777777" w:rsidR="006F3561" w:rsidRDefault="00000000">
      <w:pPr>
        <w:pStyle w:val="1"/>
        <w:numPr>
          <w:ilvl w:val="0"/>
          <w:numId w:val="44"/>
        </w:numPr>
        <w:tabs>
          <w:tab w:val="left" w:pos="430"/>
        </w:tabs>
        <w:spacing w:line="214" w:lineRule="auto"/>
        <w:ind w:firstLine="0"/>
        <w:jc w:val="both"/>
      </w:pPr>
      <w:r>
        <w:rPr>
          <w:rStyle w:val="a3"/>
        </w:rPr>
        <w:t xml:space="preserve">ЗИМНЯЯ СКАЗКА. Графич., цв., 1 ч., 331 </w:t>
      </w:r>
      <w:r>
        <w:rPr>
          <w:rStyle w:val="a3"/>
          <w:i/>
          <w:iCs/>
        </w:rPr>
        <w:t>м,</w:t>
      </w:r>
      <w:r>
        <w:rPr>
          <w:rStyle w:val="a3"/>
        </w:rPr>
        <w:t xml:space="preserve"> Союзмультфильм, 1945 г., ВЭ V 1945 г.</w:t>
      </w:r>
    </w:p>
    <w:p w14:paraId="4E6B3C5F" w14:textId="77777777" w:rsidR="006F3561" w:rsidRDefault="00000000">
      <w:pPr>
        <w:pStyle w:val="1"/>
        <w:spacing w:line="214" w:lineRule="auto"/>
        <w:jc w:val="both"/>
      </w:pPr>
      <w:r>
        <w:rPr>
          <w:rStyle w:val="a3"/>
        </w:rPr>
        <w:t>Авт. сцен. И. Иванов-Вано, Е. Шварц; реж. И. Иванов-Вано; худ. П. Сазонов, Е. Мигунов, опер. Н. Воинов, Е. Петрова; звукоопер. С. Ренский.</w:t>
      </w:r>
    </w:p>
    <w:p w14:paraId="02F7EBDF" w14:textId="77777777" w:rsidR="006F3561" w:rsidRDefault="00000000">
      <w:pPr>
        <w:pStyle w:val="1"/>
        <w:spacing w:line="214" w:lineRule="auto"/>
        <w:jc w:val="both"/>
      </w:pPr>
      <w:r>
        <w:rPr>
          <w:rStyle w:val="a3"/>
        </w:rPr>
        <w:t>Ассист. реж. А. Снежко-Блоцкая, муз. П. И. Чайковского в обработ</w:t>
      </w:r>
      <w:r>
        <w:rPr>
          <w:rStyle w:val="a3"/>
        </w:rPr>
        <w:softHyphen/>
        <w:t>ке Ю. Никольского; худ.-мультипл. Б. Дежкин, Г Филиппов, Р. Давыдов, Л. Бредис, Л. Резцова, Т Федорова, Ф. Епифанова, С. Бялковская, Л. Куз</w:t>
      </w:r>
      <w:r>
        <w:rPr>
          <w:rStyle w:val="a3"/>
        </w:rPr>
        <w:softHyphen/>
        <w:t>нецова, А. Беляков, Н. Привалова; худ.-декор. В. Валерианова, В. Суте</w:t>
      </w:r>
      <w:r>
        <w:rPr>
          <w:rStyle w:val="a3"/>
        </w:rPr>
        <w:softHyphen/>
        <w:t>ева, Н. Верещагина, Е. Танненберг, О. Геммерлинг.</w:t>
      </w:r>
    </w:p>
    <w:p w14:paraId="7C2077F0" w14:textId="77777777" w:rsidR="006F3561" w:rsidRDefault="00000000">
      <w:pPr>
        <w:pStyle w:val="1"/>
        <w:spacing w:after="260" w:line="214" w:lineRule="auto"/>
        <w:jc w:val="both"/>
        <w:sectPr w:rsidR="006F3561">
          <w:footerReference w:type="even" r:id="rId380"/>
          <w:footerReference w:type="default" r:id="rId381"/>
          <w:pgSz w:w="11906" w:h="16838"/>
          <w:pgMar w:top="4277" w:right="3488" w:bottom="4502" w:left="3493" w:header="3849" w:footer="3" w:gutter="0"/>
          <w:pgNumType w:start="360"/>
          <w:cols w:space="720"/>
          <w:noEndnote/>
          <w:docGrid w:linePitch="360"/>
        </w:sectPr>
      </w:pPr>
      <w:r>
        <w:rPr>
          <w:rStyle w:val="a3"/>
        </w:rPr>
        <w:t>Музыка П. И. Чайковского иллюстрируется в фильме кадрами веселого праздника лесных зверей и птиц у елки, организованной Дедом-Морозом и Снегурочкой.</w:t>
      </w:r>
    </w:p>
    <w:p w14:paraId="04A63FA9" w14:textId="77777777" w:rsidR="006F3561" w:rsidRDefault="00000000">
      <w:pPr>
        <w:pStyle w:val="1"/>
        <w:numPr>
          <w:ilvl w:val="0"/>
          <w:numId w:val="44"/>
        </w:numPr>
        <w:tabs>
          <w:tab w:val="left" w:pos="430"/>
        </w:tabs>
        <w:spacing w:line="211" w:lineRule="auto"/>
        <w:ind w:firstLine="0"/>
        <w:jc w:val="both"/>
      </w:pPr>
      <w:r>
        <w:rPr>
          <w:rStyle w:val="a3"/>
        </w:rPr>
        <w:lastRenderedPageBreak/>
        <w:t>ПРОПАВШАЯ ГРАМОТА. Графич., цв., 5 ч., 1238л«, Союзмультфильм, 1945 г., ВЭ XII 1945 г.</w:t>
      </w:r>
    </w:p>
    <w:p w14:paraId="78E4D82F" w14:textId="77777777" w:rsidR="006F3561" w:rsidRDefault="00000000">
      <w:pPr>
        <w:pStyle w:val="1"/>
        <w:spacing w:line="211" w:lineRule="auto"/>
        <w:ind w:firstLine="320"/>
        <w:jc w:val="both"/>
      </w:pPr>
      <w:r>
        <w:rPr>
          <w:rStyle w:val="a3"/>
        </w:rPr>
        <w:t>Авт. сцен. В. и 3. Брумберг, 3. Калик; худ. рук. Л. Птушко; реж.- ност. В. и 3. Брумберг; реж. Л. Бредис; худ. Е. Мигунов, II. Сазонов; опер. Н. Воинов, Е. Петрова; композ. С. Василенко; звукоопер Н. Прилуцкий.</w:t>
      </w:r>
    </w:p>
    <w:p w14:paraId="7E468033" w14:textId="77777777" w:rsidR="006F3561" w:rsidRDefault="00000000">
      <w:pPr>
        <w:pStyle w:val="1"/>
        <w:spacing w:line="211" w:lineRule="auto"/>
        <w:ind w:firstLine="320"/>
        <w:jc w:val="both"/>
      </w:pPr>
      <w:r>
        <w:rPr>
          <w:rStyle w:val="a3"/>
        </w:rPr>
        <w:t>Ассист. реж. К- Апестина, Е. Новосельская, Е. Голованова, Т Федо</w:t>
      </w:r>
      <w:r>
        <w:rPr>
          <w:rStyle w:val="a3"/>
        </w:rPr>
        <w:softHyphen/>
        <w:t>рова, И. Кульнева, Е. Шилова, худ.-мультипл. Л. Бредис, Б. Дежкин, Т Бас</w:t>
      </w:r>
      <w:r>
        <w:rPr>
          <w:rStyle w:val="a3"/>
        </w:rPr>
        <w:softHyphen/>
        <w:t>манова, Ф. Епифанова, Ю. Попов, Т. и Н. Федоровы, А. Беляков, Г Филип</w:t>
      </w:r>
      <w:r>
        <w:rPr>
          <w:rStyle w:val="a3"/>
        </w:rPr>
        <w:softHyphen/>
        <w:t>пов, Н. Привалова, Р. Давыдов, Н. Миндовская, П. Репкин; худ.-декор. В. Валерианова, В. Роджеро, О Геммерлинг, В. Сутеева, Т Невзорова, И. Троянова.</w:t>
      </w:r>
    </w:p>
    <w:p w14:paraId="71B131EA" w14:textId="77777777" w:rsidR="006F3561" w:rsidRDefault="00000000">
      <w:pPr>
        <w:pStyle w:val="1"/>
        <w:spacing w:line="211" w:lineRule="auto"/>
        <w:ind w:firstLine="320"/>
        <w:jc w:val="both"/>
      </w:pPr>
      <w:r>
        <w:rPr>
          <w:rStyle w:val="a3"/>
        </w:rPr>
        <w:t>Роли озвучивали: М. Яншин (казак), Б. Ливанов (запорожец), С. Мар</w:t>
      </w:r>
      <w:r>
        <w:rPr>
          <w:rStyle w:val="a3"/>
        </w:rPr>
        <w:softHyphen/>
        <w:t>тинсон (ведьма), Л. Пирогов (писарь), В. И. Качалов (от автора).</w:t>
      </w:r>
    </w:p>
    <w:p w14:paraId="35D4D4EC" w14:textId="77777777" w:rsidR="006F3561" w:rsidRDefault="00000000">
      <w:pPr>
        <w:pStyle w:val="1"/>
        <w:spacing w:line="211" w:lineRule="auto"/>
        <w:ind w:firstLine="320"/>
        <w:jc w:val="both"/>
      </w:pPr>
      <w:r>
        <w:rPr>
          <w:rStyle w:val="a3"/>
        </w:rPr>
        <w:t>Экранизация одноименной повести Н. В. Гоголя.</w:t>
      </w:r>
    </w:p>
    <w:p w14:paraId="40F91F67" w14:textId="77777777" w:rsidR="006F3561" w:rsidRDefault="00000000">
      <w:pPr>
        <w:pStyle w:val="1"/>
        <w:spacing w:line="211" w:lineRule="auto"/>
        <w:ind w:firstLine="320"/>
        <w:jc w:val="both"/>
      </w:pPr>
      <w:r>
        <w:rPr>
          <w:rStyle w:val="a3"/>
        </w:rPr>
        <w:t>Подгулявшему казаку снится, что встретившийся ему черт крадет у него шапку вместе с гетманской грамотой, которую казак должен был доставить в Петербург царице. В поисках пропавшей грамоты казак попа</w:t>
      </w:r>
      <w:r>
        <w:rPr>
          <w:rStyle w:val="a3"/>
        </w:rPr>
        <w:softHyphen/>
        <w:t>дает к чертям в пекло. Ведьма предлагает казаку отыграть грамоту в карты. Казак крестит карты и выигрывает. Черти вместе с ведьмой исчезают, а шап</w:t>
      </w:r>
      <w:r>
        <w:rPr>
          <w:rStyle w:val="a3"/>
        </w:rPr>
        <w:softHyphen/>
        <w:t>ка с грамотой возвращается к казаку.</w:t>
      </w:r>
    </w:p>
    <w:p w14:paraId="303678B4" w14:textId="77777777" w:rsidR="006F3561" w:rsidRDefault="00000000">
      <w:pPr>
        <w:pStyle w:val="1"/>
        <w:spacing w:after="120" w:line="211" w:lineRule="auto"/>
        <w:ind w:firstLine="320"/>
        <w:jc w:val="both"/>
      </w:pPr>
      <w:r>
        <w:rPr>
          <w:rStyle w:val="a3"/>
        </w:rPr>
        <w:t>Библиография: «Вечерняя Москва», 26. XI 1945.</w:t>
      </w:r>
    </w:p>
    <w:p w14:paraId="34C15367" w14:textId="77777777" w:rsidR="006F3561" w:rsidRDefault="00000000">
      <w:pPr>
        <w:pStyle w:val="1"/>
        <w:numPr>
          <w:ilvl w:val="0"/>
          <w:numId w:val="44"/>
        </w:numPr>
        <w:tabs>
          <w:tab w:val="left" w:pos="433"/>
          <w:tab w:val="left" w:pos="2249"/>
        </w:tabs>
        <w:spacing w:line="211" w:lineRule="auto"/>
        <w:ind w:firstLine="0"/>
        <w:jc w:val="both"/>
      </w:pPr>
      <w:r>
        <w:rPr>
          <w:rStyle w:val="a3"/>
        </w:rPr>
        <w:t>ТЕРЕМОК. Графич., цв., 3 ч., 685 л«, Союзмультфильм, 1945 г ВЭ IX 1945 г.</w:t>
      </w:r>
      <w:r>
        <w:rPr>
          <w:rStyle w:val="a3"/>
        </w:rPr>
        <w:tab/>
        <w:t>.</w:t>
      </w:r>
    </w:p>
    <w:p w14:paraId="77A9713A" w14:textId="77777777" w:rsidR="006F3561" w:rsidRDefault="00000000">
      <w:pPr>
        <w:pStyle w:val="1"/>
        <w:spacing w:line="211" w:lineRule="auto"/>
        <w:ind w:firstLine="320"/>
        <w:jc w:val="both"/>
      </w:pPr>
      <w:r>
        <w:rPr>
          <w:rStyle w:val="a3"/>
        </w:rPr>
        <w:t>Авт. сцен. С. Маршак, реж П. Носов; композ. Ю. Бирюков, звукоопер. С. Ренский.</w:t>
      </w:r>
    </w:p>
    <w:p w14:paraId="3A69C3F8" w14:textId="77777777" w:rsidR="006F3561" w:rsidRDefault="00000000">
      <w:pPr>
        <w:pStyle w:val="1"/>
        <w:spacing w:line="211" w:lineRule="auto"/>
        <w:ind w:firstLine="320"/>
        <w:jc w:val="both"/>
      </w:pPr>
      <w:r>
        <w:rPr>
          <w:rStyle w:val="a3"/>
        </w:rPr>
        <w:t>Худ.-мультипл. П. Носов, Е. Хлудова, Ф. Епифанова, Т. Федорова, Н. Привалова, Р. Давыдов</w:t>
      </w:r>
    </w:p>
    <w:p w14:paraId="068FCB5A" w14:textId="77777777" w:rsidR="006F3561" w:rsidRDefault="00000000">
      <w:pPr>
        <w:pStyle w:val="1"/>
        <w:spacing w:line="211" w:lineRule="auto"/>
        <w:ind w:firstLine="320"/>
        <w:jc w:val="both"/>
      </w:pPr>
      <w:r>
        <w:rPr>
          <w:rStyle w:val="a3"/>
        </w:rPr>
        <w:t>Роли озвучивали: В. Попова, Т Беляева, Л. Коренева, Ф. Курихин.</w:t>
      </w:r>
    </w:p>
    <w:p w14:paraId="5578EF65" w14:textId="77777777" w:rsidR="006F3561" w:rsidRDefault="00000000">
      <w:pPr>
        <w:pStyle w:val="1"/>
        <w:spacing w:after="60" w:line="211" w:lineRule="auto"/>
        <w:ind w:firstLine="320"/>
        <w:jc w:val="both"/>
        <w:sectPr w:rsidR="006F3561">
          <w:footerReference w:type="even" r:id="rId382"/>
          <w:footerReference w:type="default" r:id="rId383"/>
          <w:pgSz w:w="11906" w:h="16838"/>
          <w:pgMar w:top="4277" w:right="3488" w:bottom="4502" w:left="3493" w:header="3849" w:footer="4074" w:gutter="0"/>
          <w:pgNumType w:start="362"/>
          <w:cols w:space="720"/>
          <w:noEndnote/>
          <w:docGrid w:linePitch="360"/>
        </w:sectPr>
      </w:pPr>
      <w:r>
        <w:rPr>
          <w:rStyle w:val="a3"/>
        </w:rPr>
        <w:t>В пустом теремке поселяются и начинают дружную и мирную жизнь. Лягушка, Мышка, Еж и Петух. Попытка Волка, Медведя и Лисы проникнуть в теремок встречает организованный отпор его обитателей. Получив по заслугам, посрамленные хищники скрываются в лесу.</w:t>
      </w:r>
    </w:p>
    <w:p w14:paraId="1B84DC45" w14:textId="77777777" w:rsidR="006F3561" w:rsidRDefault="00000000">
      <w:pPr>
        <w:pStyle w:val="11"/>
        <w:keepNext/>
        <w:keepLines/>
        <w:spacing w:before="1420"/>
      </w:pPr>
      <w:bookmarkStart w:id="49" w:name="bookmark98"/>
      <w:r>
        <w:rPr>
          <w:rStyle w:val="10"/>
          <w:b/>
          <w:bCs/>
          <w:lang w:val="en-US" w:eastAsia="en-US"/>
        </w:rPr>
        <w:lastRenderedPageBreak/>
        <w:t>1946</w:t>
      </w:r>
      <w:bookmarkEnd w:id="49"/>
    </w:p>
    <w:p w14:paraId="53031018" w14:textId="77777777" w:rsidR="006F3561" w:rsidRDefault="00000000">
      <w:pPr>
        <w:pStyle w:val="20"/>
        <w:keepNext/>
        <w:keepLines/>
      </w:pPr>
      <w:bookmarkStart w:id="50" w:name="bookmark100"/>
      <w:r>
        <w:rPr>
          <w:rStyle w:val="2"/>
          <w:b/>
          <w:bCs/>
        </w:rPr>
        <w:t>ИГРОВЫЕ ФИЛЬМЫ</w:t>
      </w:r>
      <w:bookmarkEnd w:id="50"/>
    </w:p>
    <w:p w14:paraId="378D3812" w14:textId="77777777" w:rsidR="006F3561" w:rsidRDefault="00000000">
      <w:pPr>
        <w:pStyle w:val="1"/>
        <w:numPr>
          <w:ilvl w:val="0"/>
          <w:numId w:val="44"/>
        </w:numPr>
        <w:tabs>
          <w:tab w:val="left" w:pos="445"/>
        </w:tabs>
        <w:spacing w:line="211" w:lineRule="auto"/>
        <w:ind w:firstLine="0"/>
        <w:jc w:val="both"/>
      </w:pPr>
      <w:r>
        <w:rPr>
          <w:rStyle w:val="a3"/>
        </w:rPr>
        <w:t xml:space="preserve">АДМИРАЛ НАХИМОВ. Ист., 12 ч., 2541, 5 </w:t>
      </w:r>
      <w:r>
        <w:rPr>
          <w:rStyle w:val="a3"/>
          <w:i/>
          <w:iCs/>
        </w:rPr>
        <w:t>м,</w:t>
      </w:r>
      <w:r>
        <w:rPr>
          <w:rStyle w:val="a3"/>
        </w:rPr>
        <w:t xml:space="preserve"> Мосфильм, 1946 г., ВЭ 2.1 1947 г.</w:t>
      </w:r>
    </w:p>
    <w:p w14:paraId="3FACCBBA" w14:textId="77777777" w:rsidR="006F3561" w:rsidRDefault="00000000">
      <w:pPr>
        <w:pStyle w:val="1"/>
        <w:spacing w:line="211" w:lineRule="auto"/>
        <w:jc w:val="both"/>
      </w:pPr>
      <w:r>
        <w:rPr>
          <w:rStyle w:val="a3"/>
        </w:rPr>
        <w:t>Авт. сцен. И. Луковский; пост. В. Пудовкин; опер. А. Головня, Т Ло</w:t>
      </w:r>
      <w:r>
        <w:rPr>
          <w:rStyle w:val="a3"/>
        </w:rPr>
        <w:softHyphen/>
        <w:t>бова; худ. В. Егоров, А. Вайсфельд, М. Юферов; композ. Н. Крюков; зву- коопер. В. Зорин, М. Шмелев.</w:t>
      </w:r>
    </w:p>
    <w:p w14:paraId="63107975" w14:textId="77777777" w:rsidR="006F3561" w:rsidRDefault="00000000">
      <w:pPr>
        <w:pStyle w:val="1"/>
        <w:spacing w:line="211" w:lineRule="auto"/>
        <w:jc w:val="both"/>
      </w:pPr>
      <w:r>
        <w:rPr>
          <w:rStyle w:val="a3"/>
        </w:rPr>
        <w:t>Реж. Д. Васильев, 2-й реж.. И. Жигалко; ассист. реж. Е. Фосс, Г Пиот</w:t>
      </w:r>
      <w:r>
        <w:rPr>
          <w:rStyle w:val="a3"/>
        </w:rPr>
        <w:softHyphen/>
        <w:t>ровский; ассист. по монтажу Л. Печиева; 2-й опер. Д. Суворов; комб. съем</w:t>
      </w:r>
      <w:r>
        <w:rPr>
          <w:rStyle w:val="a3"/>
        </w:rPr>
        <w:softHyphen/>
        <w:t>ки: опер. Б. Арецкий, худ. М Семенов, Д. Сулержицкий; худ. по костю</w:t>
      </w:r>
      <w:r>
        <w:rPr>
          <w:rStyle w:val="a3"/>
        </w:rPr>
        <w:softHyphen/>
        <w:t>мам В. Ковригин, грим. А. Анджан, В. Рудина; звукооформ. И. Евтеев- Вольский; консульт акад. Е. Тарле (по истории), капитан 1-го ранга Н Но</w:t>
      </w:r>
      <w:r>
        <w:rPr>
          <w:rStyle w:val="a3"/>
        </w:rPr>
        <w:softHyphen/>
        <w:t>виков (по военно-морским вопросам); дир. картины М. Левин, Е. Сергеев.</w:t>
      </w:r>
    </w:p>
    <w:p w14:paraId="0A106402" w14:textId="77777777" w:rsidR="006F3561" w:rsidRDefault="00000000">
      <w:pPr>
        <w:pStyle w:val="1"/>
        <w:spacing w:line="211" w:lineRule="auto"/>
        <w:jc w:val="both"/>
      </w:pPr>
      <w:r>
        <w:rPr>
          <w:rStyle w:val="a3"/>
        </w:rPr>
        <w:t>В ролях: А. Дикий (адмирал Нахимов), Е. Самойлов (лейтенант Буру</w:t>
      </w:r>
      <w:r>
        <w:rPr>
          <w:rStyle w:val="a3"/>
        </w:rPr>
        <w:softHyphen/>
        <w:t>нов), В. Владиславский (отставной капитан Лавров), В. Пудовкин (князь Меншиков), Н. Чаплыгин (Корнилов), В. Ковригин (Барановский), П. Со</w:t>
      </w:r>
      <w:r>
        <w:rPr>
          <w:rStyle w:val="a3"/>
        </w:rPr>
        <w:softHyphen/>
        <w:t>болевский (Остренко), Л. Князев (Петр Кошка), А. Хохлов (Наполеон III), Р. Симонов (Осман-паша), П. Гайдебуров (лорд Раглан), Б. Оленин (генерал Пелисье), Н. Бриллинг (капитан Эванс), Г Гумилевский, Н. Апарин, Г Рождественский, Н. Старостин (матросы).</w:t>
      </w:r>
    </w:p>
    <w:p w14:paraId="31D966C9" w14:textId="77777777" w:rsidR="006F3561" w:rsidRDefault="00000000">
      <w:pPr>
        <w:pStyle w:val="1"/>
        <w:spacing w:line="211" w:lineRule="auto"/>
        <w:jc w:val="both"/>
      </w:pPr>
      <w:r>
        <w:rPr>
          <w:rStyle w:val="a3"/>
        </w:rPr>
        <w:t>Фильм посвящен русскому флотоводцу адмиралу Нахимову.</w:t>
      </w:r>
    </w:p>
    <w:p w14:paraId="7C49007C" w14:textId="77777777" w:rsidR="006F3561" w:rsidRDefault="00000000">
      <w:pPr>
        <w:pStyle w:val="1"/>
        <w:spacing w:line="211" w:lineRule="auto"/>
        <w:jc w:val="both"/>
      </w:pPr>
      <w:r>
        <w:rPr>
          <w:rStyle w:val="a3"/>
        </w:rPr>
        <w:t>Россия. 1853 год. Назревает война с Турцией. Лучшие люди страны тре</w:t>
      </w:r>
      <w:r>
        <w:rPr>
          <w:rStyle w:val="a3"/>
        </w:rPr>
        <w:softHyphen/>
        <w:t>вожатся за судьбу своей родины, своего народа. Среди них — адмирал Нахимов. Носитель славных боевых традиций русского флота, он предлагает во имя защиты Черноморского побережья от турецкого вторжения нанести прямой удар русской эскадры по Босфору. Но ограниченный, высокомер</w:t>
      </w:r>
      <w:r>
        <w:rPr>
          <w:rStyle w:val="a3"/>
        </w:rPr>
        <w:softHyphen/>
        <w:t>ный царедворец Меншиков отвергает план Нахимова. Турция объявляет войну России. С небольшой эскадрой Нахимов врывается в Синопскую бух</w:t>
      </w:r>
      <w:r>
        <w:rPr>
          <w:rStyle w:val="a3"/>
        </w:rPr>
        <w:softHyphen/>
        <w:t>ту, дерзко навязывает бой огромной турецкой эскадре и, разбив ее, берет в плен группу турецких адмиралов во главе с Осман-пашой. Блистатель</w:t>
      </w:r>
      <w:r>
        <w:rPr>
          <w:rStyle w:val="a3"/>
        </w:rPr>
        <w:softHyphen/>
        <w:t>ная победа русских в Синопском бою приводит в ярость врагов России. Образовывается мощная антирусская коалиция во главе с английскими кон</w:t>
      </w:r>
      <w:r>
        <w:rPr>
          <w:rStyle w:val="a3"/>
        </w:rPr>
        <w:softHyphen/>
        <w:t>серваторами и французским императором Наполеоном III. Соединенная англо-франко-турецкая эскадра, в составе которой находится много кораб</w:t>
      </w:r>
      <w:r>
        <w:rPr>
          <w:rStyle w:val="a3"/>
        </w:rPr>
        <w:softHyphen/>
        <w:t>лей с паровыми двигателями, подходит к берегам Крыма и блокирует Сева</w:t>
      </w:r>
      <w:r>
        <w:rPr>
          <w:rStyle w:val="a3"/>
        </w:rPr>
        <w:softHyphen/>
        <w:t>стополь. Русские моряки, свершая акт величайшего жертвенного героизма, ■своими руками затопляют наш парусный флот, преграждая доступ в Сева</w:t>
      </w:r>
      <w:r>
        <w:rPr>
          <w:rStyle w:val="a3"/>
        </w:rPr>
        <w:softHyphen/>
        <w:t>стопольскую бухту вражеским кораблям. Начинаются дни героической обо</w:t>
      </w:r>
      <w:r>
        <w:rPr>
          <w:rStyle w:val="a3"/>
        </w:rPr>
        <w:softHyphen/>
        <w:t>роны Севастополя. Душой обороны становится адмирал Нахимов. Он появ-</w:t>
      </w:r>
    </w:p>
    <w:p w14:paraId="17A4A297" w14:textId="77777777" w:rsidR="006F3561" w:rsidRDefault="00000000">
      <w:pPr>
        <w:pStyle w:val="1"/>
        <w:spacing w:line="211" w:lineRule="auto"/>
        <w:ind w:firstLine="0"/>
        <w:jc w:val="both"/>
      </w:pPr>
      <w:r>
        <w:rPr>
          <w:rStyle w:val="a3"/>
        </w:rPr>
        <w:t>ляется в самых опасных местах боев, его негромкий уверенный голос все- ляег бодрость и мужество в сердца защитников. Участвуя в отражении вра</w:t>
      </w:r>
      <w:r>
        <w:rPr>
          <w:rStyle w:val="a3"/>
        </w:rPr>
        <w:softHyphen/>
        <w:t xml:space="preserve">жеской </w:t>
      </w:r>
      <w:r>
        <w:rPr>
          <w:rStyle w:val="a3"/>
        </w:rPr>
        <w:lastRenderedPageBreak/>
        <w:t>атаки, Нахимов гибнет на Малаховой кургане. Над его телом сева</w:t>
      </w:r>
      <w:r>
        <w:rPr>
          <w:rStyle w:val="a3"/>
        </w:rPr>
        <w:softHyphen/>
        <w:t>стопольцы клянутся в верности и преданности родине.</w:t>
      </w:r>
    </w:p>
    <w:p w14:paraId="21FE32FB" w14:textId="77777777" w:rsidR="006F3561" w:rsidRDefault="00000000">
      <w:pPr>
        <w:pStyle w:val="1"/>
        <w:spacing w:line="211" w:lineRule="auto"/>
        <w:ind w:firstLine="320"/>
        <w:jc w:val="both"/>
      </w:pPr>
      <w:r>
        <w:rPr>
          <w:rStyle w:val="a3"/>
        </w:rPr>
        <w:t>Фильм удостоен Сталинской премии I степени (1947).</w:t>
      </w:r>
    </w:p>
    <w:p w14:paraId="2FF67C89" w14:textId="77777777" w:rsidR="006F3561" w:rsidRDefault="00000000">
      <w:pPr>
        <w:pStyle w:val="1"/>
        <w:spacing w:line="211" w:lineRule="auto"/>
        <w:ind w:firstLine="320"/>
        <w:jc w:val="both"/>
      </w:pPr>
      <w:r>
        <w:rPr>
          <w:rStyle w:val="a3"/>
        </w:rPr>
        <w:t>На VIII Венецианском кинофестивале (1947) картине присуждена пре</w:t>
      </w:r>
      <w:r>
        <w:rPr>
          <w:rStyle w:val="a3"/>
        </w:rPr>
        <w:softHyphen/>
        <w:t>мия фестиваля за лучшие массовые сцены и премия актеру Дикому за испол</w:t>
      </w:r>
      <w:r>
        <w:rPr>
          <w:rStyle w:val="a3"/>
        </w:rPr>
        <w:softHyphen/>
        <w:t>нение роли Нахимова. На II Локарнском кинофестивале (1947) фильм отме</w:t>
      </w:r>
      <w:r>
        <w:rPr>
          <w:rStyle w:val="a3"/>
        </w:rPr>
        <w:softHyphen/>
        <w:t>чен жюри фестиваля за лучшие фотографии. .</w:t>
      </w:r>
    </w:p>
    <w:p w14:paraId="1E1453D6" w14:textId="77777777" w:rsidR="006F3561" w:rsidRDefault="00000000">
      <w:pPr>
        <w:pStyle w:val="1"/>
        <w:spacing w:after="280" w:line="211" w:lineRule="auto"/>
        <w:ind w:firstLine="320"/>
        <w:jc w:val="both"/>
      </w:pPr>
      <w:r>
        <w:rPr>
          <w:rStyle w:val="a3"/>
        </w:rPr>
        <w:t xml:space="preserve">Библиография: «Правда», 6.1 1947; «Известия», 18.11 1947; «Комсомольская правда», 8.1 1947, «Труд», 5.1 1947; «Правда Украины», Киев, 14.1 1947, «Культура и жизнь», М., 31.XII 1946, 11.1 1947; «Советское искусство», М., 1.1 и </w:t>
      </w:r>
      <w:r>
        <w:rPr>
          <w:rStyle w:val="a3"/>
          <w:lang w:val="es-ES" w:eastAsia="es-ES"/>
        </w:rPr>
        <w:t xml:space="preserve">13.VI </w:t>
      </w:r>
      <w:r>
        <w:rPr>
          <w:rStyle w:val="a3"/>
        </w:rPr>
        <w:t>1947; «Искусство кино», М., 1947, № 1; «Вечер</w:t>
      </w:r>
      <w:r>
        <w:rPr>
          <w:rStyle w:val="a3"/>
        </w:rPr>
        <w:softHyphen/>
        <w:t>няя Москва», 31.Х 1945, 2.1 1947; «Ленинградская правда», 14.1 1947; «Вечерний Ленинград», 12.1 1947, «Красная звезда», М., 4 и 25.1 1947; Огонек», М., 1947, № 5, «Смена», М., 1943, № 23-24.</w:t>
      </w:r>
    </w:p>
    <w:p w14:paraId="0CE0F7D6" w14:textId="77777777" w:rsidR="006F3561" w:rsidRDefault="00000000">
      <w:pPr>
        <w:pStyle w:val="1"/>
        <w:numPr>
          <w:ilvl w:val="0"/>
          <w:numId w:val="44"/>
        </w:numPr>
        <w:tabs>
          <w:tab w:val="left" w:pos="464"/>
        </w:tabs>
        <w:spacing w:line="211" w:lineRule="auto"/>
        <w:ind w:firstLine="0"/>
        <w:jc w:val="both"/>
      </w:pPr>
      <w:r>
        <w:rPr>
          <w:rStyle w:val="a3"/>
        </w:rPr>
        <w:t>БЕЛЫЙ КЛЫК. Экраниз., 9 ч., 2300 л«, Московская студия научно- «популярных фильмов, 1946 г., ВЭ 11.IX 1946 г.</w:t>
      </w:r>
    </w:p>
    <w:p w14:paraId="2D907DF9" w14:textId="77777777" w:rsidR="006F3561" w:rsidRDefault="00000000">
      <w:pPr>
        <w:pStyle w:val="1"/>
        <w:spacing w:line="211" w:lineRule="auto"/>
        <w:ind w:firstLine="320"/>
        <w:jc w:val="both"/>
      </w:pPr>
      <w:r>
        <w:rPr>
          <w:rStyle w:val="a3"/>
        </w:rPr>
        <w:t>Авт. сцен, и реж.-пост. А. Згуриди; опер. Б. Волчек (павильоны), Г Троянский, В. Асмус (натура); худ. В. Басов, С. Козловский, Н. Миро</w:t>
      </w:r>
      <w:r>
        <w:rPr>
          <w:rStyle w:val="a3"/>
        </w:rPr>
        <w:softHyphen/>
        <w:t>нович; композ. В. Оранский, звукоопер. А. Камионский.</w:t>
      </w:r>
    </w:p>
    <w:p w14:paraId="1B3D79E6" w14:textId="77777777" w:rsidR="006F3561" w:rsidRDefault="00000000">
      <w:pPr>
        <w:pStyle w:val="1"/>
        <w:spacing w:line="211" w:lineRule="auto"/>
        <w:ind w:firstLine="320"/>
        <w:jc w:val="both"/>
      </w:pPr>
      <w:r>
        <w:rPr>
          <w:rStyle w:val="a3"/>
        </w:rPr>
        <w:t>Ассист. реж Г Ельницкая, А. Сардан; ассист. по монтажу Н. Дзугу- това, 2-й опер. Н. Юрушкина; ассист. опер. И. Озолина; худ.-грим. Ф. Евдо</w:t>
      </w:r>
      <w:r>
        <w:rPr>
          <w:rStyle w:val="a3"/>
        </w:rPr>
        <w:softHyphen/>
        <w:t>кимов, консульт. по работе с актерами Л. Свердлин; научные консульт. проф. Н. А. Мантейфель, проф. Л. А. Петряев; дирижер Д. Блок; администр. группы Н. Клюквин, В. Ряжский, Р. Рудин</w:t>
      </w:r>
    </w:p>
    <w:p w14:paraId="207A2820" w14:textId="77777777" w:rsidR="006F3561" w:rsidRDefault="00000000">
      <w:pPr>
        <w:pStyle w:val="1"/>
        <w:spacing w:line="211" w:lineRule="auto"/>
        <w:ind w:firstLine="320"/>
        <w:jc w:val="both"/>
      </w:pPr>
      <w:r>
        <w:rPr>
          <w:rStyle w:val="a3"/>
        </w:rPr>
        <w:t>В ролях: О. Жаков (Уидон Скотт), Е. Измайлова (Алиса, его жена), Л. Свердлин (Мэтт), Н. Плотников (Красавчик Смит, содержатель бара), О. Абдулов (Тим Кинен, владелец бульдога), И. Бобров, Э. Геллер, В. Ла- тышевский, П. Репнин (золотоискатели), Б. Рогозин (работа с Белым Клыком).</w:t>
      </w:r>
    </w:p>
    <w:p w14:paraId="0962169D" w14:textId="77777777" w:rsidR="006F3561" w:rsidRDefault="00000000">
      <w:pPr>
        <w:pStyle w:val="1"/>
        <w:spacing w:line="211" w:lineRule="auto"/>
        <w:ind w:firstLine="320"/>
        <w:jc w:val="both"/>
      </w:pPr>
      <w:r>
        <w:rPr>
          <w:rStyle w:val="a3"/>
        </w:rPr>
        <w:t>По мотивам одноименной повести Джека Лондона.</w:t>
      </w:r>
    </w:p>
    <w:p w14:paraId="130A475A" w14:textId="77777777" w:rsidR="006F3561" w:rsidRDefault="00000000">
      <w:pPr>
        <w:pStyle w:val="1"/>
        <w:spacing w:after="140" w:line="211" w:lineRule="auto"/>
        <w:ind w:firstLine="320"/>
        <w:jc w:val="both"/>
      </w:pPr>
      <w:r>
        <w:rPr>
          <w:rStyle w:val="a3"/>
        </w:rPr>
        <w:t>Горный инженер Уидон Скотт, вернувшись с Клондайка, рассказывает жене историю жизни своего четвероногого друга, кличка которого Белый Клык. Рассказ Скотта возникает на экране. Мать Белого Клыка была оди</w:t>
      </w:r>
      <w:r>
        <w:rPr>
          <w:rStyle w:val="a3"/>
        </w:rPr>
        <w:softHyphen/>
        <w:t>чавшей собакой. Она предводительствовала волчьей стаей. Встреча с ней чуть не стоила однажды Скотту жизни. Отцом Белого Клыка был волк. Отец и мать Белого Клыка погибли в лесу во время страшной бури. Щенка подобрал мальчик-индеец и приручил. Белый Клык вырос, превратился в сильное, работящее животное. Индейцы продали его содержателю бара, жестокому человеку, за уродство прозванному Красавчиком Смитом. Беспре</w:t>
      </w:r>
      <w:r>
        <w:rPr>
          <w:rStyle w:val="a3"/>
        </w:rPr>
        <w:softHyphen/>
        <w:t>рывные истязания и побои превратили Белого Клыка в свирепого, озлоб</w:t>
      </w:r>
      <w:r>
        <w:rPr>
          <w:rStyle w:val="a3"/>
        </w:rPr>
        <w:softHyphen/>
        <w:t>ленного зверя Красавчик Смит зарабатывал большие деньги, устраивая собачьи бои. Но однажды Белый Клык потерпел поражение. Полузадушен- пого его вырвал из бульдожьей пасти инженер Скотт. У Скотта Белый Клык поправился, но продолжал оставаться недоверчивым и злобным. Ни ласки, ни попытки Скотта и его слуги Мэтта расположить к себе Белого Клыка не достигали цели. Скотт решил предоставить дело времени и не ошибся: Белый Клык постепенно крепко привязался к своему хозяину. Уезжая, Уидон Скотт после долгих колебаний решил оставить Белого Клы</w:t>
      </w:r>
      <w:r>
        <w:rPr>
          <w:rStyle w:val="a3"/>
        </w:rPr>
        <w:softHyphen/>
        <w:t>ка на Клондайке. Но Белый Клык, запертый в доме Скотта, выпрыгнул и, пробежав несколько миль, спокойно улегся у ног своего хозяина на паро</w:t>
      </w:r>
      <w:r>
        <w:rPr>
          <w:rStyle w:val="a3"/>
        </w:rPr>
        <w:softHyphen/>
        <w:t>ходе, отправлявшемся в Калифорнию.</w:t>
      </w:r>
    </w:p>
    <w:p w14:paraId="0C5FF1A9" w14:textId="77777777" w:rsidR="006F3561" w:rsidRDefault="00000000">
      <w:pPr>
        <w:pStyle w:val="1"/>
        <w:spacing w:after="120" w:line="211" w:lineRule="auto"/>
        <w:jc w:val="both"/>
      </w:pPr>
      <w:r>
        <w:rPr>
          <w:rStyle w:val="a3"/>
        </w:rPr>
        <w:t>Библиография: «Советскоеискусство»,М.,26.У11 и4.Х 1946;«Искус</w:t>
      </w:r>
      <w:r>
        <w:rPr>
          <w:rStyle w:val="a3"/>
        </w:rPr>
        <w:softHyphen/>
        <w:t>ство кино», М., 1945, № 2-3; «Литературная газета», 28.IX 1946; «Мос</w:t>
      </w:r>
      <w:r>
        <w:rPr>
          <w:rStyle w:val="a3"/>
        </w:rPr>
        <w:softHyphen/>
        <w:t>ковский большевик», 18.УШ 1946; «Вечерняя Москва», 5.VII 1945</w:t>
      </w:r>
      <w:r>
        <w:rPr>
          <w:rStyle w:val="a3"/>
          <w:vertAlign w:val="subscript"/>
        </w:rPr>
        <w:t xml:space="preserve">г </w:t>
      </w:r>
      <w:r>
        <w:rPr>
          <w:rStyle w:val="a3"/>
        </w:rPr>
        <w:t>14.УШ и 30.1Х 1946; «Пионерская правда», 20.У1П 1946; «Огонек», М , 1946 № 35-36.</w:t>
      </w:r>
    </w:p>
    <w:p w14:paraId="57C68914" w14:textId="77777777" w:rsidR="006F3561" w:rsidRDefault="00000000">
      <w:pPr>
        <w:pStyle w:val="1"/>
        <w:numPr>
          <w:ilvl w:val="0"/>
          <w:numId w:val="44"/>
        </w:numPr>
        <w:tabs>
          <w:tab w:val="left" w:pos="430"/>
        </w:tabs>
        <w:spacing w:line="211" w:lineRule="auto"/>
        <w:ind w:firstLine="0"/>
        <w:jc w:val="both"/>
      </w:pPr>
      <w:r>
        <w:rPr>
          <w:rStyle w:val="a3"/>
        </w:rPr>
        <w:t xml:space="preserve">БЕСПОКОЙНОЕ ХОЗЯЙСТВО. Комедия, 11 ч., 2311 .и, Мосфильм, 1946 </w:t>
      </w:r>
      <w:r>
        <w:rPr>
          <w:rStyle w:val="a3"/>
        </w:rPr>
        <w:lastRenderedPageBreak/>
        <w:t>г., ВЭ 15.У 1946 г.</w:t>
      </w:r>
    </w:p>
    <w:p w14:paraId="7685B64E" w14:textId="77777777" w:rsidR="006F3561" w:rsidRDefault="00000000">
      <w:pPr>
        <w:pStyle w:val="1"/>
        <w:spacing w:line="211" w:lineRule="auto"/>
        <w:jc w:val="both"/>
      </w:pPr>
      <w:r>
        <w:rPr>
          <w:rStyle w:val="a3"/>
        </w:rPr>
        <w:t>Авт. сцен. бр. Тур; реж.-пост. М. Жаров, гл. опер. В. Павлов, худ. Б. Чеботарев; композ. Ю. Милютин; звукоопер. Н. Тимарцев.</w:t>
      </w:r>
    </w:p>
    <w:p w14:paraId="02AFB9B6" w14:textId="77777777" w:rsidR="006F3561" w:rsidRDefault="00000000">
      <w:pPr>
        <w:pStyle w:val="1"/>
        <w:spacing w:line="211" w:lineRule="auto"/>
        <w:jc w:val="both"/>
      </w:pPr>
      <w:r>
        <w:rPr>
          <w:rStyle w:val="a3"/>
        </w:rPr>
        <w:t>Реж. А. Левшин; ассист. реж. М. Пугачевская-Шехтер, И. Должиков, опер. В. Муратовский; ассист. опер. Л. Крайненков; комб. съемки: опер. Н. Ренков, Н. Ушаков, худ. Ф. Красный, Л. Александровская; худ.-грим. М. Маслова; звукооформ. В. Ладыгина; монтаж. Г Славатинская; авь текста песен А. Софронов; дирижер В. Кнушевицкий; солисты В. Бунчи</w:t>
      </w:r>
      <w:r>
        <w:rPr>
          <w:rStyle w:val="a3"/>
        </w:rPr>
        <w:softHyphen/>
        <w:t>ков, Г Виноградов; дир. картины А. Длугач.</w:t>
      </w:r>
    </w:p>
    <w:p w14:paraId="2A7439D5" w14:textId="77777777" w:rsidR="006F3561" w:rsidRDefault="00000000">
      <w:pPr>
        <w:pStyle w:val="1"/>
        <w:spacing w:line="211" w:lineRule="auto"/>
        <w:jc w:val="both"/>
      </w:pPr>
      <w:r>
        <w:rPr>
          <w:rStyle w:val="a3"/>
        </w:rPr>
        <w:t>В ролях: Л. Целиковская (Тоня, ефрейтор), А. Граве (Огурцов, рядо</w:t>
      </w:r>
      <w:r>
        <w:rPr>
          <w:rStyle w:val="a3"/>
        </w:rPr>
        <w:softHyphen/>
        <w:t>вой), М. Жаров (Семибаб, старшина), В. Доронин (Крошкин, летчик), Ю. Любимов (Лярошель, французский летчик), В. Балашов (Дюрэн, фран</w:t>
      </w:r>
      <w:r>
        <w:rPr>
          <w:rStyle w:val="a3"/>
        </w:rPr>
        <w:softHyphen/>
        <w:t>цузский летчик), Г Светлани(Сороконожкин, рядовой), В. Уральский (Гвоз- дарев, рядовой), С. Филиппов (Краус, немецкий разведчик), С. Велихов (Риттенбах, немецкий генерал), И. Лагутин, М. Зилов (немецкие полков</w:t>
      </w:r>
      <w:r>
        <w:rPr>
          <w:rStyle w:val="a3"/>
        </w:rPr>
        <w:softHyphen/>
        <w:t>ники). .</w:t>
      </w:r>
    </w:p>
    <w:p w14:paraId="47DB7B7E" w14:textId="77777777" w:rsidR="006F3561" w:rsidRDefault="00000000">
      <w:pPr>
        <w:pStyle w:val="1"/>
        <w:spacing w:line="211" w:lineRule="auto"/>
        <w:jc w:val="both"/>
      </w:pPr>
      <w:r>
        <w:rPr>
          <w:rStyle w:val="a3"/>
        </w:rPr>
        <w:t>О рядовых бойцах Советской Армии, обслуживающих маленький лож</w:t>
      </w:r>
      <w:r>
        <w:rPr>
          <w:rStyle w:val="a3"/>
        </w:rPr>
        <w:softHyphen/>
        <w:t>ный аэродром во время Великой Отечественной войны.</w:t>
      </w:r>
    </w:p>
    <w:p w14:paraId="4A1D7CD2" w14:textId="77777777" w:rsidR="006F3561" w:rsidRDefault="00000000">
      <w:pPr>
        <w:pStyle w:val="1"/>
        <w:spacing w:line="211" w:lineRule="auto"/>
        <w:jc w:val="both"/>
      </w:pPr>
      <w:r>
        <w:rPr>
          <w:rStyle w:val="a3"/>
        </w:rPr>
        <w:t>Ефрейтор Тоня и рядовой Огурцов получают назначение на военный аэродром, где комендантом служит старшина Семибаб. Аэродром оказы</w:t>
      </w:r>
      <w:r>
        <w:rPr>
          <w:rStyle w:val="a3"/>
        </w:rPr>
        <w:softHyphen/>
        <w:t>вается ложным. Он предназначен отвлекать внимание врага от расположен</w:t>
      </w:r>
      <w:r>
        <w:rPr>
          <w:rStyle w:val="a3"/>
        </w:rPr>
        <w:softHyphen/>
        <w:t>ного неподалеку действительного аэродрома. Тоня, мечтавшая о передовой, разочарована. Огурцов, в прошлом счетовод санатория «Тихий отдых», приходит в умиление от перспективы спокойной службы. Но первая же тре</w:t>
      </w:r>
      <w:r>
        <w:rPr>
          <w:rStyle w:val="a3"/>
        </w:rPr>
        <w:softHyphen/>
        <w:t>вога обнаруживает ошибочность их впечатлений. Фашистские бомбардиров</w:t>
      </w:r>
      <w:r>
        <w:rPr>
          <w:rStyle w:val="a3"/>
        </w:rPr>
        <w:softHyphen/>
        <w:t>щики сбросили более ста бомб на макеты самолетов. Однажды на ложный аэродром приземляются два советских истребителя, израсходовавших в бою бензин. Один из летчиков — Герой Советского Союза Крошкин, чей портрет бережно хранит Тоня, второй — французский офицер Лярошель из полка «Нормандия». Тоня понравилась обоим. Но девушке не до них. На пасеке соседнего колхоза под видом артиллериста-отпускника орудует немецкий шпион. Приняв хозяйство Семибабы за подлинный аэродром, он подает ракетные сигналы фашистским бомбардировщикам. Задача Тони состоит в том, чтобы, встречаясь с «артиллеристом», поддерживать в нем убеждение в подлинности аэродрома. Огурцов, полюбивший Тоню, ревнует ее к «артил</w:t>
      </w:r>
      <w:r>
        <w:rPr>
          <w:rStyle w:val="a3"/>
        </w:rPr>
        <w:softHyphen/>
        <w:t>леристу». Получив выговор от Семибабы за отсутствие инициативы, Огур</w:t>
      </w:r>
      <w:r>
        <w:rPr>
          <w:rStyle w:val="a3"/>
        </w:rPr>
        <w:softHyphen/>
        <w:t>цов работает над проектом новой маскировки ложного аэродрома. Проект Огурцова оправдывает себя на деле. В связи с быстрым продвижением час</w:t>
      </w:r>
      <w:r>
        <w:rPr>
          <w:rStyle w:val="a3"/>
        </w:rPr>
        <w:softHyphen/>
        <w:t>тей Советской Армии аэродром и хозяйство Семибабы переводятся ближе к фронту. По пути Огурцов попадает в расположение фашистского подраз</w:t>
      </w:r>
      <w:r>
        <w:rPr>
          <w:rStyle w:val="a3"/>
        </w:rPr>
        <w:softHyphen/>
        <w:t>деления, оказавшегося в окружении. Все считают Огурцова погибшим. Однако он возвращается и приводит пленных немцев. Семибаба приказы</w:t>
      </w:r>
      <w:r>
        <w:rPr>
          <w:rStyle w:val="a3"/>
        </w:rPr>
        <w:softHyphen/>
        <w:t>вает Огурцову конвоировать фашистов до штаба полка. Прощаясь с Огур</w:t>
      </w:r>
      <w:r>
        <w:rPr>
          <w:rStyle w:val="a3"/>
        </w:rPr>
        <w:softHyphen/>
        <w:t>цовым, Тоня признается ему в своей любви.</w:t>
      </w:r>
    </w:p>
    <w:p w14:paraId="684A5B47" w14:textId="77777777" w:rsidR="006F3561" w:rsidRDefault="00000000">
      <w:pPr>
        <w:pStyle w:val="1"/>
        <w:spacing w:after="60" w:line="211" w:lineRule="auto"/>
        <w:jc w:val="both"/>
      </w:pPr>
      <w:r>
        <w:rPr>
          <w:rStyle w:val="a3"/>
        </w:rPr>
        <w:t>Библиография: «Комсомольская правда», 26.У 1946; «Совет</w:t>
      </w:r>
      <w:r>
        <w:rPr>
          <w:rStyle w:val="a3"/>
        </w:rPr>
        <w:softHyphen/>
        <w:t>ское искусство», М., 12.VII 1946; «Московский большевик», 26.V 1946; «Вечерняя Москва», 20.V 1946; «Ленинградская правда», 23.У 1946; «Ста</w:t>
      </w:r>
      <w:r>
        <w:rPr>
          <w:rStyle w:val="a3"/>
        </w:rPr>
        <w:softHyphen/>
        <w:t>линский сокол», М., 21.V 1946.</w:t>
      </w:r>
    </w:p>
    <w:p w14:paraId="079CAE94" w14:textId="77777777" w:rsidR="006F3561" w:rsidRDefault="00000000">
      <w:pPr>
        <w:pStyle w:val="1"/>
        <w:numPr>
          <w:ilvl w:val="0"/>
          <w:numId w:val="44"/>
        </w:numPr>
        <w:tabs>
          <w:tab w:val="left" w:pos="433"/>
        </w:tabs>
        <w:spacing w:line="211" w:lineRule="auto"/>
        <w:ind w:firstLine="0"/>
        <w:jc w:val="both"/>
      </w:pPr>
      <w:r>
        <w:rPr>
          <w:rStyle w:val="a3"/>
        </w:rPr>
        <w:t xml:space="preserve">БОЛЬШАЯ ЖИЗНЬ (2-я серия). Драма, </w:t>
      </w:r>
      <w:r>
        <w:rPr>
          <w:rStyle w:val="a3"/>
          <w:b/>
          <w:bCs/>
        </w:rPr>
        <w:t xml:space="preserve">9 </w:t>
      </w:r>
      <w:r>
        <w:rPr>
          <w:rStyle w:val="a3"/>
        </w:rPr>
        <w:t>ч., 2618л, Союздетфильм, 1946 г., ВЭ21.ХП 1958.</w:t>
      </w:r>
    </w:p>
    <w:p w14:paraId="20E219F1" w14:textId="77777777" w:rsidR="006F3561" w:rsidRDefault="00000000">
      <w:pPr>
        <w:pStyle w:val="1"/>
        <w:spacing w:line="211" w:lineRule="auto"/>
        <w:jc w:val="both"/>
      </w:pPr>
      <w:r>
        <w:rPr>
          <w:rStyle w:val="a3"/>
        </w:rPr>
        <w:t>Авт. сцен. П. Нилин; реж.-пост. Л. Луков; опер. М. Кириллов; худ. Ф. Богуславский, В. Каплуновский (эскизы); композ. Н. Богословский, звукоопер. Л. Канн</w:t>
      </w:r>
    </w:p>
    <w:p w14:paraId="1D09F28B" w14:textId="77777777" w:rsidR="006F3561" w:rsidRDefault="00000000">
      <w:pPr>
        <w:pStyle w:val="1"/>
        <w:spacing w:line="211" w:lineRule="auto"/>
        <w:jc w:val="both"/>
      </w:pPr>
      <w:r>
        <w:rPr>
          <w:rStyle w:val="a3"/>
        </w:rPr>
        <w:t>Реж. В. Викторов, П. Познанский; 2-й опер. А. Селянкин; ассист опер. Т Адамова; худ. по костюмам М. Кустова; худ.-грим. А. Толкунова; ассист. реж. по монтажу А. Жучкова; авт. текста песен Б. Агапов, Б. Ласкин, А. Фатьянов; дирижеры Д. Блок, Г Гамбург, дир. группы Б. Краковский</w:t>
      </w:r>
    </w:p>
    <w:p w14:paraId="21AA769F" w14:textId="77777777" w:rsidR="006F3561" w:rsidRDefault="00000000">
      <w:pPr>
        <w:pStyle w:val="1"/>
        <w:spacing w:line="211" w:lineRule="auto"/>
        <w:jc w:val="both"/>
      </w:pPr>
      <w:r>
        <w:rPr>
          <w:rStyle w:val="a3"/>
        </w:rPr>
        <w:t xml:space="preserve">В ролях- В. Шершнева (Соня Осипова), Л. Смирнова (Женя Буслаева), А. Попова (Зина), Л. Карташева (Козодоева), Б. Андреев (Харитон Балун), П. </w:t>
      </w:r>
      <w:r>
        <w:rPr>
          <w:rStyle w:val="a3"/>
        </w:rPr>
        <w:lastRenderedPageBreak/>
        <w:t>Алейников (Ваня Курский), М. Бернес (Петухов, инженер), Л. Масоха (Макар Ляготин), С. Каюков (Усынин), И. Пельтцер (Козодоев), А. Красно</w:t>
      </w:r>
      <w:r>
        <w:rPr>
          <w:rStyle w:val="a3"/>
        </w:rPr>
        <w:softHyphen/>
        <w:t>польский (парторг), Ю. Лавров (Кузьмин), С. Блинников (начальник ком</w:t>
      </w:r>
      <w:r>
        <w:rPr>
          <w:rStyle w:val="a3"/>
        </w:rPr>
        <w:softHyphen/>
        <w:t>бината), Г Андреева, А. Консовский, Б. Дорофеев, А Дунайский.</w:t>
      </w:r>
    </w:p>
    <w:p w14:paraId="2395671D" w14:textId="77777777" w:rsidR="006F3561" w:rsidRDefault="00000000">
      <w:pPr>
        <w:pStyle w:val="1"/>
        <w:spacing w:line="211" w:lineRule="auto"/>
        <w:jc w:val="both"/>
      </w:pPr>
      <w:r>
        <w:rPr>
          <w:rStyle w:val="a3"/>
        </w:rPr>
        <w:t>О борьбе советских людей за восстановление шахт Донбасса после его освобождения от немецко-фашистских захватчиков.</w:t>
      </w:r>
    </w:p>
    <w:p w14:paraId="35A1839A" w14:textId="77777777" w:rsidR="006F3561" w:rsidRDefault="00000000">
      <w:pPr>
        <w:pStyle w:val="1"/>
        <w:spacing w:line="211" w:lineRule="auto"/>
        <w:jc w:val="both"/>
      </w:pPr>
      <w:r>
        <w:rPr>
          <w:rStyle w:val="a3"/>
        </w:rPr>
        <w:t>Годы Великой Отечественной войны. Советские войска вступают в Донбасс. Жители одного из шахтерских поселков вновь возвращаются к мирным занятиям. Они стремятся, не дожидаясь окончания боевых дейст</w:t>
      </w:r>
      <w:r>
        <w:rPr>
          <w:rStyle w:val="a3"/>
        </w:rPr>
        <w:softHyphen/>
        <w:t>вий, приступить к ликвидации тяжелого урона, нанесенного оккупантами угольному хозяйству поселка. Рабочие и инженеры восстанавливают шахту своими средствами и силами На-гора поступает первый уголь.</w:t>
      </w:r>
    </w:p>
    <w:p w14:paraId="10426A0A" w14:textId="77777777" w:rsidR="006F3561" w:rsidRDefault="00000000">
      <w:pPr>
        <w:pStyle w:val="1"/>
        <w:spacing w:after="120" w:line="211" w:lineRule="auto"/>
        <w:jc w:val="both"/>
      </w:pPr>
      <w:r>
        <w:rPr>
          <w:rStyle w:val="a3"/>
        </w:rPr>
        <w:t>Библиография: «О кинофильме «Большая жизнь», Постановле</w:t>
      </w:r>
      <w:r>
        <w:rPr>
          <w:rStyle w:val="a3"/>
        </w:rPr>
        <w:softHyphen/>
        <w:t>ние ЦК ВКП(б), Госполитиздат, 1950; «Советская^ Литва», Вильнюс, 17.III 1959; «Ленинское знамя», Термез, 25.1 1959.</w:t>
      </w:r>
    </w:p>
    <w:p w14:paraId="5EEAB2DC" w14:textId="77777777" w:rsidR="006F3561" w:rsidRDefault="00000000">
      <w:pPr>
        <w:pStyle w:val="1"/>
        <w:numPr>
          <w:ilvl w:val="0"/>
          <w:numId w:val="44"/>
        </w:numPr>
        <w:tabs>
          <w:tab w:val="left" w:pos="438"/>
        </w:tabs>
        <w:spacing w:line="211" w:lineRule="auto"/>
        <w:ind w:firstLine="0"/>
        <w:jc w:val="both"/>
      </w:pPr>
      <w:r>
        <w:rPr>
          <w:rStyle w:val="a3"/>
        </w:rPr>
        <w:t xml:space="preserve">В ГОРАХ ЮГОСЛАВИИ. Драма, </w:t>
      </w:r>
      <w:r>
        <w:rPr>
          <w:rStyle w:val="a3"/>
          <w:b/>
          <w:bCs/>
        </w:rPr>
        <w:t xml:space="preserve">9 </w:t>
      </w:r>
      <w:r>
        <w:rPr>
          <w:rStyle w:val="a3"/>
        </w:rPr>
        <w:t xml:space="preserve">ч., 2346 </w:t>
      </w:r>
      <w:r>
        <w:rPr>
          <w:rStyle w:val="a3"/>
          <w:i/>
          <w:iCs/>
        </w:rPr>
        <w:t>м,</w:t>
      </w:r>
      <w:r>
        <w:rPr>
          <w:rStyle w:val="a3"/>
        </w:rPr>
        <w:t xml:space="preserve"> Мосфильм, 1946 г., ВЭ 31.Х 1946 г.</w:t>
      </w:r>
    </w:p>
    <w:p w14:paraId="6CDC88B9" w14:textId="77777777" w:rsidR="006F3561" w:rsidRDefault="00000000">
      <w:pPr>
        <w:pStyle w:val="1"/>
        <w:spacing w:line="211" w:lineRule="auto"/>
        <w:jc w:val="both"/>
      </w:pPr>
      <w:r>
        <w:rPr>
          <w:rStyle w:val="a3"/>
        </w:rPr>
        <w:t>Авт. сцен. Г. Мдивани; реж.-пост. А. Роом; опер. Э. Тиссэ; худ. А. Ут</w:t>
      </w:r>
      <w:r>
        <w:rPr>
          <w:rStyle w:val="a3"/>
        </w:rPr>
        <w:softHyphen/>
        <w:t xml:space="preserve">кин, композ. </w:t>
      </w:r>
      <w:r>
        <w:rPr>
          <w:rStyle w:val="a3"/>
          <w:lang w:val="en-US" w:eastAsia="en-US"/>
        </w:rPr>
        <w:t xml:space="preserve">IO. </w:t>
      </w:r>
      <w:r>
        <w:rPr>
          <w:rStyle w:val="a3"/>
        </w:rPr>
        <w:t>Бирюков; звукоопер. В. Попов.</w:t>
      </w:r>
    </w:p>
    <w:p w14:paraId="63760323" w14:textId="77777777" w:rsidR="006F3561" w:rsidRDefault="00000000">
      <w:pPr>
        <w:pStyle w:val="1"/>
        <w:spacing w:line="211" w:lineRule="auto"/>
        <w:jc w:val="both"/>
      </w:pPr>
      <w:r>
        <w:rPr>
          <w:rStyle w:val="a3"/>
        </w:rPr>
        <w:t>Реж. Б. Свешников, Н. Попович; ассист. реж. Д. Попов, Г Гаврин; 2-е опер. А. Ахметова, А. Смех; опер комб. съемок Н. Ренков; 2-е худ. И. Бабич, И. Янда; звукооформ. Ю. Певзнер; монтаж. Э. Тобак; дирижер Д. Блок; дир. картины И. Кузнецов.</w:t>
      </w:r>
    </w:p>
    <w:p w14:paraId="41633F24" w14:textId="77777777" w:rsidR="006F3561" w:rsidRDefault="00000000">
      <w:pPr>
        <w:pStyle w:val="1"/>
        <w:spacing w:line="211" w:lineRule="auto"/>
        <w:jc w:val="both"/>
      </w:pPr>
      <w:r>
        <w:rPr>
          <w:rStyle w:val="a3"/>
        </w:rPr>
        <w:t>В ролях: И. Берсенев (маршал Броз Тито), Н. Мордвинов (Славко Ба</w:t>
      </w:r>
      <w:r>
        <w:rPr>
          <w:rStyle w:val="a3"/>
        </w:rPr>
        <w:softHyphen/>
        <w:t>бич), О. Жизнева (Анджа), В. Санаев (Алексей Губанов, красноармеец), Т Ликар (Милица), Л. Иванович (Янко), М. Миркович (Симела), Б. Боро- зан (Драгойло), В. Африч (Иво; вторая роль—Драже Михайлович), В Скрибинщик (Хамдия), Д. Тодич (Блажо), С. Чесник (Душан), В. Сту</w:t>
      </w:r>
      <w:r>
        <w:rPr>
          <w:rStyle w:val="a3"/>
        </w:rPr>
        <w:softHyphen/>
        <w:t>пица (Роммель), И. Цессар (генерал Шмульц),</w:t>
      </w:r>
    </w:p>
    <w:p w14:paraId="177A115C" w14:textId="77777777" w:rsidR="006F3561" w:rsidRDefault="00000000">
      <w:pPr>
        <w:pStyle w:val="1"/>
        <w:spacing w:line="211" w:lineRule="auto"/>
        <w:jc w:val="both"/>
      </w:pPr>
      <w:r>
        <w:rPr>
          <w:rStyle w:val="a3"/>
        </w:rPr>
        <w:t>О борьбе югославских партизан против немецко-фашистских захват</w:t>
      </w:r>
      <w:r>
        <w:rPr>
          <w:rStyle w:val="a3"/>
        </w:rPr>
        <w:softHyphen/>
        <w:t>чиков.</w:t>
      </w:r>
    </w:p>
    <w:p w14:paraId="40F8C2A0" w14:textId="77777777" w:rsidR="006F3561" w:rsidRDefault="00000000">
      <w:pPr>
        <w:pStyle w:val="1"/>
        <w:spacing w:after="60" w:line="211" w:lineRule="auto"/>
        <w:jc w:val="both"/>
        <w:sectPr w:rsidR="006F3561">
          <w:footerReference w:type="even" r:id="rId384"/>
          <w:footerReference w:type="default" r:id="rId385"/>
          <w:pgSz w:w="11906" w:h="16838"/>
          <w:pgMar w:top="4290" w:right="3500" w:bottom="4494" w:left="3501" w:header="0" w:footer="3" w:gutter="0"/>
          <w:pgNumType w:start="362"/>
          <w:cols w:space="720"/>
          <w:noEndnote/>
          <w:docGrid w:linePitch="360"/>
        </w:sectPr>
      </w:pPr>
      <w:r>
        <w:rPr>
          <w:rStyle w:val="a3"/>
        </w:rPr>
        <w:t>Боснийский крестьянин Славко Бабич и его односельчане вылавлива</w:t>
      </w:r>
      <w:r>
        <w:rPr>
          <w:rStyle w:val="a3"/>
        </w:rPr>
        <w:softHyphen/>
        <w:t>ют уносимые горным потоком бревна. Из деревни прибегает запыхавшийся мальчуган с известием, что враги уничтожают пшеницу. Славко Бабич под</w:t>
      </w:r>
      <w:r>
        <w:rPr>
          <w:rStyle w:val="a3"/>
        </w:rPr>
        <w:softHyphen/>
        <w:t>нимает на ноги все селение. Еще совсем недавно он не думал воевать и равно</w:t>
      </w:r>
      <w:r>
        <w:rPr>
          <w:rStyle w:val="a3"/>
        </w:rPr>
        <w:softHyphen/>
        <w:t>душно выслушивал гонцов из Верховного штаба Но вот враг добрался до его дома в горах. Славко берется за оружие. Немцы и четники пытаются отрезать путь организовавшемуся в горах партизанскому отряду Славко, ставший командиром отряда, ведет его на соединение с главными силами пар</w:t>
      </w:r>
      <w:r>
        <w:rPr>
          <w:rStyle w:val="a3"/>
        </w:rPr>
        <w:softHyphen/>
        <w:t>тизан. Встреча с ними отряда Славко происходит в момент, когда гитлеров</w:t>
      </w:r>
      <w:r>
        <w:rPr>
          <w:rStyle w:val="a3"/>
        </w:rPr>
        <w:softHyphen/>
        <w:t>ский фельдмаршал Роммель замыкает кольцо* окружения. Отряд Славко отвлекает немцев и дает возможность остальным частям вырваться из тисков врага. Преодолевая жестокие трудности горного перехода, партизаны ухо-</w:t>
      </w:r>
    </w:p>
    <w:p w14:paraId="224F438D" w14:textId="77777777" w:rsidR="006F3561" w:rsidRDefault="00000000">
      <w:pPr>
        <w:pStyle w:val="1"/>
        <w:spacing w:line="211" w:lineRule="auto"/>
        <w:ind w:firstLine="0"/>
        <w:jc w:val="both"/>
      </w:pPr>
      <w:r>
        <w:rPr>
          <w:rStyle w:val="a3"/>
        </w:rPr>
        <w:lastRenderedPageBreak/>
        <w:t>дят в глубь страны. С радостью встречают они весть о разгроме немцев под Сталинградом. Бойцы Югославской народно-освободительной армии, вырос</w:t>
      </w:r>
      <w:r>
        <w:rPr>
          <w:rStyle w:val="a3"/>
        </w:rPr>
        <w:softHyphen/>
        <w:t>шей из партизанских отрядов и руководимой маршалом Тито, громят вра</w:t>
      </w:r>
      <w:r>
        <w:rPr>
          <w:rStyle w:val="a3"/>
        </w:rPr>
        <w:softHyphen/>
        <w:t>га, освобождая все новые города и села. Советские танки входят в Белград. В освобожденной столице от пули четников гибнет Славко Бабич, выполнив</w:t>
      </w:r>
      <w:r>
        <w:rPr>
          <w:rStyle w:val="a3"/>
        </w:rPr>
        <w:softHyphen/>
        <w:t>ший свой долг перед родиной. Картина заканчивается всенародным лико</w:t>
      </w:r>
      <w:r>
        <w:rPr>
          <w:rStyle w:val="a3"/>
        </w:rPr>
        <w:softHyphen/>
        <w:t>ванием в день празднования победы.</w:t>
      </w:r>
    </w:p>
    <w:p w14:paraId="55DF4061" w14:textId="77777777" w:rsidR="006F3561" w:rsidRDefault="00000000">
      <w:pPr>
        <w:pStyle w:val="1"/>
        <w:spacing w:line="211" w:lineRule="auto"/>
        <w:ind w:firstLine="380"/>
        <w:jc w:val="both"/>
      </w:pPr>
      <w:r>
        <w:rPr>
          <w:rStyle w:val="a3"/>
        </w:rPr>
        <w:t>В создании картины принимали участие творческие работники югослав</w:t>
      </w:r>
      <w:r>
        <w:rPr>
          <w:rStyle w:val="a3"/>
        </w:rPr>
        <w:softHyphen/>
        <w:t>ской кинематографии.</w:t>
      </w:r>
    </w:p>
    <w:p w14:paraId="70B5A001" w14:textId="77777777" w:rsidR="006F3561" w:rsidRDefault="00000000">
      <w:pPr>
        <w:pStyle w:val="1"/>
        <w:spacing w:after="280" w:line="211" w:lineRule="auto"/>
        <w:ind w:firstLine="380"/>
        <w:jc w:val="both"/>
      </w:pPr>
      <w:r>
        <w:rPr>
          <w:rStyle w:val="a3"/>
        </w:rPr>
        <w:t>Библиография: «Правда», З.Х1 1946; «Комсомольская правда», 1.Х1 1946; «Советское искусство», М, 15.XI 1946; «Вечерняя Москва», 31.Х 1946.</w:t>
      </w:r>
    </w:p>
    <w:p w14:paraId="02C82D3E" w14:textId="77777777" w:rsidR="006F3561" w:rsidRDefault="00000000">
      <w:pPr>
        <w:pStyle w:val="1"/>
        <w:numPr>
          <w:ilvl w:val="0"/>
          <w:numId w:val="44"/>
        </w:numPr>
        <w:tabs>
          <w:tab w:val="left" w:pos="430"/>
        </w:tabs>
        <w:spacing w:line="211" w:lineRule="auto"/>
        <w:ind w:firstLine="0"/>
        <w:jc w:val="both"/>
      </w:pPr>
      <w:r>
        <w:rPr>
          <w:rStyle w:val="a3"/>
        </w:rPr>
        <w:t xml:space="preserve">ВО ИМЯ ЖИЗНИ. Драма, 11 ч., 2767 </w:t>
      </w:r>
      <w:r>
        <w:rPr>
          <w:rStyle w:val="a3"/>
          <w:i/>
          <w:iCs/>
        </w:rPr>
        <w:t>м</w:t>
      </w:r>
      <w:r>
        <w:rPr>
          <w:rStyle w:val="a3"/>
          <w:i/>
          <w:iCs/>
          <w:vertAlign w:val="subscript"/>
        </w:rPr>
        <w:t>к</w:t>
      </w:r>
      <w:r>
        <w:rPr>
          <w:rStyle w:val="a3"/>
        </w:rPr>
        <w:t xml:space="preserve"> Ленфильм, 1946 г., ВЭ 12.111 1947 г.</w:t>
      </w:r>
    </w:p>
    <w:p w14:paraId="547C6622" w14:textId="77777777" w:rsidR="006F3561" w:rsidRDefault="00000000">
      <w:pPr>
        <w:pStyle w:val="1"/>
        <w:spacing w:line="211" w:lineRule="auto"/>
        <w:ind w:firstLine="380"/>
        <w:jc w:val="both"/>
      </w:pPr>
      <w:r>
        <w:rPr>
          <w:rStyle w:val="a3"/>
        </w:rPr>
        <w:t>Авт. сцен. Е. Габрилович, А. Зархи, И. Хейфиц (при участии С. Ермо</w:t>
      </w:r>
      <w:r>
        <w:rPr>
          <w:rStyle w:val="a3"/>
        </w:rPr>
        <w:softHyphen/>
        <w:t>линского); реж.-пост. А. Зархщ И. Хейфиц, гл. опер. В. Гарданов, худ. Н. Суворов; композ. В. Пушков; звукоопер. А. Беккер.</w:t>
      </w:r>
    </w:p>
    <w:p w14:paraId="4367128D" w14:textId="77777777" w:rsidR="006F3561" w:rsidRDefault="00000000">
      <w:pPr>
        <w:pStyle w:val="1"/>
        <w:spacing w:line="211" w:lineRule="auto"/>
        <w:ind w:firstLine="380"/>
        <w:jc w:val="both"/>
      </w:pPr>
      <w:r>
        <w:rPr>
          <w:rStyle w:val="a3"/>
        </w:rPr>
        <w:t>Реж. К- Гаккель; ассист. реж. Н. Зимацкая, В. Садовский; А. Тубен- шляк; опер. М. Магид, Л. Сокольский, ассист. опер. Е. Кирпичев, худ.-грим. В. Горюнов; грим. Г Логинова; костюмы М. Рафалович; монтаж. Е. Баже</w:t>
      </w:r>
      <w:r>
        <w:rPr>
          <w:rStyle w:val="a3"/>
        </w:rPr>
        <w:softHyphen/>
        <w:t>нова, Е. Маханькова; дир. картины М. Шостак.</w:t>
      </w:r>
    </w:p>
    <w:p w14:paraId="643F80CA" w14:textId="77777777" w:rsidR="006F3561" w:rsidRDefault="00000000">
      <w:pPr>
        <w:pStyle w:val="1"/>
        <w:spacing w:line="211" w:lineRule="auto"/>
        <w:ind w:firstLine="380"/>
        <w:jc w:val="both"/>
      </w:pPr>
      <w:r>
        <w:rPr>
          <w:rStyle w:val="a3"/>
        </w:rPr>
        <w:t>В ролях: В. Хохряков (Петров, доктор), М. Кузнецов (Колесов, доктор), О. Жаков (Рождественский, доктор), К Лепанова (Лена Погодина, актри</w:t>
      </w:r>
      <w:r>
        <w:rPr>
          <w:rStyle w:val="a3"/>
        </w:rPr>
        <w:softHyphen/>
        <w:t>са), Л. Шебалина (Вера), А. Зражевский (профессор Полознев), Н. Черка</w:t>
      </w:r>
      <w:r>
        <w:rPr>
          <w:rStyle w:val="a3"/>
        </w:rPr>
        <w:softHyphen/>
        <w:t>сов (Лукич, сторож института), В Дорофеев (Назаркин, наборщик), М Гро</w:t>
      </w:r>
      <w:r>
        <w:rPr>
          <w:rStyle w:val="a3"/>
        </w:rPr>
        <w:softHyphen/>
        <w:t>мыко (Аннушка, его дочь), Б. Кудрявцев (портье).</w:t>
      </w:r>
    </w:p>
    <w:p w14:paraId="733CAFDA" w14:textId="77777777" w:rsidR="006F3561" w:rsidRDefault="00000000">
      <w:pPr>
        <w:pStyle w:val="1"/>
        <w:spacing w:line="211" w:lineRule="auto"/>
        <w:ind w:firstLine="380"/>
        <w:jc w:val="both"/>
      </w:pPr>
      <w:r>
        <w:rPr>
          <w:rStyle w:val="a3"/>
        </w:rPr>
        <w:t>О трудовом подвиге советского новатора-хирур! а.</w:t>
      </w:r>
    </w:p>
    <w:p w14:paraId="7A3342AA" w14:textId="77777777" w:rsidR="006F3561" w:rsidRDefault="00000000">
      <w:pPr>
        <w:pStyle w:val="1"/>
        <w:spacing w:line="211" w:lineRule="auto"/>
        <w:ind w:firstLine="380"/>
        <w:jc w:val="both"/>
      </w:pPr>
      <w:r>
        <w:rPr>
          <w:rStyle w:val="a3"/>
        </w:rPr>
        <w:t>Три друга, три молодых хирурга Петров, Рождественский и Колесов, возвращаются после войны в родной Ленинград. Профессор Полознев заве</w:t>
      </w:r>
      <w:r>
        <w:rPr>
          <w:rStyle w:val="a3"/>
        </w:rPr>
        <w:softHyphen/>
        <w:t>щал своим ученикам разработать проблему восстановления клеток после повреждения нерва. Петров, Колесов и Рождественский горячо принимают</w:t>
      </w:r>
      <w:r>
        <w:rPr>
          <w:rStyle w:val="a3"/>
        </w:rPr>
        <w:softHyphen/>
        <w:t>ся за работу. Они поселяются вместе, сообща работают и дают друг другу клятву быть до конца верными науке. Проходит год напряженного труда, мучительных и тщетных поисков правильного пути решения сложной про</w:t>
      </w:r>
      <w:r>
        <w:rPr>
          <w:rStyle w:val="a3"/>
        </w:rPr>
        <w:softHyphen/>
        <w:t>блемы. Первым сдается, перестав верить в реальность осуществления поста</w:t>
      </w:r>
      <w:r>
        <w:rPr>
          <w:rStyle w:val="a3"/>
        </w:rPr>
        <w:softHyphen/>
        <w:t>вленной цели, Рождественский. Воспользовавшись приглашением амери</w:t>
      </w:r>
      <w:r>
        <w:rPr>
          <w:rStyle w:val="a3"/>
        </w:rPr>
        <w:softHyphen/>
        <w:t>канского медицинского института, он уезжает за границу. После неудач</w:t>
      </w:r>
      <w:r>
        <w:rPr>
          <w:rStyle w:val="a3"/>
        </w:rPr>
        <w:softHyphen/>
        <w:t>ной операции, во время которой больной умирает от паралича сердца, отка</w:t>
      </w:r>
      <w:r>
        <w:rPr>
          <w:rStyle w:val="a3"/>
        </w:rPr>
        <w:softHyphen/>
        <w:t>зывается от дальнейших опытов Колесов. Теперь продолжает начатое дело только Петров, твердо уверенный, что идея операции правильна. Консер</w:t>
      </w:r>
      <w:r>
        <w:rPr>
          <w:rStyle w:val="a3"/>
        </w:rPr>
        <w:softHyphen/>
        <w:t>вативная группа ученых института, в котором он работает, опираясь на неу</w:t>
      </w:r>
      <w:r>
        <w:rPr>
          <w:rStyle w:val="a3"/>
        </w:rPr>
        <w:softHyphen/>
        <w:t>дачный исход операции, настаивает на прекращении опытов. Однако ученый совет института поддерживает молодого хирурга. Петров не одинок. Он любит начинающую актрису Лену Погодину. Талантливая девушка поддер</w:t>
      </w:r>
      <w:r>
        <w:rPr>
          <w:rStyle w:val="a3"/>
        </w:rPr>
        <w:softHyphen/>
        <w:t>живает Петрова в самые трудные для него минуты. Следующую операцию Петров делает девочке Аннушке, раненной во время войны осколком снаря</w:t>
      </w:r>
      <w:r>
        <w:rPr>
          <w:rStyle w:val="a3"/>
        </w:rPr>
        <w:softHyphen/>
        <w:t>да. Ее излечение становится триумфом Петрова. С трибуны института он говорит о своем открытии. Его двум друзьям приходится удовлетво</w:t>
      </w:r>
      <w:r>
        <w:rPr>
          <w:rStyle w:val="a3"/>
        </w:rPr>
        <w:softHyphen/>
        <w:t>риться лишь скромной ролью слушателей, затерявшихся среди многолюдной аудитории, рукоплещущей торжеству смелой мысли советского ученого.</w:t>
      </w:r>
    </w:p>
    <w:p w14:paraId="1B91795C" w14:textId="77777777" w:rsidR="006F3561" w:rsidRDefault="00000000">
      <w:pPr>
        <w:pStyle w:val="1"/>
        <w:spacing w:line="276" w:lineRule="auto"/>
        <w:jc w:val="both"/>
        <w:rPr>
          <w:sz w:val="11"/>
          <w:szCs w:val="11"/>
        </w:rPr>
        <w:sectPr w:rsidR="006F3561">
          <w:footerReference w:type="even" r:id="rId386"/>
          <w:footerReference w:type="default" r:id="rId387"/>
          <w:pgSz w:w="11906" w:h="16838"/>
          <w:pgMar w:top="4381" w:right="3459" w:bottom="4160" w:left="3464" w:header="3953" w:footer="3732" w:gutter="0"/>
          <w:pgNumType w:start="367"/>
          <w:cols w:space="720"/>
          <w:noEndnote/>
          <w:docGrid w:linePitch="360"/>
        </w:sectPr>
      </w:pPr>
      <w:r>
        <w:rPr>
          <w:rStyle w:val="a3"/>
        </w:rPr>
        <w:t>Библиография- «Правда», 23.111 1947; «Комсомольская прав</w:t>
      </w:r>
      <w:r>
        <w:rPr>
          <w:rStyle w:val="a3"/>
        </w:rPr>
        <w:softHyphen/>
        <w:t xml:space="preserve">да», 20.111 1947; «Московский комсомолец», 20.III 1947; «Культура и жизнь», М., 10.IV 1947; «Советское искусство», М., 21.111 1947; «Искусство </w:t>
      </w:r>
      <w:r>
        <w:rPr>
          <w:rStyle w:val="a3"/>
          <w:sz w:val="11"/>
          <w:szCs w:val="11"/>
        </w:rPr>
        <w:t>366</w:t>
      </w:r>
    </w:p>
    <w:p w14:paraId="36E96CCE" w14:textId="77777777" w:rsidR="006F3561" w:rsidRDefault="00000000">
      <w:pPr>
        <w:pStyle w:val="1"/>
        <w:spacing w:after="120" w:line="216" w:lineRule="auto"/>
        <w:ind w:firstLine="0"/>
        <w:jc w:val="both"/>
      </w:pPr>
      <w:r>
        <w:rPr>
          <w:rStyle w:val="a3"/>
        </w:rPr>
        <w:lastRenderedPageBreak/>
        <w:t>кино», М., 1947 № 3, «Труд», 4.IV 1947, «Вечерняя Москва», 22.111 1947; «Ленинградская правда», 1.1У 1947.</w:t>
      </w:r>
    </w:p>
    <w:p w14:paraId="33FFDF06" w14:textId="77777777" w:rsidR="006F3561" w:rsidRDefault="00000000">
      <w:pPr>
        <w:pStyle w:val="1"/>
        <w:numPr>
          <w:ilvl w:val="0"/>
          <w:numId w:val="44"/>
        </w:numPr>
        <w:tabs>
          <w:tab w:val="left" w:pos="428"/>
        </w:tabs>
        <w:spacing w:line="211" w:lineRule="auto"/>
        <w:ind w:firstLine="0"/>
        <w:jc w:val="both"/>
      </w:pPr>
      <w:r>
        <w:rPr>
          <w:rStyle w:val="a3"/>
        </w:rPr>
        <w:t>ГЛИНКА. Ист.-биогр., 14 ч., 3190 л, Мосфильм, 1946 г., ВЭ 12.11 1947 г.</w:t>
      </w:r>
    </w:p>
    <w:p w14:paraId="7A1BA7E4" w14:textId="77777777" w:rsidR="006F3561" w:rsidRDefault="00000000">
      <w:pPr>
        <w:pStyle w:val="1"/>
        <w:spacing w:line="211" w:lineRule="auto"/>
        <w:ind w:firstLine="320"/>
        <w:jc w:val="both"/>
      </w:pPr>
      <w:r>
        <w:rPr>
          <w:rStyle w:val="a3"/>
        </w:rPr>
        <w:t>Авт. сцен, и пост. Л. Арнштам; опер. А. Шеленков, И. Чен; худ. В. Кап- луновский; муз. композ. В. Шебалина; звукоопер Л. Трахтенберг.</w:t>
      </w:r>
    </w:p>
    <w:p w14:paraId="1204D74F" w14:textId="77777777" w:rsidR="006F3561" w:rsidRDefault="00000000">
      <w:pPr>
        <w:pStyle w:val="1"/>
        <w:spacing w:line="211" w:lineRule="auto"/>
        <w:ind w:firstLine="320"/>
        <w:jc w:val="both"/>
      </w:pPr>
      <w:r>
        <w:rPr>
          <w:rStyle w:val="a3"/>
        </w:rPr>
        <w:t>Реж. П. Арманд. Ю. Винокуров, С. Рейтман, реж.-монтаж. Т Лиха</w:t>
      </w:r>
      <w:r>
        <w:rPr>
          <w:rStyle w:val="a3"/>
        </w:rPr>
        <w:softHyphen/>
        <w:t>чева, ассист. реж. Г Баландина; опер, комб съемок Н. Ренков; ассист. опер. М. Сытов, худ-грим. А. Анджан; худ.-исп. П. Киселев, Р. Герчикова; дирижеры К. Кондрашин, А. Ройтман; балетмейстер Л. Лавровский, пиа</w:t>
      </w:r>
      <w:r>
        <w:rPr>
          <w:rStyle w:val="a3"/>
        </w:rPr>
        <w:softHyphen/>
        <w:t>нист В. Гольдфедер, дир. картины Н. Слиозберг</w:t>
      </w:r>
    </w:p>
    <w:p w14:paraId="5EC4A061" w14:textId="77777777" w:rsidR="006F3561" w:rsidRDefault="00000000">
      <w:pPr>
        <w:pStyle w:val="1"/>
        <w:spacing w:line="211" w:lineRule="auto"/>
        <w:ind w:firstLine="320"/>
        <w:jc w:val="both"/>
      </w:pPr>
      <w:r>
        <w:rPr>
          <w:rStyle w:val="a3"/>
        </w:rPr>
        <w:t>В ролях: Б. Чирков (М. И. Глинка), Саша Соболев (Глинка в детстве), Е. Кондратьева (мать), Л. Снежницкий (отец), В. Серова (жена), К- Поло- викова (теща), М. Названов (Костя, гусар), Б. Ливанов (Николай 1), А. Ша</w:t>
      </w:r>
      <w:r>
        <w:rPr>
          <w:rStyle w:val="a3"/>
        </w:rPr>
        <w:softHyphen/>
        <w:t>тов (Бенкендорф), Н. Свободин (барон Розен), П. Алейников (Пушкин), М. Державин (Жуковский), М. Яншин (Вяземский), В. Кольцов (Одоевский), В. Дружников (Рылеев), К. Иванова (Анна Керн), В. Меркурьев (Ульяныч, крепостной человек), М. Михайлов (Петров, артист), Л. Липсксрова (Катень</w:t>
      </w:r>
      <w:r>
        <w:rPr>
          <w:rStyle w:val="a3"/>
        </w:rPr>
        <w:softHyphen/>
        <w:t>ка Керн), В. Владиславский (Виельгорский), П. Павленко (Булгарин) Е. Ка</w:t>
      </w:r>
      <w:r>
        <w:rPr>
          <w:rStyle w:val="a3"/>
        </w:rPr>
        <w:softHyphen/>
        <w:t>лужский (старый сановник), Е. Антонова (Воробьева, артистка), К. Рачевская (Антонида), М. Перцовский (Кавос, дирижер).</w:t>
      </w:r>
    </w:p>
    <w:p w14:paraId="3849894C" w14:textId="77777777" w:rsidR="006F3561" w:rsidRDefault="00000000">
      <w:pPr>
        <w:pStyle w:val="1"/>
        <w:spacing w:line="211" w:lineRule="auto"/>
        <w:ind w:firstLine="320"/>
        <w:jc w:val="both"/>
      </w:pPr>
      <w:r>
        <w:rPr>
          <w:rStyle w:val="a3"/>
        </w:rPr>
        <w:t>Фильм посвящен основоположнику русской национальной музыки ком</w:t>
      </w:r>
      <w:r>
        <w:rPr>
          <w:rStyle w:val="a3"/>
        </w:rPr>
        <w:softHyphen/>
        <w:t>позитору М. Глинке.</w:t>
      </w:r>
    </w:p>
    <w:p w14:paraId="7824FD33" w14:textId="77777777" w:rsidR="006F3561" w:rsidRDefault="00000000">
      <w:pPr>
        <w:pStyle w:val="1"/>
        <w:spacing w:line="211" w:lineRule="auto"/>
        <w:ind w:firstLine="320"/>
        <w:jc w:val="both"/>
      </w:pPr>
      <w:r>
        <w:rPr>
          <w:rStyle w:val="a3"/>
        </w:rPr>
        <w:t>Село Новоспасское, Смоленской губернии Здесь протекало детство Глинки. Русские народные песни, колокольный звон, пение птиц—все это откладывалось в памяти мальчика. В доме отца тайком от родителей он играл в оркестре, составленном из крепостных. Часами просиживал маленький Глинка за фортепьяно. Наступил 1812 г. На всю жизнь запомнил Глинка тревожный набат, поднимавший русский народ на борьбу с наполео</w:t>
      </w:r>
      <w:r>
        <w:rPr>
          <w:rStyle w:val="a3"/>
        </w:rPr>
        <w:softHyphen/>
        <w:t>новским нашествием, потоки беженцев на Смоленской дороге, песни русского народа, вставшего на защиту своего отечества. Петербург. Молодой Глинка встречается с Пушкиным, Рылеевым, Одоевским, Жуковским. Прогрессив</w:t>
      </w:r>
      <w:r>
        <w:rPr>
          <w:rStyle w:val="a3"/>
        </w:rPr>
        <w:softHyphen/>
        <w:t>ные деятели русского общества поддерживают Глинку. Огромное влияние на Глинку оказывает восстание декабристов. После жестокой расправы цар</w:t>
      </w:r>
      <w:r>
        <w:rPr>
          <w:rStyle w:val="a3"/>
        </w:rPr>
        <w:softHyphen/>
        <w:t>ского правительства с декабристами композитор уезжает за границу. Но мысли о русской музыке не покидают Глинку. Композитор возвращается на родину с твердым намерением создать отечественную героическую оперу. Глинка избирает в качестве сюжета для оперы героический подвиг Ивана Сусанина. Враги во главе с Булгариным встречают смехом «мужицкую» оперу. Но высшая похвала для великого композитора — признание оперы передовыми людьми России.</w:t>
      </w:r>
    </w:p>
    <w:p w14:paraId="3E129081" w14:textId="77777777" w:rsidR="006F3561" w:rsidRDefault="00000000">
      <w:pPr>
        <w:pStyle w:val="1"/>
        <w:spacing w:line="211" w:lineRule="auto"/>
        <w:ind w:firstLine="320"/>
        <w:jc w:val="both"/>
      </w:pPr>
      <w:r>
        <w:rPr>
          <w:rStyle w:val="a3"/>
        </w:rPr>
        <w:t>Фильм удостоен Сталинской премии II степени (1947).</w:t>
      </w:r>
    </w:p>
    <w:p w14:paraId="693E6BD1" w14:textId="77777777" w:rsidR="006F3561" w:rsidRDefault="00000000">
      <w:pPr>
        <w:pStyle w:val="1"/>
        <w:spacing w:after="120" w:line="211" w:lineRule="auto"/>
        <w:ind w:firstLine="320"/>
        <w:jc w:val="both"/>
      </w:pPr>
      <w:r>
        <w:rPr>
          <w:rStyle w:val="a3"/>
        </w:rPr>
        <w:t>«Библиография: «Правда», 13.11 1947; «Комсомольская прав</w:t>
      </w:r>
      <w:r>
        <w:rPr>
          <w:rStyle w:val="a3"/>
        </w:rPr>
        <w:softHyphen/>
        <w:t>да», 19.11 1947; «Известия», 2.Ш 1947, «Культура и жизнь», М., 11.11 1947; «Советское искусство», М., 14.11 и 13.У1 1947; «Искусство кино», М., 1947, № 2; «Красная звезда», М., 18.11 1947; «Красный флот», М., 16.11 1947; «Гудок», М., 19.11 1947; «Московский большевик», 18.11 1947; «Ленин</w:t>
      </w:r>
      <w:r>
        <w:rPr>
          <w:rStyle w:val="a3"/>
        </w:rPr>
        <w:softHyphen/>
        <w:t>градская правда», 20.11 1947, «Советская Латвия», Рига, 12.111 1947; «Советская Киргизия», Фрунзе, 30.1 II 1947, «Вечерняя Москва», 17.111 и 29.ХП 1945, Н.П 1947; «Огонек», М., 1947, №9; «Советская Эстония», Таллин, 23.III 1947, «Советская музыка», М., 1947, № 1.</w:t>
      </w:r>
    </w:p>
    <w:p w14:paraId="1ABB31A8" w14:textId="77777777" w:rsidR="006F3561" w:rsidRDefault="00000000">
      <w:pPr>
        <w:pStyle w:val="1"/>
        <w:numPr>
          <w:ilvl w:val="0"/>
          <w:numId w:val="44"/>
        </w:numPr>
        <w:tabs>
          <w:tab w:val="left" w:pos="440"/>
        </w:tabs>
        <w:spacing w:after="120" w:line="218" w:lineRule="auto"/>
        <w:ind w:firstLine="0"/>
        <w:jc w:val="both"/>
      </w:pPr>
      <w:r>
        <w:rPr>
          <w:rStyle w:val="a3"/>
        </w:rPr>
        <w:t>ДАВИД ГУРАМИШВИЛИ. Ист.-биогр., 10 ч., 2375 л, Тбилисская киностудия, 1946 г., ВЭ 15.УП 1946 г.</w:t>
      </w:r>
    </w:p>
    <w:p w14:paraId="1A6CAFC2" w14:textId="77777777" w:rsidR="006F3561" w:rsidRDefault="00000000">
      <w:pPr>
        <w:pStyle w:val="1"/>
        <w:spacing w:line="211" w:lineRule="auto"/>
        <w:ind w:firstLine="320"/>
        <w:jc w:val="both"/>
      </w:pPr>
      <w:r>
        <w:rPr>
          <w:rStyle w:val="a3"/>
        </w:rPr>
        <w:t>Авт. сцен. С. Чиковани, В. Орлов, Н. Санишвили, И. Туманишвили, реж.-пост II. Санишвили, И. Туманишвили; опер. Д. Фельдман; худ. X. Лебанидзе, Л. Мамаладзе, А. Уткин; композ. А. Баланчивадзе, звуко- ■опер. А. Шаргородский.</w:t>
      </w:r>
    </w:p>
    <w:p w14:paraId="569F6204" w14:textId="77777777" w:rsidR="006F3561" w:rsidRDefault="00000000">
      <w:pPr>
        <w:pStyle w:val="1"/>
        <w:spacing w:line="211" w:lineRule="auto"/>
        <w:ind w:firstLine="320"/>
        <w:jc w:val="both"/>
      </w:pPr>
      <w:r>
        <w:rPr>
          <w:rStyle w:val="a3"/>
        </w:rPr>
        <w:t xml:space="preserve">Реж. Г Гомартели, А. Хинтибидзе; ассисг. реж. Я- Лаперашвили, А. </w:t>
      </w:r>
      <w:r>
        <w:rPr>
          <w:rStyle w:val="a3"/>
        </w:rPr>
        <w:lastRenderedPageBreak/>
        <w:t>Мошиашвили, Н. Авакова; 2-й опер. К- Шанидзе; ассист. опер. В. Пол- казтили, худ.-костюм. Т Абакелия, К. Бликов; худ.-грим. С. Чевычелов; комб. съемки: опер. Б, Буравлев, худ. Е. Мачавариани; монтаж. Е. Баже</w:t>
      </w:r>
      <w:r>
        <w:rPr>
          <w:rStyle w:val="a3"/>
        </w:rPr>
        <w:softHyphen/>
        <w:t>нова; консулы, акад. Н. Бердзенишвили; дир. картины Т. Маха- радзе.</w:t>
      </w:r>
    </w:p>
    <w:p w14:paraId="3B802AAA" w14:textId="77777777" w:rsidR="006F3561" w:rsidRDefault="00000000">
      <w:pPr>
        <w:pStyle w:val="1"/>
        <w:spacing w:line="211" w:lineRule="auto"/>
        <w:ind w:firstLine="320"/>
        <w:jc w:val="both"/>
      </w:pPr>
      <w:r>
        <w:rPr>
          <w:rStyle w:val="a3"/>
        </w:rPr>
        <w:t>В ролях. Г Шавгулидзе (Давид Гурамишвили), К- Каралашвили (князь Георгий, сгоогец), А. Омиадзе (ВахтангVI, царь Карталинии), Д. Чи- чинадзе (Кетеван), Т Давиташвили (Саба Сулхан Орбелиани), Ш. Гамба- шидзе (князь Элизбар, отец Кетеван), Ф. Шевченко (Анна Иоанновна, императрица Всероссийская), Т. Окуневская (Елизавета Петровна, цеса</w:t>
      </w:r>
      <w:r>
        <w:rPr>
          <w:rStyle w:val="a3"/>
        </w:rPr>
        <w:softHyphen/>
        <w:t>ревна, дочь Петра Великого), И. Перестиани (Волынский, кабинет-министр Анны Иоанновны), Я. Малютин (герцог Эрнест-Иоганн Бирон), О. Абдулов (Ушаков, начальник канцелярии розысков), В. Лукьянов (Егор, гребенской казак), А. Смиранин (Фридрих II, король прусский).</w:t>
      </w:r>
    </w:p>
    <w:p w14:paraId="3EF19539" w14:textId="77777777" w:rsidR="006F3561" w:rsidRDefault="00000000">
      <w:pPr>
        <w:pStyle w:val="1"/>
        <w:spacing w:line="211" w:lineRule="auto"/>
        <w:ind w:firstLine="320"/>
        <w:jc w:val="both"/>
      </w:pPr>
      <w:r>
        <w:rPr>
          <w:rStyle w:val="a3"/>
        </w:rPr>
        <w:t>Фильм о крупнейшем грузинском поэте-воине XVIII в. Давиде Гура</w:t>
      </w:r>
      <w:r>
        <w:rPr>
          <w:rStyle w:val="a3"/>
        </w:rPr>
        <w:softHyphen/>
        <w:t>мишвили</w:t>
      </w:r>
    </w:p>
    <w:p w14:paraId="54F680E6" w14:textId="77777777" w:rsidR="006F3561" w:rsidRDefault="00000000">
      <w:pPr>
        <w:pStyle w:val="1"/>
        <w:spacing w:line="211" w:lineRule="auto"/>
        <w:ind w:firstLine="320"/>
        <w:jc w:val="both"/>
      </w:pPr>
      <w:r>
        <w:rPr>
          <w:rStyle w:val="a3"/>
        </w:rPr>
        <w:t>С тех пор как молодой грузинский князь Давид Гурамишвили завое</w:t>
      </w:r>
      <w:r>
        <w:rPr>
          <w:rStyle w:val="a3"/>
        </w:rPr>
        <w:softHyphen/>
        <w:t>вал первое место в состязании поэтов при дворе Вахтанга VI, начинает восходить звезда славы крупнейшего поэта Грузии. Давид обладает не только даром стихосложения, но и мужеством бесстрашного воина-патриота. ‘Он участвует в боях против турок, напавших на прекрасную Грузию. Свя</w:t>
      </w:r>
      <w:r>
        <w:rPr>
          <w:rStyle w:val="a3"/>
        </w:rPr>
        <w:softHyphen/>
        <w:t>занный узами вековой дружбы с русским народом, грузинский народ обра</w:t>
      </w:r>
      <w:r>
        <w:rPr>
          <w:rStyle w:val="a3"/>
        </w:rPr>
        <w:softHyphen/>
        <w:t>щается к нему за помощью. В Петербург ко двору Анны Иоанновны прибы</w:t>
      </w:r>
      <w:r>
        <w:rPr>
          <w:rStyle w:val="a3"/>
        </w:rPr>
        <w:softHyphen/>
        <w:t>вает Вахтанг VI. Но слабовольная и жестокая императрица, всецело нахо</w:t>
      </w:r>
      <w:r>
        <w:rPr>
          <w:rStyle w:val="a3"/>
        </w:rPr>
        <w:softHyphen/>
        <w:t>дившаяся под влиянием своего фаворита немца Бирона, нарушает обещание, данное великим Петром грузинскому царю, и отказывает Вахтангу в воен</w:t>
      </w:r>
      <w:r>
        <w:rPr>
          <w:rStyle w:val="a3"/>
        </w:rPr>
        <w:softHyphen/>
        <w:t>ной помощи Вестником этого печального для Грузии известия оказывается Давид. Было у Давида и личное горе: горячо любимая им княжна Кетеван вышла замуж за другого. Но и это не сломило поэта-воина. Вместе со сво</w:t>
      </w:r>
      <w:r>
        <w:rPr>
          <w:rStyle w:val="a3"/>
        </w:rPr>
        <w:softHyphen/>
        <w:t>ими сородичами Давид Гурамишвили решает под русскими знаменами за!ци- щать родную Грузию. Он вступает в русскую армию и участвует в много</w:t>
      </w:r>
      <w:r>
        <w:rPr>
          <w:rStyle w:val="a3"/>
        </w:rPr>
        <w:softHyphen/>
        <w:t>численных кампаниях, особо отличившись в прусской войне. На склоне лет Гурамишвили поселяется в своем маленьком имении на Украине. Здесь •он полностью отдается призванию поэта, создавая прекрасные творения, полные любви и к Грузии и к своей второй родине — России.</w:t>
      </w:r>
    </w:p>
    <w:p w14:paraId="0FBBE58D" w14:textId="77777777" w:rsidR="006F3561" w:rsidRDefault="00000000">
      <w:pPr>
        <w:pStyle w:val="1"/>
        <w:spacing w:after="120" w:line="211" w:lineRule="auto"/>
        <w:ind w:firstLine="320"/>
        <w:jc w:val="both"/>
      </w:pPr>
      <w:r>
        <w:rPr>
          <w:rStyle w:val="a3"/>
        </w:rPr>
        <w:t>Библиография: «Правда», 19ДШ 1946; «Заря Востока», Тби</w:t>
      </w:r>
      <w:r>
        <w:rPr>
          <w:rStyle w:val="a3"/>
        </w:rPr>
        <w:softHyphen/>
        <w:t>лиси, 14.11 и 19.IV 1946; «Советское искусство», М., 26,УН 1946; «Ленин</w:t>
      </w:r>
      <w:r>
        <w:rPr>
          <w:rStyle w:val="a3"/>
        </w:rPr>
        <w:softHyphen/>
        <w:t>градская правда», 26.VII 1946; «Вечерняя Москва», 19.VII 1946.</w:t>
      </w:r>
    </w:p>
    <w:p w14:paraId="36621E93" w14:textId="77777777" w:rsidR="006F3561" w:rsidRDefault="00000000">
      <w:pPr>
        <w:pStyle w:val="1"/>
        <w:numPr>
          <w:ilvl w:val="0"/>
          <w:numId w:val="44"/>
        </w:numPr>
        <w:tabs>
          <w:tab w:val="left" w:pos="428"/>
        </w:tabs>
        <w:spacing w:line="211" w:lineRule="auto"/>
        <w:ind w:firstLine="0"/>
        <w:jc w:val="both"/>
      </w:pPr>
      <w:r>
        <w:rPr>
          <w:rStyle w:val="a3"/>
        </w:rPr>
        <w:t xml:space="preserve">ДОРОГА БЕЗ СНА. Драма, 9 ч., 2220 </w:t>
      </w:r>
      <w:r>
        <w:rPr>
          <w:rStyle w:val="a3"/>
          <w:i/>
          <w:iCs/>
        </w:rPr>
        <w:t>м,</w:t>
      </w:r>
      <w:r>
        <w:rPr>
          <w:rStyle w:val="a3"/>
        </w:rPr>
        <w:t xml:space="preserve"> Ташкентская киностудия 1946 г., ВЭ II 1947 г.</w:t>
      </w:r>
    </w:p>
    <w:p w14:paraId="6D3BCAC3" w14:textId="77777777" w:rsidR="006F3561" w:rsidRDefault="00000000">
      <w:pPr>
        <w:pStyle w:val="1"/>
        <w:spacing w:line="211" w:lineRule="auto"/>
        <w:ind w:firstLine="320"/>
        <w:jc w:val="both"/>
      </w:pPr>
      <w:r>
        <w:rPr>
          <w:rStyle w:val="a3"/>
        </w:rPr>
        <w:t>Авт. сцен. А. Спешнее, Я. Ялунер; реж.-пост К- Ярматов; опер. А. Бу- линский; худ. В. Еремян; композ. А. Козловский; звукоопср. Е. Нестеров, Г Сенчило.</w:t>
      </w:r>
    </w:p>
    <w:p w14:paraId="29DE811E" w14:textId="77777777" w:rsidR="006F3561" w:rsidRDefault="00000000">
      <w:pPr>
        <w:pStyle w:val="1"/>
        <w:spacing w:after="60" w:line="211" w:lineRule="auto"/>
        <w:ind w:firstLine="320"/>
        <w:jc w:val="both"/>
        <w:sectPr w:rsidR="006F3561">
          <w:footerReference w:type="even" r:id="rId388"/>
          <w:footerReference w:type="default" r:id="rId389"/>
          <w:footerReference w:type="first" r:id="rId390"/>
          <w:pgSz w:w="11906" w:h="16838"/>
          <w:pgMar w:top="4326" w:right="3496" w:bottom="4457" w:left="3498" w:header="0" w:footer="3" w:gutter="0"/>
          <w:pgNumType w:start="367"/>
          <w:cols w:space="720"/>
          <w:noEndnote/>
          <w:titlePg/>
          <w:docGrid w:linePitch="360"/>
        </w:sectPr>
      </w:pPr>
      <w:r>
        <w:rPr>
          <w:rStyle w:val="a3"/>
        </w:rPr>
        <w:t>Реж. 3. Сабитов; ассист. реж. А. Рабинович; ассист. опер. И. Пулатов, А. Рахимов, С. Мах; 2-й худ. П. Соколов; худ.-грим. Н. Нехлюдов; комб. ■съемки- опер. В. Морозов, худ. В. Синичепко, худ.-макет. Н. Рабинович, Л. Рабинович; монтаж. В. Миронова; консульт. полковник медслужбы А. Сырнов, подполковник медслужбы М. Марцинович; дир. картины А. Каюмов; зам. дир. Ю. Рашрагович.</w:t>
      </w:r>
    </w:p>
    <w:p w14:paraId="580C337D" w14:textId="77777777" w:rsidR="006F3561" w:rsidRDefault="00000000">
      <w:pPr>
        <w:pStyle w:val="1"/>
        <w:spacing w:line="211" w:lineRule="auto"/>
        <w:jc w:val="both"/>
      </w:pPr>
      <w:r>
        <w:rPr>
          <w:rStyle w:val="a3"/>
        </w:rPr>
        <w:lastRenderedPageBreak/>
        <w:t>В ролях: Ш. Бурханов (Сахиб Ниязи, хирург), Н. Зорская (Анна), И. Кузнецов (Гани Рахманов, летчик), Э. Геллер (Карат Хачатуров, док</w:t>
      </w:r>
      <w:r>
        <w:rPr>
          <w:rStyle w:val="a3"/>
        </w:rPr>
        <w:softHyphen/>
        <w:t>тор), Р. Пирмухамедов (Табиб), Н. Алиева (Назир-Опа), А. Милославский (Вахрушев), П. Давыдов (главврач).</w:t>
      </w:r>
    </w:p>
    <w:p w14:paraId="67202936" w14:textId="77777777" w:rsidR="006F3561" w:rsidRDefault="00000000">
      <w:pPr>
        <w:pStyle w:val="1"/>
        <w:spacing w:line="211" w:lineRule="auto"/>
        <w:jc w:val="both"/>
      </w:pPr>
      <w:r>
        <w:rPr>
          <w:rStyle w:val="a3"/>
        </w:rPr>
        <w:t>О борьбе за утверждение новаторских методов в советской медицине в годы Отечественной войны.</w:t>
      </w:r>
    </w:p>
    <w:p w14:paraId="57D9DE8C" w14:textId="77777777" w:rsidR="006F3561" w:rsidRDefault="00000000">
      <w:pPr>
        <w:pStyle w:val="1"/>
        <w:spacing w:after="100" w:line="211" w:lineRule="auto"/>
        <w:jc w:val="both"/>
      </w:pPr>
      <w:r>
        <w:rPr>
          <w:rStyle w:val="a3"/>
        </w:rPr>
        <w:t>Ташкент. Хирург городской Клиники Сахиб Ниязи долго и упорно работает над совершенствованием метода, который позволяет быстро и пра</w:t>
      </w:r>
      <w:r>
        <w:rPr>
          <w:rStyle w:val="a3"/>
        </w:rPr>
        <w:softHyphen/>
        <w:t>вильно сращивать переломы костей. Опыты, проведенные Сахибом над живот</w:t>
      </w:r>
      <w:r>
        <w:rPr>
          <w:rStyle w:val="a3"/>
        </w:rPr>
        <w:softHyphen/>
        <w:t>ными, дают положительные результаты. Однако первая операция, сделан</w:t>
      </w:r>
      <w:r>
        <w:rPr>
          <w:rStyle w:val="a3"/>
        </w:rPr>
        <w:softHyphen/>
        <w:t>ная с помощью нового метода инженеру Белову, оказывается неудачной. Сахиб продолжает работу. Доктор Карат Хачатуров не верит в опыты Сахиба, считает его маньяком и всячески тормозит работу молодого узбек</w:t>
      </w:r>
      <w:r>
        <w:rPr>
          <w:rStyle w:val="a3"/>
        </w:rPr>
        <w:softHyphen/>
        <w:t>ского ученого. Трудности усугубляются неурядицей в отношениях с люби</w:t>
      </w:r>
      <w:r>
        <w:rPr>
          <w:rStyle w:val="a3"/>
        </w:rPr>
        <w:softHyphen/>
        <w:t>мой Сахибом женщиной, Анной. Она упрекает его в невнимании к ней, уго</w:t>
      </w:r>
      <w:r>
        <w:rPr>
          <w:rStyle w:val="a3"/>
        </w:rPr>
        <w:softHyphen/>
        <w:t>варивает бросить научный труд, отнимающий слишком много времени и сил. Анна склонна порвать с Сахибом и предпочесть ему влюбленного в нес лет</w:t>
      </w:r>
      <w:r>
        <w:rPr>
          <w:rStyle w:val="a3"/>
        </w:rPr>
        <w:softHyphen/>
        <w:t>чика Гани. На операционный стол Сахиба после трамвайной катастрофы попадает старый народный лекарь Табиб с раздробленными костями бедра и ног. Врачи говорят о необходимости ампутации, но молодой хирург решает спасти ноги раненому. Пользуясь временным ухудшением состояния Табиба после операции, доктор Карат требует создания специальной комис</w:t>
      </w:r>
      <w:r>
        <w:rPr>
          <w:rStyle w:val="a3"/>
        </w:rPr>
        <w:softHyphen/>
        <w:t>сии, которая должна положить конец опытам «маньяка». День и ночь без сна и отдыха проводит Сахиб в палате больного и одерживает победу. Комис</w:t>
      </w:r>
      <w:r>
        <w:rPr>
          <w:rStyle w:val="a3"/>
        </w:rPr>
        <w:softHyphen/>
        <w:t>сия одобряет опыты молодого врача. Сахиб отправляется на фронц ¡де опе</w:t>
      </w:r>
      <w:r>
        <w:rPr>
          <w:rStyle w:val="a3"/>
        </w:rPr>
        <w:softHyphen/>
        <w:t>рирует раненых советских воинов. Только тяжелое ранение вынуждает его выпустить из рук инструменты. Сахиб возвращается в Ташкент, чтобы продолжить дальнейшие научные изыскания. Его преданной помощницей становится Анна, глубоко осознавшая свою ошибку и решившая овладеть профессией врача.</w:t>
      </w:r>
    </w:p>
    <w:p w14:paraId="5C3B8A35" w14:textId="77777777" w:rsidR="006F3561" w:rsidRDefault="00000000">
      <w:pPr>
        <w:pStyle w:val="1"/>
        <w:numPr>
          <w:ilvl w:val="0"/>
          <w:numId w:val="44"/>
        </w:numPr>
        <w:tabs>
          <w:tab w:val="left" w:pos="440"/>
        </w:tabs>
        <w:spacing w:line="211" w:lineRule="auto"/>
        <w:ind w:firstLine="0"/>
        <w:jc w:val="both"/>
      </w:pPr>
      <w:r>
        <w:rPr>
          <w:rStyle w:val="a3"/>
        </w:rPr>
        <w:t xml:space="preserve">КАМЕННЫЙ ЦВЕТОК- Экраниз., 9 ч., 2380 </w:t>
      </w:r>
      <w:r>
        <w:rPr>
          <w:rStyle w:val="a3"/>
          <w:i/>
          <w:iCs/>
        </w:rPr>
        <w:t>м,</w:t>
      </w:r>
      <w:r>
        <w:rPr>
          <w:rStyle w:val="a3"/>
        </w:rPr>
        <w:t xml:space="preserve"> цв., Мосфильм, 1946 г., ВЭ 28.IV 1946 г.</w:t>
      </w:r>
    </w:p>
    <w:p w14:paraId="7331FBED" w14:textId="77777777" w:rsidR="006F3561" w:rsidRDefault="00000000">
      <w:pPr>
        <w:pStyle w:val="1"/>
        <w:spacing w:line="211" w:lineRule="auto"/>
        <w:jc w:val="both"/>
      </w:pPr>
      <w:r>
        <w:rPr>
          <w:rStyle w:val="a3"/>
        </w:rPr>
        <w:t>Авт. сцен. П. Бажов, И. Келлер; реж.-пост. А. Птушко; опер. Ф. Про</w:t>
      </w:r>
      <w:r>
        <w:rPr>
          <w:rStyle w:val="a3"/>
        </w:rPr>
        <w:softHyphen/>
        <w:t>воров; худ. М. Богданов, Г. Мясников; композ. Л. Шварц; звукоопер. Б. Вольский, Э. Форманек.</w:t>
      </w:r>
    </w:p>
    <w:p w14:paraId="5F9AA9C8" w14:textId="77777777" w:rsidR="006F3561" w:rsidRDefault="00000000">
      <w:pPr>
        <w:pStyle w:val="1"/>
        <w:spacing w:line="211" w:lineRule="auto"/>
        <w:jc w:val="both"/>
      </w:pPr>
      <w:r>
        <w:rPr>
          <w:rStyle w:val="a3"/>
        </w:rPr>
        <w:t>2-й реж. А. Слободник; ассист. реж. К- Беран; ассист. опер. Р. Шталь; худ.-костюм. О. Кручинина; ассист. по монтажу М. Кузьмина; архитектор X. Угер; дир. картины Г Кузнецов.</w:t>
      </w:r>
    </w:p>
    <w:p w14:paraId="4B705312" w14:textId="77777777" w:rsidR="006F3561" w:rsidRDefault="00000000">
      <w:pPr>
        <w:pStyle w:val="1"/>
        <w:spacing w:line="211" w:lineRule="auto"/>
        <w:jc w:val="both"/>
      </w:pPr>
      <w:r>
        <w:rPr>
          <w:rStyle w:val="a3"/>
        </w:rPr>
        <w:t>В ролях. Е. Деревщикова (Катя), В. Дружников (Данила, мастер), Т. Макарова (Хозяйка Медной горы), М. Трояновский (Прокопыч), С. Зай</w:t>
      </w:r>
      <w:r>
        <w:rPr>
          <w:rStyle w:val="a3"/>
        </w:rPr>
        <w:softHyphen/>
        <w:t>цев (Ефимка), М. Яншин (Северьян), А. Кельберер (дед С лышко), Н. Темя- ков (барин), А. Петухова (барыня), Н. Орлов (старый каменщик), Л. Дей- кун (Вихориха), В. Кравченко (Данила, мальчик).</w:t>
      </w:r>
    </w:p>
    <w:p w14:paraId="2F2FA538" w14:textId="77777777" w:rsidR="006F3561" w:rsidRDefault="00000000">
      <w:pPr>
        <w:pStyle w:val="1"/>
        <w:spacing w:line="211" w:lineRule="auto"/>
        <w:jc w:val="both"/>
      </w:pPr>
      <w:r>
        <w:rPr>
          <w:rStyle w:val="a3"/>
        </w:rPr>
        <w:t>По мотивам уральских сказов Павла Бажова «Малахитовая шкатулка», «Две ящерки», «Каменный цветок», «Горный мастер» и «Медной горы хозяйка».</w:t>
      </w:r>
    </w:p>
    <w:p w14:paraId="51E21A5A" w14:textId="77777777" w:rsidR="006F3561" w:rsidRDefault="00000000">
      <w:pPr>
        <w:pStyle w:val="1"/>
        <w:spacing w:after="100" w:line="211" w:lineRule="auto"/>
        <w:jc w:val="both"/>
      </w:pPr>
      <w:r>
        <w:rPr>
          <w:rStyle w:val="a3"/>
        </w:rPr>
        <w:t>Старый дед Слышко рассказывает детям старинный сказ про мастера Данилу, одного из замечательных художников-самородков, которых всег</w:t>
      </w:r>
      <w:r>
        <w:rPr>
          <w:rStyle w:val="a3"/>
        </w:rPr>
        <w:softHyphen/>
        <w:t>да в изобилии рождала русская земля. Данила еще мальчиком, обучаясь у старого мастера Прокопыча, овладел тайной обработки камня, научился создавать из малахита замечательные произведения искусства. Шкатулка и чаша, сделанные им по заказу барина, вызывают одобрение Прокопыча и других старейших мастеров Урала. Восхищается ими и невеста Данилы, скромная и мечтательная девушка Катенька. Только сам Данила не удовлет-</w:t>
      </w:r>
    </w:p>
    <w:p w14:paraId="6A19D3B2" w14:textId="77777777" w:rsidR="006F3561" w:rsidRDefault="00000000">
      <w:pPr>
        <w:pStyle w:val="22"/>
        <w:spacing w:after="100"/>
        <w:jc w:val="both"/>
        <w:rPr>
          <w:sz w:val="11"/>
          <w:szCs w:val="11"/>
        </w:rPr>
        <w:sectPr w:rsidR="006F3561">
          <w:footerReference w:type="even" r:id="rId391"/>
          <w:footerReference w:type="default" r:id="rId392"/>
          <w:pgSz w:w="11906" w:h="16838"/>
          <w:pgMar w:top="4381" w:right="3498" w:bottom="4175" w:left="3493" w:header="3953" w:footer="3747" w:gutter="0"/>
          <w:pgNumType w:start="370"/>
          <w:cols w:space="720"/>
          <w:noEndnote/>
          <w:docGrid w:linePitch="360"/>
        </w:sectPr>
      </w:pPr>
      <w:r>
        <w:rPr>
          <w:noProof/>
        </w:rPr>
        <mc:AlternateContent>
          <mc:Choice Requires="wps">
            <w:drawing>
              <wp:anchor distT="0" distB="0" distL="114300" distR="114300" simplePos="0" relativeHeight="125829420" behindDoc="0" locked="0" layoutInCell="1" allowOverlap="1" wp14:anchorId="3C49B3B8" wp14:editId="728063F2">
                <wp:simplePos x="0" y="0"/>
                <wp:positionH relativeFrom="page">
                  <wp:posOffset>5196205</wp:posOffset>
                </wp:positionH>
                <wp:positionV relativeFrom="paragraph">
                  <wp:posOffset>12700</wp:posOffset>
                </wp:positionV>
                <wp:extent cx="146050" cy="102235"/>
                <wp:effectExtent l="0" t="0" r="0" b="0"/>
                <wp:wrapSquare wrapText="bothSides"/>
                <wp:docPr id="534" name="Shape 534"/>
                <wp:cNvGraphicFramePr/>
                <a:graphic xmlns:a="http://schemas.openxmlformats.org/drawingml/2006/main">
                  <a:graphicData uri="http://schemas.microsoft.com/office/word/2010/wordprocessingShape">
                    <wps:wsp>
                      <wps:cNvSpPr txBox="1"/>
                      <wps:spPr>
                        <a:xfrm>
                          <a:off x="0" y="0"/>
                          <a:ext cx="146050" cy="102235"/>
                        </a:xfrm>
                        <a:prstGeom prst="rect">
                          <a:avLst/>
                        </a:prstGeom>
                        <a:noFill/>
                      </wps:spPr>
                      <wps:txbx>
                        <w:txbxContent>
                          <w:p w14:paraId="5CC83BBA" w14:textId="77777777" w:rsidR="006F3561" w:rsidRDefault="00000000">
                            <w:pPr>
                              <w:pStyle w:val="22"/>
                              <w:spacing w:after="0"/>
                              <w:jc w:val="left"/>
                              <w:rPr>
                                <w:sz w:val="11"/>
                                <w:szCs w:val="11"/>
                              </w:rPr>
                            </w:pPr>
                            <w:r>
                              <w:rPr>
                                <w:rStyle w:val="21"/>
                                <w:sz w:val="11"/>
                                <w:szCs w:val="11"/>
                              </w:rPr>
                              <w:t>369</w:t>
                            </w:r>
                          </w:p>
                        </w:txbxContent>
                      </wps:txbx>
                      <wps:bodyPr wrap="none" lIns="0" tIns="0" rIns="0" bIns="0"/>
                    </wps:wsp>
                  </a:graphicData>
                </a:graphic>
              </wp:anchor>
            </w:drawing>
          </mc:Choice>
          <mc:Fallback>
            <w:pict>
              <v:shape id="_x0000_s1560" type="#_x0000_t202" style="position:absolute;margin-left:409.15000000000003pt;margin-top:1.pt;width:11.5pt;height:8.0500000000000007pt;z-index:-125829333;mso-wrap-distance-left:9.pt;mso-wrap-distance-right:9.pt;mso-position-horizontal-relative:page" filled="f" stroked="f">
                <v:textbox inset="0,0,0,0">
                  <w:txbxContent>
                    <w:p>
                      <w:pPr>
                        <w:pStyle w:val="Style15"/>
                        <w:keepNext w:val="0"/>
                        <w:keepLines w:val="0"/>
                        <w:widowControl w:val="0"/>
                        <w:shd w:val="clear" w:color="auto" w:fill="auto"/>
                        <w:bidi w:val="0"/>
                        <w:spacing w:before="0" w:after="0" w:line="240" w:lineRule="auto"/>
                        <w:ind w:left="0" w:right="0" w:firstLine="0"/>
                        <w:jc w:val="left"/>
                        <w:rPr>
                          <w:sz w:val="11"/>
                          <w:szCs w:val="11"/>
                        </w:rPr>
                      </w:pPr>
                      <w:r>
                        <w:rPr>
                          <w:rStyle w:val="CharStyle16"/>
                          <w:sz w:val="11"/>
                          <w:szCs w:val="11"/>
                        </w:rPr>
                        <w:t>369</w:t>
                      </w:r>
                    </w:p>
                  </w:txbxContent>
                </v:textbox>
                <w10:wrap type="square" anchorx="page"/>
              </v:shape>
            </w:pict>
          </mc:Fallback>
        </mc:AlternateContent>
      </w:r>
      <w:r>
        <w:rPr>
          <w:rStyle w:val="21"/>
          <w:sz w:val="11"/>
          <w:szCs w:val="11"/>
        </w:rPr>
        <w:t>24 Заказ № 778. Том II</w:t>
      </w:r>
    </w:p>
    <w:p w14:paraId="7BDB4E2B" w14:textId="77777777" w:rsidR="006F3561" w:rsidRDefault="00000000">
      <w:pPr>
        <w:pStyle w:val="1"/>
        <w:spacing w:before="240" w:line="211" w:lineRule="auto"/>
        <w:ind w:firstLine="0"/>
        <w:jc w:val="both"/>
      </w:pPr>
      <w:r>
        <w:rPr>
          <w:rStyle w:val="a3"/>
        </w:rPr>
        <w:lastRenderedPageBreak/>
        <w:t>зорен своей работой. Он стремится к совершенству в искусстве резьбы по камню. По зову Хозяйки Медной горТы, прекрасной властительницы ураль</w:t>
      </w:r>
      <w:r>
        <w:rPr>
          <w:rStyle w:val="a3"/>
        </w:rPr>
        <w:softHyphen/>
        <w:t>ских подземных богатств, Данила спускается в ее царство. Он преодолевает соблазны и искушения, которыми испытывает своего пленника владелица подземных сокровищ. Ни ее холодная красота, ни ослепительный блеск дра</w:t>
      </w:r>
      <w:r>
        <w:rPr>
          <w:rStyle w:val="a3"/>
        </w:rPr>
        <w:softHyphen/>
        <w:t>гоценных камней, ни художественное совершенство волшебного каменного- цветка, не могут заставить Данилу забыть о людях. Верная любви, его неве</w:t>
      </w:r>
      <w:r>
        <w:rPr>
          <w:rStyle w:val="a3"/>
        </w:rPr>
        <w:softHyphen/>
        <w:t>ста Катенька ищет своего суженого. Любовь и верность побеждают. Под</w:t>
      </w:r>
      <w:r>
        <w:rPr>
          <w:rStyle w:val="a3"/>
        </w:rPr>
        <w:softHyphen/>
        <w:t>земная царица освобождает пленника. Она позволяе! Даниле унести наверх познанную им в подземном царстве тайну камня.</w:t>
      </w:r>
    </w:p>
    <w:p w14:paraId="2752C727" w14:textId="77777777" w:rsidR="006F3561" w:rsidRDefault="00000000">
      <w:pPr>
        <w:pStyle w:val="1"/>
        <w:spacing w:line="211" w:lineRule="auto"/>
        <w:ind w:firstLine="340"/>
        <w:jc w:val="both"/>
      </w:pPr>
      <w:r>
        <w:rPr>
          <w:rStyle w:val="a3"/>
        </w:rPr>
        <w:t>В 1947 г. фильм «Каменный цветок» удостоен Сталинской премии I сте</w:t>
      </w:r>
      <w:r>
        <w:rPr>
          <w:rStyle w:val="a3"/>
        </w:rPr>
        <w:softHyphen/>
        <w:t>пени.</w:t>
      </w:r>
    </w:p>
    <w:p w14:paraId="2DAEDCA4" w14:textId="77777777" w:rsidR="006F3561" w:rsidRDefault="00000000">
      <w:pPr>
        <w:pStyle w:val="1"/>
        <w:spacing w:line="211" w:lineRule="auto"/>
        <w:ind w:firstLine="340"/>
        <w:jc w:val="both"/>
      </w:pPr>
      <w:r>
        <w:rPr>
          <w:rStyle w:val="a3"/>
        </w:rPr>
        <w:t>На I Каннском кинофестивале (1946) картине присужден большой меж</w:t>
      </w:r>
      <w:r>
        <w:rPr>
          <w:rStyle w:val="a3"/>
        </w:rPr>
        <w:softHyphen/>
        <w:t>дународный приз жюри фестиваля за лучший цвет.</w:t>
      </w:r>
    </w:p>
    <w:p w14:paraId="28533F45" w14:textId="77777777" w:rsidR="006F3561" w:rsidRDefault="00000000">
      <w:pPr>
        <w:pStyle w:val="1"/>
        <w:spacing w:after="120" w:line="211" w:lineRule="auto"/>
        <w:ind w:firstLine="340"/>
        <w:jc w:val="both"/>
      </w:pPr>
      <w:r>
        <w:rPr>
          <w:rStyle w:val="a3"/>
        </w:rPr>
        <w:t>Библиография: «Правда», 13.У 1946; «Известия», 8.У 1946, «Комсомольская правда», П.У 1946, «Советское искусство», М., 17.У 1946, 13.У1 1947; «Литературная газета», 18.V 1946; «Труд», 12.У 1946, «Учительская газета», М., 15.V 1946; «Вечерняя Москва», 25.IV и 6.У 1946; «Ленинградская правда», 23.У 1946.</w:t>
      </w:r>
    </w:p>
    <w:p w14:paraId="1CAEFCAE" w14:textId="77777777" w:rsidR="006F3561" w:rsidRDefault="00000000">
      <w:pPr>
        <w:pStyle w:val="1"/>
        <w:numPr>
          <w:ilvl w:val="0"/>
          <w:numId w:val="44"/>
        </w:numPr>
        <w:tabs>
          <w:tab w:val="left" w:pos="433"/>
        </w:tabs>
        <w:spacing w:line="211" w:lineRule="auto"/>
        <w:ind w:firstLine="0"/>
        <w:jc w:val="both"/>
      </w:pPr>
      <w:r>
        <w:rPr>
          <w:rStyle w:val="a3"/>
        </w:rPr>
        <w:t>КЛЯТВА. Ист.-рев., 14 ч., 3188</w:t>
      </w:r>
      <w:r>
        <w:rPr>
          <w:rStyle w:val="a3"/>
          <w:b/>
          <w:bCs/>
        </w:rPr>
        <w:t xml:space="preserve">л«, </w:t>
      </w:r>
      <w:r>
        <w:rPr>
          <w:rStyle w:val="a3"/>
        </w:rPr>
        <w:t>Тбилисская киностудия, 1946 г., ВЭ 29.VII 1946 г.</w:t>
      </w:r>
    </w:p>
    <w:p w14:paraId="0020650C" w14:textId="77777777" w:rsidR="006F3561" w:rsidRDefault="00000000">
      <w:pPr>
        <w:pStyle w:val="1"/>
        <w:spacing w:line="211" w:lineRule="auto"/>
        <w:ind w:firstLine="340"/>
        <w:jc w:val="both"/>
      </w:pPr>
      <w:r>
        <w:rPr>
          <w:rStyle w:val="a3"/>
        </w:rPr>
        <w:t>Авт. сцен. П Павленко, М. Чиаурели; реж.-пост. М. Чиаурели; опер Л. Косматое; худ. Л. Мамаладзе. композ. А. Баланчивадзе; звукоопер. Р. Липинский, В. Долидзе.</w:t>
      </w:r>
    </w:p>
    <w:p w14:paraId="75D13BEC" w14:textId="77777777" w:rsidR="006F3561" w:rsidRDefault="00000000">
      <w:pPr>
        <w:pStyle w:val="1"/>
        <w:spacing w:line="211" w:lineRule="auto"/>
        <w:ind w:firstLine="340"/>
        <w:jc w:val="both"/>
      </w:pPr>
      <w:r>
        <w:rPr>
          <w:rStyle w:val="a3"/>
        </w:rPr>
        <w:t>Реж. П. Боголюбов, В. Швелидзе, М. Анджапаридзе, реж.-монтаж. В. Доленко; ассист. реж. Ж. Валацун, Т. Сиверс-Швелидзе, ассит. монтаж. Л. Вартикян; 2-е опер. А. Эгипа, К- Петриченко; опер. комб. съемок Н Рен- ков, Б. Буравлев; худ.-грим. Г. Мхеидзе, В. Яковлев; дирижер В. Неболь</w:t>
      </w:r>
      <w:r>
        <w:rPr>
          <w:rStyle w:val="a3"/>
        </w:rPr>
        <w:softHyphen/>
        <w:t>син; дир. картины В. Циргиладзе, К. Верховский.</w:t>
      </w:r>
    </w:p>
    <w:p w14:paraId="76F4C046" w14:textId="77777777" w:rsidR="006F3561" w:rsidRDefault="00000000">
      <w:pPr>
        <w:pStyle w:val="1"/>
        <w:spacing w:line="211" w:lineRule="auto"/>
        <w:ind w:firstLine="340"/>
        <w:jc w:val="both"/>
      </w:pPr>
      <w:r>
        <w:rPr>
          <w:rStyle w:val="a3"/>
        </w:rPr>
        <w:t xml:space="preserve">В ролях: М. Геловани (И. В. Сталин), А. Мансветов, Н. Коновалов, А. Грибов, Н. Рыжов, Г. Мушегян, Р. Юрьев, В. Миронов, А. Хвыля, Ф. Блажевич, М. Сидоркин, А. Соболев, Т. Бельникевич (деятели партии </w:t>
      </w:r>
      <w:r>
        <w:rPr>
          <w:rStyle w:val="a3"/>
          <w:b/>
          <w:bCs/>
        </w:rPr>
        <w:t xml:space="preserve">и </w:t>
      </w:r>
      <w:r>
        <w:rPr>
          <w:rStyle w:val="a3"/>
        </w:rPr>
        <w:t>советского правительства), С. Гиацинтова (Варвара), Н. Боголюбов (Алек</w:t>
      </w:r>
      <w:r>
        <w:rPr>
          <w:rStyle w:val="a3"/>
        </w:rPr>
        <w:softHyphen/>
        <w:t>сандр), С. Боголюбова (Ольга), Д. Павлов (Сергей), Т Макарова (Ксения), Н. Плотников (Ермилов), В. Захарченко (Петька), В. Соловьев (Рузаев), С. Блинников (Баклан), Г Сагарадзе (Георгий), П. Исматов (Тургунбаев), В. Балашов (Липский), И. Набатов (министр Бонэ), Н. Чаплыгин (Джон</w:t>
      </w:r>
      <w:r>
        <w:rPr>
          <w:rStyle w:val="a3"/>
        </w:rPr>
        <w:softHyphen/>
        <w:t>сон), М. Штраух (Роджерс), В. Марута (кайзер).</w:t>
      </w:r>
    </w:p>
    <w:p w14:paraId="2681291B" w14:textId="77777777" w:rsidR="006F3561" w:rsidRDefault="00000000">
      <w:pPr>
        <w:pStyle w:val="1"/>
        <w:spacing w:line="211" w:lineRule="auto"/>
        <w:jc w:val="both"/>
      </w:pPr>
      <w:r>
        <w:rPr>
          <w:rStyle w:val="a3"/>
        </w:rPr>
        <w:t>О претворении в жизнь клятвы, данной от имени Коммунистической партии И В. Сталиным после смерти В. И. Ленина.</w:t>
      </w:r>
    </w:p>
    <w:p w14:paraId="4412A509" w14:textId="77777777" w:rsidR="006F3561" w:rsidRDefault="00000000">
      <w:pPr>
        <w:pStyle w:val="1"/>
        <w:spacing w:line="211" w:lineRule="auto"/>
        <w:jc w:val="both"/>
        <w:sectPr w:rsidR="006F3561">
          <w:footerReference w:type="even" r:id="rId393"/>
          <w:footerReference w:type="default" r:id="rId394"/>
          <w:pgSz w:w="11906" w:h="16838"/>
          <w:pgMar w:top="4260" w:right="3464" w:bottom="4509" w:left="3465" w:header="3832" w:footer="3" w:gutter="0"/>
          <w:pgNumType w:start="370"/>
          <w:cols w:space="720"/>
          <w:noEndnote/>
          <w:docGrid w:linePitch="360"/>
        </w:sectPr>
      </w:pPr>
      <w:r>
        <w:rPr>
          <w:rStyle w:val="a3"/>
        </w:rPr>
        <w:t>Суровая зима 1924 г. Старый большевик Степан Петров и его дочь Ольга отправляются ходоками к Владимиру Ильичу Ленину с письмом от земля</w:t>
      </w:r>
      <w:r>
        <w:rPr>
          <w:rStyle w:val="a3"/>
        </w:rPr>
        <w:softHyphen/>
        <w:t>ков. В глухой степи путники подвергаются нападению кулацкой банды. Смертельно раненный Петров умирает на руках у своей жены Варвары. Вар</w:t>
      </w:r>
      <w:r>
        <w:rPr>
          <w:rStyle w:val="a3"/>
        </w:rPr>
        <w:softHyphen/>
        <w:t>вара отправляется в Москву, чтобы передать письмо мужа Ильичу. С груп</w:t>
      </w:r>
      <w:r>
        <w:rPr>
          <w:rStyle w:val="a3"/>
        </w:rPr>
        <w:softHyphen/>
        <w:t>пой ходоков, приехавших из разных областей и республик, Варвара Михай</w:t>
      </w:r>
      <w:r>
        <w:rPr>
          <w:rStyle w:val="a3"/>
        </w:rPr>
        <w:softHyphen/>
        <w:t>ловна Петрова попадает в Горки. Здесь она узнает о великом всенародном горе: смерти В. И. Ленина. Красная площадь в Москве заполнена народом. И. В. Сталин поднимается на трибуну. От имени Коммунистической партии он дает клятву претворить в жизнь заветы В. И. Ленина. Варвара Петрова протягивает И. В. Сталину письмо, адресованное Ильичу Под руководством партии страна преображается. Строятся промышленные гиганты пятилеток, расцветают колхозы. Семья Петровых — в первых рядах сфоитслей социа</w:t>
      </w:r>
      <w:r>
        <w:rPr>
          <w:rStyle w:val="a3"/>
        </w:rPr>
        <w:softHyphen/>
        <w:t>лизма. Фашистская Германия вероломно нападает на Страну Советов Вар-</w:t>
      </w:r>
    </w:p>
    <w:p w14:paraId="1A5214E7" w14:textId="77777777" w:rsidR="006F3561" w:rsidRDefault="00000000">
      <w:pPr>
        <w:pStyle w:val="1"/>
        <w:spacing w:line="214" w:lineRule="auto"/>
        <w:ind w:firstLine="0"/>
        <w:jc w:val="both"/>
      </w:pPr>
      <w:r>
        <w:rPr>
          <w:rStyle w:val="a3"/>
        </w:rPr>
        <w:lastRenderedPageBreak/>
        <w:t>вара Михайловна посылает своих детей защищать Родину. Полчища Гитле</w:t>
      </w:r>
      <w:r>
        <w:rPr>
          <w:rStyle w:val="a3"/>
        </w:rPr>
        <w:softHyphen/>
        <w:t>ра остановлены у стен сталинградской твердыни. Советский народ победо</w:t>
      </w:r>
      <w:r>
        <w:rPr>
          <w:rStyle w:val="a3"/>
        </w:rPr>
        <w:softHyphen/>
        <w:t>носно завершает Великую Отечественную войну. Под сводами Георгиевско</w:t>
      </w:r>
      <w:r>
        <w:rPr>
          <w:rStyle w:val="a3"/>
        </w:rPr>
        <w:softHyphen/>
        <w:t>го дворца вновь встречаются Варвара Петрова и И. В. Сталин.</w:t>
      </w:r>
    </w:p>
    <w:p w14:paraId="59F89218" w14:textId="77777777" w:rsidR="006F3561" w:rsidRDefault="00000000">
      <w:pPr>
        <w:pStyle w:val="1"/>
        <w:spacing w:line="214" w:lineRule="auto"/>
        <w:ind w:firstLine="320"/>
        <w:jc w:val="both"/>
      </w:pPr>
      <w:r>
        <w:rPr>
          <w:rStyle w:val="a3"/>
        </w:rPr>
        <w:t>Картина, расцененная в свое время как’значитсльное достижение совет</w:t>
      </w:r>
      <w:r>
        <w:rPr>
          <w:rStyle w:val="a3"/>
        </w:rPr>
        <w:softHyphen/>
        <w:t>ского киноискусства, содержит в себе,однако, эпементы антиисторического подхода авторов к вопросу о роли личности в истории.</w:t>
      </w:r>
    </w:p>
    <w:p w14:paraId="30099B0E" w14:textId="77777777" w:rsidR="006F3561" w:rsidRDefault="00000000">
      <w:pPr>
        <w:pStyle w:val="1"/>
        <w:spacing w:line="214" w:lineRule="auto"/>
        <w:ind w:firstLine="320"/>
        <w:jc w:val="both"/>
      </w:pPr>
      <w:r>
        <w:rPr>
          <w:rStyle w:val="a3"/>
        </w:rPr>
        <w:t>Фильм удостоен Сталинской премии I степени (1947).</w:t>
      </w:r>
    </w:p>
    <w:p w14:paraId="7B8E36FB" w14:textId="77777777" w:rsidR="006F3561" w:rsidRDefault="00000000">
      <w:pPr>
        <w:pStyle w:val="1"/>
        <w:spacing w:line="214" w:lineRule="auto"/>
        <w:ind w:firstLine="320"/>
        <w:jc w:val="both"/>
      </w:pPr>
      <w:r>
        <w:rPr>
          <w:rStyle w:val="a3"/>
        </w:rPr>
        <w:t>На VII Венецианском кинофестивале (1946) картине присуждена Золо</w:t>
      </w:r>
      <w:r>
        <w:rPr>
          <w:rStyle w:val="a3"/>
        </w:rPr>
        <w:softHyphen/>
        <w:t>тая медаль</w:t>
      </w:r>
    </w:p>
    <w:p w14:paraId="19E045A7" w14:textId="77777777" w:rsidR="006F3561" w:rsidRDefault="00000000">
      <w:pPr>
        <w:pStyle w:val="1"/>
        <w:spacing w:after="120" w:line="214" w:lineRule="auto"/>
        <w:ind w:firstLine="320"/>
        <w:jc w:val="both"/>
      </w:pPr>
      <w:r>
        <w:rPr>
          <w:rStyle w:val="a3"/>
        </w:rPr>
        <w:t>Библиография: «Правда», 1 и 31 .VII, 8 и 9.У1П 1946; «Изве</w:t>
      </w:r>
      <w:r>
        <w:rPr>
          <w:rStyle w:val="a3"/>
        </w:rPr>
        <w:softHyphen/>
        <w:t>стия», 8.УШ 1946; «Комсомольская правда», 2 и 30 VII, 1 .VIII 1946; «Искусство кино», М., 1947,№1; «Культура и жизнь»,М., 30.VI1 1946; «Совет</w:t>
      </w:r>
      <w:r>
        <w:rPr>
          <w:rStyle w:val="a3"/>
        </w:rPr>
        <w:softHyphen/>
        <w:t>ское искусство», М., ¿.VIII 1946; «Литературная газета», ЗАЛП 1946; «Мос</w:t>
      </w:r>
      <w:r>
        <w:rPr>
          <w:rStyle w:val="a3"/>
        </w:rPr>
        <w:softHyphen/>
        <w:t>ковский комсомолец», Ю^Ш 1946; «Вечерняя Москва», 27 и 29^11 1946; «Учительская газета», 31.VII 1946; «Красный флот&gt;, М., 1 и 11.VIII 1946; «Огонек», М., 1946, № 29; «Смена», М., 1946, № 15-16.</w:t>
      </w:r>
    </w:p>
    <w:p w14:paraId="4BDCE4EB" w14:textId="77777777" w:rsidR="006F3561" w:rsidRDefault="00000000">
      <w:pPr>
        <w:pStyle w:val="1"/>
        <w:numPr>
          <w:ilvl w:val="0"/>
          <w:numId w:val="44"/>
        </w:numPr>
        <w:tabs>
          <w:tab w:val="left" w:pos="438"/>
        </w:tabs>
        <w:spacing w:line="211" w:lineRule="auto"/>
        <w:ind w:firstLine="0"/>
        <w:jc w:val="both"/>
      </w:pPr>
      <w:r>
        <w:rPr>
          <w:rStyle w:val="a3"/>
        </w:rPr>
        <w:t xml:space="preserve">КРЕЙСЕР «ВАРЯГ». Ист., 11 ч., 2510 </w:t>
      </w:r>
      <w:r>
        <w:rPr>
          <w:rStyle w:val="a3"/>
          <w:i/>
          <w:iCs/>
        </w:rPr>
        <w:t>я,</w:t>
      </w:r>
      <w:r>
        <w:rPr>
          <w:rStyle w:val="a3"/>
        </w:rPr>
        <w:t xml:space="preserve"> Союздет фильм, 1946 г., ВЭ 26.11 1947 г..</w:t>
      </w:r>
    </w:p>
    <w:p w14:paraId="7446EF9F" w14:textId="77777777" w:rsidR="006F3561" w:rsidRDefault="00000000">
      <w:pPr>
        <w:pStyle w:val="1"/>
        <w:spacing w:line="211" w:lineRule="auto"/>
        <w:ind w:firstLine="320"/>
        <w:jc w:val="both"/>
      </w:pPr>
      <w:r>
        <w:rPr>
          <w:rStyle w:val="a3"/>
        </w:rPr>
        <w:t>Авт. сцен. Г Гребнер; реж -пост. В. Эйсымонт; опер. Б. Монастырский; худ. П. Галаджев (по эскизам худ. С. Мандель); композ. Н. Крюков, П. Теп- лицкий; звукоопер. Н. Писарев.</w:t>
      </w:r>
    </w:p>
    <w:p w14:paraId="6063A850" w14:textId="77777777" w:rsidR="006F3561" w:rsidRDefault="00000000">
      <w:pPr>
        <w:pStyle w:val="1"/>
        <w:spacing w:line="211" w:lineRule="auto"/>
        <w:ind w:firstLine="320"/>
        <w:jc w:val="both"/>
      </w:pPr>
      <w:r>
        <w:rPr>
          <w:rStyle w:val="a3"/>
        </w:rPr>
        <w:t>Реж. Н. Досталь, М. Сауц, В. Сухобоков; ассит. реж. М. Володин, А. Фролова; 2-е опер. Л. Дыко, Спиридонов; худ.-грим. А. Иванов; звукооформ. И. Евтеев-Вольский; ассист. по монтажу Б. Погребинская; пиротехник В. Лихачев; костюмы Р. Зингер; консульт.: капитан 1-го ранга С. Юрьев, инженер-подполковник В. Токаржевский; дир. картины Г. Дани- льянц; 2-е дир. Н. Гофман, Л. Мозель.</w:t>
      </w:r>
    </w:p>
    <w:p w14:paraId="6A3CE126" w14:textId="77777777" w:rsidR="006F3561" w:rsidRDefault="00000000">
      <w:pPr>
        <w:pStyle w:val="1"/>
        <w:spacing w:line="211" w:lineRule="auto"/>
        <w:ind w:firstLine="320"/>
        <w:jc w:val="both"/>
      </w:pPr>
      <w:r>
        <w:rPr>
          <w:rStyle w:val="a3"/>
        </w:rPr>
        <w:t>В ролях: Б. Ливанов (командир крейсера «Варяг» Руднев), А. Зражев- ский (Беляев, командир кононерской лодки «Кореец»), Н. Чаплыгин (Бобы</w:t>
      </w:r>
      <w:r>
        <w:rPr>
          <w:rStyle w:val="a3"/>
        </w:rPr>
        <w:softHyphen/>
        <w:t>лев), В. Новиков (Антоныч), В. Ларионов (Дорофеев), Г Петровский (Пав</w:t>
      </w:r>
      <w:r>
        <w:rPr>
          <w:rStyle w:val="a3"/>
        </w:rPr>
        <w:softHyphen/>
        <w:t>лов), Н. Малишевский (Мусатов), М. Садовский (Муромский), Л. Свердлин, Н. Бубнов, А. Тимонтаев, С. Ценин, Ф. Скуратов, Л. Потемкин, Р. Плятт, О. Земской, Ван Зо-ли, Юлия Цай, Е. Смирнов.</w:t>
      </w:r>
    </w:p>
    <w:p w14:paraId="3C9651B6" w14:textId="77777777" w:rsidR="006F3561" w:rsidRDefault="00000000">
      <w:pPr>
        <w:pStyle w:val="1"/>
        <w:spacing w:line="211" w:lineRule="auto"/>
        <w:ind w:firstLine="320"/>
        <w:jc w:val="both"/>
      </w:pPr>
      <w:r>
        <w:rPr>
          <w:rStyle w:val="a3"/>
        </w:rPr>
        <w:t>О героическом подвиге русских моряков — команды крейсера «Варяг».</w:t>
      </w:r>
    </w:p>
    <w:p w14:paraId="6DC983F6" w14:textId="77777777" w:rsidR="006F3561" w:rsidRDefault="00000000">
      <w:pPr>
        <w:pStyle w:val="1"/>
        <w:spacing w:line="211" w:lineRule="auto"/>
        <w:ind w:firstLine="320"/>
        <w:jc w:val="both"/>
      </w:pPr>
      <w:r>
        <w:rPr>
          <w:rStyle w:val="a3"/>
        </w:rPr>
        <w:t>1904 год. Дипломатические отношения между Россией и Японией разор</w:t>
      </w:r>
      <w:r>
        <w:rPr>
          <w:rStyle w:val="a3"/>
        </w:rPr>
        <w:softHyphen/>
        <w:t>ваны. Командование японской эскадры, подошедшей к нейтральному корей</w:t>
      </w:r>
      <w:r>
        <w:rPr>
          <w:rStyle w:val="a3"/>
        </w:rPr>
        <w:softHyphen/>
        <w:t>скому порту Чемульпо, предлагает находящимся там русским кораблям — крейсеру «Варягу» и канонерской лодке «Кореец»—покинуть порт. Коман</w:t>
      </w:r>
      <w:r>
        <w:rPr>
          <w:rStyle w:val="a3"/>
        </w:rPr>
        <w:softHyphen/>
        <w:t>диры кораблей иностранных держав, стоящих в Чемульпо, отказываются поддержать русских моряков. Японский консул передает капитану «Варяга» Рудневу ультиматум: сдаться на милость победителя. В ответ на наглые требования врага русские моряки решают выйти неоткрытое море и дать бой японской эскадре. Начинается неравный, героический бой одного русского корабля с целой эскадрой противника. Русские моряки нано</w:t>
      </w:r>
      <w:r>
        <w:rPr>
          <w:rStyle w:val="a3"/>
        </w:rPr>
        <w:softHyphen/>
        <w:t>сят вражеским кораблям большой урон, но и сам «Варяг» получает тяжелые повреждения. Корабль тонет, не спуская почерневшего от порохового дыма славного боевого флага.</w:t>
      </w:r>
    </w:p>
    <w:p w14:paraId="66D87431" w14:textId="77777777" w:rsidR="006F3561" w:rsidRDefault="00000000">
      <w:pPr>
        <w:pStyle w:val="1"/>
        <w:spacing w:line="211" w:lineRule="auto"/>
        <w:ind w:firstLine="280"/>
        <w:jc w:val="both"/>
      </w:pPr>
      <w:r>
        <w:rPr>
          <w:rStyle w:val="a3"/>
        </w:rPr>
        <w:t>Фильм удостоен Сталинской премии II степени (1947).</w:t>
      </w:r>
    </w:p>
    <w:p w14:paraId="18EE7783" w14:textId="77777777" w:rsidR="006F3561" w:rsidRDefault="00000000">
      <w:pPr>
        <w:pStyle w:val="1"/>
        <w:spacing w:line="211" w:lineRule="auto"/>
        <w:ind w:firstLine="280"/>
        <w:jc w:val="both"/>
        <w:sectPr w:rsidR="006F3561">
          <w:footerReference w:type="even" r:id="rId395"/>
          <w:footerReference w:type="default" r:id="rId396"/>
          <w:pgSz w:w="11906" w:h="16838"/>
          <w:pgMar w:top="4260" w:right="3464" w:bottom="4509" w:left="3465" w:header="3832" w:footer="3" w:gutter="0"/>
          <w:pgNumType w:start="372"/>
          <w:cols w:space="720"/>
          <w:noEndnote/>
          <w:docGrid w:linePitch="360"/>
        </w:sectPr>
      </w:pPr>
      <w:r>
        <w:rPr>
          <w:rStyle w:val="a3"/>
        </w:rPr>
        <w:t>Библиография: «Известия», 4.III 1947; «Искусство кино», М., 1947, № 3; «Советское искусство», М., 7.III и 13.У1 1947; «Труд», 13.III 1947; «Ленинградская правда», 19.111 1947; «Вечерняя Москва», 14.1 1946, 27.11 1947, «Правда Украины», Киев, 1.1У 1947</w:t>
      </w:r>
    </w:p>
    <w:p w14:paraId="0F6B8BCC" w14:textId="77777777" w:rsidR="006F3561" w:rsidRDefault="00000000">
      <w:pPr>
        <w:pStyle w:val="1"/>
        <w:numPr>
          <w:ilvl w:val="0"/>
          <w:numId w:val="44"/>
        </w:numPr>
        <w:tabs>
          <w:tab w:val="left" w:pos="435"/>
        </w:tabs>
        <w:spacing w:line="211" w:lineRule="auto"/>
        <w:ind w:firstLine="0"/>
        <w:jc w:val="both"/>
      </w:pPr>
      <w:r>
        <w:rPr>
          <w:rStyle w:val="a3"/>
        </w:rPr>
        <w:lastRenderedPageBreak/>
        <w:t xml:space="preserve">НАШЕ СЕРДЦЕ. Драма, 11 ч., 2306 </w:t>
      </w:r>
      <w:r>
        <w:rPr>
          <w:rStyle w:val="a3"/>
          <w:i/>
          <w:iCs/>
        </w:rPr>
        <w:t>м,</w:t>
      </w:r>
      <w:r>
        <w:rPr>
          <w:rStyle w:val="a3"/>
        </w:rPr>
        <w:t xml:space="preserve"> Мосфильм, 1946 г., ВЭ 16. IV 1947 г.</w:t>
      </w:r>
    </w:p>
    <w:p w14:paraId="2BDED539" w14:textId="77777777" w:rsidR="006F3561" w:rsidRDefault="00000000">
      <w:pPr>
        <w:pStyle w:val="1"/>
        <w:spacing w:line="211" w:lineRule="auto"/>
        <w:jc w:val="both"/>
      </w:pPr>
      <w:r>
        <w:rPr>
          <w:rStyle w:val="a3"/>
        </w:rPr>
        <w:t>Авт. сцен. Е. Габрилович, Б. Галин, Н. Денисов; реж.-пост. А. Стол</w:t>
      </w:r>
      <w:r>
        <w:rPr>
          <w:rStyle w:val="a3"/>
        </w:rPr>
        <w:softHyphen/>
        <w:t>пер; опер. В. Павлов, С. Уралов; худ. И. Шпинель; композ. Н. Крюков; звукоопер. В. Богданкевич.</w:t>
      </w:r>
    </w:p>
    <w:p w14:paraId="1EA6A375" w14:textId="77777777" w:rsidR="006F3561" w:rsidRDefault="00000000">
      <w:pPr>
        <w:pStyle w:val="1"/>
        <w:spacing w:line="211" w:lineRule="auto"/>
        <w:jc w:val="both"/>
      </w:pPr>
      <w:r>
        <w:rPr>
          <w:rStyle w:val="a3"/>
        </w:rPr>
        <w:t>Реж. Е. Зильберштейн; реж.-монтаж. А. Кульганек; ассист. реж. Г. Намарадзе, А. Васильева; 2-й опер. Л. Крайненков; 2-й худ. И. Нигма- тулин; худ.-костюм. С. Кривинская; худ.-грим. Е. Белянская; комб. съем</w:t>
      </w:r>
      <w:r>
        <w:rPr>
          <w:rStyle w:val="a3"/>
        </w:rPr>
        <w:softHyphen/>
        <w:t>ки: опер. Н. Ренков, П. Маланичев; худ. Ф. Красный, Л. Александров</w:t>
      </w:r>
      <w:r>
        <w:rPr>
          <w:rStyle w:val="a3"/>
        </w:rPr>
        <w:softHyphen/>
        <w:t>ская, Л. Ряшенцева; звукооформ. 10. Певзнер; воен, консульт. генерал- лейтенант А. Благовещенский; дирижер Г. Гамбург; дир. картины М. Гер</w:t>
      </w:r>
      <w:r>
        <w:rPr>
          <w:rStyle w:val="a3"/>
        </w:rPr>
        <w:softHyphen/>
        <w:t>шен горин.</w:t>
      </w:r>
    </w:p>
    <w:p w14:paraId="79D9785F" w14:textId="77777777" w:rsidR="006F3561" w:rsidRDefault="00000000">
      <w:pPr>
        <w:pStyle w:val="1"/>
        <w:spacing w:line="214" w:lineRule="auto"/>
        <w:jc w:val="both"/>
      </w:pPr>
      <w:r>
        <w:rPr>
          <w:rStyle w:val="a3"/>
        </w:rPr>
        <w:t>В ролях: М. Кузнецов (Самохин), В. Дружников (Казаков), Н. Зорская (Оля), В. Германова (Варя), Ю. Любимов (Яков), А. Петров (Гусенко), В. Зайчиков (Потапыч), Н. Архииова (Катя), А. Ханов (Зуров).</w:t>
      </w:r>
    </w:p>
    <w:p w14:paraId="26EBCF8C" w14:textId="77777777" w:rsidR="006F3561" w:rsidRDefault="00000000">
      <w:pPr>
        <w:pStyle w:val="1"/>
        <w:spacing w:line="214" w:lineRule="auto"/>
        <w:jc w:val="both"/>
      </w:pPr>
      <w:r>
        <w:rPr>
          <w:rStyle w:val="a3"/>
        </w:rPr>
        <w:t>О новаторстве работников советской авиационной промышленности в годы Отечественной войны.</w:t>
      </w:r>
    </w:p>
    <w:p w14:paraId="3F85EB3A" w14:textId="77777777" w:rsidR="006F3561" w:rsidRDefault="00000000">
      <w:pPr>
        <w:pStyle w:val="1"/>
        <w:spacing w:line="214" w:lineRule="auto"/>
        <w:jc w:val="both"/>
      </w:pPr>
      <w:r>
        <w:rPr>
          <w:rStyle w:val="a3"/>
        </w:rPr>
        <w:t>В далеком тыловом городе конструктор авиационного завода Казаков проектирует новый сверхскоростной самолет. Однако он не уверен в целе</w:t>
      </w:r>
      <w:r>
        <w:rPr>
          <w:rStyle w:val="a3"/>
        </w:rPr>
        <w:softHyphen/>
        <w:t>сообразности конструирования такого самолета в горячее время войны, когда все силы должны быть отданы фронту. Для испытания нового самолета в город прибывает летчик Самохин, один из лучших истребителей-фронто</w:t>
      </w:r>
      <w:r>
        <w:rPr>
          <w:rStyle w:val="a3"/>
        </w:rPr>
        <w:softHyphen/>
        <w:t>виков. Работа в далеком тылу кажется ему поначалу бессмыслицей. Ссора с любимой девушкой окончательно выводит Самохина из равновесия. Одна</w:t>
      </w:r>
      <w:r>
        <w:rPr>
          <w:rStyle w:val="a3"/>
        </w:rPr>
        <w:softHyphen/>
        <w:t>ко проект нового самолета постепенно увлекает летчика. Он включается в напряженную работу завода. Реактивный самолет в воздухе. Машина бле</w:t>
      </w:r>
      <w:r>
        <w:rPr>
          <w:rStyle w:val="a3"/>
        </w:rPr>
        <w:softHyphen/>
        <w:t>стяще выдерживает испытание. Фильм заканчивается фантастическим эпи</w:t>
      </w:r>
      <w:r>
        <w:rPr>
          <w:rStyle w:val="a3"/>
        </w:rPr>
        <w:softHyphen/>
        <w:t>зодом, в котором показан старт беспосадочного перелета советских авиаторов вокруг света.</w:t>
      </w:r>
    </w:p>
    <w:p w14:paraId="0F9DE0D9" w14:textId="77777777" w:rsidR="006F3561" w:rsidRDefault="00000000">
      <w:pPr>
        <w:pStyle w:val="1"/>
        <w:spacing w:after="180" w:line="211" w:lineRule="auto"/>
        <w:jc w:val="both"/>
      </w:pPr>
      <w:r>
        <w:rPr>
          <w:rStyle w:val="a3"/>
        </w:rPr>
        <w:t xml:space="preserve">Библиография: «Правда», 21 .V 1947; «Искусство кино», М., 1945, № 2-3; «Московский большевик», 20. IV 1947; «Вечерний Ленинград», 24.IV 1947; «Сталинский сокол», М , </w:t>
      </w:r>
      <w:r>
        <w:rPr>
          <w:rStyle w:val="a3"/>
          <w:lang w:val="de-DE" w:eastAsia="de-DE"/>
        </w:rPr>
        <w:t xml:space="preserve">19.IV </w:t>
      </w:r>
      <w:r>
        <w:rPr>
          <w:rStyle w:val="a3"/>
        </w:rPr>
        <w:t xml:space="preserve">1947; «Красный флот», М., 26.IV 1947; «Вечерняя Москва», </w:t>
      </w:r>
      <w:r>
        <w:rPr>
          <w:rStyle w:val="a3"/>
          <w:lang w:val="de-DE" w:eastAsia="de-DE"/>
        </w:rPr>
        <w:t xml:space="preserve">18.IV </w:t>
      </w:r>
      <w:r>
        <w:rPr>
          <w:rStyle w:val="a3"/>
        </w:rPr>
        <w:t>1947</w:t>
      </w:r>
    </w:p>
    <w:p w14:paraId="36C790F7" w14:textId="77777777" w:rsidR="006F3561" w:rsidRDefault="00000000">
      <w:pPr>
        <w:pStyle w:val="1"/>
        <w:numPr>
          <w:ilvl w:val="0"/>
          <w:numId w:val="44"/>
        </w:numPr>
        <w:tabs>
          <w:tab w:val="left" w:pos="442"/>
        </w:tabs>
        <w:spacing w:line="211" w:lineRule="auto"/>
        <w:ind w:firstLine="0"/>
        <w:jc w:val="both"/>
      </w:pPr>
      <w:r>
        <w:rPr>
          <w:rStyle w:val="a3"/>
        </w:rPr>
        <w:t xml:space="preserve">ОСВОБОЖДЕННАЯ ЗЕМЛЯ. Драма, 9 ч., 2267,7 </w:t>
      </w:r>
      <w:r>
        <w:rPr>
          <w:rStyle w:val="a3"/>
          <w:i/>
          <w:iCs/>
        </w:rPr>
        <w:t>м,</w:t>
      </w:r>
      <w:r>
        <w:rPr>
          <w:rStyle w:val="a3"/>
        </w:rPr>
        <w:t xml:space="preserve"> Свердловская киностудия, 1946 г., </w:t>
      </w:r>
      <w:r>
        <w:rPr>
          <w:rStyle w:val="a3"/>
          <w:lang w:val="de-DE" w:eastAsia="de-DE"/>
        </w:rPr>
        <w:t xml:space="preserve">B3 2.VII </w:t>
      </w:r>
      <w:r>
        <w:rPr>
          <w:rStyle w:val="a3"/>
        </w:rPr>
        <w:t>1946 г.</w:t>
      </w:r>
    </w:p>
    <w:p w14:paraId="21112D0C" w14:textId="77777777" w:rsidR="006F3561" w:rsidRDefault="00000000">
      <w:pPr>
        <w:pStyle w:val="1"/>
        <w:spacing w:line="211" w:lineRule="auto"/>
        <w:jc w:val="both"/>
      </w:pPr>
      <w:r>
        <w:rPr>
          <w:rStyle w:val="a3"/>
        </w:rPr>
        <w:t>Авт. сцен. 3. Маркина, А. Тарасов; реж.-пост. А. Медведкин; гл. опер. Т. Лебешев; худ. В. Крылов, Е. Владимиров; композ. С. Потоцкий; зву- коопер. В. Фейгельс.</w:t>
      </w:r>
    </w:p>
    <w:p w14:paraId="2AF9EC9E" w14:textId="77777777" w:rsidR="006F3561" w:rsidRDefault="00000000">
      <w:pPr>
        <w:pStyle w:val="1"/>
        <w:spacing w:line="214" w:lineRule="auto"/>
        <w:jc w:val="both"/>
      </w:pPr>
      <w:r>
        <w:rPr>
          <w:rStyle w:val="a3"/>
        </w:rPr>
        <w:t>Реж. А. Джалиашвили, ассист. реж. В. Медведкина, А. Королев; опер. Ю. Разумов; ассист. опер. М. Ильин; худ.-грим. П. Федоренко; монтаж. Е. Радионова; дирижер М. Паверман; дир. картины Д. Ямпольский, М. Кра</w:t>
      </w:r>
      <w:r>
        <w:rPr>
          <w:rStyle w:val="a3"/>
        </w:rPr>
        <w:softHyphen/>
        <w:t>вец.</w:t>
      </w:r>
    </w:p>
    <w:p w14:paraId="50F73945" w14:textId="77777777" w:rsidR="006F3561" w:rsidRDefault="00000000">
      <w:pPr>
        <w:pStyle w:val="1"/>
        <w:spacing w:line="214" w:lineRule="auto"/>
        <w:jc w:val="both"/>
      </w:pPr>
      <w:r>
        <w:rPr>
          <w:rStyle w:val="a3"/>
        </w:rPr>
        <w:t>В ролях: В. Ванин (дед Мулюк), Э. Цесарская (Надежда Притуляк), С. Калинин (Коврыгин, председатель колхоза), А. Хвыля (председатель райсовета Костенко), А. Денисов (агроном Фома Игнатьевич), В. Алтайская {Танька), Н. Динтан (Дарья).</w:t>
      </w:r>
    </w:p>
    <w:p w14:paraId="375CFE08" w14:textId="77777777" w:rsidR="006F3561" w:rsidRDefault="00000000">
      <w:pPr>
        <w:pStyle w:val="1"/>
        <w:spacing w:line="214" w:lineRule="auto"/>
        <w:jc w:val="both"/>
      </w:pPr>
      <w:r>
        <w:rPr>
          <w:rStyle w:val="a3"/>
        </w:rPr>
        <w:t>О тружениках колхозной деревни в годы Отечественной войны.</w:t>
      </w:r>
    </w:p>
    <w:p w14:paraId="058A5D50" w14:textId="77777777" w:rsidR="006F3561" w:rsidRDefault="00000000">
      <w:pPr>
        <w:pStyle w:val="1"/>
        <w:spacing w:line="214" w:lineRule="auto"/>
        <w:jc w:val="both"/>
      </w:pPr>
      <w:r>
        <w:rPr>
          <w:rStyle w:val="a3"/>
        </w:rPr>
        <w:t>Вернувшиеся в родные места вслед за войсками Советской Армии кубан</w:t>
      </w:r>
      <w:r>
        <w:rPr>
          <w:rStyle w:val="a3"/>
        </w:rPr>
        <w:softHyphen/>
        <w:t>ские колхозники начинают восстанавливать разрушенное хозяйство кол</w:t>
      </w:r>
      <w:r>
        <w:rPr>
          <w:rStyle w:val="a3"/>
        </w:rPr>
        <w:softHyphen/>
        <w:t>хоза. Под руководством молодого председателя Надежды Притуляк хле</w:t>
      </w:r>
      <w:r>
        <w:rPr>
          <w:rStyle w:val="a3"/>
        </w:rPr>
        <w:softHyphen/>
        <w:t>боробы работают с большим подъемом. На помощь колхозникам приходит советское государство, организовавшее планомерную поддержку восстана</w:t>
      </w:r>
      <w:r>
        <w:rPr>
          <w:rStyle w:val="a3"/>
        </w:rPr>
        <w:softHyphen/>
        <w:t>вливаемым колхозам. Осенью колхозники убирают первый урожай на воз-</w:t>
      </w:r>
    </w:p>
    <w:p w14:paraId="282A88D3" w14:textId="77777777" w:rsidR="006F3561" w:rsidRDefault="00000000">
      <w:pPr>
        <w:pStyle w:val="1"/>
        <w:spacing w:line="214" w:lineRule="auto"/>
        <w:ind w:firstLine="0"/>
        <w:jc w:val="both"/>
      </w:pPr>
      <w:r>
        <w:rPr>
          <w:rStyle w:val="a3"/>
        </w:rPr>
        <w:t>рожденной земле, а весной в солнечный День Победы радостно встречают отцов, братьев, сыновей — славных защитников мирного труда.</w:t>
      </w:r>
    </w:p>
    <w:p w14:paraId="02CFDA6D" w14:textId="77777777" w:rsidR="006F3561" w:rsidRDefault="00000000">
      <w:pPr>
        <w:pStyle w:val="1"/>
        <w:spacing w:after="140" w:line="214" w:lineRule="auto"/>
        <w:ind w:firstLine="320"/>
        <w:jc w:val="both"/>
      </w:pPr>
      <w:r>
        <w:rPr>
          <w:rStyle w:val="a3"/>
        </w:rPr>
        <w:t>Библиография: «Правда», 17.УП 1946, «Известия», 14.УП 1946; «Советское искусство», 19.УП 1946; «Сталинский сокол», М., 4УП 1946.</w:t>
      </w:r>
    </w:p>
    <w:p w14:paraId="7AFB3DEB" w14:textId="77777777" w:rsidR="006F3561" w:rsidRDefault="00000000">
      <w:pPr>
        <w:pStyle w:val="1"/>
        <w:numPr>
          <w:ilvl w:val="0"/>
          <w:numId w:val="44"/>
        </w:numPr>
        <w:tabs>
          <w:tab w:val="left" w:pos="433"/>
        </w:tabs>
        <w:spacing w:line="211" w:lineRule="auto"/>
        <w:ind w:firstLine="0"/>
        <w:jc w:val="both"/>
      </w:pPr>
      <w:r>
        <w:rPr>
          <w:rStyle w:val="a3"/>
        </w:rPr>
        <w:t>ОСТРОВ БЕЗЫМЯННЫЙ Приключ., 8 ч., 2113 л, Ленфильм, 1946 г., ВЭ 22. XII 1946 г.</w:t>
      </w:r>
    </w:p>
    <w:p w14:paraId="138354AA" w14:textId="77777777" w:rsidR="006F3561" w:rsidRDefault="00000000">
      <w:pPr>
        <w:pStyle w:val="1"/>
        <w:spacing w:line="211" w:lineRule="auto"/>
        <w:ind w:firstLine="320"/>
        <w:jc w:val="both"/>
      </w:pPr>
      <w:r>
        <w:rPr>
          <w:rStyle w:val="a3"/>
        </w:rPr>
        <w:lastRenderedPageBreak/>
        <w:t>Авт. сцен. Б. Бродский; реж -пост. А Бергункер, М. Егоров; опер. С. Иванов; худ. В. Савостин; композ. В. Пушков; звукоопер. Н. Косарев.</w:t>
      </w:r>
    </w:p>
    <w:p w14:paraId="3053C4B7" w14:textId="77777777" w:rsidR="006F3561" w:rsidRDefault="00000000">
      <w:pPr>
        <w:pStyle w:val="1"/>
        <w:spacing w:line="211" w:lineRule="auto"/>
        <w:ind w:firstLine="320"/>
        <w:jc w:val="both"/>
      </w:pPr>
      <w:r>
        <w:rPr>
          <w:rStyle w:val="a3"/>
        </w:rPr>
        <w:t>Ассист. реж. Н. Русанова; ассист. по монтажу А. Боровская; 2-й опер. В. Синицын; комб. съемки: опер. В. Чечулин, худ М. Головатинский; нач. группы М. Гениопский; дир. картины Г Денисон, С. Голощекин.</w:t>
      </w:r>
    </w:p>
    <w:p w14:paraId="18AE7AD9" w14:textId="77777777" w:rsidR="006F3561" w:rsidRDefault="00000000">
      <w:pPr>
        <w:pStyle w:val="1"/>
        <w:spacing w:line="211" w:lineRule="auto"/>
        <w:ind w:firstLine="320"/>
        <w:jc w:val="both"/>
      </w:pPr>
      <w:r>
        <w:rPr>
          <w:rStyle w:val="a3"/>
        </w:rPr>
        <w:t>В ролях: 1Т. Симонов (майор Малеев), Ю. Толубеев (начальник зимов</w:t>
      </w:r>
      <w:r>
        <w:rPr>
          <w:rStyle w:val="a3"/>
        </w:rPr>
        <w:softHyphen/>
        <w:t>ки), Н. Мазаева (Ася Москалева), В. Волчек (Алексей Ткаченко), А. Кузне</w:t>
      </w:r>
      <w:r>
        <w:rPr>
          <w:rStyle w:val="a3"/>
        </w:rPr>
        <w:softHyphen/>
        <w:t>цов (начальник штаба), С. Филиппов (Тимохин), В. Марьев (Сударев), С. Крылов (штурман), Н. Степанов («дед», радист), А. Алексеев (штурман «БО»).</w:t>
      </w:r>
    </w:p>
    <w:p w14:paraId="78AB8C8D" w14:textId="77777777" w:rsidR="006F3561" w:rsidRDefault="00000000">
      <w:pPr>
        <w:pStyle w:val="1"/>
        <w:spacing w:line="211" w:lineRule="auto"/>
        <w:ind w:firstLine="320"/>
        <w:jc w:val="both"/>
      </w:pPr>
      <w:r>
        <w:rPr>
          <w:rStyle w:val="a3"/>
        </w:rPr>
        <w:t>Об отваге и мужестве советских полярников, проявленных в дни Оте</w:t>
      </w:r>
      <w:r>
        <w:rPr>
          <w:rStyle w:val="a3"/>
        </w:rPr>
        <w:softHyphen/>
        <w:t>чественной войнц.</w:t>
      </w:r>
    </w:p>
    <w:p w14:paraId="683C067D" w14:textId="77777777" w:rsidR="006F3561" w:rsidRDefault="00000000">
      <w:pPr>
        <w:pStyle w:val="1"/>
        <w:spacing w:line="211" w:lineRule="auto"/>
        <w:ind w:firstLine="320"/>
        <w:jc w:val="both"/>
      </w:pPr>
      <w:r>
        <w:rPr>
          <w:rStyle w:val="a3"/>
        </w:rPr>
        <w:t>Далеко па севере среди бесконечных арктических просторов затерялся остров Безымянный. Радиостанция этого острова ориентирует советские военные транспорты в наших северных водах. Гитлеровцы подвергают радио</w:t>
      </w:r>
      <w:r>
        <w:rPr>
          <w:rStyle w:val="a3"/>
        </w:rPr>
        <w:softHyphen/>
        <w:t>станцию жестокой бомбардировке и высаживают на остров десант. Каза</w:t>
      </w:r>
      <w:r>
        <w:rPr>
          <w:rStyle w:val="a3"/>
        </w:rPr>
        <w:softHyphen/>
        <w:t>лось бы, врагу удается уничтожить на острове все живое. По радиостанция продолжает работать. Это оставшаяся в живых девушка, метеоролог Ася, установила запасную рацию на заброшенной шхуне. Тем временем совет</w:t>
      </w:r>
      <w:r>
        <w:rPr>
          <w:rStyle w:val="a3"/>
        </w:rPr>
        <w:softHyphen/>
        <w:t>ский военный корабль находит в море немецкую подводную лодку и завя</w:t>
      </w:r>
      <w:r>
        <w:rPr>
          <w:rStyle w:val="a3"/>
        </w:rPr>
        <w:softHyphen/>
        <w:t>зывает с ней бой. Немцы торпедируют корабль. Невзирая на пургу, для спасения утопающих моряков вылетает советский гидросамолет. Летчику удается посадить свою машину на поверхность разбушевавшегося моря, спасти погибавших людей и доставить их на остров Безымянный. В сюжет фильма вплетена также любовная интрига. В Асю влюблены капитан зато</w:t>
      </w:r>
      <w:r>
        <w:rPr>
          <w:rStyle w:val="a3"/>
        </w:rPr>
        <w:softHyphen/>
        <w:t>нувшего советского корабля и спасший его летчик. Ася отдает предпочтение последнему.</w:t>
      </w:r>
    </w:p>
    <w:p w14:paraId="61D1E09F" w14:textId="77777777" w:rsidR="006F3561" w:rsidRDefault="00000000">
      <w:pPr>
        <w:pStyle w:val="1"/>
        <w:spacing w:after="140" w:line="211" w:lineRule="auto"/>
        <w:ind w:firstLine="320"/>
        <w:jc w:val="both"/>
      </w:pPr>
      <w:r>
        <w:rPr>
          <w:rStyle w:val="a3"/>
        </w:rPr>
        <w:t>Библиография: «Правда», 26.XII 1946; «Вечерняя Москва», 25.ХII 1946; «Смена», Л., 29.ХП 1946.</w:t>
      </w:r>
    </w:p>
    <w:p w14:paraId="4BA30D3A" w14:textId="77777777" w:rsidR="006F3561" w:rsidRDefault="00000000">
      <w:pPr>
        <w:pStyle w:val="1"/>
        <w:numPr>
          <w:ilvl w:val="0"/>
          <w:numId w:val="44"/>
        </w:numPr>
        <w:tabs>
          <w:tab w:val="left" w:pos="433"/>
        </w:tabs>
        <w:spacing w:line="209" w:lineRule="auto"/>
        <w:ind w:firstLine="0"/>
        <w:jc w:val="both"/>
      </w:pPr>
      <w:r>
        <w:rPr>
          <w:rStyle w:val="a3"/>
        </w:rPr>
        <w:t>ПЕРВАЯ ПЕРЧАТКА. Комедия, 10 ч., 2258, 3 л*, Мосфильм, 1946 г., ВЭ 23.1 1947 г.</w:t>
      </w:r>
    </w:p>
    <w:p w14:paraId="493F3F43" w14:textId="77777777" w:rsidR="006F3561" w:rsidRDefault="00000000">
      <w:pPr>
        <w:pStyle w:val="1"/>
        <w:spacing w:line="209" w:lineRule="auto"/>
        <w:ind w:firstLine="320"/>
        <w:jc w:val="both"/>
      </w:pPr>
      <w:r>
        <w:rPr>
          <w:rStyle w:val="a3"/>
        </w:rPr>
        <w:t>Авт. сцен. А. Филимонов; реж.-пост. А. Фролов; опер. Ф. Фирсов; худ. С. Мандель, И. Степанов, В. Камский; композ. В. Соловьев-Седой; звукоопер. В. Киршенбаум.</w:t>
      </w:r>
    </w:p>
    <w:p w14:paraId="1A6ADB56" w14:textId="77777777" w:rsidR="006F3561" w:rsidRDefault="00000000">
      <w:pPr>
        <w:pStyle w:val="1"/>
        <w:spacing w:line="209" w:lineRule="auto"/>
        <w:ind w:firstLine="320"/>
        <w:jc w:val="both"/>
      </w:pPr>
      <w:r>
        <w:rPr>
          <w:rStyle w:val="a3"/>
        </w:rPr>
        <w:t>Реж. Б. Брожовский; ассист. реж И. Градов, Н Маслов; ассист. по монтажу Е. Каменская; 2-й опер. И. Канаев; ассист. опер. П. Кузнецов; худ.-грим. А. Левочкина; авт. текста песен В. Лебедев-Кумач; балетмейстер И. Курилов; консульт. по боксу К. Градополов, В Михайлов; дирижер В. Кнушевицкий; дир. картины В. Гутин.</w:t>
      </w:r>
    </w:p>
    <w:p w14:paraId="106D3E99" w14:textId="77777777" w:rsidR="006F3561" w:rsidRDefault="00000000">
      <w:pPr>
        <w:pStyle w:val="1"/>
        <w:spacing w:line="209" w:lineRule="auto"/>
        <w:ind w:firstLine="320"/>
        <w:jc w:val="both"/>
      </w:pPr>
      <w:r>
        <w:rPr>
          <w:rStyle w:val="a3"/>
        </w:rPr>
        <w:t>В ролях: В. Володин (Привалов), А. Зуева (его жена), И. Переверзев (Никита Крутиков), Н. Чередниченко (Нина Грекова), С. Блинников (Коше</w:t>
      </w:r>
      <w:r>
        <w:rPr>
          <w:rStyle w:val="a3"/>
        </w:rPr>
        <w:softHyphen/>
        <w:t>лев), В. Грибков (Шишкин), А. Степанов (Юрий Рогов), Т Говоркова (его мать), А. Белов (Лубяго), П. Оленев (Савельич).</w:t>
      </w:r>
    </w:p>
    <w:p w14:paraId="4A072A94" w14:textId="77777777" w:rsidR="006F3561" w:rsidRDefault="00000000">
      <w:pPr>
        <w:pStyle w:val="1"/>
        <w:spacing w:line="209" w:lineRule="auto"/>
        <w:ind w:firstLine="280"/>
        <w:jc w:val="both"/>
      </w:pPr>
      <w:r>
        <w:rPr>
          <w:rStyle w:val="a3"/>
        </w:rPr>
        <w:t>О советских спортсменах.</w:t>
      </w:r>
    </w:p>
    <w:p w14:paraId="0FF9560C" w14:textId="77777777" w:rsidR="006F3561" w:rsidRDefault="00000000">
      <w:pPr>
        <w:pStyle w:val="1"/>
        <w:spacing w:after="60" w:line="209" w:lineRule="auto"/>
        <w:ind w:firstLine="320"/>
        <w:jc w:val="both"/>
      </w:pPr>
      <w:r>
        <w:rPr>
          <w:rStyle w:val="a3"/>
        </w:rPr>
        <w:t>Бывалый тренер по боксу Привалов находит новичка, обладающего всеми качествами будущего чемпиона: цветущей молодостью, идеальным</w:t>
      </w:r>
    </w:p>
    <w:p w14:paraId="6B66BB83" w14:textId="77777777" w:rsidR="006F3561" w:rsidRDefault="00000000">
      <w:pPr>
        <w:pStyle w:val="1"/>
        <w:spacing w:line="211" w:lineRule="auto"/>
        <w:ind w:firstLine="0"/>
        <w:jc w:val="both"/>
      </w:pPr>
      <w:r>
        <w:rPr>
          <w:rStyle w:val="a3"/>
        </w:rPr>
        <w:t>здоровьем, атлетическим телосложением и огромной физической силой. Новичок Никита Крутиков с первого же появления на ринге одерживает победу. За нею следуют другие. Крутикову предстоит встреча с чемпионом Москвы Юрием Роговым. Несмотря на блестящие успехи своего питомца, Привалов в тревоге: Крутиков влюбился в тренера по гимнастике Нину Грекову и готов, бросив бокс, уехать в тайгу, где он работал до войны зоотех</w:t>
      </w:r>
      <w:r>
        <w:rPr>
          <w:rStyle w:val="a3"/>
        </w:rPr>
        <w:softHyphen/>
        <w:t>ником. Согласие любимой девушки на его предложение может ускорить этот отъезд. Привалов уговаривает Нину дагь ответ Крутикову только после матча. Но энергия Привалова не спасает его от неудачи. Крутиков, думая, что он отвергнут Ниной, уезжает в тайгу по билету директора зверосовхоза. Наступает день матча на первенство Москвы. Вместо Крутикова против Ро</w:t>
      </w:r>
      <w:r>
        <w:rPr>
          <w:rStyle w:val="a3"/>
        </w:rPr>
        <w:softHyphen/>
        <w:t>гова должен выступать другой боксер. Однако Крутиков неожиданно воз</w:t>
      </w:r>
      <w:r>
        <w:rPr>
          <w:rStyle w:val="a3"/>
        </w:rPr>
        <w:softHyphen/>
        <w:t xml:space="preserve">вращается: он хочет объясниться с Ниной. Кроме того, его не </w:t>
      </w:r>
      <w:r>
        <w:rPr>
          <w:rStyle w:val="a3"/>
        </w:rPr>
        <w:lastRenderedPageBreak/>
        <w:t>покидает чувство тревоги за спортивную честь своей команды. Он просит разрешения участвовать в матче. После некоторых колебаний Привалов соглашается, рассудив, что недостаток тренировки приведет Крутикова к поражению, самолюбие спортсмена будет уязвлено и Крутиков станет настоящим боксе</w:t>
      </w:r>
      <w:r>
        <w:rPr>
          <w:rStyle w:val="a3"/>
        </w:rPr>
        <w:softHyphen/>
        <w:t>ром. Матч подтверждает предположения тренера. Прекрасно боксирующий в первых двух раундах Крутиков в третьем выдыхается. Противник Кру</w:t>
      </w:r>
      <w:r>
        <w:rPr>
          <w:rStyle w:val="a3"/>
        </w:rPr>
        <w:softHyphen/>
        <w:t>тикова блестящим нокаутом закапчивает матч. Крутиков дает слово Прива</w:t>
      </w:r>
      <w:r>
        <w:rPr>
          <w:rStyle w:val="a3"/>
        </w:rPr>
        <w:softHyphen/>
        <w:t>лову стать настоящим спортсменом, чемпионом, «первой перчаткой» страны.</w:t>
      </w:r>
    </w:p>
    <w:p w14:paraId="5F34706C" w14:textId="77777777" w:rsidR="006F3561" w:rsidRDefault="00000000">
      <w:pPr>
        <w:pStyle w:val="1"/>
        <w:spacing w:after="260" w:line="211" w:lineRule="auto"/>
        <w:jc w:val="both"/>
      </w:pPr>
      <w:r>
        <w:rPr>
          <w:rStyle w:val="a3"/>
        </w:rPr>
        <w:t>Библиография: «Комсомольская правда», 2.11 1947; «Искус</w:t>
      </w:r>
      <w:r>
        <w:rPr>
          <w:rStyle w:val="a3"/>
        </w:rPr>
        <w:softHyphen/>
        <w:t>ство кино», М., 1947, № 2; «Советский спорт», М., 14.11 1947; «Вечерний Ленинград», 24.11 1947; «Московский комсомолец», 25.1 1947.</w:t>
      </w:r>
    </w:p>
    <w:p w14:paraId="79C9C55C" w14:textId="77777777" w:rsidR="006F3561" w:rsidRDefault="00000000">
      <w:pPr>
        <w:pStyle w:val="1"/>
        <w:numPr>
          <w:ilvl w:val="0"/>
          <w:numId w:val="44"/>
        </w:numPr>
        <w:tabs>
          <w:tab w:val="left" w:pos="445"/>
        </w:tabs>
        <w:spacing w:line="211" w:lineRule="auto"/>
        <w:ind w:firstLine="0"/>
        <w:jc w:val="both"/>
      </w:pPr>
      <w:r>
        <w:rPr>
          <w:rStyle w:val="a3"/>
        </w:rPr>
        <w:t>ПОХОЖДЕНИЯ НАСРЕДДИНА. Комедия, 10 ч., 2400 &gt;и, Ташкент- ска киностудия и Союздетфильм, 1946 г., ВЭ 7.IV 1947 г.</w:t>
      </w:r>
    </w:p>
    <w:p w14:paraId="4CA54A5D" w14:textId="77777777" w:rsidR="006F3561" w:rsidRDefault="00000000">
      <w:pPr>
        <w:pStyle w:val="1"/>
        <w:spacing w:line="211" w:lineRule="auto"/>
        <w:jc w:val="both"/>
      </w:pPr>
      <w:r>
        <w:rPr>
          <w:rStyle w:val="a3"/>
        </w:rPr>
        <w:t>Авт. сцен. В. Виткович; реж.-пост. Н. Ганиев; гл. опер. Д. Демуцкий; худ. В. Еремян; композ. А. Козловский; звукоопер. К. Бурибаев.</w:t>
      </w:r>
    </w:p>
    <w:p w14:paraId="7C22BA02" w14:textId="77777777" w:rsidR="006F3561" w:rsidRDefault="00000000">
      <w:pPr>
        <w:pStyle w:val="1"/>
        <w:spacing w:line="211" w:lineRule="auto"/>
        <w:jc w:val="both"/>
      </w:pPr>
      <w:r>
        <w:rPr>
          <w:rStyle w:val="a3"/>
        </w:rPr>
        <w:t>Опер. М. Краснянский; звукоопер. В. Дмитриев; монтаж. Р. Шор; реж. дубляжа на русск. яз. И. Щипаное, дир. группы Л. Волынская; дир. картины М. Ишевский.</w:t>
      </w:r>
    </w:p>
    <w:p w14:paraId="5B46D1F7" w14:textId="77777777" w:rsidR="006F3561" w:rsidRDefault="00000000">
      <w:pPr>
        <w:pStyle w:val="1"/>
        <w:spacing w:line="211" w:lineRule="auto"/>
        <w:jc w:val="both"/>
      </w:pPr>
      <w:r>
        <w:rPr>
          <w:rStyle w:val="a3"/>
        </w:rPr>
        <w:t xml:space="preserve">В ролях: Р. Хамраев, дубл. Л. Свердлин (Насреддин), Р. Пирмухамедов (Безбородый), А. Джалилов, дубл. В. Оленин (Агабек), Ю. Ризаева, дубл. Т. Карпова (Зульфи), К. Холиков, дубл. В. Балашов (Саид), X. Ганиева, дубл. И. Чувелева (Арзи-Биби), С. Алимов, дубл. Г. Шпигель (меняла), </w:t>
      </w:r>
      <w:r>
        <w:rPr>
          <w:rStyle w:val="a3"/>
          <w:b/>
          <w:bCs/>
        </w:rPr>
        <w:t xml:space="preserve">С. </w:t>
      </w:r>
      <w:r>
        <w:rPr>
          <w:rStyle w:val="a3"/>
        </w:rPr>
        <w:t>Талипов, дубл. Р. Плятт (вельможа).</w:t>
      </w:r>
    </w:p>
    <w:p w14:paraId="46F1D8A8" w14:textId="77777777" w:rsidR="006F3561" w:rsidRDefault="00000000">
      <w:pPr>
        <w:pStyle w:val="1"/>
        <w:spacing w:line="211" w:lineRule="auto"/>
        <w:jc w:val="both"/>
      </w:pPr>
      <w:r>
        <w:rPr>
          <w:rStyle w:val="a3"/>
        </w:rPr>
        <w:t>О герое восточных легенд Ходже Насреддине.</w:t>
      </w:r>
    </w:p>
    <w:p w14:paraId="47117C66" w14:textId="77777777" w:rsidR="006F3561" w:rsidRDefault="00000000">
      <w:pPr>
        <w:pStyle w:val="1"/>
        <w:spacing w:line="211" w:lineRule="auto"/>
        <w:jc w:val="both"/>
      </w:pPr>
      <w:r>
        <w:rPr>
          <w:rStyle w:val="a3"/>
        </w:rPr>
        <w:t>Проезжая мимо одного из кокандских селений, Ходжа Насреддин спа</w:t>
      </w:r>
      <w:r>
        <w:rPr>
          <w:rStyle w:val="a3"/>
        </w:rPr>
        <w:softHyphen/>
        <w:t>сает от смерти юношу Саида. Спасенный рассказывает о творящихся в селении беззакониях и несправедливостях. Три года богач Агабек владеет озером, которое дает воду полям бедняков. За каждый полив Агабек берет с дехкан баснословную плату: 5 тысяч таньга. Избежать уплаты этой суммы можно, лишь отдав взамен самую красивую девушку селенья. Пятнадцать девушек уже отданы Агабеку на позор и теперь очередь дошла до Зульфи, невесты Саида. Насреддин решает помочь дехканам. Пользуясь невероятным коры</w:t>
      </w:r>
      <w:r>
        <w:rPr>
          <w:rStyle w:val="a3"/>
        </w:rPr>
        <w:softHyphen/>
        <w:t>столюбием и глупостью Агабека, Насреддин обменивает его озеро на своего ишака, которого он выдал Агабеку за заколдованного хорезмского принца. Насреддину помогает пройдоха и вор, ловкость рук которого Насреддин использует в справедливых целях наказания богачей и помощи беднякам. Озеро, отнятое у Агабека, Ходжа Насреддин дарит дехканам.</w:t>
      </w:r>
    </w:p>
    <w:p w14:paraId="04DE26F5" w14:textId="77777777" w:rsidR="006F3561" w:rsidRDefault="00000000">
      <w:pPr>
        <w:pStyle w:val="1"/>
        <w:spacing w:line="211" w:lineRule="auto"/>
        <w:jc w:val="both"/>
      </w:pPr>
      <w:r>
        <w:rPr>
          <w:rStyle w:val="a3"/>
        </w:rPr>
        <w:t>Библиография: «Правда», 24. IV 1947; «Советское искусство», М., 11.IV 1947; «Московский большевик» 16.IV 1947; «Смена», Л., 12.IV 1947; «Правда Востока», Ташкент, 10.III 1946</w:t>
      </w:r>
    </w:p>
    <w:p w14:paraId="59892692" w14:textId="77777777" w:rsidR="006F3561" w:rsidRDefault="00000000">
      <w:pPr>
        <w:pStyle w:val="1"/>
        <w:numPr>
          <w:ilvl w:val="0"/>
          <w:numId w:val="44"/>
        </w:numPr>
        <w:tabs>
          <w:tab w:val="left" w:pos="454"/>
        </w:tabs>
        <w:spacing w:line="211" w:lineRule="auto"/>
        <w:ind w:firstLine="0"/>
        <w:jc w:val="both"/>
      </w:pPr>
      <w:r>
        <w:rPr>
          <w:rStyle w:val="a3"/>
        </w:rPr>
        <w:t>СИНЕГОРИЯ. Экраниз., 9 ч., 2415 л, Союздетфильм, 1946 г., ВЭ 26.VIII 1946 г.</w:t>
      </w:r>
    </w:p>
    <w:p w14:paraId="7D999743" w14:textId="77777777" w:rsidR="006F3561" w:rsidRDefault="00000000">
      <w:pPr>
        <w:pStyle w:val="1"/>
        <w:spacing w:line="211" w:lineRule="auto"/>
        <w:ind w:firstLine="320"/>
        <w:jc w:val="both"/>
      </w:pPr>
      <w:r>
        <w:rPr>
          <w:rStyle w:val="a3"/>
        </w:rPr>
        <w:t>Авт. сцен. Л. Кассиль; реж -пост. Э. Гарин, X. Локшина; опер. С. Уру- севский; худ. П. Пашкевич М. Сафонова, музоформ. и оркестр, ред. А. Пап</w:t>
      </w:r>
      <w:r>
        <w:rPr>
          <w:rStyle w:val="a3"/>
        </w:rPr>
        <w:softHyphen/>
        <w:t>пе; звукоопер. С. Юрцев.</w:t>
      </w:r>
    </w:p>
    <w:p w14:paraId="084CD895" w14:textId="77777777" w:rsidR="006F3561" w:rsidRDefault="00000000">
      <w:pPr>
        <w:pStyle w:val="1"/>
        <w:spacing w:line="211" w:lineRule="auto"/>
        <w:ind w:firstLine="320"/>
        <w:jc w:val="both"/>
      </w:pPr>
      <w:r>
        <w:rPr>
          <w:rStyle w:val="a3"/>
        </w:rPr>
        <w:t>Ассист. реж Б. Фридман, М. Федорова; ассист. опер. А. Антонов; комб. съемки: худ. В. Никитченко, А. Сазонов; монтаж. К- Блинова; грим. Н. Мар- дисова; авт. текста песни и вальса П. Арманд; костюмы выполнены под руководством Р. Зингера; дир. картины В. Чайка; 2-й дир. картины А. Прядко.</w:t>
      </w:r>
    </w:p>
    <w:p w14:paraId="071D8DB2" w14:textId="77777777" w:rsidR="006F3561" w:rsidRDefault="00000000">
      <w:pPr>
        <w:pStyle w:val="1"/>
        <w:spacing w:line="211" w:lineRule="auto"/>
        <w:ind w:firstLine="320"/>
        <w:jc w:val="both"/>
      </w:pPr>
      <w:r>
        <w:rPr>
          <w:rStyle w:val="a3"/>
        </w:rPr>
        <w:t>В ролях: С. Каюков (Фанфарон, король), И. Лагутин (ветрочет), С. Ко</w:t>
      </w:r>
      <w:r>
        <w:rPr>
          <w:rStyle w:val="a3"/>
        </w:rPr>
        <w:softHyphen/>
        <w:t>маров (министр), Л Висенте (Мельхиора), Е. Самойлов (Амальгама), П. Оле- нев (Дрои Садовая голова; вторая роль —мастер), Б. Барнет (Арсений Гай), К-Сорокин (мичман Пашков), Г Новиков (Капитон Бутырев), Л. Шарапова (Рима, его сестра), Л. Абрамов (Валерий), Г Гсйман (Тимсон), А. Кон- совский (Ходуля), И. Любсзнов (секретарь райкома), В. Марицин (Сташук), Н. Тер-Осипян (учительница).</w:t>
      </w:r>
    </w:p>
    <w:p w14:paraId="13D196AC" w14:textId="77777777" w:rsidR="006F3561" w:rsidRDefault="00000000">
      <w:pPr>
        <w:pStyle w:val="1"/>
        <w:spacing w:line="211" w:lineRule="auto"/>
        <w:ind w:firstLine="320"/>
        <w:jc w:val="both"/>
      </w:pPr>
      <w:r>
        <w:rPr>
          <w:rStyle w:val="a3"/>
        </w:rPr>
        <w:lastRenderedPageBreak/>
        <w:t>О воспитании молодого поколения нашей страны в годы Великой Оте</w:t>
      </w:r>
      <w:r>
        <w:rPr>
          <w:rStyle w:val="a3"/>
        </w:rPr>
        <w:softHyphen/>
        <w:t>чественной войны.</w:t>
      </w:r>
    </w:p>
    <w:p w14:paraId="6A8DF004" w14:textId="77777777" w:rsidR="006F3561" w:rsidRDefault="00000000">
      <w:pPr>
        <w:pStyle w:val="1"/>
        <w:spacing w:line="211" w:lineRule="auto"/>
        <w:ind w:firstLine="320"/>
        <w:jc w:val="both"/>
      </w:pPr>
      <w:r>
        <w:rPr>
          <w:rStyle w:val="a3"/>
        </w:rPr>
        <w:t>Экранизация повести Л. Кассиля «Дорогие мои мальчишки».</w:t>
      </w:r>
    </w:p>
    <w:p w14:paraId="623DB7BF" w14:textId="77777777" w:rsidR="006F3561" w:rsidRDefault="00000000">
      <w:pPr>
        <w:pStyle w:val="1"/>
        <w:spacing w:line="211" w:lineRule="auto"/>
        <w:ind w:firstLine="320"/>
        <w:jc w:val="both"/>
      </w:pPr>
      <w:r>
        <w:rPr>
          <w:rStyle w:val="a3"/>
        </w:rPr>
        <w:t>Небольшой волжский городок Затонск. Здесь еще до войны школьный учитель Арсений Гай и его ученики Капитон, Валерий и Тимсон написали •сказку о волшебной стране Синегории, где живут мужественные, отважные люди. Наступила война. Гай ушел на фронт. Оставшись одни, ребята пре</w:t>
      </w:r>
      <w:r>
        <w:rPr>
          <w:rStyle w:val="a3"/>
        </w:rPr>
        <w:softHyphen/>
        <w:t>творяют в жизнь замысел сказки й организуют команду «синегориицев», чьим девизом становятся слова: «Отвага, верность, труд, победа». «Синегорийцы» помогают семьям фронтовиков и заменяют у станков взрослых, ушедших на фронт. В Затонск прибывает из Ленинграде! школа юных моряков. Между ребятами Затонска и юнгами возникает вражда. С помощью взро</w:t>
      </w:r>
      <w:r>
        <w:rPr>
          <w:rStyle w:val="a3"/>
        </w:rPr>
        <w:softHyphen/>
        <w:t>слых ее удается преодолеть. Затонские мальчики-ремесленники помогают юным морякам отремонтировать старый катер, названный ими «Арсением Гаем» в честь погибшего на фронте учителя. Своих новых друзей затонцы посвящают в тайну «Синегории». Трое друзей, основатели команды «сине- горийцев», отправляются на катере вместе с юными моряками в город Ленина.</w:t>
      </w:r>
    </w:p>
    <w:p w14:paraId="74BF029C" w14:textId="77777777" w:rsidR="006F3561" w:rsidRDefault="00000000">
      <w:pPr>
        <w:pStyle w:val="1"/>
        <w:spacing w:line="211" w:lineRule="auto"/>
        <w:ind w:firstLine="320"/>
        <w:jc w:val="both"/>
      </w:pPr>
      <w:r>
        <w:rPr>
          <w:rStyle w:val="a3"/>
        </w:rPr>
        <w:t>Одновременно в драматургию фильма вплетается самостоятельный ска</w:t>
      </w:r>
      <w:r>
        <w:rPr>
          <w:rStyle w:val="a3"/>
        </w:rPr>
        <w:softHyphen/>
        <w:t>зочный сюжет о стране Синегории, о борьбе -трех искусных и отважных мастеров этой сказочной страны Изобара, Амальгамы и Дрона с злым вла</w:t>
      </w:r>
      <w:r>
        <w:rPr>
          <w:rStyle w:val="a3"/>
        </w:rPr>
        <w:softHyphen/>
        <w:t>стителем — королем Фанфароном.</w:t>
      </w:r>
    </w:p>
    <w:p w14:paraId="5ED40DE9" w14:textId="77777777" w:rsidR="006F3561" w:rsidRDefault="00000000">
      <w:pPr>
        <w:pStyle w:val="1"/>
        <w:spacing w:after="120" w:line="211" w:lineRule="auto"/>
        <w:ind w:firstLine="320"/>
        <w:jc w:val="both"/>
      </w:pPr>
      <w:r>
        <w:rPr>
          <w:rStyle w:val="a3"/>
        </w:rPr>
        <w:t>Библиография: «Вечерняя Москва», 12. III 1946.</w:t>
      </w:r>
    </w:p>
    <w:p w14:paraId="08268B93" w14:textId="77777777" w:rsidR="006F3561" w:rsidRDefault="00000000">
      <w:pPr>
        <w:pStyle w:val="1"/>
        <w:numPr>
          <w:ilvl w:val="0"/>
          <w:numId w:val="44"/>
        </w:numPr>
        <w:tabs>
          <w:tab w:val="left" w:pos="442"/>
        </w:tabs>
        <w:spacing w:line="211" w:lineRule="auto"/>
        <w:ind w:firstLine="0"/>
        <w:jc w:val="both"/>
      </w:pPr>
      <w:r>
        <w:rPr>
          <w:rStyle w:val="a3"/>
        </w:rPr>
        <w:t xml:space="preserve">СОЛИСТКА БАЛЕТА. Драма, 9 ч., 2121 </w:t>
      </w:r>
      <w:r>
        <w:rPr>
          <w:rStyle w:val="a3"/>
          <w:i/>
          <w:iCs/>
        </w:rPr>
        <w:t>м,</w:t>
      </w:r>
      <w:r>
        <w:rPr>
          <w:rStyle w:val="a3"/>
        </w:rPr>
        <w:t xml:space="preserve"> Ленфильм, 1946 г. ВЭ 28. IV 1947 г.</w:t>
      </w:r>
    </w:p>
    <w:p w14:paraId="49C53768" w14:textId="77777777" w:rsidR="006F3561" w:rsidRDefault="00000000">
      <w:pPr>
        <w:pStyle w:val="1"/>
        <w:spacing w:line="211" w:lineRule="auto"/>
        <w:ind w:firstLine="320"/>
        <w:jc w:val="both"/>
      </w:pPr>
      <w:r>
        <w:rPr>
          <w:rStyle w:val="a3"/>
        </w:rPr>
        <w:t>Авт. сцен. А. Эрлих, А. Ивановский; реж.-пост. А. Ивановский; гл. опер. А. Кальцатый; худ. И. Махлис; композ. В. Пушков; звукоопер. П. Вицинский.</w:t>
      </w:r>
    </w:p>
    <w:p w14:paraId="2DEB62AE" w14:textId="77777777" w:rsidR="006F3561" w:rsidRDefault="00000000">
      <w:pPr>
        <w:pStyle w:val="1"/>
        <w:spacing w:line="211" w:lineRule="auto"/>
        <w:ind w:firstLine="320"/>
        <w:jc w:val="both"/>
      </w:pPr>
      <w:r>
        <w:rPr>
          <w:rStyle w:val="a3"/>
        </w:rPr>
        <w:t>Реж. Б. Медведев, И. Менакер; 2-й реж. А. Ивановский; опер. Н. Ши</w:t>
      </w:r>
      <w:r>
        <w:rPr>
          <w:rStyle w:val="a3"/>
        </w:rPr>
        <w:softHyphen/>
        <w:t>фрин; 2-й худ. Д. Рудой; костюм Т. Бруни, А. Петрова; монтаж. М. Пэн, Е. Орлова; авт. текста песен М. Дудин, В. Рождественский; балетмейстер В. Пономарев; дир. картины Е. Хаютин.</w:t>
      </w:r>
    </w:p>
    <w:p w14:paraId="3A357525" w14:textId="77777777" w:rsidR="006F3561" w:rsidRDefault="00000000">
      <w:pPr>
        <w:pStyle w:val="1"/>
        <w:spacing w:after="60" w:line="211" w:lineRule="auto"/>
        <w:ind w:firstLine="320"/>
        <w:jc w:val="both"/>
      </w:pPr>
      <w:r>
        <w:rPr>
          <w:rStyle w:val="a3"/>
        </w:rPr>
        <w:t>В ролях: М. Родина (Наташа Субботина), В. Казанович (Алексей Озе</w:t>
      </w:r>
      <w:r>
        <w:rPr>
          <w:rStyle w:val="a3"/>
        </w:rPr>
        <w:softHyphen/>
        <w:t>ров), О. Жизнева (Нелидова), В. Гардин (Любомирский), Г. Уланова (Синель</w:t>
      </w:r>
      <w:r>
        <w:rPr>
          <w:rStyle w:val="a3"/>
        </w:rPr>
        <w:softHyphen/>
        <w:t>никова, балерина), В. Преображенский (ее партнер), Н. Ястребова (Ольга Верейская), Н. Болдырева (мать Ольги), К. Адашевский (отец Ольги), А. Орлов (Иволгин), Ф. Курихин (Кузьма), А. Нелидов (дедушка), А. Три- шко (бабушка), М. Камалетдинов (Лебедев)</w:t>
      </w:r>
    </w:p>
    <w:p w14:paraId="2FDBCE4E" w14:textId="77777777" w:rsidR="006F3561" w:rsidRDefault="00000000">
      <w:pPr>
        <w:pStyle w:val="1"/>
        <w:spacing w:line="211" w:lineRule="auto"/>
        <w:jc w:val="both"/>
      </w:pPr>
      <w:r>
        <w:rPr>
          <w:rStyle w:val="a3"/>
        </w:rPr>
        <w:t>О молодых артистах советского балета.</w:t>
      </w:r>
    </w:p>
    <w:p w14:paraId="1E865337" w14:textId="77777777" w:rsidR="006F3561" w:rsidRDefault="00000000">
      <w:pPr>
        <w:pStyle w:val="1"/>
        <w:spacing w:line="211" w:lineRule="auto"/>
        <w:jc w:val="both"/>
      </w:pPr>
      <w:r>
        <w:rPr>
          <w:rStyle w:val="a3"/>
        </w:rPr>
        <w:t>В качестве дипломной работы лучшей ученице Ленинградского хорео</w:t>
      </w:r>
      <w:r>
        <w:rPr>
          <w:rStyle w:val="a3"/>
        </w:rPr>
        <w:softHyphen/>
        <w:t>графической школы Наташе Субботиной поручена роль Авроры из ба</w:t>
      </w:r>
      <w:r>
        <w:rPr>
          <w:rStyle w:val="a3"/>
        </w:rPr>
        <w:softHyphen/>
        <w:t>лета «Спящая красавица». Наташа решает изменить рисунок танца, создан</w:t>
      </w:r>
      <w:r>
        <w:rPr>
          <w:rStyle w:val="a3"/>
        </w:rPr>
        <w:softHyphen/>
        <w:t>ный еще Мариусом Петипа. Однако удача приходит не сразу. Наташа испы</w:t>
      </w:r>
      <w:r>
        <w:rPr>
          <w:rStyle w:val="a3"/>
        </w:rPr>
        <w:softHyphen/>
        <w:t>тывает немало огорчений, прежде чем оказывается победительницей. Парал</w:t>
      </w:r>
      <w:r>
        <w:rPr>
          <w:rStyle w:val="a3"/>
        </w:rPr>
        <w:softHyphen/>
        <w:t>лельно в фильме показана история любви Наташи и студента консерватории Алексея Озерова.</w:t>
      </w:r>
    </w:p>
    <w:p w14:paraId="22332665" w14:textId="77777777" w:rsidR="006F3561" w:rsidRDefault="00000000">
      <w:pPr>
        <w:pStyle w:val="1"/>
        <w:spacing w:after="200" w:line="211" w:lineRule="auto"/>
        <w:jc w:val="both"/>
      </w:pPr>
      <w:r>
        <w:rPr>
          <w:rStyle w:val="a3"/>
        </w:rPr>
        <w:t>Библиография: «Правда», 21. V 1947; «Искусство кино», М., 1947, № 3; «Труд», 29. VI 1947; «Ленинградская правда», 21. V 1947; «Вечер</w:t>
      </w:r>
      <w:r>
        <w:rPr>
          <w:rStyle w:val="a3"/>
        </w:rPr>
        <w:softHyphen/>
        <w:t>ний Ленинград», 7. V 1947; «Вечерняя Москва», 25. III и 28. IV 1947; «Заря Востока», Тбилиси, 24. V 1947; «Советская Киргизия», Фрунзе, 25. V 1947; «Театр», М., 1947, № 2.</w:t>
      </w:r>
    </w:p>
    <w:p w14:paraId="1F54BA20" w14:textId="77777777" w:rsidR="006F3561" w:rsidRDefault="00000000">
      <w:pPr>
        <w:pStyle w:val="1"/>
        <w:numPr>
          <w:ilvl w:val="0"/>
          <w:numId w:val="44"/>
        </w:numPr>
        <w:tabs>
          <w:tab w:val="left" w:pos="433"/>
        </w:tabs>
        <w:spacing w:line="211" w:lineRule="auto"/>
        <w:ind w:firstLine="0"/>
        <w:jc w:val="both"/>
      </w:pPr>
      <w:r>
        <w:rPr>
          <w:rStyle w:val="a3"/>
        </w:rPr>
        <w:t xml:space="preserve">СТАРИННЫЙ ВОДЕВИЛЬ. Экраниз., цв., 8 ч., 1864 </w:t>
      </w:r>
      <w:r>
        <w:rPr>
          <w:rStyle w:val="a3"/>
          <w:i/>
          <w:iCs/>
        </w:rPr>
        <w:t>м,</w:t>
      </w:r>
      <w:r>
        <w:rPr>
          <w:rStyle w:val="a3"/>
        </w:rPr>
        <w:t xml:space="preserve"> Мосфильм 1946 г., ВЭ 1. VII 1947 г.</w:t>
      </w:r>
    </w:p>
    <w:p w14:paraId="10751167" w14:textId="77777777" w:rsidR="006F3561" w:rsidRDefault="00000000">
      <w:pPr>
        <w:pStyle w:val="1"/>
        <w:spacing w:line="211" w:lineRule="auto"/>
        <w:jc w:val="both"/>
      </w:pPr>
      <w:r>
        <w:rPr>
          <w:rStyle w:val="a3"/>
        </w:rPr>
        <w:t>Авт. сцен, и пост. И. Савченко; опер. Е. Андриканис; худ. А. Фрейдин, М. Самородский, Е. Куманьков, О. Кручинина, Е. Свидетелев; композ. С. Потоцкий; звукоопер. В. Костельцев.</w:t>
      </w:r>
    </w:p>
    <w:p w14:paraId="76296399" w14:textId="77777777" w:rsidR="006F3561" w:rsidRDefault="00000000">
      <w:pPr>
        <w:pStyle w:val="1"/>
        <w:spacing w:line="211" w:lineRule="auto"/>
        <w:jc w:val="both"/>
      </w:pPr>
      <w:r>
        <w:rPr>
          <w:rStyle w:val="a3"/>
        </w:rPr>
        <w:t xml:space="preserve">2-й реж. Л. Резниченко; ассист. реж. П. Блюменфельд, Н. Никиткин; ассист. по монтажу Т. Зинчук; 2-е опер. К. Красинская, П. Ровный; 2-й худ. Б. Схранил; авт. </w:t>
      </w:r>
      <w:r>
        <w:rPr>
          <w:rStyle w:val="a3"/>
        </w:rPr>
        <w:lastRenderedPageBreak/>
        <w:t>текста песен Д. Флянгольц; дир. картины Г. Кузнецов.</w:t>
      </w:r>
    </w:p>
    <w:p w14:paraId="2CDED3DA" w14:textId="77777777" w:rsidR="006F3561" w:rsidRDefault="00000000">
      <w:pPr>
        <w:pStyle w:val="1"/>
        <w:spacing w:line="211" w:lineRule="auto"/>
        <w:jc w:val="both"/>
      </w:pPr>
      <w:r>
        <w:rPr>
          <w:rStyle w:val="a3"/>
        </w:rPr>
        <w:t>В ролях: М. Штраух (Мордашев Иван Андреевич), Е. Швецова (Любу</w:t>
      </w:r>
      <w:r>
        <w:rPr>
          <w:rStyle w:val="a3"/>
        </w:rPr>
        <w:softHyphen/>
        <w:t>шка, его дочь), А. Лисянская (Акулька, ее горничная), Н. Гриценко (Фа</w:t>
      </w:r>
      <w:r>
        <w:rPr>
          <w:rStyle w:val="a3"/>
        </w:rPr>
        <w:softHyphen/>
        <w:t>деев Антон Петрович, гусар), С. Столяров (Фаддей, его денщик), А. Панова (Евпраксия Аристарховна Фырсикова, богатая девица влетах), А. Павлова, В. Рябцева, Л. Семенова, Н. Сокол (тетушки Евпраксии).</w:t>
      </w:r>
    </w:p>
    <w:p w14:paraId="7B7221FE" w14:textId="77777777" w:rsidR="006F3561" w:rsidRDefault="00000000">
      <w:pPr>
        <w:pStyle w:val="1"/>
        <w:spacing w:line="211" w:lineRule="auto"/>
        <w:jc w:val="both"/>
      </w:pPr>
      <w:r>
        <w:rPr>
          <w:rStyle w:val="a3"/>
        </w:rPr>
        <w:t>По мотивам старинного водевиля Федорова «Аз и Ферт».</w:t>
      </w:r>
    </w:p>
    <w:p w14:paraId="648EF845" w14:textId="77777777" w:rsidR="006F3561" w:rsidRDefault="00000000">
      <w:pPr>
        <w:pStyle w:val="1"/>
        <w:spacing w:line="211" w:lineRule="auto"/>
        <w:jc w:val="both"/>
      </w:pPr>
      <w:r>
        <w:rPr>
          <w:rStyle w:val="a3"/>
        </w:rPr>
        <w:t>Богатая девица в летах Евпраксия Аристарховна Фырсикова завещает состояние своей племяннице Любе при условии, что последняя, достигнув восемнадцати лет, выйдет замуж за человека, имя и фамилия которого начинаются с букв «аз» и «ферт». В дни празднования победы над Наполео</w:t>
      </w:r>
      <w:r>
        <w:rPr>
          <w:rStyle w:val="a3"/>
        </w:rPr>
        <w:softHyphen/>
        <w:t>ном Люба знакомится с молодым гусарским офицером Антоном Фадеевым, вернувшимся из похода. Однако отец девушки Иван Андреевич Мордашев и слышать не хочет о свадьбе дочери с бедным да и к тому же еще и незнат</w:t>
      </w:r>
      <w:r>
        <w:rPr>
          <w:rStyle w:val="a3"/>
        </w:rPr>
        <w:softHyphen/>
        <w:t>ным офицером. После целого ряда веселых неурядиц клубок противоречий распутывается ко всеобщему благополучию. Удовлетворен и старый Иван Андреевич, ибо завещание тетушки вступает в силу: его дочь выходит замуж за человека с инициалами «аз» и «ферт».</w:t>
      </w:r>
    </w:p>
    <w:p w14:paraId="5BD75797" w14:textId="77777777" w:rsidR="006F3561" w:rsidRDefault="00000000">
      <w:pPr>
        <w:pStyle w:val="1"/>
        <w:spacing w:after="200" w:line="211" w:lineRule="auto"/>
        <w:jc w:val="both"/>
      </w:pPr>
      <w:r>
        <w:rPr>
          <w:rStyle w:val="a3"/>
        </w:rPr>
        <w:t>Библиография: «Труд», 28. IX 1946; «Правда Украины», Киев, 12. VII 1947.</w:t>
      </w:r>
    </w:p>
    <w:p w14:paraId="6F48249A" w14:textId="77777777" w:rsidR="006F3561" w:rsidRDefault="00000000">
      <w:pPr>
        <w:pStyle w:val="1"/>
        <w:numPr>
          <w:ilvl w:val="0"/>
          <w:numId w:val="44"/>
        </w:numPr>
        <w:tabs>
          <w:tab w:val="left" w:pos="447"/>
        </w:tabs>
        <w:spacing w:line="209" w:lineRule="auto"/>
        <w:ind w:firstLine="0"/>
        <w:jc w:val="both"/>
      </w:pPr>
      <w:r>
        <w:rPr>
          <w:rStyle w:val="a3"/>
        </w:rPr>
        <w:t>СЫНОВЬЯ. Драма, 9 ч., 2562 л, Ленфильм и Рижская киностудия, 1946 г., ВЭ 31. V 1946 г.</w:t>
      </w:r>
    </w:p>
    <w:p w14:paraId="3DB1259A" w14:textId="77777777" w:rsidR="006F3561" w:rsidRDefault="00000000">
      <w:pPr>
        <w:pStyle w:val="1"/>
        <w:spacing w:line="209" w:lineRule="auto"/>
        <w:jc w:val="both"/>
      </w:pPr>
      <w:r>
        <w:rPr>
          <w:rStyle w:val="a3"/>
        </w:rPr>
        <w:t>Авт. сцен. Ф. Кнорре; пост. А. Иванов; гл. опер. М. Левин; композ. В. Пушков; звукоопер. Л. Вальтер, В. Черемухина.</w:t>
      </w:r>
    </w:p>
    <w:p w14:paraId="4FFC4FF3" w14:textId="77777777" w:rsidR="006F3561" w:rsidRDefault="00000000">
      <w:pPr>
        <w:pStyle w:val="1"/>
        <w:spacing w:line="209" w:lineRule="auto"/>
        <w:jc w:val="both"/>
      </w:pPr>
      <w:r>
        <w:rPr>
          <w:rStyle w:val="a3"/>
        </w:rPr>
        <w:t>Реж. А. Апсолон; ассист. реж. Н. Алексеев; опер. И. Гольдберг, А. За</w:t>
      </w:r>
      <w:r>
        <w:rPr>
          <w:rStyle w:val="a3"/>
        </w:rPr>
        <w:softHyphen/>
        <w:t>вьялов; худ. Е. Славцова, В. Бакун; монтаж. Г. Гусева; авт. текста песен А. Апсолон; стихи Я. Райниса; консульт. А. Григулис; дир. картины И. По</w:t>
      </w:r>
      <w:r>
        <w:rPr>
          <w:rStyle w:val="a3"/>
        </w:rPr>
        <w:softHyphen/>
        <w:t>ляков, В. Беспрозванный.</w:t>
      </w:r>
    </w:p>
    <w:p w14:paraId="1D93F04D" w14:textId="77777777" w:rsidR="006F3561" w:rsidRDefault="00000000">
      <w:pPr>
        <w:pStyle w:val="1"/>
        <w:spacing w:after="200" w:line="209" w:lineRule="auto"/>
        <w:jc w:val="both"/>
      </w:pPr>
      <w:r>
        <w:rPr>
          <w:rStyle w:val="a3"/>
        </w:rPr>
        <w:t>В ролях: О. Жаков (Янис), И. Савельев (отец Яниса), М. Домашева (мать Яниса), Л. Смирнова (Ильга, жена Яниса), Н. Гиппиус (Валдемар, брат Яниса), В. Ванин (мельник), А. Петухова (Милда, дочь мельника), В. Меркурьев (Карлис, мастер), Л. Сухаревская (Кристина, жена Карлиса),</w:t>
      </w:r>
    </w:p>
    <w:p w14:paraId="4F767757" w14:textId="77777777" w:rsidR="006F3561" w:rsidRDefault="00000000">
      <w:pPr>
        <w:pStyle w:val="1"/>
        <w:spacing w:line="211" w:lineRule="auto"/>
        <w:ind w:firstLine="0"/>
        <w:jc w:val="both"/>
      </w:pPr>
      <w:r>
        <w:rPr>
          <w:rStyle w:val="a3"/>
        </w:rPr>
        <w:t>П. Штраус (Андыс), Г. Мичурин (начальник партизанского отряда), Г. Шпи</w:t>
      </w:r>
      <w:r>
        <w:rPr>
          <w:rStyle w:val="a3"/>
        </w:rPr>
        <w:softHyphen/>
        <w:t>гель (Бреннер), В. Полицеймако (фон Граббе), Ю. Отоцкий (Роттер).</w:t>
      </w:r>
    </w:p>
    <w:p w14:paraId="0ECD1562" w14:textId="77777777" w:rsidR="006F3561" w:rsidRDefault="00000000">
      <w:pPr>
        <w:pStyle w:val="1"/>
        <w:spacing w:line="211" w:lineRule="auto"/>
        <w:jc w:val="both"/>
      </w:pPr>
      <w:r>
        <w:rPr>
          <w:rStyle w:val="a3"/>
        </w:rPr>
        <w:t>О борьбе латышского народа против фашистских захватчиков в годы Отечественной войны.</w:t>
      </w:r>
    </w:p>
    <w:p w14:paraId="6CB9FCBB" w14:textId="77777777" w:rsidR="006F3561" w:rsidRDefault="00000000">
      <w:pPr>
        <w:pStyle w:val="1"/>
        <w:spacing w:line="211" w:lineRule="auto"/>
        <w:jc w:val="both"/>
      </w:pPr>
      <w:r>
        <w:rPr>
          <w:rStyle w:val="a3"/>
        </w:rPr>
        <w:t>В одном из районов оккупированной фашистами Латвии гитлеровцы арестовывают крестьянского парня Яниса. Тоска по родному дому, по люби</w:t>
      </w:r>
      <w:r>
        <w:rPr>
          <w:rStyle w:val="a3"/>
        </w:rPr>
        <w:softHyphen/>
        <w:t>мой жене и дочери заставляет его отважиться на побег из концлагеря, но по</w:t>
      </w:r>
      <w:r>
        <w:rPr>
          <w:rStyle w:val="a3"/>
        </w:rPr>
        <w:softHyphen/>
        <w:t>лиция хватает его в момент свидания с женой. В арестовавшем его полицей</w:t>
      </w:r>
      <w:r>
        <w:rPr>
          <w:rStyle w:val="a3"/>
        </w:rPr>
        <w:softHyphen/>
        <w:t>ском Янис узнает своего младшего брата, предавшего Родину. Янис снова бежит, но, узнав, что фашисты бросили в концентрационный лагерь его жену и дочь, решает явиться в комендатуру и добровольной явкой вернуть сво</w:t>
      </w:r>
      <w:r>
        <w:rPr>
          <w:rStyle w:val="a3"/>
        </w:rPr>
        <w:softHyphen/>
        <w:t>боду своим близким. Предатель-брат, боясь невыгодных для себя послед</w:t>
      </w:r>
      <w:r>
        <w:rPr>
          <w:rStyle w:val="a3"/>
        </w:rPr>
        <w:softHyphen/>
        <w:t>ствий явки Яниса, сообщает ему, что его жена и дочь расстреляны. Янис становится партизаном и бок о бок с другими патриотами сражается за сво</w:t>
      </w:r>
      <w:r>
        <w:rPr>
          <w:rStyle w:val="a3"/>
        </w:rPr>
        <w:softHyphen/>
        <w:t>боду латышского народа. Чтобы изловить Яниса, немцы выпускают из конц</w:t>
      </w:r>
      <w:r>
        <w:rPr>
          <w:rStyle w:val="a3"/>
        </w:rPr>
        <w:softHyphen/>
        <w:t>лагеря его жену и дочь и устраивают в их доме засаду. Об этом узнают парти</w:t>
      </w:r>
      <w:r>
        <w:rPr>
          <w:rStyle w:val="a3"/>
        </w:rPr>
        <w:softHyphen/>
        <w:t>заны. Они решают использовать создавшуюся ситуацию для разгрома комен</w:t>
      </w:r>
      <w:r>
        <w:rPr>
          <w:rStyle w:val="a3"/>
        </w:rPr>
        <w:softHyphen/>
        <w:t>датуры гестапо. Командир партизанского отряда просит юную Милду исполь</w:t>
      </w:r>
      <w:r>
        <w:rPr>
          <w:rStyle w:val="a3"/>
        </w:rPr>
        <w:softHyphen/>
        <w:t>зовать ее знакомство с братом Яниса для того, чтобы сообщить гестапо о якобы готовящейся партизанами засаде у дома Яниса. Немцы сосредото</w:t>
      </w:r>
      <w:r>
        <w:rPr>
          <w:rStyle w:val="a3"/>
        </w:rPr>
        <w:softHyphen/>
        <w:t>чивают в этом месте все свои силы. Тем временем партизаны нападают на ко</w:t>
      </w:r>
      <w:r>
        <w:rPr>
          <w:rStyle w:val="a3"/>
        </w:rPr>
        <w:softHyphen/>
        <w:t>мендатуру и освобождают заключенных, приговоренных к смерти. Разгром комендатуры совпадает с наступлением частей Советской Армии.</w:t>
      </w:r>
    </w:p>
    <w:p w14:paraId="3621919D" w14:textId="77777777" w:rsidR="006F3561" w:rsidRDefault="00000000">
      <w:pPr>
        <w:pStyle w:val="1"/>
        <w:spacing w:after="140" w:line="211" w:lineRule="auto"/>
        <w:jc w:val="both"/>
      </w:pPr>
      <w:r>
        <w:rPr>
          <w:rStyle w:val="a3"/>
        </w:rPr>
        <w:t>Библиография: «Искусство кино», М., 1946, № 4; «Ленинград</w:t>
      </w:r>
      <w:r>
        <w:rPr>
          <w:rStyle w:val="a3"/>
        </w:rPr>
        <w:softHyphen/>
        <w:t>ская правда», 9. VI 1946; «Московский большевик», И. VI 1946; «Вечерняя Москва», 11^1 1946.</w:t>
      </w:r>
    </w:p>
    <w:p w14:paraId="40DBFB4B" w14:textId="77777777" w:rsidR="006F3561" w:rsidRDefault="00000000">
      <w:pPr>
        <w:pStyle w:val="1"/>
        <w:numPr>
          <w:ilvl w:val="0"/>
          <w:numId w:val="44"/>
        </w:numPr>
        <w:tabs>
          <w:tab w:val="left" w:pos="430"/>
        </w:tabs>
        <w:spacing w:line="211" w:lineRule="auto"/>
        <w:ind w:firstLine="0"/>
        <w:jc w:val="both"/>
      </w:pPr>
      <w:r>
        <w:rPr>
          <w:rStyle w:val="a3"/>
        </w:rPr>
        <w:lastRenderedPageBreak/>
        <w:t>СЫН ПОЛКА. Экран из., 11 ч., 2167 ж, Союздетфильм, 1946 г., ВЭ 16. X 1946 г.</w:t>
      </w:r>
    </w:p>
    <w:p w14:paraId="52443C1E" w14:textId="77777777" w:rsidR="006F3561" w:rsidRDefault="00000000">
      <w:pPr>
        <w:pStyle w:val="1"/>
        <w:spacing w:line="211" w:lineRule="auto"/>
        <w:jc w:val="both"/>
      </w:pPr>
      <w:r>
        <w:rPr>
          <w:rStyle w:val="a3"/>
        </w:rPr>
        <w:t>Авт. сцен. В. Катаев; реж.-пост. В. Пронин; опер. Г. Гарибян; худ. П. Бейтнер; композ. А. Лепин; звукоопер. Д. Белевич.</w:t>
      </w:r>
    </w:p>
    <w:p w14:paraId="1EC33CDE" w14:textId="77777777" w:rsidR="006F3561" w:rsidRDefault="00000000">
      <w:pPr>
        <w:pStyle w:val="1"/>
        <w:spacing w:line="211" w:lineRule="auto"/>
        <w:jc w:val="both"/>
      </w:pPr>
      <w:r>
        <w:rPr>
          <w:rStyle w:val="a3"/>
        </w:rPr>
        <w:t>Реж. Ю. Васильчиков; ассист. реж. 3. Данилова, А. Бронфман; 2-й опер. Г. Левчикова; ассист. опер. Н. Тельнов; худ.-грим. А. Сааджан; пиротех</w:t>
      </w:r>
      <w:r>
        <w:rPr>
          <w:rStyle w:val="a3"/>
        </w:rPr>
        <w:softHyphen/>
        <w:t>ник И. Лихачев; дирижер Д. Блок; дир картины Я- Звонков.</w:t>
      </w:r>
    </w:p>
    <w:p w14:paraId="4302CEB0" w14:textId="77777777" w:rsidR="006F3561" w:rsidRDefault="00000000">
      <w:pPr>
        <w:pStyle w:val="1"/>
        <w:spacing w:line="211" w:lineRule="auto"/>
        <w:jc w:val="both"/>
      </w:pPr>
      <w:r>
        <w:rPr>
          <w:rStyle w:val="a3"/>
        </w:rPr>
        <w:t>В ролях: Юра Янкин (Ваня Солнцев), А. Морозов (капитан Енакиев), Г. Плужник, Н. Парфенов, Н. Яхонтов (разведчики: Биденко, Горбунов, Егоров), Вова Синев (ефрейтор Вознесенский), Н. Волков (Василий Ивано</w:t>
      </w:r>
      <w:r>
        <w:rPr>
          <w:rStyle w:val="a3"/>
        </w:rPr>
        <w:softHyphen/>
        <w:t>вич), А. Тимонтаев (Соболев), А. Аркадьев, С. Чекан, С. Гаррель.</w:t>
      </w:r>
    </w:p>
    <w:p w14:paraId="5DC01F0F" w14:textId="77777777" w:rsidR="006F3561" w:rsidRDefault="00000000">
      <w:pPr>
        <w:pStyle w:val="1"/>
        <w:spacing w:line="211" w:lineRule="auto"/>
        <w:jc w:val="both"/>
      </w:pPr>
      <w:r>
        <w:rPr>
          <w:rStyle w:val="a3"/>
        </w:rPr>
        <w:t>Экранизация одноименной повести В. Катаева.</w:t>
      </w:r>
    </w:p>
    <w:p w14:paraId="2E747C95" w14:textId="77777777" w:rsidR="006F3561" w:rsidRDefault="00000000">
      <w:pPr>
        <w:pStyle w:val="1"/>
        <w:spacing w:line="211" w:lineRule="auto"/>
        <w:jc w:val="both"/>
      </w:pPr>
      <w:r>
        <w:rPr>
          <w:rStyle w:val="a3"/>
        </w:rPr>
        <w:t>В лесу в снарядной воронке советские разведчики-артиллеристы нахо</w:t>
      </w:r>
      <w:r>
        <w:rPr>
          <w:rStyle w:val="a3"/>
        </w:rPr>
        <w:softHyphen/>
        <w:t>дят оборванного, голодного крестьянского мальчика Ваню Солнцева. Они берут Ваню с собой в артиллерийский полк. Командир батареи капитан Енакиев запрещает оставлять мальчика на передовой позиции и приказывает отправить его в тыл. По дороге в штаб фронта Ваня сбегает от сопровождаю</w:t>
      </w:r>
      <w:r>
        <w:rPr>
          <w:rStyle w:val="a3"/>
        </w:rPr>
        <w:softHyphen/>
        <w:t>щего его разведчика Биденко. В поисках командира, который мог бы отменить приказ капитана, Ваня случайно встречается с самим Енакиевым. Капитан оставляет смелого паренька на батарее. Постепенно Енакиев привязывается к мальчику и решает усыновить его. В бою с прорвавшимися немецкими танками капитан Енакиев гибнет. Полк берет на себя заботу о мальчике. Ваню определяют в суворовское училище. Заканчивается фильм парадом на Красной площади. Стройными рядами проходят перед трибуной суворов</w:t>
      </w:r>
      <w:r>
        <w:rPr>
          <w:rStyle w:val="a3"/>
        </w:rPr>
        <w:softHyphen/>
        <w:t>цы. Среди них — Ваня Солнцев.</w:t>
      </w:r>
    </w:p>
    <w:p w14:paraId="45DC3CD1" w14:textId="77777777" w:rsidR="006F3561" w:rsidRDefault="00000000">
      <w:pPr>
        <w:pStyle w:val="1"/>
        <w:spacing w:after="60" w:line="211" w:lineRule="auto"/>
        <w:jc w:val="both"/>
      </w:pPr>
      <w:r>
        <w:rPr>
          <w:rStyle w:val="a3"/>
        </w:rPr>
        <w:t>Библиография: «Известия», 18.Х 1946; «Вечерняя Москва», 17.Х 1946; «Московский комсомолец», 22 X 1946; «Московский большевик», 17 X 1946.</w:t>
      </w:r>
    </w:p>
    <w:p w14:paraId="2D15EBDA" w14:textId="77777777" w:rsidR="006F3561" w:rsidRDefault="00000000">
      <w:pPr>
        <w:pStyle w:val="1"/>
        <w:numPr>
          <w:ilvl w:val="0"/>
          <w:numId w:val="44"/>
        </w:numPr>
        <w:tabs>
          <w:tab w:val="left" w:pos="435"/>
        </w:tabs>
        <w:spacing w:line="211" w:lineRule="auto"/>
        <w:ind w:firstLine="0"/>
        <w:jc w:val="both"/>
      </w:pPr>
      <w:r>
        <w:rPr>
          <w:rStyle w:val="a3"/>
        </w:rPr>
        <w:t>ЦЕНТР НАПАДЕНИЯ. Комедия, 9ч., 2047</w:t>
      </w:r>
      <w:r>
        <w:rPr>
          <w:rStyle w:val="a3"/>
          <w:i/>
          <w:iCs/>
        </w:rPr>
        <w:t>м,</w:t>
      </w:r>
      <w:r>
        <w:rPr>
          <w:rStyle w:val="a3"/>
        </w:rPr>
        <w:t xml:space="preserve"> Киевская киностудия, 1946 г., ВЭ </w:t>
      </w:r>
      <w:r>
        <w:rPr>
          <w:rStyle w:val="a3"/>
          <w:lang w:val="en-US" w:eastAsia="en-US"/>
        </w:rPr>
        <w:t xml:space="preserve">25.VI </w:t>
      </w:r>
      <w:r>
        <w:rPr>
          <w:rStyle w:val="a3"/>
        </w:rPr>
        <w:t>1947 г.</w:t>
      </w:r>
    </w:p>
    <w:p w14:paraId="3D05E070" w14:textId="77777777" w:rsidR="006F3561" w:rsidRDefault="00000000">
      <w:pPr>
        <w:pStyle w:val="1"/>
        <w:spacing w:line="211" w:lineRule="auto"/>
        <w:jc w:val="both"/>
      </w:pPr>
      <w:r>
        <w:rPr>
          <w:rStyle w:val="a3"/>
        </w:rPr>
        <w:t>Авт. сцеп. В. Ласкин, Е. Помещиков; реж -пост. С. Деревянский, И. Земгано; опер. И. Шеккер, С. Ревенко; худ. А. Бобровников; композ. О. Сандлер; звукоопер. Г Григорьев.</w:t>
      </w:r>
    </w:p>
    <w:p w14:paraId="25800527" w14:textId="77777777" w:rsidR="006F3561" w:rsidRDefault="00000000">
      <w:pPr>
        <w:pStyle w:val="1"/>
        <w:spacing w:line="211" w:lineRule="auto"/>
        <w:jc w:val="both"/>
      </w:pPr>
      <w:r>
        <w:rPr>
          <w:rStyle w:val="a3"/>
        </w:rPr>
        <w:t>2-й реж Л. Мац; ассист. реж М. Шабловский, Н. Павликовский; ассист. реж. по монтажу Н. Кардаш; ассист. опер. А Ананасов, Н. Макси</w:t>
      </w:r>
      <w:r>
        <w:rPr>
          <w:rStyle w:val="a3"/>
        </w:rPr>
        <w:softHyphen/>
        <w:t>менко, худ-костюм. Е. Горская, худ -грим Л. Гороховский; авт. текста песен Е. Долматовский; консульт. по футболу С. Синица; радиокомментатор В. Синявский; дир картины И Израилев, Н. Байнтроб.</w:t>
      </w:r>
    </w:p>
    <w:p w14:paraId="3B526230" w14:textId="77777777" w:rsidR="006F3561" w:rsidRDefault="00000000">
      <w:pPr>
        <w:pStyle w:val="1"/>
        <w:spacing w:line="211" w:lineRule="auto"/>
        <w:jc w:val="both"/>
      </w:pPr>
      <w:r>
        <w:rPr>
          <w:rStyle w:val="a3"/>
        </w:rPr>
        <w:t>В ролях: Е. Деревщикова (Елена), В. Доронин (Андрей), Б. Толмазов (Семен), Ю Лавров (тренер), А Сова (Шивалев), М. Высоцкий (отец Лены), Л. Карташова (бабушка Лены), В. Селезнев (Гоша), В. Лепко (болельщик), Ю. Тимошенко (репортер), В Валерский (член коллегии)</w:t>
      </w:r>
    </w:p>
    <w:p w14:paraId="628DAE0B" w14:textId="77777777" w:rsidR="006F3561" w:rsidRDefault="00000000">
      <w:pPr>
        <w:pStyle w:val="1"/>
        <w:spacing w:line="211" w:lineRule="auto"/>
        <w:jc w:val="both"/>
      </w:pPr>
      <w:r>
        <w:rPr>
          <w:rStyle w:val="a3"/>
        </w:rPr>
        <w:t>О советских футболистах.</w:t>
      </w:r>
    </w:p>
    <w:p w14:paraId="705AB755" w14:textId="77777777" w:rsidR="006F3561" w:rsidRDefault="00000000">
      <w:pPr>
        <w:pStyle w:val="1"/>
        <w:spacing w:line="211" w:lineRule="auto"/>
        <w:jc w:val="both"/>
      </w:pPr>
      <w:r>
        <w:rPr>
          <w:rStyle w:val="a3"/>
        </w:rPr>
        <w:t>В один из самых напряженных моментов футбольного сезона знамени</w:t>
      </w:r>
      <w:r>
        <w:rPr>
          <w:rStyle w:val="a3"/>
        </w:rPr>
        <w:softHyphen/>
        <w:t>тый центр нападения «Метеора» Андрей Кравченко покидает свою команду и уезжает в другой город Причина столь поспешного отъезда Кравченко заключается в том, что известный футболист является к тому же превосход</w:t>
      </w:r>
      <w:r>
        <w:rPr>
          <w:rStyle w:val="a3"/>
        </w:rPr>
        <w:softHyphen/>
        <w:t>ным инженером, разработавшим новую конструкцию мотоцикла. Серийное производство новой модели потребовало присутствия конструктора на мото</w:t>
      </w:r>
      <w:r>
        <w:rPr>
          <w:rStyle w:val="a3"/>
        </w:rPr>
        <w:softHyphen/>
        <w:t>циклетном заводе Но Андрей не бросает футбола Он становится центром нападения команды города, где расположен мотоциклетный завод. Старый друг Андрея вратарь «Метеора» Семен расценивает поступок Кравченко как измену своей команде Вновь встречаются на футбольном поле Семен и Андрей, играющие в командах-противниках. Вратарь «Метеора» прила</w:t>
      </w:r>
      <w:r>
        <w:rPr>
          <w:rStyle w:val="a3"/>
        </w:rPr>
        <w:softHyphen/>
        <w:t>гает все усилия, чтобы не пропустить в свои ворота ни одного мяча от Крав</w:t>
      </w:r>
      <w:r>
        <w:rPr>
          <w:rStyle w:val="a3"/>
        </w:rPr>
        <w:softHyphen/>
        <w:t>ченко. В этой игре побеждает более опытная команда «Метеора». Ее игроки понимают ошибочное отношение к старому товарищу.</w:t>
      </w:r>
    </w:p>
    <w:p w14:paraId="633821D3" w14:textId="77777777" w:rsidR="006F3561" w:rsidRDefault="00000000">
      <w:pPr>
        <w:pStyle w:val="1"/>
        <w:spacing w:after="400" w:line="211" w:lineRule="auto"/>
        <w:jc w:val="both"/>
      </w:pPr>
      <w:r>
        <w:rPr>
          <w:rStyle w:val="a3"/>
        </w:rPr>
        <w:t xml:space="preserve">Библиография: «Искусство кино», М., 1947, № 2; «Туркменская искра», Ашхабад, </w:t>
      </w:r>
      <w:r>
        <w:rPr>
          <w:rStyle w:val="a3"/>
          <w:lang w:val="en-US" w:eastAsia="en-US"/>
        </w:rPr>
        <w:t xml:space="preserve">1.III </w:t>
      </w:r>
      <w:r>
        <w:rPr>
          <w:rStyle w:val="a3"/>
        </w:rPr>
        <w:t>1947</w:t>
      </w:r>
    </w:p>
    <w:p w14:paraId="7B7695DB" w14:textId="77777777" w:rsidR="006F3561" w:rsidRDefault="00000000">
      <w:pPr>
        <w:pStyle w:val="20"/>
        <w:keepNext/>
        <w:keepLines/>
      </w:pPr>
      <w:bookmarkStart w:id="51" w:name="bookmark102"/>
      <w:r>
        <w:rPr>
          <w:rStyle w:val="2"/>
          <w:b/>
          <w:bCs/>
        </w:rPr>
        <w:lastRenderedPageBreak/>
        <w:t>МУЛЬТИПЛИКАЦИОННЫЕ ФИЛЬМЫ</w:t>
      </w:r>
      <w:bookmarkEnd w:id="51"/>
    </w:p>
    <w:p w14:paraId="0F5FFC94" w14:textId="77777777" w:rsidR="006F3561" w:rsidRDefault="00000000">
      <w:pPr>
        <w:pStyle w:val="1"/>
        <w:numPr>
          <w:ilvl w:val="0"/>
          <w:numId w:val="44"/>
        </w:numPr>
        <w:tabs>
          <w:tab w:val="left" w:pos="433"/>
        </w:tabs>
        <w:spacing w:line="211" w:lineRule="auto"/>
        <w:ind w:firstLine="0"/>
        <w:jc w:val="both"/>
      </w:pPr>
      <w:r>
        <w:rPr>
          <w:rStyle w:val="a3"/>
        </w:rPr>
        <w:t>ВЕСЕННИЕ МЕЛОДИИ. Графич., цв., 1 ч., 274ж,Союзмультфильм, 1946 г., ВЭ V 1946 г.</w:t>
      </w:r>
    </w:p>
    <w:p w14:paraId="706983B8" w14:textId="77777777" w:rsidR="006F3561" w:rsidRDefault="00000000">
      <w:pPr>
        <w:pStyle w:val="1"/>
        <w:spacing w:line="211" w:lineRule="auto"/>
        <w:jc w:val="both"/>
      </w:pPr>
      <w:r>
        <w:rPr>
          <w:rStyle w:val="a3"/>
        </w:rPr>
        <w:t>Авт. сцен, и реж. Д. Бабиченко; худ.-пост. К- Зотов, Г Козлов; опер. М. Доуян; ассит. реж Е. Шилова.</w:t>
      </w:r>
    </w:p>
    <w:p w14:paraId="1AEF0E66" w14:textId="77777777" w:rsidR="006F3561" w:rsidRDefault="00000000">
      <w:pPr>
        <w:pStyle w:val="1"/>
        <w:spacing w:line="211" w:lineRule="auto"/>
        <w:jc w:val="both"/>
      </w:pPr>
      <w:r>
        <w:rPr>
          <w:rStyle w:val="a3"/>
        </w:rPr>
        <w:t>Худ.-мультипл. Л. Бредис, Б. Дежкин, Н. Федоров, Г Филиппов; худ. фонов В. Валерианова, К. Малышев, Г. Невзорова.</w:t>
      </w:r>
    </w:p>
    <w:p w14:paraId="60082FE7" w14:textId="77777777" w:rsidR="006F3561" w:rsidRDefault="00000000">
      <w:pPr>
        <w:pStyle w:val="1"/>
        <w:spacing w:line="211" w:lineRule="auto"/>
        <w:jc w:val="both"/>
      </w:pPr>
      <w:r>
        <w:rPr>
          <w:rStyle w:val="a3"/>
        </w:rPr>
        <w:t>В сказочной форме фильм воспевает пробуждение весны в природе.</w:t>
      </w:r>
    </w:p>
    <w:p w14:paraId="35228A62" w14:textId="77777777" w:rsidR="006F3561" w:rsidRDefault="00000000">
      <w:pPr>
        <w:pStyle w:val="1"/>
        <w:spacing w:after="120" w:line="211" w:lineRule="auto"/>
        <w:jc w:val="both"/>
      </w:pPr>
      <w:r>
        <w:rPr>
          <w:rStyle w:val="a3"/>
        </w:rPr>
        <w:t>В картине использована музыка П. И. Чайковского к балетам «Лебе</w:t>
      </w:r>
      <w:r>
        <w:rPr>
          <w:rStyle w:val="a3"/>
        </w:rPr>
        <w:softHyphen/>
        <w:t>диное озеро» и «Щелкунчик».</w:t>
      </w:r>
    </w:p>
    <w:p w14:paraId="0923A6CC" w14:textId="77777777" w:rsidR="006F3561" w:rsidRDefault="00000000">
      <w:pPr>
        <w:pStyle w:val="1"/>
        <w:numPr>
          <w:ilvl w:val="0"/>
          <w:numId w:val="44"/>
        </w:numPr>
        <w:tabs>
          <w:tab w:val="left" w:pos="435"/>
        </w:tabs>
        <w:spacing w:line="211" w:lineRule="auto"/>
        <w:ind w:firstLine="0"/>
        <w:jc w:val="both"/>
      </w:pPr>
      <w:r>
        <w:rPr>
          <w:rStyle w:val="a3"/>
        </w:rPr>
        <w:t>ЛИСА И ДРОЗД. Графич., цв., 2 ч., 413 л*, Союзмультфильм, 1946 г., ВЭ XII 1946 г.</w:t>
      </w:r>
    </w:p>
    <w:p w14:paraId="37C2A7BE" w14:textId="77777777" w:rsidR="006F3561" w:rsidRDefault="00000000">
      <w:pPr>
        <w:pStyle w:val="1"/>
        <w:spacing w:line="211" w:lineRule="auto"/>
        <w:jc w:val="both"/>
      </w:pPr>
      <w:r>
        <w:rPr>
          <w:rStyle w:val="a3"/>
        </w:rPr>
        <w:t>Авт. сцен. Г. Гребнер; пост. А. Иванов; худ. пост. Е. Малолетков, Г Филиппов, опер. Н. Воинов; худ. (компоновщик) Е. Верлоцкий; композ. В. Кочетов; звукоопер. С. Ренский.</w:t>
      </w:r>
    </w:p>
    <w:p w14:paraId="41A9F060" w14:textId="77777777" w:rsidR="006F3561" w:rsidRDefault="00000000">
      <w:pPr>
        <w:pStyle w:val="1"/>
        <w:spacing w:after="200" w:line="211" w:lineRule="auto"/>
        <w:jc w:val="both"/>
      </w:pPr>
      <w:r>
        <w:rPr>
          <w:rStyle w:val="a3"/>
        </w:rPr>
        <w:t>Худ.-мультипл Д Белов, М Ботов, Б. Дежкин, Ф. Епифанова, В. Ла- лаянц, Б. Петин, Т Федорова, Г Филиппов; худ.-декор. Е. Танненберг, Н. Верещагина, В. Завилопуло; ассист. Ф. Гольдштейн.</w:t>
      </w:r>
    </w:p>
    <w:p w14:paraId="2F77703D" w14:textId="77777777" w:rsidR="006F3561" w:rsidRDefault="00000000">
      <w:pPr>
        <w:pStyle w:val="1"/>
        <w:spacing w:after="100" w:line="214" w:lineRule="auto"/>
        <w:jc w:val="both"/>
      </w:pPr>
      <w:r>
        <w:rPr>
          <w:rStyle w:val="a3"/>
        </w:rPr>
        <w:t>Встретив в лесу Дрозда, Лиса пригрозила съесть его, а гнездо разорить, если он не накормит ее пирогами с медом и не напоит пивом. Дрозд выпол</w:t>
      </w:r>
      <w:r>
        <w:rPr>
          <w:rStyle w:val="a3"/>
        </w:rPr>
        <w:softHyphen/>
        <w:t>няет требование Лисы. Сытно пообедав, Лиса снова начинает угрожать Дрозду, требуя, чтобы Дрозд рассмешил ее. Под предлогом подготовки веселого зрелища Дрозд завязывает Лисе платком глаза и ведет ее в дерев</w:t>
      </w:r>
      <w:r>
        <w:rPr>
          <w:rStyle w:val="a3"/>
        </w:rPr>
        <w:softHyphen/>
        <w:t>ню, где с ней расправляются собаки.</w:t>
      </w:r>
    </w:p>
    <w:p w14:paraId="14199414" w14:textId="77777777" w:rsidR="006F3561" w:rsidRDefault="00000000">
      <w:pPr>
        <w:pStyle w:val="1"/>
        <w:numPr>
          <w:ilvl w:val="0"/>
          <w:numId w:val="44"/>
        </w:numPr>
        <w:tabs>
          <w:tab w:val="left" w:pos="435"/>
        </w:tabs>
        <w:spacing w:line="214" w:lineRule="auto"/>
        <w:ind w:firstLine="0"/>
        <w:jc w:val="both"/>
      </w:pPr>
      <w:r>
        <w:rPr>
          <w:rStyle w:val="a3"/>
        </w:rPr>
        <w:t xml:space="preserve">ОРЛИНОЕ ПЕРО. Графич., цв., 1 ч., 235 </w:t>
      </w:r>
      <w:r>
        <w:rPr>
          <w:rStyle w:val="a3"/>
          <w:i/>
          <w:iCs/>
        </w:rPr>
        <w:t>м,</w:t>
      </w:r>
      <w:r>
        <w:rPr>
          <w:rStyle w:val="a3"/>
        </w:rPr>
        <w:t xml:space="preserve"> Союзмультфильм, 1946 г., ВЭ XII 1946 г</w:t>
      </w:r>
    </w:p>
    <w:p w14:paraId="3452746B" w14:textId="77777777" w:rsidR="006F3561" w:rsidRDefault="00000000">
      <w:pPr>
        <w:pStyle w:val="1"/>
        <w:spacing w:line="214" w:lineRule="auto"/>
        <w:jc w:val="both"/>
      </w:pPr>
      <w:r>
        <w:rPr>
          <w:rStyle w:val="a3"/>
        </w:rPr>
        <w:t>Авт. сцен. Г Березко; реж. Д. Бабиченко; композ. А. Аксенов; звуко- опер. С. Ренский; ассист. реж. Т. Федорова; худ.-мультипл. выпускники кур</w:t>
      </w:r>
      <w:r>
        <w:rPr>
          <w:rStyle w:val="a3"/>
        </w:rPr>
        <w:softHyphen/>
        <w:t>сов студии.</w:t>
      </w:r>
    </w:p>
    <w:p w14:paraId="5A490CB4" w14:textId="77777777" w:rsidR="006F3561" w:rsidRDefault="00000000">
      <w:pPr>
        <w:pStyle w:val="1"/>
        <w:spacing w:line="214" w:lineRule="auto"/>
        <w:jc w:val="both"/>
      </w:pPr>
      <w:r>
        <w:rPr>
          <w:rStyle w:val="a3"/>
        </w:rPr>
        <w:t>Роли озвучивали П. Пирогов, Л. Князева, 10. Юльская.</w:t>
      </w:r>
    </w:p>
    <w:p w14:paraId="3F793B71" w14:textId="77777777" w:rsidR="006F3561" w:rsidRDefault="00000000">
      <w:pPr>
        <w:pStyle w:val="1"/>
        <w:spacing w:after="100" w:line="214" w:lineRule="auto"/>
        <w:jc w:val="both"/>
      </w:pPr>
      <w:r>
        <w:rPr>
          <w:rStyle w:val="a3"/>
        </w:rPr>
        <w:t>Обиженный Медведем Заяц решил по примеру Орла, одержавшего победу над стаей ворон, вступить в борьбу со своим обидчиком. Украсив себя орлиными перьями, Заяц пошел в берлогу Медведя и затеял там драку. Необычный вид Зайца испугал косолапого, и он пустился наутек.</w:t>
      </w:r>
    </w:p>
    <w:p w14:paraId="28EA4707" w14:textId="77777777" w:rsidR="006F3561" w:rsidRDefault="00000000">
      <w:pPr>
        <w:pStyle w:val="1"/>
        <w:numPr>
          <w:ilvl w:val="0"/>
          <w:numId w:val="44"/>
        </w:numPr>
        <w:tabs>
          <w:tab w:val="left" w:pos="433"/>
        </w:tabs>
        <w:spacing w:line="216" w:lineRule="auto"/>
        <w:ind w:firstLine="0"/>
        <w:jc w:val="both"/>
      </w:pPr>
      <w:r>
        <w:rPr>
          <w:rStyle w:val="a3"/>
        </w:rPr>
        <w:t>ПАВЛИНИЙ ХВОСТ Графич., цв , 1 ч , 296 .и, Союзмультфильм, 1946 г.» ВЭ 28.11 1947 г.</w:t>
      </w:r>
    </w:p>
    <w:p w14:paraId="3EB39D60" w14:textId="77777777" w:rsidR="006F3561" w:rsidRDefault="00000000">
      <w:pPr>
        <w:pStyle w:val="1"/>
        <w:spacing w:line="216" w:lineRule="auto"/>
        <w:jc w:val="both"/>
      </w:pPr>
      <w:r>
        <w:rPr>
          <w:rStyle w:val="a3"/>
        </w:rPr>
        <w:t>Авт. сцен, и реж. Л. Амальрик, В. Полковников; худ. А. Трусов; опер. Н. Воинов; композ. В. Оранский; звукоопер. С. Ренский.</w:t>
      </w:r>
    </w:p>
    <w:p w14:paraId="0BA950CF" w14:textId="77777777" w:rsidR="006F3561" w:rsidRDefault="00000000">
      <w:pPr>
        <w:pStyle w:val="1"/>
        <w:spacing w:line="216" w:lineRule="auto"/>
        <w:jc w:val="both"/>
      </w:pPr>
      <w:r>
        <w:rPr>
          <w:rStyle w:val="a3"/>
        </w:rPr>
        <w:t>Худ.-мультипл. Н. Привалова, Л. Бредис, Н. Федоров, Б. Титов, Л. Резцова, М. Ботов, В. Лалаянц; худ.-декор. Г Невзорова, И. Троянова, Е. Танненберг.</w:t>
      </w:r>
    </w:p>
    <w:p w14:paraId="798DBC02" w14:textId="77777777" w:rsidR="006F3561" w:rsidRDefault="00000000">
      <w:pPr>
        <w:pStyle w:val="1"/>
        <w:spacing w:line="216" w:lineRule="auto"/>
        <w:jc w:val="both"/>
      </w:pPr>
      <w:r>
        <w:rPr>
          <w:rStyle w:val="a3"/>
        </w:rPr>
        <w:t>Роли озвучивали: В. Благообразов, Г. Вицин, Ю. Юльская, П. Пирогов.</w:t>
      </w:r>
    </w:p>
    <w:p w14:paraId="4D729C60" w14:textId="77777777" w:rsidR="006F3561" w:rsidRDefault="00000000">
      <w:pPr>
        <w:pStyle w:val="1"/>
        <w:spacing w:after="100" w:line="216" w:lineRule="auto"/>
        <w:jc w:val="both"/>
      </w:pPr>
      <w:r>
        <w:rPr>
          <w:rStyle w:val="a3"/>
        </w:rPr>
        <w:t>Медведь, нарядившись павлином, попал в руки охотников. С помощью доктора Айболита он получил свободу, дав зарок никогда не рядиться в красивые павлиньи перья.</w:t>
      </w:r>
    </w:p>
    <w:p w14:paraId="40E5EE42" w14:textId="77777777" w:rsidR="006F3561" w:rsidRDefault="00000000">
      <w:pPr>
        <w:pStyle w:val="1"/>
        <w:numPr>
          <w:ilvl w:val="0"/>
          <w:numId w:val="44"/>
        </w:numPr>
        <w:tabs>
          <w:tab w:val="left" w:pos="433"/>
        </w:tabs>
        <w:spacing w:line="211" w:lineRule="auto"/>
        <w:ind w:firstLine="0"/>
        <w:jc w:val="both"/>
      </w:pPr>
      <w:r>
        <w:rPr>
          <w:rStyle w:val="a3"/>
        </w:rPr>
        <w:t xml:space="preserve">ПЕСЕНКА РАДОСТИ. Графич., цв., 2 ч., 598 </w:t>
      </w:r>
      <w:r>
        <w:rPr>
          <w:rStyle w:val="a3"/>
          <w:i/>
          <w:iCs/>
        </w:rPr>
        <w:t>м,</w:t>
      </w:r>
      <w:r>
        <w:rPr>
          <w:rStyle w:val="a3"/>
        </w:rPr>
        <w:t xml:space="preserve"> Союзмультфильм, 1946 г., ВЭ7.Ш 1947 г.</w:t>
      </w:r>
    </w:p>
    <w:p w14:paraId="4FF23C95" w14:textId="77777777" w:rsidR="006F3561" w:rsidRDefault="00000000">
      <w:pPr>
        <w:pStyle w:val="1"/>
        <w:spacing w:line="211" w:lineRule="auto"/>
        <w:jc w:val="both"/>
      </w:pPr>
      <w:r>
        <w:rPr>
          <w:rStyle w:val="a3"/>
        </w:rPr>
        <w:t>Авт. сцен, и реж И Пащенко; худ.-пост. Е. Мигунов, А. Сазонов; опер. Н. Воинов, А. Великохатько; композ Г Крейтнер; звукоопер. С. Ренский.</w:t>
      </w:r>
    </w:p>
    <w:p w14:paraId="1B0AFB78" w14:textId="77777777" w:rsidR="006F3561" w:rsidRDefault="00000000">
      <w:pPr>
        <w:pStyle w:val="1"/>
        <w:spacing w:line="211" w:lineRule="auto"/>
        <w:jc w:val="both"/>
      </w:pPr>
      <w:r>
        <w:rPr>
          <w:rStyle w:val="a3"/>
        </w:rPr>
        <w:t>Ассист. реж. Р. Давыдов, Ю. Попов, П. Репкин; ассист. реж. по мон</w:t>
      </w:r>
      <w:r>
        <w:rPr>
          <w:rStyle w:val="a3"/>
        </w:rPr>
        <w:softHyphen/>
        <w:t>тажу Л. Кякшт, В.Шилина; худ.-мульпипл.Р. Давыдов,Е. Казанцева, Н. При</w:t>
      </w:r>
      <w:r>
        <w:rPr>
          <w:rStyle w:val="a3"/>
        </w:rPr>
        <w:softHyphen/>
        <w:t>валова, Ю. Попов, Л. Резцова, Л. Бредис, Ф. Епифанова, Г. Козлов, П. Реп</w:t>
      </w:r>
      <w:r>
        <w:rPr>
          <w:rStyle w:val="a3"/>
        </w:rPr>
        <w:softHyphen/>
        <w:t>кин, О. Сысоева; худ.-</w:t>
      </w:r>
      <w:r>
        <w:rPr>
          <w:rStyle w:val="a3"/>
        </w:rPr>
        <w:lastRenderedPageBreak/>
        <w:t>декор. О. Геммерлинг, К. Малышев, Г. Позин, В. Вале</w:t>
      </w:r>
      <w:r>
        <w:rPr>
          <w:rStyle w:val="a3"/>
        </w:rPr>
        <w:softHyphen/>
        <w:t>рианова; дир. картины Н. Цофнас.</w:t>
      </w:r>
    </w:p>
    <w:p w14:paraId="0F5DEE2F" w14:textId="77777777" w:rsidR="006F3561" w:rsidRDefault="00000000">
      <w:pPr>
        <w:pStyle w:val="1"/>
        <w:spacing w:line="211" w:lineRule="auto"/>
        <w:jc w:val="both"/>
      </w:pPr>
      <w:r>
        <w:rPr>
          <w:rStyle w:val="a3"/>
        </w:rPr>
        <w:t>Роли озвучивали: Смирнова, Кольцова, Ю. Юльская, Кржановский, Иванова.</w:t>
      </w:r>
    </w:p>
    <w:p w14:paraId="21872E68" w14:textId="77777777" w:rsidR="006F3561" w:rsidRDefault="00000000">
      <w:pPr>
        <w:pStyle w:val="1"/>
        <w:spacing w:line="211" w:lineRule="auto"/>
        <w:jc w:val="both"/>
      </w:pPr>
      <w:r>
        <w:rPr>
          <w:rStyle w:val="a3"/>
        </w:rPr>
        <w:t>В холодную полярную зиму Девочка встречает в лесу Птичку-красно- грудку, поющую песенку о весне. Радостно приветствуя красногрудку как первую вестницу весны, Девочка начинает петь ту же песенку. Появляет</w:t>
      </w:r>
      <w:r>
        <w:rPr>
          <w:rStyle w:val="a3"/>
        </w:rPr>
        <w:softHyphen/>
        <w:t>ся старуха — Полярная ночь. В злобе она хватает Птичку и Девочку и уносит их в свой ледяной замок. После ряда приключений пленницы полу</w:t>
      </w:r>
      <w:r>
        <w:rPr>
          <w:rStyle w:val="a3"/>
        </w:rPr>
        <w:softHyphen/>
        <w:t>чают свободу, а Полярная ночь отступает перед лучами восходящего солнца.</w:t>
      </w:r>
    </w:p>
    <w:p w14:paraId="5A0C217F" w14:textId="77777777" w:rsidR="006F3561" w:rsidRDefault="00000000">
      <w:pPr>
        <w:pStyle w:val="1"/>
        <w:spacing w:after="100" w:line="211" w:lineRule="auto"/>
        <w:jc w:val="both"/>
      </w:pPr>
      <w:r>
        <w:rPr>
          <w:rStyle w:val="a3"/>
        </w:rPr>
        <w:t>На VIII Венецианском кинофестивале (1947) фильм отмечен в решении жюри как лучшая мультипликация.</w:t>
      </w:r>
    </w:p>
    <w:p w14:paraId="1E6DFD8D" w14:textId="77777777" w:rsidR="006F3561" w:rsidRDefault="00000000">
      <w:pPr>
        <w:pStyle w:val="1"/>
        <w:numPr>
          <w:ilvl w:val="0"/>
          <w:numId w:val="44"/>
        </w:numPr>
        <w:tabs>
          <w:tab w:val="left" w:pos="440"/>
        </w:tabs>
        <w:spacing w:line="211" w:lineRule="auto"/>
        <w:ind w:firstLine="0"/>
        <w:jc w:val="both"/>
      </w:pPr>
      <w:r>
        <w:rPr>
          <w:rStyle w:val="a3"/>
        </w:rPr>
        <w:t>ТИХАЯ ПОЛЯНА. Графич., цв., 1 ч , 289</w:t>
      </w:r>
      <w:r>
        <w:rPr>
          <w:rStyle w:val="a3"/>
          <w:i/>
          <w:iCs/>
        </w:rPr>
        <w:t>м,</w:t>
      </w:r>
      <w:r>
        <w:rPr>
          <w:rStyle w:val="a3"/>
        </w:rPr>
        <w:t xml:space="preserve"> Союзмультфильм, 1946 г., ВЭ 10.11 1947 г.</w:t>
      </w:r>
    </w:p>
    <w:p w14:paraId="7CA4B9B9" w14:textId="77777777" w:rsidR="006F3561" w:rsidRDefault="00000000">
      <w:pPr>
        <w:pStyle w:val="1"/>
        <w:spacing w:line="211" w:lineRule="auto"/>
        <w:jc w:val="both"/>
      </w:pPr>
      <w:r>
        <w:rPr>
          <w:rStyle w:val="a3"/>
        </w:rPr>
        <w:t>Авт. сцен. А. Сазонов, реж. Б. Дежкин, Г Филиппов; худ. А. Сазонов; опер. Е. Петрова; композ. А. Соколов-Камин; звукоопер. С. Ренский.</w:t>
      </w:r>
    </w:p>
    <w:p w14:paraId="5675F48D" w14:textId="77777777" w:rsidR="006F3561" w:rsidRDefault="00000000">
      <w:pPr>
        <w:pStyle w:val="1"/>
        <w:spacing w:after="100" w:line="211" w:lineRule="auto"/>
        <w:jc w:val="both"/>
        <w:sectPr w:rsidR="006F3561">
          <w:footerReference w:type="even" r:id="rId397"/>
          <w:footerReference w:type="default" r:id="rId398"/>
          <w:pgSz w:w="11906" w:h="16838"/>
          <w:pgMar w:top="4260" w:right="3464" w:bottom="4509" w:left="3465" w:header="0" w:footer="3" w:gutter="0"/>
          <w:pgNumType w:start="372"/>
          <w:cols w:space="720"/>
          <w:noEndnote/>
          <w:docGrid w:linePitch="360"/>
        </w:sectPr>
      </w:pPr>
      <w:r>
        <w:rPr>
          <w:rStyle w:val="a3"/>
        </w:rPr>
        <w:t>Ассист. реж. Н. Орлова; худ.-мультипл. Б. Дежкин, Г. Филиппов, Г Козлов, Б. Титов, Ф. Епифанова, Б. Петин, Н. Федоров, Д. Белов;</w:t>
      </w:r>
    </w:p>
    <w:p w14:paraId="0633B94A" w14:textId="77777777" w:rsidR="006F3561" w:rsidRDefault="00000000">
      <w:pPr>
        <w:pStyle w:val="1"/>
        <w:spacing w:line="214" w:lineRule="auto"/>
        <w:ind w:firstLine="0"/>
        <w:jc w:val="both"/>
      </w:pPr>
      <w:r>
        <w:rPr>
          <w:rStyle w:val="a3"/>
        </w:rPr>
        <w:lastRenderedPageBreak/>
        <w:t>худ.-декор. Г. Позин, В. Валерианова; озвуч. роли «радиокомментатора» В. Синявский; дир. картины Н. Цофнас.</w:t>
      </w:r>
    </w:p>
    <w:p w14:paraId="09580D39" w14:textId="77777777" w:rsidR="006F3561" w:rsidRDefault="00000000">
      <w:pPr>
        <w:pStyle w:val="1"/>
        <w:spacing w:after="120" w:line="214" w:lineRule="auto"/>
        <w:jc w:val="both"/>
      </w:pPr>
      <w:r>
        <w:rPr>
          <w:rStyle w:val="a3"/>
        </w:rPr>
        <w:t>Утомленные гуляньем по парку, медведи находят для своего отдыха тихую поляну. Случайно попавшийся к медведям мяч заставляет их невольно принять участие в игре зайцев. Тихая поляна превращается в футбольное поле. В первом тайме счет игры достигает 3 : 1 в пользу зайцев. Однако во втором тайме медведи уравнивают счет, и игра заканчивается вничью. Довольные своей игрой, медведи благодарят зайцев за доставленный им приятный отдых.</w:t>
      </w:r>
    </w:p>
    <w:p w14:paraId="1200062C" w14:textId="77777777" w:rsidR="006F3561" w:rsidRDefault="00000000">
      <w:pPr>
        <w:pStyle w:val="1"/>
        <w:numPr>
          <w:ilvl w:val="0"/>
          <w:numId w:val="44"/>
        </w:numPr>
        <w:tabs>
          <w:tab w:val="left" w:pos="445"/>
        </w:tabs>
        <w:spacing w:line="211" w:lineRule="auto"/>
        <w:ind w:firstLine="0"/>
        <w:jc w:val="both"/>
      </w:pPr>
      <w:r>
        <w:rPr>
          <w:rStyle w:val="a3"/>
        </w:rPr>
        <w:t>У СТРАХА ГЛАЗА ВЕЛИКИ. Графич., цв., 1 ч., 295 &gt;и, Союзмульт</w:t>
      </w:r>
      <w:r>
        <w:rPr>
          <w:rStyle w:val="a3"/>
        </w:rPr>
        <w:softHyphen/>
        <w:t>фильм, 1946 г., ВЭ 23.111 1947 г.</w:t>
      </w:r>
    </w:p>
    <w:p w14:paraId="25F97DE2" w14:textId="77777777" w:rsidR="006F3561" w:rsidRDefault="00000000">
      <w:pPr>
        <w:pStyle w:val="1"/>
        <w:spacing w:line="211" w:lineRule="auto"/>
        <w:jc w:val="both"/>
      </w:pPr>
      <w:r>
        <w:rPr>
          <w:rStyle w:val="a3"/>
        </w:rPr>
        <w:t>Авт. сцен. Г Гребнер; реж. О. Ходатаева; худ. П. Носов; опер. М. Дру- ян; композ. Г. Лобачев; звукоопер. С. Ренский.</w:t>
      </w:r>
    </w:p>
    <w:p w14:paraId="6F5F0DE8" w14:textId="77777777" w:rsidR="006F3561" w:rsidRDefault="00000000">
      <w:pPr>
        <w:pStyle w:val="1"/>
        <w:spacing w:line="211" w:lineRule="auto"/>
        <w:jc w:val="both"/>
      </w:pPr>
      <w:r>
        <w:rPr>
          <w:rStyle w:val="a3"/>
        </w:rPr>
        <w:t>Ассист. реж. Л. Жданов; тех. ассист. К- Апестина; ассист. по монтажу А. Фирсова; худ.-мультипл. Н. Федоров, Ф. Епифанова, Т. Федорова, Б. Меерович; худ.-компоновщики Е. Хлудова, Л. Позднеев; худ.-декор. О. Геммерлинг, К. Малышев, В. Завилопуло.</w:t>
      </w:r>
    </w:p>
    <w:p w14:paraId="2CA57013" w14:textId="77777777" w:rsidR="006F3561" w:rsidRDefault="00000000">
      <w:pPr>
        <w:pStyle w:val="1"/>
        <w:spacing w:line="211" w:lineRule="auto"/>
        <w:jc w:val="both"/>
      </w:pPr>
      <w:r>
        <w:rPr>
          <w:rStyle w:val="a3"/>
        </w:rPr>
        <w:t>Роли озвучивали: Ю. Юльская, Е. Мельников, Г. Шпигель, 3. Бокарева.</w:t>
      </w:r>
    </w:p>
    <w:p w14:paraId="61C946DE" w14:textId="77777777" w:rsidR="006F3561" w:rsidRDefault="00000000">
      <w:pPr>
        <w:pStyle w:val="1"/>
        <w:spacing w:line="211" w:lineRule="auto"/>
        <w:jc w:val="both"/>
        <w:sectPr w:rsidR="006F3561">
          <w:footerReference w:type="even" r:id="rId399"/>
          <w:footerReference w:type="default" r:id="rId400"/>
          <w:pgSz w:w="11906" w:h="16838"/>
          <w:pgMar w:top="4260" w:right="3464" w:bottom="4509" w:left="3465" w:header="3832" w:footer="4081" w:gutter="0"/>
          <w:pgNumType w:start="381"/>
          <w:cols w:space="720"/>
          <w:noEndnote/>
          <w:docGrid w:linePitch="360"/>
        </w:sectPr>
      </w:pPr>
      <w:r>
        <w:rPr>
          <w:rStyle w:val="a3"/>
        </w:rPr>
        <w:t>Хитрая Лиса рассказывает Медведю и Волку небылицы о богатырской силе Котофея Ивановича, который якобы назначен новым воеводой. Пере</w:t>
      </w:r>
      <w:r>
        <w:rPr>
          <w:rStyle w:val="a3"/>
        </w:rPr>
        <w:softHyphen/>
        <w:t>пуганные звери решают задобрить грозного правителя. Они отправляются к нему с подарками. При виде незваных гостей Котофей Иванович издает паническое «мяу». Приняв кошачий возглас за окрик недовольного началь</w:t>
      </w:r>
      <w:r>
        <w:rPr>
          <w:rStyle w:val="a3"/>
        </w:rPr>
        <w:softHyphen/>
        <w:t>ства, Медведь и Волк обращаются в бегство. Весело хохочет им вслед Лиса, подбирая разбросанные подарки.</w:t>
      </w:r>
    </w:p>
    <w:p w14:paraId="01B094CF" w14:textId="77777777" w:rsidR="006F3561" w:rsidRDefault="00000000">
      <w:pPr>
        <w:pStyle w:val="11"/>
        <w:keepNext/>
        <w:keepLines/>
        <w:spacing w:before="0"/>
      </w:pPr>
      <w:bookmarkStart w:id="52" w:name="bookmark104"/>
      <w:r>
        <w:rPr>
          <w:rStyle w:val="10"/>
          <w:b/>
          <w:bCs/>
        </w:rPr>
        <w:lastRenderedPageBreak/>
        <w:t>1947</w:t>
      </w:r>
      <w:bookmarkEnd w:id="52"/>
    </w:p>
    <w:p w14:paraId="6E497AB9" w14:textId="77777777" w:rsidR="006F3561" w:rsidRDefault="00000000">
      <w:pPr>
        <w:pStyle w:val="20"/>
        <w:keepNext/>
        <w:keepLines/>
        <w:spacing w:after="320"/>
      </w:pPr>
      <w:bookmarkStart w:id="53" w:name="bookmark106"/>
      <w:r>
        <w:rPr>
          <w:rStyle w:val="2"/>
          <w:b/>
          <w:bCs/>
        </w:rPr>
        <w:t>ИГРОВЫЕ ФИЛЬМЫ</w:t>
      </w:r>
      <w:bookmarkEnd w:id="53"/>
    </w:p>
    <w:p w14:paraId="13F60DE3" w14:textId="77777777" w:rsidR="006F3561" w:rsidRDefault="00000000">
      <w:pPr>
        <w:pStyle w:val="1"/>
        <w:numPr>
          <w:ilvl w:val="0"/>
          <w:numId w:val="44"/>
        </w:numPr>
        <w:tabs>
          <w:tab w:val="left" w:pos="462"/>
        </w:tabs>
        <w:spacing w:line="211" w:lineRule="auto"/>
        <w:ind w:firstLine="0"/>
        <w:jc w:val="both"/>
      </w:pPr>
      <w:r>
        <w:rPr>
          <w:rStyle w:val="a3"/>
        </w:rPr>
        <w:t xml:space="preserve">АЛИШЕР НАВОИ. Ист.-биогр., 11 ч., 2717 </w:t>
      </w:r>
      <w:r>
        <w:rPr>
          <w:rStyle w:val="a3"/>
          <w:i/>
          <w:iCs/>
        </w:rPr>
        <w:t>м,</w:t>
      </w:r>
      <w:r>
        <w:rPr>
          <w:rStyle w:val="a3"/>
        </w:rPr>
        <w:t xml:space="preserve"> Ташкентская кино</w:t>
      </w:r>
      <w:r>
        <w:rPr>
          <w:rStyle w:val="a3"/>
        </w:rPr>
        <w:softHyphen/>
        <w:t>студия, 1947 г., ВЭ 6.II 1948 г.</w:t>
      </w:r>
    </w:p>
    <w:p w14:paraId="617F7FA0" w14:textId="77777777" w:rsidR="006F3561" w:rsidRDefault="00000000">
      <w:pPr>
        <w:pStyle w:val="1"/>
        <w:spacing w:line="211" w:lineRule="auto"/>
        <w:jc w:val="both"/>
      </w:pPr>
      <w:r>
        <w:rPr>
          <w:rStyle w:val="a3"/>
        </w:rPr>
        <w:t>Фильм дублирован на русск. яз Союзмультфильмом.</w:t>
      </w:r>
    </w:p>
    <w:p w14:paraId="735005DF" w14:textId="77777777" w:rsidR="006F3561" w:rsidRDefault="00000000">
      <w:pPr>
        <w:pStyle w:val="1"/>
        <w:spacing w:line="211" w:lineRule="auto"/>
        <w:jc w:val="both"/>
      </w:pPr>
      <w:r>
        <w:rPr>
          <w:rStyle w:val="a3"/>
        </w:rPr>
        <w:t>Авт. сцен. А. Спешнсв, И. Султанов, С. Уйгун, В. Шкловский; реж.- пост. К- Ярматов; опер. М. Краснянский; гл. худ. В. Еремян; композ. Р. Глиэр, Т. Садыков; звукоопер-. Г. Сенчило.</w:t>
      </w:r>
    </w:p>
    <w:p w14:paraId="5FFE39AA" w14:textId="77777777" w:rsidR="006F3561" w:rsidRDefault="00000000">
      <w:pPr>
        <w:pStyle w:val="1"/>
        <w:spacing w:line="211" w:lineRule="auto"/>
        <w:jc w:val="both"/>
      </w:pPr>
      <w:r>
        <w:rPr>
          <w:rStyle w:val="a3"/>
        </w:rPr>
        <w:t>Реж. Э. Сабитов; реж.-монтаж. Г. Широков; ассист. по монтажу X. Умарова.</w:t>
      </w:r>
    </w:p>
    <w:p w14:paraId="36F72020" w14:textId="77777777" w:rsidR="006F3561" w:rsidRDefault="00000000">
      <w:pPr>
        <w:pStyle w:val="1"/>
        <w:spacing w:line="211" w:lineRule="auto"/>
        <w:jc w:val="both"/>
      </w:pPr>
      <w:r>
        <w:rPr>
          <w:rStyle w:val="a3"/>
        </w:rPr>
        <w:t>Реж. дубляжа И. Щипанов; звукоопер. Н. Ренский; русск. текст А. Спешнева, В. Шкловского; перев. стихов Л. Пеньковский.</w:t>
      </w:r>
    </w:p>
    <w:p w14:paraId="41983EA5" w14:textId="77777777" w:rsidR="006F3561" w:rsidRDefault="00000000">
      <w:pPr>
        <w:pStyle w:val="1"/>
        <w:spacing w:line="211" w:lineRule="auto"/>
        <w:jc w:val="both"/>
      </w:pPr>
      <w:r>
        <w:rPr>
          <w:rStyle w:val="a3"/>
        </w:rPr>
        <w:t>В ролях: Р. Хамраев (Алишер Навои), А. Исматов (Хусейн Байкара), А. Джалилов (Маджеддин), Т.. Назарова (Гюли), С. Талипов (Ядыгар), Р. Пирмухамедов (Абуль-Малик), С. Юнусов (Мансур), Л. Назрулаев (Джелаледдин), Ш. Азимов (Мумин), К- Ходжаев (Наргис), А. Гашбаев (Барлас), роли дублировали М. Бабанова, Л. Свердлин, А. Консовский, Б. Оленин, С. Каюков, Р. Плятт, А. Файт.</w:t>
      </w:r>
    </w:p>
    <w:p w14:paraId="08A823AD" w14:textId="77777777" w:rsidR="006F3561" w:rsidRDefault="00000000">
      <w:pPr>
        <w:pStyle w:val="1"/>
        <w:spacing w:line="211" w:lineRule="auto"/>
        <w:jc w:val="both"/>
      </w:pPr>
      <w:r>
        <w:rPr>
          <w:rStyle w:val="a3"/>
        </w:rPr>
        <w:t>О жизни и деятельности родоначальника узбекской литературы, круп</w:t>
      </w:r>
      <w:r>
        <w:rPr>
          <w:rStyle w:val="a3"/>
        </w:rPr>
        <w:softHyphen/>
        <w:t>ного ученого-гуманиста и государственного деятеля XV в. Алишера На</w:t>
      </w:r>
      <w:r>
        <w:rPr>
          <w:rStyle w:val="a3"/>
        </w:rPr>
        <w:softHyphen/>
        <w:t>вои.</w:t>
      </w:r>
    </w:p>
    <w:p w14:paraId="356D4E42" w14:textId="77777777" w:rsidR="006F3561" w:rsidRDefault="00000000">
      <w:pPr>
        <w:pStyle w:val="1"/>
        <w:spacing w:line="211" w:lineRule="auto"/>
        <w:ind w:firstLine="380"/>
        <w:jc w:val="both"/>
      </w:pPr>
      <w:r>
        <w:rPr>
          <w:rStyle w:val="a3"/>
        </w:rPr>
        <w:t>В Герате проходят молодость и зрелые годы Навои. Здесь, наблюдая кровавые междоусобные войны и жестокую эксплуатацию народа, вынаши</w:t>
      </w:r>
      <w:r>
        <w:rPr>
          <w:rStyle w:val="a3"/>
        </w:rPr>
        <w:softHyphen/>
        <w:t>вает он мечты о создании идеального государства, в котором будут царить справедливость и разум. Свои надежды Навои возлагает на наследника пре</w:t>
      </w:r>
      <w:r>
        <w:rPr>
          <w:rStyle w:val="a3"/>
        </w:rPr>
        <w:softHyphen/>
        <w:t>стола Хусейна Байкару. Феодальная реакция, возглавляемая визирем Дже- лаледдином, плетет злобную интригу против Навои. Интересы народа заставляют Алишера Навои выступать против тех, кто насаждает иноземные нравы, мешает развитию культуры родной страны. Проходят годы тягчай</w:t>
      </w:r>
      <w:r>
        <w:rPr>
          <w:rStyle w:val="a3"/>
        </w:rPr>
        <w:softHyphen/>
        <w:t>шей борьбы. Под влиянием реакционного окружения Хусейн Байкара, став эмиром, превращается в типичного восточного деспота. Между ним и Навои происходит разрыв. Байкара ссылает поэта. В стране продолжаются междоусобные войны. Сыновья Хусейна поднимают оружие против отца. Но в душе опустившегося, погрязшего в беспутстве и кровавых пре</w:t>
      </w:r>
      <w:r>
        <w:rPr>
          <w:rStyle w:val="a3"/>
        </w:rPr>
        <w:softHyphen/>
        <w:t>ступлениях эмира Байкары временами вспыхивает чувство былой привя</w:t>
      </w:r>
      <w:r>
        <w:rPr>
          <w:rStyle w:val="a3"/>
        </w:rPr>
        <w:softHyphen/>
        <w:t>занности к Навои. В один из таких моментов он возвращает его ко двору. Но картина придворных нравов, которую видит Навои, заставляет его навсегда покинуть дворец. На площади народ встречает своего великого поэта.</w:t>
      </w:r>
    </w:p>
    <w:p w14:paraId="3D600C79" w14:textId="77777777" w:rsidR="006F3561" w:rsidRDefault="00000000">
      <w:pPr>
        <w:pStyle w:val="1"/>
        <w:spacing w:after="160" w:line="211" w:lineRule="auto"/>
        <w:jc w:val="both"/>
        <w:sectPr w:rsidR="006F3561">
          <w:footerReference w:type="even" r:id="rId401"/>
          <w:footerReference w:type="default" r:id="rId402"/>
          <w:pgSz w:w="11906" w:h="16838"/>
          <w:pgMar w:top="5610" w:right="3503" w:bottom="4323" w:left="3503" w:header="5182" w:footer="3" w:gutter="0"/>
          <w:pgNumType w:start="381"/>
          <w:cols w:space="720"/>
          <w:noEndnote/>
          <w:docGrid w:linePitch="360"/>
        </w:sectPr>
      </w:pPr>
      <w:r>
        <w:rPr>
          <w:rStyle w:val="a3"/>
        </w:rPr>
        <w:t>Картина удостоена Сталинской премии II степени (1948).</w:t>
      </w:r>
    </w:p>
    <w:p w14:paraId="28CB5746" w14:textId="77777777" w:rsidR="006F3561" w:rsidRDefault="00000000">
      <w:pPr>
        <w:pStyle w:val="1"/>
        <w:spacing w:after="140" w:line="211" w:lineRule="auto"/>
        <w:ind w:firstLine="340"/>
        <w:jc w:val="both"/>
      </w:pPr>
      <w:r>
        <w:rPr>
          <w:rStyle w:val="a3"/>
        </w:rPr>
        <w:lastRenderedPageBreak/>
        <w:t>Библиография: «Известия», 10.11 1948; «Кино», М., 13.XII 1940; «Искусство кино», М., 1948, № 2; «Культура и жизнь», 31.1 1948; «Советское искусство», 1.1 и 14.11 1948; «Московский большевик», 11.11 1948; «Вечерняя Москва», 12.11 1948; «Правда Востока», Ташкент, 14.IX 1947, Ю.Ш 194&amp;</w:t>
      </w:r>
    </w:p>
    <w:p w14:paraId="1BDFDFB0" w14:textId="77777777" w:rsidR="006F3561" w:rsidRDefault="00000000">
      <w:pPr>
        <w:pStyle w:val="1"/>
        <w:numPr>
          <w:ilvl w:val="0"/>
          <w:numId w:val="44"/>
        </w:numPr>
        <w:tabs>
          <w:tab w:val="left" w:pos="442"/>
        </w:tabs>
        <w:spacing w:line="211" w:lineRule="auto"/>
        <w:ind w:firstLine="0"/>
        <w:jc w:val="both"/>
      </w:pPr>
      <w:r>
        <w:rPr>
          <w:rStyle w:val="a3"/>
        </w:rPr>
        <w:t xml:space="preserve">АЛМАЗЫ. Драма, 9 ч., 2365 </w:t>
      </w:r>
      <w:r>
        <w:rPr>
          <w:rStyle w:val="a3"/>
          <w:i/>
          <w:iCs/>
        </w:rPr>
        <w:t>м,</w:t>
      </w:r>
      <w:r>
        <w:rPr>
          <w:rStyle w:val="a3"/>
        </w:rPr>
        <w:t xml:space="preserve"> Свердловская киностудия, 1947 г., ВЭ 16.ХИ 1947 г.</w:t>
      </w:r>
    </w:p>
    <w:p w14:paraId="769532CF" w14:textId="77777777" w:rsidR="006F3561" w:rsidRDefault="00000000">
      <w:pPr>
        <w:pStyle w:val="1"/>
        <w:spacing w:line="211" w:lineRule="auto"/>
        <w:ind w:firstLine="340"/>
        <w:jc w:val="both"/>
      </w:pPr>
      <w:r>
        <w:rPr>
          <w:rStyle w:val="a3"/>
        </w:rPr>
        <w:t>Авт. сцен. Н. Асанов; реж. И. Правов, А. Оленин; гл. опер. А. Сигаев; худ. В. Крылов; композ. К. Кацман; звукоопер. Е. Нестеров.</w:t>
      </w:r>
    </w:p>
    <w:p w14:paraId="54CB212A" w14:textId="77777777" w:rsidR="006F3561" w:rsidRDefault="00000000">
      <w:pPr>
        <w:pStyle w:val="1"/>
        <w:spacing w:line="211" w:lineRule="auto"/>
        <w:ind w:firstLine="340"/>
        <w:jc w:val="both"/>
      </w:pPr>
      <w:r>
        <w:rPr>
          <w:rStyle w:val="a3"/>
        </w:rPr>
        <w:t>Опер. Ю. Разумов; 2-й опер. П. Кузнецов; худ.-грим. П. Федоренко; худ.-костюм. Б. Зальцберг; монтаж. Е. Родионова; комб. съемки: худ. Г Баженов, опер. Е. Мартыненко; хор под управл. А. Шмаргоиера; хор</w:t>
      </w:r>
      <w:r>
        <w:rPr>
          <w:rStyle w:val="a3"/>
        </w:rPr>
        <w:softHyphen/>
        <w:t>мейстер А. Преображенский; авт. текста песен К. Мурзиди; гл. консульт. Г. Волосюк; консульт. доцент В. Ложкин; дир. картины Г Лукин.</w:t>
      </w:r>
    </w:p>
    <w:p w14:paraId="0FC42CBD" w14:textId="77777777" w:rsidR="006F3561" w:rsidRDefault="00000000">
      <w:pPr>
        <w:pStyle w:val="1"/>
        <w:spacing w:line="211" w:lineRule="auto"/>
        <w:ind w:firstLine="340"/>
        <w:jc w:val="both"/>
      </w:pPr>
      <w:r>
        <w:rPr>
          <w:rStyle w:val="a3"/>
        </w:rPr>
        <w:t>В ролях. В. Ванин (Игнат Петрович Саламатов), В. Санаев (Сергей Нестеров), Н. Алисова (Варвара Меньшикова), Л. Седова (Христина), Е. Агу- ров (Борис Палехов), И. Максимов-Кошкинский (Иляшев), А. Кожевни</w:t>
      </w:r>
      <w:r>
        <w:rPr>
          <w:rStyle w:val="a3"/>
        </w:rPr>
        <w:softHyphen/>
        <w:t>кова (мать Христины), В Белов, С. Прищепа, Т. Залевская, И. Лепинская, Л. СтарокольЦева.</w:t>
      </w:r>
    </w:p>
    <w:p w14:paraId="73F51863" w14:textId="77777777" w:rsidR="006F3561" w:rsidRDefault="00000000">
      <w:pPr>
        <w:pStyle w:val="1"/>
        <w:spacing w:line="211" w:lineRule="auto"/>
        <w:ind w:firstLine="340"/>
        <w:jc w:val="both"/>
      </w:pPr>
      <w:r>
        <w:rPr>
          <w:rStyle w:val="a3"/>
        </w:rPr>
        <w:t>О жизни и труде советских геологов.</w:t>
      </w:r>
    </w:p>
    <w:p w14:paraId="1CB583FB" w14:textId="77777777" w:rsidR="006F3561" w:rsidRDefault="00000000">
      <w:pPr>
        <w:pStyle w:val="1"/>
        <w:spacing w:line="211" w:lineRule="auto"/>
        <w:ind w:firstLine="340"/>
        <w:jc w:val="both"/>
      </w:pPr>
      <w:r>
        <w:rPr>
          <w:rStyle w:val="a3"/>
        </w:rPr>
        <w:t>Действие происходит на Урале в первые послевоенные годы. Молодой геолог Сергей Нестеров, вернувшись из армии, хочет продолжать прерван</w:t>
      </w:r>
      <w:r>
        <w:rPr>
          <w:rStyle w:val="a3"/>
        </w:rPr>
        <w:softHyphen/>
        <w:t>ную Отечественной войной работу по изысканию промышленных залежей алмазов. Начальник геологоразведочной группы Палехов предлагает Нестерову отказаться от этого замысла, считая, что алмазы встречаются только в Африке. То же советует Сергею и его невеста — геолог Варвара Меньшикова. Однако Нестеров, поддержанный председателем райиспол</w:t>
      </w:r>
      <w:r>
        <w:rPr>
          <w:rStyle w:val="a3"/>
        </w:rPr>
        <w:softHyphen/>
        <w:t>кома Саламатовым, все же отправляется в тайгу, к верховьям реки Нима. Здесь, по его предположениям, должны быть алмазы. Вслед ему по приказу министерства Палехов должен снарядить обоз с людьми и инструментами для экспедиции. Но начальник геологоразведочной группы не спешит с от</w:t>
      </w:r>
      <w:r>
        <w:rPr>
          <w:rStyle w:val="a3"/>
        </w:rPr>
        <w:softHyphen/>
        <w:t>правкой обоза. Преодолевая огромные трудности, Нестеров один ведет поисковую работу. В тайге он знакомится с техником-лесоводом Христиной. Отважная девушка становится активной помощницей геолога. По приказу Саламатова обоз в тайгу ведет Варя Меньшикова. Сергей рассчитывает на поддержку и помощь любимой девушки, но Варя не верит в его дело. В тя</w:t>
      </w:r>
      <w:r>
        <w:rPr>
          <w:rStyle w:val="a3"/>
        </w:rPr>
        <w:softHyphen/>
        <w:t>желые для изыскателей дни она покидает экспедицию. Вскоре Нестеров одер</w:t>
      </w:r>
      <w:r>
        <w:rPr>
          <w:rStyle w:val="a3"/>
        </w:rPr>
        <w:softHyphen/>
        <w:t>живает победу. Вместе с Христиной он находит богатейшие россыпи алмазов.</w:t>
      </w:r>
    </w:p>
    <w:p w14:paraId="7A94EAF4" w14:textId="77777777" w:rsidR="006F3561" w:rsidRDefault="00000000">
      <w:pPr>
        <w:pStyle w:val="1"/>
        <w:spacing w:after="140" w:line="211" w:lineRule="auto"/>
        <w:ind w:firstLine="340"/>
        <w:jc w:val="both"/>
      </w:pPr>
      <w:r>
        <w:rPr>
          <w:rStyle w:val="a3"/>
        </w:rPr>
        <w:t>Библиография «Комсомольская правда», 17.1 1948; «Пролетар</w:t>
      </w:r>
      <w:r>
        <w:rPr>
          <w:rStyle w:val="a3"/>
        </w:rPr>
        <w:softHyphen/>
        <w:t>ская правда», Калинин, 10.1 1948; «Уральский рабочий», Свердловск, 18X11 1947; «Полярная звезда», Мурманск, 6.1 1948/</w:t>
      </w:r>
    </w:p>
    <w:p w14:paraId="3E068A60" w14:textId="77777777" w:rsidR="006F3561" w:rsidRDefault="00000000">
      <w:pPr>
        <w:pStyle w:val="1"/>
        <w:numPr>
          <w:ilvl w:val="0"/>
          <w:numId w:val="44"/>
        </w:numPr>
        <w:tabs>
          <w:tab w:val="left" w:pos="442"/>
        </w:tabs>
        <w:spacing w:line="211" w:lineRule="auto"/>
        <w:ind w:firstLine="0"/>
        <w:jc w:val="both"/>
      </w:pPr>
      <w:r>
        <w:rPr>
          <w:rStyle w:val="a3"/>
        </w:rPr>
        <w:t xml:space="preserve">АНАИТ Экраниз., 7 ч., 1808 </w:t>
      </w:r>
      <w:r>
        <w:rPr>
          <w:rStyle w:val="a3"/>
          <w:i/>
          <w:iCs/>
        </w:rPr>
        <w:t>м,</w:t>
      </w:r>
      <w:r>
        <w:rPr>
          <w:rStyle w:val="a3"/>
        </w:rPr>
        <w:t xml:space="preserve"> Ереванская киностудия, 1947 г., ВЭ 2.VII 1947 г.</w:t>
      </w:r>
    </w:p>
    <w:p w14:paraId="1BF768E8" w14:textId="77777777" w:rsidR="006F3561" w:rsidRDefault="00000000">
      <w:pPr>
        <w:pStyle w:val="1"/>
        <w:spacing w:line="211" w:lineRule="auto"/>
        <w:jc w:val="both"/>
      </w:pPr>
      <w:r>
        <w:rPr>
          <w:rStyle w:val="a3"/>
        </w:rPr>
        <w:t>Авт. сцен. В. Швейцер; реж.-пост. А. Бек-Назаров; опер. И. Дилда- рян; худ.-пост. 10. Швец; композ. А. Сатян; звукоопер. И. Григорян.</w:t>
      </w:r>
    </w:p>
    <w:p w14:paraId="7D805290" w14:textId="77777777" w:rsidR="006F3561" w:rsidRDefault="00000000">
      <w:pPr>
        <w:pStyle w:val="1"/>
        <w:spacing w:line="211" w:lineRule="auto"/>
        <w:jc w:val="both"/>
      </w:pPr>
      <w:r>
        <w:rPr>
          <w:rStyle w:val="a3"/>
        </w:rPr>
        <w:t>Реж. А. Мартиросян; ассист. реж. Р. Степанян, Ж. Инджсян, В. Аси- лова; 2-й опер. Г Овсепян; ассист. опер. Г Егиазарян; ассист. по монтажу Г. Маликсатян; опер. комб. съемок Р. Степанов; худ.-костюм. А. Дандрян; худ. С. Сафарян, М. Касабов, А. Ханамирян; худ.-грим. П. Асуяп; авт. тек</w:t>
      </w:r>
      <w:r>
        <w:rPr>
          <w:rStyle w:val="a3"/>
        </w:rPr>
        <w:softHyphen/>
        <w:t>ста песен Г. Сарян; архитектор Г Агабабян, М. Аллахвардян; дир. картины К. Ованесян.</w:t>
      </w:r>
    </w:p>
    <w:p w14:paraId="3EEC46B0" w14:textId="77777777" w:rsidR="006F3561" w:rsidRDefault="00000000">
      <w:pPr>
        <w:pStyle w:val="1"/>
        <w:spacing w:after="140" w:line="302" w:lineRule="auto"/>
        <w:jc w:val="both"/>
        <w:rPr>
          <w:sz w:val="11"/>
          <w:szCs w:val="11"/>
        </w:rPr>
        <w:sectPr w:rsidR="006F3561">
          <w:footerReference w:type="even" r:id="rId403"/>
          <w:footerReference w:type="default" r:id="rId404"/>
          <w:pgSz w:w="11906" w:h="16838"/>
          <w:pgMar w:top="4374" w:right="3488" w:bottom="4153" w:left="3488" w:header="3946" w:footer="3725" w:gutter="0"/>
          <w:pgNumType w:start="383"/>
          <w:cols w:space="720"/>
          <w:noEndnote/>
          <w:docGrid w:linePitch="360"/>
        </w:sectPr>
      </w:pPr>
      <w:r>
        <w:rPr>
          <w:rStyle w:val="a3"/>
        </w:rPr>
        <w:t xml:space="preserve">В ролях: М. Симонян (Анаит), Б. Исаакян (Ферузи), Ф. Давлатян (Вачаган), Е. Себар (Ашхен), А. Аветисян (Багатур), Г. Нерсесян (Нур </w:t>
      </w:r>
      <w:r>
        <w:rPr>
          <w:rStyle w:val="a3"/>
          <w:sz w:val="11"/>
          <w:szCs w:val="11"/>
        </w:rPr>
        <w:t>382</w:t>
      </w:r>
    </w:p>
    <w:p w14:paraId="0960A8D4" w14:textId="77777777" w:rsidR="006F3561" w:rsidRDefault="00000000">
      <w:pPr>
        <w:pStyle w:val="1"/>
        <w:spacing w:line="211" w:lineRule="auto"/>
        <w:ind w:firstLine="0"/>
        <w:jc w:val="both"/>
      </w:pPr>
      <w:r>
        <w:rPr>
          <w:rStyle w:val="a3"/>
        </w:rPr>
        <w:lastRenderedPageBreak/>
        <w:t>Эд-Дин), Д. Малян (Грант), Ш. Талян (Гусан), X. Абрамян (Нариман), А. Амирбекян (старый воин), О. Буиатян (Аран), В. Маргуни (начальник стражи).</w:t>
      </w:r>
    </w:p>
    <w:p w14:paraId="5C398D27" w14:textId="77777777" w:rsidR="006F3561" w:rsidRDefault="00000000">
      <w:pPr>
        <w:pStyle w:val="1"/>
        <w:spacing w:line="211" w:lineRule="auto"/>
        <w:ind w:firstLine="280"/>
        <w:jc w:val="both"/>
      </w:pPr>
      <w:r>
        <w:rPr>
          <w:rStyle w:val="a3"/>
        </w:rPr>
        <w:t>Экранизация обработанной Г. Агаяном армянской народной легенды.</w:t>
      </w:r>
    </w:p>
    <w:p w14:paraId="26E8FD97" w14:textId="77777777" w:rsidR="006F3561" w:rsidRDefault="00000000">
      <w:pPr>
        <w:pStyle w:val="1"/>
        <w:spacing w:line="211" w:lineRule="auto"/>
        <w:ind w:firstLine="320"/>
        <w:jc w:val="both"/>
      </w:pPr>
      <w:r>
        <w:rPr>
          <w:rStyle w:val="a3"/>
        </w:rPr>
        <w:t xml:space="preserve">Вачаган, сын вдовствующей царицы Армении, охотясь в лесу, встречает дочь пастуха Анаит. Молодые люди влюбляются друг в друга. </w:t>
      </w:r>
      <w:r>
        <w:rPr>
          <w:rStyle w:val="a3"/>
          <w:lang w:val="en-US" w:eastAsia="en-US"/>
        </w:rPr>
        <w:t xml:space="preserve">Iio </w:t>
      </w:r>
      <w:r>
        <w:rPr>
          <w:rStyle w:val="a3"/>
        </w:rPr>
        <w:t>Вачаган не свободен: у него есть невеста — дочь всемогущего царя Нур Эд-Дина. Влюбившись в Анаит, Вачаган порывает со своей невестой и посылает пос</w:t>
      </w:r>
      <w:r>
        <w:rPr>
          <w:rStyle w:val="a3"/>
        </w:rPr>
        <w:softHyphen/>
        <w:t>лов с дарами к отцу пастушки. Но Анаит соглашается принять лишь такие подарки, которые будут созданы руками Вачагана. Вачаган начинает изучать ремесло ткача. Под руководством мастера ему удается сот</w:t>
      </w:r>
      <w:r>
        <w:rPr>
          <w:rStyle w:val="a3"/>
        </w:rPr>
        <w:softHyphen/>
        <w:t>кать великолепный ковер. Этот ковер он отсылает Анаит. Тем временем оскорбленный Нур Эд-Дин готовит покушение на царевича. В день свадьбы Вачагана и Анаит один из заговорщиков пускает из лука стрелу в царевича, но стрела поражает царицу. Вачаган дает клятву отомстить за смерть матери В сопровождении своего друга он отправляется в царство Нур Эд-Дина. По доро1е путники попадают в плен. Томясь в неволе, царевич создает такой же ковер, какой однажды был подарен Анаит. Между тем Нур Эд-Дин, не зная, что Вачаган в плену, посылает в Армению под видом купца, торгую</w:t>
      </w:r>
      <w:r>
        <w:rPr>
          <w:rStyle w:val="a3"/>
        </w:rPr>
        <w:softHyphen/>
        <w:t>щего коврами,.верного человека с тем, чтобы тот узнал о судьбе Вачагана. Сотканный Вачаганом ковер попадает к Анаит. Узнав в купце посланца Нур Эд-Дина, Анаит понимает, в чьих руках находится ее муж. Во главе войска она отправляется на выручку Вачагана. Фильм заканчивается пора</w:t>
      </w:r>
      <w:r>
        <w:rPr>
          <w:rStyle w:val="a3"/>
        </w:rPr>
        <w:softHyphen/>
        <w:t>жением и гибелью Нур Эд-Дина и счастливой встречей молодых супругов. В финале зритель узнает, что показанная на экране легенда была придумана молодым пастухом, рассказавшим ее пастушке Анаит.</w:t>
      </w:r>
    </w:p>
    <w:p w14:paraId="53555D53" w14:textId="77777777" w:rsidR="006F3561" w:rsidRDefault="00000000">
      <w:pPr>
        <w:pStyle w:val="1"/>
        <w:spacing w:after="120" w:line="211" w:lineRule="auto"/>
        <w:ind w:firstLine="320"/>
        <w:jc w:val="both"/>
      </w:pPr>
      <w:r>
        <w:rPr>
          <w:rStyle w:val="a3"/>
        </w:rPr>
        <w:t>Библиография: «Комсомольская правда», 29. X 1946.</w:t>
      </w:r>
    </w:p>
    <w:p w14:paraId="0CEA2055" w14:textId="77777777" w:rsidR="006F3561" w:rsidRDefault="00000000">
      <w:pPr>
        <w:pStyle w:val="1"/>
        <w:numPr>
          <w:ilvl w:val="0"/>
          <w:numId w:val="44"/>
        </w:numPr>
        <w:tabs>
          <w:tab w:val="left" w:pos="428"/>
        </w:tabs>
        <w:spacing w:line="211" w:lineRule="auto"/>
        <w:ind w:firstLine="0"/>
        <w:jc w:val="both"/>
      </w:pPr>
      <w:r>
        <w:rPr>
          <w:rStyle w:val="a3"/>
        </w:rPr>
        <w:t xml:space="preserve">ВЕСНА. Комедия, 13 ч., 2850 </w:t>
      </w:r>
      <w:r>
        <w:rPr>
          <w:rStyle w:val="a3"/>
          <w:i/>
          <w:iCs/>
        </w:rPr>
        <w:t>м,</w:t>
      </w:r>
      <w:r>
        <w:rPr>
          <w:rStyle w:val="a3"/>
        </w:rPr>
        <w:t xml:space="preserve"> Мосфильм, 1947 г., ВЭ 2.VII 1947 г.</w:t>
      </w:r>
    </w:p>
    <w:p w14:paraId="0CE714EE" w14:textId="77777777" w:rsidR="006F3561" w:rsidRDefault="00000000">
      <w:pPr>
        <w:pStyle w:val="1"/>
        <w:spacing w:line="211" w:lineRule="auto"/>
        <w:ind w:firstLine="320"/>
        <w:jc w:val="both"/>
      </w:pPr>
      <w:r>
        <w:rPr>
          <w:rStyle w:val="a3"/>
        </w:rPr>
        <w:t>Авт. сцеп. Г Александров, А. Раскин, М. Слободской; реж.-пост. Г Александров; опер. Ю. Екельчик; худ. К- Ефимов, В. Каплуновский; композ. И. Дунаевский; звукоопер. В. Лсщев.</w:t>
      </w:r>
    </w:p>
    <w:p w14:paraId="181A9CD8" w14:textId="77777777" w:rsidR="006F3561" w:rsidRDefault="00000000">
      <w:pPr>
        <w:pStyle w:val="1"/>
        <w:spacing w:line="211" w:lineRule="auto"/>
        <w:ind w:firstLine="320"/>
        <w:jc w:val="both"/>
      </w:pPr>
      <w:r>
        <w:rPr>
          <w:rStyle w:val="a3"/>
        </w:rPr>
        <w:t>Реж. А. Давидсон; 2-е реж. И. Вульф, Е. Ладыженская; ассист. реж. И. Языканов, Ф. Зильберт, Р. Амиреджиби, П. Блюменфельд; 2-е опер. А. Приезжев, К. Петриченко; 2-е худ. Ш. Быховская, X. Угер; 2-й звукоопер. М. Гурко;худ.-грим. А. Ермолов; балетмейстеры К- Голейзовский, Г. Шаховская, опер. комб. съемок Г. Айзенберг; авт. текста песен В. Лебс- дев-Кумач, М. Вольпин, авт. текста марша С. Михалков; дир. картины И. Вакар.</w:t>
      </w:r>
    </w:p>
    <w:p w14:paraId="4FFFCEA7" w14:textId="77777777" w:rsidR="006F3561" w:rsidRDefault="00000000">
      <w:pPr>
        <w:pStyle w:val="1"/>
        <w:spacing w:line="211" w:lineRule="auto"/>
        <w:ind w:firstLine="320"/>
        <w:jc w:val="both"/>
      </w:pPr>
      <w:r>
        <w:rPr>
          <w:rStyle w:val="a3"/>
        </w:rPr>
        <w:t>В ролях: Л. Орлова (Никитина, ученая, вторая роль — Шатрова, артистка), Н. Черкасов (Громов, кинорежиссер), Н. Коновалов (Мухин, помощник кинорежиссера), М. Сидоркин (Рощин, журналист),В. Зайчиков (Мельников, профессор), Р. Плятт (Бубенцов), Ф. Раневская (Маргарита Львовна), Р. Зеленая (гример), Б. Петкер (директор оперетты), Т. Гурецкая (ассистент кинорежиссера), Г Жуковская, В. Журавлев, А. Копсовский, Б. Свобода, В. Телегина, М. Трояновский, А. Цинман (в остальных ролях), В. Голубин, Н. Казанцева, В. Красовицкая, Л. Легостаева, Н. Михайлова, С. Балашов (в концертных номерах).</w:t>
      </w:r>
    </w:p>
    <w:p w14:paraId="23A7C1C0" w14:textId="77777777" w:rsidR="006F3561" w:rsidRDefault="00000000">
      <w:pPr>
        <w:pStyle w:val="1"/>
        <w:spacing w:line="211" w:lineRule="auto"/>
        <w:ind w:firstLine="320"/>
        <w:jc w:val="both"/>
      </w:pPr>
      <w:r>
        <w:rPr>
          <w:rStyle w:val="a3"/>
        </w:rPr>
        <w:t>Веселая история, происшедшая из-за удивительного сходства двух женщин — ученой и актрисы, обогатившая их духовно и принесшая им счастье.</w:t>
      </w:r>
    </w:p>
    <w:p w14:paraId="75C0977F" w14:textId="77777777" w:rsidR="006F3561" w:rsidRDefault="00000000">
      <w:pPr>
        <w:pStyle w:val="1"/>
        <w:spacing w:line="211" w:lineRule="auto"/>
        <w:ind w:firstLine="320"/>
        <w:jc w:val="both"/>
      </w:pPr>
      <w:r>
        <w:rPr>
          <w:rStyle w:val="a3"/>
        </w:rPr>
        <w:t>Профессор Никитина работает над проблемой использования солнеч</w:t>
      </w:r>
      <w:r>
        <w:rPr>
          <w:rStyle w:val="a3"/>
        </w:rPr>
        <w:softHyphen/>
        <w:t>ной энергии. Кинорежиссер Громов, задумавший фильм о Никитиной, крупном советском ученом, поручает главную роль в картине опереточной</w:t>
      </w:r>
    </w:p>
    <w:p w14:paraId="7880DE8A" w14:textId="77777777" w:rsidR="006F3561" w:rsidRDefault="00000000">
      <w:pPr>
        <w:pStyle w:val="1"/>
        <w:spacing w:line="211" w:lineRule="auto"/>
        <w:ind w:firstLine="0"/>
        <w:jc w:val="both"/>
      </w:pPr>
      <w:r>
        <w:rPr>
          <w:rStyle w:val="a3"/>
        </w:rPr>
        <w:t>актрисе Шатровой. В тот самый день и час, когда на киностудии должны начаться первые съемки, в театре назначают генеральную репетицию новой оперетты с участием Шатровой. Артистка уговаривает Никитину заменить ее на съемках. Пользуясь своим необычайным сходством с Шатровой, Ники</w:t>
      </w:r>
      <w:r>
        <w:rPr>
          <w:rStyle w:val="a3"/>
        </w:rPr>
        <w:softHyphen/>
        <w:t xml:space="preserve">тина едет на студию вместо актрисы. Шатрова в свою очередь играет роль Никитиной в обществе ученых, куда она случайно попадает. Кинорежиссер Громов влюбляется в мнимую артистку, не подозревая, что имеет дело с ученым, а репортер, получивший задание взять интервью у Никитиной, влюбляется в мнимую женщину-профессор а, не зная, что она — артистка. После ряда комедийных приключений все выясняется к </w:t>
      </w:r>
      <w:r>
        <w:rPr>
          <w:rStyle w:val="a3"/>
        </w:rPr>
        <w:lastRenderedPageBreak/>
        <w:t>общему удоволь</w:t>
      </w:r>
      <w:r>
        <w:rPr>
          <w:rStyle w:val="a3"/>
        </w:rPr>
        <w:softHyphen/>
        <w:t>ствию, причем оказывается, что пребывание в несвойственных ролях при</w:t>
      </w:r>
      <w:r>
        <w:rPr>
          <w:rStyle w:val="a3"/>
        </w:rPr>
        <w:softHyphen/>
        <w:t>носит обеим героиням пользу: профессор Никитина становится женственнее и обретает большую полноту жизненных интересов, артистка же Шатрова, не утратив своей жизнерадостности, теперь смотрит на жизнь серьезнее и глубже.</w:t>
      </w:r>
    </w:p>
    <w:p w14:paraId="02E65AA2" w14:textId="77777777" w:rsidR="006F3561" w:rsidRDefault="00000000">
      <w:pPr>
        <w:pStyle w:val="1"/>
        <w:spacing w:line="211" w:lineRule="auto"/>
        <w:ind w:firstLine="320"/>
        <w:jc w:val="both"/>
      </w:pPr>
      <w:r>
        <w:rPr>
          <w:rStyle w:val="a3"/>
        </w:rPr>
        <w:t>На VIII Венецианском кинофестивале (1947) фильму присуждена меж</w:t>
      </w:r>
      <w:r>
        <w:rPr>
          <w:rStyle w:val="a3"/>
        </w:rPr>
        <w:softHyphen/>
        <w:t>дународная премия за оригинальный сюжет.</w:t>
      </w:r>
    </w:p>
    <w:p w14:paraId="5A2FAE20" w14:textId="77777777" w:rsidR="006F3561" w:rsidRDefault="00000000">
      <w:pPr>
        <w:pStyle w:val="1"/>
        <w:spacing w:after="120" w:line="211" w:lineRule="auto"/>
        <w:ind w:firstLine="320"/>
        <w:jc w:val="both"/>
      </w:pPr>
      <w:r>
        <w:rPr>
          <w:rStyle w:val="a3"/>
        </w:rPr>
        <w:t xml:space="preserve">Библиография: «Правда», 5.VII 1947; «Известия», </w:t>
      </w:r>
      <w:r>
        <w:rPr>
          <w:rStyle w:val="a3"/>
          <w:lang w:val="es-ES" w:eastAsia="es-ES"/>
        </w:rPr>
        <w:t xml:space="preserve">13.VII </w:t>
      </w:r>
      <w:r>
        <w:rPr>
          <w:rStyle w:val="a3"/>
        </w:rPr>
        <w:t xml:space="preserve">1947; «Комсомольская правда», </w:t>
      </w:r>
      <w:r>
        <w:rPr>
          <w:rStyle w:val="a3"/>
          <w:lang w:val="es-ES" w:eastAsia="es-ES"/>
        </w:rPr>
        <w:t xml:space="preserve">9.VII </w:t>
      </w:r>
      <w:r>
        <w:rPr>
          <w:rStyle w:val="a3"/>
        </w:rPr>
        <w:t xml:space="preserve">1947; «Труд», </w:t>
      </w:r>
      <w:r>
        <w:rPr>
          <w:rStyle w:val="a3"/>
          <w:lang w:val="es-ES" w:eastAsia="es-ES"/>
        </w:rPr>
        <w:t xml:space="preserve">6.VII </w:t>
      </w:r>
      <w:r>
        <w:rPr>
          <w:rStyle w:val="a3"/>
        </w:rPr>
        <w:t>1947; «Советское искус</w:t>
      </w:r>
      <w:r>
        <w:rPr>
          <w:rStyle w:val="a3"/>
        </w:rPr>
        <w:softHyphen/>
        <w:t xml:space="preserve">ство», М., </w:t>
      </w:r>
      <w:r>
        <w:rPr>
          <w:rStyle w:val="a3"/>
          <w:lang w:val="es-ES" w:eastAsia="es-ES"/>
        </w:rPr>
        <w:t xml:space="preserve">4.VII </w:t>
      </w:r>
      <w:r>
        <w:rPr>
          <w:rStyle w:val="a3"/>
        </w:rPr>
        <w:t xml:space="preserve">1947; «Искусство кино», М., 1947, №6; «Вечерняя Москва», </w:t>
      </w:r>
      <w:r>
        <w:rPr>
          <w:rStyle w:val="a3"/>
          <w:lang w:val="es-ES" w:eastAsia="es-ES"/>
        </w:rPr>
        <w:t xml:space="preserve">30.VI </w:t>
      </w:r>
      <w:r>
        <w:rPr>
          <w:rStyle w:val="a3"/>
        </w:rPr>
        <w:t xml:space="preserve">1947; «Московский большевик», </w:t>
      </w:r>
      <w:r>
        <w:rPr>
          <w:rStyle w:val="a3"/>
          <w:lang w:val="es-ES" w:eastAsia="es-ES"/>
        </w:rPr>
        <w:t xml:space="preserve">3.VII </w:t>
      </w:r>
      <w:r>
        <w:rPr>
          <w:rStyle w:val="a3"/>
        </w:rPr>
        <w:t xml:space="preserve">1947; «Ленинградская правда», </w:t>
      </w:r>
      <w:r>
        <w:rPr>
          <w:rStyle w:val="a3"/>
          <w:lang w:val="es-ES" w:eastAsia="es-ES"/>
        </w:rPr>
        <w:t xml:space="preserve">11.VII </w:t>
      </w:r>
      <w:r>
        <w:rPr>
          <w:rStyle w:val="a3"/>
        </w:rPr>
        <w:t xml:space="preserve">1947; «Вечерний Ленинград», </w:t>
      </w:r>
      <w:r>
        <w:rPr>
          <w:rStyle w:val="a3"/>
          <w:lang w:val="es-ES" w:eastAsia="es-ES"/>
        </w:rPr>
        <w:t xml:space="preserve">7.VII </w:t>
      </w:r>
      <w:r>
        <w:rPr>
          <w:rStyle w:val="a3"/>
        </w:rPr>
        <w:t>1947; «Правда Украины», Киев, 16.VIII 1947; «Огонек», М , 1947, № 30.</w:t>
      </w:r>
    </w:p>
    <w:p w14:paraId="7237E115" w14:textId="77777777" w:rsidR="006F3561" w:rsidRDefault="00000000">
      <w:pPr>
        <w:pStyle w:val="1"/>
        <w:numPr>
          <w:ilvl w:val="0"/>
          <w:numId w:val="44"/>
        </w:numPr>
        <w:tabs>
          <w:tab w:val="left" w:pos="440"/>
        </w:tabs>
        <w:spacing w:line="211" w:lineRule="auto"/>
        <w:ind w:firstLine="0"/>
        <w:jc w:val="both"/>
      </w:pPr>
      <w:r>
        <w:rPr>
          <w:rStyle w:val="a3"/>
        </w:rPr>
        <w:t xml:space="preserve">ВОЗВРАЩЕНИЕ С ПОБЕДОЙ. Экраниз., 10 ч., 2578 </w:t>
      </w:r>
      <w:r>
        <w:rPr>
          <w:rStyle w:val="a3"/>
          <w:i/>
          <w:iCs/>
        </w:rPr>
        <w:t>м,</w:t>
      </w:r>
      <w:r>
        <w:rPr>
          <w:rStyle w:val="a3"/>
        </w:rPr>
        <w:t xml:space="preserve"> Рижская киностудия, 1947 г., ВЭ </w:t>
      </w:r>
      <w:r>
        <w:rPr>
          <w:rStyle w:val="a3"/>
          <w:lang w:val="es-ES" w:eastAsia="es-ES"/>
        </w:rPr>
        <w:t xml:space="preserve">1.VI </w:t>
      </w:r>
      <w:r>
        <w:rPr>
          <w:rStyle w:val="a3"/>
        </w:rPr>
        <w:t>1948 г.</w:t>
      </w:r>
    </w:p>
    <w:p w14:paraId="64C2E334" w14:textId="77777777" w:rsidR="006F3561" w:rsidRDefault="00000000">
      <w:pPr>
        <w:pStyle w:val="1"/>
        <w:spacing w:line="211" w:lineRule="auto"/>
        <w:ind w:firstLine="320"/>
        <w:jc w:val="both"/>
      </w:pPr>
      <w:r>
        <w:rPr>
          <w:rStyle w:val="a3"/>
        </w:rPr>
        <w:t>Авт. сцен. М. Блейман; К. Исаев; реж.-пост. А. Иванов; гл. опер. Э. Тиссэ; гл. худ. В. Валдман; композ. А. Лепин; звукоопер. К- Гордон.</w:t>
      </w:r>
    </w:p>
    <w:p w14:paraId="23933668" w14:textId="77777777" w:rsidR="006F3561" w:rsidRDefault="00000000">
      <w:pPr>
        <w:pStyle w:val="1"/>
        <w:spacing w:line="211" w:lineRule="auto"/>
        <w:ind w:firstLine="320"/>
        <w:jc w:val="both"/>
      </w:pPr>
      <w:r>
        <w:rPr>
          <w:rStyle w:val="a3"/>
        </w:rPr>
        <w:t>Реж. П. Арманд, Л. Лейманис; ассист. реж. Н. Алексеев, И. Гиндин, Н. Крумович; опер. И. Гольберг, А. Полис, В. Упит, худ. В. Зачиняев; комб. съемки: опер. Г Шуркин, худ. В. Шильдкнехт; монтаж. И. Новожи</w:t>
      </w:r>
      <w:r>
        <w:rPr>
          <w:rStyle w:val="a3"/>
        </w:rPr>
        <w:softHyphen/>
        <w:t>лова; текст песен Ю. Ванаг; воен, консульт. полковник В. Тарасов; дир. картины И. Поляков, А. Эйдус.</w:t>
      </w:r>
    </w:p>
    <w:p w14:paraId="619AF890" w14:textId="77777777" w:rsidR="006F3561" w:rsidRDefault="00000000">
      <w:pPr>
        <w:pStyle w:val="1"/>
        <w:spacing w:line="211" w:lineRule="auto"/>
        <w:ind w:firstLine="320"/>
        <w:jc w:val="both"/>
      </w:pPr>
      <w:r>
        <w:rPr>
          <w:rStyle w:val="a3"/>
        </w:rPr>
        <w:t>В ролях: А. Димитер, дубл. В. Чобур (Август Гриезе), Л. Шпильберг, дубл. Н. Железнова (его мать), В. Лине, дубл. Е. Сердечкина (Бирута Аже), Л. Лейман, дубл. А. Степанов (Опман), А. Филипсон, дубл. Г. Мичурин (Вершинин), В. Силиниек,дубл. О. Жаков (Драудинь), П. Волков (Мельни</w:t>
      </w:r>
      <w:r>
        <w:rPr>
          <w:rStyle w:val="a3"/>
        </w:rPr>
        <w:softHyphen/>
        <w:t>ков), Г. Зоммер, дубл. В. Полицеймако (барон Будберг), Я. Осис, дубл. Ю. Юровский (староста), Э. Зилле, дубл. В. Астров (Нагла).</w:t>
      </w:r>
    </w:p>
    <w:p w14:paraId="113EA2C7" w14:textId="77777777" w:rsidR="006F3561" w:rsidRDefault="00000000">
      <w:pPr>
        <w:pStyle w:val="1"/>
        <w:spacing w:line="211" w:lineRule="auto"/>
        <w:ind w:firstLine="320"/>
        <w:jc w:val="both"/>
      </w:pPr>
      <w:r>
        <w:rPr>
          <w:rStyle w:val="a3"/>
        </w:rPr>
        <w:t>Экранизация пьесы В. Лациса «Победа» о борьбе латвийского народа против немецко-фашистских захватчиков в годы Отечественной войны.</w:t>
      </w:r>
    </w:p>
    <w:p w14:paraId="2AF76670" w14:textId="77777777" w:rsidR="006F3561" w:rsidRDefault="00000000">
      <w:pPr>
        <w:pStyle w:val="1"/>
        <w:spacing w:line="211" w:lineRule="auto"/>
        <w:ind w:firstLine="320"/>
        <w:jc w:val="both"/>
        <w:sectPr w:rsidR="006F3561">
          <w:footerReference w:type="even" r:id="rId405"/>
          <w:footerReference w:type="default" r:id="rId406"/>
          <w:footerReference w:type="first" r:id="rId407"/>
          <w:pgSz w:w="11906" w:h="16838"/>
          <w:pgMar w:top="4337" w:right="3487" w:bottom="4453" w:left="3487" w:header="0" w:footer="3" w:gutter="0"/>
          <w:pgNumType w:start="383"/>
          <w:cols w:space="720"/>
          <w:noEndnote/>
          <w:titlePg/>
          <w:docGrid w:linePitch="360"/>
        </w:sectPr>
      </w:pPr>
      <w:r>
        <w:rPr>
          <w:rStyle w:val="a3"/>
        </w:rPr>
        <w:t>Июль 1941 года. Советская Армия покидает Латвию. Август Гриезе ко</w:t>
      </w:r>
      <w:r>
        <w:rPr>
          <w:rStyle w:val="a3"/>
        </w:rPr>
        <w:softHyphen/>
        <w:t>мандует взводом латышей, входящих в состав одной из частей регулярной Красной Армии. По заданию командования взвод защищает предмостное укрепление. Из-за предателя Пауля Нагла лейтенант Гриезе попадает в плен. Молодой патриот отказывается отвечать на вопросы гестаповцев. Предатель Нагла подсказывает фашисту средство, которое может заставить пленного лейтенанта перейти па сторону немцев. От имени Гриезе через радиопередвижку передается речь с призывом кончить «братоубийственную» войну. Товарищи по оружию считают Августа предателем. После того как оклеветанному врагом лейтенанту удается бежать из фашистского застенка, он становится мстителем-одиночкой. Имя партизана Крума (так назвал себя Август) становится известным далеко за пределами родного городка. В результате успешного наступления латышские стрелки вновь вступают на родную землю. Августу Гриезе удается доказать свою невиновность.</w:t>
      </w:r>
    </w:p>
    <w:p w14:paraId="7021AEBA" w14:textId="77777777" w:rsidR="006F3561" w:rsidRDefault="00000000">
      <w:pPr>
        <w:pStyle w:val="1"/>
        <w:spacing w:line="216" w:lineRule="auto"/>
        <w:ind w:firstLine="0"/>
      </w:pPr>
      <w:r>
        <w:rPr>
          <w:rStyle w:val="a3"/>
        </w:rPr>
        <w:lastRenderedPageBreak/>
        <w:t>Предатель Пауль Нагла арестован Советская Латвия горячо приветствует возвращение с победой своих славных сынов, воинов Красной Армии.</w:t>
      </w:r>
    </w:p>
    <w:p w14:paraId="5738FFD1" w14:textId="77777777" w:rsidR="006F3561" w:rsidRDefault="00000000">
      <w:pPr>
        <w:pStyle w:val="1"/>
        <w:spacing w:after="200" w:line="216" w:lineRule="auto"/>
      </w:pPr>
      <w:r>
        <w:rPr>
          <w:rStyle w:val="a3"/>
        </w:rPr>
        <w:t>Библиография: «Правда», 11 VI 1948, «Советская Латвия», Рига, 6 и 21.XI 1947; «Искусство кино», 1948, № 2; «Сталинский сокол», М., 4.У1 1948.</w:t>
      </w:r>
    </w:p>
    <w:p w14:paraId="40BAE4A5" w14:textId="77777777" w:rsidR="006F3561" w:rsidRDefault="00000000">
      <w:pPr>
        <w:pStyle w:val="1"/>
        <w:numPr>
          <w:ilvl w:val="0"/>
          <w:numId w:val="44"/>
        </w:numPr>
        <w:tabs>
          <w:tab w:val="left" w:pos="430"/>
        </w:tabs>
        <w:spacing w:line="211" w:lineRule="auto"/>
        <w:ind w:firstLine="0"/>
      </w:pPr>
      <w:r>
        <w:rPr>
          <w:rStyle w:val="a3"/>
        </w:rPr>
        <w:t xml:space="preserve">ГОЛУБЫЕ ДОРОГИ. Драма, 9 ч., 2428 </w:t>
      </w:r>
      <w:r>
        <w:rPr>
          <w:rStyle w:val="a3"/>
          <w:i/>
          <w:iCs/>
        </w:rPr>
        <w:t>м.</w:t>
      </w:r>
      <w:r>
        <w:rPr>
          <w:rStyle w:val="a3"/>
        </w:rPr>
        <w:t xml:space="preserve"> Киевская киностудия 1947 г., ВЭ 26.1 1948 г.</w:t>
      </w:r>
    </w:p>
    <w:p w14:paraId="5CE2611C" w14:textId="77777777" w:rsidR="006F3561" w:rsidRDefault="00000000">
      <w:pPr>
        <w:pStyle w:val="1"/>
        <w:spacing w:line="211" w:lineRule="auto"/>
        <w:jc w:val="both"/>
      </w:pPr>
      <w:r>
        <w:rPr>
          <w:rStyle w:val="a3"/>
        </w:rPr>
        <w:t>Авт. сцен. Г Колтунов; реж.-пост. В. Браун, гл. опер. И. Шеккер; худ. И. Юцевич; композ. В. Гомоляка, Я. Цегляр; звукоопер. А. Деми</w:t>
      </w:r>
      <w:r>
        <w:rPr>
          <w:rStyle w:val="a3"/>
        </w:rPr>
        <w:softHyphen/>
        <w:t>денко.</w:t>
      </w:r>
    </w:p>
    <w:p w14:paraId="73B460D6" w14:textId="77777777" w:rsidR="006F3561" w:rsidRDefault="00000000">
      <w:pPr>
        <w:pStyle w:val="1"/>
        <w:spacing w:line="211" w:lineRule="auto"/>
        <w:jc w:val="both"/>
      </w:pPr>
      <w:r>
        <w:rPr>
          <w:rStyle w:val="a3"/>
        </w:rPr>
        <w:t>Реж. Т Левчук; 2-й реж. Л. Ман, ассист. реж. Л. Дзенкевич; ассист. по монтажу Н. Кардаш; опер. Г Александров; ассист. онер 11. Мокроусов, худ.-костюм. Е. Горская; худ-грим. М. Литвинов; ассист. худ. О. Степа</w:t>
      </w:r>
      <w:r>
        <w:rPr>
          <w:rStyle w:val="a3"/>
        </w:rPr>
        <w:softHyphen/>
        <w:t>ненко; комб. съемки: опер. А. Панкратьев, худ. Н. Абрамов, авт. текста песен Е. Долматовский, О. Новицкий; дирижер М. Каннерштейн; консульт. капитан 1-го ранга Г. Катунцевский; дир. картины Я- Израилев.</w:t>
      </w:r>
    </w:p>
    <w:p w14:paraId="69F3E0A2" w14:textId="77777777" w:rsidR="006F3561" w:rsidRDefault="00000000">
      <w:pPr>
        <w:pStyle w:val="1"/>
        <w:spacing w:line="211" w:lineRule="auto"/>
        <w:ind w:firstLine="340"/>
        <w:jc w:val="both"/>
      </w:pPr>
      <w:r>
        <w:rPr>
          <w:rStyle w:val="a3"/>
        </w:rPr>
        <w:t>В ролях: П. Кадочников (Сергей Ратанов), М. Калинкипа (Надежда Константиновна, его жена), В. Добровольский (Сергей, ее брат), М. Рома</w:t>
      </w:r>
      <w:r>
        <w:rPr>
          <w:rStyle w:val="a3"/>
        </w:rPr>
        <w:softHyphen/>
        <w:t>нов (Береженко, мичман), С. Столяров (Разговоров, старшина 1-й статьи), Ю Любимов (Веткин, матрос), В. Освецимский (Консовский, капитан 1-го ранга), А. Аркадьев (Калачепко, капитан 2-го ранга), А. Луценко, А. Сова, В. Максимов, В. Савельев, Л. Кмит, Б. Мироненко (матросы).</w:t>
      </w:r>
    </w:p>
    <w:p w14:paraId="4BFDA076" w14:textId="77777777" w:rsidR="006F3561" w:rsidRDefault="00000000">
      <w:pPr>
        <w:pStyle w:val="1"/>
        <w:spacing w:line="211" w:lineRule="auto"/>
        <w:ind w:firstLine="340"/>
        <w:jc w:val="both"/>
      </w:pPr>
      <w:r>
        <w:rPr>
          <w:rStyle w:val="a3"/>
        </w:rPr>
        <w:t>О героическом труде советских моряков-минеров.</w:t>
      </w:r>
    </w:p>
    <w:p w14:paraId="5C01A123" w14:textId="77777777" w:rsidR="006F3561" w:rsidRDefault="00000000">
      <w:pPr>
        <w:pStyle w:val="1"/>
        <w:spacing w:line="211" w:lineRule="auto"/>
        <w:ind w:firstLine="340"/>
      </w:pPr>
      <w:r>
        <w:rPr>
          <w:rStyle w:val="a3"/>
        </w:rPr>
        <w:t>Окончена война, но еще таятся кое-где в глубинах моря фашистские мины. Неустанно трудятся минеры, стремясь обезопасить «голубые дороги» для мирного плавания. В Одесском порту обнаружена мина необычного типа. Капитан Сергей Ратанов просит командование позволить ему обез</w:t>
      </w:r>
      <w:r>
        <w:rPr>
          <w:rStyle w:val="a3"/>
        </w:rPr>
        <w:softHyphen/>
        <w:t>вредить мину и изучить ее устройство. Ему нужны помощники. Капитан вызывает добровольцев. Весь строй моряков делает шаг вперед. Мину уста</w:t>
      </w:r>
      <w:r>
        <w:rPr>
          <w:rStyle w:val="a3"/>
        </w:rPr>
        <w:softHyphen/>
        <w:t>навливают в палатке, среди поля. Ратанов и два его помощника приступают к разборке. Каждое прикосновение, каждый поворот ключа могут вызвать взрыв. Ратанов рассматривает взрыватель. Два провода, зеленый и крас</w:t>
      </w:r>
      <w:r>
        <w:rPr>
          <w:rStyle w:val="a3"/>
        </w:rPr>
        <w:softHyphen/>
        <w:t>ный, ведут к контактам. Какой из них вызывает взрыв? Капитан берется за зеленый — вспыхивает искра и следует оглушительный взрыв.Ратанов тяжело ранен. Выздоровев, Ратанов выписывается из госпиталя. Звезда Героя Советского Союза блестит на его кителе. Он полон новых дерзких замыслов Необходимо найти еще несколько таких мин и во что бы то ни стало разгадать их тайну. Ночи просиживает Ратанов над графиками мин</w:t>
      </w:r>
      <w:r>
        <w:rPr>
          <w:rStyle w:val="a3"/>
        </w:rPr>
        <w:softHyphen/>
        <w:t>ных полей. Одна из мин, по расчетам капитана, должна лежать у вехи «96». Однако все его планы рушатся после того, как в этом районе случайно прошло торговое судно израсходован последний «безопасный импульс» мины. Ратанов решает коснуться сс тралом. Происходит взрыв. Ратанов уже не сомневается в верности своих расчетов. Вернувшись домой, отважный минер говорит жене- «Мы найдем остальные мины и разоружим их. Теперь я начну с красного провода!»</w:t>
      </w:r>
    </w:p>
    <w:p w14:paraId="458FA67D" w14:textId="77777777" w:rsidR="006F3561" w:rsidRDefault="00000000">
      <w:pPr>
        <w:pStyle w:val="1"/>
        <w:spacing w:after="200" w:line="211" w:lineRule="auto"/>
        <w:ind w:firstLine="460"/>
        <w:jc w:val="both"/>
      </w:pPr>
      <w:r>
        <w:rPr>
          <w:rStyle w:val="a3"/>
        </w:rPr>
        <w:t>Библиография: «Известия», 1.11 1948; «Комсомольская правда» 4.11 1948; «Советское искусство», М., 31.1 1948, «Труд», 13.11 1948; «Мос</w:t>
      </w:r>
      <w:r>
        <w:rPr>
          <w:rStyle w:val="a3"/>
        </w:rPr>
        <w:softHyphen/>
        <w:t>ковский большевик», 8.11 1948; «Московский комсомолец», 7.11 1948; «Вечерняя Москва», 30.1 1948; «Красная звезда», М., 10.11 1948; «Красный флот», М., 30.1 1948.</w:t>
      </w:r>
    </w:p>
    <w:p w14:paraId="32F2DD08" w14:textId="77777777" w:rsidR="006F3561" w:rsidRDefault="00000000">
      <w:pPr>
        <w:pStyle w:val="1"/>
        <w:numPr>
          <w:ilvl w:val="0"/>
          <w:numId w:val="44"/>
        </w:numPr>
        <w:tabs>
          <w:tab w:val="left" w:pos="595"/>
        </w:tabs>
        <w:spacing w:after="100" w:line="218" w:lineRule="auto"/>
        <w:ind w:left="160" w:firstLine="0"/>
        <w:jc w:val="both"/>
      </w:pPr>
      <w:r>
        <w:rPr>
          <w:rStyle w:val="a3"/>
        </w:rPr>
        <w:t xml:space="preserve">ЖИЗНЬ В ЦИТАДЕЛИ. Экраниз., 9 ч., 2472 </w:t>
      </w:r>
      <w:r>
        <w:rPr>
          <w:rStyle w:val="a3"/>
          <w:i/>
          <w:iCs/>
        </w:rPr>
        <w:t>м,</w:t>
      </w:r>
      <w:r>
        <w:rPr>
          <w:rStyle w:val="a3"/>
        </w:rPr>
        <w:t xml:space="preserve"> Ленфильм, 1947 г.. ВЭ 10.1 1948 г.</w:t>
      </w:r>
    </w:p>
    <w:p w14:paraId="2A164AA8" w14:textId="77777777" w:rsidR="006F3561" w:rsidRDefault="00000000">
      <w:pPr>
        <w:pStyle w:val="22"/>
        <w:spacing w:after="200"/>
        <w:ind w:left="160"/>
        <w:jc w:val="both"/>
        <w:rPr>
          <w:sz w:val="11"/>
          <w:szCs w:val="11"/>
        </w:rPr>
        <w:sectPr w:rsidR="006F3561">
          <w:footerReference w:type="even" r:id="rId408"/>
          <w:footerReference w:type="default" r:id="rId409"/>
          <w:pgSz w:w="11906" w:h="16838"/>
          <w:pgMar w:top="4381" w:right="3460" w:bottom="4175" w:left="3455" w:header="3953" w:footer="3747" w:gutter="0"/>
          <w:pgNumType w:start="386"/>
          <w:cols w:space="720"/>
          <w:noEndnote/>
          <w:docGrid w:linePitch="360"/>
        </w:sectPr>
      </w:pPr>
      <w:r>
        <w:rPr>
          <w:noProof/>
        </w:rPr>
        <mc:AlternateContent>
          <mc:Choice Requires="wps">
            <w:drawing>
              <wp:anchor distT="0" distB="0" distL="114300" distR="114300" simplePos="0" relativeHeight="125829422" behindDoc="0" locked="0" layoutInCell="1" allowOverlap="1" wp14:anchorId="42872D68" wp14:editId="56E5B73C">
                <wp:simplePos x="0" y="0"/>
                <wp:positionH relativeFrom="page">
                  <wp:posOffset>5229860</wp:posOffset>
                </wp:positionH>
                <wp:positionV relativeFrom="paragraph">
                  <wp:posOffset>12700</wp:posOffset>
                </wp:positionV>
                <wp:extent cx="137160" cy="99060"/>
                <wp:effectExtent l="0" t="0" r="0" b="0"/>
                <wp:wrapSquare wrapText="bothSides"/>
                <wp:docPr id="558" name="Shape 558"/>
                <wp:cNvGraphicFramePr/>
                <a:graphic xmlns:a="http://schemas.openxmlformats.org/drawingml/2006/main">
                  <a:graphicData uri="http://schemas.microsoft.com/office/word/2010/wordprocessingShape">
                    <wps:wsp>
                      <wps:cNvSpPr txBox="1"/>
                      <wps:spPr>
                        <a:xfrm>
                          <a:off x="0" y="0"/>
                          <a:ext cx="137160" cy="99060"/>
                        </a:xfrm>
                        <a:prstGeom prst="rect">
                          <a:avLst/>
                        </a:prstGeom>
                        <a:noFill/>
                      </wps:spPr>
                      <wps:txbx>
                        <w:txbxContent>
                          <w:p w14:paraId="381A1F2F" w14:textId="77777777" w:rsidR="006F3561" w:rsidRDefault="00000000">
                            <w:pPr>
                              <w:pStyle w:val="22"/>
                              <w:spacing w:after="0"/>
                              <w:jc w:val="left"/>
                              <w:rPr>
                                <w:sz w:val="11"/>
                                <w:szCs w:val="11"/>
                              </w:rPr>
                            </w:pPr>
                            <w:r>
                              <w:rPr>
                                <w:rStyle w:val="21"/>
                                <w:sz w:val="11"/>
                                <w:szCs w:val="11"/>
                              </w:rPr>
                              <w:t>385</w:t>
                            </w:r>
                          </w:p>
                        </w:txbxContent>
                      </wps:txbx>
                      <wps:bodyPr wrap="none" lIns="0" tIns="0" rIns="0" bIns="0"/>
                    </wps:wsp>
                  </a:graphicData>
                </a:graphic>
              </wp:anchor>
            </w:drawing>
          </mc:Choice>
          <mc:Fallback>
            <w:pict>
              <v:shape id="_x0000_s1584" type="#_x0000_t202" style="position:absolute;margin-left:411.80000000000001pt;margin-top:1.pt;width:10.800000000000001pt;height:7.7999999999999998pt;z-index:-125829331;mso-wrap-distance-left:9.pt;mso-wrap-distance-right:9.pt;mso-position-horizontal-relative:page" filled="f" stroked="f">
                <v:textbox inset="0,0,0,0">
                  <w:txbxContent>
                    <w:p>
                      <w:pPr>
                        <w:pStyle w:val="Style15"/>
                        <w:keepNext w:val="0"/>
                        <w:keepLines w:val="0"/>
                        <w:widowControl w:val="0"/>
                        <w:shd w:val="clear" w:color="auto" w:fill="auto"/>
                        <w:bidi w:val="0"/>
                        <w:spacing w:before="0" w:after="0" w:line="240" w:lineRule="auto"/>
                        <w:ind w:left="0" w:right="0" w:firstLine="0"/>
                        <w:jc w:val="left"/>
                        <w:rPr>
                          <w:sz w:val="11"/>
                          <w:szCs w:val="11"/>
                        </w:rPr>
                      </w:pPr>
                      <w:r>
                        <w:rPr>
                          <w:rStyle w:val="CharStyle16"/>
                          <w:sz w:val="11"/>
                          <w:szCs w:val="11"/>
                        </w:rPr>
                        <w:t>385</w:t>
                      </w:r>
                    </w:p>
                  </w:txbxContent>
                </v:textbox>
                <w10:wrap type="square" anchorx="page"/>
              </v:shape>
            </w:pict>
          </mc:Fallback>
        </mc:AlternateContent>
      </w:r>
      <w:r>
        <w:rPr>
          <w:rStyle w:val="21"/>
          <w:sz w:val="11"/>
          <w:szCs w:val="11"/>
        </w:rPr>
        <w:t>25 Заказ № 778 Том II</w:t>
      </w:r>
    </w:p>
    <w:p w14:paraId="343AE533" w14:textId="77777777" w:rsidR="006F3561" w:rsidRDefault="00000000">
      <w:pPr>
        <w:pStyle w:val="1"/>
        <w:spacing w:before="240" w:line="211" w:lineRule="auto"/>
        <w:ind w:firstLine="340"/>
        <w:jc w:val="both"/>
      </w:pPr>
      <w:r>
        <w:rPr>
          <w:rStyle w:val="a3"/>
        </w:rPr>
        <w:lastRenderedPageBreak/>
        <w:t>Авт. сцен. Л. Трауберг, реж -пост Г Раппапорт; гл. опер. С. Иванов; худ Е. Еней; композ. Е. Капп, звукоопер. Л Вальтер.</w:t>
      </w:r>
    </w:p>
    <w:p w14:paraId="5277AB05" w14:textId="77777777" w:rsidR="006F3561" w:rsidRDefault="00000000">
      <w:pPr>
        <w:pStyle w:val="1"/>
        <w:spacing w:line="211" w:lineRule="auto"/>
        <w:ind w:firstLine="340"/>
        <w:jc w:val="both"/>
      </w:pPr>
      <w:r>
        <w:rPr>
          <w:rStyle w:val="a3"/>
        </w:rPr>
        <w:t>Реж. М. Руф, А Сярев; ассист. реж П&gt; Борисова, Э Галь. А. Фролова; опер. А. Завьялов; ассист. опер. С. Иванов, К- Мярска, В. Фомин, ассист. по монтажу М. Бернацкая; худ.-грим. А. Ефимов, костюм. Л. Шильдкнехт; монтаж. Д Ландер; комб съемки: А Ерин, худ. А. Алексеев, дир картины И Гольдин.</w:t>
      </w:r>
    </w:p>
    <w:p w14:paraId="53E8C252" w14:textId="77777777" w:rsidR="006F3561" w:rsidRDefault="00000000">
      <w:pPr>
        <w:pStyle w:val="1"/>
        <w:spacing w:line="211" w:lineRule="auto"/>
        <w:ind w:firstLine="340"/>
        <w:jc w:val="both"/>
      </w:pPr>
      <w:r>
        <w:rPr>
          <w:rStyle w:val="a3"/>
        </w:rPr>
        <w:t>В ролях: X. Лаур (Аугуст Мийлас, профессор ботаники в отставке), А. Тальви (Ева Мийлас, его жена), Г Кильгас (Карл, их сын), Л Лаатс (Лидия, их дочь), М. Куускемаа (Анна, экономка), Р. Ну уде (Антс Куслап, ее сын, майор Советской Армии), А. Сярев (доктор Рихард Мийлас, племян</w:t>
      </w:r>
      <w:r>
        <w:rPr>
          <w:rStyle w:val="a3"/>
        </w:rPr>
        <w:softHyphen/>
        <w:t>ник профессора), Л Рояла (Ральф, сын профессора от первого брака), Б. Добронравов (Головин, профессор медицины), А. Рандвиир (Кийнаст, плотник), Э. Тинн (писатель Лиллак), А. Лаутер, И. Кальеда, П Пинна К- Ирд, М. Л уте, Б. Тюрк, О. Пылла, А. Рахе, В. Панзо.</w:t>
      </w:r>
    </w:p>
    <w:p w14:paraId="2373A606" w14:textId="77777777" w:rsidR="006F3561" w:rsidRDefault="00000000">
      <w:pPr>
        <w:pStyle w:val="1"/>
        <w:spacing w:line="211" w:lineRule="auto"/>
        <w:ind w:firstLine="340"/>
        <w:jc w:val="both"/>
      </w:pPr>
      <w:r>
        <w:rPr>
          <w:rStyle w:val="a3"/>
        </w:rPr>
        <w:t>Экранизация одноименной пьесы А. Якобсопа.</w:t>
      </w:r>
    </w:p>
    <w:p w14:paraId="26B4ECAD" w14:textId="77777777" w:rsidR="006F3561" w:rsidRDefault="00000000">
      <w:pPr>
        <w:pStyle w:val="1"/>
        <w:spacing w:line="211" w:lineRule="auto"/>
        <w:ind w:firstLine="340"/>
        <w:jc w:val="both"/>
      </w:pPr>
      <w:r>
        <w:rPr>
          <w:rStyle w:val="a3"/>
        </w:rPr>
        <w:t>Советская Армия подходит к границам Эстонии, оккупированной немец</w:t>
      </w:r>
      <w:r>
        <w:rPr>
          <w:rStyle w:val="a3"/>
        </w:rPr>
        <w:softHyphen/>
        <w:t>ко-фашистскими захватчиками. Эстонский народ радостно встречает своих освободителей. Все эги события проходят мимо дома известного эстонского ботаника, профессора Мийласа. В своем особняке, как в неприступной «цитадели», старый ученый пытается спрятаться от окружающего мира. Когда-то Мийлас создал проект осушения болот, но правящие круги бур</w:t>
      </w:r>
      <w:r>
        <w:rPr>
          <w:rStyle w:val="a3"/>
        </w:rPr>
        <w:softHyphen/>
        <w:t>жуазной Эстонии не осуществили смелого замысла ученого. Разочаровав</w:t>
      </w:r>
      <w:r>
        <w:rPr>
          <w:rStyle w:val="a3"/>
        </w:rPr>
        <w:softHyphen/>
        <w:t>шись в возможности использовать научную работу па благо людей, профес</w:t>
      </w:r>
      <w:r>
        <w:rPr>
          <w:rStyle w:val="a3"/>
        </w:rPr>
        <w:softHyphen/>
        <w:t>сор решает ограничиться проблемами «чистой науки». Но жизнь властно врывается в его дом. Ученый, поселивший у себя старшего сына Ральфа и племянника Рихарда, с ужасом убеждается, что под своим кровом он приютил нацистских убийц, палачей из гитлеровского лагеря смерти. Это прозрение чуть не стоит профессору жизни: Ральф пытается убить отца. Старый Мийлас начинает понимать великую правду, принесенную с собой советскими людьми. Он сам провожает в Советскую Армию младшего сына Карла и, не колеблясь, принимает предложение правительства Эстонской Советской Республики встать во главе работ по осушению болот.</w:t>
      </w:r>
    </w:p>
    <w:p w14:paraId="05E8810B" w14:textId="77777777" w:rsidR="006F3561" w:rsidRDefault="00000000">
      <w:pPr>
        <w:pStyle w:val="1"/>
        <w:spacing w:line="211" w:lineRule="auto"/>
        <w:ind w:firstLine="340"/>
        <w:jc w:val="both"/>
      </w:pPr>
      <w:r>
        <w:rPr>
          <w:rStyle w:val="a3"/>
        </w:rPr>
        <w:t>Фильм — первое произведение эстонской художественной кинемато</w:t>
      </w:r>
      <w:r>
        <w:rPr>
          <w:rStyle w:val="a3"/>
        </w:rPr>
        <w:softHyphen/>
        <w:t>графии.</w:t>
      </w:r>
    </w:p>
    <w:p w14:paraId="43AB2E74" w14:textId="77777777" w:rsidR="006F3561" w:rsidRDefault="00000000">
      <w:pPr>
        <w:pStyle w:val="1"/>
        <w:spacing w:line="211" w:lineRule="auto"/>
        <w:ind w:firstLine="340"/>
        <w:jc w:val="both"/>
      </w:pPr>
      <w:r>
        <w:rPr>
          <w:rStyle w:val="a3"/>
        </w:rPr>
        <w:t>Картина удостоена Сталинской премии II степени (1948).</w:t>
      </w:r>
    </w:p>
    <w:p w14:paraId="1921FF78" w14:textId="77777777" w:rsidR="006F3561" w:rsidRDefault="00000000">
      <w:pPr>
        <w:pStyle w:val="1"/>
        <w:spacing w:after="100" w:line="211" w:lineRule="auto"/>
        <w:ind w:firstLine="340"/>
        <w:jc w:val="both"/>
      </w:pPr>
      <w:r>
        <w:rPr>
          <w:rStyle w:val="a3"/>
        </w:rPr>
        <w:t>Библиография: «Правда», 1.11 1948;* «Комсомольская правда», 21.1 1948; «Советская Эстония», Таллин, 21.XI 1947; «Искусство кино», М., 1948, № 2; «Культура и жизнь», М., 11.1 1948; «Советское искусство», М., 13.11 1947; «Московский большевик», 18.1 1948; «Вечерняя Москва», 15.1 1948.</w:t>
      </w:r>
    </w:p>
    <w:p w14:paraId="48526494" w14:textId="77777777" w:rsidR="006F3561" w:rsidRDefault="00000000">
      <w:pPr>
        <w:pStyle w:val="1"/>
        <w:numPr>
          <w:ilvl w:val="0"/>
          <w:numId w:val="44"/>
        </w:numPr>
        <w:tabs>
          <w:tab w:val="left" w:pos="438"/>
        </w:tabs>
        <w:spacing w:line="214" w:lineRule="auto"/>
        <w:ind w:firstLine="0"/>
        <w:jc w:val="both"/>
      </w:pPr>
      <w:r>
        <w:rPr>
          <w:rStyle w:val="a3"/>
        </w:rPr>
        <w:t xml:space="preserve">ЗА ТЕХ, КТО В МОРЕ. Экраниз., 9 ч., 2348 </w:t>
      </w:r>
      <w:r>
        <w:rPr>
          <w:rStyle w:val="a3"/>
          <w:i/>
          <w:iCs/>
        </w:rPr>
        <w:t>м,</w:t>
      </w:r>
      <w:r>
        <w:rPr>
          <w:rStyle w:val="a3"/>
        </w:rPr>
        <w:t xml:space="preserve"> Ленфильм, 1947 г., ВЭ 27.Ш 1948 г.</w:t>
      </w:r>
    </w:p>
    <w:p w14:paraId="1BE94E45" w14:textId="77777777" w:rsidR="006F3561" w:rsidRDefault="00000000">
      <w:pPr>
        <w:pStyle w:val="1"/>
        <w:spacing w:line="214" w:lineRule="auto"/>
        <w:jc w:val="both"/>
      </w:pPr>
      <w:r>
        <w:rPr>
          <w:rStyle w:val="a3"/>
        </w:rPr>
        <w:t>Авт. сцен. М. Котов; реж.-пост. А. Файнциммер; опер. М. Магид, Л. Со</w:t>
      </w:r>
      <w:r>
        <w:rPr>
          <w:rStyle w:val="a3"/>
        </w:rPr>
        <w:softHyphen/>
        <w:t>кольский; худ. Н. Суворов, Н. Спичкин, композ. А. Спадавеккиа; звуко</w:t>
      </w:r>
      <w:r>
        <w:rPr>
          <w:rStyle w:val="a3"/>
        </w:rPr>
        <w:softHyphen/>
        <w:t>опер. А. Беккер</w:t>
      </w:r>
    </w:p>
    <w:p w14:paraId="606C7200" w14:textId="77777777" w:rsidR="006F3561" w:rsidRDefault="00000000">
      <w:pPr>
        <w:pStyle w:val="1"/>
        <w:spacing w:line="214" w:lineRule="auto"/>
        <w:jc w:val="both"/>
      </w:pPr>
      <w:r>
        <w:rPr>
          <w:rStyle w:val="a3"/>
        </w:rPr>
        <w:t>Реж С Сиделев; 2-й опер. Е. Кирпичев; худ.-костюм. Б. Денисовский, худ.-грим Б Соколов; ассист. реж. А. Ильин, П. Кальварская, А. Соколов; монтаж. А. Боровская; комб. съемки: опер. М. Шамкович, худ. М. Голова- тинский, пиротехник П. Юманков; консульт. контр-адмирал В. Чероков, капитан 3-го ранга А. Бондарчук; дир. картины Е Хаютин.</w:t>
      </w:r>
    </w:p>
    <w:p w14:paraId="3B5E4809" w14:textId="77777777" w:rsidR="006F3561" w:rsidRDefault="00000000">
      <w:pPr>
        <w:pStyle w:val="1"/>
        <w:spacing w:after="40" w:line="214" w:lineRule="auto"/>
        <w:jc w:val="both"/>
      </w:pPr>
      <w:r>
        <w:rPr>
          <w:rStyle w:val="a3"/>
        </w:rPr>
        <w:t>В ролях- М. Жаров (Харитонов), А. Тришко (Софья Петровна, его мать). Д. Павлов (Максимов), Г Карпович-Валуа (Боровский), Е Мышкова (Ша</w:t>
      </w:r>
      <w:r>
        <w:rPr>
          <w:rStyle w:val="a3"/>
        </w:rPr>
        <w:softHyphen/>
        <w:t>бунина), Э. Луценко (Горелова, актриса), Д. Сагал (Рекало, старший лей-</w:t>
      </w:r>
    </w:p>
    <w:p w14:paraId="2AFE5989" w14:textId="77777777" w:rsidR="006F3561" w:rsidRDefault="00000000">
      <w:pPr>
        <w:pStyle w:val="1"/>
        <w:spacing w:line="214" w:lineRule="auto"/>
        <w:ind w:firstLine="0"/>
        <w:jc w:val="both"/>
      </w:pPr>
      <w:r>
        <w:rPr>
          <w:rStyle w:val="a3"/>
        </w:rPr>
        <w:t>тснант), И. Любсзнов (Лишев), П. Шпрингфельд (Клобуков, инженер- капитан), Ю. Куровский (Шубин, начальник штаба), С. Крылов, Б. Фео- досьев, М. Дубрава, Н. Тюрнев.</w:t>
      </w:r>
    </w:p>
    <w:p w14:paraId="7ABDB58E" w14:textId="77777777" w:rsidR="006F3561" w:rsidRDefault="00000000">
      <w:pPr>
        <w:pStyle w:val="1"/>
        <w:spacing w:line="214" w:lineRule="auto"/>
        <w:ind w:firstLine="280"/>
        <w:jc w:val="both"/>
      </w:pPr>
      <w:r>
        <w:rPr>
          <w:rStyle w:val="a3"/>
        </w:rPr>
        <w:t>Экранизация одноименной пьесы Б. Лавренева.</w:t>
      </w:r>
    </w:p>
    <w:p w14:paraId="5AEB1227" w14:textId="77777777" w:rsidR="006F3561" w:rsidRDefault="00000000">
      <w:pPr>
        <w:pStyle w:val="1"/>
        <w:spacing w:line="214" w:lineRule="auto"/>
        <w:ind w:firstLine="280"/>
        <w:jc w:val="both"/>
      </w:pPr>
      <w:r>
        <w:rPr>
          <w:rStyle w:val="a3"/>
        </w:rPr>
        <w:t>В погоне за личной славой капитан-лейтенант Боровский сообщил ко</w:t>
      </w:r>
      <w:r>
        <w:rPr>
          <w:rStyle w:val="a3"/>
        </w:rPr>
        <w:softHyphen/>
        <w:t xml:space="preserve">мандиру </w:t>
      </w:r>
      <w:r>
        <w:rPr>
          <w:rStyle w:val="a3"/>
        </w:rPr>
        <w:lastRenderedPageBreak/>
        <w:t>отряда торпедных катеров Максимову неверные координаты и ата</w:t>
      </w:r>
      <w:r>
        <w:rPr>
          <w:rStyle w:val="a3"/>
        </w:rPr>
        <w:softHyphen/>
        <w:t>ковал противника не совместно с Максимовым, как было приказано, а один. Это вызвало гибель в неравном бою советского катера. Так Боровский совершил тягчайшее преступление. Но он не враг. Советская власть дает ему возможность искупить вину делом. Будучи разжалован в рядовые, он помогает выполнить задуманный Максимовым налет торпедных катеров на немецкую военно-морскую базу.</w:t>
      </w:r>
    </w:p>
    <w:p w14:paraId="07244EE5" w14:textId="77777777" w:rsidR="006F3561" w:rsidRDefault="00000000">
      <w:pPr>
        <w:pStyle w:val="1"/>
        <w:spacing w:after="120" w:line="214" w:lineRule="auto"/>
        <w:ind w:firstLine="280"/>
        <w:jc w:val="both"/>
      </w:pPr>
      <w:r>
        <w:rPr>
          <w:rStyle w:val="a3"/>
        </w:rPr>
        <w:t>Библиография: «Комсомольская правда», 9.IV 1948; «Ленин</w:t>
      </w:r>
      <w:r>
        <w:rPr>
          <w:rStyle w:val="a3"/>
        </w:rPr>
        <w:softHyphen/>
        <w:t>градская правда», 16.11 1948; «Культура и жизнь», М., 21.111 1948; «Совет</w:t>
      </w:r>
      <w:r>
        <w:rPr>
          <w:rStyle w:val="a3"/>
        </w:rPr>
        <w:softHyphen/>
        <w:t xml:space="preserve">ское искусство», М., 17.IV 1948; «Вечерняя Москва», 9.IV 1948; «Вечерний Ленинград», 17.III 1948; «Гудок», М, 11 IV 1948; «Красный флот», М., </w:t>
      </w:r>
      <w:r>
        <w:rPr>
          <w:rStyle w:val="a3"/>
          <w:lang w:val="en-US" w:eastAsia="en-US"/>
        </w:rPr>
        <w:t xml:space="preserve">31.III </w:t>
      </w:r>
      <w:r>
        <w:rPr>
          <w:rStyle w:val="a3"/>
        </w:rPr>
        <w:t>1948; «Сталинский сокол», М , 14.IV 1948; «Московский большевик», 4.IV 1948; «Бакинский рабочий», Баку, 31.III 1948.</w:t>
      </w:r>
    </w:p>
    <w:p w14:paraId="16F349D0" w14:textId="77777777" w:rsidR="006F3561" w:rsidRDefault="00000000">
      <w:pPr>
        <w:pStyle w:val="1"/>
        <w:spacing w:line="211" w:lineRule="auto"/>
        <w:ind w:firstLine="0"/>
        <w:jc w:val="both"/>
      </w:pPr>
      <w:r>
        <w:rPr>
          <w:rStyle w:val="a3"/>
          <w:b/>
          <w:bCs/>
        </w:rPr>
        <w:t xml:space="preserve">1876- </w:t>
      </w:r>
      <w:r>
        <w:rPr>
          <w:rStyle w:val="a3"/>
        </w:rPr>
        <w:t xml:space="preserve">ЗОЛУШКА., Экраниз., 10 ч., 2290 </w:t>
      </w:r>
      <w:r>
        <w:rPr>
          <w:rStyle w:val="a3"/>
          <w:i/>
          <w:iCs/>
        </w:rPr>
        <w:t>м,</w:t>
      </w:r>
      <w:r>
        <w:rPr>
          <w:rStyle w:val="a3"/>
        </w:rPr>
        <w:t xml:space="preserve"> Ленфильм, 1947 г., ВЭ </w:t>
      </w:r>
      <w:r>
        <w:rPr>
          <w:rStyle w:val="a3"/>
          <w:lang w:val="en-US" w:eastAsia="en-US"/>
        </w:rPr>
        <w:t xml:space="preserve">16.V </w:t>
      </w:r>
      <w:r>
        <w:rPr>
          <w:rStyle w:val="a3"/>
        </w:rPr>
        <w:t>1947 г.</w:t>
      </w:r>
    </w:p>
    <w:p w14:paraId="0E6360E5" w14:textId="77777777" w:rsidR="006F3561" w:rsidRDefault="00000000">
      <w:pPr>
        <w:pStyle w:val="1"/>
        <w:spacing w:line="211" w:lineRule="auto"/>
        <w:ind w:firstLine="280"/>
        <w:jc w:val="both"/>
      </w:pPr>
      <w:r>
        <w:rPr>
          <w:rStyle w:val="a3"/>
        </w:rPr>
        <w:t>Авт. сцен. Е. Шварц; реж.-пост. Н. Кошеверова, М. Шапиро; гл. опер. Е. Шапиро; гл. худ. И. Махлис; композ. А Спадавеккиа; звукоопер. А. Ост</w:t>
      </w:r>
      <w:r>
        <w:rPr>
          <w:rStyle w:val="a3"/>
        </w:rPr>
        <w:softHyphen/>
        <w:t>ровский.</w:t>
      </w:r>
    </w:p>
    <w:p w14:paraId="1588EABD" w14:textId="77777777" w:rsidR="006F3561" w:rsidRDefault="00000000">
      <w:pPr>
        <w:pStyle w:val="1"/>
        <w:spacing w:line="211" w:lineRule="auto"/>
        <w:ind w:firstLine="280"/>
        <w:jc w:val="both"/>
      </w:pPr>
      <w:r>
        <w:rPr>
          <w:rStyle w:val="a3"/>
        </w:rPr>
        <w:t>Реж. И. Гиндин, А. Кудрявцева, опер. А. Сысоев, М. Шуруков; худ. Е. Словцова, Н Спичкин; х}Д. по костюмам Т Левицкая, Е. Шибинская; худ.-грим. В. Ульянов; монтаж. В. Миронова; декор, и костюмы по эскизам худ. Н. Акимова; комб. съемки: гл опер. Б. Горбачев, опер. В. Чулков, Г Шуркин; дир. картины И. Поляков, В. Беспрозванный.</w:t>
      </w:r>
    </w:p>
    <w:p w14:paraId="40A21B51" w14:textId="77777777" w:rsidR="006F3561" w:rsidRDefault="00000000">
      <w:pPr>
        <w:pStyle w:val="1"/>
        <w:spacing w:line="211" w:lineRule="auto"/>
        <w:ind w:firstLine="280"/>
        <w:jc w:val="both"/>
      </w:pPr>
      <w:r>
        <w:rPr>
          <w:rStyle w:val="a3"/>
        </w:rPr>
        <w:t>В ролях: Я- Жеймо (Золушка), А. Консовский (принц), Э. Гарин (король), А. Румнев (Па-де-труа), В. Меркурьев (лесничий), Ф. Раневская (мачеха), Е. Юнгер (Марианна), Т Сезеневская (Анна), В. Мясникова (фея), И. Клеменков (паж), С. Филиппов (капрал).</w:t>
      </w:r>
    </w:p>
    <w:p w14:paraId="25FED748" w14:textId="77777777" w:rsidR="006F3561" w:rsidRDefault="00000000">
      <w:pPr>
        <w:pStyle w:val="1"/>
        <w:spacing w:line="211" w:lineRule="auto"/>
        <w:ind w:firstLine="280"/>
        <w:jc w:val="both"/>
      </w:pPr>
      <w:r>
        <w:rPr>
          <w:rStyle w:val="a3"/>
        </w:rPr>
        <w:t>По мотивам традиционного сказочного сюжета о Золушке.</w:t>
      </w:r>
    </w:p>
    <w:p w14:paraId="3C95AB5D" w14:textId="77777777" w:rsidR="006F3561" w:rsidRDefault="00000000">
      <w:pPr>
        <w:pStyle w:val="1"/>
        <w:spacing w:line="211" w:lineRule="auto"/>
        <w:ind w:firstLine="280"/>
        <w:jc w:val="both"/>
      </w:pPr>
      <w:r>
        <w:rPr>
          <w:rStyle w:val="a3"/>
        </w:rPr>
        <w:t>Доброй и трудолюбивой Золушке покровительствует прекрасная фея. С ее помощью девушка попала на королевский бал. Золушка полюбила мо</w:t>
      </w:r>
      <w:r>
        <w:rPr>
          <w:rStyle w:val="a3"/>
        </w:rPr>
        <w:softHyphen/>
        <w:t>лодого принца и завоевала его любовь. Несмотря на козни мачехи и се доче</w:t>
      </w:r>
      <w:r>
        <w:rPr>
          <w:rStyle w:val="a3"/>
        </w:rPr>
        <w:softHyphen/>
        <w:t>рей, злых завистниц, Золушка обрела свое счастье.</w:t>
      </w:r>
    </w:p>
    <w:p w14:paraId="54DBF031" w14:textId="77777777" w:rsidR="006F3561" w:rsidRDefault="00000000">
      <w:pPr>
        <w:pStyle w:val="1"/>
        <w:spacing w:after="120" w:line="211" w:lineRule="auto"/>
        <w:ind w:firstLine="280"/>
        <w:jc w:val="both"/>
      </w:pPr>
      <w:r>
        <w:rPr>
          <w:rStyle w:val="a3"/>
        </w:rPr>
        <w:t>Библиография: «Комсомольская правда», 18 V 1947, «Искус</w:t>
      </w:r>
      <w:r>
        <w:rPr>
          <w:rStyle w:val="a3"/>
        </w:rPr>
        <w:softHyphen/>
        <w:t xml:space="preserve">ство кино», М., 1947, № 6; «Литературная газета», 24.V 1947, «Советское искусство», 23.V 1947; «Московский большевик», 23.V 1947; «Вечерний Ленинград», </w:t>
      </w:r>
      <w:r>
        <w:rPr>
          <w:rStyle w:val="a3"/>
          <w:lang w:val="en-US" w:eastAsia="en-US"/>
        </w:rPr>
        <w:t xml:space="preserve">12.V </w:t>
      </w:r>
      <w:r>
        <w:rPr>
          <w:rStyle w:val="a3"/>
        </w:rPr>
        <w:t>1947; «Вечерняя Москва», 24 V 1947; «Огонек», М., 1947, № 20.</w:t>
      </w:r>
    </w:p>
    <w:p w14:paraId="149A66BD" w14:textId="77777777" w:rsidR="006F3561" w:rsidRDefault="00000000">
      <w:pPr>
        <w:pStyle w:val="1"/>
        <w:numPr>
          <w:ilvl w:val="0"/>
          <w:numId w:val="45"/>
        </w:numPr>
        <w:tabs>
          <w:tab w:val="left" w:pos="445"/>
        </w:tabs>
        <w:spacing w:line="211" w:lineRule="auto"/>
        <w:ind w:firstLine="0"/>
        <w:jc w:val="both"/>
      </w:pPr>
      <w:r>
        <w:rPr>
          <w:rStyle w:val="a3"/>
        </w:rPr>
        <w:t xml:space="preserve">КОЛЫБЕЛЬ ПОЭТА. Экраниз., 10 ч., 2574 </w:t>
      </w:r>
      <w:r>
        <w:rPr>
          <w:rStyle w:val="a3"/>
          <w:i/>
          <w:iCs/>
        </w:rPr>
        <w:t>м,</w:t>
      </w:r>
      <w:r>
        <w:rPr>
          <w:rStyle w:val="a3"/>
        </w:rPr>
        <w:t xml:space="preserve"> Тбилисская киносту</w:t>
      </w:r>
      <w:r>
        <w:rPr>
          <w:rStyle w:val="a3"/>
        </w:rPr>
        <w:softHyphen/>
        <w:t>дия, 1947 г., ВЭ 28.VIII 1947 г (Тбилиси).</w:t>
      </w:r>
    </w:p>
    <w:p w14:paraId="02641976" w14:textId="77777777" w:rsidR="006F3561" w:rsidRDefault="00000000">
      <w:pPr>
        <w:pStyle w:val="1"/>
        <w:spacing w:line="211" w:lineRule="auto"/>
        <w:ind w:firstLine="280"/>
        <w:jc w:val="both"/>
      </w:pPr>
      <w:r>
        <w:rPr>
          <w:rStyle w:val="a3"/>
        </w:rPr>
        <w:t>Авт. сцен. Л. Асатиани, К Пипинашвили; реж.-пост. К. Пипина- швили; гл. опер. Ф. Высоцкий; гл. худ. Д. Какабидзе; композ. А. Мачавариа- ни; звукоопер. В. Долидзе</w:t>
      </w:r>
    </w:p>
    <w:p w14:paraId="55316B34" w14:textId="77777777" w:rsidR="006F3561" w:rsidRDefault="00000000">
      <w:pPr>
        <w:pStyle w:val="1"/>
        <w:spacing w:line="211" w:lineRule="auto"/>
        <w:ind w:firstLine="280"/>
        <w:jc w:val="both"/>
      </w:pPr>
      <w:r>
        <w:rPr>
          <w:rStyle w:val="a3"/>
        </w:rPr>
        <w:t>Реж. К. Омаратели; консульт. П. Церетели; дир. картины В. Озна- швили.</w:t>
      </w:r>
    </w:p>
    <w:p w14:paraId="63EA9198" w14:textId="77777777" w:rsidR="006F3561" w:rsidRDefault="00000000">
      <w:pPr>
        <w:pStyle w:val="1"/>
        <w:spacing w:after="120" w:line="211" w:lineRule="auto"/>
        <w:ind w:firstLine="280"/>
        <w:jc w:val="both"/>
      </w:pPr>
      <w:r>
        <w:rPr>
          <w:rStyle w:val="a3"/>
        </w:rPr>
        <w:t>В ролях: Отар Читая (Акакий Церетели, мальчик), Ш. Кочорадзе (Акакий Церетели, юноша), М. Кварелашвили (Акакий Церетели, юби</w:t>
      </w:r>
      <w:r>
        <w:rPr>
          <w:rStyle w:val="a3"/>
        </w:rPr>
        <w:softHyphen/>
        <w:t>ляр), С. Багашвили (Эстате, мельник; вторая роль — Важа Пшавела, поэт; третья роль — наставник), Т. Цицишвили (княгиня Екатерина, мать</w:t>
      </w:r>
    </w:p>
    <w:p w14:paraId="38E04DAF" w14:textId="77777777" w:rsidR="006F3561" w:rsidRDefault="00000000">
      <w:pPr>
        <w:pStyle w:val="1"/>
        <w:spacing w:line="211" w:lineRule="auto"/>
        <w:ind w:firstLine="0"/>
        <w:jc w:val="both"/>
      </w:pPr>
      <w:r>
        <w:rPr>
          <w:rStyle w:val="a3"/>
        </w:rPr>
        <w:t>поэта), Л. Апхаидзе (отец поэта), М. Джапаридзе (Анна, сестра поэта), В. Георгадзе, К- Лебанидзе (братья поэта), Н. Вачнадзе (Маро, кормилица), К- Микаберидзе (Папуна, се муж), К. Даушвили (дворецкий), Л. Абашидзе (Назиброла, сиротка), Э. Магалашвили (Баграт, молодой князь), П. Кан</w:t>
      </w:r>
      <w:r>
        <w:rPr>
          <w:rStyle w:val="a3"/>
        </w:rPr>
        <w:softHyphen/>
        <w:t>делаки (Амиран, дворцовый конюх), И. Перестиани (директор гимназии), А. Жоржолиани (Анаподисте, учитель), П. Должапов (Добронравов, учи</w:t>
      </w:r>
      <w:r>
        <w:rPr>
          <w:rStyle w:val="a3"/>
        </w:rPr>
        <w:softHyphen/>
        <w:t>тель).</w:t>
      </w:r>
    </w:p>
    <w:p w14:paraId="101107C5" w14:textId="77777777" w:rsidR="006F3561" w:rsidRDefault="00000000">
      <w:pPr>
        <w:pStyle w:val="1"/>
        <w:spacing w:line="211" w:lineRule="auto"/>
        <w:jc w:val="both"/>
      </w:pPr>
      <w:r>
        <w:rPr>
          <w:rStyle w:val="a3"/>
        </w:rPr>
        <w:t>По мотивам автобиографической повести А. Церетели «Пережитое».</w:t>
      </w:r>
    </w:p>
    <w:p w14:paraId="7863D832" w14:textId="77777777" w:rsidR="006F3561" w:rsidRDefault="00000000">
      <w:pPr>
        <w:pStyle w:val="1"/>
        <w:spacing w:line="211" w:lineRule="auto"/>
        <w:jc w:val="both"/>
      </w:pPr>
      <w:r>
        <w:rPr>
          <w:rStyle w:val="a3"/>
        </w:rPr>
        <w:t>В тбилисском театре идет торжественное чествование престарелого поэта Акакия Церетели. Под бурные овации присутствующих поэту зачи</w:t>
      </w:r>
      <w:r>
        <w:rPr>
          <w:rStyle w:val="a3"/>
        </w:rPr>
        <w:softHyphen/>
        <w:t>тывают поздравительные адреса. В сопровождении группы крестьян к юби</w:t>
      </w:r>
      <w:r>
        <w:rPr>
          <w:rStyle w:val="a3"/>
        </w:rPr>
        <w:softHyphen/>
        <w:t xml:space="preserve">ляру приближается седая женщина. За ней несут простую деревенскую колыбель, </w:t>
      </w:r>
      <w:r>
        <w:rPr>
          <w:rStyle w:val="a3"/>
        </w:rPr>
        <w:lastRenderedPageBreak/>
        <w:t>наполненную живыми цветами. Поэт склоняется над колыбелью, и в памяти его воскресают детские и юношеские годы .. Богатый замок знат</w:t>
      </w:r>
      <w:r>
        <w:rPr>
          <w:rStyle w:val="a3"/>
        </w:rPr>
        <w:softHyphen/>
        <w:t>ного и сурового князя Церетели. Выстрелом из ружья извещает хозяин замка о рождении сына По требованию княгини, опасающейся изнежить ребенка, его отдают на воспитание в бедную крестьянскую семью. Свое детство Акакий проводит среди простых и честных людей. Тяжелые усло</w:t>
      </w:r>
      <w:r>
        <w:rPr>
          <w:rStyle w:val="a3"/>
        </w:rPr>
        <w:softHyphen/>
        <w:t>вия их жизни, жестокость князя на всю жизнь оставляют в восприимчивой детской душе неизгладимый след. Проходят годы. По воле родителей маль</w:t>
      </w:r>
      <w:r>
        <w:rPr>
          <w:rStyle w:val="a3"/>
        </w:rPr>
        <w:softHyphen/>
        <w:t>чика разлучают с близкими ему людьми, которых он успел полюбить сы</w:t>
      </w:r>
      <w:r>
        <w:rPr>
          <w:rStyle w:val="a3"/>
        </w:rPr>
        <w:softHyphen/>
        <w:t>новней любовью, и отвозят на учебу в Кутаисскую гимназию. Здесь Акакий с увлечением изучает произведения великих поэтов, особенно Пушкина и Байрона. Вместе с товарищами по учебе он горячо протестует против гру</w:t>
      </w:r>
      <w:r>
        <w:rPr>
          <w:rStyle w:val="a3"/>
        </w:rPr>
        <w:softHyphen/>
        <w:t>бого обращения администрации с воспитанниками. Наступает 1908 г. Кон</w:t>
      </w:r>
      <w:r>
        <w:rPr>
          <w:rStyle w:val="a3"/>
        </w:rPr>
        <w:softHyphen/>
        <w:t>чаются дни учебы. Перед молодым поэтом открывается широкий творческий путь, путь борьбы за лучшую долю для своего народа</w:t>
      </w:r>
    </w:p>
    <w:p w14:paraId="2969E8E2" w14:textId="77777777" w:rsidR="006F3561" w:rsidRDefault="00000000">
      <w:pPr>
        <w:pStyle w:val="1"/>
        <w:spacing w:after="120" w:line="211" w:lineRule="auto"/>
        <w:jc w:val="both"/>
      </w:pPr>
      <w:r>
        <w:rPr>
          <w:rStyle w:val="a3"/>
        </w:rPr>
        <w:t xml:space="preserve">Библиография: «Заря Востока», Тбилиси, 29 </w:t>
      </w:r>
      <w:r>
        <w:rPr>
          <w:rStyle w:val="a3"/>
          <w:lang w:val="es-ES" w:eastAsia="es-ES"/>
        </w:rPr>
        <w:t xml:space="preserve">VIH, </w:t>
      </w:r>
      <w:r>
        <w:rPr>
          <w:rStyle w:val="a3"/>
        </w:rPr>
        <w:t>20 XII 1947</w:t>
      </w:r>
    </w:p>
    <w:p w14:paraId="5F17DD2C" w14:textId="77777777" w:rsidR="006F3561" w:rsidRDefault="00000000">
      <w:pPr>
        <w:pStyle w:val="1"/>
        <w:numPr>
          <w:ilvl w:val="0"/>
          <w:numId w:val="45"/>
        </w:numPr>
        <w:tabs>
          <w:tab w:val="left" w:pos="433"/>
        </w:tabs>
        <w:spacing w:line="214" w:lineRule="auto"/>
        <w:ind w:firstLine="0"/>
        <w:jc w:val="both"/>
      </w:pPr>
      <w:r>
        <w:rPr>
          <w:rStyle w:val="a3"/>
        </w:rPr>
        <w:t xml:space="preserve">МАЛЬЧИК С ОКРАИНЫ. Экраниз., 9 ч., 2335 </w:t>
      </w:r>
      <w:r>
        <w:rPr>
          <w:rStyle w:val="a3"/>
          <w:i/>
          <w:iCs/>
        </w:rPr>
        <w:t>м,</w:t>
      </w:r>
      <w:r>
        <w:rPr>
          <w:rStyle w:val="a3"/>
        </w:rPr>
        <w:t xml:space="preserve"> Союздетфильм, 1947 г., ВЭ </w:t>
      </w:r>
      <w:r>
        <w:rPr>
          <w:rStyle w:val="a3"/>
          <w:lang w:val="es-ES" w:eastAsia="es-ES"/>
        </w:rPr>
        <w:t xml:space="preserve">15.IV </w:t>
      </w:r>
      <w:r>
        <w:rPr>
          <w:rStyle w:val="a3"/>
        </w:rPr>
        <w:t>1948 г.</w:t>
      </w:r>
    </w:p>
    <w:p w14:paraId="318CCE3B" w14:textId="77777777" w:rsidR="006F3561" w:rsidRDefault="00000000">
      <w:pPr>
        <w:pStyle w:val="1"/>
        <w:spacing w:line="214" w:lineRule="auto"/>
        <w:jc w:val="both"/>
      </w:pPr>
      <w:r>
        <w:rPr>
          <w:rStyle w:val="a3"/>
        </w:rPr>
        <w:t>Авт. сцен. В. Кожевников, И Прут, реж.-пост. В. Журавлев; опер. Ю. Фогельман; худ. А. Дихтяр; композ С. Потоцкий; звукоопер. Д Беле</w:t>
      </w:r>
      <w:r>
        <w:rPr>
          <w:rStyle w:val="a3"/>
        </w:rPr>
        <w:softHyphen/>
        <w:t>вич, В. Ерамишсв.</w:t>
      </w:r>
    </w:p>
    <w:p w14:paraId="01D080D5" w14:textId="77777777" w:rsidR="006F3561" w:rsidRDefault="00000000">
      <w:pPr>
        <w:pStyle w:val="1"/>
        <w:spacing w:line="214" w:lineRule="auto"/>
        <w:jc w:val="both"/>
      </w:pPr>
      <w:r>
        <w:rPr>
          <w:rStyle w:val="a3"/>
        </w:rPr>
        <w:t>Реж. И. Лукииский, ассист. реж. М. Федорова; 2-й опер. Л. Дыко, 2-е худ. Г Смирнов, С. Кузнецов; худ. по костюмам Э. Свешникова, ассист. худ. М. Кустова; худ.-грим. Н. Мардисова; комб. съемки: опер. Л. Сазонов, худ. А. Крылов; звукооформ. И. Евтеев-Вольский; монтаж. Р. Шор; дирижер Г Гамбург; дир. картины Я. Звонков.</w:t>
      </w:r>
    </w:p>
    <w:p w14:paraId="36EB2539" w14:textId="77777777" w:rsidR="006F3561" w:rsidRDefault="00000000">
      <w:pPr>
        <w:pStyle w:val="1"/>
        <w:spacing w:line="214" w:lineRule="auto"/>
        <w:jc w:val="both"/>
      </w:pPr>
      <w:r>
        <w:rPr>
          <w:rStyle w:val="a3"/>
        </w:rPr>
        <w:t>В ролях. Е. Самойлов (Андрей Скворцов), С. Лукьянов (отец Андрея), А. Васильева (мать Андрея), Т. Окуневская (Ира), М Маркова (Лида), 10 Любимов (Костя), А. Зражевский (Рябушкин, машинист), Н. Анненков (профессор Семенов), Б. Пославский (Авдеич), Н. Боголюбов (директор завода), Толя Ганичев (Андрей в детстве), Саша Соколов (Костя в детстве), Игорь Горлов (Петя), Ирина Мазурук (Лида), А. Абрикосов, Г Милляр, Н. Чаплыгин, Д. Попов, В. Новиков, Е. Егорова, Б. Терентьев, П Шприн- гфельд</w:t>
      </w:r>
    </w:p>
    <w:p w14:paraId="75FFDE3D" w14:textId="77777777" w:rsidR="006F3561" w:rsidRDefault="00000000">
      <w:pPr>
        <w:pStyle w:val="1"/>
        <w:spacing w:line="214" w:lineRule="auto"/>
        <w:jc w:val="both"/>
      </w:pPr>
      <w:r>
        <w:rPr>
          <w:rStyle w:val="a3"/>
        </w:rPr>
        <w:t>По повести Вадима Кожевникова «Грозное оружие»</w:t>
      </w:r>
    </w:p>
    <w:p w14:paraId="73FDB588" w14:textId="77777777" w:rsidR="006F3561" w:rsidRDefault="00000000">
      <w:pPr>
        <w:pStyle w:val="1"/>
        <w:spacing w:line="214" w:lineRule="auto"/>
        <w:jc w:val="both"/>
      </w:pPr>
      <w:r>
        <w:rPr>
          <w:rStyle w:val="a3"/>
        </w:rPr>
        <w:t>1916 год. Окраина Москвы.</w:t>
      </w:r>
    </w:p>
    <w:p w14:paraId="672A077C" w14:textId="77777777" w:rsidR="006F3561" w:rsidRDefault="00000000">
      <w:pPr>
        <w:pStyle w:val="1"/>
        <w:spacing w:line="214" w:lineRule="auto"/>
        <w:jc w:val="both"/>
        <w:sectPr w:rsidR="006F3561">
          <w:footerReference w:type="even" r:id="rId410"/>
          <w:footerReference w:type="default" r:id="rId411"/>
          <w:pgSz w:w="11906" w:h="16838"/>
          <w:pgMar w:top="4278" w:right="3498" w:bottom="4492" w:left="3503" w:header="0" w:footer="3" w:gutter="0"/>
          <w:pgNumType w:start="386"/>
          <w:cols w:space="720"/>
          <w:noEndnote/>
          <w:docGrid w:linePitch="360"/>
        </w:sectPr>
      </w:pPr>
      <w:r>
        <w:rPr>
          <w:rStyle w:val="a3"/>
        </w:rPr>
        <w:t>В семье машиниста Скворцова растет сын Андрей. Мальчик постоянно стремится что-нибудь придумать, изобрести, усовершенствовать. Отец отправляет его в железнодорожное техническое училище, которое мальчик с успехом заканчивает Наступает 1918 г. На фронте погибает отец Андрея. Мальчик работает на паровозе старого машин иста-большевика Рябушкина. Во время одного из рейсор, невдалеке от фронта, они подбирают раненого</w:t>
      </w:r>
    </w:p>
    <w:p w14:paraId="526DFB3C" w14:textId="77777777" w:rsidR="006F3561" w:rsidRDefault="00000000">
      <w:pPr>
        <w:pStyle w:val="1"/>
        <w:spacing w:line="211" w:lineRule="auto"/>
        <w:ind w:firstLine="0"/>
        <w:jc w:val="both"/>
      </w:pPr>
      <w:r>
        <w:rPr>
          <w:rStyle w:val="a3"/>
        </w:rPr>
        <w:t>советского летчика. Андрей впервые слышит от него о пулеметах большой скорострельности, которых нет на вооружении у молодой советской авиа</w:t>
      </w:r>
      <w:r>
        <w:rPr>
          <w:rStyle w:val="a3"/>
        </w:rPr>
        <w:softHyphen/>
        <w:t>ции. Андрей кончает рабфак, потом университет. Каждую свободную от занятий минуту он отдает работе над конструкцией сверхскорострсльного авиационного пулемета. После долгого и упорного труда он находит новый принцип автоматики. Преодолев много трудностей, Андрей помогает реали</w:t>
      </w:r>
      <w:r>
        <w:rPr>
          <w:rStyle w:val="a3"/>
        </w:rPr>
        <w:softHyphen/>
        <w:t>зации своего проекта на одном из советских оружейных заводов. Сверх</w:t>
      </w:r>
      <w:r>
        <w:rPr>
          <w:rStyle w:val="a3"/>
        </w:rPr>
        <w:softHyphen/>
        <w:t>скорострельный пулемет Скворцова успешно проходит испытания в годы Великой Отечественной войны. Но мысль изобретателя не останавливается на достигнутом. Андрей продолжает работать над новым видом оружия. Перед зрителем проходит и личная жизнь Андрея.</w:t>
      </w:r>
    </w:p>
    <w:p w14:paraId="604C08CF" w14:textId="77777777" w:rsidR="006F3561" w:rsidRDefault="00000000">
      <w:pPr>
        <w:pStyle w:val="1"/>
        <w:spacing w:after="140" w:line="211" w:lineRule="auto"/>
        <w:ind w:firstLine="280"/>
        <w:jc w:val="both"/>
      </w:pPr>
      <w:r>
        <w:rPr>
          <w:rStyle w:val="a3"/>
        </w:rPr>
        <w:t>Библиография: «Искусство кино», М., 1948, № 4; «Советская Кубань», Краснодар, 21.IV 1948; «Большевик Запорожья», Запорожье, 13. IV 1948; «Красное знамя», Сочи, 28.111 1948; «Ленинское знамя», Петро</w:t>
      </w:r>
      <w:r>
        <w:rPr>
          <w:rStyle w:val="a3"/>
        </w:rPr>
        <w:softHyphen/>
        <w:t>заводск, 14. IV 1948.</w:t>
      </w:r>
    </w:p>
    <w:p w14:paraId="5FFAC922" w14:textId="77777777" w:rsidR="006F3561" w:rsidRDefault="00000000">
      <w:pPr>
        <w:pStyle w:val="1"/>
        <w:numPr>
          <w:ilvl w:val="0"/>
          <w:numId w:val="45"/>
        </w:numPr>
        <w:tabs>
          <w:tab w:val="left" w:pos="430"/>
        </w:tabs>
        <w:spacing w:line="211" w:lineRule="auto"/>
        <w:ind w:firstLine="0"/>
        <w:jc w:val="both"/>
      </w:pPr>
      <w:r>
        <w:rPr>
          <w:rStyle w:val="a3"/>
        </w:rPr>
        <w:lastRenderedPageBreak/>
        <w:t xml:space="preserve">МАРИТЕ. Драма, 10 ч., 2481 </w:t>
      </w:r>
      <w:r>
        <w:rPr>
          <w:rStyle w:val="a3"/>
          <w:i/>
          <w:iCs/>
        </w:rPr>
        <w:t>м,</w:t>
      </w:r>
      <w:r>
        <w:rPr>
          <w:rStyle w:val="a3"/>
        </w:rPr>
        <w:t xml:space="preserve"> Мосфильм, 1947 г., ВЭ 22 XI 1947 г</w:t>
      </w:r>
    </w:p>
    <w:p w14:paraId="330318AF" w14:textId="77777777" w:rsidR="006F3561" w:rsidRDefault="00000000">
      <w:pPr>
        <w:pStyle w:val="1"/>
        <w:spacing w:line="211" w:lineRule="auto"/>
        <w:ind w:firstLine="280"/>
        <w:jc w:val="both"/>
      </w:pPr>
      <w:r>
        <w:rPr>
          <w:rStyle w:val="a3"/>
        </w:rPr>
        <w:t>Авт. сцен. Ф. Кнорре; реж.-пост. В. Строева; опер. Е Андриканис, Г Пашкова; худ.. А. Пархоменко, В. Камский; композ. и дирижер В. Два- рионас; звукоопер. В. Зорин.</w:t>
      </w:r>
    </w:p>
    <w:p w14:paraId="18D6CAAB" w14:textId="77777777" w:rsidR="006F3561" w:rsidRDefault="00000000">
      <w:pPr>
        <w:pStyle w:val="1"/>
        <w:spacing w:line="211" w:lineRule="auto"/>
        <w:ind w:firstLine="280"/>
        <w:jc w:val="both"/>
      </w:pPr>
      <w:r>
        <w:rPr>
          <w:rStyle w:val="a3"/>
        </w:rPr>
        <w:t>2-й реж В. Герасимов; ассист. реж. К- Жуковский, М. Даровых, И. Градов; ассист. опер. К Красинекая, Н. Леонова; худ. по костюмам Н. Вилутис, С. Мокиль; худ.-грим. М. Маслова, М. Рожков; реж. комб. съемок Ф. Красный, худ. оформ. Л. Ряшенцева; муз. несен Н. Шведас, ассист. звукоопер Р. Королев; монтаж. Е. Карпова, Т. Кауфман, Л. Пе- чиева, Э. Тобак, лит. консульт. А. Грициус; консульт. по быту Н. Петру- лис; дир. картины Н Владимиров, М Хавкин.</w:t>
      </w:r>
    </w:p>
    <w:p w14:paraId="0329B47A" w14:textId="77777777" w:rsidR="006F3561" w:rsidRDefault="00000000">
      <w:pPr>
        <w:pStyle w:val="1"/>
        <w:spacing w:line="211" w:lineRule="auto"/>
        <w:ind w:firstLine="280"/>
        <w:jc w:val="both"/>
      </w:pPr>
      <w:r>
        <w:rPr>
          <w:rStyle w:val="a3"/>
        </w:rPr>
        <w:t>В ролях: Т Ленникова (Марите), М. Г ромыко (Марите в детстве), Н. Лау- циус (пастух Пятрас), Л. Бинкитс (Аляпа), Н. Чаплыгин (Алексас), Б. Ки- селис (Джугас), Н. Сипарис (Антанас), М. Астангов (ксендз), Н. Граббе (Казенюкас), Ю. Петраускас (фабрикант), Н. Плотников (отец Марите), Е. Кондратьева (мать), Н. Малишевский (Белов), А. Попов (Миколае), В. Кольцов (Людас), В. Балашов (Юстас), Ф. Иванов (Альгердас), К. Ки- монайте (Яните), А. Лукьянов (учитель).</w:t>
      </w:r>
    </w:p>
    <w:p w14:paraId="71FD6231" w14:textId="77777777" w:rsidR="006F3561" w:rsidRDefault="00000000">
      <w:pPr>
        <w:pStyle w:val="1"/>
        <w:spacing w:line="211" w:lineRule="auto"/>
        <w:ind w:firstLine="280"/>
        <w:jc w:val="both"/>
      </w:pPr>
      <w:r>
        <w:rPr>
          <w:rStyle w:val="a3"/>
        </w:rPr>
        <w:t>О жизни и героической борьбе отважной дочери литовского парода комсомолки-партизанки Марии Мельникайте.</w:t>
      </w:r>
    </w:p>
    <w:p w14:paraId="20ACE2A6" w14:textId="77777777" w:rsidR="006F3561" w:rsidRDefault="00000000">
      <w:pPr>
        <w:pStyle w:val="1"/>
        <w:spacing w:line="211" w:lineRule="auto"/>
        <w:ind w:firstLine="280"/>
        <w:jc w:val="both"/>
      </w:pPr>
      <w:r>
        <w:rPr>
          <w:rStyle w:val="a3"/>
        </w:rPr>
        <w:t>Середина 30-х годов Маленькая Марите пасет чужой скот. Она мечтает учиться, по из-за нищеты ей приходится бросить школу и поступить работать на фабрику. Когда Литва стала советской, широкая жизненная дорога открылась перед простой литовской девушкой. Марите одной из первых вступила в комсомол. Но разразилась война. Марите становится парти</w:t>
      </w:r>
      <w:r>
        <w:rPr>
          <w:rStyle w:val="a3"/>
        </w:rPr>
        <w:softHyphen/>
        <w:t>занкой. Отважная и решительная девушка служит примером мужества в тяжелой борьбе с немецкими оккупантами Однажды при выполнении боевого задания партизанская тройка, руководимая Марите, сталкивается с немцами. Девушка и ее товарищи в течение часа сдерживают яростное на</w:t>
      </w:r>
      <w:r>
        <w:rPr>
          <w:rStyle w:val="a3"/>
        </w:rPr>
        <w:softHyphen/>
        <w:t>ступление фашистов, давая возможность уйти основным силам партизан</w:t>
      </w:r>
      <w:r>
        <w:rPr>
          <w:rStyle w:val="a3"/>
        </w:rPr>
        <w:softHyphen/>
        <w:t>ского отряда. Раненая, обессиленная Марите попадает в плен. Пять дней подряд под страшными пытками немцы пытаются вырвать у нес сведения о партизанах. Марите храпит молчание. Фашистские палачи казня г юную патриотку. Портрет Марите наплывом переходит в памятник. У его поста</w:t>
      </w:r>
      <w:r>
        <w:rPr>
          <w:rStyle w:val="a3"/>
        </w:rPr>
        <w:softHyphen/>
        <w:t>мента советские люди собрались почтить память славной героини литовского народа.</w:t>
      </w:r>
    </w:p>
    <w:p w14:paraId="237FB3A0" w14:textId="77777777" w:rsidR="006F3561" w:rsidRDefault="00000000">
      <w:pPr>
        <w:pStyle w:val="1"/>
        <w:spacing w:line="211" w:lineRule="auto"/>
        <w:ind w:firstLine="280"/>
        <w:jc w:val="both"/>
        <w:sectPr w:rsidR="006F3561">
          <w:footerReference w:type="even" r:id="rId412"/>
          <w:footerReference w:type="default" r:id="rId413"/>
          <w:type w:val="continuous"/>
          <w:pgSz w:w="11906" w:h="16838"/>
          <w:pgMar w:top="4278" w:right="3498" w:bottom="4492" w:left="3503" w:header="3850" w:footer="3" w:gutter="0"/>
          <w:cols w:space="720"/>
          <w:noEndnote/>
          <w:docGrid w:linePitch="360"/>
        </w:sectPr>
      </w:pPr>
      <w:r>
        <w:rPr>
          <w:rStyle w:val="a3"/>
        </w:rPr>
        <w:t>Библиография: «Правда», 7.XII 1947; «Комсомольская правда», 30.XI 1947; «Советское искусство», М., 9.V 1947; «Искусство кино», М , 1948,</w:t>
      </w:r>
    </w:p>
    <w:p w14:paraId="751AD93D" w14:textId="77777777" w:rsidR="006F3561" w:rsidRDefault="00000000">
      <w:pPr>
        <w:pStyle w:val="1"/>
        <w:spacing w:after="120" w:line="214" w:lineRule="auto"/>
        <w:ind w:firstLine="240"/>
        <w:jc w:val="both"/>
      </w:pPr>
      <w:r>
        <w:rPr>
          <w:rStyle w:val="a3"/>
        </w:rPr>
        <w:lastRenderedPageBreak/>
        <w:t>2, «Вечерняя Москва», 24.IV 1947, «Советская Латвия», Рига, 27.11 1948; «Советская Литва», Вильнюс, 7.III 1947; «Вечерний Ленинград», 14.ХП 1947</w:t>
      </w:r>
    </w:p>
    <w:p w14:paraId="220CEA61" w14:textId="77777777" w:rsidR="006F3561" w:rsidRDefault="00000000">
      <w:pPr>
        <w:pStyle w:val="1"/>
        <w:numPr>
          <w:ilvl w:val="0"/>
          <w:numId w:val="45"/>
        </w:numPr>
        <w:tabs>
          <w:tab w:val="left" w:pos="438"/>
        </w:tabs>
        <w:spacing w:line="211" w:lineRule="auto"/>
        <w:ind w:firstLine="0"/>
        <w:jc w:val="both"/>
      </w:pPr>
      <w:r>
        <w:rPr>
          <w:rStyle w:val="a3"/>
        </w:rPr>
        <w:t xml:space="preserve">МИКЛУХО-МАКЛАЙ Биогр., 9 ч , 2548 </w:t>
      </w:r>
      <w:r>
        <w:rPr>
          <w:rStyle w:val="a3"/>
          <w:i/>
          <w:iCs/>
        </w:rPr>
        <w:t>м</w:t>
      </w:r>
      <w:r>
        <w:rPr>
          <w:rStyle w:val="a3"/>
          <w:i/>
          <w:iCs/>
          <w:vertAlign w:val="subscript"/>
        </w:rPr>
        <w:t>у</w:t>
      </w:r>
      <w:r>
        <w:rPr>
          <w:rStyle w:val="a3"/>
        </w:rPr>
        <w:t xml:space="preserve"> Московская студия научно-популярных фильмов, 1947 г., ВЭ З.Х1 1947 г.</w:t>
      </w:r>
    </w:p>
    <w:p w14:paraId="64885065" w14:textId="77777777" w:rsidR="006F3561" w:rsidRDefault="00000000">
      <w:pPr>
        <w:pStyle w:val="1"/>
        <w:spacing w:line="211" w:lineRule="auto"/>
        <w:ind w:firstLine="280"/>
        <w:jc w:val="both"/>
      </w:pPr>
      <w:r>
        <w:rPr>
          <w:rStyle w:val="a3"/>
        </w:rPr>
        <w:t>Авт. сцен. А. Спешнев, В. Волькенштейн; реж.-пост. А. Разумный; гл. опер. Б. Петров; худ. Ф. Богуславский; композ. Н. Крюков; звукоопср. А. Камионский.</w:t>
      </w:r>
    </w:p>
    <w:p w14:paraId="5C8125A1" w14:textId="77777777" w:rsidR="006F3561" w:rsidRDefault="00000000">
      <w:pPr>
        <w:pStyle w:val="1"/>
        <w:spacing w:line="211" w:lineRule="auto"/>
        <w:ind w:firstLine="280"/>
        <w:jc w:val="both"/>
      </w:pPr>
      <w:r>
        <w:rPr>
          <w:rStyle w:val="a3"/>
        </w:rPr>
        <w:t>2-й реж. С. Гельман; ассист. реж. О. Разумная; реж.-монтаж. Н. Дзу- гутова; опер. П. Зотов; ассист. опер. Я. Панов; 2-й звукоопср. Б. Кокин; худ.-грим. А. Сааджан; грим. Н. Виноградов; худ -костюм. Л. Байкова; научн. консульт. проф. Я. Рогинский; худ. консульт. С. Козловский; дир картины В. Шеер, В. Брашеван.</w:t>
      </w:r>
    </w:p>
    <w:p w14:paraId="618D83C1" w14:textId="77777777" w:rsidR="006F3561" w:rsidRDefault="00000000">
      <w:pPr>
        <w:pStyle w:val="1"/>
        <w:spacing w:line="211" w:lineRule="auto"/>
        <w:ind w:firstLine="280"/>
        <w:jc w:val="both"/>
      </w:pPr>
      <w:r>
        <w:rPr>
          <w:rStyle w:val="a3"/>
        </w:rPr>
        <w:t>В ролях: С. Курилов (Миклухо-Маклай), Г Григорьева (Маргарита Робертсон), М. Астангов (Брандлер), А Максимов (Робертсон), Г Буда- ров (Томсон), В. Куинджи (Лоуренс), Вейланд Род (Ур), Л Фенин (губер</w:t>
      </w:r>
      <w:r>
        <w:rPr>
          <w:rStyle w:val="a3"/>
        </w:rPr>
        <w:softHyphen/>
        <w:t>натор), Р. Робинсон (Малу), Джим Комогоров (бой), Э. Геллер (Кафа), А. Ар</w:t>
      </w:r>
      <w:r>
        <w:rPr>
          <w:rStyle w:val="a3"/>
        </w:rPr>
        <w:softHyphen/>
        <w:t>кадьев, В. Маковейский, И. Брагинцева, П Пирогов, Н. Волков, В. Поле- кимский, А. Зубов, П. Орловский, А. Савельев.</w:t>
      </w:r>
    </w:p>
    <w:p w14:paraId="0D045D08" w14:textId="77777777" w:rsidR="006F3561" w:rsidRDefault="00000000">
      <w:pPr>
        <w:pStyle w:val="1"/>
        <w:spacing w:line="211" w:lineRule="auto"/>
        <w:ind w:firstLine="280"/>
        <w:jc w:val="both"/>
      </w:pPr>
      <w:r>
        <w:rPr>
          <w:rStyle w:val="a3"/>
        </w:rPr>
        <w:t>О выдающемся русском путешественнике и ученом Миклухо-Маклае, доказавшем несостоятельность реакционной расистской теории.</w:t>
      </w:r>
    </w:p>
    <w:p w14:paraId="7B71AE2E" w14:textId="77777777" w:rsidR="006F3561" w:rsidRDefault="00000000">
      <w:pPr>
        <w:pStyle w:val="1"/>
        <w:spacing w:line="211" w:lineRule="auto"/>
        <w:ind w:firstLine="280"/>
        <w:jc w:val="both"/>
      </w:pPr>
      <w:r>
        <w:rPr>
          <w:rStyle w:val="a3"/>
        </w:rPr>
        <w:t>7 сентября 1871 г. у северо-восточных берегов Новой Гвинеи лег в дрейф русский корвет «Витязь». От борта корабля отвалила быстрая шлюпка. Впервые на загадочный для европейцев остров ступила нога белою человека. Не оружие смерти, а антропологический циркуль и солидную стопку книг вез с собой Миклухо-Маклай, собиравшийся провести долгие годы среди туземцев. Русский исследователь пробудил у папуасов доверие к белым людям. Этим воспользовался немец Брандлер, авантюрист, замаски</w:t>
      </w:r>
      <w:r>
        <w:rPr>
          <w:rStyle w:val="a3"/>
        </w:rPr>
        <w:softHyphen/>
        <w:t>ровавшийся под «ученого». Он приказал похитить и вывезти с острова груп</w:t>
      </w:r>
      <w:r>
        <w:rPr>
          <w:rStyle w:val="a3"/>
        </w:rPr>
        <w:softHyphen/>
        <w:t>пу папуасов, чтобы, демонстрируя их в зверинцах Европы, распространять человеконенавистнические расистские взгляды о неполноценности цветных народов. Прошло несколько лет. Вооруженный неопровержимыми дока</w:t>
      </w:r>
      <w:r>
        <w:rPr>
          <w:rStyle w:val="a3"/>
        </w:rPr>
        <w:softHyphen/>
        <w:t>зательствами биологического единства всего человечества, Миклухо-Маклай вернулся в Европу. Недружелюбно встретили реакционеры от науки и бур</w:t>
      </w:r>
      <w:r>
        <w:rPr>
          <w:rStyle w:val="a3"/>
        </w:rPr>
        <w:softHyphen/>
        <w:t>жуазные политики русского ученого, открыто выступившего против коло</w:t>
      </w:r>
      <w:r>
        <w:rPr>
          <w:rStyle w:val="a3"/>
        </w:rPr>
        <w:softHyphen/>
        <w:t>низаторов-работорговцев. Злобное преследование врагов, тропическая ли</w:t>
      </w:r>
      <w:r>
        <w:rPr>
          <w:rStyle w:val="a3"/>
        </w:rPr>
        <w:softHyphen/>
        <w:t>хорадка, приобретенная во время пребывания в Новой Гвинее, подорвали силы Маклая, но не сломили его воли.</w:t>
      </w:r>
    </w:p>
    <w:p w14:paraId="53341657" w14:textId="77777777" w:rsidR="006F3561" w:rsidRDefault="00000000">
      <w:pPr>
        <w:pStyle w:val="1"/>
        <w:spacing w:after="120" w:line="211" w:lineRule="auto"/>
        <w:ind w:firstLine="280"/>
        <w:jc w:val="both"/>
      </w:pPr>
      <w:r>
        <w:rPr>
          <w:rStyle w:val="a3"/>
        </w:rPr>
        <w:t>Библиография: «Вечерняя Москва», 8.1 и 22.Х1. 1947; «Искус</w:t>
      </w:r>
      <w:r>
        <w:rPr>
          <w:rStyle w:val="a3"/>
        </w:rPr>
        <w:softHyphen/>
        <w:t>ство кино», М., 1948, № 1; «Советское искусство», М., 15. XI 1947</w:t>
      </w:r>
    </w:p>
    <w:p w14:paraId="1049FCB9" w14:textId="77777777" w:rsidR="006F3561" w:rsidRDefault="00000000">
      <w:pPr>
        <w:pStyle w:val="1"/>
        <w:numPr>
          <w:ilvl w:val="0"/>
          <w:numId w:val="45"/>
        </w:numPr>
        <w:tabs>
          <w:tab w:val="left" w:pos="428"/>
        </w:tabs>
        <w:spacing w:line="211" w:lineRule="auto"/>
        <w:ind w:firstLine="0"/>
        <w:jc w:val="both"/>
      </w:pPr>
      <w:r>
        <w:rPr>
          <w:rStyle w:val="a3"/>
        </w:rPr>
        <w:t xml:space="preserve">НОВЫЙ ДОМ. Комедия, 8 ч., 2102 </w:t>
      </w:r>
      <w:r>
        <w:rPr>
          <w:rStyle w:val="a3"/>
          <w:i/>
          <w:iCs/>
        </w:rPr>
        <w:t>м</w:t>
      </w:r>
      <w:r>
        <w:rPr>
          <w:rStyle w:val="a3"/>
          <w:i/>
          <w:iCs/>
          <w:vertAlign w:val="subscript"/>
        </w:rPr>
        <w:t>у</w:t>
      </w:r>
      <w:r>
        <w:rPr>
          <w:rStyle w:val="a3"/>
        </w:rPr>
        <w:t xml:space="preserve"> Белорусьфильм, 1947 г , ВЭ 10.1Х 1947 г.</w:t>
      </w:r>
    </w:p>
    <w:p w14:paraId="0170F504" w14:textId="77777777" w:rsidR="006F3561" w:rsidRDefault="00000000">
      <w:pPr>
        <w:pStyle w:val="1"/>
        <w:spacing w:line="211" w:lineRule="auto"/>
        <w:ind w:firstLine="280"/>
        <w:jc w:val="both"/>
      </w:pPr>
      <w:r>
        <w:rPr>
          <w:rStyle w:val="a3"/>
        </w:rPr>
        <w:t>Авт. сцен Е. Помещиков; реж -пост. В. Корш-Саблин; гл опер. В. Ра</w:t>
      </w:r>
      <w:r>
        <w:rPr>
          <w:rStyle w:val="a3"/>
        </w:rPr>
        <w:softHyphen/>
        <w:t>попорт; гл. худ. А. Векслер; композ. И. Дунаевский, И Любан; звукоопер. М. Шмелев</w:t>
      </w:r>
    </w:p>
    <w:p w14:paraId="65744995" w14:textId="77777777" w:rsidR="006F3561" w:rsidRDefault="00000000">
      <w:pPr>
        <w:pStyle w:val="1"/>
        <w:spacing w:line="211" w:lineRule="auto"/>
        <w:ind w:firstLine="280"/>
        <w:jc w:val="both"/>
      </w:pPr>
      <w:r>
        <w:rPr>
          <w:rStyle w:val="a3"/>
        </w:rPr>
        <w:t>2-й реж. А. Шульман; ассист. реж. А. Зак, С. Брауде, М. Шейнин; опер. И. Гольдберг, А. Завьялов; 2-й опер И Пикман; худ. Е. Ганкин; худ. эскизов декораций В. Егоров; монтаж. Н Бриллиантщикова; авт текста песен С. Алымов; дир. картины С. Рабинов</w:t>
      </w:r>
    </w:p>
    <w:p w14:paraId="3937BCA3" w14:textId="77777777" w:rsidR="006F3561" w:rsidRDefault="00000000">
      <w:pPr>
        <w:pStyle w:val="1"/>
        <w:spacing w:after="120" w:line="257" w:lineRule="auto"/>
        <w:ind w:firstLine="280"/>
        <w:jc w:val="both"/>
        <w:rPr>
          <w:sz w:val="11"/>
          <w:szCs w:val="11"/>
        </w:rPr>
        <w:sectPr w:rsidR="006F3561">
          <w:footerReference w:type="even" r:id="rId414"/>
          <w:footerReference w:type="default" r:id="rId415"/>
          <w:pgSz w:w="11906" w:h="16838"/>
          <w:pgMar w:top="4402" w:right="3520" w:bottom="4167" w:left="3522" w:header="3974" w:footer="3739" w:gutter="0"/>
          <w:pgNumType w:start="391"/>
          <w:cols w:space="720"/>
          <w:noEndnote/>
          <w:docGrid w:linePitch="360"/>
        </w:sectPr>
      </w:pPr>
      <w:r>
        <w:rPr>
          <w:rStyle w:val="a3"/>
        </w:rPr>
        <w:t>В ролях: В Хохряков (Вишняк, председатель колхоза), Е.Самойлов (сын Вишняка, капитан), Л Смирнова (Мария Степановна), И Оя (Про</w:t>
      </w:r>
      <w:r>
        <w:rPr>
          <w:rStyle w:val="a3"/>
        </w:rPr>
        <w:softHyphen/>
        <w:t xml:space="preserve">кошина, полевод), Л. Кмит (Фокин, старшина), К- Сорокин (Полойко. счетовод), Н. Черкасов (Костоусов, архитектор), Н. Боголюбов (прсдседа- </w:t>
      </w:r>
      <w:r>
        <w:rPr>
          <w:rStyle w:val="a3"/>
          <w:sz w:val="11"/>
          <w:szCs w:val="11"/>
        </w:rPr>
        <w:t>390</w:t>
      </w:r>
    </w:p>
    <w:p w14:paraId="2A4C808C" w14:textId="77777777" w:rsidR="006F3561" w:rsidRDefault="00000000">
      <w:pPr>
        <w:pStyle w:val="1"/>
        <w:spacing w:line="211" w:lineRule="auto"/>
        <w:ind w:firstLine="0"/>
        <w:jc w:val="both"/>
      </w:pPr>
      <w:r>
        <w:rPr>
          <w:rStyle w:val="a3"/>
        </w:rPr>
        <w:lastRenderedPageBreak/>
        <w:t>тель облисполкома), Б. Рунге (/Минька, сын Вишняка), В. Дедюшко (пред</w:t>
      </w:r>
      <w:r>
        <w:rPr>
          <w:rStyle w:val="a3"/>
        </w:rPr>
        <w:softHyphen/>
        <w:t>седатель РИКа), Т Барышева, Е. Сипавина, Л. Шебалина, Б. Жуковский, В. Цветков.</w:t>
      </w:r>
    </w:p>
    <w:p w14:paraId="53EC51B3" w14:textId="77777777" w:rsidR="006F3561" w:rsidRDefault="00000000">
      <w:pPr>
        <w:pStyle w:val="1"/>
        <w:spacing w:line="211" w:lineRule="auto"/>
        <w:jc w:val="both"/>
      </w:pPr>
      <w:r>
        <w:rPr>
          <w:rStyle w:val="a3"/>
        </w:rPr>
        <w:t>О колхозном строительстве на белорусской земле, разоренной немецко- фашистскими захватчиками</w:t>
      </w:r>
    </w:p>
    <w:p w14:paraId="2C072DE0" w14:textId="77777777" w:rsidR="006F3561" w:rsidRDefault="00000000">
      <w:pPr>
        <w:pStyle w:val="1"/>
        <w:spacing w:line="211" w:lineRule="auto"/>
        <w:jc w:val="both"/>
      </w:pPr>
      <w:r>
        <w:rPr>
          <w:rStyle w:val="a3"/>
        </w:rPr>
        <w:t>Два соседних колхоза оспаривают друг у друга свободный участок земли. Председатель первого из них, старый партизан Вишняк, мечтает выстроить на этой земле кирпичную деревню. Председатель соседнего кол</w:t>
      </w:r>
      <w:r>
        <w:rPr>
          <w:rStyle w:val="a3"/>
        </w:rPr>
        <w:softHyphen/>
        <w:t>хоза, бывшая студентка сельскохозяйственной академии, а затем парти</w:t>
      </w:r>
      <w:r>
        <w:rPr>
          <w:rStyle w:val="a3"/>
        </w:rPr>
        <w:softHyphen/>
        <w:t>занка Мария Степановна, собирается за счет того же участка расширить посевные площади колхоза. Но вот приезжает из армии сын Вишняка — гвардии капитан саперных войск Иван Вишняк Он влюбляется в Марию Степановну. Вскоре благодаря впиянию молодых людей между колхозами налаживается дружба и взаимопомощь. Облсовет поручает молодому Виш</w:t>
      </w:r>
      <w:r>
        <w:rPr>
          <w:rStyle w:val="a3"/>
        </w:rPr>
        <w:softHyphen/>
        <w:t>няку возглавить строительство кирпичной деревни в колхозе отца. Но в сель</w:t>
      </w:r>
      <w:r>
        <w:rPr>
          <w:rStyle w:val="a3"/>
        </w:rPr>
        <w:softHyphen/>
        <w:t>хозартели не хватает рабочих рук. Вишняк просит сына обратиться за по</w:t>
      </w:r>
      <w:r>
        <w:rPr>
          <w:rStyle w:val="a3"/>
        </w:rPr>
        <w:softHyphen/>
        <w:t>мощью к Марии Степановне. Однако в соседнем колхозе, у Марии Степа</w:t>
      </w:r>
      <w:r>
        <w:rPr>
          <w:rStyle w:val="a3"/>
        </w:rPr>
        <w:softHyphen/>
        <w:t>новны, тоже ощущается недостаток в рабочей силе. Молодой Вишняк с бывалыми фронтовиками решают завершить уборку хлебов и стройку сообща. Фильм, заканчивается свадьбой Ивана Вишняка и Марии Степа</w:t>
      </w:r>
      <w:r>
        <w:rPr>
          <w:rStyle w:val="a3"/>
        </w:rPr>
        <w:softHyphen/>
        <w:t>новны, получивших в колхозе новый дом.</w:t>
      </w:r>
    </w:p>
    <w:p w14:paraId="2A77A8CB" w14:textId="77777777" w:rsidR="006F3561" w:rsidRDefault="00000000">
      <w:pPr>
        <w:pStyle w:val="1"/>
        <w:spacing w:after="260" w:line="211" w:lineRule="auto"/>
        <w:jc w:val="both"/>
      </w:pPr>
      <w:r>
        <w:rPr>
          <w:rStyle w:val="a3"/>
        </w:rPr>
        <w:t>Библиография: «Советское искусство», М , 27.IX 1947; «Ве</w:t>
      </w:r>
      <w:r>
        <w:rPr>
          <w:rStyle w:val="a3"/>
        </w:rPr>
        <w:softHyphen/>
        <w:t>черняя Москва», 27. IX 1947; «Советская Киргизия», Фрунзе, 7.Х 1947</w:t>
      </w:r>
    </w:p>
    <w:p w14:paraId="4B9332FC" w14:textId="77777777" w:rsidR="006F3561" w:rsidRDefault="00000000">
      <w:pPr>
        <w:pStyle w:val="1"/>
        <w:numPr>
          <w:ilvl w:val="0"/>
          <w:numId w:val="45"/>
        </w:numPr>
        <w:tabs>
          <w:tab w:val="left" w:pos="433"/>
        </w:tabs>
        <w:spacing w:line="211" w:lineRule="auto"/>
        <w:ind w:firstLine="0"/>
        <w:jc w:val="both"/>
      </w:pPr>
      <w:r>
        <w:rPr>
          <w:rStyle w:val="a3"/>
        </w:rPr>
        <w:t xml:space="preserve">ПИРОГОВ. Биогр., 10 ч., 2530 </w:t>
      </w:r>
      <w:r>
        <w:rPr>
          <w:rStyle w:val="a3"/>
          <w:i/>
          <w:iCs/>
        </w:rPr>
        <w:t>м,</w:t>
      </w:r>
      <w:r>
        <w:rPr>
          <w:rStyle w:val="a3"/>
        </w:rPr>
        <w:t xml:space="preserve"> Ленфильм, 1947 г., ВЭ 16.XII 1947 г.</w:t>
      </w:r>
    </w:p>
    <w:p w14:paraId="6917D313" w14:textId="77777777" w:rsidR="006F3561" w:rsidRDefault="00000000">
      <w:pPr>
        <w:pStyle w:val="1"/>
        <w:spacing w:line="211" w:lineRule="auto"/>
        <w:jc w:val="both"/>
      </w:pPr>
      <w:r>
        <w:rPr>
          <w:rStyle w:val="a3"/>
        </w:rPr>
        <w:t>Авт. сцен. 10 Герман; реж.-пост. Г Козинцев; опер. А. Москвин, А. Назаров, Н. Шифрин; худ. Е. Еней, С. Малкин; композ. Д. Шостакович, звукоопер И. Волк, Б. Хуторянский</w:t>
      </w:r>
    </w:p>
    <w:p w14:paraId="52095E76" w14:textId="77777777" w:rsidR="006F3561" w:rsidRDefault="00000000">
      <w:pPr>
        <w:pStyle w:val="1"/>
        <w:spacing w:line="211" w:lineRule="auto"/>
        <w:jc w:val="both"/>
      </w:pPr>
      <w:r>
        <w:rPr>
          <w:rStyle w:val="a3"/>
        </w:rPr>
        <w:t>Реж. И. Шапиро; ассист. реж. Е. Вишневская, И. Голынская, М. Ко- роткевич, В. Степанов, О. Шепелева, ассист. опер. В. Фастович, ассист. по монтажу Е Миханькова; худ.-грим. В. Горюнов, Г. Логинова, Н Чиби</w:t>
      </w:r>
      <w:r>
        <w:rPr>
          <w:rStyle w:val="a3"/>
        </w:rPr>
        <w:softHyphen/>
        <w:t>сова; дир. картины М Шостак.</w:t>
      </w:r>
    </w:p>
    <w:p w14:paraId="4C79B78C" w14:textId="77777777" w:rsidR="006F3561" w:rsidRDefault="00000000">
      <w:pPr>
        <w:pStyle w:val="1"/>
        <w:spacing w:line="211" w:lineRule="auto"/>
        <w:jc w:val="both"/>
      </w:pPr>
      <w:r>
        <w:rPr>
          <w:rStyle w:val="a3"/>
        </w:rPr>
        <w:t>В ролях: К- Скоробогатов (Пирогов), В. Честноков (Ипатов), О. Лсбзак (Баулина), С. Яров (Скулаченко), Г Гумилевский (Лукич), И Новский (Мандт), Н. Черкасов (Лядов), Н. Лобанов (Тарасов), Я- Малютин (госпи</w:t>
      </w:r>
      <w:r>
        <w:rPr>
          <w:rStyle w:val="a3"/>
        </w:rPr>
        <w:softHyphen/>
        <w:t>тальный смотритель), А. Дикий (адмирал Нахимов), Т. Пилецкая (Даша Севастопольская).</w:t>
      </w:r>
    </w:p>
    <w:p w14:paraId="7483582A" w14:textId="77777777" w:rsidR="006F3561" w:rsidRDefault="00000000">
      <w:pPr>
        <w:pStyle w:val="1"/>
        <w:spacing w:line="211" w:lineRule="auto"/>
        <w:jc w:val="both"/>
      </w:pPr>
      <w:r>
        <w:rPr>
          <w:rStyle w:val="a3"/>
        </w:rPr>
        <w:t>О жизни и деятельности русского ученого-патриота Н. И. Пирогова.</w:t>
      </w:r>
    </w:p>
    <w:p w14:paraId="6DDA2915" w14:textId="77777777" w:rsidR="006F3561" w:rsidRDefault="00000000">
      <w:pPr>
        <w:pStyle w:val="1"/>
        <w:spacing w:line="211" w:lineRule="auto"/>
        <w:jc w:val="both"/>
        <w:sectPr w:rsidR="006F3561">
          <w:footerReference w:type="even" r:id="rId416"/>
          <w:footerReference w:type="default" r:id="rId417"/>
          <w:pgSz w:w="11906" w:h="16838"/>
          <w:pgMar w:top="4321" w:right="3497" w:bottom="4468" w:left="3498" w:header="3893" w:footer="3" w:gutter="0"/>
          <w:pgNumType w:start="391"/>
          <w:cols w:space="720"/>
          <w:noEndnote/>
          <w:docGrid w:linePitch="360"/>
        </w:sectPr>
      </w:pPr>
      <w:r>
        <w:rPr>
          <w:rStyle w:val="a3"/>
        </w:rPr>
        <w:t>1848 год. Пирогов в Петербурге. В городе свирепствует эпидемия холеры. Пирогов организует действенную борьбу с народным бедствием Он увлекает за собой молодежь — студентов Медико-хирургической академии. Пирогову приходится воевать не только с эпидемией, но и с косностью, бездушием чиновников, с невежественными медиками. Ученый упорно ищет причину возникновения страшной болезни, проводя долгие часы в анатомическом театре. Он неутомимо борется за внедрение нового в медицинскую практику. Перед комиссией, в коюрую вошли крупнейшие представители медицин</w:t>
      </w:r>
      <w:r>
        <w:rPr>
          <w:rStyle w:val="a3"/>
        </w:rPr>
        <w:softHyphen/>
        <w:t>ского мира, Пирогов демонстрирует операцию с применением эфирного наркоза. Враги Пирогова во главе с лейб-медиком Мандтом идут на преступ</w:t>
      </w:r>
      <w:r>
        <w:rPr>
          <w:rStyle w:val="a3"/>
        </w:rPr>
        <w:softHyphen/>
        <w:t>ление: они заменяют приготовленный хирургом для операции эфир недоб</w:t>
      </w:r>
      <w:r>
        <w:rPr>
          <w:rStyle w:val="a3"/>
        </w:rPr>
        <w:softHyphen/>
        <w:t>рокачественным. Но великое искусство, опыт и воля Пирогова спасают больного от смерти. Начинается Крымская война. Пирогов едет в осажден</w:t>
      </w:r>
      <w:r>
        <w:rPr>
          <w:rStyle w:val="a3"/>
        </w:rPr>
        <w:softHyphen/>
        <w:t>ный Севастополь. Много энергии и сил отдает он самоотверженной работе в области военно-полевой хирургии. Заболевшего Пирогова навещает</w:t>
      </w:r>
    </w:p>
    <w:p w14:paraId="65670522" w14:textId="77777777" w:rsidR="006F3561" w:rsidRDefault="00000000">
      <w:pPr>
        <w:pStyle w:val="1"/>
        <w:spacing w:line="211" w:lineRule="auto"/>
        <w:ind w:firstLine="0"/>
        <w:jc w:val="both"/>
      </w:pPr>
      <w:r>
        <w:rPr>
          <w:rStyle w:val="a3"/>
        </w:rPr>
        <w:lastRenderedPageBreak/>
        <w:t>начальник обороны Севастополя адмирал Нахимов. Разговор двух великих патриотов посвящен судьбам горячо любимой родины.</w:t>
      </w:r>
    </w:p>
    <w:p w14:paraId="3C3CE8F4" w14:textId="77777777" w:rsidR="006F3561" w:rsidRDefault="00000000">
      <w:pPr>
        <w:pStyle w:val="1"/>
        <w:spacing w:line="211" w:lineRule="auto"/>
        <w:jc w:val="both"/>
      </w:pPr>
      <w:r>
        <w:rPr>
          <w:rStyle w:val="a3"/>
        </w:rPr>
        <w:t>Картина удостоена Сталинской премии 11 степени (1948).</w:t>
      </w:r>
    </w:p>
    <w:p w14:paraId="07C1BF4C" w14:textId="77777777" w:rsidR="006F3561" w:rsidRDefault="00000000">
      <w:pPr>
        <w:pStyle w:val="1"/>
        <w:spacing w:line="211" w:lineRule="auto"/>
        <w:jc w:val="both"/>
      </w:pPr>
      <w:r>
        <w:rPr>
          <w:rStyle w:val="a3"/>
        </w:rPr>
        <w:t>На III Международном кинофестивале в Марианских Лазнях (1948) присужден почетный диплом оператору фильма А. Москвину</w:t>
      </w:r>
    </w:p>
    <w:p w14:paraId="2ED4743E" w14:textId="77777777" w:rsidR="006F3561" w:rsidRDefault="00000000">
      <w:pPr>
        <w:pStyle w:val="1"/>
        <w:spacing w:after="280" w:line="211" w:lineRule="auto"/>
        <w:jc w:val="both"/>
      </w:pPr>
      <w:r>
        <w:rPr>
          <w:rStyle w:val="a3"/>
        </w:rPr>
        <w:t>Библиография: «Правда», 24. X11 1947; «Советское искусство» М., 20.XII 1947; «Комсомольская правда», 25 XII 1947, «Искусство кино» М., 1948, № 1; «Московский большевик», 26 XII 1947, «Вечерний Ленин</w:t>
      </w:r>
      <w:r>
        <w:rPr>
          <w:rStyle w:val="a3"/>
        </w:rPr>
        <w:softHyphen/>
        <w:t>град», 25.Х II 1947</w:t>
      </w:r>
    </w:p>
    <w:p w14:paraId="277C39C1" w14:textId="77777777" w:rsidR="006F3561" w:rsidRDefault="00000000">
      <w:pPr>
        <w:pStyle w:val="1"/>
        <w:numPr>
          <w:ilvl w:val="0"/>
          <w:numId w:val="45"/>
        </w:numPr>
        <w:tabs>
          <w:tab w:val="left" w:pos="430"/>
        </w:tabs>
        <w:spacing w:line="211" w:lineRule="auto"/>
        <w:ind w:firstLine="0"/>
        <w:jc w:val="both"/>
      </w:pPr>
      <w:r>
        <w:rPr>
          <w:rStyle w:val="a3"/>
        </w:rPr>
        <w:t xml:space="preserve">ПОВЕСТЬ О «НЕИСТОВОМ». Драма, 10 ч., 2573 </w:t>
      </w:r>
      <w:r>
        <w:rPr>
          <w:rStyle w:val="a3"/>
          <w:i/>
          <w:iCs/>
        </w:rPr>
        <w:t>м,</w:t>
      </w:r>
      <w:r>
        <w:rPr>
          <w:rStyle w:val="a3"/>
        </w:rPr>
        <w:t xml:space="preserve"> Мосфильм 1947 г., ВЭ ЗО.ХП 1947 г.</w:t>
      </w:r>
    </w:p>
    <w:p w14:paraId="63C062AC" w14:textId="77777777" w:rsidR="006F3561" w:rsidRDefault="00000000">
      <w:pPr>
        <w:pStyle w:val="1"/>
        <w:spacing w:line="211" w:lineRule="auto"/>
        <w:jc w:val="both"/>
      </w:pPr>
      <w:r>
        <w:rPr>
          <w:rStyle w:val="a3"/>
        </w:rPr>
        <w:t>Авт. сцен. П. Фурманский; реж.-пост Б. Бабочкин; опер. А. Шелен- ков, И. Чен; худ. М. Юферов; композ. В. Шебалин; звукоопер. М. Шмелев.</w:t>
      </w:r>
    </w:p>
    <w:p w14:paraId="66965E36" w14:textId="77777777" w:rsidR="006F3561" w:rsidRDefault="00000000">
      <w:pPr>
        <w:pStyle w:val="1"/>
        <w:spacing w:line="211" w:lineRule="auto"/>
        <w:jc w:val="both"/>
      </w:pPr>
      <w:r>
        <w:rPr>
          <w:rStyle w:val="a3"/>
        </w:rPr>
        <w:t>Реж. Е. Зильберштейн; ассист. реж. Г. Баландина; реж.-монтаж Г Славатинская; опер. комб. съемок Н. Ренков; ассист. опер. С. Шемахов, А. Ренков; 2-й худ. П. Киселев; худ.-грим. 10. Хромов, дирижер А. Ройт</w:t>
      </w:r>
      <w:r>
        <w:rPr>
          <w:rStyle w:val="a3"/>
        </w:rPr>
        <w:softHyphen/>
        <w:t>ман; дир. картины Н. Слиозберг.</w:t>
      </w:r>
    </w:p>
    <w:p w14:paraId="31A935E1" w14:textId="77777777" w:rsidR="006F3561" w:rsidRDefault="00000000">
      <w:pPr>
        <w:pStyle w:val="1"/>
        <w:spacing w:line="211" w:lineRule="auto"/>
        <w:jc w:val="both"/>
      </w:pPr>
      <w:r>
        <w:rPr>
          <w:rStyle w:val="a3"/>
        </w:rPr>
        <w:t>В ролях: А. Бабочкин (Никитин, командир миноносца «Неистовый»), В. Миронов (Карпов, замполит), А Алексеев (Добродомов, ст. лейтенант), Ч. Сушкевич (Венцов, штурман), Д. Дубов (Маковкин, доктор), В Проклов (Заболотный, радист), И. Кузнецов (Катрич, механик), О. Мерцедин (Соло</w:t>
      </w:r>
      <w:r>
        <w:rPr>
          <w:rStyle w:val="a3"/>
        </w:rPr>
        <w:softHyphen/>
        <w:t>вьев, старпом), А. Баранов (Градов), А. Гречаный (Пашков), П. Савин (Кочетков), М. Глузский (Тарапата), И. Переверзев (Мезенцев, командир «126-го»), Л. Кмит (Филатов, радист «126-го»), А. Смирнов (Ласточкин, матрос «126-го»), М. Державин (командующий флоюм), В. Казанский (Сенушкин, матрос «126-го»), В. Бондарева (Бойко, метеоролог с острова Диксон), Р. Фролова (Кузьмина, лейтенант), Е. Феоктистова (Маша), Э. Кравченко (Мезенцева), Боря Бавыкин (Володя), Л. Потемкин (дежур</w:t>
      </w:r>
      <w:r>
        <w:rPr>
          <w:rStyle w:val="a3"/>
        </w:rPr>
        <w:softHyphen/>
        <w:t>ный по штабу), А. Ваньков, М. Атаев, А. Карасев, В. Клиш, Я- Трайнин, В. Сударев (матросы «Неистового)).</w:t>
      </w:r>
    </w:p>
    <w:p w14:paraId="4384C0AB" w14:textId="77777777" w:rsidR="006F3561" w:rsidRDefault="00000000">
      <w:pPr>
        <w:pStyle w:val="1"/>
        <w:spacing w:line="211" w:lineRule="auto"/>
        <w:jc w:val="both"/>
      </w:pPr>
      <w:r>
        <w:rPr>
          <w:rStyle w:val="a3"/>
        </w:rPr>
        <w:t>О жизни военных моряков Северного флота в годы Отечественной войны.</w:t>
      </w:r>
    </w:p>
    <w:p w14:paraId="56E04858" w14:textId="77777777" w:rsidR="006F3561" w:rsidRDefault="00000000">
      <w:pPr>
        <w:pStyle w:val="1"/>
        <w:spacing w:line="211" w:lineRule="auto"/>
        <w:jc w:val="both"/>
      </w:pPr>
      <w:r>
        <w:rPr>
          <w:rStyle w:val="a3"/>
        </w:rPr>
        <w:t>Один из кораблей Северного флота, миноносец «Неистовый», получает задание провести через зону действий немецких подводных лодок в Барен</w:t>
      </w:r>
      <w:r>
        <w:rPr>
          <w:rStyle w:val="a3"/>
        </w:rPr>
        <w:softHyphen/>
        <w:t>цевом море танкер с горючим, необходимым для советских северных авиа</w:t>
      </w:r>
      <w:r>
        <w:rPr>
          <w:rStyle w:val="a3"/>
        </w:rPr>
        <w:softHyphen/>
        <w:t>баз. В пути советский миноносец вступает в бой с немецкой подводной лод</w:t>
      </w:r>
      <w:r>
        <w:rPr>
          <w:rStyle w:val="a3"/>
        </w:rPr>
        <w:softHyphen/>
        <w:t>кой. Пораженная взрывами глубинных бомб, лодка оказывается подбитой. Но командир «Неистового» Никитин отдает приказ прекратить преследова</w:t>
      </w:r>
      <w:r>
        <w:rPr>
          <w:rStyle w:val="a3"/>
        </w:rPr>
        <w:softHyphen/>
        <w:t>ние подлодки и вернуться к оставленному танкеру: миноносец должен выполнять свою прямую задачу — охранять танкер Еще несколько дней пути, и танкер благополучно прибывает к месту назначения. «Неистовый», выполнивший задание командования, пускается в обратный путь. Вот теперь, когда, по выражению Никитина, «у него развязаны руки», команда «Неистового» жаждет встречи с противником. И она происходит. Мощным тараном миноносец разрезает надвое вынырнувшую фашистскую подводную лодку. Этой победой моряки мстят за гибель в неравном бою советского корабля, часть команды которого «Неистовый» подбирает в открытом море В родном порту командующий флотом поздравляет экипаж «Неистового» с успешным выполнением задания и награждением корабля орденом Крас</w:t>
      </w:r>
      <w:r>
        <w:rPr>
          <w:rStyle w:val="a3"/>
        </w:rPr>
        <w:softHyphen/>
        <w:t>ного Знамени. На следующее утро, получив очередное задание, «Неистовый» вновь уходит в суровое Баренцево море.</w:t>
      </w:r>
    </w:p>
    <w:p w14:paraId="75444B35" w14:textId="77777777" w:rsidR="006F3561" w:rsidRDefault="00000000">
      <w:pPr>
        <w:pStyle w:val="1"/>
        <w:spacing w:line="211" w:lineRule="auto"/>
        <w:jc w:val="both"/>
        <w:sectPr w:rsidR="006F3561">
          <w:footerReference w:type="even" r:id="rId418"/>
          <w:footerReference w:type="default" r:id="rId419"/>
          <w:pgSz w:w="11906" w:h="16838"/>
          <w:pgMar w:top="4321" w:right="3497" w:bottom="4468" w:left="3498" w:header="3893" w:footer="3" w:gutter="0"/>
          <w:pgNumType w:start="393"/>
          <w:cols w:space="720"/>
          <w:noEndnote/>
          <w:docGrid w:linePitch="360"/>
        </w:sectPr>
      </w:pPr>
      <w:r>
        <w:rPr>
          <w:rStyle w:val="a3"/>
        </w:rPr>
        <w:t>Библиография: «Вечерняя Москва», 14.VI 1947.</w:t>
      </w:r>
    </w:p>
    <w:p w14:paraId="58061807" w14:textId="77777777" w:rsidR="006F3561" w:rsidRDefault="00000000">
      <w:pPr>
        <w:pStyle w:val="1"/>
        <w:numPr>
          <w:ilvl w:val="0"/>
          <w:numId w:val="45"/>
        </w:numPr>
        <w:tabs>
          <w:tab w:val="left" w:pos="438"/>
        </w:tabs>
        <w:spacing w:line="211" w:lineRule="auto"/>
        <w:ind w:firstLine="0"/>
        <w:jc w:val="both"/>
      </w:pPr>
      <w:r>
        <w:rPr>
          <w:rStyle w:val="a3"/>
        </w:rPr>
        <w:lastRenderedPageBreak/>
        <w:t xml:space="preserve">ПОДВИГ РАЗВЕДЧИКА. Приключ , 10 ч., 2505 </w:t>
      </w:r>
      <w:r>
        <w:rPr>
          <w:rStyle w:val="a3"/>
          <w:i/>
          <w:iCs/>
        </w:rPr>
        <w:t>м,</w:t>
      </w:r>
      <w:r>
        <w:rPr>
          <w:rStyle w:val="a3"/>
        </w:rPr>
        <w:t xml:space="preserve"> Киевская киностудия, 1947 г , ВЭ 19 IX 1947 г.’</w:t>
      </w:r>
    </w:p>
    <w:p w14:paraId="7CD4B468" w14:textId="77777777" w:rsidR="006F3561" w:rsidRDefault="00000000">
      <w:pPr>
        <w:pStyle w:val="1"/>
        <w:spacing w:line="211" w:lineRule="auto"/>
        <w:jc w:val="both"/>
      </w:pPr>
      <w:r>
        <w:rPr>
          <w:rStyle w:val="a3"/>
        </w:rPr>
        <w:t>Авт. сцен. М. Блейман, К Исаев, М Маклярский, реж.-пост Б Бар</w:t>
      </w:r>
      <w:r>
        <w:rPr>
          <w:rStyle w:val="a3"/>
        </w:rPr>
        <w:softHyphen/>
        <w:t>нет; гл. опер. Д. Демуцкий; гл. худ М Уманский; композ Д. Клебанов, О. Сандлер, звукоопер. А Бабий.</w:t>
      </w:r>
    </w:p>
    <w:p w14:paraId="071A0141" w14:textId="77777777" w:rsidR="006F3561" w:rsidRDefault="00000000">
      <w:pPr>
        <w:pStyle w:val="1"/>
        <w:spacing w:line="211" w:lineRule="auto"/>
        <w:jc w:val="both"/>
      </w:pPr>
      <w:r>
        <w:rPr>
          <w:rStyle w:val="a3"/>
        </w:rPr>
        <w:t>Реж. А Козырь, Г Липшиц, ст. ассист. реж. Г Токарская; опер В Филиппов, ассист. опер. Н. Слуцкий; худ. Е. Юкельсон; ассист. худ. А. Пономаренко; худ. по костюмам Ю. Майер; худ.-грим. Н. Шемякин; комб. съемки- гл. опер. А Панкратьев, опер. И. Трегубова, худ. Н. Абра</w:t>
      </w:r>
      <w:r>
        <w:rPr>
          <w:rStyle w:val="a3"/>
        </w:rPr>
        <w:softHyphen/>
        <w:t>мов; дир. картины М. Каминский.</w:t>
      </w:r>
    </w:p>
    <w:p w14:paraId="0BAEDDAD" w14:textId="77777777" w:rsidR="006F3561" w:rsidRDefault="00000000">
      <w:pPr>
        <w:pStyle w:val="1"/>
        <w:spacing w:line="211" w:lineRule="auto"/>
        <w:jc w:val="both"/>
      </w:pPr>
      <w:r>
        <w:rPr>
          <w:rStyle w:val="a3"/>
        </w:rPr>
        <w:t>В ролях- П. Кадочников (майор Федотов, он же Генрих Эккерт), Е. Из</w:t>
      </w:r>
      <w:r>
        <w:rPr>
          <w:rStyle w:val="a3"/>
        </w:rPr>
        <w:softHyphen/>
        <w:t>майлова (Лиза, радистка, она же Тереза Губер), А. Бучма (агроном Лещук), С. Петров (Астахов, подпольщик), Д Милютенко (Бережной, провокатор), С. Мартинсон (Вилли Поммср), В. Халатов (Фридрих Поммер), В. Драга (фрау Поммер), П. Аржанов (Карповский, он же Штюбинг), В. Доброволь</w:t>
      </w:r>
      <w:r>
        <w:rPr>
          <w:rStyle w:val="a3"/>
        </w:rPr>
        <w:softHyphen/>
        <w:t>ский (начальник), М. Романов (Эрих фон Руммельсбург), Б. Барнет (генерал фон Кюн), В. Улесова (Нина), А Быков (Медведев)</w:t>
      </w:r>
    </w:p>
    <w:p w14:paraId="4E7AFF21" w14:textId="77777777" w:rsidR="006F3561" w:rsidRDefault="00000000">
      <w:pPr>
        <w:pStyle w:val="1"/>
        <w:spacing w:line="211" w:lineRule="auto"/>
        <w:jc w:val="both"/>
      </w:pPr>
      <w:r>
        <w:rPr>
          <w:rStyle w:val="a3"/>
        </w:rPr>
        <w:t>О подвиге советского разведчика в годы Отечественной войны.</w:t>
      </w:r>
    </w:p>
    <w:p w14:paraId="5F9A6130" w14:textId="77777777" w:rsidR="006F3561" w:rsidRDefault="00000000">
      <w:pPr>
        <w:pStyle w:val="1"/>
        <w:spacing w:line="211" w:lineRule="auto"/>
        <w:jc w:val="both"/>
      </w:pPr>
      <w:r>
        <w:rPr>
          <w:rStyle w:val="a3"/>
        </w:rPr>
        <w:t>1941 год. Майор государственной безопасности Алексей Федотов получает от советского командования важное задание Он должен под видом немец</w:t>
      </w:r>
      <w:r>
        <w:rPr>
          <w:rStyle w:val="a3"/>
        </w:rPr>
        <w:softHyphen/>
        <w:t>кого капитана Эккерта пробраться в тыл немецкой армии и овладеть важ</w:t>
      </w:r>
      <w:r>
        <w:rPr>
          <w:rStyle w:val="a3"/>
        </w:rPr>
        <w:softHyphen/>
        <w:t>ными документами — перепиской немецкого генерала фон Кюна с гитлеров</w:t>
      </w:r>
      <w:r>
        <w:rPr>
          <w:rStyle w:val="a3"/>
        </w:rPr>
        <w:softHyphen/>
        <w:t>ской ставкой. В тяжелых условиях вражеского окружения майор Федотов преодолевая многие трудности, попадая в чрезвычайно сложные положения, успешно выполняет поставленную задачу Более того, он берет в плен фаши</w:t>
      </w:r>
      <w:r>
        <w:rPr>
          <w:rStyle w:val="a3"/>
        </w:rPr>
        <w:softHyphen/>
        <w:t>стского генерала и на самолете доставляет его в Москву.</w:t>
      </w:r>
    </w:p>
    <w:p w14:paraId="408F643A" w14:textId="77777777" w:rsidR="006F3561" w:rsidRDefault="00000000">
      <w:pPr>
        <w:pStyle w:val="1"/>
        <w:spacing w:line="211" w:lineRule="auto"/>
        <w:jc w:val="both"/>
      </w:pPr>
      <w:r>
        <w:rPr>
          <w:rStyle w:val="a3"/>
        </w:rPr>
        <w:t>Фильм удостоен Сталинской премии II степени (1948).</w:t>
      </w:r>
    </w:p>
    <w:p w14:paraId="5804CD3A" w14:textId="77777777" w:rsidR="006F3561" w:rsidRDefault="00000000">
      <w:pPr>
        <w:pStyle w:val="1"/>
        <w:spacing w:after="120" w:line="211" w:lineRule="auto"/>
        <w:jc w:val="both"/>
      </w:pPr>
      <w:r>
        <w:rPr>
          <w:rStyle w:val="a3"/>
        </w:rPr>
        <w:t>Библиография: «Комсомольская правда», 26.IX 1947, «Совет</w:t>
      </w:r>
      <w:r>
        <w:rPr>
          <w:rStyle w:val="a3"/>
        </w:rPr>
        <w:softHyphen/>
        <w:t>ское искусство», М., 27.IX 1947; «Труд», 31.X 1947, «Вечерняя Москва», 26 IX 1947; «Московский большевик», 1.Х 1947; «Красная звезда», М., 2.Х 1947</w:t>
      </w:r>
    </w:p>
    <w:p w14:paraId="4B4200D6" w14:textId="77777777" w:rsidR="006F3561" w:rsidRDefault="00000000">
      <w:pPr>
        <w:pStyle w:val="1"/>
        <w:numPr>
          <w:ilvl w:val="0"/>
          <w:numId w:val="45"/>
        </w:numPr>
        <w:tabs>
          <w:tab w:val="left" w:pos="428"/>
        </w:tabs>
        <w:spacing w:line="211" w:lineRule="auto"/>
        <w:ind w:firstLine="0"/>
        <w:jc w:val="both"/>
      </w:pPr>
      <w:r>
        <w:rPr>
          <w:rStyle w:val="a3"/>
        </w:rPr>
        <w:t xml:space="preserve">ПОЕЗД ИДЕТ НА ВОСТОК. Комедия, цв , 9 ч , 2506 </w:t>
      </w:r>
      <w:r>
        <w:rPr>
          <w:rStyle w:val="a3"/>
          <w:i/>
          <w:iCs/>
        </w:rPr>
        <w:t>м,</w:t>
      </w:r>
      <w:r>
        <w:rPr>
          <w:rStyle w:val="a3"/>
        </w:rPr>
        <w:t xml:space="preserve"> Мосфильм, 1947 г., ВЭ 7 VI 1948 г</w:t>
      </w:r>
    </w:p>
    <w:p w14:paraId="3E26F89F" w14:textId="77777777" w:rsidR="006F3561" w:rsidRDefault="00000000">
      <w:pPr>
        <w:pStyle w:val="1"/>
        <w:spacing w:line="211" w:lineRule="auto"/>
        <w:jc w:val="both"/>
      </w:pPr>
      <w:r>
        <w:rPr>
          <w:rStyle w:val="a3"/>
        </w:rPr>
        <w:t>Авт. сцен. Л. Малюгин, реж-.пост. Ю. Райзман; опер. И. Гелейн, А. Кальцатый; худ. А. Фрейдин; композ. Т Хренников, звукоопер. С. Ми- нервин.</w:t>
      </w:r>
    </w:p>
    <w:p w14:paraId="781CAE4C" w14:textId="77777777" w:rsidR="006F3561" w:rsidRDefault="00000000">
      <w:pPr>
        <w:pStyle w:val="1"/>
        <w:spacing w:line="211" w:lineRule="auto"/>
        <w:jc w:val="both"/>
      </w:pPr>
      <w:r>
        <w:rPr>
          <w:rStyle w:val="a3"/>
        </w:rPr>
        <w:t>Реж X. Шмайн; ассист. реж. В. Слонимский, А. Суркова, Р. Гольдин; реж -монтаж. Т Лихачева; 2-й опер. В. Захаров; ассист. опер. В. Левин; худ.-костюм. М. Сучатова; худ.-декор. Н. Сендерсв; худ.-грим. В. Шишков; комб сьемки. опер Г Айзенберг, худ. М Семенов; авт. текста песен М. Свет</w:t>
      </w:r>
      <w:r>
        <w:rPr>
          <w:rStyle w:val="a3"/>
        </w:rPr>
        <w:softHyphen/>
        <w:t>лов, А. Коваленков, дирижер А. Ройтман; дир картины 3 Рогозовский; зам. дир. И. Ляховецкая.</w:t>
      </w:r>
    </w:p>
    <w:p w14:paraId="7F577ED5" w14:textId="77777777" w:rsidR="006F3561" w:rsidRDefault="00000000">
      <w:pPr>
        <w:pStyle w:val="1"/>
        <w:spacing w:line="211" w:lineRule="auto"/>
        <w:jc w:val="both"/>
      </w:pPr>
      <w:r>
        <w:rPr>
          <w:rStyle w:val="a3"/>
        </w:rPr>
        <w:t>В ролях: Л. Драновская (Соколова), Л. Галлис (Лаврентьев), М. Яроц- кая (Захарова), М. Воробьев (Березин), К. Сорокин (начальник поезда), В. Любимов (директор завода), В. Лепко (диктор), А. Петров (Гончаренко), В. Дорофеев (дядя Егор), М. Андрианова (Прасковья Степановна).</w:t>
      </w:r>
    </w:p>
    <w:p w14:paraId="5AA9C0DE" w14:textId="77777777" w:rsidR="006F3561" w:rsidRDefault="00000000">
      <w:pPr>
        <w:pStyle w:val="1"/>
        <w:spacing w:line="211" w:lineRule="auto"/>
        <w:jc w:val="both"/>
      </w:pPr>
      <w:r>
        <w:rPr>
          <w:rStyle w:val="a3"/>
        </w:rPr>
        <w:t>О советской молодежи.</w:t>
      </w:r>
    </w:p>
    <w:p w14:paraId="3D58D87E" w14:textId="77777777" w:rsidR="006F3561" w:rsidRDefault="00000000">
      <w:pPr>
        <w:pStyle w:val="1"/>
        <w:spacing w:line="211" w:lineRule="auto"/>
        <w:jc w:val="both"/>
      </w:pPr>
      <w:r>
        <w:rPr>
          <w:rStyle w:val="a3"/>
        </w:rPr>
        <w:t>Вечером 9 мая 1945 г., когда на площадях и улицах столицы тысячи людей отмечали праздник Победы, от перрона Московского вокзала отошел поезд на Владивосток. В купе поезда встретились молоденькая девушка-садовод Зина Соколова и офицер-моряк Лаврентьев. Живой, непос</w:t>
      </w:r>
      <w:r>
        <w:rPr>
          <w:rStyle w:val="a3"/>
        </w:rPr>
        <w:softHyphen/>
        <w:t>редственный характер девушки моряк принял за несерьезный, легко</w:t>
      </w:r>
      <w:r>
        <w:rPr>
          <w:rStyle w:val="a3"/>
        </w:rPr>
        <w:softHyphen/>
        <w:t>мысленный. Лучше узнать друг друга путешественникам помог случай: на одной из станций они отстали от поезда и дальнейший путь совер-</w:t>
      </w:r>
    </w:p>
    <w:p w14:paraId="14763D6E" w14:textId="77777777" w:rsidR="006F3561" w:rsidRDefault="00000000">
      <w:pPr>
        <w:pStyle w:val="1"/>
        <w:spacing w:line="211" w:lineRule="auto"/>
        <w:ind w:firstLine="0"/>
        <w:jc w:val="both"/>
      </w:pPr>
      <w:r>
        <w:rPr>
          <w:rStyle w:val="a3"/>
        </w:rPr>
        <w:t>шали уже вдвоем, знакомясь по дороге с людьми и с жизнью нашей необъ</w:t>
      </w:r>
      <w:r>
        <w:rPr>
          <w:rStyle w:val="a3"/>
        </w:rPr>
        <w:softHyphen/>
        <w:t xml:space="preserve">ятной Родины. Соколова и Лаврентьев попадают на огромный завод, выстроенный в тайге. На заводском самолете они летят дальше на восток, совершают вынужденную посадку, долго едут сквозь тайгу на подводе, ночуют в колхозной МТС и наконец вновь добираются до железной дороги. Скоро конец пути — Владивосток. За время вынужденного совместного путешествия молодые люди </w:t>
      </w:r>
      <w:r>
        <w:rPr>
          <w:rStyle w:val="a3"/>
        </w:rPr>
        <w:lastRenderedPageBreak/>
        <w:t>полюбили друг друга. Решительное объясне</w:t>
      </w:r>
      <w:r>
        <w:rPr>
          <w:rStyle w:val="a3"/>
        </w:rPr>
        <w:softHyphen/>
        <w:t>ние произошло перед самым Владивостоком. Расставаясь на вокзале, Зина и Лаврентьев знали, что их разлука продлится недолго.</w:t>
      </w:r>
    </w:p>
    <w:p w14:paraId="171F6EC5" w14:textId="77777777" w:rsidR="006F3561" w:rsidRDefault="00000000">
      <w:pPr>
        <w:pStyle w:val="1"/>
        <w:spacing w:after="200" w:line="211" w:lineRule="auto"/>
        <w:ind w:firstLine="320"/>
        <w:jc w:val="both"/>
      </w:pPr>
      <w:r>
        <w:rPr>
          <w:rStyle w:val="a3"/>
        </w:rPr>
        <w:t xml:space="preserve">Библиография: «Правда», 13. VI 1948; «Культура и жизнь&gt; М., 31.1 1948; «Советское искусство», М., 19 VI 1948; «Литературная газета», 16 VI 1948; «Вечерняя Москва», </w:t>
      </w:r>
      <w:r>
        <w:rPr>
          <w:rStyle w:val="a3"/>
          <w:lang w:val="en-US" w:eastAsia="en-US"/>
        </w:rPr>
        <w:t xml:space="preserve">12.VI </w:t>
      </w:r>
      <w:r>
        <w:rPr>
          <w:rStyle w:val="a3"/>
        </w:rPr>
        <w:t>1948; «Комсомольская правда», 27 VI 1948; «Московский большевик», 12.VI 1948.</w:t>
      </w:r>
    </w:p>
    <w:p w14:paraId="2BE92BD2" w14:textId="77777777" w:rsidR="006F3561" w:rsidRDefault="00000000">
      <w:pPr>
        <w:pStyle w:val="1"/>
        <w:numPr>
          <w:ilvl w:val="0"/>
          <w:numId w:val="45"/>
        </w:numPr>
        <w:tabs>
          <w:tab w:val="left" w:pos="454"/>
        </w:tabs>
        <w:spacing w:line="211" w:lineRule="auto"/>
        <w:ind w:firstLine="0"/>
        <w:jc w:val="both"/>
      </w:pPr>
      <w:r>
        <w:rPr>
          <w:rStyle w:val="a3"/>
        </w:rPr>
        <w:t xml:space="preserve">РОБИНЗОН КРУЗО. Экраниз., 8 ч., 2218 </w:t>
      </w:r>
      <w:r>
        <w:rPr>
          <w:rStyle w:val="a3"/>
          <w:i/>
          <w:iCs/>
        </w:rPr>
        <w:t>м</w:t>
      </w:r>
      <w:r>
        <w:rPr>
          <w:rStyle w:val="a3"/>
        </w:rPr>
        <w:t xml:space="preserve"> (стереовариант), 8 ч., 2035 </w:t>
      </w:r>
      <w:r>
        <w:rPr>
          <w:rStyle w:val="a3"/>
          <w:i/>
          <w:iCs/>
        </w:rPr>
        <w:t>м</w:t>
      </w:r>
      <w:r>
        <w:rPr>
          <w:rStyle w:val="a3"/>
        </w:rPr>
        <w:t xml:space="preserve"> (плоек, вариант), Стереокино и Тбилисская киностудия, 1947 г., ВЭ 20.11 1947 г.</w:t>
      </w:r>
    </w:p>
    <w:p w14:paraId="2B42F03B" w14:textId="77777777" w:rsidR="006F3561" w:rsidRDefault="00000000">
      <w:pPr>
        <w:pStyle w:val="1"/>
        <w:spacing w:line="211" w:lineRule="auto"/>
        <w:ind w:firstLine="320"/>
        <w:jc w:val="both"/>
      </w:pPr>
      <w:r>
        <w:rPr>
          <w:rStyle w:val="a3"/>
        </w:rPr>
        <w:t>Авт. сцен Ф. Кнорре, А. Андриевский, С. Ермолинский; реж.-пост. А. Андриевский, гл. опер. Д. Суренский; худ. Г Турылев; композ. Л. Шварц, звукоопер Д Ломидзе, А Западенский</w:t>
      </w:r>
    </w:p>
    <w:p w14:paraId="4206D236" w14:textId="77777777" w:rsidR="006F3561" w:rsidRDefault="00000000">
      <w:pPr>
        <w:pStyle w:val="1"/>
        <w:spacing w:line="211" w:lineRule="auto"/>
        <w:ind w:firstLine="320"/>
        <w:jc w:val="both"/>
      </w:pPr>
      <w:r>
        <w:rPr>
          <w:rStyle w:val="a3"/>
        </w:rPr>
        <w:t>Реж. Е. Абдиркина, А. Ульянцев, опер. А. Астафьев; худ. по костю</w:t>
      </w:r>
      <w:r>
        <w:rPr>
          <w:rStyle w:val="a3"/>
        </w:rPr>
        <w:softHyphen/>
        <w:t>мам Л. Байкова; худ.-грим. 3. Вахтангишвили; дрессировщица Г Богда</w:t>
      </w:r>
      <w:r>
        <w:rPr>
          <w:rStyle w:val="a3"/>
        </w:rPr>
        <w:softHyphen/>
        <w:t>нович; дирижер В. Небольсин; дир. картины В. Циргиладзе, С. Томский.</w:t>
      </w:r>
    </w:p>
    <w:p w14:paraId="1ABB4619" w14:textId="77777777" w:rsidR="006F3561" w:rsidRDefault="00000000">
      <w:pPr>
        <w:pStyle w:val="1"/>
        <w:spacing w:line="211" w:lineRule="auto"/>
        <w:ind w:firstLine="320"/>
        <w:jc w:val="both"/>
      </w:pPr>
      <w:r>
        <w:rPr>
          <w:rStyle w:val="a3"/>
        </w:rPr>
        <w:t>В ролях: П. Кадочников (Робинзон Крузо), Ю. Любимов (Пятница), А. Смиранин (отец Робинзона), Е. Саникидзе (мать Робинзона), В. Пав</w:t>
      </w:r>
      <w:r>
        <w:rPr>
          <w:rStyle w:val="a3"/>
        </w:rPr>
        <w:softHyphen/>
        <w:t>ленко (Лиззи, служанка в доме Крузо).</w:t>
      </w:r>
    </w:p>
    <w:p w14:paraId="1D7CF6D0" w14:textId="77777777" w:rsidR="006F3561" w:rsidRDefault="00000000">
      <w:pPr>
        <w:pStyle w:val="1"/>
        <w:spacing w:line="211" w:lineRule="auto"/>
        <w:ind w:firstLine="320"/>
        <w:jc w:val="both"/>
      </w:pPr>
      <w:r>
        <w:rPr>
          <w:rStyle w:val="a3"/>
        </w:rPr>
        <w:t>По мотивам одноименного романа Даниэля Дефо.</w:t>
      </w:r>
    </w:p>
    <w:p w14:paraId="5E155936" w14:textId="77777777" w:rsidR="006F3561" w:rsidRDefault="00000000">
      <w:pPr>
        <w:pStyle w:val="1"/>
        <w:spacing w:line="211" w:lineRule="auto"/>
        <w:ind w:firstLine="320"/>
        <w:jc w:val="both"/>
      </w:pPr>
      <w:r>
        <w:rPr>
          <w:rStyle w:val="a3"/>
        </w:rPr>
        <w:t>Жажда приключений, мечты о славе увлекают молодого англичанина Робинзона Крузо. Он покидает родительский кров и отправляется в полные опасностей и романтики морские путешествия. Во время одного из них судно, па котором находится Робинзон, терпит крушение. Из всей команды спасается он один — волна выбрасывает его на остров. Очутив</w:t>
      </w:r>
      <w:r>
        <w:rPr>
          <w:rStyle w:val="a3"/>
        </w:rPr>
        <w:softHyphen/>
        <w:t>шись на маленьком, затерявшемся в океане необитаемом острове, Робинзон не впадает в отчаяние За долгие годы вынужденного одиночества он неутомимым трудом превращает один из уголков острова в возделанный участок, строит добротный бревенчатый дом Через 25 лет судьба посылает ему друга и помощника в лице туземца Пятницы, которого Робинзон спасает от людоедов. Наконец у берегов острова появляется долгожданный корабль Робинзон Крузо возвращается вместе с Пятницей на родину.</w:t>
      </w:r>
    </w:p>
    <w:p w14:paraId="740C49AD" w14:textId="77777777" w:rsidR="006F3561" w:rsidRDefault="00000000">
      <w:pPr>
        <w:pStyle w:val="1"/>
        <w:spacing w:line="211" w:lineRule="auto"/>
        <w:ind w:firstLine="320"/>
        <w:jc w:val="both"/>
      </w:pPr>
      <w:r>
        <w:rPr>
          <w:rStyle w:val="a3"/>
        </w:rPr>
        <w:t>Первый опыт создания полнометражного художественного стереофиль</w:t>
      </w:r>
      <w:r>
        <w:rPr>
          <w:rStyle w:val="a3"/>
        </w:rPr>
        <w:softHyphen/>
        <w:t>ма для проекции на растровый экран системы советского инженера Б. Ива</w:t>
      </w:r>
      <w:r>
        <w:rPr>
          <w:rStyle w:val="a3"/>
        </w:rPr>
        <w:softHyphen/>
        <w:t>нова</w:t>
      </w:r>
    </w:p>
    <w:p w14:paraId="1673629E" w14:textId="77777777" w:rsidR="006F3561" w:rsidRDefault="00000000">
      <w:pPr>
        <w:pStyle w:val="1"/>
        <w:spacing w:after="200" w:line="211" w:lineRule="auto"/>
        <w:ind w:firstLine="320"/>
        <w:jc w:val="both"/>
      </w:pPr>
      <w:r>
        <w:rPr>
          <w:rStyle w:val="a3"/>
        </w:rPr>
        <w:t xml:space="preserve">Библиография: «Комсомольская правда», 27.III, 6.VII и 30.X 1945; «Вечерняя Москва», </w:t>
      </w:r>
      <w:r>
        <w:rPr>
          <w:rStyle w:val="a3"/>
          <w:lang w:val="en-US" w:eastAsia="en-US"/>
        </w:rPr>
        <w:t xml:space="preserve">28.V </w:t>
      </w:r>
      <w:r>
        <w:rPr>
          <w:rStyle w:val="a3"/>
        </w:rPr>
        <w:t>1945; «Заря Востока», Тбилиси, 12 I 1945, «Советская Молдавия», Кишинев, 22. IV 1947.</w:t>
      </w:r>
    </w:p>
    <w:p w14:paraId="639B091C" w14:textId="77777777" w:rsidR="006F3561" w:rsidRDefault="00000000">
      <w:pPr>
        <w:pStyle w:val="1"/>
        <w:numPr>
          <w:ilvl w:val="0"/>
          <w:numId w:val="45"/>
        </w:numPr>
        <w:tabs>
          <w:tab w:val="left" w:pos="445"/>
        </w:tabs>
        <w:spacing w:line="214" w:lineRule="auto"/>
        <w:ind w:firstLine="0"/>
        <w:jc w:val="both"/>
      </w:pPr>
      <w:r>
        <w:rPr>
          <w:rStyle w:val="a3"/>
        </w:rPr>
        <w:t xml:space="preserve">РУССКИЙ ВОПРОС. Экраниз., 9 ч., 2486 </w:t>
      </w:r>
      <w:r>
        <w:rPr>
          <w:rStyle w:val="a3"/>
          <w:i/>
          <w:iCs/>
        </w:rPr>
        <w:t>м,</w:t>
      </w:r>
      <w:r>
        <w:rPr>
          <w:rStyle w:val="a3"/>
        </w:rPr>
        <w:t xml:space="preserve"> Мосфильм, 1947 г., ВЭ 8 III 1948 г.</w:t>
      </w:r>
    </w:p>
    <w:p w14:paraId="4DB95C79" w14:textId="77777777" w:rsidR="006F3561" w:rsidRDefault="00000000">
      <w:pPr>
        <w:pStyle w:val="1"/>
        <w:spacing w:line="214" w:lineRule="auto"/>
        <w:ind w:firstLine="320"/>
        <w:jc w:val="both"/>
      </w:pPr>
      <w:r>
        <w:rPr>
          <w:rStyle w:val="a3"/>
        </w:rPr>
        <w:t>Авт. сцен, и реж.-пост. М. Ромм, гл. опер. Б. Волчек; гл. худ. С. Ман</w:t>
      </w:r>
      <w:r>
        <w:rPr>
          <w:rStyle w:val="a3"/>
        </w:rPr>
        <w:softHyphen/>
        <w:t>дель; композ. А Хачатурян, звукоопер. В. Лещев, Е. Кашксвич.</w:t>
      </w:r>
    </w:p>
    <w:p w14:paraId="5B1D7DF9" w14:textId="77777777" w:rsidR="006F3561" w:rsidRDefault="00000000">
      <w:pPr>
        <w:pStyle w:val="1"/>
        <w:spacing w:after="200" w:line="214" w:lineRule="auto"/>
        <w:ind w:firstLine="320"/>
        <w:jc w:val="both"/>
        <w:sectPr w:rsidR="006F3561">
          <w:footerReference w:type="even" r:id="rId420"/>
          <w:footerReference w:type="default" r:id="rId421"/>
          <w:footerReference w:type="first" r:id="rId422"/>
          <w:pgSz w:w="11906" w:h="16838"/>
          <w:pgMar w:top="4321" w:right="3497" w:bottom="4468" w:left="3498" w:header="0" w:footer="3" w:gutter="0"/>
          <w:pgNumType w:start="393"/>
          <w:cols w:space="720"/>
          <w:noEndnote/>
          <w:titlePg/>
          <w:docGrid w:linePitch="360"/>
        </w:sectPr>
      </w:pPr>
      <w:r>
        <w:rPr>
          <w:rStyle w:val="a3"/>
        </w:rPr>
        <w:t>Реж Л. Инденбом, /Б. Иванов; 2-й реж. Г Сеид-заде; ассист. реж. Р. Амирэджиби, Ф. Зильберт, И. Языканов, В. Кузнецова; реж.-монтаж. Е. Ладыженская; опер. А. Эгипа, А. Гафт; 2-й опер. Н. Юрушкина; ассист. опер. 3. Савилова; худ. Ш. Быховская, Ю. Волчапецкий, В. Перелетов;</w:t>
      </w:r>
    </w:p>
    <w:p w14:paraId="1576A881" w14:textId="77777777" w:rsidR="006F3561" w:rsidRDefault="00000000">
      <w:pPr>
        <w:pStyle w:val="1"/>
        <w:spacing w:line="216" w:lineRule="auto"/>
        <w:ind w:firstLine="0"/>
        <w:jc w:val="both"/>
      </w:pPr>
      <w:r>
        <w:rPr>
          <w:rStyle w:val="a3"/>
        </w:rPr>
        <w:t>худ.-грим. М. Маслова; рояль — соло А. Цфасмана; дирижер Г. Гамбург; дир. картины Д. Гершенгорин; зам. дир. И. Захарин.</w:t>
      </w:r>
    </w:p>
    <w:p w14:paraId="042B17B0" w14:textId="77777777" w:rsidR="006F3561" w:rsidRDefault="00000000">
      <w:pPr>
        <w:pStyle w:val="1"/>
        <w:spacing w:line="216" w:lineRule="auto"/>
        <w:jc w:val="both"/>
      </w:pPr>
      <w:r>
        <w:rPr>
          <w:rStyle w:val="a3"/>
        </w:rPr>
        <w:t>В ролях: В. Аксенов (Гарри Смит), Е Кузьмина (Джесси), М. Астангов (Макферсон), М. Названов (Гульд), М Барабанова (Мэг), А. Цинман (Пре</w:t>
      </w:r>
      <w:r>
        <w:rPr>
          <w:rStyle w:val="a3"/>
        </w:rPr>
        <w:softHyphen/>
        <w:t>стон), Б. Пославский (Харди), Б. Тенин (Мерфи), Г Юдин (Паркер), С. Ан</w:t>
      </w:r>
      <w:r>
        <w:rPr>
          <w:rStyle w:val="a3"/>
        </w:rPr>
        <w:softHyphen/>
        <w:t>тимонов (Кеслер), М. Трояновский (Вильямс), В. Драгунский (радио</w:t>
      </w:r>
      <w:r>
        <w:rPr>
          <w:rStyle w:val="a3"/>
        </w:rPr>
        <w:softHyphen/>
        <w:t>диктор).</w:t>
      </w:r>
    </w:p>
    <w:p w14:paraId="04385E9B" w14:textId="77777777" w:rsidR="006F3561" w:rsidRDefault="00000000">
      <w:pPr>
        <w:pStyle w:val="1"/>
        <w:spacing w:line="211" w:lineRule="auto"/>
        <w:jc w:val="both"/>
      </w:pPr>
      <w:r>
        <w:rPr>
          <w:rStyle w:val="a3"/>
        </w:rPr>
        <w:t>Экранизация одноименной пьесы К- Симонова.</w:t>
      </w:r>
    </w:p>
    <w:p w14:paraId="01922579" w14:textId="77777777" w:rsidR="006F3561" w:rsidRDefault="00000000">
      <w:pPr>
        <w:pStyle w:val="1"/>
        <w:spacing w:line="211" w:lineRule="auto"/>
        <w:jc w:val="both"/>
      </w:pPr>
      <w:r>
        <w:rPr>
          <w:rStyle w:val="a3"/>
        </w:rPr>
        <w:t xml:space="preserve">Макферсон и Гульд — владельцы десятка реакционных американских газет, </w:t>
      </w:r>
      <w:r>
        <w:rPr>
          <w:rStyle w:val="a3"/>
        </w:rPr>
        <w:lastRenderedPageBreak/>
        <w:t>систематически ведут клеветническую кампанию против Советского Союза С целью получения «свежего» материала они посылают журналиста Гарри Смита в Россию. Вернувшись из России, Смит чувствует, что он не в состоянии выполнить приказ владельцев газет. Наперекор всему Смит решает написать правду о русских людях. Макферсон широко рекламирует будущую книгу. Но, прочитав правдивое произведение журналиста, Мак</w:t>
      </w:r>
      <w:r>
        <w:rPr>
          <w:rStyle w:val="a3"/>
        </w:rPr>
        <w:softHyphen/>
        <w:t>ферсон приходит в неистовую ярость. Гарри Смит лишается всего: дома, заработка. От него уходит жена. Не имея возможности издать свою книгу, Смит рассказывает о Советской стране на многочисленных собраниях и митингах. Гарри Смит становится выразителем дум прогрессивной части американских граждан, готовых вступить в борьбу против макферсонов, гульдов и их хозяев с Уолл-стрита</w:t>
      </w:r>
    </w:p>
    <w:p w14:paraId="5EB4392B" w14:textId="77777777" w:rsidR="006F3561" w:rsidRDefault="00000000">
      <w:pPr>
        <w:pStyle w:val="1"/>
        <w:spacing w:line="211" w:lineRule="auto"/>
        <w:jc w:val="both"/>
      </w:pPr>
      <w:r>
        <w:rPr>
          <w:rStyle w:val="a3"/>
        </w:rPr>
        <w:t>Картина удостоена Сталинской премии I степени (1948).</w:t>
      </w:r>
    </w:p>
    <w:p w14:paraId="430218E3" w14:textId="77777777" w:rsidR="006F3561" w:rsidRDefault="00000000">
      <w:pPr>
        <w:pStyle w:val="1"/>
        <w:spacing w:line="211" w:lineRule="auto"/>
        <w:jc w:val="both"/>
      </w:pPr>
      <w:r>
        <w:rPr>
          <w:rStyle w:val="a3"/>
        </w:rPr>
        <w:t>На Ш Международном кинофестивале в Марианских Лазнях (1948) фильму присуждена Премия Мира и премия за лучшую музыку.</w:t>
      </w:r>
    </w:p>
    <w:p w14:paraId="4281A1D8" w14:textId="77777777" w:rsidR="006F3561" w:rsidRDefault="00000000">
      <w:pPr>
        <w:pStyle w:val="1"/>
        <w:spacing w:line="211" w:lineRule="auto"/>
        <w:jc w:val="both"/>
      </w:pPr>
      <w:r>
        <w:rPr>
          <w:rStyle w:val="a3"/>
        </w:rPr>
        <w:t>На I Международном кинофестивале трудящихся в Злине (Чехослова</w:t>
      </w:r>
      <w:r>
        <w:rPr>
          <w:rStyle w:val="a3"/>
        </w:rPr>
        <w:softHyphen/>
        <w:t>кия, 1948) — Главная премия.</w:t>
      </w:r>
    </w:p>
    <w:p w14:paraId="022AAC18" w14:textId="77777777" w:rsidR="006F3561" w:rsidRDefault="00000000">
      <w:pPr>
        <w:pStyle w:val="1"/>
        <w:spacing w:after="200" w:line="211" w:lineRule="auto"/>
        <w:jc w:val="both"/>
      </w:pPr>
      <w:r>
        <w:rPr>
          <w:rStyle w:val="a3"/>
        </w:rPr>
        <w:t xml:space="preserve">Библиография: «Правда», </w:t>
      </w:r>
      <w:r>
        <w:rPr>
          <w:rStyle w:val="a3"/>
          <w:lang w:val="en-US" w:eastAsia="en-US"/>
        </w:rPr>
        <w:t xml:space="preserve">17.III </w:t>
      </w:r>
      <w:r>
        <w:rPr>
          <w:rStyle w:val="a3"/>
        </w:rPr>
        <w:t>1948, «Известия», 17.Ш 1948; «Комсомольская правда», 6.III 1948; «Труд», 11.III 1948; «Совет</w:t>
      </w:r>
      <w:r>
        <w:rPr>
          <w:rStyle w:val="a3"/>
        </w:rPr>
        <w:softHyphen/>
        <w:t xml:space="preserve">ское искусство», М., 13.III и </w:t>
      </w:r>
      <w:r>
        <w:rPr>
          <w:rStyle w:val="a3"/>
          <w:lang w:val="en-US" w:eastAsia="en-US"/>
        </w:rPr>
        <w:t xml:space="preserve">3.IV </w:t>
      </w:r>
      <w:r>
        <w:rPr>
          <w:rStyle w:val="a3"/>
        </w:rPr>
        <w:t xml:space="preserve">1948; «Искусство кино», М., 1948, № 2 и 3; «Вечерняя Москва», 6.III 1948; «Московский комсомолец», 9.III 1948; «Красная звезда», М., 12 III и 6.IV 1948; «Сталинский сокол», М., 11.III 1948; «Гудок», М., 14.III 1948; «Московский большевик», 14 </w:t>
      </w:r>
      <w:r>
        <w:rPr>
          <w:rStyle w:val="a3"/>
          <w:lang w:val="en-US" w:eastAsia="en-US"/>
        </w:rPr>
        <w:t xml:space="preserve">III </w:t>
      </w:r>
      <w:r>
        <w:rPr>
          <w:rStyle w:val="a3"/>
        </w:rPr>
        <w:t>1948.</w:t>
      </w:r>
    </w:p>
    <w:p w14:paraId="3A18D947" w14:textId="77777777" w:rsidR="006F3561" w:rsidRDefault="00000000">
      <w:pPr>
        <w:pStyle w:val="1"/>
        <w:numPr>
          <w:ilvl w:val="0"/>
          <w:numId w:val="45"/>
        </w:numPr>
        <w:tabs>
          <w:tab w:val="left" w:pos="459"/>
        </w:tabs>
        <w:spacing w:line="216" w:lineRule="auto"/>
        <w:ind w:firstLine="0"/>
        <w:jc w:val="both"/>
      </w:pPr>
      <w:r>
        <w:rPr>
          <w:rStyle w:val="a3"/>
        </w:rPr>
        <w:t xml:space="preserve">РЯДОВОЙ АЛЕКСАНДР МАТРОСОВ. Драма, 10 ч., 2515 </w:t>
      </w:r>
      <w:r>
        <w:rPr>
          <w:rStyle w:val="a3"/>
          <w:i/>
          <w:iCs/>
        </w:rPr>
        <w:t xml:space="preserve">м, </w:t>
      </w:r>
      <w:r>
        <w:rPr>
          <w:rStyle w:val="a3"/>
        </w:rPr>
        <w:t xml:space="preserve">Союздетфильм, 1947 г., ВЭ </w:t>
      </w:r>
      <w:r>
        <w:rPr>
          <w:rStyle w:val="a3"/>
          <w:lang w:val="en-US" w:eastAsia="en-US"/>
        </w:rPr>
        <w:t xml:space="preserve">12.V </w:t>
      </w:r>
      <w:r>
        <w:rPr>
          <w:rStyle w:val="a3"/>
        </w:rPr>
        <w:t>1948 г.</w:t>
      </w:r>
    </w:p>
    <w:p w14:paraId="66545A5A" w14:textId="77777777" w:rsidR="006F3561" w:rsidRDefault="00000000">
      <w:pPr>
        <w:pStyle w:val="1"/>
        <w:spacing w:line="216" w:lineRule="auto"/>
        <w:jc w:val="both"/>
      </w:pPr>
      <w:r>
        <w:rPr>
          <w:rStyle w:val="a3"/>
        </w:rPr>
        <w:t>Авт. сцеп. Г Мдивани; реж.-пост. Л. Луков; опер. А. Гинцбург; худ. П. Галаджев; звукоопер. Д. Флянгольц.</w:t>
      </w:r>
    </w:p>
    <w:p w14:paraId="4D1B0C35" w14:textId="77777777" w:rsidR="006F3561" w:rsidRDefault="00000000">
      <w:pPr>
        <w:pStyle w:val="1"/>
        <w:spacing w:line="214" w:lineRule="auto"/>
        <w:jc w:val="both"/>
      </w:pPr>
      <w:r>
        <w:rPr>
          <w:rStyle w:val="a3"/>
        </w:rPr>
        <w:t>Реж. В. Викторов; 2-й реж. В Розенштейн; ассист. реж. П. Познанская, М. Демиховский; ассист по монтажу Л Жучкова; пом. реж. Е. Рыбанец; 2-й опер. М. Богаткова, худ.-грим. А. Толкунова; муз. оформ. Д. Блок; авт. текста песен Е. Долматовский; пиротехник В. Лихачев; воен, коп- сульт. генерал-полковник В. Попов; дирижер Д. Блок; дир. картины Б. Кра</w:t>
      </w:r>
      <w:r>
        <w:rPr>
          <w:rStyle w:val="a3"/>
        </w:rPr>
        <w:softHyphen/>
        <w:t>ковский; зам. дир. А. Прядко, А. Ткачев.</w:t>
      </w:r>
    </w:p>
    <w:p w14:paraId="21B01B1B" w14:textId="77777777" w:rsidR="006F3561" w:rsidRDefault="00000000">
      <w:pPr>
        <w:pStyle w:val="1"/>
        <w:spacing w:line="214" w:lineRule="auto"/>
        <w:jc w:val="both"/>
      </w:pPr>
      <w:r>
        <w:rPr>
          <w:rStyle w:val="a3"/>
        </w:rPr>
        <w:t>В ролях- А. Игнатьев (Александр Матросов), П. Константинов (Чума</w:t>
      </w:r>
      <w:r>
        <w:rPr>
          <w:rStyle w:val="a3"/>
        </w:rPr>
        <w:softHyphen/>
        <w:t>ков), К- Сорокин (Скворцов), Ш. Киямов (Абдурахманов), Л. Масоха (Петров), В. Балашов (Ильин), О Жаков (капитан Щербина), М Кузне</w:t>
      </w:r>
      <w:r>
        <w:rPr>
          <w:rStyle w:val="a3"/>
        </w:rPr>
        <w:softHyphen/>
        <w:t>цов (капитан Колосов), А. Нелидов (Николай Гаврилович), Ф. Раневская (врач), К- Денисова (тетя Паша), Л. Ершова (Замкова).</w:t>
      </w:r>
    </w:p>
    <w:p w14:paraId="7C0CAA14" w14:textId="77777777" w:rsidR="006F3561" w:rsidRDefault="00000000">
      <w:pPr>
        <w:pStyle w:val="1"/>
        <w:spacing w:line="214" w:lineRule="auto"/>
        <w:jc w:val="both"/>
      </w:pPr>
      <w:r>
        <w:rPr>
          <w:rStyle w:val="a3"/>
        </w:rPr>
        <w:t>О бессмертйом подвиге в годы Отечественной войны гвардии рядового Александра Матросова.</w:t>
      </w:r>
    </w:p>
    <w:p w14:paraId="0CE5C837" w14:textId="77777777" w:rsidR="006F3561" w:rsidRDefault="00000000">
      <w:pPr>
        <w:pStyle w:val="1"/>
        <w:spacing w:after="100" w:line="214" w:lineRule="auto"/>
        <w:jc w:val="both"/>
        <w:sectPr w:rsidR="006F3561">
          <w:footerReference w:type="even" r:id="rId423"/>
          <w:footerReference w:type="default" r:id="rId424"/>
          <w:type w:val="continuous"/>
          <w:pgSz w:w="11906" w:h="16838"/>
          <w:pgMar w:top="4321" w:right="3497" w:bottom="4468" w:left="3498" w:header="3893" w:footer="3" w:gutter="0"/>
          <w:cols w:space="720"/>
          <w:noEndnote/>
          <w:docGrid w:linePitch="360"/>
        </w:sectPr>
      </w:pPr>
      <w:r>
        <w:rPr>
          <w:rStyle w:val="a3"/>
        </w:rPr>
        <w:t>В раннем детстве маленький Саша остался сиротой Советские люди окружили его заботой и вниманием. Но вот над страной нависла суровая опасность. Александр Матросов, воспитанник ремесленного училища.</w:t>
      </w:r>
    </w:p>
    <w:p w14:paraId="663E9EB3" w14:textId="77777777" w:rsidR="006F3561" w:rsidRDefault="00000000">
      <w:pPr>
        <w:pStyle w:val="1"/>
        <w:spacing w:line="211" w:lineRule="auto"/>
        <w:ind w:firstLine="0"/>
        <w:jc w:val="both"/>
      </w:pPr>
      <w:r>
        <w:rPr>
          <w:rStyle w:val="a3"/>
        </w:rPr>
        <w:lastRenderedPageBreak/>
        <w:t>добровольно вступил в ряды Советской Армии. С группой товарищей он отправляется в первую разведку. Неудача- вражеская ракета осветила молодого солдата, он запутался в колючей проволоке, зазвенели подвешен</w:t>
      </w:r>
      <w:r>
        <w:rPr>
          <w:rStyle w:val="a3"/>
        </w:rPr>
        <w:softHyphen/>
        <w:t>ные гильзы, и свинцовый град обрушился на смельчаков-разведчиков. Исправляя свою ошибку, Матросов принял бой, вызвав на себя огонь, и дал тем самым возможность выполнить товарищам задание. Его считают героем, но сам Матросов корит себя за оплошность и с горечью рассказывает о своей ошибке командиру. В огне боев мужает и крепнет молодой солдат. Закален</w:t>
      </w:r>
      <w:r>
        <w:rPr>
          <w:rStyle w:val="a3"/>
        </w:rPr>
        <w:softHyphen/>
        <w:t>ным воином приходит Александр Матросов к небольшой русской деревне с незатейливым названием Чернушки. Наши части завязывают бой. На пути наступающей советской пехоты вырастает фашистский дот. Один за другим гибнут товарищи Матросова. Александр, не колеблясь, совершает свой бес</w:t>
      </w:r>
      <w:r>
        <w:rPr>
          <w:rStyle w:val="a3"/>
        </w:rPr>
        <w:softHyphen/>
        <w:t>смертный подвиг — закрывает собственным телом амбразуру фашистского дота...</w:t>
      </w:r>
    </w:p>
    <w:p w14:paraId="0B5B2620" w14:textId="77777777" w:rsidR="006F3561" w:rsidRDefault="00000000">
      <w:pPr>
        <w:pStyle w:val="1"/>
        <w:spacing w:after="140" w:line="211" w:lineRule="auto"/>
        <w:jc w:val="both"/>
      </w:pPr>
      <w:r>
        <w:rPr>
          <w:rStyle w:val="a3"/>
        </w:rPr>
        <w:t>Библиография: «Правда», 20.V 1948, «Известия», 19.V 1948; «Комсомольская правда», 19 и 30. V 1948; «Советское искусство», М 9 V 1947, 6.У 1948; «Искусство кино», М 1948, № 3; «Красная звезда», М , 16.V 1948; «Красный флот», М., 19 V 1948; «Сталинский сокол», М. ,14У 1948; «Московский большевик», 14 V 1948; «Московский комсомолец» 25.V 1948; «Ленинградская правда», 15.V 1948; «Труд», 27 V 1948; «Ве</w:t>
      </w:r>
      <w:r>
        <w:rPr>
          <w:rStyle w:val="a3"/>
        </w:rPr>
        <w:softHyphen/>
        <w:t>черняя Москва», 19.У 1948; «Вечерний Ленинград», 13 V 1948, «Смена», М., 1948, № 12.</w:t>
      </w:r>
    </w:p>
    <w:p w14:paraId="42D25F15" w14:textId="77777777" w:rsidR="006F3561" w:rsidRDefault="00000000">
      <w:pPr>
        <w:pStyle w:val="1"/>
        <w:numPr>
          <w:ilvl w:val="0"/>
          <w:numId w:val="45"/>
        </w:numPr>
        <w:tabs>
          <w:tab w:val="left" w:pos="442"/>
        </w:tabs>
        <w:spacing w:line="216" w:lineRule="auto"/>
        <w:ind w:firstLine="0"/>
        <w:jc w:val="both"/>
      </w:pPr>
      <w:r>
        <w:rPr>
          <w:rStyle w:val="a3"/>
        </w:rPr>
        <w:t>СЕЛЬСКАЯ УЧИТЕЛЬНИЦА («Воспитание чувств»). Драма, 11 ч.. 2882 л, Союздетфильм, 194 7 г., ВЭ 30 X 1947 г</w:t>
      </w:r>
    </w:p>
    <w:p w14:paraId="1B969115" w14:textId="77777777" w:rsidR="006F3561" w:rsidRDefault="00000000">
      <w:pPr>
        <w:pStyle w:val="1"/>
        <w:spacing w:line="216" w:lineRule="auto"/>
        <w:jc w:val="both"/>
      </w:pPr>
      <w:r>
        <w:rPr>
          <w:rStyle w:val="a3"/>
        </w:rPr>
        <w:t>Авт. сцен. М. Смирнова; реж.-пост. М Донской; опер. С. Урусев- ский; худ. Д. Винницкий, П. Пашкевич; композ. Л. Шварц; звукоопер. С 10рцев</w:t>
      </w:r>
    </w:p>
    <w:p w14:paraId="7A488E0B" w14:textId="77777777" w:rsidR="006F3561" w:rsidRDefault="00000000">
      <w:pPr>
        <w:pStyle w:val="1"/>
        <w:spacing w:line="216" w:lineRule="auto"/>
        <w:jc w:val="both"/>
      </w:pPr>
      <w:r>
        <w:rPr>
          <w:rStyle w:val="a3"/>
        </w:rPr>
        <w:t>Рож. Р. Перельштейн; 2-й реж. Б. Фридман, ассист. реж. К. Нико</w:t>
      </w:r>
      <w:r>
        <w:rPr>
          <w:rStyle w:val="a3"/>
        </w:rPr>
        <w:softHyphen/>
        <w:t>лаевич; ассист. по монтажу А Соболева; 2-й опер М. Бруевич; худ.-костюм. О. Кручинина; худ.-грим В. Яковлев; комб. съемки: опер. Л. Сазонов, худ А Крылов; дирижер В Небольсин; дир. картины В. Чайка; зам дир. Д. Гпыбовский; ст. администр А Блюм.</w:t>
      </w:r>
    </w:p>
    <w:p w14:paraId="4C7E3DC5" w14:textId="77777777" w:rsidR="006F3561" w:rsidRDefault="00000000">
      <w:pPr>
        <w:pStyle w:val="1"/>
        <w:spacing w:line="216" w:lineRule="auto"/>
        <w:jc w:val="both"/>
      </w:pPr>
      <w:r>
        <w:rPr>
          <w:rStyle w:val="a3"/>
        </w:rPr>
        <w:t>В ролях. В. Марецкая (Варвара Васильевна), Д. Сагал (Мартынов), П. Оленев (Егор, сторож), В. Марута (Воронов), В. Белокуров (Буков, кулак), Д. Павлов (Пров Воронов), Володя Лепешинский (Пров в детстве), Толя Ганичев (Ефим Цыганков: вторая роль Сергей Цыганков), Эмма Балашева (Дуня), Боря Беляев (Ваня), Олег Шмелев (Никита), Н. Бер</w:t>
      </w:r>
      <w:r>
        <w:rPr>
          <w:rStyle w:val="a3"/>
        </w:rPr>
        <w:softHyphen/>
        <w:t>шадская, А. Лисянская, А. Лысак, А. Жуков, А. Консовский, Н Мали- шевский, Б. Рунге, Р. Плятт.</w:t>
      </w:r>
    </w:p>
    <w:p w14:paraId="22149F7C" w14:textId="77777777" w:rsidR="006F3561" w:rsidRDefault="00000000">
      <w:pPr>
        <w:pStyle w:val="1"/>
        <w:spacing w:line="216" w:lineRule="auto"/>
        <w:jc w:val="both"/>
      </w:pPr>
      <w:r>
        <w:rPr>
          <w:rStyle w:val="a3"/>
        </w:rPr>
        <w:t>Фильм рассказывает о связи лучшей части русской интеллигенции с народом</w:t>
      </w:r>
    </w:p>
    <w:p w14:paraId="0C3727A0" w14:textId="77777777" w:rsidR="006F3561" w:rsidRDefault="00000000">
      <w:pPr>
        <w:pStyle w:val="1"/>
        <w:spacing w:after="60" w:line="221" w:lineRule="auto"/>
        <w:jc w:val="both"/>
        <w:rPr>
          <w:sz w:val="11"/>
          <w:szCs w:val="11"/>
        </w:rPr>
        <w:sectPr w:rsidR="006F3561">
          <w:footerReference w:type="even" r:id="rId425"/>
          <w:footerReference w:type="default" r:id="rId426"/>
          <w:pgSz w:w="11906" w:h="16838"/>
          <w:pgMar w:top="4399" w:right="3515" w:bottom="4173" w:left="3522" w:header="3971" w:footer="3745" w:gutter="0"/>
          <w:pgNumType w:start="397"/>
          <w:cols w:space="720"/>
          <w:noEndnote/>
          <w:docGrid w:linePitch="360"/>
        </w:sectPr>
      </w:pPr>
      <w:r>
        <w:rPr>
          <w:rStyle w:val="a3"/>
        </w:rPr>
        <w:t>Канун первой мировой войны. Девушка Варенька, окончившая гимназию в Петербурге, твердо решает ехать учить крестьянских детей. Сурово встречает юную учительницу глухая сибирская деревня Шатры, придавленная нуждой, невежеством и кулацкой эксплуатацией. Ни одна семья не отпускает детей в школу. Преодолевая огромные трудности, Варвара Васильевна своей заботой и любовью к детям завоевывает уважение крестьян. Скоро сельская учительница на горьком опыте убеждается, что в условиях самодержавной России народ бесправен: ее лучшего ученика отказываются принять в городскую гимназию только потому, что он сын крестьянина. Варенька выходит замуж за большевика Мартынова, знако</w:t>
      </w:r>
      <w:r>
        <w:rPr>
          <w:rStyle w:val="a3"/>
        </w:rPr>
        <w:softHyphen/>
        <w:t xml:space="preserve">мого ей по Петербургу и отбывавшего в Сибири срок ссылки. Но недолго длится ее счастье — Мартынова вновь арестовывают. После Октябрьской революции он сражается в рядах Красной Армии и погибает па посту </w:t>
      </w:r>
      <w:r>
        <w:rPr>
          <w:rStyle w:val="a3"/>
          <w:sz w:val="11"/>
          <w:szCs w:val="11"/>
        </w:rPr>
        <w:t>396</w:t>
      </w:r>
    </w:p>
    <w:p w14:paraId="3AF7D4DB" w14:textId="77777777" w:rsidR="006F3561" w:rsidRDefault="00000000">
      <w:pPr>
        <w:pStyle w:val="1"/>
        <w:spacing w:before="460" w:line="214" w:lineRule="auto"/>
        <w:ind w:firstLine="0"/>
        <w:jc w:val="both"/>
      </w:pPr>
      <w:r>
        <w:rPr>
          <w:rStyle w:val="a3"/>
        </w:rPr>
        <w:lastRenderedPageBreak/>
        <w:t>комиссара. Суровые испытания приходится перенести Варваре Васильевне. Во время коллективизации кулаки покушаются па жизнь учительницы, пытаются сжечь школу. Идут годы Множится число юношей и девушек, воспитанных Варварой Васильевной. В своей учительнице они видят близ</w:t>
      </w:r>
      <w:r>
        <w:rPr>
          <w:rStyle w:val="a3"/>
        </w:rPr>
        <w:softHyphen/>
        <w:t>кого, родного человека. Эта любовь и народное признание служат высшей наградой за все перенесенные ею испытания.</w:t>
      </w:r>
    </w:p>
    <w:p w14:paraId="50ADA415" w14:textId="77777777" w:rsidR="006F3561" w:rsidRDefault="00000000">
      <w:pPr>
        <w:pStyle w:val="1"/>
        <w:spacing w:line="214" w:lineRule="auto"/>
        <w:jc w:val="both"/>
      </w:pPr>
      <w:r>
        <w:rPr>
          <w:rStyle w:val="a3"/>
        </w:rPr>
        <w:t>Картина удостоена Сталинской премии I степени (1948).</w:t>
      </w:r>
    </w:p>
    <w:p w14:paraId="307CA142" w14:textId="77777777" w:rsidR="006F3561" w:rsidRDefault="00000000">
      <w:pPr>
        <w:pStyle w:val="1"/>
        <w:spacing w:after="120" w:line="214" w:lineRule="auto"/>
        <w:jc w:val="both"/>
      </w:pPr>
      <w:r>
        <w:rPr>
          <w:rStyle w:val="a3"/>
        </w:rPr>
        <w:t>Библиография: «Правда», 27.XI 1947; «Известия», 25.XI 1947, «Комсомольская правда», 25 XI 1947, «Культура и жизнь», М , 30.XI 1947; «Советское искусство», М., 13.Х11 1946, 7 III 1947; «Искусство кино», М , 1948, № 1; «Литературная газета», З.ХП 1947, «Труд», 11 XI 1947, «Учительская газета», 7.XI 1947, 4.III 1948; «Красная звезда», М., 4 IV 1948; «Красный флот», М., 28.XI 1947; «Московский большевик), М , 30.XI 1947, «Вечерняя Москва», 4.II и 4.XI 1947; «Вечерний Ленинград», 13.XI 1947, «Ог нск», М., 1947, № 9.</w:t>
      </w:r>
    </w:p>
    <w:p w14:paraId="38431C78" w14:textId="77777777" w:rsidR="006F3561" w:rsidRDefault="00000000">
      <w:pPr>
        <w:pStyle w:val="1"/>
        <w:numPr>
          <w:ilvl w:val="0"/>
          <w:numId w:val="45"/>
        </w:numPr>
        <w:tabs>
          <w:tab w:val="left" w:pos="447"/>
        </w:tabs>
        <w:spacing w:line="211" w:lineRule="auto"/>
        <w:ind w:firstLine="0"/>
        <w:jc w:val="both"/>
      </w:pPr>
      <w:r>
        <w:rPr>
          <w:rStyle w:val="a3"/>
        </w:rPr>
        <w:t xml:space="preserve">СКАЗАНИЕ О ЗЕМЛЕ СИБИРСКОЙ. Комедия, цв., 13 ч , 3203,8 </w:t>
      </w:r>
      <w:r>
        <w:rPr>
          <w:rStyle w:val="a3"/>
          <w:i/>
          <w:iCs/>
        </w:rPr>
        <w:t xml:space="preserve">м. </w:t>
      </w:r>
      <w:r>
        <w:rPr>
          <w:rStyle w:val="a3"/>
        </w:rPr>
        <w:t>Мосфильм, 1947 г., ВЭ 16.11 1948 г.</w:t>
      </w:r>
    </w:p>
    <w:p w14:paraId="01A809FB" w14:textId="77777777" w:rsidR="006F3561" w:rsidRDefault="00000000">
      <w:pPr>
        <w:pStyle w:val="1"/>
        <w:spacing w:line="211" w:lineRule="auto"/>
        <w:jc w:val="both"/>
      </w:pPr>
      <w:r>
        <w:rPr>
          <w:rStyle w:val="a3"/>
        </w:rPr>
        <w:t>Авт. сцен. И. Пырьев, Е. Помещиков, Н. Рожков; реж.-пост. И Пы</w:t>
      </w:r>
      <w:r>
        <w:rPr>
          <w:rStyle w:val="a3"/>
        </w:rPr>
        <w:softHyphen/>
        <w:t>рьев; гл. опер. В. Павлов, худ. А Бергер, Б. Чеботарев, композ. Н. Крю</w:t>
      </w:r>
      <w:r>
        <w:rPr>
          <w:rStyle w:val="a3"/>
        </w:rPr>
        <w:softHyphen/>
        <w:t>ков; звукоопер. В. Попов.</w:t>
      </w:r>
    </w:p>
    <w:p w14:paraId="26938241" w14:textId="77777777" w:rsidR="006F3561" w:rsidRDefault="00000000">
      <w:pPr>
        <w:pStyle w:val="1"/>
        <w:spacing w:line="211" w:lineRule="auto"/>
        <w:jc w:val="both"/>
      </w:pPr>
      <w:r>
        <w:rPr>
          <w:rStyle w:val="a3"/>
        </w:rPr>
        <w:t>Реж. Ф. Филиппов, Н. Трахтенберг; ассист. реж. Ф. Солуянов, А. Кеф- чиян, Н. Юдкин, Д. Тамбиева, опер. Н. Большаков, В. Масленников, Т. Лебешев; ассист. опер. Л. .Крайненков, В. Щедрина, А. Вепициап, Р. Кричевер; худ -грим. В. Рудина; худ. по костюмам К- Урбетис; монтаж А. Кульганек; макетные съемки: реж. Ф. Красный, опер. Б. Арецкий худ Л. Александровская; авт. текста песен Е. Долматовский, авт. стихов И. Сельвинский; дир. картины И. Зайонц, И Солуянов, Р. Гиммельфарб.</w:t>
      </w:r>
    </w:p>
    <w:p w14:paraId="03F8C791" w14:textId="77777777" w:rsidR="006F3561" w:rsidRDefault="00000000">
      <w:pPr>
        <w:pStyle w:val="1"/>
        <w:spacing w:line="211" w:lineRule="auto"/>
        <w:jc w:val="both"/>
      </w:pPr>
      <w:r>
        <w:rPr>
          <w:rStyle w:val="a3"/>
        </w:rPr>
        <w:t>В ролях: В. Дружников (Андрей Балашов), М. Ладынина (Наташа Малинина), Б. Андреев (Яков Бурмак), В. Васильева (Настя Гусенкова), С. Калинин (Корней Нефедович), Е. Савицкая (Капитолина Кондратьевна), В Зельдин (Борис Оленич), М. Сидоркин (Сергей Томакуров), Г Шпигель (Григорий Галайда), В. Зайчиков (Вадим Сергеевич).</w:t>
      </w:r>
    </w:p>
    <w:p w14:paraId="7A0CBD62" w14:textId="77777777" w:rsidR="006F3561" w:rsidRDefault="00000000">
      <w:pPr>
        <w:pStyle w:val="1"/>
        <w:spacing w:line="211" w:lineRule="auto"/>
        <w:jc w:val="both"/>
      </w:pPr>
      <w:r>
        <w:rPr>
          <w:rStyle w:val="a3"/>
        </w:rPr>
        <w:t>О связи искусства с жизнью народа.</w:t>
      </w:r>
    </w:p>
    <w:p w14:paraId="55CA4788" w14:textId="77777777" w:rsidR="006F3561" w:rsidRDefault="00000000">
      <w:pPr>
        <w:pStyle w:val="1"/>
        <w:spacing w:line="211" w:lineRule="auto"/>
        <w:jc w:val="both"/>
      </w:pPr>
      <w:r>
        <w:rPr>
          <w:rStyle w:val="a3"/>
        </w:rPr>
        <w:t>Пианист Андрей Балашов, воспитанник Московской консерватории, в результате ранения на фронте навсегда лишается возможности заниматься любимым искусством. Андрей решает уйти от музыки, от друзей-музыкан</w:t>
      </w:r>
      <w:r>
        <w:rPr>
          <w:rStyle w:val="a3"/>
        </w:rPr>
        <w:softHyphen/>
        <w:t>тов и любимой девушки, певицы Наташи Малининой. Он уезжает на родину, в Сибирь Поступив чертежником на строительство бумажного комбината в тайге, Андрей по вечерам выступает в чайной, исполняя старинные рус</w:t>
      </w:r>
      <w:r>
        <w:rPr>
          <w:rStyle w:val="a3"/>
        </w:rPr>
        <w:softHyphen/>
        <w:t>ские песни и песни собственного сочинения. Героический труд народа и ве</w:t>
      </w:r>
      <w:r>
        <w:rPr>
          <w:rStyle w:val="a3"/>
        </w:rPr>
        <w:softHyphen/>
        <w:t>личественная природа родного края служат источником вдохновения для молодого композитора. Уехав в Заполярье, Андрей пишет симфоническую ораторию «Сказание о земле Сибирской». Наташа и ее друзья, шофер Яков Бурмак и девушка Настенька, безуспешно пытаются отыскать Андрея. В конце концов все они встречаются в Москве, в консерватории, где Андрей дирижирует оркестром, исполняющим его ораторию. Его выступление поль</w:t>
      </w:r>
      <w:r>
        <w:rPr>
          <w:rStyle w:val="a3"/>
        </w:rPr>
        <w:softHyphen/>
        <w:t>зуется успехом. Молодой композитор вместе с Наташей уезжает на работу в родную Сибирь.</w:t>
      </w:r>
    </w:p>
    <w:p w14:paraId="4C27166E" w14:textId="77777777" w:rsidR="006F3561" w:rsidRDefault="00000000">
      <w:pPr>
        <w:pStyle w:val="1"/>
        <w:spacing w:line="211" w:lineRule="auto"/>
        <w:ind w:firstLine="340"/>
        <w:jc w:val="both"/>
      </w:pPr>
      <w:r>
        <w:rPr>
          <w:rStyle w:val="a3"/>
        </w:rPr>
        <w:t>Картина удостоена Сталинской премии I степени (1948)</w:t>
      </w:r>
    </w:p>
    <w:p w14:paraId="129454A1" w14:textId="77777777" w:rsidR="006F3561" w:rsidRDefault="00000000">
      <w:pPr>
        <w:pStyle w:val="1"/>
        <w:spacing w:line="211" w:lineRule="auto"/>
        <w:ind w:firstLine="340"/>
        <w:jc w:val="both"/>
        <w:sectPr w:rsidR="006F3561">
          <w:footerReference w:type="even" r:id="rId427"/>
          <w:footerReference w:type="default" r:id="rId428"/>
          <w:pgSz w:w="11906" w:h="16838"/>
          <w:pgMar w:top="4184" w:right="3495" w:bottom="4343" w:left="3499" w:header="3756" w:footer="3" w:gutter="0"/>
          <w:pgNumType w:start="397"/>
          <w:cols w:space="720"/>
          <w:noEndnote/>
          <w:docGrid w:linePitch="360"/>
        </w:sectPr>
      </w:pPr>
      <w:r>
        <w:rPr>
          <w:rStyle w:val="a3"/>
        </w:rPr>
        <w:t>На Ш Международном кинофестивале в Марианских Лазнях (1948) присуждена Премия Труда и премия за лучший цветной фильм На I Между</w:t>
      </w:r>
      <w:r>
        <w:rPr>
          <w:rStyle w:val="a3"/>
        </w:rPr>
        <w:softHyphen/>
        <w:t>народном кинофестивале трудящихся в Злине (Чехословакия, 1948) при</w:t>
      </w:r>
      <w:r>
        <w:rPr>
          <w:rStyle w:val="a3"/>
        </w:rPr>
        <w:softHyphen/>
        <w:t>суждена Главная премия за показ радостного социалистического труда человека.</w:t>
      </w:r>
    </w:p>
    <w:p w14:paraId="5F7F4FB8" w14:textId="77777777" w:rsidR="006F3561" w:rsidRDefault="00000000">
      <w:pPr>
        <w:pStyle w:val="20"/>
        <w:keepNext/>
        <w:keepLines/>
        <w:spacing w:after="120"/>
      </w:pPr>
      <w:bookmarkStart w:id="54" w:name="bookmark108"/>
      <w:r>
        <w:rPr>
          <w:rStyle w:val="2"/>
          <w:b/>
          <w:bCs/>
        </w:rPr>
        <w:lastRenderedPageBreak/>
        <w:t>МУЛЬТИПЛИКАЦИОННЫЕ ФИЛЬМЫ</w:t>
      </w:r>
      <w:bookmarkEnd w:id="54"/>
    </w:p>
    <w:p w14:paraId="32223EA1" w14:textId="77777777" w:rsidR="006F3561" w:rsidRDefault="00000000">
      <w:pPr>
        <w:pStyle w:val="1"/>
        <w:numPr>
          <w:ilvl w:val="0"/>
          <w:numId w:val="45"/>
        </w:numPr>
        <w:tabs>
          <w:tab w:val="left" w:pos="426"/>
        </w:tabs>
        <w:spacing w:line="211" w:lineRule="auto"/>
        <w:ind w:firstLine="0"/>
        <w:jc w:val="both"/>
      </w:pPr>
      <w:r>
        <w:rPr>
          <w:rStyle w:val="a3"/>
          <w:b/>
          <w:bCs/>
        </w:rPr>
        <w:t xml:space="preserve">БЕЛОЕ ЗОЛОТО </w:t>
      </w:r>
      <w:r>
        <w:rPr>
          <w:rStyle w:val="a3"/>
        </w:rPr>
        <w:t xml:space="preserve">(«Хлопок»). Графич., 1 ч., 250 </w:t>
      </w:r>
      <w:r>
        <w:rPr>
          <w:rStyle w:val="a3"/>
          <w:i/>
          <w:iCs/>
        </w:rPr>
        <w:t>м,</w:t>
      </w:r>
      <w:r>
        <w:rPr>
          <w:rStyle w:val="a3"/>
        </w:rPr>
        <w:t xml:space="preserve"> Союзмультфильм, 1947 г, ВЭ24.1Х 1947 г.</w:t>
      </w:r>
    </w:p>
    <w:p w14:paraId="66C978D5" w14:textId="77777777" w:rsidR="006F3561" w:rsidRDefault="00000000">
      <w:pPr>
        <w:pStyle w:val="1"/>
        <w:spacing w:line="211" w:lineRule="auto"/>
        <w:ind w:firstLine="280"/>
        <w:jc w:val="both"/>
      </w:pPr>
      <w:r>
        <w:rPr>
          <w:rStyle w:val="a3"/>
        </w:rPr>
        <w:t>Авт. сцен. А. Иванов, А. Степанов, реж А. Иванов; худ.-пост. В. Верлоцкий, Е. Танненберг; опер. М. Друян; муз. оформ. С. Бендер</w:t>
      </w:r>
      <w:r>
        <w:rPr>
          <w:rStyle w:val="a3"/>
        </w:rPr>
        <w:softHyphen/>
        <w:t>ский, звукоопер. С. Ренский.</w:t>
      </w:r>
    </w:p>
    <w:p w14:paraId="5A2D751E" w14:textId="77777777" w:rsidR="006F3561" w:rsidRDefault="00000000">
      <w:pPr>
        <w:pStyle w:val="1"/>
        <w:spacing w:line="211" w:lineRule="auto"/>
        <w:ind w:firstLine="280"/>
        <w:jc w:val="both"/>
      </w:pPr>
      <w:r>
        <w:rPr>
          <w:rStyle w:val="a3"/>
        </w:rPr>
        <w:t>Тех ассист. реж. Ф. Гольдштейн; худ.-мультипл. М. Ботов, А. Виру- лин, Б. Меерович, А. Монафов, Н. Федоров, Л. Резцова, Г. Филиппов, Л. Позднеев, Б. Чани, текст читает Ю. Левитан.</w:t>
      </w:r>
    </w:p>
    <w:p w14:paraId="1CF2F5C3" w14:textId="77777777" w:rsidR="006F3561" w:rsidRDefault="00000000">
      <w:pPr>
        <w:pStyle w:val="1"/>
        <w:spacing w:after="120" w:line="211" w:lineRule="auto"/>
        <w:ind w:firstLine="280"/>
        <w:jc w:val="both"/>
      </w:pPr>
      <w:r>
        <w:rPr>
          <w:rStyle w:val="a3"/>
        </w:rPr>
        <w:t>Фильм в популярной форме рассказывал о важном значении хлопка для народного хозяйства.</w:t>
      </w:r>
    </w:p>
    <w:p w14:paraId="2FCB08F7" w14:textId="77777777" w:rsidR="006F3561" w:rsidRDefault="00000000">
      <w:pPr>
        <w:pStyle w:val="1"/>
        <w:numPr>
          <w:ilvl w:val="0"/>
          <w:numId w:val="45"/>
        </w:numPr>
        <w:tabs>
          <w:tab w:val="left" w:pos="426"/>
        </w:tabs>
        <w:spacing w:line="211" w:lineRule="auto"/>
        <w:ind w:firstLine="0"/>
        <w:jc w:val="both"/>
      </w:pPr>
      <w:r>
        <w:rPr>
          <w:rStyle w:val="a3"/>
        </w:rPr>
        <w:t xml:space="preserve">ВЕСЕЛЫЙ ОГОРОД. Графич., цв., 1 ч., 298 </w:t>
      </w:r>
      <w:r>
        <w:rPr>
          <w:rStyle w:val="a3"/>
          <w:i/>
          <w:iCs/>
        </w:rPr>
        <w:t>м,</w:t>
      </w:r>
      <w:r>
        <w:rPr>
          <w:rStyle w:val="a3"/>
        </w:rPr>
        <w:t xml:space="preserve"> Союзмультфильм, 1947 г , ВЭ 12.УП 1947 г.</w:t>
      </w:r>
    </w:p>
    <w:p w14:paraId="1B23BE61" w14:textId="77777777" w:rsidR="006F3561" w:rsidRDefault="00000000">
      <w:pPr>
        <w:pStyle w:val="1"/>
        <w:spacing w:line="211" w:lineRule="auto"/>
        <w:ind w:firstLine="280"/>
        <w:jc w:val="both"/>
      </w:pPr>
      <w:r>
        <w:rPr>
          <w:rStyle w:val="a3"/>
        </w:rPr>
        <w:t>Авт. сцен, и реж В. Сутеев; худ.-пост. Е. Мигунов; опер. М. Друян; комноз. А. Соколов-Камин; звукоопер. Н. Прилуцкий.</w:t>
      </w:r>
    </w:p>
    <w:p w14:paraId="454B5020" w14:textId="77777777" w:rsidR="006F3561" w:rsidRDefault="00000000">
      <w:pPr>
        <w:pStyle w:val="1"/>
        <w:spacing w:line="211" w:lineRule="auto"/>
        <w:ind w:firstLine="280"/>
        <w:jc w:val="both"/>
      </w:pPr>
      <w:r>
        <w:rPr>
          <w:rStyle w:val="a3"/>
        </w:rPr>
        <w:t>Ассист. реж. Р. Давыдов; авт. текста песен Н. Кончаловская; худ.- мультипл. Л. Попов, Р. Давыдов, Л Резцова, Б. Дежкин, Б. Степанцев, Ю. Кузькин, Р. Миренкова, Т Таранович; худ.-декор В. Валерианова. Г Позин.</w:t>
      </w:r>
    </w:p>
    <w:p w14:paraId="754DC100" w14:textId="77777777" w:rsidR="006F3561" w:rsidRDefault="00000000">
      <w:pPr>
        <w:pStyle w:val="1"/>
        <w:spacing w:after="120" w:line="211" w:lineRule="auto"/>
        <w:ind w:firstLine="280"/>
        <w:jc w:val="both"/>
      </w:pPr>
      <w:r>
        <w:rPr>
          <w:rStyle w:val="a3"/>
        </w:rPr>
        <w:t>Мальчик Ваня и девочка Маша с любовью ухаживают за своим огоро</w:t>
      </w:r>
      <w:r>
        <w:rPr>
          <w:rStyle w:val="a3"/>
        </w:rPr>
        <w:softHyphen/>
        <w:t>дом. Чтобы сберечь посевы от вредителей, они мастерят чучело, устанавли</w:t>
      </w:r>
      <w:r>
        <w:rPr>
          <w:rStyle w:val="a3"/>
        </w:rPr>
        <w:softHyphen/>
        <w:t>вают скворешни. Помогает ребятам и собака Бобик. Теперь огород под надежной защитой: чучело не устает размахивать руками, пугая шустрых воробьев, скворцы старательно уничтожают гусениц, Бобик прогоняет свинью с поросятами. После обильного дождя еще пышнее расцветает зелень. Приближаются первые дни осени. Ребята устраивают парад овощей. Весело маршируют картофелины и морковка Чучело прощается со сквор</w:t>
      </w:r>
      <w:r>
        <w:rPr>
          <w:rStyle w:val="a3"/>
        </w:rPr>
        <w:softHyphen/>
        <w:t>цами, улетающими в южные страны. И вот уже огородное пугало превра</w:t>
      </w:r>
      <w:r>
        <w:rPr>
          <w:rStyle w:val="a3"/>
        </w:rPr>
        <w:softHyphen/>
        <w:t>щается в снеговика...</w:t>
      </w:r>
    </w:p>
    <w:p w14:paraId="42F213FC" w14:textId="77777777" w:rsidR="006F3561" w:rsidRDefault="00000000">
      <w:pPr>
        <w:pStyle w:val="1"/>
        <w:numPr>
          <w:ilvl w:val="0"/>
          <w:numId w:val="45"/>
        </w:numPr>
        <w:tabs>
          <w:tab w:val="left" w:pos="433"/>
        </w:tabs>
        <w:spacing w:line="214" w:lineRule="auto"/>
        <w:ind w:firstLine="0"/>
        <w:jc w:val="both"/>
      </w:pPr>
      <w:r>
        <w:rPr>
          <w:rStyle w:val="a3"/>
        </w:rPr>
        <w:t xml:space="preserve">ЗОЛОТОЙ ГРЕБЕШОК. Графич., цв., 2 ч., 410 </w:t>
      </w:r>
      <w:r>
        <w:rPr>
          <w:rStyle w:val="a3"/>
          <w:i/>
          <w:iCs/>
        </w:rPr>
        <w:t>м,</w:t>
      </w:r>
      <w:r>
        <w:rPr>
          <w:rStyle w:val="a3"/>
        </w:rPr>
        <w:t xml:space="preserve"> Тбилисская кино</w:t>
      </w:r>
      <w:r>
        <w:rPr>
          <w:rStyle w:val="a3"/>
        </w:rPr>
        <w:softHyphen/>
        <w:t>студия, 1947 г., ВЭ 27.XII 1947 г (Тбилиси).</w:t>
      </w:r>
    </w:p>
    <w:p w14:paraId="5BF59578" w14:textId="77777777" w:rsidR="006F3561" w:rsidRDefault="00000000">
      <w:pPr>
        <w:pStyle w:val="1"/>
        <w:spacing w:line="214" w:lineRule="auto"/>
        <w:ind w:firstLine="280"/>
        <w:jc w:val="both"/>
      </w:pPr>
      <w:r>
        <w:rPr>
          <w:rStyle w:val="a3"/>
        </w:rPr>
        <w:t>Авт. сцен. Г Мдивани, реж В. Муджири, О. Чиаурели, П. Мораб, опер. Л. Квалиашвили.</w:t>
      </w:r>
    </w:p>
    <w:p w14:paraId="7773FE26" w14:textId="77777777" w:rsidR="006F3561" w:rsidRDefault="00000000">
      <w:pPr>
        <w:pStyle w:val="1"/>
        <w:spacing w:after="120" w:line="214" w:lineRule="auto"/>
        <w:ind w:firstLine="280"/>
        <w:jc w:val="both"/>
      </w:pPr>
      <w:r>
        <w:rPr>
          <w:rStyle w:val="a3"/>
        </w:rPr>
        <w:t>Курочка и Петушок увлечены лирическим объяснением. А Лиса тут как тут. Хватает рыжая разбойница Пеструшку и несет далеко в горы. На помощь безутешному Петушку приходит верный Пес. К нему при</w:t>
      </w:r>
      <w:r>
        <w:rPr>
          <w:rStyle w:val="a3"/>
        </w:rPr>
        <w:softHyphen/>
        <w:t>соединяются Еж и Черепаха. Звери отправляются в горы, чтобы разгро</w:t>
      </w:r>
      <w:r>
        <w:rPr>
          <w:rStyle w:val="a3"/>
        </w:rPr>
        <w:softHyphen/>
        <w:t>мить логово врага и вызволить пленницу. Друзья убивают Лису Ее шкура достается курочке на воротник.</w:t>
      </w:r>
    </w:p>
    <w:p w14:paraId="37E9E4AD" w14:textId="77777777" w:rsidR="006F3561" w:rsidRDefault="00000000">
      <w:pPr>
        <w:pStyle w:val="1"/>
        <w:numPr>
          <w:ilvl w:val="0"/>
          <w:numId w:val="45"/>
        </w:numPr>
        <w:tabs>
          <w:tab w:val="left" w:pos="423"/>
        </w:tabs>
        <w:spacing w:line="216" w:lineRule="auto"/>
        <w:ind w:firstLine="0"/>
        <w:jc w:val="both"/>
      </w:pPr>
      <w:r>
        <w:rPr>
          <w:rStyle w:val="a3"/>
        </w:rPr>
        <w:t xml:space="preserve">КВАРТЕТ Графич., экраниз., цв., 1 ч., 288 </w:t>
      </w:r>
      <w:r>
        <w:rPr>
          <w:rStyle w:val="a3"/>
          <w:i/>
          <w:iCs/>
        </w:rPr>
        <w:t>м,</w:t>
      </w:r>
      <w:r>
        <w:rPr>
          <w:rStyle w:val="a3"/>
        </w:rPr>
        <w:t xml:space="preserve"> Союзмультфильм, 1947 г., ВЭ 22.1Х 1948 г.</w:t>
      </w:r>
    </w:p>
    <w:p w14:paraId="22F697D7" w14:textId="77777777" w:rsidR="006F3561" w:rsidRDefault="00000000">
      <w:pPr>
        <w:pStyle w:val="1"/>
        <w:spacing w:line="216" w:lineRule="auto"/>
        <w:ind w:firstLine="280"/>
        <w:jc w:val="both"/>
      </w:pPr>
      <w:r>
        <w:rPr>
          <w:rStyle w:val="a3"/>
        </w:rPr>
        <w:t>Авт сцен. Э. Двинский, А Иванов, П. Сазонов, реж. А Иванов; худ - пост. Е. Мигунов; опер. М. Друян; композ. А. Варламов; звукоопер. С. Ренский.</w:t>
      </w:r>
    </w:p>
    <w:p w14:paraId="692BE886" w14:textId="77777777" w:rsidR="006F3561" w:rsidRDefault="00000000">
      <w:pPr>
        <w:pStyle w:val="1"/>
        <w:spacing w:line="216" w:lineRule="auto"/>
        <w:ind w:firstLine="280"/>
        <w:jc w:val="both"/>
      </w:pPr>
      <w:r>
        <w:rPr>
          <w:rStyle w:val="a3"/>
        </w:rPr>
        <w:t>Ассист по монтажу А. Фирсова; худ.-мультипл. М. Ботов, В. Лалаянц, Д. Белов, 10 Попов, Р. Давыдов, Л. Резцова, М. Купрач, Б. Титов, Г Фи</w:t>
      </w:r>
      <w:r>
        <w:rPr>
          <w:rStyle w:val="a3"/>
        </w:rPr>
        <w:softHyphen/>
        <w:t>липпов, Б Чани; худ.-декор. Е. Танненберг, II. Светлица, В. Верлоцкий, Д. Анпилов; дир картины Б. Вольф.</w:t>
      </w:r>
    </w:p>
    <w:p w14:paraId="54843937" w14:textId="77777777" w:rsidR="006F3561" w:rsidRDefault="00000000">
      <w:pPr>
        <w:pStyle w:val="1"/>
        <w:spacing w:line="216" w:lineRule="auto"/>
        <w:ind w:firstLine="280"/>
        <w:jc w:val="both"/>
      </w:pPr>
      <w:r>
        <w:rPr>
          <w:rStyle w:val="a3"/>
        </w:rPr>
        <w:t>По мотивам басни И. А. Крылова.</w:t>
      </w:r>
    </w:p>
    <w:p w14:paraId="6F93D954" w14:textId="77777777" w:rsidR="006F3561" w:rsidRDefault="00000000">
      <w:pPr>
        <w:pStyle w:val="1"/>
        <w:spacing w:after="120" w:line="310" w:lineRule="auto"/>
        <w:ind w:firstLine="280"/>
        <w:jc w:val="both"/>
        <w:rPr>
          <w:sz w:val="11"/>
          <w:szCs w:val="11"/>
        </w:rPr>
        <w:sectPr w:rsidR="006F3561">
          <w:footerReference w:type="even" r:id="rId429"/>
          <w:footerReference w:type="default" r:id="rId430"/>
          <w:pgSz w:w="11906" w:h="16838"/>
          <w:pgMar w:top="4184" w:right="3495" w:bottom="4343" w:left="3499" w:header="3756" w:footer="3915" w:gutter="0"/>
          <w:pgNumType w:start="399"/>
          <w:cols w:space="720"/>
          <w:noEndnote/>
          <w:docGrid w:linePitch="360"/>
        </w:sectPr>
      </w:pPr>
      <w:r>
        <w:rPr>
          <w:rStyle w:val="a3"/>
        </w:rPr>
        <w:t>Жители лесов зачаровано слушают звонкие трели Соловья. Вдохнов</w:t>
      </w:r>
      <w:r>
        <w:rPr>
          <w:rStyle w:val="a3"/>
        </w:rPr>
        <w:softHyphen/>
        <w:t xml:space="preserve">ленные искусством выдающегося солиста, Осел, Козел, Мартышка и косо- </w:t>
      </w:r>
      <w:r>
        <w:rPr>
          <w:rStyle w:val="a3"/>
          <w:sz w:val="11"/>
          <w:szCs w:val="11"/>
        </w:rPr>
        <w:t>398</w:t>
      </w:r>
    </w:p>
    <w:p w14:paraId="1605705E" w14:textId="77777777" w:rsidR="006F3561" w:rsidRDefault="00000000">
      <w:pPr>
        <w:pStyle w:val="1"/>
        <w:spacing w:after="120" w:line="211" w:lineRule="auto"/>
        <w:ind w:firstLine="0"/>
        <w:jc w:val="both"/>
      </w:pPr>
      <w:r>
        <w:rPr>
          <w:rStyle w:val="a3"/>
        </w:rPr>
        <w:lastRenderedPageBreak/>
        <w:t>ланый Мишка организуют квартет. Сначала дело не идет на лад. Пренебре</w:t>
      </w:r>
      <w:r>
        <w:rPr>
          <w:rStyle w:val="a3"/>
        </w:rPr>
        <w:softHyphen/>
        <w:t>жительно посмеивается Соловей над неуклюжей попыткой друзей стать музыкантами. Тогда Осел, Козел, Мартышка и косолапый Мишка поступают в «Лесную консерваторию». Они учатся у знаменитого профессора Марабу. Успешно окончив курс, друзья становятся настоящими мастерами. Под их музыку пускаются в пляс не только звери, но и лес и горы. К квартету в качестве солиста присоединяется Соловей.</w:t>
      </w:r>
    </w:p>
    <w:p w14:paraId="69B47B92" w14:textId="77777777" w:rsidR="006F3561" w:rsidRDefault="00000000">
      <w:pPr>
        <w:pStyle w:val="1"/>
        <w:numPr>
          <w:ilvl w:val="0"/>
          <w:numId w:val="45"/>
        </w:numPr>
        <w:tabs>
          <w:tab w:val="left" w:pos="428"/>
        </w:tabs>
        <w:spacing w:line="211" w:lineRule="auto"/>
        <w:ind w:firstLine="0"/>
        <w:jc w:val="both"/>
      </w:pPr>
      <w:r>
        <w:rPr>
          <w:rStyle w:val="a3"/>
        </w:rPr>
        <w:t xml:space="preserve">КОНЕК-ГОРБУНОК. Графич., 6 ч., 1572 </w:t>
      </w:r>
      <w:r>
        <w:rPr>
          <w:rStyle w:val="a3"/>
          <w:i/>
          <w:iCs/>
        </w:rPr>
        <w:t>м,</w:t>
      </w:r>
      <w:r>
        <w:rPr>
          <w:rStyle w:val="a3"/>
        </w:rPr>
        <w:t xml:space="preserve"> Союзмультфильм, 1947 г., ВЭ </w:t>
      </w:r>
      <w:r>
        <w:rPr>
          <w:rStyle w:val="a3"/>
          <w:lang w:val="en-US" w:eastAsia="en-US"/>
        </w:rPr>
        <w:t xml:space="preserve">22.III </w:t>
      </w:r>
      <w:r>
        <w:rPr>
          <w:rStyle w:val="a3"/>
        </w:rPr>
        <w:t>1948 г.</w:t>
      </w:r>
    </w:p>
    <w:p w14:paraId="4BF57D6F" w14:textId="77777777" w:rsidR="006F3561" w:rsidRDefault="00000000">
      <w:pPr>
        <w:pStyle w:val="1"/>
        <w:spacing w:line="211" w:lineRule="auto"/>
        <w:jc w:val="both"/>
      </w:pPr>
      <w:r>
        <w:rPr>
          <w:rStyle w:val="a3"/>
        </w:rPr>
        <w:t>Авт. сцеп. Е. Помещиков, Н. Рожков; реж.-пост. И. Иванов-Вано; реж. А. Снежко-Блоцкая; худ. Л. Мильчин, В. Роджеро, И. Троянова, А. Беляков, опер. Н. Воинов; композ. В Оранский; звукоопер. Н Бажанов.</w:t>
      </w:r>
    </w:p>
    <w:p w14:paraId="23D9ECA8" w14:textId="77777777" w:rsidR="006F3561" w:rsidRDefault="00000000">
      <w:pPr>
        <w:pStyle w:val="1"/>
        <w:spacing w:line="211" w:lineRule="auto"/>
        <w:jc w:val="both"/>
      </w:pPr>
      <w:r>
        <w:rPr>
          <w:rStyle w:val="a3"/>
        </w:rPr>
        <w:t>Реж -консульт. В. Громов; ассист. опер Е. Ризо, Е Петрова, Н. Соко</w:t>
      </w:r>
      <w:r>
        <w:rPr>
          <w:rStyle w:val="a3"/>
        </w:rPr>
        <w:softHyphen/>
        <w:t>лова, дирижер Г Гамбург; авт. стихотв. текс1а А. Сурков, тех. ассис!. В. Свешникова, Н. Орлова, Г Любарская, К. Апестина; »монгаж. II. Аравина, худ.-мультипл. Н. Федоров, Т Федорова, В. Титов, Д Белов, Б. Петин, Б. Дежкин, Г Козлов, Н. Привалова, Р. Давыдов, Н. Старюк, В. Лалаянц, Л. Резцова, М. Ботов, А. Монафов, П. Репкин, Ф. Епифанова, К- Малы</w:t>
      </w:r>
      <w:r>
        <w:rPr>
          <w:rStyle w:val="a3"/>
        </w:rPr>
        <w:softHyphen/>
        <w:t>шев; худ.-декор. О. Геммерлипг, Г. Невзорова; дир. картины Б Вольф.</w:t>
      </w:r>
    </w:p>
    <w:p w14:paraId="7A58C0FE" w14:textId="77777777" w:rsidR="006F3561" w:rsidRDefault="00000000">
      <w:pPr>
        <w:pStyle w:val="1"/>
        <w:spacing w:line="211" w:lineRule="auto"/>
        <w:jc w:val="both"/>
      </w:pPr>
      <w:r>
        <w:rPr>
          <w:rStyle w:val="a3"/>
        </w:rPr>
        <w:t>Роли озвучивали- В. Сперантова (Иванушка), Л. Пирогов (1-й брат), Г Кубацкий (2-й брат), Г. Милляр (царь), Г Новожилова (царь-девица), Алик Качанов (Конек-Горбунок), Г Чсрноволенко (чтец).</w:t>
      </w:r>
    </w:p>
    <w:p w14:paraId="39F0D9EB" w14:textId="77777777" w:rsidR="006F3561" w:rsidRDefault="00000000">
      <w:pPr>
        <w:pStyle w:val="1"/>
        <w:spacing w:line="211" w:lineRule="auto"/>
        <w:jc w:val="both"/>
      </w:pPr>
      <w:r>
        <w:rPr>
          <w:rStyle w:val="a3"/>
        </w:rPr>
        <w:t>По мотивам одноименной сказки П. Ершова и других русских народных сказок.</w:t>
      </w:r>
    </w:p>
    <w:p w14:paraId="67E4D9C5" w14:textId="77777777" w:rsidR="006F3561" w:rsidRDefault="00000000">
      <w:pPr>
        <w:pStyle w:val="1"/>
        <w:spacing w:line="211" w:lineRule="auto"/>
        <w:jc w:val="both"/>
      </w:pPr>
      <w:r>
        <w:rPr>
          <w:rStyle w:val="a3"/>
        </w:rPr>
        <w:t xml:space="preserve">Иванушка-дурачок становится обладателем чудесного Конька-Горбунка. С помощью верного друга Иван доставляет в царский дворец сказочную жар-птицу, а затем — прекрасную царь-девицу. Престарелый государь ту </w:t>
      </w:r>
      <w:r>
        <w:rPr>
          <w:rStyle w:val="a3"/>
          <w:lang w:val="en-US" w:eastAsia="en-US"/>
        </w:rPr>
        <w:t xml:space="preserve">i </w:t>
      </w:r>
      <w:r>
        <w:rPr>
          <w:rStyle w:val="a3"/>
        </w:rPr>
        <w:t>же влюбляется в заморскую красавицу. Он просит ее стать царицей Девушка дает согласие, но при одном условии: царь должен вернуть свою молодость. Для этого ему нужно искупаться в трех котлах — с кипятком, с молоком и с холодной водой. По совету хитрого и злого конюшего царь решает испы</w:t>
      </w:r>
      <w:r>
        <w:rPr>
          <w:rStyle w:val="a3"/>
        </w:rPr>
        <w:softHyphen/>
        <w:t>тать действие котлов на Иване. Как всегда, Ивану помогает верный конек. Искупавшись в котлах, Иван-дурак превращается в Ивана-царевича, а глу</w:t>
      </w:r>
      <w:r>
        <w:rPr>
          <w:rStyle w:val="a3"/>
        </w:rPr>
        <w:softHyphen/>
        <w:t>пый и завистливый царь навсегда остается в кипящей воде. Весело пры</w:t>
      </w:r>
      <w:r>
        <w:rPr>
          <w:rStyle w:val="a3"/>
        </w:rPr>
        <w:softHyphen/>
        <w:t>гает Конек-Горбунок, провожая Ивана и царь-девицу в новый дворец.</w:t>
      </w:r>
    </w:p>
    <w:p w14:paraId="51834CC2" w14:textId="77777777" w:rsidR="006F3561" w:rsidRDefault="00000000">
      <w:pPr>
        <w:pStyle w:val="1"/>
        <w:spacing w:line="211" w:lineRule="auto"/>
        <w:jc w:val="both"/>
      </w:pPr>
      <w:r>
        <w:rPr>
          <w:rStyle w:val="a3"/>
        </w:rPr>
        <w:t>На III Международном кинофестивале в Марианских Лазнях (Чехо</w:t>
      </w:r>
      <w:r>
        <w:rPr>
          <w:rStyle w:val="a3"/>
        </w:rPr>
        <w:softHyphen/>
        <w:t>словакия, 1948) фильму присужден почетный диплом На IV Международном кинофестивале в Каинах (1950) — специальная премия.</w:t>
      </w:r>
    </w:p>
    <w:p w14:paraId="3524816C" w14:textId="77777777" w:rsidR="006F3561" w:rsidRDefault="00000000">
      <w:pPr>
        <w:pStyle w:val="1"/>
        <w:spacing w:after="120" w:line="211" w:lineRule="auto"/>
        <w:jc w:val="both"/>
      </w:pPr>
      <w:r>
        <w:rPr>
          <w:rStyle w:val="a3"/>
        </w:rPr>
        <w:t>Библиография: «Комсомольская правда», 27.III 1948; «Совет</w:t>
      </w:r>
      <w:r>
        <w:rPr>
          <w:rStyle w:val="a3"/>
        </w:rPr>
        <w:softHyphen/>
        <w:t>ское искусство», М, 17.IV 1948; «Литературная газета», И.Х 1947; «Вечерняя Москва», 29.III 1948, «Московский комсомолец», 23.III 1948; «Московский большевик», 24.1 II 1948; «Пионерская правда», 2. IV 1948.</w:t>
      </w:r>
    </w:p>
    <w:p w14:paraId="5485E8FF" w14:textId="77777777" w:rsidR="006F3561" w:rsidRDefault="00000000">
      <w:pPr>
        <w:pStyle w:val="1"/>
        <w:numPr>
          <w:ilvl w:val="0"/>
          <w:numId w:val="45"/>
        </w:numPr>
        <w:tabs>
          <w:tab w:val="left" w:pos="445"/>
        </w:tabs>
        <w:spacing w:line="211" w:lineRule="auto"/>
        <w:ind w:firstLine="0"/>
        <w:jc w:val="both"/>
      </w:pPr>
      <w:r>
        <w:rPr>
          <w:rStyle w:val="a3"/>
        </w:rPr>
        <w:t>ПУТЕШЕСТВИЕ В СТРАНУ ВЕЛИКАНОВ. Графич., цв., 2 ч., 440 ж, Союзмультфильм, 1947 г., ВЭ 22 IX 1948 г.</w:t>
      </w:r>
    </w:p>
    <w:p w14:paraId="30485388" w14:textId="77777777" w:rsidR="006F3561" w:rsidRDefault="00000000">
      <w:pPr>
        <w:pStyle w:val="1"/>
        <w:spacing w:line="211" w:lineRule="auto"/>
        <w:jc w:val="both"/>
      </w:pPr>
      <w:r>
        <w:rPr>
          <w:rStyle w:val="a3"/>
        </w:rPr>
        <w:t>Авт. сцен. Д. Бабиченко, В. Длугач, С. Романов; реж.-пост. Д. Ба- биченко; худ. Г Козлов, Р. Давыдов, Н. Драгунов, опер. Н. Воинов; композ. Г. Гамбург; звукоопер. С. Ренский.</w:t>
      </w:r>
    </w:p>
    <w:p w14:paraId="61B95A87" w14:textId="77777777" w:rsidR="006F3561" w:rsidRDefault="00000000">
      <w:pPr>
        <w:pStyle w:val="1"/>
        <w:spacing w:line="211" w:lineRule="auto"/>
        <w:jc w:val="both"/>
      </w:pPr>
      <w:r>
        <w:rPr>
          <w:rStyle w:val="a3"/>
        </w:rPr>
        <w:t>Реж. Е. Шилова; монтаж. Л. Кякшт, худ.-мультипл Л. Жданов, Е. Комова, Т Таранович, Р. Качанов, Б. Меерович, В. Трохин, Р Ми</w:t>
      </w:r>
      <w:r>
        <w:rPr>
          <w:rStyle w:val="a3"/>
        </w:rPr>
        <w:softHyphen/>
        <w:t>ренкова, Б. Степанцев; худ.-фоновщики В. Валерианова, Н Холмогорцев; дир. картины Н. Цофпас.</w:t>
      </w:r>
    </w:p>
    <w:p w14:paraId="1ED2C9E2" w14:textId="77777777" w:rsidR="006F3561" w:rsidRDefault="00000000">
      <w:pPr>
        <w:pStyle w:val="1"/>
        <w:spacing w:after="120" w:line="211" w:lineRule="auto"/>
        <w:jc w:val="both"/>
        <w:sectPr w:rsidR="006F3561">
          <w:footerReference w:type="even" r:id="rId431"/>
          <w:footerReference w:type="default" r:id="rId432"/>
          <w:pgSz w:w="11906" w:h="16838"/>
          <w:pgMar w:top="4184" w:right="3495" w:bottom="4343" w:left="3499" w:header="3756" w:footer="3" w:gutter="0"/>
          <w:pgNumType w:start="399"/>
          <w:cols w:space="720"/>
          <w:noEndnote/>
          <w:docGrid w:linePitch="360"/>
        </w:sectPr>
      </w:pPr>
      <w:r>
        <w:rPr>
          <w:rStyle w:val="a3"/>
        </w:rPr>
        <w:t>Герои фильма, мальчик Так него сестрица Тик, отправляются путешест</w:t>
      </w:r>
      <w:r>
        <w:rPr>
          <w:rStyle w:val="a3"/>
        </w:rPr>
        <w:softHyphen/>
        <w:t>вовать по книжным полкам. Они встречают па своем пути любимых персо-</w:t>
      </w:r>
    </w:p>
    <w:p w14:paraId="1797989A" w14:textId="77777777" w:rsidR="006F3561" w:rsidRDefault="00000000">
      <w:pPr>
        <w:pStyle w:val="1"/>
        <w:spacing w:after="140" w:line="211" w:lineRule="auto"/>
        <w:ind w:firstLine="0"/>
        <w:jc w:val="both"/>
      </w:pPr>
      <w:r>
        <w:rPr>
          <w:rStyle w:val="a3"/>
        </w:rPr>
        <w:lastRenderedPageBreak/>
        <w:t>нажей из детских книг: трех мушкетеров, Красную Шапочку, рыбака из пушкинской сказки В глубине книжной полки ребята находят книгу «Путешествие в страну великанов». Ребята, как ио волшебству, попадают в мир современной техники. Они наблюдают за работой железнодорожного транспорта, угольных шахт, мартенов и т. д. Страной великанов оказы</w:t>
      </w:r>
      <w:r>
        <w:rPr>
          <w:rStyle w:val="a3"/>
        </w:rPr>
        <w:softHyphen/>
        <w:t>вается Советский Союз</w:t>
      </w:r>
    </w:p>
    <w:p w14:paraId="2DC619F2" w14:textId="77777777" w:rsidR="006F3561" w:rsidRDefault="00000000">
      <w:pPr>
        <w:pStyle w:val="1"/>
        <w:numPr>
          <w:ilvl w:val="0"/>
          <w:numId w:val="45"/>
        </w:numPr>
        <w:tabs>
          <w:tab w:val="left" w:pos="435"/>
        </w:tabs>
        <w:spacing w:line="211" w:lineRule="auto"/>
        <w:ind w:firstLine="0"/>
        <w:jc w:val="both"/>
      </w:pPr>
      <w:r>
        <w:rPr>
          <w:rStyle w:val="a3"/>
        </w:rPr>
        <w:t xml:space="preserve">ТЕБЕ, МОСКВА. Графич., 2 ч , 507 </w:t>
      </w:r>
      <w:r>
        <w:rPr>
          <w:rStyle w:val="a3"/>
          <w:i/>
          <w:iCs/>
        </w:rPr>
        <w:t>м,</w:t>
      </w:r>
      <w:r>
        <w:rPr>
          <w:rStyle w:val="a3"/>
        </w:rPr>
        <w:t xml:space="preserve"> Союзмультфильм, 1947 г., ВЭ 9 X 1947 г</w:t>
      </w:r>
    </w:p>
    <w:p w14:paraId="23DE3620" w14:textId="77777777" w:rsidR="006F3561" w:rsidRDefault="00000000">
      <w:pPr>
        <w:pStyle w:val="1"/>
        <w:spacing w:line="211" w:lineRule="auto"/>
        <w:jc w:val="both"/>
      </w:pPr>
      <w:r>
        <w:rPr>
          <w:rStyle w:val="a3"/>
        </w:rPr>
        <w:t>Авт. сцен. В. Длугач, С. Романов, Г. Ломидзе; реж. Г Ломидзе; худ.- пост. К Зотов; опер. М. Друяп; муз. оформ Г Лобачева; звукоопер. Н. Прилуцкий.</w:t>
      </w:r>
    </w:p>
    <w:p w14:paraId="1ECF41F8" w14:textId="77777777" w:rsidR="006F3561" w:rsidRDefault="00000000">
      <w:pPr>
        <w:pStyle w:val="1"/>
        <w:spacing w:line="211" w:lineRule="auto"/>
        <w:jc w:val="both"/>
      </w:pPr>
      <w:r>
        <w:rPr>
          <w:rStyle w:val="a3"/>
        </w:rPr>
        <w:t>Ассист. реж. Т Федорова; худ.-мультипл. Л. Бредис, Т Таранович, А. Монофов, Г. Филиппов, А. Бирулин, И. Ищенко; худ -декор Д. Анпи</w:t>
      </w:r>
      <w:r>
        <w:rPr>
          <w:rStyle w:val="a3"/>
        </w:rPr>
        <w:softHyphen/>
        <w:t>лов, Н. Верещагина, Г Невзорова, В. Белышев; дир. картины Б. Вольф.</w:t>
      </w:r>
    </w:p>
    <w:p w14:paraId="1022807E" w14:textId="77777777" w:rsidR="006F3561" w:rsidRDefault="00000000">
      <w:pPr>
        <w:pStyle w:val="1"/>
        <w:spacing w:line="211" w:lineRule="auto"/>
        <w:jc w:val="both"/>
      </w:pPr>
      <w:r>
        <w:rPr>
          <w:rStyle w:val="a3"/>
        </w:rPr>
        <w:t>Текст читает А. Консовский.</w:t>
      </w:r>
    </w:p>
    <w:p w14:paraId="16A81A7F" w14:textId="77777777" w:rsidR="006F3561" w:rsidRDefault="00000000">
      <w:pPr>
        <w:pStyle w:val="1"/>
        <w:spacing w:line="211" w:lineRule="auto"/>
        <w:jc w:val="both"/>
      </w:pPr>
      <w:r>
        <w:rPr>
          <w:rStyle w:val="a3"/>
        </w:rPr>
        <w:t>Фильм средствами мультипликации рисует историю Москвы с момента ее возникновения до первых послевоенных лет.</w:t>
      </w:r>
    </w:p>
    <w:p w14:paraId="4A0D40DE" w14:textId="77777777" w:rsidR="006F3561" w:rsidRDefault="00000000">
      <w:pPr>
        <w:pStyle w:val="1"/>
        <w:spacing w:line="211" w:lineRule="auto"/>
        <w:jc w:val="both"/>
        <w:sectPr w:rsidR="006F3561">
          <w:footerReference w:type="even" r:id="rId433"/>
          <w:footerReference w:type="default" r:id="rId434"/>
          <w:pgSz w:w="11906" w:h="16838"/>
          <w:pgMar w:top="4184" w:right="3495" w:bottom="4343" w:left="3499" w:header="3756" w:footer="3915" w:gutter="0"/>
          <w:pgNumType w:start="401"/>
          <w:cols w:space="720"/>
          <w:noEndnote/>
          <w:docGrid w:linePitch="360"/>
        </w:sectPr>
      </w:pPr>
      <w:r>
        <w:rPr>
          <w:rStyle w:val="a3"/>
        </w:rPr>
        <w:t>Картина посвящалась юбилейной дате—800-летию Москвы.</w:t>
      </w:r>
    </w:p>
    <w:p w14:paraId="797E7078" w14:textId="77777777" w:rsidR="006F3561" w:rsidRDefault="00000000">
      <w:pPr>
        <w:pStyle w:val="11"/>
        <w:keepNext/>
        <w:keepLines/>
        <w:spacing w:before="0"/>
      </w:pPr>
      <w:bookmarkStart w:id="55" w:name="bookmark110"/>
      <w:r>
        <w:rPr>
          <w:rStyle w:val="10"/>
          <w:b/>
          <w:bCs/>
          <w:lang w:val="es-ES" w:eastAsia="es-ES"/>
        </w:rPr>
        <w:lastRenderedPageBreak/>
        <w:t>1948</w:t>
      </w:r>
      <w:bookmarkEnd w:id="55"/>
    </w:p>
    <w:p w14:paraId="02AD940C" w14:textId="77777777" w:rsidR="006F3561" w:rsidRDefault="00000000">
      <w:pPr>
        <w:pStyle w:val="20"/>
        <w:keepNext/>
        <w:keepLines/>
        <w:spacing w:after="280"/>
      </w:pPr>
      <w:bookmarkStart w:id="56" w:name="bookmark112"/>
      <w:r>
        <w:rPr>
          <w:rStyle w:val="2"/>
          <w:b/>
          <w:bCs/>
        </w:rPr>
        <w:t>ИГРОВЫЕ ФИЛЬМЫ</w:t>
      </w:r>
      <w:bookmarkEnd w:id="56"/>
    </w:p>
    <w:p w14:paraId="58154BED" w14:textId="77777777" w:rsidR="006F3561" w:rsidRDefault="00000000">
      <w:pPr>
        <w:pStyle w:val="1"/>
        <w:spacing w:line="211" w:lineRule="auto"/>
        <w:ind w:firstLine="0"/>
        <w:jc w:val="both"/>
      </w:pPr>
      <w:r>
        <w:rPr>
          <w:rStyle w:val="a3"/>
        </w:rPr>
        <w:t xml:space="preserve">1898. ДАЛЕКАЯ НЕВЕСТА. Комедия. 10 ч., 2389 </w:t>
      </w:r>
      <w:r>
        <w:rPr>
          <w:rStyle w:val="a3"/>
          <w:i/>
          <w:iCs/>
        </w:rPr>
        <w:t>м,</w:t>
      </w:r>
      <w:r>
        <w:rPr>
          <w:rStyle w:val="a3"/>
        </w:rPr>
        <w:t xml:space="preserve"> Ашхабадская кино</w:t>
      </w:r>
      <w:r>
        <w:rPr>
          <w:rStyle w:val="a3"/>
        </w:rPr>
        <w:softHyphen/>
        <w:t>студия, 1948 г , ВЭ 2.VIII 1948 г.</w:t>
      </w:r>
    </w:p>
    <w:p w14:paraId="440EAC73" w14:textId="77777777" w:rsidR="006F3561" w:rsidRDefault="00000000">
      <w:pPr>
        <w:pStyle w:val="1"/>
        <w:spacing w:line="211" w:lineRule="auto"/>
        <w:jc w:val="both"/>
      </w:pPr>
      <w:r>
        <w:rPr>
          <w:rStyle w:val="a3"/>
        </w:rPr>
        <w:t>Авт. сцен. Е. Помещиков, Н. Рожков, В. Шкловский; реж.-пост. Е. Ива</w:t>
      </w:r>
      <w:r>
        <w:rPr>
          <w:rStyle w:val="a3"/>
        </w:rPr>
        <w:softHyphen/>
        <w:t>нов-Барков; гл. опер. А. Булинский; худ В. Хмелева; композ. К- Корчма- рев; звукоопер. М. Белоусов.</w:t>
      </w:r>
    </w:p>
    <w:p w14:paraId="01FA9119" w14:textId="77777777" w:rsidR="006F3561" w:rsidRDefault="00000000">
      <w:pPr>
        <w:pStyle w:val="1"/>
        <w:spacing w:line="211" w:lineRule="auto"/>
        <w:jc w:val="both"/>
      </w:pPr>
      <w:r>
        <w:rPr>
          <w:rStyle w:val="a3"/>
        </w:rPr>
        <w:t>Реж. Д. Варламов; 2-е реж. Н Федотов, X. Агаханов; ассист. реж. С. Харламов; реж.-монтаж. Г Шймкович; опер. К- Киатханов; ассист. опер. Ш. Аннаев; ассист. худ. В. Майоров; ассист. по монтажу В. Миро</w:t>
      </w:r>
      <w:r>
        <w:rPr>
          <w:rStyle w:val="a3"/>
        </w:rPr>
        <w:softHyphen/>
        <w:t>нова, А. Рузанова; грим Н. Коробко; балетмейстер И. Бойко, И. Ковтунов; авт текста песен В. Винников; дир. картины Г Калик.</w:t>
      </w:r>
    </w:p>
    <w:p w14:paraId="049D0CFB" w14:textId="77777777" w:rsidR="006F3561" w:rsidRDefault="00000000">
      <w:pPr>
        <w:pStyle w:val="1"/>
        <w:spacing w:line="211" w:lineRule="auto"/>
        <w:jc w:val="both"/>
      </w:pPr>
      <w:r>
        <w:rPr>
          <w:rStyle w:val="a3"/>
        </w:rPr>
        <w:t>В ролях: А. Карлиев (Керим), В. Нещипленко (Захар), А. Куль- мамедов (Алты-Ага), С. Клычева (Гюзель), М. Шафигулина (Джа</w:t>
      </w:r>
      <w:r>
        <w:rPr>
          <w:rStyle w:val="a3"/>
        </w:rPr>
        <w:softHyphen/>
        <w:t>мал), А. Овезова (Ай-Биби), С. Карыев (Сары), К- Мурадова (Кумыш), М. Ссйдпиязов (Мерген), А. Миляев (начальник ипподрома), С. Кирил</w:t>
      </w:r>
      <w:r>
        <w:rPr>
          <w:rStyle w:val="a3"/>
        </w:rPr>
        <w:softHyphen/>
        <w:t>лов (Ваня).</w:t>
      </w:r>
    </w:p>
    <w:p w14:paraId="1807A2B3" w14:textId="77777777" w:rsidR="006F3561" w:rsidRDefault="00000000">
      <w:pPr>
        <w:pStyle w:val="1"/>
        <w:spacing w:line="211" w:lineRule="auto"/>
        <w:jc w:val="both"/>
      </w:pPr>
      <w:r>
        <w:rPr>
          <w:rStyle w:val="a3"/>
        </w:rPr>
        <w:t>О дружбе русского и туркменского народов, окрепшей в боях Отечест</w:t>
      </w:r>
      <w:r>
        <w:rPr>
          <w:rStyle w:val="a3"/>
        </w:rPr>
        <w:softHyphen/>
        <w:t>венной войны.</w:t>
      </w:r>
    </w:p>
    <w:p w14:paraId="77F96942" w14:textId="77777777" w:rsidR="006F3561" w:rsidRDefault="00000000">
      <w:pPr>
        <w:pStyle w:val="1"/>
        <w:spacing w:line="211" w:lineRule="auto"/>
        <w:jc w:val="both"/>
        <w:sectPr w:rsidR="006F3561">
          <w:footerReference w:type="even" r:id="rId435"/>
          <w:footerReference w:type="default" r:id="rId436"/>
          <w:pgSz w:w="11906" w:h="16838"/>
          <w:pgMar w:top="5668" w:right="3512" w:bottom="4328" w:left="3517" w:header="5240" w:footer="3" w:gutter="0"/>
          <w:pgNumType w:start="401"/>
          <w:cols w:space="720"/>
          <w:noEndnote/>
          <w:docGrid w:linePitch="360"/>
        </w:sectPr>
      </w:pPr>
      <w:r>
        <w:rPr>
          <w:rStyle w:val="a3"/>
        </w:rPr>
        <w:t>Туркменский джигит Керим и его друг донской казак Захар, потеряв</w:t>
      </w:r>
      <w:r>
        <w:rPr>
          <w:rStyle w:val="a3"/>
        </w:rPr>
        <w:softHyphen/>
        <w:t>ший во время войны своих родных, приезжают с фронта в солнечный Турк</w:t>
      </w:r>
      <w:r>
        <w:rPr>
          <w:rStyle w:val="a3"/>
        </w:rPr>
        <w:softHyphen/>
        <w:t>менистан, чтобы жить и трудиться так же дружно, как жили и сражались они на фронте. Есть у Захара невеста — знатная ковровщица Гюзель, при</w:t>
      </w:r>
      <w:r>
        <w:rPr>
          <w:rStyle w:val="a3"/>
        </w:rPr>
        <w:softHyphen/>
        <w:t>возившая на фронт подарки бойцам от колхозников Туркменистана. Живет она в колхозе, расположенном по соседству с колхозом Керима и Захара. По вине дежурного почтальона телеграмма Гюзель не попадает вовремя к За</w:t>
      </w:r>
      <w:r>
        <w:rPr>
          <w:rStyle w:val="a3"/>
        </w:rPr>
        <w:softHyphen/>
        <w:t>хару. Решив, что девушка его забыла, он остается по просьбе Керима и его отца, Алты-Ага, председателя колхоза, у них в доме. Зажиточно и счастливо живет родной колхоз Керима. Колхозники устраивают торжественную встречу героям-фронтовикам. Алты-Ага, не зная о любви Керима к краса</w:t>
      </w:r>
      <w:r>
        <w:rPr>
          <w:rStyle w:val="a3"/>
        </w:rPr>
        <w:softHyphen/>
        <w:t>вице Джамал — колхозной ударнице, решает посватать девушку Захару. Чтобы отвлечь своего гостя от грустных лум, он поручает Захару вместо Керима тренировать к районным соревнованиям лучшего племенного коня, выращенного Джамал. Керим же во имя дружбы к Захару решает пе про</w:t>
      </w:r>
      <w:r>
        <w:rPr>
          <w:rStyle w:val="a3"/>
        </w:rPr>
        <w:softHyphen/>
        <w:t>тивиться решению отца и отправляется на столичный ипподром тренировать коня соседнего колхоза, выращенного Гюзель. Незадолго до скачек Захар узнает о том, что Джамал любит Керима, и сообщает об этом другу Тогда же выясняется и недоразумение, приведшее когда-то к разлуке Захара и Гюзель. Теперь влюбленные вновь вместе. Начинаются скачки. В последний</w:t>
      </w:r>
    </w:p>
    <w:p w14:paraId="3647FB6E" w14:textId="77777777" w:rsidR="006F3561" w:rsidRDefault="00000000">
      <w:pPr>
        <w:pStyle w:val="1"/>
        <w:spacing w:line="211" w:lineRule="auto"/>
        <w:ind w:firstLine="0"/>
        <w:jc w:val="both"/>
      </w:pPr>
      <w:r>
        <w:rPr>
          <w:rStyle w:val="a3"/>
        </w:rPr>
        <w:lastRenderedPageBreak/>
        <w:t>момент Захар и Керим обмениваются конями и одновременно приводят их к финишу, обеспечив обоим колхозам первенство в районе.</w:t>
      </w:r>
    </w:p>
    <w:p w14:paraId="02858328" w14:textId="77777777" w:rsidR="006F3561" w:rsidRDefault="00000000">
      <w:pPr>
        <w:pStyle w:val="1"/>
        <w:spacing w:line="211" w:lineRule="auto"/>
        <w:ind w:firstLine="280"/>
        <w:jc w:val="both"/>
      </w:pPr>
      <w:r>
        <w:rPr>
          <w:rStyle w:val="a3"/>
        </w:rPr>
        <w:t>Фильм удостоен Сталинской премии II степени (1949)</w:t>
      </w:r>
    </w:p>
    <w:p w14:paraId="570540FD" w14:textId="77777777" w:rsidR="006F3561" w:rsidRDefault="00000000">
      <w:pPr>
        <w:pStyle w:val="1"/>
        <w:spacing w:after="120" w:line="211" w:lineRule="auto"/>
        <w:ind w:firstLine="280"/>
        <w:jc w:val="both"/>
      </w:pPr>
      <w:r>
        <w:rPr>
          <w:rStyle w:val="a3"/>
        </w:rPr>
        <w:t xml:space="preserve">Библиография: «Правда», 30 VII 1948; «Известия», </w:t>
      </w:r>
      <w:r>
        <w:rPr>
          <w:rStyle w:val="a3"/>
          <w:lang w:val="en-US" w:eastAsia="en-US"/>
        </w:rPr>
        <w:t xml:space="preserve">31.VIII </w:t>
      </w:r>
      <w:r>
        <w:rPr>
          <w:rStyle w:val="a3"/>
        </w:rPr>
        <w:t>1948, «Туркменская искра», Ашхабад, 14.VIII 1948; «Советское искусство», М., 7.111 1948, 10.IV 1949; «Искусство кино», М., 1948, № 5; «Красная звезда&gt;, М., 30.VII 1948; «Вечерняя Москва», 4.VIII 194 8; «Московский большевик», 11.VIII 1948; «Вечерний Ленинград», И.VIII 1948, «Казахе!анская правда», Алма-Ата, 18.VIII 1948; «Советская Белоруссия», Минск, 21 VIII 1948; «Заря Востока», Тбилиси, 8.VIII 1948.</w:t>
      </w:r>
    </w:p>
    <w:p w14:paraId="7F9B113C" w14:textId="77777777" w:rsidR="006F3561" w:rsidRDefault="00000000">
      <w:pPr>
        <w:pStyle w:val="1"/>
        <w:numPr>
          <w:ilvl w:val="0"/>
          <w:numId w:val="46"/>
        </w:numPr>
        <w:tabs>
          <w:tab w:val="left" w:pos="428"/>
        </w:tabs>
        <w:spacing w:line="214" w:lineRule="auto"/>
        <w:ind w:firstLine="0"/>
        <w:jc w:val="both"/>
      </w:pPr>
      <w:r>
        <w:rPr>
          <w:rStyle w:val="a3"/>
        </w:rPr>
        <w:t xml:space="preserve">ДОЧЬ ФЕРГАНЫ. Драма, 9 ч., 2258 </w:t>
      </w:r>
      <w:r>
        <w:rPr>
          <w:rStyle w:val="a3"/>
          <w:i/>
          <w:iCs/>
        </w:rPr>
        <w:t>м,</w:t>
      </w:r>
      <w:r>
        <w:rPr>
          <w:rStyle w:val="a3"/>
        </w:rPr>
        <w:t xml:space="preserve"> Ташкентская киностудия, 1948 г., ВЭ 24.XII 1948 г.</w:t>
      </w:r>
    </w:p>
    <w:p w14:paraId="7AF12E25" w14:textId="77777777" w:rsidR="006F3561" w:rsidRDefault="00000000">
      <w:pPr>
        <w:pStyle w:val="1"/>
        <w:spacing w:line="214" w:lineRule="auto"/>
        <w:ind w:firstLine="280"/>
        <w:jc w:val="both"/>
      </w:pPr>
      <w:r>
        <w:rPr>
          <w:rStyle w:val="a3"/>
        </w:rPr>
        <w:t>Авт сцен Н. Ганиев, М. Мелькумов; реж.-пост. Н. Ганиев; опер. В. Симбирцев, худ. В. Синиченко; композ. А. Козловский; звукоопер. К- Бурибаев.</w:t>
      </w:r>
    </w:p>
    <w:p w14:paraId="11842B51" w14:textId="77777777" w:rsidR="006F3561" w:rsidRDefault="00000000">
      <w:pPr>
        <w:pStyle w:val="1"/>
        <w:spacing w:line="214" w:lineRule="auto"/>
        <w:ind w:firstLine="280"/>
        <w:jc w:val="both"/>
      </w:pPr>
      <w:r>
        <w:rPr>
          <w:rStyle w:val="a3"/>
        </w:rPr>
        <w:t>В ролях: Ю. Ризаева, А. Исматов, X. Аманова, М. Юсупов, Р. Пир- мухамедов, И. Шквалов, Т Аглаев, С Талипов, Р. Хамраев, Н. Ишмухаме- дов, Н. Алиева, К- Халиков.</w:t>
      </w:r>
    </w:p>
    <w:p w14:paraId="167E8F3B" w14:textId="77777777" w:rsidR="006F3561" w:rsidRDefault="00000000">
      <w:pPr>
        <w:pStyle w:val="1"/>
        <w:spacing w:line="214" w:lineRule="auto"/>
        <w:ind w:firstLine="280"/>
        <w:jc w:val="both"/>
      </w:pPr>
      <w:r>
        <w:rPr>
          <w:rStyle w:val="a3"/>
        </w:rPr>
        <w:t>О творческом труде передовиков колхозных полей Узбекистана в по</w:t>
      </w:r>
      <w:r>
        <w:rPr>
          <w:rStyle w:val="a3"/>
        </w:rPr>
        <w:softHyphen/>
        <w:t>ел евоенныё годы.</w:t>
      </w:r>
    </w:p>
    <w:p w14:paraId="104984E2" w14:textId="77777777" w:rsidR="006F3561" w:rsidRDefault="00000000">
      <w:pPr>
        <w:pStyle w:val="1"/>
        <w:spacing w:after="120" w:line="214" w:lineRule="auto"/>
        <w:ind w:firstLine="280"/>
        <w:jc w:val="both"/>
      </w:pPr>
      <w:r>
        <w:rPr>
          <w:rStyle w:val="a3"/>
        </w:rPr>
        <w:t>В одном из колхозов Ферганы по инициативе передовой комсомолки создается молодежная бригада для освоения залежных земель. С помощью машинно-тракторной станции и агротехники передовики колхоза произво</w:t>
      </w:r>
      <w:r>
        <w:rPr>
          <w:rStyle w:val="a3"/>
        </w:rPr>
        <w:softHyphen/>
        <w:t>дят обработку пустынных полей и выращивают на этих землях высокий уро</w:t>
      </w:r>
      <w:r>
        <w:rPr>
          <w:rStyle w:val="a3"/>
        </w:rPr>
        <w:softHyphen/>
        <w:t>жай хлопка.</w:t>
      </w:r>
    </w:p>
    <w:p w14:paraId="6F7B7949" w14:textId="77777777" w:rsidR="006F3561" w:rsidRDefault="00000000">
      <w:pPr>
        <w:pStyle w:val="1"/>
        <w:numPr>
          <w:ilvl w:val="0"/>
          <w:numId w:val="46"/>
        </w:numPr>
        <w:tabs>
          <w:tab w:val="left" w:pos="440"/>
        </w:tabs>
        <w:spacing w:line="218" w:lineRule="auto"/>
        <w:ind w:firstLine="0"/>
        <w:jc w:val="both"/>
      </w:pPr>
      <w:r>
        <w:rPr>
          <w:rStyle w:val="a3"/>
        </w:rPr>
        <w:t>ДРАГОЦЕННЫЕ ЗЕРНА. Драма, 10 ч , 2485 .и, Ленфильм, 1948 г., ВЭ 17 VII 1948 г.</w:t>
      </w:r>
    </w:p>
    <w:p w14:paraId="6EE8E5A5" w14:textId="77777777" w:rsidR="006F3561" w:rsidRDefault="00000000">
      <w:pPr>
        <w:pStyle w:val="1"/>
        <w:spacing w:line="218" w:lineRule="auto"/>
        <w:ind w:firstLine="280"/>
        <w:jc w:val="both"/>
      </w:pPr>
      <w:r>
        <w:rPr>
          <w:rStyle w:val="a3"/>
        </w:rPr>
        <w:t>Авт. сцен. Э. Буранова, реж.-пост. А. Зархи, И. Хейфиц; гл. опер. С. Иванов; худ. А. Агранов, Д. Рудой; композ. В. Пушков; звукоопер. И. Дмитриев.</w:t>
      </w:r>
    </w:p>
    <w:p w14:paraId="77BEDC28" w14:textId="77777777" w:rsidR="006F3561" w:rsidRDefault="00000000">
      <w:pPr>
        <w:pStyle w:val="1"/>
        <w:spacing w:line="218" w:lineRule="auto"/>
        <w:ind w:firstLine="280"/>
        <w:jc w:val="both"/>
      </w:pPr>
      <w:r>
        <w:rPr>
          <w:rStyle w:val="a3"/>
        </w:rPr>
        <w:t>Реж. С. Деревянский; ассист. реж. М. Шейнин, В. Садовский, Н. Зи- мацкая, Н. Русанова; опер. А Завьялов; ассист. опер. Б. Фомин, худ. по костюмам М. Рафалович; худ.-декор. И. Знойнов, Н. Курникова, худ.- грим. В. Ульянов; худ. комб съемок А. Алексеев; монтаж. Е. Баженова; авт. текста песни А Прокофьев, дир картины И Гольдин.</w:t>
      </w:r>
    </w:p>
    <w:p w14:paraId="7010D60D" w14:textId="77777777" w:rsidR="006F3561" w:rsidRDefault="00000000">
      <w:pPr>
        <w:pStyle w:val="1"/>
        <w:spacing w:line="218" w:lineRule="auto"/>
        <w:ind w:firstLine="280"/>
        <w:jc w:val="both"/>
      </w:pPr>
      <w:r>
        <w:rPr>
          <w:rStyle w:val="a3"/>
        </w:rPr>
        <w:t>В ролях: Г Кожакина (Антонина Уварова), Б. Жуковский (Королев), О. Жаков (Ивашин), П Кадочников (Архипов), Н. Дорохин (Бережной, председатель колхоза), В Ванин (Курочкин), В. Телегина (Варвара), П. Алейников (Яшкин), Л. Шабалина (Манютка), Р. Плятт (Грач), Б. Куд</w:t>
      </w:r>
      <w:r>
        <w:rPr>
          <w:rStyle w:val="a3"/>
        </w:rPr>
        <w:softHyphen/>
        <w:t>ряшов (Клешнин), В. Хохряков (Оленин), П. Оленев, Н. Горлов, С. Фи</w:t>
      </w:r>
      <w:r>
        <w:rPr>
          <w:rStyle w:val="a3"/>
        </w:rPr>
        <w:softHyphen/>
        <w:t>липпов, А. Тришко, В. Романова, О. Аросева, И. Назаров, Витя Макаров.</w:t>
      </w:r>
    </w:p>
    <w:p w14:paraId="50F0A3BD" w14:textId="77777777" w:rsidR="006F3561" w:rsidRDefault="00000000">
      <w:pPr>
        <w:pStyle w:val="1"/>
        <w:spacing w:line="218" w:lineRule="auto"/>
        <w:ind w:firstLine="280"/>
        <w:jc w:val="both"/>
      </w:pPr>
      <w:r>
        <w:rPr>
          <w:rStyle w:val="a3"/>
        </w:rPr>
        <w:t>Об участии советского журналиста вместе с колхозниками в борьбе за высокий урожай.</w:t>
      </w:r>
    </w:p>
    <w:p w14:paraId="3AC65C9B" w14:textId="77777777" w:rsidR="006F3561" w:rsidRDefault="00000000">
      <w:pPr>
        <w:pStyle w:val="1"/>
        <w:spacing w:after="120" w:line="223" w:lineRule="auto"/>
        <w:ind w:firstLine="280"/>
        <w:jc w:val="both"/>
        <w:rPr>
          <w:sz w:val="11"/>
          <w:szCs w:val="11"/>
        </w:rPr>
        <w:sectPr w:rsidR="006F3561">
          <w:footerReference w:type="even" r:id="rId437"/>
          <w:footerReference w:type="default" r:id="rId438"/>
          <w:pgSz w:w="11906" w:h="16838"/>
          <w:pgMar w:top="4414" w:right="3517" w:bottom="4174" w:left="3522" w:header="3986" w:footer="3746" w:gutter="0"/>
          <w:pgNumType w:start="403"/>
          <w:cols w:space="720"/>
          <w:noEndnote/>
          <w:docGrid w:linePitch="360"/>
        </w:sectPr>
      </w:pPr>
      <w:r>
        <w:rPr>
          <w:rStyle w:val="a3"/>
        </w:rPr>
        <w:t>Для подготовки дипломной работы молодую журналистку Тоню Ува</w:t>
      </w:r>
      <w:r>
        <w:rPr>
          <w:rStyle w:val="a3"/>
        </w:rPr>
        <w:softHyphen/>
        <w:t>рову направляют в район. Здесь она должна самостоятельно выпустить несколько номеров газеты. Первый человек, с которым Тоня познакомилась на месте работы, был председатель Большеозерского райисполкома Королев. Авторитет и громкая слава сопутствовали его имени. «Король степей»,— называли его всюду в районе. Но Королев в погоне за личной славой ста</w:t>
      </w:r>
      <w:r>
        <w:rPr>
          <w:rStyle w:val="a3"/>
        </w:rPr>
        <w:softHyphen/>
        <w:t>новится на путь обмана государства. Он составляет заниженный план сдачи хлеба государству. Введенная в заблуждение Королевым, Тоня в первом же номере газеты допускает серьезную ошибку, очернив неугодного председа</w:t>
      </w:r>
      <w:r>
        <w:rPr>
          <w:rStyle w:val="a3"/>
        </w:rPr>
        <w:softHyphen/>
        <w:t xml:space="preserve">телю райисполкома агронома Архипова и расхвалив пособника Королева </w:t>
      </w:r>
      <w:r>
        <w:rPr>
          <w:rStyle w:val="a3"/>
          <w:sz w:val="11"/>
          <w:szCs w:val="11"/>
        </w:rPr>
        <w:t>402</w:t>
      </w:r>
    </w:p>
    <w:p w14:paraId="66DB8311" w14:textId="77777777" w:rsidR="006F3561" w:rsidRDefault="00000000">
      <w:pPr>
        <w:pStyle w:val="1"/>
        <w:spacing w:before="240" w:line="211" w:lineRule="auto"/>
        <w:ind w:firstLine="0"/>
        <w:jc w:val="both"/>
      </w:pPr>
      <w:r>
        <w:rPr>
          <w:rStyle w:val="a3"/>
        </w:rPr>
        <w:lastRenderedPageBreak/>
        <w:t>комбайнера Яшкина. Эта заметка справедливо вызывает чувство негодова</w:t>
      </w:r>
      <w:r>
        <w:rPr>
          <w:rStyle w:val="a3"/>
        </w:rPr>
        <w:softHyphen/>
        <w:t>ния у колхозников, которые хорошо знают своих людей. Топя Уварова тяжело переживает допущенную ошибку. Разобраться в событиях и окру</w:t>
      </w:r>
      <w:r>
        <w:rPr>
          <w:rStyle w:val="a3"/>
        </w:rPr>
        <w:softHyphen/>
        <w:t>жающих ее людях молодой журналистке помогает секретарь районного комитета партии Ивашин. Он советует Тоне поближе познакомиться с жиз</w:t>
      </w:r>
      <w:r>
        <w:rPr>
          <w:rStyle w:val="a3"/>
        </w:rPr>
        <w:softHyphen/>
        <w:t>нью колхозников, с их мыслями, стремлениями, с их работой. Тоне стано</w:t>
      </w:r>
      <w:r>
        <w:rPr>
          <w:rStyle w:val="a3"/>
        </w:rPr>
        <w:softHyphen/>
        <w:t>вится ясно, как неправильно и опрометчиво она поступила, целиком дове</w:t>
      </w:r>
      <w:r>
        <w:rPr>
          <w:rStyle w:val="a3"/>
        </w:rPr>
        <w:softHyphen/>
        <w:t>рившись авторитету Королева. С помощью секретаря партийной организа</w:t>
      </w:r>
      <w:r>
        <w:rPr>
          <w:rStyle w:val="a3"/>
        </w:rPr>
        <w:softHyphen/>
        <w:t>ции Уварова разоблачает в газете Королева.</w:t>
      </w:r>
    </w:p>
    <w:p w14:paraId="0E401E70" w14:textId="77777777" w:rsidR="006F3561" w:rsidRDefault="00000000">
      <w:pPr>
        <w:pStyle w:val="1"/>
        <w:spacing w:after="60" w:line="211" w:lineRule="auto"/>
        <w:jc w:val="both"/>
      </w:pPr>
      <w:r>
        <w:rPr>
          <w:rStyle w:val="a3"/>
        </w:rPr>
        <w:t>Библиография «Искусство кино», М., 1948, № 4, «Советское искусство», М 21.111 1947; «Вечерний Ленинград», 28.IV и 28.VII 1948; «Ленинградская правда», 20.VII 1948.</w:t>
      </w:r>
    </w:p>
    <w:p w14:paraId="4CDC5A72" w14:textId="77777777" w:rsidR="006F3561" w:rsidRDefault="00000000">
      <w:pPr>
        <w:pStyle w:val="1"/>
        <w:numPr>
          <w:ilvl w:val="0"/>
          <w:numId w:val="46"/>
        </w:numPr>
        <w:tabs>
          <w:tab w:val="left" w:pos="430"/>
        </w:tabs>
        <w:spacing w:line="211" w:lineRule="auto"/>
        <w:ind w:firstLine="0"/>
        <w:jc w:val="both"/>
      </w:pPr>
      <w:r>
        <w:rPr>
          <w:rStyle w:val="a3"/>
        </w:rPr>
        <w:t xml:space="preserve">ЗОЛОТОЙ РОГ. Драма, 10 ч , 2466 </w:t>
      </w:r>
      <w:r>
        <w:rPr>
          <w:rStyle w:val="a3"/>
          <w:i/>
          <w:iCs/>
        </w:rPr>
        <w:t>м,</w:t>
      </w:r>
      <w:r>
        <w:rPr>
          <w:rStyle w:val="a3"/>
        </w:rPr>
        <w:t xml:space="preserve"> Алма-Атинская киностудия, 1948 г , ВЭ 24 VI 1948 г.</w:t>
      </w:r>
    </w:p>
    <w:p w14:paraId="3C86A440" w14:textId="77777777" w:rsidR="006F3561" w:rsidRDefault="00000000">
      <w:pPr>
        <w:pStyle w:val="1"/>
        <w:spacing w:line="211" w:lineRule="auto"/>
        <w:jc w:val="both"/>
      </w:pPr>
      <w:r>
        <w:rPr>
          <w:rStyle w:val="a3"/>
        </w:rPr>
        <w:t>Авт. сцен. Е. и С. Шатровы; реж.-пост. Е. Арон, гл. опер. А. Петров; гл. худ. П. Зальцман; композ. М. Тулубаев; звукоопер. В. Чечеткин.</w:t>
      </w:r>
    </w:p>
    <w:p w14:paraId="1458071D" w14:textId="77777777" w:rsidR="006F3561" w:rsidRDefault="00000000">
      <w:pPr>
        <w:pStyle w:val="1"/>
        <w:spacing w:line="211" w:lineRule="auto"/>
        <w:jc w:val="both"/>
      </w:pPr>
      <w:r>
        <w:rPr>
          <w:rStyle w:val="a3"/>
        </w:rPr>
        <w:t>Ассист. реж. Ю. Цыркова; ассист. по монтажу Г Багаутдинова; пом. реж. И. Оспанов; 2-й опер. И. Гитлевич; ассист. опер В. Мурзин, С Арте</w:t>
      </w:r>
      <w:r>
        <w:rPr>
          <w:rStyle w:val="a3"/>
        </w:rPr>
        <w:softHyphen/>
        <w:t>мьев; 2-й худ. Б. Багаутдинов; худ.-костюм. С. Сухов; худ.-грим. С. Тус</w:t>
      </w:r>
      <w:r>
        <w:rPr>
          <w:rStyle w:val="a3"/>
        </w:rPr>
        <w:softHyphen/>
        <w:t>ков; грим. Г Умарова; комб. съемки, опер. Н. Илюшин, худ. И. Антоненко; консульт. канд. биол. наук Н. Бутарин; дирижер Г Столяров; дир. кар</w:t>
      </w:r>
      <w:r>
        <w:rPr>
          <w:rStyle w:val="a3"/>
        </w:rPr>
        <w:softHyphen/>
        <w:t>тины Б. Цейруль; зам. дир. картины В. Крафт.</w:t>
      </w:r>
    </w:p>
    <w:p w14:paraId="1015B18A" w14:textId="77777777" w:rsidR="006F3561" w:rsidRDefault="00000000">
      <w:pPr>
        <w:pStyle w:val="1"/>
        <w:spacing w:line="211" w:lineRule="auto"/>
        <w:jc w:val="both"/>
      </w:pPr>
      <w:r>
        <w:rPr>
          <w:rStyle w:val="a3"/>
        </w:rPr>
        <w:t>В ролях: Ш. Айманов (Жакан Досанов), Л. Галимжанова (Сауле Бай- жанова), С Кожамкулов (Адилбёк, чабан), К- Куанышпаев (Бергалиев, министр), А. Аркадьев (проф. Игнатьев), К- Бадыров (Ибрай Жунусов), Р. Койчубаева (Жамал), П. Алейников (Виктор Соколов), Е. Умурзаков (Турдукулов), А. Мамбетов (Токен).</w:t>
      </w:r>
    </w:p>
    <w:p w14:paraId="2B48B1FB" w14:textId="77777777" w:rsidR="006F3561" w:rsidRDefault="00000000">
      <w:pPr>
        <w:pStyle w:val="1"/>
        <w:spacing w:line="211" w:lineRule="auto"/>
        <w:jc w:val="both"/>
      </w:pPr>
      <w:r>
        <w:rPr>
          <w:rStyle w:val="a3"/>
        </w:rPr>
        <w:t>О работе советских ученых-животноводов.</w:t>
      </w:r>
    </w:p>
    <w:p w14:paraId="1EE0C287" w14:textId="77777777" w:rsidR="006F3561" w:rsidRDefault="00000000">
      <w:pPr>
        <w:pStyle w:val="1"/>
        <w:spacing w:after="60" w:line="211" w:lineRule="auto"/>
        <w:jc w:val="both"/>
      </w:pPr>
      <w:r>
        <w:rPr>
          <w:rStyle w:val="a3"/>
        </w:rPr>
        <w:t>Высоко в горах Заилийского Ала-Тау находится опытная станция казахского института животноводства. Начальник станции, молодой ученый Жакан Досанов, работает над выведением новой породы овец, которая должна обладать мягкой шерстью мериносовой овцы и выносливостью гор</w:t>
      </w:r>
      <w:r>
        <w:rPr>
          <w:rStyle w:val="a3"/>
        </w:rPr>
        <w:softHyphen/>
        <w:t>ного барана—архара, чей крутой «золотой» рог служит для Жакана сим</w:t>
      </w:r>
      <w:r>
        <w:rPr>
          <w:rStyle w:val="a3"/>
        </w:rPr>
        <w:softHyphen/>
        <w:t>волом будущего изобилия. В результате трудной и опасной охоты в горах Досанову удается поймать архара. Оплодотворенные архаром пять мерино</w:t>
      </w:r>
      <w:r>
        <w:rPr>
          <w:rStyle w:val="a3"/>
        </w:rPr>
        <w:softHyphen/>
        <w:t>совых маток становятся предметом неустанных забот и внимания молодого ученого и его помощницы Сауле. В своей работе Досанову приходится прео</w:t>
      </w:r>
      <w:r>
        <w:rPr>
          <w:rStyle w:val="a3"/>
        </w:rPr>
        <w:softHyphen/>
        <w:t>долевать препятствия, чинимые ему консервативным руководством инсти</w:t>
      </w:r>
      <w:r>
        <w:rPr>
          <w:rStyle w:val="a3"/>
        </w:rPr>
        <w:softHyphen/>
        <w:t>тута. Тяжелые природные условия высокогорного плато, где находится опытная станция, приводят четырех маток к гибели. Но у пятой рождается ягненок новой породы — архаромеринос Казалось, опыт блестяще удался. Но ягненок, убежавший из загона, попадает в горах под выстрел охотника. Так исчезает единственное доказательство правильности научных предви</w:t>
      </w:r>
      <w:r>
        <w:rPr>
          <w:rStyle w:val="a3"/>
        </w:rPr>
        <w:softHyphen/>
        <w:t>дений молодого ученого. Но Досанов не опускает рук. Он снова берется за повторение своего опыта, причем на этот раз — в неизмеримо больших масштабах. Через несколько лет отара архаромериносов, выведенная уче</w:t>
      </w:r>
      <w:r>
        <w:rPr>
          <w:rStyle w:val="a3"/>
        </w:rPr>
        <w:softHyphen/>
        <w:t>ным, попав в горах в жестокий снежный буран, с честью выдерживает суро</w:t>
      </w:r>
      <w:r>
        <w:rPr>
          <w:rStyle w:val="a3"/>
        </w:rPr>
        <w:softHyphen/>
        <w:t>вое испытание.</w:t>
      </w:r>
    </w:p>
    <w:p w14:paraId="2F936E70" w14:textId="77777777" w:rsidR="006F3561" w:rsidRDefault="00000000">
      <w:pPr>
        <w:pStyle w:val="1"/>
        <w:numPr>
          <w:ilvl w:val="0"/>
          <w:numId w:val="46"/>
        </w:numPr>
        <w:tabs>
          <w:tab w:val="left" w:pos="438"/>
        </w:tabs>
        <w:spacing w:line="214" w:lineRule="auto"/>
        <w:ind w:firstLine="0"/>
        <w:jc w:val="both"/>
      </w:pPr>
      <w:r>
        <w:rPr>
          <w:rStyle w:val="a3"/>
        </w:rPr>
        <w:t xml:space="preserve">КАРАНДАШ НА ЛЬДУ Комедия, 3 ч , 630 </w:t>
      </w:r>
      <w:r>
        <w:rPr>
          <w:rStyle w:val="a3"/>
          <w:i/>
          <w:iCs/>
        </w:rPr>
        <w:t>м,</w:t>
      </w:r>
      <w:r>
        <w:rPr>
          <w:rStyle w:val="a3"/>
        </w:rPr>
        <w:t xml:space="preserve"> Стереокино, 1948 г., ВЭ 25 XII 1948 г.</w:t>
      </w:r>
    </w:p>
    <w:p w14:paraId="46009DC5" w14:textId="77777777" w:rsidR="006F3561" w:rsidRDefault="00000000">
      <w:pPr>
        <w:pStyle w:val="1"/>
        <w:spacing w:line="214" w:lineRule="auto"/>
        <w:jc w:val="both"/>
      </w:pPr>
      <w:r>
        <w:rPr>
          <w:rStyle w:val="a3"/>
        </w:rPr>
        <w:t>Авт. сцен. В. Ладыгина; реж. В. Немоляев; опер. С. Рубашкин; худ. А. Шслапутина; композ. С. Кац; звукоопер. С. Сенкевич.</w:t>
      </w:r>
    </w:p>
    <w:p w14:paraId="20B17BAA" w14:textId="77777777" w:rsidR="006F3561" w:rsidRDefault="00000000">
      <w:pPr>
        <w:pStyle w:val="1"/>
        <w:spacing w:after="60" w:line="214" w:lineRule="auto"/>
        <w:jc w:val="both"/>
      </w:pPr>
      <w:r>
        <w:rPr>
          <w:rStyle w:val="a3"/>
        </w:rPr>
        <w:t>Ассист. реж. А. Пономарев; реж.-монтаж. Л. Фелонов; ассист. опер. Б. Гокке; авт. текста А. Сафронов.</w:t>
      </w:r>
    </w:p>
    <w:p w14:paraId="53E1EE37" w14:textId="77777777" w:rsidR="006F3561" w:rsidRDefault="00000000">
      <w:pPr>
        <w:pStyle w:val="1"/>
        <w:spacing w:line="211" w:lineRule="auto"/>
        <w:ind w:firstLine="280"/>
        <w:jc w:val="both"/>
      </w:pPr>
      <w:r>
        <w:rPr>
          <w:rStyle w:val="a3"/>
        </w:rPr>
        <w:t>В ролях- М. Румянцев (Карандаш), Л. Целиковская (Наташа).</w:t>
      </w:r>
    </w:p>
    <w:p w14:paraId="1D7C9C6F" w14:textId="77777777" w:rsidR="006F3561" w:rsidRDefault="00000000">
      <w:pPr>
        <w:pStyle w:val="1"/>
        <w:spacing w:line="211" w:lineRule="auto"/>
        <w:ind w:firstLine="280"/>
        <w:jc w:val="both"/>
      </w:pPr>
      <w:r>
        <w:rPr>
          <w:rStyle w:val="a3"/>
        </w:rPr>
        <w:lastRenderedPageBreak/>
        <w:t>О забавных приключениях на льду известного циркового героя.</w:t>
      </w:r>
    </w:p>
    <w:p w14:paraId="508A09BE" w14:textId="77777777" w:rsidR="006F3561" w:rsidRDefault="00000000">
      <w:pPr>
        <w:pStyle w:val="1"/>
        <w:spacing w:after="200" w:line="211" w:lineRule="auto"/>
        <w:ind w:firstLine="280"/>
        <w:jc w:val="both"/>
      </w:pPr>
      <w:r>
        <w:rPr>
          <w:rStyle w:val="a3"/>
        </w:rPr>
        <w:t>Случайно встретившись возле автобусной остановки с миловидной девушкой Наташей, Карандаш выдает себя за опытного конькобежца. Во время посадки Наташа роняет хоккейную клюшку. Карандаш пытается поднять ее и... отстает от автобуса. Новая встреча героев происходит на катке. Выясняется, что Натапта — отличная хоккеистка; она выступает за команду &lt; Чайка». Карандаш же, напротив, с большим трудом передвигает ноги по льду — он новичок. Зато в нем пробуждается страстный болель</w:t>
      </w:r>
      <w:r>
        <w:rPr>
          <w:rStyle w:val="a3"/>
        </w:rPr>
        <w:softHyphen/>
        <w:t>щик, когда на ледяное поле выходят команды «Чайка» и «Метеор». Вскоре и сам Карандаш становится невольным участником состязания. Он помо</w:t>
      </w:r>
      <w:r>
        <w:rPr>
          <w:rStyle w:val="a3"/>
        </w:rPr>
        <w:softHyphen/>
        <w:t>гает команде Наташи одержать победу.</w:t>
      </w:r>
    </w:p>
    <w:p w14:paraId="5AA4996F" w14:textId="77777777" w:rsidR="006F3561" w:rsidRDefault="00000000">
      <w:pPr>
        <w:pStyle w:val="1"/>
        <w:numPr>
          <w:ilvl w:val="0"/>
          <w:numId w:val="46"/>
        </w:numPr>
        <w:tabs>
          <w:tab w:val="left" w:pos="426"/>
        </w:tabs>
        <w:spacing w:line="214" w:lineRule="auto"/>
        <w:ind w:firstLine="0"/>
        <w:jc w:val="both"/>
      </w:pPr>
      <w:r>
        <w:rPr>
          <w:rStyle w:val="a3"/>
        </w:rPr>
        <w:t xml:space="preserve">КЕТО И КОТЭ. Экраниз., 10 ч., 2435 </w:t>
      </w:r>
      <w:r>
        <w:rPr>
          <w:rStyle w:val="a3"/>
          <w:i/>
          <w:iCs/>
        </w:rPr>
        <w:t>м,</w:t>
      </w:r>
      <w:r>
        <w:rPr>
          <w:rStyle w:val="a3"/>
        </w:rPr>
        <w:t xml:space="preserve"> Тбилисская киностудия, 1948 г., ВЭ 8.VI 1953 г.</w:t>
      </w:r>
    </w:p>
    <w:p w14:paraId="779F283D" w14:textId="77777777" w:rsidR="006F3561" w:rsidRDefault="00000000">
      <w:pPr>
        <w:pStyle w:val="1"/>
        <w:spacing w:line="214" w:lineRule="auto"/>
        <w:ind w:firstLine="280"/>
        <w:jc w:val="both"/>
      </w:pPr>
      <w:r>
        <w:rPr>
          <w:rStyle w:val="a3"/>
        </w:rPr>
        <w:t>Авт. сцен. С. Пашалишвили; реж.-пост. В. Таблиашвили, Ш. Геде- ванишвили; опер. А. Дигмелов; гл. худ. И. Сумбаташвили; композ. А. Ке</w:t>
      </w:r>
      <w:r>
        <w:rPr>
          <w:rStyle w:val="a3"/>
        </w:rPr>
        <w:softHyphen/>
        <w:t>реселидзе; звукоопер. Р. Лапинский.</w:t>
      </w:r>
    </w:p>
    <w:p w14:paraId="2FD7A219" w14:textId="77777777" w:rsidR="006F3561" w:rsidRDefault="00000000">
      <w:pPr>
        <w:pStyle w:val="1"/>
        <w:spacing w:line="214" w:lineRule="auto"/>
        <w:ind w:firstLine="280"/>
        <w:jc w:val="both"/>
      </w:pPr>
      <w:r>
        <w:rPr>
          <w:rStyle w:val="a3"/>
        </w:rPr>
        <w:t>Реж. Н. Шушунадзе; ассист. реж. К- Чанкветадзе, Ж- Валадци, А. Мо- шиашвили, А Симхаев; ассист. по монтажу Л. Дигмелова; худ. X. Леба- нидзе, К. Квалиашвили; худ. по костюмам П. Лалиашвили; комб. съемки: опер. Б. Буравлев, худ. Е. Мачавариаци; худ.-грим. С. Хадури; пост, танцев И. Сухишвили, Н. Рамишвили, Д. Мачавариани; консульт. Н. Вад- риашвили; дирижер Ш. Азмайпарашвили; дир. картины Ш. Курдиани.</w:t>
      </w:r>
    </w:p>
    <w:p w14:paraId="7E726F52" w14:textId="77777777" w:rsidR="006F3561" w:rsidRDefault="00000000">
      <w:pPr>
        <w:pStyle w:val="1"/>
        <w:spacing w:line="214" w:lineRule="auto"/>
        <w:ind w:firstLine="280"/>
        <w:jc w:val="both"/>
      </w:pPr>
      <w:r>
        <w:rPr>
          <w:rStyle w:val="a3"/>
        </w:rPr>
        <w:t>В ролях- М. Джапаридзе (Кето), В. Кравейшвили (Котэ), П. Амирана- швили (Леван), Ш. Гамбашидзе (Макар), Т Чавчавадзе (Ханума), М. Дави</w:t>
      </w:r>
      <w:r>
        <w:rPr>
          <w:rStyle w:val="a3"/>
        </w:rPr>
        <w:softHyphen/>
        <w:t>ташвили (Кабато), В. Годзиашвили (Сико), Г Шавгулидзе (Нико), Е. Чер- кезишвили (матьМакара), Т Цицишвили (Текле), А. Жоржолиани (Бешкен), А. Кванталиани (Бондо), В. Анджапаридзе, С. Такайшвили, Ц. Цуцунава (княгини), 3. Лежава (Луарсаб), Г Геловани (Горнике).</w:t>
      </w:r>
    </w:p>
    <w:p w14:paraId="07259F9E" w14:textId="77777777" w:rsidR="006F3561" w:rsidRDefault="00000000">
      <w:pPr>
        <w:pStyle w:val="1"/>
        <w:spacing w:line="214" w:lineRule="auto"/>
        <w:ind w:firstLine="280"/>
        <w:jc w:val="both"/>
      </w:pPr>
      <w:r>
        <w:rPr>
          <w:rStyle w:val="a3"/>
        </w:rPr>
        <w:t>Экранизация комедии «Ханума» А. Цагарели с использованием музыки и арий из оперы В. Долидзе, написанной по этой комедии</w:t>
      </w:r>
    </w:p>
    <w:p w14:paraId="49692992" w14:textId="77777777" w:rsidR="006F3561" w:rsidRDefault="00000000">
      <w:pPr>
        <w:pStyle w:val="1"/>
        <w:spacing w:line="214" w:lineRule="auto"/>
        <w:ind w:firstLine="280"/>
        <w:jc w:val="both"/>
      </w:pPr>
      <w:r>
        <w:rPr>
          <w:rStyle w:val="a3"/>
        </w:rPr>
        <w:t>Богатый тифлисский купец Макар мечтает породниться с высшей знатью. Все свои надежды он возлагает на дочь — красавицу Кето. Вскоре стараниями свахи Кабато находится и жених — разорившийся, но высо</w:t>
      </w:r>
      <w:r>
        <w:rPr>
          <w:rStyle w:val="a3"/>
        </w:rPr>
        <w:softHyphen/>
        <w:t>кородный старый князь Леван. Кето, узнав о готовящейся свадьбе, впадает в отчаяние. Она любит племянника князя Левана, молодого поэта Котэ, и любима им. Влюбленные решают бороться за свое счастье. В этом им деятельно помогает сваха Ханума—давнишняя соперница свахи Кабато. Во время невестиных смотрин купца Макара искусно удаляют из дому, и перед изумленным князем Леваном под видом «прекрасной невесты» пред- стаст пожилая некрасивая Ханума. Пока подоспевший Макар успокаивает взбешенного князя Левана, влюбленные успевают тайно обвенчаться в церк</w:t>
      </w:r>
      <w:r>
        <w:rPr>
          <w:rStyle w:val="a3"/>
        </w:rPr>
        <w:softHyphen/>
        <w:t>ви. Макару ничего не остается, как простить их.</w:t>
      </w:r>
    </w:p>
    <w:p w14:paraId="626C9037" w14:textId="77777777" w:rsidR="006F3561" w:rsidRDefault="00000000">
      <w:pPr>
        <w:pStyle w:val="1"/>
        <w:spacing w:after="200" w:line="214" w:lineRule="auto"/>
        <w:ind w:firstLine="280"/>
        <w:jc w:val="both"/>
      </w:pPr>
      <w:r>
        <w:rPr>
          <w:rStyle w:val="a3"/>
        </w:rPr>
        <w:t>Библиография: «Заря Востока», Тбилиси, 27. IV 1948, «Орлов</w:t>
      </w:r>
      <w:r>
        <w:rPr>
          <w:rStyle w:val="a3"/>
        </w:rPr>
        <w:softHyphen/>
        <w:t>ская правда». 7 VI 1953.</w:t>
      </w:r>
    </w:p>
    <w:p w14:paraId="79E58770" w14:textId="77777777" w:rsidR="006F3561" w:rsidRDefault="00000000">
      <w:pPr>
        <w:pStyle w:val="1"/>
        <w:numPr>
          <w:ilvl w:val="0"/>
          <w:numId w:val="46"/>
        </w:numPr>
        <w:tabs>
          <w:tab w:val="left" w:pos="433"/>
        </w:tabs>
        <w:spacing w:line="211" w:lineRule="auto"/>
        <w:ind w:firstLine="0"/>
        <w:jc w:val="both"/>
      </w:pPr>
      <w:r>
        <w:rPr>
          <w:rStyle w:val="a3"/>
        </w:rPr>
        <w:t xml:space="preserve">КРАСНЫЙ ГАЛСТУК- Экраниз., 9 ч., 2285 </w:t>
      </w:r>
      <w:r>
        <w:rPr>
          <w:rStyle w:val="a3"/>
          <w:i/>
          <w:iCs/>
        </w:rPr>
        <w:t>м,</w:t>
      </w:r>
      <w:r>
        <w:rPr>
          <w:rStyle w:val="a3"/>
        </w:rPr>
        <w:t xml:space="preserve"> Союздетфильм, 1948 г., ВЭ 6.У 1948 г.</w:t>
      </w:r>
    </w:p>
    <w:p w14:paraId="7589BE62" w14:textId="77777777" w:rsidR="006F3561" w:rsidRDefault="00000000">
      <w:pPr>
        <w:pStyle w:val="1"/>
        <w:spacing w:line="211" w:lineRule="auto"/>
        <w:ind w:firstLine="280"/>
        <w:jc w:val="both"/>
      </w:pPr>
      <w:r>
        <w:rPr>
          <w:rStyle w:val="a3"/>
        </w:rPr>
        <w:t>Авт. сцен, и текста песен С. Михалков; худ рук пост. Л. Луков; реж.-пост. М. Сауц, В. Сухобоков; опер. Л. Дульцев, Б. Монастырский; худ. И. Бахметьев; композ. А Лепин; звукоопер. А. Избуцкий.</w:t>
      </w:r>
    </w:p>
    <w:p w14:paraId="4059A89E" w14:textId="77777777" w:rsidR="006F3561" w:rsidRDefault="00000000">
      <w:pPr>
        <w:pStyle w:val="1"/>
        <w:spacing w:after="200" w:line="211" w:lineRule="auto"/>
        <w:ind w:firstLine="280"/>
        <w:jc w:val="both"/>
        <w:sectPr w:rsidR="006F3561">
          <w:footerReference w:type="even" r:id="rId439"/>
          <w:footerReference w:type="default" r:id="rId440"/>
          <w:footerReference w:type="first" r:id="rId441"/>
          <w:pgSz w:w="11906" w:h="16838"/>
          <w:pgMar w:top="4292" w:right="3508" w:bottom="4482" w:left="3509" w:header="0" w:footer="3" w:gutter="0"/>
          <w:pgNumType w:start="403"/>
          <w:cols w:space="720"/>
          <w:noEndnote/>
          <w:titlePg/>
          <w:docGrid w:linePitch="360"/>
        </w:sectPr>
      </w:pPr>
      <w:r>
        <w:rPr>
          <w:rStyle w:val="a3"/>
        </w:rPr>
        <w:t>2-е реж. 3. Данилова, Г Шепотинник; 2-й худ. А. Мунтян; худ.- коетюм. Н. Валерианов; грим. Н. Жигульская; ассист. худ. Е. Конокотин;</w:t>
      </w:r>
    </w:p>
    <w:p w14:paraId="4AA68858" w14:textId="77777777" w:rsidR="006F3561" w:rsidRDefault="00000000">
      <w:pPr>
        <w:pStyle w:val="1"/>
        <w:spacing w:line="211" w:lineRule="auto"/>
        <w:ind w:firstLine="0"/>
        <w:jc w:val="both"/>
      </w:pPr>
      <w:r>
        <w:rPr>
          <w:rStyle w:val="a3"/>
        </w:rPr>
        <w:t>ассист. по монтажу М. Софенина; дирижер Г Гамбург; дир. картины А. Тка</w:t>
      </w:r>
      <w:r>
        <w:rPr>
          <w:rStyle w:val="a3"/>
        </w:rPr>
        <w:softHyphen/>
        <w:t>чев; ст администр Л Остройковская</w:t>
      </w:r>
    </w:p>
    <w:p w14:paraId="71C974BA" w14:textId="77777777" w:rsidR="006F3561" w:rsidRDefault="00000000">
      <w:pPr>
        <w:pStyle w:val="1"/>
        <w:spacing w:line="211" w:lineRule="auto"/>
        <w:jc w:val="both"/>
      </w:pPr>
      <w:r>
        <w:rPr>
          <w:rStyle w:val="a3"/>
        </w:rPr>
        <w:lastRenderedPageBreak/>
        <w:t>В ролях- А. Хвыля (Вишняков), Г Степанова (Надежда Ивановна), В. Окунева (бабушка), В. Доронин (Кочубей), Н. Богатырев (пионервожа</w:t>
      </w:r>
      <w:r>
        <w:rPr>
          <w:rStyle w:val="a3"/>
        </w:rPr>
        <w:softHyphen/>
        <w:t>тый), Шура Соколов (Валерий Вишняков), Ира Начинкина (Марина Виш</w:t>
      </w:r>
      <w:r>
        <w:rPr>
          <w:rStyle w:val="a3"/>
        </w:rPr>
        <w:softHyphen/>
        <w:t>някова), Слава Котов (Шура Бадейкин), Толя Ганичев (Чашкин)</w:t>
      </w:r>
    </w:p>
    <w:p w14:paraId="588FFED4" w14:textId="77777777" w:rsidR="006F3561" w:rsidRDefault="00000000">
      <w:pPr>
        <w:pStyle w:val="1"/>
        <w:spacing w:line="211" w:lineRule="auto"/>
        <w:jc w:val="both"/>
      </w:pPr>
      <w:r>
        <w:rPr>
          <w:rStyle w:val="a3"/>
        </w:rPr>
        <w:t>Экранизация одноименной пьесы С. Михалкова о роли школы и пионер</w:t>
      </w:r>
      <w:r>
        <w:rPr>
          <w:rStyle w:val="a3"/>
        </w:rPr>
        <w:softHyphen/>
        <w:t>ской организации в формировании характера школьника.</w:t>
      </w:r>
    </w:p>
    <w:p w14:paraId="272FDD37" w14:textId="77777777" w:rsidR="006F3561" w:rsidRDefault="00000000">
      <w:pPr>
        <w:pStyle w:val="1"/>
        <w:spacing w:line="211" w:lineRule="auto"/>
        <w:jc w:val="both"/>
      </w:pPr>
      <w:r>
        <w:rPr>
          <w:rStyle w:val="a3"/>
        </w:rPr>
        <w:t>В семье директора завода коммуниста Вишняка вместе с его детьми Мариной и Валерием воспитывается приемный сын Шура Бадейкин, отец которого погиб на фронте. Дети хорошо учатся, дружат между собой. Однако в характере Валерия все больше и больше проявляются себя</w:t>
      </w:r>
      <w:r>
        <w:rPr>
          <w:rStyle w:val="a3"/>
        </w:rPr>
        <w:softHyphen/>
        <w:t>любие, эгоизм, заносчивость. Однажды отец замечает, что на Валерии нет пионерского галстука. Оказывается, Валерий отказался выполнить задание своей организации и сам снял с себя галстук. На совете отряда Шура Бадейкин открыто и честно осуждает недостойное поведение своего друга. Выступление Шуры Валерий воспринимает как предательство. Он бросает ему в лицо обвинение в том, что Шура за ним шпионил и что «отец не для того впустил его в дом». Ссора мальчиков волнует весь класс. Влияние коллектива помогает Валерию понять недостойность сво</w:t>
      </w:r>
      <w:r>
        <w:rPr>
          <w:rStyle w:val="a3"/>
        </w:rPr>
        <w:softHyphen/>
        <w:t>его поведения и преодолеть дурные стороны своего характера.</w:t>
      </w:r>
    </w:p>
    <w:p w14:paraId="7246446B" w14:textId="77777777" w:rsidR="006F3561" w:rsidRDefault="00000000">
      <w:pPr>
        <w:pStyle w:val="1"/>
        <w:spacing w:after="140" w:line="211" w:lineRule="auto"/>
        <w:jc w:val="both"/>
      </w:pPr>
      <w:r>
        <w:rPr>
          <w:rStyle w:val="a3"/>
        </w:rPr>
        <w:t xml:space="preserve">Библиография: «Комсомольская правда», 22.V 1948; «Труд», 20.V 1948; «Московский комсомолец», 27 V 1948; «Ленинградская правда», </w:t>
      </w:r>
      <w:r>
        <w:rPr>
          <w:rStyle w:val="a3"/>
          <w:lang w:val="en-US" w:eastAsia="en-US"/>
        </w:rPr>
        <w:t xml:space="preserve">7.V </w:t>
      </w:r>
      <w:r>
        <w:rPr>
          <w:rStyle w:val="a3"/>
        </w:rPr>
        <w:t>1948; «Учительская газета», 13.V 1948, «Искусство кино», М., 1948, № 4.</w:t>
      </w:r>
    </w:p>
    <w:p w14:paraId="0CBBBAFB" w14:textId="77777777" w:rsidR="006F3561" w:rsidRDefault="00000000">
      <w:pPr>
        <w:pStyle w:val="1"/>
        <w:numPr>
          <w:ilvl w:val="0"/>
          <w:numId w:val="46"/>
        </w:numPr>
        <w:tabs>
          <w:tab w:val="left" w:pos="430"/>
        </w:tabs>
        <w:spacing w:line="211" w:lineRule="auto"/>
        <w:ind w:firstLine="0"/>
        <w:jc w:val="both"/>
      </w:pPr>
      <w:r>
        <w:rPr>
          <w:rStyle w:val="a3"/>
        </w:rPr>
        <w:t xml:space="preserve">МИЧУРИН. Биогр., цв., 10 ч., 2730 </w:t>
      </w:r>
      <w:r>
        <w:rPr>
          <w:rStyle w:val="a3"/>
          <w:i/>
          <w:iCs/>
        </w:rPr>
        <w:t>м,</w:t>
      </w:r>
      <w:r>
        <w:rPr>
          <w:rStyle w:val="a3"/>
        </w:rPr>
        <w:t xml:space="preserve"> Мосфильм, 1948 г.» ВЭ 1.1 1949 г.</w:t>
      </w:r>
    </w:p>
    <w:p w14:paraId="1900D746" w14:textId="77777777" w:rsidR="006F3561" w:rsidRDefault="00000000">
      <w:pPr>
        <w:pStyle w:val="1"/>
        <w:spacing w:line="211" w:lineRule="auto"/>
        <w:jc w:val="both"/>
      </w:pPr>
      <w:r>
        <w:rPr>
          <w:rStyle w:val="a3"/>
        </w:rPr>
        <w:t>Авт. сцен, и реж.-пост. А. Довженко; опер. Л. Косматов, Ю. Кун; худ. М. Богданов, Г Мясников; композ. Д. Шостакович; звукоопер. Н. Тимарцев.</w:t>
      </w:r>
    </w:p>
    <w:p w14:paraId="504F52B9" w14:textId="77777777" w:rsidR="006F3561" w:rsidRDefault="00000000">
      <w:pPr>
        <w:pStyle w:val="1"/>
        <w:spacing w:line="211" w:lineRule="auto"/>
        <w:jc w:val="both"/>
      </w:pPr>
      <w:r>
        <w:rPr>
          <w:rStyle w:val="a3"/>
        </w:rPr>
        <w:t>Реж. Ю. Солнцева, ассист. реж. И. Должиков, М. Кучеренко, Г Натан</w:t>
      </w:r>
      <w:r>
        <w:rPr>
          <w:rStyle w:val="a3"/>
        </w:rPr>
        <w:softHyphen/>
        <w:t>сон; 2-е опер. В. Николаев, А. Кулясов; ассист. опер. М. Ильин, А. Симо</w:t>
      </w:r>
      <w:r>
        <w:rPr>
          <w:rStyle w:val="a3"/>
        </w:rPr>
        <w:softHyphen/>
        <w:t>нов; худ.-костюм. К- Урбетис, М. Жукова; худ.-грим. Н. Печснцев; худ.- декор. М Карякин; цейтраферные съемки А. Кудрявцева; монтаж. М. Тимо</w:t>
      </w:r>
      <w:r>
        <w:rPr>
          <w:rStyle w:val="a3"/>
        </w:rPr>
        <w:softHyphen/>
        <w:t>феева; звукооформ. И. Евтеев-Вольский; научн. консульт. В. Столе</w:t>
      </w:r>
      <w:r>
        <w:rPr>
          <w:rStyle w:val="a3"/>
        </w:rPr>
        <w:softHyphen/>
        <w:t>тов; дирижер А. Ройтман; дир. картины Г. Кузнецов.</w:t>
      </w:r>
    </w:p>
    <w:p w14:paraId="0E256930" w14:textId="77777777" w:rsidR="006F3561" w:rsidRDefault="00000000">
      <w:pPr>
        <w:pStyle w:val="1"/>
        <w:spacing w:line="211" w:lineRule="auto"/>
        <w:jc w:val="both"/>
      </w:pPr>
      <w:r>
        <w:rPr>
          <w:rStyle w:val="a3"/>
        </w:rPr>
        <w:t>В ролях: В. Соловьев (М. И. Калинин), Г Белов (И. В. Мичурин), А. Васильева (А. В. Мичурина), Н. Шамин (Терентий), Ф. Григорьев (Кар</w:t>
      </w:r>
      <w:r>
        <w:rPr>
          <w:rStyle w:val="a3"/>
        </w:rPr>
        <w:softHyphen/>
        <w:t>ташов), М. Жаров (Хренов), К. Нассонов (отец Христофор), А. Жильцов (Быков), И. Назаров (почтальон), В. Хохряков (Рябов), Д. Дубов (Сини- цин), Г. Печников (Лесницкий), В. Исаев (Майер), С. Цении (Берд), Ю. Лю</w:t>
      </w:r>
      <w:r>
        <w:rPr>
          <w:rStyle w:val="a3"/>
        </w:rPr>
        <w:softHyphen/>
        <w:t>бимов (переводчик), И. Каширин (крестьянин).</w:t>
      </w:r>
    </w:p>
    <w:p w14:paraId="4C411214" w14:textId="77777777" w:rsidR="006F3561" w:rsidRDefault="00000000">
      <w:pPr>
        <w:pStyle w:val="1"/>
        <w:spacing w:line="211" w:lineRule="auto"/>
        <w:jc w:val="both"/>
      </w:pPr>
      <w:r>
        <w:rPr>
          <w:rStyle w:val="a3"/>
        </w:rPr>
        <w:t>О жизни и деятельности великого преобразователя природы И. В. Ми</w:t>
      </w:r>
      <w:r>
        <w:rPr>
          <w:rStyle w:val="a3"/>
        </w:rPr>
        <w:softHyphen/>
        <w:t>чурина.</w:t>
      </w:r>
    </w:p>
    <w:p w14:paraId="775F7995" w14:textId="77777777" w:rsidR="006F3561" w:rsidRDefault="00000000">
      <w:pPr>
        <w:pStyle w:val="1"/>
        <w:spacing w:line="211" w:lineRule="auto"/>
        <w:jc w:val="both"/>
        <w:sectPr w:rsidR="006F3561">
          <w:footerReference w:type="even" r:id="rId442"/>
          <w:footerReference w:type="default" r:id="rId443"/>
          <w:type w:val="continuous"/>
          <w:pgSz w:w="11906" w:h="16838"/>
          <w:pgMar w:top="4292" w:right="3508" w:bottom="4482" w:left="3509" w:header="3864" w:footer="3" w:gutter="0"/>
          <w:cols w:space="720"/>
          <w:noEndnote/>
          <w:docGrid w:linePitch="360"/>
        </w:sectPr>
      </w:pPr>
      <w:r>
        <w:rPr>
          <w:rStyle w:val="a3"/>
        </w:rPr>
        <w:t>Весть о чудесных делах Мичурина, несмотря на все преграды, распро</w:t>
      </w:r>
      <w:r>
        <w:rPr>
          <w:rStyle w:val="a3"/>
        </w:rPr>
        <w:softHyphen/>
        <w:t>страняется не только по всей России, по и за ее пределами. Предприимчивые американские дельцы пытаются «купить» Мичурина и перевезти его вместе с взращенным им садом за океан Но Мичурин решительно отклоняет пред</w:t>
      </w:r>
      <w:r>
        <w:rPr>
          <w:rStyle w:val="a3"/>
        </w:rPr>
        <w:softHyphen/>
        <w:t>ложение американцев. В тяжелых условиях царской России проводит он свои смелые опыты. Его идеи и открытия враждебны реакционной, идеали</w:t>
      </w:r>
      <w:r>
        <w:rPr>
          <w:rStyle w:val="a3"/>
        </w:rPr>
        <w:softHyphen/>
        <w:t>стической науке, церковным мракобесам и царскому правительству. Мичу</w:t>
      </w:r>
      <w:r>
        <w:rPr>
          <w:rStyle w:val="a3"/>
        </w:rPr>
        <w:softHyphen/>
        <w:t>рина поддерживают отдельные видные ученые страны, но чиновники из министерства земледелия и тупоумные обыватели издеваются над его вели</w:t>
      </w:r>
      <w:r>
        <w:rPr>
          <w:rStyle w:val="a3"/>
        </w:rPr>
        <w:softHyphen/>
        <w:t>ким трудом Однако Мичурин продолжает упорно работать и бороться с вра-</w:t>
      </w:r>
    </w:p>
    <w:p w14:paraId="24C82DAF" w14:textId="77777777" w:rsidR="006F3561" w:rsidRDefault="00000000">
      <w:pPr>
        <w:pStyle w:val="1"/>
        <w:spacing w:line="211" w:lineRule="auto"/>
        <w:ind w:firstLine="0"/>
        <w:jc w:val="both"/>
      </w:pPr>
      <w:r>
        <w:rPr>
          <w:rStyle w:val="a3"/>
        </w:rPr>
        <w:lastRenderedPageBreak/>
        <w:t>гами науки. Он опровергает «закон» Менделя о непознаваемости причин изменчивости природы и доказывает, что человек может и должен стать ее хозяином и творцом. Мичурин мечтает о том времени, когда он сможет отдать плоды своего многолетнего труда на благо народа. Время это насту</w:t>
      </w:r>
      <w:r>
        <w:rPr>
          <w:rStyle w:val="a3"/>
        </w:rPr>
        <w:softHyphen/>
        <w:t>пает. После Октябрьской социалистической революции маленький мичурин</w:t>
      </w:r>
      <w:r>
        <w:rPr>
          <w:rStyle w:val="a3"/>
        </w:rPr>
        <w:softHyphen/>
        <w:t>ский сад в городе Козлове превращается в большой государственный питом</w:t>
      </w:r>
      <w:r>
        <w:rPr>
          <w:rStyle w:val="a3"/>
        </w:rPr>
        <w:softHyphen/>
        <w:t>ник. Советская власть и Коммунистическая партия придают работе Мичу</w:t>
      </w:r>
      <w:r>
        <w:rPr>
          <w:rStyle w:val="a3"/>
        </w:rPr>
        <w:softHyphen/>
        <w:t>рина государственный размах.</w:t>
      </w:r>
    </w:p>
    <w:p w14:paraId="2E8D636C" w14:textId="77777777" w:rsidR="006F3561" w:rsidRDefault="00000000">
      <w:pPr>
        <w:pStyle w:val="1"/>
        <w:spacing w:line="211" w:lineRule="auto"/>
        <w:jc w:val="both"/>
      </w:pPr>
      <w:r>
        <w:rPr>
          <w:rStyle w:val="a3"/>
        </w:rPr>
        <w:t>Картина удостоена Сталинской премии II степени (1949).</w:t>
      </w:r>
    </w:p>
    <w:p w14:paraId="012BFFB4" w14:textId="77777777" w:rsidR="006F3561" w:rsidRDefault="00000000">
      <w:pPr>
        <w:pStyle w:val="1"/>
        <w:spacing w:line="211" w:lineRule="auto"/>
        <w:jc w:val="both"/>
      </w:pPr>
      <w:r>
        <w:rPr>
          <w:rStyle w:val="a3"/>
        </w:rPr>
        <w:t>На II Международном кинофестивале трудящихся в Готвальдове (Чехословакия, 1949) фильму «Мичурин» вместе с картиной «Академик Иван Павлов»'присуждена Премия Труда.</w:t>
      </w:r>
    </w:p>
    <w:p w14:paraId="0FFD4B39" w14:textId="77777777" w:rsidR="006F3561" w:rsidRDefault="00000000">
      <w:pPr>
        <w:pStyle w:val="1"/>
        <w:spacing w:after="140" w:line="211" w:lineRule="auto"/>
        <w:jc w:val="both"/>
      </w:pPr>
      <w:r>
        <w:rPr>
          <w:rStyle w:val="a3"/>
        </w:rPr>
        <w:t xml:space="preserve">Библиография: «Известия», 31.XII 1948; «Комсомольская правда», 31.ХII 1948, «Культура и жизнь», М., </w:t>
      </w:r>
      <w:r>
        <w:rPr>
          <w:rStyle w:val="a3"/>
          <w:lang w:val="en-US" w:eastAsia="en-US"/>
        </w:rPr>
        <w:t xml:space="preserve">21.XI1 </w:t>
      </w:r>
      <w:r>
        <w:rPr>
          <w:rStyle w:val="a3"/>
        </w:rPr>
        <w:t>1948; «Советское искусство», М , 18.ХII 1948; «Искусство кино», М., 1946, № 1, 1949, № 1; «Труд», 4.1 1949; «Московский большевик», 8.1 1949; «Огонек», М., 1949, № 5, 1952, № 40, «Новый мир&gt;, М , 1946, № 10-11.</w:t>
      </w:r>
    </w:p>
    <w:p w14:paraId="033B9158" w14:textId="77777777" w:rsidR="006F3561" w:rsidRDefault="00000000">
      <w:pPr>
        <w:pStyle w:val="1"/>
        <w:numPr>
          <w:ilvl w:val="0"/>
          <w:numId w:val="46"/>
        </w:numPr>
        <w:tabs>
          <w:tab w:val="left" w:pos="440"/>
        </w:tabs>
        <w:spacing w:line="211" w:lineRule="auto"/>
        <w:ind w:firstLine="0"/>
        <w:jc w:val="both"/>
      </w:pPr>
      <w:r>
        <w:rPr>
          <w:rStyle w:val="a3"/>
        </w:rPr>
        <w:t xml:space="preserve">МОЛОДАЯ ГВАРДИЯ. Экраниз., 11ч, 2761 </w:t>
      </w:r>
      <w:r>
        <w:rPr>
          <w:rStyle w:val="a3"/>
          <w:i/>
          <w:iCs/>
        </w:rPr>
        <w:t>м</w:t>
      </w:r>
      <w:r>
        <w:rPr>
          <w:rStyle w:val="a3"/>
        </w:rPr>
        <w:t xml:space="preserve"> (1-я серия), 9 ч., 2368 </w:t>
      </w:r>
      <w:r>
        <w:rPr>
          <w:rStyle w:val="a3"/>
          <w:i/>
          <w:iCs/>
        </w:rPr>
        <w:t>м</w:t>
      </w:r>
      <w:r>
        <w:rPr>
          <w:rStyle w:val="a3"/>
        </w:rPr>
        <w:t xml:space="preserve"> (2-я серия), киностудия им. М. Горького, 1948 г., ВЭ 11.Х 1948 г. (1-я серия), 25.Х 1948 г. (2-я серия)</w:t>
      </w:r>
    </w:p>
    <w:p w14:paraId="1F438E76" w14:textId="77777777" w:rsidR="006F3561" w:rsidRDefault="00000000">
      <w:pPr>
        <w:pStyle w:val="1"/>
        <w:spacing w:line="211" w:lineRule="auto"/>
        <w:jc w:val="both"/>
      </w:pPr>
      <w:r>
        <w:rPr>
          <w:rStyle w:val="a3"/>
        </w:rPr>
        <w:t>Авт. сцен, и пост. С. Герасимов; гл. опер. В. Рапопорт; худ. И. Сте</w:t>
      </w:r>
      <w:r>
        <w:rPr>
          <w:rStyle w:val="a3"/>
        </w:rPr>
        <w:softHyphen/>
        <w:t>панов; композ. Д. Шостакович; звукоопер. Н. Писарев.</w:t>
      </w:r>
    </w:p>
    <w:p w14:paraId="7DBD0A83" w14:textId="77777777" w:rsidR="006F3561" w:rsidRDefault="00000000">
      <w:pPr>
        <w:pStyle w:val="1"/>
        <w:spacing w:line="211" w:lineRule="auto"/>
        <w:jc w:val="both"/>
      </w:pPr>
      <w:r>
        <w:rPr>
          <w:rStyle w:val="a3"/>
        </w:rPr>
        <w:t>Реж. Э. Волк; ассист. реж. К Альперова, Г Оганесян; 2-е опер. А. Нетужилин, И. Шатров; худ -костюм Э. Раппопорт; худ.-грим. А. Иванов; монтаж. А. Бронфман; комб. съемки: опер. М. Кириллов, А. Калошин, худ. В. и И. Никитченко; практиканты — студенты Всесоюзного государ</w:t>
      </w:r>
      <w:r>
        <w:rPr>
          <w:rStyle w:val="a3"/>
        </w:rPr>
        <w:softHyphen/>
        <w:t>ственного института кинематографии: реж. факультет—Е. Бегалин, В. Беля</w:t>
      </w:r>
      <w:r>
        <w:rPr>
          <w:rStyle w:val="a3"/>
        </w:rPr>
        <w:softHyphen/>
        <w:t>ев, Ю. Егоров, Ю. Победоносцев, Т Лиознова, Н. Розанцев, С. Эдель</w:t>
      </w:r>
      <w:r>
        <w:rPr>
          <w:rStyle w:val="a3"/>
        </w:rPr>
        <w:softHyphen/>
        <w:t>штейн; опер. факультет—В. Гинзбург, худ. факультет—И. Каплан, Б Кап</w:t>
      </w:r>
      <w:r>
        <w:rPr>
          <w:rStyle w:val="a3"/>
        </w:rPr>
        <w:softHyphen/>
        <w:t>лан; дирижер А. Ройтман; дир. картины Я- Светозаров.</w:t>
      </w:r>
    </w:p>
    <w:p w14:paraId="58494148" w14:textId="77777777" w:rsidR="006F3561" w:rsidRDefault="00000000">
      <w:pPr>
        <w:pStyle w:val="1"/>
        <w:spacing w:line="211" w:lineRule="auto"/>
        <w:jc w:val="both"/>
      </w:pPr>
      <w:r>
        <w:rPr>
          <w:rStyle w:val="a3"/>
        </w:rPr>
        <w:t>В ролях. Т Макарова (Кошевая), В. Хохряков (Проценко), Е Ануф</w:t>
      </w:r>
      <w:r>
        <w:rPr>
          <w:rStyle w:val="a3"/>
        </w:rPr>
        <w:softHyphen/>
        <w:t>риева (бабушка Вера), М. Яроцкая (Тюленина, мать), Л Фенин (Тюленин, отец), Л. Семенова (дама), Аза Калашникова (девочка), Е Гришко (Нина Иванцова), А. Панова (Шевцова, мать), А. Денисова (Громова, мать), В. Уральский (Громов, отец), 3. Воркуль (Рыбалова), А. Харитонова (Людмила Осьмухина), С. Комаров (врач), А. Антонов (Фомин), Г Шпигель (Фенбонг), В. Бокарев (Брюкнер), А. Файт (полковник), Е. Тетерин (лейтенант), А. Высоковский (офицер СС), И. Гайдамака (офицер), О. Смир</w:t>
      </w:r>
      <w:r>
        <w:rPr>
          <w:rStyle w:val="a3"/>
        </w:rPr>
        <w:softHyphen/>
        <w:t>нов (ефрейтор), Б. Магалиф (солдат), А. Розанов (фон Венцель), А. Карасев (денщик), студенты Всесоюзного государственного института кинематогра</w:t>
      </w:r>
      <w:r>
        <w:rPr>
          <w:rStyle w:val="a3"/>
        </w:rPr>
        <w:softHyphen/>
        <w:t>фии: В. Иванов (Олег Кошевой), И Макарова (Любовь Шевцова), С. Гурзо (Сергей Тюленин), Б. Битюков (Иван Земнухов), Н. Мордюкова (Ульяна Громова), С. Бондарчук (Валько), Г Романов (Иван Туркенич), Л. Шага</w:t>
      </w:r>
      <w:r>
        <w:rPr>
          <w:rStyle w:val="a3"/>
        </w:rPr>
        <w:softHyphen/>
        <w:t>лова (Валерия Борц), М. Иванова (Клавдия Ковалева), В.Тихонов (Владимир Осьмухин), Г Мгеладзе (Жора Арутюнянц), Л. Горин (Виктор Петров), А. Чемодуров (Сергей Левашов), Г Юматов (Анатолий Попов), Е. Моргу</w:t>
      </w:r>
      <w:r>
        <w:rPr>
          <w:rStyle w:val="a3"/>
        </w:rPr>
        <w:softHyphen/>
        <w:t>нов (Евгений Стахович), К Лучко (тетушка Марина), А. Пунтус (дядя Коля), О. Иванова (Надежда Тюленина), М. Крепкогорская (Вырикова), Т Носова (Валентина Филатова), В. Авдюшко (сотрудник обкома), Г. Шаповалов (Соликовский), Ю. Егоров (Рейбанд).</w:t>
      </w:r>
    </w:p>
    <w:p w14:paraId="0D5A48CB" w14:textId="77777777" w:rsidR="006F3561" w:rsidRDefault="00000000">
      <w:pPr>
        <w:pStyle w:val="1"/>
        <w:spacing w:line="211" w:lineRule="auto"/>
        <w:jc w:val="both"/>
      </w:pPr>
      <w:r>
        <w:rPr>
          <w:rStyle w:val="a3"/>
        </w:rPr>
        <w:t>Экранизация одноименного романа А. А. Фадеева.</w:t>
      </w:r>
    </w:p>
    <w:p w14:paraId="5BA73ADB" w14:textId="77777777" w:rsidR="006F3561" w:rsidRDefault="00000000">
      <w:pPr>
        <w:pStyle w:val="1"/>
        <w:spacing w:line="283" w:lineRule="auto"/>
        <w:jc w:val="both"/>
        <w:rPr>
          <w:sz w:val="11"/>
          <w:szCs w:val="11"/>
        </w:rPr>
        <w:sectPr w:rsidR="006F3561">
          <w:footerReference w:type="even" r:id="rId444"/>
          <w:footerReference w:type="default" r:id="rId445"/>
          <w:pgSz w:w="11906" w:h="16838"/>
          <w:pgMar w:top="4158" w:right="3459" w:bottom="4372" w:left="3460" w:header="3730" w:footer="3944" w:gutter="0"/>
          <w:pgNumType w:start="407"/>
          <w:cols w:space="720"/>
          <w:noEndnote/>
          <w:docGrid w:linePitch="360"/>
        </w:sectPr>
      </w:pPr>
      <w:r>
        <w:rPr>
          <w:rStyle w:val="a3"/>
        </w:rPr>
        <w:t>Июль 1942 г. Части Советской Армии после ожесточенных боев остав</w:t>
      </w:r>
      <w:r>
        <w:rPr>
          <w:rStyle w:val="a3"/>
        </w:rPr>
        <w:softHyphen/>
        <w:t xml:space="preserve">ляют шахтерский город Краснодон. Группа комсомольцев, пытавшаяся уйти из города, вынуждена вернуться: немецкие танки перерезали дорогу. </w:t>
      </w:r>
      <w:r>
        <w:rPr>
          <w:rStyle w:val="a3"/>
          <w:sz w:val="11"/>
          <w:szCs w:val="11"/>
        </w:rPr>
        <w:t>406</w:t>
      </w:r>
    </w:p>
    <w:p w14:paraId="3989DCB8" w14:textId="77777777" w:rsidR="006F3561" w:rsidRDefault="00000000">
      <w:pPr>
        <w:pStyle w:val="1"/>
        <w:spacing w:line="211" w:lineRule="auto"/>
        <w:ind w:firstLine="0"/>
        <w:jc w:val="both"/>
      </w:pPr>
      <w:r>
        <w:rPr>
          <w:rStyle w:val="a3"/>
        </w:rPr>
        <w:lastRenderedPageBreak/>
        <w:t>Наоунают дни фашистской оккупации. Враг совершает одно злодеяние за другим, расстреливая мирных жителей, обрекая на голодную смерть пленных красноармейцев. Комсомольцы Краснодона решают создать для борьбы с ненавистным врагом подпольную организацию «Молодая гвардия». Торжественно звучит партизанская клятва молодогвардейцев: Олега Коше</w:t>
      </w:r>
      <w:r>
        <w:rPr>
          <w:rStyle w:val="a3"/>
        </w:rPr>
        <w:softHyphen/>
        <w:t>вого, Ивана Земнухова, Ульяны Громовой, Любови Шевцовой, Сергея Тюленина и других комсомольцев. По поручению штаба молодогвардей</w:t>
      </w:r>
      <w:r>
        <w:rPr>
          <w:rStyle w:val="a3"/>
        </w:rPr>
        <w:softHyphen/>
        <w:t>цев Любовь Шевцова устанавливает связь с руководителем партизанского подполья коммунистом Проценко. Получив от партийного центра советы и указания, комсомольцы развертывают подпольную работу. Среди населения города молодежь распространяет листовки, несущие людям правду о поло</w:t>
      </w:r>
      <w:r>
        <w:rPr>
          <w:rStyle w:val="a3"/>
        </w:rPr>
        <w:softHyphen/>
        <w:t>жении на фронте, вселяющие веру в победу. На одной из площадей окку</w:t>
      </w:r>
      <w:r>
        <w:rPr>
          <w:rStyle w:val="a3"/>
        </w:rPr>
        <w:softHyphen/>
        <w:t>панты обнаруживают труп предателя, полицая Игната Фомина,— его пока</w:t>
      </w:r>
      <w:r>
        <w:rPr>
          <w:rStyle w:val="a3"/>
        </w:rPr>
        <w:softHyphen/>
        <w:t>рала рука молодогвардейцев. Партизаны-комсомольцы освобождают группу пленных красноармейцев, сжигают немецкую биржу, спасая советских людей от фашистского рабства. В день годовщины Октябрьской революции над Краснодоном гордо реют красные флаги — их укрепили руки молодогвар</w:t>
      </w:r>
      <w:r>
        <w:rPr>
          <w:rStyle w:val="a3"/>
        </w:rPr>
        <w:softHyphen/>
        <w:t>дейцев. Гестапо прилагает все усилия, чтобы раскрыть подпольную орга</w:t>
      </w:r>
      <w:r>
        <w:rPr>
          <w:rStyle w:val="a3"/>
        </w:rPr>
        <w:softHyphen/>
        <w:t>низацию Фашистам удается арестовать одного из участников «Молодой гвардии». Не вьщержав пыток, он называет руководителей подпольной организации. В гестаповских застенках их подвергают пыткам и истязаниям. В бессильной злобе и ярости, уже под грохот пушек Советской Армии, при</w:t>
      </w:r>
      <w:r>
        <w:rPr>
          <w:rStyle w:val="a3"/>
        </w:rPr>
        <w:softHyphen/>
        <w:t xml:space="preserve">ближающейся к городу, фашисты казнят молодогвардейцев. Советские воины, освободившие Краснодон, клянутся над могилами юных героев разгромить врага и выброси </w:t>
      </w:r>
      <w:r>
        <w:rPr>
          <w:rStyle w:val="a3"/>
          <w:lang w:val="en-US" w:eastAsia="en-US"/>
        </w:rPr>
        <w:t xml:space="preserve">ib </w:t>
      </w:r>
      <w:r>
        <w:rPr>
          <w:rStyle w:val="a3"/>
        </w:rPr>
        <w:t>фашистских оккупантов за пределы род</w:t>
      </w:r>
      <w:r>
        <w:rPr>
          <w:rStyle w:val="a3"/>
        </w:rPr>
        <w:softHyphen/>
        <w:t>ной земли.</w:t>
      </w:r>
    </w:p>
    <w:p w14:paraId="78E54DAA" w14:textId="77777777" w:rsidR="006F3561" w:rsidRDefault="00000000">
      <w:pPr>
        <w:pStyle w:val="1"/>
        <w:spacing w:line="211" w:lineRule="auto"/>
        <w:ind w:firstLine="320"/>
        <w:jc w:val="both"/>
      </w:pPr>
      <w:r>
        <w:rPr>
          <w:rStyle w:val="a3"/>
        </w:rPr>
        <w:t>Картина удостоена Сталинской премии I степени (1949).</w:t>
      </w:r>
    </w:p>
    <w:p w14:paraId="0FE17643" w14:textId="77777777" w:rsidR="006F3561" w:rsidRDefault="00000000">
      <w:pPr>
        <w:pStyle w:val="1"/>
        <w:spacing w:after="280" w:line="211" w:lineRule="auto"/>
        <w:ind w:firstLine="360"/>
        <w:jc w:val="both"/>
      </w:pPr>
      <w:r>
        <w:rPr>
          <w:rStyle w:val="a3"/>
        </w:rPr>
        <w:t>Библиография: «Правда», 26.VIII, 10 и 12.Х 1948; «Известия», 10.Х 1948; «Комсомольская правда», 21 XII 1946, 13 III 1947, 14 IX и 12 X 1948; «Труд», 12 и 28.Х 1948; «Советское искусство», М., 28.11 1947, 9 и 16.Х 1948; «Литературная газета», 15.11 1947,9.Х 1948; «Культура и жизнь», М., 10.Х 1948; «Искусство кино», М., 1947, № 3, 1948, №6; «Московский ком</w:t>
      </w:r>
      <w:r>
        <w:rPr>
          <w:rStyle w:val="a3"/>
        </w:rPr>
        <w:softHyphen/>
        <w:t>сомолец», 28.IX и 14.Х 1948; «Московский большевик», 12 X 1948; «Вечер</w:t>
      </w:r>
      <w:r>
        <w:rPr>
          <w:rStyle w:val="a3"/>
        </w:rPr>
        <w:softHyphen/>
        <w:t>няя Москва», 2 и 11.Х 1947; «Коммунист», Ереван, 14.X 1948, «Правда Востока», Ташкент, 12.Х 1948, «Советская Эстония», Таллин, 13.X 1948.</w:t>
      </w:r>
    </w:p>
    <w:p w14:paraId="5782936C" w14:textId="77777777" w:rsidR="006F3561" w:rsidRDefault="00000000">
      <w:pPr>
        <w:pStyle w:val="1"/>
        <w:numPr>
          <w:ilvl w:val="0"/>
          <w:numId w:val="46"/>
        </w:numPr>
        <w:tabs>
          <w:tab w:val="left" w:pos="433"/>
        </w:tabs>
        <w:spacing w:line="211" w:lineRule="auto"/>
        <w:ind w:firstLine="0"/>
        <w:jc w:val="both"/>
      </w:pPr>
      <w:r>
        <w:rPr>
          <w:rStyle w:val="a3"/>
        </w:rPr>
        <w:t xml:space="preserve">ПЕРВОКЛАССНИЦА Детск., 8 ч., 1941 </w:t>
      </w:r>
      <w:r>
        <w:rPr>
          <w:rStyle w:val="a3"/>
          <w:i/>
          <w:iCs/>
        </w:rPr>
        <w:t>м,</w:t>
      </w:r>
      <w:r>
        <w:rPr>
          <w:rStyle w:val="a3"/>
        </w:rPr>
        <w:t xml:space="preserve"> Союздетфильм, 1948 г., ВЭ 22.111 1948 г</w:t>
      </w:r>
    </w:p>
    <w:p w14:paraId="475E8115" w14:textId="77777777" w:rsidR="006F3561" w:rsidRDefault="00000000">
      <w:pPr>
        <w:pStyle w:val="1"/>
        <w:spacing w:line="211" w:lineRule="auto"/>
        <w:ind w:firstLine="360"/>
        <w:jc w:val="both"/>
      </w:pPr>
      <w:r>
        <w:rPr>
          <w:rStyle w:val="a3"/>
        </w:rPr>
        <w:t xml:space="preserve">Авт. сцен. Е. Шварц, реж.-пост. И. Фрэз, опер. Г Егиазаров; худ. </w:t>
      </w:r>
      <w:r>
        <w:rPr>
          <w:rStyle w:val="a3"/>
          <w:i/>
          <w:iCs/>
        </w:rPr>
        <w:t>Л.</w:t>
      </w:r>
      <w:r>
        <w:rPr>
          <w:rStyle w:val="a3"/>
        </w:rPr>
        <w:t xml:space="preserve"> Блатова, композ. Д. Кабалевский, М. Зив; звукоопер. В. Дмитриев.</w:t>
      </w:r>
    </w:p>
    <w:p w14:paraId="0F8ADD38" w14:textId="77777777" w:rsidR="006F3561" w:rsidRDefault="00000000">
      <w:pPr>
        <w:pStyle w:val="1"/>
        <w:spacing w:line="211" w:lineRule="auto"/>
        <w:ind w:firstLine="360"/>
        <w:jc w:val="both"/>
      </w:pPr>
      <w:r>
        <w:rPr>
          <w:rStyle w:val="a3"/>
        </w:rPr>
        <w:t>2-й реж. А. Зак; ассист. реж. В. Лосев, Е. Арабова, Б. Казанская; 2-й опер. А. Спиридонов; худ.-костюм. Э. Рапопорт; монтаж. Б. Погрсбинская; консульт. А. Адрианова; дирижер А Ройтман; дир. картины И. Блюм- берг; зам. дир. А. Демьяненко.</w:t>
      </w:r>
    </w:p>
    <w:p w14:paraId="5D5577F9" w14:textId="77777777" w:rsidR="006F3561" w:rsidRDefault="00000000">
      <w:pPr>
        <w:pStyle w:val="1"/>
        <w:spacing w:line="211" w:lineRule="auto"/>
        <w:ind w:firstLine="360"/>
        <w:jc w:val="both"/>
      </w:pPr>
      <w:r>
        <w:rPr>
          <w:rStyle w:val="a3"/>
        </w:rPr>
        <w:t>В ролях: Т Макарова (учительница), К- Иванова (мама), Т Бары</w:t>
      </w:r>
      <w:r>
        <w:rPr>
          <w:rStyle w:val="a3"/>
        </w:rPr>
        <w:softHyphen/>
        <w:t>шева (бабушка), Наташа Защипина (Маруся), Мила Костыкова (Галя), Елена Таранова (Вера), Тамара Зихман (Нина), Игорь Ерошин (Сережа); В. Кибардина, Е. Егорова, С. Каюков, Г Милляр, М. Яроцкая, Р Плятт, Е. Максимова, М Жвирблис, Инна Реформацкая.</w:t>
      </w:r>
    </w:p>
    <w:p w14:paraId="32E86200" w14:textId="77777777" w:rsidR="006F3561" w:rsidRDefault="00000000">
      <w:pPr>
        <w:pStyle w:val="1"/>
        <w:spacing w:line="211" w:lineRule="auto"/>
        <w:ind w:firstLine="360"/>
        <w:jc w:val="both"/>
      </w:pPr>
      <w:r>
        <w:rPr>
          <w:rStyle w:val="a3"/>
        </w:rPr>
        <w:t>О самых маленьких советских школьниках.</w:t>
      </w:r>
    </w:p>
    <w:p w14:paraId="18046BF9" w14:textId="77777777" w:rsidR="006F3561" w:rsidRDefault="00000000">
      <w:pPr>
        <w:pStyle w:val="1"/>
        <w:spacing w:line="211" w:lineRule="auto"/>
        <w:ind w:firstLine="360"/>
        <w:jc w:val="both"/>
      </w:pPr>
      <w:r>
        <w:rPr>
          <w:rStyle w:val="a3"/>
        </w:rPr>
        <w:t>Наступило 1 сентября — начало учебного года. В этот день много маль</w:t>
      </w:r>
      <w:r>
        <w:rPr>
          <w:rStyle w:val="a3"/>
        </w:rPr>
        <w:softHyphen/>
        <w:t>чиков и девочек впервые пришло в школу. Среди них Маруся Орлова. Для нее началась интересная, богатая событиями и переживаниями школьная жизнь. Самолюбивая, капризная девочка под воздействием учительницы</w:t>
      </w:r>
    </w:p>
    <w:p w14:paraId="7CAEFE5A" w14:textId="77777777" w:rsidR="006F3561" w:rsidRDefault="00000000">
      <w:pPr>
        <w:pStyle w:val="1"/>
        <w:spacing w:line="211" w:lineRule="auto"/>
        <w:ind w:firstLine="0"/>
        <w:jc w:val="both"/>
      </w:pPr>
      <w:r>
        <w:rPr>
          <w:rStyle w:val="a3"/>
        </w:rPr>
        <w:t>и под влиянием своих подружек начинает понимать, что нельзя думать только о себе, что дружба и взаимопомощь помогают в учебе. Ревностно и аккуратно выполняет Маруся обязанности дежурной по классу. С напря</w:t>
      </w:r>
      <w:r>
        <w:rPr>
          <w:rStyle w:val="a3"/>
        </w:rPr>
        <w:softHyphen/>
        <w:t xml:space="preserve">женным вниманием слушает она объяснения учительницы. Идут дни школьных занятий. Приближается весна; скоро кончается учебный год. Маруся с подругами хочет украсить веточками </w:t>
      </w:r>
      <w:r>
        <w:rPr>
          <w:rStyle w:val="a3"/>
        </w:rPr>
        <w:lastRenderedPageBreak/>
        <w:t>вербы свой живой уголок. Девочки пошли в лес и заблудились. Но Маруся не растерялась. Она вспо</w:t>
      </w:r>
      <w:r>
        <w:rPr>
          <w:rStyle w:val="a3"/>
        </w:rPr>
        <w:softHyphen/>
        <w:t>минает слова учительницы о том, что советские дети в минуту опасности должны быть смелыми и отважными. Маруся, подбадривая подруг, смело перебирается через канавы и овраги. Она заслоняет собою своих спутниц от огромной овчарки, которую дети принимают за волка. Заблудившихся де</w:t>
      </w:r>
      <w:r>
        <w:rPr>
          <w:rStyle w:val="a3"/>
        </w:rPr>
        <w:softHyphen/>
        <w:t>тей вскоре отыскивают. Окончился учебный год. Отец присылает Марусе телеграмму. Девочка громко, вслух читает ее и с гордостью ставит свою фамилию на квитанции. Маруся Орлова перешла во второй класс.</w:t>
      </w:r>
    </w:p>
    <w:p w14:paraId="6060CD29" w14:textId="77777777" w:rsidR="006F3561" w:rsidRDefault="00000000">
      <w:pPr>
        <w:pStyle w:val="1"/>
        <w:spacing w:after="120" w:line="211" w:lineRule="auto"/>
        <w:ind w:firstLine="360"/>
        <w:jc w:val="both"/>
      </w:pPr>
      <w:r>
        <w:rPr>
          <w:rStyle w:val="a3"/>
        </w:rPr>
        <w:t>Б и б л и о г р а ф и я: «Комсомольская правда», 4 IV 1948; «Куль</w:t>
      </w:r>
      <w:r>
        <w:rPr>
          <w:rStyle w:val="a3"/>
        </w:rPr>
        <w:softHyphen/>
        <w:t>тура и жизнь», М., 31.III 1948; «Советское искусство», М., 20.111 1948; «Искусство кино», М., 1948, № 4; «Пионерская правда», 23. III 1948, «Вечерняя Москва», 11 VII 1947, 24.111 1948.</w:t>
      </w:r>
    </w:p>
    <w:p w14:paraId="7CAB9181" w14:textId="77777777" w:rsidR="006F3561" w:rsidRDefault="00000000">
      <w:pPr>
        <w:pStyle w:val="1"/>
        <w:numPr>
          <w:ilvl w:val="0"/>
          <w:numId w:val="46"/>
        </w:numPr>
        <w:tabs>
          <w:tab w:val="left" w:pos="442"/>
        </w:tabs>
        <w:spacing w:line="211" w:lineRule="auto"/>
        <w:ind w:firstLine="0"/>
        <w:jc w:val="both"/>
      </w:pPr>
      <w:r>
        <w:rPr>
          <w:rStyle w:val="a3"/>
        </w:rPr>
        <w:t xml:space="preserve">ПОВЕСТЬ О НАСТОЯЩЕМ ЧЕЛОВЕКЕ. Экраниз., 10 ч., 2570 </w:t>
      </w:r>
      <w:r>
        <w:rPr>
          <w:rStyle w:val="a3"/>
          <w:i/>
          <w:iCs/>
        </w:rPr>
        <w:t xml:space="preserve">м, </w:t>
      </w:r>
      <w:r>
        <w:rPr>
          <w:rStyle w:val="a3"/>
        </w:rPr>
        <w:t>Мосфильм, 1948 г., ВЭ 22 X 1948 г.</w:t>
      </w:r>
    </w:p>
    <w:p w14:paraId="5CFA0C7B" w14:textId="77777777" w:rsidR="006F3561" w:rsidRDefault="00000000">
      <w:pPr>
        <w:pStyle w:val="1"/>
        <w:spacing w:line="211" w:lineRule="auto"/>
        <w:ind w:firstLine="320"/>
        <w:jc w:val="both"/>
      </w:pPr>
      <w:r>
        <w:rPr>
          <w:rStyle w:val="a3"/>
        </w:rPr>
        <w:t>Авт. сцен. М. Смирнова; реж.-пост А. Столпер; опер. М. Магид</w:t>
      </w:r>
      <w:r>
        <w:rPr>
          <w:rStyle w:val="a3"/>
        </w:rPr>
        <w:softHyphen/>
        <w:t>сон; худ. И. Шпинель; композ. Н. Крюков; звукоопср. В. Лещев, Е. Каш- кевич.</w:t>
      </w:r>
    </w:p>
    <w:p w14:paraId="7FBDA605" w14:textId="77777777" w:rsidR="006F3561" w:rsidRDefault="00000000">
      <w:pPr>
        <w:pStyle w:val="1"/>
        <w:spacing w:line="211" w:lineRule="auto"/>
        <w:ind w:firstLine="320"/>
        <w:jc w:val="both"/>
      </w:pPr>
      <w:r>
        <w:rPr>
          <w:rStyle w:val="a3"/>
        </w:rPr>
        <w:t>Реж. Е. Зильберштейн; ассист. реж. Т Березанцева, А. Волков, 2-е опер. А. Приезжев, А. Ахметова; опер. комб. сьемок Н. Ренков; 2-й худ. С. Воронков; худ.-костюм М. Жукова, худ.-грим. М. Маслова; монтаж. А. Кульганек; воен, консульт. генерал-лейтенант авиации Е. Савиц</w:t>
      </w:r>
      <w:r>
        <w:rPr>
          <w:rStyle w:val="a3"/>
        </w:rPr>
        <w:softHyphen/>
        <w:t>кий, подполковник В. Ефремов; дирижер Г Гамбург; дир. картины Н Слиозберг.</w:t>
      </w:r>
    </w:p>
    <w:p w14:paraId="2996F7C4" w14:textId="77777777" w:rsidR="006F3561" w:rsidRDefault="00000000">
      <w:pPr>
        <w:pStyle w:val="1"/>
        <w:spacing w:line="211" w:lineRule="auto"/>
        <w:ind w:firstLine="320"/>
        <w:jc w:val="both"/>
      </w:pPr>
      <w:r>
        <w:rPr>
          <w:rStyle w:val="a3"/>
        </w:rPr>
        <w:t>В ролях: П. Кадочников (Алексей Мересьсв), Н. Охлопков (комиссар Воробьев), А. Дикий (Василий Васильевич), В. Меркурьев (Степан Ива</w:t>
      </w:r>
      <w:r>
        <w:rPr>
          <w:rStyle w:val="a3"/>
        </w:rPr>
        <w:softHyphen/>
        <w:t>нович), Т. Макарова (Клавдия Михайловна), Л. Целиковская (Зиночка), Л. Свердлин (Наумов) Ч. Сушкевич (Кукушкин), В. Хохряков (Дегтяренко), А. Михайлов (Петров), Б. Добронравов (председатель комиссии), Б. Бабоч</w:t>
      </w:r>
      <w:r>
        <w:rPr>
          <w:rStyle w:val="a3"/>
        </w:rPr>
        <w:softHyphen/>
        <w:t>кин (командир полка), Л. Соколова (Варвара), В. Грибков (Зуев).</w:t>
      </w:r>
    </w:p>
    <w:p w14:paraId="1FABEE0D" w14:textId="77777777" w:rsidR="006F3561" w:rsidRDefault="00000000">
      <w:pPr>
        <w:pStyle w:val="1"/>
        <w:spacing w:line="211" w:lineRule="auto"/>
        <w:ind w:firstLine="320"/>
        <w:jc w:val="both"/>
      </w:pPr>
      <w:r>
        <w:rPr>
          <w:rStyle w:val="a3"/>
        </w:rPr>
        <w:t>Экранизация одноименной повести Б. Полевого.</w:t>
      </w:r>
    </w:p>
    <w:p w14:paraId="21D82604" w14:textId="77777777" w:rsidR="006F3561" w:rsidRDefault="00000000">
      <w:pPr>
        <w:pStyle w:val="1"/>
        <w:spacing w:line="211" w:lineRule="auto"/>
        <w:ind w:firstLine="320"/>
        <w:jc w:val="both"/>
      </w:pPr>
      <w:r>
        <w:rPr>
          <w:rStyle w:val="a3"/>
        </w:rPr>
        <w:t>В марте 1942 г. советский летчик-истребитель А. Мересьев был сбит в воздушном бою и упал далеко от линии фронта на территории, занятой гитлеровцами. Обессиленный, голодный, с перебитыми ступнями ног, Мересь</w:t>
      </w:r>
      <w:r>
        <w:rPr>
          <w:rStyle w:val="a3"/>
        </w:rPr>
        <w:softHyphen/>
        <w:t>ев неимоверным усилием воли ползком пробирается к линии фронта. Наконец он попадает в расположение партизанского отряда. Мересьева отправляют в госпиталь. Ему ампутируют обе ступни. Мересьев тяжело переживает свою инвалидность. Полковой комиссар Воробьев, будучи сам при смерти, вселяет в Мересьева уверенность в возможность снова летать. Он рассказывает молодому офицеру историю мужественного русского летчика Карповича, который в войну 1914—1918 гг., лишившись одной ноги, упорной тренировкой добился возвращения в строй. Мересьев не верит в возможность снова взяться за штурвал самолета: ведь Карпович потерял одну ногу, а он, Мересьев,—обе. «Но ты же советский человек»,— возражает полковой комиссар. Эти проникновенные слова западают в сердце Мересьева, поддерживают и укрепляют его волю. Он упорно тренируется, приучая себя искусно владеть протезами. Мересьев уже не только ходит, по бегает и даже танцует. Врачебная комиссия разрешает ему вернуться в строй. После долгих учебно-тренировочных полетов Мересьев возвра-</w:t>
      </w:r>
    </w:p>
    <w:p w14:paraId="7C373141" w14:textId="77777777" w:rsidR="006F3561" w:rsidRDefault="00000000">
      <w:pPr>
        <w:pStyle w:val="1"/>
        <w:spacing w:line="214" w:lineRule="auto"/>
        <w:ind w:firstLine="0"/>
        <w:jc w:val="both"/>
      </w:pPr>
      <w:r>
        <w:rPr>
          <w:rStyle w:val="a3"/>
        </w:rPr>
        <w:t>щается в полк истребительной авиации. В одном из воздушных боев Мересьев сбивает два вражеских самолета.</w:t>
      </w:r>
    </w:p>
    <w:p w14:paraId="6C698797" w14:textId="77777777" w:rsidR="006F3561" w:rsidRDefault="00000000">
      <w:pPr>
        <w:pStyle w:val="1"/>
        <w:spacing w:line="214" w:lineRule="auto"/>
        <w:ind w:firstLine="280"/>
        <w:jc w:val="both"/>
      </w:pPr>
      <w:r>
        <w:rPr>
          <w:rStyle w:val="a3"/>
        </w:rPr>
        <w:t>Картина удостоена Сталинской премии II степени (1949).</w:t>
      </w:r>
    </w:p>
    <w:p w14:paraId="2783AB29" w14:textId="77777777" w:rsidR="006F3561" w:rsidRDefault="00000000">
      <w:pPr>
        <w:pStyle w:val="1"/>
        <w:spacing w:after="120" w:line="214" w:lineRule="auto"/>
        <w:jc w:val="both"/>
      </w:pPr>
      <w:r>
        <w:rPr>
          <w:rStyle w:val="a3"/>
        </w:rPr>
        <w:t>Библиография: «Правда», 23.XI 1948; «Известия», 23.XI 1948; «Комсомольская правда», 23.XI 1948; «Культура и жизнь», М., 21.XI 1948; «Искусство кино», М., 1948, № 6, «Литературная газета», 24.XI 1948; «Труд», 23.XI 1948; «Советское искусство», М., 20.XI 1948, 10 IV 1949; «Вечерняя Москва», 23.XI 1948; «Красная звезда», М., 23.XI 1948, «Московский большевик», 21.XI 1948; «Московский комсомолец» 23 и 30.XI 1948; «Ленинградская правда», 21 XI 1948; «Учительская газе</w:t>
      </w:r>
      <w:r>
        <w:rPr>
          <w:rStyle w:val="a3"/>
        </w:rPr>
        <w:softHyphen/>
        <w:t>та», 25.XI 1948, «Огонек», М., 1948, № 50; «Казахстанская правда», Алма- Ата, З.ХП 1948; «Правда Востока», Ташкент, 5.XII 1948.</w:t>
      </w:r>
    </w:p>
    <w:p w14:paraId="014A0EC1" w14:textId="77777777" w:rsidR="006F3561" w:rsidRDefault="00000000">
      <w:pPr>
        <w:pStyle w:val="1"/>
        <w:numPr>
          <w:ilvl w:val="0"/>
          <w:numId w:val="46"/>
        </w:numPr>
        <w:tabs>
          <w:tab w:val="left" w:pos="442"/>
        </w:tabs>
        <w:spacing w:line="211" w:lineRule="auto"/>
        <w:ind w:firstLine="0"/>
        <w:jc w:val="both"/>
      </w:pPr>
      <w:r>
        <w:rPr>
          <w:rStyle w:val="a3"/>
        </w:rPr>
        <w:lastRenderedPageBreak/>
        <w:t xml:space="preserve">ПУТЬ СЛАВЫ. Драма, 8 ч. ,2106 </w:t>
      </w:r>
      <w:r>
        <w:rPr>
          <w:rStyle w:val="a3"/>
          <w:i/>
          <w:iCs/>
        </w:rPr>
        <w:t>м,</w:t>
      </w:r>
      <w:r>
        <w:rPr>
          <w:rStyle w:val="a3"/>
        </w:rPr>
        <w:t xml:space="preserve"> Мосфильм, 1948 г ВЭ </w:t>
      </w:r>
      <w:r>
        <w:rPr>
          <w:rStyle w:val="a3"/>
          <w:lang w:val="en-US" w:eastAsia="en-US"/>
        </w:rPr>
        <w:t xml:space="preserve">20.IV </w:t>
      </w:r>
      <w:r>
        <w:rPr>
          <w:rStyle w:val="a3"/>
        </w:rPr>
        <w:t>1949 г.</w:t>
      </w:r>
    </w:p>
    <w:p w14:paraId="1124A0D6" w14:textId="77777777" w:rsidR="006F3561" w:rsidRDefault="00000000">
      <w:pPr>
        <w:pStyle w:val="1"/>
        <w:spacing w:line="211" w:lineRule="auto"/>
        <w:jc w:val="both"/>
      </w:pPr>
      <w:r>
        <w:rPr>
          <w:rStyle w:val="a3"/>
        </w:rPr>
        <w:t>Авт. сцен. К. Виноградская; реж.-пост. Б. Бунеев, А. Рыбаков, А Швей</w:t>
      </w:r>
      <w:r>
        <w:rPr>
          <w:rStyle w:val="a3"/>
        </w:rPr>
        <w:softHyphen/>
        <w:t>цер; опер. Н. Большаков; худ. Е. Свидетелев, Е Куманьков, Б. Чеботарев; композ. В. Юровский; звукоопер. В. Зорин.</w:t>
      </w:r>
    </w:p>
    <w:p w14:paraId="453AF75A" w14:textId="77777777" w:rsidR="006F3561" w:rsidRDefault="00000000">
      <w:pPr>
        <w:pStyle w:val="1"/>
        <w:spacing w:line="211" w:lineRule="auto"/>
        <w:jc w:val="both"/>
      </w:pPr>
      <w:r>
        <w:rPr>
          <w:rStyle w:val="a3"/>
        </w:rPr>
        <w:t>2-е реж. С. Казаков, Л. Инденбом; ассист. реж. Г Баландина, А. Кеф- чиян, В. Потехин; 2-й опер. К. Бровин; ассист. опер. С. Шемахов; монтаж. А. Медведева; консульт. И. Аксенов; дирижеры Д Блок, Г Гамбург; дир. картины Б. Могилевский.</w:t>
      </w:r>
    </w:p>
    <w:p w14:paraId="02301339" w14:textId="77777777" w:rsidR="006F3561" w:rsidRDefault="00000000">
      <w:pPr>
        <w:pStyle w:val="1"/>
        <w:spacing w:line="211" w:lineRule="auto"/>
        <w:jc w:val="both"/>
      </w:pPr>
      <w:r>
        <w:rPr>
          <w:rStyle w:val="a3"/>
        </w:rPr>
        <w:t>В ролях: О. Иванова (Саша Воронкова), В. Хохряков (Пономарев), А. Антонов (Иван Константинович), А. Ширшов (Алексей), Г Корягин (Гриша Спасибух), Н- Малишевский (Коля Макогон), В. Макаров (капитан), Н. Савва (Мотя), М. Крепкогорская (Катя), Л. Кулаков (Самсон Иванович), В. Владиславский (кладовщик).</w:t>
      </w:r>
    </w:p>
    <w:p w14:paraId="095E337F" w14:textId="77777777" w:rsidR="006F3561" w:rsidRDefault="00000000">
      <w:pPr>
        <w:pStyle w:val="1"/>
        <w:spacing w:line="211" w:lineRule="auto"/>
        <w:jc w:val="both"/>
      </w:pPr>
      <w:r>
        <w:rPr>
          <w:rStyle w:val="a3"/>
        </w:rPr>
        <w:t>О жизненном пути молодой советской девушки, овладевшей сложной профессией паровозного машиниста и своим упорным трудом заслужившей высокое звание Героя Социалистического Труда.</w:t>
      </w:r>
    </w:p>
    <w:p w14:paraId="7DEA550B" w14:textId="77777777" w:rsidR="006F3561" w:rsidRDefault="00000000">
      <w:pPr>
        <w:pStyle w:val="1"/>
        <w:spacing w:line="211" w:lineRule="auto"/>
        <w:jc w:val="both"/>
      </w:pPr>
      <w:r>
        <w:rPr>
          <w:rStyle w:val="a3"/>
        </w:rPr>
        <w:t>1934 год. Скромная деревенская девушка Саша Воронкова приезжает в город. С помощью начальника политотдела железной дороги Пономарева Саша поступает на курсы помощников машиниста. Через несколько месяцев при поддержке старого машиниста Ивана Константиновича и его помощ</w:t>
      </w:r>
      <w:r>
        <w:rPr>
          <w:rStyle w:val="a3"/>
        </w:rPr>
        <w:softHyphen/>
        <w:t>ника Алексея опа получает право самостоятельно водить поезда. В годы Отечественной войны девушка-машинист проявляет храбрость и наход</w:t>
      </w:r>
      <w:r>
        <w:rPr>
          <w:rStyle w:val="a3"/>
        </w:rPr>
        <w:softHyphen/>
        <w:t>чивость, своевременно доставляя на фронт воинские эшелоны с боеприпасами и вооружением. За свой труд Александра Воронкова удостоена звания Героя Социалистического Труда. Но она не успокаивается на достигнутом. После окончания войны Саша Воронкова идет учиться.</w:t>
      </w:r>
    </w:p>
    <w:p w14:paraId="21CD89E3" w14:textId="77777777" w:rsidR="006F3561" w:rsidRDefault="00000000">
      <w:pPr>
        <w:pStyle w:val="1"/>
        <w:spacing w:after="120" w:line="211" w:lineRule="auto"/>
        <w:jc w:val="both"/>
      </w:pPr>
      <w:r>
        <w:rPr>
          <w:rStyle w:val="a3"/>
        </w:rPr>
        <w:t>Библиография: «Искусство кино», М., 1949, № 3; «Советское искусство», М., 15^111 1947; «Вечерняя Москва», 4 V 1949; «Тагильский рабочий», Тагил, 8.IV 1949; «Огонек», М., 1951, № 49.</w:t>
      </w:r>
    </w:p>
    <w:p w14:paraId="652FA09B" w14:textId="77777777" w:rsidR="006F3561" w:rsidRDefault="00000000">
      <w:pPr>
        <w:pStyle w:val="1"/>
        <w:numPr>
          <w:ilvl w:val="0"/>
          <w:numId w:val="46"/>
        </w:numPr>
        <w:tabs>
          <w:tab w:val="left" w:pos="438"/>
        </w:tabs>
        <w:spacing w:line="211" w:lineRule="auto"/>
        <w:ind w:firstLine="0"/>
        <w:jc w:val="both"/>
      </w:pPr>
      <w:r>
        <w:rPr>
          <w:rStyle w:val="a3"/>
        </w:rPr>
        <w:t>РОДНЫЕ НАПЕВЫ. Концерт, 4ч , 1010 л, Бслорусьфильм, 1948 г., ВЭ 14^1 1948 г.</w:t>
      </w:r>
    </w:p>
    <w:p w14:paraId="6F313DA9" w14:textId="77777777" w:rsidR="006F3561" w:rsidRDefault="00000000">
      <w:pPr>
        <w:pStyle w:val="1"/>
        <w:spacing w:line="211" w:lineRule="auto"/>
        <w:jc w:val="both"/>
      </w:pPr>
      <w:r>
        <w:rPr>
          <w:rStyle w:val="a3"/>
        </w:rPr>
        <w:t>Авт. сцен. А. Шульман; реж.-пост. А. Шульман, С. Сплошпов; опер. Г Вдовенков: худ. А. Векслер, Е. Ганкин; композ. С. Полонский; звуко</w:t>
      </w:r>
      <w:r>
        <w:rPr>
          <w:rStyle w:val="a3"/>
        </w:rPr>
        <w:softHyphen/>
        <w:t>опер. С. Ключевский, А. Лупал.</w:t>
      </w:r>
    </w:p>
    <w:p w14:paraId="4F17770D" w14:textId="77777777" w:rsidR="006F3561" w:rsidRDefault="00000000">
      <w:pPr>
        <w:pStyle w:val="1"/>
        <w:spacing w:line="211" w:lineRule="auto"/>
        <w:jc w:val="both"/>
      </w:pPr>
      <w:r>
        <w:rPr>
          <w:rStyle w:val="a3"/>
        </w:rPr>
        <w:t>2-й опер. К- Соболь; ассист. опер. Л. Баринов; монтаж. Н. Бриллиант- щикова.</w:t>
      </w:r>
    </w:p>
    <w:p w14:paraId="523F14E6" w14:textId="77777777" w:rsidR="006F3561" w:rsidRDefault="00000000">
      <w:pPr>
        <w:pStyle w:val="1"/>
        <w:spacing w:line="211" w:lineRule="auto"/>
        <w:jc w:val="both"/>
      </w:pPr>
      <w:r>
        <w:rPr>
          <w:rStyle w:val="a3"/>
        </w:rPr>
        <w:t>Фильм посвящен искусству самодеятельных коллективов и мастеров театров Белоруссии.</w:t>
      </w:r>
    </w:p>
    <w:p w14:paraId="591199F7" w14:textId="77777777" w:rsidR="006F3561" w:rsidRDefault="00000000">
      <w:pPr>
        <w:pStyle w:val="1"/>
        <w:spacing w:after="120" w:line="211" w:lineRule="auto"/>
        <w:jc w:val="both"/>
        <w:sectPr w:rsidR="006F3561">
          <w:footerReference w:type="even" r:id="rId446"/>
          <w:footerReference w:type="default" r:id="rId447"/>
          <w:pgSz w:w="11906" w:h="16838"/>
          <w:pgMar w:top="4158" w:right="3459" w:bottom="4372" w:left="3460" w:header="0" w:footer="3" w:gutter="0"/>
          <w:pgNumType w:start="407"/>
          <w:cols w:space="720"/>
          <w:noEndnote/>
          <w:docGrid w:linePitch="360"/>
        </w:sectPr>
      </w:pPr>
      <w:r>
        <w:rPr>
          <w:rStyle w:val="a3"/>
        </w:rPr>
        <w:t>В фильме демонстрируется следующая программа- 1) вальс «Весна» — народная артистка БССР балерина Васильева; 2) народные частушки про</w:t>
      </w:r>
    </w:p>
    <w:p w14:paraId="134C6D7A" w14:textId="77777777" w:rsidR="006F3561" w:rsidRDefault="00000000">
      <w:pPr>
        <w:pStyle w:val="1"/>
        <w:spacing w:after="120" w:line="211" w:lineRule="auto"/>
        <w:ind w:firstLine="0"/>
        <w:jc w:val="both"/>
      </w:pPr>
      <w:r>
        <w:rPr>
          <w:rStyle w:val="a3"/>
        </w:rPr>
        <w:lastRenderedPageBreak/>
        <w:t>«Марфуту»— колхозный хор села «Озерище» Гомельской области; 3) народ</w:t>
      </w:r>
      <w:r>
        <w:rPr>
          <w:rStyle w:val="a3"/>
        </w:rPr>
        <w:softHyphen/>
        <w:t>ные танцы «Полька-вязанка» и «Толкачики» — самодеятельный коллектив деревни «Лань» Барановической области; 4) «Краснофлотский танец» — самодеятельный ансамбль Гомельского клуба железнодорожников; 5) песня «Помню, помню вечер» — студенты Белорусской консерватории, 6) танцы «Встреча победителей» и «Левониха»—самодеятельный ансамбль клуба же</w:t>
      </w:r>
      <w:r>
        <w:rPr>
          <w:rStyle w:val="a3"/>
        </w:rPr>
        <w:softHyphen/>
        <w:t>лезнодорожников им. В. И. Ленина; 7) шуточный танец «Соперники» и песня «Ай добры дзень»— заслуженный артист республики Дречин, артисты Шехов и Розенблат, 8) народный танец «Бульба»— самодеятельный коллек</w:t>
      </w:r>
      <w:r>
        <w:rPr>
          <w:rStyle w:val="a3"/>
        </w:rPr>
        <w:softHyphen/>
        <w:t>тив Минского дома народного творчества; 9) народный танец «Метелица» — народная артистка БССР Николаева и заслуженный артист республики Дречин.</w:t>
      </w:r>
    </w:p>
    <w:p w14:paraId="7610A581" w14:textId="77777777" w:rsidR="006F3561" w:rsidRDefault="00000000">
      <w:pPr>
        <w:pStyle w:val="1"/>
        <w:numPr>
          <w:ilvl w:val="0"/>
          <w:numId w:val="46"/>
        </w:numPr>
        <w:tabs>
          <w:tab w:val="left" w:pos="428"/>
        </w:tabs>
        <w:spacing w:line="211" w:lineRule="auto"/>
        <w:ind w:firstLine="0"/>
        <w:jc w:val="both"/>
      </w:pPr>
      <w:r>
        <w:rPr>
          <w:rStyle w:val="a3"/>
        </w:rPr>
        <w:t xml:space="preserve">СТРАНИЦЫ-ЖИЗНИ. Драма, 7 ч., 1946 </w:t>
      </w:r>
      <w:r>
        <w:rPr>
          <w:rStyle w:val="a3"/>
          <w:i/>
          <w:iCs/>
        </w:rPr>
        <w:t>м,</w:t>
      </w:r>
      <w:r>
        <w:rPr>
          <w:rStyle w:val="a3"/>
        </w:rPr>
        <w:t xml:space="preserve"> Свердловская киностудия, 1948 г., ВЭ 24.ХП 1948 г.</w:t>
      </w:r>
    </w:p>
    <w:p w14:paraId="77AA2AF0" w14:textId="77777777" w:rsidR="006F3561" w:rsidRDefault="00000000">
      <w:pPr>
        <w:pStyle w:val="1"/>
        <w:spacing w:line="211" w:lineRule="auto"/>
        <w:jc w:val="both"/>
      </w:pPr>
      <w:r>
        <w:rPr>
          <w:rStyle w:val="a3"/>
        </w:rPr>
        <w:t>Авт. сцен. В. Катаев, А Мачерет; реж -пост. Б. Барнет, А Мачерет; опер. М. Каплан; худ. В. Каплуповский, П. Бейтнер, И Степанов; композ. А. Цфасман; звукоопер Н. Косарев.</w:t>
      </w:r>
    </w:p>
    <w:p w14:paraId="563E3ABD" w14:textId="77777777" w:rsidR="006F3561" w:rsidRDefault="00000000">
      <w:pPr>
        <w:pStyle w:val="1"/>
        <w:spacing w:line="211" w:lineRule="auto"/>
        <w:jc w:val="both"/>
      </w:pPr>
      <w:r>
        <w:rPr>
          <w:rStyle w:val="a3"/>
        </w:rPr>
        <w:t>Реж. Е. Брюнчугин; ассист реж Я- Лапшин; худ -грим. С. Чевыче- лов; монтаж. Я-.Харон; ассист. по монтажу Л. Мансурова, дир картины А. Шевылев.</w:t>
      </w:r>
    </w:p>
    <w:p w14:paraId="2C6040C0" w14:textId="77777777" w:rsidR="006F3561" w:rsidRDefault="00000000">
      <w:pPr>
        <w:pStyle w:val="1"/>
        <w:spacing w:line="211" w:lineRule="auto"/>
        <w:jc w:val="both"/>
      </w:pPr>
      <w:r>
        <w:rPr>
          <w:rStyle w:val="a3"/>
        </w:rPr>
        <w:t>В ролях: Т Еремеева (Нина Ермакова), Н. Кутасина (Дуся Никифо</w:t>
      </w:r>
      <w:r>
        <w:rPr>
          <w:rStyle w:val="a3"/>
        </w:rPr>
        <w:softHyphen/>
        <w:t>рова), В. Хохряков (инженер Хомутов), В. Дорофеев (Ковриков), Н. Бадьев (Мося), А. Березкин (Кутайсов),.Г Белов (Власов).</w:t>
      </w:r>
    </w:p>
    <w:p w14:paraId="03A0C24C" w14:textId="77777777" w:rsidR="006F3561" w:rsidRDefault="00000000">
      <w:pPr>
        <w:pStyle w:val="1"/>
        <w:spacing w:line="211" w:lineRule="auto"/>
        <w:jc w:val="both"/>
      </w:pPr>
      <w:r>
        <w:rPr>
          <w:rStyle w:val="a3"/>
        </w:rPr>
        <w:t>О деловых качествах советской интеллигенции в условиях социалисти</w:t>
      </w:r>
      <w:r>
        <w:rPr>
          <w:rStyle w:val="a3"/>
        </w:rPr>
        <w:softHyphen/>
        <w:t>ческого строительства.</w:t>
      </w:r>
    </w:p>
    <w:p w14:paraId="494A8818" w14:textId="77777777" w:rsidR="006F3561" w:rsidRDefault="00000000">
      <w:pPr>
        <w:pStyle w:val="1"/>
        <w:spacing w:after="120" w:line="211" w:lineRule="auto"/>
        <w:jc w:val="both"/>
      </w:pPr>
      <w:r>
        <w:rPr>
          <w:rStyle w:val="a3"/>
        </w:rPr>
        <w:t>Годы первой пятилетки. На одну из крупнейших новостроек страны приезжает деревенская девушка Нина Ермакова Робкая и застенчивая, она вначале теряется среди гигантских пролетов и ферм «Металлургстроя» Дружная семья работниц принимает Нину в свою среду — она становится электросварщицей. Накопив с годами необходимый опыт, Нина Ермакова разрабатывает новый метод сварки двумя электродами Ее начинание встре</w:t>
      </w:r>
      <w:r>
        <w:rPr>
          <w:rStyle w:val="a3"/>
        </w:rPr>
        <w:softHyphen/>
        <w:t>чает поддержку товарищей. Однако девушке не хватает знаний Она идет учиться. Проходит несколько лет. Окончив институт, Нина Ермакова возвращается в ставший родным для нее город, чтобы теперь уже в качестве инженера продолжать строительство гигантского комбината. В грозные дни Отечественной войны Нина отправляется на далекий Урал. Она руководит строительным участком на Уралмашзаводе Мужественно преодолевая труд</w:t>
      </w:r>
      <w:r>
        <w:rPr>
          <w:rStyle w:val="a3"/>
        </w:rPr>
        <w:softHyphen/>
        <w:t>ности военного времени, инженер Ермакова организует коллектив рабочих па выполнение ответственных заданий. В дни, когда вся страна торжествует победу, Нина возвращается на родной завод. Ей поручено восстановить листопрокатный цех. Сложные, трудоемкие работы должны быть выполне</w:t>
      </w:r>
      <w:r>
        <w:rPr>
          <w:rStyle w:val="a3"/>
        </w:rPr>
        <w:softHyphen/>
        <w:t>ны в течение четырнадцати месяцев. Нина решает воплотить в жизнь идею своего мужа, крупного инженера-строителя, погибшего во время войны, и восстанавливать цех без предварительной его разборки План одобрен. Упорно и настойчиво осуществляет Ермакова свой проект «подъема» цеха, делом доказывая превосходство новых методов скоростного строи</w:t>
      </w:r>
      <w:r>
        <w:rPr>
          <w:rStyle w:val="a3"/>
        </w:rPr>
        <w:softHyphen/>
        <w:t>тельства.</w:t>
      </w:r>
    </w:p>
    <w:p w14:paraId="4B53DA2F" w14:textId="77777777" w:rsidR="006F3561" w:rsidRDefault="00000000">
      <w:pPr>
        <w:pStyle w:val="1"/>
        <w:numPr>
          <w:ilvl w:val="0"/>
          <w:numId w:val="46"/>
        </w:numPr>
        <w:tabs>
          <w:tab w:val="left" w:pos="430"/>
        </w:tabs>
        <w:spacing w:line="218" w:lineRule="auto"/>
        <w:ind w:firstLine="0"/>
        <w:jc w:val="both"/>
      </w:pPr>
      <w:r>
        <w:rPr>
          <w:rStyle w:val="a3"/>
        </w:rPr>
        <w:t xml:space="preserve">СУД ЧЕСТИ. Драма, 10 ч., 2745 </w:t>
      </w:r>
      <w:r>
        <w:rPr>
          <w:rStyle w:val="a3"/>
          <w:i/>
          <w:iCs/>
        </w:rPr>
        <w:t>м,</w:t>
      </w:r>
      <w:r>
        <w:rPr>
          <w:rStyle w:val="a3"/>
        </w:rPr>
        <w:t xml:space="preserve"> Мосфильм, 1948 г., ВЭ 25 II 1949 г.</w:t>
      </w:r>
    </w:p>
    <w:p w14:paraId="6AE61244" w14:textId="77777777" w:rsidR="006F3561" w:rsidRDefault="00000000">
      <w:pPr>
        <w:pStyle w:val="1"/>
        <w:spacing w:line="218" w:lineRule="auto"/>
        <w:jc w:val="both"/>
      </w:pPr>
      <w:r>
        <w:rPr>
          <w:rStyle w:val="a3"/>
        </w:rPr>
        <w:t>Авт. сцен. А. Штейн; реж.-пост А. Роом; опер. А. Гальперин; худ. М. Богданов, П Киселев; композ. Л. Шварц, звукоопер. В Богданкевич.</w:t>
      </w:r>
    </w:p>
    <w:p w14:paraId="1757A8B3" w14:textId="77777777" w:rsidR="006F3561" w:rsidRDefault="00000000">
      <w:pPr>
        <w:pStyle w:val="1"/>
        <w:spacing w:after="120" w:line="310" w:lineRule="auto"/>
        <w:jc w:val="both"/>
        <w:rPr>
          <w:sz w:val="11"/>
          <w:szCs w:val="11"/>
        </w:rPr>
        <w:sectPr w:rsidR="006F3561">
          <w:footerReference w:type="even" r:id="rId448"/>
          <w:footerReference w:type="default" r:id="rId449"/>
          <w:pgSz w:w="11906" w:h="16838"/>
          <w:pgMar w:top="4379" w:right="3505" w:bottom="4153" w:left="3512" w:header="3951" w:footer="3725" w:gutter="0"/>
          <w:pgNumType w:start="411"/>
          <w:cols w:space="720"/>
          <w:noEndnote/>
          <w:docGrid w:linePitch="360"/>
        </w:sectPr>
      </w:pPr>
      <w:r>
        <w:rPr>
          <w:rStyle w:val="a3"/>
        </w:rPr>
        <w:t xml:space="preserve">Реж. Т Лукашевич; 2-й реж А. Левшин; ассист. реж. Е. Скачко, Л. Никитина; 2-й опер. Л. Крайненков; худ.-костюм. В. Перелетов, худ.- </w:t>
      </w:r>
      <w:r>
        <w:rPr>
          <w:rStyle w:val="a3"/>
          <w:sz w:val="11"/>
          <w:szCs w:val="11"/>
        </w:rPr>
        <w:t>410</w:t>
      </w:r>
    </w:p>
    <w:p w14:paraId="18EFA762" w14:textId="77777777" w:rsidR="006F3561" w:rsidRDefault="00000000">
      <w:pPr>
        <w:pStyle w:val="1"/>
        <w:spacing w:line="211" w:lineRule="auto"/>
        <w:ind w:firstLine="0"/>
        <w:jc w:val="both"/>
      </w:pPr>
      <w:r>
        <w:rPr>
          <w:rStyle w:val="a3"/>
        </w:rPr>
        <w:lastRenderedPageBreak/>
        <w:t>грим Е. Белянская, монтаж. Т Зинчук; дирижер. О. Брон; дир. картины II. Владимиров.</w:t>
      </w:r>
    </w:p>
    <w:p w14:paraId="3CF51199" w14:textId="77777777" w:rsidR="006F3561" w:rsidRDefault="00000000">
      <w:pPr>
        <w:pStyle w:val="1"/>
        <w:spacing w:line="211" w:lineRule="auto"/>
        <w:jc w:val="both"/>
      </w:pPr>
      <w:r>
        <w:rPr>
          <w:rStyle w:val="a3"/>
        </w:rPr>
        <w:t>В ролях: Б. Чирков (Верейский), Л. Максимова (Ольга), Е. Самойлов (Николай), Н. Анненков (Добротворский), О. Жизнева (Татьяна Александ</w:t>
      </w:r>
      <w:r>
        <w:rPr>
          <w:rStyle w:val="a3"/>
        </w:rPr>
        <w:softHyphen/>
        <w:t>ровна), Н. Свободин (Лосев), Л. Сухаревская (Нина Ивановна), В. Мака</w:t>
      </w:r>
      <w:r>
        <w:rPr>
          <w:rStyle w:val="a3"/>
        </w:rPr>
        <w:softHyphen/>
        <w:t>ров (Кириллов), И. Переверзев (Петренко), В. Любимов (Курчатов), М. Штраух (председатель правительственной комиссии), В. Марута (Груш</w:t>
      </w:r>
      <w:r>
        <w:rPr>
          <w:rStyle w:val="a3"/>
        </w:rPr>
        <w:softHyphen/>
        <w:t>ницкий), В. Владиславский (Писаревский), К- Хохлов (председатель суда чести), Н. Шатерникова (Пушкова), Г Черноволенко (Вуд), А. Цинман (Уилби), С. Межинский (Картер).</w:t>
      </w:r>
    </w:p>
    <w:p w14:paraId="20B100DD" w14:textId="77777777" w:rsidR="006F3561" w:rsidRDefault="00000000">
      <w:pPr>
        <w:pStyle w:val="1"/>
        <w:spacing w:line="211" w:lineRule="auto"/>
        <w:jc w:val="both"/>
      </w:pPr>
      <w:r>
        <w:rPr>
          <w:rStyle w:val="a3"/>
        </w:rPr>
        <w:t>О жизни советских ученых.</w:t>
      </w:r>
    </w:p>
    <w:p w14:paraId="417ACF70" w14:textId="77777777" w:rsidR="006F3561" w:rsidRDefault="00000000">
      <w:pPr>
        <w:pStyle w:val="1"/>
        <w:spacing w:line="211" w:lineRule="auto"/>
        <w:jc w:val="both"/>
      </w:pPr>
      <w:r>
        <w:rPr>
          <w:rStyle w:val="a3"/>
        </w:rPr>
        <w:t>Профессор биохимии Добротворский вместе со своим коллегой Лосе</w:t>
      </w:r>
      <w:r>
        <w:rPr>
          <w:rStyle w:val="a3"/>
        </w:rPr>
        <w:softHyphen/>
        <w:t>вым находится на пути к завершению научной работы, имеющей огром</w:t>
      </w:r>
      <w:r>
        <w:rPr>
          <w:rStyle w:val="a3"/>
        </w:rPr>
        <w:softHyphen/>
        <w:t>ное значение в медицине. Друг Добротворского академик Верейский узнает из иностранного журнала, что важные данные об этой работе попали в руки американских дельцов. Оказывается, Лосев, находясь в научной команди</w:t>
      </w:r>
      <w:r>
        <w:rPr>
          <w:rStyle w:val="a3"/>
        </w:rPr>
        <w:softHyphen/>
        <w:t>ровке в Америке, пренебрег интересами своей страны и опубликовал там еще не завершенный труд. Свой поступок он оправдывает старой формулой буржуазных космополитов о «мировой науке», которая «не знает границ» В кульминационной сцене суда чести академик Верейский разоблачает Лосева как космополита. Для Добротворского, прямого и честного чело</w:t>
      </w:r>
      <w:r>
        <w:rPr>
          <w:rStyle w:val="a3"/>
        </w:rPr>
        <w:softHyphen/>
        <w:t>века, допустившего ошибку, суд чести оказывается переломным моментом в жизни. Он заставляет его искренне и честно признать всю глубину своих заблуждений. Ученые института, где работал Добротворский, вновь при</w:t>
      </w:r>
      <w:r>
        <w:rPr>
          <w:rStyle w:val="a3"/>
        </w:rPr>
        <w:softHyphen/>
        <w:t>нимают его в свой коллектив.</w:t>
      </w:r>
    </w:p>
    <w:p w14:paraId="1F74DB86" w14:textId="77777777" w:rsidR="006F3561" w:rsidRDefault="00000000">
      <w:pPr>
        <w:pStyle w:val="1"/>
        <w:spacing w:line="211" w:lineRule="auto"/>
        <w:jc w:val="both"/>
      </w:pPr>
      <w:r>
        <w:rPr>
          <w:rStyle w:val="a3"/>
        </w:rPr>
        <w:t>Картина удостоена Сталинской премии I степени (1949).</w:t>
      </w:r>
    </w:p>
    <w:p w14:paraId="6116635E" w14:textId="77777777" w:rsidR="006F3561" w:rsidRDefault="00000000">
      <w:pPr>
        <w:pStyle w:val="1"/>
        <w:spacing w:after="120" w:line="211" w:lineRule="auto"/>
        <w:jc w:val="both"/>
      </w:pPr>
      <w:r>
        <w:rPr>
          <w:rStyle w:val="a3"/>
        </w:rPr>
        <w:t>Библиография: «Правда», 25.1 1949; «Известия», 26 I 1949; «Комсомольская правда», 27.1 1949; «Советское искусство», М., 29.1 и 19.11 1949; «Искусство кино», М., 1949, № 2; «Литературная газета», 29.1 1949; «Труд», 28 I 1949; «Вечерняя Москва», 29.1 и 4.11 1949; «Огонек», М., 1949, № 7.</w:t>
      </w:r>
    </w:p>
    <w:p w14:paraId="32EEF620" w14:textId="77777777" w:rsidR="006F3561" w:rsidRDefault="00000000">
      <w:pPr>
        <w:pStyle w:val="1"/>
        <w:numPr>
          <w:ilvl w:val="0"/>
          <w:numId w:val="46"/>
        </w:numPr>
        <w:tabs>
          <w:tab w:val="left" w:pos="430"/>
        </w:tabs>
        <w:spacing w:line="211" w:lineRule="auto"/>
        <w:ind w:firstLine="0"/>
        <w:jc w:val="both"/>
      </w:pPr>
      <w:r>
        <w:rPr>
          <w:rStyle w:val="a3"/>
        </w:rPr>
        <w:t>ТРЕТИЙ УДАР. Худ.-документ., 12 ч., 3106 л*, Киевская киностудия, 1948 г., ВЭ 26.IV 1948 г.</w:t>
      </w:r>
    </w:p>
    <w:p w14:paraId="1464EF76" w14:textId="77777777" w:rsidR="006F3561" w:rsidRDefault="00000000">
      <w:pPr>
        <w:pStyle w:val="1"/>
        <w:spacing w:line="211" w:lineRule="auto"/>
        <w:jc w:val="both"/>
      </w:pPr>
      <w:r>
        <w:rPr>
          <w:rStyle w:val="a3"/>
        </w:rPr>
        <w:t>Авт. сцен. А. Первенцев; реж -пост И. Савченко, гл. опер. М. Кирил</w:t>
      </w:r>
      <w:r>
        <w:rPr>
          <w:rStyle w:val="a3"/>
        </w:rPr>
        <w:softHyphen/>
        <w:t>лов; гл. худ. М. Уманский; звукоопер. Н. Мина, А. Бабий.</w:t>
      </w:r>
    </w:p>
    <w:p w14:paraId="7F43406E" w14:textId="77777777" w:rsidR="006F3561" w:rsidRDefault="00000000">
      <w:pPr>
        <w:pStyle w:val="1"/>
        <w:spacing w:line="211" w:lineRule="auto"/>
        <w:jc w:val="both"/>
      </w:pPr>
      <w:r>
        <w:rPr>
          <w:rStyle w:val="a3"/>
        </w:rPr>
        <w:t>Реж. И. Шмарук; 2-е реж. А. Голованов, В. Конарский; ассист. реж. Я. Окрснт, С. Цыбульник; ассист. реж. по монтажу В. Бондина; опер. А. Мишурин; опер, на натуре А. Калошин, А. Пищиков, Ю. Разумов: худ. Л. Шенгелия; худ. по костюмам Е. Юкельсон; худ.-грим. А. Анджан, Л. Гороховский; симфонич. муз. из произв. П. И. Чайковского; комб. сьемки: худ. В. и И. Никитченко, опер. Б. Лернер; пиротехники П. При</w:t>
      </w:r>
      <w:r>
        <w:rPr>
          <w:rStyle w:val="a3"/>
        </w:rPr>
        <w:softHyphen/>
        <w:t>ходько, Н. Супрун; дирижер Н. Рахлин, дир. картины Л. Корецкий, Ы. Вайнтроб, Л. Незгурецкий.</w:t>
      </w:r>
    </w:p>
    <w:p w14:paraId="520BAF80" w14:textId="77777777" w:rsidR="006F3561" w:rsidRDefault="00000000">
      <w:pPr>
        <w:pStyle w:val="1"/>
        <w:spacing w:line="211" w:lineRule="auto"/>
        <w:jc w:val="both"/>
      </w:pPr>
      <w:r>
        <w:rPr>
          <w:rStyle w:val="a3"/>
        </w:rPr>
        <w:t>В ролях: А. Дикий (И. В. Сталин), Н. Боголюбов (К- Е. Ворошилов), Ю Шумский (А. М. Василевский), В. Станицын (Ф. И. Толбухин), В. Голо</w:t>
      </w:r>
      <w:r>
        <w:rPr>
          <w:rStyle w:val="a3"/>
        </w:rPr>
        <w:softHyphen/>
        <w:t>вин (Р. Я. Малиновский), М. Романов (А. И. Антонов), И. Переверзев (Я- Г. Крейзер), С. Блинников (Г. Ф. Захаров), В. Наумов (молодой лейтенант), М. Бернее (Чмыга), Н Пишванов (Никита Степанюк), В. Баталов (Аржанов), Л. Файзиев (Файзиев), В. Петровский (Вершков), С. Мартинсон (Гитлер), М. Астангов (Эрвин Енекке), П. Аржанов (Теодореску, румынский генерал), А Цинман (Секст, генерал-лейтенант), Ю. Лавров (Мюстегиб Фаги ль).</w:t>
      </w:r>
    </w:p>
    <w:p w14:paraId="25589EF0" w14:textId="77777777" w:rsidR="006F3561" w:rsidRDefault="00000000">
      <w:pPr>
        <w:pStyle w:val="1"/>
        <w:spacing w:line="211" w:lineRule="auto"/>
        <w:jc w:val="both"/>
      </w:pPr>
      <w:r>
        <w:rPr>
          <w:rStyle w:val="a3"/>
        </w:rPr>
        <w:t>О подготовке и осуществлении Советской Армией разгрома немецко- фашистских войск в Крыму.</w:t>
      </w:r>
    </w:p>
    <w:p w14:paraId="53D62412" w14:textId="77777777" w:rsidR="006F3561" w:rsidRDefault="00000000">
      <w:pPr>
        <w:pStyle w:val="1"/>
        <w:spacing w:line="211" w:lineRule="auto"/>
        <w:ind w:firstLine="360"/>
        <w:jc w:val="both"/>
      </w:pPr>
      <w:r>
        <w:rPr>
          <w:rStyle w:val="a3"/>
          <w:lang w:val="en-US" w:eastAsia="en-US"/>
        </w:rPr>
        <w:t xml:space="preserve">1944 </w:t>
      </w:r>
      <w:r>
        <w:rPr>
          <w:rStyle w:val="a3"/>
        </w:rPr>
        <w:t>год. Войска 4-го Украинского фронта завязывают кровопролитные бои в районе Сиваша и укреплений Турецкого вала. Генерал армии Тол</w:t>
      </w:r>
      <w:r>
        <w:rPr>
          <w:rStyle w:val="a3"/>
        </w:rPr>
        <w:softHyphen/>
        <w:t>бухин решает на плечах у противника ворваться в Крым. Верховное главно</w:t>
      </w:r>
      <w:r>
        <w:rPr>
          <w:rStyle w:val="a3"/>
        </w:rPr>
        <w:softHyphen/>
        <w:t>командование поправляет его: Крым сильно укреплен и такое решение грозит большими потерями. Командующий фашистской армией в Крыму круп</w:t>
      </w:r>
      <w:r>
        <w:rPr>
          <w:rStyle w:val="a3"/>
        </w:rPr>
        <w:softHyphen/>
        <w:t>нейший военный специалист Енекке торжествует мнимую победу. Учиты</w:t>
      </w:r>
      <w:r>
        <w:rPr>
          <w:rStyle w:val="a3"/>
        </w:rPr>
        <w:softHyphen/>
        <w:t>вая все факторы, способствующие нашему успеху, Верховное главнокоман</w:t>
      </w:r>
      <w:r>
        <w:rPr>
          <w:rStyle w:val="a3"/>
        </w:rPr>
        <w:softHyphen/>
        <w:t xml:space="preserve">дование решает начать </w:t>
      </w:r>
      <w:r>
        <w:rPr>
          <w:rStyle w:val="a3"/>
        </w:rPr>
        <w:lastRenderedPageBreak/>
        <w:t>штурм крымской твердыни в момент, когда войска 3-го Украинского фронта подойдут к Одессе. В это время одному из совет</w:t>
      </w:r>
      <w:r>
        <w:rPr>
          <w:rStyle w:val="a3"/>
        </w:rPr>
        <w:softHyphen/>
        <w:t>ских воинов — матросу Чмыге, вырвавшемуся из немецкого плена, удается найти лазейку в линии фронта. На основании сведений, полученных от Чмыги, уроженца Крыма, отлично знающего местность, Толбухин разра</w:t>
      </w:r>
      <w:r>
        <w:rPr>
          <w:rStyle w:val="a3"/>
        </w:rPr>
        <w:softHyphen/>
        <w:t>батывает план удара по врагу с тыла. В минуты затишья советские войска ведут серьезную подготовку к предстоящей операции. Учеба происходит во всех звеньях фронтового организма: учатся солдаты, офицеры и генералы, учатся в обстановке, приближенной к условиям реального боя. До мельчай</w:t>
      </w:r>
      <w:r>
        <w:rPr>
          <w:rStyle w:val="a3"/>
        </w:rPr>
        <w:softHyphen/>
        <w:t>ших подробностей разрабатывается ход будущего сражения. 8 апреля войска 4-го Украинского фронта начинают решительное наступление на Крым В лагере противника назревает разлад. Румынские части отказываются участвовать в бою. Енекке, еще недавно со спокойной уверенностью думав</w:t>
      </w:r>
      <w:r>
        <w:rPr>
          <w:rStyle w:val="a3"/>
        </w:rPr>
        <w:softHyphen/>
        <w:t>ший о победе, теперь в панике. Ночью под прикрытием артиллерийского огня батальон, в котором находятся замечательные советские воины Аржа</w:t>
      </w:r>
      <w:r>
        <w:rPr>
          <w:rStyle w:val="a3"/>
        </w:rPr>
        <w:softHyphen/>
        <w:t>нов, Степанюк, Файзиев и другие, форсирует водные преграды и первым начинает бой за высоту 33 у. Томашевки, являющуюся воротами Крыма па пути к Севастополю. Ведет батальон матрос Чмыга. Гитлеровцы оказываются не в силах сдержать победоносного продвижения наших войск. Страте</w:t>
      </w:r>
      <w:r>
        <w:rPr>
          <w:rStyle w:val="a3"/>
        </w:rPr>
        <w:softHyphen/>
        <w:t>гический план «третьего удара» выполнен: на вершине Сапун-горы утверж</w:t>
      </w:r>
      <w:r>
        <w:rPr>
          <w:rStyle w:val="a3"/>
        </w:rPr>
        <w:softHyphen/>
        <w:t>ден красный стяг, взят Севастополь, враги сброшены в Черное море.</w:t>
      </w:r>
    </w:p>
    <w:p w14:paraId="593299EF" w14:textId="77777777" w:rsidR="006F3561" w:rsidRDefault="00000000">
      <w:pPr>
        <w:pStyle w:val="1"/>
        <w:spacing w:line="211" w:lineRule="auto"/>
        <w:jc w:val="both"/>
      </w:pPr>
      <w:r>
        <w:rPr>
          <w:rStyle w:val="a3"/>
        </w:rPr>
        <w:t>Фильм, не свободный в отдельных частях от влияний культа личности в целом правдиво воссоздает картину одного из сражений Великой Отечест</w:t>
      </w:r>
      <w:r>
        <w:rPr>
          <w:rStyle w:val="a3"/>
        </w:rPr>
        <w:softHyphen/>
        <w:t>венной войны.</w:t>
      </w:r>
    </w:p>
    <w:p w14:paraId="05484609" w14:textId="77777777" w:rsidR="006F3561" w:rsidRDefault="00000000">
      <w:pPr>
        <w:pStyle w:val="1"/>
        <w:spacing w:line="211" w:lineRule="auto"/>
        <w:jc w:val="both"/>
      </w:pPr>
      <w:r>
        <w:rPr>
          <w:rStyle w:val="a3"/>
        </w:rPr>
        <w:t>Картина «Третий удар» удостоена Сталинской премии II степени (1949) На III Международном кинофестивале в Марианских Лазнях (Чехо</w:t>
      </w:r>
      <w:r>
        <w:rPr>
          <w:rStyle w:val="a3"/>
        </w:rPr>
        <w:softHyphen/>
        <w:t>словакия, 1948) фильму присуждена премия за лучший сценарий. На I Международном кинофестивале трудящихся в Злине (Чехословакия, 1948) — Главная премия.</w:t>
      </w:r>
    </w:p>
    <w:p w14:paraId="40B38370" w14:textId="77777777" w:rsidR="006F3561" w:rsidRDefault="00000000">
      <w:pPr>
        <w:pStyle w:val="1"/>
        <w:spacing w:after="120" w:line="211" w:lineRule="auto"/>
        <w:jc w:val="both"/>
      </w:pPr>
      <w:r>
        <w:rPr>
          <w:rStyle w:val="a3"/>
        </w:rPr>
        <w:t xml:space="preserve">Библиография: «Правда», </w:t>
      </w:r>
      <w:r>
        <w:rPr>
          <w:rStyle w:val="a3"/>
          <w:lang w:val="en-US" w:eastAsia="en-US"/>
        </w:rPr>
        <w:t xml:space="preserve">3.V </w:t>
      </w:r>
      <w:r>
        <w:rPr>
          <w:rStyle w:val="a3"/>
        </w:rPr>
        <w:t xml:space="preserve">1948; «Известия», </w:t>
      </w:r>
      <w:r>
        <w:rPr>
          <w:rStyle w:val="a3"/>
          <w:lang w:val="en-US" w:eastAsia="en-US"/>
        </w:rPr>
        <w:t xml:space="preserve">6.V </w:t>
      </w:r>
      <w:r>
        <w:rPr>
          <w:rStyle w:val="a3"/>
        </w:rPr>
        <w:t xml:space="preserve">1948, «Комсомольская правда», 29.IV 1948; «Культура и жизнь», М., 30.IV 1948; «Советское искусство», М., </w:t>
      </w:r>
      <w:r>
        <w:rPr>
          <w:rStyle w:val="a3"/>
          <w:lang w:val="en-US" w:eastAsia="en-US"/>
        </w:rPr>
        <w:t xml:space="preserve">1.V; </w:t>
      </w:r>
      <w:r>
        <w:rPr>
          <w:rStyle w:val="a3"/>
        </w:rPr>
        <w:t xml:space="preserve">«Искусство кино», М., 1948, № 3, «Труд», 14.V 1948; «Сталинский сокол», М., 12.V 1948; «Красный флот», М., 30 IV 1948; «Вечерняя Москва», 10.V 1948; «Вечерний Ленинград», 26.IV 1948; «Гудок», М., </w:t>
      </w:r>
      <w:r>
        <w:rPr>
          <w:rStyle w:val="a3"/>
          <w:lang w:val="en-US" w:eastAsia="en-US"/>
        </w:rPr>
        <w:t xml:space="preserve">7V </w:t>
      </w:r>
      <w:r>
        <w:rPr>
          <w:rStyle w:val="a3"/>
        </w:rPr>
        <w:t xml:space="preserve">1948; «Смена», Л., 30.IV 1948; «Правда Украины», Киев. </w:t>
      </w:r>
      <w:r>
        <w:rPr>
          <w:rStyle w:val="a3"/>
          <w:lang w:val="en-US" w:eastAsia="en-US"/>
        </w:rPr>
        <w:t xml:space="preserve">16.IV </w:t>
      </w:r>
      <w:r>
        <w:rPr>
          <w:rStyle w:val="a3"/>
        </w:rPr>
        <w:t>1948.</w:t>
      </w:r>
    </w:p>
    <w:p w14:paraId="41C6340F" w14:textId="77777777" w:rsidR="006F3561" w:rsidRDefault="00000000">
      <w:pPr>
        <w:pStyle w:val="1"/>
        <w:numPr>
          <w:ilvl w:val="0"/>
          <w:numId w:val="46"/>
        </w:numPr>
        <w:tabs>
          <w:tab w:val="left" w:pos="442"/>
        </w:tabs>
        <w:spacing w:line="214" w:lineRule="auto"/>
        <w:ind w:firstLine="0"/>
        <w:jc w:val="both"/>
      </w:pPr>
      <w:r>
        <w:rPr>
          <w:rStyle w:val="a3"/>
        </w:rPr>
        <w:t xml:space="preserve">ТРИ ВСТРЕЧИ. Драма, цв., 9 ч., 2276 </w:t>
      </w:r>
      <w:r>
        <w:rPr>
          <w:rStyle w:val="a3"/>
          <w:i/>
          <w:iCs/>
        </w:rPr>
        <w:t>м,</w:t>
      </w:r>
      <w:r>
        <w:rPr>
          <w:rStyle w:val="a3"/>
        </w:rPr>
        <w:t xml:space="preserve"> Мосфильм, 1948 г., ВЭ 22.1 1950 г.</w:t>
      </w:r>
    </w:p>
    <w:p w14:paraId="6BC7EB27" w14:textId="77777777" w:rsidR="006F3561" w:rsidRDefault="00000000">
      <w:pPr>
        <w:pStyle w:val="1"/>
        <w:spacing w:line="214" w:lineRule="auto"/>
        <w:jc w:val="both"/>
      </w:pPr>
      <w:r>
        <w:rPr>
          <w:rStyle w:val="a3"/>
        </w:rPr>
        <w:t>Авт. сцен. Н. Погодин, С. Ермолинский, М. Блеймап; реж.-пост. С. Юткевич, В. Пудовкин, А. Птушко; опер. Ф. Проворов, И. Гелейн, А. Кальцатый, Е. Андриканис; худ. Г Турылев, Г Мясников; композ. Н. Крюков; звукоопер. Б. Вольский.</w:t>
      </w:r>
    </w:p>
    <w:p w14:paraId="6F9530D9" w14:textId="77777777" w:rsidR="006F3561" w:rsidRDefault="00000000">
      <w:pPr>
        <w:pStyle w:val="1"/>
        <w:spacing w:line="214" w:lineRule="auto"/>
        <w:jc w:val="both"/>
      </w:pPr>
      <w:r>
        <w:rPr>
          <w:rStyle w:val="a3"/>
        </w:rPr>
        <w:t>Реж. С. Рейтман; ассист. реж. А. Васильева, Е. Фосс; 2-е опер. В. Домб</w:t>
      </w:r>
      <w:r>
        <w:rPr>
          <w:rStyle w:val="a3"/>
        </w:rPr>
        <w:softHyphen/>
        <w:t>ровский, В. Захаров; ассист. опер. С. Галадж; комб. съемки, опер. Б. Арси- кий, хул Л. Александровская; худ.-грим. А. Ермолов; монтаж. М. Кузь</w:t>
      </w:r>
      <w:r>
        <w:rPr>
          <w:rStyle w:val="a3"/>
        </w:rPr>
        <w:softHyphen/>
        <w:t>мина, Т Лихачева; авт. текста песен Е. Долматовский; дир. картины Е Сер</w:t>
      </w:r>
      <w:r>
        <w:rPr>
          <w:rStyle w:val="a3"/>
        </w:rPr>
        <w:softHyphen/>
        <w:t>геев.</w:t>
      </w:r>
    </w:p>
    <w:p w14:paraId="497FF46F" w14:textId="77777777" w:rsidR="006F3561" w:rsidRDefault="00000000">
      <w:pPr>
        <w:pStyle w:val="1"/>
        <w:spacing w:line="211" w:lineRule="auto"/>
        <w:jc w:val="both"/>
      </w:pPr>
      <w:r>
        <w:rPr>
          <w:rStyle w:val="a3"/>
        </w:rPr>
        <w:t>В ролях: Т. Макарова (Олимпиада Самосеева), Б. Чирков (Никанор Самосеев), Н Крючков (Максим Корнев), Ю. Борисова (Оксана), К- Лучко (Бэла), Ю. Любимов (Рудников), А. Панова (Соломониха), М. Державин (профессор-геолог), А. Тутышкин (Стороженко), К- Лабутин (Сеничка), М. Трояновский (Фадеич), А. Хвыля (Ходоров), А. Шатов (Минский).</w:t>
      </w:r>
    </w:p>
    <w:p w14:paraId="4CD12D0D" w14:textId="77777777" w:rsidR="006F3561" w:rsidRDefault="00000000">
      <w:pPr>
        <w:pStyle w:val="1"/>
        <w:spacing w:line="211" w:lineRule="auto"/>
        <w:jc w:val="both"/>
      </w:pPr>
      <w:r>
        <w:rPr>
          <w:rStyle w:val="a3"/>
        </w:rPr>
        <w:t>О трудовых буднях советских людей, вчерашних участников Отечест</w:t>
      </w:r>
      <w:r>
        <w:rPr>
          <w:rStyle w:val="a3"/>
        </w:rPr>
        <w:softHyphen/>
        <w:t>венной войны.</w:t>
      </w:r>
    </w:p>
    <w:p w14:paraId="0FBA26B0" w14:textId="77777777" w:rsidR="006F3561" w:rsidRDefault="00000000">
      <w:pPr>
        <w:pStyle w:val="1"/>
        <w:spacing w:line="211" w:lineRule="auto"/>
        <w:jc w:val="both"/>
      </w:pPr>
      <w:r>
        <w:rPr>
          <w:rStyle w:val="a3"/>
        </w:rPr>
        <w:t>Майор Корнев, старшина Самосеев, старший лейтенант Рудников, лей</w:t>
      </w:r>
      <w:r>
        <w:rPr>
          <w:rStyle w:val="a3"/>
        </w:rPr>
        <w:softHyphen/>
        <w:t xml:space="preserve">тенант Бэла Мухтарова демобилизуются. Каждого ждет семья, товарищи, любимая работа. Жена старшиныСамосеева, Олимпиада, стала председателем колхоза «Путь к коммунизму», первого в районе. Не успевает старшина отпраздновать свое возвращение, как его избирают председателем соседнего, отстающего </w:t>
      </w:r>
      <w:r>
        <w:rPr>
          <w:rStyle w:val="a3"/>
        </w:rPr>
        <w:lastRenderedPageBreak/>
        <w:t>колхоза. Между колхозами развертывается соревнование, в результате которого они выходят на первые места.</w:t>
      </w:r>
    </w:p>
    <w:p w14:paraId="736AF50B" w14:textId="77777777" w:rsidR="006F3561" w:rsidRDefault="00000000">
      <w:pPr>
        <w:pStyle w:val="1"/>
        <w:spacing w:line="211" w:lineRule="auto"/>
        <w:jc w:val="both"/>
      </w:pPr>
      <w:r>
        <w:rPr>
          <w:rStyle w:val="a3"/>
        </w:rPr>
        <w:t>...Возвращается домой и майор Корнев, в прошлом инженер-доменщик. Он узнает, что его невеста Оксана, эвакуированная на Урал, за короткий срок стала лучшей стахановкой одного из уральских заводов. Опыт, накоп</w:t>
      </w:r>
      <w:r>
        <w:rPr>
          <w:rStyle w:val="a3"/>
        </w:rPr>
        <w:softHyphen/>
        <w:t>ленный Корневым во время войны, подсказывает ему смелое решение — поднять взорванную немцами домну на старый фундамент. Корнев с голо</w:t>
      </w:r>
      <w:r>
        <w:rPr>
          <w:rStyle w:val="a3"/>
        </w:rPr>
        <w:softHyphen/>
        <w:t>вой уходит в разработку смелого проекта. Письма от Оксаны укрепляют его веру в успех.</w:t>
      </w:r>
    </w:p>
    <w:p w14:paraId="69478F4B" w14:textId="77777777" w:rsidR="006F3561" w:rsidRDefault="00000000">
      <w:pPr>
        <w:pStyle w:val="1"/>
        <w:spacing w:line="211" w:lineRule="auto"/>
        <w:jc w:val="both"/>
      </w:pPr>
      <w:r>
        <w:rPr>
          <w:rStyle w:val="a3"/>
        </w:rPr>
        <w:t>...На московском аэродроме происходит встреча Рудникова, отправляю</w:t>
      </w:r>
      <w:r>
        <w:rPr>
          <w:rStyle w:val="a3"/>
        </w:rPr>
        <w:softHyphen/>
        <w:t>щегося в арктическую экспедицию, с Бэлой Мухтаровой, улетающей на восток с партией геологов.</w:t>
      </w:r>
    </w:p>
    <w:p w14:paraId="79512A73" w14:textId="77777777" w:rsidR="006F3561" w:rsidRDefault="00000000">
      <w:pPr>
        <w:pStyle w:val="1"/>
        <w:spacing w:line="211" w:lineRule="auto"/>
        <w:jc w:val="both"/>
      </w:pPr>
      <w:r>
        <w:rPr>
          <w:rStyle w:val="a3"/>
        </w:rPr>
        <w:t>Путь вдохновенного, творческого труда приводит бывших однополчан в Москву. Они приехали в столицу получить правительственные награды.</w:t>
      </w:r>
    </w:p>
    <w:p w14:paraId="39D687CC" w14:textId="77777777" w:rsidR="006F3561" w:rsidRDefault="00000000">
      <w:pPr>
        <w:pStyle w:val="1"/>
        <w:spacing w:after="360" w:line="211" w:lineRule="auto"/>
        <w:jc w:val="both"/>
      </w:pPr>
      <w:r>
        <w:rPr>
          <w:rStyle w:val="a3"/>
        </w:rPr>
        <w:t>Библиография: «Советское искусство», М., 25.111 1950.</w:t>
      </w:r>
    </w:p>
    <w:p w14:paraId="76246710" w14:textId="77777777" w:rsidR="006F3561" w:rsidRDefault="00000000">
      <w:pPr>
        <w:pStyle w:val="20"/>
        <w:keepNext/>
        <w:keepLines/>
        <w:spacing w:after="300"/>
      </w:pPr>
      <w:bookmarkStart w:id="57" w:name="bookmark114"/>
      <w:r>
        <w:rPr>
          <w:rStyle w:val="2"/>
          <w:b/>
          <w:bCs/>
        </w:rPr>
        <w:t>МУЛЬТИПЛИКАЦИОННЫЕ ФИЛЬМЫ</w:t>
      </w:r>
      <w:bookmarkEnd w:id="57"/>
    </w:p>
    <w:p w14:paraId="6D92B55D" w14:textId="77777777" w:rsidR="006F3561" w:rsidRDefault="00000000">
      <w:pPr>
        <w:pStyle w:val="1"/>
        <w:numPr>
          <w:ilvl w:val="0"/>
          <w:numId w:val="46"/>
        </w:numPr>
        <w:tabs>
          <w:tab w:val="left" w:pos="452"/>
        </w:tabs>
        <w:spacing w:line="211" w:lineRule="auto"/>
        <w:ind w:firstLine="0"/>
        <w:jc w:val="both"/>
      </w:pPr>
      <w:r>
        <w:rPr>
          <w:rStyle w:val="a3"/>
        </w:rPr>
        <w:t>ВОЛШЕБНЫЙ КОВЕР. Графич., цв., 4 ч., 979 .и, Ереванская кино</w:t>
      </w:r>
      <w:r>
        <w:rPr>
          <w:rStyle w:val="a3"/>
        </w:rPr>
        <w:softHyphen/>
        <w:t>студия, 1948 г., ВЭ 20.IX 1948 г.</w:t>
      </w:r>
    </w:p>
    <w:p w14:paraId="3044A7FF" w14:textId="77777777" w:rsidR="006F3561" w:rsidRDefault="00000000">
      <w:pPr>
        <w:pStyle w:val="1"/>
        <w:spacing w:line="211" w:lineRule="auto"/>
        <w:jc w:val="both"/>
      </w:pPr>
      <w:r>
        <w:rPr>
          <w:rStyle w:val="a3"/>
        </w:rPr>
        <w:t>Авт. сцен. Л. Атаманов, Г Гребнер, Н. Кладо; реж. Л. Атаманов; худ. А. Каджоян, опер. С. Светлицкий, Р. Степанов; композ. Г Егиаза- ряп; звукоопер. И. Григорян.</w:t>
      </w:r>
    </w:p>
    <w:p w14:paraId="54EDBB2D" w14:textId="77777777" w:rsidR="006F3561" w:rsidRDefault="00000000">
      <w:pPr>
        <w:pStyle w:val="1"/>
        <w:spacing w:line="211" w:lineRule="auto"/>
        <w:jc w:val="both"/>
      </w:pPr>
      <w:r>
        <w:rPr>
          <w:rStyle w:val="a3"/>
        </w:rPr>
        <w:t>Ассист. реж. К. Еревян; авт. текста стихов Г Сарян; худ.-мультипл. М. Карапетян, К- Еранян, Г Козлов, В. Подпомогов, Ф Хитрук, худ,- фоновики В. Подпомогов, А. Евмененко, Н. Таиров, Ю.Ряховский; мон</w:t>
      </w:r>
      <w:r>
        <w:rPr>
          <w:rStyle w:val="a3"/>
        </w:rPr>
        <w:softHyphen/>
        <w:t>таж. Г Милосердова; дир картины Ш. Тер-Восконян</w:t>
      </w:r>
    </w:p>
    <w:p w14:paraId="3F328983" w14:textId="77777777" w:rsidR="006F3561" w:rsidRDefault="00000000">
      <w:pPr>
        <w:pStyle w:val="1"/>
        <w:spacing w:after="300" w:line="211" w:lineRule="auto"/>
        <w:jc w:val="both"/>
        <w:sectPr w:rsidR="006F3561">
          <w:footerReference w:type="even" r:id="rId450"/>
          <w:footerReference w:type="default" r:id="rId451"/>
          <w:pgSz w:w="11906" w:h="16838"/>
          <w:pgMar w:top="4303" w:right="3504" w:bottom="4481" w:left="3502" w:header="0" w:footer="3" w:gutter="0"/>
          <w:pgNumType w:start="411"/>
          <w:cols w:space="720"/>
          <w:noEndnote/>
          <w:docGrid w:linePitch="360"/>
        </w:sectPr>
      </w:pPr>
      <w:r>
        <w:rPr>
          <w:rStyle w:val="a3"/>
        </w:rPr>
        <w:t>Молодой ашуг рассказывает девушке легенду о царе каменных гор Вишапе, который похитил источник жизни — воду. Девушка решила соткать волшебный ковер и с его помощью возродить мертвую долину Но лишь только девушка приступает к работе, каменная десница Вишапы уно</w:t>
      </w:r>
      <w:r>
        <w:rPr>
          <w:rStyle w:val="a3"/>
        </w:rPr>
        <w:softHyphen/>
        <w:t>сит дерзкую ковровщицу в горы. Заключенная, в высокой башне, девушка просит солнце помочь ей достать шерсти для ковра. Вольные птицы выпол</w:t>
      </w:r>
      <w:r>
        <w:rPr>
          <w:rStyle w:val="a3"/>
        </w:rPr>
        <w:softHyphen/>
        <w:t>няют просьбу девушки. Она вновь приступает к работе. Между тем моло</w:t>
      </w:r>
      <w:r>
        <w:rPr>
          <w:rStyle w:val="a3"/>
        </w:rPr>
        <w:softHyphen/>
        <w:t>дой ашуг игрой на волшебной дудочке прокладывает себе путь через мно</w:t>
      </w:r>
      <w:r>
        <w:rPr>
          <w:rStyle w:val="a3"/>
        </w:rPr>
        <w:softHyphen/>
        <w:t>гие препятствия и проникает в башню. Он освобождает девушку и других пленниц Вишапы. Сотни проворных рук быстро довершают работу над волшебным ковром. Напрасно теперь пытается Вишап уничтожить отваж</w:t>
      </w:r>
      <w:r>
        <w:rPr>
          <w:rStyle w:val="a3"/>
        </w:rPr>
        <w:softHyphen/>
        <w:t>ных людей огнем, вьюгой, землетрясением — мертвая долина получает воду. Все расцветает вокруг.</w:t>
      </w:r>
    </w:p>
    <w:p w14:paraId="10D22A1A" w14:textId="77777777" w:rsidR="006F3561" w:rsidRDefault="00000000">
      <w:pPr>
        <w:pStyle w:val="1"/>
        <w:numPr>
          <w:ilvl w:val="0"/>
          <w:numId w:val="46"/>
        </w:numPr>
        <w:tabs>
          <w:tab w:val="left" w:pos="438"/>
        </w:tabs>
        <w:spacing w:line="214" w:lineRule="auto"/>
        <w:ind w:firstLine="0"/>
        <w:jc w:val="both"/>
      </w:pPr>
      <w:r>
        <w:rPr>
          <w:rStyle w:val="a3"/>
        </w:rPr>
        <w:t xml:space="preserve">КЕМ БЫТЬ? Графич., цв., 1 ч., 285 </w:t>
      </w:r>
      <w:r>
        <w:rPr>
          <w:rStyle w:val="a3"/>
          <w:i/>
          <w:iCs/>
        </w:rPr>
        <w:t>м,</w:t>
      </w:r>
      <w:r>
        <w:rPr>
          <w:rStyle w:val="a3"/>
        </w:rPr>
        <w:t xml:space="preserve"> Союзмультфильм, 1948 г ВЭ 29.ХI 1948 г.</w:t>
      </w:r>
    </w:p>
    <w:p w14:paraId="69A5F42B" w14:textId="77777777" w:rsidR="006F3561" w:rsidRDefault="00000000">
      <w:pPr>
        <w:pStyle w:val="1"/>
        <w:spacing w:line="214" w:lineRule="auto"/>
        <w:ind w:firstLine="320"/>
        <w:jc w:val="both"/>
      </w:pPr>
      <w:r>
        <w:rPr>
          <w:rStyle w:val="a3"/>
        </w:rPr>
        <w:t>Авт. сцен Д. Бабиченко, Ю. Ганф; реж. Д. Бабиченко; худ. Г Козлов, опер. М. Друян; комиоз. Н. Иванов-Радкевич, звукоопер. С. Ренский.</w:t>
      </w:r>
    </w:p>
    <w:p w14:paraId="1E9515D3" w14:textId="77777777" w:rsidR="006F3561" w:rsidRDefault="00000000">
      <w:pPr>
        <w:pStyle w:val="1"/>
        <w:spacing w:line="214" w:lineRule="auto"/>
        <w:ind w:firstLine="320"/>
        <w:jc w:val="both"/>
      </w:pPr>
      <w:r>
        <w:rPr>
          <w:rStyle w:val="a3"/>
        </w:rPr>
        <w:t>Ассист. реж. Е. Шилова; монтаж. Л. Кякшт; худ -мультипл Б. Дсж- кин, Р. Миренкова, Е. Комова, Е. Трунов, Н. Федоров, Г Филиппов.</w:t>
      </w:r>
    </w:p>
    <w:p w14:paraId="58731153" w14:textId="77777777" w:rsidR="006F3561" w:rsidRDefault="00000000">
      <w:pPr>
        <w:pStyle w:val="1"/>
        <w:spacing w:after="180" w:line="214" w:lineRule="auto"/>
        <w:ind w:firstLine="320"/>
        <w:jc w:val="both"/>
      </w:pPr>
      <w:r>
        <w:rPr>
          <w:rStyle w:val="a3"/>
        </w:rPr>
        <w:t>Экранизация одноименного стихотворения В. В Маяковского</w:t>
      </w:r>
    </w:p>
    <w:p w14:paraId="516C768B" w14:textId="77777777" w:rsidR="006F3561" w:rsidRDefault="00000000">
      <w:pPr>
        <w:pStyle w:val="1"/>
        <w:numPr>
          <w:ilvl w:val="0"/>
          <w:numId w:val="46"/>
        </w:numPr>
        <w:tabs>
          <w:tab w:val="left" w:pos="433"/>
        </w:tabs>
        <w:spacing w:line="211" w:lineRule="auto"/>
        <w:ind w:firstLine="0"/>
        <w:jc w:val="both"/>
      </w:pPr>
      <w:r>
        <w:rPr>
          <w:rStyle w:val="a3"/>
        </w:rPr>
        <w:t xml:space="preserve">НОВОГОДНЯЯ НОЧЬ. Графич., цв , 1 ч., 290 </w:t>
      </w:r>
      <w:r>
        <w:rPr>
          <w:rStyle w:val="a3"/>
          <w:i/>
          <w:iCs/>
        </w:rPr>
        <w:t>м,</w:t>
      </w:r>
      <w:r>
        <w:rPr>
          <w:rStyle w:val="a3"/>
        </w:rPr>
        <w:t xml:space="preserve"> Союзмультфильм, 1948 г., ВЭ VI 1948 г.</w:t>
      </w:r>
    </w:p>
    <w:p w14:paraId="490C80B9" w14:textId="77777777" w:rsidR="006F3561" w:rsidRDefault="00000000">
      <w:pPr>
        <w:pStyle w:val="1"/>
        <w:spacing w:line="211" w:lineRule="auto"/>
        <w:ind w:firstLine="320"/>
        <w:jc w:val="both"/>
      </w:pPr>
      <w:r>
        <w:rPr>
          <w:rStyle w:val="a3"/>
        </w:rPr>
        <w:t>Авт. сцен. О. Ходатаева; реж. О. Ходатаева, П. Носов; худ. П Носов, опер. М. Друян; композ. Г Лобачев; звукоопер. С. Ренский.</w:t>
      </w:r>
    </w:p>
    <w:p w14:paraId="7FB304F5" w14:textId="77777777" w:rsidR="006F3561" w:rsidRDefault="00000000">
      <w:pPr>
        <w:pStyle w:val="1"/>
        <w:spacing w:line="211" w:lineRule="auto"/>
        <w:ind w:firstLine="320"/>
        <w:jc w:val="both"/>
      </w:pPr>
      <w:r>
        <w:rPr>
          <w:rStyle w:val="a3"/>
        </w:rPr>
        <w:t xml:space="preserve">Ассист. по монтажу А. Фирсова; тех. ассист. К. Апестина; авт. стихов М. </w:t>
      </w:r>
      <w:r>
        <w:rPr>
          <w:rStyle w:val="a3"/>
        </w:rPr>
        <w:lastRenderedPageBreak/>
        <w:t>Вольпин; худ.-мультипл. Е. Хлудова, Н. Федоров, Л. Резцова, Т Фе</w:t>
      </w:r>
      <w:r>
        <w:rPr>
          <w:rStyle w:val="a3"/>
        </w:rPr>
        <w:softHyphen/>
        <w:t>дорова, А. Бирулин, Л. Позднеев, Л. Жданов, Н. Драгунов, М. Купрач, худ.-декор. Н. Верещагина, Н. Холмогорцев; дир. картины Н. Цофнас</w:t>
      </w:r>
    </w:p>
    <w:p w14:paraId="11D21D59" w14:textId="77777777" w:rsidR="006F3561" w:rsidRDefault="00000000">
      <w:pPr>
        <w:pStyle w:val="1"/>
        <w:spacing w:after="180" w:line="211" w:lineRule="auto"/>
        <w:ind w:firstLine="320"/>
        <w:jc w:val="both"/>
      </w:pPr>
      <w:r>
        <w:rPr>
          <w:rStyle w:val="a3"/>
        </w:rPr>
        <w:t>Дед-Мороз отправляется в лес за новогодней елкой. Из-под коряг и снега вылезает Леший. Он ставит условия: красавица елка с золотыми шишками достанется тому, «чье чудо чудеснее, чье диво интереснее». Сам он пытается удивить лесной народ волшебным яблоком. Дед-Мороз показывает новость техники — телевизор — и, по общему признанию, одерживает победу. Затем он садится в самолет и доставляет елку на Красную площадь. Весело танцуют дети вокруг красавицы елки.</w:t>
      </w:r>
    </w:p>
    <w:p w14:paraId="44BC9A00" w14:textId="77777777" w:rsidR="006F3561" w:rsidRDefault="00000000">
      <w:pPr>
        <w:pStyle w:val="1"/>
        <w:numPr>
          <w:ilvl w:val="0"/>
          <w:numId w:val="46"/>
        </w:numPr>
        <w:tabs>
          <w:tab w:val="left" w:pos="433"/>
        </w:tabs>
        <w:spacing w:line="214" w:lineRule="auto"/>
        <w:ind w:firstLine="0"/>
        <w:jc w:val="both"/>
      </w:pPr>
      <w:r>
        <w:rPr>
          <w:rStyle w:val="a3"/>
        </w:rPr>
        <w:t xml:space="preserve">ОХОТНИЧЬЕ РУЖЬЕ Графич., цв., 1 ч., 285 </w:t>
      </w:r>
      <w:r>
        <w:rPr>
          <w:rStyle w:val="a3"/>
          <w:i/>
          <w:iCs/>
        </w:rPr>
        <w:t>м,</w:t>
      </w:r>
      <w:r>
        <w:rPr>
          <w:rStyle w:val="a3"/>
        </w:rPr>
        <w:t xml:space="preserve"> Союзмультфильм, 1948 г., ВЭ 4.УП 1949 г.</w:t>
      </w:r>
    </w:p>
    <w:p w14:paraId="126CD475" w14:textId="77777777" w:rsidR="006F3561" w:rsidRDefault="00000000">
      <w:pPr>
        <w:pStyle w:val="1"/>
        <w:spacing w:line="214" w:lineRule="auto"/>
        <w:ind w:firstLine="320"/>
        <w:jc w:val="both"/>
      </w:pPr>
      <w:r>
        <w:rPr>
          <w:rStyle w:val="a3"/>
        </w:rPr>
        <w:t>Авт. сцен. С. Михалков; реж.-пост. П Сазонов; реж. Р Давыдов, худ.- пост. К- Зотов; опер. М. Друян; композ. И. Морозов; зукоопер. Н. При- луцкий.</w:t>
      </w:r>
    </w:p>
    <w:p w14:paraId="741F59E7" w14:textId="77777777" w:rsidR="006F3561" w:rsidRDefault="00000000">
      <w:pPr>
        <w:pStyle w:val="1"/>
        <w:spacing w:line="214" w:lineRule="auto"/>
        <w:ind w:firstLine="320"/>
        <w:jc w:val="both"/>
      </w:pPr>
      <w:r>
        <w:rPr>
          <w:rStyle w:val="a3"/>
        </w:rPr>
        <w:t>Худ.-мультипл. Д. Белов, Р. Давыдов, Г Козлов, Е. Трунов, Б. Юкин, А. Хитрук.</w:t>
      </w:r>
    </w:p>
    <w:p w14:paraId="71C8E51B" w14:textId="77777777" w:rsidR="006F3561" w:rsidRDefault="00000000">
      <w:pPr>
        <w:pStyle w:val="1"/>
        <w:spacing w:after="180" w:line="214" w:lineRule="auto"/>
        <w:ind w:firstLine="320"/>
        <w:jc w:val="both"/>
      </w:pPr>
      <w:r>
        <w:rPr>
          <w:rStyle w:val="a3"/>
        </w:rPr>
        <w:t>Храбрый Заяц потихоньку берет у спящего охотника ружье. Угрожая ружьем, Заяц прогоняет из своего домика Лису. Вскоре по лесу разно</w:t>
      </w:r>
      <w:r>
        <w:rPr>
          <w:rStyle w:val="a3"/>
        </w:rPr>
        <w:softHyphen/>
        <w:t>сится слух, что ружье не заряжено. Лиса и пришедший к ней в гости Волк снова завладевают домиком. Тогда Заяц незаметно кладет ружье на место Проснувшийся охотник меткими выстрелами убивает Лису и Волка</w:t>
      </w:r>
    </w:p>
    <w:p w14:paraId="430A361E" w14:textId="77777777" w:rsidR="006F3561" w:rsidRDefault="00000000">
      <w:pPr>
        <w:pStyle w:val="1"/>
        <w:numPr>
          <w:ilvl w:val="0"/>
          <w:numId w:val="46"/>
        </w:numPr>
        <w:tabs>
          <w:tab w:val="left" w:pos="438"/>
        </w:tabs>
        <w:spacing w:line="211" w:lineRule="auto"/>
        <w:ind w:firstLine="0"/>
        <w:jc w:val="both"/>
      </w:pPr>
      <w:r>
        <w:rPr>
          <w:rStyle w:val="a3"/>
        </w:rPr>
        <w:t xml:space="preserve">ПЕРВЫЙ УРОК. Графич., цв., 1 ч., 280 </w:t>
      </w:r>
      <w:r>
        <w:rPr>
          <w:rStyle w:val="a3"/>
          <w:i/>
          <w:iCs/>
        </w:rPr>
        <w:t>м,</w:t>
      </w:r>
      <w:r>
        <w:rPr>
          <w:rStyle w:val="a3"/>
        </w:rPr>
        <w:t xml:space="preserve"> Союзмультфильм, 1948 г , ВЭ 22. IX 1948 г.</w:t>
      </w:r>
    </w:p>
    <w:p w14:paraId="79CAF9BB" w14:textId="77777777" w:rsidR="006F3561" w:rsidRDefault="00000000">
      <w:pPr>
        <w:pStyle w:val="1"/>
        <w:spacing w:line="211" w:lineRule="auto"/>
        <w:ind w:firstLine="320"/>
        <w:jc w:val="both"/>
      </w:pPr>
      <w:r>
        <w:rPr>
          <w:rStyle w:val="a3"/>
        </w:rPr>
        <w:t>Авт. сцен. В. Немоляев, реж. Л. Бредис; худ. С. Белковская; опер. А. Великохатько; композ. М. Старокадомский; звукоопер. Н При- луцкий.</w:t>
      </w:r>
    </w:p>
    <w:p w14:paraId="7ADB7D28" w14:textId="77777777" w:rsidR="006F3561" w:rsidRDefault="00000000">
      <w:pPr>
        <w:pStyle w:val="1"/>
        <w:spacing w:line="211" w:lineRule="auto"/>
        <w:ind w:firstLine="320"/>
        <w:jc w:val="both"/>
      </w:pPr>
      <w:r>
        <w:rPr>
          <w:rStyle w:val="a3"/>
        </w:rPr>
        <w:t>Ассист. реж. В. Шилина; худ.-мультипл. Ф. Епифанова, Л Попов, В. Меерович, Н. Привалова, Т Таранович, В. Долгих, Б. Титов, дир. картины Н. Цофнас.</w:t>
      </w:r>
    </w:p>
    <w:p w14:paraId="515D5C0B" w14:textId="77777777" w:rsidR="006F3561" w:rsidRDefault="00000000">
      <w:pPr>
        <w:pStyle w:val="1"/>
        <w:spacing w:after="180" w:line="211" w:lineRule="auto"/>
        <w:ind w:firstLine="320"/>
        <w:jc w:val="both"/>
      </w:pPr>
      <w:r>
        <w:rPr>
          <w:rStyle w:val="a3"/>
        </w:rPr>
        <w:t>Медведь-учитель рисует на доске пчелу и предлагает своим ученикам отгадать, кто это. Медвежата в недоумении переглядываю1ся. Тогда учитель начинает рассказ о пользе и вреде, которые могут быть причинены медведям пчелиным племенем. Внезапно над цветущей полянкой появляется настоящая, живая пчела. Медвежата, не дослушав урока, бросаются за ней в погоню. Один из косолапых достает улей, и вся компания с аппети</w:t>
      </w:r>
      <w:r>
        <w:rPr>
          <w:rStyle w:val="a3"/>
        </w:rPr>
        <w:softHyphen/>
        <w:t>том лакомится медом. Пчела зовет на помощь подруг. Медвежата в ужасе убегают от пчелиного роя. Наученные горьким опытом, они отныне внима</w:t>
      </w:r>
      <w:r>
        <w:rPr>
          <w:rStyle w:val="a3"/>
        </w:rPr>
        <w:softHyphen/>
        <w:t>тельно и терпеливо слушают наставления своего учителя.</w:t>
      </w:r>
    </w:p>
    <w:p w14:paraId="05A0FD39" w14:textId="77777777" w:rsidR="006F3561" w:rsidRDefault="00000000">
      <w:pPr>
        <w:pStyle w:val="1"/>
        <w:numPr>
          <w:ilvl w:val="0"/>
          <w:numId w:val="46"/>
        </w:numPr>
        <w:tabs>
          <w:tab w:val="left" w:pos="428"/>
        </w:tabs>
        <w:spacing w:line="214" w:lineRule="auto"/>
        <w:ind w:firstLine="0"/>
        <w:jc w:val="both"/>
      </w:pPr>
      <w:r>
        <w:rPr>
          <w:rStyle w:val="a3"/>
        </w:rPr>
        <w:t xml:space="preserve">СЕРАЯ ШЕЙКА. Графич., цв., 2 ч.» 561 </w:t>
      </w:r>
      <w:r>
        <w:rPr>
          <w:rStyle w:val="a3"/>
          <w:i/>
          <w:iCs/>
        </w:rPr>
        <w:t>м,</w:t>
      </w:r>
      <w:r>
        <w:rPr>
          <w:rStyle w:val="a3"/>
        </w:rPr>
        <w:t xml:space="preserve"> Союзмультфильм, 1948 г., ВЭ 22.1Х 1948 г.</w:t>
      </w:r>
    </w:p>
    <w:p w14:paraId="0C1F246A" w14:textId="77777777" w:rsidR="006F3561" w:rsidRDefault="00000000">
      <w:pPr>
        <w:pStyle w:val="1"/>
        <w:spacing w:line="214" w:lineRule="auto"/>
        <w:jc w:val="both"/>
      </w:pPr>
      <w:r>
        <w:rPr>
          <w:rStyle w:val="a3"/>
        </w:rPr>
        <w:t>Авт. сцен. Г Берсзко; реж. Л. Амальрик, В. Полковников, худ А. Тру</w:t>
      </w:r>
      <w:r>
        <w:rPr>
          <w:rStyle w:val="a3"/>
        </w:rPr>
        <w:softHyphen/>
        <w:t>сов; опер. Н. Воинов; композ. Ю. Никольский, звукоопер. С Ренский.</w:t>
      </w:r>
    </w:p>
    <w:p w14:paraId="21C4AC89" w14:textId="77777777" w:rsidR="006F3561" w:rsidRDefault="00000000">
      <w:pPr>
        <w:pStyle w:val="1"/>
        <w:spacing w:line="214" w:lineRule="auto"/>
        <w:jc w:val="both"/>
      </w:pPr>
      <w:r>
        <w:rPr>
          <w:rStyle w:val="a3"/>
        </w:rPr>
        <w:t>Худ-мультипл. Н. Привалова, Ф Хитрук, А Беляков, Л. Резцова, Ф. Епифанова, Р. Давыдов, Б. Петин, Б. Степанцев, И. Старюк, Д. Белов, Б. Меерович, В. Долгих, Т Таранович, Б. Титов, Л. Бредис; худ -декор. Г Невзорова, М. Светлица, Д Анпилов, К- Малышев.</w:t>
      </w:r>
    </w:p>
    <w:p w14:paraId="111BB5D3" w14:textId="77777777" w:rsidR="006F3561" w:rsidRDefault="00000000">
      <w:pPr>
        <w:pStyle w:val="1"/>
        <w:spacing w:line="214" w:lineRule="auto"/>
        <w:ind w:left="280" w:firstLine="20"/>
        <w:jc w:val="both"/>
      </w:pPr>
      <w:r>
        <w:rPr>
          <w:rStyle w:val="a3"/>
        </w:rPr>
        <w:t>Роли озвучивали В. Иванова, В. Телегина, Ф Курихин, В Попов. По мотивам одноименного рассказа Д Мамина-Сибиряка.</w:t>
      </w:r>
    </w:p>
    <w:p w14:paraId="6F1B2003" w14:textId="77777777" w:rsidR="006F3561" w:rsidRDefault="00000000">
      <w:pPr>
        <w:pStyle w:val="1"/>
        <w:spacing w:line="214" w:lineRule="auto"/>
        <w:jc w:val="both"/>
      </w:pPr>
      <w:r>
        <w:rPr>
          <w:rStyle w:val="a3"/>
        </w:rPr>
        <w:t>Осень Старые и бывалые утки проверяют готовность молодых к даль</w:t>
      </w:r>
      <w:r>
        <w:rPr>
          <w:rStyle w:val="a3"/>
        </w:rPr>
        <w:softHyphen/>
        <w:t>нему перелету. Лучше, быстрее других утят летает Серая Шейка. Однажды, пытаясь спасти Зайчонка от преследования Лисы, она сама едва не стано</w:t>
      </w:r>
      <w:r>
        <w:rPr>
          <w:rStyle w:val="a3"/>
        </w:rPr>
        <w:softHyphen/>
        <w:t>вится жертвой лесной разбойницы. Припадая на раненое крылышко, Серая Шейка стремится улететь вместе с утиной стаей. Но безуспешно. Насту</w:t>
      </w:r>
      <w:r>
        <w:rPr>
          <w:rStyle w:val="a3"/>
        </w:rPr>
        <w:softHyphen/>
        <w:t xml:space="preserve">пает лютая зима. Совсем бы </w:t>
      </w:r>
      <w:r>
        <w:rPr>
          <w:rStyle w:val="a3"/>
        </w:rPr>
        <w:lastRenderedPageBreak/>
        <w:t>худо пришлось Серон Шейке, если бы на помощь ей не пришли зайцы. Они помогают уточке укрыться от жестоких морозов и от злой Лисы. Возмужавшая в трудной борьбе Серая Шейка встречает весной свою мать Утку, братьев и сестер.</w:t>
      </w:r>
    </w:p>
    <w:p w14:paraId="7EA8146A" w14:textId="77777777" w:rsidR="006F3561" w:rsidRDefault="00000000">
      <w:pPr>
        <w:pStyle w:val="1"/>
        <w:spacing w:after="120" w:line="214" w:lineRule="auto"/>
        <w:jc w:val="both"/>
      </w:pPr>
      <w:r>
        <w:rPr>
          <w:rStyle w:val="a3"/>
        </w:rPr>
        <w:t>На IV Международном кинофестивале в Марианских Лазнях и II кино</w:t>
      </w:r>
      <w:r>
        <w:rPr>
          <w:rStyle w:val="a3"/>
        </w:rPr>
        <w:softHyphen/>
        <w:t>фестивале трудящихся в Готвальдове (1949) присуждены премии за луч</w:t>
      </w:r>
      <w:r>
        <w:rPr>
          <w:rStyle w:val="a3"/>
        </w:rPr>
        <w:softHyphen/>
        <w:t>ший детский фильм и лучший мультфильм.</w:t>
      </w:r>
    </w:p>
    <w:p w14:paraId="11241422" w14:textId="77777777" w:rsidR="006F3561" w:rsidRDefault="00000000">
      <w:pPr>
        <w:pStyle w:val="1"/>
        <w:numPr>
          <w:ilvl w:val="0"/>
          <w:numId w:val="46"/>
        </w:numPr>
        <w:tabs>
          <w:tab w:val="left" w:pos="433"/>
        </w:tabs>
        <w:spacing w:line="211" w:lineRule="auto"/>
        <w:ind w:firstLine="0"/>
        <w:jc w:val="both"/>
      </w:pPr>
      <w:r>
        <w:rPr>
          <w:rStyle w:val="a3"/>
        </w:rPr>
        <w:t xml:space="preserve">СКАЗКА О СОЛДАТЕ. Графич., цв , 2 ч , 525 </w:t>
      </w:r>
      <w:r>
        <w:rPr>
          <w:rStyle w:val="a3"/>
          <w:i/>
          <w:iCs/>
        </w:rPr>
        <w:t>м,</w:t>
      </w:r>
      <w:r>
        <w:rPr>
          <w:rStyle w:val="a3"/>
        </w:rPr>
        <w:t xml:space="preserve"> Союзмультфильм, 1948 г., ВЭ 29.Х1 1948 г. ’</w:t>
      </w:r>
    </w:p>
    <w:p w14:paraId="302505F0" w14:textId="77777777" w:rsidR="006F3561" w:rsidRDefault="00000000">
      <w:pPr>
        <w:pStyle w:val="1"/>
        <w:spacing w:line="211" w:lineRule="auto"/>
        <w:jc w:val="both"/>
      </w:pPr>
      <w:r>
        <w:rPr>
          <w:rStyle w:val="a3"/>
        </w:rPr>
        <w:t>Авт сцен В. и 3 Брумберг, 3. Калик; реж. В. и 3. Брумберг; худ. П. Сазонов, опер Н. Воинов, Е. Петрова; композ В. Оранский; звукоопер. Н. Прилуцкий.</w:t>
      </w:r>
    </w:p>
    <w:p w14:paraId="17619AC3" w14:textId="77777777" w:rsidR="006F3561" w:rsidRDefault="00000000">
      <w:pPr>
        <w:pStyle w:val="1"/>
        <w:spacing w:line="211" w:lineRule="auto"/>
        <w:jc w:val="both"/>
      </w:pPr>
      <w:r>
        <w:rPr>
          <w:rStyle w:val="a3"/>
        </w:rPr>
        <w:t>Реж.-конеульт. М. Яншин; ассист реж. Е. Новосельская; худ.-мультипл Л. Бредис, Б. Дежкин, Б. Титов, Д. Белов, Т Басманова, Н. Привалова, В. Лалаянц, Н. Миндовская; худ.-фоновщики В. Валерианова, Г Невзо</w:t>
      </w:r>
      <w:r>
        <w:rPr>
          <w:rStyle w:val="a3"/>
        </w:rPr>
        <w:softHyphen/>
        <w:t>рова, О. Геммсрлинг, Е. Танненберг, дир. картины Б. Вольф.</w:t>
      </w:r>
    </w:p>
    <w:p w14:paraId="167AE4C3" w14:textId="77777777" w:rsidR="006F3561" w:rsidRDefault="00000000">
      <w:pPr>
        <w:pStyle w:val="1"/>
        <w:spacing w:line="211" w:lineRule="auto"/>
        <w:jc w:val="both"/>
      </w:pPr>
      <w:r>
        <w:rPr>
          <w:rStyle w:val="a3"/>
        </w:rPr>
        <w:t>Роли озвучивали М. Яншин (солдат), В. Готовцев (царь), А. Фадеева (девушка), Г Милляр (нищий).</w:t>
      </w:r>
    </w:p>
    <w:p w14:paraId="03A6CFFB" w14:textId="77777777" w:rsidR="006F3561" w:rsidRDefault="00000000">
      <w:pPr>
        <w:pStyle w:val="1"/>
        <w:spacing w:line="211" w:lineRule="auto"/>
        <w:jc w:val="both"/>
      </w:pPr>
      <w:r>
        <w:rPr>
          <w:rStyle w:val="a3"/>
        </w:rPr>
        <w:t>По мотивам русских народных сказок</w:t>
      </w:r>
    </w:p>
    <w:p w14:paraId="31857A12" w14:textId="77777777" w:rsidR="006F3561" w:rsidRDefault="00000000">
      <w:pPr>
        <w:pStyle w:val="1"/>
        <w:spacing w:after="120" w:line="211" w:lineRule="auto"/>
        <w:jc w:val="both"/>
      </w:pPr>
      <w:r>
        <w:rPr>
          <w:rStyle w:val="a3"/>
        </w:rPr>
        <w:t>Возвращаясь со службы, бывалый солдат встречает нищего и делится с ним последним сухарем. В награду он получает волшебную торбу. По дороге солдат заходит в тридевятое царство. Здесь он узнает от стражников, что в государевом дворце поселилась нечистая сила. Солдат берется выгнать злых оборотней. За это государь обещает отдать ему полцарства. Про</w:t>
      </w:r>
      <w:r>
        <w:rPr>
          <w:rStyle w:val="a3"/>
        </w:rPr>
        <w:softHyphen/>
        <w:t>никнув во дворец, солдат с помощью волшебной торбы превращает оборот</w:t>
      </w:r>
      <w:r>
        <w:rPr>
          <w:rStyle w:val="a3"/>
        </w:rPr>
        <w:softHyphen/>
        <w:t>ней в обыкновенных кошку, крысу и сову. Затем, убедившись в веролом</w:t>
      </w:r>
      <w:r>
        <w:rPr>
          <w:rStyle w:val="a3"/>
        </w:rPr>
        <w:softHyphen/>
        <w:t>стве царя, он расправляется и с ним.</w:t>
      </w:r>
    </w:p>
    <w:p w14:paraId="68A8CC9E" w14:textId="77777777" w:rsidR="006F3561" w:rsidRDefault="00000000">
      <w:pPr>
        <w:pStyle w:val="1"/>
        <w:numPr>
          <w:ilvl w:val="0"/>
          <w:numId w:val="46"/>
        </w:numPr>
        <w:tabs>
          <w:tab w:val="left" w:pos="430"/>
        </w:tabs>
        <w:spacing w:line="211" w:lineRule="auto"/>
        <w:ind w:firstLine="0"/>
        <w:jc w:val="both"/>
      </w:pPr>
      <w:r>
        <w:rPr>
          <w:rStyle w:val="a3"/>
        </w:rPr>
        <w:t xml:space="preserve">СЛОН И МУРАВЕЙ. Графич., цв ,1ч., 291 </w:t>
      </w:r>
      <w:r>
        <w:rPr>
          <w:rStyle w:val="a3"/>
          <w:i/>
          <w:iCs/>
        </w:rPr>
        <w:t>м,</w:t>
      </w:r>
      <w:r>
        <w:rPr>
          <w:rStyle w:val="a3"/>
        </w:rPr>
        <w:t xml:space="preserve"> Союзмультфильм, 1948 г., ВЭ 29.Х1 1948 г.</w:t>
      </w:r>
    </w:p>
    <w:p w14:paraId="2EBEBF90" w14:textId="77777777" w:rsidR="006F3561" w:rsidRDefault="00000000">
      <w:pPr>
        <w:pStyle w:val="1"/>
        <w:spacing w:line="211" w:lineRule="auto"/>
        <w:jc w:val="both"/>
      </w:pPr>
      <w:r>
        <w:rPr>
          <w:rStyle w:val="a3"/>
        </w:rPr>
        <w:t>Авт. сцен. Р. Фатусв; реж. Б. Дежкин, Г Филиппов; худ. Е. Мигу</w:t>
      </w:r>
      <w:r>
        <w:rPr>
          <w:rStyle w:val="a3"/>
        </w:rPr>
        <w:softHyphen/>
        <w:t>нов, Г Позин; опер Е. Петрова; композ. В. Мурадели; звукоопер. Н. При</w:t>
      </w:r>
      <w:r>
        <w:rPr>
          <w:rStyle w:val="a3"/>
        </w:rPr>
        <w:softHyphen/>
        <w:t>луцкий.</w:t>
      </w:r>
    </w:p>
    <w:p w14:paraId="66C7BBF2" w14:textId="77777777" w:rsidR="006F3561" w:rsidRDefault="00000000">
      <w:pPr>
        <w:pStyle w:val="1"/>
        <w:spacing w:line="211" w:lineRule="auto"/>
        <w:jc w:val="both"/>
      </w:pPr>
      <w:r>
        <w:rPr>
          <w:rStyle w:val="a3"/>
        </w:rPr>
        <w:t>Муз. оформ. Г Гамбург; тех. ассист. Г Городская; консульт. заслу</w:t>
      </w:r>
      <w:r>
        <w:rPr>
          <w:rStyle w:val="a3"/>
        </w:rPr>
        <w:softHyphen/>
        <w:t>женный деятель искусств Дагестанской АССР Xас-Булат Оскар Сарыджа; худ.-мультипл. Б. Дежкин, Г Филиппов, Ф Епифанова, Л. Попов, Б. Титов; худ -декор. В. Завилопуло, М Русанова; дир. картины Б. Вольф.</w:t>
      </w:r>
    </w:p>
    <w:p w14:paraId="17821B71" w14:textId="77777777" w:rsidR="006F3561" w:rsidRDefault="00000000">
      <w:pPr>
        <w:pStyle w:val="1"/>
        <w:spacing w:after="120" w:line="211" w:lineRule="auto"/>
        <w:jc w:val="both"/>
      </w:pPr>
      <w:r>
        <w:rPr>
          <w:rStyle w:val="a3"/>
        </w:rPr>
        <w:t>Роли озвучивали: Л. Пирогов, Инберг, Ю. Юльская, В. Лспко, Л. Кня</w:t>
      </w:r>
      <w:r>
        <w:rPr>
          <w:rStyle w:val="a3"/>
        </w:rPr>
        <w:softHyphen/>
        <w:t>зева.</w:t>
      </w:r>
    </w:p>
    <w:p w14:paraId="7563806F" w14:textId="77777777" w:rsidR="006F3561" w:rsidRDefault="00000000">
      <w:pPr>
        <w:pStyle w:val="1"/>
        <w:spacing w:line="211" w:lineRule="auto"/>
        <w:jc w:val="both"/>
      </w:pPr>
      <w:r>
        <w:rPr>
          <w:rStyle w:val="a3"/>
        </w:rPr>
        <w:t>По мотивам одноименной басни народного поэта Дагестана Гамзата Цадассы.</w:t>
      </w:r>
    </w:p>
    <w:p w14:paraId="05431FFC" w14:textId="77777777" w:rsidR="006F3561" w:rsidRDefault="00000000">
      <w:pPr>
        <w:pStyle w:val="1"/>
        <w:spacing w:after="200" w:line="211" w:lineRule="auto"/>
        <w:jc w:val="both"/>
      </w:pPr>
      <w:r>
        <w:rPr>
          <w:rStyle w:val="a3"/>
        </w:rPr>
        <w:t>В гостях у Лисы собираются Медведь, Волк, Заяц, Слон и Муравей. Обитатели леса затевают шумные танцы. В разгар веселья Слон предла</w:t>
      </w:r>
      <w:r>
        <w:rPr>
          <w:rStyle w:val="a3"/>
        </w:rPr>
        <w:softHyphen/>
        <w:t>гает зверям начать вольную борьбу. Одержав победу в поединке с Медведем, Слон хватает бочку с медом и в один миг опустошает ее. Сознание собствен</w:t>
      </w:r>
      <w:r>
        <w:rPr>
          <w:rStyle w:val="a3"/>
        </w:rPr>
        <w:softHyphen/>
        <w:t>ного величия кружит голову триумфатору. Его бесцеремонной поведение изумляет и страшит зверей. Тогда против кичливого Слона выступает... Муравей. Скромная букашка ловко обводит грозного великана: Слон падает с высокого обрыва в воду. Звери продолжают прерванное веселье.</w:t>
      </w:r>
    </w:p>
    <w:p w14:paraId="7B2EAB2F" w14:textId="77777777" w:rsidR="006F3561" w:rsidRDefault="00000000">
      <w:pPr>
        <w:pStyle w:val="1"/>
        <w:numPr>
          <w:ilvl w:val="0"/>
          <w:numId w:val="46"/>
        </w:numPr>
        <w:tabs>
          <w:tab w:val="left" w:pos="435"/>
        </w:tabs>
        <w:spacing w:line="211" w:lineRule="auto"/>
        <w:ind w:firstLine="0"/>
        <w:jc w:val="both"/>
      </w:pPr>
      <w:r>
        <w:rPr>
          <w:rStyle w:val="a3"/>
        </w:rPr>
        <w:t xml:space="preserve">ФЕДЯ ЗАЙЦЕВ. Графич., цв., 2 ч., 570 </w:t>
      </w:r>
      <w:r>
        <w:rPr>
          <w:rStyle w:val="a3"/>
          <w:i/>
          <w:iCs/>
        </w:rPr>
        <w:t>м,</w:t>
      </w:r>
      <w:r>
        <w:rPr>
          <w:rStyle w:val="a3"/>
        </w:rPr>
        <w:t xml:space="preserve"> Союзмультфильм, 1948 г., ВЭ 31.III 1949 г.</w:t>
      </w:r>
    </w:p>
    <w:p w14:paraId="486A2375" w14:textId="77777777" w:rsidR="006F3561" w:rsidRDefault="00000000">
      <w:pPr>
        <w:pStyle w:val="1"/>
        <w:spacing w:line="211" w:lineRule="auto"/>
        <w:jc w:val="both"/>
      </w:pPr>
      <w:r>
        <w:rPr>
          <w:rStyle w:val="a3"/>
        </w:rPr>
        <w:t>Авт. сцен. М. Вольпин, Н. Эрдман; реж. В. и 3. Брумберг; худ. А. Сазо</w:t>
      </w:r>
      <w:r>
        <w:rPr>
          <w:rStyle w:val="a3"/>
        </w:rPr>
        <w:softHyphen/>
        <w:t>нов; опер. Н. Воинов; композ. В. Оранский; звукоопер. Н. Прилуцкий.</w:t>
      </w:r>
    </w:p>
    <w:p w14:paraId="2ADF233C" w14:textId="77777777" w:rsidR="006F3561" w:rsidRDefault="00000000">
      <w:pPr>
        <w:pStyle w:val="1"/>
        <w:spacing w:line="211" w:lineRule="auto"/>
        <w:jc w:val="both"/>
      </w:pPr>
      <w:r>
        <w:rPr>
          <w:rStyle w:val="a3"/>
        </w:rPr>
        <w:t>Ассист. реж. Т. Федорова; ассист. худ. И. Шварцман; худ.-мультипл. В. Арбеков, Л. Бредис, Б. Дежкин, В. Долгих, Ф. Епифанова, Р. Кача</w:t>
      </w:r>
      <w:r>
        <w:rPr>
          <w:rStyle w:val="a3"/>
        </w:rPr>
        <w:softHyphen/>
        <w:t>нов, В. Лалаянц, Г Филиппов; худ.-фоновщики О. Геммерлинг, В. Вале</w:t>
      </w:r>
      <w:r>
        <w:rPr>
          <w:rStyle w:val="a3"/>
        </w:rPr>
        <w:softHyphen/>
        <w:t>рианова, В. Завилопуло.</w:t>
      </w:r>
    </w:p>
    <w:p w14:paraId="4D578592" w14:textId="77777777" w:rsidR="006F3561" w:rsidRDefault="00000000">
      <w:pPr>
        <w:pStyle w:val="1"/>
        <w:spacing w:line="211" w:lineRule="auto"/>
        <w:jc w:val="both"/>
      </w:pPr>
      <w:r>
        <w:rPr>
          <w:rStyle w:val="a3"/>
        </w:rPr>
        <w:t>Роли озвучивали: В. Бендина, В. Готовцев, М. Яншин, С. Мартинсон.</w:t>
      </w:r>
    </w:p>
    <w:p w14:paraId="31AC0489" w14:textId="77777777" w:rsidR="006F3561" w:rsidRDefault="00000000">
      <w:pPr>
        <w:pStyle w:val="1"/>
        <w:numPr>
          <w:ilvl w:val="0"/>
          <w:numId w:val="47"/>
        </w:numPr>
        <w:tabs>
          <w:tab w:val="left" w:pos="466"/>
        </w:tabs>
        <w:spacing w:after="200" w:line="211" w:lineRule="auto"/>
        <w:jc w:val="both"/>
      </w:pPr>
      <w:r>
        <w:rPr>
          <w:rStyle w:val="a3"/>
        </w:rPr>
        <w:t xml:space="preserve">сентября. Дети собираются на занятия в чистых, светлых классах новой </w:t>
      </w:r>
      <w:r>
        <w:rPr>
          <w:rStyle w:val="a3"/>
        </w:rPr>
        <w:lastRenderedPageBreak/>
        <w:t>школы. Внезапно учитель замечает нарисованного на свежевыкрашен</w:t>
      </w:r>
      <w:r>
        <w:rPr>
          <w:rStyle w:val="a3"/>
        </w:rPr>
        <w:softHyphen/>
        <w:t>ной стене одного из классов черного человечка. Учитель требует, чтобы озор</w:t>
      </w:r>
      <w:r>
        <w:rPr>
          <w:rStyle w:val="a3"/>
        </w:rPr>
        <w:softHyphen/>
        <w:t>ник, испачкавший стену, назвал свое имя. Но виновник, мальчик Федя Зайцев, молчит. Подозрение падает на его товарища. Федю начинает мучить совесть. Вечером он засыпает и видит страшный сон. Все игрушки покидают своего хозяина, напечатанная на обложке книги Каштанка кусает Федю за палец, наконец, перед измученным Федей появляется нарисованный им человечек, сбежавший со стены ради спасения чести своего друга. Он требует от пионера полного признания. Но Федя и сам уже понял всю меру своей вины. На следующий день в школе он признается перед всем классом в своем проступке.</w:t>
      </w:r>
    </w:p>
    <w:p w14:paraId="2F36D516" w14:textId="77777777" w:rsidR="006F3561" w:rsidRDefault="00000000">
      <w:pPr>
        <w:pStyle w:val="1"/>
        <w:numPr>
          <w:ilvl w:val="0"/>
          <w:numId w:val="46"/>
        </w:numPr>
        <w:tabs>
          <w:tab w:val="left" w:pos="450"/>
        </w:tabs>
        <w:spacing w:line="211" w:lineRule="auto"/>
        <w:ind w:firstLine="0"/>
        <w:jc w:val="both"/>
      </w:pPr>
      <w:r>
        <w:rPr>
          <w:rStyle w:val="a3"/>
        </w:rPr>
        <w:t xml:space="preserve">ЦВЕТИК-СЕМИЦВЕТИК- Графич., цв., 2 ч., 577 </w:t>
      </w:r>
      <w:r>
        <w:rPr>
          <w:rStyle w:val="a3"/>
          <w:i/>
          <w:iCs/>
        </w:rPr>
        <w:t>м,</w:t>
      </w:r>
      <w:r>
        <w:rPr>
          <w:rStyle w:val="a3"/>
        </w:rPr>
        <w:t xml:space="preserve"> Союзмульт</w:t>
      </w:r>
      <w:r>
        <w:rPr>
          <w:rStyle w:val="a3"/>
        </w:rPr>
        <w:softHyphen/>
        <w:t>фильм, 1 48 г., ВЭ 4.УП 1949 г.</w:t>
      </w:r>
    </w:p>
    <w:p w14:paraId="6599743F" w14:textId="77777777" w:rsidR="006F3561" w:rsidRDefault="00000000">
      <w:pPr>
        <w:pStyle w:val="1"/>
        <w:spacing w:line="211" w:lineRule="auto"/>
        <w:jc w:val="both"/>
      </w:pPr>
      <w:r>
        <w:rPr>
          <w:rStyle w:val="a3"/>
        </w:rPr>
        <w:t>Авт. сцеп. В. Катаев; реж. М. Цехановский; худ. Л. Мильчин, В. Род</w:t>
      </w:r>
      <w:r>
        <w:rPr>
          <w:rStyle w:val="a3"/>
        </w:rPr>
        <w:softHyphen/>
        <w:t>жерс; опер. М. Друян; композ. Ю. Левитин; звукоопер. С. Ренский.</w:t>
      </w:r>
    </w:p>
    <w:p w14:paraId="4B0D8B20" w14:textId="77777777" w:rsidR="006F3561" w:rsidRDefault="00000000">
      <w:pPr>
        <w:pStyle w:val="1"/>
        <w:spacing w:line="211" w:lineRule="auto"/>
        <w:jc w:val="both"/>
      </w:pPr>
      <w:r>
        <w:rPr>
          <w:rStyle w:val="a3"/>
        </w:rPr>
        <w:t>Авт. текста стихов М. Вольпин; консульт. В. Громов; тех. ассист. Н. Орлова; худ.-мультипл. Д. Белов, А. Беляков, Л. Попов, Ф. Епифа</w:t>
      </w:r>
      <w:r>
        <w:rPr>
          <w:rStyle w:val="a3"/>
        </w:rPr>
        <w:softHyphen/>
        <w:t>нова, Т Таранович, Т Федорова, Ф. Хитрук, П. Репкин; худ.-фоновщик И. Троянова.</w:t>
      </w:r>
    </w:p>
    <w:p w14:paraId="619F163A" w14:textId="77777777" w:rsidR="006F3561" w:rsidRDefault="00000000">
      <w:pPr>
        <w:pStyle w:val="1"/>
        <w:spacing w:line="211" w:lineRule="auto"/>
        <w:jc w:val="both"/>
      </w:pPr>
      <w:r>
        <w:rPr>
          <w:rStyle w:val="a3"/>
        </w:rPr>
        <w:t>Роли озвучивали: Т. Барышева (бабушка), Н. Защипина (Женя), Боря Омехин (Витя).</w:t>
      </w:r>
    </w:p>
    <w:p w14:paraId="2F24937A" w14:textId="77777777" w:rsidR="006F3561" w:rsidRDefault="00000000">
      <w:pPr>
        <w:pStyle w:val="1"/>
        <w:spacing w:line="211" w:lineRule="auto"/>
        <w:jc w:val="both"/>
      </w:pPr>
      <w:r>
        <w:rPr>
          <w:rStyle w:val="a3"/>
        </w:rPr>
        <w:t>Добрая бабушка-фея дарит девочке Жене цветик-семицветик. Этот цветок обладает чудесным свойством: стоит только оторвать один лепесток и произ</w:t>
      </w:r>
      <w:r>
        <w:rPr>
          <w:rStyle w:val="a3"/>
        </w:rPr>
        <w:softHyphen/>
        <w:t>нести заклинание, как любое ваше желание сейчас же будет исполнено. Шесть раз Женя прибегает к волшебным свойствам цветка и каждый раз — по пустякам. То она переносится на Северный полюс, то велит игрушкам со всего света собраться у ее ног, то приказывает разбитой ею вазочке вновь стать целой. Но последний, седьмой лепесток Женя употребляет на большое и нужное дело: она возвращает здоровье больному мальчику Вите и этим вновь завоевывает доверие бабушки-феи.</w:t>
      </w:r>
    </w:p>
    <w:p w14:paraId="293A7215" w14:textId="77777777" w:rsidR="006F3561" w:rsidRDefault="00000000">
      <w:pPr>
        <w:pStyle w:val="1"/>
        <w:spacing w:after="200" w:line="211" w:lineRule="auto"/>
        <w:jc w:val="both"/>
        <w:sectPr w:rsidR="006F3561">
          <w:footerReference w:type="even" r:id="rId452"/>
          <w:footerReference w:type="default" r:id="rId453"/>
          <w:type w:val="continuous"/>
          <w:pgSz w:w="11906" w:h="16838"/>
          <w:pgMar w:top="4303" w:right="3504" w:bottom="4481" w:left="3502" w:header="0" w:footer="3" w:gutter="0"/>
          <w:cols w:space="720"/>
          <w:noEndnote/>
          <w:docGrid w:linePitch="360"/>
        </w:sectPr>
      </w:pPr>
      <w:r>
        <w:rPr>
          <w:rStyle w:val="a3"/>
        </w:rPr>
        <w:t>На IV Международном кинофестивале в Марианских Лазнях (Чехо</w:t>
      </w:r>
      <w:r>
        <w:rPr>
          <w:rStyle w:val="a3"/>
        </w:rPr>
        <w:softHyphen/>
        <w:t>словакия, 1949) картине присуждена премия за лучший детский фильм.</w:t>
      </w:r>
    </w:p>
    <w:p w14:paraId="42376366" w14:textId="77777777" w:rsidR="006F3561" w:rsidRDefault="00000000">
      <w:pPr>
        <w:pStyle w:val="1"/>
        <w:numPr>
          <w:ilvl w:val="0"/>
          <w:numId w:val="46"/>
        </w:numPr>
        <w:tabs>
          <w:tab w:val="left" w:pos="435"/>
        </w:tabs>
        <w:spacing w:line="211" w:lineRule="auto"/>
        <w:ind w:firstLine="0"/>
        <w:jc w:val="both"/>
      </w:pPr>
      <w:r>
        <w:rPr>
          <w:rStyle w:val="a3"/>
        </w:rPr>
        <w:lastRenderedPageBreak/>
        <w:t xml:space="preserve">ЧЕМПИОН. Графич., цв., 1 ч., 290 </w:t>
      </w:r>
      <w:r>
        <w:rPr>
          <w:rStyle w:val="a3"/>
          <w:i/>
          <w:iCs/>
        </w:rPr>
        <w:t>м,</w:t>
      </w:r>
      <w:r>
        <w:rPr>
          <w:rStyle w:val="a3"/>
        </w:rPr>
        <w:t xml:space="preserve"> Союзмультфильм, 1948 г», ВЭ 29.Х1 1948 г.</w:t>
      </w:r>
    </w:p>
    <w:p w14:paraId="61ED1CBD" w14:textId="77777777" w:rsidR="006F3561" w:rsidRDefault="00000000">
      <w:pPr>
        <w:pStyle w:val="1"/>
        <w:spacing w:line="211" w:lineRule="auto"/>
        <w:ind w:firstLine="280"/>
        <w:jc w:val="both"/>
      </w:pPr>
      <w:r>
        <w:rPr>
          <w:rStyle w:val="a3"/>
        </w:rPr>
        <w:t>Авт. сцен. И. Винокуров; реж. А. Иванов; худ. Е. Мигунов; опер. М. Друян; муз.оформ. С. Бендерский; звукоопер. Н. Прилуцкий.</w:t>
      </w:r>
    </w:p>
    <w:p w14:paraId="607472F2" w14:textId="77777777" w:rsidR="006F3561" w:rsidRDefault="00000000">
      <w:pPr>
        <w:pStyle w:val="1"/>
        <w:spacing w:line="211" w:lineRule="auto"/>
        <w:ind w:firstLine="280"/>
        <w:jc w:val="both"/>
      </w:pPr>
      <w:r>
        <w:rPr>
          <w:rStyle w:val="a3"/>
        </w:rPr>
        <w:t>Ассист. реж. Ф. Гольдштейн; ассист. по монтажу А. Фирсова; авт. стихов М. Вольпин; комментатор В. Синявский; худ.-мультипл. Д. Белов, Б. Титов, Б/Петин, М. Ботов, В. Лалаянц, И. Аксенчук.Б. Степанцев, Ф. Епифанова, Т. Федорова, Л. Позднеев, В. Одинцов; худ-декор. О. Гем- мерлинг, В. Завилопуло.</w:t>
      </w:r>
    </w:p>
    <w:p w14:paraId="6E6AAA84" w14:textId="77777777" w:rsidR="006F3561" w:rsidRDefault="00000000">
      <w:pPr>
        <w:pStyle w:val="1"/>
        <w:spacing w:after="6040" w:line="211" w:lineRule="auto"/>
        <w:ind w:firstLine="280"/>
        <w:jc w:val="both"/>
      </w:pPr>
      <w:r>
        <w:rPr>
          <w:rStyle w:val="a3"/>
        </w:rPr>
        <w:t>Чемпион лыжного спорта Серый Волк самонадеянно пренебрегает тре</w:t>
      </w:r>
      <w:r>
        <w:rPr>
          <w:rStyle w:val="a3"/>
        </w:rPr>
        <w:softHyphen/>
        <w:t>нировкой. Во время очередных соревнований он уступает первенство хорошо’подготовившемуся Бобику и даже... Барсуку. Звери восторженно приветствуют нового чемпиона—Бобика.</w:t>
      </w:r>
    </w:p>
    <w:p w14:paraId="0D1C8CC8" w14:textId="77777777" w:rsidR="006F3561" w:rsidRDefault="00000000">
      <w:pPr>
        <w:pStyle w:val="22"/>
        <w:spacing w:after="0"/>
        <w:ind w:firstLine="140"/>
        <w:jc w:val="left"/>
        <w:rPr>
          <w:sz w:val="11"/>
          <w:szCs w:val="11"/>
        </w:rPr>
        <w:sectPr w:rsidR="006F3561">
          <w:footerReference w:type="even" r:id="rId454"/>
          <w:footerReference w:type="default" r:id="rId455"/>
          <w:pgSz w:w="11906" w:h="16838"/>
          <w:pgMar w:top="4394" w:right="3505" w:bottom="4173" w:left="3503" w:header="3966" w:footer="3745" w:gutter="0"/>
          <w:pgNumType w:start="418"/>
          <w:cols w:space="720"/>
          <w:noEndnote/>
          <w:docGrid w:linePitch="360"/>
        </w:sectPr>
      </w:pPr>
      <w:r>
        <w:rPr>
          <w:rStyle w:val="21"/>
          <w:sz w:val="11"/>
          <w:szCs w:val="11"/>
        </w:rPr>
        <w:t>27 Заказ № 778. Том II</w:t>
      </w:r>
    </w:p>
    <w:p w14:paraId="1B518DD4" w14:textId="77777777" w:rsidR="006F3561" w:rsidRDefault="00000000">
      <w:pPr>
        <w:pStyle w:val="11"/>
        <w:keepNext/>
        <w:keepLines/>
        <w:spacing w:before="1420"/>
      </w:pPr>
      <w:bookmarkStart w:id="58" w:name="bookmark116"/>
      <w:r>
        <w:rPr>
          <w:rStyle w:val="10"/>
          <w:b/>
          <w:bCs/>
        </w:rPr>
        <w:lastRenderedPageBreak/>
        <w:t>1949</w:t>
      </w:r>
      <w:bookmarkEnd w:id="58"/>
    </w:p>
    <w:p w14:paraId="22BAC832" w14:textId="77777777" w:rsidR="006F3561" w:rsidRDefault="00000000">
      <w:pPr>
        <w:pStyle w:val="20"/>
        <w:keepNext/>
        <w:keepLines/>
      </w:pPr>
      <w:bookmarkStart w:id="59" w:name="bookmark118"/>
      <w:r>
        <w:rPr>
          <w:rStyle w:val="2"/>
          <w:b/>
          <w:bCs/>
        </w:rPr>
        <w:t>ИГРОВЫЕ ФИЛЬМЫ</w:t>
      </w:r>
      <w:bookmarkEnd w:id="59"/>
    </w:p>
    <w:p w14:paraId="729EF942" w14:textId="77777777" w:rsidR="006F3561" w:rsidRDefault="00000000">
      <w:pPr>
        <w:pStyle w:val="1"/>
        <w:numPr>
          <w:ilvl w:val="0"/>
          <w:numId w:val="46"/>
        </w:numPr>
        <w:tabs>
          <w:tab w:val="left" w:pos="433"/>
        </w:tabs>
        <w:spacing w:line="211" w:lineRule="auto"/>
        <w:ind w:firstLine="0"/>
        <w:jc w:val="both"/>
      </w:pPr>
      <w:r>
        <w:rPr>
          <w:rStyle w:val="a3"/>
        </w:rPr>
        <w:t xml:space="preserve">АКАДЕМИК ИВАН ПАВЛОВ. Биогр., 11 ч., 3016 </w:t>
      </w:r>
      <w:r>
        <w:rPr>
          <w:rStyle w:val="a3"/>
          <w:i/>
          <w:iCs/>
        </w:rPr>
        <w:t>м,</w:t>
      </w:r>
      <w:r>
        <w:rPr>
          <w:rStyle w:val="a3"/>
        </w:rPr>
        <w:t xml:space="preserve"> Ленфильм, 1949 г., ВЭ 21.11 1949 г.</w:t>
      </w:r>
    </w:p>
    <w:p w14:paraId="57CD43AC" w14:textId="77777777" w:rsidR="006F3561" w:rsidRDefault="00000000">
      <w:pPr>
        <w:pStyle w:val="1"/>
        <w:spacing w:line="211" w:lineRule="auto"/>
        <w:ind w:firstLine="320"/>
        <w:jc w:val="both"/>
      </w:pPr>
      <w:r>
        <w:rPr>
          <w:rStyle w:val="a3"/>
        </w:rPr>
        <w:t>Авт. сцен'. М. Папава; реж.-пост. Г. Рошаль; опер. В. Гарданов, М. Ма</w:t>
      </w:r>
      <w:r>
        <w:rPr>
          <w:rStyle w:val="a3"/>
        </w:rPr>
        <w:softHyphen/>
        <w:t>гид, Л. Сокольский, Е. Кирпичев; худ. Е. Еней, А. Векслер; композ. Д. Кабалевский; звукоопер. А. Шаргородский.</w:t>
      </w:r>
    </w:p>
    <w:p w14:paraId="78AA107F" w14:textId="77777777" w:rsidR="006F3561" w:rsidRDefault="00000000">
      <w:pPr>
        <w:pStyle w:val="1"/>
        <w:spacing w:line="211" w:lineRule="auto"/>
        <w:ind w:firstLine="320"/>
        <w:jc w:val="both"/>
      </w:pPr>
      <w:r>
        <w:rPr>
          <w:rStyle w:val="a3"/>
        </w:rPr>
        <w:t>Реж. Г Казанский: 2-й реж. Э. Галь; ассист. реж. Е. Вишневская, Е. Сердечкова, А. Соколов; худ.-костюм. Т. Левицкая; худ.-грим. В. Улья</w:t>
      </w:r>
      <w:r>
        <w:rPr>
          <w:rStyle w:val="a3"/>
        </w:rPr>
        <w:softHyphen/>
        <w:t>нов, комб. съемки: опер. Г Шуркин, худ. А. Алексеев, худ.-дорисов. А. Пет</w:t>
      </w:r>
      <w:r>
        <w:rPr>
          <w:rStyle w:val="a3"/>
        </w:rPr>
        <w:softHyphen/>
        <w:t>рова; монтаж. В. Миронова; дирижер Л. Юхнин; дир. картины И. Голь</w:t>
      </w:r>
      <w:r>
        <w:rPr>
          <w:rStyle w:val="a3"/>
        </w:rPr>
        <w:softHyphen/>
        <w:t>дин.</w:t>
      </w:r>
    </w:p>
    <w:p w14:paraId="2F47D15F" w14:textId="77777777" w:rsidR="006F3561" w:rsidRDefault="00000000">
      <w:pPr>
        <w:pStyle w:val="1"/>
        <w:spacing w:line="211" w:lineRule="auto"/>
        <w:ind w:firstLine="320"/>
        <w:jc w:val="both"/>
      </w:pPr>
      <w:r>
        <w:rPr>
          <w:rStyle w:val="a3"/>
        </w:rPr>
        <w:t>В ролях: А. Борисов (академик Иванов Павлов), Н. Алисова (Иванова), В. Честноков (Забелин), Ф. Никитин (Званцев), В. Балашов (Семенов), В. Сафронов (Телегин), Н. Плотников (Никодим), М. Сафронова (Сера</w:t>
      </w:r>
      <w:r>
        <w:rPr>
          <w:rStyle w:val="a3"/>
        </w:rPr>
        <w:softHyphen/>
        <w:t>фима Васильевна), К. Дмитриев (Дмитрий Павлов), Г. Шпигель (Петри</w:t>
      </w:r>
      <w:r>
        <w:rPr>
          <w:rStyle w:val="a3"/>
        </w:rPr>
        <w:softHyphen/>
        <w:t>щев), Г Бельникевич (С. М. Киров), Н. Черкасов (М. Горький).</w:t>
      </w:r>
    </w:p>
    <w:p w14:paraId="7137FF74" w14:textId="77777777" w:rsidR="006F3561" w:rsidRDefault="00000000">
      <w:pPr>
        <w:pStyle w:val="1"/>
        <w:spacing w:line="211" w:lineRule="auto"/>
        <w:ind w:firstLine="320"/>
        <w:jc w:val="both"/>
      </w:pPr>
      <w:r>
        <w:rPr>
          <w:rStyle w:val="a3"/>
        </w:rPr>
        <w:t>О великом русском ученом И. П. Павлове.</w:t>
      </w:r>
    </w:p>
    <w:p w14:paraId="0C4FEC18" w14:textId="77777777" w:rsidR="006F3561" w:rsidRDefault="00000000">
      <w:pPr>
        <w:pStyle w:val="1"/>
        <w:spacing w:line="211" w:lineRule="auto"/>
        <w:ind w:firstLine="320"/>
        <w:jc w:val="both"/>
      </w:pPr>
      <w:r>
        <w:rPr>
          <w:rStyle w:val="a3"/>
        </w:rPr>
        <w:t>Молодой врач Иван Павлов мечтает прожить жизнь «по-настоящему, по-человечески &gt;. Труден и тернист путь ученого в условиях царизма. Казенные ведомства но отпускают средств для научных исследований, не хватает подопытных животных. Павлов покупает их на собственные сбере</w:t>
      </w:r>
      <w:r>
        <w:rPr>
          <w:rStyle w:val="a3"/>
        </w:rPr>
        <w:softHyphen/>
        <w:t>жения. Опыты следуют один за другим. Горячо и настойчиво добивается Павлов поставленной цели. За труды по физиологии пищеварения ему при</w:t>
      </w:r>
      <w:r>
        <w:rPr>
          <w:rStyle w:val="a3"/>
        </w:rPr>
        <w:softHyphen/>
        <w:t>суждается Нобелевская премия. Павлов открывает путь объективного изу</w:t>
      </w:r>
      <w:r>
        <w:rPr>
          <w:rStyle w:val="a3"/>
        </w:rPr>
        <w:softHyphen/>
        <w:t>чения функций головного мозга высших животных. Помощник Павлова идеалист Званцев, ставший идейным противником ученого-материалиста, заклинает его не вторгаться в «святилище духа». Павлов смело насту</w:t>
      </w:r>
      <w:r>
        <w:rPr>
          <w:rStyle w:val="a3"/>
        </w:rPr>
        <w:softHyphen/>
        <w:t>пает на своих противников из клики мракобесов-идеалистов. Публичная лек</w:t>
      </w:r>
      <w:r>
        <w:rPr>
          <w:rStyle w:val="a3"/>
        </w:rPr>
        <w:softHyphen/>
        <w:t>ция в Петербургском обществе врачей, подкрепленная наглядными опы</w:t>
      </w:r>
      <w:r>
        <w:rPr>
          <w:rStyle w:val="a3"/>
        </w:rPr>
        <w:softHyphen/>
        <w:t>тами, производит ошеломляющее впечатление даже на готовых освистать Павлова реакционеров. Приходит 1917 г. Трудные дни переживает молодая Республика Советов. Голод, разруха... Павлов гневно отвергает предло</w:t>
      </w:r>
      <w:r>
        <w:rPr>
          <w:rStyle w:val="a3"/>
        </w:rPr>
        <w:softHyphen/>
        <w:t>жение американского агента уехать за границу; он навсегда остается со своим народом, на своей Родине. С глубокой благодарностью встречает Павлов ленинский декрет о предоставлении ему и его сотрудникам помощи в работе. В Колтушах строится биостанция для научных опытов Павлова. Она становится столицей мировой физиологии. Ни на минуту не утихает кипучая деятельность Павлова, пока тяжелая болезнь не приковывает</w:t>
      </w:r>
    </w:p>
    <w:p w14:paraId="71211E5F" w14:textId="77777777" w:rsidR="006F3561" w:rsidRDefault="00000000">
      <w:pPr>
        <w:pStyle w:val="1"/>
        <w:spacing w:line="214" w:lineRule="auto"/>
        <w:ind w:firstLine="0"/>
        <w:jc w:val="both"/>
      </w:pPr>
      <w:r>
        <w:rPr>
          <w:rStyle w:val="a3"/>
        </w:rPr>
        <w:t>его к постели. Великий ученый обращает свое последнее слово к советской молодежи.</w:t>
      </w:r>
    </w:p>
    <w:p w14:paraId="1E97118F" w14:textId="77777777" w:rsidR="006F3561" w:rsidRDefault="00000000">
      <w:pPr>
        <w:pStyle w:val="1"/>
        <w:spacing w:line="214" w:lineRule="auto"/>
        <w:jc w:val="both"/>
      </w:pPr>
      <w:r>
        <w:rPr>
          <w:rStyle w:val="a3"/>
        </w:rPr>
        <w:lastRenderedPageBreak/>
        <w:t>Картина удостоена Сталинской премии I степени (1950).</w:t>
      </w:r>
    </w:p>
    <w:p w14:paraId="248955EB" w14:textId="77777777" w:rsidR="006F3561" w:rsidRDefault="00000000">
      <w:pPr>
        <w:pStyle w:val="1"/>
        <w:spacing w:line="214" w:lineRule="auto"/>
        <w:ind w:firstLine="320"/>
        <w:jc w:val="both"/>
      </w:pPr>
      <w:r>
        <w:rPr>
          <w:rStyle w:val="a3"/>
        </w:rPr>
        <w:t>На Международном кинофестивале трудящихся в Готвальдове (1949) фильм «Академик Иван Павлов» (вместе с картиной «Мичурин») удостоен Премии Труда, а автору сценариям. Папаве выдан золотой значок фестива</w:t>
      </w:r>
      <w:r>
        <w:rPr>
          <w:rStyle w:val="a3"/>
        </w:rPr>
        <w:softHyphen/>
        <w:t>ля. На IV Международном кинофестивале в Марианских Лазнях (1949) присуждена премия актеру А. Борисову за исполнение роли И. Павлова.</w:t>
      </w:r>
    </w:p>
    <w:p w14:paraId="43B1F056" w14:textId="77777777" w:rsidR="006F3561" w:rsidRDefault="00000000">
      <w:pPr>
        <w:pStyle w:val="1"/>
        <w:spacing w:after="200" w:line="214" w:lineRule="auto"/>
        <w:ind w:firstLine="320"/>
        <w:jc w:val="both"/>
      </w:pPr>
      <w:r>
        <w:rPr>
          <w:rStyle w:val="a3"/>
        </w:rPr>
        <w:t>Библиография: «Правда», 22.11 1949; «Известия», 24.11 1949; «Комсомольская правда», 24.11 1949; «Культура и жизнь», М., 20.11 1949; «Литературная газета», 19.11 1949; «Советское искусство», М., 19.11 1949, 12.111 1950; «Искусство кино», М., 1949, № 2; «Московский большевик», 25.11 1949; «Вечерняя Москва», 22.11 1949; «Труд», 26.11 1949; «Ленинград</w:t>
      </w:r>
      <w:r>
        <w:rPr>
          <w:rStyle w:val="a3"/>
        </w:rPr>
        <w:softHyphen/>
        <w:t>ская правда», 20.11 1949; «Вечерний Ленинград», 20.11 25.11 1949; «Социа</w:t>
      </w:r>
      <w:r>
        <w:rPr>
          <w:rStyle w:val="a3"/>
        </w:rPr>
        <w:softHyphen/>
        <w:t>листическое земледелие», М., 27.11 1949; «Советская Белоруссия», Минск, 20.III 1949; «Московский комсомолец», 24.11 1949; «Медицинский работник», М., 23.11 1949; «Красный флот», М., 24.11 1949; «Огонек», М., 1949, № 12.</w:t>
      </w:r>
    </w:p>
    <w:p w14:paraId="1C5DF686" w14:textId="77777777" w:rsidR="006F3561" w:rsidRDefault="00000000">
      <w:pPr>
        <w:pStyle w:val="1"/>
        <w:numPr>
          <w:ilvl w:val="0"/>
          <w:numId w:val="46"/>
        </w:numPr>
        <w:tabs>
          <w:tab w:val="left" w:pos="440"/>
        </w:tabs>
        <w:spacing w:line="211" w:lineRule="auto"/>
        <w:ind w:firstLine="0"/>
        <w:jc w:val="both"/>
      </w:pPr>
      <w:r>
        <w:rPr>
          <w:rStyle w:val="a3"/>
        </w:rPr>
        <w:t xml:space="preserve">АЛЕКСАНДР ПОПОВ. Биогр., 10 ч., 2699 </w:t>
      </w:r>
      <w:r>
        <w:rPr>
          <w:rStyle w:val="a3"/>
          <w:i/>
          <w:iCs/>
        </w:rPr>
        <w:t>м,</w:t>
      </w:r>
      <w:r>
        <w:rPr>
          <w:rStyle w:val="a3"/>
        </w:rPr>
        <w:t xml:space="preserve"> Ленфильм, 1949 г., ВЭ З.У 1949 г. ’</w:t>
      </w:r>
    </w:p>
    <w:p w14:paraId="5BC74001" w14:textId="77777777" w:rsidR="006F3561" w:rsidRDefault="00000000">
      <w:pPr>
        <w:pStyle w:val="1"/>
        <w:spacing w:line="211" w:lineRule="auto"/>
        <w:ind w:firstLine="360"/>
        <w:jc w:val="both"/>
      </w:pPr>
      <w:r>
        <w:rPr>
          <w:rStyle w:val="a3"/>
        </w:rPr>
        <w:t>Авт. сцен. А. Разумовский; реж.-пост. Г. Раппапорт, В. Эйсымонт; опер. А. Назаров, Е. Шапиро; худ.-пост. И. Махлис; композ Ю Кочуров; звукоопер. А. Беккер.</w:t>
      </w:r>
    </w:p>
    <w:p w14:paraId="05EF5197" w14:textId="77777777" w:rsidR="006F3561" w:rsidRDefault="00000000">
      <w:pPr>
        <w:pStyle w:val="1"/>
        <w:spacing w:line="211" w:lineRule="auto"/>
        <w:ind w:firstLine="360"/>
        <w:jc w:val="both"/>
      </w:pPr>
      <w:r>
        <w:rPr>
          <w:rStyle w:val="a3"/>
        </w:rPr>
        <w:t>Реж. М. Руф; худ.-костюм. Е. Словцова; комб. съемки: опер. М Шамко- вич, худ. М. Головатинский, М. Благовская; дирижер Н. Рабинович; дир. картины Т Самознаева.</w:t>
      </w:r>
    </w:p>
    <w:p w14:paraId="4919BE8F" w14:textId="77777777" w:rsidR="006F3561" w:rsidRDefault="00000000">
      <w:pPr>
        <w:pStyle w:val="1"/>
        <w:spacing w:line="211" w:lineRule="auto"/>
        <w:ind w:firstLine="360"/>
        <w:jc w:val="both"/>
      </w:pPr>
      <w:r>
        <w:rPr>
          <w:rStyle w:val="a3"/>
        </w:rPr>
        <w:t>В ролях: Н. Черкасов (А. С. Попов), А. Борисов (Рыбкин), К- Скоро</w:t>
      </w:r>
      <w:r>
        <w:rPr>
          <w:rStyle w:val="a3"/>
        </w:rPr>
        <w:softHyphen/>
        <w:t>богатов (адмирал Макаров), И. Судаков (Менделеев), Ю. Толубеев (Петру</w:t>
      </w:r>
      <w:r>
        <w:rPr>
          <w:rStyle w:val="a3"/>
        </w:rPr>
        <w:softHyphen/>
        <w:t>шевский), В. Честноков (Любославский), К- Благовещенская (Раиса Алексеевна), Л. Вивьен (Тыртов), О. Абдулов (Айзекс), В. Полицеймако (Лемке), Б. Фрейндлих (Маркони), А. Лариков, Н. Лобанов, Б. Смирнов, В. Таскип.</w:t>
      </w:r>
    </w:p>
    <w:p w14:paraId="7BB05055" w14:textId="77777777" w:rsidR="006F3561" w:rsidRDefault="00000000">
      <w:pPr>
        <w:pStyle w:val="1"/>
        <w:spacing w:line="211" w:lineRule="auto"/>
        <w:ind w:firstLine="360"/>
        <w:jc w:val="both"/>
      </w:pPr>
      <w:r>
        <w:rPr>
          <w:rStyle w:val="a3"/>
        </w:rPr>
        <w:t>О жизни и деятельности выдающегося русского ученого, изобретателя радио А. С. Попова.</w:t>
      </w:r>
    </w:p>
    <w:p w14:paraId="3606CBA9" w14:textId="77777777" w:rsidR="006F3561" w:rsidRDefault="00000000">
      <w:pPr>
        <w:pStyle w:val="1"/>
        <w:spacing w:line="211" w:lineRule="auto"/>
        <w:ind w:firstLine="360"/>
        <w:jc w:val="both"/>
      </w:pPr>
      <w:r>
        <w:rPr>
          <w:rStyle w:val="a3"/>
        </w:rPr>
        <w:t>Конец XIX в. Россия чествует Яблочкова — изобретателя электриче</w:t>
      </w:r>
      <w:r>
        <w:rPr>
          <w:rStyle w:val="a3"/>
        </w:rPr>
        <w:softHyphen/>
        <w:t>ской лампы. Среди молодых ученых, приветствующих его, — А. С. Попов, только что закончивший Петербургский университет. Попов поступает пре</w:t>
      </w:r>
      <w:r>
        <w:rPr>
          <w:rStyle w:val="a3"/>
        </w:rPr>
        <w:softHyphen/>
        <w:t>подавателем в офицерскую минную школу в Кронштадте, где имеются лучшие в России лаборатории. Совместно со своим другом и помощником П. Н. Рыбкиным Попов разрабатывает теорию электромагнитных колеба</w:t>
      </w:r>
      <w:r>
        <w:rPr>
          <w:rStyle w:val="a3"/>
        </w:rPr>
        <w:softHyphen/>
        <w:t>ний. Идут годы упорного труда. И как итог их—блестящая победа, изобре</w:t>
      </w:r>
      <w:r>
        <w:rPr>
          <w:rStyle w:val="a3"/>
        </w:rPr>
        <w:softHyphen/>
        <w:t>тение беспроволочного телеграфа. Научное достижение Попова хотят при</w:t>
      </w:r>
      <w:r>
        <w:rPr>
          <w:rStyle w:val="a3"/>
        </w:rPr>
        <w:softHyphen/>
        <w:t>своить заокеанские монополисты. Делец от науки Маркони пытается выдать открытие Попова за свое. Попов не находит поддержки у царского правительства. Но крупнейшие ученые мира, современники Попова, приз</w:t>
      </w:r>
      <w:r>
        <w:rPr>
          <w:rStyle w:val="a3"/>
        </w:rPr>
        <w:softHyphen/>
        <w:t>нают первенство в изобретении радио за великим русским исследователем.</w:t>
      </w:r>
    </w:p>
    <w:p w14:paraId="3DBFD2C2" w14:textId="77777777" w:rsidR="006F3561" w:rsidRDefault="00000000">
      <w:pPr>
        <w:pStyle w:val="1"/>
        <w:spacing w:line="211" w:lineRule="auto"/>
        <w:ind w:firstLine="360"/>
        <w:jc w:val="both"/>
      </w:pPr>
      <w:r>
        <w:rPr>
          <w:rStyle w:val="a3"/>
        </w:rPr>
        <w:t>Картина удостоена Сталинской премии II степени (1951).</w:t>
      </w:r>
    </w:p>
    <w:p w14:paraId="03053772" w14:textId="77777777" w:rsidR="006F3561" w:rsidRDefault="00000000">
      <w:pPr>
        <w:pStyle w:val="1"/>
        <w:spacing w:after="200" w:line="211" w:lineRule="auto"/>
        <w:ind w:firstLine="360"/>
        <w:jc w:val="both"/>
      </w:pPr>
      <w:r>
        <w:rPr>
          <w:rStyle w:val="a3"/>
        </w:rPr>
        <w:t>Библиография: «Правда», 7 V 1950; «Известия», 12. V 1950; «Труд», 7.У 1950; «Культура и жизнь», М., Н.У 1950; «Советское искус</w:t>
      </w:r>
      <w:r>
        <w:rPr>
          <w:rStyle w:val="a3"/>
        </w:rPr>
        <w:softHyphen/>
        <w:t>ство», М., 9.У 1950; «Литературная газета», 6.У 1950; «Московская правда», 13.У 1950; «Учительская газета», 6.У 1950; «Гудок», М., Ю.У 1950.</w:t>
      </w:r>
    </w:p>
    <w:p w14:paraId="7A2CB128" w14:textId="77777777" w:rsidR="006F3561" w:rsidRDefault="00000000">
      <w:pPr>
        <w:pStyle w:val="1"/>
        <w:numPr>
          <w:ilvl w:val="0"/>
          <w:numId w:val="46"/>
        </w:numPr>
        <w:tabs>
          <w:tab w:val="left" w:pos="438"/>
        </w:tabs>
        <w:spacing w:after="200" w:line="211" w:lineRule="auto"/>
        <w:ind w:firstLine="0"/>
        <w:jc w:val="both"/>
      </w:pPr>
      <w:r>
        <w:rPr>
          <w:rStyle w:val="a3"/>
        </w:rPr>
        <w:t xml:space="preserve">АЛИТЕТ УХОДИТ В ГОРЫ. Экраниз., 10 ч., 2759 </w:t>
      </w:r>
      <w:r>
        <w:rPr>
          <w:rStyle w:val="a3"/>
          <w:b/>
          <w:bCs/>
        </w:rPr>
        <w:t xml:space="preserve">л/, </w:t>
      </w:r>
      <w:r>
        <w:rPr>
          <w:rStyle w:val="a3"/>
        </w:rPr>
        <w:t>киностудия им. М. Горького, 1949 г., ВЭ ЮЛУ 1950 г.</w:t>
      </w:r>
    </w:p>
    <w:p w14:paraId="1F9533D6" w14:textId="77777777" w:rsidR="006F3561" w:rsidRDefault="00000000">
      <w:pPr>
        <w:pStyle w:val="1"/>
        <w:spacing w:line="211" w:lineRule="auto"/>
        <w:ind w:firstLine="340"/>
        <w:jc w:val="both"/>
      </w:pPr>
      <w:r>
        <w:rPr>
          <w:rStyle w:val="a3"/>
        </w:rPr>
        <w:t xml:space="preserve">Авт. сцен. Т Семушкин; реж.-пост. М. Донской; опер. С. Урусев- ский; худ. Д. Виницкий, П. Пашкевич; композ. Л. Шварц; звукоопер. </w:t>
      </w:r>
      <w:r>
        <w:rPr>
          <w:rStyle w:val="a3"/>
          <w:b/>
          <w:bCs/>
        </w:rPr>
        <w:t xml:space="preserve">С. </w:t>
      </w:r>
      <w:r>
        <w:rPr>
          <w:rStyle w:val="a3"/>
        </w:rPr>
        <w:t>Юрцев.</w:t>
      </w:r>
    </w:p>
    <w:p w14:paraId="39F25D4D" w14:textId="77777777" w:rsidR="006F3561" w:rsidRDefault="00000000">
      <w:pPr>
        <w:pStyle w:val="1"/>
        <w:spacing w:line="211" w:lineRule="auto"/>
        <w:ind w:firstLine="340"/>
        <w:jc w:val="both"/>
      </w:pPr>
      <w:r>
        <w:rPr>
          <w:rStyle w:val="a3"/>
        </w:rPr>
        <w:t>Реж. Р. Перельштейн; худ.-костюм. К. Урбетис; опер. комб. съемок Л. Сазонов; дирижер Г. Гамбург; дир. картины В. Чайка.</w:t>
      </w:r>
    </w:p>
    <w:p w14:paraId="21F23488" w14:textId="77777777" w:rsidR="006F3561" w:rsidRDefault="00000000">
      <w:pPr>
        <w:pStyle w:val="1"/>
        <w:spacing w:line="211" w:lineRule="auto"/>
        <w:ind w:firstLine="340"/>
        <w:jc w:val="both"/>
      </w:pPr>
      <w:r>
        <w:rPr>
          <w:rStyle w:val="a3"/>
        </w:rPr>
        <w:lastRenderedPageBreak/>
        <w:t>В ролях: А. Абрикосов (Лось Никита Сергеевич), Л. Свердлин (Алитет), Б. Тенин (Томсон), Ю. Леонидов (Фрэнк), Л. Туркин (Андрей Жуков), М. Рыскулов (Вааль), К. Кожебеков (Айе), Н. Джантурин (Туматуге), 3. Занони (Рультына), Г. Исмаилова (Тыгрена), Б. Саралиев (Ярак), И. Максимов-Кошкинский (шаман).</w:t>
      </w:r>
    </w:p>
    <w:p w14:paraId="63D60BE9" w14:textId="77777777" w:rsidR="006F3561" w:rsidRDefault="00000000">
      <w:pPr>
        <w:pStyle w:val="1"/>
        <w:spacing w:line="211" w:lineRule="auto"/>
        <w:ind w:firstLine="340"/>
        <w:jc w:val="both"/>
      </w:pPr>
      <w:r>
        <w:rPr>
          <w:rStyle w:val="a3"/>
        </w:rPr>
        <w:t>Экранизация одноименного романа Т. Семушкина.</w:t>
      </w:r>
    </w:p>
    <w:p w14:paraId="2593E6ED" w14:textId="77777777" w:rsidR="006F3561" w:rsidRDefault="00000000">
      <w:pPr>
        <w:pStyle w:val="1"/>
        <w:spacing w:line="211" w:lineRule="auto"/>
        <w:ind w:firstLine="340"/>
        <w:jc w:val="both"/>
      </w:pPr>
      <w:r>
        <w:rPr>
          <w:rStyle w:val="a3"/>
        </w:rPr>
        <w:t>Жестокой эксплуатации подвергались в дореволюционные годы жители далекой Чукотки. С первым советским кораблем прибыли сюда уполномо</w:t>
      </w:r>
      <w:r>
        <w:rPr>
          <w:rStyle w:val="a3"/>
        </w:rPr>
        <w:softHyphen/>
        <w:t>ченный Камчатского ревкома Лось и этнограф Жуков. Они направились в стойбище Лорен. Более двух месяцев длился их тяжелый путь. Неда</w:t>
      </w:r>
      <w:r>
        <w:rPr>
          <w:rStyle w:val="a3"/>
        </w:rPr>
        <w:softHyphen/>
        <w:t>леко от стойбища они оказали помощь пострадавшему в схватке с волком чукче-охотнику Айе. Весть о появлении русских людей быстро облетела побережье. Преодолевая сопротивление американца—скупщика Томсона и местного богатея-кулака Алитета, Лось и Жуков установили справедли</w:t>
      </w:r>
      <w:r>
        <w:rPr>
          <w:rStyle w:val="a3"/>
        </w:rPr>
        <w:softHyphen/>
        <w:t>вые законы торговли, сплотили вокруг себя охотников-бедняков. Американ</w:t>
      </w:r>
      <w:r>
        <w:rPr>
          <w:rStyle w:val="a3"/>
        </w:rPr>
        <w:softHyphen/>
        <w:t>ские колонизаторы Томсон и его сын Фрэнк бежали с Чукотки. Ушел из стойбища и брошенный ими богатей Алитет. Весной на чукотский берег прибыл отряд советских людей, чтобы помочь чукчам построить новую жизнь на свободной земле.</w:t>
      </w:r>
    </w:p>
    <w:p w14:paraId="360EE08C" w14:textId="77777777" w:rsidR="006F3561" w:rsidRDefault="00000000">
      <w:pPr>
        <w:pStyle w:val="1"/>
        <w:spacing w:after="120" w:line="211" w:lineRule="auto"/>
        <w:ind w:firstLine="340"/>
        <w:jc w:val="both"/>
      </w:pPr>
      <w:r>
        <w:rPr>
          <w:rStyle w:val="a3"/>
        </w:rPr>
        <w:t>Библиография: «Правда», 24.IV 1950; «Культура и жизнь», М., 11.IV 1950; «Советское искусство», М., 11.IV 1950; «Искусство кино», М., 1950, № 3; «Правда Украины», Киев, 9.IV 1950, «Заря Востока», Тби</w:t>
      </w:r>
      <w:r>
        <w:rPr>
          <w:rStyle w:val="a3"/>
        </w:rPr>
        <w:softHyphen/>
        <w:t>лиси, 27.IV 1950; «Днепропетровская правда», 21.IV 1950; «Полярная правда», Мурманск, 16.IV 1949.</w:t>
      </w:r>
    </w:p>
    <w:p w14:paraId="73C93B84" w14:textId="77777777" w:rsidR="006F3561" w:rsidRDefault="00000000">
      <w:pPr>
        <w:pStyle w:val="1"/>
        <w:numPr>
          <w:ilvl w:val="0"/>
          <w:numId w:val="46"/>
        </w:numPr>
        <w:tabs>
          <w:tab w:val="left" w:pos="435"/>
        </w:tabs>
        <w:spacing w:line="211" w:lineRule="auto"/>
        <w:ind w:firstLine="0"/>
        <w:jc w:val="both"/>
      </w:pPr>
      <w:r>
        <w:rPr>
          <w:rStyle w:val="a3"/>
        </w:rPr>
        <w:t xml:space="preserve">ВЕЛИКАЯ СИЛА. Экрапиз., 11 ч., 2890 </w:t>
      </w:r>
      <w:r>
        <w:rPr>
          <w:rStyle w:val="a3"/>
          <w:i/>
          <w:iCs/>
        </w:rPr>
        <w:t>м,</w:t>
      </w:r>
      <w:r>
        <w:rPr>
          <w:rStyle w:val="a3"/>
        </w:rPr>
        <w:t xml:space="preserve"> Ленфильм, 1949 г., ВЭ 23.Х 1950 г.</w:t>
      </w:r>
    </w:p>
    <w:p w14:paraId="09FD1CEF" w14:textId="77777777" w:rsidR="006F3561" w:rsidRDefault="00000000">
      <w:pPr>
        <w:pStyle w:val="1"/>
        <w:spacing w:line="211" w:lineRule="auto"/>
        <w:jc w:val="both"/>
      </w:pPr>
      <w:r>
        <w:rPr>
          <w:rStyle w:val="a3"/>
        </w:rPr>
        <w:t>Авт. сцен, и реж.-пост. Ф. Эрмлер; гл. опер. А. Кальцатый; худ. Н. Су</w:t>
      </w:r>
      <w:r>
        <w:rPr>
          <w:rStyle w:val="a3"/>
        </w:rPr>
        <w:softHyphen/>
        <w:t>воров; композ. Г Попов; звукоопер. И. Дмитриев.</w:t>
      </w:r>
    </w:p>
    <w:p w14:paraId="4E4BB88B" w14:textId="77777777" w:rsidR="006F3561" w:rsidRDefault="00000000">
      <w:pPr>
        <w:pStyle w:val="1"/>
        <w:spacing w:line="211" w:lineRule="auto"/>
        <w:jc w:val="both"/>
      </w:pPr>
      <w:r>
        <w:rPr>
          <w:rStyle w:val="a3"/>
        </w:rPr>
        <w:t>Реж. К- Гаккель; опер. И. Гольдберг, А. Завьялов; научн. консульт. акад. И. Презент, канд. сельскохозяйственных наук С. Боголюбский; дирижер Н. Рабинович; дир. картины М. Шостак.</w:t>
      </w:r>
    </w:p>
    <w:p w14:paraId="49F37D6B" w14:textId="77777777" w:rsidR="006F3561" w:rsidRDefault="00000000">
      <w:pPr>
        <w:pStyle w:val="1"/>
        <w:spacing w:line="211" w:lineRule="auto"/>
        <w:jc w:val="both"/>
      </w:pPr>
      <w:r>
        <w:rPr>
          <w:rStyle w:val="a3"/>
        </w:rPr>
        <w:t>В ролях: Б. Бабочкин (Лавров), В. Хохряков (Милягин), Г. Инютина (Клавдия Петровна), Ю. Толубеев (Абуладзе), Н. Боголюбов (Остроумов), Ф. Никитин (Рублев), Б. Смирнов (Жуков), А. Виолинов (Медынцев), О. Аросева, В. Горбунова, И. Кондратьева, М. Мазун, А. Лисянская, А. Тришко, В. Дорофеев, М. Дубрава, Н. Лобанов, В. Марьев, В. Сухарев, Г. Хованов.</w:t>
      </w:r>
    </w:p>
    <w:p w14:paraId="1D1F524E" w14:textId="77777777" w:rsidR="006F3561" w:rsidRDefault="00000000">
      <w:pPr>
        <w:pStyle w:val="1"/>
        <w:spacing w:line="211" w:lineRule="auto"/>
        <w:jc w:val="both"/>
      </w:pPr>
      <w:r>
        <w:rPr>
          <w:rStyle w:val="a3"/>
        </w:rPr>
        <w:t>Экранизация одноименной пьесы Б. Ромашова.</w:t>
      </w:r>
    </w:p>
    <w:p w14:paraId="55A54B68" w14:textId="77777777" w:rsidR="006F3561" w:rsidRDefault="00000000">
      <w:pPr>
        <w:pStyle w:val="1"/>
        <w:spacing w:after="60" w:line="211" w:lineRule="auto"/>
        <w:jc w:val="both"/>
        <w:sectPr w:rsidR="006F3561">
          <w:footerReference w:type="even" r:id="rId456"/>
          <w:footerReference w:type="default" r:id="rId457"/>
          <w:pgSz w:w="11906" w:h="16838"/>
          <w:pgMar w:top="4254" w:right="3470" w:bottom="4511" w:left="3476" w:header="0" w:footer="3" w:gutter="0"/>
          <w:pgNumType w:start="418"/>
          <w:cols w:space="720"/>
          <w:noEndnote/>
          <w:docGrid w:linePitch="360"/>
        </w:sectPr>
      </w:pPr>
      <w:r>
        <w:rPr>
          <w:rStyle w:val="a3"/>
        </w:rPr>
        <w:t>Профессор Лавров, ученик и последователь Мичурина, работает над разрешением важной научной и хозяйственной задачи—выведением новой породы кур высокой яйценоскости и продуктивности. Академик Рублев, исповедующий теорию «вечной» наследственности, предрекает провал сме</w:t>
      </w:r>
      <w:r>
        <w:rPr>
          <w:rStyle w:val="a3"/>
        </w:rPr>
        <w:softHyphen/>
        <w:t>лым экспериментам Лаврова. Директор института Милягин поддерживает Рублева, будучи подобострастным приверженцем всего заграничного. Пользуясь тем, что Лавров не смог окончить опытов в установленный срок, Милягин вычеркивает его тему из планов работы института. Но Лавров не’сдается. Он переносит свои опыты из института на птицеферму. Здесь его поддерживают агрономы-практики, помогают рядовые колхозники. Пар</w:t>
      </w:r>
      <w:r>
        <w:rPr>
          <w:rStyle w:val="a3"/>
        </w:rPr>
        <w:softHyphen/>
        <w:t>тийная организация института борется с Милягиным за Лаврова, но когда</w:t>
      </w:r>
    </w:p>
    <w:p w14:paraId="414AC327" w14:textId="77777777" w:rsidR="006F3561" w:rsidRDefault="00000000">
      <w:pPr>
        <w:pStyle w:val="1"/>
        <w:spacing w:line="214" w:lineRule="auto"/>
        <w:ind w:firstLine="0"/>
        <w:jc w:val="both"/>
      </w:pPr>
      <w:r>
        <w:rPr>
          <w:rStyle w:val="a3"/>
        </w:rPr>
        <w:t>становится ясно, что никакие средства не в состоянии воздействовать на зарвавшегося администратора, секретарь парторганизации Жуков сооб</w:t>
      </w:r>
      <w:r>
        <w:rPr>
          <w:rStyle w:val="a3"/>
        </w:rPr>
        <w:softHyphen/>
        <w:t>щает в ЦК партии о положении дел. Прибывший из Москвы представитель ЦК Остроумов поддерживает профессора Лаврова.</w:t>
      </w:r>
    </w:p>
    <w:p w14:paraId="6C2D77FF" w14:textId="77777777" w:rsidR="006F3561" w:rsidRDefault="00000000">
      <w:pPr>
        <w:pStyle w:val="1"/>
        <w:spacing w:line="214" w:lineRule="auto"/>
        <w:jc w:val="both"/>
      </w:pPr>
      <w:r>
        <w:rPr>
          <w:rStyle w:val="a3"/>
        </w:rPr>
        <w:t>Фильм удостоен Сталинской премии III степени (1951).</w:t>
      </w:r>
    </w:p>
    <w:p w14:paraId="276160C2" w14:textId="77777777" w:rsidR="006F3561" w:rsidRDefault="00000000">
      <w:pPr>
        <w:pStyle w:val="1"/>
        <w:spacing w:after="120" w:line="214" w:lineRule="auto"/>
        <w:jc w:val="both"/>
      </w:pPr>
      <w:r>
        <w:rPr>
          <w:rStyle w:val="a3"/>
        </w:rPr>
        <w:t xml:space="preserve">Библиография: «Правда», </w:t>
      </w:r>
      <w:r>
        <w:rPr>
          <w:rStyle w:val="a3"/>
          <w:lang w:val="en-US" w:eastAsia="en-US"/>
        </w:rPr>
        <w:t xml:space="preserve">1.XI </w:t>
      </w:r>
      <w:r>
        <w:rPr>
          <w:rStyle w:val="a3"/>
        </w:rPr>
        <w:t xml:space="preserve">1950; «Известия», 29.Х 1950; «Комсомольская правда», </w:t>
      </w:r>
      <w:r>
        <w:rPr>
          <w:rStyle w:val="a3"/>
          <w:lang w:val="en-US" w:eastAsia="en-US"/>
        </w:rPr>
        <w:t xml:space="preserve">1.XI </w:t>
      </w:r>
      <w:r>
        <w:rPr>
          <w:rStyle w:val="a3"/>
        </w:rPr>
        <w:t>1950; «Советское искусство», М., 24.X 1950; «Литературная газета», 28.X 1950; «Московская правда», 28.X 1950; «Сме</w:t>
      </w:r>
      <w:r>
        <w:rPr>
          <w:rStyle w:val="a3"/>
        </w:rPr>
        <w:softHyphen/>
        <w:t>на», Л., 2.XI 1950; «Вечерняя Москва», 27.X 1950 и др.</w:t>
      </w:r>
    </w:p>
    <w:p w14:paraId="5DC9B456" w14:textId="77777777" w:rsidR="006F3561" w:rsidRDefault="00000000">
      <w:pPr>
        <w:pStyle w:val="1"/>
        <w:numPr>
          <w:ilvl w:val="0"/>
          <w:numId w:val="46"/>
        </w:numPr>
        <w:tabs>
          <w:tab w:val="left" w:pos="466"/>
        </w:tabs>
        <w:spacing w:line="211" w:lineRule="auto"/>
        <w:ind w:firstLine="0"/>
        <w:jc w:val="both"/>
      </w:pPr>
      <w:r>
        <w:rPr>
          <w:rStyle w:val="a3"/>
        </w:rPr>
        <w:lastRenderedPageBreak/>
        <w:t>ВСТРЕЧА НА ЭЛЬБЕ. Драма, 11 ч., 2831 л, Мосфильм, 1949 г, ВЭ 16. III 1949 г.</w:t>
      </w:r>
    </w:p>
    <w:p w14:paraId="1E183A7C" w14:textId="77777777" w:rsidR="006F3561" w:rsidRDefault="00000000">
      <w:pPr>
        <w:pStyle w:val="1"/>
        <w:spacing w:line="211" w:lineRule="auto"/>
        <w:jc w:val="both"/>
      </w:pPr>
      <w:r>
        <w:rPr>
          <w:rStyle w:val="a3"/>
        </w:rPr>
        <w:t>Авт. сцен. бр. Тур, Л. Шейнин; реж.-пост. Г. Александров; опер. Э. Тиссэ; худ. А. Уткин; композ. Д. Шостакович; звукоопер.С. Минервин.</w:t>
      </w:r>
    </w:p>
    <w:p w14:paraId="22886876" w14:textId="77777777" w:rsidR="006F3561" w:rsidRDefault="00000000">
      <w:pPr>
        <w:pStyle w:val="1"/>
        <w:spacing w:line="211" w:lineRule="auto"/>
        <w:jc w:val="both"/>
      </w:pPr>
      <w:r>
        <w:rPr>
          <w:rStyle w:val="a3"/>
        </w:rPr>
        <w:t>Реж. П. Арманд; реж.-монтаж. Е. Ладыженская; ассист. реж. В. Куз</w:t>
      </w:r>
      <w:r>
        <w:rPr>
          <w:rStyle w:val="a3"/>
        </w:rPr>
        <w:softHyphen/>
        <w:t>нецова, И. Языканов; опер. А. Эгина, В. Домбровский; ассист. опер. Н. Лео</w:t>
      </w:r>
      <w:r>
        <w:rPr>
          <w:rStyle w:val="a3"/>
        </w:rPr>
        <w:softHyphen/>
        <w:t>нова; 2-й худ. Ю. Волчанецкий; худ.-грим. В. Рудина; звукооформ. Р. Лу</w:t>
      </w:r>
      <w:r>
        <w:rPr>
          <w:rStyle w:val="a3"/>
        </w:rPr>
        <w:softHyphen/>
        <w:t>кина; авт. текста песен Е. Долматовский, В. Лебедев-Кумач; дирижеры А. Ройтман, А. Цфасман; дир. картины И. Вакар.</w:t>
      </w:r>
    </w:p>
    <w:p w14:paraId="661C404B" w14:textId="77777777" w:rsidR="006F3561" w:rsidRDefault="00000000">
      <w:pPr>
        <w:pStyle w:val="1"/>
        <w:spacing w:line="211" w:lineRule="auto"/>
        <w:jc w:val="both"/>
      </w:pPr>
      <w:r>
        <w:rPr>
          <w:rStyle w:val="a3"/>
        </w:rPr>
        <w:t>В ролях: В. Давыдов (Кузьмин, комендант г. Альтенштадт), К. Нас- сонов (Маслов, член Военного Совета), Б. Андреев (Егоркин), М. Названов (Джемс Хилл, майор), Л. Орлова (Джанет Шервуд, журналистка), И. Лю- безнов (Гарри Перебейнога, сержант), В. Владиславский (Мак-Дермот, генерал), Ф. Раневская (миссис Мак-Дермот, его жена), Э. Гарин (Томми, капитан), С. Ценин (Вудд, сенатор), Ю. Юровский (Отто Дитрих, профес</w:t>
      </w:r>
      <w:r>
        <w:rPr>
          <w:rStyle w:val="a3"/>
        </w:rPr>
        <w:softHyphen/>
        <w:t>сор), Г. Юдин (Курт Дитрих, его сын), В. Кулаков (Эрнст Шметау, его зять), Л. Сухаревская (Эльза, жена Шметау), И. Мамин (Вальтер, их сын), А. Файт (Шранк), Б. Свобода (Фишер), Н. Никитич (Шульц, рабочий), П. Старковский (Рилле, учитель).</w:t>
      </w:r>
    </w:p>
    <w:p w14:paraId="64DB7DBF" w14:textId="77777777" w:rsidR="006F3561" w:rsidRDefault="00000000">
      <w:pPr>
        <w:pStyle w:val="1"/>
        <w:spacing w:line="211" w:lineRule="auto"/>
        <w:jc w:val="both"/>
      </w:pPr>
      <w:r>
        <w:rPr>
          <w:rStyle w:val="a3"/>
        </w:rPr>
        <w:t>Об освобождении Советской Армией немецкого народа от фашистского рабства. Разоблачение американских поджигателей новой мировой войны, превращающих Западную Германию в плацдарм подготовки агрессивной войны против СССР и стран народной демократии. ,</w:t>
      </w:r>
    </w:p>
    <w:p w14:paraId="5373F5EE" w14:textId="77777777" w:rsidR="006F3561" w:rsidRDefault="00000000">
      <w:pPr>
        <w:pStyle w:val="1"/>
        <w:spacing w:after="60" w:line="211" w:lineRule="auto"/>
        <w:jc w:val="both"/>
      </w:pPr>
      <w:r>
        <w:rPr>
          <w:rStyle w:val="a3"/>
        </w:rPr>
        <w:t>Фашистская Германия доживает свои последние дни. На берегах реки Эльбы, разделяющей немецкий город Альтенштадт, встречаются воины Советской Армии и союзные американские войска. Комендантом советской зоны оккупации города назначается майор Кузьмин. Опираясь в своей деятельности на освобожденных из тюрьмы немецких антифашистов, Кузь</w:t>
      </w:r>
      <w:r>
        <w:rPr>
          <w:rStyle w:val="a3"/>
        </w:rPr>
        <w:softHyphen/>
        <w:t>мин проводит ряд мероприятий, направленных на искоренение остатков фашизма. В советской зоне открываются школы, возрождается граждан</w:t>
      </w:r>
      <w:r>
        <w:rPr>
          <w:rStyle w:val="a3"/>
        </w:rPr>
        <w:softHyphen/>
        <w:t>ская промышленность, организуются органы демократического самоуправ</w:t>
      </w:r>
      <w:r>
        <w:rPr>
          <w:rStyle w:val="a3"/>
        </w:rPr>
        <w:softHyphen/>
        <w:t>ления. Иную политику проводят американские оккупационные войска на западном берегу Эльбы. Бизнесмен в генеральском мундире Мак-Дер</w:t>
      </w:r>
      <w:r>
        <w:rPr>
          <w:rStyle w:val="a3"/>
        </w:rPr>
        <w:softHyphen/>
        <w:t>мот организует планомерное ограбление немецкого населения. За банку тушонки, за пачку сигарет американцы скупают ценнейшие произведения искусства. Безжалостно и хищнически вырубаются и экспортируются лесные богатства. По улицам западного Альтенштадта вновь маршируют немецкие военизированные соединения. Комендант американского сек</w:t>
      </w:r>
      <w:r>
        <w:rPr>
          <w:rStyle w:val="a3"/>
        </w:rPr>
        <w:softHyphen/>
        <w:t>тора майор Джемс Хилл, восхищаясь героизмом русских воинов в Оте</w:t>
      </w:r>
      <w:r>
        <w:rPr>
          <w:rStyle w:val="a3"/>
        </w:rPr>
        <w:softHyphen/>
        <w:t>чественной войне, пытается протестовать против политики развязывания новой войны, проводимой Мак-Дермотом. Хилла лишают звания и вызы</w:t>
      </w:r>
      <w:r>
        <w:rPr>
          <w:rStyle w:val="a3"/>
        </w:rPr>
        <w:softHyphen/>
        <w:t>вают в комиссию по расследованию антиамериканской деятельности. Выполняя волю своих хозяев с Уолл-стрита, Мак-Дермот стремится заполу</w:t>
      </w:r>
      <w:r>
        <w:rPr>
          <w:rStyle w:val="a3"/>
        </w:rPr>
        <w:softHyphen/>
        <w:t>чить патенты немецких оптических заводов, хранящиеся у профессора Отто Дитриха, выбранного бургомистром советской зоны Альтенштадта.</w:t>
      </w:r>
    </w:p>
    <w:p w14:paraId="22AE9ABB" w14:textId="77777777" w:rsidR="006F3561" w:rsidRDefault="00000000">
      <w:pPr>
        <w:pStyle w:val="1"/>
        <w:spacing w:line="214" w:lineRule="auto"/>
        <w:ind w:firstLine="0"/>
        <w:jc w:val="both"/>
      </w:pPr>
      <w:r>
        <w:rPr>
          <w:rStyle w:val="a3"/>
        </w:rPr>
        <w:t>С помощью американской шпионки Шервуд патенты, украденные из сейфа профессора, попадают в руки фашистского преступника Шранка. Но Шранк не успевает передать их Мак-Дермоту: на границе зон советские солдаты задерживают гитлеровца. Отто Дитрих, обманутый американцами и бежав</w:t>
      </w:r>
      <w:r>
        <w:rPr>
          <w:rStyle w:val="a3"/>
        </w:rPr>
        <w:softHyphen/>
        <w:t>ший на западный берег Эльбы, возвращается в советскую зону, чтобы вместе со всеми честными немцами строить новую, миролюбивую Германию.</w:t>
      </w:r>
    </w:p>
    <w:p w14:paraId="1F72C7A9" w14:textId="77777777" w:rsidR="006F3561" w:rsidRDefault="00000000">
      <w:pPr>
        <w:pStyle w:val="1"/>
        <w:spacing w:line="214" w:lineRule="auto"/>
        <w:ind w:firstLine="320"/>
        <w:jc w:val="both"/>
      </w:pPr>
      <w:r>
        <w:rPr>
          <w:rStyle w:val="a3"/>
        </w:rPr>
        <w:t>Картина удостоена Сталинской премии I степени (1950).</w:t>
      </w:r>
    </w:p>
    <w:p w14:paraId="11625C10" w14:textId="77777777" w:rsidR="006F3561" w:rsidRDefault="00000000">
      <w:pPr>
        <w:pStyle w:val="1"/>
        <w:spacing w:line="214" w:lineRule="auto"/>
        <w:ind w:firstLine="320"/>
        <w:jc w:val="both"/>
      </w:pPr>
      <w:r>
        <w:rPr>
          <w:rStyle w:val="a3"/>
        </w:rPr>
        <w:t>На IV Международном кинофестивале в Марианских «Назиях фильму присуждена Премия Мира. II кинофестиваль трудящихся в Готвальдове (1949) также отметил фильм Премией Мира, а режиссер Г Александров и актер В. Давыдов получили золотые значки фестиваля.</w:t>
      </w:r>
    </w:p>
    <w:p w14:paraId="05729819" w14:textId="77777777" w:rsidR="006F3561" w:rsidRDefault="00000000">
      <w:pPr>
        <w:pStyle w:val="1"/>
        <w:spacing w:after="120" w:line="214" w:lineRule="auto"/>
        <w:ind w:firstLine="320"/>
        <w:jc w:val="both"/>
      </w:pPr>
      <w:r>
        <w:rPr>
          <w:rStyle w:val="a3"/>
        </w:rPr>
        <w:t>Библиография: «Правда», Ю.Ш 1949; «Известия», 11.III 1949; «Комсомольская правда», 9.</w:t>
      </w:r>
      <w:r>
        <w:rPr>
          <w:rStyle w:val="a3"/>
          <w:lang w:val="en-US" w:eastAsia="en-US"/>
        </w:rPr>
        <w:t xml:space="preserve">Ill </w:t>
      </w:r>
      <w:r>
        <w:rPr>
          <w:rStyle w:val="a3"/>
        </w:rPr>
        <w:t xml:space="preserve">1949; «Искусство кино», М., 1949, № 3; «Советское </w:t>
      </w:r>
      <w:r>
        <w:rPr>
          <w:rStyle w:val="a3"/>
        </w:rPr>
        <w:lastRenderedPageBreak/>
        <w:t xml:space="preserve">искусство», М., 12. III и </w:t>
      </w:r>
      <w:r>
        <w:rPr>
          <w:rStyle w:val="a3"/>
          <w:lang w:val="en-US" w:eastAsia="en-US"/>
        </w:rPr>
        <w:t xml:space="preserve">1.V </w:t>
      </w:r>
      <w:r>
        <w:rPr>
          <w:rStyle w:val="a3"/>
        </w:rPr>
        <w:t>1949; «Культура и жизнь», М., Ю.Ш 1949; «Литературная газета», М., 9.III 1949; «Ленинградская правда», Ю.Ш 1949; «Вечерняя Москва», 12.III 1949; «Огонек», М., 1949, № 12.</w:t>
      </w:r>
    </w:p>
    <w:p w14:paraId="1841B919" w14:textId="77777777" w:rsidR="006F3561" w:rsidRDefault="00000000">
      <w:pPr>
        <w:pStyle w:val="1"/>
        <w:numPr>
          <w:ilvl w:val="0"/>
          <w:numId w:val="46"/>
        </w:numPr>
        <w:tabs>
          <w:tab w:val="left" w:pos="440"/>
        </w:tabs>
        <w:spacing w:line="211" w:lineRule="auto"/>
        <w:ind w:firstLine="0"/>
        <w:jc w:val="both"/>
      </w:pPr>
      <w:r>
        <w:rPr>
          <w:rStyle w:val="a3"/>
        </w:rPr>
        <w:t>ДЕВУШКА АРАРАТСКОЙ ДОЛИНЫ. Комедия, 7 ч., 1922 ж, Ереванская киностудия, 1949 г., ВЭ 14.1 1950 г.</w:t>
      </w:r>
    </w:p>
    <w:p w14:paraId="2C66A889" w14:textId="77777777" w:rsidR="006F3561" w:rsidRDefault="00000000">
      <w:pPr>
        <w:pStyle w:val="1"/>
        <w:spacing w:line="211" w:lineRule="auto"/>
        <w:ind w:firstLine="320"/>
        <w:jc w:val="both"/>
      </w:pPr>
      <w:r>
        <w:rPr>
          <w:rStyle w:val="a3"/>
        </w:rPr>
        <w:t>Авт. сцен. М. Чаманов, Е. Помещиков; реж.-пост. А. Бек-Назаров; опер. Гарош (Бек-Назаров), И. Дильдарян; худ. П. Бейтнер; композ. А. Са- тян; звукоопер. Е. Нестеров, И. Григорян.</w:t>
      </w:r>
    </w:p>
    <w:p w14:paraId="795C48F0" w14:textId="77777777" w:rsidR="006F3561" w:rsidRDefault="00000000">
      <w:pPr>
        <w:pStyle w:val="1"/>
        <w:spacing w:line="211" w:lineRule="auto"/>
        <w:ind w:firstLine="320"/>
        <w:jc w:val="both"/>
      </w:pPr>
      <w:r>
        <w:rPr>
          <w:rStyle w:val="a3"/>
        </w:rPr>
        <w:t>Реж. С. Кеворков, Э. Карамян; авт. текста песен Г. Сарьян; дир. кар</w:t>
      </w:r>
      <w:r>
        <w:rPr>
          <w:rStyle w:val="a3"/>
        </w:rPr>
        <w:softHyphen/>
        <w:t>тины В. Бадалян.</w:t>
      </w:r>
    </w:p>
    <w:p w14:paraId="64670FBA" w14:textId="77777777" w:rsidR="006F3561" w:rsidRDefault="00000000">
      <w:pPr>
        <w:pStyle w:val="1"/>
        <w:spacing w:line="211" w:lineRule="auto"/>
        <w:ind w:firstLine="320"/>
        <w:jc w:val="both"/>
      </w:pPr>
      <w:r>
        <w:rPr>
          <w:rStyle w:val="a3"/>
        </w:rPr>
        <w:t>В ролях: М. Симонян (Ануш), А. Кепинов (Тигран), В. Ютунджян (Маро). А. Аветисян (Авет), Г. Хачванкян (Григор), Д. Погосян (Левон), Д. Арутюнян (мать Тиграна), Г. Ген (Матос), С. Кеворков (Татос), Т. Сарьян (директор завода), В. Явурян (Рубен), А. Амирбекян (Минас), Г. Габриэлян (Сако).</w:t>
      </w:r>
    </w:p>
    <w:p w14:paraId="60D34C2D" w14:textId="77777777" w:rsidR="006F3561" w:rsidRDefault="00000000">
      <w:pPr>
        <w:pStyle w:val="1"/>
        <w:spacing w:line="211" w:lineRule="auto"/>
        <w:ind w:firstLine="320"/>
        <w:jc w:val="both"/>
      </w:pPr>
      <w:r>
        <w:rPr>
          <w:rStyle w:val="a3"/>
        </w:rPr>
        <w:t>О жизни колхозников Армении.</w:t>
      </w:r>
    </w:p>
    <w:p w14:paraId="251E52FC" w14:textId="77777777" w:rsidR="006F3561" w:rsidRDefault="00000000">
      <w:pPr>
        <w:pStyle w:val="1"/>
        <w:spacing w:line="211" w:lineRule="auto"/>
        <w:ind w:firstLine="320"/>
        <w:jc w:val="both"/>
      </w:pPr>
      <w:r>
        <w:rPr>
          <w:rStyle w:val="a3"/>
        </w:rPr>
        <w:t>Молодой председатель колхоза села Варданик Тигран каждый раз перед севом или уборкой разъезжает по колхозам и, явно злоупотребляя дружбой соседей, выпрашивает у них помощь для своего хозяйства. У Ти</w:t>
      </w:r>
      <w:r>
        <w:rPr>
          <w:rStyle w:val="a3"/>
        </w:rPr>
        <w:softHyphen/>
        <w:t>грана стало привычкой рассчитывать на поддержку соседей, вместо того чтобы укреплять и развивать свой колхоз. Невеста Тиграна, Ануш, выбранная председателем колхоза Джейраник, первая объявляет войну иждевенческим настроениям своего жениха. На отчетном собрании колхоза Тиграну приходится выслушать немало резких и справедливых слов, осуж</w:t>
      </w:r>
      <w:r>
        <w:rPr>
          <w:rStyle w:val="a3"/>
        </w:rPr>
        <w:softHyphen/>
        <w:t>дающих его порочный метод руководства. Тиграна снимают с поста председа</w:t>
      </w:r>
      <w:r>
        <w:rPr>
          <w:rStyle w:val="a3"/>
        </w:rPr>
        <w:softHyphen/>
        <w:t>теля колхоза. Справедливая критика заставляет его многое передумать. Он осознает свои ошибки и, стремясь искупить вину, горячо берется за работу на строительстве колхозной ГЭС. Видя напряженную и самоотверженную работу, закипевшую в колхозе Варданик при новом председателе, Ануш добивается выделения сверхплановой турбины для строящейся гидроэлек</w:t>
      </w:r>
      <w:r>
        <w:rPr>
          <w:rStyle w:val="a3"/>
        </w:rPr>
        <w:softHyphen/>
        <w:t>тростанции. ГЭС построена. В домах загорелся свет. Колхозники торже</w:t>
      </w:r>
      <w:r>
        <w:rPr>
          <w:rStyle w:val="a3"/>
        </w:rPr>
        <w:softHyphen/>
        <w:t>ственно и радостно празднуют свою победу.</w:t>
      </w:r>
    </w:p>
    <w:p w14:paraId="176251F6" w14:textId="77777777" w:rsidR="006F3561" w:rsidRDefault="00000000">
      <w:pPr>
        <w:pStyle w:val="1"/>
        <w:spacing w:after="120" w:line="211" w:lineRule="auto"/>
        <w:ind w:firstLine="320"/>
        <w:jc w:val="both"/>
      </w:pPr>
      <w:r>
        <w:rPr>
          <w:rStyle w:val="a3"/>
        </w:rPr>
        <w:t>Библиография: «Коммунист», Ереван, 25.1 1950.</w:t>
      </w:r>
    </w:p>
    <w:p w14:paraId="31EEF7A0" w14:textId="77777777" w:rsidR="006F3561" w:rsidRDefault="00000000">
      <w:pPr>
        <w:pStyle w:val="1"/>
        <w:numPr>
          <w:ilvl w:val="0"/>
          <w:numId w:val="46"/>
        </w:numPr>
        <w:tabs>
          <w:tab w:val="left" w:pos="433"/>
        </w:tabs>
        <w:spacing w:line="214" w:lineRule="auto"/>
        <w:ind w:firstLine="0"/>
        <w:jc w:val="both"/>
      </w:pPr>
      <w:r>
        <w:rPr>
          <w:rStyle w:val="a3"/>
        </w:rPr>
        <w:t>ЗВЕЗДА. Экраниз., 9 ч., 2652,1 л, Ленфильм, 1949 г., ВЭ 21.IX 1953 г.</w:t>
      </w:r>
    </w:p>
    <w:p w14:paraId="379E83E0" w14:textId="77777777" w:rsidR="006F3561" w:rsidRDefault="00000000">
      <w:pPr>
        <w:pStyle w:val="1"/>
        <w:spacing w:line="214" w:lineRule="auto"/>
        <w:ind w:firstLine="360"/>
        <w:jc w:val="both"/>
      </w:pPr>
      <w:r>
        <w:rPr>
          <w:rStyle w:val="a3"/>
        </w:rPr>
        <w:t>Авт. сцен. П. Фурманский; реж.-пост. А. Иванов; опер. В. Рапопорт С. Иванов; худ. С. Малкин; композ. В. Пушков; звукоопер. Л. Вальтер; реж. П. Арманд, И. Гиндин.</w:t>
      </w:r>
    </w:p>
    <w:p w14:paraId="5735FE8B" w14:textId="77777777" w:rsidR="006F3561" w:rsidRDefault="00000000">
      <w:pPr>
        <w:pStyle w:val="1"/>
        <w:spacing w:after="120" w:line="214" w:lineRule="auto"/>
        <w:ind w:firstLine="360"/>
        <w:jc w:val="both"/>
      </w:pPr>
      <w:r>
        <w:rPr>
          <w:rStyle w:val="a3"/>
        </w:rPr>
        <w:t>В ролях: А. Вербицкий (Травкин), А. Покровский (Мещеряков)</w:t>
      </w:r>
    </w:p>
    <w:p w14:paraId="4D72EFFD" w14:textId="77777777" w:rsidR="006F3561" w:rsidRDefault="00000000">
      <w:pPr>
        <w:pStyle w:val="1"/>
        <w:spacing w:line="211" w:lineRule="auto"/>
        <w:ind w:firstLine="0"/>
        <w:jc w:val="both"/>
      </w:pPr>
      <w:r>
        <w:rPr>
          <w:rStyle w:val="a3"/>
        </w:rPr>
        <w:t>И. Радченко (Катя Симакова), Л. Сухаревская (Улыбышева), О. Жаков (Сербиченко), А. Хлопотов (Кошалев), Сананы (Алиев), Н. Крючков (Ма</w:t>
      </w:r>
      <w:r>
        <w:rPr>
          <w:rStyle w:val="a3"/>
        </w:rPr>
        <w:softHyphen/>
        <w:t>мочкин), В. Меркурьев (Аниканов), П. Волков, В. Марьев, Н. Степанов, Ю. Абих (разведчики).</w:t>
      </w:r>
    </w:p>
    <w:p w14:paraId="4D6DA06A" w14:textId="77777777" w:rsidR="006F3561" w:rsidRDefault="00000000">
      <w:pPr>
        <w:pStyle w:val="1"/>
        <w:spacing w:line="211" w:lineRule="auto"/>
        <w:ind w:firstLine="320"/>
        <w:jc w:val="both"/>
      </w:pPr>
      <w:r>
        <w:rPr>
          <w:rStyle w:val="a3"/>
        </w:rPr>
        <w:t>Экранизация одноименной повести Эм. Казакевича о героизме совет</w:t>
      </w:r>
      <w:r>
        <w:rPr>
          <w:rStyle w:val="a3"/>
        </w:rPr>
        <w:softHyphen/>
        <w:t>ских разведчиков, участников Великой Отечественной войны.</w:t>
      </w:r>
    </w:p>
    <w:p w14:paraId="01AFE4BE" w14:textId="77777777" w:rsidR="006F3561" w:rsidRDefault="00000000">
      <w:pPr>
        <w:pStyle w:val="1"/>
        <w:spacing w:line="211" w:lineRule="auto"/>
        <w:ind w:firstLine="320"/>
        <w:jc w:val="both"/>
      </w:pPr>
      <w:r>
        <w:rPr>
          <w:rStyle w:val="a3"/>
        </w:rPr>
        <w:t>Командованию одной из советских дивизий становится известно, что противник, готовясь к нанесению контрудара, стягивает к линии фронта значительные силы. Группа разведчиков, направленная во вражеский тыл для уточнения данных, к назначенному сроку не возвращается. Штаб дивизии решает продолжать разведку. На этот раз боевое задание получает командир разведывательной роты лейтенант Травкин. Во главе разведчиков он отправляется в тыл немецко-фашистских войск. Без единого выстрела отважные гвардейцы захватывают в плен «языка». Насмерть перепуганный немец сообщает разведчикам о прибытии на фронт танковой дивизии СС— «Викинг». В эфир несутся позывные сигналы разведгруппы «Звезда». Часть боевой задачи выполнена. Продвигаясь в глубь расположения войск про</w:t>
      </w:r>
      <w:r>
        <w:rPr>
          <w:rStyle w:val="a3"/>
        </w:rPr>
        <w:softHyphen/>
        <w:t>тивника, лейтенант Травкин и его бойцы находят место, где отважно сра</w:t>
      </w:r>
      <w:r>
        <w:rPr>
          <w:rStyle w:val="a3"/>
        </w:rPr>
        <w:softHyphen/>
        <w:t xml:space="preserve">жались и погибли советские разведчики. В скорбном </w:t>
      </w:r>
      <w:r>
        <w:rPr>
          <w:rStyle w:val="a3"/>
        </w:rPr>
        <w:lastRenderedPageBreak/>
        <w:t>молчании стоят гвар</w:t>
      </w:r>
      <w:r>
        <w:rPr>
          <w:rStyle w:val="a3"/>
        </w:rPr>
        <w:softHyphen/>
        <w:t>дейцы над прахом своих товарищей, еще крепче сжимают в руках автоматы. Немцам удастся обнаружить следы советской разведгруппы «Звезда». С тяжелыми боями отходят наши разведчики к л^нии фронта: убит моло</w:t>
      </w:r>
      <w:r>
        <w:rPr>
          <w:rStyle w:val="a3"/>
        </w:rPr>
        <w:softHyphen/>
        <w:t>дой боец Голубовский, серьезно ранен бывалый ^ин Аниканов. Выходит из строя радиопередатчик. Лейтенант Травкин принимает решение выслать вперед двух разведчиков с важным донесением. Основное ядро отряда должно прикрывать отход товарищей. В смертельной схватке с врагом погибает отважный разведчик сержант Мамочкин. Но задание командова</w:t>
      </w:r>
      <w:r>
        <w:rPr>
          <w:rStyle w:val="a3"/>
        </w:rPr>
        <w:softHyphen/>
        <w:t>ния выполнено. Советские войска, предупреждая действия противника, переходят в наступление.</w:t>
      </w:r>
    </w:p>
    <w:p w14:paraId="53E70585" w14:textId="77777777" w:rsidR="006F3561" w:rsidRDefault="00000000">
      <w:pPr>
        <w:pStyle w:val="1"/>
        <w:spacing w:after="120" w:line="211" w:lineRule="auto"/>
        <w:ind w:firstLine="320"/>
        <w:jc w:val="both"/>
      </w:pPr>
      <w:r>
        <w:rPr>
          <w:rStyle w:val="a3"/>
        </w:rPr>
        <w:t>Библиография: «Литературная газета», З.Х 1953; «Московская правда», З.Х 1953; «Красная звезда»,М., 11.Х 1953; «Вечерний Ленинград», 18.1Х 1953; «Правда Украины», Киев, 22.IX 1953; «Огонек», М., 1953, №40.</w:t>
      </w:r>
    </w:p>
    <w:p w14:paraId="60CB9782" w14:textId="77777777" w:rsidR="006F3561" w:rsidRDefault="00000000">
      <w:pPr>
        <w:pStyle w:val="1"/>
        <w:numPr>
          <w:ilvl w:val="0"/>
          <w:numId w:val="46"/>
        </w:numPr>
        <w:tabs>
          <w:tab w:val="left" w:pos="435"/>
        </w:tabs>
        <w:spacing w:line="211" w:lineRule="auto"/>
        <w:ind w:firstLine="0"/>
        <w:jc w:val="both"/>
      </w:pPr>
      <w:r>
        <w:rPr>
          <w:rStyle w:val="a3"/>
        </w:rPr>
        <w:t xml:space="preserve">КОНСТАНТИН ЗАСЛОНОВ. Драма, 8 ч., 2273 </w:t>
      </w:r>
      <w:r>
        <w:rPr>
          <w:rStyle w:val="a3"/>
          <w:i/>
          <w:iCs/>
        </w:rPr>
        <w:t>м,</w:t>
      </w:r>
      <w:r>
        <w:rPr>
          <w:rStyle w:val="a3"/>
        </w:rPr>
        <w:t xml:space="preserve"> Белорусьфильм, 1949 г., ВЭ 12.1Х 1949 г.</w:t>
      </w:r>
    </w:p>
    <w:p w14:paraId="7D803F0C" w14:textId="77777777" w:rsidR="006F3561" w:rsidRDefault="00000000">
      <w:pPr>
        <w:pStyle w:val="1"/>
        <w:spacing w:line="211" w:lineRule="auto"/>
        <w:ind w:firstLine="320"/>
        <w:jc w:val="both"/>
      </w:pPr>
      <w:r>
        <w:rPr>
          <w:rStyle w:val="a3"/>
        </w:rPr>
        <w:t>Авт. сцен. А. Мовзон; реж.-пост. А. Файпциммер, В. Корш-Саблин; опер. А. Гинцбург; худ. М. Юферов; композ. А. Богатырев; звукоопер. А. Лупал; реж. И. Шапиро; дирижер Н. Рабинович.</w:t>
      </w:r>
    </w:p>
    <w:p w14:paraId="3BFFB3FC" w14:textId="77777777" w:rsidR="006F3561" w:rsidRDefault="00000000">
      <w:pPr>
        <w:pStyle w:val="1"/>
        <w:spacing w:line="211" w:lineRule="auto"/>
        <w:ind w:firstLine="320"/>
        <w:jc w:val="both"/>
      </w:pPr>
      <w:r>
        <w:rPr>
          <w:rStyle w:val="a3"/>
        </w:rPr>
        <w:t>В ролях: В. Дружников (Заслонов), Ю. Толубеев (секретарь ЦК КП Белоруссии) А. Хвыля (секретарь обкома), Г. Глебов (Кропля), В. Доро</w:t>
      </w:r>
      <w:r>
        <w:rPr>
          <w:rStyle w:val="a3"/>
        </w:rPr>
        <w:softHyphen/>
        <w:t>феев (Шурмин), В. Дедюшко (Крушина), В. Балашов (Докутович), И. Кон</w:t>
      </w:r>
      <w:r>
        <w:rPr>
          <w:rStyle w:val="a3"/>
        </w:rPr>
        <w:softHyphen/>
        <w:t>дратьева (Галина), Л. Штыкан (Аня), В. Марьев (Семенихин), Я- Малю</w:t>
      </w:r>
      <w:r>
        <w:rPr>
          <w:rStyle w:val="a3"/>
        </w:rPr>
        <w:softHyphen/>
        <w:t>тин (Кубэ), Г Мичурин (Хирт), В. Соловьев (Нейгауз), Л. Фенин (Гаммер), 3. Стомма (Буравчик).</w:t>
      </w:r>
    </w:p>
    <w:p w14:paraId="5BA89181" w14:textId="77777777" w:rsidR="006F3561" w:rsidRDefault="00000000">
      <w:pPr>
        <w:pStyle w:val="1"/>
        <w:spacing w:line="211" w:lineRule="auto"/>
        <w:ind w:firstLine="320"/>
        <w:jc w:val="both"/>
      </w:pPr>
      <w:r>
        <w:rPr>
          <w:rStyle w:val="a3"/>
        </w:rPr>
        <w:t>О борьбе белорусских партизан в годы Отечественной войны.</w:t>
      </w:r>
    </w:p>
    <w:p w14:paraId="6CE2DC39" w14:textId="77777777" w:rsidR="006F3561" w:rsidRDefault="00000000">
      <w:pPr>
        <w:pStyle w:val="1"/>
        <w:spacing w:line="211" w:lineRule="auto"/>
        <w:ind w:firstLine="320"/>
        <w:jc w:val="both"/>
      </w:pPr>
      <w:r>
        <w:rPr>
          <w:rStyle w:val="a3"/>
        </w:rPr>
        <w:t>По заданию партии советский инженер Заслонов возвращается в за</w:t>
      </w:r>
      <w:r>
        <w:rPr>
          <w:rStyle w:val="a3"/>
        </w:rPr>
        <w:softHyphen/>
        <w:t>нятую немцами Оршу и возглавляет подпольную организацию. Немцы поручают Заслонову ремонтировать паровозы. Под руководством Засло- нова рабочие изготовляют мины-самоделки, которые вместе с углем попа</w:t>
      </w:r>
      <w:r>
        <w:rPr>
          <w:rStyle w:val="a3"/>
        </w:rPr>
        <w:softHyphen/>
        <w:t>дают в топки паровозов. Один за другим немецкие поезда взлетают на воз</w:t>
      </w:r>
      <w:r>
        <w:rPr>
          <w:rStyle w:val="a3"/>
        </w:rPr>
        <w:softHyphen/>
        <w:t>дух. Машинист водокачки Шурмин предлагает Заслонову «заморозить» Оршу, хотя заранее знает, что обрекает себя на верную смерть. Беззаветной любовью к Родине полон и старый производственник слесарь Кропля и молодой рабочий комсомолец Докутович, ведущие подрывную работу в депо. Вскоре фашистам удается разгадать причину частых аварий на</w:t>
      </w:r>
    </w:p>
    <w:p w14:paraId="56277928" w14:textId="77777777" w:rsidR="006F3561" w:rsidRDefault="00000000">
      <w:pPr>
        <w:pStyle w:val="1"/>
        <w:spacing w:line="211" w:lineRule="auto"/>
        <w:ind w:firstLine="0"/>
        <w:jc w:val="both"/>
      </w:pPr>
      <w:r>
        <w:rPr>
          <w:rStyle w:val="a3"/>
        </w:rPr>
        <w:t>железной дороге. Во время налета на Оршу советской авиации Заслонов,, воспользовавшись паникой, уходит в лес и принимает на себя командова</w:t>
      </w:r>
      <w:r>
        <w:rPr>
          <w:rStyle w:val="a3"/>
        </w:rPr>
        <w:softHyphen/>
        <w:t>ние партизанами.</w:t>
      </w:r>
    </w:p>
    <w:p w14:paraId="435FD683" w14:textId="77777777" w:rsidR="006F3561" w:rsidRDefault="00000000">
      <w:pPr>
        <w:pStyle w:val="1"/>
        <w:spacing w:line="211" w:lineRule="auto"/>
        <w:jc w:val="both"/>
      </w:pPr>
      <w:r>
        <w:rPr>
          <w:rStyle w:val="a3"/>
        </w:rPr>
        <w:t>Картина удостоена Сталинской премии III степени (1950).</w:t>
      </w:r>
    </w:p>
    <w:p w14:paraId="4EB53768" w14:textId="77777777" w:rsidR="006F3561" w:rsidRDefault="00000000">
      <w:pPr>
        <w:pStyle w:val="1"/>
        <w:spacing w:after="120" w:line="211" w:lineRule="auto"/>
        <w:jc w:val="both"/>
      </w:pPr>
      <w:r>
        <w:rPr>
          <w:rStyle w:val="a3"/>
        </w:rPr>
        <w:t xml:space="preserve">Библиография: «Правда», 12.IX 1949; «Известия», 13.IX 1949; «Комсомольская правда», 14. IX 1949; «Советское искусство», М., 10. IX 1949; «Труд», 14.IX 1949; «Вечерняя Москва», </w:t>
      </w:r>
      <w:r>
        <w:rPr>
          <w:rStyle w:val="a3"/>
          <w:lang w:val="en-US" w:eastAsia="en-US"/>
        </w:rPr>
        <w:t xml:space="preserve">13.IX </w:t>
      </w:r>
      <w:r>
        <w:rPr>
          <w:rStyle w:val="a3"/>
        </w:rPr>
        <w:t xml:space="preserve">1949; «Правда Украины», Киев, </w:t>
      </w:r>
      <w:r>
        <w:rPr>
          <w:rStyle w:val="a3"/>
          <w:lang w:val="en-US" w:eastAsia="en-US"/>
        </w:rPr>
        <w:t xml:space="preserve">3.IX </w:t>
      </w:r>
      <w:r>
        <w:rPr>
          <w:rStyle w:val="a3"/>
        </w:rPr>
        <w:t>1949.</w:t>
      </w:r>
    </w:p>
    <w:p w14:paraId="191B6621" w14:textId="77777777" w:rsidR="006F3561" w:rsidRDefault="00000000">
      <w:pPr>
        <w:pStyle w:val="1"/>
        <w:numPr>
          <w:ilvl w:val="0"/>
          <w:numId w:val="46"/>
        </w:numPr>
        <w:tabs>
          <w:tab w:val="left" w:pos="435"/>
        </w:tabs>
        <w:spacing w:line="211" w:lineRule="auto"/>
        <w:ind w:firstLine="0"/>
        <w:jc w:val="both"/>
      </w:pPr>
      <w:r>
        <w:rPr>
          <w:rStyle w:val="a3"/>
        </w:rPr>
        <w:t xml:space="preserve">КУБАНСКИЕ КАЗАКИ. Комедия, цв., 13 ч., 3145 </w:t>
      </w:r>
      <w:r>
        <w:rPr>
          <w:rStyle w:val="a3"/>
          <w:i/>
          <w:iCs/>
        </w:rPr>
        <w:t>м,</w:t>
      </w:r>
      <w:r>
        <w:rPr>
          <w:rStyle w:val="a3"/>
        </w:rPr>
        <w:t xml:space="preserve"> Мосфильм, 1949 г., ВЭ 27.11 1950 г.</w:t>
      </w:r>
    </w:p>
    <w:p w14:paraId="4B29AF31" w14:textId="77777777" w:rsidR="006F3561" w:rsidRDefault="00000000">
      <w:pPr>
        <w:pStyle w:val="1"/>
        <w:spacing w:line="211" w:lineRule="auto"/>
        <w:jc w:val="both"/>
      </w:pPr>
      <w:r>
        <w:rPr>
          <w:rStyle w:val="a3"/>
        </w:rPr>
        <w:t>Авт. сцен. Н. Погодин; реж.-пост. И. Пырьев; гл. опер. В. Павлов; худ.-декор. Ю. Пименов, Г. Турылев, Б. Чеботарев; композ. И. Дунаев</w:t>
      </w:r>
      <w:r>
        <w:rPr>
          <w:rStyle w:val="a3"/>
        </w:rPr>
        <w:softHyphen/>
        <w:t>ский; звукоопер. В. Лещев.</w:t>
      </w:r>
    </w:p>
    <w:p w14:paraId="1932D547" w14:textId="77777777" w:rsidR="006F3561" w:rsidRDefault="00000000">
      <w:pPr>
        <w:pStyle w:val="1"/>
        <w:spacing w:line="211" w:lineRule="auto"/>
        <w:jc w:val="both"/>
      </w:pPr>
      <w:r>
        <w:rPr>
          <w:rStyle w:val="a3"/>
        </w:rPr>
        <w:t>Реж. А. Фролов, Ф. Филиппов; ассист. реж. Н. Юдкин, А. Кефчиян, И. Языканов; опер. Т. Лебешев, В. Масленников, А. Ахметова; ассист. опер. П. Кузнецов, М. Дятлов, Т. Каспарова; худ.-костюм. К. Урбетис; худ.-грим. Е. Ломова; монтаж. А. Кульганек; авт. текста песен М. Иса</w:t>
      </w:r>
      <w:r>
        <w:rPr>
          <w:rStyle w:val="a3"/>
        </w:rPr>
        <w:softHyphen/>
        <w:t>ковский, М. Вольпин; дир. картины Г. Кузнецов.</w:t>
      </w:r>
    </w:p>
    <w:p w14:paraId="4E2CBC8A" w14:textId="77777777" w:rsidR="006F3561" w:rsidRDefault="00000000">
      <w:pPr>
        <w:pStyle w:val="1"/>
        <w:spacing w:line="211" w:lineRule="auto"/>
        <w:jc w:val="both"/>
      </w:pPr>
      <w:r>
        <w:rPr>
          <w:rStyle w:val="a3"/>
        </w:rPr>
        <w:t>В ролях: М. Ладынина (Галина Ермолаевна Пересветова), С. Лукья</w:t>
      </w:r>
      <w:r>
        <w:rPr>
          <w:rStyle w:val="a3"/>
        </w:rPr>
        <w:softHyphen/>
        <w:t xml:space="preserve">нов (Гордей Гордеич Ворон), В. Володин (Антон Петрович Мудрецов), А. Хвыля (Денис Степанович Корень), С. Блинников (Марко Данилович Дергач), К. Лучко (Даша Шелест), Е. Савинова (Любочка), В. Давыдов (Николай), А. Петров (Вася </w:t>
      </w:r>
      <w:r>
        <w:rPr>
          <w:rStyle w:val="a3"/>
        </w:rPr>
        <w:lastRenderedPageBreak/>
        <w:t xml:space="preserve">Тузов), Ю. Любимов (Андрей), Б. Андреев- (Федя Груша), Е. Савицкая (Никаноровна), В. Телегина (Христофоровна), В. Дорофеев (дед Кузьма), К. Сорокин, В. </w:t>
      </w:r>
      <w:r>
        <w:rPr>
          <w:rStyle w:val="a3"/>
          <w:vertAlign w:val="subscript"/>
        </w:rPr>
        <w:t>%</w:t>
      </w:r>
      <w:r>
        <w:rPr>
          <w:rStyle w:val="a3"/>
        </w:rPr>
        <w:t xml:space="preserve">Лепко, С. Ильд, Н. Бубнов, </w:t>
      </w:r>
      <w:r>
        <w:rPr>
          <w:rStyle w:val="a3"/>
          <w:b/>
          <w:bCs/>
        </w:rPr>
        <w:t xml:space="preserve">Г. </w:t>
      </w:r>
      <w:r>
        <w:rPr>
          <w:rStyle w:val="a3"/>
        </w:rPr>
        <w:t>Светлани, В. Галактионов.</w:t>
      </w:r>
    </w:p>
    <w:p w14:paraId="2549D95E" w14:textId="77777777" w:rsidR="006F3561" w:rsidRDefault="00000000">
      <w:pPr>
        <w:pStyle w:val="1"/>
        <w:spacing w:line="211" w:lineRule="auto"/>
        <w:jc w:val="both"/>
      </w:pPr>
      <w:r>
        <w:rPr>
          <w:rStyle w:val="a3"/>
        </w:rPr>
        <w:t>О жизни колхозников Кубани.</w:t>
      </w:r>
    </w:p>
    <w:p w14:paraId="1D24BFD2" w14:textId="77777777" w:rsidR="006F3561" w:rsidRDefault="00000000">
      <w:pPr>
        <w:pStyle w:val="1"/>
        <w:spacing w:line="211" w:lineRule="auto"/>
        <w:jc w:val="both"/>
      </w:pPr>
      <w:r>
        <w:rPr>
          <w:rStyle w:val="a3"/>
        </w:rPr>
        <w:t>Досрочно сдав государству хлеб, труженики Кубани собираются на традиционную колхозную ярмарку. Среди них председатели двух сорев</w:t>
      </w:r>
      <w:r>
        <w:rPr>
          <w:rStyle w:val="a3"/>
        </w:rPr>
        <w:softHyphen/>
        <w:t>нующихся колхозов — Галина Пересветова и Гордей Ворон. В районе поговаривают о их скорой свадьбе. Но согласия между соседями нет. За годы войны Пересветова успела вырасти в передового, опытного руководителя. Недавно ее колхоз забрал у Ворона переходящее Красное знамя. Теперь при полной поддержке своего правления Пересветова объявляет о снижении цен на колхозные продукты. Ворон же вместе с другими председателями безуспешно пытается удержать старые рыночные цены. Здесь на ярмарке- встречаются молодая казачка Даша Шелест и колхозный джигит Николай КовылеВ. Узнав об их любви, Гордей Ворон решает во чтобы то ни стало расстроить свадьбу. Ему не хочется отпускать к Пересветовой Героя Социалистического Труда Шелест, воспитанную в его колхозе. Однако меры, принятые Вороном, не дают результата. Даша и Николай приглашают Гордея Гордеича на свадьбу в пересветовский колхоз. Рассерженный Ворон идет к секретарю райкома жаловаться на «грабеж». Горько пережи</w:t>
      </w:r>
      <w:r>
        <w:rPr>
          <w:rStyle w:val="a3"/>
        </w:rPr>
        <w:softHyphen/>
        <w:t>вает Ворон свою неспособность стать вровень с Галиной Пересветсвой, по- прежнему любимой им. Вскоре, однако, он узнает от друзей, что Галина отвечает ему взаимностью. Окрыленный радостной вестью, Ворон мчится верхом вслед за двуколкой Пересветовой. Понявшие, наконец, др) г друга герои вместе продолжают путь по степи, мечтая о будущем счастье.</w:t>
      </w:r>
    </w:p>
    <w:p w14:paraId="25DF9882" w14:textId="77777777" w:rsidR="006F3561" w:rsidRDefault="00000000">
      <w:pPr>
        <w:pStyle w:val="1"/>
        <w:spacing w:line="211" w:lineRule="auto"/>
        <w:ind w:firstLine="220"/>
        <w:jc w:val="both"/>
      </w:pPr>
      <w:r>
        <w:rPr>
          <w:rStyle w:val="a3"/>
        </w:rPr>
        <w:t>Фильм удостоен Сталинской премии II степени (1951).</w:t>
      </w:r>
    </w:p>
    <w:p w14:paraId="0DEA7611" w14:textId="77777777" w:rsidR="006F3561" w:rsidRDefault="00000000">
      <w:pPr>
        <w:pStyle w:val="1"/>
        <w:spacing w:line="211" w:lineRule="auto"/>
        <w:ind w:firstLine="220"/>
        <w:jc w:val="both"/>
      </w:pPr>
      <w:r>
        <w:rPr>
          <w:rStyle w:val="a3"/>
        </w:rPr>
        <w:t>На V Международном кинофестивале в Карловых Варах (1950) фильму присуждена Премия Труда и премия композитору И. Дунаевскому за вы</w:t>
      </w:r>
      <w:r>
        <w:rPr>
          <w:rStyle w:val="a3"/>
        </w:rPr>
        <w:softHyphen/>
        <w:t>дающуюся музыку.</w:t>
      </w:r>
    </w:p>
    <w:p w14:paraId="76C01E8C" w14:textId="77777777" w:rsidR="006F3561" w:rsidRDefault="00000000">
      <w:pPr>
        <w:pStyle w:val="1"/>
        <w:spacing w:after="60" w:line="211" w:lineRule="auto"/>
        <w:jc w:val="both"/>
        <w:sectPr w:rsidR="006F3561">
          <w:footerReference w:type="even" r:id="rId458"/>
          <w:footerReference w:type="default" r:id="rId459"/>
          <w:type w:val="continuous"/>
          <w:pgSz w:w="11906" w:h="16838"/>
          <w:pgMar w:top="4254" w:right="3470" w:bottom="4511" w:left="3476" w:header="0" w:footer="3" w:gutter="0"/>
          <w:cols w:space="720"/>
          <w:noEndnote/>
          <w:docGrid w:linePitch="360"/>
        </w:sectPr>
      </w:pPr>
      <w:r>
        <w:rPr>
          <w:rStyle w:val="a3"/>
        </w:rPr>
        <w:t>Библиография: «Правда», 1.Ш 1950; «Известия», 2.III 1950; «Культура и жизнь», М., 12.III 1950; «Литературная газета», М., 4.III 1950;</w:t>
      </w:r>
    </w:p>
    <w:p w14:paraId="4360DFCA" w14:textId="77777777" w:rsidR="006F3561" w:rsidRDefault="00000000">
      <w:pPr>
        <w:pStyle w:val="1"/>
        <w:spacing w:after="140" w:line="209" w:lineRule="auto"/>
        <w:ind w:firstLine="0"/>
        <w:jc w:val="both"/>
      </w:pPr>
      <w:r>
        <w:rPr>
          <w:rStyle w:val="a3"/>
        </w:rPr>
        <w:t>«Советское искусство», М., 4.III 1950; «Искусство кино», М., 1950, № 1; «Труд», 28.11 1950; «Комсомольскдя правда», З.Ш 1950; «Московская правда», 4.III 1950; «Вечерняя Москва», 2.III 1950; «Огонек», М., 1951, № 39. '</w:t>
      </w:r>
    </w:p>
    <w:p w14:paraId="767616D4" w14:textId="77777777" w:rsidR="006F3561" w:rsidRDefault="00000000">
      <w:pPr>
        <w:pStyle w:val="1"/>
        <w:numPr>
          <w:ilvl w:val="0"/>
          <w:numId w:val="46"/>
        </w:numPr>
        <w:tabs>
          <w:tab w:val="left" w:pos="440"/>
        </w:tabs>
        <w:spacing w:line="211" w:lineRule="auto"/>
        <w:ind w:firstLine="0"/>
        <w:jc w:val="both"/>
      </w:pPr>
      <w:r>
        <w:rPr>
          <w:rStyle w:val="a3"/>
        </w:rPr>
        <w:t xml:space="preserve">ПАДЕНИЕ БЕРЛИНА (1-я серия). Худ.-документ., цв., 9 ¡ч., 2308 </w:t>
      </w:r>
      <w:r>
        <w:rPr>
          <w:rStyle w:val="a3"/>
          <w:i/>
          <w:iCs/>
        </w:rPr>
        <w:t>м,</w:t>
      </w:r>
      <w:r>
        <w:rPr>
          <w:rStyle w:val="a3"/>
        </w:rPr>
        <w:t xml:space="preserve"> Мосфильм, 1949 г., ВЭ 21.1 1950 г.</w:t>
      </w:r>
    </w:p>
    <w:p w14:paraId="2B56CA0A" w14:textId="77777777" w:rsidR="006F3561" w:rsidRDefault="00000000">
      <w:pPr>
        <w:pStyle w:val="1"/>
        <w:spacing w:line="211" w:lineRule="auto"/>
        <w:ind w:firstLine="320"/>
        <w:jc w:val="both"/>
      </w:pPr>
      <w:r>
        <w:rPr>
          <w:rStyle w:val="a3"/>
        </w:rPr>
        <w:t>Авт. сцен. П. Павленко, М. Чиаурели; реж.-пост М. Чиаурели; гл. опер. Л. Косматов; худ. В. Каплуновский, А. Пархоменко; композ. Д. Шо</w:t>
      </w:r>
      <w:r>
        <w:rPr>
          <w:rStyle w:val="a3"/>
        </w:rPr>
        <w:softHyphen/>
        <w:t>стакович; звукоопер. Б. Вольский.</w:t>
      </w:r>
    </w:p>
    <w:p w14:paraId="3B91A166" w14:textId="77777777" w:rsidR="006F3561" w:rsidRDefault="00000000">
      <w:pPr>
        <w:pStyle w:val="1"/>
        <w:spacing w:line="211" w:lineRule="auto"/>
        <w:ind w:firstLine="320"/>
        <w:jc w:val="both"/>
      </w:pPr>
      <w:r>
        <w:rPr>
          <w:rStyle w:val="a3"/>
        </w:rPr>
        <w:t>Реж. М. Анджапаридзе, П. Боголюбов, Б. Иванов, В. Швелидзе; ассист. реж. А. Голованов, Ф. Солуянов; опер. В. Николаев, И. Панов, Л. Край- ненков; худ.-костюм. В. Перелетов; худ.-грим. В. Яковлев, А. Ермолов; монтаж. Т. Лихачева; комб. съемки: опер. Б. Арецкий, худ. Л. Александров</w:t>
      </w:r>
      <w:r>
        <w:rPr>
          <w:rStyle w:val="a3"/>
        </w:rPr>
        <w:softHyphen/>
        <w:t>ская, пиротехник Д. Костиков; воен, консульт гвардии полковники X. Богданов, К- Елочкин, К- Острейко; дирижер А. Гаук; дир. группы В. Циргиладзе.</w:t>
      </w:r>
    </w:p>
    <w:p w14:paraId="5CE98FA2" w14:textId="77777777" w:rsidR="006F3561" w:rsidRDefault="00000000">
      <w:pPr>
        <w:pStyle w:val="1"/>
        <w:spacing w:line="211" w:lineRule="auto"/>
        <w:ind w:firstLine="320"/>
        <w:jc w:val="both"/>
      </w:pPr>
      <w:r>
        <w:rPr>
          <w:rStyle w:val="a3"/>
        </w:rPr>
        <w:t>В ролях: М. Геловани (И. В. Сталин), М. Штраух, А. Грибов, Н. Рыжов, Г. Белов, Р. Симонов, Г. Пасечник, А. Ханов (руководители партии и Со</w:t>
      </w:r>
      <w:r>
        <w:rPr>
          <w:rStyle w:val="a3"/>
        </w:rPr>
        <w:softHyphen/>
        <w:t>ветского государства); В. Любимов (Маршал Советского Союза Василев</w:t>
      </w:r>
      <w:r>
        <w:rPr>
          <w:rStyle w:val="a3"/>
        </w:rPr>
        <w:softHyphen/>
        <w:t>ский), Ф. Блажевич (Маршал Советского Союза Жуков), А. Абрикосов (генерал армии Антонов), Б. Тенин (генерал-лейтенант Чуйков), М. Сидор</w:t>
      </w:r>
      <w:r>
        <w:rPr>
          <w:rStyle w:val="a3"/>
        </w:rPr>
        <w:softHyphen/>
        <w:t>кин (генерал-майор Штеменко), Б. Андреев (Алексей Иванов), М. Кова</w:t>
      </w:r>
      <w:r>
        <w:rPr>
          <w:rStyle w:val="a3"/>
        </w:rPr>
        <w:softHyphen/>
        <w:t xml:space="preserve">лева (Наташа Румянцева), Ю. Тимошенко (Костя Зайченко), С. Гиацинтова (мать Иванова), Н. Боголюбов (Хмельницкий), Д. Павлов (Томашевич), А. Уразалиев (Юсупов), О. Фрелих (Рузвельт), В. Станицын (Черчилль), В. Савельев (Гитлер), М. Новакова (Ева Браун), Я. Верих (Геринг), И. Пет- рункин (Геббельс), Н. Плотников (Браухич), Т. Ренин (Рундштедт), К- Роден (Бедстон), В. Покровский (Йодль), Н. Апарин, М. Капустин, В. Васильев, В. </w:t>
      </w:r>
      <w:r>
        <w:rPr>
          <w:rStyle w:val="a3"/>
        </w:rPr>
        <w:lastRenderedPageBreak/>
        <w:t>Хартник, В. Лебедев, Е. Мельникова, Э. Золар, П. Вольфанг, В. Клю</w:t>
      </w:r>
      <w:r>
        <w:rPr>
          <w:rStyle w:val="a3"/>
        </w:rPr>
        <w:softHyphen/>
        <w:t>чарев.</w:t>
      </w:r>
    </w:p>
    <w:p w14:paraId="073821EE" w14:textId="77777777" w:rsidR="006F3561" w:rsidRDefault="00000000">
      <w:pPr>
        <w:pStyle w:val="1"/>
        <w:spacing w:line="211" w:lineRule="auto"/>
        <w:ind w:firstLine="320"/>
        <w:jc w:val="both"/>
      </w:pPr>
      <w:r>
        <w:rPr>
          <w:rStyle w:val="a3"/>
        </w:rPr>
        <w:t>О морально-политическом единстве советского народа, с честью выдер</w:t>
      </w:r>
      <w:r>
        <w:rPr>
          <w:rStyle w:val="a3"/>
        </w:rPr>
        <w:softHyphen/>
        <w:t>жавшего суровые испытания первого этапа Отечественной войны.</w:t>
      </w:r>
    </w:p>
    <w:p w14:paraId="0F7A6667" w14:textId="77777777" w:rsidR="006F3561" w:rsidRDefault="00000000">
      <w:pPr>
        <w:pStyle w:val="1"/>
        <w:spacing w:line="211" w:lineRule="auto"/>
        <w:ind w:firstLine="320"/>
        <w:jc w:val="both"/>
        <w:sectPr w:rsidR="006F3561">
          <w:footerReference w:type="even" r:id="rId460"/>
          <w:footerReference w:type="default" r:id="rId461"/>
          <w:type w:val="continuous"/>
          <w:pgSz w:w="11906" w:h="16838"/>
          <w:pgMar w:top="4254" w:right="3470" w:bottom="4511" w:left="3476" w:header="3826" w:footer="3" w:gutter="0"/>
          <w:cols w:space="720"/>
          <w:noEndnote/>
          <w:docGrid w:linePitch="360"/>
        </w:sectPr>
      </w:pPr>
      <w:r>
        <w:rPr>
          <w:rStyle w:val="a3"/>
        </w:rPr>
        <w:t>1941 год. Потомственный сталевар Алексей Иванов, работающий на одном, из металлургических гигантов страны, добивается рекордной выплавки стали. Его вызывают в Москву. Встреча с руководителями партии и пра</w:t>
      </w:r>
      <w:r>
        <w:rPr>
          <w:rStyle w:val="a3"/>
        </w:rPr>
        <w:softHyphen/>
        <w:t>вительства укрепляет в нем понимание государственной важности своего труда. Вероломное нападение немецких фашистов нарушает мирный труд советских людей. Гитлеровские полчища остановлены на дальних подступах к Москве. Как всегда, 7 ноября перед ленинским Мавзолеем выстроены для парада части Красной Армии. Среди бойцов Алексей Иванов. Прямо с Крас</w:t>
      </w:r>
      <w:r>
        <w:rPr>
          <w:rStyle w:val="a3"/>
        </w:rPr>
        <w:softHyphen/>
        <w:t>ной площади войска отправляются на фронт. В Подмосковье идут жаркие бои. Советские солдаты беспощадно бьют врага, нанося ему один удар за другим. После позорного провала авантюристического плана наступления на Москву в ставке Гитлера начинается разложение. 1942 год ...Советские войска ведут упорные бои за Сталинград. Соединяются Донской и Сталин</w:t>
      </w:r>
      <w:r>
        <w:rPr>
          <w:rStyle w:val="a3"/>
        </w:rPr>
        <w:softHyphen/>
        <w:t>градский фронты, в стальном кольце наших войск оказывается многоты</w:t>
      </w:r>
      <w:r>
        <w:rPr>
          <w:rStyle w:val="a3"/>
        </w:rPr>
        <w:softHyphen/>
        <w:t>сячная армия фельдмаршала Паулюса. В боях у стен волжской твердыни участвует сержант Иванов. Одна из частей Советской Армии освобождает родной поселок Алексея. На развалинах своего дома сталевар дает клятву отомстить врагу за убитую мать, за любимую девушку Наташу, угнанную в немецкое рабство. В разгар военных действий в Ливадийском дворце соби</w:t>
      </w:r>
      <w:r>
        <w:rPr>
          <w:rStyle w:val="a3"/>
        </w:rPr>
        <w:softHyphen/>
        <w:t>рается Ялтинская конференция руководителей союзных держав. Черчилль пытается оправдать бездействие англо-американских войск. Сценой Ялтин</w:t>
      </w:r>
      <w:r>
        <w:rPr>
          <w:rStyle w:val="a3"/>
        </w:rPr>
        <w:softHyphen/>
        <w:t>ской конференции заканчивается первая серия фильма.</w:t>
      </w:r>
    </w:p>
    <w:p w14:paraId="65B74712" w14:textId="77777777" w:rsidR="006F3561" w:rsidRDefault="00000000">
      <w:pPr>
        <w:pStyle w:val="1"/>
        <w:spacing w:line="211" w:lineRule="auto"/>
        <w:jc w:val="both"/>
      </w:pPr>
      <w:r>
        <w:rPr>
          <w:rStyle w:val="a3"/>
        </w:rPr>
        <w:lastRenderedPageBreak/>
        <w:t>Фильм «ПадениеБерлина» (1-я и 2-я серии) удостоен Сталинской премии I степени (1950).</w:t>
      </w:r>
    </w:p>
    <w:p w14:paraId="432E6C95" w14:textId="77777777" w:rsidR="006F3561" w:rsidRDefault="00000000">
      <w:pPr>
        <w:pStyle w:val="1"/>
        <w:spacing w:line="211" w:lineRule="auto"/>
        <w:jc w:val="both"/>
      </w:pPr>
      <w:r>
        <w:rPr>
          <w:rStyle w:val="a3"/>
        </w:rPr>
        <w:t>На V Международном кинофестивале в Карловых Варах (1950) картине присуждена Большая премия фестиваля.</w:t>
      </w:r>
    </w:p>
    <w:p w14:paraId="6708714F" w14:textId="77777777" w:rsidR="006F3561" w:rsidRDefault="00000000">
      <w:pPr>
        <w:pStyle w:val="1"/>
        <w:spacing w:after="120" w:line="211" w:lineRule="auto"/>
        <w:jc w:val="both"/>
      </w:pPr>
      <w:r>
        <w:rPr>
          <w:rStyle w:val="a3"/>
        </w:rPr>
        <w:t xml:space="preserve">Библиография: «Правда», 25.1 1950; «Известия», 25.1 1950; «Комсомольская правда», 26.1 1950; «Культура и жизнь», М., 21.1 1950; «Труд», 27.1 1950; «Литературная газета», 21.1 1950; «Советское искусство», М., </w:t>
      </w:r>
      <w:r>
        <w:rPr>
          <w:rStyle w:val="a3"/>
          <w:lang w:val="es-ES" w:eastAsia="es-ES"/>
        </w:rPr>
        <w:t xml:space="preserve">1.V </w:t>
      </w:r>
      <w:r>
        <w:rPr>
          <w:rStyle w:val="a3"/>
        </w:rPr>
        <w:t>1947, 22 и 28.1, 11 и 25.11 1950; «Искусство кино», М-, 1950, № 1 и 4; «Московский большевик», 25.1 1950; «Учительская газета», 25.1 1950; «Вечерняя Москва», 22.1 1950; «Вечерний Ленинград», 20 и 27.1 1950; «Советское земледелие», М., 26.1 1950.</w:t>
      </w:r>
    </w:p>
    <w:p w14:paraId="49EFD417" w14:textId="77777777" w:rsidR="006F3561" w:rsidRDefault="00000000">
      <w:pPr>
        <w:pStyle w:val="1"/>
        <w:numPr>
          <w:ilvl w:val="0"/>
          <w:numId w:val="46"/>
        </w:numPr>
        <w:tabs>
          <w:tab w:val="left" w:pos="450"/>
        </w:tabs>
        <w:spacing w:line="216" w:lineRule="auto"/>
        <w:ind w:firstLine="0"/>
        <w:jc w:val="both"/>
      </w:pPr>
      <w:r>
        <w:rPr>
          <w:rStyle w:val="a3"/>
        </w:rPr>
        <w:t xml:space="preserve">ПАДЕНИЕ БЕРЛИНА (2-я серия). Худ-документ., цв., 8 ч., 2273 </w:t>
      </w:r>
      <w:r>
        <w:rPr>
          <w:rStyle w:val="a3"/>
          <w:i/>
          <w:iCs/>
        </w:rPr>
        <w:t>м,</w:t>
      </w:r>
      <w:r>
        <w:rPr>
          <w:rStyle w:val="a3"/>
        </w:rPr>
        <w:t xml:space="preserve"> Мосфильм, 1949 г., ВЭ 21.1 1950 г.</w:t>
      </w:r>
    </w:p>
    <w:p w14:paraId="10A861E1" w14:textId="77777777" w:rsidR="006F3561" w:rsidRDefault="00000000">
      <w:pPr>
        <w:pStyle w:val="1"/>
        <w:spacing w:line="216" w:lineRule="auto"/>
        <w:jc w:val="both"/>
      </w:pPr>
      <w:r>
        <w:rPr>
          <w:rStyle w:val="a3"/>
        </w:rPr>
        <w:t>Авт. сцен. П. Павленко, М. Чиаурели; реж -пост. М. Чиаурели; гл. опер. Л. Косматов; худ. В. Каплуновский, А. Пархоменко; композ. Д. Шо</w:t>
      </w:r>
      <w:r>
        <w:rPr>
          <w:rStyle w:val="a3"/>
        </w:rPr>
        <w:softHyphen/>
        <w:t>стакович; звукоопер. Б. Вольский.</w:t>
      </w:r>
    </w:p>
    <w:p w14:paraId="26BFC151" w14:textId="77777777" w:rsidR="006F3561" w:rsidRDefault="00000000">
      <w:pPr>
        <w:pStyle w:val="1"/>
        <w:spacing w:line="216" w:lineRule="auto"/>
        <w:jc w:val="both"/>
      </w:pPr>
      <w:r>
        <w:rPr>
          <w:rStyle w:val="a3"/>
        </w:rPr>
        <w:t>Реж. М. Анджапаридзе, П. Боголюбов, Б. Иванов, В. Швелидзе; ассист. реж. А. Голованов, Ф. Солуянов; опер. В. Николаев, И. Панов, Л. Край- ненков; худ.-косгюм. В. Перелетов; худ.-грим. В. Яковлев, А. Ермолов; монтаж. Т. Лихачева; комб. съемки: опер. Б. Арецкий, худ. Л. Александ</w:t>
      </w:r>
      <w:r>
        <w:rPr>
          <w:rStyle w:val="a3"/>
        </w:rPr>
        <w:softHyphen/>
        <w:t>ровская, пиротехник Д. Костиков; воен, консульт. гвардии полковники X. Богданов, К- Елочкин, К- Острейко; дирижер А. Гаук; дир. картины В. Циргиладзе.</w:t>
      </w:r>
    </w:p>
    <w:p w14:paraId="25680C55" w14:textId="77777777" w:rsidR="006F3561" w:rsidRDefault="00000000">
      <w:pPr>
        <w:pStyle w:val="1"/>
        <w:spacing w:line="216" w:lineRule="auto"/>
        <w:ind w:firstLine="260"/>
        <w:jc w:val="both"/>
      </w:pPr>
      <w:r>
        <w:rPr>
          <w:rStyle w:val="a3"/>
        </w:rPr>
        <w:t>.В ролях: М. Геловани (И. В. Сталин), М. Штраух, А. Грибов, Н. Ры</w:t>
      </w:r>
      <w:r>
        <w:rPr>
          <w:rStyle w:val="a3"/>
        </w:rPr>
        <w:softHyphen/>
        <w:t>жов, Р. Симонов, Г. Белов, Г Пасечник, А. Ханов (руководители партии и Советского государства), В. Любимов (маршал Советского Союза Васи</w:t>
      </w:r>
      <w:r>
        <w:rPr>
          <w:rStyle w:val="a3"/>
        </w:rPr>
        <w:softHyphen/>
        <w:t>левский), С. Блинников (маршал Советского Союза Конев), Б. Ливанов (маршал Советского Союза Рокоссовский), Ф. Блажевич (маршал Советского Союза Жуков), К- Барташевич (генерал армии Соколовский), А. Абрико</w:t>
      </w:r>
      <w:r>
        <w:rPr>
          <w:rStyle w:val="a3"/>
        </w:rPr>
        <w:softHyphen/>
        <w:t>сов (генерал армии Антонов), Б. Тепин (генерал армии Чуйков), А. Пояр</w:t>
      </w:r>
      <w:r>
        <w:rPr>
          <w:rStyle w:val="a3"/>
        </w:rPr>
        <w:softHyphen/>
        <w:t>ков (генерал-полковник Кузнецов), Б. Андреев (Алексей Иванов), М. Кова</w:t>
      </w:r>
      <w:r>
        <w:rPr>
          <w:rStyle w:val="a3"/>
        </w:rPr>
        <w:softHyphen/>
        <w:t>лева (Наташа Румянцева), Ю. Тимошенко (Костя Зайченко), А. Уразалиев (Юсупов), Д. Дубов (Егоров), Г Татишвили (Кантария), В. Савельев (Гит</w:t>
      </w:r>
      <w:r>
        <w:rPr>
          <w:rStyle w:val="a3"/>
        </w:rPr>
        <w:softHyphen/>
        <w:t>лер), М. Новакова (Ева Браун), Я- Верих (Геринг), И. Петрункин (Геббельс), В. Кенигсон (Кребс), В. Анджапаридзе (мать Ганса), В. Покровский (Иодль), К- Гомола (Линге), В. Нарлох, Я- Брандес, И. Соловьев, Э. Кован, Н. Апарин, Я- Мареш, Т Носова, Я- Орлицкий, Н. Загребельский, В. Лебедев, М. Капустин.</w:t>
      </w:r>
    </w:p>
    <w:p w14:paraId="23ADCC6E" w14:textId="77777777" w:rsidR="006F3561" w:rsidRDefault="00000000">
      <w:pPr>
        <w:pStyle w:val="1"/>
        <w:spacing w:line="216" w:lineRule="auto"/>
        <w:jc w:val="both"/>
      </w:pPr>
      <w:r>
        <w:rPr>
          <w:rStyle w:val="a3"/>
        </w:rPr>
        <w:t>О победном завершении советским народом Отечественной войны.</w:t>
      </w:r>
    </w:p>
    <w:p w14:paraId="5D88709A" w14:textId="77777777" w:rsidR="006F3561" w:rsidRDefault="00000000">
      <w:pPr>
        <w:pStyle w:val="1"/>
        <w:spacing w:after="60" w:line="218" w:lineRule="auto"/>
        <w:jc w:val="both"/>
        <w:rPr>
          <w:sz w:val="11"/>
          <w:szCs w:val="11"/>
        </w:rPr>
        <w:sectPr w:rsidR="006F3561">
          <w:footerReference w:type="even" r:id="rId462"/>
          <w:footerReference w:type="default" r:id="rId463"/>
          <w:pgSz w:w="11906" w:h="16838"/>
          <w:pgMar w:top="4393" w:right="3486" w:bottom="4172" w:left="3488" w:header="3965" w:footer="3744" w:gutter="0"/>
          <w:pgNumType w:start="427"/>
          <w:cols w:space="720"/>
          <w:noEndnote/>
          <w:docGrid w:linePitch="360"/>
        </w:sectPr>
      </w:pPr>
      <w:r>
        <w:rPr>
          <w:rStyle w:val="a3"/>
        </w:rPr>
        <w:t>Москва. Ставка Верховного главнокомандования вносит последние уточнения в стратегический план наступления на Берлин. Огромное коли</w:t>
      </w:r>
      <w:r>
        <w:rPr>
          <w:rStyle w:val="a3"/>
        </w:rPr>
        <w:softHyphen/>
        <w:t>чество советских войск, артиллерии, танков, самолетов сосредоточено на Одере для штурма столицы гитлеровской Германии. Взлетают сигналь</w:t>
      </w:r>
      <w:r>
        <w:rPr>
          <w:rStyle w:val="a3"/>
        </w:rPr>
        <w:softHyphen/>
        <w:t>ные ракеты. Советская Армия устремляется вперед. В первых рядах ата</w:t>
      </w:r>
      <w:r>
        <w:rPr>
          <w:rStyle w:val="a3"/>
        </w:rPr>
        <w:softHyphen/>
        <w:t>кующих Алексей Иванов и его фронтовые друзья Юсупов, Кантария, Его</w:t>
      </w:r>
      <w:r>
        <w:rPr>
          <w:rStyle w:val="a3"/>
        </w:rPr>
        <w:softHyphen/>
        <w:t>ров, Костя Зайченко. Ломая сопротивление отборных фашистских войск у Зееловских высот, советские солдаты продвигаются к Берлину. Как заг</w:t>
      </w:r>
      <w:r>
        <w:rPr>
          <w:rStyle w:val="a3"/>
        </w:rPr>
        <w:softHyphen/>
        <w:t xml:space="preserve">нанный волк, мечется по рейхсканцелярии Гитлер, словно за соломинку утопающий, хватается он за «утешительное» сообщение Геббельса о том, что в лагере союзников якобы начались разногласия. В бой введены последние резервы—части СС, дивизии личной охраны Гитлера. Но ничто уже не может спасти немецкий фашизм. На улицах Берлина появляются русские танки. Гитлер и его сообщники скрываются в глубоком подземелье. Спасая свою жизнь, фюрер приказывает затопить берлинское метро, в кото- </w:t>
      </w:r>
      <w:r>
        <w:rPr>
          <w:rStyle w:val="a3"/>
          <w:sz w:val="11"/>
          <w:szCs w:val="11"/>
        </w:rPr>
        <w:t>426</w:t>
      </w:r>
    </w:p>
    <w:p w14:paraId="56549936" w14:textId="77777777" w:rsidR="006F3561" w:rsidRDefault="00000000">
      <w:pPr>
        <w:pStyle w:val="1"/>
        <w:spacing w:line="211" w:lineRule="auto"/>
        <w:ind w:firstLine="0"/>
        <w:jc w:val="both"/>
      </w:pPr>
      <w:r>
        <w:rPr>
          <w:rStyle w:val="a3"/>
        </w:rPr>
        <w:lastRenderedPageBreak/>
        <w:t>ром находятся раненые, старики, женщины и дети. В тот момент, когда в водах Шпрее погибают тысячи немцев, Гитлер венчается со своей любов</w:t>
      </w:r>
      <w:r>
        <w:rPr>
          <w:rStyle w:val="a3"/>
        </w:rPr>
        <w:softHyphen/>
        <w:t>ницей Евой Браун. Страшась справедливого возмездия народов, Гитлер, как проигравшийся игрок, принимает яд. На предложение немцев о пере</w:t>
      </w:r>
      <w:r>
        <w:rPr>
          <w:rStyle w:val="a3"/>
        </w:rPr>
        <w:softHyphen/>
        <w:t>говорах советское командование отвечает требованием полной и безогово</w:t>
      </w:r>
      <w:r>
        <w:rPr>
          <w:rStyle w:val="a3"/>
        </w:rPr>
        <w:softHyphen/>
        <w:t>рочной капитуляции. Начинается штурм последнего оплота гитлеровцев — рейхстага. Алексей Иванов и его боевые друзья, преодолевая отчаянное сопротивление фашистских смертников, устремляются к куполу здания. Над Берлином взвивается красное знамя победы. Среди ликующей толпы народа Алексей Иванов встречает свою любимую девушку Наташу, осво</w:t>
      </w:r>
      <w:r>
        <w:rPr>
          <w:rStyle w:val="a3"/>
        </w:rPr>
        <w:softHyphen/>
        <w:t>божденную Советской Армией из фашистского концлагеря. Прибывший в Берлин И. В. Сталин призывает народы всего мира не покладая рук бороться за прочный и длительный мир.</w:t>
      </w:r>
    </w:p>
    <w:p w14:paraId="0686A196" w14:textId="77777777" w:rsidR="006F3561" w:rsidRDefault="00000000">
      <w:pPr>
        <w:pStyle w:val="1"/>
        <w:spacing w:line="211" w:lineRule="auto"/>
        <w:ind w:firstLine="320"/>
        <w:jc w:val="both"/>
      </w:pPr>
      <w:r>
        <w:rPr>
          <w:rStyle w:val="a3"/>
        </w:rPr>
        <w:t>Фильм — большое кинополотно об Отечественной войне — обесце</w:t>
      </w:r>
      <w:r>
        <w:rPr>
          <w:rStyle w:val="a3"/>
        </w:rPr>
        <w:softHyphen/>
        <w:t>нен заметным влиянием культа личности.</w:t>
      </w:r>
    </w:p>
    <w:p w14:paraId="75F1995B" w14:textId="77777777" w:rsidR="006F3561" w:rsidRDefault="00000000">
      <w:pPr>
        <w:pStyle w:val="1"/>
        <w:spacing w:after="140" w:line="211" w:lineRule="auto"/>
        <w:ind w:firstLine="320"/>
        <w:jc w:val="both"/>
      </w:pPr>
      <w:r>
        <w:rPr>
          <w:rStyle w:val="a3"/>
        </w:rPr>
        <w:t>Библиография: «Правда», 25.1 1950; «Известия», 25.1 1950; «Комсомольская правда», 25.1 1950; «Культура и жизнь», М., 21.1 1950; «Труд», М., 2 7.1 1950; «Литературная газета», М., 21.1 1950; «Советское искусство», М., 1.У 1947, 22 и 28.1, 11 и 25.11 1950; «Искусство кино», М., 1950, № 1 и 4; «Московский большевик», 25.1 1950; «Учительская газета», 25 I 1950; «Вечерняя Москва», 22.1 1950; «Вечерний Ленинград», 20 и 27.1 1950; «Советское земледелие», М., 26.1 1950.</w:t>
      </w:r>
    </w:p>
    <w:p w14:paraId="50953C28" w14:textId="77777777" w:rsidR="006F3561" w:rsidRDefault="00000000">
      <w:pPr>
        <w:pStyle w:val="1"/>
        <w:numPr>
          <w:ilvl w:val="0"/>
          <w:numId w:val="46"/>
        </w:numPr>
        <w:tabs>
          <w:tab w:val="left" w:pos="428"/>
        </w:tabs>
        <w:spacing w:line="211" w:lineRule="auto"/>
        <w:ind w:firstLine="0"/>
        <w:jc w:val="both"/>
      </w:pPr>
      <w:r>
        <w:rPr>
          <w:rStyle w:val="a3"/>
        </w:rPr>
        <w:t>РАЙНИС. Биогр., 11 ч., 2913 л, Рижская киностудия, 1949 г., ВЭ 1 .VIII 1949 г.</w:t>
      </w:r>
    </w:p>
    <w:p w14:paraId="0831AD5E" w14:textId="77777777" w:rsidR="006F3561" w:rsidRDefault="00000000">
      <w:pPr>
        <w:pStyle w:val="1"/>
        <w:spacing w:line="211" w:lineRule="auto"/>
        <w:ind w:firstLine="320"/>
        <w:jc w:val="both"/>
      </w:pPr>
      <w:r>
        <w:rPr>
          <w:rStyle w:val="a3"/>
        </w:rPr>
        <w:t>Авт. сцен. Ф. Рокпелнис, В. Крепе; реж -пост. 10. Райзман; опер. А. Шеленков, И. Чеп; гл. худ. Г Ликмус; композ. А. Скулте; звукоопер. П. Вицинский.</w:t>
      </w:r>
    </w:p>
    <w:p w14:paraId="74D492A9" w14:textId="77777777" w:rsidR="006F3561" w:rsidRDefault="00000000">
      <w:pPr>
        <w:pStyle w:val="1"/>
        <w:spacing w:line="211" w:lineRule="auto"/>
        <w:ind w:firstLine="320"/>
        <w:jc w:val="both"/>
      </w:pPr>
      <w:r>
        <w:rPr>
          <w:rStyle w:val="a3"/>
        </w:rPr>
        <w:t>Реж. Л. Лейманис, И. Лукинский; худ. В. Зачиняев; дирижер А. Ройтман.</w:t>
      </w:r>
    </w:p>
    <w:p w14:paraId="1A0B6159" w14:textId="77777777" w:rsidR="006F3561" w:rsidRDefault="00000000">
      <w:pPr>
        <w:pStyle w:val="1"/>
        <w:spacing w:line="211" w:lineRule="auto"/>
        <w:ind w:firstLine="320"/>
        <w:jc w:val="both"/>
      </w:pPr>
      <w:r>
        <w:rPr>
          <w:rStyle w:val="a3"/>
        </w:rPr>
        <w:t>В ролях: Я- Грантинь (Ян Райнис), М. Клетпиеце (Аспазия), А. Филип- сон (Петерис), Е. Радзиня (Дора), В. Вердинып (Никаноров), Р. Мустан (Александров),Ж- Котлапс (Балашов), П Цепурниек (Приеде), Б. Индриксон (Абелите), А. Димитер (Калныньш), А. Микельсон (Вимба), Я- Осис (барон фон Мейендорф), Э. Зилле (адвокат).</w:t>
      </w:r>
    </w:p>
    <w:p w14:paraId="41A241DD" w14:textId="77777777" w:rsidR="006F3561" w:rsidRDefault="00000000">
      <w:pPr>
        <w:pStyle w:val="1"/>
        <w:spacing w:line="211" w:lineRule="auto"/>
        <w:ind w:firstLine="320"/>
        <w:jc w:val="both"/>
      </w:pPr>
      <w:r>
        <w:rPr>
          <w:rStyle w:val="a3"/>
        </w:rPr>
        <w:t>О жизни основоположника латышской литературы, поэта, драматурга и пламенного публициста Райниса. '</w:t>
      </w:r>
    </w:p>
    <w:p w14:paraId="08C58D69" w14:textId="77777777" w:rsidR="006F3561" w:rsidRDefault="00000000">
      <w:pPr>
        <w:pStyle w:val="1"/>
        <w:spacing w:after="60" w:line="211" w:lineRule="auto"/>
        <w:ind w:firstLine="320"/>
        <w:jc w:val="both"/>
        <w:sectPr w:rsidR="006F3561">
          <w:footerReference w:type="even" r:id="rId464"/>
          <w:footerReference w:type="default" r:id="rId465"/>
          <w:pgSz w:w="11906" w:h="16838"/>
          <w:pgMar w:top="4475" w:right="3503" w:bottom="4318" w:left="3503" w:header="4047" w:footer="3" w:gutter="0"/>
          <w:pgNumType w:start="427"/>
          <w:cols w:space="720"/>
          <w:noEndnote/>
          <w:docGrid w:linePitch="360"/>
        </w:sectPr>
      </w:pPr>
      <w:r>
        <w:rPr>
          <w:rStyle w:val="a3"/>
        </w:rPr>
        <w:t>Известный писатель и редактор прогрессивной газеты Плекшан путе</w:t>
      </w:r>
      <w:r>
        <w:rPr>
          <w:rStyle w:val="a3"/>
        </w:rPr>
        <w:softHyphen/>
        <w:t>шествует по родному краю На одной из дорог он встречает крестьянина- бедняка, который из последних сил тянет на гору тяжело нагруженный воз. Потрясенный этой картиной, Плекшан все имеющиеся при нем деньги пред</w:t>
      </w:r>
      <w:r>
        <w:rPr>
          <w:rStyle w:val="a3"/>
        </w:rPr>
        <w:softHyphen/>
        <w:t>лагает крестьянину с тем, чтобы тот купил себе лошадь. Однако Райнис — так звали крестьянина — решительно отказывается. Имя гордого кре</w:t>
      </w:r>
      <w:r>
        <w:rPr>
          <w:rStyle w:val="a3"/>
        </w:rPr>
        <w:softHyphen/>
        <w:t>стьянина Плекшан берет в качестве псевдонима. На берегу Рижского залива на дачеПлекшана-Райниса идет подпольное собрание. Русский рево</w:t>
      </w:r>
      <w:r>
        <w:rPr>
          <w:rStyle w:val="a3"/>
        </w:rPr>
        <w:softHyphen/>
        <w:t>люционер Балашов рассказывает о В. И. Ленине, работавшем в то время над программой русской социал-демократической рабочей партии. Райнису и его друзьям становится ясным революционный путь, по которому они должны идти. И когда на улицах Риги происходит политическая демонстра</w:t>
      </w:r>
      <w:r>
        <w:rPr>
          <w:rStyle w:val="a3"/>
        </w:rPr>
        <w:softHyphen/>
        <w:t>ция трудящихся, в ее первых рядах идет Райнис. Власти предают суду поэ</w:t>
      </w:r>
      <w:r>
        <w:rPr>
          <w:rStyle w:val="a3"/>
        </w:rPr>
        <w:softHyphen/>
        <w:t>та-революционера. После долголетней ссылки перед революцией 1905 г. Райнис возвращается в родную Ригу. Его восторженно приветствует парод. Райнис редактирует газету «Циня» («Борьба»), выступает на митингах и кон</w:t>
      </w:r>
      <w:r>
        <w:rPr>
          <w:rStyle w:val="a3"/>
        </w:rPr>
        <w:softHyphen/>
        <w:t>ференциях, пишет статьи и пламенные стихи. Революционные события бур</w:t>
      </w:r>
      <w:r>
        <w:rPr>
          <w:rStyle w:val="a3"/>
        </w:rPr>
        <w:softHyphen/>
        <w:t>но развиваются. В редакцию газеты «Циня» приходят радостные вести о ре-</w:t>
      </w:r>
    </w:p>
    <w:p w14:paraId="1DCEAB9F" w14:textId="77777777" w:rsidR="006F3561" w:rsidRDefault="00000000">
      <w:pPr>
        <w:pStyle w:val="1"/>
        <w:spacing w:line="211" w:lineRule="auto"/>
        <w:ind w:firstLine="0"/>
        <w:jc w:val="both"/>
      </w:pPr>
      <w:r>
        <w:rPr>
          <w:rStyle w:val="a3"/>
        </w:rPr>
        <w:lastRenderedPageBreak/>
        <w:t>волюции в России. С песней на слова Райниса по улицам проходят колонны демонстрантов. Поэт стоит у окна. «Ради такого дня стоило прожить жизнь»,— говорит он. Но силам реакции на этот раз удается подавить восстание. Редакция разгромлена полицией. Райнис снова встречается с крестьяни</w:t>
      </w:r>
      <w:r>
        <w:rPr>
          <w:rStyle w:val="a3"/>
        </w:rPr>
        <w:softHyphen/>
        <w:t>ном-бедняком Райнисом. Теперь этот крестьянин руководит боевыми дру</w:t>
      </w:r>
      <w:r>
        <w:rPr>
          <w:rStyle w:val="a3"/>
        </w:rPr>
        <w:softHyphen/>
        <w:t>жинами. Он обращается к поэту со знаменательными словами:«Ты всегда с нами, мы поем твои песни, Райнис».</w:t>
      </w:r>
    </w:p>
    <w:p w14:paraId="1C9AA843" w14:textId="77777777" w:rsidR="006F3561" w:rsidRDefault="00000000">
      <w:pPr>
        <w:pStyle w:val="1"/>
        <w:spacing w:line="211" w:lineRule="auto"/>
        <w:jc w:val="both"/>
      </w:pPr>
      <w:r>
        <w:rPr>
          <w:rStyle w:val="a3"/>
        </w:rPr>
        <w:t>Фильм удостоен Сталинской премии II степени (1950).</w:t>
      </w:r>
    </w:p>
    <w:p w14:paraId="7435E056" w14:textId="77777777" w:rsidR="006F3561" w:rsidRDefault="00000000">
      <w:pPr>
        <w:pStyle w:val="1"/>
        <w:spacing w:after="140" w:line="211" w:lineRule="auto"/>
        <w:jc w:val="both"/>
      </w:pPr>
      <w:r>
        <w:rPr>
          <w:rStyle w:val="a3"/>
        </w:rPr>
        <w:t xml:space="preserve">Библиография: «Правда», </w:t>
      </w:r>
      <w:r>
        <w:rPr>
          <w:rStyle w:val="a3"/>
          <w:lang w:val="es-ES" w:eastAsia="es-ES"/>
        </w:rPr>
        <w:t xml:space="preserve">6.VIII </w:t>
      </w:r>
      <w:r>
        <w:rPr>
          <w:rStyle w:val="a3"/>
        </w:rPr>
        <w:t xml:space="preserve">1949; Известия», 2.VIII 1949; «Комсомольская правда», 7 VIII 1949; «Культура и жизнь», М., 31.VII 1949; «Литературная газета», 30.VII 1949; «Искусство кино», М., 1949, № 4; «Ленинградская правда», </w:t>
      </w:r>
      <w:r>
        <w:rPr>
          <w:rStyle w:val="a3"/>
          <w:lang w:val="es-ES" w:eastAsia="es-ES"/>
        </w:rPr>
        <w:t xml:space="preserve">3.VI1I </w:t>
      </w:r>
      <w:r>
        <w:rPr>
          <w:rStyle w:val="a3"/>
        </w:rPr>
        <w:t>1949; «Вечерняя Москва», 4.VIII 1949; «Огонек», М., 1949, № 32.</w:t>
      </w:r>
    </w:p>
    <w:p w14:paraId="51EC46D1" w14:textId="77777777" w:rsidR="006F3561" w:rsidRDefault="00000000">
      <w:pPr>
        <w:pStyle w:val="1"/>
        <w:numPr>
          <w:ilvl w:val="0"/>
          <w:numId w:val="46"/>
        </w:numPr>
        <w:tabs>
          <w:tab w:val="left" w:pos="445"/>
        </w:tabs>
        <w:spacing w:line="216" w:lineRule="auto"/>
        <w:ind w:firstLine="0"/>
        <w:jc w:val="both"/>
      </w:pPr>
      <w:r>
        <w:rPr>
          <w:rStyle w:val="a3"/>
        </w:rPr>
        <w:t xml:space="preserve">СТАЛИНГРАДСКАЯ БИТВА (1-я серия). Худ.-документ., 10 ч., 2691 </w:t>
      </w:r>
      <w:r>
        <w:rPr>
          <w:rStyle w:val="a3"/>
          <w:i/>
          <w:iCs/>
        </w:rPr>
        <w:t>м,</w:t>
      </w:r>
      <w:r>
        <w:rPr>
          <w:rStyle w:val="a3"/>
        </w:rPr>
        <w:t xml:space="preserve"> Мосфильм, 1949 г., ВЭ 9 V 1949 г.</w:t>
      </w:r>
    </w:p>
    <w:p w14:paraId="70659843" w14:textId="77777777" w:rsidR="006F3561" w:rsidRDefault="00000000">
      <w:pPr>
        <w:pStyle w:val="1"/>
        <w:spacing w:line="216" w:lineRule="auto"/>
        <w:jc w:val="both"/>
      </w:pPr>
      <w:r>
        <w:rPr>
          <w:rStyle w:val="a3"/>
        </w:rPr>
        <w:t>Авт. сцен. Н. Вирта; реж.-пост. В. Петров; гл. опер. Ю. Екельчик; гл. худ. Л- Мамаладзе; композ. А. Хачатурян; звукоопер. В. Попов.</w:t>
      </w:r>
    </w:p>
    <w:p w14:paraId="048F4877" w14:textId="77777777" w:rsidR="006F3561" w:rsidRDefault="00000000">
      <w:pPr>
        <w:pStyle w:val="1"/>
        <w:spacing w:line="216" w:lineRule="auto"/>
        <w:jc w:val="both"/>
      </w:pPr>
      <w:r>
        <w:rPr>
          <w:rStyle w:val="a3"/>
        </w:rPr>
        <w:t>Реж. Н. Досталь; ассист. реж. А. Ашкинази, Д. Залбштеин, М. Заржиц- кая, М. Чернов; опер. К- Петриченко, Д. Суворов; ассист. опер. П. Сату- новский, В. Масевич; худ. В. Калягин, И. Нигматулин; худ.-грим. А. Анд</w:t>
      </w:r>
      <w:r>
        <w:rPr>
          <w:rStyle w:val="a3"/>
        </w:rPr>
        <w:softHyphen/>
        <w:t>жан, Е. Ломова; монтаж. К- Москвина; комб. съемки: опер. Г. Айзенберг; худ. М. Семенов, мультипл. Л. Бредис; пиротехники В. Лихачев, А. Мура</w:t>
      </w:r>
      <w:r>
        <w:rPr>
          <w:rStyle w:val="a3"/>
        </w:rPr>
        <w:softHyphen/>
        <w:t>шов, И. Ягман; воен, консульт. полковники П. Семенов и Ф. Воробь</w:t>
      </w:r>
      <w:r>
        <w:rPr>
          <w:rStyle w:val="a3"/>
        </w:rPr>
        <w:softHyphen/>
        <w:t>ев; дирижер Г. Гамбург; текст читает Ю. Левитан; дир. картины М. Ле</w:t>
      </w:r>
      <w:r>
        <w:rPr>
          <w:rStyle w:val="a3"/>
        </w:rPr>
        <w:softHyphen/>
        <w:t>вин.</w:t>
      </w:r>
    </w:p>
    <w:p w14:paraId="07DBB61B" w14:textId="77777777" w:rsidR="006F3561" w:rsidRDefault="00000000">
      <w:pPr>
        <w:pStyle w:val="1"/>
        <w:spacing w:line="216" w:lineRule="auto"/>
        <w:jc w:val="both"/>
      </w:pPr>
      <w:r>
        <w:rPr>
          <w:rStyle w:val="a3"/>
        </w:rPr>
        <w:t xml:space="preserve">В ролях: А. Дикий (И. В. Сталин), М. Штраух, </w:t>
      </w:r>
      <w:r>
        <w:rPr>
          <w:rStyle w:val="a3"/>
          <w:lang w:val="es-ES" w:eastAsia="es-ES"/>
        </w:rPr>
        <w:t xml:space="preserve">IO. </w:t>
      </w:r>
      <w:r>
        <w:rPr>
          <w:rStyle w:val="a3"/>
        </w:rPr>
        <w:t>Толубеев, М. Дер</w:t>
      </w:r>
      <w:r>
        <w:rPr>
          <w:rStyle w:val="a3"/>
        </w:rPr>
        <w:softHyphen/>
        <w:t>жавин, А. Крюков, Г. Мушегян, Н. Рыжов, В. Соловьев, В. Хохряков, Н. Дорохин, М. Воробьев, С. Хмельницкий (деятели партии и Советского государства), Ю. Шумский (генерал-полковник Василевский), В. Меркурьев (генерал-полковник артиллерии Воронов), Б. Ливанов (генерал-лейтенант Рокоссовский), Н. Колесников (генерал-полковник Еременко), Н. Симонов (генерал-лейтенантЧуйков), В. Орлов (генерал-майор Крылов),С. Бржевский (генерал-майор Родимцев), Н. Плотников (дивизионный комиссар Гуров), Б. Добронравов (старый товарищ И. В. Сталина), Б. Смирнов (гвардии лей</w:t>
      </w:r>
      <w:r>
        <w:rPr>
          <w:rStyle w:val="a3"/>
        </w:rPr>
        <w:softHyphen/>
        <w:t>тенант Калеганов), Л. Князев (гвардии сержант Павлов), Н. Черкасов (Франклин Рузвельт), В. Станицын (Уинстон Черчилль), К- Михаилов (Гарриман), Н. Раевский (Керр), П. Массальский (американский журна</w:t>
      </w:r>
      <w:r>
        <w:rPr>
          <w:rStyle w:val="a3"/>
        </w:rPr>
        <w:softHyphen/>
        <w:t>лист), М. Астангов (Гитлер), Н. Комиссаров (Кейтель), Б. Свобода (Иодль), В- Гайдаров (Паулюс), В. Всеволодов (Шмидт), Е. Калужский (Адамс).</w:t>
      </w:r>
    </w:p>
    <w:p w14:paraId="12E5D81E" w14:textId="77777777" w:rsidR="006F3561" w:rsidRDefault="00000000">
      <w:pPr>
        <w:pStyle w:val="1"/>
        <w:spacing w:line="216" w:lineRule="auto"/>
        <w:jc w:val="both"/>
      </w:pPr>
      <w:r>
        <w:rPr>
          <w:rStyle w:val="a3"/>
        </w:rPr>
        <w:t>О героической обороне Сталинграда.</w:t>
      </w:r>
    </w:p>
    <w:p w14:paraId="16A0B41E" w14:textId="77777777" w:rsidR="006F3561" w:rsidRDefault="00000000">
      <w:pPr>
        <w:pStyle w:val="1"/>
        <w:spacing w:after="60" w:line="218" w:lineRule="auto"/>
        <w:jc w:val="both"/>
        <w:rPr>
          <w:sz w:val="11"/>
          <w:szCs w:val="11"/>
        </w:rPr>
        <w:sectPr w:rsidR="006F3561">
          <w:footerReference w:type="even" r:id="rId466"/>
          <w:footerReference w:type="default" r:id="rId467"/>
          <w:pgSz w:w="11906" w:h="16838"/>
          <w:pgMar w:top="4396" w:right="3508" w:bottom="4170" w:left="3508" w:header="3968" w:footer="3742" w:gutter="0"/>
          <w:pgNumType w:start="429"/>
          <w:cols w:space="720"/>
          <w:noEndnote/>
          <w:docGrid w:linePitch="360"/>
        </w:sectPr>
      </w:pPr>
      <w:r>
        <w:rPr>
          <w:rStyle w:val="a3"/>
        </w:rPr>
        <w:t>Лето 1942 г. По-военному сурова Москва. В кремлевском кабинете склонился над картой Верховный Главнокомандующий И. В. Сталин. Фашисты хотят прорвать фронт советских войск на юго-западном направле</w:t>
      </w:r>
      <w:r>
        <w:rPr>
          <w:rStyle w:val="a3"/>
        </w:rPr>
        <w:softHyphen/>
        <w:t>нии и захватить Сталинград. Они перебрасывают в район Сталинграда отборные части из Европы и Африки. Гитлер торопится использовать бла</w:t>
      </w:r>
      <w:r>
        <w:rPr>
          <w:rStyle w:val="a3"/>
        </w:rPr>
        <w:softHyphen/>
        <w:t>гоприятную для этого обстановку — отсутствие второго фронта. На сове</w:t>
      </w:r>
      <w:r>
        <w:rPr>
          <w:rStyle w:val="a3"/>
        </w:rPr>
        <w:softHyphen/>
        <w:t>щании в Кремле Уинстон Черчилль заявляет, что союзники решили отложить открытие боевых действий в Европе еще на один год. Советские войска по-прежнему ведут борьбу один на один с ордами гитлеровцев. Ста</w:t>
      </w:r>
      <w:r>
        <w:rPr>
          <w:rStyle w:val="a3"/>
        </w:rPr>
        <w:softHyphen/>
        <w:t>линград охвачен пламенем — фашисты бросили на город основное ядро своей авиации. Под бомбами гибнут женщины, старики, дети. Дома превра</w:t>
      </w:r>
      <w:r>
        <w:rPr>
          <w:rStyle w:val="a3"/>
        </w:rPr>
        <w:softHyphen/>
        <w:t xml:space="preserve">щаются в руины. Но воля сталинградцев к сопротивлению не сломлена. Под непрерывными бомбежками с воздуха, под артиллерийским обстрелом спешно возводятся оборонительные рубежи, создаются отряды народного </w:t>
      </w:r>
      <w:r>
        <w:rPr>
          <w:rStyle w:val="a3"/>
          <w:sz w:val="11"/>
          <w:szCs w:val="11"/>
        </w:rPr>
        <w:t>428</w:t>
      </w:r>
    </w:p>
    <w:p w14:paraId="2E2AA5BC" w14:textId="77777777" w:rsidR="006F3561" w:rsidRDefault="00000000">
      <w:pPr>
        <w:pStyle w:val="1"/>
        <w:spacing w:line="211" w:lineRule="auto"/>
        <w:ind w:firstLine="0"/>
        <w:jc w:val="both"/>
      </w:pPr>
      <w:r>
        <w:rPr>
          <w:rStyle w:val="a3"/>
        </w:rPr>
        <w:lastRenderedPageBreak/>
        <w:t>ополчения. Армия Паулюса непрерывно атакует город. Создается непосред</w:t>
      </w:r>
      <w:r>
        <w:rPr>
          <w:rStyle w:val="a3"/>
        </w:rPr>
        <w:softHyphen/>
        <w:t>ственная угроза его захвата врагом. На помощь сталинградцам высылается гвардейская дивизия генерала Родимцева. Проходят сроки, назначенные Гитлером для взятия волжской твердыни. Не утихает ожесточенная битва за Сталинград. Тем временем советское командование разрабатывает план окружения армий Паулюса и окончательного разгрома врага.</w:t>
      </w:r>
    </w:p>
    <w:p w14:paraId="3524F809" w14:textId="77777777" w:rsidR="006F3561" w:rsidRDefault="00000000">
      <w:pPr>
        <w:pStyle w:val="1"/>
        <w:spacing w:line="211" w:lineRule="auto"/>
        <w:ind w:firstLine="320"/>
        <w:jc w:val="both"/>
      </w:pPr>
      <w:r>
        <w:rPr>
          <w:rStyle w:val="a3"/>
        </w:rPr>
        <w:t>Фильм «Сталинградская битва» (1-я и 2-я серии) удостоен Сталинской премии I степени (1950).</w:t>
      </w:r>
    </w:p>
    <w:p w14:paraId="664C49D5" w14:textId="77777777" w:rsidR="006F3561" w:rsidRDefault="00000000">
      <w:pPr>
        <w:pStyle w:val="1"/>
        <w:spacing w:line="211" w:lineRule="auto"/>
        <w:ind w:firstLine="320"/>
        <w:jc w:val="both"/>
      </w:pPr>
      <w:r>
        <w:rPr>
          <w:rStyle w:val="a3"/>
        </w:rPr>
        <w:t>На IV Международном кинофестивале в Марианских Лазнях (1949) картине присуждена Главная премия фестиваля. На II Международном ■кинофестивале трудящихся в Готвальдове (1949)—Премия Победы.</w:t>
      </w:r>
    </w:p>
    <w:p w14:paraId="17B9650C" w14:textId="77777777" w:rsidR="006F3561" w:rsidRDefault="00000000">
      <w:pPr>
        <w:pStyle w:val="1"/>
        <w:spacing w:after="140" w:line="211" w:lineRule="auto"/>
        <w:ind w:firstLine="320"/>
        <w:jc w:val="both"/>
      </w:pPr>
      <w:r>
        <w:rPr>
          <w:rStyle w:val="a3"/>
        </w:rPr>
        <w:t xml:space="preserve">Библиография: «Правда», 8.11, 11. V 1949; «Известия», 8 и 10. V 1949; «Комсомольская правда», 8.У 1949; «Культура и жизнь», М., </w:t>
      </w:r>
      <w:r>
        <w:rPr>
          <w:rStyle w:val="a3"/>
          <w:lang w:val="en-US" w:eastAsia="en-US"/>
        </w:rPr>
        <w:t xml:space="preserve">30.IV </w:t>
      </w:r>
      <w:r>
        <w:rPr>
          <w:rStyle w:val="a3"/>
        </w:rPr>
        <w:t>1949; «Литературная газета», 7.У 1949; «Советское искусство», М., 28.1111947, 7.V 1949, 12 и 14.У 1950; «Искусство кино», М., 1947, № 4 и 5, 1949, № 3; «Красный флот», М., 9.У 1949; «Гудок», М., 11.V 1949; «Труд», 8.У 1949; «Московский большевик», Ю.У 1949; «Ленинградская правда». 8.У 1949; •«Московский комсомолец», 10 и 12.У 1949; «Вечерний Ленинград», 8.У 1949; «Вечерняя Москва», Ю.У 1949; «Новое время», М., 1949, № 22; «Смена», М., 1947, № 13.</w:t>
      </w:r>
    </w:p>
    <w:p w14:paraId="3E6629B8" w14:textId="77777777" w:rsidR="006F3561" w:rsidRDefault="00000000">
      <w:pPr>
        <w:pStyle w:val="1"/>
        <w:numPr>
          <w:ilvl w:val="0"/>
          <w:numId w:val="46"/>
        </w:numPr>
        <w:tabs>
          <w:tab w:val="left" w:pos="454"/>
        </w:tabs>
        <w:spacing w:line="211" w:lineRule="auto"/>
        <w:ind w:firstLine="0"/>
        <w:jc w:val="both"/>
      </w:pPr>
      <w:r>
        <w:rPr>
          <w:rStyle w:val="a3"/>
        </w:rPr>
        <w:t xml:space="preserve">СТАЛИНГРАДСКАЯ БИТВА (2-я серия). Худ.-документ., 10 ч., 2560 </w:t>
      </w:r>
      <w:r>
        <w:rPr>
          <w:rStyle w:val="a3"/>
          <w:i/>
          <w:iCs/>
        </w:rPr>
        <w:t>м,</w:t>
      </w:r>
      <w:r>
        <w:rPr>
          <w:rStyle w:val="a3"/>
        </w:rPr>
        <w:t xml:space="preserve"> Мосфильм, 1949 г., ВЭ 18.ХП 1949 г.</w:t>
      </w:r>
    </w:p>
    <w:p w14:paraId="705B3FB3" w14:textId="77777777" w:rsidR="006F3561" w:rsidRDefault="00000000">
      <w:pPr>
        <w:pStyle w:val="1"/>
        <w:spacing w:line="211" w:lineRule="auto"/>
        <w:ind w:firstLine="320"/>
        <w:jc w:val="both"/>
      </w:pPr>
      <w:r>
        <w:rPr>
          <w:rStyle w:val="a3"/>
        </w:rPr>
        <w:t>Авт. сцен. Н. Вирта; реж.-пост. В. Петров; гл. опер. Ю. Екельчик; худ. Л. Мамаладзе; композ. А. Хачатурян; звукоопср. В. Попов.</w:t>
      </w:r>
    </w:p>
    <w:p w14:paraId="77A79748" w14:textId="77777777" w:rsidR="006F3561" w:rsidRDefault="00000000">
      <w:pPr>
        <w:pStyle w:val="1"/>
        <w:spacing w:line="211" w:lineRule="auto"/>
        <w:ind w:firstLine="320"/>
        <w:jc w:val="both"/>
      </w:pPr>
      <w:r>
        <w:rPr>
          <w:rStyle w:val="a3"/>
        </w:rPr>
        <w:t>Реж. Н. Досталь; опер. К. Петриченко; худ.-декор. С. Воронков; худ.- грим. А. Анджан; монтаж. К. Москвина; комб. съемки: опер. Г. Айзенберг; худ. М. Семенов; пиротехник В. Лихачев; воен, консульт. гвардии пол</w:t>
      </w:r>
      <w:r>
        <w:rPr>
          <w:rStyle w:val="a3"/>
        </w:rPr>
        <w:softHyphen/>
        <w:t>ковник П. Семенов; дирижер Г. Гамбург; текст читает Ю. Левитан; дир. картины Я- Анцелович.</w:t>
      </w:r>
    </w:p>
    <w:p w14:paraId="73639CAA" w14:textId="77777777" w:rsidR="006F3561" w:rsidRDefault="00000000">
      <w:pPr>
        <w:pStyle w:val="1"/>
        <w:spacing w:line="211" w:lineRule="auto"/>
        <w:ind w:firstLine="320"/>
        <w:jc w:val="both"/>
      </w:pPr>
      <w:r>
        <w:rPr>
          <w:rStyle w:val="a3"/>
        </w:rPr>
        <w:t>В ролях: А. Дикий (И. В. Сталин), М. Штраух, Г. Белов, М. Державин, В. Хохряков, Н. Дорохин, С. Хмельницкий (деятели партии и Советского государства), Ю. Шумский (генерал-полковник Василевский), В. Меркурьев (генерал-полковник артиллерии Воронов), Б. Ливанов (генерал-лейтенант Рокоссовский), В. Головин (генерал-полковник Ватутин), Н. Колесников (генерал-полковник Еременко), Н. Симонов (генерал-лейтенант Чуйков), ■С. Бржевский (генерал-майор Родимцев), В. Станицын (генерал-майор Толбухин), А. Краснопольский (генерал-майор Труфанов), В. Орлов (гене</w:t>
      </w:r>
      <w:r>
        <w:rPr>
          <w:rStyle w:val="a3"/>
        </w:rPr>
        <w:softHyphen/>
        <w:t>рал-майор Крылов), Н. Плотников (дивизионный комиссар Гуров), М. Назва</w:t>
      </w:r>
      <w:r>
        <w:rPr>
          <w:rStyle w:val="a3"/>
        </w:rPr>
        <w:softHyphen/>
        <w:t>нов (полковник Людников), Н. Крючков (полковник Иванов), А. Антонов (полковник Попов), М. Астангов (Гитлер), Н. Комиссаров (Кейтель), Б. Свобода (Иодль), Н. Рыбников (Вейхс), В. Гайдаров (Паулюс), В. Всево</w:t>
      </w:r>
      <w:r>
        <w:rPr>
          <w:rStyle w:val="a3"/>
        </w:rPr>
        <w:softHyphen/>
        <w:t>лодов (Шмидт), Н. Николаевский (Адам), В. Чернявский (Цейцлер), М. Гар- кави (Геринг), П. Аржанов (Станеску), Р. Плятт (Гота).</w:t>
      </w:r>
    </w:p>
    <w:p w14:paraId="4F7E1B2B" w14:textId="77777777" w:rsidR="006F3561" w:rsidRDefault="00000000">
      <w:pPr>
        <w:pStyle w:val="1"/>
        <w:spacing w:line="211" w:lineRule="auto"/>
        <w:ind w:firstLine="320"/>
        <w:jc w:val="both"/>
      </w:pPr>
      <w:r>
        <w:rPr>
          <w:rStyle w:val="a3"/>
        </w:rPr>
        <w:t>Об осуществлении стратегического плана окружения и разгрома не</w:t>
      </w:r>
      <w:r>
        <w:rPr>
          <w:rStyle w:val="a3"/>
        </w:rPr>
        <w:softHyphen/>
        <w:t>мецко-фашистских войск под Сталинградом.</w:t>
      </w:r>
    </w:p>
    <w:p w14:paraId="33E532BD" w14:textId="77777777" w:rsidR="006F3561" w:rsidRDefault="00000000">
      <w:pPr>
        <w:pStyle w:val="1"/>
        <w:spacing w:line="211" w:lineRule="auto"/>
        <w:ind w:firstLine="320"/>
        <w:jc w:val="both"/>
      </w:pPr>
      <w:r>
        <w:rPr>
          <w:rStyle w:val="a3"/>
        </w:rPr>
        <w:t>Октябрь 1942 г. На берегу Волги продолжается битва. Защитники Сталинграда, остановив наступление гитлеровских полчищ, стойко выдер</w:t>
      </w:r>
      <w:r>
        <w:rPr>
          <w:rStyle w:val="a3"/>
        </w:rPr>
        <w:softHyphen/>
        <w:t>живают натиск врага. Верховному Главнокомандующему И. В. Сталину докладывают, что на Сталинградском фронте немцы ввели в бой новые части, фашистские танки прорвались к тракторному заводу и отрезали от армии генерала Чуйкова группу войск. Товарищ Сталин приказывает соседнему Донскому фронту контратаковать противника и облегчить этим тяжелое положение армии Чуйкова. Наступает ноябрь. Верховное главнокомандова</w:t>
      </w:r>
      <w:r>
        <w:rPr>
          <w:rStyle w:val="a3"/>
        </w:rPr>
        <w:softHyphen/>
        <w:t>ние Советской Армии готовит генеральный контрудар по врагу. На исходных</w:t>
      </w:r>
    </w:p>
    <w:p w14:paraId="7AD848A2" w14:textId="77777777" w:rsidR="006F3561" w:rsidRDefault="00000000">
      <w:pPr>
        <w:pStyle w:val="1"/>
        <w:spacing w:line="211" w:lineRule="auto"/>
        <w:ind w:firstLine="0"/>
        <w:jc w:val="both"/>
      </w:pPr>
      <w:r>
        <w:rPr>
          <w:rStyle w:val="a3"/>
        </w:rPr>
        <w:t>рубежах в строгой тайне от противника сосредоточены тысячи танков, само</w:t>
      </w:r>
      <w:r>
        <w:rPr>
          <w:rStyle w:val="a3"/>
        </w:rPr>
        <w:softHyphen/>
        <w:t>летов, орудий и минометов. 19 ноября товарищ Сталин дает приказ о насту</w:t>
      </w:r>
      <w:r>
        <w:rPr>
          <w:rStyle w:val="a3"/>
        </w:rPr>
        <w:softHyphen/>
        <w:t>плении. Приволжская степь сотрясается от грохота танков и артиллерий</w:t>
      </w:r>
      <w:r>
        <w:rPr>
          <w:rStyle w:val="a3"/>
        </w:rPr>
        <w:softHyphen/>
        <w:t>ской канонады. После разгрома фланговых группировок начинается стре</w:t>
      </w:r>
      <w:r>
        <w:rPr>
          <w:rStyle w:val="a3"/>
        </w:rPr>
        <w:softHyphen/>
        <w:t xml:space="preserve">мительный охват </w:t>
      </w:r>
      <w:r>
        <w:rPr>
          <w:rStyle w:val="a3"/>
        </w:rPr>
        <w:lastRenderedPageBreak/>
        <w:t>оперативной глубины вражеского тыла. Понимая безна</w:t>
      </w:r>
      <w:r>
        <w:rPr>
          <w:rStyle w:val="a3"/>
        </w:rPr>
        <w:softHyphen/>
        <w:t>дежность создавшейся обстановки, генерал Паулюс просит у Гитлера раз</w:t>
      </w:r>
      <w:r>
        <w:rPr>
          <w:rStyle w:val="a3"/>
        </w:rPr>
        <w:softHyphen/>
        <w:t>решения вывести свою армию узким коридором, но не получает согласия На карте сходятся две грозные стрелы: в районе Калача соединяются войска Юго-Западного и Сталинградского фронтов. В стальном кольце оказываются 22 немецко-фашистские дивизии. Так завершается первая стадия бйтвы. Командование советских войск предлагает Паулюсу капитулировать, гарантируя сдавшимся жизнь и безопасность, нормальное питание и медицинскую помощь раненым. Гитлер отвергает это гуманное предложение. Тогда советские войска всей мощью обрушиваются на окру</w:t>
      </w:r>
      <w:r>
        <w:rPr>
          <w:rStyle w:val="a3"/>
        </w:rPr>
        <w:softHyphen/>
        <w:t>женного противника. Немецко-фашистское командование выбрасывает белый флаг.</w:t>
      </w:r>
    </w:p>
    <w:p w14:paraId="56677619" w14:textId="77777777" w:rsidR="006F3561" w:rsidRDefault="00000000">
      <w:pPr>
        <w:pStyle w:val="1"/>
        <w:spacing w:line="211" w:lineRule="auto"/>
        <w:ind w:firstLine="280"/>
        <w:jc w:val="both"/>
      </w:pPr>
      <w:r>
        <w:rPr>
          <w:rStyle w:val="a3"/>
        </w:rPr>
        <w:t>На картине сказалось влияние культа личности.</w:t>
      </w:r>
    </w:p>
    <w:p w14:paraId="5A2A71AD" w14:textId="77777777" w:rsidR="006F3561" w:rsidRDefault="00000000">
      <w:pPr>
        <w:pStyle w:val="1"/>
        <w:spacing w:after="120" w:line="211" w:lineRule="auto"/>
        <w:jc w:val="both"/>
      </w:pPr>
      <w:r>
        <w:rPr>
          <w:rStyle w:val="a3"/>
        </w:rPr>
        <w:t>Библиография: «Правда», 20.XII 1949; «Известия», 20.ХП 1949; «Советское искусство», М., 12.111 1950; «Искусство кино», М., 1947, № 5; «Труд», 20.ХП 1949; «Красный флот», М., 23.ХП 1949; «Московский большевик», М., 20.ХП 1949; «Правда Украины», Киев, 24.XII 1949, «Ленинградская правда», 28.ХН 1949; «Вечерняя Москва», 19.ХП 1949; «Советская Латвия», Рига, 24.XII 1949; «Коммунист», Ереван, 27.ХН 1949; «Сталинградская правда», 28.ХП 1949; «Огонек», М., 1949, № 52.</w:t>
      </w:r>
    </w:p>
    <w:p w14:paraId="2957D676" w14:textId="77777777" w:rsidR="006F3561" w:rsidRDefault="00000000">
      <w:pPr>
        <w:pStyle w:val="1"/>
        <w:numPr>
          <w:ilvl w:val="0"/>
          <w:numId w:val="46"/>
        </w:numPr>
        <w:tabs>
          <w:tab w:val="left" w:pos="450"/>
        </w:tabs>
        <w:spacing w:line="211" w:lineRule="auto"/>
        <w:ind w:firstLine="0"/>
        <w:jc w:val="both"/>
      </w:pPr>
      <w:r>
        <w:rPr>
          <w:rStyle w:val="a3"/>
        </w:rPr>
        <w:t xml:space="preserve">СЧАСТЛИВАЯ ВСТРЕЧА. Драма, 9 ч., 2436 </w:t>
      </w:r>
      <w:r>
        <w:rPr>
          <w:rStyle w:val="a3"/>
          <w:i/>
          <w:iCs/>
        </w:rPr>
        <w:t>м,</w:t>
      </w:r>
      <w:r>
        <w:rPr>
          <w:rStyle w:val="a3"/>
        </w:rPr>
        <w:t xml:space="preserve"> Тбилисская кино</w:t>
      </w:r>
      <w:r>
        <w:rPr>
          <w:rStyle w:val="a3"/>
        </w:rPr>
        <w:softHyphen/>
        <w:t>студия, 1949 г., ВЭ 26.IX 1949 г. (Тбилиси). Фильм дублирован на киносту</w:t>
      </w:r>
      <w:r>
        <w:rPr>
          <w:rStyle w:val="a3"/>
        </w:rPr>
        <w:softHyphen/>
        <w:t>дии им. М. Горького.</w:t>
      </w:r>
    </w:p>
    <w:p w14:paraId="29CB33D3" w14:textId="77777777" w:rsidR="006F3561" w:rsidRDefault="00000000">
      <w:pPr>
        <w:pStyle w:val="1"/>
        <w:spacing w:line="211" w:lineRule="auto"/>
        <w:jc w:val="both"/>
      </w:pPr>
      <w:r>
        <w:rPr>
          <w:rStyle w:val="a3"/>
        </w:rPr>
        <w:t>Авт. сцен. В. Карасанидзе; реж.-пост. Н. Санишвили; опер Д. Канде</w:t>
      </w:r>
      <w:r>
        <w:rPr>
          <w:rStyle w:val="a3"/>
        </w:rPr>
        <w:softHyphen/>
        <w:t>лаки; худ. К. Курдиани, X. Лебанидзс; композ. А. Кереселидзе; звукоопер. Р. Кезели.</w:t>
      </w:r>
    </w:p>
    <w:p w14:paraId="73900003" w14:textId="77777777" w:rsidR="006F3561" w:rsidRDefault="00000000">
      <w:pPr>
        <w:pStyle w:val="1"/>
        <w:spacing w:line="211" w:lineRule="auto"/>
        <w:jc w:val="both"/>
      </w:pPr>
      <w:r>
        <w:rPr>
          <w:rStyle w:val="a3"/>
        </w:rPr>
        <w:t>Реж. К. Гдзелишвили, А. Лордкипанидзе; реж.-монтаж. В. Доленко; опер. комб. съемок Б. Буравлев; реж. дубл. А. Золотницкий; звукоопер. Н. Писарев.</w:t>
      </w:r>
    </w:p>
    <w:p w14:paraId="765D7589" w14:textId="77777777" w:rsidR="006F3561" w:rsidRDefault="00000000">
      <w:pPr>
        <w:pStyle w:val="1"/>
        <w:spacing w:line="211" w:lineRule="auto"/>
        <w:jc w:val="both"/>
      </w:pPr>
      <w:r>
        <w:rPr>
          <w:rStyle w:val="a3"/>
        </w:rPr>
        <w:t>В ролях: В. Анджапаридзе (Нино), Т Чичинадзс (Этери), Ш. Гамба- шидзе (Зураб), Т. Хелашвили (Бидзина), А. Жо^жолиани (Серанион), Ц. Цуцунава (Васаси), Г Шавгулидзе (Еремо), А. Кванталиани (Апрасион), В. Нинуа (Хапичия), А. Зверева (Королева), И. Гвинчидзе (Севериан), М. Чахава (Жужуна).</w:t>
      </w:r>
    </w:p>
    <w:p w14:paraId="7A73121C" w14:textId="77777777" w:rsidR="006F3561" w:rsidRDefault="00000000">
      <w:pPr>
        <w:pStyle w:val="1"/>
        <w:spacing w:line="211" w:lineRule="auto"/>
        <w:jc w:val="both"/>
      </w:pPr>
      <w:r>
        <w:rPr>
          <w:rStyle w:val="a3"/>
        </w:rPr>
        <w:t>О социалистическом соревновании между двумя колхозами Советской Грузии.</w:t>
      </w:r>
    </w:p>
    <w:p w14:paraId="2B8ABA6D" w14:textId="77777777" w:rsidR="006F3561" w:rsidRDefault="00000000">
      <w:pPr>
        <w:pStyle w:val="1"/>
        <w:spacing w:line="211" w:lineRule="auto"/>
        <w:jc w:val="both"/>
      </w:pPr>
      <w:r>
        <w:rPr>
          <w:rStyle w:val="a3"/>
        </w:rPr>
        <w:t>Передовой чайноводческий колхоз, руководимый опытным чайноводом Нино, заключает договор на социалистическое соревнование с коллективом соседнего колхоза «Большевик». Нино, чей колхоз уже ряд лет держит переходящее Красное знамя, уверена в победе своего коллектива. Эта уве</w:t>
      </w:r>
      <w:r>
        <w:rPr>
          <w:rStyle w:val="a3"/>
        </w:rPr>
        <w:softHyphen/>
        <w:t>ренность основывается главным образом на рекордах лучшей ударницы кол</w:t>
      </w:r>
      <w:r>
        <w:rPr>
          <w:rStyle w:val="a3"/>
        </w:rPr>
        <w:softHyphen/>
        <w:t>хоза — ее дочери Этери. Но погоня за рекордами отдельных колхозников приводит колхоз к поражению в соревновании. Красное знамя переходит в колхоз «Большевик». Перестроить работу в колхозе Нино помогает новый секретарь партячейки Бидзина, недавно вернувшийся из армии в родное село. Нино, Этери, Бидзина и весь коллектив прилагают все усилия к тому, чтобы вернуть знамя в свой колхоз. Но у Этери радость труда омрачена раз</w:t>
      </w:r>
      <w:r>
        <w:rPr>
          <w:rStyle w:val="a3"/>
        </w:rPr>
        <w:softHyphen/>
        <w:t>молвкой с любимым. Ее жених Бидзина возвратился домой с мальчиком, которого он называет своим сыном. Этери не знает, что отец мальчика, друг Бидзины, погиб на фронте. Наступают горячие дни сбора нового урожая.</w:t>
      </w:r>
    </w:p>
    <w:p w14:paraId="041EC3FD" w14:textId="77777777" w:rsidR="006F3561" w:rsidRDefault="00000000">
      <w:pPr>
        <w:pStyle w:val="1"/>
        <w:spacing w:line="214" w:lineRule="auto"/>
        <w:ind w:firstLine="0"/>
        <w:jc w:val="both"/>
      </w:pPr>
      <w:r>
        <w:rPr>
          <w:rStyle w:val="a3"/>
        </w:rPr>
        <w:t>Большое количество чайного листа, снятого с мичуринского участка, дает колхозу Нино перевес над колхозом «Большевик». Вновь Красное знамя держит в своих руках председательница Нино. Этери счастлива вдвойне: она победила в соревновании и узнала правду о сыне погибшего русского друга Бидзины. За выдающиеся успехи в труде Нино, Этери и Бид</w:t>
      </w:r>
      <w:r>
        <w:rPr>
          <w:rStyle w:val="a3"/>
        </w:rPr>
        <w:softHyphen/>
        <w:t>зине присваивается звание Героев Социалистического Труда.</w:t>
      </w:r>
    </w:p>
    <w:p w14:paraId="2B5172F7" w14:textId="77777777" w:rsidR="006F3561" w:rsidRDefault="00000000">
      <w:pPr>
        <w:pStyle w:val="1"/>
        <w:spacing w:after="200" w:line="214" w:lineRule="auto"/>
        <w:jc w:val="both"/>
      </w:pPr>
      <w:r>
        <w:rPr>
          <w:rStyle w:val="a3"/>
        </w:rPr>
        <w:t>Библиография: «Советское искусство», М., 8.Х 1949; «Заря Востока», Тбилиси, 28.IX 1949.</w:t>
      </w:r>
    </w:p>
    <w:p w14:paraId="6EB42E17" w14:textId="77777777" w:rsidR="006F3561" w:rsidRDefault="00000000">
      <w:pPr>
        <w:pStyle w:val="1"/>
        <w:numPr>
          <w:ilvl w:val="0"/>
          <w:numId w:val="46"/>
        </w:numPr>
        <w:tabs>
          <w:tab w:val="left" w:pos="430"/>
        </w:tabs>
        <w:spacing w:line="209" w:lineRule="auto"/>
        <w:ind w:firstLine="0"/>
        <w:jc w:val="both"/>
      </w:pPr>
      <w:r>
        <w:rPr>
          <w:rStyle w:val="a3"/>
        </w:rPr>
        <w:lastRenderedPageBreak/>
        <w:t xml:space="preserve">СЧАСТЛИВОГО ПЛАВАНИЯ- Детск., 8 ч., 2343 </w:t>
      </w:r>
      <w:r>
        <w:rPr>
          <w:rStyle w:val="a3"/>
          <w:i/>
          <w:iCs/>
        </w:rPr>
        <w:t>м,</w:t>
      </w:r>
      <w:r>
        <w:rPr>
          <w:rStyle w:val="a3"/>
        </w:rPr>
        <w:t xml:space="preserve"> Ленфильм, 1949 г., ВЭ 28.Х 1949 г.</w:t>
      </w:r>
    </w:p>
    <w:p w14:paraId="115929AF" w14:textId="77777777" w:rsidR="006F3561" w:rsidRDefault="00000000">
      <w:pPr>
        <w:pStyle w:val="1"/>
        <w:spacing w:line="214" w:lineRule="auto"/>
        <w:jc w:val="both"/>
      </w:pPr>
      <w:r>
        <w:rPr>
          <w:rStyle w:val="a3"/>
        </w:rPr>
        <w:t>Авт. сцен. А. Попов; реж.-пост. Н. Лебедев; опер. В. Левитин; худ. В. Савостин; композ. В. Соловьев-Седой, А. Ходжа-Эйнатов; звуко- опер. А. Островский; реж. А. Кудрявцева, Н. Титов-Дарьян; дирижер Л. Юхнин.</w:t>
      </w:r>
    </w:p>
    <w:p w14:paraId="24A0E5D5" w14:textId="77777777" w:rsidR="006F3561" w:rsidRDefault="00000000">
      <w:pPr>
        <w:pStyle w:val="1"/>
        <w:spacing w:line="211" w:lineRule="auto"/>
        <w:jc w:val="both"/>
      </w:pPr>
      <w:r>
        <w:rPr>
          <w:rStyle w:val="a3"/>
        </w:rPr>
        <w:t>В ролях: П. Андриевский (начальник Нахимовского училища), Н. Чер</w:t>
      </w:r>
      <w:r>
        <w:rPr>
          <w:rStyle w:val="a3"/>
        </w:rPr>
        <w:softHyphen/>
        <w:t>касов (Левашов, командир пятой роты), С. Крылов (старшина Коркин), П. Волков (мичман Булат), Миша Бойцов (Сергей Столицын), Игорь Кли- менков (Борис Лавров), Сережа Успенский (Федя Снежков), 10ра Жестов- ский (Зайцев, «мачта»), Витя Цой (Марат Керимов), Вадим Свирский (пионер Степа Сковородкин).</w:t>
      </w:r>
    </w:p>
    <w:p w14:paraId="4B9DEC41" w14:textId="77777777" w:rsidR="006F3561" w:rsidRDefault="00000000">
      <w:pPr>
        <w:pStyle w:val="1"/>
        <w:spacing w:line="211" w:lineRule="auto"/>
        <w:jc w:val="both"/>
      </w:pPr>
      <w:r>
        <w:rPr>
          <w:rStyle w:val="a3"/>
        </w:rPr>
        <w:t>О жизни и учебе юных нахимовцев, будущих офицеров флота.</w:t>
      </w:r>
    </w:p>
    <w:p w14:paraId="047D4538" w14:textId="77777777" w:rsidR="006F3561" w:rsidRDefault="00000000">
      <w:pPr>
        <w:pStyle w:val="1"/>
        <w:spacing w:line="211" w:lineRule="auto"/>
        <w:jc w:val="both"/>
      </w:pPr>
      <w:r>
        <w:rPr>
          <w:rStyle w:val="a3"/>
        </w:rPr>
        <w:t>Воспитанники одного из нахимовских училищ узнают о славном прош</w:t>
      </w:r>
      <w:r>
        <w:rPr>
          <w:rStyle w:val="a3"/>
        </w:rPr>
        <w:softHyphen/>
        <w:t>лом юного моряка Сергея Столицына и в дружеском письме приглашают его к себе учиться. В тот же день в 5-ю роту прибывает новый воспитанник. Мальчики устраивают новичку «экзамен», который едва не кончается дракой. Ее предотвращает новый воспитатель — командир роты Левашов. Ребята крайне смущены, когда узнают, что новичок и есть знаменитый Сергей Столицын. Чтобы завести дружбу с Сергеем, Борис Лавров с согласия ребят посвящает его в тайну наблюдательного пункта нахимовцев:, воспитанники пятой роты хотят первыми известить своего командира о прибытии славного миноносца «Адмирал Нахимов». Во время очередного урока ребята с шумом срываются со своих мест: они принимают за эсминец баржу с углем. Капитан 3-го ранга Левашов отправляет провинившихся питомцев на ее разгрузку. Обращенные к нахимовцам слова педагога о том, что они «находятся в осаж</w:t>
      </w:r>
      <w:r>
        <w:rPr>
          <w:rStyle w:val="a3"/>
        </w:rPr>
        <w:softHyphen/>
        <w:t>денном Севастополе», зажигают ребят. Обыденная работа превращается в увлекательное «боевое задание». На обратном пути шлюпка пятой роты смело устремляется навстречу штормовому морю. И не случайно вслед за тем воспитанники Левашова, успешно выступившие в очередных сорев</w:t>
      </w:r>
      <w:r>
        <w:rPr>
          <w:rStyle w:val="a3"/>
        </w:rPr>
        <w:softHyphen/>
        <w:t>нованиях по гребле, получают право на почетную вахту. Глубокой ночью свободный от дежурства нахимовец Лавров нечаянно дает сигнал боевой тревоги. Подозрение падает на Сергея Столицына. Нахимовец не может доказать своей невиновности. Опытный глаз Левашова замечает, что с Бори</w:t>
      </w:r>
      <w:r>
        <w:rPr>
          <w:rStyle w:val="a3"/>
        </w:rPr>
        <w:softHyphen/>
        <w:t>сом Лавровым творится что-то неладное. Командир роты помогает мальчику победить ложный стыд и найти мужество признаться в своей вине. Сергей Столицын первый протягивает Борису руку. И снова пятая рота выходит на шлюпках в морс. Над голубым простором несется звонкая песня нахи</w:t>
      </w:r>
      <w:r>
        <w:rPr>
          <w:rStyle w:val="a3"/>
        </w:rPr>
        <w:softHyphen/>
        <w:t>мовцев.</w:t>
      </w:r>
    </w:p>
    <w:p w14:paraId="54D53362" w14:textId="77777777" w:rsidR="006F3561" w:rsidRDefault="00000000">
      <w:pPr>
        <w:pStyle w:val="1"/>
        <w:spacing w:line="211" w:lineRule="auto"/>
        <w:jc w:val="both"/>
      </w:pPr>
      <w:r>
        <w:rPr>
          <w:rStyle w:val="a3"/>
        </w:rPr>
        <w:t>Картина удостоена Сталинской премии III степени (1950).</w:t>
      </w:r>
    </w:p>
    <w:p w14:paraId="12211FBB" w14:textId="77777777" w:rsidR="006F3561" w:rsidRDefault="00000000">
      <w:pPr>
        <w:pStyle w:val="1"/>
        <w:spacing w:line="211" w:lineRule="auto"/>
        <w:jc w:val="both"/>
        <w:sectPr w:rsidR="006F3561">
          <w:footerReference w:type="even" r:id="rId468"/>
          <w:footerReference w:type="default" r:id="rId469"/>
          <w:pgSz w:w="11906" w:h="16838"/>
          <w:pgMar w:top="4292" w:right="3499" w:bottom="4478" w:left="3499" w:header="0" w:footer="3" w:gutter="0"/>
          <w:pgNumType w:start="429"/>
          <w:cols w:space="720"/>
          <w:noEndnote/>
          <w:docGrid w:linePitch="360"/>
        </w:sectPr>
      </w:pPr>
      <w:r>
        <w:rPr>
          <w:rStyle w:val="a3"/>
        </w:rPr>
        <w:t>Библиография: «Правда», 21.X 1949, 8.Ш 1950; «Известия», 4.XI 1949; «Комсомольская правда», З.Х1 1949; «Культура и жизнь», М., 31.Х 1949; «Советскоеискусство»,М., 12 XI1949; «Труд», 2.XI 1949; «Гудок», М., 4 XI 1949; «Красный флот», М., 2.XI 1949; «Ленинградская правда», 15.XI 1949.</w:t>
      </w:r>
    </w:p>
    <w:p w14:paraId="1BCAF658" w14:textId="77777777" w:rsidR="006F3561" w:rsidRDefault="00000000">
      <w:pPr>
        <w:pStyle w:val="1"/>
        <w:numPr>
          <w:ilvl w:val="0"/>
          <w:numId w:val="46"/>
        </w:numPr>
        <w:tabs>
          <w:tab w:val="left" w:pos="450"/>
        </w:tabs>
        <w:spacing w:line="211" w:lineRule="auto"/>
        <w:ind w:firstLine="0"/>
        <w:jc w:val="both"/>
      </w:pPr>
      <w:r>
        <w:rPr>
          <w:rStyle w:val="a3"/>
        </w:rPr>
        <w:lastRenderedPageBreak/>
        <w:t xml:space="preserve">СЧАСТЛИВЫЙ РЕЙС («Машина 22-12»). Комедия, 9 ч., 2153 </w:t>
      </w:r>
      <w:r>
        <w:rPr>
          <w:rStyle w:val="a3"/>
          <w:i/>
          <w:iCs/>
        </w:rPr>
        <w:t xml:space="preserve">м, </w:t>
      </w:r>
      <w:r>
        <w:rPr>
          <w:rStyle w:val="a3"/>
        </w:rPr>
        <w:t>Мосфильм, 1949 г., ВЭ 15.УП 1949 г.</w:t>
      </w:r>
    </w:p>
    <w:p w14:paraId="5459444A" w14:textId="77777777" w:rsidR="006F3561" w:rsidRDefault="00000000">
      <w:pPr>
        <w:pStyle w:val="1"/>
        <w:spacing w:line="211" w:lineRule="auto"/>
        <w:jc w:val="both"/>
      </w:pPr>
      <w:r>
        <w:rPr>
          <w:rStyle w:val="a3"/>
        </w:rPr>
        <w:t>Авт. сцен. В. Ардов, В. Немоляев; реж.-пост. В. Немоляев; гл. опер. С. Рубашкин; худ. В. Егоров; композ. С. Кац; звукоопер. С. Сенкевич.</w:t>
      </w:r>
    </w:p>
    <w:p w14:paraId="7F9DBF2B" w14:textId="77777777" w:rsidR="006F3561" w:rsidRDefault="00000000">
      <w:pPr>
        <w:pStyle w:val="1"/>
        <w:spacing w:line="211" w:lineRule="auto"/>
        <w:jc w:val="both"/>
      </w:pPr>
      <w:r>
        <w:rPr>
          <w:rStyle w:val="a3"/>
        </w:rPr>
        <w:t>Реж. А. Ульянцев; реж.-монтаж. Л. Фелонов; опер. М. Щеглов; авт. текста песен А. Сафронов; звукооформ. В. Ладыгина; дирижер В. Кнуше</w:t>
      </w:r>
      <w:r>
        <w:rPr>
          <w:rStyle w:val="a3"/>
        </w:rPr>
        <w:softHyphen/>
        <w:t>вицкий.</w:t>
      </w:r>
    </w:p>
    <w:p w14:paraId="61BBD13A" w14:textId="77777777" w:rsidR="006F3561" w:rsidRDefault="00000000">
      <w:pPr>
        <w:pStyle w:val="1"/>
        <w:spacing w:line="211" w:lineRule="auto"/>
        <w:jc w:val="both"/>
      </w:pPr>
      <w:r>
        <w:rPr>
          <w:rStyle w:val="a3"/>
        </w:rPr>
        <w:t>В ролях: Н. Крючков (Синичкин, шофер), М. Жаров (Зачесов, шофер), В. Орлова (Феня), О. Викландт (Телегина, диспетчер), В. Попов (заведую</w:t>
      </w:r>
      <w:r>
        <w:rPr>
          <w:rStyle w:val="a3"/>
        </w:rPr>
        <w:softHyphen/>
        <w:t>щий гаражом).</w:t>
      </w:r>
    </w:p>
    <w:p w14:paraId="7D567A9A" w14:textId="77777777" w:rsidR="006F3561" w:rsidRDefault="00000000">
      <w:pPr>
        <w:pStyle w:val="1"/>
        <w:spacing w:line="211" w:lineRule="auto"/>
        <w:jc w:val="both"/>
      </w:pPr>
      <w:r>
        <w:rPr>
          <w:rStyle w:val="a3"/>
        </w:rPr>
        <w:t>О шофере-ударнике, показывающем образец социалистического отно</w:t>
      </w:r>
      <w:r>
        <w:rPr>
          <w:rStyle w:val="a3"/>
        </w:rPr>
        <w:softHyphen/>
        <w:t>шения к труду.</w:t>
      </w:r>
    </w:p>
    <w:p w14:paraId="79AA72A8" w14:textId="77777777" w:rsidR="006F3561" w:rsidRDefault="00000000">
      <w:pPr>
        <w:pStyle w:val="1"/>
        <w:spacing w:line="211" w:lineRule="auto"/>
        <w:jc w:val="both"/>
      </w:pPr>
      <w:r>
        <w:rPr>
          <w:rStyle w:val="a3"/>
        </w:rPr>
        <w:t>Грузовая машина за номером 22-12 завоевала у московских милиционе</w:t>
      </w:r>
      <w:r>
        <w:rPr>
          <w:rStyle w:val="a3"/>
        </w:rPr>
        <w:softHyphen/>
        <w:t>ров печальную известность: ее водитель Зачесов постоянно нарушает пра</w:t>
      </w:r>
      <w:r>
        <w:rPr>
          <w:rStyle w:val="a3"/>
        </w:rPr>
        <w:softHyphen/>
        <w:t>вила уличного движения. Однако Зачесову везет. За представительный вид его назначают водителем повой легковой машины ЗИС-101. Старый, полу</w:t>
      </w:r>
      <w:r>
        <w:rPr>
          <w:rStyle w:val="a3"/>
        </w:rPr>
        <w:softHyphen/>
        <w:t>разбитый грузовичок 22-12 достается молодому шоферу гаража Синичкину. Он без устали возится с машиной, чинит, красит се, и в короткий срок гру</w:t>
      </w:r>
      <w:r>
        <w:rPr>
          <w:rStyle w:val="a3"/>
        </w:rPr>
        <w:softHyphen/>
        <w:t>зовичок становится неузнаваемым. Но однажды, спасая мальчишку, бро</w:t>
      </w:r>
      <w:r>
        <w:rPr>
          <w:rStyle w:val="a3"/>
        </w:rPr>
        <w:softHyphen/>
        <w:t>сившегося за мячом под колеса машины, Синичкин круто разворачивается и грузовичок врезается в стену дома. Проезжающий мимо Зачесов, насмеш</w:t>
      </w:r>
      <w:r>
        <w:rPr>
          <w:rStyle w:val="a3"/>
        </w:rPr>
        <w:softHyphen/>
        <w:t>ливо ухмыляясь, отказывается взять на буксир потерпевшего аварию това</w:t>
      </w:r>
      <w:r>
        <w:rPr>
          <w:rStyle w:val="a3"/>
        </w:rPr>
        <w:softHyphen/>
        <w:t>рища. Администрация решает сдать машину 22-12 на слом. Но Синичкин вновь берется отремонтировать свой грузовичок. За это время лихач Зачесов основательно разбил свой ЗИС-101. Однажды он застревает с ним на просе</w:t>
      </w:r>
      <w:r>
        <w:rPr>
          <w:rStyle w:val="a3"/>
        </w:rPr>
        <w:softHyphen/>
        <w:t>лочной дороге. Из беды его выручает шофер Синичкин, доставивший на бук</w:t>
      </w:r>
      <w:r>
        <w:rPr>
          <w:rStyle w:val="a3"/>
        </w:rPr>
        <w:softHyphen/>
        <w:t>сире ЗИС-101 в гараж. Это последняя авария Зачесова переполняет чашу терпения администрации — его вновь назначают водителем машины 22-12, а шоферу-ударнику Синичкину вверяют отремонтированный ЗИС-101. Параллельно в сюжет фильма вплетена история любви шофера Синичкина к девушке Фене, завершающаяся браком счастливых влюбленных.</w:t>
      </w:r>
    </w:p>
    <w:p w14:paraId="1AFD9C08" w14:textId="77777777" w:rsidR="006F3561" w:rsidRDefault="00000000">
      <w:pPr>
        <w:pStyle w:val="1"/>
        <w:spacing w:after="120" w:line="211" w:lineRule="auto"/>
        <w:jc w:val="both"/>
      </w:pPr>
      <w:r>
        <w:rPr>
          <w:rStyle w:val="a3"/>
        </w:rPr>
        <w:t>Плоскостной и стереоскопический варианты.</w:t>
      </w:r>
    </w:p>
    <w:p w14:paraId="0E57A245" w14:textId="77777777" w:rsidR="006F3561" w:rsidRDefault="00000000">
      <w:pPr>
        <w:pStyle w:val="1"/>
        <w:numPr>
          <w:ilvl w:val="0"/>
          <w:numId w:val="46"/>
        </w:numPr>
        <w:tabs>
          <w:tab w:val="left" w:pos="438"/>
        </w:tabs>
        <w:spacing w:line="221" w:lineRule="auto"/>
        <w:ind w:firstLine="0"/>
        <w:jc w:val="both"/>
      </w:pPr>
      <w:r>
        <w:rPr>
          <w:rStyle w:val="a3"/>
        </w:rPr>
        <w:t>У НИХ ЕСТЬ РОДИНА. Экраниз., 10 ч., 2459 ж, киностудия им. М. Горького, 1949 г., ВЭ 20.Ш 1950 г.</w:t>
      </w:r>
    </w:p>
    <w:p w14:paraId="52F8EFDB" w14:textId="77777777" w:rsidR="006F3561" w:rsidRDefault="00000000">
      <w:pPr>
        <w:pStyle w:val="1"/>
        <w:spacing w:line="221" w:lineRule="auto"/>
        <w:jc w:val="both"/>
      </w:pPr>
      <w:r>
        <w:rPr>
          <w:rStyle w:val="a3"/>
        </w:rPr>
        <w:t>Авт. сцен. С. Михалков; реж.-пост. А. Файнциммер, В. Легошин; гл. опер. А. Гинцбург; худ. А. Дихтяр; композ. А. Хачатурян; звукоопер. Д. Флянгольц.</w:t>
      </w:r>
    </w:p>
    <w:p w14:paraId="331686A4" w14:textId="77777777" w:rsidR="006F3561" w:rsidRDefault="00000000">
      <w:pPr>
        <w:pStyle w:val="1"/>
        <w:spacing w:line="221" w:lineRule="auto"/>
        <w:jc w:val="both"/>
      </w:pPr>
      <w:r>
        <w:rPr>
          <w:rStyle w:val="a3"/>
        </w:rPr>
        <w:t>Реж. В. Герасимов; опер. Г. Гарибян; худ.-костюм. 3. Свешникова; дирижер Г Гамбург; дир. картины Г Харламов.</w:t>
      </w:r>
    </w:p>
    <w:p w14:paraId="02381281" w14:textId="77777777" w:rsidR="006F3561" w:rsidRDefault="00000000">
      <w:pPr>
        <w:pStyle w:val="1"/>
        <w:spacing w:line="221" w:lineRule="auto"/>
        <w:jc w:val="both"/>
      </w:pPr>
      <w:r>
        <w:rPr>
          <w:rStyle w:val="a3"/>
        </w:rPr>
        <w:t>В ролях: Наташа Защипина (Ира), Леня Котов (Саша), П. Кадочников (Добрынин), В. Марецкая (мать Саши), В. Санаев (Сорокин), Л. Смирнова (Смайда), Ф. Раневская (Вурст), В. Соловьев (Упманис), М. Астангов (Скотт), В. Станицын (Баркли), А. Хохлов (Кук), Г. Юдин (Курт), В. Рэнин (Джонсон), Ю. Глизер (Додж).</w:t>
      </w:r>
    </w:p>
    <w:p w14:paraId="3C2A98EF" w14:textId="77777777" w:rsidR="006F3561" w:rsidRDefault="00000000">
      <w:pPr>
        <w:pStyle w:val="1"/>
        <w:spacing w:line="221" w:lineRule="auto"/>
        <w:jc w:val="both"/>
      </w:pPr>
      <w:r>
        <w:rPr>
          <w:rStyle w:val="a3"/>
        </w:rPr>
        <w:t>Экранизация одноименной пьесы С. Михалкова.</w:t>
      </w:r>
    </w:p>
    <w:p w14:paraId="4939D9E6" w14:textId="77777777" w:rsidR="006F3561" w:rsidRDefault="00000000">
      <w:pPr>
        <w:pStyle w:val="1"/>
        <w:spacing w:line="226" w:lineRule="auto"/>
        <w:jc w:val="both"/>
        <w:rPr>
          <w:sz w:val="11"/>
          <w:szCs w:val="11"/>
        </w:rPr>
      </w:pPr>
      <w:r>
        <w:rPr>
          <w:rStyle w:val="a3"/>
        </w:rPr>
        <w:t>Мрачный сиротский приют в Западной Германии. Здесь томятся сотни советских детей, угнанных фашистами и попавших в руки англо-американ</w:t>
      </w:r>
      <w:r>
        <w:rPr>
          <w:rStyle w:val="a3"/>
        </w:rPr>
        <w:softHyphen/>
        <w:t>ских оккупационных властей. Английские разведчики, действующие под флагом Красного Креста, непосредственно руководят «воспитанием» питом</w:t>
      </w:r>
      <w:r>
        <w:rPr>
          <w:rStyle w:val="a3"/>
        </w:rPr>
        <w:softHyphen/>
        <w:t xml:space="preserve">цев приюта. Полуоборванные и полуголодные дети подвергаются побоям и издевательствам. С холодной расчетливостью оккупационные власти пытаются подготовить из советских ребят диверсантов, предназначенных для подготовки новой войны против Советского Союза. Советским офицерам Добрынину и Сорокину поручено разыскать детей и добиться их возвращения </w:t>
      </w:r>
      <w:r>
        <w:rPr>
          <w:rStyle w:val="a3"/>
          <w:sz w:val="11"/>
          <w:szCs w:val="11"/>
        </w:rPr>
        <w:t>432</w:t>
      </w:r>
    </w:p>
    <w:p w14:paraId="4B692B90" w14:textId="77777777" w:rsidR="006F3561" w:rsidRDefault="00000000">
      <w:pPr>
        <w:pStyle w:val="1"/>
        <w:spacing w:line="211" w:lineRule="auto"/>
        <w:ind w:firstLine="0"/>
        <w:jc w:val="both"/>
      </w:pPr>
      <w:r>
        <w:rPr>
          <w:rStyle w:val="a3"/>
        </w:rPr>
        <w:t>на Родину. С помощью латышской девушки, воспитательницы приюта, Смайды и немецкого демократа шофера Курта они получают сведения о месте расположения приюта, а затем и списки детей с их настоящими именами и фамилиями. На основании неопровержимых доказательств советские офи</w:t>
      </w:r>
      <w:r>
        <w:rPr>
          <w:rStyle w:val="a3"/>
        </w:rPr>
        <w:softHyphen/>
        <w:t xml:space="preserve">церы добиваются освобождения многих советских ребят, среди которых находятся маленькие герои </w:t>
      </w:r>
      <w:r>
        <w:rPr>
          <w:rStyle w:val="a3"/>
        </w:rPr>
        <w:lastRenderedPageBreak/>
        <w:t>фильма — девочка Ира и мальчик Саша. Детей доставляют в Москву.</w:t>
      </w:r>
    </w:p>
    <w:p w14:paraId="1CB91971" w14:textId="77777777" w:rsidR="006F3561" w:rsidRDefault="00000000">
      <w:pPr>
        <w:pStyle w:val="1"/>
        <w:spacing w:line="211" w:lineRule="auto"/>
        <w:ind w:firstLine="280"/>
        <w:jc w:val="both"/>
      </w:pPr>
      <w:r>
        <w:rPr>
          <w:rStyle w:val="a3"/>
        </w:rPr>
        <w:t>Картина удостоена Сталинской премии III степени (1951).</w:t>
      </w:r>
    </w:p>
    <w:p w14:paraId="0411CDA2" w14:textId="77777777" w:rsidR="006F3561" w:rsidRDefault="00000000">
      <w:pPr>
        <w:pStyle w:val="1"/>
        <w:spacing w:after="400" w:line="211" w:lineRule="auto"/>
        <w:jc w:val="both"/>
      </w:pPr>
      <w:r>
        <w:rPr>
          <w:rStyle w:val="a3"/>
        </w:rPr>
        <w:t>Библиография. «Правда», 30.III 1950; «Известия», 26.111 1950, «Комсомольская правда», 26.111 1950; «Литературная газета», 30.III 1950; «Советское искусство», М., 25.111 1950, 17.111 1951, «Искусство кино», М., 1950, № 3; «Красный флот», М., 30.III 1950; «Учительская газета». 25.111 1950; «Московская правда», 29.111 1950; «Ленинградская правда», 22.111 1950; «Московский комсомолец», 25.111 1950; «Труд», 25.111 1950; «Гудок», М , 29.111 1950; «Вечерний Ленинград», 19.111 1950; «Вечерняя Москва», 24 III 1950; «Пионерская правда», 28.111 1950.</w:t>
      </w:r>
    </w:p>
    <w:p w14:paraId="3A0A8190" w14:textId="77777777" w:rsidR="006F3561" w:rsidRDefault="00000000">
      <w:pPr>
        <w:pStyle w:val="20"/>
        <w:keepNext/>
        <w:keepLines/>
      </w:pPr>
      <w:bookmarkStart w:id="60" w:name="bookmark120"/>
      <w:r>
        <w:rPr>
          <w:rStyle w:val="2"/>
          <w:b/>
          <w:bCs/>
        </w:rPr>
        <w:t>МУЛЬТИПЛИКАЦИОННЫЕ ФИЛЬМЫ</w:t>
      </w:r>
      <w:bookmarkEnd w:id="60"/>
    </w:p>
    <w:p w14:paraId="4019569E" w14:textId="77777777" w:rsidR="006F3561" w:rsidRDefault="00000000">
      <w:pPr>
        <w:pStyle w:val="1"/>
        <w:numPr>
          <w:ilvl w:val="0"/>
          <w:numId w:val="46"/>
        </w:numPr>
        <w:tabs>
          <w:tab w:val="left" w:pos="442"/>
        </w:tabs>
        <w:spacing w:line="211" w:lineRule="auto"/>
        <w:ind w:firstLine="0"/>
        <w:jc w:val="both"/>
      </w:pPr>
      <w:r>
        <w:rPr>
          <w:rStyle w:val="a3"/>
        </w:rPr>
        <w:t xml:space="preserve">ВЕСЕННИЕ ГОСТИ. Графич., цв., 2 ч., 339 </w:t>
      </w:r>
      <w:r>
        <w:rPr>
          <w:rStyle w:val="a3"/>
          <w:i/>
          <w:iCs/>
        </w:rPr>
        <w:t>м,</w:t>
      </w:r>
      <w:r>
        <w:rPr>
          <w:rStyle w:val="a3"/>
        </w:rPr>
        <w:t xml:space="preserve"> Тбилисская кино</w:t>
      </w:r>
      <w:r>
        <w:rPr>
          <w:rStyle w:val="a3"/>
        </w:rPr>
        <w:softHyphen/>
        <w:t>студия, 1949 г., ВЭ IV 1949 г.</w:t>
      </w:r>
    </w:p>
    <w:p w14:paraId="271CB50E" w14:textId="77777777" w:rsidR="006F3561" w:rsidRDefault="00000000">
      <w:pPr>
        <w:pStyle w:val="1"/>
        <w:spacing w:line="211" w:lineRule="auto"/>
        <w:jc w:val="both"/>
      </w:pPr>
      <w:r>
        <w:rPr>
          <w:rStyle w:val="a3"/>
        </w:rPr>
        <w:t>Авт. сцеп. В. Карсапидзе; реж. В. Муджири; гл. худ. А. Канделаки; опер. Л. Квалиашвили, С. Спарсиашвили; композ. А. Баланчивадзе; звуко- опер. В. Долидзе.</w:t>
      </w:r>
    </w:p>
    <w:p w14:paraId="135AA2C5" w14:textId="77777777" w:rsidR="006F3561" w:rsidRDefault="00000000">
      <w:pPr>
        <w:pStyle w:val="1"/>
        <w:spacing w:line="211" w:lineRule="auto"/>
        <w:jc w:val="both"/>
      </w:pPr>
      <w:r>
        <w:rPr>
          <w:rStyle w:val="a3"/>
        </w:rPr>
        <w:t>Ассист. реж. Т Лордкипанидзе; худ. рук. М. Чиаурели; монтаж. В. Доленко; худ.-мультипл. Г Чмутов, Т Микадзе, Б. Стариковский, В. Бахтадзе, Э. Макашвили, Н. Шаликашвили, Н. Поморцева, С. Топузис, Н Тернан, С. Сулава, Г. Лаврелашвили, П. Гиголашвили, Т Асатиани, Э Атанелашвили; худ.-фонов. Н. Раманашвили, Хахабян.</w:t>
      </w:r>
    </w:p>
    <w:p w14:paraId="17231A63" w14:textId="77777777" w:rsidR="006F3561" w:rsidRDefault="00000000">
      <w:pPr>
        <w:pStyle w:val="1"/>
        <w:spacing w:after="120" w:line="211" w:lineRule="auto"/>
        <w:jc w:val="both"/>
      </w:pPr>
      <w:r>
        <w:rPr>
          <w:rStyle w:val="a3"/>
        </w:rPr>
        <w:t>Глухое болото, где живет семья диких уток, становится местом боль</w:t>
      </w:r>
      <w:r>
        <w:rPr>
          <w:rStyle w:val="a3"/>
        </w:rPr>
        <w:softHyphen/>
        <w:t>шого строительства. Пернатые в ужасе,покидают родные края. Когда же наступает весна, вернувшиеся с юга утки лишь ради любопытства решают взглянуть на болото. И... не находят его. Советские люди неузнаваемо пре</w:t>
      </w:r>
      <w:r>
        <w:rPr>
          <w:rStyle w:val="a3"/>
        </w:rPr>
        <w:softHyphen/>
        <w:t>образили глухие места. Болото превратилось в огромное озеро. На его берегу вырос новый город. Аист рассказывает уткам о том, что и они не забыты: пионеры построили специальные домики, где сумеют теперь обосноваться утки.</w:t>
      </w:r>
    </w:p>
    <w:p w14:paraId="38B811FF" w14:textId="77777777" w:rsidR="006F3561" w:rsidRDefault="00000000">
      <w:pPr>
        <w:pStyle w:val="1"/>
        <w:numPr>
          <w:ilvl w:val="0"/>
          <w:numId w:val="46"/>
        </w:numPr>
        <w:tabs>
          <w:tab w:val="left" w:pos="433"/>
        </w:tabs>
        <w:spacing w:line="211" w:lineRule="auto"/>
        <w:ind w:firstLine="0"/>
        <w:jc w:val="both"/>
      </w:pPr>
      <w:r>
        <w:rPr>
          <w:rStyle w:val="a3"/>
        </w:rPr>
        <w:t>ВЕСЕННЯЯ СКАЗКА. Графич., цв., 2 ч., 530 л, Союзмультфильм, 1949 г., ВЭ II 1950 г.</w:t>
      </w:r>
    </w:p>
    <w:p w14:paraId="089728CD" w14:textId="77777777" w:rsidR="006F3561" w:rsidRDefault="00000000">
      <w:pPr>
        <w:pStyle w:val="1"/>
        <w:spacing w:line="211" w:lineRule="auto"/>
        <w:jc w:val="both"/>
      </w:pPr>
      <w:r>
        <w:rPr>
          <w:rStyle w:val="a3"/>
        </w:rPr>
        <w:t>Авт. сцен. Д. и А. Тарасовы; реж. В. Громов; худ.-пост. В. Дегтярев; опер. М. Друян; композ. Н. Макарова; звукоопер. Б Фильчиков.</w:t>
      </w:r>
    </w:p>
    <w:p w14:paraId="2A04E6B0" w14:textId="77777777" w:rsidR="006F3561" w:rsidRDefault="00000000">
      <w:pPr>
        <w:pStyle w:val="1"/>
        <w:spacing w:line="211" w:lineRule="auto"/>
        <w:jc w:val="both"/>
      </w:pPr>
      <w:r>
        <w:rPr>
          <w:rStyle w:val="a3"/>
        </w:rPr>
        <w:t>Ассист. реж. Н. Федоров; авт. текста песен Д. Тарасов; монтаж. В. Его</w:t>
      </w:r>
      <w:r>
        <w:rPr>
          <w:rStyle w:val="a3"/>
        </w:rPr>
        <w:softHyphen/>
        <w:t>рова; дирижер Г Гамбург; худ.-мультипл. Ф. Епифанова, Е. Комова, Р. Миренкова, Л. Резцова, Т. Таранович, Л. Бредис, В. Лалаянц, Б. Петин; худ.-декор. Д. Анпилов, Г Невзорова, И. Светлица.</w:t>
      </w:r>
    </w:p>
    <w:p w14:paraId="1912B9D8" w14:textId="77777777" w:rsidR="006F3561" w:rsidRDefault="00000000">
      <w:pPr>
        <w:pStyle w:val="1"/>
        <w:spacing w:line="211" w:lineRule="auto"/>
        <w:jc w:val="both"/>
      </w:pPr>
      <w:r>
        <w:rPr>
          <w:rStyle w:val="a3"/>
        </w:rPr>
        <w:t>Роли озвучивали: Б. Чирков, И. Пельтцер, Е. Тяпкина, Г. Милляр, Г Романов.</w:t>
      </w:r>
    </w:p>
    <w:p w14:paraId="7E704704" w14:textId="77777777" w:rsidR="006F3561" w:rsidRDefault="00000000">
      <w:pPr>
        <w:pStyle w:val="1"/>
        <w:spacing w:line="211" w:lineRule="auto"/>
        <w:jc w:val="both"/>
      </w:pPr>
      <w:r>
        <w:rPr>
          <w:rStyle w:val="a3"/>
        </w:rPr>
        <w:t>О великих преобразованиях природы советскими людьми.</w:t>
      </w:r>
    </w:p>
    <w:p w14:paraId="34616375" w14:textId="77777777" w:rsidR="006F3561" w:rsidRDefault="00000000">
      <w:pPr>
        <w:pStyle w:val="1"/>
        <w:spacing w:after="120" w:line="211" w:lineRule="auto"/>
        <w:jc w:val="both"/>
      </w:pPr>
      <w:r>
        <w:rPr>
          <w:rStyle w:val="a3"/>
        </w:rPr>
        <w:t>Почуяв весну, улетают гуси на родную землю. Сверил многоопытный их вожак Гуменник летную карту, и отправилась стая в далекий путь к Василисиной заводи. Некогда пернатые путешественники прибыли к месту</w:t>
      </w:r>
    </w:p>
    <w:p w14:paraId="173154DA" w14:textId="77777777" w:rsidR="006F3561" w:rsidRDefault="00000000">
      <w:pPr>
        <w:pStyle w:val="22"/>
        <w:spacing w:after="180"/>
        <w:jc w:val="both"/>
        <w:rPr>
          <w:sz w:val="11"/>
          <w:szCs w:val="11"/>
        </w:rPr>
        <w:sectPr w:rsidR="006F3561">
          <w:footerReference w:type="even" r:id="rId470"/>
          <w:footerReference w:type="default" r:id="rId471"/>
          <w:pgSz w:w="11906" w:h="16838"/>
          <w:pgMar w:top="4374" w:right="3497" w:bottom="4172" w:left="3502" w:header="3946" w:footer="3744" w:gutter="0"/>
          <w:pgNumType w:start="433"/>
          <w:cols w:space="720"/>
          <w:noEndnote/>
          <w:docGrid w:linePitch="360"/>
        </w:sectPr>
      </w:pPr>
      <w:r>
        <w:rPr>
          <w:noProof/>
        </w:rPr>
        <mc:AlternateContent>
          <mc:Choice Requires="wps">
            <w:drawing>
              <wp:anchor distT="0" distB="0" distL="114300" distR="114300" simplePos="0" relativeHeight="125829424" behindDoc="0" locked="0" layoutInCell="1" allowOverlap="1" wp14:anchorId="45B36B70" wp14:editId="0F2D7E15">
                <wp:simplePos x="0" y="0"/>
                <wp:positionH relativeFrom="page">
                  <wp:posOffset>5187950</wp:posOffset>
                </wp:positionH>
                <wp:positionV relativeFrom="paragraph">
                  <wp:posOffset>12700</wp:posOffset>
                </wp:positionV>
                <wp:extent cx="149225" cy="120650"/>
                <wp:effectExtent l="0" t="0" r="0" b="0"/>
                <wp:wrapSquare wrapText="bothSides"/>
                <wp:docPr id="640" name="Shape 640"/>
                <wp:cNvGraphicFramePr/>
                <a:graphic xmlns:a="http://schemas.openxmlformats.org/drawingml/2006/main">
                  <a:graphicData uri="http://schemas.microsoft.com/office/word/2010/wordprocessingShape">
                    <wps:wsp>
                      <wps:cNvSpPr txBox="1"/>
                      <wps:spPr>
                        <a:xfrm>
                          <a:off x="0" y="0"/>
                          <a:ext cx="149225" cy="120650"/>
                        </a:xfrm>
                        <a:prstGeom prst="rect">
                          <a:avLst/>
                        </a:prstGeom>
                        <a:noFill/>
                      </wps:spPr>
                      <wps:txbx>
                        <w:txbxContent>
                          <w:p w14:paraId="5CBDE122" w14:textId="77777777" w:rsidR="006F3561" w:rsidRDefault="00000000">
                            <w:pPr>
                              <w:pStyle w:val="50"/>
                              <w:spacing w:after="0"/>
                              <w:jc w:val="left"/>
                              <w:rPr>
                                <w:sz w:val="15"/>
                                <w:szCs w:val="15"/>
                              </w:rPr>
                            </w:pPr>
                            <w:r>
                              <w:rPr>
                                <w:rStyle w:val="5"/>
                                <w:sz w:val="15"/>
                                <w:szCs w:val="15"/>
                              </w:rPr>
                              <w:t>433</w:t>
                            </w:r>
                          </w:p>
                        </w:txbxContent>
                      </wps:txbx>
                      <wps:bodyPr wrap="none" lIns="0" tIns="0" rIns="0" bIns="0"/>
                    </wps:wsp>
                  </a:graphicData>
                </a:graphic>
              </wp:anchor>
            </w:drawing>
          </mc:Choice>
          <mc:Fallback>
            <w:pict>
              <v:shape id="_x0000_s1666" type="#_x0000_t202" style="position:absolute;margin-left:408.5pt;margin-top:1.pt;width:11.75pt;height:9.5pt;z-index:-125829329;mso-wrap-distance-left:9.pt;mso-wrap-distance-right:9.pt;mso-position-horizontal-relative:page" filled="f" stroked="f">
                <v:textbox inset="0,0,0,0">
                  <w:txbxContent>
                    <w:p>
                      <w:pPr>
                        <w:pStyle w:val="Style13"/>
                        <w:keepNext w:val="0"/>
                        <w:keepLines w:val="0"/>
                        <w:widowControl w:val="0"/>
                        <w:shd w:val="clear" w:color="auto" w:fill="auto"/>
                        <w:bidi w:val="0"/>
                        <w:spacing w:before="0" w:after="0" w:line="240" w:lineRule="auto"/>
                        <w:ind w:left="0" w:right="0" w:firstLine="0"/>
                        <w:jc w:val="left"/>
                        <w:rPr>
                          <w:sz w:val="15"/>
                          <w:szCs w:val="15"/>
                        </w:rPr>
                      </w:pPr>
                      <w:r>
                        <w:rPr>
                          <w:rStyle w:val="CharStyle14"/>
                          <w:sz w:val="15"/>
                          <w:szCs w:val="15"/>
                        </w:rPr>
                        <w:t>433</w:t>
                      </w:r>
                    </w:p>
                  </w:txbxContent>
                </v:textbox>
                <w10:wrap type="square" anchorx="page"/>
              </v:shape>
            </w:pict>
          </mc:Fallback>
        </mc:AlternateContent>
      </w:r>
      <w:r>
        <w:rPr>
          <w:rStyle w:val="21"/>
          <w:sz w:val="11"/>
          <w:szCs w:val="11"/>
        </w:rPr>
        <w:t>28 Заказ № 77 3 Том И</w:t>
      </w:r>
    </w:p>
    <w:p w14:paraId="5A90DE66" w14:textId="77777777" w:rsidR="006F3561" w:rsidRDefault="00000000">
      <w:pPr>
        <w:pStyle w:val="1"/>
        <w:spacing w:before="220" w:after="180" w:line="211" w:lineRule="auto"/>
        <w:ind w:firstLine="0"/>
        <w:jc w:val="both"/>
      </w:pPr>
      <w:r>
        <w:rPr>
          <w:rStyle w:val="a3"/>
        </w:rPr>
        <w:lastRenderedPageBreak/>
        <w:t>назначения, не узнали они еще совсем недавно пустой и безводной степи. Зеленые полосы лесонасаждений и цветущие сады украсили советскую землю... Пришлось Гуменнику отдать свою устаревшую карту гусятам на кораблики.</w:t>
      </w:r>
    </w:p>
    <w:p w14:paraId="02B0D988" w14:textId="77777777" w:rsidR="006F3561" w:rsidRDefault="00000000">
      <w:pPr>
        <w:pStyle w:val="1"/>
        <w:numPr>
          <w:ilvl w:val="0"/>
          <w:numId w:val="46"/>
        </w:numPr>
        <w:tabs>
          <w:tab w:val="left" w:pos="440"/>
        </w:tabs>
        <w:spacing w:line="211" w:lineRule="auto"/>
        <w:ind w:firstLine="0"/>
        <w:jc w:val="both"/>
      </w:pPr>
      <w:r>
        <w:rPr>
          <w:rStyle w:val="a3"/>
        </w:rPr>
        <w:t>ГУСИ-ЛЕБЕДИ. Графим., цв., 2 ч., 543д, Союзмультфильм, 1949 г.. ВЭ II 1950 г.</w:t>
      </w:r>
    </w:p>
    <w:p w14:paraId="5595EE27" w14:textId="77777777" w:rsidR="006F3561" w:rsidRDefault="00000000">
      <w:pPr>
        <w:pStyle w:val="1"/>
        <w:spacing w:line="211" w:lineRule="auto"/>
        <w:ind w:firstLine="280"/>
        <w:jc w:val="both"/>
      </w:pPr>
      <w:r>
        <w:rPr>
          <w:rStyle w:val="a3"/>
        </w:rPr>
        <w:t>Авт. сцен. И. Иванов-Вано, А. Снежко-Блоцкая; реж.-пост. И. Иванов- Вано, А. Снежко-Блоцкая; худ.-пост. Л. Мильчин, Н. Строганова; опер. Н. Воинов; композ. Ю. Никольский; звукоопер. Н. Прилуцкий.</w:t>
      </w:r>
    </w:p>
    <w:p w14:paraId="73DE2D67" w14:textId="77777777" w:rsidR="006F3561" w:rsidRDefault="00000000">
      <w:pPr>
        <w:pStyle w:val="1"/>
        <w:spacing w:line="211" w:lineRule="auto"/>
        <w:ind w:firstLine="280"/>
        <w:jc w:val="both"/>
      </w:pPr>
      <w:r>
        <w:rPr>
          <w:rStyle w:val="a3"/>
        </w:rPr>
        <w:t>Авт. текста песни А. Коваленко; монтаж. Н. Майорова; худ.-мультипл. В. Арбеков, А. Беляков, Л. Бредис, Д. Белов, В. Бутаков, В. Данилевич, К- Малышев, Ф. Епифанова, К. Малянтович, Л. Попов, Б. Степанцев, Ф. Хитрук, Т Федорова, Т Таранович; худ.-декор. В. Нечаева, Г Невзо</w:t>
      </w:r>
      <w:r>
        <w:rPr>
          <w:rStyle w:val="a3"/>
        </w:rPr>
        <w:softHyphen/>
        <w:t>рова, В. Роджеро, И. Троянова, Д. Анпилов</w:t>
      </w:r>
    </w:p>
    <w:p w14:paraId="2D80B417" w14:textId="77777777" w:rsidR="006F3561" w:rsidRDefault="00000000">
      <w:pPr>
        <w:pStyle w:val="1"/>
        <w:spacing w:line="211" w:lineRule="auto"/>
        <w:ind w:firstLine="280"/>
        <w:jc w:val="both"/>
      </w:pPr>
      <w:r>
        <w:rPr>
          <w:rStyle w:val="a3"/>
        </w:rPr>
        <w:t>По мотивам русской народной сказки.</w:t>
      </w:r>
    </w:p>
    <w:p w14:paraId="3D89B0F2" w14:textId="77777777" w:rsidR="006F3561" w:rsidRDefault="00000000">
      <w:pPr>
        <w:pStyle w:val="1"/>
        <w:spacing w:after="180" w:line="211" w:lineRule="auto"/>
        <w:ind w:firstLine="280"/>
        <w:jc w:val="both"/>
      </w:pPr>
      <w:r>
        <w:rPr>
          <w:rStyle w:val="a3"/>
        </w:rPr>
        <w:t>Отец с матерью, отправляясь в город, просят дочку Машу поберечь маленького братца Ваню. Увлеченная игрой в горелки, девочка забывает о наказе родителей. Из-за дальних лесов прилетают Гуси-Лебеди и уносят с собой Ваню. Маша бросается на розыски братца. По дороге девочка оказы</w:t>
      </w:r>
      <w:r>
        <w:rPr>
          <w:rStyle w:val="a3"/>
        </w:rPr>
        <w:softHyphen/>
        <w:t>вает добрую услугу волшебной яблоньке, печке и речке. Они помогают Маше вызволить братца из страшного логова Бабы-Яги и спастись от пресле</w:t>
      </w:r>
      <w:r>
        <w:rPr>
          <w:rStyle w:val="a3"/>
        </w:rPr>
        <w:softHyphen/>
        <w:t>дования Гусей-Лебедей.</w:t>
      </w:r>
    </w:p>
    <w:p w14:paraId="6655FE8A" w14:textId="77777777" w:rsidR="006F3561" w:rsidRDefault="00000000">
      <w:pPr>
        <w:pStyle w:val="1"/>
        <w:numPr>
          <w:ilvl w:val="0"/>
          <w:numId w:val="46"/>
        </w:numPr>
        <w:tabs>
          <w:tab w:val="left" w:pos="445"/>
        </w:tabs>
        <w:spacing w:line="211" w:lineRule="auto"/>
        <w:ind w:firstLine="0"/>
        <w:jc w:val="both"/>
      </w:pPr>
      <w:r>
        <w:rPr>
          <w:rStyle w:val="a3"/>
        </w:rPr>
        <w:t xml:space="preserve">КУКУШКА И СКВОРЕЦ. Графич., цв., 1 ч., 288 </w:t>
      </w:r>
      <w:r>
        <w:rPr>
          <w:rStyle w:val="a3"/>
          <w:i/>
          <w:iCs/>
        </w:rPr>
        <w:t>м^</w:t>
      </w:r>
      <w:r>
        <w:rPr>
          <w:rStyle w:val="a3"/>
        </w:rPr>
        <w:t xml:space="preserve"> Союзмульт</w:t>
      </w:r>
      <w:r>
        <w:rPr>
          <w:rStyle w:val="a3"/>
        </w:rPr>
        <w:softHyphen/>
        <w:t>фильм, 1949 г., ВЭ 4.УП 1949 г</w:t>
      </w:r>
    </w:p>
    <w:p w14:paraId="0C12F10B" w14:textId="77777777" w:rsidR="006F3561" w:rsidRDefault="00000000">
      <w:pPr>
        <w:pStyle w:val="1"/>
        <w:spacing w:line="211" w:lineRule="auto"/>
        <w:ind w:firstLine="280"/>
        <w:jc w:val="both"/>
      </w:pPr>
      <w:r>
        <w:rPr>
          <w:rStyle w:val="a3"/>
        </w:rPr>
        <w:t>Авт. сцен. С. Михалков; реж.-пост. Л. Амальрик, В. Полковников, гл. худ. А. Трусов; опер. Н. Воинов; композ. Ю. Никольский; звукоопер. Н. Прилуцкий.</w:t>
      </w:r>
    </w:p>
    <w:p w14:paraId="4DB5DE9B" w14:textId="77777777" w:rsidR="006F3561" w:rsidRDefault="00000000">
      <w:pPr>
        <w:pStyle w:val="1"/>
        <w:spacing w:line="211" w:lineRule="auto"/>
        <w:ind w:firstLine="280"/>
        <w:jc w:val="both"/>
      </w:pPr>
      <w:r>
        <w:rPr>
          <w:rStyle w:val="a3"/>
        </w:rPr>
        <w:t>Ассист. реж. И. Кульнева; худ.-мультипл. Н. Привалова, Л. Попов, Ф. Хитрук, А. Беляков, Д. Белов, Б. Петин, Н. Старюк.</w:t>
      </w:r>
    </w:p>
    <w:p w14:paraId="5529AF35" w14:textId="77777777" w:rsidR="006F3561" w:rsidRDefault="00000000">
      <w:pPr>
        <w:pStyle w:val="1"/>
        <w:spacing w:line="211" w:lineRule="auto"/>
        <w:ind w:firstLine="280"/>
        <w:jc w:val="both"/>
      </w:pPr>
      <w:r>
        <w:rPr>
          <w:rStyle w:val="a3"/>
        </w:rPr>
        <w:t>Легкомысленная Кукушка подбрасывает свои яйца в чужие гнезда. Но вот для Кукушки наступает час; грозного испытания: в лесу появляется хищный Коршун. Одинокая Кукушка становится его первой жертвой. Когда же Коршун нападает на дружную семью скворцов, то общими усилиями многочисленных членов семьи он оказывается побежденным и с позором изгоняется из леса.</w:t>
      </w:r>
    </w:p>
    <w:p w14:paraId="3B33685C" w14:textId="77777777" w:rsidR="006F3561" w:rsidRDefault="00000000">
      <w:pPr>
        <w:pStyle w:val="1"/>
        <w:spacing w:after="180" w:line="211" w:lineRule="auto"/>
        <w:ind w:firstLine="280"/>
        <w:jc w:val="both"/>
      </w:pPr>
      <w:r>
        <w:rPr>
          <w:rStyle w:val="a3"/>
        </w:rPr>
        <w:t>На V Международном кинофестивале в Карловых Варах (1950) фильму присужден Почетный диплом.</w:t>
      </w:r>
    </w:p>
    <w:p w14:paraId="3E375EAC" w14:textId="77777777" w:rsidR="006F3561" w:rsidRDefault="00000000">
      <w:pPr>
        <w:pStyle w:val="1"/>
        <w:numPr>
          <w:ilvl w:val="0"/>
          <w:numId w:val="46"/>
        </w:numPr>
        <w:tabs>
          <w:tab w:val="left" w:pos="433"/>
        </w:tabs>
        <w:spacing w:line="214" w:lineRule="auto"/>
        <w:ind w:firstLine="0"/>
        <w:jc w:val="both"/>
      </w:pPr>
      <w:r>
        <w:rPr>
          <w:rStyle w:val="a3"/>
        </w:rPr>
        <w:t xml:space="preserve">ЛЕВ И ЗАЯЦ. Графич., цв., 1 ч., 283 </w:t>
      </w:r>
      <w:r>
        <w:rPr>
          <w:rStyle w:val="a3"/>
          <w:i/>
          <w:iCs/>
        </w:rPr>
        <w:t>м,</w:t>
      </w:r>
      <w:r>
        <w:rPr>
          <w:rStyle w:val="a3"/>
        </w:rPr>
        <w:t xml:space="preserve"> Союзмультфильм, 1949 г., ВЭ 4.VII 1949 г.</w:t>
      </w:r>
    </w:p>
    <w:p w14:paraId="6D37D0BC" w14:textId="77777777" w:rsidR="006F3561" w:rsidRDefault="00000000">
      <w:pPr>
        <w:pStyle w:val="1"/>
        <w:spacing w:line="214" w:lineRule="auto"/>
        <w:ind w:firstLine="280"/>
        <w:jc w:val="both"/>
      </w:pPr>
      <w:r>
        <w:rPr>
          <w:rStyle w:val="a3"/>
        </w:rPr>
        <w:t>Авт. сцен. Р. Фатуев; реж. Б. Дежкин, Г. Филиппов; худ.-пост. Г По- зин; композ. Ю. Левитин; звукоопер. Н. Бажанов.</w:t>
      </w:r>
    </w:p>
    <w:p w14:paraId="114FBDDA" w14:textId="77777777" w:rsidR="006F3561" w:rsidRDefault="00000000">
      <w:pPr>
        <w:pStyle w:val="1"/>
        <w:spacing w:line="214" w:lineRule="auto"/>
        <w:ind w:firstLine="280"/>
        <w:jc w:val="both"/>
      </w:pPr>
      <w:r>
        <w:rPr>
          <w:rStyle w:val="a3"/>
        </w:rPr>
        <w:t>Ассист. реж. Е. Новосельская; ассист. худ. В. Нечаева; худ.-мультипл. Д. Белов, Ф. Епифанова, В. Лалаянц, М. Ботов, Б. Степанцев, Ф. Хитрук, В. Котеночкин; худ.-декор. Е. Танненберг, Д. Анпилов, В. Завилопуло.</w:t>
      </w:r>
    </w:p>
    <w:p w14:paraId="3B3309EB" w14:textId="77777777" w:rsidR="006F3561" w:rsidRDefault="00000000">
      <w:pPr>
        <w:pStyle w:val="1"/>
        <w:spacing w:after="180" w:line="214" w:lineRule="auto"/>
        <w:ind w:firstLine="280"/>
        <w:jc w:val="both"/>
      </w:pPr>
      <w:r>
        <w:rPr>
          <w:rStyle w:val="a3"/>
        </w:rPr>
        <w:t>Царь зверей Лев был голоден. Коварная Змея посоветовала Льву издать указ, согласно которому звери сами, по жребию, должны были становиться его жертвами. Всех выручил умный Заяц. Он пришел ко Льву и пожало</w:t>
      </w:r>
      <w:r>
        <w:rPr>
          <w:rStyle w:val="a3"/>
        </w:rPr>
        <w:softHyphen/>
        <w:t>вался ему на другого льва, который якобы отнял у Зайца кабана, пред</w:t>
      </w:r>
      <w:r>
        <w:rPr>
          <w:rStyle w:val="a3"/>
        </w:rPr>
        <w:softHyphen/>
        <w:t>назначенного на обед царю зверей. Заяц взялся указать Льву то место, где обитает его соперник. Разъяренный Лев бросился вслед за Зайцем и, увидев, свое отражение в колодце, кинулся в него.</w:t>
      </w:r>
    </w:p>
    <w:p w14:paraId="30105F47" w14:textId="77777777" w:rsidR="006F3561" w:rsidRDefault="00000000">
      <w:pPr>
        <w:pStyle w:val="1"/>
        <w:numPr>
          <w:ilvl w:val="0"/>
          <w:numId w:val="46"/>
        </w:numPr>
        <w:tabs>
          <w:tab w:val="left" w:pos="445"/>
        </w:tabs>
        <w:spacing w:line="211" w:lineRule="auto"/>
        <w:ind w:firstLine="0"/>
        <w:jc w:val="both"/>
      </w:pPr>
      <w:r>
        <w:rPr>
          <w:rStyle w:val="a3"/>
        </w:rPr>
        <w:t xml:space="preserve">МАШЕНЬКИН КОНЦЕРТ Графич., цв., 1 ч., 263 </w:t>
      </w:r>
      <w:r>
        <w:rPr>
          <w:rStyle w:val="a3"/>
          <w:i/>
          <w:iCs/>
        </w:rPr>
        <w:t>м,</w:t>
      </w:r>
      <w:r>
        <w:rPr>
          <w:rStyle w:val="a3"/>
        </w:rPr>
        <w:t xml:space="preserve"> Союзмульт</w:t>
      </w:r>
      <w:r>
        <w:rPr>
          <w:rStyle w:val="a3"/>
        </w:rPr>
        <w:softHyphen/>
        <w:t>фильм, 1949 г., ВЭ 4.VII 1949 г.</w:t>
      </w:r>
    </w:p>
    <w:p w14:paraId="7F23F7A3" w14:textId="77777777" w:rsidR="006F3561" w:rsidRDefault="00000000">
      <w:pPr>
        <w:pStyle w:val="1"/>
        <w:spacing w:line="211" w:lineRule="auto"/>
        <w:jc w:val="both"/>
      </w:pPr>
      <w:r>
        <w:rPr>
          <w:rStyle w:val="a3"/>
        </w:rPr>
        <w:t>Авт. сцен, и реж. М. Пащенко; худ.-пост. Г Позин; опер. М. Друян; композ. И. Дунаевский; звукоопер. Н. Прилуцкий.</w:t>
      </w:r>
    </w:p>
    <w:p w14:paraId="21E0280B" w14:textId="77777777" w:rsidR="006F3561" w:rsidRDefault="00000000">
      <w:pPr>
        <w:pStyle w:val="1"/>
        <w:spacing w:line="211" w:lineRule="auto"/>
        <w:jc w:val="both"/>
      </w:pPr>
      <w:r>
        <w:rPr>
          <w:rStyle w:val="a3"/>
        </w:rPr>
        <w:lastRenderedPageBreak/>
        <w:t>Ассист. реж. Е. Казанцева; ассист. худ. В. Нечаева;тех. ассист. Л. Кова</w:t>
      </w:r>
      <w:r>
        <w:rPr>
          <w:rStyle w:val="a3"/>
        </w:rPr>
        <w:softHyphen/>
        <w:t>левская; монтаж. Л. Кякшт; худ.-мультипл. Н. Привалова, Б. Степанцев, Г Козлов, Л. Позднеев, Д. Белов, Е. Комова, Р. Миренкова, Б. Петин, П. Репкин, Л. Резцова; худ.-декор. Е. Танненберг, И. Светлица.</w:t>
      </w:r>
    </w:p>
    <w:p w14:paraId="2F6D0357" w14:textId="77777777" w:rsidR="006F3561" w:rsidRDefault="00000000">
      <w:pPr>
        <w:pStyle w:val="1"/>
        <w:spacing w:after="120" w:line="211" w:lineRule="auto"/>
        <w:jc w:val="both"/>
      </w:pPr>
      <w:r>
        <w:rPr>
          <w:rStyle w:val="a3"/>
        </w:rPr>
        <w:t>В день своего рождения девочка Машенька вместе с мамой идет в театр. Возвратившись домой, Машенька находит множество подаренных ей игру</w:t>
      </w:r>
      <w:r>
        <w:rPr>
          <w:rStyle w:val="a3"/>
        </w:rPr>
        <w:softHyphen/>
        <w:t>шек. Богатый впечатлениями день подходит к концу, и Машенька засыпает. Ей снится, что она устраивает большой концерт, где выступают все подарен</w:t>
      </w:r>
      <w:r>
        <w:rPr>
          <w:rStyle w:val="a3"/>
        </w:rPr>
        <w:softHyphen/>
        <w:t>ные ей игрушки. Среди них певцы и танцоры, акробаты и музыканты, клоуны и жонглеры.</w:t>
      </w:r>
    </w:p>
    <w:p w14:paraId="0425F62D" w14:textId="77777777" w:rsidR="006F3561" w:rsidRDefault="00000000">
      <w:pPr>
        <w:pStyle w:val="1"/>
        <w:numPr>
          <w:ilvl w:val="0"/>
          <w:numId w:val="46"/>
        </w:numPr>
        <w:tabs>
          <w:tab w:val="left" w:pos="435"/>
        </w:tabs>
        <w:spacing w:line="211" w:lineRule="auto"/>
        <w:ind w:firstLine="0"/>
        <w:jc w:val="both"/>
      </w:pPr>
      <w:r>
        <w:rPr>
          <w:rStyle w:val="a3"/>
        </w:rPr>
        <w:t>МИСТЕР УОЛК- Графич., цв., 1 ч., 289 лг, Союзмультфильм, 1949]., ВЭ XI 1949 г.</w:t>
      </w:r>
    </w:p>
    <w:p w14:paraId="3F61E075" w14:textId="77777777" w:rsidR="006F3561" w:rsidRDefault="00000000">
      <w:pPr>
        <w:pStyle w:val="1"/>
        <w:spacing w:line="211" w:lineRule="auto"/>
        <w:jc w:val="both"/>
      </w:pPr>
      <w:r>
        <w:rPr>
          <w:rStyle w:val="a3"/>
        </w:rPr>
        <w:t>Авт. сцен. В. Длугач, С. Романов; реж. В. Громов; худ. В. Дегтярев; типажи по рисункам Б. Ефимова; опер. М. Друян, композ. Ю. Левитин, звукоопер. Н. Прилуцкий.</w:t>
      </w:r>
    </w:p>
    <w:p w14:paraId="28ECC69E" w14:textId="77777777" w:rsidR="006F3561" w:rsidRDefault="00000000">
      <w:pPr>
        <w:pStyle w:val="1"/>
        <w:spacing w:line="211" w:lineRule="auto"/>
        <w:jc w:val="both"/>
      </w:pPr>
      <w:r>
        <w:rPr>
          <w:rStyle w:val="a3"/>
        </w:rPr>
        <w:t>Ассист. реж. Н. Федоров; тех. ассист. Г Любарская; худ.-мультипл. Е. Комова, Л. Позднеев, Т Федорова, Г Козлов, Ф. Епифанова, Б. Петин, О. Соловьева, Б. Чани, В. Лалаянц, В. Данилевич.</w:t>
      </w:r>
    </w:p>
    <w:p w14:paraId="1E8C5445" w14:textId="77777777" w:rsidR="006F3561" w:rsidRDefault="00000000">
      <w:pPr>
        <w:pStyle w:val="1"/>
        <w:spacing w:after="120" w:line="211" w:lineRule="auto"/>
        <w:jc w:val="both"/>
      </w:pPr>
      <w:r>
        <w:rPr>
          <w:rStyle w:val="a3"/>
        </w:rPr>
        <w:t>Напуганный атомной истерией, американский бизнесмен м-р Уолк ликвидирует свои дела и вместе с семьей уезжает на уединенный остров — Остров мира. Но м-р Уолк недолго наслаждается покоем и миром на острове находят нефть. Начинаются ссоры между членами семьи, самим м-ром Уолком и нахлынувшими на остров конкурентами. В ход пускается оружие, предусмотрительно захваченное американским бизнесменом. На Острове мира полыхает пожар войны.</w:t>
      </w:r>
    </w:p>
    <w:p w14:paraId="0889AFBD" w14:textId="77777777" w:rsidR="006F3561" w:rsidRDefault="00000000">
      <w:pPr>
        <w:pStyle w:val="1"/>
        <w:numPr>
          <w:ilvl w:val="0"/>
          <w:numId w:val="46"/>
        </w:numPr>
        <w:tabs>
          <w:tab w:val="left" w:pos="435"/>
        </w:tabs>
        <w:spacing w:line="211" w:lineRule="auto"/>
        <w:ind w:firstLine="0"/>
        <w:jc w:val="both"/>
      </w:pPr>
      <w:r>
        <w:rPr>
          <w:rStyle w:val="a3"/>
        </w:rPr>
        <w:t xml:space="preserve">ОБИЖЕННЫЕ ИГРУШКИ. Графич , цв., 1 ч., 295 </w:t>
      </w:r>
      <w:r>
        <w:rPr>
          <w:rStyle w:val="a3"/>
          <w:i/>
          <w:iCs/>
        </w:rPr>
        <w:t>м,</w:t>
      </w:r>
      <w:r>
        <w:rPr>
          <w:rStyle w:val="a3"/>
        </w:rPr>
        <w:t xml:space="preserve"> Тбилисская киностудия, 1949 г., ВЭ X 1949 г.</w:t>
      </w:r>
    </w:p>
    <w:p w14:paraId="2527A2E1" w14:textId="77777777" w:rsidR="006F3561" w:rsidRDefault="00000000">
      <w:pPr>
        <w:pStyle w:val="1"/>
        <w:spacing w:line="211" w:lineRule="auto"/>
        <w:jc w:val="both"/>
      </w:pPr>
      <w:r>
        <w:rPr>
          <w:rStyle w:val="a3"/>
        </w:rPr>
        <w:t>Авт. сцен. С. Спарсиашвили; реж. В. Муджири; худ. Сехниашвили; опер. Л. Квалиашвили; композ. А. Баланчивадзе; звукоопер. В. Долидзе.</w:t>
      </w:r>
    </w:p>
    <w:p w14:paraId="7CA05492" w14:textId="77777777" w:rsidR="006F3561" w:rsidRDefault="00000000">
      <w:pPr>
        <w:pStyle w:val="1"/>
        <w:spacing w:line="211" w:lineRule="auto"/>
        <w:jc w:val="both"/>
      </w:pPr>
      <w:r>
        <w:rPr>
          <w:rStyle w:val="a3"/>
        </w:rPr>
        <w:t>Звукооформ. В. Доленко; худ.-мультипл. П. Гиголашвили, Т Микадзе, Г Чмутов, Б. Стариковский, В. Джабадари, Н. Шаликашвили, Е. Хачоян, Н. Поморцева, С. Сулава, С. Топузис, Э. Макашвили, Н. Териан, М. Дза- гания.</w:t>
      </w:r>
    </w:p>
    <w:p w14:paraId="2DD96624" w14:textId="77777777" w:rsidR="006F3561" w:rsidRDefault="00000000">
      <w:pPr>
        <w:pStyle w:val="1"/>
        <w:spacing w:after="120" w:line="211" w:lineRule="auto"/>
        <w:jc w:val="both"/>
      </w:pPr>
      <w:r>
        <w:rPr>
          <w:rStyle w:val="a3"/>
        </w:rPr>
        <w:t>Б а буш к а-Медведица покупает своим внукам игрушки. Медвежата обе</w:t>
      </w:r>
      <w:r>
        <w:rPr>
          <w:rStyle w:val="a3"/>
        </w:rPr>
        <w:softHyphen/>
        <w:t>щают их беречь. Но, получив подарки, медвежата забывают свое обещание. Вскоре игрушки оказываются поломанными. Бабушка отвозит «больные» игрушки в мастерскую. Наступает вечер. Медвежата засыпают. Им снится, что они попадают в мастерскую игрушек. Обиженные игрушки наступают па озорников со всех сторон. Медвежата в ужасе просыпаются. Утро. Бабушка приносит внукам починенные игрушки. Медвежата просят у бабушки прощения и твердо обещают ей больше никогда не ломать игрушек.</w:t>
      </w:r>
    </w:p>
    <w:p w14:paraId="08304BB9" w14:textId="77777777" w:rsidR="006F3561" w:rsidRDefault="00000000">
      <w:pPr>
        <w:pStyle w:val="1"/>
        <w:numPr>
          <w:ilvl w:val="0"/>
          <w:numId w:val="46"/>
        </w:numPr>
        <w:tabs>
          <w:tab w:val="left" w:pos="447"/>
        </w:tabs>
        <w:spacing w:line="214" w:lineRule="auto"/>
        <w:ind w:firstLine="0"/>
        <w:jc w:val="both"/>
      </w:pPr>
      <w:r>
        <w:rPr>
          <w:rStyle w:val="a3"/>
        </w:rPr>
        <w:t xml:space="preserve">ПОЛКАН И ШАВКА. Графич., басня, цв., 1 ч., 251 </w:t>
      </w:r>
      <w:r>
        <w:rPr>
          <w:rStyle w:val="a3"/>
          <w:i/>
          <w:iCs/>
        </w:rPr>
        <w:t>м,</w:t>
      </w:r>
      <w:r>
        <w:rPr>
          <w:rStyle w:val="a3"/>
        </w:rPr>
        <w:t xml:space="preserve"> Союзмульт</w:t>
      </w:r>
      <w:r>
        <w:rPr>
          <w:rStyle w:val="a3"/>
        </w:rPr>
        <w:softHyphen/>
        <w:t>фильм, 1949 г., ВЭ XI 1949 г.</w:t>
      </w:r>
    </w:p>
    <w:p w14:paraId="3FD5A71D" w14:textId="77777777" w:rsidR="006F3561" w:rsidRDefault="00000000">
      <w:pPr>
        <w:pStyle w:val="1"/>
        <w:spacing w:line="214" w:lineRule="auto"/>
        <w:jc w:val="both"/>
      </w:pPr>
      <w:r>
        <w:rPr>
          <w:rStyle w:val="a3"/>
        </w:rPr>
        <w:t>Авт. сцен. С. Михалков; реж. А. Иванов; худ. Е. Мигунов; опер. М. Друян; композ В. Вайнберг; звукоопер. Н. Прилуцкий.</w:t>
      </w:r>
    </w:p>
    <w:p w14:paraId="0278D224" w14:textId="77777777" w:rsidR="006F3561" w:rsidRDefault="00000000">
      <w:pPr>
        <w:pStyle w:val="1"/>
        <w:spacing w:after="120" w:line="214" w:lineRule="auto"/>
        <w:jc w:val="both"/>
        <w:sectPr w:rsidR="006F3561">
          <w:footerReference w:type="even" r:id="rId472"/>
          <w:footerReference w:type="default" r:id="rId473"/>
          <w:footerReference w:type="first" r:id="rId474"/>
          <w:pgSz w:w="11906" w:h="16838"/>
          <w:pgMar w:top="4328" w:right="3508" w:bottom="4446" w:left="3510" w:header="0" w:footer="3" w:gutter="0"/>
          <w:pgNumType w:start="434"/>
          <w:cols w:space="720"/>
          <w:noEndnote/>
          <w:titlePg/>
          <w:docGrid w:linePitch="360"/>
        </w:sectPr>
      </w:pPr>
      <w:r>
        <w:rPr>
          <w:rStyle w:val="a3"/>
        </w:rPr>
        <w:t>Ассист. реж. И Аксенчук, В. Нечаева, Ф Гольдштейн, худ.-мультипл. Д. Белов, М. Ботов, В. Лалаянц, Л. Резцова, Б. Степанцев, В. Котеночкин; худ.-декор. Д. Анпилов, Г Невзорова.</w:t>
      </w:r>
    </w:p>
    <w:p w14:paraId="702250F1" w14:textId="77777777" w:rsidR="006F3561" w:rsidRDefault="00000000">
      <w:pPr>
        <w:pStyle w:val="1"/>
        <w:spacing w:after="180" w:line="211" w:lineRule="auto"/>
        <w:ind w:firstLine="280"/>
        <w:jc w:val="both"/>
      </w:pPr>
      <w:r>
        <w:rPr>
          <w:rStyle w:val="a3"/>
        </w:rPr>
        <w:lastRenderedPageBreak/>
        <w:t>На лугу около речки расположилось большое стадо. Его охраняет мальчик-пастушонок с собаками Полканом и Шавкой. Внезапно появляются волки. Полкан храбро бросается на врагов, а трусливая Шавка бежит с ноля боя. Серые хищники настигают Шавку. Предательница тщетно пытается спастись, обещая волкам указать лучшие подходы к стаду. Волки разрывают ее на части На помощь израненному Полкану спешит пастушонок. Двумя выстрелами из ружья он убивает волков и горячо благодарит муже</w:t>
      </w:r>
      <w:r>
        <w:rPr>
          <w:rStyle w:val="a3"/>
        </w:rPr>
        <w:softHyphen/>
        <w:t>ственного Полкана за верную службу.</w:t>
      </w:r>
    </w:p>
    <w:p w14:paraId="6F8831A6" w14:textId="77777777" w:rsidR="006F3561" w:rsidRDefault="00000000">
      <w:pPr>
        <w:pStyle w:val="1"/>
        <w:numPr>
          <w:ilvl w:val="0"/>
          <w:numId w:val="46"/>
        </w:numPr>
        <w:tabs>
          <w:tab w:val="left" w:pos="442"/>
        </w:tabs>
        <w:spacing w:line="211" w:lineRule="auto"/>
        <w:ind w:firstLine="0"/>
        <w:jc w:val="both"/>
      </w:pPr>
      <w:r>
        <w:rPr>
          <w:rStyle w:val="a3"/>
        </w:rPr>
        <w:t xml:space="preserve">СКАЗКА СТАРОГО ДУБА. Графич., цв., 1 ч., 290 </w:t>
      </w:r>
      <w:r>
        <w:rPr>
          <w:rStyle w:val="a3"/>
          <w:i/>
          <w:iCs/>
        </w:rPr>
        <w:t>м,</w:t>
      </w:r>
      <w:r>
        <w:rPr>
          <w:rStyle w:val="a3"/>
        </w:rPr>
        <w:t xml:space="preserve"> Союзмульт</w:t>
      </w:r>
      <w:r>
        <w:rPr>
          <w:rStyle w:val="a3"/>
        </w:rPr>
        <w:softHyphen/>
        <w:t xml:space="preserve">фильм, 1949 г., ВЭ </w:t>
      </w:r>
      <w:r>
        <w:rPr>
          <w:rStyle w:val="a3"/>
          <w:lang w:val="en-US" w:eastAsia="en-US"/>
        </w:rPr>
        <w:t xml:space="preserve">4.VII </w:t>
      </w:r>
      <w:r>
        <w:rPr>
          <w:rStyle w:val="a3"/>
        </w:rPr>
        <w:t>1949 г.</w:t>
      </w:r>
    </w:p>
    <w:p w14:paraId="56E5A710" w14:textId="77777777" w:rsidR="006F3561" w:rsidRDefault="00000000">
      <w:pPr>
        <w:pStyle w:val="1"/>
        <w:spacing w:line="211" w:lineRule="auto"/>
        <w:ind w:firstLine="280"/>
        <w:jc w:val="both"/>
      </w:pPr>
      <w:r>
        <w:rPr>
          <w:rStyle w:val="a3"/>
        </w:rPr>
        <w:t>Авт. сцен. Н. Копьевский, Д Галинский; реж. О. Ходатаева; худ П. Носов, В. Данилевич, И. Подгорский; опер. М. Друян; композ. Ю. Ни</w:t>
      </w:r>
      <w:r>
        <w:rPr>
          <w:rStyle w:val="a3"/>
        </w:rPr>
        <w:softHyphen/>
        <w:t>кольский; звукоопер. С. Ренский.</w:t>
      </w:r>
    </w:p>
    <w:p w14:paraId="4346F118" w14:textId="77777777" w:rsidR="006F3561" w:rsidRDefault="00000000">
      <w:pPr>
        <w:pStyle w:val="1"/>
        <w:spacing w:line="211" w:lineRule="auto"/>
        <w:ind w:firstLine="280"/>
        <w:jc w:val="both"/>
      </w:pPr>
      <w:r>
        <w:rPr>
          <w:rStyle w:val="a3"/>
        </w:rPr>
        <w:t xml:space="preserve">Ассист. худ. И. Курапова; ассист. по монтажу А. Фирсова; </w:t>
      </w:r>
      <w:r>
        <w:rPr>
          <w:rStyle w:val="a3"/>
          <w:lang w:val="en-US" w:eastAsia="en-US"/>
        </w:rPr>
        <w:t xml:space="preserve">iex. </w:t>
      </w:r>
      <w:r>
        <w:rPr>
          <w:rStyle w:val="a3"/>
        </w:rPr>
        <w:t>ассист. К. Апестина; худ.-мультипл. Л. Попов, Е. Трунов, Н. Старюк, Б. Чани; худ.-фоновщики Д. Анпилов, Г Невзорова.</w:t>
      </w:r>
    </w:p>
    <w:p w14:paraId="139C0F39" w14:textId="77777777" w:rsidR="006F3561" w:rsidRDefault="00000000">
      <w:pPr>
        <w:pStyle w:val="1"/>
        <w:spacing w:after="180" w:line="211" w:lineRule="auto"/>
        <w:ind w:firstLine="280"/>
        <w:jc w:val="both"/>
      </w:pPr>
      <w:r>
        <w:rPr>
          <w:rStyle w:val="a3"/>
        </w:rPr>
        <w:t>Старый Дуб рассказывает окружившей его молодой поросли поучитель</w:t>
      </w:r>
      <w:r>
        <w:rPr>
          <w:rStyle w:val="a3"/>
        </w:rPr>
        <w:softHyphen/>
        <w:t>ную историю. Жил однажды мальчик Макарка Был он озорником, стрелял из рогатки по птицам, ломал кусты, деревья и даже на груди старого Дуба вы</w:t>
      </w:r>
      <w:r>
        <w:rPr>
          <w:rStyle w:val="a3"/>
        </w:rPr>
        <w:softHyphen/>
        <w:t>резал свое имя. Обиделись птицы и улетели из садика Макарки. Вслед за ними ушли деревья и кусты. Плохо стало Макарке — солнце его печет, пыль его душит. Побежал он в лес искать свои деревья. В это время разразилась гроза. Сильный ветер вырвал с корнем молодую березку и бросил ее в реку Увидел это Макарка и кинулся в воду спасать березку. С помощью старого дуба он спас молодое деревцо, отнес его домой и посадил около дома. Понял старый Дуб, что изменился Макарка, и сам пришел на прежнее место, а за ним прилетели и птицы. Так Макарка научился ценить зеленых и пернатых друзей.</w:t>
      </w:r>
    </w:p>
    <w:p w14:paraId="6500A797" w14:textId="77777777" w:rsidR="006F3561" w:rsidRDefault="00000000">
      <w:pPr>
        <w:pStyle w:val="1"/>
        <w:numPr>
          <w:ilvl w:val="0"/>
          <w:numId w:val="46"/>
        </w:numPr>
        <w:tabs>
          <w:tab w:val="left" w:pos="430"/>
        </w:tabs>
        <w:spacing w:line="211" w:lineRule="auto"/>
        <w:ind w:firstLine="0"/>
        <w:jc w:val="both"/>
      </w:pPr>
      <w:r>
        <w:rPr>
          <w:rStyle w:val="a3"/>
        </w:rPr>
        <w:t xml:space="preserve">СКОРАЯ ПОМОЩЬ. Графич., цв., 1 ч., 185 </w:t>
      </w:r>
      <w:r>
        <w:rPr>
          <w:rStyle w:val="a3"/>
          <w:i/>
          <w:iCs/>
        </w:rPr>
        <w:t>м,</w:t>
      </w:r>
      <w:r>
        <w:rPr>
          <w:rStyle w:val="a3"/>
        </w:rPr>
        <w:t xml:space="preserve"> Союзмультфильм, 1949 г., ВЭ 1949 г.</w:t>
      </w:r>
    </w:p>
    <w:p w14:paraId="652A3A4C" w14:textId="77777777" w:rsidR="006F3561" w:rsidRDefault="00000000">
      <w:pPr>
        <w:pStyle w:val="1"/>
        <w:spacing w:line="211" w:lineRule="auto"/>
        <w:ind w:firstLine="280"/>
        <w:jc w:val="both"/>
      </w:pPr>
      <w:r>
        <w:rPr>
          <w:rStyle w:val="a3"/>
        </w:rPr>
        <w:t>Авт. сцен. А. Медведкин; реж. Л. Бредис; худ. С. Белковская; опер. Е. Петрова, композ. Н. Пейко; звукоопер. Н. Прилуцкий.</w:t>
      </w:r>
    </w:p>
    <w:p w14:paraId="200B6BC6" w14:textId="77777777" w:rsidR="006F3561" w:rsidRDefault="00000000">
      <w:pPr>
        <w:pStyle w:val="1"/>
        <w:spacing w:line="211" w:lineRule="auto"/>
        <w:ind w:firstLine="280"/>
        <w:jc w:val="both"/>
      </w:pPr>
      <w:r>
        <w:rPr>
          <w:rStyle w:val="a3"/>
        </w:rPr>
        <w:t>Худ.-мультипл. Ф. Епифанова, С. Миренкова, В. Долгих, Л. Резцова, Р. Хитрук.</w:t>
      </w:r>
    </w:p>
    <w:p w14:paraId="71324F90" w14:textId="77777777" w:rsidR="006F3561" w:rsidRDefault="00000000">
      <w:pPr>
        <w:pStyle w:val="1"/>
        <w:spacing w:after="180" w:line="211" w:lineRule="auto"/>
        <w:ind w:firstLine="280"/>
        <w:jc w:val="both"/>
      </w:pPr>
      <w:r>
        <w:rPr>
          <w:rStyle w:val="a3"/>
        </w:rPr>
        <w:t>В страну зайцев прибывает мистер Удав. «Его страна,— объявляет он во всеуслышание,— готова оказать зайцам скорую помощь. Каждый заяц получит семь новых шкурок». Доверчивые жители длинной вереницей потя</w:t>
      </w:r>
      <w:r>
        <w:rPr>
          <w:rStyle w:val="a3"/>
        </w:rPr>
        <w:softHyphen/>
        <w:t>нулись к мистеру Удаву. Здесь они попали в лапы его помощников, двух волков, которые сдирали с зайцев их последние шкурки. Увозя награблен</w:t>
      </w:r>
      <w:r>
        <w:rPr>
          <w:rStyle w:val="a3"/>
        </w:rPr>
        <w:softHyphen/>
        <w:t>ное добро, мистер Удав отправился домой, за океан Наученные горьким опытом зайцы поклялись бороться с наглыми обманщиками и больше не принимать «скорой помощи».</w:t>
      </w:r>
    </w:p>
    <w:p w14:paraId="32232FD7" w14:textId="77777777" w:rsidR="006F3561" w:rsidRDefault="00000000">
      <w:pPr>
        <w:pStyle w:val="1"/>
        <w:numPr>
          <w:ilvl w:val="0"/>
          <w:numId w:val="46"/>
        </w:numPr>
        <w:tabs>
          <w:tab w:val="left" w:pos="430"/>
        </w:tabs>
        <w:spacing w:line="214" w:lineRule="auto"/>
        <w:ind w:firstLine="0"/>
        <w:jc w:val="both"/>
      </w:pPr>
      <w:r>
        <w:rPr>
          <w:rStyle w:val="a3"/>
        </w:rPr>
        <w:t xml:space="preserve">ЧАСОВЫЕ ПОЛЕЙ. Графич., цв., 1 ч., 257 </w:t>
      </w:r>
      <w:r>
        <w:rPr>
          <w:rStyle w:val="a3"/>
          <w:i/>
          <w:iCs/>
        </w:rPr>
        <w:t>м,</w:t>
      </w:r>
      <w:r>
        <w:rPr>
          <w:rStyle w:val="a3"/>
        </w:rPr>
        <w:t xml:space="preserve"> Союзмультфильм, 1949 г., ВЭ II 1950 г.</w:t>
      </w:r>
    </w:p>
    <w:p w14:paraId="0AEF0D92" w14:textId="77777777" w:rsidR="006F3561" w:rsidRDefault="00000000">
      <w:pPr>
        <w:pStyle w:val="1"/>
        <w:spacing w:line="214" w:lineRule="auto"/>
        <w:ind w:firstLine="280"/>
        <w:jc w:val="both"/>
      </w:pPr>
      <w:r>
        <w:rPr>
          <w:rStyle w:val="a3"/>
        </w:rPr>
        <w:t>Авт. сцен. Е. Кудрявцева; реж.-пост. О. Ходатаева; опер. Н. Воинов; композ. Ю. Никольский; звукоопер. Н. Прилуцкий.</w:t>
      </w:r>
    </w:p>
    <w:p w14:paraId="0FE851F0" w14:textId="77777777" w:rsidR="006F3561" w:rsidRDefault="00000000">
      <w:pPr>
        <w:pStyle w:val="1"/>
        <w:spacing w:line="214" w:lineRule="auto"/>
        <w:ind w:firstLine="280"/>
        <w:jc w:val="both"/>
      </w:pPr>
      <w:r>
        <w:rPr>
          <w:rStyle w:val="a3"/>
        </w:rPr>
        <w:t>Реж. П. Носов; тех. ассист. К. Апестина; худ.-мультипл. Е. Трунов, Л. Попов, И. Подгорский, В. Данилевич, Ю. Прытков, Б. Чани; худ.-декор. О. Геммерлинг, Д. Анпилов</w:t>
      </w:r>
    </w:p>
    <w:p w14:paraId="5E9C2AFE" w14:textId="77777777" w:rsidR="006F3561" w:rsidRDefault="00000000">
      <w:pPr>
        <w:pStyle w:val="1"/>
        <w:spacing w:after="180" w:line="276" w:lineRule="auto"/>
        <w:ind w:firstLine="280"/>
        <w:jc w:val="both"/>
      </w:pPr>
      <w:r>
        <w:rPr>
          <w:rStyle w:val="a3"/>
        </w:rPr>
        <w:t>Ребята из пионерского лагеря под руководством вожатой отправляются в поле ловить грызунов. Пионеры ставят капканы, заливают норки вреди- 436</w:t>
      </w:r>
    </w:p>
    <w:p w14:paraId="282A4511" w14:textId="77777777" w:rsidR="006F3561" w:rsidRDefault="00000000">
      <w:pPr>
        <w:pStyle w:val="1"/>
        <w:spacing w:after="120" w:line="216" w:lineRule="auto"/>
        <w:ind w:firstLine="0"/>
        <w:jc w:val="both"/>
      </w:pPr>
      <w:r>
        <w:rPr>
          <w:rStyle w:val="a3"/>
        </w:rPr>
        <w:t>телей водой, бьют грызунов палками. В охоте на вредителей деятельное уча</w:t>
      </w:r>
      <w:r>
        <w:rPr>
          <w:rStyle w:val="a3"/>
        </w:rPr>
        <w:softHyphen/>
        <w:t>стие принимают любимцы ребят — собака Бобик и маленький Ежик.</w:t>
      </w:r>
    </w:p>
    <w:p w14:paraId="78A85B23" w14:textId="77777777" w:rsidR="006F3561" w:rsidRDefault="00000000">
      <w:pPr>
        <w:pStyle w:val="1"/>
        <w:numPr>
          <w:ilvl w:val="0"/>
          <w:numId w:val="46"/>
        </w:numPr>
        <w:tabs>
          <w:tab w:val="left" w:pos="442"/>
        </w:tabs>
        <w:spacing w:line="211" w:lineRule="auto"/>
        <w:ind w:firstLine="0"/>
        <w:jc w:val="both"/>
      </w:pPr>
      <w:r>
        <w:rPr>
          <w:rStyle w:val="a3"/>
        </w:rPr>
        <w:t xml:space="preserve">ЧУДЕСНЫЙ КОЛОКОЛЬЧИК. Графич., цв., 2 ч., 560 </w:t>
      </w:r>
      <w:r>
        <w:rPr>
          <w:rStyle w:val="a3"/>
          <w:i/>
          <w:iCs/>
        </w:rPr>
        <w:t>м,</w:t>
      </w:r>
      <w:r>
        <w:rPr>
          <w:rStyle w:val="a3"/>
        </w:rPr>
        <w:t xml:space="preserve"> Союз</w:t>
      </w:r>
      <w:r>
        <w:rPr>
          <w:rStyle w:val="a3"/>
        </w:rPr>
        <w:softHyphen/>
        <w:t>мультфильм, 1949 г., ВЭ I 1950 г.</w:t>
      </w:r>
    </w:p>
    <w:p w14:paraId="6DBD563B" w14:textId="77777777" w:rsidR="006F3561" w:rsidRDefault="00000000">
      <w:pPr>
        <w:pStyle w:val="1"/>
        <w:spacing w:line="211" w:lineRule="auto"/>
        <w:jc w:val="both"/>
      </w:pPr>
      <w:r>
        <w:rPr>
          <w:rStyle w:val="a3"/>
        </w:rPr>
        <w:lastRenderedPageBreak/>
        <w:t>Авт. сцен. М. Ерзинкян, И. Филимонова; реж. В. и 3. Брумберг; худ. А. Сазонов, С. Белковская; опер. Н. Воинов; композ. В. Оранский; звуко- опер. Н. Прилуцкий.</w:t>
      </w:r>
    </w:p>
    <w:p w14:paraId="13A213D7" w14:textId="77777777" w:rsidR="006F3561" w:rsidRDefault="00000000">
      <w:pPr>
        <w:pStyle w:val="1"/>
        <w:spacing w:line="211" w:lineRule="auto"/>
        <w:jc w:val="both"/>
      </w:pPr>
      <w:r>
        <w:rPr>
          <w:rStyle w:val="a3"/>
        </w:rPr>
        <w:t>Ассист. реж. Т. Федорова; ассист. худ. И. Шварцман; авт. текста стихов Н. Эрдман; худ.-мультипл. Л. Бредис, Л. Попов, Ф. Епифанова, Р. Давыдов, Г Козлов, А. Беляков, Ф. Хитрук, В. Долгих, В. Арбеков, В. Данилевич, Н. Старюк.</w:t>
      </w:r>
    </w:p>
    <w:p w14:paraId="4BDFE311" w14:textId="77777777" w:rsidR="006F3561" w:rsidRDefault="00000000">
      <w:pPr>
        <w:pStyle w:val="1"/>
        <w:spacing w:line="211" w:lineRule="auto"/>
        <w:jc w:val="both"/>
      </w:pPr>
      <w:r>
        <w:rPr>
          <w:rStyle w:val="a3"/>
        </w:rPr>
        <w:t>Роли озвучивали: М. Яншин (старик), А. Денисова (мачеха), Г Ново</w:t>
      </w:r>
      <w:r>
        <w:rPr>
          <w:rStyle w:val="a3"/>
        </w:rPr>
        <w:softHyphen/>
        <w:t>жилова (Маша), В. Бендина (Луша), Т Цыганок (Мышка).</w:t>
      </w:r>
    </w:p>
    <w:p w14:paraId="6716D359" w14:textId="77777777" w:rsidR="006F3561" w:rsidRDefault="00000000">
      <w:pPr>
        <w:pStyle w:val="1"/>
        <w:spacing w:line="211" w:lineRule="auto"/>
        <w:jc w:val="both"/>
      </w:pPr>
      <w:r>
        <w:rPr>
          <w:rStyle w:val="a3"/>
        </w:rPr>
        <w:t>По мотивам русских народных сказок.</w:t>
      </w:r>
    </w:p>
    <w:p w14:paraId="71B6E4CE" w14:textId="77777777" w:rsidR="006F3561" w:rsidRDefault="00000000">
      <w:pPr>
        <w:pStyle w:val="1"/>
        <w:spacing w:after="120" w:line="211" w:lineRule="auto"/>
        <w:jc w:val="both"/>
      </w:pPr>
      <w:r>
        <w:rPr>
          <w:rStyle w:val="a3"/>
        </w:rPr>
        <w:t>Злая мачеха приказывает старику отвезти его дочку Машу в лес на съедение зверям. В лесу Маша находит домик, чисто его прибирает, а выбе</w:t>
      </w:r>
      <w:r>
        <w:rPr>
          <w:rStyle w:val="a3"/>
        </w:rPr>
        <w:softHyphen/>
        <w:t>жавшую из-под пола Мышку кормит вкусной кашей. Появляется хозяин домика — Медведь. Он приказывает Маше играть с ним в жмурки. Если поймает Медведь девочку, то обязательно съест ее. Маленькая Мышка, взяв у Маши найденный ею чудесный колокольчик, помогает девочке обмануть Медведя. С богатыми подарками хозяина домика Маша возвращается домой. Увидев это, жадная мачеха отвозит в лес свою ленивую и глупую дочь Лукерью. Лукерья гонит от себя Мышку, не желает прибрать в домике, лишь требует от Медведя подарков. Рассердившийся Медведь выгоняет мачеху и ее дочку в лес, приговаривая: «Пока ума да разума не наберутся, домой не вернутся».</w:t>
      </w:r>
    </w:p>
    <w:p w14:paraId="1074AD1F" w14:textId="77777777" w:rsidR="006F3561" w:rsidRDefault="00000000">
      <w:pPr>
        <w:pStyle w:val="1"/>
        <w:numPr>
          <w:ilvl w:val="0"/>
          <w:numId w:val="46"/>
        </w:numPr>
        <w:tabs>
          <w:tab w:val="left" w:pos="438"/>
        </w:tabs>
        <w:spacing w:line="214" w:lineRule="auto"/>
        <w:ind w:firstLine="0"/>
        <w:jc w:val="both"/>
      </w:pPr>
      <w:r>
        <w:rPr>
          <w:rStyle w:val="a3"/>
        </w:rPr>
        <w:t xml:space="preserve">ЧУЖОЙ ГОЛОС. Графич., цв., 1 ч., 271 </w:t>
      </w:r>
      <w:r>
        <w:rPr>
          <w:rStyle w:val="a3"/>
          <w:i/>
          <w:iCs/>
        </w:rPr>
        <w:t>м,</w:t>
      </w:r>
      <w:r>
        <w:rPr>
          <w:rStyle w:val="a3"/>
        </w:rPr>
        <w:t xml:space="preserve"> Союзмультфильм, 1949 г , ВЭ X 1949 г.</w:t>
      </w:r>
    </w:p>
    <w:p w14:paraId="67224285" w14:textId="77777777" w:rsidR="006F3561" w:rsidRDefault="00000000">
      <w:pPr>
        <w:pStyle w:val="1"/>
        <w:spacing w:line="214" w:lineRule="auto"/>
        <w:jc w:val="both"/>
      </w:pPr>
      <w:r>
        <w:rPr>
          <w:rStyle w:val="a3"/>
        </w:rPr>
        <w:t>Авт. сцен. Д. Тарасов, М. Калинин; реж. И. Иванов-Вано; худ. Л. Миль- чин, Н. Строганова; опер. Н. Воинов; композ. Ю. Никольский; звукоопер. Н. Прилуцкий.</w:t>
      </w:r>
    </w:p>
    <w:p w14:paraId="285ED45D" w14:textId="77777777" w:rsidR="006F3561" w:rsidRDefault="00000000">
      <w:pPr>
        <w:pStyle w:val="1"/>
        <w:spacing w:line="214" w:lineRule="auto"/>
        <w:jc w:val="both"/>
      </w:pPr>
      <w:r>
        <w:rPr>
          <w:rStyle w:val="a3"/>
        </w:rPr>
        <w:t>Тех. ассист. В. Свешникова; авт. текста стихов С. Михалков, М. Воль</w:t>
      </w:r>
      <w:r>
        <w:rPr>
          <w:rStyle w:val="a3"/>
        </w:rPr>
        <w:softHyphen/>
        <w:t>пин; худ -мультипл. Ф. Епифанова, Т Федорова, А. Беляков, Н. Привалова, В. Котеночкин, О. Соловьева, Л. Резцова, Б. Бутаков, Н. Старюк, А. Седов; худ.-декор. В. Роджеро, И. Троя нова.</w:t>
      </w:r>
    </w:p>
    <w:p w14:paraId="5905CAC7" w14:textId="77777777" w:rsidR="006F3561" w:rsidRDefault="00000000">
      <w:pPr>
        <w:pStyle w:val="1"/>
        <w:spacing w:after="120" w:line="214" w:lineRule="auto"/>
        <w:jc w:val="both"/>
        <w:sectPr w:rsidR="006F3561">
          <w:footerReference w:type="even" r:id="rId475"/>
          <w:footerReference w:type="default" r:id="rId476"/>
          <w:pgSz w:w="11906" w:h="16838"/>
          <w:pgMar w:top="4149" w:right="3465" w:bottom="4379" w:left="3473" w:header="3721" w:footer="3951" w:gutter="0"/>
          <w:pgNumType w:start="437"/>
          <w:cols w:space="720"/>
          <w:noEndnote/>
          <w:docGrid w:linePitch="360"/>
        </w:sectPr>
      </w:pPr>
      <w:r>
        <w:rPr>
          <w:rStyle w:val="a3"/>
        </w:rPr>
        <w:t>Лесные обитатели зачарованно слушают пение Соловья. Внезапно появ</w:t>
      </w:r>
      <w:r>
        <w:rPr>
          <w:rStyle w:val="a3"/>
        </w:rPr>
        <w:softHyphen/>
        <w:t>ляется Сорока, только что прилетевшая из-за границы. Она объявляет искус</w:t>
      </w:r>
      <w:r>
        <w:rPr>
          <w:rStyle w:val="a3"/>
        </w:rPr>
        <w:softHyphen/>
        <w:t>ство соловьиного пения устаревшим. На следующий день по всему лесу расклеены афиши предстоящего концерта Сороки. Наступает час концерта, открывается занавес. Сорока обрушивает на изумленных слушателей каскад ужасных, резких звуков в темпе джаза. Ценители истинного искусства не выдерживают и бросаются на сцену. Общипанной Сороке с трудом удается спастись. Вновь над лесом звучит голос Соловья.</w:t>
      </w:r>
    </w:p>
    <w:p w14:paraId="4E4109B6" w14:textId="77777777" w:rsidR="006F3561" w:rsidRDefault="00000000">
      <w:pPr>
        <w:pStyle w:val="11"/>
        <w:keepNext/>
        <w:keepLines/>
        <w:spacing w:before="0"/>
      </w:pPr>
      <w:bookmarkStart w:id="61" w:name="bookmark122"/>
      <w:r>
        <w:rPr>
          <w:rStyle w:val="10"/>
          <w:b/>
          <w:bCs/>
        </w:rPr>
        <w:lastRenderedPageBreak/>
        <w:t>1950</w:t>
      </w:r>
      <w:bookmarkEnd w:id="61"/>
    </w:p>
    <w:p w14:paraId="301E67A8" w14:textId="77777777" w:rsidR="006F3561" w:rsidRDefault="00000000">
      <w:pPr>
        <w:pStyle w:val="20"/>
        <w:keepNext/>
        <w:keepLines/>
        <w:spacing w:after="280"/>
      </w:pPr>
      <w:bookmarkStart w:id="62" w:name="bookmark124"/>
      <w:r>
        <w:rPr>
          <w:rStyle w:val="2"/>
          <w:b/>
          <w:bCs/>
        </w:rPr>
        <w:t>ИГРОВЫЕ ФИЛЬМЫ</w:t>
      </w:r>
      <w:bookmarkEnd w:id="62"/>
    </w:p>
    <w:p w14:paraId="197B5806" w14:textId="77777777" w:rsidR="006F3561" w:rsidRDefault="00000000">
      <w:pPr>
        <w:pStyle w:val="1"/>
        <w:numPr>
          <w:ilvl w:val="0"/>
          <w:numId w:val="46"/>
        </w:numPr>
        <w:tabs>
          <w:tab w:val="left" w:pos="430"/>
        </w:tabs>
        <w:spacing w:line="211" w:lineRule="auto"/>
        <w:ind w:firstLine="0"/>
        <w:jc w:val="both"/>
      </w:pPr>
      <w:r>
        <w:rPr>
          <w:rStyle w:val="a3"/>
        </w:rPr>
        <w:t xml:space="preserve">В МИРНЫЕ ДНИ. Драма, цв., 10 ч., 2646 </w:t>
      </w:r>
      <w:r>
        <w:rPr>
          <w:rStyle w:val="a3"/>
          <w:i/>
          <w:iCs/>
        </w:rPr>
        <w:t>м,</w:t>
      </w:r>
      <w:r>
        <w:rPr>
          <w:rStyle w:val="a3"/>
        </w:rPr>
        <w:t xml:space="preserve"> Киевская киностудия, 1950 г., ВЭ 16.IV 1951 г.</w:t>
      </w:r>
    </w:p>
    <w:p w14:paraId="2BEC964D" w14:textId="77777777" w:rsidR="006F3561" w:rsidRDefault="00000000">
      <w:pPr>
        <w:pStyle w:val="1"/>
        <w:spacing w:line="211" w:lineRule="auto"/>
        <w:jc w:val="both"/>
      </w:pPr>
      <w:r>
        <w:rPr>
          <w:rStyle w:val="a3"/>
        </w:rPr>
        <w:t>Авт. сцен. И. Прут; реж.-пост. В. Браун; опер. Д. Демуцкий, худ. А. Бобровников; композ. Ю. Мейтус; звукоопер. Г. Григорьев.</w:t>
      </w:r>
    </w:p>
    <w:p w14:paraId="2E4EE3B0" w14:textId="77777777" w:rsidR="006F3561" w:rsidRDefault="00000000">
      <w:pPr>
        <w:pStyle w:val="1"/>
        <w:spacing w:line="211" w:lineRule="auto"/>
        <w:jc w:val="both"/>
      </w:pPr>
      <w:r>
        <w:rPr>
          <w:rStyle w:val="a3"/>
        </w:rPr>
        <w:t>Реж. Е. Брюнчугин; ассисг. реж. С. Грабин, В. Конарский; 2-е опер. Н. Слуцкий, В. Филиппов; худ. по костюмам Г. Нестеровская; грим. Я. Грин</w:t>
      </w:r>
      <w:r>
        <w:rPr>
          <w:rStyle w:val="a3"/>
        </w:rPr>
        <w:softHyphen/>
        <w:t xml:space="preserve">берг; ассист. по монтажу Н. Кардаш; подводные и комб съемки: опер. </w:t>
      </w:r>
      <w:r>
        <w:rPr>
          <w:rStyle w:val="a3"/>
          <w:b/>
          <w:bCs/>
        </w:rPr>
        <w:t xml:space="preserve">М. </w:t>
      </w:r>
      <w:r>
        <w:rPr>
          <w:rStyle w:val="a3"/>
        </w:rPr>
        <w:t>Черный, худ. В. Королев; авт. текста песен П. Воронько; консульт. Л. Хияйнен, В Денисов; дирижер В. Тольба; дир. картины Л. Корецкий.</w:t>
      </w:r>
    </w:p>
    <w:p w14:paraId="23819701" w14:textId="77777777" w:rsidR="006F3561" w:rsidRDefault="00000000">
      <w:pPr>
        <w:pStyle w:val="1"/>
        <w:spacing w:line="211" w:lineRule="auto"/>
        <w:jc w:val="both"/>
      </w:pPr>
      <w:r>
        <w:rPr>
          <w:rStyle w:val="a3"/>
        </w:rPr>
        <w:t>В ролях: Н. Тимофеев (командир подводной лодки), А. Толбузин (помощ</w:t>
      </w:r>
      <w:r>
        <w:rPr>
          <w:rStyle w:val="a3"/>
        </w:rPr>
        <w:softHyphen/>
        <w:t xml:space="preserve">ник командира), А. Гречаный (мичман), матросы: С. Гурзо (Панычук), </w:t>
      </w:r>
      <w:r>
        <w:rPr>
          <w:rStyle w:val="a3"/>
          <w:b/>
          <w:bCs/>
        </w:rPr>
        <w:t xml:space="preserve">А. </w:t>
      </w:r>
      <w:r>
        <w:rPr>
          <w:rStyle w:val="a3"/>
        </w:rPr>
        <w:t xml:space="preserve">Сова (Сучков), В. Тихонов (Гриневский), К- Мгеладзе (Месхишвили), </w:t>
      </w:r>
      <w:r>
        <w:rPr>
          <w:rStyle w:val="a3"/>
          <w:b/>
          <w:bCs/>
        </w:rPr>
        <w:t xml:space="preserve">Г </w:t>
      </w:r>
      <w:r>
        <w:rPr>
          <w:rStyle w:val="a3"/>
        </w:rPr>
        <w:t>Юматов (Куракин), Д. Костенко (Пивоваров); В. Авдюшко (водолаз Матвеев), В. Добровольский (адмирал), В. Миронов (комдив), Л. Кмит (начальник штаба), Э. Быстрицкая (Лена), Л. Драновская (Шура), В. Ва</w:t>
      </w:r>
      <w:r>
        <w:rPr>
          <w:rStyle w:val="a3"/>
        </w:rPr>
        <w:softHyphen/>
        <w:t>сильева (Зина), Е. Егорова (Вероника Ильинична), иностранцы: Л. Фенин (адмирал), М. Белоусов (посол), С. Петров (атташе), О. Смирнов (капитан), Л. Масоха (помощник капитана).</w:t>
      </w:r>
    </w:p>
    <w:p w14:paraId="3D8AC074" w14:textId="77777777" w:rsidR="006F3561" w:rsidRDefault="00000000">
      <w:pPr>
        <w:pStyle w:val="1"/>
        <w:spacing w:line="211" w:lineRule="auto"/>
        <w:jc w:val="both"/>
      </w:pPr>
      <w:r>
        <w:rPr>
          <w:rStyle w:val="a3"/>
        </w:rPr>
        <w:t>О советских моряках, зорко оберегающих в мирные дни рубежи нашей Родины.</w:t>
      </w:r>
    </w:p>
    <w:p w14:paraId="0F05F9BC" w14:textId="77777777" w:rsidR="006F3561" w:rsidRDefault="00000000">
      <w:pPr>
        <w:pStyle w:val="1"/>
        <w:spacing w:line="211" w:lineRule="auto"/>
        <w:jc w:val="both"/>
      </w:pPr>
      <w:r>
        <w:rPr>
          <w:rStyle w:val="a3"/>
        </w:rPr>
        <w:t>По приказу командования советские подводные лодки уходят в учебное плавание. Это привлекает к себе внимание разведки одной из капиталисти</w:t>
      </w:r>
      <w:r>
        <w:rPr>
          <w:rStyle w:val="a3"/>
        </w:rPr>
        <w:softHyphen/>
        <w:t>ческих стран. Нацистскому преступнику поручают на подводной лодке под советским флагом пробраться к нашим берегам, определить состав и силы советской эскадры. Одна из советских подводных лодок подрывается на мине, поставленной диверсантом. Лодка ложится па грунт. Связь с берегом прервана. Выполняя четкие приказания командира, экипаж принимается за ликвидацию повреждений. В тяжелой и опасной обстановке тесно спаян</w:t>
      </w:r>
      <w:r>
        <w:rPr>
          <w:rStyle w:val="a3"/>
        </w:rPr>
        <w:softHyphen/>
        <w:t>ный коллектив корабля проявляет высокие моральные качества. По при</w:t>
      </w:r>
      <w:r>
        <w:rPr>
          <w:rStyle w:val="a3"/>
        </w:rPr>
        <w:softHyphen/>
        <w:t>казу советского командования начинаются поиски не вернувшейся на базу подводной лодки. Мощная техника морского флота используется для спасе</w:t>
      </w:r>
      <w:r>
        <w:rPr>
          <w:rStyle w:val="a3"/>
        </w:rPr>
        <w:softHyphen/>
        <w:t>ния советских людей. После долгих поисков лодка обнаружена. Но экипаж советской подводной лодки своими силами исправляет повреждения. Лодка всплывает на поверхность. В ходе поисков обнаружена также и вражеская подводная лодка. На нее обрушиваются глубинные бомбы. Враг получает заслуженное возмездие.</w:t>
      </w:r>
    </w:p>
    <w:p w14:paraId="734A61BB" w14:textId="77777777" w:rsidR="006F3561" w:rsidRDefault="00000000">
      <w:pPr>
        <w:pStyle w:val="1"/>
        <w:spacing w:after="140" w:line="211" w:lineRule="auto"/>
        <w:jc w:val="both"/>
      </w:pPr>
      <w:r>
        <w:rPr>
          <w:rStyle w:val="a3"/>
        </w:rPr>
        <w:t>Картина удостоена Сталинской премии III степени (1952).</w:t>
      </w:r>
    </w:p>
    <w:p w14:paraId="07944B3B" w14:textId="77777777" w:rsidR="006F3561" w:rsidRDefault="00000000">
      <w:pPr>
        <w:pStyle w:val="1"/>
        <w:spacing w:line="216" w:lineRule="auto"/>
        <w:ind w:firstLine="320"/>
        <w:jc w:val="both"/>
      </w:pPr>
      <w:r>
        <w:rPr>
          <w:rStyle w:val="a3"/>
        </w:rPr>
        <w:t>На VI Международном кинофестивале в Карловых Варах (1951) фильму -присуждена премия за лучшую операторскую работу.</w:t>
      </w:r>
    </w:p>
    <w:p w14:paraId="5F16D97E" w14:textId="77777777" w:rsidR="006F3561" w:rsidRDefault="00000000">
      <w:pPr>
        <w:pStyle w:val="1"/>
        <w:spacing w:after="120" w:line="216" w:lineRule="auto"/>
        <w:ind w:firstLine="320"/>
        <w:jc w:val="both"/>
      </w:pPr>
      <w:r>
        <w:rPr>
          <w:rStyle w:val="a3"/>
        </w:rPr>
        <w:t xml:space="preserve">Библиография: «Правда», </w:t>
      </w:r>
      <w:r>
        <w:rPr>
          <w:rStyle w:val="a3"/>
          <w:lang w:val="en-US" w:eastAsia="en-US"/>
        </w:rPr>
        <w:t xml:space="preserve">19.IV </w:t>
      </w:r>
      <w:r>
        <w:rPr>
          <w:rStyle w:val="a3"/>
        </w:rPr>
        <w:t xml:space="preserve">1951, «Известия», 21.IV 1951; «Комсомольская правда», 22.IV 1951, «Советское искусство», М., 21.IV 1951; «Искусство кино» , М., 1951, № 3; «Киномеханик», М., 1951, № 2; «Московская правда», </w:t>
      </w:r>
      <w:r>
        <w:rPr>
          <w:rStyle w:val="a3"/>
          <w:lang w:val="en-US" w:eastAsia="en-US"/>
        </w:rPr>
        <w:t xml:space="preserve">19.IV </w:t>
      </w:r>
      <w:r>
        <w:rPr>
          <w:rStyle w:val="a3"/>
        </w:rPr>
        <w:t>1951; «Вечерняя Москва», 21.IV 1951; «Огонек», М 1951, № 17</w:t>
      </w:r>
    </w:p>
    <w:p w14:paraId="0AA2A66C" w14:textId="77777777" w:rsidR="006F3561" w:rsidRDefault="00000000">
      <w:pPr>
        <w:pStyle w:val="1"/>
        <w:numPr>
          <w:ilvl w:val="0"/>
          <w:numId w:val="46"/>
        </w:numPr>
        <w:tabs>
          <w:tab w:val="left" w:pos="438"/>
        </w:tabs>
        <w:spacing w:line="214" w:lineRule="auto"/>
        <w:ind w:firstLine="0"/>
        <w:jc w:val="both"/>
      </w:pPr>
      <w:r>
        <w:rPr>
          <w:rStyle w:val="a3"/>
        </w:rPr>
        <w:t xml:space="preserve">В СТЕПИ. Экраниз., цв., 5 ч., 1203 </w:t>
      </w:r>
      <w:r>
        <w:rPr>
          <w:rStyle w:val="a3"/>
          <w:i/>
          <w:iCs/>
        </w:rPr>
        <w:t>м,</w:t>
      </w:r>
      <w:r>
        <w:rPr>
          <w:rStyle w:val="a3"/>
        </w:rPr>
        <w:t xml:space="preserve"> киностудия им. М. Горь</w:t>
      </w:r>
      <w:r>
        <w:rPr>
          <w:rStyle w:val="a3"/>
        </w:rPr>
        <w:softHyphen/>
        <w:t>кого, 1951 г., ВЭ 23.111 1951 г.</w:t>
      </w:r>
    </w:p>
    <w:p w14:paraId="1CD72313" w14:textId="77777777" w:rsidR="006F3561" w:rsidRDefault="00000000">
      <w:pPr>
        <w:pStyle w:val="1"/>
        <w:spacing w:line="214" w:lineRule="auto"/>
        <w:ind w:firstLine="320"/>
        <w:jc w:val="both"/>
      </w:pPr>
      <w:r>
        <w:rPr>
          <w:rStyle w:val="a3"/>
        </w:rPr>
        <w:t>Авт. сцен. Л. Галич; реж.-пост. А. Ульянцев, Б. Бунеев; опер. Л. Дуль</w:t>
      </w:r>
      <w:r>
        <w:rPr>
          <w:rStyle w:val="a3"/>
        </w:rPr>
        <w:softHyphen/>
        <w:t>цев; худ. Д. Виницкий; композ. А. Лепин; звукоопер. Д. Белевич.</w:t>
      </w:r>
    </w:p>
    <w:p w14:paraId="04695F55" w14:textId="77777777" w:rsidR="006F3561" w:rsidRDefault="00000000">
      <w:pPr>
        <w:pStyle w:val="1"/>
        <w:spacing w:line="214" w:lineRule="auto"/>
        <w:ind w:firstLine="320"/>
        <w:jc w:val="both"/>
      </w:pPr>
      <w:r>
        <w:rPr>
          <w:rStyle w:val="a3"/>
        </w:rPr>
        <w:t>Реж Г Шепотинник; авт. текста песен А. Галич, дирижер Г Гамбург, дир. картины Н. Гофман.</w:t>
      </w:r>
    </w:p>
    <w:p w14:paraId="597AE1AC" w14:textId="77777777" w:rsidR="006F3561" w:rsidRDefault="00000000">
      <w:pPr>
        <w:pStyle w:val="1"/>
        <w:spacing w:line="214" w:lineRule="auto"/>
        <w:ind w:firstLine="320"/>
        <w:jc w:val="both"/>
      </w:pPr>
      <w:r>
        <w:rPr>
          <w:rStyle w:val="a3"/>
        </w:rPr>
        <w:lastRenderedPageBreak/>
        <w:t>В ролях: Боря Елисеев (Сережа), Андрей Тарасов (Яша), Наташа Защипина (Оленька), Володя Феоктистов (Женя), Толя Керби (Сеня), Юра Кононов (Алеша), М. Бернес (Емельянов), В. Санаев (секретарь райкома), П. Волков (председатель колхоза), Ю. Саранцев (комсорг), В. Телегина (тетя Нюся).</w:t>
      </w:r>
    </w:p>
    <w:p w14:paraId="5A305A40" w14:textId="77777777" w:rsidR="006F3561" w:rsidRDefault="00000000">
      <w:pPr>
        <w:pStyle w:val="1"/>
        <w:spacing w:line="214" w:lineRule="auto"/>
        <w:ind w:firstLine="320"/>
        <w:jc w:val="both"/>
      </w:pPr>
      <w:r>
        <w:rPr>
          <w:rStyle w:val="a3"/>
        </w:rPr>
        <w:t>Экранизация довести П. Павленко «Степное солнце».</w:t>
      </w:r>
    </w:p>
    <w:p w14:paraId="0C033021" w14:textId="77777777" w:rsidR="006F3561" w:rsidRDefault="00000000">
      <w:pPr>
        <w:pStyle w:val="1"/>
        <w:spacing w:line="214" w:lineRule="auto"/>
        <w:ind w:firstLine="320"/>
        <w:jc w:val="both"/>
      </w:pPr>
      <w:r>
        <w:rPr>
          <w:rStyle w:val="a3"/>
        </w:rPr>
        <w:t>Пионер Сережа Емельянов вместе со своим отцом, шофером, приезжает в колхоз на уборку урожая! Мальчик никогда не был в степи. Она предста</w:t>
      </w:r>
      <w:r>
        <w:rPr>
          <w:rStyle w:val="a3"/>
        </w:rPr>
        <w:softHyphen/>
        <w:t>влялась ему унылой и скучной. Но все оказывается иначе. Сережа видит интересные трудовые будни колхоза. Вместе с сельскими пионерами он участвует в сборе колосьев на полях, руководит бригадой девочек-пионерок на уборке богатого урожая фруктов, самоотверженно борется вместе со взрослыми с ураганом, грозящим погубить урожай. Первое знакомство Сережи со степью было несколько омрачено — мальчика обожгло горячее степное солнце. Наступают последние дни пребывания Сережи в колхозе. С грустью расстается он со степью, ставшей для него родной и близкой.</w:t>
      </w:r>
    </w:p>
    <w:p w14:paraId="715A2486" w14:textId="77777777" w:rsidR="006F3561" w:rsidRDefault="00000000">
      <w:pPr>
        <w:pStyle w:val="1"/>
        <w:spacing w:after="120" w:line="214" w:lineRule="auto"/>
        <w:ind w:firstLine="320"/>
        <w:jc w:val="both"/>
      </w:pPr>
      <w:r>
        <w:rPr>
          <w:rStyle w:val="a3"/>
        </w:rPr>
        <w:t>Библиография: «Известия», 1.1У 1951; «Смена», Л., 29.111 1951; «Горьковская коммуна», Горький, 8.1У 1951.</w:t>
      </w:r>
    </w:p>
    <w:p w14:paraId="2A380DE9" w14:textId="77777777" w:rsidR="006F3561" w:rsidRDefault="00000000">
      <w:pPr>
        <w:pStyle w:val="1"/>
        <w:numPr>
          <w:ilvl w:val="0"/>
          <w:numId w:val="46"/>
        </w:numPr>
        <w:tabs>
          <w:tab w:val="left" w:pos="430"/>
        </w:tabs>
        <w:spacing w:line="211" w:lineRule="auto"/>
        <w:ind w:firstLine="0"/>
        <w:jc w:val="both"/>
      </w:pPr>
      <w:r>
        <w:rPr>
          <w:rStyle w:val="a3"/>
        </w:rPr>
        <w:t xml:space="preserve">ВЕСНА В САКЕНЕ. Экраниз., 9 ч., 2535 </w:t>
      </w:r>
      <w:r>
        <w:rPr>
          <w:rStyle w:val="a3"/>
          <w:i/>
          <w:iCs/>
        </w:rPr>
        <w:t>м,</w:t>
      </w:r>
      <w:r>
        <w:rPr>
          <w:rStyle w:val="a3"/>
        </w:rPr>
        <w:t xml:space="preserve"> Тбилисская киностудия, 1950 г., ВЭ 16.1 1951 г.</w:t>
      </w:r>
    </w:p>
    <w:p w14:paraId="437A6668" w14:textId="77777777" w:rsidR="006F3561" w:rsidRDefault="00000000">
      <w:pPr>
        <w:pStyle w:val="1"/>
        <w:spacing w:line="211" w:lineRule="auto"/>
        <w:ind w:firstLine="320"/>
        <w:jc w:val="both"/>
      </w:pPr>
      <w:r>
        <w:rPr>
          <w:rStyle w:val="a3"/>
        </w:rPr>
        <w:t>Авт. сцен, и реж.-пост. Н. Санишвили; опер. А. Дигмелов, Д. Канде</w:t>
      </w:r>
      <w:r>
        <w:rPr>
          <w:rStyle w:val="a3"/>
        </w:rPr>
        <w:softHyphen/>
        <w:t>лаки, гл. худ. Р. Мирзашвили; композ. А. Кереселидзе; звукоопер. Р. Ла- линский.</w:t>
      </w:r>
    </w:p>
    <w:p w14:paraId="49B7778D" w14:textId="77777777" w:rsidR="006F3561" w:rsidRDefault="00000000">
      <w:pPr>
        <w:pStyle w:val="1"/>
        <w:spacing w:line="211" w:lineRule="auto"/>
        <w:ind w:firstLine="320"/>
        <w:jc w:val="both"/>
      </w:pPr>
      <w:r>
        <w:rPr>
          <w:rStyle w:val="a3"/>
        </w:rPr>
        <w:t>2-е реж. 3. Гудавадзе, А. Лордкипанидзе; ассист. реж. 3. Харшиладзе; 2-й опер. Л. Сухов; худ. X. Лебанидзе; монтаж. В. Доленко, дирижер А. Насидзе; дир. картины С. Кварацхелия.</w:t>
      </w:r>
    </w:p>
    <w:p w14:paraId="1E7238E9" w14:textId="77777777" w:rsidR="006F3561" w:rsidRDefault="00000000">
      <w:pPr>
        <w:pStyle w:val="1"/>
        <w:spacing w:line="211" w:lineRule="auto"/>
        <w:ind w:firstLine="320"/>
        <w:jc w:val="both"/>
      </w:pPr>
      <w:r>
        <w:rPr>
          <w:rStyle w:val="a3"/>
        </w:rPr>
        <w:t>В ролях: А. Магалашвили (Кесоу Мирба), Л Асатиани (Кама), И. Гвин- чидзе (секретарь райкома), А. Омиадзе (Екуп), Л. Абашидзе (Нина), Г. Шав- гулидзе (Рашит), А. Жоржолиапи (Антон), Ш. Гамбашидзе (Адамур), М. Са- раули (Шаангери), К. Даушвили (Нико), Г Коридзе (Коста), В. Нинуа (агроном).</w:t>
      </w:r>
    </w:p>
    <w:p w14:paraId="1EFE1093" w14:textId="77777777" w:rsidR="006F3561" w:rsidRDefault="00000000">
      <w:pPr>
        <w:pStyle w:val="1"/>
        <w:spacing w:line="211" w:lineRule="auto"/>
        <w:ind w:firstLine="320"/>
        <w:jc w:val="both"/>
      </w:pPr>
      <w:r>
        <w:rPr>
          <w:rStyle w:val="a3"/>
        </w:rPr>
        <w:t>Экранизация одноименной повести Георгия Гулия о жизни и труде кол</w:t>
      </w:r>
      <w:r>
        <w:rPr>
          <w:rStyle w:val="a3"/>
        </w:rPr>
        <w:softHyphen/>
        <w:t>хозников Советской Абхазии.</w:t>
      </w:r>
    </w:p>
    <w:p w14:paraId="13CE8749" w14:textId="77777777" w:rsidR="006F3561" w:rsidRDefault="00000000">
      <w:pPr>
        <w:pStyle w:val="1"/>
        <w:spacing w:after="120" w:line="211" w:lineRule="auto"/>
        <w:ind w:firstLine="320"/>
        <w:jc w:val="both"/>
      </w:pPr>
      <w:r>
        <w:rPr>
          <w:rStyle w:val="a3"/>
        </w:rPr>
        <w:t>В абхазское селение Сакен, расположенное высоко в горах и отделенное от города труднопроходимыми горными хребтами, возвращается недавний фронтовик Кесоу Мирба, окончивший агрономические курсы. Став бригади</w:t>
      </w:r>
      <w:r>
        <w:rPr>
          <w:rStyle w:val="a3"/>
        </w:rPr>
        <w:softHyphen/>
        <w:t>ром полеводческой бригады, Кесоу мечтает собрать высокий урожай куку</w:t>
      </w:r>
      <w:r>
        <w:rPr>
          <w:rStyle w:val="a3"/>
        </w:rPr>
        <w:softHyphen/>
        <w:t>рузы с малоплодородной сакенской земли. Уверенность в успехе основы</w:t>
      </w:r>
      <w:r>
        <w:rPr>
          <w:rStyle w:val="a3"/>
        </w:rPr>
        <w:softHyphen/>
        <w:t>вается у Кесоу на вере в неисчерпаемые возможности колхозного труда и на записках одного русского ученого, удостоверяющих, что в Сакене</w:t>
      </w:r>
    </w:p>
    <w:p w14:paraId="7528B19D" w14:textId="77777777" w:rsidR="006F3561" w:rsidRDefault="00000000">
      <w:pPr>
        <w:pStyle w:val="1"/>
        <w:spacing w:line="211" w:lineRule="auto"/>
        <w:ind w:firstLine="0"/>
        <w:jc w:val="both"/>
      </w:pPr>
      <w:r>
        <w:rPr>
          <w:rStyle w:val="a3"/>
        </w:rPr>
        <w:t>имеются залежи ценного минерального удобрения. Кесоу встречает сопро</w:t>
      </w:r>
      <w:r>
        <w:rPr>
          <w:rStyle w:val="a3"/>
        </w:rPr>
        <w:softHyphen/>
        <w:t>тивление некоторых отсталых колхозников, живущих по старым заветам. Один из таких противников нового, заведующий колхозным ларьком, под</w:t>
      </w:r>
      <w:r>
        <w:rPr>
          <w:rStyle w:val="a3"/>
        </w:rPr>
        <w:softHyphen/>
        <w:t>меняет землю с удобрениями, которую Кесоу везет на анализ в город, обыкновенной землей. Но этот обман разоблачает любимая девушка Кесоу, Кама. Она привозит из города анализы, удостоверяющие высокое качество сакенских минеральных удобрений. В селении начинается разработка зале</w:t>
      </w:r>
      <w:r>
        <w:rPr>
          <w:rStyle w:val="a3"/>
        </w:rPr>
        <w:softHyphen/>
        <w:t>жей фосфоритов, а осенью колхозники снимают небывалый урожай кукурузы.</w:t>
      </w:r>
    </w:p>
    <w:p w14:paraId="3532D9C8" w14:textId="77777777" w:rsidR="006F3561" w:rsidRDefault="00000000">
      <w:pPr>
        <w:pStyle w:val="1"/>
        <w:spacing w:after="200" w:line="211" w:lineRule="auto"/>
        <w:ind w:firstLine="360"/>
        <w:jc w:val="both"/>
      </w:pPr>
      <w:r>
        <w:rPr>
          <w:rStyle w:val="a3"/>
        </w:rPr>
        <w:t>Библиография: «Известия», 25.1 1951, «Заря Востока», Тбилиси, 22.Х1 1950; «Советское искусство», М., 27.1 1951; «Смена», Л., 26.1 1951; «Вечерний Ленинград», 26.1 1951; «Московский комсомолец», 17.1 1951, «Огонек», М., 1951, № 5.</w:t>
      </w:r>
    </w:p>
    <w:p w14:paraId="7AD9B055" w14:textId="77777777" w:rsidR="006F3561" w:rsidRDefault="00000000">
      <w:pPr>
        <w:pStyle w:val="1"/>
        <w:numPr>
          <w:ilvl w:val="0"/>
          <w:numId w:val="46"/>
        </w:numPr>
        <w:tabs>
          <w:tab w:val="left" w:pos="428"/>
        </w:tabs>
        <w:spacing w:line="211" w:lineRule="auto"/>
        <w:ind w:firstLine="0"/>
        <w:jc w:val="both"/>
      </w:pPr>
      <w:r>
        <w:rPr>
          <w:rStyle w:val="a3"/>
        </w:rPr>
        <w:t xml:space="preserve">ДАЛЕКО ОТ МОСКВЫ Экраниз., цв., 12 ч., 3038,1 </w:t>
      </w:r>
      <w:r>
        <w:rPr>
          <w:rStyle w:val="a3"/>
          <w:i/>
          <w:iCs/>
        </w:rPr>
        <w:t>м,</w:t>
      </w:r>
      <w:r>
        <w:rPr>
          <w:rStyle w:val="a3"/>
        </w:rPr>
        <w:t xml:space="preserve"> Мосфильм, 1950 г., ВЭ 19.XII 1950 г.</w:t>
      </w:r>
    </w:p>
    <w:p w14:paraId="0C4EB58D" w14:textId="77777777" w:rsidR="006F3561" w:rsidRDefault="00000000">
      <w:pPr>
        <w:pStyle w:val="1"/>
        <w:spacing w:line="211" w:lineRule="auto"/>
        <w:ind w:firstLine="360"/>
        <w:jc w:val="both"/>
      </w:pPr>
      <w:r>
        <w:rPr>
          <w:rStyle w:val="a3"/>
        </w:rPr>
        <w:t>Авт. сцен. М. Папава, реж.-пост. А. Столпер; опер. А. Шеленков, И. Чен; гл. худ. Е. Куманьков; композ. Н. Крюков; звукоопер. Н. Тимарцев.</w:t>
      </w:r>
    </w:p>
    <w:p w14:paraId="4297A1B0" w14:textId="77777777" w:rsidR="006F3561" w:rsidRDefault="00000000">
      <w:pPr>
        <w:pStyle w:val="1"/>
        <w:spacing w:line="211" w:lineRule="auto"/>
        <w:ind w:firstLine="360"/>
        <w:jc w:val="both"/>
      </w:pPr>
      <w:r>
        <w:rPr>
          <w:rStyle w:val="a3"/>
        </w:rPr>
        <w:t xml:space="preserve">Рож. Е. Зильберштейн; худ. М. Карякин, В. Этингер; худ.-грим. А. Анджан, Н. Печенцов; монтаж. А. Кульганек; комб. съемки: опер. Б. Хренников, худ. М. </w:t>
      </w:r>
      <w:r>
        <w:rPr>
          <w:rStyle w:val="a3"/>
        </w:rPr>
        <w:lastRenderedPageBreak/>
        <w:t>Семенов; авт. текста песен Е. Долматовский; дирижер А. Гаук; дир. картины М Левин.</w:t>
      </w:r>
    </w:p>
    <w:p w14:paraId="4E22B102" w14:textId="77777777" w:rsidR="006F3561" w:rsidRDefault="00000000">
      <w:pPr>
        <w:pStyle w:val="1"/>
        <w:spacing w:line="211" w:lineRule="auto"/>
        <w:ind w:firstLine="360"/>
        <w:jc w:val="both"/>
      </w:pPr>
      <w:r>
        <w:rPr>
          <w:rStyle w:val="a3"/>
        </w:rPr>
        <w:t>В ролях: Н. Охлопков (Батманов), Л. Свердлин (Залкинд), П. Кадоч</w:t>
      </w:r>
      <w:r>
        <w:rPr>
          <w:rStyle w:val="a3"/>
        </w:rPr>
        <w:softHyphen/>
        <w:t>ников (Ковшов), В. Квачадзе (Беридзе), А. Ханов (Тополев), М. Бернес (Умара Магомет), К- Кириллов (Грубский), Т Махова (Таня), И. Киселева (Женя), В. Владиславский (Либерман), С Столяров (Рогов), Л Кмит (Махов), С. Крылов (Солнцев), П. Оленев (Мерзляков), В. Соловьев (Ефимов), Н. Бубнов (Карпов), С. Гурзо (Петя Гудкин), П. Иванов (Генка Панков).</w:t>
      </w:r>
    </w:p>
    <w:p w14:paraId="23ED6BED" w14:textId="77777777" w:rsidR="006F3561" w:rsidRDefault="00000000">
      <w:pPr>
        <w:pStyle w:val="1"/>
        <w:spacing w:line="211" w:lineRule="auto"/>
        <w:ind w:firstLine="280"/>
        <w:jc w:val="both"/>
      </w:pPr>
      <w:r>
        <w:rPr>
          <w:rStyle w:val="a3"/>
        </w:rPr>
        <w:t>Экранизация одноименного романа В. Ажаева.</w:t>
      </w:r>
    </w:p>
    <w:p w14:paraId="66522089" w14:textId="77777777" w:rsidR="006F3561" w:rsidRDefault="00000000">
      <w:pPr>
        <w:pStyle w:val="1"/>
        <w:spacing w:line="211" w:lineRule="auto"/>
        <w:ind w:firstLine="360"/>
        <w:jc w:val="both"/>
      </w:pPr>
      <w:r>
        <w:rPr>
          <w:rStyle w:val="a3"/>
        </w:rPr>
        <w:t>Коллектив строителей прокладывает нефтепровод на Дальнем Востоке. Но некоторым из строителей кажется, что их место на фронте, а не в далеком тылу, за многие тысячи километров от линии огня. Так думает молодой инженер Ковшов. Рвется на фронт и начальник стройучастка Рогов. Разговор с руководителем стройки Батмановым и парторгом Залкиндом заставляет Ковшова и Рогова поколебаться в своем решении и осознать важность своей работы. Идут дни трудовых будней. Оба инженера, ставшие свидетелями огромного энтузиазма советских людей, воочию убеждаются, что здесь — тот же фронт. Борясь с косностью и рабским преклонением иных специали</w:t>
      </w:r>
      <w:r>
        <w:rPr>
          <w:rStyle w:val="a3"/>
        </w:rPr>
        <w:softHyphen/>
        <w:t>стов перед иностранными авторитетами, работая в суровых условиях таеж</w:t>
      </w:r>
      <w:r>
        <w:rPr>
          <w:rStyle w:val="a3"/>
        </w:rPr>
        <w:softHyphen/>
        <w:t>ной зимы, используя новаторские предложения строителей, коллектив в рекордно короткий срок прокладывает нефтепровод и рапортует партии и правительству о досрочном выполнении задания. Дальневосточная нефть пошла на фронт.</w:t>
      </w:r>
    </w:p>
    <w:p w14:paraId="77B725DF" w14:textId="77777777" w:rsidR="006F3561" w:rsidRDefault="00000000">
      <w:pPr>
        <w:pStyle w:val="1"/>
        <w:spacing w:line="211" w:lineRule="auto"/>
        <w:jc w:val="both"/>
      </w:pPr>
      <w:r>
        <w:rPr>
          <w:rStyle w:val="a3"/>
        </w:rPr>
        <w:t>Картина удостоена Сталинской премии I степени (1951).</w:t>
      </w:r>
    </w:p>
    <w:p w14:paraId="4834D0C0" w14:textId="77777777" w:rsidR="006F3561" w:rsidRDefault="00000000">
      <w:pPr>
        <w:pStyle w:val="1"/>
        <w:spacing w:after="200" w:line="211" w:lineRule="auto"/>
        <w:jc w:val="both"/>
      </w:pPr>
      <w:r>
        <w:rPr>
          <w:rStyle w:val="a3"/>
        </w:rPr>
        <w:t>Библиография: «Правда», 27.XII 1950; «Известия», 28.XII 1950; «Советское искусство», М., 23.ХП 1950; «Искусство кино», М , 1951, № 1; «Литературная газета», 26.XII 1950; «Московская правда», 24.XII 1950; «Вечерняя Москва», 25.XII 1950.</w:t>
      </w:r>
    </w:p>
    <w:p w14:paraId="2D392F97" w14:textId="77777777" w:rsidR="006F3561" w:rsidRDefault="00000000">
      <w:pPr>
        <w:pStyle w:val="1"/>
        <w:numPr>
          <w:ilvl w:val="0"/>
          <w:numId w:val="46"/>
        </w:numPr>
        <w:tabs>
          <w:tab w:val="left" w:pos="459"/>
        </w:tabs>
        <w:spacing w:line="218" w:lineRule="auto"/>
        <w:ind w:firstLine="0"/>
        <w:jc w:val="both"/>
      </w:pPr>
      <w:r>
        <w:rPr>
          <w:rStyle w:val="a3"/>
        </w:rPr>
        <w:t>ДОНЕЦКИЕ ШАХТЕРЫ. Драма, цв., 11 ч., 2959, л/, киностудия им. М. Горького, 1950 г., ВЭ 16.V 1951 г.</w:t>
      </w:r>
    </w:p>
    <w:p w14:paraId="05E38588" w14:textId="77777777" w:rsidR="006F3561" w:rsidRDefault="00000000">
      <w:pPr>
        <w:pStyle w:val="1"/>
        <w:spacing w:after="200" w:line="218" w:lineRule="auto"/>
        <w:jc w:val="both"/>
      </w:pPr>
      <w:r>
        <w:rPr>
          <w:rStyle w:val="a3"/>
        </w:rPr>
        <w:t>Авт. сцен. Б. Горбатов, В. Алексеев; реж.-пост. Л. Луков; гл. опер. М. Кириллов; худ. П. Пашкевич, П. Галаджев; композ. Т. Хренников; звукоопер. Д. Флянгольц.</w:t>
      </w:r>
    </w:p>
    <w:p w14:paraId="04866570" w14:textId="77777777" w:rsidR="006F3561" w:rsidRDefault="00000000">
      <w:pPr>
        <w:pStyle w:val="1"/>
        <w:spacing w:line="211" w:lineRule="auto"/>
        <w:ind w:firstLine="320"/>
        <w:jc w:val="both"/>
      </w:pPr>
      <w:r>
        <w:rPr>
          <w:rStyle w:val="a3"/>
        </w:rPr>
        <w:t>Реж. Р. Перельштейн; ассист. реж. П. Познанская, А. Гончарова; ассист. по монтажу Б. Погребинская; опер. А. Спиридонов; опер. комб. съемок Л. Сазонов; худ.-костюм. К- Урбетис; худ.-грим. А. Иванов; авт текста песен Е. Долматовский; дирижер А Ройтман; дир. картины Б. Кра</w:t>
      </w:r>
      <w:r>
        <w:rPr>
          <w:rStyle w:val="a3"/>
        </w:rPr>
        <w:softHyphen/>
        <w:t>ковский. .</w:t>
      </w:r>
    </w:p>
    <w:p w14:paraId="32EE218D" w14:textId="77777777" w:rsidR="006F3561" w:rsidRDefault="00000000">
      <w:pPr>
        <w:pStyle w:val="1"/>
        <w:spacing w:line="211" w:lineRule="auto"/>
        <w:ind w:firstLine="320"/>
        <w:jc w:val="both"/>
      </w:pPr>
      <w:r>
        <w:rPr>
          <w:rStyle w:val="a3"/>
        </w:rPr>
        <w:t>В ролях: М. Геловани (И. В.'Сталин), А. Грибов, А. Мансветов, Г. Па</w:t>
      </w:r>
      <w:r>
        <w:rPr>
          <w:rStyle w:val="a3"/>
        </w:rPr>
        <w:softHyphen/>
        <w:t>сечник (руководители партии и советского государства), В. Хохряков (министр угольной промышленности), С. Лукьянов (Кравцов, секретарь обкома КП Украины), В. Меркурьев (Горовой, начальник шахты), Б. Чирков (Степан Недоля, почетный шахтер), А. Зуева (Евдокия Прохоровна, его жена), В. Доронин (Павел Недоля, парторг шахты), А. Игнатьев (Владимир Недоля), К- Лучко (Лида Недоля), А. Петров (Василий, навалоотбойщик), В. Дружников (Трофименко, конструктор), Л. Смирнова (Вера Николаевна, его жена), О. Жаков (Андреев, главный инженер шахты), И. Пельтцер (Пет</w:t>
      </w:r>
      <w:r>
        <w:rPr>
          <w:rStyle w:val="a3"/>
        </w:rPr>
        <w:softHyphen/>
        <w:t>рович, старый шахтер), П. Алейников (Андрей Постойко), А. Алексеев (начальник комбината).</w:t>
      </w:r>
    </w:p>
    <w:p w14:paraId="7489E9F9" w14:textId="77777777" w:rsidR="006F3561" w:rsidRDefault="00000000">
      <w:pPr>
        <w:pStyle w:val="1"/>
        <w:spacing w:line="211" w:lineRule="auto"/>
        <w:ind w:firstLine="320"/>
        <w:jc w:val="both"/>
      </w:pPr>
      <w:r>
        <w:rPr>
          <w:rStyle w:val="a3"/>
        </w:rPr>
        <w:t>О внедрении новой техники на шахтах Донбасса.</w:t>
      </w:r>
    </w:p>
    <w:p w14:paraId="69E1E7CC" w14:textId="77777777" w:rsidR="006F3561" w:rsidRDefault="00000000">
      <w:pPr>
        <w:pStyle w:val="1"/>
        <w:spacing w:line="211" w:lineRule="auto"/>
        <w:ind w:firstLine="320"/>
        <w:jc w:val="both"/>
      </w:pPr>
      <w:r>
        <w:rPr>
          <w:rStyle w:val="a3"/>
        </w:rPr>
        <w:t>На одной из передовых, хорошо оборудованных шахт Донбасса произво</w:t>
      </w:r>
      <w:r>
        <w:rPr>
          <w:rStyle w:val="a3"/>
        </w:rPr>
        <w:softHyphen/>
        <w:t>дится испытание новой машины — угольного комбайна. Внедрение комбайна в производство связано с коренным изменением условий труда и быта шах</w:t>
      </w:r>
      <w:r>
        <w:rPr>
          <w:rStyle w:val="a3"/>
        </w:rPr>
        <w:softHyphen/>
        <w:t>теров. Рабочим, особенно знатным навалоотбойщикам, трудно расстаться с привычными формами труда, с прочно завоеванной трудовой славой. Ком</w:t>
      </w:r>
      <w:r>
        <w:rPr>
          <w:rStyle w:val="a3"/>
        </w:rPr>
        <w:softHyphen/>
        <w:t xml:space="preserve">байн оказывается не вполне совершенным. Его конструктор постепенно, на глазах у шахтеров улучшает свою машину. Почетный шахтер Степан Недоля, молодой стахановец-навалоотбойщик Вася Орлов, начальник шахты, выдвиженец из рабочей среды </w:t>
      </w:r>
      <w:r>
        <w:rPr>
          <w:rStyle w:val="a3"/>
        </w:rPr>
        <w:lastRenderedPageBreak/>
        <w:t>Горовой, хорошо понимают неизбеж</w:t>
      </w:r>
      <w:r>
        <w:rPr>
          <w:rStyle w:val="a3"/>
        </w:rPr>
        <w:softHyphen/>
        <w:t>ность замены старых методов труда новыми. Широкое внедрение комбайна влечет за собой необходимость воспитания новых специалистов, вооруженных знанием техники. В рядах шахтеров происходит перестройка: некоторые уступают свое место более квалифицированным кадрам, другие идут на учебу и в скором времени пополняют ряды технической интеллигенции.</w:t>
      </w:r>
    </w:p>
    <w:p w14:paraId="1A865E25" w14:textId="77777777" w:rsidR="006F3561" w:rsidRDefault="00000000">
      <w:pPr>
        <w:pStyle w:val="1"/>
        <w:spacing w:line="211" w:lineRule="auto"/>
        <w:ind w:firstLine="320"/>
        <w:jc w:val="both"/>
      </w:pPr>
      <w:r>
        <w:rPr>
          <w:rStyle w:val="a3"/>
        </w:rPr>
        <w:t>Фильм удостоен Сталинской премии II степени (1952).</w:t>
      </w:r>
    </w:p>
    <w:p w14:paraId="2FD66D89" w14:textId="77777777" w:rsidR="006F3561" w:rsidRDefault="00000000">
      <w:pPr>
        <w:pStyle w:val="1"/>
        <w:spacing w:line="211" w:lineRule="auto"/>
        <w:ind w:firstLine="320"/>
        <w:jc w:val="both"/>
      </w:pPr>
      <w:r>
        <w:rPr>
          <w:rStyle w:val="a3"/>
        </w:rPr>
        <w:t>На VI Международном кинофестивале в Карловых Варах (1951) кар</w:t>
      </w:r>
      <w:r>
        <w:rPr>
          <w:rStyle w:val="a3"/>
        </w:rPr>
        <w:softHyphen/>
        <w:t>тине присуждена Премия Труда.</w:t>
      </w:r>
    </w:p>
    <w:p w14:paraId="5034EE2B" w14:textId="77777777" w:rsidR="006F3561" w:rsidRDefault="00000000">
      <w:pPr>
        <w:pStyle w:val="1"/>
        <w:spacing w:after="120" w:line="211" w:lineRule="auto"/>
        <w:ind w:firstLine="320"/>
        <w:jc w:val="both"/>
      </w:pPr>
      <w:r>
        <w:rPr>
          <w:rStyle w:val="a3"/>
        </w:rPr>
        <w:t>Библиография: «Правда», 19.У и 23.XI 1951, «Известия», 17.V 1951; «Комсомольская правда», 20. V 1951; «Советское искусство», М., 20.VI 1950, 15.V 1951; «Искусство кино», М., 1951, № 3; «Литературная газета», 29.V 1951; «Труд», 26.V 1951; «Вечерняя Москва», 21.V 1951, «Огонек», М., 1951, № 23 и 36.</w:t>
      </w:r>
    </w:p>
    <w:p w14:paraId="19A1D9D1" w14:textId="77777777" w:rsidR="006F3561" w:rsidRDefault="00000000">
      <w:pPr>
        <w:pStyle w:val="1"/>
        <w:numPr>
          <w:ilvl w:val="0"/>
          <w:numId w:val="46"/>
        </w:numPr>
        <w:tabs>
          <w:tab w:val="left" w:pos="440"/>
        </w:tabs>
        <w:spacing w:line="211" w:lineRule="auto"/>
        <w:ind w:firstLine="0"/>
        <w:jc w:val="both"/>
      </w:pPr>
      <w:r>
        <w:rPr>
          <w:rStyle w:val="a3"/>
        </w:rPr>
        <w:t xml:space="preserve">ЖУКОВСКИЙ. Биогр., цв., 9 ч., 2474 </w:t>
      </w:r>
      <w:r>
        <w:rPr>
          <w:rStyle w:val="a3"/>
          <w:i/>
          <w:iCs/>
        </w:rPr>
        <w:t>м,</w:t>
      </w:r>
      <w:r>
        <w:rPr>
          <w:rStyle w:val="a3"/>
        </w:rPr>
        <w:t xml:space="preserve"> Мосфильм, 1950 г., ВЭ 13.VII 1950 г.</w:t>
      </w:r>
    </w:p>
    <w:p w14:paraId="712DD381" w14:textId="77777777" w:rsidR="006F3561" w:rsidRDefault="00000000">
      <w:pPr>
        <w:pStyle w:val="1"/>
        <w:spacing w:line="211" w:lineRule="auto"/>
        <w:ind w:firstLine="320"/>
        <w:jc w:val="both"/>
      </w:pPr>
      <w:r>
        <w:rPr>
          <w:rStyle w:val="a3"/>
        </w:rPr>
        <w:t>Авт. сцен. А. Гранберг; реж.-пост. В. Пудовкин, Д. Васильев; опер. А. Головня, Т. Лобова; худ. А. Вайсфельд, А. Гончаров, В. Ковригин; композ. В. Шебалин; звукоопер. В. Зорин.</w:t>
      </w:r>
    </w:p>
    <w:p w14:paraId="0617FEFE" w14:textId="77777777" w:rsidR="006F3561" w:rsidRDefault="00000000">
      <w:pPr>
        <w:pStyle w:val="1"/>
        <w:spacing w:line="211" w:lineRule="auto"/>
        <w:ind w:firstLine="320"/>
        <w:jc w:val="both"/>
      </w:pPr>
      <w:r>
        <w:rPr>
          <w:rStyle w:val="a3"/>
        </w:rPr>
        <w:t>Реж. Л. Сааков, Г. Сеид-заде, Н. Трахтенберг, худ.-грим. Н. Печепцов, монтаж. Л. Печиева; комб. съемки: опер. Ю. Кун, Д. Суворов, худ. Ф. Крас</w:t>
      </w:r>
      <w:r>
        <w:rPr>
          <w:rStyle w:val="a3"/>
        </w:rPr>
        <w:softHyphen/>
        <w:t>ный, Г Гольцев; дирижер А. Гаук; научн. консульт. акад. С. Христианович; дир. картины Д. Гсршенгорин.</w:t>
      </w:r>
    </w:p>
    <w:p w14:paraId="619E04F4" w14:textId="77777777" w:rsidR="006F3561" w:rsidRDefault="00000000">
      <w:pPr>
        <w:pStyle w:val="1"/>
        <w:spacing w:after="60" w:line="211" w:lineRule="auto"/>
        <w:ind w:firstLine="320"/>
        <w:jc w:val="both"/>
      </w:pPr>
      <w:r>
        <w:rPr>
          <w:rStyle w:val="a3"/>
        </w:rPr>
        <w:t>В ролях: Ю. Юровский (Н. Е. Жуковский), И. Судаков (Менделеев), В. Белокуров (Чаплыгин), В. Дружников (Нестеров), С. Гиацинтова (мать Жуковского), Г Фролова (сестра Жуковского), О. Фрелих, А. Хохлов, В. Грибков (профессора университета), А. Чемодуров, А. Пунтус, Б. Смир</w:t>
      </w:r>
      <w:r>
        <w:rPr>
          <w:rStyle w:val="a3"/>
        </w:rPr>
        <w:softHyphen/>
        <w:t>нов, Г. Юматов, Б. Битюков (ученики Жуковского), М. Названов (Рябу- шинский), В. Аксенов (великий князь).</w:t>
      </w:r>
    </w:p>
    <w:p w14:paraId="0630E4B4" w14:textId="77777777" w:rsidR="006F3561" w:rsidRDefault="00000000">
      <w:pPr>
        <w:pStyle w:val="1"/>
        <w:spacing w:line="211" w:lineRule="auto"/>
        <w:jc w:val="both"/>
      </w:pPr>
      <w:r>
        <w:rPr>
          <w:rStyle w:val="a3"/>
        </w:rPr>
        <w:t>О выдающемся русском ученом, «отце русской авиации» И. Е Жу</w:t>
      </w:r>
      <w:r>
        <w:rPr>
          <w:rStyle w:val="a3"/>
        </w:rPr>
        <w:softHyphen/>
        <w:t>ковском.</w:t>
      </w:r>
    </w:p>
    <w:p w14:paraId="1CC27BA0" w14:textId="77777777" w:rsidR="006F3561" w:rsidRDefault="00000000">
      <w:pPr>
        <w:pStyle w:val="1"/>
        <w:spacing w:line="211" w:lineRule="auto"/>
        <w:jc w:val="both"/>
      </w:pPr>
      <w:r>
        <w:rPr>
          <w:rStyle w:val="a3"/>
        </w:rPr>
        <w:t>1886 год. Молодой Жуковский в Подмосковье. Он внимательно наблюдает за парящими в небе коршунами. В птичьем крыле ищет Жуковский разгадку тайны полета. Зал Петербургской Академии наук. Великий химик Менделеев читает лекцию об опытах капитана Можайского, осуществившего полет на самолете собственной конструкции. Среди слушателей Академии — Жуковский. Увлеченный идеей создания летательного аппарата, он изучает ■полет птиц, падение тел, движение ветра, течение воды. В лаборатории Жуковского создаются первые планеры, конструируется и совершенст</w:t>
      </w:r>
      <w:r>
        <w:rPr>
          <w:rStyle w:val="a3"/>
        </w:rPr>
        <w:softHyphen/>
        <w:t>вуется крыло самолета. Опыты и исследования приводят ученого к обобще</w:t>
      </w:r>
      <w:r>
        <w:rPr>
          <w:rStyle w:val="a3"/>
        </w:rPr>
        <w:softHyphen/>
        <w:t>ниям, закладывающим основу новой науки — аэродинамики. В жестокой борьбе с рутиной, косностью царских чиновников, препятствующих разви</w:t>
      </w:r>
      <w:r>
        <w:rPr>
          <w:rStyle w:val="a3"/>
        </w:rPr>
        <w:softHyphen/>
        <w:t>тию отечественной науки, прокладывает Жуковский дорогу своему изобре</w:t>
      </w:r>
      <w:r>
        <w:rPr>
          <w:rStyle w:val="a3"/>
        </w:rPr>
        <w:softHyphen/>
        <w:t>тению. Успешно проходит испытание созданный на Балтийском заводе многомоторный аэроплан «Илья Муромец», рассчитанный на подъем двадцати человек. Жуковский предлагает военному министерству отказаться от аэро</w:t>
      </w:r>
      <w:r>
        <w:rPr>
          <w:rStyle w:val="a3"/>
        </w:rPr>
        <w:softHyphen/>
        <w:t>планов заграничных марок и создать отечественное производство, но цар</w:t>
      </w:r>
      <w:r>
        <w:rPr>
          <w:rStyle w:val="a3"/>
        </w:rPr>
        <w:softHyphen/>
        <w:t xml:space="preserve">ское правительство остается глухо к его предложению. Только после победы Великой Октябрьской социалистической революции научные открытия </w:t>
      </w:r>
      <w:r>
        <w:rPr>
          <w:rStyle w:val="a3"/>
          <w:b/>
          <w:bCs/>
        </w:rPr>
        <w:t xml:space="preserve">и </w:t>
      </w:r>
      <w:r>
        <w:rPr>
          <w:rStyle w:val="a3"/>
        </w:rPr>
        <w:t>изобретения Жуковского претворяются в жизнь. По предложению вели</w:t>
      </w:r>
      <w:r>
        <w:rPr>
          <w:rStyle w:val="a3"/>
        </w:rPr>
        <w:softHyphen/>
        <w:t>кого ученого создается Аэрогидродипамический институт (ЦАГИ). Картина заканчивается воздушным парадом самолетов новейшей конструкции, соз</w:t>
      </w:r>
      <w:r>
        <w:rPr>
          <w:rStyle w:val="a3"/>
        </w:rPr>
        <w:softHyphen/>
        <w:t>данных учениками Н. Е. Жуковского.</w:t>
      </w:r>
    </w:p>
    <w:p w14:paraId="6C0D5F5F" w14:textId="77777777" w:rsidR="006F3561" w:rsidRDefault="00000000">
      <w:pPr>
        <w:pStyle w:val="1"/>
        <w:spacing w:line="211" w:lineRule="auto"/>
        <w:jc w:val="both"/>
      </w:pPr>
      <w:r>
        <w:rPr>
          <w:rStyle w:val="a3"/>
        </w:rPr>
        <w:t>Картина удостоена Сталинской премии II степени (1951).</w:t>
      </w:r>
    </w:p>
    <w:p w14:paraId="5810ACD5" w14:textId="77777777" w:rsidR="006F3561" w:rsidRDefault="00000000">
      <w:pPr>
        <w:pStyle w:val="1"/>
        <w:spacing w:after="120" w:line="211" w:lineRule="auto"/>
        <w:jc w:val="both"/>
      </w:pPr>
      <w:r>
        <w:rPr>
          <w:rStyle w:val="a3"/>
        </w:rPr>
        <w:t>На V Международном кинофестивале в Карловых Варах (1950) фильму присуждена премия за выдающуюся режиссуру.</w:t>
      </w:r>
    </w:p>
    <w:p w14:paraId="12C341D2" w14:textId="77777777" w:rsidR="006F3561" w:rsidRDefault="00000000">
      <w:pPr>
        <w:pStyle w:val="1"/>
        <w:numPr>
          <w:ilvl w:val="0"/>
          <w:numId w:val="46"/>
        </w:numPr>
        <w:tabs>
          <w:tab w:val="left" w:pos="462"/>
        </w:tabs>
        <w:spacing w:line="211" w:lineRule="auto"/>
        <w:ind w:firstLine="0"/>
        <w:jc w:val="both"/>
      </w:pPr>
      <w:r>
        <w:rPr>
          <w:rStyle w:val="a3"/>
        </w:rPr>
        <w:t xml:space="preserve">ЗАГОВОР ОБРЕЧЕННЫХ Экраниз., цв , 11 ч., 2828 </w:t>
      </w:r>
      <w:r>
        <w:rPr>
          <w:rStyle w:val="a3"/>
          <w:i/>
          <w:iCs/>
        </w:rPr>
        <w:t>м,</w:t>
      </w:r>
      <w:r>
        <w:rPr>
          <w:rStyle w:val="a3"/>
        </w:rPr>
        <w:t xml:space="preserve"> Мос</w:t>
      </w:r>
      <w:r>
        <w:rPr>
          <w:rStyle w:val="a3"/>
        </w:rPr>
        <w:softHyphen/>
        <w:t>фильм, 1950 г., ВЭ 26.VI 1950 г.</w:t>
      </w:r>
    </w:p>
    <w:p w14:paraId="67C0D1FB" w14:textId="77777777" w:rsidR="006F3561" w:rsidRDefault="00000000">
      <w:pPr>
        <w:pStyle w:val="1"/>
        <w:spacing w:line="211" w:lineRule="auto"/>
        <w:jc w:val="both"/>
      </w:pPr>
      <w:r>
        <w:rPr>
          <w:rStyle w:val="a3"/>
        </w:rPr>
        <w:t xml:space="preserve">Авт. сцен. Н Вирта; реж -пост. М. Калатозов; гл. опер. М. Магидсон, худ. И. </w:t>
      </w:r>
      <w:r>
        <w:rPr>
          <w:rStyle w:val="a3"/>
        </w:rPr>
        <w:lastRenderedPageBreak/>
        <w:t>Шпинель; композ. В. Шебалин; звукоопер. В. Богданкевич.</w:t>
      </w:r>
    </w:p>
    <w:p w14:paraId="6B4468F7" w14:textId="77777777" w:rsidR="006F3561" w:rsidRDefault="00000000">
      <w:pPr>
        <w:pStyle w:val="1"/>
        <w:spacing w:line="211" w:lineRule="auto"/>
        <w:jc w:val="both"/>
      </w:pPr>
      <w:r>
        <w:rPr>
          <w:rStyle w:val="a3"/>
        </w:rPr>
        <w:t xml:space="preserve">Реж. Т. Лукашевич; 2-й реж. С. Казаков; ассист реж. Е. Скачко, О. Герц; 2-е опер. В. Домбровский, К- Бровин, ассист. опер. Э. Гулидов; худ.-декор. </w:t>
      </w:r>
      <w:r>
        <w:rPr>
          <w:rStyle w:val="a3"/>
          <w:lang w:val="es-ES" w:eastAsia="es-ES"/>
        </w:rPr>
        <w:t xml:space="preserve">IO. </w:t>
      </w:r>
      <w:r>
        <w:rPr>
          <w:rStyle w:val="a3"/>
        </w:rPr>
        <w:t>Волчанецкий; худ.-грим. М. Маслова; худ.-костюм.'В. Чуло- вич, В. Эгингер, Ш. Быховская; монтаж. Г Славатинская; дирижер Г. Гам</w:t>
      </w:r>
      <w:r>
        <w:rPr>
          <w:rStyle w:val="a3"/>
        </w:rPr>
        <w:softHyphen/>
        <w:t>бург; дир. картины И. Зайонц.</w:t>
      </w:r>
    </w:p>
    <w:p w14:paraId="3A7BC351" w14:textId="77777777" w:rsidR="006F3561" w:rsidRDefault="00000000">
      <w:pPr>
        <w:pStyle w:val="1"/>
        <w:spacing w:line="211" w:lineRule="auto"/>
        <w:jc w:val="both"/>
      </w:pPr>
      <w:r>
        <w:rPr>
          <w:rStyle w:val="a3"/>
        </w:rPr>
        <w:t>В ролях: Л. Скопина (Ганна Лихта), П. Кадочников (Макс Вента), В. Дружников (Марк Пино), Б. Ситко (Коста Варра), В. Аксенов (Словено), Р. Плятт (Бравура), И. Бобров (Ясса), Л. Кошукова (Магда Форсгольм), Л. Врублевская (Мина Варра), И Пельтцер (Стебан), И. Судаков (Иохим Пино), С. Пилявская (Христина Падера), А. Вертинский (кардинал Бирнч), М Штраух (Мак-Хилл), В. Марута (Гуго Вастис), О Жаков (Куртов), В Серова (Кира Рейчел).</w:t>
      </w:r>
    </w:p>
    <w:p w14:paraId="3900D05F" w14:textId="77777777" w:rsidR="006F3561" w:rsidRDefault="00000000">
      <w:pPr>
        <w:pStyle w:val="1"/>
        <w:spacing w:line="211" w:lineRule="auto"/>
        <w:jc w:val="both"/>
      </w:pPr>
      <w:r>
        <w:rPr>
          <w:rStyle w:val="a3"/>
        </w:rPr>
        <w:t>Экранизация одноименной пьесы Н. Вирты.</w:t>
      </w:r>
    </w:p>
    <w:p w14:paraId="6F468D19" w14:textId="77777777" w:rsidR="006F3561" w:rsidRDefault="00000000">
      <w:pPr>
        <w:pStyle w:val="1"/>
        <w:spacing w:line="211" w:lineRule="auto"/>
        <w:jc w:val="both"/>
      </w:pPr>
      <w:r>
        <w:rPr>
          <w:rStyle w:val="a3"/>
        </w:rPr>
        <w:t>Во главе с коммунистами трудящиеся одной из стран народной демокра</w:t>
      </w:r>
      <w:r>
        <w:rPr>
          <w:rStyle w:val="a3"/>
        </w:rPr>
        <w:softHyphen/>
        <w:t>тии строят новое государство. Это встречает бешеное сопротивление реак</w:t>
      </w:r>
      <w:r>
        <w:rPr>
          <w:rStyle w:val="a3"/>
        </w:rPr>
        <w:softHyphen/>
        <w:t>ции. Внутри страны зреет антидемократический заговор. Руководящее ядро заговорщиков составляют лидеры буржуазных партий Среди них продажный политикан Иохим Пино — министр общественной безопасности и лидер правых социал-демократов, глава католической церкви кардинал Бирнч, министр продовольствия Христина Падера, Гуго Вастис, возглавляющий министерство промышленности, и другие враги трудового народа. Все они послушные марионетки в руках американского посла Мак-Хилла. По науще</w:t>
      </w:r>
      <w:r>
        <w:rPr>
          <w:rStyle w:val="a3"/>
        </w:rPr>
        <w:softHyphen/>
        <w:t>нию посла организуется покушение на заместителя премьер-министра рес-</w:t>
      </w:r>
    </w:p>
    <w:p w14:paraId="009FE7F4" w14:textId="77777777" w:rsidR="006F3561" w:rsidRDefault="00000000">
      <w:pPr>
        <w:pStyle w:val="1"/>
        <w:spacing w:line="211" w:lineRule="auto"/>
        <w:ind w:firstLine="0"/>
        <w:jc w:val="both"/>
      </w:pPr>
      <w:r>
        <w:rPr>
          <w:rStyle w:val="a3"/>
        </w:rPr>
        <w:t>публики коммунистку Ганну Лихта. Мак-Хилл и заговорщики пытаются сломить волю парода организацией продовольственных затруднений. Но силы демократии, сплоченные коммунистической партией, дают решитель</w:t>
      </w:r>
      <w:r>
        <w:rPr>
          <w:rStyle w:val="a3"/>
        </w:rPr>
        <w:softHyphen/>
        <w:t>ный отпор всем попыткам реакционеров заманить страну в капкан плана Маршалла. В день, когда парламент должен решать вопрос о принятии американской «помощи», на улицы городов и сел выходят тысячи трудящихся, протестующих против намерения маршаллизировать страну. В своей гнев</w:t>
      </w:r>
      <w:r>
        <w:rPr>
          <w:rStyle w:val="a3"/>
        </w:rPr>
        <w:softHyphen/>
        <w:t>ной речи Ганна Лихта разоблачает реакционные планы националистов, като</w:t>
      </w:r>
      <w:r>
        <w:rPr>
          <w:rStyle w:val="a3"/>
        </w:rPr>
        <w:softHyphen/>
        <w:t>ликов и социал-демократов. Коммунистам удается раскрыть контрреволю</w:t>
      </w:r>
      <w:r>
        <w:rPr>
          <w:rStyle w:val="a3"/>
        </w:rPr>
        <w:softHyphen/>
        <w:t>ционный заговор. Под руководством секретаря ЦКСловено, члена ЦК Ганны Лихта и редактора коммунистической газеты Макса Венты вооруженные отряды рабочих арестовывают заговорщиков. Капиталистические государства начинают экономическую блокаду страны. В этот тяжелый для народа час на помощь республике приходит Советский Союз Он посылает в страну хлеб и промышленное сырье.</w:t>
      </w:r>
    </w:p>
    <w:p w14:paraId="11923676" w14:textId="77777777" w:rsidR="006F3561" w:rsidRDefault="00000000">
      <w:pPr>
        <w:pStyle w:val="1"/>
        <w:spacing w:line="211" w:lineRule="auto"/>
        <w:ind w:firstLine="320"/>
        <w:jc w:val="both"/>
      </w:pPr>
      <w:r>
        <w:rPr>
          <w:rStyle w:val="a3"/>
        </w:rPr>
        <w:t>Фильм удостоен Сталинской премии II степени (1951).</w:t>
      </w:r>
    </w:p>
    <w:p w14:paraId="314016E6" w14:textId="77777777" w:rsidR="006F3561" w:rsidRDefault="00000000">
      <w:pPr>
        <w:pStyle w:val="1"/>
        <w:spacing w:line="211" w:lineRule="auto"/>
        <w:ind w:firstLine="320"/>
        <w:jc w:val="both"/>
      </w:pPr>
      <w:r>
        <w:rPr>
          <w:rStyle w:val="a3"/>
        </w:rPr>
        <w:t>На V Международном кинофестивале в Карловых Варах (1950) картине присуждена Премия Мира.</w:t>
      </w:r>
    </w:p>
    <w:p w14:paraId="02BB4638" w14:textId="77777777" w:rsidR="006F3561" w:rsidRDefault="00000000">
      <w:pPr>
        <w:pStyle w:val="1"/>
        <w:spacing w:after="140" w:line="211" w:lineRule="auto"/>
        <w:ind w:firstLine="320"/>
        <w:jc w:val="both"/>
      </w:pPr>
      <w:r>
        <w:rPr>
          <w:rStyle w:val="a3"/>
        </w:rPr>
        <w:t>Библиография: «Правда», 27 VI 1950; «Известия», 28. VI 1950; «Комсомольская правда», 28.VI 1950; «Советское искусство», М., 27 VI 1950; «Культура и жизнь», М., 30. VI 1950; «Искусство кино», М., 1950, №3; «Литературная газета», 24.VI 1950; «Труд», 29.VI 1950; «Учительская газета» 24.VI 1950; «Ленинградская правда», 25. VI 1950; «Вечерняя Москва», 26 VI 1950; «Огонек», М., 1950, № 27</w:t>
      </w:r>
    </w:p>
    <w:p w14:paraId="65818734" w14:textId="77777777" w:rsidR="006F3561" w:rsidRDefault="00000000">
      <w:pPr>
        <w:pStyle w:val="1"/>
        <w:numPr>
          <w:ilvl w:val="0"/>
          <w:numId w:val="46"/>
        </w:numPr>
        <w:tabs>
          <w:tab w:val="left" w:pos="433"/>
        </w:tabs>
        <w:spacing w:line="211" w:lineRule="auto"/>
        <w:ind w:firstLine="0"/>
        <w:jc w:val="both"/>
      </w:pPr>
      <w:r>
        <w:rPr>
          <w:rStyle w:val="a3"/>
        </w:rPr>
        <w:t xml:space="preserve">КАВАЛЕР ЗОЛОТОЙ ЗВЕЗДЫ. Экраниз., цв., 12 ч., 3237, </w:t>
      </w:r>
      <w:r>
        <w:rPr>
          <w:rStyle w:val="a3"/>
          <w:i/>
          <w:iCs/>
        </w:rPr>
        <w:t xml:space="preserve">м, </w:t>
      </w:r>
      <w:r>
        <w:rPr>
          <w:rStyle w:val="a3"/>
        </w:rPr>
        <w:t>Мосфильм, 1950 г., ВЭ 9.VII 1951 г.</w:t>
      </w:r>
    </w:p>
    <w:p w14:paraId="352CC892" w14:textId="77777777" w:rsidR="006F3561" w:rsidRDefault="00000000">
      <w:pPr>
        <w:pStyle w:val="1"/>
        <w:spacing w:line="211" w:lineRule="auto"/>
        <w:ind w:firstLine="320"/>
        <w:jc w:val="both"/>
      </w:pPr>
      <w:r>
        <w:rPr>
          <w:rStyle w:val="a3"/>
        </w:rPr>
        <w:t>Авт. сцен. Б. Чирсков; реж.-пост. Ю Райзман; гл. опер. С. Урусев- ский; худ. А. Пархоменко; композ. Т Хренников; звукоопер. В Лещев</w:t>
      </w:r>
    </w:p>
    <w:p w14:paraId="121766B4" w14:textId="77777777" w:rsidR="006F3561" w:rsidRDefault="00000000">
      <w:pPr>
        <w:pStyle w:val="1"/>
        <w:spacing w:line="211" w:lineRule="auto"/>
        <w:ind w:firstLine="320"/>
        <w:jc w:val="both"/>
      </w:pPr>
      <w:r>
        <w:rPr>
          <w:rStyle w:val="a3"/>
        </w:rPr>
        <w:t>Реж. Н. Трахтенберг; опер. В. Масленников; комб. съемки: опер. I Айзенберг, худ. Л. Александровская, худ.-грим. Е. Ломова; монтаж. Т Лихачева; авт. текста песен Я- Шведов, А. Яшин; дирижер А. Гаук; дир. картины Ю. Рогозовский.</w:t>
      </w:r>
    </w:p>
    <w:p w14:paraId="26CBBCD1" w14:textId="77777777" w:rsidR="006F3561" w:rsidRDefault="00000000">
      <w:pPr>
        <w:pStyle w:val="1"/>
        <w:spacing w:line="211" w:lineRule="auto"/>
        <w:ind w:firstLine="320"/>
        <w:jc w:val="both"/>
      </w:pPr>
      <w:r>
        <w:rPr>
          <w:rStyle w:val="a3"/>
        </w:rPr>
        <w:t>В ролях: С. Бондарчук (Сергей Тутаринов), А. Чемодуров (Семен Гон</w:t>
      </w:r>
      <w:r>
        <w:rPr>
          <w:rStyle w:val="a3"/>
        </w:rPr>
        <w:softHyphen/>
        <w:t>чаренко), К- Канаева (Ирина Любашева), Б. Чирков (Кондратьев), Н. Ко</w:t>
      </w:r>
      <w:r>
        <w:rPr>
          <w:rStyle w:val="a3"/>
        </w:rPr>
        <w:softHyphen/>
        <w:t>миссаров (Хохлаков), В. Ратомский (Рагулин), К- Светлов (Остроухое), Н. Гриценко (Артамашов), И Переверзев (Бойченко), Д. Ильченко (Тимо</w:t>
      </w:r>
      <w:r>
        <w:rPr>
          <w:rStyle w:val="a3"/>
        </w:rPr>
        <w:softHyphen/>
        <w:t xml:space="preserve">фей Тутаринов), П. Кирюткип (Ненашев), М. Яроцкая (Ниловна), Т Носова (Анфиса), С. Каюков </w:t>
      </w:r>
      <w:r>
        <w:rPr>
          <w:rStyle w:val="a3"/>
        </w:rPr>
        <w:lastRenderedPageBreak/>
        <w:t>(Рубцов-Ельницкий), А. Панова (Марфа Любашева), Б. Битюков (Виктор Грачев), А. Антонов, С. Крылов, Г. Белов, И. Кобызов.</w:t>
      </w:r>
    </w:p>
    <w:p w14:paraId="711764F5" w14:textId="77777777" w:rsidR="006F3561" w:rsidRDefault="00000000">
      <w:pPr>
        <w:pStyle w:val="1"/>
        <w:spacing w:line="211" w:lineRule="auto"/>
        <w:ind w:firstLine="320"/>
        <w:jc w:val="both"/>
      </w:pPr>
      <w:r>
        <w:rPr>
          <w:rStyle w:val="a3"/>
        </w:rPr>
        <w:t>Экранизация одноименного романа С. Бабаевского.</w:t>
      </w:r>
    </w:p>
    <w:p w14:paraId="2988EC56" w14:textId="77777777" w:rsidR="006F3561" w:rsidRDefault="00000000">
      <w:pPr>
        <w:pStyle w:val="1"/>
        <w:spacing w:line="211" w:lineRule="auto"/>
        <w:ind w:firstLine="320"/>
        <w:jc w:val="both"/>
        <w:sectPr w:rsidR="006F3561">
          <w:footerReference w:type="even" r:id="rId477"/>
          <w:footerReference w:type="default" r:id="rId478"/>
          <w:pgSz w:w="11906" w:h="16838"/>
          <w:pgMar w:top="4149" w:right="3465" w:bottom="4379" w:left="3473" w:header="0" w:footer="3" w:gutter="0"/>
          <w:pgNumType w:start="438"/>
          <w:cols w:space="720"/>
          <w:noEndnote/>
          <w:docGrid w:linePitch="360"/>
        </w:sectPr>
      </w:pPr>
      <w:r>
        <w:rPr>
          <w:rStyle w:val="a3"/>
        </w:rPr>
        <w:t>Окончилась Отечественная война. Возвращается в родную станицу Усть-Невинскую фронтовик Сергей Тутаринов. На его груди — Золотая Звезда Героя Советского Союза. Истосковавшийся по мирному труду Тута</w:t>
      </w:r>
      <w:r>
        <w:rPr>
          <w:rStyle w:val="a3"/>
        </w:rPr>
        <w:softHyphen/>
        <w:t>ринов откладывает выполнение своего намерения — уехать на учебу. У него возникает идея разработать пятилетний план восстановления и развития станицы Усть-Невинской. Секретарь райкома Кондратьев горячо поддер</w:t>
      </w:r>
      <w:r>
        <w:rPr>
          <w:rStyle w:val="a3"/>
        </w:rPr>
        <w:softHyphen/>
        <w:t>живает начинание Тугаринова, советуя ему начать составление плана с широкого обсуждения предварительных наметок среди колхозников. Краеугольным камнем пятилетнего плана становится постройка колхозной электростанции. Однако план усть-невинцев вызывает резкие возражения со стороны председателя райисполкома Хохлакова. Он пытается доказать нереальность плана, ссылаясь на отсутствие стройматериалов. Но Тутари</w:t>
      </w:r>
      <w:r>
        <w:rPr>
          <w:rStyle w:val="a3"/>
        </w:rPr>
        <w:softHyphen/>
        <w:t>нов, заменивший отставшего от жизни Хохлакова на посту председателя райисполкома, находит выход из положения: необходимый для строитель-</w:t>
      </w:r>
    </w:p>
    <w:p w14:paraId="04DF7749" w14:textId="77777777" w:rsidR="006F3561" w:rsidRDefault="00000000">
      <w:pPr>
        <w:pStyle w:val="1"/>
        <w:spacing w:line="211" w:lineRule="auto"/>
        <w:ind w:firstLine="0"/>
        <w:jc w:val="both"/>
      </w:pPr>
      <w:r>
        <w:rPr>
          <w:rStyle w:val="a3"/>
        </w:rPr>
        <w:lastRenderedPageBreak/>
        <w:t>ства электростанции лес, находящийся в далеком Чубуксунском ущелье, с большими трудностями, сплавляется колхозниками к месту назначения. Строительство ГЭС, предназначавшейся для одной станицы, превращается в строительство районной электростанции. На полях Кубани разверты</w:t>
      </w:r>
      <w:r>
        <w:rPr>
          <w:rStyle w:val="a3"/>
        </w:rPr>
        <w:softHyphen/>
        <w:t>вается мощная картина народной стройки. Тутаринов с головой уходит в работу. Он неделями не возвращается домой и не видится с Ириной, девушкой, которая его любит, но не соглашается стать его женой, пока не поднимется до уровня любимого человека, удостоенного к этому времени избрания в Верховный Совет. Работая на строительстве, Ирина принимается за учебу. Вскоре она выходит замуж за Тутаринова. ГЭС пущена в ход.</w:t>
      </w:r>
    </w:p>
    <w:p w14:paraId="0BEFEF68" w14:textId="77777777" w:rsidR="006F3561" w:rsidRDefault="00000000">
      <w:pPr>
        <w:pStyle w:val="1"/>
        <w:spacing w:line="211" w:lineRule="auto"/>
        <w:ind w:firstLine="320"/>
        <w:jc w:val="both"/>
      </w:pPr>
      <w:r>
        <w:rPr>
          <w:rStyle w:val="a3"/>
        </w:rPr>
        <w:t>Картина удостоена Сталинской премии I степени (1952).</w:t>
      </w:r>
    </w:p>
    <w:p w14:paraId="0EC031FD" w14:textId="77777777" w:rsidR="006F3561" w:rsidRDefault="00000000">
      <w:pPr>
        <w:pStyle w:val="1"/>
        <w:spacing w:line="211" w:lineRule="auto"/>
        <w:ind w:firstLine="320"/>
        <w:jc w:val="both"/>
      </w:pPr>
      <w:r>
        <w:rPr>
          <w:rStyle w:val="a3"/>
        </w:rPr>
        <w:t>На VI Международном кинофестивале в Карловых Варах (1951), фильму присуждена Большая премия.</w:t>
      </w:r>
    </w:p>
    <w:p w14:paraId="7E4A7C24" w14:textId="77777777" w:rsidR="006F3561" w:rsidRDefault="00000000">
      <w:pPr>
        <w:pStyle w:val="1"/>
        <w:spacing w:after="140" w:line="211" w:lineRule="auto"/>
        <w:ind w:firstLine="320"/>
        <w:jc w:val="both"/>
      </w:pPr>
      <w:r>
        <w:rPr>
          <w:rStyle w:val="a3"/>
        </w:rPr>
        <w:t>Библиография: «Правда», 11 VII 1951; «Известия», 14^11 1951; «Советское искусство», М., 1^111 1950, 1^, 10^11 1951, 15.111 1952; «Искус</w:t>
      </w:r>
      <w:r>
        <w:rPr>
          <w:rStyle w:val="a3"/>
        </w:rPr>
        <w:softHyphen/>
        <w:t>ство кино», М., 1951, №4; «Московская правда», 13^11 1951, «Огонек», М., 1951, № 14.</w:t>
      </w:r>
    </w:p>
    <w:p w14:paraId="0A896AFD" w14:textId="77777777" w:rsidR="006F3561" w:rsidRDefault="00000000">
      <w:pPr>
        <w:pStyle w:val="1"/>
        <w:numPr>
          <w:ilvl w:val="0"/>
          <w:numId w:val="46"/>
        </w:numPr>
        <w:tabs>
          <w:tab w:val="left" w:pos="442"/>
        </w:tabs>
        <w:spacing w:line="211" w:lineRule="auto"/>
        <w:ind w:firstLine="0"/>
        <w:jc w:val="both"/>
      </w:pPr>
      <w:r>
        <w:rPr>
          <w:rStyle w:val="a3"/>
        </w:rPr>
        <w:t>МУСОРГСКИЙ. Биогр., цв., 12 ч., 3296, ж, Ленфильм, 1950 г., ВЭ 27. XI 1950 г.</w:t>
      </w:r>
    </w:p>
    <w:p w14:paraId="54DA33C4" w14:textId="77777777" w:rsidR="006F3561" w:rsidRDefault="00000000">
      <w:pPr>
        <w:pStyle w:val="1"/>
        <w:spacing w:line="211" w:lineRule="auto"/>
        <w:ind w:firstLine="320"/>
        <w:jc w:val="both"/>
      </w:pPr>
      <w:r>
        <w:rPr>
          <w:rStyle w:val="a3"/>
        </w:rPr>
        <w:t>Авт. сцен. А. Абрамова, Г Рошаль; реж.-пост. Г Рошаль; опер. М. Магид, Л. Сокольский; худ. Н. Суворов, А. Векслер; муз. ред. и муз. к фильму Д. Кабалевского, звукоопер А. Шаргородский.</w:t>
      </w:r>
    </w:p>
    <w:p w14:paraId="5200C776" w14:textId="77777777" w:rsidR="006F3561" w:rsidRDefault="00000000">
      <w:pPr>
        <w:pStyle w:val="1"/>
        <w:spacing w:line="211" w:lineRule="auto"/>
        <w:ind w:firstLine="320"/>
        <w:jc w:val="both"/>
      </w:pPr>
      <w:r>
        <w:rPr>
          <w:rStyle w:val="a3"/>
        </w:rPr>
        <w:t>Реж. Г Казанский, 2-й реж. Э Галь; ассист. реж. Е. Сердечкова; 2-й опер. Е. Кирпичев, худ. по костюмам Е. Словцова; худ.-грим. В. Ульянов, монтаж. В, Миронова, комб. сьемки. опер. Г Шуркин, худ. М. Кроткин; дирижер Б. Хайкин; дир. картины И. Провоторов.</w:t>
      </w:r>
    </w:p>
    <w:p w14:paraId="02F0CADE" w14:textId="77777777" w:rsidR="006F3561" w:rsidRDefault="00000000">
      <w:pPr>
        <w:pStyle w:val="1"/>
        <w:spacing w:line="211" w:lineRule="auto"/>
        <w:ind w:firstLine="320"/>
        <w:jc w:val="both"/>
      </w:pPr>
      <w:r>
        <w:rPr>
          <w:rStyle w:val="a3"/>
        </w:rPr>
        <w:t>В ролях: А. Борисов (Модест Петрович Мусоргский), Н. Черкасов (Стасов), В. Балашов (Балакирев), А Попов (Римский-Кор саков), Ю. Лео</w:t>
      </w:r>
      <w:r>
        <w:rPr>
          <w:rStyle w:val="a3"/>
        </w:rPr>
        <w:softHyphen/>
        <w:t>нидов (Бородин), Б. Фрейндлих (Кюи), Ф. Никитин (Даргомыжский), Л Орлова (Платонова), Л Штыкан (Александра Пургольд), В. Ушакова (Надежда Пургольд), Г Орлов (Осип Петров), В. Морозов (Мельников), Л. Сухаревская (великая княжна Елена Павловна), В. Беззубко (юроди</w:t>
      </w:r>
      <w:r>
        <w:rPr>
          <w:rStyle w:val="a3"/>
        </w:rPr>
        <w:softHyphen/>
        <w:t>вый), В. Сафронов (Дормидонт), К- Адашевский (Ржевский), Л. Фенин (Карцев), Г Шпигель (фон Мец), Г Георгиу (Гагин), А. Васильева (мать Мусоргского).</w:t>
      </w:r>
    </w:p>
    <w:p w14:paraId="6AA367AF" w14:textId="77777777" w:rsidR="006F3561" w:rsidRDefault="00000000">
      <w:pPr>
        <w:pStyle w:val="1"/>
        <w:spacing w:line="211" w:lineRule="auto"/>
        <w:ind w:firstLine="320"/>
        <w:jc w:val="both"/>
      </w:pPr>
      <w:r>
        <w:rPr>
          <w:rStyle w:val="a3"/>
        </w:rPr>
        <w:t>О великом русском композиторе М. П. Мусоргском.</w:t>
      </w:r>
    </w:p>
    <w:p w14:paraId="19CD97E5" w14:textId="77777777" w:rsidR="006F3561" w:rsidRDefault="00000000">
      <w:pPr>
        <w:pStyle w:val="1"/>
        <w:spacing w:after="60" w:line="211" w:lineRule="auto"/>
        <w:ind w:firstLine="320"/>
        <w:jc w:val="both"/>
        <w:sectPr w:rsidR="006F3561">
          <w:pgSz w:w="11906" w:h="16838"/>
          <w:pgMar w:top="4471" w:right="3501" w:bottom="4348" w:left="3511" w:header="0" w:footer="3" w:gutter="0"/>
          <w:cols w:space="720"/>
          <w:noEndnote/>
          <w:docGrid w:linePitch="360"/>
        </w:sectPr>
      </w:pPr>
      <w:r>
        <w:rPr>
          <w:rStyle w:val="a3"/>
        </w:rPr>
        <w:t>Петербург 1858 г. После посещения Мариинского театра в гостиной Балакирева собираются члены «Могучей кучки»— композиторы Бородин, Римский-Корсаков, Кюи. Здесь же и молодой Мусоргский. Он делится с друзьями замыслом своей первой оперы «Ливийцы». Чтобы целиком отдаться работе над оперой, Мусоргский покидает Петербург и едет в свое родовое поместье. Он становится свидетелем страдания и нищеты народа, издева</w:t>
      </w:r>
      <w:r>
        <w:rPr>
          <w:rStyle w:val="a3"/>
        </w:rPr>
        <w:softHyphen/>
        <w:t>тельств и самодурства помещиков. Крестьянский бунт, потопленный в море человеческой крови, оставляет неизгладимое впечатление в душе композитора и толкает его на поиски новых тем и образов. После работы над оперой «Женитьба» (по Гоголю) композитор создает народно-героическую драму «Борис Годунов». Дирекция Мариинского театра отклоняет постановку оперы, в которой основным героем является русский народ. Члены придвор</w:t>
      </w:r>
      <w:r>
        <w:rPr>
          <w:rStyle w:val="a3"/>
        </w:rPr>
        <w:softHyphen/>
        <w:t>ного музыкального общества, находящегося под покровительством великой княгини, открывают со страниц газеты кампанию лжи и клеветы, стремясь пресечь влияние «Могучей кучки». За ответную полемическую статью они привлекают к суду критика Стасова по обвинению в оскорблении личного достоинства членов музыкального общества. Но Стасов использует зал суда как трибуну для страстного обвинительного выступления. После долгой</w:t>
      </w:r>
    </w:p>
    <w:p w14:paraId="7F48E535" w14:textId="77777777" w:rsidR="006F3561" w:rsidRDefault="00000000">
      <w:pPr>
        <w:pStyle w:val="1"/>
        <w:spacing w:before="240" w:line="211" w:lineRule="auto"/>
        <w:ind w:firstLine="0"/>
        <w:jc w:val="both"/>
      </w:pPr>
      <w:r>
        <w:rPr>
          <w:rStyle w:val="a3"/>
        </w:rPr>
        <w:lastRenderedPageBreak/>
        <w:t>борьбы под влиянием общественности опера «Борис Годунов» наконец появляется на сцене. Премьера оперы выливается в триумф композитора, имя которого становится знаменем передового русского искусства.</w:t>
      </w:r>
    </w:p>
    <w:p w14:paraId="2A8E2B39" w14:textId="77777777" w:rsidR="006F3561" w:rsidRDefault="00000000">
      <w:pPr>
        <w:pStyle w:val="1"/>
        <w:spacing w:line="211" w:lineRule="auto"/>
        <w:jc w:val="both"/>
      </w:pPr>
      <w:r>
        <w:rPr>
          <w:rStyle w:val="a3"/>
        </w:rPr>
        <w:t>Картина удостоена Сталинской премии I степени (1951).</w:t>
      </w:r>
    </w:p>
    <w:p w14:paraId="2B1D050C" w14:textId="77777777" w:rsidR="006F3561" w:rsidRDefault="00000000">
      <w:pPr>
        <w:pStyle w:val="1"/>
        <w:spacing w:line="211" w:lineRule="auto"/>
        <w:jc w:val="both"/>
      </w:pPr>
      <w:r>
        <w:rPr>
          <w:rStyle w:val="a3"/>
        </w:rPr>
        <w:t>На IV Международном кинофестивале в Каннах (1951) присуждена пре</w:t>
      </w:r>
      <w:r>
        <w:rPr>
          <w:rStyle w:val="a3"/>
        </w:rPr>
        <w:softHyphen/>
        <w:t>мия художникам Н. Суворову и А. Векслеру за декорацию.</w:t>
      </w:r>
    </w:p>
    <w:p w14:paraId="135760F3" w14:textId="77777777" w:rsidR="006F3561" w:rsidRDefault="00000000">
      <w:pPr>
        <w:pStyle w:val="1"/>
        <w:spacing w:after="200" w:line="211" w:lineRule="auto"/>
        <w:jc w:val="both"/>
      </w:pPr>
      <w:r>
        <w:rPr>
          <w:rStyle w:val="a3"/>
        </w:rPr>
        <w:t xml:space="preserve">Библиография: «Правда», 29.XI 1950; «Известия», 1.ХП 1950, «Комсомольская правда», 1.ХП 1950; «Культура и жизнь», М., 30.XI 1950; «Советское искусство», М., 2.XII 1950, 14.V 1952; «Искусство кино», М., 1950, № 6, «Литературная газета», 28.XI 1950; «Советская музыка», М., 1951, №2; «Театр», М., 1951, №4; «Труд», </w:t>
      </w:r>
      <w:r>
        <w:rPr>
          <w:rStyle w:val="a3"/>
          <w:lang w:val="es-ES" w:eastAsia="es-ES"/>
        </w:rPr>
        <w:t xml:space="preserve">I.XII </w:t>
      </w:r>
      <w:r>
        <w:rPr>
          <w:rStyle w:val="a3"/>
        </w:rPr>
        <w:t xml:space="preserve">1950, «Гудок», М., </w:t>
      </w:r>
      <w:r>
        <w:rPr>
          <w:rStyle w:val="a3"/>
          <w:lang w:val="es-ES" w:eastAsia="es-ES"/>
        </w:rPr>
        <w:t xml:space="preserve">1.XII </w:t>
      </w:r>
      <w:r>
        <w:rPr>
          <w:rStyle w:val="a3"/>
        </w:rPr>
        <w:t>1950; «Московская правда», 29. XI 1950; «Ленинградская правда», 29.XI 1950; «Московский комсомолец», 5.XII 1950</w:t>
      </w:r>
    </w:p>
    <w:p w14:paraId="1A2EF79D" w14:textId="77777777" w:rsidR="006F3561" w:rsidRDefault="00000000">
      <w:pPr>
        <w:pStyle w:val="1"/>
        <w:spacing w:line="211" w:lineRule="auto"/>
        <w:ind w:firstLine="0"/>
        <w:jc w:val="both"/>
      </w:pPr>
      <w:r>
        <w:rPr>
          <w:rStyle w:val="a3"/>
          <w:b/>
          <w:bCs/>
        </w:rPr>
        <w:t xml:space="preserve">1966а. </w:t>
      </w:r>
      <w:r>
        <w:rPr>
          <w:rStyle w:val="a3"/>
        </w:rPr>
        <w:t xml:space="preserve">ОГНИ БАКУ Киноповесть, 10ч., 2571 </w:t>
      </w:r>
      <w:r>
        <w:rPr>
          <w:rStyle w:val="a3"/>
          <w:i/>
          <w:iCs/>
        </w:rPr>
        <w:t>м,</w:t>
      </w:r>
      <w:r>
        <w:rPr>
          <w:rStyle w:val="a3"/>
        </w:rPr>
        <w:t xml:space="preserve"> Бакинская к/ст., 1950 г., ВЭ 16.11 1958 г.</w:t>
      </w:r>
    </w:p>
    <w:p w14:paraId="16DDF165" w14:textId="77777777" w:rsidR="006F3561" w:rsidRDefault="00000000">
      <w:pPr>
        <w:pStyle w:val="1"/>
        <w:spacing w:line="211" w:lineRule="auto"/>
        <w:jc w:val="both"/>
      </w:pPr>
      <w:r>
        <w:rPr>
          <w:rStyle w:val="a3"/>
        </w:rPr>
        <w:t>Авт. сцен. Г Колтунов, Е. Помещиков; реж.-пост. А. Зархи, И. Хейфиц, Р. Тахмасиб; гл. опер. Г Егиазаров; гл. худ. М- Юферов; композ. К. Караев; звукоопер. А. Керимов.</w:t>
      </w:r>
    </w:p>
    <w:p w14:paraId="5B825B60" w14:textId="77777777" w:rsidR="006F3561" w:rsidRDefault="00000000">
      <w:pPr>
        <w:pStyle w:val="1"/>
        <w:spacing w:line="211" w:lineRule="auto"/>
        <w:jc w:val="both"/>
      </w:pPr>
      <w:r>
        <w:rPr>
          <w:rStyle w:val="a3"/>
        </w:rPr>
        <w:t>Реж. С. Деревенский; опер. А. Нариманбеков, худ. В. Агранов, М. Гумриев; 2-й реж. 3. Кязымова; ассит. реж. М. А лил и, В. Садовский; 2-й опер. X. Бабаев; монтаж. Е. Баженова; худ.—грим. Г. Парисашвили, В. Яковлев; комб. съемки: опер. И. Исмайлов, Ф. Шак, худ. В. Никитченко, И. Никитченко; дир. картины И. Гольдин. 2-й дир. Б. Кулиев.</w:t>
      </w:r>
    </w:p>
    <w:p w14:paraId="32F847BE" w14:textId="77777777" w:rsidR="006F3561" w:rsidRDefault="00000000">
      <w:pPr>
        <w:pStyle w:val="1"/>
        <w:spacing w:line="211" w:lineRule="auto"/>
        <w:jc w:val="both"/>
      </w:pPr>
      <w:r>
        <w:rPr>
          <w:rStyle w:val="a3"/>
        </w:rPr>
        <w:t>В ролях: М. Алиев (Али-Бала), М. Давудава (Ана-Ханум), Н. Охлопков (Шатров), Р. Тахмасиб (Джафаров), Н. Меликова (Мирварид), Н. Эль-оглы (Фуад), Н. Крючков (Парамонов), П. Аржанов (Гарсия), С. Кожамкулов (Кадыр).</w:t>
      </w:r>
    </w:p>
    <w:p w14:paraId="79E52401" w14:textId="77777777" w:rsidR="006F3561" w:rsidRDefault="00000000">
      <w:pPr>
        <w:pStyle w:val="1"/>
        <w:spacing w:line="211" w:lineRule="auto"/>
        <w:jc w:val="both"/>
      </w:pPr>
      <w:r>
        <w:rPr>
          <w:rStyle w:val="a3"/>
        </w:rPr>
        <w:t>Борьба советских нефтяников за превращение Баку в передовой район нефтедобычи.</w:t>
      </w:r>
    </w:p>
    <w:p w14:paraId="66A32E5A" w14:textId="77777777" w:rsidR="006F3561" w:rsidRDefault="00000000">
      <w:pPr>
        <w:pStyle w:val="1"/>
        <w:spacing w:after="200" w:line="211" w:lineRule="auto"/>
        <w:jc w:val="both"/>
      </w:pPr>
      <w:r>
        <w:rPr>
          <w:rStyle w:val="a3"/>
        </w:rPr>
        <w:t>30-е годы. Вернувшиеся из заграничной командировки советский ин</w:t>
      </w:r>
      <w:r>
        <w:rPr>
          <w:rStyle w:val="a3"/>
        </w:rPr>
        <w:softHyphen/>
        <w:t>женер Шатров и буровой мастер Али-Бала с энтузиазмом берутся за переоборудование нефтепромыслов. Со всех концов страны прибывают ма</w:t>
      </w:r>
      <w:r>
        <w:rPr>
          <w:rStyle w:val="a3"/>
        </w:rPr>
        <w:softHyphen/>
        <w:t>шины, созданные на советских заводах; ширится эксплуатация нефтеносных участков. К началу Великой Отечественной войны, район где не покладая рук трудятся Шатров и Али-Бала, оснащен новейшей техникой. Старей</w:t>
      </w:r>
      <w:r>
        <w:rPr>
          <w:rStyle w:val="a3"/>
        </w:rPr>
        <w:softHyphen/>
        <w:t>шие нефтяники Баку Шатров и Али-Бала, опираясь на энтузиазм рабо</w:t>
      </w:r>
      <w:r>
        <w:rPr>
          <w:rStyle w:val="a3"/>
        </w:rPr>
        <w:softHyphen/>
        <w:t>чего коллектива, осваивают новые методы нефтяного бурения в открытом море. Преодолевая трудности, советские патриоты своими трудовыми ус</w:t>
      </w:r>
      <w:r>
        <w:rPr>
          <w:rStyle w:val="a3"/>
        </w:rPr>
        <w:softHyphen/>
        <w:t>пехами приближают день победы над немецко-фашисткими захватчиками. В годы первой послевоенной пятилетки там и тут зажигаются огни новых вышек—огни Баку.</w:t>
      </w:r>
    </w:p>
    <w:p w14:paraId="1D36136E" w14:textId="77777777" w:rsidR="006F3561" w:rsidRDefault="00000000">
      <w:pPr>
        <w:pStyle w:val="1"/>
        <w:numPr>
          <w:ilvl w:val="0"/>
          <w:numId w:val="46"/>
        </w:numPr>
        <w:tabs>
          <w:tab w:val="left" w:pos="426"/>
        </w:tabs>
        <w:spacing w:line="214" w:lineRule="auto"/>
        <w:ind w:firstLine="0"/>
        <w:jc w:val="both"/>
      </w:pPr>
      <w:r>
        <w:rPr>
          <w:rStyle w:val="a3"/>
        </w:rPr>
        <w:t xml:space="preserve">СЕКРЕТНАЯ МИССИЯ- Приключ., 11 ч, 2861 </w:t>
      </w:r>
      <w:r>
        <w:rPr>
          <w:rStyle w:val="a3"/>
          <w:i/>
          <w:iCs/>
        </w:rPr>
        <w:t>м,</w:t>
      </w:r>
      <w:r>
        <w:rPr>
          <w:rStyle w:val="a3"/>
        </w:rPr>
        <w:t xml:space="preserve"> Мосфильм, 1950 г., ВЭ 21 .VIII 1950 г.</w:t>
      </w:r>
    </w:p>
    <w:p w14:paraId="3E94298B" w14:textId="77777777" w:rsidR="006F3561" w:rsidRDefault="00000000">
      <w:pPr>
        <w:pStyle w:val="1"/>
        <w:spacing w:line="214" w:lineRule="auto"/>
        <w:jc w:val="both"/>
      </w:pPr>
      <w:r>
        <w:rPr>
          <w:rStyle w:val="a3"/>
        </w:rPr>
        <w:t>Авт. сцен. К Исаев, М. Маклярский, реж.-пост. М. Ромм; опер. Б. Вол</w:t>
      </w:r>
      <w:r>
        <w:rPr>
          <w:rStyle w:val="a3"/>
        </w:rPr>
        <w:softHyphen/>
        <w:t>чек; худ. А. Фрейдин, П. Киселев; композ. А. Хачатурян; звукоопер. В. Попов.</w:t>
      </w:r>
    </w:p>
    <w:p w14:paraId="550A9761" w14:textId="77777777" w:rsidR="006F3561" w:rsidRDefault="00000000">
      <w:pPr>
        <w:pStyle w:val="1"/>
        <w:spacing w:line="214" w:lineRule="auto"/>
        <w:jc w:val="both"/>
      </w:pPr>
      <w:r>
        <w:rPr>
          <w:rStyle w:val="a3"/>
        </w:rPr>
        <w:t>Реж. В. Викторов, Л. Инденбом; ассист. реж. Т Березанцева, В. Вагар- шьян; ассист. по монтажу Е. Ладыженская; опер. А. Эгина, А. Гафт, Л. Край- ненков; худ. по костюмам В. Перелетов; худ.-грим. А. Анджан, М. Маслова, дирижер Г Гамбург; дир картины И. Вакар.</w:t>
      </w:r>
    </w:p>
    <w:p w14:paraId="125E54EF" w14:textId="77777777" w:rsidR="006F3561" w:rsidRDefault="00000000">
      <w:pPr>
        <w:pStyle w:val="1"/>
        <w:spacing w:after="200" w:line="214" w:lineRule="auto"/>
        <w:jc w:val="both"/>
      </w:pPr>
      <w:r>
        <w:rPr>
          <w:rStyle w:val="a3"/>
        </w:rPr>
        <w:t>В ролях: Н. Комиссаров (сенатор), С. Вечеслов (Гарви), Е. Кузьмина (Марта), В. Макаров (Дементьев), А. Грибов, А. Чебан (генералы советской</w:t>
      </w:r>
    </w:p>
    <w:p w14:paraId="47ED0F7E" w14:textId="77777777" w:rsidR="006F3561" w:rsidRDefault="00000000">
      <w:pPr>
        <w:pStyle w:val="1"/>
        <w:spacing w:line="211" w:lineRule="auto"/>
        <w:ind w:firstLine="0"/>
        <w:jc w:val="both"/>
      </w:pPr>
      <w:r>
        <w:rPr>
          <w:rStyle w:val="a3"/>
        </w:rPr>
        <w:t>разведки), В. Савельев (Гитлер), П. Березов (Гиммлер), В. Белокуров (Бор</w:t>
      </w:r>
      <w:r>
        <w:rPr>
          <w:rStyle w:val="a3"/>
        </w:rPr>
        <w:softHyphen/>
        <w:t>ман), М. Перцовский (Кальтенбруннер), А. Пелевин (Шелленберг), М. Высоц</w:t>
      </w:r>
      <w:r>
        <w:rPr>
          <w:rStyle w:val="a3"/>
        </w:rPr>
        <w:softHyphen/>
        <w:t xml:space="preserve">кий </w:t>
      </w:r>
      <w:r>
        <w:rPr>
          <w:rStyle w:val="a3"/>
        </w:rPr>
        <w:lastRenderedPageBreak/>
        <w:t>(Черчилль), П. Гайдебуров (Роджерс), В. Гардин (Дилон), Н. Рыбни</w:t>
      </w:r>
      <w:r>
        <w:rPr>
          <w:rStyle w:val="a3"/>
        </w:rPr>
        <w:softHyphen/>
        <w:t>ков (Вандеркорн), Н. Тимофеев (американский летчик), А. Хохлов (Крупп), Л. Фенин (Люнес), В. Готовцев, Б. Петкер, Н. Свободин, М. Яншин (немец</w:t>
      </w:r>
      <w:r>
        <w:rPr>
          <w:rStyle w:val="a3"/>
        </w:rPr>
        <w:softHyphen/>
        <w:t>кие промышленники), Н. Светловидов, И. Соловьев (немецкие резиденты), А. Антонов (Шитте), Г. Георгиу (Берг).</w:t>
      </w:r>
    </w:p>
    <w:p w14:paraId="6C78373A" w14:textId="77777777" w:rsidR="006F3561" w:rsidRDefault="00000000">
      <w:pPr>
        <w:pStyle w:val="1"/>
        <w:spacing w:line="211" w:lineRule="auto"/>
        <w:jc w:val="both"/>
      </w:pPr>
      <w:r>
        <w:rPr>
          <w:rStyle w:val="a3"/>
        </w:rPr>
        <w:t>Разоблачение предательской политики англо-американских империа</w:t>
      </w:r>
      <w:r>
        <w:rPr>
          <w:rStyle w:val="a3"/>
        </w:rPr>
        <w:softHyphen/>
        <w:t>листов во время Великой Отечественной войны.</w:t>
      </w:r>
    </w:p>
    <w:p w14:paraId="5AEB9FD5" w14:textId="77777777" w:rsidR="006F3561" w:rsidRDefault="00000000">
      <w:pPr>
        <w:pStyle w:val="1"/>
        <w:spacing w:line="211" w:lineRule="auto"/>
        <w:jc w:val="both"/>
      </w:pPr>
      <w:r>
        <w:rPr>
          <w:rStyle w:val="a3"/>
        </w:rPr>
        <w:t>1945 год. В один из дней, когда Советская Армия громит немецких захват</w:t>
      </w:r>
      <w:r>
        <w:rPr>
          <w:rStyle w:val="a3"/>
        </w:rPr>
        <w:softHyphen/>
        <w:t>чиков уже на их земле, в Берлин по предварительному договору с реихми- нистром Германии Гиммлером прилетают с секретной миссией из Нью- Йорка сенатор Аллан и представитель бюро стратегической информации Гарви. Узнав об этом, советская разведка дает задание находящимся в Бер</w:t>
      </w:r>
      <w:r>
        <w:rPr>
          <w:rStyle w:val="a3"/>
        </w:rPr>
        <w:softHyphen/>
        <w:t>лине разведчикам Дементьеву и Марии Глуховой выяснить цель американ</w:t>
      </w:r>
      <w:r>
        <w:rPr>
          <w:rStyle w:val="a3"/>
        </w:rPr>
        <w:softHyphen/>
        <w:t>ской миссии. Рискуя жизнью, советские разведчики узнают, что речь идет о секретной капитуляции немецких войск на западе: хозяевам Уолл-стрита необходимо, чтобы англо-американские войска беспрепятственно прошли через Германию и заняли Польшу, Чехословакию, Австрию, Венгрию прежде, чем там окажутся русские войска. Англичанам, как союзникам, известен срок советского наступления, назначенного на вторую половину января. Об этом сенатор узнает от Черчилля и в свою очередь сообщает гитлеровцам, чтобы заставить фашистское командование перебросить свои дивизии с западного фронта на восток. Но советское командование на осно</w:t>
      </w:r>
      <w:r>
        <w:rPr>
          <w:rStyle w:val="a3"/>
        </w:rPr>
        <w:softHyphen/>
        <w:t>вании донесения разведки предупреждает коварные планы и начинает насту</w:t>
      </w:r>
      <w:r>
        <w:rPr>
          <w:rStyle w:val="a3"/>
        </w:rPr>
        <w:softHyphen/>
        <w:t>пление раньше, чем предполагалось. Все оборонительные рубежи против</w:t>
      </w:r>
      <w:r>
        <w:rPr>
          <w:rStyle w:val="a3"/>
        </w:rPr>
        <w:softHyphen/>
        <w:t>ника прорваны за четверо суток Предчувствуя свое поражение, фашисты передают списки германских шпионов на Балканах в руки американцев Дементьев после капитуляции Германии находи г в условленном месте копии этих списков, сфотографированные отважной разведчицей Марией Глухо</w:t>
      </w:r>
      <w:r>
        <w:rPr>
          <w:rStyle w:val="a3"/>
        </w:rPr>
        <w:softHyphen/>
        <w:t>вой, погибшей на боевом посту.</w:t>
      </w:r>
    </w:p>
    <w:p w14:paraId="1C5FA0A6" w14:textId="77777777" w:rsidR="006F3561" w:rsidRDefault="00000000">
      <w:pPr>
        <w:pStyle w:val="1"/>
        <w:spacing w:line="211" w:lineRule="auto"/>
        <w:jc w:val="both"/>
      </w:pPr>
      <w:r>
        <w:rPr>
          <w:rStyle w:val="a3"/>
        </w:rPr>
        <w:t>Картина удостоена Сталинской премии I степени (1951).</w:t>
      </w:r>
    </w:p>
    <w:p w14:paraId="1BA2B3DC" w14:textId="77777777" w:rsidR="006F3561" w:rsidRDefault="00000000">
      <w:pPr>
        <w:pStyle w:val="1"/>
        <w:spacing w:after="140" w:line="211" w:lineRule="auto"/>
        <w:jc w:val="both"/>
      </w:pPr>
      <w:r>
        <w:rPr>
          <w:rStyle w:val="a3"/>
        </w:rPr>
        <w:t>Библиография: «Правда», 22.VIII 1950; «Известия», 22.VIII 1950; «Комсомольская правда», 22.УШ 1950; «Культура и жизнь», М 2О.УШ 1950; «Советское искусство», М., 19.УШ 1950, 17.111 1951; «Искус</w:t>
      </w:r>
      <w:r>
        <w:rPr>
          <w:rStyle w:val="a3"/>
        </w:rPr>
        <w:softHyphen/>
        <w:t>ство кино», М., 1950, № 5 «Литературная газета», 22.VIII 1950; «Москов</w:t>
      </w:r>
      <w:r>
        <w:rPr>
          <w:rStyle w:val="a3"/>
        </w:rPr>
        <w:softHyphen/>
        <w:t>ский комсомолец», 23.VIII 1950; «Вечерний Ленинград», 22 и 25.VIII 1950; «Вечерняя Москва», 15 и 22.VIII 1950; «Московская правда», 2О.УШ 1950; «Учительская газета», 26,УШ 1950; «Труд», 2О.УШ 1950; «Смена», Л., 24.УШ 1950; «Красная звезда», М., 22.VIII 1950; «Гудок», М., 23.УШ 1950; «Огонек», М., 1950, № 35, 1951, № 13.</w:t>
      </w:r>
    </w:p>
    <w:p w14:paraId="4BDAB133" w14:textId="77777777" w:rsidR="006F3561" w:rsidRDefault="00000000">
      <w:pPr>
        <w:pStyle w:val="1"/>
        <w:numPr>
          <w:ilvl w:val="0"/>
          <w:numId w:val="46"/>
        </w:numPr>
        <w:tabs>
          <w:tab w:val="left" w:pos="421"/>
        </w:tabs>
        <w:spacing w:line="214" w:lineRule="auto"/>
        <w:ind w:firstLine="0"/>
        <w:jc w:val="both"/>
      </w:pPr>
      <w:r>
        <w:rPr>
          <w:rStyle w:val="a3"/>
        </w:rPr>
        <w:t xml:space="preserve">СМЕЛЫЕ ЛЮДИ. Приключ., цв., 11 ч, 2840 </w:t>
      </w:r>
      <w:r>
        <w:rPr>
          <w:rStyle w:val="a3"/>
          <w:i/>
          <w:iCs/>
        </w:rPr>
        <w:t>м,</w:t>
      </w:r>
      <w:r>
        <w:rPr>
          <w:rStyle w:val="a3"/>
        </w:rPr>
        <w:t xml:space="preserve"> Мосфильм, 1950 г., ВЭ 7.1Х 1950 г.</w:t>
      </w:r>
    </w:p>
    <w:p w14:paraId="1FCCC6CC" w14:textId="77777777" w:rsidR="006F3561" w:rsidRDefault="00000000">
      <w:pPr>
        <w:pStyle w:val="1"/>
        <w:spacing w:line="214" w:lineRule="auto"/>
        <w:jc w:val="both"/>
      </w:pPr>
      <w:r>
        <w:rPr>
          <w:rStyle w:val="a3"/>
        </w:rPr>
        <w:t>Авт сцен. М. Вольпин, Н. Эрдман; реж -пост.’ К- Юдин; гл опер И. Гелейн; худ. М. Богданов, Г Мясников; композ. А. Спадавеккиа; звуко- опер. С. Минервин.</w:t>
      </w:r>
    </w:p>
    <w:p w14:paraId="0DF34EB6" w14:textId="77777777" w:rsidR="006F3561" w:rsidRDefault="00000000">
      <w:pPr>
        <w:pStyle w:val="1"/>
        <w:spacing w:line="214" w:lineRule="auto"/>
        <w:jc w:val="both"/>
      </w:pPr>
      <w:r>
        <w:rPr>
          <w:rStyle w:val="a3"/>
        </w:rPr>
        <w:t>Реж. И. Мутанов, Р Ройтман; ассист. реж. Г Натансон, Н. Маслов; опер. Н. Власов, В Захаров; монтаж. Л. Фелонов; комб. съемки, опер. Ф. Фирсов, худ. Е. Свидетелев; консульт. подполковник Н. Нежеренко, авт. текста песни А. Софронов; дирижер Г. Гамбург; дир. картины Н. Вла</w:t>
      </w:r>
      <w:r>
        <w:rPr>
          <w:rStyle w:val="a3"/>
        </w:rPr>
        <w:softHyphen/>
        <w:t>димиров.</w:t>
      </w:r>
    </w:p>
    <w:p w14:paraId="4A1F6459" w14:textId="77777777" w:rsidR="006F3561" w:rsidRDefault="00000000">
      <w:pPr>
        <w:pStyle w:val="1"/>
        <w:spacing w:line="214" w:lineRule="auto"/>
        <w:jc w:val="both"/>
      </w:pPr>
      <w:r>
        <w:rPr>
          <w:rStyle w:val="a3"/>
        </w:rPr>
        <w:t>В ролях: С. Гурзо (Вася Говорухин), А. Грибов (Воронов), Т Чернова (Надя Воронова), О. Сол юс (Белецкий), Н. Мордвинов (Кожин), В Доро</w:t>
      </w:r>
      <w:r>
        <w:rPr>
          <w:rStyle w:val="a3"/>
        </w:rPr>
        <w:softHyphen/>
        <w:t>феев (ветеринарный врач), Р. Плятт (Швальбе), Г Шпигель (Шульц),</w:t>
      </w:r>
    </w:p>
    <w:p w14:paraId="31598812" w14:textId="77777777" w:rsidR="006F3561" w:rsidRDefault="00000000">
      <w:pPr>
        <w:pStyle w:val="1"/>
        <w:spacing w:line="211" w:lineRule="auto"/>
        <w:ind w:firstLine="0"/>
        <w:jc w:val="both"/>
      </w:pPr>
      <w:r>
        <w:rPr>
          <w:rStyle w:val="a3"/>
        </w:rPr>
        <w:t>О. Потоцкий (Коля Девяткин), С. Бобров (директор завода), К- Бадыров (Хаким), Г. Гумелевский (дядя Степан), В. Проклов, С. Свашенко (табун</w:t>
      </w:r>
      <w:r>
        <w:rPr>
          <w:rStyle w:val="a3"/>
        </w:rPr>
        <w:softHyphen/>
        <w:t>щики); в конноспортивных съемках участвуют цирковые артисты Али- Бек-Кантемировы.</w:t>
      </w:r>
    </w:p>
    <w:p w14:paraId="52C5D6EE" w14:textId="77777777" w:rsidR="006F3561" w:rsidRDefault="00000000">
      <w:pPr>
        <w:pStyle w:val="1"/>
        <w:spacing w:line="211" w:lineRule="auto"/>
        <w:jc w:val="both"/>
      </w:pPr>
      <w:r>
        <w:rPr>
          <w:rStyle w:val="a3"/>
        </w:rPr>
        <w:t>О смелости и отваге советских коневодов в условиях мирного труда и в дни войны с фашистскими захватчиками.</w:t>
      </w:r>
    </w:p>
    <w:p w14:paraId="0AD351BD" w14:textId="77777777" w:rsidR="006F3561" w:rsidRDefault="00000000">
      <w:pPr>
        <w:pStyle w:val="1"/>
        <w:spacing w:line="211" w:lineRule="auto"/>
        <w:jc w:val="both"/>
      </w:pPr>
      <w:r>
        <w:rPr>
          <w:rStyle w:val="a3"/>
        </w:rPr>
        <w:t xml:space="preserve">В предгорьях Северного Кавказа расположен большой коневодческий завод. Не раз командиры Советской Армии благодарили табунщиков за отличных коней, </w:t>
      </w:r>
      <w:r>
        <w:rPr>
          <w:rStyle w:val="a3"/>
        </w:rPr>
        <w:lastRenderedPageBreak/>
        <w:t>не раз породистые рысаки приносили заводу славу и при</w:t>
      </w:r>
      <w:r>
        <w:rPr>
          <w:rStyle w:val="a3"/>
        </w:rPr>
        <w:softHyphen/>
        <w:t>зовые кубки. Однажды случилось несчастье: ночью на дальнем участке на табун двухлеток напала стая волков. Объятые страхом лошади устремились в горы. Лишь на самом краю пропасти старому тренеру завода Воронову и табунщикам удалось остановить лошадей. В крепком и дружном коллек</w:t>
      </w:r>
      <w:r>
        <w:rPr>
          <w:rStyle w:val="a3"/>
        </w:rPr>
        <w:softHyphen/>
        <w:t>тиве конезавода появляется новый человек — тренер Белецкий. Это враг, обманом пробравшийся в среду советских людей. Он пытается скрыть превосходные качества чистокровного жеребенка Буяна. Но эти попытки разбиваются о бдительность работников завода, таких, как молодой объездчик Вася Говорухин. На выращенном им Буяне Говорухин берет один за другим первые призы на конноспортивных состязаниях Наступает лето 1941 г Над заводом проносятся фашистские бомбардировщики. Термитными бом</w:t>
      </w:r>
      <w:r>
        <w:rPr>
          <w:rStyle w:val="a3"/>
        </w:rPr>
        <w:softHyphen/>
        <w:t>бами они поджигают конюшни. Пламя хлещет из окон, охватывает крышу, но табунщики спасают лошадей от гибели. Конезавод эвакуируется. Для связи между подпольщиками и партизанским отрядом в тылу врага остается тренер Воронов с внучкой Надей. Под видом старого извозчика Воронов; выполняет поручения центра подпольщиков в городке, занятом немцами. Табуны завода находятся далеко в горах. Ночью Белецкий пытается сигна</w:t>
      </w:r>
      <w:r>
        <w:rPr>
          <w:rStyle w:val="a3"/>
        </w:rPr>
        <w:softHyphen/>
        <w:t>лизировать фашистскому десанту. Врага разоблачает Вася Говорухин. Воспользовавшись сведениями, полученными от Белецкого, табунщики зажигают костры (условный знак для высадки десанта) па плотах и спускают их в озеро. Гитлеровский самолет выбрасывает десант, который целиком попадает в засаду партизан Кончилась война. Вновь на конноспортивных соревнованиях выступает Говорухин. И вновь он одерживает победу.</w:t>
      </w:r>
    </w:p>
    <w:p w14:paraId="67F37B00" w14:textId="77777777" w:rsidR="006F3561" w:rsidRDefault="00000000">
      <w:pPr>
        <w:pStyle w:val="1"/>
        <w:spacing w:line="211" w:lineRule="auto"/>
        <w:jc w:val="both"/>
      </w:pPr>
      <w:r>
        <w:rPr>
          <w:rStyle w:val="a3"/>
        </w:rPr>
        <w:t>Картина удостоена Сталинской премии II степени (1951).</w:t>
      </w:r>
    </w:p>
    <w:p w14:paraId="02C2A9D0" w14:textId="77777777" w:rsidR="006F3561" w:rsidRDefault="00000000">
      <w:pPr>
        <w:pStyle w:val="1"/>
        <w:spacing w:line="211" w:lineRule="auto"/>
        <w:jc w:val="both"/>
      </w:pPr>
      <w:r>
        <w:rPr>
          <w:rStyle w:val="a3"/>
        </w:rPr>
        <w:t>На V Международном кинофестивале в Карловых Варах (1950) фильму присуждена премия за цвет.</w:t>
      </w:r>
    </w:p>
    <w:p w14:paraId="00F938E1" w14:textId="77777777" w:rsidR="006F3561" w:rsidRDefault="00000000">
      <w:pPr>
        <w:pStyle w:val="1"/>
        <w:spacing w:after="120" w:line="211" w:lineRule="auto"/>
        <w:jc w:val="both"/>
      </w:pPr>
      <w:r>
        <w:rPr>
          <w:rStyle w:val="a3"/>
        </w:rPr>
        <w:t>Библиография: «Правда», 8.IX 1950, «Известия», 9.IX 1950, «Советское искусство», М., 9. IX 1950; «Литературная газета», 7.IX 1950.</w:t>
      </w:r>
    </w:p>
    <w:p w14:paraId="7407B893" w14:textId="77777777" w:rsidR="006F3561" w:rsidRDefault="00000000">
      <w:pPr>
        <w:pStyle w:val="1"/>
        <w:numPr>
          <w:ilvl w:val="0"/>
          <w:numId w:val="46"/>
        </w:numPr>
        <w:tabs>
          <w:tab w:val="left" w:pos="433"/>
        </w:tabs>
        <w:spacing w:line="211" w:lineRule="auto"/>
        <w:ind w:firstLine="0"/>
        <w:jc w:val="both"/>
      </w:pPr>
      <w:r>
        <w:rPr>
          <w:rStyle w:val="a3"/>
        </w:rPr>
        <w:t xml:space="preserve">ЩЕДРОЕ ЛЕТО. Комедия, цв., 9 ч , 2389, </w:t>
      </w:r>
      <w:r>
        <w:rPr>
          <w:rStyle w:val="a3"/>
          <w:i/>
          <w:iCs/>
        </w:rPr>
        <w:t>м,</w:t>
      </w:r>
      <w:r>
        <w:rPr>
          <w:rStyle w:val="a3"/>
        </w:rPr>
        <w:t xml:space="preserve"> Киевская киношудия, 1950 г., ВЭ </w:t>
      </w:r>
      <w:r>
        <w:rPr>
          <w:rStyle w:val="a3"/>
          <w:lang w:val="es-ES" w:eastAsia="es-ES"/>
        </w:rPr>
        <w:t xml:space="preserve">8.I1I </w:t>
      </w:r>
      <w:r>
        <w:rPr>
          <w:rStyle w:val="a3"/>
        </w:rPr>
        <w:t>1951 г.</w:t>
      </w:r>
    </w:p>
    <w:p w14:paraId="6740D003" w14:textId="77777777" w:rsidR="006F3561" w:rsidRDefault="00000000">
      <w:pPr>
        <w:pStyle w:val="1"/>
        <w:spacing w:line="211" w:lineRule="auto"/>
        <w:jc w:val="both"/>
      </w:pPr>
      <w:r>
        <w:rPr>
          <w:rStyle w:val="a3"/>
        </w:rPr>
        <w:t>Авт. сцен. Е. Помещиков, Н. Далекий; реж.-пост Б. Барнет, опер. А. Мишурин; худ. О. Степаненко, Н. Юров; композ. Г Жуковский; звуко- опер. А. Демиденко.</w:t>
      </w:r>
    </w:p>
    <w:p w14:paraId="3C78F069" w14:textId="77777777" w:rsidR="006F3561" w:rsidRDefault="00000000">
      <w:pPr>
        <w:pStyle w:val="1"/>
        <w:spacing w:line="211" w:lineRule="auto"/>
        <w:jc w:val="both"/>
      </w:pPr>
      <w:r>
        <w:rPr>
          <w:rStyle w:val="a3"/>
        </w:rPr>
        <w:t>Реж. И. Эстрин; ассист. реж. Т. Токарская, Д. Капка-Калкунов; ассист по монтажу Н. Ратманская; 2-й опер. Я. Резник; ассист. опер. В. Тышко- вец, А. Ананасов; костюм. Е. Горская; грим. Н. Шемякин; авт. текста песен А. Малышко; дир. картины Н. Вайнтроб.</w:t>
      </w:r>
    </w:p>
    <w:p w14:paraId="06ABC683" w14:textId="77777777" w:rsidR="006F3561" w:rsidRDefault="00000000">
      <w:pPr>
        <w:pStyle w:val="1"/>
        <w:spacing w:line="211" w:lineRule="auto"/>
        <w:jc w:val="both"/>
      </w:pPr>
      <w:r>
        <w:rPr>
          <w:rStyle w:val="a3"/>
        </w:rPr>
        <w:t>В ролях: Н. Крючков (Назар Проценко), Н. Архипова (Вера Горошко), М. Кузнецов (Петр Середа), М. Бебутова (Оксана Подпруженко), В. Доб</w:t>
      </w:r>
      <w:r>
        <w:rPr>
          <w:rStyle w:val="a3"/>
        </w:rPr>
        <w:softHyphen/>
        <w:t>ровольский (Рубан), К. Сорокин (Теслюк), М. Крепкогорская (Дарка), Е. Максимов (Колодочка), А. Дунайский (Прокопчук), М. Высоцкий (Под</w:t>
      </w:r>
      <w:r>
        <w:rPr>
          <w:rStyle w:val="a3"/>
        </w:rPr>
        <w:softHyphen/>
        <w:t>пруженко), А. Казанская (зоотехник), В. Кузнецова (Екатерина Матвеевна), Г Гумилевский (Мусий Антонович).</w:t>
      </w:r>
    </w:p>
    <w:p w14:paraId="06EB4551" w14:textId="77777777" w:rsidR="006F3561" w:rsidRDefault="00000000">
      <w:pPr>
        <w:pStyle w:val="1"/>
        <w:spacing w:line="211" w:lineRule="auto"/>
        <w:jc w:val="both"/>
      </w:pPr>
      <w:r>
        <w:rPr>
          <w:rStyle w:val="a3"/>
        </w:rPr>
        <w:t>О жизни и труде украинских колхозников в послевоенные годы.</w:t>
      </w:r>
    </w:p>
    <w:p w14:paraId="0ACEF0F9" w14:textId="77777777" w:rsidR="006F3561" w:rsidRDefault="00000000">
      <w:pPr>
        <w:pStyle w:val="1"/>
        <w:spacing w:line="211" w:lineRule="auto"/>
        <w:jc w:val="both"/>
        <w:sectPr w:rsidR="006F3561">
          <w:footerReference w:type="even" r:id="rId479"/>
          <w:footerReference w:type="default" r:id="rId480"/>
          <w:pgSz w:w="11906" w:h="16838"/>
          <w:pgMar w:top="4297" w:right="3508" w:bottom="4486" w:left="3514" w:header="0" w:footer="3" w:gutter="0"/>
          <w:cols w:space="720"/>
          <w:noEndnote/>
          <w:docGrid w:linePitch="360"/>
        </w:sectPr>
      </w:pPr>
      <w:r>
        <w:rPr>
          <w:rStyle w:val="a3"/>
        </w:rPr>
        <w:t>Председатель украинского колхоза Назар Проценко с радостью встрс-</w:t>
      </w:r>
    </w:p>
    <w:p w14:paraId="3FFF2AF1" w14:textId="77777777" w:rsidR="006F3561" w:rsidRDefault="00000000">
      <w:pPr>
        <w:pStyle w:val="1"/>
        <w:spacing w:line="211" w:lineRule="auto"/>
        <w:ind w:firstLine="0"/>
        <w:jc w:val="both"/>
      </w:pPr>
      <w:r>
        <w:rPr>
          <w:rStyle w:val="a3"/>
        </w:rPr>
        <w:t>чает своего односельчанина и фронтового друга Петра Середу. В родном колхозе Петр становится главным бухгалтером Зажиточно живут колхоз</w:t>
      </w:r>
      <w:r>
        <w:rPr>
          <w:rStyle w:val="a3"/>
        </w:rPr>
        <w:softHyphen/>
        <w:t>ники. Полеводческие бригады добиваются рекордных урожаев. Их труд высоко ценит партия и правительство. Оксана Подпруженко, знатный бригадир и невеста Проценко, удостоена звания Героя Социалистического Труда. Но Петр Середа лучше Назара видит перспективы развития колхоза. Он понимает, что Назар, удовлетворенный достигнутым, не замечает неиспользованных резервов и плохо борется с недостатками. Между тем в колхозе сильно отстает животноводство. К тому же Назар недооценивает мероприятия общегосударственного значения, рассматривая их с узкой точки зрения. В строгом контроле за финансовым состоянием колхоза, кото</w:t>
      </w:r>
      <w:r>
        <w:rPr>
          <w:rStyle w:val="a3"/>
        </w:rPr>
        <w:softHyphen/>
        <w:t xml:space="preserve">рый вводит новый бухгалтер, Назар видит только </w:t>
      </w:r>
      <w:r>
        <w:rPr>
          <w:rStyle w:val="a3"/>
        </w:rPr>
        <w:lastRenderedPageBreak/>
        <w:t>придирку, продиктован</w:t>
      </w:r>
      <w:r>
        <w:rPr>
          <w:rStyle w:val="a3"/>
        </w:rPr>
        <w:softHyphen/>
        <w:t>ную ревностью Петра, влюбленного, как ему кажется, в Оксану. Но недора</w:t>
      </w:r>
      <w:r>
        <w:rPr>
          <w:rStyle w:val="a3"/>
        </w:rPr>
        <w:softHyphen/>
        <w:t>зумение вскоре выясняется. Назар осознает свои ошибки.</w:t>
      </w:r>
    </w:p>
    <w:p w14:paraId="3B1F3904" w14:textId="77777777" w:rsidR="006F3561" w:rsidRDefault="00000000">
      <w:pPr>
        <w:pStyle w:val="1"/>
        <w:spacing w:after="320" w:line="211" w:lineRule="auto"/>
        <w:jc w:val="both"/>
      </w:pPr>
      <w:r>
        <w:rPr>
          <w:rStyle w:val="a3"/>
        </w:rPr>
        <w:t>Библиография: «Правда», 22.III 1951; «Московская правда», 10 III 1951; «Советское искусство», М., 13.III 1951; «Искусство кино», М., 1951, №3; «ВечерняяМосква», 10.III1951; «Смена», Л., 16.III1951, «Огонек», М., 1951, № 39.</w:t>
      </w:r>
    </w:p>
    <w:p w14:paraId="37DB23A6" w14:textId="77777777" w:rsidR="006F3561" w:rsidRDefault="00000000">
      <w:pPr>
        <w:pStyle w:val="20"/>
        <w:keepNext/>
        <w:keepLines/>
        <w:spacing w:after="180"/>
      </w:pPr>
      <w:bookmarkStart w:id="63" w:name="bookmark126"/>
      <w:r>
        <w:rPr>
          <w:rStyle w:val="2"/>
          <w:b/>
          <w:bCs/>
        </w:rPr>
        <w:t>МУЛЬТИПЛИКАЦИОННЫЕ ФИЛЬМЫ</w:t>
      </w:r>
      <w:bookmarkEnd w:id="63"/>
    </w:p>
    <w:p w14:paraId="6CF35EEF" w14:textId="77777777" w:rsidR="006F3561" w:rsidRDefault="00000000">
      <w:pPr>
        <w:pStyle w:val="1"/>
        <w:numPr>
          <w:ilvl w:val="0"/>
          <w:numId w:val="46"/>
        </w:numPr>
        <w:tabs>
          <w:tab w:val="left" w:pos="435"/>
        </w:tabs>
        <w:spacing w:line="211" w:lineRule="auto"/>
        <w:ind w:firstLine="0"/>
        <w:jc w:val="both"/>
      </w:pPr>
      <w:r>
        <w:rPr>
          <w:rStyle w:val="a3"/>
        </w:rPr>
        <w:t xml:space="preserve">ВОЛШЕБНЫЙ КЛАД. Графич., цв., 2 ч., 553, </w:t>
      </w:r>
      <w:r>
        <w:rPr>
          <w:rStyle w:val="a3"/>
          <w:i/>
          <w:iCs/>
        </w:rPr>
        <w:t>м,</w:t>
      </w:r>
      <w:r>
        <w:rPr>
          <w:rStyle w:val="a3"/>
        </w:rPr>
        <w:t xml:space="preserve"> Союзмультфильм, 1950 г., ВЭ VII 1950</w:t>
      </w:r>
    </w:p>
    <w:p w14:paraId="4F8DE98A" w14:textId="77777777" w:rsidR="006F3561" w:rsidRDefault="00000000">
      <w:pPr>
        <w:pStyle w:val="1"/>
        <w:spacing w:line="211" w:lineRule="auto"/>
        <w:jc w:val="both"/>
      </w:pPr>
      <w:r>
        <w:rPr>
          <w:rStyle w:val="a3"/>
        </w:rPr>
        <w:t>Авт. сцен, и реж. Д. Бабиченко; худ. Г. Козлов; опер. М. Друян; ком- поз. К- Хачатурян; звукоопер. Н. Прилуцкий.</w:t>
      </w:r>
    </w:p>
    <w:p w14:paraId="12453092" w14:textId="77777777" w:rsidR="006F3561" w:rsidRDefault="00000000">
      <w:pPr>
        <w:pStyle w:val="1"/>
        <w:spacing w:line="211" w:lineRule="auto"/>
        <w:jc w:val="both"/>
      </w:pPr>
      <w:r>
        <w:rPr>
          <w:rStyle w:val="a3"/>
        </w:rPr>
        <w:t>Лесист, реж. Е. Шилова; монтаж. Л. Кякшт; худ.-мультипл. Д. Белов, А. Беляков, Л. Резцова, Ф. Хитрук, Л. Попов, Р. Давыдов, Р. Миренкова, Р. Качанов, В. Долгих, Н. Старюк, В. Котеночкин; худ. фонов В. Валерианова, Е. Танненберг, В. Завилопуло, И. Троянова, К- Малышев.</w:t>
      </w:r>
    </w:p>
    <w:p w14:paraId="036517ED" w14:textId="77777777" w:rsidR="006F3561" w:rsidRDefault="00000000">
      <w:pPr>
        <w:pStyle w:val="1"/>
        <w:spacing w:line="211" w:lineRule="auto"/>
        <w:jc w:val="both"/>
      </w:pPr>
      <w:r>
        <w:rPr>
          <w:rStyle w:val="a3"/>
        </w:rPr>
        <w:t>Роли озвучивали: В. Грибков (купец Галсан), В. Балашов (пастух Баир), Э. Гарин (судья), А. Панова (жена Галсана), Н. Гицерот (волшебная птица).</w:t>
      </w:r>
    </w:p>
    <w:p w14:paraId="58538C21" w14:textId="77777777" w:rsidR="006F3561" w:rsidRDefault="00000000">
      <w:pPr>
        <w:pStyle w:val="1"/>
        <w:spacing w:line="211" w:lineRule="auto"/>
        <w:jc w:val="both"/>
      </w:pPr>
      <w:r>
        <w:rPr>
          <w:rStyle w:val="a3"/>
        </w:rPr>
        <w:t>По мотивам бурят-монгольской сказки в обработке П. Маляревского.</w:t>
      </w:r>
    </w:p>
    <w:p w14:paraId="1833AE33" w14:textId="77777777" w:rsidR="006F3561" w:rsidRDefault="00000000">
      <w:pPr>
        <w:pStyle w:val="1"/>
        <w:spacing w:after="120" w:line="211" w:lineRule="auto"/>
        <w:jc w:val="both"/>
      </w:pPr>
      <w:r>
        <w:rPr>
          <w:rStyle w:val="a3"/>
        </w:rPr>
        <w:t>Однажды смелый и честный пастух Баир спас из когтей черного грифа волшебную птицу. Птица отблагодарила пастуха, подарив ему волшебный сундук. Все, что ни попадало в этот сундук, становилось новым и увеличи</w:t>
      </w:r>
      <w:r>
        <w:rPr>
          <w:rStyle w:val="a3"/>
        </w:rPr>
        <w:softHyphen/>
        <w:t>валось вдвое. Жадный купец Галсан прослышал о чудесном подарке волшеб</w:t>
      </w:r>
      <w:r>
        <w:rPr>
          <w:rStyle w:val="a3"/>
        </w:rPr>
        <w:softHyphen/>
        <w:t>ной птицы. Обманом, с помощью судьи-взяточника, он отнял сундук Баира. Но Баир не смирился. Встав во главе бедняков, он победил купца и судью, запер их в сундук и сбросил в пропасть.</w:t>
      </w:r>
    </w:p>
    <w:p w14:paraId="11AE96B3" w14:textId="77777777" w:rsidR="006F3561" w:rsidRDefault="00000000">
      <w:pPr>
        <w:pStyle w:val="1"/>
        <w:numPr>
          <w:ilvl w:val="0"/>
          <w:numId w:val="46"/>
        </w:numPr>
        <w:tabs>
          <w:tab w:val="left" w:pos="428"/>
        </w:tabs>
        <w:spacing w:line="214" w:lineRule="auto"/>
        <w:ind w:firstLine="0"/>
        <w:jc w:val="both"/>
      </w:pPr>
      <w:r>
        <w:rPr>
          <w:rStyle w:val="a3"/>
        </w:rPr>
        <w:t xml:space="preserve">ДЕВОЧКА В ЦИРКЕ. Графич., цв., 2 ч., 564 </w:t>
      </w:r>
      <w:r>
        <w:rPr>
          <w:rStyle w:val="a3"/>
          <w:i/>
          <w:iCs/>
        </w:rPr>
        <w:t>м,</w:t>
      </w:r>
      <w:r>
        <w:rPr>
          <w:rStyle w:val="a3"/>
        </w:rPr>
        <w:t xml:space="preserve"> Союзмультфильм, 1950 г., ВЭХН 1950 г.</w:t>
      </w:r>
    </w:p>
    <w:p w14:paraId="71D7FF08" w14:textId="77777777" w:rsidR="006F3561" w:rsidRDefault="00000000">
      <w:pPr>
        <w:pStyle w:val="1"/>
        <w:spacing w:line="214" w:lineRule="auto"/>
        <w:jc w:val="both"/>
      </w:pPr>
      <w:r>
        <w:rPr>
          <w:rStyle w:val="a3"/>
        </w:rPr>
        <w:t>Авт. сцен. Ю. Олеша; реж. В. и 3. Брумберг; худ. Н. Строганова; опер. Н. Воинов; композ. В. Оранский; звукоопер. Н. Прилуцкий.</w:t>
      </w:r>
    </w:p>
    <w:p w14:paraId="065FC3FB" w14:textId="77777777" w:rsidR="006F3561" w:rsidRDefault="00000000">
      <w:pPr>
        <w:pStyle w:val="1"/>
        <w:spacing w:line="214" w:lineRule="auto"/>
        <w:jc w:val="both"/>
      </w:pPr>
      <w:r>
        <w:rPr>
          <w:rStyle w:val="a3"/>
        </w:rPr>
        <w:t xml:space="preserve">Ассист. реж. Т Федорова; ассист. худ. Л. Азарх, И. Шварцман, худ.- мультипл. Д. Белов, Т Таранович, </w:t>
      </w:r>
      <w:r>
        <w:rPr>
          <w:rStyle w:val="a3"/>
          <w:i/>
          <w:iCs/>
        </w:rPr>
        <w:t>Л.</w:t>
      </w:r>
      <w:r>
        <w:rPr>
          <w:rStyle w:val="a3"/>
        </w:rPr>
        <w:t xml:space="preserve"> Бредис, В. Арбеков, Р. Давыдов, В. Долгих, Л. Попов, </w:t>
      </w:r>
      <w:r>
        <w:rPr>
          <w:rStyle w:val="a3"/>
          <w:i/>
          <w:iCs/>
        </w:rPr>
        <w:t>Л.</w:t>
      </w:r>
      <w:r>
        <w:rPr>
          <w:rStyle w:val="a3"/>
        </w:rPr>
        <w:t xml:space="preserve"> Резцова; худ.-декор. И. Троянова, В. Завилопуло.</w:t>
      </w:r>
    </w:p>
    <w:p w14:paraId="22EE2138" w14:textId="77777777" w:rsidR="006F3561" w:rsidRDefault="00000000">
      <w:pPr>
        <w:pStyle w:val="1"/>
        <w:spacing w:line="214" w:lineRule="auto"/>
        <w:jc w:val="both"/>
      </w:pPr>
      <w:r>
        <w:rPr>
          <w:rStyle w:val="a3"/>
        </w:rPr>
        <w:t>Роли озвучивали: М. Яншин (фокусник), В. Бендина (девочка), Г. Ново</w:t>
      </w:r>
      <w:r>
        <w:rPr>
          <w:rStyle w:val="a3"/>
        </w:rPr>
        <w:softHyphen/>
        <w:t>жилова (отличница), В. Готовцев (старый Воробей), А. Комиссаров (молодой Воробей).</w:t>
      </w:r>
    </w:p>
    <w:p w14:paraId="247D1B31" w14:textId="77777777" w:rsidR="006F3561" w:rsidRDefault="00000000">
      <w:pPr>
        <w:pStyle w:val="1"/>
        <w:spacing w:after="180" w:line="214" w:lineRule="auto"/>
        <w:jc w:val="both"/>
        <w:sectPr w:rsidR="006F3561">
          <w:footerReference w:type="even" r:id="rId481"/>
          <w:footerReference w:type="default" r:id="rId482"/>
          <w:type w:val="continuous"/>
          <w:pgSz w:w="11906" w:h="16838"/>
          <w:pgMar w:top="4297" w:right="3508" w:bottom="4486" w:left="3514" w:header="3869" w:footer="3" w:gutter="0"/>
          <w:cols w:space="720"/>
          <w:noEndnote/>
          <w:docGrid w:linePitch="360"/>
        </w:sectPr>
      </w:pPr>
      <w:r>
        <w:rPr>
          <w:rStyle w:val="a3"/>
        </w:rPr>
        <w:t>Однажды, когда ленивая девочка спала над учебниками, ее увидел воробей. Возмущенно прочирикав, он полетел в цирк и рассказал об этом</w:t>
      </w:r>
    </w:p>
    <w:p w14:paraId="6E88E2F7" w14:textId="77777777" w:rsidR="006F3561" w:rsidRDefault="00000000">
      <w:pPr>
        <w:pStyle w:val="1"/>
        <w:spacing w:after="180" w:line="211" w:lineRule="auto"/>
        <w:ind w:firstLine="0"/>
        <w:jc w:val="both"/>
      </w:pPr>
      <w:r>
        <w:rPr>
          <w:rStyle w:val="a3"/>
        </w:rPr>
        <w:lastRenderedPageBreak/>
        <w:t>своему другу-фокуснику. Фокусник решил излечить девочку от лепи. На оче</w:t>
      </w:r>
      <w:r>
        <w:rPr>
          <w:rStyle w:val="a3"/>
        </w:rPr>
        <w:softHyphen/>
        <w:t>редном представлении, заметив девочку среди зрителей, фокусник пригласил ее на арену. Прибегнув к хитрости, он перед всеми обнаружил ес неграмот</w:t>
      </w:r>
      <w:r>
        <w:rPr>
          <w:rStyle w:val="a3"/>
        </w:rPr>
        <w:softHyphen/>
        <w:t>ность. Стыд вылечил девочку от лени. С помощью своих подруг-отличниц она вскоре украсила свой дневник пятерками.</w:t>
      </w:r>
    </w:p>
    <w:p w14:paraId="14781877" w14:textId="77777777" w:rsidR="006F3561" w:rsidRDefault="00000000">
      <w:pPr>
        <w:pStyle w:val="1"/>
        <w:numPr>
          <w:ilvl w:val="0"/>
          <w:numId w:val="46"/>
        </w:numPr>
        <w:tabs>
          <w:tab w:val="left" w:pos="428"/>
        </w:tabs>
        <w:spacing w:line="211" w:lineRule="auto"/>
        <w:ind w:firstLine="0"/>
        <w:jc w:val="both"/>
      </w:pPr>
      <w:r>
        <w:rPr>
          <w:rStyle w:val="a3"/>
        </w:rPr>
        <w:t>ДЕДУШКА И ВНУЧЕК. Графич., цв., 2 ч., 522 ля, Союзмультфильм, 1950 г., ВЭ I 1951 г.</w:t>
      </w:r>
    </w:p>
    <w:p w14:paraId="5E4F5516" w14:textId="77777777" w:rsidR="006F3561" w:rsidRDefault="00000000">
      <w:pPr>
        <w:pStyle w:val="1"/>
        <w:spacing w:line="211" w:lineRule="auto"/>
        <w:ind w:firstLine="320"/>
        <w:jc w:val="both"/>
      </w:pPr>
      <w:r>
        <w:rPr>
          <w:rStyle w:val="a3"/>
        </w:rPr>
        <w:t>Авт. сцен. Б. Ласкин; реж. А. Иванов; худ. Е. Мигунов; опер. М. Друян; композ. М. Вайнберг; звукоопер. Н. Прилуцкий</w:t>
      </w:r>
    </w:p>
    <w:p w14:paraId="24800E40" w14:textId="77777777" w:rsidR="006F3561" w:rsidRDefault="00000000">
      <w:pPr>
        <w:pStyle w:val="1"/>
        <w:spacing w:line="211" w:lineRule="auto"/>
        <w:ind w:firstLine="320"/>
        <w:jc w:val="both"/>
      </w:pPr>
      <w:r>
        <w:rPr>
          <w:rStyle w:val="a3"/>
        </w:rPr>
        <w:t>Ассист. реж. И. Аксенчук, Ф. Гольдштейн; 2-й опер. Е. Ризо; монтаж. А. Фирсова; худ.-мультипл. Б. Дежкин, Л. Резцова, Ф. Епифанова, Е. Ко</w:t>
      </w:r>
      <w:r>
        <w:rPr>
          <w:rStyle w:val="a3"/>
        </w:rPr>
        <w:softHyphen/>
        <w:t>мова, В. Лалаянц, Д. Белов, Г Филиппов, В. Котеночкин, В. Данилевич; худ.-декор. О. Геммсрлинг, И. Светлица, В. Завилопуло.</w:t>
      </w:r>
    </w:p>
    <w:p w14:paraId="5FAF7E3F" w14:textId="77777777" w:rsidR="006F3561" w:rsidRDefault="00000000">
      <w:pPr>
        <w:pStyle w:val="1"/>
        <w:spacing w:after="180" w:line="211" w:lineRule="auto"/>
        <w:ind w:firstLine="320"/>
        <w:jc w:val="both"/>
      </w:pPr>
      <w:r>
        <w:rPr>
          <w:rStyle w:val="a3"/>
        </w:rPr>
        <w:t>Зима. По дороге па каток Зайчонок и Лисенок решают наведаться к своему другу — Медвежонку. Они находят его крепко спящим в своей кроватке. Друзья возмущены. Они дают себе слово вытащить Мишку на каток. С большим трудом им удается осуществить свою затею. Правда, Мишка еще не умеет кататься и не совсем избавился от вредной привычки спать зимой, но все это поправимо. Несмотря на строгие запреты своего деда, Мишка все больше втягивается в жизнь «Лесной спортивной школы». Наконец настал день показательных выступлений молодых фигуристов. Мишкин номер имеет большой успех. Даже дедушка, прервавший ради такого случая свой сон, обещает стать на коньки.</w:t>
      </w:r>
    </w:p>
    <w:p w14:paraId="6A8B1E49" w14:textId="77777777" w:rsidR="006F3561" w:rsidRDefault="00000000">
      <w:pPr>
        <w:pStyle w:val="1"/>
        <w:numPr>
          <w:ilvl w:val="0"/>
          <w:numId w:val="46"/>
        </w:numPr>
        <w:tabs>
          <w:tab w:val="left" w:pos="442"/>
        </w:tabs>
        <w:spacing w:line="211" w:lineRule="auto"/>
        <w:ind w:firstLine="0"/>
        <w:jc w:val="both"/>
      </w:pPr>
      <w:r>
        <w:rPr>
          <w:rStyle w:val="a3"/>
        </w:rPr>
        <w:t xml:space="preserve">ДУДОЧКА И КУВШИНЧИК. Графич., цв., I ч , 294 </w:t>
      </w:r>
      <w:r>
        <w:rPr>
          <w:rStyle w:val="a3"/>
          <w:i/>
          <w:iCs/>
        </w:rPr>
        <w:t>м,</w:t>
      </w:r>
      <w:r>
        <w:rPr>
          <w:rStyle w:val="a3"/>
        </w:rPr>
        <w:t xml:space="preserve"> Союзмульт</w:t>
      </w:r>
      <w:r>
        <w:rPr>
          <w:rStyle w:val="a3"/>
        </w:rPr>
        <w:softHyphen/>
        <w:t>фильм, 1950 г., ВЭ IV 1951 г.</w:t>
      </w:r>
    </w:p>
    <w:p w14:paraId="7615C9D5" w14:textId="77777777" w:rsidR="006F3561" w:rsidRDefault="00000000">
      <w:pPr>
        <w:pStyle w:val="1"/>
        <w:spacing w:line="211" w:lineRule="auto"/>
        <w:ind w:firstLine="360"/>
        <w:jc w:val="both"/>
      </w:pPr>
      <w:r>
        <w:rPr>
          <w:rStyle w:val="a3"/>
        </w:rPr>
        <w:t>Авт. сцен. В. Катаев; реж. В. Громов; худ. В. Дегтярев; опер. Е. Пет</w:t>
      </w:r>
      <w:r>
        <w:rPr>
          <w:rStyle w:val="a3"/>
        </w:rPr>
        <w:softHyphen/>
        <w:t>рова; композ. А. Спадавеккиа; звукоопер. Б. Фильчиков.</w:t>
      </w:r>
    </w:p>
    <w:p w14:paraId="3CECDF20" w14:textId="77777777" w:rsidR="006F3561" w:rsidRDefault="00000000">
      <w:pPr>
        <w:pStyle w:val="1"/>
        <w:spacing w:line="211" w:lineRule="auto"/>
        <w:ind w:firstLine="360"/>
        <w:jc w:val="both"/>
      </w:pPr>
      <w:r>
        <w:rPr>
          <w:rStyle w:val="a3"/>
        </w:rPr>
        <w:t>Ассист. худ. И Курапова; авт. текста стихов В. Катаев, М. Вольпин, тех ассист. Г Любарская; аэрограф. К. Малышев; монтаж. В. Егорова; худ.-мультипл. В. Арбеков, В. Данилевич, Д. Белов, М. Ботов, Р. Мирен</w:t>
      </w:r>
      <w:r>
        <w:rPr>
          <w:rStyle w:val="a3"/>
        </w:rPr>
        <w:softHyphen/>
        <w:t>кова, Л. Бредис, И. Подгорский, Н. Старюк, Г Филиппов; худ.-декор. Н. Верещагина, Г. Невзорова, Е. Танненберг.</w:t>
      </w:r>
    </w:p>
    <w:p w14:paraId="66389415" w14:textId="77777777" w:rsidR="006F3561" w:rsidRDefault="00000000">
      <w:pPr>
        <w:pStyle w:val="1"/>
        <w:spacing w:after="180" w:line="211" w:lineRule="auto"/>
        <w:ind w:firstLine="360"/>
        <w:jc w:val="both"/>
      </w:pPr>
      <w:r>
        <w:rPr>
          <w:rStyle w:val="a3"/>
        </w:rPr>
        <w:t>Пошли дети по ягоды. Девочка Женя ходит и ни одной ягоды не видит: они под листочками, а нагибаться Жене лень. Повстречался Жене гриб — старый Боровик. Показал он девочке волшебную дудочку, поиграл на дудочке — листочки поднялись, и ягоды все на виду оказались. Выпросила Женя у Боровика дудочку. Дал Боровик дудочку Жене в обмен на ее кувшинчик. Играет Женя на дудочке и собирает ягоды. Набрала она пол</w:t>
      </w:r>
      <w:r>
        <w:rPr>
          <w:rStyle w:val="a3"/>
        </w:rPr>
        <w:softHyphen/>
        <w:t>ные руки ягод, а класть не во что. Побежала девочка к Боровику просить кувшинчик. Отдал ей Боровик кувшинчик, но в обмен на дудочку. Кувшин</w:t>
      </w:r>
      <w:r>
        <w:rPr>
          <w:rStyle w:val="a3"/>
        </w:rPr>
        <w:softHyphen/>
        <w:t>чик есть, теперь ягод не видно. Меняла, меняла Женя кувшинчик надудочку и обратно. Надоело ей это. Стала она нагибаться и набрала ягод полный кувшинчик без помощи волшебной дудочки.</w:t>
      </w:r>
    </w:p>
    <w:p w14:paraId="2395D215" w14:textId="77777777" w:rsidR="006F3561" w:rsidRDefault="00000000">
      <w:pPr>
        <w:pStyle w:val="1"/>
        <w:numPr>
          <w:ilvl w:val="0"/>
          <w:numId w:val="46"/>
        </w:numPr>
        <w:tabs>
          <w:tab w:val="left" w:pos="430"/>
        </w:tabs>
        <w:spacing w:line="214" w:lineRule="auto"/>
        <w:ind w:firstLine="0"/>
        <w:jc w:val="both"/>
      </w:pPr>
      <w:r>
        <w:rPr>
          <w:rStyle w:val="a3"/>
        </w:rPr>
        <w:t xml:space="preserve">ЖЕЛТЫЙ АИСТ Графич , цв , 1 ч., 294,05 </w:t>
      </w:r>
      <w:r>
        <w:rPr>
          <w:rStyle w:val="a3"/>
          <w:i/>
          <w:iCs/>
        </w:rPr>
        <w:t>м,</w:t>
      </w:r>
      <w:r>
        <w:rPr>
          <w:rStyle w:val="a3"/>
        </w:rPr>
        <w:t xml:space="preserve"> Союзмультфильм, 1950 г., ВЭ IV 1951 г.</w:t>
      </w:r>
    </w:p>
    <w:p w14:paraId="45A92B0C" w14:textId="77777777" w:rsidR="006F3561" w:rsidRDefault="00000000">
      <w:pPr>
        <w:pStyle w:val="1"/>
        <w:spacing w:line="214" w:lineRule="auto"/>
        <w:ind w:firstLine="360"/>
        <w:jc w:val="both"/>
      </w:pPr>
      <w:r>
        <w:rPr>
          <w:rStyle w:val="a3"/>
        </w:rPr>
        <w:t>Авт. сцен. Б. Бродский, М. Папава; реж Л. Атаманов; худ.- пост. А Трусов, А. Винокуров; опер. Н. Воинов, композ. К- Хачатурян, звуко</w:t>
      </w:r>
      <w:r>
        <w:rPr>
          <w:rStyle w:val="a3"/>
        </w:rPr>
        <w:softHyphen/>
        <w:t>опер. Н. Прилуцкий.</w:t>
      </w:r>
    </w:p>
    <w:p w14:paraId="05E546C7" w14:textId="77777777" w:rsidR="006F3561" w:rsidRDefault="00000000">
      <w:pPr>
        <w:pStyle w:val="1"/>
        <w:spacing w:after="100" w:line="214" w:lineRule="auto"/>
        <w:ind w:firstLine="360"/>
        <w:jc w:val="both"/>
      </w:pPr>
      <w:r>
        <w:rPr>
          <w:rStyle w:val="a3"/>
        </w:rPr>
        <w:t>Ассист. реж. Р. Качанов; ассист. худ. И. Шварцман; ассист. по монтажу А. Фирсова; тех ассист Е. Новосельская; авт. текста несен С. Маршак, консульт. О. Глухарева; худ -мультипл. Д. Белов, Б. Дежкин, Л. БреДис,</w:t>
      </w:r>
    </w:p>
    <w:p w14:paraId="47D8E47C" w14:textId="77777777" w:rsidR="006F3561" w:rsidRDefault="00000000">
      <w:pPr>
        <w:pStyle w:val="22"/>
        <w:spacing w:after="180"/>
        <w:jc w:val="both"/>
        <w:rPr>
          <w:sz w:val="11"/>
          <w:szCs w:val="11"/>
        </w:rPr>
        <w:sectPr w:rsidR="006F3561">
          <w:footerReference w:type="even" r:id="rId483"/>
          <w:footerReference w:type="default" r:id="rId484"/>
          <w:pgSz w:w="11906" w:h="16838"/>
          <w:pgMar w:top="4378" w:right="3484" w:bottom="4172" w:left="3484" w:header="3950" w:footer="3744" w:gutter="0"/>
          <w:pgNumType w:start="450"/>
          <w:cols w:space="720"/>
          <w:noEndnote/>
          <w:docGrid w:linePitch="360"/>
        </w:sectPr>
      </w:pPr>
      <w:r>
        <w:rPr>
          <w:noProof/>
        </w:rPr>
        <mc:AlternateContent>
          <mc:Choice Requires="wps">
            <w:drawing>
              <wp:anchor distT="0" distB="0" distL="114300" distR="114300" simplePos="0" relativeHeight="125829426" behindDoc="0" locked="0" layoutInCell="1" allowOverlap="1" wp14:anchorId="5F4AAFAA" wp14:editId="4F41E3E6">
                <wp:simplePos x="0" y="0"/>
                <wp:positionH relativeFrom="page">
                  <wp:posOffset>5211445</wp:posOffset>
                </wp:positionH>
                <wp:positionV relativeFrom="paragraph">
                  <wp:posOffset>12700</wp:posOffset>
                </wp:positionV>
                <wp:extent cx="143510" cy="105410"/>
                <wp:effectExtent l="0" t="0" r="0" b="0"/>
                <wp:wrapSquare wrapText="bothSides"/>
                <wp:docPr id="660" name="Shape 660"/>
                <wp:cNvGraphicFramePr/>
                <a:graphic xmlns:a="http://schemas.openxmlformats.org/drawingml/2006/main">
                  <a:graphicData uri="http://schemas.microsoft.com/office/word/2010/wordprocessingShape">
                    <wps:wsp>
                      <wps:cNvSpPr txBox="1"/>
                      <wps:spPr>
                        <a:xfrm>
                          <a:off x="0" y="0"/>
                          <a:ext cx="143510" cy="105410"/>
                        </a:xfrm>
                        <a:prstGeom prst="rect">
                          <a:avLst/>
                        </a:prstGeom>
                        <a:noFill/>
                      </wps:spPr>
                      <wps:txbx>
                        <w:txbxContent>
                          <w:p w14:paraId="7CFC36D6" w14:textId="77777777" w:rsidR="006F3561" w:rsidRDefault="00000000">
                            <w:pPr>
                              <w:pStyle w:val="22"/>
                              <w:spacing w:after="0"/>
                              <w:jc w:val="left"/>
                              <w:rPr>
                                <w:sz w:val="11"/>
                                <w:szCs w:val="11"/>
                              </w:rPr>
                            </w:pPr>
                            <w:r>
                              <w:rPr>
                                <w:rStyle w:val="21"/>
                                <w:sz w:val="11"/>
                                <w:szCs w:val="11"/>
                              </w:rPr>
                              <w:t>449</w:t>
                            </w:r>
                          </w:p>
                        </w:txbxContent>
                      </wps:txbx>
                      <wps:bodyPr wrap="none" lIns="0" tIns="0" rIns="0" bIns="0"/>
                    </wps:wsp>
                  </a:graphicData>
                </a:graphic>
              </wp:anchor>
            </w:drawing>
          </mc:Choice>
          <mc:Fallback>
            <w:pict>
              <v:shape id="_x0000_s1686" type="#_x0000_t202" style="position:absolute;margin-left:410.35000000000002pt;margin-top:1.pt;width:11.300000000000001pt;height:8.3000000000000007pt;z-index:-125829327;mso-wrap-distance-left:9.pt;mso-wrap-distance-right:9.pt;mso-position-horizontal-relative:page" filled="f" stroked="f">
                <v:textbox inset="0,0,0,0">
                  <w:txbxContent>
                    <w:p>
                      <w:pPr>
                        <w:pStyle w:val="Style15"/>
                        <w:keepNext w:val="0"/>
                        <w:keepLines w:val="0"/>
                        <w:widowControl w:val="0"/>
                        <w:shd w:val="clear" w:color="auto" w:fill="auto"/>
                        <w:bidi w:val="0"/>
                        <w:spacing w:before="0" w:after="0" w:line="240" w:lineRule="auto"/>
                        <w:ind w:left="0" w:right="0" w:firstLine="0"/>
                        <w:jc w:val="left"/>
                        <w:rPr>
                          <w:sz w:val="11"/>
                          <w:szCs w:val="11"/>
                        </w:rPr>
                      </w:pPr>
                      <w:r>
                        <w:rPr>
                          <w:rStyle w:val="CharStyle16"/>
                          <w:sz w:val="11"/>
                          <w:szCs w:val="11"/>
                        </w:rPr>
                        <w:t>449</w:t>
                      </w:r>
                    </w:p>
                  </w:txbxContent>
                </v:textbox>
                <w10:wrap type="square" anchorx="page"/>
              </v:shape>
            </w:pict>
          </mc:Fallback>
        </mc:AlternateContent>
      </w:r>
      <w:r>
        <w:rPr>
          <w:rStyle w:val="21"/>
          <w:sz w:val="11"/>
          <w:szCs w:val="11"/>
        </w:rPr>
        <w:t>29 Заказ No 77Й Том II</w:t>
      </w:r>
    </w:p>
    <w:p w14:paraId="66C2389E" w14:textId="77777777" w:rsidR="006F3561" w:rsidRDefault="00000000">
      <w:pPr>
        <w:pStyle w:val="1"/>
        <w:spacing w:before="420" w:line="211" w:lineRule="auto"/>
        <w:ind w:firstLine="0"/>
        <w:jc w:val="both"/>
      </w:pPr>
      <w:r>
        <w:rPr>
          <w:rStyle w:val="a3"/>
        </w:rPr>
        <w:lastRenderedPageBreak/>
        <w:t>В. Лалаянц, М. Ботов, Л. Резцова, В. Данилевич, Б. Чани; худ.-декор. В. Завилопуло, В. Роджеро, И. Светлица.</w:t>
      </w:r>
    </w:p>
    <w:p w14:paraId="440301DB" w14:textId="77777777" w:rsidR="006F3561" w:rsidRDefault="00000000">
      <w:pPr>
        <w:pStyle w:val="1"/>
        <w:spacing w:line="211" w:lineRule="auto"/>
        <w:ind w:firstLine="340"/>
        <w:jc w:val="both"/>
      </w:pPr>
      <w:r>
        <w:rPr>
          <w:rStyle w:val="a3"/>
        </w:rPr>
        <w:t>Роли озвучйвали: Н. Александрович, В Владиславский, Д. Кара- Дмитриев.</w:t>
      </w:r>
    </w:p>
    <w:p w14:paraId="426AFD15" w14:textId="77777777" w:rsidR="006F3561" w:rsidRDefault="00000000">
      <w:pPr>
        <w:pStyle w:val="1"/>
        <w:spacing w:after="120" w:line="211" w:lineRule="auto"/>
        <w:ind w:firstLine="240"/>
        <w:jc w:val="both"/>
      </w:pPr>
      <w:r>
        <w:rPr>
          <w:rStyle w:val="a3"/>
        </w:rPr>
        <w:t>Народный певец Ми отказывается выступать перед мандарином. Разгне</w:t>
      </w:r>
      <w:r>
        <w:rPr>
          <w:rStyle w:val="a3"/>
        </w:rPr>
        <w:softHyphen/>
        <w:t>ванный мандарин приказывает арестовать и казнить певца. Ремесленники укрывают Ми в своей чайной. В благодарность за помощь Ми рисует на стене чайной желтого аиста. Изображение аиста оживает и своими изящными танцами развлекает уставших ремесленников О чуде-птице узнает манда</w:t>
      </w:r>
      <w:r>
        <w:rPr>
          <w:rStyle w:val="a3"/>
        </w:rPr>
        <w:softHyphen/>
        <w:t>рин. Он приказывает перенести часть стены с изображением аиста во дворец. Однако аист отказывается служить мандарину и улетает навстречу Ми, который возвращается в родные места после многодневной разлуки с дру</w:t>
      </w:r>
      <w:r>
        <w:rPr>
          <w:rStyle w:val="a3"/>
        </w:rPr>
        <w:softHyphen/>
        <w:t>зьями.</w:t>
      </w:r>
    </w:p>
    <w:p w14:paraId="1D7BF642" w14:textId="77777777" w:rsidR="006F3561" w:rsidRDefault="00000000">
      <w:pPr>
        <w:pStyle w:val="1"/>
        <w:numPr>
          <w:ilvl w:val="0"/>
          <w:numId w:val="46"/>
        </w:numPr>
        <w:tabs>
          <w:tab w:val="left" w:pos="447"/>
        </w:tabs>
        <w:spacing w:line="211" w:lineRule="auto"/>
        <w:ind w:firstLine="0"/>
        <w:jc w:val="both"/>
      </w:pPr>
      <w:r>
        <w:rPr>
          <w:rStyle w:val="a3"/>
        </w:rPr>
        <w:t xml:space="preserve">КОГДА ЗАЖИГАЮТСЯ ЕЛКИ. Графич., цв., 2 ч , 580,21 </w:t>
      </w:r>
      <w:r>
        <w:rPr>
          <w:rStyle w:val="a3"/>
          <w:i/>
          <w:iCs/>
        </w:rPr>
        <w:t>м,</w:t>
      </w:r>
      <w:r>
        <w:rPr>
          <w:rStyle w:val="a3"/>
        </w:rPr>
        <w:t xml:space="preserve"> Союз</w:t>
      </w:r>
      <w:r>
        <w:rPr>
          <w:rStyle w:val="a3"/>
        </w:rPr>
        <w:softHyphen/>
        <w:t>мультфильм, 1950 г., ВЭ XII 1950 г.</w:t>
      </w:r>
    </w:p>
    <w:p w14:paraId="37A2FD78" w14:textId="77777777" w:rsidR="006F3561" w:rsidRDefault="00000000">
      <w:pPr>
        <w:pStyle w:val="1"/>
        <w:spacing w:line="211" w:lineRule="auto"/>
        <w:ind w:firstLine="340"/>
        <w:jc w:val="both"/>
      </w:pPr>
      <w:r>
        <w:rPr>
          <w:rStyle w:val="a3"/>
        </w:rPr>
        <w:t>Авт. сцен. В. Сутеев; реж. М. Пащенко; худ. Б. Мигунов, В. Дегтярев, опер. М. Друян; композ. К- Хачатурян; звукоопер. Н. Прилуцкий.</w:t>
      </w:r>
    </w:p>
    <w:p w14:paraId="02E2C6FB" w14:textId="77777777" w:rsidR="006F3561" w:rsidRDefault="00000000">
      <w:pPr>
        <w:pStyle w:val="1"/>
        <w:spacing w:line="211" w:lineRule="auto"/>
        <w:ind w:firstLine="340"/>
        <w:jc w:val="both"/>
      </w:pPr>
      <w:r>
        <w:rPr>
          <w:rStyle w:val="a3"/>
        </w:rPr>
        <w:t>Ассист. реж. Е. Трунов, Л. Ковалевская; ассист. худ. Е. Райковский, И. Знаменский; ассист опер. Е Ризо; авт. текста стихов С. Михалков, М. Вольпин; монтаж. Л. Кякшт; худ.-мультипл Б. Дежкин, Р. Давыдов, М. Ботов, Г Филиппов, Ф. Хитрук, Н. Привалова, В. Арбеков, Л. Рез</w:t>
      </w:r>
      <w:r>
        <w:rPr>
          <w:rStyle w:val="a3"/>
        </w:rPr>
        <w:softHyphen/>
        <w:t>цова, Н. Федоров, И. Подгорский, Л. Попов, В. Лалаянц, А. Беляков, Е. Казанцева; худ.-декор. ’В. Валерианова, Е. Танненберг, К- Малышев, Д. Анпилов.</w:t>
      </w:r>
    </w:p>
    <w:p w14:paraId="50F82B41" w14:textId="77777777" w:rsidR="006F3561" w:rsidRDefault="00000000">
      <w:pPr>
        <w:pStyle w:val="1"/>
        <w:spacing w:line="211" w:lineRule="auto"/>
        <w:ind w:firstLine="340"/>
        <w:jc w:val="both"/>
      </w:pPr>
      <w:r>
        <w:rPr>
          <w:rStyle w:val="a3"/>
        </w:rPr>
        <w:t>Роли озвучивали: В. Володин, Л. Пирогов, В. Иванов, Ю. Юльская, Р. Плятт, Т. Барышева, Ю. Хржановский.</w:t>
      </w:r>
    </w:p>
    <w:p w14:paraId="5BA02C90" w14:textId="77777777" w:rsidR="006F3561" w:rsidRDefault="00000000">
      <w:pPr>
        <w:pStyle w:val="1"/>
        <w:spacing w:line="211" w:lineRule="auto"/>
        <w:ind w:firstLine="340"/>
        <w:jc w:val="both"/>
      </w:pPr>
      <w:r>
        <w:rPr>
          <w:rStyle w:val="a3"/>
        </w:rPr>
        <w:t>Приближается Новый год. Дети мечтают о подарках с елки. Девочка Люся звонит по телефону Деду-Морозу и заказывает ему подарки для себя и для брата Вани. По дороге на новогодний детский бал у Деда-Мороза из мешка вываливаются ватный Зайчонок и плюшевый Мишка — подарки, предназначенные Люсе и Ване. Оставшись одни, Зайчонок и Мишка претер</w:t>
      </w:r>
      <w:r>
        <w:rPr>
          <w:rStyle w:val="a3"/>
        </w:rPr>
        <w:softHyphen/>
        <w:t>певают множество приключений, но с помощью Снегурочки успевают вовремя прибыть на елку, где их вручают Люсе и Ване в награду за хорошее выступление в детском концерте.</w:t>
      </w:r>
    </w:p>
    <w:p w14:paraId="2ADA79E3" w14:textId="77777777" w:rsidR="006F3561" w:rsidRDefault="00000000">
      <w:pPr>
        <w:pStyle w:val="1"/>
        <w:spacing w:after="120" w:line="211" w:lineRule="auto"/>
        <w:ind w:firstLine="340"/>
        <w:jc w:val="both"/>
      </w:pPr>
      <w:r>
        <w:rPr>
          <w:rStyle w:val="a3"/>
        </w:rPr>
        <w:t>На VI Международном кинофестивале в Карловых Варах (1951) при</w:t>
      </w:r>
      <w:r>
        <w:rPr>
          <w:rStyle w:val="a3"/>
        </w:rPr>
        <w:softHyphen/>
        <w:t>суждена премия за лучший фильм для детей.</w:t>
      </w:r>
    </w:p>
    <w:p w14:paraId="1A82D0AF" w14:textId="77777777" w:rsidR="006F3561" w:rsidRDefault="00000000">
      <w:pPr>
        <w:pStyle w:val="1"/>
        <w:numPr>
          <w:ilvl w:val="0"/>
          <w:numId w:val="46"/>
        </w:numPr>
        <w:tabs>
          <w:tab w:val="left" w:pos="442"/>
        </w:tabs>
        <w:spacing w:line="216" w:lineRule="auto"/>
        <w:ind w:firstLine="0"/>
        <w:jc w:val="both"/>
      </w:pPr>
      <w:r>
        <w:rPr>
          <w:rStyle w:val="a3"/>
        </w:rPr>
        <w:t xml:space="preserve">КРЕПЫШ. Графич., цв., 2 ч., 567 </w:t>
      </w:r>
      <w:r>
        <w:rPr>
          <w:rStyle w:val="a3"/>
          <w:i/>
          <w:iCs/>
        </w:rPr>
        <w:t>м,</w:t>
      </w:r>
      <w:r>
        <w:rPr>
          <w:rStyle w:val="a3"/>
        </w:rPr>
        <w:t xml:space="preserve"> Союзмультфильм, 1950 г., ВЭ IX 1950 г.</w:t>
      </w:r>
    </w:p>
    <w:p w14:paraId="278C8D89" w14:textId="77777777" w:rsidR="006F3561" w:rsidRDefault="00000000">
      <w:pPr>
        <w:pStyle w:val="1"/>
        <w:spacing w:line="216" w:lineRule="auto"/>
        <w:jc w:val="both"/>
      </w:pPr>
      <w:r>
        <w:rPr>
          <w:rStyle w:val="a3"/>
        </w:rPr>
        <w:t>Авт. сцен. Г Березко; реж. Л. Амальрик. В. Полковников; худ. А. Трусов; опер. Н. Воинов; композ. Ю. Никольский; звукоопер. Н. При</w:t>
      </w:r>
      <w:r>
        <w:rPr>
          <w:rStyle w:val="a3"/>
        </w:rPr>
        <w:softHyphen/>
        <w:t>луцкий.</w:t>
      </w:r>
    </w:p>
    <w:p w14:paraId="561E90F1" w14:textId="77777777" w:rsidR="006F3561" w:rsidRDefault="00000000">
      <w:pPr>
        <w:pStyle w:val="1"/>
        <w:spacing w:line="216" w:lineRule="auto"/>
        <w:jc w:val="both"/>
      </w:pPr>
      <w:r>
        <w:rPr>
          <w:rStyle w:val="a3"/>
        </w:rPr>
        <w:t>Ассист. реж. И. Кульнева; худ.-мультипл. Н. Привалова, Ф. Хитрук, Т Таранович, В. Котеночкин, Л. Резцова; худ.-декор. В. Роджеро, И. Свет</w:t>
      </w:r>
      <w:r>
        <w:rPr>
          <w:rStyle w:val="a3"/>
        </w:rPr>
        <w:softHyphen/>
        <w:t>лица; прорисовщики В. Рябчиков, Т. Гиршберг.</w:t>
      </w:r>
    </w:p>
    <w:p w14:paraId="6DAB5506" w14:textId="77777777" w:rsidR="006F3561" w:rsidRDefault="00000000">
      <w:pPr>
        <w:pStyle w:val="1"/>
        <w:spacing w:line="216" w:lineRule="auto"/>
        <w:jc w:val="both"/>
      </w:pPr>
      <w:r>
        <w:rPr>
          <w:rStyle w:val="a3"/>
        </w:rPr>
        <w:t>Роли озвучивали: Л. Пирогов, Ю. Хржановский.</w:t>
      </w:r>
    </w:p>
    <w:p w14:paraId="60E9C176" w14:textId="77777777" w:rsidR="006F3561" w:rsidRDefault="00000000">
      <w:pPr>
        <w:pStyle w:val="1"/>
        <w:spacing w:after="120" w:line="216" w:lineRule="auto"/>
        <w:jc w:val="both"/>
      </w:pPr>
      <w:r>
        <w:rPr>
          <w:rStyle w:val="a3"/>
        </w:rPr>
        <w:t>Зимой в лесу погибает в неравной схватке с Волком мать щенка Кре</w:t>
      </w:r>
      <w:r>
        <w:rPr>
          <w:rStyle w:val="a3"/>
        </w:rPr>
        <w:softHyphen/>
        <w:t>пыша. Осиротевшего, полузамерзшего Крепыша приютила Зайчиха. Всю зиму проводит щенок в семье зайцев, храбро защищая своих новых друзей от лесных хищников. Весной подросший Крепыш спасает зайцев во время половодья, а затем мужественно отражает нападение голодного Волка.</w:t>
      </w:r>
    </w:p>
    <w:p w14:paraId="02AFB67F" w14:textId="77777777" w:rsidR="006F3561" w:rsidRDefault="00000000">
      <w:pPr>
        <w:pStyle w:val="1"/>
        <w:numPr>
          <w:ilvl w:val="0"/>
          <w:numId w:val="46"/>
        </w:numPr>
        <w:tabs>
          <w:tab w:val="left" w:pos="442"/>
        </w:tabs>
        <w:spacing w:after="120" w:line="230" w:lineRule="auto"/>
        <w:ind w:firstLine="0"/>
        <w:jc w:val="both"/>
        <w:sectPr w:rsidR="006F3561">
          <w:footerReference w:type="even" r:id="rId485"/>
          <w:footerReference w:type="default" r:id="rId486"/>
          <w:pgSz w:w="11906" w:h="16838"/>
          <w:pgMar w:top="4178" w:right="3471" w:bottom="4401" w:left="3472" w:header="3750" w:footer="3" w:gutter="0"/>
          <w:pgNumType w:start="450"/>
          <w:cols w:space="720"/>
          <w:noEndnote/>
          <w:docGrid w:linePitch="360"/>
        </w:sectPr>
      </w:pPr>
      <w:r>
        <w:rPr>
          <w:rStyle w:val="a3"/>
        </w:rPr>
        <w:t xml:space="preserve">КТО ПЕРВЫЙ? Графич., цв , 1 ч., 280 </w:t>
      </w:r>
      <w:r>
        <w:rPr>
          <w:rStyle w:val="a3"/>
          <w:i/>
          <w:iCs/>
        </w:rPr>
        <w:t>м,</w:t>
      </w:r>
      <w:r>
        <w:rPr>
          <w:rStyle w:val="a3"/>
        </w:rPr>
        <w:t xml:space="preserve"> Союзмультфильм, 1950 г., ВЭ IX 1950 г.</w:t>
      </w:r>
    </w:p>
    <w:p w14:paraId="29F8C575" w14:textId="77777777" w:rsidR="006F3561" w:rsidRDefault="00000000">
      <w:pPr>
        <w:pStyle w:val="1"/>
        <w:spacing w:line="214" w:lineRule="auto"/>
        <w:jc w:val="both"/>
      </w:pPr>
      <w:r>
        <w:rPr>
          <w:rStyle w:val="a3"/>
        </w:rPr>
        <w:lastRenderedPageBreak/>
        <w:t>Авт. сцен. К. Минц; реж. Б. Дежкин, Г. Филиппов; худ. К. Зотов, Е. Мигунов; опер. Е. Петрова; композ. К). Левитин; звукоопер. Б. Филь- чиков;</w:t>
      </w:r>
    </w:p>
    <w:p w14:paraId="47BBF07F" w14:textId="77777777" w:rsidR="006F3561" w:rsidRDefault="00000000">
      <w:pPr>
        <w:pStyle w:val="1"/>
        <w:spacing w:line="214" w:lineRule="auto"/>
        <w:jc w:val="both"/>
      </w:pPr>
      <w:r>
        <w:rPr>
          <w:rStyle w:val="a3"/>
        </w:rPr>
        <w:t>Ассист. реж. Е. Новосельская; авт. текста стихов М. Вольпин; радио</w:t>
      </w:r>
      <w:r>
        <w:rPr>
          <w:rStyle w:val="a3"/>
        </w:rPr>
        <w:softHyphen/>
        <w:t>комментатор В. Синявский; худ.-мультипл. В. Арбсков, Р. Качанов, В. Да</w:t>
      </w:r>
      <w:r>
        <w:rPr>
          <w:rStyle w:val="a3"/>
        </w:rPr>
        <w:softHyphen/>
        <w:t>нилевич, Ф. Епифанова, М. Ботов, Л. Позднеев, Б. Чани; худ.-декор. Д. Анпилов, Г. Невзорова.</w:t>
      </w:r>
    </w:p>
    <w:p w14:paraId="10062490" w14:textId="77777777" w:rsidR="006F3561" w:rsidRDefault="00000000">
      <w:pPr>
        <w:pStyle w:val="1"/>
        <w:spacing w:after="100" w:line="214" w:lineRule="auto"/>
        <w:jc w:val="both"/>
      </w:pPr>
      <w:r>
        <w:rPr>
          <w:rStyle w:val="a3"/>
        </w:rPr>
        <w:t>Идут последние приготовления к старту молодых велогонщиков — Зайца, Лисенка и двух медвежат. Стартер взмахивает флажком, и гонщики устремляются вперед. Сразу же лидером соревнования оказывается Заяц. Он все дальше отрывается от своих соперников. Успех кружит ему голову. Он даже решает выкупаться, пока его нагонят остальные велосипедисты. Позируя перед лягушками, Заяц не замечает, как мимо него проносятся участники гонки. Спохватившись, Заяц вскакивает на велосипед, но поздно: к финишу первыми приходят медвежата.</w:t>
      </w:r>
    </w:p>
    <w:p w14:paraId="56B5556B" w14:textId="77777777" w:rsidR="006F3561" w:rsidRDefault="00000000">
      <w:pPr>
        <w:pStyle w:val="1"/>
        <w:numPr>
          <w:ilvl w:val="0"/>
          <w:numId w:val="46"/>
        </w:numPr>
        <w:tabs>
          <w:tab w:val="left" w:pos="433"/>
        </w:tabs>
        <w:spacing w:line="211" w:lineRule="auto"/>
        <w:ind w:firstLine="0"/>
        <w:jc w:val="both"/>
      </w:pPr>
      <w:r>
        <w:rPr>
          <w:rStyle w:val="a3"/>
        </w:rPr>
        <w:t xml:space="preserve">ЛИСА-СТРОИТЕЛЬ. Графич., цв., 1 ч., 287 </w:t>
      </w:r>
      <w:r>
        <w:rPr>
          <w:rStyle w:val="a3"/>
          <w:i/>
          <w:iCs/>
        </w:rPr>
        <w:t>м,</w:t>
      </w:r>
      <w:r>
        <w:rPr>
          <w:rStyle w:val="a3"/>
        </w:rPr>
        <w:t xml:space="preserve"> Союзмультфильм, 1950 г., ВЭ VII 1950 г.</w:t>
      </w:r>
    </w:p>
    <w:p w14:paraId="059AD10D" w14:textId="77777777" w:rsidR="006F3561" w:rsidRDefault="00000000">
      <w:pPr>
        <w:pStyle w:val="1"/>
        <w:spacing w:line="211" w:lineRule="auto"/>
        <w:jc w:val="both"/>
      </w:pPr>
      <w:r>
        <w:rPr>
          <w:rStyle w:val="a3"/>
        </w:rPr>
        <w:t>Авт. сцен. С. Нагорный; реж. П. Сазонов; худ. С. Белковская; опер. А. Великохатько; крмпоз. И. Ковнер; звукоопер. Н. Прилуцкий.</w:t>
      </w:r>
    </w:p>
    <w:p w14:paraId="1F5297C5" w14:textId="77777777" w:rsidR="006F3561" w:rsidRDefault="00000000">
      <w:pPr>
        <w:pStyle w:val="1"/>
        <w:spacing w:line="211" w:lineRule="auto"/>
        <w:jc w:val="both"/>
      </w:pPr>
      <w:r>
        <w:rPr>
          <w:rStyle w:val="a3"/>
        </w:rPr>
        <w:t>Ассист. реж. Г Бродская; ассист. худ. Г Брашишките; худ.-мультипл. Т. Федорова, Л. Резцова, М Ботов, В. Долгих, И. Подгорский, Ю. Прытков, Ф. Хитрук; худ.-декор. О. Геммерлипг, И. Светлица.</w:t>
      </w:r>
    </w:p>
    <w:p w14:paraId="3E953550" w14:textId="77777777" w:rsidR="006F3561" w:rsidRDefault="00000000">
      <w:pPr>
        <w:pStyle w:val="1"/>
        <w:spacing w:after="100" w:line="211" w:lineRule="auto"/>
        <w:jc w:val="both"/>
      </w:pPr>
      <w:r>
        <w:rPr>
          <w:rStyle w:val="a3"/>
        </w:rPr>
        <w:t>Лев, большой любитель кур, решил выстроить для них новый курятник. По рекомендации своего управляющего Осла Лев поручил постройку курятника Лисе Через оставленное в стене отверстие Лиса каждую ночь наведывалась в новостройку. Не удивительно/что в новом курятнике коли</w:t>
      </w:r>
      <w:r>
        <w:rPr>
          <w:rStyle w:val="a3"/>
        </w:rPr>
        <w:softHyphen/>
        <w:t>чество кур стало катастрофически уменьшаться. Лев обнаружил свою оплош</w:t>
      </w:r>
      <w:r>
        <w:rPr>
          <w:rStyle w:val="a3"/>
        </w:rPr>
        <w:softHyphen/>
        <w:t>ность слишком поздно, когда в курятнике уже не осталось кур.</w:t>
      </w:r>
    </w:p>
    <w:p w14:paraId="7D2B023E" w14:textId="77777777" w:rsidR="006F3561" w:rsidRDefault="00000000">
      <w:pPr>
        <w:pStyle w:val="1"/>
        <w:numPr>
          <w:ilvl w:val="0"/>
          <w:numId w:val="46"/>
        </w:numPr>
        <w:tabs>
          <w:tab w:val="left" w:pos="445"/>
        </w:tabs>
        <w:spacing w:line="214" w:lineRule="auto"/>
        <w:ind w:firstLine="0"/>
        <w:jc w:val="both"/>
      </w:pPr>
      <w:r>
        <w:rPr>
          <w:rStyle w:val="a3"/>
        </w:rPr>
        <w:t xml:space="preserve">НЕЖЕНКА. Графич., басня, цв., 1 ч., 298 </w:t>
      </w:r>
      <w:r>
        <w:rPr>
          <w:rStyle w:val="a3"/>
          <w:i/>
          <w:iCs/>
        </w:rPr>
        <w:t>м.</w:t>
      </w:r>
      <w:r>
        <w:rPr>
          <w:rStyle w:val="a3"/>
        </w:rPr>
        <w:t xml:space="preserve"> Тбилисская кино</w:t>
      </w:r>
      <w:r>
        <w:rPr>
          <w:rStyle w:val="a3"/>
        </w:rPr>
        <w:softHyphen/>
        <w:t>студия, 1950 г., ВЭ XI 1950 г.</w:t>
      </w:r>
    </w:p>
    <w:p w14:paraId="76020FF6" w14:textId="77777777" w:rsidR="006F3561" w:rsidRDefault="00000000">
      <w:pPr>
        <w:pStyle w:val="1"/>
        <w:spacing w:line="214" w:lineRule="auto"/>
        <w:jc w:val="both"/>
      </w:pPr>
      <w:r>
        <w:rPr>
          <w:rStyle w:val="a3"/>
        </w:rPr>
        <w:t>Авт. сцен, и реж. Ш. Гедеванишвили, гл. худ. Т Микадзе; опер. Л. Квалиашвили, С. Спарсиашвили; композ. А Кереселидзе; звукоопер. В. Доленко, Р. Лапинский.</w:t>
      </w:r>
    </w:p>
    <w:p w14:paraId="482B51EB" w14:textId="77777777" w:rsidR="006F3561" w:rsidRDefault="00000000">
      <w:pPr>
        <w:pStyle w:val="1"/>
        <w:spacing w:line="214" w:lineRule="auto"/>
        <w:jc w:val="both"/>
      </w:pPr>
      <w:r>
        <w:rPr>
          <w:rStyle w:val="a3"/>
        </w:rPr>
        <w:t>Худ -мультипл. Т Асатиани, В. Бахтадзс, П. Гиголашвили, В. Джа- бадари, Н. Килосанидзе, Г Лаврелашвили, Н. Поморцева, С. Сулава, Г. Чмутов, Н. Шаликашвили; худ. фонов И. Сумбаташвили, Е. Хачоян.</w:t>
      </w:r>
    </w:p>
    <w:p w14:paraId="40F28075" w14:textId="77777777" w:rsidR="006F3561" w:rsidRDefault="00000000">
      <w:pPr>
        <w:pStyle w:val="1"/>
        <w:spacing w:after="100" w:line="214" w:lineRule="auto"/>
        <w:jc w:val="both"/>
      </w:pPr>
      <w:r>
        <w:rPr>
          <w:rStyle w:val="a3"/>
        </w:rPr>
        <w:t>Медвежонок Неженка ускользает от бдительной опеки излишне забот</w:t>
      </w:r>
      <w:r>
        <w:rPr>
          <w:rStyle w:val="a3"/>
        </w:rPr>
        <w:softHyphen/>
        <w:t>ливых родителей. Папа и мама, увидев своего сынка резвящимся на льду озера, хватают его и укладывают в постель. Вызванный врач советует отпра</w:t>
      </w:r>
      <w:r>
        <w:rPr>
          <w:rStyle w:val="a3"/>
        </w:rPr>
        <w:softHyphen/>
        <w:t>вить Неженку в высокогорный лагерь лыжников. Через некоторое время родители навещают своего сына и убеждаются в необычайной полезности занятий спортом. Встав на лыжи, медвежонок со своим другом зайчонком обгоняют поезд, на котором возвращаются домой их родители.</w:t>
      </w:r>
    </w:p>
    <w:p w14:paraId="3236EB69" w14:textId="77777777" w:rsidR="006F3561" w:rsidRDefault="00000000">
      <w:pPr>
        <w:pStyle w:val="1"/>
        <w:numPr>
          <w:ilvl w:val="0"/>
          <w:numId w:val="46"/>
        </w:numPr>
        <w:tabs>
          <w:tab w:val="left" w:pos="433"/>
        </w:tabs>
        <w:spacing w:line="218" w:lineRule="auto"/>
        <w:ind w:firstLine="0"/>
        <w:jc w:val="both"/>
      </w:pPr>
      <w:r>
        <w:rPr>
          <w:rStyle w:val="a3"/>
        </w:rPr>
        <w:t xml:space="preserve">ОЛЕНЬ И ВОЛК. Графич., цв., 1 ч., 291 </w:t>
      </w:r>
      <w:r>
        <w:rPr>
          <w:rStyle w:val="a3"/>
          <w:i/>
          <w:iCs/>
        </w:rPr>
        <w:t>м,</w:t>
      </w:r>
      <w:r>
        <w:rPr>
          <w:rStyle w:val="a3"/>
        </w:rPr>
        <w:t xml:space="preserve"> Союзмультфильм, 1950 г., ВЭ IV 1951 г.</w:t>
      </w:r>
    </w:p>
    <w:p w14:paraId="7FF1EBFD" w14:textId="77777777" w:rsidR="006F3561" w:rsidRDefault="00000000">
      <w:pPr>
        <w:pStyle w:val="1"/>
        <w:spacing w:line="218" w:lineRule="auto"/>
        <w:jc w:val="both"/>
      </w:pPr>
      <w:r>
        <w:rPr>
          <w:rStyle w:val="a3"/>
        </w:rPr>
        <w:t>Авт. сцен. А. Якобсон; реж. Д. Бабиченко; худ.-пост. К. Зотов, Г Коз</w:t>
      </w:r>
      <w:r>
        <w:rPr>
          <w:rStyle w:val="a3"/>
        </w:rPr>
        <w:softHyphen/>
        <w:t>лов; опер. Н. Соколова; композ. Ю. Левитин, звукоопер. Б. Фильчиков.</w:t>
      </w:r>
    </w:p>
    <w:p w14:paraId="7EF748BC" w14:textId="77777777" w:rsidR="006F3561" w:rsidRDefault="00000000">
      <w:pPr>
        <w:pStyle w:val="1"/>
        <w:spacing w:after="100" w:line="218" w:lineRule="auto"/>
        <w:jc w:val="both"/>
      </w:pPr>
      <w:r>
        <w:rPr>
          <w:rStyle w:val="a3"/>
        </w:rPr>
        <w:t>Ассист. реж. Е. Трунов; ассист. худ. Б. Петин; тех. ассист. Е. Шилова; монтаж. Л. Кякшт; худ.-мультипл. М. Ботов, Д. Белов, В. Котеночкин, И. Подгорский, Р. Давыдов, Н. Привалова, В. Арбеков, Ю. Прытков, Е. Ка</w:t>
      </w:r>
      <w:r>
        <w:rPr>
          <w:rStyle w:val="a3"/>
        </w:rPr>
        <w:softHyphen/>
        <w:t>занцева, Г. Филиппов; худ.-декор. Д. Анпилов, К- Малышев, Г Невзо</w:t>
      </w:r>
      <w:r>
        <w:rPr>
          <w:rStyle w:val="a3"/>
        </w:rPr>
        <w:softHyphen/>
        <w:t>рова.</w:t>
      </w:r>
    </w:p>
    <w:p w14:paraId="6FAE5000" w14:textId="77777777" w:rsidR="006F3561" w:rsidRDefault="00000000">
      <w:pPr>
        <w:pStyle w:val="22"/>
        <w:tabs>
          <w:tab w:val="left" w:pos="383"/>
        </w:tabs>
        <w:spacing w:after="100"/>
        <w:jc w:val="right"/>
        <w:rPr>
          <w:sz w:val="11"/>
          <w:szCs w:val="11"/>
        </w:rPr>
        <w:sectPr w:rsidR="006F3561">
          <w:footerReference w:type="even" r:id="rId487"/>
          <w:footerReference w:type="default" r:id="rId488"/>
          <w:pgSz w:w="11906" w:h="16838"/>
          <w:pgMar w:top="4178" w:right="3471" w:bottom="4401" w:left="3472" w:header="3750" w:footer="3973" w:gutter="0"/>
          <w:pgNumType w:start="452"/>
          <w:cols w:space="720"/>
          <w:noEndnote/>
          <w:docGrid w:linePitch="360"/>
        </w:sectPr>
      </w:pPr>
      <w:r>
        <w:rPr>
          <w:rStyle w:val="21"/>
          <w:sz w:val="11"/>
          <w:szCs w:val="11"/>
        </w:rPr>
        <w:t>29*</w:t>
      </w:r>
      <w:r>
        <w:rPr>
          <w:rStyle w:val="21"/>
          <w:sz w:val="11"/>
          <w:szCs w:val="11"/>
        </w:rPr>
        <w:tab/>
        <w:t>45!</w:t>
      </w:r>
    </w:p>
    <w:p w14:paraId="0D400C02" w14:textId="77777777" w:rsidR="006F3561" w:rsidRDefault="00000000">
      <w:pPr>
        <w:pStyle w:val="1"/>
        <w:spacing w:line="211" w:lineRule="auto"/>
        <w:ind w:firstLine="360"/>
        <w:jc w:val="both"/>
      </w:pPr>
      <w:r>
        <w:rPr>
          <w:rStyle w:val="a3"/>
        </w:rPr>
        <w:lastRenderedPageBreak/>
        <w:t>По мотивам эстонской народной сказки в обработке А. Якобсона.</w:t>
      </w:r>
    </w:p>
    <w:p w14:paraId="6D1973E1" w14:textId="77777777" w:rsidR="006F3561" w:rsidRDefault="00000000">
      <w:pPr>
        <w:pStyle w:val="1"/>
        <w:spacing w:after="180" w:line="211" w:lineRule="auto"/>
        <w:ind w:firstLine="360"/>
        <w:jc w:val="both"/>
      </w:pPr>
      <w:r>
        <w:rPr>
          <w:rStyle w:val="a3"/>
        </w:rPr>
        <w:t>Белка предупреждает Цаплю о приближении Волка. В отместку Волк лодкапывает сосну с беличьим гнездом, но при падении дерева сам попадает под его ствол. Добродушный Олень своими рогами приподнимает сосну и выручает Волка из беды Вместо благодарности Волк нападает на Оленя. В качестве судьи между Оленем и Волком выступает Медведь. Он просит показать ему, каким образом Олень освободил Волка. Олень вновь припод</w:t>
      </w:r>
      <w:r>
        <w:rPr>
          <w:rStyle w:val="a3"/>
        </w:rPr>
        <w:softHyphen/>
        <w:t>нимает сосну, и под нее забирается Волк. Медведь уводит Оленя, оставляя Волка погибать от голодной смерти.</w:t>
      </w:r>
    </w:p>
    <w:p w14:paraId="047F5FB3" w14:textId="77777777" w:rsidR="006F3561" w:rsidRDefault="00000000">
      <w:pPr>
        <w:pStyle w:val="1"/>
        <w:numPr>
          <w:ilvl w:val="0"/>
          <w:numId w:val="46"/>
        </w:numPr>
        <w:tabs>
          <w:tab w:val="left" w:pos="435"/>
        </w:tabs>
        <w:spacing w:line="211" w:lineRule="auto"/>
        <w:ind w:firstLine="0"/>
        <w:jc w:val="both"/>
      </w:pPr>
      <w:r>
        <w:rPr>
          <w:rStyle w:val="a3"/>
        </w:rPr>
        <w:t xml:space="preserve">ОТВАЖНЫЕ АЛЬПИНИСТЫ. Графич , 1 ч., 277 </w:t>
      </w:r>
      <w:r>
        <w:rPr>
          <w:rStyle w:val="a3"/>
          <w:i/>
          <w:iCs/>
        </w:rPr>
        <w:t>м.,</w:t>
      </w:r>
      <w:r>
        <w:rPr>
          <w:rStyle w:val="a3"/>
        </w:rPr>
        <w:t xml:space="preserve"> Тбилисская киностудия, 1950 г., ВЭ VIII 1950</w:t>
      </w:r>
    </w:p>
    <w:p w14:paraId="25870B4E" w14:textId="77777777" w:rsidR="006F3561" w:rsidRDefault="00000000">
      <w:pPr>
        <w:pStyle w:val="1"/>
        <w:spacing w:line="211" w:lineRule="auto"/>
        <w:ind w:firstLine="360"/>
        <w:jc w:val="both"/>
      </w:pPr>
      <w:r>
        <w:rPr>
          <w:rStyle w:val="a3"/>
        </w:rPr>
        <w:t>Авт. сцен. В. Муджири; реж. В. Муджири, А. Хинтибидзе; худ. М. Сех- ниашвили; опер. Л. Квалиашвили, С. Спарсиашвили, композ. А. Кересе</w:t>
      </w:r>
      <w:r>
        <w:rPr>
          <w:rStyle w:val="a3"/>
        </w:rPr>
        <w:softHyphen/>
        <w:t>лидзе; звукоопер. Р. Лапинский.</w:t>
      </w:r>
    </w:p>
    <w:p w14:paraId="48C9686E" w14:textId="77777777" w:rsidR="006F3561" w:rsidRDefault="00000000">
      <w:pPr>
        <w:pStyle w:val="1"/>
        <w:spacing w:line="211" w:lineRule="auto"/>
        <w:ind w:firstLine="360"/>
        <w:jc w:val="both"/>
      </w:pPr>
      <w:r>
        <w:rPr>
          <w:rStyle w:val="a3"/>
        </w:rPr>
        <w:t>Звукооформ. В. Доленко; худ.-мультипл. Т Асатиани, П. Гигола- швили, В.Джабадари, К. Надирадзе, Б. Стариковский, Г Чмутов, С. Топу- зис, Н. Шаликашвили; худ.-декор. Горгадзе, Кашхяни, Е. Хачоян.</w:t>
      </w:r>
    </w:p>
    <w:p w14:paraId="71B82D88" w14:textId="77777777" w:rsidR="006F3561" w:rsidRDefault="00000000">
      <w:pPr>
        <w:pStyle w:val="1"/>
        <w:spacing w:after="180" w:line="211" w:lineRule="auto"/>
        <w:ind w:firstLine="360"/>
        <w:jc w:val="both"/>
      </w:pPr>
      <w:r>
        <w:rPr>
          <w:rStyle w:val="a3"/>
        </w:rPr>
        <w:t>Друзья-альпинисты Медвежонок и Серна отправляются на турбазу. В одном поезде с ними уезжает в горы и Зайка. Расположившись у окна. Зайка засыпает. Этим пользуется хищный Стервятник. Он пытается утащить Зайку. Однако Медвежонок и Серна спасают его. С новыми друзьями Зайка начинает восхождение на вершину горы. Стервятник и здесь пытается пресле</w:t>
      </w:r>
      <w:r>
        <w:rPr>
          <w:rStyle w:val="a3"/>
        </w:rPr>
        <w:softHyphen/>
        <w:t>довать Зайку. Но все его попытки не имеют успеха. Вскоре Зайка превра</w:t>
      </w:r>
      <w:r>
        <w:rPr>
          <w:rStyle w:val="a3"/>
        </w:rPr>
        <w:softHyphen/>
        <w:t>щается в храброго и отважного туриста. Поход отважных альпинистов заканчивается победой. Стервятник гибнет.</w:t>
      </w:r>
    </w:p>
    <w:p w14:paraId="41B7B7FC" w14:textId="77777777" w:rsidR="006F3561" w:rsidRDefault="00000000">
      <w:pPr>
        <w:pStyle w:val="1"/>
        <w:spacing w:line="209" w:lineRule="auto"/>
        <w:ind w:firstLine="0"/>
        <w:jc w:val="both"/>
      </w:pPr>
      <w:r>
        <w:rPr>
          <w:rStyle w:val="a3"/>
          <w:b/>
          <w:bCs/>
        </w:rPr>
        <w:t xml:space="preserve">1981а. </w:t>
      </w:r>
      <w:r>
        <w:rPr>
          <w:rStyle w:val="a3"/>
        </w:rPr>
        <w:t xml:space="preserve">ПЕРНАТЫЕ ДРУЗЬЯ- Графич., 1 ч., 296 </w:t>
      </w:r>
      <w:r>
        <w:rPr>
          <w:rStyle w:val="a3"/>
          <w:i/>
          <w:iCs/>
        </w:rPr>
        <w:t>м.,</w:t>
      </w:r>
      <w:r>
        <w:rPr>
          <w:rStyle w:val="a3"/>
        </w:rPr>
        <w:t xml:space="preserve"> Тбилисская кино</w:t>
      </w:r>
      <w:r>
        <w:rPr>
          <w:rStyle w:val="a3"/>
        </w:rPr>
        <w:softHyphen/>
        <w:t>студия., 1950 г. Выпущен'на мест, экран.</w:t>
      </w:r>
    </w:p>
    <w:p w14:paraId="401A28DF" w14:textId="77777777" w:rsidR="006F3561" w:rsidRDefault="00000000">
      <w:pPr>
        <w:pStyle w:val="1"/>
        <w:spacing w:line="209" w:lineRule="auto"/>
        <w:jc w:val="both"/>
      </w:pPr>
      <w:r>
        <w:rPr>
          <w:rStyle w:val="a3"/>
        </w:rPr>
        <w:t>Авт. сцен. С. Спарсиашвили; реж. В. Муджири; худ.-пост. М. Сех- ниашвили; опер. Л. Квалиашвили, С. Спарсиашвили; композ. А. Кересе</w:t>
      </w:r>
      <w:r>
        <w:rPr>
          <w:rStyle w:val="a3"/>
        </w:rPr>
        <w:softHyphen/>
        <w:t>лидзе; звукоопер. Л. Лапинский.</w:t>
      </w:r>
    </w:p>
    <w:p w14:paraId="469EC32F" w14:textId="77777777" w:rsidR="006F3561" w:rsidRDefault="00000000">
      <w:pPr>
        <w:pStyle w:val="1"/>
        <w:spacing w:line="209" w:lineRule="auto"/>
        <w:jc w:val="both"/>
      </w:pPr>
      <w:r>
        <w:rPr>
          <w:rStyle w:val="a3"/>
        </w:rPr>
        <w:t xml:space="preserve">Худож. мультипл. Т. Асатиани, П. Гиголашвили, В. Джабадари, </w:t>
      </w:r>
      <w:r>
        <w:rPr>
          <w:rStyle w:val="a3"/>
          <w:b/>
          <w:bCs/>
        </w:rPr>
        <w:t xml:space="preserve">Н. </w:t>
      </w:r>
      <w:r>
        <w:rPr>
          <w:rStyle w:val="a3"/>
        </w:rPr>
        <w:t>Килосанидзе, Г Лаврслашвили, Е. Макашвили, К- Надирадзе, Н. По</w:t>
      </w:r>
      <w:r>
        <w:rPr>
          <w:rStyle w:val="a3"/>
        </w:rPr>
        <w:softHyphen/>
        <w:t>морцева, Б. Стариковский, С. Топузис, Г. Чмутов, Н. Шаликашвили; худ.-декор. Б Горгадзе.</w:t>
      </w:r>
    </w:p>
    <w:p w14:paraId="53B2C98D" w14:textId="77777777" w:rsidR="006F3561" w:rsidRDefault="00000000">
      <w:pPr>
        <w:pStyle w:val="1"/>
        <w:spacing w:after="180" w:line="209" w:lineRule="auto"/>
        <w:jc w:val="both"/>
      </w:pPr>
      <w:r>
        <w:rPr>
          <w:rStyle w:val="a3"/>
        </w:rPr>
        <w:t>Хорошие ученики Тина и Сандро знают, что птицы приносят людям добро, а потому любят их. А вот школьник Гоги ленив и плохо учится и, не зная, что птицы уничтожают вредных насекомых, разоряет птичьи гнезда, убивает птиц из рогатки. Тина и Сандро благотворным влиянием заставляют Гоги хорошо учиться, и он поняв, что пернатые—это друзья человека, меняет свое к ним отношение.</w:t>
      </w:r>
    </w:p>
    <w:p w14:paraId="0CEAFA25" w14:textId="77777777" w:rsidR="006F3561" w:rsidRDefault="00000000">
      <w:pPr>
        <w:pStyle w:val="1"/>
        <w:numPr>
          <w:ilvl w:val="0"/>
          <w:numId w:val="46"/>
        </w:numPr>
        <w:tabs>
          <w:tab w:val="left" w:pos="440"/>
        </w:tabs>
        <w:spacing w:line="211" w:lineRule="auto"/>
        <w:ind w:firstLine="0"/>
        <w:jc w:val="both"/>
      </w:pPr>
      <w:r>
        <w:rPr>
          <w:rStyle w:val="a3"/>
        </w:rPr>
        <w:t xml:space="preserve">СКАЗКА О РЫБАКЕ И РЫБКЕ. Графич., цв., 3 ч., 874 </w:t>
      </w:r>
      <w:r>
        <w:rPr>
          <w:rStyle w:val="a3"/>
          <w:i/>
          <w:iCs/>
        </w:rPr>
        <w:t>м,</w:t>
      </w:r>
      <w:r>
        <w:rPr>
          <w:rStyle w:val="a3"/>
        </w:rPr>
        <w:t xml:space="preserve"> Союз</w:t>
      </w:r>
      <w:r>
        <w:rPr>
          <w:rStyle w:val="a3"/>
        </w:rPr>
        <w:softHyphen/>
        <w:t>мультфильм, 1950 г, ВЭ IV 1951 г.</w:t>
      </w:r>
    </w:p>
    <w:p w14:paraId="2D8B21B4" w14:textId="77777777" w:rsidR="006F3561" w:rsidRDefault="00000000">
      <w:pPr>
        <w:pStyle w:val="1"/>
        <w:spacing w:line="211" w:lineRule="auto"/>
        <w:jc w:val="both"/>
      </w:pPr>
      <w:r>
        <w:rPr>
          <w:rStyle w:val="a3"/>
        </w:rPr>
        <w:t>Авт. сцен. М. Вольпин; реж. М. Цехановский; худ.-пост. П. Репкин. Д. Березовский; опер М. Друян; композ. Ю. Левитин; звукоопер. Н. При- луцкий.</w:t>
      </w:r>
    </w:p>
    <w:p w14:paraId="4D98BC13" w14:textId="77777777" w:rsidR="006F3561" w:rsidRDefault="00000000">
      <w:pPr>
        <w:pStyle w:val="1"/>
        <w:spacing w:line="211" w:lineRule="auto"/>
        <w:jc w:val="both"/>
      </w:pPr>
      <w:r>
        <w:rPr>
          <w:rStyle w:val="a3"/>
        </w:rPr>
        <w:t>Ассист. реж. В. Цехановская; худ. эскизов Т Маврина; эскизы фонов В. Нечаева; монтаж. Л. Кякшт, тех ассист. Н Орлова, В. Шилина; дири</w:t>
      </w:r>
      <w:r>
        <w:rPr>
          <w:rStyle w:val="a3"/>
        </w:rPr>
        <w:softHyphen/>
        <w:t>жер А. Гаук; текст читает В. Грибков; худ. фонов. О. Геммерлинг, В. Роджеро, И. Светлица, К- Малышев, В. Валерианова.</w:t>
      </w:r>
    </w:p>
    <w:p w14:paraId="7773FBE4" w14:textId="77777777" w:rsidR="006F3561" w:rsidRDefault="00000000">
      <w:pPr>
        <w:pStyle w:val="1"/>
        <w:spacing w:after="180" w:line="211" w:lineRule="auto"/>
        <w:jc w:val="both"/>
        <w:sectPr w:rsidR="006F3561">
          <w:footerReference w:type="even" r:id="rId489"/>
          <w:footerReference w:type="default" r:id="rId490"/>
          <w:pgSz w:w="11906" w:h="16838"/>
          <w:pgMar w:top="4178" w:right="3471" w:bottom="4401" w:left="3472" w:header="3750" w:footer="3" w:gutter="0"/>
          <w:pgNumType w:start="452"/>
          <w:cols w:space="720"/>
          <w:noEndnote/>
          <w:docGrid w:linePitch="360"/>
        </w:sectPr>
      </w:pPr>
      <w:r>
        <w:rPr>
          <w:rStyle w:val="a3"/>
        </w:rPr>
        <w:t>Роли озвучивали- Б. Чирков (старик), А. Зуева (старуха), М. Бабанова (рыбка).</w:t>
      </w:r>
    </w:p>
    <w:p w14:paraId="3793559C" w14:textId="77777777" w:rsidR="006F3561" w:rsidRDefault="00000000">
      <w:pPr>
        <w:pStyle w:val="1"/>
        <w:spacing w:line="211" w:lineRule="auto"/>
        <w:ind w:firstLine="280"/>
        <w:jc w:val="both"/>
      </w:pPr>
      <w:r>
        <w:rPr>
          <w:rStyle w:val="a3"/>
        </w:rPr>
        <w:lastRenderedPageBreak/>
        <w:t>Экранизация одноименной сказки в стихах А. С. Пушкина.</w:t>
      </w:r>
    </w:p>
    <w:p w14:paraId="2A481E36" w14:textId="77777777" w:rsidR="006F3561" w:rsidRDefault="00000000">
      <w:pPr>
        <w:pStyle w:val="1"/>
        <w:spacing w:line="211" w:lineRule="auto"/>
        <w:jc w:val="both"/>
      </w:pPr>
      <w:r>
        <w:rPr>
          <w:rStyle w:val="a3"/>
        </w:rPr>
        <w:t>Жил старик со старухой у самого синего моря. Поймал старик неводом золотую рыбку. Вымолила рыбка свободу, предложив любой выкуп. Отка</w:t>
      </w:r>
      <w:r>
        <w:rPr>
          <w:rStyle w:val="a3"/>
        </w:rPr>
        <w:softHyphen/>
        <w:t>зался старик от выкупа. На беду свою, рассказал старик о случившемся своей своенравной старухе. Дурачиной, простофилей назвала она старика и потребовала от старика, чтобы он выпросил у рыбки новое корыто, затем терем, столбовое дворянство и наконец целое царство. Старика же она вна</w:t>
      </w:r>
      <w:r>
        <w:rPr>
          <w:rStyle w:val="a3"/>
        </w:rPr>
        <w:softHyphen/>
        <w:t>чале сослала на конюшню, а в конце концов вовсе выгнала за пределы своих владений. Однако и целое царство не удовлетворило старуху. Потребовала она морское царство с самой золотой рыбкой в услужении. Нс откликнулась рыбка на последнюю просьбу. Когда возвратился старик домой, он застал свою старуху опять у полуразвалившейся лачужки, а перед ней стояло старое, разбитое корыто.</w:t>
      </w:r>
    </w:p>
    <w:p w14:paraId="2BBBBD9C" w14:textId="77777777" w:rsidR="006F3561" w:rsidRDefault="00000000">
      <w:pPr>
        <w:pStyle w:val="1"/>
        <w:spacing w:line="211" w:lineRule="auto"/>
        <w:jc w:val="both"/>
      </w:pPr>
      <w:r>
        <w:rPr>
          <w:rStyle w:val="a3"/>
        </w:rPr>
        <w:t>Сказке предшествует экранизация пролога к поэме А. С Пушкина «Руслан и Людмила».</w:t>
      </w:r>
    </w:p>
    <w:p w14:paraId="5C65C1CB" w14:textId="77777777" w:rsidR="006F3561" w:rsidRDefault="00000000">
      <w:pPr>
        <w:pStyle w:val="1"/>
        <w:spacing w:after="120" w:line="211" w:lineRule="auto"/>
        <w:jc w:val="both"/>
      </w:pPr>
      <w:r>
        <w:rPr>
          <w:rStyle w:val="a3"/>
        </w:rPr>
        <w:t>На VI Международном кинофестивале в Карловых Варах (1951) при</w:t>
      </w:r>
      <w:r>
        <w:rPr>
          <w:rStyle w:val="a3"/>
        </w:rPr>
        <w:softHyphen/>
        <w:t>суждена премия за лучший мультипликационный фильм.</w:t>
      </w:r>
    </w:p>
    <w:p w14:paraId="46C86475" w14:textId="77777777" w:rsidR="006F3561" w:rsidRDefault="00000000">
      <w:pPr>
        <w:pStyle w:val="1"/>
        <w:numPr>
          <w:ilvl w:val="0"/>
          <w:numId w:val="46"/>
        </w:numPr>
        <w:tabs>
          <w:tab w:val="left" w:pos="428"/>
        </w:tabs>
        <w:spacing w:line="211" w:lineRule="auto"/>
        <w:ind w:firstLine="0"/>
        <w:jc w:val="both"/>
      </w:pPr>
      <w:r>
        <w:rPr>
          <w:rStyle w:val="a3"/>
        </w:rPr>
        <w:t xml:space="preserve">ЧУДО-МЕЛЬНИЦА. Графич., цв., 2 ч., 540 </w:t>
      </w:r>
      <w:r>
        <w:rPr>
          <w:rStyle w:val="a3"/>
          <w:i/>
          <w:iCs/>
        </w:rPr>
        <w:t>м</w:t>
      </w:r>
      <w:r>
        <w:rPr>
          <w:rStyle w:val="a3"/>
          <w:i/>
          <w:iCs/>
          <w:vertAlign w:val="subscript"/>
        </w:rPr>
        <w:t>у</w:t>
      </w:r>
      <w:r>
        <w:rPr>
          <w:rStyle w:val="a3"/>
        </w:rPr>
        <w:t xml:space="preserve"> Союзмультфильм, 1950 г., ВЭ XII 1950 г.</w:t>
      </w:r>
    </w:p>
    <w:p w14:paraId="10C2C2EF" w14:textId="77777777" w:rsidR="006F3561" w:rsidRDefault="00000000">
      <w:pPr>
        <w:pStyle w:val="1"/>
        <w:spacing w:line="211" w:lineRule="auto"/>
        <w:jc w:val="both"/>
      </w:pPr>
      <w:r>
        <w:rPr>
          <w:rStyle w:val="a3"/>
        </w:rPr>
        <w:t>Авт. сцен. М. Булатов; реж. О. Ходатаева; худ.-пост. П. Носов; опер. Е. Петрова; композ. Т Папатенко; звукоопер. Б. Фильчиков; авт. стихов М. Вольпин.</w:t>
      </w:r>
    </w:p>
    <w:p w14:paraId="1ABD09EB" w14:textId="77777777" w:rsidR="006F3561" w:rsidRDefault="00000000">
      <w:pPr>
        <w:pStyle w:val="1"/>
        <w:spacing w:line="211" w:lineRule="auto"/>
        <w:jc w:val="both"/>
      </w:pPr>
      <w:r>
        <w:rPr>
          <w:rStyle w:val="a3"/>
        </w:rPr>
        <w:t>Худ.-мультипл. Ф. Епифанова, Л. Бредис, Р. Давыдов, И. Подгорский, Н. Федоров, Н. Старюк, В. Юкин; худ.-декор. О. Геммерлинг, Г. Невзо</w:t>
      </w:r>
      <w:r>
        <w:rPr>
          <w:rStyle w:val="a3"/>
        </w:rPr>
        <w:softHyphen/>
        <w:t>рова, К. Малышев, Д. Анпилов.</w:t>
      </w:r>
    </w:p>
    <w:p w14:paraId="61322D99" w14:textId="77777777" w:rsidR="006F3561" w:rsidRDefault="00000000">
      <w:pPr>
        <w:pStyle w:val="1"/>
        <w:spacing w:line="211" w:lineRule="auto"/>
        <w:jc w:val="both"/>
      </w:pPr>
      <w:r>
        <w:rPr>
          <w:rStyle w:val="a3"/>
        </w:rPr>
        <w:t>Роли озвучивали: Б. Чирков (дед), Г Милляр (царь), Н. Александро</w:t>
      </w:r>
      <w:r>
        <w:rPr>
          <w:rStyle w:val="a3"/>
        </w:rPr>
        <w:softHyphen/>
        <w:t>вич (петух).</w:t>
      </w:r>
    </w:p>
    <w:p w14:paraId="5D0C2D62" w14:textId="77777777" w:rsidR="006F3561" w:rsidRDefault="00000000">
      <w:pPr>
        <w:pStyle w:val="1"/>
        <w:spacing w:line="211" w:lineRule="auto"/>
        <w:jc w:val="both"/>
      </w:pPr>
      <w:r>
        <w:rPr>
          <w:rStyle w:val="a3"/>
        </w:rPr>
        <w:t>По мотивам русской сказки «Жерновки».</w:t>
      </w:r>
    </w:p>
    <w:p w14:paraId="3735EA89" w14:textId="77777777" w:rsidR="006F3561" w:rsidRDefault="00000000">
      <w:pPr>
        <w:pStyle w:val="1"/>
        <w:spacing w:line="211" w:lineRule="auto"/>
        <w:jc w:val="both"/>
      </w:pPr>
      <w:r>
        <w:rPr>
          <w:rStyle w:val="a3"/>
        </w:rPr>
        <w:t>Жили-были старик и его помощники — Кот и Петух. Как-то в непогоду укрыли они в своей старой хате лесных обиталей. Их оказалось так много, что у хозяев не хватило хлеба. Стал старик мечтать о мельнице, которая могла бы молоть зерно. Обратились лесные звери к горе с просьбой помочь беде. Послала гора им чудо-жерновки. Общими усилиями была сооружена мельница. Стала она не только молоть зерно, но и печь хлеб. Узнал об этом царь и отобрал чудо-мельницу. Полетел Петух в царские владения, унес мельницу. Бросился было царь в погоню, по стариковы помощники сбросили его в реку.</w:t>
      </w:r>
    </w:p>
    <w:p w14:paraId="2A734CC2" w14:textId="77777777" w:rsidR="006F3561" w:rsidRDefault="00000000">
      <w:pPr>
        <w:pStyle w:val="11"/>
        <w:keepNext/>
        <w:keepLines/>
        <w:spacing w:before="0"/>
      </w:pPr>
      <w:bookmarkStart w:id="64" w:name="bookmark128"/>
      <w:r>
        <w:rPr>
          <w:rStyle w:val="10"/>
          <w:b/>
          <w:bCs/>
          <w:lang w:val="es-ES" w:eastAsia="es-ES"/>
        </w:rPr>
        <w:t>1951</w:t>
      </w:r>
      <w:bookmarkEnd w:id="64"/>
    </w:p>
    <w:p w14:paraId="245470CA" w14:textId="77777777" w:rsidR="006F3561" w:rsidRDefault="00000000">
      <w:pPr>
        <w:pStyle w:val="20"/>
        <w:keepNext/>
        <w:keepLines/>
      </w:pPr>
      <w:bookmarkStart w:id="65" w:name="bookmark130"/>
      <w:r>
        <w:rPr>
          <w:rStyle w:val="2"/>
          <w:b/>
          <w:bCs/>
        </w:rPr>
        <w:t>ИГРОВЫЕ ФИЛЬМЫ</w:t>
      </w:r>
      <w:bookmarkEnd w:id="65"/>
    </w:p>
    <w:p w14:paraId="5677C5B4" w14:textId="77777777" w:rsidR="006F3561" w:rsidRDefault="00000000">
      <w:pPr>
        <w:pStyle w:val="1"/>
        <w:numPr>
          <w:ilvl w:val="0"/>
          <w:numId w:val="46"/>
        </w:numPr>
        <w:tabs>
          <w:tab w:val="left" w:pos="430"/>
        </w:tabs>
        <w:spacing w:line="214" w:lineRule="auto"/>
        <w:ind w:firstLine="0"/>
        <w:jc w:val="both"/>
      </w:pPr>
      <w:r>
        <w:rPr>
          <w:rStyle w:val="a3"/>
        </w:rPr>
        <w:t xml:space="preserve">БЕЛИНСКИЙ. Биогр , 10 ч., 2789 </w:t>
      </w:r>
      <w:r>
        <w:rPr>
          <w:rStyle w:val="a3"/>
          <w:smallCaps/>
          <w:lang w:val="es-ES" w:eastAsia="es-ES"/>
        </w:rPr>
        <w:t>jh,</w:t>
      </w:r>
      <w:r>
        <w:rPr>
          <w:rStyle w:val="a3"/>
          <w:lang w:val="es-ES" w:eastAsia="es-ES"/>
        </w:rPr>
        <w:t xml:space="preserve"> </w:t>
      </w:r>
      <w:r>
        <w:rPr>
          <w:rStyle w:val="a3"/>
        </w:rPr>
        <w:t>Ленфильм, 1951 г., ВЭ 4.VI 1953 г.</w:t>
      </w:r>
    </w:p>
    <w:p w14:paraId="4BE87FCE" w14:textId="77777777" w:rsidR="006F3561" w:rsidRDefault="00000000">
      <w:pPr>
        <w:pStyle w:val="1"/>
        <w:spacing w:line="214" w:lineRule="auto"/>
        <w:jc w:val="both"/>
      </w:pPr>
      <w:r>
        <w:rPr>
          <w:rStyle w:val="a3"/>
        </w:rPr>
        <w:t>Авт. сцен. Ю. Герман, Е Серебровская, Г Козинцев; реж. пост. Г Ко</w:t>
      </w:r>
      <w:r>
        <w:rPr>
          <w:rStyle w:val="a3"/>
        </w:rPr>
        <w:softHyphen/>
        <w:t>зинцев; опер. М. Магидсон, А. Москвин, С. Иванов; худ. Е. Еней; композ. Д. Шостакович, звукоопер. И. Волк.</w:t>
      </w:r>
    </w:p>
    <w:p w14:paraId="317BCD84" w14:textId="77777777" w:rsidR="006F3561" w:rsidRDefault="00000000">
      <w:pPr>
        <w:pStyle w:val="1"/>
        <w:spacing w:line="214" w:lineRule="auto"/>
        <w:jc w:val="both"/>
      </w:pPr>
      <w:r>
        <w:rPr>
          <w:rStyle w:val="a3"/>
        </w:rPr>
        <w:t>Реж. Н. Кошеверова; худ.-костюм. Л. Шильдкнехт; монтаж. Е. Махань- кова; дирижер Н. Рабинович; дир. группы М. Шостак.</w:t>
      </w:r>
    </w:p>
    <w:p w14:paraId="758805F6" w14:textId="77777777" w:rsidR="006F3561" w:rsidRDefault="00000000">
      <w:pPr>
        <w:pStyle w:val="1"/>
        <w:spacing w:line="214" w:lineRule="auto"/>
        <w:jc w:val="both"/>
      </w:pPr>
      <w:r>
        <w:rPr>
          <w:rStyle w:val="a3"/>
        </w:rPr>
        <w:t>В ролях: С. Курилов (Белинский), А. Борисов (Герцен), В. Честноков (Некрасов), Г Вицин (Гоголь), М. Афанасьев (Лермонтов), Ю. Толубеев (Щепкин), И. Литовкин (Тургенев), Н. Мамаева (Белинская), Ю. Любимов (Фролов), В. Белокуров (Барсуков), К- Скоробогатов (крестьянин), М, На</w:t>
      </w:r>
      <w:r>
        <w:rPr>
          <w:rStyle w:val="a3"/>
        </w:rPr>
        <w:softHyphen/>
        <w:t>званов (Николай I), Б. Дмоховский (Дубельт).</w:t>
      </w:r>
    </w:p>
    <w:p w14:paraId="7E59935E" w14:textId="77777777" w:rsidR="006F3561" w:rsidRDefault="00000000">
      <w:pPr>
        <w:pStyle w:val="1"/>
        <w:spacing w:line="214" w:lineRule="auto"/>
        <w:jc w:val="both"/>
      </w:pPr>
      <w:r>
        <w:rPr>
          <w:rStyle w:val="a3"/>
        </w:rPr>
        <w:t>О жизни и деятельности великого русского революционера-демократа В. Г. Белинского.</w:t>
      </w:r>
    </w:p>
    <w:p w14:paraId="4D7777A8" w14:textId="77777777" w:rsidR="006F3561" w:rsidRDefault="00000000">
      <w:pPr>
        <w:pStyle w:val="1"/>
        <w:spacing w:line="214" w:lineRule="auto"/>
        <w:jc w:val="both"/>
      </w:pPr>
      <w:r>
        <w:rPr>
          <w:rStyle w:val="a3"/>
        </w:rPr>
        <w:t xml:space="preserve">40-е годы XIX в. По необозримым просторам несется тройка. Перед </w:t>
      </w:r>
      <w:r>
        <w:rPr>
          <w:rStyle w:val="a3"/>
        </w:rPr>
        <w:lastRenderedPageBreak/>
        <w:t>Белинским мелькают дорогие сердцу картины русской природы. Но вот дорогу преграждает жандарм: дальше ехать нельзя — восстали крестьяне, доведенные до полного отчаяния произволом помещика. Это событие побуж</w:t>
      </w:r>
      <w:r>
        <w:rPr>
          <w:rStyle w:val="a3"/>
        </w:rPr>
        <w:softHyphen/>
        <w:t>дает Белинского написать гневную статью, проникнутую ненавистью к кре</w:t>
      </w:r>
      <w:r>
        <w:rPr>
          <w:rStyle w:val="a3"/>
        </w:rPr>
        <w:softHyphen/>
        <w:t>постническому строю. Белинский возглавляет критический отдел журнала «Отечественные записки». Он выступает решительным противником «чистого искусства». Вокруг журнала группируются передовые русские писатели. Среди них Лермонтов, Гоголь, позже — Тургенев и Некрасов. Вместе с актером Щепкиным Белинский совершает поездку в Новгород, чтобы навестить находящегося в ссылке Герцена. В задушевной беседе раскры</w:t>
      </w:r>
      <w:r>
        <w:rPr>
          <w:rStyle w:val="a3"/>
        </w:rPr>
        <w:softHyphen/>
        <w:t>ваются политические взгляды, надежды и чаяния двух неутомимых борцов- единомышленников. И снова Белинский в самой гуще политической жизни страны. Он изобличает западников, охаивающих все русское, подобострастно склоняющихся перед буржуазной цивилизацией. Одновременно Белинский громит славянофилов, проповедующих возврат к старине. Власти готовятся пресечь деятельность разрушителя «устоев», страстного ненавистника кре</w:t>
      </w:r>
      <w:r>
        <w:rPr>
          <w:rStyle w:val="a3"/>
        </w:rPr>
        <w:softHyphen/>
        <w:t>постничества. Белинского ждет каземат в Петропавловской крепости. Но дни жизни великого критика сочтены. Тяжелобольного Белинского друзья отправляют для лечения за границу. Отсюда приходит на родину его зна</w:t>
      </w:r>
      <w:r>
        <w:rPr>
          <w:rStyle w:val="a3"/>
        </w:rPr>
        <w:softHyphen/>
        <w:t>менитое письмо к Гоголю. Оно звучит как политическое завещание, пред</w:t>
      </w:r>
      <w:r>
        <w:rPr>
          <w:rStyle w:val="a3"/>
        </w:rPr>
        <w:softHyphen/>
        <w:t>сказывающее славное будущее России.</w:t>
      </w:r>
    </w:p>
    <w:p w14:paraId="7B364144" w14:textId="77777777" w:rsidR="006F3561" w:rsidRDefault="00000000">
      <w:pPr>
        <w:pStyle w:val="1"/>
        <w:spacing w:after="120" w:line="302" w:lineRule="auto"/>
        <w:jc w:val="both"/>
        <w:rPr>
          <w:sz w:val="11"/>
          <w:szCs w:val="11"/>
        </w:rPr>
        <w:sectPr w:rsidR="006F3561">
          <w:footerReference w:type="even" r:id="rId491"/>
          <w:footerReference w:type="default" r:id="rId492"/>
          <w:pgSz w:w="11906" w:h="16838"/>
          <w:pgMar w:top="4178" w:right="3471" w:bottom="4401" w:left="3472" w:header="3750" w:footer="3973" w:gutter="0"/>
          <w:pgNumType w:start="454"/>
          <w:cols w:space="720"/>
          <w:noEndnote/>
          <w:docGrid w:linePitch="360"/>
        </w:sectPr>
      </w:pPr>
      <w:r>
        <w:rPr>
          <w:rStyle w:val="a3"/>
        </w:rPr>
        <w:t xml:space="preserve">Библиография: «Известия», 13.VI 1953; «Комсомольская правда», 7 VI 1953; «Советское искусство», М., 10.VI 1953; «Искусство кино», М., </w:t>
      </w:r>
      <w:r>
        <w:rPr>
          <w:rStyle w:val="a3"/>
          <w:sz w:val="11"/>
          <w:szCs w:val="11"/>
        </w:rPr>
        <w:t>454</w:t>
      </w:r>
    </w:p>
    <w:p w14:paraId="6B72DAB7" w14:textId="77777777" w:rsidR="006F3561" w:rsidRDefault="00000000">
      <w:pPr>
        <w:pStyle w:val="1"/>
        <w:spacing w:after="120" w:line="214" w:lineRule="auto"/>
        <w:ind w:firstLine="0"/>
        <w:jc w:val="both"/>
      </w:pPr>
      <w:r>
        <w:rPr>
          <w:rStyle w:val="a3"/>
        </w:rPr>
        <w:lastRenderedPageBreak/>
        <w:t>1953, № 8; «Московская правда», 7.VI 1953; «Литературная газета», II.</w:t>
      </w:r>
      <w:r>
        <w:rPr>
          <w:rStyle w:val="a3"/>
          <w:b/>
          <w:bCs/>
        </w:rPr>
        <w:t xml:space="preserve">VI </w:t>
      </w:r>
      <w:r>
        <w:rPr>
          <w:rStyle w:val="a3"/>
        </w:rPr>
        <w:t>1953; «Вечерний Ленинград», 12.VI 1953; «Московский комсомолец», 13. VI 1953; «Учительская газета», 6.VI 1953.</w:t>
      </w:r>
    </w:p>
    <w:p w14:paraId="303D98FD" w14:textId="77777777" w:rsidR="006F3561" w:rsidRDefault="00000000">
      <w:pPr>
        <w:pStyle w:val="1"/>
        <w:numPr>
          <w:ilvl w:val="0"/>
          <w:numId w:val="46"/>
        </w:numPr>
        <w:tabs>
          <w:tab w:val="left" w:pos="459"/>
        </w:tabs>
        <w:spacing w:line="211" w:lineRule="auto"/>
        <w:ind w:firstLine="0"/>
        <w:jc w:val="both"/>
      </w:pPr>
      <w:r>
        <w:rPr>
          <w:rStyle w:val="a3"/>
        </w:rPr>
        <w:t>БОЛЬШОЙ КОНЦЕРТ. Фильм-концерт, цв., И ч., 2972 л/, Мос</w:t>
      </w:r>
      <w:r>
        <w:rPr>
          <w:rStyle w:val="a3"/>
        </w:rPr>
        <w:softHyphen/>
        <w:t>фильм, 1951 г., ВЭ 16.Х1 1951 г.</w:t>
      </w:r>
    </w:p>
    <w:p w14:paraId="4622FB26" w14:textId="77777777" w:rsidR="006F3561" w:rsidRDefault="00000000">
      <w:pPr>
        <w:pStyle w:val="1"/>
        <w:spacing w:line="211" w:lineRule="auto"/>
        <w:jc w:val="both"/>
      </w:pPr>
      <w:r>
        <w:rPr>
          <w:rStyle w:val="a3"/>
        </w:rPr>
        <w:t>Авт. сцен. Я- Максименко; реж.-пост. В. Строева; опер. М. Гиндин, В. Николаев; худ. И. Шпинель, П. Киселев, Е. Серганов; композ. Н. Крю</w:t>
      </w:r>
      <w:r>
        <w:rPr>
          <w:rStyle w:val="a3"/>
        </w:rPr>
        <w:softHyphen/>
        <w:t>ков (муз. ред. и муз. оформл.); звукоопер. Б. Вольский.</w:t>
      </w:r>
    </w:p>
    <w:p w14:paraId="4709C775" w14:textId="77777777" w:rsidR="006F3561" w:rsidRDefault="00000000">
      <w:pPr>
        <w:pStyle w:val="1"/>
        <w:spacing w:line="211" w:lineRule="auto"/>
        <w:jc w:val="both"/>
      </w:pPr>
      <w:r>
        <w:rPr>
          <w:rStyle w:val="a3"/>
        </w:rPr>
        <w:t>Реж. Ф. Филиппов; ассист. реж. Т. Березанцева; 2 -й опер. С. Галадж; худ -грим. В. Яковлев; монтаж. Г. Славатинская; комб. съемки: опер. Б. Арецкий, худ. Л. Александровская; консульт. Н. Голованов, Л. Лавров</w:t>
      </w:r>
      <w:r>
        <w:rPr>
          <w:rStyle w:val="a3"/>
        </w:rPr>
        <w:softHyphen/>
        <w:t>ский, Р. Захаров; дирижеры А. Мелик-Пашаев, Ю. Файер, В. Небольсин; дир. картины В. Циргиладзе.</w:t>
      </w:r>
    </w:p>
    <w:p w14:paraId="5D35A77F" w14:textId="77777777" w:rsidR="006F3561" w:rsidRDefault="00000000">
      <w:pPr>
        <w:pStyle w:val="1"/>
        <w:spacing w:line="211" w:lineRule="auto"/>
        <w:jc w:val="both"/>
      </w:pPr>
      <w:r>
        <w:rPr>
          <w:rStyle w:val="a3"/>
        </w:rPr>
        <w:t>В фильме снимались: нар. артисты СССР В. Барсова, К. Дзержинская, И. Козловский, О. Лепешинская, М. Михайлов, А. Пирогов, М. Рейзен, Г Уланова; нар. артисты РСФСР М. Габович, В. Давыдова, Е. Ермолаев, М. Максакова, А. Месерер, С. Мигай, Н. Озеров, М. Семенова; засл, артисты РСФСР С. Корень, Ю. Кондратов, В. Макаров, М. Плисецкая, В. Преображенский, А. Плотников, А. Радунский, Е. Смоленская, Г Фар- манянц, Е. Чикваидзе; артисты Л. Авдеева, А. Дегтярь, М. Звездина, Е. Илюшенко, А. Лапаури, А. Огнивцев, Т. Черняков; Воронежский хор; художественный руководитель В. Массалитинов.</w:t>
      </w:r>
    </w:p>
    <w:p w14:paraId="6E67A4BA" w14:textId="77777777" w:rsidR="006F3561" w:rsidRDefault="00000000">
      <w:pPr>
        <w:pStyle w:val="1"/>
        <w:spacing w:line="211" w:lineRule="auto"/>
        <w:jc w:val="both"/>
      </w:pPr>
      <w:r>
        <w:rPr>
          <w:rStyle w:val="a3"/>
        </w:rPr>
        <w:t>Фильм показывает достижения советской оперы и балета.</w:t>
      </w:r>
    </w:p>
    <w:p w14:paraId="19275B80" w14:textId="77777777" w:rsidR="006F3561" w:rsidRDefault="00000000">
      <w:pPr>
        <w:pStyle w:val="1"/>
        <w:spacing w:line="211" w:lineRule="auto"/>
        <w:jc w:val="both"/>
      </w:pPr>
      <w:r>
        <w:rPr>
          <w:rStyle w:val="a3"/>
        </w:rPr>
        <w:t>В Москву на спектакль Большого театра приезжают колхозники. С вол</w:t>
      </w:r>
      <w:r>
        <w:rPr>
          <w:rStyle w:val="a3"/>
        </w:rPr>
        <w:softHyphen/>
        <w:t>нением слушают они оперу А. Бородина «Князь Игорь» в исполнении изве</w:t>
      </w:r>
      <w:r>
        <w:rPr>
          <w:rStyle w:val="a3"/>
        </w:rPr>
        <w:softHyphen/>
        <w:t>стных всей стране артистов. Перед зрителями возникают картины борьбы русских с врагами, лагерь Кончака, где томится в плену Игорь, стремитель</w:t>
      </w:r>
      <w:r>
        <w:rPr>
          <w:rStyle w:val="a3"/>
        </w:rPr>
        <w:softHyphen/>
        <w:t>ные половецкие танцы После спектакля благодарные зрители приглашают артистов театра — своих шефов — на празднование двадцати летнего юбилея колхоза «Победа». На колхозном празднике перед приехавшими артистами выступают участники художественной самодеятельности. Восхищение гос</w:t>
      </w:r>
      <w:r>
        <w:rPr>
          <w:rStyle w:val="a3"/>
        </w:rPr>
        <w:softHyphen/>
        <w:t>тей вызывает пение молодых колхозников Званцевой и Уфимцева. Осенью вместе с другими талантливыми юношами и девушками они поступают в Московскую консерваторию. Студенты консерватории присутствуют на репетиции балета П. И. Чайковского «Лебединое озеро», знакомясь с заме</w:t>
      </w:r>
      <w:r>
        <w:rPr>
          <w:rStyle w:val="a3"/>
        </w:rPr>
        <w:softHyphen/>
        <w:t>чательным мастерством Г Улановой, М. Плисецкой, Ю. Кондратова и других, слушают выдающееся произведение русской классики — оперу М. Глинки «Иван Сусанин». Окончены годы учения в консерватории. На сцене Большого театра среди крупнейших мастеров — молодые солисты, в том числе Зван</w:t>
      </w:r>
      <w:r>
        <w:rPr>
          <w:rStyle w:val="a3"/>
        </w:rPr>
        <w:softHyphen/>
        <w:t>цева и Уфимцев. Вместе с хором они исполняют кантату, славящую нашу Родину.</w:t>
      </w:r>
    </w:p>
    <w:p w14:paraId="15EDEE95" w14:textId="77777777" w:rsidR="006F3561" w:rsidRDefault="00000000">
      <w:pPr>
        <w:pStyle w:val="1"/>
        <w:spacing w:after="120" w:line="211" w:lineRule="auto"/>
        <w:jc w:val="both"/>
      </w:pPr>
      <w:r>
        <w:rPr>
          <w:rStyle w:val="a3"/>
        </w:rPr>
        <w:t>Библиография- «Правда», 20.Х1 1951; «Известия», 21.XI 1951; «Советское искусство», М.,21.Х1 1951, «Театр»,М., 1951, №11; «Московская правда», 20.ХI 1951; «Московский комсомолец», 24.VI 1952; «Ленинградская правда», 20.XI 1951; «Правда Украины», Киев, 23 XI 1951; «Красный флот», М., 30.Х1 1951; «Вечерняя Москва», 21.XI 1951; «Огонек», М., 1951, № 46 и др.</w:t>
      </w:r>
    </w:p>
    <w:p w14:paraId="63E67CA1" w14:textId="77777777" w:rsidR="006F3561" w:rsidRDefault="00000000">
      <w:pPr>
        <w:pStyle w:val="1"/>
        <w:numPr>
          <w:ilvl w:val="0"/>
          <w:numId w:val="46"/>
        </w:numPr>
        <w:tabs>
          <w:tab w:val="left" w:pos="452"/>
        </w:tabs>
        <w:spacing w:line="214" w:lineRule="auto"/>
        <w:ind w:firstLine="0"/>
        <w:jc w:val="both"/>
      </w:pPr>
      <w:r>
        <w:rPr>
          <w:rStyle w:val="a3"/>
        </w:rPr>
        <w:t>НЕЗАБЫВАЕМЫЙ 1919-Й ГОД. Экраниз., цв., 11 ч., 2961 л/, Мосфильм, 1951 г., ВЭ 3 V 1952 г.</w:t>
      </w:r>
    </w:p>
    <w:p w14:paraId="1C4816AA" w14:textId="77777777" w:rsidR="006F3561" w:rsidRDefault="00000000">
      <w:pPr>
        <w:pStyle w:val="1"/>
        <w:spacing w:line="214" w:lineRule="auto"/>
        <w:jc w:val="both"/>
      </w:pPr>
      <w:r>
        <w:rPr>
          <w:rStyle w:val="a3"/>
        </w:rPr>
        <w:t>Авт. сцен. В. Вишневский, М. Чиаурели, А. Филимонов; реж.-пост. М. Чиаурели; опер. Л Косматов, В. Николаев; худ. В. Каплуновский; композ. Д. Шостакович; звукоопер. Б. Вольский.</w:t>
      </w:r>
    </w:p>
    <w:p w14:paraId="149A39FF" w14:textId="77777777" w:rsidR="006F3561" w:rsidRDefault="00000000">
      <w:pPr>
        <w:pStyle w:val="1"/>
        <w:spacing w:after="120" w:line="214" w:lineRule="auto"/>
        <w:jc w:val="both"/>
      </w:pPr>
      <w:r>
        <w:rPr>
          <w:rStyle w:val="a3"/>
        </w:rPr>
        <w:t>Реж. М. Анджапаридзе, П Боголюбов, В. Швелидзе; 2-й опер. Л. Край-</w:t>
      </w:r>
    </w:p>
    <w:p w14:paraId="7BAFB4FD" w14:textId="77777777" w:rsidR="006F3561" w:rsidRDefault="00000000">
      <w:pPr>
        <w:pStyle w:val="1"/>
        <w:spacing w:line="214" w:lineRule="auto"/>
        <w:ind w:firstLine="0"/>
        <w:jc w:val="both"/>
      </w:pPr>
      <w:r>
        <w:rPr>
          <w:rStyle w:val="a3"/>
        </w:rPr>
        <w:t>ненков; худ -декор. С. Воронков; худ.-костюм. Л. Сойфертис, В. Перелетов; худ.-грим. В. Яковлев; монтаж. Т Лихачева; комб. съемки: опер. Б. Арец- кий, худ. Л. Александровская; воен, консульт. капитан 1-го ранга И. Карпов, капитан 1-го ранга Н. Мильграм; дирижер А. Гаук; дир. кар</w:t>
      </w:r>
      <w:r>
        <w:rPr>
          <w:rStyle w:val="a3"/>
        </w:rPr>
        <w:softHyphen/>
        <w:t>тины В. Циргиладзе.</w:t>
      </w:r>
    </w:p>
    <w:p w14:paraId="1EBF4772" w14:textId="77777777" w:rsidR="006F3561" w:rsidRDefault="00000000">
      <w:pPr>
        <w:pStyle w:val="1"/>
        <w:spacing w:line="214" w:lineRule="auto"/>
        <w:ind w:firstLine="320"/>
        <w:jc w:val="both"/>
      </w:pPr>
      <w:r>
        <w:rPr>
          <w:rStyle w:val="a3"/>
        </w:rPr>
        <w:t xml:space="preserve">В ролях: П. Молчанов (В. И. Ленин), М. Геловани (И. В. Сталин), Б. Андреев (Шибаев), М. Ковалева (Катя Данилова), И. Бобров (Воронов), Н. Комиссаров </w:t>
      </w:r>
      <w:r>
        <w:rPr>
          <w:rStyle w:val="a3"/>
        </w:rPr>
        <w:lastRenderedPageBreak/>
        <w:t>(генерал Неклюдов), Е. Самойлов, А. Попов (его сыновья Александр и Николай), С. Лукьянов (генерал Родзянко), В. Кенигсон (Дэкс), Б. Дмоховский (Эгар), А. Степанова (Ольга Буткевич), М. Яншин (полковник Буткевич), Б. Бибиков (полковник Зейдлиц), П. Массальский (полковник Вадбольский), В. Станицын (Черчилль), Г. Юра (Клемансо), В. Кольцов (Ллойд-Джордж), Л. Корсаков (Вильсон), С. Блинников, Н. Бубнов, Н. Гарин, И. Герасимов, А. Дегтярь, П. Любешкин, С. Мартин</w:t>
      </w:r>
      <w:r>
        <w:rPr>
          <w:rStyle w:val="a3"/>
        </w:rPr>
        <w:softHyphen/>
        <w:t>сон, В. Меркурьев, М. Названов, Б. Оленин, В. Ратомский, И Соловьев, К. Сорокин.</w:t>
      </w:r>
    </w:p>
    <w:p w14:paraId="2B24ABDE" w14:textId="77777777" w:rsidR="006F3561" w:rsidRDefault="00000000">
      <w:pPr>
        <w:pStyle w:val="1"/>
        <w:spacing w:line="214" w:lineRule="auto"/>
        <w:ind w:firstLine="320"/>
        <w:jc w:val="both"/>
      </w:pPr>
      <w:r>
        <w:rPr>
          <w:rStyle w:val="a3"/>
        </w:rPr>
        <w:t>Экранизация одноименной пьесы Вс. Вишневского.</w:t>
      </w:r>
    </w:p>
    <w:p w14:paraId="38E23A1E" w14:textId="77777777" w:rsidR="006F3561" w:rsidRDefault="00000000">
      <w:pPr>
        <w:pStyle w:val="1"/>
        <w:spacing w:line="214" w:lineRule="auto"/>
        <w:ind w:firstLine="320"/>
        <w:jc w:val="both"/>
      </w:pPr>
      <w:r>
        <w:rPr>
          <w:rStyle w:val="a3"/>
        </w:rPr>
        <w:t>Исторические дни 1919 г. Над Петроградом нависает угроза иностран</w:t>
      </w:r>
      <w:r>
        <w:rPr>
          <w:rStyle w:val="a3"/>
        </w:rPr>
        <w:softHyphen/>
        <w:t>ной интервенции. В городе поднимают голову изменники и провокаторы всех мастей. ЦК партии направляет на петроградский фронт И. В. Сталина. Товарищ Сталин, опираясь на партийную организацию города, очищает армию и флот от изменников. Он отменяет вредительскую директиву об эва</w:t>
      </w:r>
      <w:r>
        <w:rPr>
          <w:rStyle w:val="a3"/>
        </w:rPr>
        <w:softHyphen/>
        <w:t>куации Питера и разоружении флота. Для усиления обороны одного из важ</w:t>
      </w:r>
      <w:r>
        <w:rPr>
          <w:rStyle w:val="a3"/>
        </w:rPr>
        <w:softHyphen/>
        <w:t>нейших опорных пунктов, форта Красная горка, направляется отряд боль</w:t>
      </w:r>
      <w:r>
        <w:rPr>
          <w:rStyle w:val="a3"/>
        </w:rPr>
        <w:softHyphen/>
        <w:t>шевиков-рабочих Среди них уполномоченный Особого отдела Балтфлота матрос Шибаев. Мятежники, провокаторы и наймиты английской разведки арестовывают коммунистов. Перед казнью брат коменданта форта Алек</w:t>
      </w:r>
      <w:r>
        <w:rPr>
          <w:rStyle w:val="a3"/>
        </w:rPr>
        <w:softHyphen/>
        <w:t>сандр Неклюдов, честный русский интеллигент, помогает Шибаеву бежать. Возвратившись в Петроград, Шибаев принимает активное участие в прове</w:t>
      </w:r>
      <w:r>
        <w:rPr>
          <w:rStyle w:val="a3"/>
        </w:rPr>
        <w:softHyphen/>
        <w:t>дении массовых обысков в буржуазных кварталах. Принятые решительные меры позволяют раскрыть и обезвредить крупные очаги контрреволюцион</w:t>
      </w:r>
      <w:r>
        <w:rPr>
          <w:rStyle w:val="a3"/>
        </w:rPr>
        <w:softHyphen/>
        <w:t>ного заговора. Начинается штурм занятой белогвардейцами Красной горки. На выручку мятежникам приходит английская эскадра. Советские корабли завязывают бой с численно превосходящим противником. Интервенты тер</w:t>
      </w:r>
      <w:r>
        <w:rPr>
          <w:rStyle w:val="a3"/>
        </w:rPr>
        <w:softHyphen/>
        <w:t>пят поражение и возвращаются в Копенгаген. Красноармейцы и моряки врываются на Красную горку. Шибаев, пробравшись в минный каземат, предотвращает подготовляемый английским шпионом Дэксом взрыв форта. Над фортом вновь взвивается красный флаг.</w:t>
      </w:r>
    </w:p>
    <w:p w14:paraId="59DC5BE7" w14:textId="77777777" w:rsidR="006F3561" w:rsidRDefault="00000000">
      <w:pPr>
        <w:pStyle w:val="1"/>
        <w:spacing w:line="214" w:lineRule="auto"/>
        <w:ind w:firstLine="320"/>
        <w:jc w:val="both"/>
      </w:pPr>
      <w:r>
        <w:rPr>
          <w:rStyle w:val="a3"/>
        </w:rPr>
        <w:t>Фильм не свободен от влияния культа личности.</w:t>
      </w:r>
    </w:p>
    <w:p w14:paraId="75BE7FF0" w14:textId="77777777" w:rsidR="006F3561" w:rsidRDefault="00000000">
      <w:pPr>
        <w:pStyle w:val="1"/>
        <w:spacing w:line="214" w:lineRule="auto"/>
        <w:ind w:firstLine="320"/>
        <w:jc w:val="both"/>
      </w:pPr>
      <w:r>
        <w:rPr>
          <w:rStyle w:val="a3"/>
        </w:rPr>
        <w:t>На VII Международном кинофестивале в Карловых Варах (1952) кар</w:t>
      </w:r>
      <w:r>
        <w:rPr>
          <w:rStyle w:val="a3"/>
        </w:rPr>
        <w:softHyphen/>
        <w:t>тине присуждена Большая премия.</w:t>
      </w:r>
    </w:p>
    <w:p w14:paraId="283EFDEB" w14:textId="77777777" w:rsidR="006F3561" w:rsidRDefault="00000000">
      <w:pPr>
        <w:pStyle w:val="1"/>
        <w:spacing w:after="120" w:line="214" w:lineRule="auto"/>
        <w:ind w:firstLine="320"/>
        <w:jc w:val="both"/>
      </w:pPr>
      <w:r>
        <w:rPr>
          <w:rStyle w:val="a3"/>
        </w:rPr>
        <w:t>Библиография: «Правда», 4.У 1952; «Известия», 6.У 1952; «Комсомольская правда», 6.У 1952; «Литературная газета», 4 V 1952, «Советское искусство», М., 18.ХП 1951, 23.IV, 10 и 14.V 1952; «Искусство кино», М., 1951, №5 и 6, 1952, № 7 и 8; «Московская правда», 6.У 1952; «Труд», 6.У 1952; «Московский комсомолец», 6.У 1952; «Вечерняя Москва», 6.У 1952.</w:t>
      </w:r>
    </w:p>
    <w:p w14:paraId="139FF139" w14:textId="77777777" w:rsidR="006F3561" w:rsidRDefault="00000000">
      <w:pPr>
        <w:pStyle w:val="1"/>
        <w:numPr>
          <w:ilvl w:val="0"/>
          <w:numId w:val="46"/>
        </w:numPr>
        <w:tabs>
          <w:tab w:val="left" w:pos="471"/>
        </w:tabs>
        <w:spacing w:line="218" w:lineRule="auto"/>
        <w:ind w:firstLine="0"/>
        <w:jc w:val="both"/>
      </w:pPr>
      <w:r>
        <w:rPr>
          <w:rStyle w:val="a3"/>
        </w:rPr>
        <w:t xml:space="preserve">ПРАВДА ХОРОШО, А СЧАСТЬЕ — ЛУЧШЕ. Фильм-спектакль, •9 ч., 2263 </w:t>
      </w:r>
      <w:r>
        <w:rPr>
          <w:rStyle w:val="a3"/>
          <w:i/>
          <w:iCs/>
        </w:rPr>
        <w:t>м</w:t>
      </w:r>
      <w:r>
        <w:rPr>
          <w:rStyle w:val="a3"/>
        </w:rPr>
        <w:t xml:space="preserve"> (1-я серия), 7 ч., 1859 </w:t>
      </w:r>
      <w:r>
        <w:rPr>
          <w:rStyle w:val="a3"/>
          <w:i/>
          <w:iCs/>
        </w:rPr>
        <w:t>м</w:t>
      </w:r>
      <w:r>
        <w:rPr>
          <w:rStyle w:val="a3"/>
        </w:rPr>
        <w:t xml:space="preserve"> (2-я серия), киностудия им. М. Горького, 1951 г., ВЭ 14.1 1952 г.</w:t>
      </w:r>
    </w:p>
    <w:p w14:paraId="79F5CACE" w14:textId="77777777" w:rsidR="006F3561" w:rsidRDefault="00000000">
      <w:pPr>
        <w:pStyle w:val="1"/>
        <w:spacing w:line="218" w:lineRule="auto"/>
        <w:ind w:firstLine="320"/>
        <w:jc w:val="both"/>
      </w:pPr>
      <w:r>
        <w:rPr>
          <w:rStyle w:val="a3"/>
        </w:rPr>
        <w:t>Авт. пьесы А. Н. Островский; пост, спектакля Б. Никольский, худ. спектакля К- Юон; гл. реж. театра К- Зубов; реж. фильма С. Алексеев; опер. Б. Монастырский; звукоопер. Н. Озорнов; монтаж. Б. Погребинская; дир картины И. Вакар.</w:t>
      </w:r>
    </w:p>
    <w:p w14:paraId="65723C64" w14:textId="77777777" w:rsidR="006F3561" w:rsidRDefault="00000000">
      <w:pPr>
        <w:pStyle w:val="1"/>
        <w:spacing w:line="214" w:lineRule="auto"/>
        <w:jc w:val="both"/>
      </w:pPr>
      <w:r>
        <w:rPr>
          <w:rStyle w:val="a3"/>
        </w:rPr>
        <w:t>В ролях: Н. Рыжов (Амос Панфилович Барабошев), Е. Турчанинова (Мавра Тарасовна, его мать), В. Новак (Поликсена, дочь Барабошева), В. Рыжова (Филицата, старая няня Поликсены), В. Карцев (Никандр Мухоя- ров), А. Сашип-Никольский (Глеб Меркулович, садовник), В. Баринова (Пелагея Григорьевна Зыбкипа), Д. Павлов (Платон, ее сын), Ф. Григорьев (Сила Ерофеич Грознов, отставной унтер-офицер).</w:t>
      </w:r>
    </w:p>
    <w:p w14:paraId="6A83B665" w14:textId="77777777" w:rsidR="006F3561" w:rsidRDefault="00000000">
      <w:pPr>
        <w:pStyle w:val="1"/>
        <w:spacing w:line="214" w:lineRule="auto"/>
        <w:jc w:val="both"/>
      </w:pPr>
      <w:r>
        <w:rPr>
          <w:rStyle w:val="a3"/>
        </w:rPr>
        <w:t>Спектакль «Правда хорошо, а счастье — лучше» в постановке Государ</w:t>
      </w:r>
      <w:r>
        <w:rPr>
          <w:rStyle w:val="a3"/>
        </w:rPr>
        <w:softHyphen/>
        <w:t>ственного ордена Ленина академического Малого театра.</w:t>
      </w:r>
    </w:p>
    <w:p w14:paraId="59F93A60" w14:textId="77777777" w:rsidR="006F3561" w:rsidRDefault="00000000">
      <w:pPr>
        <w:pStyle w:val="1"/>
        <w:spacing w:line="214" w:lineRule="auto"/>
        <w:jc w:val="both"/>
      </w:pPr>
      <w:r>
        <w:rPr>
          <w:rStyle w:val="a3"/>
        </w:rPr>
        <w:t>В доме московского купца Амоса Панфиловича Барабошева всем запра</w:t>
      </w:r>
      <w:r>
        <w:rPr>
          <w:rStyle w:val="a3"/>
        </w:rPr>
        <w:softHyphen/>
        <w:t xml:space="preserve">вляет его мать — богатая и властная старуха Мавра Тарасовна. Для своей внучки Поликсены она ищет жениха-генерала. Старуха держит девушку под своим неусыпным, строгим надзором. Но Поликсена любит молодого приказчика Барабошевых, бедного и честного Платона Зыбкина. Платон должен Амосу </w:t>
      </w:r>
      <w:r>
        <w:rPr>
          <w:rStyle w:val="a3"/>
        </w:rPr>
        <w:lastRenderedPageBreak/>
        <w:t>Панфиловичу двести рублей по векселю, срок которого истек. Желая проучить Платона за его независимое поведение, Барабошев предъяв</w:t>
      </w:r>
      <w:r>
        <w:rPr>
          <w:rStyle w:val="a3"/>
        </w:rPr>
        <w:softHyphen/>
        <w:t>ляет вексель к уплате. Зыбкину грозит долговая тюрьма. Старуха Мавра Тарасовна застает влюбленных Платона и Поликсену в саду и запирает внучку под замок. Филицата, старая нянька Поликсены, решает помочь Платону. Ее стараниями в доме Барабошевых появляется в качестве сторожа отставной унтер-офицер Сила Ерофеич Грознов, в молодости бывший любов</w:t>
      </w:r>
      <w:r>
        <w:rPr>
          <w:rStyle w:val="a3"/>
        </w:rPr>
        <w:softHyphen/>
        <w:t>ником Мавры Тарасовны. Перепуганная тем, что старые грехи станут всем известны, старуха соглашается на требование подученного Фелицатой Гроз- пова — уничтожить вексель Платона и обвенчать молодого приказчика с Поликсеной.</w:t>
      </w:r>
    </w:p>
    <w:p w14:paraId="49414E1D" w14:textId="77777777" w:rsidR="006F3561" w:rsidRDefault="00000000">
      <w:pPr>
        <w:pStyle w:val="1"/>
        <w:spacing w:line="214" w:lineRule="auto"/>
        <w:jc w:val="both"/>
      </w:pPr>
      <w:r>
        <w:rPr>
          <w:rStyle w:val="a3"/>
        </w:rPr>
        <w:t>Первый фильм-спектакль.</w:t>
      </w:r>
    </w:p>
    <w:p w14:paraId="695E952F" w14:textId="77777777" w:rsidR="006F3561" w:rsidRDefault="00000000">
      <w:pPr>
        <w:pStyle w:val="1"/>
        <w:spacing w:after="120" w:line="214" w:lineRule="auto"/>
        <w:jc w:val="both"/>
      </w:pPr>
      <w:r>
        <w:rPr>
          <w:rStyle w:val="a3"/>
        </w:rPr>
        <w:t>Библиография: «Советское искусство», М., 5.1 1952; «Смена», Л., 20.1 1952; «Туркменская искра», Ашхабад, 3.11 1952; «Заря Востока», Тбилиси, 20.1 1952; «Советская Сибирь», Новосибирск, 16.1 1952; «Челя</w:t>
      </w:r>
      <w:r>
        <w:rPr>
          <w:rStyle w:val="a3"/>
        </w:rPr>
        <w:softHyphen/>
        <w:t>бинский рабочий», 16.1 1952; «Звезда», Пермь, 16.1 1952; «Рабочий путь», Смоленск, 18.1 1952; «Грозненский рабочий»,20.1 1952; «Советский рабо</w:t>
      </w:r>
      <w:r>
        <w:rPr>
          <w:rStyle w:val="a3"/>
        </w:rPr>
        <w:softHyphen/>
        <w:t>чий», Ярославль, 9 I 1952.</w:t>
      </w:r>
    </w:p>
    <w:p w14:paraId="6C8E266E" w14:textId="77777777" w:rsidR="006F3561" w:rsidRDefault="00000000">
      <w:pPr>
        <w:pStyle w:val="1"/>
        <w:numPr>
          <w:ilvl w:val="0"/>
          <w:numId w:val="46"/>
        </w:numPr>
        <w:tabs>
          <w:tab w:val="left" w:pos="450"/>
        </w:tabs>
        <w:spacing w:line="214" w:lineRule="auto"/>
        <w:ind w:firstLine="0"/>
        <w:jc w:val="both"/>
      </w:pPr>
      <w:r>
        <w:rPr>
          <w:rStyle w:val="a3"/>
        </w:rPr>
        <w:t>ПРЖЕВАЛЬСКИЙ. Биогр., 11 ч, 3145,55 л, Мосфильм, 1951 г, ВЭ 26.11 1952 г.</w:t>
      </w:r>
    </w:p>
    <w:p w14:paraId="24653B8E" w14:textId="77777777" w:rsidR="006F3561" w:rsidRDefault="00000000">
      <w:pPr>
        <w:pStyle w:val="1"/>
        <w:spacing w:line="214" w:lineRule="auto"/>
        <w:jc w:val="both"/>
      </w:pPr>
      <w:r>
        <w:rPr>
          <w:rStyle w:val="a3"/>
        </w:rPr>
        <w:t>Авт. сцен. А. Спешнев, В. Швейцер, реж.-пост. С. Юткевич; гл. опер. Е. Андриканис, Ф. Фирсов; худ. М. Богданов, Г Мясников; композ. Ю. Сви</w:t>
      </w:r>
      <w:r>
        <w:rPr>
          <w:rStyle w:val="a3"/>
        </w:rPr>
        <w:softHyphen/>
        <w:t>ридов; звукоопер. В. Зорин.</w:t>
      </w:r>
    </w:p>
    <w:p w14:paraId="5AAA7826" w14:textId="77777777" w:rsidR="006F3561" w:rsidRDefault="00000000">
      <w:pPr>
        <w:pStyle w:val="1"/>
        <w:spacing w:line="214" w:lineRule="auto"/>
        <w:jc w:val="both"/>
      </w:pPr>
      <w:r>
        <w:rPr>
          <w:rStyle w:val="a3"/>
        </w:rPr>
        <w:t>Рож С. Рейтман, Е. Зильберштейн; худ.-костюм. В. Ковригин; грим. М. Чикирев; ассист. по монтажу К. Алеев; опер. комб. съемок А. Ахметова, В. Домбровский; копсульт. д-р геологич. наук Э. Мурзаев; дирижер А. Ройт</w:t>
      </w:r>
      <w:r>
        <w:rPr>
          <w:rStyle w:val="a3"/>
        </w:rPr>
        <w:softHyphen/>
        <w:t>ман; дир. картины Г. Кузнецов.</w:t>
      </w:r>
    </w:p>
    <w:p w14:paraId="58D0212B" w14:textId="77777777" w:rsidR="006F3561" w:rsidRDefault="00000000">
      <w:pPr>
        <w:pStyle w:val="1"/>
        <w:spacing w:line="214" w:lineRule="auto"/>
        <w:jc w:val="both"/>
      </w:pPr>
      <w:r>
        <w:rPr>
          <w:rStyle w:val="a3"/>
        </w:rPr>
        <w:t>В ролях: С. Панов (Пржевальский), В. Ларионов (Роборовский), Б. Тенин (Егоров), Ц. Шагжин (Ирипчинов), Г Слабиняк (Телешов), Н. Комиссаров (Семенов-Тянь-Шаньский), В. Всеволодов (Северцев), Н. Сво- бодин (великий князь), С. Мартинсон (Шатило), В. Таскин (Дизраэли), С. Ценин (русский посол), Тен Лун (Ху Шинь), Кен Джен (Чжин Сян), Лян Лен-дзу (Амбань), Ван Гуан-дэ (адъютант Амбаня), Пак Чун Сэп (Ким Ти Бон), Ким Дин (корейский учитель), У Демдинов (хозяин монгольской юрты), Д. Дандуков, П. Николаев (монгольские пастухи).</w:t>
      </w:r>
    </w:p>
    <w:p w14:paraId="439566E2" w14:textId="77777777" w:rsidR="006F3561" w:rsidRDefault="00000000">
      <w:pPr>
        <w:pStyle w:val="1"/>
        <w:spacing w:line="214" w:lineRule="auto"/>
        <w:jc w:val="both"/>
      </w:pPr>
      <w:r>
        <w:rPr>
          <w:rStyle w:val="a3"/>
        </w:rPr>
        <w:t>О выдающемся русском ученом и путешественнике Николае Михайло</w:t>
      </w:r>
      <w:r>
        <w:rPr>
          <w:rStyle w:val="a3"/>
        </w:rPr>
        <w:softHyphen/>
        <w:t>виче Пржевальском.</w:t>
      </w:r>
    </w:p>
    <w:p w14:paraId="5598B408" w14:textId="77777777" w:rsidR="006F3561" w:rsidRDefault="00000000">
      <w:pPr>
        <w:pStyle w:val="1"/>
        <w:spacing w:line="214" w:lineRule="auto"/>
        <w:jc w:val="both"/>
      </w:pPr>
      <w:r>
        <w:rPr>
          <w:rStyle w:val="a3"/>
        </w:rPr>
        <w:t>Петербург 1867 г. В Русском географическом обществе известный ученый- географ Семенов Тянь-Шаньский одобряет замысел молодого учителя Прже</w:t>
      </w:r>
      <w:r>
        <w:rPr>
          <w:rStyle w:val="a3"/>
        </w:rPr>
        <w:softHyphen/>
        <w:t>вальского проникнуть в глубь Центральной Азии, по советует предвари</w:t>
      </w:r>
      <w:r>
        <w:rPr>
          <w:rStyle w:val="a3"/>
        </w:rPr>
        <w:softHyphen/>
        <w:t>тельно совершить путешествие по Уссурийскому краю. Успешные резуль-</w:t>
      </w:r>
    </w:p>
    <w:p w14:paraId="5E3F7F21" w14:textId="77777777" w:rsidR="006F3561" w:rsidRDefault="00000000">
      <w:pPr>
        <w:pStyle w:val="1"/>
        <w:spacing w:line="214" w:lineRule="auto"/>
        <w:ind w:firstLine="0"/>
        <w:jc w:val="both"/>
      </w:pPr>
      <w:r>
        <w:rPr>
          <w:rStyle w:val="a3"/>
        </w:rPr>
        <w:t>таты первого путешествия открывают перед Пржевальским возможность дальнейших исследований. Экспедиция Пржевальского проходит Монголию, пустыню Гоби, многочисленные хребты и перевалы, опровергая различные догадки иностранных географов о строении Центральной Азии. Там, где появляются русские путешественники, их встречают как хороших друзей. В 1873 г. Пржевальский вынужден вернуться на родину: царская казна отказывает ему в дополнительных средствах для экспедиции. Дважды срывается путешествие Пржевальского к Тибету. Успехи русской географи</w:t>
      </w:r>
      <w:r>
        <w:rPr>
          <w:rStyle w:val="a3"/>
        </w:rPr>
        <w:softHyphen/>
        <w:t>ческой науки вызывают недовольство английских правящих кругов, боя</w:t>
      </w:r>
      <w:r>
        <w:rPr>
          <w:rStyle w:val="a3"/>
        </w:rPr>
        <w:softHyphen/>
        <w:t>щихся конкуренции России в странах, находящихся под влиянием Англии. Но вместе со своими испытанными друзьями Егоровым, Иринчиновым, молодым прапорщиком Роборовским, посвятившем себя служению науке, Пржевальский движется к цели. В жестокие зимние месяцы экспедиция Пржевальского завершает путь по Азии, поднявшись на высочайшее нагорье земного шара — Тибет. Благородная цель достигнута: Центральная Азия отныне перестает быть «белым пятном на карте». Радостно встречает Петербург замечательного русского путешественника, чей подвиг во имя славы русской науки принес ему мировую славу.</w:t>
      </w:r>
    </w:p>
    <w:p w14:paraId="44FD083A" w14:textId="77777777" w:rsidR="006F3561" w:rsidRDefault="00000000">
      <w:pPr>
        <w:pStyle w:val="1"/>
        <w:spacing w:after="140" w:line="214" w:lineRule="auto"/>
        <w:jc w:val="both"/>
      </w:pPr>
      <w:r>
        <w:rPr>
          <w:rStyle w:val="a3"/>
        </w:rPr>
        <w:lastRenderedPageBreak/>
        <w:t xml:space="preserve">Библиография: «Правда», 28.11 1952; «Известия», 28.11 1952; «Комсомольская правда», 1.Ш 1952; «Советское искусство», М., 27 II и </w:t>
      </w:r>
      <w:r>
        <w:rPr>
          <w:rStyle w:val="a3"/>
          <w:lang w:val="es-ES" w:eastAsia="es-ES"/>
        </w:rPr>
        <w:t xml:space="preserve">1.1II </w:t>
      </w:r>
      <w:r>
        <w:rPr>
          <w:rStyle w:val="a3"/>
        </w:rPr>
        <w:t>1952; «Искусство кино», М 1952, №3, «Труд», 29.11 1952; «Ленин</w:t>
      </w:r>
      <w:r>
        <w:rPr>
          <w:rStyle w:val="a3"/>
        </w:rPr>
        <w:softHyphen/>
        <w:t>градская правда», 2 III 1952; «Учительская газета», 5 III 1952; «Вечерняя Москва», 23 III 1952; «Огонек», М., 1952, № 9.</w:t>
      </w:r>
    </w:p>
    <w:p w14:paraId="3A3180D9" w14:textId="77777777" w:rsidR="006F3561" w:rsidRDefault="00000000">
      <w:pPr>
        <w:pStyle w:val="1"/>
        <w:numPr>
          <w:ilvl w:val="0"/>
          <w:numId w:val="46"/>
        </w:numPr>
        <w:tabs>
          <w:tab w:val="left" w:pos="459"/>
        </w:tabs>
        <w:spacing w:line="214" w:lineRule="auto"/>
        <w:ind w:firstLine="0"/>
        <w:jc w:val="both"/>
      </w:pPr>
      <w:r>
        <w:rPr>
          <w:rStyle w:val="a3"/>
        </w:rPr>
        <w:t>СВЕТ В КООРДИ. Экраниз., цв., 10 ч., 2680 л«, Ленфильм и Тал</w:t>
      </w:r>
      <w:r>
        <w:rPr>
          <w:rStyle w:val="a3"/>
        </w:rPr>
        <w:softHyphen/>
        <w:t>линская киностудия, 1951 г., ВЭ 25.Х 1951 г.</w:t>
      </w:r>
    </w:p>
    <w:p w14:paraId="1828CE44" w14:textId="77777777" w:rsidR="006F3561" w:rsidRDefault="00000000">
      <w:pPr>
        <w:pStyle w:val="1"/>
        <w:spacing w:line="214" w:lineRule="auto"/>
        <w:jc w:val="both"/>
      </w:pPr>
      <w:r>
        <w:rPr>
          <w:rStyle w:val="a3"/>
        </w:rPr>
        <w:t>Авт. сцен. Г Леберехт, Ю. Герман; реж.-пост. Г Раппапорт; гл. опер. С. Иванов; худ. С. Малкин; композ. Э. Капп, звукоопер. Г. Эльберт.</w:t>
      </w:r>
    </w:p>
    <w:p w14:paraId="707DBA7A" w14:textId="77777777" w:rsidR="006F3561" w:rsidRDefault="00000000">
      <w:pPr>
        <w:pStyle w:val="1"/>
        <w:spacing w:line="214" w:lineRule="auto"/>
        <w:jc w:val="both"/>
      </w:pPr>
      <w:r>
        <w:rPr>
          <w:rStyle w:val="a3"/>
        </w:rPr>
        <w:t>Реж. М. Руф, Э. Кайду; ассист. реж. А. Фролова, М. Шейнин; 2-е опер. И. Гольдберг, К- Соболь; ассист. опер. В. Фомин; худ.-костюм. Т Левицкая; худ -декор. И. Знойнов; худ -грим. В Соколов; монтаж. Д. Ландер; авт текста песен И. Шмууль, А. Гитович; муз. песен Б. Кырвер; дир. картины И. Поляков.</w:t>
      </w:r>
    </w:p>
    <w:p w14:paraId="2267C7DE" w14:textId="77777777" w:rsidR="006F3561" w:rsidRDefault="00000000">
      <w:pPr>
        <w:pStyle w:val="1"/>
        <w:spacing w:line="214" w:lineRule="auto"/>
        <w:jc w:val="both"/>
      </w:pPr>
      <w:r>
        <w:rPr>
          <w:rStyle w:val="a3"/>
        </w:rPr>
        <w:t xml:space="preserve">В ролях: Г Отс (Рунге), А. Рапдвиир </w:t>
      </w:r>
      <w:r>
        <w:rPr>
          <w:rStyle w:val="a3"/>
          <w:lang w:val="es-ES" w:eastAsia="es-ES"/>
        </w:rPr>
        <w:t xml:space="preserve">(Bao), </w:t>
      </w:r>
      <w:r>
        <w:rPr>
          <w:rStyle w:val="a3"/>
        </w:rPr>
        <w:t>В. Терн (Айно), И. Таммур (Муули), Р. Нууде (Маасалу), О. Тинн (Тааксалу), Э. Кивило (Семидор), Э. Рауэр (Роози), X. Лаур (Сааму), И. Кальела (Прииду), Ф. Мальмстрен (Янсон), А. Раяла (Курвест), А. Касук (Камар), А. Эскола (Кянд), Алев, Алексеев, Бармин, Иыги, Кольте, А. Лаутер, Лингер, Луиде, М Лутс, Пирн, Н. Мамаева.</w:t>
      </w:r>
    </w:p>
    <w:p w14:paraId="026B58B5" w14:textId="77777777" w:rsidR="006F3561" w:rsidRDefault="00000000">
      <w:pPr>
        <w:pStyle w:val="1"/>
        <w:spacing w:line="214" w:lineRule="auto"/>
        <w:jc w:val="both"/>
      </w:pPr>
      <w:r>
        <w:rPr>
          <w:rStyle w:val="a3"/>
        </w:rPr>
        <w:t>Экранизация одноименной повести Г Леберехта о борьбе за утверждение колхозного строя в послевоенной эстонской деревне.</w:t>
      </w:r>
    </w:p>
    <w:p w14:paraId="6B36CF0C" w14:textId="77777777" w:rsidR="006F3561" w:rsidRDefault="00000000">
      <w:pPr>
        <w:pStyle w:val="1"/>
        <w:spacing w:after="60" w:line="214" w:lineRule="auto"/>
        <w:jc w:val="both"/>
      </w:pPr>
      <w:r>
        <w:rPr>
          <w:rStyle w:val="a3"/>
        </w:rPr>
        <w:t>Окончилась Отечественная война. Вчерашний фронтовик Пауль Рунге возвращается в родное село Коорди. Вместе с другими бедняками получает землю и Руцге. Он обзаводится семьей. Дни проходят в хлопотах по хозяй</w:t>
      </w:r>
      <w:r>
        <w:rPr>
          <w:rStyle w:val="a3"/>
        </w:rPr>
        <w:softHyphen/>
        <w:t>ству. Но скоро Пауль начинает понимать, что в одиночку трудно освоить суровую эстонскую землю, а главное, трудно преодолеть засилье кулаков, которые связаны с остатками разгромленных фашистских банд, скрываю</w:t>
      </w:r>
      <w:r>
        <w:rPr>
          <w:rStyle w:val="a3"/>
        </w:rPr>
        <w:softHyphen/>
        <w:t xml:space="preserve">щихся в лесных зарослях. Вокруг Пауля начинают группироваться бедняки деревни. Кулаки и фашистское охвостье устраивают вооруженное нападение на хутор Пауля, сжигают его хлеб и дом. Подлое нападение врага возмущает всех честных людей Коорди. Это преступление кулаков открывает глаза колеблющимся середнякам, таким, как рачительный хозяин </w:t>
      </w:r>
      <w:r>
        <w:rPr>
          <w:rStyle w:val="a3"/>
          <w:lang w:val="es-ES" w:eastAsia="es-ES"/>
        </w:rPr>
        <w:t xml:space="preserve">Bao. </w:t>
      </w:r>
      <w:r>
        <w:rPr>
          <w:rStyle w:val="a3"/>
        </w:rPr>
        <w:t>Когда усилиями Рунге, парторга Муули и их друзей в Коорди организуется кол</w:t>
      </w:r>
      <w:r>
        <w:rPr>
          <w:rStyle w:val="a3"/>
        </w:rPr>
        <w:softHyphen/>
        <w:t xml:space="preserve">хоз, </w:t>
      </w:r>
      <w:r>
        <w:rPr>
          <w:rStyle w:val="a3"/>
          <w:lang w:val="es-ES" w:eastAsia="es-ES"/>
        </w:rPr>
        <w:t xml:space="preserve">Bao </w:t>
      </w:r>
      <w:r>
        <w:rPr>
          <w:rStyle w:val="a3"/>
        </w:rPr>
        <w:t>одним из первых подает заявление о приеме. Поездка эстонских колхозников в русский колхоз, председателем которого является фронтовой</w:t>
      </w:r>
    </w:p>
    <w:p w14:paraId="30B20183" w14:textId="77777777" w:rsidR="006F3561" w:rsidRDefault="00000000">
      <w:pPr>
        <w:pStyle w:val="1"/>
        <w:spacing w:line="216" w:lineRule="auto"/>
        <w:ind w:firstLine="0"/>
        <w:jc w:val="both"/>
      </w:pPr>
      <w:r>
        <w:rPr>
          <w:rStyle w:val="a3"/>
        </w:rPr>
        <w:t>друг Рунге, открывает жителям Коорди громадные перспективы роста кол</w:t>
      </w:r>
      <w:r>
        <w:rPr>
          <w:rStyle w:val="a3"/>
        </w:rPr>
        <w:softHyphen/>
        <w:t>лективных хозяйств.</w:t>
      </w:r>
    </w:p>
    <w:p w14:paraId="37F0DCA0" w14:textId="77777777" w:rsidR="006F3561" w:rsidRDefault="00000000">
      <w:pPr>
        <w:pStyle w:val="1"/>
        <w:spacing w:line="216" w:lineRule="auto"/>
        <w:ind w:firstLine="320"/>
        <w:jc w:val="both"/>
      </w:pPr>
      <w:r>
        <w:rPr>
          <w:rStyle w:val="a3"/>
        </w:rPr>
        <w:t>Картина удостоена Сталинской премии II степени (1952).</w:t>
      </w:r>
    </w:p>
    <w:p w14:paraId="2E4CBE64" w14:textId="77777777" w:rsidR="006F3561" w:rsidRDefault="00000000">
      <w:pPr>
        <w:pStyle w:val="1"/>
        <w:spacing w:after="200" w:line="216" w:lineRule="auto"/>
        <w:ind w:firstLine="320"/>
        <w:jc w:val="both"/>
      </w:pPr>
      <w:r>
        <w:rPr>
          <w:rStyle w:val="a3"/>
        </w:rPr>
        <w:t>Библиография: «Правда», 27.Х 1951; «Известия», 28.X 1951; «Советское искусство», М., 6.У1 и 14.IX 1950, 27.Х 1951, 15.111 1952, «Московская правда», 28. X и 1. XI 1951, «Советская Эстония», Таллин, 2.1Х 1951.</w:t>
      </w:r>
    </w:p>
    <w:p w14:paraId="5130DB1E" w14:textId="77777777" w:rsidR="006F3561" w:rsidRDefault="00000000">
      <w:pPr>
        <w:pStyle w:val="1"/>
        <w:numPr>
          <w:ilvl w:val="0"/>
          <w:numId w:val="46"/>
        </w:numPr>
        <w:tabs>
          <w:tab w:val="left" w:pos="447"/>
        </w:tabs>
        <w:spacing w:line="214" w:lineRule="auto"/>
        <w:ind w:firstLine="0"/>
        <w:jc w:val="both"/>
      </w:pPr>
      <w:r>
        <w:rPr>
          <w:rStyle w:val="a3"/>
        </w:rPr>
        <w:t>СЕЛЬСКИЙ ВРАЧ. Драма, цв., 12 ч., 3178 ж, киностудия им. М. Горь</w:t>
      </w:r>
      <w:r>
        <w:rPr>
          <w:rStyle w:val="a3"/>
        </w:rPr>
        <w:softHyphen/>
        <w:t>кого, 1951 г., ВЭ 17.1 1952 г.</w:t>
      </w:r>
    </w:p>
    <w:p w14:paraId="5A52F11A" w14:textId="77777777" w:rsidR="006F3561" w:rsidRDefault="00000000">
      <w:pPr>
        <w:pStyle w:val="1"/>
        <w:spacing w:line="214" w:lineRule="auto"/>
        <w:ind w:firstLine="320"/>
        <w:jc w:val="both"/>
      </w:pPr>
      <w:r>
        <w:rPr>
          <w:rStyle w:val="a3"/>
        </w:rPr>
        <w:t>Авт. сцен. М. Смирнова; реж.-пост. С. Герасимов; опер. В. Рапопорт; худ. И. Степанов, Л. Иконникова; композ. Н. Будашкин; звукоопер. Н. Писарев.</w:t>
      </w:r>
    </w:p>
    <w:p w14:paraId="3AF85F2B" w14:textId="77777777" w:rsidR="006F3561" w:rsidRDefault="00000000">
      <w:pPr>
        <w:pStyle w:val="1"/>
        <w:spacing w:line="214" w:lineRule="auto"/>
        <w:ind w:firstLine="320"/>
        <w:jc w:val="both"/>
      </w:pPr>
      <w:r>
        <w:rPr>
          <w:rStyle w:val="a3"/>
        </w:rPr>
        <w:t>2-й реж. Н. Розанцев; ассист. реж. К- Альперова, Г.Оганесян; 2-еопер. В. Гинзбург, В. Шумский; худ.-костюм. Э. Рапопорт; худ.-грим. А. Смирнов; монтаж. Л. Жучкова; консульт. врач Н. Крюков; дирижер А. Ройтман; дир. картины Я- Светозаров.</w:t>
      </w:r>
    </w:p>
    <w:p w14:paraId="6567BD99" w14:textId="77777777" w:rsidR="006F3561" w:rsidRDefault="00000000">
      <w:pPr>
        <w:pStyle w:val="1"/>
        <w:spacing w:line="214" w:lineRule="auto"/>
        <w:ind w:firstLine="320"/>
        <w:jc w:val="both"/>
      </w:pPr>
      <w:r>
        <w:rPr>
          <w:rStyle w:val="a3"/>
        </w:rPr>
        <w:t>В ролях: Т Макарова (Казакова), Г Белов (Арсеньев), В. Санаев (Коротков), В. Капустин (Поспелов), И. Кузнецов (Балашов), А. Дударев (Темкин), А. Смирнов (Скворцов), В. Ключарев (Кулик), А. Панова (Софья Саввишна), И. Макарова (Баранова), Л. Иванова (Ира), К. Хабарова (Нюра), А Харитонова (Шура), В. Гуляев (завхоз), Н. Сморчков (Струков), В. Теле</w:t>
      </w:r>
      <w:r>
        <w:rPr>
          <w:rStyle w:val="a3"/>
        </w:rPr>
        <w:softHyphen/>
        <w:t>гина, Е. Максимова, Б. Лесовой, Е. Ануфриева, Е Савинова, К- Румянова, И Косых.</w:t>
      </w:r>
    </w:p>
    <w:p w14:paraId="57E193A3" w14:textId="77777777" w:rsidR="006F3561" w:rsidRDefault="00000000">
      <w:pPr>
        <w:pStyle w:val="1"/>
        <w:spacing w:line="214" w:lineRule="auto"/>
        <w:ind w:firstLine="320"/>
        <w:jc w:val="both"/>
      </w:pPr>
      <w:r>
        <w:rPr>
          <w:rStyle w:val="a3"/>
        </w:rPr>
        <w:lastRenderedPageBreak/>
        <w:t>О судьбе молодого врача, направленного на работу в село и ставшего достойным преемником и продолжателем дела своего старшего това</w:t>
      </w:r>
      <w:r>
        <w:rPr>
          <w:rStyle w:val="a3"/>
        </w:rPr>
        <w:softHyphen/>
        <w:t>рища.</w:t>
      </w:r>
    </w:p>
    <w:p w14:paraId="03E9B421" w14:textId="77777777" w:rsidR="006F3561" w:rsidRDefault="00000000">
      <w:pPr>
        <w:pStyle w:val="1"/>
        <w:spacing w:line="214" w:lineRule="auto"/>
        <w:ind w:firstLine="320"/>
        <w:jc w:val="both"/>
      </w:pPr>
      <w:r>
        <w:rPr>
          <w:rStyle w:val="a3"/>
        </w:rPr>
        <w:t>В село Горячие Ключи, расположенное в тридцати километрах от район</w:t>
      </w:r>
      <w:r>
        <w:rPr>
          <w:rStyle w:val="a3"/>
        </w:rPr>
        <w:softHyphen/>
        <w:t>ного центра, приезжает на работу окончившая медицинский институт Татьяна Николаевна Казакова. В больнице врача ждут с нетерпением. Однако заведующий, 70-летний доктор Арсеньев, встречает Татьяну Нико</w:t>
      </w:r>
      <w:r>
        <w:rPr>
          <w:rStyle w:val="a3"/>
        </w:rPr>
        <w:softHyphen/>
        <w:t>лаевну сдержанно. Арсеньев руководствуется высокой требовательностью к себе и окружающим его людям. Эта черта характера Арсеньева едва не становится источником конфликта между ним и Казаковой, которая вначале принимает настороженность старого врача за недоверие к ней. Вскоре Арсеньев убеждается, что в лице Казаковой он имеет достойную смену. Все свои знания, свой богатый жизненный опыт он стремится передать Татьяне Николаевне. Когда Арсеньев заболевает, молодой врач уверенно берет в свои руки руководство больницей. Накопленный Арсеньевым опыт работы в сельской больнице позволяет ему подготовить научное сообщение, которое от его имени Татьяна Николаевна делает на совещании врачей в Москве. Возвратившуюся из Москвы в село Горячие Ключи Казакову встречают выздоровевший Арсеньев и коллектив больницы, где молодой врач уже пользуется любовью и уважением.</w:t>
      </w:r>
    </w:p>
    <w:p w14:paraId="37AFF649" w14:textId="77777777" w:rsidR="006F3561" w:rsidRDefault="00000000">
      <w:pPr>
        <w:pStyle w:val="1"/>
        <w:spacing w:after="200" w:line="214" w:lineRule="auto"/>
        <w:ind w:firstLine="320"/>
        <w:jc w:val="both"/>
      </w:pPr>
      <w:r>
        <w:rPr>
          <w:rStyle w:val="a3"/>
        </w:rPr>
        <w:t>Библиография: «Известия», 18.1 1952; «Комсомольская правда», "20.1 1952; «Литературная газета», 19.1 1952; «Московская правда», 19.1 1952; «Вечерний Ленинград», 22.1 1952; «Правда Украины», Киев, 31.1 1952; «Курская правда», 24.1 1952; «Заря Востока», Тбилиси, 27.1 1952.</w:t>
      </w:r>
    </w:p>
    <w:p w14:paraId="74880D02" w14:textId="77777777" w:rsidR="006F3561" w:rsidRDefault="00000000">
      <w:pPr>
        <w:pStyle w:val="1"/>
        <w:numPr>
          <w:ilvl w:val="0"/>
          <w:numId w:val="46"/>
        </w:numPr>
        <w:tabs>
          <w:tab w:val="left" w:pos="438"/>
        </w:tabs>
        <w:spacing w:line="211" w:lineRule="auto"/>
        <w:ind w:firstLine="0"/>
        <w:jc w:val="both"/>
      </w:pPr>
      <w:r>
        <w:rPr>
          <w:rStyle w:val="a3"/>
        </w:rPr>
        <w:t xml:space="preserve">СПОРТИВНАЯ ЧЕСТЬ. Комедия, цв., 11 ч., 2927 </w:t>
      </w:r>
      <w:r>
        <w:rPr>
          <w:rStyle w:val="a3"/>
          <w:i/>
          <w:iCs/>
        </w:rPr>
        <w:t>м,</w:t>
      </w:r>
      <w:r>
        <w:rPr>
          <w:rStyle w:val="a3"/>
        </w:rPr>
        <w:t xml:space="preserve"> Мосфильм, 1951 г., ВЭ 11.VI 1951 г.</w:t>
      </w:r>
    </w:p>
    <w:p w14:paraId="2267F24D" w14:textId="77777777" w:rsidR="006F3561" w:rsidRDefault="00000000">
      <w:pPr>
        <w:pStyle w:val="1"/>
        <w:spacing w:after="200" w:line="211" w:lineRule="auto"/>
        <w:ind w:firstLine="320"/>
        <w:jc w:val="both"/>
      </w:pPr>
      <w:r>
        <w:rPr>
          <w:rStyle w:val="a3"/>
        </w:rPr>
        <w:t>Авт. сцен. М. Вольпин, Н Эрдман; реж.-пост. В. Петров; опер. В. Яков</w:t>
      </w:r>
      <w:r>
        <w:rPr>
          <w:rStyle w:val="a3"/>
        </w:rPr>
        <w:softHyphen/>
        <w:t>лев, Ю. Кун, М. Магидсон; худ. Л. Мамаладзе; композ. М. Блантер; звуко- опер. В. Попов.</w:t>
      </w:r>
    </w:p>
    <w:p w14:paraId="08C72F18" w14:textId="77777777" w:rsidR="006F3561" w:rsidRDefault="00000000">
      <w:pPr>
        <w:pStyle w:val="1"/>
        <w:spacing w:line="214" w:lineRule="auto"/>
        <w:jc w:val="both"/>
      </w:pPr>
      <w:r>
        <w:rPr>
          <w:rStyle w:val="a3"/>
        </w:rPr>
        <w:t>Реж Н. Досталь; 2-й опер. Л. Крайненков; костюм. В. Перелетов; декор. С. Воронков; монтаж. К. Москвина; опер. комб. съемок Д. Суворов; консульт. заслуженные мастера спорта А. Чернышев, М. Семичасный, дирижер А. Ройтман; дир. картины О. Караев.</w:t>
      </w:r>
    </w:p>
    <w:p w14:paraId="5C666B42" w14:textId="77777777" w:rsidR="006F3561" w:rsidRDefault="00000000">
      <w:pPr>
        <w:pStyle w:val="1"/>
        <w:spacing w:line="214" w:lineRule="auto"/>
        <w:jc w:val="both"/>
      </w:pPr>
      <w:r>
        <w:rPr>
          <w:rStyle w:val="a3"/>
        </w:rPr>
        <w:t>В ролях: А. Грибов (Петр Семенович Гринько), Г Сергеев (Виталий, его сын),М. Лифанова (Тоня, его дочь), Л. Фричинский (Ветлугин), Н. Крюч</w:t>
      </w:r>
      <w:r>
        <w:rPr>
          <w:rStyle w:val="a3"/>
        </w:rPr>
        <w:softHyphen/>
        <w:t>ков (тренер команды «Турбина»), В. Зотова (Валя), В. Синявский (радио</w:t>
      </w:r>
      <w:r>
        <w:rPr>
          <w:rStyle w:val="a3"/>
        </w:rPr>
        <w:softHyphen/>
        <w:t>комментатор), Б. Ситко, В. Владиславский, Л. Фенин, В. Смелкин, Н. Ру</w:t>
      </w:r>
      <w:r>
        <w:rPr>
          <w:rStyle w:val="a3"/>
        </w:rPr>
        <w:softHyphen/>
        <w:t>денко, В. Соколов, В. Строганов; в картине снимались заслуженные мастера спорта М. Семичасный, М. Антоневич, Б. Кочетов, А. Малявкин, В. Ради- корский, мастера спорта В. Бобычев, В. Климович.</w:t>
      </w:r>
    </w:p>
    <w:p w14:paraId="602D9E03" w14:textId="77777777" w:rsidR="006F3561" w:rsidRDefault="00000000">
      <w:pPr>
        <w:pStyle w:val="1"/>
        <w:spacing w:line="214" w:lineRule="auto"/>
        <w:jc w:val="both"/>
      </w:pPr>
      <w:r>
        <w:rPr>
          <w:rStyle w:val="a3"/>
        </w:rPr>
        <w:t>О борьбе за высокий моральный облик советских спортсменов.</w:t>
      </w:r>
    </w:p>
    <w:p w14:paraId="5113CD87" w14:textId="77777777" w:rsidR="006F3561" w:rsidRDefault="00000000">
      <w:pPr>
        <w:pStyle w:val="1"/>
        <w:spacing w:line="214" w:lineRule="auto"/>
        <w:jc w:val="both"/>
      </w:pPr>
      <w:r>
        <w:rPr>
          <w:rStyle w:val="a3"/>
        </w:rPr>
        <w:t>Рабочий уральского завода Николай Ветлугин приезжает в Москву. Хороший футболист, он становится членом команды «Турбина». Вся страна знает эту прославленную футбольную команду и ее капитана, центра напа</w:t>
      </w:r>
      <w:r>
        <w:rPr>
          <w:rStyle w:val="a3"/>
        </w:rPr>
        <w:softHyphen/>
        <w:t>дения Виталия Гринько. Но Гринько ставит свою личную славу выше чести коллектива. Увидев в Ветлугине талантливого спортсмена и соперника, Гринько проявляет к нему явное недоброжелательство. Сказавшись боль</w:t>
      </w:r>
      <w:r>
        <w:rPr>
          <w:rStyle w:val="a3"/>
        </w:rPr>
        <w:softHyphen/>
        <w:t>ным, он отказывается участвовать в одном из ответственных матчей, надеясь, что без него команда проиграет. Но «Турбина» одерживает победу: Ветлугин удачно заменил Гринько на месте центрального нападающего. Несколько дней спустя «Турбина» проигрывает матч на кубок страны. Большая доля вины лежит на Ветлугине: по несчастной случайности он забил мяч в соб</w:t>
      </w:r>
      <w:r>
        <w:rPr>
          <w:rStyle w:val="a3"/>
        </w:rPr>
        <w:softHyphen/>
        <w:t>ственные ворота. Гринько пытается опорочить Ветлугина. Руководство и коллектив подвергают поведение Гринько острой критике. Под ее вли</w:t>
      </w:r>
      <w:r>
        <w:rPr>
          <w:rStyle w:val="a3"/>
        </w:rPr>
        <w:softHyphen/>
        <w:t>янием он осознает ошибочность своего поведения. «Турбину» направляют заграницу для участия в матче с буржуазной командой «Шорти». Высокий спортивный класс, чувство товарищества и патриотический порыв приносят «Турбине» победу.</w:t>
      </w:r>
    </w:p>
    <w:p w14:paraId="7FC09838" w14:textId="77777777" w:rsidR="006F3561" w:rsidRDefault="00000000">
      <w:pPr>
        <w:pStyle w:val="1"/>
        <w:spacing w:after="260" w:line="214" w:lineRule="auto"/>
        <w:jc w:val="both"/>
      </w:pPr>
      <w:r>
        <w:rPr>
          <w:rStyle w:val="a3"/>
        </w:rPr>
        <w:lastRenderedPageBreak/>
        <w:t>Библиография: «Правда», 13.VI 1951; «Советский спорт», М., 16.VI 1951; «Пролетарская правда», г. Калинин, 13.VI 1951; «Звезда», Пермь, 13.VI 1951, «Сталинградская правда», 10.VI 1951</w:t>
      </w:r>
    </w:p>
    <w:p w14:paraId="1A9C96EE" w14:textId="77777777" w:rsidR="006F3561" w:rsidRDefault="00000000">
      <w:pPr>
        <w:pStyle w:val="1"/>
        <w:numPr>
          <w:ilvl w:val="0"/>
          <w:numId w:val="46"/>
        </w:numPr>
        <w:tabs>
          <w:tab w:val="left" w:pos="457"/>
        </w:tabs>
        <w:spacing w:line="214" w:lineRule="auto"/>
        <w:ind w:firstLine="0"/>
        <w:jc w:val="both"/>
      </w:pPr>
      <w:r>
        <w:rPr>
          <w:rStyle w:val="a3"/>
        </w:rPr>
        <w:t>ТАРАС ШЕВЧЕНКО. Биогр , цв., 11 ч., 3192 л, Киевская киносту</w:t>
      </w:r>
      <w:r>
        <w:rPr>
          <w:rStyle w:val="a3"/>
        </w:rPr>
        <w:softHyphen/>
        <w:t>дия, 1951 г , ВЭ 17.ХП 1951 г.</w:t>
      </w:r>
    </w:p>
    <w:p w14:paraId="0456E23C" w14:textId="77777777" w:rsidR="006F3561" w:rsidRDefault="00000000">
      <w:pPr>
        <w:pStyle w:val="1"/>
        <w:spacing w:line="214" w:lineRule="auto"/>
        <w:jc w:val="both"/>
      </w:pPr>
      <w:r>
        <w:rPr>
          <w:rStyle w:val="a3"/>
        </w:rPr>
        <w:t>Авт. сцен, и реж.-пост. И. Савченко; опер. А. Кальцатыи (павильоны), Д. Демуцкий, И. Шеккер (натура), худ. Л. Шенгелия, Б. Немечек, композ. Б. Лятошинский; звукоопер. А. Бабий.</w:t>
      </w:r>
    </w:p>
    <w:p w14:paraId="1431CD00" w14:textId="77777777" w:rsidR="006F3561" w:rsidRDefault="00000000">
      <w:pPr>
        <w:pStyle w:val="1"/>
        <w:spacing w:line="214" w:lineRule="auto"/>
        <w:jc w:val="both"/>
      </w:pPr>
      <w:r>
        <w:rPr>
          <w:rStyle w:val="a3"/>
        </w:rPr>
        <w:t>Реж. В. Лапокныш, И. Шмарук; ассист. реж. А. Алов, Г Мелик-Авакян, В. Наумов, Л. Файзиев; худ.-костюм. Ю. Майер, М. Солоха; худ.-грим. С. Чевычелов; ассист. по монтажу В. Бондина, опер. комб. съемок А. Коро</w:t>
      </w:r>
      <w:r>
        <w:rPr>
          <w:rStyle w:val="a3"/>
        </w:rPr>
        <w:softHyphen/>
        <w:t>лев; дир. картины Л. Корецкий.</w:t>
      </w:r>
    </w:p>
    <w:p w14:paraId="55922B20" w14:textId="77777777" w:rsidR="006F3561" w:rsidRDefault="00000000">
      <w:pPr>
        <w:pStyle w:val="1"/>
        <w:spacing w:line="214" w:lineRule="auto"/>
        <w:jc w:val="both"/>
      </w:pPr>
      <w:r>
        <w:rPr>
          <w:rStyle w:val="a3"/>
        </w:rPr>
        <w:t>В ролях: С. Бондарчук (Шевченко), В. Честноков (Чернышевский), Н. Тимофеев (Добролюбов), Г Юра (Щепкин), И. Переверзев (Сераков- ский), Н. Ужвий (Ярына Шевченко), Е. Самойлов (Спешпев), М. Кузнецов (Скобелев), А. Консовский (Курочкин), Л. Файзиев (киргиз), А. Чемоду- ров (студент), М. Бернес (Косарев), Д. Милютенко (Усков), М. Бебутова (Ускова), Л. Масоха (Костомаров), П. Шпрингфельд (Кулиш), М. Троянов</w:t>
      </w:r>
      <w:r>
        <w:rPr>
          <w:rStyle w:val="a3"/>
        </w:rPr>
        <w:softHyphen/>
        <w:t>ский (шеф жандармов), М Названов (царь), А. Хвыля (пан Барабаш), Г Жуковская (пани Барабаш), М. Высоцкий (Лукашевич), Г Юдин (про</w:t>
      </w:r>
      <w:r>
        <w:rPr>
          <w:rStyle w:val="a3"/>
        </w:rPr>
        <w:softHyphen/>
        <w:t>вокатор), Л. Кмит (Обрядин), А. Баранов (Потапов), К- Сорокин (рыжий ефрейтор).</w:t>
      </w:r>
    </w:p>
    <w:p w14:paraId="638D5851" w14:textId="77777777" w:rsidR="006F3561" w:rsidRDefault="00000000">
      <w:pPr>
        <w:pStyle w:val="1"/>
        <w:spacing w:line="214" w:lineRule="auto"/>
        <w:jc w:val="both"/>
      </w:pPr>
      <w:r>
        <w:rPr>
          <w:rStyle w:val="a3"/>
        </w:rPr>
        <w:t>О жизни и творчестве великого украинского поэта-революционера Тараса Григорьевича Шевченко.</w:t>
      </w:r>
    </w:p>
    <w:p w14:paraId="408218A2" w14:textId="77777777" w:rsidR="006F3561" w:rsidRDefault="00000000">
      <w:pPr>
        <w:pStyle w:val="1"/>
        <w:spacing w:line="214" w:lineRule="auto"/>
        <w:ind w:firstLine="320"/>
        <w:jc w:val="both"/>
      </w:pPr>
      <w:r>
        <w:rPr>
          <w:rStyle w:val="a3"/>
        </w:rPr>
        <w:t>Лето 1841 года. Убит Лермонтов. Весть об этом доходит до скромной ман</w:t>
      </w:r>
      <w:r>
        <w:rPr>
          <w:rStyle w:val="a3"/>
        </w:rPr>
        <w:softHyphen/>
        <w:t>сарды Петербургской Академии художеств, где живет и работает молодой художник и поэт Тарас Шевченко. Выросший в крестьянской украинской семье, познавший все тяготы крепостной жизни, Шевченко уже в годы учения четко и ясно определяет задачи подлинного искусства — служить интере</w:t>
      </w:r>
      <w:r>
        <w:rPr>
          <w:rStyle w:val="a3"/>
        </w:rPr>
        <w:softHyphen/>
        <w:t>сам народа. Окончив Академию, Шевченко едет на Украину. Стихи Тараса проникнуты любовью к простым людям. Помещики-националисты, главари либерального Кирилло-Мефодиевского братства, пытаются «приручить», обезвредить прославленного поэта, но Шевченко навсегда сделал свой выбор — он на стороне народа, его защитник и певец. Гневное свободолюби</w:t>
      </w:r>
      <w:r>
        <w:rPr>
          <w:rStyle w:val="a3"/>
        </w:rPr>
        <w:softHyphen/>
        <w:t>вое творчество Тараса Шевченко известно всей России Николай I ссылает поэта рядовым солдатом в далекий прикаспийский форт без права писать и рисовать В трудные дни поэта поддерживают рядовой солдат-украинец Скобелев, польский революционер Сераковский, капитан Косарев, комен</w:t>
      </w:r>
      <w:r>
        <w:rPr>
          <w:rStyle w:val="a3"/>
        </w:rPr>
        <w:softHyphen/>
        <w:t>дант крепости Усков. О его освобождении хлопочут Чернышевский и Доб</w:t>
      </w:r>
      <w:r>
        <w:rPr>
          <w:rStyle w:val="a3"/>
        </w:rPr>
        <w:softHyphen/>
        <w:t>ролюбов. И вот больной, постаревший Шевченко на свободе. Вместе с Чер</w:t>
      </w:r>
      <w:r>
        <w:rPr>
          <w:rStyle w:val="a3"/>
        </w:rPr>
        <w:softHyphen/>
        <w:t>нышевским и Добролюбовым он мечтает о светлом будущем родины, когда русский и украинский пароды сбросят с себя цепи рабства.</w:t>
      </w:r>
    </w:p>
    <w:p w14:paraId="59F7C655" w14:textId="77777777" w:rsidR="006F3561" w:rsidRDefault="00000000">
      <w:pPr>
        <w:pStyle w:val="1"/>
        <w:spacing w:line="214" w:lineRule="auto"/>
        <w:ind w:firstLine="320"/>
        <w:jc w:val="both"/>
      </w:pPr>
      <w:r>
        <w:rPr>
          <w:rStyle w:val="a3"/>
        </w:rPr>
        <w:t>«Тарас Шевченко»— последняя работа одного из крупнейших совет</w:t>
      </w:r>
      <w:r>
        <w:rPr>
          <w:rStyle w:val="a3"/>
        </w:rPr>
        <w:softHyphen/>
        <w:t>ских кинорежиссеров И. А. Савченко</w:t>
      </w:r>
    </w:p>
    <w:p w14:paraId="11808FA9" w14:textId="77777777" w:rsidR="006F3561" w:rsidRDefault="00000000">
      <w:pPr>
        <w:pStyle w:val="1"/>
        <w:spacing w:line="214" w:lineRule="auto"/>
        <w:ind w:firstLine="320"/>
        <w:jc w:val="both"/>
      </w:pPr>
      <w:r>
        <w:rPr>
          <w:rStyle w:val="a3"/>
        </w:rPr>
        <w:t>Фильм удостоен Сталинской премии I степени (1952).</w:t>
      </w:r>
    </w:p>
    <w:p w14:paraId="0C1405A3" w14:textId="77777777" w:rsidR="006F3561" w:rsidRDefault="00000000">
      <w:pPr>
        <w:pStyle w:val="1"/>
        <w:spacing w:line="214" w:lineRule="auto"/>
        <w:ind w:firstLine="320"/>
        <w:jc w:val="both"/>
      </w:pPr>
      <w:r>
        <w:rPr>
          <w:rStyle w:val="a3"/>
        </w:rPr>
        <w:t>На VII Международном кинофестивале в Карловых Варах (1952) картине присуждены Особый почетный диплом за режиссуру и премия С Бон</w:t>
      </w:r>
      <w:r>
        <w:rPr>
          <w:rStyle w:val="a3"/>
        </w:rPr>
        <w:softHyphen/>
        <w:t>дарчуку за исполнение роли Тараса Шевченко.</w:t>
      </w:r>
    </w:p>
    <w:p w14:paraId="7728FD60" w14:textId="77777777" w:rsidR="006F3561" w:rsidRDefault="00000000">
      <w:pPr>
        <w:pStyle w:val="1"/>
        <w:spacing w:after="360" w:line="214" w:lineRule="auto"/>
        <w:ind w:firstLine="320"/>
        <w:jc w:val="both"/>
      </w:pPr>
      <w:r>
        <w:rPr>
          <w:rStyle w:val="a3"/>
        </w:rPr>
        <w:t>Библиография: «Правда», 20.XII 1951; «Известия», 18.XII 1951, «Комсомольская правда», 18.XII 1951; «Литературная газета», 15.XII 1951; «Советское искусство», М., 19.XII 1951; «Московская правда», 18.ХП 1951; «Искусство кино», М., 1951, № 5; «Труд», 18.XII 1951; «Учительская газета», 19.XII 1951; «Огонек», М , 1951, № 51, «Правда Украины», Киев, 16.XII 1951; «Вечерняя Москва», 17.XII 1951.</w:t>
      </w:r>
    </w:p>
    <w:p w14:paraId="7A8D50CB" w14:textId="77777777" w:rsidR="006F3561" w:rsidRDefault="00000000">
      <w:pPr>
        <w:pStyle w:val="80"/>
        <w:spacing w:after="120"/>
      </w:pPr>
      <w:r>
        <w:rPr>
          <w:rStyle w:val="8"/>
          <w:smallCaps/>
        </w:rPr>
        <w:lastRenderedPageBreak/>
        <w:t>мультипликационные фильмы</w:t>
      </w:r>
    </w:p>
    <w:p w14:paraId="1A6184F1" w14:textId="77777777" w:rsidR="006F3561" w:rsidRDefault="00000000">
      <w:pPr>
        <w:pStyle w:val="1"/>
        <w:numPr>
          <w:ilvl w:val="0"/>
          <w:numId w:val="46"/>
        </w:numPr>
        <w:tabs>
          <w:tab w:val="left" w:pos="435"/>
        </w:tabs>
        <w:spacing w:line="211" w:lineRule="auto"/>
        <w:ind w:firstLine="0"/>
        <w:jc w:val="both"/>
      </w:pPr>
      <w:r>
        <w:rPr>
          <w:rStyle w:val="a3"/>
        </w:rPr>
        <w:t xml:space="preserve">ВЫСОКАЯ ГОРКА. Графич., цв., 2 ч , 565 </w:t>
      </w:r>
      <w:r>
        <w:rPr>
          <w:rStyle w:val="a3"/>
          <w:i/>
          <w:iCs/>
        </w:rPr>
        <w:t>м,</w:t>
      </w:r>
      <w:r>
        <w:rPr>
          <w:rStyle w:val="a3"/>
        </w:rPr>
        <w:t xml:space="preserve"> Союзмультфильм, 1951 г., ВЭ 2.Х1 1951 г.</w:t>
      </w:r>
    </w:p>
    <w:p w14:paraId="2A35DB82" w14:textId="77777777" w:rsidR="006F3561" w:rsidRDefault="00000000">
      <w:pPr>
        <w:pStyle w:val="1"/>
        <w:spacing w:line="211" w:lineRule="auto"/>
        <w:ind w:firstLine="320"/>
        <w:jc w:val="both"/>
      </w:pPr>
      <w:r>
        <w:rPr>
          <w:rStyle w:val="a3"/>
        </w:rPr>
        <w:t>Авт. сцен. Г Колтунов; реж. А. Амальрик, В. Полковников; худ. А. Трусов; опер. М. Друян, композ. В Оранский; звукоопер. Н. При- луцкий</w:t>
      </w:r>
    </w:p>
    <w:p w14:paraId="6F32C86A" w14:textId="77777777" w:rsidR="006F3561" w:rsidRDefault="00000000">
      <w:pPr>
        <w:pStyle w:val="1"/>
        <w:spacing w:line="211" w:lineRule="auto"/>
        <w:ind w:firstLine="320"/>
        <w:jc w:val="both"/>
      </w:pPr>
      <w:r>
        <w:rPr>
          <w:rStyle w:val="a3"/>
        </w:rPr>
        <w:t>Тех. ассист. А. Фирсова; авт. текста реплик М. Вольпин; худ.-мультипл. Ф Хитрук, Р. Миренкова, В. Котеночкин, Б. Савков, В. Данилевич, Н. Привалова, Т Таранович, М. Ботов, Л. Попов, М. Купрач, худ.-декор. В. Роджеро, И. Светлица, Д. Анпилов, К- Малышев, Е. Танненберг.</w:t>
      </w:r>
    </w:p>
    <w:p w14:paraId="0A3F8193" w14:textId="77777777" w:rsidR="006F3561" w:rsidRDefault="00000000">
      <w:pPr>
        <w:pStyle w:val="1"/>
        <w:spacing w:line="211" w:lineRule="auto"/>
        <w:ind w:firstLine="320"/>
        <w:jc w:val="both"/>
      </w:pPr>
      <w:r>
        <w:rPr>
          <w:rStyle w:val="a3"/>
        </w:rPr>
        <w:t>Роли озвучивали: А. Зуева, И. Гошева, Г Вицин, К. Ростовцева.</w:t>
      </w:r>
    </w:p>
    <w:p w14:paraId="415A89A4" w14:textId="77777777" w:rsidR="006F3561" w:rsidRDefault="00000000">
      <w:pPr>
        <w:pStyle w:val="1"/>
        <w:spacing w:after="120" w:line="211" w:lineRule="auto"/>
        <w:ind w:firstLine="320"/>
        <w:jc w:val="both"/>
      </w:pPr>
      <w:r>
        <w:rPr>
          <w:rStyle w:val="a3"/>
        </w:rPr>
        <w:t>В лесу весна, пернатые устраивают свои гнезда. Хвастливый Чиж, рассорившись с воробьями, улетает из леса и устраивает свое гнездо, не позаботившись о его безопасности, на балке сарая. Кошка разоряет гнездо После этого по настоянию Чижихи Чиж вынужден свить гнездо на высокой горке по соседству с ласточками, чьим гостеприимством он пренебрег в свое время. Когда вновь нависла опасность над гнездом Чижа, стаи ласточек отогнали врага.</w:t>
      </w:r>
    </w:p>
    <w:p w14:paraId="495F3CFB" w14:textId="77777777" w:rsidR="006F3561" w:rsidRDefault="00000000">
      <w:pPr>
        <w:pStyle w:val="1"/>
        <w:numPr>
          <w:ilvl w:val="0"/>
          <w:numId w:val="46"/>
        </w:numPr>
        <w:tabs>
          <w:tab w:val="left" w:pos="428"/>
        </w:tabs>
        <w:spacing w:after="120" w:line="204" w:lineRule="auto"/>
        <w:ind w:firstLine="0"/>
        <w:jc w:val="both"/>
      </w:pPr>
      <w:r>
        <w:rPr>
          <w:rStyle w:val="a3"/>
        </w:rPr>
        <w:t xml:space="preserve">ДЖАФАРА. Графич, цв., 1 ч , 288 </w:t>
      </w:r>
      <w:r>
        <w:rPr>
          <w:rStyle w:val="a3"/>
          <w:i/>
          <w:iCs/>
        </w:rPr>
        <w:t>м,</w:t>
      </w:r>
      <w:r>
        <w:rPr>
          <w:rStyle w:val="a3"/>
        </w:rPr>
        <w:t xml:space="preserve"> Тбилисская киностудия, 1951 г., ВЭ VII 1951 г.</w:t>
      </w:r>
    </w:p>
    <w:p w14:paraId="65B3524E" w14:textId="77777777" w:rsidR="006F3561" w:rsidRDefault="00000000">
      <w:pPr>
        <w:pStyle w:val="1"/>
        <w:spacing w:line="211" w:lineRule="auto"/>
        <w:ind w:firstLine="320"/>
        <w:jc w:val="both"/>
      </w:pPr>
      <w:r>
        <w:rPr>
          <w:rStyle w:val="a3"/>
        </w:rPr>
        <w:t>Авт. сцен. А. Шаншиашвили; реж. А. Хинтибидзе; гл. худ. Т Микадзе; опер. Л. Квалиашвили, С. Спарсиашвили; композ. А. Кереселидзе; звуко- опер. В. Долидзе; звукооформ. В. Доленко.</w:t>
      </w:r>
    </w:p>
    <w:p w14:paraId="2B697478" w14:textId="77777777" w:rsidR="006F3561" w:rsidRDefault="00000000">
      <w:pPr>
        <w:pStyle w:val="1"/>
        <w:spacing w:line="211" w:lineRule="auto"/>
        <w:ind w:firstLine="320"/>
        <w:jc w:val="both"/>
      </w:pPr>
      <w:r>
        <w:rPr>
          <w:rStyle w:val="a3"/>
        </w:rPr>
        <w:t>Худ.-мультипл. В. Бахтадзе, Н. Поморцева, П. Гиголашвили, С. Топу- зис, Н. Килосанидзе, Н. Териап, Г Лаврелашвили, М. Хубашвили, Э. Мака- швили, Г Чмутов, К. Надирадзе, Н. Шаликашвили; худ.-декор Е. Хачояп.</w:t>
      </w:r>
    </w:p>
    <w:p w14:paraId="07A5FC49" w14:textId="77777777" w:rsidR="006F3561" w:rsidRDefault="00000000">
      <w:pPr>
        <w:pStyle w:val="1"/>
        <w:spacing w:after="140" w:line="211" w:lineRule="auto"/>
        <w:ind w:firstLine="320"/>
        <w:jc w:val="both"/>
      </w:pPr>
      <w:r>
        <w:rPr>
          <w:rStyle w:val="a3"/>
        </w:rPr>
        <w:t>С раннего утра улетает Сойка на промысел, чтобы прокормить своего сына Джафару. Озорство Джафары не только печалит его мать, но восста</w:t>
      </w:r>
      <w:r>
        <w:rPr>
          <w:rStyle w:val="a3"/>
        </w:rPr>
        <w:softHyphen/>
        <w:t>навливает против него всех пернатых. Они отказывают Джафаре в дружбе и помощи. Пережив в страхе и одиночестве разразившуюся грозу, Джафара понимает цену коллектива. Самоотверженно бросается Джафара на помощь Цыпленку, спасая его от Коршуна. Этот поступок убеждает пернатых в рас</w:t>
      </w:r>
      <w:r>
        <w:rPr>
          <w:rStyle w:val="a3"/>
        </w:rPr>
        <w:softHyphen/>
        <w:t>каянии озорника. С радостью принимают они Джафару в свою дружную семью. "</w:t>
      </w:r>
    </w:p>
    <w:p w14:paraId="05CC2416" w14:textId="77777777" w:rsidR="006F3561" w:rsidRDefault="00000000">
      <w:pPr>
        <w:pStyle w:val="1"/>
        <w:numPr>
          <w:ilvl w:val="0"/>
          <w:numId w:val="46"/>
        </w:numPr>
        <w:tabs>
          <w:tab w:val="left" w:pos="428"/>
        </w:tabs>
        <w:spacing w:line="211" w:lineRule="auto"/>
        <w:ind w:firstLine="0"/>
        <w:jc w:val="both"/>
      </w:pPr>
      <w:r>
        <w:rPr>
          <w:rStyle w:val="a3"/>
        </w:rPr>
        <w:t xml:space="preserve">ДРУЗЬЯ-ТОВАРИЩИ. Графич., цв , 2 ч., 571 </w:t>
      </w:r>
      <w:r>
        <w:rPr>
          <w:rStyle w:val="a3"/>
          <w:i/>
          <w:iCs/>
        </w:rPr>
        <w:t>м,</w:t>
      </w:r>
      <w:r>
        <w:rPr>
          <w:rStyle w:val="a3"/>
        </w:rPr>
        <w:t xml:space="preserve"> Союзмультфильм, 1951 г., ВЭ II 1952 г.</w:t>
      </w:r>
    </w:p>
    <w:p w14:paraId="03910FE0" w14:textId="77777777" w:rsidR="006F3561" w:rsidRDefault="00000000">
      <w:pPr>
        <w:pStyle w:val="1"/>
        <w:spacing w:line="211" w:lineRule="auto"/>
        <w:ind w:firstLine="320"/>
        <w:jc w:val="both"/>
      </w:pPr>
      <w:r>
        <w:rPr>
          <w:rStyle w:val="a3"/>
        </w:rPr>
        <w:t>Авт. сцен. Л. Кассиль; реж. В Громов; худ. В. Дегтярев; опер. А.Астафь</w:t>
      </w:r>
      <w:r>
        <w:rPr>
          <w:rStyle w:val="a3"/>
        </w:rPr>
        <w:softHyphen/>
        <w:t>ев; композ. А. Муравьев; звукоопер. Б. Фильчиков</w:t>
      </w:r>
    </w:p>
    <w:p w14:paraId="6F1ABA78" w14:textId="77777777" w:rsidR="006F3561" w:rsidRDefault="00000000">
      <w:pPr>
        <w:pStyle w:val="1"/>
        <w:spacing w:line="211" w:lineRule="auto"/>
        <w:ind w:firstLine="320"/>
        <w:jc w:val="both"/>
      </w:pPr>
      <w:r>
        <w:rPr>
          <w:rStyle w:val="a3"/>
        </w:rPr>
        <w:t>Лесист, реж. И Подгорский; 2-й опер. Н Соколова; авт. стихов Л. Позд- неев; монтаж В. Егорова; худ.-мультипл. В. Арбеков, М. Ботов, В. Дани</w:t>
      </w:r>
      <w:r>
        <w:rPr>
          <w:rStyle w:val="a3"/>
        </w:rPr>
        <w:softHyphen/>
        <w:t>левич, В. Долгих, Е. Комова, Л. Позднеев, Л. Попов, Ю. Прытков, Л. Рез</w:t>
      </w:r>
      <w:r>
        <w:rPr>
          <w:rStyle w:val="a3"/>
        </w:rPr>
        <w:softHyphen/>
        <w:t>цова, Ф. Хитрук; худ.-декор Д. Анпилов, Г Невзорова, И. Светлица, прорисовщик О. Сысоева.</w:t>
      </w:r>
    </w:p>
    <w:p w14:paraId="6F709357" w14:textId="77777777" w:rsidR="006F3561" w:rsidRDefault="00000000">
      <w:pPr>
        <w:pStyle w:val="1"/>
        <w:spacing w:line="211" w:lineRule="auto"/>
        <w:ind w:firstLine="320"/>
        <w:jc w:val="both"/>
      </w:pPr>
      <w:r>
        <w:rPr>
          <w:rStyle w:val="a3"/>
        </w:rPr>
        <w:t>Роли озвучивали: Надя Уколова, Люся Пирогова, Вова Феоктистов, Коля Устинов, Толя Керби.</w:t>
      </w:r>
    </w:p>
    <w:p w14:paraId="4CD15349" w14:textId="77777777" w:rsidR="006F3561" w:rsidRDefault="00000000">
      <w:pPr>
        <w:pStyle w:val="1"/>
        <w:spacing w:after="140" w:line="211" w:lineRule="auto"/>
        <w:ind w:firstLine="320"/>
        <w:jc w:val="both"/>
      </w:pPr>
      <w:r>
        <w:rPr>
          <w:rStyle w:val="a3"/>
        </w:rPr>
        <w:t>Детский парк культуры и отдыха. Три товарища, суворовец Пыжов, нахимовец Чижов и ремесленник Рыжов, знакомятся со школьницей Зиной Жуковой, мнящей себя «юным дарованием». Зина свысока относится к маль</w:t>
      </w:r>
      <w:r>
        <w:rPr>
          <w:rStyle w:val="a3"/>
        </w:rPr>
        <w:softHyphen/>
        <w:t>чикам, называя их «зубрилками». Но вот наступает пора отбора кандидатур на смотр детской художественной самодеятельности. Кандидатуру Зины отвергают из-за плохой успеваемости. Три товарища, «зубрилки», берутся помочь Зине. Проходит время, и Зина становится одной из лучших учениц класса. Фильм кончается выступлением друзей-товарищей в концерте худо</w:t>
      </w:r>
      <w:r>
        <w:rPr>
          <w:rStyle w:val="a3"/>
        </w:rPr>
        <w:softHyphen/>
        <w:t>жественной самодеятельности.</w:t>
      </w:r>
    </w:p>
    <w:p w14:paraId="1574F9E7" w14:textId="77777777" w:rsidR="006F3561" w:rsidRDefault="00000000">
      <w:pPr>
        <w:pStyle w:val="1"/>
        <w:numPr>
          <w:ilvl w:val="0"/>
          <w:numId w:val="46"/>
        </w:numPr>
        <w:tabs>
          <w:tab w:val="left" w:pos="450"/>
        </w:tabs>
        <w:spacing w:line="214" w:lineRule="auto"/>
        <w:ind w:firstLine="0"/>
        <w:jc w:val="both"/>
      </w:pPr>
      <w:r>
        <w:rPr>
          <w:rStyle w:val="a3"/>
        </w:rPr>
        <w:t>ЛЕСНЫЕ ПУТЕШЕСТВЕННИКИ. Графич. цв., 2 ч , 588 л*, Союзмультфильм. 1951 г., ВЭ XII 1951 г.</w:t>
      </w:r>
    </w:p>
    <w:p w14:paraId="43A3D95A" w14:textId="77777777" w:rsidR="006F3561" w:rsidRDefault="00000000">
      <w:pPr>
        <w:pStyle w:val="1"/>
        <w:spacing w:line="214" w:lineRule="auto"/>
        <w:ind w:firstLine="320"/>
        <w:jc w:val="both"/>
      </w:pPr>
      <w:r>
        <w:rPr>
          <w:rStyle w:val="a3"/>
        </w:rPr>
        <w:t>Авт. сцен. Г. Скребицкий, В. Чаплина; реж. М. Пащенко; худ.-пост. Е. Мигунов; опер. М. Друян; композ. К- Хачатурян; звукоопер. Н. При- луцкий.</w:t>
      </w:r>
    </w:p>
    <w:p w14:paraId="7FD621A4" w14:textId="77777777" w:rsidR="006F3561" w:rsidRDefault="00000000">
      <w:pPr>
        <w:pStyle w:val="1"/>
        <w:spacing w:line="214" w:lineRule="auto"/>
        <w:ind w:firstLine="320"/>
        <w:jc w:val="both"/>
      </w:pPr>
      <w:r>
        <w:rPr>
          <w:rStyle w:val="a3"/>
        </w:rPr>
        <w:lastRenderedPageBreak/>
        <w:t>Ассист. худ. Л. Модель, В. Васильчикова; ассист. опер. Е. Ризо; тех ассист. Л. Ковалевская; монтаж. Л. Кякшт; худ.-мультипл. М. Ботов, В. Котеночкип, Ф. Хитрук, Р. Миренкова, Б. Меерович, Р. Давыдов, Г Козлов, Ю. Прытков, Н. Привалова, Л. Попов, В. Арбеков, Г Филип</w:t>
      </w:r>
      <w:r>
        <w:rPr>
          <w:rStyle w:val="a3"/>
        </w:rPr>
        <w:softHyphen/>
        <w:t>пов; худ.-декор. В. Никитин, В. Роджеро, Е. Танненберг, И. Светлица.</w:t>
      </w:r>
    </w:p>
    <w:p w14:paraId="54D58983" w14:textId="77777777" w:rsidR="006F3561" w:rsidRDefault="00000000">
      <w:pPr>
        <w:pStyle w:val="1"/>
        <w:spacing w:line="214" w:lineRule="auto"/>
        <w:ind w:firstLine="320"/>
        <w:jc w:val="both"/>
      </w:pPr>
      <w:r>
        <w:rPr>
          <w:rStyle w:val="a3"/>
        </w:rPr>
        <w:t>Роли озвучивали: Б. Ратомский, А. Панова, Ю. Юльская, В. Иванова, М. Докторова, Т Барышева, Ю. Хржановский, Г Белов</w:t>
      </w:r>
    </w:p>
    <w:p w14:paraId="1F094706" w14:textId="77777777" w:rsidR="006F3561" w:rsidRDefault="00000000">
      <w:pPr>
        <w:pStyle w:val="1"/>
        <w:spacing w:after="140" w:line="214" w:lineRule="auto"/>
        <w:ind w:firstLine="320"/>
        <w:jc w:val="both"/>
        <w:sectPr w:rsidR="006F3561">
          <w:footerReference w:type="even" r:id="rId493"/>
          <w:footerReference w:type="default" r:id="rId494"/>
          <w:pgSz w:w="11906" w:h="16838"/>
          <w:pgMar w:top="4178" w:right="3471" w:bottom="4401" w:left="3472" w:header="0" w:footer="3" w:gutter="0"/>
          <w:pgNumType w:start="455"/>
          <w:cols w:space="720"/>
          <w:noEndnote/>
          <w:docGrid w:linePitch="360"/>
        </w:sectPr>
      </w:pPr>
      <w:r>
        <w:rPr>
          <w:rStyle w:val="a3"/>
        </w:rPr>
        <w:t>Неурожайный год в лесу, преследования хищной Куницы вынуждают семью белок искать новые места. Пролетавшая Сойка рассказывает о том, что за рекой есть лес, богатый ягодами, грибами и еловыми шишками. Бельчонок Белопосый отправляется на разведку. Много трудностей встре</w:t>
      </w:r>
      <w:r>
        <w:rPr>
          <w:rStyle w:val="a3"/>
        </w:rPr>
        <w:softHyphen/>
        <w:t>чается на его пути, но он все же достигает цели. Заботливо подготовив на новом месте гнездо и запасы пищи, отважный бельчонок помогает своей семье переселиться.</w:t>
      </w:r>
    </w:p>
    <w:p w14:paraId="41F68241" w14:textId="77777777" w:rsidR="006F3561" w:rsidRDefault="00000000">
      <w:pPr>
        <w:pStyle w:val="1"/>
        <w:numPr>
          <w:ilvl w:val="0"/>
          <w:numId w:val="46"/>
        </w:numPr>
        <w:tabs>
          <w:tab w:val="left" w:pos="445"/>
        </w:tabs>
        <w:spacing w:line="211" w:lineRule="auto"/>
        <w:ind w:firstLine="0"/>
        <w:jc w:val="both"/>
      </w:pPr>
      <w:r>
        <w:rPr>
          <w:rStyle w:val="a3"/>
        </w:rPr>
        <w:lastRenderedPageBreak/>
        <w:t xml:space="preserve">НОЧЬ ПЕРЕД ТОЖДЕСТВОМ. Графич., цв., 5 ч., 1334 </w:t>
      </w:r>
      <w:r>
        <w:rPr>
          <w:rStyle w:val="a3"/>
          <w:i/>
          <w:iCs/>
        </w:rPr>
        <w:t>м,</w:t>
      </w:r>
      <w:r>
        <w:rPr>
          <w:rStyle w:val="a3"/>
        </w:rPr>
        <w:t xml:space="preserve"> Союзмульт</w:t>
      </w:r>
      <w:r>
        <w:rPr>
          <w:rStyle w:val="a3"/>
        </w:rPr>
        <w:softHyphen/>
        <w:t>фильм, 1951 г., ВЭ 1952 г.</w:t>
      </w:r>
    </w:p>
    <w:p w14:paraId="28EFBF9F" w14:textId="77777777" w:rsidR="006F3561" w:rsidRDefault="00000000">
      <w:pPr>
        <w:pStyle w:val="1"/>
        <w:spacing w:line="211" w:lineRule="auto"/>
        <w:jc w:val="both"/>
      </w:pPr>
      <w:r>
        <w:rPr>
          <w:rStyle w:val="a3"/>
        </w:rPr>
        <w:t>Авт. сцен. В. и 3. Брумберг, М. Яншин; реж.-пост. В. и 3. Брумберг; худ.-пост. Н. Строганова, А. Беляков, П. Репкин, опер. Н. Воинов; муз. ред. В. Оранский, звукоопер. Н. Прилуцкий.</w:t>
      </w:r>
    </w:p>
    <w:p w14:paraId="1096FF98" w14:textId="77777777" w:rsidR="006F3561" w:rsidRDefault="00000000">
      <w:pPr>
        <w:pStyle w:val="1"/>
        <w:spacing w:line="211" w:lineRule="auto"/>
        <w:jc w:val="both"/>
      </w:pPr>
      <w:r>
        <w:rPr>
          <w:rStyle w:val="a3"/>
        </w:rPr>
        <w:t>Ассист. реж. Т Федорова, Г. Бродская; ассист. худ. Л. Азарх, Л. Ари</w:t>
      </w:r>
      <w:r>
        <w:rPr>
          <w:rStyle w:val="a3"/>
        </w:rPr>
        <w:softHyphen/>
        <w:t>стов; эскизы худ. А. Петрицкого; худ.-мультипл. Н. Федоров, Л. Попов, Б. Дежкин, В. Лалаянц, Ф. Епифанова, К- Никифоров, Р. Давыдов, Р. Кача</w:t>
      </w:r>
      <w:r>
        <w:rPr>
          <w:rStyle w:val="a3"/>
        </w:rPr>
        <w:softHyphen/>
        <w:t>нов, Т. Таранович, Б. Меерович, Т. Федорова, Л. Резцова, Б. Бутаков, К- Чикин, Ф. Хитрук, Г Филиппов, Г. Козлов, Е. Комова, И. Башкова, Е. Казанцева; худ. фонов В. Валерианова, О. Геммерлинг, И. Троянова, К- Малышев, В. Роджеро, Е. Танненберг; дир. картины Я- Блиох.</w:t>
      </w:r>
    </w:p>
    <w:p w14:paraId="0BD832FA" w14:textId="77777777" w:rsidR="006F3561" w:rsidRDefault="00000000">
      <w:pPr>
        <w:pStyle w:val="1"/>
        <w:spacing w:line="211" w:lineRule="auto"/>
        <w:jc w:val="both"/>
      </w:pPr>
      <w:r>
        <w:rPr>
          <w:rStyle w:val="a3"/>
        </w:rPr>
        <w:t xml:space="preserve">Роли озвучивали: </w:t>
      </w:r>
      <w:r>
        <w:rPr>
          <w:rStyle w:val="a3"/>
          <w:lang w:val="es-ES" w:eastAsia="es-ES"/>
        </w:rPr>
        <w:t xml:space="preserve">Jb </w:t>
      </w:r>
      <w:r>
        <w:rPr>
          <w:rStyle w:val="a3"/>
        </w:rPr>
        <w:t>Гриценко (Оксана), Н. Гриценко (Вакула), М Ян</w:t>
      </w:r>
      <w:r>
        <w:rPr>
          <w:rStyle w:val="a3"/>
        </w:rPr>
        <w:softHyphen/>
        <w:t>шин (Чуб), В. Марецкая (Солоха), В. Грибков (черт), А. Жильцов (голова), от автора А. Грибов.</w:t>
      </w:r>
    </w:p>
    <w:p w14:paraId="0028629D" w14:textId="77777777" w:rsidR="006F3561" w:rsidRDefault="00000000">
      <w:pPr>
        <w:pStyle w:val="1"/>
        <w:spacing w:line="211" w:lineRule="auto"/>
        <w:jc w:val="both"/>
      </w:pPr>
      <w:r>
        <w:rPr>
          <w:rStyle w:val="a3"/>
        </w:rPr>
        <w:t>Экранизация одноименной повести Н. В. Гоголя.</w:t>
      </w:r>
    </w:p>
    <w:p w14:paraId="285BC095" w14:textId="77777777" w:rsidR="006F3561" w:rsidRDefault="00000000">
      <w:pPr>
        <w:pStyle w:val="1"/>
        <w:spacing w:after="120" w:line="211" w:lineRule="auto"/>
        <w:jc w:val="both"/>
      </w:pPr>
      <w:r>
        <w:rPr>
          <w:rStyle w:val="a3"/>
        </w:rPr>
        <w:t>Капризная и гордая красавица Оксана, смеясь над влюбленным куз</w:t>
      </w:r>
      <w:r>
        <w:rPr>
          <w:rStyle w:val="a3"/>
        </w:rPr>
        <w:softHyphen/>
        <w:t>нецом Вакулой, просит его достать ей такие же черевички, как у царицы Придя домой, Вакула находит посреди хаты большие мешки. Это гости его матери Солохи — черт, голова, дьяк и казак Чуб — в испуге попрята</w:t>
      </w:r>
      <w:r>
        <w:rPr>
          <w:rStyle w:val="a3"/>
        </w:rPr>
        <w:softHyphen/>
        <w:t>лись в мешки. Вакула садится верхом на черта и отправляется в царский дворец. Государыня жалует влюбленного кузнеца черевичками Воз</w:t>
      </w:r>
      <w:r>
        <w:rPr>
          <w:rStyle w:val="a3"/>
        </w:rPr>
        <w:softHyphen/>
        <w:t>вратившись в родное село, Вакула дарит черевички полюбившей его Оксане</w:t>
      </w:r>
    </w:p>
    <w:p w14:paraId="62F7D9A9" w14:textId="77777777" w:rsidR="006F3561" w:rsidRDefault="00000000">
      <w:pPr>
        <w:pStyle w:val="1"/>
        <w:numPr>
          <w:ilvl w:val="0"/>
          <w:numId w:val="46"/>
        </w:numPr>
        <w:tabs>
          <w:tab w:val="left" w:pos="438"/>
        </w:tabs>
        <w:spacing w:line="211" w:lineRule="auto"/>
        <w:ind w:firstLine="0"/>
        <w:jc w:val="both"/>
      </w:pPr>
      <w:r>
        <w:rPr>
          <w:rStyle w:val="a3"/>
        </w:rPr>
        <w:t>ПОМНИ И СОБЛЮДАЙ ПРАВИЛА ПОЖАРНОЙ БЕЗОПАС</w:t>
      </w:r>
      <w:r>
        <w:rPr>
          <w:rStyle w:val="a3"/>
        </w:rPr>
        <w:softHyphen/>
        <w:t xml:space="preserve">НОСТИ. Графич., цв., 1 ч., 184 </w:t>
      </w:r>
      <w:r>
        <w:rPr>
          <w:rStyle w:val="a3"/>
          <w:i/>
          <w:iCs/>
        </w:rPr>
        <w:t>м</w:t>
      </w:r>
      <w:r>
        <w:rPr>
          <w:rStyle w:val="a3"/>
          <w:i/>
          <w:iCs/>
          <w:vertAlign w:val="subscript"/>
        </w:rPr>
        <w:t>у</w:t>
      </w:r>
      <w:r>
        <w:rPr>
          <w:rStyle w:val="a3"/>
        </w:rPr>
        <w:t xml:space="preserve"> Союзмультфильм, 1951 г., ВЭ XI 1951 г.</w:t>
      </w:r>
    </w:p>
    <w:p w14:paraId="59662633" w14:textId="77777777" w:rsidR="006F3561" w:rsidRDefault="00000000">
      <w:pPr>
        <w:pStyle w:val="1"/>
        <w:spacing w:line="211" w:lineRule="auto"/>
        <w:jc w:val="both"/>
      </w:pPr>
      <w:r>
        <w:rPr>
          <w:rStyle w:val="a3"/>
        </w:rPr>
        <w:t>Авт. сцен. И. Аксенчук; реж.-пост А. Иванов; реж. И. Аксенчук, опер. М. Друян, Н. Воинов; композ. Б. Чайковский; звукоопер. Г Мар</w:t>
      </w:r>
      <w:r>
        <w:rPr>
          <w:rStyle w:val="a3"/>
        </w:rPr>
        <w:softHyphen/>
        <w:t>тынюк.</w:t>
      </w:r>
    </w:p>
    <w:p w14:paraId="3ED44B65" w14:textId="77777777" w:rsidR="006F3561" w:rsidRDefault="00000000">
      <w:pPr>
        <w:pStyle w:val="1"/>
        <w:spacing w:line="211" w:lineRule="auto"/>
        <w:jc w:val="both"/>
      </w:pPr>
      <w:r>
        <w:rPr>
          <w:rStyle w:val="a3"/>
        </w:rPr>
        <w:t>Ассист. по монтажу А. Фирсова; тех. ассист. Г Бродская; худ.-мультипл. Ф. Епифанова, Е. Комова, В. Котеночкин, В. Лалаянц, Б. Чани; худ.- декор. О. Геммерлинг, В. Валерианова.</w:t>
      </w:r>
    </w:p>
    <w:p w14:paraId="715D2580" w14:textId="77777777" w:rsidR="006F3561" w:rsidRDefault="00000000">
      <w:pPr>
        <w:pStyle w:val="1"/>
        <w:spacing w:line="211" w:lineRule="auto"/>
        <w:jc w:val="both"/>
      </w:pPr>
      <w:r>
        <w:rPr>
          <w:rStyle w:val="a3"/>
        </w:rPr>
        <w:t>Призыв соблюдать правила пожарной безопасности.</w:t>
      </w:r>
    </w:p>
    <w:p w14:paraId="1D74881A" w14:textId="77777777" w:rsidR="006F3561" w:rsidRDefault="00000000">
      <w:pPr>
        <w:pStyle w:val="1"/>
        <w:spacing w:line="211" w:lineRule="auto"/>
        <w:jc w:val="both"/>
      </w:pPr>
      <w:r>
        <w:rPr>
          <w:rStyle w:val="a3"/>
        </w:rPr>
        <w:t>Картина объясняет причины возникновения пожаров: использование «жучков» вместо фабричных электропредохранителей, небрежное обраще</w:t>
      </w:r>
      <w:r>
        <w:rPr>
          <w:rStyle w:val="a3"/>
        </w:rPr>
        <w:softHyphen/>
        <w:t>ние с окурками, безнадзорность детей и т. п.</w:t>
      </w:r>
    </w:p>
    <w:p w14:paraId="1A9616CD" w14:textId="77777777" w:rsidR="006F3561" w:rsidRDefault="00000000">
      <w:pPr>
        <w:pStyle w:val="1"/>
        <w:spacing w:after="120" w:line="211" w:lineRule="auto"/>
        <w:jc w:val="both"/>
      </w:pPr>
      <w:r>
        <w:rPr>
          <w:rStyle w:val="a3"/>
        </w:rPr>
        <w:t>Фильм завершается призывом оберегать жилища, нашу социалисти</w:t>
      </w:r>
      <w:r>
        <w:rPr>
          <w:rStyle w:val="a3"/>
        </w:rPr>
        <w:softHyphen/>
        <w:t>ческую собственность от огня.</w:t>
      </w:r>
    </w:p>
    <w:p w14:paraId="0AF589A6" w14:textId="77777777" w:rsidR="006F3561" w:rsidRDefault="00000000">
      <w:pPr>
        <w:pStyle w:val="1"/>
        <w:numPr>
          <w:ilvl w:val="0"/>
          <w:numId w:val="46"/>
        </w:numPr>
        <w:tabs>
          <w:tab w:val="left" w:pos="430"/>
        </w:tabs>
        <w:spacing w:line="214" w:lineRule="auto"/>
        <w:ind w:firstLine="0"/>
        <w:jc w:val="both"/>
      </w:pPr>
      <w:r>
        <w:rPr>
          <w:rStyle w:val="a3"/>
        </w:rPr>
        <w:t xml:space="preserve">СЕРДЦЕ ХРАБРЕЦА. Графич., цв., 2 ч., 513 </w:t>
      </w:r>
      <w:r>
        <w:rPr>
          <w:rStyle w:val="a3"/>
          <w:i/>
          <w:iCs/>
        </w:rPr>
        <w:t>м,</w:t>
      </w:r>
      <w:r>
        <w:rPr>
          <w:rStyle w:val="a3"/>
        </w:rPr>
        <w:t xml:space="preserve"> Союзмультфильм, 1951 г., ВЭ X 1951 г.</w:t>
      </w:r>
    </w:p>
    <w:p w14:paraId="08AE4A3F" w14:textId="77777777" w:rsidR="006F3561" w:rsidRDefault="00000000">
      <w:pPr>
        <w:pStyle w:val="1"/>
        <w:spacing w:line="214" w:lineRule="auto"/>
        <w:jc w:val="both"/>
      </w:pPr>
      <w:r>
        <w:rPr>
          <w:rStyle w:val="a3"/>
        </w:rPr>
        <w:t>Авт сцен. О. Леонидов; реж. Б. Дежкин, Г Филиппов; худ.-пост. В. Дегтярев, В. Васильчикова; опер. М. Друян; композ. К- Хачатурян, звукоопер. Б. Фильчиков, Н. Прилуцкий.</w:t>
      </w:r>
    </w:p>
    <w:p w14:paraId="21631B6B" w14:textId="77777777" w:rsidR="006F3561" w:rsidRDefault="00000000">
      <w:pPr>
        <w:pStyle w:val="1"/>
        <w:spacing w:line="214" w:lineRule="auto"/>
        <w:jc w:val="both"/>
      </w:pPr>
      <w:r>
        <w:rPr>
          <w:rStyle w:val="a3"/>
        </w:rPr>
        <w:t>2-й опер. Н. Соколова; тех. ассист. Е. Новосельская; ассист. по монтажу В. Иванова; худ.-му л ьтипл. Д. Белов, В. Лалаянц, Р. Давыдов, В. Долгих, Б. Чани, Ф. Епифанова, Л. Попов, Л Резцова; худ.-декор. В. Валерианова, О. Геммерлинг, В. Роджеро.</w:t>
      </w:r>
    </w:p>
    <w:p w14:paraId="721FAB1D" w14:textId="77777777" w:rsidR="006F3561" w:rsidRDefault="00000000">
      <w:pPr>
        <w:pStyle w:val="1"/>
        <w:spacing w:line="214" w:lineRule="auto"/>
        <w:jc w:val="both"/>
      </w:pPr>
      <w:r>
        <w:rPr>
          <w:rStyle w:val="a3"/>
        </w:rPr>
        <w:t xml:space="preserve">Роли озвучивали- Л. Пирогов, Н. Горлов, </w:t>
      </w:r>
      <w:r>
        <w:rPr>
          <w:rStyle w:val="a3"/>
          <w:lang w:val="es-ES" w:eastAsia="es-ES"/>
        </w:rPr>
        <w:t xml:space="preserve">IO. </w:t>
      </w:r>
      <w:r>
        <w:rPr>
          <w:rStyle w:val="a3"/>
        </w:rPr>
        <w:t>Любимов, Н. Зорская, В. Мясникова-Скопина, А. Щукин.</w:t>
      </w:r>
    </w:p>
    <w:p w14:paraId="43F4702B" w14:textId="77777777" w:rsidR="006F3561" w:rsidRDefault="00000000">
      <w:pPr>
        <w:pStyle w:val="1"/>
        <w:spacing w:line="214" w:lineRule="auto"/>
        <w:jc w:val="both"/>
      </w:pPr>
      <w:r>
        <w:rPr>
          <w:rStyle w:val="a3"/>
        </w:rPr>
        <w:t>По мотивам удэгейской сказки Д Нагишкина «Семь страхов».</w:t>
      </w:r>
    </w:p>
    <w:p w14:paraId="13800C8C" w14:textId="77777777" w:rsidR="006F3561" w:rsidRDefault="00000000">
      <w:pPr>
        <w:pStyle w:val="1"/>
        <w:spacing w:after="120" w:line="214" w:lineRule="auto"/>
        <w:jc w:val="both"/>
      </w:pPr>
      <w:r>
        <w:rPr>
          <w:rStyle w:val="a3"/>
        </w:rPr>
        <w:t>Два брата-охотника, подростки Индига и Саломдига, повстречали в тайге тигра. Индига испугался хищника и бежал, покинув брата в опас</w:t>
      </w:r>
      <w:r>
        <w:rPr>
          <w:rStyle w:val="a3"/>
        </w:rPr>
        <w:softHyphen/>
        <w:t>ности. Пристыженный матерью, Индига вновь отправился в тайгу, чтобы искупить вину. Преодолев много трудностей, Индига приходит к скале,</w:t>
      </w:r>
    </w:p>
    <w:p w14:paraId="326E120E" w14:textId="77777777" w:rsidR="006F3561" w:rsidRDefault="00000000">
      <w:pPr>
        <w:pStyle w:val="1"/>
        <w:spacing w:after="120" w:line="209" w:lineRule="auto"/>
        <w:ind w:firstLine="0"/>
        <w:jc w:val="both"/>
      </w:pPr>
      <w:r>
        <w:rPr>
          <w:rStyle w:val="a3"/>
        </w:rPr>
        <w:t>на которой укрылся его брат, подстерегав лый тигром. Индига убивает хищника и спасает брата.</w:t>
      </w:r>
    </w:p>
    <w:p w14:paraId="43B76998" w14:textId="77777777" w:rsidR="006F3561" w:rsidRDefault="00000000">
      <w:pPr>
        <w:pStyle w:val="1"/>
        <w:numPr>
          <w:ilvl w:val="0"/>
          <w:numId w:val="46"/>
        </w:numPr>
        <w:tabs>
          <w:tab w:val="left" w:pos="438"/>
        </w:tabs>
        <w:spacing w:line="211" w:lineRule="auto"/>
        <w:ind w:firstLine="0"/>
        <w:jc w:val="both"/>
      </w:pPr>
      <w:r>
        <w:rPr>
          <w:rStyle w:val="a3"/>
        </w:rPr>
        <w:lastRenderedPageBreak/>
        <w:t xml:space="preserve">СКАЗКА О МЕРТВОЙ ЦАРЕВНЕ И О СЕМИ БОГАТЫРЯХ. Графич , цв., 3 ч., 869 </w:t>
      </w:r>
      <w:r>
        <w:rPr>
          <w:rStyle w:val="a3"/>
          <w:i/>
          <w:iCs/>
        </w:rPr>
        <w:t>м,</w:t>
      </w:r>
      <w:r>
        <w:rPr>
          <w:rStyle w:val="a3"/>
        </w:rPr>
        <w:t xml:space="preserve"> Союзмультфильм, 1951 г., ВЭ2 XI 1951 г.</w:t>
      </w:r>
    </w:p>
    <w:p w14:paraId="6E5AC322" w14:textId="77777777" w:rsidR="006F3561" w:rsidRDefault="00000000">
      <w:pPr>
        <w:pStyle w:val="1"/>
        <w:spacing w:line="211" w:lineRule="auto"/>
        <w:ind w:firstLine="280"/>
        <w:jc w:val="both"/>
      </w:pPr>
      <w:r>
        <w:rPr>
          <w:rStyle w:val="a3"/>
        </w:rPr>
        <w:t>Авт. сцен. И. Иванов-Вано, Ю. Олеша; реж. И. Иваыов-Вапо, гл. худ. Л. Мильчин; опер. Н. Воинов; комцоз. Ю. Никольский, звукоопер. Н. При- луцкий.</w:t>
      </w:r>
    </w:p>
    <w:p w14:paraId="2AFCE42B" w14:textId="77777777" w:rsidR="006F3561" w:rsidRDefault="00000000">
      <w:pPr>
        <w:pStyle w:val="1"/>
        <w:spacing w:line="211" w:lineRule="auto"/>
        <w:ind w:firstLine="280"/>
        <w:jc w:val="both"/>
      </w:pPr>
      <w:r>
        <w:rPr>
          <w:rStyle w:val="a3"/>
        </w:rPr>
        <w:t>2-й реж. А Снежко-Блоцкая, 2-й худ. В. Никитич; ассист. худ. Л. Мо</w:t>
      </w:r>
      <w:r>
        <w:rPr>
          <w:rStyle w:val="a3"/>
        </w:rPr>
        <w:softHyphen/>
        <w:t>дель, А. Дураков; тех ассист. Н. Орлова, В. Свешникова, Ф. Гольдштейн, худ.-мультипл. В. Арбеков, Б. Бутаков, Ф. Епифанова, Г Козлов, Р. Ми</w:t>
      </w:r>
      <w:r>
        <w:rPr>
          <w:rStyle w:val="a3"/>
        </w:rPr>
        <w:softHyphen/>
        <w:t>ренкова, Л. Попов, К- Чикин, Н. Привалова, Л. Резцова, Н. Старюк, Т Федорова, Н. Федоров, Ф. Хитрук, К- Малышев; худ.-декор. Г Не</w:t>
      </w:r>
      <w:r>
        <w:rPr>
          <w:rStyle w:val="a3"/>
        </w:rPr>
        <w:softHyphen/>
        <w:t>взорова, И. Светлица, Д. Анпилов, И. Троянова.</w:t>
      </w:r>
    </w:p>
    <w:p w14:paraId="42C9FFFE" w14:textId="77777777" w:rsidR="006F3561" w:rsidRDefault="00000000">
      <w:pPr>
        <w:pStyle w:val="1"/>
        <w:spacing w:line="211" w:lineRule="auto"/>
        <w:ind w:firstLine="280"/>
        <w:jc w:val="both"/>
      </w:pPr>
      <w:r>
        <w:rPr>
          <w:rStyle w:val="a3"/>
        </w:rPr>
        <w:t>Экранизация сказки А. С. Пушкина.</w:t>
      </w:r>
    </w:p>
    <w:p w14:paraId="5A6E79DB" w14:textId="77777777" w:rsidR="006F3561" w:rsidRDefault="00000000">
      <w:pPr>
        <w:pStyle w:val="1"/>
        <w:spacing w:after="120" w:line="211" w:lineRule="auto"/>
        <w:ind w:firstLine="280"/>
        <w:jc w:val="both"/>
      </w:pPr>
      <w:r>
        <w:rPr>
          <w:rStyle w:val="a3"/>
        </w:rPr>
        <w:t>Преследуемая своенравной и ревнивой мачехой, падчерица-царевиа укрывается в лесу, у семи богатырей. Узнав об этом с помощью волшебного зеркальца, злая мачеха посылает царевне отравленное яблоко. Опечален</w:t>
      </w:r>
      <w:r>
        <w:rPr>
          <w:rStyle w:val="a3"/>
        </w:rPr>
        <w:softHyphen/>
        <w:t>ные богатыри хоронят царевну в хрустальном гробу. Молодой царевич находит свою -суженую и поцелуем пробуждает ее к жизни.</w:t>
      </w:r>
    </w:p>
    <w:p w14:paraId="5B45A471" w14:textId="77777777" w:rsidR="006F3561" w:rsidRDefault="00000000">
      <w:pPr>
        <w:pStyle w:val="1"/>
        <w:numPr>
          <w:ilvl w:val="0"/>
          <w:numId w:val="46"/>
        </w:numPr>
        <w:tabs>
          <w:tab w:val="left" w:pos="440"/>
        </w:tabs>
        <w:spacing w:line="214" w:lineRule="auto"/>
        <w:ind w:firstLine="0"/>
        <w:jc w:val="both"/>
      </w:pPr>
      <w:r>
        <w:rPr>
          <w:rStyle w:val="a3"/>
        </w:rPr>
        <w:t xml:space="preserve">ТАЕЖНАЯ СКАЗКА Графич , цв , 1 ч., 295 </w:t>
      </w:r>
      <w:r>
        <w:rPr>
          <w:rStyle w:val="a3"/>
          <w:i/>
          <w:iCs/>
        </w:rPr>
        <w:t>м,</w:t>
      </w:r>
      <w:r>
        <w:rPr>
          <w:rStyle w:val="a3"/>
        </w:rPr>
        <w:t xml:space="preserve"> Союзмультфильм, 1951 г., ВЭ VI 1951 г.</w:t>
      </w:r>
    </w:p>
    <w:p w14:paraId="19C273BF" w14:textId="77777777" w:rsidR="006F3561" w:rsidRDefault="00000000">
      <w:pPr>
        <w:pStyle w:val="1"/>
        <w:spacing w:line="214" w:lineRule="auto"/>
        <w:ind w:firstLine="280"/>
        <w:jc w:val="both"/>
      </w:pPr>
      <w:r>
        <w:rPr>
          <w:rStyle w:val="a3"/>
        </w:rPr>
        <w:t>Авт. сцен. О. Леонидов, реж. О. Ходатаева, худ -пост. П Носов, опер. Е. Петрова; композ, В. Оранский; звукоопер. Б. Фильчиков</w:t>
      </w:r>
    </w:p>
    <w:p w14:paraId="53DF210E" w14:textId="77777777" w:rsidR="006F3561" w:rsidRDefault="00000000">
      <w:pPr>
        <w:pStyle w:val="1"/>
        <w:spacing w:line="214" w:lineRule="auto"/>
        <w:ind w:firstLine="280"/>
        <w:jc w:val="both"/>
      </w:pPr>
      <w:r>
        <w:rPr>
          <w:rStyle w:val="a3"/>
        </w:rPr>
        <w:t>2-й реж. Е Райковский; ассист. реж. Б. Петин; ассист. худ. Е. Али- товский, тех. ассист. Е. Шилова; ассист. по монтажу В. Егорова, авт. текста песен Н. Кончаловская, Л. Позднеев, худ.-мультипл. Л. Резцова, И. Под</w:t>
      </w:r>
      <w:r>
        <w:rPr>
          <w:rStyle w:val="a3"/>
        </w:rPr>
        <w:softHyphen/>
        <w:t>горский, Е. Комова, Ф. Епифанова, В. Арбеков, Ю. Прытков, Л Мирен</w:t>
      </w:r>
      <w:r>
        <w:rPr>
          <w:rStyle w:val="a3"/>
        </w:rPr>
        <w:softHyphen/>
        <w:t>кова; худ.-декор. О. Геммсрлинг, К-Малышев, Г Невзорова, Е. Танненберг, Д. Анпилов.</w:t>
      </w:r>
    </w:p>
    <w:p w14:paraId="3203F88B" w14:textId="77777777" w:rsidR="006F3561" w:rsidRDefault="00000000">
      <w:pPr>
        <w:pStyle w:val="1"/>
        <w:spacing w:line="214" w:lineRule="auto"/>
        <w:ind w:firstLine="280"/>
        <w:jc w:val="both"/>
      </w:pPr>
      <w:r>
        <w:rPr>
          <w:rStyle w:val="a3"/>
        </w:rPr>
        <w:t>Экранизация эвенской сказки.</w:t>
      </w:r>
    </w:p>
    <w:p w14:paraId="5D62B9E5" w14:textId="77777777" w:rsidR="006F3561" w:rsidRDefault="00000000">
      <w:pPr>
        <w:pStyle w:val="1"/>
        <w:spacing w:after="120" w:line="214" w:lineRule="auto"/>
        <w:ind w:firstLine="280"/>
        <w:jc w:val="both"/>
        <w:sectPr w:rsidR="006F3561">
          <w:footerReference w:type="even" r:id="rId495"/>
          <w:footerReference w:type="default" r:id="rId496"/>
          <w:footerReference w:type="first" r:id="rId497"/>
          <w:pgSz w:w="11906" w:h="16838"/>
          <w:pgMar w:top="4178" w:right="3471" w:bottom="4401" w:left="3472" w:header="0" w:footer="3" w:gutter="0"/>
          <w:pgNumType w:start="464"/>
          <w:cols w:space="720"/>
          <w:noEndnote/>
          <w:titlePg/>
          <w:docGrid w:linePitch="360"/>
        </w:sectPr>
      </w:pPr>
      <w:r>
        <w:rPr>
          <w:rStyle w:val="a3"/>
        </w:rPr>
        <w:t>Две простодушные таежные росомахи собрались переезжать на новые места Прикинувшись их другом, коварная Лиса овладевает лодкой с пожит</w:t>
      </w:r>
      <w:r>
        <w:rPr>
          <w:rStyle w:val="a3"/>
        </w:rPr>
        <w:softHyphen/>
        <w:t>ками. Умный и благородный Дятел выручает попавших в беду росомах. Едва не утонув, Лиса спасается бегством</w:t>
      </w:r>
    </w:p>
    <w:p w14:paraId="2F827862" w14:textId="77777777" w:rsidR="006F3561" w:rsidRDefault="00000000">
      <w:pPr>
        <w:pStyle w:val="11"/>
        <w:keepNext/>
        <w:keepLines/>
        <w:spacing w:before="0"/>
      </w:pPr>
      <w:bookmarkStart w:id="66" w:name="bookmark132"/>
      <w:r>
        <w:rPr>
          <w:rStyle w:val="10"/>
          <w:b/>
          <w:bCs/>
          <w:lang w:val="fr-FR" w:eastAsia="fr-FR"/>
        </w:rPr>
        <w:lastRenderedPageBreak/>
        <w:t>1952</w:t>
      </w:r>
      <w:bookmarkEnd w:id="66"/>
    </w:p>
    <w:p w14:paraId="3B511A8C" w14:textId="77777777" w:rsidR="006F3561" w:rsidRDefault="00000000">
      <w:pPr>
        <w:pStyle w:val="20"/>
        <w:keepNext/>
        <w:keepLines/>
      </w:pPr>
      <w:bookmarkStart w:id="67" w:name="bookmark134"/>
      <w:r>
        <w:rPr>
          <w:rStyle w:val="2"/>
          <w:b/>
          <w:bCs/>
        </w:rPr>
        <w:t>ИГРОВЫЕ ФИЛЬМЫ</w:t>
      </w:r>
      <w:bookmarkEnd w:id="67"/>
    </w:p>
    <w:p w14:paraId="3174499F" w14:textId="77777777" w:rsidR="006F3561" w:rsidRDefault="00000000">
      <w:pPr>
        <w:pStyle w:val="1"/>
        <w:spacing w:line="211" w:lineRule="auto"/>
        <w:ind w:firstLine="0"/>
        <w:jc w:val="both"/>
      </w:pPr>
      <w:r>
        <w:rPr>
          <w:rStyle w:val="a3"/>
        </w:rPr>
        <w:t xml:space="preserve">2002. В СТЕПЯХ УКРАИНЫ. Фильм-спектакль, II ч., 2957 </w:t>
      </w:r>
      <w:r>
        <w:rPr>
          <w:rStyle w:val="a3"/>
          <w:i/>
          <w:iCs/>
        </w:rPr>
        <w:t>м,</w:t>
      </w:r>
      <w:r>
        <w:rPr>
          <w:rStyle w:val="a3"/>
        </w:rPr>
        <w:t xml:space="preserve"> Киевская киностудия, 1952 г., ВЭ 12.XII 1952 г.</w:t>
      </w:r>
    </w:p>
    <w:p w14:paraId="55392DA8" w14:textId="77777777" w:rsidR="006F3561" w:rsidRDefault="00000000">
      <w:pPr>
        <w:pStyle w:val="1"/>
        <w:spacing w:line="211" w:lineRule="auto"/>
        <w:jc w:val="both"/>
      </w:pPr>
      <w:r>
        <w:rPr>
          <w:rStyle w:val="a3"/>
        </w:rPr>
        <w:t xml:space="preserve">Авт. пьесы А. Корнейчук, пост, спектакля и гл. реж. театра Г Юра, худ. театраМ. Драк; реж. фильма Т Левчук; опер. М. Черный, худ. М Юфе- ров; композ. Ю. Мейтус; звукоопер. Н. Авраменко; танцы Н. Шуварская; дирижер </w:t>
      </w:r>
      <w:r>
        <w:rPr>
          <w:rStyle w:val="a3"/>
          <w:lang w:val="fr-FR" w:eastAsia="fr-FR"/>
        </w:rPr>
        <w:t xml:space="preserve">IO. </w:t>
      </w:r>
      <w:r>
        <w:rPr>
          <w:rStyle w:val="a3"/>
        </w:rPr>
        <w:t>Сятковский; дир. картины С. Бабанов.</w:t>
      </w:r>
    </w:p>
    <w:p w14:paraId="0D995828" w14:textId="77777777" w:rsidR="006F3561" w:rsidRDefault="00000000">
      <w:pPr>
        <w:pStyle w:val="1"/>
        <w:spacing w:line="211" w:lineRule="auto"/>
        <w:jc w:val="both"/>
      </w:pPr>
      <w:r>
        <w:rPr>
          <w:rStyle w:val="a3"/>
        </w:rPr>
        <w:t>В ролях: Д. Милютенко (Чеснок, председатель колхоза), Л Комарец- кая (Палажка, его жена), В Дашенко (Грицько, их сын), Ю. Шумский (Галушка, председатель колхоза «Тихая жизнь»), В. Чайка (Параска, его жена), Н Новацкая (Галя, их дочь), Н. Яковченко (Долгоносик), В. Доб</w:t>
      </w:r>
      <w:r>
        <w:rPr>
          <w:rStyle w:val="a3"/>
        </w:rPr>
        <w:softHyphen/>
        <w:t>ровольский (Петренко, секретарь обкома партии), О. Кусенко (Катерина, тракторист), А. Омельчук (Алексей, комбайнер), П. Сергиенко (Буденный Семен Михайлович) М. Маркевич, (Редька, старший милиционер), М. Пана- сьев (Пуп), К- Кульчицкий (дед Тарас), Г Нелидов (дед Остап).</w:t>
      </w:r>
    </w:p>
    <w:p w14:paraId="4ED7AD01" w14:textId="77777777" w:rsidR="006F3561" w:rsidRDefault="00000000">
      <w:pPr>
        <w:pStyle w:val="1"/>
        <w:spacing w:line="211" w:lineRule="auto"/>
        <w:jc w:val="both"/>
      </w:pPr>
      <w:r>
        <w:rPr>
          <w:rStyle w:val="a3"/>
        </w:rPr>
        <w:t>Спектакль Киевского государственного академического украинского драматического театра им. Ив. Франко.</w:t>
      </w:r>
    </w:p>
    <w:p w14:paraId="4314DB3A" w14:textId="77777777" w:rsidR="006F3561" w:rsidRDefault="00000000">
      <w:pPr>
        <w:pStyle w:val="1"/>
        <w:spacing w:line="211" w:lineRule="auto"/>
        <w:jc w:val="both"/>
      </w:pPr>
      <w:r>
        <w:rPr>
          <w:rStyle w:val="a3"/>
        </w:rPr>
        <w:t>Два старых друга, прошедшие боевой путь гражданской войны, руко</w:t>
      </w:r>
      <w:r>
        <w:rPr>
          <w:rStyle w:val="a3"/>
        </w:rPr>
        <w:softHyphen/>
        <w:t>водят соседними колхозами. Салывон Чеснок, председатель колхоза «Смерть капитализму», все усилия коллектива колхозников направляет*на развитие общественного богатства артели. Его друг Кондратий Галушка, предсе</w:t>
      </w:r>
      <w:r>
        <w:rPr>
          <w:rStyle w:val="a3"/>
        </w:rPr>
        <w:softHyphen/>
        <w:t>датель колхоза «Тихая жизнь», придерживается иных методов руководства — в его артели преобладает интерес к личному хозяйству. Чеснок вступает в борьбу с председателем колхоза «Тихая жизнь». С помощью самих кол</w:t>
      </w:r>
      <w:r>
        <w:rPr>
          <w:rStyle w:val="a3"/>
        </w:rPr>
        <w:softHyphen/>
        <w:t>хозников и партийного руководства области Чеснок побеждает в этой борьбе, заставив Галушку глубоко понять и прочувствовать генеральную линию колхозного строи ¡ельства.</w:t>
      </w:r>
    </w:p>
    <w:p w14:paraId="122B0E13" w14:textId="77777777" w:rsidR="006F3561" w:rsidRDefault="00000000">
      <w:pPr>
        <w:pStyle w:val="1"/>
        <w:spacing w:after="120" w:line="211" w:lineRule="auto"/>
        <w:jc w:val="both"/>
      </w:pPr>
      <w:r>
        <w:rPr>
          <w:rStyle w:val="a3"/>
        </w:rPr>
        <w:t>Библиография: «Вечерний Киев», 30.X 1952, «Восточно</w:t>
      </w:r>
      <w:r>
        <w:rPr>
          <w:rStyle w:val="a3"/>
        </w:rPr>
        <w:softHyphen/>
        <w:t>Сибирская правда», Иркутск, 19.XII 1952; «Тагильский рабочий», 19.XII 1952; «Челябинский рабочий», 14.XII 1952, «Ставропольская правда», 9 XII 1952; «Советская Кубань», Краснодар, И.XII 1952; «Забайкальский рабочий», Чита, 13.XII 1952.</w:t>
      </w:r>
    </w:p>
    <w:p w14:paraId="18C7A5C1" w14:textId="77777777" w:rsidR="006F3561" w:rsidRDefault="00000000">
      <w:pPr>
        <w:pStyle w:val="1"/>
        <w:spacing w:line="216" w:lineRule="auto"/>
        <w:ind w:firstLine="0"/>
        <w:jc w:val="both"/>
      </w:pPr>
      <w:r>
        <w:rPr>
          <w:rStyle w:val="a3"/>
        </w:rPr>
        <w:t xml:space="preserve">2003. ВОЛКИ И ОВЦЫ. Фильм-спектакль, 9 ч., 2370 </w:t>
      </w:r>
      <w:r>
        <w:rPr>
          <w:rStyle w:val="a3"/>
          <w:i/>
          <w:iCs/>
        </w:rPr>
        <w:t>м</w:t>
      </w:r>
      <w:r>
        <w:rPr>
          <w:rStyle w:val="a3"/>
        </w:rPr>
        <w:t xml:space="preserve"> (1-я серия), 10 ч., 2619, </w:t>
      </w:r>
      <w:r>
        <w:rPr>
          <w:rStyle w:val="a3"/>
          <w:i/>
          <w:iCs/>
        </w:rPr>
        <w:t>м</w:t>
      </w:r>
      <w:r>
        <w:rPr>
          <w:rStyle w:val="a3"/>
        </w:rPr>
        <w:t xml:space="preserve"> (2-я серия), киностудия им М. Горького, 1952 г., ВЭ 26.1 1953 г.</w:t>
      </w:r>
    </w:p>
    <w:p w14:paraId="3E2E8F17" w14:textId="77777777" w:rsidR="006F3561" w:rsidRDefault="00000000">
      <w:pPr>
        <w:pStyle w:val="1"/>
        <w:spacing w:after="120" w:line="216" w:lineRule="auto"/>
        <w:jc w:val="both"/>
      </w:pPr>
      <w:r>
        <w:rPr>
          <w:noProof/>
        </w:rPr>
        <mc:AlternateContent>
          <mc:Choice Requires="wps">
            <w:drawing>
              <wp:anchor distT="0" distB="0" distL="114300" distR="114300" simplePos="0" relativeHeight="125829428" behindDoc="0" locked="0" layoutInCell="1" allowOverlap="1" wp14:anchorId="2DD0D1E9" wp14:editId="3F11ABF0">
                <wp:simplePos x="0" y="0"/>
                <wp:positionH relativeFrom="page">
                  <wp:posOffset>5184140</wp:posOffset>
                </wp:positionH>
                <wp:positionV relativeFrom="paragraph">
                  <wp:posOffset>241300</wp:posOffset>
                </wp:positionV>
                <wp:extent cx="140335" cy="95885"/>
                <wp:effectExtent l="0" t="0" r="0" b="0"/>
                <wp:wrapSquare wrapText="left"/>
                <wp:docPr id="676" name="Shape 676"/>
                <wp:cNvGraphicFramePr/>
                <a:graphic xmlns:a="http://schemas.openxmlformats.org/drawingml/2006/main">
                  <a:graphicData uri="http://schemas.microsoft.com/office/word/2010/wordprocessingShape">
                    <wps:wsp>
                      <wps:cNvSpPr txBox="1"/>
                      <wps:spPr>
                        <a:xfrm>
                          <a:off x="0" y="0"/>
                          <a:ext cx="140335" cy="95885"/>
                        </a:xfrm>
                        <a:prstGeom prst="rect">
                          <a:avLst/>
                        </a:prstGeom>
                        <a:noFill/>
                      </wps:spPr>
                      <wps:txbx>
                        <w:txbxContent>
                          <w:p w14:paraId="496DFA82" w14:textId="77777777" w:rsidR="006F3561" w:rsidRDefault="00000000">
                            <w:pPr>
                              <w:pStyle w:val="22"/>
                              <w:spacing w:after="0"/>
                              <w:jc w:val="left"/>
                              <w:rPr>
                                <w:sz w:val="11"/>
                                <w:szCs w:val="11"/>
                              </w:rPr>
                            </w:pPr>
                            <w:r>
                              <w:rPr>
                                <w:rStyle w:val="21"/>
                                <w:sz w:val="11"/>
                                <w:szCs w:val="11"/>
                              </w:rPr>
                              <w:t>465</w:t>
                            </w:r>
                          </w:p>
                        </w:txbxContent>
                      </wps:txbx>
                      <wps:bodyPr wrap="none" lIns="0" tIns="0" rIns="0" bIns="0"/>
                    </wps:wsp>
                  </a:graphicData>
                </a:graphic>
              </wp:anchor>
            </w:drawing>
          </mc:Choice>
          <mc:Fallback>
            <w:pict>
              <v:shape id="_x0000_s1702" type="#_x0000_t202" style="position:absolute;margin-left:408.19999999999999pt;margin-top:19.pt;width:11.050000000000001pt;height:7.5499999999999998pt;z-index:-125829325;mso-wrap-distance-left:9.pt;mso-wrap-distance-right:9.pt;mso-position-horizontal-relative:page" filled="f" stroked="f">
                <v:textbox inset="0,0,0,0">
                  <w:txbxContent>
                    <w:p>
                      <w:pPr>
                        <w:pStyle w:val="Style15"/>
                        <w:keepNext w:val="0"/>
                        <w:keepLines w:val="0"/>
                        <w:widowControl w:val="0"/>
                        <w:shd w:val="clear" w:color="auto" w:fill="auto"/>
                        <w:bidi w:val="0"/>
                        <w:spacing w:before="0" w:after="0" w:line="240" w:lineRule="auto"/>
                        <w:ind w:left="0" w:right="0" w:firstLine="0"/>
                        <w:jc w:val="left"/>
                        <w:rPr>
                          <w:sz w:val="11"/>
                          <w:szCs w:val="11"/>
                        </w:rPr>
                      </w:pPr>
                      <w:r>
                        <w:rPr>
                          <w:rStyle w:val="CharStyle16"/>
                          <w:sz w:val="11"/>
                          <w:szCs w:val="11"/>
                        </w:rPr>
                        <w:t>465</w:t>
                      </w:r>
                    </w:p>
                  </w:txbxContent>
                </v:textbox>
                <w10:wrap type="square" side="left" anchorx="page"/>
              </v:shape>
            </w:pict>
          </mc:Fallback>
        </mc:AlternateContent>
      </w:r>
      <w:r>
        <w:rPr>
          <w:rStyle w:val="a3"/>
        </w:rPr>
        <w:t>Авт. пьесы А. Островский; реж.-пост, спектакля П. Садовский; худ спектакля К- Юон; гл. реж. театра К- Зубов; реж. фильма В Сухобоков;</w:t>
      </w:r>
    </w:p>
    <w:p w14:paraId="1B34451E" w14:textId="77777777" w:rsidR="006F3561" w:rsidRDefault="00000000">
      <w:pPr>
        <w:pStyle w:val="22"/>
        <w:spacing w:after="180"/>
        <w:jc w:val="both"/>
        <w:rPr>
          <w:sz w:val="11"/>
          <w:szCs w:val="11"/>
        </w:rPr>
        <w:sectPr w:rsidR="006F3561">
          <w:pgSz w:w="11906" w:h="16838"/>
          <w:pgMar w:top="5588" w:right="3515" w:bottom="4174" w:left="3517" w:header="0" w:footer="3" w:gutter="0"/>
          <w:cols w:space="720"/>
          <w:noEndnote/>
          <w:docGrid w:linePitch="360"/>
        </w:sectPr>
      </w:pPr>
      <w:r>
        <w:rPr>
          <w:rStyle w:val="21"/>
          <w:sz w:val="11"/>
          <w:szCs w:val="11"/>
        </w:rPr>
        <w:t>30 Заказ А» 778 Том II</w:t>
      </w:r>
    </w:p>
    <w:p w14:paraId="3F4C489F" w14:textId="77777777" w:rsidR="006F3561" w:rsidRDefault="00000000">
      <w:pPr>
        <w:pStyle w:val="1"/>
        <w:spacing w:before="240" w:line="211" w:lineRule="auto"/>
        <w:ind w:firstLine="0"/>
        <w:jc w:val="both"/>
      </w:pPr>
      <w:r>
        <w:rPr>
          <w:rStyle w:val="a3"/>
        </w:rPr>
        <w:lastRenderedPageBreak/>
        <w:t>опер. В. Рапопорт, композ. В. Шебалин; звукоопер. Д. Флянгольц, дир. картины И. Вакар.</w:t>
      </w:r>
    </w:p>
    <w:p w14:paraId="6C8AC27E" w14:textId="77777777" w:rsidR="006F3561" w:rsidRDefault="00000000">
      <w:pPr>
        <w:pStyle w:val="1"/>
        <w:spacing w:line="211" w:lineRule="auto"/>
        <w:ind w:firstLine="320"/>
        <w:jc w:val="both"/>
      </w:pPr>
      <w:r>
        <w:rPr>
          <w:rStyle w:val="a3"/>
        </w:rPr>
        <w:t>В ролях; В. Пашенная (Меропия Давыдовна Мурзавецкая, помещица), И. Ильинский (Аполлон Викторович Мурзавецкий, ее племянник), Т Ере</w:t>
      </w:r>
      <w:r>
        <w:rPr>
          <w:rStyle w:val="a3"/>
        </w:rPr>
        <w:softHyphen/>
        <w:t>меева (Глафира Алексеевна, родственница Мурзавецкого), Е. Шатрова (Евлампия Николаевна Купавина, богатая вдова), В. Рыжова (Анфиса Тихоновна, тетка Купавиной), Н. Светловидов (Михаил Борисович Лыняев, богатый барин), Б. Телегин (Василий Иванович Беркутов, сосед Купа</w:t>
      </w:r>
      <w:r>
        <w:rPr>
          <w:rStyle w:val="a3"/>
        </w:rPr>
        <w:softHyphen/>
        <w:t>виной), В. Владиславский (Вукол Наумович Чугунов, управляющий у Купа</w:t>
      </w:r>
      <w:r>
        <w:rPr>
          <w:rStyle w:val="a3"/>
        </w:rPr>
        <w:softHyphen/>
        <w:t>виной), Д. Павлов (Клавдий Горецкий, племянник Чугунова), Т Ваню</w:t>
      </w:r>
      <w:r>
        <w:rPr>
          <w:rStyle w:val="a3"/>
        </w:rPr>
        <w:softHyphen/>
        <w:t>ков (Павлин Савельевич, дворецкий Мурзавецкой), И. Верейский, В. Билль, В. Головин, В. Губанков, С. Калабин, В. Колосов, Г Куликов, А. Литви</w:t>
      </w:r>
      <w:r>
        <w:rPr>
          <w:rStyle w:val="a3"/>
        </w:rPr>
        <w:softHyphen/>
        <w:t>нов, Н. Сивов, А. Смирнов, А. Шереметьев, А. Щепанский.</w:t>
      </w:r>
    </w:p>
    <w:p w14:paraId="22544799" w14:textId="77777777" w:rsidR="006F3561" w:rsidRDefault="00000000">
      <w:pPr>
        <w:pStyle w:val="1"/>
        <w:spacing w:line="211" w:lineRule="auto"/>
        <w:ind w:firstLine="320"/>
        <w:jc w:val="both"/>
      </w:pPr>
      <w:r>
        <w:rPr>
          <w:rStyle w:val="a3"/>
        </w:rPr>
        <w:t>Спектакль «Волки и овцы» в постановке Государственного академиче</w:t>
      </w:r>
      <w:r>
        <w:rPr>
          <w:rStyle w:val="a3"/>
        </w:rPr>
        <w:softHyphen/>
        <w:t>ского Малого театра.</w:t>
      </w:r>
    </w:p>
    <w:p w14:paraId="164B7ABF" w14:textId="77777777" w:rsidR="006F3561" w:rsidRDefault="00000000">
      <w:pPr>
        <w:pStyle w:val="1"/>
        <w:spacing w:line="211" w:lineRule="auto"/>
        <w:ind w:firstLine="320"/>
        <w:jc w:val="both"/>
      </w:pPr>
      <w:r>
        <w:rPr>
          <w:rStyle w:val="a3"/>
        </w:rPr>
        <w:t>Провинциальная помещица Мурзавецкая, ханжа, скрывающаяся под маской благочестия и добродетели, хочет прибрать к рукам состояние бога</w:t>
      </w:r>
      <w:r>
        <w:rPr>
          <w:rStyle w:val="a3"/>
        </w:rPr>
        <w:softHyphen/>
        <w:t>той вдовы Купавиной. Для этого она решает женить на молодой вдове своего беспутного и слабовольного племянника. Но приехавший из сто</w:t>
      </w:r>
      <w:r>
        <w:rPr>
          <w:rStyle w:val="a3"/>
        </w:rPr>
        <w:softHyphen/>
        <w:t>лицы помещик Беркутов разрушает планы Мурзавецкой Он входит в доверие к Купавиной и женится на молодой вдове.</w:t>
      </w:r>
    </w:p>
    <w:p w14:paraId="68B0B3C5" w14:textId="77777777" w:rsidR="006F3561" w:rsidRDefault="00000000">
      <w:pPr>
        <w:pStyle w:val="1"/>
        <w:spacing w:after="120" w:line="211" w:lineRule="auto"/>
        <w:ind w:firstLine="320"/>
        <w:jc w:val="both"/>
      </w:pPr>
      <w:r>
        <w:rPr>
          <w:rStyle w:val="a3"/>
        </w:rPr>
        <w:t>Библиография: «Восточно-Сибирская правда», Иркутск, 1.11 1953; «Забайкальский рабочий», Чита, 1.11 1953; «Ставропольская правда», 29.1 1953; «Львовская правда», 12.11 1953.</w:t>
      </w:r>
    </w:p>
    <w:p w14:paraId="5DED8A38" w14:textId="77777777" w:rsidR="006F3561" w:rsidRDefault="00000000">
      <w:pPr>
        <w:pStyle w:val="1"/>
        <w:spacing w:line="211" w:lineRule="auto"/>
        <w:ind w:firstLine="0"/>
        <w:jc w:val="both"/>
      </w:pPr>
      <w:r>
        <w:rPr>
          <w:rStyle w:val="a3"/>
        </w:rPr>
        <w:t xml:space="preserve">2004. ГОРЕ ОТ УМА. Фильм-спектакль, 7 ч., 1901 </w:t>
      </w:r>
      <w:r>
        <w:rPr>
          <w:rStyle w:val="a3"/>
          <w:i/>
          <w:iCs/>
        </w:rPr>
        <w:t>м</w:t>
      </w:r>
      <w:r>
        <w:rPr>
          <w:rStyle w:val="a3"/>
        </w:rPr>
        <w:t xml:space="preserve"> (1-я серия), 9 ч., 2303,45 </w:t>
      </w:r>
      <w:r>
        <w:rPr>
          <w:rStyle w:val="a3"/>
          <w:i/>
          <w:iCs/>
        </w:rPr>
        <w:t>м</w:t>
      </w:r>
      <w:r>
        <w:rPr>
          <w:rStyle w:val="a3"/>
        </w:rPr>
        <w:t xml:space="preserve"> (2-я серия), киностудия им. М. Горького, 1952 г., ВЭ 29.IX 1952 г.</w:t>
      </w:r>
    </w:p>
    <w:p w14:paraId="7CDC77A2" w14:textId="77777777" w:rsidR="006F3561" w:rsidRDefault="00000000">
      <w:pPr>
        <w:pStyle w:val="1"/>
        <w:spacing w:line="211" w:lineRule="auto"/>
        <w:ind w:firstLine="320"/>
        <w:jc w:val="both"/>
      </w:pPr>
      <w:r>
        <w:rPr>
          <w:rStyle w:val="a3"/>
        </w:rPr>
        <w:t>Авт. пьесы А. С. Грибоедов; реж.-пост. спектакля П. Садовский; худ. спектакля Е. Лансере; гл. реж. театра К- Зубов; реж. фильма С. Алексеев, В. Войтецкий; опер. Б. Монастырский, И. Мартов; звукоопер. Н. Озор- нов; дир. картины И. Вакар.</w:t>
      </w:r>
    </w:p>
    <w:p w14:paraId="30E67445" w14:textId="77777777" w:rsidR="006F3561" w:rsidRDefault="00000000">
      <w:pPr>
        <w:pStyle w:val="1"/>
        <w:spacing w:line="211" w:lineRule="auto"/>
        <w:ind w:firstLine="320"/>
        <w:jc w:val="both"/>
      </w:pPr>
      <w:r>
        <w:rPr>
          <w:rStyle w:val="a3"/>
        </w:rPr>
        <w:t>В ролях: К- Зубов (Павел Афанасьевич Фамусов, управляющий в казен</w:t>
      </w:r>
      <w:r>
        <w:rPr>
          <w:rStyle w:val="a3"/>
        </w:rPr>
        <w:softHyphen/>
        <w:t>ном месте), И. Ликсо (Софья Павловна, дочь его), О. Хорькова (Лиза, слу</w:t>
      </w:r>
      <w:r>
        <w:rPr>
          <w:rStyle w:val="a3"/>
        </w:rPr>
        <w:softHyphen/>
        <w:t>жанка), М. Садовский (Алексей Степанович Молчалин, секретарь Фамусова, живущий у него в доме), М. Царев (Александр Андреевич Чацкий), А. Ржа- нов (полковник, Скалозуб Сергей Сергеевич), Т Еремеева (Горич Наталья Дмитриевна, молодая дама), Н. Рыжов (Платон Михайлович, муж ее), П. Старковский (князь Тугоуховский), Е. Турчанинова (княгиня, жена его),В. Рыжова (графиня Хрюмина, бабушка), Н. Стоянова (графиня, внуч</w:t>
      </w:r>
      <w:r>
        <w:rPr>
          <w:rStyle w:val="a3"/>
        </w:rPr>
        <w:softHyphen/>
        <w:t>ка), И. Ильинский (Антон Антонович Загорецкий), В. Пашенная (Хлестова, старуха, свояченица Фамусова), А. Коротков (господин Н.), И. Лагутин (господин Д.), Н. Светловидов (Репетилов).</w:t>
      </w:r>
    </w:p>
    <w:p w14:paraId="14073CA2" w14:textId="77777777" w:rsidR="006F3561" w:rsidRDefault="00000000">
      <w:pPr>
        <w:pStyle w:val="1"/>
        <w:spacing w:line="211" w:lineRule="auto"/>
        <w:ind w:firstLine="320"/>
        <w:jc w:val="both"/>
      </w:pPr>
      <w:r>
        <w:rPr>
          <w:rStyle w:val="a3"/>
        </w:rPr>
        <w:t>Спектакль Государственного академического Малого театра.</w:t>
      </w:r>
    </w:p>
    <w:p w14:paraId="74ADC3DA" w14:textId="77777777" w:rsidR="006F3561" w:rsidRDefault="00000000">
      <w:pPr>
        <w:pStyle w:val="1"/>
        <w:spacing w:line="211" w:lineRule="auto"/>
        <w:ind w:firstLine="320"/>
        <w:jc w:val="both"/>
      </w:pPr>
      <w:r>
        <w:rPr>
          <w:rStyle w:val="a3"/>
        </w:rPr>
        <w:t>В дом сановного московского барина Фамусова приезжает Чацкий, возвратившийся из дальних странствий. Он спешит увидеть Софью, дочь Фамусова, которую любит с давних пор. Но Софья холодно встречает пылкие излияния Чацкого. Ее сентиментальную натуру, взлелеянную фран</w:t>
      </w:r>
      <w:r>
        <w:rPr>
          <w:rStyle w:val="a3"/>
        </w:rPr>
        <w:softHyphen/>
        <w:t>цузскими романами, оскорбляют проникнутые горечью и негодованием речи Чацкого. Он обличает взяточничество, низкопоклонство, невежество и холуйство. Фамусов, Скалозуб, Молчалин, Загорецкий, Репетилов и другие мстят Чацкому, объявив его безумным. В довершение всего Чацкий узнает, что Софья отдала свое сердце ничтожному. Молчалину.</w:t>
      </w:r>
    </w:p>
    <w:p w14:paraId="493F7A74" w14:textId="77777777" w:rsidR="006F3561" w:rsidRDefault="00000000">
      <w:pPr>
        <w:pStyle w:val="1"/>
        <w:spacing w:line="211" w:lineRule="auto"/>
        <w:ind w:firstLine="320"/>
        <w:jc w:val="both"/>
      </w:pPr>
      <w:r>
        <w:rPr>
          <w:rStyle w:val="a3"/>
        </w:rPr>
        <w:t>Библиография: «Советская Кубань», Краснодар, 4.Х 1952; «Рабочий путь», Смоленск, 4.Х 1952.</w:t>
      </w:r>
    </w:p>
    <w:p w14:paraId="2349A283" w14:textId="77777777" w:rsidR="006F3561" w:rsidRDefault="00000000">
      <w:pPr>
        <w:pStyle w:val="1"/>
        <w:spacing w:line="211" w:lineRule="auto"/>
        <w:ind w:firstLine="0"/>
        <w:jc w:val="both"/>
      </w:pPr>
      <w:r>
        <w:rPr>
          <w:rStyle w:val="a3"/>
          <w:lang w:val="es-ES" w:eastAsia="es-ES"/>
        </w:rPr>
        <w:t xml:space="preserve">2005. </w:t>
      </w:r>
      <w:r>
        <w:rPr>
          <w:rStyle w:val="a3"/>
        </w:rPr>
        <w:t xml:space="preserve">ДЖАМБУЛ. Биогр., цв., 10 ч., 2706 </w:t>
      </w:r>
      <w:r>
        <w:rPr>
          <w:rStyle w:val="a3"/>
          <w:i/>
          <w:iCs/>
        </w:rPr>
        <w:t>м,</w:t>
      </w:r>
      <w:r>
        <w:rPr>
          <w:rStyle w:val="a3"/>
        </w:rPr>
        <w:t xml:space="preserve"> Алма-Атинская киносту</w:t>
      </w:r>
      <w:r>
        <w:rPr>
          <w:rStyle w:val="a3"/>
        </w:rPr>
        <w:softHyphen/>
        <w:t xml:space="preserve">дия, 1952 г., ВЭ </w:t>
      </w:r>
      <w:r>
        <w:rPr>
          <w:rStyle w:val="a3"/>
          <w:lang w:val="es-ES" w:eastAsia="es-ES"/>
        </w:rPr>
        <w:t xml:space="preserve">25.V </w:t>
      </w:r>
      <w:r>
        <w:rPr>
          <w:rStyle w:val="a3"/>
        </w:rPr>
        <w:t>1953 г.</w:t>
      </w:r>
    </w:p>
    <w:p w14:paraId="5AEC446B" w14:textId="77777777" w:rsidR="006F3561" w:rsidRDefault="00000000">
      <w:pPr>
        <w:pStyle w:val="1"/>
        <w:spacing w:line="211" w:lineRule="auto"/>
        <w:jc w:val="both"/>
      </w:pPr>
      <w:r>
        <w:rPr>
          <w:rStyle w:val="a3"/>
        </w:rPr>
        <w:t xml:space="preserve">Авт. сцен. Н. Погодин, А. Тажибаев; реж -пост. Е. Дзигап; опер. Н. </w:t>
      </w:r>
      <w:r>
        <w:rPr>
          <w:rStyle w:val="a3"/>
        </w:rPr>
        <w:lastRenderedPageBreak/>
        <w:t>Большаков, И. Гелейн; худ. В. Егоров, Е. Еней, И. Каплан; композ. Н. Крюков, М. Тулебаев; звукоопер. Е. Нестеров.</w:t>
      </w:r>
    </w:p>
    <w:p w14:paraId="3509ABFE" w14:textId="77777777" w:rsidR="006F3561" w:rsidRDefault="00000000">
      <w:pPr>
        <w:pStyle w:val="1"/>
        <w:spacing w:line="211" w:lineRule="auto"/>
        <w:jc w:val="both"/>
      </w:pPr>
      <w:r>
        <w:rPr>
          <w:rStyle w:val="a3"/>
        </w:rPr>
        <w:t>Реж. М. Бегалин, С. Деревянский, А. Левшин; реж.-монтаж. Е. Абдир- кина; худ.-грим. А. Сааджан; дир. картины А. Шевылев.</w:t>
      </w:r>
    </w:p>
    <w:p w14:paraId="4F17F10F" w14:textId="77777777" w:rsidR="006F3561" w:rsidRDefault="00000000">
      <w:pPr>
        <w:pStyle w:val="1"/>
        <w:spacing w:line="211" w:lineRule="auto"/>
        <w:jc w:val="both"/>
      </w:pPr>
      <w:r>
        <w:rPr>
          <w:rStyle w:val="a3"/>
        </w:rPr>
        <w:t>В ролях: М. Геловани (И. В. Сталин), Э. Абхаидзе, Н. Дорохов, Н. Иль</w:t>
      </w:r>
      <w:r>
        <w:rPr>
          <w:rStyle w:val="a3"/>
        </w:rPr>
        <w:softHyphen/>
        <w:t>инский, Е. Капелян, Е. Леберский, А. Мансветов, И. Чуб (руководители партии и Советского государства), Ш. Айманов (Джамбул), К. Джандарбеков (Кадырбай), Г Курмангалиев (Шаймухамед), Г Хованов (Василий), К. Ба- дыров (Боранбаев), X. Абагалиева (Алма), К. Кожебеков (Надир), К- Ада- шевский, Э. Гарин, Н. Лукинов, В. Меркурьев, А Джолуметов, Н. Ники</w:t>
      </w:r>
      <w:r>
        <w:rPr>
          <w:rStyle w:val="a3"/>
        </w:rPr>
        <w:softHyphen/>
        <w:t>тина, И. Огузбаев, Н. Тапалова, А. Талев, Е. Умурзаков.</w:t>
      </w:r>
    </w:p>
    <w:p w14:paraId="6487B8B8" w14:textId="77777777" w:rsidR="006F3561" w:rsidRDefault="00000000">
      <w:pPr>
        <w:pStyle w:val="1"/>
        <w:spacing w:line="211" w:lineRule="auto"/>
        <w:jc w:val="both"/>
      </w:pPr>
      <w:r>
        <w:rPr>
          <w:rStyle w:val="a3"/>
        </w:rPr>
        <w:t>О прославленном певце казахского народа акыне Джамбуле.</w:t>
      </w:r>
    </w:p>
    <w:p w14:paraId="45C656BE" w14:textId="77777777" w:rsidR="006F3561" w:rsidRDefault="00000000">
      <w:pPr>
        <w:pStyle w:val="1"/>
        <w:spacing w:line="211" w:lineRule="auto"/>
        <w:jc w:val="both"/>
      </w:pPr>
      <w:r>
        <w:rPr>
          <w:rStyle w:val="a3"/>
        </w:rPr>
        <w:t>70-е годы XIX в. Казахские степи. По их бескрайным просторам ски</w:t>
      </w:r>
      <w:r>
        <w:rPr>
          <w:rStyle w:val="a3"/>
        </w:rPr>
        <w:softHyphen/>
        <w:t>тается молодой акын Джамбул — певец своего обездоленного народа. Знаменитый акын Суюмбай на смертном ложе вручает Джамбулу свою домбру. Ни лесть, ни золото, ни гонения не могут исторгнуть слово лжи у народного певЦа. Царское правительство, пытаясь заглушить свобод</w:t>
      </w:r>
      <w:r>
        <w:rPr>
          <w:rStyle w:val="a3"/>
        </w:rPr>
        <w:softHyphen/>
        <w:t>ный голос певца, подвергает его аресту. Находясь в заключении, акын встречается с русским солдатом, большевиком Василием, и воочию убе</w:t>
      </w:r>
      <w:r>
        <w:rPr>
          <w:rStyle w:val="a3"/>
        </w:rPr>
        <w:softHyphen/>
        <w:t>ждается в единстве интересов простых людей России и казахского трудового парода. Идут годы. Приходит старость. Баи отбирают у знаменитого акына наследованную от Суюмбая домбру. Умолкли песни Джамбула. Весть об Октябрьской революции вдохнула новые силы в душу Джамбула. С преж</w:t>
      </w:r>
      <w:r>
        <w:rPr>
          <w:rStyle w:val="a3"/>
        </w:rPr>
        <w:softHyphen/>
        <w:t>ней страстью возвращается он к своему творчеству. Домбра Суюмбая вновь у Джамбула. Джамбул слагает песни, славящие счастье своего народа, увидевшего свет новой жизни. Джамбул едет в Москву. Он любуется пре</w:t>
      </w:r>
      <w:r>
        <w:rPr>
          <w:rStyle w:val="a3"/>
        </w:rPr>
        <w:softHyphen/>
        <w:t>красной столицей и слагает песни о ней. Наступают грозные дни Великой Отечественной войны. Джамбул провожает на фронт своего сына. К тыся</w:t>
      </w:r>
      <w:r>
        <w:rPr>
          <w:rStyle w:val="a3"/>
        </w:rPr>
        <w:softHyphen/>
        <w:t>чам сынов родной земли он обращается с гневным призывом бить врага, посягнувшего на счастье прекрасной Родины. В осажденном Ленинграде звучат слова знаменитого стихотворения Джамбула: «Ленинградцы, дети мои ..» Вместе со своим народом на улицах, расцвеченных флагами, встре</w:t>
      </w:r>
      <w:r>
        <w:rPr>
          <w:rStyle w:val="a3"/>
        </w:rPr>
        <w:softHyphen/>
        <w:t>чает столетний акын День Победы. И снова поет в его руках старая домбра о красоте и счастье Советского Казахстана.</w:t>
      </w:r>
    </w:p>
    <w:p w14:paraId="64FA8014" w14:textId="77777777" w:rsidR="006F3561" w:rsidRDefault="00000000">
      <w:pPr>
        <w:pStyle w:val="1"/>
        <w:spacing w:after="260" w:line="211" w:lineRule="auto"/>
        <w:jc w:val="both"/>
      </w:pPr>
      <w:r>
        <w:rPr>
          <w:rStyle w:val="a3"/>
        </w:rPr>
        <w:t>Библиография: «Правда», 2.VI 1953; «Московский комсомолец», 30.V 1953; «Известия», 30.V 1953; «Красная звезда», М., 28.V 1953; «Совет</w:t>
      </w:r>
      <w:r>
        <w:rPr>
          <w:rStyle w:val="a3"/>
        </w:rPr>
        <w:softHyphen/>
        <w:t>ское искусство», М., 27 V 1953; «Вечерняя Москва», 26.V 1953; «Москов</w:t>
      </w:r>
      <w:r>
        <w:rPr>
          <w:rStyle w:val="a3"/>
        </w:rPr>
        <w:softHyphen/>
        <w:t>ская правда», 26 V 1953; «Огонек», М., 1953, № 19.</w:t>
      </w:r>
    </w:p>
    <w:p w14:paraId="79105CEC" w14:textId="77777777" w:rsidR="006F3561" w:rsidRDefault="00000000">
      <w:pPr>
        <w:pStyle w:val="1"/>
        <w:spacing w:line="214" w:lineRule="auto"/>
        <w:ind w:firstLine="0"/>
        <w:jc w:val="both"/>
      </w:pPr>
      <w:r>
        <w:rPr>
          <w:rStyle w:val="a3"/>
          <w:b/>
          <w:bCs/>
        </w:rPr>
        <w:t xml:space="preserve">2006. </w:t>
      </w:r>
      <w:r>
        <w:rPr>
          <w:rStyle w:val="a3"/>
        </w:rPr>
        <w:t xml:space="preserve">ЖИВОЙ ТРУП. Фильм-спектакль, 10 ч., 2647 </w:t>
      </w:r>
      <w:r>
        <w:rPr>
          <w:rStyle w:val="a3"/>
          <w:i/>
          <w:iCs/>
        </w:rPr>
        <w:t>м</w:t>
      </w:r>
      <w:r>
        <w:rPr>
          <w:rStyle w:val="a3"/>
        </w:rPr>
        <w:t xml:space="preserve"> (1-я серия), 8 ч., 2284,5 </w:t>
      </w:r>
      <w:r>
        <w:rPr>
          <w:rStyle w:val="a3"/>
          <w:i/>
          <w:iCs/>
        </w:rPr>
        <w:t>м</w:t>
      </w:r>
      <w:r>
        <w:rPr>
          <w:rStyle w:val="a3"/>
        </w:rPr>
        <w:t xml:space="preserve"> (2-я серия), Ленфильм, 1952 г., ВЭ 16.VI 1952 г.</w:t>
      </w:r>
    </w:p>
    <w:p w14:paraId="03C9CBE4" w14:textId="77777777" w:rsidR="006F3561" w:rsidRDefault="00000000">
      <w:pPr>
        <w:pStyle w:val="1"/>
        <w:spacing w:line="214" w:lineRule="auto"/>
        <w:jc w:val="both"/>
      </w:pPr>
      <w:r>
        <w:rPr>
          <w:rStyle w:val="a3"/>
        </w:rPr>
        <w:t>Авт. пьесы Л Н. Толстой; пост, спектакля В. Кожич, А. Даусон; гл. реж. театра Л. Вивьен; реж. фильма В. Венгеров; опер. Е. Шапиро; худ. С. Малкин; звукоопер. А. Беккер; дир. картины П. Борисов.</w:t>
      </w:r>
    </w:p>
    <w:p w14:paraId="6F9F8A92" w14:textId="77777777" w:rsidR="006F3561" w:rsidRDefault="00000000">
      <w:pPr>
        <w:pStyle w:val="1"/>
        <w:spacing w:after="120" w:line="214" w:lineRule="auto"/>
        <w:jc w:val="both"/>
      </w:pPr>
      <w:r>
        <w:rPr>
          <w:rStyle w:val="a3"/>
        </w:rPr>
        <w:t>В ролях: Н. Симонов (Федор Васильевич Протасов, Федя), Г Инютина (Елизавета Андреевна Протасова, Лиза), Е. Тиме (Анна Павловна, мать Лизы), А. Дубенский (Виктор Михайлович Каренин), Е. Жихарева (Анна Дмитриевна Каренина, его мать), Я- Малютин (Сергей Дмитриевич Абрез- ков, князь), ,О. Лебзак (Маша, цыганка), А. Чекаевский (Иван Петрович Александров), М. Екатерининский (Петушков, художник), А. Киреев (Артемьев), Б. Фрейндлих (судебный следователь), Г Мичурин (Петрушин,</w:t>
      </w:r>
    </w:p>
    <w:p w14:paraId="5693EB57" w14:textId="77777777" w:rsidR="006F3561" w:rsidRDefault="00000000">
      <w:pPr>
        <w:pStyle w:val="1"/>
        <w:spacing w:line="214" w:lineRule="auto"/>
        <w:ind w:firstLine="0"/>
        <w:jc w:val="both"/>
      </w:pPr>
      <w:r>
        <w:rPr>
          <w:rStyle w:val="a3"/>
        </w:rPr>
        <w:t>адвокат), С. Сорокин (руководитель хора цыган), К Адашевский (Афремов), К- Трофимова (Саша, сестра Лизы).</w:t>
      </w:r>
    </w:p>
    <w:p w14:paraId="03B83C74" w14:textId="77777777" w:rsidR="006F3561" w:rsidRDefault="00000000">
      <w:pPr>
        <w:pStyle w:val="1"/>
        <w:spacing w:line="214" w:lineRule="auto"/>
        <w:jc w:val="both"/>
      </w:pPr>
      <w:r>
        <w:rPr>
          <w:rStyle w:val="a3"/>
        </w:rPr>
        <w:t>Спектакль «Живой труп» в постановке Ленинградского театра драмы им. А. С Пушкина</w:t>
      </w:r>
    </w:p>
    <w:p w14:paraId="4DF3EB6E" w14:textId="77777777" w:rsidR="006F3561" w:rsidRDefault="00000000">
      <w:pPr>
        <w:pStyle w:val="1"/>
        <w:spacing w:line="214" w:lineRule="auto"/>
        <w:jc w:val="both"/>
      </w:pPr>
      <w:r>
        <w:rPr>
          <w:rStyle w:val="a3"/>
        </w:rPr>
        <w:t xml:space="preserve">Русский дворянин Федор Васильевич Протасов не может мириться с </w:t>
      </w:r>
      <w:r>
        <w:rPr>
          <w:rStyle w:val="a3"/>
        </w:rPr>
        <w:lastRenderedPageBreak/>
        <w:t xml:space="preserve">лицемерием окружающей его среды, но бессилен, бороться с ней. Он начинает нить, уходит из дому и постепенно опускается. Поведение Протасова способствует сближению его жены Лизы с давним другом семьи, Виктором Карениным. Не будучи в состоянии вынести ложь и унижение, связанные с предстоящим бракоразводным процессом, Федя инсценирует самоубийство и, казалось, навсегда уходит из жизни своей семьи. Лишь благодаря несчастному случаю становится известно, что Федор Протасов жив. Лизу, примирившуюся со смертью мужа и ставшую женой Каренина, вызывают </w:t>
      </w:r>
      <w:r>
        <w:rPr>
          <w:rStyle w:val="a3"/>
          <w:b/>
          <w:bCs/>
        </w:rPr>
        <w:t xml:space="preserve">в </w:t>
      </w:r>
      <w:r>
        <w:rPr>
          <w:rStyle w:val="a3"/>
        </w:rPr>
        <w:t>суд по обвинению в двоемужестве. Чтобы прекратить глупую и лживую комедию суда и избавить от позора невинных людей, Протасов стреляется.</w:t>
      </w:r>
    </w:p>
    <w:p w14:paraId="219BCB21" w14:textId="77777777" w:rsidR="006F3561" w:rsidRDefault="00000000">
      <w:pPr>
        <w:pStyle w:val="1"/>
        <w:spacing w:after="140" w:line="214" w:lineRule="auto"/>
        <w:jc w:val="both"/>
      </w:pPr>
      <w:r>
        <w:rPr>
          <w:rStyle w:val="a3"/>
        </w:rPr>
        <w:t>Библиография' «Вечерняя Москва», 1.УП 1952; «Смена», Л., 15.У1 1952; «Советское искусство», М., 21.IV и 6.IX 1952; «Ленинград</w:t>
      </w:r>
      <w:r>
        <w:rPr>
          <w:rStyle w:val="a3"/>
        </w:rPr>
        <w:softHyphen/>
        <w:t>ская правда», 14.71 1952; «Омская правда», 26.У1 1952; «Калининская правда», 18.VI 1952; «Челябинский рабочий», 2.VII 1952; «Красное знамя», Владивосток, 18.VI 1952; «Коммунар», Тула, 25.VI 1952; «Совет</w:t>
      </w:r>
      <w:r>
        <w:rPr>
          <w:rStyle w:val="a3"/>
        </w:rPr>
        <w:softHyphen/>
        <w:t>ская Литва», Вильнюс, 24 VI 1952.</w:t>
      </w:r>
    </w:p>
    <w:p w14:paraId="70CC879A" w14:textId="77777777" w:rsidR="006F3561" w:rsidRDefault="00000000">
      <w:pPr>
        <w:pStyle w:val="1"/>
        <w:numPr>
          <w:ilvl w:val="0"/>
          <w:numId w:val="48"/>
        </w:numPr>
        <w:tabs>
          <w:tab w:val="left" w:pos="440"/>
        </w:tabs>
        <w:spacing w:line="211" w:lineRule="auto"/>
        <w:ind w:firstLine="0"/>
        <w:jc w:val="both"/>
      </w:pPr>
      <w:r>
        <w:rPr>
          <w:rStyle w:val="a3"/>
        </w:rPr>
        <w:t xml:space="preserve">КОМПОЗИТОР ГЛИНКА Биогр., цв., 11 ч., 3067 </w:t>
      </w:r>
      <w:r>
        <w:rPr>
          <w:rStyle w:val="a3"/>
          <w:i/>
          <w:iCs/>
        </w:rPr>
        <w:t>м,</w:t>
      </w:r>
      <w:r>
        <w:rPr>
          <w:rStyle w:val="a3"/>
        </w:rPr>
        <w:t xml:space="preserve"> Мосфильм, 1952 г., ВЭ 1.Х 1952 г.</w:t>
      </w:r>
    </w:p>
    <w:p w14:paraId="717B1E3F" w14:textId="77777777" w:rsidR="006F3561" w:rsidRDefault="00000000">
      <w:pPr>
        <w:pStyle w:val="1"/>
        <w:spacing w:line="211" w:lineRule="auto"/>
        <w:jc w:val="both"/>
      </w:pPr>
      <w:r>
        <w:rPr>
          <w:rStyle w:val="a3"/>
        </w:rPr>
        <w:t>Авт. сцен П Павленко, Н Тренева, Г Александров, реж.-пост. Г Алек</w:t>
      </w:r>
      <w:r>
        <w:rPr>
          <w:rStyle w:val="a3"/>
        </w:rPr>
        <w:softHyphen/>
        <w:t>сандров, гл. опер. Э. Тиссэ; худ. А. Уткин; композ. В. Щербачев, В. Шеба</w:t>
      </w:r>
      <w:r>
        <w:rPr>
          <w:rStyle w:val="a3"/>
        </w:rPr>
        <w:softHyphen/>
        <w:t>лин; звукоопер. Е. Кашкевич.</w:t>
      </w:r>
    </w:p>
    <w:p w14:paraId="1B44481B" w14:textId="77777777" w:rsidR="006F3561" w:rsidRDefault="00000000">
      <w:pPr>
        <w:pStyle w:val="1"/>
        <w:spacing w:line="211" w:lineRule="auto"/>
        <w:jc w:val="both"/>
      </w:pPr>
      <w:r>
        <w:rPr>
          <w:rStyle w:val="a3"/>
        </w:rPr>
        <w:t>Реж. П. Арманд; опер. А. Эгина; худ-костюм. О. Кручинина; худ.- грим. В. Рудина; комб. съемки: опер. Г Айзенберг; худ. Л. Александров</w:t>
      </w:r>
      <w:r>
        <w:rPr>
          <w:rStyle w:val="a3"/>
        </w:rPr>
        <w:softHyphen/>
        <w:t>ская, И. Гордиенко, Ф. Красный; гл. дирижер Е Мравинский; дир. картины В. Маслов.</w:t>
      </w:r>
    </w:p>
    <w:p w14:paraId="258EF8F8" w14:textId="77777777" w:rsidR="006F3561" w:rsidRDefault="00000000">
      <w:pPr>
        <w:pStyle w:val="1"/>
        <w:spacing w:line="211" w:lineRule="auto"/>
        <w:jc w:val="both"/>
      </w:pPr>
      <w:r>
        <w:rPr>
          <w:rStyle w:val="a3"/>
        </w:rPr>
        <w:t>В ролях- Б. Смирнов (Михаил Иванович Глинка), Л. Орлова (Людмила Ивановна, его сестра), Л Дурасов (А. С. Пушкин), Ю. Любимов (А. С. Дар</w:t>
      </w:r>
      <w:r>
        <w:rPr>
          <w:rStyle w:val="a3"/>
        </w:rPr>
        <w:softHyphen/>
        <w:t>гомыжский), Г Вицин (Н В. Гоголь), К Нассонов (В. А. Жуковский), И. Литовкин (А. С. Грибоедов), А. Попов (В. В. Стасов), Ю Юровский (М. Ю Виельгорский), С. Вечеслов (В. Ф. Одоевский), Святослав Рихтер (Франц Лист), М. Названов (Николай I), П. Павленко (Ф. Булгарин), Б. Ви</w:t>
      </w:r>
      <w:r>
        <w:rPr>
          <w:rStyle w:val="a3"/>
        </w:rPr>
        <w:softHyphen/>
        <w:t>ноградова (Джудитта Паста), Н. Коршунов (Иванов, тенор), В. Туманов (Осип Петров, певец), Е. Глебова (Воробьева, певица), А. Сашин-Николь</w:t>
      </w:r>
      <w:r>
        <w:rPr>
          <w:rStyle w:val="a3"/>
        </w:rPr>
        <w:softHyphen/>
        <w:t>ский (Дмитрий Петров), И. Ликсо (императрица), В. Савельев (Карл Ива</w:t>
      </w:r>
      <w:r>
        <w:rPr>
          <w:rStyle w:val="a3"/>
        </w:rPr>
        <w:softHyphen/>
        <w:t>нович, вельможа), Ф. Шевченко (его жена).</w:t>
      </w:r>
    </w:p>
    <w:p w14:paraId="78F20EAB" w14:textId="77777777" w:rsidR="006F3561" w:rsidRDefault="00000000">
      <w:pPr>
        <w:pStyle w:val="1"/>
        <w:spacing w:line="211" w:lineRule="auto"/>
        <w:jc w:val="both"/>
      </w:pPr>
      <w:r>
        <w:rPr>
          <w:rStyle w:val="a3"/>
        </w:rPr>
        <w:t>О жизни и творчестве великого русского композитора М. И. Глинки.</w:t>
      </w:r>
    </w:p>
    <w:p w14:paraId="7929A862" w14:textId="77777777" w:rsidR="006F3561" w:rsidRDefault="00000000">
      <w:pPr>
        <w:pStyle w:val="1"/>
        <w:spacing w:after="60" w:line="211" w:lineRule="auto"/>
        <w:jc w:val="both"/>
        <w:sectPr w:rsidR="006F3561">
          <w:footerReference w:type="even" r:id="rId498"/>
          <w:footerReference w:type="default" r:id="rId499"/>
          <w:pgSz w:w="11906" w:h="16838"/>
          <w:pgMar w:top="4266" w:right="3495" w:bottom="4485" w:left="3497" w:header="0" w:footer="3" w:gutter="0"/>
          <w:pgNumType w:start="466"/>
          <w:cols w:space="720"/>
          <w:noEndnote/>
          <w:docGrid w:linePitch="360"/>
        </w:sectPr>
      </w:pPr>
      <w:r>
        <w:rPr>
          <w:rStyle w:val="a3"/>
        </w:rPr>
        <w:t>1828 год. Воды Финского залива ринулись на Санкт-Петербург. Во вре</w:t>
      </w:r>
      <w:r>
        <w:rPr>
          <w:rStyle w:val="a3"/>
        </w:rPr>
        <w:softHyphen/>
        <w:t>мя наводнения Глинка с восхищением наблюдает за борьбой людей с разбу</w:t>
      </w:r>
      <w:r>
        <w:rPr>
          <w:rStyle w:val="a3"/>
        </w:rPr>
        <w:softHyphen/>
        <w:t>шевавшейся стихией Отзвуки этой борьбы он слышит и в песне гребцов. Глинка полон решимости «писать музыку по-русски» Пушкин горячо одоб</w:t>
      </w:r>
      <w:r>
        <w:rPr>
          <w:rStyle w:val="a3"/>
        </w:rPr>
        <w:softHyphen/>
        <w:t>ряет желание Глинки создавать произведения, понятные и близкие народу. Но композитору еще нс хватает мастерства; он едет учиться в Италию. Много чудесного видит здесь Глинка, но ни на минуту не покидает его тоска по широким русским просторам. Глинка спешит па родину. Вернувшись в Петербург, композитор приступает к созданию оперы «Иван Сусанин». Несмотря на то, что по приказу Николая I опере было дано верноподдан</w:t>
      </w:r>
      <w:r>
        <w:rPr>
          <w:rStyle w:val="a3"/>
        </w:rPr>
        <w:softHyphen/>
        <w:t>ническое название и «выправлено» ее либретто, произведение Глинки принято с восторгом всей прогрессивной частью общества. У Глинки воз</w:t>
      </w:r>
      <w:r>
        <w:rPr>
          <w:rStyle w:val="a3"/>
        </w:rPr>
        <w:softHyphen/>
        <w:t>никает новый замысел: написать оперу, органически объединяющую элемен-</w:t>
      </w:r>
    </w:p>
    <w:p w14:paraId="4E2DB7F4" w14:textId="77777777" w:rsidR="006F3561" w:rsidRDefault="00000000">
      <w:pPr>
        <w:pStyle w:val="1"/>
        <w:spacing w:line="211" w:lineRule="auto"/>
        <w:ind w:firstLine="0"/>
        <w:jc w:val="both"/>
      </w:pPr>
      <w:r>
        <w:rPr>
          <w:rStyle w:val="a3"/>
        </w:rPr>
        <w:t>ты музыкального творчества многих народов, населяющих Россию. В тече</w:t>
      </w:r>
      <w:r>
        <w:rPr>
          <w:rStyle w:val="a3"/>
        </w:rPr>
        <w:softHyphen/>
        <w:t>ние шести лет композитор напряженно трудится над созданием своей замеча</w:t>
      </w:r>
      <w:r>
        <w:rPr>
          <w:rStyle w:val="a3"/>
        </w:rPr>
        <w:softHyphen/>
        <w:t>тельной оперы «Руслан и Людмила». Николай I, узнав, что она посвящена Пушкину, усматривает в этом демонстрацию против царствующего дома. Горькие переживания Глинки за свое детище скрашиваются любовным вни</w:t>
      </w:r>
      <w:r>
        <w:rPr>
          <w:rStyle w:val="a3"/>
        </w:rPr>
        <w:softHyphen/>
        <w:t>манием, которым окружают композитора его единомышленники—передовые люди России.</w:t>
      </w:r>
    </w:p>
    <w:p w14:paraId="4AF6EB53" w14:textId="77777777" w:rsidR="006F3561" w:rsidRDefault="00000000">
      <w:pPr>
        <w:pStyle w:val="1"/>
        <w:spacing w:line="211" w:lineRule="auto"/>
        <w:ind w:firstLine="320"/>
        <w:jc w:val="both"/>
      </w:pPr>
      <w:r>
        <w:rPr>
          <w:rStyle w:val="a3"/>
        </w:rPr>
        <w:t>На Международном кинофестивале в Эдинбурге (1953) фильму присуж</w:t>
      </w:r>
      <w:r>
        <w:rPr>
          <w:rStyle w:val="a3"/>
        </w:rPr>
        <w:softHyphen/>
        <w:t>ден Почетный диплом, на VII кинофестивале в Локарно (1953) — «Почет</w:t>
      </w:r>
      <w:r>
        <w:rPr>
          <w:rStyle w:val="a3"/>
        </w:rPr>
        <w:softHyphen/>
        <w:t>ный отзыв».</w:t>
      </w:r>
    </w:p>
    <w:p w14:paraId="7DAEA744" w14:textId="77777777" w:rsidR="006F3561" w:rsidRDefault="00000000">
      <w:pPr>
        <w:pStyle w:val="1"/>
        <w:spacing w:after="120" w:line="211" w:lineRule="auto"/>
        <w:ind w:firstLine="320"/>
        <w:jc w:val="both"/>
      </w:pPr>
      <w:r>
        <w:rPr>
          <w:rStyle w:val="a3"/>
        </w:rPr>
        <w:lastRenderedPageBreak/>
        <w:t>Библиография: «Правда», 2.Х 1952; «Советское искусство», М., 24 и 27.IX, 1.Х и 12.XI 1952; «Огонек», М., 1952, № 41; «Московская правда», 3 и 4.Х 1952; «Вечерняя Москва», 2.Х 1952, «Известия», 2.Х 1952; «Комсомольская правда», 2 X 1952; «Литературная газета», 2-Х 1952; «Труд», 19.X 1952; «Учительская газета», 1.Х 1952; «Красный флот», М., 4.Х 1952; «Московский комсомолец», 2.Х 1952; «Красная звезда», М., 4.Х 1952; «Правда Украины», Киев, 28.X 1952; «Бакинский рабочий», 2.XI 1952; «Правда Востока», Ташкент, 8.XI 1952, «Советская Эстония», Таллин, 12.XI 1952.</w:t>
      </w:r>
    </w:p>
    <w:p w14:paraId="3053CCEC" w14:textId="77777777" w:rsidR="006F3561" w:rsidRDefault="00000000">
      <w:pPr>
        <w:pStyle w:val="1"/>
        <w:numPr>
          <w:ilvl w:val="0"/>
          <w:numId w:val="48"/>
        </w:numPr>
        <w:tabs>
          <w:tab w:val="left" w:pos="445"/>
        </w:tabs>
        <w:spacing w:line="211" w:lineRule="auto"/>
        <w:ind w:firstLine="0"/>
        <w:jc w:val="both"/>
      </w:pPr>
      <w:r>
        <w:rPr>
          <w:rStyle w:val="a3"/>
        </w:rPr>
        <w:t xml:space="preserve">КОНЦЕРТ МАСТЕРОВ ИСКУССТВ. Фильм-концерт, цв., 9 ч., 2439 </w:t>
      </w:r>
      <w:r>
        <w:rPr>
          <w:rStyle w:val="a3"/>
          <w:i/>
          <w:iCs/>
        </w:rPr>
        <w:t>м,</w:t>
      </w:r>
      <w:r>
        <w:rPr>
          <w:rStyle w:val="a3"/>
        </w:rPr>
        <w:t xml:space="preserve"> Ленфильм, 1952 г., ВЭ 23.IX 1952 г.</w:t>
      </w:r>
    </w:p>
    <w:p w14:paraId="19E93EE5" w14:textId="77777777" w:rsidR="006F3561" w:rsidRDefault="00000000">
      <w:pPr>
        <w:pStyle w:val="1"/>
        <w:spacing w:line="211" w:lineRule="auto"/>
        <w:ind w:firstLine="320"/>
        <w:jc w:val="both"/>
      </w:pPr>
      <w:r>
        <w:rPr>
          <w:rStyle w:val="a3"/>
        </w:rPr>
        <w:t>Реж-пост. А. Ивановский, Г Раппапорт; опер. С. Иванов; дир. кар</w:t>
      </w:r>
      <w:r>
        <w:rPr>
          <w:rStyle w:val="a3"/>
        </w:rPr>
        <w:softHyphen/>
        <w:t>тины Т Самознаева.</w:t>
      </w:r>
    </w:p>
    <w:p w14:paraId="241EA3C5" w14:textId="77777777" w:rsidR="006F3561" w:rsidRDefault="00000000">
      <w:pPr>
        <w:pStyle w:val="1"/>
        <w:spacing w:line="211" w:lineRule="auto"/>
        <w:ind w:firstLine="320"/>
        <w:jc w:val="both"/>
      </w:pPr>
      <w:r>
        <w:rPr>
          <w:rStyle w:val="a3"/>
        </w:rPr>
        <w:t>В фильме демонстрируется следующая программа. 1) 3-я часть ше</w:t>
      </w:r>
      <w:r>
        <w:rPr>
          <w:rStyle w:val="a3"/>
        </w:rPr>
        <w:softHyphen/>
        <w:t>стой симфонии П. И. Чайковского в исполнении симфонического оркестра Ленинградской государственной филармонии, дирижер К- Кондрашин; 2) сцены из оперы М. И. Глинки «Иван Сусанин», дирижер Б. Хайкин, исполнители: М. Михайлов (Сусанин), Н. Гусельникова (Антонида); 3) вальс Ф. Шопена в исполнении Г Улановой, В Преображенского; 4) сцены из оперы П. И. Чайковского «Пиковая дама», дирижер Б. Хайкин, исполнители: Л. Масленникова (Лиза), С. Лемешев (Герман), С. Преобра</w:t>
      </w:r>
      <w:r>
        <w:rPr>
          <w:rStyle w:val="a3"/>
        </w:rPr>
        <w:softHyphen/>
        <w:t>женская (графиня); 5) сцены из балета А. Глазунова «Раймонда», балет</w:t>
      </w:r>
      <w:r>
        <w:rPr>
          <w:rStyle w:val="a3"/>
        </w:rPr>
        <w:softHyphen/>
        <w:t>мейстер К- Сергеев, дирижер Е. Дубовский, исполнители: Н. Дудинская (Раймонда), К- Сергеев (Де-Бриенн), Н Анисимова, Р. Горбек (испанский танец); 6) старинная русская песня «Пряха» в исполнении Государственного ансамбля народного танца Союза ССР под руководством И. Моисеева и Государственного русского народного оркестра им. Н. Осипова (солистка В. Борисенко), дирижер Д. Осипов; 7) эстрадная инсценировка «Гулянка» в исполнении Ансамбля народного танца СССР под руководством И. Мои</w:t>
      </w:r>
      <w:r>
        <w:rPr>
          <w:rStyle w:val="a3"/>
        </w:rPr>
        <w:softHyphen/>
        <w:t>сеева; 8) песня «Ленинские горы», музыка Ю. Милютина, слова Е. Дол</w:t>
      </w:r>
      <w:r>
        <w:rPr>
          <w:rStyle w:val="a3"/>
        </w:rPr>
        <w:softHyphen/>
        <w:t>матовского, в исполнении И. Бугаева; 9) сцены из балета А. Хачатуряна «Гаянэ», балетмейстер Н. Анисимова, исполнители: А. Шелест (Гаянэ), С. Каплан (Армен), Т. Вечеслова (Нунэ), Н. Зубковский (Карон), И. Бель</w:t>
      </w:r>
      <w:r>
        <w:rPr>
          <w:rStyle w:val="a3"/>
        </w:rPr>
        <w:softHyphen/>
        <w:t>ский (Измаил); 10) фрагменты из оратории Д. Шостаковича «Песнь о лесах», елдва Е. Долматовского, дирижер К Кондрашин, в исполнении оркестра Ленинградской филармонии (солисты Вл. Ивановский, Ив. Тятов).</w:t>
      </w:r>
    </w:p>
    <w:p w14:paraId="467D8878" w14:textId="77777777" w:rsidR="006F3561" w:rsidRDefault="00000000">
      <w:pPr>
        <w:pStyle w:val="1"/>
        <w:spacing w:after="120" w:line="211" w:lineRule="auto"/>
        <w:ind w:firstLine="320"/>
        <w:jc w:val="both"/>
      </w:pPr>
      <w:r>
        <w:rPr>
          <w:rStyle w:val="a3"/>
        </w:rPr>
        <w:t>Библиография. «Правда» 27.IX 1952; «Комсомольская прав* да», 28.IX 1952; «Смена», Л., 30 IX 1952; «Советское искусство», М., 24.IX 1952; «Вечерняя Москва», 29.IX 1952; «Ленинградская правда», 2.Х 1952.</w:t>
      </w:r>
    </w:p>
    <w:p w14:paraId="58E93D82" w14:textId="77777777" w:rsidR="006F3561" w:rsidRDefault="00000000">
      <w:pPr>
        <w:pStyle w:val="1"/>
        <w:numPr>
          <w:ilvl w:val="0"/>
          <w:numId w:val="48"/>
        </w:numPr>
        <w:tabs>
          <w:tab w:val="left" w:pos="440"/>
        </w:tabs>
        <w:spacing w:line="216" w:lineRule="auto"/>
        <w:ind w:firstLine="0"/>
        <w:jc w:val="both"/>
      </w:pPr>
      <w:r>
        <w:rPr>
          <w:rStyle w:val="a3"/>
        </w:rPr>
        <w:t xml:space="preserve">КОНЦЕРТ МАСТЕРОВ УКРАИНСКОГО ИСКУССТВА. Фильм- концерт, цв., 9 ч , 2362 </w:t>
      </w:r>
      <w:r>
        <w:rPr>
          <w:rStyle w:val="a3"/>
          <w:i/>
          <w:iCs/>
        </w:rPr>
        <w:t>м,</w:t>
      </w:r>
      <w:r>
        <w:rPr>
          <w:rStyle w:val="a3"/>
        </w:rPr>
        <w:t xml:space="preserve"> Киевская киностудия, 1952 г., ВЭ 5 XI 1952 г.</w:t>
      </w:r>
    </w:p>
    <w:p w14:paraId="06E97CDF" w14:textId="77777777" w:rsidR="006F3561" w:rsidRDefault="00000000">
      <w:pPr>
        <w:pStyle w:val="1"/>
        <w:spacing w:after="60" w:line="216" w:lineRule="auto"/>
        <w:ind w:firstLine="320"/>
        <w:jc w:val="both"/>
        <w:sectPr w:rsidR="006F3561">
          <w:footerReference w:type="even" r:id="rId500"/>
          <w:footerReference w:type="default" r:id="rId501"/>
          <w:type w:val="continuous"/>
          <w:pgSz w:w="11906" w:h="16838"/>
          <w:pgMar w:top="4266" w:right="3495" w:bottom="4485" w:left="3497" w:header="3838" w:footer="3" w:gutter="0"/>
          <w:cols w:space="720"/>
          <w:noEndnote/>
          <w:docGrid w:linePitch="360"/>
        </w:sectPr>
      </w:pPr>
      <w:r>
        <w:rPr>
          <w:rStyle w:val="a3"/>
        </w:rPr>
        <w:t>Авт. сцен, и пост. Б. Барнет; реж В. Лапокныш; опер. А. Мишурин, Е. Андриканис; дир. картины Н. Вайнтроб</w:t>
      </w:r>
    </w:p>
    <w:p w14:paraId="466825EB" w14:textId="77777777" w:rsidR="006F3561" w:rsidRDefault="00000000">
      <w:pPr>
        <w:pStyle w:val="1"/>
        <w:spacing w:line="214" w:lineRule="auto"/>
        <w:jc w:val="both"/>
      </w:pPr>
      <w:r>
        <w:rPr>
          <w:rStyle w:val="a3"/>
        </w:rPr>
        <w:lastRenderedPageBreak/>
        <w:t>В фильме демонстрируется следующая программа: 1) «Песня о Сталине», музыка Ф. Козыцького, исполняет сводный хор; 2) «Песня о Сталин</w:t>
      </w:r>
      <w:r>
        <w:rPr>
          <w:rStyle w:val="a3"/>
        </w:rPr>
        <w:softHyphen/>
        <w:t>граде», слова М. Исаковского, музыка М. Фрадкина, солист М. Гришко; 3) «Закувала та сива зозуля», музыка П. Нищенского, в исполнении Государственной заслуженной капеллы бандуристов, гл. дирижер А. Мипь- ковский; 4) фрагменты из оперы Ю. Мейтуса «Молодая гвардия», исполни</w:t>
      </w:r>
      <w:r>
        <w:rPr>
          <w:rStyle w:val="a3"/>
        </w:rPr>
        <w:softHyphen/>
        <w:t>тели: Б. Пузин (Олег Кошевой), Л. Руденко (Уля Громова), А. Пономарева (Люба Шевцова), К. Староскольцев (Сережа Тюленин), И. Клякун (Ваня Земнухов), Л. Жилкина (Клава Ковалева), Е. Шариков (Жора Арутюнянц), Ю. Галкин (Стахович), дирижер В. Тольба; 5) Государственный укра</w:t>
      </w:r>
      <w:r>
        <w:rPr>
          <w:rStyle w:val="a3"/>
        </w:rPr>
        <w:softHyphen/>
        <w:t>инский народный хор, художественный руководитель Г Веревка; 6) сце</w:t>
      </w:r>
      <w:r>
        <w:rPr>
          <w:rStyle w:val="a3"/>
        </w:rPr>
        <w:softHyphen/>
        <w:t>ны из балета «Маруся Богуславка», композитор А. Свечников, либретто В. Чаговец, Н. Скорульская, балетмейстер С. Сергеев, дирижер В. Чистя</w:t>
      </w:r>
      <w:r>
        <w:rPr>
          <w:rStyle w:val="a3"/>
        </w:rPr>
        <w:softHyphen/>
        <w:t>ков, исполнители: Л. Герасимчук (Маруся), Е. Ершова (Леся), Н. Апухтин (Софрон), В. Степаненко (Степан), А. Белов (Паша); 7) песня «Зелен хмиль», слова О. Марунича, музыка Я- Цегляра, «Соловейко», слова и музыка М. Кропивницкого, исполняет Е. Чавдар; 8) дуэт Одарки и Карася из опе</w:t>
      </w:r>
      <w:r>
        <w:rPr>
          <w:rStyle w:val="a3"/>
        </w:rPr>
        <w:softHyphen/>
        <w:t>ры С. Гул а к-Артемовского «Запорожец за Дунаем» в исполнении М. Литви- ненко-Вольгемут, И. Паторжинского, дирижер В. Пирадов; 9) песня «Ой, нэ свиты мисячэньку» в исполнении 3. Старченко; 10) «Гопак» в исполнении Государственного ансамбля танца УССР, художественный руководитель В. Вронский; И) ария Бориса из оперы М. Мусоргского «Борис Годунов» и «Дивлюсь я на небо», музыка В. Зарембы, в исполнении Б. Гмыри; 12) отрывок из оперы М. Лысенко «Тарас Бульба», дирижер К. Симеонов, исполнители: М. Роменский (Бульба), Л. Руденко (мать), Д. Гнатюк (Остап).</w:t>
      </w:r>
    </w:p>
    <w:p w14:paraId="248376F9" w14:textId="77777777" w:rsidR="006F3561" w:rsidRDefault="00000000">
      <w:pPr>
        <w:pStyle w:val="1"/>
        <w:spacing w:after="120" w:line="214" w:lineRule="auto"/>
        <w:jc w:val="both"/>
      </w:pPr>
      <w:r>
        <w:rPr>
          <w:rStyle w:val="a3"/>
        </w:rPr>
        <w:t>Библиография: «Правда», 1.ХП 1952; «Известия», 2.XII 1952; «Правда Украины», Киев, 30.Х1 1952; «Вечерняя Москва», 15.XI 1952, «Вечерний Ленинград», 25. XI 1952.</w:t>
      </w:r>
    </w:p>
    <w:p w14:paraId="6277F6B0" w14:textId="77777777" w:rsidR="006F3561" w:rsidRDefault="00000000">
      <w:pPr>
        <w:pStyle w:val="1"/>
        <w:numPr>
          <w:ilvl w:val="0"/>
          <w:numId w:val="48"/>
        </w:numPr>
        <w:tabs>
          <w:tab w:val="left" w:pos="445"/>
        </w:tabs>
        <w:spacing w:line="218" w:lineRule="auto"/>
        <w:ind w:firstLine="0"/>
        <w:jc w:val="both"/>
      </w:pPr>
      <w:r>
        <w:rPr>
          <w:rStyle w:val="a3"/>
        </w:rPr>
        <w:t>МАЙСКАЯ НОЧЬ, ИЛИ УТОПЛЕННИЦА Экраниз., цв., 6 ч , 1625 л, киностудия им. М. Горького, 1952 г., ВЭ31.Х 1952 г.</w:t>
      </w:r>
    </w:p>
    <w:p w14:paraId="2F3F9BAD" w14:textId="77777777" w:rsidR="006F3561" w:rsidRDefault="00000000">
      <w:pPr>
        <w:pStyle w:val="1"/>
        <w:spacing w:line="218" w:lineRule="auto"/>
        <w:jc w:val="both"/>
      </w:pPr>
      <w:r>
        <w:rPr>
          <w:rStyle w:val="a3"/>
        </w:rPr>
        <w:t>Авт. сцен. К- Исаев; реж.-пост. А. Роу; опер. Г Егиазаров; худ. П. Га- ладжев, И. Захарова; композ. С. Потоцкий; звукоопер. С. Юрцев.</w:t>
      </w:r>
    </w:p>
    <w:p w14:paraId="3643F83E" w14:textId="77777777" w:rsidR="006F3561" w:rsidRDefault="00000000">
      <w:pPr>
        <w:pStyle w:val="1"/>
        <w:spacing w:line="218" w:lineRule="auto"/>
        <w:jc w:val="both"/>
      </w:pPr>
      <w:r>
        <w:rPr>
          <w:rStyle w:val="a3"/>
        </w:rPr>
        <w:t>Реж. А. Ульянцев; реж.-монтаж. К- Блинова; худ.-костюм. Э. Рапо</w:t>
      </w:r>
      <w:r>
        <w:rPr>
          <w:rStyle w:val="a3"/>
        </w:rPr>
        <w:softHyphen/>
        <w:t>порт, Ф. Алексеенко; худ.-грим. Н.Мардисова; комб. съемки: опер. А. Сазо</w:t>
      </w:r>
      <w:r>
        <w:rPr>
          <w:rStyle w:val="a3"/>
        </w:rPr>
        <w:softHyphen/>
        <w:t>нов, худ. В. Никитченко; худ. дорисовок И. Бахметьев; дирижер К- Симео</w:t>
      </w:r>
      <w:r>
        <w:rPr>
          <w:rStyle w:val="a3"/>
        </w:rPr>
        <w:softHyphen/>
        <w:t>нов; дир. картины Б. Краковский.</w:t>
      </w:r>
    </w:p>
    <w:p w14:paraId="6897256F" w14:textId="77777777" w:rsidR="006F3561" w:rsidRDefault="00000000">
      <w:pPr>
        <w:pStyle w:val="1"/>
        <w:spacing w:line="218" w:lineRule="auto"/>
        <w:jc w:val="both"/>
      </w:pPr>
      <w:r>
        <w:rPr>
          <w:rStyle w:val="a3"/>
        </w:rPr>
        <w:t>В ролях: Н. Лосенко (Левко), Т. Конюхова (Ганна), Л. Юдина (пан</w:t>
      </w:r>
      <w:r>
        <w:rPr>
          <w:rStyle w:val="a3"/>
        </w:rPr>
        <w:softHyphen/>
        <w:t>ночка) А. Хвыля (голова), Э. Цесарская (свояченица), А. Дунайский (вино</w:t>
      </w:r>
      <w:r>
        <w:rPr>
          <w:rStyle w:val="a3"/>
        </w:rPr>
        <w:softHyphen/>
        <w:t>кур), Г Милляр (писарь), Г Гумилевский (Каленик), Г. Нелидов (пасеч</w:t>
      </w:r>
      <w:r>
        <w:rPr>
          <w:rStyle w:val="a3"/>
        </w:rPr>
        <w:softHyphen/>
        <w:t>ник), Г. Григорьева (мачеха), А. Жуков (Карпо), В. Бокарев (сотник).</w:t>
      </w:r>
    </w:p>
    <w:p w14:paraId="0983F509" w14:textId="77777777" w:rsidR="006F3561" w:rsidRDefault="00000000">
      <w:pPr>
        <w:pStyle w:val="1"/>
        <w:spacing w:line="218" w:lineRule="auto"/>
        <w:jc w:val="both"/>
      </w:pPr>
      <w:r>
        <w:rPr>
          <w:rStyle w:val="a3"/>
        </w:rPr>
        <w:t>Экранизация повести Н. В. Гоголя «Майская ночь, или Утопленница».</w:t>
      </w:r>
    </w:p>
    <w:p w14:paraId="265C085A" w14:textId="77777777" w:rsidR="006F3561" w:rsidRDefault="00000000">
      <w:pPr>
        <w:pStyle w:val="1"/>
        <w:spacing w:line="223" w:lineRule="auto"/>
        <w:jc w:val="both"/>
        <w:rPr>
          <w:sz w:val="11"/>
          <w:szCs w:val="11"/>
        </w:rPr>
        <w:sectPr w:rsidR="006F3561">
          <w:footerReference w:type="even" r:id="rId502"/>
          <w:footerReference w:type="default" r:id="rId503"/>
          <w:pgSz w:w="11906" w:h="16838"/>
          <w:pgMar w:top="4376" w:right="3517" w:bottom="4170" w:left="3517" w:header="3948" w:footer="3742" w:gutter="0"/>
          <w:pgNumType w:start="471"/>
          <w:cols w:space="720"/>
          <w:noEndnote/>
          <w:docGrid w:linePitch="360"/>
        </w:sectPr>
      </w:pPr>
      <w:r>
        <w:rPr>
          <w:rStyle w:val="a3"/>
        </w:rPr>
        <w:t>Старый пасечник Панько рассказывает девушкам одну из своих излюб</w:t>
      </w:r>
      <w:r>
        <w:rPr>
          <w:rStyle w:val="a3"/>
        </w:rPr>
        <w:softHyphen/>
        <w:t>ленных историй... Живут в селе веселый и добрый парубок Левко Макого- ненко и красивая жизнерадостная дивчина Ганна Петриченко. Нежно любят они друг друга, но мешает их счастью отец Левка, хитрый и упрямый голова Евтух, который имеет свои виды на устройство сыновней судьбы. В один из майских вечеров застает Левко отца возле Ганниной хаты. Пред</w:t>
      </w:r>
      <w:r>
        <w:rPr>
          <w:rStyle w:val="a3"/>
        </w:rPr>
        <w:softHyphen/>
        <w:t>водительствуемая Левко ватага парней высмеивают сельское начальство. Сколько ни бесятся голова и писарь, но не удается им поймать никого из парубков. Зато дважды попадает в их руки наряженная в вывернутый наиз</w:t>
      </w:r>
      <w:r>
        <w:rPr>
          <w:rStyle w:val="a3"/>
        </w:rPr>
        <w:softHyphen/>
        <w:t xml:space="preserve">нанку тулуп сварливая свояченица головы. С бранью накидывается она на одураченного голову. Под утро Левко засыпает на берегу заросшего пруда. И снится парубку, что загубленная некогда мачехой-ведьмой дочка сотника </w:t>
      </w:r>
      <w:r>
        <w:rPr>
          <w:rStyle w:val="a3"/>
          <w:sz w:val="11"/>
          <w:szCs w:val="11"/>
        </w:rPr>
        <w:t>470</w:t>
      </w:r>
    </w:p>
    <w:p w14:paraId="33B9335F" w14:textId="77777777" w:rsidR="006F3561" w:rsidRDefault="00000000">
      <w:pPr>
        <w:pStyle w:val="1"/>
        <w:spacing w:line="211" w:lineRule="auto"/>
        <w:ind w:firstLine="0"/>
        <w:jc w:val="both"/>
      </w:pPr>
      <w:r>
        <w:rPr>
          <w:rStyle w:val="a3"/>
        </w:rPr>
        <w:lastRenderedPageBreak/>
        <w:t>выходит к нему на берег. Панночка просит Левко найти среди хоровода русалок злую мачеху. В награду она обещает ему помочь жениться на Ганнс. Левко находит мачеху. Проснувшись, он видит в своей руке грамоту — подарок панночки. Это приказ голове от пана комиссара. Скрепя сердце голова должен согласиться на то, чтобы Левко и Ганна немедленно, как указано в грамоте, обвенчались...</w:t>
      </w:r>
    </w:p>
    <w:p w14:paraId="62F492B6" w14:textId="77777777" w:rsidR="006F3561" w:rsidRDefault="00000000">
      <w:pPr>
        <w:pStyle w:val="1"/>
        <w:spacing w:after="220" w:line="211" w:lineRule="auto"/>
        <w:ind w:firstLine="320"/>
        <w:jc w:val="both"/>
      </w:pPr>
      <w:r>
        <w:rPr>
          <w:rStyle w:val="a3"/>
        </w:rPr>
        <w:t>Библиография: «Советское искусство», М-, 14.1 1953; «Правда Украины», Киев, 25.1 1953; «Заря Востока», Тбилиси, 8.11 1953; «Ставро</w:t>
      </w:r>
      <w:r>
        <w:rPr>
          <w:rStyle w:val="a3"/>
        </w:rPr>
        <w:softHyphen/>
        <w:t>польская правда», 6.11 1953; «Горьковская правда» 1.11 1953; «Тагильский рабочий» 8.11 1953; «Красное знамя», Сочи, 30.1 1953.</w:t>
      </w:r>
    </w:p>
    <w:p w14:paraId="5BAD29BB" w14:textId="77777777" w:rsidR="006F3561" w:rsidRDefault="00000000">
      <w:pPr>
        <w:pStyle w:val="1"/>
        <w:numPr>
          <w:ilvl w:val="0"/>
          <w:numId w:val="48"/>
        </w:numPr>
        <w:tabs>
          <w:tab w:val="left" w:pos="466"/>
        </w:tabs>
        <w:spacing w:line="211" w:lineRule="auto"/>
        <w:ind w:firstLine="0"/>
        <w:jc w:val="both"/>
      </w:pPr>
      <w:r>
        <w:rPr>
          <w:rStyle w:val="a3"/>
        </w:rPr>
        <w:t>МАКСИМКА. Экраниз., цв., 8 ч., 2135л«, Киевская киностудия, 1952г., ВЭ 10.11 1953 г.</w:t>
      </w:r>
    </w:p>
    <w:p w14:paraId="1D26CE11" w14:textId="77777777" w:rsidR="006F3561" w:rsidRDefault="00000000">
      <w:pPr>
        <w:pStyle w:val="1"/>
        <w:spacing w:line="211" w:lineRule="auto"/>
        <w:ind w:firstLine="320"/>
        <w:jc w:val="both"/>
      </w:pPr>
      <w:r>
        <w:rPr>
          <w:rStyle w:val="a3"/>
        </w:rPr>
        <w:t>Авт. сцен. Г. Колтунов; реж.-пост. В. Браун, гл. опер. А. Мишурин; худ. М. Юферов; композ. В. Гомоляка, И. Шамо; звукоопер. А. Демиденко.</w:t>
      </w:r>
    </w:p>
    <w:p w14:paraId="74BC2190" w14:textId="77777777" w:rsidR="006F3561" w:rsidRDefault="00000000">
      <w:pPr>
        <w:pStyle w:val="1"/>
        <w:spacing w:line="211" w:lineRule="auto"/>
        <w:ind w:firstLine="320"/>
        <w:jc w:val="both"/>
      </w:pPr>
      <w:r>
        <w:rPr>
          <w:rStyle w:val="a3"/>
        </w:rPr>
        <w:t>Реж. Е. БрЪнчугин; опер. В. Филиппов; костюмы Ю. Майер; грим. Н. Шемякин; опер. комб. съемок С. Ревенко; дир. картины Л. Корецкий.</w:t>
      </w:r>
    </w:p>
    <w:p w14:paraId="706084C6" w14:textId="77777777" w:rsidR="006F3561" w:rsidRDefault="00000000">
      <w:pPr>
        <w:pStyle w:val="1"/>
        <w:spacing w:line="211" w:lineRule="auto"/>
        <w:ind w:firstLine="320"/>
        <w:jc w:val="both"/>
      </w:pPr>
      <w:r>
        <w:rPr>
          <w:rStyle w:val="a3"/>
        </w:rPr>
        <w:t>В ролях: Б. Андреев (Лучкин, матрос), Н. Крючков (Матвеич, бацман), Толя Бобыкин (Максимка), С. Курилов (капитан корвета), С. Каюков &lt; старший офицер), В. Балашов (старший лейтенант Чебыкин), В. Тихонов (лейтенант Горелов), М. Бернес (корабельный врач), П. Соболевский (штур</w:t>
      </w:r>
      <w:r>
        <w:rPr>
          <w:rStyle w:val="a3"/>
        </w:rPr>
        <w:softHyphen/>
        <w:t>ман), К- Сорокин (писарь), Н. Пишванов (Захарыч), А. Сова (Свистунов), М. Пуговкин (Артюхин), М. Астангов (капитан «Бетси»), Э. Геллер (помощ</w:t>
      </w:r>
      <w:r>
        <w:rPr>
          <w:rStyle w:val="a3"/>
        </w:rPr>
        <w:softHyphen/>
        <w:t>ник капитана), А. Кашперов (боцман Ричардс).</w:t>
      </w:r>
    </w:p>
    <w:p w14:paraId="41D29CAF" w14:textId="77777777" w:rsidR="006F3561" w:rsidRDefault="00000000">
      <w:pPr>
        <w:pStyle w:val="1"/>
        <w:spacing w:line="211" w:lineRule="auto"/>
        <w:ind w:firstLine="320"/>
        <w:jc w:val="both"/>
      </w:pPr>
      <w:r>
        <w:rPr>
          <w:rStyle w:val="a3"/>
        </w:rPr>
        <w:t>По мотивам «Морских рассказов» К- Станюковича.</w:t>
      </w:r>
    </w:p>
    <w:p w14:paraId="47D1D00C" w14:textId="77777777" w:rsidR="006F3561" w:rsidRDefault="00000000">
      <w:pPr>
        <w:pStyle w:val="1"/>
        <w:spacing w:line="211" w:lineRule="auto"/>
        <w:ind w:firstLine="320"/>
        <w:jc w:val="both"/>
      </w:pPr>
      <w:r>
        <w:rPr>
          <w:rStyle w:val="a3"/>
        </w:rPr>
        <w:t>1864 год. Русский корвет «Богатырь» в водах Атлантического океана встречает американское судно. В его трюме живой товар — негры. Через два дня матросы «Богатыря» снимают с обломков разбитого штормом аме</w:t>
      </w:r>
      <w:r>
        <w:rPr>
          <w:rStyle w:val="a3"/>
        </w:rPr>
        <w:softHyphen/>
        <w:t>риканского корабля мальчика-негра. Запуганный и забитый работоргов</w:t>
      </w:r>
      <w:r>
        <w:rPr>
          <w:rStyle w:val="a3"/>
        </w:rPr>
        <w:softHyphen/>
        <w:t>цами, негритенок находит в русских матросах добрых и отзывчивых людей. Вскоре мальчик, прозванный матросами Максимкой, становится любим</w:t>
      </w:r>
      <w:r>
        <w:rPr>
          <w:rStyle w:val="a3"/>
        </w:rPr>
        <w:softHyphen/>
        <w:t>цем всей команды. Особенно горячо привязывается к мальчику матрос Луч</w:t>
      </w:r>
      <w:r>
        <w:rPr>
          <w:rStyle w:val="a3"/>
        </w:rPr>
        <w:softHyphen/>
        <w:t>кин. Любовь к Максимке помогает Лучкину, стремившемуся утопить в вине тяжкое чувство обиды, нанесенной ему самодуром-помещиком, вновь обрести смысл и цель существования. Негритенок платит своему старшему русскому другу нежной привязанностью. Он деятельно помогает команде «Богатыря» вызволить Лучкина из заточения на американском судне, куда насильно затащили его вербовщики рабочей силы. За проявленную наход</w:t>
      </w:r>
      <w:r>
        <w:rPr>
          <w:rStyle w:val="a3"/>
        </w:rPr>
        <w:softHyphen/>
        <w:t>чивость и мужество при спасении Лучкина капитан «Богатыря» приказывает зачислить Максимку в команду корвета. Так Максимка становится юнгой русского флота.</w:t>
      </w:r>
    </w:p>
    <w:p w14:paraId="57273A78" w14:textId="77777777" w:rsidR="006F3561" w:rsidRDefault="00000000">
      <w:pPr>
        <w:pStyle w:val="1"/>
        <w:spacing w:after="180" w:line="211" w:lineRule="auto"/>
        <w:ind w:firstLine="320"/>
        <w:jc w:val="both"/>
      </w:pPr>
      <w:r>
        <w:rPr>
          <w:rStyle w:val="a3"/>
        </w:rPr>
        <w:t>Библиография: «Правда», 18.11 1953; «Известия», 14.11 1953; «Московская правда», 21.11 1953; «Правда Украины», Киев, 17.11 1953; «Московский комсомолец», 19.11 1953; «Литературная газета», 19.11 1953; «Советское искусство», М., 14.11 1953; «Вечерняя Москва», 18.11 1953; «Вечерний Ленинград», 18.11 1953; «Огонек», М., 1953, № 7.</w:t>
      </w:r>
    </w:p>
    <w:p w14:paraId="16FAECD5" w14:textId="77777777" w:rsidR="006F3561" w:rsidRDefault="00000000">
      <w:pPr>
        <w:pStyle w:val="1"/>
        <w:numPr>
          <w:ilvl w:val="0"/>
          <w:numId w:val="48"/>
        </w:numPr>
        <w:tabs>
          <w:tab w:val="left" w:pos="450"/>
        </w:tabs>
        <w:spacing w:line="216" w:lineRule="auto"/>
        <w:ind w:firstLine="0"/>
        <w:jc w:val="both"/>
      </w:pPr>
      <w:r>
        <w:rPr>
          <w:rStyle w:val="a3"/>
        </w:rPr>
        <w:t>НА ВСЯКОГО МУДРЕЦА ДОВОЛЬНО ПРОСТОТЫ. Фильм-спек</w:t>
      </w:r>
      <w:r>
        <w:rPr>
          <w:rStyle w:val="a3"/>
        </w:rPr>
        <w:softHyphen/>
        <w:t xml:space="preserve">такль, 10 ч., 2830 </w:t>
      </w:r>
      <w:r>
        <w:rPr>
          <w:rStyle w:val="a3"/>
          <w:i/>
          <w:iCs/>
        </w:rPr>
        <w:t>м</w:t>
      </w:r>
      <w:r>
        <w:rPr>
          <w:rStyle w:val="a3"/>
        </w:rPr>
        <w:t xml:space="preserve"> (1-я серия), 8 ч., 2075 </w:t>
      </w:r>
      <w:r>
        <w:rPr>
          <w:rStyle w:val="a3"/>
          <w:i/>
          <w:iCs/>
        </w:rPr>
        <w:t>м</w:t>
      </w:r>
      <w:r>
        <w:rPr>
          <w:rStyle w:val="a3"/>
        </w:rPr>
        <w:t xml:space="preserve"> (2-я серия), киностудия им. М Горького, 1952 г , ВЭ 22.V 1952 г.</w:t>
      </w:r>
    </w:p>
    <w:p w14:paraId="335C55B0" w14:textId="77777777" w:rsidR="006F3561" w:rsidRDefault="00000000">
      <w:pPr>
        <w:pStyle w:val="1"/>
        <w:spacing w:after="200" w:line="216" w:lineRule="auto"/>
        <w:ind w:firstLine="320"/>
        <w:jc w:val="both"/>
        <w:sectPr w:rsidR="006F3561">
          <w:footerReference w:type="even" r:id="rId504"/>
          <w:footerReference w:type="default" r:id="rId505"/>
          <w:pgSz w:w="11906" w:h="16838"/>
          <w:pgMar w:top="4456" w:right="3478" w:bottom="4314" w:left="3488" w:header="4028" w:footer="3" w:gutter="0"/>
          <w:pgNumType w:start="471"/>
          <w:cols w:space="720"/>
          <w:noEndnote/>
          <w:docGrid w:linePitch="360"/>
        </w:sectPr>
      </w:pPr>
      <w:r>
        <w:rPr>
          <w:rStyle w:val="a3"/>
        </w:rPr>
        <w:t>Авт. пьесы А. Островский; пост спектакля П. Садовский; худ. спектак</w:t>
      </w:r>
      <w:r>
        <w:rPr>
          <w:rStyle w:val="a3"/>
        </w:rPr>
        <w:softHyphen/>
        <w:t>ля К- Юон; гл. реж. театра К- Зубов; рсж. фильма А. Дорменко, В. Сухо- боков; опер. Б. Монастырский; худ. Л. Блатова; звукоопер. И. Озорнов; дир. картины И. Вакар,</w:t>
      </w:r>
    </w:p>
    <w:p w14:paraId="784FFE27" w14:textId="77777777" w:rsidR="006F3561" w:rsidRDefault="00000000">
      <w:pPr>
        <w:pStyle w:val="1"/>
        <w:spacing w:line="214" w:lineRule="auto"/>
        <w:jc w:val="both"/>
      </w:pPr>
      <w:r>
        <w:rPr>
          <w:rStyle w:val="a3"/>
        </w:rPr>
        <w:lastRenderedPageBreak/>
        <w:t>В ролях: М. Царев (Егор Дмитриевич Глумов), Е. Турчанинова (Гла</w:t>
      </w:r>
      <w:r>
        <w:rPr>
          <w:rStyle w:val="a3"/>
        </w:rPr>
        <w:softHyphen/>
        <w:t>фира Климовна Глумова, его мать), В. Владиславский (Нил Федосеевич Мамаев), Е. Шатрова (Клеопатра Львовна Мамаева, его жена), И. Ильин</w:t>
      </w:r>
      <w:r>
        <w:rPr>
          <w:rStyle w:val="a3"/>
        </w:rPr>
        <w:softHyphen/>
        <w:t>ский (Крутицкий), Н. Рыжов (Иваи Иванович Городулин), Н. Борская (Софья Игнатьевна Турусина), Э. Долматова (Машенька, ее племянница), И. Верейский (Егор Васильевич Курчаев), И. Лагутин (Голутвин), В. Па</w:t>
      </w:r>
      <w:r>
        <w:rPr>
          <w:rStyle w:val="a3"/>
        </w:rPr>
        <w:softHyphen/>
        <w:t>шенная (Мансфа), В. Орлова, Р. Рейзен, Н. Синякова (приживалки), С. Ка</w:t>
      </w:r>
      <w:r>
        <w:rPr>
          <w:rStyle w:val="a3"/>
        </w:rPr>
        <w:softHyphen/>
        <w:t>лабин (человек Мамаева), В. Билль (человек Крутицкого), О. Федоровский (Григорий).</w:t>
      </w:r>
    </w:p>
    <w:p w14:paraId="2FD6075E" w14:textId="77777777" w:rsidR="006F3561" w:rsidRDefault="00000000">
      <w:pPr>
        <w:pStyle w:val="1"/>
        <w:spacing w:line="214" w:lineRule="auto"/>
        <w:jc w:val="both"/>
      </w:pPr>
      <w:r>
        <w:rPr>
          <w:rStyle w:val="a3"/>
        </w:rPr>
        <w:t>Спектакль Государственного академического Малого театра.</w:t>
      </w:r>
    </w:p>
    <w:p w14:paraId="40E57BE3" w14:textId="77777777" w:rsidR="006F3561" w:rsidRDefault="00000000">
      <w:pPr>
        <w:pStyle w:val="1"/>
        <w:spacing w:line="214" w:lineRule="auto"/>
        <w:jc w:val="both"/>
      </w:pPr>
      <w:r>
        <w:rPr>
          <w:rStyle w:val="a3"/>
        </w:rPr>
        <w:t>Молодой человек из небогатой семьи Егор Дмитриевич Глумов, побуж</w:t>
      </w:r>
      <w:r>
        <w:rPr>
          <w:rStyle w:val="a3"/>
        </w:rPr>
        <w:softHyphen/>
        <w:t>даемый честолюбием, хочет сделать карьеру. Он ловко льстит, лицемерит, угодничает, умело пользуясь слабостями своих покровителей, а втайне высмеивает их тупость и пошлость в своем дневнике. Постепенно Глумов втирается в доверие к своему богатому родственнику Нилу Федосеевичу Мамаеву и его жене Клеопатре Львовне. Мамаевы знакомят Глумова с влия</w:t>
      </w:r>
      <w:r>
        <w:rPr>
          <w:rStyle w:val="a3"/>
        </w:rPr>
        <w:softHyphen/>
        <w:t>тельными людьми своего круга Крутицким и Городулиным. Легко завоевав их расположение, Глумов попадает в дом богатой московской барыни Туру</w:t>
      </w:r>
      <w:r>
        <w:rPr>
          <w:rStyle w:val="a3"/>
        </w:rPr>
        <w:softHyphen/>
        <w:t>синой в качестве претендента на руку ее племянницы. Он готов пойти на все, чтобы ускорить эту выгодную свадьбу. Глумов лицемерно восторгается трак</w:t>
      </w:r>
      <w:r>
        <w:rPr>
          <w:rStyle w:val="a3"/>
        </w:rPr>
        <w:softHyphen/>
        <w:t>татом ярого консерватора Крутицкого, пишет спичи для либерала-фразера Городулина, клянется в любви Мамаевой, напускает на себя благочестивый вид перед Турусиной. Молодой пройдоха уже близок к цели, когда Клеопатра Львовна, случайно узнав о намерении Глумова жениться, обуреваемая рев</w:t>
      </w:r>
      <w:r>
        <w:rPr>
          <w:rStyle w:val="a3"/>
        </w:rPr>
        <w:softHyphen/>
        <w:t>ностью, решает ему отомстить. С этой целью Клеопатра Львовна похищает у Глумова дневник, который отправляет в местную газету. Появляется ста</w:t>
      </w:r>
      <w:r>
        <w:rPr>
          <w:rStyle w:val="a3"/>
        </w:rPr>
        <w:softHyphen/>
        <w:t>тья, изобличающая Глумова в нападках па почтенных столпов общества. В день помолвки газета вместе с дневником доставляется почтальоном в дом Турусиной. Все присутствующие ошеломлены. Брак Глумова с племянницей Турусиной расстраивается Глумова изгоняют. Крутицкий, Мамаев и другие столпы общества тут же признают, что без глумовской деловитости и холоп</w:t>
      </w:r>
      <w:r>
        <w:rPr>
          <w:rStyle w:val="a3"/>
        </w:rPr>
        <w:softHyphen/>
        <w:t>ской угодливости им не обойтись. Они решают спустя некоторое время вновь приласкать «способного» молодого человека.</w:t>
      </w:r>
    </w:p>
    <w:p w14:paraId="3ECE8C08" w14:textId="77777777" w:rsidR="006F3561" w:rsidRDefault="00000000">
      <w:pPr>
        <w:pStyle w:val="1"/>
        <w:spacing w:after="120" w:line="214" w:lineRule="auto"/>
        <w:jc w:val="both"/>
      </w:pPr>
      <w:r>
        <w:rPr>
          <w:rStyle w:val="a3"/>
        </w:rPr>
        <w:t>Библиография: «Известия», З.У1 1952; «Вечерний Ленинград», 28.У 1952; «Советское искусство», М., 28.V 1952; «Советская Кубань», Крас</w:t>
      </w:r>
      <w:r>
        <w:rPr>
          <w:rStyle w:val="a3"/>
        </w:rPr>
        <w:softHyphen/>
        <w:t>нодар, 6.VI 1952; «Калининская правда», 4.VI 1952; «Советская Латвия», Рига, 10.VI 1952; «Грозненский рабочий», 25.V 1952; «Львовская правда», 23 V 1952; «Новгородская правда», 21.V 1952.</w:t>
      </w:r>
    </w:p>
    <w:p w14:paraId="14DEDD36" w14:textId="77777777" w:rsidR="006F3561" w:rsidRDefault="00000000">
      <w:pPr>
        <w:pStyle w:val="1"/>
        <w:numPr>
          <w:ilvl w:val="0"/>
          <w:numId w:val="48"/>
        </w:numPr>
        <w:tabs>
          <w:tab w:val="left" w:pos="442"/>
        </w:tabs>
        <w:spacing w:line="211" w:lineRule="auto"/>
        <w:ind w:firstLine="0"/>
        <w:jc w:val="both"/>
      </w:pPr>
      <w:r>
        <w:rPr>
          <w:rStyle w:val="a3"/>
        </w:rPr>
        <w:t xml:space="preserve">НА ДНЕ. Фильм-спектакль, 16 ч., 4435,5 </w:t>
      </w:r>
      <w:r>
        <w:rPr>
          <w:rStyle w:val="a3"/>
          <w:i/>
          <w:iCs/>
        </w:rPr>
        <w:t>м,</w:t>
      </w:r>
      <w:r>
        <w:rPr>
          <w:rStyle w:val="a3"/>
        </w:rPr>
        <w:t xml:space="preserve"> Мосфильм, 1952 г </w:t>
      </w:r>
      <w:r>
        <w:rPr>
          <w:rStyle w:val="a3"/>
          <w:vertAlign w:val="subscript"/>
        </w:rPr>
        <w:t xml:space="preserve">ъ </w:t>
      </w:r>
      <w:r>
        <w:rPr>
          <w:rStyle w:val="a3"/>
        </w:rPr>
        <w:t>ВЭ 1.Х 1952 г.</w:t>
      </w:r>
    </w:p>
    <w:p w14:paraId="44D90CFA" w14:textId="77777777" w:rsidR="006F3561" w:rsidRDefault="00000000">
      <w:pPr>
        <w:pStyle w:val="1"/>
        <w:spacing w:line="211" w:lineRule="auto"/>
        <w:jc w:val="both"/>
      </w:pPr>
      <w:r>
        <w:rPr>
          <w:rStyle w:val="a3"/>
        </w:rPr>
        <w:t>Авт. пьесы М. Горький; реж.-пост. спектакля К- С. Станиславский, В. И. Немирович-Данченко; реж. спектакля В. Орлов, И Раевский; худ. спектакля В. Симов; реж. фильма А. Фролов; опер. Б. Петров, В. Захаров; звукоопер. Н Тимарцев; дир. картины М. Левин.</w:t>
      </w:r>
    </w:p>
    <w:p w14:paraId="55D39AAD" w14:textId="77777777" w:rsidR="006F3561" w:rsidRDefault="00000000">
      <w:pPr>
        <w:pStyle w:val="1"/>
        <w:spacing w:line="211" w:lineRule="auto"/>
        <w:jc w:val="both"/>
      </w:pPr>
      <w:r>
        <w:rPr>
          <w:rStyle w:val="a3"/>
        </w:rPr>
        <w:t>В ролях- И. Раевский (Костылев), Ф. Шевченко (Василиса), К- Ивано</w:t>
      </w:r>
      <w:r>
        <w:rPr>
          <w:rStyle w:val="a3"/>
        </w:rPr>
        <w:softHyphen/>
        <w:t>ва (Наташа), Б Готовцев (Медведев), С. Яров (Васька Пепел), А Жильцов (Клещ), Н. Тихомирова (Анна), А. Тарасова (Настя), А. Дмоховская (Кваш</w:t>
      </w:r>
      <w:r>
        <w:rPr>
          <w:rStyle w:val="a3"/>
        </w:rPr>
        <w:softHyphen/>
        <w:t>ня), С. Блинников (Бубнов), В. Ершов (Сатин), П. Массальский (барон), В. Орлов (актер); А. Грибов (Лука), Г Конский (Кривой Зоб), Н. Хощанов (татарин), В. Баталов (Алешка).</w:t>
      </w:r>
    </w:p>
    <w:p w14:paraId="31E1C01B" w14:textId="77777777" w:rsidR="006F3561" w:rsidRDefault="00000000">
      <w:pPr>
        <w:pStyle w:val="1"/>
        <w:spacing w:line="211" w:lineRule="auto"/>
        <w:jc w:val="both"/>
      </w:pPr>
      <w:r>
        <w:rPr>
          <w:rStyle w:val="a3"/>
        </w:rPr>
        <w:t>Спектакль МХАТ им. Горького.</w:t>
      </w:r>
    </w:p>
    <w:p w14:paraId="3C939CCE" w14:textId="77777777" w:rsidR="006F3561" w:rsidRDefault="00000000">
      <w:pPr>
        <w:pStyle w:val="1"/>
        <w:spacing w:after="60" w:line="276" w:lineRule="auto"/>
        <w:jc w:val="both"/>
        <w:rPr>
          <w:sz w:val="11"/>
          <w:szCs w:val="11"/>
        </w:rPr>
        <w:sectPr w:rsidR="006F3561">
          <w:footerReference w:type="even" r:id="rId506"/>
          <w:footerReference w:type="default" r:id="rId507"/>
          <w:pgSz w:w="11906" w:h="16838"/>
          <w:pgMar w:top="4350" w:right="3498" w:bottom="4163" w:left="3498" w:header="3922" w:footer="3735" w:gutter="0"/>
          <w:pgNumType w:start="473"/>
          <w:cols w:space="720"/>
          <w:noEndnote/>
          <w:docGrid w:linePitch="360"/>
        </w:sectPr>
      </w:pPr>
      <w:r>
        <w:rPr>
          <w:rStyle w:val="a3"/>
        </w:rPr>
        <w:t>Мрачно и уныло протекают дни обитателей одной из ночлежек — при</w:t>
      </w:r>
      <w:r>
        <w:rPr>
          <w:rStyle w:val="a3"/>
        </w:rPr>
        <w:softHyphen/>
        <w:t>станища обездоленных и униженных. Но в людях, чье существование слу</w:t>
      </w:r>
      <w:r>
        <w:rPr>
          <w:rStyle w:val="a3"/>
        </w:rPr>
        <w:softHyphen/>
        <w:t xml:space="preserve">жит страшным обвинением капиталистическому миру, сохранилось чувство </w:t>
      </w:r>
      <w:r>
        <w:rPr>
          <w:rStyle w:val="a3"/>
          <w:sz w:val="11"/>
          <w:szCs w:val="11"/>
        </w:rPr>
        <w:t>472</w:t>
      </w:r>
    </w:p>
    <w:p w14:paraId="05F3723E" w14:textId="77777777" w:rsidR="006F3561" w:rsidRDefault="00000000">
      <w:pPr>
        <w:pStyle w:val="1"/>
        <w:spacing w:line="214" w:lineRule="auto"/>
        <w:ind w:firstLine="0"/>
        <w:jc w:val="both"/>
      </w:pPr>
      <w:r>
        <w:rPr>
          <w:rStyle w:val="a3"/>
        </w:rPr>
        <w:lastRenderedPageBreak/>
        <w:t>человеческого достоинства. Зреет протест против власти сытых и равнодуш</w:t>
      </w:r>
      <w:r>
        <w:rPr>
          <w:rStyle w:val="a3"/>
        </w:rPr>
        <w:softHyphen/>
        <w:t>ных. В мрачной атмосфере ночлежки звучит вдохновенный гимн Человеку, его силе и красоте.</w:t>
      </w:r>
    </w:p>
    <w:p w14:paraId="67725B1C" w14:textId="77777777" w:rsidR="006F3561" w:rsidRDefault="00000000">
      <w:pPr>
        <w:pStyle w:val="1"/>
        <w:spacing w:after="120" w:line="214" w:lineRule="auto"/>
        <w:jc w:val="both"/>
      </w:pPr>
      <w:r>
        <w:rPr>
          <w:rStyle w:val="a3"/>
        </w:rPr>
        <w:t>Библиография: «Звезда», Пермь, 2.Х 1952, «Рабочий путь», Смоленск, 27.IX 1952; «Сталинская смена», Челябинск, 28.IX 1952, «Тихо</w:t>
      </w:r>
      <w:r>
        <w:rPr>
          <w:rStyle w:val="a3"/>
        </w:rPr>
        <w:softHyphen/>
        <w:t>океанская звезда», Хабаровск, 4.Х 1952.</w:t>
      </w:r>
    </w:p>
    <w:p w14:paraId="291E2FEB" w14:textId="77777777" w:rsidR="006F3561" w:rsidRDefault="00000000">
      <w:pPr>
        <w:pStyle w:val="1"/>
        <w:numPr>
          <w:ilvl w:val="0"/>
          <w:numId w:val="48"/>
        </w:numPr>
        <w:tabs>
          <w:tab w:val="left" w:pos="440"/>
        </w:tabs>
        <w:spacing w:line="214" w:lineRule="auto"/>
        <w:ind w:firstLine="0"/>
        <w:jc w:val="both"/>
      </w:pPr>
      <w:r>
        <w:rPr>
          <w:rStyle w:val="a3"/>
        </w:rPr>
        <w:t xml:space="preserve">НАВСТРЕЧУ ЖИЗНИ. Экраниз., цв., 8 ч , 2256 </w:t>
      </w:r>
      <w:r>
        <w:rPr>
          <w:rStyle w:val="a3"/>
          <w:i/>
          <w:iCs/>
        </w:rPr>
        <w:t>м</w:t>
      </w:r>
      <w:r>
        <w:rPr>
          <w:rStyle w:val="a3"/>
          <w:i/>
          <w:iCs/>
          <w:vertAlign w:val="subscript"/>
        </w:rPr>
        <w:t>у</w:t>
      </w:r>
      <w:r>
        <w:rPr>
          <w:rStyle w:val="a3"/>
        </w:rPr>
        <w:t xml:space="preserve"> Ленфильм, 1952 г , ВЭ 3.1Х 1952 г.</w:t>
      </w:r>
    </w:p>
    <w:p w14:paraId="06210FAF" w14:textId="77777777" w:rsidR="006F3561" w:rsidRDefault="00000000">
      <w:pPr>
        <w:pStyle w:val="1"/>
        <w:spacing w:line="214" w:lineRule="auto"/>
        <w:jc w:val="both"/>
      </w:pPr>
      <w:r>
        <w:rPr>
          <w:rStyle w:val="a3"/>
        </w:rPr>
        <w:t>Авт сцен. К- Виноградская; реж.-пост. Н. Лебедев, опер. В. Леви</w:t>
      </w:r>
      <w:r>
        <w:rPr>
          <w:rStyle w:val="a3"/>
        </w:rPr>
        <w:softHyphen/>
        <w:t>тин; худ. В Савостин; композ. В. Соловьев-Седой; звукоопер. А. Остров</w:t>
      </w:r>
      <w:r>
        <w:rPr>
          <w:rStyle w:val="a3"/>
        </w:rPr>
        <w:softHyphen/>
        <w:t>ский, Л. Вальтер.</w:t>
      </w:r>
    </w:p>
    <w:p w14:paraId="3D6360BA" w14:textId="77777777" w:rsidR="006F3561" w:rsidRDefault="00000000">
      <w:pPr>
        <w:pStyle w:val="1"/>
        <w:spacing w:line="214" w:lineRule="auto"/>
        <w:jc w:val="both"/>
      </w:pPr>
      <w:r>
        <w:rPr>
          <w:rStyle w:val="a3"/>
        </w:rPr>
        <w:t>Реж. А. Кудрявцева; худ.-декор. Н. Курникова; комб. съемки: опер. А. Зазулин, худ. А. Алексеев; монтаж. Н. Разумова; авт. текста песен Н. Глейзаров; консульт. В. Стожаров; дир. картины Ф. Каменский, М. Геп- денштейн.</w:t>
      </w:r>
    </w:p>
    <w:p w14:paraId="2882833B" w14:textId="77777777" w:rsidR="006F3561" w:rsidRDefault="00000000">
      <w:pPr>
        <w:pStyle w:val="1"/>
        <w:spacing w:line="214" w:lineRule="auto"/>
        <w:jc w:val="both"/>
      </w:pPr>
      <w:r>
        <w:rPr>
          <w:rStyle w:val="a3"/>
        </w:rPr>
        <w:t>В ролях- Н. Румянцева (Маруся Родникова, ученица ремесленного училища), В. Соколов (Паша Сычев, ученик ремесленного училища), Г Се</w:t>
      </w:r>
      <w:r>
        <w:rPr>
          <w:rStyle w:val="a3"/>
        </w:rPr>
        <w:softHyphen/>
        <w:t>менов (Семен Ильич, директор ремесленного училища), В. Меркурьев (Васи</w:t>
      </w:r>
      <w:r>
        <w:rPr>
          <w:rStyle w:val="a3"/>
        </w:rPr>
        <w:softHyphen/>
        <w:t>лий Никанорович; старший мастер), С. Гурзо (Басов, мастер и секретарь комсомольской организации).</w:t>
      </w:r>
    </w:p>
    <w:p w14:paraId="31F14919" w14:textId="77777777" w:rsidR="006F3561" w:rsidRDefault="00000000">
      <w:pPr>
        <w:pStyle w:val="1"/>
        <w:spacing w:line="214" w:lineRule="auto"/>
        <w:jc w:val="both"/>
      </w:pPr>
      <w:r>
        <w:rPr>
          <w:rStyle w:val="a3"/>
        </w:rPr>
        <w:t>Сценарий написан по мотивам повести И. Василенко «Звездочка» о воспитании молодого поколения рабочего класса в ремесленных училищах.</w:t>
      </w:r>
    </w:p>
    <w:p w14:paraId="108E15AF" w14:textId="77777777" w:rsidR="006F3561" w:rsidRDefault="00000000">
      <w:pPr>
        <w:pStyle w:val="1"/>
        <w:spacing w:line="214" w:lineRule="auto"/>
        <w:jc w:val="both"/>
      </w:pPr>
      <w:r>
        <w:rPr>
          <w:rStyle w:val="a3"/>
        </w:rPr>
        <w:t>Одному из ленинградских ремесленных училищ поручается важный государственный заказ на изготовление партии новых станков. Перед уча</w:t>
      </w:r>
      <w:r>
        <w:rPr>
          <w:rStyle w:val="a3"/>
        </w:rPr>
        <w:softHyphen/>
        <w:t>щимися открывается широкая возможность проявить свои способности и при</w:t>
      </w:r>
      <w:r>
        <w:rPr>
          <w:rStyle w:val="a3"/>
        </w:rPr>
        <w:softHyphen/>
        <w:t>менить приобретенные знания. Однако в пылу молодого энтузиазма не все ребята трезво оценивают свои силы и возможности. Так, бригада девочек во главе с Марусей Родниковой предлагает, чтобы вес ремесленники перешли на скоростное резание, а бригада мальчиков вносит предложение заменить ученические нормы рабочими. Руководство училища указывает ребятам на непродуманность их предложений и умело организует соревнование между бригадами мальчиков и девочек. Нарушение трудовой дисциплины приводит Марусю к поломке станка. Маруся тяжело переживает неудачу. Она убеж</w:t>
      </w:r>
      <w:r>
        <w:rPr>
          <w:rStyle w:val="a3"/>
        </w:rPr>
        <w:softHyphen/>
        <w:t>дается в правоте своего друга Паши Сычева, который, не увлекаясь радикаль</w:t>
      </w:r>
      <w:r>
        <w:rPr>
          <w:rStyle w:val="a3"/>
        </w:rPr>
        <w:softHyphen/>
        <w:t>ными новшествами в токарном деле, научился экономить время. Товарищи, комсомольская организация помогают Родниковой выработать в себе чув</w:t>
      </w:r>
      <w:r>
        <w:rPr>
          <w:rStyle w:val="a3"/>
        </w:rPr>
        <w:softHyphen/>
        <w:t>ство дисциплинированности и собранности. Заслуженной наградой, отме</w:t>
      </w:r>
      <w:r>
        <w:rPr>
          <w:rStyle w:val="a3"/>
        </w:rPr>
        <w:softHyphen/>
        <w:t>чающей труд Маруси и ее товарищей, является отличная оценка, с которой министерство принимает партию станков — выполненный училищем ответ</w:t>
      </w:r>
      <w:r>
        <w:rPr>
          <w:rStyle w:val="a3"/>
        </w:rPr>
        <w:softHyphen/>
        <w:t>ственный заказ. Кончились дни учебы. Получив разряды взрослых рабочих, вчерашние учащиеся разъезжаются на многочисленные стройки Союза.</w:t>
      </w:r>
    </w:p>
    <w:p w14:paraId="35E286A2" w14:textId="77777777" w:rsidR="006F3561" w:rsidRDefault="00000000">
      <w:pPr>
        <w:pStyle w:val="1"/>
        <w:spacing w:after="120" w:line="214" w:lineRule="auto"/>
        <w:jc w:val="both"/>
      </w:pPr>
      <w:r>
        <w:rPr>
          <w:rStyle w:val="a3"/>
        </w:rPr>
        <w:t>Библиография. «Правда», 8.IX 1952; «Известия», 25.IX 1952; «Комсомольская правда», 24.VIII, и 4 IX 1952; «Советское искусство», М., 30.VIII 1952; «Труд», 5.IX 1952; «Московская правда», 7.IX 1952; «Вечерняя Москва», 8.1 X 1952; «Литературная газета», 4.IX 1952; «Ленинградская прав</w:t>
      </w:r>
      <w:r>
        <w:rPr>
          <w:rStyle w:val="a3"/>
        </w:rPr>
        <w:softHyphen/>
        <w:t>да», 4.IX 1952; «Вечерний Ленинград», 27 VIII 1952; «Гудок», М., 5 IX 1952; «Советская Молдавия», Кишинев, 24 IV 1952; «Молодежь Молдавии», Кишинев, 22.IV 1952.</w:t>
      </w:r>
    </w:p>
    <w:p w14:paraId="4E53C732" w14:textId="77777777" w:rsidR="006F3561" w:rsidRDefault="00000000">
      <w:pPr>
        <w:pStyle w:val="1"/>
        <w:numPr>
          <w:ilvl w:val="0"/>
          <w:numId w:val="48"/>
        </w:numPr>
        <w:tabs>
          <w:tab w:val="left" w:pos="438"/>
        </w:tabs>
        <w:spacing w:line="216" w:lineRule="auto"/>
        <w:ind w:firstLine="0"/>
        <w:jc w:val="both"/>
      </w:pPr>
      <w:r>
        <w:rPr>
          <w:rStyle w:val="a3"/>
        </w:rPr>
        <w:t xml:space="preserve">НЕРАЗЛУЧНЫЕ ДРУЗЬЯ. Детск., цв., 8 ч., 2240 </w:t>
      </w:r>
      <w:r>
        <w:rPr>
          <w:rStyle w:val="a3"/>
          <w:i/>
          <w:iCs/>
        </w:rPr>
        <w:t>м,</w:t>
      </w:r>
      <w:r>
        <w:rPr>
          <w:rStyle w:val="a3"/>
        </w:rPr>
        <w:t xml:space="preserve"> Киевская киностудия, 1952 г., ВЭ 25.111 1953 г.</w:t>
      </w:r>
    </w:p>
    <w:p w14:paraId="7F0DBAE7" w14:textId="77777777" w:rsidR="006F3561" w:rsidRDefault="00000000">
      <w:pPr>
        <w:pStyle w:val="1"/>
        <w:spacing w:after="120" w:line="216" w:lineRule="auto"/>
        <w:jc w:val="both"/>
        <w:sectPr w:rsidR="006F3561">
          <w:footerReference w:type="even" r:id="rId508"/>
          <w:footerReference w:type="default" r:id="rId509"/>
          <w:pgSz w:w="11906" w:h="16838"/>
          <w:pgMar w:top="4437" w:right="3517" w:bottom="4319" w:left="3517" w:header="4009" w:footer="3" w:gutter="0"/>
          <w:pgNumType w:start="473"/>
          <w:cols w:space="720"/>
          <w:noEndnote/>
          <w:docGrid w:linePitch="360"/>
        </w:sectPr>
      </w:pPr>
      <w:r>
        <w:rPr>
          <w:rStyle w:val="a3"/>
        </w:rPr>
        <w:t>Авт. сцен. А. Батров, А Спешнев; реж.-пост. В. Журавлев, опер. В. Войтенко, А. Пищиков; худ. В. Агранов, О. Степаненко; композ. А. Свеч</w:t>
      </w:r>
      <w:r>
        <w:rPr>
          <w:rStyle w:val="a3"/>
        </w:rPr>
        <w:softHyphen/>
        <w:t>ников; звукоопер. Г. Григорьев.</w:t>
      </w:r>
    </w:p>
    <w:p w14:paraId="4CC825C8" w14:textId="77777777" w:rsidR="006F3561" w:rsidRDefault="00000000">
      <w:pPr>
        <w:pStyle w:val="1"/>
        <w:spacing w:line="211" w:lineRule="auto"/>
        <w:ind w:firstLine="320"/>
        <w:jc w:val="both"/>
      </w:pPr>
      <w:r>
        <w:rPr>
          <w:rStyle w:val="a3"/>
        </w:rPr>
        <w:lastRenderedPageBreak/>
        <w:t>Реж. Л. Козырь; худ.-костюм. Е. Гаккебуш; комб. сьемки: опер. Н. Илю</w:t>
      </w:r>
      <w:r>
        <w:rPr>
          <w:rStyle w:val="a3"/>
        </w:rPr>
        <w:softHyphen/>
        <w:t>шин, худ. В. Королев; авт. текста песен Б. Палийчук.</w:t>
      </w:r>
    </w:p>
    <w:p w14:paraId="355E38DB" w14:textId="77777777" w:rsidR="006F3561" w:rsidRDefault="00000000">
      <w:pPr>
        <w:pStyle w:val="1"/>
        <w:spacing w:line="211" w:lineRule="auto"/>
        <w:ind w:firstLine="320"/>
        <w:jc w:val="both"/>
      </w:pPr>
      <w:r>
        <w:rPr>
          <w:rStyle w:val="a3"/>
        </w:rPr>
        <w:t>В ролях: М. Кузнецов (учитель Белов), Е. Самойлов (отец Глеба), В. Добровольский (директор школы), А. Антонов (пред, колхоза), И. Пельт</w:t>
      </w:r>
      <w:r>
        <w:rPr>
          <w:rStyle w:val="a3"/>
        </w:rPr>
        <w:softHyphen/>
        <w:t xml:space="preserve">цер (старший рыбак), Г Плужник (капитан сейнера), М. Мокринский (Глеб), В. Лущик (Коля), В. Судьин (Вадим), А. Шиманюк (Вася), Н. Морель (Нина), </w:t>
      </w:r>
      <w:r>
        <w:rPr>
          <w:rStyle w:val="a3"/>
          <w:lang w:val="en-US" w:eastAsia="en-US"/>
        </w:rPr>
        <w:t xml:space="preserve">IO. </w:t>
      </w:r>
      <w:r>
        <w:rPr>
          <w:rStyle w:val="a3"/>
        </w:rPr>
        <w:t>Критенко (боцман), Н. Пономаренко, Г Лепанов, В. Слепов, Ю. Каменецкий, А. Лапшин, В. Рекин, А. Патерман.</w:t>
      </w:r>
    </w:p>
    <w:p w14:paraId="7AB8032B" w14:textId="77777777" w:rsidR="006F3561" w:rsidRDefault="00000000">
      <w:pPr>
        <w:pStyle w:val="1"/>
        <w:spacing w:line="211" w:lineRule="auto"/>
        <w:ind w:firstLine="320"/>
        <w:jc w:val="both"/>
      </w:pPr>
      <w:r>
        <w:rPr>
          <w:rStyle w:val="a3"/>
        </w:rPr>
        <w:t>О воспитании в советских школьниках чувства коллективизма.</w:t>
      </w:r>
    </w:p>
    <w:p w14:paraId="005E921E" w14:textId="77777777" w:rsidR="006F3561" w:rsidRDefault="00000000">
      <w:pPr>
        <w:pStyle w:val="1"/>
        <w:spacing w:line="211" w:lineRule="auto"/>
        <w:ind w:firstLine="320"/>
        <w:jc w:val="both"/>
      </w:pPr>
      <w:r>
        <w:rPr>
          <w:rStyle w:val="a3"/>
        </w:rPr>
        <w:t>Ученики одной из одесских школ, неразлучные друзья Глеб, Коля и Вадим, купаясь в скалистой бухте, находят затонувший партизанский парус</w:t>
      </w:r>
      <w:r>
        <w:rPr>
          <w:rStyle w:val="a3"/>
        </w:rPr>
        <w:softHyphen/>
        <w:t>ник «Отважный» и решают поднять его своими силами. Глеб разрабатывает конструкцию подъемной машины «по методу Архимеда». Об этом узнает учитель географии Белов, бывший партизан. Он предлагает ребятам более организованно начать подъем «Отважного», привлечь к работе коллектив. Но друзья и особенно Глеб, самолюбивый, упрямый мальчик, ни с кем нс хотят делиться своей будущей славой. Их постигает полная неудача. Однако мысль о подъеме затонувшего парусника подхватывается другими школь</w:t>
      </w:r>
      <w:r>
        <w:rPr>
          <w:rStyle w:val="a3"/>
        </w:rPr>
        <w:softHyphen/>
        <w:t>никами. Они получают поддержку директора школы. Рабочие судоремонт</w:t>
      </w:r>
      <w:r>
        <w:rPr>
          <w:rStyle w:val="a3"/>
        </w:rPr>
        <w:softHyphen/>
        <w:t>ного завода поднимают со дна моря парусник, и ребята приступают к его ремонту. Переживая свою неудачу, неразлучные друзья «принципиально» не участвуют в этой работе. Они решают тайком бежать на стройку в Кахов</w:t>
      </w:r>
      <w:r>
        <w:rPr>
          <w:rStyle w:val="a3"/>
        </w:rPr>
        <w:softHyphen/>
        <w:t>ку. Но о готовящемся побеге узнают родители и учитель Белов. Под их влиянием, преодолев ложное самолюбие, ребята присоединяются к товари</w:t>
      </w:r>
      <w:r>
        <w:rPr>
          <w:rStyle w:val="a3"/>
        </w:rPr>
        <w:softHyphen/>
        <w:t>щам. Во время шторма Глеб проявляет героизм, спасая поднятый парусник. За находчивость и смелость дирекция назначает Глеба капитаном «Отваж</w:t>
      </w:r>
      <w:r>
        <w:rPr>
          <w:rStyle w:val="a3"/>
        </w:rPr>
        <w:softHyphen/>
        <w:t>ного». После экзаменов школьники отправляются в плавание на правах команды отремонтированного ими судна. Их сопровождает и учитель Белов -в качестве «советника капитана». Молодые мореходы заходят в порты, осма</w:t>
      </w:r>
      <w:r>
        <w:rPr>
          <w:rStyle w:val="a3"/>
        </w:rPr>
        <w:softHyphen/>
        <w:t>тривают памятники русской морской славы, знакомятся с колхозниками- рыбаками Одновременно школьники восстанавливают славную историю •своего парусника. Они узнают, что его легендарным командиром, планшет которого был найден в трюме «Отважного», является их любимый учитель Белов. Фильм заканчивается возвращением школьников в Одессу.</w:t>
      </w:r>
    </w:p>
    <w:p w14:paraId="4718485D" w14:textId="77777777" w:rsidR="006F3561" w:rsidRDefault="00000000">
      <w:pPr>
        <w:pStyle w:val="1"/>
        <w:spacing w:after="220" w:line="211" w:lineRule="auto"/>
        <w:ind w:firstLine="320"/>
        <w:jc w:val="both"/>
      </w:pPr>
      <w:r>
        <w:rPr>
          <w:rStyle w:val="a3"/>
        </w:rPr>
        <w:t xml:space="preserve">Библиография: «Правда», 25.III 1953; «Известия», 31.III 1953; «Московская правда», 25.III 1953; «Комсомольская правда», 2.IV 1953; «Московский комсомолец», 1 IV 1953; «Вечерняя Москва», 24.III 1953; «Красный флот», М., 2.IV 1953; «Сталинградская правда», 20.1 II 1953; «Учительская газета», </w:t>
      </w:r>
      <w:r>
        <w:rPr>
          <w:rStyle w:val="a3"/>
          <w:lang w:val="en-US" w:eastAsia="en-US"/>
        </w:rPr>
        <w:t xml:space="preserve">1.IV </w:t>
      </w:r>
      <w:r>
        <w:rPr>
          <w:rStyle w:val="a3"/>
        </w:rPr>
        <w:t>1953.</w:t>
      </w:r>
    </w:p>
    <w:p w14:paraId="099CEBDC" w14:textId="77777777" w:rsidR="006F3561" w:rsidRDefault="00000000">
      <w:pPr>
        <w:pStyle w:val="1"/>
        <w:numPr>
          <w:ilvl w:val="0"/>
          <w:numId w:val="48"/>
        </w:numPr>
        <w:tabs>
          <w:tab w:val="left" w:pos="442"/>
        </w:tabs>
        <w:spacing w:line="221" w:lineRule="auto"/>
        <w:ind w:firstLine="0"/>
        <w:jc w:val="both"/>
      </w:pPr>
      <w:r>
        <w:rPr>
          <w:rStyle w:val="a3"/>
        </w:rPr>
        <w:t>ПАВЛИНКА. Экраниз , 8 ч., 2190 ж, Белорусьфильм, 1952 г., ВЭ 25.XII 1952 г.</w:t>
      </w:r>
    </w:p>
    <w:p w14:paraId="64111124" w14:textId="77777777" w:rsidR="006F3561" w:rsidRDefault="00000000">
      <w:pPr>
        <w:pStyle w:val="1"/>
        <w:spacing w:line="221" w:lineRule="auto"/>
        <w:ind w:firstLine="320"/>
        <w:jc w:val="both"/>
      </w:pPr>
      <w:r>
        <w:rPr>
          <w:rStyle w:val="a3"/>
        </w:rPr>
        <w:t>Сцен, план М. Лужанина; реж.-пост. А. Зархи; опер. А. Гинцбург; худ. Е. Ганкин; композ. Е. Тикоцкий, Ю. Бельзацкий; звукоопер. С. Клю</w:t>
      </w:r>
      <w:r>
        <w:rPr>
          <w:rStyle w:val="a3"/>
        </w:rPr>
        <w:softHyphen/>
        <w:t>чевский.</w:t>
      </w:r>
    </w:p>
    <w:p w14:paraId="7DCB7115" w14:textId="77777777" w:rsidR="006F3561" w:rsidRDefault="00000000">
      <w:pPr>
        <w:pStyle w:val="1"/>
        <w:spacing w:line="221" w:lineRule="auto"/>
        <w:ind w:firstLine="320"/>
        <w:jc w:val="both"/>
      </w:pPr>
      <w:r>
        <w:rPr>
          <w:rStyle w:val="a3"/>
        </w:rPr>
        <w:t>Реж. С. Бирилло, П. Сушко; худ.-грим. Р Никитин; монтаж М. Бед- ренникова; дир. картины А. Жук.</w:t>
      </w:r>
    </w:p>
    <w:p w14:paraId="00BE3F20" w14:textId="77777777" w:rsidR="006F3561" w:rsidRDefault="00000000">
      <w:pPr>
        <w:pStyle w:val="1"/>
        <w:spacing w:line="221" w:lineRule="auto"/>
        <w:ind w:firstLine="320"/>
        <w:jc w:val="both"/>
      </w:pPr>
      <w:r>
        <w:rPr>
          <w:rStyle w:val="a3"/>
        </w:rPr>
        <w:t>В ролях: В. Дедюшко (Степан Криницкий), Л. Ржецкая (Альжбета), Л. Дроздова (Павлинка), Г Глебов (Пустаревич), В. Полло (Агата), Б. Пла</w:t>
      </w:r>
      <w:r>
        <w:rPr>
          <w:rStyle w:val="a3"/>
        </w:rPr>
        <w:softHyphen/>
        <w:t>тонов (Быковский), В. Кудревич (Яким Сорока).</w:t>
      </w:r>
    </w:p>
    <w:p w14:paraId="1D8851EB" w14:textId="77777777" w:rsidR="006F3561" w:rsidRDefault="00000000">
      <w:pPr>
        <w:pStyle w:val="1"/>
        <w:spacing w:line="221" w:lineRule="auto"/>
        <w:ind w:firstLine="320"/>
        <w:jc w:val="both"/>
      </w:pPr>
      <w:r>
        <w:rPr>
          <w:rStyle w:val="a3"/>
        </w:rPr>
        <w:t>Фильм воспроизводит постановку Белорусским драматическим театром одноименной пьесы Янки Ку палы.</w:t>
      </w:r>
    </w:p>
    <w:p w14:paraId="11BB6D0E" w14:textId="77777777" w:rsidR="006F3561" w:rsidRDefault="00000000">
      <w:pPr>
        <w:pStyle w:val="1"/>
        <w:spacing w:after="120" w:line="290" w:lineRule="auto"/>
        <w:ind w:firstLine="320"/>
        <w:jc w:val="both"/>
        <w:sectPr w:rsidR="006F3561">
          <w:footerReference w:type="even" r:id="rId510"/>
          <w:footerReference w:type="default" r:id="rId511"/>
          <w:pgSz w:w="11906" w:h="16838"/>
          <w:pgMar w:top="4341" w:right="3481" w:bottom="4144" w:left="3481" w:header="3913" w:footer="3716" w:gutter="0"/>
          <w:pgNumType w:start="475"/>
          <w:cols w:space="720"/>
          <w:noEndnote/>
          <w:docGrid w:linePitch="360"/>
        </w:sectPr>
      </w:pPr>
      <w:r>
        <w:rPr>
          <w:rStyle w:val="a3"/>
        </w:rPr>
        <w:t>Павлинку, дочь зажиточного белорусского крестьянина, любит сель</w:t>
      </w:r>
      <w:r>
        <w:rPr>
          <w:rStyle w:val="a3"/>
        </w:rPr>
        <w:softHyphen/>
        <w:t>ский учитель Яким Сорока. Павлинка отвечает ему взаимностью. Однако 474</w:t>
      </w:r>
    </w:p>
    <w:p w14:paraId="5E537868" w14:textId="77777777" w:rsidR="006F3561" w:rsidRDefault="00000000">
      <w:pPr>
        <w:pStyle w:val="1"/>
        <w:spacing w:line="211" w:lineRule="auto"/>
        <w:ind w:firstLine="0"/>
        <w:jc w:val="both"/>
      </w:pPr>
      <w:r>
        <w:rPr>
          <w:rStyle w:val="a3"/>
        </w:rPr>
        <w:lastRenderedPageBreak/>
        <w:t>отец Павлинки, Степан Криницкий, решительно запрещает дочери видеться с учителем. Степан жаждет породниться со знатью: он задумал выдать замуж свою дочь за шляхтича Адольфа Быковского, которого считает не только знатным, но и богатым. В действительности Быковский женитьбой на дочери богатого крестьянина стремится поправить свое крайне расстроенное поло</w:t>
      </w:r>
      <w:r>
        <w:rPr>
          <w:rStyle w:val="a3"/>
        </w:rPr>
        <w:softHyphen/>
        <w:t>жение. Павлинка и Яким решают обвенчаться тайком, без родительского благословения. В результате ряда комедийных перипетий Степану становит</w:t>
      </w:r>
      <w:r>
        <w:rPr>
          <w:rStyle w:val="a3"/>
        </w:rPr>
        <w:softHyphen/>
        <w:t>ся очевидным, что Адольф Быковский — разорившийся дворянин, сохра</w:t>
      </w:r>
      <w:r>
        <w:rPr>
          <w:rStyle w:val="a3"/>
        </w:rPr>
        <w:softHyphen/>
        <w:t>нивший от своего былого дворянского «величия» лишь надменную глупость. К великой радости влюбленных, Степан изгоняет из своего дома неудачливо</w:t>
      </w:r>
      <w:r>
        <w:rPr>
          <w:rStyle w:val="a3"/>
        </w:rPr>
        <w:softHyphen/>
        <w:t>го претендента на богатое приданое.</w:t>
      </w:r>
    </w:p>
    <w:p w14:paraId="433F0676" w14:textId="77777777" w:rsidR="006F3561" w:rsidRDefault="00000000">
      <w:pPr>
        <w:pStyle w:val="1"/>
        <w:spacing w:after="200" w:line="209" w:lineRule="auto"/>
        <w:jc w:val="both"/>
      </w:pPr>
      <w:r>
        <w:rPr>
          <w:rStyle w:val="a3"/>
        </w:rPr>
        <w:t>Библиография: «Советское искусство», М., 27.XII 1952; «Советская Белоруссия», Минск, 18.XI 1952; «ВечерняяМосква», 30.XII 1952; «Вечерний Киев», 30.XII 1952.</w:t>
      </w:r>
    </w:p>
    <w:p w14:paraId="63E7A266" w14:textId="77777777" w:rsidR="006F3561" w:rsidRDefault="00000000">
      <w:pPr>
        <w:pStyle w:val="1"/>
        <w:numPr>
          <w:ilvl w:val="0"/>
          <w:numId w:val="48"/>
        </w:numPr>
        <w:tabs>
          <w:tab w:val="left" w:pos="440"/>
        </w:tabs>
        <w:spacing w:line="218" w:lineRule="auto"/>
        <w:ind w:firstLine="0"/>
        <w:jc w:val="both"/>
      </w:pPr>
      <w:r>
        <w:rPr>
          <w:rStyle w:val="a3"/>
        </w:rPr>
        <w:t xml:space="preserve">ПАХТА-ОЙ. Сказка, 5 ч., 1207 </w:t>
      </w:r>
      <w:r>
        <w:rPr>
          <w:rStyle w:val="a3"/>
          <w:i/>
          <w:iCs/>
        </w:rPr>
        <w:t>м,</w:t>
      </w:r>
      <w:r>
        <w:rPr>
          <w:rStyle w:val="a3"/>
        </w:rPr>
        <w:t xml:space="preserve"> Ташкентская киностудия, 1952 г., ВЭ </w:t>
      </w:r>
      <w:r>
        <w:rPr>
          <w:rStyle w:val="a3"/>
          <w:lang w:val="es-ES" w:eastAsia="es-ES"/>
        </w:rPr>
        <w:t xml:space="preserve">3.VIII </w:t>
      </w:r>
      <w:r>
        <w:rPr>
          <w:rStyle w:val="a3"/>
        </w:rPr>
        <w:t>1952 г.</w:t>
      </w:r>
    </w:p>
    <w:p w14:paraId="484E1279" w14:textId="77777777" w:rsidR="006F3561" w:rsidRDefault="00000000">
      <w:pPr>
        <w:pStyle w:val="1"/>
        <w:spacing w:line="211" w:lineRule="auto"/>
        <w:jc w:val="both"/>
      </w:pPr>
      <w:r>
        <w:rPr>
          <w:rStyle w:val="a3"/>
        </w:rPr>
        <w:t>Авт сцен. В. Виткович, М Карюков; реж. К. Ярматов; опер. М. Карю- ков, М. Краснянский, В. Морозов; худ. В. Синиченко, В. Еремян, Н. Раби</w:t>
      </w:r>
      <w:r>
        <w:rPr>
          <w:rStyle w:val="a3"/>
        </w:rPr>
        <w:softHyphen/>
        <w:t>нович, Г. Комаров; композ. Г Мушель; звукоопер. А. Кудряшов.</w:t>
      </w:r>
    </w:p>
    <w:p w14:paraId="7627899D" w14:textId="77777777" w:rsidR="006F3561" w:rsidRDefault="00000000">
      <w:pPr>
        <w:pStyle w:val="1"/>
        <w:spacing w:line="211" w:lineRule="auto"/>
        <w:jc w:val="both"/>
      </w:pPr>
      <w:r>
        <w:rPr>
          <w:rStyle w:val="a3"/>
        </w:rPr>
        <w:t>Ассист. реж. Э. Каримов; ассист. опер. М. Пономарев, С. Шапова</w:t>
      </w:r>
      <w:r>
        <w:rPr>
          <w:rStyle w:val="a3"/>
        </w:rPr>
        <w:softHyphen/>
        <w:t>лов; худ-грим. Е. Гаспарян; ассист. монтаж. X. Умарова, дир. картины Г Аванесов.</w:t>
      </w:r>
    </w:p>
    <w:p w14:paraId="65D74E2F" w14:textId="77777777" w:rsidR="006F3561" w:rsidRDefault="00000000">
      <w:pPr>
        <w:pStyle w:val="1"/>
        <w:spacing w:line="214" w:lineRule="auto"/>
        <w:jc w:val="both"/>
      </w:pPr>
      <w:r>
        <w:rPr>
          <w:rStyle w:val="a3"/>
        </w:rPr>
        <w:t>В ролях: С. Тагирова (Пахта-Ой), Ш. Исмаилов (Хасан), А. Исматов (Бобо-Мехнат), О. Джалилов (Гармсиль).</w:t>
      </w:r>
    </w:p>
    <w:p w14:paraId="0FDF4E8C" w14:textId="77777777" w:rsidR="006F3561" w:rsidRDefault="00000000">
      <w:pPr>
        <w:pStyle w:val="1"/>
        <w:spacing w:line="214" w:lineRule="auto"/>
        <w:jc w:val="both"/>
      </w:pPr>
      <w:r>
        <w:rPr>
          <w:rStyle w:val="a3"/>
        </w:rPr>
        <w:t>Сказка повествует о значении хлопка для жизни людей, о борьбе чело</w:t>
      </w:r>
      <w:r>
        <w:rPr>
          <w:rStyle w:val="a3"/>
        </w:rPr>
        <w:softHyphen/>
        <w:t>века с вредителями хлопковых полей.</w:t>
      </w:r>
    </w:p>
    <w:p w14:paraId="04D512CD" w14:textId="77777777" w:rsidR="006F3561" w:rsidRDefault="00000000">
      <w:pPr>
        <w:pStyle w:val="1"/>
        <w:spacing w:line="214" w:lineRule="auto"/>
        <w:jc w:val="both"/>
      </w:pPr>
      <w:r>
        <w:rPr>
          <w:rStyle w:val="a3"/>
        </w:rPr>
        <w:t>Юный натуралист пионер Хасан приносит домой коробочку хлопка, которую хочет зарисовать в своем альбоме. При этом оживает находившийся в его альбоме рисунок Гармсиля — злого ветра горячих песков Кара-Кумов. Своим горячим дыханием он обжигает коробочку хлопка и злым волшеб</w:t>
      </w:r>
      <w:r>
        <w:rPr>
          <w:rStyle w:val="a3"/>
        </w:rPr>
        <w:softHyphen/>
        <w:t>ством превращает Хасана в маленького человечка, ростом не выше стебелька травы. Опаленная коробочка превращается в маленькую девочку Пахта-Ой, одетую в обгорелое платьице. Чтобы освободиться от злых чар волшебства, Хасан и Пахта-Ой отправляются в долгий путь на хлопковое поле, претер</w:t>
      </w:r>
      <w:r>
        <w:rPr>
          <w:rStyle w:val="a3"/>
        </w:rPr>
        <w:softHyphen/>
        <w:t>певая в дороге ряд приключений. Смелый пионер Хасан, оберегая Пахту-Ой от ее многочисленных врагов, побеждает огромную саранчу, злую гусеницу, паутинных клещиков. Волшебное хлопковое семечко, которое Пахта-Ой подарила пионеру, помогает путешественникам преодолевать встречающиеся трудности. Хлопковое семечко одаряет Хасана тюбетейкой, парусом для лодки из арбузной корки, причальным канатом и даже водолазным костю</w:t>
      </w:r>
      <w:r>
        <w:rPr>
          <w:rStyle w:val="a3"/>
        </w:rPr>
        <w:softHyphen/>
        <w:t>мом, необходимым мальчику для того, чтобы спуститься на дно арыка за потерянным пионерским значком. Пионер и девочка достигают хлопкового поля. Чары волшебства прекращают свое действие. Хасан вновь обрета</w:t>
      </w:r>
      <w:r>
        <w:rPr>
          <w:rStyle w:val="a3"/>
        </w:rPr>
        <w:softHyphen/>
        <w:t>ет свой прежний рост. Подружки Пахта-Ой дарят ей новое белое платьице. •</w:t>
      </w:r>
    </w:p>
    <w:p w14:paraId="7D3EEFF3" w14:textId="77777777" w:rsidR="006F3561" w:rsidRDefault="00000000">
      <w:pPr>
        <w:pStyle w:val="1"/>
        <w:spacing w:after="200" w:line="214" w:lineRule="auto"/>
        <w:jc w:val="both"/>
      </w:pPr>
      <w:r>
        <w:rPr>
          <w:rStyle w:val="a3"/>
        </w:rPr>
        <w:t>Библиография: «Известия», 25. IX 1952; «Комсомольская прав</w:t>
      </w:r>
      <w:r>
        <w:rPr>
          <w:rStyle w:val="a3"/>
        </w:rPr>
        <w:softHyphen/>
        <w:t>да», 6.VIII 1952; «Советское искусство», М., 13.VIII 1952; «Литературная газета», 26.VIII 1952; «Учительская газета», 9.VIII 1952; «Правда Востока», Ташкент, 9.VIII 1952.</w:t>
      </w:r>
    </w:p>
    <w:p w14:paraId="7288474B" w14:textId="77777777" w:rsidR="006F3561" w:rsidRDefault="00000000">
      <w:pPr>
        <w:pStyle w:val="1"/>
        <w:numPr>
          <w:ilvl w:val="0"/>
          <w:numId w:val="48"/>
        </w:numPr>
        <w:tabs>
          <w:tab w:val="left" w:pos="450"/>
        </w:tabs>
        <w:spacing w:line="218" w:lineRule="auto"/>
        <w:ind w:firstLine="0"/>
        <w:jc w:val="both"/>
      </w:pPr>
      <w:r>
        <w:rPr>
          <w:rStyle w:val="a3"/>
        </w:rPr>
        <w:t xml:space="preserve">ПОКОРИТЕЛИ ВЕРШИН. Приключ., цв., 10 ч., 2456 </w:t>
      </w:r>
      <w:r>
        <w:rPr>
          <w:rStyle w:val="a3"/>
          <w:i/>
          <w:iCs/>
        </w:rPr>
        <w:t>м,</w:t>
      </w:r>
      <w:r>
        <w:rPr>
          <w:rStyle w:val="a3"/>
        </w:rPr>
        <w:t xml:space="preserve"> Тбилис</w:t>
      </w:r>
      <w:r>
        <w:rPr>
          <w:rStyle w:val="a3"/>
        </w:rPr>
        <w:softHyphen/>
        <w:t xml:space="preserve">ская киностудия, 1952 г., ВЭ </w:t>
      </w:r>
      <w:r>
        <w:rPr>
          <w:rStyle w:val="a3"/>
          <w:lang w:val="es-ES" w:eastAsia="es-ES"/>
        </w:rPr>
        <w:t xml:space="preserve">2.VIII </w:t>
      </w:r>
      <w:r>
        <w:rPr>
          <w:rStyle w:val="a3"/>
        </w:rPr>
        <w:t>1952 г.</w:t>
      </w:r>
    </w:p>
    <w:p w14:paraId="7123F890" w14:textId="77777777" w:rsidR="006F3561" w:rsidRDefault="00000000">
      <w:pPr>
        <w:pStyle w:val="1"/>
        <w:spacing w:line="211" w:lineRule="auto"/>
        <w:ind w:firstLine="360"/>
        <w:jc w:val="both"/>
      </w:pPr>
      <w:r>
        <w:rPr>
          <w:rStyle w:val="a3"/>
        </w:rPr>
        <w:t>Авт. сцен. Н. Тихонов, Д. Рондели; реж -пост. Д. Рондели; опер. А. Кальцатый, Г Рейсгоф; гл. худ. Р. Мирзашвили; композ А. Баланчивад- зе, Р. Габичвадзе; звукоопер. Л. Канн.</w:t>
      </w:r>
    </w:p>
    <w:p w14:paraId="0C0390F2" w14:textId="77777777" w:rsidR="006F3561" w:rsidRDefault="00000000">
      <w:pPr>
        <w:pStyle w:val="1"/>
        <w:spacing w:line="211" w:lineRule="auto"/>
        <w:ind w:firstLine="360"/>
        <w:jc w:val="both"/>
      </w:pPr>
      <w:r>
        <w:rPr>
          <w:rStyle w:val="a3"/>
        </w:rPr>
        <w:t>Реж. 3. Гудавадзе, Л. Хотивари; 2-й опер. Б. Крепе, монтаж Л Жуч</w:t>
      </w:r>
      <w:r>
        <w:rPr>
          <w:rStyle w:val="a3"/>
        </w:rPr>
        <w:softHyphen/>
        <w:t xml:space="preserve">ковой, В. Доленко; комб. сьемки. опер. Ю. Рышков, худ. Е. Мачавариани; консульт. О. </w:t>
      </w:r>
      <w:r>
        <w:rPr>
          <w:rStyle w:val="a3"/>
        </w:rPr>
        <w:lastRenderedPageBreak/>
        <w:t>Гигинейшвили, дирижер С Сахаров; дир картины С. Кварац- хелия, Ш. Курдиани, В. Беренштейн.</w:t>
      </w:r>
    </w:p>
    <w:p w14:paraId="7FDC454A" w14:textId="77777777" w:rsidR="006F3561" w:rsidRDefault="00000000">
      <w:pPr>
        <w:pStyle w:val="1"/>
        <w:spacing w:line="211" w:lineRule="auto"/>
        <w:ind w:firstLine="360"/>
        <w:jc w:val="both"/>
      </w:pPr>
      <w:r>
        <w:rPr>
          <w:rStyle w:val="a3"/>
        </w:rPr>
        <w:t>Реж. дубляжа А. Золотницкий.</w:t>
      </w:r>
    </w:p>
    <w:p w14:paraId="405B1C9F" w14:textId="77777777" w:rsidR="006F3561" w:rsidRDefault="00000000">
      <w:pPr>
        <w:pStyle w:val="1"/>
        <w:spacing w:line="211" w:lineRule="auto"/>
        <w:ind w:firstLine="360"/>
        <w:jc w:val="both"/>
      </w:pPr>
      <w:r>
        <w:rPr>
          <w:rStyle w:val="a3"/>
        </w:rPr>
        <w:t>В ролях: Н. Вачнадзе, дубл. Е. Егорова (Елизавета Георгиевна Ломид</w:t>
      </w:r>
      <w:r>
        <w:rPr>
          <w:rStyle w:val="a3"/>
        </w:rPr>
        <w:softHyphen/>
        <w:t>зе), 3. Лежава, дубл. М. Бернес (Алеша Ломидзе), Л. Асатиани, дубл. М. Гав</w:t>
      </w:r>
      <w:r>
        <w:rPr>
          <w:rStyle w:val="a3"/>
        </w:rPr>
        <w:softHyphen/>
        <w:t>риленко (Александра Ломидзе), Г Шавгулидзе, дубл. А. Консовский (Симон Ломидзе), И. Переверзев, дубл М. Кузнецов (Виктор Журавлев), М. Джапаридзе, дубл. А. Харитонова (Елена), А. Апхаидзе, дубл. Л Пиро</w:t>
      </w:r>
      <w:r>
        <w:rPr>
          <w:rStyle w:val="a3"/>
        </w:rPr>
        <w:softHyphen/>
        <w:t>гов (Ягор Гудушаури), Ш. Гамбашидзе, дубл. Б. Оленин (доктор Тумани</w:t>
      </w:r>
      <w:r>
        <w:rPr>
          <w:rStyle w:val="a3"/>
        </w:rPr>
        <w:softHyphen/>
        <w:t>швили), В. Нинуа, дубл. В. Попов (Леван Чрелашвили),Г Геловани, дубл. А. Алексеев (Гио Киболани), Л. Гогоберидзс, дубл. М. Крепкогорская (Тинатин Маргиани), А. Чемодуров (Евгений Симбирцев), 10. Саранцев (Виталий Симбирцев), В. Ушакова (Валентина Черных); в съемках прини</w:t>
      </w:r>
      <w:r>
        <w:rPr>
          <w:rStyle w:val="a3"/>
        </w:rPr>
        <w:softHyphen/>
        <w:t>мали участие альпинисты М. Ануфриков, В Кизель, К. Фадеева, И. Лап- шенков, Я. Аркин, Г Деберль, Г Гулбани, И. Немеицверидзе, В. Мухин, П. Захаров, Г Ахвледиани, Г Хуцишвили.</w:t>
      </w:r>
    </w:p>
    <w:p w14:paraId="0265D99B" w14:textId="77777777" w:rsidR="006F3561" w:rsidRDefault="00000000">
      <w:pPr>
        <w:pStyle w:val="1"/>
        <w:spacing w:line="211" w:lineRule="auto"/>
        <w:ind w:firstLine="360"/>
        <w:jc w:val="both"/>
      </w:pPr>
      <w:r>
        <w:rPr>
          <w:rStyle w:val="a3"/>
        </w:rPr>
        <w:t>О подвигах советских альпинистов.</w:t>
      </w:r>
    </w:p>
    <w:p w14:paraId="1859BA9F" w14:textId="77777777" w:rsidR="006F3561" w:rsidRDefault="00000000">
      <w:pPr>
        <w:pStyle w:val="1"/>
        <w:spacing w:line="211" w:lineRule="auto"/>
        <w:ind w:firstLine="360"/>
        <w:jc w:val="both"/>
      </w:pPr>
      <w:r>
        <w:rPr>
          <w:rStyle w:val="a3"/>
        </w:rPr>
        <w:t>В Тбилиси живет семья Ломидзе. Мать, Елизавета Георгиевна,— учи</w:t>
      </w:r>
      <w:r>
        <w:rPr>
          <w:rStyle w:val="a3"/>
        </w:rPr>
        <w:softHyphen/>
        <w:t>тельница. Старшие ее дети, геолог Симон и синоптик Александра,— извест</w:t>
      </w:r>
      <w:r>
        <w:rPr>
          <w:rStyle w:val="a3"/>
        </w:rPr>
        <w:softHyphen/>
        <w:t>ные альпинисты. Увлечения Симона и Александры не разделяет их младший брат Алеша. Он готовится стать инженером-гидротехником. После отъезда Алеши в Ленинград на защиту диплома Симон, Александра и альпинист Пимен идут в поход на Тетнульд — одну из труднейших для восхождения горных вершин Кавказского хребта. Группа быстро достигает вечных снегов и уже готова приступить к подъему, когда неожиданно обрушивается снеж</w:t>
      </w:r>
      <w:r>
        <w:rPr>
          <w:rStyle w:val="a3"/>
        </w:rPr>
        <w:softHyphen/>
        <w:t>ная лавина. Спасая друга, погибает Симон. Приехавший из Ленинграда Алеша знакомится с дневником Симона, где последний высказывает свои мысли по поводу альпинистского спорта. Мысли брата пробуждают в Алеше желание продолжить дело Симона. После упорной тренировки в горах Алеша и его группа совершают восхождение на Тетнульд. Затем Алеша совместно со своими друзьями преодолевает полный опасностей путь и дости</w:t>
      </w:r>
      <w:r>
        <w:rPr>
          <w:rStyle w:val="a3"/>
        </w:rPr>
        <w:softHyphen/>
        <w:t>гает вершины «неприступной Ушбы» После одержанной победы Алеша и товарищи замышляют еще более трудный поход. Но начинается Отече</w:t>
      </w:r>
      <w:r>
        <w:rPr>
          <w:rStyle w:val="a3"/>
        </w:rPr>
        <w:softHyphen/>
        <w:t>ственная война и планы, намеченные отважными альпинистами, приходится отложить. По окончании войны друзья приступают к «траверсу» ряда вер</w:t>
      </w:r>
      <w:r>
        <w:rPr>
          <w:rStyle w:val="a3"/>
        </w:rPr>
        <w:softHyphen/>
        <w:t>шин. В результате'Героических усилий, когда выполнение задачи уже под</w:t>
      </w:r>
      <w:r>
        <w:rPr>
          <w:rStyle w:val="a3"/>
        </w:rPr>
        <w:softHyphen/>
        <w:t>ходило к концу и непреодоленной оставалась лишь одна вершина, альпи</w:t>
      </w:r>
      <w:r>
        <w:rPr>
          <w:rStyle w:val="a3"/>
        </w:rPr>
        <w:softHyphen/>
        <w:t>нистов настигает буря. Ветер уносит в пропасть палатку и продовольствие Людям удается укрыться в одной из горных пещер. Им на помощь выходят знаменитые советские альпинисты — братья Симбирцевы. Алеша и его груп</w:t>
      </w:r>
      <w:r>
        <w:rPr>
          <w:rStyle w:val="a3"/>
        </w:rPr>
        <w:softHyphen/>
        <w:t>па переживают тяжелые часы. Обессиленные, но твердые духом путники завершают восхождение на последнюю вершину. Здесь их и обнаружи</w:t>
      </w:r>
      <w:r>
        <w:rPr>
          <w:rStyle w:val="a3"/>
        </w:rPr>
        <w:softHyphen/>
        <w:t>вает спасательная экспедиция. Участники похода спускаются вниз Нав</w:t>
      </w:r>
      <w:r>
        <w:rPr>
          <w:rStyle w:val="a3"/>
        </w:rPr>
        <w:softHyphen/>
        <w:t>стречу им с приветствиями движутся многочисленные колонны альпини</w:t>
      </w:r>
      <w:r>
        <w:rPr>
          <w:rStyle w:val="a3"/>
        </w:rPr>
        <w:softHyphen/>
        <w:t>стов.</w:t>
      </w:r>
    </w:p>
    <w:p w14:paraId="455918CA" w14:textId="77777777" w:rsidR="006F3561" w:rsidRDefault="00000000">
      <w:pPr>
        <w:pStyle w:val="1"/>
        <w:spacing w:line="211" w:lineRule="auto"/>
        <w:jc w:val="both"/>
      </w:pPr>
      <w:r>
        <w:rPr>
          <w:rStyle w:val="a3"/>
        </w:rPr>
        <w:t>Библиография: «Правда Украины», Киев, 19.VIII 1952; «Крас</w:t>
      </w:r>
      <w:r>
        <w:rPr>
          <w:rStyle w:val="a3"/>
        </w:rPr>
        <w:softHyphen/>
        <w:t xml:space="preserve">ноярский рабочий», 24.VIII 1952; «Коммунист», Ереван, 28 VIII 1952; «Советская Молдавия», Кишинев, 7 VIII 1952; «Правда Востока», Ташкент, </w:t>
      </w:r>
      <w:r>
        <w:rPr>
          <w:rStyle w:val="a3"/>
          <w:lang w:val="es-ES" w:eastAsia="es-ES"/>
        </w:rPr>
        <w:t xml:space="preserve">23.VIII </w:t>
      </w:r>
      <w:r>
        <w:rPr>
          <w:rStyle w:val="a3"/>
        </w:rPr>
        <w:t>1952; «Горьковская правда», 17 и 22.VIII 1952; «Вечерний Ленинград», 4.VIII 1952.</w:t>
      </w:r>
    </w:p>
    <w:p w14:paraId="0618E29D" w14:textId="77777777" w:rsidR="006F3561" w:rsidRDefault="00000000">
      <w:pPr>
        <w:pStyle w:val="1"/>
        <w:numPr>
          <w:ilvl w:val="0"/>
          <w:numId w:val="48"/>
        </w:numPr>
        <w:tabs>
          <w:tab w:val="left" w:pos="440"/>
        </w:tabs>
        <w:spacing w:line="211" w:lineRule="auto"/>
        <w:ind w:firstLine="0"/>
        <w:jc w:val="both"/>
      </w:pPr>
      <w:r>
        <w:rPr>
          <w:rStyle w:val="a3"/>
        </w:rPr>
        <w:t xml:space="preserve">РАЗЛОМ. Фильм-спектакль, 8 ч., 2277,94 </w:t>
      </w:r>
      <w:r>
        <w:rPr>
          <w:rStyle w:val="a3"/>
          <w:i/>
          <w:iCs/>
        </w:rPr>
        <w:t>м</w:t>
      </w:r>
      <w:r>
        <w:rPr>
          <w:rStyle w:val="a3"/>
        </w:rPr>
        <w:t xml:space="preserve"> (1-я серия), 7 ч., 1906л« (2-я серия), Ленфильм, 1952 г., ВЭ 13 X 1952 г.</w:t>
      </w:r>
    </w:p>
    <w:p w14:paraId="03BA63BA" w14:textId="77777777" w:rsidR="006F3561" w:rsidRDefault="00000000">
      <w:pPr>
        <w:pStyle w:val="1"/>
        <w:spacing w:line="211" w:lineRule="auto"/>
        <w:jc w:val="both"/>
      </w:pPr>
      <w:r>
        <w:rPr>
          <w:rStyle w:val="a3"/>
        </w:rPr>
        <w:t>Авт. пьесы Б. Лавренев; реж. спектакля А. Соколов, И. Зонне; худ. спектакля А. Мелков; реж. фильма П. Боголюбов, Ю. Музыкант; опер. А. Назаров; худ. И. Иванов, композ.В. Волошинов; звукоопер. Л. Вальтер; воен, консульт. капитан 1-го ранга Л. Поленов; дир картины Ф. Ка</w:t>
      </w:r>
      <w:r>
        <w:rPr>
          <w:rStyle w:val="a3"/>
        </w:rPr>
        <w:softHyphen/>
        <w:t>менский.</w:t>
      </w:r>
    </w:p>
    <w:p w14:paraId="20907D03" w14:textId="77777777" w:rsidR="006F3561" w:rsidRDefault="00000000">
      <w:pPr>
        <w:pStyle w:val="1"/>
        <w:spacing w:line="211" w:lineRule="auto"/>
        <w:jc w:val="both"/>
      </w:pPr>
      <w:r>
        <w:rPr>
          <w:rStyle w:val="a3"/>
        </w:rPr>
        <w:t>В ролях- В. Полицеймако (Годун Артем, председатель судового комитета крейсера «Заря»), В. Софронов (Берсенев Евгений Иванович, командир крейсера «Заря»), Е. Грановская (Берсенева Софья Петровна, его жена), В. Кибардина (Татьяна, старшая дочь Берсенева), Н. Ольхина (Ксения, младшая дочь Берсенева), Н. Корн (Штубе, лейтенант), В. Стржельчик (По</w:t>
      </w:r>
      <w:r>
        <w:rPr>
          <w:rStyle w:val="a3"/>
        </w:rPr>
        <w:softHyphen/>
        <w:t>левой, поручик), С. Карнович-</w:t>
      </w:r>
      <w:r>
        <w:rPr>
          <w:rStyle w:val="a3"/>
        </w:rPr>
        <w:lastRenderedPageBreak/>
        <w:t>Валуа (Ярцев, полковник), А. Лариков (Швач, боцман крейсера «Заря»), Г Семенов (Еремеев, боцман крейсера «Заря»), Б. Васильев (1-й мичман), В. Иллич (2-й мичман), М. Иванов, Е. Иванов, П Колобов, А. Москвин, Д. Прощалыгин, Е. Копелян (матросы крейсера), А Чепурнов (пожилой матрос), Н. Семилетов (Панов), И. Ефремов (Мили</w:t>
      </w:r>
      <w:r>
        <w:rPr>
          <w:rStyle w:val="a3"/>
        </w:rPr>
        <w:softHyphen/>
        <w:t>цин), А. Соколов (Успенский), И Пальму (Петр Хваткин), Е. Горюнов, Н Дмитриев, Ф. Зинковец, И. Заблудовский, О. Овчаренко, А. Панов, Р. Ростинии, Б. Рыжухин, Ю. Соловьев, В. Фетисов, А. Хватов, В. Цитта, В. Чайников.</w:t>
      </w:r>
    </w:p>
    <w:p w14:paraId="62189688" w14:textId="77777777" w:rsidR="006F3561" w:rsidRDefault="00000000">
      <w:pPr>
        <w:pStyle w:val="1"/>
        <w:spacing w:line="211" w:lineRule="auto"/>
        <w:jc w:val="both"/>
      </w:pPr>
      <w:r>
        <w:rPr>
          <w:rStyle w:val="a3"/>
        </w:rPr>
        <w:t>Спектакль Ленинградского государственного Большого драматического театра им. М. Горького.</w:t>
      </w:r>
    </w:p>
    <w:p w14:paraId="6453D352" w14:textId="77777777" w:rsidR="006F3561" w:rsidRDefault="00000000">
      <w:pPr>
        <w:pStyle w:val="1"/>
        <w:spacing w:line="211" w:lineRule="auto"/>
        <w:jc w:val="both"/>
      </w:pPr>
      <w:r>
        <w:rPr>
          <w:rStyle w:val="a3"/>
        </w:rPr>
        <w:t>Кронштадт 1917 г. Матросы революционного крейсера «Заря» во главе с большевиком Артемом Годуном готовятся к всеобщему вооруженному вос</w:t>
      </w:r>
      <w:r>
        <w:rPr>
          <w:rStyle w:val="a3"/>
        </w:rPr>
        <w:softHyphen/>
        <w:t>станию. Напуганное ростом революционного движения во флоте, правитель</w:t>
      </w:r>
      <w:r>
        <w:rPr>
          <w:rStyle w:val="a3"/>
        </w:rPr>
        <w:softHyphen/>
        <w:t>ство Керенского принимает решение разоружить корабли. Команда «Зари» прогоняете корабля делегатов Керенского и отказывается подчиниться Вре</w:t>
      </w:r>
      <w:r>
        <w:rPr>
          <w:rStyle w:val="a3"/>
        </w:rPr>
        <w:softHyphen/>
        <w:t>менному правительству. Командир крейсера Берсенев становится на сторону матросов. По-разному переживают члены семьи Берсенева это решение. Старшая дочь Татьяна одобряет поведение отца. Муж Татьяны, лейтенант крейсера «Заря» фон Штубе, резко осуждает Берсенева. Штубе подает рапорт с просьбой списать его с корабля «по болезни». Так в семье старого русского интеллигента происходит разлом: тот, кто искренне дорожит честью родины, в эти дни идет вместе с революционным народом; остальные становятся его врагами. Капитан крейсера Берсенев рука об руку с председателем судового комитета Годуном готов но первому зову партии большевиков вести «Зарю» на помощь революционному Питеру. Лейтенант Штубе и кулацкий выродок боцман Швач пытаются взорвать судно. Узнавшей об их предательских замыслах Татьяне удается вовремя предупредить команду «Зари». По при</w:t>
      </w:r>
      <w:r>
        <w:rPr>
          <w:rStyle w:val="a3"/>
        </w:rPr>
        <w:softHyphen/>
        <w:t>казу В. И. Ленина крейсер снимается с якоря. Грохот его орудий возвещает начало революционного выступления масс</w:t>
      </w:r>
    </w:p>
    <w:p w14:paraId="7EDECA8D" w14:textId="77777777" w:rsidR="006F3561" w:rsidRDefault="00000000">
      <w:pPr>
        <w:pStyle w:val="1"/>
        <w:spacing w:after="140" w:line="211" w:lineRule="auto"/>
        <w:jc w:val="both"/>
      </w:pPr>
      <w:r>
        <w:rPr>
          <w:rStyle w:val="a3"/>
        </w:rPr>
        <w:t>Библиография* «Калининская правда», 14.XI 1952; «Звезда», Молотов, 5.XI 1952, «Чкаловская коммуна», 2.XI 1952; «Социали</w:t>
      </w:r>
      <w:r>
        <w:rPr>
          <w:rStyle w:val="a3"/>
        </w:rPr>
        <w:softHyphen/>
        <w:t>стический Донбасс», Сталино, 5.XI 1952; «Советская Кубань», Краснодар, 29.Х 1952; «Ленинградская правда», 4.XI 1952; «Коммунар», Тула, 1.Х1 1952; «Бакинский рабочий», 4.XI 1952; «Советская Сибирь», Новосибирск, 30 X 1952, «Большевистское знамя», Одесса, 24 X 1952.</w:t>
      </w:r>
    </w:p>
    <w:p w14:paraId="440D744A" w14:textId="77777777" w:rsidR="006F3561" w:rsidRDefault="00000000">
      <w:pPr>
        <w:pStyle w:val="1"/>
        <w:numPr>
          <w:ilvl w:val="0"/>
          <w:numId w:val="48"/>
        </w:numPr>
        <w:tabs>
          <w:tab w:val="left" w:pos="440"/>
        </w:tabs>
        <w:spacing w:line="211" w:lineRule="auto"/>
        <w:ind w:firstLine="0"/>
        <w:jc w:val="both"/>
      </w:pPr>
      <w:r>
        <w:rPr>
          <w:rStyle w:val="a3"/>
        </w:rPr>
        <w:t xml:space="preserve">РЕВИЗОР. Экраниз., цв./] 13 ч., 3605 </w:t>
      </w:r>
      <w:r>
        <w:rPr>
          <w:rStyle w:val="a3"/>
          <w:i/>
          <w:iCs/>
        </w:rPr>
        <w:t>м,</w:t>
      </w:r>
      <w:r>
        <w:rPr>
          <w:rStyle w:val="a3"/>
        </w:rPr>
        <w:t xml:space="preserve"> Мосфильм, 1952 г., ВЭ 1.ХП 1952 г.</w:t>
      </w:r>
    </w:p>
    <w:p w14:paraId="53331878" w14:textId="77777777" w:rsidR="006F3561" w:rsidRDefault="00000000">
      <w:pPr>
        <w:pStyle w:val="1"/>
        <w:spacing w:line="211" w:lineRule="auto"/>
        <w:jc w:val="both"/>
      </w:pPr>
      <w:r>
        <w:rPr>
          <w:rStyle w:val="a3"/>
        </w:rPr>
        <w:t>Авт. сцен, и реж -пост. В. Петров; гл опер. Ю. Екельчик; худ В. Ка- плуновский; композ. Н. Тимофеев; звукоопер. В. Попов.</w:t>
      </w:r>
    </w:p>
    <w:p w14:paraId="6A3E8869" w14:textId="77777777" w:rsidR="006F3561" w:rsidRDefault="00000000">
      <w:pPr>
        <w:pStyle w:val="1"/>
        <w:spacing w:after="60" w:line="211" w:lineRule="auto"/>
        <w:jc w:val="both"/>
        <w:sectPr w:rsidR="006F3561">
          <w:footerReference w:type="even" r:id="rId512"/>
          <w:footerReference w:type="default" r:id="rId513"/>
          <w:pgSz w:w="11906" w:h="16838"/>
          <w:pgMar w:top="4342" w:right="3475" w:bottom="4423" w:left="3484" w:header="0" w:footer="3" w:gutter="0"/>
          <w:pgNumType w:start="475"/>
          <w:cols w:space="720"/>
          <w:noEndnote/>
          <w:docGrid w:linePitch="360"/>
        </w:sectPr>
      </w:pPr>
      <w:r>
        <w:rPr>
          <w:rStyle w:val="a3"/>
        </w:rPr>
        <w:t>Реж. Б. Швелидзе; опер. В Домбровский; монтаж. К Москвина; дир. картины О. Караев.</w:t>
      </w:r>
    </w:p>
    <w:p w14:paraId="7C0415A8" w14:textId="77777777" w:rsidR="006F3561" w:rsidRDefault="00000000">
      <w:pPr>
        <w:pStyle w:val="1"/>
        <w:spacing w:line="211" w:lineRule="auto"/>
        <w:jc w:val="both"/>
      </w:pPr>
      <w:r>
        <w:rPr>
          <w:rStyle w:val="a3"/>
        </w:rPr>
        <w:lastRenderedPageBreak/>
        <w:t>В ролях: Ю. Толубеев (Антон Антонович Сквозник-Дмухановский, Городничий), Л. Георгиевская (Анна Андреевна, жена его), Т Носова (Марья Антоновна, дочь его), П. Павленко (Лука Лукич Хлопов, смотритель училищ), С. Блинников (Аммос Федорович Ляпкин-Тяпкин, судья), М. Яншин (Арте</w:t>
      </w:r>
      <w:r>
        <w:rPr>
          <w:rStyle w:val="a3"/>
        </w:rPr>
        <w:softHyphen/>
        <w:t>мий Филиппович Земляника, попечитель богоугодных заведений), Э. Гарин (Иван Кузьмич Шпекин, почтмейстер), городские помещики: А. Полипский (Петр Иванович Добчинский), В. Корнуков (Петр Иванович Бобчинский), И. Горбачев (Иван Александрович Хлестаков, чиновник из Петербурга), А. Грибов (Осип, слуга его), А. Гузеев (Христиан Иванович Гибнер, уезд</w:t>
      </w:r>
      <w:r>
        <w:rPr>
          <w:rStyle w:val="a3"/>
        </w:rPr>
        <w:softHyphen/>
        <w:t>ный лекарь), отставные чиновники, почетные лица в городе: Е. Агуров (Федор Андреевич Люлюков), Н. Рыбников (Иван Лазаревич Раста конский), Н. Чистяков (Степан Иванович Коробкиц), С. Калинин (Степан Ильич Ухо- вертов, частный пристав); полицейские: И. Рыжов (Свистунов), В Они</w:t>
      </w:r>
      <w:r>
        <w:rPr>
          <w:rStyle w:val="a3"/>
        </w:rPr>
        <w:softHyphen/>
        <w:t>щенко (Пуговицын), А. Щагин (Держиморда), II. Тимяков (купец Абдулин), А. Зуева (Фавронья Петровна Пошлепкина, слесарша), Е. Понсова (вдова унтер-офицера), П. Иванов (Мишка, слуга Городничего), А. Кубацкий (слуга в трактире)</w:t>
      </w:r>
    </w:p>
    <w:p w14:paraId="43BFD55A" w14:textId="77777777" w:rsidR="006F3561" w:rsidRDefault="00000000">
      <w:pPr>
        <w:pStyle w:val="1"/>
        <w:spacing w:line="211" w:lineRule="auto"/>
        <w:jc w:val="both"/>
      </w:pPr>
      <w:r>
        <w:rPr>
          <w:rStyle w:val="a3"/>
        </w:rPr>
        <w:t>Экранизация одноименной комедии Н. В. Гоголя.</w:t>
      </w:r>
    </w:p>
    <w:p w14:paraId="3168B955" w14:textId="77777777" w:rsidR="006F3561" w:rsidRDefault="00000000">
      <w:pPr>
        <w:pStyle w:val="1"/>
        <w:spacing w:line="211" w:lineRule="auto"/>
        <w:jc w:val="both"/>
      </w:pPr>
      <w:r>
        <w:rPr>
          <w:rStyle w:val="a3"/>
        </w:rPr>
        <w:t>Ничто не нарушает спокойствия уездного города, до которого «сто лет скачи — не доскачешь». В сытом довольстве живет Городничий Сквозник- Дмухановский, привыкший цепко хватать все, что «плывет в руки». Среди чиновников города процветает казнокрадство и взяточничество. Неожидан</w:t>
      </w:r>
      <w:r>
        <w:rPr>
          <w:rStyle w:val="a3"/>
        </w:rPr>
        <w:softHyphen/>
        <w:t>ная весть о предстоящем приезде ревизора мгновенно нарушает мирное течение жизни. Городские сплетники Бобчинский и Добчинский спешат сооб</w:t>
      </w:r>
      <w:r>
        <w:rPr>
          <w:rStyle w:val="a3"/>
        </w:rPr>
        <w:softHyphen/>
        <w:t>щить Городничему, что в местной гостинице уже две недели проживает «инкогнито» некий петербургский чиновник, который ведет себя странно и ни за что не платит... Пытаясь замести следы преступлений, чиновники во главе с Городничим организуют достойную встречу мнимому ревизору. Принятый за ревизора «елистратишка» Хлестаков быстро осваивается со своим новым положением. Человек легкомысленный, действующий «без всякого соображения», Хлестаков делает предложение дочке Городничего и одновременно начинает волочиться за его женой. Осчастливленный благо</w:t>
      </w:r>
      <w:r>
        <w:rPr>
          <w:rStyle w:val="a3"/>
        </w:rPr>
        <w:softHyphen/>
        <w:t>склонностью «ревизора», Сквозник-Дмухановский вершит расправу над поднявшими было голову купцами и мещанами. Между тем Хлестаков по совету своего многоопытного слуги Осипа, прихватив с собой взятые у чинов</w:t>
      </w:r>
      <w:r>
        <w:rPr>
          <w:rStyle w:val="a3"/>
        </w:rPr>
        <w:softHyphen/>
        <w:t>ников деньги и «подарки» купцов, благополучно скрывается из города. Письмо Хлестакова в Петербург своему приятелю-журналисту, распе</w:t>
      </w:r>
      <w:r>
        <w:rPr>
          <w:rStyle w:val="a3"/>
        </w:rPr>
        <w:softHyphen/>
        <w:t>чатанное почтмейстером Шпекиным, открывает всем истину. Сообщение о приезде настоящего ревизора окончательно сражает попавшего впросак Городничего.</w:t>
      </w:r>
    </w:p>
    <w:p w14:paraId="199AD157" w14:textId="77777777" w:rsidR="006F3561" w:rsidRDefault="00000000">
      <w:pPr>
        <w:pStyle w:val="1"/>
        <w:spacing w:after="120" w:line="211" w:lineRule="auto"/>
        <w:jc w:val="both"/>
      </w:pPr>
      <w:r>
        <w:rPr>
          <w:rStyle w:val="a3"/>
        </w:rPr>
        <w:t>Библиография: «Правда», 2.XII 1952; «Известия», З.ХП 1952; «Комсомольская правда», З.ХП 1952; «Советское искусство», М., 29.XI и З.ХП 1952; «Искусство кино», М., 1952, № 6; «Московская правда», 7.Х11 1952; «Московский комсомолец», 7.XII 1952; «Вечерняя Москва», 26.XI и 1 -XII 1952; «Литературная газета», 9.XII 1952; «Красный флот», М , З.ХП 6952, «Гудок», М., 3 XII 1952.</w:t>
      </w:r>
    </w:p>
    <w:p w14:paraId="635DB9D0" w14:textId="77777777" w:rsidR="006F3561" w:rsidRDefault="00000000">
      <w:pPr>
        <w:pStyle w:val="1"/>
        <w:numPr>
          <w:ilvl w:val="0"/>
          <w:numId w:val="48"/>
        </w:numPr>
        <w:tabs>
          <w:tab w:val="left" w:pos="445"/>
        </w:tabs>
        <w:spacing w:line="214" w:lineRule="auto"/>
        <w:ind w:firstLine="0"/>
        <w:jc w:val="both"/>
      </w:pPr>
      <w:r>
        <w:rPr>
          <w:rStyle w:val="a3"/>
        </w:rPr>
        <w:t>РИМСКИЙ-КОРСАКОВ. Биогр., цв., 11 ч., 3102 л«, Ленфильм, 1952 г., ВЭ 24.VIII 1953 г.</w:t>
      </w:r>
    </w:p>
    <w:p w14:paraId="1DAE5E25" w14:textId="77777777" w:rsidR="006F3561" w:rsidRDefault="00000000">
      <w:pPr>
        <w:pStyle w:val="1"/>
        <w:spacing w:line="214" w:lineRule="auto"/>
        <w:jc w:val="both"/>
      </w:pPr>
      <w:r>
        <w:rPr>
          <w:rStyle w:val="a3"/>
        </w:rPr>
        <w:t>Авт. сцен. А. Абрамова, Г Рошаль; реж.-пост Г Рошаль, Г Ка</w:t>
      </w:r>
      <w:r>
        <w:rPr>
          <w:rStyle w:val="a3"/>
        </w:rPr>
        <w:softHyphen/>
        <w:t>занский; опер. М. Магид, Л. Сокольский; худ Н. Суворов, А. Векслер; композ. Ю. Свиридов (муз. ред. и муз. оформл.); звукоопер. А. Шаргород- ский.</w:t>
      </w:r>
    </w:p>
    <w:p w14:paraId="455E7567" w14:textId="77777777" w:rsidR="006F3561" w:rsidRDefault="00000000">
      <w:pPr>
        <w:pStyle w:val="1"/>
        <w:spacing w:line="305" w:lineRule="auto"/>
        <w:jc w:val="both"/>
        <w:rPr>
          <w:sz w:val="11"/>
          <w:szCs w:val="11"/>
        </w:rPr>
        <w:sectPr w:rsidR="006F3561">
          <w:footerReference w:type="even" r:id="rId514"/>
          <w:footerReference w:type="default" r:id="rId515"/>
          <w:pgSz w:w="11906" w:h="16838"/>
          <w:pgMar w:top="4358" w:right="3508" w:bottom="4152" w:left="3508" w:header="3930" w:footer="3724" w:gutter="0"/>
          <w:pgNumType w:start="479"/>
          <w:cols w:space="720"/>
          <w:noEndnote/>
          <w:docGrid w:linePitch="360"/>
        </w:sectPr>
      </w:pPr>
      <w:r>
        <w:rPr>
          <w:rStyle w:val="a3"/>
        </w:rPr>
        <w:t xml:space="preserve">Реж. И. Гиндин; ассист. реж. Л. Махтин, Е. Сердечкова; 2-й опер. А. Завьялов; костюм. Е. Словцова; худ.-грим. В. Ульянов; монтаж. В. Миро- </w:t>
      </w:r>
      <w:r>
        <w:rPr>
          <w:rStyle w:val="a3"/>
          <w:sz w:val="11"/>
          <w:szCs w:val="11"/>
        </w:rPr>
        <w:t>478</w:t>
      </w:r>
    </w:p>
    <w:p w14:paraId="53CAC097" w14:textId="77777777" w:rsidR="006F3561" w:rsidRDefault="00000000">
      <w:pPr>
        <w:pStyle w:val="1"/>
        <w:spacing w:line="214" w:lineRule="auto"/>
        <w:ind w:firstLine="0"/>
        <w:jc w:val="both"/>
      </w:pPr>
      <w:r>
        <w:rPr>
          <w:rStyle w:val="a3"/>
        </w:rPr>
        <w:lastRenderedPageBreak/>
        <w:t>нова; комб. съемки: опер. Г Шуркин, С. Беленький, худ. М. Кроткин, А. Петрова, дирижер Б. Хайкин; дир. картины И. Провоторов.</w:t>
      </w:r>
    </w:p>
    <w:p w14:paraId="244B4855" w14:textId="77777777" w:rsidR="006F3561" w:rsidRDefault="00000000">
      <w:pPr>
        <w:pStyle w:val="1"/>
        <w:spacing w:line="214" w:lineRule="auto"/>
        <w:ind w:firstLine="280"/>
        <w:jc w:val="both"/>
      </w:pPr>
      <w:r>
        <w:rPr>
          <w:rStyle w:val="a3"/>
        </w:rPr>
        <w:t>В ролях; Г Белов (Римский-Корсаков), И. Черкасов (Стасов), А. Бори</w:t>
      </w:r>
      <w:r>
        <w:rPr>
          <w:rStyle w:val="a3"/>
        </w:rPr>
        <w:softHyphen/>
        <w:t>сов (Мамонтов), Л. Гриценко (Забела-Врубель), В. Хохряков (Глазунов), А. Кузнецов (Лядов), Л. Сухаревская (Римская-Корсакова), А. Огнивцев (Шаляпин), А. Вербицкий (Михайлов), Б. Коковкин (Серов), Т Ленникова (Лебедева), С. Курилов (Врубель), А. Бабаян (Дарьян), Б. Фрейндлих (Раменский), В. Балашов (Дягилев), Ф. Никитин (великий князь), Л. Дра- новская (Алмазова).</w:t>
      </w:r>
    </w:p>
    <w:p w14:paraId="7722B8CC" w14:textId="77777777" w:rsidR="006F3561" w:rsidRDefault="00000000">
      <w:pPr>
        <w:pStyle w:val="1"/>
        <w:spacing w:line="214" w:lineRule="auto"/>
        <w:ind w:firstLine="280"/>
        <w:jc w:val="both"/>
      </w:pPr>
      <w:r>
        <w:rPr>
          <w:rStyle w:val="a3"/>
        </w:rPr>
        <w:t>О жизни и творчестве великого русского композитора Н. А. Римского- Корсакова.</w:t>
      </w:r>
    </w:p>
    <w:p w14:paraId="0A1854BC" w14:textId="77777777" w:rsidR="006F3561" w:rsidRDefault="00000000">
      <w:pPr>
        <w:pStyle w:val="1"/>
        <w:spacing w:line="214" w:lineRule="auto"/>
        <w:ind w:firstLine="280"/>
        <w:jc w:val="both"/>
      </w:pPr>
      <w:r>
        <w:rPr>
          <w:rStyle w:val="a3"/>
        </w:rPr>
        <w:t>Петербург. Конец 90-х годов. Римский-Корсаков в расцвете творческих сил. На столе композитора — последний лист партитуры оперы-былипы «Садко». Отвергнутую императорским театром оперу ставит частный опер</w:t>
      </w:r>
      <w:r>
        <w:rPr>
          <w:rStyle w:val="a3"/>
        </w:rPr>
        <w:softHyphen/>
        <w:t>ный театр известного мецената Мамонтова. В декорациях художника Серова, с Шаляпиным и Забелой-Врубель в центральных партиях, «Садко» произво</w:t>
      </w:r>
      <w:r>
        <w:rPr>
          <w:rStyle w:val="a3"/>
        </w:rPr>
        <w:softHyphen/>
        <w:t>дит огромное впечатление на слушателей. Римский-Кор саков отдает Мамон</w:t>
      </w:r>
      <w:r>
        <w:rPr>
          <w:rStyle w:val="a3"/>
        </w:rPr>
        <w:softHyphen/>
        <w:t>тову и свою следующую оперу—«Снегурочку». Идут годы. Все труднее ды</w:t>
      </w:r>
      <w:r>
        <w:rPr>
          <w:rStyle w:val="a3"/>
        </w:rPr>
        <w:softHyphen/>
        <w:t>шать в мрачной атмосфере николаевской России. Талантливый ученик Корсакова, Михайлов, арестован. Зато пустой и реакционный композитор- декадент Раменский становится профессором консерватории. Римский-Кор</w:t>
      </w:r>
      <w:r>
        <w:rPr>
          <w:rStyle w:val="a3"/>
        </w:rPr>
        <w:softHyphen/>
        <w:t>саков не складывает оружия. Появляются его оперы «Моцарт и Сальери»,. «Царская невеста», «Сказка о царе Салтане», «Кащей Бессмертный». Насту</w:t>
      </w:r>
      <w:r>
        <w:rPr>
          <w:rStyle w:val="a3"/>
        </w:rPr>
        <w:softHyphen/>
        <w:t>пает 1905 г. Корсаков поддерживает бастующих студентов. Демократические симпатии великого композитора приводят в бешенство лагерь реакции. Кор</w:t>
      </w:r>
      <w:r>
        <w:rPr>
          <w:rStyle w:val="a3"/>
        </w:rPr>
        <w:softHyphen/>
        <w:t>сакова увольняют из консерватории, на его произведения налагается «вы</w:t>
      </w:r>
      <w:r>
        <w:rPr>
          <w:rStyle w:val="a3"/>
        </w:rPr>
        <w:softHyphen/>
        <w:t>сочайший» запрет. .Но тысячи писем со словами благодарности и любви все</w:t>
      </w:r>
      <w:r>
        <w:rPr>
          <w:rStyle w:val="a3"/>
        </w:rPr>
        <w:softHyphen/>
        <w:t>ляют в него веру в правильность избранного им пути. Корсаков пишет «Сказку о золотом петушке», злой памфлет о царе Дадоне и царствии его. Опера запрещена цензурой. Но композитор уверен в торжестве светлого, народного начала — источника его творческих сил. .</w:t>
      </w:r>
    </w:p>
    <w:p w14:paraId="6277760E" w14:textId="77777777" w:rsidR="006F3561" w:rsidRDefault="00000000">
      <w:pPr>
        <w:pStyle w:val="1"/>
        <w:spacing w:after="120" w:line="214" w:lineRule="auto"/>
        <w:ind w:firstLine="280"/>
        <w:jc w:val="both"/>
      </w:pPr>
      <w:r>
        <w:rPr>
          <w:rStyle w:val="a3"/>
        </w:rPr>
        <w:t>Б иблиография: «Комсомольская правда», 28.VIII 1953; «Со</w:t>
      </w:r>
      <w:r>
        <w:rPr>
          <w:rStyle w:val="a3"/>
        </w:rPr>
        <w:softHyphen/>
        <w:t>ветская культура», 27 VIII 1953; «Вечерний Ленинград», 12.IX 1953; «Вечерняя Москва», 28.VIII 1953.</w:t>
      </w:r>
    </w:p>
    <w:p w14:paraId="1BF8D50C" w14:textId="77777777" w:rsidR="006F3561" w:rsidRDefault="00000000">
      <w:pPr>
        <w:pStyle w:val="1"/>
        <w:numPr>
          <w:ilvl w:val="0"/>
          <w:numId w:val="48"/>
        </w:numPr>
        <w:tabs>
          <w:tab w:val="left" w:pos="447"/>
        </w:tabs>
        <w:spacing w:line="211" w:lineRule="auto"/>
        <w:ind w:firstLine="0"/>
        <w:jc w:val="both"/>
      </w:pPr>
      <w:r>
        <w:rPr>
          <w:rStyle w:val="a3"/>
        </w:rPr>
        <w:t xml:space="preserve">САДКО. Экраниз., цв., 9 ч., 2454 </w:t>
      </w:r>
      <w:r>
        <w:rPr>
          <w:rStyle w:val="a3"/>
          <w:i/>
          <w:iCs/>
        </w:rPr>
        <w:t>м,</w:t>
      </w:r>
      <w:r>
        <w:rPr>
          <w:rStyle w:val="a3"/>
        </w:rPr>
        <w:t xml:space="preserve"> Мосфильм, 1952 г., ВО 5.1 1953 г.</w:t>
      </w:r>
    </w:p>
    <w:p w14:paraId="3411FEA8" w14:textId="77777777" w:rsidR="006F3561" w:rsidRDefault="00000000">
      <w:pPr>
        <w:pStyle w:val="1"/>
        <w:spacing w:line="211" w:lineRule="auto"/>
        <w:ind w:firstLine="280"/>
        <w:jc w:val="both"/>
      </w:pPr>
      <w:r>
        <w:rPr>
          <w:rStyle w:val="a3"/>
        </w:rPr>
        <w:t>Авт. сцен. К- Исаев; реж.-пост. А. Птушко; гл. опер. Ф. Проворов; худ. Е. Куманьков, Е. Свидетелев; композ. В. Шебалин (муз. ред. и муз. оформл.); звукоопер. В. Зорин.</w:t>
      </w:r>
    </w:p>
    <w:p w14:paraId="31634FF2" w14:textId="77777777" w:rsidR="006F3561" w:rsidRDefault="00000000">
      <w:pPr>
        <w:pStyle w:val="1"/>
        <w:spacing w:line="211" w:lineRule="auto"/>
        <w:ind w:firstLine="280"/>
        <w:jc w:val="both"/>
      </w:pPr>
      <w:r>
        <w:rPr>
          <w:rStyle w:val="a3"/>
        </w:rPr>
        <w:t>Опер. К- Петриченко; худ-костюм. О. Кручинина; худ. комб. съемок С. Мухин; пост, танцев С. Корень, дирижер Г Гамбург; дир. картины Д.Гер- шенгорин.</w:t>
      </w:r>
    </w:p>
    <w:p w14:paraId="49FEB362" w14:textId="77777777" w:rsidR="006F3561" w:rsidRDefault="00000000">
      <w:pPr>
        <w:pStyle w:val="1"/>
        <w:spacing w:line="211" w:lineRule="auto"/>
        <w:ind w:firstLine="280"/>
        <w:jc w:val="both"/>
      </w:pPr>
      <w:r>
        <w:rPr>
          <w:rStyle w:val="a3"/>
        </w:rPr>
        <w:t>В ролях: С. Столяров (Садко), А. Ларионова (Любава), М. Трояновский (Трифон), Н. Малишевский (Вышата), Б. Суровцев (Ивашка), Ю. Леонидов (Кузьма), И. Переверзев (Тимофей Ларионович), Н. Крючков (Омельян Данилович), С. Мартинсон (Инок), М. Астангов (Магараджа), Л. Фенин (предводитель варягов), С. Каюков (морской царь), О. Викландт (царица- водяница), Н. Мышкова (Ильмень-царевна), Л. Вертинская (птица Феникс).</w:t>
      </w:r>
    </w:p>
    <w:p w14:paraId="4B34807B" w14:textId="77777777" w:rsidR="006F3561" w:rsidRDefault="00000000">
      <w:pPr>
        <w:pStyle w:val="1"/>
        <w:spacing w:line="211" w:lineRule="auto"/>
        <w:ind w:firstLine="280"/>
        <w:jc w:val="both"/>
      </w:pPr>
      <w:r>
        <w:rPr>
          <w:rStyle w:val="a3"/>
        </w:rPr>
        <w:t>По мотивам онежских былин.</w:t>
      </w:r>
    </w:p>
    <w:p w14:paraId="3831CC45" w14:textId="77777777" w:rsidR="006F3561" w:rsidRDefault="00000000">
      <w:pPr>
        <w:pStyle w:val="1"/>
        <w:spacing w:line="211" w:lineRule="auto"/>
        <w:ind w:firstLine="280"/>
        <w:jc w:val="both"/>
        <w:sectPr w:rsidR="006F3561">
          <w:footerReference w:type="even" r:id="rId516"/>
          <w:footerReference w:type="default" r:id="rId517"/>
          <w:pgSz w:w="11906" w:h="16838"/>
          <w:pgMar w:top="4451" w:right="3503" w:bottom="4340" w:left="3508" w:header="4023" w:footer="3" w:gutter="0"/>
          <w:cols w:space="720"/>
          <w:noEndnote/>
          <w:docGrid w:linePitch="360"/>
        </w:sectPr>
      </w:pPr>
      <w:r>
        <w:rPr>
          <w:rStyle w:val="a3"/>
        </w:rPr>
        <w:t>После долгих странствий гусляр и торговый «гость» Садко возвращается в свой родной Новгород. Он предлагает новгородским купцам снарядить корабли с товарами и отплыть в дальние земли, чтобы добыть славу Новго</w:t>
      </w:r>
      <w:r>
        <w:rPr>
          <w:rStyle w:val="a3"/>
        </w:rPr>
        <w:softHyphen/>
        <w:t>роду и отыскать «птицу-счастье». Но купцы насмехаются над гусляром и про</w:t>
      </w:r>
      <w:r>
        <w:rPr>
          <w:rStyle w:val="a3"/>
        </w:rPr>
        <w:softHyphen/>
        <w:t>гоняют его. Осуществить мечту Садко помогает Ильмень-царевна — дочь</w:t>
      </w:r>
    </w:p>
    <w:p w14:paraId="697647E2" w14:textId="77777777" w:rsidR="006F3561" w:rsidRDefault="00000000">
      <w:pPr>
        <w:pStyle w:val="1"/>
        <w:spacing w:line="211" w:lineRule="auto"/>
        <w:ind w:firstLine="0"/>
        <w:jc w:val="both"/>
      </w:pPr>
      <w:r>
        <w:rPr>
          <w:rStyle w:val="a3"/>
        </w:rPr>
        <w:lastRenderedPageBreak/>
        <w:t>морского царя, полюбившая гусляра за его песни. По ее совету Садко ста</w:t>
      </w:r>
      <w:r>
        <w:rPr>
          <w:rStyle w:val="a3"/>
        </w:rPr>
        <w:softHyphen/>
        <w:t>вит об заклад свою буйную голову против лавок с купеческими товарами, что поймает в Ильмень-озере «чудо рыбу, золото перо». Выиграв, Садко сна</w:t>
      </w:r>
      <w:r>
        <w:rPr>
          <w:rStyle w:val="a3"/>
        </w:rPr>
        <w:softHyphen/>
        <w:t>ряжает корабли и вместе с храброй дружиной отплывает на поиски «птицы- счастья». Садко побывал и в земле варягов, и в Индии, и в Египте. Опускал</w:t>
      </w:r>
      <w:r>
        <w:rPr>
          <w:rStyle w:val="a3"/>
        </w:rPr>
        <w:softHyphen/>
        <w:t>ся и на дно морское. Но нигде не нашел он «птицы-счастья». Вернувшись на родную новгородскую землю, Садко убеждается, что «нет краше земли род</w:t>
      </w:r>
      <w:r>
        <w:rPr>
          <w:rStyle w:val="a3"/>
        </w:rPr>
        <w:softHyphen/>
        <w:t>ной. Вот это и есть счастье!»</w:t>
      </w:r>
    </w:p>
    <w:p w14:paraId="79B09A9D" w14:textId="77777777" w:rsidR="006F3561" w:rsidRDefault="00000000">
      <w:pPr>
        <w:pStyle w:val="1"/>
        <w:spacing w:line="211" w:lineRule="auto"/>
        <w:ind w:firstLine="320"/>
        <w:jc w:val="both"/>
      </w:pPr>
      <w:r>
        <w:rPr>
          <w:rStyle w:val="a3"/>
        </w:rPr>
        <w:t>На XIV Венецианском кинофестивале (1953) фильм удостоен премии «Серебряный Лев Святого Марка».</w:t>
      </w:r>
    </w:p>
    <w:p w14:paraId="0728805C" w14:textId="77777777" w:rsidR="006F3561" w:rsidRDefault="00000000">
      <w:pPr>
        <w:pStyle w:val="1"/>
        <w:spacing w:after="200" w:line="211" w:lineRule="auto"/>
        <w:ind w:firstLine="320"/>
        <w:jc w:val="both"/>
      </w:pPr>
      <w:r>
        <w:rPr>
          <w:rStyle w:val="a3"/>
        </w:rPr>
        <w:t>Библиография: «Правда», 9.1 1953, «Известия», 10.11 1953, «Московская правда», 10 I 1953; «Комсомольская правда», 9.1 1953; «Москов</w:t>
      </w:r>
      <w:r>
        <w:rPr>
          <w:rStyle w:val="a3"/>
        </w:rPr>
        <w:softHyphen/>
        <w:t>ский комсомолец», 7.1 1953, «Литературная газета», 8 I 1953; «Советское ис</w:t>
      </w:r>
      <w:r>
        <w:rPr>
          <w:rStyle w:val="a3"/>
        </w:rPr>
        <w:softHyphen/>
        <w:t>кусство», М.. 7.1 1953; «Гудок». М., 8.1 1953, «Коммунист Таджикистана», Сталинабад, 25.1 1953, «Советская Киргизия», Фрунзе, 22.1 1953, «Комму</w:t>
      </w:r>
      <w:r>
        <w:rPr>
          <w:rStyle w:val="a3"/>
        </w:rPr>
        <w:softHyphen/>
        <w:t>нист», Ереван, 27.1 1953.</w:t>
      </w:r>
    </w:p>
    <w:p w14:paraId="37D0FEB2" w14:textId="77777777" w:rsidR="006F3561" w:rsidRDefault="00000000">
      <w:pPr>
        <w:pStyle w:val="1"/>
        <w:numPr>
          <w:ilvl w:val="0"/>
          <w:numId w:val="48"/>
        </w:numPr>
        <w:tabs>
          <w:tab w:val="left" w:pos="438"/>
        </w:tabs>
        <w:spacing w:line="214" w:lineRule="auto"/>
        <w:ind w:firstLine="0"/>
        <w:jc w:val="both"/>
      </w:pPr>
      <w:r>
        <w:rPr>
          <w:rStyle w:val="a3"/>
        </w:rPr>
        <w:t xml:space="preserve">УКРАДЕННОЕ СЧАСТЬЕ. Фильм-спектакль, 11ч, 2953 </w:t>
      </w:r>
      <w:r>
        <w:rPr>
          <w:rStyle w:val="a3"/>
          <w:i/>
          <w:iCs/>
        </w:rPr>
        <w:t>м</w:t>
      </w:r>
      <w:r>
        <w:rPr>
          <w:rStyle w:val="a3"/>
          <w:i/>
          <w:iCs/>
          <w:vertAlign w:val="subscript"/>
        </w:rPr>
        <w:t>у</w:t>
      </w:r>
      <w:r>
        <w:rPr>
          <w:rStyle w:val="a3"/>
        </w:rPr>
        <w:t xml:space="preserve"> Киев</w:t>
      </w:r>
      <w:r>
        <w:rPr>
          <w:rStyle w:val="a3"/>
        </w:rPr>
        <w:softHyphen/>
        <w:t xml:space="preserve">ская киностудия, 1952 г., ВЭ </w:t>
      </w:r>
      <w:r>
        <w:rPr>
          <w:rStyle w:val="a3"/>
          <w:lang w:val="es-ES" w:eastAsia="es-ES"/>
        </w:rPr>
        <w:t xml:space="preserve">1.VII </w:t>
      </w:r>
      <w:r>
        <w:rPr>
          <w:rStyle w:val="a3"/>
        </w:rPr>
        <w:t>1952 г.</w:t>
      </w:r>
    </w:p>
    <w:p w14:paraId="67C7D21F" w14:textId="77777777" w:rsidR="006F3561" w:rsidRDefault="00000000">
      <w:pPr>
        <w:pStyle w:val="1"/>
        <w:spacing w:line="214" w:lineRule="auto"/>
        <w:ind w:firstLine="320"/>
        <w:jc w:val="both"/>
      </w:pPr>
      <w:r>
        <w:rPr>
          <w:rStyle w:val="a3"/>
        </w:rPr>
        <w:t>Авт. пьесы И. Франко; пост, спектакля Г. Юра; худ. спектаклям. Уман</w:t>
      </w:r>
      <w:r>
        <w:rPr>
          <w:rStyle w:val="a3"/>
        </w:rPr>
        <w:softHyphen/>
        <w:t>ский; реж. фильма И. Шмарук; опер. В. Войтенко; худ. Н. Юров; композ. Н. Пруслин; звукоопер. Авраменко.</w:t>
      </w:r>
    </w:p>
    <w:p w14:paraId="77D4D8D5" w14:textId="77777777" w:rsidR="006F3561" w:rsidRDefault="00000000">
      <w:pPr>
        <w:pStyle w:val="1"/>
        <w:spacing w:line="214" w:lineRule="auto"/>
        <w:ind w:firstLine="320"/>
        <w:jc w:val="both"/>
      </w:pPr>
      <w:r>
        <w:rPr>
          <w:rStyle w:val="a3"/>
        </w:rPr>
        <w:t>Ассист. реж. В. Конарский; ассист. реж. по монтажу К Шаповалова; танцы Н. Шуварская; дирижер В. Рождественский; дир. картины М. Ка</w:t>
      </w:r>
      <w:r>
        <w:rPr>
          <w:rStyle w:val="a3"/>
        </w:rPr>
        <w:softHyphen/>
        <w:t>минский.</w:t>
      </w:r>
    </w:p>
    <w:p w14:paraId="3B8F60F6" w14:textId="77777777" w:rsidR="006F3561" w:rsidRDefault="00000000">
      <w:pPr>
        <w:pStyle w:val="1"/>
        <w:spacing w:line="214" w:lineRule="auto"/>
        <w:ind w:firstLine="320"/>
        <w:jc w:val="both"/>
      </w:pPr>
      <w:r>
        <w:rPr>
          <w:rStyle w:val="a3"/>
        </w:rPr>
        <w:t>В ролях: А. Бучма (Николай Задорожный), Н. Ужвий (Анна, его жена), В Добровольский (Михаил Гурмап), С. Гуменюк (Алексей Бабич), Л Ко- марецкая (Настя, его жена), М. Яковченко (Войт, сельский старост), И. Маркевич (Корчмарь), В. Чайка (соседка первая), Н. Копержинская (соседка вторая), К. Кульчицкий (Калиныч).</w:t>
      </w:r>
    </w:p>
    <w:p w14:paraId="06878155" w14:textId="77777777" w:rsidR="006F3561" w:rsidRDefault="00000000">
      <w:pPr>
        <w:pStyle w:val="1"/>
        <w:spacing w:line="214" w:lineRule="auto"/>
        <w:ind w:firstLine="320"/>
        <w:jc w:val="both"/>
      </w:pPr>
      <w:r>
        <w:rPr>
          <w:rStyle w:val="a3"/>
        </w:rPr>
        <w:t>Спектакль Киевского государственного академического украинского драматического театра им. Ивана Франко.</w:t>
      </w:r>
    </w:p>
    <w:p w14:paraId="177943B1" w14:textId="77777777" w:rsidR="006F3561" w:rsidRDefault="00000000">
      <w:pPr>
        <w:pStyle w:val="1"/>
        <w:spacing w:line="214" w:lineRule="auto"/>
        <w:ind w:firstLine="320"/>
        <w:jc w:val="both"/>
      </w:pPr>
      <w:r>
        <w:rPr>
          <w:rStyle w:val="a3"/>
        </w:rPr>
        <w:t>Действие происходит в конце 70-х годов прошлого столетия в одном из Прикарпатских сел. Жестокие и жадные братья молодой крестьянки Ан</w:t>
      </w:r>
      <w:r>
        <w:rPr>
          <w:rStyle w:val="a3"/>
        </w:rPr>
        <w:softHyphen/>
        <w:t>ны, желая заполучить ее приданое, отдают в солдаты любимого Анной сме</w:t>
      </w:r>
      <w:r>
        <w:rPr>
          <w:rStyle w:val="a3"/>
        </w:rPr>
        <w:softHyphen/>
        <w:t>лого и сильного парня Михайлу Гурмана. Уверив девушку, что Михайло погиб на войне, братья принуждают ее выйти замуж за пожилого крестьяни</w:t>
      </w:r>
      <w:r>
        <w:rPr>
          <w:rStyle w:val="a3"/>
        </w:rPr>
        <w:softHyphen/>
        <w:t>на-бедняка Миколу Задорожного. Проходит несколько лет. В село возвра</w:t>
      </w:r>
      <w:r>
        <w:rPr>
          <w:rStyle w:val="a3"/>
        </w:rPr>
        <w:softHyphen/>
        <w:t>щается живой и невредимый Гурман. Анна и Гурман стремятся вернуть свое «украденное счастье». В порыве гнева Микола Задорожный убивает Гур</w:t>
      </w:r>
      <w:r>
        <w:rPr>
          <w:rStyle w:val="a3"/>
        </w:rPr>
        <w:softHyphen/>
        <w:t>мана.</w:t>
      </w:r>
    </w:p>
    <w:p w14:paraId="22269E6A" w14:textId="77777777" w:rsidR="006F3561" w:rsidRDefault="00000000">
      <w:pPr>
        <w:pStyle w:val="1"/>
        <w:spacing w:after="200" w:line="214" w:lineRule="auto"/>
        <w:ind w:firstLine="320"/>
        <w:jc w:val="both"/>
      </w:pPr>
      <w:r>
        <w:rPr>
          <w:rStyle w:val="a3"/>
        </w:rPr>
        <w:t xml:space="preserve">Библиография: «Известия», 16.VII 1952; «Вечерний Киев», 10.VII 1952; «Правда Украины», Киев, 9.VII 1952; «Сталинская смена», Челябинск, </w:t>
      </w:r>
      <w:r>
        <w:rPr>
          <w:rStyle w:val="a3"/>
          <w:lang w:val="es-ES" w:eastAsia="es-ES"/>
        </w:rPr>
        <w:t xml:space="preserve">13.VII </w:t>
      </w:r>
      <w:r>
        <w:rPr>
          <w:rStyle w:val="a3"/>
        </w:rPr>
        <w:t>1952.</w:t>
      </w:r>
    </w:p>
    <w:p w14:paraId="3E981C6E" w14:textId="77777777" w:rsidR="006F3561" w:rsidRDefault="00000000">
      <w:pPr>
        <w:pStyle w:val="1"/>
        <w:numPr>
          <w:ilvl w:val="0"/>
          <w:numId w:val="48"/>
        </w:numPr>
        <w:tabs>
          <w:tab w:val="left" w:pos="440"/>
        </w:tabs>
        <w:spacing w:line="211" w:lineRule="auto"/>
        <w:ind w:firstLine="0"/>
        <w:jc w:val="both"/>
      </w:pPr>
      <w:r>
        <w:rPr>
          <w:rStyle w:val="a3"/>
        </w:rPr>
        <w:t>УЧИТЕЛЬ ТАНЦЕВ. Фильм-спектакль, 15 ч, 4009 л«, Мосфильм, 1952 г., ВЭ 11.VIII 1952 г</w:t>
      </w:r>
    </w:p>
    <w:p w14:paraId="6C876C38" w14:textId="77777777" w:rsidR="006F3561" w:rsidRDefault="00000000">
      <w:pPr>
        <w:pStyle w:val="1"/>
        <w:spacing w:line="211" w:lineRule="auto"/>
        <w:ind w:firstLine="320"/>
        <w:jc w:val="both"/>
      </w:pPr>
      <w:r>
        <w:rPr>
          <w:rStyle w:val="a3"/>
        </w:rPr>
        <w:t>Авт. пьесы Лопе де Вега; перевод и обработка пьесы для сцены Т Щеп- киной-Куперник; пост спектакля В. Канцель; худ. рук. театра А. Попов, реж. фильма Т Лукашевич; опер. Н. Власов, С. Шейнин; худ. И. Федотов, композ. А. Крейн; звукоопер. В. Богданкевич, Л. Трахтенберг; танцы В. Бур' мейстер; дирижер С. Великов.</w:t>
      </w:r>
    </w:p>
    <w:p w14:paraId="224F8C64" w14:textId="77777777" w:rsidR="006F3561" w:rsidRDefault="00000000">
      <w:pPr>
        <w:pStyle w:val="1"/>
        <w:spacing w:after="200" w:line="307" w:lineRule="auto"/>
        <w:ind w:firstLine="320"/>
        <w:jc w:val="both"/>
        <w:rPr>
          <w:sz w:val="11"/>
          <w:szCs w:val="11"/>
        </w:rPr>
      </w:pPr>
      <w:r>
        <w:rPr>
          <w:rStyle w:val="a3"/>
        </w:rPr>
        <w:t>В ролях: В. Зельдин (Альдемаро), М Перцовский (Белардо), Г Соро</w:t>
      </w:r>
      <w:r>
        <w:rPr>
          <w:rStyle w:val="a3"/>
        </w:rPr>
        <w:softHyphen/>
        <w:t xml:space="preserve">кин (Рикаредо), Б. Лесовой (Альбериго), Л. Добржанская (Фелисиана), </w:t>
      </w:r>
      <w:r>
        <w:rPr>
          <w:rStyle w:val="a3"/>
          <w:sz w:val="11"/>
          <w:szCs w:val="11"/>
        </w:rPr>
        <w:t>480</w:t>
      </w:r>
    </w:p>
    <w:p w14:paraId="60C9AF78" w14:textId="77777777" w:rsidR="006F3561" w:rsidRDefault="00000000">
      <w:pPr>
        <w:pStyle w:val="1"/>
        <w:spacing w:line="214" w:lineRule="auto"/>
        <w:ind w:firstLine="0"/>
        <w:jc w:val="both"/>
      </w:pPr>
      <w:r>
        <w:rPr>
          <w:rStyle w:val="a3"/>
        </w:rPr>
        <w:t>Т Алексеева (Флорела), В. Благообразов (Тебано), М. Майоров (Вандоли- но), Я- Халецкий (Тулио), С. Знаменский (Корнехо), Г Островская (Лисена), Ф. Савостьянов (Андронио).</w:t>
      </w:r>
    </w:p>
    <w:p w14:paraId="345D71F3" w14:textId="77777777" w:rsidR="006F3561" w:rsidRDefault="00000000">
      <w:pPr>
        <w:pStyle w:val="1"/>
        <w:spacing w:line="214" w:lineRule="auto"/>
        <w:jc w:val="both"/>
      </w:pPr>
      <w:r>
        <w:rPr>
          <w:rStyle w:val="a3"/>
        </w:rPr>
        <w:t>Спектакль Центрального театра Советской Армии.</w:t>
      </w:r>
    </w:p>
    <w:p w14:paraId="7FE94B91" w14:textId="77777777" w:rsidR="006F3561" w:rsidRDefault="00000000">
      <w:pPr>
        <w:pStyle w:val="1"/>
        <w:spacing w:line="214" w:lineRule="auto"/>
        <w:jc w:val="both"/>
      </w:pPr>
      <w:r>
        <w:rPr>
          <w:rStyle w:val="a3"/>
        </w:rPr>
        <w:t>Молодой испанский дворянин Альдемаро, принадлежащий к обеднев</w:t>
      </w:r>
      <w:r>
        <w:rPr>
          <w:rStyle w:val="a3"/>
        </w:rPr>
        <w:softHyphen/>
        <w:t xml:space="preserve">шему роду, любит прекрасную Флорелу, дочь богатого и знатного синьора. Бедность не </w:t>
      </w:r>
      <w:r>
        <w:rPr>
          <w:rStyle w:val="a3"/>
        </w:rPr>
        <w:lastRenderedPageBreak/>
        <w:t>позволяет Альдемаро просить руки Флорелы. Под вымышлен</w:t>
      </w:r>
      <w:r>
        <w:rPr>
          <w:rStyle w:val="a3"/>
        </w:rPr>
        <w:softHyphen/>
        <w:t>ным именем влюбленный поступает в дом'отца Флорелы в качестве учителя танцев. Он признается Флореле в любви и открывает ей свое настоящее имя. Девушка отвечает ему взаимностью и отвергает ухаживания богатого ги</w:t>
      </w:r>
      <w:r>
        <w:rPr>
          <w:rStyle w:val="a3"/>
        </w:rPr>
        <w:softHyphen/>
        <w:t>дальго Вандолино. Влюбленная в Вандолино замужняя сестра Флорелы, Фелисиана, назначает ему от имени сестры тайное ночное свидание. Альде</w:t>
      </w:r>
      <w:r>
        <w:rPr>
          <w:rStyle w:val="a3"/>
        </w:rPr>
        <w:softHyphen/>
        <w:t>маро узнает о намерениях Фелисианы и, чтобы спасти честь Флорелы, ре</w:t>
      </w:r>
      <w:r>
        <w:rPr>
          <w:rStyle w:val="a3"/>
        </w:rPr>
        <w:softHyphen/>
        <w:t>шает помешать свиданию. Свидание Фелисианы с Вандолино расстраивается. Фелисиана в бешенстве. Узнав, что виновником является Альдемаро, она решает скомпрометировать его. Фелисиана с помощью слуги -подкидывает в комнату Альдемаро ларец с драгоценностями и обвиняет учителя танцев в краже. Флорела разоблачает гнусную проделку сестры и открывается перед отцом в своей любви к учителю танцев. Узнав, что скромный учитель в действительности .является дворянином, отец благословляет влюбленную пару.</w:t>
      </w:r>
    </w:p>
    <w:p w14:paraId="34050724" w14:textId="77777777" w:rsidR="006F3561" w:rsidRDefault="00000000">
      <w:pPr>
        <w:pStyle w:val="1"/>
        <w:spacing w:after="180" w:line="214" w:lineRule="auto"/>
        <w:jc w:val="both"/>
      </w:pPr>
      <w:r>
        <w:rPr>
          <w:rStyle w:val="a3"/>
        </w:rPr>
        <w:t>Библиография: «Чкаловская коммуна», 29.VIII 1952</w:t>
      </w:r>
    </w:p>
    <w:p w14:paraId="3FEFC785" w14:textId="77777777" w:rsidR="006F3561" w:rsidRDefault="00000000">
      <w:pPr>
        <w:pStyle w:val="1"/>
        <w:numPr>
          <w:ilvl w:val="0"/>
          <w:numId w:val="48"/>
        </w:numPr>
        <w:tabs>
          <w:tab w:val="left" w:pos="440"/>
        </w:tabs>
        <w:spacing w:line="214" w:lineRule="auto"/>
        <w:ind w:firstLine="0"/>
        <w:jc w:val="both"/>
      </w:pPr>
      <w:r>
        <w:rPr>
          <w:rStyle w:val="a3"/>
        </w:rPr>
        <w:t>ШКОЛА ЗЛОСЛОВИЯ. Фильм-спектакль, 16 ч., 4407 л, Мосфильм, 1952 г., ВЭ 14.УП 1952 г.</w:t>
      </w:r>
    </w:p>
    <w:p w14:paraId="6CC6122E" w14:textId="77777777" w:rsidR="006F3561" w:rsidRDefault="00000000">
      <w:pPr>
        <w:pStyle w:val="1"/>
        <w:spacing w:line="214" w:lineRule="auto"/>
        <w:jc w:val="both"/>
      </w:pPr>
      <w:r>
        <w:rPr>
          <w:rStyle w:val="a3"/>
        </w:rPr>
        <w:t>Авг пьесы Р. Шеридан,реж.-пост, спектакля Н. Горчаков, П. Ларгин; худ спектакля Н Акимов; реж фильма А. Роом; опер. М. Гиндин, В. Ни</w:t>
      </w:r>
      <w:r>
        <w:rPr>
          <w:rStyle w:val="a3"/>
        </w:rPr>
        <w:softHyphen/>
        <w:t>колаев; композ. Д. Кабалевский; звукоопер. Н. Тимарцев; дир. картины М. Левин.</w:t>
      </w:r>
    </w:p>
    <w:p w14:paraId="05B458E3" w14:textId="77777777" w:rsidR="006F3561" w:rsidRDefault="00000000">
      <w:pPr>
        <w:pStyle w:val="1"/>
        <w:spacing w:line="214" w:lineRule="auto"/>
        <w:jc w:val="both"/>
      </w:pPr>
      <w:r>
        <w:rPr>
          <w:rStyle w:val="a3"/>
        </w:rPr>
        <w:t>В ролях: М. Яншин (сэр Питер Тизл), О. Андровская (леди Тизл), В. Ер</w:t>
      </w:r>
      <w:r>
        <w:rPr>
          <w:rStyle w:val="a3"/>
        </w:rPr>
        <w:softHyphen/>
        <w:t>шов (сэр Оливер Сэрфес), А. Кторов (Джозеф Сэрфес), П. Массальский (Чарлз Сэрфес), Т Михеева (Мария), М. Дурасова (леди Снируэл), Е. Алеева (м-с Кендер), В. Попов (сэр Бенджамен), Г Конский (м-р Крэбтри), Е. Ка</w:t>
      </w:r>
      <w:r>
        <w:rPr>
          <w:rStyle w:val="a3"/>
        </w:rPr>
        <w:softHyphen/>
        <w:t>лужский (Гарри Бэмпер), А. Комиссаров (Кейрлесс), А. Жильцов (Раули), В. Марков (Снейк), А. Карев (Мозес), Л. Еремеев (Трик), М. Чернобровцев (Вильям).</w:t>
      </w:r>
    </w:p>
    <w:p w14:paraId="72C2BEC6" w14:textId="77777777" w:rsidR="006F3561" w:rsidRDefault="00000000">
      <w:pPr>
        <w:pStyle w:val="1"/>
        <w:spacing w:line="211" w:lineRule="auto"/>
        <w:jc w:val="both"/>
      </w:pPr>
      <w:r>
        <w:rPr>
          <w:rStyle w:val="a3"/>
        </w:rPr>
        <w:t>Спектакль МХАТ им. М. Горького.</w:t>
      </w:r>
    </w:p>
    <w:p w14:paraId="341DA89E" w14:textId="77777777" w:rsidR="006F3561" w:rsidRDefault="00000000">
      <w:pPr>
        <w:pStyle w:val="1"/>
        <w:spacing w:line="211" w:lineRule="auto"/>
        <w:jc w:val="both"/>
      </w:pPr>
      <w:r>
        <w:rPr>
          <w:rStyle w:val="a3"/>
        </w:rPr>
        <w:t>Англия XVIII в. Молодая леди Тизл, провинциалка из семьи бедного по</w:t>
      </w:r>
      <w:r>
        <w:rPr>
          <w:rStyle w:val="a3"/>
        </w:rPr>
        <w:softHyphen/>
        <w:t>мещика, вышедшая замуж за пожилого родовитого сэра Питера, попадает в салон леди Снируэл — своеобразную «академию злословия», где царству</w:t>
      </w:r>
      <w:r>
        <w:rPr>
          <w:rStyle w:val="a3"/>
        </w:rPr>
        <w:softHyphen/>
        <w:t>ют сплетни и клевета. Приобщая леди Тизл к «высшему свету», завсегдатаи салона всемерно помогают ханже и лицемеру Джозефу Сэрфесу обольстить молодую женщину. Однако планы Джозефа расстраивает его дядюшка — богач, внезапно вернувшийся в Англию из Индии. При помощи хитроумной уловки он проникает инкогнито в дом Джозефа, а затем и в дом его брата Чарлза — беспутного молодого кутилы и мота. Дядюшке удается разобла</w:t>
      </w:r>
      <w:r>
        <w:rPr>
          <w:rStyle w:val="a3"/>
        </w:rPr>
        <w:softHyphen/>
        <w:t>чить лицемерие Джозефа. В Чарлзе он находит доброе и отзывчивое сердце. Между тем перед леди Тизл открываются истинные лица посетителей «великосветского» салона — лица клеветников, ханжей и лицемеров. Раскаявшаяся молодая женщина становится верной подругой сэра Питера. *</w:t>
      </w:r>
    </w:p>
    <w:p w14:paraId="70DA8472" w14:textId="77777777" w:rsidR="006F3561" w:rsidRDefault="00000000">
      <w:pPr>
        <w:pStyle w:val="1"/>
        <w:spacing w:after="100" w:line="214" w:lineRule="auto"/>
        <w:jc w:val="both"/>
      </w:pPr>
      <w:r>
        <w:rPr>
          <w:rStyle w:val="a3"/>
        </w:rPr>
        <w:t>Библиография: «Тамбовская правда», 26.УП 1952; «Туркмен</w:t>
      </w:r>
      <w:r>
        <w:rPr>
          <w:rStyle w:val="a3"/>
        </w:rPr>
        <w:softHyphen/>
        <w:t>ская искра», Ашхабад, 25^11 1952, «Социалистический Донбасс», Сталине, 16^11 1952.</w:t>
      </w:r>
    </w:p>
    <w:p w14:paraId="0A17FB75" w14:textId="77777777" w:rsidR="006F3561" w:rsidRDefault="00000000">
      <w:pPr>
        <w:pStyle w:val="22"/>
        <w:spacing w:after="60"/>
        <w:jc w:val="both"/>
        <w:rPr>
          <w:sz w:val="11"/>
          <w:szCs w:val="11"/>
        </w:rPr>
        <w:sectPr w:rsidR="006F3561">
          <w:footerReference w:type="even" r:id="rId518"/>
          <w:footerReference w:type="default" r:id="rId519"/>
          <w:pgSz w:w="11906" w:h="16838"/>
          <w:pgMar w:top="4170" w:right="3465" w:bottom="4343" w:left="3470" w:header="3742" w:footer="3915" w:gutter="0"/>
          <w:cols w:space="720"/>
          <w:noEndnote/>
          <w:docGrid w:linePitch="360"/>
        </w:sectPr>
      </w:pPr>
      <w:r>
        <w:rPr>
          <w:noProof/>
        </w:rPr>
        <mc:AlternateContent>
          <mc:Choice Requires="wps">
            <w:drawing>
              <wp:anchor distT="0" distB="0" distL="114300" distR="114300" simplePos="0" relativeHeight="125829430" behindDoc="0" locked="0" layoutInCell="1" allowOverlap="1" wp14:anchorId="23FDFD4A" wp14:editId="61EAD753">
                <wp:simplePos x="0" y="0"/>
                <wp:positionH relativeFrom="page">
                  <wp:posOffset>5207000</wp:posOffset>
                </wp:positionH>
                <wp:positionV relativeFrom="paragraph">
                  <wp:posOffset>12700</wp:posOffset>
                </wp:positionV>
                <wp:extent cx="133985" cy="97790"/>
                <wp:effectExtent l="0" t="0" r="0" b="0"/>
                <wp:wrapSquare wrapText="left"/>
                <wp:docPr id="702" name="Shape 702"/>
                <wp:cNvGraphicFramePr/>
                <a:graphic xmlns:a="http://schemas.openxmlformats.org/drawingml/2006/main">
                  <a:graphicData uri="http://schemas.microsoft.com/office/word/2010/wordprocessingShape">
                    <wps:wsp>
                      <wps:cNvSpPr txBox="1"/>
                      <wps:spPr>
                        <a:xfrm>
                          <a:off x="0" y="0"/>
                          <a:ext cx="133985" cy="97790"/>
                        </a:xfrm>
                        <a:prstGeom prst="rect">
                          <a:avLst/>
                        </a:prstGeom>
                        <a:noFill/>
                      </wps:spPr>
                      <wps:txbx>
                        <w:txbxContent>
                          <w:p w14:paraId="2151C91C" w14:textId="77777777" w:rsidR="006F3561" w:rsidRDefault="00000000">
                            <w:pPr>
                              <w:pStyle w:val="22"/>
                              <w:spacing w:after="0"/>
                              <w:jc w:val="left"/>
                              <w:rPr>
                                <w:sz w:val="11"/>
                                <w:szCs w:val="11"/>
                              </w:rPr>
                            </w:pPr>
                            <w:r>
                              <w:rPr>
                                <w:rStyle w:val="21"/>
                                <w:sz w:val="11"/>
                                <w:szCs w:val="11"/>
                              </w:rPr>
                              <w:t>481</w:t>
                            </w:r>
                          </w:p>
                        </w:txbxContent>
                      </wps:txbx>
                      <wps:bodyPr wrap="none" lIns="0" tIns="0" rIns="0" bIns="0"/>
                    </wps:wsp>
                  </a:graphicData>
                </a:graphic>
              </wp:anchor>
            </w:drawing>
          </mc:Choice>
          <mc:Fallback>
            <w:pict>
              <v:shape id="_x0000_s1728" type="#_x0000_t202" style="position:absolute;margin-left:410.pt;margin-top:1.pt;width:10.550000000000001pt;height:7.7000000000000002pt;z-index:-125829323;mso-wrap-distance-left:9.pt;mso-wrap-distance-right:9.pt;mso-position-horizontal-relative:page" filled="f" stroked="f">
                <v:textbox inset="0,0,0,0">
                  <w:txbxContent>
                    <w:p>
                      <w:pPr>
                        <w:pStyle w:val="Style15"/>
                        <w:keepNext w:val="0"/>
                        <w:keepLines w:val="0"/>
                        <w:widowControl w:val="0"/>
                        <w:shd w:val="clear" w:color="auto" w:fill="auto"/>
                        <w:bidi w:val="0"/>
                        <w:spacing w:before="0" w:after="0" w:line="240" w:lineRule="auto"/>
                        <w:ind w:left="0" w:right="0" w:firstLine="0"/>
                        <w:jc w:val="left"/>
                        <w:rPr>
                          <w:sz w:val="11"/>
                          <w:szCs w:val="11"/>
                        </w:rPr>
                      </w:pPr>
                      <w:r>
                        <w:rPr>
                          <w:rStyle w:val="CharStyle16"/>
                          <w:sz w:val="11"/>
                          <w:szCs w:val="11"/>
                        </w:rPr>
                        <w:t>481</w:t>
                      </w:r>
                    </w:p>
                  </w:txbxContent>
                </v:textbox>
                <w10:wrap type="square" side="left" anchorx="page"/>
              </v:shape>
            </w:pict>
          </mc:Fallback>
        </mc:AlternateContent>
      </w:r>
      <w:r>
        <w:rPr>
          <w:rStyle w:val="21"/>
          <w:sz w:val="11"/>
          <w:szCs w:val="11"/>
        </w:rPr>
        <w:t>31 Заказ № 778 Том II</w:t>
      </w:r>
    </w:p>
    <w:p w14:paraId="55167CA9" w14:textId="77777777" w:rsidR="006F3561" w:rsidRDefault="00000000">
      <w:pPr>
        <w:pStyle w:val="20"/>
        <w:keepNext/>
        <w:keepLines/>
        <w:spacing w:after="120"/>
      </w:pPr>
      <w:bookmarkStart w:id="68" w:name="bookmark136"/>
      <w:r>
        <w:rPr>
          <w:rStyle w:val="2"/>
          <w:b/>
          <w:bCs/>
        </w:rPr>
        <w:lastRenderedPageBreak/>
        <w:t>МУЛЬТИПЛИКАЦИОННЫЕ ФИЛЬМЫ</w:t>
      </w:r>
      <w:bookmarkEnd w:id="68"/>
    </w:p>
    <w:p w14:paraId="5AB95255" w14:textId="77777777" w:rsidR="006F3561" w:rsidRDefault="00000000">
      <w:pPr>
        <w:pStyle w:val="1"/>
        <w:numPr>
          <w:ilvl w:val="0"/>
          <w:numId w:val="48"/>
        </w:numPr>
        <w:tabs>
          <w:tab w:val="left" w:pos="450"/>
          <w:tab w:val="left" w:pos="4490"/>
        </w:tabs>
        <w:spacing w:line="211" w:lineRule="auto"/>
        <w:ind w:firstLine="0"/>
        <w:jc w:val="both"/>
      </w:pPr>
      <w:r>
        <w:rPr>
          <w:rStyle w:val="a3"/>
        </w:rPr>
        <w:t xml:space="preserve">АЛЕНЬКИЙ ЦВЕТОЧЕК. Графич, цв., 4 ч., 1152 </w:t>
      </w:r>
      <w:r>
        <w:rPr>
          <w:rStyle w:val="a3"/>
          <w:i/>
          <w:iCs/>
        </w:rPr>
        <w:t>м,</w:t>
      </w:r>
      <w:r>
        <w:rPr>
          <w:rStyle w:val="a3"/>
        </w:rPr>
        <w:t xml:space="preserve"> Союзмульт</w:t>
      </w:r>
      <w:r>
        <w:rPr>
          <w:rStyle w:val="a3"/>
        </w:rPr>
        <w:softHyphen/>
        <w:t>фильм, 1952 г., ВЭ VIII 1952 г.</w:t>
      </w:r>
      <w:r>
        <w:rPr>
          <w:rStyle w:val="a3"/>
        </w:rPr>
        <w:tab/>
        <w:t>'</w:t>
      </w:r>
    </w:p>
    <w:p w14:paraId="12987926" w14:textId="77777777" w:rsidR="006F3561" w:rsidRDefault="00000000">
      <w:pPr>
        <w:pStyle w:val="1"/>
        <w:spacing w:line="211" w:lineRule="auto"/>
        <w:ind w:firstLine="360"/>
        <w:jc w:val="both"/>
      </w:pPr>
      <w:r>
        <w:rPr>
          <w:rStyle w:val="a3"/>
        </w:rPr>
        <w:t>Авт. сцен. Г Гребиер; реж. Л. Атаманов, худ. А. Винокуров, И. Шварц</w:t>
      </w:r>
      <w:r>
        <w:rPr>
          <w:rStyle w:val="a3"/>
        </w:rPr>
        <w:softHyphen/>
        <w:t>ман; опер. М Друян; композ. Н. Будашкин; звукоопер. Г Мартынюк</w:t>
      </w:r>
    </w:p>
    <w:p w14:paraId="7E6C5A5A" w14:textId="77777777" w:rsidR="006F3561" w:rsidRDefault="00000000">
      <w:pPr>
        <w:pStyle w:val="1"/>
        <w:spacing w:line="211" w:lineRule="auto"/>
        <w:ind w:firstLine="360"/>
        <w:jc w:val="both"/>
      </w:pPr>
      <w:r>
        <w:rPr>
          <w:rStyle w:val="a3"/>
        </w:rPr>
        <w:t xml:space="preserve">Ассист. реж. Р. Качанов, худ. комб. съемок </w:t>
      </w:r>
      <w:r>
        <w:rPr>
          <w:rStyle w:val="a3"/>
          <w:lang w:val="en-US" w:eastAsia="en-US"/>
        </w:rPr>
        <w:t xml:space="preserve">IT. </w:t>
      </w:r>
      <w:r>
        <w:rPr>
          <w:rStyle w:val="a3"/>
        </w:rPr>
        <w:t>Федоров; 2-й опер Е Ри</w:t>
      </w:r>
      <w:r>
        <w:rPr>
          <w:rStyle w:val="a3"/>
        </w:rPr>
        <w:softHyphen/>
        <w:t>зо; ассист. худ. П. Саркисян, И. Брашишките; тех ассист. В Шилина; авт. текста песен Я. Шведов; монтаж. Л. Кякшт.</w:t>
      </w:r>
    </w:p>
    <w:p w14:paraId="1DD32DB4" w14:textId="77777777" w:rsidR="006F3561" w:rsidRDefault="00000000">
      <w:pPr>
        <w:pStyle w:val="1"/>
        <w:spacing w:line="211" w:lineRule="auto"/>
        <w:ind w:firstLine="360"/>
        <w:jc w:val="both"/>
      </w:pPr>
      <w:r>
        <w:rPr>
          <w:rStyle w:val="a3"/>
        </w:rPr>
        <w:t>Худ.-мультипл. Б Чани, Ф. Хитрук, Р Качанов, В. Котеночкин, Р. Давыдов, Б. Дежкин, В. Долгих, Г Филиппов, Т Федорова, Б. Мееро</w:t>
      </w:r>
      <w:r>
        <w:rPr>
          <w:rStyle w:val="a3"/>
        </w:rPr>
        <w:softHyphen/>
        <w:t>вич; худ.-декор. И. Светлица, И. Троянова, В. Роджеро, К Малышев, Г Невзорова; худ -прорисовщики Е. Хлудова, Б. Корнеева, И. Вашкова, О. Сысоева.</w:t>
      </w:r>
    </w:p>
    <w:p w14:paraId="498D015F" w14:textId="77777777" w:rsidR="006F3561" w:rsidRDefault="00000000">
      <w:pPr>
        <w:pStyle w:val="1"/>
        <w:spacing w:line="211" w:lineRule="auto"/>
        <w:ind w:firstLine="360"/>
        <w:jc w:val="both"/>
      </w:pPr>
      <w:r>
        <w:rPr>
          <w:rStyle w:val="a3"/>
        </w:rPr>
        <w:t>По мотивам одноименной сказки С. Т Аксакова.</w:t>
      </w:r>
    </w:p>
    <w:p w14:paraId="417A6F14" w14:textId="77777777" w:rsidR="006F3561" w:rsidRDefault="00000000">
      <w:pPr>
        <w:pStyle w:val="1"/>
        <w:spacing w:line="211" w:lineRule="auto"/>
        <w:ind w:firstLine="360"/>
        <w:jc w:val="both"/>
      </w:pPr>
      <w:r>
        <w:rPr>
          <w:rStyle w:val="a3"/>
        </w:rPr>
        <w:t>В далекие заморские страны отправился купец Степан Емельянович. Распроданы товары. Пора возвращаться домой. Но он не достал подарка для младшей дочери, для любимой Настеньки. Не нашел купец аленького цветочка, краше которого нет на всем белом свете. Все дальше от родных бе</w:t>
      </w:r>
      <w:r>
        <w:rPr>
          <w:rStyle w:val="a3"/>
        </w:rPr>
        <w:softHyphen/>
        <w:t>регов уплывает корабль. Наконец Степан Емельянович попадает на чудес</w:t>
      </w:r>
      <w:r>
        <w:rPr>
          <w:rStyle w:val="a3"/>
        </w:rPr>
        <w:softHyphen/>
        <w:t>ный остров, в царство страшного Чудища Здесь он находит аленький цве</w:t>
      </w:r>
      <w:r>
        <w:rPr>
          <w:rStyle w:val="a3"/>
        </w:rPr>
        <w:softHyphen/>
        <w:t>точек. Взамен цветка Чудище требует от купца прислать на остров одну из его дочерей или остаться самому. Узнав об этом, в царство Чудища отправ</w:t>
      </w:r>
      <w:r>
        <w:rPr>
          <w:rStyle w:val="a3"/>
        </w:rPr>
        <w:softHyphen/>
        <w:t>ляется Настенька. Полюбив неведомое Чудище за его доброту, Настенька спасает его от злых чар, он вновь принимает облик человека. Счастли</w:t>
      </w:r>
      <w:r>
        <w:rPr>
          <w:rStyle w:val="a3"/>
        </w:rPr>
        <w:softHyphen/>
        <w:t>вые, они едут на родину Настеньки.</w:t>
      </w:r>
    </w:p>
    <w:p w14:paraId="11043CBE" w14:textId="77777777" w:rsidR="006F3561" w:rsidRDefault="00000000">
      <w:pPr>
        <w:pStyle w:val="1"/>
        <w:spacing w:after="120" w:line="211" w:lineRule="auto"/>
        <w:ind w:firstLine="360"/>
        <w:jc w:val="both"/>
      </w:pPr>
      <w:r>
        <w:rPr>
          <w:rStyle w:val="a3"/>
        </w:rPr>
        <w:t>Библиография: «Комсомольская правда», 16.X 1952; «Вечер</w:t>
      </w:r>
      <w:r>
        <w:rPr>
          <w:rStyle w:val="a3"/>
        </w:rPr>
        <w:softHyphen/>
        <w:t>ний Ленингрд», 28.XI 1952; «Огонек», М., 1952, №38.</w:t>
      </w:r>
    </w:p>
    <w:p w14:paraId="6A9AFCC5" w14:textId="77777777" w:rsidR="006F3561" w:rsidRDefault="00000000">
      <w:pPr>
        <w:pStyle w:val="1"/>
        <w:numPr>
          <w:ilvl w:val="0"/>
          <w:numId w:val="48"/>
        </w:numPr>
        <w:tabs>
          <w:tab w:val="left" w:pos="440"/>
        </w:tabs>
        <w:spacing w:line="211" w:lineRule="auto"/>
        <w:ind w:firstLine="0"/>
        <w:jc w:val="both"/>
      </w:pPr>
      <w:r>
        <w:rPr>
          <w:rStyle w:val="a3"/>
        </w:rPr>
        <w:t xml:space="preserve">ВАЛИДУБ. Графич., цв., 2 ч , 575 </w:t>
      </w:r>
      <w:r>
        <w:rPr>
          <w:rStyle w:val="a3"/>
          <w:i/>
          <w:iCs/>
        </w:rPr>
        <w:t>м,</w:t>
      </w:r>
      <w:r>
        <w:rPr>
          <w:rStyle w:val="a3"/>
        </w:rPr>
        <w:t xml:space="preserve"> Союзмультфильм, 1952 г., ВЭ VI 1952 г.</w:t>
      </w:r>
    </w:p>
    <w:p w14:paraId="56DFF0CD" w14:textId="77777777" w:rsidR="006F3561" w:rsidRDefault="00000000">
      <w:pPr>
        <w:pStyle w:val="1"/>
        <w:spacing w:line="211" w:lineRule="auto"/>
        <w:jc w:val="both"/>
      </w:pPr>
      <w:r>
        <w:rPr>
          <w:rStyle w:val="a3"/>
        </w:rPr>
        <w:t>Авт. сцен. Л. Веприцкая; реж. Д. Бабиченко; худ. А. Трусов; опер. Н. Воинов; муз. оформ. В. Смирнов; звукоопер. Н. Прилуцкий.</w:t>
      </w:r>
    </w:p>
    <w:p w14:paraId="6825BD24" w14:textId="77777777" w:rsidR="006F3561" w:rsidRDefault="00000000">
      <w:pPr>
        <w:pStyle w:val="1"/>
        <w:spacing w:line="211" w:lineRule="auto"/>
        <w:jc w:val="both"/>
      </w:pPr>
      <w:r>
        <w:rPr>
          <w:rStyle w:val="a3"/>
        </w:rPr>
        <w:t>Ассист. реж. Б. Петин; ассист худ. В. Василенко; эскизы костюмов И. Кеша; тех. ассист. Е. Новосельская.</w:t>
      </w:r>
    </w:p>
    <w:p w14:paraId="0AD5F1A9" w14:textId="77777777" w:rsidR="006F3561" w:rsidRDefault="00000000">
      <w:pPr>
        <w:pStyle w:val="1"/>
        <w:spacing w:line="211" w:lineRule="auto"/>
        <w:jc w:val="both"/>
      </w:pPr>
      <w:r>
        <w:rPr>
          <w:rStyle w:val="a3"/>
        </w:rPr>
        <w:t>Худ.-мультипл. В. Арбеков, М. Ботов, Б. Бутаков, Р. Давыдов, В. Да</w:t>
      </w:r>
      <w:r>
        <w:rPr>
          <w:rStyle w:val="a3"/>
        </w:rPr>
        <w:softHyphen/>
        <w:t>нилевич, В. Лалаянц, В. Лихачев, Б. Меерович, К- Никифоров, Н. Прива</w:t>
      </w:r>
      <w:r>
        <w:rPr>
          <w:rStyle w:val="a3"/>
        </w:rPr>
        <w:softHyphen/>
        <w:t>лова, Г. Филиппов, Ф. Хитрук, худ.-декор. В. Валерианова, В. Роджеро, И. Светлица.</w:t>
      </w:r>
    </w:p>
    <w:p w14:paraId="4CA4A33B" w14:textId="77777777" w:rsidR="006F3561" w:rsidRDefault="00000000">
      <w:pPr>
        <w:pStyle w:val="1"/>
        <w:spacing w:line="211" w:lineRule="auto"/>
        <w:jc w:val="both"/>
      </w:pPr>
      <w:r>
        <w:rPr>
          <w:rStyle w:val="a3"/>
        </w:rPr>
        <w:t>Роли озвучивали: Б. Андреев, И Гошева, Г Шпигель, В. Трояновский.</w:t>
      </w:r>
    </w:p>
    <w:p w14:paraId="6316E92C" w14:textId="77777777" w:rsidR="006F3561" w:rsidRDefault="00000000">
      <w:pPr>
        <w:pStyle w:val="1"/>
        <w:spacing w:line="211" w:lineRule="auto"/>
        <w:jc w:val="both"/>
      </w:pPr>
      <w:r>
        <w:rPr>
          <w:rStyle w:val="a3"/>
        </w:rPr>
        <w:t>По мотивам чешской народной сказки.</w:t>
      </w:r>
    </w:p>
    <w:p w14:paraId="00FC158E" w14:textId="77777777" w:rsidR="006F3561" w:rsidRDefault="00000000">
      <w:pPr>
        <w:pStyle w:val="1"/>
        <w:spacing w:after="120" w:line="211" w:lineRule="auto"/>
        <w:jc w:val="both"/>
      </w:pPr>
      <w:r>
        <w:rPr>
          <w:rStyle w:val="a3"/>
        </w:rPr>
        <w:t>Юноша Валидуб наделен богатырской силой. Он мечтает о подвиге, который помог бы ему завоевать сердце любимой девушки Маришки. В лесу Валидуб побеждает медведя и вырывает вековой могучий дуб. Однако это только огорчает Маришку. Валидуб поднимает ураган, который разрушает сельскую мельницу. Огорчению Маришки нет предела. Снова Валидуб в пу</w:t>
      </w:r>
      <w:r>
        <w:rPr>
          <w:rStyle w:val="a3"/>
        </w:rPr>
        <w:softHyphen/>
        <w:t>ти. Теперь он приходит в местность, пострадавшую от засухи. Обвалившаяся скала преградила течение реки, орошавшей крестьянские земли. Валидуб расчищает русло реки. Вода пошла по старому руслу. Вновь зазеленели поля. Народ прославляет Вал идуба. Этот подвиг помогает ему завоевать серд</w:t>
      </w:r>
      <w:r>
        <w:rPr>
          <w:rStyle w:val="a3"/>
        </w:rPr>
        <w:softHyphen/>
        <w:t>це любимой.</w:t>
      </w:r>
    </w:p>
    <w:p w14:paraId="61D39085" w14:textId="77777777" w:rsidR="006F3561" w:rsidRDefault="00000000">
      <w:pPr>
        <w:pStyle w:val="1"/>
        <w:numPr>
          <w:ilvl w:val="0"/>
          <w:numId w:val="48"/>
        </w:numPr>
        <w:tabs>
          <w:tab w:val="left" w:pos="706"/>
        </w:tabs>
        <w:spacing w:line="216" w:lineRule="auto"/>
        <w:jc w:val="both"/>
      </w:pPr>
      <w:r>
        <w:rPr>
          <w:rStyle w:val="a3"/>
        </w:rPr>
        <w:t xml:space="preserve">ЗАЙ И ЧИК. Графич., цв., 1 ч , 293 </w:t>
      </w:r>
      <w:r>
        <w:rPr>
          <w:rStyle w:val="a3"/>
          <w:i/>
          <w:iCs/>
        </w:rPr>
        <w:t>м,</w:t>
      </w:r>
      <w:r>
        <w:rPr>
          <w:rStyle w:val="a3"/>
        </w:rPr>
        <w:t xml:space="preserve"> Союзмультфильм. 1952 г , ВЭ VI 1952 г.</w:t>
      </w:r>
    </w:p>
    <w:p w14:paraId="0C5C3768" w14:textId="77777777" w:rsidR="006F3561" w:rsidRDefault="00000000">
      <w:pPr>
        <w:pStyle w:val="1"/>
        <w:spacing w:after="120" w:line="216" w:lineRule="auto"/>
        <w:jc w:val="both"/>
      </w:pPr>
      <w:r>
        <w:rPr>
          <w:rStyle w:val="a3"/>
        </w:rPr>
        <w:t>Авт. сцен. А. Тарасов, В. Сутеев, реж.-пост. А. Иванов; реж. И. Аксен-</w:t>
      </w:r>
    </w:p>
    <w:p w14:paraId="48C63DBD" w14:textId="77777777" w:rsidR="006F3561" w:rsidRDefault="00000000">
      <w:pPr>
        <w:pStyle w:val="1"/>
        <w:spacing w:line="214" w:lineRule="auto"/>
        <w:ind w:firstLine="0"/>
        <w:jc w:val="both"/>
      </w:pPr>
      <w:r>
        <w:rPr>
          <w:rStyle w:val="a3"/>
        </w:rPr>
        <w:t>чук, худ.-пост. И. Знаменский; опер. Е. Ризо, Е. Петрова; композ. А. Лепин; звукоопер. Г Мартынюк.</w:t>
      </w:r>
    </w:p>
    <w:p w14:paraId="783B54E6" w14:textId="77777777" w:rsidR="006F3561" w:rsidRDefault="00000000">
      <w:pPr>
        <w:pStyle w:val="1"/>
        <w:spacing w:line="214" w:lineRule="auto"/>
        <w:jc w:val="both"/>
      </w:pPr>
      <w:r>
        <w:rPr>
          <w:rStyle w:val="a3"/>
        </w:rPr>
        <w:t>Авт. стихов Л. Позднеев; худ. типажа В. Сутеев; ассист. худ. Л. Мо</w:t>
      </w:r>
      <w:r>
        <w:rPr>
          <w:rStyle w:val="a3"/>
        </w:rPr>
        <w:softHyphen/>
        <w:t>дель, Ф. Гольдштейн; монтаж. А. Фирсова; худ.-мультипл. Б. Дежкин, Ф. Епифанова, Е. Комова, Р. Миренкова, Л. Попов, Л. Резцова, С. Степанов, Т Таранович; худ.-декор. О. Геммерлинг, Д. Анпилов, Е. Танненберг, К. Малышев</w:t>
      </w:r>
    </w:p>
    <w:p w14:paraId="1734E236" w14:textId="77777777" w:rsidR="006F3561" w:rsidRDefault="00000000">
      <w:pPr>
        <w:pStyle w:val="1"/>
        <w:spacing w:line="214" w:lineRule="auto"/>
        <w:jc w:val="both"/>
      </w:pPr>
      <w:r>
        <w:rPr>
          <w:rStyle w:val="a3"/>
        </w:rPr>
        <w:t>Действие фильма происходит в сказочном кукольном городе — игру</w:t>
      </w:r>
      <w:r>
        <w:rPr>
          <w:rStyle w:val="a3"/>
        </w:rPr>
        <w:softHyphen/>
        <w:t xml:space="preserve">шечном </w:t>
      </w:r>
      <w:r>
        <w:rPr>
          <w:rStyle w:val="a3"/>
        </w:rPr>
        <w:lastRenderedPageBreak/>
        <w:t>магазине.</w:t>
      </w:r>
    </w:p>
    <w:p w14:paraId="62D6DF66" w14:textId="77777777" w:rsidR="006F3561" w:rsidRDefault="00000000">
      <w:pPr>
        <w:pStyle w:val="1"/>
        <w:spacing w:after="120" w:line="214" w:lineRule="auto"/>
        <w:jc w:val="both"/>
      </w:pPr>
      <w:r>
        <w:rPr>
          <w:rStyle w:val="a3"/>
        </w:rPr>
        <w:t>Два игрушечных зайчика, спокойный и рассудительный Зай и шалов</w:t>
      </w:r>
      <w:r>
        <w:rPr>
          <w:rStyle w:val="a3"/>
        </w:rPr>
        <w:softHyphen/>
        <w:t>ливый, непослушный Чик, совершают путешествие через весь кукольный город для того, чтобы принять участие в кукольном концерте. По дороге с Чиком происходит много неприятностей: увлекаясь различными играми он постоянно нарушает правила уличного движения.</w:t>
      </w:r>
    </w:p>
    <w:p w14:paraId="68452538" w14:textId="77777777" w:rsidR="006F3561" w:rsidRDefault="00000000">
      <w:pPr>
        <w:pStyle w:val="1"/>
        <w:spacing w:line="211" w:lineRule="auto"/>
        <w:ind w:firstLine="0"/>
        <w:jc w:val="both"/>
      </w:pPr>
      <w:r>
        <w:rPr>
          <w:rStyle w:val="a3"/>
        </w:rPr>
        <w:t xml:space="preserve">2080а. ЗУ РИКО И МАРИКО. Графич., 1 ч., 294 </w:t>
      </w:r>
      <w:r>
        <w:rPr>
          <w:rStyle w:val="a3"/>
          <w:i/>
          <w:iCs/>
        </w:rPr>
        <w:t>м.</w:t>
      </w:r>
      <w:r>
        <w:rPr>
          <w:rStyle w:val="a3"/>
        </w:rPr>
        <w:t xml:space="preserve"> Тбилисская кино</w:t>
      </w:r>
      <w:r>
        <w:rPr>
          <w:rStyle w:val="a3"/>
        </w:rPr>
        <w:softHyphen/>
        <w:t>студия, 1952 г. Выпущен на местн. экран.</w:t>
      </w:r>
    </w:p>
    <w:p w14:paraId="3FB1B507" w14:textId="77777777" w:rsidR="006F3561" w:rsidRDefault="00000000">
      <w:pPr>
        <w:pStyle w:val="1"/>
        <w:spacing w:line="211" w:lineRule="auto"/>
        <w:jc w:val="both"/>
      </w:pPr>
      <w:r>
        <w:rPr>
          <w:rStyle w:val="a3"/>
        </w:rPr>
        <w:t>Авт. сцен, и реж.-пост. К- Микаберидзе, 2-й реж. и худ. В. Бах- тадзе, комп. Ал. Букия; худ. пост. А. Канделаки; опер. Л. Квалиашви- ли, С. Спарсиашвили; Звукоопер. В. Долидзе; худ.-мультипл. П. Гигола- швили, Г. Лаврелашвили, Е. Макашвили, К- Надирадзе, Н. Поморцева, Н. Териан, Н. Шаликашвили, Г Чмутов; худ.-декор. Э. Хачоян.</w:t>
      </w:r>
    </w:p>
    <w:p w14:paraId="1F7AA5A9" w14:textId="77777777" w:rsidR="006F3561" w:rsidRDefault="00000000">
      <w:pPr>
        <w:pStyle w:val="1"/>
        <w:spacing w:after="120" w:line="211" w:lineRule="auto"/>
        <w:jc w:val="both"/>
      </w:pPr>
      <w:r>
        <w:rPr>
          <w:rStyle w:val="a3"/>
        </w:rPr>
        <w:t>Плохой мальчик Зурико дурно относится к домашним животным. Они убегают от него к соседке, хорошей девочке Марико, которая уха</w:t>
      </w:r>
      <w:r>
        <w:rPr>
          <w:rStyle w:val="a3"/>
        </w:rPr>
        <w:softHyphen/>
        <w:t>живает за ними как полагается. Пристыженный Зурико учится у Марико обращению с животными, преуспевает в этом, и животные возвращаются к своему прежнему хозяину.</w:t>
      </w:r>
    </w:p>
    <w:p w14:paraId="3F320F40" w14:textId="77777777" w:rsidR="006F3561" w:rsidRDefault="00000000">
      <w:pPr>
        <w:pStyle w:val="1"/>
        <w:numPr>
          <w:ilvl w:val="0"/>
          <w:numId w:val="48"/>
        </w:numPr>
        <w:tabs>
          <w:tab w:val="left" w:pos="442"/>
        </w:tabs>
        <w:spacing w:line="211" w:lineRule="auto"/>
        <w:ind w:firstLine="0"/>
        <w:jc w:val="both"/>
      </w:pPr>
      <w:r>
        <w:rPr>
          <w:rStyle w:val="a3"/>
        </w:rPr>
        <w:t xml:space="preserve">КАШТАНКА. Графич., цв., 3 ч., 878 </w:t>
      </w:r>
      <w:r>
        <w:rPr>
          <w:rStyle w:val="a3"/>
          <w:i/>
          <w:iCs/>
        </w:rPr>
        <w:t>м,</w:t>
      </w:r>
      <w:r>
        <w:rPr>
          <w:rStyle w:val="a3"/>
        </w:rPr>
        <w:t xml:space="preserve"> Союзмультфильм, 1952 г., ВЭ XII 1952 г.</w:t>
      </w:r>
    </w:p>
    <w:p w14:paraId="7E7FCF55" w14:textId="77777777" w:rsidR="006F3561" w:rsidRDefault="00000000">
      <w:pPr>
        <w:pStyle w:val="1"/>
        <w:spacing w:line="211" w:lineRule="auto"/>
        <w:jc w:val="both"/>
      </w:pPr>
      <w:r>
        <w:rPr>
          <w:rStyle w:val="a3"/>
        </w:rPr>
        <w:t>Авт. сцен. Б. Бродский, М- Папава; реж. М. Цехановский; худ.-пост. А. Беляков, Л. Аристов; опер. М. Друяп; композ. Ю. Левитин; звукоопер. Н. Прилуцкий.</w:t>
      </w:r>
    </w:p>
    <w:p w14:paraId="0841DBDB" w14:textId="77777777" w:rsidR="006F3561" w:rsidRDefault="00000000">
      <w:pPr>
        <w:pStyle w:val="1"/>
        <w:spacing w:line="211" w:lineRule="auto"/>
        <w:jc w:val="both"/>
      </w:pPr>
      <w:r>
        <w:rPr>
          <w:rStyle w:val="a3"/>
        </w:rPr>
        <w:t>Ассист. реж. В. Цехановская; ассист. худ. А. Семенцов-Огиевский, А. Дураков; ассист. опер. Е. Ризо; эскизы декор. К- Юон; монтаж. Л. Кякшт; техн, ассист. Н. Орлова; худ.-мультипл. Ф. Хитрук, Б. Чани, Л. Попов, Р. Давыдов, В. Котеночкин, Б. Бутаков, В. Лалаянц, Р. Миренкова, Т. Та</w:t>
      </w:r>
      <w:r>
        <w:rPr>
          <w:rStyle w:val="a3"/>
        </w:rPr>
        <w:softHyphen/>
        <w:t>ранович, Н. Федоров, М Ботов, К. Чикин; худ -декор. О. Геммерлинг, Е. Танненберг, И. Троянова, В. Роджеро.</w:t>
      </w:r>
    </w:p>
    <w:p w14:paraId="619C0A4B" w14:textId="77777777" w:rsidR="006F3561" w:rsidRDefault="00000000">
      <w:pPr>
        <w:pStyle w:val="1"/>
        <w:spacing w:line="211" w:lineRule="auto"/>
        <w:jc w:val="both"/>
      </w:pPr>
      <w:r>
        <w:rPr>
          <w:rStyle w:val="a3"/>
        </w:rPr>
        <w:t>Роли озвучивали: О. Хржановский (Каштанка), А. Грибов (незнакомец), Б. Чирков (столяр), В. Феоктистов (Федюшка); текст читает В. Грибков, Экранизация одноименного рассказа А. П. Чехова.</w:t>
      </w:r>
    </w:p>
    <w:p w14:paraId="3A43BFC1" w14:textId="77777777" w:rsidR="006F3561" w:rsidRDefault="00000000">
      <w:pPr>
        <w:pStyle w:val="1"/>
        <w:spacing w:after="120" w:line="211" w:lineRule="auto"/>
        <w:jc w:val="both"/>
      </w:pPr>
      <w:r>
        <w:rPr>
          <w:rStyle w:val="a3"/>
        </w:rPr>
        <w:t>Фильм воспроизводит жизнь Каштанки в доме столяра Луки Алексан</w:t>
      </w:r>
      <w:r>
        <w:rPr>
          <w:rStyle w:val="a3"/>
        </w:rPr>
        <w:softHyphen/>
        <w:t>дровича, ее путешествие по городу, появление Каштанки у циркового клоу</w:t>
      </w:r>
      <w:r>
        <w:rPr>
          <w:rStyle w:val="a3"/>
        </w:rPr>
        <w:softHyphen/>
        <w:t>на, отношения ее с новым хозяином и его дрессированными животными и, наконец, выступление в цирке, закончившееся возвращением домой.</w:t>
      </w:r>
    </w:p>
    <w:p w14:paraId="54202727" w14:textId="77777777" w:rsidR="006F3561" w:rsidRDefault="00000000">
      <w:pPr>
        <w:pStyle w:val="1"/>
        <w:numPr>
          <w:ilvl w:val="0"/>
          <w:numId w:val="48"/>
        </w:numPr>
        <w:tabs>
          <w:tab w:val="left" w:pos="445"/>
        </w:tabs>
        <w:spacing w:line="214" w:lineRule="auto"/>
        <w:ind w:firstLine="0"/>
        <w:jc w:val="both"/>
      </w:pPr>
      <w:r>
        <w:rPr>
          <w:rStyle w:val="a3"/>
        </w:rPr>
        <w:t xml:space="preserve">САРМИКО. Графич , цв., 2 ч., 568 </w:t>
      </w:r>
      <w:r>
        <w:rPr>
          <w:rStyle w:val="a3"/>
          <w:i/>
          <w:iCs/>
        </w:rPr>
        <w:t>м,</w:t>
      </w:r>
      <w:r>
        <w:rPr>
          <w:rStyle w:val="a3"/>
        </w:rPr>
        <w:t xml:space="preserve"> Союзмультфильм, 1952 г., ВЭ V 1952 г.</w:t>
      </w:r>
    </w:p>
    <w:p w14:paraId="708AED6A" w14:textId="77777777" w:rsidR="006F3561" w:rsidRDefault="00000000">
      <w:pPr>
        <w:pStyle w:val="1"/>
        <w:spacing w:line="214" w:lineRule="auto"/>
        <w:jc w:val="both"/>
      </w:pPr>
      <w:r>
        <w:rPr>
          <w:rStyle w:val="a3"/>
        </w:rPr>
        <w:t>Авт. сцен. К- Шнейдер; реж. О. Ходатаева, Е. Райковский; худ-пост. П. Носов; опер. Н. Соколова, А. Астафьев; звукоопер. Г. Мартынюк.</w:t>
      </w:r>
    </w:p>
    <w:p w14:paraId="1CC2EB14" w14:textId="77777777" w:rsidR="006F3561" w:rsidRDefault="00000000">
      <w:pPr>
        <w:pStyle w:val="1"/>
        <w:spacing w:after="120" w:line="214" w:lineRule="auto"/>
        <w:jc w:val="both"/>
        <w:sectPr w:rsidR="006F3561">
          <w:footerReference w:type="even" r:id="rId520"/>
          <w:footerReference w:type="default" r:id="rId521"/>
          <w:footerReference w:type="first" r:id="rId522"/>
          <w:pgSz w:w="11906" w:h="16838"/>
          <w:pgMar w:top="4170" w:right="3465" w:bottom="4343" w:left="3470" w:header="0" w:footer="3" w:gutter="0"/>
          <w:pgNumType w:start="482"/>
          <w:cols w:space="720"/>
          <w:noEndnote/>
          <w:titlePg/>
          <w:docGrid w:linePitch="360"/>
        </w:sectPr>
      </w:pPr>
      <w:r>
        <w:rPr>
          <w:rStyle w:val="a3"/>
        </w:rPr>
        <w:t>Ассист. худ. Т Гусева; ассист. реж. по монтажу В. Егорова; тех. ас</w:t>
      </w:r>
      <w:r>
        <w:rPr>
          <w:rStyle w:val="a3"/>
        </w:rPr>
        <w:softHyphen/>
        <w:t>сист. Е. Шилова; худ.-мультипл. Т Таранович, Д. Белов, Р. Миренкова, Р. Давыдов, В. Арбеков, Л. Резцова, Ю Прытков, В. Данилевич, Ф. Хит</w:t>
      </w:r>
      <w:r>
        <w:rPr>
          <w:rStyle w:val="a3"/>
        </w:rPr>
        <w:softHyphen/>
        <w:t>рук, М Ботов; худ.-декор. Г Невзорова, О. Геммерлинг</w:t>
      </w:r>
    </w:p>
    <w:p w14:paraId="7CC12392" w14:textId="77777777" w:rsidR="006F3561" w:rsidRDefault="00000000">
      <w:pPr>
        <w:pStyle w:val="1"/>
        <w:spacing w:line="214" w:lineRule="auto"/>
        <w:ind w:firstLine="320"/>
        <w:jc w:val="both"/>
      </w:pPr>
      <w:r>
        <w:rPr>
          <w:rStyle w:val="a3"/>
        </w:rPr>
        <w:lastRenderedPageBreak/>
        <w:t>Весной, когда погода на севере особенно непостоянна, на море сломался лед и маленького чукчу Сармико унесло на льдине в открытое море. Подня</w:t>
      </w:r>
      <w:r>
        <w:rPr>
          <w:rStyle w:val="a3"/>
        </w:rPr>
        <w:softHyphen/>
        <w:t>лась пурга. Исчезла последняя надежда на спасение мальчика. Однако школьница Лена, радист и летчик прилагают все усилия, чтобы спасти Сармико. Несмотря на пургу, летчик разыскивает льдину с мальчиком и доставляет его в родное стойбище.</w:t>
      </w:r>
    </w:p>
    <w:p w14:paraId="187E98EB" w14:textId="77777777" w:rsidR="006F3561" w:rsidRDefault="00000000">
      <w:pPr>
        <w:pStyle w:val="1"/>
        <w:spacing w:after="120" w:line="214" w:lineRule="auto"/>
        <w:ind w:firstLine="320"/>
        <w:jc w:val="both"/>
      </w:pPr>
      <w:r>
        <w:rPr>
          <w:rStyle w:val="a3"/>
        </w:rPr>
        <w:t>На VII Международном кинофестивале в Карловых Варах (1952) при</w:t>
      </w:r>
      <w:r>
        <w:rPr>
          <w:rStyle w:val="a3"/>
        </w:rPr>
        <w:softHyphen/>
        <w:t>суждена премия за мультипликационный фильм.</w:t>
      </w:r>
    </w:p>
    <w:p w14:paraId="4BBD3308" w14:textId="77777777" w:rsidR="006F3561" w:rsidRDefault="00000000">
      <w:pPr>
        <w:pStyle w:val="1"/>
        <w:numPr>
          <w:ilvl w:val="0"/>
          <w:numId w:val="48"/>
        </w:numPr>
        <w:tabs>
          <w:tab w:val="left" w:pos="445"/>
        </w:tabs>
        <w:spacing w:line="214" w:lineRule="auto"/>
        <w:ind w:firstLine="0"/>
        <w:jc w:val="both"/>
      </w:pPr>
      <w:r>
        <w:rPr>
          <w:rStyle w:val="a3"/>
        </w:rPr>
        <w:t xml:space="preserve">СНЕГУРОЧКА. Графич., цв , 7 ч., 188 </w:t>
      </w:r>
      <w:r>
        <w:rPr>
          <w:rStyle w:val="a3"/>
          <w:i/>
          <w:iCs/>
        </w:rPr>
        <w:t>м,</w:t>
      </w:r>
      <w:r>
        <w:rPr>
          <w:rStyle w:val="a3"/>
        </w:rPr>
        <w:t xml:space="preserve"> Союзмультфильм, 1952 г., ВЭ III 1952 г,</w:t>
      </w:r>
    </w:p>
    <w:p w14:paraId="345B9492" w14:textId="77777777" w:rsidR="006F3561" w:rsidRDefault="00000000">
      <w:pPr>
        <w:pStyle w:val="1"/>
        <w:spacing w:line="214" w:lineRule="auto"/>
        <w:ind w:firstLine="320"/>
        <w:jc w:val="both"/>
      </w:pPr>
      <w:r>
        <w:rPr>
          <w:rStyle w:val="a3"/>
        </w:rPr>
        <w:t>Авт. сцен. О. Леонидов, И. Иванов-Вано, А. Снежко-Блоцкая, реж - пост. И. Иванов-Вано; худ -пост. Н. Строганов, опер. Н. Воинов, Е Петро</w:t>
      </w:r>
      <w:r>
        <w:rPr>
          <w:rStyle w:val="a3"/>
        </w:rPr>
        <w:softHyphen/>
        <w:t>ва; муз. Н. Римского-Корсакова; звукоопер Н Прилуцкий.</w:t>
      </w:r>
    </w:p>
    <w:p w14:paraId="385F76A3" w14:textId="77777777" w:rsidR="006F3561" w:rsidRDefault="00000000">
      <w:pPr>
        <w:pStyle w:val="1"/>
        <w:spacing w:line="214" w:lineRule="auto"/>
        <w:ind w:firstLine="320"/>
        <w:jc w:val="both"/>
      </w:pPr>
      <w:r>
        <w:rPr>
          <w:rStyle w:val="a3"/>
        </w:rPr>
        <w:t>Реж. А. Снежко-Блоцкая; худ. Л. Мильчин, В Никитин, худ. комб. съемок Н. Федоров, В. Пекарь; ассист. реж. В. Свешникова, Т Федорова, В. Шилина; ассист. худ. Л. Азарх, Ю. Прытков, худ.-мультипл В. Арбе</w:t>
      </w:r>
      <w:r>
        <w:rPr>
          <w:rStyle w:val="a3"/>
        </w:rPr>
        <w:softHyphen/>
        <w:t>ков, М. Ботов, Б. Бутаков, Р. Давыдов, В Данилевич, В. Долгих, Ф. Епи</w:t>
      </w:r>
      <w:r>
        <w:rPr>
          <w:rStyle w:val="a3"/>
        </w:rPr>
        <w:softHyphen/>
        <w:t>фанова, Г Козлов, В. Котеночкин, Е. Комова, В. Лалаянц, К- Малышев, К. Никифоров,. Н. Привалова, Л. Резцова, Б. Савков, Т Федорова, К- Чи- кин, Р. Качанов; худ.-декор. В. Валерианова, И, Светлица, Г Невзорова, О. Геммерлинг, Е. Танненберг, И. Троянова.</w:t>
      </w:r>
    </w:p>
    <w:p w14:paraId="41571DA3" w14:textId="77777777" w:rsidR="006F3561" w:rsidRDefault="00000000">
      <w:pPr>
        <w:pStyle w:val="1"/>
        <w:spacing w:line="214" w:lineRule="auto"/>
        <w:ind w:firstLine="320"/>
        <w:jc w:val="both"/>
      </w:pPr>
      <w:r>
        <w:rPr>
          <w:rStyle w:val="a3"/>
        </w:rPr>
        <w:t>Роли озвучивали: И. Масленникова (Снегурочка), В. Борисенко (Лель), Л. Ктиторов (Мороз), В. Шевцов (бобыль).</w:t>
      </w:r>
    </w:p>
    <w:p w14:paraId="4618C890" w14:textId="77777777" w:rsidR="006F3561" w:rsidRDefault="00000000">
      <w:pPr>
        <w:pStyle w:val="1"/>
        <w:spacing w:line="214" w:lineRule="auto"/>
        <w:ind w:firstLine="320"/>
        <w:jc w:val="both"/>
      </w:pPr>
      <w:r>
        <w:rPr>
          <w:rStyle w:val="a3"/>
        </w:rPr>
        <w:t>Экранизация сказки А. Н. Островского.</w:t>
      </w:r>
    </w:p>
    <w:p w14:paraId="3FD307B1" w14:textId="77777777" w:rsidR="006F3561" w:rsidRDefault="00000000">
      <w:pPr>
        <w:pStyle w:val="1"/>
        <w:spacing w:after="120" w:line="214" w:lineRule="auto"/>
        <w:ind w:firstLine="320"/>
        <w:jc w:val="both"/>
      </w:pPr>
      <w:r>
        <w:rPr>
          <w:rStyle w:val="a3"/>
        </w:rPr>
        <w:t>С наступлением весенних солнечных дней в сердце всегда холодной и бесстрастной Снегурочки пробудилась мечта о радости и любви. Мать Весна подарила Снегурочке венок, в котором «любовных сил сокрыт родник не</w:t>
      </w:r>
      <w:r>
        <w:rPr>
          <w:rStyle w:val="a3"/>
        </w:rPr>
        <w:softHyphen/>
        <w:t>истощимый». И с этого мгновения весь мир для Снегурочки наполнился неве</w:t>
      </w:r>
      <w:r>
        <w:rPr>
          <w:rStyle w:val="a3"/>
        </w:rPr>
        <w:softHyphen/>
        <w:t>домым очарованием. Дочь Весны и Деда-Мороза влюбляется в купеческого сына Мизгиря. Но Ярило-Солнце спешит загубить Снегурочку, чтобы отом</w:t>
      </w:r>
      <w:r>
        <w:rPr>
          <w:rStyle w:val="a3"/>
        </w:rPr>
        <w:softHyphen/>
        <w:t>стить своему извечному врагу Морозу. Снегурочка умирает, растаяв, как ве</w:t>
      </w:r>
      <w:r>
        <w:rPr>
          <w:rStyle w:val="a3"/>
        </w:rPr>
        <w:softHyphen/>
        <w:t>сенний снег. С гибелью Снегурочки побеждает Ярило-Солнце. Сказочная земля берендеев, над которой потерял свою власть Мороз, покрывается пыш</w:t>
      </w:r>
      <w:r>
        <w:rPr>
          <w:rStyle w:val="a3"/>
        </w:rPr>
        <w:softHyphen/>
        <w:t>ной зеленью и цветами.</w:t>
      </w:r>
    </w:p>
    <w:p w14:paraId="1DDAE0CD" w14:textId="77777777" w:rsidR="006F3561" w:rsidRDefault="00000000">
      <w:pPr>
        <w:pStyle w:val="1"/>
        <w:spacing w:line="211" w:lineRule="auto"/>
        <w:ind w:firstLine="0"/>
        <w:jc w:val="both"/>
      </w:pPr>
      <w:r>
        <w:rPr>
          <w:rStyle w:val="a3"/>
        </w:rPr>
        <w:t xml:space="preserve">2031а. СЧАСТЬЕ БЕДНЯКА. Графич., 2 ч., 461 </w:t>
      </w:r>
      <w:r>
        <w:rPr>
          <w:rStyle w:val="a3"/>
          <w:i/>
          <w:iCs/>
        </w:rPr>
        <w:t>м.</w:t>
      </w:r>
      <w:r>
        <w:rPr>
          <w:rStyle w:val="a3"/>
        </w:rPr>
        <w:t xml:space="preserve"> Тбилисская кино</w:t>
      </w:r>
      <w:r>
        <w:rPr>
          <w:rStyle w:val="a3"/>
        </w:rPr>
        <w:softHyphen/>
        <w:t>студия, 1952 г. Выпущен на местн. экран.</w:t>
      </w:r>
    </w:p>
    <w:p w14:paraId="70EEE798" w14:textId="77777777" w:rsidR="006F3561" w:rsidRDefault="00000000">
      <w:pPr>
        <w:pStyle w:val="1"/>
        <w:spacing w:line="211" w:lineRule="auto"/>
        <w:ind w:firstLine="320"/>
        <w:jc w:val="both"/>
      </w:pPr>
      <w:r>
        <w:rPr>
          <w:rStyle w:val="a3"/>
        </w:rPr>
        <w:t>Авт. сцен. Я- Кобиашвили; реж. В. Муджири, А. Хинтибидзе; ком- поз. А. Керселидзе; опер. Л. Квалиашвили, С. Спарсиашвили; худ.-пост. М. Сехниаливили; звукоопер. В. Долидзе. Худ.-мультипл. В Бахтадзе, П Гиголашвили, С. Жорфио, Н. Килосанидзе, К. Кочламазашвили, Г. Ла- врелашвили, Е. Макашвили, К. Надирадзе, Н. Помоцева, М. Сехнуа- швили, Б. Стариковский, С. Топузис, Г Чмутов, Н. Шаликашвили, В. Джабадари; худ.-декор. М. Гоциридзе.</w:t>
      </w:r>
    </w:p>
    <w:p w14:paraId="1837AB3B" w14:textId="77777777" w:rsidR="006F3561" w:rsidRDefault="00000000">
      <w:pPr>
        <w:pStyle w:val="1"/>
        <w:spacing w:line="211" w:lineRule="auto"/>
        <w:ind w:firstLine="320"/>
        <w:jc w:val="both"/>
      </w:pPr>
      <w:r>
        <w:rPr>
          <w:rStyle w:val="a3"/>
        </w:rPr>
        <w:t>По грузинской народной сказке.</w:t>
      </w:r>
    </w:p>
    <w:p w14:paraId="2AB0B766" w14:textId="77777777" w:rsidR="006F3561" w:rsidRDefault="00000000">
      <w:pPr>
        <w:pStyle w:val="1"/>
        <w:spacing w:after="120" w:line="211" w:lineRule="auto"/>
        <w:ind w:firstLine="320"/>
        <w:jc w:val="both"/>
        <w:sectPr w:rsidR="006F3561">
          <w:footerReference w:type="even" r:id="rId523"/>
          <w:footerReference w:type="default" r:id="rId524"/>
          <w:pgSz w:w="11906" w:h="16838"/>
          <w:pgMar w:top="4170" w:right="3465" w:bottom="4343" w:left="3470" w:header="3742" w:footer="3915" w:gutter="0"/>
          <w:pgNumType w:start="485"/>
          <w:cols w:space="720"/>
          <w:noEndnote/>
          <w:docGrid w:linePitch="360"/>
        </w:sectPr>
      </w:pPr>
      <w:r>
        <w:rPr>
          <w:rStyle w:val="a3"/>
        </w:rPr>
        <w:t>Бедняк Габо вызволил из беды Оленя. Олень отблагодарил бедняка волшебным конем и волшебной тыквой. Конь давал бедняку золото, но по приказу царя у него отобрали этот дар Оленя. Тыква исполняла все желания бедняка и поэтому, когда царь приказал научить себя, как обра</w:t>
      </w:r>
      <w:r>
        <w:rPr>
          <w:rStyle w:val="a3"/>
        </w:rPr>
        <w:softHyphen/>
        <w:t>щаться с тыквой, бедняк вызвал из тыквы злых духов, и они уничтожи</w:t>
      </w:r>
      <w:r>
        <w:rPr>
          <w:rStyle w:val="a3"/>
        </w:rPr>
        <w:softHyphen/>
        <w:t>ли и царя, и его двор, и его трон.</w:t>
      </w:r>
    </w:p>
    <w:p w14:paraId="58788A09" w14:textId="77777777" w:rsidR="006F3561" w:rsidRDefault="00000000">
      <w:pPr>
        <w:pStyle w:val="11"/>
        <w:keepNext/>
        <w:keepLines/>
        <w:spacing w:before="0" w:after="620"/>
      </w:pPr>
      <w:bookmarkStart w:id="69" w:name="bookmark138"/>
      <w:r>
        <w:rPr>
          <w:rStyle w:val="10"/>
          <w:b/>
          <w:bCs/>
        </w:rPr>
        <w:lastRenderedPageBreak/>
        <w:t>1953</w:t>
      </w:r>
      <w:bookmarkEnd w:id="69"/>
    </w:p>
    <w:p w14:paraId="23546E23" w14:textId="77777777" w:rsidR="006F3561" w:rsidRDefault="00000000">
      <w:pPr>
        <w:pStyle w:val="20"/>
        <w:keepNext/>
        <w:keepLines/>
      </w:pPr>
      <w:bookmarkStart w:id="70" w:name="bookmark140"/>
      <w:r>
        <w:rPr>
          <w:rStyle w:val="2"/>
          <w:b/>
          <w:bCs/>
        </w:rPr>
        <w:t>ИГРОВЫЕ ФИЛЬМЫ</w:t>
      </w:r>
      <w:bookmarkEnd w:id="70"/>
    </w:p>
    <w:p w14:paraId="7911F9A5" w14:textId="77777777" w:rsidR="006F3561" w:rsidRDefault="00000000">
      <w:pPr>
        <w:pStyle w:val="1"/>
        <w:spacing w:line="214" w:lineRule="auto"/>
        <w:ind w:firstLine="0"/>
        <w:jc w:val="both"/>
      </w:pPr>
      <w:r>
        <w:rPr>
          <w:rStyle w:val="a3"/>
        </w:rPr>
        <w:t xml:space="preserve">2032. АДМИРАЛ УШАКОВ. Ист.-биогр., цв., 11 ч , 2945 </w:t>
      </w:r>
      <w:r>
        <w:rPr>
          <w:rStyle w:val="a3"/>
          <w:i/>
          <w:iCs/>
        </w:rPr>
        <w:t>м,</w:t>
      </w:r>
      <w:r>
        <w:rPr>
          <w:rStyle w:val="a3"/>
        </w:rPr>
        <w:t xml:space="preserve"> Мосфильм, 1953 г., ВЭ 23.IV. 1953 г</w:t>
      </w:r>
    </w:p>
    <w:p w14:paraId="41A33357" w14:textId="77777777" w:rsidR="006F3561" w:rsidRDefault="00000000">
      <w:pPr>
        <w:pStyle w:val="1"/>
        <w:spacing w:line="214" w:lineRule="auto"/>
        <w:jc w:val="both"/>
      </w:pPr>
      <w:r>
        <w:rPr>
          <w:rStyle w:val="a3"/>
        </w:rPr>
        <w:t>Авт. сцен. А. Штейн; реж.-пост. М. Ромм; опер. А Шелепков, И. Чен; худ. А. Пархоменко, А. Вайсфельд, Л. Шенгелия; композ. А. Хачатурян; звукоопер. С. Минервин.</w:t>
      </w:r>
    </w:p>
    <w:p w14:paraId="2CF568F3" w14:textId="77777777" w:rsidR="006F3561" w:rsidRDefault="00000000">
      <w:pPr>
        <w:pStyle w:val="1"/>
        <w:spacing w:line="214" w:lineRule="auto"/>
        <w:jc w:val="both"/>
      </w:pPr>
      <w:r>
        <w:rPr>
          <w:rStyle w:val="a3"/>
        </w:rPr>
        <w:t>Реж. В. Викторов; худ.-костюм. К Ефимов, худ.-грим. А. Ермолов, комб съемки' опер. Б. Арецкий, Б Горбачев, худ М. Семенов; эскизы ко</w:t>
      </w:r>
      <w:r>
        <w:rPr>
          <w:rStyle w:val="a3"/>
        </w:rPr>
        <w:softHyphen/>
        <w:t>раблей Д. Сулержицкий, гл. консульт. проф. И. С. Исаков; дир. картины П. Данильянц.</w:t>
      </w:r>
    </w:p>
    <w:p w14:paraId="5DC7EBAC" w14:textId="77777777" w:rsidR="006F3561" w:rsidRDefault="00000000">
      <w:pPr>
        <w:pStyle w:val="1"/>
        <w:spacing w:line="214" w:lineRule="auto"/>
        <w:jc w:val="both"/>
      </w:pPr>
      <w:r>
        <w:rPr>
          <w:rStyle w:val="a3"/>
        </w:rPr>
        <w:t>В ролях: И. Переверзев (Ушаков), Б Ливанов (Потемкин), Н. Свободип (Мордовцев), Н. Чистяков (Войнович), Г Юдин (Синявин), В. Дружников (Васильев), А. Алексеев (Метакса), С Бондарчук (Тихон Прокофьев), М. Пуговкин (Пирожков), Н. Хрящиков (Ховрин), Г Юматов (Виктор Ер</w:t>
      </w:r>
      <w:r>
        <w:rPr>
          <w:rStyle w:val="a3"/>
        </w:rPr>
        <w:softHyphen/>
        <w:t>молаев), П. Волков (лекарь Ермолаев), О. Жизнева (Екатерина II), В Ва</w:t>
      </w:r>
      <w:r>
        <w:rPr>
          <w:rStyle w:val="a3"/>
        </w:rPr>
        <w:softHyphen/>
        <w:t>сильев (султан Турции), Н. Волков (Вильям Питт), И Соловьев (Нельсон), В. Этуш (Сеид-Али), П. Шпрингфельд (Орфано), Г Шпигель (Томас Грей), В. Туманов (Фут), Л. Фенин (Роберт Энсли).</w:t>
      </w:r>
    </w:p>
    <w:p w14:paraId="59A90491" w14:textId="77777777" w:rsidR="006F3561" w:rsidRDefault="00000000">
      <w:pPr>
        <w:pStyle w:val="1"/>
        <w:spacing w:line="214" w:lineRule="auto"/>
        <w:jc w:val="both"/>
      </w:pPr>
      <w:r>
        <w:rPr>
          <w:rStyle w:val="a3"/>
        </w:rPr>
        <w:t>О великом русском флотоводце и патриоте Федоре Ушакове.</w:t>
      </w:r>
    </w:p>
    <w:p w14:paraId="44211BC5" w14:textId="77777777" w:rsidR="006F3561" w:rsidRDefault="00000000">
      <w:pPr>
        <w:pStyle w:val="1"/>
        <w:spacing w:line="214" w:lineRule="auto"/>
        <w:jc w:val="both"/>
      </w:pPr>
      <w:r>
        <w:rPr>
          <w:rStyle w:val="a3"/>
        </w:rPr>
        <w:t>1779 год. На берегах Черного моря начинается строительство Черномор</w:t>
      </w:r>
      <w:r>
        <w:rPr>
          <w:rStyle w:val="a3"/>
        </w:rPr>
        <w:softHyphen/>
        <w:t>ского флота. В необычайно тяжелых условиях, преодолевая неимоверные трудности — эпидемию холеры, голод, нехватку рабочих рук, козни ан</w:t>
      </w:r>
      <w:r>
        <w:rPr>
          <w:rStyle w:val="a3"/>
        </w:rPr>
        <w:softHyphen/>
        <w:t>глийских и турецких шпионов,— строят корабли русские мастеровые и мо</w:t>
      </w:r>
      <w:r>
        <w:rPr>
          <w:rStyle w:val="a3"/>
        </w:rPr>
        <w:softHyphen/>
        <w:t>ряки, возглавляемые Федором Ушаковым.</w:t>
      </w:r>
    </w:p>
    <w:p w14:paraId="45334063" w14:textId="77777777" w:rsidR="006F3561" w:rsidRDefault="00000000">
      <w:pPr>
        <w:pStyle w:val="1"/>
        <w:spacing w:line="214" w:lineRule="auto"/>
        <w:jc w:val="both"/>
        <w:sectPr w:rsidR="006F3561">
          <w:footerReference w:type="even" r:id="rId525"/>
          <w:footerReference w:type="default" r:id="rId526"/>
          <w:pgSz w:w="11906" w:h="16838"/>
          <w:pgMar w:top="4170" w:right="3465" w:bottom="4343" w:left="3470" w:header="3742" w:footer="3" w:gutter="0"/>
          <w:pgNumType w:start="485"/>
          <w:cols w:space="720"/>
          <w:noEndnote/>
          <w:docGrid w:linePitch="360"/>
        </w:sectPr>
      </w:pPr>
      <w:r>
        <w:rPr>
          <w:rStyle w:val="a3"/>
        </w:rPr>
        <w:t>Создание русского флота на Черном море повергает в сильное беспокой</w:t>
      </w:r>
      <w:r>
        <w:rPr>
          <w:rStyle w:val="a3"/>
        </w:rPr>
        <w:softHyphen/>
        <w:t>ство иностранные государства и особенно Англию, мнящую себя «владычи</w:t>
      </w:r>
      <w:r>
        <w:rPr>
          <w:rStyle w:val="a3"/>
        </w:rPr>
        <w:softHyphen/>
        <w:t>цей морей». Англия толкает Турцию на войну с Россией. В морском бою при Фиодосии Ушаков, применив новаторскую тактику ведения морских сражений одерживает победу над турецким флотом. Длительное обучение матросов и офицеров, осуществляемое Ушаковым, разработка им новой так</w:t>
      </w:r>
      <w:r>
        <w:rPr>
          <w:rStyle w:val="a3"/>
        </w:rPr>
        <w:softHyphen/>
        <w:t>тики морских сражений, флотоводческий гений адмирала приносит русскому флоту очередные победы над турками в битвах при Керчи, Тендере и осо</w:t>
      </w:r>
      <w:r>
        <w:rPr>
          <w:rStyle w:val="a3"/>
        </w:rPr>
        <w:softHyphen/>
        <w:t>бенно в сражении при Калиакрии, где турецкий флот подвергается оконча</w:t>
      </w:r>
      <w:r>
        <w:rPr>
          <w:rStyle w:val="a3"/>
        </w:rPr>
        <w:softHyphen/>
        <w:t>тельному разгрому русскими моряками. Но ни блистательные победы, ни слава русского флотоводца не могут оградить Ушакова от нападок и интриг рутинеров-крепостников. Презрительная кличка «медведь», которой импера</w:t>
      </w:r>
      <w:r>
        <w:rPr>
          <w:rStyle w:val="a3"/>
        </w:rPr>
        <w:softHyphen/>
        <w:t>трица награждает Ушакова, «не употреблявшего французского языка», с злобным ликованием подхвачена дворцовым окружением. Со смертью</w:t>
      </w:r>
    </w:p>
    <w:p w14:paraId="5A39FE6A" w14:textId="77777777" w:rsidR="006F3561" w:rsidRDefault="00000000">
      <w:pPr>
        <w:pStyle w:val="1"/>
        <w:spacing w:line="211" w:lineRule="auto"/>
        <w:ind w:firstLine="0"/>
        <w:jc w:val="both"/>
      </w:pPr>
      <w:r>
        <w:rPr>
          <w:rStyle w:val="a3"/>
        </w:rPr>
        <w:lastRenderedPageBreak/>
        <w:t>Потемкина, разделявшего патриотические чувства Ушакова и поддержи</w:t>
      </w:r>
      <w:r>
        <w:rPr>
          <w:rStyle w:val="a3"/>
        </w:rPr>
        <w:softHyphen/>
        <w:t>вавшего его, адмирал попадает в опалу. Возвратившийся после победы под Калиакрией в Севастополь Ушаков узнает об отстранении его от командо</w:t>
      </w:r>
      <w:r>
        <w:rPr>
          <w:rStyle w:val="a3"/>
        </w:rPr>
        <w:softHyphen/>
        <w:t>вания Черноморским флотом. Но простой народ — с Ушаковым В народной любви видит Ушаков признание своих заслуг перед родиной.</w:t>
      </w:r>
    </w:p>
    <w:p w14:paraId="7DE20A49" w14:textId="77777777" w:rsidR="006F3561" w:rsidRDefault="00000000">
      <w:pPr>
        <w:pStyle w:val="1"/>
        <w:spacing w:after="120" w:line="211" w:lineRule="auto"/>
        <w:jc w:val="both"/>
      </w:pPr>
      <w:r>
        <w:rPr>
          <w:rStyle w:val="a3"/>
        </w:rPr>
        <w:t>Библиография: «Правда», 24. IV 1953; «Известия», 25 IV 1953; «Комсомольская правда», 24.IV 1953, «Труд», 25.IV 1953; «Советское искусство», М , 25.IV 1953; «Литературная газета», 23. IV 1953; «Московская правда», 25. IV 1953; «Московский комсомолец», 26. IV 1953; «Вечерняя Москва», 23. IV 1953; «Огонек», М., 1953, № 18.</w:t>
      </w:r>
    </w:p>
    <w:p w14:paraId="63B1944B" w14:textId="77777777" w:rsidR="006F3561" w:rsidRDefault="00000000">
      <w:pPr>
        <w:pStyle w:val="1"/>
        <w:numPr>
          <w:ilvl w:val="0"/>
          <w:numId w:val="49"/>
        </w:numPr>
        <w:tabs>
          <w:tab w:val="left" w:pos="438"/>
        </w:tabs>
        <w:spacing w:line="211" w:lineRule="auto"/>
        <w:ind w:firstLine="0"/>
        <w:jc w:val="both"/>
      </w:pPr>
      <w:r>
        <w:rPr>
          <w:rStyle w:val="a3"/>
        </w:rPr>
        <w:t>АЛЕКО. Экраниз., цв., 6 ч., 1644 .и, Ленфильм, 1953 г., ВЭ 3.VIII 1954 г.</w:t>
      </w:r>
    </w:p>
    <w:p w14:paraId="2E92F22A" w14:textId="77777777" w:rsidR="006F3561" w:rsidRDefault="00000000">
      <w:pPr>
        <w:pStyle w:val="1"/>
        <w:spacing w:line="211" w:lineRule="auto"/>
        <w:jc w:val="both"/>
      </w:pPr>
      <w:r>
        <w:rPr>
          <w:rStyle w:val="a3"/>
        </w:rPr>
        <w:t>Авт. сцен. А. Абрамова, Г Рошаль, худ. рук. постановки Г Рошаль; реж -пост. С. Сиделев; гл. опер. А. Назаров, худ. А. Векслер, В. Волин; звукоопер. А. Шаргородский.</w:t>
      </w:r>
    </w:p>
    <w:p w14:paraId="566104D5" w14:textId="77777777" w:rsidR="006F3561" w:rsidRDefault="00000000">
      <w:pPr>
        <w:pStyle w:val="1"/>
        <w:spacing w:line="211" w:lineRule="auto"/>
        <w:jc w:val="both"/>
      </w:pPr>
      <w:r>
        <w:rPr>
          <w:rStyle w:val="a3"/>
        </w:rPr>
        <w:t>Реж. Л. Махтип; ассист. реж. Е. Сердечкова; 2-й опер. М. Измайлова; худ.-грим. В. Соколов; монтаж. В. Миронова; дирижер Н. Рабинович; пост, танца Р. Гербека; дир. картины В. Беспрозванный.</w:t>
      </w:r>
    </w:p>
    <w:p w14:paraId="63033578" w14:textId="77777777" w:rsidR="006F3561" w:rsidRDefault="00000000">
      <w:pPr>
        <w:pStyle w:val="1"/>
        <w:spacing w:line="211" w:lineRule="auto"/>
        <w:jc w:val="both"/>
      </w:pPr>
      <w:r>
        <w:rPr>
          <w:rStyle w:val="a3"/>
        </w:rPr>
        <w:t>В ролях- А Огнивцев (Алеко), М. Рейзен (старый цыган), И. Зубков- ская (Земфира), С. Кузнецов (молодой цыган), Б. Златогорова (старая цы</w:t>
      </w:r>
      <w:r>
        <w:rPr>
          <w:rStyle w:val="a3"/>
        </w:rPr>
        <w:softHyphen/>
        <w:t>ганка).</w:t>
      </w:r>
    </w:p>
    <w:p w14:paraId="0D27317C" w14:textId="77777777" w:rsidR="006F3561" w:rsidRDefault="00000000">
      <w:pPr>
        <w:pStyle w:val="1"/>
        <w:spacing w:line="211" w:lineRule="auto"/>
        <w:jc w:val="both"/>
      </w:pPr>
      <w:r>
        <w:rPr>
          <w:rStyle w:val="a3"/>
        </w:rPr>
        <w:t>Экранизация одноименной оперы С. Рахманинова (по поэме А С. Пуш</w:t>
      </w:r>
      <w:r>
        <w:rPr>
          <w:rStyle w:val="a3"/>
        </w:rPr>
        <w:softHyphen/>
        <w:t>кина «Цыгане»).</w:t>
      </w:r>
    </w:p>
    <w:p w14:paraId="33A2234F" w14:textId="77777777" w:rsidR="006F3561" w:rsidRDefault="00000000">
      <w:pPr>
        <w:pStyle w:val="1"/>
        <w:spacing w:line="211" w:lineRule="auto"/>
        <w:jc w:val="both"/>
      </w:pPr>
      <w:r>
        <w:rPr>
          <w:rStyle w:val="a3"/>
        </w:rPr>
        <w:t>Цыганский табор. Прошло два года с тех пор, как молодая цыганка Земфира привела в шатер отца белокурого высокого юношу Алеко, поки</w:t>
      </w:r>
      <w:r>
        <w:rPr>
          <w:rStyle w:val="a3"/>
        </w:rPr>
        <w:softHyphen/>
        <w:t>нувшего город ради просторных степей. Два года Алеко странствует вместе с табором, наслаждаясь свободной и независимой жизнью. Но Земфира влюбляется в молодого цыгана. Охваченный ревностью, Алеко закалывает кинжалом Земфиру и ее возлюбленного. Отвергнутый табором, Алеко вновь остается один.</w:t>
      </w:r>
    </w:p>
    <w:p w14:paraId="6E316F8E" w14:textId="77777777" w:rsidR="006F3561" w:rsidRDefault="00000000">
      <w:pPr>
        <w:pStyle w:val="1"/>
        <w:spacing w:after="120" w:line="211" w:lineRule="auto"/>
        <w:jc w:val="both"/>
      </w:pPr>
      <w:r>
        <w:rPr>
          <w:rStyle w:val="a3"/>
        </w:rPr>
        <w:t>Библиография: «Советская культура», М., 30.1 1954; «Лите</w:t>
      </w:r>
      <w:r>
        <w:rPr>
          <w:rStyle w:val="a3"/>
        </w:rPr>
        <w:softHyphen/>
        <w:t>ратурная газета», 30.1 1954; «Вечерний Ленинград», 27 VIII 1953, 5.1 1954.</w:t>
      </w:r>
    </w:p>
    <w:p w14:paraId="79917CF7" w14:textId="77777777" w:rsidR="006F3561" w:rsidRDefault="00000000">
      <w:pPr>
        <w:pStyle w:val="1"/>
        <w:numPr>
          <w:ilvl w:val="0"/>
          <w:numId w:val="49"/>
        </w:numPr>
        <w:tabs>
          <w:tab w:val="left" w:pos="438"/>
        </w:tabs>
        <w:spacing w:line="221" w:lineRule="auto"/>
        <w:ind w:firstLine="0"/>
        <w:jc w:val="both"/>
      </w:pPr>
      <w:r>
        <w:rPr>
          <w:rStyle w:val="a3"/>
        </w:rPr>
        <w:t xml:space="preserve">АЛЕША ПТИЦЫН ВЫРАБАТЫВАЕТ ХАРАКТЕР. Детск., 7 ч., 1978 </w:t>
      </w:r>
      <w:r>
        <w:rPr>
          <w:rStyle w:val="a3"/>
          <w:i/>
          <w:iCs/>
        </w:rPr>
        <w:t>м,</w:t>
      </w:r>
      <w:r>
        <w:rPr>
          <w:rStyle w:val="a3"/>
        </w:rPr>
        <w:t xml:space="preserve"> Ленфильм, 1953 г , ВЭ 2.Х1 1953 г.</w:t>
      </w:r>
    </w:p>
    <w:p w14:paraId="5D73FC9A" w14:textId="77777777" w:rsidR="006F3561" w:rsidRDefault="00000000">
      <w:pPr>
        <w:pStyle w:val="1"/>
        <w:spacing w:line="221" w:lineRule="auto"/>
        <w:jc w:val="both"/>
      </w:pPr>
      <w:r>
        <w:rPr>
          <w:rStyle w:val="a3"/>
        </w:rPr>
        <w:t>Авт. сцен. А Барто, реж.-пост. А. Граник, опер. Е. Шапиро, худ А. Рудяков; композ. О. Каравайчук; звукоопер. Н. Косарев.</w:t>
      </w:r>
    </w:p>
    <w:p w14:paraId="45AE76F0" w14:textId="77777777" w:rsidR="006F3561" w:rsidRDefault="00000000">
      <w:pPr>
        <w:pStyle w:val="1"/>
        <w:spacing w:line="221" w:lineRule="auto"/>
        <w:jc w:val="both"/>
      </w:pPr>
      <w:r>
        <w:rPr>
          <w:rStyle w:val="a3"/>
        </w:rPr>
        <w:t>Реж. И. Гиндин, 2-й опер. А. Месхиев; дир. картины В. Яковлев.</w:t>
      </w:r>
    </w:p>
    <w:p w14:paraId="5115AA9B" w14:textId="77777777" w:rsidR="006F3561" w:rsidRDefault="00000000">
      <w:pPr>
        <w:pStyle w:val="1"/>
        <w:spacing w:line="221" w:lineRule="auto"/>
        <w:jc w:val="both"/>
      </w:pPr>
      <w:r>
        <w:rPr>
          <w:rStyle w:val="a3"/>
        </w:rPr>
        <w:t>В ролях: Витя Каргопольцев (Алеша Птицын), О. Пыжова (бабушка Оля), В. Сперантова (бабушка Сима), Наташа Полинковская (Сашенька), Ю. Бубликов (Андрей Андреевич), Т Алешина (Наталья Федоровна), Н. Румянцева (Галя), Р. Макагонова (Ольга Васильевна), Л. Сухаревская (Сергеенко), Сережа Подмастерьев (Генка), Боря Васильев (Никита), А. Ми</w:t>
      </w:r>
      <w:r>
        <w:rPr>
          <w:rStyle w:val="a3"/>
        </w:rPr>
        <w:softHyphen/>
        <w:t>хайлов (Тихон Иванович).</w:t>
      </w:r>
    </w:p>
    <w:p w14:paraId="473ED8D8" w14:textId="77777777" w:rsidR="006F3561" w:rsidRDefault="00000000">
      <w:pPr>
        <w:pStyle w:val="1"/>
        <w:spacing w:line="221" w:lineRule="auto"/>
        <w:jc w:val="both"/>
      </w:pPr>
      <w:r>
        <w:rPr>
          <w:rStyle w:val="a3"/>
        </w:rPr>
        <w:t>О воспитании характера советских школьников.</w:t>
      </w:r>
    </w:p>
    <w:p w14:paraId="5111BCD2" w14:textId="77777777" w:rsidR="006F3561" w:rsidRDefault="00000000">
      <w:pPr>
        <w:pStyle w:val="1"/>
        <w:spacing w:after="120" w:line="226" w:lineRule="auto"/>
        <w:jc w:val="both"/>
        <w:rPr>
          <w:sz w:val="11"/>
          <w:szCs w:val="11"/>
        </w:rPr>
        <w:sectPr w:rsidR="006F3561">
          <w:footerReference w:type="even" r:id="rId527"/>
          <w:footerReference w:type="default" r:id="rId528"/>
          <w:pgSz w:w="11906" w:h="16838"/>
          <w:pgMar w:top="4386" w:right="3514" w:bottom="4170" w:left="3512" w:header="3958" w:footer="3742" w:gutter="0"/>
          <w:pgNumType w:start="487"/>
          <w:cols w:space="720"/>
          <w:noEndnote/>
          <w:docGrid w:linePitch="360"/>
        </w:sectPr>
      </w:pPr>
      <w:r>
        <w:rPr>
          <w:rStyle w:val="a3"/>
        </w:rPr>
        <w:t>А чеша Птицын, ученик третьего класса одной из московских школ, решает доказать, что он может обойтись без опеки бабушки и сестры. По дороге в школу мальчуган стойко отказывается от всех соблазнов. Однако на уроке, забывшись, он начинает разматывать клубок ниток, сунутый в портфель его рассеянной бабушкой. Внимание ребят отвлечено, урок едва не сорван. Несмотря на ряд непредвиденных обстоятельств, мальчик про</w:t>
      </w:r>
      <w:r>
        <w:rPr>
          <w:rStyle w:val="a3"/>
        </w:rPr>
        <w:softHyphen/>
        <w:t>должает упорно «вырабатывать характер». Найденную по дороге домой тетрадь он возвращает ее владельцу — женщине-милиционеру. Алеша от</w:t>
      </w:r>
      <w:r>
        <w:rPr>
          <w:rStyle w:val="a3"/>
        </w:rPr>
        <w:softHyphen/>
        <w:t xml:space="preserve">казывается от желанной встречи с мастером спорта. Исправляя ошибку ба- </w:t>
      </w:r>
      <w:r>
        <w:rPr>
          <w:rStyle w:val="a3"/>
          <w:sz w:val="11"/>
          <w:szCs w:val="11"/>
        </w:rPr>
        <w:t>486</w:t>
      </w:r>
    </w:p>
    <w:p w14:paraId="3085A2C6" w14:textId="77777777" w:rsidR="006F3561" w:rsidRDefault="00000000">
      <w:pPr>
        <w:pStyle w:val="1"/>
        <w:spacing w:before="260" w:line="211" w:lineRule="auto"/>
        <w:ind w:firstLine="0"/>
        <w:jc w:val="both"/>
      </w:pPr>
      <w:r>
        <w:rPr>
          <w:rStyle w:val="a3"/>
        </w:rPr>
        <w:lastRenderedPageBreak/>
        <w:t>бушки, разминувшейся с гостями, он отправляется показывать им достопри</w:t>
      </w:r>
      <w:r>
        <w:rPr>
          <w:rStyle w:val="a3"/>
        </w:rPr>
        <w:softHyphen/>
        <w:t>мечательности столицы. Встревоженные долгим отсутствием сына родители собираются разыскивать его. В конце концов выясняется, что Алеша совер</w:t>
      </w:r>
      <w:r>
        <w:rPr>
          <w:rStyle w:val="a3"/>
        </w:rPr>
        <w:softHyphen/>
        <w:t>шил хороший поступок, проявив московское гостеприимство.</w:t>
      </w:r>
    </w:p>
    <w:p w14:paraId="11C261A5" w14:textId="77777777" w:rsidR="006F3561" w:rsidRDefault="00000000">
      <w:pPr>
        <w:pStyle w:val="1"/>
        <w:spacing w:after="120" w:line="211" w:lineRule="auto"/>
        <w:jc w:val="both"/>
      </w:pPr>
      <w:r>
        <w:rPr>
          <w:rStyle w:val="a3"/>
        </w:rPr>
        <w:t>Библиография. «Правда», 16 XI 1953; «Литературная газета», 12.XI 1953; «Смена», Л., 30.X 1953; «Пионерская правда», 10 X 1953; «Учи</w:t>
      </w:r>
      <w:r>
        <w:rPr>
          <w:rStyle w:val="a3"/>
        </w:rPr>
        <w:softHyphen/>
        <w:t>тельская газета», 4. XI 1953.</w:t>
      </w:r>
    </w:p>
    <w:p w14:paraId="6928B701" w14:textId="77777777" w:rsidR="006F3561" w:rsidRDefault="00000000">
      <w:pPr>
        <w:pStyle w:val="1"/>
        <w:numPr>
          <w:ilvl w:val="0"/>
          <w:numId w:val="49"/>
        </w:numPr>
        <w:tabs>
          <w:tab w:val="left" w:pos="454"/>
        </w:tabs>
        <w:spacing w:line="211" w:lineRule="auto"/>
        <w:ind w:firstLine="0"/>
        <w:jc w:val="both"/>
      </w:pPr>
      <w:r>
        <w:rPr>
          <w:rStyle w:val="a3"/>
        </w:rPr>
        <w:t xml:space="preserve">АННА КАРЕНИНА. Фильм-спектакль, 9 ч., 2268,7 </w:t>
      </w:r>
      <w:r>
        <w:rPr>
          <w:rStyle w:val="a3"/>
          <w:i/>
          <w:iCs/>
        </w:rPr>
        <w:t>м</w:t>
      </w:r>
      <w:r>
        <w:rPr>
          <w:rStyle w:val="a3"/>
        </w:rPr>
        <w:t xml:space="preserve"> (1-я серия), 8 ч., 2248 </w:t>
      </w:r>
      <w:r>
        <w:rPr>
          <w:rStyle w:val="a3"/>
          <w:i/>
          <w:iCs/>
        </w:rPr>
        <w:t>м.</w:t>
      </w:r>
      <w:r>
        <w:rPr>
          <w:rStyle w:val="a3"/>
        </w:rPr>
        <w:t xml:space="preserve"> (2-я серия), Мосфильм, 1953 г., ВЭ 6.IV 1953 г.</w:t>
      </w:r>
    </w:p>
    <w:p w14:paraId="5A0186D1" w14:textId="77777777" w:rsidR="006F3561" w:rsidRDefault="00000000">
      <w:pPr>
        <w:pStyle w:val="1"/>
        <w:spacing w:line="211" w:lineRule="auto"/>
        <w:jc w:val="both"/>
      </w:pPr>
      <w:r>
        <w:rPr>
          <w:rStyle w:val="a3"/>
        </w:rPr>
        <w:t>Авт. пьесы Н. Волков (по роману Л. Н. Толстого); реж.-пост. спектакля Вл. Немирович-Данченко, В. Сахновский; худ. спектакля В. Дмитриев; реж. фильма. Т Лукашевич, опер. Н. Власов, С. Шейнин; худ. А. Даренов; звукоопер. Л. Трахтенберг; дирижер В. Израилевская.</w:t>
      </w:r>
    </w:p>
    <w:p w14:paraId="079DD785" w14:textId="77777777" w:rsidR="006F3561" w:rsidRDefault="00000000">
      <w:pPr>
        <w:pStyle w:val="1"/>
        <w:spacing w:line="211" w:lineRule="auto"/>
        <w:jc w:val="both"/>
      </w:pPr>
      <w:r>
        <w:rPr>
          <w:rStyle w:val="a3"/>
        </w:rPr>
        <w:t>В ролях: А. Тарасова (Анна Каренина), Н. Соснин (А. А. Каренин), П. Массальский (А. К. Вронский), В. Станицын (С. А. Облонский), Е. Алеева (Д. А. Облонская), А. Закалинский (Сережа Каренин), А. Степанова (Бетси Тверская), М. Дурасова (графиня Лидия Ивановна), Н. Сластенина (графиня Вронская), Г Конский (граф Александр Вронский), И. Гошева (Варя Врон</w:t>
      </w:r>
      <w:r>
        <w:rPr>
          <w:rStyle w:val="a3"/>
        </w:rPr>
        <w:softHyphen/>
        <w:t>ская), Б. Петкер (адвокат), Е. Хованская (княгиня Мягкая), С. Пилявская (жена посланника)’, Н. Михайловская (приятельница Анны), Н. Свободин (дипломат), В Кириллин (Тушкевич), П. Людвигов (Корд, тренер, англи</w:t>
      </w:r>
      <w:r>
        <w:rPr>
          <w:rStyle w:val="a3"/>
        </w:rPr>
        <w:softHyphen/>
        <w:t>чанин), А. Гузеев (особа царской фамилии), В. Дамский (Картасов), Г. Шост- ко (Картасова), В. Макаров (сановник), С. Каррель (фрейлина), В. Попов (Капитоныч, швейцар в доме Карениных), Л. Демьцов (Корней, камердинер Каренина), В. Дементьева (Мария Ефимовна, няня Сережи), А. Коломийце</w:t>
      </w:r>
      <w:r>
        <w:rPr>
          <w:rStyle w:val="a3"/>
        </w:rPr>
        <w:softHyphen/>
        <w:t>ва (Аннушка, горничная Анны).</w:t>
      </w:r>
    </w:p>
    <w:p w14:paraId="4D61C9C1" w14:textId="77777777" w:rsidR="006F3561" w:rsidRDefault="00000000">
      <w:pPr>
        <w:pStyle w:val="1"/>
        <w:spacing w:line="211" w:lineRule="auto"/>
        <w:jc w:val="both"/>
      </w:pPr>
      <w:r>
        <w:rPr>
          <w:rStyle w:val="a3"/>
        </w:rPr>
        <w:t>Спектакль МХАТ им. М. Горького. Фильм максимально полно воспро</w:t>
      </w:r>
      <w:r>
        <w:rPr>
          <w:rStyle w:val="a3"/>
        </w:rPr>
        <w:softHyphen/>
        <w:t>изводит основные сюжетные перипетии и образы театральной инсцени</w:t>
      </w:r>
      <w:r>
        <w:rPr>
          <w:rStyle w:val="a3"/>
        </w:rPr>
        <w:softHyphen/>
        <w:t>ровки романа.</w:t>
      </w:r>
    </w:p>
    <w:p w14:paraId="3B85D30C" w14:textId="77777777" w:rsidR="006F3561" w:rsidRDefault="00000000">
      <w:pPr>
        <w:pStyle w:val="1"/>
        <w:spacing w:after="120" w:line="211" w:lineRule="auto"/>
        <w:jc w:val="both"/>
      </w:pPr>
      <w:r>
        <w:rPr>
          <w:rStyle w:val="a3"/>
        </w:rPr>
        <w:t>Библиография: «Советское искусство», М., 6.VI 1953; «Орлов</w:t>
      </w:r>
      <w:r>
        <w:rPr>
          <w:rStyle w:val="a3"/>
        </w:rPr>
        <w:softHyphen/>
        <w:t>ская правда», 7. IV 1953; «Советская Абхазия», Сухуми, 10. IV 1953; «Львов</w:t>
      </w:r>
      <w:r>
        <w:rPr>
          <w:rStyle w:val="a3"/>
        </w:rPr>
        <w:softHyphen/>
        <w:t>ская правда», 12. IV 1953.</w:t>
      </w:r>
    </w:p>
    <w:p w14:paraId="17FE3659" w14:textId="77777777" w:rsidR="006F3561" w:rsidRDefault="00000000">
      <w:pPr>
        <w:pStyle w:val="1"/>
        <w:numPr>
          <w:ilvl w:val="0"/>
          <w:numId w:val="49"/>
        </w:numPr>
        <w:tabs>
          <w:tab w:val="left" w:pos="445"/>
        </w:tabs>
        <w:spacing w:line="211" w:lineRule="auto"/>
        <w:ind w:firstLine="0"/>
        <w:jc w:val="both"/>
      </w:pPr>
      <w:r>
        <w:rPr>
          <w:rStyle w:val="a3"/>
        </w:rPr>
        <w:t>АРЕНА СМЕЛЫХ. Экраниз., цв., 8 ч., 2069,7 л«, Мосфильм, 1953 г., ВЭ 4.УП 1953 г.</w:t>
      </w:r>
    </w:p>
    <w:p w14:paraId="0E77B6A6" w14:textId="77777777" w:rsidR="006F3561" w:rsidRDefault="00000000">
      <w:pPr>
        <w:pStyle w:val="1"/>
        <w:spacing w:line="211" w:lineRule="auto"/>
        <w:jc w:val="both"/>
      </w:pPr>
      <w:r>
        <w:rPr>
          <w:rStyle w:val="a3"/>
        </w:rPr>
        <w:t>Авт. сцен, и реж.-пост. С. Гуров, Ю. Озеров; опер. Э. Савельева, Ф. Фир</w:t>
      </w:r>
      <w:r>
        <w:rPr>
          <w:rStyle w:val="a3"/>
        </w:rPr>
        <w:softHyphen/>
        <w:t>сов; худ. В. Перелетов, В Щербак; композ. Ю. Левитин; звукоопер. Е. Инд- лина; авт. текста песни Я- Белинский; консульт. Г Венецианова, Б. Эдер</w:t>
      </w:r>
    </w:p>
    <w:p w14:paraId="21A6A844" w14:textId="77777777" w:rsidR="006F3561" w:rsidRDefault="00000000">
      <w:pPr>
        <w:pStyle w:val="1"/>
        <w:spacing w:line="211" w:lineRule="auto"/>
        <w:jc w:val="both"/>
      </w:pPr>
      <w:r>
        <w:rPr>
          <w:rStyle w:val="a3"/>
        </w:rPr>
        <w:t>Экранизация циркового представления, демонстрирующего успехи молодых артистов цирка.</w:t>
      </w:r>
    </w:p>
    <w:p w14:paraId="119207C1" w14:textId="77777777" w:rsidR="006F3561" w:rsidRDefault="00000000">
      <w:pPr>
        <w:pStyle w:val="1"/>
        <w:spacing w:line="211" w:lineRule="auto"/>
        <w:jc w:val="both"/>
      </w:pPr>
      <w:r>
        <w:rPr>
          <w:rStyle w:val="a3"/>
        </w:rPr>
        <w:t>В фильме принимают участие: клоуны Олег Попов, Эдуард Середа, Борис Вяткин; акробаты Шубины; акробатка Мануэлла Папян; жонглер Абдулаев; жонглеры Кожуховы; акробаты-жонглеры Виолетта и Александр Кисс; группа артистов Молдавского цирка; велофигуристы Александровы; воздушные акробатки Бубновы; прыгуны Беляковы; Ирина Сидоркина с дрессированными медведями; акробаты Эчвария; акробаты Степановы; акро</w:t>
      </w:r>
      <w:r>
        <w:rPr>
          <w:rStyle w:val="a3"/>
        </w:rPr>
        <w:softHyphen/>
        <w:t>баты Абапаловы; гимнасты на турнике Николаевы; эквилибрист Владимир Самохвалов; исполнители пластического этюда Аркатовы; воздушные гим</w:t>
      </w:r>
      <w:r>
        <w:rPr>
          <w:rStyle w:val="a3"/>
        </w:rPr>
        <w:softHyphen/>
        <w:t>насты Коневы; наездники Изабелла и Михаил Королевы; канатоходцы Ташкенбаевы; дрессировщица собак Ольховитова; воздушные гимнасты По</w:t>
      </w:r>
      <w:r>
        <w:rPr>
          <w:rStyle w:val="a3"/>
        </w:rPr>
        <w:softHyphen/>
        <w:t>пова и Резников.</w:t>
      </w:r>
    </w:p>
    <w:p w14:paraId="2A4042CB" w14:textId="77777777" w:rsidR="006F3561" w:rsidRDefault="00000000">
      <w:pPr>
        <w:pStyle w:val="1"/>
        <w:spacing w:after="120" w:line="211" w:lineRule="auto"/>
        <w:jc w:val="both"/>
      </w:pPr>
      <w:r>
        <w:rPr>
          <w:rStyle w:val="a3"/>
        </w:rPr>
        <w:t>Библиография. «Советская культура», М , 4^111 1953; «Вечер</w:t>
      </w:r>
      <w:r>
        <w:rPr>
          <w:rStyle w:val="a3"/>
        </w:rPr>
        <w:softHyphen/>
        <w:t>ний Ленинград», Л., 20^111 1953; «Вечерняя Москва», 22^11 1953; «Ста</w:t>
      </w:r>
      <w:r>
        <w:rPr>
          <w:rStyle w:val="a3"/>
        </w:rPr>
        <w:softHyphen/>
        <w:t>линградская правда», 1.1Х 1953; «Социалистическая Якутия», 10.IX 1953.</w:t>
      </w:r>
    </w:p>
    <w:p w14:paraId="7E4F2AC0" w14:textId="77777777" w:rsidR="006F3561" w:rsidRDefault="00000000">
      <w:pPr>
        <w:pStyle w:val="1"/>
        <w:numPr>
          <w:ilvl w:val="0"/>
          <w:numId w:val="49"/>
        </w:numPr>
        <w:tabs>
          <w:tab w:val="left" w:pos="442"/>
        </w:tabs>
        <w:spacing w:line="211" w:lineRule="auto"/>
        <w:ind w:firstLine="0"/>
        <w:jc w:val="both"/>
      </w:pPr>
      <w:r>
        <w:rPr>
          <w:rStyle w:val="a3"/>
        </w:rPr>
        <w:t xml:space="preserve">БАЙ И БАТРАК. Экраниз ,8ч., 2231 </w:t>
      </w:r>
      <w:r>
        <w:rPr>
          <w:rStyle w:val="a3"/>
          <w:i/>
          <w:iCs/>
        </w:rPr>
        <w:t>м,</w:t>
      </w:r>
      <w:r>
        <w:rPr>
          <w:rStyle w:val="a3"/>
        </w:rPr>
        <w:t xml:space="preserve"> Ташкентская киностудия, 1953 г., ВЭ 26 V 1954; Дубляж киностудии им. М. Горького, 1954 г.</w:t>
      </w:r>
    </w:p>
    <w:p w14:paraId="3E28131E" w14:textId="77777777" w:rsidR="006F3561" w:rsidRDefault="00000000">
      <w:pPr>
        <w:pStyle w:val="1"/>
        <w:spacing w:line="211" w:lineRule="auto"/>
        <w:ind w:firstLine="320"/>
        <w:jc w:val="both"/>
      </w:pPr>
      <w:r>
        <w:rPr>
          <w:rStyle w:val="a3"/>
        </w:rPr>
        <w:lastRenderedPageBreak/>
        <w:t>Реж. Л. Файзиев, А. Гинзбург; опер. Н. Рядов; худ. В. Синиченко, композ. И. Бурханов; звукоопер. А. Кудряшов.</w:t>
      </w:r>
    </w:p>
    <w:p w14:paraId="22723A0C" w14:textId="77777777" w:rsidR="006F3561" w:rsidRDefault="00000000">
      <w:pPr>
        <w:pStyle w:val="1"/>
        <w:spacing w:line="211" w:lineRule="auto"/>
        <w:ind w:firstLine="320"/>
        <w:jc w:val="both"/>
      </w:pPr>
      <w:r>
        <w:rPr>
          <w:rStyle w:val="a3"/>
        </w:rPr>
        <w:t>Реж. дубл. А. Лирова; звукооформ. В. Дмитриев; дирижер Ф. Шам- сиддинов; дир. карт. Г Аванесов.</w:t>
      </w:r>
    </w:p>
    <w:p w14:paraId="1329912A" w14:textId="77777777" w:rsidR="006F3561" w:rsidRDefault="00000000">
      <w:pPr>
        <w:pStyle w:val="1"/>
        <w:spacing w:line="211" w:lineRule="auto"/>
        <w:ind w:firstLine="320"/>
        <w:jc w:val="both"/>
      </w:pPr>
      <w:r>
        <w:rPr>
          <w:rStyle w:val="a3"/>
        </w:rPr>
        <w:t>Роли исполняют артисты ордена Ленина Государственного академическо</w:t>
      </w:r>
      <w:r>
        <w:rPr>
          <w:rStyle w:val="a3"/>
        </w:rPr>
        <w:softHyphen/>
        <w:t>го театра драмы им. Хамзы</w:t>
      </w:r>
      <w:r>
        <w:rPr>
          <w:rStyle w:val="a3"/>
          <w:vertAlign w:val="superscript"/>
        </w:rPr>
        <w:t>1</w:t>
      </w:r>
      <w:r>
        <w:rPr>
          <w:rStyle w:val="a3"/>
        </w:rPr>
        <w:t xml:space="preserve"> Ш. Бурханов (Гафур, батрак), С Ишантураева (Джамиля, жена Гафура), А. Джалилов (Салих-бай), 3. Хидоятова (Рахи- махола, мать Джамили), Л Наруллаев (Холмат, слуга бая), М. Кузнецова (Ходжиона, мать бая), 3. Садриева (Пошиссим, старшая жена бая), М. Яку</w:t>
      </w:r>
      <w:r>
        <w:rPr>
          <w:rStyle w:val="a3"/>
        </w:rPr>
        <w:softHyphen/>
        <w:t>бова (Хонзода-Хон, средняя жена бая), Я- Абдуллаева (Гульбахор, млад</w:t>
      </w:r>
      <w:r>
        <w:rPr>
          <w:rStyle w:val="a3"/>
        </w:rPr>
        <w:softHyphen/>
        <w:t>шая жена бая), К- Ходжаев (уездный начальник), Н. Рахимов (Алексей), А. Турдыев (Кадуркул-Мингбаши), А. Нарбаев (Казий, судья), Г Агзамов (Имам), С. Табибулаев (Эллиг-баши), Ш. Каюмов, Д. Таджиев, У Табдул- лаев (друзья Гафура).</w:t>
      </w:r>
    </w:p>
    <w:p w14:paraId="3CB2B194" w14:textId="77777777" w:rsidR="006F3561" w:rsidRDefault="00000000">
      <w:pPr>
        <w:pStyle w:val="1"/>
        <w:spacing w:line="211" w:lineRule="auto"/>
        <w:ind w:firstLine="320"/>
        <w:jc w:val="both"/>
      </w:pPr>
      <w:r>
        <w:rPr>
          <w:rStyle w:val="a3"/>
        </w:rPr>
        <w:t>Экранизация одноименной пьесы узбекского поэта и драматурга Хамза Хаким-заде Ниязи о пробуждении у трудящихся-узбеков классового созна</w:t>
      </w:r>
      <w:r>
        <w:rPr>
          <w:rStyle w:val="a3"/>
        </w:rPr>
        <w:softHyphen/>
        <w:t>ния.</w:t>
      </w:r>
    </w:p>
    <w:p w14:paraId="2E5352E2" w14:textId="77777777" w:rsidR="006F3561" w:rsidRDefault="00000000">
      <w:pPr>
        <w:pStyle w:val="1"/>
        <w:spacing w:line="211" w:lineRule="auto"/>
        <w:ind w:firstLine="320"/>
        <w:jc w:val="both"/>
      </w:pPr>
      <w:r>
        <w:rPr>
          <w:rStyle w:val="a3"/>
        </w:rPr>
        <w:t>Предреволюционные годы. Один из городов Средней Азии. В доме бо</w:t>
      </w:r>
      <w:r>
        <w:rPr>
          <w:rStyle w:val="a3"/>
        </w:rPr>
        <w:softHyphen/>
        <w:t>гача Салих-бая справляется свадьба хозяйского батрака Гафура и бедной девушки Джамили В счет свадебных расходов бай требует у Гафура огром</w:t>
      </w:r>
      <w:r>
        <w:rPr>
          <w:rStyle w:val="a3"/>
        </w:rPr>
        <w:softHyphen/>
        <w:t>ную сумму денег. Батрак вынужден подписать долговую расписку и оказы</w:t>
      </w:r>
      <w:r>
        <w:rPr>
          <w:rStyle w:val="a3"/>
        </w:rPr>
        <w:softHyphen/>
        <w:t>вается в кабале у Салих-бая. Деньги не спасают бая от несчастья — его сын, единственный наследник, убит одной из байских жен, мечтавшей овладеть богатством мужа. Салих-бай в отчаянии: кому оставить накопленные богат</w:t>
      </w:r>
      <w:r>
        <w:rPr>
          <w:rStyle w:val="a3"/>
        </w:rPr>
        <w:softHyphen/>
        <w:t>ства? Он решает взять новую жену —Джамилю. Но молодая женщина отка</w:t>
      </w:r>
      <w:r>
        <w:rPr>
          <w:rStyle w:val="a3"/>
        </w:rPr>
        <w:softHyphen/>
        <w:t>зывается бросить Гафура и гневно отвергает предложение хозяина. Гафур и Джамилю уходят из байского дома. Салих-бай в сопровождении миршабов (жандармов) нагоняет беглецов. Гафура по ложному обвинению в денежной краже ссылают в Сибирь. Салих-бай силой принуждает Джамиля выйти за него замуж. Не вынося позора, Джамиля принимает яд. Умирая, она слы</w:t>
      </w:r>
      <w:r>
        <w:rPr>
          <w:rStyle w:val="a3"/>
        </w:rPr>
        <w:softHyphen/>
        <w:t>шит, как староста сообщает баю о восстании дехкан на хлопкозаводе. Гафур в далекой сибирской ссылке встречается с русскими революционерами От них он узнает о целях революционной борьбы и проникается твердой верой в грядущее счастье своего народа.</w:t>
      </w:r>
    </w:p>
    <w:p w14:paraId="4D9F72F4" w14:textId="77777777" w:rsidR="006F3561" w:rsidRDefault="00000000">
      <w:pPr>
        <w:pStyle w:val="1"/>
        <w:spacing w:after="260" w:line="211" w:lineRule="auto"/>
        <w:ind w:firstLine="320"/>
        <w:jc w:val="both"/>
      </w:pPr>
      <w:r>
        <w:rPr>
          <w:rStyle w:val="a3"/>
        </w:rPr>
        <w:t>Библиография: «Советская культура», 19.VI 1954; «Комсо</w:t>
      </w:r>
      <w:r>
        <w:rPr>
          <w:rStyle w:val="a3"/>
        </w:rPr>
        <w:softHyphen/>
        <w:t>мольская правда», 12.VI 1954; «Правда Востока», Ташкент, 4.II 1954.</w:t>
      </w:r>
    </w:p>
    <w:p w14:paraId="7909E616" w14:textId="77777777" w:rsidR="006F3561" w:rsidRDefault="00000000">
      <w:pPr>
        <w:pStyle w:val="1"/>
        <w:numPr>
          <w:ilvl w:val="0"/>
          <w:numId w:val="49"/>
        </w:numPr>
        <w:tabs>
          <w:tab w:val="left" w:pos="440"/>
        </w:tabs>
        <w:spacing w:line="214" w:lineRule="auto"/>
        <w:ind w:firstLine="0"/>
        <w:jc w:val="both"/>
      </w:pPr>
      <w:r>
        <w:rPr>
          <w:rStyle w:val="a3"/>
        </w:rPr>
        <w:t xml:space="preserve">БЕЗЗАКОНИЕ. Экраниз , цв., 2 ч., 404 </w:t>
      </w:r>
      <w:r>
        <w:rPr>
          <w:rStyle w:val="a3"/>
          <w:i/>
          <w:iCs/>
        </w:rPr>
        <w:t>м,</w:t>
      </w:r>
      <w:r>
        <w:rPr>
          <w:rStyle w:val="a3"/>
        </w:rPr>
        <w:t xml:space="preserve"> Мосфильм, 1953 г , ВЭ 11.XII 1953 г.</w:t>
      </w:r>
    </w:p>
    <w:p w14:paraId="0BCCC5F8" w14:textId="77777777" w:rsidR="006F3561" w:rsidRDefault="00000000">
      <w:pPr>
        <w:pStyle w:val="1"/>
        <w:spacing w:line="214" w:lineRule="auto"/>
        <w:ind w:firstLine="320"/>
        <w:jc w:val="both"/>
      </w:pPr>
      <w:r>
        <w:rPr>
          <w:rStyle w:val="a3"/>
        </w:rPr>
        <w:t>Авт. сцен, и реж.-пост. К- Юдин; опер. И. Гелейн; худ. Г Турылев, композ. А. Спадавеккиа; звукоопер. С. Минервин; реж. В. Герасимов; дир. картины Н. Владимиров.</w:t>
      </w:r>
    </w:p>
    <w:p w14:paraId="49D364D4" w14:textId="77777777" w:rsidR="006F3561" w:rsidRDefault="00000000">
      <w:pPr>
        <w:pStyle w:val="1"/>
        <w:spacing w:line="214" w:lineRule="auto"/>
        <w:ind w:firstLine="320"/>
        <w:jc w:val="both"/>
      </w:pPr>
      <w:r>
        <w:rPr>
          <w:rStyle w:val="a3"/>
        </w:rPr>
        <w:t>В ролях: М. Яншин (Мигуев, коллежский асессор), Л. Сухаревская (Анна Филипповна, его жена), Т. Носова (Агния, горничная), В. Санаев (Ермолай, дворник), О. Аросева (Аксинья, прачка).</w:t>
      </w:r>
    </w:p>
    <w:p w14:paraId="4DCFF986" w14:textId="77777777" w:rsidR="006F3561" w:rsidRDefault="00000000">
      <w:pPr>
        <w:pStyle w:val="1"/>
        <w:spacing w:line="214" w:lineRule="auto"/>
        <w:ind w:firstLine="160"/>
        <w:jc w:val="both"/>
      </w:pPr>
      <w:r>
        <w:rPr>
          <w:rStyle w:val="a3"/>
        </w:rPr>
        <w:t>’ Экранизация одноименного рассказа А. П. Чехова.</w:t>
      </w:r>
    </w:p>
    <w:p w14:paraId="3EA461B9" w14:textId="77777777" w:rsidR="006F3561" w:rsidRDefault="00000000">
      <w:pPr>
        <w:pStyle w:val="1"/>
        <w:spacing w:line="214" w:lineRule="auto"/>
        <w:ind w:firstLine="320"/>
        <w:jc w:val="both"/>
        <w:sectPr w:rsidR="006F3561">
          <w:footerReference w:type="even" r:id="rId529"/>
          <w:footerReference w:type="default" r:id="rId530"/>
          <w:footerReference w:type="first" r:id="rId531"/>
          <w:pgSz w:w="11906" w:h="16838"/>
          <w:pgMar w:top="4277" w:right="3496" w:bottom="4469" w:left="3498" w:header="0" w:footer="3" w:gutter="0"/>
          <w:pgNumType w:start="487"/>
          <w:cols w:space="720"/>
          <w:noEndnote/>
          <w:titlePg/>
          <w:docGrid w:linePitch="360"/>
        </w:sectPr>
      </w:pPr>
      <w:r>
        <w:rPr>
          <w:rStyle w:val="a3"/>
        </w:rPr>
        <w:t>Однажды летним вечером коллежский асессор Мигуев, возвращаясь к себе на дачу, находит на лавочке возле дома подброшенного младенца. Памятуя угрозы бывшей горничной Агнии, он его принимает за своего неза</w:t>
      </w:r>
      <w:r>
        <w:rPr>
          <w:rStyle w:val="a3"/>
        </w:rPr>
        <w:softHyphen/>
        <w:t>коннорожденного ребенка. Мигуев в свою очередь пытается подбросить мла</w:t>
      </w:r>
      <w:r>
        <w:rPr>
          <w:rStyle w:val="a3"/>
        </w:rPr>
        <w:softHyphen/>
        <w:t>денца, но безуспешно. Проснувшееся в нем отцовское чувство заставляет признаться во всем своей супруге Анне Филипповне и вручить ей младенца.</w:t>
      </w:r>
    </w:p>
    <w:p w14:paraId="4345BA18" w14:textId="77777777" w:rsidR="006F3561" w:rsidRDefault="00000000">
      <w:pPr>
        <w:pStyle w:val="1"/>
        <w:spacing w:line="221" w:lineRule="auto"/>
        <w:ind w:firstLine="0"/>
        <w:jc w:val="both"/>
      </w:pPr>
      <w:r>
        <w:rPr>
          <w:rStyle w:val="a3"/>
        </w:rPr>
        <w:t>Вскоре, однако, выясняется, что произошло недоразумение, ребенок вовсе не был подброшен.</w:t>
      </w:r>
    </w:p>
    <w:p w14:paraId="6500F3EC" w14:textId="77777777" w:rsidR="006F3561" w:rsidRDefault="00000000">
      <w:pPr>
        <w:pStyle w:val="1"/>
        <w:spacing w:after="200" w:line="221" w:lineRule="auto"/>
        <w:jc w:val="both"/>
      </w:pPr>
      <w:r>
        <w:rPr>
          <w:rStyle w:val="a3"/>
        </w:rPr>
        <w:t>Библиография: «Правда», 26 XII 1953; «Московская правда», 13.XII 1953; «Советская культура», 15.XII 1953.</w:t>
      </w:r>
    </w:p>
    <w:p w14:paraId="709A9054" w14:textId="77777777" w:rsidR="006F3561" w:rsidRDefault="00000000">
      <w:pPr>
        <w:pStyle w:val="1"/>
        <w:numPr>
          <w:ilvl w:val="0"/>
          <w:numId w:val="49"/>
        </w:numPr>
        <w:tabs>
          <w:tab w:val="left" w:pos="447"/>
        </w:tabs>
        <w:spacing w:line="214" w:lineRule="auto"/>
        <w:ind w:firstLine="0"/>
        <w:jc w:val="both"/>
      </w:pPr>
      <w:r>
        <w:rPr>
          <w:rStyle w:val="a3"/>
        </w:rPr>
        <w:t xml:space="preserve">ВАРВАРЫ Фильм-спектакль, 9 ч , 2350 </w:t>
      </w:r>
      <w:r>
        <w:rPr>
          <w:rStyle w:val="a3"/>
          <w:i/>
          <w:iCs/>
        </w:rPr>
        <w:t>м</w:t>
      </w:r>
      <w:r>
        <w:rPr>
          <w:rStyle w:val="a3"/>
        </w:rPr>
        <w:t xml:space="preserve"> (1-я серия), 10 ч., 2559^ </w:t>
      </w:r>
      <w:r>
        <w:rPr>
          <w:rStyle w:val="a3"/>
          <w:smallCaps/>
        </w:rPr>
        <w:t>(2-я</w:t>
      </w:r>
      <w:r>
        <w:rPr>
          <w:rStyle w:val="a3"/>
        </w:rPr>
        <w:t xml:space="preserve"> </w:t>
      </w:r>
      <w:r>
        <w:rPr>
          <w:rStyle w:val="a3"/>
        </w:rPr>
        <w:lastRenderedPageBreak/>
        <w:t>серия), киностудия им. М. Горького, 1953 г , ВЭ 17.VII 1953 г.</w:t>
      </w:r>
    </w:p>
    <w:p w14:paraId="749FE06C" w14:textId="77777777" w:rsidR="006F3561" w:rsidRDefault="00000000">
      <w:pPr>
        <w:pStyle w:val="1"/>
        <w:spacing w:line="214" w:lineRule="auto"/>
        <w:jc w:val="both"/>
      </w:pPr>
      <w:r>
        <w:rPr>
          <w:rStyle w:val="a3"/>
        </w:rPr>
        <w:t>Авт. пьесы М Горький; пост, спектакля К- Зубов; реж.-пост. фильма Л. Луков; опер. М. Кириллов, В. Рапопорт; худ. П. Пашкевич; муз П. Чай</w:t>
      </w:r>
      <w:r>
        <w:rPr>
          <w:rStyle w:val="a3"/>
        </w:rPr>
        <w:softHyphen/>
        <w:t>ковского, С. Рахманинова, Б Калинникова, А. Скрябина; звукоопер. Д. Флянгольц; дир картины И Вакар.</w:t>
      </w:r>
    </w:p>
    <w:p w14:paraId="34717D74" w14:textId="77777777" w:rsidR="006F3561" w:rsidRDefault="00000000">
      <w:pPr>
        <w:pStyle w:val="1"/>
        <w:spacing w:line="214" w:lineRule="auto"/>
        <w:jc w:val="both"/>
      </w:pPr>
      <w:r>
        <w:rPr>
          <w:rStyle w:val="a3"/>
        </w:rPr>
        <w:t>В ролях: Е. Турчанинова (Богаевская Татьяна Николаевна, домовла</w:t>
      </w:r>
      <w:r>
        <w:rPr>
          <w:rStyle w:val="a3"/>
        </w:rPr>
        <w:softHyphen/>
        <w:t>делица, дворянка), И. Ликсо (Лидия Павловна, ее племянница), Е. Вели</w:t>
      </w:r>
      <w:r>
        <w:rPr>
          <w:rStyle w:val="a3"/>
        </w:rPr>
        <w:softHyphen/>
        <w:t>хов (Монахов Маврикий Осипович, акцизный надзиратель), Е. Гоголева (Монахова Надежда Поликарповна, его жена), Н. Шамин (Редозубов Васи</w:t>
      </w:r>
      <w:r>
        <w:rPr>
          <w:rStyle w:val="a3"/>
        </w:rPr>
        <w:softHyphen/>
        <w:t>лий Иванович, городской голова), П. Оленев (Гриша, его сын), Богатыренко (Катя, его дочь), Головин (Притыкин Архип Фомич, купец), В. Орлова (При- тыкина Пелагея Ивановна, его жена), Коротков (Головастиков Павлин Са</w:t>
      </w:r>
      <w:r>
        <w:rPr>
          <w:rStyle w:val="a3"/>
        </w:rPr>
        <w:softHyphen/>
        <w:t>вельевич, мещанин), Смирнов (Дробязгин, служит в казначействе), Стар- ковский (доктор Макаров), Темкина (Веселкина, дочь почтмейстера), Са</w:t>
      </w:r>
      <w:r>
        <w:rPr>
          <w:rStyle w:val="a3"/>
        </w:rPr>
        <w:softHyphen/>
        <w:t>вельев (исправник), Билль (Ивакин, садовник и пчеловод), Сивов (Дунькин муж, личность неопределенная), Сергеев (Гогин Матвей, деревенский па</w:t>
      </w:r>
      <w:r>
        <w:rPr>
          <w:rStyle w:val="a3"/>
        </w:rPr>
        <w:softHyphen/>
        <w:t>рень), И. Анненков (Черкун, Егор Петрович, инженер), К- Тарасова (Анна Федоровна, его жена), К Зубов (Цыганов Сергей Николаевич, инженер), Д. Павлов (Лукин Степан, племянник Ивакина), Кузнецова (Степа, горнич</w:t>
      </w:r>
      <w:r>
        <w:rPr>
          <w:rStyle w:val="a3"/>
        </w:rPr>
        <w:softHyphen/>
        <w:t>ная Черкуна).</w:t>
      </w:r>
    </w:p>
    <w:p w14:paraId="00E6AC7A" w14:textId="77777777" w:rsidR="006F3561" w:rsidRDefault="00000000">
      <w:pPr>
        <w:pStyle w:val="1"/>
        <w:spacing w:line="214" w:lineRule="auto"/>
        <w:jc w:val="both"/>
      </w:pPr>
      <w:r>
        <w:rPr>
          <w:rStyle w:val="a3"/>
        </w:rPr>
        <w:t>Спектакль Государственного академического Малого театра.</w:t>
      </w:r>
    </w:p>
    <w:p w14:paraId="2C7375ED" w14:textId="77777777" w:rsidR="006F3561" w:rsidRDefault="00000000">
      <w:pPr>
        <w:pStyle w:val="1"/>
        <w:spacing w:line="214" w:lineRule="auto"/>
        <w:jc w:val="both"/>
      </w:pPr>
      <w:r>
        <w:rPr>
          <w:rStyle w:val="a3"/>
        </w:rPr>
        <w:t>Однообразную жизнь провинциального городка Верхополье нарушает приезд строителей железной дороги — инженеров Черкуна и Цыганова. На смену патриархальному варварству городского головы Редозубова эти «поборники цивилизации» несут новое варварство: моральную деградацию и жестокое равнодушие к человеку. Потребовалось немного времени, чтобы обнаружились плоды их разрушительной деятельности: кончает жизнь само</w:t>
      </w:r>
      <w:r>
        <w:rPr>
          <w:rStyle w:val="a3"/>
        </w:rPr>
        <w:softHyphen/>
        <w:t>убийством Надежда Монахова, искавшая высокой, яркой любви и обману</w:t>
      </w:r>
      <w:r>
        <w:rPr>
          <w:rStyle w:val="a3"/>
        </w:rPr>
        <w:softHyphen/>
        <w:t>тая Черкуном; скрывается из города укравший казенные деньги чиновник Дробязгин; становится пьяницей сын Редозубова, Гриша. Лишь студента Лукина не тронуло тлетворное влияние «цивилизованных варваров» — он знает цели и средства борьбы со старым и новым варварством.</w:t>
      </w:r>
    </w:p>
    <w:p w14:paraId="647FC203" w14:textId="77777777" w:rsidR="006F3561" w:rsidRDefault="00000000">
      <w:pPr>
        <w:pStyle w:val="1"/>
        <w:spacing w:after="200" w:line="214" w:lineRule="auto"/>
        <w:jc w:val="both"/>
      </w:pPr>
      <w:r>
        <w:rPr>
          <w:rStyle w:val="a3"/>
        </w:rPr>
        <w:t>Библиография: «Советская Молдавия», Кишинев, 12.VIII 1953; «Рабочий путь», Смоленск, 29^11 1953.</w:t>
      </w:r>
    </w:p>
    <w:p w14:paraId="1442EC49" w14:textId="77777777" w:rsidR="006F3561" w:rsidRDefault="00000000">
      <w:pPr>
        <w:pStyle w:val="1"/>
        <w:numPr>
          <w:ilvl w:val="0"/>
          <w:numId w:val="49"/>
        </w:numPr>
        <w:tabs>
          <w:tab w:val="left" w:pos="438"/>
        </w:tabs>
        <w:spacing w:line="211" w:lineRule="auto"/>
        <w:ind w:firstLine="0"/>
        <w:jc w:val="both"/>
      </w:pPr>
      <w:r>
        <w:rPr>
          <w:rStyle w:val="a3"/>
        </w:rPr>
        <w:t xml:space="preserve">ВАССА ЖЕЛЕЗНОВА. Экраниз , цв., 11 ч., 3015 </w:t>
      </w:r>
      <w:r>
        <w:rPr>
          <w:rStyle w:val="a3"/>
          <w:i/>
          <w:iCs/>
        </w:rPr>
        <w:t>м,</w:t>
      </w:r>
      <w:r>
        <w:rPr>
          <w:rStyle w:val="a3"/>
        </w:rPr>
        <w:t xml:space="preserve"> киностудия им. М. Горького, 1953 г., ВЭ 19.XI 1953 г.</w:t>
      </w:r>
    </w:p>
    <w:p w14:paraId="666F59A0" w14:textId="77777777" w:rsidR="006F3561" w:rsidRDefault="00000000">
      <w:pPr>
        <w:pStyle w:val="1"/>
        <w:spacing w:line="211" w:lineRule="auto"/>
        <w:jc w:val="both"/>
      </w:pPr>
      <w:r>
        <w:rPr>
          <w:rStyle w:val="a3"/>
        </w:rPr>
        <w:t>Авт. пьесы М. Горький; реж.-пост. Л. Луков; опер. В. Рапопорт; худ. И. Захарова; композ. Л Шварц; звукоопер. Д. Флянгольц; монтаж. Л. Жу</w:t>
      </w:r>
      <w:r>
        <w:rPr>
          <w:rStyle w:val="a3"/>
        </w:rPr>
        <w:softHyphen/>
        <w:t>кова; дирижер Г Гамбург; дир. картины В. Беренштейн.</w:t>
      </w:r>
    </w:p>
    <w:p w14:paraId="58CE364D" w14:textId="77777777" w:rsidR="006F3561" w:rsidRDefault="00000000">
      <w:pPr>
        <w:pStyle w:val="1"/>
        <w:spacing w:after="200" w:line="211" w:lineRule="auto"/>
        <w:jc w:val="both"/>
        <w:sectPr w:rsidR="006F3561">
          <w:footerReference w:type="even" r:id="rId532"/>
          <w:footerReference w:type="default" r:id="rId533"/>
          <w:type w:val="continuous"/>
          <w:pgSz w:w="11906" w:h="16838"/>
          <w:pgMar w:top="4277" w:right="3496" w:bottom="4469" w:left="3498" w:header="3849" w:footer="3" w:gutter="0"/>
          <w:cols w:space="720"/>
          <w:noEndnote/>
          <w:docGrid w:linePitch="360"/>
        </w:sectPr>
      </w:pPr>
      <w:r>
        <w:rPr>
          <w:rStyle w:val="a3"/>
        </w:rPr>
        <w:t>В ролях: В. Пашенная (Васса Железнова), М. Жаров (Прохор Борисо</w:t>
      </w:r>
      <w:r>
        <w:rPr>
          <w:rStyle w:val="a3"/>
        </w:rPr>
        <w:softHyphen/>
        <w:t>вич Храпов, брат Вассы), Н. Шамин (Сергей Петрович Железнов), В. Ев</w:t>
      </w:r>
      <w:r>
        <w:rPr>
          <w:rStyle w:val="a3"/>
        </w:rPr>
        <w:softHyphen/>
        <w:t>стратова (Наталья), Е. Еланская (Людмила), Е. Солодова (Рашель), В. Обу</w:t>
      </w:r>
      <w:r>
        <w:rPr>
          <w:rStyle w:val="a3"/>
        </w:rPr>
        <w:softHyphen/>
        <w:t>хова (Анна Онощенкова, секретарь и наперсница Вассы), Л. Титов (Мель</w:t>
      </w:r>
      <w:r>
        <w:rPr>
          <w:rStyle w:val="a3"/>
        </w:rPr>
        <w:softHyphen/>
        <w:t>ников, член окружного суда), П. Садовский (Евгений, его сын), К- Светлов (Гурий Кротких, управляющий пароходством Железновых), Э. Сергеев (Пятеркин, бывший солдат и матрос речного флота), горничные: А. Антонова (Лиза), Е. Кузнецова (Поля).</w:t>
      </w:r>
    </w:p>
    <w:p w14:paraId="7A060661" w14:textId="77777777" w:rsidR="006F3561" w:rsidRDefault="00000000">
      <w:pPr>
        <w:pStyle w:val="1"/>
        <w:spacing w:line="211" w:lineRule="auto"/>
        <w:jc w:val="both"/>
      </w:pPr>
      <w:r>
        <w:rPr>
          <w:rStyle w:val="a3"/>
        </w:rPr>
        <w:lastRenderedPageBreak/>
        <w:t>Фильм является сокращенной экранизацией постановки Государствен</w:t>
      </w:r>
      <w:r>
        <w:rPr>
          <w:rStyle w:val="a3"/>
        </w:rPr>
        <w:softHyphen/>
        <w:t>ным академическим Малым театром одноименной пьесы А. М, Горького, рас</w:t>
      </w:r>
      <w:r>
        <w:rPr>
          <w:rStyle w:val="a3"/>
        </w:rPr>
        <w:softHyphen/>
        <w:t>крывающей тему морального разложения русской буржуазии.</w:t>
      </w:r>
    </w:p>
    <w:p w14:paraId="542FB258" w14:textId="77777777" w:rsidR="006F3561" w:rsidRDefault="00000000">
      <w:pPr>
        <w:pStyle w:val="1"/>
        <w:spacing w:line="211" w:lineRule="auto"/>
        <w:jc w:val="both"/>
      </w:pPr>
      <w:r>
        <w:rPr>
          <w:rStyle w:val="a3"/>
        </w:rPr>
        <w:t>Васса Железнова, владелица волжского пароходства «Храповы и Желез</w:t>
      </w:r>
      <w:r>
        <w:rPr>
          <w:rStyle w:val="a3"/>
        </w:rPr>
        <w:softHyphen/>
        <w:t>нова»,— умная, расчетливая женщина, умудренная жестоким жизненным опытом. Она не может не сознавать ничтожества и никчемность окружаю</w:t>
      </w:r>
      <w:r>
        <w:rPr>
          <w:rStyle w:val="a3"/>
        </w:rPr>
        <w:softHyphen/>
        <w:t>щих ее людей. Муж Вассы, капитан Железнов,— развратник и пьяница; ■брат Прохор — опустившийся человек, прожигающий жизнь в безобразных кутежах; одна из дочерей озлоблена и опустошена; другая — полудурочка. Васса мучительно ищет преемника своему «делу» и находит его в маленьком Коле, своем внуке. Но за Колей приезжает мать — революционерка Ра</w:t>
      </w:r>
      <w:r>
        <w:rPr>
          <w:rStyle w:val="a3"/>
        </w:rPr>
        <w:softHyphen/>
        <w:t>шель, тайно вернувшаяся из-за границы. Васса решает выдать ее жандармам, но не успевает привести своего намерения в исполнение: владелицу пароход</w:t>
      </w:r>
      <w:r>
        <w:rPr>
          <w:rStyle w:val="a3"/>
        </w:rPr>
        <w:softHyphen/>
        <w:t>ства настигает внезапная смерть.</w:t>
      </w:r>
    </w:p>
    <w:p w14:paraId="44D9C497" w14:textId="77777777" w:rsidR="006F3561" w:rsidRDefault="00000000">
      <w:pPr>
        <w:pStyle w:val="1"/>
        <w:spacing w:after="120" w:line="211" w:lineRule="auto"/>
        <w:jc w:val="both"/>
      </w:pPr>
      <w:r>
        <w:rPr>
          <w:rStyle w:val="a3"/>
        </w:rPr>
        <w:t>Библиография: «Известия», 27.XI 1953; «Вечерняя Москва», 24. XI 1953; «Литературная газета», 26. XI 1953; «Советская культура», М„ 28.Х1 1953; «Смена», Л., 10.ХП 1953.</w:t>
      </w:r>
    </w:p>
    <w:p w14:paraId="7157C0E6" w14:textId="77777777" w:rsidR="006F3561" w:rsidRDefault="00000000">
      <w:pPr>
        <w:pStyle w:val="1"/>
        <w:numPr>
          <w:ilvl w:val="0"/>
          <w:numId w:val="49"/>
        </w:numPr>
        <w:tabs>
          <w:tab w:val="left" w:pos="440"/>
        </w:tabs>
        <w:spacing w:line="216" w:lineRule="auto"/>
        <w:ind w:firstLine="0"/>
        <w:jc w:val="both"/>
      </w:pPr>
      <w:r>
        <w:rPr>
          <w:rStyle w:val="a3"/>
        </w:rPr>
        <w:t xml:space="preserve">ВЕЛИКИЙ ВОИН АЛБАНИИ СКАНДЕРБЕГ Ист-биогр., цв , 12 ч., 3296 </w:t>
      </w:r>
      <w:r>
        <w:rPr>
          <w:rStyle w:val="a3"/>
          <w:i/>
          <w:iCs/>
        </w:rPr>
        <w:t>м,</w:t>
      </w:r>
      <w:r>
        <w:rPr>
          <w:rStyle w:val="a3"/>
        </w:rPr>
        <w:t xml:space="preserve"> Мосфильм и гос. киностудия «Новая Албания», 1953 г., ВЭ 20.1 1954 г.</w:t>
      </w:r>
    </w:p>
    <w:p w14:paraId="4E9034E9" w14:textId="77777777" w:rsidR="006F3561" w:rsidRDefault="00000000">
      <w:pPr>
        <w:pStyle w:val="1"/>
        <w:spacing w:line="216" w:lineRule="auto"/>
        <w:jc w:val="both"/>
      </w:pPr>
      <w:r>
        <w:rPr>
          <w:rStyle w:val="a3"/>
        </w:rPr>
        <w:t>Авт. сцен. М Папава; реж -пост. С. Юткевич; гл. опер. Е. Андриканис; худ И. Шпинель; композ. Ю. Свиридов, Ч. Задея; звукоопер. Б. Вольский.</w:t>
      </w:r>
    </w:p>
    <w:p w14:paraId="0D4AA424" w14:textId="77777777" w:rsidR="006F3561" w:rsidRDefault="00000000">
      <w:pPr>
        <w:pStyle w:val="1"/>
        <w:spacing w:line="216" w:lineRule="auto"/>
        <w:jc w:val="both"/>
      </w:pPr>
      <w:r>
        <w:rPr>
          <w:rStyle w:val="a3"/>
        </w:rPr>
        <w:t>Реж. М. Анджапаридзе, М. Гоморов, В. Стратоберда; опер. А. Ахметова, Л. Крайненков; худ. по костюмам и реквизиту О. Кручинина, В. Ковригин, М. Карякин, И. Новодережкин, Ставри Рафаиль, Гиновефа Хеба; худ.-грим. М Чикирев; монтаж. К. Алеева; комб. съемки: опер. Г Айзенберг, худ. Л. Александровская; балетмейстер Панайот Каначи; реж. дубл. Б. Евгенев, авт. текста песен Л. Силичи; консульт. проф. Алекс Буда, проф. А. Миллер; дир. картины Я - Светозаров, Я - Звонков</w:t>
      </w:r>
    </w:p>
    <w:p w14:paraId="0387B639" w14:textId="77777777" w:rsidR="006F3561" w:rsidRDefault="00000000">
      <w:pPr>
        <w:pStyle w:val="1"/>
        <w:spacing w:line="216" w:lineRule="auto"/>
        <w:jc w:val="both"/>
      </w:pPr>
      <w:r>
        <w:rPr>
          <w:rStyle w:val="a3"/>
        </w:rPr>
        <w:t>В ролях: А. Хорава (Георгий Кастриот, прозванный Скан дер бегом), Бэса Имами (Доника), Адивие Алибали (Мамица), С. Соколовский (Гамза), В Анджапаридзе (Дафина), Г Черноволенко (Мараш), Наим Фрашери (Паль), Б. Тенин (Дин), II Бубнов (Лука), О. Жаков (Тануш Топия), Г Ру</w:t>
      </w:r>
      <w:r>
        <w:rPr>
          <w:rStyle w:val="a3"/>
        </w:rPr>
        <w:softHyphen/>
        <w:t>мянцев (Лек Дукадин), В. Папазян (султан Мурад), Михаль Попи (Балабан паша), А Вертинский (дож Венеции), О. Левкоев (Джиовани), В. Соловьев {францисканский монах), С. Закариадзе (Лаоникус), В. Белокуров, С. Ку</w:t>
      </w:r>
      <w:r>
        <w:rPr>
          <w:rStyle w:val="a3"/>
        </w:rPr>
        <w:softHyphen/>
        <w:t>лагин, С. Курилов, Крисанти Котмило, Лора Ковачи, Мария Лагореци, Ми</w:t>
      </w:r>
      <w:r>
        <w:rPr>
          <w:rStyle w:val="a3"/>
        </w:rPr>
        <w:softHyphen/>
        <w:t>халь Стефа, В. Тимофеев, Н Шашик, Лец Шлаку, Ндрек Шкези, Зсф Юба- пи, Сократ Мио, Стефан Пали, Кадри Роши, Алеко Скали.</w:t>
      </w:r>
    </w:p>
    <w:p w14:paraId="08666494" w14:textId="77777777" w:rsidR="006F3561" w:rsidRDefault="00000000">
      <w:pPr>
        <w:pStyle w:val="1"/>
        <w:spacing w:line="216" w:lineRule="auto"/>
        <w:jc w:val="both"/>
      </w:pPr>
      <w:r>
        <w:rPr>
          <w:rStyle w:val="a3"/>
        </w:rPr>
        <w:t>Об освободительной борьбе албанского народа во главе с Георгием Кастриотом (Скандербегом), против турецких завоевателей.</w:t>
      </w:r>
    </w:p>
    <w:p w14:paraId="5B2D3A43" w14:textId="77777777" w:rsidR="006F3561" w:rsidRDefault="00000000">
      <w:pPr>
        <w:pStyle w:val="1"/>
        <w:spacing w:line="218" w:lineRule="auto"/>
        <w:jc w:val="both"/>
        <w:rPr>
          <w:sz w:val="11"/>
          <w:szCs w:val="11"/>
        </w:rPr>
        <w:sectPr w:rsidR="006F3561">
          <w:footerReference w:type="even" r:id="rId534"/>
          <w:footerReference w:type="default" r:id="rId535"/>
          <w:pgSz w:w="11906" w:h="16838"/>
          <w:pgMar w:top="4400" w:right="3505" w:bottom="4174" w:left="3512" w:header="3972" w:footer="3746" w:gutter="0"/>
          <w:pgNumType w:start="491"/>
          <w:cols w:space="720"/>
          <w:noEndnote/>
          <w:docGrid w:linePitch="360"/>
        </w:sectPr>
      </w:pPr>
      <w:r>
        <w:rPr>
          <w:rStyle w:val="a3"/>
        </w:rPr>
        <w:t>XV век В Албанию вторгаются турки. Среди угоняемых в неволю — сын князя Гийона Кастриота маленький Георгий. Стечением времени он стано</w:t>
      </w:r>
      <w:r>
        <w:rPr>
          <w:rStyle w:val="a3"/>
        </w:rPr>
        <w:softHyphen/>
        <w:t>вится первым полководцем султана. Но когда гонцы сообщают о бедствиях родного народа, сын Кастриота, прозванный в честь Александра Македон</w:t>
      </w:r>
      <w:r>
        <w:rPr>
          <w:rStyle w:val="a3"/>
        </w:rPr>
        <w:softHyphen/>
        <w:t xml:space="preserve">ского Скандербегом, решает порвать с прошлым и отдать себя служению Албании. В ночь перед битвой с войсками короля Польши и Венгрии Скан- дербег оставляет турецкий лагерь. Прославленный полководец становится во главе народного восстания против османского ига. Простые албанцы, отбросив в сторону родовые распри, тысячами вливаются в армию борцов за свободу. Восставшие овладевают городом Крус. Добившись примирения враждующих между собой князей на съезде в Леше, Скандербсг одерживает новую победу, разгромив турецкие войска в долине Валикарды. Албанцы предлагают Венецианской республике союз против турок. Но патриции </w:t>
      </w:r>
      <w:r>
        <w:rPr>
          <w:rStyle w:val="a3"/>
          <w:sz w:val="11"/>
          <w:szCs w:val="11"/>
        </w:rPr>
        <w:t>490</w:t>
      </w:r>
    </w:p>
    <w:p w14:paraId="7120F487" w14:textId="77777777" w:rsidR="006F3561" w:rsidRDefault="00000000">
      <w:pPr>
        <w:pStyle w:val="1"/>
        <w:spacing w:before="240" w:line="211" w:lineRule="auto"/>
        <w:ind w:firstLine="0"/>
        <w:jc w:val="both"/>
      </w:pPr>
      <w:r>
        <w:rPr>
          <w:rStyle w:val="a3"/>
        </w:rPr>
        <w:lastRenderedPageBreak/>
        <w:t>и купцы Венеции во главе с дожем остаются не только глухи к предложению Скандсрбега, но и сами нападают на Албанию. Разгромив незваных пришель</w:t>
      </w:r>
      <w:r>
        <w:rPr>
          <w:rStyle w:val="a3"/>
        </w:rPr>
        <w:softHyphen/>
        <w:t>цев, Скандербег решает объединиться с венграми и поляками для совместной борьбы. Враждебность и коварство сербского короля Бранковича расстраи</w:t>
      </w:r>
      <w:r>
        <w:rPr>
          <w:rStyle w:val="a3"/>
        </w:rPr>
        <w:softHyphen/>
        <w:t>вают его планы. Несметные полчища султана Мурада вторгаются в Албанию. Умело маневрируя и нанося неожиданные удары, Скандербег изматывает врага и вновь наносит ему сокрушительное поражение в Круе. В один из критических моментов борьбы честолюбец Гамза, племянник Скандербега, совершает предательство, обрекая на гибель десятки тысяч албанцев. Но восставший народ, еще теснее сплотившись вокруг великого полководца, опрокидывает остатки султановской армии в морс.</w:t>
      </w:r>
    </w:p>
    <w:p w14:paraId="1851D73B" w14:textId="77777777" w:rsidR="006F3561" w:rsidRDefault="00000000">
      <w:pPr>
        <w:pStyle w:val="1"/>
        <w:spacing w:line="211" w:lineRule="auto"/>
        <w:jc w:val="both"/>
      </w:pPr>
      <w:r>
        <w:rPr>
          <w:rStyle w:val="a3"/>
        </w:rPr>
        <w:t>Фильм является знаменательным явлением в области советско-албан</w:t>
      </w:r>
      <w:r>
        <w:rPr>
          <w:rStyle w:val="a3"/>
        </w:rPr>
        <w:softHyphen/>
        <w:t>ского культурного сотрудничества.</w:t>
      </w:r>
    </w:p>
    <w:p w14:paraId="16BAB366" w14:textId="77777777" w:rsidR="006F3561" w:rsidRDefault="00000000">
      <w:pPr>
        <w:pStyle w:val="1"/>
        <w:spacing w:line="211" w:lineRule="auto"/>
        <w:jc w:val="both"/>
      </w:pPr>
      <w:r>
        <w:rPr>
          <w:rStyle w:val="a3"/>
        </w:rPr>
        <w:t>На VII Международном кинофестивале в Каннах (1954) картине при</w:t>
      </w:r>
      <w:r>
        <w:rPr>
          <w:rStyle w:val="a3"/>
        </w:rPr>
        <w:softHyphen/>
        <w:t>суждена Премия фестиваля. Режиссер С. Юткевич и артист А. Хорава удостоены звания лауреатов фестиваля.</w:t>
      </w:r>
    </w:p>
    <w:p w14:paraId="1381160A" w14:textId="77777777" w:rsidR="006F3561" w:rsidRDefault="00000000">
      <w:pPr>
        <w:pStyle w:val="1"/>
        <w:spacing w:after="200" w:line="211" w:lineRule="auto"/>
        <w:jc w:val="both"/>
      </w:pPr>
      <w:r>
        <w:rPr>
          <w:rStyle w:val="a3"/>
        </w:rPr>
        <w:t>Библиография' «Правда», 24.1 1954; «Комсомольская правда», 23.1 1954; «Труд», 23.1 1954; «Советская культура», 26.1 1954; «Литератур</w:t>
      </w:r>
      <w:r>
        <w:rPr>
          <w:rStyle w:val="a3"/>
        </w:rPr>
        <w:softHyphen/>
        <w:t>ная газета», 23.1 1954; «Московская правда», 24.1 1954; «Вечерняя Москва», 25 I 1954; «Московский комсомолец», 27.1 1954; «Вечерний Ленинград», 20.1 1954; «Правда Украины», 21.1 1954; «Гудок», М., 27.1 1954; «Красная звезда», М., 23.1 1954.</w:t>
      </w:r>
    </w:p>
    <w:p w14:paraId="5A374A22" w14:textId="77777777" w:rsidR="006F3561" w:rsidRDefault="00000000">
      <w:pPr>
        <w:pStyle w:val="1"/>
        <w:numPr>
          <w:ilvl w:val="0"/>
          <w:numId w:val="49"/>
        </w:numPr>
        <w:tabs>
          <w:tab w:val="left" w:pos="442"/>
        </w:tabs>
        <w:spacing w:line="211" w:lineRule="auto"/>
        <w:ind w:firstLine="0"/>
        <w:jc w:val="both"/>
      </w:pPr>
      <w:r>
        <w:rPr>
          <w:rStyle w:val="a3"/>
        </w:rPr>
        <w:t xml:space="preserve">ВЕСНА В МОСКВЕ Фильм-спектакль, 11 ч., 2961 </w:t>
      </w:r>
      <w:r>
        <w:rPr>
          <w:rStyle w:val="a3"/>
          <w:i/>
          <w:iCs/>
        </w:rPr>
        <w:t>м,</w:t>
      </w:r>
      <w:r>
        <w:rPr>
          <w:rStyle w:val="a3"/>
        </w:rPr>
        <w:t xml:space="preserve"> Ленфильм, 1953 г., ВЭ 1.1У 1953 г.</w:t>
      </w:r>
    </w:p>
    <w:p w14:paraId="1623E5A7" w14:textId="77777777" w:rsidR="006F3561" w:rsidRDefault="00000000">
      <w:pPr>
        <w:pStyle w:val="1"/>
        <w:spacing w:line="211" w:lineRule="auto"/>
        <w:jc w:val="both"/>
      </w:pPr>
      <w:r>
        <w:rPr>
          <w:rStyle w:val="a3"/>
        </w:rPr>
        <w:t>Авт. пьесы В. Гусев, реж.-пост. и худ. спектакля Н. Акимов; реж. фильма И. Хейфиц, Н. Кошеверова; опер. С. Иванов, В Левитин; худ С. Малкин; композ А Животов; звукоопер. А. Беккер; дир. картины И. По</w:t>
      </w:r>
      <w:r>
        <w:rPr>
          <w:rStyle w:val="a3"/>
        </w:rPr>
        <w:softHyphen/>
        <w:t>ляков.</w:t>
      </w:r>
    </w:p>
    <w:p w14:paraId="7A2DEF56" w14:textId="77777777" w:rsidR="006F3561" w:rsidRDefault="00000000">
      <w:pPr>
        <w:pStyle w:val="1"/>
        <w:spacing w:line="211" w:lineRule="auto"/>
        <w:jc w:val="both"/>
      </w:pPr>
      <w:r>
        <w:rPr>
          <w:rStyle w:val="a3"/>
        </w:rPr>
        <w:t>В ролях. Н. Короткевич (Надя Коврова), В. Петров (Михаил Гаранин), Ю Бубликов (Яша), А. Кузнецов (Крылов), В. Таскин (академик Петров), Г Анчиц (Суздальцев), Л. Шостак (Здобнов), Л. Пономарева (Катя), А. Абра</w:t>
      </w:r>
      <w:r>
        <w:rPr>
          <w:rStyle w:val="a3"/>
        </w:rPr>
        <w:softHyphen/>
        <w:t>мов (комендант общежития), А. Тришко (тетя Маша), Н. Лукинов (милицио</w:t>
      </w:r>
      <w:r>
        <w:rPr>
          <w:rStyle w:val="a3"/>
        </w:rPr>
        <w:softHyphen/>
        <w:t>нер), В. Таскин (Рыбкин), С. Суйкевская (дама), А. Елекоева, В. Образ</w:t>
      </w:r>
      <w:r>
        <w:rPr>
          <w:rStyle w:val="a3"/>
        </w:rPr>
        <w:softHyphen/>
        <w:t>цова, М. Смирнова, В. Бирцев, В. Кузнецов, И. Михайлов.</w:t>
      </w:r>
    </w:p>
    <w:p w14:paraId="4F43B4DF" w14:textId="77777777" w:rsidR="006F3561" w:rsidRDefault="00000000">
      <w:pPr>
        <w:pStyle w:val="1"/>
        <w:spacing w:line="211" w:lineRule="auto"/>
        <w:jc w:val="both"/>
      </w:pPr>
      <w:r>
        <w:rPr>
          <w:rStyle w:val="a3"/>
        </w:rPr>
        <w:t>Спектакль Ленинградского государственного Нового театра</w:t>
      </w:r>
    </w:p>
    <w:p w14:paraId="737EA7F3" w14:textId="77777777" w:rsidR="006F3561" w:rsidRDefault="00000000">
      <w:pPr>
        <w:pStyle w:val="1"/>
        <w:spacing w:line="211" w:lineRule="auto"/>
        <w:jc w:val="both"/>
      </w:pPr>
      <w:r>
        <w:rPr>
          <w:rStyle w:val="a3"/>
        </w:rPr>
        <w:t>Молодой, талантливый историк Надежда Коврова написала удачный труд. Его положительная оценка вскружила девушке голову. Уверенная в своей непогрешимости, Коврова пишет следующую работу, отгородившись от товарищей. В результате автора постигает неудача. Тяжело пережив свое поражение, Надежда Коврова находит поддержку и внимание коллектива советских людей.</w:t>
      </w:r>
    </w:p>
    <w:p w14:paraId="5CFE066B" w14:textId="77777777" w:rsidR="006F3561" w:rsidRDefault="00000000">
      <w:pPr>
        <w:pStyle w:val="1"/>
        <w:spacing w:after="200" w:line="211" w:lineRule="auto"/>
        <w:jc w:val="both"/>
      </w:pPr>
      <w:r>
        <w:rPr>
          <w:rStyle w:val="a3"/>
        </w:rPr>
        <w:t>Библиография. «Рабочий путь», Смоленск, 8.VI 1953; «Совет</w:t>
      </w:r>
      <w:r>
        <w:rPr>
          <w:rStyle w:val="a3"/>
        </w:rPr>
        <w:softHyphen/>
        <w:t>ская Татария», Казань, 9.У 1953; «Советская Башкирия», Уфа, 14.V 1953; «Советская Эстония», Таллин, 7 VI 1953,</w:t>
      </w:r>
    </w:p>
    <w:p w14:paraId="18491B81" w14:textId="77777777" w:rsidR="006F3561" w:rsidRDefault="00000000">
      <w:pPr>
        <w:pStyle w:val="1"/>
        <w:numPr>
          <w:ilvl w:val="0"/>
          <w:numId w:val="49"/>
        </w:numPr>
        <w:tabs>
          <w:tab w:val="left" w:pos="445"/>
        </w:tabs>
        <w:spacing w:line="211" w:lineRule="auto"/>
        <w:ind w:firstLine="0"/>
        <w:jc w:val="both"/>
      </w:pPr>
      <w:r>
        <w:rPr>
          <w:rStyle w:val="a3"/>
        </w:rPr>
        <w:t xml:space="preserve">ВИХРИ ВРАЖДЕБНЫЕ. Ист.-биогр., цв , 12 ч., 3449 </w:t>
      </w:r>
      <w:r>
        <w:rPr>
          <w:rStyle w:val="a3"/>
          <w:i/>
          <w:iCs/>
        </w:rPr>
        <w:t>м,</w:t>
      </w:r>
      <w:r>
        <w:rPr>
          <w:rStyle w:val="a3"/>
        </w:rPr>
        <w:t xml:space="preserve"> Мос</w:t>
      </w:r>
      <w:r>
        <w:rPr>
          <w:rStyle w:val="a3"/>
        </w:rPr>
        <w:softHyphen/>
        <w:t>фильм, 1953 г., ВЭ 19.11 1956.</w:t>
      </w:r>
    </w:p>
    <w:p w14:paraId="47B0D52A" w14:textId="77777777" w:rsidR="006F3561" w:rsidRDefault="00000000">
      <w:pPr>
        <w:pStyle w:val="1"/>
        <w:spacing w:line="211" w:lineRule="auto"/>
        <w:jc w:val="both"/>
      </w:pPr>
      <w:r>
        <w:rPr>
          <w:rStyle w:val="a3"/>
        </w:rPr>
        <w:t>Авт. сцен. Н. Погодин; реж.-пост. М. Калатозов; гл. опер. М. Магидсон, худ. М. Богданов, Г Мясников; композ. Д. Кабалевский; звукоопер. В. Лещев.</w:t>
      </w:r>
    </w:p>
    <w:p w14:paraId="65EE9A07" w14:textId="77777777" w:rsidR="006F3561" w:rsidRDefault="00000000">
      <w:pPr>
        <w:pStyle w:val="1"/>
        <w:spacing w:after="200" w:line="211" w:lineRule="auto"/>
        <w:jc w:val="both"/>
      </w:pPr>
      <w:r>
        <w:rPr>
          <w:rStyle w:val="a3"/>
        </w:rPr>
        <w:t>Реж. Н. Досталь; худ -грим. В. Яковлев; комб. съемки: опер. П. Мала- ничев, худ. Н. Звонарев; авт. текста молодежной песни А. Сурков; дири</w:t>
      </w:r>
      <w:r>
        <w:rPr>
          <w:rStyle w:val="a3"/>
        </w:rPr>
        <w:softHyphen/>
        <w:t>жер С. Сахаров, дир. картины В. Циргиладзе.</w:t>
      </w:r>
    </w:p>
    <w:p w14:paraId="0D97DC5B" w14:textId="77777777" w:rsidR="006F3561" w:rsidRDefault="00000000">
      <w:pPr>
        <w:pStyle w:val="1"/>
        <w:spacing w:line="211" w:lineRule="auto"/>
        <w:jc w:val="both"/>
      </w:pPr>
      <w:r>
        <w:rPr>
          <w:rStyle w:val="a3"/>
        </w:rPr>
        <w:t>В ролях: М. Кондратьев (В. И. Ленин), В. Емельянов (Ф. Э. Дзержин</w:t>
      </w:r>
      <w:r>
        <w:rPr>
          <w:rStyle w:val="a3"/>
        </w:rPr>
        <w:softHyphen/>
        <w:t>ский), Л. Любашевский (Я. М. Свердлов), В. Соловьев (М. И Калинин}, И. Любезное’(Лемех), А. Ларионова (Вера), В. Авдюшко (Ковалев), Г Юма</w:t>
      </w:r>
      <w:r>
        <w:rPr>
          <w:rStyle w:val="a3"/>
        </w:rPr>
        <w:softHyphen/>
        <w:t xml:space="preserve">тов </w:t>
      </w:r>
      <w:r>
        <w:rPr>
          <w:rStyle w:val="a3"/>
        </w:rPr>
        <w:lastRenderedPageBreak/>
        <w:t>(Баландин), В. Борискин (лунатик), И. Бизяев (Виноградов), С. Лукья</w:t>
      </w:r>
      <w:r>
        <w:rPr>
          <w:rStyle w:val="a3"/>
        </w:rPr>
        <w:softHyphen/>
        <w:t>нов (Никанор), С. Ромоданов (Медведев), П. Мухин (начальник шахты), А. Попов (Локкарт), Н. Гриценко (Шредер), А. Хохлов (Фрэнсис), Г Ки</w:t>
      </w:r>
      <w:r>
        <w:rPr>
          <w:rStyle w:val="a3"/>
        </w:rPr>
        <w:softHyphen/>
        <w:t>риллов (Пашков), О. Жаков (Пятаков), А Ходурский (Коломатьяло), А. Дегтярь, В. Макаров, В. Новиков, Ю. Соколов, В. Маренков, А. Толбу- зин, К. Лучко, П. Тарасов, Л. Пирогов, Е. Моргунов, А. Дударев.</w:t>
      </w:r>
    </w:p>
    <w:p w14:paraId="15ED526C" w14:textId="77777777" w:rsidR="006F3561" w:rsidRDefault="00000000">
      <w:pPr>
        <w:pStyle w:val="1"/>
        <w:spacing w:line="211" w:lineRule="auto"/>
        <w:jc w:val="both"/>
      </w:pPr>
      <w:r>
        <w:rPr>
          <w:rStyle w:val="a3"/>
        </w:rPr>
        <w:t>О жизни и деятельности Феликса Эдмундовича Дзержинского.</w:t>
      </w:r>
    </w:p>
    <w:p w14:paraId="4C7FB806" w14:textId="77777777" w:rsidR="006F3561" w:rsidRDefault="00000000">
      <w:pPr>
        <w:pStyle w:val="1"/>
        <w:spacing w:line="211" w:lineRule="auto"/>
        <w:jc w:val="both"/>
      </w:pPr>
      <w:r>
        <w:rPr>
          <w:rStyle w:val="a3"/>
        </w:rPr>
        <w:t>1918 год. Над молодой Республикой Советов бушуют «враждебные вих</w:t>
      </w:r>
      <w:r>
        <w:rPr>
          <w:rStyle w:val="a3"/>
        </w:rPr>
        <w:softHyphen/>
        <w:t>ри». Особую активность проявляют левые эсеры. На них и делают главную ставку представители империалистических держав во главе с английским дипломатом Локкартом. Адресованное агенту иностранной разведки в Моск</w:t>
      </w:r>
      <w:r>
        <w:rPr>
          <w:rStyle w:val="a3"/>
        </w:rPr>
        <w:softHyphen/>
        <w:t>ве Шредеру письмо о подготовке белогвардейских сил к мятежу случайно попадает в руки молодой работницы Веры Иволгиной и красноармейца Ко</w:t>
      </w:r>
      <w:r>
        <w:rPr>
          <w:rStyle w:val="a3"/>
        </w:rPr>
        <w:softHyphen/>
        <w:t>валева. Они передают письмо в ЧК Дзержинскому. Чекисты начинают рас</w:t>
      </w:r>
      <w:r>
        <w:rPr>
          <w:rStyle w:val="a3"/>
        </w:rPr>
        <w:softHyphen/>
        <w:t>путывать клубок контрреволюционного заговора. В дни работы V Всерос</w:t>
      </w:r>
      <w:r>
        <w:rPr>
          <w:rStyle w:val="a3"/>
        </w:rPr>
        <w:softHyphen/>
        <w:t>сийского съезда Советов эсерам удается совершить провокационное убий</w:t>
      </w:r>
      <w:r>
        <w:rPr>
          <w:rStyle w:val="a3"/>
        </w:rPr>
        <w:softHyphen/>
        <w:t>ство германского посла Мирбаха. Узнав об этом, Ленин разрешает Дзержин</w:t>
      </w:r>
      <w:r>
        <w:rPr>
          <w:rStyle w:val="a3"/>
        </w:rPr>
        <w:softHyphen/>
        <w:t>скому покинуть съезд, чтобы немедленно арестовать убийцу и ликвидировать- начавшийся мятеж левых эсеров. Дзержинский без оружия в сопровожде</w:t>
      </w:r>
      <w:r>
        <w:rPr>
          <w:rStyle w:val="a3"/>
        </w:rPr>
        <w:softHyphen/>
        <w:t>нии матросов Лемеха и Ковалева бесстрашно отправляется в штаб мятеж</w:t>
      </w:r>
      <w:r>
        <w:rPr>
          <w:rStyle w:val="a3"/>
        </w:rPr>
        <w:softHyphen/>
        <w:t>ников. Он выступает с речью перед солдатами и матросами, обманутыми мятежниками, и они сами арестовывают своих главарей. Контрреволю</w:t>
      </w:r>
      <w:r>
        <w:rPr>
          <w:rStyle w:val="a3"/>
        </w:rPr>
        <w:softHyphen/>
        <w:t>ционный мятеж подавлен в течение нескольких часов.</w:t>
      </w:r>
    </w:p>
    <w:p w14:paraId="5AC3A042" w14:textId="77777777" w:rsidR="006F3561" w:rsidRDefault="00000000">
      <w:pPr>
        <w:pStyle w:val="1"/>
        <w:spacing w:line="211" w:lineRule="auto"/>
        <w:jc w:val="both"/>
      </w:pPr>
      <w:r>
        <w:rPr>
          <w:rStyle w:val="a3"/>
        </w:rPr>
        <w:t>1921 год. Разгромлены главные силы интервентов и белогвардейцев. Советская республика вступает в борьбу с новым врагом — разрухой и голо</w:t>
      </w:r>
      <w:r>
        <w:rPr>
          <w:rStyle w:val="a3"/>
        </w:rPr>
        <w:softHyphen/>
        <w:t>дом. Дзержинский по поручению партии и правительства налаживает работу па одном из самых разрушенных участков народного хозяйства — желез</w:t>
      </w:r>
      <w:r>
        <w:rPr>
          <w:rStyle w:val="a3"/>
        </w:rPr>
        <w:softHyphen/>
        <w:t>нодорожном транспорте. Одновременно Дзержинский ведет борьбу с детской беспризорностью. Сотни бывших беспризорников становятся энтузиастами первых новостроек социализма. В период индустриализации страны партия назначает Дзержинского председателем ВСНХ. В Донбассе он раскрывает очередную провокацию Зиновьева и Пятакова. На «Югостали» Дзержинский с помощью коммунистов и комсомольцев пресекает вражеские действия руководителя «Югостали» троцкиста Пашкова и матерого шпиона Шредера, задумавших широкий план дезорганизации строительства. Враги переходят к открытому террору. Их жертвой становится Вера Иволгина, убитая из-за угла Шредером в день ее свадьбы с Ковалевым. Отряду чекистов во главе с Лемехом и Ковалевым удается задержать Шредера и его банду шпионов. С трибуны пленума ЦК Дзержинский разоблачает попытку оппозиционеров сорвать 'осуществление великих задач Он призывает быть бдительными, бе</w:t>
      </w:r>
      <w:r>
        <w:rPr>
          <w:rStyle w:val="a3"/>
        </w:rPr>
        <w:softHyphen/>
        <w:t>речь и крепить единство Коммунистической партии.</w:t>
      </w:r>
    </w:p>
    <w:p w14:paraId="1DE7FB44" w14:textId="77777777" w:rsidR="006F3561" w:rsidRDefault="00000000">
      <w:pPr>
        <w:pStyle w:val="1"/>
        <w:spacing w:after="320" w:line="211" w:lineRule="auto"/>
        <w:jc w:val="both"/>
      </w:pPr>
      <w:r>
        <w:rPr>
          <w:rStyle w:val="a3"/>
        </w:rPr>
        <w:t>Библиография «Советское искусство», М., 10.IX 1952; «Ого</w:t>
      </w:r>
      <w:r>
        <w:rPr>
          <w:rStyle w:val="a3"/>
        </w:rPr>
        <w:softHyphen/>
        <w:t>нек», М., 1953, № 19; «Социалистический Донбасс», Сталино. 18.У1 1952.</w:t>
      </w:r>
    </w:p>
    <w:p w14:paraId="679F19C5" w14:textId="77777777" w:rsidR="006F3561" w:rsidRDefault="00000000">
      <w:pPr>
        <w:pStyle w:val="1"/>
        <w:numPr>
          <w:ilvl w:val="0"/>
          <w:numId w:val="49"/>
        </w:numPr>
        <w:tabs>
          <w:tab w:val="left" w:pos="445"/>
        </w:tabs>
        <w:spacing w:line="211" w:lineRule="auto"/>
        <w:ind w:firstLine="0"/>
        <w:jc w:val="both"/>
      </w:pPr>
      <w:r>
        <w:rPr>
          <w:rStyle w:val="a3"/>
        </w:rPr>
        <w:t>ВОЗВРАЩЕНИЕ ВАСИЛИЯ БОРТНИКОВА. Экраниз., цв , 11 ч , 2966 л«, Мосфильм, 1952 г., ВЭ 23.III 1953 г.</w:t>
      </w:r>
    </w:p>
    <w:p w14:paraId="5DAC9200" w14:textId="77777777" w:rsidR="006F3561" w:rsidRDefault="00000000">
      <w:pPr>
        <w:pStyle w:val="1"/>
        <w:spacing w:line="211" w:lineRule="auto"/>
        <w:jc w:val="both"/>
      </w:pPr>
      <w:r>
        <w:rPr>
          <w:rStyle w:val="a3"/>
        </w:rPr>
        <w:t>Авт. сцеп. Г. Николаева, Е. Габрилович; реж.-пост. В. Пудовкин; гл. опер. С. Урусевский; худ. А. Фрейдин, Б. Чеботарев; комиоз. К. Молчанов; звукоопер. В. Богданкевич.</w:t>
      </w:r>
    </w:p>
    <w:p w14:paraId="4069F85F" w14:textId="77777777" w:rsidR="006F3561" w:rsidRDefault="00000000">
      <w:pPr>
        <w:pStyle w:val="1"/>
        <w:spacing w:after="160" w:line="211" w:lineRule="auto"/>
        <w:jc w:val="both"/>
      </w:pPr>
      <w:r>
        <w:rPr>
          <w:rStyle w:val="a3"/>
        </w:rPr>
        <w:t>Реж. Е. Зильберштсйн; авт. текста песен М. Исаковский; дирижер А. Ройтман; дир. картины В. Биязи.</w:t>
      </w:r>
    </w:p>
    <w:p w14:paraId="3C6A1D58" w14:textId="77777777" w:rsidR="006F3561" w:rsidRDefault="00000000">
      <w:pPr>
        <w:pStyle w:val="1"/>
        <w:spacing w:line="211" w:lineRule="auto"/>
        <w:ind w:firstLine="340"/>
        <w:jc w:val="both"/>
      </w:pPr>
      <w:r>
        <w:rPr>
          <w:rStyle w:val="a3"/>
        </w:rPr>
        <w:t xml:space="preserve">В ролях: С. Лукьянов (Василий Бортников), Н. Медведева (Авдотья), Н. Тимофеев (Степан), А. Чемодуров (Чеканов), И. Макарова (Фроська), А Игнатьев (Павел), В. Санаев (Кантауров), К. Лучко (Наталья Дубко), Г Степанова (Татьяна), </w:t>
      </w:r>
      <w:r>
        <w:rPr>
          <w:rStyle w:val="a3"/>
        </w:rPr>
        <w:lastRenderedPageBreak/>
        <w:t>Н. Мордюкова (Огородникова), Н. Добронравов (Сережа), Н. Шамин (Кузьма Бортников), А. Петров (Витя, диспетчер), М. Яроцкая (Василиса), В. Колчин (Буянов), Д Столярская (Граня), В Харлашин (Михеич).</w:t>
      </w:r>
    </w:p>
    <w:p w14:paraId="4DF481B9" w14:textId="77777777" w:rsidR="006F3561" w:rsidRDefault="00000000">
      <w:pPr>
        <w:pStyle w:val="1"/>
        <w:spacing w:line="211" w:lineRule="auto"/>
        <w:ind w:firstLine="340"/>
        <w:jc w:val="both"/>
      </w:pPr>
      <w:r>
        <w:rPr>
          <w:rStyle w:val="a3"/>
        </w:rPr>
        <w:t>По мотивам романа Г Николаевой «Жатва».</w:t>
      </w:r>
    </w:p>
    <w:p w14:paraId="38217E5C" w14:textId="77777777" w:rsidR="006F3561" w:rsidRDefault="00000000">
      <w:pPr>
        <w:pStyle w:val="1"/>
        <w:spacing w:line="211" w:lineRule="auto"/>
        <w:ind w:firstLine="340"/>
        <w:jc w:val="both"/>
      </w:pPr>
      <w:r>
        <w:rPr>
          <w:rStyle w:val="a3"/>
        </w:rPr>
        <w:t>Несколько лет пролежал в госпитале тяжело контуженный на полях Отечественной войны Василий Бортников, бывший председатель колхоза «Первое мая». Дома, в родной деревне, его считали погибшим. Жена Борт</w:t>
      </w:r>
      <w:r>
        <w:rPr>
          <w:rStyle w:val="a3"/>
        </w:rPr>
        <w:softHyphen/>
        <w:t>никова Авдотья тяжело переживала известие о смерти мужа Но время взяло свое: Авдотья ответила на горячую любовь Степана Мохова, механика МТС, и ввела его в свой дом Возвратившийся в деревню Василий застал в своей избе нового хозяина. Уход Степана не успокоил Бортникова. Лишь дети заставляли его жить под одной кровлей с Авдотьей. Колхоз «Первое мая», за годы войны растерявший свою былую славу, находился в тяжелом положении. Вновь избранный председателем колхоза, Бортников с головой ушел в работу. Суровый, замкнутый, беспощадный к себе и окружающим, он пытался вытянуть колхоз из прорыва. Постепенно Бортников противо</w:t>
      </w:r>
      <w:r>
        <w:rPr>
          <w:rStyle w:val="a3"/>
        </w:rPr>
        <w:softHyphen/>
        <w:t>поставил себя коллективу и начальническими окриками подменил все формы работы с колхозниками. Вмешательство секретаря райкома и парторга кол</w:t>
      </w:r>
      <w:r>
        <w:rPr>
          <w:rStyle w:val="a3"/>
        </w:rPr>
        <w:softHyphen/>
        <w:t>хоза предотвратило полный разрыв Бортникова с коллективом. Постепенно Василий начал ощущать светлую радость созидательного, творческого труда. Труд, давший великолепные плоды, излечил Бортникова от чувства обиды на жизнь и по-новому, на этот раз уже по-настоящему возвратил Василия Бортникова и в колхозный коллектив и в родную семью.</w:t>
      </w:r>
    </w:p>
    <w:p w14:paraId="77F95554" w14:textId="77777777" w:rsidR="006F3561" w:rsidRDefault="00000000">
      <w:pPr>
        <w:pStyle w:val="1"/>
        <w:spacing w:line="211" w:lineRule="auto"/>
        <w:ind w:firstLine="340"/>
        <w:jc w:val="both"/>
      </w:pPr>
      <w:r>
        <w:rPr>
          <w:rStyle w:val="a3"/>
        </w:rPr>
        <w:t>Фильм является последней работой замечательного советского кино</w:t>
      </w:r>
      <w:r>
        <w:rPr>
          <w:rStyle w:val="a3"/>
        </w:rPr>
        <w:softHyphen/>
        <w:t>режиссера В. И. Пудовкина.</w:t>
      </w:r>
    </w:p>
    <w:p w14:paraId="334B636A" w14:textId="77777777" w:rsidR="006F3561" w:rsidRDefault="00000000">
      <w:pPr>
        <w:pStyle w:val="1"/>
        <w:spacing w:line="211" w:lineRule="auto"/>
        <w:ind w:firstLine="340"/>
        <w:jc w:val="both"/>
      </w:pPr>
      <w:r>
        <w:rPr>
          <w:rStyle w:val="a3"/>
        </w:rPr>
        <w:t>На Международном кинофестивале сельскохозяйственных фильмов в Риме (1953) картине присуждена премия «Золотой колос».</w:t>
      </w:r>
    </w:p>
    <w:p w14:paraId="6E31A28F" w14:textId="77777777" w:rsidR="006F3561" w:rsidRDefault="00000000">
      <w:pPr>
        <w:pStyle w:val="1"/>
        <w:spacing w:after="120" w:line="211" w:lineRule="auto"/>
        <w:ind w:firstLine="340"/>
        <w:jc w:val="both"/>
      </w:pPr>
      <w:r>
        <w:rPr>
          <w:rStyle w:val="a3"/>
        </w:rPr>
        <w:t>Библиография: «Правда», 27.111 1953; «Известия», 2.IV 1953; «Советское искусство», М., 1 IV 1953; «Вечерний Ленинград», 22.IV 1953; «Ленинградская правда», 22.IV 1953; «Советская Эстония», Таллин, 28. IV 1953; «Советская Белоруссия», Минск, 5.У 1953; «Советская Латвия», Рига, 29.IV 1953; «Заря Востока», Тбилиси, 28 IV 1953.</w:t>
      </w:r>
    </w:p>
    <w:p w14:paraId="01364BFA" w14:textId="77777777" w:rsidR="006F3561" w:rsidRDefault="00000000">
      <w:pPr>
        <w:pStyle w:val="1"/>
        <w:spacing w:line="211" w:lineRule="auto"/>
        <w:ind w:firstLine="0"/>
        <w:jc w:val="both"/>
      </w:pPr>
      <w:r>
        <w:rPr>
          <w:rStyle w:val="a3"/>
        </w:rPr>
        <w:t xml:space="preserve">2045. ВРАГИ. Фильм-спектакль, 9 ч., 2371 </w:t>
      </w:r>
      <w:r>
        <w:rPr>
          <w:rStyle w:val="a3"/>
          <w:i/>
          <w:iCs/>
        </w:rPr>
        <w:t>м</w:t>
      </w:r>
      <w:r>
        <w:rPr>
          <w:rStyle w:val="a3"/>
        </w:rPr>
        <w:t xml:space="preserve"> (1-я серия), 7 ч , 1927 л&lt; (2-я серия), Ленфильм, 1953 г., ВЭ 2.XI 1953 г.</w:t>
      </w:r>
    </w:p>
    <w:p w14:paraId="1B0D6B66" w14:textId="77777777" w:rsidR="006F3561" w:rsidRDefault="00000000">
      <w:pPr>
        <w:pStyle w:val="1"/>
        <w:spacing w:line="211" w:lineRule="auto"/>
        <w:ind w:firstLine="340"/>
        <w:jc w:val="both"/>
      </w:pPr>
      <w:r>
        <w:rPr>
          <w:rStyle w:val="a3"/>
        </w:rPr>
        <w:t>Авт. пьесы М. Горький; реж. спектакля Н Рашевская, реж -пост, филь</w:t>
      </w:r>
      <w:r>
        <w:rPr>
          <w:rStyle w:val="a3"/>
        </w:rPr>
        <w:softHyphen/>
        <w:t>ма Т Родионова; опер. Е. Кирпичсв, А. Сысоев; худ. Б. Маневич; звукоопер. А. Беккер; 2-й реж. Ф. Барбухатти; дир. картины И. Голубев.</w:t>
      </w:r>
    </w:p>
    <w:p w14:paraId="6CDDD6A9" w14:textId="77777777" w:rsidR="006F3561" w:rsidRDefault="00000000">
      <w:pPr>
        <w:pStyle w:val="1"/>
        <w:spacing w:line="211" w:lineRule="auto"/>
        <w:ind w:firstLine="340"/>
        <w:jc w:val="both"/>
      </w:pPr>
      <w:r>
        <w:rPr>
          <w:rStyle w:val="a3"/>
        </w:rPr>
        <w:t>В ролях: В Софронов (Захар Бардин), Е. Грановская (Полина, его же</w:t>
      </w:r>
      <w:r>
        <w:rPr>
          <w:rStyle w:val="a3"/>
        </w:rPr>
        <w:softHyphen/>
        <w:t>на), Н Корн (Яков Бардин), В. Кибардина (Татьяна, его жена), Н. Ольхина (Надя, племянница Полины), И. Ефремов (Печенегов, генерал в отставке), С. Пономаренко (Скроботов), А. Никритина (Клеопатра, его жена), А. Со</w:t>
      </w:r>
      <w:r>
        <w:rPr>
          <w:rStyle w:val="a3"/>
        </w:rPr>
        <w:softHyphen/>
        <w:t>колов (Скроботов Николай, брат его, юрист, товарищ прокурора), В. Иллич (Синцов, конторщик), В Чайников (Пологий, конторщик), Н. Дмитриев (Конь, отставной солдат), В Стрельчик (Греков), А. Лариков (Левшип), Б. Рыжухин (Ягодин), Е. Горюнов (Рябцов), Е. Иванов (Акимцев), А Фо</w:t>
      </w:r>
      <w:r>
        <w:rPr>
          <w:rStyle w:val="a3"/>
        </w:rPr>
        <w:softHyphen/>
        <w:t>мина (Аграфена, экономка), Н. Семилетов (Бобоедов, ротмистр), П. Колобов (Квач, вахмистр), И. Пальму (поручик), А. Москвин (становой), А. Чепур</w:t>
      </w:r>
      <w:r>
        <w:rPr>
          <w:rStyle w:val="a3"/>
        </w:rPr>
        <w:softHyphen/>
        <w:t>нов (урядник)</w:t>
      </w:r>
    </w:p>
    <w:p w14:paraId="1580F5FD" w14:textId="77777777" w:rsidR="006F3561" w:rsidRDefault="00000000">
      <w:pPr>
        <w:pStyle w:val="1"/>
        <w:spacing w:line="211" w:lineRule="auto"/>
        <w:ind w:firstLine="340"/>
        <w:jc w:val="both"/>
        <w:sectPr w:rsidR="006F3561">
          <w:footerReference w:type="even" r:id="rId536"/>
          <w:footerReference w:type="default" r:id="rId537"/>
          <w:pgSz w:w="11906" w:h="16838"/>
          <w:pgMar w:top="4278" w:right="3492" w:bottom="4480" w:left="3492" w:header="0" w:footer="3" w:gutter="0"/>
          <w:pgNumType w:start="491"/>
          <w:cols w:space="720"/>
          <w:noEndnote/>
          <w:docGrid w:linePitch="360"/>
        </w:sectPr>
      </w:pPr>
      <w:r>
        <w:rPr>
          <w:rStyle w:val="a3"/>
        </w:rPr>
        <w:t>Спектакль Ленинградского государственного Большого драматического театра им. М. Горького.</w:t>
      </w:r>
    </w:p>
    <w:p w14:paraId="0F69AC07" w14:textId="77777777" w:rsidR="006F3561" w:rsidRDefault="00000000">
      <w:pPr>
        <w:pStyle w:val="1"/>
        <w:spacing w:line="211" w:lineRule="auto"/>
        <w:ind w:firstLine="320"/>
        <w:jc w:val="both"/>
      </w:pPr>
      <w:r>
        <w:rPr>
          <w:rStyle w:val="a3"/>
        </w:rPr>
        <w:lastRenderedPageBreak/>
        <w:t>Канун 1905 г. Неспокойно стало на фабрике Скроботова и Бардина. В ответ на справедливое требование рабочих уволить жестокого и грубого мастера хозяева закрывают фабрику и вызывают войска. Выстрел одного из рабочих, нс сумевшего сдержать порыва ненависти к хозяевам, обрывает жизнь Скроботова. На фабрику прибывают жандармы. Им удается раскрыть действовавшую па фабрике социал-демократическую организацию. Аресто</w:t>
      </w:r>
      <w:r>
        <w:rPr>
          <w:rStyle w:val="a3"/>
        </w:rPr>
        <w:softHyphen/>
        <w:t>ванные рабочие противопоставляют истерической жестокости жандармов спокойное, уверенное мужество.</w:t>
      </w:r>
    </w:p>
    <w:p w14:paraId="63F93619" w14:textId="77777777" w:rsidR="006F3561" w:rsidRDefault="00000000">
      <w:pPr>
        <w:pStyle w:val="1"/>
        <w:spacing w:after="120" w:line="211" w:lineRule="auto"/>
        <w:ind w:firstLine="320"/>
        <w:jc w:val="both"/>
      </w:pPr>
      <w:r>
        <w:rPr>
          <w:rStyle w:val="a3"/>
        </w:rPr>
        <w:t>Библиография* «Грозненский рабочий», 10 XI 1953; «Советская Башкирия», Уфа, 11.XI 1953; «Омская правда», 4.ХН 1953.</w:t>
      </w:r>
    </w:p>
    <w:p w14:paraId="6A9D47B4" w14:textId="77777777" w:rsidR="006F3561" w:rsidRDefault="00000000">
      <w:pPr>
        <w:pStyle w:val="1"/>
        <w:spacing w:line="214" w:lineRule="auto"/>
        <w:ind w:firstLine="0"/>
        <w:jc w:val="both"/>
      </w:pPr>
      <w:r>
        <w:rPr>
          <w:rStyle w:val="a3"/>
        </w:rPr>
        <w:t xml:space="preserve">2046. ГОРЯЧЕЕ] СЕРДЦЕ. Фильм-спектакль, 10 ч., 2789 </w:t>
      </w:r>
      <w:r>
        <w:rPr>
          <w:rStyle w:val="a3"/>
          <w:i/>
          <w:iCs/>
        </w:rPr>
        <w:t>м</w:t>
      </w:r>
      <w:r>
        <w:rPr>
          <w:rStyle w:val="a3"/>
        </w:rPr>
        <w:t xml:space="preserve"> (1-я серия),. 8 ч., 2105 </w:t>
      </w:r>
      <w:r>
        <w:rPr>
          <w:rStyle w:val="a3"/>
          <w:i/>
          <w:iCs/>
        </w:rPr>
        <w:t>м</w:t>
      </w:r>
      <w:r>
        <w:rPr>
          <w:rStyle w:val="a3"/>
        </w:rPr>
        <w:t xml:space="preserve"> (2-я серия), Ленфильм, 1953 г., ВЭ 20.11 1953 г</w:t>
      </w:r>
    </w:p>
    <w:p w14:paraId="2ED4B070" w14:textId="77777777" w:rsidR="006F3561" w:rsidRDefault="00000000">
      <w:pPr>
        <w:pStyle w:val="1"/>
        <w:spacing w:line="214" w:lineRule="auto"/>
        <w:ind w:firstLine="320"/>
        <w:jc w:val="both"/>
      </w:pPr>
      <w:r>
        <w:rPr>
          <w:rStyle w:val="a3"/>
        </w:rPr>
        <w:t>Авт. пьесы А. Островский, реж. спектакля В. Кожич, А. Даусон; гл. реж. театра Л. Вивьен; реж. фильма Г Казанский; опер. А. Ксенофонтов; худ. В. Волин, Б. Маневич; звукоопер. Г Эльберт; дир. картины Н. Лоба</w:t>
      </w:r>
      <w:r>
        <w:rPr>
          <w:rStyle w:val="a3"/>
        </w:rPr>
        <w:softHyphen/>
        <w:t>нов, К- Семенов.</w:t>
      </w:r>
    </w:p>
    <w:p w14:paraId="30818FAE" w14:textId="77777777" w:rsidR="006F3561" w:rsidRDefault="00000000">
      <w:pPr>
        <w:pStyle w:val="1"/>
        <w:spacing w:line="214" w:lineRule="auto"/>
        <w:ind w:firstLine="320"/>
        <w:jc w:val="both"/>
      </w:pPr>
      <w:r>
        <w:rPr>
          <w:rStyle w:val="a3"/>
        </w:rPr>
        <w:t>В ролях: Г Мичурин (Павлин Павлович Курослепов), А. Белоусова (Матрена Харитоновна, его жена), Т Алешина (Параша Курослепова, дочь от первой жены), А. Чекаевский (Наркис, приказчик), А. Борисов (Гаврило, приказчик), К- Калинис (Вася Шустрый), Г Осипенко (Силан, родствен</w:t>
      </w:r>
      <w:r>
        <w:rPr>
          <w:rStyle w:val="a3"/>
        </w:rPr>
        <w:softHyphen/>
        <w:t>ник Курослепова), К- Скоробогатов (Градобоев, городничий), Г Колосов (Аристарх, мещанин), К- Адашевский (Хлынов, богатый подрядчик), К- Ле</w:t>
      </w:r>
      <w:r>
        <w:rPr>
          <w:rStyle w:val="a3"/>
        </w:rPr>
        <w:softHyphen/>
        <w:t>вицкий (барин), А. Урусов (Сидоренко), К- Булатов (Жигунов).</w:t>
      </w:r>
    </w:p>
    <w:p w14:paraId="7571DBA0" w14:textId="77777777" w:rsidR="006F3561" w:rsidRDefault="00000000">
      <w:pPr>
        <w:pStyle w:val="1"/>
        <w:spacing w:line="214" w:lineRule="auto"/>
        <w:ind w:firstLine="320"/>
        <w:jc w:val="both"/>
      </w:pPr>
      <w:r>
        <w:rPr>
          <w:rStyle w:val="a3"/>
        </w:rPr>
        <w:t>Спектакль Ленинградского государственного академического театра драмы им. А. С. Пушкина.</w:t>
      </w:r>
    </w:p>
    <w:p w14:paraId="2C038C07" w14:textId="77777777" w:rsidR="006F3561" w:rsidRDefault="00000000">
      <w:pPr>
        <w:pStyle w:val="1"/>
        <w:spacing w:line="214" w:lineRule="auto"/>
        <w:ind w:firstLine="320"/>
        <w:jc w:val="both"/>
      </w:pPr>
      <w:r>
        <w:rPr>
          <w:rStyle w:val="a3"/>
        </w:rPr>
        <w:t>В беспробудном пьянстве проходит жизнь именитого купца Курослепо</w:t>
      </w:r>
      <w:r>
        <w:rPr>
          <w:rStyle w:val="a3"/>
        </w:rPr>
        <w:softHyphen/>
        <w:t>ва. В доме хозяйничает его вторая жена Матрена, жестокая и безнравствен</w:t>
      </w:r>
      <w:r>
        <w:rPr>
          <w:rStyle w:val="a3"/>
        </w:rPr>
        <w:softHyphen/>
        <w:t>ная женщина, слепо повинующаяся своему любовнику Наркису. Нелегко живется дочери Курослепова, Параше. Всем сердцем тянется она к чистой и светлой жизни. Без сожаления уходит Параша из родительского дома вслед за своим женихом Васей, которого подозревают в краже денег у Курослепова и должны отдать в солдаты. Покидает курослеповское подворье и выгнан</w:t>
      </w:r>
      <w:r>
        <w:rPr>
          <w:rStyle w:val="a3"/>
        </w:rPr>
        <w:softHyphen/>
        <w:t>ный хозяином приказчик Гаврила, искренне любящий Парашу. Слабоволь</w:t>
      </w:r>
      <w:r>
        <w:rPr>
          <w:rStyle w:val="a3"/>
        </w:rPr>
        <w:softHyphen/>
        <w:t>ный и нерешительный Вася не находит в себе мужества для борьбы. Чтобы избежать солдатчины, он соглашается стать шутом в доме богатого подряд</w:t>
      </w:r>
      <w:r>
        <w:rPr>
          <w:rStyle w:val="a3"/>
        </w:rPr>
        <w:softHyphen/>
        <w:t>чика Хлынова. Параша горько переживает унижение любимого человека. Гордая девушка порывает со своим женихом. Она становится невестой при</w:t>
      </w:r>
      <w:r>
        <w:rPr>
          <w:rStyle w:val="a3"/>
        </w:rPr>
        <w:softHyphen/>
        <w:t>казчика Гаврилы.</w:t>
      </w:r>
    </w:p>
    <w:p w14:paraId="1F1FA89C" w14:textId="77777777" w:rsidR="006F3561" w:rsidRDefault="00000000">
      <w:pPr>
        <w:pStyle w:val="1"/>
        <w:spacing w:after="260" w:line="214" w:lineRule="auto"/>
        <w:ind w:firstLine="320"/>
        <w:jc w:val="both"/>
      </w:pPr>
      <w:r>
        <w:rPr>
          <w:rStyle w:val="a3"/>
        </w:rPr>
        <w:t>Библиография: «Вечерний Ленинград», 5.III 1953; «Красное знамя», Владивосток, 25.111 1953; «Рабочий путь», Смоленск, 24.111 1953; «Ставропольская правда», 15.111 1953; «Тагильская правда», 21.111 1953; «Восточно-Сибирская правда», Иркутск, 20.1 1953; «Советская Каракал</w:t>
      </w:r>
      <w:r>
        <w:rPr>
          <w:rStyle w:val="a3"/>
        </w:rPr>
        <w:softHyphen/>
        <w:t>пакия», Нукус, 2.IV 1953.</w:t>
      </w:r>
    </w:p>
    <w:p w14:paraId="1C9427C4" w14:textId="77777777" w:rsidR="006F3561" w:rsidRDefault="00000000">
      <w:pPr>
        <w:pStyle w:val="1"/>
        <w:spacing w:line="216" w:lineRule="auto"/>
        <w:ind w:firstLine="0"/>
        <w:jc w:val="both"/>
      </w:pPr>
      <w:r>
        <w:rPr>
          <w:rStyle w:val="a3"/>
        </w:rPr>
        <w:t xml:space="preserve">2047. ЕГОР БУЛЫЧОВ И ДРУГИЕ. Фильм-спектакль, 9 ч., 2409 </w:t>
      </w:r>
      <w:r>
        <w:rPr>
          <w:rStyle w:val="a3"/>
          <w:i/>
          <w:iCs/>
        </w:rPr>
        <w:t xml:space="preserve">м </w:t>
      </w:r>
      <w:r>
        <w:rPr>
          <w:rStyle w:val="a3"/>
        </w:rPr>
        <w:t xml:space="preserve">(1-я серия), 7 ч., 1952 </w:t>
      </w:r>
      <w:r>
        <w:rPr>
          <w:rStyle w:val="a3"/>
          <w:i/>
          <w:iCs/>
        </w:rPr>
        <w:t>м</w:t>
      </w:r>
      <w:r>
        <w:rPr>
          <w:rStyle w:val="a3"/>
        </w:rPr>
        <w:t xml:space="preserve"> (2-я серия), Мосфильм, 1953 г., ВЭ 1.VIII 1953 г.</w:t>
      </w:r>
    </w:p>
    <w:p w14:paraId="7AC63B6E" w14:textId="77777777" w:rsidR="006F3561" w:rsidRDefault="00000000">
      <w:pPr>
        <w:pStyle w:val="1"/>
        <w:spacing w:line="216" w:lineRule="auto"/>
        <w:ind w:firstLine="320"/>
        <w:jc w:val="both"/>
      </w:pPr>
      <w:r>
        <w:rPr>
          <w:rStyle w:val="a3"/>
        </w:rPr>
        <w:t>Авт. пьесы М. Горький; реж.-пост, спектакля Б. Захава; худ. спектак</w:t>
      </w:r>
      <w:r>
        <w:rPr>
          <w:rStyle w:val="a3"/>
        </w:rPr>
        <w:softHyphen/>
        <w:t>ля В. Дмитриев; реж. фильма Ю. Солнцева; опер. И. Панов, А. Эгипа; худ. А. Фреидин, Б. Чеботарев; звукоопер. Н. Тимарцев.</w:t>
      </w:r>
    </w:p>
    <w:p w14:paraId="21E2D1C4" w14:textId="77777777" w:rsidR="006F3561" w:rsidRDefault="00000000">
      <w:pPr>
        <w:pStyle w:val="1"/>
        <w:spacing w:line="216" w:lineRule="auto"/>
        <w:ind w:firstLine="320"/>
        <w:jc w:val="both"/>
      </w:pPr>
      <w:r>
        <w:rPr>
          <w:rStyle w:val="a3"/>
        </w:rPr>
        <w:t>Ассист. реж/И Прибыльская; муз. оформ Р. Архангельский; дир. кар</w:t>
      </w:r>
      <w:r>
        <w:rPr>
          <w:rStyle w:val="a3"/>
        </w:rPr>
        <w:softHyphen/>
        <w:t>тины Г Кузнецов.</w:t>
      </w:r>
    </w:p>
    <w:p w14:paraId="159607C6" w14:textId="77777777" w:rsidR="006F3561" w:rsidRDefault="00000000">
      <w:pPr>
        <w:pStyle w:val="1"/>
        <w:spacing w:after="200" w:line="310" w:lineRule="auto"/>
        <w:ind w:firstLine="320"/>
        <w:jc w:val="both"/>
        <w:rPr>
          <w:sz w:val="11"/>
          <w:szCs w:val="11"/>
        </w:rPr>
        <w:sectPr w:rsidR="006F3561">
          <w:footerReference w:type="even" r:id="rId538"/>
          <w:footerReference w:type="default" r:id="rId539"/>
          <w:pgSz w:w="11906" w:h="16838"/>
          <w:pgMar w:top="4367" w:right="3498" w:bottom="4151" w:left="3498" w:header="3939" w:footer="3723" w:gutter="0"/>
          <w:pgNumType w:start="495"/>
          <w:cols w:space="720"/>
          <w:noEndnote/>
          <w:docGrid w:linePitch="360"/>
        </w:sectPr>
      </w:pPr>
      <w:r>
        <w:rPr>
          <w:rStyle w:val="a3"/>
        </w:rPr>
        <w:t xml:space="preserve">В ролях: С. Лукьянов (Егор Булычов), Д. Андреева (Ксения, его жена),. Л. Пашкова (Варвара, дочь от Ксении), Г Пашкова (Шура, побочная- </w:t>
      </w:r>
      <w:r>
        <w:rPr>
          <w:rStyle w:val="a3"/>
          <w:sz w:val="11"/>
          <w:szCs w:val="11"/>
        </w:rPr>
        <w:t>494</w:t>
      </w:r>
    </w:p>
    <w:p w14:paraId="37B4F9EB" w14:textId="77777777" w:rsidR="006F3561" w:rsidRDefault="00000000">
      <w:pPr>
        <w:pStyle w:val="1"/>
        <w:spacing w:line="211" w:lineRule="auto"/>
        <w:ind w:firstLine="0"/>
        <w:jc w:val="both"/>
      </w:pPr>
      <w:r>
        <w:rPr>
          <w:rStyle w:val="a3"/>
        </w:rPr>
        <w:lastRenderedPageBreak/>
        <w:t>дочь), Н Русинова (Меланья, сестра жены), Л. Снежницкий (Звонцов, адвокат, муж Варвары), Ю. Любимов (Тятин, его двоюродный брат),. И Каширин (Мокей Башкин, старший приказчик Булычова), И. Никитина (Глафира, горничная), М. Дадыко (Павлин, поп), Н. Пажитнов (Василий Достигаев), Г Жуковская (Елизавета, его жена), А. Казанская (Антонина, дочь Булычова от первого брака), В. Русанов (Алексей, ее брат), В. Эйхов. (Донат, лесник), М. Ульянов (Яков Лаптев, приказчик), Н. Кольцов (тру</w:t>
      </w:r>
      <w:r>
        <w:rPr>
          <w:rStyle w:val="a3"/>
        </w:rPr>
        <w:softHyphen/>
        <w:t>бач), Е. Понсова (Зобукова), Н. Тимофеев (Пропотей, блаженный), Б. Шух- мип (Мокроусов, помощник пристава), В. Васильева (Таисия, монастырская служанка), А. Борисов (доктор).</w:t>
      </w:r>
    </w:p>
    <w:p w14:paraId="34E46EAF" w14:textId="77777777" w:rsidR="006F3561" w:rsidRDefault="00000000">
      <w:pPr>
        <w:pStyle w:val="1"/>
        <w:spacing w:line="211" w:lineRule="auto"/>
        <w:jc w:val="both"/>
      </w:pPr>
      <w:r>
        <w:rPr>
          <w:rStyle w:val="a3"/>
        </w:rPr>
        <w:t>Спектакль театра им. Евг. Вахтангова.</w:t>
      </w:r>
    </w:p>
    <w:p w14:paraId="3A76FFE6" w14:textId="77777777" w:rsidR="006F3561" w:rsidRDefault="00000000">
      <w:pPr>
        <w:pStyle w:val="1"/>
        <w:spacing w:line="211" w:lineRule="auto"/>
        <w:jc w:val="both"/>
      </w:pPr>
      <w:r>
        <w:rPr>
          <w:rStyle w:val="a3"/>
        </w:rPr>
        <w:t>Крупный лесопромышленник Егор Булычов неизлечимо болен. В своем доме он окружен ничтожными и жадными людьми, с нетерпением ждущими его смерти. Умный и прозорливый Егор понимает, что прожил всю жизнь с чужими. Егор по-своему выражает протест против ханжества и лицемерия «хозяев»—духовенства, либералов, против устоев идущего к краху бур</w:t>
      </w:r>
      <w:r>
        <w:rPr>
          <w:rStyle w:val="a3"/>
        </w:rPr>
        <w:softHyphen/>
        <w:t>жуазного общества. Предсмертное проклятье Булычова своему классу тонет в мощных звуках революционной песни.</w:t>
      </w:r>
    </w:p>
    <w:p w14:paraId="0243E99C" w14:textId="77777777" w:rsidR="006F3561" w:rsidRDefault="00000000">
      <w:pPr>
        <w:pStyle w:val="1"/>
        <w:spacing w:after="220" w:line="211" w:lineRule="auto"/>
        <w:jc w:val="both"/>
      </w:pPr>
      <w:r>
        <w:rPr>
          <w:rStyle w:val="a3"/>
        </w:rPr>
        <w:t>Библиография: «Северная правда», Кострома, 5.VIII 1953; «Ленинское Знамя», Петропавловск, 6.VIII 1953; «Красный Курган», Кур</w:t>
      </w:r>
      <w:r>
        <w:rPr>
          <w:rStyle w:val="a3"/>
        </w:rPr>
        <w:softHyphen/>
        <w:t>ган, 2 VIII 1953.</w:t>
      </w:r>
    </w:p>
    <w:p w14:paraId="0265AAFE" w14:textId="77777777" w:rsidR="006F3561" w:rsidRDefault="00000000">
      <w:pPr>
        <w:pStyle w:val="1"/>
        <w:numPr>
          <w:ilvl w:val="0"/>
          <w:numId w:val="50"/>
        </w:numPr>
        <w:tabs>
          <w:tab w:val="left" w:pos="445"/>
        </w:tabs>
        <w:spacing w:line="211" w:lineRule="auto"/>
        <w:ind w:firstLine="0"/>
        <w:jc w:val="both"/>
      </w:pPr>
      <w:r>
        <w:rPr>
          <w:rStyle w:val="a3"/>
        </w:rPr>
        <w:t xml:space="preserve">ЗАВТРАК У ПРЕДВОДИТЕЛЯ Фильм-спектакль, 6 ч., 1516,6 </w:t>
      </w:r>
      <w:r>
        <w:rPr>
          <w:rStyle w:val="a3"/>
          <w:i/>
          <w:iCs/>
        </w:rPr>
        <w:t xml:space="preserve">м, </w:t>
      </w:r>
      <w:r>
        <w:rPr>
          <w:rStyle w:val="a3"/>
        </w:rPr>
        <w:t>Мосфильм, 1953 г., ВЭ 11.XII 1953 г.</w:t>
      </w:r>
    </w:p>
    <w:p w14:paraId="115D70ED" w14:textId="77777777" w:rsidR="006F3561" w:rsidRDefault="00000000">
      <w:pPr>
        <w:pStyle w:val="1"/>
        <w:spacing w:line="211" w:lineRule="auto"/>
        <w:jc w:val="both"/>
      </w:pPr>
      <w:r>
        <w:rPr>
          <w:rStyle w:val="a3"/>
        </w:rPr>
        <w:t>Авт. пьесы И. Тургенев; реж. спектакля Б. Лифанов; худ. К- Ефимов, реж. фильма А. Рыбаков; опер. Б. Петров; звукоопер Е Индлина; дир. кар</w:t>
      </w:r>
      <w:r>
        <w:rPr>
          <w:rStyle w:val="a3"/>
        </w:rPr>
        <w:softHyphen/>
        <w:t>тины В. Канторович.</w:t>
      </w:r>
    </w:p>
    <w:p w14:paraId="48C1E35F" w14:textId="77777777" w:rsidR="006F3561" w:rsidRDefault="00000000">
      <w:pPr>
        <w:pStyle w:val="1"/>
        <w:spacing w:line="211" w:lineRule="auto"/>
        <w:jc w:val="both"/>
      </w:pPr>
      <w:r>
        <w:rPr>
          <w:rStyle w:val="a3"/>
        </w:rPr>
        <w:t>В ролях: Г. Шпигель (Балагалаев, предводитель), М. Трояновский (Пех- терьев, бывший предводитель), А. Файт (Суслов, судья), А. Хвыля (Алуп- кин, сосед-помещик), Г. Гумилевский (Мирволин, бедный сосед), П. Любеш- кин (Беспандин, помещик), Т. Барышева (Каурова, его сестра), Г Михай</w:t>
      </w:r>
      <w:r>
        <w:rPr>
          <w:rStyle w:val="a3"/>
        </w:rPr>
        <w:softHyphen/>
        <w:t>лов (Нагланович, становой), В. Сез^Вельвицкий, письмоводитель), А. До</w:t>
      </w:r>
      <w:r>
        <w:rPr>
          <w:rStyle w:val="a3"/>
        </w:rPr>
        <w:softHyphen/>
        <w:t>бронравов (Герасим, камердинер), Г. Милляр (Карп, кучер).</w:t>
      </w:r>
    </w:p>
    <w:p w14:paraId="513C9D54" w14:textId="77777777" w:rsidR="006F3561" w:rsidRDefault="00000000">
      <w:pPr>
        <w:pStyle w:val="1"/>
        <w:spacing w:line="211" w:lineRule="auto"/>
        <w:jc w:val="both"/>
      </w:pPr>
      <w:r>
        <w:rPr>
          <w:rStyle w:val="a3"/>
        </w:rPr>
        <w:t>Спектакль Театра-студии киноактера.</w:t>
      </w:r>
    </w:p>
    <w:p w14:paraId="1D6C83C6" w14:textId="77777777" w:rsidR="006F3561" w:rsidRDefault="00000000">
      <w:pPr>
        <w:pStyle w:val="1"/>
        <w:spacing w:after="180" w:line="211" w:lineRule="auto"/>
        <w:jc w:val="both"/>
      </w:pPr>
      <w:r>
        <w:rPr>
          <w:rStyle w:val="a3"/>
        </w:rPr>
        <w:t>На завтрак к предводителю дворянства Балагалаеву собираются мест</w:t>
      </w:r>
      <w:r>
        <w:rPr>
          <w:rStyle w:val="a3"/>
        </w:rPr>
        <w:softHyphen/>
        <w:t>ные помещики. Завтрак устраивается в связи с попыткой прекратить дли</w:t>
      </w:r>
      <w:r>
        <w:rPr>
          <w:rStyle w:val="a3"/>
        </w:rPr>
        <w:softHyphen/>
        <w:t>тельную распрю по поводу дележа наследства между помещиком Беспанди- ным и его вдовствующей сестрой Кауровой. «Миротворцы» энергично присту</w:t>
      </w:r>
      <w:r>
        <w:rPr>
          <w:rStyle w:val="a3"/>
        </w:rPr>
        <w:softHyphen/>
        <w:t>пают к делу, но их усилия наталкиваются на тупость и жадность вдовы Кауровой. Все ухищрения «миротворцев» примирить брата и сестру ока</w:t>
      </w:r>
      <w:r>
        <w:rPr>
          <w:rStyle w:val="a3"/>
        </w:rPr>
        <w:softHyphen/>
        <w:t>зываются тщетными: «полюбовный» дележ превращается во всеобщую перебранку.</w:t>
      </w:r>
    </w:p>
    <w:p w14:paraId="6707F7C1" w14:textId="77777777" w:rsidR="006F3561" w:rsidRDefault="00000000">
      <w:pPr>
        <w:pStyle w:val="1"/>
        <w:numPr>
          <w:ilvl w:val="0"/>
          <w:numId w:val="50"/>
        </w:numPr>
        <w:tabs>
          <w:tab w:val="left" w:pos="438"/>
        </w:tabs>
        <w:spacing w:line="216" w:lineRule="auto"/>
        <w:ind w:firstLine="0"/>
        <w:jc w:val="both"/>
      </w:pPr>
      <w:r>
        <w:rPr>
          <w:rStyle w:val="a3"/>
        </w:rPr>
        <w:t xml:space="preserve">ЗАПОРОЖЕЦ ЗА ДУНАЕМ. Экраниз., 10 ч , 2706 </w:t>
      </w:r>
      <w:r>
        <w:rPr>
          <w:rStyle w:val="a3"/>
          <w:i/>
          <w:iCs/>
        </w:rPr>
        <w:t>м,</w:t>
      </w:r>
      <w:r>
        <w:rPr>
          <w:rStyle w:val="a3"/>
        </w:rPr>
        <w:t xml:space="preserve"> Киевская- киностудия, 1953 г., ВЭ 21.VII 1953 г.</w:t>
      </w:r>
    </w:p>
    <w:p w14:paraId="37B88320" w14:textId="77777777" w:rsidR="006F3561" w:rsidRDefault="00000000">
      <w:pPr>
        <w:pStyle w:val="1"/>
        <w:spacing w:line="216" w:lineRule="auto"/>
        <w:jc w:val="both"/>
      </w:pPr>
      <w:r>
        <w:rPr>
          <w:rStyle w:val="a3"/>
        </w:rPr>
        <w:t>Лит. обраб. либретто М. Рыльского; реж.-пост. В. Лапокныш, гл. опер. А. Мишурин; худ. М. Юферов; композ. С. Гулак-Артемовский, муз. рук. М. Вериковский; звукоопер. А. Демиденко.</w:t>
      </w:r>
    </w:p>
    <w:p w14:paraId="3C8B3E90" w14:textId="77777777" w:rsidR="006F3561" w:rsidRDefault="00000000">
      <w:pPr>
        <w:pStyle w:val="1"/>
        <w:spacing w:line="216" w:lineRule="auto"/>
        <w:jc w:val="both"/>
      </w:pPr>
      <w:r>
        <w:rPr>
          <w:rStyle w:val="a3"/>
        </w:rPr>
        <w:t>Реж. А. Бочаров; опер. В. Филиппов; худ.-костюм. Ю. Майер; худ.- грим. Н. Шемякин; дирижер В. Тольба; балетмейстер С Сергеев; дир. кар</w:t>
      </w:r>
      <w:r>
        <w:rPr>
          <w:rStyle w:val="a3"/>
        </w:rPr>
        <w:softHyphen/>
        <w:t>тины И. Ободынский.</w:t>
      </w:r>
    </w:p>
    <w:p w14:paraId="44EBEF48" w14:textId="77777777" w:rsidR="006F3561" w:rsidRDefault="00000000">
      <w:pPr>
        <w:pStyle w:val="1"/>
        <w:spacing w:line="216" w:lineRule="auto"/>
        <w:jc w:val="both"/>
      </w:pPr>
      <w:r>
        <w:rPr>
          <w:rStyle w:val="a3"/>
        </w:rPr>
        <w:t>Симфонический оркестр, хор и балет Государственного ордена Ленина академического театра оперы и балета УССР им. Т Г Шевченко.</w:t>
      </w:r>
    </w:p>
    <w:p w14:paraId="2A47763F" w14:textId="77777777" w:rsidR="006F3561" w:rsidRDefault="00000000">
      <w:pPr>
        <w:pStyle w:val="1"/>
        <w:spacing w:after="200" w:line="216" w:lineRule="auto"/>
        <w:jc w:val="both"/>
      </w:pPr>
      <w:r>
        <w:rPr>
          <w:rStyle w:val="a3"/>
        </w:rPr>
        <w:t>В ролях: И. Паторжинский (Карась), М. Литвинепко-Вольгемут (Одар-</w:t>
      </w:r>
    </w:p>
    <w:p w14:paraId="1290279B" w14:textId="77777777" w:rsidR="006F3561" w:rsidRDefault="00000000">
      <w:pPr>
        <w:pStyle w:val="1"/>
        <w:spacing w:line="211" w:lineRule="auto"/>
        <w:ind w:firstLine="0"/>
        <w:jc w:val="both"/>
      </w:pPr>
      <w:r>
        <w:rPr>
          <w:rStyle w:val="a3"/>
        </w:rPr>
        <w:t>&gt;ка), Е. Чавдар (Оксана), Н. Шелюжко (Андрей), В. Матвеев (Имам), М. Гриш</w:t>
      </w:r>
      <w:r>
        <w:rPr>
          <w:rStyle w:val="a3"/>
        </w:rPr>
        <w:softHyphen/>
        <w:t>ко (султан), И. Кученко (Селих-Ага), К- Бородиневский (Гасан).</w:t>
      </w:r>
    </w:p>
    <w:p w14:paraId="3F4C1B2F" w14:textId="77777777" w:rsidR="006F3561" w:rsidRDefault="00000000">
      <w:pPr>
        <w:pStyle w:val="1"/>
        <w:spacing w:line="211" w:lineRule="auto"/>
        <w:jc w:val="both"/>
      </w:pPr>
      <w:r>
        <w:rPr>
          <w:rStyle w:val="a3"/>
        </w:rPr>
        <w:t>Экранизация одноименной оперы С. Гулак-Артемовского.</w:t>
      </w:r>
    </w:p>
    <w:p w14:paraId="65BBA48D" w14:textId="77777777" w:rsidR="006F3561" w:rsidRDefault="00000000">
      <w:pPr>
        <w:pStyle w:val="1"/>
        <w:spacing w:line="211" w:lineRule="auto"/>
        <w:jc w:val="both"/>
      </w:pPr>
      <w:r>
        <w:rPr>
          <w:rStyle w:val="a3"/>
        </w:rPr>
        <w:t>В 1775 г. после ликвидации Запорожской Сечи часть запорожцев в по</w:t>
      </w:r>
      <w:r>
        <w:rPr>
          <w:rStyle w:val="a3"/>
        </w:rPr>
        <w:softHyphen/>
        <w:t xml:space="preserve">исках </w:t>
      </w:r>
      <w:r>
        <w:rPr>
          <w:rStyle w:val="a3"/>
        </w:rPr>
        <w:lastRenderedPageBreak/>
        <w:t>«вольных земель» переселяется за Дунай и попадает под власть сул</w:t>
      </w:r>
      <w:r>
        <w:rPr>
          <w:rStyle w:val="a3"/>
        </w:rPr>
        <w:softHyphen/>
        <w:t>танской Турции — извечного врага украинского народа. Запорожцы выра</w:t>
      </w:r>
      <w:r>
        <w:rPr>
          <w:rStyle w:val="a3"/>
        </w:rPr>
        <w:softHyphen/>
        <w:t>жают недовольство порядками, установленными султаном. Весть о недоволь</w:t>
      </w:r>
      <w:r>
        <w:rPr>
          <w:rStyle w:val="a3"/>
        </w:rPr>
        <w:softHyphen/>
        <w:t>стве казаков доходит до султана. Он решает сам проверить ее. Под видом «приезжего» султан появляется в селении запорожцев, где встречается с ка</w:t>
      </w:r>
      <w:r>
        <w:rPr>
          <w:rStyle w:val="a3"/>
        </w:rPr>
        <w:softHyphen/>
        <w:t>заком Иваном Карасем. Карась просто и искренне делится с незнакомцем своими думами о родине Султан приглашает его во дворец. Тем временем Оксана, приемная дочь Карася, встречается со своим возлюбленным Андре</w:t>
      </w:r>
      <w:r>
        <w:rPr>
          <w:rStyle w:val="a3"/>
        </w:rPr>
        <w:softHyphen/>
        <w:t>ем, приехавшим с Украины Они пытаются бежать. Но их настигают яныча</w:t>
      </w:r>
      <w:r>
        <w:rPr>
          <w:rStyle w:val="a3"/>
        </w:rPr>
        <w:softHyphen/>
        <w:t>ры и заключают под стражу, а потом ведут на площадь, где в присутствии народа имам зачитывает повеление султана, разрешающее всем запорожцам беспрепятственно вернуться на родину. Эта «милость» вызвана страхом сул</w:t>
      </w:r>
      <w:r>
        <w:rPr>
          <w:rStyle w:val="a3"/>
        </w:rPr>
        <w:softHyphen/>
        <w:t>тана перед возможностью восстания вольнолюбивых запорожцев. Освобож</w:t>
      </w:r>
      <w:r>
        <w:rPr>
          <w:rStyle w:val="a3"/>
        </w:rPr>
        <w:softHyphen/>
        <w:t>денные Оксана и Андрей поют песню о любимой Украине. Широкие челны уносят запорожцев к берегам родной земли.</w:t>
      </w:r>
    </w:p>
    <w:p w14:paraId="6AA4A430" w14:textId="77777777" w:rsidR="006F3561" w:rsidRDefault="00000000">
      <w:pPr>
        <w:pStyle w:val="1"/>
        <w:spacing w:after="120" w:line="211" w:lineRule="auto"/>
        <w:jc w:val="both"/>
      </w:pPr>
      <w:r>
        <w:rPr>
          <w:rStyle w:val="a3"/>
        </w:rPr>
        <w:t>Библи.ография: «Советское искусство», М., 20. VI 1953; «Вечер</w:t>
      </w:r>
      <w:r>
        <w:rPr>
          <w:rStyle w:val="a3"/>
        </w:rPr>
        <w:softHyphen/>
        <w:t>ний Ленинград», 29.VII 1953; «Сталинское племя», Киев, 2.VI 1953; «Социалистический Донбасс», Сталино, 21.VIII 1953, «Запорожская правда» Запорожье, 22.VIII 1953; «Советская Молдавия», Кишинев, 20 VIII 1953.</w:t>
      </w:r>
    </w:p>
    <w:p w14:paraId="493BC604" w14:textId="77777777" w:rsidR="006F3561" w:rsidRDefault="00000000">
      <w:pPr>
        <w:pStyle w:val="1"/>
        <w:numPr>
          <w:ilvl w:val="0"/>
          <w:numId w:val="50"/>
        </w:numPr>
        <w:tabs>
          <w:tab w:val="left" w:pos="447"/>
        </w:tabs>
        <w:spacing w:line="211" w:lineRule="auto"/>
        <w:ind w:firstLine="0"/>
        <w:jc w:val="both"/>
      </w:pPr>
      <w:r>
        <w:rPr>
          <w:rStyle w:val="a3"/>
        </w:rPr>
        <w:t xml:space="preserve">ЗАСТАВА В ГОРАХ. Приключ., цв , 10 ч , 2838 </w:t>
      </w:r>
      <w:r>
        <w:rPr>
          <w:rStyle w:val="a3"/>
          <w:i/>
          <w:iCs/>
        </w:rPr>
        <w:t>м,</w:t>
      </w:r>
      <w:r>
        <w:rPr>
          <w:rStyle w:val="a3"/>
        </w:rPr>
        <w:t xml:space="preserve"> Мосфильм, 1953 г., ВЭ 7 XI 1953 г</w:t>
      </w:r>
    </w:p>
    <w:p w14:paraId="1528559B" w14:textId="77777777" w:rsidR="006F3561" w:rsidRDefault="00000000">
      <w:pPr>
        <w:pStyle w:val="1"/>
        <w:spacing w:line="211" w:lineRule="auto"/>
        <w:jc w:val="both"/>
      </w:pPr>
      <w:r>
        <w:rPr>
          <w:rStyle w:val="a3"/>
        </w:rPr>
        <w:t>Авт. сцен. М. Вольпин, Н. Эрдман, реж.-пост. К&gt; Юдин; опер. Т Лебе</w:t>
      </w:r>
      <w:r>
        <w:rPr>
          <w:rStyle w:val="a3"/>
        </w:rPr>
        <w:softHyphen/>
        <w:t>шев; худ. Г Турылев; композ. А. Спадавеккиа; звукоопер. В. Лещев.</w:t>
      </w:r>
    </w:p>
    <w:p w14:paraId="4768E018" w14:textId="77777777" w:rsidR="006F3561" w:rsidRDefault="00000000">
      <w:pPr>
        <w:pStyle w:val="1"/>
        <w:spacing w:line="211" w:lineRule="auto"/>
        <w:jc w:val="both"/>
      </w:pPr>
      <w:r>
        <w:rPr>
          <w:rStyle w:val="a3"/>
        </w:rPr>
        <w:t>Реж. В. Герасимов, Н. Маслов; комб съемки- опер. И. Фелицын; худ В. Голиков; консульт. А. Кузнецов, А. Прокошенко, С. Фролов; дир кар</w:t>
      </w:r>
      <w:r>
        <w:rPr>
          <w:rStyle w:val="a3"/>
        </w:rPr>
        <w:softHyphen/>
        <w:t>тины Н. Владимиров.</w:t>
      </w:r>
    </w:p>
    <w:p w14:paraId="1D69C8D2" w14:textId="77777777" w:rsidR="006F3561" w:rsidRDefault="00000000">
      <w:pPr>
        <w:pStyle w:val="1"/>
        <w:spacing w:line="211" w:lineRule="auto"/>
        <w:jc w:val="both"/>
      </w:pPr>
      <w:r>
        <w:rPr>
          <w:rStyle w:val="a3"/>
        </w:rPr>
        <w:t>В ролях: В. Давыдов (Лунин), М. Кузнецова (Вера Александровна), Е. Шатрова (Полина Антоновна), С. Гурзо (Кулешов), С Чекан (Марченко), А. Щербаков (Прохоров), А. Суснин (Воробьев), М. Майоров (нач. отряда), В. Попов (следователь), Л. Лобов (старшина), М. Касымов (Исмаил-бек), В. Белокуров (Марроу), О. Солюс (Бен Стенли), А. Краснопольский (Брид</w:t>
      </w:r>
      <w:r>
        <w:rPr>
          <w:rStyle w:val="a3"/>
        </w:rPr>
        <w:softHyphen/>
        <w:t>жер), Г Черноволенко (Картер), А. Бурханов, М. Халилов, X. Урунов, М. Аронбаев, А. Корсакбаев, С Князев, И. Косых, В. Васильев, К- Заши- бин, Б. Уральский, Р. Муратов, Н. Андронов, П. Тимофеев, Д. Гасиев, И. Еналдиев, А. Акациев, А. Палоев.</w:t>
      </w:r>
    </w:p>
    <w:p w14:paraId="7E49DA6E" w14:textId="77777777" w:rsidR="006F3561" w:rsidRDefault="00000000">
      <w:pPr>
        <w:pStyle w:val="1"/>
        <w:spacing w:line="211" w:lineRule="auto"/>
        <w:jc w:val="both"/>
      </w:pPr>
      <w:r>
        <w:rPr>
          <w:rStyle w:val="a3"/>
        </w:rPr>
        <w:t>О бдительности и самоотверженности советских пограничников.</w:t>
      </w:r>
    </w:p>
    <w:p w14:paraId="724DAC5D" w14:textId="77777777" w:rsidR="006F3561" w:rsidRDefault="00000000">
      <w:pPr>
        <w:pStyle w:val="1"/>
        <w:spacing w:after="60" w:line="211" w:lineRule="auto"/>
        <w:jc w:val="both"/>
        <w:sectPr w:rsidR="006F3561">
          <w:footerReference w:type="even" r:id="rId540"/>
          <w:footerReference w:type="default" r:id="rId541"/>
          <w:footerReference w:type="first" r:id="rId542"/>
          <w:pgSz w:w="11906" w:h="16838"/>
          <w:pgMar w:top="4323" w:right="3491" w:bottom="4447" w:left="3493" w:header="0" w:footer="3" w:gutter="0"/>
          <w:pgNumType w:start="495"/>
          <w:cols w:space="720"/>
          <w:noEndnote/>
          <w:titlePg/>
          <w:docGrid w:linePitch="360"/>
        </w:sectPr>
      </w:pPr>
      <w:r>
        <w:rPr>
          <w:rStyle w:val="a3"/>
        </w:rPr>
        <w:t>На пограничную заставу, расположенную среди гор, приезжает из Мос</w:t>
      </w:r>
      <w:r>
        <w:rPr>
          <w:rStyle w:val="a3"/>
        </w:rPr>
        <w:softHyphen/>
        <w:t>квы назначенный заместителем начальника заставы старший лейтенант Лунин. Хорошо подготовленный, дисциплинированный офицер быстро вклю</w:t>
      </w:r>
      <w:r>
        <w:rPr>
          <w:rStyle w:val="a3"/>
        </w:rPr>
        <w:softHyphen/>
        <w:t>чается в боевую жизнь заставы. Несмотря на тяжелый приступ малярии, начальник погранзаставы капитан Прохоров лично знакомит своего замести</w:t>
      </w:r>
      <w:r>
        <w:rPr>
          <w:rStyle w:val="a3"/>
        </w:rPr>
        <w:softHyphen/>
        <w:t>теля с обстановкой. Банда Исмаил-бека, оплачиваемая одной из иностран</w:t>
      </w:r>
      <w:r>
        <w:rPr>
          <w:rStyle w:val="a3"/>
        </w:rPr>
        <w:softHyphen/>
        <w:t>ных разведок, заметно активизирует свои действия. Иностранные развед</w:t>
      </w:r>
      <w:r>
        <w:rPr>
          <w:rStyle w:val="a3"/>
        </w:rPr>
        <w:softHyphen/>
        <w:t>чики, действующие под маской ученых-археологов, не подозревают о провале своего агента, пробравшегося на советскую территорию. Они пытаются орга</w:t>
      </w:r>
      <w:r>
        <w:rPr>
          <w:rStyle w:val="a3"/>
        </w:rPr>
        <w:softHyphen/>
        <w:t>низовать вооруженное нападение па заставу банды Исмаил-бека, чтобы облегчить переход границы двум другим шпионам—Марроу и Стенли. Однако коварные замыслы врага терпят крах благодаря бдительности и воинской доблести пограничного отряда и всего личного состава заставы. Нарушители границы задержаны. Остатки банды отброшены за пограничную реку.</w:t>
      </w:r>
    </w:p>
    <w:p w14:paraId="28DA561C" w14:textId="77777777" w:rsidR="006F3561" w:rsidRDefault="00000000">
      <w:pPr>
        <w:pStyle w:val="1"/>
        <w:spacing w:after="240" w:line="209" w:lineRule="auto"/>
        <w:jc w:val="both"/>
      </w:pPr>
      <w:r>
        <w:rPr>
          <w:rStyle w:val="a3"/>
        </w:rPr>
        <w:lastRenderedPageBreak/>
        <w:t>Библиография: «Правда», 22.Х1 1953; «Московская правда», 14 XI 1953; «Вечерняя Москва», 13.XI 1953; «Комсомольская правда», II.XI 1953; «Московский комсомолец», 17 X1 1953.</w:t>
      </w:r>
    </w:p>
    <w:p w14:paraId="5B26406B" w14:textId="77777777" w:rsidR="006F3561" w:rsidRDefault="00000000">
      <w:pPr>
        <w:pStyle w:val="1"/>
        <w:numPr>
          <w:ilvl w:val="0"/>
          <w:numId w:val="50"/>
        </w:numPr>
        <w:tabs>
          <w:tab w:val="left" w:pos="450"/>
        </w:tabs>
        <w:spacing w:line="211" w:lineRule="auto"/>
        <w:ind w:firstLine="0"/>
        <w:jc w:val="both"/>
      </w:pPr>
      <w:r>
        <w:rPr>
          <w:rStyle w:val="a3"/>
        </w:rPr>
        <w:t xml:space="preserve">КАЛИНОВАЯ РОША. Экраниз., цв., 11ч, 3062 </w:t>
      </w:r>
      <w:r>
        <w:rPr>
          <w:rStyle w:val="a3"/>
          <w:i/>
          <w:iCs/>
        </w:rPr>
        <w:t>м,</w:t>
      </w:r>
      <w:r>
        <w:rPr>
          <w:rStyle w:val="a3"/>
        </w:rPr>
        <w:t xml:space="preserve"> Киевская кино</w:t>
      </w:r>
      <w:r>
        <w:rPr>
          <w:rStyle w:val="a3"/>
        </w:rPr>
        <w:softHyphen/>
        <w:t>студия, 1953 г., ВЭ 26 XI 1953 г.</w:t>
      </w:r>
    </w:p>
    <w:p w14:paraId="65823750" w14:textId="77777777" w:rsidR="006F3561" w:rsidRDefault="00000000">
      <w:pPr>
        <w:pStyle w:val="1"/>
        <w:spacing w:line="211" w:lineRule="auto"/>
        <w:jc w:val="both"/>
      </w:pPr>
      <w:r>
        <w:rPr>
          <w:rStyle w:val="a3"/>
        </w:rPr>
        <w:t>Авт. сцен. А. Корнейчук; реж -пост. Т Левчук; опер. Д. Демуцкий, II Слуцкий, В. Филиппов; худ О. Степаненко, И. Юцевич; композ. А. Свеч</w:t>
      </w:r>
      <w:r>
        <w:rPr>
          <w:rStyle w:val="a3"/>
        </w:rPr>
        <w:softHyphen/>
        <w:t>ников, звукооиер. Г Григорьев</w:t>
      </w:r>
    </w:p>
    <w:p w14:paraId="4F90EE39" w14:textId="77777777" w:rsidR="006F3561" w:rsidRDefault="00000000">
      <w:pPr>
        <w:pStyle w:val="1"/>
        <w:spacing w:line="211" w:lineRule="auto"/>
        <w:jc w:val="both"/>
      </w:pPr>
      <w:r>
        <w:rPr>
          <w:rStyle w:val="a3"/>
        </w:rPr>
        <w:t>Костюмы Е. Гаккебуш, авт. 1екста песен А. Новицкий; дир. картипы М. Роглейдер.</w:t>
      </w:r>
    </w:p>
    <w:p w14:paraId="060FEBB5" w14:textId="77777777" w:rsidR="006F3561" w:rsidRDefault="00000000">
      <w:pPr>
        <w:pStyle w:val="1"/>
        <w:spacing w:line="211" w:lineRule="auto"/>
        <w:jc w:val="both"/>
      </w:pPr>
      <w:r>
        <w:rPr>
          <w:rStyle w:val="a3"/>
        </w:rPr>
        <w:t>В ролях: Ю. Шумский (Романюк), Н Мордюкова (Надежда), Н. Ужвий (Ковшик), О. Кусенко (Василина), М. Кузнецов (Ветровой), В. Доброволь</w:t>
      </w:r>
      <w:r>
        <w:rPr>
          <w:rStyle w:val="a3"/>
        </w:rPr>
        <w:softHyphen/>
        <w:t>ский (Батура), Е. Пономаренко (Верба), П. Нятко (Ага Щука), Д. Милютен- ко (Вакуленко), Ю. Тимошенко (Кандыба), Н. Яковченко (Крым), Н. Ко- цержинская (Крылатая).</w:t>
      </w:r>
    </w:p>
    <w:p w14:paraId="2BD240EB" w14:textId="77777777" w:rsidR="006F3561" w:rsidRDefault="00000000">
      <w:pPr>
        <w:pStyle w:val="1"/>
        <w:spacing w:line="211" w:lineRule="auto"/>
        <w:jc w:val="both"/>
      </w:pPr>
      <w:r>
        <w:rPr>
          <w:rStyle w:val="a3"/>
        </w:rPr>
        <w:t>Экранизация одноименной пьесы А. Корнейчука.</w:t>
      </w:r>
    </w:p>
    <w:p w14:paraId="3C1139C2" w14:textId="77777777" w:rsidR="006F3561" w:rsidRDefault="00000000">
      <w:pPr>
        <w:pStyle w:val="1"/>
        <w:spacing w:line="211" w:lineRule="auto"/>
        <w:jc w:val="both"/>
      </w:pPr>
      <w:r>
        <w:rPr>
          <w:rStyle w:val="a3"/>
        </w:rPr>
        <w:t>Живописное украинское село Калиновая Роща. Двадцать лег работает здесь председателем колхоза Иван Петрович Романюк. В годы войны он сражался на фронте, а после победы немало потрудился, чтобы залечить рапы, нанесенные колхозу фашистской оккупацией. Но па этом Романюк успокоился. Его девизом стало: «Тише едешь— дальше будешь». Передовые люди колхоза, председатель сельсовета Наталья Ковшик, бывший моряк- черноморец Карп Ветровой и другие, вступают в борьбу с Романюком, тор</w:t>
      </w:r>
      <w:r>
        <w:rPr>
          <w:rStyle w:val="a3"/>
        </w:rPr>
        <w:softHyphen/>
        <w:t>мозящим развитие колхоза. У приехавшего в Калиновую Рощу писателя Батуры возникает замысел романа о глубоких переменах, которые произо</w:t>
      </w:r>
      <w:r>
        <w:rPr>
          <w:rStyle w:val="a3"/>
        </w:rPr>
        <w:softHyphen/>
        <w:t>шли в жизни колхозного села после войны. На глазах писателя происходи! и развязка задуманного им романа: колхозное собрание снимает Романюка с должности председателя. Много понявший и переживший Романюк решает поступить рядовым колхозником в соседний колхоз. Батура уезжает из Ка</w:t>
      </w:r>
      <w:r>
        <w:rPr>
          <w:rStyle w:val="a3"/>
        </w:rPr>
        <w:softHyphen/>
        <w:t>линовой Рощи, увозя с собой богатый материал для нового романа.</w:t>
      </w:r>
    </w:p>
    <w:p w14:paraId="7BE19EC4" w14:textId="77777777" w:rsidR="006F3561" w:rsidRDefault="00000000">
      <w:pPr>
        <w:pStyle w:val="1"/>
        <w:spacing w:after="240" w:line="211" w:lineRule="auto"/>
        <w:ind w:firstLine="360"/>
        <w:jc w:val="both"/>
      </w:pPr>
      <w:r>
        <w:rPr>
          <w:rStyle w:val="a3"/>
        </w:rPr>
        <w:t>Библиография. «Социалистический Донбасс», Сталино, 2.ХП 1953; «Львовская правда», Львов, 27. XI 1953</w:t>
      </w:r>
    </w:p>
    <w:p w14:paraId="1994B67F" w14:textId="77777777" w:rsidR="006F3561" w:rsidRDefault="00000000">
      <w:pPr>
        <w:pStyle w:val="1"/>
        <w:numPr>
          <w:ilvl w:val="0"/>
          <w:numId w:val="50"/>
        </w:numPr>
        <w:tabs>
          <w:tab w:val="left" w:pos="450"/>
        </w:tabs>
        <w:spacing w:line="214" w:lineRule="auto"/>
        <w:ind w:firstLine="0"/>
        <w:jc w:val="both"/>
      </w:pPr>
      <w:r>
        <w:rPr>
          <w:rStyle w:val="a3"/>
        </w:rPr>
        <w:t xml:space="preserve">КОМАНДА С НАШЕЙ УЛИЦЫ. Детск., цв., 9 ч., 2385 </w:t>
      </w:r>
      <w:r>
        <w:rPr>
          <w:rStyle w:val="a3"/>
          <w:i/>
          <w:iCs/>
        </w:rPr>
        <w:t>м,</w:t>
      </w:r>
      <w:r>
        <w:rPr>
          <w:rStyle w:val="a3"/>
        </w:rPr>
        <w:t xml:space="preserve"> Киевская киностудия, 1953 г., ВЭ 16.IV 1954 г</w:t>
      </w:r>
    </w:p>
    <w:p w14:paraId="7929F230" w14:textId="77777777" w:rsidR="006F3561" w:rsidRDefault="00000000">
      <w:pPr>
        <w:pStyle w:val="1"/>
        <w:spacing w:line="214" w:lineRule="auto"/>
        <w:ind w:firstLine="360"/>
        <w:jc w:val="both"/>
      </w:pPr>
      <w:r>
        <w:rPr>
          <w:rStyle w:val="a3"/>
        </w:rPr>
        <w:t>Авт. сцен. Ю. Сотник; реж.-пост. А. Маслюков, опер. М. Черный; худ.-декор. В. Мигулько, О. Степаненко, композ. В Рождественский; зву- коопер А. Лупал</w:t>
      </w:r>
    </w:p>
    <w:p w14:paraId="593D0349" w14:textId="77777777" w:rsidR="006F3561" w:rsidRDefault="00000000">
      <w:pPr>
        <w:pStyle w:val="1"/>
        <w:spacing w:line="214" w:lineRule="auto"/>
        <w:ind w:firstLine="360"/>
        <w:jc w:val="both"/>
      </w:pPr>
      <w:r>
        <w:rPr>
          <w:rStyle w:val="a3"/>
        </w:rPr>
        <w:t>Реж. А. Бочаров; худ.-костюм. О. Яблонская; худ.-грим. С. Чевычелов; монтаж. В. Бондина, авт текста песен И. Донская, дирижер В. Кнушевиц</w:t>
      </w:r>
      <w:r>
        <w:rPr>
          <w:rStyle w:val="a3"/>
        </w:rPr>
        <w:softHyphen/>
        <w:t>кий; консульт. по спорту Н. Кузнецов, дир. картипы Л Корецкий</w:t>
      </w:r>
    </w:p>
    <w:p w14:paraId="14B3FE6F" w14:textId="77777777" w:rsidR="006F3561" w:rsidRDefault="00000000">
      <w:pPr>
        <w:pStyle w:val="1"/>
        <w:spacing w:line="214" w:lineRule="auto"/>
        <w:ind w:firstLine="360"/>
        <w:jc w:val="both"/>
      </w:pPr>
      <w:r>
        <w:rPr>
          <w:rStyle w:val="a3"/>
        </w:rPr>
        <w:t>В ролях: Костя Евгеньев (Боря), Галя Кавура (Таня), Саша Симонов (Степка), Алик Лабутин (Лева), Лариса Борисенко (Галя), Эдик Хандрос (Тимошка), С. Петров (профессор), Д. Андреева (Елена Дмитриевна), А. Ла</w:t>
      </w:r>
      <w:r>
        <w:rPr>
          <w:rStyle w:val="a3"/>
        </w:rPr>
        <w:softHyphen/>
        <w:t>рионова (Оля, пионервожатая), Н. Малишевский (Иванов), Н. Рыбников (Дроздов), С. Каюков (Перевалов)</w:t>
      </w:r>
    </w:p>
    <w:p w14:paraId="5834A5EA" w14:textId="77777777" w:rsidR="006F3561" w:rsidRDefault="00000000">
      <w:pPr>
        <w:pStyle w:val="1"/>
        <w:spacing w:line="214" w:lineRule="auto"/>
        <w:ind w:firstLine="360"/>
        <w:jc w:val="both"/>
      </w:pPr>
      <w:r>
        <w:rPr>
          <w:rStyle w:val="a3"/>
        </w:rPr>
        <w:t>О жизни советских детей.</w:t>
      </w:r>
    </w:p>
    <w:p w14:paraId="76CDE7AF" w14:textId="77777777" w:rsidR="006F3561" w:rsidRDefault="00000000">
      <w:pPr>
        <w:pStyle w:val="1"/>
        <w:spacing w:after="100" w:line="214" w:lineRule="auto"/>
        <w:ind w:firstLine="360"/>
        <w:jc w:val="both"/>
      </w:pPr>
      <w:r>
        <w:rPr>
          <w:noProof/>
        </w:rPr>
        <mc:AlternateContent>
          <mc:Choice Requires="wps">
            <w:drawing>
              <wp:anchor distT="0" distB="0" distL="114300" distR="114300" simplePos="0" relativeHeight="125829432" behindDoc="0" locked="0" layoutInCell="1" allowOverlap="1" wp14:anchorId="09536405" wp14:editId="5F30D7A0">
                <wp:simplePos x="0" y="0"/>
                <wp:positionH relativeFrom="page">
                  <wp:posOffset>5214620</wp:posOffset>
                </wp:positionH>
                <wp:positionV relativeFrom="paragraph">
                  <wp:posOffset>520700</wp:posOffset>
                </wp:positionV>
                <wp:extent cx="143510" cy="97790"/>
                <wp:effectExtent l="0" t="0" r="0" b="0"/>
                <wp:wrapSquare wrapText="bothSides"/>
                <wp:docPr id="734" name="Shape 734"/>
                <wp:cNvGraphicFramePr/>
                <a:graphic xmlns:a="http://schemas.openxmlformats.org/drawingml/2006/main">
                  <a:graphicData uri="http://schemas.microsoft.com/office/word/2010/wordprocessingShape">
                    <wps:wsp>
                      <wps:cNvSpPr txBox="1"/>
                      <wps:spPr>
                        <a:xfrm>
                          <a:off x="0" y="0"/>
                          <a:ext cx="143510" cy="97790"/>
                        </a:xfrm>
                        <a:prstGeom prst="rect">
                          <a:avLst/>
                        </a:prstGeom>
                        <a:noFill/>
                      </wps:spPr>
                      <wps:txbx>
                        <w:txbxContent>
                          <w:p w14:paraId="750DA686" w14:textId="77777777" w:rsidR="006F3561" w:rsidRDefault="00000000">
                            <w:pPr>
                              <w:pStyle w:val="22"/>
                              <w:spacing w:after="0"/>
                              <w:jc w:val="left"/>
                              <w:rPr>
                                <w:sz w:val="11"/>
                                <w:szCs w:val="11"/>
                              </w:rPr>
                            </w:pPr>
                            <w:r>
                              <w:rPr>
                                <w:rStyle w:val="21"/>
                                <w:sz w:val="11"/>
                                <w:szCs w:val="11"/>
                              </w:rPr>
                              <w:t>497</w:t>
                            </w:r>
                          </w:p>
                        </w:txbxContent>
                      </wps:txbx>
                      <wps:bodyPr wrap="none" lIns="0" tIns="0" rIns="0" bIns="0"/>
                    </wps:wsp>
                  </a:graphicData>
                </a:graphic>
              </wp:anchor>
            </w:drawing>
          </mc:Choice>
          <mc:Fallback>
            <w:pict>
              <v:shape id="_x0000_s1760" type="#_x0000_t202" style="position:absolute;margin-left:410.60000000000002pt;margin-top:41.pt;width:11.300000000000001pt;height:7.7000000000000002pt;z-index:-125829321;mso-wrap-distance-left:9.pt;mso-wrap-distance-right:9.pt;mso-position-horizontal-relative:page" filled="f" stroked="f">
                <v:textbox inset="0,0,0,0">
                  <w:txbxContent>
                    <w:p>
                      <w:pPr>
                        <w:pStyle w:val="Style15"/>
                        <w:keepNext w:val="0"/>
                        <w:keepLines w:val="0"/>
                        <w:widowControl w:val="0"/>
                        <w:shd w:val="clear" w:color="auto" w:fill="auto"/>
                        <w:bidi w:val="0"/>
                        <w:spacing w:before="0" w:after="0" w:line="240" w:lineRule="auto"/>
                        <w:ind w:left="0" w:right="0" w:firstLine="0"/>
                        <w:jc w:val="left"/>
                        <w:rPr>
                          <w:sz w:val="11"/>
                          <w:szCs w:val="11"/>
                        </w:rPr>
                      </w:pPr>
                      <w:r>
                        <w:rPr>
                          <w:rStyle w:val="CharStyle16"/>
                          <w:sz w:val="11"/>
                          <w:szCs w:val="11"/>
                        </w:rPr>
                        <w:t>497</w:t>
                      </w:r>
                    </w:p>
                  </w:txbxContent>
                </v:textbox>
                <w10:wrap type="square" anchorx="page"/>
              </v:shape>
            </w:pict>
          </mc:Fallback>
        </mc:AlternateContent>
      </w:r>
      <w:r>
        <w:rPr>
          <w:rStyle w:val="a3"/>
        </w:rPr>
        <w:t>Забросив все намеченные на лето дела, пионерское звено во главе с звеньевым Борей целые дни напролет гоняет мяч во дворе и на улице. Горя</w:t>
      </w:r>
      <w:r>
        <w:rPr>
          <w:rStyle w:val="a3"/>
        </w:rPr>
        <w:softHyphen/>
        <w:t>чие футбольные схватки ребят приносят много неприятностей жильцам дома. Между тем в красиво оформленном городском пионерлагере царит скука. Старшая пионервожатая Оля никак не может «повернуть детей лицом к ла-</w:t>
      </w:r>
    </w:p>
    <w:p w14:paraId="543E1112" w14:textId="77777777" w:rsidR="006F3561" w:rsidRDefault="00000000">
      <w:pPr>
        <w:pStyle w:val="22"/>
        <w:spacing w:after="180"/>
        <w:jc w:val="both"/>
        <w:rPr>
          <w:sz w:val="11"/>
          <w:szCs w:val="11"/>
        </w:rPr>
        <w:sectPr w:rsidR="006F3561">
          <w:footerReference w:type="even" r:id="rId543"/>
          <w:footerReference w:type="default" r:id="rId544"/>
          <w:pgSz w:w="11906" w:h="16838"/>
          <w:pgMar w:top="4390" w:right="3471" w:bottom="4174" w:left="3469" w:header="3962" w:footer="3746" w:gutter="0"/>
          <w:pgNumType w:start="498"/>
          <w:cols w:space="720"/>
          <w:noEndnote/>
          <w:docGrid w:linePitch="360"/>
        </w:sectPr>
      </w:pPr>
      <w:r>
        <w:rPr>
          <w:rStyle w:val="21"/>
          <w:sz w:val="11"/>
          <w:szCs w:val="11"/>
        </w:rPr>
        <w:t>32 Заказ х. 77« Том II</w:t>
      </w:r>
    </w:p>
    <w:p w14:paraId="6C21B9FA" w14:textId="77777777" w:rsidR="006F3561" w:rsidRDefault="00000000">
      <w:pPr>
        <w:pStyle w:val="1"/>
        <w:spacing w:before="200" w:line="211" w:lineRule="auto"/>
        <w:ind w:firstLine="0"/>
        <w:jc w:val="both"/>
      </w:pPr>
      <w:r>
        <w:rPr>
          <w:rStyle w:val="a3"/>
        </w:rPr>
        <w:lastRenderedPageBreak/>
        <w:t>герю». Выход находит младшая сестра Бори — пионерка Таня. Она предла</w:t>
      </w:r>
      <w:r>
        <w:rPr>
          <w:rStyle w:val="a3"/>
        </w:rPr>
        <w:softHyphen/>
        <w:t>гает построить детский стадион. Руководители лагеря, поняв, наконец, что без живого, увлекательного дела им не привлечь ребят, с радостью подхва</w:t>
      </w:r>
      <w:r>
        <w:rPr>
          <w:rStyle w:val="a3"/>
        </w:rPr>
        <w:softHyphen/>
        <w:t>тывают предложение Тани. На пустыре силами пионеров с помощью шефов начинается строительство стадиона Известный футболист Иванов берегся тренировать команду «Взрыв», составленную из пионеров звена Бори. Перед решающей встречей футболистов-пионеров со своим старым противником, командой «Ураган», выясняется, что лучший игрок «Взрыва» Тимошка, чрезмерно увлекшись футболом, нс сумел сдать переэкзаменовку по русскому языку и поэтому лишен права участвовать в матче. Однако Тимошку с успе</w:t>
      </w:r>
      <w:r>
        <w:rPr>
          <w:rStyle w:val="a3"/>
        </w:rPr>
        <w:softHyphen/>
        <w:t>хом заменяет пионер Лева, ранее пренебрежительно относившийся к спорту, а потом горячо увлекшийся футболом. Забитые им два гола приносят победу команде «Взрыв».</w:t>
      </w:r>
    </w:p>
    <w:p w14:paraId="64E88EE0" w14:textId="77777777" w:rsidR="006F3561" w:rsidRDefault="00000000">
      <w:pPr>
        <w:pStyle w:val="1"/>
        <w:spacing w:after="120" w:line="211" w:lineRule="auto"/>
        <w:ind w:firstLine="320"/>
        <w:jc w:val="both"/>
      </w:pPr>
      <w:r>
        <w:rPr>
          <w:rStyle w:val="a3"/>
        </w:rPr>
        <w:t>Библиография:' «Комсомольская правда», 21. IV 1954; «Москов</w:t>
      </w:r>
      <w:r>
        <w:rPr>
          <w:rStyle w:val="a3"/>
        </w:rPr>
        <w:softHyphen/>
        <w:t>ский комсомолец», 25.IV 1954, «Советский спорт», 27.IV 1954; «Калининская правда», 27.111 1954.</w:t>
      </w:r>
    </w:p>
    <w:p w14:paraId="48BE064F" w14:textId="77777777" w:rsidR="006F3561" w:rsidRDefault="00000000">
      <w:pPr>
        <w:pStyle w:val="1"/>
        <w:numPr>
          <w:ilvl w:val="0"/>
          <w:numId w:val="50"/>
        </w:numPr>
        <w:tabs>
          <w:tab w:val="left" w:pos="447"/>
        </w:tabs>
        <w:spacing w:line="211" w:lineRule="auto"/>
        <w:ind w:firstLine="0"/>
        <w:jc w:val="both"/>
      </w:pPr>
      <w:r>
        <w:rPr>
          <w:rStyle w:val="a3"/>
        </w:rPr>
        <w:t>КОРАБЛИ ШТУРМУЮТ БАСТИОНЫ. Ист-биогр., цв., 9 ч., 2572,2 л«, Мосфильм, 1953 г., ВЭ 5 X 1953 г.</w:t>
      </w:r>
    </w:p>
    <w:p w14:paraId="3D04E3DC" w14:textId="77777777" w:rsidR="006F3561" w:rsidRDefault="00000000">
      <w:pPr>
        <w:pStyle w:val="1"/>
        <w:spacing w:line="211" w:lineRule="auto"/>
        <w:ind w:firstLine="320"/>
        <w:jc w:val="both"/>
      </w:pPr>
      <w:r>
        <w:rPr>
          <w:rStyle w:val="a3"/>
        </w:rPr>
        <w:t>Авт. сцеп. А. Штейн; реж.-пост М Ромм, опер А. Шеленков, И Чен, худ. А. Пархоменко, Л. Шенгелия, А. Вайсфельд; композ А. Хачатурян, звукоопср. С. Минервин.</w:t>
      </w:r>
    </w:p>
    <w:p w14:paraId="7FA63C9E" w14:textId="77777777" w:rsidR="006F3561" w:rsidRDefault="00000000">
      <w:pPr>
        <w:pStyle w:val="1"/>
        <w:spacing w:line="211" w:lineRule="auto"/>
        <w:ind w:firstLine="320"/>
        <w:jc w:val="both"/>
      </w:pPr>
      <w:r>
        <w:rPr>
          <w:rStyle w:val="a3"/>
        </w:rPr>
        <w:t>Реж. В. Викторов; 2-е опер. В. Масленников, С. Шемахов, костюм. К- Ефимов; грим. А. Ермолов; монтаж Е Ладыженская; комб. съемки* опер. Б. Арецкий, худ. М Семенов, Ф Красный; эскизы кораблей Д. Су- лержицкого; гл. консульт. проф. И. Исаков; авт. текста песни А. Сурков; дир. картины П. Данильянц.</w:t>
      </w:r>
    </w:p>
    <w:p w14:paraId="27708777" w14:textId="77777777" w:rsidR="006F3561" w:rsidRDefault="00000000">
      <w:pPr>
        <w:pStyle w:val="1"/>
        <w:spacing w:line="211" w:lineRule="auto"/>
        <w:ind w:firstLine="320"/>
        <w:jc w:val="both"/>
      </w:pPr>
      <w:r>
        <w:rPr>
          <w:rStyle w:val="a3"/>
        </w:rPr>
        <w:t>В ролях. И. Переверзев (Ушаков), Г Юдин (Сенявин), В. Дружпиков (Васильев), А. Алексеев (Метакса), В. Балашов (Белли), С. Бондарчук (Тихон Прокофьев), Н. Хрящиков (Ховрин), М. Пуговкип (Пирожков), Г Юматов (Виктор Ермолаев), П. Волков (Ермолаев, лекарь), П. Любеш- кип (Шепилов), С. Петров (Суворов), Н. Свободин (Мордовцев), П. Пав</w:t>
      </w:r>
      <w:r>
        <w:rPr>
          <w:rStyle w:val="a3"/>
        </w:rPr>
        <w:softHyphen/>
        <w:t>ленко (Павел I), М. Названов (Александр I), И. Соловьев (Нельсон), И. Тол- чанов (лорд Гамильтон), Е. Кузьмина (леди Эмма Гамильтон), В. Туманов (Фуг), Н. Волков (Вильям Пигт), С. Мартинсон (Фердинанд), А. Войцик (Каролина), В. Лекарев (Наполеон), Э. Геллер (Мишеру), Б. Бибиков (Спенсер Смит).</w:t>
      </w:r>
    </w:p>
    <w:p w14:paraId="2309A2B2" w14:textId="77777777" w:rsidR="006F3561" w:rsidRDefault="00000000">
      <w:pPr>
        <w:pStyle w:val="1"/>
        <w:spacing w:line="211" w:lineRule="auto"/>
        <w:ind w:firstLine="320"/>
        <w:jc w:val="both"/>
      </w:pPr>
      <w:r>
        <w:rPr>
          <w:rStyle w:val="a3"/>
        </w:rPr>
        <w:t>О прославленном русском адмирале Федоре Ушакове.</w:t>
      </w:r>
    </w:p>
    <w:p w14:paraId="43B33E90" w14:textId="77777777" w:rsidR="006F3561" w:rsidRDefault="00000000">
      <w:pPr>
        <w:pStyle w:val="1"/>
        <w:spacing w:line="211" w:lineRule="auto"/>
        <w:ind w:firstLine="320"/>
        <w:jc w:val="both"/>
      </w:pPr>
      <w:r>
        <w:rPr>
          <w:rStyle w:val="a3"/>
        </w:rPr>
        <w:t>Конец XVIII в. Французская буржуазия перешла от революционно</w:t>
      </w:r>
      <w:r>
        <w:rPr>
          <w:rStyle w:val="a3"/>
        </w:rPr>
        <w:softHyphen/>
        <w:t>освободительных войн к войнам захватническим. Наполеон завоевывает Италию, Швейцарию, Голландию, острова Средиземного моря. Суворов становится во главе русских и союзных войск, освобождающих Италию. Черноморская эскадра под командованием Ушакова выходит в бассейн Средиземного моря. Ее путь отмечен блистательными победами: один за дру</w:t>
      </w:r>
      <w:r>
        <w:rPr>
          <w:rStyle w:val="a3"/>
        </w:rPr>
        <w:softHyphen/>
        <w:t>гим сдаются французские гарнизоны островов Цериго, Занте, Кефалонии, Санта-Мавры Русские моряки начинают подготовку штурма укрепленного французами острова Корфу, считавшегося неприступным. Ушаков решает атаковать крепость с моря, обрушив на нее весь огонь своей эскадры Корабли штурмуют бастионы. Смелая новаторская тактика ведения боя блестяще оправдывает себя. Над Корфу взвивается русский флаг. Славу русского оружия не могут поколебать ни тайная измена «союзников»— англичан и австрийцев, опасавшихся усиления России, ни интриги цар</w:t>
      </w:r>
      <w:r>
        <w:rPr>
          <w:rStyle w:val="a3"/>
        </w:rPr>
        <w:softHyphen/>
        <w:t>ских сановников при дворе Павла I Ушаков именем России приветствует освобожденное от французской оккупации греческое население Ионических островов. Расправа английского адмирала лорда Нельсона над пленными</w:t>
      </w:r>
    </w:p>
    <w:p w14:paraId="4E73E11F" w14:textId="77777777" w:rsidR="006F3561" w:rsidRDefault="00000000">
      <w:pPr>
        <w:pStyle w:val="1"/>
        <w:spacing w:line="211" w:lineRule="auto"/>
        <w:ind w:firstLine="0"/>
        <w:jc w:val="both"/>
      </w:pPr>
      <w:r>
        <w:rPr>
          <w:rStyle w:val="a3"/>
        </w:rPr>
        <w:t>французами и неаполитанскими патриотами-республиканцами вызывает гневное возмущение русских моряков. Черноморская эскадра возвращается к родным берегам. Победы Ушакова не спасают его от опалы. Новый импе</w:t>
      </w:r>
      <w:r>
        <w:rPr>
          <w:rStyle w:val="a3"/>
        </w:rPr>
        <w:softHyphen/>
        <w:t xml:space="preserve">ратор, Александр </w:t>
      </w:r>
      <w:r>
        <w:rPr>
          <w:rStyle w:val="a3"/>
        </w:rPr>
        <w:lastRenderedPageBreak/>
        <w:t>I, увольняет прославленного русского адмирала в отставку. Но отечество свято хранит память об одном из достойнейших своих сынов</w:t>
      </w:r>
    </w:p>
    <w:p w14:paraId="4E902EB0" w14:textId="77777777" w:rsidR="006F3561" w:rsidRDefault="00000000">
      <w:pPr>
        <w:pStyle w:val="1"/>
        <w:spacing w:after="120" w:line="211" w:lineRule="auto"/>
        <w:jc w:val="both"/>
      </w:pPr>
      <w:r>
        <w:rPr>
          <w:rStyle w:val="a3"/>
        </w:rPr>
        <w:t>Библиография. «Правда», 6.Х 1953, «Известия», 8 X 1953; «Комсомольская правда», ДХ 1953; «Литературная газета», 10. X 1953; «Со</w:t>
      </w:r>
      <w:r>
        <w:rPr>
          <w:rStyle w:val="a3"/>
        </w:rPr>
        <w:softHyphen/>
        <w:t>ветская культура», М., 10.Х 1953, «Искусство кино», М., 1953, №12; «Труд», 7.Х 1953; «Московский комсомолец», 11 и 13.Х 1953; «Московская правда», 11.Х 1953; «Вечерняя Москва», 7.Х 1953; «Красная звезда», М., 7.Х 1953; «Вечерний Ленинград», 12.X 1953; «Ленинградская правда», 15.X 1953; «Сталинское племя», Киев, 14.X 1953; «Правда Украины», Киев, 20.X 1953; «Советская Латвия», Рига, З.Х1 1953; «Советская Белоруссия», Минск, 24.Х 1953; «Казахстанская правда», Алма-Ата, 22. X 1953; «Огонек», М , 1953, № 42.</w:t>
      </w:r>
    </w:p>
    <w:p w14:paraId="0C5BFA45" w14:textId="77777777" w:rsidR="006F3561" w:rsidRDefault="00000000">
      <w:pPr>
        <w:pStyle w:val="1"/>
        <w:numPr>
          <w:ilvl w:val="0"/>
          <w:numId w:val="50"/>
        </w:numPr>
        <w:tabs>
          <w:tab w:val="left" w:pos="442"/>
        </w:tabs>
        <w:spacing w:line="211" w:lineRule="auto"/>
        <w:ind w:firstLine="0"/>
        <w:jc w:val="both"/>
      </w:pPr>
      <w:r>
        <w:rPr>
          <w:rStyle w:val="a3"/>
        </w:rPr>
        <w:t xml:space="preserve">ЛЕС Фильм-спектакль, 9 ч., 2558 </w:t>
      </w:r>
      <w:r>
        <w:rPr>
          <w:rStyle w:val="a3"/>
          <w:i/>
          <w:iCs/>
        </w:rPr>
        <w:t>м</w:t>
      </w:r>
      <w:r>
        <w:rPr>
          <w:rStyle w:val="a3"/>
        </w:rPr>
        <w:t xml:space="preserve"> (1-я серия), 8 ч., 2093, 4 </w:t>
      </w:r>
      <w:r>
        <w:rPr>
          <w:rStyle w:val="a3"/>
          <w:i/>
          <w:iCs/>
        </w:rPr>
        <w:t xml:space="preserve">м </w:t>
      </w:r>
      <w:r>
        <w:rPr>
          <w:rStyle w:val="a3"/>
        </w:rPr>
        <w:t>(2-я серия), Ленфильм, 1953 г., ВЭ 4.У 1953 г.</w:t>
      </w:r>
    </w:p>
    <w:p w14:paraId="3F9CE4DC" w14:textId="77777777" w:rsidR="006F3561" w:rsidRDefault="00000000">
      <w:pPr>
        <w:pStyle w:val="1"/>
        <w:spacing w:line="211" w:lineRule="auto"/>
        <w:jc w:val="both"/>
      </w:pPr>
      <w:r>
        <w:rPr>
          <w:rStyle w:val="a3"/>
        </w:rPr>
        <w:t>Авт пьесы А, Н. Островский; реж. спектакля В Кожич, А Даусон; гл. реж. театра Л. Вивьен; реж. фильма В. Венгеров, С. Тимошенко; опер С. Беленький, М Шуруков; худ. Н. Суворов; звукоопер. А. Шаргород- ский; дир. картины И Поляков.</w:t>
      </w:r>
    </w:p>
    <w:p w14:paraId="0104A3D1" w14:textId="77777777" w:rsidR="006F3561" w:rsidRDefault="00000000">
      <w:pPr>
        <w:pStyle w:val="1"/>
        <w:spacing w:line="211" w:lineRule="auto"/>
        <w:jc w:val="both"/>
      </w:pPr>
      <w:r>
        <w:rPr>
          <w:rStyle w:val="a3"/>
        </w:rPr>
        <w:t>В ролях: Е. Тиме (Раиса Павловна Гурмыжская, богатая помещица), К. Трофимова (Аксюша, ее бедная родственница), Г Соловьев (Евгений Апполонович Милонов, помещик, сосед Гурмыжской), Г Осипенко (Увар Кирилыч Бодаев, помещик, сосед Гурмыжской), В. Меркурьев (Иван Пет</w:t>
      </w:r>
      <w:r>
        <w:rPr>
          <w:rStyle w:val="a3"/>
        </w:rPr>
        <w:softHyphen/>
        <w:t>рович Восмибратов, купец), К- Калинис (Петр, его сын), Ю. Толубеев (Генадий Несчастливцев, пеший путешественник), А. Борисов (Аркадий Счастливцев, пеший путешественник), Г Кульбуш (Алексей Сергеевич Буланов, молодой человек, недоучившийся в гимназии), К- Адашевский (Карп, лакей Гурмыжской), О. Томилина (Улита, ключница).</w:t>
      </w:r>
    </w:p>
    <w:p w14:paraId="2A0D3EE0" w14:textId="77777777" w:rsidR="006F3561" w:rsidRDefault="00000000">
      <w:pPr>
        <w:pStyle w:val="1"/>
        <w:spacing w:line="211" w:lineRule="auto"/>
        <w:jc w:val="both"/>
      </w:pPr>
      <w:r>
        <w:rPr>
          <w:rStyle w:val="a3"/>
        </w:rPr>
        <w:t>Спектакль Ленинградского академического театра драмы им. А. С. Пушкина.</w:t>
      </w:r>
    </w:p>
    <w:p w14:paraId="5931E8D2" w14:textId="77777777" w:rsidR="006F3561" w:rsidRDefault="00000000">
      <w:pPr>
        <w:pStyle w:val="1"/>
        <w:spacing w:line="211" w:lineRule="auto"/>
        <w:jc w:val="both"/>
        <w:sectPr w:rsidR="006F3561">
          <w:footerReference w:type="even" r:id="rId545"/>
          <w:footerReference w:type="default" r:id="rId546"/>
          <w:footerReference w:type="first" r:id="rId547"/>
          <w:pgSz w:w="11906" w:h="16838"/>
          <w:pgMar w:top="4347" w:right="3492" w:bottom="4453" w:left="3497" w:header="0" w:footer="3" w:gutter="0"/>
          <w:pgNumType w:start="498"/>
          <w:cols w:space="720"/>
          <w:noEndnote/>
          <w:titlePg/>
          <w:docGrid w:linePitch="360"/>
        </w:sectPr>
      </w:pPr>
      <w:r>
        <w:rPr>
          <w:rStyle w:val="a3"/>
        </w:rPr>
        <w:t>Пожилая вдова помещица Гурмыжская продает на сруб принадле</w:t>
      </w:r>
      <w:r>
        <w:rPr>
          <w:rStyle w:val="a3"/>
        </w:rPr>
        <w:softHyphen/>
        <w:t>жащий ей лес. Она надеется прельстить деньгами понравившегося ей моло</w:t>
      </w:r>
      <w:r>
        <w:rPr>
          <w:rStyle w:val="a3"/>
        </w:rPr>
        <w:softHyphen/>
        <w:t>дого гимназиста, недоросля Буланова, и женить его на себе. Желая скрыть свои намерения, Гурмыжская выдает Буланова за жениха своей бедной родственницы Аксюши Однако девушка уже давно любит сына купца Восмибратова, Петра. Гурмыжская, разыгравшая роль богатой покрови</w:t>
      </w:r>
      <w:r>
        <w:rPr>
          <w:rStyle w:val="a3"/>
        </w:rPr>
        <w:softHyphen/>
        <w:t>тельницы Аксюши, отказывает ей в приданом. Между тем в усадьбу приез</w:t>
      </w:r>
      <w:r>
        <w:rPr>
          <w:rStyle w:val="a3"/>
        </w:rPr>
        <w:softHyphen/>
        <w:t>жает племянник мужа Гурмыжской актер Несчастливцев. Провинциаль</w:t>
      </w:r>
      <w:r>
        <w:rPr>
          <w:rStyle w:val="a3"/>
        </w:rPr>
        <w:softHyphen/>
        <w:t>ный трагик устал от мытарств полунищенской, бродячей жизни. Он намерен отдохнуть в давно покинутых им Пеньках у тетушки, которую всегда «счи</w:t>
      </w:r>
      <w:r>
        <w:rPr>
          <w:rStyle w:val="a3"/>
        </w:rPr>
        <w:softHyphen/>
        <w:t>тал вместо матери». Пожив в усадьбе, Несчастливцев видит, что Гурмыжская деспотична, скупа, лицемерна Встреча Несчастливцева с Аксюшей, дове</w:t>
      </w:r>
      <w:r>
        <w:rPr>
          <w:rStyle w:val="a3"/>
        </w:rPr>
        <w:softHyphen/>
        <w:t>денной до отчаяния горьким житьем у своей «покровительницы», оконча</w:t>
      </w:r>
      <w:r>
        <w:rPr>
          <w:rStyle w:val="a3"/>
        </w:rPr>
        <w:softHyphen/>
        <w:t>тельно убеждает актера в этом Несчастливцев предлагает Аксюше поки</w:t>
      </w:r>
      <w:r>
        <w:rPr>
          <w:rStyle w:val="a3"/>
        </w:rPr>
        <w:softHyphen/>
        <w:t>нуть усадьбу и поступить на сцену. Вскоре Гурмыжская узнает, что пле</w:t>
      </w:r>
      <w:r>
        <w:rPr>
          <w:rStyle w:val="a3"/>
        </w:rPr>
        <w:softHyphen/>
        <w:t>мянник мужа и его «лакей», провинциальный комик Счастливцев,— про</w:t>
      </w:r>
      <w:r>
        <w:rPr>
          <w:rStyle w:val="a3"/>
        </w:rPr>
        <w:softHyphen/>
        <w:t>стые бродячие актеры. Помещица настаивает, чтобы они покинули усадьбу. Прежде чем уйти, Несчастливцев заставляет Гурмыжскую верпуть ему старый долг. В последний момент он отдает полученные деньги Аксюше. С сознанием исполненного долга Несчастливцев навсегда уходит из Пень</w:t>
      </w:r>
      <w:r>
        <w:rPr>
          <w:rStyle w:val="a3"/>
        </w:rPr>
        <w:softHyphen/>
        <w:t>ков.</w:t>
      </w:r>
    </w:p>
    <w:p w14:paraId="6ABDB6A3" w14:textId="77777777" w:rsidR="006F3561" w:rsidRDefault="00000000">
      <w:pPr>
        <w:pStyle w:val="1"/>
        <w:spacing w:after="120" w:line="209" w:lineRule="auto"/>
        <w:jc w:val="both"/>
      </w:pPr>
      <w:r>
        <w:rPr>
          <w:rStyle w:val="a3"/>
        </w:rPr>
        <w:lastRenderedPageBreak/>
        <w:t>Библиография. «Социалистический Донбасс», Сталине, 13 V 1953, «Красное знамя», Сочи, 22.V 1953; «Грозненский рабочий», 23 V 1953, «Биробиджанская звезда», 29.V 1953.</w:t>
      </w:r>
    </w:p>
    <w:p w14:paraId="0B14746B" w14:textId="77777777" w:rsidR="006F3561" w:rsidRDefault="00000000">
      <w:pPr>
        <w:pStyle w:val="1"/>
        <w:numPr>
          <w:ilvl w:val="0"/>
          <w:numId w:val="50"/>
        </w:numPr>
        <w:tabs>
          <w:tab w:val="left" w:pos="438"/>
        </w:tabs>
        <w:spacing w:line="214" w:lineRule="auto"/>
        <w:ind w:firstLine="0"/>
        <w:jc w:val="both"/>
      </w:pPr>
      <w:r>
        <w:rPr>
          <w:rStyle w:val="a3"/>
        </w:rPr>
        <w:t xml:space="preserve">ЛЮБОВЬ ЯРОВАЯ Фильм-снектакль. 8 ч , 2317 </w:t>
      </w:r>
      <w:r>
        <w:rPr>
          <w:rStyle w:val="a3"/>
          <w:i/>
          <w:iCs/>
        </w:rPr>
        <w:t>м</w:t>
      </w:r>
      <w:r>
        <w:rPr>
          <w:rStyle w:val="a3"/>
        </w:rPr>
        <w:t xml:space="preserve"> (Гя серия), 7 ч., 1910 </w:t>
      </w:r>
      <w:r>
        <w:rPr>
          <w:rStyle w:val="a3"/>
          <w:i/>
          <w:iCs/>
        </w:rPr>
        <w:t>м</w:t>
      </w:r>
      <w:r>
        <w:rPr>
          <w:rStyle w:val="a3"/>
        </w:rPr>
        <w:t xml:space="preserve"> (2-я серия), Ленфильм, 1953 г., ВЭ 16 III 1953 г.</w:t>
      </w:r>
    </w:p>
    <w:p w14:paraId="2AC2E13F" w14:textId="77777777" w:rsidR="006F3561" w:rsidRDefault="00000000">
      <w:pPr>
        <w:pStyle w:val="1"/>
        <w:spacing w:line="214" w:lineRule="auto"/>
        <w:jc w:val="both"/>
      </w:pPr>
      <w:r>
        <w:rPr>
          <w:rStyle w:val="a3"/>
        </w:rPr>
        <w:t>Авт. пьесы К- Тренев; реж. спектакля И Ефремов; худ. спектакля И. Белицкий; реж.-пост, фильма Я Фрид; опер. А. Дудко, А. Сысоев; худ. В. Савостин; композ. В Пушков; звукоопер. Л Вальтер; реж. М. Руф, дир. картины П. Борисов.</w:t>
      </w:r>
    </w:p>
    <w:p w14:paraId="11480675" w14:textId="77777777" w:rsidR="006F3561" w:rsidRDefault="00000000">
      <w:pPr>
        <w:pStyle w:val="1"/>
        <w:spacing w:line="214" w:lineRule="auto"/>
        <w:jc w:val="both"/>
      </w:pPr>
      <w:r>
        <w:rPr>
          <w:rStyle w:val="a3"/>
        </w:rPr>
        <w:t>В ролях: 3. Карпова (Любовь Яровая), А. Мазаев (Михаил Яровой), В. Кибардина (Панова), В Полицеймако (Кошкин), И Горбачев (Швандя), Ф. Зинковсц (Хрущ), А Чепурнов (Грозной), Г Семенов (Горнос1аев), Е. Грановская (Горностаева), А Лариков (Малинин), С. Карнович-Валуа (Кутов), Е. Копелян (Елисатов), Е. Иванов (Колосов), В. Романова (Дунька), Е. Никитина (Марья), Б Рыжухин (Пикалов), В. Чайников (Чир), В. Мак</w:t>
      </w:r>
      <w:r>
        <w:rPr>
          <w:rStyle w:val="a3"/>
        </w:rPr>
        <w:softHyphen/>
        <w:t>симов (Закатов), В. Гремин, С. Пономаренко, В. Васильев, В. Осокина, А. Панов, А Арди, М. Москвин, В Фетисов, И. Пальму, М. Иванов, Л Ма</w:t>
      </w:r>
      <w:r>
        <w:rPr>
          <w:rStyle w:val="a3"/>
        </w:rPr>
        <w:softHyphen/>
        <w:t>карова, Г Кондратьев, Н. Дмитриев, А. Броней, В. Хозин, В. Иллич, П. Колобов, И. Сем илетов.</w:t>
      </w:r>
    </w:p>
    <w:p w14:paraId="132C5E72" w14:textId="77777777" w:rsidR="006F3561" w:rsidRDefault="00000000">
      <w:pPr>
        <w:pStyle w:val="1"/>
        <w:spacing w:line="214" w:lineRule="auto"/>
        <w:jc w:val="both"/>
      </w:pPr>
      <w:r>
        <w:rPr>
          <w:rStyle w:val="a3"/>
        </w:rPr>
        <w:t>Спектакль Ленинградскою государственного Большого драматиче</w:t>
      </w:r>
      <w:r>
        <w:rPr>
          <w:rStyle w:val="a3"/>
        </w:rPr>
        <w:softHyphen/>
        <w:t>ского театра им. М Горького</w:t>
      </w:r>
    </w:p>
    <w:p w14:paraId="282FE7C6" w14:textId="77777777" w:rsidR="006F3561" w:rsidRDefault="00000000">
      <w:pPr>
        <w:pStyle w:val="1"/>
        <w:spacing w:line="214" w:lineRule="auto"/>
        <w:jc w:val="both"/>
      </w:pPr>
      <w:r>
        <w:rPr>
          <w:rStyle w:val="a3"/>
        </w:rPr>
        <w:t>Годы гражданской войны. Белые подходят к небольшому южному городу. Председатель ревкома Кошкин поручает группе коммунистов взор</w:t>
      </w:r>
      <w:r>
        <w:rPr>
          <w:rStyle w:val="a3"/>
        </w:rPr>
        <w:softHyphen/>
        <w:t>вать важный стратегический объект — Жегловский мост Но белогвар</w:t>
      </w:r>
      <w:r>
        <w:rPr>
          <w:rStyle w:val="a3"/>
        </w:rPr>
        <w:softHyphen/>
        <w:t>дейский шпион поручик Яровой, выдающий себя за комиссара Вихоря, срывает выполнение этого задания и предаст посланных для взрыва моста коммунистов в руки контрразведки Белые занимают город. Кошкин и члены ревкома вынуждены уйти в подполье. С подпольщиками связана учительница Любовь Яровая. Она встречает поручика Ярового и узнает в нем своего мужа, которого считала погибшим во время империалисти</w:t>
      </w:r>
      <w:r>
        <w:rPr>
          <w:rStyle w:val="a3"/>
        </w:rPr>
        <w:softHyphen/>
        <w:t>ческой войны. Поверив Яровому, Любовь невольно предает в его руки Кошкина и членов подпольного комитета. Однако белые не успевают их расстрелять — части Красной Армии освобождают город Но теперь уже Яровой тщетно пытается найти у жены сочувствие и защиту от грозящей ему справедливой кары.</w:t>
      </w:r>
    </w:p>
    <w:p w14:paraId="50DB5EC9" w14:textId="77777777" w:rsidR="006F3561" w:rsidRDefault="00000000">
      <w:pPr>
        <w:pStyle w:val="1"/>
        <w:spacing w:after="120" w:line="214" w:lineRule="auto"/>
        <w:jc w:val="both"/>
      </w:pPr>
      <w:r>
        <w:rPr>
          <w:rStyle w:val="a3"/>
        </w:rPr>
        <w:t>Библиография’ «Горьковская правда», 17.IV 1953; «Знамя», Калуга, 15 IV 1953, «Советская Кубань», Краснодар, 24 IV 1953, «Ленин</w:t>
      </w:r>
      <w:r>
        <w:rPr>
          <w:rStyle w:val="a3"/>
        </w:rPr>
        <w:softHyphen/>
        <w:t>градская правда», 10. IV 1953</w:t>
      </w:r>
    </w:p>
    <w:p w14:paraId="0AD02648" w14:textId="77777777" w:rsidR="006F3561" w:rsidRDefault="00000000">
      <w:pPr>
        <w:pStyle w:val="1"/>
        <w:spacing w:line="214" w:lineRule="auto"/>
        <w:ind w:firstLine="0"/>
        <w:jc w:val="both"/>
      </w:pPr>
      <w:r>
        <w:rPr>
          <w:rStyle w:val="a3"/>
        </w:rPr>
        <w:t>2056. МАРТЫН БОРУЛЯ- Фильм-спектакль, 10 ч , 2731,3 л, Киевская киностудия, 1953 г., ВЭ 12.VI 1953 г. (Украина). ’</w:t>
      </w:r>
    </w:p>
    <w:p w14:paraId="6E5942CA" w14:textId="77777777" w:rsidR="006F3561" w:rsidRDefault="00000000">
      <w:pPr>
        <w:pStyle w:val="1"/>
        <w:spacing w:line="214" w:lineRule="auto"/>
        <w:jc w:val="both"/>
      </w:pPr>
      <w:r>
        <w:rPr>
          <w:rStyle w:val="a3"/>
        </w:rPr>
        <w:t>Авт. пьесы И. Тобилевич (Карпенко-Карий), реж. спектакля Г Юра, реж. фильма А. Швачко; опер. Г Александров, С. Ревенко; худ М. Солоха, звукоопер. Р Бисноватая; дир. картины Л. Корецкий.</w:t>
      </w:r>
    </w:p>
    <w:p w14:paraId="716426C8" w14:textId="77777777" w:rsidR="006F3561" w:rsidRDefault="00000000">
      <w:pPr>
        <w:pStyle w:val="1"/>
        <w:spacing w:line="214" w:lineRule="auto"/>
        <w:jc w:val="both"/>
      </w:pPr>
      <w:r>
        <w:rPr>
          <w:rStyle w:val="a3"/>
        </w:rPr>
        <w:t>В ролях: Г Юра (Мартын Боруля), В. Чайка (Пелагея, его жена), О. Кусенко (Марыся, их дочь), С. Алексеенко (Степан, их сын), М Кру- шельницкий (Омелько, батрак Боруля), Г Тесля (Гревасий), В. Дашенко (Микола, его сын), Д. Милютенко (Протасий), Н. Яковченко (Трандалев), Н. Свитенко (Дульский), С. Лыхогоденко (Трохым).</w:t>
      </w:r>
    </w:p>
    <w:p w14:paraId="2A30B9F9" w14:textId="77777777" w:rsidR="006F3561" w:rsidRDefault="00000000">
      <w:pPr>
        <w:pStyle w:val="1"/>
        <w:spacing w:line="214" w:lineRule="auto"/>
        <w:jc w:val="both"/>
      </w:pPr>
      <w:r>
        <w:rPr>
          <w:rStyle w:val="a3"/>
        </w:rPr>
        <w:t>Спектакль Киевского академического театра им. Ив Франко.</w:t>
      </w:r>
    </w:p>
    <w:p w14:paraId="2A5B4DEA" w14:textId="77777777" w:rsidR="006F3561" w:rsidRDefault="00000000">
      <w:pPr>
        <w:pStyle w:val="1"/>
        <w:spacing w:after="120" w:line="257" w:lineRule="auto"/>
        <w:jc w:val="both"/>
        <w:rPr>
          <w:sz w:val="11"/>
          <w:szCs w:val="11"/>
        </w:rPr>
        <w:sectPr w:rsidR="006F3561">
          <w:footerReference w:type="even" r:id="rId548"/>
          <w:footerReference w:type="default" r:id="rId549"/>
          <w:pgSz w:w="11906" w:h="16838"/>
          <w:pgMar w:top="4366" w:right="3517" w:bottom="4164" w:left="3512" w:header="3938" w:footer="3736" w:gutter="0"/>
          <w:pgNumType w:start="501"/>
          <w:cols w:space="720"/>
          <w:noEndnote/>
          <w:docGrid w:linePitch="360"/>
        </w:sectPr>
      </w:pPr>
      <w:r>
        <w:rPr>
          <w:rStyle w:val="a3"/>
        </w:rPr>
        <w:t>Украина конца XIX в Мелкопоместный паныч Мартын Боруля стре</w:t>
      </w:r>
      <w:r>
        <w:rPr>
          <w:rStyle w:val="a3"/>
        </w:rPr>
        <w:softHyphen/>
        <w:t xml:space="preserve">мится с помощью пройдохи «аблаката» получить звание дворянина. Для осуществления заветной мечты пущены в ход все средства: свою дочь Марысю вопреки се воле Мартын хочет выдать за «благородного» чинов- </w:t>
      </w:r>
      <w:r>
        <w:rPr>
          <w:rStyle w:val="a3"/>
          <w:sz w:val="11"/>
          <w:szCs w:val="11"/>
        </w:rPr>
        <w:t>500</w:t>
      </w:r>
    </w:p>
    <w:p w14:paraId="0BC8D64A" w14:textId="77777777" w:rsidR="006F3561" w:rsidRDefault="00000000">
      <w:pPr>
        <w:pStyle w:val="1"/>
        <w:spacing w:line="214" w:lineRule="auto"/>
        <w:ind w:firstLine="0"/>
        <w:jc w:val="both"/>
      </w:pPr>
      <w:r>
        <w:rPr>
          <w:rStyle w:val="a3"/>
        </w:rPr>
        <w:lastRenderedPageBreak/>
        <w:t>ника; сына он отправляет служить в город; свой дом Мартын пытается поставить на «дворянский лад». Проходит время. Хлопоты о приобретении дворянства разоряют Борулю, приносят ему несчастье. Под напором демо</w:t>
      </w:r>
      <w:r>
        <w:rPr>
          <w:rStyle w:val="a3"/>
        </w:rPr>
        <w:softHyphen/>
        <w:t>кратически настроенных друзей и членов семьи Боруля делает над собой усилие и сжигает документы, на основе которых он рассчитывал обосновать свои дворянские права. В семье его вновь воцаряется благополучие.</w:t>
      </w:r>
    </w:p>
    <w:p w14:paraId="32D184EA" w14:textId="77777777" w:rsidR="006F3561" w:rsidRDefault="00000000">
      <w:pPr>
        <w:pStyle w:val="1"/>
        <w:spacing w:after="120" w:line="214" w:lineRule="auto"/>
        <w:jc w:val="both"/>
      </w:pPr>
      <w:r>
        <w:rPr>
          <w:rStyle w:val="a3"/>
        </w:rPr>
        <w:t>Библиография. «Правда Украины», Киев, 26.V 1953, «Социа</w:t>
      </w:r>
      <w:r>
        <w:rPr>
          <w:rStyle w:val="a3"/>
        </w:rPr>
        <w:softHyphen/>
        <w:t>листический Донбасс», Сталине, 12 VI 1953; «Львовская правда», 26.У1 1953.</w:t>
      </w:r>
    </w:p>
    <w:p w14:paraId="2AE4C90B" w14:textId="77777777" w:rsidR="006F3561" w:rsidRDefault="00000000">
      <w:pPr>
        <w:pStyle w:val="1"/>
        <w:numPr>
          <w:ilvl w:val="0"/>
          <w:numId w:val="51"/>
        </w:numPr>
        <w:tabs>
          <w:tab w:val="left" w:pos="447"/>
        </w:tabs>
        <w:spacing w:line="211" w:lineRule="auto"/>
        <w:ind w:firstLine="0"/>
        <w:jc w:val="both"/>
      </w:pPr>
      <w:r>
        <w:rPr>
          <w:rStyle w:val="a3"/>
        </w:rPr>
        <w:t xml:space="preserve">МАСТЕРА РУССКОЮ БАЛЕТА. Фильм-концерт, 8 ч., 2271 </w:t>
      </w:r>
      <w:r>
        <w:rPr>
          <w:rStyle w:val="a3"/>
          <w:i/>
          <w:iCs/>
        </w:rPr>
        <w:t xml:space="preserve">м, </w:t>
      </w:r>
      <w:r>
        <w:rPr>
          <w:rStyle w:val="a3"/>
        </w:rPr>
        <w:t>Ленфильм, 1953 г., ВЭ 9.II 1954 г.</w:t>
      </w:r>
    </w:p>
    <w:p w14:paraId="26018224" w14:textId="77777777" w:rsidR="006F3561" w:rsidRDefault="00000000">
      <w:pPr>
        <w:pStyle w:val="1"/>
        <w:spacing w:line="211" w:lineRule="auto"/>
        <w:jc w:val="both"/>
      </w:pPr>
      <w:r>
        <w:rPr>
          <w:rStyle w:val="a3"/>
        </w:rPr>
        <w:t>Авт. сцен, плана К. Сергеев; рож.-пост Г Раппапорт, гл. опер С. Иванов; худ. С. Мандель; муз. оформл. В. Пушков; звукоопер. Г Эльберт.</w:t>
      </w:r>
    </w:p>
    <w:p w14:paraId="22EA5C12" w14:textId="77777777" w:rsidR="006F3561" w:rsidRDefault="00000000">
      <w:pPr>
        <w:pStyle w:val="1"/>
        <w:spacing w:line="211" w:lineRule="auto"/>
        <w:jc w:val="both"/>
      </w:pPr>
      <w:r>
        <w:rPr>
          <w:rStyle w:val="a3"/>
        </w:rPr>
        <w:t>Реж. М. Руф; опер. В. Фастович, И. Гольдберг; худ.-грим. В Улья</w:t>
      </w:r>
      <w:r>
        <w:rPr>
          <w:rStyle w:val="a3"/>
        </w:rPr>
        <w:softHyphen/>
        <w:t>нов; монтаж. Д. Ландер, М. Бернацкая; комб. съемки: опер. И. Фелицын, худ. А. Алексеев, А. Петрова, М. Бологовская; дирижеры Е. Дубовской, П Фельдт, дир картины Т Самознаева.</w:t>
      </w:r>
    </w:p>
    <w:p w14:paraId="13DAF2D6" w14:textId="77777777" w:rsidR="006F3561" w:rsidRDefault="00000000">
      <w:pPr>
        <w:pStyle w:val="1"/>
        <w:spacing w:line="211" w:lineRule="auto"/>
        <w:jc w:val="both"/>
      </w:pPr>
      <w:r>
        <w:rPr>
          <w:rStyle w:val="a3"/>
        </w:rPr>
        <w:t>В фильме демонстрируется следующая программа-1) фрагменты из ба</w:t>
      </w:r>
      <w:r>
        <w:rPr>
          <w:rStyle w:val="a3"/>
        </w:rPr>
        <w:softHyphen/>
        <w:t>лета П. Чайковского «Лебединое озеро», постановка Л. Иванова, М. Петипа, новая редакция К- Сергеева, исполнители. Г Уланова (Одетта), Н. Дудинская (Одиллия), К- Сергеев (принц), В. Баканов (злой волшебник); 2) фрагменты из балета В. Асафьева «Бахчисарайский фонтан», либретто Н. Волкова, по</w:t>
      </w:r>
      <w:r>
        <w:rPr>
          <w:rStyle w:val="a3"/>
        </w:rPr>
        <w:softHyphen/>
        <w:t>становка балета Р. Захарова, исполнители: Г Уланова( Мария), М. Плисец</w:t>
      </w:r>
      <w:r>
        <w:rPr>
          <w:rStyle w:val="a3"/>
        </w:rPr>
        <w:softHyphen/>
        <w:t>кая (Зарема), П. Гусев (Гирей), Ю. Жданов (Вацлав), И. Бельский (Нурали); 3) фрагменты из балета Б. Асафьева «Пламя Парижа», либретто И Волкова, В. Дмитриева, постановка балета В. Вайнонен, исполнители. В Чабу- киапи (Филипп), М. Готлиб (Жанна), В. Цаплин (Гаспар, ее отец), Я Сан- гович (Тереза, Баска), В. Смольцов (маркиз)</w:t>
      </w:r>
    </w:p>
    <w:p w14:paraId="51A2BC7B" w14:textId="77777777" w:rsidR="006F3561" w:rsidRDefault="00000000">
      <w:pPr>
        <w:pStyle w:val="1"/>
        <w:spacing w:line="211" w:lineRule="auto"/>
        <w:jc w:val="both"/>
      </w:pPr>
      <w:r>
        <w:rPr>
          <w:rStyle w:val="a3"/>
        </w:rPr>
        <w:t>На Неделе европейских фильмов (Парагвай, 1954) фильму присуж</w:t>
      </w:r>
      <w:r>
        <w:rPr>
          <w:rStyle w:val="a3"/>
        </w:rPr>
        <w:softHyphen/>
        <w:t>дена специальная Большая премия.</w:t>
      </w:r>
    </w:p>
    <w:p w14:paraId="6B25921F" w14:textId="77777777" w:rsidR="006F3561" w:rsidRDefault="00000000">
      <w:pPr>
        <w:pStyle w:val="1"/>
        <w:spacing w:after="120" w:line="211" w:lineRule="auto"/>
        <w:jc w:val="both"/>
      </w:pPr>
      <w:r>
        <w:rPr>
          <w:rStyle w:val="a3"/>
        </w:rPr>
        <w:t xml:space="preserve">Библиография: «Советская культура», </w:t>
      </w:r>
      <w:r>
        <w:rPr>
          <w:rStyle w:val="a3"/>
          <w:lang w:val="en-US" w:eastAsia="en-US"/>
        </w:rPr>
        <w:t xml:space="preserve">1I.II </w:t>
      </w:r>
      <w:r>
        <w:rPr>
          <w:rStyle w:val="a3"/>
        </w:rPr>
        <w:t>1954; «Литера</w:t>
      </w:r>
      <w:r>
        <w:rPr>
          <w:rStyle w:val="a3"/>
        </w:rPr>
        <w:softHyphen/>
        <w:t>турная газета», 16.II 1954; «Звезда», М , 28.11 1954.</w:t>
      </w:r>
    </w:p>
    <w:p w14:paraId="1B63AE7E" w14:textId="77777777" w:rsidR="006F3561" w:rsidRDefault="00000000">
      <w:pPr>
        <w:pStyle w:val="1"/>
        <w:numPr>
          <w:ilvl w:val="0"/>
          <w:numId w:val="51"/>
        </w:numPr>
        <w:tabs>
          <w:tab w:val="left" w:pos="445"/>
        </w:tabs>
        <w:spacing w:line="211" w:lineRule="auto"/>
        <w:ind w:firstLine="0"/>
        <w:jc w:val="both"/>
      </w:pPr>
      <w:r>
        <w:rPr>
          <w:rStyle w:val="a3"/>
        </w:rPr>
        <w:t xml:space="preserve">НАД НЕМАНОМ РАССВЕТ Драма, цв., 9 ч., 2369 </w:t>
      </w:r>
      <w:r>
        <w:rPr>
          <w:rStyle w:val="a3"/>
          <w:i/>
          <w:iCs/>
        </w:rPr>
        <w:t>м,</w:t>
      </w:r>
      <w:r>
        <w:rPr>
          <w:rStyle w:val="a3"/>
        </w:rPr>
        <w:t xml:space="preserve"> Ленфильм и Литовская киностудия, 1953 г., ВЭ 17.IX 1953 г.</w:t>
      </w:r>
    </w:p>
    <w:p w14:paraId="5A29DBBB" w14:textId="77777777" w:rsidR="006F3561" w:rsidRDefault="00000000">
      <w:pPr>
        <w:pStyle w:val="1"/>
        <w:spacing w:line="211" w:lineRule="auto"/>
        <w:jc w:val="both"/>
      </w:pPr>
      <w:r>
        <w:rPr>
          <w:rStyle w:val="a3"/>
        </w:rPr>
        <w:t>Авт сцен. И Балтушис, Е. Габрилович, рож -пост. А Файнциммср; гл. опер. А. Москвин; худ. С. Малкин; композ. Б. Дварионас; звукоопер. И. Волк.</w:t>
      </w:r>
    </w:p>
    <w:p w14:paraId="12DF8B79" w14:textId="77777777" w:rsidR="006F3561" w:rsidRDefault="00000000">
      <w:pPr>
        <w:pStyle w:val="1"/>
        <w:spacing w:line="211" w:lineRule="auto"/>
        <w:jc w:val="both"/>
      </w:pPr>
      <w:r>
        <w:rPr>
          <w:rStyle w:val="a3"/>
        </w:rPr>
        <w:t>Реж. А. Апсолон, А. Бергункер, И. Мильтинис, Л. Мацулявичус; опер. М. Шуруков, В. Фастович, Б Старошас; комб. съемки: опер. А. За</w:t>
      </w:r>
      <w:r>
        <w:rPr>
          <w:rStyle w:val="a3"/>
        </w:rPr>
        <w:softHyphen/>
        <w:t>зулин, худ. А. Алексеев; монтаж. А. Боровская; дир. картины П Сви</w:t>
      </w:r>
      <w:r>
        <w:rPr>
          <w:rStyle w:val="a3"/>
        </w:rPr>
        <w:softHyphen/>
        <w:t>ридов.</w:t>
      </w:r>
    </w:p>
    <w:p w14:paraId="24F66212" w14:textId="77777777" w:rsidR="006F3561" w:rsidRDefault="00000000">
      <w:pPr>
        <w:pStyle w:val="1"/>
        <w:spacing w:line="211" w:lineRule="auto"/>
        <w:jc w:val="both"/>
      </w:pPr>
      <w:r>
        <w:rPr>
          <w:rStyle w:val="a3"/>
        </w:rPr>
        <w:t>В ролях: И. Сипарис (Габрис), И. Лауцус (Сильвестр), А Воцикас (Таурас), И. Мильтинис (Пранкус), А. Иодкайте (Бируте), И. Леонови- чуте (Аушра), В. Деркинтис (Пикялис), К- Прейкитас (Клевас), Б. Луко- шус (ксендз), А Куистас (Дундулис), А. Жадейкис (Тучус), С. Петра й- тис (кардинал).</w:t>
      </w:r>
    </w:p>
    <w:p w14:paraId="1B1D2076" w14:textId="77777777" w:rsidR="006F3561" w:rsidRDefault="00000000">
      <w:pPr>
        <w:pStyle w:val="1"/>
        <w:spacing w:line="211" w:lineRule="auto"/>
        <w:jc w:val="both"/>
      </w:pPr>
      <w:r>
        <w:rPr>
          <w:rStyle w:val="a3"/>
        </w:rPr>
        <w:t>Об укреплении литовского колхоза и борьбе с пережитками прошлого в сознании людей</w:t>
      </w:r>
    </w:p>
    <w:p w14:paraId="47731320" w14:textId="77777777" w:rsidR="006F3561" w:rsidRDefault="00000000">
      <w:pPr>
        <w:pStyle w:val="1"/>
        <w:spacing w:after="60" w:line="211" w:lineRule="auto"/>
        <w:jc w:val="both"/>
        <w:sectPr w:rsidR="006F3561">
          <w:footerReference w:type="even" r:id="rId550"/>
          <w:footerReference w:type="default" r:id="rId551"/>
          <w:pgSz w:w="11906" w:h="16838"/>
          <w:pgMar w:top="4432" w:right="3515" w:bottom="4318" w:left="3517" w:header="4004" w:footer="3" w:gutter="0"/>
          <w:pgNumType w:start="501"/>
          <w:cols w:space="720"/>
          <w:noEndnote/>
          <w:docGrid w:linePitch="360"/>
        </w:sectPr>
      </w:pPr>
      <w:r>
        <w:rPr>
          <w:rStyle w:val="a3"/>
        </w:rPr>
        <w:t>В литовский колхоз «Драугай» возвращается окончивший учебу моло</w:t>
      </w:r>
      <w:r>
        <w:rPr>
          <w:rStyle w:val="a3"/>
        </w:rPr>
        <w:softHyphen/>
        <w:t>дой агроном Таурас Габрис. Его родной колхоз — один из передовых в районе Однако дальнейшему развитию животноводства в колхозе мешает отсутствие кормовой базы. Таурас предлагает осушить огромное болото, расположенное близ деревни. Но председатель колхоза Габрис, отец Тау-</w:t>
      </w:r>
    </w:p>
    <w:p w14:paraId="24B19EAC" w14:textId="77777777" w:rsidR="006F3561" w:rsidRDefault="00000000">
      <w:pPr>
        <w:pStyle w:val="1"/>
        <w:spacing w:line="211" w:lineRule="auto"/>
        <w:ind w:firstLine="0"/>
        <w:jc w:val="both"/>
      </w:pPr>
      <w:r>
        <w:rPr>
          <w:rStyle w:val="a3"/>
        </w:rPr>
        <w:lastRenderedPageBreak/>
        <w:t>раса, вполне доволен состоянием дел в колхозе и боится новшеств. В ответ на увещевания сына старый Габрис выгоняет его из дому. С юношей поры</w:t>
      </w:r>
      <w:r>
        <w:rPr>
          <w:rStyle w:val="a3"/>
        </w:rPr>
        <w:softHyphen/>
        <w:t>вает также его невеста девушка Бируте, ревностная католичка, послушная воле ксендза, ведущего подрывную работу против колхоза. Но у Таураса не опускаются руки. Он смело берется за руководство колхозом С помощью мелиоративной станции колхозники осушают болото. Увидев огромные преимущества коллективного труда, в колхоз вступают последние едино</w:t>
      </w:r>
      <w:r>
        <w:rPr>
          <w:rStyle w:val="a3"/>
        </w:rPr>
        <w:softHyphen/>
        <w:t>личники, такие, как крестьянин Пикялис. Отец Бируты, Пранкус, нахо</w:t>
      </w:r>
      <w:r>
        <w:rPr>
          <w:rStyle w:val="a3"/>
        </w:rPr>
        <w:softHyphen/>
        <w:t>дившийся, как и его дочь, во власти религиозного дурмана, убеждается в том, что «слуга Христов» занимается шпионажем и укрывает в своем доме диверсантов, засланных в нашу страну иностранными разведками. Таурас примиряется с Бируте и со своим отцом, увидевшим и понявшим правоту сына. На свадьбе Габрис поднимает тост за великую силу простого человека, творящего вместе с народом новую, счастливую жизнь.</w:t>
      </w:r>
    </w:p>
    <w:p w14:paraId="4D21037A" w14:textId="77777777" w:rsidR="006F3561" w:rsidRDefault="00000000">
      <w:pPr>
        <w:pStyle w:val="1"/>
        <w:spacing w:after="120" w:line="211" w:lineRule="auto"/>
        <w:ind w:firstLine="280"/>
        <w:jc w:val="both"/>
      </w:pPr>
      <w:r>
        <w:rPr>
          <w:rStyle w:val="a3"/>
        </w:rPr>
        <w:t>Библиография: «Труд», 25.IX 1953, «Советская культура», 22.IX 1953; «Искусство кино», М., 1953, №9; «Московская правда», 24 IX 1953; «Советская Литва», Вильнюс, 2. IX 1953.</w:t>
      </w:r>
    </w:p>
    <w:p w14:paraId="068F34BE" w14:textId="77777777" w:rsidR="006F3561" w:rsidRDefault="00000000">
      <w:pPr>
        <w:pStyle w:val="1"/>
        <w:numPr>
          <w:ilvl w:val="0"/>
          <w:numId w:val="51"/>
        </w:numPr>
        <w:tabs>
          <w:tab w:val="left" w:pos="438"/>
        </w:tabs>
        <w:spacing w:line="211" w:lineRule="auto"/>
        <w:ind w:firstLine="0"/>
        <w:jc w:val="both"/>
      </w:pPr>
      <w:r>
        <w:rPr>
          <w:rStyle w:val="a3"/>
        </w:rPr>
        <w:t>НАЛИМ. Экраниз., стерео, 5 ч., 1500 л«, киностудия им. М. Горького, 1953 г., ВЭ 14.111 1954 г.</w:t>
      </w:r>
    </w:p>
    <w:p w14:paraId="3EE71332" w14:textId="77777777" w:rsidR="006F3561" w:rsidRDefault="00000000">
      <w:pPr>
        <w:pStyle w:val="1"/>
        <w:spacing w:line="211" w:lineRule="auto"/>
        <w:ind w:firstLine="280"/>
        <w:jc w:val="both"/>
      </w:pPr>
      <w:r>
        <w:rPr>
          <w:rStyle w:val="a3"/>
        </w:rPr>
        <w:t>Авт. сцен, и реж.-пост А. Золотницкий; опер. Д. Суренский, худ. Л. Блатова; композ. Н. Пейко, В. Шебалин, звукоопер. В. Дмитриев.</w:t>
      </w:r>
    </w:p>
    <w:p w14:paraId="41D84B84" w14:textId="77777777" w:rsidR="006F3561" w:rsidRDefault="00000000">
      <w:pPr>
        <w:pStyle w:val="1"/>
        <w:spacing w:line="211" w:lineRule="auto"/>
        <w:ind w:firstLine="280"/>
        <w:jc w:val="both"/>
      </w:pPr>
      <w:r>
        <w:rPr>
          <w:rStyle w:val="a3"/>
        </w:rPr>
        <w:t>Худ.-декор. А. Иващенко, дирижер В. Смирнов; дир картины Л. Фу- риков.</w:t>
      </w:r>
    </w:p>
    <w:p w14:paraId="21D5E571" w14:textId="77777777" w:rsidR="006F3561" w:rsidRDefault="00000000">
      <w:pPr>
        <w:pStyle w:val="1"/>
        <w:spacing w:line="211" w:lineRule="auto"/>
        <w:ind w:firstLine="280"/>
        <w:jc w:val="both"/>
      </w:pPr>
      <w:r>
        <w:rPr>
          <w:rStyle w:val="a3"/>
        </w:rPr>
        <w:t>В ролях- А. Попов (Герасим), В. Борискин (Любим), Г Милл яр (Ефим), Н. Чистяков (барин), И. Рыжов (Василий), Т Суродина (Наденька), С. Мартинсон (Николя), М. Гаврилко, И. Пельтцер, А. Юрьев, Н. Горлов, П. Репнин.</w:t>
      </w:r>
    </w:p>
    <w:p w14:paraId="25CFD567" w14:textId="77777777" w:rsidR="006F3561" w:rsidRDefault="00000000">
      <w:pPr>
        <w:pStyle w:val="1"/>
        <w:spacing w:line="211" w:lineRule="auto"/>
        <w:ind w:firstLine="280"/>
        <w:jc w:val="both"/>
      </w:pPr>
      <w:r>
        <w:rPr>
          <w:rStyle w:val="a3"/>
        </w:rPr>
        <w:t>Экранизация рассказов А. П. Чехова «Налим», «Рыбье дело», «Из запи</w:t>
      </w:r>
      <w:r>
        <w:rPr>
          <w:rStyle w:val="a3"/>
        </w:rPr>
        <w:softHyphen/>
        <w:t>сок вспыльчивого человека».</w:t>
      </w:r>
    </w:p>
    <w:p w14:paraId="313A907C" w14:textId="77777777" w:rsidR="006F3561" w:rsidRDefault="00000000">
      <w:pPr>
        <w:pStyle w:val="1"/>
        <w:spacing w:after="120" w:line="211" w:lineRule="auto"/>
        <w:ind w:firstLine="280"/>
        <w:jc w:val="both"/>
      </w:pPr>
      <w:r>
        <w:rPr>
          <w:rStyle w:val="a3"/>
        </w:rPr>
        <w:t>Картина открывается кадрами сельского пейзажа. Лес, поля, река.. Пасется стадо, играет на дудочке пастух. В листьях деревьев порхают и щебечут птицы. Старик рыболов закидывает удочку Помещичья усадьба Барин с увлечением читает рассказ Антоши Чехонте «Рыбье дело» и мечтает о налимьей печенке, в то время как худая и некрасивая барыня пытается привлечь к себе внимание мосье Николя. Неподалеку два работника строят купальню. Увидев в реке налима, они бросаются его ловить. Налим заби</w:t>
      </w:r>
      <w:r>
        <w:rPr>
          <w:rStyle w:val="a3"/>
        </w:rPr>
        <w:softHyphen/>
        <w:t>вается под корягу. На помощь работникам в воду лезет пастух. Оставлен</w:t>
      </w:r>
      <w:r>
        <w:rPr>
          <w:rStyle w:val="a3"/>
        </w:rPr>
        <w:softHyphen/>
        <w:t>ное без присмотра стадо забирается в усадьбу, но никто этого не видит, все увлечены ловлей налима Сам барин, сбросив богатый халат, лезет под корягу. Лишь баруня и мосье Николя равнодушны к рыбной ловле. Барыня принуждает мосье объясниться в любви, но он, увидев неожиданно выныр</w:t>
      </w:r>
      <w:r>
        <w:rPr>
          <w:rStyle w:val="a3"/>
        </w:rPr>
        <w:softHyphen/>
        <w:t>нувшего из воды барина, спасается от объятий его супруги бегством. Выта</w:t>
      </w:r>
      <w:r>
        <w:rPr>
          <w:rStyle w:val="a3"/>
        </w:rPr>
        <w:softHyphen/>
        <w:t>щить рыбу из-под коряги удается барину. Большой, жирный налим тре</w:t>
      </w:r>
      <w:r>
        <w:rPr>
          <w:rStyle w:val="a3"/>
        </w:rPr>
        <w:softHyphen/>
        <w:t>пещет в его нетерпеливых, жадных руках. Барин уже предвкушает вкусное блюдо, но вдруг налим выскальзывает из его рук и уплывает.</w:t>
      </w:r>
    </w:p>
    <w:p w14:paraId="2EC5A423" w14:textId="77777777" w:rsidR="006F3561" w:rsidRDefault="00000000">
      <w:pPr>
        <w:pStyle w:val="1"/>
        <w:numPr>
          <w:ilvl w:val="0"/>
          <w:numId w:val="51"/>
        </w:numPr>
        <w:tabs>
          <w:tab w:val="left" w:pos="440"/>
        </w:tabs>
        <w:spacing w:line="218" w:lineRule="auto"/>
        <w:ind w:firstLine="0"/>
        <w:jc w:val="both"/>
      </w:pPr>
      <w:r>
        <w:rPr>
          <w:rStyle w:val="a3"/>
        </w:rPr>
        <w:t xml:space="preserve">НАХЛЕБНИК- Фильм-спектакль, 10 ч , 2745 </w:t>
      </w:r>
      <w:r>
        <w:rPr>
          <w:rStyle w:val="a3"/>
          <w:i/>
          <w:iCs/>
        </w:rPr>
        <w:t>м,</w:t>
      </w:r>
      <w:r>
        <w:rPr>
          <w:rStyle w:val="a3"/>
        </w:rPr>
        <w:t xml:space="preserve"> Мосфильм, 1953 г., ВЭ 9.1У 1953 г</w:t>
      </w:r>
    </w:p>
    <w:p w14:paraId="6F36AA4E" w14:textId="77777777" w:rsidR="006F3561" w:rsidRDefault="00000000">
      <w:pPr>
        <w:pStyle w:val="1"/>
        <w:spacing w:line="218" w:lineRule="auto"/>
        <w:ind w:firstLine="280"/>
        <w:jc w:val="both"/>
      </w:pPr>
      <w:r>
        <w:rPr>
          <w:rStyle w:val="a3"/>
        </w:rPr>
        <w:t>Авт. пьесы И. С. Тургенев; реж. спектакля Б. Лифанов; худ. спектакля К- Ефимов; реж. фильма В. Басов, М. Корчагин; опер. К- Бровин, К- Пет</w:t>
      </w:r>
      <w:r>
        <w:rPr>
          <w:rStyle w:val="a3"/>
        </w:rPr>
        <w:softHyphen/>
        <w:t>риченко; композ. М Зив; звукоопер. Е. Индлина; дир. картины В. Канто</w:t>
      </w:r>
      <w:r>
        <w:rPr>
          <w:rStyle w:val="a3"/>
        </w:rPr>
        <w:softHyphen/>
        <w:t>рович.</w:t>
      </w:r>
    </w:p>
    <w:p w14:paraId="1F305924" w14:textId="77777777" w:rsidR="006F3561" w:rsidRDefault="00000000">
      <w:pPr>
        <w:pStyle w:val="1"/>
        <w:spacing w:after="120" w:line="310" w:lineRule="auto"/>
        <w:ind w:firstLine="280"/>
        <w:jc w:val="both"/>
        <w:rPr>
          <w:sz w:val="11"/>
          <w:szCs w:val="11"/>
        </w:rPr>
        <w:sectPr w:rsidR="006F3561">
          <w:footerReference w:type="even" r:id="rId552"/>
          <w:footerReference w:type="default" r:id="rId553"/>
          <w:pgSz w:w="11906" w:h="16838"/>
          <w:pgMar w:top="4124" w:right="3448" w:bottom="4386" w:left="3448" w:header="3696" w:footer="3958" w:gutter="0"/>
          <w:pgNumType w:start="503"/>
          <w:cols w:space="720"/>
          <w:noEndnote/>
          <w:docGrid w:linePitch="360"/>
        </w:sectPr>
      </w:pPr>
      <w:r>
        <w:rPr>
          <w:rStyle w:val="a3"/>
        </w:rPr>
        <w:t xml:space="preserve">В ролях: Б. Чирков (Кузовкин), С. Курилов (Елецкий, петербургский чиновник), Л. Драновская (Ольга Петровна, его жена), П. Шпрингфельд </w:t>
      </w:r>
      <w:r>
        <w:rPr>
          <w:rStyle w:val="a3"/>
          <w:sz w:val="11"/>
          <w:szCs w:val="11"/>
        </w:rPr>
        <w:t>.502</w:t>
      </w:r>
    </w:p>
    <w:p w14:paraId="1CD875A6" w14:textId="77777777" w:rsidR="006F3561" w:rsidRDefault="00000000">
      <w:pPr>
        <w:pStyle w:val="1"/>
        <w:spacing w:line="214" w:lineRule="auto"/>
        <w:ind w:firstLine="0"/>
        <w:jc w:val="both"/>
      </w:pPr>
      <w:r>
        <w:rPr>
          <w:rStyle w:val="a3"/>
        </w:rPr>
        <w:lastRenderedPageBreak/>
        <w:t>(Тропачев, сосед-помещик), С Комаров (Иванов, друг Кузовкина), С. Кры</w:t>
      </w:r>
      <w:r>
        <w:rPr>
          <w:rStyle w:val="a3"/>
        </w:rPr>
        <w:softHyphen/>
        <w:t xml:space="preserve">лов (Карпачев, небогатый сосед), Г Георгиу (Нарцис Константинович, дворецкий), В. Уральский (Егор, управляющий), А. Денисова (Прасковья Ивановна, кастелянша), Р Шорохова </w:t>
      </w:r>
      <w:r>
        <w:rPr>
          <w:rStyle w:val="a3"/>
          <w:lang w:val="en-US" w:eastAsia="en-US"/>
        </w:rPr>
        <w:t xml:space="preserve">(Mania, </w:t>
      </w:r>
      <w:r>
        <w:rPr>
          <w:rStyle w:val="a3"/>
        </w:rPr>
        <w:t>горничная), В Борискин (Анподист, портной), Н. Граббе (Петр, лакей), М. Виноградова (Васька- казачок).</w:t>
      </w:r>
    </w:p>
    <w:p w14:paraId="3726244B" w14:textId="77777777" w:rsidR="006F3561" w:rsidRDefault="00000000">
      <w:pPr>
        <w:pStyle w:val="1"/>
        <w:spacing w:line="214" w:lineRule="auto"/>
        <w:jc w:val="both"/>
      </w:pPr>
      <w:r>
        <w:rPr>
          <w:rStyle w:val="a3"/>
        </w:rPr>
        <w:t>Спектакль Театра-студии киноактера.</w:t>
      </w:r>
    </w:p>
    <w:p w14:paraId="4D4B138F" w14:textId="77777777" w:rsidR="006F3561" w:rsidRDefault="00000000">
      <w:pPr>
        <w:pStyle w:val="1"/>
        <w:spacing w:after="120" w:line="214" w:lineRule="auto"/>
        <w:ind w:firstLine="320"/>
      </w:pPr>
      <w:r>
        <w:rPr>
          <w:rStyle w:val="a3"/>
        </w:rPr>
        <w:t>После многолетнего отсутствия из Петербурга в свое имение приез</w:t>
      </w:r>
      <w:r>
        <w:rPr>
          <w:rStyle w:val="a3"/>
        </w:rPr>
        <w:softHyphen/>
        <w:t>жает с мужем молодая помещица Елецкая. Молодых встречает бедный дворянин Кузовкин — нахлебник в доме Елецкой. Ее муж и окрестные помещики, томимые скукой провинциальной жизни, потешаются над ста</w:t>
      </w:r>
      <w:r>
        <w:rPr>
          <w:rStyle w:val="a3"/>
        </w:rPr>
        <w:softHyphen/>
        <w:t>риком, унижая его человеческое достоинство. Не выдержав издевательств, Кузовкин во всеуслышание объявляет, что хозяйка имения — его дочь По настоянию Елецкого старик покидает дом своей дочери.</w:t>
      </w:r>
    </w:p>
    <w:p w14:paraId="543A2545" w14:textId="77777777" w:rsidR="006F3561" w:rsidRDefault="00000000">
      <w:pPr>
        <w:pStyle w:val="1"/>
        <w:numPr>
          <w:ilvl w:val="0"/>
          <w:numId w:val="51"/>
        </w:numPr>
        <w:tabs>
          <w:tab w:val="left" w:pos="502"/>
        </w:tabs>
        <w:spacing w:line="214" w:lineRule="auto"/>
        <w:ind w:firstLine="0"/>
        <w:jc w:val="both"/>
      </w:pPr>
      <w:r>
        <w:rPr>
          <w:rStyle w:val="a3"/>
        </w:rPr>
        <w:t>ОГНИ НА РЕКЕ. Экрапиз., цв., 8 ч., 2202 киностудия им. М. Горь</w:t>
      </w:r>
      <w:r>
        <w:rPr>
          <w:rStyle w:val="a3"/>
        </w:rPr>
        <w:softHyphen/>
        <w:t>кого, 1953 г., ВЭ 5.III 1954 г.</w:t>
      </w:r>
    </w:p>
    <w:p w14:paraId="55B4BD7A" w14:textId="77777777" w:rsidR="006F3561" w:rsidRDefault="00000000">
      <w:pPr>
        <w:pStyle w:val="1"/>
        <w:spacing w:line="214" w:lineRule="auto"/>
        <w:ind w:firstLine="360"/>
        <w:jc w:val="both"/>
      </w:pPr>
      <w:r>
        <w:rPr>
          <w:rStyle w:val="a3"/>
        </w:rPr>
        <w:t>Авт. сцен. Г Гребнер; реж.-пост. В. Эйсымонт; опер. Б. Монастыр</w:t>
      </w:r>
      <w:r>
        <w:rPr>
          <w:rStyle w:val="a3"/>
        </w:rPr>
        <w:softHyphen/>
        <w:t>ский; худ. Б. Дуленков, П Пашкевич, композ. А. Лепин; звукоопер. В. Хлобынин.</w:t>
      </w:r>
    </w:p>
    <w:p w14:paraId="11D5E35D" w14:textId="77777777" w:rsidR="006F3561" w:rsidRDefault="00000000">
      <w:pPr>
        <w:pStyle w:val="1"/>
        <w:spacing w:line="214" w:lineRule="auto"/>
        <w:ind w:firstLine="360"/>
        <w:jc w:val="both"/>
      </w:pPr>
      <w:r>
        <w:rPr>
          <w:rStyle w:val="a3"/>
        </w:rPr>
        <w:t>Реж. А. Ульянцев, ассист реж. В. Сафарова; худ.-грим. Н. Марди- сова; комб. съемки, опер. С. Антипов, Л. Акимов, В. Осминкина, худ. В и И Никитчепко; авт. текста песен С. Михалков; дирижер Г Гамбург, дир картины В. Чайка.</w:t>
      </w:r>
    </w:p>
    <w:p w14:paraId="55802BCB" w14:textId="77777777" w:rsidR="006F3561" w:rsidRDefault="00000000">
      <w:pPr>
        <w:pStyle w:val="1"/>
        <w:spacing w:line="214" w:lineRule="auto"/>
        <w:ind w:firstLine="360"/>
        <w:jc w:val="both"/>
      </w:pPr>
      <w:r>
        <w:rPr>
          <w:rStyle w:val="a3"/>
        </w:rPr>
        <w:t>В ролях: Валерий Пастух (Костя), Нина Шорина (Нюра), Саша Копе</w:t>
      </w:r>
      <w:r>
        <w:rPr>
          <w:rStyle w:val="a3"/>
        </w:rPr>
        <w:softHyphen/>
        <w:t>лев (Миша), Федя Северин (Тимоша), Леша Козловский (Егорка), В. Доро</w:t>
      </w:r>
      <w:r>
        <w:rPr>
          <w:rStyle w:val="a3"/>
        </w:rPr>
        <w:softHyphen/>
        <w:t>нин (дядя Ефим), М Бернес (старший помощник капитана), А. Литвинова (мать Кости).</w:t>
      </w:r>
    </w:p>
    <w:p w14:paraId="311CEFC0" w14:textId="77777777" w:rsidR="006F3561" w:rsidRDefault="00000000">
      <w:pPr>
        <w:pStyle w:val="1"/>
        <w:spacing w:line="214" w:lineRule="auto"/>
        <w:ind w:firstLine="360"/>
        <w:jc w:val="both"/>
      </w:pPr>
      <w:r>
        <w:rPr>
          <w:rStyle w:val="a3"/>
        </w:rPr>
        <w:t>Экранизация одноименной повести Н. Дубова.</w:t>
      </w:r>
    </w:p>
    <w:p w14:paraId="3E266CE5" w14:textId="77777777" w:rsidR="006F3561" w:rsidRDefault="00000000">
      <w:pPr>
        <w:pStyle w:val="1"/>
        <w:spacing w:line="214" w:lineRule="auto"/>
        <w:ind w:firstLine="360"/>
        <w:jc w:val="both"/>
      </w:pPr>
      <w:r>
        <w:rPr>
          <w:rStyle w:val="a3"/>
        </w:rPr>
        <w:t>Киевский школьник Костя Голованов приезжает на каникулы к сво</w:t>
      </w:r>
      <w:r>
        <w:rPr>
          <w:rStyle w:val="a3"/>
        </w:rPr>
        <w:softHyphen/>
        <w:t>ему дяде, днепровскому бакенщику Ефиму Кондратьевичу. Встретившись с деревенскими ребятами, Костя рассказывает им о преимуществах столич</w:t>
      </w:r>
      <w:r>
        <w:rPr>
          <w:rStyle w:val="a3"/>
        </w:rPr>
        <w:softHyphen/>
        <w:t>ной жизни, считая, чго здесь, в поселке на Днепре, его ничто нс может заинтересовать. Но вскоре Костя начинает видеть свою ошибку Оказы</w:t>
      </w:r>
      <w:r>
        <w:rPr>
          <w:rStyle w:val="a3"/>
        </w:rPr>
        <w:softHyphen/>
        <w:t>вается, деревенские мальчуганы Тимоша и Миша живут интереснее и содер</w:t>
      </w:r>
      <w:r>
        <w:rPr>
          <w:rStyle w:val="a3"/>
        </w:rPr>
        <w:softHyphen/>
        <w:t>жательнее, чем он Тимоша — юный мичуринец, Миша — радист Однако Костя не складывает оружия: он старается различными «подвигами» дока</w:t>
      </w:r>
      <w:r>
        <w:rPr>
          <w:rStyle w:val="a3"/>
        </w:rPr>
        <w:softHyphen/>
        <w:t>зать свое превосходство, но его всюду преследуют неудачи. Однажды па Днепре поднимается сильное волнение Волной сносит бакен, который указывал на подводный камень. Ефим и Костя отправляются на лодке по разбушевавшейся реке к подводному камню, чтобы предупредить про</w:t>
      </w:r>
      <w:r>
        <w:rPr>
          <w:rStyle w:val="a3"/>
        </w:rPr>
        <w:softHyphen/>
        <w:t>ходящий пассажирский пароход. Так Костя совершает настоящий подвиг, помогая спасти десятки людей от гибели. Кончаются дни каникул. Про</w:t>
      </w:r>
      <w:r>
        <w:rPr>
          <w:rStyle w:val="a3"/>
        </w:rPr>
        <w:softHyphen/>
        <w:t>щаясь со своими новыми друзьями, Костя уезжает домой в Киев.</w:t>
      </w:r>
    </w:p>
    <w:p w14:paraId="632C665B" w14:textId="77777777" w:rsidR="006F3561" w:rsidRDefault="00000000">
      <w:pPr>
        <w:pStyle w:val="1"/>
        <w:spacing w:after="120" w:line="214" w:lineRule="auto"/>
        <w:ind w:firstLine="420"/>
        <w:jc w:val="both"/>
      </w:pPr>
      <w:r>
        <w:rPr>
          <w:rStyle w:val="a3"/>
        </w:rPr>
        <w:t>Библиография; «Вечерняя Москва», 9.III 1954; «Советская культура», 11 П1 1954; «Московский комсомолец», 13.III 1954.</w:t>
      </w:r>
    </w:p>
    <w:p w14:paraId="395F90BE" w14:textId="77777777" w:rsidR="006F3561" w:rsidRDefault="00000000">
      <w:pPr>
        <w:pStyle w:val="1"/>
        <w:numPr>
          <w:ilvl w:val="0"/>
          <w:numId w:val="51"/>
        </w:numPr>
        <w:tabs>
          <w:tab w:val="left" w:pos="594"/>
        </w:tabs>
        <w:spacing w:line="211" w:lineRule="auto"/>
        <w:ind w:left="140" w:firstLine="0"/>
        <w:jc w:val="both"/>
      </w:pPr>
      <w:r>
        <w:rPr>
          <w:rStyle w:val="a3"/>
        </w:rPr>
        <w:t xml:space="preserve">ПЕСНИ РОДНОЙ СТОРОНЫ Фильм-концерт, 7 ч., 1918 </w:t>
      </w:r>
      <w:r>
        <w:rPr>
          <w:rStyle w:val="a3"/>
          <w:i/>
          <w:iCs/>
        </w:rPr>
        <w:t xml:space="preserve">м, </w:t>
      </w:r>
      <w:r>
        <w:rPr>
          <w:rStyle w:val="a3"/>
        </w:rPr>
        <w:t>Мосфильм, 1953 г., ВЭ 2.XI 1953 г</w:t>
      </w:r>
    </w:p>
    <w:p w14:paraId="2240A124" w14:textId="77777777" w:rsidR="006F3561" w:rsidRDefault="00000000">
      <w:pPr>
        <w:pStyle w:val="1"/>
        <w:spacing w:line="211" w:lineRule="auto"/>
        <w:ind w:left="140" w:firstLine="280"/>
        <w:jc w:val="both"/>
      </w:pPr>
      <w:r>
        <w:rPr>
          <w:rStyle w:val="a3"/>
        </w:rPr>
        <w:t>Авт сцен, плана и реж.-пост. А Фролов; опер. В. Маслеников, В. За</w:t>
      </w:r>
      <w:r>
        <w:rPr>
          <w:rStyle w:val="a3"/>
        </w:rPr>
        <w:softHyphen/>
        <w:t>харов, звукоопер Е. Кашкевич, худ Г Турылев; дир. картины Я Свето</w:t>
      </w:r>
      <w:r>
        <w:rPr>
          <w:rStyle w:val="a3"/>
        </w:rPr>
        <w:softHyphen/>
        <w:t>заров.</w:t>
      </w:r>
    </w:p>
    <w:p w14:paraId="2472ACEF" w14:textId="77777777" w:rsidR="006F3561" w:rsidRDefault="00000000">
      <w:pPr>
        <w:pStyle w:val="1"/>
        <w:spacing w:after="120" w:line="211" w:lineRule="auto"/>
        <w:ind w:left="140" w:firstLine="280"/>
        <w:jc w:val="both"/>
      </w:pPr>
      <w:r>
        <w:rPr>
          <w:rStyle w:val="a3"/>
        </w:rPr>
        <w:t>В фильме демонстрируется следующая программа- 1) русские народ</w:t>
      </w:r>
      <w:r>
        <w:rPr>
          <w:rStyle w:val="a3"/>
        </w:rPr>
        <w:softHyphen/>
        <w:t xml:space="preserve">ные песни «У гурьевых ворот», «Зеленая роща», «Каргопольские частушки» </w:t>
      </w:r>
      <w:r>
        <w:rPr>
          <w:rStyle w:val="a3"/>
          <w:b/>
          <w:bCs/>
        </w:rPr>
        <w:t xml:space="preserve">в </w:t>
      </w:r>
      <w:r>
        <w:rPr>
          <w:rStyle w:val="a3"/>
        </w:rPr>
        <w:t>исполнении Государственного русского народного хора северной песни</w:t>
      </w:r>
    </w:p>
    <w:p w14:paraId="5E6111E8" w14:textId="77777777" w:rsidR="006F3561" w:rsidRDefault="00000000">
      <w:pPr>
        <w:pStyle w:val="1"/>
        <w:spacing w:line="214" w:lineRule="auto"/>
        <w:ind w:firstLine="0"/>
        <w:jc w:val="both"/>
      </w:pPr>
      <w:r>
        <w:rPr>
          <w:rStyle w:val="a3"/>
        </w:rPr>
        <w:t>(художественный руководитель А. Колотилова), 2) «Камаринская» в испол</w:t>
      </w:r>
      <w:r>
        <w:rPr>
          <w:rStyle w:val="a3"/>
        </w:rPr>
        <w:softHyphen/>
        <w:t>нении Государственного русского народного оркестра им Н. Осипова (дирижер Д Осипов); 3) «Звездочка» в исполнении сестер Федоровых; 4) «Колхозные напевы» в исполнении Государственного Воронежского рус</w:t>
      </w:r>
      <w:r>
        <w:rPr>
          <w:rStyle w:val="a3"/>
        </w:rPr>
        <w:softHyphen/>
        <w:t>ского народного хора (художественный руководитель К- Массалитинов), частушки исполняет Мария Мардасова; 5) «Ноченька&gt;, исполняет А Огнивцев, 6) «Что ты жадно глядишь на дорогу», исполняет М. Макса</w:t>
      </w:r>
      <w:r>
        <w:rPr>
          <w:rStyle w:val="a3"/>
        </w:rPr>
        <w:softHyphen/>
        <w:t xml:space="preserve">кова, 7) «Вдоль по Питерской», исполняет М Михайлов, 8) сибирская народная песня «Ковылек» в исполнении Омского русского </w:t>
      </w:r>
      <w:r>
        <w:rPr>
          <w:rStyle w:val="a3"/>
        </w:rPr>
        <w:lastRenderedPageBreak/>
        <w:t>народного хора (художественный руководитель Е. Калугина); 9) «За воротами гуляла молода», слова и напев А. Оленичевой, исполняет М. Селиванова; 10) си</w:t>
      </w:r>
      <w:r>
        <w:rPr>
          <w:rStyle w:val="a3"/>
        </w:rPr>
        <w:softHyphen/>
        <w:t>бирская игровая пляска «Медведь», исполняв! М. Селиванова, 11) «При долине куст калины», исполняет М. Селиванова; 12) «У нашей Кати горя много» в исполнении Государственного русского народного хора им. Пят</w:t>
      </w:r>
      <w:r>
        <w:rPr>
          <w:rStyle w:val="a3"/>
        </w:rPr>
        <w:softHyphen/>
        <w:t>ницкого (художественный руководитель В. Захаров), запевав! И. Казьмин; 13) Пляска «Русские хороводы» в исполнении плясовой группы хора им. Пят</w:t>
      </w:r>
      <w:r>
        <w:rPr>
          <w:rStyle w:val="a3"/>
        </w:rPr>
        <w:softHyphen/>
        <w:t>ницкого (руководитель Т Устинова); 14) «Песня молодых солдат» (слова Я- Шведова, музыка П. Акуленко) в исполнении Краснознаменного им. А. В. Александрова Ансамбля песни и пляски Советской Армии, запе</w:t>
      </w:r>
      <w:r>
        <w:rPr>
          <w:rStyle w:val="a3"/>
        </w:rPr>
        <w:softHyphen/>
        <w:t>вают Г Бабаев, В. Пучков, 15) Пляска «На привале» в исполнении Красно</w:t>
      </w:r>
      <w:r>
        <w:rPr>
          <w:rStyle w:val="a3"/>
        </w:rPr>
        <w:softHyphen/>
        <w:t>знаменного им. А В Александрова Ансамбля песни и пляски Советской Армии, руководитель плясовой группы П. Вирский, солисты Г Светланов, П. Петербургский, В. Жуков; 16) «Молодежная» в исполнении московского хореографического ансамбля «Березка» (художественный руководитель Н. Надеждина).</w:t>
      </w:r>
    </w:p>
    <w:p w14:paraId="4CF8DD41" w14:textId="77777777" w:rsidR="006F3561" w:rsidRDefault="00000000">
      <w:pPr>
        <w:pStyle w:val="1"/>
        <w:spacing w:after="140" w:line="214" w:lineRule="auto"/>
        <w:jc w:val="both"/>
      </w:pPr>
      <w:r>
        <w:rPr>
          <w:rStyle w:val="a3"/>
        </w:rPr>
        <w:t>Библиография: «Комсомольская правда», 18.XI 1953; «Мос</w:t>
      </w:r>
      <w:r>
        <w:rPr>
          <w:rStyle w:val="a3"/>
        </w:rPr>
        <w:softHyphen/>
        <w:t>ковская правда», 5.XI 1953; «Труд», 12.XI 1953; «Вечерний Ленинград», 11.XI 1953; «Советская культура», М 5 X1 1953; «Вечерняя Москва», 29 X 1953.</w:t>
      </w:r>
    </w:p>
    <w:p w14:paraId="024CD6A4" w14:textId="77777777" w:rsidR="006F3561" w:rsidRDefault="00000000">
      <w:pPr>
        <w:pStyle w:val="1"/>
        <w:numPr>
          <w:ilvl w:val="0"/>
          <w:numId w:val="51"/>
        </w:numPr>
        <w:tabs>
          <w:tab w:val="left" w:pos="442"/>
        </w:tabs>
        <w:spacing w:line="211" w:lineRule="auto"/>
        <w:ind w:firstLine="0"/>
        <w:jc w:val="both"/>
      </w:pPr>
      <w:r>
        <w:rPr>
          <w:rStyle w:val="a3"/>
        </w:rPr>
        <w:t xml:space="preserve">ПОЮТ ЖАВОРОНКИ. Экраниз., 9 ч 2337 </w:t>
      </w:r>
      <w:r>
        <w:rPr>
          <w:rStyle w:val="a3"/>
          <w:i/>
          <w:iCs/>
        </w:rPr>
        <w:t>м,</w:t>
      </w:r>
      <w:r>
        <w:rPr>
          <w:rStyle w:val="a3"/>
        </w:rPr>
        <w:t xml:space="preserve"> Белорусьфильм, 1953 г , ВЭ 15.VI 1953 г.</w:t>
      </w:r>
    </w:p>
    <w:p w14:paraId="58D304C1" w14:textId="77777777" w:rsidR="006F3561" w:rsidRDefault="00000000">
      <w:pPr>
        <w:pStyle w:val="1"/>
        <w:spacing w:line="211" w:lineRule="auto"/>
        <w:jc w:val="both"/>
      </w:pPr>
      <w:r>
        <w:rPr>
          <w:rStyle w:val="a3"/>
        </w:rPr>
        <w:t>Авт. пьесы К- Крапива; реж. В. Корш-Саблин, К- Санников, опер. А. Гипцбург, худ. Е. Ганкин; композ. Г Пукст, звукоопер. К Бакк.</w:t>
      </w:r>
    </w:p>
    <w:p w14:paraId="326A3C47" w14:textId="77777777" w:rsidR="006F3561" w:rsidRDefault="00000000">
      <w:pPr>
        <w:pStyle w:val="1"/>
        <w:spacing w:line="211" w:lineRule="auto"/>
        <w:jc w:val="both"/>
      </w:pPr>
      <w:r>
        <w:rPr>
          <w:rStyle w:val="a3"/>
        </w:rPr>
        <w:t>2-й реж В. Стрельцов; худ.-грим. Р. Никитин, монтаж. Н. Бриллиапт- щикова; дир. картины А. Жук.</w:t>
      </w:r>
    </w:p>
    <w:p w14:paraId="30974A4F" w14:textId="77777777" w:rsidR="006F3561" w:rsidRDefault="00000000">
      <w:pPr>
        <w:pStyle w:val="1"/>
        <w:spacing w:line="211" w:lineRule="auto"/>
        <w:jc w:val="both"/>
      </w:pPr>
      <w:r>
        <w:rPr>
          <w:rStyle w:val="a3"/>
        </w:rPr>
        <w:t>В ролях: Л. Дроздова (Настя), Л. Ржецкая (Авдотья, ее мать), В. Пол- ло (Павлина, колхозница, подруга Насти), В. Дедюшко (Пытлеванный, председатель колхоза «Новая нива»), Б. Платонов (Тумилович, предсе</w:t>
      </w:r>
      <w:r>
        <w:rPr>
          <w:rStyle w:val="a3"/>
        </w:rPr>
        <w:softHyphen/>
        <w:t>датель колхоза «Светлый путь»), И. Шатило (Микола Верас, бригадир колхоза), Г Глебов (Сымон Верас, его отец), П. Молчанов (Палансвич, секретарь обкома), Галина, Иванов, Баранчик, Зинкевич, Ковалева, Несте</w:t>
      </w:r>
      <w:r>
        <w:rPr>
          <w:rStyle w:val="a3"/>
        </w:rPr>
        <w:softHyphen/>
        <w:t>рович, Скакун, Синкевич и др.</w:t>
      </w:r>
    </w:p>
    <w:p w14:paraId="370A7C5C" w14:textId="77777777" w:rsidR="006F3561" w:rsidRDefault="00000000">
      <w:pPr>
        <w:pStyle w:val="1"/>
        <w:spacing w:line="211" w:lineRule="auto"/>
        <w:jc w:val="both"/>
      </w:pPr>
      <w:r>
        <w:rPr>
          <w:rStyle w:val="a3"/>
        </w:rPr>
        <w:t>Экранизация одноименной пьесы К- Крапивы</w:t>
      </w:r>
    </w:p>
    <w:p w14:paraId="2851B016" w14:textId="77777777" w:rsidR="006F3561" w:rsidRDefault="00000000">
      <w:pPr>
        <w:pStyle w:val="1"/>
        <w:spacing w:after="60" w:line="211" w:lineRule="auto"/>
        <w:jc w:val="both"/>
      </w:pPr>
      <w:r>
        <w:rPr>
          <w:rStyle w:val="a3"/>
        </w:rPr>
        <w:t>Микола Верас, знатный бригадир колхоза «Новая нива», и Настя, агротехник колхоза «Светлый путь», любят друг друга. Они решают выбрать из двух колхозов лучший, чтобы вместе работать и жить. В «Новой ниве» колхозники получают хлеба и денег больше, чем в «Светлом пути». На этом основании председатель «Новой нивы» Пытлеванный считает свой колхоз передовым. Когда же председатель «Светлого пути» Тумилович и Настя указывают Пытлеванному на то, что колхознику нужен не только хлеб, но и электричество, радио, клуб, Пытлеванный объявляет все это «игрушками». Ошибки Пытлеванного, забывшего о культурном росте кол</w:t>
      </w:r>
      <w:r>
        <w:rPr>
          <w:rStyle w:val="a3"/>
        </w:rPr>
        <w:softHyphen/>
        <w:t>хозного села, вскрывает бюро обкома партии. Миколу Вераса тревожит мысль, что любимая девушка может отказаться от него, узнав о преувели-</w:t>
      </w:r>
    </w:p>
    <w:p w14:paraId="60DD0D96" w14:textId="77777777" w:rsidR="006F3561" w:rsidRDefault="00000000">
      <w:pPr>
        <w:pStyle w:val="1"/>
        <w:spacing w:line="216" w:lineRule="auto"/>
        <w:ind w:firstLine="0"/>
        <w:jc w:val="both"/>
      </w:pPr>
      <w:r>
        <w:rPr>
          <w:rStyle w:val="a3"/>
        </w:rPr>
        <w:t>чении трудовых успехов колхоза. Но опасения Вераса напрасны. Осенью, вырастив богатый урожай, колхозники празднуют свадьбу Миколы и Насти. Молодые переезжают R колхоз «Новая нива», чтобы вместе с колхозниками строить зажиточную, культурную жизнь</w:t>
      </w:r>
    </w:p>
    <w:p w14:paraId="1B5F2C47" w14:textId="77777777" w:rsidR="006F3561" w:rsidRDefault="00000000">
      <w:pPr>
        <w:pStyle w:val="1"/>
        <w:spacing w:after="120" w:line="216" w:lineRule="auto"/>
        <w:jc w:val="both"/>
      </w:pPr>
      <w:r>
        <w:rPr>
          <w:rStyle w:val="a3"/>
        </w:rPr>
        <w:t>Библиография. «Советское искусство», М , 17 VI 1953; «Совет</w:t>
      </w:r>
      <w:r>
        <w:rPr>
          <w:rStyle w:val="a3"/>
        </w:rPr>
        <w:softHyphen/>
        <w:t>ская Белоруссия», Минск, 20.VI 1953, «Колхозная правда», Минск, 1 VII 1953.</w:t>
      </w:r>
    </w:p>
    <w:p w14:paraId="2D327224" w14:textId="77777777" w:rsidR="006F3561" w:rsidRDefault="00000000">
      <w:pPr>
        <w:pStyle w:val="1"/>
        <w:numPr>
          <w:ilvl w:val="0"/>
          <w:numId w:val="51"/>
        </w:numPr>
        <w:tabs>
          <w:tab w:val="left" w:pos="440"/>
        </w:tabs>
        <w:spacing w:line="214" w:lineRule="auto"/>
        <w:ind w:firstLine="0"/>
        <w:jc w:val="both"/>
      </w:pPr>
      <w:r>
        <w:rPr>
          <w:rStyle w:val="a3"/>
        </w:rPr>
        <w:t xml:space="preserve">СВАДЬБА КРЕЧИНСКО1О. Фильм-спектакль, 9 ч, 2389,15 </w:t>
      </w:r>
      <w:r>
        <w:rPr>
          <w:rStyle w:val="a3"/>
          <w:i/>
          <w:iCs/>
        </w:rPr>
        <w:t xml:space="preserve">м </w:t>
      </w:r>
      <w:r>
        <w:rPr>
          <w:rStyle w:val="a3"/>
        </w:rPr>
        <w:t xml:space="preserve">(1-я часть), 8 ч , 2059 </w:t>
      </w:r>
      <w:r>
        <w:rPr>
          <w:rStyle w:val="a3"/>
          <w:i/>
          <w:iCs/>
        </w:rPr>
        <w:t>м</w:t>
      </w:r>
      <w:r>
        <w:rPr>
          <w:rStyle w:val="a3"/>
        </w:rPr>
        <w:t xml:space="preserve"> (2-я часть), киностудия им. М Горького, 1953 г , ВЭ 21 XII 1953 г</w:t>
      </w:r>
    </w:p>
    <w:p w14:paraId="03519A76" w14:textId="77777777" w:rsidR="006F3561" w:rsidRDefault="00000000">
      <w:pPr>
        <w:pStyle w:val="1"/>
        <w:spacing w:line="214" w:lineRule="auto"/>
        <w:jc w:val="both"/>
      </w:pPr>
      <w:r>
        <w:rPr>
          <w:rStyle w:val="a3"/>
        </w:rPr>
        <w:t>Авт. комедии. А В. Сухово-Кобылин, реж спектакля В. Ванин, гл. реж театра Б. Бабочкин; реж. фильма А Золотницкий, опер. Б. Мона</w:t>
      </w:r>
      <w:r>
        <w:rPr>
          <w:rStyle w:val="a3"/>
        </w:rPr>
        <w:softHyphen/>
        <w:t>стырский, Л. Дульцев, худ Л Ьлатова, композ В. Щебалин; звукоопер. Н Озорнов, дир картины И. Вакар.</w:t>
      </w:r>
    </w:p>
    <w:p w14:paraId="6C9F4A00" w14:textId="77777777" w:rsidR="006F3561" w:rsidRDefault="00000000">
      <w:pPr>
        <w:pStyle w:val="1"/>
        <w:spacing w:line="214" w:lineRule="auto"/>
        <w:jc w:val="both"/>
      </w:pPr>
      <w:r>
        <w:rPr>
          <w:rStyle w:val="a3"/>
        </w:rPr>
        <w:t>В ролях: Е. Агуров (Муромский Петр Константинович, зажиточный ярославский помещик), М. Кузнецова (Лидочка, его дочь), О Викландт (Атуева Анна Антоновна, ее тетка), Б. Смирнов (Нелькин Владимир Дмит</w:t>
      </w:r>
      <w:r>
        <w:rPr>
          <w:rStyle w:val="a3"/>
        </w:rPr>
        <w:softHyphen/>
        <w:t xml:space="preserve">риевич, помещик, близкий сосед Муромских), М. Названов (Кречипский Михаил Васильевич), П. </w:t>
      </w:r>
      <w:r>
        <w:rPr>
          <w:rStyle w:val="a3"/>
        </w:rPr>
        <w:lastRenderedPageBreak/>
        <w:t>Тарасов (Расплюев Иван Антонович), Г Петров</w:t>
      </w:r>
      <w:r>
        <w:rPr>
          <w:rStyle w:val="a3"/>
        </w:rPr>
        <w:softHyphen/>
        <w:t>ский (Бек Никанор Саввич, ростовщик), С. Бубнов (Щебнев, купец), В Но</w:t>
      </w:r>
      <w:r>
        <w:rPr>
          <w:rStyle w:val="a3"/>
        </w:rPr>
        <w:softHyphen/>
        <w:t>виков (Федор, камердинер Кречинского), Ю Фомичев (Тишка, швейцар в доме Муромских), С. Тихонравов (полицейский чиновник)</w:t>
      </w:r>
    </w:p>
    <w:p w14:paraId="35E6D77E" w14:textId="77777777" w:rsidR="006F3561" w:rsidRDefault="00000000">
      <w:pPr>
        <w:pStyle w:val="1"/>
        <w:spacing w:line="214" w:lineRule="auto"/>
        <w:jc w:val="both"/>
      </w:pPr>
      <w:r>
        <w:rPr>
          <w:rStyle w:val="a3"/>
        </w:rPr>
        <w:t>Спектакль Московского драматического театра им. А. С. Пушкина.</w:t>
      </w:r>
    </w:p>
    <w:p w14:paraId="73E5C022" w14:textId="77777777" w:rsidR="006F3561" w:rsidRDefault="00000000">
      <w:pPr>
        <w:pStyle w:val="1"/>
        <w:spacing w:line="214" w:lineRule="auto"/>
        <w:jc w:val="both"/>
      </w:pPr>
      <w:r>
        <w:rPr>
          <w:rStyle w:val="a3"/>
        </w:rPr>
        <w:t>Желая разбогатеть, авантюрист и игрок Кречинский решает жениться на дочери зажиточного помещика Муромского, Лидочке. С этой целью он выдает себя за человека с крупным состоянием. Но Кречинскому грозит разоблачение со стороны его кредиторов и помещика Нелькина, за кото</w:t>
      </w:r>
      <w:r>
        <w:rPr>
          <w:rStyle w:val="a3"/>
        </w:rPr>
        <w:softHyphen/>
        <w:t>рого Муромский собирался выдать свою дочь. Кречинский всячески ста</w:t>
      </w:r>
      <w:r>
        <w:rPr>
          <w:rStyle w:val="a3"/>
        </w:rPr>
        <w:softHyphen/>
        <w:t>рается ускорить свадьбу. Он посылает своего «подручного», шулера Рас- плюева,с письмом к Лидочке, прося ее прислать драгоценный солитер, якобы необходимый ему в связи с заключенным пари. Получив солитер, Кречин</w:t>
      </w:r>
      <w:r>
        <w:rPr>
          <w:rStyle w:val="a3"/>
        </w:rPr>
        <w:softHyphen/>
        <w:t>ский закладывает его за большую сумму у ростовщика, но в последний момент подменяет подлинный солитер фальшивым Подлог Кречинского разоблачает Нелькин. Кречинскому грозит арест. Его спасает Лидочка. Движимая любовью к нему, опа вручает ростовщику возвращенный Кре- чинским подлинный солитер.</w:t>
      </w:r>
    </w:p>
    <w:p w14:paraId="5008BD81" w14:textId="77777777" w:rsidR="006F3561" w:rsidRDefault="00000000">
      <w:pPr>
        <w:pStyle w:val="1"/>
        <w:spacing w:after="120" w:line="214" w:lineRule="auto"/>
        <w:jc w:val="both"/>
      </w:pPr>
      <w:r>
        <w:rPr>
          <w:rStyle w:val="a3"/>
        </w:rPr>
        <w:t>Библиография- «Вечерний Ленинград», 8.1 1954; «Бакинский рабочий», 19.1 1954, «Северная правда», Кострома, 28 II 1954.</w:t>
      </w:r>
    </w:p>
    <w:p w14:paraId="7A5AE017" w14:textId="77777777" w:rsidR="006F3561" w:rsidRDefault="00000000">
      <w:pPr>
        <w:pStyle w:val="1"/>
        <w:numPr>
          <w:ilvl w:val="0"/>
          <w:numId w:val="51"/>
        </w:numPr>
        <w:tabs>
          <w:tab w:val="left" w:pos="445"/>
        </w:tabs>
        <w:spacing w:line="216" w:lineRule="auto"/>
        <w:ind w:firstLine="0"/>
        <w:jc w:val="both"/>
      </w:pPr>
      <w:r>
        <w:rPr>
          <w:rStyle w:val="a3"/>
        </w:rPr>
        <w:t xml:space="preserve">СВАДЬБА С ПРИДАНЫМ Экраниз., цв., 12 ч , 3397 </w:t>
      </w:r>
      <w:r>
        <w:rPr>
          <w:rStyle w:val="a3"/>
          <w:i/>
          <w:iCs/>
        </w:rPr>
        <w:t>м,</w:t>
      </w:r>
      <w:r>
        <w:rPr>
          <w:rStyle w:val="a3"/>
        </w:rPr>
        <w:t xml:space="preserve"> Мосфильм, 1953 г., ВЭ З.ХП 1953 г.</w:t>
      </w:r>
    </w:p>
    <w:p w14:paraId="0B53D795" w14:textId="77777777" w:rsidR="006F3561" w:rsidRDefault="00000000">
      <w:pPr>
        <w:pStyle w:val="1"/>
        <w:spacing w:line="216" w:lineRule="auto"/>
        <w:jc w:val="both"/>
      </w:pPr>
      <w:r>
        <w:rPr>
          <w:rStyle w:val="a3"/>
        </w:rPr>
        <w:t>Авт спьесы Н Дьяконов (перев. с коми А. Глебов); реж.-пост- фильма Т Лукашевич, Б. Ровенских, опер. Н. Власов, С Шейнин; худ. А. Жареиов; композ. Н. Будашкин, Б. Мокроусов; звукоопер. Л Трах</w:t>
      </w:r>
      <w:r>
        <w:rPr>
          <w:rStyle w:val="a3"/>
        </w:rPr>
        <w:softHyphen/>
        <w:t>тенберг.</w:t>
      </w:r>
    </w:p>
    <w:p w14:paraId="2A82211C" w14:textId="77777777" w:rsidR="006F3561" w:rsidRDefault="00000000">
      <w:pPr>
        <w:pStyle w:val="1"/>
        <w:spacing w:line="216" w:lineRule="auto"/>
        <w:jc w:val="both"/>
      </w:pPr>
      <w:r>
        <w:rPr>
          <w:rStyle w:val="a3"/>
        </w:rPr>
        <w:t>Монтаж. Г Славатииская; авт. текста песен А. Фатьянов; дирижер Я. Чернявский; дир. картины М. Левин.</w:t>
      </w:r>
    </w:p>
    <w:p w14:paraId="5D3CE891" w14:textId="77777777" w:rsidR="006F3561" w:rsidRDefault="00000000">
      <w:pPr>
        <w:pStyle w:val="1"/>
        <w:spacing w:after="120" w:line="216" w:lineRule="auto"/>
        <w:jc w:val="both"/>
      </w:pPr>
      <w:r>
        <w:rPr>
          <w:rStyle w:val="a3"/>
        </w:rPr>
        <w:t>В ролях: В. Васильева (Ольга), В. Ушаков (Максим Орлов), В. Доро</w:t>
      </w:r>
      <w:r>
        <w:rPr>
          <w:rStyle w:val="a3"/>
        </w:rPr>
        <w:softHyphen/>
        <w:t>феев (Авдей Спиридонович), Г Кожакина (Люба Бубепчикова), Л. Куз- мичева (Василиса Павловна Степанова), К- Канаева (Галя), Д. Дубов (Александр Сергеевич Муравьев), Г Иванов (Семен Иванович Пирогов). А. Прибыловский (Силантий Романович), Т Пельтцер (Лукерья Похлеб- кина), Б. Рунге (Мишка), М Дорохин (Федор, гармонист), В. Доронин (Николай Курочкин).</w:t>
      </w:r>
    </w:p>
    <w:p w14:paraId="04B2E1C4" w14:textId="77777777" w:rsidR="006F3561" w:rsidRDefault="00000000">
      <w:pPr>
        <w:pStyle w:val="1"/>
        <w:spacing w:line="211" w:lineRule="auto"/>
        <w:ind w:firstLine="280"/>
        <w:jc w:val="both"/>
      </w:pPr>
      <w:r>
        <w:rPr>
          <w:rStyle w:val="a3"/>
        </w:rPr>
        <w:t>Экранизация спектакля Московского театра сатиры</w:t>
      </w:r>
    </w:p>
    <w:p w14:paraId="5D8BBC92" w14:textId="77777777" w:rsidR="006F3561" w:rsidRDefault="00000000">
      <w:pPr>
        <w:pStyle w:val="1"/>
        <w:spacing w:line="211" w:lineRule="auto"/>
        <w:ind w:firstLine="320"/>
        <w:jc w:val="both"/>
      </w:pPr>
      <w:r>
        <w:rPr>
          <w:rStyle w:val="a3"/>
        </w:rPr>
        <w:t>Колхозный бригадир Максим Орлов и знатный бригадир соседнего колхоза Ольга Степанова влюблены друг R друга. Но сватовство Максима заканчивается размолвкой молодых людей. Самолюбивый и гордый Максим нс смог стерпеть насмешек Ольги над низкими урожаями в его колхозе. Бригадир решает доказать Ольге, что он способен поднять свою бригаду на большие дела. Максим горячо принимается за работу Но и Ольга не сидит сложа руки. Ее бригада в упорном труде, основанном на новей</w:t>
      </w:r>
      <w:r>
        <w:rPr>
          <w:rStyle w:val="a3"/>
        </w:rPr>
        <w:softHyphen/>
        <w:t>шей агротехнике, завоевывает право называться передовой. Богатый уро</w:t>
      </w:r>
      <w:r>
        <w:rPr>
          <w:rStyle w:val="a3"/>
        </w:rPr>
        <w:softHyphen/>
        <w:t>жай, выросший на полях обоих колхозов, устранил причину размолвки между Максимом и Ольгой. Конец уборочной страды ознаменовался весе</w:t>
      </w:r>
      <w:r>
        <w:rPr>
          <w:rStyle w:val="a3"/>
        </w:rPr>
        <w:softHyphen/>
        <w:t>лой свадьбой примирившихся влюбленных</w:t>
      </w:r>
    </w:p>
    <w:p w14:paraId="54CE18DC" w14:textId="77777777" w:rsidR="006F3561" w:rsidRDefault="00000000">
      <w:pPr>
        <w:pStyle w:val="1"/>
        <w:spacing w:after="120" w:line="211" w:lineRule="auto"/>
        <w:ind w:firstLine="320"/>
        <w:jc w:val="both"/>
      </w:pPr>
      <w:r>
        <w:rPr>
          <w:rStyle w:val="a3"/>
        </w:rPr>
        <w:t>Библиография: «Вечерняя Москва», 16.XII 1953, «Ленинград</w:t>
      </w:r>
      <w:r>
        <w:rPr>
          <w:rStyle w:val="a3"/>
        </w:rPr>
        <w:softHyphen/>
        <w:t>ская правда», 17.ХП 1953; «Львовская правда», 20 XII 1953.</w:t>
      </w:r>
    </w:p>
    <w:p w14:paraId="019C9860" w14:textId="77777777" w:rsidR="006F3561" w:rsidRDefault="00000000">
      <w:pPr>
        <w:pStyle w:val="1"/>
        <w:numPr>
          <w:ilvl w:val="0"/>
          <w:numId w:val="51"/>
        </w:numPr>
        <w:tabs>
          <w:tab w:val="left" w:pos="450"/>
        </w:tabs>
        <w:spacing w:line="211" w:lineRule="auto"/>
        <w:ind w:firstLine="0"/>
        <w:jc w:val="both"/>
      </w:pPr>
      <w:r>
        <w:rPr>
          <w:rStyle w:val="a3"/>
        </w:rPr>
        <w:t xml:space="preserve">СЕАНС ГИПНОЗА Комедия, 2 ч., 570 </w:t>
      </w:r>
      <w:r>
        <w:rPr>
          <w:rStyle w:val="a3"/>
          <w:i/>
          <w:iCs/>
        </w:rPr>
        <w:t>м,</w:t>
      </w:r>
      <w:r>
        <w:rPr>
          <w:rStyle w:val="a3"/>
        </w:rPr>
        <w:t xml:space="preserve"> Мосфильм, 1953 г ВЭ 21 XII 1953 г.</w:t>
      </w:r>
    </w:p>
    <w:p w14:paraId="6F8E564A" w14:textId="77777777" w:rsidR="006F3561" w:rsidRDefault="00000000">
      <w:pPr>
        <w:pStyle w:val="1"/>
        <w:spacing w:line="211" w:lineRule="auto"/>
        <w:ind w:firstLine="320"/>
        <w:jc w:val="both"/>
      </w:pPr>
      <w:r>
        <w:rPr>
          <w:rStyle w:val="a3"/>
        </w:rPr>
        <w:t>Авт. сцеп. Л. Ленч, X. Шмайн; реж.-пост X Шмаин; опер Г Пыш- кова; худ. Г Турылев, В. Камский; композ. А. Хачатурян; звукоопер. Н. Тимарцев.</w:t>
      </w:r>
    </w:p>
    <w:p w14:paraId="429156A9" w14:textId="77777777" w:rsidR="006F3561" w:rsidRDefault="00000000">
      <w:pPr>
        <w:pStyle w:val="1"/>
        <w:spacing w:line="211" w:lineRule="auto"/>
        <w:ind w:firstLine="320"/>
        <w:jc w:val="both"/>
      </w:pPr>
      <w:r>
        <w:rPr>
          <w:rStyle w:val="a3"/>
        </w:rPr>
        <w:t>Худ.-костюм? М. Жукова; консульт. Е. Жигловский; дир картины В Канторович.</w:t>
      </w:r>
    </w:p>
    <w:p w14:paraId="5CB6677C" w14:textId="77777777" w:rsidR="006F3561" w:rsidRDefault="00000000">
      <w:pPr>
        <w:pStyle w:val="1"/>
        <w:spacing w:line="211" w:lineRule="auto"/>
        <w:ind w:firstLine="320"/>
        <w:jc w:val="both"/>
      </w:pPr>
      <w:r>
        <w:rPr>
          <w:rStyle w:val="a3"/>
        </w:rPr>
        <w:t>В ролях. А Грибов (Никита Бортов), М. Яншин (Верепетуев), С. Гаррель (его жена), П. Павленко (Дрожжинский), Е. Савицкая (его жена), С Мартинсон (Аркадий Мигалкин), Рина Зеленая, Э Геллер (асси</w:t>
      </w:r>
      <w:r>
        <w:rPr>
          <w:rStyle w:val="a3"/>
        </w:rPr>
        <w:softHyphen/>
        <w:t>стенты Мигалкина), Н Гребешкова, Е. Понсова, Т Пельтцер, В. Теле</w:t>
      </w:r>
      <w:r>
        <w:rPr>
          <w:rStyle w:val="a3"/>
        </w:rPr>
        <w:softHyphen/>
        <w:t>гина (работники птицесовхоза).</w:t>
      </w:r>
    </w:p>
    <w:p w14:paraId="5CACF4EF" w14:textId="77777777" w:rsidR="006F3561" w:rsidRDefault="00000000">
      <w:pPr>
        <w:pStyle w:val="1"/>
        <w:spacing w:line="211" w:lineRule="auto"/>
        <w:ind w:firstLine="320"/>
        <w:jc w:val="both"/>
      </w:pPr>
      <w:r>
        <w:rPr>
          <w:rStyle w:val="a3"/>
        </w:rPr>
        <w:lastRenderedPageBreak/>
        <w:t>Авторы фильма высмеивают нерадивых руководителей.</w:t>
      </w:r>
    </w:p>
    <w:p w14:paraId="723D5C73" w14:textId="77777777" w:rsidR="006F3561" w:rsidRDefault="00000000">
      <w:pPr>
        <w:pStyle w:val="1"/>
        <w:spacing w:line="211" w:lineRule="auto"/>
        <w:ind w:firstLine="320"/>
        <w:jc w:val="both"/>
      </w:pPr>
      <w:r>
        <w:rPr>
          <w:rStyle w:val="a3"/>
        </w:rPr>
        <w:t>В одном птицесовхозе дает сеанс гипнотизер-шарлатан Мигалкин. Обычно он без труда «усыпляет» своих ассистентов, которые делают все по указке своего «шефа» Неожиданно во время сеанса 1ипноза на сцену клуба вместо зазевавшегося ассистента выходит ночной сторож Никита Бортов. Пользуясь преимуществами «гипнотического состояния», он, невзирая на лица, критикует начальство птицесовхоза Гипнотизер и его помощники молниеносно исчезают. Посрамленные руководители вынуж</w:t>
      </w:r>
      <w:r>
        <w:rPr>
          <w:rStyle w:val="a3"/>
        </w:rPr>
        <w:softHyphen/>
        <w:t>дены до конца выслушать критическую речь Никиты.</w:t>
      </w:r>
    </w:p>
    <w:p w14:paraId="371089A2" w14:textId="77777777" w:rsidR="006F3561" w:rsidRDefault="00000000">
      <w:pPr>
        <w:pStyle w:val="1"/>
        <w:spacing w:after="120" w:line="211" w:lineRule="auto"/>
        <w:ind w:firstLine="320"/>
        <w:jc w:val="both"/>
      </w:pPr>
      <w:r>
        <w:rPr>
          <w:rStyle w:val="a3"/>
        </w:rPr>
        <w:t>Библиография: «Правда», 26 XII 1953.</w:t>
      </w:r>
    </w:p>
    <w:p w14:paraId="107CEE63" w14:textId="77777777" w:rsidR="006F3561" w:rsidRDefault="00000000">
      <w:pPr>
        <w:pStyle w:val="1"/>
        <w:numPr>
          <w:ilvl w:val="0"/>
          <w:numId w:val="51"/>
        </w:numPr>
        <w:tabs>
          <w:tab w:val="left" w:pos="447"/>
        </w:tabs>
        <w:spacing w:line="214" w:lineRule="auto"/>
        <w:ind w:firstLine="0"/>
        <w:jc w:val="both"/>
      </w:pPr>
      <w:r>
        <w:rPr>
          <w:rStyle w:val="a3"/>
        </w:rPr>
        <w:t xml:space="preserve">СЕРЕБРИСТАЯ ПЫЛЬ. Экраниз., цв., 10 ч., 2803 </w:t>
      </w:r>
      <w:r>
        <w:rPr>
          <w:rStyle w:val="a3"/>
          <w:i/>
          <w:iCs/>
        </w:rPr>
        <w:t>м,</w:t>
      </w:r>
      <w:r>
        <w:rPr>
          <w:rStyle w:val="a3"/>
        </w:rPr>
        <w:t xml:space="preserve"> Мосфильм, 1953 г., ВЭ 19.Х 1953 г.</w:t>
      </w:r>
    </w:p>
    <w:p w14:paraId="23D1F9F9" w14:textId="77777777" w:rsidR="006F3561" w:rsidRDefault="00000000">
      <w:pPr>
        <w:pStyle w:val="1"/>
        <w:spacing w:line="214" w:lineRule="auto"/>
        <w:ind w:firstLine="320"/>
        <w:jc w:val="both"/>
      </w:pPr>
      <w:r>
        <w:rPr>
          <w:rStyle w:val="a3"/>
        </w:rPr>
        <w:t>Авт. сцен. А. Якобсон, А. Филимонов; реж.-пост. А. Роом; гл. опер. Э. Тиссэ, худ. А. Уткин; композ. М. Чулаки; звукоопер. Б. Зорин.</w:t>
      </w:r>
    </w:p>
    <w:p w14:paraId="496F8D2A" w14:textId="77777777" w:rsidR="006F3561" w:rsidRDefault="00000000">
      <w:pPr>
        <w:pStyle w:val="1"/>
        <w:spacing w:line="214" w:lineRule="auto"/>
        <w:ind w:firstLine="320"/>
        <w:jc w:val="both"/>
      </w:pPr>
      <w:r>
        <w:rPr>
          <w:rStyle w:val="a3"/>
        </w:rPr>
        <w:t>Реж. П. Арманд; комб. съемки: опер. П. Маланичев, худ. И Гордиенко; дирижер Г Гамбург; дир. картины О. Караев</w:t>
      </w:r>
    </w:p>
    <w:p w14:paraId="57875794" w14:textId="77777777" w:rsidR="006F3561" w:rsidRDefault="00000000">
      <w:pPr>
        <w:pStyle w:val="1"/>
        <w:spacing w:line="214" w:lineRule="auto"/>
        <w:ind w:firstLine="320"/>
        <w:jc w:val="both"/>
      </w:pPr>
      <w:r>
        <w:rPr>
          <w:rStyle w:val="a3"/>
        </w:rPr>
        <w:t>В ролях: М. Болдуман (Самуэль Стил), С Пилявская (Дорис), В. Уша</w:t>
      </w:r>
      <w:r>
        <w:rPr>
          <w:rStyle w:val="a3"/>
        </w:rPr>
        <w:softHyphen/>
        <w:t>кова (Джен), Н. Тимофеев (Аллан О’Коннел), В Ларионов (Гарри), В. Бе</w:t>
      </w:r>
      <w:r>
        <w:rPr>
          <w:rStyle w:val="a3"/>
        </w:rPr>
        <w:softHyphen/>
        <w:t>локуров (Эптон Брюс), Р. Плятт (Мак Кеннеди), Г Кириллов (Курт Шней</w:t>
      </w:r>
      <w:r>
        <w:rPr>
          <w:rStyle w:val="a3"/>
        </w:rPr>
        <w:softHyphen/>
        <w:t>дер), А. Ханов (Чарльз Армстронг), В. Лекарев (Гидеон Смит), Г Юдин (Дик Джонс), 3. Занони (Мери), Д. Комогоров (Бен), А. Пелевин (Джо Твист), Л Смирнова (Флосси), О. Абдулов (шериф), С. Ценин, Н Мали</w:t>
      </w:r>
      <w:r>
        <w:rPr>
          <w:rStyle w:val="a3"/>
        </w:rPr>
        <w:softHyphen/>
        <w:t>новский, А. Шатов, В. Савельев, Ю. Чекулаев, А. Цинман, В Сез, И. Ле- онгаров, А. Аркадьева, Н Назарен, Р Росс.</w:t>
      </w:r>
    </w:p>
    <w:p w14:paraId="7E37A200" w14:textId="77777777" w:rsidR="006F3561" w:rsidRDefault="00000000">
      <w:pPr>
        <w:pStyle w:val="1"/>
        <w:spacing w:line="214" w:lineRule="auto"/>
        <w:ind w:firstLine="320"/>
        <w:jc w:val="both"/>
      </w:pPr>
      <w:r>
        <w:rPr>
          <w:rStyle w:val="a3"/>
        </w:rPr>
        <w:t>Экранизация пьесы А. Якобсона «Шакалы».</w:t>
      </w:r>
    </w:p>
    <w:p w14:paraId="374EE704" w14:textId="77777777" w:rsidR="006F3561" w:rsidRDefault="00000000">
      <w:pPr>
        <w:pStyle w:val="1"/>
        <w:spacing w:after="120" w:line="214" w:lineRule="auto"/>
        <w:ind w:firstLine="320"/>
        <w:jc w:val="both"/>
      </w:pPr>
      <w:r>
        <w:rPr>
          <w:rStyle w:val="a3"/>
        </w:rPr>
        <w:t>Американский ученый профессор Стил признает в жизни только одну- цель— обогащение. На службу этому он ставит свои знания ученого Стил</w:t>
      </w:r>
    </w:p>
    <w:p w14:paraId="69015898" w14:textId="77777777" w:rsidR="006F3561" w:rsidRDefault="00000000">
      <w:pPr>
        <w:pStyle w:val="1"/>
        <w:spacing w:line="211" w:lineRule="auto"/>
        <w:ind w:firstLine="0"/>
        <w:jc w:val="both"/>
      </w:pPr>
      <w:r>
        <w:rPr>
          <w:rStyle w:val="a3"/>
        </w:rPr>
        <w:t>изобретает повое мощное оружие массового уничтожения людей — смерто</w:t>
      </w:r>
      <w:r>
        <w:rPr>
          <w:rStyle w:val="a3"/>
        </w:rPr>
        <w:softHyphen/>
        <w:t>носную радиоактивную серебристо-серую пыль Вокруг изобретения раз</w:t>
      </w:r>
      <w:r>
        <w:rPr>
          <w:rStyle w:val="a3"/>
        </w:rPr>
        <w:softHyphen/>
        <w:t>горается ожесточенная борьба двух могущественных трестов, занятых про</w:t>
      </w:r>
      <w:r>
        <w:rPr>
          <w:rStyle w:val="a3"/>
        </w:rPr>
        <w:softHyphen/>
        <w:t>изводством вооружения. Представители американского народа, борцы за мир, среди которых находится и старший сын профессора Стила, при</w:t>
      </w:r>
      <w:r>
        <w:rPr>
          <w:rStyle w:val="a3"/>
        </w:rPr>
        <w:softHyphen/>
        <w:t>дают гласности тайну чудовищного изобретения. Простые люди Америки срывают попытку Стила и его хозяев испытать действие серебристой пыли на живых людях — неграх. В ходе борьбы за изобретение одна из фирм подкупает гангстеров, которые убивают профессора Стила, назначившего непомерную цену за продажу своего изобретения, а его младший сын, фашист, становится жертвой смертоносного действия серебристо-серой пыли.</w:t>
      </w:r>
    </w:p>
    <w:p w14:paraId="73B0BEBE" w14:textId="77777777" w:rsidR="006F3561" w:rsidRDefault="00000000">
      <w:pPr>
        <w:pStyle w:val="1"/>
        <w:spacing w:after="120" w:line="211" w:lineRule="auto"/>
        <w:ind w:firstLine="320"/>
        <w:jc w:val="both"/>
      </w:pPr>
      <w:r>
        <w:rPr>
          <w:rStyle w:val="a3"/>
        </w:rPr>
        <w:t>Библиография: «Советская Белоруссия», Минск, 14.XI 1953, «Советская Киргизия», Фрунзе, 15.XI 1953; «Красное знамя», Владивосток, 19.XI 1953; «Кузбасс», Кемерево, 13.XI 1953.</w:t>
      </w:r>
    </w:p>
    <w:p w14:paraId="5E928512" w14:textId="77777777" w:rsidR="006F3561" w:rsidRDefault="00000000">
      <w:pPr>
        <w:pStyle w:val="1"/>
        <w:numPr>
          <w:ilvl w:val="0"/>
          <w:numId w:val="51"/>
        </w:numPr>
        <w:tabs>
          <w:tab w:val="left" w:pos="447"/>
        </w:tabs>
        <w:spacing w:line="214" w:lineRule="auto"/>
        <w:ind w:firstLine="0"/>
        <w:jc w:val="both"/>
      </w:pPr>
      <w:r>
        <w:rPr>
          <w:rStyle w:val="a3"/>
        </w:rPr>
        <w:t xml:space="preserve">СЛУГА ДВУХ ГОСПОД. Фильм-спектакль, 11 ч, 2948 </w:t>
      </w:r>
      <w:r>
        <w:rPr>
          <w:rStyle w:val="a3"/>
          <w:i/>
          <w:iCs/>
        </w:rPr>
        <w:t>м,</w:t>
      </w:r>
      <w:r>
        <w:rPr>
          <w:rStyle w:val="a3"/>
        </w:rPr>
        <w:t xml:space="preserve"> Лен</w:t>
      </w:r>
      <w:r>
        <w:rPr>
          <w:rStyle w:val="a3"/>
        </w:rPr>
        <w:softHyphen/>
        <w:t>фильм, 1953 г., ВЭ 14.ХП 1953 г</w:t>
      </w:r>
    </w:p>
    <w:p w14:paraId="3607DBBB" w14:textId="77777777" w:rsidR="006F3561" w:rsidRDefault="00000000">
      <w:pPr>
        <w:pStyle w:val="1"/>
        <w:spacing w:line="214" w:lineRule="auto"/>
        <w:ind w:firstLine="320"/>
        <w:jc w:val="both"/>
      </w:pPr>
      <w:r>
        <w:rPr>
          <w:rStyle w:val="a3"/>
        </w:rPr>
        <w:t>Авт. пьесы К- Гольдони; реж театра Г Никулин; реж -пост фильма А. Бергункер; опер. А Ксенофонтов; худ. А. Рудяков, А Федотов; композ. В. Дешсвов; звукоопер. А. Шар гор оде кий.</w:t>
      </w:r>
    </w:p>
    <w:p w14:paraId="668566C1" w14:textId="77777777" w:rsidR="006F3561" w:rsidRDefault="00000000">
      <w:pPr>
        <w:pStyle w:val="1"/>
        <w:spacing w:line="214" w:lineRule="auto"/>
        <w:ind w:firstLine="320"/>
        <w:jc w:val="both"/>
      </w:pPr>
      <w:r>
        <w:rPr>
          <w:rStyle w:val="a3"/>
        </w:rPr>
        <w:t>2-й реж А Абрамов; 2-й опер. Д Месхиев, монтаж. А. Боровская; комб. съемки: опер Г Шуркин, М. Покровский, худ. М. Кроткин; дир. картины И. Голубев.</w:t>
      </w:r>
    </w:p>
    <w:p w14:paraId="26C3E171" w14:textId="77777777" w:rsidR="006F3561" w:rsidRDefault="00000000">
      <w:pPr>
        <w:pStyle w:val="1"/>
        <w:spacing w:line="214" w:lineRule="auto"/>
        <w:ind w:firstLine="320"/>
        <w:jc w:val="both"/>
      </w:pPr>
      <w:r>
        <w:rPr>
          <w:rStyle w:val="a3"/>
        </w:rPr>
        <w:t>В ролях: И. Пальму (Панталоне деи Бизоньози), Л. Макарова (Кла</w:t>
      </w:r>
      <w:r>
        <w:rPr>
          <w:rStyle w:val="a3"/>
        </w:rPr>
        <w:softHyphen/>
        <w:t>риче, его дочь), Б Рыжухин (доктор Ломбарди), Л. Семенов (Сильвио, его сын), И. Ефремова (Беатриче Распони), В Стржельчик (Флориндо Аретузи из Турина), Д. Бронев (Бригелла), О Овчаренко (Змеральдина), Е. Иванов (Труфальдино).</w:t>
      </w:r>
    </w:p>
    <w:p w14:paraId="43AC7209" w14:textId="77777777" w:rsidR="006F3561" w:rsidRDefault="00000000">
      <w:pPr>
        <w:pStyle w:val="1"/>
        <w:spacing w:line="214" w:lineRule="auto"/>
        <w:ind w:firstLine="320"/>
        <w:jc w:val="both"/>
      </w:pPr>
      <w:r>
        <w:rPr>
          <w:rStyle w:val="a3"/>
        </w:rPr>
        <w:t>Спектакль Ленинградского государственного Большого драматического театра им. М Горького.</w:t>
      </w:r>
    </w:p>
    <w:p w14:paraId="499F8FC5" w14:textId="77777777" w:rsidR="006F3561" w:rsidRDefault="00000000">
      <w:pPr>
        <w:pStyle w:val="1"/>
        <w:spacing w:line="214" w:lineRule="auto"/>
        <w:ind w:firstLine="320"/>
        <w:jc w:val="both"/>
      </w:pPr>
      <w:r>
        <w:rPr>
          <w:rStyle w:val="a3"/>
        </w:rPr>
        <w:t>Действие происходит в XVIII в</w:t>
      </w:r>
    </w:p>
    <w:p w14:paraId="095B63DE" w14:textId="77777777" w:rsidR="006F3561" w:rsidRDefault="00000000">
      <w:pPr>
        <w:pStyle w:val="1"/>
        <w:spacing w:line="214" w:lineRule="auto"/>
        <w:ind w:firstLine="320"/>
        <w:jc w:val="both"/>
      </w:pPr>
      <w:r>
        <w:rPr>
          <w:rStyle w:val="a3"/>
        </w:rPr>
        <w:t xml:space="preserve">Молодой туринец Флориндо Аретузи, убив на поединке Федериго Распони, брата своей возлюбленной Беатриче, вынужден бежать из родного города. Беатриче, </w:t>
      </w:r>
      <w:r>
        <w:rPr>
          <w:rStyle w:val="a3"/>
        </w:rPr>
        <w:lastRenderedPageBreak/>
        <w:t>переодевшись в мужское платье, отправляется на поиски беглеца. Приехав в Венецию, она нанимает слугу по имени Труфальдино, который одновременно поступает на службу к прибывшему в тот же город Флориндо Аретузи. После ряда забавных приключений отчаявшаяся Беатриче и ее возлюбленный с помощью ловкого слуги находят друг Друга.</w:t>
      </w:r>
    </w:p>
    <w:p w14:paraId="1212F353" w14:textId="77777777" w:rsidR="006F3561" w:rsidRDefault="00000000">
      <w:pPr>
        <w:pStyle w:val="1"/>
        <w:spacing w:after="120" w:line="214" w:lineRule="auto"/>
        <w:ind w:firstLine="380"/>
        <w:jc w:val="both"/>
      </w:pPr>
      <w:r>
        <w:rPr>
          <w:rStyle w:val="a3"/>
        </w:rPr>
        <w:t>Библиография «Известия», 15 111 1954, «Московская правда», 16.ХП 1953.</w:t>
      </w:r>
    </w:p>
    <w:p w14:paraId="7C0D690D" w14:textId="77777777" w:rsidR="006F3561" w:rsidRDefault="00000000">
      <w:pPr>
        <w:pStyle w:val="1"/>
        <w:numPr>
          <w:ilvl w:val="0"/>
          <w:numId w:val="51"/>
        </w:numPr>
        <w:tabs>
          <w:tab w:val="left" w:pos="445"/>
        </w:tabs>
        <w:spacing w:line="216" w:lineRule="auto"/>
        <w:ind w:firstLine="0"/>
        <w:jc w:val="both"/>
      </w:pPr>
      <w:r>
        <w:rPr>
          <w:rStyle w:val="a3"/>
        </w:rPr>
        <w:t xml:space="preserve">СЛУЧАЙ В ТАЙГЕ. Приключ., цв , 9 ч., 2491 </w:t>
      </w:r>
      <w:r>
        <w:rPr>
          <w:rStyle w:val="a3"/>
          <w:i/>
          <w:iCs/>
        </w:rPr>
        <w:t>м,</w:t>
      </w:r>
      <w:r>
        <w:rPr>
          <w:rStyle w:val="a3"/>
        </w:rPr>
        <w:t xml:space="preserve"> киностудия им. М. Горького, 1953 г , ВЭ 1 V 1954 г.</w:t>
      </w:r>
    </w:p>
    <w:p w14:paraId="298416E1" w14:textId="77777777" w:rsidR="006F3561" w:rsidRDefault="00000000">
      <w:pPr>
        <w:pStyle w:val="1"/>
        <w:spacing w:line="216" w:lineRule="auto"/>
        <w:ind w:firstLine="380"/>
        <w:jc w:val="both"/>
      </w:pPr>
      <w:r>
        <w:rPr>
          <w:rStyle w:val="a3"/>
        </w:rPr>
        <w:t>Авт сцен. Л. Ивапусьева; реж.-пост. Ю. Егоров, 10. Победоносцев, опер Ж- Мар.тов, И Шатров; худ. И. Бахметьев; композ. Н. Будашкин; звукоопер. Н. Озорнов.</w:t>
      </w:r>
    </w:p>
    <w:p w14:paraId="4B6E72A8" w14:textId="77777777" w:rsidR="006F3561" w:rsidRDefault="00000000">
      <w:pPr>
        <w:pStyle w:val="1"/>
        <w:spacing w:line="216" w:lineRule="auto"/>
        <w:ind w:firstLine="380"/>
        <w:jc w:val="both"/>
      </w:pPr>
      <w:r>
        <w:rPr>
          <w:rStyle w:val="a3"/>
        </w:rPr>
        <w:t>Худ.-костюм К Урбетис, худ -грим. А. Иванов; монтаж. Л. Жуч</w:t>
      </w:r>
      <w:r>
        <w:rPr>
          <w:rStyle w:val="a3"/>
        </w:rPr>
        <w:softHyphen/>
        <w:t>кова; комб. съемки: опер. С. Антипов, В. Шолина, худ. В Никитченко, А. Клоиотовский; дирижер В. Васильев; дир. картины В. Марош</w:t>
      </w:r>
    </w:p>
    <w:p w14:paraId="6731645B" w14:textId="77777777" w:rsidR="006F3561" w:rsidRDefault="00000000">
      <w:pPr>
        <w:pStyle w:val="1"/>
        <w:spacing w:after="120" w:line="216" w:lineRule="auto"/>
        <w:ind w:firstLine="380"/>
        <w:jc w:val="both"/>
      </w:pPr>
      <w:r>
        <w:rPr>
          <w:rStyle w:val="a3"/>
        </w:rPr>
        <w:t>В ролях- Р. Шорохова (Елена Седых), Б. Битюков (Андрей Сазонов), А. Антонов (Федор Волков), А. Кубацкий (Никита Степанович), Г Цыдын- жанов (Боргуев), М. Крепкогорская (Катя Волкова), И. Кузнецов (Дол</w:t>
      </w:r>
      <w:r>
        <w:rPr>
          <w:rStyle w:val="a3"/>
        </w:rPr>
        <w:softHyphen/>
        <w:t>гушин), Ц. Шагжин (Удалай), К- Немоляев (Мефодий), П. Любешкин</w:t>
      </w:r>
    </w:p>
    <w:p w14:paraId="6CE3E247" w14:textId="77777777" w:rsidR="006F3561" w:rsidRDefault="00000000">
      <w:pPr>
        <w:pStyle w:val="1"/>
        <w:spacing w:line="211" w:lineRule="auto"/>
        <w:ind w:firstLine="0"/>
        <w:jc w:val="both"/>
      </w:pPr>
      <w:r>
        <w:rPr>
          <w:rStyle w:val="a3"/>
        </w:rPr>
        <w:t>(Егор Иванович), В. Беляева, Н. Геидупова, В. Гуляев, А Денисова,. А. Иванова, Л. Лииховоин, Е. Максимова, И. Рыжов, А. Тимонтаев, Е. Тэн.</w:t>
      </w:r>
    </w:p>
    <w:p w14:paraId="7D6CBB38" w14:textId="77777777" w:rsidR="006F3561" w:rsidRDefault="00000000">
      <w:pPr>
        <w:pStyle w:val="1"/>
        <w:spacing w:line="211" w:lineRule="auto"/>
        <w:jc w:val="both"/>
      </w:pPr>
      <w:r>
        <w:rPr>
          <w:rStyle w:val="a3"/>
        </w:rPr>
        <w:t>О борьбе сибирских охотников и охотоведов за новые методы ведения пушного хозяйства.</w:t>
      </w:r>
    </w:p>
    <w:p w14:paraId="4F57563E" w14:textId="77777777" w:rsidR="006F3561" w:rsidRDefault="00000000">
      <w:pPr>
        <w:pStyle w:val="1"/>
        <w:spacing w:line="211" w:lineRule="auto"/>
        <w:jc w:val="both"/>
      </w:pPr>
      <w:r>
        <w:rPr>
          <w:rStyle w:val="a3"/>
        </w:rPr>
        <w:t>В сибирский промхоз Согры едет из Москвы молодой научный сотруд</w:t>
      </w:r>
      <w:r>
        <w:rPr>
          <w:rStyle w:val="a3"/>
        </w:rPr>
        <w:softHyphen/>
        <w:t>ник Андрей Сазонов, чтобы внедрить разработанный им метод разведения соболя. Пробираясь через тайгу, он встречается с охотоведом промхоза Еленой Седых. Девушка увлечена рассказом Андрея о богатых возможно</w:t>
      </w:r>
      <w:r>
        <w:rPr>
          <w:rStyle w:val="a3"/>
        </w:rPr>
        <w:softHyphen/>
        <w:t>стях нового метода. В пути Сазонов и Седых сталкиваются с лучшим охот</w:t>
      </w:r>
      <w:r>
        <w:rPr>
          <w:rStyle w:val="a3"/>
        </w:rPr>
        <w:softHyphen/>
        <w:t>ником района Федором Волковым в тот момент, когда он занимается бра</w:t>
      </w:r>
      <w:r>
        <w:rPr>
          <w:rStyle w:val="a3"/>
        </w:rPr>
        <w:softHyphen/>
        <w:t>коньерством. Обиженный наложенным па пего штрафом, Волков со своей бригадой уходит из промхоза, ставя под угрозу выполнение плана и реализацию замыслов Андрея. В места, изобилующие соболем, направляется экспедиция, руководимая Андреем Сазоновым и Еленой Седых. Дорогу хорошо знают только охотники бригады Волкова. Органи</w:t>
      </w:r>
      <w:r>
        <w:rPr>
          <w:rStyle w:val="a3"/>
        </w:rPr>
        <w:softHyphen/>
        <w:t>заторы экспедиции вынуждены взять проводником охотника Никиту Сте</w:t>
      </w:r>
      <w:r>
        <w:rPr>
          <w:rStyle w:val="a3"/>
        </w:rPr>
        <w:softHyphen/>
        <w:t>пановича, злостного браконьера, который ловко маскирует свои тайные намерения Никита заводит людей в болото, рассчитывая, что Андрей и Елена откажутся от своих планов. Однако члены экспедиции, преодоле</w:t>
      </w:r>
      <w:r>
        <w:rPr>
          <w:rStyle w:val="a3"/>
        </w:rPr>
        <w:softHyphen/>
        <w:t>вая все 1рудности, добираются до «заповедных мест». Охотники присту</w:t>
      </w:r>
      <w:r>
        <w:rPr>
          <w:rStyle w:val="a3"/>
        </w:rPr>
        <w:softHyphen/>
        <w:t>пают к разведению соболей по методу Андрея Сазонова. Хищник-браконьер Никита Степанович умело приспосабливается к новым условиям. Но его благополучие длится недолго. Вскоре осознавшему свою ошибку и вернув</w:t>
      </w:r>
      <w:r>
        <w:rPr>
          <w:rStyle w:val="a3"/>
        </w:rPr>
        <w:softHyphen/>
        <w:t>шемуся в промхоз Федору Волкову удается поймать вора на месте пре</w:t>
      </w:r>
      <w:r>
        <w:rPr>
          <w:rStyle w:val="a3"/>
        </w:rPr>
        <w:softHyphen/>
        <w:t>ступления.</w:t>
      </w:r>
    </w:p>
    <w:p w14:paraId="64946EF3" w14:textId="77777777" w:rsidR="006F3561" w:rsidRDefault="00000000">
      <w:pPr>
        <w:pStyle w:val="1"/>
        <w:spacing w:after="120" w:line="211" w:lineRule="auto"/>
        <w:jc w:val="both"/>
      </w:pPr>
      <w:r>
        <w:rPr>
          <w:rStyle w:val="a3"/>
        </w:rPr>
        <w:t>Библиография: «Советская Башкирия», Уфа, 20.V 1954; «Ком</w:t>
      </w:r>
      <w:r>
        <w:rPr>
          <w:rStyle w:val="a3"/>
        </w:rPr>
        <w:softHyphen/>
        <w:t>сомолец Киргизии», Фрунзе, 23 V 1954; «Калининградская правда», 26.V 1954, «Сталинское знамя», Пенза, 19.V 1954; «Сталинградская правда», 7 V 1954</w:t>
      </w:r>
    </w:p>
    <w:p w14:paraId="2D7145BB" w14:textId="77777777" w:rsidR="006F3561" w:rsidRDefault="00000000">
      <w:pPr>
        <w:pStyle w:val="1"/>
        <w:numPr>
          <w:ilvl w:val="0"/>
          <w:numId w:val="51"/>
        </w:numPr>
        <w:tabs>
          <w:tab w:val="left" w:pos="440"/>
        </w:tabs>
        <w:spacing w:line="211" w:lineRule="auto"/>
        <w:ind w:firstLine="0"/>
        <w:jc w:val="both"/>
      </w:pPr>
      <w:r>
        <w:rPr>
          <w:rStyle w:val="a3"/>
        </w:rPr>
        <w:t xml:space="preserve">СОН БОЛЕЛЬЩИКА. Экраниз. эстрадно-хореограф. номера, 1 ч.„ 116 </w:t>
      </w:r>
      <w:r>
        <w:rPr>
          <w:rStyle w:val="a3"/>
          <w:i/>
          <w:iCs/>
        </w:rPr>
        <w:t>м,</w:t>
      </w:r>
      <w:r>
        <w:rPr>
          <w:rStyle w:val="a3"/>
        </w:rPr>
        <w:t xml:space="preserve"> Ленфильм, 1953 г., ВЭ 1953 г.</w:t>
      </w:r>
    </w:p>
    <w:p w14:paraId="6D8CEE86" w14:textId="77777777" w:rsidR="006F3561" w:rsidRDefault="00000000">
      <w:pPr>
        <w:pStyle w:val="1"/>
        <w:spacing w:line="211" w:lineRule="auto"/>
        <w:jc w:val="both"/>
      </w:pPr>
      <w:r>
        <w:rPr>
          <w:rStyle w:val="a3"/>
        </w:rPr>
        <w:t>Реж.-пост. Г Раппапорт, дир. картины Самознаева.</w:t>
      </w:r>
    </w:p>
    <w:p w14:paraId="52A7717B" w14:textId="77777777" w:rsidR="006F3561" w:rsidRDefault="00000000">
      <w:pPr>
        <w:pStyle w:val="1"/>
        <w:spacing w:line="211" w:lineRule="auto"/>
        <w:jc w:val="both"/>
      </w:pPr>
      <w:r>
        <w:rPr>
          <w:rStyle w:val="a3"/>
        </w:rPr>
        <w:t>Фильм является экранизацией танцевальной шутки, исполняемой Государственным ансаблем народного танца СССР под руководством Игоря Моисеева.</w:t>
      </w:r>
    </w:p>
    <w:p w14:paraId="7CB95D9D" w14:textId="77777777" w:rsidR="006F3561" w:rsidRDefault="00000000">
      <w:pPr>
        <w:pStyle w:val="1"/>
        <w:spacing w:after="120" w:line="211" w:lineRule="auto"/>
        <w:jc w:val="both"/>
      </w:pPr>
      <w:r>
        <w:rPr>
          <w:rStyle w:val="a3"/>
        </w:rPr>
        <w:t>Задремавшему «болельщику» снится, что он выбегает на футбольное поле и, включившись в игру, головокружительными приемами помогает «своей» команде. В руки вратаря противников вместо мяча летит... гало</w:t>
      </w:r>
      <w:r>
        <w:rPr>
          <w:rStyle w:val="a3"/>
        </w:rPr>
        <w:softHyphen/>
        <w:t>ша. Санитары выносят потерявшего сознание «болельщика». Неожиданно он соскакивает с носилок и снова бежит на поле. Игра продолжается ..</w:t>
      </w:r>
    </w:p>
    <w:p w14:paraId="6E493962" w14:textId="77777777" w:rsidR="006F3561" w:rsidRDefault="00000000">
      <w:pPr>
        <w:pStyle w:val="1"/>
        <w:numPr>
          <w:ilvl w:val="0"/>
          <w:numId w:val="51"/>
        </w:numPr>
        <w:tabs>
          <w:tab w:val="left" w:pos="440"/>
        </w:tabs>
        <w:spacing w:line="216" w:lineRule="auto"/>
        <w:ind w:firstLine="0"/>
        <w:jc w:val="both"/>
      </w:pPr>
      <w:r>
        <w:rPr>
          <w:rStyle w:val="a3"/>
        </w:rPr>
        <w:lastRenderedPageBreak/>
        <w:t xml:space="preserve">СУДЬБА МАРИНЫ. Драма, цв., 10 ч., 2716 </w:t>
      </w:r>
      <w:r>
        <w:rPr>
          <w:rStyle w:val="a3"/>
          <w:i/>
          <w:iCs/>
        </w:rPr>
        <w:t>м,</w:t>
      </w:r>
      <w:r>
        <w:rPr>
          <w:rStyle w:val="a3"/>
        </w:rPr>
        <w:t xml:space="preserve"> Киевская кино</w:t>
      </w:r>
      <w:r>
        <w:rPr>
          <w:rStyle w:val="a3"/>
        </w:rPr>
        <w:softHyphen/>
        <w:t>студия, 1953 г , ВЭ 23 II 1954 г.</w:t>
      </w:r>
    </w:p>
    <w:p w14:paraId="0A2B4D6E" w14:textId="77777777" w:rsidR="006F3561" w:rsidRDefault="00000000">
      <w:pPr>
        <w:pStyle w:val="1"/>
        <w:spacing w:line="216" w:lineRule="auto"/>
        <w:jc w:val="both"/>
      </w:pPr>
      <w:r>
        <w:rPr>
          <w:rStyle w:val="a3"/>
        </w:rPr>
        <w:t>Авт. сцен. Л. Компанией; реж.-пост. И Шмарук, В. Ивченко; опер. В Войтенко; худ. Г Прокопец, Н. Юров; композ. Г Жуковский; звуко- опер. Н. Авраменко</w:t>
      </w:r>
    </w:p>
    <w:p w14:paraId="3A462CEF" w14:textId="77777777" w:rsidR="006F3561" w:rsidRDefault="00000000">
      <w:pPr>
        <w:pStyle w:val="1"/>
        <w:spacing w:line="216" w:lineRule="auto"/>
        <w:jc w:val="both"/>
      </w:pPr>
      <w:r>
        <w:rPr>
          <w:rStyle w:val="a3"/>
        </w:rPr>
        <w:t>2-й реж. Л Дзенкевич; худ.-костюм Г Нестеровская; грим. Я- Грин</w:t>
      </w:r>
      <w:r>
        <w:rPr>
          <w:rStyle w:val="a3"/>
        </w:rPr>
        <w:softHyphen/>
        <w:t>берг, комб съемки: опер. Т Чернышева, худ. Н. Абрамов; монтаж. К. Шаповалова; авт текста песен А. Новицкий; дирижер В. Тольба, дир картины С Бабанов.</w:t>
      </w:r>
    </w:p>
    <w:p w14:paraId="31369A9A" w14:textId="77777777" w:rsidR="006F3561" w:rsidRDefault="00000000">
      <w:pPr>
        <w:pStyle w:val="1"/>
        <w:spacing w:after="120" w:line="216" w:lineRule="auto"/>
        <w:jc w:val="both"/>
      </w:pPr>
      <w:r>
        <w:rPr>
          <w:rStyle w:val="a3"/>
        </w:rPr>
        <w:t>В ролях. Е Литвиненко (Марина), Н. Гриценко (Терентий), Т Коню</w:t>
      </w:r>
      <w:r>
        <w:rPr>
          <w:rStyle w:val="a3"/>
        </w:rPr>
        <w:softHyphen/>
        <w:t>хова (Галинка), А Сердюк (Гнат), М. Кузнецов (Тарас), Б. Андреев (Мат</w:t>
      </w:r>
      <w:r>
        <w:rPr>
          <w:rStyle w:val="a3"/>
        </w:rPr>
        <w:softHyphen/>
        <w:t>вей), Н. Копержинская (Мотря), Р Мануковская (Женя), Л. Быков (Сашко).</w:t>
      </w:r>
    </w:p>
    <w:p w14:paraId="16D5CE41" w14:textId="77777777" w:rsidR="006F3561" w:rsidRDefault="00000000">
      <w:pPr>
        <w:pStyle w:val="1"/>
        <w:spacing w:line="214" w:lineRule="auto"/>
        <w:ind w:firstLine="0"/>
        <w:jc w:val="both"/>
      </w:pPr>
      <w:r>
        <w:rPr>
          <w:rStyle w:val="a3"/>
        </w:rPr>
        <w:t>-М. Заднепровский (Павло), Р. Макогонова (Настуська), В. Чайка (Ивга), Л. Иванова (Килина), М. Белоусов, Ю. Тимошенко, К- Хабарова, А. Ми</w:t>
      </w:r>
      <w:r>
        <w:rPr>
          <w:rStyle w:val="a3"/>
        </w:rPr>
        <w:softHyphen/>
        <w:t>рошниченко.</w:t>
      </w:r>
    </w:p>
    <w:p w14:paraId="235651F5" w14:textId="77777777" w:rsidR="006F3561" w:rsidRDefault="00000000">
      <w:pPr>
        <w:pStyle w:val="1"/>
        <w:spacing w:line="214" w:lineRule="auto"/>
        <w:jc w:val="both"/>
      </w:pPr>
      <w:r>
        <w:rPr>
          <w:rStyle w:val="a3"/>
        </w:rPr>
        <w:t>О становлении характера советской женщины.</w:t>
      </w:r>
    </w:p>
    <w:p w14:paraId="4192DC46" w14:textId="77777777" w:rsidR="006F3561" w:rsidRDefault="00000000">
      <w:pPr>
        <w:pStyle w:val="1"/>
        <w:spacing w:line="214" w:lineRule="auto"/>
        <w:ind w:firstLine="340"/>
        <w:jc w:val="both"/>
      </w:pPr>
      <w:r>
        <w:rPr>
          <w:rStyle w:val="a3"/>
        </w:rPr>
        <w:t>Украинское село Лебединки. Колхозница Марина Власенко, жизне</w:t>
      </w:r>
      <w:r>
        <w:rPr>
          <w:rStyle w:val="a3"/>
        </w:rPr>
        <w:softHyphen/>
        <w:t>радостная и трудолюбивая женщина, с нетерпением ждет возвращения мужа — Терентия Власенко. Несколько лет назад колхоз отправил его учиться на агронома в Киевский сельскохозяйственный институт. Марина много работает, чтобы помочь мужу деньгами. По вечерам она засижи</w:t>
      </w:r>
      <w:r>
        <w:rPr>
          <w:rStyle w:val="a3"/>
        </w:rPr>
        <w:softHyphen/>
        <w:t>вается за книгами, изучает агротехнику. Окончив институт, Терентий приезжает в родной колхоз. Но недолго светится счастьем лицо Марины. Муж просит развод, говоря, что он перерос ее духовно и ему не по пути с необразованной женой. Не оправдывает Терентий и надежд колхозников. Он решает остаться в городе, чтобы добиться карьеры ученого. Стойко переносит горе Марина, целиком отдавшись работе и учебе. Она знакомит свое звено с проведенным ею опытом по увеличению сахаристости свеклы, и вскоре опыт из лаборатории переносится в поле. Вместе со всеми на поля выходят супруги Матвей и Мотря, долгое время отлынивавшие от работы в колхозе и зло высмеянные односельчанами. Звено Марины одерживает настоящую трудовую победу, сняв богатый урожай свеклы с повышенной сахаристостью. Марине присваивается звание Героя Социалистического Труда Труд приносит Марине радость. Радует ее и красавица дочка Галя. За Галей ухаживают два парня, Павло и Сашко. Она любит слушать пение Сашко, но правится ей больше красивый и самоуверенный Павло. Марина предостерегает дочь от ошибки, которую некогда совершила сама, предпочтя Терентия Гпату, теперешнему председателю колхоза. Гнат, скромный, простой человек, с большим сердцем и красивой душой, по сей день любит Марину Галина прислушивается к совету матери Она начи</w:t>
      </w:r>
      <w:r>
        <w:rPr>
          <w:rStyle w:val="a3"/>
        </w:rPr>
        <w:softHyphen/>
        <w:t>нает видеть в Павло себялюбивого эгоиста и гонит его прочь. Между тем Марина успешно сдает экзамен на агронома. Вскоре на съезде агрономов она встречается с Терентием. Он безуспешно пинается вновь сблизиться с Мариной. Этот никчемный, ставший чужим человек пробуждает в ней только жалость. Марина возвращается в колхоз, где ее ждет интересная работа, дорогие сердцу друзья, любимая дочь.</w:t>
      </w:r>
    </w:p>
    <w:p w14:paraId="3A195314" w14:textId="77777777" w:rsidR="006F3561" w:rsidRDefault="00000000">
      <w:pPr>
        <w:pStyle w:val="1"/>
        <w:spacing w:after="120" w:line="214" w:lineRule="auto"/>
        <w:ind w:firstLine="340"/>
        <w:jc w:val="both"/>
      </w:pPr>
      <w:r>
        <w:rPr>
          <w:rStyle w:val="a3"/>
        </w:rPr>
        <w:t>Библиография: «Комсомольская правда», 19 и 28.11 1954; «Советская культура», М , 3 X 1953; «Литературная газета», 4.111 1954; «Московская правда», 27.11 1954; «Вечерняя Москва», 26.11 1954; «Ленин</w:t>
      </w:r>
      <w:r>
        <w:rPr>
          <w:rStyle w:val="a3"/>
        </w:rPr>
        <w:softHyphen/>
        <w:t>градская правда», 7.III 1954; «Правда Украины», Киев, 23.11 1954; «Ста</w:t>
      </w:r>
      <w:r>
        <w:rPr>
          <w:rStyle w:val="a3"/>
        </w:rPr>
        <w:softHyphen/>
        <w:t>линградская правда», 10.III 1954; «Красное знамя», Сочи, 15 Ш 1954; «Огонек», М., 1954, № 10.</w:t>
      </w:r>
    </w:p>
    <w:p w14:paraId="78950473" w14:textId="77777777" w:rsidR="006F3561" w:rsidRDefault="00000000">
      <w:pPr>
        <w:pStyle w:val="1"/>
        <w:numPr>
          <w:ilvl w:val="0"/>
          <w:numId w:val="51"/>
        </w:numPr>
        <w:tabs>
          <w:tab w:val="left" w:pos="452"/>
        </w:tabs>
        <w:spacing w:line="211" w:lineRule="auto"/>
        <w:ind w:firstLine="0"/>
        <w:jc w:val="both"/>
      </w:pPr>
      <w:r>
        <w:rPr>
          <w:rStyle w:val="a3"/>
        </w:rPr>
        <w:t>ТАИНСТВЕННАЯ НАХОДКА Детск., цв , 8 ч , 2152 л, киносту</w:t>
      </w:r>
      <w:r>
        <w:rPr>
          <w:rStyle w:val="a3"/>
        </w:rPr>
        <w:softHyphen/>
        <w:t>дия им. М. Горького, 1953 г., ВЭ 25 III 1954 г.</w:t>
      </w:r>
    </w:p>
    <w:p w14:paraId="07D895FC" w14:textId="77777777" w:rsidR="006F3561" w:rsidRDefault="00000000">
      <w:pPr>
        <w:pStyle w:val="1"/>
        <w:spacing w:line="211" w:lineRule="auto"/>
        <w:ind w:firstLine="340"/>
        <w:jc w:val="both"/>
      </w:pPr>
      <w:r>
        <w:rPr>
          <w:rStyle w:val="a3"/>
        </w:rPr>
        <w:t>Авт. сцен. В. Спирина; рсж.-пост. В. Бунеев, онер. Г Егиазаров, худ. II. Галаджев; композ. В Юровский; звукоопер. Д. Белевич.</w:t>
      </w:r>
    </w:p>
    <w:p w14:paraId="1AFE8EBC" w14:textId="77777777" w:rsidR="006F3561" w:rsidRDefault="00000000">
      <w:pPr>
        <w:pStyle w:val="1"/>
        <w:spacing w:line="211" w:lineRule="auto"/>
        <w:ind w:firstLine="340"/>
        <w:jc w:val="both"/>
      </w:pPr>
      <w:r>
        <w:rPr>
          <w:rStyle w:val="a3"/>
        </w:rPr>
        <w:t>Реж. С. Ростоцкий; ассист. реж. Т Лиознова, К- Николаевич; реж- монтаж. Е. Абдиркина; 2-е опер. В. Шумский, М. Пилихина; худ.-костюм. Э. Раппопорт; худ.-грим. Д. Смирнов; комб. съемки: опер. К- Алексеев, худ. А. Крылов; дирижер Г Гамбург; дир. картины В. Краковский.</w:t>
      </w:r>
    </w:p>
    <w:p w14:paraId="32B67FE4" w14:textId="77777777" w:rsidR="006F3561" w:rsidRDefault="00000000">
      <w:pPr>
        <w:pStyle w:val="1"/>
        <w:spacing w:line="211" w:lineRule="auto"/>
        <w:ind w:firstLine="340"/>
        <w:jc w:val="both"/>
      </w:pPr>
      <w:r>
        <w:rPr>
          <w:rStyle w:val="a3"/>
        </w:rPr>
        <w:t>В ролях: В. Грачев (Вася Головин), Б. Дорохов (Андрей), А. Покров</w:t>
      </w:r>
      <w:r>
        <w:rPr>
          <w:rStyle w:val="a3"/>
        </w:rPr>
        <w:softHyphen/>
        <w:t xml:space="preserve">ский (Степа Брусничкип), А. Шмуракова (Люда), В. Жуков (Егор), В. При- честняев (Костя), Е. Савинова (Екатерина Сергеевна, учительница), А. Петров (Алексей </w:t>
      </w:r>
      <w:r>
        <w:rPr>
          <w:rStyle w:val="a3"/>
        </w:rPr>
        <w:lastRenderedPageBreak/>
        <w:t>Головин, капитан траулера), А Суспин (пионервожа</w:t>
      </w:r>
      <w:r>
        <w:rPr>
          <w:rStyle w:val="a3"/>
        </w:rPr>
        <w:softHyphen/>
        <w:t>тый), А. Грибов (Сарвапов, почтальон), М. Глузский (Чернышев).</w:t>
      </w:r>
    </w:p>
    <w:p w14:paraId="1E550D25" w14:textId="77777777" w:rsidR="006F3561" w:rsidRDefault="00000000">
      <w:pPr>
        <w:pStyle w:val="1"/>
        <w:spacing w:line="211" w:lineRule="auto"/>
        <w:jc w:val="both"/>
        <w:sectPr w:rsidR="006F3561">
          <w:footerReference w:type="even" r:id="rId554"/>
          <w:footerReference w:type="default" r:id="rId555"/>
          <w:pgSz w:w="11906" w:h="16838"/>
          <w:pgMar w:top="4124" w:right="3448" w:bottom="4386" w:left="3448" w:header="0" w:footer="3" w:gutter="0"/>
          <w:pgNumType w:start="503"/>
          <w:cols w:space="720"/>
          <w:noEndnote/>
          <w:docGrid w:linePitch="360"/>
        </w:sectPr>
      </w:pPr>
      <w:r>
        <w:rPr>
          <w:rStyle w:val="a3"/>
        </w:rPr>
        <w:t>В сказе о Гагарке.</w:t>
      </w:r>
    </w:p>
    <w:p w14:paraId="3FE60A93" w14:textId="77777777" w:rsidR="006F3561" w:rsidRDefault="00000000">
      <w:pPr>
        <w:pStyle w:val="1"/>
        <w:spacing w:line="211" w:lineRule="auto"/>
        <w:jc w:val="both"/>
      </w:pPr>
      <w:r>
        <w:rPr>
          <w:rStyle w:val="a3"/>
        </w:rPr>
        <w:lastRenderedPageBreak/>
        <w:t>Г Юдин (Гурий Гагарка), А. Алексеев (Степан Головин), Е Тетерин (капитан фрегата), Н. Граббе (офицер), Г Гумилевский, И. Бизяев, Л. Мат</w:t>
      </w:r>
      <w:r>
        <w:rPr>
          <w:rStyle w:val="a3"/>
        </w:rPr>
        <w:softHyphen/>
        <w:t>веенко, А. Цимбал, Я- Янакиев и учащиеся морских школ</w:t>
      </w:r>
    </w:p>
    <w:p w14:paraId="773083D6" w14:textId="77777777" w:rsidR="006F3561" w:rsidRDefault="00000000">
      <w:pPr>
        <w:pStyle w:val="1"/>
        <w:spacing w:line="211" w:lineRule="auto"/>
        <w:jc w:val="both"/>
      </w:pPr>
      <w:r>
        <w:rPr>
          <w:rStyle w:val="a3"/>
        </w:rPr>
        <w:t>О героике приключений, воспитывающей в советских детях патриотизм, волю и смелость.</w:t>
      </w:r>
    </w:p>
    <w:p w14:paraId="1B3EB22A" w14:textId="77777777" w:rsidR="006F3561" w:rsidRDefault="00000000">
      <w:pPr>
        <w:pStyle w:val="1"/>
        <w:spacing w:line="211" w:lineRule="auto"/>
        <w:jc w:val="both"/>
      </w:pPr>
      <w:r>
        <w:rPr>
          <w:rStyle w:val="a3"/>
        </w:rPr>
        <w:t>Советское Заполярье. Трое ребят из поселка Рыбачьего — сын моряка Вася Головин, его закадычный др^г Андрей и маленький Степа Бруснич- кин — находят в пещере на острове ружье столетней давности. Они заинте</w:t>
      </w:r>
      <w:r>
        <w:rPr>
          <w:rStyle w:val="a3"/>
        </w:rPr>
        <w:softHyphen/>
        <w:t>ресовываются тайной своей находки. Узнав об этом, молодая учительница Екатерина Сергеевна рассказывает ребятам легенду о поморе Гурии Гагарке, который, по преданию, спас некогда поселок Рыбачий от интервен</w:t>
      </w:r>
      <w:r>
        <w:rPr>
          <w:rStyle w:val="a3"/>
        </w:rPr>
        <w:softHyphen/>
        <w:t>тов. Стремясь привить школьникам интерес к истории, любовь к родному краю, Екатерина Сергеевна предлагает им во время каникул отправиться в поход. Чтобы заслужить право на участие в походе, ребята начинают лучше учиться, а Вася Головин, всегда отстававший по истории, ликвиди</w:t>
      </w:r>
      <w:r>
        <w:rPr>
          <w:rStyle w:val="a3"/>
        </w:rPr>
        <w:softHyphen/>
        <w:t>рует плохие отметки. Участниками многих приключений становятся школь</w:t>
      </w:r>
      <w:r>
        <w:rPr>
          <w:rStyle w:val="a3"/>
        </w:rPr>
        <w:softHyphen/>
        <w:t>ники во время похода. Они знакомятся с известным мичуринцем Заполярья Чернышевым, руководившим в годы Отечественной войны партизанским отрядом имени Гагарки. Чернышев рассказывает ребятам о том, как Гагарка, чтобы не пустить интервентов в Рыбачий, нарочно посадил враже</w:t>
      </w:r>
      <w:r>
        <w:rPr>
          <w:rStyle w:val="a3"/>
        </w:rPr>
        <w:softHyphen/>
        <w:t>ский корабль на мель. Враги убили бесстрашного помора, но завладеть поселком так и не смогли. Найденное ребятами ружье принадлежало, вероятно, одному из убитых врагов. Поход окончен. Много итересного и поучительного узнали и увидели ребята, по главное, они поняли, что должны хорошо учиться и много знать и уметь, чтобы быть полезными Родине.</w:t>
      </w:r>
    </w:p>
    <w:p w14:paraId="4F45ADD4" w14:textId="77777777" w:rsidR="006F3561" w:rsidRDefault="00000000">
      <w:pPr>
        <w:pStyle w:val="1"/>
        <w:spacing w:after="120" w:line="211" w:lineRule="auto"/>
        <w:jc w:val="both"/>
      </w:pPr>
      <w:r>
        <w:rPr>
          <w:rStyle w:val="a3"/>
        </w:rPr>
        <w:t>Библиография: «Советская культура», 27 IV 1954; «Вечерняя Москва», 26.IV 1954.</w:t>
      </w:r>
    </w:p>
    <w:p w14:paraId="3F2A7D2D" w14:textId="77777777" w:rsidR="006F3561" w:rsidRDefault="00000000">
      <w:pPr>
        <w:pStyle w:val="1"/>
        <w:numPr>
          <w:ilvl w:val="0"/>
          <w:numId w:val="51"/>
        </w:numPr>
        <w:tabs>
          <w:tab w:val="left" w:pos="435"/>
        </w:tabs>
        <w:spacing w:line="211" w:lineRule="auto"/>
        <w:ind w:firstLine="0"/>
        <w:jc w:val="both"/>
      </w:pPr>
      <w:r>
        <w:rPr>
          <w:rStyle w:val="a3"/>
        </w:rPr>
        <w:t>ТАРАПУНЬКА И ШТЕПСЕЛЬ ПОД ОБЛАКАМИ. Кинофельетощ цв , 2 ч., 526 .и, Киевская киностудия, 1953 г , ВЭ 11 XII 1953 г.</w:t>
      </w:r>
    </w:p>
    <w:p w14:paraId="5C10F50C" w14:textId="77777777" w:rsidR="006F3561" w:rsidRDefault="00000000">
      <w:pPr>
        <w:pStyle w:val="1"/>
        <w:spacing w:line="211" w:lineRule="auto"/>
        <w:jc w:val="both"/>
      </w:pPr>
      <w:r>
        <w:rPr>
          <w:rStyle w:val="a3"/>
        </w:rPr>
        <w:t>Авт сцен: Ю. Тимошенко, Е Березин, реж.-пост. Е. Брюнчугин, Ю Тимошенко, Ю. Березин; опер. А Пищиков, С. Ревенко; худ. А. Боб</w:t>
      </w:r>
      <w:r>
        <w:rPr>
          <w:rStyle w:val="a3"/>
        </w:rPr>
        <w:softHyphen/>
        <w:t>ровников; композ А Цфасман; звукоопер. Р. Максимцов</w:t>
      </w:r>
    </w:p>
    <w:p w14:paraId="1195B510" w14:textId="77777777" w:rsidR="006F3561" w:rsidRDefault="00000000">
      <w:pPr>
        <w:pStyle w:val="1"/>
        <w:spacing w:line="211" w:lineRule="auto"/>
        <w:ind w:firstLine="280"/>
        <w:jc w:val="both"/>
      </w:pPr>
      <w:r>
        <w:rPr>
          <w:rStyle w:val="a3"/>
        </w:rPr>
        <w:t>Опер. комб. съемок Б. Горбачев, Н Илюшин, дир. картины И.Бакулина.</w:t>
      </w:r>
    </w:p>
    <w:p w14:paraId="374FE946" w14:textId="77777777" w:rsidR="006F3561" w:rsidRDefault="00000000">
      <w:pPr>
        <w:pStyle w:val="1"/>
        <w:spacing w:line="211" w:lineRule="auto"/>
        <w:ind w:firstLine="280"/>
        <w:jc w:val="both"/>
      </w:pPr>
      <w:r>
        <w:rPr>
          <w:rStyle w:val="a3"/>
        </w:rPr>
        <w:t>В ролях: Ю. Тимошенко (Тарапунька), Е. Березин (Штепсель)</w:t>
      </w:r>
    </w:p>
    <w:p w14:paraId="0FB500B1" w14:textId="77777777" w:rsidR="006F3561" w:rsidRDefault="00000000">
      <w:pPr>
        <w:pStyle w:val="1"/>
        <w:spacing w:line="211" w:lineRule="auto"/>
        <w:jc w:val="both"/>
      </w:pPr>
      <w:r>
        <w:rPr>
          <w:rStyle w:val="a3"/>
        </w:rPr>
        <w:t>Таранунька и Штепсель взбираются на радиомачту под облака. Отсю</w:t>
      </w:r>
      <w:r>
        <w:rPr>
          <w:rStyle w:val="a3"/>
        </w:rPr>
        <w:softHyphen/>
        <w:t>да им хорошо виден Киев. Друзья начинают свой «критический обзор»: упрекают писателей за то, что те не создают хороших произведений, хотя и живут в прекрасных квартирах; издеваются над бюрократом, который, увлекшись футболом, забыл о своем учреждении; высмеивают толкучку на пристани, куда бегут киевляне в надежде перебраться на днепровский пляж.</w:t>
      </w:r>
    </w:p>
    <w:p w14:paraId="2DE84D1C" w14:textId="77777777" w:rsidR="006F3561" w:rsidRDefault="00000000">
      <w:pPr>
        <w:pStyle w:val="1"/>
        <w:spacing w:after="120" w:line="211" w:lineRule="auto"/>
        <w:jc w:val="both"/>
      </w:pPr>
      <w:r>
        <w:rPr>
          <w:rStyle w:val="a3"/>
        </w:rPr>
        <w:t>Библиография: «Правда», 26 XII 1953; «Литературная газета». 15.XII 1953; «Московская правда», 13.ХП 1953, «Советская культура», 15.ХП 1953, «Огонек», М., 1954, № 2.</w:t>
      </w:r>
    </w:p>
    <w:p w14:paraId="43E2F799" w14:textId="77777777" w:rsidR="006F3561" w:rsidRDefault="00000000">
      <w:pPr>
        <w:pStyle w:val="1"/>
        <w:spacing w:line="218" w:lineRule="auto"/>
        <w:ind w:firstLine="0"/>
        <w:jc w:val="both"/>
      </w:pPr>
      <w:r>
        <w:rPr>
          <w:rStyle w:val="a3"/>
        </w:rPr>
        <w:t xml:space="preserve">2074. ТЕНИ. Фильм-спектакль, 11 ч., 3020 </w:t>
      </w:r>
      <w:r>
        <w:rPr>
          <w:rStyle w:val="a3"/>
          <w:i/>
          <w:iCs/>
        </w:rPr>
        <w:t>м,</w:t>
      </w:r>
      <w:r>
        <w:rPr>
          <w:rStyle w:val="a3"/>
        </w:rPr>
        <w:t xml:space="preserve"> Ленфильм 1953 г., ВЭ 26 I 1954 г.</w:t>
      </w:r>
    </w:p>
    <w:p w14:paraId="75418CE8" w14:textId="77777777" w:rsidR="006F3561" w:rsidRDefault="00000000">
      <w:pPr>
        <w:pStyle w:val="1"/>
        <w:spacing w:line="218" w:lineRule="auto"/>
        <w:jc w:val="both"/>
      </w:pPr>
      <w:r>
        <w:rPr>
          <w:rStyle w:val="a3"/>
        </w:rPr>
        <w:t>Авт пьесы М. Салтыков-Щедрин; реж Н. Акимов, Н. Кошеверова; опер. М. Магид, Л. Сокольский, худ. Н. Акимов, Б Маневич; композ. Д. Толстой; звукоопер. И. Волк.</w:t>
      </w:r>
    </w:p>
    <w:p w14:paraId="6EC7A8CC" w14:textId="77777777" w:rsidR="006F3561" w:rsidRDefault="00000000">
      <w:pPr>
        <w:pStyle w:val="1"/>
        <w:spacing w:line="218" w:lineRule="auto"/>
        <w:jc w:val="both"/>
      </w:pPr>
      <w:r>
        <w:rPr>
          <w:rStyle w:val="a3"/>
        </w:rPr>
        <w:t>Комб съемки: опер. М. Покровсий, худ. М. Кроткий; монтаж. А. Ивановский; дир. картины М. Генденштсйн.</w:t>
      </w:r>
    </w:p>
    <w:p w14:paraId="7CA39883" w14:textId="77777777" w:rsidR="006F3561" w:rsidRDefault="00000000">
      <w:pPr>
        <w:pStyle w:val="1"/>
        <w:spacing w:after="120" w:line="312" w:lineRule="auto"/>
        <w:jc w:val="both"/>
        <w:rPr>
          <w:sz w:val="11"/>
          <w:szCs w:val="11"/>
        </w:rPr>
        <w:sectPr w:rsidR="006F3561">
          <w:footerReference w:type="even" r:id="rId556"/>
          <w:footerReference w:type="default" r:id="rId557"/>
          <w:pgSz w:w="11906" w:h="16838"/>
          <w:pgMar w:top="4367" w:right="3498" w:bottom="4151" w:left="3510" w:header="3939" w:footer="3723" w:gutter="0"/>
          <w:pgNumType w:start="511"/>
          <w:cols w:space="720"/>
          <w:noEndnote/>
          <w:docGrid w:linePitch="360"/>
        </w:sectPr>
      </w:pPr>
      <w:r>
        <w:rPr>
          <w:rStyle w:val="a3"/>
        </w:rPr>
        <w:t xml:space="preserve">В ролях- В. Лебедев (Клаверов), В. Петров (Бобырев), Г Короткевич: (Софья Александровна, жена Бобырева), В. Будрейко (Ольга Дмитриевна, </w:t>
      </w:r>
      <w:r>
        <w:rPr>
          <w:rStyle w:val="a3"/>
          <w:sz w:val="11"/>
          <w:szCs w:val="11"/>
        </w:rPr>
        <w:t>510</w:t>
      </w:r>
    </w:p>
    <w:p w14:paraId="2B1EC3EA" w14:textId="77777777" w:rsidR="006F3561" w:rsidRDefault="00000000">
      <w:pPr>
        <w:pStyle w:val="1"/>
        <w:spacing w:line="211" w:lineRule="auto"/>
        <w:ind w:firstLine="0"/>
        <w:jc w:val="both"/>
      </w:pPr>
      <w:r>
        <w:rPr>
          <w:rStyle w:val="a3"/>
        </w:rPr>
        <w:lastRenderedPageBreak/>
        <w:t>мать Софьи), Ю Бубликов (Набойкин), Л. Абрамов (Свистиков), Л. Гюль- цен (князь Тараканов), О. Коган (Обтяжнов), Е. Гвоздев (Нарукавников), В. Фомичев (Апрянин), Д. Бессонов (Камаржинцев), В. Таскин, М. Ро</w:t>
      </w:r>
      <w:r>
        <w:rPr>
          <w:rStyle w:val="a3"/>
        </w:rPr>
        <w:softHyphen/>
        <w:t>занов, Острин, Я. Милютин, Лопатнов.</w:t>
      </w:r>
    </w:p>
    <w:p w14:paraId="564EB841" w14:textId="77777777" w:rsidR="006F3561" w:rsidRDefault="00000000">
      <w:pPr>
        <w:pStyle w:val="1"/>
        <w:spacing w:line="211" w:lineRule="auto"/>
        <w:ind w:firstLine="280"/>
        <w:jc w:val="both"/>
      </w:pPr>
      <w:r>
        <w:rPr>
          <w:rStyle w:val="a3"/>
        </w:rPr>
        <w:t>Экранизация спектакля Ленинградского театра им. Ленсовета.</w:t>
      </w:r>
    </w:p>
    <w:p w14:paraId="24FF840F" w14:textId="77777777" w:rsidR="006F3561" w:rsidRDefault="00000000">
      <w:pPr>
        <w:pStyle w:val="1"/>
        <w:spacing w:line="211" w:lineRule="auto"/>
        <w:jc w:val="both"/>
      </w:pPr>
      <w:r>
        <w:rPr>
          <w:rStyle w:val="a3"/>
        </w:rPr>
        <w:t>60-е годы прошлого века. Из провинции в Петербург приезжает моло</w:t>
      </w:r>
      <w:r>
        <w:rPr>
          <w:rStyle w:val="a3"/>
        </w:rPr>
        <w:softHyphen/>
        <w:t>дой, либерально настроенный чиновник Бобырев. Он надеется под покро</w:t>
      </w:r>
      <w:r>
        <w:rPr>
          <w:rStyle w:val="a3"/>
        </w:rPr>
        <w:softHyphen/>
        <w:t>вительством своего школьного товарища Клаверова, ставшего генералом, сделать карьеру. Генерал «из молодых» охотно определяет Бобырева в свою канцелярию. Однако у него особые планы: с помощью жены Бобырева, Софьи, обладающей привлекательной наружностью, он надеется вести успешную борьбу со своими противниками и влиять на старого сластолю</w:t>
      </w:r>
      <w:r>
        <w:rPr>
          <w:rStyle w:val="a3"/>
        </w:rPr>
        <w:softHyphen/>
        <w:t>бивого министра князя Тараканова. Действительно, князь Тараканов вскоре заинтересовывается красивой и легкомысленной провинциалкой. Но события складываются иначе. Бобырев получает от старого друга пись</w:t>
      </w:r>
      <w:r>
        <w:rPr>
          <w:rStyle w:val="a3"/>
        </w:rPr>
        <w:softHyphen/>
        <w:t>мо, которое раскрывает ему всю фальшивость и унизительность его поло</w:t>
      </w:r>
      <w:r>
        <w:rPr>
          <w:rStyle w:val="a3"/>
        </w:rPr>
        <w:softHyphen/>
        <w:t>жения. Напившись пьяным, он публично оскорбляет своего высокого начальника и поднимает руку на жену. Софья уходит из дому. Она ищет защиты у Клаверова. Но тщетно: Клаверов отказывается оставить любов</w:t>
      </w:r>
      <w:r>
        <w:rPr>
          <w:rStyle w:val="a3"/>
        </w:rPr>
        <w:softHyphen/>
        <w:t>ницу в своем доме. Письменное извинение протрезвившегося Бобырева полностью восстанавливает благополучие генерала. Оскорбленная Софья бросает в лицо Клаверова слова, полные горечи и презрения.</w:t>
      </w:r>
    </w:p>
    <w:p w14:paraId="797A033F" w14:textId="77777777" w:rsidR="006F3561" w:rsidRDefault="00000000">
      <w:pPr>
        <w:pStyle w:val="1"/>
        <w:spacing w:after="280" w:line="211" w:lineRule="auto"/>
        <w:jc w:val="both"/>
      </w:pPr>
      <w:r>
        <w:rPr>
          <w:rStyle w:val="a3"/>
        </w:rPr>
        <w:t>Библиография* «Правда Востока», Ташкент, 21.II 1954, (Совет</w:t>
      </w:r>
      <w:r>
        <w:rPr>
          <w:rStyle w:val="a3"/>
        </w:rPr>
        <w:softHyphen/>
        <w:t>ская Литва», Вильнюс, 14.11 1954: «Советская Мордовия», Саранск, 13.11 1954; «Рабочий путь», Смоленск, 7 II 1954.</w:t>
      </w:r>
    </w:p>
    <w:p w14:paraId="58DB72E2" w14:textId="77777777" w:rsidR="006F3561" w:rsidRDefault="00000000">
      <w:pPr>
        <w:pStyle w:val="1"/>
        <w:spacing w:line="211" w:lineRule="auto"/>
        <w:ind w:firstLine="0"/>
        <w:jc w:val="both"/>
      </w:pPr>
      <w:r>
        <w:rPr>
          <w:rStyle w:val="a3"/>
        </w:rPr>
        <w:t xml:space="preserve">2075. ЧЕСТЬ ТОВАРИЩА. Экраниз , цв., 8 ч., 2291 </w:t>
      </w:r>
      <w:r>
        <w:rPr>
          <w:rStyle w:val="a3"/>
          <w:i/>
          <w:iCs/>
        </w:rPr>
        <w:t>м,</w:t>
      </w:r>
      <w:r>
        <w:rPr>
          <w:rStyle w:val="a3"/>
        </w:rPr>
        <w:t xml:space="preserve"> Ленфильм, 1953г. ВЭ 30.11 1953 г.</w:t>
      </w:r>
    </w:p>
    <w:p w14:paraId="75D330A0" w14:textId="77777777" w:rsidR="006F3561" w:rsidRDefault="00000000">
      <w:pPr>
        <w:pStyle w:val="1"/>
        <w:spacing w:line="211" w:lineRule="auto"/>
        <w:jc w:val="both"/>
      </w:pPr>
      <w:r>
        <w:rPr>
          <w:rStyle w:val="a3"/>
        </w:rPr>
        <w:t>Авт. сцен. Б. Изюмский, Л. Жежеленко; реж.-пост. Н. Лебедев; гл. онер В. Левитин, худ. В. Савостин, композ. В. Маклаков; звукоопер. Л. Вальтер.</w:t>
      </w:r>
    </w:p>
    <w:p w14:paraId="41FD52E0" w14:textId="77777777" w:rsidR="006F3561" w:rsidRDefault="00000000">
      <w:pPr>
        <w:pStyle w:val="1"/>
        <w:spacing w:line="211" w:lineRule="auto"/>
        <w:jc w:val="both"/>
      </w:pPr>
      <w:r>
        <w:rPr>
          <w:rStyle w:val="a3"/>
        </w:rPr>
        <w:t>Рож. А. Кудрявцева, опер, К. Соболь, худ.-декор. И. Иванов; худ. костюм. Т Левицкая; монтаж. Н. Разумова; авт. текста несен Н. Глей- заров; консулы..полковник Н. Скворцов, полковник И. Ткаченко; дирижер Н. Рабинович; дир. картины П. Свиридов.</w:t>
      </w:r>
    </w:p>
    <w:p w14:paraId="2E6132D1" w14:textId="77777777" w:rsidR="006F3561" w:rsidRDefault="00000000">
      <w:pPr>
        <w:pStyle w:val="1"/>
        <w:spacing w:line="211" w:lineRule="auto"/>
        <w:jc w:val="both"/>
      </w:pPr>
      <w:r>
        <w:rPr>
          <w:rStyle w:val="a3"/>
        </w:rPr>
        <w:t>В ролях: К- Скоробогатов (начальник училища, генерал-майор Полу</w:t>
      </w:r>
      <w:r>
        <w:rPr>
          <w:rStyle w:val="a3"/>
        </w:rPr>
        <w:softHyphen/>
        <w:t>эктов), Б. Коковкин (полковник Зорин), Г. Мичурин (подполковник Руса</w:t>
      </w:r>
      <w:r>
        <w:rPr>
          <w:rStyle w:val="a3"/>
        </w:rPr>
        <w:softHyphen/>
        <w:t>нов), В. Дружников (майор Баканов), А. Чемодуров (капитан Беседа), Ю. Толубеев (генерал Пашков), В. Бирцев (Ковалев Владимир), Е. Нови</w:t>
      </w:r>
      <w:r>
        <w:rPr>
          <w:rStyle w:val="a3"/>
        </w:rPr>
        <w:softHyphen/>
        <w:t>ков (Пашков Геннадий), Л. Фричицский (Гербов Семен), Ф. Яворский (Бра- тушкин Савва), Н. Гребешкова (Богачева Галя), В. Меркурьев (старшина Привалов), Лева Коптев (Каменюка Артем), Юра Лепешкин (Семенов Федор), Боря Матюшкин (Авилкин Павел), К- Хабарова, И. Гуров, Е. Пет</w:t>
      </w:r>
      <w:r>
        <w:rPr>
          <w:rStyle w:val="a3"/>
        </w:rPr>
        <w:softHyphen/>
        <w:t>ров, Ю. Лимзин, О. Петухов. .</w:t>
      </w:r>
    </w:p>
    <w:p w14:paraId="61E754CA" w14:textId="77777777" w:rsidR="006F3561" w:rsidRDefault="00000000">
      <w:pPr>
        <w:pStyle w:val="1"/>
        <w:spacing w:line="211" w:lineRule="auto"/>
        <w:jc w:val="both"/>
      </w:pPr>
      <w:r>
        <w:rPr>
          <w:rStyle w:val="a3"/>
        </w:rPr>
        <w:t>Экранизация повести Б. Изюмского «Алые погоны» о воспитании будущих офицеров Советской Армии в суворовском училище.</w:t>
      </w:r>
    </w:p>
    <w:p w14:paraId="02ACB38F" w14:textId="77777777" w:rsidR="006F3561" w:rsidRDefault="00000000">
      <w:pPr>
        <w:pStyle w:val="1"/>
        <w:spacing w:line="211" w:lineRule="auto"/>
        <w:jc w:val="both"/>
        <w:sectPr w:rsidR="006F3561">
          <w:footerReference w:type="even" r:id="rId558"/>
          <w:footerReference w:type="default" r:id="rId559"/>
          <w:pgSz w:w="11906" w:h="16838"/>
          <w:pgMar w:top="4480" w:right="3517" w:bottom="4304" w:left="3517" w:header="4052" w:footer="3" w:gutter="0"/>
          <w:pgNumType w:start="511"/>
          <w:cols w:space="720"/>
          <w:noEndnote/>
          <w:docGrid w:linePitch="360"/>
        </w:sectPr>
      </w:pPr>
      <w:r>
        <w:rPr>
          <w:rStyle w:val="a3"/>
        </w:rPr>
        <w:t>Новому воспитателю суворовского училища майору Баканову с первых же дней работы пришлось принять участие в разрешении конфликта между воспитанниками Володей Ковалевым и Геннадием Пашковым. Самовлюб</w:t>
      </w:r>
      <w:r>
        <w:rPr>
          <w:rStyle w:val="a3"/>
        </w:rPr>
        <w:softHyphen/>
        <w:t>ленный, эгоистичный Геннадий пренебрег доверием товарища и посмеялся над дружбой, связывающей Володю с десятиклассницей Галей Вспылив, Володя ударил Пашкова. Майор Баканов, наложив на Ковалева дисципли</w:t>
      </w:r>
      <w:r>
        <w:rPr>
          <w:rStyle w:val="a3"/>
        </w:rPr>
        <w:softHyphen/>
        <w:t>нарное взыскание, одновременно обратил особое внимание на Пашкова, своим поведением оттолкнувшего от себя товарищей. На комсомольском собрании</w:t>
      </w:r>
    </w:p>
    <w:p w14:paraId="36713730" w14:textId="77777777" w:rsidR="006F3561" w:rsidRDefault="00000000">
      <w:pPr>
        <w:pStyle w:val="1"/>
        <w:spacing w:line="211" w:lineRule="auto"/>
        <w:ind w:firstLine="0"/>
        <w:jc w:val="both"/>
      </w:pPr>
      <w:r>
        <w:rPr>
          <w:rStyle w:val="a3"/>
        </w:rPr>
        <w:lastRenderedPageBreak/>
        <w:t>суворовцы осудили зазнайство и самовлюбленность Геннадия. Геннадий тяжело переживал свою отчужденность от коллектива. Он многое понял и стал упорно работать над собой. Его стремление вновь завоевать уважение друзей было искренним и горячим. Ко времени окончания училища уже ничто не отделяло Геннадия от его товарищей</w:t>
      </w:r>
    </w:p>
    <w:p w14:paraId="305EF5CC" w14:textId="77777777" w:rsidR="006F3561" w:rsidRDefault="00000000">
      <w:pPr>
        <w:pStyle w:val="1"/>
        <w:spacing w:after="120" w:line="211" w:lineRule="auto"/>
        <w:ind w:firstLine="320"/>
        <w:jc w:val="both"/>
      </w:pPr>
      <w:r>
        <w:rPr>
          <w:rStyle w:val="a3"/>
        </w:rPr>
        <w:t>Библиография: (Московская правда», 30 XII 1953; «Московский комсомолец», 5.1 1954; «Красная звезда», М , 9 I 1954; «Ленинградская прав</w:t>
      </w:r>
      <w:r>
        <w:rPr>
          <w:rStyle w:val="a3"/>
        </w:rPr>
        <w:softHyphen/>
        <w:t>да», 8.1 1954.</w:t>
      </w:r>
    </w:p>
    <w:p w14:paraId="460856EB" w14:textId="77777777" w:rsidR="006F3561" w:rsidRDefault="00000000">
      <w:pPr>
        <w:pStyle w:val="1"/>
        <w:spacing w:line="211" w:lineRule="auto"/>
        <w:ind w:firstLine="0"/>
        <w:jc w:val="both"/>
      </w:pPr>
      <w:r>
        <w:rPr>
          <w:rStyle w:val="a3"/>
        </w:rPr>
        <w:t xml:space="preserve">2076. ЧУК И ГЕК- Экрапиз., 5 ч., 1324 </w:t>
      </w:r>
      <w:r>
        <w:rPr>
          <w:rStyle w:val="a3"/>
          <w:i/>
          <w:iCs/>
        </w:rPr>
        <w:t>м,</w:t>
      </w:r>
      <w:r>
        <w:rPr>
          <w:rStyle w:val="a3"/>
        </w:rPr>
        <w:t xml:space="preserve"> киностудия им. М. Горького, 1953 г , ВЭ 2.VI 1953 г.</w:t>
      </w:r>
    </w:p>
    <w:p w14:paraId="48FB5DF9" w14:textId="77777777" w:rsidR="006F3561" w:rsidRDefault="00000000">
      <w:pPr>
        <w:pStyle w:val="1"/>
        <w:spacing w:line="211" w:lineRule="auto"/>
        <w:ind w:firstLine="320"/>
        <w:jc w:val="both"/>
      </w:pPr>
      <w:r>
        <w:rPr>
          <w:rStyle w:val="a3"/>
        </w:rPr>
        <w:t>Авт. сцен. В. Шкловский; реж.-пост. И. Лукинский; опер Г Гарибян; худ. Л. Иконникова, Б Дуленков, композ. А. Лепин; звукоопер. Н. Писарев.</w:t>
      </w:r>
    </w:p>
    <w:p w14:paraId="6E50E2CF" w14:textId="77777777" w:rsidR="006F3561" w:rsidRDefault="00000000">
      <w:pPr>
        <w:pStyle w:val="1"/>
        <w:spacing w:line="211" w:lineRule="auto"/>
        <w:ind w:firstLine="320"/>
        <w:jc w:val="both"/>
      </w:pPr>
      <w:r>
        <w:rPr>
          <w:rStyle w:val="a3"/>
        </w:rPr>
        <w:t>Реж. М. Федорова; опер. комб. съемок К. Алексеев; монтаж. Б. Погре- бинская; дир. картины В. Бсрснштейц.</w:t>
      </w:r>
    </w:p>
    <w:p w14:paraId="301A18BC" w14:textId="77777777" w:rsidR="006F3561" w:rsidRDefault="00000000">
      <w:pPr>
        <w:pStyle w:val="1"/>
        <w:spacing w:line="211" w:lineRule="auto"/>
        <w:ind w:firstLine="320"/>
        <w:jc w:val="both"/>
      </w:pPr>
      <w:r>
        <w:rPr>
          <w:rStyle w:val="a3"/>
        </w:rPr>
        <w:t>В ролях: Юра Чугунов (Чук), Андрей Чиликин (Гек), В. Васильева (мама), Д. Павлов (папа), Н. Комиссаров (сторож), М. Трояновский (ямщик).</w:t>
      </w:r>
    </w:p>
    <w:p w14:paraId="7433AFBF" w14:textId="77777777" w:rsidR="006F3561" w:rsidRDefault="00000000">
      <w:pPr>
        <w:pStyle w:val="1"/>
        <w:spacing w:line="211" w:lineRule="auto"/>
        <w:ind w:firstLine="320"/>
        <w:jc w:val="both"/>
      </w:pPr>
      <w:r>
        <w:rPr>
          <w:rStyle w:val="a3"/>
        </w:rPr>
        <w:t>Экранизация одноименного рассказа А. Гайдара.</w:t>
      </w:r>
    </w:p>
    <w:p w14:paraId="7DEA2F37" w14:textId="77777777" w:rsidR="006F3561" w:rsidRDefault="00000000">
      <w:pPr>
        <w:pStyle w:val="1"/>
        <w:spacing w:line="211" w:lineRule="auto"/>
        <w:ind w:firstLine="320"/>
        <w:jc w:val="both"/>
      </w:pPr>
      <w:r>
        <w:rPr>
          <w:rStyle w:val="a3"/>
        </w:rPr>
        <w:t>Юные москвичи, ссмилетпий Чук и шестилетний Гек, каждый день спра</w:t>
      </w:r>
      <w:r>
        <w:rPr>
          <w:rStyle w:val="a3"/>
        </w:rPr>
        <w:softHyphen/>
        <w:t>шивают свою маму, скоро ли вернется из командировки их отец. Однажды мать сообщает ребятам, что отец задерживается в далекой геологической экспедиции и просит их всех приехать к себе. Пока мать ходила за билетами, почтальон принес телеграмму. Для сохранности Чук прячет ее в коробочку Гек, поссорившись с Чуком, выбрасывает коробочку за окно. Найти ее не удается. Дети решают скрыть случившееся от матери. На следующий день семья уезжает к отцу. Когда поезд прибывает на маленькую таежную стан</w:t>
      </w:r>
      <w:r>
        <w:rPr>
          <w:rStyle w:val="a3"/>
        </w:rPr>
        <w:softHyphen/>
        <w:t>цию, приезжих никто не встречает. Попутный возница довозит женщину и детей до геологической базы. Здесь их ждет еще одно разочарование“ ста</w:t>
      </w:r>
      <w:r>
        <w:rPr>
          <w:rStyle w:val="a3"/>
        </w:rPr>
        <w:softHyphen/>
        <w:t>рик сторож сообщает им, что геологи ушли в тайгу для выполнения сроч</w:t>
      </w:r>
      <w:r>
        <w:rPr>
          <w:rStyle w:val="a3"/>
        </w:rPr>
        <w:softHyphen/>
        <w:t>ного задания. Об этом говорилось в потерянной телеграмме. На следующий день сторож уходит в тайгу на охоту и долго не возвращается. Разыгрывается буран, зловеще скрипят старые ели. Ребятам становится жутко Но вот воз</w:t>
      </w:r>
      <w:r>
        <w:rPr>
          <w:rStyle w:val="a3"/>
        </w:rPr>
        <w:softHyphen/>
        <w:t>вращается сторож. Он приносит от отца письмо. Сквозь метель и буран мно</w:t>
      </w:r>
      <w:r>
        <w:rPr>
          <w:rStyle w:val="a3"/>
        </w:rPr>
        <w:softHyphen/>
        <w:t>гие километры прошел сторож, чтобы сообщить отцу о приезде ребят. Нака</w:t>
      </w:r>
      <w:r>
        <w:rPr>
          <w:rStyle w:val="a3"/>
        </w:rPr>
        <w:softHyphen/>
        <w:t>нуне Нового года отец возвращается. Происходит радостная встреча. Выяс</w:t>
      </w:r>
      <w:r>
        <w:rPr>
          <w:rStyle w:val="a3"/>
        </w:rPr>
        <w:softHyphen/>
        <w:t>няется и причина происшедшего недоразумения Чуки Гек признают свою вину и обещают родителям быть правдивыми.</w:t>
      </w:r>
    </w:p>
    <w:p w14:paraId="1C224280" w14:textId="77777777" w:rsidR="006F3561" w:rsidRDefault="00000000">
      <w:pPr>
        <w:pStyle w:val="1"/>
        <w:spacing w:line="211" w:lineRule="auto"/>
        <w:ind w:firstLine="360"/>
        <w:jc w:val="both"/>
      </w:pPr>
      <w:r>
        <w:rPr>
          <w:rStyle w:val="a3"/>
        </w:rPr>
        <w:t>На V Венецианском кинофестивале детских фильмов (1953) картина отмечена премией фестиваля за лучший фильм для детей от 12 до 15 лет.</w:t>
      </w:r>
    </w:p>
    <w:p w14:paraId="695DE32B" w14:textId="77777777" w:rsidR="006F3561" w:rsidRDefault="00000000">
      <w:pPr>
        <w:pStyle w:val="1"/>
        <w:spacing w:after="300" w:line="211" w:lineRule="auto"/>
        <w:ind w:firstLine="360"/>
        <w:jc w:val="both"/>
      </w:pPr>
      <w:r>
        <w:rPr>
          <w:rStyle w:val="a3"/>
        </w:rPr>
        <w:t>Библиография: «Правда», 8.VI 1953; «Известия», 6 VI 1953; «Комсомольская правда», 3^1 1953; «Советское искусство», М., 6.VI 1953; «Литературная газета», 9^1 1953; «Московская правда», 4.VI 1953; «Москов</w:t>
      </w:r>
      <w:r>
        <w:rPr>
          <w:rStyle w:val="a3"/>
        </w:rPr>
        <w:softHyphen/>
        <w:t>ский комсомолец», 6^1 1953; «Пионерская правда», 5^1 1953.</w:t>
      </w:r>
    </w:p>
    <w:p w14:paraId="51E0CB13" w14:textId="77777777" w:rsidR="006F3561" w:rsidRDefault="00000000">
      <w:pPr>
        <w:pStyle w:val="20"/>
        <w:keepNext/>
        <w:keepLines/>
        <w:spacing w:after="200"/>
      </w:pPr>
      <w:bookmarkStart w:id="71" w:name="bookmark142"/>
      <w:r>
        <w:rPr>
          <w:rStyle w:val="2"/>
          <w:b/>
          <w:bCs/>
        </w:rPr>
        <w:t>МУЛЬТИПЛИКАЦИОННЫЕ ФИЛЬМЫ</w:t>
      </w:r>
      <w:bookmarkEnd w:id="71"/>
    </w:p>
    <w:p w14:paraId="37DB8BAB" w14:textId="77777777" w:rsidR="006F3561" w:rsidRDefault="00000000">
      <w:pPr>
        <w:pStyle w:val="1"/>
        <w:spacing w:line="226" w:lineRule="auto"/>
        <w:ind w:firstLine="0"/>
        <w:jc w:val="both"/>
      </w:pPr>
      <w:r>
        <w:rPr>
          <w:rStyle w:val="a3"/>
        </w:rPr>
        <w:t>2077. БОБРЕНОК ЧУКА. Графич., цв., 1 ч., 298 лг, Грузия-фильм, 1953 г., ВЭ XI 1953 г.</w:t>
      </w:r>
    </w:p>
    <w:p w14:paraId="7C89EAF2" w14:textId="77777777" w:rsidR="006F3561" w:rsidRDefault="00000000">
      <w:pPr>
        <w:pStyle w:val="1"/>
        <w:spacing w:after="120" w:line="221" w:lineRule="auto"/>
        <w:ind w:firstLine="360"/>
        <w:jc w:val="both"/>
      </w:pPr>
      <w:r>
        <w:rPr>
          <w:rStyle w:val="a3"/>
        </w:rPr>
        <w:t>Авт. сцен. В. Пирцхалава; реж. А. Хинтибидзе, Г. Чмузов, гл. худ. Б. Стариковский; опер Л. Квалиашвили, С. Спарсиашвили; композ. С. Цин- цадзе; звукоопер Д. Ломидзе.</w:t>
      </w:r>
    </w:p>
    <w:p w14:paraId="52073F39" w14:textId="77777777" w:rsidR="006F3561" w:rsidRDefault="00000000">
      <w:pPr>
        <w:pStyle w:val="22"/>
        <w:spacing w:after="120"/>
        <w:jc w:val="both"/>
        <w:rPr>
          <w:sz w:val="11"/>
          <w:szCs w:val="11"/>
        </w:rPr>
      </w:pPr>
      <w:r>
        <w:rPr>
          <w:rStyle w:val="21"/>
          <w:sz w:val="11"/>
          <w:szCs w:val="11"/>
        </w:rPr>
        <w:t>512</w:t>
      </w:r>
    </w:p>
    <w:p w14:paraId="7B114A8A" w14:textId="77777777" w:rsidR="006F3561" w:rsidRDefault="00000000">
      <w:pPr>
        <w:pStyle w:val="1"/>
        <w:spacing w:line="211" w:lineRule="auto"/>
        <w:jc w:val="both"/>
      </w:pPr>
      <w:r>
        <w:rPr>
          <w:rStyle w:val="a3"/>
        </w:rPr>
        <w:t>Ассист. реж. С. Топузис; тех. ассист. Д. Таралашвили, звукооформ. В Доленко; худ -мульт. М Дзагания, К- Надирадзе; Н. Килосанидзе, Н. Поморцева, Г Лаврелашвили, Н. Тсриан, 3. Макашвили, Н. Манджга- ладзс, М Хубашвили, О. Мамай; худ.-декор. О. Джапаридзе, Ш. Тодрия. Е. Хачоян.</w:t>
      </w:r>
    </w:p>
    <w:p w14:paraId="6165925B" w14:textId="77777777" w:rsidR="006F3561" w:rsidRDefault="00000000">
      <w:pPr>
        <w:pStyle w:val="1"/>
        <w:spacing w:after="120" w:line="211" w:lineRule="auto"/>
        <w:jc w:val="both"/>
      </w:pPr>
      <w:r>
        <w:rPr>
          <w:rStyle w:val="a3"/>
        </w:rPr>
        <w:lastRenderedPageBreak/>
        <w:t>Семейство бобров день и ночь трудится над сооружением жилья. Стар и мал помогает своим трудом общему делу. Только бобренок Чука увиливает от работы, а после осуждения его другими бобрами уходит в лес, затаив в сердце обиду. Побродив в дебрях, натерпевшись страху от хищных зверей, бобренок возвращается с повинной в семью и с усердием принимается за строительство. Нс нарадуются на бобренка Чука его родители и друзья.</w:t>
      </w:r>
    </w:p>
    <w:p w14:paraId="10ACA193" w14:textId="77777777" w:rsidR="006F3561" w:rsidRDefault="00000000">
      <w:pPr>
        <w:pStyle w:val="1"/>
        <w:numPr>
          <w:ilvl w:val="0"/>
          <w:numId w:val="52"/>
        </w:numPr>
        <w:tabs>
          <w:tab w:val="left" w:pos="442"/>
        </w:tabs>
        <w:spacing w:line="211" w:lineRule="auto"/>
        <w:ind w:firstLine="0"/>
        <w:jc w:val="both"/>
      </w:pPr>
      <w:r>
        <w:rPr>
          <w:rStyle w:val="a3"/>
        </w:rPr>
        <w:t xml:space="preserve">БРАТЬЯ ЛЮ. Графич., цв., 3 ч., 793 </w:t>
      </w:r>
      <w:r>
        <w:rPr>
          <w:rStyle w:val="a3"/>
          <w:i/>
          <w:iCs/>
        </w:rPr>
        <w:t>м,</w:t>
      </w:r>
      <w:r>
        <w:rPr>
          <w:rStyle w:val="a3"/>
        </w:rPr>
        <w:t xml:space="preserve"> Союзмультфильм, 1953 г., ВЭ II 1954 г.</w:t>
      </w:r>
    </w:p>
    <w:p w14:paraId="49BF4930" w14:textId="77777777" w:rsidR="006F3561" w:rsidRDefault="00000000">
      <w:pPr>
        <w:pStyle w:val="1"/>
        <w:spacing w:line="211" w:lineRule="auto"/>
        <w:jc w:val="both"/>
      </w:pPr>
      <w:r>
        <w:rPr>
          <w:rStyle w:val="a3"/>
        </w:rPr>
        <w:t>Авт. сцеп. Н. Эрдман; реж. Д. Бабиченко; худ. А Трусов; опер. Н. Вои</w:t>
      </w:r>
      <w:r>
        <w:rPr>
          <w:rStyle w:val="a3"/>
        </w:rPr>
        <w:softHyphen/>
        <w:t>нов; композ. В. Корчмарев; звукоопер. Н. Прилуцкий.</w:t>
      </w:r>
    </w:p>
    <w:p w14:paraId="4A678689" w14:textId="77777777" w:rsidR="006F3561" w:rsidRDefault="00000000">
      <w:pPr>
        <w:pStyle w:val="1"/>
        <w:spacing w:line="211" w:lineRule="auto"/>
        <w:jc w:val="both"/>
      </w:pPr>
      <w:r>
        <w:rPr>
          <w:rStyle w:val="a3"/>
        </w:rPr>
        <w:t>Ассист. реж. Е. Новосельская, Л. Азарх, Ю. Прытков, консульт. Чжоу Суп-юань, О. Глухарева; монтаж. Н Майорова; худ.-мультипл. Б. Чани, В. Котеночкин, Г Козлов, Н. Качанов, Р. Миренкова, Д. Белов, Л. Резцова, М. Купрач, М. Ботов, В. Лихачев; худ.-декор. И. Светлица, И. Троянова В. Роджеро, К- Малышев</w:t>
      </w:r>
    </w:p>
    <w:p w14:paraId="00A11648" w14:textId="77777777" w:rsidR="006F3561" w:rsidRDefault="00000000">
      <w:pPr>
        <w:pStyle w:val="1"/>
        <w:spacing w:line="211" w:lineRule="auto"/>
        <w:jc w:val="both"/>
      </w:pPr>
      <w:r>
        <w:rPr>
          <w:rStyle w:val="a3"/>
        </w:rPr>
        <w:t>Экранизация народной китайской сказки.</w:t>
      </w:r>
    </w:p>
    <w:p w14:paraId="3EE079D6" w14:textId="77777777" w:rsidR="006F3561" w:rsidRDefault="00000000">
      <w:pPr>
        <w:pStyle w:val="1"/>
        <w:spacing w:after="120" w:line="211" w:lineRule="auto"/>
        <w:jc w:val="both"/>
      </w:pPr>
      <w:r>
        <w:rPr>
          <w:rStyle w:val="a3"/>
        </w:rPr>
        <w:t>Лю — три брата-близнеца Один из них повелевал огнем. Другой мог выпить до дна море Третий знал язык птиц и животных. Однажды бедный крестьянин уронил в море единственную монету Один из братьев выпил морс. В награду за возвращенную воду рыбы принесли из моря раковину, наполненную золотом. Так был вознагражден за свое горе крестьянин- старик. Другой брат Лю предупредил козочку о грозившей ей опасности во время охоты знатного мандарина. За это Лю был арестован и брошен на рас</w:t>
      </w:r>
      <w:r>
        <w:rPr>
          <w:rStyle w:val="a3"/>
        </w:rPr>
        <w:softHyphen/>
        <w:t>терзание тигру Однако тигр не тронул Лю, так как юноша знал его язык. Мандарин приказал сжечь Лю на костре, но пришел второй Лю и приказал огню отпустить брата. Третий Лю спас брата, когда того решили утопить в море. Мандарин погиб вместе со своим кораблем</w:t>
      </w:r>
      <w:r>
        <w:rPr>
          <w:rStyle w:val="a3"/>
          <w:vertAlign w:val="superscript"/>
        </w:rPr>
        <w:t>-</w:t>
      </w:r>
      <w:r>
        <w:rPr>
          <w:rStyle w:val="a3"/>
        </w:rPr>
        <w:t xml:space="preserve"> так хотел Лю—повели</w:t>
      </w:r>
      <w:r>
        <w:rPr>
          <w:rStyle w:val="a3"/>
        </w:rPr>
        <w:softHyphen/>
        <w:t>тель моря.</w:t>
      </w:r>
    </w:p>
    <w:p w14:paraId="44AECAA1" w14:textId="77777777" w:rsidR="006F3561" w:rsidRDefault="00000000">
      <w:pPr>
        <w:pStyle w:val="1"/>
        <w:numPr>
          <w:ilvl w:val="0"/>
          <w:numId w:val="52"/>
        </w:numPr>
        <w:tabs>
          <w:tab w:val="left" w:pos="442"/>
        </w:tabs>
        <w:spacing w:line="214" w:lineRule="auto"/>
        <w:ind w:firstLine="0"/>
        <w:jc w:val="both"/>
      </w:pPr>
      <w:r>
        <w:rPr>
          <w:rStyle w:val="a3"/>
        </w:rPr>
        <w:t xml:space="preserve">ВОЛШЕБНАЯ ПТИЦА. Графич., цв., 2 ч., 555 </w:t>
      </w:r>
      <w:r>
        <w:rPr>
          <w:rStyle w:val="a3"/>
          <w:i/>
          <w:iCs/>
        </w:rPr>
        <w:t>м,</w:t>
      </w:r>
      <w:r>
        <w:rPr>
          <w:rStyle w:val="a3"/>
        </w:rPr>
        <w:t xml:space="preserve"> Союзмультфильм, 1953 г., ВЭ VII 1953 г.</w:t>
      </w:r>
    </w:p>
    <w:p w14:paraId="00A05729" w14:textId="77777777" w:rsidR="006F3561" w:rsidRDefault="00000000">
      <w:pPr>
        <w:pStyle w:val="1"/>
        <w:spacing w:line="214" w:lineRule="auto"/>
        <w:jc w:val="both"/>
      </w:pPr>
      <w:r>
        <w:rPr>
          <w:rStyle w:val="a3"/>
        </w:rPr>
        <w:t>Авт. сцен. Н. Рожков; реж. В. Громов; худ. Н. Винокуров, К. Чикин, Г Филиппов; опер А Астафьев, А. Соколова, композ А. Новиков, звукоопер. Н. Прилуцкий.</w:t>
      </w:r>
    </w:p>
    <w:p w14:paraId="223C7D1D" w14:textId="77777777" w:rsidR="006F3561" w:rsidRDefault="00000000">
      <w:pPr>
        <w:pStyle w:val="1"/>
        <w:spacing w:line="214" w:lineRule="auto"/>
        <w:jc w:val="both"/>
      </w:pPr>
      <w:r>
        <w:rPr>
          <w:rStyle w:val="a3"/>
        </w:rPr>
        <w:t>Ассист реж И Подгорский; ассист. худ. М. Алексеев, тех. ассист. Г Любарская, авт. текста песен Л Позднеев; монтаж. В Егорова; худ.- мультипл. Е. Комова, Б. Чани, В. Долгих, В Данилевич, Н Федоров, Р. Давыдов, худ-декор. В. Роджеро, И. Троянова, Е. Танненберг, К- Малышев.</w:t>
      </w:r>
    </w:p>
    <w:p w14:paraId="05988460" w14:textId="77777777" w:rsidR="006F3561" w:rsidRDefault="00000000">
      <w:pPr>
        <w:pStyle w:val="1"/>
        <w:spacing w:line="214" w:lineRule="auto"/>
        <w:jc w:val="both"/>
      </w:pPr>
      <w:r>
        <w:rPr>
          <w:rStyle w:val="a3"/>
        </w:rPr>
        <w:t>Роли озвучивали: А. Зуева, И. Дровосекова, Б. Терентьев, Н. Никитич, Д. Павловский.</w:t>
      </w:r>
    </w:p>
    <w:p w14:paraId="471B16C0" w14:textId="77777777" w:rsidR="006F3561" w:rsidRDefault="00000000">
      <w:pPr>
        <w:pStyle w:val="1"/>
        <w:spacing w:line="214" w:lineRule="auto"/>
        <w:jc w:val="both"/>
      </w:pPr>
      <w:r>
        <w:rPr>
          <w:rStyle w:val="a3"/>
        </w:rPr>
        <w:t>Фильм поставлен по мотивам русской народной сказки.</w:t>
      </w:r>
    </w:p>
    <w:p w14:paraId="7544AAF6" w14:textId="77777777" w:rsidR="006F3561" w:rsidRDefault="00000000">
      <w:pPr>
        <w:pStyle w:val="1"/>
        <w:spacing w:after="120" w:line="214" w:lineRule="auto"/>
        <w:jc w:val="both"/>
      </w:pPr>
      <w:r>
        <w:rPr>
          <w:rStyle w:val="a3"/>
        </w:rPr>
        <w:t>По всей округе идет молва о непревзойденной рукодельнице Наталье- красе. Снискать любовь девушки мечтают многие юноши. Но Наталья выйдет замуж за того, кто в мастерстве ее превзойдет. Завладеть сердцем Натальи решает боярский недоросль. Сзывает его мать-боярыня всех мастеров и при</w:t>
      </w:r>
      <w:r>
        <w:rPr>
          <w:rStyle w:val="a3"/>
        </w:rPr>
        <w:softHyphen/>
        <w:t>казывает каждому сделать диковину, которой бы ее недоросль удивил Наталью-красу. Такой диковинкой оказывается волшебная птица, которая сама летать может. Сделал ее старый умелец Никита Однако не суждено</w:t>
      </w:r>
    </w:p>
    <w:p w14:paraId="665F9467" w14:textId="77777777" w:rsidR="006F3561" w:rsidRDefault="00000000">
      <w:pPr>
        <w:pStyle w:val="22"/>
        <w:spacing w:after="120"/>
        <w:jc w:val="both"/>
        <w:rPr>
          <w:sz w:val="11"/>
          <w:szCs w:val="11"/>
        </w:rPr>
        <w:sectPr w:rsidR="006F3561">
          <w:footerReference w:type="even" r:id="rId560"/>
          <w:footerReference w:type="default" r:id="rId561"/>
          <w:pgSz w:w="11906" w:h="16838"/>
          <w:pgMar w:top="4386" w:right="3480" w:bottom="4175" w:left="3482" w:header="3958" w:footer="3747" w:gutter="0"/>
          <w:pgNumType w:start="513"/>
          <w:cols w:space="720"/>
          <w:noEndnote/>
          <w:docGrid w:linePitch="360"/>
        </w:sectPr>
      </w:pPr>
      <w:r>
        <w:rPr>
          <w:noProof/>
        </w:rPr>
        <mc:AlternateContent>
          <mc:Choice Requires="wps">
            <w:drawing>
              <wp:anchor distT="0" distB="0" distL="114300" distR="114300" simplePos="0" relativeHeight="125829434" behindDoc="0" locked="0" layoutInCell="1" allowOverlap="1" wp14:anchorId="6FCCFDB9" wp14:editId="262E91ED">
                <wp:simplePos x="0" y="0"/>
                <wp:positionH relativeFrom="page">
                  <wp:posOffset>5187950</wp:posOffset>
                </wp:positionH>
                <wp:positionV relativeFrom="paragraph">
                  <wp:posOffset>12700</wp:posOffset>
                </wp:positionV>
                <wp:extent cx="149225" cy="99060"/>
                <wp:effectExtent l="0" t="0" r="0" b="0"/>
                <wp:wrapSquare wrapText="bothSides"/>
                <wp:docPr id="754" name="Shape 754"/>
                <wp:cNvGraphicFramePr/>
                <a:graphic xmlns:a="http://schemas.openxmlformats.org/drawingml/2006/main">
                  <a:graphicData uri="http://schemas.microsoft.com/office/word/2010/wordprocessingShape">
                    <wps:wsp>
                      <wps:cNvSpPr txBox="1"/>
                      <wps:spPr>
                        <a:xfrm>
                          <a:off x="0" y="0"/>
                          <a:ext cx="149225" cy="99060"/>
                        </a:xfrm>
                        <a:prstGeom prst="rect">
                          <a:avLst/>
                        </a:prstGeom>
                        <a:noFill/>
                      </wps:spPr>
                      <wps:txbx>
                        <w:txbxContent>
                          <w:p w14:paraId="33621602" w14:textId="77777777" w:rsidR="006F3561" w:rsidRDefault="00000000">
                            <w:pPr>
                              <w:pStyle w:val="22"/>
                              <w:spacing w:after="0"/>
                              <w:jc w:val="left"/>
                              <w:rPr>
                                <w:sz w:val="11"/>
                                <w:szCs w:val="11"/>
                              </w:rPr>
                            </w:pPr>
                            <w:r>
                              <w:rPr>
                                <w:rStyle w:val="21"/>
                                <w:sz w:val="11"/>
                                <w:szCs w:val="11"/>
                              </w:rPr>
                              <w:t>513</w:t>
                            </w:r>
                          </w:p>
                        </w:txbxContent>
                      </wps:txbx>
                      <wps:bodyPr wrap="none" lIns="0" tIns="0" rIns="0" bIns="0"/>
                    </wps:wsp>
                  </a:graphicData>
                </a:graphic>
              </wp:anchor>
            </w:drawing>
          </mc:Choice>
          <mc:Fallback>
            <w:pict>
              <v:shape id="_x0000_s1780" type="#_x0000_t202" style="position:absolute;margin-left:408.5pt;margin-top:1.pt;width:11.75pt;height:7.7999999999999998pt;z-index:-125829319;mso-wrap-distance-left:9.pt;mso-wrap-distance-right:9.pt;mso-position-horizontal-relative:page" filled="f" stroked="f">
                <v:textbox inset="0,0,0,0">
                  <w:txbxContent>
                    <w:p>
                      <w:pPr>
                        <w:pStyle w:val="Style15"/>
                        <w:keepNext w:val="0"/>
                        <w:keepLines w:val="0"/>
                        <w:widowControl w:val="0"/>
                        <w:shd w:val="clear" w:color="auto" w:fill="auto"/>
                        <w:bidi w:val="0"/>
                        <w:spacing w:before="0" w:after="0" w:line="240" w:lineRule="auto"/>
                        <w:ind w:left="0" w:right="0" w:firstLine="0"/>
                        <w:jc w:val="left"/>
                        <w:rPr>
                          <w:sz w:val="11"/>
                          <w:szCs w:val="11"/>
                        </w:rPr>
                      </w:pPr>
                      <w:r>
                        <w:rPr>
                          <w:rStyle w:val="CharStyle16"/>
                          <w:sz w:val="11"/>
                          <w:szCs w:val="11"/>
                        </w:rPr>
                        <w:t>513</w:t>
                      </w:r>
                    </w:p>
                  </w:txbxContent>
                </v:textbox>
                <w10:wrap type="square" anchorx="page"/>
              </v:shape>
            </w:pict>
          </mc:Fallback>
        </mc:AlternateContent>
      </w:r>
      <w:r>
        <w:rPr>
          <w:rStyle w:val="21"/>
          <w:sz w:val="11"/>
          <w:szCs w:val="11"/>
        </w:rPr>
        <w:t>33 Заказ ЛЬ 778. Юм П</w:t>
      </w:r>
    </w:p>
    <w:p w14:paraId="7BCD2921" w14:textId="77777777" w:rsidR="006F3561" w:rsidRDefault="00000000">
      <w:pPr>
        <w:pStyle w:val="1"/>
        <w:spacing w:before="220" w:after="120" w:line="211" w:lineRule="auto"/>
        <w:ind w:firstLine="0"/>
        <w:jc w:val="both"/>
      </w:pPr>
      <w:r>
        <w:rPr>
          <w:rStyle w:val="a3"/>
        </w:rPr>
        <w:lastRenderedPageBreak/>
        <w:t>было воспользоваться этой птицей недорослю боярскому. На птице к На</w:t>
      </w:r>
      <w:r>
        <w:rPr>
          <w:rStyle w:val="a3"/>
        </w:rPr>
        <w:softHyphen/>
        <w:t>талье-красе улетает крестьянский парень Иванушка, чьи чудодейственные песни распевает весь народ. Покоренная песнями и голосом Иванушки, Наталья выходит за него замуж. Боярыня вздумала наказать мастера Ники</w:t>
      </w:r>
      <w:r>
        <w:rPr>
          <w:rStyle w:val="a3"/>
        </w:rPr>
        <w:softHyphen/>
        <w:t>ту, позволившему Иванушке воспользоваться волшебной птицей. Однако друзья умельца не дали его в обиду.</w:t>
      </w:r>
    </w:p>
    <w:p w14:paraId="08AFBE8B" w14:textId="77777777" w:rsidR="006F3561" w:rsidRDefault="00000000">
      <w:pPr>
        <w:pStyle w:val="1"/>
        <w:numPr>
          <w:ilvl w:val="0"/>
          <w:numId w:val="52"/>
        </w:numPr>
        <w:tabs>
          <w:tab w:val="left" w:pos="464"/>
        </w:tabs>
        <w:spacing w:line="211" w:lineRule="auto"/>
        <w:ind w:firstLine="0"/>
        <w:jc w:val="both"/>
      </w:pPr>
      <w:r>
        <w:rPr>
          <w:rStyle w:val="a3"/>
        </w:rPr>
        <w:t xml:space="preserve">ВОЛШЕБНЫЙ МАГАЗИН. Графин., цв., 3 ч., 846 </w:t>
      </w:r>
      <w:r>
        <w:rPr>
          <w:rStyle w:val="a3"/>
          <w:i/>
          <w:iCs/>
        </w:rPr>
        <w:t>м,</w:t>
      </w:r>
      <w:r>
        <w:rPr>
          <w:rStyle w:val="a3"/>
        </w:rPr>
        <w:t xml:space="preserve"> Союз</w:t>
      </w:r>
      <w:r>
        <w:rPr>
          <w:rStyle w:val="a3"/>
        </w:rPr>
        <w:softHyphen/>
        <w:t>мультфильм, 1953 г., ВЭ VII 1953 г.</w:t>
      </w:r>
    </w:p>
    <w:p w14:paraId="592D8F2B" w14:textId="77777777" w:rsidR="006F3561" w:rsidRDefault="00000000">
      <w:pPr>
        <w:pStyle w:val="1"/>
        <w:spacing w:line="211" w:lineRule="auto"/>
        <w:ind w:firstLine="320"/>
        <w:jc w:val="both"/>
      </w:pPr>
      <w:r>
        <w:rPr>
          <w:rStyle w:val="a3"/>
        </w:rPr>
        <w:t>Авт. сцен. В. Сутеев; реж. Л. Амальрик, В. Полковников, худ.- пост. Е. Мигунов; опер. М. Друян, композ. В. Оранский; звукоопер. Н. Прилуцкий.</w:t>
      </w:r>
    </w:p>
    <w:p w14:paraId="43DA590F" w14:textId="77777777" w:rsidR="006F3561" w:rsidRDefault="00000000">
      <w:pPr>
        <w:pStyle w:val="1"/>
        <w:spacing w:line="211" w:lineRule="auto"/>
        <w:ind w:firstLine="320"/>
        <w:jc w:val="both"/>
      </w:pPr>
      <w:r>
        <w:rPr>
          <w:rStyle w:val="a3"/>
        </w:rPr>
        <w:t>2-й опер. Е. Ризо; монтаж А. Фирсова, тех. ассист. И Кульнева; худ.-мультипл. Д. Белов, М. Ботов, Б. Дежкин, Ф Епифанова, Б. Меерович, Р. Миренкова, Н. Привалова, Л. Резцова, Т Таранович, Ф. Хитрук, Т. Са</w:t>
      </w:r>
      <w:r>
        <w:rPr>
          <w:rStyle w:val="a3"/>
        </w:rPr>
        <w:softHyphen/>
        <w:t>зонова; худ-декор. О Геммерлинг, Н. Горкина, К. Малышев; худ. фонов Т. Вендт, М. Грейлих, Н. Дебошинская, Н. Караваева, Т Ретунская, А. Фо</w:t>
      </w:r>
      <w:r>
        <w:rPr>
          <w:rStyle w:val="a3"/>
        </w:rPr>
        <w:softHyphen/>
        <w:t>мина, худ.-прорисовщики И Башкова, Б. Корнеев, А. Попов, Е. Хлудова.</w:t>
      </w:r>
    </w:p>
    <w:p w14:paraId="2A9778A1" w14:textId="77777777" w:rsidR="006F3561" w:rsidRDefault="00000000">
      <w:pPr>
        <w:pStyle w:val="1"/>
        <w:spacing w:line="211" w:lineRule="auto"/>
        <w:ind w:firstLine="320"/>
        <w:jc w:val="both"/>
      </w:pPr>
      <w:r>
        <w:rPr>
          <w:rStyle w:val="a3"/>
        </w:rPr>
        <w:t>Роли озвучивали: Г Вицин, А. Зуева, К Коренева, Л. Пирогов, Л По</w:t>
      </w:r>
      <w:r>
        <w:rPr>
          <w:rStyle w:val="a3"/>
        </w:rPr>
        <w:softHyphen/>
        <w:t>тоцкая, С. Ровенблюм, Ю. Юльская.</w:t>
      </w:r>
    </w:p>
    <w:p w14:paraId="0FFB8CB6" w14:textId="77777777" w:rsidR="006F3561" w:rsidRDefault="00000000">
      <w:pPr>
        <w:pStyle w:val="1"/>
        <w:spacing w:after="120" w:line="211" w:lineRule="auto"/>
        <w:ind w:firstLine="320"/>
        <w:jc w:val="both"/>
      </w:pPr>
      <w:r>
        <w:rPr>
          <w:rStyle w:val="a3"/>
        </w:rPr>
        <w:t>Ученик 3-го класса пионер Витя привык ничего не делать. Свое время он тратит на уговоры друзей сделать за него то одно, то другое. Во сне Витя попадает в волшебный магазин. Маг-Завмаг предлагает мальчику волшебные краски, которые сами рисуют, балалайку, которая сама умеет играть, футбольный мяч, который сам летит в руки Вити-вратаря. Однако и с вол</w:t>
      </w:r>
      <w:r>
        <w:rPr>
          <w:rStyle w:val="a3"/>
        </w:rPr>
        <w:softHyphen/>
        <w:t>шебными вегцами Витя попадает впросак, так как нс успевает произносить 1Гужных заклинаний В конце концов Витя решает, что лучше и надежнее все делать самому. Проснувшись, он начинает новую жизнь и собственноручно оформляет классную стенгазету.</w:t>
      </w:r>
    </w:p>
    <w:p w14:paraId="4051DBE3" w14:textId="77777777" w:rsidR="006F3561" w:rsidRDefault="00000000">
      <w:pPr>
        <w:pStyle w:val="1"/>
        <w:numPr>
          <w:ilvl w:val="0"/>
          <w:numId w:val="52"/>
        </w:numPr>
        <w:tabs>
          <w:tab w:val="left" w:pos="447"/>
        </w:tabs>
        <w:spacing w:line="214" w:lineRule="auto"/>
        <w:ind w:firstLine="0"/>
        <w:jc w:val="both"/>
      </w:pPr>
      <w:r>
        <w:rPr>
          <w:rStyle w:val="a3"/>
        </w:rPr>
        <w:t xml:space="preserve">ВОРОНА И ЛИСИЦА, КУКУШКА И ПЕТУХ. Графич., цв , 1 ч., 294 </w:t>
      </w:r>
      <w:r>
        <w:rPr>
          <w:rStyle w:val="a3"/>
          <w:i/>
          <w:iCs/>
        </w:rPr>
        <w:t>м,</w:t>
      </w:r>
      <w:r>
        <w:rPr>
          <w:rStyle w:val="a3"/>
        </w:rPr>
        <w:t xml:space="preserve"> Союзмультфильм, 1953, ВЭ IV 1953 г.</w:t>
      </w:r>
    </w:p>
    <w:p w14:paraId="1F6D6F08" w14:textId="77777777" w:rsidR="006F3561" w:rsidRDefault="00000000">
      <w:pPr>
        <w:pStyle w:val="1"/>
        <w:spacing w:line="214" w:lineRule="auto"/>
        <w:ind w:firstLine="320"/>
        <w:jc w:val="both"/>
      </w:pPr>
      <w:r>
        <w:rPr>
          <w:rStyle w:val="a3"/>
        </w:rPr>
        <w:t>Авт. сцен. Ю. Михайлов, А Шемшурин; реж. И. Аксенчук; худ. Л. Позд- неев, В. Бордзиловский; опер. Н. Соколова; композ. Б. Чайковский; звуко</w:t>
      </w:r>
      <w:r>
        <w:rPr>
          <w:rStyle w:val="a3"/>
        </w:rPr>
        <w:softHyphen/>
        <w:t>опер. Н. Прилуцкий.</w:t>
      </w:r>
    </w:p>
    <w:p w14:paraId="44493809" w14:textId="77777777" w:rsidR="006F3561" w:rsidRDefault="00000000">
      <w:pPr>
        <w:pStyle w:val="1"/>
        <w:spacing w:line="214" w:lineRule="auto"/>
        <w:ind w:firstLine="320"/>
        <w:jc w:val="both"/>
      </w:pPr>
      <w:r>
        <w:rPr>
          <w:rStyle w:val="a3"/>
        </w:rPr>
        <w:t>Ассист худ. А. Ссменцов-Огиевский; ассист опер. В. Котов, тех. ассист. В. Шилина; монтаж. А. Фирсова, худ.-мультипл М. Ботов, Т Федорова, Ф. Хитрук, В. Долгих, В Котеночкин; худ.-декор. В. Валерианова, Г Не</w:t>
      </w:r>
      <w:r>
        <w:rPr>
          <w:rStyle w:val="a3"/>
        </w:rPr>
        <w:softHyphen/>
        <w:t>взорова, В. Роджеро.</w:t>
      </w:r>
    </w:p>
    <w:p w14:paraId="47F7789A" w14:textId="77777777" w:rsidR="006F3561" w:rsidRDefault="00000000">
      <w:pPr>
        <w:pStyle w:val="1"/>
        <w:spacing w:line="214" w:lineRule="auto"/>
        <w:ind w:firstLine="320"/>
        <w:jc w:val="both"/>
      </w:pPr>
      <w:r>
        <w:rPr>
          <w:rStyle w:val="a3"/>
        </w:rPr>
        <w:t>В основу фильма положены басни И. А Крылова.</w:t>
      </w:r>
    </w:p>
    <w:p w14:paraId="7BDA82C9" w14:textId="77777777" w:rsidR="006F3561" w:rsidRDefault="00000000">
      <w:pPr>
        <w:pStyle w:val="1"/>
        <w:spacing w:line="214" w:lineRule="auto"/>
        <w:ind w:firstLine="320"/>
        <w:jc w:val="both"/>
      </w:pPr>
      <w:r>
        <w:rPr>
          <w:rStyle w:val="a3"/>
        </w:rPr>
        <w:t>Хитрая и льстивая Лисица, вскружив своими похвалами голову Вороне, сумела выманить у глупой птицы кусочек сыра.</w:t>
      </w:r>
    </w:p>
    <w:p w14:paraId="08D846DE" w14:textId="77777777" w:rsidR="006F3561" w:rsidRDefault="00000000">
      <w:pPr>
        <w:pStyle w:val="1"/>
        <w:spacing w:after="120" w:line="214" w:lineRule="auto"/>
        <w:ind w:firstLine="320"/>
        <w:jc w:val="both"/>
      </w:pPr>
      <w:r>
        <w:rPr>
          <w:rStyle w:val="a3"/>
        </w:rPr>
        <w:t>Неумеренные восторги, которые Кукушка расточала по поводу петушино</w:t>
      </w:r>
      <w:r>
        <w:rPr>
          <w:rStyle w:val="a3"/>
        </w:rPr>
        <w:softHyphen/>
        <w:t>го пения, были тотчас же вознаграждены восторгами Петуха по поводу пения Кукушки.</w:t>
      </w:r>
    </w:p>
    <w:p w14:paraId="6C237136" w14:textId="77777777" w:rsidR="006F3561" w:rsidRDefault="00000000">
      <w:pPr>
        <w:pStyle w:val="1"/>
        <w:numPr>
          <w:ilvl w:val="0"/>
          <w:numId w:val="52"/>
        </w:numPr>
        <w:tabs>
          <w:tab w:val="left" w:pos="442"/>
        </w:tabs>
        <w:spacing w:line="214" w:lineRule="auto"/>
        <w:ind w:firstLine="0"/>
        <w:jc w:val="both"/>
      </w:pPr>
      <w:r>
        <w:rPr>
          <w:rStyle w:val="a3"/>
        </w:rPr>
        <w:t xml:space="preserve">КРАШЕНЫЙ ЛИС. Графич., цв., 1 ч., 293 </w:t>
      </w:r>
      <w:r>
        <w:rPr>
          <w:rStyle w:val="a3"/>
          <w:i/>
          <w:iCs/>
        </w:rPr>
        <w:t>м,</w:t>
      </w:r>
      <w:r>
        <w:rPr>
          <w:rStyle w:val="a3"/>
        </w:rPr>
        <w:t xml:space="preserve"> Союзмультфильм, 1953 г , ВЭ V 1953 г.</w:t>
      </w:r>
    </w:p>
    <w:p w14:paraId="26BB1829" w14:textId="77777777" w:rsidR="006F3561" w:rsidRDefault="00000000">
      <w:pPr>
        <w:pStyle w:val="1"/>
        <w:spacing w:line="214" w:lineRule="auto"/>
        <w:ind w:firstLine="320"/>
        <w:jc w:val="both"/>
      </w:pPr>
      <w:r>
        <w:rPr>
          <w:rStyle w:val="a3"/>
        </w:rPr>
        <w:t>Авт. сцен. Б. Бродский; реж. А. Иванов; худ.-пост. И. Знаменский, Г Филиппов; опер. Н. Воинов; муз. оформ. В. Смирнов; звукоопер. Н. Прилуцкий.</w:t>
      </w:r>
    </w:p>
    <w:p w14:paraId="729A93F7" w14:textId="77777777" w:rsidR="006F3561" w:rsidRDefault="00000000">
      <w:pPr>
        <w:pStyle w:val="1"/>
        <w:spacing w:after="120" w:line="214" w:lineRule="auto"/>
        <w:ind w:firstLine="320"/>
        <w:jc w:val="both"/>
      </w:pPr>
      <w:r>
        <w:rPr>
          <w:rStyle w:val="a3"/>
        </w:rPr>
        <w:t>Ассист. реж В. Лалаянц; ассист. худ. Л. Азарх; тех. ассист Ф. Гольд</w:t>
      </w:r>
      <w:r>
        <w:rPr>
          <w:rStyle w:val="a3"/>
        </w:rPr>
        <w:softHyphen/>
        <w:t>штейн; худ-мультипл. Ф. Епифанова, Д Белов, Р. Давыдов, Е. Комова, Л. Резцова, В. Лихачев, М. Купрач, худ.-декор В Валерианова, Д. Анпи</w:t>
      </w:r>
      <w:r>
        <w:rPr>
          <w:rStyle w:val="a3"/>
        </w:rPr>
        <w:softHyphen/>
        <w:t>лов, Г Невзорова, И. Светлица, И. Троянова.</w:t>
      </w:r>
    </w:p>
    <w:p w14:paraId="2F2B57FA" w14:textId="77777777" w:rsidR="006F3561" w:rsidRDefault="00000000">
      <w:pPr>
        <w:pStyle w:val="1"/>
        <w:spacing w:line="211" w:lineRule="auto"/>
        <w:ind w:firstLine="280"/>
        <w:jc w:val="both"/>
      </w:pPr>
      <w:r>
        <w:rPr>
          <w:rStyle w:val="a3"/>
        </w:rPr>
        <w:t>Экранизация украинской народной сказки в обработке И. Франко.</w:t>
      </w:r>
    </w:p>
    <w:p w14:paraId="2CDAE55E" w14:textId="77777777" w:rsidR="006F3561" w:rsidRDefault="00000000">
      <w:pPr>
        <w:pStyle w:val="1"/>
        <w:spacing w:after="120" w:line="211" w:lineRule="auto"/>
        <w:ind w:firstLine="280"/>
        <w:jc w:val="both"/>
      </w:pPr>
      <w:r>
        <w:rPr>
          <w:rStyle w:val="a3"/>
        </w:rPr>
        <w:t>Звери изгоняют из леса вора Лиса. Преследуемый собаками. Лис забе</w:t>
      </w:r>
      <w:r>
        <w:rPr>
          <w:rStyle w:val="a3"/>
        </w:rPr>
        <w:softHyphen/>
        <w:t xml:space="preserve">гает в деревню. Оказавшись в комнатах еще неотстроенного дома, беглец опрокидывает на себя ведра с красками и преображается до неузнаваемости. Заметив страх, </w:t>
      </w:r>
      <w:r>
        <w:rPr>
          <w:rStyle w:val="a3"/>
        </w:rPr>
        <w:lastRenderedPageBreak/>
        <w:t>который вызвала его внешность у зверей, Лис выдает себя за грозного Остромысла, присланного править обитателями леса. Ново</w:t>
      </w:r>
      <w:r>
        <w:rPr>
          <w:rStyle w:val="a3"/>
        </w:rPr>
        <w:softHyphen/>
        <w:t>явленный самозванец бесчинствует до той поры, пока догадливый Еж не подпиливает моста, где должен пройти крашеный Лис. Жестокий «правитель» падает в воду. Яркие краски смываются, и перед всем лесным населением предстает рыжий разбойник в своем естественном обличье.</w:t>
      </w:r>
    </w:p>
    <w:p w14:paraId="649E0EEE" w14:textId="77777777" w:rsidR="006F3561" w:rsidRDefault="00000000">
      <w:pPr>
        <w:pStyle w:val="1"/>
        <w:numPr>
          <w:ilvl w:val="0"/>
          <w:numId w:val="52"/>
        </w:numPr>
        <w:tabs>
          <w:tab w:val="left" w:pos="442"/>
        </w:tabs>
        <w:spacing w:line="214" w:lineRule="auto"/>
        <w:ind w:firstLine="0"/>
        <w:jc w:val="both"/>
      </w:pPr>
      <w:r>
        <w:rPr>
          <w:rStyle w:val="a3"/>
        </w:rPr>
        <w:t xml:space="preserve">ЛЕСНОЙ КОНЦЕРТ Графич., цв., 1 ч., 296,75 </w:t>
      </w:r>
      <w:r>
        <w:rPr>
          <w:rStyle w:val="a3"/>
          <w:i/>
          <w:iCs/>
        </w:rPr>
        <w:t>м,</w:t>
      </w:r>
      <w:r>
        <w:rPr>
          <w:rStyle w:val="a3"/>
        </w:rPr>
        <w:t xml:space="preserve"> Союзмультфильм, 1953 г., ВЭ II 1954 г.</w:t>
      </w:r>
    </w:p>
    <w:p w14:paraId="1EAF9AC0" w14:textId="77777777" w:rsidR="006F3561" w:rsidRDefault="00000000">
      <w:pPr>
        <w:pStyle w:val="1"/>
        <w:spacing w:line="214" w:lineRule="auto"/>
        <w:ind w:firstLine="280"/>
        <w:jc w:val="both"/>
      </w:pPr>
      <w:r>
        <w:rPr>
          <w:rStyle w:val="a3"/>
        </w:rPr>
        <w:t>Авт. сцен. С. Михалков; реж. И. Иванов-Вано, худ -пост. М. Богов, К- Карпов, А. Савченко, опер. Н Воинов; композ. А. Цфасман; звукоопер. Н. Прилуцкий.</w:t>
      </w:r>
    </w:p>
    <w:p w14:paraId="51D08CDE" w14:textId="77777777" w:rsidR="006F3561" w:rsidRDefault="00000000">
      <w:pPr>
        <w:pStyle w:val="1"/>
        <w:spacing w:line="214" w:lineRule="auto"/>
        <w:ind w:firstLine="280"/>
        <w:jc w:val="both"/>
      </w:pPr>
      <w:r>
        <w:rPr>
          <w:rStyle w:val="a3"/>
        </w:rPr>
        <w:t>Тех. ассист. В. Свешникова, монтаж. Т Сазонова, худ.-мультипл. В. Арбеков, Л Попов, Б. Бутаков, Л. Резцова, Ф. Епифанова, Б. Савков, Г Козлов, Т Федорова, Н. Привалова, К- Чикин; худ.-декор. В. Валериа</w:t>
      </w:r>
      <w:r>
        <w:rPr>
          <w:rStyle w:val="a3"/>
        </w:rPr>
        <w:softHyphen/>
        <w:t>нова, Е. Танненберг.</w:t>
      </w:r>
    </w:p>
    <w:p w14:paraId="48B907AD" w14:textId="77777777" w:rsidR="006F3561" w:rsidRDefault="00000000">
      <w:pPr>
        <w:pStyle w:val="1"/>
        <w:spacing w:line="214" w:lineRule="auto"/>
        <w:ind w:firstLine="280"/>
        <w:jc w:val="both"/>
      </w:pPr>
      <w:r>
        <w:rPr>
          <w:rStyle w:val="a3"/>
        </w:rPr>
        <w:t>В основу фильма положены басни С. Михалкова «Слон-живописец» и «Две подруги».</w:t>
      </w:r>
    </w:p>
    <w:p w14:paraId="7D684851" w14:textId="77777777" w:rsidR="006F3561" w:rsidRDefault="00000000">
      <w:pPr>
        <w:pStyle w:val="1"/>
        <w:spacing w:after="120" w:line="214" w:lineRule="auto"/>
        <w:ind w:firstLine="280"/>
        <w:jc w:val="both"/>
      </w:pPr>
      <w:r>
        <w:rPr>
          <w:rStyle w:val="a3"/>
        </w:rPr>
        <w:t>На лесной эстраде идет концерт. Перед зрителями разыгрывается басня о Слоне-живописце, который, пытаясь угодить разноречивым вкусам много</w:t>
      </w:r>
      <w:r>
        <w:rPr>
          <w:rStyle w:val="a3"/>
        </w:rPr>
        <w:softHyphen/>
        <w:t>численных критиков, создает на холсте невообразимую мешанину, изобра</w:t>
      </w:r>
      <w:r>
        <w:rPr>
          <w:rStyle w:val="a3"/>
        </w:rPr>
        <w:softHyphen/>
        <w:t>жая «снег и лед, и Нил, и дуб, и огород, и даже мед!..» Гусь-конферансье объявляет следующий номер программы — басню о Крысе, одной из тех модниц, которые «наше хают и бранят, а сало русское едят!»</w:t>
      </w:r>
    </w:p>
    <w:p w14:paraId="24AB4EC7" w14:textId="77777777" w:rsidR="006F3561" w:rsidRDefault="00000000">
      <w:pPr>
        <w:pStyle w:val="1"/>
        <w:numPr>
          <w:ilvl w:val="0"/>
          <w:numId w:val="52"/>
        </w:numPr>
        <w:tabs>
          <w:tab w:val="left" w:pos="442"/>
        </w:tabs>
        <w:spacing w:line="211" w:lineRule="auto"/>
        <w:ind w:firstLine="0"/>
        <w:jc w:val="both"/>
      </w:pPr>
      <w:r>
        <w:rPr>
          <w:rStyle w:val="a3"/>
        </w:rPr>
        <w:t xml:space="preserve">НЕПОСЛУШНЫЙ КОЗЛЕНОК. Графич., цв., 1 ч., 289 </w:t>
      </w:r>
      <w:r>
        <w:rPr>
          <w:rStyle w:val="a3"/>
          <w:i/>
          <w:iCs/>
        </w:rPr>
        <w:t>м,</w:t>
      </w:r>
      <w:r>
        <w:rPr>
          <w:rStyle w:val="a3"/>
        </w:rPr>
        <w:t xml:space="preserve"> Гру- зия-фильм, 1953 г., ВЭ XI 1953 г.</w:t>
      </w:r>
    </w:p>
    <w:p w14:paraId="5AF9EBCD" w14:textId="77777777" w:rsidR="006F3561" w:rsidRDefault="00000000">
      <w:pPr>
        <w:pStyle w:val="1"/>
        <w:spacing w:line="211" w:lineRule="auto"/>
        <w:ind w:firstLine="280"/>
        <w:jc w:val="both"/>
      </w:pPr>
      <w:r>
        <w:rPr>
          <w:rStyle w:val="a3"/>
        </w:rPr>
        <w:t>Авт. сцен. Н. Накашидзе, К- Мачарадзе; реж.-пост. Ш. Гедеванишвили, Т. Микадзе; гл. худ. И. Сумбаташвили; опер. Л. Квалиашвили, С. Спарсиа- швили; композ. Р. Лагидзе; звукоопер. Р. Кезели.</w:t>
      </w:r>
    </w:p>
    <w:p w14:paraId="40D80A90" w14:textId="77777777" w:rsidR="006F3561" w:rsidRDefault="00000000">
      <w:pPr>
        <w:pStyle w:val="1"/>
        <w:spacing w:line="211" w:lineRule="auto"/>
        <w:ind w:firstLine="280"/>
        <w:jc w:val="both"/>
      </w:pPr>
      <w:r>
        <w:rPr>
          <w:rStyle w:val="a3"/>
        </w:rPr>
        <w:t>Звукооформ. В. Доленко; ассист. реж. С. Топузис; ассист. худ. Н. Шаликашвили; тех. ассист. Д. Таралашвили; худ.-мультипл. С. Жоф- рио, Н. Килосанидзе, Г Лаврелашвили, К. Надирадзс, Н. Териап, М. Ху- башвили, Г Чмутов; худ.-декор. Т Крымковская, 3. Модземариашвили, Р. Мирзашвили, Е. Хачоян.</w:t>
      </w:r>
    </w:p>
    <w:p w14:paraId="3B1A1027" w14:textId="77777777" w:rsidR="006F3561" w:rsidRDefault="00000000">
      <w:pPr>
        <w:pStyle w:val="1"/>
        <w:spacing w:after="120" w:line="211" w:lineRule="auto"/>
        <w:ind w:firstLine="280"/>
        <w:jc w:val="both"/>
      </w:pPr>
      <w:r>
        <w:rPr>
          <w:rStyle w:val="a3"/>
        </w:rPr>
        <w:t>Маленький Козленок, не послушавшись мамы Козы, идет гулять в дре</w:t>
      </w:r>
      <w:r>
        <w:rPr>
          <w:rStyle w:val="a3"/>
        </w:rPr>
        <w:softHyphen/>
        <w:t>мучий лес Там он попадает в лапы Серого Волка. Па выручку малыша от</w:t>
      </w:r>
      <w:r>
        <w:rPr>
          <w:rStyle w:val="a3"/>
        </w:rPr>
        <w:softHyphen/>
        <w:t>правляются грозный пес Мурия, Индюк и Коза Им помогают Гусак и Ослик. Дружными усилиями они обращают Волка в бегство, а затем сбрасывают лесного разбойника в глубокую пропасть. Козленок спасен. Он обещает отныне во всем слушаться взрослых.</w:t>
      </w:r>
    </w:p>
    <w:p w14:paraId="71EA79D6" w14:textId="77777777" w:rsidR="006F3561" w:rsidRDefault="00000000">
      <w:pPr>
        <w:pStyle w:val="1"/>
        <w:numPr>
          <w:ilvl w:val="0"/>
          <w:numId w:val="52"/>
        </w:numPr>
        <w:tabs>
          <w:tab w:val="left" w:pos="447"/>
        </w:tabs>
        <w:spacing w:line="216" w:lineRule="auto"/>
        <w:ind w:firstLine="0"/>
        <w:jc w:val="both"/>
      </w:pPr>
      <w:r>
        <w:rPr>
          <w:rStyle w:val="a3"/>
        </w:rPr>
        <w:t>НЕПОСЛУШНЫЙ КОТЕНОК. Графич., цв., 1 ч., 294 л, Союз</w:t>
      </w:r>
      <w:r>
        <w:rPr>
          <w:rStyle w:val="a3"/>
        </w:rPr>
        <w:softHyphen/>
        <w:t>мультфильм, 1953 г., ВЭ IV 1953 г.</w:t>
      </w:r>
    </w:p>
    <w:p w14:paraId="4B51067F" w14:textId="77777777" w:rsidR="006F3561" w:rsidRDefault="00000000">
      <w:pPr>
        <w:pStyle w:val="1"/>
        <w:spacing w:line="216" w:lineRule="auto"/>
        <w:ind w:firstLine="280"/>
        <w:jc w:val="both"/>
      </w:pPr>
      <w:r>
        <w:rPr>
          <w:rStyle w:val="a3"/>
        </w:rPr>
        <w:t>Авт сцен, и реж. М. Пащенко, худ. Б. Дежкип, В. Василенко; опер. А. Астафьев; композ. К- Хачатурян; звукоопер. Н. Прилуцкий.</w:t>
      </w:r>
    </w:p>
    <w:p w14:paraId="7E73046F" w14:textId="77777777" w:rsidR="006F3561" w:rsidRDefault="00000000">
      <w:pPr>
        <w:pStyle w:val="1"/>
        <w:spacing w:after="120" w:line="216" w:lineRule="auto"/>
        <w:ind w:firstLine="280"/>
        <w:jc w:val="both"/>
        <w:sectPr w:rsidR="006F3561">
          <w:footerReference w:type="even" r:id="rId562"/>
          <w:footerReference w:type="default" r:id="rId563"/>
          <w:footerReference w:type="first" r:id="rId564"/>
          <w:pgSz w:w="11906" w:h="16838"/>
          <w:pgMar w:top="4338" w:right="3492" w:bottom="4449" w:left="3494" w:header="0" w:footer="3" w:gutter="0"/>
          <w:pgNumType w:start="514"/>
          <w:cols w:space="720"/>
          <w:noEndnote/>
          <w:titlePg/>
          <w:docGrid w:linePitch="360"/>
        </w:sectPr>
      </w:pPr>
      <w:r>
        <w:rPr>
          <w:rStyle w:val="a3"/>
        </w:rPr>
        <w:t>Ассист. реж. А. Бирулин; ассист. худ. Г Брашишките, тех. ассист. Л. Ковалевская, монтаж Л. Кякшт; худ.-мультипл. Н. Привалова, М. Бо</w:t>
      </w:r>
      <w:r>
        <w:rPr>
          <w:rStyle w:val="a3"/>
        </w:rPr>
        <w:softHyphen/>
        <w:t>тов, Ф. Хитрук, Ф. Епифанова, Е. Комова, Д. Белов, Л. Резцова, Б. Мее</w:t>
      </w:r>
      <w:r>
        <w:rPr>
          <w:rStyle w:val="a3"/>
        </w:rPr>
        <w:softHyphen/>
        <w:t>рович, Е. Увира, К- Малышев, Б. Чани; худ.-декор. В. Роджеро, Д. Ан</w:t>
      </w:r>
      <w:r>
        <w:rPr>
          <w:rStyle w:val="a3"/>
        </w:rPr>
        <w:softHyphen/>
        <w:t>пилов.</w:t>
      </w:r>
    </w:p>
    <w:p w14:paraId="1D7E0F69" w14:textId="77777777" w:rsidR="006F3561" w:rsidRDefault="00000000">
      <w:pPr>
        <w:pStyle w:val="1"/>
        <w:spacing w:line="214" w:lineRule="auto"/>
        <w:jc w:val="both"/>
      </w:pPr>
      <w:r>
        <w:rPr>
          <w:rStyle w:val="a3"/>
        </w:rPr>
        <w:lastRenderedPageBreak/>
        <w:t>Роли озвучивали: В. Ратомский, Ю Юльская, М. Докторова, Г. Ива</w:t>
      </w:r>
      <w:r>
        <w:rPr>
          <w:rStyle w:val="a3"/>
        </w:rPr>
        <w:softHyphen/>
        <w:t>нова, М. Яроцкая, В. Иванова, Т Барышева, Н. Чкуасели.</w:t>
      </w:r>
    </w:p>
    <w:p w14:paraId="0821F701" w14:textId="77777777" w:rsidR="006F3561" w:rsidRDefault="00000000">
      <w:pPr>
        <w:pStyle w:val="1"/>
        <w:spacing w:line="214" w:lineRule="auto"/>
        <w:jc w:val="both"/>
      </w:pPr>
      <w:r>
        <w:rPr>
          <w:rStyle w:val="a3"/>
        </w:rPr>
        <w:t>Несмотря на строгое запрещение девочки, непослушный Котенок убе</w:t>
      </w:r>
      <w:r>
        <w:rPr>
          <w:rStyle w:val="a3"/>
        </w:rPr>
        <w:softHyphen/>
        <w:t>гает из дому. Вскоре к нему присоединяются Зайчонок и Бельчонок. Шалу</w:t>
      </w:r>
      <w:r>
        <w:rPr>
          <w:rStyle w:val="a3"/>
        </w:rPr>
        <w:softHyphen/>
        <w:t>ны отправляются в дремучий лес. Натерпевшись всяческих страхов и едва не утонув в быстрой реке, непослушный Котенок и его друзья искренне раскаиваются в своем легкомыслии.</w:t>
      </w:r>
    </w:p>
    <w:p w14:paraId="1A0D9C42" w14:textId="77777777" w:rsidR="006F3561" w:rsidRDefault="00000000">
      <w:pPr>
        <w:pStyle w:val="1"/>
        <w:spacing w:after="160" w:line="214" w:lineRule="auto"/>
        <w:jc w:val="both"/>
      </w:pPr>
      <w:r>
        <w:rPr>
          <w:rStyle w:val="a3"/>
        </w:rPr>
        <w:t>В фильме, впервые применены эффекты, создающие иллюзию объем</w:t>
      </w:r>
      <w:r>
        <w:rPr>
          <w:rStyle w:val="a3"/>
        </w:rPr>
        <w:softHyphen/>
        <w:t>ности рисованных персонажей.</w:t>
      </w:r>
    </w:p>
    <w:p w14:paraId="173060FA" w14:textId="77777777" w:rsidR="006F3561" w:rsidRDefault="00000000">
      <w:pPr>
        <w:pStyle w:val="1"/>
        <w:numPr>
          <w:ilvl w:val="0"/>
          <w:numId w:val="52"/>
        </w:numPr>
        <w:tabs>
          <w:tab w:val="left" w:pos="459"/>
        </w:tabs>
        <w:spacing w:line="214" w:lineRule="auto"/>
        <w:ind w:firstLine="0"/>
        <w:jc w:val="both"/>
      </w:pPr>
      <w:r>
        <w:rPr>
          <w:rStyle w:val="a3"/>
        </w:rPr>
        <w:t xml:space="preserve">ПОЛЕТ НА ЛУНУ Графич , цв., Зч., 854 </w:t>
      </w:r>
      <w:r>
        <w:rPr>
          <w:rStyle w:val="a3"/>
          <w:i/>
          <w:iCs/>
        </w:rPr>
        <w:t>м,</w:t>
      </w:r>
      <w:r>
        <w:rPr>
          <w:rStyle w:val="a3"/>
        </w:rPr>
        <w:t xml:space="preserve"> Союзмультфильм, 1953 г., ВЭ XII 1953 г</w:t>
      </w:r>
    </w:p>
    <w:p w14:paraId="360517DC" w14:textId="77777777" w:rsidR="006F3561" w:rsidRDefault="00000000">
      <w:pPr>
        <w:pStyle w:val="1"/>
        <w:spacing w:line="214" w:lineRule="auto"/>
        <w:jc w:val="both"/>
      </w:pPr>
      <w:r>
        <w:rPr>
          <w:rStyle w:val="a3"/>
        </w:rPr>
        <w:t>Авт. сцен. В. Морозов, Н. Эрдман; реж. В. и 3. Брумбер!, худ. Г Коз</w:t>
      </w:r>
      <w:r>
        <w:rPr>
          <w:rStyle w:val="a3"/>
        </w:rPr>
        <w:softHyphen/>
        <w:t>лов, В. Никитин, И. Николаев; опер. Е Петрова, композ Ю. Левитин, звукоопер. Н. Прилуцкий.</w:t>
      </w:r>
    </w:p>
    <w:p w14:paraId="7C711FDF" w14:textId="77777777" w:rsidR="006F3561" w:rsidRDefault="00000000">
      <w:pPr>
        <w:pStyle w:val="1"/>
        <w:spacing w:line="214" w:lineRule="auto"/>
        <w:jc w:val="both"/>
      </w:pPr>
      <w:r>
        <w:rPr>
          <w:rStyle w:val="a3"/>
        </w:rPr>
        <w:t>Реж.-консульт. М Яншин, ассист. рож. Т Федорова; худ.-мультипл. Б. Дежкин, В. Арбеков, Л. Попов, Б. Бутаков, Ф. Хитрук, Р. Давыдов, К- Чикин, Т Федорова, Е Хлудова, В. Борисова; худ.-декор. О. Гсммер- линг, В. Валерианова, Е Танненберг, Г Невзорова, Д. Анпилов, В. Род- жеро, К- Малышев; худ. по трюк съемкам Н. Федоров.</w:t>
      </w:r>
    </w:p>
    <w:p w14:paraId="1AE09CC2" w14:textId="77777777" w:rsidR="006F3561" w:rsidRDefault="00000000">
      <w:pPr>
        <w:pStyle w:val="1"/>
        <w:spacing w:line="214" w:lineRule="auto"/>
        <w:jc w:val="both"/>
      </w:pPr>
      <w:r>
        <w:rPr>
          <w:rStyle w:val="a3"/>
        </w:rPr>
        <w:t>Роли озвучивали: В. Бендина (Коля), Е. Морсе (Петя), В. Спсрантова (Сэнди), Г Новожилова (Наташа), М. Яншин (профессор), В. Готовцев (сторож), Л. Гриценко (штурман), В. Грибков (комендант).</w:t>
      </w:r>
    </w:p>
    <w:p w14:paraId="35EA83F0" w14:textId="77777777" w:rsidR="006F3561" w:rsidRDefault="00000000">
      <w:pPr>
        <w:pStyle w:val="1"/>
        <w:spacing w:after="160" w:line="214" w:lineRule="auto"/>
        <w:jc w:val="both"/>
      </w:pPr>
      <w:r>
        <w:rPr>
          <w:rStyle w:val="a3"/>
        </w:rPr>
        <w:t>Смышленый и храбрый мальчик, пионер Коля Хомяков, принимает участие в межпланетном перелете профессора астрономии Боброва. Задача экспедиции — разыскать пропавшую ракету, которая потерпела аварию при исследовании лунной поверхности. После ряда приключений во время полета и на Луне путешественники с помощью Коли Хомякова разыски</w:t>
      </w:r>
      <w:r>
        <w:rPr>
          <w:rStyle w:val="a3"/>
        </w:rPr>
        <w:softHyphen/>
        <w:t>вают пропавшую ракету, оказывают помощь ее экипажу и благополучно возвращаются на Землю.</w:t>
      </w:r>
    </w:p>
    <w:p w14:paraId="00D45047" w14:textId="77777777" w:rsidR="006F3561" w:rsidRDefault="00000000">
      <w:pPr>
        <w:pStyle w:val="1"/>
        <w:numPr>
          <w:ilvl w:val="0"/>
          <w:numId w:val="52"/>
        </w:numPr>
        <w:tabs>
          <w:tab w:val="left" w:pos="438"/>
        </w:tabs>
        <w:spacing w:line="211" w:lineRule="auto"/>
        <w:ind w:firstLine="0"/>
        <w:jc w:val="both"/>
      </w:pPr>
      <w:r>
        <w:rPr>
          <w:rStyle w:val="a3"/>
        </w:rPr>
        <w:t xml:space="preserve">СЕСТРИЦА АЛЕНУШКА И БРАТЕЦ ИВАНУШКА. Графич., цв., 1 ч., 294 </w:t>
      </w:r>
      <w:r>
        <w:rPr>
          <w:rStyle w:val="a3"/>
          <w:i/>
          <w:iCs/>
        </w:rPr>
        <w:t>м,</w:t>
      </w:r>
      <w:r>
        <w:rPr>
          <w:rStyle w:val="a3"/>
        </w:rPr>
        <w:t xml:space="preserve"> Союзмультфильм, 1953 г., ВЭ XII 1953 г.</w:t>
      </w:r>
    </w:p>
    <w:p w14:paraId="6C186F35" w14:textId="77777777" w:rsidR="006F3561" w:rsidRDefault="00000000">
      <w:pPr>
        <w:pStyle w:val="1"/>
        <w:spacing w:line="211" w:lineRule="auto"/>
        <w:jc w:val="both"/>
      </w:pPr>
      <w:r>
        <w:rPr>
          <w:rStyle w:val="a3"/>
        </w:rPr>
        <w:t>Авт. сцен. В. Данилов; реж. О. Ходатаева; худ.-ноет. П. Носов, А. Ду</w:t>
      </w:r>
      <w:r>
        <w:rPr>
          <w:rStyle w:val="a3"/>
        </w:rPr>
        <w:softHyphen/>
        <w:t>раков; опер. С. Ризо; композ. А. Александров: звукоопер. Г Мартынюк.</w:t>
      </w:r>
    </w:p>
    <w:p w14:paraId="006F4609" w14:textId="77777777" w:rsidR="006F3561" w:rsidRDefault="00000000">
      <w:pPr>
        <w:pStyle w:val="1"/>
        <w:spacing w:line="211" w:lineRule="auto"/>
        <w:jc w:val="both"/>
      </w:pPr>
      <w:r>
        <w:rPr>
          <w:rStyle w:val="a3"/>
        </w:rPr>
        <w:t>Ассист. худ. Т Сазанова; тех ассист. Г Бродская, ассист. по мош аж. А- Фирсова, худ.-мультипл. Л. Резцова, Ф. Епифанова, Т Таранович, Н. Привалова, Б. Бутаков, Л. Попов, В. Данилевич, В. Долгих, Р. Давы</w:t>
      </w:r>
      <w:r>
        <w:rPr>
          <w:rStyle w:val="a3"/>
        </w:rPr>
        <w:softHyphen/>
        <w:t>дов, худ.-декор. Г Невзорова, Д. Анпилов, К- Малышев.</w:t>
      </w:r>
    </w:p>
    <w:p w14:paraId="47DE7700" w14:textId="77777777" w:rsidR="006F3561" w:rsidRDefault="00000000">
      <w:pPr>
        <w:pStyle w:val="1"/>
        <w:spacing w:line="211" w:lineRule="auto"/>
        <w:jc w:val="both"/>
      </w:pPr>
      <w:r>
        <w:rPr>
          <w:rStyle w:val="a3"/>
        </w:rPr>
        <w:t>В основу фильма положена русская народная сказка</w:t>
      </w:r>
    </w:p>
    <w:p w14:paraId="3C880987" w14:textId="77777777" w:rsidR="006F3561" w:rsidRDefault="00000000">
      <w:pPr>
        <w:pStyle w:val="1"/>
        <w:spacing w:after="160" w:line="211" w:lineRule="auto"/>
        <w:jc w:val="both"/>
      </w:pPr>
      <w:r>
        <w:rPr>
          <w:rStyle w:val="a3"/>
        </w:rPr>
        <w:t>Мальчик Иванушка не послушался своей старшей сестры и жестоко поплатился за это. Превращенный злой колдуньей Бабой-Ягой в козлика, Иванушка перенес немало бед. Сердобольная Мышка помогла Иванушке убежать от Бабы-Яги, а храбрый молодец победил злую колдунью, спас сестрицу Аленушку и освободил братца Иванушку от волшебных чар.</w:t>
      </w:r>
    </w:p>
    <w:p w14:paraId="49E24CC5" w14:textId="77777777" w:rsidR="006F3561" w:rsidRDefault="00000000">
      <w:pPr>
        <w:pStyle w:val="1"/>
        <w:numPr>
          <w:ilvl w:val="0"/>
          <w:numId w:val="52"/>
        </w:numPr>
        <w:tabs>
          <w:tab w:val="left" w:pos="440"/>
        </w:tabs>
        <w:spacing w:line="214" w:lineRule="auto"/>
        <w:ind w:firstLine="0"/>
        <w:jc w:val="both"/>
      </w:pPr>
      <w:r>
        <w:rPr>
          <w:rStyle w:val="a3"/>
        </w:rPr>
        <w:t xml:space="preserve">ХРАБРЫЙ ПАК Графич., цв., 2 ч , 582 </w:t>
      </w:r>
      <w:r>
        <w:rPr>
          <w:rStyle w:val="a3"/>
          <w:i/>
          <w:iCs/>
        </w:rPr>
        <w:t>м,</w:t>
      </w:r>
      <w:r>
        <w:rPr>
          <w:rStyle w:val="a3"/>
        </w:rPr>
        <w:t xml:space="preserve"> Союзмультфильм, 1953 г., ВЭ X 1953 г.</w:t>
      </w:r>
    </w:p>
    <w:p w14:paraId="09A7FB69" w14:textId="77777777" w:rsidR="006F3561" w:rsidRDefault="00000000">
      <w:pPr>
        <w:pStyle w:val="1"/>
        <w:spacing w:line="214" w:lineRule="auto"/>
        <w:jc w:val="both"/>
      </w:pPr>
      <w:r>
        <w:rPr>
          <w:rStyle w:val="a3"/>
        </w:rPr>
        <w:t>Авт. сцен. Т Карабаева; реж. Е. Райковский, В. Дегтярев; худ. П Саркисян, Р. Качанов; опер. Н. Воинов, Е. Петрова; композ. М. Вайн</w:t>
      </w:r>
      <w:r>
        <w:rPr>
          <w:rStyle w:val="a3"/>
        </w:rPr>
        <w:softHyphen/>
        <w:t>берг; звукоопер. Г Мартынюк.</w:t>
      </w:r>
    </w:p>
    <w:p w14:paraId="0C649675" w14:textId="77777777" w:rsidR="006F3561" w:rsidRDefault="00000000">
      <w:pPr>
        <w:pStyle w:val="1"/>
        <w:spacing w:after="160" w:line="276" w:lineRule="auto"/>
        <w:jc w:val="both"/>
        <w:rPr>
          <w:sz w:val="11"/>
          <w:szCs w:val="11"/>
        </w:rPr>
      </w:pPr>
      <w:r>
        <w:rPr>
          <w:rStyle w:val="a3"/>
        </w:rPr>
        <w:t>Худ. по эффектам Н. Федоров, В. Пекарь; ассист худ. Т Гусева, И. Брашишките; тех. ассист. Е. Шилова; монтаж. В. Егорова; худ.-муль</w:t>
      </w:r>
      <w:r>
        <w:rPr>
          <w:rStyle w:val="a3"/>
        </w:rPr>
        <w:softHyphen/>
        <w:t xml:space="preserve">типл. В. Арбеков, Д Белов, Б Бутаков, Б Дежкин, В Долгих, В. Ла- </w:t>
      </w:r>
      <w:r>
        <w:rPr>
          <w:rStyle w:val="a3"/>
          <w:sz w:val="11"/>
          <w:szCs w:val="11"/>
        </w:rPr>
        <w:t>516</w:t>
      </w:r>
    </w:p>
    <w:p w14:paraId="09ECB989" w14:textId="77777777" w:rsidR="006F3561" w:rsidRDefault="00000000">
      <w:pPr>
        <w:pStyle w:val="1"/>
        <w:spacing w:line="214" w:lineRule="auto"/>
        <w:ind w:firstLine="0"/>
        <w:jc w:val="both"/>
      </w:pPr>
      <w:r>
        <w:rPr>
          <w:rStyle w:val="a3"/>
        </w:rPr>
        <w:t>лаянц, Т Федорова, Ф. Хитрук, Б. Чани, Т Таранович; худ.-декор. И. Светлица, В Валерианова, К- Малышев.</w:t>
      </w:r>
    </w:p>
    <w:p w14:paraId="599664A1" w14:textId="77777777" w:rsidR="006F3561" w:rsidRDefault="00000000">
      <w:pPr>
        <w:pStyle w:val="1"/>
        <w:spacing w:line="214" w:lineRule="auto"/>
        <w:jc w:val="both"/>
      </w:pPr>
      <w:r>
        <w:rPr>
          <w:rStyle w:val="a3"/>
        </w:rPr>
        <w:lastRenderedPageBreak/>
        <w:t>Картина поставлена по мотивам корейских народных сказок.</w:t>
      </w:r>
    </w:p>
    <w:p w14:paraId="799F669A" w14:textId="77777777" w:rsidR="006F3561" w:rsidRDefault="00000000">
      <w:pPr>
        <w:pStyle w:val="1"/>
        <w:spacing w:line="214" w:lineRule="auto"/>
        <w:jc w:val="both"/>
        <w:sectPr w:rsidR="006F3561">
          <w:footerReference w:type="even" r:id="rId565"/>
          <w:footerReference w:type="default" r:id="rId566"/>
          <w:pgSz w:w="11906" w:h="16838"/>
          <w:pgMar w:top="4344" w:right="3509" w:bottom="4193" w:left="3508" w:header="3916" w:footer="3765" w:gutter="0"/>
          <w:pgNumType w:start="517"/>
          <w:cols w:space="720"/>
          <w:noEndnote/>
          <w:docGrid w:linePitch="360"/>
        </w:sectPr>
      </w:pPr>
      <w:r>
        <w:rPr>
          <w:rStyle w:val="a3"/>
        </w:rPr>
        <w:t>Каждый год прилетает из-за дальних гор ужасный Дракон и сжигает поля трудолюбивого земледельца Пака. Крестьянин убеждается, что одо</w:t>
      </w:r>
      <w:r>
        <w:rPr>
          <w:rStyle w:val="a3"/>
        </w:rPr>
        <w:softHyphen/>
        <w:t>леть чудовище можно лишь храбростью и силой. Преодолевая многочислен</w:t>
      </w:r>
      <w:r>
        <w:rPr>
          <w:rStyle w:val="a3"/>
        </w:rPr>
        <w:softHyphen/>
        <w:t>ные препятствия, Пак достает волшебный меч-кладснец и, добравшись до вершины вулкана, вызывает на бой Дракона. Из жестокого поединка побе</w:t>
      </w:r>
      <w:r>
        <w:rPr>
          <w:rStyle w:val="a3"/>
        </w:rPr>
        <w:softHyphen/>
        <w:t>дителем выходит храбрый Пак. Когда же рассеченное тело Дракона падает в пропасть, вновь расцветает выжженная земля</w:t>
      </w:r>
    </w:p>
    <w:p w14:paraId="73301448" w14:textId="77777777" w:rsidR="006F3561" w:rsidRDefault="00000000">
      <w:pPr>
        <w:pStyle w:val="11"/>
        <w:keepNext/>
        <w:keepLines/>
        <w:spacing w:before="1380" w:after="660"/>
      </w:pPr>
      <w:bookmarkStart w:id="72" w:name="bookmark144"/>
      <w:r>
        <w:rPr>
          <w:rStyle w:val="10"/>
          <w:b/>
          <w:bCs/>
          <w:lang w:val="en-US" w:eastAsia="en-US"/>
        </w:rPr>
        <w:lastRenderedPageBreak/>
        <w:t>1954</w:t>
      </w:r>
      <w:bookmarkEnd w:id="72"/>
    </w:p>
    <w:p w14:paraId="1687158E" w14:textId="77777777" w:rsidR="006F3561" w:rsidRDefault="00000000">
      <w:pPr>
        <w:pStyle w:val="20"/>
        <w:keepNext/>
        <w:keepLines/>
      </w:pPr>
      <w:bookmarkStart w:id="73" w:name="bookmark146"/>
      <w:r>
        <w:rPr>
          <w:rStyle w:val="2"/>
          <w:b/>
          <w:bCs/>
        </w:rPr>
        <w:t>ИГРОВЫЕ ФИЛЬМЫ</w:t>
      </w:r>
      <w:bookmarkEnd w:id="73"/>
    </w:p>
    <w:p w14:paraId="5752A4C1" w14:textId="77777777" w:rsidR="006F3561" w:rsidRDefault="00000000">
      <w:pPr>
        <w:pStyle w:val="1"/>
        <w:spacing w:line="211" w:lineRule="auto"/>
        <w:ind w:firstLine="0"/>
        <w:jc w:val="both"/>
      </w:pPr>
      <w:r>
        <w:rPr>
          <w:rStyle w:val="a3"/>
        </w:rPr>
        <w:t xml:space="preserve">2089. АНДРИЕШ. Экраниз , Киевская киностудия, цв., 6 ч., 1701 </w:t>
      </w:r>
      <w:r>
        <w:rPr>
          <w:rStyle w:val="a3"/>
          <w:i/>
          <w:iCs/>
        </w:rPr>
        <w:t xml:space="preserve">м, </w:t>
      </w:r>
      <w:r>
        <w:rPr>
          <w:rStyle w:val="a3"/>
        </w:rPr>
        <w:t>1954 г , ВЭ.ЗО.У 1955 г.</w:t>
      </w:r>
    </w:p>
    <w:p w14:paraId="1887547C" w14:textId="77777777" w:rsidR="006F3561" w:rsidRDefault="00000000">
      <w:pPr>
        <w:pStyle w:val="1"/>
        <w:spacing w:line="211" w:lineRule="auto"/>
        <w:jc w:val="both"/>
      </w:pPr>
      <w:r>
        <w:rPr>
          <w:rStyle w:val="a3"/>
        </w:rPr>
        <w:t>Авт. сцен. Е. Буков, Г Колтунов, С. Лялин; реж.-пост. Я- Базелян, С. Параджанов; опер. В. Верещак, С. Шахбазян; худ. В. Никитин, О Сте</w:t>
      </w:r>
      <w:r>
        <w:rPr>
          <w:rStyle w:val="a3"/>
        </w:rPr>
        <w:softHyphen/>
        <w:t>паненко; композ. И. Шамо, 1 Тырцэу; звукоопер. Н. Медведев</w:t>
      </w:r>
    </w:p>
    <w:p w14:paraId="1AC0E0C1" w14:textId="77777777" w:rsidR="006F3561" w:rsidRDefault="00000000">
      <w:pPr>
        <w:pStyle w:val="1"/>
        <w:spacing w:line="211" w:lineRule="auto"/>
        <w:jc w:val="both"/>
      </w:pPr>
      <w:r>
        <w:rPr>
          <w:rStyle w:val="a3"/>
        </w:rPr>
        <w:t>Реж. В. Герлак, худ-костюм. Е. Гамбурд; худ.-грим. Н. Тихонова; монтаж В. Бондина, авг р&gt;сск стих. текста В. Коростылев; комб. съемки</w:t>
      </w:r>
      <w:r>
        <w:rPr>
          <w:rStyle w:val="a3"/>
          <w:vertAlign w:val="superscript"/>
        </w:rPr>
        <w:t>1</w:t>
      </w:r>
      <w:r>
        <w:rPr>
          <w:rStyle w:val="a3"/>
        </w:rPr>
        <w:t xml:space="preserve"> опер. Н Илюшин, худ Ф. Вакериса-Гальдос; дирижер К- Симсонов; консульт В Ангел; ред. Л. Чумакова; дир. картины Н. Вайнтроб</w:t>
      </w:r>
    </w:p>
    <w:p w14:paraId="747B1F6E" w14:textId="77777777" w:rsidR="006F3561" w:rsidRDefault="00000000">
      <w:pPr>
        <w:pStyle w:val="1"/>
        <w:spacing w:line="211" w:lineRule="auto"/>
        <w:jc w:val="both"/>
      </w:pPr>
      <w:r>
        <w:rPr>
          <w:rStyle w:val="a3"/>
        </w:rPr>
        <w:t>В ролях: Костя Руссу (Андриеш), Н. Шашик (Войнован), Л Соколова (Ляна), К- Штирбу (Пакала), Е. Уреке (Великан Стрымба-Лемнс), Д. Да- риенко (Слепая), Р Визиренко-Клявин (Черный Вихрь), Т Грузин (Бар</w:t>
      </w:r>
      <w:r>
        <w:rPr>
          <w:rStyle w:val="a3"/>
        </w:rPr>
        <w:softHyphen/>
        <w:t>ба-Кот).</w:t>
      </w:r>
    </w:p>
    <w:p w14:paraId="3271BE91" w14:textId="77777777" w:rsidR="006F3561" w:rsidRDefault="00000000">
      <w:pPr>
        <w:pStyle w:val="1"/>
        <w:spacing w:line="211" w:lineRule="auto"/>
        <w:jc w:val="both"/>
      </w:pPr>
      <w:r>
        <w:rPr>
          <w:rStyle w:val="a3"/>
        </w:rPr>
        <w:t>Экранизация одноименной сказки молдавского поэта Емелиана Букова.</w:t>
      </w:r>
    </w:p>
    <w:p w14:paraId="50A8810A" w14:textId="77777777" w:rsidR="006F3561" w:rsidRDefault="00000000">
      <w:pPr>
        <w:pStyle w:val="1"/>
        <w:spacing w:line="211" w:lineRule="auto"/>
        <w:jc w:val="both"/>
      </w:pPr>
      <w:r>
        <w:rPr>
          <w:rStyle w:val="a3"/>
        </w:rPr>
        <w:t>Мирно жили люди в деревне па Молдове. Пастушонок Андриеш нас овец на широких лугах и меч</w:t>
      </w:r>
      <w:r>
        <w:rPr>
          <w:rStyle w:val="a3"/>
          <w:lang w:val="en-US" w:eastAsia="en-US"/>
        </w:rPr>
        <w:t>i</w:t>
      </w:r>
      <w:r>
        <w:rPr>
          <w:rStyle w:val="a3"/>
        </w:rPr>
        <w:t>ал стать похожим на богатыря — пастуха Войнована. Однажды Войнован подарил мальчугану свой волшебный флуер. Заиграл Андриеш чудесную песню на расписной свирели Войнована, про</w:t>
      </w:r>
      <w:r>
        <w:rPr>
          <w:rStyle w:val="a3"/>
        </w:rPr>
        <w:softHyphen/>
        <w:t>буждая светлую радоегь в людях. Услыхал эту песню и Черный Вихрь, злой волшебник, ненавидящий все живое. Страшная буря поднялась над деревней. На глазах у мальчика закружило и унесло ввысь испуганных овец. Маленький Андриеш решил вступить в борьбу с лютым врагом Он пробрался в замок Вихря, чтобы песней своего флуера вернуть к жизни окаменевших овец. Но Черный Вихрь обратил в камень и самого Андрие- ша. На помощь мальчику поспешили Войнован и его друзья Они победили злого волшебника, который тут же сам обратился в черный камень.</w:t>
      </w:r>
    </w:p>
    <w:p w14:paraId="6B6B3798" w14:textId="77777777" w:rsidR="006F3561" w:rsidRDefault="00000000">
      <w:pPr>
        <w:pStyle w:val="1"/>
        <w:spacing w:after="120" w:line="211" w:lineRule="auto"/>
        <w:jc w:val="both"/>
      </w:pPr>
      <w:r>
        <w:rPr>
          <w:rStyle w:val="a3"/>
        </w:rPr>
        <w:t>Библиография «Комсомольская ^правда», 25 V 1955, «Совет</w:t>
      </w:r>
      <w:r>
        <w:rPr>
          <w:rStyle w:val="a3"/>
        </w:rPr>
        <w:softHyphen/>
        <w:t>ская культура», 23.VII 1955; «Советская Молдавия», Кишинев, 29.V 1955.</w:t>
      </w:r>
    </w:p>
    <w:p w14:paraId="0B40AFB1" w14:textId="77777777" w:rsidR="006F3561" w:rsidRDefault="00000000">
      <w:pPr>
        <w:pStyle w:val="1"/>
        <w:spacing w:line="216" w:lineRule="auto"/>
        <w:ind w:firstLine="0"/>
        <w:jc w:val="both"/>
      </w:pPr>
      <w:r>
        <w:rPr>
          <w:rStyle w:val="a3"/>
        </w:rPr>
        <w:t>2090. АННА НА ШЕЕ. Экраниз., цв., 9 ч , 2367 л, киностудия им. М. Горь</w:t>
      </w:r>
      <w:r>
        <w:rPr>
          <w:rStyle w:val="a3"/>
        </w:rPr>
        <w:softHyphen/>
        <w:t>кого, 1954 г , ВЭ 13.V 1954 г.</w:t>
      </w:r>
    </w:p>
    <w:p w14:paraId="4BA0DB50" w14:textId="77777777" w:rsidR="006F3561" w:rsidRDefault="00000000">
      <w:pPr>
        <w:pStyle w:val="1"/>
        <w:spacing w:line="216" w:lineRule="auto"/>
        <w:jc w:val="both"/>
      </w:pPr>
      <w:r>
        <w:rPr>
          <w:rStyle w:val="a3"/>
        </w:rPr>
        <w:t>Авт. сцен, и реж -пост. И. Анненский, опер. Г Рейсгоф, худ А Дих- тяр, композ. Л Шварц; звукоопер. Д Флянгольц.</w:t>
      </w:r>
    </w:p>
    <w:p w14:paraId="750A66DF" w14:textId="77777777" w:rsidR="006F3561" w:rsidRDefault="00000000">
      <w:pPr>
        <w:pStyle w:val="1"/>
        <w:spacing w:after="260" w:line="216" w:lineRule="auto"/>
        <w:jc w:val="both"/>
      </w:pPr>
      <w:r>
        <w:rPr>
          <w:rStyle w:val="a3"/>
        </w:rPr>
        <w:t>Реж. М. Федорова; 2-й реж. М. Володин; ассист. реж Т Куницкая; ассист. опер. Б Чибисов; худ.-костюм К- Урбетис; худ -грим. А. Толку</w:t>
      </w:r>
      <w:r>
        <w:rPr>
          <w:rStyle w:val="a3"/>
        </w:rPr>
        <w:softHyphen/>
        <w:t>нова; комб. съемки опер. В. Осьминкина, худ. А. Крылов, монтаж.</w:t>
      </w:r>
    </w:p>
    <w:p w14:paraId="2B197EE9" w14:textId="77777777" w:rsidR="006F3561" w:rsidRDefault="00000000">
      <w:pPr>
        <w:pStyle w:val="1"/>
        <w:spacing w:line="211" w:lineRule="auto"/>
        <w:ind w:firstLine="0"/>
        <w:jc w:val="both"/>
      </w:pPr>
      <w:r>
        <w:rPr>
          <w:rStyle w:val="a3"/>
        </w:rPr>
        <w:t>Р. Шор, дирижер Г Гамбург; танцмейстер Г Шаховская, дир картины В. Роговой.</w:t>
      </w:r>
    </w:p>
    <w:p w14:paraId="0C267AE7" w14:textId="77777777" w:rsidR="006F3561" w:rsidRDefault="00000000">
      <w:pPr>
        <w:pStyle w:val="1"/>
        <w:spacing w:line="211" w:lineRule="auto"/>
        <w:ind w:firstLine="320"/>
        <w:jc w:val="both"/>
      </w:pPr>
      <w:r>
        <w:rPr>
          <w:rStyle w:val="a3"/>
        </w:rPr>
        <w:lastRenderedPageBreak/>
        <w:t>В ролях- А. Ларионова (Анна), А. Сашин-Никольский (Петр Леонтье</w:t>
      </w:r>
      <w:r>
        <w:rPr>
          <w:rStyle w:val="a3"/>
        </w:rPr>
        <w:softHyphen/>
        <w:t>вич), Петя Мальцев (Петя), Саша Метелкин (Андрюша), В Владиславский (Модест Алексеевич), М. Жаров (Артынов), А. Вертинский (князь), Н. Бе- левцева (княгиня), И. Мурзаева (Мавра Григорьевна), В. Шишкин (Дезде</w:t>
      </w:r>
      <w:r>
        <w:rPr>
          <w:rStyle w:val="a3"/>
        </w:rPr>
        <w:softHyphen/>
        <w:t>монов), Г Заичкин (Щеголев), А. Грибов, Д. Кара-Дмитриев, А. Рум- нев, Б. Терентьев, Т Панкова, В. Донская, Б. Смирнов, Г Гумилевский, М. Шишков, К- Немоляев.</w:t>
      </w:r>
    </w:p>
    <w:p w14:paraId="3B45A39E" w14:textId="77777777" w:rsidR="006F3561" w:rsidRDefault="00000000">
      <w:pPr>
        <w:pStyle w:val="1"/>
        <w:spacing w:line="211" w:lineRule="auto"/>
        <w:ind w:firstLine="320"/>
        <w:jc w:val="both"/>
      </w:pPr>
      <w:r>
        <w:rPr>
          <w:rStyle w:val="a3"/>
        </w:rPr>
        <w:t>Экранизация одноименного рассказа А. П. Чехова.</w:t>
      </w:r>
    </w:p>
    <w:p w14:paraId="79A2CAF9" w14:textId="77777777" w:rsidR="006F3561" w:rsidRDefault="00000000">
      <w:pPr>
        <w:pStyle w:val="1"/>
        <w:spacing w:line="211" w:lineRule="auto"/>
        <w:ind w:firstLine="320"/>
        <w:jc w:val="both"/>
      </w:pPr>
      <w:r>
        <w:rPr>
          <w:rStyle w:val="a3"/>
        </w:rPr>
        <w:t>После смерти жены учитель гимназии Петр Леонтьевич запил. В дом пришла нужда. За долги описали мебель. Дочь Аня, красивая скромная девушка, решает выйти замуж за пожилого некрасивого, но богатого чиновника — Модеста Алексеевича. В доме мужа ее жизнь нс становится счастливее. Денег у нее по-прежнему пет, муж отвратительно скуп, он надоедает ей бесконечными нравоучениями и наставлениями. Однажды Модесту Алексеевичу присылают пригласительный билет на зимний бал в дворянском собрании. На балу Аня пользуется шумным успехом. Сам князь, начальник Модеста Алексеевича, обращает на нее благосклонное внимание. Жизнь Ани резко меняется. Молодая женщина кутит с богачом Артыновым, принимает недвусмысленные ухаживания князя, заказывает роскошные туалеты и посылает мужу крупные счета.Но Модест Алексеевич не ропщет. Он смотрит па жену, как на средство продвижения по служебной лестнице. Вскоре надежды Модеста Алексеевича сбываются. Князь награждает его орденом святой Анны второй степени, милостиво пошутив при этом, что теперь у Модеста Алексеевича три Анны — одна в петлице и две на шее. Аня же продолжает бездумно кружиться в вихре светской жизни, забыв и о родном доме, и о бедняке-отце, и о малолетних братьях.</w:t>
      </w:r>
    </w:p>
    <w:p w14:paraId="7551A5D8" w14:textId="77777777" w:rsidR="006F3561" w:rsidRDefault="00000000">
      <w:pPr>
        <w:pStyle w:val="1"/>
        <w:spacing w:after="120" w:line="211" w:lineRule="auto"/>
        <w:ind w:firstLine="320"/>
        <w:jc w:val="both"/>
      </w:pPr>
      <w:r>
        <w:rPr>
          <w:rStyle w:val="a3"/>
        </w:rPr>
        <w:t>Библиография. «Советская культура», 18. V и 21.VIII 1954; «Литературная газета», 20.V 1954; «Московская правда», 20.V 1954; «Вечерняя Москва», 21 V 1954.</w:t>
      </w:r>
    </w:p>
    <w:p w14:paraId="5854452E" w14:textId="77777777" w:rsidR="006F3561" w:rsidRDefault="00000000">
      <w:pPr>
        <w:pStyle w:val="1"/>
        <w:numPr>
          <w:ilvl w:val="0"/>
          <w:numId w:val="53"/>
        </w:numPr>
        <w:tabs>
          <w:tab w:val="left" w:pos="447"/>
        </w:tabs>
        <w:spacing w:line="211" w:lineRule="auto"/>
        <w:ind w:firstLine="0"/>
        <w:jc w:val="both"/>
      </w:pPr>
      <w:r>
        <w:rPr>
          <w:rStyle w:val="a3"/>
        </w:rPr>
        <w:t xml:space="preserve">АРМЯНСКИЙ КИНОКОНЦЕРТ Концерт, цв., 6 ч., 1561 </w:t>
      </w:r>
      <w:r>
        <w:rPr>
          <w:rStyle w:val="a3"/>
          <w:i/>
          <w:iCs/>
        </w:rPr>
        <w:t>м,</w:t>
      </w:r>
      <w:r>
        <w:rPr>
          <w:rStyle w:val="a3"/>
        </w:rPr>
        <w:t xml:space="preserve"> Ере</w:t>
      </w:r>
      <w:r>
        <w:rPr>
          <w:rStyle w:val="a3"/>
        </w:rPr>
        <w:softHyphen/>
        <w:t>ванская киностудия, 1954 г , ВЭ III 1955 г.</w:t>
      </w:r>
    </w:p>
    <w:p w14:paraId="33EEDD56" w14:textId="77777777" w:rsidR="006F3561" w:rsidRDefault="00000000">
      <w:pPr>
        <w:pStyle w:val="1"/>
        <w:spacing w:line="211" w:lineRule="auto"/>
        <w:ind w:firstLine="320"/>
        <w:jc w:val="both"/>
      </w:pPr>
      <w:r>
        <w:rPr>
          <w:rStyle w:val="a3"/>
        </w:rPr>
        <w:t>Реж.-пост. Л. Исаакяи, Г Саркисян; опер. С. Геворкян; худ. Г. Хан- жяп, П. Бейтнер; композ Р. Степанян; звукоопер. И Григорян.</w:t>
      </w:r>
    </w:p>
    <w:p w14:paraId="6DAE0E19" w14:textId="77777777" w:rsidR="006F3561" w:rsidRDefault="00000000">
      <w:pPr>
        <w:pStyle w:val="1"/>
        <w:spacing w:line="211" w:lineRule="auto"/>
        <w:ind w:firstLine="320"/>
        <w:jc w:val="both"/>
      </w:pPr>
      <w:r>
        <w:rPr>
          <w:rStyle w:val="a3"/>
        </w:rPr>
        <w:t>Рсж. А Самвеляп, реж.-монтаж. В. Исаакян; ассист. реж. Ж- Авети</w:t>
      </w:r>
      <w:r>
        <w:rPr>
          <w:rStyle w:val="a3"/>
        </w:rPr>
        <w:softHyphen/>
        <w:t>сян, ассист. опер. П. Галстян; ассист. худ. Р Бабаян; дирижеры М. Таври- зян, Г Будагян, С. Черекян, Р. Степанян, гл. хормейстер К- Карапетян; дир картины К- Ованесян.</w:t>
      </w:r>
    </w:p>
    <w:p w14:paraId="495FB776" w14:textId="77777777" w:rsidR="006F3561" w:rsidRDefault="00000000">
      <w:pPr>
        <w:pStyle w:val="1"/>
        <w:spacing w:line="211" w:lineRule="auto"/>
        <w:ind w:firstLine="320"/>
        <w:jc w:val="both"/>
      </w:pPr>
      <w:r>
        <w:rPr>
          <w:rStyle w:val="a3"/>
        </w:rPr>
        <w:t>Киноконцерт составлен из ряда оперных арий, отрывков из балетов и сольных номеров</w:t>
      </w:r>
    </w:p>
    <w:p w14:paraId="780E16BC" w14:textId="77777777" w:rsidR="006F3561" w:rsidRDefault="00000000">
      <w:pPr>
        <w:pStyle w:val="1"/>
        <w:spacing w:line="211" w:lineRule="auto"/>
        <w:ind w:firstLine="320"/>
        <w:jc w:val="both"/>
      </w:pPr>
      <w:r>
        <w:rPr>
          <w:rStyle w:val="a3"/>
        </w:rPr>
        <w:t>В фильм включены-</w:t>
      </w:r>
    </w:p>
    <w:p w14:paraId="4F8B2794" w14:textId="77777777" w:rsidR="006F3561" w:rsidRDefault="00000000">
      <w:pPr>
        <w:pStyle w:val="1"/>
        <w:numPr>
          <w:ilvl w:val="0"/>
          <w:numId w:val="54"/>
        </w:numPr>
        <w:tabs>
          <w:tab w:val="left" w:pos="529"/>
        </w:tabs>
        <w:spacing w:line="211" w:lineRule="auto"/>
        <w:ind w:firstLine="320"/>
        <w:jc w:val="both"/>
      </w:pPr>
      <w:r>
        <w:rPr>
          <w:rStyle w:val="a3"/>
        </w:rPr>
        <w:t>ария ашуга из оперы А. Спендиарова «Алмаст» (исп. Галуст Габрие</w:t>
      </w:r>
      <w:r>
        <w:rPr>
          <w:rStyle w:val="a3"/>
        </w:rPr>
        <w:softHyphen/>
        <w:t xml:space="preserve">лян); 2) ария Назели из оперы А. Степаняна «Героиня» (исп.Татсвик Сазан- дарян); 3) вагаршанатский танец в исполнении Государственного квартета им. Комитаса; 4) фрагменты из оперы А. Тиграняна «Ануш»; в ролях- Гоар Гаспарян (Ануш), Авак Петросян </w:t>
      </w:r>
      <w:r>
        <w:rPr>
          <w:rStyle w:val="a3"/>
          <w:lang w:val="es-ES" w:eastAsia="es-ES"/>
        </w:rPr>
        <w:t xml:space="preserve">(Capo), </w:t>
      </w:r>
      <w:r>
        <w:rPr>
          <w:rStyle w:val="a3"/>
        </w:rPr>
        <w:t>Ваграм Григорян (Моей); 5) «Фортепианное трио» А. Бабаджаняна (исп А. Бабаджанян, А. Габрие</w:t>
      </w:r>
      <w:r>
        <w:rPr>
          <w:rStyle w:val="a3"/>
        </w:rPr>
        <w:softHyphen/>
        <w:t>лян, С. Асламазян); 6) ариозо Давид-Бека из оперы А Тиграпяна «Давид-Бек» (исп. Нар Ованисян); 7) «Соловей» А. Алябьева (исп. Гоар Гаспарян); 8) фрагменты из балета А. Хачатуряна «Гаянэ»; 9) ариозо Ара- шака из оперы Т Чухаджяна «Аршак II» (исп. Павел Лисициан).</w:t>
      </w:r>
    </w:p>
    <w:p w14:paraId="287A2738" w14:textId="77777777" w:rsidR="006F3561" w:rsidRDefault="00000000">
      <w:pPr>
        <w:pStyle w:val="1"/>
        <w:spacing w:line="211" w:lineRule="auto"/>
        <w:ind w:firstLine="320"/>
        <w:jc w:val="both"/>
      </w:pPr>
      <w:r>
        <w:rPr>
          <w:rStyle w:val="a3"/>
        </w:rPr>
        <w:t>В концерте принимает участие Государственный ансамбль армянской народной песни и пляски.</w:t>
      </w:r>
    </w:p>
    <w:p w14:paraId="713F49A3" w14:textId="77777777" w:rsidR="006F3561" w:rsidRDefault="00000000">
      <w:pPr>
        <w:pStyle w:val="1"/>
        <w:numPr>
          <w:ilvl w:val="0"/>
          <w:numId w:val="53"/>
        </w:numPr>
        <w:tabs>
          <w:tab w:val="left" w:pos="438"/>
        </w:tabs>
        <w:spacing w:line="211" w:lineRule="auto"/>
        <w:ind w:firstLine="0"/>
        <w:jc w:val="both"/>
      </w:pPr>
      <w:r>
        <w:rPr>
          <w:rStyle w:val="a3"/>
        </w:rPr>
        <w:t>АТТЕСТАТ ЗРЕЛОСТИ. Экраниз., цв.» 9 ч., 2619 .и, Мосфильм. 1954 г., ВЭ 21.VI 1954 г.</w:t>
      </w:r>
    </w:p>
    <w:p w14:paraId="23F8D832" w14:textId="77777777" w:rsidR="006F3561" w:rsidRDefault="00000000">
      <w:pPr>
        <w:pStyle w:val="1"/>
        <w:spacing w:line="211" w:lineRule="auto"/>
        <w:ind w:firstLine="340"/>
        <w:jc w:val="both"/>
      </w:pPr>
      <w:r>
        <w:rPr>
          <w:rStyle w:val="a3"/>
        </w:rPr>
        <w:t>Авт. сцен. Л. Гераскина; реж.-пост. Т. Лукашевич; опер. С Шейнин; худ. А. Жаренов; композ. Л. Шварц; звукоопер. Р. Маргачева.</w:t>
      </w:r>
    </w:p>
    <w:p w14:paraId="1C8AB1E2" w14:textId="77777777" w:rsidR="006F3561" w:rsidRDefault="00000000">
      <w:pPr>
        <w:pStyle w:val="1"/>
        <w:spacing w:line="211" w:lineRule="auto"/>
        <w:ind w:firstLine="340"/>
        <w:jc w:val="both"/>
      </w:pPr>
      <w:r>
        <w:rPr>
          <w:rStyle w:val="a3"/>
        </w:rPr>
        <w:t>Реж. И Маслов; комб сьемки. опер. II. Маланичсв, худ. М. Семенов, монтаж. Г Славатинская; дир. картины В. Аггеев.</w:t>
      </w:r>
    </w:p>
    <w:p w14:paraId="0FD6FC07" w14:textId="77777777" w:rsidR="006F3561" w:rsidRDefault="00000000">
      <w:pPr>
        <w:pStyle w:val="1"/>
        <w:spacing w:line="211" w:lineRule="auto"/>
        <w:ind w:firstLine="340"/>
        <w:jc w:val="both"/>
      </w:pPr>
      <w:r>
        <w:rPr>
          <w:rStyle w:val="a3"/>
        </w:rPr>
        <w:t>В ролях. В. Лановой (Валентин Листовский), В. Грачев (Женя Куз</w:t>
      </w:r>
      <w:r>
        <w:rPr>
          <w:rStyle w:val="a3"/>
        </w:rPr>
        <w:softHyphen/>
        <w:t>нецов), Г Ляпина (Вика), Т Кирсанова (Клава), А. Суснин (Ваня), В Анд</w:t>
      </w:r>
      <w:r>
        <w:rPr>
          <w:rStyle w:val="a3"/>
        </w:rPr>
        <w:softHyphen/>
        <w:t xml:space="preserve">реев (Володя), Ю. </w:t>
      </w:r>
      <w:r>
        <w:rPr>
          <w:rStyle w:val="a3"/>
        </w:rPr>
        <w:lastRenderedPageBreak/>
        <w:t>Кротенке (Костя), В. Гераскин (Гера), Г Черноволенко (Грохотов), Т Ленпикова (Яковлева), Л. Галлис (директор школы), В. Емельянов (Листовский, отец Валентина), Л. Скопина (Кузнецова), В. Кенигсон (Страхов), В. Дорофеев (дядя Ваня), Т Пельтцер, Т Гурец</w:t>
      </w:r>
      <w:r>
        <w:rPr>
          <w:rStyle w:val="a3"/>
        </w:rPr>
        <w:softHyphen/>
        <w:t>кая, Е. Мельникова, А. Кузнецов, Н. Бабахов, Л. Борисов, В. Земляни- кин, С. Есин.</w:t>
      </w:r>
    </w:p>
    <w:p w14:paraId="458F529D" w14:textId="77777777" w:rsidR="006F3561" w:rsidRDefault="00000000">
      <w:pPr>
        <w:pStyle w:val="1"/>
        <w:spacing w:line="211" w:lineRule="auto"/>
        <w:ind w:firstLine="340"/>
        <w:jc w:val="both"/>
      </w:pPr>
      <w:r>
        <w:rPr>
          <w:rStyle w:val="a3"/>
        </w:rPr>
        <w:t>Экранизация одноименной пьесы Л Гераскиной о преодолении совет</w:t>
      </w:r>
      <w:r>
        <w:rPr>
          <w:rStyle w:val="a3"/>
        </w:rPr>
        <w:softHyphen/>
        <w:t>ским школьником зазнайства и самовлюбленности иод воздействием кол</w:t>
      </w:r>
      <w:r>
        <w:rPr>
          <w:rStyle w:val="a3"/>
        </w:rPr>
        <w:softHyphen/>
        <w:t>лектива.</w:t>
      </w:r>
    </w:p>
    <w:p w14:paraId="2661221C" w14:textId="77777777" w:rsidR="006F3561" w:rsidRDefault="00000000">
      <w:pPr>
        <w:pStyle w:val="1"/>
        <w:spacing w:line="211" w:lineRule="auto"/>
        <w:ind w:firstLine="340"/>
        <w:jc w:val="both"/>
      </w:pPr>
      <w:r>
        <w:rPr>
          <w:rStyle w:val="a3"/>
        </w:rPr>
        <w:t>Десятиклассник Валентин Листовский, даровитый, начитанный юноша, преисполнен сознания своего превосходства над окружающими. Валентин дерзит учителям, не выполняет поручения комитета комсомола, пренебрежительно относится к школьным товарищам. Вопрос о Л истонском ставится на комсомольском собрании. Вместо того чтобы прислушаться к голосу друзей, Валентин с трибуны собрания обвиняет их в зависти. Собрание выносит решение об исключении Листовского из комсомола- Юноша тяжело переживает суровое осуждение коллектива. Он начинает в ином свете видеть и себя и окружающих. Глубокое понимание своих ошибок, искреннее стремление преодолеть их, прислушаться к голосу кол</w:t>
      </w:r>
      <w:r>
        <w:rPr>
          <w:rStyle w:val="a3"/>
        </w:rPr>
        <w:softHyphen/>
        <w:t>лектива и старших товарищей — преподавателей возвращает Листовского по окончании школы в ряды комсомольцев.</w:t>
      </w:r>
    </w:p>
    <w:p w14:paraId="7766542D" w14:textId="77777777" w:rsidR="006F3561" w:rsidRDefault="00000000">
      <w:pPr>
        <w:pStyle w:val="1"/>
        <w:spacing w:after="120" w:line="211" w:lineRule="auto"/>
        <w:ind w:firstLine="340"/>
        <w:jc w:val="both"/>
      </w:pPr>
      <w:r>
        <w:rPr>
          <w:rStyle w:val="a3"/>
        </w:rPr>
        <w:t>Библиография: «Правда», 30 VI 1954; «Комсомольская правда», 25^1 1954; «Советская культура», 29^1 1954; «Труд», 26^1 1954; «Москов</w:t>
      </w:r>
      <w:r>
        <w:rPr>
          <w:rStyle w:val="a3"/>
        </w:rPr>
        <w:softHyphen/>
        <w:t>ская правда», 29^1 1954; «Московский комсомолец», 29^1 1954; «Вечерняя Москва», 24^1 1954; «Ленинградская правда», 23^1 1954; «Вечерний Ленинград», 22^1 1954; «Огонек, М., 1954, № 26.</w:t>
      </w:r>
    </w:p>
    <w:p w14:paraId="2BB8318B" w14:textId="77777777" w:rsidR="006F3561" w:rsidRDefault="00000000">
      <w:pPr>
        <w:pStyle w:val="1"/>
        <w:numPr>
          <w:ilvl w:val="0"/>
          <w:numId w:val="53"/>
        </w:numPr>
        <w:tabs>
          <w:tab w:val="left" w:pos="440"/>
        </w:tabs>
        <w:spacing w:line="211" w:lineRule="auto"/>
        <w:ind w:firstLine="0"/>
        <w:jc w:val="both"/>
      </w:pPr>
      <w:r>
        <w:rPr>
          <w:rStyle w:val="a3"/>
        </w:rPr>
        <w:t>«БОГАТЫРЬ» ИДЕТ В МАРТО. Приключ , цв., 8 ч., 2220 Киевская киностудия, 1954 г., ВЭ 25.X 1954 г.</w:t>
      </w:r>
    </w:p>
    <w:p w14:paraId="54516A40" w14:textId="77777777" w:rsidR="006F3561" w:rsidRDefault="00000000">
      <w:pPr>
        <w:pStyle w:val="1"/>
        <w:spacing w:line="211" w:lineRule="auto"/>
        <w:jc w:val="both"/>
      </w:pPr>
      <w:r>
        <w:rPr>
          <w:rStyle w:val="a3"/>
        </w:rPr>
        <w:t>Авт. сцен. И. Прут; реж.-пост. Е. Брюнчугин, С. Навроцкий; гл. опер. А. Мишурин; худ. А. Бобровников; композ. Ю. Мейтус; звукоопер. Р Мак</w:t>
      </w:r>
      <w:r>
        <w:rPr>
          <w:rStyle w:val="a3"/>
        </w:rPr>
        <w:softHyphen/>
        <w:t>симцев.</w:t>
      </w:r>
    </w:p>
    <w:p w14:paraId="52660166" w14:textId="77777777" w:rsidR="006F3561" w:rsidRDefault="00000000">
      <w:pPr>
        <w:pStyle w:val="1"/>
        <w:spacing w:line="211" w:lineRule="auto"/>
        <w:jc w:val="both"/>
      </w:pPr>
      <w:r>
        <w:rPr>
          <w:rStyle w:val="a3"/>
        </w:rPr>
        <w:t>Реж. С. Цибульник; опер. В. Орлянкин; худ.-костюм. Е. Гаккебуш; худ.-грим Я- Гринберг; комб. съемки: опер. Н. Илюшин, худ. Ф Вакериса- Гальдос; монтаж. К- Шаповалова; авт. текста песен Е. Долматовский; гл. консульт. Г Мезенцев; дирижер К- Симеонов; дир. картины А Котовец.</w:t>
      </w:r>
    </w:p>
    <w:p w14:paraId="2E509254" w14:textId="77777777" w:rsidR="006F3561" w:rsidRDefault="00000000">
      <w:pPr>
        <w:pStyle w:val="1"/>
        <w:spacing w:line="211" w:lineRule="auto"/>
        <w:jc w:val="both"/>
      </w:pPr>
      <w:r>
        <w:rPr>
          <w:rStyle w:val="a3"/>
        </w:rPr>
        <w:t>В ролях: М Белоусов (капитан Крутов), В. Нещипленко (Лучинин), Л. Фричинский (Майоров), Б. Безгин (Воронец); В. Добровольский (Бутенко, боцман), Н. Крючков (Плошкин, старший матрос), В. Авдюшко (Колос, инженер), Э. Быстрицкая (Сергеева, радистка), К Лепанова (Белехо</w:t>
      </w:r>
      <w:r>
        <w:rPr>
          <w:rStyle w:val="a3"/>
        </w:rPr>
        <w:softHyphen/>
        <w:t>ва, врач), Е Тянкина (Грибова, повар), И. Извицкая (Настенька), Ю. Кро</w:t>
      </w:r>
      <w:r>
        <w:rPr>
          <w:rStyle w:val="a3"/>
        </w:rPr>
        <w:softHyphen/>
        <w:t>тенке (Архаров), Р. Муратов (Петя), Г Бударов (капитан Ганзен), Л. Пи</w:t>
      </w:r>
      <w:r>
        <w:rPr>
          <w:rStyle w:val="a3"/>
        </w:rPr>
        <w:softHyphen/>
        <w:t>рогов (Ларсен, боцман), Н. Граббе (Нэд Берген), Д. Милютенко («хозя</w:t>
      </w:r>
      <w:r>
        <w:rPr>
          <w:rStyle w:val="a3"/>
        </w:rPr>
        <w:softHyphen/>
        <w:t>ин»), А. Шатов (Галтер), Л. Максимова (Элис), Л Олевский (капитан яхты)- Е. Моргунов (Гемфри), С. Петров, В. Буре, И. Кононенко, И. Ветров.</w:t>
      </w:r>
    </w:p>
    <w:p w14:paraId="640A660C" w14:textId="77777777" w:rsidR="006F3561" w:rsidRDefault="00000000">
      <w:pPr>
        <w:pStyle w:val="1"/>
        <w:spacing w:after="60" w:line="211" w:lineRule="auto"/>
        <w:jc w:val="both"/>
      </w:pPr>
      <w:r>
        <w:rPr>
          <w:rStyle w:val="a3"/>
        </w:rPr>
        <w:t>О высоких моральных качествах советских людей, проявленных в борьбе с происками’ врагов.</w:t>
      </w:r>
    </w:p>
    <w:p w14:paraId="7DF9C9C6" w14:textId="77777777" w:rsidR="006F3561" w:rsidRDefault="00000000">
      <w:pPr>
        <w:pStyle w:val="1"/>
        <w:spacing w:line="211" w:lineRule="auto"/>
        <w:ind w:firstLine="320"/>
        <w:jc w:val="both"/>
      </w:pPr>
      <w:r>
        <w:rPr>
          <w:rStyle w:val="a3"/>
        </w:rPr>
        <w:t>В иностранном городе Марто происходит наводнение Многие жители остаются без крова и продовольствия Пострадавшие взывают о помощи. Пока банкиры и лесопромышленники, стремящиеся нажиться на челове</w:t>
      </w:r>
      <w:r>
        <w:rPr>
          <w:rStyle w:val="a3"/>
        </w:rPr>
        <w:softHyphen/>
        <w:t>ческом горе, подсчитывают возможные барыши, из советского порта с гру</w:t>
      </w:r>
      <w:r>
        <w:rPr>
          <w:rStyle w:val="a3"/>
        </w:rPr>
        <w:softHyphen/>
        <w:t>зом продуктов, медикаментов и строевым лесом выходит транспортное суд</w:t>
      </w:r>
      <w:r>
        <w:rPr>
          <w:rStyle w:val="a3"/>
        </w:rPr>
        <w:softHyphen/>
        <w:t>но «Богатырь». Узнав об этом, иностранные фирмы решают помешать при</w:t>
      </w:r>
      <w:r>
        <w:rPr>
          <w:rStyle w:val="a3"/>
        </w:rPr>
        <w:softHyphen/>
        <w:t>бытию судна в Марто Враги выводят из сгроя маяк, надеясь, что корабль разобьется о скалы Однако советские моряки бросают якорь и дожидаются рассвета. Враг не успокаивается. Диверсант устраивает пожар на иноеIран</w:t>
      </w:r>
      <w:r>
        <w:rPr>
          <w:rStyle w:val="a3"/>
        </w:rPr>
        <w:softHyphen/>
        <w:t xml:space="preserve">ном грузовом пароходе «Кристи» с тем, чтобы отвлечь внимание советских моряков Оставив неповоротливые плоты строевого леса в открытом море под присмотром нескольких матросов, «Богатырь» спешит на помощь погибающему пароходу Сообщники диверсанта пытаются взорвать плоты, но не успевают. Неожиданно быстро возвращается «Богатырь». Среди </w:t>
      </w:r>
      <w:r>
        <w:rPr>
          <w:rStyle w:val="a3"/>
        </w:rPr>
        <w:lastRenderedPageBreak/>
        <w:t>спасенных пассажиров «Кристи» оказывается и диверсант. Взрывом бомбы ему удается вызвать на советском судне пожар. Советские моряки вовремя ликвидируют опасность. В тушении пожара принимает участие спасенный экипаж «Кристи». «Богатырь» прибывает в Марто.</w:t>
      </w:r>
    </w:p>
    <w:p w14:paraId="72BEB4F3" w14:textId="77777777" w:rsidR="006F3561" w:rsidRDefault="00000000">
      <w:pPr>
        <w:pStyle w:val="1"/>
        <w:spacing w:after="120" w:line="211" w:lineRule="auto"/>
        <w:ind w:firstLine="320"/>
        <w:jc w:val="both"/>
      </w:pPr>
      <w:r>
        <w:rPr>
          <w:rStyle w:val="a3"/>
        </w:rPr>
        <w:t>Библиография: «Труд», 27.X 1954; «Советская культура», 2 XI 1954; «Вечерняя Москва», 28.X 1954.</w:t>
      </w:r>
    </w:p>
    <w:p w14:paraId="1930D095" w14:textId="77777777" w:rsidR="006F3561" w:rsidRDefault="00000000">
      <w:pPr>
        <w:pStyle w:val="1"/>
        <w:numPr>
          <w:ilvl w:val="0"/>
          <w:numId w:val="53"/>
        </w:numPr>
        <w:tabs>
          <w:tab w:val="left" w:pos="442"/>
        </w:tabs>
        <w:spacing w:line="211" w:lineRule="auto"/>
        <w:ind w:firstLine="0"/>
        <w:jc w:val="both"/>
      </w:pPr>
      <w:r>
        <w:rPr>
          <w:rStyle w:val="a3"/>
        </w:rPr>
        <w:t xml:space="preserve">БОЛЬШАЯ СЕМЬЯ. Экраниз , цв., 11 ч., 2959 </w:t>
      </w:r>
      <w:r>
        <w:rPr>
          <w:rStyle w:val="a3"/>
          <w:i/>
          <w:iCs/>
        </w:rPr>
        <w:t>м,</w:t>
      </w:r>
      <w:r>
        <w:rPr>
          <w:rStyle w:val="a3"/>
        </w:rPr>
        <w:t xml:space="preserve"> Ленфильм, 1954 г., ВЭ 5.Х1 1954 г.</w:t>
      </w:r>
    </w:p>
    <w:p w14:paraId="00BE92D0" w14:textId="77777777" w:rsidR="006F3561" w:rsidRDefault="00000000">
      <w:pPr>
        <w:pStyle w:val="1"/>
        <w:spacing w:line="211" w:lineRule="auto"/>
        <w:ind w:firstLine="320"/>
        <w:jc w:val="both"/>
      </w:pPr>
      <w:r>
        <w:rPr>
          <w:rStyle w:val="a3"/>
        </w:rPr>
        <w:t>Авт. сцен. В. Кочетов, С. Кара; реж.-пост. И. Хейфиц; гл. опер. С. Ива</w:t>
      </w:r>
      <w:r>
        <w:rPr>
          <w:rStyle w:val="a3"/>
        </w:rPr>
        <w:softHyphen/>
        <w:t>нов; худ. В. Волин, В. Савостин; композ. В Пушков; звукоопср. А. Шар- городский.</w:t>
      </w:r>
    </w:p>
    <w:p w14:paraId="2A12EF42" w14:textId="77777777" w:rsidR="006F3561" w:rsidRDefault="00000000">
      <w:pPr>
        <w:pStyle w:val="1"/>
        <w:spacing w:line="211" w:lineRule="auto"/>
        <w:ind w:firstLine="320"/>
        <w:jc w:val="both"/>
      </w:pPr>
      <w:r>
        <w:rPr>
          <w:rStyle w:val="a3"/>
        </w:rPr>
        <w:t>Реж. С. Деревянский; ассист. реж. И Голынская, Л. Карасева, В. Са</w:t>
      </w:r>
      <w:r>
        <w:rPr>
          <w:rStyle w:val="a3"/>
        </w:rPr>
        <w:softHyphen/>
        <w:t>довский; опер Г Маранджян, К- Соболь; ассист. опер Л Александров; худ.-костюм. Т Левицкая; грим. Н. Эленбоген; комб. съемки: опер. М Шам- кович, худ. М Головатинский; монтаж. Д. Ландер; авт. текста песен А. Чуркин; копсульт. А. Дубакин; дир. картины Т Самознаева.</w:t>
      </w:r>
    </w:p>
    <w:p w14:paraId="33718B93" w14:textId="77777777" w:rsidR="006F3561" w:rsidRDefault="00000000">
      <w:pPr>
        <w:pStyle w:val="1"/>
        <w:spacing w:line="211" w:lineRule="auto"/>
        <w:ind w:firstLine="320"/>
        <w:jc w:val="both"/>
      </w:pPr>
      <w:r>
        <w:rPr>
          <w:rStyle w:val="a3"/>
        </w:rPr>
        <w:t>В ролях- С Лукьянов (Матвей Журбин), Б. Андреев (Илья Матвее</w:t>
      </w:r>
      <w:r>
        <w:rPr>
          <w:rStyle w:val="a3"/>
        </w:rPr>
        <w:softHyphen/>
        <w:t>вич), В. Кузнецова (Агафья Карловна), А. Баталов (Алексей), С. Кури</w:t>
      </w:r>
      <w:r>
        <w:rPr>
          <w:rStyle w:val="a3"/>
        </w:rPr>
        <w:softHyphen/>
        <w:t>лов (Виктор), В Медведев (Антон), Б. Битюков (Костя), И. Арецина (Тоня), К- Лучко (Лида), Е. Савинова (Дуняша), Н. Сергеев (Басманов), Е. До</w:t>
      </w:r>
      <w:r>
        <w:rPr>
          <w:rStyle w:val="a3"/>
        </w:rPr>
        <w:softHyphen/>
        <w:t>бронравова (Катя Травникова), П. Кадочников (Скобелев), Л. Кронберг (Зина Иванова), Н. Гриценко (зав. клубом), Б. Коковкин (директор завода), И. Назаров, Н. Емельянов, В. Татосов, Б Кудряшов, А. Хлопотов, Н Лобанов.</w:t>
      </w:r>
    </w:p>
    <w:p w14:paraId="26044827" w14:textId="77777777" w:rsidR="006F3561" w:rsidRDefault="00000000">
      <w:pPr>
        <w:pStyle w:val="1"/>
        <w:spacing w:line="211" w:lineRule="auto"/>
        <w:ind w:firstLine="320"/>
        <w:jc w:val="both"/>
      </w:pPr>
      <w:r>
        <w:rPr>
          <w:rStyle w:val="a3"/>
        </w:rPr>
        <w:t>Экранизация романа В. Кочетова «Журбины» о советской рабочей семье.</w:t>
      </w:r>
    </w:p>
    <w:p w14:paraId="0D50D5C7" w14:textId="77777777" w:rsidR="006F3561" w:rsidRDefault="00000000">
      <w:pPr>
        <w:pStyle w:val="1"/>
        <w:spacing w:line="211" w:lineRule="auto"/>
        <w:ind w:firstLine="320"/>
        <w:jc w:val="both"/>
        <w:sectPr w:rsidR="006F3561">
          <w:footerReference w:type="even" r:id="rId567"/>
          <w:footerReference w:type="default" r:id="rId568"/>
          <w:footerReference w:type="first" r:id="rId569"/>
          <w:pgSz w:w="11906" w:h="16838"/>
          <w:pgMar w:top="4257" w:right="3467" w:bottom="4509" w:left="3471" w:header="0" w:footer="3" w:gutter="0"/>
          <w:pgNumType w:start="518"/>
          <w:cols w:space="720"/>
          <w:noEndnote/>
          <w:titlePg/>
          <w:docGrid w:linePitch="360"/>
        </w:sectPr>
      </w:pPr>
      <w:r>
        <w:rPr>
          <w:rStyle w:val="a3"/>
        </w:rPr>
        <w:t>Жизнь потомственных судостроителей Журбиных тесно связана с род</w:t>
      </w:r>
      <w:r>
        <w:rPr>
          <w:rStyle w:val="a3"/>
        </w:rPr>
        <w:softHyphen/>
        <w:t>ным заводом Вот уже несколько десятков лет трудится здесь Илья Мат</w:t>
      </w:r>
      <w:r>
        <w:rPr>
          <w:rStyle w:val="a3"/>
        </w:rPr>
        <w:softHyphen/>
        <w:t>веевич Журбин — начальник стапельного участка. Однако переход на новый метод сборки кораблей заставил его ощутить недостаток знаний Его друг мастер Басманов, решив, что на старости лет поздно переучиваться, переходит на другой участок. Иначе поступает Илья Журбин. Он тай</w:t>
      </w:r>
      <w:r>
        <w:rPr>
          <w:rStyle w:val="a3"/>
        </w:rPr>
        <w:softHyphen/>
        <w:t>ком от всех начинает упорно учиться. Ему помогает молодой инженер Иванова. Сын Ильи Матвеевича, Алексей Журбин,— лучший клепальщик завода. Способный рабочий, он легко овладевает новой профессией свар</w:t>
      </w:r>
      <w:r>
        <w:rPr>
          <w:rStyle w:val="a3"/>
        </w:rPr>
        <w:softHyphen/>
        <w:t>щика. Зато на долю Алексея выпадает серьезное испытание в личной жиз</w:t>
      </w:r>
      <w:r>
        <w:rPr>
          <w:rStyle w:val="a3"/>
        </w:rPr>
        <w:softHyphen/>
        <w:t>ни. Любимая им девушка Катя Травникова оказалась обманутой и брошен</w:t>
      </w:r>
      <w:r>
        <w:rPr>
          <w:rStyle w:val="a3"/>
        </w:rPr>
        <w:softHyphen/>
        <w:t>ной опытным ловеласом — заведующим заводским клубом. Любовь к Кате берет у Алексея верх над оскорбленным самолюбием, ревностью и обидой. Старший представитель рабочей династии Журбиных, дед Матвей, вынужден</w:t>
      </w:r>
    </w:p>
    <w:p w14:paraId="7125E7B4" w14:textId="77777777" w:rsidR="006F3561" w:rsidRDefault="00000000">
      <w:pPr>
        <w:pStyle w:val="1"/>
        <w:spacing w:line="211" w:lineRule="auto"/>
        <w:ind w:firstLine="0"/>
        <w:jc w:val="both"/>
      </w:pPr>
      <w:r>
        <w:rPr>
          <w:rStyle w:val="a3"/>
        </w:rPr>
        <w:t>по старости уйти из цеха, но он не расстается с заводом. Дежуря по ночам в заводоуправлении, дед Матвеи становится «ночным директором», как в шутку называют его новую должность рабочие завода. И вот для судо- С1роителей наступает торжественный день Со стапелей сходит первый красавец танкер, построенный по новому методу. В честь потомственного рабочего корабль получает имя «Матвей Журбин».</w:t>
      </w:r>
    </w:p>
    <w:p w14:paraId="5636D39F" w14:textId="77777777" w:rsidR="006F3561" w:rsidRDefault="00000000">
      <w:pPr>
        <w:pStyle w:val="1"/>
        <w:spacing w:line="211" w:lineRule="auto"/>
        <w:ind w:firstLine="320"/>
        <w:jc w:val="both"/>
      </w:pPr>
      <w:r>
        <w:rPr>
          <w:rStyle w:val="a3"/>
        </w:rPr>
        <w:t>На VIII Международном кинофестивале в Каннах (1955) присуждена премия коллективу исполнителей за лучшее актерское исполнение.</w:t>
      </w:r>
    </w:p>
    <w:p w14:paraId="10615A4C" w14:textId="77777777" w:rsidR="006F3561" w:rsidRDefault="00000000">
      <w:pPr>
        <w:pStyle w:val="1"/>
        <w:spacing w:after="160" w:line="211" w:lineRule="auto"/>
        <w:ind w:firstLine="320"/>
        <w:jc w:val="both"/>
      </w:pPr>
      <w:r>
        <w:rPr>
          <w:rStyle w:val="a3"/>
        </w:rPr>
        <w:t>Библиография: «Правда», 13.XI 1954; «Известия», 17.XI 1954, «Комсомольская правда», 5.XI 1954, «Литературная газета», 11.XI 1954; «Труд», 11.XI 1954; «Московский комсомолец», 14.XI 1954; «Вечерняя Москва», 12.XI 1954, «Правда Украины», Киев, 18.XI 1954; «Вечерний Ленинград», 13.XI 1954; «Ленинградская правда», 11.XI 1954; «Смена», Л., 5.XI 1954; «Советская Эстония», Таллин, 30.XI 1954; «Огонек», М., 1954, № 46.</w:t>
      </w:r>
    </w:p>
    <w:p w14:paraId="01D1DFCB" w14:textId="77777777" w:rsidR="006F3561" w:rsidRDefault="00000000">
      <w:pPr>
        <w:pStyle w:val="1"/>
        <w:numPr>
          <w:ilvl w:val="0"/>
          <w:numId w:val="53"/>
        </w:numPr>
        <w:tabs>
          <w:tab w:val="left" w:pos="447"/>
        </w:tabs>
        <w:spacing w:line="211" w:lineRule="auto"/>
        <w:ind w:firstLine="0"/>
        <w:jc w:val="both"/>
      </w:pPr>
      <w:r>
        <w:rPr>
          <w:rStyle w:val="a3"/>
        </w:rPr>
        <w:t xml:space="preserve">БОРИС ГОДУНОВ. Экраниз., цв , II ч., 3038 </w:t>
      </w:r>
      <w:r>
        <w:rPr>
          <w:rStyle w:val="a3"/>
          <w:i/>
          <w:iCs/>
        </w:rPr>
        <w:t>м,</w:t>
      </w:r>
      <w:r>
        <w:rPr>
          <w:rStyle w:val="a3"/>
        </w:rPr>
        <w:t xml:space="preserve"> Мосфильм, 1954 г., ВЭ 13.Х 1955 г.</w:t>
      </w:r>
    </w:p>
    <w:p w14:paraId="6B831B7A" w14:textId="77777777" w:rsidR="006F3561" w:rsidRDefault="00000000">
      <w:pPr>
        <w:pStyle w:val="1"/>
        <w:spacing w:line="211" w:lineRule="auto"/>
        <w:ind w:firstLine="320"/>
        <w:jc w:val="both"/>
      </w:pPr>
      <w:r>
        <w:rPr>
          <w:rStyle w:val="a3"/>
        </w:rPr>
        <w:t>Авт. сцен. Н. Голованов, В. Строева, реж.-посг. В. Строева, гл опер. В Николаев; .худ. П Киселев, Е. Сергапов, звукоопер. В. Зорин.</w:t>
      </w:r>
    </w:p>
    <w:p w14:paraId="1FC20206" w14:textId="77777777" w:rsidR="006F3561" w:rsidRDefault="00000000">
      <w:pPr>
        <w:pStyle w:val="1"/>
        <w:spacing w:line="211" w:lineRule="auto"/>
        <w:ind w:firstLine="320"/>
        <w:jc w:val="both"/>
      </w:pPr>
      <w:r>
        <w:rPr>
          <w:rStyle w:val="a3"/>
        </w:rPr>
        <w:t xml:space="preserve">Реж М Анджапаридзе, ассист. реж. Р. Хайрова, А. Панкова; опер. С. Полуянов; </w:t>
      </w:r>
      <w:r>
        <w:rPr>
          <w:rStyle w:val="a3"/>
        </w:rPr>
        <w:lastRenderedPageBreak/>
        <w:t>худ.-декор С Воронков; худ.-костюм. Л. Наумова; худ - грим. Е. Ломова, II. Кутузова; комб. съемки: опер. А. и Н. Ревковы, худ Н. Звонарев, 3. Морякова; балетмейстер Л. Лавровский; монтаж. Е. Ов</w:t>
      </w:r>
      <w:r>
        <w:rPr>
          <w:rStyle w:val="a3"/>
        </w:rPr>
        <w:softHyphen/>
        <w:t>сянникова; дирижер В. Небольсин, гл. хормейстер М Шорин; дир кар</w:t>
      </w:r>
      <w:r>
        <w:rPr>
          <w:rStyle w:val="a3"/>
        </w:rPr>
        <w:softHyphen/>
        <w:t>тины В. Циргиладзе.</w:t>
      </w:r>
    </w:p>
    <w:p w14:paraId="70D45D8B" w14:textId="77777777" w:rsidR="006F3561" w:rsidRDefault="00000000">
      <w:pPr>
        <w:pStyle w:val="1"/>
        <w:spacing w:line="211" w:lineRule="auto"/>
        <w:ind w:firstLine="320"/>
        <w:jc w:val="both"/>
      </w:pPr>
      <w:r>
        <w:rPr>
          <w:rStyle w:val="a3"/>
        </w:rPr>
        <w:t>В ролях: Александр Пирогов (Борис Годунов), Н. Ханаев (князь Василий Шуйский), Г Нэлепп (самозванец под именем Григория), М. Ми</w:t>
      </w:r>
      <w:r>
        <w:rPr>
          <w:rStyle w:val="a3"/>
        </w:rPr>
        <w:softHyphen/>
        <w:t>хайлов (Пимен, летописец), И. Козловский (юродивый), А. Кривченя (Варлаам), В. Швецов (Мисаил), А. Турчина (хозяйка корчмы), Л. Авдее</w:t>
      </w:r>
      <w:r>
        <w:rPr>
          <w:rStyle w:val="a3"/>
        </w:rPr>
        <w:softHyphen/>
        <w:t>ва (Марина Мнишек), И. Богданов (Андрей Щслкалов, думный дьяк), Н. Клягина (Ксения), Г Алахвердов, И. Хмельницкий (Федор), Е. Вер</w:t>
      </w:r>
      <w:r>
        <w:rPr>
          <w:rStyle w:val="a3"/>
        </w:rPr>
        <w:softHyphen/>
        <w:t>бицкая (мамка Ксении), Ф. Годовцин (Хрущов, ближний боярин), С Красовский (Никитич, пристав), И. Михайлов (пристав в корчме), И. Сипаев (Митюха, крестьянин), Д. Бсдросян, В. Горбунов, И. Ионов, Г Коротков, Л. Маслов, В. Нсживлсв, М. Сказин, В. Тютюник, Ю. Фи</w:t>
      </w:r>
      <w:r>
        <w:rPr>
          <w:rStyle w:val="a3"/>
        </w:rPr>
        <w:softHyphen/>
        <w:t>лин, И. Ханой.</w:t>
      </w:r>
    </w:p>
    <w:p w14:paraId="1E1594A2" w14:textId="77777777" w:rsidR="006F3561" w:rsidRDefault="00000000">
      <w:pPr>
        <w:pStyle w:val="1"/>
        <w:spacing w:line="211" w:lineRule="auto"/>
        <w:ind w:firstLine="320"/>
        <w:jc w:val="both"/>
      </w:pPr>
      <w:r>
        <w:rPr>
          <w:rStyle w:val="a3"/>
        </w:rPr>
        <w:t>Экранизация одноименной народной музыкальной драмы М. Мусорг</w:t>
      </w:r>
      <w:r>
        <w:rPr>
          <w:rStyle w:val="a3"/>
        </w:rPr>
        <w:softHyphen/>
        <w:t>ского в постановке Государственного академического Большого театра Союза ССР</w:t>
      </w:r>
    </w:p>
    <w:p w14:paraId="3CF3DD7F" w14:textId="77777777" w:rsidR="006F3561" w:rsidRDefault="00000000">
      <w:pPr>
        <w:pStyle w:val="1"/>
        <w:spacing w:line="211" w:lineRule="auto"/>
        <w:ind w:firstLine="320"/>
        <w:jc w:val="both"/>
      </w:pPr>
      <w:r>
        <w:rPr>
          <w:rStyle w:val="a3"/>
        </w:rPr>
        <w:t>Со смертью сына Ивана Грозного, Федора, опустел царский престол. Бояре и стрельцы сгоняют московский люд к покоям Бориса Годунова просить его принять царский венец. Борис венчается на царство. Он мучается страшным воспоминанием о своем кровавом грехе, по его при</w:t>
      </w:r>
      <w:r>
        <w:rPr>
          <w:rStyle w:val="a3"/>
        </w:rPr>
        <w:softHyphen/>
        <w:t>казу был убит законный наследник престола царевич Дмитрий. Предчув</w:t>
      </w:r>
      <w:r>
        <w:rPr>
          <w:rStyle w:val="a3"/>
        </w:rPr>
        <w:softHyphen/>
        <w:t>ствие беды не обманывает Годунова. Принявший имя Дмитрия молодой инок Григорий Отрепьев бежит в Литву и становится во главе войска, сна</w:t>
      </w:r>
      <w:r>
        <w:rPr>
          <w:rStyle w:val="a3"/>
        </w:rPr>
        <w:softHyphen/>
        <w:t>ряженного ненавидящими Русь польскими панами. Крамольные бояре остав</w:t>
      </w:r>
      <w:r>
        <w:rPr>
          <w:rStyle w:val="a3"/>
        </w:rPr>
        <w:softHyphen/>
        <w:t>ляют Бориса Царь потрясен обращенным к нему молением голодного люда о хлебе. Весть о «чуде», сотворенном на могилке убиенного Дмитрия, пере</w:t>
      </w:r>
      <w:r>
        <w:rPr>
          <w:rStyle w:val="a3"/>
        </w:rPr>
        <w:softHyphen/>
        <w:t>полняет чашу страданий Бориса. Он умирает, завещая сыну беречь цар</w:t>
      </w:r>
      <w:r>
        <w:rPr>
          <w:rStyle w:val="a3"/>
        </w:rPr>
        <w:softHyphen/>
        <w:t>ство. Погребальный звон колоколов тонет в мощном гуле набата, зовущего русский народ на борьбу с иноземным войском Самозванца.</w:t>
      </w:r>
    </w:p>
    <w:p w14:paraId="72853863" w14:textId="77777777" w:rsidR="006F3561" w:rsidRDefault="00000000">
      <w:pPr>
        <w:pStyle w:val="1"/>
        <w:spacing w:line="211" w:lineRule="auto"/>
        <w:ind w:firstLine="320"/>
        <w:jc w:val="both"/>
      </w:pPr>
      <w:r>
        <w:rPr>
          <w:rStyle w:val="a3"/>
        </w:rPr>
        <w:t>Библиография. «Известия», 2.XI 1955; «Советская культура», 23.VIII и 3 IX 1955</w:t>
      </w:r>
    </w:p>
    <w:p w14:paraId="7BD11357" w14:textId="77777777" w:rsidR="006F3561" w:rsidRDefault="00000000">
      <w:pPr>
        <w:pStyle w:val="1"/>
        <w:numPr>
          <w:ilvl w:val="0"/>
          <w:numId w:val="53"/>
        </w:numPr>
        <w:tabs>
          <w:tab w:val="left" w:pos="457"/>
        </w:tabs>
        <w:spacing w:line="211" w:lineRule="auto"/>
        <w:ind w:firstLine="0"/>
        <w:jc w:val="both"/>
      </w:pPr>
      <w:r>
        <w:rPr>
          <w:rStyle w:val="a3"/>
        </w:rPr>
        <w:t xml:space="preserve">В ПРАЗДНИЧНЫЙ ВЕЧЕР. Концерт, цв., 7ч, 1900 </w:t>
      </w:r>
      <w:r>
        <w:rPr>
          <w:rStyle w:val="a3"/>
          <w:i/>
          <w:iCs/>
        </w:rPr>
        <w:t>м,</w:t>
      </w:r>
      <w:r>
        <w:rPr>
          <w:rStyle w:val="a3"/>
        </w:rPr>
        <w:t xml:space="preserve"> Мос</w:t>
      </w:r>
      <w:r>
        <w:rPr>
          <w:rStyle w:val="a3"/>
        </w:rPr>
        <w:softHyphen/>
        <w:t>фильм, 1954 г., ВЭ 5.XI 1954 г.</w:t>
      </w:r>
    </w:p>
    <w:p w14:paraId="1EDFE7AB" w14:textId="77777777" w:rsidR="006F3561" w:rsidRDefault="00000000">
      <w:pPr>
        <w:pStyle w:val="1"/>
        <w:spacing w:line="211" w:lineRule="auto"/>
        <w:ind w:firstLine="320"/>
        <w:jc w:val="both"/>
      </w:pPr>
      <w:r>
        <w:rPr>
          <w:rStyle w:val="a3"/>
        </w:rPr>
        <w:t>Авт. сцен, и реж.-пост. Ю. Озеров, опер. Э. Савельева, Ф. Добронра</w:t>
      </w:r>
      <w:r>
        <w:rPr>
          <w:rStyle w:val="a3"/>
        </w:rPr>
        <w:softHyphen/>
        <w:t>вов; гл худ. А. Уткин; звукоопср. В. Попов.</w:t>
      </w:r>
    </w:p>
    <w:p w14:paraId="0EC756BA" w14:textId="77777777" w:rsidR="006F3561" w:rsidRDefault="00000000">
      <w:pPr>
        <w:pStyle w:val="1"/>
        <w:spacing w:line="211" w:lineRule="auto"/>
        <w:ind w:firstLine="320"/>
        <w:jc w:val="both"/>
      </w:pPr>
      <w:r>
        <w:rPr>
          <w:rStyle w:val="a3"/>
        </w:rPr>
        <w:t>Реж. С. Казаков; реж.-балетмейстер И Моисеев; ассист. реж. В. Куз</w:t>
      </w:r>
      <w:r>
        <w:rPr>
          <w:rStyle w:val="a3"/>
        </w:rPr>
        <w:softHyphen/>
        <w:t>нецова, А. Суркова; худ Ф Богуславский, М. Жукова; худ.-грим. А Ер</w:t>
      </w:r>
      <w:r>
        <w:rPr>
          <w:rStyle w:val="a3"/>
        </w:rPr>
        <w:softHyphen/>
        <w:t>молов; комб. съемки: опер. Б. Хренников, худ. В. Голиков, А. Клименко; монтаж. Е Карпова; консул ьт В. Власов, А. Холодил ин, С Мигай; дир. картины Д. Гершенгорин.</w:t>
      </w:r>
    </w:p>
    <w:p w14:paraId="1056DB9D" w14:textId="77777777" w:rsidR="006F3561" w:rsidRDefault="00000000">
      <w:pPr>
        <w:pStyle w:val="1"/>
        <w:spacing w:line="211" w:lineRule="auto"/>
        <w:ind w:firstLine="320"/>
        <w:jc w:val="both"/>
      </w:pPr>
      <w:r>
        <w:rPr>
          <w:rStyle w:val="a3"/>
        </w:rPr>
        <w:t>В киноконцерт включены следующие номера:</w:t>
      </w:r>
    </w:p>
    <w:p w14:paraId="6F33D8CB" w14:textId="77777777" w:rsidR="006F3561" w:rsidRDefault="00000000">
      <w:pPr>
        <w:pStyle w:val="1"/>
        <w:numPr>
          <w:ilvl w:val="0"/>
          <w:numId w:val="55"/>
        </w:numPr>
        <w:tabs>
          <w:tab w:val="left" w:pos="522"/>
        </w:tabs>
        <w:spacing w:line="211" w:lineRule="auto"/>
        <w:ind w:firstLine="320"/>
        <w:jc w:val="both"/>
      </w:pPr>
      <w:r>
        <w:rPr>
          <w:rStyle w:val="a3"/>
        </w:rPr>
        <w:t>«Прелюдия» Рахманинова (исп ансамбль арфисток и скрипачи Давид и Игорь Ойстрах, Леонид Коган, Игорь Безродный, Ю. Ситковец- кий, Г Баринова; дирижер К- Кондрашин), 2) фрагменты из оперы Бизе «Кармен» (исп. оркестр, хор и балет ГАБТа; Кармен — М. Головня, ди</w:t>
      </w:r>
      <w:r>
        <w:rPr>
          <w:rStyle w:val="a3"/>
        </w:rPr>
        <w:softHyphen/>
        <w:t>рижер В. Небольсин); 3) скерцо № 2 Шопена (исп Св. Рихтер); 4) рус</w:t>
      </w:r>
      <w:r>
        <w:rPr>
          <w:rStyle w:val="a3"/>
        </w:rPr>
        <w:softHyphen/>
        <w:t>ская народная песня «Ах ты, степь широкая» (исп. Краснознаменный им. Александрова Ансамбль песни и пляски Советской Армии); 5) песня «В дальний путь, полет орлиный» (в том же йен.), 6) песня Захарова «Русская красавица» и русский перепляс (исп. Русский народный хор им. Пятницкого), 7) танец «Шелкопряд» (исп. солистка Узбекского государственного театра оперы и балета Гюльнар Мабаева); 8) украинская народная песня «Гей, на высокой полоныне» и танец «Тропотянка» (исп. Государственный украинский закарпатский народный хор; запевает И. Опа- ленок, дирижер Д. Задор); 9) белорусская народная песня «Хотела меня мати замуж дати» и танец «Юрочка» (исп. Белорусский народный хор; худ. рук. Г Цитович); 10) танцевальное представление «Первомай» (исп Ансамбль народного танца Союза ССР под управлением И. Моисеева), 11) вальс «Амурские волны» (исп. хор московских студентов; худ. рук. проф. Соколов)</w:t>
      </w:r>
    </w:p>
    <w:p w14:paraId="3310DDE1" w14:textId="77777777" w:rsidR="006F3561" w:rsidRDefault="00000000">
      <w:pPr>
        <w:pStyle w:val="1"/>
        <w:spacing w:after="120" w:line="211" w:lineRule="auto"/>
        <w:ind w:firstLine="320"/>
        <w:jc w:val="both"/>
      </w:pPr>
      <w:r>
        <w:rPr>
          <w:rStyle w:val="a3"/>
        </w:rPr>
        <w:t>Библиография- «Восточно-Сибирская правда», Иркутск, 28 XI 1954; «Правда Севера», Архангельск, 21.XI 1954.</w:t>
      </w:r>
    </w:p>
    <w:p w14:paraId="291CDD93" w14:textId="77777777" w:rsidR="006F3561" w:rsidRDefault="00000000">
      <w:pPr>
        <w:pStyle w:val="1"/>
        <w:numPr>
          <w:ilvl w:val="0"/>
          <w:numId w:val="53"/>
        </w:numPr>
        <w:tabs>
          <w:tab w:val="left" w:pos="447"/>
        </w:tabs>
        <w:spacing w:line="211" w:lineRule="auto"/>
        <w:ind w:firstLine="0"/>
        <w:jc w:val="both"/>
      </w:pPr>
      <w:r>
        <w:rPr>
          <w:rStyle w:val="a3"/>
        </w:rPr>
        <w:lastRenderedPageBreak/>
        <w:t xml:space="preserve">ВЕРНЫЕ ДРУЗЬЯ. Комедия, цв., 10 ч , 2799 ^, Мосфильм, 1954 г., ВЭ </w:t>
      </w:r>
      <w:r>
        <w:rPr>
          <w:rStyle w:val="a3"/>
          <w:lang w:val="en-US" w:eastAsia="en-US"/>
        </w:rPr>
        <w:t xml:space="preserve">20.IV </w:t>
      </w:r>
      <w:r>
        <w:rPr>
          <w:rStyle w:val="a3"/>
        </w:rPr>
        <w:t>1954 г.</w:t>
      </w:r>
    </w:p>
    <w:p w14:paraId="536D2C43" w14:textId="77777777" w:rsidR="006F3561" w:rsidRDefault="00000000">
      <w:pPr>
        <w:pStyle w:val="1"/>
        <w:spacing w:line="211" w:lineRule="auto"/>
        <w:ind w:firstLine="340"/>
        <w:jc w:val="both"/>
      </w:pPr>
      <w:r>
        <w:rPr>
          <w:rStyle w:val="a3"/>
        </w:rPr>
        <w:t>Авт. сцен. А. Галич, К- Исаев, реж.-пост М. Калатозов, онер. М. Магидсон; худ. А. Пархоменко; композ Т Хренников; звукоопер В. Попов</w:t>
      </w:r>
    </w:p>
    <w:p w14:paraId="1E47FAB5" w14:textId="77777777" w:rsidR="006F3561" w:rsidRDefault="00000000">
      <w:pPr>
        <w:pStyle w:val="1"/>
        <w:spacing w:line="211" w:lineRule="auto"/>
        <w:ind w:firstLine="340"/>
        <w:jc w:val="both"/>
      </w:pPr>
      <w:r>
        <w:rPr>
          <w:rStyle w:val="a3"/>
        </w:rPr>
        <w:t>Реж. В Герасимов, Л. Брожовский; худ.-декор. С. Воронков; худ. костюм. О. Кручинина; худ.-грим. В. Яковлев; худ -комб. съемок В. Го</w:t>
      </w:r>
      <w:r>
        <w:rPr>
          <w:rStyle w:val="a3"/>
        </w:rPr>
        <w:softHyphen/>
        <w:t>ликов, авт текста песен М Матусовский; дирижер С. Сахаров; дир. кар</w:t>
      </w:r>
      <w:r>
        <w:rPr>
          <w:rStyle w:val="a3"/>
        </w:rPr>
        <w:softHyphen/>
        <w:t>тины В. Циргиладзе</w:t>
      </w:r>
    </w:p>
    <w:p w14:paraId="4A69A89A" w14:textId="77777777" w:rsidR="006F3561" w:rsidRDefault="00000000">
      <w:pPr>
        <w:pStyle w:val="1"/>
        <w:spacing w:line="211" w:lineRule="auto"/>
        <w:ind w:firstLine="340"/>
        <w:jc w:val="both"/>
      </w:pPr>
      <w:r>
        <w:rPr>
          <w:rStyle w:val="a3"/>
        </w:rPr>
        <w:t>В ролях: В. Меркурьев (Нестратов), Б. Чирков (Чижов), А. Борисов (Лапин), А. Грибов (Нехода), Л. Гриценко (Наталья Сергеевна), Л. Шага</w:t>
      </w:r>
      <w:r>
        <w:rPr>
          <w:rStyle w:val="a3"/>
        </w:rPr>
        <w:softHyphen/>
        <w:t>лова (Катя), А. Покровский (лейтенант милиции), Л. Геника (врач), Ю. Са</w:t>
      </w:r>
      <w:r>
        <w:rPr>
          <w:rStyle w:val="a3"/>
        </w:rPr>
        <w:softHyphen/>
        <w:t>ранцев (Ссрсжа), А. Дударов, А. Лебедев, Н. Сморчков, В. Ратомский, В. Вольская, Г Георгиу, Г Белов, 10. Леонидов, В. Корнуков, М. Пугов- кин, К- Нассонов, Б. Жаворонков^ В Дуров, В. Бутылин, М. Смирнов, Г Гумилевский.</w:t>
      </w:r>
    </w:p>
    <w:p w14:paraId="5275F449" w14:textId="77777777" w:rsidR="006F3561" w:rsidRDefault="00000000">
      <w:pPr>
        <w:pStyle w:val="1"/>
        <w:spacing w:line="211" w:lineRule="auto"/>
        <w:ind w:firstLine="340"/>
        <w:jc w:val="both"/>
      </w:pPr>
      <w:r>
        <w:rPr>
          <w:rStyle w:val="a3"/>
        </w:rPr>
        <w:t>Осмеяние зазнайства и самовлюбленности</w:t>
      </w:r>
    </w:p>
    <w:p w14:paraId="12297448" w14:textId="77777777" w:rsidR="006F3561" w:rsidRDefault="00000000">
      <w:pPr>
        <w:pStyle w:val="1"/>
        <w:spacing w:after="60" w:line="211" w:lineRule="auto"/>
        <w:ind w:firstLine="340"/>
        <w:jc w:val="both"/>
      </w:pPr>
      <w:r>
        <w:rPr>
          <w:rStyle w:val="a3"/>
        </w:rPr>
        <w:t>Тридцать лет назад на одной из московских окраин жили три товарища: Сашка — «кошачий барин», Борька — «чижик» и Васька, прозванный «индюком» за свою склонность к хвастовству. Прошли годы. Чижик стал известным московским хирургом Чижовым, Сашка — профессором-живот</w:t>
      </w:r>
      <w:r>
        <w:rPr>
          <w:rStyle w:val="a3"/>
        </w:rPr>
        <w:softHyphen/>
        <w:t>новодом Лапиным, Васька — академиком архитектуры Нестратовым. Чижов и Лапин решают во время отпуска осуществить данное когда-то каж-</w:t>
      </w:r>
    </w:p>
    <w:p w14:paraId="5B5EA6E0" w14:textId="77777777" w:rsidR="006F3561" w:rsidRDefault="00000000">
      <w:pPr>
        <w:pStyle w:val="1"/>
        <w:spacing w:line="211" w:lineRule="auto"/>
        <w:ind w:firstLine="0"/>
        <w:jc w:val="both"/>
      </w:pPr>
      <w:r>
        <w:rPr>
          <w:rStyle w:val="a3"/>
        </w:rPr>
        <w:t>дым из трех друзей обещание: став взрослыми, отправиться вместе в боль- пюе и дальнее плавание Пробившись сквозь бюрократические рогатки к академику Нестратову, далеко не утратившему тех свойств характера, за которые он в детстве был прозван «индюком», друзья хитростью увле</w:t>
      </w:r>
      <w:r>
        <w:rPr>
          <w:rStyle w:val="a3"/>
        </w:rPr>
        <w:softHyphen/>
        <w:t>кают его с собой. Они отправляются вниз по реке на бревенчатом плоту и претерпевают множество веселых приключений Их принимают за сто</w:t>
      </w:r>
      <w:r>
        <w:rPr>
          <w:rStyle w:val="a3"/>
        </w:rPr>
        <w:softHyphen/>
        <w:t>личных артистов, они терпят «кораблекрушение», посадив свой плот на мель, и становятся «робинзонами», оказавшись на «необитаемом острове». В пути Нестратов сталкивается с начальником одной из подведомственных ему строек, бюрократом Неходой. В нем академик с горечью видит многие из своих собственных черт. Жизнь, увиденная Нестратовым не из окна московского кабинета, преподает ему наглядный урок. Друзья с радостью убеждаются, что академик становится на путь выздоровле</w:t>
      </w:r>
      <w:r>
        <w:rPr>
          <w:rStyle w:val="a3"/>
        </w:rPr>
        <w:softHyphen/>
        <w:t>ния. Путешествие оказывается счастливым и для Лапина Он встречает давно любимую им девушку и убеждается в том, что она разделяет его чувство.</w:t>
      </w:r>
    </w:p>
    <w:p w14:paraId="5934CC78" w14:textId="77777777" w:rsidR="006F3561" w:rsidRDefault="00000000">
      <w:pPr>
        <w:pStyle w:val="1"/>
        <w:spacing w:line="211" w:lineRule="auto"/>
        <w:ind w:firstLine="340"/>
        <w:jc w:val="both"/>
      </w:pPr>
      <w:r>
        <w:rPr>
          <w:rStyle w:val="a3"/>
        </w:rPr>
        <w:t>На VIII Международном кинофестивале в Карловых Варах (1954) картине присуждена Большая премия</w:t>
      </w:r>
    </w:p>
    <w:p w14:paraId="5995036A" w14:textId="77777777" w:rsidR="006F3561" w:rsidRDefault="00000000">
      <w:pPr>
        <w:pStyle w:val="1"/>
        <w:spacing w:after="160" w:line="211" w:lineRule="auto"/>
        <w:ind w:firstLine="340"/>
        <w:jc w:val="both"/>
      </w:pPr>
      <w:r>
        <w:rPr>
          <w:rStyle w:val="a3"/>
        </w:rPr>
        <w:t>Библиография. «Правда», 25.IV 1954; «Известия», 16.IV 1954; «Труд», 24. IV 1954; «Советская культура», 27. IV 1954; «Московская прав</w:t>
      </w:r>
      <w:r>
        <w:rPr>
          <w:rStyle w:val="a3"/>
        </w:rPr>
        <w:softHyphen/>
        <w:t>да», 25. IV 1954; «Вечерняя Москва», 26. IV 1954, «Огонек», М., 1954, № 18; «Ленинградская правда», 25. IV 1954; «Правда Востока», Таш</w:t>
      </w:r>
      <w:r>
        <w:rPr>
          <w:rStyle w:val="a3"/>
        </w:rPr>
        <w:softHyphen/>
        <w:t xml:space="preserve">кент, </w:t>
      </w:r>
      <w:r>
        <w:rPr>
          <w:rStyle w:val="a3"/>
          <w:lang w:val="es-ES" w:eastAsia="es-ES"/>
        </w:rPr>
        <w:t xml:space="preserve">6.V </w:t>
      </w:r>
      <w:r>
        <w:rPr>
          <w:rStyle w:val="a3"/>
        </w:rPr>
        <w:t xml:space="preserve">1954; «Туркменская искра», Ашхабад, </w:t>
      </w:r>
      <w:r>
        <w:rPr>
          <w:rStyle w:val="a3"/>
          <w:lang w:val="es-ES" w:eastAsia="es-ES"/>
        </w:rPr>
        <w:t xml:space="preserve">16.V </w:t>
      </w:r>
      <w:r>
        <w:rPr>
          <w:rStyle w:val="a3"/>
        </w:rPr>
        <w:t>1954; «Совет</w:t>
      </w:r>
      <w:r>
        <w:rPr>
          <w:rStyle w:val="a3"/>
        </w:rPr>
        <w:softHyphen/>
        <w:t>ская Молдавия», Кишинев* 7 V 1954.</w:t>
      </w:r>
    </w:p>
    <w:p w14:paraId="44B0E1F5" w14:textId="77777777" w:rsidR="006F3561" w:rsidRDefault="00000000">
      <w:pPr>
        <w:pStyle w:val="1"/>
        <w:numPr>
          <w:ilvl w:val="0"/>
          <w:numId w:val="53"/>
        </w:numPr>
        <w:tabs>
          <w:tab w:val="left" w:pos="440"/>
        </w:tabs>
        <w:spacing w:line="214" w:lineRule="auto"/>
        <w:ind w:firstLine="0"/>
        <w:jc w:val="both"/>
      </w:pPr>
      <w:r>
        <w:rPr>
          <w:rStyle w:val="a3"/>
        </w:rPr>
        <w:t xml:space="preserve">ВЕСЕЛЫЕ ЗВЕЗДЫ Концерт, цв., 10 </w:t>
      </w:r>
      <w:r>
        <w:rPr>
          <w:rStyle w:val="a3"/>
          <w:b/>
          <w:bCs/>
        </w:rPr>
        <w:t xml:space="preserve">ч , </w:t>
      </w:r>
      <w:r>
        <w:rPr>
          <w:rStyle w:val="a3"/>
        </w:rPr>
        <w:t xml:space="preserve">2806 </w:t>
      </w:r>
      <w:r>
        <w:rPr>
          <w:rStyle w:val="a3"/>
          <w:i/>
          <w:iCs/>
        </w:rPr>
        <w:t>м,</w:t>
      </w:r>
      <w:r>
        <w:rPr>
          <w:rStyle w:val="a3"/>
        </w:rPr>
        <w:t xml:space="preserve"> Мосфильм, 1954 г., ВЭ </w:t>
      </w:r>
      <w:r>
        <w:rPr>
          <w:rStyle w:val="a3"/>
          <w:lang w:val="es-ES" w:eastAsia="es-ES"/>
        </w:rPr>
        <w:t xml:space="preserve">19.VII </w:t>
      </w:r>
      <w:r>
        <w:rPr>
          <w:rStyle w:val="a3"/>
        </w:rPr>
        <w:t>1954 г.</w:t>
      </w:r>
    </w:p>
    <w:p w14:paraId="50D955C9" w14:textId="77777777" w:rsidR="006F3561" w:rsidRDefault="00000000">
      <w:pPr>
        <w:pStyle w:val="1"/>
        <w:spacing w:line="214" w:lineRule="auto"/>
        <w:ind w:firstLine="340"/>
        <w:jc w:val="both"/>
      </w:pPr>
      <w:r>
        <w:rPr>
          <w:rStyle w:val="a3"/>
        </w:rPr>
        <w:t>Авт. сцен. Е. Помещиков, В. Типот, реж В. Строева; опер В. Никола</w:t>
      </w:r>
      <w:r>
        <w:rPr>
          <w:rStyle w:val="a3"/>
        </w:rPr>
        <w:softHyphen/>
        <w:t>ев, М. Гиндин, худ П. Киселев, В. Серганов; композ И. Дунаевский (песни), А. Цфасман, звукоопер. В. Зорин.</w:t>
      </w:r>
    </w:p>
    <w:p w14:paraId="3CBCDB6F" w14:textId="77777777" w:rsidR="006F3561" w:rsidRDefault="00000000">
      <w:pPr>
        <w:pStyle w:val="1"/>
        <w:spacing w:line="214" w:lineRule="auto"/>
        <w:ind w:firstLine="340"/>
        <w:jc w:val="both"/>
      </w:pPr>
      <w:r>
        <w:rPr>
          <w:rStyle w:val="a3"/>
        </w:rPr>
        <w:t>Ассист. реж Б. Азаров, В. Кузнецова, О. Лепциус; худ -костюм. Н. Бу</w:t>
      </w:r>
      <w:r>
        <w:rPr>
          <w:rStyle w:val="a3"/>
        </w:rPr>
        <w:softHyphen/>
        <w:t>зина; худ.-грим. В. Рудина; комб съемки: опер. Б Горбачев, А. Реиков, худ. Н. Звонарев; йонтаж. Е. Овсянникова, Л. Лысенкова; авт. текста пе</w:t>
      </w:r>
      <w:r>
        <w:rPr>
          <w:rStyle w:val="a3"/>
        </w:rPr>
        <w:softHyphen/>
        <w:t>сен М. Матусовский; балетмейстеры Г Шаховская, В. Вронский, дир. картины В Маслов.</w:t>
      </w:r>
    </w:p>
    <w:p w14:paraId="343AFBE1" w14:textId="77777777" w:rsidR="006F3561" w:rsidRDefault="00000000">
      <w:pPr>
        <w:pStyle w:val="1"/>
        <w:spacing w:line="214" w:lineRule="auto"/>
        <w:ind w:firstLine="340"/>
        <w:jc w:val="both"/>
      </w:pPr>
      <w:r>
        <w:rPr>
          <w:rStyle w:val="a3"/>
        </w:rPr>
        <w:t>Исполнители: Ю. Тимошенко, Е. Березин, Л. Миров, М. Новицкии, Н. Смирпов-Сокольскии, М. Миронова, А. Менакер, Л. Утесов и его оркестр, В. Людвиковский (дирижер), К- Шульженко, Р. Зеленая,Т Савва, Г Сорокин, Ю. Глизер, А. Насырова, А. Аминов, А. и Я- Алаевы, Е. Мах- камов, В. и Л. Патрушевы, А. и К- Изотовы, Дик Читашвили, И. Москвин, бр Воронины.</w:t>
      </w:r>
    </w:p>
    <w:p w14:paraId="55DDB650" w14:textId="77777777" w:rsidR="006F3561" w:rsidRDefault="00000000">
      <w:pPr>
        <w:pStyle w:val="1"/>
        <w:spacing w:line="214" w:lineRule="auto"/>
        <w:ind w:firstLine="340"/>
        <w:jc w:val="both"/>
      </w:pPr>
      <w:r>
        <w:rPr>
          <w:rStyle w:val="a3"/>
        </w:rPr>
        <w:lastRenderedPageBreak/>
        <w:t>О росте молодых талантов в искусстве советской эстрады.</w:t>
      </w:r>
    </w:p>
    <w:p w14:paraId="35A7F128" w14:textId="77777777" w:rsidR="006F3561" w:rsidRDefault="00000000">
      <w:pPr>
        <w:pStyle w:val="1"/>
        <w:spacing w:line="214" w:lineRule="auto"/>
        <w:ind w:firstLine="340"/>
        <w:jc w:val="both"/>
      </w:pPr>
      <w:r>
        <w:rPr>
          <w:rStyle w:val="a3"/>
        </w:rPr>
        <w:t>В Москву на Всесоюзный конкурс молодых артистов эстрады приез</w:t>
      </w:r>
      <w:r>
        <w:rPr>
          <w:rStyle w:val="a3"/>
        </w:rPr>
        <w:softHyphen/>
        <w:t>жают два друга: Тарапунька и Штепсель. Преодолевая различные препят</w:t>
      </w:r>
      <w:r>
        <w:rPr>
          <w:rStyle w:val="a3"/>
        </w:rPr>
        <w:softHyphen/>
        <w:t>ствия (главным образом нежелание некоторых из признанных мастеров эстрады дать дорогу молодежи) начинающие конферансье завоевывают пра</w:t>
      </w:r>
      <w:r>
        <w:rPr>
          <w:rStyle w:val="a3"/>
        </w:rPr>
        <w:softHyphen/>
        <w:t>во вести большой концерт. Дебют Тарапуньки и Штепселя оказывается удачным. Веселые, сатирически острые интермедии талантливых конфе</w:t>
      </w:r>
      <w:r>
        <w:rPr>
          <w:rStyle w:val="a3"/>
        </w:rPr>
        <w:softHyphen/>
        <w:t>рансье завоевывают им успех и признание публики.</w:t>
      </w:r>
    </w:p>
    <w:p w14:paraId="06DB5A0F" w14:textId="77777777" w:rsidR="006F3561" w:rsidRDefault="00000000">
      <w:pPr>
        <w:pStyle w:val="1"/>
        <w:spacing w:line="214" w:lineRule="auto"/>
        <w:ind w:firstLine="340"/>
        <w:jc w:val="both"/>
      </w:pPr>
      <w:r>
        <w:rPr>
          <w:rStyle w:val="a3"/>
        </w:rPr>
        <w:t>В фильме-концерте представлены многочисленные номера ведущих мастеров советской эстрады.</w:t>
      </w:r>
    </w:p>
    <w:p w14:paraId="281AB2B7" w14:textId="77777777" w:rsidR="006F3561" w:rsidRDefault="00000000">
      <w:pPr>
        <w:pStyle w:val="1"/>
        <w:spacing w:line="214" w:lineRule="auto"/>
        <w:ind w:firstLine="340"/>
        <w:jc w:val="both"/>
      </w:pPr>
      <w:r>
        <w:rPr>
          <w:rStyle w:val="a3"/>
        </w:rPr>
        <w:t>Библиография: «Известия», 15.VIII 1954; «Советская культу</w:t>
      </w:r>
      <w:r>
        <w:rPr>
          <w:rStyle w:val="a3"/>
        </w:rPr>
        <w:softHyphen/>
        <w:t xml:space="preserve">ра», 24.VII 1954; «Литературная газета», 22.VII 1954; «Московская правда», 25.VII 1954; «Ленинградская правда», 17 VIII 1954; «Вечерняя Москва), </w:t>
      </w:r>
      <w:r>
        <w:rPr>
          <w:rStyle w:val="a3"/>
          <w:lang w:val="es-ES" w:eastAsia="es-ES"/>
        </w:rPr>
        <w:t xml:space="preserve">28.VII </w:t>
      </w:r>
      <w:r>
        <w:rPr>
          <w:rStyle w:val="a3"/>
        </w:rPr>
        <w:t>1954.</w:t>
      </w:r>
    </w:p>
    <w:p w14:paraId="2346D1FA" w14:textId="77777777" w:rsidR="006F3561" w:rsidRDefault="00000000">
      <w:pPr>
        <w:pStyle w:val="1"/>
        <w:numPr>
          <w:ilvl w:val="0"/>
          <w:numId w:val="53"/>
        </w:numPr>
        <w:tabs>
          <w:tab w:val="left" w:pos="450"/>
        </w:tabs>
        <w:spacing w:line="211" w:lineRule="auto"/>
        <w:ind w:firstLine="0"/>
        <w:jc w:val="both"/>
      </w:pPr>
      <w:r>
        <w:rPr>
          <w:rStyle w:val="a3"/>
        </w:rPr>
        <w:t xml:space="preserve">ГЕРОИ ШИПКИ Ист., цв , 12 ч , 3352 </w:t>
      </w:r>
      <w:r>
        <w:rPr>
          <w:rStyle w:val="a3"/>
          <w:i/>
          <w:iCs/>
        </w:rPr>
        <w:t>м,</w:t>
      </w:r>
      <w:r>
        <w:rPr>
          <w:rStyle w:val="a3"/>
        </w:rPr>
        <w:t xml:space="preserve"> Ленфильм и Болгар- фильм, 1954 г., ВЭ 22. II 1955 г.</w:t>
      </w:r>
    </w:p>
    <w:p w14:paraId="6EF21FD6" w14:textId="77777777" w:rsidR="006F3561" w:rsidRDefault="00000000">
      <w:pPr>
        <w:pStyle w:val="1"/>
        <w:spacing w:line="211" w:lineRule="auto"/>
        <w:jc w:val="both"/>
      </w:pPr>
      <w:r>
        <w:rPr>
          <w:rStyle w:val="a3"/>
        </w:rPr>
        <w:t>Авт сцен. А. Первенцев; реж -пост С. Васильев; гл опер. М Кирил</w:t>
      </w:r>
      <w:r>
        <w:rPr>
          <w:rStyle w:val="a3"/>
        </w:rPr>
        <w:softHyphen/>
        <w:t>лов, худ. М Богданов, Г Мясников, Г Попов; композ Н. Крюков, Ф. Ку- 1ев; звукоопер. А. Бабий, Б. Антонов, К- Шопов,</w:t>
      </w:r>
    </w:p>
    <w:p w14:paraId="59BC4189" w14:textId="77777777" w:rsidR="006F3561" w:rsidRDefault="00000000">
      <w:pPr>
        <w:pStyle w:val="1"/>
        <w:spacing w:line="211" w:lineRule="auto"/>
        <w:jc w:val="both"/>
      </w:pPr>
      <w:r>
        <w:rPr>
          <w:rStyle w:val="a3"/>
        </w:rPr>
        <w:t>Реж. П. Боголюбов, Я- Янков, А. Апсолон, Ю. Музыкант; опер. А. За</w:t>
      </w:r>
      <w:r>
        <w:rPr>
          <w:rStyle w:val="a3"/>
        </w:rPr>
        <w:softHyphen/>
        <w:t>вьялов, Ч. Шекерджийский, Ю. Разумов, худ.-костюм. Е. Словцова, Н Ту- сузова, Н Балтова, П Мысыркова; худт-грим В. Горюнов; монтаж. Е. Ба</w:t>
      </w:r>
      <w:r>
        <w:rPr>
          <w:rStyle w:val="a3"/>
        </w:rPr>
        <w:softHyphen/>
        <w:t>женова; комб. съемки, опер. Л. Сазонов, худ. А. Алексеев; пиротехник В. Лихачев, Е Быков, консульт. полковник П. Фортунатов, майор Б Чол- панов, А, Войтов; дир. картины Н. Провоторов, А. Христов.</w:t>
      </w:r>
    </w:p>
    <w:p w14:paraId="262B1B15" w14:textId="77777777" w:rsidR="006F3561" w:rsidRDefault="00000000">
      <w:pPr>
        <w:pStyle w:val="1"/>
        <w:spacing w:line="211" w:lineRule="auto"/>
        <w:jc w:val="both"/>
      </w:pPr>
      <w:r>
        <w:rPr>
          <w:rStyle w:val="a3"/>
        </w:rPr>
        <w:t>В ролях: русские солдаты: И Переверзев (Каторгин), В. Авдюшко (Ознобишин), Г Юматов (Сашко Козырь), К Сорокин (Макар Лизюта), А Алексеев (Тимофей); болгарские ополченцы: П. Карлуковский (Боримсч- ка), А. Карамитсв (Петко), С. Пейчев (Паиайот), Н Генов (Митко), Е. Божи- нова (Бояна), К Чукова (Ионка), русские генералы. С Папов (Гурко), Е Самойлов (Скобелев), А Киреев (Радецкий), Г Громов (Драгомиров), В. Чобур (Столетов), А. Смирнов (Струков), А. Христов (Тотлебен); А Дем- мени (Святополк-Мирский), М. Трояновский (Нспокойчицкий), Э. Гаррик (Левицкий), И. Конрненко (Александр II), А. Севостьянов (Николай Никола</w:t>
      </w:r>
      <w:r>
        <w:rPr>
          <w:rStyle w:val="a3"/>
        </w:rPr>
        <w:softHyphen/>
        <w:t>евич, великий князь), Н. Массалитинов (Горчаков, канцлер), С. Курилов (Милюгин, военный министр), А. Холодков (майор Ляпунов), К- Старостин (майор Горталов), Г Ганчев (Дукмасов), В. Леонов (Верещагин, худож</w:t>
      </w:r>
      <w:r>
        <w:rPr>
          <w:rStyle w:val="a3"/>
        </w:rPr>
        <w:softHyphen/>
        <w:t>ник), Д. Даковский (Абдул Гамид Ц, султан), К- Кисимов (Сулейман-паша), Э Тагаров (Осман-паша), Г Стаматов (Вессель-паша), К Скоробогатов, II. Симонов, В. Софронов, Б. Ганчев, А. Темелков, Б Фрейндлих, В. Гай</w:t>
      </w:r>
      <w:r>
        <w:rPr>
          <w:rStyle w:val="a3"/>
        </w:rPr>
        <w:softHyphen/>
        <w:t>даров, Ф. Никитин, А. Чапразов, И. Тонев, В. Таскип, С. Евлахов, С. Кры</w:t>
      </w:r>
      <w:r>
        <w:rPr>
          <w:rStyle w:val="a3"/>
        </w:rPr>
        <w:softHyphen/>
        <w:t>лов В массовых сценах участвуют солдаты и офицеры Болгарской народ</w:t>
      </w:r>
      <w:r>
        <w:rPr>
          <w:rStyle w:val="a3"/>
        </w:rPr>
        <w:softHyphen/>
        <w:t>ной армии.</w:t>
      </w:r>
    </w:p>
    <w:p w14:paraId="5EBAC733" w14:textId="77777777" w:rsidR="006F3561" w:rsidRDefault="00000000">
      <w:pPr>
        <w:pStyle w:val="1"/>
        <w:spacing w:line="211" w:lineRule="auto"/>
        <w:jc w:val="both"/>
      </w:pPr>
      <w:r>
        <w:rPr>
          <w:rStyle w:val="a3"/>
        </w:rPr>
        <w:t>О совместной борьбе русского и болгарского народов за освобождение Болгарии от турецкого рабства.</w:t>
      </w:r>
    </w:p>
    <w:p w14:paraId="3E78CFD0" w14:textId="77777777" w:rsidR="006F3561" w:rsidRDefault="00000000">
      <w:pPr>
        <w:pStyle w:val="1"/>
        <w:spacing w:line="211" w:lineRule="auto"/>
        <w:jc w:val="both"/>
      </w:pPr>
      <w:r>
        <w:rPr>
          <w:rStyle w:val="a3"/>
        </w:rPr>
        <w:t>70-е годы XIX в. Балканский полуостров под пятой Османской импе</w:t>
      </w:r>
      <w:r>
        <w:rPr>
          <w:rStyle w:val="a3"/>
        </w:rPr>
        <w:softHyphen/>
        <w:t>рии. Жестокая расправа турецкого правительства с восставшими болгар</w:t>
      </w:r>
      <w:r>
        <w:rPr>
          <w:rStyle w:val="a3"/>
        </w:rPr>
        <w:softHyphen/>
        <w:t>скими патриотами вызывает широкую волну возмущения среди передовой части русской интеллигенции. Писатель Гаршин и хирург Пирогов выступают со страстным призывом помочь балканским народам. Чтобы раз</w:t>
      </w:r>
      <w:r>
        <w:rPr>
          <w:rStyle w:val="a3"/>
        </w:rPr>
        <w:softHyphen/>
        <w:t>рядить напряженную обстановку в России, царское правительство в 1877 г объявляет Турции войну. В разыгравшейся войне сталкиваются интересы ряда государств Англия преследует цель захватить проливы, Германия и Австрия жаждут ослабления своего будущего противника — России. С первых дней совместных действий против врагов между русскими солда</w:t>
      </w:r>
      <w:r>
        <w:rPr>
          <w:rStyle w:val="a3"/>
        </w:rPr>
        <w:softHyphen/>
        <w:t>тами и болгарскими ополченцами завязывается крепкая дружба. Бок о бок сражаются Макар Лизюта, Сашко Козырь, Каторгин, Ознобишин и болгары Панайот, Боримечка, Петко. Под руководством талантливых генералов Скобелева, Гурко, Драгомирова и других, преодолевая козни шпионов, рутинерство и интриги штабных руководителей, в суровых природных усло</w:t>
      </w:r>
      <w:r>
        <w:rPr>
          <w:rStyle w:val="a3"/>
        </w:rPr>
        <w:softHyphen/>
        <w:t xml:space="preserve">виях </w:t>
      </w:r>
      <w:r>
        <w:rPr>
          <w:rStyle w:val="a3"/>
        </w:rPr>
        <w:lastRenderedPageBreak/>
        <w:t>русские и болгарские воины одерживают ряд трудных побед над вра</w:t>
      </w:r>
      <w:r>
        <w:rPr>
          <w:rStyle w:val="a3"/>
        </w:rPr>
        <w:softHyphen/>
        <w:t>гом. Тысячи людей освобождены из-под власти башибузуков. Как символ дружбы двух пародов получают болгарские ополченцы знамя, присланное им жителями далекого волжского города Самары. После форсирования Дуная и героического перехода русских войск через обледенелый Балкан</w:t>
      </w:r>
      <w:r>
        <w:rPr>
          <w:rStyle w:val="a3"/>
        </w:rPr>
        <w:softHyphen/>
        <w:t>ский горный хребет основные действия развертываются в районе Шипко- Шейново. Многотысячная турецкая армия Вессель-паши, окруженная с трех сторон, вынуждена сдаться на милость победителей. Разбив врагов под Плевной, русско-болгарская армия двинулась на Стамбул, чтобы</w:t>
      </w:r>
    </w:p>
    <w:p w14:paraId="3BC921B3" w14:textId="77777777" w:rsidR="006F3561" w:rsidRDefault="00000000">
      <w:pPr>
        <w:pStyle w:val="1"/>
        <w:spacing w:line="209" w:lineRule="auto"/>
        <w:ind w:firstLine="0"/>
        <w:jc w:val="both"/>
      </w:pPr>
      <w:r>
        <w:rPr>
          <w:rStyle w:val="a3"/>
        </w:rPr>
        <w:t>добить врага в его логове. Между тем Россия под натиском западных госу</w:t>
      </w:r>
      <w:r>
        <w:rPr>
          <w:rStyle w:val="a3"/>
        </w:rPr>
        <w:softHyphen/>
        <w:t>дарств, боящихся ее усиления, должна прекратить войну. Однако благород</w:t>
      </w:r>
      <w:r>
        <w:rPr>
          <w:rStyle w:val="a3"/>
        </w:rPr>
        <w:softHyphen/>
        <w:t>ная цель достигнута — балканские народы навсегда освободились от ту</w:t>
      </w:r>
      <w:r>
        <w:rPr>
          <w:rStyle w:val="a3"/>
        </w:rPr>
        <w:softHyphen/>
        <w:t>рецкого ига. Фильм заканчивается картинами недавнего прошлого. 1944 год. Советские войска, освободившие Болгарию от фашистского ига, чтят память героев Шипки</w:t>
      </w:r>
    </w:p>
    <w:p w14:paraId="2E1EA047" w14:textId="77777777" w:rsidR="006F3561" w:rsidRDefault="00000000">
      <w:pPr>
        <w:pStyle w:val="1"/>
        <w:spacing w:line="209" w:lineRule="auto"/>
        <w:ind w:firstLine="280"/>
        <w:jc w:val="both"/>
      </w:pPr>
      <w:r>
        <w:rPr>
          <w:rStyle w:val="a3"/>
        </w:rPr>
        <w:t>На VIII Международном кинофестивале в Каннах (1955) фильму при</w:t>
      </w:r>
      <w:r>
        <w:rPr>
          <w:rStyle w:val="a3"/>
        </w:rPr>
        <w:softHyphen/>
        <w:t>суждена премия за лучшую постановку.</w:t>
      </w:r>
    </w:p>
    <w:p w14:paraId="67F78BDF" w14:textId="77777777" w:rsidR="006F3561" w:rsidRDefault="00000000">
      <w:pPr>
        <w:pStyle w:val="1"/>
        <w:spacing w:after="120" w:line="209" w:lineRule="auto"/>
        <w:ind w:firstLine="280"/>
        <w:jc w:val="both"/>
      </w:pPr>
      <w:r>
        <w:rPr>
          <w:rStyle w:val="a3"/>
        </w:rPr>
        <w:t>Библиография. «Известия», 24 II 1955, «Труд», 1 III 1955; «Советская культура», 24.11 1955; «Литературная газета», 26.11 1955; «Московская правда», 22.11 1955; «Вечерняя Москва», 24.11 1955; «Вечер</w:t>
      </w:r>
      <w:r>
        <w:rPr>
          <w:rStyle w:val="a3"/>
        </w:rPr>
        <w:softHyphen/>
        <w:t xml:space="preserve">ний Ленинград», 26.1 1955, «Московский комсомолец», </w:t>
      </w:r>
      <w:r>
        <w:rPr>
          <w:rStyle w:val="a3"/>
          <w:lang w:val="en-US" w:eastAsia="en-US"/>
        </w:rPr>
        <w:t xml:space="preserve">1.III </w:t>
      </w:r>
      <w:r>
        <w:rPr>
          <w:rStyle w:val="a3"/>
        </w:rPr>
        <w:t>1955.</w:t>
      </w:r>
    </w:p>
    <w:p w14:paraId="1EBDE02D" w14:textId="77777777" w:rsidR="006F3561" w:rsidRDefault="00000000">
      <w:pPr>
        <w:pStyle w:val="1"/>
        <w:numPr>
          <w:ilvl w:val="0"/>
          <w:numId w:val="53"/>
        </w:numPr>
        <w:tabs>
          <w:tab w:val="left" w:pos="442"/>
        </w:tabs>
        <w:spacing w:line="211" w:lineRule="auto"/>
        <w:ind w:firstLine="0"/>
        <w:jc w:val="both"/>
      </w:pPr>
      <w:r>
        <w:rPr>
          <w:rStyle w:val="a3"/>
        </w:rPr>
        <w:t xml:space="preserve">ДАМЫ. Экраниз., 2 ч , 494 </w:t>
      </w:r>
      <w:r>
        <w:rPr>
          <w:rStyle w:val="a3"/>
          <w:i/>
          <w:iCs/>
        </w:rPr>
        <w:t>м,</w:t>
      </w:r>
      <w:r>
        <w:rPr>
          <w:rStyle w:val="a3"/>
        </w:rPr>
        <w:t xml:space="preserve"> киностудия им. М. Горького, 1954 г , ВЭ I 1955 г.</w:t>
      </w:r>
    </w:p>
    <w:p w14:paraId="754DE2FB" w14:textId="77777777" w:rsidR="006F3561" w:rsidRDefault="00000000">
      <w:pPr>
        <w:pStyle w:val="1"/>
        <w:spacing w:line="211" w:lineRule="auto"/>
        <w:ind w:firstLine="280"/>
        <w:jc w:val="both"/>
      </w:pPr>
      <w:r>
        <w:rPr>
          <w:rStyle w:val="a3"/>
        </w:rPr>
        <w:t>Авт. сцен, и реж Г Оганисян, Л. Кулиджанов; опер. М. Бруевич, А. Хвостов; худ. Л. Бессмертнова, композ. А. Локшин; звукоопер. А. Из- буцкий.</w:t>
      </w:r>
    </w:p>
    <w:p w14:paraId="48099FB5" w14:textId="77777777" w:rsidR="006F3561" w:rsidRDefault="00000000">
      <w:pPr>
        <w:pStyle w:val="1"/>
        <w:spacing w:line="211" w:lineRule="auto"/>
        <w:ind w:firstLine="280"/>
        <w:jc w:val="both"/>
      </w:pPr>
      <w:r>
        <w:rPr>
          <w:rStyle w:val="a3"/>
        </w:rPr>
        <w:t>Худ. рук. С. Герасимов; монтаж. Н. Логинова, грим С Филонова; дир. картины А- Демьяненко.</w:t>
      </w:r>
    </w:p>
    <w:p w14:paraId="3440CB94" w14:textId="77777777" w:rsidR="006F3561" w:rsidRDefault="00000000">
      <w:pPr>
        <w:pStyle w:val="1"/>
        <w:spacing w:line="211" w:lineRule="auto"/>
        <w:ind w:firstLine="280"/>
        <w:jc w:val="both"/>
      </w:pPr>
      <w:r>
        <w:rPr>
          <w:rStyle w:val="a3"/>
        </w:rPr>
        <w:t>В ролях: К- Барташевич (директор народных училищ), О. Жизнева (его жена), Н. Никитич (учитель), Н. Шатерникова (его жена), А. Песе- лев (Ползухин).</w:t>
      </w:r>
    </w:p>
    <w:p w14:paraId="34CECB07" w14:textId="77777777" w:rsidR="006F3561" w:rsidRDefault="00000000">
      <w:pPr>
        <w:pStyle w:val="1"/>
        <w:spacing w:line="211" w:lineRule="auto"/>
        <w:ind w:firstLine="280"/>
        <w:jc w:val="both"/>
      </w:pPr>
      <w:r>
        <w:rPr>
          <w:rStyle w:val="a3"/>
        </w:rPr>
        <w:t>Экранизация одноименного рассказа А. П. Чехова.</w:t>
      </w:r>
    </w:p>
    <w:p w14:paraId="7C4F9259" w14:textId="77777777" w:rsidR="006F3561" w:rsidRDefault="00000000">
      <w:pPr>
        <w:pStyle w:val="1"/>
        <w:spacing w:line="211" w:lineRule="auto"/>
        <w:ind w:firstLine="280"/>
        <w:jc w:val="both"/>
      </w:pPr>
      <w:r>
        <w:rPr>
          <w:rStyle w:val="a3"/>
        </w:rPr>
        <w:t>Старый учитель Бременский теряет голос Жалея старика, директор народных училищ предлагает ему занять место письмоводителя Совершен</w:t>
      </w:r>
      <w:r>
        <w:rPr>
          <w:rStyle w:val="a3"/>
        </w:rPr>
        <w:softHyphen/>
        <w:t>но неожиданно для директора на эту маленькую должность претендует некий «прекрасный молодой человек» Ползухин. Протежируют дамы, одна другой выше по рангам мужей: жена директора, жена губернатора и т. д. Несмотря на все протесты, директор вынужден под нажимом дам отка</w:t>
      </w:r>
      <w:r>
        <w:rPr>
          <w:rStyle w:val="a3"/>
        </w:rPr>
        <w:softHyphen/>
        <w:t>зать в должности старику учителю и принять на обещанное место Пол- зухина.</w:t>
      </w:r>
    </w:p>
    <w:p w14:paraId="13AE5320" w14:textId="77777777" w:rsidR="006F3561" w:rsidRDefault="00000000">
      <w:pPr>
        <w:pStyle w:val="1"/>
        <w:spacing w:after="120" w:line="211" w:lineRule="auto"/>
        <w:ind w:firstLine="280"/>
        <w:jc w:val="both"/>
      </w:pPr>
      <w:r>
        <w:rPr>
          <w:rStyle w:val="a3"/>
        </w:rPr>
        <w:t>Библиография: «Комсомольская правда», 30.1 1955.</w:t>
      </w:r>
    </w:p>
    <w:p w14:paraId="21B7B098" w14:textId="77777777" w:rsidR="006F3561" w:rsidRDefault="00000000">
      <w:pPr>
        <w:pStyle w:val="1"/>
        <w:numPr>
          <w:ilvl w:val="0"/>
          <w:numId w:val="53"/>
        </w:numPr>
        <w:tabs>
          <w:tab w:val="left" w:pos="450"/>
        </w:tabs>
        <w:spacing w:line="211" w:lineRule="auto"/>
        <w:ind w:firstLine="0"/>
        <w:jc w:val="both"/>
      </w:pPr>
      <w:r>
        <w:rPr>
          <w:rStyle w:val="a3"/>
        </w:rPr>
        <w:t xml:space="preserve">ДВА ДРУГА. Экраниз., 9 ч., 2222 </w:t>
      </w:r>
      <w:r>
        <w:rPr>
          <w:rStyle w:val="a3"/>
          <w:i/>
          <w:iCs/>
        </w:rPr>
        <w:t>м,</w:t>
      </w:r>
      <w:r>
        <w:rPr>
          <w:rStyle w:val="a3"/>
        </w:rPr>
        <w:t xml:space="preserve"> киностудия им. М. Горького</w:t>
      </w:r>
      <w:r>
        <w:rPr>
          <w:rStyle w:val="a3"/>
          <w:vertAlign w:val="subscript"/>
        </w:rPr>
        <w:t xml:space="preserve">г </w:t>
      </w:r>
      <w:r>
        <w:rPr>
          <w:rStyle w:val="a3"/>
        </w:rPr>
        <w:t xml:space="preserve">1954 г., ВЭ </w:t>
      </w:r>
      <w:r>
        <w:rPr>
          <w:rStyle w:val="a3"/>
          <w:lang w:val="en-US" w:eastAsia="en-US"/>
        </w:rPr>
        <w:t xml:space="preserve">29.IH </w:t>
      </w:r>
      <w:r>
        <w:rPr>
          <w:rStyle w:val="a3"/>
        </w:rPr>
        <w:t>1955 г.</w:t>
      </w:r>
    </w:p>
    <w:p w14:paraId="1EFE7304" w14:textId="77777777" w:rsidR="006F3561" w:rsidRDefault="00000000">
      <w:pPr>
        <w:pStyle w:val="1"/>
        <w:spacing w:line="211" w:lineRule="auto"/>
        <w:ind w:firstLine="280"/>
        <w:jc w:val="both"/>
      </w:pPr>
      <w:r>
        <w:rPr>
          <w:rStyle w:val="a3"/>
        </w:rPr>
        <w:t>Авт. сцен. Н. Носов, реж.-пост. В. Эйсымонт; опер. Б. Монастырский; худ П. Галаджев; композ. М. Вайнберг; звукоопер. Н. Писарев.</w:t>
      </w:r>
    </w:p>
    <w:p w14:paraId="228F11FC" w14:textId="77777777" w:rsidR="006F3561" w:rsidRDefault="00000000">
      <w:pPr>
        <w:pStyle w:val="1"/>
        <w:spacing w:line="211" w:lineRule="auto"/>
        <w:ind w:firstLine="280"/>
        <w:jc w:val="both"/>
      </w:pPr>
      <w:r>
        <w:rPr>
          <w:rStyle w:val="a3"/>
        </w:rPr>
        <w:t>Реж. Л. Жанно; худ.-костюм. Я. Ривош; монтаж. Б. Погребинская; авт. текста песен Б. Коростылев; дирижер А. Ройтман; дир. картины В. Чайка.</w:t>
      </w:r>
    </w:p>
    <w:p w14:paraId="65B1A67E" w14:textId="77777777" w:rsidR="006F3561" w:rsidRDefault="00000000">
      <w:pPr>
        <w:pStyle w:val="1"/>
        <w:spacing w:line="211" w:lineRule="auto"/>
        <w:ind w:firstLine="280"/>
        <w:jc w:val="both"/>
      </w:pPr>
      <w:r>
        <w:rPr>
          <w:rStyle w:val="a3"/>
        </w:rPr>
        <w:t>В ролях. Леня Крауклис (Витя Малеев), Вова Гуськов (Костя Шишкин), Миша Аронов, Витя Белов, Боря Бурляев, Наташа Заслуева, Ксения Спи</w:t>
      </w:r>
      <w:r>
        <w:rPr>
          <w:rStyle w:val="a3"/>
        </w:rPr>
        <w:softHyphen/>
        <w:t>ридонова (звено класса), Д. Сагал (отец Вити Малеева), В. Орлова (мать), Ксана Бибина (Лика), Я. Жеймо (мать Кости Шишкина), И. Зарубина (учительница), В. Хохряков, Я- Заславский, Н. Сморчков.</w:t>
      </w:r>
    </w:p>
    <w:p w14:paraId="6B4D2795" w14:textId="77777777" w:rsidR="006F3561" w:rsidRDefault="00000000">
      <w:pPr>
        <w:pStyle w:val="1"/>
        <w:spacing w:line="211" w:lineRule="auto"/>
        <w:ind w:firstLine="280"/>
        <w:jc w:val="both"/>
      </w:pPr>
      <w:r>
        <w:rPr>
          <w:rStyle w:val="a3"/>
        </w:rPr>
        <w:t>Экранизация повести Н. Носова «Витя Малеев в школе и дома» о вос</w:t>
      </w:r>
      <w:r>
        <w:rPr>
          <w:rStyle w:val="a3"/>
        </w:rPr>
        <w:softHyphen/>
        <w:t>питании детей.</w:t>
      </w:r>
    </w:p>
    <w:p w14:paraId="09F469FB" w14:textId="77777777" w:rsidR="006F3561" w:rsidRDefault="00000000">
      <w:pPr>
        <w:pStyle w:val="1"/>
        <w:spacing w:after="60" w:line="211" w:lineRule="auto"/>
        <w:ind w:firstLine="280"/>
        <w:jc w:val="both"/>
      </w:pPr>
      <w:r>
        <w:rPr>
          <w:rStyle w:val="a3"/>
        </w:rPr>
        <w:t>Много огорчений причиняют пионерскому звену два неразлучных друж</w:t>
      </w:r>
      <w:r>
        <w:rPr>
          <w:rStyle w:val="a3"/>
        </w:rPr>
        <w:softHyphen/>
        <w:t>ка, Витя Малеев и Костя Шишкин: в дневниках у них то и дело появляются двойки Друзья слишком увлекаются футболом. Только сумерки застав</w:t>
      </w:r>
      <w:r>
        <w:rPr>
          <w:rStyle w:val="a3"/>
        </w:rPr>
        <w:softHyphen/>
        <w:t>ляют их покинуть спортивную площадку Мать Вити Малеева отбирает у сына футбольный мяч, по друзья изобретают новые развлечения, и коли</w:t>
      </w:r>
      <w:r>
        <w:rPr>
          <w:rStyle w:val="a3"/>
        </w:rPr>
        <w:softHyphen/>
        <w:t xml:space="preserve">чество двоек в их дневниках </w:t>
      </w:r>
      <w:r>
        <w:rPr>
          <w:rStyle w:val="a3"/>
        </w:rPr>
        <w:lastRenderedPageBreak/>
        <w:t>угрожающе растет. Костя Шишкин под пред</w:t>
      </w:r>
      <w:r>
        <w:rPr>
          <w:rStyle w:val="a3"/>
        </w:rPr>
        <w:softHyphen/>
        <w:t>логом «болезни» вовсе перестает посещать школу. Товарищи по звену и учи-</w:t>
      </w:r>
    </w:p>
    <w:p w14:paraId="00927690" w14:textId="77777777" w:rsidR="006F3561" w:rsidRDefault="00000000">
      <w:pPr>
        <w:pStyle w:val="1"/>
        <w:spacing w:line="211" w:lineRule="auto"/>
        <w:ind w:firstLine="0"/>
        <w:jc w:val="both"/>
      </w:pPr>
      <w:r>
        <w:rPr>
          <w:rStyle w:val="a3"/>
        </w:rPr>
        <w:t>тельница быстро разоблачают Костю. Даже Витя Малеев осуждает его по</w:t>
      </w:r>
      <w:r>
        <w:rPr>
          <w:rStyle w:val="a3"/>
        </w:rPr>
        <w:softHyphen/>
        <w:t>ведение. Этот урок не проходит для друзей даром. С помощью товарищей по классу они наверстывают упущенное. Скоро ребята получают свои первые, заслуженные четверки. Но Витя и Костя не забывают о своих увлечениях, только занимаются они ими после того, как сделаны уроки. На вечере школь</w:t>
      </w:r>
      <w:r>
        <w:rPr>
          <w:rStyle w:val="a3"/>
        </w:rPr>
        <w:softHyphen/>
        <w:t>ной самодеятельности подготовленный друзьями помер «собака-математик» имеет большой успех.</w:t>
      </w:r>
    </w:p>
    <w:p w14:paraId="0DDB2485" w14:textId="77777777" w:rsidR="006F3561" w:rsidRDefault="00000000">
      <w:pPr>
        <w:pStyle w:val="1"/>
        <w:spacing w:line="211" w:lineRule="auto"/>
        <w:ind w:firstLine="320"/>
        <w:jc w:val="both"/>
      </w:pPr>
      <w:r>
        <w:rPr>
          <w:rStyle w:val="a3"/>
        </w:rPr>
        <w:t>На XVI Венецианском кинофестивале (1955) фильму присуждена По</w:t>
      </w:r>
      <w:r>
        <w:rPr>
          <w:rStyle w:val="a3"/>
        </w:rPr>
        <w:softHyphen/>
        <w:t>четная грамота.</w:t>
      </w:r>
    </w:p>
    <w:p w14:paraId="2B14AA42" w14:textId="77777777" w:rsidR="006F3561" w:rsidRDefault="00000000">
      <w:pPr>
        <w:pStyle w:val="1"/>
        <w:spacing w:after="120" w:line="211" w:lineRule="auto"/>
        <w:ind w:firstLine="320"/>
        <w:jc w:val="both"/>
      </w:pPr>
      <w:r>
        <w:rPr>
          <w:rStyle w:val="a3"/>
        </w:rPr>
        <w:t>Библиография: «Известия», 29.111 1955; «Комсомольская правда», 1.1V 1955, «Учительская газета», 6 IV 1955; «Вечерняя Москва», 30.111 1955; «Пионерская правда», 25.111 1955, «Гудок», М., 25.111 1955.</w:t>
      </w:r>
    </w:p>
    <w:p w14:paraId="52D45DD6" w14:textId="77777777" w:rsidR="006F3561" w:rsidRDefault="00000000">
      <w:pPr>
        <w:pStyle w:val="1"/>
        <w:numPr>
          <w:ilvl w:val="0"/>
          <w:numId w:val="53"/>
        </w:numPr>
        <w:tabs>
          <w:tab w:val="left" w:pos="442"/>
        </w:tabs>
        <w:spacing w:line="211" w:lineRule="auto"/>
        <w:ind w:firstLine="0"/>
        <w:jc w:val="both"/>
      </w:pPr>
      <w:r>
        <w:rPr>
          <w:rStyle w:val="a3"/>
        </w:rPr>
        <w:t xml:space="preserve">ДЕТИ ПАРТИЗАНА. Детск., цв , 8ч, 2257 </w:t>
      </w:r>
      <w:r>
        <w:rPr>
          <w:rStyle w:val="a3"/>
          <w:i/>
          <w:iCs/>
        </w:rPr>
        <w:t>м,</w:t>
      </w:r>
      <w:r>
        <w:rPr>
          <w:rStyle w:val="a3"/>
        </w:rPr>
        <w:t xml:space="preserve"> Белорусьфильм, 1954 г., ВЭ 7 VI 1954 г.</w:t>
      </w:r>
    </w:p>
    <w:p w14:paraId="3820B13F" w14:textId="77777777" w:rsidR="006F3561" w:rsidRDefault="00000000">
      <w:pPr>
        <w:pStyle w:val="1"/>
        <w:spacing w:line="211" w:lineRule="auto"/>
        <w:ind w:firstLine="320"/>
        <w:jc w:val="both"/>
      </w:pPr>
      <w:r>
        <w:rPr>
          <w:rStyle w:val="a3"/>
        </w:rPr>
        <w:t>Авт. сцен. Г Колтунов; реж.-пост. Л. Голуб, Н. Фигуровский; гл опер. А. Булинский; худ Ю Булычев; композ Г Попов, Д. Лукас, звуко- опер. К- Бакк.</w:t>
      </w:r>
    </w:p>
    <w:p w14:paraId="593C9F98" w14:textId="77777777" w:rsidR="006F3561" w:rsidRDefault="00000000">
      <w:pPr>
        <w:pStyle w:val="1"/>
        <w:spacing w:line="211" w:lineRule="auto"/>
        <w:ind w:firstLine="320"/>
        <w:jc w:val="both"/>
      </w:pPr>
      <w:r>
        <w:rPr>
          <w:rStyle w:val="a3"/>
        </w:rPr>
        <w:t>Реж. П. Василевский; опер. Г. Вдовенков; худ -грим. Р. Никитин, монтаж. Н. Николаева; авт. текста песен А. Острейко; дирижер Н Рабино</w:t>
      </w:r>
      <w:r>
        <w:rPr>
          <w:rStyle w:val="a3"/>
        </w:rPr>
        <w:softHyphen/>
        <w:t>вич; дир. картины С. Тульман.</w:t>
      </w:r>
    </w:p>
    <w:p w14:paraId="05C35EAB" w14:textId="77777777" w:rsidR="006F3561" w:rsidRDefault="00000000">
      <w:pPr>
        <w:pStyle w:val="1"/>
        <w:spacing w:line="211" w:lineRule="auto"/>
        <w:ind w:firstLine="320"/>
        <w:jc w:val="both"/>
      </w:pPr>
      <w:r>
        <w:rPr>
          <w:rStyle w:val="a3"/>
        </w:rPr>
        <w:t>В ролях: Витя Комиссаров (Михась), Наташа Защипина (Олеся), П. Волков (Якуб), П. Молчанов (Соболев), Л. Мозалевская (бабушка Ганна), О. Жаков (следователь), П. Шпрингфельд (Глушко), Г Шпигель (фотограф), Я- Заштофт, Е. Савинова, Ю. Пашкин, В. Балашов, Е Бузук, Л. Тимофе</w:t>
      </w:r>
      <w:r>
        <w:rPr>
          <w:rStyle w:val="a3"/>
        </w:rPr>
        <w:softHyphen/>
        <w:t>ева, В. Марсиков, Г Судник.</w:t>
      </w:r>
    </w:p>
    <w:p w14:paraId="33136E6F" w14:textId="77777777" w:rsidR="006F3561" w:rsidRDefault="00000000">
      <w:pPr>
        <w:pStyle w:val="1"/>
        <w:spacing w:line="211" w:lineRule="auto"/>
        <w:ind w:firstLine="320"/>
        <w:jc w:val="both"/>
      </w:pPr>
      <w:r>
        <w:rPr>
          <w:rStyle w:val="a3"/>
        </w:rPr>
        <w:t>О приключениях советских школьников, сумевших разоблачить предателя.</w:t>
      </w:r>
    </w:p>
    <w:p w14:paraId="0B806787" w14:textId="77777777" w:rsidR="006F3561" w:rsidRDefault="00000000">
      <w:pPr>
        <w:pStyle w:val="1"/>
        <w:spacing w:line="211" w:lineRule="auto"/>
        <w:ind w:firstLine="320"/>
        <w:jc w:val="both"/>
      </w:pPr>
      <w:r>
        <w:rPr>
          <w:rStyle w:val="a3"/>
        </w:rPr>
        <w:t>На каникулы к своему деду леснику Якубу приезжает юный суворовец Михась — сын погибшего во время войны партизана. Вместе с сестренкой Олесей они бродят по местам партизанских боев с фашистами. Между тем на расположившейся неподалеку геологоразведочной базе орудует враг — проводник Глушко, который получил задание сфотографировать секрет</w:t>
      </w:r>
      <w:r>
        <w:rPr>
          <w:rStyle w:val="a3"/>
        </w:rPr>
        <w:softHyphen/>
        <w:t>ные карты. Спрятанная им в старой партизанской землянке фотокассета попадает в руки Михася и Олеси. Ребята решают отнести ее начальнику геологической партии. На базе брат и сестра не находят никого, кроме Глушко, так как геологи ушли в очередную экспедицию. Не подозревая в проводнике вредителя, ребята обо всем рассказывают ему. Глушко, вызвавшись проводить ребят к начальнику, заводит их в топкие болота. Отсутствие детей замечено только к вечеру. На их поиски отправляются местные жители и геологи. Собака деда Якуба, Анчар, находит ребят и помо</w:t>
      </w:r>
      <w:r>
        <w:rPr>
          <w:rStyle w:val="a3"/>
        </w:rPr>
        <w:softHyphen/>
        <w:t>гает им выбраться из трясины. Олеся и Михась посылают четвероногого друга с запиской домой. На случай, если они погибнут, Михась вырезает на деревьях слова «Глушко — предатель». Наткнувшись на Анчара, Глуш</w:t>
      </w:r>
      <w:r>
        <w:rPr>
          <w:rStyle w:val="a3"/>
        </w:rPr>
        <w:softHyphen/>
        <w:t>ко ранит собаку, забирает записку и устраивает лесной пожар, чтобы погубить детей. Убегая от разбушевавшегося пламени, Олеся и Михась наталкиваются на старую могилу. В ней покоится их отец-партизан, которого предал Глушко. Враг настигает и пытается убить детей. Но лесник Якуб вовремя приходит им на помощь и обезоруживает предателя.</w:t>
      </w:r>
    </w:p>
    <w:p w14:paraId="5810594B" w14:textId="77777777" w:rsidR="006F3561" w:rsidRDefault="00000000">
      <w:pPr>
        <w:pStyle w:val="1"/>
        <w:spacing w:after="120" w:line="211" w:lineRule="auto"/>
        <w:ind w:firstLine="320"/>
        <w:jc w:val="both"/>
      </w:pPr>
      <w:r>
        <w:rPr>
          <w:rStyle w:val="a3"/>
        </w:rPr>
        <w:t>Библиография: «Комсомольская правда», 12.VI 1954; «Совет</w:t>
      </w:r>
      <w:r>
        <w:rPr>
          <w:rStyle w:val="a3"/>
        </w:rPr>
        <w:softHyphen/>
        <w:t>ская Белоруссия», Минск, 8.VI 1954; «Московская правда», 5.VI 1954; «Смена», Л., 5 VI 1954.</w:t>
      </w:r>
    </w:p>
    <w:p w14:paraId="063E7561" w14:textId="77777777" w:rsidR="006F3561" w:rsidRDefault="00000000">
      <w:pPr>
        <w:pStyle w:val="1"/>
        <w:numPr>
          <w:ilvl w:val="0"/>
          <w:numId w:val="53"/>
        </w:numPr>
        <w:tabs>
          <w:tab w:val="left" w:pos="445"/>
        </w:tabs>
        <w:spacing w:after="60" w:line="216" w:lineRule="auto"/>
        <w:ind w:firstLine="0"/>
        <w:jc w:val="both"/>
        <w:sectPr w:rsidR="006F3561">
          <w:footerReference w:type="even" r:id="rId570"/>
          <w:footerReference w:type="default" r:id="rId571"/>
          <w:type w:val="continuous"/>
          <w:pgSz w:w="11906" w:h="16838"/>
          <w:pgMar w:top="4257" w:right="3467" w:bottom="4509" w:left="3471" w:header="0" w:footer="3" w:gutter="0"/>
          <w:cols w:space="720"/>
          <w:noEndnote/>
          <w:docGrid w:linePitch="360"/>
        </w:sectPr>
      </w:pPr>
      <w:r>
        <w:rPr>
          <w:rStyle w:val="a3"/>
        </w:rPr>
        <w:t xml:space="preserve">ДОЧЬ СТЕПЕЙ Киноповесть, 10 ч., 2694 </w:t>
      </w:r>
      <w:r>
        <w:rPr>
          <w:rStyle w:val="a3"/>
          <w:i/>
          <w:iCs/>
        </w:rPr>
        <w:t>м,</w:t>
      </w:r>
      <w:r>
        <w:rPr>
          <w:rStyle w:val="a3"/>
        </w:rPr>
        <w:t xml:space="preserve"> Алма-Атинская кино</w:t>
      </w:r>
      <w:r>
        <w:rPr>
          <w:rStyle w:val="a3"/>
        </w:rPr>
        <w:softHyphen/>
        <w:t>студия, 1954 г., ВЭ 1.1У 1955 г</w:t>
      </w:r>
    </w:p>
    <w:p w14:paraId="2529C9A1" w14:textId="77777777" w:rsidR="006F3561" w:rsidRDefault="00000000">
      <w:pPr>
        <w:pStyle w:val="1"/>
        <w:spacing w:line="211" w:lineRule="auto"/>
        <w:ind w:firstLine="320"/>
        <w:jc w:val="both"/>
      </w:pPr>
      <w:r>
        <w:rPr>
          <w:rStyle w:val="a3"/>
        </w:rPr>
        <w:lastRenderedPageBreak/>
        <w:t>Лвт сцен. Р. Фатуев; реж -пост. Ш Айманов, К Гаккель, гл. опер. М. Аранышев, гл. худ П. Зальцман; композ. Е. Брусиловский, звукоопер. В Костел ьцев.</w:t>
      </w:r>
    </w:p>
    <w:p w14:paraId="4F28F297" w14:textId="77777777" w:rsidR="006F3561" w:rsidRDefault="00000000">
      <w:pPr>
        <w:pStyle w:val="1"/>
        <w:spacing w:line="211" w:lineRule="auto"/>
        <w:ind w:firstLine="320"/>
        <w:jc w:val="both"/>
      </w:pPr>
      <w:r>
        <w:rPr>
          <w:rStyle w:val="a3"/>
        </w:rPr>
        <w:t>Реж Л Слободник, ассист. реж. Г Сулейманов, А. Хлынова, онер. И Тынышпаев, ассист опер. С. Шарипов; худ Ю. Вайншток, Ю Минга- зитинов, худ-коспом В Колоденко; грим. С Гуськов, С. Умарова; опер, комб. съемки А. Коваль, А Винокуров; авт текста песен Д Снегин, мон</w:t>
      </w:r>
      <w:r>
        <w:rPr>
          <w:rStyle w:val="a3"/>
        </w:rPr>
        <w:softHyphen/>
        <w:t>таж Р. Джангазииа, дирижеры Г Дугашев, В. Кнушевицкий; дир кар тины А Шевелев.</w:t>
      </w:r>
    </w:p>
    <w:p w14:paraId="70EF612C" w14:textId="77777777" w:rsidR="006F3561" w:rsidRDefault="00000000">
      <w:pPr>
        <w:pStyle w:val="1"/>
        <w:spacing w:line="211" w:lineRule="auto"/>
        <w:ind w:firstLine="320"/>
        <w:jc w:val="both"/>
      </w:pPr>
      <w:r>
        <w:rPr>
          <w:rStyle w:val="a3"/>
        </w:rPr>
        <w:t>В ролях: 3 Шарипова (Пуржамал), Светлана Назарова (Нуржамал в детстве), В. Мухараев (Мурат), Ердан Таныбеков (Мурат в детстве), В Харламова (Любовь Петровна), К Бадыров (Бсктас Жайнаков). Ж- Огуз- баев (Малбагар), С. Телгараев (Максут), Б Тулегенова (Карашаш), Л. Вла</w:t>
      </w:r>
      <w:r>
        <w:rPr>
          <w:rStyle w:val="a3"/>
        </w:rPr>
        <w:softHyphen/>
        <w:t>сова (Маша Струмилина), X. Жиенкулова (Гюльсара), Ш. Джандарбекова (Зияда), Н.Джантурин (Керим Саттаров), Е. Умурзаков (Актанбай), К- Кар- мысов (Алимхан), М Абусеитова, Д Абдуллина, Т Бекметьева, X. Еле- бекова, М. Жодгаев, С. Зима, С. Кожамкулов, С. Майканова, Б. Римо</w:t>
      </w:r>
      <w:r>
        <w:rPr>
          <w:rStyle w:val="a3"/>
        </w:rPr>
        <w:softHyphen/>
        <w:t>ва, Г Сыздыкова, А. Толубаев</w:t>
      </w:r>
    </w:p>
    <w:p w14:paraId="2A6FB86A" w14:textId="77777777" w:rsidR="006F3561" w:rsidRDefault="00000000">
      <w:pPr>
        <w:pStyle w:val="1"/>
        <w:spacing w:line="211" w:lineRule="auto"/>
        <w:ind w:firstLine="320"/>
        <w:jc w:val="both"/>
      </w:pPr>
      <w:r>
        <w:rPr>
          <w:rStyle w:val="a3"/>
        </w:rPr>
        <w:t>О судьбе простой казахской женщины, прошедшей путь от батрачки до научного работника.</w:t>
      </w:r>
    </w:p>
    <w:p w14:paraId="1B0295D9" w14:textId="77777777" w:rsidR="006F3561" w:rsidRDefault="00000000">
      <w:pPr>
        <w:pStyle w:val="1"/>
        <w:spacing w:line="211" w:lineRule="auto"/>
        <w:ind w:firstLine="320"/>
        <w:jc w:val="both"/>
      </w:pPr>
      <w:r>
        <w:rPr>
          <w:rStyle w:val="a3"/>
        </w:rPr>
        <w:t>Первые годы Советской власти. Богач Актанбай решает угнать свои отары овец за границу Однако тайные тропы в горах знает только чабан Малбагар. Поэтому Актанбай, отдавая Малбагару в жены девушку-сироту Нуржамал, требует за это указать дорогу через горы На пути к границе Малбагар, вняв просьбам Нуржамал, не пожелавшей быть его женой, помогает девушке убежать из стана Актанбая. Проходят годы. Нуржамал, окончив медицинский институт, возвращается в родной аул. Здесь наряду с врачебной деятельностью она работает над проблемой использования целеб</w:t>
      </w:r>
      <w:r>
        <w:rPr>
          <w:rStyle w:val="a3"/>
        </w:rPr>
        <w:softHyphen/>
        <w:t>ных свойств некоторых трав. Наступает 1941 г. Приходит весть о веролом</w:t>
      </w:r>
      <w:r>
        <w:rPr>
          <w:rStyle w:val="a3"/>
        </w:rPr>
        <w:softHyphen/>
        <w:t>ном нападении гитлеровских полчищ. Нуржамал направляется в действую</w:t>
      </w:r>
      <w:r>
        <w:rPr>
          <w:rStyle w:val="a3"/>
        </w:rPr>
        <w:softHyphen/>
        <w:t>щую армию, где широко применяет открытый ею препарат для лечения ран. Проходят тяжелые годы войны. В аудитории медицинского института, куда много лет назад впервые пришла Нуржамал, она читает с профессор</w:t>
      </w:r>
      <w:r>
        <w:rPr>
          <w:rStyle w:val="a3"/>
        </w:rPr>
        <w:softHyphen/>
        <w:t>ской кафедры лекции студентам</w:t>
      </w:r>
    </w:p>
    <w:p w14:paraId="4D3B696B" w14:textId="77777777" w:rsidR="006F3561" w:rsidRDefault="00000000">
      <w:pPr>
        <w:pStyle w:val="1"/>
        <w:spacing w:after="120" w:line="211" w:lineRule="auto"/>
        <w:ind w:firstLine="320"/>
        <w:jc w:val="both"/>
      </w:pPr>
      <w:r>
        <w:rPr>
          <w:rStyle w:val="a3"/>
        </w:rPr>
        <w:t>Библиография: «Известия», 31.III 1955, «Казахстанская прав</w:t>
      </w:r>
      <w:r>
        <w:rPr>
          <w:rStyle w:val="a3"/>
        </w:rPr>
        <w:softHyphen/>
        <w:t>да», Алма-Ата, 23.IV 1955, «Московская правда», 31 III 1955, «Уральский рабочий», Свердловск, 22 IV 1955</w:t>
      </w:r>
    </w:p>
    <w:p w14:paraId="7B480190" w14:textId="77777777" w:rsidR="006F3561" w:rsidRDefault="00000000">
      <w:pPr>
        <w:pStyle w:val="1"/>
        <w:numPr>
          <w:ilvl w:val="0"/>
          <w:numId w:val="53"/>
        </w:numPr>
        <w:tabs>
          <w:tab w:val="left" w:pos="452"/>
        </w:tabs>
        <w:spacing w:line="211" w:lineRule="auto"/>
        <w:ind w:firstLine="0"/>
        <w:jc w:val="both"/>
      </w:pPr>
      <w:r>
        <w:rPr>
          <w:rStyle w:val="a3"/>
        </w:rPr>
        <w:t xml:space="preserve">ЗАПАСНОЙ ИГРОК- Комедия, цв., 8 ч , 2267 </w:t>
      </w:r>
      <w:r>
        <w:rPr>
          <w:rStyle w:val="a3"/>
          <w:i/>
          <w:iCs/>
        </w:rPr>
        <w:t>м,</w:t>
      </w:r>
      <w:r>
        <w:rPr>
          <w:rStyle w:val="a3"/>
        </w:rPr>
        <w:t xml:space="preserve"> Ленфильм, 1954 г., ВЭ З.ХН 1954 г.</w:t>
      </w:r>
    </w:p>
    <w:p w14:paraId="1470ED66" w14:textId="77777777" w:rsidR="006F3561" w:rsidRDefault="00000000">
      <w:pPr>
        <w:pStyle w:val="1"/>
        <w:spacing w:line="211" w:lineRule="auto"/>
        <w:ind w:firstLine="320"/>
        <w:jc w:val="both"/>
      </w:pPr>
      <w:r>
        <w:rPr>
          <w:rStyle w:val="a3"/>
        </w:rPr>
        <w:t>Авт. сцен, и реж.-пост. С. Тимошенко; гл. опер Е Шапиро, худ. С Мал</w:t>
      </w:r>
      <w:r>
        <w:rPr>
          <w:rStyle w:val="a3"/>
        </w:rPr>
        <w:softHyphen/>
        <w:t>кин, композ И. Дунаевский; звукоопер. Г Эльберт.</w:t>
      </w:r>
    </w:p>
    <w:p w14:paraId="4B500DBD" w14:textId="77777777" w:rsidR="006F3561" w:rsidRDefault="00000000">
      <w:pPr>
        <w:pStyle w:val="1"/>
        <w:spacing w:line="211" w:lineRule="auto"/>
        <w:ind w:firstLine="320"/>
        <w:jc w:val="both"/>
      </w:pPr>
      <w:r>
        <w:rPr>
          <w:rStyle w:val="a3"/>
        </w:rPr>
        <w:t>Реж А. Бергункер; ассист. реж. Е. Сердечкова, Г Цорин, опер. А. Мес</w:t>
      </w:r>
      <w:r>
        <w:rPr>
          <w:rStyle w:val="a3"/>
        </w:rPr>
        <w:softHyphen/>
        <w:t>хиев; худ.-костюм. В. Кропачев; авт текста песен М Матусовский, мон</w:t>
      </w:r>
      <w:r>
        <w:rPr>
          <w:rStyle w:val="a3"/>
        </w:rPr>
        <w:softHyphen/>
        <w:t>таж. А. Рузанова; консульт.: по боксу И. Князев, по футболу Г Ласкин; дир. картины П. Свиридов.</w:t>
      </w:r>
    </w:p>
    <w:p w14:paraId="592BE187" w14:textId="77777777" w:rsidR="006F3561" w:rsidRDefault="00000000">
      <w:pPr>
        <w:pStyle w:val="1"/>
        <w:spacing w:line="211" w:lineRule="auto"/>
        <w:ind w:firstLine="320"/>
        <w:jc w:val="both"/>
      </w:pPr>
      <w:r>
        <w:rPr>
          <w:rStyle w:val="a3"/>
        </w:rPr>
        <w:t>В ролях: Г Вицин (Вася Веснушкин), В. Кузнецов (Саша Веснушкин), Е. Тяпкипа (Веснушкина), П. Кадочников (Дедушкин), Т Конюхова (Валя Олешко), В Ушакова (Карташева), М. Бернес (Коломягип), К- Адашев- ский (директор завода), В. Белокуров (Цветков), П. Поль (Днепровский), А. Жуков (Виолетов), Э. Луценко (Малюткина), Е. Александровская, И. Гуров, А. Королькевич, А. Дудоров, Б. Коковкин, А Кузнецов, Л. Ло</w:t>
      </w:r>
      <w:r>
        <w:rPr>
          <w:rStyle w:val="a3"/>
        </w:rPr>
        <w:softHyphen/>
        <w:t>бов, М. Миронова, А Орлов, Н. Рыбников, А Тутышкин, С Филиппов, Ф. Яворский, К- Янакиев, В. Набутов.</w:t>
      </w:r>
    </w:p>
    <w:p w14:paraId="0377D808" w14:textId="77777777" w:rsidR="006F3561" w:rsidRDefault="00000000">
      <w:pPr>
        <w:pStyle w:val="1"/>
        <w:spacing w:line="211" w:lineRule="auto"/>
        <w:ind w:firstLine="320"/>
        <w:jc w:val="both"/>
        <w:sectPr w:rsidR="006F3561">
          <w:footerReference w:type="even" r:id="rId572"/>
          <w:footerReference w:type="default" r:id="rId573"/>
          <w:pgSz w:w="11906" w:h="16838"/>
          <w:pgMar w:top="4257" w:right="3467" w:bottom="4509" w:left="3471" w:header="3829" w:footer="4081" w:gutter="0"/>
          <w:pgNumType w:start="529"/>
          <w:cols w:space="720"/>
          <w:noEndnote/>
          <w:docGrid w:linePitch="360"/>
        </w:sectPr>
      </w:pPr>
      <w:r>
        <w:rPr>
          <w:rStyle w:val="a3"/>
        </w:rPr>
        <w:t>О борьбе за коллективизм среди советских футболистов.</w:t>
      </w:r>
    </w:p>
    <w:p w14:paraId="27A7522C" w14:textId="77777777" w:rsidR="006F3561" w:rsidRDefault="00000000">
      <w:pPr>
        <w:pStyle w:val="1"/>
        <w:spacing w:line="211" w:lineRule="auto"/>
        <w:jc w:val="both"/>
      </w:pPr>
      <w:r>
        <w:rPr>
          <w:rStyle w:val="a3"/>
        </w:rPr>
        <w:lastRenderedPageBreak/>
        <w:t>Коллектив заводской футбольной команды «Синие стрелы» успешно вы</w:t>
      </w:r>
      <w:r>
        <w:rPr>
          <w:rStyle w:val="a3"/>
        </w:rPr>
        <w:softHyphen/>
        <w:t>ступает в розыгрыше кубка ВЦСПС и завоевывает право на участие в фина</w:t>
      </w:r>
      <w:r>
        <w:rPr>
          <w:rStyle w:val="a3"/>
        </w:rPr>
        <w:softHyphen/>
        <w:t>ле. Перед решающей встречей лучший футболист Саша Веснушкин тре</w:t>
      </w:r>
      <w:r>
        <w:rPr>
          <w:rStyle w:val="a3"/>
        </w:rPr>
        <w:softHyphen/>
        <w:t>бует укрепить команду «знаменитыми» игроками из других коллективов. Он не верит в силы своей команды'. Вместо паникера и зазнайки за команду «Синие стрелы» решает выступить его брат, запасной игрок Вася Веснуш</w:t>
      </w:r>
      <w:r>
        <w:rPr>
          <w:rStyle w:val="a3"/>
        </w:rPr>
        <w:softHyphen/>
        <w:t>кин. Молодой футболист, прошедший хорошую выучку под руководством тренера Коломягииа, успешно защищает на поле честь своего коллектива.</w:t>
      </w:r>
    </w:p>
    <w:p w14:paraId="59081C5A" w14:textId="77777777" w:rsidR="006F3561" w:rsidRDefault="00000000">
      <w:pPr>
        <w:pStyle w:val="1"/>
        <w:spacing w:after="160" w:line="211" w:lineRule="auto"/>
        <w:jc w:val="both"/>
      </w:pPr>
      <w:r>
        <w:rPr>
          <w:rStyle w:val="a3"/>
        </w:rPr>
        <w:t>Библиография: «Правда», 2. XII 1954; «Комсомольская правда», 10.XII 1954; «Советский спорт», 14.XII 1954; «Московский комсомолец», 12.XII 1954.</w:t>
      </w:r>
    </w:p>
    <w:p w14:paraId="273495A5" w14:textId="77777777" w:rsidR="006F3561" w:rsidRDefault="00000000">
      <w:pPr>
        <w:pStyle w:val="1"/>
        <w:numPr>
          <w:ilvl w:val="0"/>
          <w:numId w:val="53"/>
        </w:numPr>
        <w:tabs>
          <w:tab w:val="left" w:pos="445"/>
        </w:tabs>
        <w:spacing w:line="211" w:lineRule="auto"/>
        <w:ind w:firstLine="0"/>
        <w:jc w:val="both"/>
      </w:pPr>
      <w:r>
        <w:rPr>
          <w:rStyle w:val="a3"/>
        </w:rPr>
        <w:t xml:space="preserve">ЗЕЛЕНЫЙ ДОЛ. Киноповесть, 6 ч., 1617 </w:t>
      </w:r>
      <w:r>
        <w:rPr>
          <w:rStyle w:val="a3"/>
          <w:i/>
          <w:iCs/>
        </w:rPr>
        <w:t>м,</w:t>
      </w:r>
      <w:r>
        <w:rPr>
          <w:rStyle w:val="a3"/>
        </w:rPr>
        <w:t xml:space="preserve"> Ленфильм, 1954 г., ВЭ 30. V 1955 г.</w:t>
      </w:r>
    </w:p>
    <w:p w14:paraId="275D9277" w14:textId="77777777" w:rsidR="006F3561" w:rsidRDefault="00000000">
      <w:pPr>
        <w:pStyle w:val="1"/>
        <w:spacing w:line="211" w:lineRule="auto"/>
        <w:jc w:val="both"/>
      </w:pPr>
      <w:r>
        <w:rPr>
          <w:rStyle w:val="a3"/>
        </w:rPr>
        <w:t>Авт сцен. С. Антонов; реж.-пост. Т Родионова; опер. А. Ксенофонтов, Е. Кирпичев; худ И. Каплан; композ. Н. Симонян; звукоопер. Н. Ко</w:t>
      </w:r>
      <w:r>
        <w:rPr>
          <w:rStyle w:val="a3"/>
        </w:rPr>
        <w:softHyphen/>
        <w:t>сарев.</w:t>
      </w:r>
    </w:p>
    <w:p w14:paraId="4BC8A98F" w14:textId="77777777" w:rsidR="006F3561" w:rsidRDefault="00000000">
      <w:pPr>
        <w:pStyle w:val="1"/>
        <w:spacing w:line="211" w:lineRule="auto"/>
        <w:jc w:val="both"/>
      </w:pPr>
      <w:r>
        <w:rPr>
          <w:rStyle w:val="a3"/>
        </w:rPr>
        <w:t>Реж. Ф. Барбухатти; комб. съемки: опер. И. Гольберг, худ. И. Дени</w:t>
      </w:r>
      <w:r>
        <w:rPr>
          <w:rStyle w:val="a3"/>
        </w:rPr>
        <w:softHyphen/>
        <w:t>сов; дир. картины В. Яковлев.</w:t>
      </w:r>
    </w:p>
    <w:p w14:paraId="6C1DB3FB" w14:textId="77777777" w:rsidR="006F3561" w:rsidRDefault="00000000">
      <w:pPr>
        <w:pStyle w:val="1"/>
        <w:spacing w:line="211" w:lineRule="auto"/>
        <w:jc w:val="both"/>
      </w:pPr>
      <w:r>
        <w:rPr>
          <w:rStyle w:val="a3"/>
        </w:rPr>
        <w:t>В ролях: Б. Рцжухин (Гусев, агроном), Арина Бедрипцева (Леля, его дочь), Н. Рашевская (Клавдия Васильевна, учительница), П. Лобанов (Харитон Семенович), Н. Родионова (его жена), Сережа Подмастерьев (Петя), Коля Мишагин (Дима), О. Арцимович (Дуся),Э. Бредун (Василий), А. Абрамов (дед Егор), Боря Митюшкин (Федя), Саша Рыжухин (Толя), Юра Лепешкин (Костя), Жора Амирханян (Гоша), Е. Медведева, В. Марьев, С. Егоров, С. Лисин (школьники, участники ВСХВ).</w:t>
      </w:r>
    </w:p>
    <w:p w14:paraId="4A8E86A4" w14:textId="77777777" w:rsidR="006F3561" w:rsidRDefault="00000000">
      <w:pPr>
        <w:pStyle w:val="1"/>
        <w:spacing w:line="211" w:lineRule="auto"/>
        <w:jc w:val="both"/>
      </w:pPr>
      <w:r>
        <w:rPr>
          <w:rStyle w:val="a3"/>
        </w:rPr>
        <w:t>Об участии деревенских школьников в борьбе за высокие урожаи.</w:t>
      </w:r>
    </w:p>
    <w:p w14:paraId="58D00F21" w14:textId="77777777" w:rsidR="006F3561" w:rsidRDefault="00000000">
      <w:pPr>
        <w:pStyle w:val="1"/>
        <w:spacing w:line="211" w:lineRule="auto"/>
        <w:jc w:val="both"/>
      </w:pPr>
      <w:r>
        <w:rPr>
          <w:rStyle w:val="a3"/>
        </w:rPr>
        <w:t>Школьник села Зеленый Дол Петя Иванов получает из Академии сельско</w:t>
      </w:r>
      <w:r>
        <w:rPr>
          <w:rStyle w:val="a3"/>
        </w:rPr>
        <w:softHyphen/>
        <w:t>хозяйственных наук письмо от известного ученого. К письму приложены 20 зерен нового высокоурожайного сорта пшеницы «Золотистая». Петя и его товарищи по школе решают создать опытную делянку. Опасаясь, что взрослые отберут у них семена, ребята решают держать свое начинание в тайне. Вскоре о петькиной делянке узнает недавно приехавший в колхоз агроном Гусев. Опыт пионеров привлекает внимание и других жителей Зеленого Дола. Стараясь не нарушить пионерской тайны, они помогают юным селекционерам вырастить высокий урожай сортовой пшеницы.</w:t>
      </w:r>
    </w:p>
    <w:p w14:paraId="40E13EC1" w14:textId="77777777" w:rsidR="006F3561" w:rsidRDefault="00000000">
      <w:pPr>
        <w:pStyle w:val="1"/>
        <w:spacing w:after="220" w:line="211" w:lineRule="auto"/>
        <w:jc w:val="both"/>
      </w:pPr>
      <w:r>
        <w:rPr>
          <w:rStyle w:val="a3"/>
        </w:rPr>
        <w:t>Библиография: «Советская культура» 31 V 1955; «Учитель</w:t>
      </w:r>
      <w:r>
        <w:rPr>
          <w:rStyle w:val="a3"/>
        </w:rPr>
        <w:softHyphen/>
        <w:t>ская газета», 4.VI 1955.</w:t>
      </w:r>
    </w:p>
    <w:p w14:paraId="1C313CD2" w14:textId="77777777" w:rsidR="006F3561" w:rsidRDefault="00000000">
      <w:pPr>
        <w:pStyle w:val="1"/>
        <w:numPr>
          <w:ilvl w:val="0"/>
          <w:numId w:val="53"/>
        </w:numPr>
        <w:tabs>
          <w:tab w:val="left" w:pos="450"/>
        </w:tabs>
        <w:spacing w:line="214" w:lineRule="auto"/>
        <w:ind w:firstLine="0"/>
        <w:jc w:val="both"/>
      </w:pPr>
      <w:r>
        <w:rPr>
          <w:rStyle w:val="a3"/>
        </w:rPr>
        <w:t>ЗЕМЛЯ- Экраниз., цв., 8 ч., 2258 ж, Киевская киностудия, 1954 г., ВЭ 1.Х1 1954 г.</w:t>
      </w:r>
    </w:p>
    <w:p w14:paraId="27F6FB70" w14:textId="77777777" w:rsidR="006F3561" w:rsidRDefault="00000000">
      <w:pPr>
        <w:pStyle w:val="1"/>
        <w:spacing w:line="214" w:lineRule="auto"/>
        <w:jc w:val="both"/>
      </w:pPr>
      <w:r>
        <w:rPr>
          <w:rStyle w:val="a3"/>
        </w:rPr>
        <w:t>Авт. сцен. А. Швачко; реж. А. Бучма, А. Швачко; опер. Н. Слуцкий; худ. В. Агранов, М. Гантман; композ. В. Гомоляка, Б. Крыжановский; звукоопер. Р. Бисноватая^</w:t>
      </w:r>
    </w:p>
    <w:p w14:paraId="4918C58A" w14:textId="77777777" w:rsidR="006F3561" w:rsidRDefault="00000000">
      <w:pPr>
        <w:pStyle w:val="1"/>
        <w:spacing w:line="214" w:lineRule="auto"/>
        <w:jc w:val="both"/>
      </w:pPr>
      <w:r>
        <w:rPr>
          <w:rStyle w:val="a3"/>
        </w:rPr>
        <w:t>2-й опер. В. Тышковец; грим. М. Литвинов; монтаж. И. Карпенко; пост, танцев Л. Чернышева, дирижер К- Симеонов; дир. картины М. Рот- лейдер.</w:t>
      </w:r>
    </w:p>
    <w:p w14:paraId="565F0E68" w14:textId="77777777" w:rsidR="006F3561" w:rsidRDefault="00000000">
      <w:pPr>
        <w:pStyle w:val="1"/>
        <w:spacing w:line="214" w:lineRule="auto"/>
        <w:jc w:val="both"/>
      </w:pPr>
      <w:r>
        <w:rPr>
          <w:rStyle w:val="a3"/>
        </w:rPr>
        <w:t>В ролях: Н. Ужвий (Мария), В. Сокирко (Ивоника), С. Фещенко (Михайло), П. Грубник (Савва), Т Алексеева (Анна), В. Бесполетова (Рахира), Е. Киселева (Докия), А. Карпенко (Петро), Н. Наум (Парася), П. Михневич (Опуфрик).</w:t>
      </w:r>
    </w:p>
    <w:p w14:paraId="17B88C5E" w14:textId="77777777" w:rsidR="006F3561" w:rsidRDefault="00000000">
      <w:pPr>
        <w:pStyle w:val="1"/>
        <w:spacing w:after="100" w:line="214" w:lineRule="auto"/>
        <w:jc w:val="both"/>
      </w:pPr>
      <w:r>
        <w:rPr>
          <w:rStyle w:val="a3"/>
        </w:rPr>
        <w:t>Экранизация одноименной повести классика украинской литературы О. Кобылянской, рассказывающей о «власти земли», которая определила трагическую судьбу крестьянской семьи.</w:t>
      </w:r>
    </w:p>
    <w:p w14:paraId="1DEDAACC" w14:textId="77777777" w:rsidR="006F3561" w:rsidRDefault="00000000">
      <w:pPr>
        <w:pStyle w:val="22"/>
        <w:spacing w:after="160"/>
        <w:jc w:val="both"/>
        <w:rPr>
          <w:sz w:val="11"/>
          <w:szCs w:val="11"/>
        </w:rPr>
        <w:sectPr w:rsidR="006F3561">
          <w:pgSz w:w="11906" w:h="16838"/>
          <w:pgMar w:top="4399" w:right="3508" w:bottom="4173" w:left="3508" w:header="3971" w:footer="3745" w:gutter="0"/>
          <w:cols w:space="720"/>
          <w:noEndnote/>
          <w:docGrid w:linePitch="360"/>
        </w:sectPr>
      </w:pPr>
      <w:r>
        <w:rPr>
          <w:noProof/>
        </w:rPr>
        <mc:AlternateContent>
          <mc:Choice Requires="wps">
            <w:drawing>
              <wp:anchor distT="0" distB="0" distL="114300" distR="114300" simplePos="0" relativeHeight="125829436" behindDoc="0" locked="0" layoutInCell="1" allowOverlap="1" wp14:anchorId="63A10457" wp14:editId="3330763E">
                <wp:simplePos x="0" y="0"/>
                <wp:positionH relativeFrom="page">
                  <wp:posOffset>5193030</wp:posOffset>
                </wp:positionH>
                <wp:positionV relativeFrom="paragraph">
                  <wp:posOffset>12700</wp:posOffset>
                </wp:positionV>
                <wp:extent cx="140335" cy="99060"/>
                <wp:effectExtent l="0" t="0" r="0" b="0"/>
                <wp:wrapSquare wrapText="bothSides"/>
                <wp:docPr id="772" name="Shape 772"/>
                <wp:cNvGraphicFramePr/>
                <a:graphic xmlns:a="http://schemas.openxmlformats.org/drawingml/2006/main">
                  <a:graphicData uri="http://schemas.microsoft.com/office/word/2010/wordprocessingShape">
                    <wps:wsp>
                      <wps:cNvSpPr txBox="1"/>
                      <wps:spPr>
                        <a:xfrm>
                          <a:off x="0" y="0"/>
                          <a:ext cx="140335" cy="99060"/>
                        </a:xfrm>
                        <a:prstGeom prst="rect">
                          <a:avLst/>
                        </a:prstGeom>
                        <a:noFill/>
                      </wps:spPr>
                      <wps:txbx>
                        <w:txbxContent>
                          <w:p w14:paraId="0A98B0D9" w14:textId="77777777" w:rsidR="006F3561" w:rsidRDefault="00000000">
                            <w:pPr>
                              <w:pStyle w:val="22"/>
                              <w:spacing w:after="0"/>
                              <w:jc w:val="left"/>
                              <w:rPr>
                                <w:sz w:val="11"/>
                                <w:szCs w:val="11"/>
                              </w:rPr>
                            </w:pPr>
                            <w:r>
                              <w:rPr>
                                <w:rStyle w:val="21"/>
                                <w:sz w:val="11"/>
                                <w:szCs w:val="11"/>
                              </w:rPr>
                              <w:t>529</w:t>
                            </w:r>
                          </w:p>
                        </w:txbxContent>
                      </wps:txbx>
                      <wps:bodyPr wrap="none" lIns="0" tIns="0" rIns="0" bIns="0"/>
                    </wps:wsp>
                  </a:graphicData>
                </a:graphic>
              </wp:anchor>
            </w:drawing>
          </mc:Choice>
          <mc:Fallback>
            <w:pict>
              <v:shape id="_x0000_s1798" type="#_x0000_t202" style="position:absolute;margin-left:408.90000000000003pt;margin-top:1.pt;width:11.050000000000001pt;height:7.7999999999999998pt;z-index:-125829317;mso-wrap-distance-left:9.pt;mso-wrap-distance-right:9.pt;mso-position-horizontal-relative:page" filled="f" stroked="f">
                <v:textbox inset="0,0,0,0">
                  <w:txbxContent>
                    <w:p>
                      <w:pPr>
                        <w:pStyle w:val="Style15"/>
                        <w:keepNext w:val="0"/>
                        <w:keepLines w:val="0"/>
                        <w:widowControl w:val="0"/>
                        <w:shd w:val="clear" w:color="auto" w:fill="auto"/>
                        <w:bidi w:val="0"/>
                        <w:spacing w:before="0" w:after="0" w:line="240" w:lineRule="auto"/>
                        <w:ind w:left="0" w:right="0" w:firstLine="0"/>
                        <w:jc w:val="left"/>
                        <w:rPr>
                          <w:sz w:val="11"/>
                          <w:szCs w:val="11"/>
                        </w:rPr>
                      </w:pPr>
                      <w:r>
                        <w:rPr>
                          <w:rStyle w:val="CharStyle16"/>
                          <w:sz w:val="11"/>
                          <w:szCs w:val="11"/>
                        </w:rPr>
                        <w:t>529</w:t>
                      </w:r>
                    </w:p>
                  </w:txbxContent>
                </v:textbox>
                <w10:wrap type="square" anchorx="page"/>
              </v:shape>
            </w:pict>
          </mc:Fallback>
        </mc:AlternateContent>
      </w:r>
      <w:r>
        <w:rPr>
          <w:rStyle w:val="21"/>
          <w:sz w:val="11"/>
          <w:szCs w:val="11"/>
        </w:rPr>
        <w:t>34 Заказ № 778</w:t>
      </w:r>
    </w:p>
    <w:p w14:paraId="41BE13E0" w14:textId="77777777" w:rsidR="006F3561" w:rsidRDefault="00000000">
      <w:pPr>
        <w:pStyle w:val="1"/>
        <w:spacing w:line="211" w:lineRule="auto"/>
        <w:jc w:val="both"/>
      </w:pPr>
      <w:r>
        <w:rPr>
          <w:rStyle w:val="a3"/>
        </w:rPr>
        <w:lastRenderedPageBreak/>
        <w:t>Конец XIX в. Село Дымка на Буковине В семье зажиточного крестья</w:t>
      </w:r>
      <w:r>
        <w:rPr>
          <w:rStyle w:val="a3"/>
        </w:rPr>
        <w:softHyphen/>
        <w:t>нина Ивоники Федорчука двое сыновей. Старший из них, трудолюбивый Михайло, — настоящая опора отца в хозяйстве. Младший, Савва,— юноша с «детским лицом» и жестокими, порочными глазами злого, нелюдимого человека. Михайло д^вно уже любит бедную батрачку Анну, но вынужден скрывать свое чувство от родителей: еще неизвестно, как они посмотрят на неравный брак. Савва все более поддается странному очарованию воро</w:t>
      </w:r>
      <w:r>
        <w:rPr>
          <w:rStyle w:val="a3"/>
        </w:rPr>
        <w:softHyphen/>
        <w:t>жеи Рахиры, пользующейся дурной славой у односельчан. Она'разжигает в Савве неприязнь к старшему брату — ведь тому должна достаться луч</w:t>
      </w:r>
      <w:r>
        <w:rPr>
          <w:rStyle w:val="a3"/>
        </w:rPr>
        <w:softHyphen/>
        <w:t>шая земля. Когда Михайло, отслужив в армии, возвращается в родное село, Савва убивает брата.</w:t>
      </w:r>
    </w:p>
    <w:p w14:paraId="340D41F5" w14:textId="77777777" w:rsidR="006F3561" w:rsidRDefault="00000000">
      <w:pPr>
        <w:pStyle w:val="1"/>
        <w:spacing w:after="180" w:line="211" w:lineRule="auto"/>
        <w:jc w:val="both"/>
      </w:pPr>
      <w:r>
        <w:rPr>
          <w:rStyle w:val="a3"/>
        </w:rPr>
        <w:t>Библиография: «Комсомольская правда», З.Х1 1954; «Правда Украины», Киев, 23.X 1954; «Вечерняя Москва», 27. X 1954.</w:t>
      </w:r>
    </w:p>
    <w:p w14:paraId="7BA815B6" w14:textId="77777777" w:rsidR="006F3561" w:rsidRDefault="00000000">
      <w:pPr>
        <w:pStyle w:val="1"/>
        <w:numPr>
          <w:ilvl w:val="0"/>
          <w:numId w:val="53"/>
        </w:numPr>
        <w:tabs>
          <w:tab w:val="left" w:pos="442"/>
        </w:tabs>
        <w:spacing w:line="202" w:lineRule="auto"/>
        <w:ind w:firstLine="0"/>
        <w:jc w:val="both"/>
      </w:pPr>
      <w:r>
        <w:rPr>
          <w:rStyle w:val="a3"/>
        </w:rPr>
        <w:t xml:space="preserve">ЗОЛОТЫЕ ЯБЛОКИ. Детск., цв., 8 ч., 2149 </w:t>
      </w:r>
      <w:r>
        <w:rPr>
          <w:rStyle w:val="a3"/>
          <w:i/>
          <w:iCs/>
        </w:rPr>
        <w:t>м,</w:t>
      </w:r>
      <w:r>
        <w:rPr>
          <w:rStyle w:val="a3"/>
        </w:rPr>
        <w:t xml:space="preserve"> Мосфильм, 1954 г., ВЭ 4.1 1955 г.</w:t>
      </w:r>
    </w:p>
    <w:p w14:paraId="7A55F2C8" w14:textId="77777777" w:rsidR="006F3561" w:rsidRDefault="00000000">
      <w:pPr>
        <w:pStyle w:val="1"/>
        <w:spacing w:line="209" w:lineRule="auto"/>
        <w:jc w:val="both"/>
      </w:pPr>
      <w:r>
        <w:rPr>
          <w:rStyle w:val="a3"/>
        </w:rPr>
        <w:t>Авт. сцен. В. Казанская; реж.-пост. Ф. Филиппов; опер. Л. Крайнен- ков, А. Харитонов; худ. Е. Свидетелев, композ К- Молчанов, звукоопер. Л. Трахтенберг.</w:t>
      </w:r>
    </w:p>
    <w:p w14:paraId="4E4FD2AC" w14:textId="77777777" w:rsidR="006F3561" w:rsidRDefault="00000000">
      <w:pPr>
        <w:pStyle w:val="1"/>
        <w:spacing w:line="211" w:lineRule="auto"/>
        <w:jc w:val="both"/>
      </w:pPr>
      <w:r>
        <w:rPr>
          <w:rStyle w:val="a3"/>
        </w:rPr>
        <w:t>Реж. А. Левшин, И. Мутапов; ассист. опер. В. Листопадов; худ- грим. Н. Тихомирова; монтаж. В. Массино; комб. съемки: опер. П. Рснков, худ. С. Мухин; авт. текста песен Л. Ошанин; дирижер А. Ройтман; консульт. Ф. Зорин; дир. картины В. Биязи.</w:t>
      </w:r>
    </w:p>
    <w:p w14:paraId="6751FF9A" w14:textId="77777777" w:rsidR="006F3561" w:rsidRDefault="00000000">
      <w:pPr>
        <w:pStyle w:val="1"/>
        <w:spacing w:line="211" w:lineRule="auto"/>
        <w:jc w:val="both"/>
      </w:pPr>
      <w:r>
        <w:rPr>
          <w:rStyle w:val="a3"/>
        </w:rPr>
        <w:t>В ролях: Е. Агуров (Дубравин, профессор), М. Трояновский (Сергей Филимонович), Лида Никонова (Наташа), Володя Сальников (Володя), Ялкап Атаджанов (Мурат), Игорь Бристоль (Петушок), Тенгиз Болквад- зе (Ладо), А. Сальникова, И. Кузнецов, Б. Вяземский, М. Чубинидзе, Б. Трофимов, Люся Бонарева, Лора Курская, Саша Ляпин, Юра Марченко (школьники).</w:t>
      </w:r>
    </w:p>
    <w:p w14:paraId="4FC79F18" w14:textId="77777777" w:rsidR="006F3561" w:rsidRDefault="00000000">
      <w:pPr>
        <w:pStyle w:val="1"/>
        <w:spacing w:line="211" w:lineRule="auto"/>
        <w:jc w:val="both"/>
      </w:pPr>
      <w:r>
        <w:rPr>
          <w:rStyle w:val="a3"/>
        </w:rPr>
        <w:t>Об участии юных натуралистов в работе советских ученых над выведе</w:t>
      </w:r>
      <w:r>
        <w:rPr>
          <w:rStyle w:val="a3"/>
        </w:rPr>
        <w:softHyphen/>
        <w:t>нием новых сортов растений.</w:t>
      </w:r>
    </w:p>
    <w:p w14:paraId="382F47FE" w14:textId="77777777" w:rsidR="006F3561" w:rsidRDefault="00000000">
      <w:pPr>
        <w:pStyle w:val="1"/>
        <w:spacing w:after="120" w:line="211" w:lineRule="auto"/>
        <w:jc w:val="both"/>
      </w:pPr>
      <w:r>
        <w:rPr>
          <w:rStyle w:val="a3"/>
        </w:rPr>
        <w:t>Необычный для побережья Черного моря мороз погубил на опытном участке ботанической станции апельсиновые деревья, предназначенные для создания новых сортов. Казалось, пронал многолетний труд начальника станции профессора Андрея Петровича Дубравина. Но на помощь ученому приходят юные натуралисты — староста кружка юннатов Наташа, пионер Мурат, приехавший в гости к ребятам из Туркмении, Володя, вчерашний заядлый «моряк», а ныне — ревностный «ботаник». В их руки попадает дневник отца Наташи селекционера Ракитина, погибшего в годы Великой Отечественной войны. Из полустертых записей дневника ребята узнают, что Ракитин, уходя в партизаны, оставил на храпение неизвестному чабану пыльцу с апельсинового дерева. Юннаты сообщаю! о своем открытии Дуб- равину. Профессор решает отправиться в горы на поиски пыльцы, чтобы опылить ею единственное сохранившееся от заморозков апельсиновое дерево- гибрид. Вместе с Дубравиным в экспедицию отправляются и юннаты. Пре</w:t>
      </w:r>
      <w:r>
        <w:rPr>
          <w:rStyle w:val="a3"/>
        </w:rPr>
        <w:softHyphen/>
        <w:t>терпев ряд приключений, ребята находят старого чабана Темриза. В его саду они видят цветущее апельсиновое дерево, выращенное из семян Раки</w:t>
      </w:r>
      <w:r>
        <w:rPr>
          <w:rStyle w:val="a3"/>
        </w:rPr>
        <w:softHyphen/>
        <w:t>тина. Чабан вручает ребятам собранную с дерева пыльцу. Вернувшись из путешествия, юннаты с помощью Андрея Петровича опыляют сохранившееся апельсиновое дерево. И осенью на его ветвях созревают тяжелые, сочные плоды — «золотые яблоки».</w:t>
      </w:r>
    </w:p>
    <w:p w14:paraId="08E9A0D0" w14:textId="77777777" w:rsidR="006F3561" w:rsidRDefault="00000000">
      <w:pPr>
        <w:pStyle w:val="1"/>
        <w:spacing w:after="60" w:line="223" w:lineRule="auto"/>
        <w:jc w:val="both"/>
      </w:pPr>
      <w:r>
        <w:rPr>
          <w:rStyle w:val="a3"/>
        </w:rPr>
        <w:t>Библиография- «Комсомольская правда», 25.1 1955; «Пионер</w:t>
      </w:r>
      <w:r>
        <w:rPr>
          <w:rStyle w:val="a3"/>
        </w:rPr>
        <w:softHyphen/>
        <w:t>ская правда», 7.1 1955; «Красное знамя», Сочи, 11.1 1955.</w:t>
      </w:r>
    </w:p>
    <w:p w14:paraId="05CAEE42" w14:textId="77777777" w:rsidR="006F3561" w:rsidRDefault="00000000">
      <w:pPr>
        <w:pStyle w:val="1"/>
        <w:numPr>
          <w:ilvl w:val="0"/>
          <w:numId w:val="53"/>
        </w:numPr>
        <w:tabs>
          <w:tab w:val="left" w:pos="452"/>
        </w:tabs>
        <w:spacing w:line="211" w:lineRule="auto"/>
        <w:ind w:firstLine="0"/>
        <w:jc w:val="both"/>
      </w:pPr>
      <w:r>
        <w:rPr>
          <w:rStyle w:val="a3"/>
        </w:rPr>
        <w:t xml:space="preserve">ИСПЫТАНИЕ ВЕРНОСТИ. Драма, цв., 12 ч., 3221 </w:t>
      </w:r>
      <w:r>
        <w:rPr>
          <w:rStyle w:val="a3"/>
          <w:i/>
          <w:iCs/>
        </w:rPr>
        <w:t>м,</w:t>
      </w:r>
      <w:r>
        <w:rPr>
          <w:rStyle w:val="a3"/>
        </w:rPr>
        <w:t xml:space="preserve"> Мосфильм, 1954 г., ВЭ 31.XII 1954 г.</w:t>
      </w:r>
    </w:p>
    <w:p w14:paraId="55231146" w14:textId="77777777" w:rsidR="006F3561" w:rsidRDefault="00000000">
      <w:pPr>
        <w:pStyle w:val="1"/>
        <w:spacing w:line="211" w:lineRule="auto"/>
        <w:jc w:val="both"/>
      </w:pPr>
      <w:r>
        <w:rPr>
          <w:rStyle w:val="a3"/>
        </w:rPr>
        <w:t>Авт. сцен. И. Пырьев, бр. Тур; реж.-пост. И. Пырьев; гл. опер. В. Павлов; худ. В. Каплуновский, композ. И. Дунаевский; звукоопер. В. Лещев.</w:t>
      </w:r>
    </w:p>
    <w:p w14:paraId="3D5A8638" w14:textId="77777777" w:rsidR="006F3561" w:rsidRDefault="00000000">
      <w:pPr>
        <w:pStyle w:val="1"/>
        <w:spacing w:line="211" w:lineRule="auto"/>
        <w:jc w:val="both"/>
      </w:pPr>
      <w:r>
        <w:rPr>
          <w:rStyle w:val="a3"/>
        </w:rPr>
        <w:t>Реж. Е. Зильберштейн; ассист. реж. В. Семаков, А. Кефчиян, Л. Охри</w:t>
      </w:r>
      <w:r>
        <w:rPr>
          <w:rStyle w:val="a3"/>
        </w:rPr>
        <w:softHyphen/>
        <w:t xml:space="preserve">менко; опер. М. Дятлов; худ.-костюм. В. Перелетов; худ.-грим. М Маслова, А. Маслова; </w:t>
      </w:r>
      <w:r>
        <w:rPr>
          <w:rStyle w:val="a3"/>
        </w:rPr>
        <w:lastRenderedPageBreak/>
        <w:t>звукооформ. А. Вапециап; комб. съемки: опер. Г Айзенберг, худ. Л. Александровская, Ф. Красный; монтаж. А. Кульганек, авт. текста песен М. Матусовский; дир. картины И. Биц.</w:t>
      </w:r>
    </w:p>
    <w:p w14:paraId="54DBD960" w14:textId="77777777" w:rsidR="006F3561" w:rsidRDefault="00000000">
      <w:pPr>
        <w:pStyle w:val="1"/>
        <w:spacing w:line="211" w:lineRule="auto"/>
        <w:jc w:val="both"/>
      </w:pPr>
      <w:r>
        <w:rPr>
          <w:rStyle w:val="a3"/>
        </w:rPr>
        <w:t>В ролях: С. Ромоданов (Егор Кузьмич Лутонин), М Ладынина (Ольга Калмыкова), Л. Таллис (Андрей Калмыков), В. Топорков (Рябчиков), Н Гребешкова (Варя), А. Михайлов (Петя), С. Чекан (Вася), О. Голу</w:t>
      </w:r>
      <w:r>
        <w:rPr>
          <w:rStyle w:val="a3"/>
        </w:rPr>
        <w:softHyphen/>
        <w:t>бицкий (Игорь), 3. Руднева (Агния), Н. Тимофеев (Алексей Бобров), Ю. Медведев (Федор Ерохин), М. Анастасьева, П. Старковский, Ю. Пузырев.</w:t>
      </w:r>
    </w:p>
    <w:p w14:paraId="112F1936" w14:textId="77777777" w:rsidR="006F3561" w:rsidRDefault="00000000">
      <w:pPr>
        <w:pStyle w:val="1"/>
        <w:spacing w:line="211" w:lineRule="auto"/>
        <w:jc w:val="both"/>
      </w:pPr>
      <w:r>
        <w:rPr>
          <w:rStyle w:val="a3"/>
        </w:rPr>
        <w:t>О любви и долге.</w:t>
      </w:r>
    </w:p>
    <w:p w14:paraId="56E6DE38" w14:textId="77777777" w:rsidR="006F3561" w:rsidRDefault="00000000">
      <w:pPr>
        <w:pStyle w:val="1"/>
        <w:spacing w:line="211" w:lineRule="auto"/>
        <w:jc w:val="both"/>
      </w:pPr>
      <w:r>
        <w:rPr>
          <w:rStyle w:val="a3"/>
        </w:rPr>
        <w:t>В канун первомайского праздника дружная семья старого потомствен</w:t>
      </w:r>
      <w:r>
        <w:rPr>
          <w:rStyle w:val="a3"/>
        </w:rPr>
        <w:softHyphen/>
        <w:t>ного рабочего Егора Кузьмича Лутонина испытывает большие невзгоды. После многолетней счастливой жизни от старшей дочери Ольги уходит ее муж Андрей Калмыков: он увлекся другой женщиной и ради нее бросает жену и ребенка. Младшая дочь Лутонина, юная Варенька, решает выйти замуж за молодого инженера Игоря Варенцова, который крайне несимпати</w:t>
      </w:r>
      <w:r>
        <w:rPr>
          <w:rStyle w:val="a3"/>
        </w:rPr>
        <w:softHyphen/>
        <w:t>чен старику Лутонину. Вскоре .выясняется, что Игорь Варенцов •— без</w:t>
      </w:r>
      <w:r>
        <w:rPr>
          <w:rStyle w:val="a3"/>
        </w:rPr>
        <w:softHyphen/>
        <w:t>душный карьерист и лицемер, выплачивающий по решению суда алименты своей матери. Лутонин делает все возможное, чтобы поддержать дочерей в трудную минуту их жизни. Варя мужественно переживает свою ошибку. Проходит время, и в сердце ее рождается настоящее большое чувство к скром</w:t>
      </w:r>
      <w:r>
        <w:rPr>
          <w:rStyle w:val="a3"/>
        </w:rPr>
        <w:softHyphen/>
        <w:t>ному, честному рабочему парню Пете Гребенкину. Андрей, не найдя счастья с женщиной, ради которой он покинул семью, уезжает в далекую Арктику. Сюда к тяжело раненному во время авиационной катастрофы Андрею приез</w:t>
      </w:r>
      <w:r>
        <w:rPr>
          <w:rStyle w:val="a3"/>
        </w:rPr>
        <w:softHyphen/>
        <w:t>жает Ольга, продолжающая любить его. Андрей осознает меру своей ошиб</w:t>
      </w:r>
      <w:r>
        <w:rPr>
          <w:rStyle w:val="a3"/>
        </w:rPr>
        <w:softHyphen/>
        <w:t>ки и вины перед женой.</w:t>
      </w:r>
    </w:p>
    <w:p w14:paraId="71E7ED9F" w14:textId="77777777" w:rsidR="006F3561" w:rsidRDefault="00000000">
      <w:pPr>
        <w:pStyle w:val="1"/>
        <w:spacing w:after="140" w:line="211" w:lineRule="auto"/>
        <w:jc w:val="both"/>
      </w:pPr>
      <w:r>
        <w:rPr>
          <w:rStyle w:val="a3"/>
        </w:rPr>
        <w:t>Библиография. «Правда», 16.1 1955; «Труд», 8.1 1955; «Комсо</w:t>
      </w:r>
      <w:r>
        <w:rPr>
          <w:rStyle w:val="a3"/>
        </w:rPr>
        <w:softHyphen/>
        <w:t>мольская правда», 7.1 1955; «Советская культура», 11.1 1955; «Литератур</w:t>
      </w:r>
      <w:r>
        <w:rPr>
          <w:rStyle w:val="a3"/>
        </w:rPr>
        <w:softHyphen/>
        <w:t>ная газета», 13.1 1955; «Гудок», М., 8.1 1955; «Вечерняя Москва», 6.1 1955; «Вечерний Ленинград», 8.1 1955; «Московский комсомолец», 3.1 1955; «Московская правда», 11.1 1955.</w:t>
      </w:r>
    </w:p>
    <w:p w14:paraId="6993E073" w14:textId="77777777" w:rsidR="006F3561" w:rsidRDefault="00000000">
      <w:pPr>
        <w:pStyle w:val="1"/>
        <w:numPr>
          <w:ilvl w:val="0"/>
          <w:numId w:val="53"/>
        </w:numPr>
        <w:tabs>
          <w:tab w:val="left" w:pos="447"/>
        </w:tabs>
        <w:spacing w:line="214" w:lineRule="auto"/>
        <w:ind w:firstLine="0"/>
        <w:jc w:val="both"/>
      </w:pPr>
      <w:r>
        <w:rPr>
          <w:rStyle w:val="a3"/>
        </w:rPr>
        <w:t xml:space="preserve">КОМАНДИР КОРАБЛЯ- Драма, цв., 10 ч , 2832 </w:t>
      </w:r>
      <w:r>
        <w:rPr>
          <w:rStyle w:val="a3"/>
          <w:i/>
          <w:iCs/>
        </w:rPr>
        <w:t>м,</w:t>
      </w:r>
      <w:r>
        <w:rPr>
          <w:rStyle w:val="a3"/>
        </w:rPr>
        <w:t xml:space="preserve"> Киевская кино</w:t>
      </w:r>
      <w:r>
        <w:rPr>
          <w:rStyle w:val="a3"/>
        </w:rPr>
        <w:softHyphen/>
        <w:t>студия, 1954 г., ВЭ 5.IV 1954 г.</w:t>
      </w:r>
    </w:p>
    <w:p w14:paraId="691686FF" w14:textId="77777777" w:rsidR="006F3561" w:rsidRDefault="00000000">
      <w:pPr>
        <w:pStyle w:val="1"/>
        <w:spacing w:line="214" w:lineRule="auto"/>
        <w:jc w:val="both"/>
      </w:pPr>
      <w:r>
        <w:rPr>
          <w:rStyle w:val="a3"/>
        </w:rPr>
        <w:t>Авт. сцен. Л. Зайцев, Г Скульский, Г Колтунов; реж.-пост. В. Браун; опер. В. Филиппов, А. Герасимов; худ. Б. Немечек; композ. В. Гомоляка, И. Шамо; звукоопер. А. Демиденко.</w:t>
      </w:r>
    </w:p>
    <w:p w14:paraId="2045E212" w14:textId="77777777" w:rsidR="006F3561" w:rsidRDefault="00000000">
      <w:pPr>
        <w:pStyle w:val="1"/>
        <w:spacing w:line="214" w:lineRule="auto"/>
        <w:jc w:val="both"/>
      </w:pPr>
      <w:r>
        <w:rPr>
          <w:rStyle w:val="a3"/>
        </w:rPr>
        <w:t>Реж. А. Народицкий; худ -костюм А. Петрова; худ.-грим. Е. Парфе- нюк; монтаж. Н. Ратманская; комб. съемки: опер. Н. Илюшин, худ. В. Ко</w:t>
      </w:r>
      <w:r>
        <w:rPr>
          <w:rStyle w:val="a3"/>
        </w:rPr>
        <w:softHyphen/>
        <w:t>ролев; авт. текста несен Б. Палийчук; консульт. вице-адмирал В.Пархо</w:t>
      </w:r>
      <w:r>
        <w:rPr>
          <w:rStyle w:val="a3"/>
        </w:rPr>
        <w:softHyphen/>
        <w:t>менко, капитан 3-го ранга В. Виргинский; дирижер К- Симеонов; дир. картины Н. Вайнтроб.</w:t>
      </w:r>
    </w:p>
    <w:p w14:paraId="33FE8290" w14:textId="77777777" w:rsidR="006F3561" w:rsidRDefault="00000000">
      <w:pPr>
        <w:pStyle w:val="1"/>
        <w:spacing w:after="60" w:line="214" w:lineRule="auto"/>
        <w:jc w:val="both"/>
        <w:sectPr w:rsidR="006F3561">
          <w:footerReference w:type="even" r:id="rId574"/>
          <w:footerReference w:type="default" r:id="rId575"/>
          <w:footerReference w:type="first" r:id="rId576"/>
          <w:pgSz w:w="11906" w:h="16838"/>
          <w:pgMar w:top="4312" w:right="3506" w:bottom="4448" w:left="3508" w:header="0" w:footer="3" w:gutter="0"/>
          <w:pgNumType w:start="530"/>
          <w:cols w:space="720"/>
          <w:noEndnote/>
          <w:titlePg/>
          <w:docGrid w:linePitch="360"/>
        </w:sectPr>
      </w:pPr>
      <w:r>
        <w:rPr>
          <w:rStyle w:val="a3"/>
        </w:rPr>
        <w:t>В ролях: М. Кузнецов (капитан 3-го ранга Высотин), А Вербицкий (капитан 3-горанга Светов), Л. Соколова (Татьяна, его жена), Б. Смирнов (капитан 3-го ранга Золотов), Н. Крачковская (Наташа, его сестра), В. Доб</w:t>
      </w:r>
      <w:r>
        <w:rPr>
          <w:rStyle w:val="a3"/>
        </w:rPr>
        <w:softHyphen/>
        <w:t>ровольский (вице-адмирал Серов), В. Балашов (капитан-лейтенант Пара</w:t>
      </w:r>
      <w:r>
        <w:rPr>
          <w:rStyle w:val="a3"/>
        </w:rPr>
        <w:softHyphen/>
        <w:t>монов), В. Тягушев (капитан-лейтенант Кипарисов), И. Горбачев (лейте</w:t>
      </w:r>
      <w:r>
        <w:rPr>
          <w:rStyle w:val="a3"/>
        </w:rPr>
        <w:softHyphen/>
        <w:t>нант Плакуша), И- Гуров (штурман Российский), Е. Черни (мичман Голо-</w:t>
      </w:r>
    </w:p>
    <w:p w14:paraId="45E3A6BA" w14:textId="77777777" w:rsidR="006F3561" w:rsidRDefault="00000000">
      <w:pPr>
        <w:pStyle w:val="1"/>
        <w:spacing w:line="211" w:lineRule="auto"/>
        <w:ind w:firstLine="0"/>
        <w:jc w:val="both"/>
      </w:pPr>
      <w:r>
        <w:rPr>
          <w:rStyle w:val="a3"/>
        </w:rPr>
        <w:lastRenderedPageBreak/>
        <w:t>венченко), Г Гай (матрос Стебелев), А. Душечкин, Г Петров, И. Косых (матросы), Л. Акимова, Ю. Лямзин, Е. Ташков, Л. Силаев, В. Безгин, Е. Моргунов, В. Голик, А. Сова.</w:t>
      </w:r>
    </w:p>
    <w:p w14:paraId="4980144C" w14:textId="77777777" w:rsidR="006F3561" w:rsidRDefault="00000000">
      <w:pPr>
        <w:pStyle w:val="1"/>
        <w:spacing w:line="211" w:lineRule="auto"/>
        <w:jc w:val="both"/>
      </w:pPr>
      <w:r>
        <w:rPr>
          <w:rStyle w:val="a3"/>
        </w:rPr>
        <w:t>Экранизация романа Г Скульского и Л. Зайцева «В далекой гавани», посвященного вопросам воспитания морально-политических и боевых качеств у советских военных моряков в мирные дни.</w:t>
      </w:r>
    </w:p>
    <w:p w14:paraId="51978292" w14:textId="77777777" w:rsidR="006F3561" w:rsidRDefault="00000000">
      <w:pPr>
        <w:pStyle w:val="1"/>
        <w:spacing w:line="211" w:lineRule="auto"/>
        <w:jc w:val="both"/>
      </w:pPr>
      <w:r>
        <w:rPr>
          <w:rStyle w:val="a3"/>
        </w:rPr>
        <w:t>В далекую гавань приезжает окончивший академию капитан 3-го ранга Андрей Высотин. Его назначают командиром военного корабля «Держав</w:t>
      </w:r>
      <w:r>
        <w:rPr>
          <w:rStyle w:val="a3"/>
        </w:rPr>
        <w:softHyphen/>
        <w:t>ный». В той же эскадре служит друг Андрея, Игорь Светов, командир судна «Дерзновенный», стяжавшего славу образцового. Высотин предла</w:t>
      </w:r>
      <w:r>
        <w:rPr>
          <w:rStyle w:val="a3"/>
        </w:rPr>
        <w:softHyphen/>
        <w:t>гает Игорю дружеское соревнование, но для самоуверенного и честолюби</w:t>
      </w:r>
      <w:r>
        <w:rPr>
          <w:rStyle w:val="a3"/>
        </w:rPr>
        <w:softHyphen/>
        <w:t>вого Светова оно представляется не чем иным, как соперничеством. Вскоре Андрею становится ясно, что на «Дерзновенном» служба строится в расчете на внешний блеск. Он выбирает другой путь и упорно борется за повышение боевой выучки своего экипажа. Андрей Высотин открыто критикует ошибки Игоря Светова. Возникшая между друзьями неприязнь обостряется и тем, что Андрей влюблен в жену Светова, Татьяну, с которой был знаком еще задолго до ее замужества. Игорем овладевает чувство ревности. В эскадре проводятся очередные маневры. Офицерский состав и команда «Державного», воспитанные своим командиром в духе свободного проявления инициативы, с честью выходят из трудного испытания, тогда как экипаж «Дерзновенного» проявляет перед лицом опасности беспомощность и неорганизованность. Урок не проходит для Светова даром: он признает, что должен многому учиться у Андрея.</w:t>
      </w:r>
    </w:p>
    <w:p w14:paraId="3C790883" w14:textId="77777777" w:rsidR="006F3561" w:rsidRDefault="00000000">
      <w:pPr>
        <w:pStyle w:val="1"/>
        <w:spacing w:after="120" w:line="211" w:lineRule="auto"/>
        <w:jc w:val="both"/>
      </w:pPr>
      <w:r>
        <w:rPr>
          <w:rStyle w:val="a3"/>
        </w:rPr>
        <w:t>Библиография: «Труд», 10.IV 1954; «Комсомольская правда», 8.IV 1954; «Советская культура», ЗЛУ 1954; «Московская правда», ¿.IV 1954; «Красная звезда», М., 8.IV 1954; «Львовская правда», 11.IV 1954; «Ворошиловоградская правда», 9. IV 1954; «Туркменская искра», Ашхабад, 9.У 1954; (Правда Востока», Ташкент, 23 IV 1954.</w:t>
      </w:r>
    </w:p>
    <w:p w14:paraId="0A484B88" w14:textId="77777777" w:rsidR="006F3561" w:rsidRDefault="00000000">
      <w:pPr>
        <w:pStyle w:val="1"/>
        <w:numPr>
          <w:ilvl w:val="0"/>
          <w:numId w:val="53"/>
        </w:numPr>
        <w:tabs>
          <w:tab w:val="left" w:pos="447"/>
        </w:tabs>
        <w:spacing w:line="221" w:lineRule="auto"/>
        <w:ind w:firstLine="0"/>
        <w:jc w:val="both"/>
      </w:pPr>
      <w:r>
        <w:rPr>
          <w:rStyle w:val="a3"/>
        </w:rPr>
        <w:t>КОРТИК. Приключ., 9 ч , 2419 л, Ленфильм, 1954 г., ВЭ 26.XI 1954 г</w:t>
      </w:r>
    </w:p>
    <w:p w14:paraId="12864DE4" w14:textId="77777777" w:rsidR="006F3561" w:rsidRDefault="00000000">
      <w:pPr>
        <w:pStyle w:val="1"/>
        <w:spacing w:line="221" w:lineRule="auto"/>
        <w:jc w:val="both"/>
      </w:pPr>
      <w:r>
        <w:rPr>
          <w:rStyle w:val="a3"/>
        </w:rPr>
        <w:t>Авт. сцен. А. Рыбаков, И Гомелло; реж.-пост. В. Венгеров, М. Швей</w:t>
      </w:r>
      <w:r>
        <w:rPr>
          <w:rStyle w:val="a3"/>
        </w:rPr>
        <w:softHyphen/>
        <w:t>цер; гл опер В. Левитин; худ. А. Рудяков, А. Федотов, композ Б. Ара</w:t>
      </w:r>
      <w:r>
        <w:rPr>
          <w:rStyle w:val="a3"/>
        </w:rPr>
        <w:softHyphen/>
        <w:t>пов; звукоопер. Л. Вальтер.</w:t>
      </w:r>
    </w:p>
    <w:p w14:paraId="4566E11F" w14:textId="77777777" w:rsidR="006F3561" w:rsidRDefault="00000000">
      <w:pPr>
        <w:pStyle w:val="1"/>
        <w:spacing w:line="221" w:lineRule="auto"/>
        <w:jc w:val="both"/>
      </w:pPr>
      <w:r>
        <w:rPr>
          <w:rStyle w:val="a3"/>
        </w:rPr>
        <w:t>Худ. рук. пост. Ф. Эрмлер; реж. Л. Махтин; ассист реж А. Мельников, опер. В. Бурыкин; худ.-костюм. А Мацкевич; монтаж. Е. Маханькова; комб. съемки: опер. Г Шуркин, худ Б. Михайлов; дир. картины П. Ни- кашин.</w:t>
      </w:r>
    </w:p>
    <w:p w14:paraId="16D72C12" w14:textId="77777777" w:rsidR="006F3561" w:rsidRDefault="00000000">
      <w:pPr>
        <w:pStyle w:val="1"/>
        <w:spacing w:line="221" w:lineRule="auto"/>
        <w:jc w:val="both"/>
      </w:pPr>
      <w:r>
        <w:rPr>
          <w:rStyle w:val="a3"/>
        </w:rPr>
        <w:t>В ролях: А. Толбузин (Полевой, комиссар), Б. Фрейндлих (Никитский), Володя Шахмаметьев (Миша Поляков), Боря Аракелов (Генка), Н Крач</w:t>
      </w:r>
      <w:r>
        <w:rPr>
          <w:rStyle w:val="a3"/>
        </w:rPr>
        <w:softHyphen/>
        <w:t>ковская (Валя Иванова), Г Хованов (Свиридов), Н. Рашевская (Терентьева), К. Адашевский (филателист), С. Филиппов (Филин), Игорь Каспаров (Слава,) Валерий Себскин (Вовка Баранов, Бяшка), Витя Бриц (Миша Коровин, беспризорник), Боря Игнатьев (Борька Жила), А. Чемодуров, А. Суспин, В. Медведев, В. Казаринов, Э. Рамзина, Саша Вавилов, Нели Барбина, Люся Меньшикова, Владик Никольский, Володя Крутелев, Сережа Чулков</w:t>
      </w:r>
    </w:p>
    <w:p w14:paraId="57C25ECB" w14:textId="77777777" w:rsidR="006F3561" w:rsidRDefault="00000000">
      <w:pPr>
        <w:pStyle w:val="1"/>
        <w:spacing w:line="221" w:lineRule="auto"/>
        <w:jc w:val="both"/>
      </w:pPr>
      <w:r>
        <w:rPr>
          <w:rStyle w:val="a3"/>
        </w:rPr>
        <w:t>Экранизация одноименной повести А. Рыбакова о формировании характеров советской детворы в борьбе с врагами Республики Советов.</w:t>
      </w:r>
    </w:p>
    <w:p w14:paraId="56BB6AAF" w14:textId="77777777" w:rsidR="006F3561" w:rsidRDefault="00000000">
      <w:pPr>
        <w:pStyle w:val="1"/>
        <w:spacing w:line="228" w:lineRule="auto"/>
        <w:jc w:val="both"/>
        <w:rPr>
          <w:sz w:val="11"/>
          <w:szCs w:val="11"/>
        </w:rPr>
        <w:sectPr w:rsidR="006F3561">
          <w:footerReference w:type="even" r:id="rId577"/>
          <w:footerReference w:type="default" r:id="rId578"/>
          <w:pgSz w:w="11906" w:h="16838"/>
          <w:pgMar w:top="4361" w:right="3501" w:bottom="4174" w:left="3508" w:header="3933" w:footer="3746" w:gutter="0"/>
          <w:pgNumType w:start="533"/>
          <w:cols w:space="720"/>
          <w:noEndnote/>
          <w:docGrid w:linePitch="360"/>
        </w:sectPr>
      </w:pPr>
      <w:r>
        <w:rPr>
          <w:rStyle w:val="a3"/>
        </w:rPr>
        <w:t>1916 год. Лейтенант царского флота Никитский убивает своего родствен</w:t>
      </w:r>
      <w:r>
        <w:rPr>
          <w:rStyle w:val="a3"/>
        </w:rPr>
        <w:softHyphen/>
        <w:t>ника Терентьева, чтобы завладеть таинственным кортиком старинной рабо</w:t>
      </w:r>
      <w:r>
        <w:rPr>
          <w:rStyle w:val="a3"/>
        </w:rPr>
        <w:softHyphen/>
        <w:t xml:space="preserve">ты. Невольный свидетель преступления матрос Полевой отбирает у убийцы клинок. В руках Никитского остаются ножны Проходит несколько лет. Полевой становится комиссаром Красной Армии. По всем фронтам </w:t>
      </w:r>
      <w:r>
        <w:rPr>
          <w:rStyle w:val="a3"/>
          <w:sz w:val="11"/>
          <w:szCs w:val="11"/>
        </w:rPr>
        <w:t>532</w:t>
      </w:r>
    </w:p>
    <w:p w14:paraId="6EF8ACB7" w14:textId="77777777" w:rsidR="006F3561" w:rsidRDefault="00000000">
      <w:pPr>
        <w:pStyle w:val="1"/>
        <w:spacing w:line="214" w:lineRule="auto"/>
        <w:ind w:firstLine="0"/>
        <w:jc w:val="both"/>
      </w:pPr>
      <w:r>
        <w:rPr>
          <w:rStyle w:val="a3"/>
        </w:rPr>
        <w:lastRenderedPageBreak/>
        <w:t>разыскивает его Никитский, главарь шайки белобандитов, охотясь за кортиком.</w:t>
      </w:r>
    </w:p>
    <w:p w14:paraId="5506CCF5" w14:textId="77777777" w:rsidR="006F3561" w:rsidRDefault="00000000">
      <w:pPr>
        <w:pStyle w:val="1"/>
        <w:spacing w:line="214" w:lineRule="auto"/>
        <w:jc w:val="both"/>
      </w:pPr>
      <w:r>
        <w:rPr>
          <w:rStyle w:val="a3"/>
        </w:rPr>
        <w:t>Два мальчугана, Миша Поляков и Генка, помогают комиссару. Им удается предотвратить крушение поезда, подготовленное врагами. На про</w:t>
      </w:r>
      <w:r>
        <w:rPr>
          <w:rStyle w:val="a3"/>
        </w:rPr>
        <w:softHyphen/>
        <w:t>щание Полевой дарит Мише Полякову кортик, открывая тайну старинного оружия. Оказывается, рукоятка кортика содержит внутри себя шифр, ключ от которого находится в ножнах. Переехав в Петроград, юные друзья встречают переодетого Никитского. С помощью пионеров им удается разоб</w:t>
      </w:r>
      <w:r>
        <w:rPr>
          <w:rStyle w:val="a3"/>
        </w:rPr>
        <w:softHyphen/>
        <w:t>лачить матерого врага. Чекисты арестовывают бандита. Вложив кортик в ножны, они расшифровывают текст, после чего находят в подвале одного из особняков клад, завещанный старинным оружейным мастером Поликар</w:t>
      </w:r>
      <w:r>
        <w:rPr>
          <w:rStyle w:val="a3"/>
        </w:rPr>
        <w:softHyphen/>
        <w:t>пом Терентьевым на укрепление российского флота.</w:t>
      </w:r>
    </w:p>
    <w:p w14:paraId="00F1C32D" w14:textId="77777777" w:rsidR="006F3561" w:rsidRDefault="00000000">
      <w:pPr>
        <w:pStyle w:val="1"/>
        <w:spacing w:after="120" w:line="214" w:lineRule="auto"/>
        <w:jc w:val="both"/>
      </w:pPr>
      <w:r>
        <w:rPr>
          <w:rStyle w:val="a3"/>
        </w:rPr>
        <w:t>Библиография: «Труд», 5.XII 1954, «Советская культура», 30.1Х 1954; «Литературная газета», 2.XII 1954, «Московская правда», З.ХП 1954; Вечерняя Москва», 4.XII 1954; «Вечерний Ленинград», 6.ХП 1954; «Учительская газета», 4.XII 1954; «Московский комсомолец», 2.ХН 1954; «Смена», Л., 10.ХП 1954; «Знание—сила», М., 1954, № 12.</w:t>
      </w:r>
    </w:p>
    <w:p w14:paraId="55D9459A" w14:textId="77777777" w:rsidR="006F3561" w:rsidRDefault="00000000">
      <w:pPr>
        <w:pStyle w:val="1"/>
        <w:numPr>
          <w:ilvl w:val="0"/>
          <w:numId w:val="53"/>
        </w:numPr>
        <w:tabs>
          <w:tab w:val="left" w:pos="454"/>
        </w:tabs>
        <w:spacing w:line="211" w:lineRule="auto"/>
        <w:ind w:firstLine="0"/>
        <w:jc w:val="both"/>
      </w:pPr>
      <w:r>
        <w:rPr>
          <w:rStyle w:val="a3"/>
        </w:rPr>
        <w:t xml:space="preserve">КТО СМЕЕТСЯ ПОСЛЕДНИМ. Экраниз., 10 ч , 2739 </w:t>
      </w:r>
      <w:r>
        <w:rPr>
          <w:rStyle w:val="a3"/>
          <w:i/>
          <w:iCs/>
        </w:rPr>
        <w:t>м</w:t>
      </w:r>
      <w:r>
        <w:rPr>
          <w:rStyle w:val="a3"/>
          <w:i/>
          <w:iCs/>
          <w:vertAlign w:val="subscript"/>
        </w:rPr>
        <w:t>у</w:t>
      </w:r>
      <w:r>
        <w:rPr>
          <w:rStyle w:val="a3"/>
        </w:rPr>
        <w:t xml:space="preserve"> Белорусь- фильм, 1954 г., ВЭ 31.1 1955 г.</w:t>
      </w:r>
    </w:p>
    <w:p w14:paraId="0B4FFDE4" w14:textId="77777777" w:rsidR="006F3561" w:rsidRDefault="00000000">
      <w:pPr>
        <w:pStyle w:val="1"/>
        <w:spacing w:line="211" w:lineRule="auto"/>
        <w:jc w:val="both"/>
      </w:pPr>
      <w:r>
        <w:rPr>
          <w:rStyle w:val="a3"/>
        </w:rPr>
        <w:t>Авт. сцен. К- Крапива; реж.-пост. В. Корш-Саблин; опер. А. Гинц- бург; худ. Е. Ганкин, А. Григорьянц; композ. Д. Каминский; звукоопер В. Демкин.</w:t>
      </w:r>
    </w:p>
    <w:p w14:paraId="16CBC3B6" w14:textId="77777777" w:rsidR="006F3561" w:rsidRDefault="00000000">
      <w:pPr>
        <w:pStyle w:val="1"/>
        <w:spacing w:line="211" w:lineRule="auto"/>
        <w:jc w:val="both"/>
      </w:pPr>
      <w:r>
        <w:rPr>
          <w:rStyle w:val="a3"/>
        </w:rPr>
        <w:t>Реж. В. Стрельцов; реж.-монтаж. Н. Бриллиантщикова; 2-й опер. И. Пикман; худ.-грим. Р. Никитин; дирижер Г Гамбург; дир. карти</w:t>
      </w:r>
      <w:r>
        <w:rPr>
          <w:rStyle w:val="a3"/>
        </w:rPr>
        <w:softHyphen/>
        <w:t>ны А. Жук.</w:t>
      </w:r>
    </w:p>
    <w:p w14:paraId="221FD338" w14:textId="77777777" w:rsidR="006F3561" w:rsidRDefault="00000000">
      <w:pPr>
        <w:pStyle w:val="1"/>
        <w:spacing w:line="211" w:lineRule="auto"/>
        <w:jc w:val="both"/>
      </w:pPr>
      <w:r>
        <w:rPr>
          <w:rStyle w:val="a3"/>
        </w:rPr>
        <w:t>В ролях: Л. Рахленко (Горлохватский, директор института), Г. Глебов (Туляга, научный сотрудник), В. Владомирский (Черноус, профессор), Л Дроздова (Вера, научный сотрудник), И. Шатилло (Леванович, секретарь парткома,) 3. Броварская (Зелкина), Л. Шинко (Анна Павловна Горлохват</w:t>
      </w:r>
      <w:r>
        <w:rPr>
          <w:rStyle w:val="a3"/>
        </w:rPr>
        <w:softHyphen/>
        <w:t>ская), Л. Ржецкая (тетя Катя), Г. Григонис (Никифор, дворник), П. Молча</w:t>
      </w:r>
      <w:r>
        <w:rPr>
          <w:rStyle w:val="a3"/>
        </w:rPr>
        <w:softHyphen/>
        <w:t>нов (Аникеев, профессор), Т Алексеева (машинистка), Б. Платонов (Зел- кин, научный сотрудник), Э. Шапко (редактор), Г Роксанова (Тамара), А. Шах-Парон (соседка), Б. Ямпольский (неизвестный).</w:t>
      </w:r>
    </w:p>
    <w:p w14:paraId="39F6C45D" w14:textId="77777777" w:rsidR="006F3561" w:rsidRDefault="00000000">
      <w:pPr>
        <w:pStyle w:val="1"/>
        <w:spacing w:line="211" w:lineRule="auto"/>
        <w:jc w:val="both"/>
      </w:pPr>
      <w:r>
        <w:rPr>
          <w:rStyle w:val="a3"/>
        </w:rPr>
        <w:t>Экранизация одноименной сатирической комедии белорусского дра</w:t>
      </w:r>
      <w:r>
        <w:rPr>
          <w:rStyle w:val="a3"/>
        </w:rPr>
        <w:softHyphen/>
        <w:t>матурга К. Крапивы о борьбе советских людей против носителей буржуаз</w:t>
      </w:r>
      <w:r>
        <w:rPr>
          <w:rStyle w:val="a3"/>
        </w:rPr>
        <w:softHyphen/>
        <w:t>ной морали — подхалимов, сплетников, авантюристов.</w:t>
      </w:r>
    </w:p>
    <w:p w14:paraId="4AD80664" w14:textId="77777777" w:rsidR="006F3561" w:rsidRDefault="00000000">
      <w:pPr>
        <w:pStyle w:val="1"/>
        <w:spacing w:line="211" w:lineRule="auto"/>
        <w:jc w:val="both"/>
      </w:pPr>
      <w:r>
        <w:rPr>
          <w:rStyle w:val="a3"/>
        </w:rPr>
        <w:t>К руководству одного из научно-исследовательских институтов проби</w:t>
      </w:r>
      <w:r>
        <w:rPr>
          <w:rStyle w:val="a3"/>
        </w:rPr>
        <w:softHyphen/>
        <w:t>рается авантюрист, невежда в науке Горлохватский. В корыстных целях он ловко использует помощь подхалима и сплетника Зелкина Чтобы удержаться на посту директора научного учреждения, Горлохватский шельмует профес</w:t>
      </w:r>
      <w:r>
        <w:rPr>
          <w:rStyle w:val="a3"/>
        </w:rPr>
        <w:softHyphen/>
        <w:t>сора Черноуса, пользующегося большим уважением коллектива, и бесце</w:t>
      </w:r>
      <w:r>
        <w:rPr>
          <w:rStyle w:val="a3"/>
        </w:rPr>
        <w:softHyphen/>
        <w:t>ремонно принуждает трусливого Тулягу, сотрудника института, писать за него научный труд На помощь Черноусу и Туляге приходит секретарь пар</w:t>
      </w:r>
      <w:r>
        <w:rPr>
          <w:rStyle w:val="a3"/>
        </w:rPr>
        <w:softHyphen/>
        <w:t>тийной организации Леванович. Опираясь на коллектив сотрудников, он разоблачает зарвавшегося карьериста.</w:t>
      </w:r>
    </w:p>
    <w:p w14:paraId="5C7A05AA" w14:textId="77777777" w:rsidR="006F3561" w:rsidRDefault="00000000">
      <w:pPr>
        <w:pStyle w:val="1"/>
        <w:spacing w:after="120" w:line="211" w:lineRule="auto"/>
        <w:jc w:val="both"/>
      </w:pPr>
      <w:r>
        <w:rPr>
          <w:rStyle w:val="a3"/>
        </w:rPr>
        <w:t>Библиография: «Советская культура», 18.11 1955; «Советская Белоруссия», Минск, 14.XI 1954; «Белгородская правда», 25.1 1955.</w:t>
      </w:r>
    </w:p>
    <w:p w14:paraId="503834B5" w14:textId="77777777" w:rsidR="006F3561" w:rsidRDefault="00000000">
      <w:pPr>
        <w:pStyle w:val="1"/>
        <w:numPr>
          <w:ilvl w:val="0"/>
          <w:numId w:val="53"/>
        </w:numPr>
        <w:tabs>
          <w:tab w:val="left" w:pos="450"/>
        </w:tabs>
        <w:spacing w:line="221" w:lineRule="auto"/>
        <w:ind w:firstLine="0"/>
        <w:jc w:val="both"/>
      </w:pPr>
      <w:r>
        <w:rPr>
          <w:rStyle w:val="a3"/>
        </w:rPr>
        <w:t>МОРЕ СТУДЕНОЕ. Драма, 9 ч., 2530 л, киностудия им. М. Горь</w:t>
      </w:r>
      <w:r>
        <w:rPr>
          <w:rStyle w:val="a3"/>
        </w:rPr>
        <w:softHyphen/>
        <w:t>кого, 1954 г., ВЭ 7.Ш 1955 г.</w:t>
      </w:r>
    </w:p>
    <w:p w14:paraId="174AD774" w14:textId="77777777" w:rsidR="006F3561" w:rsidRDefault="00000000">
      <w:pPr>
        <w:pStyle w:val="1"/>
        <w:spacing w:line="221" w:lineRule="auto"/>
        <w:jc w:val="both"/>
      </w:pPr>
      <w:r>
        <w:rPr>
          <w:rStyle w:val="a3"/>
        </w:rPr>
        <w:t>Авт. сцен. К. Бадигин, В. Крепе; реж.-пост. Ю. Егоров; опер. И. Шат</w:t>
      </w:r>
      <w:r>
        <w:rPr>
          <w:rStyle w:val="a3"/>
        </w:rPr>
        <w:softHyphen/>
        <w:t>ров; худ. К- Урбетис, С. Козловский, композ. Г Попов; звукоопер. Д. Бе</w:t>
      </w:r>
      <w:r>
        <w:rPr>
          <w:rStyle w:val="a3"/>
        </w:rPr>
        <w:softHyphen/>
        <w:t>левич.</w:t>
      </w:r>
    </w:p>
    <w:p w14:paraId="2D382C7F" w14:textId="77777777" w:rsidR="006F3561" w:rsidRDefault="00000000">
      <w:pPr>
        <w:pStyle w:val="1"/>
        <w:spacing w:after="120" w:line="221" w:lineRule="auto"/>
        <w:jc w:val="both"/>
        <w:sectPr w:rsidR="006F3561">
          <w:footerReference w:type="even" r:id="rId579"/>
          <w:footerReference w:type="default" r:id="rId580"/>
          <w:pgSz w:w="11906" w:h="16838"/>
          <w:pgMar w:top="4422" w:right="3515" w:bottom="4347" w:left="3517" w:header="3994" w:footer="3" w:gutter="0"/>
          <w:pgNumType w:start="533"/>
          <w:cols w:space="720"/>
          <w:noEndnote/>
          <w:docGrid w:linePitch="360"/>
        </w:sectPr>
      </w:pPr>
      <w:r>
        <w:rPr>
          <w:rStyle w:val="a3"/>
        </w:rPr>
        <w:t>Реж. 3. Данилова, Г Комаровский; 2-й опер. К- Арутюнов; худ.-костюм.</w:t>
      </w:r>
    </w:p>
    <w:p w14:paraId="5F0FD62E" w14:textId="77777777" w:rsidR="006F3561" w:rsidRDefault="00000000">
      <w:pPr>
        <w:pStyle w:val="1"/>
        <w:spacing w:line="214" w:lineRule="auto"/>
        <w:ind w:firstLine="0"/>
        <w:jc w:val="both"/>
      </w:pPr>
      <w:r>
        <w:rPr>
          <w:rStyle w:val="a3"/>
        </w:rPr>
        <w:lastRenderedPageBreak/>
        <w:t>К- Урбетис; худ.-грим. А. Иванов, комб. съемки, опер. К Алексеев, худ. В. Никитченко; монтаж. К- Блинова; дрессировщики С. Синицкий, Б. На</w:t>
      </w:r>
      <w:r>
        <w:rPr>
          <w:rStyle w:val="a3"/>
        </w:rPr>
        <w:softHyphen/>
        <w:t>ровлянский; хор северной песни под рук А. Колотиловой; дирижер Г Гам</w:t>
      </w:r>
      <w:r>
        <w:rPr>
          <w:rStyle w:val="a3"/>
        </w:rPr>
        <w:softHyphen/>
        <w:t>бург; дир. картины В. Марон.</w:t>
      </w:r>
    </w:p>
    <w:p w14:paraId="7D989EF0" w14:textId="77777777" w:rsidR="006F3561" w:rsidRDefault="00000000">
      <w:pPr>
        <w:pStyle w:val="1"/>
        <w:spacing w:line="214" w:lineRule="auto"/>
        <w:ind w:firstLine="320"/>
        <w:jc w:val="both"/>
      </w:pPr>
      <w:r>
        <w:rPr>
          <w:rStyle w:val="a3"/>
        </w:rPr>
        <w:t>В ролях: Н. Крючков (Алексей Химов), Г. Юдин (Степан Шарапов), М. Кузнецов (Федор Веригин), Э. Леждей (Варвара), М. Бернес (Окладни</w:t>
      </w:r>
      <w:r>
        <w:rPr>
          <w:rStyle w:val="a3"/>
        </w:rPr>
        <w:softHyphen/>
        <w:t>ков), Валя Грачев (Ваня Химков), А. Данилова (Анастасия), А. Антонов (Амос Корнилов), А. Кубацкии (дед Никифор), А. Пелевин (Верпизобер), Г Черноволеико (Ван-Глек, капитан), В. Телегина (сваха), Е. Максимова (Дергачиха), В. Тягущев (Прошка), И. Бизяев, В. Бокарев, М. Воробьев, Н. Горлов, Г. Михайлов, Г Милляр, И. Пельтцер, И. Рыжов, А. Тимонтаев, Я Халецкий, Е. Кондратьева.</w:t>
      </w:r>
    </w:p>
    <w:p w14:paraId="63166388" w14:textId="77777777" w:rsidR="006F3561" w:rsidRDefault="00000000">
      <w:pPr>
        <w:pStyle w:val="1"/>
        <w:spacing w:line="214" w:lineRule="auto"/>
        <w:ind w:firstLine="280"/>
        <w:jc w:val="both"/>
      </w:pPr>
      <w:r>
        <w:rPr>
          <w:rStyle w:val="a3"/>
        </w:rPr>
        <w:t>О подвиге русских мореходов.</w:t>
      </w:r>
    </w:p>
    <w:p w14:paraId="6CF54C78" w14:textId="77777777" w:rsidR="006F3561" w:rsidRDefault="00000000">
      <w:pPr>
        <w:pStyle w:val="1"/>
        <w:spacing w:line="214" w:lineRule="auto"/>
        <w:ind w:firstLine="320"/>
        <w:jc w:val="both"/>
      </w:pPr>
      <w:r>
        <w:rPr>
          <w:rStyle w:val="a3"/>
        </w:rPr>
        <w:t>В основу фильма положены подлинные события, происходившие два века тому назад на северном побережье России.</w:t>
      </w:r>
    </w:p>
    <w:p w14:paraId="19837F4C" w14:textId="77777777" w:rsidR="006F3561" w:rsidRDefault="00000000">
      <w:pPr>
        <w:pStyle w:val="1"/>
        <w:spacing w:line="214" w:lineRule="auto"/>
        <w:ind w:firstLine="320"/>
        <w:jc w:val="both"/>
      </w:pPr>
      <w:r>
        <w:rPr>
          <w:rStyle w:val="a3"/>
        </w:rPr>
        <w:t>1743 год. У ходит в море к берегам сурового Груманта промысловая артель кормщика Алексея Химкова. Вслед за артелью в путь пускается пиратское судно, подкупленное управляющим Вернизобером, который поставляет за границу ценный корабельный русский лес. Ему нужно, чтобы мореходы стали лесорубами. И с этой целью пиратский корабль топит ладью Хим</w:t>
      </w:r>
      <w:r>
        <w:rPr>
          <w:rStyle w:val="a3"/>
        </w:rPr>
        <w:softHyphen/>
        <w:t>кова. На незнакомом пустынном острове без пищи и крова остаются четыре помора: Алексей Химков, его сын подросток Ванюша, Степан Шарапов и Федор Веригин. В борьбе с суровой природой мужественные мореходы проводят шесть лет. В одну из жестоких зим умирает от цынги Федор Вери</w:t>
      </w:r>
      <w:r>
        <w:rPr>
          <w:rStyle w:val="a3"/>
        </w:rPr>
        <w:softHyphen/>
        <w:t>гин. Несмотря нато, что в слободе уже давно пронесся слух о гибели артель</w:t>
      </w:r>
      <w:r>
        <w:rPr>
          <w:rStyle w:val="a3"/>
        </w:rPr>
        <w:softHyphen/>
        <w:t>щиков, жена Химкова, Анастасия, и невеста Степана, Варвара, продол</w:t>
      </w:r>
      <w:r>
        <w:rPr>
          <w:rStyle w:val="a3"/>
        </w:rPr>
        <w:softHyphen/>
        <w:t>жают ждать любимых Свято храня верность жениху, Варвара много раз отказывает сватающемуся к ней богатому купцу Окладникову. Она обе</w:t>
      </w:r>
      <w:r>
        <w:rPr>
          <w:rStyle w:val="a3"/>
        </w:rPr>
        <w:softHyphen/>
        <w:t>щает Окладникову стать его женой лишь в том случае, если он пошлет на поиски пропавших мореходов судно и если поиски окажутся безрезультат</w:t>
      </w:r>
      <w:r>
        <w:rPr>
          <w:rStyle w:val="a3"/>
        </w:rPr>
        <w:softHyphen/>
        <w:t>ными. Окладников отправляет на Грумант опытного кормщика Амоса Кор</w:t>
      </w:r>
      <w:r>
        <w:rPr>
          <w:rStyle w:val="a3"/>
        </w:rPr>
        <w:softHyphen/>
        <w:t>нилова Преодолев множество трудностей, кормщик спасает Химкова, Ванюшу и Степана В день, когда должна состояться свадьба Окладникова и Варвары, возвращаются отважные поморы. Радостно встречает их кора</w:t>
      </w:r>
      <w:r>
        <w:rPr>
          <w:rStyle w:val="a3"/>
        </w:rPr>
        <w:softHyphen/>
        <w:t>бельная слобода. Сбросив венчальный наряд, Варвара бежит навстречу Степану.</w:t>
      </w:r>
    </w:p>
    <w:p w14:paraId="64B74912" w14:textId="77777777" w:rsidR="006F3561" w:rsidRDefault="00000000">
      <w:pPr>
        <w:pStyle w:val="1"/>
        <w:spacing w:after="120" w:line="214" w:lineRule="auto"/>
        <w:ind w:firstLine="320"/>
        <w:jc w:val="both"/>
      </w:pPr>
      <w:r>
        <w:rPr>
          <w:rStyle w:val="a3"/>
        </w:rPr>
        <w:t>Библиография: «Правда», 23.111 1955; «Труд», 11.111 1955, «Комсомольская правда», 10.111 1955; «Московская правда», 8.1 II 1955, «Литературная газета», 12.111 1955; «Красная звезда», М., 15 III 1955, «Советский флот», М., 12.111 1955; «Водный транспорт, М., 8.III 1955; «Смена», М., 1955, № 14; «Запорожская правда», 13.111 1955; «Ульянов</w:t>
      </w:r>
      <w:r>
        <w:rPr>
          <w:rStyle w:val="a3"/>
        </w:rPr>
        <w:softHyphen/>
        <w:t>ская правда», 11.III 1955; «Сталинградская правда», 17.111 1955; «Северная правда», Кострома, 13.III 1955; «Челябинский рабочий», 9.Ш 1955.</w:t>
      </w:r>
    </w:p>
    <w:p w14:paraId="667B15CC" w14:textId="77777777" w:rsidR="006F3561" w:rsidRDefault="00000000">
      <w:pPr>
        <w:pStyle w:val="1"/>
        <w:numPr>
          <w:ilvl w:val="0"/>
          <w:numId w:val="53"/>
        </w:numPr>
        <w:tabs>
          <w:tab w:val="left" w:pos="452"/>
        </w:tabs>
        <w:spacing w:line="211" w:lineRule="auto"/>
        <w:ind w:firstLine="0"/>
        <w:jc w:val="both"/>
      </w:pPr>
      <w:r>
        <w:rPr>
          <w:rStyle w:val="a3"/>
        </w:rPr>
        <w:t xml:space="preserve">МОРСКОЙ ОХОТНИК- Экраниз , цв., 7 ч., 1934 </w:t>
      </w:r>
      <w:r>
        <w:rPr>
          <w:rStyle w:val="a3"/>
          <w:i/>
          <w:iCs/>
        </w:rPr>
        <w:t>м,</w:t>
      </w:r>
      <w:r>
        <w:rPr>
          <w:rStyle w:val="a3"/>
        </w:rPr>
        <w:t xml:space="preserve"> Мосфильм и Черноморская кинофабрика, 1954 г., ВЭ 24.111 1955 г.</w:t>
      </w:r>
    </w:p>
    <w:p w14:paraId="1B002048" w14:textId="77777777" w:rsidR="006F3561" w:rsidRDefault="00000000">
      <w:pPr>
        <w:pStyle w:val="1"/>
        <w:spacing w:line="211" w:lineRule="auto"/>
        <w:ind w:firstLine="320"/>
        <w:jc w:val="both"/>
      </w:pPr>
      <w:r>
        <w:rPr>
          <w:rStyle w:val="a3"/>
        </w:rPr>
        <w:t>Авт. сцен, и реж -пост. В. Немоляев; гл опер. Ф. Фирсов; худ. В. Кам</w:t>
      </w:r>
      <w:r>
        <w:rPr>
          <w:rStyle w:val="a3"/>
        </w:rPr>
        <w:softHyphen/>
        <w:t>ский, К. Степанов; композ. Н. Богословский; звукоопер. В. Ладыгина.</w:t>
      </w:r>
    </w:p>
    <w:p w14:paraId="6EE33695" w14:textId="77777777" w:rsidR="006F3561" w:rsidRDefault="00000000">
      <w:pPr>
        <w:pStyle w:val="1"/>
        <w:spacing w:line="211" w:lineRule="auto"/>
        <w:ind w:firstLine="320"/>
        <w:jc w:val="both"/>
      </w:pPr>
      <w:r>
        <w:rPr>
          <w:rStyle w:val="a3"/>
        </w:rPr>
        <w:t>Реж. Г Натансон; опер. С. Галадж; худ -грим. А. Сааджан; монтаж. К. Алеев; авт. текста песен В. Лифшиц; комб. съемки: опер. Г Комиссаров, худ. Б. Илюшин; консульт. капитан 1-го ранга Н. Дегоди; дир. картины А. Фрадис.</w:t>
      </w:r>
    </w:p>
    <w:p w14:paraId="1DB1D676" w14:textId="77777777" w:rsidR="006F3561" w:rsidRDefault="00000000">
      <w:pPr>
        <w:pStyle w:val="1"/>
        <w:spacing w:line="302" w:lineRule="auto"/>
        <w:ind w:firstLine="320"/>
        <w:jc w:val="both"/>
        <w:rPr>
          <w:sz w:val="11"/>
          <w:szCs w:val="11"/>
        </w:rPr>
        <w:sectPr w:rsidR="006F3561">
          <w:footerReference w:type="even" r:id="rId581"/>
          <w:footerReference w:type="default" r:id="rId582"/>
          <w:pgSz w:w="11906" w:h="16838"/>
          <w:pgMar w:top="4327" w:right="3501" w:bottom="4154" w:left="3503" w:header="3899" w:footer="3726" w:gutter="0"/>
          <w:pgNumType w:start="535"/>
          <w:cols w:space="720"/>
          <w:noEndnote/>
          <w:docGrid w:linePitch="360"/>
        </w:sectPr>
      </w:pPr>
      <w:r>
        <w:rPr>
          <w:rStyle w:val="a3"/>
        </w:rPr>
        <w:t xml:space="preserve">В ролях: Н. Румянцева (Катя), П. Волков (Макар Макарыч), Ю. Пузы- рев (лейтенант Корольков), О. Хорькова (Мария Васильевна), Ю. Леонидов </w:t>
      </w:r>
      <w:r>
        <w:rPr>
          <w:rStyle w:val="a3"/>
          <w:sz w:val="11"/>
          <w:szCs w:val="11"/>
        </w:rPr>
        <w:t>534</w:t>
      </w:r>
    </w:p>
    <w:p w14:paraId="4A7D28BC" w14:textId="77777777" w:rsidR="006F3561" w:rsidRDefault="00000000">
      <w:pPr>
        <w:pStyle w:val="1"/>
        <w:spacing w:line="211" w:lineRule="auto"/>
        <w:ind w:firstLine="0"/>
        <w:jc w:val="both"/>
      </w:pPr>
      <w:r>
        <w:rPr>
          <w:rStyle w:val="a3"/>
        </w:rPr>
        <w:lastRenderedPageBreak/>
        <w:t>(Иванов, акустик), П Чернов (капитан-лейтенант), Е. Леонов (кок), Н. Ма- лишевский (Казаченко, матрос), С Бсбещко (матрос), Нина Шорина (Маня), Люба Балдина (Лида), Миша Пинский (Петя).</w:t>
      </w:r>
    </w:p>
    <w:p w14:paraId="3E909328" w14:textId="77777777" w:rsidR="006F3561" w:rsidRDefault="00000000">
      <w:pPr>
        <w:pStyle w:val="1"/>
        <w:spacing w:line="211" w:lineRule="auto"/>
        <w:ind w:firstLine="320"/>
        <w:jc w:val="both"/>
      </w:pPr>
      <w:r>
        <w:rPr>
          <w:rStyle w:val="a3"/>
        </w:rPr>
        <w:t>Экранизация одноименной повести Н. Чуковского о помощи двух советских детей морякам Черноморского флота в годы Великой Отечествен</w:t>
      </w:r>
      <w:r>
        <w:rPr>
          <w:rStyle w:val="a3"/>
        </w:rPr>
        <w:softHyphen/>
        <w:t>ной войны.</w:t>
      </w:r>
    </w:p>
    <w:p w14:paraId="4B6A3DB9" w14:textId="77777777" w:rsidR="006F3561" w:rsidRDefault="00000000">
      <w:pPr>
        <w:pStyle w:val="1"/>
        <w:spacing w:line="211" w:lineRule="auto"/>
        <w:ind w:firstLine="320"/>
        <w:jc w:val="both"/>
      </w:pPr>
      <w:r>
        <w:rPr>
          <w:rStyle w:val="a3"/>
        </w:rPr>
        <w:t>Советский «морской охотник» выслеживает вражескую подводную лодку. Но все попытки напасть на ее след не приводят к успеху. Не дает о себе знать и командир «морского охотника», ранее высадившийся в тылу у врага вместе с одним из матросов. Морякам помогают дети Юные патриотки Катя и Лида сообщают на катер о загадочных словах раненого матроса, которого они нашли во дворе своего дома: «Когда горит огонь, она в бухте ..» Моряки с недоверием относятся к сообщению девочек. Но, пат</w:t>
      </w:r>
      <w:r>
        <w:rPr>
          <w:rStyle w:val="a3"/>
        </w:rPr>
        <w:softHyphen/>
        <w:t>рулируя очередной раз свой участок, команда «морского охотника» заме</w:t>
      </w:r>
      <w:r>
        <w:rPr>
          <w:rStyle w:val="a3"/>
        </w:rPr>
        <w:softHyphen/>
        <w:t>чает на высоком берегу, занятом фашистами, яркий огонь Сигнал неизвест</w:t>
      </w:r>
      <w:r>
        <w:rPr>
          <w:rStyle w:val="a3"/>
        </w:rPr>
        <w:softHyphen/>
        <w:t>ных друзей помогает советским морякам выследить и потопить вражескую подводную лодку. Чтобы узнать, кто зажигает огонь, на берег высаживают</w:t>
      </w:r>
      <w:r>
        <w:rPr>
          <w:rStyle w:val="a3"/>
        </w:rPr>
        <w:softHyphen/>
        <w:t>ся боцман Макаров и Катя, хорошо знающая горные тропинки в этом районе. Отважной разведчице удается обнаружить в пещере командира «морского охотника» и вывести тяжело раненного моряка к своим.</w:t>
      </w:r>
    </w:p>
    <w:p w14:paraId="45CEB407" w14:textId="77777777" w:rsidR="006F3561" w:rsidRDefault="00000000">
      <w:pPr>
        <w:pStyle w:val="1"/>
        <w:spacing w:after="120" w:line="211" w:lineRule="auto"/>
        <w:ind w:firstLine="320"/>
        <w:jc w:val="both"/>
      </w:pPr>
      <w:r>
        <w:rPr>
          <w:rStyle w:val="a3"/>
        </w:rPr>
        <w:t>Библиография: «Правда», 23 IV 1955; «Известия», 23.III 1955; «Московский комсомолец», 29.III 1955; «Советский флот», М., 26.III 1955.</w:t>
      </w:r>
    </w:p>
    <w:p w14:paraId="25DD57DF" w14:textId="77777777" w:rsidR="006F3561" w:rsidRDefault="00000000">
      <w:pPr>
        <w:pStyle w:val="1"/>
        <w:spacing w:line="214" w:lineRule="auto"/>
        <w:ind w:firstLine="0"/>
        <w:jc w:val="both"/>
      </w:pPr>
      <w:r>
        <w:rPr>
          <w:rStyle w:val="a3"/>
        </w:rPr>
        <w:t>2114. МЫ С ВАМИ ГДЕ-ТО ВСТРЕЧАЛИСЬ. Комедия, цв., 10 ч., 2611 л, Мосфильм,. 1954 г., ВЭ 17 VIII 1954 г</w:t>
      </w:r>
    </w:p>
    <w:p w14:paraId="3780CBFF" w14:textId="77777777" w:rsidR="006F3561" w:rsidRDefault="00000000">
      <w:pPr>
        <w:pStyle w:val="1"/>
        <w:spacing w:line="214" w:lineRule="auto"/>
        <w:ind w:firstLine="320"/>
        <w:jc w:val="both"/>
      </w:pPr>
      <w:r>
        <w:rPr>
          <w:rStyle w:val="a3"/>
        </w:rPr>
        <w:t>Авт. сцен В Поляков, реж. Н. Досталь, А. Тутышкин; опер. Ю. Екель- чик; худ И. Шпинель, Ю Волчанецкий, композ. А. Лепин, звукооиср. Е Кашкевич.</w:t>
      </w:r>
    </w:p>
    <w:p w14:paraId="631EC223" w14:textId="77777777" w:rsidR="006F3561" w:rsidRDefault="00000000">
      <w:pPr>
        <w:pStyle w:val="1"/>
        <w:spacing w:line="214" w:lineRule="auto"/>
        <w:ind w:firstLine="320"/>
        <w:jc w:val="both"/>
      </w:pPr>
      <w:r>
        <w:rPr>
          <w:rStyle w:val="a3"/>
        </w:rPr>
        <w:t>Ассист. реж. М. Заржицкая; 2-й опер Э. Гулидов, комб. съемки: опер. Г Айзенберг, худ. И. Гордиенко; худ.-грим. А. Анджан; монтаж. К Москвина; авт. текста песен Е. Долматовский, С. Щипачев; шуточная музыка «Приветствия» Н. Богословского; дир. картины О. Караев.</w:t>
      </w:r>
    </w:p>
    <w:p w14:paraId="2E0AA403" w14:textId="77777777" w:rsidR="006F3561" w:rsidRDefault="00000000">
      <w:pPr>
        <w:pStyle w:val="1"/>
        <w:spacing w:line="214" w:lineRule="auto"/>
        <w:ind w:firstLine="320"/>
        <w:jc w:val="both"/>
      </w:pPr>
      <w:r>
        <w:rPr>
          <w:rStyle w:val="a3"/>
        </w:rPr>
        <w:t>В ролях: А. Райкин (Максимов, артист), Л. Целиковская (его жена, артистка Левкоева), М. Яншин (начальник станции), В. Меркурьев (дирек</w:t>
      </w:r>
      <w:r>
        <w:rPr>
          <w:rStyle w:val="a3"/>
        </w:rPr>
        <w:softHyphen/>
        <w:t>тор театра), А. Бениаминов (фотограф), М. Миронова (Вероника Плато</w:t>
      </w:r>
      <w:r>
        <w:rPr>
          <w:rStyle w:val="a3"/>
        </w:rPr>
        <w:softHyphen/>
        <w:t>новна), В. Лепко (Афанасий Иванович), О. Аросева, В. Гуляев, А. Кузне</w:t>
      </w:r>
      <w:r>
        <w:rPr>
          <w:rStyle w:val="a3"/>
        </w:rPr>
        <w:softHyphen/>
        <w:t>цов, Г Короткевич, Е. Милютина, М. Пуговкин, Б. Тронова, Н. Трофимов, А. Тутышкин, С. Филиппов, Л. Штыкан, Н. Чистяков.</w:t>
      </w:r>
    </w:p>
    <w:p w14:paraId="6942E51F" w14:textId="77777777" w:rsidR="006F3561" w:rsidRDefault="00000000">
      <w:pPr>
        <w:pStyle w:val="1"/>
        <w:spacing w:line="214" w:lineRule="auto"/>
        <w:ind w:firstLine="320"/>
        <w:jc w:val="both"/>
      </w:pPr>
      <w:r>
        <w:rPr>
          <w:rStyle w:val="a3"/>
        </w:rPr>
        <w:t>Осмеяние отрицательных явлений в быту.</w:t>
      </w:r>
    </w:p>
    <w:p w14:paraId="465CD4E4" w14:textId="77777777" w:rsidR="006F3561" w:rsidRDefault="00000000">
      <w:pPr>
        <w:pStyle w:val="1"/>
        <w:spacing w:line="214" w:lineRule="auto"/>
        <w:ind w:firstLine="320"/>
        <w:jc w:val="both"/>
      </w:pPr>
      <w:r>
        <w:rPr>
          <w:rStyle w:val="a3"/>
        </w:rPr>
        <w:t>Известный эстрадный актер Максимов отправляется отдыхать па юг. В дороге он отстает от поезда и оказывается в незнакомом городе без денег и без документов. В поисках выхода из создавшегося положения Максимов встречается с рядом людей, от которых в той или иной степени зависит бытовое обслуживание советских людей. Максимов сталкивается с жулико</w:t>
      </w:r>
      <w:r>
        <w:rPr>
          <w:rStyle w:val="a3"/>
        </w:rPr>
        <w:softHyphen/>
        <w:t>ватым продавцом, с начальником станции — бюрократом, с директором театра —делягой, с фотографом — халтурщиком. На юге, куда Максимов в конце концов попадает, ему суждено претерпеть новое серьезное испы</w:t>
      </w:r>
      <w:r>
        <w:rPr>
          <w:rStyle w:val="a3"/>
        </w:rPr>
        <w:softHyphen/>
        <w:t>тание. Не в меру ретивые отдыхающие санатория, случайно увидев, как Максимов репетирует сценку «обманутый муж», принимают репетицию за чистую монету и, желая помочь «обманутому» Максимову, чуть не ссорят его с приехавшей женой.</w:t>
      </w:r>
    </w:p>
    <w:p w14:paraId="7260079E" w14:textId="77777777" w:rsidR="006F3561" w:rsidRDefault="00000000">
      <w:pPr>
        <w:pStyle w:val="1"/>
        <w:spacing w:after="60" w:line="214" w:lineRule="auto"/>
        <w:ind w:firstLine="320"/>
        <w:jc w:val="both"/>
        <w:sectPr w:rsidR="006F3561">
          <w:footerReference w:type="even" r:id="rId583"/>
          <w:footerReference w:type="default" r:id="rId584"/>
          <w:pgSz w:w="11906" w:h="16838"/>
          <w:pgMar w:top="4427" w:right="3505" w:bottom="4328" w:left="3488" w:header="3999" w:footer="3" w:gutter="0"/>
          <w:pgNumType w:start="535"/>
          <w:cols w:space="720"/>
          <w:noEndnote/>
          <w:docGrid w:linePitch="360"/>
        </w:sectPr>
      </w:pPr>
      <w:r>
        <w:rPr>
          <w:rStyle w:val="a3"/>
        </w:rPr>
        <w:t>Библиография: «Труд», 27 VIII 1954; «Комсомольская правда», 24.VIII 1954; «Советская культура», 26.VIII 1954; «Литературная газета», 21.VIII 1954;«Московская правда»,22.VIII 1954; «Вечерняя Москва», 23.VIII 1954; «Смена», Л., 12 IX 1954.</w:t>
      </w:r>
    </w:p>
    <w:p w14:paraId="69111B9A" w14:textId="77777777" w:rsidR="006F3561" w:rsidRDefault="00000000">
      <w:pPr>
        <w:pStyle w:val="1"/>
        <w:numPr>
          <w:ilvl w:val="0"/>
          <w:numId w:val="56"/>
        </w:numPr>
        <w:tabs>
          <w:tab w:val="left" w:pos="450"/>
        </w:tabs>
        <w:spacing w:line="211" w:lineRule="auto"/>
        <w:ind w:firstLine="0"/>
        <w:jc w:val="both"/>
      </w:pPr>
      <w:r>
        <w:rPr>
          <w:rStyle w:val="a3"/>
        </w:rPr>
        <w:lastRenderedPageBreak/>
        <w:t xml:space="preserve">НАДЕЖДА. Новелла, 5 ч 1353 </w:t>
      </w:r>
      <w:r>
        <w:rPr>
          <w:rStyle w:val="a3"/>
          <w:i/>
          <w:iCs/>
        </w:rPr>
        <w:t>м,</w:t>
      </w:r>
      <w:r>
        <w:rPr>
          <w:rStyle w:val="a3"/>
        </w:rPr>
        <w:t xml:space="preserve"> киностудия им. М. Горького, 1954 г., ВЭ 20.IV 1955 г.</w:t>
      </w:r>
    </w:p>
    <w:p w14:paraId="505CCFAA" w14:textId="77777777" w:rsidR="006F3561" w:rsidRDefault="00000000">
      <w:pPr>
        <w:pStyle w:val="1"/>
        <w:spacing w:line="211" w:lineRule="auto"/>
        <w:ind w:firstLine="340"/>
        <w:jc w:val="both"/>
      </w:pPr>
      <w:r>
        <w:rPr>
          <w:rStyle w:val="a3"/>
        </w:rPr>
        <w:t>Авт. сцен.и реж.-пост. С. Герасимов; опер. В. Шумский; худ. Н. Юров; композ. А. Новиков; звукоопер. А. Избуцкий.</w:t>
      </w:r>
    </w:p>
    <w:p w14:paraId="13979C1B" w14:textId="77777777" w:rsidR="006F3561" w:rsidRDefault="00000000">
      <w:pPr>
        <w:pStyle w:val="1"/>
        <w:spacing w:line="211" w:lineRule="auto"/>
        <w:ind w:firstLine="340"/>
        <w:jc w:val="both"/>
      </w:pPr>
      <w:r>
        <w:rPr>
          <w:rStyle w:val="a3"/>
        </w:rPr>
        <w:t>Реж. Г Оганисян, Я. Сегель; худ.-костюм. П. Шапошников; монтаж. Л. Жучкова; авт. текста песни Л. Ошанин; дирижер Г Гамбург; дир. кар</w:t>
      </w:r>
      <w:r>
        <w:rPr>
          <w:rStyle w:val="a3"/>
        </w:rPr>
        <w:softHyphen/>
        <w:t>тины Г. Купершмидт.</w:t>
      </w:r>
    </w:p>
    <w:p w14:paraId="3A4C6823" w14:textId="77777777" w:rsidR="006F3561" w:rsidRDefault="00000000">
      <w:pPr>
        <w:pStyle w:val="1"/>
        <w:spacing w:line="211" w:lineRule="auto"/>
        <w:ind w:firstLine="340"/>
        <w:jc w:val="both"/>
      </w:pPr>
      <w:r>
        <w:rPr>
          <w:rStyle w:val="a3"/>
        </w:rPr>
        <w:t>В ролях: 3. Кириенко (Надежда), Н. Довженко (Григорий), П. Цыган</w:t>
      </w:r>
      <w:r>
        <w:rPr>
          <w:rStyle w:val="a3"/>
        </w:rPr>
        <w:softHyphen/>
        <w:t>кова (мать Надежды), К. Гомберг (отец Надежды), В. Ротомский (Дубро</w:t>
      </w:r>
      <w:r>
        <w:rPr>
          <w:rStyle w:val="a3"/>
        </w:rPr>
        <w:softHyphen/>
        <w:t>вин), В. Лебедев (Рыжакин), Р. Шорохова, К. Барташевич, М. Яроцкая.</w:t>
      </w:r>
    </w:p>
    <w:p w14:paraId="2043E6A0" w14:textId="77777777" w:rsidR="006F3561" w:rsidRDefault="00000000">
      <w:pPr>
        <w:pStyle w:val="1"/>
        <w:spacing w:line="211" w:lineRule="auto"/>
        <w:ind w:firstLine="340"/>
        <w:jc w:val="both"/>
      </w:pPr>
      <w:r>
        <w:rPr>
          <w:rStyle w:val="a3"/>
        </w:rPr>
        <w:t>О патриотическом движении советской молодежи за освоение целин</w:t>
      </w:r>
      <w:r>
        <w:rPr>
          <w:rStyle w:val="a3"/>
        </w:rPr>
        <w:softHyphen/>
        <w:t>ных земель.</w:t>
      </w:r>
    </w:p>
    <w:p w14:paraId="67F34EC8" w14:textId="77777777" w:rsidR="006F3561" w:rsidRDefault="00000000">
      <w:pPr>
        <w:pStyle w:val="1"/>
        <w:spacing w:line="211" w:lineRule="auto"/>
        <w:ind w:firstLine="340"/>
        <w:jc w:val="both"/>
      </w:pPr>
      <w:r>
        <w:rPr>
          <w:rStyle w:val="a3"/>
        </w:rPr>
        <w:t>Картина была задумана как одна из частей международного киноаль</w:t>
      </w:r>
      <w:r>
        <w:rPr>
          <w:rStyle w:val="a3"/>
        </w:rPr>
        <w:softHyphen/>
        <w:t>манаха, посвященного борьбе женщин всего мира за мир.</w:t>
      </w:r>
    </w:p>
    <w:p w14:paraId="7C223382" w14:textId="77777777" w:rsidR="006F3561" w:rsidRDefault="00000000">
      <w:pPr>
        <w:pStyle w:val="1"/>
        <w:spacing w:line="211" w:lineRule="auto"/>
        <w:ind w:firstLine="340"/>
        <w:jc w:val="both"/>
      </w:pPr>
      <w:r>
        <w:rPr>
          <w:rStyle w:val="a3"/>
        </w:rPr>
        <w:t>Надя Вахмистрова, дочь колхозника сельхозартели «Волго-Дон», честно и добросовестно трудится в своем колхозе. Но вот до нее, как и до всей молодежи страны, дошла весть: партия зовет юношей и девушек на освоение целинных и залежных земель. Комсомолка Надя считает, что ее место там, куда зовет партия. Но этого решения не разделяет любимый человек, бри</w:t>
      </w:r>
      <w:r>
        <w:rPr>
          <w:rStyle w:val="a3"/>
        </w:rPr>
        <w:softHyphen/>
        <w:t>гадир колхоза Григорий. Его одолевают сомнения: стоит ли уезжать из род</w:t>
      </w:r>
      <w:r>
        <w:rPr>
          <w:rStyle w:val="a3"/>
        </w:rPr>
        <w:softHyphen/>
        <w:t>ной станицы, если и здесь он необходим колхозу; не лучше ли пожениться и строить личное счастье на месте. Но Надежда непреклонна. Она уезжает, оставив Григория. Поборов в себе чувство обиды, он мчится на коне к шлюзу, где назначена получасовая остановка парохода. Здесь Григорий слышит речь Надежды, выступающей на митинге. Вместе с пей он отправляется на целинные земли.</w:t>
      </w:r>
    </w:p>
    <w:p w14:paraId="471EEECC" w14:textId="77777777" w:rsidR="006F3561" w:rsidRDefault="00000000">
      <w:pPr>
        <w:pStyle w:val="1"/>
        <w:spacing w:after="120" w:line="211" w:lineRule="auto"/>
        <w:ind w:firstLine="340"/>
        <w:jc w:val="both"/>
      </w:pPr>
      <w:r>
        <w:rPr>
          <w:rStyle w:val="a3"/>
        </w:rPr>
        <w:t>Библиография: «Комсомольская правда», 5.У 1955; «Советская культура», 17 V и 2.VI 1955; «Советская женщина», М., 1955, № 5.</w:t>
      </w:r>
    </w:p>
    <w:p w14:paraId="08BBE998" w14:textId="77777777" w:rsidR="006F3561" w:rsidRDefault="00000000">
      <w:pPr>
        <w:pStyle w:val="1"/>
        <w:numPr>
          <w:ilvl w:val="0"/>
          <w:numId w:val="56"/>
        </w:numPr>
        <w:tabs>
          <w:tab w:val="left" w:pos="450"/>
        </w:tabs>
        <w:spacing w:line="221" w:lineRule="auto"/>
        <w:ind w:firstLine="0"/>
        <w:jc w:val="both"/>
      </w:pPr>
      <w:r>
        <w:rPr>
          <w:rStyle w:val="a3"/>
        </w:rPr>
        <w:t xml:space="preserve">НАЗАР СТОДОЛЯ. Экрапиз., цв., 8 ч , 2210 </w:t>
      </w:r>
      <w:r>
        <w:rPr>
          <w:rStyle w:val="a3"/>
          <w:i/>
          <w:iCs/>
        </w:rPr>
        <w:t>м,</w:t>
      </w:r>
      <w:r>
        <w:rPr>
          <w:rStyle w:val="a3"/>
        </w:rPr>
        <w:t xml:space="preserve"> Киевская киносту</w:t>
      </w:r>
      <w:r>
        <w:rPr>
          <w:rStyle w:val="a3"/>
        </w:rPr>
        <w:softHyphen/>
        <w:t>дия, 1954 г., ВЭ 5.У 1955 г.</w:t>
      </w:r>
    </w:p>
    <w:p w14:paraId="2BFD2BC2" w14:textId="77777777" w:rsidR="006F3561" w:rsidRDefault="00000000">
      <w:pPr>
        <w:pStyle w:val="1"/>
        <w:spacing w:line="221" w:lineRule="auto"/>
        <w:jc w:val="both"/>
      </w:pPr>
      <w:r>
        <w:rPr>
          <w:rStyle w:val="a3"/>
        </w:rPr>
        <w:t>Авт. сцен, и реж.-пост. В. Ивченко; опер. С. Ревенко; худ. Г. Проко- пец; композ. П. Поляков; звукоопер. Н. Авраменко.</w:t>
      </w:r>
    </w:p>
    <w:p w14:paraId="2A848C84" w14:textId="77777777" w:rsidR="006F3561" w:rsidRDefault="00000000">
      <w:pPr>
        <w:pStyle w:val="1"/>
        <w:spacing w:line="221" w:lineRule="auto"/>
        <w:jc w:val="both"/>
      </w:pPr>
      <w:r>
        <w:rPr>
          <w:rStyle w:val="a3"/>
        </w:rPr>
        <w:t>Реж. Г Чухрай; худ.-костюм. Г Самутина; худ.-грим. Д Дубчак; монтаж. О. Кизимовская; комб. съемки: опер. И. Трегубова, худ. С. Ста</w:t>
      </w:r>
      <w:r>
        <w:rPr>
          <w:rStyle w:val="a3"/>
        </w:rPr>
        <w:softHyphen/>
        <w:t>ров; авт. муз. и текста «Вечерницы» П. Нищинский, ред. А. Самойленко, дир. картины Г Смирнов.</w:t>
      </w:r>
    </w:p>
    <w:p w14:paraId="3A0F7207" w14:textId="77777777" w:rsidR="006F3561" w:rsidRDefault="00000000">
      <w:pPr>
        <w:pStyle w:val="1"/>
        <w:spacing w:line="221" w:lineRule="auto"/>
        <w:jc w:val="both"/>
      </w:pPr>
      <w:r>
        <w:rPr>
          <w:rStyle w:val="a3"/>
        </w:rPr>
        <w:t>В ролях: Д. Казачковский (Хома Кичатый), Т Литвиненко (Галя), Н. Зимовец (Назар Стодоля), А. Давиденко (Гнат Кары), А. Босенко (Стеха), В. Максименко (1-й сват), С. Гринченко (2-й сват), Ф. Гаенко (Мотовилиха), В. Яременко (кобзарь), В. Сухицкий (Прохор), А. Кушниренко, О. Нож</w:t>
      </w:r>
      <w:r>
        <w:rPr>
          <w:rStyle w:val="a3"/>
        </w:rPr>
        <w:softHyphen/>
        <w:t>кина, Н. Копержинская, В. Разумная, С. Сибель, А. Власова, В. Диденко, Л. Костырко, В. Наборачко.</w:t>
      </w:r>
    </w:p>
    <w:p w14:paraId="7D965AB8" w14:textId="77777777" w:rsidR="006F3561" w:rsidRDefault="00000000">
      <w:pPr>
        <w:pStyle w:val="1"/>
        <w:spacing w:line="221" w:lineRule="auto"/>
        <w:jc w:val="both"/>
      </w:pPr>
      <w:r>
        <w:rPr>
          <w:rStyle w:val="a3"/>
        </w:rPr>
        <w:t>Экранизация одноименной драмы Т. Г Шевченко о росте социальных противоречий на Украине во второй половине XVII в после победы над польской шляхтой.</w:t>
      </w:r>
    </w:p>
    <w:p w14:paraId="0C233F6E" w14:textId="77777777" w:rsidR="006F3561" w:rsidRDefault="00000000">
      <w:pPr>
        <w:pStyle w:val="1"/>
        <w:spacing w:line="226" w:lineRule="auto"/>
        <w:jc w:val="both"/>
        <w:rPr>
          <w:sz w:val="11"/>
          <w:szCs w:val="11"/>
        </w:rPr>
        <w:sectPr w:rsidR="006F3561">
          <w:footerReference w:type="even" r:id="rId585"/>
          <w:footerReference w:type="default" r:id="rId586"/>
          <w:pgSz w:w="11906" w:h="16838"/>
          <w:pgMar w:top="4348" w:right="3484" w:bottom="4170" w:left="3484" w:header="3920" w:footer="3742" w:gutter="0"/>
          <w:pgNumType w:start="537"/>
          <w:cols w:space="720"/>
          <w:noEndnote/>
          <w:docGrid w:linePitch="360"/>
        </w:sectPr>
      </w:pPr>
      <w:r>
        <w:rPr>
          <w:rStyle w:val="a3"/>
        </w:rPr>
        <w:t>Горячо полюбили друг друга красавица Галя и храбрый казак Назар Стодоля. Но эта любовь не входит в расчеты отца Гали, сотника Хомы Кичатого, хитрого стяжателя, лелеющего надежду выдать дочь за престаре</w:t>
      </w:r>
      <w:r>
        <w:rPr>
          <w:rStyle w:val="a3"/>
        </w:rPr>
        <w:softHyphen/>
        <w:t>лого, но богатого Чигиринского полковника. С помощью ключницы Стехи он подло обманывает свою дочь, пытаясь выдать сватов полковника за пос</w:t>
      </w:r>
      <w:r>
        <w:rPr>
          <w:rStyle w:val="a3"/>
        </w:rPr>
        <w:softHyphen/>
        <w:t xml:space="preserve">ланцев Назара. Неожиданный приезд Стодоли расстраивает планы сотника. Однако Хома не отказывается от своего намерения насильно выдать Галю за старого полковника. С помощью верного друга, Гната, Назару Стодоле удается выкрасть Галю и в жестокой схватке с сотником отстоять ее и свою </w:t>
      </w:r>
      <w:r>
        <w:rPr>
          <w:rStyle w:val="a3"/>
          <w:sz w:val="11"/>
          <w:szCs w:val="11"/>
        </w:rPr>
        <w:t>536</w:t>
      </w:r>
    </w:p>
    <w:p w14:paraId="3F4518BB" w14:textId="77777777" w:rsidR="006F3561" w:rsidRDefault="00000000">
      <w:pPr>
        <w:pStyle w:val="1"/>
        <w:spacing w:line="214" w:lineRule="auto"/>
        <w:ind w:firstLine="0"/>
        <w:jc w:val="both"/>
      </w:pPr>
      <w:r>
        <w:rPr>
          <w:rStyle w:val="a3"/>
        </w:rPr>
        <w:lastRenderedPageBreak/>
        <w:t>свободу. Галя и Назар уезжают в Запорожскую сечь навстречу новой жизни.</w:t>
      </w:r>
    </w:p>
    <w:p w14:paraId="58D2997F" w14:textId="77777777" w:rsidR="006F3561" w:rsidRDefault="00000000">
      <w:pPr>
        <w:pStyle w:val="1"/>
        <w:spacing w:after="120" w:line="214" w:lineRule="auto"/>
        <w:jc w:val="both"/>
      </w:pPr>
      <w:r>
        <w:rPr>
          <w:rStyle w:val="a3"/>
        </w:rPr>
        <w:t xml:space="preserve">Библиография: «Советская культура», 12.V 1955; «Правда Украины», Киев, </w:t>
      </w:r>
      <w:r>
        <w:rPr>
          <w:rStyle w:val="a3"/>
          <w:lang w:val="en-US" w:eastAsia="en-US"/>
        </w:rPr>
        <w:t xml:space="preserve">6.V </w:t>
      </w:r>
      <w:r>
        <w:rPr>
          <w:rStyle w:val="a3"/>
        </w:rPr>
        <w:t>1955; «Советская Белоруссия», Минск, 21.V 1955; «Львовская правда», 24.V 1955; «Советское Закарпатье», Ужгород, 8.VI 1955.</w:t>
      </w:r>
    </w:p>
    <w:p w14:paraId="225775A1" w14:textId="77777777" w:rsidR="006F3561" w:rsidRDefault="00000000">
      <w:pPr>
        <w:pStyle w:val="1"/>
        <w:numPr>
          <w:ilvl w:val="0"/>
          <w:numId w:val="56"/>
        </w:numPr>
        <w:tabs>
          <w:tab w:val="left" w:pos="450"/>
        </w:tabs>
        <w:spacing w:line="214" w:lineRule="auto"/>
        <w:ind w:firstLine="0"/>
        <w:jc w:val="both"/>
      </w:pPr>
      <w:r>
        <w:rPr>
          <w:rStyle w:val="a3"/>
        </w:rPr>
        <w:t xml:space="preserve">НАРОДНЫЕ ТАЛАНТЫ. Концерт, цв., 8 ч , 2120 л/, Мосфильм, 1954 г., ВЭ </w:t>
      </w:r>
      <w:r>
        <w:rPr>
          <w:rStyle w:val="a3"/>
          <w:lang w:val="en-US" w:eastAsia="en-US"/>
        </w:rPr>
        <w:t xml:space="preserve">1.XI </w:t>
      </w:r>
      <w:r>
        <w:rPr>
          <w:rStyle w:val="a3"/>
        </w:rPr>
        <w:t>1954 г.</w:t>
      </w:r>
    </w:p>
    <w:p w14:paraId="104868D3" w14:textId="77777777" w:rsidR="006F3561" w:rsidRDefault="00000000">
      <w:pPr>
        <w:pStyle w:val="1"/>
        <w:spacing w:line="214" w:lineRule="auto"/>
        <w:jc w:val="both"/>
      </w:pPr>
      <w:r>
        <w:rPr>
          <w:rStyle w:val="a3"/>
        </w:rPr>
        <w:t>Авт. текста С. Нагорный; реж.-пост. С. Гуров; опер. Н. Власов, В. Масевич; худ. В. Щербак; муз. оформ. Н. Речменский, звукоопер. Е. Индлина;</w:t>
      </w:r>
    </w:p>
    <w:p w14:paraId="44EA1722" w14:textId="77777777" w:rsidR="006F3561" w:rsidRDefault="00000000">
      <w:pPr>
        <w:pStyle w:val="1"/>
        <w:spacing w:line="214" w:lineRule="auto"/>
        <w:jc w:val="both"/>
      </w:pPr>
      <w:r>
        <w:rPr>
          <w:rStyle w:val="a3"/>
        </w:rPr>
        <w:t>Реж. Г Намарадзе; монтаж. Е. Ладыженская; дирижеры В. Соколов, А. Дорожкин, В. Смирнов; диктор С. Богомолов; реж. заключительного концерта художественной самодеятельности И. Туманов, гл. худ. В. Рындин, худ. А. Петровский; дир. картины А. Стефанский.</w:t>
      </w:r>
    </w:p>
    <w:p w14:paraId="63863AD5" w14:textId="77777777" w:rsidR="006F3561" w:rsidRDefault="00000000">
      <w:pPr>
        <w:pStyle w:val="1"/>
        <w:spacing w:line="214" w:lineRule="auto"/>
        <w:jc w:val="both"/>
      </w:pPr>
      <w:r>
        <w:rPr>
          <w:rStyle w:val="a3"/>
        </w:rPr>
        <w:t>В фильме участвуют: хоровой коллектив областей и автономных рес</w:t>
      </w:r>
      <w:r>
        <w:rPr>
          <w:rStyle w:val="a3"/>
        </w:rPr>
        <w:softHyphen/>
        <w:t>публик РСФСР; симфонический оркестр села Урульга; колхозники села Хахалы, Горьковской области; солисты самодеятельных коллективов и др.</w:t>
      </w:r>
    </w:p>
    <w:p w14:paraId="2F8BE229" w14:textId="77777777" w:rsidR="006F3561" w:rsidRDefault="00000000">
      <w:pPr>
        <w:pStyle w:val="1"/>
        <w:tabs>
          <w:tab w:val="left" w:pos="3276"/>
        </w:tabs>
        <w:spacing w:after="120" w:line="214" w:lineRule="auto"/>
        <w:jc w:val="both"/>
      </w:pPr>
      <w:r>
        <w:rPr>
          <w:rStyle w:val="a3"/>
        </w:rPr>
        <w:t xml:space="preserve">Библиография: «Труд», </w:t>
      </w:r>
      <w:r>
        <w:rPr>
          <w:rStyle w:val="a3"/>
          <w:lang w:val="en-US" w:eastAsia="en-US"/>
        </w:rPr>
        <w:t xml:space="preserve">10.VIII </w:t>
      </w:r>
      <w:r>
        <w:rPr>
          <w:rStyle w:val="a3"/>
        </w:rPr>
        <w:t>1954, «Вечерняя Москва», 6.III 1954; «Вечерний Ленинград», 9.Х 1954.</w:t>
      </w:r>
      <w:r>
        <w:rPr>
          <w:rStyle w:val="a3"/>
        </w:rPr>
        <w:tab/>
        <w:t>.</w:t>
      </w:r>
    </w:p>
    <w:p w14:paraId="246FFE23" w14:textId="77777777" w:rsidR="006F3561" w:rsidRDefault="00000000">
      <w:pPr>
        <w:pStyle w:val="1"/>
        <w:numPr>
          <w:ilvl w:val="0"/>
          <w:numId w:val="56"/>
        </w:numPr>
        <w:tabs>
          <w:tab w:val="left" w:pos="450"/>
        </w:tabs>
        <w:spacing w:line="214" w:lineRule="auto"/>
        <w:ind w:firstLine="0"/>
        <w:jc w:val="both"/>
      </w:pPr>
      <w:r>
        <w:rPr>
          <w:rStyle w:val="a3"/>
        </w:rPr>
        <w:t xml:space="preserve">НОВОСЕЛЬЕ. Экраниз., цв., 8 ч., 2245 </w:t>
      </w:r>
      <w:r>
        <w:rPr>
          <w:rStyle w:val="a3"/>
          <w:i/>
          <w:iCs/>
        </w:rPr>
        <w:t>м,</w:t>
      </w:r>
      <w:r>
        <w:rPr>
          <w:rStyle w:val="a3"/>
        </w:rPr>
        <w:t xml:space="preserve"> Ташкентская киностудия^ ¡954 г., ВЭ 10.Х 1955 г.</w:t>
      </w:r>
    </w:p>
    <w:p w14:paraId="777543E0" w14:textId="77777777" w:rsidR="006F3561" w:rsidRDefault="00000000">
      <w:pPr>
        <w:pStyle w:val="1"/>
        <w:spacing w:line="214" w:lineRule="auto"/>
        <w:jc w:val="both"/>
      </w:pPr>
      <w:r>
        <w:rPr>
          <w:rStyle w:val="a3"/>
        </w:rPr>
        <w:t>Авт. сцен. Б. Ласкин, Н. Рожков; реж -пост. А. Бек-Назаров, гл. опер. К- Бровин; худ. В. Синиченко; композ. Л. Степанов, Т Садыков; звукоопер. К. Бурибаев.</w:t>
      </w:r>
    </w:p>
    <w:p w14:paraId="68B9ED4C" w14:textId="77777777" w:rsidR="006F3561" w:rsidRDefault="00000000">
      <w:pPr>
        <w:pStyle w:val="1"/>
        <w:spacing w:line="214" w:lineRule="auto"/>
        <w:jc w:val="both"/>
      </w:pPr>
      <w:r>
        <w:rPr>
          <w:rStyle w:val="a3"/>
        </w:rPr>
        <w:t xml:space="preserve">Реж. Ю. Щербаков; 2-й реж. И. Якубов; опер. А. Панн; 2-й опер. Г Цекавый, худ.-грим. </w:t>
      </w:r>
      <w:r>
        <w:rPr>
          <w:rStyle w:val="a3"/>
          <w:lang w:val="en-US" w:eastAsia="en-US"/>
        </w:rPr>
        <w:t xml:space="preserve">IO. </w:t>
      </w:r>
      <w:r>
        <w:rPr>
          <w:rStyle w:val="a3"/>
        </w:rPr>
        <w:t>Фомин; авт. тескта песен В. Липко, дир. картины И. Тоганов.</w:t>
      </w:r>
    </w:p>
    <w:p w14:paraId="3FD15F71" w14:textId="77777777" w:rsidR="006F3561" w:rsidRDefault="00000000">
      <w:pPr>
        <w:pStyle w:val="1"/>
        <w:spacing w:line="214" w:lineRule="auto"/>
        <w:jc w:val="both"/>
      </w:pPr>
      <w:r>
        <w:rPr>
          <w:rStyle w:val="a3"/>
        </w:rPr>
        <w:t>В ролях: Н. Атауллаева (Хафиза), А. Ходжаев (Дехканбай), Ш. Бур</w:t>
      </w:r>
      <w:r>
        <w:rPr>
          <w:rStyle w:val="a3"/>
        </w:rPr>
        <w:softHyphen/>
        <w:t>ханов (Мавлон), Л. Сарымсакова (Холнисо), 3. Хидоятова (Хамробиби), И. Алиева (Салтанат), Н. Хлибко (Мазаев).</w:t>
      </w:r>
    </w:p>
    <w:p w14:paraId="5E473BEE" w14:textId="77777777" w:rsidR="006F3561" w:rsidRDefault="00000000">
      <w:pPr>
        <w:pStyle w:val="1"/>
        <w:spacing w:line="214" w:lineRule="auto"/>
        <w:jc w:val="both"/>
      </w:pPr>
      <w:r>
        <w:rPr>
          <w:rStyle w:val="a3"/>
        </w:rPr>
        <w:t>Экранизация пьесы А. Каххара «Шелковое сюзане» об освоении тру</w:t>
      </w:r>
      <w:r>
        <w:rPr>
          <w:rStyle w:val="a3"/>
        </w:rPr>
        <w:softHyphen/>
        <w:t>жениками Узбекистана Голодной степи.</w:t>
      </w:r>
    </w:p>
    <w:p w14:paraId="6DD2F70B" w14:textId="77777777" w:rsidR="006F3561" w:rsidRDefault="00000000">
      <w:pPr>
        <w:pStyle w:val="1"/>
        <w:spacing w:after="120" w:line="214" w:lineRule="auto"/>
        <w:jc w:val="both"/>
        <w:sectPr w:rsidR="006F3561">
          <w:footerReference w:type="even" r:id="rId587"/>
          <w:footerReference w:type="default" r:id="rId588"/>
          <w:pgSz w:w="11906" w:h="16838"/>
          <w:pgMar w:top="4437" w:right="3503" w:bottom="4319" w:left="3508" w:header="4009" w:footer="3" w:gutter="0"/>
          <w:pgNumType w:start="537"/>
          <w:cols w:space="720"/>
          <w:noEndnote/>
          <w:docGrid w:linePitch="360"/>
        </w:sectPr>
      </w:pPr>
      <w:r>
        <w:rPr>
          <w:rStyle w:val="a3"/>
        </w:rPr>
        <w:t>Из Ташкента в родной кишлак с совещания хлопкоробов возвращаются бригадир Дехканбай со своей невестой Хафизой. Накануне свадьбы втайне от родителей они решают ехать на освоение Голодной степи, куда их приг</w:t>
      </w:r>
      <w:r>
        <w:rPr>
          <w:rStyle w:val="a3"/>
        </w:rPr>
        <w:softHyphen/>
        <w:t>лашает дядя Хафизы, Мавлон, знатный хлебороб. Узнав об этом, матери жениха и невесты, недовольные решением детей, ссорятся. Мать Хафизы счи</w:t>
      </w:r>
      <w:r>
        <w:rPr>
          <w:rStyle w:val="a3"/>
        </w:rPr>
        <w:softHyphen/>
        <w:t>тает виновником отъезда Дехканбая, а мать Дехканбая — Хафизу. Чтобы удержать Хафизу, ее мать притворяется больной. Дехканбай не верит в болезнь Хамробиби. Введенная в заблуждение Хафиза ссорится сДехкан- баем и остается в кишлаке... На новых землях разворачиваются большие работы. Вскоре сюда приезжает новая партия молодежи, а с ней и Хафиза, убедившаяся в хитрости матери. На колхозном собрании между Мавлоном, который держится за старые нормы и не верит в возможность повышения урожая, и передовой молодежью возникает конфликт. Погорячившись, Мавлон уходит с собрания. Тогда комсомольцы сами берутся за освоение степи. Но случается несчастье: сильный дождь грозит затопить молодые всходы хлопка. Переселенцы смело борются со стихией. Руководить рабо</w:t>
      </w:r>
      <w:r>
        <w:rPr>
          <w:rStyle w:val="a3"/>
        </w:rPr>
        <w:softHyphen/>
        <w:t>тами берется Мавлон, понявший правоту молодежи. Энтузиазм молодежи и опыт Мавлона предотвращают бедствие. Картина кончается вселением новоселов в новые дома, свадьбой Дехканбая и Хафизы и примирением их матерей.</w:t>
      </w:r>
    </w:p>
    <w:p w14:paraId="515C5C2D" w14:textId="77777777" w:rsidR="006F3561" w:rsidRDefault="00000000">
      <w:pPr>
        <w:pStyle w:val="1"/>
        <w:spacing w:after="140" w:line="209" w:lineRule="auto"/>
        <w:jc w:val="both"/>
      </w:pPr>
      <w:r>
        <w:rPr>
          <w:rStyle w:val="a3"/>
        </w:rPr>
        <w:lastRenderedPageBreak/>
        <w:t>Библиография. «Коммунист Таджикистана» Сталинабад, 15 IX 1955; «Кабардинская правда», Нальчик, 21.X 1955.</w:t>
      </w:r>
    </w:p>
    <w:p w14:paraId="5F491BDD" w14:textId="77777777" w:rsidR="006F3561" w:rsidRDefault="00000000">
      <w:pPr>
        <w:pStyle w:val="1"/>
        <w:numPr>
          <w:ilvl w:val="0"/>
          <w:numId w:val="56"/>
        </w:numPr>
        <w:tabs>
          <w:tab w:val="left" w:pos="447"/>
        </w:tabs>
        <w:spacing w:line="211" w:lineRule="auto"/>
        <w:ind w:firstLine="0"/>
        <w:jc w:val="both"/>
      </w:pPr>
      <w:r>
        <w:rPr>
          <w:rStyle w:val="a3"/>
        </w:rPr>
        <w:t xml:space="preserve">ОБ ЭТОМ ЗАБЫВАТЬ НЕЛЬЗЯ- Драма, 11ч, 2954 </w:t>
      </w:r>
      <w:r>
        <w:rPr>
          <w:rStyle w:val="a3"/>
          <w:i/>
          <w:iCs/>
        </w:rPr>
        <w:t>м,</w:t>
      </w:r>
      <w:r>
        <w:rPr>
          <w:rStyle w:val="a3"/>
        </w:rPr>
        <w:t xml:space="preserve"> киностудия им. М. Горького, 1954 г , ВЭ 5 VII 1954 г.</w:t>
      </w:r>
    </w:p>
    <w:p w14:paraId="12BECE3F" w14:textId="77777777" w:rsidR="006F3561" w:rsidRDefault="00000000">
      <w:pPr>
        <w:pStyle w:val="1"/>
        <w:spacing w:line="211" w:lineRule="auto"/>
        <w:jc w:val="both"/>
      </w:pPr>
      <w:r>
        <w:rPr>
          <w:rStyle w:val="a3"/>
        </w:rPr>
        <w:t>Авт. сцен. Л Луков, Я. Смоляк; реж.-ност. Л. Луков; опер. В. Ра</w:t>
      </w:r>
      <w:r>
        <w:rPr>
          <w:rStyle w:val="a3"/>
        </w:rPr>
        <w:softHyphen/>
        <w:t>попорт; худ П. Пашкевич, композ М. Блантер, звукоопср. С. Юрцев.</w:t>
      </w:r>
    </w:p>
    <w:p w14:paraId="3CFAFC03" w14:textId="77777777" w:rsidR="006F3561" w:rsidRDefault="00000000">
      <w:pPr>
        <w:pStyle w:val="1"/>
        <w:spacing w:line="211" w:lineRule="auto"/>
        <w:jc w:val="both"/>
      </w:pPr>
      <w:r>
        <w:rPr>
          <w:rStyle w:val="a3"/>
        </w:rPr>
        <w:t>Реж. И. Гурин; ассист. реж. П. Познанская, 2-й опер. В. Гинзбург, худ -костюм. К- Урбетис; худ.-грим. Н. Мардисова; монтаж. Л. Жучкова; комб съемки, опер. В. Шолина, худ А. Клопотовский; авт. текста песен Е. Долматовский, авт. стихов Д. Павлычко; дирижер В. Кнушевицкий, дир. картины В Берснштейн.</w:t>
      </w:r>
    </w:p>
    <w:p w14:paraId="03A2D09E" w14:textId="77777777" w:rsidR="006F3561" w:rsidRDefault="00000000">
      <w:pPr>
        <w:pStyle w:val="1"/>
        <w:spacing w:line="211" w:lineRule="auto"/>
        <w:jc w:val="both"/>
      </w:pPr>
      <w:r>
        <w:rPr>
          <w:rStyle w:val="a3"/>
        </w:rPr>
        <w:t>В ролях. С. Бондарчук (Гармаш), Л. Смирнова (Анна Дашенко), О. Жиз</w:t>
      </w:r>
      <w:r>
        <w:rPr>
          <w:rStyle w:val="a3"/>
        </w:rPr>
        <w:softHyphen/>
        <w:t>нева (Евдокия Сергеевна), Е. Гоголева (Бантыш), Н. Плотников (Ярчук), А Хвыля (Коршун), В. Ушакова (Галина), В. Тихонов (Данченко), Н. Крюч</w:t>
      </w:r>
      <w:r>
        <w:rPr>
          <w:rStyle w:val="a3"/>
        </w:rPr>
        <w:softHyphen/>
        <w:t>ков (Родион), В Орлова (Глаша), Б. Тенин (Марьян Максимович), Ю. Лав</w:t>
      </w:r>
      <w:r>
        <w:rPr>
          <w:rStyle w:val="a3"/>
        </w:rPr>
        <w:softHyphen/>
        <w:t>ров (Вольский), Л Масоха (Бойко), В. Соловьев (Федченко), В. Емельянов (секретарь обкома), Э. Сергеев, В Гуляев, Г Юматов, В. Петрова.</w:t>
      </w:r>
    </w:p>
    <w:p w14:paraId="1829E27E" w14:textId="77777777" w:rsidR="006F3561" w:rsidRDefault="00000000">
      <w:pPr>
        <w:pStyle w:val="1"/>
        <w:spacing w:line="211" w:lineRule="auto"/>
        <w:jc w:val="both"/>
      </w:pPr>
      <w:r>
        <w:rPr>
          <w:rStyle w:val="a3"/>
        </w:rPr>
        <w:t>О борьбе советских людей с наймитами иностранной разведки</w:t>
      </w:r>
    </w:p>
    <w:p w14:paraId="19E2ABE1" w14:textId="77777777" w:rsidR="006F3561" w:rsidRDefault="00000000">
      <w:pPr>
        <w:pStyle w:val="1"/>
        <w:spacing w:line="211" w:lineRule="auto"/>
        <w:jc w:val="both"/>
      </w:pPr>
      <w:r>
        <w:rPr>
          <w:rStyle w:val="a3"/>
        </w:rPr>
        <w:t>Действие картины развертывается в одном из больших городов Запад</w:t>
      </w:r>
      <w:r>
        <w:rPr>
          <w:rStyle w:val="a3"/>
        </w:rPr>
        <w:softHyphen/>
        <w:t>ной Украины в послевоенные годы.</w:t>
      </w:r>
    </w:p>
    <w:p w14:paraId="27E8A1BE" w14:textId="77777777" w:rsidR="006F3561" w:rsidRDefault="00000000">
      <w:pPr>
        <w:pStyle w:val="1"/>
        <w:spacing w:line="211" w:lineRule="auto"/>
        <w:jc w:val="both"/>
      </w:pPr>
      <w:r>
        <w:rPr>
          <w:rStyle w:val="a3"/>
        </w:rPr>
        <w:t>Видный украинский писатель-коммунист Александр Гармаш написал книгу, в которой гневно заклеймил врагов мира. Вражеская агентура, стремясь вывести из строя писателя-борца, пользуется приемами идеологи</w:t>
      </w:r>
      <w:r>
        <w:rPr>
          <w:rStyle w:val="a3"/>
        </w:rPr>
        <w:softHyphen/>
        <w:t>ческой диверсии: организует через местную газету травлю Гармаша, прово</w:t>
      </w:r>
      <w:r>
        <w:rPr>
          <w:rStyle w:val="a3"/>
        </w:rPr>
        <w:softHyphen/>
        <w:t>цирует ссору в его семье, прибегает к открытому шантажу. Но никакие ловушки не могут поколебать стойкость украинского патриота. Тогда злоб</w:t>
      </w:r>
      <w:r>
        <w:rPr>
          <w:rStyle w:val="a3"/>
        </w:rPr>
        <w:softHyphen/>
        <w:t>ствующие в своем бессилии враги пытаются убить Гармаша. Однако их коварные замыслы разбиваются о моральное единство советских людей.</w:t>
      </w:r>
    </w:p>
    <w:p w14:paraId="2291C90C" w14:textId="77777777" w:rsidR="006F3561" w:rsidRDefault="00000000">
      <w:pPr>
        <w:pStyle w:val="1"/>
        <w:spacing w:line="211" w:lineRule="auto"/>
        <w:jc w:val="both"/>
      </w:pPr>
      <w:r>
        <w:rPr>
          <w:rStyle w:val="a3"/>
        </w:rPr>
        <w:t>Параллельно с основной драматической коллизией в фильме разверты</w:t>
      </w:r>
      <w:r>
        <w:rPr>
          <w:rStyle w:val="a3"/>
        </w:rPr>
        <w:softHyphen/>
        <w:t>вается линия студента Ростислава Данченко, которого вражеская агентура пытается отравить ядом национализма и втянуть в преступную дея</w:t>
      </w:r>
      <w:r>
        <w:rPr>
          <w:rStyle w:val="a3"/>
        </w:rPr>
        <w:softHyphen/>
        <w:t>тельность.</w:t>
      </w:r>
    </w:p>
    <w:p w14:paraId="4DDA8EBA" w14:textId="77777777" w:rsidR="006F3561" w:rsidRDefault="00000000">
      <w:pPr>
        <w:pStyle w:val="1"/>
        <w:spacing w:after="140" w:line="211" w:lineRule="auto"/>
        <w:jc w:val="both"/>
      </w:pPr>
      <w:r>
        <w:rPr>
          <w:rStyle w:val="a3"/>
        </w:rPr>
        <w:t>Библиография: «Известия», 2.VII 1954; «Труд», ПУП 1954; «Комсомольская правда», 11 VII 1954, «Советская культура», 8.VII 1954; -«Красная звезда», М., 11.VII 1954; «Вечерняя Москва», 1.УП 1954; «Гудок», М , 18.УП 1954.</w:t>
      </w:r>
    </w:p>
    <w:p w14:paraId="54A24658" w14:textId="77777777" w:rsidR="006F3561" w:rsidRDefault="00000000">
      <w:pPr>
        <w:pStyle w:val="1"/>
        <w:spacing w:line="216" w:lineRule="auto"/>
        <w:ind w:firstLine="0"/>
        <w:jc w:val="both"/>
      </w:pPr>
      <w:r>
        <w:rPr>
          <w:rStyle w:val="a3"/>
          <w:b/>
          <w:bCs/>
        </w:rPr>
        <w:t xml:space="preserve">2120. </w:t>
      </w:r>
      <w:r>
        <w:rPr>
          <w:rStyle w:val="a3"/>
        </w:rPr>
        <w:t>ОНИ СПУСТИЛИСЬ С ГОР. Драма, цв., 9 ч., 2558 л/, Грузия-фильм, 1954 г , ВЭ 23 VI 1955 г.</w:t>
      </w:r>
    </w:p>
    <w:p w14:paraId="70717076" w14:textId="77777777" w:rsidR="006F3561" w:rsidRDefault="00000000">
      <w:pPr>
        <w:pStyle w:val="1"/>
        <w:spacing w:line="216" w:lineRule="auto"/>
        <w:jc w:val="both"/>
      </w:pPr>
      <w:r>
        <w:rPr>
          <w:rStyle w:val="a3"/>
        </w:rPr>
        <w:t>Авт. сцен А. Белиашвили, М. Большинцов, Н. Санишвили; реж -пост. Н. Санишвили; гл. опер. Д. Фельдман, худ. Р. Мирзашвили; композ. А. Ба- ланчивадзе; звукоопер. Д. Ломидзе.</w:t>
      </w:r>
    </w:p>
    <w:p w14:paraId="4AF45E8B" w14:textId="77777777" w:rsidR="006F3561" w:rsidRDefault="00000000">
      <w:pPr>
        <w:pStyle w:val="1"/>
        <w:spacing w:line="216" w:lineRule="auto"/>
        <w:jc w:val="both"/>
      </w:pPr>
      <w:r>
        <w:rPr>
          <w:rStyle w:val="a3"/>
        </w:rPr>
        <w:t>Реж. 3. Гудавадзе, ассист. реж. А. Мошиашвили; опер. Л Сухов; худ -костюм. Р. Вашадзе; худ.-грим. А. Иващенко; ассист. по монтажу •Л Вартикян; консульт. Н Гомелаури, опер, комб съемок М. Карюков; дир. картины Г Сванели.</w:t>
      </w:r>
    </w:p>
    <w:p w14:paraId="1BDBE81E" w14:textId="77777777" w:rsidR="006F3561" w:rsidRDefault="00000000">
      <w:pPr>
        <w:pStyle w:val="1"/>
        <w:spacing w:line="216" w:lineRule="auto"/>
        <w:jc w:val="both"/>
      </w:pPr>
      <w:r>
        <w:rPr>
          <w:rStyle w:val="a3"/>
        </w:rPr>
        <w:t>В ролях: Н Алхазашвили (Вепхия), Л. Абашидзе (Лела), Э. Магала- швили (Мгелика), Г Абашидзе (Дато), Г Шавгулидзе (Апарека), М. Бебу- ришвили (Гигия), С Голованов (Буланов), Л. Шагалова (Настя), П, Лус</w:t>
      </w:r>
      <w:r>
        <w:rPr>
          <w:rStyle w:val="a3"/>
        </w:rPr>
        <w:softHyphen/>
        <w:t>пекаев (Борис), А. Омиадзе, В. Нинуа, В. Захарова, Н. Паленков, А. Смирнов.</w:t>
      </w:r>
    </w:p>
    <w:p w14:paraId="5E6496C5" w14:textId="77777777" w:rsidR="006F3561" w:rsidRDefault="00000000">
      <w:pPr>
        <w:pStyle w:val="1"/>
        <w:spacing w:line="216" w:lineRule="auto"/>
        <w:jc w:val="both"/>
      </w:pPr>
      <w:r>
        <w:rPr>
          <w:rStyle w:val="a3"/>
        </w:rPr>
        <w:t>О воспитании молодого поколения рабочих Советской Грузии.</w:t>
      </w:r>
    </w:p>
    <w:p w14:paraId="53F8F588" w14:textId="77777777" w:rsidR="006F3561" w:rsidRDefault="00000000">
      <w:pPr>
        <w:pStyle w:val="1"/>
        <w:spacing w:after="140" w:line="314" w:lineRule="auto"/>
        <w:jc w:val="both"/>
        <w:rPr>
          <w:sz w:val="11"/>
          <w:szCs w:val="11"/>
        </w:rPr>
        <w:sectPr w:rsidR="006F3561">
          <w:footerReference w:type="even" r:id="rId589"/>
          <w:footerReference w:type="default" r:id="rId590"/>
          <w:pgSz w:w="11906" w:h="16838"/>
          <w:pgMar w:top="4332" w:right="3510" w:bottom="4150" w:left="3512" w:header="3904" w:footer="3722" w:gutter="0"/>
          <w:pgNumType w:start="539"/>
          <w:cols w:space="720"/>
          <w:noEndnote/>
          <w:docGrid w:linePitch="360"/>
        </w:sectPr>
      </w:pPr>
      <w:r>
        <w:rPr>
          <w:rStyle w:val="a3"/>
        </w:rPr>
        <w:t xml:space="preserve">Десятиклассник Вепхия Халибаури мечтает стать металлургом. Юноша ■отправляется на далекий Урал, чтобы изучить с помощью русских мастеров </w:t>
      </w:r>
      <w:r>
        <w:rPr>
          <w:rStyle w:val="a3"/>
          <w:sz w:val="11"/>
          <w:szCs w:val="11"/>
        </w:rPr>
        <w:t>-538</w:t>
      </w:r>
    </w:p>
    <w:p w14:paraId="10F046D0" w14:textId="77777777" w:rsidR="006F3561" w:rsidRDefault="00000000">
      <w:pPr>
        <w:pStyle w:val="1"/>
        <w:spacing w:before="240" w:line="214" w:lineRule="auto"/>
        <w:ind w:firstLine="0"/>
        <w:jc w:val="both"/>
      </w:pPr>
      <w:r>
        <w:rPr>
          <w:rStyle w:val="a3"/>
        </w:rPr>
        <w:lastRenderedPageBreak/>
        <w:t>искусство сталеварения. Расставаясь, Веихия и любимая им девушка Лела обещают быть верными друг другу до тех пор, пока не растает вечный снег на вершинах гор. Нелегко даются юноше первые шаги на уральском заводе. Но Вепхия не одинок — он чувствует себя здесь, как в родной семье. Советы и указания прославленного сталевара Буланова, дружеская под</w:t>
      </w:r>
      <w:r>
        <w:rPr>
          <w:rStyle w:val="a3"/>
        </w:rPr>
        <w:softHyphen/>
        <w:t>держка бригадира Бориса, чуткость и отзывчивость лаборантки Настеньки помогают Вепхия Халибаури выработать в себе черты настоящего произ- водсгвснника Вернувшись через три года в родную Грузию, он ста</w:t>
      </w:r>
      <w:r>
        <w:rPr>
          <w:rStyle w:val="a3"/>
        </w:rPr>
        <w:softHyphen/>
        <w:t>новится хорошим сталеваром на недавно выстроенном металлургическом заводе. Дни разлуки не поколебали верную любовь Вепхия и Лелы. Теперь они плечом к плечу пойдут навстречу новой, радостной жизни.</w:t>
      </w:r>
    </w:p>
    <w:p w14:paraId="6CD95C52" w14:textId="77777777" w:rsidR="006F3561" w:rsidRDefault="00000000">
      <w:pPr>
        <w:pStyle w:val="1"/>
        <w:spacing w:after="120" w:line="214" w:lineRule="auto"/>
        <w:ind w:firstLine="320"/>
        <w:jc w:val="both"/>
      </w:pPr>
      <w:r>
        <w:rPr>
          <w:rStyle w:val="a3"/>
        </w:rPr>
        <w:t>Библиография- «Комсомольская правда», 16 VII 1955; «Вечер</w:t>
      </w:r>
      <w:r>
        <w:rPr>
          <w:rStyle w:val="a3"/>
        </w:rPr>
        <w:softHyphen/>
        <w:t>ний Ленинград», ¿.VII 1955; «Заря Востока», Тбилиси, 27.11 1955.</w:t>
      </w:r>
    </w:p>
    <w:p w14:paraId="69B7AFEC" w14:textId="77777777" w:rsidR="006F3561" w:rsidRDefault="00000000">
      <w:pPr>
        <w:pStyle w:val="1"/>
        <w:spacing w:line="214" w:lineRule="auto"/>
        <w:ind w:firstLine="0"/>
        <w:jc w:val="both"/>
      </w:pPr>
      <w:r>
        <w:rPr>
          <w:rStyle w:val="a3"/>
        </w:rPr>
        <w:t xml:space="preserve">2121. ОПАСНЫЕ ТРОПЫ. Приключ., цв., 7 ч., 1726 </w:t>
      </w:r>
      <w:r>
        <w:rPr>
          <w:rStyle w:val="a3"/>
          <w:i/>
          <w:iCs/>
        </w:rPr>
        <w:t>м,</w:t>
      </w:r>
      <w:r>
        <w:rPr>
          <w:rStyle w:val="a3"/>
        </w:rPr>
        <w:t xml:space="preserve"> Мосфильм, 1954 г , ВЭ З.П 1955 г.</w:t>
      </w:r>
    </w:p>
    <w:p w14:paraId="46E4CD92" w14:textId="77777777" w:rsidR="006F3561" w:rsidRDefault="00000000">
      <w:pPr>
        <w:pStyle w:val="1"/>
        <w:spacing w:line="214" w:lineRule="auto"/>
        <w:ind w:firstLine="320"/>
        <w:jc w:val="both"/>
      </w:pPr>
      <w:r>
        <w:rPr>
          <w:rStyle w:val="a3"/>
        </w:rPr>
        <w:t>Авт. сцен. Г Мдивани; реж. А. и Е. Алексеевы; опер. Б. Волчек; худ. А. Фрейдин, Б. Чеботарев; композ. И. Морозов; звукоопер А. Ря</w:t>
      </w:r>
      <w:r>
        <w:rPr>
          <w:rStyle w:val="a3"/>
        </w:rPr>
        <w:softHyphen/>
        <w:t>бов.</w:t>
      </w:r>
    </w:p>
    <w:p w14:paraId="52AF35E6" w14:textId="77777777" w:rsidR="006F3561" w:rsidRDefault="00000000">
      <w:pPr>
        <w:pStyle w:val="1"/>
        <w:spacing w:line="214" w:lineRule="auto"/>
        <w:ind w:firstLine="320"/>
        <w:jc w:val="both"/>
      </w:pPr>
      <w:r>
        <w:rPr>
          <w:rStyle w:val="a3"/>
        </w:rPr>
        <w:t>Ассист. реж Ф Солуянов, И. Должиков; ассист. опер. С. Хижняк; худ -грим М. Чигирев; комб. съемки: опер К. Петриченко, В. Алексеева, худ И. Гордиенко, монтаж. Л. Печиева, дирижер С. Сахаров; авт. текста песен А Софронов, научн. консулы проф. П. Петрищева; дрессировщик Б. Эдер, дир. картины Г Кузнецов.</w:t>
      </w:r>
    </w:p>
    <w:p w14:paraId="26B3ACEC" w14:textId="77777777" w:rsidR="006F3561" w:rsidRDefault="00000000">
      <w:pPr>
        <w:pStyle w:val="1"/>
        <w:spacing w:line="214" w:lineRule="auto"/>
        <w:ind w:firstLine="320"/>
        <w:jc w:val="both"/>
      </w:pPr>
      <w:r>
        <w:rPr>
          <w:rStyle w:val="a3"/>
        </w:rPr>
        <w:t>В ролях. Г Колофидин (Максим Жолудев), Т Мухина (Ульяна Ва</w:t>
      </w:r>
      <w:r>
        <w:rPr>
          <w:rStyle w:val="a3"/>
        </w:rPr>
        <w:softHyphen/>
        <w:t>сильевна), В. Дружников (Василий Жолудев), А. Кузнецов (Николай Жо</w:t>
      </w:r>
      <w:r>
        <w:rPr>
          <w:rStyle w:val="a3"/>
        </w:rPr>
        <w:softHyphen/>
        <w:t>лудев), В. Всеволодов (Помазов), Л. Заева-Юдина (Галина), И. Воронов (Воробьев), Ф. Сахиров (Миону), Р. Макагонова (Люда), А. Добронравов (Зайцев), Б Шухмин (дед Архип), М. Трояновский (Иннокентий), Н. Бого</w:t>
      </w:r>
      <w:r>
        <w:rPr>
          <w:rStyle w:val="a3"/>
        </w:rPr>
        <w:softHyphen/>
        <w:t>любов, В. Емельянов, М. Майоров, Н. Апарин, А. Алексеев, А. Олонцев, В. Тиунова.</w:t>
      </w:r>
    </w:p>
    <w:p w14:paraId="55FD9095" w14:textId="77777777" w:rsidR="006F3561" w:rsidRDefault="00000000">
      <w:pPr>
        <w:pStyle w:val="1"/>
        <w:spacing w:line="214" w:lineRule="auto"/>
        <w:ind w:firstLine="320"/>
        <w:jc w:val="both"/>
      </w:pPr>
      <w:r>
        <w:rPr>
          <w:rStyle w:val="a3"/>
        </w:rPr>
        <w:t>О бдительности советских людей.</w:t>
      </w:r>
    </w:p>
    <w:p w14:paraId="7BA07C77" w14:textId="77777777" w:rsidR="006F3561" w:rsidRDefault="00000000">
      <w:pPr>
        <w:pStyle w:val="1"/>
        <w:spacing w:line="214" w:lineRule="auto"/>
        <w:ind w:firstLine="320"/>
        <w:jc w:val="both"/>
      </w:pPr>
      <w:r>
        <w:rPr>
          <w:rStyle w:val="a3"/>
        </w:rPr>
        <w:t>В Уссурийской тайге третий год работает экспедиция во главе с извест</w:t>
      </w:r>
      <w:r>
        <w:rPr>
          <w:rStyle w:val="a3"/>
        </w:rPr>
        <w:softHyphen/>
        <w:t>ным микробиологом профессором Помазовым. Советские ученые ищут воз</w:t>
      </w:r>
      <w:r>
        <w:rPr>
          <w:rStyle w:val="a3"/>
        </w:rPr>
        <w:softHyphen/>
        <w:t>будителя тяжелой инфекционной болезни, часто свирепствующей в этом районе. Быстрое и успешное завершение работ профессора Помазова имеет большое государственное значение, так как в сердце глухой тайги скоро должно начаться крупное строительство. В таежный поселок, где нахо</w:t>
      </w:r>
      <w:r>
        <w:rPr>
          <w:rStyle w:val="a3"/>
        </w:rPr>
        <w:softHyphen/>
        <w:t>дится лаборатория экспедиции, пробирается агент иностранной разведки, предварительно завладевший документами убитого им зоотехника Майбо- роды. Выполняя задание шпионского центра, враг стремится уничтожить плоды многолетнего труда профессора Помазова и его экспедиции. Шпион подсыпает яд в корм подопытных кроликов, выпускает из клетки, находя</w:t>
      </w:r>
      <w:r>
        <w:rPr>
          <w:rStyle w:val="a3"/>
        </w:rPr>
        <w:softHyphen/>
        <w:t>щейся во дворе лаборатории, тигра, пойманного таежными звероловами, и, наконец, поджигает здание лаборатории Но матерому, опытному дивер</w:t>
      </w:r>
      <w:r>
        <w:rPr>
          <w:rStyle w:val="a3"/>
        </w:rPr>
        <w:softHyphen/>
        <w:t>санту не удается обмануть советских людей. Врага разоблачает молодой ученый Василий Жолудев Изобличенный шпион пытается бежать в тайгу, но с помощью местных охотников работники органов госбезопасности аре</w:t>
      </w:r>
      <w:r>
        <w:rPr>
          <w:rStyle w:val="a3"/>
        </w:rPr>
        <w:softHyphen/>
        <w:t>стовывают врага. Экспедиция профессора Помазова успешно завершает свою работу.</w:t>
      </w:r>
    </w:p>
    <w:p w14:paraId="56D3E75A" w14:textId="77777777" w:rsidR="006F3561" w:rsidRDefault="00000000">
      <w:pPr>
        <w:pStyle w:val="1"/>
        <w:spacing w:after="60" w:line="214" w:lineRule="auto"/>
        <w:ind w:firstLine="320"/>
        <w:jc w:val="both"/>
      </w:pPr>
      <w:r>
        <w:rPr>
          <w:rStyle w:val="a3"/>
        </w:rPr>
        <w:t>Библиография: «Комсомольская‘правда», 17.11 1955; «Советская культура», 8.II 1955; «Литературная газета», 17 II 1955; «Вечерняя Москва», 24^111 1954; «Московский комсомолец», 15.11 1955; «Вечерний Ленинград», 12.11 1955; «Советская Сибирь&gt;, Новосибирск, 26.11 1955</w:t>
      </w:r>
    </w:p>
    <w:p w14:paraId="1A5F46EF" w14:textId="77777777" w:rsidR="006F3561" w:rsidRDefault="00000000">
      <w:pPr>
        <w:pStyle w:val="1"/>
        <w:spacing w:line="211" w:lineRule="auto"/>
        <w:ind w:firstLine="0"/>
        <w:jc w:val="both"/>
      </w:pPr>
      <w:r>
        <w:rPr>
          <w:rStyle w:val="a3"/>
        </w:rPr>
        <w:t xml:space="preserve">2122. ПЕРЕПОЛОХ. Экраниз., 3 ч., 770 </w:t>
      </w:r>
      <w:r>
        <w:rPr>
          <w:rStyle w:val="a3"/>
          <w:i/>
          <w:iCs/>
        </w:rPr>
        <w:t>м</w:t>
      </w:r>
      <w:r>
        <w:rPr>
          <w:rStyle w:val="a3"/>
        </w:rPr>
        <w:t xml:space="preserve"> »киностудия им. М. Горького, 1954 г., ВЭ IV 1955 г.</w:t>
      </w:r>
    </w:p>
    <w:p w14:paraId="5430ED21" w14:textId="77777777" w:rsidR="006F3561" w:rsidRDefault="00000000">
      <w:pPr>
        <w:pStyle w:val="1"/>
        <w:spacing w:line="211" w:lineRule="auto"/>
        <w:ind w:firstLine="360"/>
        <w:jc w:val="both"/>
      </w:pPr>
      <w:r>
        <w:rPr>
          <w:rStyle w:val="a3"/>
        </w:rPr>
        <w:t>Авт. сцен, и реж.-пост. В. Ордынский, Я. Сегель; опер. В. Шумский; худ. С. Петерсон; композ. А. Локшин; звукоопер. В. Дмитриев.</w:t>
      </w:r>
    </w:p>
    <w:p w14:paraId="7405EE91" w14:textId="77777777" w:rsidR="006F3561" w:rsidRDefault="00000000">
      <w:pPr>
        <w:pStyle w:val="1"/>
        <w:spacing w:line="211" w:lineRule="auto"/>
        <w:ind w:firstLine="360"/>
        <w:jc w:val="both"/>
      </w:pPr>
      <w:r>
        <w:rPr>
          <w:rStyle w:val="a3"/>
        </w:rPr>
        <w:t xml:space="preserve">Реж. Г. Оганесян; худ.-костюм Ш. Быховская; худ.-грим. Е. Сухова; комб. </w:t>
      </w:r>
      <w:r>
        <w:rPr>
          <w:rStyle w:val="a3"/>
        </w:rPr>
        <w:lastRenderedPageBreak/>
        <w:t>съемки: опер. Ф. Шах, худ. А. Фридлянд; монтаж. Б. Погребинская; дирижер В. Смирнов; дир. картины Г Яковлев.</w:t>
      </w:r>
    </w:p>
    <w:p w14:paraId="229E19E1" w14:textId="77777777" w:rsidR="006F3561" w:rsidRDefault="00000000">
      <w:pPr>
        <w:pStyle w:val="1"/>
        <w:spacing w:line="211" w:lineRule="auto"/>
        <w:ind w:firstLine="360"/>
        <w:jc w:val="both"/>
      </w:pPr>
      <w:r>
        <w:rPr>
          <w:rStyle w:val="a3"/>
        </w:rPr>
        <w:t>В ролях: Н. Меньшикова (Маша), А. Румянцева (Лиза, горничная), О. Якунина (Федосья Васильевна), Е. Тетерин (Николай Сергеевич), В. Бо</w:t>
      </w:r>
      <w:r>
        <w:rPr>
          <w:rStyle w:val="a3"/>
        </w:rPr>
        <w:softHyphen/>
        <w:t>карев (доктор).</w:t>
      </w:r>
    </w:p>
    <w:p w14:paraId="2653811D" w14:textId="77777777" w:rsidR="006F3561" w:rsidRDefault="00000000">
      <w:pPr>
        <w:pStyle w:val="1"/>
        <w:spacing w:line="211" w:lineRule="auto"/>
        <w:ind w:firstLine="360"/>
        <w:jc w:val="both"/>
      </w:pPr>
      <w:r>
        <w:rPr>
          <w:rStyle w:val="a3"/>
        </w:rPr>
        <w:t>Экранизация одноименного рассказа А. П. Чехова.</w:t>
      </w:r>
    </w:p>
    <w:p w14:paraId="6C8D0E19" w14:textId="77777777" w:rsidR="006F3561" w:rsidRDefault="00000000">
      <w:pPr>
        <w:pStyle w:val="1"/>
        <w:spacing w:line="211" w:lineRule="auto"/>
        <w:ind w:firstLine="360"/>
        <w:jc w:val="both"/>
      </w:pPr>
      <w:r>
        <w:rPr>
          <w:rStyle w:val="a3"/>
        </w:rPr>
        <w:t>В дворянской семье переполох — у барыни пропала дорогая брошь Под подозрением оказывается прислуга дома. Барыня собственноручно обыскивает горничную и швейцара. Не останавливается она и перед обыском комнаты гувернантки Маши. Оскорбленная девушка решает покинуть место Пытаясь удержать воспитательницу детей, барин признается Маше, что брошь украл он, так как жена не дает ему денег на карманные расходы. Это признание открываетМаше глаза на низость и подлость, царящие в «бла</w:t>
      </w:r>
      <w:r>
        <w:rPr>
          <w:rStyle w:val="a3"/>
        </w:rPr>
        <w:softHyphen/>
        <w:t>говоспитанной» семье. Не раздумывая более, она покидает дом.</w:t>
      </w:r>
    </w:p>
    <w:p w14:paraId="7A62C9BE" w14:textId="77777777" w:rsidR="006F3561" w:rsidRDefault="00000000">
      <w:pPr>
        <w:pStyle w:val="1"/>
        <w:spacing w:line="211" w:lineRule="auto"/>
        <w:ind w:firstLine="360"/>
        <w:jc w:val="both"/>
      </w:pPr>
      <w:r>
        <w:rPr>
          <w:rStyle w:val="a3"/>
        </w:rPr>
        <w:t>Фильм является дипломной работой молодых режиссеров —выпу</w:t>
      </w:r>
      <w:r>
        <w:rPr>
          <w:rStyle w:val="a3"/>
        </w:rPr>
        <w:softHyphen/>
        <w:t>скников ВГИКа (мастерская С. А. Герасимова). Картина была выпущена на широкий экран в дни чеховского юбилея.</w:t>
      </w:r>
    </w:p>
    <w:p w14:paraId="3AE2772F" w14:textId="77777777" w:rsidR="006F3561" w:rsidRDefault="00000000">
      <w:pPr>
        <w:pStyle w:val="1"/>
        <w:spacing w:after="120" w:line="211" w:lineRule="auto"/>
        <w:ind w:firstLine="360"/>
        <w:jc w:val="both"/>
      </w:pPr>
      <w:r>
        <w:rPr>
          <w:rStyle w:val="a3"/>
        </w:rPr>
        <w:t>Библиография: «Комсомольская правда», 8.УП 1954.</w:t>
      </w:r>
    </w:p>
    <w:p w14:paraId="1D0314FA" w14:textId="77777777" w:rsidR="006F3561" w:rsidRDefault="00000000">
      <w:pPr>
        <w:pStyle w:val="1"/>
        <w:spacing w:line="214" w:lineRule="auto"/>
        <w:ind w:firstLine="0"/>
        <w:jc w:val="both"/>
      </w:pPr>
      <w:r>
        <w:rPr>
          <w:rStyle w:val="a3"/>
        </w:rPr>
        <w:t xml:space="preserve">2123. ПОВЕСТЬ О ЛЕСНОМ ВЕЛИКАНЕ. Киноповесть, цв., 8 ч., 2157 </w:t>
      </w:r>
      <w:r>
        <w:rPr>
          <w:rStyle w:val="a3"/>
          <w:i/>
          <w:iCs/>
        </w:rPr>
        <w:t>м</w:t>
      </w:r>
      <w:r>
        <w:rPr>
          <w:rStyle w:val="a3"/>
          <w:i/>
          <w:iCs/>
          <w:vertAlign w:val="subscript"/>
        </w:rPr>
        <w:t xml:space="preserve">г </w:t>
      </w:r>
      <w:r>
        <w:rPr>
          <w:rStyle w:val="a3"/>
        </w:rPr>
        <w:t>Московская киностудия научно-популярных фильмов, 1954 г., ВЭ 20.У1 1955 г.</w:t>
      </w:r>
    </w:p>
    <w:p w14:paraId="1A487890" w14:textId="77777777" w:rsidR="006F3561" w:rsidRDefault="00000000">
      <w:pPr>
        <w:pStyle w:val="1"/>
        <w:spacing w:line="214" w:lineRule="auto"/>
        <w:ind w:firstLine="320"/>
        <w:jc w:val="both"/>
      </w:pPr>
      <w:r>
        <w:rPr>
          <w:rStyle w:val="a3"/>
        </w:rPr>
        <w:t>Авт. сцен. А. Згуриди, Д. Еремин; реж.-пост. А. Згуриди, опер. Н. Юру- шкина; худ. Е. Дешалыт; композ. Ю. Левитин; звукоопер. А. Машистов, Н. Косарев, В. Кутузов.</w:t>
      </w:r>
    </w:p>
    <w:p w14:paraId="6945F990" w14:textId="77777777" w:rsidR="006F3561" w:rsidRDefault="00000000">
      <w:pPr>
        <w:pStyle w:val="1"/>
        <w:spacing w:line="214" w:lineRule="auto"/>
        <w:ind w:firstLine="320"/>
        <w:jc w:val="both"/>
      </w:pPr>
      <w:r>
        <w:rPr>
          <w:rStyle w:val="a3"/>
        </w:rPr>
        <w:t>2-й реж. Б. Гольденбланк; 2-е опер. А Попов, В. Пустовалов; худ - грим В. Крыжановская, В. Графова; монтаж. Н. Дзугутова, Е. Шкуль- тина; научн. консульт. Л. Мантейфель, П. Петряев, Е. Кнорре, Г Шубин; дир. картины Н. Макаров.</w:t>
      </w:r>
    </w:p>
    <w:p w14:paraId="3C83ED91" w14:textId="77777777" w:rsidR="006F3561" w:rsidRDefault="00000000">
      <w:pPr>
        <w:pStyle w:val="1"/>
        <w:spacing w:line="214" w:lineRule="auto"/>
        <w:ind w:firstLine="320"/>
        <w:jc w:val="both"/>
      </w:pPr>
      <w:r>
        <w:rPr>
          <w:rStyle w:val="a3"/>
        </w:rPr>
        <w:t>В ролях: О. Жаков (Никандр Петрович Дудин), Л. Скопина (Варвара Михайловна Дудина), Л. Свердлин (Владимир Васильевич), С. Морской (Валентин Николаевич Круглов), И. Кузнецов (Остап Андреевич), В. Ку</w:t>
      </w:r>
      <w:r>
        <w:rPr>
          <w:rStyle w:val="a3"/>
        </w:rPr>
        <w:softHyphen/>
        <w:t>лаков (Назарка), В. Дорофеев (дядя Яша), М. Яроцкая (бабушка), Геня Румянцев (Егорушка), Вера Кондакова (Надя).</w:t>
      </w:r>
    </w:p>
    <w:p w14:paraId="2C3DAEDD" w14:textId="77777777" w:rsidR="006F3561" w:rsidRDefault="00000000">
      <w:pPr>
        <w:pStyle w:val="1"/>
        <w:spacing w:line="214" w:lineRule="auto"/>
        <w:ind w:firstLine="320"/>
        <w:jc w:val="both"/>
      </w:pPr>
      <w:r>
        <w:rPr>
          <w:rStyle w:val="a3"/>
        </w:rPr>
        <w:t>О работе ученых-зоологов.</w:t>
      </w:r>
    </w:p>
    <w:p w14:paraId="556A304C" w14:textId="77777777" w:rsidR="006F3561" w:rsidRDefault="00000000">
      <w:pPr>
        <w:pStyle w:val="1"/>
        <w:spacing w:line="214" w:lineRule="auto"/>
        <w:ind w:firstLine="320"/>
        <w:jc w:val="both"/>
      </w:pPr>
      <w:r>
        <w:rPr>
          <w:rStyle w:val="a3"/>
        </w:rPr>
        <w:t>В одном из северных заповедников молодой ученый Дудин, опираясь па учение Павлова об условных рефлексах, работает над одомашниванием лосей. Преодолевая косность консервативно настроенных работников, Дудин впервые в истории науки создает стадо домашних лосей. Внук наблю</w:t>
      </w:r>
      <w:r>
        <w:rPr>
          <w:rStyle w:val="a3"/>
        </w:rPr>
        <w:softHyphen/>
        <w:t>дателя заповедника двенадцатилетний Егорушка, следуя советам Дудина, также воспитывает лосенка — Рыжика. С целью проверки прочности выработанных у лосей инстинктов Дудин выпускает стадо в лес. Через некоторое время в заповедник возвращается лишь часть стада. Оказывается, браконьер убивает вожака и остальная часть лосей рассеивается по тайге. Дудин прибегает к испытанному средству — рожку, на звук которого лоси должны вернуться в заповедник. Во главе стада оказывается Рыжик. Науч</w:t>
      </w:r>
      <w:r>
        <w:rPr>
          <w:rStyle w:val="a3"/>
        </w:rPr>
        <w:softHyphen/>
        <w:t>ные опыты Дудина оправдывают его надежды.</w:t>
      </w:r>
    </w:p>
    <w:p w14:paraId="65CBAF8B" w14:textId="77777777" w:rsidR="006F3561" w:rsidRDefault="00000000">
      <w:pPr>
        <w:pStyle w:val="1"/>
        <w:spacing w:after="60" w:line="214" w:lineRule="auto"/>
        <w:ind w:firstLine="320"/>
        <w:jc w:val="both"/>
      </w:pPr>
      <w:r>
        <w:rPr>
          <w:rStyle w:val="a3"/>
        </w:rPr>
        <w:t>Библиография: «Советская культура», 21.УП 1955; «Вечерняя Москва», 16. VI 1955; «Советская Молдавия», Кишинев, 23^1 1955; «Омская правда», 5^11 1955.</w:t>
      </w:r>
    </w:p>
    <w:p w14:paraId="521A62D4" w14:textId="77777777" w:rsidR="006F3561" w:rsidRDefault="00000000">
      <w:pPr>
        <w:pStyle w:val="1"/>
        <w:spacing w:line="214" w:lineRule="auto"/>
        <w:ind w:firstLine="0"/>
        <w:jc w:val="both"/>
      </w:pPr>
      <w:r>
        <w:rPr>
          <w:rStyle w:val="a3"/>
        </w:rPr>
        <w:t xml:space="preserve">2124. ПОЕТ УКРАИНА. Концерт, цв., 8 ч., 2097 </w:t>
      </w:r>
      <w:r>
        <w:rPr>
          <w:rStyle w:val="a3"/>
          <w:i/>
          <w:iCs/>
        </w:rPr>
        <w:t>м,</w:t>
      </w:r>
      <w:r>
        <w:rPr>
          <w:rStyle w:val="a3"/>
        </w:rPr>
        <w:t xml:space="preserve"> Киевская киностудия 1954 г., ВЭ 23.V 1954 г.</w:t>
      </w:r>
    </w:p>
    <w:p w14:paraId="594E381B" w14:textId="77777777" w:rsidR="006F3561" w:rsidRDefault="00000000">
      <w:pPr>
        <w:pStyle w:val="1"/>
        <w:spacing w:line="214" w:lineRule="auto"/>
        <w:jc w:val="both"/>
      </w:pPr>
      <w:r>
        <w:rPr>
          <w:rStyle w:val="a3"/>
        </w:rPr>
        <w:t>Авт. сцен. Ф. Макивчук, Л. Гроха; реж.-пост. В. Лапокныш, Т Левчук; опер. И. Шеккер, В. Войтепко; худ. В. Агранов, О. Степаненко; композ. Г Жуковский; звукоонер. Н. Авраменко.</w:t>
      </w:r>
    </w:p>
    <w:p w14:paraId="28CB3C87" w14:textId="77777777" w:rsidR="006F3561" w:rsidRDefault="00000000">
      <w:pPr>
        <w:pStyle w:val="1"/>
        <w:tabs>
          <w:tab w:val="left" w:pos="3336"/>
        </w:tabs>
        <w:spacing w:line="214" w:lineRule="auto"/>
        <w:jc w:val="both"/>
      </w:pPr>
      <w:r>
        <w:rPr>
          <w:rStyle w:val="a3"/>
        </w:rPr>
        <w:t>Реж. Т Токарская; худ.-костюм. О. Яблонская; монтаж. О. Кизимов- ская; дир. картины Г Смирнов.</w:t>
      </w:r>
      <w:r>
        <w:rPr>
          <w:rStyle w:val="a3"/>
        </w:rPr>
        <w:tab/>
        <w:t>.</w:t>
      </w:r>
    </w:p>
    <w:p w14:paraId="17DDBCEB" w14:textId="77777777" w:rsidR="006F3561" w:rsidRDefault="00000000">
      <w:pPr>
        <w:pStyle w:val="1"/>
        <w:spacing w:line="214" w:lineRule="auto"/>
        <w:jc w:val="both"/>
      </w:pPr>
      <w:r>
        <w:rPr>
          <w:rStyle w:val="a3"/>
        </w:rPr>
        <w:t>Киноконцерт состоит из следующих номеров;</w:t>
      </w:r>
    </w:p>
    <w:p w14:paraId="30A54DDA" w14:textId="77777777" w:rsidR="006F3561" w:rsidRDefault="00000000">
      <w:pPr>
        <w:pStyle w:val="1"/>
        <w:spacing w:line="214" w:lineRule="auto"/>
        <w:jc w:val="both"/>
      </w:pPr>
      <w:r>
        <w:rPr>
          <w:rStyle w:val="a3"/>
        </w:rPr>
        <w:t xml:space="preserve">«Бий, дзвоне, бий» (муз. С. Козака, слова А Малышко, исп. капелла </w:t>
      </w:r>
      <w:r>
        <w:rPr>
          <w:rStyle w:val="a3"/>
        </w:rPr>
        <w:lastRenderedPageBreak/>
        <w:t>бандуристов Киевского мединститута); «Запорожцы»—танцевальная сюита (исп. танцевальный коллектив Харькова); «Дождик» (муз. Н. Лысенко, слова народные, исп. студентка Т Яковенко); «Матросская пляска» (исп. танцевальный коллектив клуба им. Орджоникидзе Севастополя); «Полька Шахтерка» (муз. С. А. Крапивы, исп. семья почетного шахтера А. П. Кра</w:t>
      </w:r>
      <w:r>
        <w:rPr>
          <w:rStyle w:val="a3"/>
        </w:rPr>
        <w:softHyphen/>
        <w:t>пивы из Сталино); «Шахтерский танец» (исп. танцевальный коллектив Кадиевского дворца культуры им. М. Горького); «За що люблю я милого» (муз. участника смотраМ. Михайленко, слова И. Гончаренко, исп. В. и А. Ге</w:t>
      </w:r>
      <w:r>
        <w:rPr>
          <w:rStyle w:val="a3"/>
        </w:rPr>
        <w:softHyphen/>
        <w:t>расименко — работницы завода им. Сталина Херсонской области); «ПрелюД»' (муз С Рахманинова, исп. студент харьковского института В. Чеботарев); «Русский танец» (исп. танцевальный коллектив Рубежанского дворца куль</w:t>
      </w:r>
      <w:r>
        <w:rPr>
          <w:rStyle w:val="a3"/>
        </w:rPr>
        <w:softHyphen/>
        <w:t>туры им С. М. Кирова).</w:t>
      </w:r>
    </w:p>
    <w:p w14:paraId="50A86CCD" w14:textId="77777777" w:rsidR="006F3561" w:rsidRDefault="00000000">
      <w:pPr>
        <w:pStyle w:val="1"/>
        <w:spacing w:line="214" w:lineRule="auto"/>
        <w:jc w:val="both"/>
      </w:pPr>
      <w:r>
        <w:rPr>
          <w:rStyle w:val="a3"/>
        </w:rPr>
        <w:t>В фильм включены и другие номера в исполнении коллективов художе</w:t>
      </w:r>
      <w:r>
        <w:rPr>
          <w:rStyle w:val="a3"/>
        </w:rPr>
        <w:softHyphen/>
        <w:t>ственной самодеятельности Украины.</w:t>
      </w:r>
    </w:p>
    <w:p w14:paraId="6862CEAF" w14:textId="77777777" w:rsidR="006F3561" w:rsidRDefault="00000000">
      <w:pPr>
        <w:pStyle w:val="1"/>
        <w:spacing w:after="120" w:line="214" w:lineRule="auto"/>
        <w:jc w:val="both"/>
      </w:pPr>
      <w:r>
        <w:rPr>
          <w:rStyle w:val="a3"/>
        </w:rPr>
        <w:t>Библиография: «Известия», 21.V 1954; «Московская правда», 27 V 1954; «Советская культура», 25.V 1954, «Вечерний Ленинград», 27 V 1954; «Львовская правда», 5. VI 1954.</w:t>
      </w:r>
    </w:p>
    <w:p w14:paraId="31A00417" w14:textId="77777777" w:rsidR="006F3561" w:rsidRDefault="00000000">
      <w:pPr>
        <w:pStyle w:val="1"/>
        <w:spacing w:line="214" w:lineRule="auto"/>
        <w:ind w:firstLine="0"/>
        <w:jc w:val="both"/>
      </w:pPr>
      <w:r>
        <w:rPr>
          <w:rStyle w:val="a3"/>
        </w:rPr>
        <w:t xml:space="preserve">2125. ПОЭМА О ЛЮБВИ. Экрапиз., 9 ч., 2498 </w:t>
      </w:r>
      <w:r>
        <w:rPr>
          <w:rStyle w:val="a3"/>
          <w:i/>
          <w:iCs/>
        </w:rPr>
        <w:t>м,</w:t>
      </w:r>
      <w:r>
        <w:rPr>
          <w:rStyle w:val="a3"/>
        </w:rPr>
        <w:t xml:space="preserve"> Алма-Атинская киносту</w:t>
      </w:r>
      <w:r>
        <w:rPr>
          <w:rStyle w:val="a3"/>
        </w:rPr>
        <w:softHyphen/>
        <w:t>дия, 1954 г., ВЭ 10.V 1954 г. Дубляж киностудии им. М. Горького, 1954 г.</w:t>
      </w:r>
    </w:p>
    <w:p w14:paraId="62C9AB23" w14:textId="77777777" w:rsidR="006F3561" w:rsidRDefault="00000000">
      <w:pPr>
        <w:pStyle w:val="1"/>
        <w:spacing w:line="214" w:lineRule="auto"/>
        <w:jc w:val="both"/>
      </w:pPr>
      <w:r>
        <w:rPr>
          <w:rStyle w:val="a3"/>
        </w:rPr>
        <w:t>Авт. сцен. Г Мусрепов; реж.-пост. Ш. Айманов, К- Гаккель; гл. опер. М. Аранышев; гл. худ П. Зальцман; композ. С Шабельский; звукоопер. Г Мирошниченко.</w:t>
      </w:r>
    </w:p>
    <w:p w14:paraId="6DB7542D" w14:textId="77777777" w:rsidR="006F3561" w:rsidRDefault="00000000">
      <w:pPr>
        <w:pStyle w:val="1"/>
        <w:spacing w:line="214" w:lineRule="auto"/>
        <w:jc w:val="both"/>
      </w:pPr>
      <w:r>
        <w:rPr>
          <w:rStyle w:val="a3"/>
        </w:rPr>
        <w:t>Опер. А. Коваль; худ. А. Галимбаева; худ.-костюм В. Колоденко; дир. картины А. Шевелев.</w:t>
      </w:r>
    </w:p>
    <w:p w14:paraId="2D2522DB" w14:textId="77777777" w:rsidR="006F3561" w:rsidRDefault="00000000">
      <w:pPr>
        <w:pStyle w:val="1"/>
        <w:spacing w:line="214" w:lineRule="auto"/>
        <w:jc w:val="both"/>
      </w:pPr>
      <w:r>
        <w:rPr>
          <w:rStyle w:val="a3"/>
        </w:rPr>
        <w:t>В ролях: Т Аргимбеков (Козы-Корпеш), Ш. Джандарбекова (Баян), С Кожамкулов (Карабай), Р. Койчубаева (Кунекей), С. Майканова (Мак- пал), Н Жантурин (Кодар), К- Кармысов (Жантык), К- Куанышпаев (Жар- кын), Д. Абдуллина (Тансык), И. Аргымбаев (Айдар), А. Хасанов (Узак).</w:t>
      </w:r>
    </w:p>
    <w:p w14:paraId="04B7039A" w14:textId="77777777" w:rsidR="006F3561" w:rsidRDefault="00000000">
      <w:pPr>
        <w:pStyle w:val="1"/>
        <w:spacing w:line="214" w:lineRule="auto"/>
        <w:jc w:val="both"/>
      </w:pPr>
      <w:r>
        <w:rPr>
          <w:rStyle w:val="a3"/>
        </w:rPr>
        <w:t>Реж. дубляжа В. Легошин, звукоопер В. Хлобынин.</w:t>
      </w:r>
    </w:p>
    <w:p w14:paraId="7C11EED4" w14:textId="77777777" w:rsidR="006F3561" w:rsidRDefault="00000000">
      <w:pPr>
        <w:pStyle w:val="1"/>
        <w:spacing w:line="214" w:lineRule="auto"/>
        <w:jc w:val="both"/>
      </w:pPr>
      <w:r>
        <w:rPr>
          <w:rStyle w:val="a3"/>
        </w:rPr>
        <w:t>В основу фильма положена казахская легенда, повествующая о любви бедного охотника и дочери бая.</w:t>
      </w:r>
    </w:p>
    <w:p w14:paraId="57042A95" w14:textId="77777777" w:rsidR="006F3561" w:rsidRDefault="00000000">
      <w:pPr>
        <w:pStyle w:val="1"/>
        <w:spacing w:line="214" w:lineRule="auto"/>
        <w:jc w:val="both"/>
      </w:pPr>
      <w:r>
        <w:rPr>
          <w:rStyle w:val="a3"/>
        </w:rPr>
        <w:t>Богат и знатен Карабай. Но нет покоя скупому и жадному баю. На габуны его лошадей зарятся женихи единственной дочери — красавицы Баян. Баян родилась в один год с юношей Козы-Корпешем. Их матери поклялись поженить своих детей, когда они станут взрослыми. Минуло 17 лет. Отец Козы умер, и семья его обеднела. В аул приезжают женихи — надменный Кодар и щеголь Айдар. Они требуют, чтобы Баян сделала выбор. Девушка отвечает отказом. Она любит прекрасного, но бедного юношу Козы-Корпеша. Карабай отказывается благословить брак Баян с бедняком. Кодар продолжает преследовать девушку. Во время встречи Козы и Баян Кодар убивает юношу. Безутешно горе Баян. Она не хочет больше жить и кончает с собой на могиле возлюбленного.</w:t>
      </w:r>
    </w:p>
    <w:p w14:paraId="55E281CD" w14:textId="77777777" w:rsidR="006F3561" w:rsidRDefault="00000000">
      <w:pPr>
        <w:pStyle w:val="1"/>
        <w:spacing w:line="214" w:lineRule="auto"/>
        <w:jc w:val="both"/>
      </w:pPr>
      <w:r>
        <w:rPr>
          <w:rStyle w:val="a3"/>
        </w:rPr>
        <w:t>Библиография: «Советская культура», 19.У1 1954; «Казах</w:t>
      </w:r>
      <w:r>
        <w:rPr>
          <w:rStyle w:val="a3"/>
        </w:rPr>
        <w:softHyphen/>
        <w:t>станская правда», Алма-Ата, 30.V 1954; «Правда Востока», Ташкент, 28.V 1954; «Смена», Л., 28.У 1954.</w:t>
      </w:r>
    </w:p>
    <w:p w14:paraId="6D9A6FFC" w14:textId="77777777" w:rsidR="006F3561" w:rsidRDefault="00000000">
      <w:pPr>
        <w:pStyle w:val="1"/>
        <w:spacing w:line="214" w:lineRule="auto"/>
        <w:ind w:firstLine="0"/>
        <w:jc w:val="both"/>
      </w:pPr>
      <w:r>
        <w:rPr>
          <w:rStyle w:val="a3"/>
          <w:lang w:val="es-ES" w:eastAsia="es-ES"/>
        </w:rPr>
        <w:t xml:space="preserve">2123. </w:t>
      </w:r>
      <w:r>
        <w:rPr>
          <w:rStyle w:val="a3"/>
        </w:rPr>
        <w:t xml:space="preserve">РЕВИЗОРЫ ПОНЕВОЛЕ. Кинофельетон, цв., 3 ч., 644 </w:t>
      </w:r>
      <w:r>
        <w:rPr>
          <w:rStyle w:val="a3"/>
          <w:i/>
          <w:iCs/>
        </w:rPr>
        <w:t>м,</w:t>
      </w:r>
      <w:r>
        <w:rPr>
          <w:rStyle w:val="a3"/>
        </w:rPr>
        <w:t xml:space="preserve"> Мос</w:t>
      </w:r>
      <w:r>
        <w:rPr>
          <w:rStyle w:val="a3"/>
        </w:rPr>
        <w:softHyphen/>
        <w:t>фильм, 1954 г., ВЭ 27 VI 1955 г.</w:t>
      </w:r>
    </w:p>
    <w:p w14:paraId="58C70092" w14:textId="77777777" w:rsidR="006F3561" w:rsidRDefault="00000000">
      <w:pPr>
        <w:pStyle w:val="1"/>
        <w:spacing w:line="214" w:lineRule="auto"/>
        <w:jc w:val="both"/>
      </w:pPr>
      <w:r>
        <w:rPr>
          <w:rStyle w:val="a3"/>
        </w:rPr>
        <w:t>Авт. сцен. С. Михалков; реж. Ю. Солнцева; опер. П. Кузнецов, худ. В. Голиков; композ. Б. Мокроусов; звукоопер. Н. Тимарцев.</w:t>
      </w:r>
    </w:p>
    <w:p w14:paraId="656DBBC6" w14:textId="77777777" w:rsidR="006F3561" w:rsidRDefault="00000000">
      <w:pPr>
        <w:pStyle w:val="1"/>
        <w:spacing w:line="214" w:lineRule="auto"/>
        <w:jc w:val="both"/>
      </w:pPr>
      <w:r>
        <w:rPr>
          <w:rStyle w:val="a3"/>
        </w:rPr>
        <w:t>Ассист. реж. Т Березанцева; худ.-костюм. В. Перелетов; худ -грим. А. Дубров; дирижер Г Гамбург; консульт опер. М. Магидсон.</w:t>
      </w:r>
    </w:p>
    <w:p w14:paraId="3DC999DC" w14:textId="77777777" w:rsidR="006F3561" w:rsidRDefault="00000000">
      <w:pPr>
        <w:pStyle w:val="1"/>
        <w:spacing w:line="214" w:lineRule="auto"/>
        <w:jc w:val="both"/>
      </w:pPr>
      <w:r>
        <w:rPr>
          <w:rStyle w:val="a3"/>
        </w:rPr>
        <w:t>В ролях: М. Жаров (Лаптев), И. Любезнов (Русаков), М. Названов (Чу- вайло), В. Лепко (Прахов), Б. Новиков (Единица), Р. Шорохова (ревизор), О. Ароссва (Настя), М. Пуговкин (шофер).</w:t>
      </w:r>
    </w:p>
    <w:p w14:paraId="7A205B38" w14:textId="77777777" w:rsidR="006F3561" w:rsidRDefault="00000000">
      <w:pPr>
        <w:pStyle w:val="1"/>
        <w:spacing w:line="214" w:lineRule="auto"/>
        <w:jc w:val="both"/>
      </w:pPr>
      <w:r>
        <w:rPr>
          <w:rStyle w:val="a3"/>
        </w:rPr>
        <w:t>Сатира на нерадивых работников коммунальных учреждений.</w:t>
      </w:r>
    </w:p>
    <w:p w14:paraId="46586C6E" w14:textId="77777777" w:rsidR="006F3561" w:rsidRDefault="00000000">
      <w:pPr>
        <w:pStyle w:val="1"/>
        <w:spacing w:line="214" w:lineRule="auto"/>
        <w:jc w:val="both"/>
      </w:pPr>
      <w:r>
        <w:rPr>
          <w:rStyle w:val="a3"/>
        </w:rPr>
        <w:t>Двое командированных, Лаптев и Русаков, остановившиеся в гости</w:t>
      </w:r>
      <w:r>
        <w:rPr>
          <w:rStyle w:val="a3"/>
        </w:rPr>
        <w:softHyphen/>
        <w:t>нице небольшого периферийного городка, поражены подчеркнутой любез</w:t>
      </w:r>
      <w:r>
        <w:rPr>
          <w:rStyle w:val="a3"/>
        </w:rPr>
        <w:softHyphen/>
        <w:t xml:space="preserve">ностью </w:t>
      </w:r>
      <w:r>
        <w:rPr>
          <w:rStyle w:val="a3"/>
        </w:rPr>
        <w:lastRenderedPageBreak/>
        <w:t>администрации, которая окружает посетителей непривычным для них комфортом. Оказывается, администратор гостиницы, лентяй и бюро</w:t>
      </w:r>
      <w:r>
        <w:rPr>
          <w:rStyle w:val="a3"/>
        </w:rPr>
        <w:softHyphen/>
        <w:t>крат, принимает командированных за ревизоров. К ужасу администратора, тут же выясняется, что настоящий ревизор уже три дня тому назад при</w:t>
      </w:r>
      <w:r>
        <w:rPr>
          <w:rStyle w:val="a3"/>
        </w:rPr>
        <w:softHyphen/>
        <w:t>был в гостиницу и приступил к исполнению своих служебных обязан</w:t>
      </w:r>
      <w:r>
        <w:rPr>
          <w:rStyle w:val="a3"/>
        </w:rPr>
        <w:softHyphen/>
        <w:t>ностей.</w:t>
      </w:r>
    </w:p>
    <w:p w14:paraId="49447FD1" w14:textId="77777777" w:rsidR="006F3561" w:rsidRDefault="00000000">
      <w:pPr>
        <w:pStyle w:val="1"/>
        <w:spacing w:after="120" w:line="214" w:lineRule="auto"/>
        <w:jc w:val="both"/>
      </w:pPr>
      <w:r>
        <w:rPr>
          <w:rStyle w:val="a3"/>
        </w:rPr>
        <w:t>Библиография: «Советская культура», 10.IX 1955.</w:t>
      </w:r>
    </w:p>
    <w:p w14:paraId="63E8562E" w14:textId="77777777" w:rsidR="006F3561" w:rsidRDefault="00000000">
      <w:pPr>
        <w:pStyle w:val="1"/>
        <w:spacing w:line="214" w:lineRule="auto"/>
        <w:ind w:firstLine="0"/>
        <w:jc w:val="both"/>
      </w:pPr>
      <w:r>
        <w:rPr>
          <w:rStyle w:val="a3"/>
          <w:b/>
          <w:bCs/>
        </w:rPr>
        <w:t xml:space="preserve">2127. </w:t>
      </w:r>
      <w:r>
        <w:rPr>
          <w:rStyle w:val="a3"/>
        </w:rPr>
        <w:t xml:space="preserve">РОМЕО И ДЖУЛЬЕТТА. Фильм-балет, цв., 10 ч., 2544 </w:t>
      </w:r>
      <w:r>
        <w:rPr>
          <w:rStyle w:val="a3"/>
          <w:i/>
          <w:iCs/>
        </w:rPr>
        <w:t>м,</w:t>
      </w:r>
      <w:r>
        <w:rPr>
          <w:rStyle w:val="a3"/>
        </w:rPr>
        <w:t xml:space="preserve"> Мос</w:t>
      </w:r>
      <w:r>
        <w:rPr>
          <w:rStyle w:val="a3"/>
        </w:rPr>
        <w:softHyphen/>
        <w:t>фильм, 1954 г., ВЭ 25.III 1955 г.</w:t>
      </w:r>
    </w:p>
    <w:p w14:paraId="633F1A12" w14:textId="77777777" w:rsidR="006F3561" w:rsidRDefault="00000000">
      <w:pPr>
        <w:pStyle w:val="1"/>
        <w:spacing w:line="214" w:lineRule="auto"/>
        <w:jc w:val="both"/>
      </w:pPr>
      <w:r>
        <w:rPr>
          <w:rStyle w:val="a3"/>
        </w:rPr>
        <w:t>Авт. сцен, и реж.-пост. Л. Арнштам, Л. Лавровский; онер. А. Шелен- ков, И. Чен, худ А. Пархоменко; композ. С. Прокофьев; звукоопер Б. Вольский.</w:t>
      </w:r>
    </w:p>
    <w:p w14:paraId="06D80BF2" w14:textId="77777777" w:rsidR="006F3561" w:rsidRDefault="00000000">
      <w:pPr>
        <w:pStyle w:val="1"/>
        <w:spacing w:line="214" w:lineRule="auto"/>
        <w:jc w:val="both"/>
      </w:pPr>
      <w:r>
        <w:rPr>
          <w:rStyle w:val="a3"/>
        </w:rPr>
        <w:t>Реж В. Викторов; ассист. реж. Г Баландина; худ.-костюм. П Виль</w:t>
      </w:r>
      <w:r>
        <w:rPr>
          <w:rStyle w:val="a3"/>
        </w:rPr>
        <w:softHyphen/>
        <w:t>ямс, К. Ефимов; худ.-грим. В Яковлев; монтаж. Т Лихачева; комб. съемки* опер. Б. Арецкий, худ. Л Александровская; балетмейстер Л. Лавровский, ассист. балетмейстера Л. Поспехин, Т Никитина; диктор-чтец Б. Оленин, дирижер Г Рождественский дир. картины П. Данильянц</w:t>
      </w:r>
    </w:p>
    <w:p w14:paraId="294EE981" w14:textId="77777777" w:rsidR="006F3561" w:rsidRDefault="00000000">
      <w:pPr>
        <w:pStyle w:val="1"/>
        <w:spacing w:line="214" w:lineRule="auto"/>
        <w:jc w:val="both"/>
      </w:pPr>
      <w:r>
        <w:rPr>
          <w:rStyle w:val="a3"/>
        </w:rPr>
        <w:t>В ролях: Г Уланова (Джульетта), Ю. Жданов (Ромео), А Ермолаев (Тибальд), С. Корень (Меркуцио), А. Лапаури (Парис), А. Радунский (Капулетти, отец), Е Ильющенко (Капулетти, мать), И. Оленина (корми</w:t>
      </w:r>
      <w:r>
        <w:rPr>
          <w:rStyle w:val="a3"/>
        </w:rPr>
        <w:softHyphen/>
        <w:t>лица), Л. Лошилип (Лоренцо), В. Кудряшов (Бенволио), С. Уваров (Мон</w:t>
      </w:r>
      <w:r>
        <w:rPr>
          <w:rStyle w:val="a3"/>
        </w:rPr>
        <w:softHyphen/>
        <w:t>текки), В. Левашов, В. Чижов, А Крамарсвский (друзья Тьбальда), Миша Лавровский (паж), Л Поспехин, Е. Мечснко, И. Перегудов (слуги Капу</w:t>
      </w:r>
      <w:r>
        <w:rPr>
          <w:rStyle w:val="a3"/>
        </w:rPr>
        <w:softHyphen/>
        <w:t>летти), Е. Нацкий, А. Швачкин (слуги Монтекки), С. Звягина, В Петрова, В. Файербах, 3 Коротаева, Ф Ефремова, Э. Костерина, И. Левитина, И. Покровский, Ю. Выренков, Я Сех, Ю. Гербер, В. Дорохин, Н Чидсон, Г Кузнецова, М. Клейменова, В Пещерикова.</w:t>
      </w:r>
    </w:p>
    <w:p w14:paraId="5360C23E" w14:textId="77777777" w:rsidR="006F3561" w:rsidRDefault="00000000">
      <w:pPr>
        <w:pStyle w:val="1"/>
        <w:spacing w:line="214" w:lineRule="auto"/>
        <w:jc w:val="both"/>
      </w:pPr>
      <w:r>
        <w:rPr>
          <w:rStyle w:val="a3"/>
        </w:rPr>
        <w:t>Фильм создан на основе балета С Прокофьева по одноименной траге</w:t>
      </w:r>
      <w:r>
        <w:rPr>
          <w:rStyle w:val="a3"/>
        </w:rPr>
        <w:softHyphen/>
        <w:t>дии В. Шекспира.</w:t>
      </w:r>
    </w:p>
    <w:p w14:paraId="4208B032" w14:textId="77777777" w:rsidR="006F3561" w:rsidRDefault="00000000">
      <w:pPr>
        <w:pStyle w:val="1"/>
        <w:spacing w:line="214" w:lineRule="auto"/>
        <w:jc w:val="both"/>
      </w:pPr>
      <w:r>
        <w:rPr>
          <w:rStyle w:val="a3"/>
        </w:rPr>
        <w:t>«В Вероне в старину вели два рода спор ..» — слышен голос чтеца за кадром. Так начинается эта печальная повесть о двух юных любящих серд</w:t>
      </w:r>
      <w:r>
        <w:rPr>
          <w:rStyle w:val="a3"/>
        </w:rPr>
        <w:softHyphen/>
        <w:t>цах, обреченных па гибель вековыми предрассудками средневековья. Юноша Ромео принадлежит к роду Монтекки, враждующему с семьей Капулетти, где выросла прекрасная Джульетта. Но кровь многих жертв векового раз</w:t>
      </w:r>
      <w:r>
        <w:rPr>
          <w:rStyle w:val="a3"/>
        </w:rPr>
        <w:softHyphen/>
        <w:t>дора не может угасить пламя страсти молодых сердец. Любовь торжествует над средневековым фанатизмом. Она соединяет на ложе смерти Ромео и Джульетту.</w:t>
      </w:r>
    </w:p>
    <w:p w14:paraId="625C48AD" w14:textId="77777777" w:rsidR="006F3561" w:rsidRDefault="00000000">
      <w:pPr>
        <w:pStyle w:val="1"/>
        <w:spacing w:after="60" w:line="214" w:lineRule="auto"/>
        <w:jc w:val="both"/>
      </w:pPr>
      <w:r>
        <w:rPr>
          <w:rStyle w:val="a3"/>
        </w:rPr>
        <w:t>На VIII Международном кинофестивале в Каннах (1955) отмечена образ</w:t>
      </w:r>
      <w:r>
        <w:rPr>
          <w:rStyle w:val="a3"/>
        </w:rPr>
        <w:softHyphen/>
        <w:t>цовая кинематографическая интёрпретация балета и выдающееся мастерство Г Улановой. На III кинофестивале классического народного и современ</w:t>
      </w:r>
      <w:r>
        <w:rPr>
          <w:rStyle w:val="a3"/>
        </w:rPr>
        <w:softHyphen/>
        <w:t>ного танца в Бразилии (1957) фильму присуждена первая премия по груп</w:t>
      </w:r>
      <w:r>
        <w:rPr>
          <w:rStyle w:val="a3"/>
        </w:rPr>
        <w:softHyphen/>
        <w:t>пе классического балета.</w:t>
      </w:r>
    </w:p>
    <w:p w14:paraId="095CFEE0" w14:textId="77777777" w:rsidR="006F3561" w:rsidRDefault="00000000">
      <w:pPr>
        <w:pStyle w:val="1"/>
        <w:spacing w:after="120" w:line="214" w:lineRule="auto"/>
        <w:jc w:val="both"/>
      </w:pPr>
      <w:r>
        <w:rPr>
          <w:rStyle w:val="a3"/>
        </w:rPr>
        <w:t>Б и б л и о г р~а ф и я: «Правда», 15.IV 1955; «Известия», 12. IX 1954, 31.III 1955; «Комсомольская правда», 7.IV 1955; «Советская культура», 9.ХII 1954; «Литературная газета», 9.IV 1955, «Московская правда», 27.111 1955; «Вечерняя Москва», 28.111 1955; «Вечерний Ленинград», 4. IV 1955; «Театр», М., 1955, № 1.</w:t>
      </w:r>
    </w:p>
    <w:p w14:paraId="4FAA8BAD" w14:textId="77777777" w:rsidR="006F3561" w:rsidRDefault="00000000">
      <w:pPr>
        <w:pStyle w:val="1"/>
        <w:numPr>
          <w:ilvl w:val="0"/>
          <w:numId w:val="57"/>
        </w:numPr>
        <w:tabs>
          <w:tab w:val="left" w:pos="452"/>
        </w:tabs>
        <w:spacing w:line="214" w:lineRule="auto"/>
        <w:ind w:firstLine="0"/>
        <w:jc w:val="both"/>
      </w:pPr>
      <w:r>
        <w:rPr>
          <w:rStyle w:val="a3"/>
        </w:rPr>
        <w:t xml:space="preserve">СЕСТРЫ РАХМАНОВЫ. Драма, цв., 9 ч., 2372 </w:t>
      </w:r>
      <w:r>
        <w:rPr>
          <w:rStyle w:val="a3"/>
          <w:i/>
          <w:iCs/>
        </w:rPr>
        <w:t>м.</w:t>
      </w:r>
      <w:r>
        <w:rPr>
          <w:rStyle w:val="a3"/>
        </w:rPr>
        <w:t xml:space="preserve"> Ташкентская киностудия, 1954 г., ВЭ 15.1 1955 г. (местный экран). Дубляж киностудии им. М. Горького, 1955 г.</w:t>
      </w:r>
    </w:p>
    <w:p w14:paraId="5CBD3D71" w14:textId="77777777" w:rsidR="006F3561" w:rsidRDefault="00000000">
      <w:pPr>
        <w:pStyle w:val="1"/>
        <w:spacing w:line="214" w:lineRule="auto"/>
        <w:jc w:val="both"/>
      </w:pPr>
      <w:r>
        <w:rPr>
          <w:rStyle w:val="a3"/>
        </w:rPr>
        <w:t>Авт. сцен. В. Швейцер; реж.-пост. К. Ярматов; опер. В. Домбровский, М. Краснянский; худ. В. Еремян; композ. М. Ашрафи; звукоопер. Г Сенчило.</w:t>
      </w:r>
    </w:p>
    <w:p w14:paraId="62EB10D5" w14:textId="77777777" w:rsidR="006F3561" w:rsidRDefault="00000000">
      <w:pPr>
        <w:pStyle w:val="1"/>
        <w:spacing w:line="214" w:lineRule="auto"/>
        <w:jc w:val="both"/>
      </w:pPr>
      <w:r>
        <w:rPr>
          <w:rStyle w:val="a3"/>
        </w:rPr>
        <w:t>Реж. Ю. Агзамов; 2-й реж. Э. Каримов; ассист. реж. Е. Народицкая, Т Ярматова; ассист. опер. И. Пулатов; худ-.грим. Е. Гаспарян, монтаж. X. Умарова; комб. съемки: опер. В. Морозов, худ Н. Рабинович; дир. картины Ю. Рафалович.</w:t>
      </w:r>
    </w:p>
    <w:p w14:paraId="6EF1B416" w14:textId="77777777" w:rsidR="006F3561" w:rsidRDefault="00000000">
      <w:pPr>
        <w:pStyle w:val="1"/>
        <w:spacing w:line="214" w:lineRule="auto"/>
        <w:jc w:val="both"/>
      </w:pPr>
      <w:r>
        <w:rPr>
          <w:rStyle w:val="a3"/>
        </w:rPr>
        <w:t>Реж. дубляжа В. Войтецкий; звукоопер. Н. Кратенкова.</w:t>
      </w:r>
    </w:p>
    <w:p w14:paraId="4996A1BC" w14:textId="77777777" w:rsidR="006F3561" w:rsidRDefault="00000000">
      <w:pPr>
        <w:pStyle w:val="1"/>
        <w:spacing w:line="214" w:lineRule="auto"/>
        <w:jc w:val="both"/>
      </w:pPr>
      <w:r>
        <w:rPr>
          <w:rStyle w:val="a3"/>
        </w:rPr>
        <w:t>В ролях: С. Ишантураева (Мунис), Я- Абдулаева (Дильдар), Ю. Ри- заева (Камиля), У. Бурханов (Юсуп Искандеров), Я- Маматханов (Таш- метов), Р. Хамраев (Арифов), Л. Сарымсакова (Шарафдт-Биби), Л. Пиро</w:t>
      </w:r>
      <w:r>
        <w:rPr>
          <w:rStyle w:val="a3"/>
        </w:rPr>
        <w:softHyphen/>
        <w:t xml:space="preserve">гов (Рогожин), Н. </w:t>
      </w:r>
      <w:r>
        <w:rPr>
          <w:rStyle w:val="a3"/>
        </w:rPr>
        <w:lastRenderedPageBreak/>
        <w:t>Волков (Уиллер), Е. Тетерин (Маффи), М.Гаврилко, В. Петрова, А. Кончакова, В. Рождественский, Н. Колесников, А. Шешко, М. Синельников.</w:t>
      </w:r>
    </w:p>
    <w:p w14:paraId="32C778F2" w14:textId="77777777" w:rsidR="006F3561" w:rsidRDefault="00000000">
      <w:pPr>
        <w:pStyle w:val="1"/>
        <w:spacing w:line="214" w:lineRule="auto"/>
        <w:jc w:val="both"/>
      </w:pPr>
      <w:r>
        <w:rPr>
          <w:rStyle w:val="a3"/>
        </w:rPr>
        <w:t>Разоблачение националистических тенденций в развитии национальной архитектуры Узбекистана.</w:t>
      </w:r>
    </w:p>
    <w:p w14:paraId="2977B8FA" w14:textId="77777777" w:rsidR="006F3561" w:rsidRDefault="00000000">
      <w:pPr>
        <w:pStyle w:val="1"/>
        <w:spacing w:line="214" w:lineRule="auto"/>
        <w:jc w:val="both"/>
      </w:pPr>
      <w:r>
        <w:rPr>
          <w:rStyle w:val="a3"/>
        </w:rPr>
        <w:t>Молодому архитектору Юсупу Искандерову поручается разработать проект нового вокзала. Один из преподавателей архитектурного института, Ташметов, злобствующий националист, склоняет Юсупа использовать в проекте старый, средневековый стиль, надеясь таким образом в новом современном здании воспеть феодальный век. Чтобы иметь возможность постоянно влиять на архитектора, Ташметов предоставляет в распоряжение Юсупа на время его работы личную библиотеку. На заседании архитекто</w:t>
      </w:r>
      <w:r>
        <w:rPr>
          <w:rStyle w:val="a3"/>
        </w:rPr>
        <w:softHyphen/>
        <w:t>ров проект Искандерова подвергается суровой критике за стилизацию и лож</w:t>
      </w:r>
      <w:r>
        <w:rPr>
          <w:rStyle w:val="a3"/>
        </w:rPr>
        <w:softHyphen/>
        <w:t>ную красивость. Юсуп отвергает критику и категорически отказывается вносить какие-либо изменения в проект. Скоро он уезжает на большое строи</w:t>
      </w:r>
      <w:r>
        <w:rPr>
          <w:rStyle w:val="a3"/>
        </w:rPr>
        <w:softHyphen/>
        <w:t>тельство. И только здесь Юсуп начинает понимать, что занятая им позиция ошибочна. Между тем жена Юсупа, Дильдар, одна из сестер Рахмановых, тоже архитектор, по совету секретаря партийного комитета института берется исправить работу мужа. В короткий срок она делает проект прием</w:t>
      </w:r>
      <w:r>
        <w:rPr>
          <w:rStyle w:val="a3"/>
        </w:rPr>
        <w:softHyphen/>
        <w:t>лемым. Провал своих замыслов Ташметов стремится выместить на Диль</w:t>
      </w:r>
      <w:r>
        <w:rPr>
          <w:rStyle w:val="a3"/>
        </w:rPr>
        <w:softHyphen/>
        <w:t>дар. Вернувшемуся со стройки Юсупу он внушает, что Дильдар изменила ему с секретарем партийного комитета института. Юсуп возбуждает дело о разводе. На суде выясняется заблуждение Юсупа Между молодыми суп</w:t>
      </w:r>
      <w:r>
        <w:rPr>
          <w:rStyle w:val="a3"/>
        </w:rPr>
        <w:softHyphen/>
        <w:t>ругами восстанавливается мир Националист Ташметов, вступивший в тай</w:t>
      </w:r>
      <w:r>
        <w:rPr>
          <w:rStyle w:val="a3"/>
        </w:rPr>
        <w:softHyphen/>
        <w:t>ный сговор с американским шпионом, разоблачен Параллельно с основной темой в фильме рассказывается о судьбе двух других сестер Дильдар, Мунис и Камиля, перед которыми Советская власть открыла широкие пути в жизни.</w:t>
      </w:r>
    </w:p>
    <w:p w14:paraId="71001939" w14:textId="77777777" w:rsidR="006F3561" w:rsidRDefault="00000000">
      <w:pPr>
        <w:pStyle w:val="1"/>
        <w:spacing w:after="120" w:line="214" w:lineRule="auto"/>
        <w:jc w:val="both"/>
      </w:pPr>
      <w:r>
        <w:rPr>
          <w:rStyle w:val="a3"/>
        </w:rPr>
        <w:t>Библиография: «Правда Востока), Ташкент, 15.1 1955.</w:t>
      </w:r>
    </w:p>
    <w:p w14:paraId="2BD487B6" w14:textId="77777777" w:rsidR="006F3561" w:rsidRDefault="00000000">
      <w:pPr>
        <w:pStyle w:val="1"/>
        <w:numPr>
          <w:ilvl w:val="0"/>
          <w:numId w:val="57"/>
        </w:numPr>
        <w:tabs>
          <w:tab w:val="left" w:pos="452"/>
        </w:tabs>
        <w:spacing w:line="214" w:lineRule="auto"/>
        <w:ind w:firstLine="0"/>
        <w:jc w:val="both"/>
      </w:pPr>
      <w:r>
        <w:rPr>
          <w:rStyle w:val="a3"/>
        </w:rPr>
        <w:t xml:space="preserve">СИНЯЯ ПТИЧКА. Кинофельетон, 2 ч , 514 </w:t>
      </w:r>
      <w:r>
        <w:rPr>
          <w:rStyle w:val="a3"/>
          <w:i/>
          <w:iCs/>
        </w:rPr>
        <w:t>м,</w:t>
      </w:r>
      <w:r>
        <w:rPr>
          <w:rStyle w:val="a3"/>
        </w:rPr>
        <w:t xml:space="preserve"> киностудия им. М. Горького, 1954 г., ВЭ 28.111 1955 г.</w:t>
      </w:r>
    </w:p>
    <w:p w14:paraId="13670917" w14:textId="77777777" w:rsidR="006F3561" w:rsidRDefault="00000000">
      <w:pPr>
        <w:pStyle w:val="1"/>
        <w:spacing w:after="120" w:line="214" w:lineRule="auto"/>
        <w:jc w:val="both"/>
      </w:pPr>
      <w:r>
        <w:rPr>
          <w:rStyle w:val="a3"/>
        </w:rPr>
        <w:t>Авт. сцен. Б. Дыховичный, М. Слободской; реж.-пост, Э. Гарин, X. Лок</w:t>
      </w:r>
      <w:r>
        <w:rPr>
          <w:rStyle w:val="a3"/>
        </w:rPr>
        <w:softHyphen/>
        <w:t>шина; опер. М. Бруевич; худ. И. Захарова; композ и дирижер А. Цфас</w:t>
      </w:r>
      <w:r>
        <w:rPr>
          <w:rStyle w:val="a3"/>
        </w:rPr>
        <w:softHyphen/>
        <w:t>ман; звукоопер. В Ерамишев.</w:t>
      </w:r>
    </w:p>
    <w:p w14:paraId="72D48521" w14:textId="77777777" w:rsidR="006F3561" w:rsidRDefault="00000000">
      <w:pPr>
        <w:pStyle w:val="1"/>
        <w:spacing w:line="211" w:lineRule="auto"/>
        <w:ind w:firstLine="320"/>
        <w:jc w:val="both"/>
      </w:pPr>
      <w:r>
        <w:rPr>
          <w:rStyle w:val="a3"/>
        </w:rPr>
        <w:t>Ассист. реж'. Г Оганесян, худ.-грим. А. Иванов; дир. картины Г Яковлев.</w:t>
      </w:r>
    </w:p>
    <w:p w14:paraId="5E0431A8" w14:textId="77777777" w:rsidR="006F3561" w:rsidRDefault="00000000">
      <w:pPr>
        <w:pStyle w:val="1"/>
        <w:spacing w:line="211" w:lineRule="auto"/>
        <w:ind w:firstLine="320"/>
        <w:jc w:val="both"/>
      </w:pPr>
      <w:r>
        <w:rPr>
          <w:rStyle w:val="a3"/>
        </w:rPr>
        <w:t>В ролях; Э. Гарин (Петухов, заведующий), П. Березов (Фикусов, управляющий), Ю. Саранцев (Яблочкин, плановик), М. Крепкогорская (секретарша), Т Барышева (тетя Нюся).</w:t>
      </w:r>
    </w:p>
    <w:p w14:paraId="61F1DECF" w14:textId="77777777" w:rsidR="006F3561" w:rsidRDefault="00000000">
      <w:pPr>
        <w:pStyle w:val="1"/>
        <w:spacing w:line="211" w:lineRule="auto"/>
        <w:ind w:firstLine="320"/>
        <w:jc w:val="both"/>
      </w:pPr>
      <w:r>
        <w:rPr>
          <w:rStyle w:val="a3"/>
        </w:rPr>
        <w:t>Осмеяние некоторых го ре-руководителей, лишенных собственного мне</w:t>
      </w:r>
      <w:r>
        <w:rPr>
          <w:rStyle w:val="a3"/>
        </w:rPr>
        <w:softHyphen/>
        <w:t>ния перестраховщиков и бюрократов.</w:t>
      </w:r>
    </w:p>
    <w:p w14:paraId="16FD90CE" w14:textId="77777777" w:rsidR="006F3561" w:rsidRDefault="00000000">
      <w:pPr>
        <w:pStyle w:val="1"/>
        <w:tabs>
          <w:tab w:val="left" w:pos="4519"/>
        </w:tabs>
        <w:spacing w:line="211" w:lineRule="auto"/>
        <w:ind w:firstLine="320"/>
        <w:jc w:val="both"/>
      </w:pPr>
      <w:r>
        <w:rPr>
          <w:rStyle w:val="a3"/>
        </w:rPr>
        <w:t>Заведующий «Горпромторгпродтехснабсбыткоопинсоюзом» Петухов в замешательстве. На списке сотрудников его учреждения против фами</w:t>
      </w:r>
      <w:r>
        <w:rPr>
          <w:rStyle w:val="a3"/>
        </w:rPr>
        <w:softHyphen/>
        <w:t>лии «Яблочкин» вышестоящим начальником поставлена «синяя птичка». Что это значит? Как поступить с плановиком Яблочкиным — вынести ему благодарность или уволить? После мучительных раздумий и колебаний Петухов сообщает Яблочкину об увольнении. Телефонный разговор с высо</w:t>
      </w:r>
      <w:r>
        <w:rPr>
          <w:rStyle w:val="a3"/>
        </w:rPr>
        <w:softHyphen/>
        <w:t>ким начальством повергает Петухова в ужас. Выясняется' «синяя птичка» в списке была поставлена только потому, что машинистка по ошибке два раза написала фамилию Яблочкина. «Задумайтесь над своей «деятельно</w:t>
      </w:r>
      <w:r>
        <w:rPr>
          <w:rStyle w:val="a3"/>
        </w:rPr>
        <w:softHyphen/>
        <w:t>стью», товарищ Петухов! И мы о ней-, кстати, тоже подумаем!» — слышит незадачливый заведующий грозный голос в трубке.</w:t>
      </w:r>
      <w:r>
        <w:rPr>
          <w:rStyle w:val="a3"/>
        </w:rPr>
        <w:tab/>
        <w:t>-</w:t>
      </w:r>
    </w:p>
    <w:p w14:paraId="18A8EE01" w14:textId="77777777" w:rsidR="006F3561" w:rsidRDefault="00000000">
      <w:pPr>
        <w:pStyle w:val="1"/>
        <w:spacing w:after="120" w:line="211" w:lineRule="auto"/>
        <w:ind w:firstLine="320"/>
        <w:jc w:val="both"/>
      </w:pPr>
      <w:r>
        <w:rPr>
          <w:rStyle w:val="a3"/>
        </w:rPr>
        <w:t>Библиография: «Советская культура», 10.IX 1955.</w:t>
      </w:r>
    </w:p>
    <w:p w14:paraId="23BF5490" w14:textId="77777777" w:rsidR="006F3561" w:rsidRDefault="00000000">
      <w:pPr>
        <w:pStyle w:val="1"/>
        <w:numPr>
          <w:ilvl w:val="0"/>
          <w:numId w:val="57"/>
        </w:numPr>
        <w:tabs>
          <w:tab w:val="left" w:pos="442"/>
        </w:tabs>
        <w:spacing w:line="214" w:lineRule="auto"/>
        <w:ind w:firstLine="0"/>
        <w:jc w:val="both"/>
      </w:pPr>
      <w:r>
        <w:rPr>
          <w:rStyle w:val="a3"/>
        </w:rPr>
        <w:t xml:space="preserve">СМОТРИНЫ. Комедия, цв., 2 ч., 566 </w:t>
      </w:r>
      <w:r>
        <w:rPr>
          <w:rStyle w:val="a3"/>
          <w:i/>
          <w:iCs/>
        </w:rPr>
        <w:t>м.</w:t>
      </w:r>
      <w:r>
        <w:rPr>
          <w:rStyle w:val="a3"/>
        </w:rPr>
        <w:t xml:space="preserve"> Ереванская киностудия, 1954 г., ВЭ 14.11 1956 г. Дубляж киностудии им. М. Горького, 1955 г.</w:t>
      </w:r>
    </w:p>
    <w:p w14:paraId="7E1BD4A0" w14:textId="77777777" w:rsidR="006F3561" w:rsidRDefault="00000000">
      <w:pPr>
        <w:pStyle w:val="1"/>
        <w:spacing w:line="214" w:lineRule="auto"/>
        <w:ind w:firstLine="320"/>
        <w:jc w:val="both"/>
      </w:pPr>
      <w:r>
        <w:rPr>
          <w:rStyle w:val="a3"/>
        </w:rPr>
        <w:t>Авт. сцен. А. Папаян; реж.-пост. Л. Вагаршян, опер. А. Джалалян; худ В. Подпомогов; композ. Л. Сарьян; звукоопер. Н. Джалалян.</w:t>
      </w:r>
    </w:p>
    <w:p w14:paraId="0CB906CC" w14:textId="77777777" w:rsidR="006F3561" w:rsidRDefault="00000000">
      <w:pPr>
        <w:pStyle w:val="1"/>
        <w:spacing w:line="214" w:lineRule="auto"/>
        <w:ind w:firstLine="320"/>
        <w:jc w:val="both"/>
      </w:pPr>
      <w:r>
        <w:rPr>
          <w:rStyle w:val="a3"/>
        </w:rPr>
        <w:t xml:space="preserve">Реж. Г. Мушегян; ассист. реж. А. Егиазарян; худ -грим. П. Асчян; монтаж. В. </w:t>
      </w:r>
      <w:r>
        <w:rPr>
          <w:rStyle w:val="a3"/>
        </w:rPr>
        <w:lastRenderedPageBreak/>
        <w:t>Айказян; дир. картины Л. Татевосян.</w:t>
      </w:r>
    </w:p>
    <w:p w14:paraId="31467F93" w14:textId="77777777" w:rsidR="006F3561" w:rsidRDefault="00000000">
      <w:pPr>
        <w:pStyle w:val="1"/>
        <w:spacing w:line="214" w:lineRule="auto"/>
        <w:ind w:firstLine="320"/>
        <w:jc w:val="both"/>
      </w:pPr>
      <w:r>
        <w:rPr>
          <w:rStyle w:val="a3"/>
        </w:rPr>
        <w:t>Реж. дубляжа А. Лирова; звукоопер. А. Дикан.</w:t>
      </w:r>
    </w:p>
    <w:p w14:paraId="7898FE78" w14:textId="77777777" w:rsidR="006F3561" w:rsidRDefault="00000000">
      <w:pPr>
        <w:pStyle w:val="1"/>
        <w:spacing w:line="214" w:lineRule="auto"/>
        <w:ind w:firstLine="320"/>
        <w:jc w:val="both"/>
      </w:pPr>
      <w:r>
        <w:rPr>
          <w:rStyle w:val="a3"/>
        </w:rPr>
        <w:t>В ролях: X. Абрамян (Арто), Л. Оганесян (Арменуи), Г Нерсесян (Вартан, ее отец), А. Асрян (Ашхен, ее мать), Т. Сарьян (Сагатэл, ее дядя), С. Алавердян (Назели, ее тетя), Т Айвазян, Г. Дилакян, М. Костанян, В Маргуни, Л. Мерлян, А. Несесян.</w:t>
      </w:r>
    </w:p>
    <w:p w14:paraId="20673A28" w14:textId="77777777" w:rsidR="006F3561" w:rsidRDefault="00000000">
      <w:pPr>
        <w:pStyle w:val="1"/>
        <w:spacing w:line="214" w:lineRule="auto"/>
        <w:ind w:firstLine="320"/>
        <w:jc w:val="both"/>
      </w:pPr>
      <w:r>
        <w:rPr>
          <w:rStyle w:val="a3"/>
        </w:rPr>
        <w:t>Осуждение бракодела.</w:t>
      </w:r>
    </w:p>
    <w:p w14:paraId="332ECE0C" w14:textId="77777777" w:rsidR="006F3561" w:rsidRDefault="00000000">
      <w:pPr>
        <w:pStyle w:val="1"/>
        <w:spacing w:after="60" w:line="214" w:lineRule="auto"/>
        <w:ind w:firstLine="320"/>
        <w:jc w:val="both"/>
      </w:pPr>
      <w:r>
        <w:rPr>
          <w:rStyle w:val="a3"/>
        </w:rPr>
        <w:t>Старший технический контролер часового завода Арто в погоне за выполнением месячного плана выпускает в продажу бракованные часы. Они попадают в дом его возлюбленной Арменуи. За сутки эти часы, отстав на полчаса, причиняют массу неприятностей родным Арменуи. Явившись на званый обед в дом своей возлюбленной, Арто с ужасом узнает, куда попали выпущенные им часы. Торжественный обед превращается в суровое осуж</w:t>
      </w:r>
      <w:r>
        <w:rPr>
          <w:rStyle w:val="a3"/>
        </w:rPr>
        <w:softHyphen/>
        <w:t>дение бракодела.</w:t>
      </w:r>
    </w:p>
    <w:p w14:paraId="25A38112" w14:textId="77777777" w:rsidR="006F3561" w:rsidRDefault="00000000">
      <w:pPr>
        <w:pStyle w:val="1"/>
        <w:numPr>
          <w:ilvl w:val="0"/>
          <w:numId w:val="57"/>
        </w:numPr>
        <w:tabs>
          <w:tab w:val="left" w:pos="445"/>
        </w:tabs>
        <w:spacing w:line="214" w:lineRule="auto"/>
        <w:ind w:firstLine="0"/>
        <w:jc w:val="both"/>
      </w:pPr>
      <w:r>
        <w:rPr>
          <w:rStyle w:val="a3"/>
        </w:rPr>
        <w:t>СТРЕКОЗА. Экраниз., цв , 10 ч., 2685 ж, Грузия-фильм, 1954 г., ВЭ 27.XII 1954 г.</w:t>
      </w:r>
    </w:p>
    <w:p w14:paraId="0C9B59CC" w14:textId="77777777" w:rsidR="006F3561" w:rsidRDefault="00000000">
      <w:pPr>
        <w:pStyle w:val="1"/>
        <w:spacing w:line="214" w:lineRule="auto"/>
        <w:ind w:firstLine="320"/>
        <w:jc w:val="both"/>
      </w:pPr>
      <w:r>
        <w:rPr>
          <w:rStyle w:val="a3"/>
        </w:rPr>
        <w:t>Авг. сцен. М. Бараташвили, Л. Хотивари; реж-пост С. Долидзе; сореж. Л. Хотивари; опер. Т. Лобова; худ. Л. Шенгелия; композ. С. Циц- надзе; звукоопер. В. Долидзе.</w:t>
      </w:r>
    </w:p>
    <w:p w14:paraId="3ED09ACF" w14:textId="77777777" w:rsidR="006F3561" w:rsidRDefault="00000000">
      <w:pPr>
        <w:pStyle w:val="1"/>
        <w:spacing w:line="214" w:lineRule="auto"/>
        <w:ind w:firstLine="320"/>
        <w:jc w:val="both"/>
      </w:pPr>
      <w:r>
        <w:rPr>
          <w:rStyle w:val="a3"/>
        </w:rPr>
        <w:t>Реж.-монтаж. В Доленко; ассист. реж. Ф. Каменская, А. Мошиа- швили; 2-йопер. Р. Ильин; худ.-костюм. Е. Ахвелдиани; худ.-грим. Г Мхеид- зе; ассист. по монтажу Е. Баженова; дир картины Ш. Курдиани. Реж. дубляжа Л. Варнаховский.</w:t>
      </w:r>
    </w:p>
    <w:p w14:paraId="63CFDDC6" w14:textId="77777777" w:rsidR="006F3561" w:rsidRDefault="00000000">
      <w:pPr>
        <w:pStyle w:val="1"/>
        <w:spacing w:after="60" w:line="214" w:lineRule="auto"/>
        <w:ind w:firstLine="320"/>
        <w:jc w:val="both"/>
        <w:sectPr w:rsidR="006F3561">
          <w:footerReference w:type="even" r:id="rId591"/>
          <w:footerReference w:type="default" r:id="rId592"/>
          <w:pgSz w:w="11906" w:h="16838"/>
          <w:pgMar w:top="4239" w:right="3482" w:bottom="4492" w:left="3487" w:header="0" w:footer="3" w:gutter="0"/>
          <w:pgNumType w:start="539"/>
          <w:cols w:space="720"/>
          <w:noEndnote/>
          <w:docGrid w:linePitch="360"/>
        </w:sectPr>
      </w:pPr>
      <w:r>
        <w:rPr>
          <w:rStyle w:val="a3"/>
        </w:rPr>
        <w:t>В ролях: Л. Абашидзе (Стрекоза), Ц. Цуцунава (Ефросине), Т. Абашидзе (Элпите), А. Омиадзе (Георгий), Л. Асатиани (Маринэ), М. Чахава (Цкриа- ла), Р. Чхиквадзе (Шота), Д. Абашидзе (Бичико), А. Жоржолиани (Ки- рило), Г Шавгулидзе (Арчил), Ш. Гамбашидзе (Ираклий), А. Тоидзе (Нато), Д Чичинадзе (Тина), Т Цицишвили (мать Шота), Г Гегечкори (Леван), Б. Цуладзе (профессор), Т Тушишвили (Читолия), Н. Чхеидзе</w:t>
      </w:r>
    </w:p>
    <w:p w14:paraId="387BE852" w14:textId="77777777" w:rsidR="006F3561" w:rsidRDefault="00000000">
      <w:pPr>
        <w:pStyle w:val="1"/>
        <w:spacing w:line="214" w:lineRule="auto"/>
        <w:ind w:firstLine="0"/>
        <w:jc w:val="both"/>
      </w:pPr>
      <w:r>
        <w:rPr>
          <w:rStyle w:val="a3"/>
        </w:rPr>
        <w:lastRenderedPageBreak/>
        <w:t>(Аграфина), Э. Апхаидзе, И. Султанишвили, Я- Трипольский, М. Хини- кадзе, Л. Бакрадзе.</w:t>
      </w:r>
    </w:p>
    <w:p w14:paraId="048C6124" w14:textId="77777777" w:rsidR="006F3561" w:rsidRDefault="00000000">
      <w:pPr>
        <w:pStyle w:val="1"/>
        <w:spacing w:line="214" w:lineRule="auto"/>
        <w:jc w:val="both"/>
      </w:pPr>
      <w:r>
        <w:rPr>
          <w:rStyle w:val="a3"/>
        </w:rPr>
        <w:t>Экранизация пьесы М. Бараташвили «Маринэ» о перевоспитании характера девушки под воздействием труда и общественного мнения.</w:t>
      </w:r>
    </w:p>
    <w:p w14:paraId="18776345" w14:textId="77777777" w:rsidR="006F3561" w:rsidRDefault="00000000">
      <w:pPr>
        <w:pStyle w:val="1"/>
        <w:spacing w:line="214" w:lineRule="auto"/>
        <w:jc w:val="both"/>
      </w:pPr>
      <w:r>
        <w:rPr>
          <w:rStyle w:val="a3"/>
        </w:rPr>
        <w:t>В одном из колхозов Грузии живут две подружки-тезки, две Маринэ Георгиевны Перадзе. Одна из девушек—лучший чаевод района, другая— выпускница средней школы, за беззаботный характер, легкомыслие и весе</w:t>
      </w:r>
      <w:r>
        <w:rPr>
          <w:rStyle w:val="a3"/>
        </w:rPr>
        <w:softHyphen/>
        <w:t>лый нрав прозвана Стрекозой В колхоз, где живут обе девушки, приезжает из Тбилиси молодой архитектор Шота. С первой же встречи Шота и Маринэ— Стрекоза поправились друг Другу. Через некоторое время девушка едет в Тбилиси для сдачи экзаменов в институт. В городе Стрекоза встре</w:t>
      </w:r>
      <w:r>
        <w:rPr>
          <w:rStyle w:val="a3"/>
        </w:rPr>
        <w:softHyphen/>
        <w:t>чается с Шота, который представляет ее своей матери как невесту. Девушка счастлива. Она не думает о предстоящих экзаменах и проваливает их. В это время по радио передают указ о присвоении чаеводу Маринэ Перадзе зва</w:t>
      </w:r>
      <w:r>
        <w:rPr>
          <w:rStyle w:val="a3"/>
        </w:rPr>
        <w:softHyphen/>
        <w:t>ния Героя Социалистического Труда. В доме родственников, где останови</w:t>
      </w:r>
      <w:r>
        <w:rPr>
          <w:rStyle w:val="a3"/>
        </w:rPr>
        <w:softHyphen/>
        <w:t>лась Стрекоза, ее поздравляют с награждением. Все попытки Маринэ объяс</w:t>
      </w:r>
      <w:r>
        <w:rPr>
          <w:rStyle w:val="a3"/>
        </w:rPr>
        <w:softHyphen/>
        <w:t>нить путаницу остаются тщетными. Сгорая от стыда и горя, Стрекоза тайком уезжает домой под предлогом, что в деревне умерл*а ее тетушка. Вооружив</w:t>
      </w:r>
      <w:r>
        <w:rPr>
          <w:rStyle w:val="a3"/>
        </w:rPr>
        <w:softHyphen/>
        <w:t>шись венками, родственники Стрекозы и Шота выезжают на похороны. Их возмущению нет предела, когда они узнают о легкомысленном обмане К тому же Шота случайно знакомится с женихом второй Маринэ и, огор</w:t>
      </w:r>
      <w:r>
        <w:rPr>
          <w:rStyle w:val="a3"/>
        </w:rPr>
        <w:softHyphen/>
        <w:t>ченный «вероломством» любимой девушки, уезжает После случившегося в Стрекозе происходит перелом. Поступив работать на птицеферму, она добивается заметных успехов в работе. Одновременно Стрекоза серьезно готовится к поступлению в институт. Узнав о недоразумении, к ней воз</w:t>
      </w:r>
      <w:r>
        <w:rPr>
          <w:rStyle w:val="a3"/>
        </w:rPr>
        <w:softHyphen/>
        <w:t>вращается Шота. Стрекоза находит счастье в труде и в любви.</w:t>
      </w:r>
    </w:p>
    <w:p w14:paraId="37280298" w14:textId="77777777" w:rsidR="006F3561" w:rsidRDefault="00000000">
      <w:pPr>
        <w:pStyle w:val="1"/>
        <w:spacing w:after="120" w:line="214" w:lineRule="auto"/>
        <w:jc w:val="both"/>
      </w:pPr>
      <w:r>
        <w:rPr>
          <w:rStyle w:val="a3"/>
        </w:rPr>
        <w:t>Библиография: «Комсомольская правда», 6.1 1955; «Советская культура», 7.Х 1954, «Вечерняя Москва», 3.1 1955; «Заря Востока», Тби</w:t>
      </w:r>
      <w:r>
        <w:rPr>
          <w:rStyle w:val="a3"/>
        </w:rPr>
        <w:softHyphen/>
        <w:t xml:space="preserve">лиси, 22.11 1953, </w:t>
      </w:r>
      <w:r>
        <w:rPr>
          <w:rStyle w:val="a3"/>
          <w:lang w:val="es-ES" w:eastAsia="es-ES"/>
        </w:rPr>
        <w:t xml:space="preserve">18.V1 </w:t>
      </w:r>
      <w:r>
        <w:rPr>
          <w:rStyle w:val="a3"/>
        </w:rPr>
        <w:t>1954; «Горьковская правда», 7.ХП 1954; «Совет</w:t>
      </w:r>
      <w:r>
        <w:rPr>
          <w:rStyle w:val="a3"/>
        </w:rPr>
        <w:softHyphen/>
        <w:t>ская Башкирия», Уфа, 16.XII 1954; &lt;Советская Киргизия», Фрунзе, 10.Х 1954. ’</w:t>
      </w:r>
    </w:p>
    <w:p w14:paraId="14F8415C" w14:textId="77777777" w:rsidR="006F3561" w:rsidRDefault="00000000">
      <w:pPr>
        <w:pStyle w:val="1"/>
        <w:spacing w:line="214" w:lineRule="auto"/>
        <w:ind w:firstLine="0"/>
        <w:jc w:val="both"/>
      </w:pPr>
      <w:r>
        <w:rPr>
          <w:rStyle w:val="a3"/>
        </w:rPr>
        <w:t xml:space="preserve">2132. СЫН ПАСТУХА Экраниз., 9 ч , 2383 </w:t>
      </w:r>
      <w:r>
        <w:rPr>
          <w:rStyle w:val="a3"/>
          <w:i/>
          <w:iCs/>
        </w:rPr>
        <w:t>м,</w:t>
      </w:r>
      <w:r>
        <w:rPr>
          <w:rStyle w:val="a3"/>
        </w:rPr>
        <w:t xml:space="preserve"> Ашхабадская киностудия, 1954 г., ВЭ </w:t>
      </w:r>
      <w:r>
        <w:rPr>
          <w:rStyle w:val="a3"/>
          <w:lang w:val="es-ES" w:eastAsia="es-ES"/>
        </w:rPr>
        <w:t xml:space="preserve">2.VIII </w:t>
      </w:r>
      <w:r>
        <w:rPr>
          <w:rStyle w:val="a3"/>
        </w:rPr>
        <w:t>1955 г.</w:t>
      </w:r>
    </w:p>
    <w:p w14:paraId="12F02C7C" w14:textId="77777777" w:rsidR="006F3561" w:rsidRDefault="00000000">
      <w:pPr>
        <w:pStyle w:val="1"/>
        <w:spacing w:line="214" w:lineRule="auto"/>
        <w:jc w:val="both"/>
      </w:pPr>
      <w:r>
        <w:rPr>
          <w:rStyle w:val="a3"/>
        </w:rPr>
        <w:t>Реж.-пост. Р. Перельштейн; опер. М. Каплан; худ. В. Хмелева; композ В. Мухатов, А. Холминов, звукоопер В Киршенбаум</w:t>
      </w:r>
    </w:p>
    <w:p w14:paraId="22E73E28" w14:textId="77777777" w:rsidR="006F3561" w:rsidRDefault="00000000">
      <w:pPr>
        <w:pStyle w:val="1"/>
        <w:spacing w:line="214" w:lineRule="auto"/>
        <w:jc w:val="both"/>
      </w:pPr>
      <w:r>
        <w:rPr>
          <w:rStyle w:val="a3"/>
        </w:rPr>
        <w:t>Реж. X. Агаханов, худ.-грим. Н. Коробко; монтаж. А Макарьева; авт текста песен К- Сейтлиев; дирижеры X. Аллапуров, Г Дугашев; дир. картины Д. Глыбовский</w:t>
      </w:r>
    </w:p>
    <w:p w14:paraId="1C484559" w14:textId="77777777" w:rsidR="006F3561" w:rsidRDefault="00000000">
      <w:pPr>
        <w:pStyle w:val="1"/>
        <w:spacing w:line="214" w:lineRule="auto"/>
        <w:jc w:val="both"/>
      </w:pPr>
      <w:r>
        <w:rPr>
          <w:rStyle w:val="a3"/>
        </w:rPr>
        <w:t xml:space="preserve">В ролях: А. Карлиев (Дурды, пастух, вторая роль Кадам, его сын), С Мурадова (Джереп, мать Кадама), Б. Аманов </w:t>
      </w:r>
      <w:r>
        <w:rPr>
          <w:rStyle w:val="a3"/>
          <w:lang w:val="es-ES" w:eastAsia="es-ES"/>
        </w:rPr>
        <w:t xml:space="preserve">(Henee), </w:t>
      </w:r>
      <w:r>
        <w:rPr>
          <w:rStyle w:val="a3"/>
        </w:rPr>
        <w:t>М. Кулиева (Шекер, актриса), А Кульмамедов (Соловьев, профессор), М. Сеитниязов (Берды, художник), Н. Союнова (Акгюль), Н. Аннаева, Б Артыков, А Дур- дыев, С. Карыев, В. Мухамедов</w:t>
      </w:r>
    </w:p>
    <w:p w14:paraId="1B991F62" w14:textId="77777777" w:rsidR="006F3561" w:rsidRDefault="00000000">
      <w:pPr>
        <w:pStyle w:val="1"/>
        <w:spacing w:line="214" w:lineRule="auto"/>
        <w:jc w:val="both"/>
      </w:pPr>
      <w:r>
        <w:rPr>
          <w:rStyle w:val="a3"/>
        </w:rPr>
        <w:t>Экранизация одноименной пьесы Г Мухтарова и К. Сейтлиева о рождении новых человеческих взаимоотношений в Советской Туркмении.</w:t>
      </w:r>
    </w:p>
    <w:p w14:paraId="5C55A0FB" w14:textId="77777777" w:rsidR="006F3561" w:rsidRDefault="00000000">
      <w:pPr>
        <w:pStyle w:val="1"/>
        <w:spacing w:after="120" w:line="214" w:lineRule="auto"/>
        <w:jc w:val="both"/>
      </w:pPr>
      <w:r>
        <w:rPr>
          <w:noProof/>
        </w:rPr>
        <mc:AlternateContent>
          <mc:Choice Requires="wps">
            <w:drawing>
              <wp:anchor distT="0" distB="0" distL="114300" distR="114300" simplePos="0" relativeHeight="125829438" behindDoc="0" locked="0" layoutInCell="1" allowOverlap="1" wp14:anchorId="6534ECEE" wp14:editId="3A726072">
                <wp:simplePos x="0" y="0"/>
                <wp:positionH relativeFrom="page">
                  <wp:posOffset>5186680</wp:posOffset>
                </wp:positionH>
                <wp:positionV relativeFrom="paragraph">
                  <wp:posOffset>876300</wp:posOffset>
                </wp:positionV>
                <wp:extent cx="140335" cy="97790"/>
                <wp:effectExtent l="0" t="0" r="0" b="0"/>
                <wp:wrapSquare wrapText="bothSides"/>
                <wp:docPr id="796" name="Shape 796"/>
                <wp:cNvGraphicFramePr/>
                <a:graphic xmlns:a="http://schemas.openxmlformats.org/drawingml/2006/main">
                  <a:graphicData uri="http://schemas.microsoft.com/office/word/2010/wordprocessingShape">
                    <wps:wsp>
                      <wps:cNvSpPr txBox="1"/>
                      <wps:spPr>
                        <a:xfrm>
                          <a:off x="0" y="0"/>
                          <a:ext cx="140335" cy="97790"/>
                        </a:xfrm>
                        <a:prstGeom prst="rect">
                          <a:avLst/>
                        </a:prstGeom>
                        <a:noFill/>
                      </wps:spPr>
                      <wps:txbx>
                        <w:txbxContent>
                          <w:p w14:paraId="0E37BE66" w14:textId="77777777" w:rsidR="006F3561" w:rsidRDefault="00000000">
                            <w:pPr>
                              <w:pStyle w:val="22"/>
                              <w:spacing w:after="0"/>
                              <w:jc w:val="left"/>
                              <w:rPr>
                                <w:sz w:val="11"/>
                                <w:szCs w:val="11"/>
                              </w:rPr>
                            </w:pPr>
                            <w:r>
                              <w:rPr>
                                <w:rStyle w:val="21"/>
                                <w:sz w:val="11"/>
                                <w:szCs w:val="11"/>
                              </w:rPr>
                              <w:t>545</w:t>
                            </w:r>
                          </w:p>
                        </w:txbxContent>
                      </wps:txbx>
                      <wps:bodyPr wrap="none" lIns="0" tIns="0" rIns="0" bIns="0"/>
                    </wps:wsp>
                  </a:graphicData>
                </a:graphic>
              </wp:anchor>
            </w:drawing>
          </mc:Choice>
          <mc:Fallback>
            <w:pict>
              <v:shape id="_x0000_s1822" type="#_x0000_t202" style="position:absolute;margin-left:408.40000000000003pt;margin-top:69.pt;width:11.050000000000001pt;height:7.7000000000000002pt;z-index:-125829315;mso-wrap-distance-left:9.pt;mso-wrap-distance-right:9.pt;mso-position-horizontal-relative:page" filled="f" stroked="f">
                <v:textbox inset="0,0,0,0">
                  <w:txbxContent>
                    <w:p>
                      <w:pPr>
                        <w:pStyle w:val="Style15"/>
                        <w:keepNext w:val="0"/>
                        <w:keepLines w:val="0"/>
                        <w:widowControl w:val="0"/>
                        <w:shd w:val="clear" w:color="auto" w:fill="auto"/>
                        <w:bidi w:val="0"/>
                        <w:spacing w:before="0" w:after="0" w:line="240" w:lineRule="auto"/>
                        <w:ind w:left="0" w:right="0" w:firstLine="0"/>
                        <w:jc w:val="left"/>
                        <w:rPr>
                          <w:sz w:val="11"/>
                          <w:szCs w:val="11"/>
                        </w:rPr>
                      </w:pPr>
                      <w:r>
                        <w:rPr>
                          <w:rStyle w:val="CharStyle16"/>
                          <w:sz w:val="11"/>
                          <w:szCs w:val="11"/>
                        </w:rPr>
                        <w:t>545</w:t>
                      </w:r>
                    </w:p>
                  </w:txbxContent>
                </v:textbox>
                <w10:wrap type="square" anchorx="page"/>
              </v:shape>
            </w:pict>
          </mc:Fallback>
        </mc:AlternateContent>
      </w:r>
      <w:r>
        <w:rPr>
          <w:rStyle w:val="a3"/>
        </w:rPr>
        <w:t xml:space="preserve">Октябрьская революция приносит освобождение туркменскому народу. Один за другим покидают батраки своих хозяев. Уходит от бая и пастух Дурды. По приказу разгневанного бая из стада, охраняемого Дурды, тайно угоняют несколько баранов. Подпасок </w:t>
      </w:r>
      <w:r>
        <w:rPr>
          <w:rStyle w:val="a3"/>
          <w:lang w:val="es-ES" w:eastAsia="es-ES"/>
        </w:rPr>
        <w:t xml:space="preserve">Henee, </w:t>
      </w:r>
      <w:r>
        <w:rPr>
          <w:rStyle w:val="a3"/>
        </w:rPr>
        <w:t>которому поручено принять стадо, обвиняет Дурды в воровстве. Между пастухами возникает драка. Смертельно раненный Дурды завещает сыну Кадаму отомстить за отца. Проходят годы. Расцветает и в корне преображается жизнь Советской Турк</w:t>
      </w:r>
      <w:r>
        <w:rPr>
          <w:rStyle w:val="a3"/>
        </w:rPr>
        <w:softHyphen/>
        <w:t>мении Сын пастуха Кадам становится опытным врачом-хирургом. Он любит красивую девушку Шекер Непесову — актрису оперного театра</w:t>
      </w:r>
    </w:p>
    <w:p w14:paraId="5C0DA7BB" w14:textId="77777777" w:rsidR="006F3561" w:rsidRDefault="00000000">
      <w:pPr>
        <w:pStyle w:val="22"/>
        <w:spacing w:after="120"/>
        <w:jc w:val="both"/>
        <w:rPr>
          <w:sz w:val="11"/>
          <w:szCs w:val="11"/>
        </w:rPr>
        <w:sectPr w:rsidR="006F3561">
          <w:footerReference w:type="even" r:id="rId593"/>
          <w:footerReference w:type="default" r:id="rId594"/>
          <w:pgSz w:w="11906" w:h="16838"/>
          <w:pgMar w:top="4357" w:right="3519" w:bottom="4175" w:left="3517" w:header="3929" w:footer="3747" w:gutter="0"/>
          <w:pgNumType w:start="546"/>
          <w:cols w:space="720"/>
          <w:noEndnote/>
          <w:docGrid w:linePitch="360"/>
        </w:sectPr>
      </w:pPr>
      <w:r>
        <w:rPr>
          <w:rStyle w:val="21"/>
          <w:sz w:val="11"/>
          <w:szCs w:val="11"/>
        </w:rPr>
        <w:t>35 Заказ № 778. Том II</w:t>
      </w:r>
    </w:p>
    <w:p w14:paraId="12E89604" w14:textId="77777777" w:rsidR="006F3561" w:rsidRDefault="00000000">
      <w:pPr>
        <w:pStyle w:val="1"/>
        <w:spacing w:before="220" w:line="211" w:lineRule="auto"/>
        <w:ind w:firstLine="0"/>
        <w:jc w:val="both"/>
      </w:pPr>
      <w:r>
        <w:rPr>
          <w:rStyle w:val="a3"/>
        </w:rPr>
        <w:lastRenderedPageBreak/>
        <w:t xml:space="preserve">Кажется, ничто не мешает счастью двух молодых людей; но вот о любви Кадама узнает его магь — Джерен. Она сильно взволнована, так как Шекер является дочерью человека, который когда-то убил ее мужа. Вскоре до Джерен доходит весть о том, что сам </w:t>
      </w:r>
      <w:r>
        <w:rPr>
          <w:rStyle w:val="a3"/>
          <w:lang w:val="es-ES" w:eastAsia="es-ES"/>
        </w:rPr>
        <w:t xml:space="preserve">Henee </w:t>
      </w:r>
      <w:r>
        <w:rPr>
          <w:rStyle w:val="a3"/>
        </w:rPr>
        <w:t>лежит в тяжелом состоянии в больнице у Кадама. Мать просит сына отказаться от оперирования Непеса, боясь, что в случае неудачи Кадама могут обвинить в мести. Но Кадам — советский хирург. Жизнь больного для него превыше всего. Операция про</w:t>
      </w:r>
      <w:r>
        <w:rPr>
          <w:rStyle w:val="a3"/>
        </w:rPr>
        <w:softHyphen/>
        <w:t xml:space="preserve">ходит удачно. Счастливые возвращаются в аул Кадам и Шекер, Джерен и </w:t>
      </w:r>
      <w:r>
        <w:rPr>
          <w:rStyle w:val="a3"/>
          <w:lang w:val="es-ES" w:eastAsia="es-ES"/>
        </w:rPr>
        <w:t xml:space="preserve">Henee. </w:t>
      </w:r>
      <w:r>
        <w:rPr>
          <w:rStyle w:val="a3"/>
        </w:rPr>
        <w:t>Как родного сына вводит Нспес в свой дом Кадама, который спа</w:t>
      </w:r>
      <w:r>
        <w:rPr>
          <w:rStyle w:val="a3"/>
        </w:rPr>
        <w:softHyphen/>
        <w:t>сением его жизни ответил на «кровную» вражду.</w:t>
      </w:r>
    </w:p>
    <w:p w14:paraId="7FCFCC33" w14:textId="77777777" w:rsidR="006F3561" w:rsidRDefault="00000000">
      <w:pPr>
        <w:pStyle w:val="1"/>
        <w:spacing w:after="180" w:line="211" w:lineRule="auto"/>
        <w:ind w:firstLine="320"/>
        <w:jc w:val="both"/>
      </w:pPr>
      <w:r>
        <w:rPr>
          <w:rStyle w:val="a3"/>
        </w:rPr>
        <w:t xml:space="preserve">Библиография. «Известия», 3 VIII 1955, «Туркменская искра»,. Ашхабад, 9.1 1955; «Запорожская правда», 2.VI 1955; «Звезда», Молотов, </w:t>
      </w:r>
      <w:r>
        <w:rPr>
          <w:rStyle w:val="a3"/>
          <w:lang w:val="es-ES" w:eastAsia="es-ES"/>
        </w:rPr>
        <w:t xml:space="preserve">28.VI </w:t>
      </w:r>
      <w:r>
        <w:rPr>
          <w:rStyle w:val="a3"/>
        </w:rPr>
        <w:t>1955.</w:t>
      </w:r>
    </w:p>
    <w:p w14:paraId="61D9BBEF" w14:textId="77777777" w:rsidR="006F3561" w:rsidRDefault="00000000">
      <w:pPr>
        <w:pStyle w:val="1"/>
        <w:numPr>
          <w:ilvl w:val="0"/>
          <w:numId w:val="58"/>
        </w:numPr>
        <w:tabs>
          <w:tab w:val="left" w:pos="454"/>
        </w:tabs>
        <w:spacing w:line="214" w:lineRule="auto"/>
        <w:ind w:firstLine="0"/>
        <w:jc w:val="both"/>
      </w:pPr>
      <w:r>
        <w:rPr>
          <w:rStyle w:val="a3"/>
        </w:rPr>
        <w:t xml:space="preserve">ТАЙНА ГОРНОГО ОЗЕРА Экраниз., цв , 7 ч , 1925 </w:t>
      </w:r>
      <w:r>
        <w:rPr>
          <w:rStyle w:val="a3"/>
          <w:i/>
          <w:iCs/>
        </w:rPr>
        <w:t>м,</w:t>
      </w:r>
      <w:r>
        <w:rPr>
          <w:rStyle w:val="a3"/>
        </w:rPr>
        <w:t xml:space="preserve"> Ереван</w:t>
      </w:r>
      <w:r>
        <w:rPr>
          <w:rStyle w:val="a3"/>
        </w:rPr>
        <w:softHyphen/>
        <w:t>ская киностудия, 1954 г., ВЭ 30 XII 1954 г.</w:t>
      </w:r>
    </w:p>
    <w:p w14:paraId="790B9FF4" w14:textId="77777777" w:rsidR="006F3561" w:rsidRDefault="00000000">
      <w:pPr>
        <w:pStyle w:val="1"/>
        <w:spacing w:line="214" w:lineRule="auto"/>
        <w:ind w:firstLine="320"/>
        <w:jc w:val="both"/>
      </w:pPr>
      <w:r>
        <w:rPr>
          <w:rStyle w:val="a3"/>
        </w:rPr>
        <w:t>Авт. сцеп. М. Ерзинкяп, А. Ованесова; реж -пост А. Роу; опер И. Дил- дарян, Д. Фельдман, худ. С Арутчяп, Ю. Швец; композ А Сатян; звуко- опер. Н. Джалалян</w:t>
      </w:r>
    </w:p>
    <w:p w14:paraId="4E045591" w14:textId="77777777" w:rsidR="006F3561" w:rsidRDefault="00000000">
      <w:pPr>
        <w:pStyle w:val="1"/>
        <w:spacing w:line="214" w:lineRule="auto"/>
        <w:ind w:firstLine="320"/>
        <w:jc w:val="both"/>
      </w:pPr>
      <w:r>
        <w:rPr>
          <w:rStyle w:val="a3"/>
        </w:rPr>
        <w:t>Реж Ю Ерзинкян, Я-Кочарян, худ -костюм. Б Подпомогов; худ-грим А. Сааджан; опер комб. съемок Н Ренков; монтаж. К. Блинова, В. Айка- зян; авт текста песен Г Сарьян, Н Адамян; дирижеры А Сатян, С. Саха</w:t>
      </w:r>
      <w:r>
        <w:rPr>
          <w:rStyle w:val="a3"/>
        </w:rPr>
        <w:softHyphen/>
        <w:t>ров; дир. картины В Бадалян</w:t>
      </w:r>
    </w:p>
    <w:p w14:paraId="17537452" w14:textId="77777777" w:rsidR="006F3561" w:rsidRDefault="00000000">
      <w:pPr>
        <w:pStyle w:val="1"/>
        <w:spacing w:line="214" w:lineRule="auto"/>
        <w:ind w:firstLine="320"/>
        <w:jc w:val="both"/>
      </w:pPr>
      <w:r>
        <w:rPr>
          <w:rStyle w:val="a3"/>
        </w:rPr>
        <w:t>В ролях: Г Габриелян (дед Асатур), Е Арутюнян (бабка Наргиз), В. Даниелян (Арам Михайлович), Г Ашугян (Баграт Степанович), Г Ди- лакян (Егиш), А. Асрян (Сона), Л. Леонидов (Андрей Петрович), Л. Ога</w:t>
      </w:r>
      <w:r>
        <w:rPr>
          <w:rStyle w:val="a3"/>
        </w:rPr>
        <w:softHyphen/>
        <w:t>несян (Каринэ), Б. Керопян (Дэв), школьницы: Кнарик Сароян (Асмик), Нелли Мелкумян (Света), Виктория Терзибашян (Кнарик); школьники. Нерсик Оганесян (Камо), Ромик Погосян (Грикор), Рубик Ханзадян (Сето), Володя Феоктистов (Никита), Роберт Мкртчян (Аршак), Альберт Ако</w:t>
      </w:r>
      <w:r>
        <w:rPr>
          <w:rStyle w:val="a3"/>
        </w:rPr>
        <w:softHyphen/>
        <w:t>пян (Вагаршак); песню Каринэ исполняет Гоар Гаспарян</w:t>
      </w:r>
    </w:p>
    <w:p w14:paraId="77A21CB1" w14:textId="77777777" w:rsidR="006F3561" w:rsidRDefault="00000000">
      <w:pPr>
        <w:pStyle w:val="1"/>
        <w:spacing w:line="214" w:lineRule="auto"/>
        <w:ind w:firstLine="320"/>
        <w:jc w:val="both"/>
      </w:pPr>
      <w:r>
        <w:rPr>
          <w:rStyle w:val="a3"/>
        </w:rPr>
        <w:t>Экранизация повести В. Ананьяна «На берегу Севана» об участии юннатов в преобразовании природы своего края.</w:t>
      </w:r>
    </w:p>
    <w:p w14:paraId="2133A744" w14:textId="77777777" w:rsidR="006F3561" w:rsidRDefault="00000000">
      <w:pPr>
        <w:pStyle w:val="1"/>
        <w:spacing w:line="214" w:lineRule="auto"/>
        <w:ind w:firstLine="320"/>
        <w:jc w:val="both"/>
      </w:pPr>
      <w:r>
        <w:rPr>
          <w:rStyle w:val="a3"/>
        </w:rPr>
        <w:t>Высоко в горах на юге нашей страны расположилось большое селение Его поля и сады страдают от жестоких засух. В давние времена, как гласит предание, здесь протекала река. Дэв, злое чудовище, похитил воду у людей и спрятал ее. Но вот наступил день, когда в селение приехали геологи. Они начали искать воду в горах. Трое друзей-юннатов, Камо, Никита и Грикор, решили помочь экспедиции и отправились в поход. Их неорганизованное путешествие едва не закончилось гибелью Камо Тем временем увлекаю</w:t>
      </w:r>
      <w:r>
        <w:rPr>
          <w:rStyle w:val="a3"/>
        </w:rPr>
        <w:softHyphen/>
        <w:t>щийся геологией пионер Сото нашел в горах осколок старинной плиты с клинописью. Надпись утверждала, что река, некогда протекавшая в этих местах, бесследно исчезла после землетрясения. Пионерский отряд отпра</w:t>
      </w:r>
      <w:r>
        <w:rPr>
          <w:rStyle w:val="a3"/>
        </w:rPr>
        <w:softHyphen/>
        <w:t>вился на поиски геологической экспедиции, чтобы сообщить о своей находке. На связном пункте остались Камо и пионерка Асмик. Неожиданно начавшаяся гроза заставила их спрятаться в пещере. Вследствие сильного обвала выход из пещеры завалило. Блуждая в таинственных подземных лабиринтах, ребята обнаружили исчезнувшую реку. Пионерский отряд орга</w:t>
      </w:r>
      <w:r>
        <w:rPr>
          <w:rStyle w:val="a3"/>
        </w:rPr>
        <w:softHyphen/>
        <w:t>низовал поиски своих товарищей. Камо и Асмик, почти потерявшие надежду выбраться из пещеры, были найдены. Взорвав скалы, советские люди освободили реку из каменного плена. Потоки воды устремились на выжжен</w:t>
      </w:r>
      <w:r>
        <w:rPr>
          <w:rStyle w:val="a3"/>
        </w:rPr>
        <w:softHyphen/>
        <w:t>ные солнцем поля.</w:t>
      </w:r>
    </w:p>
    <w:p w14:paraId="55A4A402" w14:textId="77777777" w:rsidR="006F3561" w:rsidRDefault="00000000">
      <w:pPr>
        <w:pStyle w:val="1"/>
        <w:spacing w:line="218" w:lineRule="auto"/>
        <w:ind w:firstLine="320"/>
        <w:jc w:val="both"/>
      </w:pPr>
      <w:r>
        <w:rPr>
          <w:rStyle w:val="a3"/>
        </w:rPr>
        <w:t xml:space="preserve">Библиография: «Коммунист», Ереван, </w:t>
      </w:r>
      <w:r>
        <w:rPr>
          <w:rStyle w:val="a3"/>
          <w:lang w:val="es-ES" w:eastAsia="es-ES"/>
        </w:rPr>
        <w:t xml:space="preserve">20.III </w:t>
      </w:r>
      <w:r>
        <w:rPr>
          <w:rStyle w:val="a3"/>
        </w:rPr>
        <w:t>1954; «Правда Востока», Ташкент, 5.IX 1954.</w:t>
      </w:r>
    </w:p>
    <w:p w14:paraId="2834C56F" w14:textId="77777777" w:rsidR="006F3561" w:rsidRDefault="00000000">
      <w:pPr>
        <w:pStyle w:val="1"/>
        <w:numPr>
          <w:ilvl w:val="0"/>
          <w:numId w:val="58"/>
        </w:numPr>
        <w:tabs>
          <w:tab w:val="left" w:pos="450"/>
        </w:tabs>
        <w:spacing w:line="214" w:lineRule="auto"/>
        <w:ind w:firstLine="0"/>
        <w:jc w:val="both"/>
      </w:pPr>
      <w:r>
        <w:rPr>
          <w:rStyle w:val="a3"/>
        </w:rPr>
        <w:t xml:space="preserve">ТРЕВОЖНАЯ МОЛОДОСТЬ Экраниз., 10 ч., 2710 </w:t>
      </w:r>
      <w:r>
        <w:rPr>
          <w:rStyle w:val="a3"/>
          <w:i/>
          <w:iCs/>
        </w:rPr>
        <w:t>м,</w:t>
      </w:r>
      <w:r>
        <w:rPr>
          <w:rStyle w:val="a3"/>
        </w:rPr>
        <w:t xml:space="preserve"> Киевская киностудия, 1954 г., ВЭ 2 9.IV 1955 г.</w:t>
      </w:r>
    </w:p>
    <w:p w14:paraId="0B86EB99" w14:textId="77777777" w:rsidR="006F3561" w:rsidRDefault="00000000">
      <w:pPr>
        <w:pStyle w:val="1"/>
        <w:spacing w:line="214" w:lineRule="auto"/>
        <w:ind w:firstLine="320"/>
        <w:jc w:val="both"/>
      </w:pPr>
      <w:r>
        <w:rPr>
          <w:rStyle w:val="a3"/>
        </w:rPr>
        <w:t>Авт. сцен. В. Беляев, М. Блейман, реж -пост. А. Алов, В. Наумов; гл. опер. А. Пищиков; худ. В. Агранов, композ. Ю. Щуровский, звукоопер. А. Лупал.</w:t>
      </w:r>
    </w:p>
    <w:p w14:paraId="52090FDE" w14:textId="77777777" w:rsidR="006F3561" w:rsidRDefault="00000000">
      <w:pPr>
        <w:pStyle w:val="1"/>
        <w:spacing w:line="214" w:lineRule="auto"/>
        <w:ind w:firstLine="320"/>
        <w:jc w:val="both"/>
      </w:pPr>
      <w:r>
        <w:rPr>
          <w:rStyle w:val="a3"/>
        </w:rPr>
        <w:t xml:space="preserve">Реж. С. Грабин; опер. И. Миньковецкий; худ.-костюм. О. Яблонская; худ.-грим. А Матвеев, В. Лифанов; комб. съемки: опер. Т Чернышева, худ. Н. Абрамов; монтаж. Н. Ратманская; дирижер П. Поляков; консул ьт. Н. Осликовский; ред А. </w:t>
      </w:r>
      <w:r>
        <w:rPr>
          <w:rStyle w:val="a3"/>
        </w:rPr>
        <w:lastRenderedPageBreak/>
        <w:t>Поляков; дир. картины Л. Корецкий.</w:t>
      </w:r>
    </w:p>
    <w:p w14:paraId="40B295D5" w14:textId="77777777" w:rsidR="006F3561" w:rsidRDefault="00000000">
      <w:pPr>
        <w:pStyle w:val="1"/>
        <w:spacing w:line="214" w:lineRule="auto"/>
        <w:ind w:firstLine="320"/>
        <w:jc w:val="both"/>
      </w:pPr>
      <w:r>
        <w:rPr>
          <w:rStyle w:val="a3"/>
        </w:rPr>
        <w:t>В ролях: А Суснин (Василий Манджура), Леня Ципляков (Манджура в детстве), М. Крамар (Петька Маремуха), Олесь Рудковский (Маремуха в детстве), Т Логинова (Галя), Светлана Величко (Галя в детстве), Н. Рыб</w:t>
      </w:r>
      <w:r>
        <w:rPr>
          <w:rStyle w:val="a3"/>
        </w:rPr>
        <w:softHyphen/>
        <w:t>ников (Котька Григоренко), Олег Кирст (Григоренко в детстве), С. Гурзо (Яшка Тиктор), Н. Крючков (Сергушин), Г Гай (Коломсец), Б. Бабочкин (секретарь ЦК КП(б)У), Ю. Лавров (Печерица), Е Тяпкина (Мария Афа</w:t>
      </w:r>
      <w:r>
        <w:rPr>
          <w:rStyle w:val="a3"/>
        </w:rPr>
        <w:softHyphen/>
        <w:t>насьевна), А. Вершинин (Науменко), И. Кузнецов (Полевой), А Панова (Рогаль-Пионтковская), А. Хвыля (сотник), А. Дунайский, Д. Иваний, И. Извицкая, Ю. Кротенко, А. Кузнецов, И. Маркевич, Н. Яковченко</w:t>
      </w:r>
    </w:p>
    <w:p w14:paraId="1E2AF295" w14:textId="77777777" w:rsidR="006F3561" w:rsidRDefault="00000000">
      <w:pPr>
        <w:pStyle w:val="1"/>
        <w:spacing w:line="214" w:lineRule="auto"/>
        <w:ind w:firstLine="320"/>
        <w:jc w:val="both"/>
      </w:pPr>
      <w:r>
        <w:rPr>
          <w:rStyle w:val="a3"/>
        </w:rPr>
        <w:t>Экранизация трилогии В. Беляева «Старая крепость» о молодых годах первого поколения комсомольцев, их борьбе с врагами Советской респуб</w:t>
      </w:r>
      <w:r>
        <w:rPr>
          <w:rStyle w:val="a3"/>
        </w:rPr>
        <w:softHyphen/>
        <w:t>лики</w:t>
      </w:r>
    </w:p>
    <w:p w14:paraId="70A90EAD" w14:textId="77777777" w:rsidR="006F3561" w:rsidRDefault="00000000">
      <w:pPr>
        <w:pStyle w:val="1"/>
        <w:spacing w:line="214" w:lineRule="auto"/>
        <w:ind w:firstLine="320"/>
        <w:jc w:val="both"/>
      </w:pPr>
      <w:r>
        <w:rPr>
          <w:rStyle w:val="a3"/>
        </w:rPr>
        <w:t>Гражданская война па Украине Ночью с боями оставлял городок отряд красных войск. На окраине города в хате типографского рабочего Манджуры красноармейцы спрятали раненого комиссара Сергушина Здесь впервые произошла встреча комиссара и двенадцатилетнего Василия Манджуры. На утро в городок ворвались петлюровцы. Как-то во время игры петлюровский сынок Котька Григоренко случайно обнаружил на чердаке дома Манджуры раненого комиссара. Котька выдал его петлюровцам. Сер</w:t>
      </w:r>
      <w:r>
        <w:rPr>
          <w:rStyle w:val="a3"/>
        </w:rPr>
        <w:softHyphen/>
        <w:t>гушина расстреляли в развалинах старой крепости на глазах у спрятавшихся 1ам Василия и его друзей Гали и Петьки. Ребята поклялись отомстить за смерть красного комиссара. Прошли годы. Василь Манджура, Петька Маремуха и Галя стали взрослыми. Они учатся в фабзауче, мечтают стать рабочими, поднимать разрушенную войной промышленность С группой контрабандистов нелегально вернулся из эмиграции в родные места Котька Григоренко. Но не тоска по родине вела его сюда. Он прислан для соверше</w:t>
      </w:r>
      <w:r>
        <w:rPr>
          <w:rStyle w:val="a3"/>
        </w:rPr>
        <w:softHyphen/>
        <w:t>ния диверсий. После неудачной попытки взорвать оружейные склады Гри</w:t>
      </w:r>
      <w:r>
        <w:rPr>
          <w:rStyle w:val="a3"/>
        </w:rPr>
        <w:softHyphen/>
        <w:t>горенко уезжает на кораблестроительный завод. Здесь его встречают моло</w:t>
      </w:r>
      <w:r>
        <w:rPr>
          <w:rStyle w:val="a3"/>
        </w:rPr>
        <w:softHyphen/>
        <w:t>дые рабочие — комсомольцы Манджура, Маремуха и Галя. Им удается разоблачить Григоренко как предателя и диверсанта. Манджура, Маремуха и Галя выполнили свою клятву отомстить за смерть комиссара</w:t>
      </w:r>
    </w:p>
    <w:p w14:paraId="20A4E6CE" w14:textId="77777777" w:rsidR="006F3561" w:rsidRDefault="00000000">
      <w:pPr>
        <w:pStyle w:val="1"/>
        <w:spacing w:after="140" w:line="214" w:lineRule="auto"/>
        <w:ind w:firstLine="320"/>
        <w:jc w:val="both"/>
      </w:pPr>
      <w:r>
        <w:rPr>
          <w:rStyle w:val="a3"/>
        </w:rPr>
        <w:t>Библиография: «Труд», б.У 1955; «Комсомольская правда», 6^ 1955; «Советская культура», 4^ 1955; «Литературная газета», 17 V 1955; «Московская правда», 30.IV 1955; «Гудок», М.,4^ 1955; «Вечерняя Москва», 7 V 1955; «Правда Украины», Киев, 15.V 1955; «Правда Востока», Ташкент, 25 V 1955; «Советская Эстония», Таллин, 24.V 1955; «Огонек», М., 1955, № 19</w:t>
      </w:r>
    </w:p>
    <w:p w14:paraId="71372C4C" w14:textId="77777777" w:rsidR="006F3561" w:rsidRDefault="00000000">
      <w:pPr>
        <w:pStyle w:val="1"/>
        <w:numPr>
          <w:ilvl w:val="0"/>
          <w:numId w:val="58"/>
        </w:numPr>
        <w:tabs>
          <w:tab w:val="left" w:pos="450"/>
        </w:tabs>
        <w:spacing w:line="209" w:lineRule="auto"/>
        <w:ind w:firstLine="0"/>
        <w:jc w:val="both"/>
      </w:pPr>
      <w:r>
        <w:rPr>
          <w:rStyle w:val="a3"/>
        </w:rPr>
        <w:t xml:space="preserve">УКРОТИТЕЛЬНИЦА ТИГРОВ. Комедия, цв , 10 </w:t>
      </w:r>
      <w:r>
        <w:rPr>
          <w:rStyle w:val="a3"/>
          <w:b/>
          <w:bCs/>
        </w:rPr>
        <w:t xml:space="preserve">ч </w:t>
      </w:r>
      <w:r>
        <w:rPr>
          <w:rStyle w:val="a3"/>
        </w:rPr>
        <w:t>, 2769 ж, Лен</w:t>
      </w:r>
      <w:r>
        <w:rPr>
          <w:rStyle w:val="a3"/>
        </w:rPr>
        <w:softHyphen/>
        <w:t>фильм, 1954 г., ВЭ 11.111 1955 г.</w:t>
      </w:r>
    </w:p>
    <w:p w14:paraId="6CAB5A0A" w14:textId="77777777" w:rsidR="006F3561" w:rsidRDefault="00000000">
      <w:pPr>
        <w:pStyle w:val="1"/>
        <w:spacing w:line="209" w:lineRule="auto"/>
        <w:ind w:firstLine="320"/>
        <w:jc w:val="both"/>
      </w:pPr>
      <w:r>
        <w:rPr>
          <w:rStyle w:val="a3"/>
        </w:rPr>
        <w:t>Авт. сцен. К. Минц, Е. Помещиков; реж.-пост. А. Ивановский, Н. Ко- шеверова; гл. опер А. Дудко; худ. А. Векслер, С. Мандель, композ М Вайн</w:t>
      </w:r>
      <w:r>
        <w:rPr>
          <w:rStyle w:val="a3"/>
        </w:rPr>
        <w:softHyphen/>
        <w:t>берг; звукоопер. А. Беккер.</w:t>
      </w:r>
    </w:p>
    <w:p w14:paraId="04AA2A59" w14:textId="77777777" w:rsidR="006F3561" w:rsidRDefault="00000000">
      <w:pPr>
        <w:pStyle w:val="1"/>
        <w:spacing w:after="60" w:line="209" w:lineRule="auto"/>
        <w:ind w:firstLine="320"/>
        <w:jc w:val="both"/>
      </w:pPr>
      <w:r>
        <w:rPr>
          <w:rStyle w:val="a3"/>
        </w:rPr>
        <w:t>Реж. И. Гиндин; ассист. реж. А. Брянцева, Э. Галь, опер. А. Сысоев; ассист. опер. В. Коротков, К- Соловьев; ассист. худ Д Манэ, Е. Шкуль- тина, худ.-грим. А Ефимов; монтаж А. Ивановский; комб. съемки:</w:t>
      </w:r>
    </w:p>
    <w:p w14:paraId="0F273D6D" w14:textId="77777777" w:rsidR="006F3561" w:rsidRDefault="00000000">
      <w:pPr>
        <w:pStyle w:val="1"/>
        <w:spacing w:line="211" w:lineRule="auto"/>
        <w:ind w:firstLine="0"/>
        <w:jc w:val="both"/>
      </w:pPr>
      <w:r>
        <w:rPr>
          <w:rStyle w:val="a3"/>
        </w:rPr>
        <w:t>опер. М. Шамкович, худ М Головатинский; авт. текста песен М. Дудин; дрессировщик тигров Б Эдер; консулы Г Венецианов; дирижер Н. Ра</w:t>
      </w:r>
      <w:r>
        <w:rPr>
          <w:rStyle w:val="a3"/>
        </w:rPr>
        <w:softHyphen/>
        <w:t>бинович, дир картины В. Беспрозванный.</w:t>
      </w:r>
    </w:p>
    <w:p w14:paraId="6F6C2EB3" w14:textId="77777777" w:rsidR="006F3561" w:rsidRDefault="00000000">
      <w:pPr>
        <w:pStyle w:val="1"/>
        <w:spacing w:line="211" w:lineRule="auto"/>
        <w:jc w:val="both"/>
      </w:pPr>
      <w:r>
        <w:rPr>
          <w:rStyle w:val="a3"/>
        </w:rPr>
        <w:t>В ролях: Л. Касаткина (Лена), П. Кадочников (Ермолаев), Л. Быков (Мокин), П Суханов (директор цирка), К- Сорокин (бухгалтер),. Г Богда- нова-Честнокова (Мария Михайловна), Н Ургант (Олечка), Б. Эдер (Телегин), Т Пельтцер (Воронцова), А. Орлов (Воронцов), С. Филиппов (Алмазов), А Королькевич (иллюзионист), П. Лобанов, М Иванов, М. На</w:t>
      </w:r>
      <w:r>
        <w:rPr>
          <w:rStyle w:val="a3"/>
        </w:rPr>
        <w:softHyphen/>
        <w:t>зарова, В Цветков, Н. Трофимов, Б Вяткин, К Мусин, И. Хромов, П Чер- нега, С. Разумов, С Белов, В. Фоменко, М Таланкина, Э Рогальская, Е Рогальскии, В Бокарев</w:t>
      </w:r>
    </w:p>
    <w:p w14:paraId="24487A65" w14:textId="77777777" w:rsidR="006F3561" w:rsidRDefault="00000000">
      <w:pPr>
        <w:pStyle w:val="1"/>
        <w:spacing w:line="211" w:lineRule="auto"/>
        <w:jc w:val="both"/>
      </w:pPr>
      <w:r>
        <w:rPr>
          <w:rStyle w:val="a3"/>
        </w:rPr>
        <w:t>Об артистической молодежи цирка.</w:t>
      </w:r>
    </w:p>
    <w:p w14:paraId="0B8C47CA" w14:textId="77777777" w:rsidR="006F3561" w:rsidRDefault="00000000">
      <w:pPr>
        <w:pStyle w:val="1"/>
        <w:spacing w:line="211" w:lineRule="auto"/>
        <w:jc w:val="both"/>
      </w:pPr>
      <w:r>
        <w:rPr>
          <w:rStyle w:val="a3"/>
        </w:rPr>
        <w:t xml:space="preserve">Предприимчивый директор цирка предлагает известному мотогонщику </w:t>
      </w:r>
      <w:r>
        <w:rPr>
          <w:rStyle w:val="a3"/>
        </w:rPr>
        <w:lastRenderedPageBreak/>
        <w:t>Федору Ермолаеву участвовать в смелом и эффектном номере — прыжке на мотоцикле под куполом цирка. Ермолаев дает свое согласие За кули</w:t>
      </w:r>
      <w:r>
        <w:rPr>
          <w:rStyle w:val="a3"/>
        </w:rPr>
        <w:softHyphen/>
        <w:t>сами он встречает скромную служительницу цирка, девушку Лену Ворон</w:t>
      </w:r>
      <w:r>
        <w:rPr>
          <w:rStyle w:val="a3"/>
        </w:rPr>
        <w:softHyphen/>
        <w:t>цову, «на всю жизнь» влюбленную в блестящее и красочное цирковое искус</w:t>
      </w:r>
      <w:r>
        <w:rPr>
          <w:rStyle w:val="a3"/>
        </w:rPr>
        <w:softHyphen/>
        <w:t>ство. Леночка становится ассистенткой Ермолаева. Цирковое представление с участием Ермолаева и Лены имеет большой успех. Артистам предстоит длительное турне по циркам страны. Ермолаев начинает понимать, что его с Леной связывает не только совместная работа. Но внезапно девушка отка</w:t>
      </w:r>
      <w:r>
        <w:rPr>
          <w:rStyle w:val="a3"/>
        </w:rPr>
        <w:softHyphen/>
        <w:t>зывается ехать в турне Перед ней открывается возможность осуществить свою давнюю мечту — стать укротительницей тигров, — так как дирекция цирка снимает с работы «штатного укротителя» — зарвавшегося грубияна и пьяницу Казимира Алмазова. Тигры оказываются в «простое», повергая в ужас своим аппетитом бухгалтера цирка. Не внимая мольбам влюблен</w:t>
      </w:r>
      <w:r>
        <w:rPr>
          <w:rStyle w:val="a3"/>
        </w:rPr>
        <w:softHyphen/>
        <w:t>ного в нее моряка Пети Мокина, Лена решается войти в клетку к хищни</w:t>
      </w:r>
      <w:r>
        <w:rPr>
          <w:rStyle w:val="a3"/>
        </w:rPr>
        <w:softHyphen/>
        <w:t>кам После длительной работы с тиграми молодая укротительница выводит своих питомцев на арену. В вечер дебюта Лена встречает за кулисами цирка Ермолаева. Между молодыми людьми происходит долгожданное объясне</w:t>
      </w:r>
      <w:r>
        <w:rPr>
          <w:rStyle w:val="a3"/>
        </w:rPr>
        <w:softHyphen/>
        <w:t>ние Петя Мокип, трогательно волновавшийся за Лену во время ее опасного выступления, с грустью уходит из цирка, переживая муки неразделенной любви</w:t>
      </w:r>
    </w:p>
    <w:p w14:paraId="1FAAD4B8" w14:textId="77777777" w:rsidR="006F3561" w:rsidRDefault="00000000">
      <w:pPr>
        <w:pStyle w:val="1"/>
        <w:spacing w:after="120" w:line="211" w:lineRule="auto"/>
        <w:jc w:val="both"/>
      </w:pPr>
      <w:r>
        <w:rPr>
          <w:rStyle w:val="a3"/>
        </w:rPr>
        <w:t>Библиография: «Правда», 26.111 1955; «Комсомольская правда», 18.111 1955; «Советская культура», 15.111 1955; «Литературная газета», 19.111 1955; «Московская правда», 15.111 1955, «Вечерняя Москва», 16.111 1955; «Ленинградская правда», 6.III 1955; «Вечерний Ленинград», 10.III 1955; «Гудок», М., 18 III 1955.</w:t>
      </w:r>
    </w:p>
    <w:p w14:paraId="77AF637E" w14:textId="77777777" w:rsidR="006F3561" w:rsidRDefault="00000000">
      <w:pPr>
        <w:pStyle w:val="1"/>
        <w:numPr>
          <w:ilvl w:val="0"/>
          <w:numId w:val="58"/>
        </w:numPr>
        <w:tabs>
          <w:tab w:val="left" w:pos="445"/>
        </w:tabs>
        <w:spacing w:line="214" w:lineRule="auto"/>
        <w:ind w:firstLine="0"/>
        <w:jc w:val="both"/>
      </w:pPr>
      <w:r>
        <w:rPr>
          <w:rStyle w:val="a3"/>
        </w:rPr>
        <w:t>ЧЕМПИОН МИРА Кипоповесть, 9ч ,2345 л/, киностудия им. М Горь</w:t>
      </w:r>
      <w:r>
        <w:rPr>
          <w:rStyle w:val="a3"/>
        </w:rPr>
        <w:softHyphen/>
        <w:t>кого, 1954 г., ВЭ 16.11 1955 г.</w:t>
      </w:r>
    </w:p>
    <w:p w14:paraId="1E88D203" w14:textId="77777777" w:rsidR="006F3561" w:rsidRDefault="00000000">
      <w:pPr>
        <w:pStyle w:val="1"/>
        <w:spacing w:line="214" w:lineRule="auto"/>
        <w:jc w:val="both"/>
      </w:pPr>
      <w:r>
        <w:rPr>
          <w:rStyle w:val="a3"/>
        </w:rPr>
        <w:t>Авт. сцен В. Ежов, В. Соловьев, реж.-пост. В. Гончуков; опер. Г Гарибян; худ. Б. Дуленков; композ. В. Соловьев-Седой; звукоопер. Л Канн.</w:t>
      </w:r>
    </w:p>
    <w:p w14:paraId="01ED6CAC" w14:textId="77777777" w:rsidR="006F3561" w:rsidRDefault="00000000">
      <w:pPr>
        <w:pStyle w:val="1"/>
        <w:spacing w:line="214" w:lineRule="auto"/>
        <w:jc w:val="both"/>
      </w:pPr>
      <w:r>
        <w:rPr>
          <w:rStyle w:val="a3"/>
        </w:rPr>
        <w:t>Реж. М. Володин: худ.-коцтюм Е Александрова; худ.-грим. С. Гор</w:t>
      </w:r>
      <w:r>
        <w:rPr>
          <w:rStyle w:val="a3"/>
        </w:rPr>
        <w:softHyphen/>
        <w:t>деев; комб. съемки: опер. Л. Акимов, худ. А. Клопотовский, монтаж. Р Шор; авт текста песен М. Светлов; консульт В Кожарский; дирижер В. Кнушевицкий; дир. картины Н. Петров</w:t>
      </w:r>
    </w:p>
    <w:p w14:paraId="0C6EC313" w14:textId="77777777" w:rsidR="006F3561" w:rsidRDefault="00000000">
      <w:pPr>
        <w:pStyle w:val="1"/>
        <w:spacing w:line="214" w:lineRule="auto"/>
        <w:jc w:val="both"/>
        <w:sectPr w:rsidR="006F3561">
          <w:footerReference w:type="even" r:id="rId595"/>
          <w:footerReference w:type="default" r:id="rId596"/>
          <w:pgSz w:w="11906" w:h="16838"/>
          <w:pgMar w:top="4259" w:right="3495" w:bottom="4496" w:left="3497" w:header="0" w:footer="3" w:gutter="0"/>
          <w:pgNumType w:start="546"/>
          <w:cols w:space="720"/>
          <w:noEndnote/>
          <w:docGrid w:linePitch="360"/>
        </w:sectPr>
      </w:pPr>
      <w:r>
        <w:rPr>
          <w:rStyle w:val="a3"/>
        </w:rPr>
        <w:t>В ролях: А. Ванин (Илья Громов, мастер спорта), В. Меркурьев (дядя Федя), В. Гуляев (Костя), Н. Чередниченко (Настя), К- Хабарова (Клава), М. Крепкогорская (Зина), А. Васютинский (Сережа Одинцов), Н. Васютин</w:t>
      </w:r>
      <w:r>
        <w:rPr>
          <w:rStyle w:val="a3"/>
        </w:rPr>
        <w:softHyphen/>
        <w:t>ский (Гриша Одинцов), А. Соловьев (Кораблев), Н. Комиссаров (дед Ти</w:t>
      </w:r>
      <w:r>
        <w:rPr>
          <w:rStyle w:val="a3"/>
        </w:rPr>
        <w:softHyphen/>
        <w:t>мофей), Б. Терентьев (Павел Тимофеевич), Г Светлани (Потапыч), В Воло</w:t>
      </w:r>
      <w:r>
        <w:rPr>
          <w:rStyle w:val="a3"/>
        </w:rPr>
        <w:softHyphen/>
        <w:t>дин, В. Марута, К- Михайлов, Н. Рыжов, Д Андреев, Д Кара-Дмитриев, А. Петриченко, В. Белоглазов</w:t>
      </w:r>
    </w:p>
    <w:p w14:paraId="103E796A" w14:textId="77777777" w:rsidR="006F3561" w:rsidRDefault="00000000">
      <w:pPr>
        <w:pStyle w:val="1"/>
        <w:spacing w:line="211" w:lineRule="auto"/>
        <w:jc w:val="both"/>
      </w:pPr>
      <w:r>
        <w:rPr>
          <w:rStyle w:val="a3"/>
        </w:rPr>
        <w:lastRenderedPageBreak/>
        <w:t>О пути молодого колхозного спортсмена, ставшего чемпионом мира.</w:t>
      </w:r>
    </w:p>
    <w:p w14:paraId="47C482E2" w14:textId="77777777" w:rsidR="006F3561" w:rsidRDefault="00000000">
      <w:pPr>
        <w:pStyle w:val="1"/>
        <w:spacing w:line="211" w:lineRule="auto"/>
        <w:jc w:val="both"/>
      </w:pPr>
      <w:r>
        <w:rPr>
          <w:rStyle w:val="a3"/>
        </w:rPr>
        <w:t>Молодой колхозный кузнец Илья Громов завоевывает звание чемпиона области по борьбе Успех кружит ему голову. Он быстро забывает свой род</w:t>
      </w:r>
      <w:r>
        <w:rPr>
          <w:rStyle w:val="a3"/>
        </w:rPr>
        <w:softHyphen/>
        <w:t>ной колхоз и решает остаться в городе Опытный тренер Федор Бессонов устраивает встречу молодого спортсмена с мастером спорта Елисеевым. Елисеев три раза подряд кладет Илью на лопатки Этот урок отрезвляет Громова, и он возвращается в деревню. Вместе с ним приезжает Федор Бес</w:t>
      </w:r>
      <w:r>
        <w:rPr>
          <w:rStyle w:val="a3"/>
        </w:rPr>
        <w:softHyphen/>
        <w:t>сонов. Много талантливых спортсменов видит он среди колхозной молодежи. Старый тренер решает проводить регулярные занятия с колхозными физ</w:t>
      </w:r>
      <w:r>
        <w:rPr>
          <w:rStyle w:val="a3"/>
        </w:rPr>
        <w:softHyphen/>
        <w:t xml:space="preserve">культурниками После длительной и упорной </w:t>
      </w:r>
      <w:r>
        <w:rPr>
          <w:rStyle w:val="a3"/>
          <w:lang w:val="es-ES" w:eastAsia="es-ES"/>
        </w:rPr>
        <w:t xml:space="preserve">i </w:t>
      </w:r>
      <w:r>
        <w:rPr>
          <w:rStyle w:val="a3"/>
        </w:rPr>
        <w:t>ренировки Илья Громов одерживает победу на республиканских соревнованиях Федор Бессонов начинает готовить молодого спортсмена к всесоюзному чемпионату. В ре</w:t>
      </w:r>
      <w:r>
        <w:rPr>
          <w:rStyle w:val="a3"/>
        </w:rPr>
        <w:softHyphen/>
        <w:t>шающей схватке всесоюзного чемпионата Илья проигрывает мастеру спорта Кораблеву. Опытный спортсмен Кораблев высоко оценивает мастерство своего молодого противника. Он заявляет, что па международные соревно</w:t>
      </w:r>
      <w:r>
        <w:rPr>
          <w:rStyle w:val="a3"/>
        </w:rPr>
        <w:softHyphen/>
        <w:t>вания должен ехать Илья Громов. Накануне отъезда происходит долго</w:t>
      </w:r>
      <w:r>
        <w:rPr>
          <w:rStyle w:val="a3"/>
        </w:rPr>
        <w:softHyphen/>
        <w:t>жданное объяснение Ильи с любимой им девушкой Настей. Счастливый и уве</w:t>
      </w:r>
      <w:r>
        <w:rPr>
          <w:rStyle w:val="a3"/>
        </w:rPr>
        <w:softHyphen/>
        <w:t>ренный в успехе уезжает он вместе с командой за границу В упорной борьбе с сильнейшими борцами Илья Громов завоевывает почетное звание чем</w:t>
      </w:r>
      <w:r>
        <w:rPr>
          <w:rStyle w:val="a3"/>
        </w:rPr>
        <w:softHyphen/>
        <w:t>пиона мира.</w:t>
      </w:r>
    </w:p>
    <w:p w14:paraId="58DDE936" w14:textId="77777777" w:rsidR="006F3561" w:rsidRDefault="00000000">
      <w:pPr>
        <w:pStyle w:val="1"/>
        <w:spacing w:after="120" w:line="211" w:lineRule="auto"/>
        <w:jc w:val="both"/>
      </w:pPr>
      <w:r>
        <w:rPr>
          <w:rStyle w:val="a3"/>
        </w:rPr>
        <w:t>Библиография: «Правда», 12.11 1955, «Комсомольская правда», 25.11 1955, «Труд», 24.11 1955; «Красная звезда», М., 25.11 1955; «Вечерняя Москва», 16.11 1955; «Ленинградская правда», 20 II 1955; «Вечерний Ленин</w:t>
      </w:r>
      <w:r>
        <w:rPr>
          <w:rStyle w:val="a3"/>
        </w:rPr>
        <w:softHyphen/>
        <w:t>град», 22.11 1955</w:t>
      </w:r>
    </w:p>
    <w:p w14:paraId="54489B53" w14:textId="77777777" w:rsidR="006F3561" w:rsidRDefault="00000000">
      <w:pPr>
        <w:pStyle w:val="1"/>
        <w:numPr>
          <w:ilvl w:val="0"/>
          <w:numId w:val="58"/>
        </w:numPr>
        <w:tabs>
          <w:tab w:val="left" w:pos="447"/>
        </w:tabs>
        <w:spacing w:line="214" w:lineRule="auto"/>
        <w:ind w:firstLine="0"/>
        <w:jc w:val="both"/>
      </w:pPr>
      <w:r>
        <w:rPr>
          <w:rStyle w:val="a3"/>
        </w:rPr>
        <w:t xml:space="preserve">ШВЕДСКАЯ СПИЧКА. Экраниз , цв., 6 ч., 1534 </w:t>
      </w:r>
      <w:r>
        <w:rPr>
          <w:rStyle w:val="a3"/>
          <w:i/>
          <w:iCs/>
        </w:rPr>
        <w:t>м,</w:t>
      </w:r>
      <w:r>
        <w:rPr>
          <w:rStyle w:val="a3"/>
        </w:rPr>
        <w:t xml:space="preserve"> Мосфильм, 1954 г., ВЭ </w:t>
      </w:r>
      <w:r>
        <w:rPr>
          <w:rStyle w:val="a3"/>
          <w:lang w:val="es-ES" w:eastAsia="es-ES"/>
        </w:rPr>
        <w:t xml:space="preserve">10.VIII </w:t>
      </w:r>
      <w:r>
        <w:rPr>
          <w:rStyle w:val="a3"/>
        </w:rPr>
        <w:t>1954 г.</w:t>
      </w:r>
    </w:p>
    <w:p w14:paraId="007BAFC6" w14:textId="77777777" w:rsidR="006F3561" w:rsidRDefault="00000000">
      <w:pPr>
        <w:pStyle w:val="1"/>
        <w:spacing w:line="214" w:lineRule="auto"/>
        <w:jc w:val="both"/>
      </w:pPr>
      <w:r>
        <w:rPr>
          <w:rStyle w:val="a3"/>
        </w:rPr>
        <w:t>Авт. сцен. Н. Эрдман, реж -пост. К. Юдин, опер И Гелейн, В. Заха</w:t>
      </w:r>
      <w:r>
        <w:rPr>
          <w:rStyle w:val="a3"/>
        </w:rPr>
        <w:softHyphen/>
        <w:t>ров; худ Г Турылев; композ. В. Ширинский; звукоопер. С. Минср- вип.</w:t>
      </w:r>
    </w:p>
    <w:p w14:paraId="2412F2A2" w14:textId="77777777" w:rsidR="006F3561" w:rsidRDefault="00000000">
      <w:pPr>
        <w:pStyle w:val="1"/>
        <w:spacing w:line="214" w:lineRule="auto"/>
        <w:jc w:val="both"/>
      </w:pPr>
      <w:r>
        <w:rPr>
          <w:rStyle w:val="a3"/>
        </w:rPr>
        <w:t>Реж. В. Герасимов; ассист. реж О. Герц, худ -костюм В. Ковригин, Л. Душина, худ-грим. В Фетисов; монтаж Т Зинчук, дир. картины Г Харламов</w:t>
      </w:r>
    </w:p>
    <w:p w14:paraId="05F2F112" w14:textId="77777777" w:rsidR="006F3561" w:rsidRDefault="00000000">
      <w:pPr>
        <w:pStyle w:val="1"/>
        <w:spacing w:line="214" w:lineRule="auto"/>
        <w:jc w:val="both"/>
      </w:pPr>
      <w:r>
        <w:rPr>
          <w:rStyle w:val="a3"/>
        </w:rPr>
        <w:t>В ролях: А. Грибов (Николай Ермолаевич Чубиков, следователь), А. Попов (Дюковский, помощник следователя), М Яншин (Евграф Кузь</w:t>
      </w:r>
      <w:r>
        <w:rPr>
          <w:rStyle w:val="a3"/>
        </w:rPr>
        <w:softHyphen/>
        <w:t>мич, становой пристав), М. Кузнецова (Ольга Петровна, его жена), М На</w:t>
      </w:r>
      <w:r>
        <w:rPr>
          <w:rStyle w:val="a3"/>
        </w:rPr>
        <w:softHyphen/>
        <w:t>званов (Марк Иванович Кляузов), К. Тарасова (Мария Ивановна, его сестра), Н. Гриценко (Песков, управляющий Кляузова), Н Курочкин (Ефрем, садовник), В. Колчин (Николашка, камердинер), Т Носова (Акулька, сол</w:t>
      </w:r>
      <w:r>
        <w:rPr>
          <w:rStyle w:val="a3"/>
        </w:rPr>
        <w:softHyphen/>
        <w:t>датка), В. Покровский (доктор), Г Георгиу (исправник), И. Федорова, Ю. Леонидов, Н. Поленков, А Кочетков, С. Троицкий, А. Лебедев.</w:t>
      </w:r>
    </w:p>
    <w:p w14:paraId="5416F1B4" w14:textId="77777777" w:rsidR="006F3561" w:rsidRDefault="00000000">
      <w:pPr>
        <w:pStyle w:val="1"/>
        <w:spacing w:line="214" w:lineRule="auto"/>
        <w:jc w:val="both"/>
      </w:pPr>
      <w:r>
        <w:rPr>
          <w:rStyle w:val="a3"/>
        </w:rPr>
        <w:t>Экранизация одноименного рассказа А. П. Чехова/</w:t>
      </w:r>
    </w:p>
    <w:p w14:paraId="0F436464" w14:textId="77777777" w:rsidR="006F3561" w:rsidRDefault="00000000">
      <w:pPr>
        <w:pStyle w:val="1"/>
        <w:spacing w:line="214" w:lineRule="auto"/>
        <w:jc w:val="both"/>
      </w:pPr>
      <w:r>
        <w:rPr>
          <w:rStyle w:val="a3"/>
        </w:rPr>
        <w:t>Скучно и монотонно протекает бедная событиями жизнь глухого уезд</w:t>
      </w:r>
      <w:r>
        <w:rPr>
          <w:rStyle w:val="a3"/>
        </w:rPr>
        <w:softHyphen/>
        <w:t>ного городка. И вдруг — чрезвычайное, из ряда вон выходящее событие* неизвестными злоумышленниками убит местный помещик, отставной корнет Кляузов. «Видавший виды» следователь Чубиков и его помощник Дюков</w:t>
      </w:r>
      <w:r>
        <w:rPr>
          <w:rStyle w:val="a3"/>
        </w:rPr>
        <w:softHyphen/>
        <w:t>ский развивают бурную деятельность по изобличению преступников. Про</w:t>
      </w:r>
      <w:r>
        <w:rPr>
          <w:rStyle w:val="a3"/>
        </w:rPr>
        <w:softHyphen/>
        <w:t>винциальный Шерлок Холмс Дюковский окружает дело ореолом глубочай</w:t>
      </w:r>
      <w:r>
        <w:rPr>
          <w:rStyle w:val="a3"/>
        </w:rPr>
        <w:softHyphen/>
        <w:t>шей таинственности Каково же разочарование блюстителей законности, когда выясняется, что Кляузова никто не собирался убивать: все это время он пребывал в бане у своей любовницы — жены станового, деля время между вином и любовью.</w:t>
      </w:r>
    </w:p>
    <w:p w14:paraId="276F11F8" w14:textId="77777777" w:rsidR="006F3561" w:rsidRDefault="00000000">
      <w:pPr>
        <w:pStyle w:val="1"/>
        <w:spacing w:after="60" w:line="214" w:lineRule="auto"/>
        <w:jc w:val="both"/>
      </w:pPr>
      <w:r>
        <w:rPr>
          <w:rStyle w:val="a3"/>
        </w:rPr>
        <w:t xml:space="preserve">Библиография: «Правда», </w:t>
      </w:r>
      <w:r>
        <w:rPr>
          <w:rStyle w:val="a3"/>
          <w:lang w:val="es-ES" w:eastAsia="es-ES"/>
        </w:rPr>
        <w:t xml:space="preserve">10.VIII </w:t>
      </w:r>
      <w:r>
        <w:rPr>
          <w:rStyle w:val="a3"/>
        </w:rPr>
        <w:t>1954; «Московская правда», 12.VIII 1954; «Вечерняя Москва», 21 VII 1954; «Московский комсомолец», 14.VIII 1954</w:t>
      </w:r>
    </w:p>
    <w:p w14:paraId="6B110F10" w14:textId="77777777" w:rsidR="006F3561" w:rsidRDefault="00000000">
      <w:pPr>
        <w:pStyle w:val="1"/>
        <w:spacing w:line="211" w:lineRule="auto"/>
        <w:ind w:firstLine="0"/>
        <w:jc w:val="both"/>
      </w:pPr>
      <w:r>
        <w:rPr>
          <w:rStyle w:val="a3"/>
          <w:b/>
          <w:bCs/>
          <w:lang w:val="de-DE" w:eastAsia="de-DE"/>
        </w:rPr>
        <w:t xml:space="preserve">2138. </w:t>
      </w:r>
      <w:r>
        <w:rPr>
          <w:rStyle w:val="a3"/>
        </w:rPr>
        <w:t xml:space="preserve">ШКОЛА МУЖЕСТВА. Экраниз цв , 10 ч., 2722,7 </w:t>
      </w:r>
      <w:r>
        <w:rPr>
          <w:rStyle w:val="a3"/>
          <w:i/>
          <w:iCs/>
        </w:rPr>
        <w:t>м,</w:t>
      </w:r>
      <w:r>
        <w:rPr>
          <w:rStyle w:val="a3"/>
        </w:rPr>
        <w:t xml:space="preserve"> Мосфильм, 1954 г , ВЭ 28 V 1954 г</w:t>
      </w:r>
    </w:p>
    <w:p w14:paraId="087BCCF5" w14:textId="77777777" w:rsidR="006F3561" w:rsidRDefault="00000000">
      <w:pPr>
        <w:pStyle w:val="1"/>
        <w:spacing w:line="211" w:lineRule="auto"/>
        <w:ind w:firstLine="340"/>
        <w:jc w:val="both"/>
      </w:pPr>
      <w:r>
        <w:rPr>
          <w:rStyle w:val="a3"/>
        </w:rPr>
        <w:t>Авт. сцен. С. Розен, К. Семенов, реж -пост В. Басов, М. Корчагин, опер. Т Лебешев; худ. Е. Куманьков, В Щербак; композ. М. Зив; звуко- опер. К- Гордон.</w:t>
      </w:r>
    </w:p>
    <w:p w14:paraId="10727519" w14:textId="77777777" w:rsidR="006F3561" w:rsidRDefault="00000000">
      <w:pPr>
        <w:pStyle w:val="1"/>
        <w:spacing w:line="211" w:lineRule="auto"/>
        <w:ind w:firstLine="340"/>
        <w:jc w:val="both"/>
      </w:pPr>
      <w:r>
        <w:rPr>
          <w:rStyle w:val="a3"/>
        </w:rPr>
        <w:t xml:space="preserve">Реж. А. Голованов; ассист. реж Ф Левшина; 2-й опер П. Кузнецов; худ.-костюм. В. Ковригин, худ.-грим С Калинин; комб. съемки, опер. Г Комиссаров, худ. 3. Морякова; монтаж А. Медведева; авт. текста песен В. Коростылев; дирижер </w:t>
      </w:r>
      <w:r>
        <w:rPr>
          <w:rStyle w:val="a3"/>
        </w:rPr>
        <w:lastRenderedPageBreak/>
        <w:t>Г Гамбург, дир. картины Н. Владимиров.</w:t>
      </w:r>
    </w:p>
    <w:p w14:paraId="12030C5D" w14:textId="77777777" w:rsidR="006F3561" w:rsidRDefault="00000000">
      <w:pPr>
        <w:pStyle w:val="1"/>
        <w:spacing w:line="211" w:lineRule="auto"/>
        <w:ind w:firstLine="340"/>
        <w:jc w:val="both"/>
      </w:pPr>
      <w:r>
        <w:rPr>
          <w:rStyle w:val="a3"/>
        </w:rPr>
        <w:t>В ролях: Л. Харитонов (Борис Голиков), М. Бернес (Афанасий Чубук), В.Емельянов (Семен Иванович Галка), Г Михайлов (Сухарев), П. Чернов (отец Бориса), Е. Мельникова (мать Бориса), Р Макагонова (Верка), М.Пу- говкин (Шмаков), В. Горелов (Цыганок), Н. Граббе (Галда Ян), Г Гумилев</w:t>
      </w:r>
      <w:r>
        <w:rPr>
          <w:rStyle w:val="a3"/>
        </w:rPr>
        <w:softHyphen/>
        <w:t>ский (Рябуха), В. Захарченко (Сырцов), Н. Гарин (Жихарев), А. Сергеев (Синюгин), Н. Хрящиков, В. Колпаков, Э. Геллер, С. Борисов, А. Мищук, В. Брежнев, Ю. Катин-Ярцев, И. Еналдиев, П. Тимофеев, А. Андронов, П. Мухин, С Козьминский, А. Олонцев, А. Миронов, Б. Трофи</w:t>
      </w:r>
      <w:r>
        <w:rPr>
          <w:rStyle w:val="a3"/>
        </w:rPr>
        <w:softHyphen/>
        <w:t>мов.</w:t>
      </w:r>
    </w:p>
    <w:p w14:paraId="19FDFBD1" w14:textId="77777777" w:rsidR="006F3561" w:rsidRDefault="00000000">
      <w:pPr>
        <w:pStyle w:val="1"/>
        <w:spacing w:line="211" w:lineRule="auto"/>
        <w:ind w:firstLine="340"/>
        <w:jc w:val="both"/>
      </w:pPr>
      <w:r>
        <w:rPr>
          <w:rStyle w:val="a3"/>
        </w:rPr>
        <w:t>Экранизация произведений А Гайдара «Школа» и других, рассказываю</w:t>
      </w:r>
      <w:r>
        <w:rPr>
          <w:rStyle w:val="a3"/>
        </w:rPr>
        <w:softHyphen/>
        <w:t>щих о становлении характера юного борца в огне боев гражданской войны.</w:t>
      </w:r>
    </w:p>
    <w:p w14:paraId="3FB244F6" w14:textId="77777777" w:rsidR="006F3561" w:rsidRDefault="00000000">
      <w:pPr>
        <w:pStyle w:val="1"/>
        <w:spacing w:line="211" w:lineRule="auto"/>
        <w:ind w:firstLine="340"/>
        <w:jc w:val="both"/>
      </w:pPr>
      <w:r>
        <w:rPr>
          <w:rStyle w:val="a3"/>
        </w:rPr>
        <w:t>1916 год Далеко в глубине России затерялся тихий провинциальный городок. Однако и сюда доносится дыхание первой мировой войны. Наст</w:t>
      </w:r>
      <w:r>
        <w:rPr>
          <w:rStyle w:val="a3"/>
        </w:rPr>
        <w:softHyphen/>
        <w:t>роенный, как и большинство учащихся реального училища, в духе казенного патриотизма, подросток Борис Гориков узнает о том, что, скрываясь от ареста, с фронта бежал его отец. Принесший эту весть солдат-большевик Афанасий Чубук на многое раскрывает мальчику глаза. Борис проникается чувством гордости за отца-революционера, который вскоре тайно прибывает в город Мужественно переносит Борис большое горе: смерть отца, схва</w:t>
      </w:r>
      <w:r>
        <w:rPr>
          <w:rStyle w:val="a3"/>
        </w:rPr>
        <w:softHyphen/>
        <w:t>ченного и расстрелянного жандармами. Когда волна революции докатывает</w:t>
      </w:r>
      <w:r>
        <w:rPr>
          <w:rStyle w:val="a3"/>
        </w:rPr>
        <w:softHyphen/>
        <w:t>ся до тихого городка, Чубук и Борис Гориков записываются добровольцами в отряд коммуниста Галки, чтобы отстаивать завоевания Октября. Идя по правильно избранному пути, юноша, однако, совершает немало ошибок. Отстав от отряда, он едва не становится жертвой кадета Ваальда, выдаю</w:t>
      </w:r>
      <w:r>
        <w:rPr>
          <w:rStyle w:val="a3"/>
        </w:rPr>
        <w:softHyphen/>
        <w:t>щего себя за красного В другой раз юношеская восторженность увлекает его вслед за начальником разведки Федькой Сырцовым в авантюрное напа</w:t>
      </w:r>
      <w:r>
        <w:rPr>
          <w:rStyle w:val="a3"/>
        </w:rPr>
        <w:softHyphen/>
        <w:t>дение на отряд противника. Нарушение приказа стоит жизни многим бойцам. Горячий и непосредственный Борис не задумывается над последствиями своих поступков, действуя по первому побуждению, и в результате самые бла</w:t>
      </w:r>
      <w:r>
        <w:rPr>
          <w:rStyle w:val="a3"/>
        </w:rPr>
        <w:softHyphen/>
        <w:t>городные его стремления приводят к трагическим последствиям. Движимый искренним желанием помочь ослабевшему от жажды раненому Чубуку, он, несмотря на строгий запрет, отправляется за водой к реке. Легкомыс</w:t>
      </w:r>
      <w:r>
        <w:rPr>
          <w:rStyle w:val="a3"/>
        </w:rPr>
        <w:softHyphen/>
        <w:t>ленный поступок Бориса становится причиной гибели Чубука. Смерть дорогого и близкого человека глубоко потрясает юношу. Но он не слабеет, не падает духом Вскоре Борису удается вернуть утраченное доверие това</w:t>
      </w:r>
      <w:r>
        <w:rPr>
          <w:rStyle w:val="a3"/>
        </w:rPr>
        <w:softHyphen/>
        <w:t>рищей и командира отряда: он успешно проводит разведку занятого белыми села, а в последовавшем затем бою проявляет подлинное мужество и героизм Сын рабочего-большевика становится коммунистом.</w:t>
      </w:r>
    </w:p>
    <w:p w14:paraId="350C6883" w14:textId="77777777" w:rsidR="006F3561" w:rsidRDefault="00000000">
      <w:pPr>
        <w:pStyle w:val="1"/>
        <w:spacing w:line="211" w:lineRule="auto"/>
        <w:jc w:val="both"/>
      </w:pPr>
      <w:r>
        <w:rPr>
          <w:rStyle w:val="a3"/>
        </w:rPr>
        <w:t>На VIII Международном кинофестивале в Карловых Варах (1954) картине присуждена премия за лучший воспитательный фильм.</w:t>
      </w:r>
    </w:p>
    <w:p w14:paraId="38122695" w14:textId="77777777" w:rsidR="006F3561" w:rsidRDefault="00000000">
      <w:pPr>
        <w:pStyle w:val="1"/>
        <w:spacing w:line="211" w:lineRule="auto"/>
        <w:jc w:val="both"/>
        <w:sectPr w:rsidR="006F3561">
          <w:footerReference w:type="even" r:id="rId597"/>
          <w:footerReference w:type="default" r:id="rId598"/>
          <w:footerReference w:type="first" r:id="rId599"/>
          <w:pgSz w:w="11906" w:h="16838"/>
          <w:pgMar w:top="4259" w:right="3495" w:bottom="4496" w:left="3497" w:header="0" w:footer="3" w:gutter="0"/>
          <w:cols w:space="720"/>
          <w:noEndnote/>
          <w:titlePg/>
          <w:docGrid w:linePitch="360"/>
        </w:sectPr>
      </w:pPr>
      <w:r>
        <w:rPr>
          <w:rStyle w:val="a3"/>
        </w:rPr>
        <w:t xml:space="preserve">Библиография- «Правда», II. VI 1954; «Труд», 5 VI 1954; «Комсомольская правда», </w:t>
      </w:r>
      <w:r>
        <w:rPr>
          <w:rStyle w:val="a3"/>
          <w:lang w:val="de-DE" w:eastAsia="de-DE"/>
        </w:rPr>
        <w:t xml:space="preserve">30.V </w:t>
      </w:r>
      <w:r>
        <w:rPr>
          <w:rStyle w:val="a3"/>
        </w:rPr>
        <w:t xml:space="preserve">1954; «Советская культура», 3 VI 1954, «Московская правда», 2 VI 1954, «Московский комсомолец», </w:t>
      </w:r>
      <w:r>
        <w:rPr>
          <w:rStyle w:val="a3"/>
          <w:lang w:val="de-DE" w:eastAsia="de-DE"/>
        </w:rPr>
        <w:t xml:space="preserve">3.VI </w:t>
      </w:r>
      <w:r>
        <w:rPr>
          <w:rStyle w:val="a3"/>
        </w:rPr>
        <w:t>1954; «Вечерний Ленинград», 9.VI 1954; «Литературная газета», 15 VI 1954; «Гудок», М., 30.VI 1954</w:t>
      </w:r>
    </w:p>
    <w:p w14:paraId="2B5EF66D" w14:textId="77777777" w:rsidR="006F3561" w:rsidRDefault="00000000">
      <w:pPr>
        <w:pStyle w:val="1"/>
        <w:spacing w:line="209" w:lineRule="auto"/>
        <w:ind w:firstLine="0"/>
        <w:jc w:val="both"/>
      </w:pPr>
      <w:r>
        <w:rPr>
          <w:rStyle w:val="a3"/>
        </w:rPr>
        <w:lastRenderedPageBreak/>
        <w:t xml:space="preserve">2139. Я НИЧЕГО НЕ ПОМНЮ. Фильм-плакат, 2 ч., 527 </w:t>
      </w:r>
      <w:r>
        <w:rPr>
          <w:rStyle w:val="a3"/>
          <w:i/>
          <w:iCs/>
        </w:rPr>
        <w:t>м,</w:t>
      </w:r>
      <w:r>
        <w:rPr>
          <w:rStyle w:val="a3"/>
        </w:rPr>
        <w:t xml:space="preserve"> Мосфильм, 1954 г , ВЭ IV 1955 г</w:t>
      </w:r>
    </w:p>
    <w:p w14:paraId="75207455" w14:textId="77777777" w:rsidR="006F3561" w:rsidRDefault="00000000">
      <w:pPr>
        <w:pStyle w:val="1"/>
        <w:spacing w:line="209" w:lineRule="auto"/>
        <w:jc w:val="both"/>
      </w:pPr>
      <w:r>
        <w:rPr>
          <w:rStyle w:val="a3"/>
        </w:rPr>
        <w:t>Авт сцен. С. Михалков; реж. С. Казаков; опер П Кузнецов; худ В. Голиков, В. Перелетов; композ. Е Макаров; зв^коопср В. 111арун.</w:t>
      </w:r>
    </w:p>
    <w:p w14:paraId="791BDEAE" w14:textId="77777777" w:rsidR="006F3561" w:rsidRDefault="00000000">
      <w:pPr>
        <w:pStyle w:val="1"/>
        <w:spacing w:line="209" w:lineRule="auto"/>
        <w:jc w:val="both"/>
      </w:pPr>
      <w:r>
        <w:rPr>
          <w:rStyle w:val="a3"/>
        </w:rPr>
        <w:t>Монтаж. Т Зинчук; дирижер Г Гамбург, дир картины Л. Кана</w:t>
      </w:r>
      <w:r>
        <w:rPr>
          <w:rStyle w:val="a3"/>
        </w:rPr>
        <w:softHyphen/>
        <w:t>рейкина.</w:t>
      </w:r>
    </w:p>
    <w:p w14:paraId="3D3AB884" w14:textId="77777777" w:rsidR="006F3561" w:rsidRDefault="00000000">
      <w:pPr>
        <w:pStyle w:val="1"/>
        <w:spacing w:line="209" w:lineRule="auto"/>
        <w:jc w:val="both"/>
      </w:pPr>
      <w:r>
        <w:rPr>
          <w:rStyle w:val="a3"/>
        </w:rPr>
        <w:t>В ролях: П. Глебов (Анатолий), Н. Зорская (Варя), Л. Студнева (Евдо</w:t>
      </w:r>
      <w:r>
        <w:rPr>
          <w:rStyle w:val="a3"/>
        </w:rPr>
        <w:softHyphen/>
        <w:t>кия Ивановна), Саша Терентьев (Славик), М. Майоров (Касаткин)</w:t>
      </w:r>
    </w:p>
    <w:p w14:paraId="10C56ACF" w14:textId="77777777" w:rsidR="006F3561" w:rsidRDefault="00000000">
      <w:pPr>
        <w:pStyle w:val="1"/>
        <w:spacing w:line="209" w:lineRule="auto"/>
        <w:jc w:val="both"/>
      </w:pPr>
      <w:r>
        <w:rPr>
          <w:rStyle w:val="a3"/>
        </w:rPr>
        <w:t>Игровой короткометражный фильм-плакат па тему пьянство может довести человека до преступления.</w:t>
      </w:r>
    </w:p>
    <w:p w14:paraId="009F4C4A" w14:textId="77777777" w:rsidR="006F3561" w:rsidRDefault="00000000">
      <w:pPr>
        <w:pStyle w:val="1"/>
        <w:spacing w:after="420" w:line="209" w:lineRule="auto"/>
        <w:jc w:val="both"/>
      </w:pPr>
      <w:r>
        <w:rPr>
          <w:rStyle w:val="a3"/>
        </w:rPr>
        <w:t>Бешено мчится по ночным улицам автомобиль «Москвич». На одном из перекрестков он сшибает девушку, переходившую мостовую. Утром в московской квартире просыпается опухший от пьянства человек. Это Ана</w:t>
      </w:r>
      <w:r>
        <w:rPr>
          <w:rStyle w:val="a3"/>
        </w:rPr>
        <w:softHyphen/>
        <w:t>толий — владелец «Москвича». Жена Анатолия решает порвать с пьяни</w:t>
      </w:r>
      <w:r>
        <w:rPr>
          <w:rStyle w:val="a3"/>
        </w:rPr>
        <w:softHyphen/>
        <w:t>цей Она уходит. Раздастся стук в дверь. На пороге появляется следователь ОРУДа. «Я ничего нс помню»,— пытается защититься Анатолий. Но зву</w:t>
      </w:r>
      <w:r>
        <w:rPr>
          <w:rStyle w:val="a3"/>
        </w:rPr>
        <w:softHyphen/>
        <w:t>чат слова тяжкого обвинения- «Вы убили человека.. ».</w:t>
      </w:r>
    </w:p>
    <w:p w14:paraId="7A3E5220" w14:textId="77777777" w:rsidR="006F3561" w:rsidRDefault="00000000">
      <w:pPr>
        <w:pStyle w:val="20"/>
        <w:keepNext/>
        <w:keepLines/>
        <w:spacing w:after="300"/>
      </w:pPr>
      <w:bookmarkStart w:id="74" w:name="bookmark148"/>
      <w:r>
        <w:rPr>
          <w:rStyle w:val="2"/>
          <w:b/>
          <w:bCs/>
        </w:rPr>
        <w:t>МУЛЬТИПЛИКАЦИОННЫЕ ФИЛЬМЫ</w:t>
      </w:r>
      <w:bookmarkEnd w:id="74"/>
    </w:p>
    <w:p w14:paraId="43E18C03" w14:textId="77777777" w:rsidR="006F3561" w:rsidRDefault="00000000">
      <w:pPr>
        <w:pStyle w:val="1"/>
        <w:spacing w:line="214" w:lineRule="auto"/>
        <w:ind w:firstLine="0"/>
        <w:jc w:val="both"/>
      </w:pPr>
      <w:r>
        <w:rPr>
          <w:rStyle w:val="a3"/>
        </w:rPr>
        <w:t>2140. В ЛЕСНОЙ ЧАЩЕ Графич., цв., ч/б, 2 ч., 551 л, Союзмультфильм, 1954 г , ВЭ V 1954 г.</w:t>
      </w:r>
    </w:p>
    <w:p w14:paraId="3EC5342B" w14:textId="77777777" w:rsidR="006F3561" w:rsidRDefault="00000000">
      <w:pPr>
        <w:pStyle w:val="1"/>
        <w:spacing w:line="214" w:lineRule="auto"/>
        <w:jc w:val="both"/>
      </w:pPr>
      <w:r>
        <w:rPr>
          <w:rStyle w:val="a3"/>
        </w:rPr>
        <w:t>Авт. сцен Г Скребицкий, В Чаплина; реж -пост. А Иванов; реж. Л Позднеев; гл худ И. Знаменский, В. Лалаяпц; композ. Н. Пеико; зву- коопер. Н. Прилуцкий</w:t>
      </w:r>
    </w:p>
    <w:p w14:paraId="2E6F30BC" w14:textId="77777777" w:rsidR="006F3561" w:rsidRDefault="00000000">
      <w:pPr>
        <w:pStyle w:val="1"/>
        <w:spacing w:line="214" w:lineRule="auto"/>
        <w:jc w:val="both"/>
      </w:pPr>
      <w:r>
        <w:rPr>
          <w:rStyle w:val="a3"/>
        </w:rPr>
        <w:t>Монтаж. В Иванова; тех. ассист. Ф. Гольдштейн; худ.-мультипл. Ф. Епифанова, Е. Комова, Л. Резцова, Т Федорова, Д. Белов, Г Козлов, В Лихачев, И. Подгорский, В. Пекарь; худ.-декор Д. Анпилов, В. Род</w:t>
      </w:r>
      <w:r>
        <w:rPr>
          <w:rStyle w:val="a3"/>
        </w:rPr>
        <w:softHyphen/>
        <w:t>жерс, В. Валерианова</w:t>
      </w:r>
    </w:p>
    <w:p w14:paraId="7AAD7156" w14:textId="77777777" w:rsidR="006F3561" w:rsidRDefault="00000000">
      <w:pPr>
        <w:pStyle w:val="1"/>
        <w:spacing w:line="214" w:lineRule="auto"/>
        <w:jc w:val="both"/>
      </w:pPr>
      <w:r>
        <w:rPr>
          <w:rStyle w:val="a3"/>
        </w:rPr>
        <w:t>Фильм в сказочной форме раскрывает значение труда.</w:t>
      </w:r>
    </w:p>
    <w:p w14:paraId="6AE1F6A9" w14:textId="77777777" w:rsidR="006F3561" w:rsidRDefault="00000000">
      <w:pPr>
        <w:pStyle w:val="1"/>
        <w:spacing w:line="214" w:lineRule="auto"/>
        <w:jc w:val="both"/>
      </w:pPr>
      <w:r>
        <w:rPr>
          <w:rStyle w:val="a3"/>
        </w:rPr>
        <w:t>Ленивый Барсучонок не хотел трудиться и, чтобы не слышать постоян</w:t>
      </w:r>
      <w:r>
        <w:rPr>
          <w:rStyle w:val="a3"/>
        </w:rPr>
        <w:softHyphen/>
        <w:t>ных упреков Барсука-отца, решил покинуть отчий дом и уйти в лес. Но и в лесу вокруг нею кипела жизнь, полная напряженного труда, лесные обитатели добывали себе средства к существованию, защищались от врагов. Из-за своей неприспособленности к самостоятельной жизни Барсучонок чуть не попал в пасть Волка. Пройдя суровые испытания, он познал важ</w:t>
      </w:r>
      <w:r>
        <w:rPr>
          <w:rStyle w:val="a3"/>
        </w:rPr>
        <w:softHyphen/>
        <w:t>ность труда и возвратился к родителям.</w:t>
      </w:r>
    </w:p>
    <w:p w14:paraId="79C0AC80" w14:textId="77777777" w:rsidR="006F3561" w:rsidRDefault="00000000">
      <w:pPr>
        <w:pStyle w:val="1"/>
        <w:spacing w:after="220" w:line="214" w:lineRule="auto"/>
        <w:jc w:val="both"/>
      </w:pPr>
      <w:r>
        <w:rPr>
          <w:rStyle w:val="a3"/>
        </w:rPr>
        <w:t>На VIII Международном кинофестивале в Карловых Варах (1954) присуждена премия за мультипликационный фильм</w:t>
      </w:r>
    </w:p>
    <w:p w14:paraId="6FA6951F" w14:textId="77777777" w:rsidR="006F3561" w:rsidRDefault="00000000">
      <w:pPr>
        <w:pStyle w:val="1"/>
        <w:spacing w:line="214" w:lineRule="auto"/>
        <w:ind w:firstLine="0"/>
        <w:jc w:val="both"/>
      </w:pPr>
      <w:r>
        <w:rPr>
          <w:rStyle w:val="a3"/>
        </w:rPr>
        <w:t xml:space="preserve">2141. ДВА ЖАДНЫХ МЕДВЕЖОНКА. Объемн., цв , 1 ч., 272 </w:t>
      </w:r>
      <w:r>
        <w:rPr>
          <w:rStyle w:val="a3"/>
          <w:i/>
          <w:iCs/>
        </w:rPr>
        <w:t>м,</w:t>
      </w:r>
      <w:r>
        <w:rPr>
          <w:rStyle w:val="a3"/>
        </w:rPr>
        <w:t xml:space="preserve"> Союз</w:t>
      </w:r>
      <w:r>
        <w:rPr>
          <w:rStyle w:val="a3"/>
        </w:rPr>
        <w:softHyphen/>
        <w:t>мультфильм, 1954 г , ВЭ X 1954 г</w:t>
      </w:r>
    </w:p>
    <w:p w14:paraId="64B3B262" w14:textId="77777777" w:rsidR="006F3561" w:rsidRDefault="00000000">
      <w:pPr>
        <w:pStyle w:val="1"/>
        <w:spacing w:line="214" w:lineRule="auto"/>
        <w:jc w:val="both"/>
      </w:pPr>
      <w:r>
        <w:rPr>
          <w:rStyle w:val="a3"/>
        </w:rPr>
        <w:t>Авт. сцен. Л. Кассиль; реж-пост. В Дегтярев; худ.-пост В. Грохо</w:t>
      </w:r>
      <w:r>
        <w:rPr>
          <w:rStyle w:val="a3"/>
        </w:rPr>
        <w:softHyphen/>
        <w:t>тов, В. Дегтярев, опер Н Ренков; композ. Р. Бунин; звукоопер Г Мар</w:t>
      </w:r>
      <w:r>
        <w:rPr>
          <w:rStyle w:val="a3"/>
        </w:rPr>
        <w:softHyphen/>
        <w:t>тынюк</w:t>
      </w:r>
    </w:p>
    <w:p w14:paraId="5CCF37A3" w14:textId="77777777" w:rsidR="006F3561" w:rsidRDefault="00000000">
      <w:pPr>
        <w:pStyle w:val="1"/>
        <w:spacing w:line="214" w:lineRule="auto"/>
        <w:jc w:val="both"/>
      </w:pPr>
      <w:r>
        <w:rPr>
          <w:rStyle w:val="a3"/>
        </w:rPr>
        <w:t>Ассист реж. В Данилевич, 2-й опер Н. Гринберг; монтаж. В. Его</w:t>
      </w:r>
      <w:r>
        <w:rPr>
          <w:rStyle w:val="a3"/>
        </w:rPr>
        <w:softHyphen/>
        <w:t>рова, худ кукол и макетов Р Гуров, Н Солнцев, В. Куранов, О. Мас- саинов, Е. Жуков, О. Плюцинская, А. Жукова, А. Барт, Г Лютинский, К- Русанова, Л Коновалова, кукловоды-мультипл. В. Данилевич, Е Ко</w:t>
      </w:r>
      <w:r>
        <w:rPr>
          <w:rStyle w:val="a3"/>
        </w:rPr>
        <w:softHyphen/>
        <w:t>мова, К. Никифоров; ред С Гинзбург; дир. картины Б. Бурлаков.</w:t>
      </w:r>
    </w:p>
    <w:p w14:paraId="1496407C" w14:textId="77777777" w:rsidR="006F3561" w:rsidRDefault="00000000">
      <w:pPr>
        <w:pStyle w:val="1"/>
        <w:spacing w:after="60" w:line="214" w:lineRule="auto"/>
        <w:jc w:val="both"/>
      </w:pPr>
      <w:r>
        <w:rPr>
          <w:rStyle w:val="a3"/>
        </w:rPr>
        <w:t>Экранизация венгерской народной сказки.</w:t>
      </w:r>
    </w:p>
    <w:p w14:paraId="63348779" w14:textId="77777777" w:rsidR="006F3561" w:rsidRDefault="00000000">
      <w:pPr>
        <w:pStyle w:val="50"/>
        <w:spacing w:after="140"/>
        <w:jc w:val="right"/>
        <w:rPr>
          <w:sz w:val="15"/>
          <w:szCs w:val="15"/>
        </w:rPr>
        <w:sectPr w:rsidR="006F3561">
          <w:footerReference w:type="even" r:id="rId600"/>
          <w:footerReference w:type="default" r:id="rId601"/>
          <w:pgSz w:w="11906" w:h="16838"/>
          <w:pgMar w:top="4374" w:right="3510" w:bottom="4158" w:left="3512" w:header="3946" w:footer="3730" w:gutter="0"/>
          <w:pgNumType w:start="552"/>
          <w:cols w:space="720"/>
          <w:noEndnote/>
          <w:docGrid w:linePitch="360"/>
        </w:sectPr>
      </w:pPr>
      <w:r>
        <w:rPr>
          <w:rStyle w:val="5"/>
          <w:sz w:val="15"/>
          <w:szCs w:val="15"/>
        </w:rPr>
        <w:t>Г51</w:t>
      </w:r>
    </w:p>
    <w:p w14:paraId="713E1029" w14:textId="77777777" w:rsidR="006F3561" w:rsidRDefault="00000000">
      <w:pPr>
        <w:pStyle w:val="1"/>
        <w:spacing w:before="240" w:after="120" w:line="214" w:lineRule="auto"/>
        <w:jc w:val="both"/>
      </w:pPr>
      <w:r>
        <w:rPr>
          <w:rStyle w:val="a3"/>
        </w:rPr>
        <w:lastRenderedPageBreak/>
        <w:t>Два медвежонка отправились странствовать. Во время пути они нашли на дороге сыр. Жадность помешала им справедливо разделить находку; каждый опасался, что другому достанется кусок больше. В результате сыр съела хитрая Лиса, которая взялась рассудить жадных медвежат.</w:t>
      </w:r>
    </w:p>
    <w:p w14:paraId="74FEE19D" w14:textId="77777777" w:rsidR="006F3561" w:rsidRDefault="00000000">
      <w:pPr>
        <w:pStyle w:val="1"/>
        <w:numPr>
          <w:ilvl w:val="0"/>
          <w:numId w:val="59"/>
        </w:numPr>
        <w:tabs>
          <w:tab w:val="left" w:pos="445"/>
        </w:tabs>
        <w:spacing w:line="211" w:lineRule="auto"/>
        <w:ind w:firstLine="0"/>
        <w:jc w:val="both"/>
      </w:pPr>
      <w:r>
        <w:rPr>
          <w:rStyle w:val="a3"/>
        </w:rPr>
        <w:t xml:space="preserve">ЗЛОДЕЙКА С НАКЛЕЙКОЙ Объемн., цв., ч'б, 1 ч., 289 </w:t>
      </w:r>
      <w:r>
        <w:rPr>
          <w:rStyle w:val="a3"/>
          <w:i/>
          <w:iCs/>
        </w:rPr>
        <w:t>м,</w:t>
      </w:r>
      <w:r>
        <w:rPr>
          <w:rStyle w:val="a3"/>
        </w:rPr>
        <w:t xml:space="preserve"> Союз</w:t>
      </w:r>
      <w:r>
        <w:rPr>
          <w:rStyle w:val="a3"/>
        </w:rPr>
        <w:softHyphen/>
        <w:t>мультфильм, 1954 г., ВЭ IV 1955 г.</w:t>
      </w:r>
    </w:p>
    <w:p w14:paraId="71223373" w14:textId="77777777" w:rsidR="006F3561" w:rsidRDefault="00000000">
      <w:pPr>
        <w:pStyle w:val="1"/>
        <w:spacing w:line="211" w:lineRule="auto"/>
        <w:jc w:val="both"/>
      </w:pPr>
      <w:r>
        <w:rPr>
          <w:rStyle w:val="a3"/>
        </w:rPr>
        <w:t>Авт. сцен. С. Михалков, реж.-пост. В Щербаков, Б Степанцев; худ - пост. В. Грохотов; худ. кукол и декор. Р. Гуров; опер. И. Голомб; композ. А. Мосолов; звукоопер. Г Мартынюк.</w:t>
      </w:r>
    </w:p>
    <w:p w14:paraId="481CC6E0" w14:textId="77777777" w:rsidR="006F3561" w:rsidRDefault="00000000">
      <w:pPr>
        <w:pStyle w:val="1"/>
        <w:spacing w:line="211" w:lineRule="auto"/>
        <w:jc w:val="both"/>
      </w:pPr>
      <w:r>
        <w:rPr>
          <w:rStyle w:val="a3"/>
        </w:rPr>
        <w:t>Ассист. реж. В. Шевелева; монтаж. Н. Аравина; актеры-кукловоды В. Кусов, Г. Бодрова, Л. Кякшт; дир. картины Б. Бурлаков</w:t>
      </w:r>
    </w:p>
    <w:p w14:paraId="13066235" w14:textId="77777777" w:rsidR="006F3561" w:rsidRDefault="00000000">
      <w:pPr>
        <w:pStyle w:val="1"/>
        <w:spacing w:line="211" w:lineRule="auto"/>
        <w:jc w:val="both"/>
      </w:pPr>
      <w:r>
        <w:rPr>
          <w:rStyle w:val="a3"/>
        </w:rPr>
        <w:t>О вреде алкоголизма.</w:t>
      </w:r>
    </w:p>
    <w:p w14:paraId="76F25521" w14:textId="77777777" w:rsidR="006F3561" w:rsidRDefault="00000000">
      <w:pPr>
        <w:pStyle w:val="1"/>
        <w:spacing w:line="211" w:lineRule="auto"/>
        <w:jc w:val="both"/>
      </w:pPr>
      <w:r>
        <w:rPr>
          <w:rStyle w:val="a3"/>
        </w:rPr>
        <w:t>Злодейка с наклейкой — поллитровая бутыль с ногами, руками и нагло ухмыляющейся физиономией, пытается проникнуть повсюду. Вот ответст</w:t>
      </w:r>
      <w:r>
        <w:rPr>
          <w:rStyle w:val="a3"/>
        </w:rPr>
        <w:softHyphen/>
        <w:t>венный работник отправляется ио важному делу. А Злодейка тут как тут. Она предлагает кружку пива, затем водку. Руководитель хмелеет. Из открыв</w:t>
      </w:r>
      <w:r>
        <w:rPr>
          <w:rStyle w:val="a3"/>
        </w:rPr>
        <w:softHyphen/>
        <w:t>шегося портфеля падают бумаги с грифом «секретно». Довольная собой Зло</w:t>
      </w:r>
      <w:r>
        <w:rPr>
          <w:rStyle w:val="a3"/>
        </w:rPr>
        <w:softHyphen/>
        <w:t>дейка спешит на колхозные ноля. Равнодушно проезжает мимо нее тракто</w:t>
      </w:r>
      <w:r>
        <w:rPr>
          <w:rStyle w:val="a3"/>
        </w:rPr>
        <w:softHyphen/>
        <w:t>рист. Но зато разгильдяй-жнец не может устоять перед соблазном. Лошадь с презрением фыркает в лицо заснувшего колхозника. Между тем Злодейка проникает в кабину автомашины. Нетвердо держит в руках баранку шофер, любитель выпить. Поворот — и машина па предельной скорости летит под откос. Выбравшись из-под обломков, Злодейка отправляется на желез</w:t>
      </w:r>
      <w:r>
        <w:rPr>
          <w:rStyle w:val="a3"/>
        </w:rPr>
        <w:softHyphen/>
        <w:t>ную дорогу. Но здесь ей не везет. С гневом швыряет ее седой машинист на рельсы. От Злодейки с наклейкой остается лишь битое стекло</w:t>
      </w:r>
    </w:p>
    <w:p w14:paraId="49B8D6F0" w14:textId="77777777" w:rsidR="006F3561" w:rsidRDefault="00000000">
      <w:pPr>
        <w:pStyle w:val="1"/>
        <w:spacing w:after="120" w:line="211" w:lineRule="auto"/>
        <w:jc w:val="both"/>
      </w:pPr>
      <w:r>
        <w:rPr>
          <w:rStyle w:val="a3"/>
        </w:rPr>
        <w:t>Фильм заканчивается призывом:</w:t>
      </w:r>
    </w:p>
    <w:p w14:paraId="531A8A15" w14:textId="77777777" w:rsidR="006F3561" w:rsidRDefault="00000000">
      <w:pPr>
        <w:pStyle w:val="1"/>
        <w:spacing w:after="120" w:line="214" w:lineRule="auto"/>
        <w:ind w:left="1560" w:firstLine="0"/>
      </w:pPr>
      <w:r>
        <w:rPr>
          <w:rStyle w:val="a3"/>
        </w:rPr>
        <w:t>Запомни, город и село, — Боритесь с пьянством, Пьянство — зло!</w:t>
      </w:r>
    </w:p>
    <w:p w14:paraId="3C3019C0" w14:textId="77777777" w:rsidR="006F3561" w:rsidRDefault="00000000">
      <w:pPr>
        <w:pStyle w:val="1"/>
        <w:spacing w:after="120" w:line="211" w:lineRule="auto"/>
        <w:jc w:val="both"/>
      </w:pPr>
      <w:r>
        <w:rPr>
          <w:rStyle w:val="a3"/>
        </w:rPr>
        <w:t>Библиография: «Правда Севера», Архангельск, 29.IV 1955; «Советская Башкирия», Уфа, 18.V 1955; «Ленинский путь», Кзыл-Орда, 22.VI 1955; «Огонек», М., 1955, № 11.</w:t>
      </w:r>
    </w:p>
    <w:p w14:paraId="1C58B797" w14:textId="77777777" w:rsidR="006F3561" w:rsidRDefault="00000000">
      <w:pPr>
        <w:pStyle w:val="1"/>
        <w:numPr>
          <w:ilvl w:val="0"/>
          <w:numId w:val="59"/>
        </w:numPr>
        <w:tabs>
          <w:tab w:val="left" w:pos="447"/>
        </w:tabs>
        <w:spacing w:line="211" w:lineRule="auto"/>
        <w:ind w:firstLine="0"/>
        <w:jc w:val="both"/>
      </w:pPr>
      <w:r>
        <w:rPr>
          <w:rStyle w:val="a3"/>
        </w:rPr>
        <w:t xml:space="preserve">ЗОЛОТАЯ АНТИЛОПА. Графич., цв., ч б, 3 ч., 862,75 </w:t>
      </w:r>
      <w:r>
        <w:rPr>
          <w:rStyle w:val="a3"/>
          <w:i/>
          <w:iCs/>
        </w:rPr>
        <w:t>м,</w:t>
      </w:r>
      <w:r>
        <w:rPr>
          <w:rStyle w:val="a3"/>
        </w:rPr>
        <w:t xml:space="preserve"> Союзмульт</w:t>
      </w:r>
      <w:r>
        <w:rPr>
          <w:rStyle w:val="a3"/>
        </w:rPr>
        <w:softHyphen/>
        <w:t>фильм, 1954 г., ВЭ 19.VIII 1954 г.</w:t>
      </w:r>
    </w:p>
    <w:p w14:paraId="1287D15B" w14:textId="77777777" w:rsidR="006F3561" w:rsidRDefault="00000000">
      <w:pPr>
        <w:pStyle w:val="1"/>
        <w:spacing w:line="211" w:lineRule="auto"/>
        <w:jc w:val="both"/>
      </w:pPr>
      <w:r>
        <w:rPr>
          <w:rStyle w:val="a3"/>
        </w:rPr>
        <w:t>Авт. сцен. Н. Абрамов, реж.-пост. Л. Атаманов; худ.-пост. А. Вино</w:t>
      </w:r>
      <w:r>
        <w:rPr>
          <w:rStyle w:val="a3"/>
        </w:rPr>
        <w:softHyphen/>
        <w:t>куров, И. Шварцман; опер. М. Друян, композ. В. Юровский; звукоопер. Н. Прилуцкий.</w:t>
      </w:r>
    </w:p>
    <w:p w14:paraId="7F775E0E" w14:textId="77777777" w:rsidR="006F3561" w:rsidRDefault="00000000">
      <w:pPr>
        <w:pStyle w:val="1"/>
        <w:spacing w:line="211" w:lineRule="auto"/>
        <w:jc w:val="both"/>
      </w:pPr>
      <w:r>
        <w:rPr>
          <w:rStyle w:val="a3"/>
        </w:rPr>
        <w:t>Ассист. реж. Р. Качанов; 2-й опер. Е. Ризо; ассист. худ. Л Азарх, Г. Брашишките, Л. Модель; монтаж. Л. Кякшт; худ.-мультипл В Арбс- ков, Р Давыдов, Р. Качанов, В. Котеночкип, Р. Миренкова, В. Рябчиков, Н. Федоров, Б. Чани, К- Чикин; худ.-декор. Д. Анпилов, О. Геммерлинг, И. Светлица, К- Малышев; дирижер Г Гамбург.</w:t>
      </w:r>
    </w:p>
    <w:p w14:paraId="216042AA" w14:textId="77777777" w:rsidR="006F3561" w:rsidRDefault="00000000">
      <w:pPr>
        <w:pStyle w:val="1"/>
        <w:spacing w:line="211" w:lineRule="auto"/>
        <w:jc w:val="both"/>
      </w:pPr>
      <w:r>
        <w:rPr>
          <w:rStyle w:val="a3"/>
        </w:rPr>
        <w:t>Роли озвучивали* В. Сперантова, Н Никитина, Р. Симонов, А. Гру</w:t>
      </w:r>
      <w:r>
        <w:rPr>
          <w:rStyle w:val="a3"/>
        </w:rPr>
        <w:softHyphen/>
        <w:t>зинский, Коля Тагунов</w:t>
      </w:r>
    </w:p>
    <w:p w14:paraId="04EA25BD" w14:textId="77777777" w:rsidR="006F3561" w:rsidRDefault="00000000">
      <w:pPr>
        <w:pStyle w:val="1"/>
        <w:spacing w:line="211" w:lineRule="auto"/>
        <w:jc w:val="both"/>
      </w:pPr>
      <w:r>
        <w:rPr>
          <w:rStyle w:val="a3"/>
        </w:rPr>
        <w:t>Экранизация индийской сказки.</w:t>
      </w:r>
    </w:p>
    <w:p w14:paraId="25B67D0F" w14:textId="77777777" w:rsidR="006F3561" w:rsidRDefault="00000000">
      <w:pPr>
        <w:pStyle w:val="1"/>
        <w:spacing w:after="120" w:line="211" w:lineRule="auto"/>
        <w:jc w:val="both"/>
      </w:pPr>
      <w:r>
        <w:rPr>
          <w:rStyle w:val="a3"/>
        </w:rPr>
        <w:t>Злой и жадный раджа приказывает поймать антилопу, высекающую своими копытами золотые монеты. Но маленький сын бедняка спасает анти</w:t>
      </w:r>
      <w:r>
        <w:rPr>
          <w:rStyle w:val="a3"/>
        </w:rPr>
        <w:softHyphen/>
        <w:t>лопу от преследователей. Хитростью раджа заставляет мальчика совер</w:t>
      </w:r>
      <w:r>
        <w:rPr>
          <w:rStyle w:val="a3"/>
        </w:rPr>
        <w:softHyphen/>
        <w:t>шить путешествие в джунгли, где обитает чудесное животное, и привести антилопу во дворец. Затем, угрожая казнить мальчика, жадный властитель вынуждает антилопу служить себе. Однако раджа оказывается наказанным:</w:t>
      </w:r>
    </w:p>
    <w:p w14:paraId="64E8612B" w14:textId="77777777" w:rsidR="006F3561" w:rsidRDefault="00000000">
      <w:pPr>
        <w:pStyle w:val="1"/>
        <w:spacing w:line="211" w:lineRule="auto"/>
        <w:ind w:firstLine="0"/>
        <w:jc w:val="both"/>
      </w:pPr>
      <w:r>
        <w:rPr>
          <w:rStyle w:val="a3"/>
        </w:rPr>
        <w:t>за свое вероломство и алчность: вес золото, полученное им от анти</w:t>
      </w:r>
      <w:r>
        <w:rPr>
          <w:rStyle w:val="a3"/>
        </w:rPr>
        <w:softHyphen/>
        <w:t>лопы, превращайся в груды черепков, под которыми и погибает злой раджа.</w:t>
      </w:r>
    </w:p>
    <w:p w14:paraId="41E49BB8" w14:textId="77777777" w:rsidR="006F3561" w:rsidRDefault="00000000">
      <w:pPr>
        <w:pStyle w:val="1"/>
        <w:spacing w:line="211" w:lineRule="auto"/>
        <w:jc w:val="both"/>
      </w:pPr>
      <w:r>
        <w:rPr>
          <w:rStyle w:val="a3"/>
          <w:lang w:val="es-ES" w:eastAsia="es-ES"/>
        </w:rPr>
        <w:t xml:space="preserve">Ha </w:t>
      </w:r>
      <w:r>
        <w:rPr>
          <w:rStyle w:val="a3"/>
        </w:rPr>
        <w:t>VIII Международном кинофестивале в Каннах (1955) фильму при</w:t>
      </w:r>
      <w:r>
        <w:rPr>
          <w:rStyle w:val="a3"/>
        </w:rPr>
        <w:softHyphen/>
        <w:t>сужден Почетный диплом</w:t>
      </w:r>
    </w:p>
    <w:p w14:paraId="7A36A74D" w14:textId="77777777" w:rsidR="006F3561" w:rsidRDefault="00000000">
      <w:pPr>
        <w:pStyle w:val="1"/>
        <w:spacing w:after="180" w:line="211" w:lineRule="auto"/>
        <w:jc w:val="both"/>
      </w:pPr>
      <w:r>
        <w:rPr>
          <w:rStyle w:val="a3"/>
        </w:rPr>
        <w:lastRenderedPageBreak/>
        <w:t>Библиография. «Известия», 22. VIII 1954; «Советская культура», 21 VIII 1954, 6 I 1955, «Смена», 1954, № 18.</w:t>
      </w:r>
    </w:p>
    <w:p w14:paraId="1DBD1D6D" w14:textId="77777777" w:rsidR="006F3561" w:rsidRDefault="00000000">
      <w:pPr>
        <w:pStyle w:val="1"/>
        <w:numPr>
          <w:ilvl w:val="0"/>
          <w:numId w:val="59"/>
        </w:numPr>
        <w:tabs>
          <w:tab w:val="left" w:pos="445"/>
        </w:tabs>
        <w:spacing w:line="211" w:lineRule="auto"/>
        <w:ind w:firstLine="0"/>
        <w:jc w:val="both"/>
      </w:pPr>
      <w:r>
        <w:rPr>
          <w:rStyle w:val="a3"/>
        </w:rPr>
        <w:t>КАРАНДАШ И КЛЯКСА — ВЕСЕЛЫЕ ОХОТНИКИ. Объемн., цв , ч/б, 1 ч., 277,55 л/, Союзмультфильм, 1954 г., ВЭ XII 1954 г</w:t>
      </w:r>
    </w:p>
    <w:p w14:paraId="7B1E9A2A" w14:textId="77777777" w:rsidR="006F3561" w:rsidRDefault="00000000">
      <w:pPr>
        <w:pStyle w:val="1"/>
        <w:spacing w:line="211" w:lineRule="auto"/>
        <w:jc w:val="both"/>
      </w:pPr>
      <w:r>
        <w:rPr>
          <w:rStyle w:val="a3"/>
        </w:rPr>
        <w:t>Авт сцен и реж Е Мигунов; худ.-пост. Е Мигунов, В Долгих, худ. кукол и декор Р Гуров; опер. И. Голомб; композ. М Меерович; звукоопер. Б. Фильчиков.</w:t>
      </w:r>
    </w:p>
    <w:p w14:paraId="600D269B" w14:textId="77777777" w:rsidR="006F3561" w:rsidRDefault="00000000">
      <w:pPr>
        <w:pStyle w:val="1"/>
        <w:spacing w:line="211" w:lineRule="auto"/>
        <w:jc w:val="both"/>
      </w:pPr>
      <w:r>
        <w:rPr>
          <w:rStyle w:val="a3"/>
        </w:rPr>
        <w:t>Ассист по монтажу Т Сазонова; ред. С. Гинзбург; дир картины Б. Бур</w:t>
      </w:r>
      <w:r>
        <w:rPr>
          <w:rStyle w:val="a3"/>
        </w:rPr>
        <w:softHyphen/>
        <w:t>лаков.</w:t>
      </w:r>
    </w:p>
    <w:p w14:paraId="738EF121" w14:textId="77777777" w:rsidR="006F3561" w:rsidRDefault="00000000">
      <w:pPr>
        <w:pStyle w:val="1"/>
        <w:spacing w:after="180" w:line="211" w:lineRule="auto"/>
        <w:jc w:val="both"/>
      </w:pPr>
      <w:r>
        <w:rPr>
          <w:rStyle w:val="a3"/>
        </w:rPr>
        <w:t>Карандаш отправляется со своей собакой Кляксой на охоту. В лесу он встречает белку, зайца и лисицу. Но звери не даются в руки незадач</w:t>
      </w:r>
      <w:r>
        <w:rPr>
          <w:rStyle w:val="a3"/>
        </w:rPr>
        <w:softHyphen/>
        <w:t>ливому охотнику. Подстрелив два гриба-мухомора, Карандаш возвращается домой, купив предварительно в гастрономическом магазине «охотничьи трофеи»</w:t>
      </w:r>
    </w:p>
    <w:p w14:paraId="4DC5839C" w14:textId="77777777" w:rsidR="006F3561" w:rsidRDefault="00000000">
      <w:pPr>
        <w:pStyle w:val="1"/>
        <w:numPr>
          <w:ilvl w:val="0"/>
          <w:numId w:val="59"/>
        </w:numPr>
        <w:tabs>
          <w:tab w:val="left" w:pos="450"/>
        </w:tabs>
        <w:spacing w:line="211" w:lineRule="auto"/>
        <w:ind w:firstLine="0"/>
        <w:jc w:val="both"/>
      </w:pPr>
      <w:r>
        <w:rPr>
          <w:rStyle w:val="a3"/>
        </w:rPr>
        <w:t xml:space="preserve">КОЗЕЛ-МУЗЫКАНТ Графич., цв., 1 ч., 288,75 </w:t>
      </w:r>
      <w:r>
        <w:rPr>
          <w:rStyle w:val="a3"/>
          <w:i/>
          <w:iCs/>
        </w:rPr>
        <w:t>м,</w:t>
      </w:r>
      <w:r>
        <w:rPr>
          <w:rStyle w:val="a3"/>
        </w:rPr>
        <w:t xml:space="preserve"> Союзмульт</w:t>
      </w:r>
      <w:r>
        <w:rPr>
          <w:rStyle w:val="a3"/>
        </w:rPr>
        <w:softHyphen/>
        <w:t>фильм, 1954 г., ВЭ X 1954 г</w:t>
      </w:r>
    </w:p>
    <w:p w14:paraId="2D56E4FE" w14:textId="77777777" w:rsidR="006F3561" w:rsidRDefault="00000000">
      <w:pPr>
        <w:pStyle w:val="1"/>
        <w:spacing w:line="211" w:lineRule="auto"/>
        <w:jc w:val="both"/>
      </w:pPr>
      <w:r>
        <w:rPr>
          <w:rStyle w:val="a3"/>
        </w:rPr>
        <w:t>Авт. сцен. С. Михалков; реж:-пост Б. Дежкип; худ.-пост. П. Репкин, В. Василенко, А. Винокуров; опер. А. Астафьев; композ. А. Мосолов; зву</w:t>
      </w:r>
      <w:r>
        <w:rPr>
          <w:rStyle w:val="a3"/>
        </w:rPr>
        <w:softHyphen/>
        <w:t>коопер. Г Мартынюк.</w:t>
      </w:r>
    </w:p>
    <w:p w14:paraId="799BBEA2" w14:textId="77777777" w:rsidR="006F3561" w:rsidRDefault="00000000">
      <w:pPr>
        <w:pStyle w:val="1"/>
        <w:spacing w:line="211" w:lineRule="auto"/>
        <w:jc w:val="both"/>
      </w:pPr>
      <w:r>
        <w:rPr>
          <w:rStyle w:val="a3"/>
        </w:rPr>
        <w:t>Монтаж. В. Иванова; тех. ассист. Г Бродская; худ.-мультипл. Д. Бе</w:t>
      </w:r>
      <w:r>
        <w:rPr>
          <w:rStyle w:val="a3"/>
        </w:rPr>
        <w:softHyphen/>
        <w:t>лов, Ф. Хитрук, Б. Чани, Б Степанцев, Ф. Епифанова, В. Котеночкин, В. Арбеков, Л. Резцова, худ.-декор. И. Светлица, П. Коробаев.</w:t>
      </w:r>
    </w:p>
    <w:p w14:paraId="66ED4F4D" w14:textId="77777777" w:rsidR="006F3561" w:rsidRDefault="00000000">
      <w:pPr>
        <w:pStyle w:val="1"/>
        <w:spacing w:line="211" w:lineRule="auto"/>
        <w:jc w:val="both"/>
      </w:pPr>
      <w:r>
        <w:rPr>
          <w:rStyle w:val="a3"/>
        </w:rPr>
        <w:t>О горе-композиторе и его покровителе</w:t>
      </w:r>
    </w:p>
    <w:p w14:paraId="39081FF4" w14:textId="77777777" w:rsidR="006F3561" w:rsidRDefault="00000000">
      <w:pPr>
        <w:pStyle w:val="1"/>
        <w:spacing w:after="180" w:line="211" w:lineRule="auto"/>
        <w:jc w:val="both"/>
      </w:pPr>
      <w:r>
        <w:rPr>
          <w:rStyle w:val="a3"/>
        </w:rPr>
        <w:t>Козел-композитор завершает работу над новым произведением, тема которого подсказана Ослом. Авторский концерт композитора предваряет своим выступлением Серый Волк — музыковед Он восхищен творением маститого Козла. Но когда звериный оркестр исполняет слегка изменен</w:t>
      </w:r>
      <w:r>
        <w:rPr>
          <w:rStyle w:val="a3"/>
        </w:rPr>
        <w:softHyphen/>
        <w:t>ную песенку «Жил-был у бабушки серенький козлик», публика начинает покидать свои места. В довершение беды Волк-музыковед уводит Козла в лес и. «остались от козлика рожки да ножки».</w:t>
      </w:r>
    </w:p>
    <w:p w14:paraId="07BEAB76" w14:textId="77777777" w:rsidR="006F3561" w:rsidRDefault="00000000">
      <w:pPr>
        <w:pStyle w:val="1"/>
        <w:numPr>
          <w:ilvl w:val="0"/>
          <w:numId w:val="59"/>
        </w:numPr>
        <w:tabs>
          <w:tab w:val="left" w:pos="450"/>
        </w:tabs>
        <w:spacing w:line="214" w:lineRule="auto"/>
        <w:ind w:firstLine="0"/>
        <w:jc w:val="both"/>
      </w:pPr>
      <w:r>
        <w:rPr>
          <w:rStyle w:val="a3"/>
        </w:rPr>
        <w:t>КУРША. Графич , цв , ч б, 1 ч., 279 л/, Грузия-фильм, 1954 г., ВЭ XII 1954 г.</w:t>
      </w:r>
    </w:p>
    <w:p w14:paraId="38C47CD9" w14:textId="77777777" w:rsidR="006F3561" w:rsidRDefault="00000000">
      <w:pPr>
        <w:pStyle w:val="1"/>
        <w:spacing w:line="214" w:lineRule="auto"/>
        <w:jc w:val="both"/>
      </w:pPr>
      <w:r>
        <w:rPr>
          <w:rStyle w:val="a3"/>
        </w:rPr>
        <w:t>Ат сцеп П. Морской; реж.-пост. В. Бахтадзе, Ш. Гедеванишвили; гл. худ. 3. Медзмариашвили; опер. В Шапидзе; композ. А. Чимакадзе; звукоопер Д. Ломидзе</w:t>
      </w:r>
    </w:p>
    <w:p w14:paraId="64F66666" w14:textId="77777777" w:rsidR="006F3561" w:rsidRDefault="00000000">
      <w:pPr>
        <w:pStyle w:val="1"/>
        <w:spacing w:line="214" w:lineRule="auto"/>
        <w:jc w:val="both"/>
      </w:pPr>
      <w:r>
        <w:rPr>
          <w:rStyle w:val="a3"/>
        </w:rPr>
        <w:t>Ассист. реж. К. Кочламазишвили, К- Надирадзе; ассист. опер С. Спар- сиашвили; тех. ассист. Л. Мартиросов; зукооформ. В. Доленко; худ.- мультипл. Н. Килосанидзе, К- Надирадзе, Н. Поморцева, Э Макашвили, Н. Шаликашвили, Г Лаврелашвили; худ.-декор. Ш. Тодрия, Е. Хачоян, Т Крымковская, М. Хубашвили.</w:t>
      </w:r>
    </w:p>
    <w:p w14:paraId="5BC34187" w14:textId="77777777" w:rsidR="006F3561" w:rsidRDefault="00000000">
      <w:pPr>
        <w:pStyle w:val="1"/>
        <w:spacing w:line="214" w:lineRule="auto"/>
        <w:jc w:val="both"/>
      </w:pPr>
      <w:r>
        <w:rPr>
          <w:rStyle w:val="a3"/>
        </w:rPr>
        <w:t>О вреде зазнайства</w:t>
      </w:r>
    </w:p>
    <w:p w14:paraId="6CB5B627" w14:textId="77777777" w:rsidR="006F3561" w:rsidRDefault="00000000">
      <w:pPr>
        <w:pStyle w:val="1"/>
        <w:spacing w:after="180" w:line="214" w:lineRule="auto"/>
        <w:jc w:val="both"/>
      </w:pPr>
      <w:r>
        <w:rPr>
          <w:rStyle w:val="a3"/>
        </w:rPr>
        <w:t>Щенок Курша, охраняя вместе с пастухом стадо овец, своим лаем напугал случайно оказавшегося поблизости спящего волка. Возомнив после этого себя сильным и храбрым, Курша стал пренебрегать опасностью и в конце концов попал тому же волку в зубы. Спасли щенка от верной гибе</w:t>
      </w:r>
      <w:r>
        <w:rPr>
          <w:rStyle w:val="a3"/>
        </w:rPr>
        <w:softHyphen/>
        <w:t>ли пастух и мать Курши — овчарка Мура.</w:t>
      </w:r>
    </w:p>
    <w:p w14:paraId="1219D568" w14:textId="77777777" w:rsidR="006F3561" w:rsidRDefault="00000000">
      <w:pPr>
        <w:pStyle w:val="1"/>
        <w:numPr>
          <w:ilvl w:val="0"/>
          <w:numId w:val="59"/>
        </w:numPr>
        <w:tabs>
          <w:tab w:val="left" w:pos="459"/>
        </w:tabs>
        <w:spacing w:line="214" w:lineRule="auto"/>
        <w:ind w:firstLine="0"/>
        <w:jc w:val="both"/>
      </w:pPr>
      <w:r>
        <w:rPr>
          <w:rStyle w:val="a3"/>
        </w:rPr>
        <w:t xml:space="preserve">МЗЕЧАБУКИ. Графич., цв., ч/б, 1 ч., 298 </w:t>
      </w:r>
      <w:r>
        <w:rPr>
          <w:rStyle w:val="a3"/>
          <w:i/>
          <w:iCs/>
        </w:rPr>
        <w:t>м,</w:t>
      </w:r>
      <w:r>
        <w:rPr>
          <w:rStyle w:val="a3"/>
        </w:rPr>
        <w:t xml:space="preserve"> Грузия-фильм, 1954 г., ВЭ XI 1954 г.</w:t>
      </w:r>
    </w:p>
    <w:p w14:paraId="041CA52A" w14:textId="77777777" w:rsidR="006F3561" w:rsidRDefault="00000000">
      <w:pPr>
        <w:pStyle w:val="1"/>
        <w:spacing w:line="214" w:lineRule="auto"/>
        <w:jc w:val="both"/>
      </w:pPr>
      <w:r>
        <w:rPr>
          <w:rStyle w:val="a3"/>
        </w:rPr>
        <w:t>Авт. сцен. П. Церетели, А. Шаншиашвили; реж.-пост Т Микадзс, гл. худ. И. Сумбаташвили, Р. Цуцкиридзе; опер. Л. Квалиашвили, С. Спар- сиашвили; композ. Р. Лагидзе; звукоопер. Р. Лапинский.</w:t>
      </w:r>
    </w:p>
    <w:p w14:paraId="59F90071" w14:textId="77777777" w:rsidR="006F3561" w:rsidRDefault="00000000">
      <w:pPr>
        <w:pStyle w:val="1"/>
        <w:spacing w:line="214" w:lineRule="auto"/>
        <w:jc w:val="both"/>
      </w:pPr>
      <w:r>
        <w:rPr>
          <w:rStyle w:val="a3"/>
        </w:rPr>
        <w:t>Ассисг. реж. М. Дзагания; ассист. худ. Р. Маркано, звукооформ. В. Доленко; худ.- мультипл. Д. Ахобадзе, Е. Андроникашвили, К Пади- радзе, Н. Килосанидзе, Г Лаврслашвили, Д. Наскидашвили, И. Шаликаш- вили, Н. Териан, С. Жофрио, М. Хубашвили; худ.-декор. М. Андроникидзе, Л. Родкевич, Т Крымковская, Е. Хачоян; дир. картины Г Дарсавелидзе.</w:t>
      </w:r>
    </w:p>
    <w:p w14:paraId="4092D421" w14:textId="77777777" w:rsidR="006F3561" w:rsidRDefault="00000000">
      <w:pPr>
        <w:pStyle w:val="1"/>
        <w:spacing w:line="214" w:lineRule="auto"/>
        <w:jc w:val="both"/>
      </w:pPr>
      <w:r>
        <w:rPr>
          <w:rStyle w:val="a3"/>
        </w:rPr>
        <w:lastRenderedPageBreak/>
        <w:t>О храбром Мзечабуке.</w:t>
      </w:r>
    </w:p>
    <w:p w14:paraId="5BE0D11A" w14:textId="77777777" w:rsidR="006F3561" w:rsidRDefault="00000000">
      <w:pPr>
        <w:pStyle w:val="1"/>
        <w:spacing w:after="120" w:line="214" w:lineRule="auto"/>
        <w:jc w:val="both"/>
      </w:pPr>
      <w:r>
        <w:rPr>
          <w:rStyle w:val="a3"/>
        </w:rPr>
        <w:t>Старый горец рассказывает своему сыну Мзсчабуки о злой колдунье Марех: забрав из реки воду па свои поля, она оставила землю горцев без влаги Мзечабуки решает сразиться с Марех и вернуть украденную воду. Преодолев на пути большие трудности, он достигает замка колдуньи, по</w:t>
      </w:r>
      <w:r>
        <w:rPr>
          <w:rStyle w:val="a3"/>
        </w:rPr>
        <w:softHyphen/>
        <w:t>беждает ее и возвращает воду горцам.</w:t>
      </w:r>
    </w:p>
    <w:p w14:paraId="5AC2A77D" w14:textId="77777777" w:rsidR="006F3561" w:rsidRDefault="00000000">
      <w:pPr>
        <w:pStyle w:val="1"/>
        <w:numPr>
          <w:ilvl w:val="0"/>
          <w:numId w:val="59"/>
        </w:numPr>
        <w:tabs>
          <w:tab w:val="left" w:pos="447"/>
        </w:tabs>
        <w:spacing w:line="214" w:lineRule="auto"/>
        <w:ind w:firstLine="0"/>
        <w:jc w:val="both"/>
      </w:pPr>
      <w:r>
        <w:rPr>
          <w:rStyle w:val="a3"/>
        </w:rPr>
        <w:t xml:space="preserve">МОЙДОДЫР Графич., цв., ч б, 2 ч., 481 </w:t>
      </w:r>
      <w:r>
        <w:rPr>
          <w:rStyle w:val="a3"/>
          <w:i/>
          <w:iCs/>
        </w:rPr>
        <w:t>м,</w:t>
      </w:r>
      <w:r>
        <w:rPr>
          <w:rStyle w:val="a3"/>
        </w:rPr>
        <w:t xml:space="preserve"> Союзмультфильм, 1954 г , ВЭ XII 1954 г.</w:t>
      </w:r>
    </w:p>
    <w:p w14:paraId="78A04677" w14:textId="77777777" w:rsidR="006F3561" w:rsidRDefault="00000000">
      <w:pPr>
        <w:pStyle w:val="1"/>
        <w:spacing w:line="214" w:lineRule="auto"/>
        <w:jc w:val="both"/>
      </w:pPr>
      <w:r>
        <w:rPr>
          <w:rStyle w:val="a3"/>
        </w:rPr>
        <w:t>Авт сцен и реж -пост И. Иванов-Вано; худ.-пост. М Ботов, А. Сав</w:t>
      </w:r>
      <w:r>
        <w:rPr>
          <w:rStyle w:val="a3"/>
        </w:rPr>
        <w:softHyphen/>
        <w:t>ченко; опер. Н. Воинов; композ Ю. Левитин; звукоопер. Н. Прилуцкий.</w:t>
      </w:r>
    </w:p>
    <w:p w14:paraId="37BC3E30" w14:textId="77777777" w:rsidR="006F3561" w:rsidRDefault="00000000">
      <w:pPr>
        <w:pStyle w:val="1"/>
        <w:spacing w:line="214" w:lineRule="auto"/>
        <w:jc w:val="both"/>
      </w:pPr>
      <w:r>
        <w:rPr>
          <w:rStyle w:val="a3"/>
        </w:rPr>
        <w:t>Ассист. реж. В Свешникова; монтаж. Л. Сазонова; худ.-мультипл. В. Арбеков, Б. Бутаков, Ф Епифанова, В. Крумин, М. Купрач, К. Малы</w:t>
      </w:r>
      <w:r>
        <w:rPr>
          <w:rStyle w:val="a3"/>
        </w:rPr>
        <w:softHyphen/>
        <w:t>шев, Л. Попов, В. Пекарь, В. Рябчиков, Б Савков, Т Федорова, К- Чикин худ.-декор. В. Валерианова, О Геммерлинг, И Прокофьева, В Роджеро.</w:t>
      </w:r>
    </w:p>
    <w:p w14:paraId="4BAA9420" w14:textId="77777777" w:rsidR="006F3561" w:rsidRDefault="00000000">
      <w:pPr>
        <w:pStyle w:val="1"/>
        <w:spacing w:line="214" w:lineRule="auto"/>
        <w:jc w:val="both"/>
      </w:pPr>
      <w:r>
        <w:rPr>
          <w:rStyle w:val="a3"/>
        </w:rPr>
        <w:t>Экранизация одноименной сказки К. Чуковского.</w:t>
      </w:r>
    </w:p>
    <w:p w14:paraId="6A015D8C" w14:textId="77777777" w:rsidR="006F3561" w:rsidRDefault="00000000">
      <w:pPr>
        <w:pStyle w:val="1"/>
        <w:spacing w:after="120" w:line="214" w:lineRule="auto"/>
        <w:jc w:val="both"/>
      </w:pPr>
      <w:r>
        <w:rPr>
          <w:rStyle w:val="a3"/>
        </w:rPr>
        <w:t>Ваня был грязнулей—он -не любил умываться. Поэтому от него убе</w:t>
      </w:r>
      <w:r>
        <w:rPr>
          <w:rStyle w:val="a3"/>
        </w:rPr>
        <w:softHyphen/>
        <w:t>жали все вещи. Мойдодыр заставил мочалку и мыло насильно вымыть не</w:t>
      </w:r>
      <w:r>
        <w:rPr>
          <w:rStyle w:val="a3"/>
        </w:rPr>
        <w:softHyphen/>
        <w:t>ряху. Преследуемый мочалкой, Ваня убежал из дому. Но на улице гряз</w:t>
      </w:r>
      <w:r>
        <w:rPr>
          <w:rStyle w:val="a3"/>
        </w:rPr>
        <w:softHyphen/>
        <w:t>нулю встретил Крокодил и заставил его вернуться домой. С помощью Мой- додыра Ваня исправился и стал опрятным ребенком Убежавшие вещи воз</w:t>
      </w:r>
      <w:r>
        <w:rPr>
          <w:rStyle w:val="a3"/>
        </w:rPr>
        <w:softHyphen/>
        <w:t>вратились к своему хозяину.</w:t>
      </w:r>
    </w:p>
    <w:p w14:paraId="516EC077" w14:textId="77777777" w:rsidR="006F3561" w:rsidRDefault="00000000">
      <w:pPr>
        <w:pStyle w:val="1"/>
        <w:numPr>
          <w:ilvl w:val="0"/>
          <w:numId w:val="59"/>
        </w:numPr>
        <w:tabs>
          <w:tab w:val="left" w:pos="447"/>
        </w:tabs>
        <w:spacing w:line="214" w:lineRule="auto"/>
        <w:ind w:firstLine="0"/>
        <w:jc w:val="both"/>
      </w:pPr>
      <w:r>
        <w:rPr>
          <w:rStyle w:val="a3"/>
        </w:rPr>
        <w:t>НА ДАЧЕ. Кукольн , цв., 2 ч., 494 л/, Союзмультфильм, 1954 г., ВЭ IX 1954 г.</w:t>
      </w:r>
    </w:p>
    <w:p w14:paraId="20DA71B2" w14:textId="77777777" w:rsidR="006F3561" w:rsidRDefault="00000000">
      <w:pPr>
        <w:pStyle w:val="1"/>
        <w:spacing w:line="214" w:lineRule="auto"/>
        <w:ind w:firstLine="340"/>
        <w:jc w:val="both"/>
      </w:pPr>
      <w:r>
        <w:rPr>
          <w:rStyle w:val="a3"/>
        </w:rPr>
        <w:t>Авт сцен, и реж.-пост. Г Ломидзе; худ.-пост. Л. Аристов, О. Ново- зоиов; онер И. Голомб; композ Н Богословский; звукоопер. Г Мартынюк.</w:t>
      </w:r>
    </w:p>
    <w:p w14:paraId="774872AE" w14:textId="77777777" w:rsidR="006F3561" w:rsidRDefault="00000000">
      <w:pPr>
        <w:pStyle w:val="1"/>
        <w:spacing w:line="214" w:lineRule="auto"/>
        <w:ind w:firstLine="340"/>
        <w:jc w:val="both"/>
      </w:pPr>
      <w:r>
        <w:rPr>
          <w:rStyle w:val="a3"/>
        </w:rPr>
        <w:t>Ассист реж. А. Васильева; ассист. худ. В. Грохотов; ассист. опер. Б Котов; ассист. по монтажу Л. Сазонова; худ. кукол и декор. Р Гуров (гл худ.), Н. Солнцев, В Куранов, О. Масаинов, Е. Колчева, А. Жукова, Э Калязина, А. Филасов, Г Лютицский, Е. Пастушкова, К Русанова, Е Жуков, 3 Закс; дир. картины Б Бурлаков.</w:t>
      </w:r>
    </w:p>
    <w:p w14:paraId="3164862E" w14:textId="77777777" w:rsidR="006F3561" w:rsidRDefault="00000000">
      <w:pPr>
        <w:pStyle w:val="1"/>
        <w:spacing w:line="214" w:lineRule="auto"/>
        <w:ind w:firstLine="340"/>
        <w:jc w:val="both"/>
      </w:pPr>
      <w:r>
        <w:rPr>
          <w:rStyle w:val="a3"/>
        </w:rPr>
        <w:t>Актеры-кукловоды: В. Кусов (Павел Иванович), В. Шиян (его жена), В Покрышкин (Митя), С. Кудрин, А. Миронова.</w:t>
      </w:r>
    </w:p>
    <w:p w14:paraId="787C6E0C" w14:textId="77777777" w:rsidR="006F3561" w:rsidRDefault="00000000">
      <w:pPr>
        <w:pStyle w:val="1"/>
        <w:spacing w:line="214" w:lineRule="auto"/>
        <w:ind w:firstLine="340"/>
        <w:jc w:val="both"/>
      </w:pPr>
      <w:r>
        <w:rPr>
          <w:rStyle w:val="a3"/>
        </w:rPr>
        <w:t>Экранизация одноименного рассказа А. П. Чехова</w:t>
      </w:r>
    </w:p>
    <w:p w14:paraId="5896AC4F" w14:textId="77777777" w:rsidR="006F3561" w:rsidRDefault="00000000">
      <w:pPr>
        <w:pStyle w:val="1"/>
        <w:spacing w:line="214" w:lineRule="auto"/>
        <w:ind w:firstLine="340"/>
        <w:jc w:val="both"/>
      </w:pPr>
      <w:r>
        <w:rPr>
          <w:rStyle w:val="a3"/>
        </w:rPr>
        <w:t>Дачник Павел Иванович Выходцев получает записку от таинственной незнакомки с предложением встретиться в беседке. После некоторого раз</w:t>
      </w:r>
      <w:r>
        <w:rPr>
          <w:rStyle w:val="a3"/>
        </w:rPr>
        <w:softHyphen/>
        <w:t>думья Выходцев идет к назначенному месту. В беседке он застает своего племянника Митю, который получил точно такое же приглашение Между Выходцевым и Митей возникает сначала спор, а затем и ссора. Явившаяся в беседку жена Павла Ивановича разъясняет, что свидание — это шутка, придуманная ею для того, чтобы на время выпроводить мужчин из дома, где мылись полы.</w:t>
      </w:r>
    </w:p>
    <w:p w14:paraId="275D268C" w14:textId="77777777" w:rsidR="006F3561" w:rsidRDefault="00000000">
      <w:pPr>
        <w:pStyle w:val="1"/>
        <w:spacing w:after="120" w:line="214" w:lineRule="auto"/>
        <w:ind w:firstLine="340"/>
        <w:jc w:val="both"/>
        <w:sectPr w:rsidR="006F3561">
          <w:footerReference w:type="even" r:id="rId602"/>
          <w:footerReference w:type="default" r:id="rId603"/>
          <w:pgSz w:w="11906" w:h="16838"/>
          <w:pgMar w:top="4250" w:right="3482" w:bottom="4495" w:left="3488" w:header="0" w:footer="3" w:gutter="0"/>
          <w:pgNumType w:start="552"/>
          <w:cols w:space="720"/>
          <w:noEndnote/>
          <w:docGrid w:linePitch="360"/>
        </w:sectPr>
      </w:pPr>
      <w:r>
        <w:rPr>
          <w:rStyle w:val="a3"/>
        </w:rPr>
        <w:t>Фильм интересен техническим новшеством — применением каучука для изготовления голов у кукол.</w:t>
      </w:r>
    </w:p>
    <w:p w14:paraId="3B9C8627" w14:textId="77777777" w:rsidR="006F3561" w:rsidRDefault="00000000">
      <w:pPr>
        <w:pStyle w:val="1"/>
        <w:spacing w:after="180" w:line="202" w:lineRule="auto"/>
        <w:ind w:firstLine="320"/>
        <w:jc w:val="both"/>
      </w:pPr>
      <w:r>
        <w:rPr>
          <w:rStyle w:val="a3"/>
        </w:rPr>
        <w:t>Библиография: «Советская культура», 4.IX 1954, «Огонек», М., 1954, № 46.</w:t>
      </w:r>
    </w:p>
    <w:p w14:paraId="7ED34FF8" w14:textId="77777777" w:rsidR="006F3561" w:rsidRDefault="00000000">
      <w:pPr>
        <w:pStyle w:val="1"/>
        <w:numPr>
          <w:ilvl w:val="0"/>
          <w:numId w:val="59"/>
        </w:numPr>
        <w:tabs>
          <w:tab w:val="left" w:pos="450"/>
        </w:tabs>
        <w:spacing w:line="211" w:lineRule="auto"/>
        <w:ind w:firstLine="0"/>
        <w:jc w:val="both"/>
      </w:pPr>
      <w:r>
        <w:rPr>
          <w:rStyle w:val="a3"/>
        </w:rPr>
        <w:t xml:space="preserve">НА ЛЕСНОЙ ЭСТРАДЕ. Графич., цв., 1 ч., 294 </w:t>
      </w:r>
      <w:r>
        <w:rPr>
          <w:rStyle w:val="a3"/>
          <w:smallCaps/>
          <w:lang w:val="en-US" w:eastAsia="en-US"/>
        </w:rPr>
        <w:t>jw,</w:t>
      </w:r>
      <w:r>
        <w:rPr>
          <w:rStyle w:val="a3"/>
          <w:lang w:val="en-US" w:eastAsia="en-US"/>
        </w:rPr>
        <w:t xml:space="preserve"> </w:t>
      </w:r>
      <w:r>
        <w:rPr>
          <w:rStyle w:val="a3"/>
        </w:rPr>
        <w:t>Союзмульт</w:t>
      </w:r>
      <w:r>
        <w:rPr>
          <w:rStyle w:val="a3"/>
        </w:rPr>
        <w:softHyphen/>
        <w:t>фильм, 1954 г., ВЭ IV 1954 г</w:t>
      </w:r>
    </w:p>
    <w:p w14:paraId="0BAFDA14" w14:textId="77777777" w:rsidR="006F3561" w:rsidRDefault="00000000">
      <w:pPr>
        <w:pStyle w:val="1"/>
        <w:spacing w:line="211" w:lineRule="auto"/>
        <w:ind w:firstLine="320"/>
        <w:jc w:val="both"/>
      </w:pPr>
      <w:r>
        <w:rPr>
          <w:rStyle w:val="a3"/>
        </w:rPr>
        <w:t>Авт. сцен. С. Михалков; реж. И. Аксенчук; худ. Б. Степанцев, Е. Га</w:t>
      </w:r>
      <w:r>
        <w:rPr>
          <w:rStyle w:val="a3"/>
        </w:rPr>
        <w:softHyphen/>
        <w:t>лей, М. Скобелев; опер. Е. Петрова; композ. М. Вайнберг, звукоопер. Н. Прилуцкий.</w:t>
      </w:r>
    </w:p>
    <w:p w14:paraId="744DE3D7" w14:textId="77777777" w:rsidR="006F3561" w:rsidRDefault="00000000">
      <w:pPr>
        <w:pStyle w:val="1"/>
        <w:spacing w:line="211" w:lineRule="auto"/>
        <w:ind w:firstLine="320"/>
        <w:jc w:val="both"/>
      </w:pPr>
      <w:r>
        <w:rPr>
          <w:rStyle w:val="a3"/>
        </w:rPr>
        <w:t>.Ассист. реж. Л. Ковалевская; ассист. худ. Г Брашишките; ассист. по монтажу А. Фирсова; худ.-мультипл Ф. Хитрук, Б. Степанцев, И. Подгорский, Т Таранович, Б Бутаков; худ-декор О Геммерлинг, Е. Танненберг. '</w:t>
      </w:r>
    </w:p>
    <w:p w14:paraId="6B2AA03F" w14:textId="77777777" w:rsidR="006F3561" w:rsidRDefault="00000000">
      <w:pPr>
        <w:pStyle w:val="1"/>
        <w:spacing w:line="211" w:lineRule="auto"/>
        <w:ind w:firstLine="320"/>
        <w:jc w:val="both"/>
      </w:pPr>
      <w:r>
        <w:rPr>
          <w:rStyle w:val="a3"/>
        </w:rPr>
        <w:t>Экранизация басен С. Михалкова «Осторожные птицы» и «Заяц во хмелю».</w:t>
      </w:r>
    </w:p>
    <w:p w14:paraId="5D527584" w14:textId="77777777" w:rsidR="006F3561" w:rsidRDefault="00000000">
      <w:pPr>
        <w:pStyle w:val="1"/>
        <w:spacing w:after="180" w:line="211" w:lineRule="auto"/>
        <w:ind w:firstLine="320"/>
        <w:jc w:val="both"/>
      </w:pPr>
      <w:r>
        <w:rPr>
          <w:rStyle w:val="a3"/>
        </w:rPr>
        <w:t>Лесные артисты исполняют басню о трусливых Дятле, Петухе и Филине, которые побоялись взять на себя ответственность лечить Медведя, и сме</w:t>
      </w:r>
      <w:r>
        <w:rPr>
          <w:rStyle w:val="a3"/>
        </w:rPr>
        <w:softHyphen/>
        <w:t xml:space="preserve">лой Пчеле, вызволившей заболевшего Топтыгина из беды. Конферансье Селезень объявляет </w:t>
      </w:r>
      <w:r>
        <w:rPr>
          <w:rStyle w:val="a3"/>
        </w:rPr>
        <w:lastRenderedPageBreak/>
        <w:t>следующий номер эстрадного представления — басню о захмелевшем Зайчишке, попавшем в лапы Льва и сумевшем с помощью лести спасти свою 'шкуру</w:t>
      </w:r>
    </w:p>
    <w:p w14:paraId="3F7320B2" w14:textId="77777777" w:rsidR="006F3561" w:rsidRDefault="00000000">
      <w:pPr>
        <w:pStyle w:val="1"/>
        <w:numPr>
          <w:ilvl w:val="0"/>
          <w:numId w:val="59"/>
        </w:numPr>
        <w:tabs>
          <w:tab w:val="left" w:pos="450"/>
        </w:tabs>
        <w:spacing w:line="214" w:lineRule="auto"/>
        <w:ind w:firstLine="0"/>
        <w:jc w:val="both"/>
      </w:pPr>
      <w:r>
        <w:rPr>
          <w:rStyle w:val="a3"/>
        </w:rPr>
        <w:t>НИКО И НИКОРА. Графич., цв., ч/б, 2 ч., 515 л, Грузия-фильм, 1954 г , ВЭ VI 1955 г.</w:t>
      </w:r>
    </w:p>
    <w:p w14:paraId="3EBA1B0A" w14:textId="77777777" w:rsidR="006F3561" w:rsidRDefault="00000000">
      <w:pPr>
        <w:pStyle w:val="1"/>
        <w:spacing w:line="214" w:lineRule="auto"/>
        <w:ind w:firstLine="320"/>
        <w:jc w:val="both"/>
      </w:pPr>
      <w:r>
        <w:rPr>
          <w:rStyle w:val="a3"/>
        </w:rPr>
        <w:t>Авт. сцеп. Ш Дадиапи, А. Хинтибидзе; реж.-пост. А. Хинтибидзе, Г Чмутов, худ.-пост Б. Стариковский, И. Сумбатишвили, Г Тотибидзе, опер. В. Шанидзе; композ. С. Цинцадзе; звукоопер Р. Лапинский.</w:t>
      </w:r>
    </w:p>
    <w:p w14:paraId="04AC2853" w14:textId="77777777" w:rsidR="006F3561" w:rsidRDefault="00000000">
      <w:pPr>
        <w:pStyle w:val="1"/>
        <w:spacing w:line="214" w:lineRule="auto"/>
        <w:ind w:firstLine="320"/>
        <w:jc w:val="both"/>
      </w:pPr>
      <w:r>
        <w:rPr>
          <w:rStyle w:val="a3"/>
        </w:rPr>
        <w:t>Ассист. реж. М. Придонов, Д. Таралашвили, С Сулава, Р. Марконо; ассист. опер. С. Спарсиашвили; звукооформ В. Доленко; худ-мультипл. Д. Белов, Г Лаврслашвили, В. Наскидашвили, Н. Поморцева, К- Ред- кина, Н Шаликашвили, О Шиукашвили, Н Килосанидзс; худ -декор М. Андроннкидзе, Р. Арутюнов, Е. Хачоян, Н Тандашвили, Н. Цагарели; дир. картины А. Дарсавелидзе.</w:t>
      </w:r>
    </w:p>
    <w:p w14:paraId="5B93BBE3" w14:textId="77777777" w:rsidR="006F3561" w:rsidRDefault="00000000">
      <w:pPr>
        <w:pStyle w:val="1"/>
        <w:spacing w:line="214" w:lineRule="auto"/>
        <w:ind w:firstLine="320"/>
        <w:jc w:val="both"/>
      </w:pPr>
      <w:r>
        <w:rPr>
          <w:rStyle w:val="a3"/>
        </w:rPr>
        <w:t>Экранизация грузинской народной сказки</w:t>
      </w:r>
    </w:p>
    <w:p w14:paraId="4D9BD519" w14:textId="77777777" w:rsidR="006F3561" w:rsidRDefault="00000000">
      <w:pPr>
        <w:pStyle w:val="1"/>
        <w:spacing w:after="180" w:line="214" w:lineRule="auto"/>
        <w:ind w:firstLine="320"/>
        <w:jc w:val="both"/>
      </w:pPr>
      <w:r>
        <w:rPr>
          <w:rStyle w:val="a3"/>
        </w:rPr>
        <w:t>На поле мирно трудятся мальчик Нико и бык Никора. После тяжелой работы они располагаются на отдых. Неожиданно на них нападает злой и про</w:t>
      </w:r>
      <w:r>
        <w:rPr>
          <w:rStyle w:val="a3"/>
        </w:rPr>
        <w:softHyphen/>
        <w:t>жорливый великан Дэв Он хватает Нико и уносит к себе. По знакомым звукам свирели Никора находит Нико в темнице. Бык пытается освободить мальчика, но от сильного удара в дверь у него ломается рог. С помощью Змеи бык восстанавливает рог Взломав дверь, Никора падает мертвым к ногам освобожденного Нико. От Змеи мальчик узнает о самоотверженном поступке друга. Не задумываясь, Нико соглашается пожертвовать собой для оживления Никора Увидев такую преданность истинных друзей, Змея дарует жизнь и мальчику и быку.</w:t>
      </w:r>
    </w:p>
    <w:p w14:paraId="6E4AED8E" w14:textId="77777777" w:rsidR="006F3561" w:rsidRDefault="00000000">
      <w:pPr>
        <w:pStyle w:val="1"/>
        <w:numPr>
          <w:ilvl w:val="0"/>
          <w:numId w:val="59"/>
        </w:numPr>
        <w:tabs>
          <w:tab w:val="left" w:pos="454"/>
        </w:tabs>
        <w:spacing w:line="211" w:lineRule="auto"/>
        <w:ind w:firstLine="0"/>
        <w:jc w:val="both"/>
      </w:pPr>
      <w:r>
        <w:rPr>
          <w:rStyle w:val="a3"/>
        </w:rPr>
        <w:t xml:space="preserve">ОПАСНАЯ ШАЛОСТЬ. Графич., цв., 1 ч., 284 </w:t>
      </w:r>
      <w:r>
        <w:rPr>
          <w:rStyle w:val="a3"/>
          <w:i/>
          <w:iCs/>
        </w:rPr>
        <w:t>м,</w:t>
      </w:r>
      <w:r>
        <w:rPr>
          <w:rStyle w:val="a3"/>
        </w:rPr>
        <w:t xml:space="preserve"> Союзмультфильм, 1954 г., ВЭ IX 1954 г.</w:t>
      </w:r>
    </w:p>
    <w:p w14:paraId="4B8859BF" w14:textId="77777777" w:rsidR="006F3561" w:rsidRDefault="00000000">
      <w:pPr>
        <w:pStyle w:val="1"/>
        <w:spacing w:line="211" w:lineRule="auto"/>
        <w:ind w:firstLine="320"/>
        <w:jc w:val="both"/>
      </w:pPr>
      <w:r>
        <w:rPr>
          <w:rStyle w:val="a3"/>
        </w:rPr>
        <w:t>Авт. сцен. В. Масс., М. Червинский; реж. Е. Райковский; худ.-пост Б Степанцев, К. Карпов; онер Е. Петрова; композ. Д. Львов-Компанеец; звукоопер Г Мартынюк.</w:t>
      </w:r>
    </w:p>
    <w:p w14:paraId="48E7C349" w14:textId="77777777" w:rsidR="006F3561" w:rsidRDefault="00000000">
      <w:pPr>
        <w:pStyle w:val="1"/>
        <w:spacing w:after="180" w:line="211" w:lineRule="auto"/>
        <w:ind w:firstLine="320"/>
        <w:jc w:val="both"/>
      </w:pPr>
      <w:r>
        <w:rPr>
          <w:rStyle w:val="a3"/>
        </w:rPr>
        <w:t>Ассист. реж. Ю. Прытков, тех. ассист Е. Шилова; ассист. по монтажу В Егорова, Н Майорова, худ.-мультипл. Б. Бутаков, И. Подгорский, Р Давыдов, Т Таранович, Ф. Епифанова, Т Федорова, В. Котеночкин, Ф. Хитрук, В Лихачев, К Чикин; худ.-декор О. Геммерлинг, И. Проко</w:t>
      </w:r>
      <w:r>
        <w:rPr>
          <w:rStyle w:val="a3"/>
        </w:rPr>
        <w:softHyphen/>
        <w:t>фьева.</w:t>
      </w:r>
    </w:p>
    <w:p w14:paraId="7E3BAB9F" w14:textId="77777777" w:rsidR="006F3561" w:rsidRDefault="00000000">
      <w:pPr>
        <w:pStyle w:val="1"/>
        <w:spacing w:line="211" w:lineRule="auto"/>
        <w:ind w:firstLine="280"/>
        <w:jc w:val="both"/>
      </w:pPr>
      <w:r>
        <w:rPr>
          <w:rStyle w:val="a3"/>
        </w:rPr>
        <w:t>Фильм поставлен с целью предостеречь детей от неосторожных шалостей.</w:t>
      </w:r>
    </w:p>
    <w:p w14:paraId="5233E660" w14:textId="77777777" w:rsidR="006F3561" w:rsidRDefault="00000000">
      <w:pPr>
        <w:pStyle w:val="1"/>
        <w:spacing w:after="120" w:line="211" w:lineRule="auto"/>
        <w:ind w:firstLine="280"/>
        <w:jc w:val="both"/>
      </w:pPr>
      <w:r>
        <w:rPr>
          <w:rStyle w:val="a3"/>
        </w:rPr>
        <w:t>Два мальчика забираются в легковую машину и нечаянно включают мотор. Никем не управляемая машина мчится вперед. В догонку отправ</w:t>
      </w:r>
      <w:r>
        <w:rPr>
          <w:rStyle w:val="a3"/>
        </w:rPr>
        <w:softHyphen/>
        <w:t>ляется милиционер. На мотоцикле он настигает машину и спасает мальчиков, от неминуемой катастрофы. .</w:t>
      </w:r>
    </w:p>
    <w:p w14:paraId="2C19D535" w14:textId="77777777" w:rsidR="006F3561" w:rsidRDefault="00000000">
      <w:pPr>
        <w:pStyle w:val="1"/>
        <w:numPr>
          <w:ilvl w:val="0"/>
          <w:numId w:val="59"/>
        </w:numPr>
        <w:tabs>
          <w:tab w:val="left" w:pos="447"/>
        </w:tabs>
        <w:spacing w:line="211" w:lineRule="auto"/>
        <w:ind w:firstLine="0"/>
        <w:jc w:val="both"/>
      </w:pPr>
      <w:r>
        <w:rPr>
          <w:rStyle w:val="a3"/>
        </w:rPr>
        <w:t xml:space="preserve">ОРАНЖЕВОЕ ГОРЛЫШКО. Графич., цв., ч/б, 2 ч , 578,6 </w:t>
      </w:r>
      <w:r>
        <w:rPr>
          <w:rStyle w:val="a3"/>
          <w:i/>
          <w:iCs/>
        </w:rPr>
        <w:t>м,</w:t>
      </w:r>
      <w:r>
        <w:rPr>
          <w:rStyle w:val="a3"/>
        </w:rPr>
        <w:t xml:space="preserve"> Союз</w:t>
      </w:r>
      <w:r>
        <w:rPr>
          <w:rStyle w:val="a3"/>
        </w:rPr>
        <w:softHyphen/>
        <w:t>мультфильм, 1954 г., ВЭ VI 1954 г.</w:t>
      </w:r>
    </w:p>
    <w:p w14:paraId="76150E0B" w14:textId="77777777" w:rsidR="006F3561" w:rsidRDefault="00000000">
      <w:pPr>
        <w:pStyle w:val="1"/>
        <w:spacing w:line="211" w:lineRule="auto"/>
        <w:ind w:firstLine="280"/>
        <w:jc w:val="both"/>
      </w:pPr>
      <w:r>
        <w:rPr>
          <w:rStyle w:val="a3"/>
        </w:rPr>
        <w:t>Авт. сцен. Н. Эрдман, реж.-пост. В Полковников, А. Снежко-Блоцкая, худ.-пост. Н. Строганова, М. Алексеев, опер М. Друян, композ. Ю. Николь</w:t>
      </w:r>
      <w:r>
        <w:rPr>
          <w:rStyle w:val="a3"/>
        </w:rPr>
        <w:softHyphen/>
        <w:t>ский; звукоопер. Н. Прилуцкий.</w:t>
      </w:r>
    </w:p>
    <w:p w14:paraId="20C8BA41" w14:textId="77777777" w:rsidR="006F3561" w:rsidRDefault="00000000">
      <w:pPr>
        <w:pStyle w:val="1"/>
        <w:spacing w:line="211" w:lineRule="auto"/>
        <w:ind w:firstLine="280"/>
        <w:jc w:val="both"/>
      </w:pPr>
      <w:r>
        <w:rPr>
          <w:rStyle w:val="a3"/>
        </w:rPr>
        <w:t>Ассист. реж. Г Любарская, монтаж. Н Аравина; худ -мультипл Ф.Хит</w:t>
      </w:r>
      <w:r>
        <w:rPr>
          <w:rStyle w:val="a3"/>
        </w:rPr>
        <w:softHyphen/>
        <w:t>рук, Т Таранович, Р. Миренкова, И. Подгорский, Б. Бутаков, Ф. Епифа</w:t>
      </w:r>
      <w:r>
        <w:rPr>
          <w:rStyle w:val="a3"/>
        </w:rPr>
        <w:softHyphen/>
        <w:t>нова, В. Котепочкип, Б. Меерович, Л. Попов; худ.-декор. В. Роджеро, Г Невзорова, Е Танненберг</w:t>
      </w:r>
    </w:p>
    <w:p w14:paraId="4F9E05A3" w14:textId="77777777" w:rsidR="006F3561" w:rsidRDefault="00000000">
      <w:pPr>
        <w:pStyle w:val="1"/>
        <w:spacing w:line="211" w:lineRule="auto"/>
        <w:ind w:firstLine="280"/>
        <w:jc w:val="both"/>
      </w:pPr>
      <w:r>
        <w:rPr>
          <w:rStyle w:val="a3"/>
        </w:rPr>
        <w:t>Роли озвучивали. М. Бабанова, Г Вицин, И Гошева, Ю Медведев, В. Телегина, Г Новожилова.</w:t>
      </w:r>
    </w:p>
    <w:p w14:paraId="7C4B16A0" w14:textId="77777777" w:rsidR="006F3561" w:rsidRDefault="00000000">
      <w:pPr>
        <w:pStyle w:val="1"/>
        <w:spacing w:line="211" w:lineRule="auto"/>
        <w:ind w:firstLine="280"/>
        <w:jc w:val="both"/>
      </w:pPr>
      <w:r>
        <w:rPr>
          <w:rStyle w:val="a3"/>
        </w:rPr>
        <w:t>Экранизация одноименного произведения В. Бианки.</w:t>
      </w:r>
    </w:p>
    <w:p w14:paraId="67B00536" w14:textId="77777777" w:rsidR="006F3561" w:rsidRDefault="00000000">
      <w:pPr>
        <w:pStyle w:val="1"/>
        <w:spacing w:after="120" w:line="211" w:lineRule="auto"/>
        <w:ind w:firstLine="280"/>
        <w:jc w:val="both"/>
      </w:pPr>
      <w:r>
        <w:rPr>
          <w:rStyle w:val="a3"/>
        </w:rPr>
        <w:t>Молоденькая куропатка Оранжевое Горлышко вместе с избранником сердца — петушком Подковкиным усыновляют двенадцать птенчиков, оставшихся сиротами послетого, как злая Ястрсбиха унесла их отца и мать Осенью на торжественном сборе куропаток благородная Оранжевое Горлыш</w:t>
      </w:r>
      <w:r>
        <w:rPr>
          <w:rStyle w:val="a3"/>
        </w:rPr>
        <w:softHyphen/>
        <w:t xml:space="preserve">ко избирается </w:t>
      </w:r>
      <w:r>
        <w:rPr>
          <w:rStyle w:val="a3"/>
        </w:rPr>
        <w:lastRenderedPageBreak/>
        <w:t>старшей над всеми своими сородичами.</w:t>
      </w:r>
    </w:p>
    <w:p w14:paraId="66C4EA04" w14:textId="77777777" w:rsidR="006F3561" w:rsidRDefault="00000000">
      <w:pPr>
        <w:pStyle w:val="1"/>
        <w:numPr>
          <w:ilvl w:val="0"/>
          <w:numId w:val="59"/>
        </w:numPr>
        <w:tabs>
          <w:tab w:val="left" w:pos="450"/>
        </w:tabs>
        <w:spacing w:line="214" w:lineRule="auto"/>
        <w:ind w:firstLine="0"/>
        <w:jc w:val="both"/>
      </w:pPr>
      <w:r>
        <w:rPr>
          <w:rStyle w:val="a3"/>
        </w:rPr>
        <w:t>ПОДПИСЬ НЕРАЗБОРЧИВА Графич , цв , 2 ч , 518,2 ж, Союзмульт</w:t>
      </w:r>
      <w:r>
        <w:rPr>
          <w:rStyle w:val="a3"/>
        </w:rPr>
        <w:softHyphen/>
        <w:t>фильм, 1954 г , ВЭ II 1955 г</w:t>
      </w:r>
    </w:p>
    <w:p w14:paraId="2B528FE5" w14:textId="77777777" w:rsidR="006F3561" w:rsidRDefault="00000000">
      <w:pPr>
        <w:pStyle w:val="1"/>
        <w:spacing w:line="214" w:lineRule="auto"/>
        <w:ind w:firstLine="280"/>
        <w:jc w:val="both"/>
      </w:pPr>
      <w:r>
        <w:rPr>
          <w:rStyle w:val="a3"/>
        </w:rPr>
        <w:t>Авт. сцен. Л. Ленч, реж -пост. А. Иванов; реж. Л. Позднеев; худ.</w:t>
      </w:r>
      <w:r>
        <w:rPr>
          <w:rStyle w:val="a3"/>
          <w:lang w:val="es-ES" w:eastAsia="es-ES"/>
        </w:rPr>
        <w:t xml:space="preserve">-nocí. </w:t>
      </w:r>
      <w:r>
        <w:rPr>
          <w:rStyle w:val="a3"/>
        </w:rPr>
        <w:t>И. Знаменский, В. Лалаянц; худ. типажа Б. Ефимов, опер Н. Воинов; композ. Н. Богословский; звукоопер. Н Прилуцкий.</w:t>
      </w:r>
    </w:p>
    <w:p w14:paraId="19670203" w14:textId="77777777" w:rsidR="006F3561" w:rsidRDefault="00000000">
      <w:pPr>
        <w:pStyle w:val="1"/>
        <w:spacing w:line="214" w:lineRule="auto"/>
        <w:ind w:firstLine="280"/>
        <w:jc w:val="both"/>
      </w:pPr>
      <w:r>
        <w:rPr>
          <w:rStyle w:val="a3"/>
        </w:rPr>
        <w:t xml:space="preserve">Ассист реж. Ф. Гольдштейн; ассист по монтажу В. Иванова, худ - мультипл. Ф. Епифанова, Е. Комова, Л. Резцова, Т Федорова, В. Пекарь, Д. Белов, Р. Давыдов, К. Малянтович, Б Степанцев, С. Степанов; худ - декор И Светлица, Г Невзорова, В. Роджеро, </w:t>
      </w:r>
      <w:r>
        <w:rPr>
          <w:rStyle w:val="a3"/>
          <w:lang w:val="es-ES" w:eastAsia="es-ES"/>
        </w:rPr>
        <w:t xml:space="preserve">F </w:t>
      </w:r>
      <w:r>
        <w:rPr>
          <w:rStyle w:val="a3"/>
        </w:rPr>
        <w:t>Танненберг, О. Геммер- линг; ред. А. Мишук.</w:t>
      </w:r>
    </w:p>
    <w:p w14:paraId="1FC4DAF3" w14:textId="77777777" w:rsidR="006F3561" w:rsidRDefault="00000000">
      <w:pPr>
        <w:pStyle w:val="1"/>
        <w:spacing w:line="214" w:lineRule="auto"/>
        <w:ind w:firstLine="280"/>
        <w:jc w:val="both"/>
      </w:pPr>
      <w:r>
        <w:rPr>
          <w:rStyle w:val="a3"/>
        </w:rPr>
        <w:t>Сатирическое обличение руководителей, утративших чувство ответ</w:t>
      </w:r>
      <w:r>
        <w:rPr>
          <w:rStyle w:val="a3"/>
        </w:rPr>
        <w:softHyphen/>
        <w:t>ственности в подборе кадров.</w:t>
      </w:r>
    </w:p>
    <w:p w14:paraId="5E10560C" w14:textId="77777777" w:rsidR="006F3561" w:rsidRDefault="00000000">
      <w:pPr>
        <w:pStyle w:val="1"/>
        <w:spacing w:after="120" w:line="214" w:lineRule="auto"/>
        <w:ind w:firstLine="280"/>
        <w:jc w:val="both"/>
      </w:pPr>
      <w:r>
        <w:rPr>
          <w:rStyle w:val="a3"/>
        </w:rPr>
        <w:t>В управлении артели «Инкубатор» процветают благодушие, беспеч</w:t>
      </w:r>
      <w:r>
        <w:rPr>
          <w:rStyle w:val="a3"/>
        </w:rPr>
        <w:softHyphen/>
        <w:t>ность и подхалимство. Этим пользуется Крыса, которая, поступив в инку</w:t>
      </w:r>
      <w:r>
        <w:rPr>
          <w:rStyle w:val="a3"/>
        </w:rPr>
        <w:softHyphen/>
        <w:t>батор на работу, начинает красть яйца. Вора выслеживают Еж и Кот Они же разоблачают обюрократившегося директора Крота —главного- виновника всех неполадок в «Инкубаторе».</w:t>
      </w:r>
    </w:p>
    <w:p w14:paraId="33C1E5EC" w14:textId="77777777" w:rsidR="006F3561" w:rsidRDefault="00000000">
      <w:pPr>
        <w:pStyle w:val="1"/>
        <w:numPr>
          <w:ilvl w:val="0"/>
          <w:numId w:val="59"/>
        </w:numPr>
        <w:tabs>
          <w:tab w:val="left" w:pos="452"/>
        </w:tabs>
        <w:spacing w:line="216" w:lineRule="auto"/>
        <w:ind w:firstLine="0"/>
        <w:jc w:val="both"/>
      </w:pPr>
      <w:r>
        <w:rPr>
          <w:rStyle w:val="a3"/>
        </w:rPr>
        <w:t xml:space="preserve">СОЛОМЕННЫЙ БЫЧОК Графич., цв., 1 ч , 294 </w:t>
      </w:r>
      <w:r>
        <w:rPr>
          <w:rStyle w:val="a3"/>
          <w:i/>
          <w:iCs/>
        </w:rPr>
        <w:t>м,</w:t>
      </w:r>
      <w:r>
        <w:rPr>
          <w:rStyle w:val="a3"/>
        </w:rPr>
        <w:t xml:space="preserve"> Союзмульт</w:t>
      </w:r>
      <w:r>
        <w:rPr>
          <w:rStyle w:val="a3"/>
        </w:rPr>
        <w:softHyphen/>
        <w:t>фильм, 1954 г , ВЭ II 1954 г.</w:t>
      </w:r>
    </w:p>
    <w:p w14:paraId="309E673A" w14:textId="77777777" w:rsidR="006F3561" w:rsidRDefault="00000000">
      <w:pPr>
        <w:pStyle w:val="1"/>
        <w:spacing w:line="216" w:lineRule="auto"/>
        <w:ind w:firstLine="280"/>
        <w:jc w:val="both"/>
      </w:pPr>
      <w:r>
        <w:rPr>
          <w:rStyle w:val="a3"/>
        </w:rPr>
        <w:t>Авт сцен. 3. Филимонова, реж.-пост. О. Ходатаева, Л. Аристов; худ.-пост. Л. Аристов; опер. Н Соколова; композ. Н Будашкин; звуко</w:t>
      </w:r>
      <w:r>
        <w:rPr>
          <w:rStyle w:val="a3"/>
        </w:rPr>
        <w:softHyphen/>
        <w:t>опер. Г Мартынюк.</w:t>
      </w:r>
    </w:p>
    <w:p w14:paraId="47EAE367" w14:textId="77777777" w:rsidR="006F3561" w:rsidRDefault="00000000">
      <w:pPr>
        <w:pStyle w:val="1"/>
        <w:spacing w:line="216" w:lineRule="auto"/>
        <w:ind w:firstLine="280"/>
        <w:jc w:val="both"/>
      </w:pPr>
      <w:r>
        <w:rPr>
          <w:rStyle w:val="a3"/>
        </w:rPr>
        <w:t>Ассист. худ. А. Дураков; тех. ассист. Г Любарская, Е. Шилова; ассист по монтажу Н Майорова; худ-мультипл. Ф Епифанова, Р. Давыдов, Л. Резцова, Р Качанов, Е. Хлудова, И. Подгорский, В. Лихачев, В. Ряб</w:t>
      </w:r>
      <w:r>
        <w:rPr>
          <w:rStyle w:val="a3"/>
        </w:rPr>
        <w:softHyphen/>
        <w:t>чиков, Б Бутаков, Б. Чани, В Арбеков; худ.-декор В Валерианова,. И Троянова, О. Геммерлинг, В. Роджеро, И. Прокофьева.</w:t>
      </w:r>
    </w:p>
    <w:p w14:paraId="1922BD43" w14:textId="77777777" w:rsidR="006F3561" w:rsidRDefault="00000000">
      <w:pPr>
        <w:pStyle w:val="1"/>
        <w:spacing w:after="120" w:line="216" w:lineRule="auto"/>
        <w:ind w:firstLine="280"/>
        <w:jc w:val="both"/>
      </w:pPr>
      <w:r>
        <w:rPr>
          <w:rStyle w:val="a3"/>
        </w:rPr>
        <w:t>Экранизация украинской народной сказки «Соломенный бычок — смоляной бочок».</w:t>
      </w:r>
    </w:p>
    <w:p w14:paraId="64C37AD2" w14:textId="77777777" w:rsidR="006F3561" w:rsidRDefault="00000000">
      <w:pPr>
        <w:pStyle w:val="1"/>
        <w:spacing w:after="200" w:line="211" w:lineRule="auto"/>
        <w:ind w:firstLine="280"/>
        <w:jc w:val="both"/>
      </w:pPr>
      <w:r>
        <w:rPr>
          <w:rStyle w:val="a3"/>
        </w:rPr>
        <w:t>На усадьбу к деду повадились залезать лесные воришки -- Медве</w:t>
      </w:r>
      <w:r>
        <w:rPr>
          <w:rStyle w:val="a3"/>
        </w:rPr>
        <w:softHyphen/>
        <w:t>жонок, Зайчик и Лисенок. Много хлопот и огорчений доставляют они деду и его внучке. Чтобы отучить воришек от усадьбы, дед мастерит из соломы бычка, а бока его мажет смолой. Соломенный бычок выставляется на поляну. Любопытные зверята-воришки, обступив диковинного бычка, один за дру</w:t>
      </w:r>
      <w:r>
        <w:rPr>
          <w:rStyle w:val="a3"/>
        </w:rPr>
        <w:softHyphen/>
        <w:t>гим прилипают к его смоляным бокам. Дед ловит зверят и сажает их под замок. Но скоро по просьбе внучки он выпускает их на волю, дав наказ никогда не брать чужого.</w:t>
      </w:r>
    </w:p>
    <w:p w14:paraId="3A4BAF11" w14:textId="77777777" w:rsidR="006F3561" w:rsidRDefault="00000000">
      <w:pPr>
        <w:pStyle w:val="1"/>
        <w:numPr>
          <w:ilvl w:val="0"/>
          <w:numId w:val="59"/>
        </w:numPr>
        <w:tabs>
          <w:tab w:val="left" w:pos="447"/>
        </w:tabs>
        <w:spacing w:line="211" w:lineRule="auto"/>
        <w:ind w:firstLine="0"/>
        <w:jc w:val="both"/>
      </w:pPr>
      <w:r>
        <w:rPr>
          <w:rStyle w:val="a3"/>
        </w:rPr>
        <w:t xml:space="preserve">СТРЕЛА УЛЕТАЕТ В СКАЗКУ Графич , цв., 3 ч , 853,75 </w:t>
      </w:r>
      <w:r>
        <w:rPr>
          <w:rStyle w:val="a3"/>
          <w:i/>
          <w:iCs/>
        </w:rPr>
        <w:t>м,</w:t>
      </w:r>
      <w:r>
        <w:rPr>
          <w:rStyle w:val="a3"/>
        </w:rPr>
        <w:t xml:space="preserve"> Союз</w:t>
      </w:r>
      <w:r>
        <w:rPr>
          <w:rStyle w:val="a3"/>
        </w:rPr>
        <w:softHyphen/>
        <w:t>мультфильм, 1954 г., ВЭ II 1955 г.</w:t>
      </w:r>
    </w:p>
    <w:p w14:paraId="048804C8" w14:textId="77777777" w:rsidR="006F3561" w:rsidRDefault="00000000">
      <w:pPr>
        <w:pStyle w:val="1"/>
        <w:spacing w:line="211" w:lineRule="auto"/>
        <w:ind w:firstLine="280"/>
        <w:jc w:val="both"/>
      </w:pPr>
      <w:r>
        <w:rPr>
          <w:rStyle w:val="a3"/>
        </w:rPr>
        <w:t>Авт. сцен, и эскизов типажа В. Сутеев; реж Л. Амальрик; худ.-пост. А. Трусов; опер. М. Друян; композ. М. Старокадомский, Ю. Никольский; звукоопер. Н. Прилуцкий.</w:t>
      </w:r>
    </w:p>
    <w:p w14:paraId="712C2BD1" w14:textId="77777777" w:rsidR="006F3561" w:rsidRDefault="00000000">
      <w:pPr>
        <w:pStyle w:val="1"/>
        <w:spacing w:line="211" w:lineRule="auto"/>
        <w:ind w:firstLine="280"/>
        <w:jc w:val="both"/>
      </w:pPr>
      <w:r>
        <w:rPr>
          <w:rStyle w:val="a3"/>
        </w:rPr>
        <w:t>Ассист. худ. Т Сазонова, А. Савченко; ассист. опер. Е. Ризо, Н. Со</w:t>
      </w:r>
      <w:r>
        <w:rPr>
          <w:rStyle w:val="a3"/>
        </w:rPr>
        <w:softHyphen/>
        <w:t>колова; ассист. по монтажу А. Фирсова; тех. ассист. Е. Новосельская; худ -мультипл. Н. Привалова, В. Арбеков, Ф. Хитрук, Б. Бутаков, Т Та- ранович, В. Котеночкин, Ф. Епифанова, Л. Резцова, В. Лихачев, М. Куп- рач, Р Миренкова, Б. Меерович, В. Долгих, Л. Попов, В. Савков; худ декор. И. Светлица,' В. Валерианова, В. Роджеро, К- Малышев; худ.-про- рисовщики Е. Хлудова, Г Гиршберг.</w:t>
      </w:r>
    </w:p>
    <w:p w14:paraId="4699F5D9" w14:textId="77777777" w:rsidR="006F3561" w:rsidRDefault="00000000">
      <w:pPr>
        <w:pStyle w:val="1"/>
        <w:spacing w:line="211" w:lineRule="auto"/>
        <w:ind w:firstLine="280"/>
        <w:jc w:val="both"/>
      </w:pPr>
      <w:r>
        <w:rPr>
          <w:rStyle w:val="a3"/>
        </w:rPr>
        <w:t>Роли озвучивали: Ю. Юльская, Н. Потоцкая, М. Корабельникова, Г Вицин, Ю. Хржановский, Г Милляр, Ф. Иванов, Р. Плятт.</w:t>
      </w:r>
    </w:p>
    <w:p w14:paraId="1B7968AA" w14:textId="77777777" w:rsidR="006F3561" w:rsidRDefault="00000000">
      <w:pPr>
        <w:pStyle w:val="1"/>
        <w:spacing w:line="211" w:lineRule="auto"/>
        <w:ind w:firstLine="280"/>
        <w:jc w:val="both"/>
      </w:pPr>
      <w:r>
        <w:rPr>
          <w:rStyle w:val="a3"/>
        </w:rPr>
        <w:t>Осуждение зависти к чужим успехам и воспитание чувства товарище</w:t>
      </w:r>
      <w:r>
        <w:rPr>
          <w:rStyle w:val="a3"/>
        </w:rPr>
        <w:softHyphen/>
        <w:t>ства и дружбы.</w:t>
      </w:r>
    </w:p>
    <w:p w14:paraId="1BB10BA4" w14:textId="77777777" w:rsidR="006F3561" w:rsidRDefault="00000000">
      <w:pPr>
        <w:pStyle w:val="1"/>
        <w:spacing w:after="200" w:line="211" w:lineRule="auto"/>
        <w:ind w:firstLine="280"/>
        <w:jc w:val="both"/>
      </w:pPr>
      <w:r>
        <w:rPr>
          <w:rStyle w:val="a3"/>
        </w:rPr>
        <w:t xml:space="preserve">На авиамодельных состязаниях модель «Стрела», пролетев рекордное расстояние, опускается в заповеднике «Сказка». Пионеры отправляются на ее </w:t>
      </w:r>
      <w:r>
        <w:rPr>
          <w:rStyle w:val="a3"/>
        </w:rPr>
        <w:lastRenderedPageBreak/>
        <w:t>поиски. Пионер Вова, чья модель заняла второе место, отстал в лесу от товарищей. Мальчуган хитрит: если «Стрела» не будет найдена, то ему будет присуждено первенство. После множества необычайных приключе</w:t>
      </w:r>
      <w:r>
        <w:rPr>
          <w:rStyle w:val="a3"/>
        </w:rPr>
        <w:softHyphen/>
        <w:t>ний Вова преодолевает в себе чувство зависти и эгоизм. Проявив муже</w:t>
      </w:r>
      <w:r>
        <w:rPr>
          <w:rStyle w:val="a3"/>
        </w:rPr>
        <w:softHyphen/>
        <w:t>ство, он достает «Стрелу», повисшую на вершине высокого дерева, и вместе с другими пионерами благополучно возвращается домой.</w:t>
      </w:r>
    </w:p>
    <w:p w14:paraId="721849CC" w14:textId="77777777" w:rsidR="006F3561" w:rsidRDefault="00000000">
      <w:pPr>
        <w:pStyle w:val="1"/>
        <w:numPr>
          <w:ilvl w:val="0"/>
          <w:numId w:val="59"/>
        </w:numPr>
        <w:tabs>
          <w:tab w:val="left" w:pos="447"/>
        </w:tabs>
        <w:spacing w:line="211" w:lineRule="auto"/>
        <w:ind w:firstLine="0"/>
        <w:jc w:val="both"/>
      </w:pPr>
      <w:r>
        <w:rPr>
          <w:rStyle w:val="a3"/>
        </w:rPr>
        <w:t xml:space="preserve">ТАНЮША, ТЯВКА, ТОП И НЮША. Комб., цв., 2 ч , 456,3 </w:t>
      </w:r>
      <w:r>
        <w:rPr>
          <w:rStyle w:val="a3"/>
          <w:i/>
          <w:iCs/>
        </w:rPr>
        <w:t xml:space="preserve">м, </w:t>
      </w:r>
      <w:r>
        <w:rPr>
          <w:rStyle w:val="a3"/>
        </w:rPr>
        <w:t>Союзмультфильм, 1954 г., ВЭ VIII 1954 г.</w:t>
      </w:r>
    </w:p>
    <w:p w14:paraId="28D4124B" w14:textId="77777777" w:rsidR="006F3561" w:rsidRDefault="00000000">
      <w:pPr>
        <w:pStyle w:val="1"/>
        <w:spacing w:line="211" w:lineRule="auto"/>
        <w:ind w:firstLine="280"/>
        <w:jc w:val="both"/>
      </w:pPr>
      <w:r>
        <w:rPr>
          <w:rStyle w:val="a3"/>
        </w:rPr>
        <w:t>Авт. сцен. В. Громов, Б. Мескатинов; реж. В. Громов; худ.-пост. В. Дегтярев, М. Артемьев; опер Н. Ренков; композ. М. Вайнберг; звуко</w:t>
      </w:r>
      <w:r>
        <w:rPr>
          <w:rStyle w:val="a3"/>
        </w:rPr>
        <w:softHyphen/>
        <w:t>опер. Б. Фильчиков.</w:t>
      </w:r>
    </w:p>
    <w:p w14:paraId="6ACE9266" w14:textId="77777777" w:rsidR="006F3561" w:rsidRDefault="00000000">
      <w:pPr>
        <w:pStyle w:val="1"/>
        <w:spacing w:line="211" w:lineRule="auto"/>
        <w:ind w:firstLine="280"/>
        <w:jc w:val="both"/>
      </w:pPr>
      <w:r>
        <w:rPr>
          <w:rStyle w:val="a3"/>
        </w:rPr>
        <w:t>Ассист. реж. А. Васильева, В. Шевелева; ассист. онер. Б. Котов, ассист. по монтажу В. Егорова; реквизит. С. Босинзон, А. Шишкина; худ.-мультинл Р. Гуров, Н. Солнцев, В. Куранов, А. Барт, А. Жукова, О. Масаинов, Г Лютинский, Е. Жуков, Е. Колчева, Э. Калязина, О. Плю- шинская, 3. Закс, К Русанова, Е. Пастушкова, Л. Коновалова, Л. Унштель, Т Шурова, С. Этлис, А. Филасов; кукловоды-мультипл. В. Долгих, И. Под</w:t>
      </w:r>
      <w:r>
        <w:rPr>
          <w:rStyle w:val="a3"/>
        </w:rPr>
        <w:softHyphen/>
        <w:t>горский, Е. Комова; актеры-куловоды С. Кудрин, О. Плюшинская, А. Барт.</w:t>
      </w:r>
    </w:p>
    <w:p w14:paraId="11D33404" w14:textId="77777777" w:rsidR="006F3561" w:rsidRDefault="00000000">
      <w:pPr>
        <w:pStyle w:val="1"/>
        <w:spacing w:line="211" w:lineRule="auto"/>
        <w:ind w:firstLine="280"/>
        <w:jc w:val="both"/>
      </w:pPr>
      <w:r>
        <w:rPr>
          <w:rStyle w:val="a3"/>
        </w:rPr>
        <w:t>Роли озвучивали: Надя Сироткина (Танюша), В. Ермилова (мама).</w:t>
      </w:r>
    </w:p>
    <w:p w14:paraId="6E7F32BA" w14:textId="77777777" w:rsidR="006F3561" w:rsidRDefault="00000000">
      <w:pPr>
        <w:pStyle w:val="1"/>
        <w:spacing w:after="200" w:line="211" w:lineRule="auto"/>
        <w:ind w:firstLine="280"/>
        <w:jc w:val="both"/>
        <w:sectPr w:rsidR="006F3561">
          <w:footerReference w:type="even" r:id="rId604"/>
          <w:footerReference w:type="default" r:id="rId605"/>
          <w:type w:val="continuous"/>
          <w:pgSz w:w="11906" w:h="16838"/>
          <w:pgMar w:top="4250" w:right="3482" w:bottom="4495" w:left="3488" w:header="0" w:footer="3" w:gutter="0"/>
          <w:cols w:space="720"/>
          <w:noEndnote/>
          <w:docGrid w:linePitch="360"/>
        </w:sectPr>
      </w:pPr>
      <w:r>
        <w:rPr>
          <w:rStyle w:val="a3"/>
        </w:rPr>
        <w:t>Шаловливой девочке Танюше приснилось, что ее игрушки — медве</w:t>
      </w:r>
      <w:r>
        <w:rPr>
          <w:rStyle w:val="a3"/>
        </w:rPr>
        <w:softHyphen/>
        <w:t>жонок Тип, собачка Тявка и кукла Нюша — вдруг ожили и начали про</w:t>
      </w:r>
      <w:r>
        <w:rPr>
          <w:rStyle w:val="a3"/>
        </w:rPr>
        <w:softHyphen/>
        <w:t>казничать, скакать и кувыркаться. Все старания девочки успокоить игруш</w:t>
      </w:r>
      <w:r>
        <w:rPr>
          <w:rStyle w:val="a3"/>
        </w:rPr>
        <w:softHyphen/>
        <w:t>ки оказались тщетными. Продолжая свое баловство, игрушки сказали, что пример дурного поведения они взяли с Тани Проснувшись, девочка попро</w:t>
      </w:r>
      <w:r>
        <w:rPr>
          <w:rStyle w:val="a3"/>
        </w:rPr>
        <w:softHyphen/>
        <w:t>сила маму заменить непослушные игрушки новыми и дала обещание никогда яс шалить и во всем быть послушной.</w:t>
      </w:r>
    </w:p>
    <w:p w14:paraId="20C9E908" w14:textId="77777777" w:rsidR="006F3561" w:rsidRDefault="00000000">
      <w:pPr>
        <w:pStyle w:val="1"/>
        <w:numPr>
          <w:ilvl w:val="0"/>
          <w:numId w:val="59"/>
        </w:numPr>
        <w:tabs>
          <w:tab w:val="left" w:pos="442"/>
        </w:tabs>
        <w:spacing w:line="214" w:lineRule="auto"/>
        <w:ind w:firstLine="0"/>
        <w:jc w:val="both"/>
      </w:pPr>
      <w:r>
        <w:rPr>
          <w:rStyle w:val="a3"/>
        </w:rPr>
        <w:lastRenderedPageBreak/>
        <w:t xml:space="preserve">ТРИ МЕШКА ХИТРОСТЕЙ Графич., цв., ч/б, 1 ч., 293 </w:t>
      </w:r>
      <w:r>
        <w:rPr>
          <w:rStyle w:val="a3"/>
          <w:i/>
          <w:iCs/>
        </w:rPr>
        <w:t>м,</w:t>
      </w:r>
      <w:r>
        <w:rPr>
          <w:rStyle w:val="a3"/>
        </w:rPr>
        <w:t xml:space="preserve"> Союз</w:t>
      </w:r>
      <w:r>
        <w:rPr>
          <w:rStyle w:val="a3"/>
        </w:rPr>
        <w:softHyphen/>
        <w:t>мультфильм, 1954 г., ВЭ III 1954 г.</w:t>
      </w:r>
    </w:p>
    <w:p w14:paraId="7CFD9B43" w14:textId="77777777" w:rsidR="006F3561" w:rsidRDefault="00000000">
      <w:pPr>
        <w:pStyle w:val="1"/>
        <w:spacing w:line="214" w:lineRule="auto"/>
        <w:jc w:val="both"/>
      </w:pPr>
      <w:r>
        <w:rPr>
          <w:rStyle w:val="a3"/>
        </w:rPr>
        <w:t>Авт. сцен. 3. Филимонова; реж.-пост. О. Ходатаева, П. Носов; худ - пост. Н Строганова; опер. Е. Ризо; композ. И. Болдырев; звукоопер. Г Мартынюк.</w:t>
      </w:r>
    </w:p>
    <w:p w14:paraId="283A64DC" w14:textId="77777777" w:rsidR="006F3561" w:rsidRDefault="00000000">
      <w:pPr>
        <w:pStyle w:val="1"/>
        <w:spacing w:line="214" w:lineRule="auto"/>
        <w:jc w:val="both"/>
      </w:pPr>
      <w:r>
        <w:rPr>
          <w:rStyle w:val="a3"/>
        </w:rPr>
        <w:t>Ассист. худ И. Курапова, ассист. по монтажу А. Фирсова; тех. ассист. Г Бродская; худ.-мультипл. В. Арбсков, Ф. Епифанова, Л. Резцова, Л. Попов, Б. Бутаков, Д. Белов, М. Купрач; худ.-декор. Г Невзорова, В Роджеро.</w:t>
      </w:r>
    </w:p>
    <w:p w14:paraId="633C07CA" w14:textId="77777777" w:rsidR="006F3561" w:rsidRDefault="00000000">
      <w:pPr>
        <w:pStyle w:val="1"/>
        <w:spacing w:line="214" w:lineRule="auto"/>
        <w:jc w:val="both"/>
      </w:pPr>
      <w:r>
        <w:rPr>
          <w:rStyle w:val="a3"/>
        </w:rPr>
        <w:t>Экранизация народной украинской сказки.</w:t>
      </w:r>
    </w:p>
    <w:p w14:paraId="1103AF3F" w14:textId="77777777" w:rsidR="006F3561" w:rsidRDefault="00000000">
      <w:pPr>
        <w:pStyle w:val="1"/>
        <w:spacing w:after="120" w:line="214" w:lineRule="auto"/>
        <w:jc w:val="both"/>
      </w:pPr>
      <w:r>
        <w:rPr>
          <w:rStyle w:val="a3"/>
        </w:rPr>
        <w:t>Хитрая Лисица, пробираясь в сад за виноградом, попадает в силки. Притворившись мертвой, опа спасается от расправы, но не отказывается от воровства. Обманув простодушного Ежика, Лиса заставляет его таскать для нее из сада виноград. Ежик также попадает в силки. Увидев, что Лиса его обманула, он удерживает ее за хвост до прихода садовника.</w:t>
      </w:r>
    </w:p>
    <w:p w14:paraId="5566B5B7" w14:textId="77777777" w:rsidR="006F3561" w:rsidRDefault="00000000">
      <w:pPr>
        <w:pStyle w:val="1"/>
        <w:numPr>
          <w:ilvl w:val="0"/>
          <w:numId w:val="59"/>
        </w:numPr>
        <w:tabs>
          <w:tab w:val="left" w:pos="442"/>
        </w:tabs>
        <w:spacing w:line="211" w:lineRule="auto"/>
        <w:ind w:firstLine="0"/>
        <w:jc w:val="both"/>
      </w:pPr>
      <w:r>
        <w:rPr>
          <w:rStyle w:val="a3"/>
        </w:rPr>
        <w:t xml:space="preserve">ЦАРЕВНА-ЛЯГУШКА. Графич., цв., ч/б, 4 ч., 1132 </w:t>
      </w:r>
      <w:r>
        <w:rPr>
          <w:rStyle w:val="a3"/>
          <w:i/>
          <w:iCs/>
        </w:rPr>
        <w:t>м,</w:t>
      </w:r>
      <w:r>
        <w:rPr>
          <w:rStyle w:val="a3"/>
        </w:rPr>
        <w:t xml:space="preserve"> Союз</w:t>
      </w:r>
      <w:r>
        <w:rPr>
          <w:rStyle w:val="a3"/>
        </w:rPr>
        <w:softHyphen/>
        <w:t>мультфильм, 1954 г., ВЭ XII 1954 г.</w:t>
      </w:r>
    </w:p>
    <w:p w14:paraId="6055FF4D" w14:textId="77777777" w:rsidR="006F3561" w:rsidRDefault="00000000">
      <w:pPr>
        <w:pStyle w:val="1"/>
        <w:spacing w:line="211" w:lineRule="auto"/>
        <w:jc w:val="both"/>
      </w:pPr>
      <w:r>
        <w:rPr>
          <w:rStyle w:val="a3"/>
        </w:rPr>
        <w:t>Авт. сцен. М. Вольпин; реж.-пост. М. Цехановский, худ.-пост. Л. Миль- чин, А. Беляков; опер А. Астафьев, композ. Ю. Левитин; звукоопер. Г Мартынюк.</w:t>
      </w:r>
    </w:p>
    <w:p w14:paraId="5E30144C" w14:textId="77777777" w:rsidR="006F3561" w:rsidRDefault="00000000">
      <w:pPr>
        <w:pStyle w:val="1"/>
        <w:spacing w:line="211" w:lineRule="auto"/>
        <w:jc w:val="both"/>
      </w:pPr>
      <w:r>
        <w:rPr>
          <w:rStyle w:val="a3"/>
        </w:rPr>
        <w:t>Ассист. реж. В. Цехановская; ассист. опер. Н Соколова; тех. ассист</w:t>
      </w:r>
      <w:r>
        <w:rPr>
          <w:rStyle w:val="a3"/>
          <w:lang w:val="en-US" w:eastAsia="en-US"/>
        </w:rPr>
        <w:t xml:space="preserve">- H. </w:t>
      </w:r>
      <w:r>
        <w:rPr>
          <w:rStyle w:val="a3"/>
        </w:rPr>
        <w:t>Орлова, Г Андреева; монтаж. Л. Кякшт; худ-мультипл. Ф. Хитрук, Н. Федоров, Б. Чани, Т Таранович, В. Данилевич, Б Меерович Р. Кача</w:t>
      </w:r>
      <w:r>
        <w:rPr>
          <w:rStyle w:val="a3"/>
        </w:rPr>
        <w:softHyphen/>
        <w:t>нов, В. Долгих, В. Лихачев, К. Малышев; худ -декор. И. Троянова, В. Валерианова, П. Коробасв.</w:t>
      </w:r>
    </w:p>
    <w:p w14:paraId="758793F4" w14:textId="77777777" w:rsidR="006F3561" w:rsidRDefault="00000000">
      <w:pPr>
        <w:pStyle w:val="1"/>
        <w:spacing w:line="211" w:lineRule="auto"/>
        <w:jc w:val="both"/>
      </w:pPr>
      <w:r>
        <w:rPr>
          <w:rStyle w:val="a3"/>
        </w:rPr>
        <w:t>Роли озвучивали- М Куприянова, А. Вербицкий, А. Румнев, А. Гри</w:t>
      </w:r>
      <w:r>
        <w:rPr>
          <w:rStyle w:val="a3"/>
        </w:rPr>
        <w:softHyphen/>
        <w:t>бов, Б Чирков, В Грибков, Г Милляр.</w:t>
      </w:r>
    </w:p>
    <w:p w14:paraId="6D43EA81" w14:textId="77777777" w:rsidR="006F3561" w:rsidRDefault="00000000">
      <w:pPr>
        <w:pStyle w:val="1"/>
        <w:spacing w:line="211" w:lineRule="auto"/>
        <w:jc w:val="both"/>
      </w:pPr>
      <w:r>
        <w:rPr>
          <w:rStyle w:val="a3"/>
        </w:rPr>
        <w:t>Экранизация русской народной сказки</w:t>
      </w:r>
    </w:p>
    <w:p w14:paraId="6188423C" w14:textId="77777777" w:rsidR="006F3561" w:rsidRDefault="00000000">
      <w:pPr>
        <w:pStyle w:val="1"/>
        <w:spacing w:line="211" w:lineRule="auto"/>
        <w:jc w:val="both"/>
        <w:sectPr w:rsidR="006F3561">
          <w:footerReference w:type="even" r:id="rId606"/>
          <w:footerReference w:type="default" r:id="rId607"/>
          <w:pgSz w:w="11906" w:h="16838"/>
          <w:pgMar w:top="4250" w:right="3482" w:bottom="4495" w:left="3488" w:header="3822" w:footer="4067" w:gutter="0"/>
          <w:pgNumType w:start="559"/>
          <w:cols w:space="720"/>
          <w:noEndnote/>
          <w:docGrid w:linePitch="360"/>
        </w:sectPr>
      </w:pPr>
      <w:r>
        <w:rPr>
          <w:rStyle w:val="a3"/>
        </w:rPr>
        <w:t>Василису Прекрасную, превращенную Кащеем в уродливую лягушку, находит Иван-царевич. Выполняя волю отца, он женится на ней. Много страданий приходится перенести Ивану-царевичу из-за насмешек бояр. Но вскоре Василиса восхищает царя и придворных чудесным ковром, сотканным ею за одну ночь из лунного луча. Затем, обретя человеческий облик, она затмевает всех своей красотой и грациозным танцем во время пира. Совершив опрометчивый поступок, Иван-царевич теряет Василису Прекрасную. Обратившись на этот раз в птицу, она улетает в царство Кащея. Иван-царевич отправляется на поиски Василисы Прекрасной. После многих испытаний Иван-царевич вступает в единоборство с Кащеем Бессмертным, побеждает его и освобождает Василису Прекрасную.</w:t>
      </w:r>
    </w:p>
    <w:p w14:paraId="4361DCE0" w14:textId="77777777" w:rsidR="006F3561" w:rsidRDefault="00000000">
      <w:pPr>
        <w:pStyle w:val="11"/>
        <w:keepNext/>
        <w:keepLines/>
        <w:spacing w:before="0"/>
      </w:pPr>
      <w:bookmarkStart w:id="75" w:name="bookmark150"/>
      <w:r>
        <w:rPr>
          <w:rStyle w:val="10"/>
          <w:b/>
          <w:bCs/>
        </w:rPr>
        <w:lastRenderedPageBreak/>
        <w:t>1955</w:t>
      </w:r>
      <w:bookmarkEnd w:id="75"/>
    </w:p>
    <w:p w14:paraId="1C63587E" w14:textId="77777777" w:rsidR="006F3561" w:rsidRDefault="00000000">
      <w:pPr>
        <w:pStyle w:val="20"/>
        <w:keepNext/>
        <w:keepLines/>
      </w:pPr>
      <w:bookmarkStart w:id="76" w:name="bookmark152"/>
      <w:r>
        <w:rPr>
          <w:rStyle w:val="2"/>
          <w:b/>
          <w:bCs/>
        </w:rPr>
        <w:t>ИГРОВЫЕ ФИЛЬМЫ</w:t>
      </w:r>
      <w:bookmarkEnd w:id="76"/>
    </w:p>
    <w:p w14:paraId="2A468875" w14:textId="77777777" w:rsidR="006F3561" w:rsidRDefault="00000000">
      <w:pPr>
        <w:pStyle w:val="1"/>
        <w:spacing w:line="211" w:lineRule="auto"/>
        <w:ind w:firstLine="0"/>
        <w:jc w:val="both"/>
      </w:pPr>
      <w:r>
        <w:rPr>
          <w:rStyle w:val="a3"/>
          <w:b/>
          <w:bCs/>
        </w:rPr>
        <w:t xml:space="preserve">2160. </w:t>
      </w:r>
      <w:r>
        <w:rPr>
          <w:rStyle w:val="a3"/>
        </w:rPr>
        <w:t xml:space="preserve">БЕЛОРУССКИЙ КОНЦЕРТ Киноконцерт, цв., 6 </w:t>
      </w:r>
      <w:r>
        <w:rPr>
          <w:rStyle w:val="a3"/>
          <w:b/>
          <w:bCs/>
        </w:rPr>
        <w:t xml:space="preserve">ч., </w:t>
      </w:r>
      <w:r>
        <w:rPr>
          <w:rStyle w:val="a3"/>
        </w:rPr>
        <w:t>1676 л, Бело- русьфильм, 1955 г., ВЭ 28.IX 1956 г.</w:t>
      </w:r>
    </w:p>
    <w:p w14:paraId="6EEDAA32" w14:textId="77777777" w:rsidR="006F3561" w:rsidRDefault="00000000">
      <w:pPr>
        <w:pStyle w:val="1"/>
        <w:spacing w:line="211" w:lineRule="auto"/>
        <w:jc w:val="both"/>
      </w:pPr>
      <w:r>
        <w:rPr>
          <w:rStyle w:val="a3"/>
        </w:rPr>
        <w:t>Реж.-пост. П. Василевский, В. Стрельцов; опер И. Пикман; худ А. Григорьянц; звукоопер. К. Бакк.</w:t>
      </w:r>
    </w:p>
    <w:p w14:paraId="2EA73B1F" w14:textId="77777777" w:rsidR="006F3561" w:rsidRDefault="00000000">
      <w:pPr>
        <w:pStyle w:val="1"/>
        <w:spacing w:line="211" w:lineRule="auto"/>
        <w:jc w:val="both"/>
      </w:pPr>
      <w:r>
        <w:rPr>
          <w:rStyle w:val="a3"/>
        </w:rPr>
        <w:t>Ассист. реж. Ю. Рыбчонок; ассист. опер. Г Масальский; ассист. худ. В. Белоусов, М. Беркович; монтаж. Е. Аксененко; муз. консульт. Ю. Бельзацкий; дирижер Л. Любимов; худ. рук. А. Гинцбург; дир. картины А. Жук.</w:t>
      </w:r>
    </w:p>
    <w:p w14:paraId="6093F0F2" w14:textId="77777777" w:rsidR="006F3561" w:rsidRDefault="00000000">
      <w:pPr>
        <w:pStyle w:val="1"/>
        <w:spacing w:after="260" w:line="211" w:lineRule="auto"/>
        <w:jc w:val="both"/>
      </w:pPr>
      <w:r>
        <w:rPr>
          <w:rStyle w:val="a3"/>
        </w:rPr>
        <w:t>В фильм вошли следующие номера: «Родина, моя дорогая» (композ. В. Аловников, слова А. Бачилы; солист Н. Савенко; исп Государственная хоровая капелла Белорусской ССР, дирижер Г Ширма); «Девушка из Полесья» (композ. Е. Тикоцкий. Фрагменты из оперы. Либреттисты П. Бровка и Е Романович. Роли исп.: К. Кудряшова (Алеся), Т Нижни- кова (Марфочка), Д. Бражник (партизан); «Летите, голуби» (композ. И. Дунаевский, слова Е. Долматовского, исп. хор Минской муз. школы им. Л. Александровской); «Пламенные сердца» (композ. В. Золотарев Фрагменты из балета. Роли исп.. Л. Раженов (Маринка), С. Дречик (Янка), Е. Глинских (князь); «Ой, шумят леса зеленые» (композ. Ю. Семеняка, слова А. Ситковского, исп. Л. Лапченко, Г Голушкина); «Неман» (композ. Н. Соколовский, исп. Н. Ворвулев); «Полька» (композ Н. Чуркин, исп. Государственный оркестр народных инструментов, дирижер Жинович).</w:t>
      </w:r>
    </w:p>
    <w:p w14:paraId="268F6834" w14:textId="77777777" w:rsidR="006F3561" w:rsidRDefault="00000000">
      <w:pPr>
        <w:pStyle w:val="1"/>
        <w:spacing w:line="214" w:lineRule="auto"/>
        <w:ind w:firstLine="0"/>
        <w:jc w:val="both"/>
      </w:pPr>
      <w:r>
        <w:rPr>
          <w:rStyle w:val="a3"/>
          <w:b/>
          <w:bCs/>
        </w:rPr>
        <w:t xml:space="preserve">2161. </w:t>
      </w:r>
      <w:r>
        <w:rPr>
          <w:rStyle w:val="a3"/>
        </w:rPr>
        <w:t>БЕЛЫЙ ПУДЕЛЬ. Экраниз., цв., 7 ч., 1939 л, Одесская киностудия, 1955 г., ВЭ 4.Х 1956 г.</w:t>
      </w:r>
    </w:p>
    <w:p w14:paraId="669D6922" w14:textId="77777777" w:rsidR="006F3561" w:rsidRDefault="00000000">
      <w:pPr>
        <w:pStyle w:val="1"/>
        <w:spacing w:line="214" w:lineRule="auto"/>
        <w:jc w:val="both"/>
      </w:pPr>
      <w:r>
        <w:rPr>
          <w:rStyle w:val="a3"/>
        </w:rPr>
        <w:t>Авт. сцен. Г Гребнер; реж.-пост. М. Рошаль, В. Шредер; гл. опер. А. Болтянский; худ. И. Юцевич, В. Романеев; композ. А. Муравлев; звуко</w:t>
      </w:r>
      <w:r>
        <w:rPr>
          <w:rStyle w:val="a3"/>
        </w:rPr>
        <w:softHyphen/>
        <w:t>опер. Г. Колесников.</w:t>
      </w:r>
    </w:p>
    <w:p w14:paraId="3A061FF2" w14:textId="77777777" w:rsidR="006F3561" w:rsidRDefault="00000000">
      <w:pPr>
        <w:pStyle w:val="1"/>
        <w:spacing w:line="214" w:lineRule="auto"/>
        <w:jc w:val="both"/>
      </w:pPr>
      <w:r>
        <w:rPr>
          <w:rStyle w:val="a3"/>
        </w:rPr>
        <w:t>Реж. К- Жуковский; ассист. реж. В. Кошурин; опер. М. Меркель, Л. Проскуров; ассист. худ. 3. Лагутина; комб. съемки: опер. Г Шуркин, худ. С. Жаров, И Михельс; консульт тренер В Плинер; дрессировщик А Чивов; дирижер С. Сахаров; дир. картины В. Дмитриев.</w:t>
      </w:r>
    </w:p>
    <w:p w14:paraId="18046986" w14:textId="77777777" w:rsidR="006F3561" w:rsidRDefault="00000000">
      <w:pPr>
        <w:pStyle w:val="1"/>
        <w:spacing w:line="214" w:lineRule="auto"/>
        <w:jc w:val="both"/>
      </w:pPr>
      <w:r>
        <w:rPr>
          <w:rStyle w:val="a3"/>
        </w:rPr>
        <w:t>В ролях: В. Кольцов (Лодыжкин), Володя Поляков (Сережа), Н. Гице- рот (г-жа Обольянинова), А. Антонов (дворник), Толя Фрадис, Н. Чис</w:t>
      </w:r>
      <w:r>
        <w:rPr>
          <w:rStyle w:val="a3"/>
        </w:rPr>
        <w:softHyphen/>
        <w:t>тяков, Г. Милляр, Н. Кабакова, Т Барышева, Н. Мерцалова, С. Свашенко,. В. Куценко, О. Белкина, Р. Ширман.</w:t>
      </w:r>
    </w:p>
    <w:p w14:paraId="7C50EEA7" w14:textId="77777777" w:rsidR="006F3561" w:rsidRDefault="00000000">
      <w:pPr>
        <w:pStyle w:val="1"/>
        <w:spacing w:line="214" w:lineRule="auto"/>
        <w:jc w:val="both"/>
      </w:pPr>
      <w:r>
        <w:rPr>
          <w:rStyle w:val="a3"/>
        </w:rPr>
        <w:t>Экранизация одноименного рассказа А. Куприна.</w:t>
      </w:r>
    </w:p>
    <w:p w14:paraId="47E0669E" w14:textId="77777777" w:rsidR="006F3561" w:rsidRDefault="00000000">
      <w:pPr>
        <w:pStyle w:val="1"/>
        <w:spacing w:line="211" w:lineRule="auto"/>
        <w:jc w:val="both"/>
      </w:pPr>
      <w:r>
        <w:rPr>
          <w:rStyle w:val="a3"/>
        </w:rPr>
        <w:t>Крым, берег моря. Старый шарманщик, юный акробат Сережа и их пре</w:t>
      </w:r>
      <w:r>
        <w:rPr>
          <w:rStyle w:val="a3"/>
        </w:rPr>
        <w:softHyphen/>
        <w:t>данный друг пудель Арто зарабатывают деньги своими выступлениями перед дачниками. На одной из богатых дач им предлагают продать пуделя. Старый шарманщик отвечает отказом: он не может расстаться со своим дру</w:t>
      </w:r>
      <w:r>
        <w:rPr>
          <w:rStyle w:val="a3"/>
        </w:rPr>
        <w:softHyphen/>
        <w:t>гом и кормильцем. Тогда собаку похищают Обратиться к властям за помощью старик не может, у него нет паспорта. Освободить собаку удается Сереже. Опасаясь преследований, комедианты вновь отправляются в путь.</w:t>
      </w:r>
    </w:p>
    <w:p w14:paraId="06CD8F3F" w14:textId="77777777" w:rsidR="006F3561" w:rsidRDefault="00000000">
      <w:pPr>
        <w:pStyle w:val="1"/>
        <w:spacing w:after="120" w:line="211" w:lineRule="auto"/>
        <w:jc w:val="both"/>
      </w:pPr>
      <w:r>
        <w:rPr>
          <w:rStyle w:val="a3"/>
        </w:rPr>
        <w:t>Библиография: «Крымская правда», Симферополь, 29.V 1955; «Таганрогская правда», 21.X 1956, «Калининградская правда», 20.X 1956.</w:t>
      </w:r>
    </w:p>
    <w:p w14:paraId="16FD212E" w14:textId="77777777" w:rsidR="006F3561" w:rsidRDefault="00000000">
      <w:pPr>
        <w:pStyle w:val="1"/>
        <w:spacing w:line="211" w:lineRule="auto"/>
        <w:ind w:firstLine="0"/>
        <w:jc w:val="both"/>
      </w:pPr>
      <w:r>
        <w:rPr>
          <w:rStyle w:val="a3"/>
        </w:rPr>
        <w:t>2162. В КВАДРАТЕ 4 5. Приключ , цв., 7 ч 1874 ^.Мосфильм, 1955г., ВЭ 4.11 1956 г.</w:t>
      </w:r>
    </w:p>
    <w:p w14:paraId="07EEAB85" w14:textId="77777777" w:rsidR="006F3561" w:rsidRDefault="00000000">
      <w:pPr>
        <w:pStyle w:val="1"/>
        <w:spacing w:line="211" w:lineRule="auto"/>
        <w:jc w:val="both"/>
      </w:pPr>
      <w:r>
        <w:rPr>
          <w:rStyle w:val="a3"/>
        </w:rPr>
        <w:lastRenderedPageBreak/>
        <w:t>Авт. сцеп. Е. Брагинский; реж.-пост. Ю. Вышинский; опер. А. Симо</w:t>
      </w:r>
      <w:r>
        <w:rPr>
          <w:rStyle w:val="a3"/>
        </w:rPr>
        <w:softHyphen/>
        <w:t>нов, М. Дятлов; худ. Г Гривцов; композ. В. Юровский; звукоопер. Н. Тимарцев.</w:t>
      </w:r>
    </w:p>
    <w:p w14:paraId="6A36BD91" w14:textId="77777777" w:rsidR="006F3561" w:rsidRDefault="00000000">
      <w:pPr>
        <w:pStyle w:val="1"/>
        <w:spacing w:line="211" w:lineRule="auto"/>
        <w:jc w:val="both"/>
      </w:pPr>
      <w:r>
        <w:rPr>
          <w:rStyle w:val="a3"/>
        </w:rPr>
        <w:t>Реж. А. Кефчиян; худ.-костюм. Л. Душина; худ.-грим. А. Патенов- ■ская; комб. съемки: опер. Н. Ренков, худ. Л. Александровская; монтаж В. Массипо, авт. текста песен В Коростылевы, ред М. Качалова; дир. картины Ю. Рогозовский.</w:t>
      </w:r>
    </w:p>
    <w:p w14:paraId="511362FA" w14:textId="77777777" w:rsidR="006F3561" w:rsidRDefault="00000000">
      <w:pPr>
        <w:pStyle w:val="1"/>
        <w:spacing w:line="211" w:lineRule="auto"/>
        <w:jc w:val="both"/>
      </w:pPr>
      <w:r>
        <w:rPr>
          <w:rStyle w:val="a3"/>
        </w:rPr>
        <w:t>В ролях: В. Платов (Валентин Волгин), М. Лифанова (Ирина Алеева), В. Гуляев (Алексей Рыжов), И. Кузнецов (Лещук), Н. Хрящиков (Федо</w:t>
      </w:r>
      <w:r>
        <w:rPr>
          <w:rStyle w:val="a3"/>
        </w:rPr>
        <w:softHyphen/>
        <w:t>тов), В. Брылеев (Пепелов), М. Майоров (Щербаков), Б. Битюков (Яков</w:t>
      </w:r>
      <w:r>
        <w:rPr>
          <w:rStyle w:val="a3"/>
        </w:rPr>
        <w:softHyphen/>
        <w:t>лев), Т Забродина (Грищенко), И. Соловьев (слепой), В. Зельдин, И. Воро</w:t>
      </w:r>
      <w:r>
        <w:rPr>
          <w:rStyle w:val="a3"/>
        </w:rPr>
        <w:softHyphen/>
        <w:t>нов, Н. Сморчков (диверсанты), А. Полинский (полковник иностранной разведки)</w:t>
      </w:r>
    </w:p>
    <w:p w14:paraId="6FC901F6" w14:textId="77777777" w:rsidR="006F3561" w:rsidRDefault="00000000">
      <w:pPr>
        <w:pStyle w:val="1"/>
        <w:spacing w:line="211" w:lineRule="auto"/>
        <w:jc w:val="both"/>
      </w:pPr>
      <w:r>
        <w:rPr>
          <w:rStyle w:val="a3"/>
        </w:rPr>
        <w:t>О бдительной охране границ СССР.</w:t>
      </w:r>
    </w:p>
    <w:p w14:paraId="0D5D1ED9" w14:textId="77777777" w:rsidR="006F3561" w:rsidRDefault="00000000">
      <w:pPr>
        <w:pStyle w:val="1"/>
        <w:spacing w:line="211" w:lineRule="auto"/>
        <w:jc w:val="both"/>
      </w:pPr>
      <w:r>
        <w:rPr>
          <w:rStyle w:val="a3"/>
        </w:rPr>
        <w:t>Недалеко от границы расположилась авиационная база по охране лесов Летчики и парашютисты ведут самоотверженную борьбу с лесными пожарами. Однажды на тушение пожара вместе с группой товарищей выле</w:t>
      </w:r>
      <w:r>
        <w:rPr>
          <w:rStyle w:val="a3"/>
        </w:rPr>
        <w:softHyphen/>
        <w:t>тает молодой парашютист Валентин Волгин. Он проявляет нерешитель</w:t>
      </w:r>
      <w:r>
        <w:rPr>
          <w:rStyle w:val="a3"/>
        </w:rPr>
        <w:softHyphen/>
        <w:t>ность и запаздывает с прыжком. Волгин мучительно переживает свою неудачу. Вскоре молодому парашютисту представляется случай исправить ошибку. По заданию иностранной разведки на советскую территорию забра</w:t>
      </w:r>
      <w:r>
        <w:rPr>
          <w:rStyle w:val="a3"/>
        </w:rPr>
        <w:softHyphen/>
        <w:t>сывается группа диверсантов. Органы госбезопасности принимают меры к задержанию нарушителей. В этом им помогают работники авиационной базы. Один из диверсантов, стремясь уйти от преследования, поджигает лес. После напряженной погони Волгин настигает и задерживает преступ</w:t>
      </w:r>
      <w:r>
        <w:rPr>
          <w:rStyle w:val="a3"/>
        </w:rPr>
        <w:softHyphen/>
        <w:t>ника.</w:t>
      </w:r>
    </w:p>
    <w:p w14:paraId="487534A3" w14:textId="77777777" w:rsidR="006F3561" w:rsidRDefault="00000000">
      <w:pPr>
        <w:pStyle w:val="1"/>
        <w:spacing w:line="211" w:lineRule="auto"/>
        <w:jc w:val="both"/>
      </w:pPr>
      <w:r>
        <w:rPr>
          <w:rStyle w:val="a3"/>
        </w:rPr>
        <w:t>Одновременно в фильме развивается лирическая тема Валентина Вол</w:t>
      </w:r>
      <w:r>
        <w:rPr>
          <w:rStyle w:val="a3"/>
        </w:rPr>
        <w:softHyphen/>
        <w:t>гина и инструктора Ирины Алеевой.</w:t>
      </w:r>
    </w:p>
    <w:p w14:paraId="537127D5" w14:textId="77777777" w:rsidR="006F3561" w:rsidRDefault="00000000">
      <w:pPr>
        <w:pStyle w:val="1"/>
        <w:spacing w:after="120" w:line="211" w:lineRule="auto"/>
        <w:jc w:val="both"/>
      </w:pPr>
      <w:r>
        <w:rPr>
          <w:rStyle w:val="a3"/>
        </w:rPr>
        <w:t>Библиография: «Комсомольская правда», 8.Ш 1956, «Москов</w:t>
      </w:r>
      <w:r>
        <w:rPr>
          <w:rStyle w:val="a3"/>
        </w:rPr>
        <w:softHyphen/>
        <w:t>ская правда», 8 II 1956; «Вечерний Ленинград», 24.1 1956; «Сталинград</w:t>
      </w:r>
      <w:r>
        <w:rPr>
          <w:rStyle w:val="a3"/>
        </w:rPr>
        <w:softHyphen/>
        <w:t>ская правда», 22.1 1956.</w:t>
      </w:r>
    </w:p>
    <w:p w14:paraId="3711EF52" w14:textId="77777777" w:rsidR="006F3561" w:rsidRDefault="00000000">
      <w:pPr>
        <w:pStyle w:val="1"/>
        <w:spacing w:line="211" w:lineRule="auto"/>
        <w:ind w:firstLine="0"/>
        <w:jc w:val="both"/>
      </w:pPr>
      <w:r>
        <w:rPr>
          <w:rStyle w:val="a3"/>
        </w:rPr>
        <w:t>2163. В ОДИН ПРЕКРАСНЫЙ ДЕНЬ. Комедия, цв., 9ч, 2519 .и, Киев</w:t>
      </w:r>
      <w:r>
        <w:rPr>
          <w:rStyle w:val="a3"/>
        </w:rPr>
        <w:softHyphen/>
        <w:t>ская киностудия, 1955 г., ВЭ 17.11 1956 г.</w:t>
      </w:r>
    </w:p>
    <w:p w14:paraId="4616E791" w14:textId="77777777" w:rsidR="006F3561" w:rsidRDefault="00000000">
      <w:pPr>
        <w:pStyle w:val="1"/>
        <w:spacing w:line="211" w:lineRule="auto"/>
        <w:jc w:val="both"/>
      </w:pPr>
      <w:r>
        <w:rPr>
          <w:rStyle w:val="a3"/>
        </w:rPr>
        <w:t>Авт. сцен. М. Билинский, К- Минц, М. Слуцкий; реж.-пост. М Слуц</w:t>
      </w:r>
      <w:r>
        <w:rPr>
          <w:rStyle w:val="a3"/>
        </w:rPr>
        <w:softHyphen/>
        <w:t>кий; опер. Н. Кульчицкий; худ М. Гантман; композ. В. Соловьев-Седой; звукоопер. Р. Бисноватая.</w:t>
      </w:r>
    </w:p>
    <w:p w14:paraId="77BE8A27" w14:textId="77777777" w:rsidR="006F3561" w:rsidRDefault="00000000">
      <w:pPr>
        <w:pStyle w:val="1"/>
        <w:spacing w:line="211" w:lineRule="auto"/>
        <w:jc w:val="both"/>
      </w:pPr>
      <w:r>
        <w:rPr>
          <w:rStyle w:val="a3"/>
        </w:rPr>
        <w:t>Реж. С. Грабин, М. Афанасьева, опер. комб. съемок В. Королев, Т Чер</w:t>
      </w:r>
      <w:r>
        <w:rPr>
          <w:rStyle w:val="a3"/>
        </w:rPr>
        <w:softHyphen/>
        <w:t>нышева; монтаж. Д. Найвельт; грим. Н. Решетило, дирижер П. Поляков; дир. картины Г Смирнов.</w:t>
      </w:r>
    </w:p>
    <w:p w14:paraId="63C6EA42" w14:textId="77777777" w:rsidR="006F3561" w:rsidRDefault="00000000">
      <w:pPr>
        <w:pStyle w:val="1"/>
        <w:spacing w:after="120" w:line="211" w:lineRule="auto"/>
        <w:jc w:val="both"/>
        <w:sectPr w:rsidR="006F3561">
          <w:footerReference w:type="even" r:id="rId608"/>
          <w:footerReference w:type="default" r:id="rId609"/>
          <w:footerReference w:type="first" r:id="rId610"/>
          <w:pgSz w:w="11906" w:h="16838"/>
          <w:pgMar w:top="4250" w:right="3482" w:bottom="4495" w:left="3488" w:header="0" w:footer="3" w:gutter="0"/>
          <w:pgNumType w:start="559"/>
          <w:cols w:space="720"/>
          <w:noEndnote/>
          <w:titlePg/>
          <w:docGrid w:linePitch="360"/>
        </w:sectPr>
      </w:pPr>
      <w:r>
        <w:rPr>
          <w:rStyle w:val="a3"/>
        </w:rPr>
        <w:t>В ролях: Е. Савинова (Екатерина Воропай), Е. Лицканович (Галя Онищенко), Д. Дубов (Юрченко), А. Бунин (Коляда), Е. Шутов (Сашко), М. Белоусов (Озеров), М. Миронова (жена Озерова), М. Покотило (Кали-</w:t>
      </w:r>
    </w:p>
    <w:p w14:paraId="6115DBFD" w14:textId="77777777" w:rsidR="006F3561" w:rsidRDefault="00000000">
      <w:pPr>
        <w:pStyle w:val="1"/>
        <w:spacing w:line="211" w:lineRule="auto"/>
        <w:ind w:firstLine="0"/>
        <w:jc w:val="both"/>
      </w:pPr>
      <w:r>
        <w:rPr>
          <w:rStyle w:val="a3"/>
        </w:rPr>
        <w:lastRenderedPageBreak/>
        <w:t>ниченко), Н. Панасьев (Будякин), И Пельтцер (дед Фома), П. Нятко (мать Кати Воропай), В. Халатов (отец Кати Воропай), Н. Копержинская (Окса</w:t>
      </w:r>
      <w:r>
        <w:rPr>
          <w:rStyle w:val="a3"/>
        </w:rPr>
        <w:softHyphen/>
        <w:t>на), М. Пуговкин (Панас Чушко), Е. Зиновьев (Филипп Чушко).</w:t>
      </w:r>
    </w:p>
    <w:p w14:paraId="1EA555F9" w14:textId="77777777" w:rsidR="006F3561" w:rsidRDefault="00000000">
      <w:pPr>
        <w:pStyle w:val="1"/>
        <w:spacing w:line="211" w:lineRule="auto"/>
        <w:jc w:val="both"/>
      </w:pPr>
      <w:r>
        <w:rPr>
          <w:rStyle w:val="a3"/>
        </w:rPr>
        <w:t>О судьбе молодой девушки, окончившей консерваторию и решившей работать руководителем самодеятельного оркестра в колхозе.</w:t>
      </w:r>
    </w:p>
    <w:p w14:paraId="47DFFBDC" w14:textId="77777777" w:rsidR="006F3561" w:rsidRDefault="00000000">
      <w:pPr>
        <w:pStyle w:val="1"/>
        <w:spacing w:line="211" w:lineRule="auto"/>
        <w:jc w:val="both"/>
      </w:pPr>
      <w:r>
        <w:rPr>
          <w:rStyle w:val="a3"/>
        </w:rPr>
        <w:t>Молодой дирижер Катя Воропай но настоянию своей матери остается работать в канцелярии Дома народного творчества в Киеве. Но одаренная девушка не может с этим смириться: она уезжает в колхоз «Рассвет», чтобы руководить там оркестром. Однако вскоре ее ждет разочарование: председа</w:t>
      </w:r>
      <w:r>
        <w:rPr>
          <w:rStyle w:val="a3"/>
        </w:rPr>
        <w:softHyphen/>
        <w:t>тель сельхозартели Коляда и бухгалтер Калиниченко смотрят на музыку как на забаву и отказываются помочь Кате. Не выдержав трудностей борьбы с ними, Воропай, несмотря на уговоры секретаря райкома партии Юрченко, уезжает из колхоза. Группа участников самодеятельности во главе с сек</w:t>
      </w:r>
      <w:r>
        <w:rPr>
          <w:rStyle w:val="a3"/>
        </w:rPr>
        <w:softHyphen/>
        <w:t>ретарем комсомольской организации Галиной уговаривают Катю вернуться обратно. С гневной речью выступает Катя на собрании колхозников. Пред</w:t>
      </w:r>
      <w:r>
        <w:rPr>
          <w:rStyle w:val="a3"/>
        </w:rPr>
        <w:softHyphen/>
        <w:t>седатель осознает свою ошибку и помогает молодому дирижеру. Помогает ей и секретарь райкома Юрченко, полюбивший энергичную, талантливую девушку. В один прекрасный день в клубе, отстроенном силами колхозной молодежи, происходит первое выступление оркестра под управлением Кати Воропай. Катя счастлива. Она решает навсегда остаться в колхозе.</w:t>
      </w:r>
    </w:p>
    <w:p w14:paraId="76CE0EEB" w14:textId="77777777" w:rsidR="006F3561" w:rsidRDefault="00000000">
      <w:pPr>
        <w:pStyle w:val="1"/>
        <w:spacing w:after="120" w:line="211" w:lineRule="auto"/>
        <w:jc w:val="both"/>
      </w:pPr>
      <w:r>
        <w:rPr>
          <w:rStyle w:val="a3"/>
        </w:rPr>
        <w:t>Библиография</w:t>
      </w:r>
      <w:r>
        <w:rPr>
          <w:rStyle w:val="a3"/>
          <w:vertAlign w:val="superscript"/>
        </w:rPr>
        <w:t>1</w:t>
      </w:r>
      <w:r>
        <w:rPr>
          <w:rStyle w:val="a3"/>
        </w:rPr>
        <w:t xml:space="preserve"> «Московская правда», 28.11 1956; «Ленин</w:t>
      </w:r>
      <w:r>
        <w:rPr>
          <w:rStyle w:val="a3"/>
        </w:rPr>
        <w:softHyphen/>
        <w:t>градская правда», 11.III 1956; «Вечерняя Москва», 3. II 1956; «Красное Знамя», Харьков, 14.III 1956; «Львовская правда», 14.III 1956; «Запорож</w:t>
      </w:r>
      <w:r>
        <w:rPr>
          <w:rStyle w:val="a3"/>
        </w:rPr>
        <w:softHyphen/>
        <w:t>ская правда», 17. III 1956.</w:t>
      </w:r>
    </w:p>
    <w:p w14:paraId="5A1F5211" w14:textId="77777777" w:rsidR="006F3561" w:rsidRDefault="00000000">
      <w:pPr>
        <w:pStyle w:val="1"/>
        <w:spacing w:line="211" w:lineRule="auto"/>
        <w:ind w:firstLine="0"/>
        <w:jc w:val="both"/>
      </w:pPr>
      <w:r>
        <w:rPr>
          <w:rStyle w:val="a3"/>
          <w:b/>
          <w:bCs/>
        </w:rPr>
        <w:t xml:space="preserve">2164. </w:t>
      </w:r>
      <w:r>
        <w:rPr>
          <w:rStyle w:val="a3"/>
        </w:rPr>
        <w:t xml:space="preserve">В ПОИСКАХ АДРЕСАТА. Комедия, цв., 8 ч 2181 </w:t>
      </w:r>
      <w:r>
        <w:rPr>
          <w:rStyle w:val="a3"/>
          <w:i/>
          <w:iCs/>
        </w:rPr>
        <w:t>м,</w:t>
      </w:r>
      <w:r>
        <w:rPr>
          <w:rStyle w:val="a3"/>
        </w:rPr>
        <w:t xml:space="preserve"> Ереванская киностудия, 1955 г., ВЭ 19.XII 1955 г.</w:t>
      </w:r>
    </w:p>
    <w:p w14:paraId="7E9C4A63" w14:textId="77777777" w:rsidR="006F3561" w:rsidRDefault="00000000">
      <w:pPr>
        <w:pStyle w:val="1"/>
        <w:spacing w:line="211" w:lineRule="auto"/>
        <w:jc w:val="both"/>
      </w:pPr>
      <w:r>
        <w:rPr>
          <w:rStyle w:val="a3"/>
        </w:rPr>
        <w:t>Авт. сцен. М. Ерзинкян, С. Шатрова; реж -пост. Ю. Ерзинкян, А. Мар</w:t>
      </w:r>
      <w:r>
        <w:rPr>
          <w:rStyle w:val="a3"/>
        </w:rPr>
        <w:softHyphen/>
        <w:t>тиросян; опер. Г Арамян, Ж- Вартанян; худ. А Андриасян, П. Бейтнер, композ. А. Бабаджанян; звукоопер. Н. Джалалян.</w:t>
      </w:r>
    </w:p>
    <w:p w14:paraId="4CDEAD9A" w14:textId="77777777" w:rsidR="006F3561" w:rsidRDefault="00000000">
      <w:pPr>
        <w:pStyle w:val="1"/>
        <w:spacing w:line="211" w:lineRule="auto"/>
        <w:jc w:val="both"/>
      </w:pPr>
      <w:r>
        <w:rPr>
          <w:rStyle w:val="a3"/>
        </w:rPr>
        <w:t>Реж. Г Мушегян; худ.-грим. Л. Кузнецова, худ.-костюм. С. Андрани- кян; монтаж. В Исаакян, авт. текста песен Н Адамян; дирижеры В. Люд- виковский, К- Орбелян; худ. рук. М. Ромм, дир. картины Л. Степанян.</w:t>
      </w:r>
    </w:p>
    <w:p w14:paraId="15B6CDAE" w14:textId="77777777" w:rsidR="006F3561" w:rsidRDefault="00000000">
      <w:pPr>
        <w:pStyle w:val="1"/>
        <w:spacing w:line="211" w:lineRule="auto"/>
        <w:jc w:val="both"/>
      </w:pPr>
      <w:r>
        <w:rPr>
          <w:rStyle w:val="a3"/>
        </w:rPr>
        <w:t>В ролях: С. Сосян (Рубен Сарксиян), Л. Шагалова (Наташа Соколова), X. Абрамян (Михаил Брутян), Д. Малян (Сурен Петрович), Л. Довлатян (Ашот), М. Симонян (Мануш Гаспарян), Л. Зограбян (Гурген Христофоро</w:t>
      </w:r>
      <w:r>
        <w:rPr>
          <w:rStyle w:val="a3"/>
        </w:rPr>
        <w:softHyphen/>
        <w:t>вич) Г Нерсесян, Г Ген, Т Сарьян, М. Костанян, В. Степанян, В. Вар- дересян, Л. Бурназян.</w:t>
      </w:r>
    </w:p>
    <w:p w14:paraId="20FD52CC" w14:textId="77777777" w:rsidR="006F3561" w:rsidRDefault="00000000">
      <w:pPr>
        <w:pStyle w:val="1"/>
        <w:spacing w:line="211" w:lineRule="auto"/>
        <w:jc w:val="both"/>
      </w:pPr>
      <w:r>
        <w:rPr>
          <w:rStyle w:val="a3"/>
        </w:rPr>
        <w:t>О жизни и труде работников советской торговли.</w:t>
      </w:r>
    </w:p>
    <w:p w14:paraId="315E13A2" w14:textId="77777777" w:rsidR="006F3561" w:rsidRDefault="00000000">
      <w:pPr>
        <w:pStyle w:val="1"/>
        <w:spacing w:after="120" w:line="211" w:lineRule="auto"/>
        <w:jc w:val="both"/>
      </w:pPr>
      <w:r>
        <w:rPr>
          <w:rStyle w:val="a3"/>
        </w:rPr>
        <w:t>В одном из ереванских универмагов заведующим секцией «для самых маленьких» работает Рубен Саркисян, потворствующий сбыту недобро</w:t>
      </w:r>
      <w:r>
        <w:rPr>
          <w:rStyle w:val="a3"/>
        </w:rPr>
        <w:softHyphen/>
        <w:t>качественного товара фабрики «Скорошвей», где главным инженером рабо</w:t>
      </w:r>
      <w:r>
        <w:rPr>
          <w:rStyle w:val="a3"/>
        </w:rPr>
        <w:softHyphen/>
        <w:t>тает его друг Михаил Брутян. Однажды в универмаг приходит загадочная телеграмма с просьбой подобрать и преподнести подарок некоей Мануш Гаспарян. Начинаются поиски адресата. Рубену удается установить, что Мануш — это девочка-первоклассница. В качестве подарка он собирается преподнести Мануш школьную форму. При вручении подарка случайным свидетелем оказывается работник газеты Наташа Соколова, которой пору</w:t>
      </w:r>
      <w:r>
        <w:rPr>
          <w:rStyle w:val="a3"/>
        </w:rPr>
        <w:softHyphen/>
        <w:t>чено написать критическую статью о работе универмага. Вскоре Рубен убеждается, что первоклассница не имеет никакого отношения к телеграмме. Поиски адресата продолжаются. Наташа попадает па квартиру очередной Мануш Гаспарян. Сюда же приходит Рубен — наконец он нашел ту Мануш, которой предназначен подарок. Под влиянием Наташи Рубен начинает понимать, что приятельские отношения с главным инженером «Скоро- швея» не могут служить оправданием для приема с фабрики недоброкаче-</w:t>
      </w:r>
    </w:p>
    <w:p w14:paraId="0123F82F" w14:textId="77777777" w:rsidR="006F3561" w:rsidRDefault="00000000">
      <w:pPr>
        <w:pStyle w:val="22"/>
        <w:spacing w:after="120"/>
        <w:jc w:val="both"/>
        <w:rPr>
          <w:sz w:val="11"/>
          <w:szCs w:val="11"/>
        </w:rPr>
      </w:pPr>
      <w:r>
        <w:rPr>
          <w:noProof/>
        </w:rPr>
        <mc:AlternateContent>
          <mc:Choice Requires="wps">
            <w:drawing>
              <wp:anchor distT="0" distB="0" distL="114300" distR="114300" simplePos="0" relativeHeight="125829440" behindDoc="0" locked="0" layoutInCell="1" allowOverlap="1" wp14:anchorId="50EAC42A" wp14:editId="5974556D">
                <wp:simplePos x="0" y="0"/>
                <wp:positionH relativeFrom="page">
                  <wp:posOffset>5177155</wp:posOffset>
                </wp:positionH>
                <wp:positionV relativeFrom="paragraph">
                  <wp:posOffset>12700</wp:posOffset>
                </wp:positionV>
                <wp:extent cx="137160" cy="95885"/>
                <wp:effectExtent l="0" t="0" r="0" b="0"/>
                <wp:wrapSquare wrapText="left"/>
                <wp:docPr id="822" name="Shape 822"/>
                <wp:cNvGraphicFramePr/>
                <a:graphic xmlns:a="http://schemas.openxmlformats.org/drawingml/2006/main">
                  <a:graphicData uri="http://schemas.microsoft.com/office/word/2010/wordprocessingShape">
                    <wps:wsp>
                      <wps:cNvSpPr txBox="1"/>
                      <wps:spPr>
                        <a:xfrm>
                          <a:off x="0" y="0"/>
                          <a:ext cx="137160" cy="95885"/>
                        </a:xfrm>
                        <a:prstGeom prst="rect">
                          <a:avLst/>
                        </a:prstGeom>
                        <a:noFill/>
                      </wps:spPr>
                      <wps:txbx>
                        <w:txbxContent>
                          <w:p w14:paraId="2F114954" w14:textId="77777777" w:rsidR="006F3561" w:rsidRDefault="00000000">
                            <w:pPr>
                              <w:pStyle w:val="22"/>
                              <w:spacing w:after="0"/>
                              <w:jc w:val="left"/>
                              <w:rPr>
                                <w:sz w:val="11"/>
                                <w:szCs w:val="11"/>
                              </w:rPr>
                            </w:pPr>
                            <w:r>
                              <w:rPr>
                                <w:rStyle w:val="21"/>
                                <w:sz w:val="11"/>
                                <w:szCs w:val="11"/>
                              </w:rPr>
                              <w:t>561</w:t>
                            </w:r>
                          </w:p>
                        </w:txbxContent>
                      </wps:txbx>
                      <wps:bodyPr wrap="none" lIns="0" tIns="0" rIns="0" bIns="0"/>
                    </wps:wsp>
                  </a:graphicData>
                </a:graphic>
              </wp:anchor>
            </w:drawing>
          </mc:Choice>
          <mc:Fallback>
            <w:pict>
              <v:shape id="_x0000_s1848" type="#_x0000_t202" style="position:absolute;margin-left:407.65000000000003pt;margin-top:1.pt;width:10.800000000000001pt;height:7.5499999999999998pt;z-index:-125829313;mso-wrap-distance-left:9.pt;mso-wrap-distance-right:9.pt;mso-position-horizontal-relative:page" filled="f" stroked="f">
                <v:textbox inset="0,0,0,0">
                  <w:txbxContent>
                    <w:p>
                      <w:pPr>
                        <w:pStyle w:val="Style15"/>
                        <w:keepNext w:val="0"/>
                        <w:keepLines w:val="0"/>
                        <w:widowControl w:val="0"/>
                        <w:shd w:val="clear" w:color="auto" w:fill="auto"/>
                        <w:bidi w:val="0"/>
                        <w:spacing w:before="0" w:after="0" w:line="240" w:lineRule="auto"/>
                        <w:ind w:left="0" w:right="0" w:firstLine="0"/>
                        <w:jc w:val="left"/>
                        <w:rPr>
                          <w:sz w:val="11"/>
                          <w:szCs w:val="11"/>
                        </w:rPr>
                      </w:pPr>
                      <w:r>
                        <w:rPr>
                          <w:rStyle w:val="CharStyle16"/>
                          <w:sz w:val="11"/>
                          <w:szCs w:val="11"/>
                        </w:rPr>
                        <w:t>561</w:t>
                      </w:r>
                    </w:p>
                  </w:txbxContent>
                </v:textbox>
                <w10:wrap type="square" side="left" anchorx="page"/>
              </v:shape>
            </w:pict>
          </mc:Fallback>
        </mc:AlternateContent>
      </w:r>
      <w:r>
        <w:rPr>
          <w:rStyle w:val="21"/>
          <w:sz w:val="11"/>
          <w:szCs w:val="11"/>
        </w:rPr>
        <w:t>36 Заказ № 778 Том II</w:t>
      </w:r>
    </w:p>
    <w:p w14:paraId="5BF4DDBE" w14:textId="77777777" w:rsidR="006F3561" w:rsidRDefault="00000000">
      <w:pPr>
        <w:pStyle w:val="1"/>
        <w:spacing w:line="214" w:lineRule="auto"/>
        <w:ind w:firstLine="0"/>
        <w:jc w:val="both"/>
      </w:pPr>
      <w:r>
        <w:rPr>
          <w:rStyle w:val="a3"/>
        </w:rPr>
        <w:t>ственного товара. На очередной выставке готовых изделий Рубен решитель</w:t>
      </w:r>
      <w:r>
        <w:rPr>
          <w:rStyle w:val="a3"/>
        </w:rPr>
        <w:softHyphen/>
        <w:t>но критикует продукцию фабрики «Скорошвей». Между Рубеном и Наташей, полюбившими друг друга, происходит долгожданное объяснение.</w:t>
      </w:r>
    </w:p>
    <w:p w14:paraId="5BEBA47B" w14:textId="77777777" w:rsidR="006F3561" w:rsidRDefault="00000000">
      <w:pPr>
        <w:pStyle w:val="1"/>
        <w:spacing w:after="200" w:line="214" w:lineRule="auto"/>
        <w:jc w:val="both"/>
      </w:pPr>
      <w:r>
        <w:rPr>
          <w:rStyle w:val="a3"/>
        </w:rPr>
        <w:lastRenderedPageBreak/>
        <w:t>Библиография: «Коммунист», Ереван, З.ХП 1955; «Горьков</w:t>
      </w:r>
      <w:r>
        <w:rPr>
          <w:rStyle w:val="a3"/>
        </w:rPr>
        <w:softHyphen/>
        <w:t>ская правда» 13 I 1956; «Забайкальский рабочий», Чита, 25.1 1956.</w:t>
      </w:r>
    </w:p>
    <w:p w14:paraId="7A11DB8C" w14:textId="77777777" w:rsidR="006F3561" w:rsidRDefault="00000000">
      <w:pPr>
        <w:pStyle w:val="1"/>
        <w:numPr>
          <w:ilvl w:val="0"/>
          <w:numId w:val="60"/>
        </w:numPr>
        <w:tabs>
          <w:tab w:val="left" w:pos="440"/>
        </w:tabs>
        <w:spacing w:line="211" w:lineRule="auto"/>
        <w:ind w:firstLine="0"/>
        <w:jc w:val="both"/>
      </w:pPr>
      <w:r>
        <w:rPr>
          <w:rStyle w:val="a3"/>
        </w:rPr>
        <w:t>ВАСЕК ТРУБАЧЕВ И ЕГО ТОВАРИЩИ. Экраниз., 8 ч., 2250 л, киностудия им. М. Горького, 1955 г., ВЭ 30.XII 1955 г.</w:t>
      </w:r>
    </w:p>
    <w:p w14:paraId="1A207409" w14:textId="77777777" w:rsidR="006F3561" w:rsidRDefault="00000000">
      <w:pPr>
        <w:pStyle w:val="1"/>
        <w:spacing w:line="211" w:lineRule="auto"/>
        <w:jc w:val="both"/>
      </w:pPr>
      <w:r>
        <w:rPr>
          <w:rStyle w:val="a3"/>
        </w:rPr>
        <w:t>Авт. сцен. В. Осеева, Б. Старшов; реж.-пост. И. Фрэз; опер. М Богат</w:t>
      </w:r>
      <w:r>
        <w:rPr>
          <w:rStyle w:val="a3"/>
        </w:rPr>
        <w:softHyphen/>
        <w:t>кова, худ. Л. Бессмертнова; композ. М. Зив; звукоопер. Л. Канн.</w:t>
      </w:r>
    </w:p>
    <w:p w14:paraId="6A103F94" w14:textId="77777777" w:rsidR="006F3561" w:rsidRDefault="00000000">
      <w:pPr>
        <w:pStyle w:val="1"/>
        <w:spacing w:line="211" w:lineRule="auto"/>
        <w:jc w:val="both"/>
      </w:pPr>
      <w:r>
        <w:rPr>
          <w:rStyle w:val="a3"/>
        </w:rPr>
        <w:t>Реж. Э. Бочаров; ассист. реж. П. Познанская; ассист. рож. В. Чибисов; худ.-костюм. Е. Александрова; худ.-грим. Д. Цесарская; монтаж. Б. Погрс- бинская; авт. текста песен М. Львовский, дирижер А. Ройтман; ред. С. Рубинштейн; дир. картины Б. Краковский</w:t>
      </w:r>
    </w:p>
    <w:p w14:paraId="0C640775" w14:textId="77777777" w:rsidR="006F3561" w:rsidRDefault="00000000">
      <w:pPr>
        <w:pStyle w:val="1"/>
        <w:spacing w:line="211" w:lineRule="auto"/>
        <w:jc w:val="both"/>
      </w:pPr>
      <w:r>
        <w:rPr>
          <w:rStyle w:val="a3"/>
        </w:rPr>
        <w:t>В ролях: Олег Вишнев (Васек Трубачев), Саша Чудаков (Коля Один</w:t>
      </w:r>
      <w:r>
        <w:rPr>
          <w:rStyle w:val="a3"/>
        </w:rPr>
        <w:softHyphen/>
        <w:t>цов), Вова Семенович (Саша Булгаков), Слава Девкин (Мазин), Жора Алек</w:t>
      </w:r>
      <w:r>
        <w:rPr>
          <w:rStyle w:val="a3"/>
        </w:rPr>
        <w:softHyphen/>
        <w:t>сандров (Русаков), Наташа Рычагова (Синицына), Валерий Сафарбеков (Малютин), Юра Башкиров (Медведев), Боря Канарейкин (Белкин), Оля Троицкая (Зорина), Ю. Боголюбов (учитель), Л. Харитонов (Митя, пионер</w:t>
      </w:r>
      <w:r>
        <w:rPr>
          <w:rStyle w:val="a3"/>
        </w:rPr>
        <w:softHyphen/>
        <w:t>вожатый), И. Пельтцер (Грозный, школьный сторож), А. Зуева (тетя Дуня), Ю. Медведев (отец Трубачева), П. Алейников (отец Русакова), И. Киселева (Екатерина Алексеевна), Н. Никитина (мать Булгакова).</w:t>
      </w:r>
    </w:p>
    <w:p w14:paraId="747EBC30" w14:textId="77777777" w:rsidR="006F3561" w:rsidRDefault="00000000">
      <w:pPr>
        <w:pStyle w:val="1"/>
        <w:spacing w:line="211" w:lineRule="auto"/>
        <w:jc w:val="both"/>
      </w:pPr>
      <w:r>
        <w:rPr>
          <w:rStyle w:val="a3"/>
        </w:rPr>
        <w:t>Экранизация первой книги одноименной трилогии В. Осеевой.</w:t>
      </w:r>
    </w:p>
    <w:p w14:paraId="3D066F7B" w14:textId="77777777" w:rsidR="006F3561" w:rsidRDefault="00000000">
      <w:pPr>
        <w:pStyle w:val="1"/>
        <w:spacing w:line="211" w:lineRule="auto"/>
        <w:jc w:val="both"/>
      </w:pPr>
      <w:r>
        <w:rPr>
          <w:rStyle w:val="a3"/>
        </w:rPr>
        <w:t>Ученики 4-го класса неразлучные друзья Васек Трубачев и Саша Булгаков решают начать борьбу за отличную дисциплину в классе. Маль</w:t>
      </w:r>
      <w:r>
        <w:rPr>
          <w:rStyle w:val="a3"/>
        </w:rPr>
        <w:softHyphen/>
        <w:t>чики договариваются провести показательное дежурство, но хорошая затея нс удается. Один из учеников, Мазин, стремясь выручить своего приятеля Петю Русакова, которого должны вызвать к доске, прячет мел. Показатель</w:t>
      </w:r>
      <w:r>
        <w:rPr>
          <w:rStyle w:val="a3"/>
        </w:rPr>
        <w:softHyphen/>
        <w:t>ное дежурство сорвано. Васек обвиняет в этом Сашу и ссорится с ним. Класс осуждает поступок Трубачева. Желая загладить свою вину, Петя Русаков вычеркивает фамилию Трубачева из критической заметки в стен</w:t>
      </w:r>
      <w:r>
        <w:rPr>
          <w:rStyle w:val="a3"/>
        </w:rPr>
        <w:softHyphen/>
        <w:t>ной газете. Полагая, что это сделал сам Васек, одноклассники резко осу</w:t>
      </w:r>
      <w:r>
        <w:rPr>
          <w:rStyle w:val="a3"/>
        </w:rPr>
        <w:softHyphen/>
        <w:t>ждают его поведение. Во время пионерского сбора ребятам удается выяс</w:t>
      </w:r>
      <w:r>
        <w:rPr>
          <w:rStyle w:val="a3"/>
        </w:rPr>
        <w:softHyphen/>
        <w:t>нить правду. Мир и дружба в классе восстановлены.</w:t>
      </w:r>
    </w:p>
    <w:p w14:paraId="3AEF86D8" w14:textId="77777777" w:rsidR="006F3561" w:rsidRDefault="00000000">
      <w:pPr>
        <w:pStyle w:val="1"/>
        <w:spacing w:after="200" w:line="211" w:lineRule="auto"/>
        <w:jc w:val="both"/>
      </w:pPr>
      <w:r>
        <w:rPr>
          <w:rStyle w:val="a3"/>
        </w:rPr>
        <w:t>Библиография: «Советская культура», 10.1 1956, «Вечерняя Москва», 9 1 1956; «Московский комсомолец», 11.1 1956; «Пионерская правда», 13.1 1956.</w:t>
      </w:r>
    </w:p>
    <w:p w14:paraId="1214D90C" w14:textId="77777777" w:rsidR="006F3561" w:rsidRDefault="00000000">
      <w:pPr>
        <w:pStyle w:val="1"/>
        <w:numPr>
          <w:ilvl w:val="0"/>
          <w:numId w:val="60"/>
        </w:numPr>
        <w:tabs>
          <w:tab w:val="left" w:pos="452"/>
        </w:tabs>
        <w:spacing w:line="211" w:lineRule="auto"/>
        <w:ind w:firstLine="0"/>
        <w:jc w:val="both"/>
      </w:pPr>
      <w:r>
        <w:rPr>
          <w:rStyle w:val="a3"/>
        </w:rPr>
        <w:t>ВЕСЕННИЕ ГОЛОСА. Киноконцерт-обозрение, цв., 7 ч., 1945 ,н, Мосфильм, 1955 г., ВЭ 2.ХН 1955 г.</w:t>
      </w:r>
    </w:p>
    <w:p w14:paraId="44D76D43" w14:textId="77777777" w:rsidR="006F3561" w:rsidRDefault="00000000">
      <w:pPr>
        <w:pStyle w:val="1"/>
        <w:spacing w:line="211" w:lineRule="auto"/>
        <w:jc w:val="both"/>
      </w:pPr>
      <w:r>
        <w:rPr>
          <w:rStyle w:val="a3"/>
        </w:rPr>
        <w:t>Авт. сцен. Б. Ласкин; реж. С. Гуров, Э. Рязанов; гл. опер. В. Нико</w:t>
      </w:r>
      <w:r>
        <w:rPr>
          <w:rStyle w:val="a3"/>
        </w:rPr>
        <w:softHyphen/>
        <w:t>лаев; худ. Б. Кноблок, В. Щербак; композ. А. Лепин; звукоопер. В Зорин.</w:t>
      </w:r>
    </w:p>
    <w:p w14:paraId="17877D42" w14:textId="77777777" w:rsidR="006F3561" w:rsidRDefault="00000000">
      <w:pPr>
        <w:pStyle w:val="1"/>
        <w:spacing w:line="211" w:lineRule="auto"/>
        <w:jc w:val="both"/>
      </w:pPr>
      <w:r>
        <w:rPr>
          <w:rStyle w:val="a3"/>
        </w:rPr>
        <w:t>Опер. А. Приезжев; комб. съемки* опер. А. Ренков, И. Фелицын, худ. Н. Звонарев, С. Зябликов; монтаж. Е. Овсянникова, авт. текста песен Е. Долматовский, С. Васильев; ред. Г Марьямов; дир. картины А. Сте- фапский.</w:t>
      </w:r>
    </w:p>
    <w:p w14:paraId="43DCFF41" w14:textId="77777777" w:rsidR="006F3561" w:rsidRDefault="00000000">
      <w:pPr>
        <w:pStyle w:val="1"/>
        <w:spacing w:line="211" w:lineRule="auto"/>
        <w:jc w:val="both"/>
      </w:pPr>
      <w:r>
        <w:rPr>
          <w:rStyle w:val="a3"/>
        </w:rPr>
        <w:t>В ролях: Володя Сальников (Ваня), Надя Румянцева (Нина), Тигран Давыдов (Вася).</w:t>
      </w:r>
    </w:p>
    <w:p w14:paraId="103935E3" w14:textId="77777777" w:rsidR="006F3561" w:rsidRDefault="00000000">
      <w:pPr>
        <w:pStyle w:val="1"/>
        <w:spacing w:line="211" w:lineRule="auto"/>
        <w:jc w:val="both"/>
      </w:pPr>
      <w:r>
        <w:rPr>
          <w:rStyle w:val="a3"/>
        </w:rPr>
        <w:t>Фильм посвящен V Всесоюзному смотру художественной самодеятель</w:t>
      </w:r>
      <w:r>
        <w:rPr>
          <w:rStyle w:val="a3"/>
        </w:rPr>
        <w:softHyphen/>
        <w:t>ности трудовых резервов.</w:t>
      </w:r>
    </w:p>
    <w:p w14:paraId="7DD4EDB3" w14:textId="77777777" w:rsidR="006F3561" w:rsidRDefault="00000000">
      <w:pPr>
        <w:pStyle w:val="1"/>
        <w:spacing w:after="200" w:line="257" w:lineRule="auto"/>
        <w:jc w:val="both"/>
        <w:rPr>
          <w:sz w:val="11"/>
          <w:szCs w:val="11"/>
        </w:rPr>
        <w:sectPr w:rsidR="006F3561">
          <w:footerReference w:type="even" r:id="rId611"/>
          <w:footerReference w:type="default" r:id="rId612"/>
          <w:pgSz w:w="11906" w:h="16838"/>
          <w:pgMar w:top="4390" w:right="3499" w:bottom="4169" w:left="3504" w:header="3962" w:footer="3741" w:gutter="0"/>
          <w:pgNumType w:start="562"/>
          <w:cols w:space="720"/>
          <w:noEndnote/>
          <w:docGrid w:linePitch="360"/>
        </w:sectPr>
      </w:pPr>
      <w:r>
        <w:rPr>
          <w:rStyle w:val="a3"/>
        </w:rPr>
        <w:t>Члены технического кружка одного из ремесленных училищ изобре</w:t>
      </w:r>
      <w:r>
        <w:rPr>
          <w:rStyle w:val="a3"/>
        </w:rPr>
        <w:softHyphen/>
        <w:t>тают необычный, «чудесный» телевизор, с помощью которого можно про</w:t>
      </w:r>
      <w:r>
        <w:rPr>
          <w:rStyle w:val="a3"/>
        </w:rPr>
        <w:softHyphen/>
        <w:t xml:space="preserve">никнуть в любой уголок нашей необъятной Родины. На экране телевизора, сменяя друг друга, проходят выступления коллективов художественной </w:t>
      </w:r>
      <w:r>
        <w:rPr>
          <w:rStyle w:val="a3"/>
          <w:sz w:val="11"/>
          <w:szCs w:val="11"/>
        </w:rPr>
        <w:t>562</w:t>
      </w:r>
    </w:p>
    <w:p w14:paraId="6CAFDA9E" w14:textId="77777777" w:rsidR="006F3561" w:rsidRDefault="00000000">
      <w:pPr>
        <w:pStyle w:val="1"/>
        <w:spacing w:line="211" w:lineRule="auto"/>
        <w:ind w:firstLine="0"/>
        <w:jc w:val="both"/>
      </w:pPr>
      <w:r>
        <w:rPr>
          <w:rStyle w:val="a3"/>
        </w:rPr>
        <w:lastRenderedPageBreak/>
        <w:t>самодеятельности трудовых резервов из различных республик. Фильм заканчивается балом молодежи в Георгиевском зале Кремля.</w:t>
      </w:r>
    </w:p>
    <w:p w14:paraId="3162E380" w14:textId="77777777" w:rsidR="006F3561" w:rsidRDefault="00000000">
      <w:pPr>
        <w:pStyle w:val="1"/>
        <w:spacing w:after="200" w:line="211" w:lineRule="auto"/>
        <w:ind w:firstLine="320"/>
        <w:jc w:val="both"/>
      </w:pPr>
      <w:r>
        <w:rPr>
          <w:rStyle w:val="a3"/>
        </w:rPr>
        <w:t>Библиография: «Московский комсомолец», 25. IX 1955; «Гудок», М., 15.XII 1955; «Советская Молдавия», Кишинев, 4.ХП 1955; «Красное знамя», Сочи, 12.1 1955; «Ворошиловградская правда», 24.1 1956. ’</w:t>
      </w:r>
    </w:p>
    <w:p w14:paraId="39BE61F8" w14:textId="77777777" w:rsidR="006F3561" w:rsidRDefault="00000000">
      <w:pPr>
        <w:pStyle w:val="1"/>
        <w:numPr>
          <w:ilvl w:val="0"/>
          <w:numId w:val="60"/>
        </w:numPr>
        <w:tabs>
          <w:tab w:val="left" w:pos="452"/>
        </w:tabs>
        <w:spacing w:line="211" w:lineRule="auto"/>
        <w:ind w:firstLine="0"/>
        <w:jc w:val="both"/>
      </w:pPr>
      <w:r>
        <w:rPr>
          <w:rStyle w:val="a3"/>
        </w:rPr>
        <w:t xml:space="preserve">ВЕСЕННИЕ ЗАМОРОЗКИ. Драма, 9 ч., 2347 </w:t>
      </w:r>
      <w:r>
        <w:rPr>
          <w:rStyle w:val="a3"/>
          <w:i/>
          <w:iCs/>
        </w:rPr>
        <w:t>м</w:t>
      </w:r>
      <w:r>
        <w:rPr>
          <w:rStyle w:val="a3"/>
          <w:i/>
          <w:iCs/>
          <w:vertAlign w:val="subscript"/>
        </w:rPr>
        <w:t>i</w:t>
      </w:r>
      <w:r>
        <w:rPr>
          <w:rStyle w:val="a3"/>
        </w:rPr>
        <w:t xml:space="preserve"> Рижская киносту</w:t>
      </w:r>
      <w:r>
        <w:rPr>
          <w:rStyle w:val="a3"/>
        </w:rPr>
        <w:softHyphen/>
        <w:t>дия, 1955 г., ВЭ 14.XII 1955 г. Дубляж киностудии им. М. Горького, 1955 г.</w:t>
      </w:r>
    </w:p>
    <w:p w14:paraId="57C130F9" w14:textId="77777777" w:rsidR="006F3561" w:rsidRDefault="00000000">
      <w:pPr>
        <w:pStyle w:val="1"/>
        <w:spacing w:line="211" w:lineRule="auto"/>
        <w:ind w:firstLine="320"/>
        <w:jc w:val="both"/>
      </w:pPr>
      <w:r>
        <w:rPr>
          <w:rStyle w:val="a3"/>
        </w:rPr>
        <w:t>Авт. сцен. Ю Ванаг, С. Нагорный; реж.-пост. П. Арманд, Л Лейман; опер. Э. Гулидов; худ. X. Ликумс, композ. Я Иванов; звукоопер. В. Блюмберг.</w:t>
      </w:r>
    </w:p>
    <w:p w14:paraId="29809E0B" w14:textId="77777777" w:rsidR="006F3561" w:rsidRDefault="00000000">
      <w:pPr>
        <w:pStyle w:val="1"/>
        <w:spacing w:line="211" w:lineRule="auto"/>
        <w:ind w:firstLine="320"/>
        <w:jc w:val="both"/>
      </w:pPr>
      <w:r>
        <w:rPr>
          <w:rStyle w:val="a3"/>
        </w:rPr>
        <w:t>Комб, съемки: опер. Л. Довгилло, худ. В. Шилдкнехт; дирижер Т. Вейш; дир. картины А. Сердант. Реж. дубляжа И. Щипанов; звуко</w:t>
      </w:r>
      <w:r>
        <w:rPr>
          <w:rStyle w:val="a3"/>
        </w:rPr>
        <w:softHyphen/>
        <w:t>опер. В. Дмитриев.</w:t>
      </w:r>
    </w:p>
    <w:p w14:paraId="463BE0D1" w14:textId="77777777" w:rsidR="006F3561" w:rsidRDefault="00000000">
      <w:pPr>
        <w:pStyle w:val="1"/>
        <w:spacing w:line="211" w:lineRule="auto"/>
        <w:ind w:firstLine="320"/>
        <w:jc w:val="both"/>
      </w:pPr>
      <w:r>
        <w:rPr>
          <w:rStyle w:val="a3"/>
        </w:rPr>
        <w:t>В ролях: С. Стунгуре, дубл. М. Кузнецова (Мадара), О. Крастыньш, дубл. В. Рождественский (Андре), Л. Берзиня, дубл. М. Синельникова (Эла), Ж- Копштал, дубл. А. Вовси (Мигла), К- Клетниек, дубл Н. Крюч</w:t>
      </w:r>
      <w:r>
        <w:rPr>
          <w:rStyle w:val="a3"/>
        </w:rPr>
        <w:softHyphen/>
        <w:t>ков (Екаб), Г Лейман, дубл. В. Коваль (Матисинь), Л. Фреймане, дубл. В. Дихтяр (Илзе), Р. Мустанс, дубл. С. Бубнов (Янис), М. Шнейдере, дубл. К- Румянова (Лиена).</w:t>
      </w:r>
    </w:p>
    <w:p w14:paraId="022C7D15" w14:textId="77777777" w:rsidR="006F3561" w:rsidRDefault="00000000">
      <w:pPr>
        <w:pStyle w:val="1"/>
        <w:spacing w:line="211" w:lineRule="auto"/>
        <w:ind w:firstLine="320"/>
        <w:jc w:val="both"/>
      </w:pPr>
      <w:r>
        <w:rPr>
          <w:rStyle w:val="a3"/>
        </w:rPr>
        <w:t>В основу фильма положены новеллы латышского писателя Рудольфа Блаумана «Весенние заморозки», «У счастья за пазухой», «Раудупиете».</w:t>
      </w:r>
    </w:p>
    <w:p w14:paraId="7FC74938" w14:textId="77777777" w:rsidR="006F3561" w:rsidRDefault="00000000">
      <w:pPr>
        <w:pStyle w:val="1"/>
        <w:spacing w:line="211" w:lineRule="auto"/>
        <w:ind w:firstLine="320"/>
        <w:jc w:val="both"/>
      </w:pPr>
      <w:r>
        <w:rPr>
          <w:rStyle w:val="a3"/>
        </w:rPr>
        <w:t>В центре картины трагическая судьба батрачки Мадары. Мадара любит батрака Андреа, но, желая разбогатеть, выходит замуж за богатого старика Миглу. Проходит несколько лет. Мигла умирает. Став владелицей богатей</w:t>
      </w:r>
      <w:r>
        <w:rPr>
          <w:rStyle w:val="a3"/>
        </w:rPr>
        <w:softHyphen/>
        <w:t>шего в округе хутора, Мадара предлагает вернувшемуся после долгих скитаний Андреу стать ее мужем. Но Андре, полюбив другую девушку, отказывается. Мадара потрясена. Убедившись в своей роковой ошибке, она кончает жизнь самоубийством.</w:t>
      </w:r>
    </w:p>
    <w:p w14:paraId="1B50EB33" w14:textId="77777777" w:rsidR="006F3561" w:rsidRDefault="00000000">
      <w:pPr>
        <w:pStyle w:val="1"/>
        <w:spacing w:after="200" w:line="211" w:lineRule="auto"/>
        <w:ind w:firstLine="320"/>
        <w:jc w:val="both"/>
      </w:pPr>
      <w:r>
        <w:rPr>
          <w:rStyle w:val="a3"/>
        </w:rPr>
        <w:t>Библиография- «Труд», 27.ХП 1955; «Комсомольская правда», 15.ХII 1955, «Советская культура», 20.ХП 1955; «Советская Латвия», Рига, 2.У1 1955; «Советская Эстония», Таллин, 12.1 1956.</w:t>
      </w:r>
    </w:p>
    <w:p w14:paraId="0A5BC5B1" w14:textId="77777777" w:rsidR="006F3561" w:rsidRDefault="00000000">
      <w:pPr>
        <w:pStyle w:val="1"/>
        <w:numPr>
          <w:ilvl w:val="0"/>
          <w:numId w:val="60"/>
        </w:numPr>
        <w:tabs>
          <w:tab w:val="left" w:pos="450"/>
        </w:tabs>
        <w:spacing w:line="211" w:lineRule="auto"/>
        <w:ind w:firstLine="0"/>
        <w:jc w:val="both"/>
      </w:pPr>
      <w:r>
        <w:rPr>
          <w:rStyle w:val="a3"/>
        </w:rPr>
        <w:t xml:space="preserve">ВОЛЬНИЦА. Экраниз., цв., 11 ч., 2912 </w:t>
      </w:r>
      <w:r>
        <w:rPr>
          <w:rStyle w:val="a3"/>
          <w:i/>
          <w:iCs/>
        </w:rPr>
        <w:t>м,</w:t>
      </w:r>
      <w:r>
        <w:rPr>
          <w:rStyle w:val="a3"/>
        </w:rPr>
        <w:t xml:space="preserve"> Мосфильм, 1955 г., ВЭ 23.11 1956 г</w:t>
      </w:r>
    </w:p>
    <w:p w14:paraId="7DBBD9AF" w14:textId="77777777" w:rsidR="006F3561" w:rsidRDefault="00000000">
      <w:pPr>
        <w:pStyle w:val="1"/>
        <w:spacing w:line="211" w:lineRule="auto"/>
        <w:ind w:firstLine="320"/>
        <w:jc w:val="both"/>
      </w:pPr>
      <w:r>
        <w:rPr>
          <w:rStyle w:val="a3"/>
        </w:rPr>
        <w:t>Авт. сцен. Л Трауберг (при участии Г. Рошаля); реж.-пост. Г Рошаль; гл. опер. Л. Косматов, худ. И. Шпинель; композ. Д. Кабалевский; звуко</w:t>
      </w:r>
      <w:r>
        <w:rPr>
          <w:rStyle w:val="a3"/>
        </w:rPr>
        <w:softHyphen/>
        <w:t>опер. С Минервин.</w:t>
      </w:r>
    </w:p>
    <w:p w14:paraId="2A9B0C3B" w14:textId="77777777" w:rsidR="006F3561" w:rsidRDefault="00000000">
      <w:pPr>
        <w:pStyle w:val="1"/>
        <w:spacing w:line="211" w:lineRule="auto"/>
        <w:ind w:firstLine="320"/>
        <w:jc w:val="both"/>
      </w:pPr>
      <w:r>
        <w:rPr>
          <w:rStyle w:val="a3"/>
        </w:rPr>
        <w:t>Реж. М. Анджапаридзе, С- Колосов, ассист. реж. М. Заржицкая, М. Сапожникова; 2-й опер. А. Кузнецов; ассист. опер. В. Богданов, Н. Ми</w:t>
      </w:r>
      <w:r>
        <w:rPr>
          <w:rStyle w:val="a3"/>
        </w:rPr>
        <w:softHyphen/>
        <w:t>нин; ассист. худ. Ф. Ясюксвич; худ -костюм. Л. Наумова, О. Гроссе, Н. Бузина; худ.-грим. В. Яковлев, К. Яковлева; монтаж. Е. Овсянникова, М. Тимофеева; комб. съемки: опер. Б. Арецкий, худ. Л. Александровская; ред. И. Ростовцев; дирижер Д. Кабалевский; танцы Г Шаховская; кон- сульт. А. Соколов; дир. картины В. Циргиладзе.</w:t>
      </w:r>
    </w:p>
    <w:p w14:paraId="1930FE71" w14:textId="77777777" w:rsidR="006F3561" w:rsidRDefault="00000000">
      <w:pPr>
        <w:pStyle w:val="1"/>
        <w:spacing w:line="211" w:lineRule="auto"/>
        <w:ind w:firstLine="320"/>
        <w:jc w:val="both"/>
      </w:pPr>
      <w:r>
        <w:rPr>
          <w:rStyle w:val="a3"/>
        </w:rPr>
        <w:t>В ролях: Миша Меркулов (Федя), Р. Ыифонтова (Настя), В. Платов (Григорий), Т Конюхова (Анфиса), А. Эйзен (Харитон), В. Енютина (Прасковья), Л. Пархоменко (Плотовой), Н Гладков (Карп Ильич), В. Балашов (студент), А. Хвыля (Пустобаев), А. Борисов (Бляхин), Е. Ада- майтис (Василиса), Ю. Белов (приказчик), В. Ананьина, В. Березуцкая, М. Булгакова, М. Виноградова, Л. Иванова, М. Кремнева (резалки), С. Троицкий (Бондарь), Вова Борисов, А. Волчкова, И. Живаго, И. Залес</w:t>
      </w:r>
      <w:r>
        <w:rPr>
          <w:rStyle w:val="a3"/>
        </w:rPr>
        <w:softHyphen/>
        <w:t>ский, Т Кравченко, М. Криницына, М. Трояновский.</w:t>
      </w:r>
    </w:p>
    <w:p w14:paraId="079DE1B6" w14:textId="77777777" w:rsidR="006F3561" w:rsidRDefault="00000000">
      <w:pPr>
        <w:pStyle w:val="1"/>
        <w:spacing w:after="200" w:line="211" w:lineRule="auto"/>
        <w:ind w:firstLine="280"/>
        <w:jc w:val="both"/>
        <w:sectPr w:rsidR="006F3561">
          <w:footerReference w:type="even" r:id="rId613"/>
          <w:footerReference w:type="default" r:id="rId614"/>
          <w:pgSz w:w="11906" w:h="16838"/>
          <w:pgMar w:top="4475" w:right="3498" w:bottom="4328" w:left="3503" w:header="4047" w:footer="3" w:gutter="0"/>
          <w:pgNumType w:start="563"/>
          <w:cols w:space="720"/>
          <w:noEndnote/>
          <w:docGrid w:linePitch="360"/>
        </w:sectPr>
      </w:pPr>
      <w:r>
        <w:rPr>
          <w:rStyle w:val="a3"/>
        </w:rPr>
        <w:t>Экранизация одноименной повести Ф. Гладкова.</w:t>
      </w:r>
    </w:p>
    <w:p w14:paraId="4EE8C07C" w14:textId="77777777" w:rsidR="006F3561" w:rsidRDefault="00000000">
      <w:pPr>
        <w:pStyle w:val="1"/>
        <w:spacing w:line="211" w:lineRule="auto"/>
        <w:jc w:val="both"/>
      </w:pPr>
      <w:r>
        <w:rPr>
          <w:rStyle w:val="a3"/>
        </w:rPr>
        <w:lastRenderedPageBreak/>
        <w:t>Конец прошлого века. Гонимый нищетой, вместе с другими односель</w:t>
      </w:r>
      <w:r>
        <w:rPr>
          <w:rStyle w:val="a3"/>
        </w:rPr>
        <w:softHyphen/>
        <w:t>чанами уезжает в Астрахань на рыбные промыслы крестьянин Фомич с женой Настасьей и маленьким сыном Федей. В дороге баржу, на кото</w:t>
      </w:r>
      <w:r>
        <w:rPr>
          <w:rStyle w:val="a3"/>
        </w:rPr>
        <w:softHyphen/>
        <w:t>рой едет семья Фомича, догоняет пароход купца Бляхина. Угрожая под</w:t>
      </w:r>
      <w:r>
        <w:rPr>
          <w:rStyle w:val="a3"/>
        </w:rPr>
        <w:softHyphen/>
        <w:t>жогом, он требует выдать бежавшую от него жену, красавицу Анфису. Но простой люд не дает ее в обиду. Мальчик Федя, свидетель этого собы</w:t>
      </w:r>
      <w:r>
        <w:rPr>
          <w:rStyle w:val="a3"/>
        </w:rPr>
        <w:softHyphen/>
        <w:t>тия, начинает понимать, какие огромные силы таятся в народе. По приезде в Астрахань Фомич подряжается в извоз, а жену и сына законтрактовы</w:t>
      </w:r>
      <w:r>
        <w:rPr>
          <w:rStyle w:val="a3"/>
        </w:rPr>
        <w:softHyphen/>
        <w:t>вает на промыслы купца Пустобаева. Наступают дни непосильного, изну</w:t>
      </w:r>
      <w:r>
        <w:rPr>
          <w:rStyle w:val="a3"/>
        </w:rPr>
        <w:softHyphen/>
        <w:t>рительного труда. Все чаще задумывается Федя над трудными житейскими вопросами. Однажды измученные до предела штрафами и притеснениями женщины-резал к и взбунтовались и двинулись к конторе. Вместе с ними идет и Настя, еще не совсем отрешившаяся от покорности «начальству», но уже испытавшая силу товарищества. Женщины понимают, что нс здесь им надо искать правду. Вскоре на промыслы приезжает сам Пустобаев с купцом Бляхиным. Люди хмуро встречают хозяина По-иному сыграно традиционное «действо» про Стеньку Разина, новое содержание вклады</w:t>
      </w:r>
      <w:r>
        <w:rPr>
          <w:rStyle w:val="a3"/>
        </w:rPr>
        <w:softHyphen/>
        <w:t>вается в кличь «Сарынь на кичку!» И уже не может забрать Бляхин с собой Анфису, выступающую в роли персидской царевны. Большая сила стоит за ней. Узнав из доноса подрядчицы, что среди рабочих укрывается сту</w:t>
      </w:r>
      <w:r>
        <w:rPr>
          <w:rStyle w:val="a3"/>
        </w:rPr>
        <w:softHyphen/>
        <w:t>дент-революционер, распространяющий запретные листовки, Пустобаев вызывает полицию. Бондарей Григория и Харитона, а с ними и резалку Прасковью арестовывают. Настя, еще вчера забитая и безропотная жен</w:t>
      </w:r>
      <w:r>
        <w:rPr>
          <w:rStyle w:val="a3"/>
        </w:rPr>
        <w:softHyphen/>
        <w:t>щина, кричит вслед арестованным, что ей теперь ничего не страшно, что она уверена в победе народа.</w:t>
      </w:r>
    </w:p>
    <w:p w14:paraId="522D25D2" w14:textId="77777777" w:rsidR="006F3561" w:rsidRDefault="00000000">
      <w:pPr>
        <w:pStyle w:val="1"/>
        <w:spacing w:line="211" w:lineRule="auto"/>
        <w:jc w:val="both"/>
      </w:pPr>
      <w:r>
        <w:rPr>
          <w:rStyle w:val="a3"/>
        </w:rPr>
        <w:t>На IX Международном кинофестивале в Карловых Варах (1956) при</w:t>
      </w:r>
      <w:r>
        <w:rPr>
          <w:rStyle w:val="a3"/>
        </w:rPr>
        <w:softHyphen/>
        <w:t>суждена премия Р. Нифонтовой за лучшее исполнение женской роли.</w:t>
      </w:r>
    </w:p>
    <w:p w14:paraId="2910BBC9" w14:textId="77777777" w:rsidR="006F3561" w:rsidRDefault="00000000">
      <w:pPr>
        <w:pStyle w:val="1"/>
        <w:spacing w:after="120" w:line="211" w:lineRule="auto"/>
        <w:jc w:val="both"/>
      </w:pPr>
      <w:r>
        <w:rPr>
          <w:rStyle w:val="a3"/>
        </w:rPr>
        <w:t xml:space="preserve">Библиография; «Правда», 12.III 1956; «Известия», З.Ш 1956; «Комсомольская правда», 13.III 1956; «Советская культура», З.Ш 1956; «Литературная газета», 6.III 1956; «Московская правда», З.Ш 1956; «Вечерняя Москва», 25.VIII 1955; «Гудок», М , 29.11 1956; «Советский флот», М , 8.III 1956; «Львовская правда», 27.IV 1956; «Красное знамя», Харьков, </w:t>
      </w:r>
      <w:r>
        <w:rPr>
          <w:rStyle w:val="a3"/>
          <w:lang w:val="es-ES" w:eastAsia="es-ES"/>
        </w:rPr>
        <w:t xml:space="preserve">10.V </w:t>
      </w:r>
      <w:r>
        <w:rPr>
          <w:rStyle w:val="a3"/>
        </w:rPr>
        <w:t>1956.</w:t>
      </w:r>
    </w:p>
    <w:p w14:paraId="0200E757" w14:textId="77777777" w:rsidR="006F3561" w:rsidRDefault="00000000">
      <w:pPr>
        <w:pStyle w:val="1"/>
        <w:numPr>
          <w:ilvl w:val="0"/>
          <w:numId w:val="60"/>
        </w:numPr>
        <w:tabs>
          <w:tab w:val="left" w:pos="440"/>
        </w:tabs>
        <w:spacing w:line="211" w:lineRule="auto"/>
        <w:ind w:firstLine="0"/>
        <w:jc w:val="both"/>
      </w:pPr>
      <w:r>
        <w:rPr>
          <w:rStyle w:val="a3"/>
        </w:rPr>
        <w:t xml:space="preserve">ВСТРЕЧА Комедия, 8 ч., 2070 л*, Бакинская киностудия, 1955 г., ВЭ </w:t>
      </w:r>
      <w:r>
        <w:rPr>
          <w:rStyle w:val="a3"/>
          <w:lang w:val="es-ES" w:eastAsia="es-ES"/>
        </w:rPr>
        <w:t xml:space="preserve">6.V111 </w:t>
      </w:r>
      <w:r>
        <w:rPr>
          <w:rStyle w:val="a3"/>
        </w:rPr>
        <w:t>1956 г. Дубляж киностудии им М. Горького, 1956 г.</w:t>
      </w:r>
    </w:p>
    <w:p w14:paraId="77B7957F" w14:textId="77777777" w:rsidR="006F3561" w:rsidRDefault="00000000">
      <w:pPr>
        <w:pStyle w:val="1"/>
        <w:spacing w:line="211" w:lineRule="auto"/>
        <w:jc w:val="both"/>
      </w:pPr>
      <w:r>
        <w:rPr>
          <w:rStyle w:val="a3"/>
        </w:rPr>
        <w:t>Авт. сцен Э Кулибеков, Н Позина; рож.-пост. Т. Таги-заде; опер. Т. Ахундов, Д. Мамедов; худ Д Азимов, А. Рзакулиев; композ. Т Кулиев; звукоопер. И. Озерский.</w:t>
      </w:r>
    </w:p>
    <w:p w14:paraId="58EF1F60" w14:textId="77777777" w:rsidR="006F3561" w:rsidRDefault="00000000">
      <w:pPr>
        <w:pStyle w:val="1"/>
        <w:spacing w:line="211" w:lineRule="auto"/>
        <w:jc w:val="both"/>
      </w:pPr>
      <w:r>
        <w:rPr>
          <w:rStyle w:val="a3"/>
        </w:rPr>
        <w:t>Реж. А. Ибрагимов, монтаж. В. Сухобоков; ассист. реж. Л. Берладир, Р. Саркисова; ассист. худ. М. Гусейнов; грим. М. Петрова, С. Поздеева; дирижер Т Кулиев; дир. картины В. Дудиев</w:t>
      </w:r>
    </w:p>
    <w:p w14:paraId="6893888E" w14:textId="77777777" w:rsidR="006F3561" w:rsidRDefault="00000000">
      <w:pPr>
        <w:pStyle w:val="1"/>
        <w:spacing w:line="211" w:lineRule="auto"/>
        <w:jc w:val="both"/>
      </w:pPr>
      <w:r>
        <w:rPr>
          <w:rStyle w:val="a3"/>
        </w:rPr>
        <w:t>Реж. дубляжа В. Сухобоков; звукоопер. Н. Писарев.</w:t>
      </w:r>
    </w:p>
    <w:p w14:paraId="7EEA91E3" w14:textId="77777777" w:rsidR="006F3561" w:rsidRDefault="00000000">
      <w:pPr>
        <w:pStyle w:val="1"/>
        <w:spacing w:line="211" w:lineRule="auto"/>
        <w:jc w:val="both"/>
      </w:pPr>
      <w:r>
        <w:rPr>
          <w:rStyle w:val="a3"/>
        </w:rPr>
        <w:t>В ролях: А. Мирзакулиев, дубл. М. Державин (Кямиль), Н. Атаул- лаева, дубл. М. Синельникова (Лала), Л Бедирбяли, дубл. Н. Маратова (Бильгеиз), Г Салаев, дубл. А. Алексеев (Муса), М Калантарлы, дубл А. Волчица (Минавер), А. Агеев, дубл. Е. Весник (Щихали), А. Джавадов, дубл. Г Милляр (Абульфас), В. Щекинская, дубл. М. Гаврилко (Шевкет), С. Асланова, дубл. А. Харитонова (Фрянгиз), А. Мамедова, дубл. Е. Его</w:t>
      </w:r>
      <w:r>
        <w:rPr>
          <w:rStyle w:val="a3"/>
        </w:rPr>
        <w:softHyphen/>
        <w:t>рова (Азиза), М. Велиханов, дубл А. Юрьев (Чайчи), А. Норбаев, дубл В. Щелоков (Нияз), Ф Фаттулаев, С. Меджидова, М Марданов, М. Джани- заде, Р. Мирзоева, Д. Алиев, X. Исмаилова, С. Зульфугарова.</w:t>
      </w:r>
    </w:p>
    <w:p w14:paraId="07EBBDA9" w14:textId="77777777" w:rsidR="006F3561" w:rsidRDefault="00000000">
      <w:pPr>
        <w:pStyle w:val="1"/>
        <w:spacing w:line="211" w:lineRule="auto"/>
        <w:jc w:val="both"/>
      </w:pPr>
      <w:r>
        <w:rPr>
          <w:rStyle w:val="a3"/>
        </w:rPr>
        <w:t>О дружбе хлопкоробов братских республик Советского Союза.</w:t>
      </w:r>
    </w:p>
    <w:p w14:paraId="79D7AA2C" w14:textId="77777777" w:rsidR="006F3561" w:rsidRDefault="00000000">
      <w:pPr>
        <w:pStyle w:val="1"/>
        <w:spacing w:line="312" w:lineRule="auto"/>
        <w:jc w:val="both"/>
        <w:rPr>
          <w:sz w:val="11"/>
          <w:szCs w:val="11"/>
        </w:rPr>
        <w:sectPr w:rsidR="006F3561">
          <w:footerReference w:type="even" r:id="rId615"/>
          <w:footerReference w:type="default" r:id="rId616"/>
          <w:pgSz w:w="11906" w:h="16838"/>
          <w:pgMar w:top="4366" w:right="3551" w:bottom="4150" w:left="3460" w:header="3938" w:footer="3722" w:gutter="0"/>
          <w:pgNumType w:start="565"/>
          <w:cols w:space="720"/>
          <w:noEndnote/>
          <w:docGrid w:linePitch="360"/>
        </w:sectPr>
      </w:pPr>
      <w:r>
        <w:rPr>
          <w:rStyle w:val="a3"/>
        </w:rPr>
        <w:t xml:space="preserve">В один из азербайджанских хлопководческих колхозов для проверки результатов соцсоревнования приезжает делегация из Узбекистана. Среди </w:t>
      </w:r>
      <w:r>
        <w:rPr>
          <w:rStyle w:val="a3"/>
          <w:sz w:val="11"/>
          <w:szCs w:val="11"/>
        </w:rPr>
        <w:t>564</w:t>
      </w:r>
    </w:p>
    <w:p w14:paraId="61A85983" w14:textId="77777777" w:rsidR="006F3561" w:rsidRDefault="00000000">
      <w:pPr>
        <w:pStyle w:val="1"/>
        <w:spacing w:before="200" w:after="200" w:line="211" w:lineRule="auto"/>
        <w:ind w:firstLine="0"/>
        <w:jc w:val="both"/>
      </w:pPr>
      <w:r>
        <w:rPr>
          <w:rStyle w:val="a3"/>
        </w:rPr>
        <w:lastRenderedPageBreak/>
        <w:t>прибывших гостей — знатная звеньевая, Герой Социалистического Труда Лала Измайлова. Здесь опа знакомится с молодым азербайджанцем Кями- лем. Красивый и приветливый парень сразу же завоевывает сердце девушки. Лала принимает его за известного хлопкороба Рагимова, тогда как в дей</w:t>
      </w:r>
      <w:r>
        <w:rPr>
          <w:rStyle w:val="a3"/>
        </w:rPr>
        <w:softHyphen/>
        <w:t>ствительности Кямиль — известный всему колхозу лодырь. Полюбив Лалу, Кямиль не решается сказать ей правду о себе. Не знает Лала и того, что он брат ее давнишней подруги Бельгеиз Мамедовой, лучшей звеньевой колхоза, с которой Лала соревнуется. Старания Бельгеиз и ее жениха тракториста Мусы заставить Кямиля честно трудиться до сих пор не давали результата. Приезд гостей всколыхнул всех колхозников, заставил под</w:t>
      </w:r>
      <w:r>
        <w:rPr>
          <w:rStyle w:val="a3"/>
        </w:rPr>
        <w:softHyphen/>
        <w:t>тянуться отстающих. Серьезно задумывается о своей жизни и Кямиль. Он пишет письмо любимой с откровенным признанием во всем. Но Лала не отвечает ему. Кямиль усердно работает и становится хорошим меха</w:t>
      </w:r>
      <w:r>
        <w:rPr>
          <w:rStyle w:val="a3"/>
        </w:rPr>
        <w:softHyphen/>
        <w:t>ником МТС. Осенью звено Бельгеиз, Мусу и Кямиля посылают делегатами в Москву па сельскохозяйственную выставку. Здесь происходит радостная встреча влюбленных Лалы и Кямиля.</w:t>
      </w:r>
    </w:p>
    <w:p w14:paraId="127ED66D" w14:textId="77777777" w:rsidR="006F3561" w:rsidRDefault="00000000">
      <w:pPr>
        <w:pStyle w:val="1"/>
        <w:numPr>
          <w:ilvl w:val="0"/>
          <w:numId w:val="60"/>
        </w:numPr>
        <w:tabs>
          <w:tab w:val="left" w:pos="445"/>
        </w:tabs>
        <w:spacing w:line="211" w:lineRule="auto"/>
        <w:ind w:firstLine="0"/>
        <w:jc w:val="both"/>
      </w:pPr>
      <w:r>
        <w:rPr>
          <w:rStyle w:val="a3"/>
        </w:rPr>
        <w:t xml:space="preserve">ГВОЗДЬ ПРОГРАММЫ. Комедия, 3 ч., 820 </w:t>
      </w:r>
      <w:r>
        <w:rPr>
          <w:rStyle w:val="a3"/>
          <w:i/>
          <w:iCs/>
        </w:rPr>
        <w:t>м,</w:t>
      </w:r>
      <w:r>
        <w:rPr>
          <w:rStyle w:val="a3"/>
        </w:rPr>
        <w:t xml:space="preserve"> Ленфильм, 1955 г., ВЭ З.П 1956 г.</w:t>
      </w:r>
    </w:p>
    <w:p w14:paraId="26F4D34A" w14:textId="77777777" w:rsidR="006F3561" w:rsidRDefault="00000000">
      <w:pPr>
        <w:pStyle w:val="1"/>
        <w:spacing w:line="211" w:lineRule="auto"/>
        <w:jc w:val="both"/>
      </w:pPr>
      <w:r>
        <w:rPr>
          <w:rStyle w:val="a3"/>
        </w:rPr>
        <w:t>Авт. сцен, и'реж.-пост. Н. Лебедев; гл. опер. В. Чулков; худ. М. Крот- кин; композ. А. Владимирцв, Г Носов; звукоопер. А. Волохова.</w:t>
      </w:r>
    </w:p>
    <w:p w14:paraId="195A807F" w14:textId="77777777" w:rsidR="006F3561" w:rsidRDefault="00000000">
      <w:pPr>
        <w:pStyle w:val="1"/>
        <w:spacing w:line="211" w:lineRule="auto"/>
        <w:jc w:val="both"/>
      </w:pPr>
      <w:r>
        <w:rPr>
          <w:rStyle w:val="a3"/>
        </w:rPr>
        <w:t>Реж А. Мельников, В. Степанов; ассист реж. Н. Русанова; опер. М. Аврутин, ассист. опер. Г Афанасьев; худ.-грим. В. Горюнов; монтаж. В. Миронова; рсд. И. Гомелло; дир. картины М. Зиновьев.</w:t>
      </w:r>
    </w:p>
    <w:p w14:paraId="40004DF8" w14:textId="77777777" w:rsidR="006F3561" w:rsidRDefault="00000000">
      <w:pPr>
        <w:pStyle w:val="1"/>
        <w:spacing w:line="211" w:lineRule="auto"/>
        <w:jc w:val="both"/>
      </w:pPr>
      <w:r>
        <w:rPr>
          <w:rStyle w:val="a3"/>
        </w:rPr>
        <w:t>В ролях: Г. Селянип (Сеня Перепелкин), М. Крепкогорская (Дуняша), В. Меркурьев (Иван Кузьмич).</w:t>
      </w:r>
    </w:p>
    <w:p w14:paraId="66BC0805" w14:textId="77777777" w:rsidR="006F3561" w:rsidRDefault="00000000">
      <w:pPr>
        <w:pStyle w:val="1"/>
        <w:spacing w:line="211" w:lineRule="auto"/>
        <w:jc w:val="both"/>
      </w:pPr>
      <w:r>
        <w:rPr>
          <w:rStyle w:val="a3"/>
        </w:rPr>
        <w:t>Осмеяние председателя колхоза, тормозящего развитие художествен</w:t>
      </w:r>
      <w:r>
        <w:rPr>
          <w:rStyle w:val="a3"/>
        </w:rPr>
        <w:softHyphen/>
        <w:t>ной самодеятельности</w:t>
      </w:r>
    </w:p>
    <w:p w14:paraId="568C9B5B" w14:textId="77777777" w:rsidR="006F3561" w:rsidRDefault="00000000">
      <w:pPr>
        <w:pStyle w:val="1"/>
        <w:spacing w:after="200" w:line="211" w:lineRule="auto"/>
        <w:jc w:val="both"/>
      </w:pPr>
      <w:r>
        <w:rPr>
          <w:rStyle w:val="a3"/>
        </w:rPr>
        <w:t>Немало стараний приложила заведующая клубом колхоза «Заря» Дуняша, чтобы организовать коллектив художественной самодеятельности. Однако председатель колхоза Иван Кузьмич, ссылаясь на срочные работы, не отпускает участников коллектива на районный смотр. В колхоз приез</w:t>
      </w:r>
      <w:r>
        <w:rPr>
          <w:rStyle w:val="a3"/>
        </w:rPr>
        <w:softHyphen/>
        <w:t>жает бригада артистов филармонии, но их концерт под угрозой срыва: от поезда отстал танцор и певец— «гвоздь программы». Дуняша предлагает заменить артиста шофером Сеней Перепелкиным. Во время концерта Пере</w:t>
      </w:r>
      <w:r>
        <w:rPr>
          <w:rStyle w:val="a3"/>
        </w:rPr>
        <w:softHyphen/>
        <w:t>пелкин поражает присутствующих мастерством исполнения частушек и танцев. Иван Кузьмич, узнав в загримированном артисте Перепелкина, приятно удивлен. Он осознает свою ошибку и отпускает всех участников художественной самодеятельности на районный смотр.</w:t>
      </w:r>
    </w:p>
    <w:p w14:paraId="6B30CF58" w14:textId="77777777" w:rsidR="006F3561" w:rsidRDefault="00000000">
      <w:pPr>
        <w:pStyle w:val="1"/>
        <w:numPr>
          <w:ilvl w:val="0"/>
          <w:numId w:val="60"/>
        </w:numPr>
        <w:tabs>
          <w:tab w:val="left" w:pos="447"/>
        </w:tabs>
        <w:spacing w:line="211" w:lineRule="auto"/>
        <w:ind w:firstLine="0"/>
        <w:jc w:val="both"/>
      </w:pPr>
      <w:r>
        <w:rPr>
          <w:rStyle w:val="a3"/>
        </w:rPr>
        <w:t xml:space="preserve">ГОСТЬС КУБАНИ. Комедия, цв., 7 ч., 1991 </w:t>
      </w:r>
      <w:r>
        <w:rPr>
          <w:rStyle w:val="a3"/>
          <w:i/>
          <w:iCs/>
        </w:rPr>
        <w:t>м,</w:t>
      </w:r>
      <w:r>
        <w:rPr>
          <w:rStyle w:val="a3"/>
        </w:rPr>
        <w:t xml:space="preserve"> Мосфильм, 1955 г., ВЭ 6.П 1956 г</w:t>
      </w:r>
    </w:p>
    <w:p w14:paraId="4A8F4247" w14:textId="77777777" w:rsidR="006F3561" w:rsidRDefault="00000000">
      <w:pPr>
        <w:pStyle w:val="1"/>
        <w:spacing w:line="211" w:lineRule="auto"/>
        <w:jc w:val="both"/>
      </w:pPr>
      <w:r>
        <w:rPr>
          <w:rStyle w:val="a3"/>
        </w:rPr>
        <w:t>Авт. сцен. 10. Нагибин; реж.-пост. А. Фролов; опер. В. Масевич, А. Эгина; худ. М. Тиунов, С. Агоян; композ. О. Сандлер; звукоопер, С. Литвинов.</w:t>
      </w:r>
    </w:p>
    <w:p w14:paraId="74EE796D" w14:textId="77777777" w:rsidR="006F3561" w:rsidRDefault="00000000">
      <w:pPr>
        <w:pStyle w:val="1"/>
        <w:spacing w:line="211" w:lineRule="auto"/>
        <w:jc w:val="both"/>
      </w:pPr>
      <w:r>
        <w:rPr>
          <w:rStyle w:val="a3"/>
        </w:rPr>
        <w:t>Реж. М. Гоморов; ассист. реж. Л. Никитина; худ.-костюм. М. Жукова; худ.-грим. А. Левочкина; монтаж. А. Камагорова; авт. текста песен В. Коростылев; ред. М. Качалова; дирижеры Г. Гамбург, В. Васильев; дир. картины И. Солуянов.</w:t>
      </w:r>
    </w:p>
    <w:p w14:paraId="7BB5506B" w14:textId="77777777" w:rsidR="006F3561" w:rsidRDefault="00000000">
      <w:pPr>
        <w:pStyle w:val="1"/>
        <w:spacing w:line="211" w:lineRule="auto"/>
        <w:jc w:val="both"/>
      </w:pPr>
      <w:r>
        <w:rPr>
          <w:rStyle w:val="a3"/>
        </w:rPr>
        <w:t>В ролях: А. Кузнецов (Воробцов), Т Логинова (Настя), Т Носова (Дуська), Л. Дуров (Минька), А. Б^лов (Одиноков), И. Любезнов (Сунду</w:t>
      </w:r>
      <w:r>
        <w:rPr>
          <w:rStyle w:val="a3"/>
        </w:rPr>
        <w:softHyphen/>
        <w:t>ков), П. Волков (Жигалов), Е. Тяпкина (Тучкова), Е. Буренков (Медве</w:t>
      </w:r>
      <w:r>
        <w:rPr>
          <w:rStyle w:val="a3"/>
        </w:rPr>
        <w:softHyphen/>
        <w:t>дев), О. Аросева (Надя), В. Липсток (Любка).</w:t>
      </w:r>
    </w:p>
    <w:p w14:paraId="75DB0298" w14:textId="77777777" w:rsidR="006F3561" w:rsidRDefault="00000000">
      <w:pPr>
        <w:pStyle w:val="1"/>
        <w:spacing w:after="200" w:line="211" w:lineRule="auto"/>
        <w:jc w:val="both"/>
        <w:sectPr w:rsidR="006F3561">
          <w:footerReference w:type="even" r:id="rId617"/>
          <w:footerReference w:type="default" r:id="rId618"/>
          <w:pgSz w:w="11906" w:h="16838"/>
          <w:pgMar w:top="4308" w:right="3470" w:bottom="4472" w:left="3474" w:header="3880" w:footer="3" w:gutter="0"/>
          <w:cols w:space="720"/>
          <w:noEndnote/>
          <w:docGrid w:linePitch="360"/>
        </w:sectPr>
      </w:pPr>
      <w:r>
        <w:rPr>
          <w:rStyle w:val="a3"/>
        </w:rPr>
        <w:t>О тружениках колхозных полей.</w:t>
      </w:r>
    </w:p>
    <w:p w14:paraId="6DFF6672" w14:textId="77777777" w:rsidR="006F3561" w:rsidRDefault="00000000">
      <w:pPr>
        <w:pStyle w:val="1"/>
        <w:spacing w:line="211" w:lineRule="auto"/>
        <w:ind w:firstLine="320"/>
        <w:jc w:val="both"/>
      </w:pPr>
      <w:r>
        <w:rPr>
          <w:rStyle w:val="a3"/>
        </w:rPr>
        <w:lastRenderedPageBreak/>
        <w:t>Молодой комбайнер Николай Воробцов, недавно окончивший курсы, по путевке МТС приезжает с комбайном в колхоз «Луч» на уборку хлеба. Председатель колхоза с тревогой встречает неопытного новичка. В первые дни работа у Воробцова явно не ладится. Комбайн простаивает, помощник оказывается лентяем. После серьезной аварии председатель колхоза просит МТС прислать вместо Воробцова знатного комбайнера Горбань, недавно прибывшего с Кубани. Самолюбие Николая задето за живое Упорным трудом ему удастся наверстать упущенное и к моменту приезда гостя с Кубани он выходит в число передовых комбайнеров МТС. Знатным ком</w:t>
      </w:r>
      <w:r>
        <w:rPr>
          <w:rStyle w:val="a3"/>
        </w:rPr>
        <w:softHyphen/>
        <w:t>байнером оказывается девушка Катя Горбань. Она приезжает в колхоз, чтобы лично передать Воробцову вызов на соревнование.</w:t>
      </w:r>
    </w:p>
    <w:p w14:paraId="7A0A0C89" w14:textId="77777777" w:rsidR="006F3561" w:rsidRDefault="00000000">
      <w:pPr>
        <w:pStyle w:val="1"/>
        <w:spacing w:line="211" w:lineRule="auto"/>
        <w:ind w:firstLine="320"/>
        <w:jc w:val="both"/>
      </w:pPr>
      <w:r>
        <w:rPr>
          <w:rStyle w:val="a3"/>
        </w:rPr>
        <w:t>Одновременно в фильме рассказывается о любви Николая и молодой колхозницы.</w:t>
      </w:r>
    </w:p>
    <w:p w14:paraId="6E8FDDFA" w14:textId="77777777" w:rsidR="006F3561" w:rsidRDefault="00000000">
      <w:pPr>
        <w:pStyle w:val="1"/>
        <w:spacing w:after="120" w:line="211" w:lineRule="auto"/>
        <w:ind w:firstLine="320"/>
        <w:jc w:val="both"/>
      </w:pPr>
      <w:r>
        <w:rPr>
          <w:rStyle w:val="a3"/>
        </w:rPr>
        <w:t>Библиография: «Комсомольская правда», 8.1 II 1956; «Волж</w:t>
      </w:r>
      <w:r>
        <w:rPr>
          <w:rStyle w:val="a3"/>
        </w:rPr>
        <w:softHyphen/>
        <w:t>ская коммуна», Куйбышев, 8 II 1956.</w:t>
      </w:r>
    </w:p>
    <w:p w14:paraId="2043A38D" w14:textId="77777777" w:rsidR="006F3561" w:rsidRDefault="00000000">
      <w:pPr>
        <w:pStyle w:val="1"/>
        <w:spacing w:line="211" w:lineRule="auto"/>
        <w:ind w:firstLine="0"/>
        <w:jc w:val="both"/>
      </w:pPr>
      <w:r>
        <w:rPr>
          <w:rStyle w:val="a3"/>
          <w:b/>
          <w:bCs/>
        </w:rPr>
        <w:t xml:space="preserve">2172. </w:t>
      </w:r>
      <w:r>
        <w:rPr>
          <w:rStyle w:val="a3"/>
        </w:rPr>
        <w:t xml:space="preserve">ДВА КАПИТАНА. Экраниз., цв., 10 ч., 2661 </w:t>
      </w:r>
      <w:r>
        <w:rPr>
          <w:rStyle w:val="a3"/>
          <w:i/>
          <w:iCs/>
        </w:rPr>
        <w:t>м,</w:t>
      </w:r>
      <w:r>
        <w:rPr>
          <w:rStyle w:val="a3"/>
        </w:rPr>
        <w:t xml:space="preserve"> Ленфильм, 1955 г., ВЭ 28.III 1956 г.</w:t>
      </w:r>
    </w:p>
    <w:p w14:paraId="5DE62912" w14:textId="77777777" w:rsidR="006F3561" w:rsidRDefault="00000000">
      <w:pPr>
        <w:pStyle w:val="1"/>
        <w:spacing w:line="211" w:lineRule="auto"/>
        <w:ind w:firstLine="320"/>
        <w:jc w:val="both"/>
      </w:pPr>
      <w:r>
        <w:rPr>
          <w:rStyle w:val="a3"/>
        </w:rPr>
        <w:t>Авт. сцен. В. Каверин, Е. Габрилович, реж.-пост. В. Венгеров, гл. опер. А. Дудко; худ. Д Винницкий; композ. О. Каравайчук, звукоопер Е. Нестеров.</w:t>
      </w:r>
    </w:p>
    <w:p w14:paraId="61C27100" w14:textId="77777777" w:rsidR="006F3561" w:rsidRDefault="00000000">
      <w:pPr>
        <w:pStyle w:val="1"/>
        <w:spacing w:line="211" w:lineRule="auto"/>
        <w:ind w:firstLine="320"/>
        <w:jc w:val="both"/>
      </w:pPr>
      <w:r>
        <w:rPr>
          <w:rStyle w:val="a3"/>
        </w:rPr>
        <w:t xml:space="preserve">Реж. В. Степанов; ассист. реж. А. Вершинин, И. Голынская; опер. </w:t>
      </w:r>
      <w:r>
        <w:rPr>
          <w:rStyle w:val="a3"/>
          <w:b/>
          <w:bCs/>
        </w:rPr>
        <w:t xml:space="preserve">Г. </w:t>
      </w:r>
      <w:r>
        <w:rPr>
          <w:rStyle w:val="a3"/>
        </w:rPr>
        <w:t>Калатозов, В. Коротков, М. Шуруков, В. Максимович, ассист. опер. В. Тупицын; комб. съемки: опер. М. Шамкович, М. Покровский, худ. М. Головатинский; худ -костюм. Е. Словцова, худ.-грим. Г Васильева; ассист. худ. В. Жук; монтаж. Е. Маханькова; дирижер М. Эрмлер; ред. И. Тарсанова; дир. картины И. Поляков.</w:t>
      </w:r>
    </w:p>
    <w:p w14:paraId="7B76088E" w14:textId="77777777" w:rsidR="006F3561" w:rsidRDefault="00000000">
      <w:pPr>
        <w:pStyle w:val="1"/>
        <w:spacing w:line="211" w:lineRule="auto"/>
        <w:ind w:firstLine="320"/>
        <w:jc w:val="both"/>
      </w:pPr>
      <w:r>
        <w:rPr>
          <w:rStyle w:val="a3"/>
        </w:rPr>
        <w:t>В ролях: А. Михайлов (Саня Григорьев), О Заботкина (Катя Тата</w:t>
      </w:r>
      <w:r>
        <w:rPr>
          <w:rStyle w:val="a3"/>
        </w:rPr>
        <w:softHyphen/>
        <w:t>ринова), А. Адоскин (Валя Жуков), Е. Лебедев (Ромашов), Боря Беляев (Саня Григорьев в детстве), Люда Шкслко (Катя Татаринова в детстве), Эдик Кузнецов (Валя Жуков в детстве), Боря Аракелов (Ромашов в дет</w:t>
      </w:r>
      <w:r>
        <w:rPr>
          <w:rStyle w:val="a3"/>
        </w:rPr>
        <w:softHyphen/>
        <w:t>стве), И. Кондратьева (Мария Васильевна), Л. Галлис (Николай Антоно</w:t>
      </w:r>
      <w:r>
        <w:rPr>
          <w:rStyle w:val="a3"/>
        </w:rPr>
        <w:softHyphen/>
        <w:t>вич), Б. Фрейндлих (Кораблев), Т Пельтцер (Нина Капитоновна), Е. Мак</w:t>
      </w:r>
      <w:r>
        <w:rPr>
          <w:rStyle w:val="a3"/>
        </w:rPr>
        <w:softHyphen/>
        <w:t>симова (тетя Даша), Н. Дробышева (Саша), М. Ладыгин (штурман), К- Адашевский, Л. Люлько, Л. Макарова, Б. Коковкип, В Себекин.</w:t>
      </w:r>
    </w:p>
    <w:p w14:paraId="7A331D94" w14:textId="77777777" w:rsidR="006F3561" w:rsidRDefault="00000000">
      <w:pPr>
        <w:pStyle w:val="1"/>
        <w:spacing w:line="211" w:lineRule="auto"/>
        <w:ind w:firstLine="320"/>
        <w:jc w:val="both"/>
      </w:pPr>
      <w:r>
        <w:rPr>
          <w:rStyle w:val="a3"/>
        </w:rPr>
        <w:t>Экранизация одноименного романа В. Каверина.</w:t>
      </w:r>
    </w:p>
    <w:p w14:paraId="1602A97C" w14:textId="77777777" w:rsidR="006F3561" w:rsidRDefault="00000000">
      <w:pPr>
        <w:pStyle w:val="1"/>
        <w:spacing w:line="211" w:lineRule="auto"/>
        <w:ind w:firstLine="320"/>
        <w:jc w:val="both"/>
      </w:pPr>
      <w:r>
        <w:rPr>
          <w:rStyle w:val="a3"/>
        </w:rPr>
        <w:t>Саня Григорьев, подросток из северного городка Энска, приезжает в Ленинград. Здесь он знакомится с Катей, дочерью смелого полярного исследователя капитана Татаринова, погибшего в арктической экспедиции. Проходят годы. Саня становится полярным летчиком Любовь к Кате и ненависть к брату капитана Татаринова, Николаю Антоновичу, крупному дельцу, погубившему когда-то экспедицию, заставляет юношу упорно бороться за то, чтобы одно из замечательных русских открытий в Арктике стало достоянием советской науки. Несмотря на трудности военных лет и подлость предателя Ромашова, помощника Николая Антоновича, капи</w:t>
      </w:r>
      <w:r>
        <w:rPr>
          <w:rStyle w:val="a3"/>
        </w:rPr>
        <w:softHyphen/>
        <w:t>тану Григорьеву удается найти останки экспедиции капитана Татаринова и материалы, раскрывающие тайну ее гибели.</w:t>
      </w:r>
    </w:p>
    <w:p w14:paraId="7F2CB11E" w14:textId="77777777" w:rsidR="006F3561" w:rsidRDefault="00000000">
      <w:pPr>
        <w:pStyle w:val="1"/>
        <w:spacing w:after="120" w:line="211" w:lineRule="auto"/>
        <w:ind w:firstLine="320"/>
        <w:jc w:val="both"/>
      </w:pPr>
      <w:r>
        <w:rPr>
          <w:rStyle w:val="a3"/>
        </w:rPr>
        <w:t xml:space="preserve">Библиография: «Труд» 29.III 1956; «Советская культура», </w:t>
      </w:r>
      <w:r>
        <w:rPr>
          <w:rStyle w:val="a3"/>
          <w:b/>
          <w:bCs/>
        </w:rPr>
        <w:t xml:space="preserve">10.1 </w:t>
      </w:r>
      <w:r>
        <w:rPr>
          <w:rStyle w:val="a3"/>
        </w:rPr>
        <w:t xml:space="preserve">1956; «Московская правда», </w:t>
      </w:r>
      <w:r>
        <w:rPr>
          <w:rStyle w:val="a3"/>
          <w:lang w:val="en-US" w:eastAsia="en-US"/>
        </w:rPr>
        <w:t xml:space="preserve">27.III </w:t>
      </w:r>
      <w:r>
        <w:rPr>
          <w:rStyle w:val="a3"/>
        </w:rPr>
        <w:t>1956; «Смена», Л., 25.III 1956; «Ленинградская правда», 25.III 1956; «Вечерний Ленинград», 23.111 1956.</w:t>
      </w:r>
    </w:p>
    <w:p w14:paraId="7093B924" w14:textId="77777777" w:rsidR="006F3561" w:rsidRDefault="00000000">
      <w:pPr>
        <w:pStyle w:val="1"/>
        <w:spacing w:line="211" w:lineRule="auto"/>
        <w:ind w:firstLine="0"/>
        <w:jc w:val="both"/>
      </w:pPr>
      <w:r>
        <w:rPr>
          <w:rStyle w:val="a3"/>
          <w:b/>
          <w:bCs/>
        </w:rPr>
        <w:t xml:space="preserve">2173. </w:t>
      </w:r>
      <w:r>
        <w:rPr>
          <w:rStyle w:val="a3"/>
        </w:rPr>
        <w:t xml:space="preserve">ДВЕНАДЦАТАЯ НОЧЬ. Экраниз., цв., 9 ч., 2472 </w:t>
      </w:r>
      <w:r>
        <w:rPr>
          <w:rStyle w:val="a3"/>
          <w:i/>
          <w:iCs/>
        </w:rPr>
        <w:t>м,</w:t>
      </w:r>
      <w:r>
        <w:rPr>
          <w:rStyle w:val="a3"/>
        </w:rPr>
        <w:t xml:space="preserve"> Ленфильм, 1955 г., ВЭ 21.XI 1955 г.</w:t>
      </w:r>
    </w:p>
    <w:p w14:paraId="6E3293FC" w14:textId="77777777" w:rsidR="006F3561" w:rsidRDefault="00000000">
      <w:pPr>
        <w:pStyle w:val="1"/>
        <w:spacing w:after="120" w:line="211" w:lineRule="auto"/>
        <w:ind w:firstLine="280"/>
        <w:jc w:val="both"/>
      </w:pPr>
      <w:r>
        <w:rPr>
          <w:rStyle w:val="a3"/>
        </w:rPr>
        <w:t>Сцен, разработка и реж.-пост. Я- Фрид; гл. опер Е. Шапиро; худ. С. Малкин; композ. А. Животов; звукоопер. Б. Хуторянский.</w:t>
      </w:r>
    </w:p>
    <w:p w14:paraId="256418C5" w14:textId="77777777" w:rsidR="006F3561" w:rsidRDefault="00000000">
      <w:pPr>
        <w:pStyle w:val="1"/>
        <w:spacing w:line="211" w:lineRule="auto"/>
        <w:ind w:firstLine="320"/>
        <w:jc w:val="both"/>
      </w:pPr>
      <w:r>
        <w:rPr>
          <w:rStyle w:val="a3"/>
        </w:rPr>
        <w:t>Реж. А. Абрамов; опер. К.. Рыжов; худ.-костюм. А. Дандурян; худ.- декор. И. Знойнов; худ.-грим. В. Горюнов; комб. съемки: опер. Г. Шур</w:t>
      </w:r>
      <w:r>
        <w:rPr>
          <w:rStyle w:val="a3"/>
        </w:rPr>
        <w:softHyphen/>
        <w:t>кин, худ. В. Михайлов; консульт. А. Аникст, И. Кох, Л. Тарасюк; ред. С. Пономаренко; дир. картины П. Борисова.</w:t>
      </w:r>
    </w:p>
    <w:p w14:paraId="0C16F88A" w14:textId="77777777" w:rsidR="006F3561" w:rsidRDefault="00000000">
      <w:pPr>
        <w:pStyle w:val="1"/>
        <w:spacing w:line="211" w:lineRule="auto"/>
        <w:ind w:firstLine="320"/>
        <w:jc w:val="both"/>
      </w:pPr>
      <w:r>
        <w:rPr>
          <w:rStyle w:val="a3"/>
        </w:rPr>
        <w:t xml:space="preserve">В ролях: К- Лучко (Виола; вторая роль — Себастьян, брат Виолы), А. </w:t>
      </w:r>
      <w:r>
        <w:rPr>
          <w:rStyle w:val="a3"/>
        </w:rPr>
        <w:lastRenderedPageBreak/>
        <w:t>Ларионова (Оливия), В. Медведев (герцог Орсино), М. Яншин (сэр Тоби), Г Вицин (сэр Эндрью), В. Меркурьев (Мальвольо), Б. Фрейн</w:t>
      </w:r>
      <w:r>
        <w:rPr>
          <w:rStyle w:val="a3"/>
        </w:rPr>
        <w:softHyphen/>
        <w:t>длих (Фесте, шут), А. Лисянская (Мария, камеристка), С. Филиппов (Фабиан, слуга), С. Лукьянов (Антонио), А. Антонов (капитан корабля), С. Карнович-Валуа, В. Лукин, Л. Степанов, А. Захаров, А. Востоков, Н. Ургант, Н. Русанова, И. Протопопова.</w:t>
      </w:r>
    </w:p>
    <w:p w14:paraId="684977BC" w14:textId="77777777" w:rsidR="006F3561" w:rsidRDefault="00000000">
      <w:pPr>
        <w:pStyle w:val="1"/>
        <w:spacing w:line="211" w:lineRule="auto"/>
        <w:ind w:firstLine="320"/>
        <w:jc w:val="both"/>
      </w:pPr>
      <w:r>
        <w:rPr>
          <w:rStyle w:val="a3"/>
        </w:rPr>
        <w:t>Экранизация одноименной комедии В. Шекспира.</w:t>
      </w:r>
    </w:p>
    <w:p w14:paraId="65834A93" w14:textId="77777777" w:rsidR="006F3561" w:rsidRDefault="00000000">
      <w:pPr>
        <w:pStyle w:val="1"/>
        <w:spacing w:line="211" w:lineRule="auto"/>
        <w:ind w:firstLine="320"/>
        <w:jc w:val="both"/>
      </w:pPr>
      <w:r>
        <w:rPr>
          <w:rStyle w:val="a3"/>
        </w:rPr>
        <w:t>Двенадцатой ночью в старой Англии называли канун рождественских праздников. В это время и происходят события, в центре которых оказы</w:t>
      </w:r>
      <w:r>
        <w:rPr>
          <w:rStyle w:val="a3"/>
        </w:rPr>
        <w:softHyphen/>
        <w:t>вается героиня комедии красавица Виола. Во время кораблекрушения пропадает Себастьян, брат Виолы, очень похожий на нее. Влюбленная в герцога Орсино, Виола переодевается в костюм брата и нанимается на службу во дворец герцога. Оказавшись в качестве посланца во дворце возлюбленной герцога, Виола попадает в сложный клубок любовных взаимоотношений. С появлением Себастьяна, мнимо погибшего брата Виолы, любовный клубок ко всеобщему удовлетворению расплетается.</w:t>
      </w:r>
    </w:p>
    <w:p w14:paraId="78D0DD17" w14:textId="77777777" w:rsidR="006F3561" w:rsidRDefault="00000000">
      <w:pPr>
        <w:pStyle w:val="1"/>
        <w:spacing w:line="211" w:lineRule="auto"/>
        <w:ind w:firstLine="320"/>
        <w:jc w:val="both"/>
      </w:pPr>
      <w:r>
        <w:rPr>
          <w:rStyle w:val="a3"/>
        </w:rPr>
        <w:t>В финале комедии шут поет о благосклонной судьбе, которая улыбается всем влюбленным.</w:t>
      </w:r>
    </w:p>
    <w:p w14:paraId="7FBEA693" w14:textId="77777777" w:rsidR="006F3561" w:rsidRDefault="00000000">
      <w:pPr>
        <w:pStyle w:val="1"/>
        <w:spacing w:after="120" w:line="211" w:lineRule="auto"/>
        <w:ind w:firstLine="320"/>
        <w:jc w:val="both"/>
      </w:pPr>
      <w:r>
        <w:rPr>
          <w:rStyle w:val="a3"/>
        </w:rPr>
        <w:t>Библиография: «Советская культура», З.ХП 1955; «Ленин</w:t>
      </w:r>
      <w:r>
        <w:rPr>
          <w:rStyle w:val="a3"/>
        </w:rPr>
        <w:softHyphen/>
        <w:t>градская правда», 20.XI 1955, «Вечерний Ленинград», 21.XI 1955.</w:t>
      </w:r>
    </w:p>
    <w:p w14:paraId="500952E8" w14:textId="77777777" w:rsidR="006F3561" w:rsidRDefault="00000000">
      <w:pPr>
        <w:pStyle w:val="1"/>
        <w:spacing w:line="211" w:lineRule="auto"/>
        <w:ind w:firstLine="0"/>
        <w:jc w:val="both"/>
      </w:pPr>
      <w:r>
        <w:rPr>
          <w:rStyle w:val="a3"/>
        </w:rPr>
        <w:t xml:space="preserve">2174. ДЕВУШКА-ДЖИГИТ Комедия, цв., 10 ч., 2644 </w:t>
      </w:r>
      <w:r>
        <w:rPr>
          <w:rStyle w:val="a3"/>
          <w:i/>
          <w:iCs/>
        </w:rPr>
        <w:t>м,</w:t>
      </w:r>
      <w:r>
        <w:rPr>
          <w:rStyle w:val="a3"/>
        </w:rPr>
        <w:t xml:space="preserve"> Алма-Атинская киностудия, 1955 г., ВЭ 27.У1 1955 г.</w:t>
      </w:r>
    </w:p>
    <w:p w14:paraId="10BE71B7" w14:textId="77777777" w:rsidR="006F3561" w:rsidRDefault="00000000">
      <w:pPr>
        <w:pStyle w:val="1"/>
        <w:spacing w:line="211" w:lineRule="auto"/>
        <w:ind w:firstLine="360"/>
        <w:jc w:val="both"/>
      </w:pPr>
      <w:r>
        <w:rPr>
          <w:rStyle w:val="a3"/>
        </w:rPr>
        <w:t>Авт. сцен. Ш. Хусаинов, В. Абызов; реж.-пост. П. Боголюбов; гл. опер. В. Маслеников; гл. худ П Зальцман, композ. В. Соловьев-Седой; звуко- опер. В. Яковлев.</w:t>
      </w:r>
    </w:p>
    <w:p w14:paraId="751D2E60" w14:textId="77777777" w:rsidR="006F3561" w:rsidRDefault="00000000">
      <w:pPr>
        <w:pStyle w:val="1"/>
        <w:spacing w:line="211" w:lineRule="auto"/>
        <w:ind w:firstLine="360"/>
        <w:jc w:val="both"/>
      </w:pPr>
      <w:r>
        <w:rPr>
          <w:rStyle w:val="a3"/>
        </w:rPr>
        <w:t>Реж. В. Степанов, С. Ходжиков; ассист. реж. И. Оспанов, Р. Сатунов- ская, 3. Хамитова; опер. П. Сатуновский; худ. Ю. Мингазитинов, М. Тиу</w:t>
      </w:r>
      <w:r>
        <w:rPr>
          <w:rStyle w:val="a3"/>
        </w:rPr>
        <w:softHyphen/>
        <w:t>нов; худ.-костюм. А. Галимбасва; комб. съемки: опер. Л. Сазонов, худ. И. Никитченко, монтаж. Е. Баженова; авт. текста песен М. Вольпин, С. Васильев, С Смирнов, А. Снегин, Н. Глейзеров; дирижер В. Кнуше</w:t>
      </w:r>
      <w:r>
        <w:rPr>
          <w:rStyle w:val="a3"/>
        </w:rPr>
        <w:softHyphen/>
        <w:t>вицкий; дир. картины И. Гольдин.</w:t>
      </w:r>
    </w:p>
    <w:p w14:paraId="7B892237" w14:textId="77777777" w:rsidR="006F3561" w:rsidRDefault="00000000">
      <w:pPr>
        <w:pStyle w:val="1"/>
        <w:spacing w:line="211" w:lineRule="auto"/>
        <w:ind w:firstLine="360"/>
        <w:jc w:val="both"/>
      </w:pPr>
      <w:r>
        <w:rPr>
          <w:rStyle w:val="a3"/>
        </w:rPr>
        <w:t>В ролях: Л. Абдукаримова-Неустроева (Галия), К- Кожабеков (Айдар), М. Суртубаев (Ангарвай), В. Сошальская (Марьяна), А. Алексеев (Тарас), С. Майканова (Гюльбарша), А. Мухамедьяров (Дошан), К- Байсеитов (Журка), Ю. Боголюбов (Василек), С. Тельгараев (Мурат), К. Старостин (Игнат), Б. Римова (Баршагюль), А. Таялиева (Гюльнар), Т. Думная (Тамара), С. Кожамкулов (Еркебай), Р. Койчубаева, Г. Сарпиева, Е. Сун</w:t>
      </w:r>
      <w:r>
        <w:rPr>
          <w:rStyle w:val="a3"/>
        </w:rPr>
        <w:softHyphen/>
        <w:t>дукова, С. Абусеитов, М. Бахтыгиреев, А. Жолумбетов, К- Саурыков.</w:t>
      </w:r>
    </w:p>
    <w:p w14:paraId="56F2963C" w14:textId="77777777" w:rsidR="006F3561" w:rsidRDefault="00000000">
      <w:pPr>
        <w:pStyle w:val="1"/>
        <w:spacing w:line="211" w:lineRule="auto"/>
        <w:ind w:firstLine="360"/>
        <w:jc w:val="both"/>
      </w:pPr>
      <w:r>
        <w:rPr>
          <w:rStyle w:val="a3"/>
        </w:rPr>
        <w:t>О труде и любви простых людей Советского Казахстана.</w:t>
      </w:r>
    </w:p>
    <w:p w14:paraId="337A582F" w14:textId="77777777" w:rsidR="006F3561" w:rsidRDefault="00000000">
      <w:pPr>
        <w:pStyle w:val="1"/>
        <w:spacing w:after="60" w:line="211" w:lineRule="auto"/>
        <w:ind w:firstLine="360"/>
        <w:jc w:val="both"/>
      </w:pPr>
      <w:r>
        <w:rPr>
          <w:rStyle w:val="a3"/>
        </w:rPr>
        <w:t>Молодой колхозный коневод Айдар и старшая табушцица конезавода Галия давно любят друг друга. Случается так, что из-за недоразумения между молодыми людьми возникает размолвка. Это обстоятельство пытается использовать заведующий магазином Ангарвай, который не прочь стать женихом Галии. Айдар мечтает завести в своем колхозе племенных поро</w:t>
      </w:r>
      <w:r>
        <w:rPr>
          <w:rStyle w:val="a3"/>
        </w:rPr>
        <w:softHyphen/>
        <w:t>дистых лошадей. Но председатель колхоза, его отец, отказывается выделить средства. Стремясь убедить несговорчивого папашу в том, что колхозные кони действительно плохи, Айдар решает на скачках уступить первенство Галии. Девушка в свою очередь придерживает коня, чтобы дать возмож</w:t>
      </w:r>
      <w:r>
        <w:rPr>
          <w:rStyle w:val="a3"/>
        </w:rPr>
        <w:softHyphen/>
        <w:t>ность отличиться возлюбленному и по старому обычаю получить от него</w:t>
      </w:r>
    </w:p>
    <w:p w14:paraId="7795DB7D" w14:textId="77777777" w:rsidR="006F3561" w:rsidRDefault="00000000">
      <w:pPr>
        <w:pStyle w:val="1"/>
        <w:spacing w:line="211" w:lineRule="auto"/>
        <w:ind w:firstLine="0"/>
        <w:jc w:val="both"/>
      </w:pPr>
      <w:r>
        <w:rPr>
          <w:rStyle w:val="a3"/>
        </w:rPr>
        <w:t>в награду поцелуй. Но напрасны старания девушки. Айдар все же приходит последним Поражение Айдара заставляет его отца раскошелиться на покупку племенных коней. Однако молодой коневод надолго теряет распо</w:t>
      </w:r>
      <w:r>
        <w:rPr>
          <w:rStyle w:val="a3"/>
        </w:rPr>
        <w:softHyphen/>
        <w:t>ложение любимой девушки. После ряда случайностей недоразумение между влюбленными ликвидируется. Фильм заканчивается веселым свадебным праздником.</w:t>
      </w:r>
    </w:p>
    <w:p w14:paraId="4B123123" w14:textId="77777777" w:rsidR="006F3561" w:rsidRDefault="00000000">
      <w:pPr>
        <w:pStyle w:val="1"/>
        <w:spacing w:after="120" w:line="211" w:lineRule="auto"/>
        <w:ind w:firstLine="340"/>
        <w:jc w:val="both"/>
      </w:pPr>
      <w:r>
        <w:rPr>
          <w:rStyle w:val="a3"/>
        </w:rPr>
        <w:t>Библиография: «Комсомольская правда», 6.VII 1955, «Вечер</w:t>
      </w:r>
      <w:r>
        <w:rPr>
          <w:rStyle w:val="a3"/>
        </w:rPr>
        <w:softHyphen/>
        <w:t>няя Москва», 6.VII 1955; «Казахстанская правда», Алма-Ата, 6.VII 1955, «Гудок», М , I VII 1955.</w:t>
      </w:r>
    </w:p>
    <w:p w14:paraId="13F3E6C1" w14:textId="77777777" w:rsidR="006F3561" w:rsidRDefault="00000000">
      <w:pPr>
        <w:pStyle w:val="1"/>
        <w:spacing w:line="211" w:lineRule="auto"/>
        <w:ind w:firstLine="0"/>
        <w:jc w:val="both"/>
      </w:pPr>
      <w:r>
        <w:rPr>
          <w:rStyle w:val="a3"/>
        </w:rPr>
        <w:lastRenderedPageBreak/>
        <w:t xml:space="preserve">•2175. ДЕЛО. Фильм-спектакль, 10 ч. 2656 </w:t>
      </w:r>
      <w:r>
        <w:rPr>
          <w:rStyle w:val="a3"/>
          <w:i/>
          <w:iCs/>
        </w:rPr>
        <w:t>м,</w:t>
      </w:r>
      <w:r>
        <w:rPr>
          <w:rStyle w:val="a3"/>
        </w:rPr>
        <w:t xml:space="preserve"> Ленфильм, 1955 г., ВЭ &lt;31.X 1955 г.</w:t>
      </w:r>
    </w:p>
    <w:p w14:paraId="0EE84831" w14:textId="77777777" w:rsidR="006F3561" w:rsidRDefault="00000000">
      <w:pPr>
        <w:pStyle w:val="1"/>
        <w:spacing w:line="211" w:lineRule="auto"/>
        <w:ind w:firstLine="340"/>
        <w:jc w:val="both"/>
      </w:pPr>
      <w:r>
        <w:rPr>
          <w:rStyle w:val="a3"/>
        </w:rPr>
        <w:t>Реж. и худ. спектакля Н. Акимов; реж. фильма Г Казанский; опер. В. Чулков; худ. И. Иванов; композ. Д.-Толстой; ассист. реж. Н. Райх- штейн; звукоопер. А. Волохова; дир. картины В. Беспрозванный.</w:t>
      </w:r>
    </w:p>
    <w:p w14:paraId="00263D9F" w14:textId="77777777" w:rsidR="006F3561" w:rsidRDefault="00000000">
      <w:pPr>
        <w:pStyle w:val="1"/>
        <w:spacing w:line="211" w:lineRule="auto"/>
        <w:ind w:firstLine="340"/>
        <w:jc w:val="both"/>
      </w:pPr>
      <w:r>
        <w:rPr>
          <w:rStyle w:val="a3"/>
        </w:rPr>
        <w:t>В ролях: А. Гюльцен (весьма важное лицо), В. Таскин (важное лицо), П. Панков (Варравин), К). Бубликов (Тарелкин) Н. Лукинов (Живец, экзекутор), Д Бессонов (Чибисов), А. Розанов (Ибисов), А. Эстрин (Шило), В. Бельтихин (Шерц), Л. Ластовка (Перц), И. Морозов (Шмерц), П. Милютин (Омега), Е. Гвоздев (Парамонов, курьер), И. Назаров (Муром</w:t>
      </w:r>
      <w:r>
        <w:rPr>
          <w:rStyle w:val="a3"/>
        </w:rPr>
        <w:softHyphen/>
        <w:t>ский), А. Корвет (Атуева), Г. Короткевич (Лидочка), В. Кузнецов (Нель</w:t>
      </w:r>
      <w:r>
        <w:rPr>
          <w:rStyle w:val="a3"/>
        </w:rPr>
        <w:softHyphen/>
        <w:t>кин), В. Степанов (Иван Сидоров-Разуваев), В. Фомичев (Тишка).</w:t>
      </w:r>
    </w:p>
    <w:p w14:paraId="5616AA9E" w14:textId="77777777" w:rsidR="006F3561" w:rsidRDefault="00000000">
      <w:pPr>
        <w:pStyle w:val="1"/>
        <w:spacing w:line="211" w:lineRule="auto"/>
        <w:ind w:firstLine="340"/>
        <w:jc w:val="both"/>
      </w:pPr>
      <w:r>
        <w:rPr>
          <w:rStyle w:val="a3"/>
        </w:rPr>
        <w:t>Фильм воспроизводит постановку одноименной пьесы А. В. Сухово- Кобылина (вторая часть его трилогии) Ленинградским театром им. Лен</w:t>
      </w:r>
      <w:r>
        <w:rPr>
          <w:rStyle w:val="a3"/>
        </w:rPr>
        <w:softHyphen/>
        <w:t>совета.</w:t>
      </w:r>
    </w:p>
    <w:p w14:paraId="3E9C4F89" w14:textId="77777777" w:rsidR="006F3561" w:rsidRDefault="00000000">
      <w:pPr>
        <w:pStyle w:val="1"/>
        <w:spacing w:line="211" w:lineRule="auto"/>
        <w:ind w:firstLine="340"/>
        <w:jc w:val="both"/>
      </w:pPr>
      <w:r>
        <w:rPr>
          <w:rStyle w:val="a3"/>
        </w:rPr>
        <w:t>В руки чиновника-взяточника Варравина и его пособника в «дневном, разбое» Тарелкина попадает дело семьи Муромских, которое тянется уже долгих пять лет. За огромную взятку Варравин и Тарелкин обещает Муром</w:t>
      </w:r>
      <w:r>
        <w:rPr>
          <w:rStyle w:val="a3"/>
        </w:rPr>
        <w:softHyphen/>
        <w:t>скому кончить «дело» и освободить его дочь Лидочку от уголовного обви</w:t>
      </w:r>
      <w:r>
        <w:rPr>
          <w:rStyle w:val="a3"/>
        </w:rPr>
        <w:softHyphen/>
        <w:t>нения в «пособничестве» аферисту Кречинскому. С трудом набрав требуе</w:t>
      </w:r>
      <w:r>
        <w:rPr>
          <w:rStyle w:val="a3"/>
        </w:rPr>
        <w:softHyphen/>
        <w:t>мую сумму, Муромский вручает взятку Варравину. Но последний решает обмануть измученного долгой тяжбой старика. Варравин присваивает большую часть денег и возвращает почти опустевший пакет Муромскому, ханжески обвиняя его в намерении подкупить блюстителей закона. Не выдержав последнего удара, Муромский умирает. Тарелкин требует себе половину «барыша», но Варравин обманывает и его, уверяя, что денег не брал. Потрясенный вероломством сообщника, Тарелкин, однако же, не может скрыть своего восхищения ловкостью хапуги Варравина.</w:t>
      </w:r>
    </w:p>
    <w:p w14:paraId="0DA3FE5C" w14:textId="77777777" w:rsidR="006F3561" w:rsidRDefault="00000000">
      <w:pPr>
        <w:pStyle w:val="1"/>
        <w:spacing w:after="120" w:line="211" w:lineRule="auto"/>
        <w:ind w:firstLine="340"/>
        <w:jc w:val="both"/>
      </w:pPr>
      <w:r>
        <w:rPr>
          <w:rStyle w:val="a3"/>
        </w:rPr>
        <w:t>Библиография: «Советская Латвия», Рига, 19.XI 1955; «Крас</w:t>
      </w:r>
      <w:r>
        <w:rPr>
          <w:rStyle w:val="a3"/>
        </w:rPr>
        <w:softHyphen/>
        <w:t>ное знамя», Сочи, 11.ХII 1955.</w:t>
      </w:r>
    </w:p>
    <w:p w14:paraId="6761BCC0" w14:textId="77777777" w:rsidR="006F3561" w:rsidRDefault="00000000">
      <w:pPr>
        <w:pStyle w:val="1"/>
        <w:spacing w:line="211" w:lineRule="auto"/>
        <w:ind w:firstLine="0"/>
        <w:jc w:val="both"/>
      </w:pPr>
      <w:r>
        <w:rPr>
          <w:rStyle w:val="a3"/>
          <w:b/>
          <w:bCs/>
        </w:rPr>
        <w:t xml:space="preserve">2176. </w:t>
      </w:r>
      <w:r>
        <w:rPr>
          <w:rStyle w:val="a3"/>
        </w:rPr>
        <w:t xml:space="preserve">ДЕЛО РУМЯНЦЕВА. Драма, цв., 10 ч., 2818 </w:t>
      </w:r>
      <w:r>
        <w:rPr>
          <w:rStyle w:val="a3"/>
          <w:i/>
          <w:iCs/>
        </w:rPr>
        <w:t>м,</w:t>
      </w:r>
      <w:r>
        <w:rPr>
          <w:rStyle w:val="a3"/>
        </w:rPr>
        <w:t xml:space="preserve"> Ленфильм, 1955 г.', ВЭ </w:t>
      </w:r>
      <w:r>
        <w:rPr>
          <w:rStyle w:val="a3"/>
          <w:lang w:val="fr-FR" w:eastAsia="fr-FR"/>
        </w:rPr>
        <w:t xml:space="preserve">8.III </w:t>
      </w:r>
      <w:r>
        <w:rPr>
          <w:rStyle w:val="a3"/>
        </w:rPr>
        <w:t>1956 г.</w:t>
      </w:r>
    </w:p>
    <w:p w14:paraId="2B930DD5" w14:textId="77777777" w:rsidR="006F3561" w:rsidRDefault="00000000">
      <w:pPr>
        <w:pStyle w:val="1"/>
        <w:spacing w:line="211" w:lineRule="auto"/>
        <w:jc w:val="both"/>
      </w:pPr>
      <w:r>
        <w:rPr>
          <w:rStyle w:val="a3"/>
        </w:rPr>
        <w:t>Авт. сцен. Ю. Герман, И. Хейфиц; реж.-пост. И. Хейфиц; гл. опер. М. Магид, Л. Сокольский; худ. И. Каплан, Б. Маневич; композ. В. Пуш</w:t>
      </w:r>
      <w:r>
        <w:rPr>
          <w:rStyle w:val="a3"/>
        </w:rPr>
        <w:softHyphen/>
        <w:t>ков; звукоопер. А. Шаргородский.</w:t>
      </w:r>
    </w:p>
    <w:p w14:paraId="4386766D" w14:textId="77777777" w:rsidR="006F3561" w:rsidRDefault="00000000">
      <w:pPr>
        <w:pStyle w:val="1"/>
        <w:spacing w:line="211" w:lineRule="auto"/>
        <w:jc w:val="both"/>
      </w:pPr>
      <w:r>
        <w:rPr>
          <w:rStyle w:val="a3"/>
        </w:rPr>
        <w:t>Реж. С. Деревянский; ассист. реж. Е. Сердечкова, А. Тубеншляк; опер. Э. Розовский; ассист. опер. К- Соловьев; худ -декор. Ю. Фрейндлин; худ.-грим. В. Соколов; монтаж. Е. Баженова; ред. И. Тарсанова; дир. картины М. Генденштейн.</w:t>
      </w:r>
    </w:p>
    <w:p w14:paraId="187A0978" w14:textId="77777777" w:rsidR="006F3561" w:rsidRDefault="00000000">
      <w:pPr>
        <w:pStyle w:val="1"/>
        <w:spacing w:after="120" w:line="211" w:lineRule="auto"/>
        <w:jc w:val="both"/>
        <w:sectPr w:rsidR="006F3561">
          <w:footerReference w:type="even" r:id="rId619"/>
          <w:footerReference w:type="default" r:id="rId620"/>
          <w:pgSz w:w="11906" w:h="16838"/>
          <w:pgMar w:top="4308" w:right="3470" w:bottom="4472" w:left="3474" w:header="0" w:footer="3" w:gutter="0"/>
          <w:pgNumType w:start="566"/>
          <w:cols w:space="720"/>
          <w:noEndnote/>
          <w:docGrid w:linePitch="360"/>
        </w:sectPr>
      </w:pPr>
      <w:r>
        <w:rPr>
          <w:rStyle w:val="a3"/>
        </w:rPr>
        <w:t>В ролях: А. Баталов (Румянцев), Н. Подгорная (Клавдия), С. Лукья</w:t>
      </w:r>
      <w:r>
        <w:rPr>
          <w:rStyle w:val="a3"/>
        </w:rPr>
        <w:softHyphen/>
        <w:t>нов (полковник Афанасьев), Г Юхтин (Евдокимов), В. Лепко (Лемехов), Е. Леонов (Спегирев), Н. Крючков (Корольков), В. Чекмарев (Шмыгло), П. Лобанов (Самохин), А. Эскола (Прус), А. Трусов (дядя Яша), И. Селя</w:t>
      </w:r>
      <w:r>
        <w:rPr>
          <w:rStyle w:val="a3"/>
        </w:rPr>
        <w:softHyphen/>
        <w:t>нин (Василий Степанович), Л. Голубева (Люба), Витя Коваль (Сашка).</w:t>
      </w:r>
    </w:p>
    <w:p w14:paraId="1CC9FA37" w14:textId="77777777" w:rsidR="006F3561" w:rsidRDefault="00000000">
      <w:pPr>
        <w:pStyle w:val="1"/>
        <w:spacing w:line="211" w:lineRule="auto"/>
        <w:ind w:firstLine="0"/>
        <w:jc w:val="both"/>
      </w:pPr>
      <w:r>
        <w:rPr>
          <w:rStyle w:val="a3"/>
        </w:rPr>
        <w:lastRenderedPageBreak/>
        <w:t>Е. Лосакевич (тетка Клавдии), И. Макарова, А Румянцева, Г Селянин, О. Аверичева, Л. Орлов, Б. Кудряшов, Л. Джобинов, В. Кузнецова, В. Вейкат, X. Отто.</w:t>
      </w:r>
    </w:p>
    <w:p w14:paraId="0B90DD9C" w14:textId="77777777" w:rsidR="006F3561" w:rsidRDefault="00000000">
      <w:pPr>
        <w:pStyle w:val="1"/>
        <w:spacing w:line="211" w:lineRule="auto"/>
        <w:ind w:firstLine="320"/>
        <w:jc w:val="both"/>
      </w:pPr>
      <w:r>
        <w:rPr>
          <w:rStyle w:val="a3"/>
        </w:rPr>
        <w:t>Утверждение подлинного товарищества, доверия к человеку и высоких моральных качеств советской молодежи</w:t>
      </w:r>
    </w:p>
    <w:p w14:paraId="4F92640A" w14:textId="77777777" w:rsidR="006F3561" w:rsidRDefault="00000000">
      <w:pPr>
        <w:pStyle w:val="1"/>
        <w:spacing w:line="211" w:lineRule="auto"/>
        <w:ind w:firstLine="320"/>
        <w:jc w:val="both"/>
      </w:pPr>
      <w:r>
        <w:rPr>
          <w:rStyle w:val="a3"/>
        </w:rPr>
        <w:t>Молодой шофер-дальнерейсовик Александр Румянцев, спасая жизнь ребенку, попадает в аварию. Не замечая собственных ушибов, он думает лишь о судьбе незнакомой девушки, ехавшей с ним в кабине и получившей тяжелое ранение. Эту девушку, Клаву, отправляют в больницу, и Румян</w:t>
      </w:r>
      <w:r>
        <w:rPr>
          <w:rStyle w:val="a3"/>
        </w:rPr>
        <w:softHyphen/>
        <w:t>цев становится ее частым посетителем. Незаметно чувство взаимной сим</w:t>
      </w:r>
      <w:r>
        <w:rPr>
          <w:rStyle w:val="a3"/>
        </w:rPr>
        <w:softHyphen/>
        <w:t>патии у молодых людей перерастает в любовь. Но внезапно Румянцев попа</w:t>
      </w:r>
      <w:r>
        <w:rPr>
          <w:rStyle w:val="a3"/>
        </w:rPr>
        <w:softHyphen/>
        <w:t>дает в беду. Начальник автобазы Корольков, связанный с бандой спекулян</w:t>
      </w:r>
      <w:r>
        <w:rPr>
          <w:rStyle w:val="a3"/>
        </w:rPr>
        <w:softHyphen/>
        <w:t>тов и жуликов, посылает ничего не подозревающего Румянцева в рейс с краденым грузом. В дороге шофера арестовывают и сажают в тюрьму. Чтобы замести следы, истинные преступники делают так, что вся тяжесть обвинения ложится па Румянцева. Товарищи по гаражу, хорошо зная Александра, не верят в его причастность к жульнической махинации. Шоферы Лемехов, дядя Яша, Павел Евдокимов вступаются за честь това</w:t>
      </w:r>
      <w:r>
        <w:rPr>
          <w:rStyle w:val="a3"/>
        </w:rPr>
        <w:softHyphen/>
        <w:t>рища. Они идут в милицию и пытаются убедить следователя в невиновности друга. Но доказательств для этого у них нет. Один из шоферов, Снегирев, мог бы помочь Румянцеву, но из-за трусости отказывается дать какие- либо показания. Подозрительный и бездушный капитан Самохин, ведший следствие по делу Румянцева, оказывается не в состоянии найти настоящих преступников. Дело Румянцева берет в свои руки умный и опытный следо</w:t>
      </w:r>
      <w:r>
        <w:rPr>
          <w:rStyle w:val="a3"/>
        </w:rPr>
        <w:softHyphen/>
        <w:t>ватель полковник Афанасьев. Из беседы с Румянцевым он убеждается в его невиновности, и Александра освобождают из тюрьмы. Юноша воз</w:t>
      </w:r>
      <w:r>
        <w:rPr>
          <w:rStyle w:val="a3"/>
        </w:rPr>
        <w:softHyphen/>
        <w:t>вращается домой, где его встречает Клава. После тщательного расследо вания Афанасьев раскрывает шайку спекулянтов и расхитителей социа</w:t>
      </w:r>
      <w:r>
        <w:rPr>
          <w:rStyle w:val="a3"/>
        </w:rPr>
        <w:softHyphen/>
        <w:t>листической собственности во главе с аферистами Шмыгло и Прусом.</w:t>
      </w:r>
    </w:p>
    <w:p w14:paraId="3E14C094" w14:textId="77777777" w:rsidR="006F3561" w:rsidRDefault="00000000">
      <w:pPr>
        <w:pStyle w:val="1"/>
        <w:spacing w:line="211" w:lineRule="auto"/>
        <w:ind w:firstLine="320"/>
        <w:jc w:val="both"/>
      </w:pPr>
      <w:r>
        <w:rPr>
          <w:rStyle w:val="a3"/>
        </w:rPr>
        <w:t>На *1Х Международном кинофестивале в Карловых Варах (1956) фильму присуждена Премия фестиваля.</w:t>
      </w:r>
    </w:p>
    <w:p w14:paraId="3D2CCBA7" w14:textId="77777777" w:rsidR="006F3561" w:rsidRDefault="00000000">
      <w:pPr>
        <w:pStyle w:val="1"/>
        <w:tabs>
          <w:tab w:val="left" w:pos="3358"/>
        </w:tabs>
        <w:spacing w:line="211" w:lineRule="auto"/>
        <w:ind w:firstLine="320"/>
        <w:jc w:val="both"/>
      </w:pPr>
      <w:r>
        <w:rPr>
          <w:rStyle w:val="a3"/>
        </w:rPr>
        <w:t>Библиография: «Известия», 24.111</w:t>
      </w:r>
      <w:r>
        <w:rPr>
          <w:rStyle w:val="a3"/>
        </w:rPr>
        <w:tab/>
        <w:t>1956; «Комсомольская</w:t>
      </w:r>
    </w:p>
    <w:p w14:paraId="7A8D8FFE" w14:textId="77777777" w:rsidR="006F3561" w:rsidRDefault="00000000">
      <w:pPr>
        <w:pStyle w:val="1"/>
        <w:spacing w:after="120" w:line="211" w:lineRule="auto"/>
        <w:ind w:firstLine="0"/>
        <w:jc w:val="both"/>
      </w:pPr>
      <w:r>
        <w:rPr>
          <w:rStyle w:val="a3"/>
        </w:rPr>
        <w:t>правда», 16.Ш 1956; «Советская культура», 13.III 1956; «Московская правда», 9.111 1956; «Вечерняя Москва», 10.11 1956, «Вечерний Ленин</w:t>
      </w:r>
      <w:r>
        <w:rPr>
          <w:rStyle w:val="a3"/>
        </w:rPr>
        <w:softHyphen/>
        <w:t>град», 7.111 1956; «Смена», Л., 10.III 1956.</w:t>
      </w:r>
    </w:p>
    <w:p w14:paraId="23DA0AAC" w14:textId="77777777" w:rsidR="006F3561" w:rsidRDefault="00000000">
      <w:pPr>
        <w:pStyle w:val="1"/>
        <w:numPr>
          <w:ilvl w:val="0"/>
          <w:numId w:val="61"/>
        </w:numPr>
        <w:tabs>
          <w:tab w:val="left" w:pos="447"/>
        </w:tabs>
        <w:spacing w:line="211" w:lineRule="auto"/>
        <w:ind w:firstLine="0"/>
        <w:jc w:val="both"/>
      </w:pPr>
      <w:r>
        <w:rPr>
          <w:rStyle w:val="a3"/>
        </w:rPr>
        <w:t xml:space="preserve">ДОБРОЕ УТРО. Комедия, цв., 9 ч., 2485 </w:t>
      </w:r>
      <w:r>
        <w:rPr>
          <w:rStyle w:val="a3"/>
          <w:i/>
          <w:iCs/>
        </w:rPr>
        <w:t>м,</w:t>
      </w:r>
      <w:r>
        <w:rPr>
          <w:rStyle w:val="a3"/>
        </w:rPr>
        <w:t xml:space="preserve"> Мосфильм, 1955 г. ВЭ 26.V 1955 г.</w:t>
      </w:r>
    </w:p>
    <w:p w14:paraId="7ED824A6" w14:textId="77777777" w:rsidR="006F3561" w:rsidRDefault="00000000">
      <w:pPr>
        <w:pStyle w:val="1"/>
        <w:spacing w:line="211" w:lineRule="auto"/>
        <w:ind w:firstLine="320"/>
        <w:jc w:val="both"/>
      </w:pPr>
      <w:r>
        <w:rPr>
          <w:rStyle w:val="a3"/>
        </w:rPr>
        <w:t>Авт. сцен. Л. Малюгин; реж.-пост. А. Фролов; опер. Н. Власову худ. А. Фрейдин; композ. В. Соловьев-Седой; звукоопер. Н. Тимарцев.</w:t>
      </w:r>
    </w:p>
    <w:p w14:paraId="4502EF0A" w14:textId="77777777" w:rsidR="006F3561" w:rsidRDefault="00000000">
      <w:pPr>
        <w:pStyle w:val="1"/>
        <w:spacing w:line="211" w:lineRule="auto"/>
        <w:ind w:firstLine="320"/>
        <w:jc w:val="both"/>
      </w:pPr>
      <w:r>
        <w:rPr>
          <w:rStyle w:val="a3"/>
        </w:rPr>
        <w:t>Реж. М. Гоморов; ассист. реж. М. Заржицкая; худ.-грим. А. Левоч</w:t>
      </w:r>
      <w:r>
        <w:rPr>
          <w:rStyle w:val="a3"/>
        </w:rPr>
        <w:softHyphen/>
        <w:t>кина; авт. текста песен А. Фатьянов, С. Фогельсон, В. Соловьев-Седой; монтаж. 3. Веревкина; дир. картины М. Левин.</w:t>
      </w:r>
    </w:p>
    <w:p w14:paraId="1C991A7E" w14:textId="77777777" w:rsidR="006F3561" w:rsidRDefault="00000000">
      <w:pPr>
        <w:pStyle w:val="1"/>
        <w:spacing w:line="211" w:lineRule="auto"/>
        <w:ind w:firstLine="320"/>
        <w:jc w:val="both"/>
      </w:pPr>
      <w:r>
        <w:rPr>
          <w:rStyle w:val="a3"/>
        </w:rPr>
        <w:t>В ролях. Т Конюхова (Катя), И. Извицкая (Маша), Ю. Саранцев. (Вася), В. Андреев (Митя), Л. Дуров (Яша), Е. Матвеев (Судьбинин), И. Любсзнов (Бобылев), А. Белов (Ушатов), Н. Агапова (Ирина), Л. Мат</w:t>
      </w:r>
      <w:r>
        <w:rPr>
          <w:rStyle w:val="a3"/>
        </w:rPr>
        <w:softHyphen/>
        <w:t>веенко, Е. Грунина, П. Олиференко, М. Пуговкин, Н. Сморчков, В. Кор</w:t>
      </w:r>
      <w:r>
        <w:rPr>
          <w:rStyle w:val="a3"/>
        </w:rPr>
        <w:softHyphen/>
        <w:t>нуков, Н. Смирнов, А. Блинов, Д. Нетребин, А. Кузнецов.</w:t>
      </w:r>
    </w:p>
    <w:p w14:paraId="389A0EAB" w14:textId="77777777" w:rsidR="006F3561" w:rsidRDefault="00000000">
      <w:pPr>
        <w:pStyle w:val="1"/>
        <w:spacing w:line="211" w:lineRule="auto"/>
        <w:ind w:firstLine="320"/>
        <w:jc w:val="both"/>
      </w:pPr>
      <w:r>
        <w:rPr>
          <w:rStyle w:val="a3"/>
        </w:rPr>
        <w:t>О трудовых подвигах советской молодежи.</w:t>
      </w:r>
    </w:p>
    <w:p w14:paraId="0931871F" w14:textId="77777777" w:rsidR="006F3561" w:rsidRDefault="00000000">
      <w:pPr>
        <w:pStyle w:val="1"/>
        <w:spacing w:after="60" w:line="211" w:lineRule="auto"/>
        <w:ind w:firstLine="320"/>
        <w:jc w:val="both"/>
      </w:pPr>
      <w:r>
        <w:rPr>
          <w:rStyle w:val="a3"/>
        </w:rPr>
        <w:t>На строительство большой шоссейной дороги прибывает молодежь — порывистая, шумливая, жадно тянущаяся к труду. Среди новичков води</w:t>
      </w:r>
      <w:r>
        <w:rPr>
          <w:rStyle w:val="a3"/>
        </w:rPr>
        <w:softHyphen/>
        <w:t>тель самосвала Катя Головань, тихая, застенчивая девушка. Встреча со знатным экскаваторщиком Васей Плотниковым пробуждает в пей глубокое чувство Вася нс прочь поухаживать за приглянувшейся ему девушкой, по громкая слава передовика кружит ему голову. Он свысока поглядывает</w:t>
      </w:r>
    </w:p>
    <w:p w14:paraId="4C19714D" w14:textId="77777777" w:rsidR="006F3561" w:rsidRDefault="00000000">
      <w:pPr>
        <w:pStyle w:val="1"/>
        <w:spacing w:line="211" w:lineRule="auto"/>
        <w:ind w:firstLine="0"/>
        <w:jc w:val="both"/>
      </w:pPr>
      <w:r>
        <w:rPr>
          <w:rStyle w:val="a3"/>
        </w:rPr>
        <w:t>на товарищей, грубо обходится с Катей, которая по неопытности допускает оплошность в работе. Обиженная его отношением, девушка уезжает па другой участок стройки, где ее назначают персональным шофером началь</w:t>
      </w:r>
      <w:r>
        <w:rPr>
          <w:rStyle w:val="a3"/>
        </w:rPr>
        <w:softHyphen/>
        <w:t>ника участка Ушатова, бюрократа и очковтирателя. Честная, трудолюби</w:t>
      </w:r>
      <w:r>
        <w:rPr>
          <w:rStyle w:val="a3"/>
        </w:rPr>
        <w:softHyphen/>
        <w:t xml:space="preserve">вая девушка выступает </w:t>
      </w:r>
      <w:r>
        <w:rPr>
          <w:rStyle w:val="a3"/>
        </w:rPr>
        <w:lastRenderedPageBreak/>
        <w:t>в газете с резкой критикой его «руководящей дея</w:t>
      </w:r>
      <w:r>
        <w:rPr>
          <w:rStyle w:val="a3"/>
        </w:rPr>
        <w:softHyphen/>
        <w:t>тельности». В отместку за это Ушатов назначает Катю Головань бригадиром на самый отстающий участок. Преодолевая трудности, девушка вырастает в передовика строительства. В финале картины Вася Плотников, осознав</w:t>
      </w:r>
      <w:r>
        <w:rPr>
          <w:rStyle w:val="a3"/>
        </w:rPr>
        <w:softHyphen/>
        <w:t>ший недостойность своего поведения, ищет примирения с Катей.</w:t>
      </w:r>
    </w:p>
    <w:p w14:paraId="071C63EE" w14:textId="77777777" w:rsidR="006F3561" w:rsidRDefault="00000000">
      <w:pPr>
        <w:pStyle w:val="1"/>
        <w:spacing w:after="120" w:line="211" w:lineRule="auto"/>
        <w:jc w:val="both"/>
      </w:pPr>
      <w:r>
        <w:rPr>
          <w:rStyle w:val="a3"/>
        </w:rPr>
        <w:t>Библиография: «Труд», 11.VI 1955; «Комсомольская правда», 25 V 1955, «Советская культура», И VI 1955; «Московский комсомолец», 29.V 1955; «Строительная газета», М., 15.VI 1955.</w:t>
      </w:r>
    </w:p>
    <w:p w14:paraId="6732437A" w14:textId="77777777" w:rsidR="006F3561" w:rsidRDefault="00000000">
      <w:pPr>
        <w:pStyle w:val="1"/>
        <w:numPr>
          <w:ilvl w:val="0"/>
          <w:numId w:val="61"/>
        </w:numPr>
        <w:tabs>
          <w:tab w:val="left" w:pos="447"/>
        </w:tabs>
        <w:spacing w:line="211" w:lineRule="auto"/>
        <w:ind w:firstLine="0"/>
        <w:jc w:val="both"/>
      </w:pPr>
      <w:r>
        <w:rPr>
          <w:rStyle w:val="a3"/>
        </w:rPr>
        <w:t xml:space="preserve">ДОРОГА. Приключ. цв , 10 ч., 2808 </w:t>
      </w:r>
      <w:r>
        <w:rPr>
          <w:rStyle w:val="a3"/>
          <w:i/>
          <w:iCs/>
        </w:rPr>
        <w:t>м,</w:t>
      </w:r>
      <w:r>
        <w:rPr>
          <w:rStyle w:val="a3"/>
        </w:rPr>
        <w:t xml:space="preserve"> Мосфильм, 1955 г., ВЭ З.Х 1955 г.</w:t>
      </w:r>
    </w:p>
    <w:p w14:paraId="0E538AFF" w14:textId="77777777" w:rsidR="006F3561" w:rsidRDefault="00000000">
      <w:pPr>
        <w:pStyle w:val="1"/>
        <w:spacing w:line="211" w:lineRule="auto"/>
        <w:jc w:val="both"/>
      </w:pPr>
      <w:r>
        <w:rPr>
          <w:rStyle w:val="a3"/>
        </w:rPr>
        <w:t>Авт. сцен. С. Ермолинский; реж.-пост. А. Столпер; опер. А. Харито</w:t>
      </w:r>
      <w:r>
        <w:rPr>
          <w:rStyle w:val="a3"/>
        </w:rPr>
        <w:softHyphen/>
        <w:t>нов, Л. Крайненков; худ. И. Шпинель; композ. Н. Крюков, звукоопер. Л. Булгаков.</w:t>
      </w:r>
    </w:p>
    <w:p w14:paraId="36080CCA" w14:textId="77777777" w:rsidR="006F3561" w:rsidRDefault="00000000">
      <w:pPr>
        <w:pStyle w:val="1"/>
        <w:spacing w:line="211" w:lineRule="auto"/>
        <w:jc w:val="both"/>
      </w:pPr>
      <w:r>
        <w:rPr>
          <w:rStyle w:val="a3"/>
        </w:rPr>
        <w:t>Реж. Е. Зильберштейн; ассист. реж. М. Чернов, И. Должиков; ассист, опер. В. Богданов; ассист. худ. Ф. Ясюкевич; худ.-грим. А. Анджан; комб. съемки: опер. Г Айзенберг, худ. И Гордиенко, В. Голиков; монтаж. М Тимофеева; дирижер А. Ройтман, ред. Н. Рудаков; дир. картины О Караев.</w:t>
      </w:r>
    </w:p>
    <w:p w14:paraId="6DDF650A" w14:textId="77777777" w:rsidR="006F3561" w:rsidRDefault="00000000">
      <w:pPr>
        <w:pStyle w:val="1"/>
        <w:spacing w:line="211" w:lineRule="auto"/>
        <w:jc w:val="both"/>
      </w:pPr>
      <w:r>
        <w:rPr>
          <w:rStyle w:val="a3"/>
        </w:rPr>
        <w:t>В ролях: А. Попов (Сергей Игнатьевич), В. Доронин (Федор Ивано</w:t>
      </w:r>
      <w:r>
        <w:rPr>
          <w:rStyle w:val="a3"/>
        </w:rPr>
        <w:softHyphen/>
        <w:t>вич), Н. Гриценко (капитан), Т Логинова (Катя), Л. Свердлин (Беимбетов), В. Авдюшко (Вася), Е. Матвеев (Гриша), Е. Леонов (Пашка Еськов), Г Михайлов (Никита Иванович), В. Кенигсон (Снайдере), Т Сабиров (Таги), П. Винник (доктор), Н Сергеев (парикмахер), Б. Битюков (дирижер).</w:t>
      </w:r>
    </w:p>
    <w:p w14:paraId="2E3431A9" w14:textId="77777777" w:rsidR="006F3561" w:rsidRDefault="00000000">
      <w:pPr>
        <w:pStyle w:val="1"/>
        <w:spacing w:line="211" w:lineRule="auto"/>
        <w:jc w:val="both"/>
      </w:pPr>
      <w:r>
        <w:rPr>
          <w:rStyle w:val="a3"/>
        </w:rPr>
        <w:t>О высоких моральных качествах, и бдительности советских людей. Действие происходит в наши дни на одной из горных дорог востока. Из-за ранних снегопадов на автостанции «Южный перевал» застряли десятки машин с пассажирами и срочным грузом. Под вечер на станцию прибывают еще два пассажира. Один из них, отрекомендовавшийся началь</w:t>
      </w:r>
      <w:r>
        <w:rPr>
          <w:rStyle w:val="a3"/>
        </w:rPr>
        <w:softHyphen/>
        <w:t>нику станции капитаном госбезопасности, потребовал отдельную комнату для сопровождаемого им иностранного туриста.</w:t>
      </w:r>
    </w:p>
    <w:p w14:paraId="2361F225" w14:textId="77777777" w:rsidR="006F3561" w:rsidRDefault="00000000">
      <w:pPr>
        <w:pStyle w:val="1"/>
        <w:spacing w:line="211" w:lineRule="auto"/>
        <w:jc w:val="both"/>
      </w:pPr>
      <w:r>
        <w:rPr>
          <w:rStyle w:val="a3"/>
        </w:rPr>
        <w:t>Утром, несмотря на пургу, пассажиры и шоферы всей колонной отпра</w:t>
      </w:r>
      <w:r>
        <w:rPr>
          <w:rStyle w:val="a3"/>
        </w:rPr>
        <w:softHyphen/>
        <w:t>вляются на штурм перевала. Никто из них не подозревает, что капитан сопровождает нс туриста, а задержанного им диверсанта. Изнемогающий от бессонных ночей капитан тем не менее не может обратиться за помощью к пассажирам, так как среди них может быть сообщник диверсанта, встреча с которым была назначена у перевала. Воспользовавшись крайней уста</w:t>
      </w:r>
      <w:r>
        <w:rPr>
          <w:rStyle w:val="a3"/>
        </w:rPr>
        <w:softHyphen/>
        <w:t>лостью капитана, диверсант бежал С помощью шоферов и пассажиров автоколонны враг был пойман. В то же время сообщник диверсанта добрался до автостанции, где был задержан оставшимся там начальником станции.</w:t>
      </w:r>
    </w:p>
    <w:p w14:paraId="7F932F6F" w14:textId="77777777" w:rsidR="006F3561" w:rsidRDefault="00000000">
      <w:pPr>
        <w:pStyle w:val="1"/>
        <w:spacing w:line="211" w:lineRule="auto"/>
        <w:jc w:val="both"/>
      </w:pPr>
      <w:r>
        <w:rPr>
          <w:rStyle w:val="a3"/>
        </w:rPr>
        <w:t>Преодолевая пургу и снегопад, минуя кручи и обвалы, автоколонна добралась до намеченного пункта.</w:t>
      </w:r>
    </w:p>
    <w:p w14:paraId="4C8FA5CB" w14:textId="77777777" w:rsidR="006F3561" w:rsidRDefault="00000000">
      <w:pPr>
        <w:pStyle w:val="1"/>
        <w:spacing w:after="120" w:line="211" w:lineRule="auto"/>
        <w:jc w:val="both"/>
      </w:pPr>
      <w:r>
        <w:rPr>
          <w:rStyle w:val="a3"/>
        </w:rPr>
        <w:t>Библиография: «Известия», 12.X 1955; «Труд» 8.Х 1955; &lt;Комсомольская правда», 24.IX 1955; «Советская культура», 15.X 19Й, «Вечерний Ленинград», 1.Х 1955.</w:t>
      </w:r>
    </w:p>
    <w:p w14:paraId="3DD828F3" w14:textId="77777777" w:rsidR="006F3561" w:rsidRDefault="00000000">
      <w:pPr>
        <w:pStyle w:val="1"/>
        <w:numPr>
          <w:ilvl w:val="0"/>
          <w:numId w:val="61"/>
        </w:numPr>
        <w:tabs>
          <w:tab w:val="left" w:pos="447"/>
        </w:tabs>
        <w:spacing w:line="214" w:lineRule="auto"/>
        <w:ind w:firstLine="0"/>
        <w:jc w:val="both"/>
      </w:pPr>
      <w:r>
        <w:rPr>
          <w:rStyle w:val="a3"/>
        </w:rPr>
        <w:t xml:space="preserve">ДЫМ В ЛЕСУ Экраниз., цв. 5 ч., 1368 </w:t>
      </w:r>
      <w:r>
        <w:rPr>
          <w:rStyle w:val="a3"/>
          <w:i/>
          <w:iCs/>
        </w:rPr>
        <w:t>м,</w:t>
      </w:r>
      <w:r>
        <w:rPr>
          <w:rStyle w:val="a3"/>
        </w:rPr>
        <w:t xml:space="preserve"> ВГИК и Мосфильм, 1955 г., ВЭ 30.XII 1955 г.</w:t>
      </w:r>
    </w:p>
    <w:p w14:paraId="28A7C1B4" w14:textId="77777777" w:rsidR="006F3561" w:rsidRDefault="00000000">
      <w:pPr>
        <w:pStyle w:val="1"/>
        <w:spacing w:after="120" w:line="214" w:lineRule="auto"/>
        <w:jc w:val="both"/>
      </w:pPr>
      <w:r>
        <w:rPr>
          <w:rStyle w:val="a3"/>
        </w:rPr>
        <w:t>Авт. сцен. Н. Чуев; реж. Ю. Чулюкин, Е. Карелов; опер. В Минаев, И. Черных, худ С. Петерсон; композ. Г Фрид; звукоопер. С. Литвинов, Л. Булгаков.</w:t>
      </w:r>
    </w:p>
    <w:p w14:paraId="46BEDE8C" w14:textId="77777777" w:rsidR="006F3561" w:rsidRDefault="00000000">
      <w:pPr>
        <w:pStyle w:val="1"/>
        <w:spacing w:line="211" w:lineRule="auto"/>
        <w:ind w:firstLine="320"/>
        <w:jc w:val="both"/>
      </w:pPr>
      <w:r>
        <w:rPr>
          <w:rStyle w:val="a3"/>
        </w:rPr>
        <w:t>Монтаж. В. Коровкина; авт текста несен Н Александрович, В. Коро</w:t>
      </w:r>
      <w:r>
        <w:rPr>
          <w:rStyle w:val="a3"/>
        </w:rPr>
        <w:softHyphen/>
        <w:t>стелев; авт. муз. песни В. Старокадомский; дирижер Г Гамбург; ред Н. Рудаков; дир. картины А. Скитаев.</w:t>
      </w:r>
    </w:p>
    <w:p w14:paraId="236C77A1" w14:textId="77777777" w:rsidR="006F3561" w:rsidRDefault="00000000">
      <w:pPr>
        <w:pStyle w:val="1"/>
        <w:spacing w:line="211" w:lineRule="auto"/>
        <w:ind w:firstLine="320"/>
        <w:jc w:val="both"/>
      </w:pPr>
      <w:r>
        <w:rPr>
          <w:rStyle w:val="a3"/>
        </w:rPr>
        <w:t>В ролях: Гена Сайфулин (Володя Курнаков), Л. Геника-Чиркова (мать Володи), А Берладин (Федосеев, летчик), Л. Кузнецова (Мария Сергеевна), Ира Лузанова (Феня), Г Ильин (начальник пограничной заставы), С. Нефедов (командир летного полка), Ю. Попов, Б. Камчатов (диверсанты), А. Лангер, Д. Якименко, В. Чернов, Юра Жучков, Витя Степанов</w:t>
      </w:r>
    </w:p>
    <w:p w14:paraId="13361C01" w14:textId="77777777" w:rsidR="006F3561" w:rsidRDefault="00000000">
      <w:pPr>
        <w:pStyle w:val="1"/>
        <w:spacing w:line="211" w:lineRule="auto"/>
        <w:ind w:firstLine="320"/>
        <w:jc w:val="both"/>
      </w:pPr>
      <w:r>
        <w:rPr>
          <w:rStyle w:val="a3"/>
        </w:rPr>
        <w:t>Экранизация одноименного рассказа А. Гайдара.</w:t>
      </w:r>
    </w:p>
    <w:p w14:paraId="1DDD14E7" w14:textId="77777777" w:rsidR="006F3561" w:rsidRDefault="00000000">
      <w:pPr>
        <w:pStyle w:val="1"/>
        <w:spacing w:line="211" w:lineRule="auto"/>
        <w:ind w:firstLine="320"/>
        <w:jc w:val="both"/>
      </w:pPr>
      <w:r>
        <w:rPr>
          <w:rStyle w:val="a3"/>
        </w:rPr>
        <w:t xml:space="preserve">Неподалеку от границы в дремучей тайге расположен завод важного </w:t>
      </w:r>
      <w:r>
        <w:rPr>
          <w:rStyle w:val="a3"/>
        </w:rPr>
        <w:lastRenderedPageBreak/>
        <w:t>оборонного значения. Пробравшиеся на советскую землю диверсанты под</w:t>
      </w:r>
      <w:r>
        <w:rPr>
          <w:rStyle w:val="a3"/>
        </w:rPr>
        <w:softHyphen/>
        <w:t>жигают тайгу в надежде, что пожар уничтожит и предприятие. Дым в лесу обнаруживает производящий очередной контрольный полет летчик Федо</w:t>
      </w:r>
      <w:r>
        <w:rPr>
          <w:rStyle w:val="a3"/>
        </w:rPr>
        <w:softHyphen/>
        <w:t>сеев. Он сообщает об опасности па погранзаставу. Но самому летчику не удается вернуться на аэродром: диверсанты подбивают его самолет Раненого Федосеева, которому угрожает смерть в огне пожара, находит заблудив</w:t>
      </w:r>
      <w:r>
        <w:rPr>
          <w:rStyle w:val="a3"/>
        </w:rPr>
        <w:softHyphen/>
        <w:t>шийся в тайге Володя Курнаков. Федосеев дает мальчугану координаты, и тот добирается до реки. Пытаясь перебраться на другой берег, мальчик едва не тонет. Его спасают пограничники. В свою очередь он помогает погра</w:t>
      </w:r>
      <w:r>
        <w:rPr>
          <w:rStyle w:val="a3"/>
        </w:rPr>
        <w:softHyphen/>
        <w:t>ничникам найти Федосеева и задержать диверсантов. Прослывший как «двоешник» по географии и плохой пловец, Володя становится теперь героем в глазах ребят. Пройдя через трудные испытания, мальчик на деле познает силу знаний и спорта.</w:t>
      </w:r>
    </w:p>
    <w:p w14:paraId="4577A0C8" w14:textId="77777777" w:rsidR="006F3561" w:rsidRDefault="00000000">
      <w:pPr>
        <w:pStyle w:val="1"/>
        <w:spacing w:after="120" w:line="211" w:lineRule="auto"/>
        <w:ind w:firstLine="320"/>
        <w:jc w:val="both"/>
      </w:pPr>
      <w:r>
        <w:rPr>
          <w:rStyle w:val="a3"/>
        </w:rPr>
        <w:t>Библиография: «Комсомольская правда», 3.1 1956; «Пионер</w:t>
      </w:r>
      <w:r>
        <w:rPr>
          <w:rStyle w:val="a3"/>
        </w:rPr>
        <w:softHyphen/>
        <w:t>ская правда», 6.1 1956; «Московский комсомолец», 11.1 1956.</w:t>
      </w:r>
    </w:p>
    <w:p w14:paraId="196001B5" w14:textId="77777777" w:rsidR="006F3561" w:rsidRDefault="00000000">
      <w:pPr>
        <w:pStyle w:val="1"/>
        <w:numPr>
          <w:ilvl w:val="0"/>
          <w:numId w:val="61"/>
        </w:numPr>
        <w:tabs>
          <w:tab w:val="left" w:pos="445"/>
        </w:tabs>
        <w:spacing w:line="211" w:lineRule="auto"/>
        <w:ind w:firstLine="0"/>
        <w:jc w:val="both"/>
      </w:pPr>
      <w:r>
        <w:rPr>
          <w:rStyle w:val="a3"/>
        </w:rPr>
        <w:t xml:space="preserve">ЗА ВИТРИНОЙ УНИВЕРМАГА. Комедия, цв., 10 ч., 2573 </w:t>
      </w:r>
      <w:r>
        <w:rPr>
          <w:rStyle w:val="a3"/>
          <w:i/>
          <w:iCs/>
        </w:rPr>
        <w:t>м,</w:t>
      </w:r>
      <w:r>
        <w:rPr>
          <w:rStyle w:val="a3"/>
        </w:rPr>
        <w:t>'Мос</w:t>
      </w:r>
      <w:r>
        <w:rPr>
          <w:rStyle w:val="a3"/>
        </w:rPr>
        <w:softHyphen/>
        <w:t>фильм, 1955 г., ВЭ 29.IV 1956 г.</w:t>
      </w:r>
    </w:p>
    <w:p w14:paraId="132E498F" w14:textId="77777777" w:rsidR="006F3561" w:rsidRDefault="00000000">
      <w:pPr>
        <w:pStyle w:val="1"/>
        <w:spacing w:line="211" w:lineRule="auto"/>
        <w:ind w:firstLine="320"/>
        <w:jc w:val="both"/>
      </w:pPr>
      <w:r>
        <w:rPr>
          <w:rStyle w:val="a3"/>
        </w:rPr>
        <w:t>Авт. сцен. А. Каплер; реж.-пост. С. Самсонов; опер. Ф. Добронравов, В. Монахов; худ. Б. Чеботарев, Л. Чибисов; композ. А. Цфасман; звуко- опер. О. Упейник.</w:t>
      </w:r>
    </w:p>
    <w:p w14:paraId="71C8AD64" w14:textId="77777777" w:rsidR="006F3561" w:rsidRDefault="00000000">
      <w:pPr>
        <w:pStyle w:val="1"/>
        <w:spacing w:line="211" w:lineRule="auto"/>
        <w:ind w:firstLine="320"/>
        <w:jc w:val="both"/>
      </w:pPr>
      <w:r>
        <w:rPr>
          <w:rStyle w:val="a3"/>
        </w:rPr>
        <w:t>Реж. Ю. Закревский; ассист. реж. А. Бобровский: ассист. опер. Н. Олоновский; худ.-костюм. В. Ковригин, М. Абар-Барановская; худ.- грим. С. Калинин, Г. Тюляева; монтаж. Э. Тобак; комб. съемки: опер. В. Алексеева, худ. В. Голиков, И. Гордиенко; ред. Г Марьямов; творче</w:t>
      </w:r>
      <w:r>
        <w:rPr>
          <w:rStyle w:val="a3"/>
        </w:rPr>
        <w:softHyphen/>
        <w:t>ская мастерская М. Ромма и С. Юткевича; дир. картины В. Канторович.</w:t>
      </w:r>
    </w:p>
    <w:p w14:paraId="3AB0C93E" w14:textId="77777777" w:rsidR="006F3561" w:rsidRDefault="00000000">
      <w:pPr>
        <w:pStyle w:val="1"/>
        <w:spacing w:line="211" w:lineRule="auto"/>
        <w:ind w:firstLine="320"/>
        <w:jc w:val="both"/>
      </w:pPr>
      <w:r>
        <w:rPr>
          <w:rStyle w:val="a3"/>
        </w:rPr>
        <w:t>В ролях: И. Дмитриев (Крылов), Н. Медведева (Андреева), М. Дроз</w:t>
      </w:r>
      <w:r>
        <w:rPr>
          <w:rStyle w:val="a3"/>
        </w:rPr>
        <w:softHyphen/>
        <w:t>довская (Юля Петрова), О. Анофриев (Слава Сидоркин), С. Дружинина (Соня Божко), А. Кузнецов (лейтенант Малюткип), Г Шамшурин (дирек</w:t>
      </w:r>
      <w:r>
        <w:rPr>
          <w:rStyle w:val="a3"/>
        </w:rPr>
        <w:softHyphen/>
        <w:t>тор универмага), В Данчева (Сергеева), Б. Тенин (Божко, Егор Петро</w:t>
      </w:r>
      <w:r>
        <w:rPr>
          <w:rStyle w:val="a3"/>
        </w:rPr>
        <w:softHyphen/>
        <w:t>вич), Н. Ткачева (Галина Петровна), М. Трояновский (Мазченко), Н. Яков</w:t>
      </w:r>
      <w:r>
        <w:rPr>
          <w:rStyle w:val="a3"/>
        </w:rPr>
        <w:softHyphen/>
        <w:t>лева (Бричкина), Г Георгиу (Маслов), В. Аркасов, В. Бокарев, Н. Буда</w:t>
      </w:r>
      <w:r>
        <w:rPr>
          <w:rStyle w:val="a3"/>
        </w:rPr>
        <w:softHyphen/>
        <w:t>рин, Н. Граббе Н. Кондратьев, В. Маклашин, П. Савин, 3. Сорочинская, М. Яроцкая.</w:t>
      </w:r>
    </w:p>
    <w:p w14:paraId="2B25295D" w14:textId="77777777" w:rsidR="006F3561" w:rsidRDefault="00000000">
      <w:pPr>
        <w:pStyle w:val="1"/>
        <w:spacing w:line="211" w:lineRule="auto"/>
        <w:ind w:firstLine="320"/>
        <w:jc w:val="both"/>
      </w:pPr>
      <w:r>
        <w:rPr>
          <w:rStyle w:val="a3"/>
        </w:rPr>
        <w:t>О жизнц и труде работников одного из столичных универмагов.</w:t>
      </w:r>
    </w:p>
    <w:p w14:paraId="4BB0A675" w14:textId="77777777" w:rsidR="006F3561" w:rsidRDefault="00000000">
      <w:pPr>
        <w:pStyle w:val="1"/>
        <w:spacing w:line="211" w:lineRule="auto"/>
        <w:ind w:firstLine="320"/>
        <w:jc w:val="both"/>
      </w:pPr>
      <w:r>
        <w:rPr>
          <w:rStyle w:val="a3"/>
        </w:rPr>
        <w:t>Михаил Иванович Крылов, в прошлом майор Советской Армии, заве</w:t>
      </w:r>
      <w:r>
        <w:rPr>
          <w:rStyle w:val="a3"/>
        </w:rPr>
        <w:softHyphen/>
        <w:t>дует секцией готового платья большого универмага. Отказываясь принять партию небрежно сшитых костюмов, он вступает в конфликт с директором швейной фабрики Анной Андреевой. Отношения между ними обостряются до предела. Однако, как это нередко бывает, «непримиримая вражда» постепенно переходит во взаимную симпатию. Пренебрегая условностями, Андреева помогает Крылову, попавшему в большую беду. Группа воров и спекулянтов, которым, несмотря на все их старания, не удалось склонить Крылова на свою сторону, систематически крадет костюмы Подозрения</w:t>
      </w:r>
    </w:p>
    <w:p w14:paraId="52EEAFE4" w14:textId="77777777" w:rsidR="006F3561" w:rsidRDefault="00000000">
      <w:pPr>
        <w:pStyle w:val="1"/>
        <w:spacing w:line="211" w:lineRule="auto"/>
        <w:ind w:firstLine="0"/>
        <w:jc w:val="both"/>
      </w:pPr>
      <w:r>
        <w:rPr>
          <w:rStyle w:val="a3"/>
        </w:rPr>
        <w:t>падают на заведующего секцией. Благодаря бдительности и оперативности- помощников Михаила Ивановича по работе, комсомольцев Славы и Юли, а также продавщицы посудного отдела Сони и ее поклонника лейтенанта милиции Сепи Малюткина расхитители государственного имущества пой</w:t>
      </w:r>
      <w:r>
        <w:rPr>
          <w:rStyle w:val="a3"/>
        </w:rPr>
        <w:softHyphen/>
        <w:t>маны с поличным. Доброе имя Крылова восстановлено.</w:t>
      </w:r>
    </w:p>
    <w:p w14:paraId="29DEB26B" w14:textId="77777777" w:rsidR="006F3561" w:rsidRDefault="00000000">
      <w:pPr>
        <w:pStyle w:val="1"/>
        <w:spacing w:after="120" w:line="211" w:lineRule="auto"/>
        <w:ind w:firstLine="320"/>
        <w:jc w:val="both"/>
      </w:pPr>
      <w:r>
        <w:rPr>
          <w:rStyle w:val="a3"/>
        </w:rPr>
        <w:t>Библиография: «Советская культура», 27.IX 1955, «Вечерний «Ленинград», 16.V 1956; «Советская Латвия», Рига, 11. V 1956; «Советская Белоруссия», Минск, 8 VI 1956; «Горьковская правда», 29.V 1956; «Правда Севера», Архангельск, 27 V 1956.</w:t>
      </w:r>
    </w:p>
    <w:p w14:paraId="5F6F7E9F" w14:textId="77777777" w:rsidR="006F3561" w:rsidRDefault="00000000">
      <w:pPr>
        <w:pStyle w:val="1"/>
        <w:numPr>
          <w:ilvl w:val="0"/>
          <w:numId w:val="61"/>
        </w:numPr>
        <w:tabs>
          <w:tab w:val="left" w:pos="442"/>
        </w:tabs>
        <w:spacing w:line="211" w:lineRule="auto"/>
        <w:ind w:firstLine="0"/>
        <w:jc w:val="both"/>
      </w:pPr>
      <w:r>
        <w:rPr>
          <w:rStyle w:val="a3"/>
        </w:rPr>
        <w:t xml:space="preserve">ЗВЕЗДЫ НА КРЫЛЬЯХ. Драма, цв., 8 ч., 2226 </w:t>
      </w:r>
      <w:r>
        <w:rPr>
          <w:rStyle w:val="a3"/>
          <w:i/>
          <w:iCs/>
        </w:rPr>
        <w:t>м,</w:t>
      </w:r>
      <w:r>
        <w:rPr>
          <w:rStyle w:val="a3"/>
        </w:rPr>
        <w:t xml:space="preserve"> Киевская кино</w:t>
      </w:r>
      <w:r>
        <w:rPr>
          <w:rStyle w:val="a3"/>
        </w:rPr>
        <w:softHyphen/>
        <w:t>студия, 1955 г., ВЭ 19 VII 1955 г.</w:t>
      </w:r>
    </w:p>
    <w:p w14:paraId="53598C1A" w14:textId="77777777" w:rsidR="006F3561" w:rsidRDefault="00000000">
      <w:pPr>
        <w:pStyle w:val="1"/>
        <w:spacing w:line="211" w:lineRule="auto"/>
        <w:ind w:firstLine="320"/>
        <w:jc w:val="both"/>
      </w:pPr>
      <w:r>
        <w:rPr>
          <w:rStyle w:val="a3"/>
        </w:rPr>
        <w:t>Авт. сцен. Е. Помещиков, В. Безяев; рсж. И. Шмарук; гл онер. В. Войтенко; худ. В. Мигулько; композ. Г Жуковский; звукоопер. Р. Мак</w:t>
      </w:r>
      <w:r>
        <w:rPr>
          <w:rStyle w:val="a3"/>
        </w:rPr>
        <w:softHyphen/>
        <w:t>симцев</w:t>
      </w:r>
    </w:p>
    <w:p w14:paraId="2D60A254" w14:textId="77777777" w:rsidR="006F3561" w:rsidRDefault="00000000">
      <w:pPr>
        <w:pStyle w:val="1"/>
        <w:spacing w:line="211" w:lineRule="auto"/>
        <w:ind w:firstLine="320"/>
        <w:jc w:val="both"/>
      </w:pPr>
      <w:r>
        <w:rPr>
          <w:rStyle w:val="a3"/>
        </w:rPr>
        <w:t>Ассист. реж. И. Ветров, Д. Каплунов, И. Левченко; опер. В. Орлян- кин; худ.-</w:t>
      </w:r>
      <w:r>
        <w:rPr>
          <w:rStyle w:val="a3"/>
        </w:rPr>
        <w:lastRenderedPageBreak/>
        <w:t>костюм. Е. Гаккебуш, худ.-грим. Е. Решетило; комб съемки: опер. Н. Илюшин, худ. Ф Ваксриса-Гальдос; монтаж. К- Шаповалова; авт. текста песен Е. Долматовский, П. Тычина; дирижер В. Тольба; ред. А. Перегуда; гл консульт. генерал-лейтенант И. Шарапов; дир. картины С. Бабанов.</w:t>
      </w:r>
    </w:p>
    <w:p w14:paraId="6F404508" w14:textId="77777777" w:rsidR="006F3561" w:rsidRDefault="00000000">
      <w:pPr>
        <w:pStyle w:val="1"/>
        <w:spacing w:line="211" w:lineRule="auto"/>
        <w:ind w:firstLine="320"/>
        <w:jc w:val="both"/>
      </w:pPr>
      <w:r>
        <w:rPr>
          <w:rStyle w:val="a3"/>
        </w:rPr>
        <w:t>В ролях* Л. Фричинский (Владимир Букреев), В. Тихонов (Олекса Лавринец), 10. Боголюбов (Николай Коренюк), А. Антонов (Максим Пла</w:t>
      </w:r>
      <w:r>
        <w:rPr>
          <w:rStyle w:val="a3"/>
        </w:rPr>
        <w:softHyphen/>
        <w:t>тонович Коренюк), Л. Соболевская (Галька), В. Куценко (Надежда Коре</w:t>
      </w:r>
      <w:r>
        <w:rPr>
          <w:rStyle w:val="a3"/>
        </w:rPr>
        <w:softHyphen/>
        <w:t>шок), К- Барташевич (генерал Назаров), А. Холодков (капитан Похитун), Ю. Тимошенко (старшина Клочко), С. Шкурат, И. Безяев, К. Мгеладзе. Б. Безгин, Ю. Лавров, Л. Комарецкая, В. Дуклер, Н Руденко.</w:t>
      </w:r>
    </w:p>
    <w:p w14:paraId="0FA53FEA" w14:textId="77777777" w:rsidR="006F3561" w:rsidRDefault="00000000">
      <w:pPr>
        <w:pStyle w:val="1"/>
        <w:spacing w:line="211" w:lineRule="auto"/>
        <w:ind w:firstLine="320"/>
        <w:jc w:val="both"/>
      </w:pPr>
      <w:r>
        <w:rPr>
          <w:rStyle w:val="a3"/>
        </w:rPr>
        <w:t>О жизни и боевой учебе летчиков-курсантов.</w:t>
      </w:r>
    </w:p>
    <w:p w14:paraId="5191BF29" w14:textId="77777777" w:rsidR="006F3561" w:rsidRDefault="00000000">
      <w:pPr>
        <w:pStyle w:val="1"/>
        <w:spacing w:line="211" w:lineRule="auto"/>
        <w:ind w:firstLine="320"/>
        <w:jc w:val="both"/>
      </w:pPr>
      <w:r>
        <w:rPr>
          <w:rStyle w:val="a3"/>
        </w:rPr>
        <w:t>Авиаучилище. Будущие офицеры эскадрильи реактивных самолетов заняты практической учебой. При выполнении учебного задания курсант Коренюк нарушает летную дисциплину. Летчик-инструктор, считая Коре- нюка талантливым курсантом, прощает ему этот проступок. Когда же во время очередного учебного полета Коренюк пикирует на рыболовецкое судно, вину берет на себя находящийся в кабине курсант Букреев. Бук</w:t>
      </w:r>
      <w:r>
        <w:rPr>
          <w:rStyle w:val="a3"/>
        </w:rPr>
        <w:softHyphen/>
        <w:t>реева арестовывают на десять суток. Инструктор догадывается о подлин</w:t>
      </w:r>
      <w:r>
        <w:rPr>
          <w:rStyle w:val="a3"/>
        </w:rPr>
        <w:softHyphen/>
        <w:t>ном нарушителе дисциплины, но у него нет доказательств. Однако посте</w:t>
      </w:r>
      <w:r>
        <w:rPr>
          <w:rStyle w:val="a3"/>
        </w:rPr>
        <w:softHyphen/>
        <w:t>пенно выясняется, кто виноват, и на комсомольском собрании Коренюк и Букреев признают свою ошибку. В последнем перед выпуском из учи</w:t>
      </w:r>
      <w:r>
        <w:rPr>
          <w:rStyle w:val="a3"/>
        </w:rPr>
        <w:softHyphen/>
        <w:t>лища полете Коренюк таранит вражеский самолет, появившийся над тер</w:t>
      </w:r>
      <w:r>
        <w:rPr>
          <w:rStyle w:val="a3"/>
        </w:rPr>
        <w:softHyphen/>
        <w:t>риторией СССР. Этот поступок убеждает всех в настоящих боевых каче</w:t>
      </w:r>
      <w:r>
        <w:rPr>
          <w:rStyle w:val="a3"/>
        </w:rPr>
        <w:softHyphen/>
        <w:t>ствах военного летчика Коренюка.</w:t>
      </w:r>
    </w:p>
    <w:p w14:paraId="5F5F68DA" w14:textId="77777777" w:rsidR="006F3561" w:rsidRDefault="00000000">
      <w:pPr>
        <w:pStyle w:val="1"/>
        <w:spacing w:after="120" w:line="211" w:lineRule="auto"/>
        <w:ind w:firstLine="320"/>
        <w:jc w:val="both"/>
      </w:pPr>
      <w:r>
        <w:rPr>
          <w:rStyle w:val="a3"/>
        </w:rPr>
        <w:t>Библиография: «Московский комсомолец» ЗО.УП 1955; «Крас</w:t>
      </w:r>
      <w:r>
        <w:rPr>
          <w:rStyle w:val="a3"/>
        </w:rPr>
        <w:softHyphen/>
        <w:t>ная звезда», М., 28. VII 1955; «Советский флот», М., 29.VII 1955.</w:t>
      </w:r>
    </w:p>
    <w:p w14:paraId="6A464EAE" w14:textId="77777777" w:rsidR="006F3561" w:rsidRDefault="00000000">
      <w:pPr>
        <w:pStyle w:val="1"/>
        <w:numPr>
          <w:ilvl w:val="0"/>
          <w:numId w:val="61"/>
        </w:numPr>
        <w:tabs>
          <w:tab w:val="left" w:pos="440"/>
        </w:tabs>
        <w:spacing w:line="214" w:lineRule="auto"/>
        <w:ind w:firstLine="0"/>
        <w:jc w:val="both"/>
      </w:pPr>
      <w:r>
        <w:rPr>
          <w:rStyle w:val="a3"/>
        </w:rPr>
        <w:t xml:space="preserve">ЗЕЛЕНЫЕ ОГНИ. Драма, цв., 9 ч., 2384 </w:t>
      </w:r>
      <w:r>
        <w:rPr>
          <w:rStyle w:val="a3"/>
          <w:i/>
          <w:iCs/>
        </w:rPr>
        <w:t>м,</w:t>
      </w:r>
      <w:r>
        <w:rPr>
          <w:rStyle w:val="a3"/>
        </w:rPr>
        <w:t xml:space="preserve"> Белорусьфильм, 1955 г., ВЭ 5.1У 1956 г.</w:t>
      </w:r>
    </w:p>
    <w:p w14:paraId="26456119" w14:textId="77777777" w:rsidR="006F3561" w:rsidRDefault="00000000">
      <w:pPr>
        <w:pStyle w:val="1"/>
        <w:spacing w:line="214" w:lineRule="auto"/>
        <w:ind w:firstLine="280"/>
        <w:jc w:val="both"/>
      </w:pPr>
      <w:r>
        <w:rPr>
          <w:rStyle w:val="a3"/>
        </w:rPr>
        <w:t>Авт. сцен. А. Мовзон; реж. С. Сплошное, И. Шульман; гл. опер. А. Булинский; худ. Ю Булычев; композ. Ю. Бельзацкий, Д. Каминский; звукоопер. В. Демкин.</w:t>
      </w:r>
    </w:p>
    <w:p w14:paraId="4EAAC789" w14:textId="77777777" w:rsidR="006F3561" w:rsidRDefault="00000000">
      <w:pPr>
        <w:pStyle w:val="1"/>
        <w:spacing w:line="214" w:lineRule="auto"/>
        <w:ind w:firstLine="280"/>
        <w:jc w:val="both"/>
      </w:pPr>
      <w:r>
        <w:rPr>
          <w:rStyle w:val="a3"/>
        </w:rPr>
        <w:t>Ассист. реж. Н. Савва; опер. Г. Лейбман; худ.-грим. В. Львов; монтаж. М. Бодренникова; авт. текста песен К- Киреснко; консульт. Н. Нестеренко; худ. рук. фильма В. Корш-Саблин; ред Ф. Бондарева; дир. картины С. Тульман.</w:t>
      </w:r>
    </w:p>
    <w:p w14:paraId="08B5A93E" w14:textId="77777777" w:rsidR="006F3561" w:rsidRDefault="00000000">
      <w:pPr>
        <w:pStyle w:val="1"/>
        <w:spacing w:after="120" w:line="214" w:lineRule="auto"/>
        <w:ind w:firstLine="280"/>
        <w:jc w:val="both"/>
      </w:pPr>
      <w:r>
        <w:rPr>
          <w:rStyle w:val="a3"/>
        </w:rPr>
        <w:t>В ролях: Г. Малышев (Чобур), Б. Тереньтьев (Якушев), А. Кистов (Егоров), Е. Карнаухов (Сосновский), М. Лифанова (Оксана), В. Уша-</w:t>
      </w:r>
    </w:p>
    <w:p w14:paraId="3C2A542A" w14:textId="77777777" w:rsidR="006F3561" w:rsidRDefault="00000000">
      <w:pPr>
        <w:pStyle w:val="1"/>
        <w:spacing w:line="211" w:lineRule="auto"/>
        <w:ind w:firstLine="0"/>
        <w:jc w:val="both"/>
      </w:pPr>
      <w:r>
        <w:rPr>
          <w:rStyle w:val="a3"/>
        </w:rPr>
        <w:t>нова (Людмила), Г Гумилевский (Зюзин), Г. Глебов (Калина), Ю. Гал</w:t>
      </w:r>
      <w:r>
        <w:rPr>
          <w:rStyle w:val="a3"/>
        </w:rPr>
        <w:softHyphen/>
        <w:t>кин (Михайчик), Р. Гладунко (Дуся), А. Зотов (Володя), Т Трушина (тетя Сосновского), А. Обухович, Б. Кудрявцев, 3. Стомма, К. Евлампиев, В. Кобля.</w:t>
      </w:r>
    </w:p>
    <w:p w14:paraId="3EEBA247" w14:textId="77777777" w:rsidR="006F3561" w:rsidRDefault="00000000">
      <w:pPr>
        <w:pStyle w:val="1"/>
        <w:spacing w:line="211" w:lineRule="auto"/>
        <w:jc w:val="both"/>
      </w:pPr>
      <w:r>
        <w:rPr>
          <w:rStyle w:val="a3"/>
        </w:rPr>
        <w:t>О борьбе за прогрессивные методы труда на железнодорожном транс</w:t>
      </w:r>
      <w:r>
        <w:rPr>
          <w:rStyle w:val="a3"/>
        </w:rPr>
        <w:softHyphen/>
        <w:t>порте.</w:t>
      </w:r>
    </w:p>
    <w:p w14:paraId="70BD6185" w14:textId="77777777" w:rsidR="006F3561" w:rsidRDefault="00000000">
      <w:pPr>
        <w:pStyle w:val="1"/>
        <w:spacing w:line="211" w:lineRule="auto"/>
        <w:jc w:val="both"/>
      </w:pPr>
      <w:r>
        <w:rPr>
          <w:rStyle w:val="a3"/>
        </w:rPr>
        <w:t>Действие происходит на одном из железнодорожных узлов Белорус</w:t>
      </w:r>
      <w:r>
        <w:rPr>
          <w:rStyle w:val="a3"/>
        </w:rPr>
        <w:softHyphen/>
        <w:t>сии. Молодой машинист Чобур и его помощники выступают с предложе</w:t>
      </w:r>
      <w:r>
        <w:rPr>
          <w:rStyle w:val="a3"/>
        </w:rPr>
        <w:softHyphen/>
        <w:t>нием водить грузовые поезда с превышением весовых норм. Новаторское начинание Чобура не получает поддержки со стороны начальника депо карьериста Сосновского и начальника узла Егорова, самоуспокоившихся, привыкших к размеренной жизни людей. В защиту новаторов выступает начальник политотдела узла Якушев. Он настаивает па организации опыт</w:t>
      </w:r>
      <w:r>
        <w:rPr>
          <w:rStyle w:val="a3"/>
        </w:rPr>
        <w:softHyphen/>
        <w:t>ного тяжеловесного состава. Чобур совершает первый рейс. Однако в пути обнаруживается неисправность паровоза, поданного под состав по специаль</w:t>
      </w:r>
      <w:r>
        <w:rPr>
          <w:rStyle w:val="a3"/>
        </w:rPr>
        <w:softHyphen/>
        <w:t>ному указанию Сосновского. Занявшись на ходу ремонтом, бригада допус</w:t>
      </w:r>
      <w:r>
        <w:rPr>
          <w:rStyle w:val="a3"/>
        </w:rPr>
        <w:softHyphen/>
        <w:t>кает нарушение правил технической эксплуатации, и Чобура снимают с работы. При активном участии Якушева опыт удается повторить Бригада во главе с машинистом Калиной успешно проводит тяжеловесный состав. Чобур победителем, возвращается на паровоз.</w:t>
      </w:r>
    </w:p>
    <w:p w14:paraId="2C532274" w14:textId="77777777" w:rsidR="006F3561" w:rsidRDefault="00000000">
      <w:pPr>
        <w:pStyle w:val="1"/>
        <w:spacing w:line="211" w:lineRule="auto"/>
        <w:jc w:val="both"/>
      </w:pPr>
      <w:r>
        <w:rPr>
          <w:rStyle w:val="a3"/>
        </w:rPr>
        <w:t>Одновременно в фильме рассказывается о сложных взаимоотношениях молодого новатора и двух девушек-железнодорожниц — инженера Люд</w:t>
      </w:r>
      <w:r>
        <w:rPr>
          <w:rStyle w:val="a3"/>
        </w:rPr>
        <w:softHyphen/>
        <w:t>милы и диспетчера Оксаны.</w:t>
      </w:r>
    </w:p>
    <w:p w14:paraId="0C5D8ECA" w14:textId="77777777" w:rsidR="006F3561" w:rsidRDefault="00000000">
      <w:pPr>
        <w:pStyle w:val="1"/>
        <w:spacing w:after="120" w:line="211" w:lineRule="auto"/>
        <w:jc w:val="both"/>
      </w:pPr>
      <w:r>
        <w:rPr>
          <w:rStyle w:val="a3"/>
        </w:rPr>
        <w:t xml:space="preserve">Библиография: «Литературная газета», </w:t>
      </w:r>
      <w:r>
        <w:rPr>
          <w:rStyle w:val="a3"/>
          <w:lang w:val="en-US" w:eastAsia="en-US"/>
        </w:rPr>
        <w:t xml:space="preserve">14.1V </w:t>
      </w:r>
      <w:r>
        <w:rPr>
          <w:rStyle w:val="a3"/>
        </w:rPr>
        <w:t xml:space="preserve">1956; «Гудок», М., 21.111 1956; </w:t>
      </w:r>
      <w:r>
        <w:rPr>
          <w:rStyle w:val="a3"/>
        </w:rPr>
        <w:lastRenderedPageBreak/>
        <w:t>«Заря», Брест, 28.111 1956.</w:t>
      </w:r>
    </w:p>
    <w:p w14:paraId="7C3B9C44" w14:textId="77777777" w:rsidR="006F3561" w:rsidRDefault="00000000">
      <w:pPr>
        <w:pStyle w:val="1"/>
        <w:numPr>
          <w:ilvl w:val="0"/>
          <w:numId w:val="61"/>
        </w:numPr>
        <w:tabs>
          <w:tab w:val="left" w:pos="450"/>
        </w:tabs>
        <w:spacing w:line="211" w:lineRule="auto"/>
        <w:ind w:firstLine="0"/>
        <w:jc w:val="both"/>
      </w:pPr>
      <w:r>
        <w:rPr>
          <w:rStyle w:val="a3"/>
        </w:rPr>
        <w:t xml:space="preserve">ЗЕМЛЯ И ЛЮДИ. Драма, 10 ч., 2818 </w:t>
      </w:r>
      <w:r>
        <w:rPr>
          <w:rStyle w:val="a3"/>
          <w:i/>
          <w:iCs/>
        </w:rPr>
        <w:t>м,</w:t>
      </w:r>
      <w:r>
        <w:rPr>
          <w:rStyle w:val="a3"/>
        </w:rPr>
        <w:t xml:space="preserve"> киностудия им. М. Горь</w:t>
      </w:r>
      <w:r>
        <w:rPr>
          <w:rStyle w:val="a3"/>
        </w:rPr>
        <w:softHyphen/>
        <w:t>кого, 1955 г., ВЭ 10 II 1956 г.</w:t>
      </w:r>
    </w:p>
    <w:p w14:paraId="15E6E873" w14:textId="77777777" w:rsidR="006F3561" w:rsidRDefault="00000000">
      <w:pPr>
        <w:pStyle w:val="1"/>
        <w:spacing w:line="211" w:lineRule="auto"/>
        <w:jc w:val="both"/>
      </w:pPr>
      <w:r>
        <w:rPr>
          <w:rStyle w:val="a3"/>
        </w:rPr>
        <w:t>Авт. сцен. Г Троепольский; реж.-пост. С. Ростоцкий; опер. Г Га</w:t>
      </w:r>
      <w:r>
        <w:rPr>
          <w:rStyle w:val="a3"/>
        </w:rPr>
        <w:softHyphen/>
        <w:t>рибян; худ. Б. Дуленков; композ. К- Молчанов; звукоопер. А. Избуц- кий</w:t>
      </w:r>
    </w:p>
    <w:p w14:paraId="56702E1C" w14:textId="77777777" w:rsidR="006F3561" w:rsidRDefault="00000000">
      <w:pPr>
        <w:pStyle w:val="1"/>
        <w:spacing w:line="211" w:lineRule="auto"/>
        <w:jc w:val="both"/>
      </w:pPr>
      <w:r>
        <w:rPr>
          <w:rStyle w:val="a3"/>
        </w:rPr>
        <w:t>Реж. Т Лиознова; реж.-монтаж. Е. Абдиркина, ассист. реж. 3. Кур</w:t>
      </w:r>
      <w:r>
        <w:rPr>
          <w:rStyle w:val="a3"/>
        </w:rPr>
        <w:softHyphen/>
        <w:t>дюмова; ассист. опер. А. Масленников; худ.-костюм. О. Беднова; худ.-грим. А. Смирнов; комб. съемки: опер Л. Акимов, худ. А Клопотовский; дири</w:t>
      </w:r>
      <w:r>
        <w:rPr>
          <w:rStyle w:val="a3"/>
        </w:rPr>
        <w:softHyphen/>
        <w:t>жер Г Гамбург; ред. В. Погожева, дир картины В. Марон.</w:t>
      </w:r>
    </w:p>
    <w:p w14:paraId="28A5DA11" w14:textId="77777777" w:rsidR="006F3561" w:rsidRDefault="00000000">
      <w:pPr>
        <w:pStyle w:val="1"/>
        <w:spacing w:line="211" w:lineRule="auto"/>
        <w:jc w:val="both"/>
      </w:pPr>
      <w:r>
        <w:rPr>
          <w:rStyle w:val="a3"/>
        </w:rPr>
        <w:t>В ролях: А. Егоров (Петр Шуров), Е. Кривцова (Тося Ельникова), П. Чернов (Попов), В. Иванов (Алеша), Р. Шорохова (Настя), В. Ратом- ский (Терентий Петрович), П. Алейников (Игнат Ушкин), Г Белов (Евсеич), И Кузнецов (Катков), Б. Ситко (Самоваров), П. Константинов (Дубин) М Пуговкип (Хват), А. Кубацкий (Болтушок), В. Алтайская (Матильда), В Телегина (Марковна), С. Харитонова (Домна), Е. Гуров (Херувимов), Б Кудряшов (Костя Клюев), Н. Граббе (следователь), И Арепина, М Воробьев, М. Колесников, И. Рыжов, Н. Сморчков.</w:t>
      </w:r>
    </w:p>
    <w:p w14:paraId="7DAB753F" w14:textId="77777777" w:rsidR="006F3561" w:rsidRDefault="00000000">
      <w:pPr>
        <w:pStyle w:val="1"/>
        <w:spacing w:line="211" w:lineRule="auto"/>
        <w:jc w:val="both"/>
      </w:pPr>
      <w:r>
        <w:rPr>
          <w:rStyle w:val="a3"/>
        </w:rPr>
        <w:t>О борьбе против косности в руководстве сельским хозяйством.</w:t>
      </w:r>
    </w:p>
    <w:p w14:paraId="35BDDF22" w14:textId="77777777" w:rsidR="006F3561" w:rsidRDefault="00000000">
      <w:pPr>
        <w:pStyle w:val="1"/>
        <w:spacing w:after="60" w:line="211" w:lineRule="auto"/>
        <w:jc w:val="both"/>
      </w:pPr>
      <w:r>
        <w:rPr>
          <w:rStyle w:val="a3"/>
        </w:rPr>
        <w:t>1953 год. Председателю колхоза «Новая жизнь» Самоварову, консер</w:t>
      </w:r>
      <w:r>
        <w:rPr>
          <w:rStyle w:val="a3"/>
        </w:rPr>
        <w:softHyphen/>
        <w:t>ватору и перестраховщику, приходится не по душе молодой агроном-нова</w:t>
      </w:r>
      <w:r>
        <w:rPr>
          <w:rStyle w:val="a3"/>
        </w:rPr>
        <w:softHyphen/>
        <w:t>тор Шуров. В разгар посевной кампании Самоваров запрещает Шурову сев пшеницы новым методом. Против Шурова выступают также демагог и лодырь Никифор Пяткин, подхалим и пройдоха Григорий Хват, пред</w:t>
      </w:r>
      <w:r>
        <w:rPr>
          <w:rStyle w:val="a3"/>
        </w:rPr>
        <w:softHyphen/>
        <w:t>седатель райисполкома Дубин, считающий Самоварова «золотым челове</w:t>
      </w:r>
      <w:r>
        <w:rPr>
          <w:rStyle w:val="a3"/>
        </w:rPr>
        <w:softHyphen/>
        <w:t>ком». Однако Шуров, видя всю пагубность распоряжения председателя, решает поступить по-своему. С помощью бригадира Алеши Пшеничкина, старого хлебороба Терентия Петровича и студентки-практикантки Тоси Ельниковой он производит сев пшеницы по взлущенной земле. Узнав об этом. Самоваров жалуется в районный центр на незаконные действия</w:t>
      </w:r>
    </w:p>
    <w:p w14:paraId="5025EEE5" w14:textId="77777777" w:rsidR="006F3561" w:rsidRDefault="00000000">
      <w:pPr>
        <w:pStyle w:val="1"/>
        <w:spacing w:line="211" w:lineRule="auto"/>
        <w:ind w:firstLine="0"/>
        <w:jc w:val="both"/>
      </w:pPr>
      <w:r>
        <w:rPr>
          <w:rStyle w:val="a3"/>
        </w:rPr>
        <w:t>агронома. Прокуратура начинает следствие. Но Шуров, уверенный в своей правоте, не боится ответственности. Верит в хороший исход дела и Тося, которая успела полюбить скромного, по волевого агронома. Шуров также любит девушку но упорно скрывает свои чувства, не желая вызывать ров</w:t>
      </w:r>
      <w:r>
        <w:rPr>
          <w:rStyle w:val="a3"/>
        </w:rPr>
        <w:softHyphen/>
        <w:t>ность своего друга Алеши Пшеничкина Между тем Тося, оскорбленная наглым поведением Самоварова, уезжает из колхоза. Наступает время уборки урожая. Пшеница, посеянная по методу Шурова, вызывает все</w:t>
      </w:r>
      <w:r>
        <w:rPr>
          <w:rStyle w:val="a3"/>
        </w:rPr>
        <w:softHyphen/>
        <w:t>общее восхищение колхозников. Приехавший в артель секретарь рай</w:t>
      </w:r>
      <w:r>
        <w:rPr>
          <w:rStyle w:val="a3"/>
        </w:rPr>
        <w:softHyphen/>
        <w:t>кома по достоинству оценивает смелые начинания молодого агронома. Из разговора с колхозниками он узнает и о той борьбе, которая велась между Шуровым и Самоваровым. На совещании передовиков сельского хозяйства района Дубина и Самоварова, подвергшихся суровой критике, снимают с работы. Вместо Самоварова колхозники артели «Новая жизнь» председателем избирают Шурова. Осенью в колхоз возвращается Тося Она приехала сюда, чтобы жить и работать рядом с любимым челове</w:t>
      </w:r>
      <w:r>
        <w:rPr>
          <w:rStyle w:val="a3"/>
        </w:rPr>
        <w:softHyphen/>
        <w:t>ком.</w:t>
      </w:r>
    </w:p>
    <w:p w14:paraId="5A4AB556" w14:textId="77777777" w:rsidR="006F3561" w:rsidRDefault="00000000">
      <w:pPr>
        <w:pStyle w:val="1"/>
        <w:spacing w:after="120" w:line="211" w:lineRule="auto"/>
        <w:jc w:val="both"/>
      </w:pPr>
      <w:r>
        <w:rPr>
          <w:rStyle w:val="a3"/>
        </w:rPr>
        <w:t>'Библиография: «Советская культура», 22 Ш и 30. VIII 195.5, 16.11 1956; «Литературная газета», 23.11 1956; «Вечерняя Москва», 1.3. II 1956; «Московский комсомолец», 19 II 1956; «Гудок», М., 8.11 1956; «Вечер</w:t>
      </w:r>
      <w:r>
        <w:rPr>
          <w:rStyle w:val="a3"/>
        </w:rPr>
        <w:softHyphen/>
        <w:t>ний Ленинград», 7. II 1956.</w:t>
      </w:r>
    </w:p>
    <w:p w14:paraId="7F1B7E87" w14:textId="77777777" w:rsidR="006F3561" w:rsidRDefault="00000000">
      <w:pPr>
        <w:pStyle w:val="1"/>
        <w:numPr>
          <w:ilvl w:val="0"/>
          <w:numId w:val="61"/>
        </w:numPr>
        <w:tabs>
          <w:tab w:val="left" w:pos="447"/>
        </w:tabs>
        <w:spacing w:line="211" w:lineRule="auto"/>
        <w:ind w:firstLine="0"/>
        <w:jc w:val="both"/>
      </w:pPr>
      <w:r>
        <w:rPr>
          <w:rStyle w:val="a3"/>
        </w:rPr>
        <w:t xml:space="preserve">К НОВОМУ БЕРЕГУ Экраниз., цв., 12 ч., 3149 </w:t>
      </w:r>
      <w:r>
        <w:rPr>
          <w:rStyle w:val="a3"/>
          <w:i/>
          <w:iCs/>
        </w:rPr>
        <w:t>м,</w:t>
      </w:r>
      <w:r>
        <w:rPr>
          <w:rStyle w:val="a3"/>
        </w:rPr>
        <w:t xml:space="preserve"> киностудия им. М. Горького и Рижская киностудия, 1955 г., ВЭ 4.XI 1955 г.</w:t>
      </w:r>
    </w:p>
    <w:p w14:paraId="5CD1FC86" w14:textId="77777777" w:rsidR="006F3561" w:rsidRDefault="00000000">
      <w:pPr>
        <w:pStyle w:val="1"/>
        <w:spacing w:line="211" w:lineRule="auto"/>
        <w:jc w:val="both"/>
      </w:pPr>
      <w:r>
        <w:rPr>
          <w:rStyle w:val="a3"/>
        </w:rPr>
        <w:t>Авт. сцен. В. Алексеев, Л. Луков; реж.-пост. Л. Луков; опер В. Рапопорт, Г Егиазаров; худ. П. Пашкевич; композ А. Лепин; звуко- опер. С. Юрцев.</w:t>
      </w:r>
    </w:p>
    <w:p w14:paraId="7ED187B4" w14:textId="77777777" w:rsidR="006F3561" w:rsidRDefault="00000000">
      <w:pPr>
        <w:pStyle w:val="1"/>
        <w:spacing w:line="211" w:lineRule="auto"/>
        <w:jc w:val="both"/>
      </w:pPr>
      <w:r>
        <w:rPr>
          <w:rStyle w:val="a3"/>
        </w:rPr>
        <w:t>Реж. И. Гурин, А. Неретниек, И. Фрэз; ассист. реж. П. Позпанская, А. Гончарова; 2-й опер. М. Пилихина; худ.-декор. А. Иващенко; худ.-кос</w:t>
      </w:r>
      <w:r>
        <w:rPr>
          <w:rStyle w:val="a3"/>
        </w:rPr>
        <w:softHyphen/>
        <w:t>тюм. М. Спертал; худ.-грим. Н. Мардисова; монтаж Л. Жучкова, Р. Гинь- ко; пиротехник В Лихачев, авт. текста песен Е Долматовский; дирижер А. Янсон, дир. картины Я- Звонков, В. Крутиков</w:t>
      </w:r>
    </w:p>
    <w:p w14:paraId="474FFB3A" w14:textId="77777777" w:rsidR="006F3561" w:rsidRDefault="00000000">
      <w:pPr>
        <w:pStyle w:val="1"/>
        <w:spacing w:line="211" w:lineRule="auto"/>
        <w:jc w:val="both"/>
      </w:pPr>
      <w:r>
        <w:rPr>
          <w:rStyle w:val="a3"/>
        </w:rPr>
        <w:lastRenderedPageBreak/>
        <w:t>В ролях</w:t>
      </w:r>
      <w:r>
        <w:rPr>
          <w:rStyle w:val="a3"/>
          <w:vertAlign w:val="superscript"/>
        </w:rPr>
        <w:t>-</w:t>
      </w:r>
      <w:r>
        <w:rPr>
          <w:rStyle w:val="a3"/>
        </w:rPr>
        <w:t xml:space="preserve"> Ж- Приекулис (Ян Лидум), В. Лине (Ильза Лидум), Л Френ- ман (Ольга Лидум), Я. Осис (Тауринь), Ю. Юровский (Кикрейзис), А. Димитер (Пацеплис), Б. Индриксон (Анна), О. Круминь (Лавиза), Г Лиепинь (Артур), Леня Беляев (Артур в детстве), У Лиелдыдж (Айвор), Витя Коваль (Айвор в детстве), Я- Грантынь (Улуп), Л Шмит (Друкис), П. Цепурниек (Олинь), Б. Руж (Бруно), Ю. Леяскалн (Жан).</w:t>
      </w:r>
    </w:p>
    <w:p w14:paraId="6265BD34" w14:textId="77777777" w:rsidR="006F3561" w:rsidRDefault="00000000">
      <w:pPr>
        <w:pStyle w:val="1"/>
        <w:spacing w:line="211" w:lineRule="auto"/>
        <w:jc w:val="both"/>
      </w:pPr>
      <w:r>
        <w:rPr>
          <w:rStyle w:val="a3"/>
        </w:rPr>
        <w:t>Экранизация одноименного романа В. Лациса.</w:t>
      </w:r>
    </w:p>
    <w:p w14:paraId="74186BA0" w14:textId="77777777" w:rsidR="006F3561" w:rsidRDefault="00000000">
      <w:pPr>
        <w:pStyle w:val="1"/>
        <w:spacing w:line="211" w:lineRule="auto"/>
        <w:jc w:val="both"/>
      </w:pPr>
      <w:r>
        <w:rPr>
          <w:rStyle w:val="a3"/>
        </w:rPr>
        <w:t>В центре фильма — судьба рядовой латышской семьи Лидумов. Дра</w:t>
      </w:r>
      <w:r>
        <w:rPr>
          <w:rStyle w:val="a3"/>
        </w:rPr>
        <w:softHyphen/>
        <w:t>матично складывается опа для каждого из членов этой семьи Батрак Ян Лидум по доносу кулака Тауриня брошен за непокорность и «подстрека</w:t>
      </w:r>
      <w:r>
        <w:rPr>
          <w:rStyle w:val="a3"/>
        </w:rPr>
        <w:softHyphen/>
        <w:t>тельские речи» в тюрьму. Его жена Ольга умирает от чахотки, а их пятилет</w:t>
      </w:r>
      <w:r>
        <w:rPr>
          <w:rStyle w:val="a3"/>
        </w:rPr>
        <w:softHyphen/>
        <w:t>ний сын Айвор продается с торгов на сиротском аукционе; его «покупает» кулак Рейнис Тауринь. Сестра Яна Лидума, бывшая батрачка Ильза, всю свою энергию отдает революционной борьбе, и в своем сыне Артуре она стремится воспитать достойного помощника. Таким и застает их Ян Лидум, выйдя на свободу после 12 лет тюрьмы. Между тем сын Яна Лидума, Айвор, став приемным сыном кулака, с детских лет воспитывается в духе стяжатель</w:t>
      </w:r>
      <w:r>
        <w:rPr>
          <w:rStyle w:val="a3"/>
        </w:rPr>
        <w:softHyphen/>
        <w:t>ства и ненависти к беднякам. Тауринь заставляет мальчика забыть даже имя своего отца. Но связь Айвора с простыми людьми деревни, встреча с батраком Артуром Лидумом, правда, которую он узнает о своем огне, дают Айвору силы для решительного разрыва с Тауринем. В начале Вели</w:t>
      </w:r>
      <w:r>
        <w:rPr>
          <w:rStyle w:val="a3"/>
        </w:rPr>
        <w:softHyphen/>
        <w:t>кой Отечественной войны он уходит с частями Красной Армии. А когда советские войска вновь освобождают Латвию, Айвор Лидум вместе со своим отцом Яном арестовывают Рейниса Тауриня, который с оружием в руках.</w:t>
      </w:r>
    </w:p>
    <w:p w14:paraId="67E5BD01" w14:textId="77777777" w:rsidR="006F3561" w:rsidRDefault="00000000">
      <w:pPr>
        <w:pStyle w:val="1"/>
        <w:spacing w:line="214" w:lineRule="auto"/>
        <w:ind w:firstLine="0"/>
        <w:jc w:val="both"/>
      </w:pPr>
      <w:r>
        <w:rPr>
          <w:rStyle w:val="a3"/>
        </w:rPr>
        <w:t>пытается сорвать мирное строительство Латышский народ, а вместе с ним и семья Лидумов в борьбе завоевывают свое право на счастливую, радост</w:t>
      </w:r>
      <w:r>
        <w:rPr>
          <w:rStyle w:val="a3"/>
        </w:rPr>
        <w:softHyphen/>
        <w:t>ную жизнь.</w:t>
      </w:r>
    </w:p>
    <w:p w14:paraId="7390AE25" w14:textId="77777777" w:rsidR="006F3561" w:rsidRDefault="00000000">
      <w:pPr>
        <w:pStyle w:val="1"/>
        <w:spacing w:after="200" w:line="214" w:lineRule="auto"/>
        <w:ind w:firstLine="280"/>
        <w:jc w:val="both"/>
      </w:pPr>
      <w:r>
        <w:rPr>
          <w:rStyle w:val="a3"/>
        </w:rPr>
        <w:t xml:space="preserve">Библиография: «Известия», 4 VIII 1955, «Труд», 11 .XI 1955; «Комсомольская правда», </w:t>
      </w:r>
      <w:r>
        <w:rPr>
          <w:rStyle w:val="a3"/>
          <w:lang w:val="es-ES" w:eastAsia="es-ES"/>
        </w:rPr>
        <w:t xml:space="preserve">3.VIII </w:t>
      </w:r>
      <w:r>
        <w:rPr>
          <w:rStyle w:val="a3"/>
        </w:rPr>
        <w:t xml:space="preserve">5.XI 1955; «Вечерняя Москва», 21.XII 1954 и </w:t>
      </w:r>
      <w:r>
        <w:rPr>
          <w:rStyle w:val="a3"/>
          <w:lang w:val="es-ES" w:eastAsia="es-ES"/>
        </w:rPr>
        <w:t xml:space="preserve">10.XI </w:t>
      </w:r>
      <w:r>
        <w:rPr>
          <w:rStyle w:val="a3"/>
        </w:rPr>
        <w:t>1955; (Советская Латвия), Рига, 1 VII 1955, «Смена», Л., 5.Х I 1955.</w:t>
      </w:r>
    </w:p>
    <w:p w14:paraId="1075B908" w14:textId="77777777" w:rsidR="006F3561" w:rsidRDefault="00000000">
      <w:pPr>
        <w:pStyle w:val="1"/>
        <w:numPr>
          <w:ilvl w:val="0"/>
          <w:numId w:val="61"/>
        </w:numPr>
        <w:tabs>
          <w:tab w:val="left" w:pos="450"/>
        </w:tabs>
        <w:spacing w:line="211" w:lineRule="auto"/>
        <w:ind w:firstLine="0"/>
        <w:jc w:val="both"/>
      </w:pPr>
      <w:r>
        <w:rPr>
          <w:rStyle w:val="a3"/>
        </w:rPr>
        <w:t xml:space="preserve">КНЯЖНА МЕРИ. Экраниз., цв., 10 ч., 2761 </w:t>
      </w:r>
      <w:r>
        <w:rPr>
          <w:rStyle w:val="a3"/>
          <w:i/>
          <w:iCs/>
        </w:rPr>
        <w:t>м,</w:t>
      </w:r>
      <w:r>
        <w:rPr>
          <w:rStyle w:val="a3"/>
        </w:rPr>
        <w:t xml:space="preserve"> киностудия им. М. Горького, 1955 г., ВЭ 15.VIII 1955 г</w:t>
      </w:r>
    </w:p>
    <w:p w14:paraId="0F48177D" w14:textId="77777777" w:rsidR="006F3561" w:rsidRDefault="00000000">
      <w:pPr>
        <w:pStyle w:val="1"/>
        <w:spacing w:line="211" w:lineRule="auto"/>
        <w:ind w:firstLine="280"/>
        <w:jc w:val="both"/>
      </w:pPr>
      <w:r>
        <w:rPr>
          <w:rStyle w:val="a3"/>
        </w:rPr>
        <w:t>Авт. сцен, и реж.-пост. И. Анненский; гл. опер. М. Кириллов; худ. А. Дихтяр; композ. Л. Шварц; звукоопер. Д. Флянгольц.</w:t>
      </w:r>
    </w:p>
    <w:p w14:paraId="5BB9D6FF" w14:textId="77777777" w:rsidR="006F3561" w:rsidRDefault="00000000">
      <w:pPr>
        <w:pStyle w:val="1"/>
        <w:spacing w:line="211" w:lineRule="auto"/>
        <w:ind w:firstLine="280"/>
        <w:jc w:val="both"/>
      </w:pPr>
      <w:r>
        <w:rPr>
          <w:rStyle w:val="a3"/>
        </w:rPr>
        <w:t>Реж. К. Альперова; опер. В. Дульцев; худ.-костюм. Э. Рапопорт; худ.-грим. А. Анджан; комб. съемки: опер. В. Шолина, худ. А. Крылов, монтаж. Е. Абдиркина, Е. Родионова; дирижер Г Гамбург; пост, танцев Г Шаховская; дир. картины В. Роговой.</w:t>
      </w:r>
    </w:p>
    <w:p w14:paraId="0379E482" w14:textId="77777777" w:rsidR="006F3561" w:rsidRDefault="00000000">
      <w:pPr>
        <w:pStyle w:val="1"/>
        <w:spacing w:line="211" w:lineRule="auto"/>
        <w:ind w:firstLine="280"/>
        <w:jc w:val="both"/>
      </w:pPr>
      <w:r>
        <w:rPr>
          <w:rStyle w:val="a3"/>
        </w:rPr>
        <w:t>В ролях: А. Вербицкий (Печорин), К. Санова (Мери), Л. Губанов (Грушницкий), М. Астангов (Вернер), К. Еланская (княгиня Лиговская), Т Пилецкая (Вера), В. Полицеймако (драгунский капитан), Ф. Никитин (муж Веры), Т. Панкова, В. Кольцов, Д. Кара-Дмитриев, Г Георгиу, А. Акопян, К- Немоляев.</w:t>
      </w:r>
    </w:p>
    <w:p w14:paraId="764009F8" w14:textId="77777777" w:rsidR="006F3561" w:rsidRDefault="00000000">
      <w:pPr>
        <w:pStyle w:val="1"/>
        <w:spacing w:line="211" w:lineRule="auto"/>
        <w:ind w:firstLine="280"/>
        <w:jc w:val="both"/>
      </w:pPr>
      <w:r>
        <w:rPr>
          <w:rStyle w:val="a3"/>
        </w:rPr>
        <w:t>Экранизация одноименного произведения М. Ю. Лермонтова.</w:t>
      </w:r>
    </w:p>
    <w:p w14:paraId="11CB5885" w14:textId="77777777" w:rsidR="006F3561" w:rsidRDefault="00000000">
      <w:pPr>
        <w:pStyle w:val="1"/>
        <w:spacing w:line="211" w:lineRule="auto"/>
        <w:ind w:firstLine="280"/>
        <w:jc w:val="both"/>
      </w:pPr>
      <w:r>
        <w:rPr>
          <w:rStyle w:val="a3"/>
        </w:rPr>
        <w:t>Фильм построен в форме воспоминаний героя.</w:t>
      </w:r>
    </w:p>
    <w:p w14:paraId="410FAFAC" w14:textId="77777777" w:rsidR="006F3561" w:rsidRDefault="00000000">
      <w:pPr>
        <w:pStyle w:val="1"/>
        <w:spacing w:line="211" w:lineRule="auto"/>
        <w:ind w:firstLine="280"/>
        <w:jc w:val="both"/>
      </w:pPr>
      <w:r>
        <w:rPr>
          <w:rStyle w:val="a3"/>
        </w:rPr>
        <w:t>Приехав в Пятигорск, Печорин встречает давнего приятеля, Груш</w:t>
      </w:r>
      <w:r>
        <w:rPr>
          <w:rStyle w:val="a3"/>
        </w:rPr>
        <w:softHyphen/>
        <w:t>ницкого. Напыщенная глупость, позерство юнкера вызывают у Печорина град насмешек. Здесь же, на водах, лечится Вера. Однажды в гостях Печо</w:t>
      </w:r>
      <w:r>
        <w:rPr>
          <w:rStyle w:val="a3"/>
        </w:rPr>
        <w:softHyphen/>
        <w:t>рин рассказывает историю своей первой любви. Только Вера понимает, о ком он говорит. Муж Веры — богатый, нелюбимый ею человек. Печорин встречается с Верой у ее родственницы, княжны Лиговской, в дочь которой, умную, искреннюю Мери, влюблен Грушницкий. Желая скрыть истинную цель своих визитов, Печорин начинает ухаживать за княжной. Он про</w:t>
      </w:r>
      <w:r>
        <w:rPr>
          <w:rStyle w:val="a3"/>
        </w:rPr>
        <w:softHyphen/>
        <w:t>буждает в ней настоящее, сильное чувство. Подкараулив Печорина, воз</w:t>
      </w:r>
      <w:r>
        <w:rPr>
          <w:rStyle w:val="a3"/>
        </w:rPr>
        <w:softHyphen/>
        <w:t xml:space="preserve">вращающегося после свидания с Верой, Грушницкий во всеуслышание обвиняет его в связи с Мери. Назначается дуэль. Грушницкий убит. Вера признается мужу в своей любви к Печорину. Этим и вызван ее внезапный отъезд, о котором Печорин узнает из письма. Он скачет вслед ей, загоняет лошадь, продолжает путь пешком и наконец обессиленный падает, рыдая </w:t>
      </w:r>
      <w:r>
        <w:rPr>
          <w:rStyle w:val="a3"/>
        </w:rPr>
        <w:lastRenderedPageBreak/>
        <w:t>от отчаяния. Финал фильма: Печорин в военной крепости. За окном казак поет о человеке, не нашедшем своей доли.. Мчится кибитка, вновь унося</w:t>
      </w:r>
      <w:r>
        <w:rPr>
          <w:rStyle w:val="a3"/>
        </w:rPr>
        <w:softHyphen/>
        <w:t>щая Печорина в неизвестные края.</w:t>
      </w:r>
    </w:p>
    <w:p w14:paraId="11D32CA8" w14:textId="77777777" w:rsidR="006F3561" w:rsidRDefault="00000000">
      <w:pPr>
        <w:pStyle w:val="1"/>
        <w:spacing w:after="200" w:line="211" w:lineRule="auto"/>
        <w:ind w:firstLine="280"/>
        <w:jc w:val="both"/>
      </w:pPr>
      <w:r>
        <w:rPr>
          <w:rStyle w:val="a3"/>
        </w:rPr>
        <w:t>Библиография: «Советская культура», 18.VIII 1955; «Вечер</w:t>
      </w:r>
      <w:r>
        <w:rPr>
          <w:rStyle w:val="a3"/>
        </w:rPr>
        <w:softHyphen/>
        <w:t>няя Москва», 8.1 1955; «Советская Латвия», Рига, 6 IX 1955; «Советская Сибирь», Новосибирск, 26.VIII 1955; «Советская Молдавия», Кишинев, 21 VIII 1955; «Советская Белоруссия», Минск, 1 IX 1955.</w:t>
      </w:r>
    </w:p>
    <w:p w14:paraId="6D64F455" w14:textId="77777777" w:rsidR="006F3561" w:rsidRDefault="00000000">
      <w:pPr>
        <w:pStyle w:val="1"/>
        <w:numPr>
          <w:ilvl w:val="0"/>
          <w:numId w:val="61"/>
        </w:numPr>
        <w:tabs>
          <w:tab w:val="left" w:pos="442"/>
        </w:tabs>
        <w:spacing w:line="216" w:lineRule="auto"/>
        <w:ind w:firstLine="0"/>
        <w:jc w:val="both"/>
      </w:pPr>
      <w:r>
        <w:rPr>
          <w:rStyle w:val="a3"/>
        </w:rPr>
        <w:t xml:space="preserve">КОГДА НАСТУПАЕТ ВЕЧЕР. Концерт, цв., 7 ч., 1877 </w:t>
      </w:r>
      <w:r>
        <w:rPr>
          <w:rStyle w:val="a3"/>
          <w:i/>
          <w:iCs/>
        </w:rPr>
        <w:t>м.</w:t>
      </w:r>
      <w:r>
        <w:rPr>
          <w:rStyle w:val="a3"/>
        </w:rPr>
        <w:t xml:space="preserve"> Тал</w:t>
      </w:r>
      <w:r>
        <w:rPr>
          <w:rStyle w:val="a3"/>
        </w:rPr>
        <w:softHyphen/>
        <w:t>линская киностудия, 1955 г , ВЭ 18.ХП 1955 г.</w:t>
      </w:r>
    </w:p>
    <w:p w14:paraId="54FE4FC6" w14:textId="77777777" w:rsidR="006F3561" w:rsidRDefault="00000000">
      <w:pPr>
        <w:pStyle w:val="1"/>
        <w:spacing w:line="216" w:lineRule="auto"/>
        <w:ind w:firstLine="280"/>
        <w:jc w:val="both"/>
      </w:pPr>
      <w:r>
        <w:rPr>
          <w:rStyle w:val="a3"/>
        </w:rPr>
        <w:t>Авт. сцен, и реж.-пост. А. Мандрыкин; гл. опер. А. Атакшиев; худ. П. Линцбах; муз. рук. Г Эрнесакс; звукоопер. А. Шаргородский, X. Ляя- неметс.</w:t>
      </w:r>
    </w:p>
    <w:p w14:paraId="3B47322D" w14:textId="77777777" w:rsidR="006F3561" w:rsidRDefault="00000000">
      <w:pPr>
        <w:pStyle w:val="1"/>
        <w:spacing w:after="200" w:line="216" w:lineRule="auto"/>
        <w:ind w:firstLine="280"/>
        <w:jc w:val="both"/>
        <w:sectPr w:rsidR="006F3561">
          <w:footerReference w:type="even" r:id="rId621"/>
          <w:footerReference w:type="default" r:id="rId622"/>
          <w:footerReference w:type="first" r:id="rId623"/>
          <w:pgSz w:w="11906" w:h="16838"/>
          <w:pgMar w:top="4308" w:right="3470" w:bottom="4472" w:left="3474" w:header="0" w:footer="3" w:gutter="0"/>
          <w:cols w:space="720"/>
          <w:noEndnote/>
          <w:titlePg/>
          <w:docGrid w:linePitch="360"/>
        </w:sectPr>
      </w:pPr>
      <w:r>
        <w:rPr>
          <w:rStyle w:val="a3"/>
        </w:rPr>
        <w:t>Реж В. Скворцов; ассист реж. О. Линд; опер. Я- Склянский; ассист. опер. Э. Вахер; худ.-декор. О. Кург; худ-костюм. X. Круузи; худ-грим. В. Степанов, опер. комб. съемок. Э. Туганова; монтаж. В. Миронова, Е. Розенталь; консульт.-дирижер К- Раудсепп; дир. картины К- Муст.</w:t>
      </w:r>
    </w:p>
    <w:p w14:paraId="355CBA9F" w14:textId="77777777" w:rsidR="006F3561" w:rsidRDefault="00000000">
      <w:pPr>
        <w:pStyle w:val="1"/>
        <w:spacing w:line="211" w:lineRule="auto"/>
        <w:ind w:firstLine="320"/>
        <w:jc w:val="both"/>
      </w:pPr>
      <w:r>
        <w:rPr>
          <w:rStyle w:val="a3"/>
        </w:rPr>
        <w:lastRenderedPageBreak/>
        <w:t>Фильм представляет собой концертную программу, знакомящую с достижениями эстонского советского искусства</w:t>
      </w:r>
    </w:p>
    <w:p w14:paraId="41702A2C" w14:textId="77777777" w:rsidR="006F3561" w:rsidRDefault="00000000">
      <w:pPr>
        <w:pStyle w:val="1"/>
        <w:spacing w:line="211" w:lineRule="auto"/>
        <w:ind w:firstLine="320"/>
        <w:jc w:val="both"/>
      </w:pPr>
      <w:r>
        <w:rPr>
          <w:rStyle w:val="a3"/>
        </w:rPr>
        <w:t>Программа и исполнители:</w:t>
      </w:r>
    </w:p>
    <w:p w14:paraId="070EAD9C" w14:textId="77777777" w:rsidR="006F3561" w:rsidRDefault="00000000">
      <w:pPr>
        <w:pStyle w:val="1"/>
        <w:spacing w:line="211" w:lineRule="auto"/>
        <w:ind w:firstLine="320"/>
        <w:jc w:val="both"/>
      </w:pPr>
      <w:r>
        <w:rPr>
          <w:rStyle w:val="a3"/>
        </w:rPr>
        <w:t>Г. Эрнесакс, фрагменты из оперы «Берег Бурь». Роли исп.- Г Талеш (капитан Петров), Арро Пярн (корчмарь), Карл Отс (Юхан); Эуген Капп, фрагменты из балета «Калсвипоэг». Балетмейстеры Ида Урбель и Удо Вяльяотс.</w:t>
      </w:r>
    </w:p>
    <w:p w14:paraId="5926E20F" w14:textId="77777777" w:rsidR="006F3561" w:rsidRDefault="00000000">
      <w:pPr>
        <w:pStyle w:val="1"/>
        <w:spacing w:line="211" w:lineRule="auto"/>
        <w:ind w:firstLine="320"/>
        <w:jc w:val="both"/>
      </w:pPr>
      <w:r>
        <w:rPr>
          <w:rStyle w:val="a3"/>
        </w:rPr>
        <w:t>Роли исп.: Ю. Раннасте (Калевипоэг), Инге Пыдер (дочь Сортса), Б. Блинов (Сорте), X. Иоасоо (Дева острова), С. Соояар (Линда), Я- Иохан- соп (кузнец), Хуго Лаур (сказитель), Д. Волосов; Л. Аустер., вальс из балета «Тийна». Исп. Бруно Лукк и Анна Клас (фортепианный дуэт); А. Лятте, песня «Цветок». Исп. органист Хуго Леппнурм, певица Ж- Сий- мон, П. И. Чайковский, адажио из 2-го акта балета «Лебединое озеро». Пост. Бурмейстер. Роли исп.: Хельми Пуур (Одетта), Вернер Лоо (принц); Виллем Капп, песня «Весна». Исп. солистка Э. Маазик, у рояля А. Лемба, Россини, «Севильский цирюльник», ария Фигаро. Исп. Тийт Куузик. Дирижер Кирилл Раудсепп; Густав Эрнесакс, песня «Волна за волной». Исп. Академический хор Эстонской ССР. Дирижирует автор; Лео Таутс, песня «Колхозные музыканты». Исп. Г Отс и хор; «На сенокосе», хоре</w:t>
      </w:r>
      <w:r>
        <w:rPr>
          <w:rStyle w:val="a3"/>
        </w:rPr>
        <w:softHyphen/>
        <w:t>ографическая картинка. Исп. танцевальный ансамбль Госфилармонии Эстонской ССР. Пост. Улло Тооми; Песня «Мидри Линд» (жар-птица). Исп. хор, солисты Вера Нел ус и Сильвия Урб; Эдгар Арро, песня «На качелях». Исп. Академический хор Эстонской ССР.</w:t>
      </w:r>
    </w:p>
    <w:p w14:paraId="43BB2F9E" w14:textId="77777777" w:rsidR="006F3561" w:rsidRDefault="00000000">
      <w:pPr>
        <w:pStyle w:val="1"/>
        <w:spacing w:after="120" w:line="211" w:lineRule="auto"/>
        <w:ind w:firstLine="320"/>
        <w:jc w:val="both"/>
      </w:pPr>
      <w:r>
        <w:rPr>
          <w:rStyle w:val="a3"/>
        </w:rPr>
        <w:t>Библиография: «Советская Эстония», Таллин, 26 IV 1955.</w:t>
      </w:r>
    </w:p>
    <w:p w14:paraId="7F1E95E3" w14:textId="77777777" w:rsidR="006F3561" w:rsidRDefault="00000000">
      <w:pPr>
        <w:pStyle w:val="1"/>
        <w:spacing w:line="216" w:lineRule="auto"/>
        <w:ind w:firstLine="0"/>
        <w:jc w:val="both"/>
      </w:pPr>
      <w:r>
        <w:rPr>
          <w:rStyle w:val="a3"/>
        </w:rPr>
        <w:t xml:space="preserve">2187. КОСТЕР БЕССМЕРТИЯ- Ист.-биогр., цв., 10 ч., 2820,8 </w:t>
      </w:r>
      <w:r>
        <w:rPr>
          <w:rStyle w:val="a3"/>
          <w:i/>
          <w:iCs/>
        </w:rPr>
        <w:t>м,</w:t>
      </w:r>
      <w:r>
        <w:rPr>
          <w:rStyle w:val="a3"/>
        </w:rPr>
        <w:t xml:space="preserve"> Киев</w:t>
      </w:r>
      <w:r>
        <w:rPr>
          <w:rStyle w:val="a3"/>
        </w:rPr>
        <w:softHyphen/>
        <w:t>ская киностудия, 1955 г., ВЭ 22.УШ 1956 г.</w:t>
      </w:r>
    </w:p>
    <w:p w14:paraId="53692F55" w14:textId="77777777" w:rsidR="006F3561" w:rsidRDefault="00000000">
      <w:pPr>
        <w:pStyle w:val="1"/>
        <w:spacing w:line="216" w:lineRule="auto"/>
        <w:ind w:firstLine="320"/>
        <w:jc w:val="both"/>
      </w:pPr>
      <w:r>
        <w:rPr>
          <w:rStyle w:val="a3"/>
        </w:rPr>
        <w:t>Авт. сцен. И. Луковский, А. Народицкий; рсж.-пост. А. Народицкий, опер. Н. Слуцкий; гл. худ. Б. Немечек; композ. А. Хачатурян, звукоопер. Н. Медведев.</w:t>
      </w:r>
    </w:p>
    <w:p w14:paraId="0549B21D" w14:textId="77777777" w:rsidR="006F3561" w:rsidRDefault="00000000">
      <w:pPr>
        <w:pStyle w:val="1"/>
        <w:spacing w:line="216" w:lineRule="auto"/>
        <w:ind w:firstLine="320"/>
        <w:jc w:val="both"/>
      </w:pPr>
      <w:r>
        <w:rPr>
          <w:rStyle w:val="a3"/>
        </w:rPr>
        <w:t>Реж С. Цыбульник; худ.-декор. Г Прокопец, А. Лисенбарт; худ.- костюм. Ю. Майер, О. Яблонская; худ.-грим. А. Дубчак, монтаж. К- Шапо</w:t>
      </w:r>
      <w:r>
        <w:rPr>
          <w:rStyle w:val="a3"/>
        </w:rPr>
        <w:softHyphen/>
        <w:t>валова; комб. съемки- опер. В. Курач, худ. Г Лукашов, Н. Еременко, копсульт. М. Гуковский, В. Гращенков; дирижер К- Симеонов; ред. А. Поляков; дир. картины Л. Низгурецкий.</w:t>
      </w:r>
    </w:p>
    <w:p w14:paraId="7742BB07" w14:textId="77777777" w:rsidR="006F3561" w:rsidRDefault="00000000">
      <w:pPr>
        <w:pStyle w:val="1"/>
        <w:spacing w:line="216" w:lineRule="auto"/>
        <w:ind w:firstLine="320"/>
        <w:jc w:val="both"/>
      </w:pPr>
      <w:r>
        <w:rPr>
          <w:rStyle w:val="a3"/>
        </w:rPr>
        <w:t>В ролях: В. Дружников (Джордано Бруно), Д. Волосов (Джабиус), А. Гируцкая (Юлия), О. Жаков (Мартин Ясноглазый), А. Мгебров (Пифа- гетта, капитан,) Ю. Кротснко (Пти-Жан), В. Халатов (Перкальо), Е. Миль</w:t>
      </w:r>
      <w:r>
        <w:rPr>
          <w:rStyle w:val="a3"/>
        </w:rPr>
        <w:softHyphen/>
        <w:t>тон (Елизавета, королева Англии), В. Таскин (Генрих III, король Фран</w:t>
      </w:r>
      <w:r>
        <w:rPr>
          <w:rStyle w:val="a3"/>
        </w:rPr>
        <w:softHyphen/>
        <w:t>ции), А. Розанов, Д. Милютенко (сановники церкви), 10. Лавров (Урбис), Г Бударов (Де-ля-Фей), В. Балашов, Н. Граббе, Д. Капка, А. Крыжев- ский, В. Торский, Н. Чередниченко, С- Черноков</w:t>
      </w:r>
    </w:p>
    <w:p w14:paraId="560DFA19" w14:textId="77777777" w:rsidR="006F3561" w:rsidRDefault="00000000">
      <w:pPr>
        <w:pStyle w:val="1"/>
        <w:spacing w:line="216" w:lineRule="auto"/>
        <w:ind w:firstLine="320"/>
        <w:jc w:val="both"/>
      </w:pPr>
      <w:r>
        <w:rPr>
          <w:rStyle w:val="a3"/>
        </w:rPr>
        <w:t>О жизни и деятельности великого философа-материалиста эпохи Воз</w:t>
      </w:r>
      <w:r>
        <w:rPr>
          <w:rStyle w:val="a3"/>
        </w:rPr>
        <w:softHyphen/>
        <w:t>рождения Джордано Бруно.</w:t>
      </w:r>
    </w:p>
    <w:p w14:paraId="714062FA" w14:textId="77777777" w:rsidR="006F3561" w:rsidRDefault="00000000">
      <w:pPr>
        <w:pStyle w:val="1"/>
        <w:spacing w:line="221" w:lineRule="auto"/>
        <w:ind w:firstLine="320"/>
        <w:jc w:val="both"/>
        <w:rPr>
          <w:sz w:val="11"/>
          <w:szCs w:val="11"/>
        </w:rPr>
      </w:pPr>
      <w:r>
        <w:rPr>
          <w:rStyle w:val="a3"/>
        </w:rPr>
        <w:t>1576 год. Монах Джордано Брупо, восстав против лживости религиоз</w:t>
      </w:r>
      <w:r>
        <w:rPr>
          <w:rStyle w:val="a3"/>
        </w:rPr>
        <w:softHyphen/>
        <w:t>ного учения, бежит из монастыря. Подвергаясь опасности быть схвачен</w:t>
      </w:r>
      <w:r>
        <w:rPr>
          <w:rStyle w:val="a3"/>
        </w:rPr>
        <w:softHyphen/>
        <w:t>ным инквизицией, Бруно покидает родную Италию Он странствует по городам Европы, обличая религиозный фанатизм, мракобесие и жестокость папской власти. Своими разящими памфлетами и научными трудами Джор</w:t>
      </w:r>
      <w:r>
        <w:rPr>
          <w:rStyle w:val="a3"/>
        </w:rPr>
        <w:softHyphen/>
        <w:t xml:space="preserve">дано Бруно сокрушает библейскую легенду о сотворении мира Папские стражники тяжело ранят Джордано, принявшего участие в восстании крестьян, но простые люди спасают ученого. В своих долгих скитаниях Бруно тоскует по любимой Италии. Тайные посланцы Ватикана обманом увлекает Бруно на родину и тут же заключают в темницу. Восемь лет мучают и пытают Бруно в застенках инквизиции, но великий ученый </w:t>
      </w:r>
      <w:r>
        <w:rPr>
          <w:rStyle w:val="a3"/>
          <w:sz w:val="11"/>
          <w:szCs w:val="11"/>
        </w:rPr>
        <w:t>576</w:t>
      </w:r>
    </w:p>
    <w:p w14:paraId="4E21FF1D" w14:textId="77777777" w:rsidR="006F3561" w:rsidRDefault="00000000">
      <w:pPr>
        <w:pStyle w:val="1"/>
        <w:spacing w:line="211" w:lineRule="auto"/>
        <w:ind w:firstLine="0"/>
        <w:jc w:val="both"/>
      </w:pPr>
      <w:r>
        <w:rPr>
          <w:rStyle w:val="a3"/>
        </w:rPr>
        <w:t>остается верным своим идеям. 17 февраля 1600 г. по приговору суда инкви</w:t>
      </w:r>
      <w:r>
        <w:rPr>
          <w:rStyle w:val="a3"/>
        </w:rPr>
        <w:softHyphen/>
        <w:t>зиции его сжигают на костре. «Вы произнесли свой приговор с большим страхом, чем я его выслушал»,— этими словами Джордано Бруно, высе</w:t>
      </w:r>
      <w:r>
        <w:rPr>
          <w:rStyle w:val="a3"/>
        </w:rPr>
        <w:softHyphen/>
        <w:t>ченными на его памятнике, кончается фильм.</w:t>
      </w:r>
    </w:p>
    <w:p w14:paraId="0944E3C4" w14:textId="77777777" w:rsidR="006F3561" w:rsidRDefault="00000000">
      <w:pPr>
        <w:pStyle w:val="1"/>
        <w:spacing w:after="120" w:line="211" w:lineRule="auto"/>
        <w:ind w:firstLine="320"/>
        <w:jc w:val="both"/>
      </w:pPr>
      <w:r>
        <w:rPr>
          <w:rStyle w:val="a3"/>
        </w:rPr>
        <w:t>Библиография: «Московский комсомолец», 16.IX 1956; «Совет</w:t>
      </w:r>
      <w:r>
        <w:rPr>
          <w:rStyle w:val="a3"/>
        </w:rPr>
        <w:softHyphen/>
        <w:t>ская Белоруссия», Минск, 9. IX 1956.</w:t>
      </w:r>
    </w:p>
    <w:p w14:paraId="32E27CB8" w14:textId="77777777" w:rsidR="006F3561" w:rsidRDefault="00000000">
      <w:pPr>
        <w:pStyle w:val="1"/>
        <w:spacing w:line="211" w:lineRule="auto"/>
        <w:ind w:firstLine="0"/>
        <w:jc w:val="both"/>
      </w:pPr>
      <w:r>
        <w:rPr>
          <w:rStyle w:val="a3"/>
        </w:rPr>
        <w:lastRenderedPageBreak/>
        <w:t xml:space="preserve">2188. КРУШЕНИЕ ЭМИРАТА. Ист.-рев., цв., 10 ч., 2681,5 </w:t>
      </w:r>
      <w:r>
        <w:rPr>
          <w:rStyle w:val="a3"/>
          <w:i/>
          <w:iCs/>
        </w:rPr>
        <w:t>м,</w:t>
      </w:r>
      <w:r>
        <w:rPr>
          <w:rStyle w:val="a3"/>
        </w:rPr>
        <w:t xml:space="preserve"> Мосфильм и Ташкентская киностудия, 1955 г., ВЭ 20.VI 1955 г.</w:t>
      </w:r>
    </w:p>
    <w:p w14:paraId="35D76042" w14:textId="77777777" w:rsidR="006F3561" w:rsidRDefault="00000000">
      <w:pPr>
        <w:pStyle w:val="1"/>
        <w:spacing w:line="211" w:lineRule="auto"/>
        <w:ind w:firstLine="360"/>
        <w:jc w:val="both"/>
      </w:pPr>
      <w:r>
        <w:rPr>
          <w:rStyle w:val="a3"/>
        </w:rPr>
        <w:t>Авт. сцен. В. Крепе; реж.-пост. В. Басов, Л. Файзиев; опер. Т Лебе</w:t>
      </w:r>
      <w:r>
        <w:rPr>
          <w:rStyle w:val="a3"/>
        </w:rPr>
        <w:softHyphen/>
        <w:t>шев; худ. А. Бергер, А. Вайсфельд, П. Веременко; композ. М. Зив, Д. Заки</w:t>
      </w:r>
      <w:r>
        <w:rPr>
          <w:rStyle w:val="a3"/>
        </w:rPr>
        <w:softHyphen/>
        <w:t>ров; звукоопер. Е. Кашкевич.</w:t>
      </w:r>
    </w:p>
    <w:p w14:paraId="22948D69" w14:textId="77777777" w:rsidR="006F3561" w:rsidRDefault="00000000">
      <w:pPr>
        <w:pStyle w:val="1"/>
        <w:spacing w:line="211" w:lineRule="auto"/>
        <w:ind w:firstLine="360"/>
        <w:jc w:val="both"/>
      </w:pPr>
      <w:r>
        <w:rPr>
          <w:rStyle w:val="a3"/>
        </w:rPr>
        <w:t>Реж. А. Голованов; ассист. реж. Ф. Левшина, Э. Ходжикян, Р. Санина, ассист. опер. В. Потехин, В. Гришин; худ.-костюм. В. Ковригин; худ.- грим. Н. Печенцов, Н. Митюшкин; монтаж. А. Медведева; комб съемки: опер. П. Маланичсв, худ. М. Семенов; дирижер А. Ройтман; гл. консульт. генерал армии И. Петров;</w:t>
      </w:r>
    </w:p>
    <w:p w14:paraId="3801A8EC" w14:textId="77777777" w:rsidR="006F3561" w:rsidRDefault="00000000">
      <w:pPr>
        <w:pStyle w:val="1"/>
        <w:spacing w:line="211" w:lineRule="auto"/>
        <w:ind w:firstLine="360"/>
        <w:jc w:val="both"/>
      </w:pPr>
      <w:r>
        <w:rPr>
          <w:rStyle w:val="a3"/>
        </w:rPr>
        <w:t>Реж. дубляжа Б. Евгенев; авт. текста русских песен В. Коростылев; ред. И. Ростовцев; дир. картины. Н. Владимиров.</w:t>
      </w:r>
    </w:p>
    <w:p w14:paraId="32BA2CEB" w14:textId="77777777" w:rsidR="006F3561" w:rsidRDefault="00000000">
      <w:pPr>
        <w:pStyle w:val="1"/>
        <w:spacing w:line="211" w:lineRule="auto"/>
        <w:ind w:firstLine="360"/>
        <w:jc w:val="both"/>
      </w:pPr>
      <w:r>
        <w:rPr>
          <w:rStyle w:val="a3"/>
        </w:rPr>
        <w:t>В ролях: Е. Самойлов (М. В. Фрунзе), В. Краснопольский (В. В. Куй</w:t>
      </w:r>
      <w:r>
        <w:rPr>
          <w:rStyle w:val="a3"/>
        </w:rPr>
        <w:softHyphen/>
        <w:t>бышев), К Алимджанов (Юлдаш Ахунбабаев), С. Диванов (Шерали), Н Атауллаева (Ойгуль), Г Юматов (Игнат), Р. Макагонова (Настенька), Р. Хамраев (Джафар), А. Рахимов (Курбан-Саидов), М. Черкезов (Дур- дыев), Г Михайлов (Степан), Н. Ишмухамедов (Карим-Бобо), Е. Тетерин (Востросаблин), М. Пуговкин (Ясный), А. Бакиров (эмир бухарский), В. Балашов (Осипов), Н. Гарин (Уолфорд), А. Файт (Пейли), К Ходжаев (Эсонбай), А. Джалилов (Великий Везир), С. Табибуллаев (посол эмира), Ш. Бурханов (Ибрагим, вор), Ю. Белоручева (Жермен), С. Алимов (лето</w:t>
      </w:r>
      <w:r>
        <w:rPr>
          <w:rStyle w:val="a3"/>
        </w:rPr>
        <w:softHyphen/>
        <w:t>писец), С. Талипов (Чернобородый, басмач), Т Исламов (Рыскулов), А. Кефчиян (турецкий офицер), Э. Геллер (афганский офицер).</w:t>
      </w:r>
    </w:p>
    <w:p w14:paraId="2B59FC47" w14:textId="77777777" w:rsidR="006F3561" w:rsidRDefault="00000000">
      <w:pPr>
        <w:pStyle w:val="1"/>
        <w:spacing w:line="211" w:lineRule="auto"/>
        <w:ind w:firstLine="360"/>
        <w:jc w:val="both"/>
      </w:pPr>
      <w:r>
        <w:rPr>
          <w:rStyle w:val="a3"/>
        </w:rPr>
        <w:t>О разгроме восставшим народом и Красной Армией Бухарского эмира</w:t>
      </w:r>
      <w:r>
        <w:rPr>
          <w:rStyle w:val="a3"/>
        </w:rPr>
        <w:softHyphen/>
        <w:t>та — очага контрреволюции в Средней Азии.</w:t>
      </w:r>
    </w:p>
    <w:p w14:paraId="362FFF85" w14:textId="77777777" w:rsidR="006F3561" w:rsidRDefault="00000000">
      <w:pPr>
        <w:pStyle w:val="1"/>
        <w:spacing w:line="211" w:lineRule="auto"/>
        <w:ind w:firstLine="360"/>
        <w:jc w:val="both"/>
      </w:pPr>
      <w:r>
        <w:rPr>
          <w:rStyle w:val="a3"/>
        </w:rPr>
        <w:t>1920 год. Империалисты пытаются использовать Бухарское ханство — бывший протекторат царской России — для борьбы с Советской властью. В Бухаре хозяйничают матерые американские и английские разведчики. Находят здесь себе приют и русские белогвардейцы, изгнанные с совет</w:t>
      </w:r>
      <w:r>
        <w:rPr>
          <w:rStyle w:val="a3"/>
        </w:rPr>
        <w:softHyphen/>
        <w:t>ской земли. Прибывшие в Ташкент М. В. Фрунзе и В. В. Куйбышев орга</w:t>
      </w:r>
      <w:r>
        <w:rPr>
          <w:rStyle w:val="a3"/>
        </w:rPr>
        <w:softHyphen/>
        <w:t>низуют массы на борьбу с последним оплотом контрреволюции в Средней Азии. Для подпольной работы посылаются преданные делу революции люди» такие, как молодой узбек Шерали. Шерали родился и вырос в киш</w:t>
      </w:r>
      <w:r>
        <w:rPr>
          <w:rStyle w:val="a3"/>
        </w:rPr>
        <w:softHyphen/>
        <w:t>лаке близ Бухары. На родной земле он повсюду встречает произвол эмира и его стражников, тяжелую нужду трудового народа. Ищейки эмира напа</w:t>
      </w:r>
      <w:r>
        <w:rPr>
          <w:rStyle w:val="a3"/>
        </w:rPr>
        <w:softHyphen/>
        <w:t>дают на след молодого подпольщика, но Шерали удается бежать. В отместку стражники бросают в тюрьму его невесту Ойгуль. Но близится час осво</w:t>
      </w:r>
      <w:r>
        <w:rPr>
          <w:rStyle w:val="a3"/>
        </w:rPr>
        <w:softHyphen/>
        <w:t>бождения народа Бухары. Отразив атаку войск эмира, Красная Армия переходит в контрнаступление. Внутри Бухары вспыхивает восстание. Рядом с узбеком Шерали стены' вражеской крепости штурмует рус</w:t>
      </w:r>
      <w:r>
        <w:rPr>
          <w:rStyle w:val="a3"/>
        </w:rPr>
        <w:softHyphen/>
        <w:t>ский красноармеец Игнат. Не выдержав яростной атаки революционных отрядов, превосходящие их численностью войска бухарской гвардии бегут во главе с эмиром. Над древней Бухарой взвивается красный флаг.</w:t>
      </w:r>
    </w:p>
    <w:p w14:paraId="6A6A4EFB" w14:textId="77777777" w:rsidR="006F3561" w:rsidRDefault="00000000">
      <w:pPr>
        <w:pStyle w:val="1"/>
        <w:spacing w:after="120" w:line="211" w:lineRule="auto"/>
        <w:ind w:firstLine="360"/>
        <w:jc w:val="both"/>
      </w:pPr>
      <w:r>
        <w:rPr>
          <w:rStyle w:val="a3"/>
        </w:rPr>
        <w:t>Библиография: «Известия», 5.VII 1955; «Учительская газета», М., 9.УП 1955; «Советская культура», 23.У1 1955; «Гудок», М., 26.У1 1955; «Правда Востока», Ташкент, 19.У 1955; «Туркменская правда», Ашхабад, 30. VI 1955.</w:t>
      </w:r>
    </w:p>
    <w:p w14:paraId="0B64DFD5" w14:textId="77777777" w:rsidR="006F3561" w:rsidRDefault="00000000">
      <w:pPr>
        <w:pStyle w:val="22"/>
        <w:spacing w:after="120"/>
        <w:jc w:val="both"/>
        <w:rPr>
          <w:sz w:val="11"/>
          <w:szCs w:val="11"/>
        </w:rPr>
        <w:sectPr w:rsidR="006F3561">
          <w:footerReference w:type="even" r:id="rId624"/>
          <w:footerReference w:type="default" r:id="rId625"/>
          <w:pgSz w:w="11906" w:h="16838"/>
          <w:pgMar w:top="4406" w:right="3497" w:bottom="4171" w:left="3491" w:header="3978" w:footer="3743" w:gutter="0"/>
          <w:pgNumType w:start="577"/>
          <w:cols w:space="720"/>
          <w:noEndnote/>
          <w:docGrid w:linePitch="360"/>
        </w:sectPr>
      </w:pPr>
      <w:r>
        <w:rPr>
          <w:noProof/>
        </w:rPr>
        <mc:AlternateContent>
          <mc:Choice Requires="wps">
            <w:drawing>
              <wp:anchor distT="0" distB="0" distL="114300" distR="114300" simplePos="0" relativeHeight="125829442" behindDoc="0" locked="0" layoutInCell="1" allowOverlap="1" wp14:anchorId="5EFE0C17" wp14:editId="5322B1DC">
                <wp:simplePos x="0" y="0"/>
                <wp:positionH relativeFrom="page">
                  <wp:posOffset>5201285</wp:posOffset>
                </wp:positionH>
                <wp:positionV relativeFrom="paragraph">
                  <wp:posOffset>12700</wp:posOffset>
                </wp:positionV>
                <wp:extent cx="146050" cy="99060"/>
                <wp:effectExtent l="0" t="0" r="0" b="0"/>
                <wp:wrapSquare wrapText="bothSides"/>
                <wp:docPr id="842" name="Shape 842"/>
                <wp:cNvGraphicFramePr/>
                <a:graphic xmlns:a="http://schemas.openxmlformats.org/drawingml/2006/main">
                  <a:graphicData uri="http://schemas.microsoft.com/office/word/2010/wordprocessingShape">
                    <wps:wsp>
                      <wps:cNvSpPr txBox="1"/>
                      <wps:spPr>
                        <a:xfrm>
                          <a:off x="0" y="0"/>
                          <a:ext cx="146050" cy="99060"/>
                        </a:xfrm>
                        <a:prstGeom prst="rect">
                          <a:avLst/>
                        </a:prstGeom>
                        <a:noFill/>
                      </wps:spPr>
                      <wps:txbx>
                        <w:txbxContent>
                          <w:p w14:paraId="67B49E22" w14:textId="77777777" w:rsidR="006F3561" w:rsidRDefault="00000000">
                            <w:pPr>
                              <w:pStyle w:val="22"/>
                              <w:spacing w:after="0"/>
                              <w:jc w:val="left"/>
                              <w:rPr>
                                <w:sz w:val="11"/>
                                <w:szCs w:val="11"/>
                              </w:rPr>
                            </w:pPr>
                            <w:r>
                              <w:rPr>
                                <w:rStyle w:val="21"/>
                                <w:sz w:val="11"/>
                                <w:szCs w:val="11"/>
                              </w:rPr>
                              <w:t>577</w:t>
                            </w:r>
                          </w:p>
                        </w:txbxContent>
                      </wps:txbx>
                      <wps:bodyPr wrap="none" lIns="0" tIns="0" rIns="0" bIns="0"/>
                    </wps:wsp>
                  </a:graphicData>
                </a:graphic>
              </wp:anchor>
            </w:drawing>
          </mc:Choice>
          <mc:Fallback>
            <w:pict>
              <v:shape id="_x0000_s1868" type="#_x0000_t202" style="position:absolute;margin-left:409.55000000000001pt;margin-top:1.pt;width:11.5pt;height:7.7999999999999998pt;z-index:-125829311;mso-wrap-distance-left:9.pt;mso-wrap-distance-right:9.pt;mso-position-horizontal-relative:page" filled="f" stroked="f">
                <v:textbox inset="0,0,0,0">
                  <w:txbxContent>
                    <w:p>
                      <w:pPr>
                        <w:pStyle w:val="Style15"/>
                        <w:keepNext w:val="0"/>
                        <w:keepLines w:val="0"/>
                        <w:widowControl w:val="0"/>
                        <w:shd w:val="clear" w:color="auto" w:fill="auto"/>
                        <w:bidi w:val="0"/>
                        <w:spacing w:before="0" w:after="0" w:line="240" w:lineRule="auto"/>
                        <w:ind w:left="0" w:right="0" w:firstLine="0"/>
                        <w:jc w:val="left"/>
                        <w:rPr>
                          <w:sz w:val="11"/>
                          <w:szCs w:val="11"/>
                        </w:rPr>
                      </w:pPr>
                      <w:r>
                        <w:rPr>
                          <w:rStyle w:val="CharStyle16"/>
                          <w:sz w:val="11"/>
                          <w:szCs w:val="11"/>
                        </w:rPr>
                        <w:t>577</w:t>
                      </w:r>
                    </w:p>
                  </w:txbxContent>
                </v:textbox>
                <w10:wrap type="square" anchorx="page"/>
              </v:shape>
            </w:pict>
          </mc:Fallback>
        </mc:AlternateContent>
      </w:r>
      <w:r>
        <w:rPr>
          <w:rStyle w:val="21"/>
          <w:sz w:val="11"/>
          <w:szCs w:val="11"/>
        </w:rPr>
        <w:t>37 Заказ № 778. Том II</w:t>
      </w:r>
    </w:p>
    <w:p w14:paraId="37EBB064" w14:textId="77777777" w:rsidR="006F3561" w:rsidRDefault="00000000">
      <w:pPr>
        <w:pStyle w:val="1"/>
        <w:spacing w:before="240" w:line="211" w:lineRule="auto"/>
        <w:ind w:firstLine="0"/>
        <w:jc w:val="both"/>
      </w:pPr>
      <w:r>
        <w:rPr>
          <w:rStyle w:val="a3"/>
          <w:b/>
          <w:bCs/>
          <w:lang w:val="en-US" w:eastAsia="en-US"/>
        </w:rPr>
        <w:lastRenderedPageBreak/>
        <w:t xml:space="preserve">2189. </w:t>
      </w:r>
      <w:r>
        <w:rPr>
          <w:rStyle w:val="a3"/>
        </w:rPr>
        <w:t xml:space="preserve">ЛУРДЖА МАГДАНЫ. Драма, 7 ч., 1858 </w:t>
      </w:r>
      <w:r>
        <w:rPr>
          <w:rStyle w:val="a3"/>
          <w:i/>
          <w:iCs/>
        </w:rPr>
        <w:t>м,</w:t>
      </w:r>
      <w:r>
        <w:rPr>
          <w:rStyle w:val="a3"/>
        </w:rPr>
        <w:t xml:space="preserve"> Грузия-фильм, 1955 г.. ВЭ 25.III 1956 г. Дубляж киностудии им. М. Горького, 1956 г</w:t>
      </w:r>
    </w:p>
    <w:p w14:paraId="67DAC724" w14:textId="77777777" w:rsidR="006F3561" w:rsidRDefault="00000000">
      <w:pPr>
        <w:pStyle w:val="1"/>
        <w:spacing w:line="211" w:lineRule="auto"/>
        <w:jc w:val="both"/>
      </w:pPr>
      <w:r>
        <w:rPr>
          <w:rStyle w:val="a3"/>
        </w:rPr>
        <w:t>Авт. сцен. К. Гогодзе; реж.-пост. Т. Абуладзе, Р. Чхеидзе; опер. Л. Сухов, А. Дигмелов; худ. И. Сумбаташвили; композ. А. Кереселидзе; звукоопср. Р. Ксзсли.</w:t>
      </w:r>
    </w:p>
    <w:p w14:paraId="4F168F9C" w14:textId="77777777" w:rsidR="006F3561" w:rsidRDefault="00000000">
      <w:pPr>
        <w:pStyle w:val="1"/>
        <w:spacing w:line="211" w:lineRule="auto"/>
        <w:jc w:val="both"/>
      </w:pPr>
      <w:r>
        <w:rPr>
          <w:rStyle w:val="a3"/>
        </w:rPr>
        <w:t>Реж. 3. Харшиладзе; реж.-монтаж. В. Доленко; ассист. реж. М. Эри- стави; ассист. опер. А. Маргарян; худ.-костюм. Г Гигаури, К. Хуцишвили; худ.-грим. С. Хадури; монтаж. О. Геворкян; дир. картины Г. Дарсавелидзе, Ш. Курдиани.</w:t>
      </w:r>
    </w:p>
    <w:p w14:paraId="2F904437" w14:textId="77777777" w:rsidR="006F3561" w:rsidRDefault="00000000">
      <w:pPr>
        <w:pStyle w:val="1"/>
        <w:spacing w:line="211" w:lineRule="auto"/>
        <w:jc w:val="both"/>
      </w:pPr>
      <w:r>
        <w:rPr>
          <w:rStyle w:val="a3"/>
        </w:rPr>
        <w:t>Реж. дубляжа М. Сауц, звукоопер В. Дмитриев.</w:t>
      </w:r>
    </w:p>
    <w:p w14:paraId="4C95C513" w14:textId="77777777" w:rsidR="006F3561" w:rsidRDefault="00000000">
      <w:pPr>
        <w:pStyle w:val="1"/>
        <w:spacing w:line="211" w:lineRule="auto"/>
        <w:jc w:val="both"/>
      </w:pPr>
      <w:r>
        <w:rPr>
          <w:rStyle w:val="a3"/>
        </w:rPr>
        <w:t>В ролях: Д. Церодзе, дубл М. Фигнер (Магдана), А. Кванталиапи, дубл. С. Каюков (Митуа), М. Барашвили, дубл Витя Рожков (Михо), Л. Монсцрапишвили, дубл. И. Жукова (Сафо), Н. Чиквинидзе, дубл. Оксана Бибина (Като), К- Саканделидзе, дубл. Н. Прокопович (Вано,, бат</w:t>
      </w:r>
      <w:r>
        <w:rPr>
          <w:rStyle w:val="a3"/>
        </w:rPr>
        <w:softHyphen/>
        <w:t>рак), А. Васадзе, дубл. К. Нассонов (староста), А. Омиадзе, дубл. Г Вицин (дед Гиго), А. Такаишвили, дубл. Ч. Сушкевич (судья).</w:t>
      </w:r>
    </w:p>
    <w:p w14:paraId="28B6549A" w14:textId="77777777" w:rsidR="006F3561" w:rsidRDefault="00000000">
      <w:pPr>
        <w:pStyle w:val="1"/>
        <w:spacing w:line="211" w:lineRule="auto"/>
        <w:jc w:val="both"/>
      </w:pPr>
      <w:r>
        <w:rPr>
          <w:rStyle w:val="a3"/>
        </w:rPr>
        <w:t>Экранизация одноименного рассказа грузинского писателя Э. Габа</w:t>
      </w:r>
      <w:r>
        <w:rPr>
          <w:rStyle w:val="a3"/>
        </w:rPr>
        <w:softHyphen/>
        <w:t>швили о тяжелой, бесправной жизни крестьянской бедноты в дореволю</w:t>
      </w:r>
      <w:r>
        <w:rPr>
          <w:rStyle w:val="a3"/>
        </w:rPr>
        <w:softHyphen/>
        <w:t>ционной Грузии.</w:t>
      </w:r>
    </w:p>
    <w:p w14:paraId="75D86498" w14:textId="77777777" w:rsidR="006F3561" w:rsidRDefault="00000000">
      <w:pPr>
        <w:pStyle w:val="1"/>
        <w:spacing w:line="211" w:lineRule="auto"/>
        <w:jc w:val="both"/>
      </w:pPr>
      <w:r>
        <w:rPr>
          <w:rStyle w:val="a3"/>
        </w:rPr>
        <w:t>Тяжка и безрадостна жизнь бедной вдовы Магданы и ее детей Сафо, Михо и Като. Единственным источником существования семьи является продажа кислого молока, которое на своих плечах вдова носит в город на базар. Непосильный труд подрывает здоровье Магданы. Однажды, когда вдова была в городе, Михо и Като находят на дороге издыхающего ослика. С помощью друзей они перетаскивают животное к себе домой и окружают его заботой и нежным уходом. Скоро ослик, который получил кличку Лурд- / жа, поправляется и становится помощником семьи — возит молоко в город. Заработок Магданы увеличивается. Как-то раз на пути в город Магдана встретила богатого угольщика Митуа, который в Лурдже узнал своего ослика, брошенного им на дороге. На требование богача возвратить ему ослика вдова отвечает отказом. Дело доходит до суда. Несмотря на пока</w:t>
      </w:r>
      <w:r>
        <w:rPr>
          <w:rStyle w:val="a3"/>
        </w:rPr>
        <w:softHyphen/>
        <w:t>зания свидетелей в пользу вдовы, суд присуждает возвратить ослика уголь</w:t>
      </w:r>
      <w:r>
        <w:rPr>
          <w:rStyle w:val="a3"/>
        </w:rPr>
        <w:softHyphen/>
        <w:t>щику. Убитая горем и несправедливостью Магдана возвращается домой.</w:t>
      </w:r>
    </w:p>
    <w:p w14:paraId="09981475" w14:textId="77777777" w:rsidR="006F3561" w:rsidRDefault="00000000">
      <w:pPr>
        <w:pStyle w:val="1"/>
        <w:spacing w:line="211" w:lineRule="auto"/>
        <w:jc w:val="both"/>
      </w:pPr>
      <w:r>
        <w:rPr>
          <w:rStyle w:val="a3"/>
        </w:rPr>
        <w:t>На IX Международном кинофестивале в Каннах (1956) картине при</w:t>
      </w:r>
      <w:r>
        <w:rPr>
          <w:rStyle w:val="a3"/>
        </w:rPr>
        <w:softHyphen/>
        <w:t>суждена первая премия по разряду короткометражных фильмов.</w:t>
      </w:r>
    </w:p>
    <w:p w14:paraId="2A557C16" w14:textId="77777777" w:rsidR="006F3561" w:rsidRDefault="00000000">
      <w:pPr>
        <w:pStyle w:val="1"/>
        <w:spacing w:after="120" w:line="211" w:lineRule="auto"/>
        <w:jc w:val="both"/>
      </w:pPr>
      <w:r>
        <w:rPr>
          <w:rStyle w:val="a3"/>
        </w:rPr>
        <w:t>Библиография: «Заря Востока», Тбилйси, 4.III 1956.</w:t>
      </w:r>
    </w:p>
    <w:p w14:paraId="2C861895" w14:textId="77777777" w:rsidR="006F3561" w:rsidRDefault="00000000">
      <w:pPr>
        <w:pStyle w:val="1"/>
        <w:spacing w:line="211" w:lineRule="auto"/>
        <w:ind w:firstLine="0"/>
        <w:jc w:val="both"/>
      </w:pPr>
      <w:r>
        <w:rPr>
          <w:rStyle w:val="a3"/>
          <w:b/>
          <w:bCs/>
        </w:rPr>
        <w:t xml:space="preserve">2190. </w:t>
      </w:r>
      <w:r>
        <w:rPr>
          <w:rStyle w:val="a3"/>
        </w:rPr>
        <w:t xml:space="preserve">ЛЫМЕРИВНА. Экраниз., 10 ч., 2558,2 </w:t>
      </w:r>
      <w:r>
        <w:rPr>
          <w:rStyle w:val="a3"/>
          <w:i/>
          <w:iCs/>
        </w:rPr>
        <w:t>м,</w:t>
      </w:r>
      <w:r>
        <w:rPr>
          <w:rStyle w:val="a3"/>
        </w:rPr>
        <w:t xml:space="preserve"> Киевская киностудия, 1955 г., ВЭ </w:t>
      </w:r>
      <w:r>
        <w:rPr>
          <w:rStyle w:val="a3"/>
          <w:lang w:val="en-US" w:eastAsia="en-US"/>
        </w:rPr>
        <w:t xml:space="preserve">6.VIII </w:t>
      </w:r>
      <w:r>
        <w:rPr>
          <w:rStyle w:val="a3"/>
        </w:rPr>
        <w:t>1955 г. Дубляж киностудии им. М. Горького, 1955 г.</w:t>
      </w:r>
    </w:p>
    <w:p w14:paraId="2F69D5A3" w14:textId="77777777" w:rsidR="006F3561" w:rsidRDefault="00000000">
      <w:pPr>
        <w:pStyle w:val="1"/>
        <w:spacing w:line="211" w:lineRule="auto"/>
        <w:jc w:val="both"/>
      </w:pPr>
      <w:r>
        <w:rPr>
          <w:rStyle w:val="a3"/>
        </w:rPr>
        <w:t>Авт. сцен, и реж. В. Лапокныш; гл. опер. М. Черный; худ. Б. Неме</w:t>
      </w:r>
      <w:r>
        <w:rPr>
          <w:rStyle w:val="a3"/>
        </w:rPr>
        <w:softHyphen/>
        <w:t>чек; композ. Г Жуковский; звукоопер. А. Демиденко.</w:t>
      </w:r>
    </w:p>
    <w:p w14:paraId="0A3588F6" w14:textId="77777777" w:rsidR="006F3561" w:rsidRDefault="00000000">
      <w:pPr>
        <w:pStyle w:val="1"/>
        <w:spacing w:line="211" w:lineRule="auto"/>
        <w:jc w:val="both"/>
      </w:pPr>
      <w:r>
        <w:rPr>
          <w:rStyle w:val="a3"/>
        </w:rPr>
        <w:t>Опер. А. Ананасов, худ.-костюм. Ю. Майер, худ.-грим. Н. Шемякин, Е. Парфенюк; монтаж. Л. Хит; дирижер К- Симеонов; дир. картины И. Ба</w:t>
      </w:r>
      <w:r>
        <w:rPr>
          <w:rStyle w:val="a3"/>
        </w:rPr>
        <w:softHyphen/>
        <w:t>кулина.</w:t>
      </w:r>
    </w:p>
    <w:p w14:paraId="42D4086E" w14:textId="77777777" w:rsidR="006F3561" w:rsidRDefault="00000000">
      <w:pPr>
        <w:pStyle w:val="1"/>
        <w:spacing w:line="211" w:lineRule="auto"/>
        <w:jc w:val="both"/>
      </w:pPr>
      <w:r>
        <w:rPr>
          <w:rStyle w:val="a3"/>
        </w:rPr>
        <w:t>Реж. дубляжа В. Сухобоков; звукоопер. Н. Бажанов.</w:t>
      </w:r>
    </w:p>
    <w:p w14:paraId="5B542D3D" w14:textId="77777777" w:rsidR="006F3561" w:rsidRDefault="00000000">
      <w:pPr>
        <w:pStyle w:val="1"/>
        <w:spacing w:line="211" w:lineRule="auto"/>
        <w:jc w:val="both"/>
      </w:pPr>
      <w:r>
        <w:rPr>
          <w:rStyle w:val="a3"/>
        </w:rPr>
        <w:t>В ролях: Т. Алексеева, дубл. Н. Зорская (Лымеривна), Б. Ставицкий, дубл. К- Тыртов (Василь), Л. Криницкая, дубл. М. Гаврилко (Лымериха), С. Федорова, дубл. Т Панкова (Шкандыбиха), В. Крайниченко, дубл. Ч. Сушкевич (Карпо), О. Лицканович, дубл. 3. Земнухова (Маруся), Г Козаченко, дубл. А. Хвыля (Кнур), Л. Комарецкая, дубл. А. Панова (Оришка).</w:t>
      </w:r>
    </w:p>
    <w:p w14:paraId="47586FBA" w14:textId="77777777" w:rsidR="006F3561" w:rsidRDefault="00000000">
      <w:pPr>
        <w:pStyle w:val="1"/>
        <w:spacing w:line="211" w:lineRule="auto"/>
        <w:jc w:val="both"/>
      </w:pPr>
      <w:r>
        <w:rPr>
          <w:rStyle w:val="a3"/>
        </w:rPr>
        <w:t>Экранизация одноименной драмы украинского писателя Панаса Мир</w:t>
      </w:r>
      <w:r>
        <w:rPr>
          <w:rStyle w:val="a3"/>
        </w:rPr>
        <w:softHyphen/>
        <w:t>ного о трагической судьбе девушки-крестьянки.</w:t>
      </w:r>
    </w:p>
    <w:p w14:paraId="26C301FF" w14:textId="77777777" w:rsidR="006F3561" w:rsidRDefault="00000000">
      <w:pPr>
        <w:pStyle w:val="1"/>
        <w:spacing w:line="211" w:lineRule="auto"/>
        <w:jc w:val="both"/>
      </w:pPr>
      <w:r>
        <w:rPr>
          <w:rStyle w:val="a3"/>
        </w:rPr>
        <w:t>Украина конца XIX в. Дочь бедной вдовы Наталья Лымеривна и сиро</w:t>
      </w:r>
      <w:r>
        <w:rPr>
          <w:rStyle w:val="a3"/>
        </w:rPr>
        <w:softHyphen/>
        <w:t>та Василь горячо любят друг друга. Юноше и девушке грозит разлука.</w:t>
      </w:r>
    </w:p>
    <w:p w14:paraId="22305BCB" w14:textId="77777777" w:rsidR="006F3561" w:rsidRDefault="00000000">
      <w:pPr>
        <w:pStyle w:val="1"/>
        <w:spacing w:line="211" w:lineRule="auto"/>
        <w:ind w:firstLine="0"/>
        <w:jc w:val="both"/>
      </w:pPr>
      <w:r>
        <w:rPr>
          <w:rStyle w:val="a3"/>
        </w:rPr>
        <w:t>Мать Натальи, прожившая всю жизнь в бедности и унижении, хочет выдать дочь за богатого человека. Крестный отец девушки, зажиточный казак Кнур, мечтает женить Василя на своей дочери. Под предлогом пред</w:t>
      </w:r>
      <w:r>
        <w:rPr>
          <w:rStyle w:val="a3"/>
        </w:rPr>
        <w:softHyphen/>
        <w:t>стоящего рекрутского набора Кнуру удается на некоторое время удалить Василя из села. Наталья, поверив лживым уверениям окружающих, что Василь ее разлюбил, поддается уговорам матери и выходит замуж за сель</w:t>
      </w:r>
      <w:r>
        <w:rPr>
          <w:rStyle w:val="a3"/>
        </w:rPr>
        <w:softHyphen/>
        <w:t xml:space="preserve">ского богача Карно Шкандыбенко. Проходит год. С возвращением Василя в родное село обман выясняется. Не стерпев неволи и </w:t>
      </w:r>
      <w:r>
        <w:rPr>
          <w:rStyle w:val="a3"/>
        </w:rPr>
        <w:lastRenderedPageBreak/>
        <w:t>гнусного произвола, Наталья кончает жизнь самоубийством.</w:t>
      </w:r>
    </w:p>
    <w:p w14:paraId="343E5184" w14:textId="77777777" w:rsidR="006F3561" w:rsidRDefault="00000000">
      <w:pPr>
        <w:pStyle w:val="1"/>
        <w:spacing w:after="140" w:line="211" w:lineRule="auto"/>
        <w:jc w:val="both"/>
      </w:pPr>
      <w:r>
        <w:rPr>
          <w:rStyle w:val="a3"/>
        </w:rPr>
        <w:t>Библиография: «Советская культура», 25.УШ 1955; «Совет</w:t>
      </w:r>
      <w:r>
        <w:rPr>
          <w:rStyle w:val="a3"/>
        </w:rPr>
        <w:softHyphen/>
        <w:t>ская Эстония», Таллин, 30.VIII 1955; «Советская Латвия», Рига, 21 IX 1955, «Знамя коммуниста», Одесса, 30.IV 1955.</w:t>
      </w:r>
    </w:p>
    <w:p w14:paraId="55C9F577" w14:textId="77777777" w:rsidR="006F3561" w:rsidRDefault="00000000">
      <w:pPr>
        <w:pStyle w:val="1"/>
        <w:spacing w:line="211" w:lineRule="auto"/>
        <w:ind w:firstLine="0"/>
        <w:jc w:val="both"/>
      </w:pPr>
      <w:r>
        <w:rPr>
          <w:rStyle w:val="a3"/>
          <w:b/>
          <w:bCs/>
        </w:rPr>
        <w:t xml:space="preserve">2191. </w:t>
      </w:r>
      <w:r>
        <w:rPr>
          <w:rStyle w:val="a3"/>
        </w:rPr>
        <w:t xml:space="preserve">ЛЮБИМАЯ ПЕСНЯ («Бахтияр»). Комедия, 10 ч., 2701 </w:t>
      </w:r>
      <w:r>
        <w:rPr>
          <w:rStyle w:val="a3"/>
          <w:i/>
          <w:iCs/>
        </w:rPr>
        <w:t>м,</w:t>
      </w:r>
      <w:r>
        <w:rPr>
          <w:rStyle w:val="a3"/>
        </w:rPr>
        <w:t xml:space="preserve"> Бакин</w:t>
      </w:r>
      <w:r>
        <w:rPr>
          <w:rStyle w:val="a3"/>
        </w:rPr>
        <w:softHyphen/>
        <w:t>ская киностудия, 1955 г., ВЭ 29^ 1956 г. Дубляж киностудии им. М. Горь</w:t>
      </w:r>
      <w:r>
        <w:rPr>
          <w:rStyle w:val="a3"/>
        </w:rPr>
        <w:softHyphen/>
        <w:t>кого, 1956 г.</w:t>
      </w:r>
    </w:p>
    <w:p w14:paraId="3FDABF21" w14:textId="77777777" w:rsidR="006F3561" w:rsidRDefault="00000000">
      <w:pPr>
        <w:pStyle w:val="1"/>
        <w:spacing w:line="211" w:lineRule="auto"/>
        <w:jc w:val="both"/>
      </w:pPr>
      <w:r>
        <w:rPr>
          <w:rStyle w:val="a3"/>
        </w:rPr>
        <w:t>Авт. сцен. Б. Ласкин, Н. Рожков; реж -пост. Л. Сафаров, опер. А. Нариманбеков; худ. Д. Азимов, А. Рзакулиев; композ. Т Кулиев; звукоопер. А. Керимов.</w:t>
      </w:r>
    </w:p>
    <w:p w14:paraId="45E33A37" w14:textId="77777777" w:rsidR="006F3561" w:rsidRDefault="00000000">
      <w:pPr>
        <w:pStyle w:val="1"/>
        <w:spacing w:line="211" w:lineRule="auto"/>
        <w:jc w:val="both"/>
      </w:pPr>
      <w:r>
        <w:rPr>
          <w:rStyle w:val="a3"/>
        </w:rPr>
        <w:t>Реж. И. Эфендиев, А. Ибрагимов; ассист. реж. М. Алили, А. Меликов, Е. Фомина; грим. Г Парисашвили; комб. съемки: опер. А. Исмайлов, худ. М. Рафиев; авт. текста песен Р. Рза, Н. Доризо, Э. Алибейли. П. Симо</w:t>
      </w:r>
      <w:r>
        <w:rPr>
          <w:rStyle w:val="a3"/>
        </w:rPr>
        <w:softHyphen/>
        <w:t>нов, А. Гарпакерьян; дирижер Т Кулиев; дир. картины Б. Кулиев.</w:t>
      </w:r>
    </w:p>
    <w:p w14:paraId="393D3908" w14:textId="77777777" w:rsidR="006F3561" w:rsidRDefault="00000000">
      <w:pPr>
        <w:pStyle w:val="1"/>
        <w:spacing w:line="211" w:lineRule="auto"/>
        <w:jc w:val="both"/>
      </w:pPr>
      <w:r>
        <w:rPr>
          <w:rStyle w:val="a3"/>
        </w:rPr>
        <w:t>Реж. дубляжа В. Сухобоков; звукоопер. К- Амиров.</w:t>
      </w:r>
    </w:p>
    <w:p w14:paraId="7CC1B4B4" w14:textId="77777777" w:rsidR="006F3561" w:rsidRDefault="00000000">
      <w:pPr>
        <w:pStyle w:val="1"/>
        <w:spacing w:line="211" w:lineRule="auto"/>
        <w:jc w:val="both"/>
      </w:pPr>
      <w:r>
        <w:rPr>
          <w:rStyle w:val="a3"/>
        </w:rPr>
        <w:t>В ролях: Р. Бейбутов, дубл. В. Рождественский (Бахтияр), Т Чер</w:t>
      </w:r>
      <w:r>
        <w:rPr>
          <w:rStyle w:val="a3"/>
        </w:rPr>
        <w:softHyphen/>
        <w:t>нова (Саша), Ф. Мустафаев, дубл. В. Брежнев (Юсуф), А. Герайбеков, дубл. Е. Весник (Ага-Бала), М. Шейхзаманов, дубл. А. Антонов (профес</w:t>
      </w:r>
      <w:r>
        <w:rPr>
          <w:rStyle w:val="a3"/>
        </w:rPr>
        <w:softHyphen/>
        <w:t>сор), И. Эфендиев, дубл. С. Бубнов (Исмаилов), К. Мякишев, дубл. Я. Беленький (Верховский), Т Пельтцер (Наталья Алексеевна), А. Мамед- беков, дубл. К- Тыртов (Габиб), М. Джани-заде, дубл. М. Державин (Керим), И. Гуров (Петя), С. Гаджиева, дубл. В. Львова (Захра), М. Ка- лантарлы, дубл. Л. Рюмина (Гюльзар), М. Садыков, дубл. П. Репнин (Мир Гамид), А. Джавадов, дубл. Г. Милляр (Рза),О Эфендиев, дубл. Р. Арус- тамян (Бахтияр в детстве), Л. Белых, дубл. Л. Громова (Саша в детстве), И. Юзбашев, дубл. А. Хштоян (Юсуф в детстве), А. Курбанов, М. Даву- дова, Ф. Фатуллаев, С. Алескеров, В. Отрадинский, М. Шамкарян, К- Решанский, И. Османлы.</w:t>
      </w:r>
    </w:p>
    <w:p w14:paraId="2E3E6490" w14:textId="77777777" w:rsidR="006F3561" w:rsidRDefault="00000000">
      <w:pPr>
        <w:pStyle w:val="1"/>
        <w:spacing w:line="211" w:lineRule="auto"/>
        <w:jc w:val="both"/>
      </w:pPr>
      <w:r>
        <w:rPr>
          <w:rStyle w:val="a3"/>
        </w:rPr>
        <w:t>О судьбе талантливого азербайджанского певца.</w:t>
      </w:r>
    </w:p>
    <w:p w14:paraId="2AA4B5DD" w14:textId="77777777" w:rsidR="006F3561" w:rsidRDefault="00000000">
      <w:pPr>
        <w:pStyle w:val="1"/>
        <w:spacing w:after="60" w:line="211" w:lineRule="auto"/>
        <w:jc w:val="both"/>
      </w:pPr>
      <w:r>
        <w:rPr>
          <w:rStyle w:val="a3"/>
        </w:rPr>
        <w:t>Все убеждают Бахтияра Мурадова, обладающего красивым голосом, пойти учиться в консерваторию. Но юноша решает стать нефтяником, как и отец, погибший на фронте Отечественной войны. И он осуществляет свое намерение — становится буровым мастером. Любимая Бахтияром девушка Саша Верховская уезжает в Москву учиться в геологоразведоч</w:t>
      </w:r>
      <w:r>
        <w:rPr>
          <w:rStyle w:val="a3"/>
        </w:rPr>
        <w:softHyphen/>
        <w:t>ный институт. Вместе с ней едет и соперник Бахтияра толстяк Юсуф, соби</w:t>
      </w:r>
      <w:r>
        <w:rPr>
          <w:rStyle w:val="a3"/>
        </w:rPr>
        <w:softHyphen/>
        <w:t>рающийся посвятить себя торговому делу. В это время в клубе нефтяников ловкий делец Ага-Бала устраивает ряд выступленией Бахтияра Мурадова. Теплый прием кружит голову молодому певцу, чем спешит воспользоваться предприимчивый Ага-Бала, организуя гастроли Мурадову. Приехавшая на каникулы в Баку Саша Верховская осуждает поведение Бахтияра, упрекая его в бессмысленной трате таланта. Они ссорятся. Вскоре спе</w:t>
      </w:r>
      <w:r>
        <w:rPr>
          <w:rStyle w:val="a3"/>
        </w:rPr>
        <w:softHyphen/>
        <w:t>циальная комиссия разоблачает проходимца Гусейнова. Мурадов, поняв свою ошибку, поступает в консерваторию. Закончив институт, Саша воз</w:t>
      </w:r>
      <w:r>
        <w:rPr>
          <w:rStyle w:val="a3"/>
        </w:rPr>
        <w:softHyphen/>
        <w:t>вращается в Баку, где ее встречает самодовольный Юсуф, ставший дирек</w:t>
      </w:r>
      <w:r>
        <w:rPr>
          <w:rStyle w:val="a3"/>
        </w:rPr>
        <w:softHyphen/>
        <w:t>тором магазина. Юсуф уверен, что Саша выйдет за него замуж. Но она по-прежнему любит Бахтияра, который отвечает ей взаимностью.</w:t>
      </w:r>
    </w:p>
    <w:p w14:paraId="0BE1B90E" w14:textId="77777777" w:rsidR="006F3561" w:rsidRDefault="00000000">
      <w:pPr>
        <w:pStyle w:val="1"/>
        <w:spacing w:after="120" w:line="211" w:lineRule="auto"/>
        <w:ind w:firstLine="280"/>
        <w:jc w:val="both"/>
      </w:pPr>
      <w:r>
        <w:rPr>
          <w:rStyle w:val="a3"/>
        </w:rPr>
        <w:t xml:space="preserve">Библиография: «Советская Кубань», Краснодар, </w:t>
      </w:r>
      <w:r>
        <w:rPr>
          <w:rStyle w:val="a3"/>
          <w:lang w:val="es-ES" w:eastAsia="es-ES"/>
        </w:rPr>
        <w:t xml:space="preserve">1.VII </w:t>
      </w:r>
      <w:r>
        <w:rPr>
          <w:rStyle w:val="a3"/>
        </w:rPr>
        <w:t>1956; «Знамя юности», Минск, 24.VI 1956; «Туркменская искра», Ашхабад, 21 VII 1956.</w:t>
      </w:r>
    </w:p>
    <w:p w14:paraId="6D84F26C" w14:textId="77777777" w:rsidR="006F3561" w:rsidRDefault="00000000">
      <w:pPr>
        <w:pStyle w:val="1"/>
        <w:numPr>
          <w:ilvl w:val="0"/>
          <w:numId w:val="62"/>
        </w:numPr>
        <w:tabs>
          <w:tab w:val="left" w:pos="442"/>
        </w:tabs>
        <w:spacing w:line="211" w:lineRule="auto"/>
        <w:ind w:firstLine="0"/>
        <w:jc w:val="both"/>
      </w:pPr>
      <w:r>
        <w:rPr>
          <w:rStyle w:val="a3"/>
        </w:rPr>
        <w:t xml:space="preserve">ЛЯНА. Комедия, цв., 8 ч., 2117,4 </w:t>
      </w:r>
      <w:r>
        <w:rPr>
          <w:rStyle w:val="a3"/>
          <w:i/>
          <w:iCs/>
        </w:rPr>
        <w:t>м,</w:t>
      </w:r>
      <w:r>
        <w:rPr>
          <w:rStyle w:val="a3"/>
        </w:rPr>
        <w:t xml:space="preserve"> киностудия им. М. Горького. 1955 г. ВЭ </w:t>
      </w:r>
      <w:r>
        <w:rPr>
          <w:rStyle w:val="a3"/>
          <w:lang w:val="es-ES" w:eastAsia="es-ES"/>
        </w:rPr>
        <w:t xml:space="preserve">2.VIII </w:t>
      </w:r>
      <w:r>
        <w:rPr>
          <w:rStyle w:val="a3"/>
        </w:rPr>
        <w:t>1955 г.</w:t>
      </w:r>
    </w:p>
    <w:p w14:paraId="20551D1C" w14:textId="77777777" w:rsidR="006F3561" w:rsidRDefault="00000000">
      <w:pPr>
        <w:pStyle w:val="1"/>
        <w:spacing w:line="211" w:lineRule="auto"/>
        <w:ind w:firstLine="280"/>
        <w:jc w:val="both"/>
      </w:pPr>
      <w:r>
        <w:rPr>
          <w:rStyle w:val="a3"/>
        </w:rPr>
        <w:t>Авт. сцен. Б. Барнет, В. Ежов, Л. Корняну; реж.-пост. Б. Барнет; опер. Ж- Мартов; худ. И. Бахметьев; композ. Ш. Аранов; звукоопер. Н. Озорнов.</w:t>
      </w:r>
    </w:p>
    <w:p w14:paraId="7C4A8905" w14:textId="77777777" w:rsidR="006F3561" w:rsidRDefault="00000000">
      <w:pPr>
        <w:pStyle w:val="1"/>
        <w:spacing w:line="211" w:lineRule="auto"/>
        <w:ind w:firstLine="280"/>
        <w:jc w:val="both"/>
      </w:pPr>
      <w:r>
        <w:rPr>
          <w:rStyle w:val="a3"/>
        </w:rPr>
        <w:t>Реж. К- Николаевич, М. Хуциев; ассист. реж. Л. Гайдай; худ.-костюм. Э. Рапопорт; худ.-грим. А. Смирнов; авт. текста песен Л. Корняну; дири</w:t>
      </w:r>
      <w:r>
        <w:rPr>
          <w:rStyle w:val="a3"/>
        </w:rPr>
        <w:softHyphen/>
        <w:t>жеры Ш. Аранов, Г Гамбург; дир. картины О. Колодный, Б. Краковский.</w:t>
      </w:r>
    </w:p>
    <w:p w14:paraId="52777A74" w14:textId="77777777" w:rsidR="006F3561" w:rsidRDefault="00000000">
      <w:pPr>
        <w:pStyle w:val="1"/>
        <w:spacing w:line="211" w:lineRule="auto"/>
        <w:ind w:firstLine="280"/>
        <w:jc w:val="both"/>
      </w:pPr>
      <w:r>
        <w:rPr>
          <w:rStyle w:val="a3"/>
        </w:rPr>
        <w:t>В ролях: К- Игнатова (Ляна), А. Шворин (Андрей), М. Крепкогор</w:t>
      </w:r>
      <w:r>
        <w:rPr>
          <w:rStyle w:val="a3"/>
        </w:rPr>
        <w:softHyphen/>
        <w:t xml:space="preserve">ская (Параскица), Р. Муратов (Гриша), Л. Гайдай (Алеша), Е. Уреке (Степан Васильевич), Д. Лысенко (дед Ляны), К. Константинов (Гица), Н. Горлов (Саша, </w:t>
      </w:r>
      <w:r>
        <w:rPr>
          <w:rStyle w:val="a3"/>
        </w:rPr>
        <w:lastRenderedPageBreak/>
        <w:t>шофер).</w:t>
      </w:r>
    </w:p>
    <w:p w14:paraId="4CA194DF" w14:textId="77777777" w:rsidR="006F3561" w:rsidRDefault="00000000">
      <w:pPr>
        <w:pStyle w:val="1"/>
        <w:spacing w:line="211" w:lineRule="auto"/>
        <w:ind w:firstLine="280"/>
        <w:jc w:val="both"/>
      </w:pPr>
      <w:r>
        <w:rPr>
          <w:rStyle w:val="a3"/>
        </w:rPr>
        <w:t>О жизни колхозной молодежи в Советской Молдавии.</w:t>
      </w:r>
    </w:p>
    <w:p w14:paraId="6DD91BF4" w14:textId="77777777" w:rsidR="006F3561" w:rsidRDefault="00000000">
      <w:pPr>
        <w:pStyle w:val="1"/>
        <w:spacing w:line="211" w:lineRule="auto"/>
        <w:ind w:firstLine="280"/>
        <w:jc w:val="both"/>
      </w:pPr>
      <w:r>
        <w:rPr>
          <w:rStyle w:val="a3"/>
        </w:rPr>
        <w:t>В Кишинев на смотр сельской художественной самодеятельности при</w:t>
      </w:r>
      <w:r>
        <w:rPr>
          <w:rStyle w:val="a3"/>
        </w:rPr>
        <w:softHyphen/>
        <w:t>бывают из крупного виноградарского колхоза «Новая жизнь» певцы, тан</w:t>
      </w:r>
      <w:r>
        <w:rPr>
          <w:rStyle w:val="a3"/>
        </w:rPr>
        <w:softHyphen/>
        <w:t>цоры и музыканты. В их числе одна из лучших звеньевых артели Ляна, ее подружка Парася, жених Ляны Андрей и его друзья — Григорий и Алексей. На смотре молодежный ансамбль имеет огромный успех. Жюри присуждает исполнителям почетные грамоты Однако по настоянию пред</w:t>
      </w:r>
      <w:r>
        <w:rPr>
          <w:rStyle w:val="a3"/>
        </w:rPr>
        <w:softHyphen/>
        <w:t>седателя колхоза Андрей и его товарищи не получают грамот, так как не проявили себя должным образом в колхозном труде. Уязвленные тем, что их искусство не оценено по достоинству, молодые люди, попав под дур</w:t>
      </w:r>
      <w:r>
        <w:rPr>
          <w:rStyle w:val="a3"/>
        </w:rPr>
        <w:softHyphen/>
        <w:t xml:space="preserve">ное влияние «свободного» музыканта Гица, несколько дней не являются </w:t>
      </w:r>
      <w:r>
        <w:rPr>
          <w:rStyle w:val="a3"/>
          <w:b/>
          <w:bCs/>
        </w:rPr>
        <w:t xml:space="preserve">в </w:t>
      </w:r>
      <w:r>
        <w:rPr>
          <w:rStyle w:val="a3"/>
        </w:rPr>
        <w:t>колхоз и забрасывают репетиции в ансамбле. Лишь под дружным воздей</w:t>
      </w:r>
      <w:r>
        <w:rPr>
          <w:rStyle w:val="a3"/>
        </w:rPr>
        <w:softHyphen/>
        <w:t>ствием колхозников и любимых подруг Ляны и Параси юноши исправляют</w:t>
      </w:r>
      <w:r>
        <w:rPr>
          <w:rStyle w:val="a3"/>
        </w:rPr>
        <w:softHyphen/>
        <w:t>ся и становятся не только виртуозами-музыкантами, но и хорошими работ</w:t>
      </w:r>
      <w:r>
        <w:rPr>
          <w:rStyle w:val="a3"/>
        </w:rPr>
        <w:softHyphen/>
        <w:t>никами колхоза.</w:t>
      </w:r>
    </w:p>
    <w:p w14:paraId="3D1263E4" w14:textId="77777777" w:rsidR="006F3561" w:rsidRDefault="00000000">
      <w:pPr>
        <w:pStyle w:val="1"/>
        <w:spacing w:after="120" w:line="211" w:lineRule="auto"/>
        <w:ind w:firstLine="280"/>
        <w:jc w:val="both"/>
      </w:pPr>
      <w:r>
        <w:rPr>
          <w:rStyle w:val="a3"/>
        </w:rPr>
        <w:t>Библиография: «Советская Молдавия», Кишинев, 16.VI 1955; «Труд», 7 VIII 1955; «Смена», Л., 11.VIII 1955.</w:t>
      </w:r>
    </w:p>
    <w:p w14:paraId="058EEC3C" w14:textId="77777777" w:rsidR="006F3561" w:rsidRDefault="00000000">
      <w:pPr>
        <w:pStyle w:val="1"/>
        <w:numPr>
          <w:ilvl w:val="0"/>
          <w:numId w:val="62"/>
        </w:numPr>
        <w:tabs>
          <w:tab w:val="left" w:pos="445"/>
        </w:tabs>
        <w:spacing w:line="211" w:lineRule="auto"/>
        <w:ind w:firstLine="0"/>
        <w:jc w:val="both"/>
      </w:pPr>
      <w:r>
        <w:rPr>
          <w:rStyle w:val="a3"/>
        </w:rPr>
        <w:t xml:space="preserve">МАКСИМ ПЕРЕПЕЛИЦА. Комедия, 9 ч., 2574,9 </w:t>
      </w:r>
      <w:r>
        <w:rPr>
          <w:rStyle w:val="a3"/>
          <w:i/>
          <w:iCs/>
        </w:rPr>
        <w:t>м,</w:t>
      </w:r>
      <w:r>
        <w:rPr>
          <w:rStyle w:val="a3"/>
        </w:rPr>
        <w:t xml:space="preserve"> Ленфильм, 1955 г., ВЭ 9.1 1956 г.</w:t>
      </w:r>
    </w:p>
    <w:p w14:paraId="57097B6F" w14:textId="77777777" w:rsidR="006F3561" w:rsidRDefault="00000000">
      <w:pPr>
        <w:pStyle w:val="1"/>
        <w:spacing w:line="211" w:lineRule="auto"/>
        <w:ind w:firstLine="280"/>
        <w:jc w:val="both"/>
      </w:pPr>
      <w:r>
        <w:rPr>
          <w:rStyle w:val="a3"/>
        </w:rPr>
        <w:t>Авт. сцен. И. Стаднюк; реж.-пост. А. Граник; гл. опер. Д. Месхиев; худ. В. Савостин; композ. В.- Соловьев-Седой; звукоопер. Н. Косарев.</w:t>
      </w:r>
    </w:p>
    <w:p w14:paraId="21D12FA9" w14:textId="77777777" w:rsidR="006F3561" w:rsidRDefault="00000000">
      <w:pPr>
        <w:pStyle w:val="1"/>
        <w:spacing w:line="211" w:lineRule="auto"/>
        <w:ind w:firstLine="280"/>
        <w:jc w:val="both"/>
      </w:pPr>
      <w:r>
        <w:rPr>
          <w:rStyle w:val="a3"/>
        </w:rPr>
        <w:t>Реж. В. Садовский; ассист. реж. А. Соколов, Б. Оганянц; опер. А. Сысоев; ассист. опер. Я. Склянский; худ.-костюм. В. Рахматулина; худ -грим. Н. Эленбоген; монтаж. С. Горакова; авт. текста песен М. Дудин; ред. С. Пономаренко; дирижер А. Владимирцев; консульт. полковник И. Сафронов, подполковник И. Юрьев; дир. картины П. Свиридов.</w:t>
      </w:r>
    </w:p>
    <w:p w14:paraId="711E342B" w14:textId="77777777" w:rsidR="006F3561" w:rsidRDefault="00000000">
      <w:pPr>
        <w:pStyle w:val="1"/>
        <w:spacing w:line="211" w:lineRule="auto"/>
        <w:ind w:firstLine="280"/>
        <w:jc w:val="both"/>
      </w:pPr>
      <w:r>
        <w:rPr>
          <w:rStyle w:val="a3"/>
        </w:rPr>
        <w:t>В ролях: Л. Быков (Максим Перепелица), Н. Яковченко (Кондрат Перепелица), А. Борисов (Марко Мухо), Г Осипенко (Опанас), Л. Кос- тырко (Маруся), Т. Литвиненко (Василинка), Н. Тамарова (Явдоха), В. Фушич (Степан Левада), В. Ефимов (Иван Твердохлеб), Г Вицин (дед Мусий), П. Усовниченко (старший лейтенант Куприянов), А. Степанов (лейтенант Фомин), К- Сорокин (старшина Саблин), А. Суснин (Ежиков), С. Сибиль (Самусь), Р. Муратов (Таскиров), Б. Аракелов, А. Бахарь, В. Бриц, Б. Лескин, А. Николенко, С. Никитина, Р. Раисова, Т. Пельтцер, Е. Уварова, С. Подмастерьев, И. Шпаковский.</w:t>
      </w:r>
    </w:p>
    <w:p w14:paraId="2EC4444B" w14:textId="77777777" w:rsidR="006F3561" w:rsidRDefault="00000000">
      <w:pPr>
        <w:pStyle w:val="1"/>
        <w:spacing w:line="211" w:lineRule="auto"/>
        <w:ind w:firstLine="280"/>
        <w:jc w:val="both"/>
      </w:pPr>
      <w:r>
        <w:rPr>
          <w:rStyle w:val="a3"/>
        </w:rPr>
        <w:t>О воспитании молодого бойца в рядах Советской Армии.</w:t>
      </w:r>
    </w:p>
    <w:p w14:paraId="3A7CAFA9" w14:textId="77777777" w:rsidR="006F3561" w:rsidRDefault="00000000">
      <w:pPr>
        <w:pStyle w:val="1"/>
        <w:spacing w:after="60" w:line="211" w:lineRule="auto"/>
        <w:ind w:firstLine="280"/>
        <w:jc w:val="both"/>
        <w:sectPr w:rsidR="006F3561">
          <w:footerReference w:type="even" r:id="rId626"/>
          <w:footerReference w:type="default" r:id="rId627"/>
          <w:pgSz w:w="11906" w:h="16838"/>
          <w:pgMar w:top="4289" w:right="3492" w:bottom="4491" w:left="3494" w:header="0" w:footer="3" w:gutter="0"/>
          <w:pgNumType w:start="578"/>
          <w:cols w:space="720"/>
          <w:noEndnote/>
          <w:docGrid w:linePitch="360"/>
        </w:sectPr>
      </w:pPr>
      <w:r>
        <w:rPr>
          <w:rStyle w:val="a3"/>
        </w:rPr>
        <w:t>Максима Перепелицу, озорного хлопца из украинского села, призы</w:t>
      </w:r>
      <w:r>
        <w:rPr>
          <w:rStyle w:val="a3"/>
        </w:rPr>
        <w:softHyphen/>
        <w:t>вают в армию. Желая «обезопасить» себя от возможных соперников, он рас-</w:t>
      </w:r>
    </w:p>
    <w:p w14:paraId="5C6BCBFF" w14:textId="77777777" w:rsidR="006F3561" w:rsidRDefault="00000000">
      <w:pPr>
        <w:pStyle w:val="1"/>
        <w:spacing w:line="211" w:lineRule="auto"/>
        <w:ind w:firstLine="0"/>
        <w:jc w:val="both"/>
      </w:pPr>
      <w:r>
        <w:rPr>
          <w:rStyle w:val="a3"/>
        </w:rPr>
        <w:t>сылает всем мужчинам в деревне арбузы от имени любимой им девушки Маруси — традиционный знак отказа в сватовстве. И в армии Максим не оставляет своих проделок. Он хитрит, пытаясь избежать трудностей солдатской службы. На его «боевом» счету уже имеется несколько нарядов вне очереди. Офицеры роты и товарищи-комсомольцы всерьез берутся за воспитание молодого солдата. Во время одного из учений Максим про</w:t>
      </w:r>
      <w:r>
        <w:rPr>
          <w:rStyle w:val="a3"/>
        </w:rPr>
        <w:softHyphen/>
        <w:t>являет свойственные ему смекалку и инициативу. Перепелицу производят в младшие сержанты. Он возвращается в родное село, где его ждет любимая.</w:t>
      </w:r>
    </w:p>
    <w:p w14:paraId="2E7DDB2A" w14:textId="77777777" w:rsidR="006F3561" w:rsidRDefault="00000000">
      <w:pPr>
        <w:pStyle w:val="1"/>
        <w:spacing w:after="140" w:line="211" w:lineRule="auto"/>
        <w:jc w:val="both"/>
      </w:pPr>
      <w:r>
        <w:rPr>
          <w:rStyle w:val="a3"/>
        </w:rPr>
        <w:t>Библиография* «Труд», 12.1 1956; «Комсомольская правда», 19.1 1956; «Красная звезда», М., 10.1 и 5.11 1956, «Советский флот», М., 13.1 1956.</w:t>
      </w:r>
    </w:p>
    <w:p w14:paraId="2D4DB8D2" w14:textId="77777777" w:rsidR="006F3561" w:rsidRDefault="00000000">
      <w:pPr>
        <w:pStyle w:val="1"/>
        <w:numPr>
          <w:ilvl w:val="0"/>
          <w:numId w:val="62"/>
        </w:numPr>
        <w:tabs>
          <w:tab w:val="left" w:pos="442"/>
        </w:tabs>
        <w:spacing w:line="211" w:lineRule="auto"/>
        <w:ind w:firstLine="0"/>
        <w:jc w:val="both"/>
      </w:pPr>
      <w:r>
        <w:rPr>
          <w:rStyle w:val="a3"/>
        </w:rPr>
        <w:t xml:space="preserve">МАСТЕРА ГРУЗИНСКОГО БАЛЕТА. Киноконцерт, цв., 6 ч , 1457 </w:t>
      </w:r>
      <w:r>
        <w:rPr>
          <w:rStyle w:val="a3"/>
          <w:i/>
          <w:iCs/>
        </w:rPr>
        <w:t>м,</w:t>
      </w:r>
      <w:r>
        <w:rPr>
          <w:rStyle w:val="a3"/>
        </w:rPr>
        <w:t xml:space="preserve"> Грузия-фильм, 1955 г., ВЭ 2.III 1956 г.</w:t>
      </w:r>
    </w:p>
    <w:p w14:paraId="19B80C9C" w14:textId="77777777" w:rsidR="006F3561" w:rsidRDefault="00000000">
      <w:pPr>
        <w:pStyle w:val="1"/>
        <w:spacing w:line="211" w:lineRule="auto"/>
        <w:jc w:val="both"/>
      </w:pPr>
      <w:r>
        <w:rPr>
          <w:rStyle w:val="a3"/>
        </w:rPr>
        <w:t>Авт. сцен. В. Чабукиани, И. Геловани; реж.-пост. Ш. Манагадзе, В. Чабукиани; гл. опер. Ф. Высоцкий; худ. Р. Мирзашвили, С. Вацадзе; муз. ред. В. Палиашвили; звукоопер. Р. Лапинский.</w:t>
      </w:r>
    </w:p>
    <w:p w14:paraId="44C8789D" w14:textId="77777777" w:rsidR="006F3561" w:rsidRDefault="00000000">
      <w:pPr>
        <w:pStyle w:val="1"/>
        <w:spacing w:line="211" w:lineRule="auto"/>
        <w:jc w:val="both"/>
      </w:pPr>
      <w:r>
        <w:rPr>
          <w:rStyle w:val="a3"/>
        </w:rPr>
        <w:t xml:space="preserve">Реж. 3. Харшиладзе; ассист. по монтажу Г Абесадзе; опер. Г. Усей- нашвили; ассист. опер. Г. Челидзе; худ.-костюм. С. Вирсаладзе, С. Кобу- ладзе; грим. А. </w:t>
      </w:r>
      <w:r>
        <w:rPr>
          <w:rStyle w:val="a3"/>
        </w:rPr>
        <w:lastRenderedPageBreak/>
        <w:t>Кервалидзе, Г Мхеидзе; худ комб. съемок Р. Вашадзе; балетмейстер В. Чабукиани; дир. картины В. Чичинадзе.</w:t>
      </w:r>
    </w:p>
    <w:p w14:paraId="59C804DD" w14:textId="77777777" w:rsidR="006F3561" w:rsidRDefault="00000000">
      <w:pPr>
        <w:pStyle w:val="1"/>
        <w:spacing w:line="211" w:lineRule="auto"/>
        <w:jc w:val="both"/>
      </w:pPr>
      <w:r>
        <w:rPr>
          <w:rStyle w:val="a3"/>
        </w:rPr>
        <w:t>Фильм демонстрирует успехи мастеров грузинского хореографиче</w:t>
      </w:r>
      <w:r>
        <w:rPr>
          <w:rStyle w:val="a3"/>
        </w:rPr>
        <w:softHyphen/>
        <w:t>ского искусства.</w:t>
      </w:r>
    </w:p>
    <w:p w14:paraId="696F665A" w14:textId="77777777" w:rsidR="006F3561" w:rsidRDefault="00000000">
      <w:pPr>
        <w:pStyle w:val="1"/>
        <w:spacing w:after="140" w:line="211" w:lineRule="auto"/>
        <w:jc w:val="both"/>
      </w:pPr>
      <w:r>
        <w:rPr>
          <w:rStyle w:val="a3"/>
        </w:rPr>
        <w:t>В картину включены сцены из балетов: «Лауренсия» (по мотивам пьесы Лопе де Вега «Овечий источник»), музыка А. Крейна; «Синатле» (по мотивам грузинской народной сказки), музыка Г Киладзе, в испол</w:t>
      </w:r>
      <w:r>
        <w:rPr>
          <w:rStyle w:val="a3"/>
        </w:rPr>
        <w:softHyphen/>
        <w:t>нении мастеров балета Тбилисского ордена Ленина театра оперы и балета им. 3. Палиашвили.</w:t>
      </w:r>
    </w:p>
    <w:p w14:paraId="71B68341" w14:textId="77777777" w:rsidR="006F3561" w:rsidRDefault="00000000">
      <w:pPr>
        <w:pStyle w:val="1"/>
        <w:numPr>
          <w:ilvl w:val="0"/>
          <w:numId w:val="62"/>
        </w:numPr>
        <w:tabs>
          <w:tab w:val="left" w:pos="447"/>
        </w:tabs>
        <w:spacing w:line="211" w:lineRule="auto"/>
        <w:ind w:firstLine="0"/>
        <w:jc w:val="both"/>
      </w:pPr>
      <w:r>
        <w:rPr>
          <w:rStyle w:val="a3"/>
        </w:rPr>
        <w:t>МАТРОС ЧИЖИК- Экраниз., цв., 9 ч., 2367 л, Киевская кино</w:t>
      </w:r>
      <w:r>
        <w:rPr>
          <w:rStyle w:val="a3"/>
        </w:rPr>
        <w:softHyphen/>
        <w:t>студия, 1955 г., ВЭ 4.1 1956 г.</w:t>
      </w:r>
    </w:p>
    <w:p w14:paraId="01D6386C" w14:textId="77777777" w:rsidR="006F3561" w:rsidRDefault="00000000">
      <w:pPr>
        <w:pStyle w:val="1"/>
        <w:spacing w:line="211" w:lineRule="auto"/>
        <w:jc w:val="both"/>
      </w:pPr>
      <w:r>
        <w:rPr>
          <w:rStyle w:val="a3"/>
        </w:rPr>
        <w:t>Авт. сцен, и реж-пост. В. Браун; опер. В. Войтенко; худ. М. Юферов, Ф. Вакериса-Гальдос; композ. И. Шамо, звукоопер. А. Демиденко.</w:t>
      </w:r>
    </w:p>
    <w:p w14:paraId="123F389E" w14:textId="77777777" w:rsidR="006F3561" w:rsidRDefault="00000000">
      <w:pPr>
        <w:pStyle w:val="1"/>
        <w:spacing w:line="211" w:lineRule="auto"/>
        <w:jc w:val="both"/>
      </w:pPr>
      <w:r>
        <w:rPr>
          <w:rStyle w:val="a3"/>
        </w:rPr>
        <w:t>Реж. Л. Дзенькевич; ассист. реж. Т Воробьева; ассист. опер. Н. Мак</w:t>
      </w:r>
      <w:r>
        <w:rPr>
          <w:rStyle w:val="a3"/>
        </w:rPr>
        <w:softHyphen/>
        <w:t>сименко, П. Король; худ.-костюм. А. Петрова; худ.-грим. -Е. Парфенюк; монтаж. Н. Ратманская; авт. текста песен Л Рева; дирижер К- Симеонов; ред. А. Перегуда; дир. картины А. Котовец.</w:t>
      </w:r>
    </w:p>
    <w:p w14:paraId="1E6BAD6A" w14:textId="77777777" w:rsidR="006F3561" w:rsidRDefault="00000000">
      <w:pPr>
        <w:pStyle w:val="1"/>
        <w:spacing w:line="211" w:lineRule="auto"/>
        <w:jc w:val="both"/>
      </w:pPr>
      <w:r>
        <w:rPr>
          <w:rStyle w:val="a3"/>
        </w:rPr>
        <w:t>В ролях: М. Кузнецов (Чижик, матрос), В. Емельянов (Лузгин, капи</w:t>
      </w:r>
      <w:r>
        <w:rPr>
          <w:rStyle w:val="a3"/>
        </w:rPr>
        <w:softHyphen/>
        <w:t>тан), Н. Чередниченко (его жена), Толя Мельников (Шура, их сын), Н. Семенцова (Анютка), В. Тягушев (Иван, денщик), В. Телегина, М. Троя</w:t>
      </w:r>
      <w:r>
        <w:rPr>
          <w:rStyle w:val="a3"/>
        </w:rPr>
        <w:softHyphen/>
        <w:t>новский, И. Рыжов, С. Петров, Л. Силаев.</w:t>
      </w:r>
    </w:p>
    <w:p w14:paraId="23E885D7" w14:textId="77777777" w:rsidR="006F3561" w:rsidRDefault="00000000">
      <w:pPr>
        <w:pStyle w:val="1"/>
        <w:spacing w:line="211" w:lineRule="auto"/>
        <w:jc w:val="both"/>
      </w:pPr>
      <w:r>
        <w:rPr>
          <w:rStyle w:val="a3"/>
        </w:rPr>
        <w:t>Экранизация рассказа К- Станюковича «Нянька».</w:t>
      </w:r>
    </w:p>
    <w:p w14:paraId="2A6343C7" w14:textId="77777777" w:rsidR="006F3561" w:rsidRDefault="00000000">
      <w:pPr>
        <w:pStyle w:val="1"/>
        <w:spacing w:line="211" w:lineRule="auto"/>
        <w:jc w:val="both"/>
      </w:pPr>
      <w:r>
        <w:rPr>
          <w:rStyle w:val="a3"/>
        </w:rPr>
        <w:t>Матрос Чижик, потерявший во время учения два пальца, становится денщиком капитана Лузгина. Ухаживая за сыном капитана Шурой, матрос воспитывает в мальчике справедливость в отношении к людям. Положе</w:t>
      </w:r>
      <w:r>
        <w:rPr>
          <w:rStyle w:val="a3"/>
        </w:rPr>
        <w:softHyphen/>
        <w:t>ние матроса нелегкое — деспотичная и грубая жена капитана на каждом шагу унижает Чижика. Не выдержав издевательств, он решает бежать, и лишь болезнь Шуры останавливает его. Неусыпной заботой «нянька» Чижик выхаживает мальчика. Раскаявшаяся жена капитана просит у матроса прощения. Из плавания возвращается Лузгин. Он обещает Чижику помочь выйти в отставку.</w:t>
      </w:r>
    </w:p>
    <w:p w14:paraId="3D2BE563" w14:textId="77777777" w:rsidR="006F3561" w:rsidRDefault="00000000">
      <w:pPr>
        <w:pStyle w:val="1"/>
        <w:spacing w:after="140" w:line="211" w:lineRule="auto"/>
        <w:jc w:val="both"/>
        <w:sectPr w:rsidR="006F3561">
          <w:footerReference w:type="even" r:id="rId628"/>
          <w:footerReference w:type="default" r:id="rId629"/>
          <w:type w:val="continuous"/>
          <w:pgSz w:w="11906" w:h="16838"/>
          <w:pgMar w:top="4289" w:right="3492" w:bottom="4491" w:left="3494" w:header="3861" w:footer="3" w:gutter="0"/>
          <w:cols w:space="720"/>
          <w:noEndnote/>
          <w:docGrid w:linePitch="360"/>
        </w:sectPr>
      </w:pPr>
      <w:r>
        <w:rPr>
          <w:rStyle w:val="a3"/>
        </w:rPr>
        <w:t>Библиография: «Комсомольская правда», 5.1 1956; «Советская культура», 10.1 1956; «Советский флот», М., 7.1 1956; «Ленинградская прав</w:t>
      </w:r>
      <w:r>
        <w:rPr>
          <w:rStyle w:val="a3"/>
        </w:rPr>
        <w:softHyphen/>
        <w:t>да», 8.1 1956.</w:t>
      </w:r>
    </w:p>
    <w:p w14:paraId="580BD45D" w14:textId="77777777" w:rsidR="006F3561" w:rsidRDefault="00000000">
      <w:pPr>
        <w:pStyle w:val="1"/>
        <w:numPr>
          <w:ilvl w:val="0"/>
          <w:numId w:val="62"/>
        </w:numPr>
        <w:tabs>
          <w:tab w:val="left" w:pos="438"/>
        </w:tabs>
        <w:spacing w:line="214" w:lineRule="auto"/>
        <w:ind w:firstLine="0"/>
        <w:jc w:val="both"/>
      </w:pPr>
      <w:r>
        <w:rPr>
          <w:rStyle w:val="a3"/>
        </w:rPr>
        <w:lastRenderedPageBreak/>
        <w:t xml:space="preserve">МАТЬ. Экраниз , цв., 10 ч., 2840 </w:t>
      </w:r>
      <w:r>
        <w:rPr>
          <w:rStyle w:val="a3"/>
          <w:i/>
          <w:iCs/>
        </w:rPr>
        <w:t>м.</w:t>
      </w:r>
      <w:r>
        <w:rPr>
          <w:rStyle w:val="a3"/>
        </w:rPr>
        <w:t xml:space="preserve"> Киевская киностудия, 1955 г., ВЭ 14.11 1956 г.</w:t>
      </w:r>
    </w:p>
    <w:p w14:paraId="58DEE5FA" w14:textId="77777777" w:rsidR="006F3561" w:rsidRDefault="00000000">
      <w:pPr>
        <w:pStyle w:val="1"/>
        <w:spacing w:line="214" w:lineRule="auto"/>
        <w:ind w:firstLine="280"/>
        <w:jc w:val="both"/>
      </w:pPr>
      <w:r>
        <w:rPr>
          <w:rStyle w:val="a3"/>
        </w:rPr>
        <w:t>Авт. сцен. Н Коварский, М. Донской; реж.-пост. М. Донской; опер. А. Мишурин; худ.-пост. В. Агранов; композ. Л. Шварц; звукоопер А. Фе</w:t>
      </w:r>
      <w:r>
        <w:rPr>
          <w:rStyle w:val="a3"/>
        </w:rPr>
        <w:softHyphen/>
        <w:t>доренко.</w:t>
      </w:r>
    </w:p>
    <w:p w14:paraId="7A297AC3" w14:textId="77777777" w:rsidR="006F3561" w:rsidRDefault="00000000">
      <w:pPr>
        <w:pStyle w:val="1"/>
        <w:spacing w:line="214" w:lineRule="auto"/>
        <w:ind w:firstLine="280"/>
        <w:jc w:val="both"/>
      </w:pPr>
      <w:r>
        <w:rPr>
          <w:rStyle w:val="a3"/>
        </w:rPr>
        <w:t>Реж. А. Козырь, худ.-костюм. Е. Гаккебуш, худ -грим. Я. Гринберг; монтаж. Н. Горбенко; комб. съемки, опер. Н. Илюшин, худ. Н. Абрамов; лит консульт. Б. Бялик; дирижер Н. Рахлин; дир. картины Б. Жолков.</w:t>
      </w:r>
    </w:p>
    <w:p w14:paraId="24578DF7" w14:textId="77777777" w:rsidR="006F3561" w:rsidRDefault="00000000">
      <w:pPr>
        <w:pStyle w:val="1"/>
        <w:spacing w:line="214" w:lineRule="auto"/>
        <w:ind w:firstLine="280"/>
        <w:jc w:val="both"/>
      </w:pPr>
      <w:r>
        <w:rPr>
          <w:rStyle w:val="a3"/>
        </w:rPr>
        <w:t>В ролях: В. Марецкая (мать), А. Баталов (Павел Власов), Н. Коло- фидин (Михаил Власов), А Петров (Находка), П Усовпиченко (Рыбин), С Курилов (Николай Иванович), Т Пилецкая (Сашенька), Л Гриценко (Софья), В. Маренков (Весовщиков), П. Волков (старик Сизов), К. Немо</w:t>
      </w:r>
      <w:r>
        <w:rPr>
          <w:rStyle w:val="a3"/>
        </w:rPr>
        <w:softHyphen/>
        <w:t>ляев (Исайка Горбов), И. Неганов (агент охранки), Е Валиев, Б. Битю</w:t>
      </w:r>
      <w:r>
        <w:rPr>
          <w:rStyle w:val="a3"/>
        </w:rPr>
        <w:softHyphen/>
        <w:t>ков, А. Борисов, А. Быков, В. Доморацкий, А Ильин, А. Кузнецов, В. Куз</w:t>
      </w:r>
      <w:r>
        <w:rPr>
          <w:rStyle w:val="a3"/>
        </w:rPr>
        <w:softHyphen/>
        <w:t>нецова, В. Марков, Г Махова, Д Милютенко, И Олигин, Н. Поленков</w:t>
      </w:r>
    </w:p>
    <w:p w14:paraId="4DEE11C6" w14:textId="77777777" w:rsidR="006F3561" w:rsidRDefault="00000000">
      <w:pPr>
        <w:pStyle w:val="1"/>
        <w:spacing w:line="214" w:lineRule="auto"/>
        <w:ind w:firstLine="280"/>
        <w:jc w:val="both"/>
      </w:pPr>
      <w:r>
        <w:rPr>
          <w:rStyle w:val="a3"/>
        </w:rPr>
        <w:t>Экранизация одноименной повести М. Горького</w:t>
      </w:r>
    </w:p>
    <w:p w14:paraId="412CB8FD" w14:textId="77777777" w:rsidR="006F3561" w:rsidRDefault="00000000">
      <w:pPr>
        <w:pStyle w:val="1"/>
        <w:spacing w:line="214" w:lineRule="auto"/>
        <w:ind w:firstLine="280"/>
        <w:jc w:val="both"/>
      </w:pPr>
      <w:r>
        <w:rPr>
          <w:rStyle w:val="a3"/>
        </w:rPr>
        <w:t>В рабочей слободке живет семья Власовых Темна и беспросветна эта жизнь. С раннего утра и до вечера трудится глава семьи, не видя пробле</w:t>
      </w:r>
      <w:r>
        <w:rPr>
          <w:rStyle w:val="a3"/>
        </w:rPr>
        <w:softHyphen/>
        <w:t>ска радости. Только в водке находит утешение этот забитый и озлобленный своей судьбой человек. После его смерти по пути отца пошел и сын Павел Власов, ставший все чаще возвращаться домой пьяным. Проходит время Павел подружился с революционеркой Сашенькой. Начав под ее влиянием читать запрещенные книжки, он постепенно все глубже, острее осознает несправедливость самодержавного строя, обрекающего трудовой народ на нищету и невежество. Дом Павла становится центром молодежных схо</w:t>
      </w:r>
      <w:r>
        <w:rPr>
          <w:rStyle w:val="a3"/>
        </w:rPr>
        <w:softHyphen/>
        <w:t>док Когда на заводе вспыхивает первая забастовка, ее возглавляет Павел. Провал этой забастовки приводит Павла в тюрьму Листовки, которые раньше распространял сын, теперь носит на фабрику его мать Ниловна. Тюрьма не сломила воли Павла. Выйдя на свободу, он снова возвращается к революционной работе. Став свидетелем революционной деятельности Павла и его друзей, помогая им, Ниловна начинает все яснее понимать ту правду, за которую борется ее сын. Наступает 1 мая 1902 г. Рабочие выходят на демонстрацию солидарности. Во главе ее Павел Власов. Сол</w:t>
      </w:r>
      <w:r>
        <w:rPr>
          <w:rStyle w:val="a3"/>
        </w:rPr>
        <w:softHyphen/>
        <w:t>даты разгоняют демонстрантов, и вновь Павел и его друзья попадают в тюрьму. Мать переезжает в город и становится профессиональной рево</w:t>
      </w:r>
      <w:r>
        <w:rPr>
          <w:rStyle w:val="a3"/>
        </w:rPr>
        <w:softHyphen/>
        <w:t>люционеркой, выполняя трудные задания подпольного комитета. Царская охранка готовит судебную расправу над Павлом и его друзьями. На суде Павел выступает со страстной обличительной речью против самодержавия. Листовки с его речью везет для распространения мать На вокзале ее аре</w:t>
      </w:r>
      <w:r>
        <w:rPr>
          <w:rStyle w:val="a3"/>
        </w:rPr>
        <w:softHyphen/>
        <w:t>стовывают. Вырываясь из рук жандармов, Ниловна бросает в толпу ли</w:t>
      </w:r>
      <w:r>
        <w:rPr>
          <w:rStyle w:val="a3"/>
        </w:rPr>
        <w:softHyphen/>
        <w:t>стовки, призывая народ к борьбе с произволом царизма.</w:t>
      </w:r>
    </w:p>
    <w:p w14:paraId="6BC19680" w14:textId="77777777" w:rsidR="006F3561" w:rsidRDefault="00000000">
      <w:pPr>
        <w:pStyle w:val="1"/>
        <w:spacing w:after="120" w:line="214" w:lineRule="auto"/>
        <w:ind w:firstLine="280"/>
        <w:jc w:val="both"/>
      </w:pPr>
      <w:r>
        <w:rPr>
          <w:rStyle w:val="a3"/>
        </w:rPr>
        <w:t>Библиография: «Правда», З.Ш 1956; «Известия», 22 11 1956, «Труд», 12.11 1956; «Комсомольская правда», 28 II 1956; «Советская куль</w:t>
      </w:r>
      <w:r>
        <w:rPr>
          <w:rStyle w:val="a3"/>
        </w:rPr>
        <w:softHyphen/>
        <w:t xml:space="preserve">тура», 21.II 1956; «Литературная газета», 25.11 1956; «Московская правда», 12.11 1956; «Вечерняя Москва», 16.11 1956; «Вечерний Ленинград», 13.11 1956. «Гудок», М., 10.11 1956; «Советская Белоруссия», Минск, </w:t>
      </w:r>
      <w:r>
        <w:rPr>
          <w:rStyle w:val="a3"/>
          <w:lang w:val="fr-FR" w:eastAsia="fr-FR"/>
        </w:rPr>
        <w:t xml:space="preserve">10.III </w:t>
      </w:r>
      <w:r>
        <w:rPr>
          <w:rStyle w:val="a3"/>
        </w:rPr>
        <w:t xml:space="preserve">1956, «Советская Башкирия», Уфа, </w:t>
      </w:r>
      <w:r>
        <w:rPr>
          <w:rStyle w:val="a3"/>
          <w:lang w:val="fr-FR" w:eastAsia="fr-FR"/>
        </w:rPr>
        <w:t xml:space="preserve">9.III </w:t>
      </w:r>
      <w:r>
        <w:rPr>
          <w:rStyle w:val="a3"/>
        </w:rPr>
        <w:t xml:space="preserve">1956; «Правда Украины», Киев, 29.11 1956; «Московский комсомолец», 21.11 1956; «Бакинский рабочий», 11.III 1956; «Коммунист», Ереван, 11.III 1956; «Сталинградская правда», </w:t>
      </w:r>
      <w:r>
        <w:rPr>
          <w:rStyle w:val="a3"/>
          <w:lang w:val="fr-FR" w:eastAsia="fr-FR"/>
        </w:rPr>
        <w:t xml:space="preserve">1.III </w:t>
      </w:r>
      <w:r>
        <w:rPr>
          <w:rStyle w:val="a3"/>
        </w:rPr>
        <w:t>1956.</w:t>
      </w:r>
    </w:p>
    <w:p w14:paraId="7CB7AF79" w14:textId="77777777" w:rsidR="006F3561" w:rsidRDefault="00000000">
      <w:pPr>
        <w:pStyle w:val="1"/>
        <w:numPr>
          <w:ilvl w:val="0"/>
          <w:numId w:val="62"/>
        </w:numPr>
        <w:tabs>
          <w:tab w:val="left" w:pos="445"/>
        </w:tabs>
        <w:spacing w:line="226" w:lineRule="auto"/>
        <w:ind w:firstLine="0"/>
        <w:jc w:val="both"/>
      </w:pPr>
      <w:r>
        <w:rPr>
          <w:rStyle w:val="a3"/>
        </w:rPr>
        <w:t xml:space="preserve">МЕКСИКАНЕЦ Экраниз., цв., 9 ч., 2431 </w:t>
      </w:r>
      <w:r>
        <w:rPr>
          <w:rStyle w:val="a3"/>
          <w:i/>
          <w:iCs/>
        </w:rPr>
        <w:t>м,</w:t>
      </w:r>
      <w:r>
        <w:rPr>
          <w:rStyle w:val="a3"/>
        </w:rPr>
        <w:t xml:space="preserve"> Мосфильм, 1955 г , ВЭ </w:t>
      </w:r>
      <w:r>
        <w:rPr>
          <w:rStyle w:val="a3"/>
          <w:lang w:val="fr-FR" w:eastAsia="fr-FR"/>
        </w:rPr>
        <w:t xml:space="preserve">13.IV </w:t>
      </w:r>
      <w:r>
        <w:rPr>
          <w:rStyle w:val="a3"/>
        </w:rPr>
        <w:t>1956 г.</w:t>
      </w:r>
    </w:p>
    <w:p w14:paraId="2DD3A247" w14:textId="77777777" w:rsidR="006F3561" w:rsidRDefault="00000000">
      <w:pPr>
        <w:pStyle w:val="1"/>
        <w:spacing w:line="317" w:lineRule="auto"/>
        <w:ind w:firstLine="280"/>
        <w:jc w:val="both"/>
        <w:rPr>
          <w:sz w:val="11"/>
          <w:szCs w:val="11"/>
        </w:rPr>
        <w:sectPr w:rsidR="006F3561">
          <w:footerReference w:type="even" r:id="rId630"/>
          <w:footerReference w:type="default" r:id="rId631"/>
          <w:pgSz w:w="11906" w:h="16838"/>
          <w:pgMar w:top="4116" w:right="3476" w:bottom="4370" w:left="3485" w:header="3688" w:footer="3942" w:gutter="0"/>
          <w:pgNumType w:start="583"/>
          <w:cols w:space="720"/>
          <w:noEndnote/>
          <w:docGrid w:linePitch="360"/>
        </w:sectPr>
      </w:pPr>
      <w:r>
        <w:rPr>
          <w:rStyle w:val="a3"/>
        </w:rPr>
        <w:t>Авт. сцен Э Брагинский; реж.-пост. В. Каплуновский; опер. С. По</w:t>
      </w:r>
      <w:r>
        <w:rPr>
          <w:rStyle w:val="a3"/>
        </w:rPr>
        <w:softHyphen/>
        <w:t xml:space="preserve">луянов; худ. К. Урбетис; композ М. Чулаки; звукоопер. В. Богданкевич. </w:t>
      </w:r>
      <w:r>
        <w:rPr>
          <w:rStyle w:val="a3"/>
          <w:sz w:val="11"/>
          <w:szCs w:val="11"/>
        </w:rPr>
        <w:t>582</w:t>
      </w:r>
    </w:p>
    <w:p w14:paraId="2B05583C" w14:textId="77777777" w:rsidR="006F3561" w:rsidRDefault="00000000">
      <w:pPr>
        <w:pStyle w:val="1"/>
        <w:spacing w:line="211" w:lineRule="auto"/>
        <w:ind w:firstLine="320"/>
        <w:jc w:val="both"/>
      </w:pPr>
      <w:r>
        <w:rPr>
          <w:rStyle w:val="a3"/>
        </w:rPr>
        <w:lastRenderedPageBreak/>
        <w:t>Реж В Семаков; ассист реж Г Комаровский, М. Каузова; ассист. опер Л. Пааташвили, М. Кузнецов, К. Супопицкий; ассист. худ. Л. Ряшен</w:t>
      </w:r>
      <w:r>
        <w:rPr>
          <w:rStyle w:val="a3"/>
        </w:rPr>
        <w:softHyphen/>
        <w:t>цева, худ.-декор. Ф. Богуславский; худ -костюм. К- Ефимов; худ.-грим. Н. Захаров; монтаж. Т Зинчук; комб. съемки: опер. Б. Горбачев, П. Мала- пичев, худ. М. Семенов; авт текста песен С. Болотин, Т Сикорская; дири</w:t>
      </w:r>
      <w:r>
        <w:rPr>
          <w:rStyle w:val="a3"/>
        </w:rPr>
        <w:softHyphen/>
        <w:t>жер А. Ройтман; ред И. Ростовцев; консульт. Л. Олевский, тренер по боксу В. Михайлов; дир картины В. Агеев, М. Левин.</w:t>
      </w:r>
    </w:p>
    <w:p w14:paraId="0716B27E" w14:textId="77777777" w:rsidR="006F3561" w:rsidRDefault="00000000">
      <w:pPr>
        <w:pStyle w:val="1"/>
        <w:spacing w:line="211" w:lineRule="auto"/>
        <w:ind w:firstLine="320"/>
        <w:jc w:val="both"/>
      </w:pPr>
      <w:r>
        <w:rPr>
          <w:rStyle w:val="a3"/>
        </w:rPr>
        <w:t>В ролях: О. Стриженов (Фернандес и Ривера), Б. Андреев (Паулино Вэра), Д. Сагал (Ареллано), М. Перцовскии (Рамос), Н. Румянцева (Мэй), В. Дорофеев (Диего), Т Самойлова (Мариа), Л Дурасов (командир отряда), М. Астангов (Келли), Г Слабиняк (Робертс), Г Степанов (Уорд), Л. Кмит, М. Греков, Н. Шашик, Г Вицин, Л Недович, В. Колпа</w:t>
      </w:r>
      <w:r>
        <w:rPr>
          <w:rStyle w:val="a3"/>
        </w:rPr>
        <w:softHyphen/>
        <w:t>ков, 3. Занони, В. Жуков, А. Мамбетов, Е Моргунов, М. Медведев, А Ивашов</w:t>
      </w:r>
    </w:p>
    <w:p w14:paraId="0CCA4433" w14:textId="77777777" w:rsidR="006F3561" w:rsidRDefault="00000000">
      <w:pPr>
        <w:pStyle w:val="1"/>
        <w:spacing w:line="211" w:lineRule="auto"/>
        <w:ind w:firstLine="320"/>
        <w:jc w:val="both"/>
      </w:pPr>
      <w:r>
        <w:rPr>
          <w:rStyle w:val="a3"/>
        </w:rPr>
        <w:t>1910 год. Мексика в тисках кровавой диктатуры Диаса Мексиканские патриоты — члены революционной хунты готовят восстание. Среди них появляется юноша Фелипе Ривера. Ненависть к угнетателям, расстре</w:t>
      </w:r>
      <w:r>
        <w:rPr>
          <w:rStyle w:val="a3"/>
        </w:rPr>
        <w:softHyphen/>
        <w:t>лявшим его отца и мать, движет поступками Ривера. Час восстания близок, по нет оружия. Хунте необходимы деньги для приобретения винтовок. И Ривера вызывается их достать. Он выступает на ринге против сильней</w:t>
      </w:r>
      <w:r>
        <w:rPr>
          <w:rStyle w:val="a3"/>
        </w:rPr>
        <w:softHyphen/>
        <w:t>шего боксера Америки Уорда и ценой неимоверных усилии во имя рево</w:t>
      </w:r>
      <w:r>
        <w:rPr>
          <w:rStyle w:val="a3"/>
        </w:rPr>
        <w:softHyphen/>
        <w:t>люции побеждает его Гонорар — 5000 долларов — идет на приобретение винтовок.</w:t>
      </w:r>
    </w:p>
    <w:p w14:paraId="46A70363" w14:textId="77777777" w:rsidR="006F3561" w:rsidRDefault="00000000">
      <w:pPr>
        <w:pStyle w:val="1"/>
        <w:spacing w:after="200" w:line="211" w:lineRule="auto"/>
        <w:ind w:firstLine="320"/>
        <w:jc w:val="both"/>
      </w:pPr>
      <w:r>
        <w:rPr>
          <w:rStyle w:val="a3"/>
        </w:rPr>
        <w:t>Библиография: «Комсомольская правда», 4.IV 1956; «Москов</w:t>
      </w:r>
      <w:r>
        <w:rPr>
          <w:rStyle w:val="a3"/>
        </w:rPr>
        <w:softHyphen/>
        <w:t xml:space="preserve">ская правда», 17.IV 1956; «Московский комсомолец», </w:t>
      </w:r>
      <w:r>
        <w:rPr>
          <w:rStyle w:val="a3"/>
          <w:lang w:val="en-US" w:eastAsia="en-US"/>
        </w:rPr>
        <w:t xml:space="preserve">1.V </w:t>
      </w:r>
      <w:r>
        <w:rPr>
          <w:rStyle w:val="a3"/>
        </w:rPr>
        <w:t>1956; «Советский -спорт», М., 3.1 1956; «Орловская правда», 21. IV 1956.</w:t>
      </w:r>
    </w:p>
    <w:p w14:paraId="1039C2E9" w14:textId="77777777" w:rsidR="006F3561" w:rsidRDefault="00000000">
      <w:pPr>
        <w:pStyle w:val="1"/>
        <w:numPr>
          <w:ilvl w:val="0"/>
          <w:numId w:val="62"/>
        </w:numPr>
        <w:tabs>
          <w:tab w:val="left" w:pos="462"/>
        </w:tabs>
        <w:spacing w:line="211" w:lineRule="auto"/>
        <w:ind w:firstLine="0"/>
        <w:jc w:val="both"/>
      </w:pPr>
      <w:r>
        <w:rPr>
          <w:rStyle w:val="a3"/>
        </w:rPr>
        <w:t xml:space="preserve">МЕЛОЧЬ. Комедия, 3 ч , 806 </w:t>
      </w:r>
      <w:r>
        <w:rPr>
          <w:rStyle w:val="a3"/>
          <w:i/>
          <w:iCs/>
        </w:rPr>
        <w:t>м,</w:t>
      </w:r>
      <w:r>
        <w:rPr>
          <w:rStyle w:val="a3"/>
        </w:rPr>
        <w:t xml:space="preserve"> Ереванская киностудия, 1955 г., ВЭ 8. V 1955 г.</w:t>
      </w:r>
    </w:p>
    <w:p w14:paraId="12F7253C" w14:textId="77777777" w:rsidR="006F3561" w:rsidRDefault="00000000">
      <w:pPr>
        <w:pStyle w:val="1"/>
        <w:spacing w:line="211" w:lineRule="auto"/>
        <w:ind w:firstLine="320"/>
        <w:jc w:val="both"/>
      </w:pPr>
      <w:r>
        <w:rPr>
          <w:rStyle w:val="a3"/>
        </w:rPr>
        <w:t>Авт. сцен А Папаян; реж. Г Мелик-Авакян; опер. Н. Симонян; худ Р. Бабаян; композ. Л. Сарьян; звукоопер. И. Григорян</w:t>
      </w:r>
    </w:p>
    <w:p w14:paraId="2E5C384E" w14:textId="77777777" w:rsidR="006F3561" w:rsidRDefault="00000000">
      <w:pPr>
        <w:pStyle w:val="1"/>
        <w:spacing w:line="211" w:lineRule="auto"/>
        <w:ind w:firstLine="320"/>
        <w:jc w:val="both"/>
      </w:pPr>
      <w:r>
        <w:rPr>
          <w:rStyle w:val="a3"/>
        </w:rPr>
        <w:t>Ассист. реж А. Егиазаряп; монтаж. В. Айказян; дир. картины М. Ме</w:t>
      </w:r>
      <w:r>
        <w:rPr>
          <w:rStyle w:val="a3"/>
        </w:rPr>
        <w:softHyphen/>
        <w:t>ли ксетян.</w:t>
      </w:r>
    </w:p>
    <w:p w14:paraId="22E8C315" w14:textId="77777777" w:rsidR="006F3561" w:rsidRDefault="00000000">
      <w:pPr>
        <w:pStyle w:val="1"/>
        <w:spacing w:line="211" w:lineRule="auto"/>
        <w:ind w:firstLine="320"/>
        <w:jc w:val="both"/>
      </w:pPr>
      <w:r>
        <w:rPr>
          <w:rStyle w:val="a3"/>
        </w:rPr>
        <w:t>В ролях. Л Зограбян (Сантрос Карпович), Г Данзас, Э. Элбакян (члены комиссии), Г Арутюнян (председатель горсовета), М. Костанян (Галуст), В. Шахсуварян (Нунуфар), Л. Давлатян (Мисак Согомонян), М. Симонян (Вардуи), Г Габриелян, Н. Тер-Семенов, Т Хачатрян, А. Мна</w:t>
      </w:r>
      <w:r>
        <w:rPr>
          <w:rStyle w:val="a3"/>
        </w:rPr>
        <w:softHyphen/>
        <w:t>цаканян, А. Макинцян, Н. Юзбешян (новоселы).</w:t>
      </w:r>
    </w:p>
    <w:p w14:paraId="5690BFB0" w14:textId="77777777" w:rsidR="006F3561" w:rsidRDefault="00000000">
      <w:pPr>
        <w:pStyle w:val="1"/>
        <w:spacing w:line="211" w:lineRule="auto"/>
        <w:ind w:firstLine="320"/>
        <w:jc w:val="both"/>
      </w:pPr>
      <w:r>
        <w:rPr>
          <w:rStyle w:val="a3"/>
        </w:rPr>
        <w:t>Острое сатирическое осуждение бракоделов и халтурщиков, подха</w:t>
      </w:r>
      <w:r>
        <w:rPr>
          <w:rStyle w:val="a3"/>
        </w:rPr>
        <w:softHyphen/>
        <w:t>лимов и беспринципных людей</w:t>
      </w:r>
    </w:p>
    <w:p w14:paraId="0A16B296" w14:textId="77777777" w:rsidR="006F3561" w:rsidRDefault="00000000">
      <w:pPr>
        <w:pStyle w:val="1"/>
        <w:spacing w:after="200" w:line="211" w:lineRule="auto"/>
        <w:ind w:firstLine="320"/>
        <w:jc w:val="both"/>
      </w:pPr>
      <w:r>
        <w:rPr>
          <w:rStyle w:val="a3"/>
        </w:rPr>
        <w:t>При попустительстве жилкомиссии горсовета инженеру-строителю удается сдать в эксплуатацию недостроенный жилой дом. Въехавшие в дом жильцы обнаруживают отсутствие водопровода и электропроводки. Пред</w:t>
      </w:r>
      <w:r>
        <w:rPr>
          <w:rStyle w:val="a3"/>
        </w:rPr>
        <w:softHyphen/>
        <w:t>седатель горсовета решает проучить нерадивого строителя и дает ему ордер на одну из квартир. Инженер лично убеждается, какие неудобства сулят некоторые «мелочи».</w:t>
      </w:r>
    </w:p>
    <w:p w14:paraId="23CDCA55" w14:textId="77777777" w:rsidR="006F3561" w:rsidRDefault="00000000">
      <w:pPr>
        <w:pStyle w:val="1"/>
        <w:numPr>
          <w:ilvl w:val="0"/>
          <w:numId w:val="62"/>
        </w:numPr>
        <w:tabs>
          <w:tab w:val="left" w:pos="450"/>
        </w:tabs>
        <w:spacing w:line="216" w:lineRule="auto"/>
        <w:ind w:firstLine="0"/>
        <w:jc w:val="both"/>
      </w:pPr>
      <w:r>
        <w:rPr>
          <w:rStyle w:val="a3"/>
        </w:rPr>
        <w:t xml:space="preserve">МИХАЙЛО ЛОМОНОСОВ. Биогр., цв., 10 ч , 2867,6 </w:t>
      </w:r>
      <w:r>
        <w:rPr>
          <w:rStyle w:val="a3"/>
          <w:i/>
          <w:iCs/>
        </w:rPr>
        <w:t>м,</w:t>
      </w:r>
      <w:r>
        <w:rPr>
          <w:rStyle w:val="a3"/>
        </w:rPr>
        <w:t xml:space="preserve"> Ленфильм, 1955 г., ВЭ </w:t>
      </w:r>
      <w:r>
        <w:rPr>
          <w:rStyle w:val="a3"/>
          <w:lang w:val="en-US" w:eastAsia="en-US"/>
        </w:rPr>
        <w:t xml:space="preserve">5.V </w:t>
      </w:r>
      <w:r>
        <w:rPr>
          <w:rStyle w:val="a3"/>
        </w:rPr>
        <w:t>1955 г.</w:t>
      </w:r>
    </w:p>
    <w:p w14:paraId="28D7EE4E" w14:textId="77777777" w:rsidR="006F3561" w:rsidRDefault="00000000">
      <w:pPr>
        <w:pStyle w:val="1"/>
        <w:spacing w:line="216" w:lineRule="auto"/>
        <w:ind w:firstLine="320"/>
        <w:jc w:val="both"/>
      </w:pPr>
      <w:r>
        <w:rPr>
          <w:rStyle w:val="a3"/>
        </w:rPr>
        <w:t>Авт. сцен. Л. Рахманов; реж -пост. А. Иванов; опер. М Магид, Л. Сокольский; гл. худ. Н Суворов; композ. В Пушков; звукоопер. Е. Нестеров.</w:t>
      </w:r>
    </w:p>
    <w:p w14:paraId="7EDDEE7D" w14:textId="77777777" w:rsidR="006F3561" w:rsidRDefault="00000000">
      <w:pPr>
        <w:pStyle w:val="1"/>
        <w:spacing w:after="100" w:line="216" w:lineRule="auto"/>
        <w:ind w:firstLine="320"/>
        <w:jc w:val="both"/>
      </w:pPr>
      <w:r>
        <w:rPr>
          <w:rStyle w:val="a3"/>
        </w:rPr>
        <w:t>Реж. М. Шапиро, ассист. реж. Н. Зимацкая, М. Шейнин; ассист. опер. К Соловьев; худ -декор. М Иванов, Ю. Фрейндлин; худ.-костюм. Л Шильд-</w:t>
      </w:r>
    </w:p>
    <w:p w14:paraId="23132E8B" w14:textId="77777777" w:rsidR="006F3561" w:rsidRDefault="00000000">
      <w:pPr>
        <w:pStyle w:val="1"/>
        <w:spacing w:line="211" w:lineRule="auto"/>
        <w:ind w:firstLine="0"/>
        <w:jc w:val="both"/>
      </w:pPr>
      <w:r>
        <w:rPr>
          <w:rStyle w:val="a3"/>
        </w:rPr>
        <w:t>кнехт; худ.-грим. Г Васильева; монтаж. С. Горакова; комб. съемки: опер. И. Фелицын, худ. А. Петрова; авт. текста песни А. Прокофьев; дир. кар</w:t>
      </w:r>
      <w:r>
        <w:rPr>
          <w:rStyle w:val="a3"/>
        </w:rPr>
        <w:softHyphen/>
        <w:t>тины И. Поляков.</w:t>
      </w:r>
    </w:p>
    <w:p w14:paraId="31ED4B29" w14:textId="77777777" w:rsidR="006F3561" w:rsidRDefault="00000000">
      <w:pPr>
        <w:pStyle w:val="1"/>
        <w:spacing w:line="211" w:lineRule="auto"/>
        <w:jc w:val="both"/>
      </w:pPr>
      <w:r>
        <w:rPr>
          <w:rStyle w:val="a3"/>
        </w:rPr>
        <w:t>В ролях: Б. Ливанов (Ломоносов), А. Виханди (Елизавета, его жена), А. Эскола (Рихман), Г Хованов (Крашенинников), Я- Осис (Миллер), В. Сошальский (Иван Шувалов), А. Консовский (Теплов), А. Ребане (Шу</w:t>
      </w:r>
      <w:r>
        <w:rPr>
          <w:rStyle w:val="a3"/>
        </w:rPr>
        <w:softHyphen/>
        <w:t>махер), В. Белокуров (заводчик), К. Адашевский, Ю. Толубеев, К. Зло</w:t>
      </w:r>
      <w:r>
        <w:rPr>
          <w:rStyle w:val="a3"/>
        </w:rPr>
        <w:softHyphen/>
        <w:t xml:space="preserve">бин, В. Журавленко, С. Дворецкий, О. Рижнев, С. Плотников, П. Хым- мре, А. Алексеев, Ю. Родионов, М. Дементьев, </w:t>
      </w:r>
      <w:r>
        <w:rPr>
          <w:rStyle w:val="a3"/>
        </w:rPr>
        <w:lastRenderedPageBreak/>
        <w:t>Т Алешина, В. Барда, В. Калмыков, М Кузнецова, О. Тиннь, А. Шведерский</w:t>
      </w:r>
    </w:p>
    <w:p w14:paraId="7769345D" w14:textId="77777777" w:rsidR="006F3561" w:rsidRDefault="00000000">
      <w:pPr>
        <w:pStyle w:val="1"/>
        <w:spacing w:line="211" w:lineRule="auto"/>
        <w:jc w:val="both"/>
      </w:pPr>
      <w:r>
        <w:rPr>
          <w:rStyle w:val="a3"/>
        </w:rPr>
        <w:t>Борьба великого русского ученого М. В. Ломоносова за расцвел' оте</w:t>
      </w:r>
      <w:r>
        <w:rPr>
          <w:rStyle w:val="a3"/>
        </w:rPr>
        <w:softHyphen/>
        <w:t>чественной науки.</w:t>
      </w:r>
    </w:p>
    <w:p w14:paraId="1A0AD723" w14:textId="77777777" w:rsidR="006F3561" w:rsidRDefault="00000000">
      <w:pPr>
        <w:pStyle w:val="1"/>
        <w:spacing w:line="211" w:lineRule="auto"/>
        <w:jc w:val="both"/>
      </w:pPr>
      <w:r>
        <w:rPr>
          <w:rStyle w:val="a3"/>
        </w:rPr>
        <w:t>После нескольких лет учебы в Германии тридцатилетний Ломоносов возвращается на родину. Молодой ученый полон великих замыслов и кипу</w:t>
      </w:r>
      <w:r>
        <w:rPr>
          <w:rStyle w:val="a3"/>
        </w:rPr>
        <w:softHyphen/>
        <w:t>чей энергии. Но неприветливо встречают его чиновники в мантиях про</w:t>
      </w:r>
      <w:r>
        <w:rPr>
          <w:rStyle w:val="a3"/>
        </w:rPr>
        <w:softHyphen/>
        <w:t>фессоров, свившие себе гнездо в Петербургской Академии наук. Начинается упорная многолетняя борьба Ломоносова за русскую отечественную науку, за создание подлинно научных центров в Петербурге и в Москве. Из этой борьбы он выходит победителем. По его настоянию и при участии в 1755 г. открывается Московский университет. Преподавателями в нем становятся молодые русские ученые, воспитанники Ломоносова.</w:t>
      </w:r>
    </w:p>
    <w:p w14:paraId="2CEC1D3A" w14:textId="77777777" w:rsidR="006F3561" w:rsidRDefault="00000000">
      <w:pPr>
        <w:pStyle w:val="1"/>
        <w:spacing w:after="180" w:line="211" w:lineRule="auto"/>
        <w:jc w:val="both"/>
      </w:pPr>
      <w:r>
        <w:rPr>
          <w:rStyle w:val="a3"/>
        </w:rPr>
        <w:t>Библиография- «Московская правда», 6.У 1955; «Вечерняя Москва», Н.У 1955; «Ленинградская правда», 7 V 1955; «Вечерний Ленин</w:t>
      </w:r>
      <w:r>
        <w:rPr>
          <w:rStyle w:val="a3"/>
        </w:rPr>
        <w:softHyphen/>
        <w:t>град», 10.V 1955; «Смена», Л., Н.У 1955.</w:t>
      </w:r>
    </w:p>
    <w:p w14:paraId="792A06CB" w14:textId="77777777" w:rsidR="006F3561" w:rsidRDefault="00000000">
      <w:pPr>
        <w:pStyle w:val="1"/>
        <w:spacing w:line="214" w:lineRule="auto"/>
        <w:ind w:firstLine="0"/>
        <w:jc w:val="both"/>
      </w:pPr>
      <w:r>
        <w:rPr>
          <w:rStyle w:val="a3"/>
          <w:b/>
          <w:bCs/>
        </w:rPr>
        <w:t xml:space="preserve">2200. </w:t>
      </w:r>
      <w:r>
        <w:rPr>
          <w:rStyle w:val="a3"/>
        </w:rPr>
        <w:t>МОЛДАВСКИЕ НАПЕВЫ. Муз. кинообозрение, цв , 7 ч., 1917 Кишиневская киностудия, 1955 г., ВЭ 12.IX 1955 г.</w:t>
      </w:r>
    </w:p>
    <w:p w14:paraId="5C5399F2" w14:textId="77777777" w:rsidR="006F3561" w:rsidRDefault="00000000">
      <w:pPr>
        <w:pStyle w:val="1"/>
        <w:spacing w:line="214" w:lineRule="auto"/>
        <w:jc w:val="both"/>
      </w:pPr>
      <w:r>
        <w:rPr>
          <w:rStyle w:val="a3"/>
        </w:rPr>
        <w:t>Авт. сцен. Я. Зискинд (при участии А. Золотницкого); реж.-пост. А. Золотницкий; опер. Р. Василевский, П. Тодоровский; худ. М. Сучатова, А. Матер, Н. Маркин; композ. Ш. Аранов, В. Загорский; звукоопер. С. Соловьев.</w:t>
      </w:r>
    </w:p>
    <w:p w14:paraId="0E45D107" w14:textId="77777777" w:rsidR="006F3561" w:rsidRDefault="00000000">
      <w:pPr>
        <w:pStyle w:val="1"/>
        <w:spacing w:line="214" w:lineRule="auto"/>
        <w:jc w:val="both"/>
      </w:pPr>
      <w:r>
        <w:rPr>
          <w:rStyle w:val="a3"/>
        </w:rPr>
        <w:t>Реж. М. Бердичевский; ассист. реж. А. Мильхикер, Н. Черкез; ассист. опер. И. Болбочану; худ.-грим. Ю. Фомин; монтаж. К- Блинова, А. Мед</w:t>
      </w:r>
      <w:r>
        <w:rPr>
          <w:rStyle w:val="a3"/>
        </w:rPr>
        <w:softHyphen/>
        <w:t>ведева; авт текста песен Я. Зискинд, Л. Корняну, Г. Перов, В. Руссу; балетмейстер Л. Якобсон; консульт. А. Киртока; дирижеры Ш. Аранов, М. Кононенко, В. Васильев; дир. картины Э. Штейнберг.</w:t>
      </w:r>
    </w:p>
    <w:p w14:paraId="2770B38A" w14:textId="77777777" w:rsidR="006F3561" w:rsidRDefault="00000000">
      <w:pPr>
        <w:pStyle w:val="1"/>
        <w:spacing w:line="214" w:lineRule="auto"/>
        <w:jc w:val="both"/>
      </w:pPr>
      <w:r>
        <w:rPr>
          <w:rStyle w:val="a3"/>
        </w:rPr>
        <w:t>В ролях: В. Стрельбицкий (Лебедев), П. Барахчи (Костя), Е. Уреке (атаман Кондря), В. Кокоц (Штефан), С. Некрасов (Пушкин), Г. Федоров (Негруцци), А. Бадаш, К. Константинов, Ф. Кузьминов, П. Паньковский, Э. Сумская, К. Штырбу, К- Якишин.</w:t>
      </w:r>
    </w:p>
    <w:p w14:paraId="29A47F3D" w14:textId="77777777" w:rsidR="006F3561" w:rsidRDefault="00000000">
      <w:pPr>
        <w:pStyle w:val="1"/>
        <w:spacing w:line="214" w:lineRule="auto"/>
        <w:jc w:val="both"/>
      </w:pPr>
      <w:r>
        <w:rPr>
          <w:rStyle w:val="a3"/>
        </w:rPr>
        <w:t>В фильме демонстрируются успехи мастеров искусств Молдавской республики.</w:t>
      </w:r>
    </w:p>
    <w:p w14:paraId="26B2134A" w14:textId="77777777" w:rsidR="006F3561" w:rsidRDefault="00000000">
      <w:pPr>
        <w:pStyle w:val="1"/>
        <w:spacing w:line="214" w:lineRule="auto"/>
        <w:jc w:val="both"/>
      </w:pPr>
      <w:r>
        <w:rPr>
          <w:rStyle w:val="a3"/>
        </w:rPr>
        <w:t>Композитор Лебедев приезжает в Молдавию для работы над своим новым произведением — «Молдавской сюитой». Его друг фотокорреспон</w:t>
      </w:r>
      <w:r>
        <w:rPr>
          <w:rStyle w:val="a3"/>
        </w:rPr>
        <w:softHyphen/>
        <w:t>дент Костя уговаривает композитора отправиться в путешествие по рес</w:t>
      </w:r>
      <w:r>
        <w:rPr>
          <w:rStyle w:val="a3"/>
        </w:rPr>
        <w:softHyphen/>
        <w:t>публике. В дороге Лебедев становится свидетелем многочисленных выступ</w:t>
      </w:r>
      <w:r>
        <w:rPr>
          <w:rStyle w:val="a3"/>
        </w:rPr>
        <w:softHyphen/>
        <w:t>лений мастеров молдавского искусства и участников художественной само</w:t>
      </w:r>
      <w:r>
        <w:rPr>
          <w:rStyle w:val="a3"/>
        </w:rPr>
        <w:softHyphen/>
        <w:t>деятельности.</w:t>
      </w:r>
    </w:p>
    <w:p w14:paraId="189AC657" w14:textId="77777777" w:rsidR="006F3561" w:rsidRDefault="00000000">
      <w:pPr>
        <w:pStyle w:val="1"/>
        <w:spacing w:after="180" w:line="214" w:lineRule="auto"/>
        <w:jc w:val="both"/>
      </w:pPr>
      <w:r>
        <w:rPr>
          <w:rStyle w:val="a3"/>
        </w:rPr>
        <w:t xml:space="preserve">Библиография: «Советская Молдавия», Кишинев, 13.IX </w:t>
      </w:r>
      <w:r>
        <w:rPr>
          <w:rStyle w:val="a3"/>
          <w:lang w:val="en-US" w:eastAsia="en-US"/>
        </w:rPr>
        <w:t>1955</w:t>
      </w:r>
      <w:r>
        <w:rPr>
          <w:rStyle w:val="a3"/>
          <w:lang w:val="en-US" w:eastAsia="en-US"/>
        </w:rPr>
        <w:softHyphen/>
      </w:r>
    </w:p>
    <w:p w14:paraId="04B7C3E3" w14:textId="77777777" w:rsidR="006F3561" w:rsidRDefault="00000000">
      <w:pPr>
        <w:pStyle w:val="1"/>
        <w:numPr>
          <w:ilvl w:val="0"/>
          <w:numId w:val="63"/>
        </w:numPr>
        <w:tabs>
          <w:tab w:val="left" w:pos="450"/>
        </w:tabs>
        <w:spacing w:line="223" w:lineRule="auto"/>
        <w:ind w:firstLine="0"/>
        <w:jc w:val="both"/>
      </w:pPr>
      <w:r>
        <w:rPr>
          <w:rStyle w:val="a3"/>
        </w:rPr>
        <w:t xml:space="preserve">НА БОЙКОМ МЕСТЕ. Фильм-спектакль, 10 ч., 2771,3 </w:t>
      </w:r>
      <w:r>
        <w:rPr>
          <w:rStyle w:val="a3"/>
          <w:i/>
          <w:iCs/>
        </w:rPr>
        <w:t>м,</w:t>
      </w:r>
      <w:r>
        <w:rPr>
          <w:rStyle w:val="a3"/>
        </w:rPr>
        <w:t xml:space="preserve"> Мосфильм, 1955 г., ВЭ 16.1Х 1955 г.</w:t>
      </w:r>
    </w:p>
    <w:p w14:paraId="18E28B7F" w14:textId="77777777" w:rsidR="006F3561" w:rsidRDefault="00000000">
      <w:pPr>
        <w:pStyle w:val="1"/>
        <w:spacing w:after="180" w:line="223" w:lineRule="auto"/>
        <w:jc w:val="both"/>
      </w:pPr>
      <w:r>
        <w:rPr>
          <w:rStyle w:val="a3"/>
        </w:rPr>
        <w:t>Пост, спектакля О. Викландт; реж. спектакля М. Леин; худ. спектакля А. Васильев; гл. реж. театра И. Туманов.</w:t>
      </w:r>
    </w:p>
    <w:p w14:paraId="460E4B2C" w14:textId="77777777" w:rsidR="006F3561" w:rsidRDefault="00000000">
      <w:pPr>
        <w:pStyle w:val="1"/>
        <w:spacing w:line="211" w:lineRule="auto"/>
        <w:jc w:val="both"/>
      </w:pPr>
      <w:r>
        <w:rPr>
          <w:rStyle w:val="a3"/>
        </w:rPr>
        <w:t>Реж фильма Е. Скачко; опер. В. Домбровский, худ. В. Камский, К. Степанов; композ. С. Потоцкий; звукоопер. А. Рябов, монтаж. М. Рен- кова, дирижер В. Смирнов; дир. картины А. Скитев.</w:t>
      </w:r>
    </w:p>
    <w:p w14:paraId="2D66AE21" w14:textId="77777777" w:rsidR="006F3561" w:rsidRDefault="00000000">
      <w:pPr>
        <w:pStyle w:val="1"/>
        <w:spacing w:line="211" w:lineRule="auto"/>
        <w:jc w:val="both"/>
      </w:pPr>
      <w:r>
        <w:rPr>
          <w:rStyle w:val="a3"/>
        </w:rPr>
        <w:t>В ролях: М. Названов (Павлин Ипполитович Миловидов), Б. Терентьев (Вукол Ермолаевич Бессудный), О. Викландт (Евгения Мироновна, его жена), М Кузнецова (Аннушка, его сестра), С. Тихонравов (Пыжиков), П. Березов (Петр Мартыныч Непутевый), В. Торстенсен (Сеня, его приказ</w:t>
      </w:r>
      <w:r>
        <w:rPr>
          <w:rStyle w:val="a3"/>
        </w:rPr>
        <w:softHyphen/>
        <w:t>чик), М. Гольцин (Жук, работник Бессудного), В Машков (Разоренный, ямщик), Ю. Козловский (Иван, кучер), Б. Белов (Гришка).</w:t>
      </w:r>
    </w:p>
    <w:p w14:paraId="5732E4FB" w14:textId="77777777" w:rsidR="006F3561" w:rsidRDefault="00000000">
      <w:pPr>
        <w:pStyle w:val="1"/>
        <w:spacing w:line="211" w:lineRule="auto"/>
        <w:jc w:val="both"/>
      </w:pPr>
      <w:r>
        <w:rPr>
          <w:rStyle w:val="a3"/>
        </w:rPr>
        <w:t>Фильм воспроизводит постановку одноименной комедии А. Остров</w:t>
      </w:r>
      <w:r>
        <w:rPr>
          <w:rStyle w:val="a3"/>
        </w:rPr>
        <w:softHyphen/>
        <w:t>ского Московским драматическим театром им. А. С. Пушкина.</w:t>
      </w:r>
    </w:p>
    <w:p w14:paraId="5687457A" w14:textId="77777777" w:rsidR="006F3561" w:rsidRDefault="00000000">
      <w:pPr>
        <w:pStyle w:val="1"/>
        <w:spacing w:line="211" w:lineRule="auto"/>
        <w:jc w:val="both"/>
      </w:pPr>
      <w:r>
        <w:rPr>
          <w:rStyle w:val="a3"/>
        </w:rPr>
        <w:t>В одной из отдаленных окраин России на бойком месте находится постоялый двор Вукола Ермолаевича Бессудного. Страсть наживы вла</w:t>
      </w:r>
      <w:r>
        <w:rPr>
          <w:rStyle w:val="a3"/>
        </w:rPr>
        <w:softHyphen/>
        <w:t xml:space="preserve">деет всеми помыслами </w:t>
      </w:r>
      <w:r>
        <w:rPr>
          <w:rStyle w:val="a3"/>
        </w:rPr>
        <w:lastRenderedPageBreak/>
        <w:t>деревенского толстосума. С помощью своей жены Евгении, работника Жука и ямщиков он совершает темные дела, обирая проезжих. Когда же в дом за высоким частоколом приезжает скромная, честная девушка Аннушка, сестра Вукола, она приходится не ко двору. Всем сердцем восстает Аннушка против пороков «бойкого места». Но она бессильна в своей борьбе с лицемерием и злом. Хозяйка дома в корыстных целях клевещет на свою золовку, полюбившую помещика Миловидова. Оскорбленная в лучших чувствах, Аннушка решает покончить с собой Случай помогает разоблачить обман Евгении. Миловидов увозит Аннушку, назвав ее своей женой</w:t>
      </w:r>
    </w:p>
    <w:p w14:paraId="1E81406D" w14:textId="77777777" w:rsidR="006F3561" w:rsidRDefault="00000000">
      <w:pPr>
        <w:pStyle w:val="1"/>
        <w:spacing w:after="120" w:line="211" w:lineRule="auto"/>
        <w:jc w:val="both"/>
      </w:pPr>
      <w:r>
        <w:rPr>
          <w:rStyle w:val="a3"/>
        </w:rPr>
        <w:t>Библиография: «Вечерний Ленинград», 13 IX 1955; «Орлов</w:t>
      </w:r>
      <w:r>
        <w:rPr>
          <w:rStyle w:val="a3"/>
        </w:rPr>
        <w:softHyphen/>
        <w:t>ская правда», 30.IX 1955; «Горьковская правда», 20.Х 1955.</w:t>
      </w:r>
    </w:p>
    <w:p w14:paraId="5F9146AD" w14:textId="77777777" w:rsidR="006F3561" w:rsidRDefault="00000000">
      <w:pPr>
        <w:pStyle w:val="1"/>
        <w:numPr>
          <w:ilvl w:val="0"/>
          <w:numId w:val="63"/>
        </w:numPr>
        <w:tabs>
          <w:tab w:val="left" w:pos="452"/>
        </w:tabs>
        <w:spacing w:line="211" w:lineRule="auto"/>
        <w:ind w:firstLine="0"/>
        <w:jc w:val="both"/>
      </w:pPr>
      <w:r>
        <w:rPr>
          <w:rStyle w:val="a3"/>
        </w:rPr>
        <w:t xml:space="preserve">НАД ЧЕРЕМОШЕМ. Драма, цв., 8 ч., 2160 </w:t>
      </w:r>
      <w:r>
        <w:rPr>
          <w:rStyle w:val="a3"/>
          <w:i/>
          <w:iCs/>
        </w:rPr>
        <w:t>м.</w:t>
      </w:r>
      <w:r>
        <w:rPr>
          <w:rStyle w:val="a3"/>
        </w:rPr>
        <w:t xml:space="preserve"> Киевская киностудия, 1955 г., ВЭ 27.11 1956 г.</w:t>
      </w:r>
    </w:p>
    <w:p w14:paraId="635133B6" w14:textId="77777777" w:rsidR="006F3561" w:rsidRDefault="00000000">
      <w:pPr>
        <w:pStyle w:val="1"/>
        <w:spacing w:line="211" w:lineRule="auto"/>
        <w:jc w:val="both"/>
      </w:pPr>
      <w:r>
        <w:rPr>
          <w:rStyle w:val="a3"/>
        </w:rPr>
        <w:t>Авт. сцен. М. Стельмах; реж Г Крикун; опер. Л. Кохно; худ. В. Ми</w:t>
      </w:r>
      <w:r>
        <w:rPr>
          <w:rStyle w:val="a3"/>
        </w:rPr>
        <w:softHyphen/>
        <w:t>гулько, Б. Немечек; композ. В Гомоляка; звукоопер. К Коган.</w:t>
      </w:r>
    </w:p>
    <w:p w14:paraId="3D39B74B" w14:textId="77777777" w:rsidR="006F3561" w:rsidRDefault="00000000">
      <w:pPr>
        <w:pStyle w:val="1"/>
        <w:spacing w:line="211" w:lineRule="auto"/>
        <w:jc w:val="both"/>
      </w:pPr>
      <w:r>
        <w:rPr>
          <w:rStyle w:val="a3"/>
        </w:rPr>
        <w:t>Ассист. реж. В. Масарик, И. Левченко, Д. Капка; ассист. реж. по мон</w:t>
      </w:r>
      <w:r>
        <w:rPr>
          <w:rStyle w:val="a3"/>
        </w:rPr>
        <w:softHyphen/>
        <w:t>тажу Н. Горбенко; ассист. опер В. Курач; худ.-костюм. Г Нестеровская; грим. Н. Шемякин, Н. Тихонов; дирижеры К. Симеонов, П. Поляков; дир. картины И. Ободынский.</w:t>
      </w:r>
    </w:p>
    <w:p w14:paraId="6A397A7B" w14:textId="77777777" w:rsidR="006F3561" w:rsidRDefault="00000000">
      <w:pPr>
        <w:pStyle w:val="1"/>
        <w:spacing w:line="211" w:lineRule="auto"/>
        <w:jc w:val="both"/>
      </w:pPr>
      <w:r>
        <w:rPr>
          <w:rStyle w:val="a3"/>
        </w:rPr>
        <w:t>В ролях: Я. Геляс (Микола Сенчук), Е. Лицканович (Ксения Дзви- няч), М. Белоусов (Михайло Чернега), Ф. Радчук (Савва Дмитрак), А. Ба- биивна (Василина), А. Ролик (Маричка), А. Мартыненко (Лесь Побереж- ник), Л. Калачевская (Олена), В. Сокирко (Марьян Букачук), Н. Моска</w:t>
      </w:r>
      <w:r>
        <w:rPr>
          <w:rStyle w:val="a3"/>
        </w:rPr>
        <w:softHyphen/>
        <w:t>ленко (Василь), Д. Милютенко (игумен), Г Козаченко (Бундзяк), В. Жи- харский (Вацеба), К. Кульчицкий (Качмала), П. Масоха (Галибей), Л. Кри- ницкая, П Михневич, Б. Безгин, Г. Будылина, Д. Капка, Г Лысенко,. Н. Пишванов, М. Зоценко, Н. Досенко.</w:t>
      </w:r>
    </w:p>
    <w:p w14:paraId="3A1CB067" w14:textId="77777777" w:rsidR="006F3561" w:rsidRDefault="00000000">
      <w:pPr>
        <w:pStyle w:val="1"/>
        <w:spacing w:line="211" w:lineRule="auto"/>
        <w:jc w:val="both"/>
      </w:pPr>
      <w:r>
        <w:rPr>
          <w:rStyle w:val="a3"/>
        </w:rPr>
        <w:t>О борьбе за победу колхозного строя в Закарпатской Украине.</w:t>
      </w:r>
    </w:p>
    <w:p w14:paraId="79A83296" w14:textId="77777777" w:rsidR="006F3561" w:rsidRDefault="00000000">
      <w:pPr>
        <w:pStyle w:val="1"/>
        <w:spacing w:line="211" w:lineRule="auto"/>
        <w:jc w:val="both"/>
      </w:pPr>
      <w:r>
        <w:rPr>
          <w:rStyle w:val="a3"/>
        </w:rPr>
        <w:t>Действие фильма происходит в 1947—1948 гг. в гуцульском селе, расположенном над Черемошем. По разному воспринимают жители села сообщение о коллективизации. Радостно встречают эту весть бывший фрон</w:t>
      </w:r>
      <w:r>
        <w:rPr>
          <w:rStyle w:val="a3"/>
        </w:rPr>
        <w:softHyphen/>
        <w:t>товик Микола Сенчук, молодая вдова Ксения Дзвиняч, Маричка, дочь бедняка-крестьянина Саввы Дмитрака. и другие. Но многие крестьяне еще недоверчиво относятся к нововведениям. Среди них Савва Дмитрак, боя</w:t>
      </w:r>
      <w:r>
        <w:rPr>
          <w:rStyle w:val="a3"/>
        </w:rPr>
        <w:softHyphen/>
        <w:t>щийся расстаться со своим клочком земли, и Лесь Побережник, всегда и во всем сомневающийся. К тому же крестьян запугивает кулацкая банда, скрывающаяся в лесах. Бандитов поддерживает священнослужитель отец игумен, получающий инструкции и деньги из-за границы. Но жизнь убеж</w:t>
      </w:r>
      <w:r>
        <w:rPr>
          <w:rStyle w:val="a3"/>
        </w:rPr>
        <w:softHyphen/>
        <w:t>дает гуцулов в том, что колхоз — это единственный путь к зажиточной жизни. После поездки по Советскому Союзу, где гуцульские крестьяне</w:t>
      </w:r>
    </w:p>
    <w:p w14:paraId="44A99629" w14:textId="77777777" w:rsidR="006F3561" w:rsidRDefault="00000000">
      <w:pPr>
        <w:pStyle w:val="1"/>
        <w:spacing w:line="214" w:lineRule="auto"/>
        <w:ind w:firstLine="0"/>
        <w:jc w:val="both"/>
      </w:pPr>
      <w:r>
        <w:rPr>
          <w:rStyle w:val="a3"/>
        </w:rPr>
        <w:t>увидели счастливую жизнь колхозников, даже Савва и Лесь пришли запи- -сываться в колхоз. А хлеб, полученный Саввой на первые заработанные трудодни, окончательно убеждает его в правильности избранного пути Ни угрозами, ни выстрелами из-за угла, ни поджогами враги уже не могут остановить рост гуцульских колхозов. С помощью местных жителей мили</w:t>
      </w:r>
      <w:r>
        <w:rPr>
          <w:rStyle w:val="a3"/>
        </w:rPr>
        <w:softHyphen/>
        <w:t>ция ликвидирует кулацкую банду. Гуцульские колхозники веселятся на празднике урожая.</w:t>
      </w:r>
    </w:p>
    <w:p w14:paraId="38F26B80" w14:textId="77777777" w:rsidR="006F3561" w:rsidRDefault="00000000">
      <w:pPr>
        <w:pStyle w:val="1"/>
        <w:spacing w:after="120" w:line="214" w:lineRule="auto"/>
        <w:jc w:val="both"/>
      </w:pPr>
      <w:r>
        <w:rPr>
          <w:rStyle w:val="a3"/>
        </w:rPr>
        <w:t xml:space="preserve">Библиография: «Правда Украины», Киев, 14.VIII 1955; «Львовская правда», </w:t>
      </w:r>
      <w:r>
        <w:rPr>
          <w:rStyle w:val="a3"/>
          <w:lang w:val="en-US" w:eastAsia="en-US"/>
        </w:rPr>
        <w:t xml:space="preserve">16.VII1 </w:t>
      </w:r>
      <w:r>
        <w:rPr>
          <w:rStyle w:val="a3"/>
        </w:rPr>
        <w:t>1955 г.</w:t>
      </w:r>
    </w:p>
    <w:p w14:paraId="4712E7B7" w14:textId="77777777" w:rsidR="006F3561" w:rsidRDefault="00000000">
      <w:pPr>
        <w:pStyle w:val="1"/>
        <w:numPr>
          <w:ilvl w:val="0"/>
          <w:numId w:val="63"/>
        </w:numPr>
        <w:tabs>
          <w:tab w:val="left" w:pos="447"/>
        </w:tabs>
        <w:spacing w:line="214" w:lineRule="auto"/>
        <w:ind w:firstLine="0"/>
        <w:jc w:val="both"/>
      </w:pPr>
      <w:r>
        <w:rPr>
          <w:rStyle w:val="a3"/>
        </w:rPr>
        <w:t xml:space="preserve">НЕОКОНЧЕННАЯ ПОВЕСТЬ. Драма, цв., 10 ч., 2712 </w:t>
      </w:r>
      <w:r>
        <w:rPr>
          <w:rStyle w:val="a3"/>
          <w:i/>
          <w:iCs/>
        </w:rPr>
        <w:t>м,</w:t>
      </w:r>
      <w:r>
        <w:rPr>
          <w:rStyle w:val="a3"/>
        </w:rPr>
        <w:t xml:space="preserve"> Ленфильм, 1955 г., ВЭ 17.Х 1955 г.</w:t>
      </w:r>
    </w:p>
    <w:p w14:paraId="3B5025A2" w14:textId="77777777" w:rsidR="006F3561" w:rsidRDefault="00000000">
      <w:pPr>
        <w:pStyle w:val="1"/>
        <w:spacing w:line="214" w:lineRule="auto"/>
        <w:jc w:val="both"/>
      </w:pPr>
      <w:r>
        <w:rPr>
          <w:rStyle w:val="a3"/>
        </w:rPr>
        <w:t>Авт сцен. К. Исаев; реж.-пост. Ф. Эрмлер; гл. опер. А. Назаров, худ И. Каплан, Б. Маневич; композ. Г Попов; звукоопер А. Беккер.</w:t>
      </w:r>
    </w:p>
    <w:p w14:paraId="0CC07CA4" w14:textId="77777777" w:rsidR="006F3561" w:rsidRDefault="00000000">
      <w:pPr>
        <w:pStyle w:val="1"/>
        <w:spacing w:line="214" w:lineRule="auto"/>
        <w:jc w:val="both"/>
      </w:pPr>
      <w:r>
        <w:rPr>
          <w:rStyle w:val="a3"/>
        </w:rPr>
        <w:t>Реж С. Деревянский; ассист. реж Л. Карасева, Г Цорин; опер. В. Бурыкин; ассист. опер. Г Афанасьев; худ.-декор. Ю. Фрейдлин; худ - грим. Г Васильева; монтаж. Е. Махаиькова; консульт. проф. И. Раздоль- ский, доцент Д. Гольдберг; ред. И. Гомелло; дир. картины Т Самозпаева.</w:t>
      </w:r>
    </w:p>
    <w:p w14:paraId="4F7A4950" w14:textId="77777777" w:rsidR="006F3561" w:rsidRDefault="00000000">
      <w:pPr>
        <w:pStyle w:val="1"/>
        <w:spacing w:line="214" w:lineRule="auto"/>
        <w:jc w:val="both"/>
      </w:pPr>
      <w:r>
        <w:rPr>
          <w:rStyle w:val="a3"/>
        </w:rPr>
        <w:t xml:space="preserve">В ролях: Э. Быстрицкая (Елизавета Максимовна), С. Бондарчук (Ершов), С Гиацинтова (Анна Константиновна), Е. Самойлов (Агании), Е. Лебедев (секретарь райкома), А. Лариков (дед Спирин), Г Хованов (Спирин), 10. Толубеев (Сладков), </w:t>
      </w:r>
      <w:r>
        <w:rPr>
          <w:rStyle w:val="a3"/>
        </w:rPr>
        <w:lastRenderedPageBreak/>
        <w:t>Э. Гарин (Колосков), А. Богданова, В. Воронов, С. Карнович-Валуа, Ю. Бубликов, В. Чобур, О. Заботкина, С. Дворецкий, В. Чемберг, Г Селянин, Б. Лескин</w:t>
      </w:r>
    </w:p>
    <w:p w14:paraId="215B6293" w14:textId="77777777" w:rsidR="006F3561" w:rsidRDefault="00000000">
      <w:pPr>
        <w:pStyle w:val="1"/>
        <w:spacing w:line="214" w:lineRule="auto"/>
        <w:jc w:val="both"/>
      </w:pPr>
      <w:r>
        <w:rPr>
          <w:rStyle w:val="a3"/>
        </w:rPr>
        <w:t>О самоотверженном труде советской женщины-врача.</w:t>
      </w:r>
    </w:p>
    <w:p w14:paraId="49E15314" w14:textId="77777777" w:rsidR="006F3561" w:rsidRDefault="00000000">
      <w:pPr>
        <w:pStyle w:val="1"/>
        <w:spacing w:line="214" w:lineRule="auto"/>
        <w:jc w:val="both"/>
      </w:pPr>
      <w:r>
        <w:rPr>
          <w:rStyle w:val="a3"/>
        </w:rPr>
        <w:t>Талантливого кораблестроителя Ершова постигло несчастье — пара</w:t>
      </w:r>
      <w:r>
        <w:rPr>
          <w:rStyle w:val="a3"/>
        </w:rPr>
        <w:softHyphen/>
        <w:t>лич ног. Прикованный к постели, он не сдается, продолжает активно жить и работать. Каждое утро он с нетерпением ждет прихода участкового врача Елизаветы Максимовны. Ершов не хочет обманывать себя: он любит эту женщину. Все свое умение, опыт, горячую увлеченность профессией врача вкладывает Елизавета Максимовна в борьбу за Ершова, ставшего ей доро</w:t>
      </w:r>
      <w:r>
        <w:rPr>
          <w:rStyle w:val="a3"/>
        </w:rPr>
        <w:softHyphen/>
        <w:t>гим и близким. Она решительно отвергает предписание о полном покое, которое выдвигает как единственное средство лечения невропатолог Ага- нин. Елизавета Максимовна уверена, что Ершов может победить свою болезнь лишь активным участием в жизни, в общении с людьми. Елизавета Максимовна отлично видит неприятную ей самовлюбленность преуспеваю</w:t>
      </w:r>
      <w:r>
        <w:rPr>
          <w:rStyle w:val="a3"/>
        </w:rPr>
        <w:softHyphen/>
        <w:t>щего доктора Аганина, его эгоистический характер Она отвергает его на</w:t>
      </w:r>
      <w:r>
        <w:rPr>
          <w:rStyle w:val="a3"/>
        </w:rPr>
        <w:softHyphen/>
        <w:t>стойчивые ухаживания. Но счастье с любимым человеком не приходит к ней само. С болью соглашается опа на просьбу матери Ершова не бывать у них в доме. Старая женщина уверена, что любовь принесет ее сыну повое горе. Елизавета Максимовна отдает все силы работе. Она спасает одну из своих пациенток — маленькую девочку — от, казалось бы, неотвратимой смерти. В ходе болезни Ершова наступает кризис. Прописанный Елизаветой Мак</w:t>
      </w:r>
      <w:r>
        <w:rPr>
          <w:rStyle w:val="a3"/>
        </w:rPr>
        <w:softHyphen/>
        <w:t>симовной «рецепт беспокойной жизни» оказывается правильным. За его первыми неуверенными шагами с любовью и тревогой следит Елизавета Максимовна.</w:t>
      </w:r>
    </w:p>
    <w:p w14:paraId="643D1083" w14:textId="77777777" w:rsidR="006F3561" w:rsidRDefault="00000000">
      <w:pPr>
        <w:pStyle w:val="1"/>
        <w:spacing w:after="120" w:line="214" w:lineRule="auto"/>
        <w:jc w:val="both"/>
      </w:pPr>
      <w:r>
        <w:rPr>
          <w:rStyle w:val="a3"/>
        </w:rPr>
        <w:t>Библиография: «Труд», 20.X 1955; «Комсомольская правда», 18.Х 1955; «Советская культура», 20.X 1955; «Ленинградская правда», 11.Х 1955; «Вечерняя Москва», 20.Х 1955, «Вечерний Ленинград», ЮХ 1955.</w:t>
      </w:r>
    </w:p>
    <w:p w14:paraId="15AF6129" w14:textId="77777777" w:rsidR="006F3561" w:rsidRDefault="00000000">
      <w:pPr>
        <w:pStyle w:val="1"/>
        <w:numPr>
          <w:ilvl w:val="0"/>
          <w:numId w:val="63"/>
        </w:numPr>
        <w:tabs>
          <w:tab w:val="left" w:pos="457"/>
        </w:tabs>
        <w:spacing w:line="211" w:lineRule="auto"/>
        <w:ind w:firstLine="0"/>
        <w:jc w:val="both"/>
      </w:pPr>
      <w:r>
        <w:rPr>
          <w:rStyle w:val="a3"/>
        </w:rPr>
        <w:t xml:space="preserve">НЕСТЕРКА. Комедия, цв., 9 ч., 2595,5 </w:t>
      </w:r>
      <w:r>
        <w:rPr>
          <w:rStyle w:val="a3"/>
          <w:i/>
          <w:iCs/>
        </w:rPr>
        <w:t>м</w:t>
      </w:r>
      <w:r>
        <w:rPr>
          <w:rStyle w:val="a3"/>
          <w:i/>
          <w:iCs/>
          <w:vertAlign w:val="subscript"/>
        </w:rPr>
        <w:t>у</w:t>
      </w:r>
      <w:r>
        <w:rPr>
          <w:rStyle w:val="a3"/>
        </w:rPr>
        <w:t xml:space="preserve"> Беларусьфильм, 1955 г., ВЭ </w:t>
      </w:r>
      <w:r>
        <w:rPr>
          <w:rStyle w:val="a3"/>
          <w:lang w:val="en-US" w:eastAsia="en-US"/>
        </w:rPr>
        <w:t xml:space="preserve">5.IX </w:t>
      </w:r>
      <w:r>
        <w:rPr>
          <w:rStyle w:val="a3"/>
        </w:rPr>
        <w:t>1955 г.</w:t>
      </w:r>
    </w:p>
    <w:p w14:paraId="042F2722" w14:textId="77777777" w:rsidR="006F3561" w:rsidRDefault="00000000">
      <w:pPr>
        <w:pStyle w:val="1"/>
        <w:spacing w:after="120" w:line="211" w:lineRule="auto"/>
        <w:jc w:val="both"/>
      </w:pPr>
      <w:r>
        <w:rPr>
          <w:rStyle w:val="a3"/>
        </w:rPr>
        <w:t>Авт. сцен. В. Вольский; реж.-пост. А. Зархи; гл. опер. Ю. Фогельман, худ Д. Виницкий; композ. Д. Лукас; звукоопер. К- Бакк.</w:t>
      </w:r>
    </w:p>
    <w:p w14:paraId="1FFCF089" w14:textId="77777777" w:rsidR="006F3561" w:rsidRDefault="00000000">
      <w:pPr>
        <w:pStyle w:val="1"/>
        <w:spacing w:line="211" w:lineRule="auto"/>
        <w:ind w:firstLine="280"/>
        <w:jc w:val="both"/>
      </w:pPr>
      <w:r>
        <w:rPr>
          <w:rStyle w:val="a3"/>
        </w:rPr>
        <w:t>Реж. А. Голышев; ассист реж. Н. Литус, А. Карпов; опер. Г Вдо- венков; ассист. опер. Н Балашевич; худ.-костюм. П. Масляников, М. Бер</w:t>
      </w:r>
      <w:r>
        <w:rPr>
          <w:rStyle w:val="a3"/>
        </w:rPr>
        <w:softHyphen/>
        <w:t>кович; грим. Е. Белянская, Р. Никитин, В. Львов; монтаж. Е. Ладыжен</w:t>
      </w:r>
      <w:r>
        <w:rPr>
          <w:rStyle w:val="a3"/>
        </w:rPr>
        <w:softHyphen/>
        <w:t>ская, авт. текста песен А. Кулешов; пост интермедии и танцев Е. Вислоц- * кая-Земгано, дирижер Ю. Бельзацкий; дир картины С. Рабинов.</w:t>
      </w:r>
    </w:p>
    <w:p w14:paraId="45A47F8D" w14:textId="77777777" w:rsidR="006F3561" w:rsidRDefault="00000000">
      <w:pPr>
        <w:pStyle w:val="1"/>
        <w:spacing w:line="211" w:lineRule="auto"/>
        <w:ind w:firstLine="280"/>
        <w:jc w:val="both"/>
      </w:pPr>
      <w:r>
        <w:rPr>
          <w:rStyle w:val="a3"/>
        </w:rPr>
        <w:t>В ролях: Б Тенин (Нестерка), Е. Полосин (Матей), В. Полло (Маль</w:t>
      </w:r>
      <w:r>
        <w:rPr>
          <w:rStyle w:val="a3"/>
        </w:rPr>
        <w:softHyphen/>
        <w:t>вина), Л Дроздова (Настя), И. Савкин (Юрась), Э. Гарин (школяр Само</w:t>
      </w:r>
      <w:r>
        <w:rPr>
          <w:rStyle w:val="a3"/>
        </w:rPr>
        <w:softHyphen/>
        <w:t>хвальский), Г Бударов (пан Барановский), Г Глебов (антиквар), В. Де- дюшко (первый шляхтич), А Барановский (второй шляхтич), П. Репнин (диспутант), В Васильев, Н. Блащук, Г Лойко, П. Панев, В.Кувшинов, Н. Яковченко (скоморохи), М. Трояновский, Г Долгов, К. Санников, А Мирошниченко, Геня Иванченко.</w:t>
      </w:r>
    </w:p>
    <w:p w14:paraId="52BE1E83" w14:textId="77777777" w:rsidR="006F3561" w:rsidRDefault="00000000">
      <w:pPr>
        <w:pStyle w:val="1"/>
        <w:spacing w:line="211" w:lineRule="auto"/>
        <w:ind w:firstLine="280"/>
        <w:jc w:val="both"/>
      </w:pPr>
      <w:r>
        <w:rPr>
          <w:rStyle w:val="a3"/>
        </w:rPr>
        <w:t>О похождениях весельчака и балагура Нестерки, верного друга крестьян.</w:t>
      </w:r>
    </w:p>
    <w:p w14:paraId="62A55CB5" w14:textId="77777777" w:rsidR="006F3561" w:rsidRDefault="00000000">
      <w:pPr>
        <w:pStyle w:val="1"/>
        <w:spacing w:line="211" w:lineRule="auto"/>
        <w:ind w:firstLine="280"/>
        <w:jc w:val="both"/>
      </w:pPr>
      <w:r>
        <w:rPr>
          <w:rStyle w:val="a3"/>
        </w:rPr>
        <w:t>Сценарий написан по мотивам белорусского фольклора.</w:t>
      </w:r>
    </w:p>
    <w:p w14:paraId="7CE272C7" w14:textId="77777777" w:rsidR="006F3561" w:rsidRDefault="00000000">
      <w:pPr>
        <w:pStyle w:val="1"/>
        <w:spacing w:line="211" w:lineRule="auto"/>
        <w:ind w:firstLine="280"/>
        <w:jc w:val="both"/>
      </w:pPr>
      <w:r>
        <w:rPr>
          <w:rStyle w:val="a3"/>
        </w:rPr>
        <w:t>Молодой крестьянин Юрась, талантливый резчик по дереву, любит дочь гончара Настю. Девушка отвечает Юрасю взаимностью. Однако ее мать не хочет отдавать дочь за бедняка и предпочитает ему чванливого и глупого школяра Самохвальского, который уже давно добивается руки Насти. На помощь молодым влюбленным приходит Нестерка. Переодев</w:t>
      </w:r>
      <w:r>
        <w:rPr>
          <w:rStyle w:val="a3"/>
        </w:rPr>
        <w:softHyphen/>
        <w:t>шись в мантию ученого, он выступает противником Самохвальского на диспуте, устроенном паном Барановским. Народная смекалка и мудрость Нестерки позволяет ему выйти победителем и посрамить заносчивого шко</w:t>
      </w:r>
      <w:r>
        <w:rPr>
          <w:rStyle w:val="a3"/>
        </w:rPr>
        <w:softHyphen/>
        <w:t>ляра. После диспута слуги пана, которые давно затаили злобу на Нестерку, хватают его и сажают в мешок, чтобы унести в лес и повесить. В лесу их настигает гроза. Испугавшись деревянных скульптур Юрася, освещенных' отсветами молний, слуги бросают мешок. Его находит возвращающийся Самохвальский. На расспросы школяра Нестерка отвечает, что сейчас мешок повезут в столицу, а находящегося в мешке сделают королем. Шко</w:t>
      </w:r>
      <w:r>
        <w:rPr>
          <w:rStyle w:val="a3"/>
        </w:rPr>
        <w:softHyphen/>
        <w:t xml:space="preserve">ляр просит Нестерку уступить ему место. Нестерка охотно соглашается на это, </w:t>
      </w:r>
      <w:r>
        <w:rPr>
          <w:rStyle w:val="a3"/>
        </w:rPr>
        <w:lastRenderedPageBreak/>
        <w:t>предварительно заполучив от Самохвальского письменный отказ от руки Насти. Раздосадованная поступком школяра мать Насти согла</w:t>
      </w:r>
      <w:r>
        <w:rPr>
          <w:rStyle w:val="a3"/>
        </w:rPr>
        <w:softHyphen/>
        <w:t>шается на свадьбу дочери с Юрасем. Счастливые Юрась и Настя благода</w:t>
      </w:r>
      <w:r>
        <w:rPr>
          <w:rStyle w:val="a3"/>
        </w:rPr>
        <w:softHyphen/>
        <w:t>рят Нестерку.</w:t>
      </w:r>
    </w:p>
    <w:p w14:paraId="165A3322" w14:textId="77777777" w:rsidR="006F3561" w:rsidRDefault="00000000">
      <w:pPr>
        <w:pStyle w:val="1"/>
        <w:spacing w:after="120" w:line="211" w:lineRule="auto"/>
        <w:ind w:firstLine="280"/>
        <w:jc w:val="both"/>
      </w:pPr>
      <w:r>
        <w:rPr>
          <w:rStyle w:val="a3"/>
        </w:rPr>
        <w:t>Библиография: «Гродненская правда», 11.IX 1955</w:t>
      </w:r>
    </w:p>
    <w:p w14:paraId="1D685620" w14:textId="77777777" w:rsidR="006F3561" w:rsidRDefault="00000000">
      <w:pPr>
        <w:pStyle w:val="1"/>
        <w:numPr>
          <w:ilvl w:val="0"/>
          <w:numId w:val="63"/>
        </w:numPr>
        <w:tabs>
          <w:tab w:val="left" w:pos="452"/>
        </w:tabs>
        <w:spacing w:line="214" w:lineRule="auto"/>
        <w:ind w:firstLine="0"/>
        <w:jc w:val="both"/>
      </w:pPr>
      <w:r>
        <w:rPr>
          <w:rStyle w:val="a3"/>
        </w:rPr>
        <w:t xml:space="preserve">НОВЫЙ ВЕЛОСИПЕД. Киноплакат, 1 ч., 298,85 </w:t>
      </w:r>
      <w:r>
        <w:rPr>
          <w:rStyle w:val="a3"/>
          <w:i/>
          <w:iCs/>
        </w:rPr>
        <w:t>м,</w:t>
      </w:r>
      <w:r>
        <w:rPr>
          <w:rStyle w:val="a3"/>
        </w:rPr>
        <w:t xml:space="preserve"> Московская киностудия научно-популярных фильмов, 1955 г., ВЭ 1955 г.</w:t>
      </w:r>
    </w:p>
    <w:p w14:paraId="46BCDAFF" w14:textId="77777777" w:rsidR="006F3561" w:rsidRDefault="00000000">
      <w:pPr>
        <w:pStyle w:val="1"/>
        <w:spacing w:line="214" w:lineRule="auto"/>
        <w:ind w:firstLine="280"/>
        <w:jc w:val="both"/>
      </w:pPr>
      <w:r>
        <w:rPr>
          <w:rStyle w:val="a3"/>
        </w:rPr>
        <w:t>Авт сцен. С. Михалков; реж. А. Челаков; опер. П. Безбородов; композ. С Заславский; звукоопер. А. Машистов; консульт. подполковник В. Мура</w:t>
      </w:r>
      <w:r>
        <w:rPr>
          <w:rStyle w:val="a3"/>
        </w:rPr>
        <w:softHyphen/>
        <w:t>шов; ред. Т Юренева; дир. картины Б. Раецкий.</w:t>
      </w:r>
    </w:p>
    <w:p w14:paraId="562A4C84" w14:textId="77777777" w:rsidR="006F3561" w:rsidRDefault="00000000">
      <w:pPr>
        <w:pStyle w:val="1"/>
        <w:spacing w:line="214" w:lineRule="auto"/>
        <w:ind w:firstLine="280"/>
        <w:jc w:val="both"/>
      </w:pPr>
      <w:r>
        <w:rPr>
          <w:rStyle w:val="a3"/>
        </w:rPr>
        <w:t>В ролях: В. Брылеев (Миша), С. Яковлев (Коля), К. Хабарова (девушка), М. Орлов (офицер милиции).</w:t>
      </w:r>
    </w:p>
    <w:p w14:paraId="2FC642AA" w14:textId="77777777" w:rsidR="006F3561" w:rsidRDefault="00000000">
      <w:pPr>
        <w:pStyle w:val="1"/>
        <w:spacing w:line="214" w:lineRule="auto"/>
        <w:ind w:firstLine="280"/>
        <w:jc w:val="both"/>
      </w:pPr>
      <w:r>
        <w:rPr>
          <w:rStyle w:val="a3"/>
        </w:rPr>
        <w:t>Фильм в сюжетной форме популяризирует правила уличного движе</w:t>
      </w:r>
      <w:r>
        <w:rPr>
          <w:rStyle w:val="a3"/>
        </w:rPr>
        <w:softHyphen/>
        <w:t>ния, изложенные в «Памятке велосипедиста».</w:t>
      </w:r>
    </w:p>
    <w:p w14:paraId="63F83E03" w14:textId="77777777" w:rsidR="006F3561" w:rsidRDefault="00000000">
      <w:pPr>
        <w:pStyle w:val="1"/>
        <w:spacing w:line="214" w:lineRule="auto"/>
        <w:ind w:firstLine="280"/>
        <w:jc w:val="both"/>
      </w:pPr>
      <w:r>
        <w:rPr>
          <w:rStyle w:val="a3"/>
        </w:rPr>
        <w:t>Герой фильма Миша покупает новый велосипед и первое время пре</w:t>
      </w:r>
      <w:r>
        <w:rPr>
          <w:rStyle w:val="a3"/>
        </w:rPr>
        <w:softHyphen/>
        <w:t>небрегает правилами уличного движения. После ряда злоключений он начи</w:t>
      </w:r>
      <w:r>
        <w:rPr>
          <w:rStyle w:val="a3"/>
        </w:rPr>
        <w:softHyphen/>
        <w:t>нает понимать важность строгого соблюдения этих правил.</w:t>
      </w:r>
    </w:p>
    <w:p w14:paraId="456FD327" w14:textId="77777777" w:rsidR="006F3561" w:rsidRDefault="00000000">
      <w:pPr>
        <w:pStyle w:val="1"/>
        <w:spacing w:after="120" w:line="214" w:lineRule="auto"/>
        <w:ind w:firstLine="280"/>
        <w:jc w:val="both"/>
      </w:pPr>
      <w:r>
        <w:rPr>
          <w:rStyle w:val="a3"/>
        </w:rPr>
        <w:t>Киноплакат изготовлен по заказу отдела регулирования уличного движения Управления милиции гор. Москвы.</w:t>
      </w:r>
    </w:p>
    <w:p w14:paraId="6E0465BE" w14:textId="77777777" w:rsidR="006F3561" w:rsidRDefault="00000000">
      <w:pPr>
        <w:pStyle w:val="1"/>
        <w:numPr>
          <w:ilvl w:val="0"/>
          <w:numId w:val="63"/>
        </w:numPr>
        <w:tabs>
          <w:tab w:val="left" w:pos="450"/>
        </w:tabs>
        <w:spacing w:line="211" w:lineRule="auto"/>
        <w:ind w:firstLine="0"/>
        <w:jc w:val="both"/>
      </w:pPr>
      <w:r>
        <w:rPr>
          <w:rStyle w:val="a3"/>
        </w:rPr>
        <w:t xml:space="preserve">ОБМАНУТЫЕ НАДЕЖДЫ. Киноплакат, 1 ч., 295,35 </w:t>
      </w:r>
      <w:r>
        <w:rPr>
          <w:rStyle w:val="a3"/>
          <w:i/>
          <w:iCs/>
        </w:rPr>
        <w:t>м,</w:t>
      </w:r>
      <w:r>
        <w:rPr>
          <w:rStyle w:val="a3"/>
        </w:rPr>
        <w:t xml:space="preserve"> Ленин</w:t>
      </w:r>
      <w:r>
        <w:rPr>
          <w:rStyle w:val="a3"/>
        </w:rPr>
        <w:softHyphen/>
        <w:t>градская киностудия научно-популярных фильмов, 1955 г., ВЭ 1955 г., Авт сцен. Б. Елуферьев; реж. П. Петров-Бытов; опер. А. Роговский;</w:t>
      </w:r>
    </w:p>
    <w:p w14:paraId="39C01D6A" w14:textId="77777777" w:rsidR="006F3561" w:rsidRDefault="00000000">
      <w:pPr>
        <w:pStyle w:val="1"/>
        <w:spacing w:after="120" w:line="211" w:lineRule="auto"/>
        <w:ind w:firstLine="0"/>
        <w:sectPr w:rsidR="006F3561">
          <w:footerReference w:type="even" r:id="rId632"/>
          <w:footerReference w:type="default" r:id="rId633"/>
          <w:pgSz w:w="11906" w:h="16838"/>
          <w:pgMar w:top="4116" w:right="3476" w:bottom="4370" w:left="3485" w:header="0" w:footer="3" w:gutter="0"/>
          <w:pgNumType w:start="583"/>
          <w:cols w:space="720"/>
          <w:noEndnote/>
          <w:docGrid w:linePitch="360"/>
        </w:sectPr>
      </w:pPr>
      <w:r>
        <w:rPr>
          <w:rStyle w:val="a3"/>
        </w:rPr>
        <w:t>худ. Б. Прокофьев; звукоопер. Г Гудков; гл. консульт. майор Н. Березин</w:t>
      </w:r>
    </w:p>
    <w:p w14:paraId="1A353ADC" w14:textId="77777777" w:rsidR="006F3561" w:rsidRDefault="00000000">
      <w:pPr>
        <w:pStyle w:val="1"/>
        <w:spacing w:line="211" w:lineRule="auto"/>
        <w:ind w:firstLine="280"/>
        <w:jc w:val="both"/>
      </w:pPr>
      <w:r>
        <w:rPr>
          <w:rStyle w:val="a3"/>
        </w:rPr>
        <w:lastRenderedPageBreak/>
        <w:t>В ролях: Н. Трофимов (Зайчиков)</w:t>
      </w:r>
    </w:p>
    <w:p w14:paraId="071FCB1D" w14:textId="77777777" w:rsidR="006F3561" w:rsidRDefault="00000000">
      <w:pPr>
        <w:pStyle w:val="1"/>
        <w:spacing w:line="211" w:lineRule="auto"/>
        <w:ind w:firstLine="200"/>
        <w:jc w:val="both"/>
      </w:pPr>
      <w:r>
        <w:rPr>
          <w:rStyle w:val="a3"/>
        </w:rPr>
        <w:t>• О злоключениях артиста Зайчикова на улицах большого города.</w:t>
      </w:r>
    </w:p>
    <w:p w14:paraId="69BFCC0F" w14:textId="77777777" w:rsidR="006F3561" w:rsidRDefault="00000000">
      <w:pPr>
        <w:pStyle w:val="1"/>
        <w:spacing w:after="200" w:line="211" w:lineRule="auto"/>
        <w:ind w:firstLine="200"/>
        <w:jc w:val="both"/>
      </w:pPr>
      <w:r>
        <w:rPr>
          <w:rStyle w:val="a3"/>
        </w:rPr>
        <w:t>» Картина пропагандирует основные правила уличного движения.</w:t>
      </w:r>
    </w:p>
    <w:p w14:paraId="7E0441F3" w14:textId="77777777" w:rsidR="006F3561" w:rsidRDefault="00000000">
      <w:pPr>
        <w:pStyle w:val="1"/>
        <w:numPr>
          <w:ilvl w:val="0"/>
          <w:numId w:val="63"/>
        </w:numPr>
        <w:tabs>
          <w:tab w:val="left" w:pos="447"/>
        </w:tabs>
        <w:spacing w:line="211" w:lineRule="auto"/>
        <w:ind w:firstLine="0"/>
        <w:jc w:val="both"/>
      </w:pPr>
      <w:r>
        <w:rPr>
          <w:rStyle w:val="a3"/>
        </w:rPr>
        <w:t xml:space="preserve">ОВОД. Экрапиз., цв., 10 ч , 2788 </w:t>
      </w:r>
      <w:r>
        <w:rPr>
          <w:rStyle w:val="a3"/>
          <w:i/>
          <w:iCs/>
        </w:rPr>
        <w:t>м,</w:t>
      </w:r>
      <w:r>
        <w:rPr>
          <w:rStyle w:val="a3"/>
        </w:rPr>
        <w:t xml:space="preserve"> Ленфильм, 1955 г., ВЭ 12 IV 1955 г.</w:t>
      </w:r>
    </w:p>
    <w:p w14:paraId="0462F3B4" w14:textId="77777777" w:rsidR="006F3561" w:rsidRDefault="00000000">
      <w:pPr>
        <w:pStyle w:val="1"/>
        <w:spacing w:line="211" w:lineRule="auto"/>
        <w:jc w:val="both"/>
      </w:pPr>
      <w:r>
        <w:rPr>
          <w:rStyle w:val="a3"/>
        </w:rPr>
        <w:t>Авт сцен. Е. Габрилович; рсж.-пост. А Файнциммер; гл. опер. А Мо</w:t>
      </w:r>
      <w:r>
        <w:rPr>
          <w:rStyle w:val="a3"/>
        </w:rPr>
        <w:softHyphen/>
        <w:t>сквин; гл. худ. Е. Еней; композ Д. Шостакович; звукоопер. И. Волк.</w:t>
      </w:r>
    </w:p>
    <w:p w14:paraId="632BED92" w14:textId="77777777" w:rsidR="006F3561" w:rsidRDefault="00000000">
      <w:pPr>
        <w:pStyle w:val="1"/>
        <w:spacing w:line="211" w:lineRule="auto"/>
        <w:jc w:val="both"/>
      </w:pPr>
      <w:r>
        <w:rPr>
          <w:rStyle w:val="a3"/>
        </w:rPr>
        <w:t>Реж И. Шапиро; ассист. реж. А. Абрамов, Е. Вишневская, А Тубен- шляк, опер. В. Фастович; ассист. опер. И. Грицюс, С. Иванов; худ.-костюм. Б. Маневич; худ.-декор. Е. Якуба; худ.-грим. В. Ульянов, монтаж. А. Бо</w:t>
      </w:r>
      <w:r>
        <w:rPr>
          <w:rStyle w:val="a3"/>
        </w:rPr>
        <w:softHyphen/>
        <w:t>ровская, комб. съемки: опер. А. Зазулин, М. Покровский, худ М. Крот- кин, М. Кандат; дир. картины М. Генденштейн</w:t>
      </w:r>
    </w:p>
    <w:p w14:paraId="2745E82F" w14:textId="77777777" w:rsidR="006F3561" w:rsidRDefault="00000000">
      <w:pPr>
        <w:pStyle w:val="1"/>
        <w:spacing w:line="211" w:lineRule="auto"/>
        <w:jc w:val="both"/>
      </w:pPr>
      <w:r>
        <w:rPr>
          <w:rStyle w:val="a3"/>
        </w:rPr>
        <w:t>В ролях: О. Стриженов (Артур), М. Стриженова (Джемма), Н. Симо</w:t>
      </w:r>
      <w:r>
        <w:rPr>
          <w:rStyle w:val="a3"/>
        </w:rPr>
        <w:softHyphen/>
        <w:t>нов (Монтанелли), В. Этуш (Мартини), С. Свашенко (Марконе), П. Усов- ниченко (Джузеппе), В. Медведев (Джиованни), В Чсстноков (Домини- кино), Р. Симонов (Карди), А. Ходурский (Грассини), А. Лисянская (жена Грассини), Г Шпигель (Джеймс), Е. Юнгер (Юлия), Б Дмоховский (комен</w:t>
      </w:r>
      <w:r>
        <w:rPr>
          <w:rStyle w:val="a3"/>
        </w:rPr>
        <w:softHyphen/>
        <w:t>дант города), Я- Малютин (полковник).</w:t>
      </w:r>
    </w:p>
    <w:p w14:paraId="3FE92D5D" w14:textId="77777777" w:rsidR="006F3561" w:rsidRDefault="00000000">
      <w:pPr>
        <w:pStyle w:val="1"/>
        <w:spacing w:line="211" w:lineRule="auto"/>
        <w:jc w:val="both"/>
      </w:pPr>
      <w:r>
        <w:rPr>
          <w:rStyle w:val="a3"/>
        </w:rPr>
        <w:t>Экранизация одноименного романа Э. Войнич.</w:t>
      </w:r>
    </w:p>
    <w:p w14:paraId="6F7E1DE7" w14:textId="77777777" w:rsidR="006F3561" w:rsidRDefault="00000000">
      <w:pPr>
        <w:pStyle w:val="1"/>
        <w:spacing w:line="211" w:lineRule="auto"/>
        <w:jc w:val="both"/>
      </w:pPr>
      <w:r>
        <w:rPr>
          <w:rStyle w:val="a3"/>
        </w:rPr>
        <w:t>Действие картины развертывается в 30-е годы прошлого века в Италии.</w:t>
      </w:r>
    </w:p>
    <w:p w14:paraId="544E0DF2" w14:textId="77777777" w:rsidR="006F3561" w:rsidRDefault="00000000">
      <w:pPr>
        <w:pStyle w:val="1"/>
        <w:spacing w:line="211" w:lineRule="auto"/>
        <w:jc w:val="both"/>
      </w:pPr>
      <w:r>
        <w:rPr>
          <w:rStyle w:val="a3"/>
        </w:rPr>
        <w:t>Юный студент Артур оказывается жертвой предательства духовника, которому он чистосердечно рассказывает на исповеди о своей принадлеж</w:t>
      </w:r>
      <w:r>
        <w:rPr>
          <w:rStyle w:val="a3"/>
        </w:rPr>
        <w:softHyphen/>
        <w:t>ности к тайному обществу «Молодая Италия». Духовник выдает Артура и его друзей австрийской жандармерии. Слепое доверие юноши к церков</w:t>
      </w:r>
      <w:r>
        <w:rPr>
          <w:rStyle w:val="a3"/>
        </w:rPr>
        <w:softHyphen/>
        <w:t>нослужителям приводит к провалу всей организации. Друзья и любимая им девушка Джемма порывают с Артуром, считая его предателем. Вскоре юноша испытывает еще один удар. Он узнает, что духовный пастырь, свя</w:t>
      </w:r>
      <w:r>
        <w:rPr>
          <w:rStyle w:val="a3"/>
        </w:rPr>
        <w:softHyphen/>
        <w:t>щенник Монтанелли, которого Артур чтил как образец честности и непо</w:t>
      </w:r>
      <w:r>
        <w:rPr>
          <w:rStyle w:val="a3"/>
        </w:rPr>
        <w:softHyphen/>
        <w:t>грешимости, нарушил в прошлом обет безбрачия и является его отцом Отрешившись от наивного представления о жизни, прокляв бога и церковь, Артур исчезает... Проходит 13 лет. Среди участников национально-осво</w:t>
      </w:r>
      <w:r>
        <w:rPr>
          <w:rStyle w:val="a3"/>
        </w:rPr>
        <w:softHyphen/>
        <w:t>бодительного движения выделяется смелый и последовательный револю</w:t>
      </w:r>
      <w:r>
        <w:rPr>
          <w:rStyle w:val="a3"/>
        </w:rPr>
        <w:softHyphen/>
        <w:t>ционер по имени Риварес. Он известен также как выдающийся журналист, бичующий реакционное правительство и католическое духовенство. Лите</w:t>
      </w:r>
      <w:r>
        <w:rPr>
          <w:rStyle w:val="a3"/>
        </w:rPr>
        <w:softHyphen/>
        <w:t>ратурный псевдоним Ривареса — Овод. Никто не знает, что Риварес и Овод — это один и тот же человек, не узнанный никем Артур. Восстание, руководимое Оводом, подавлено Но не побежденным, а победителем идет на казнь страстный революционер: он верит в торжество правого дела</w:t>
      </w:r>
    </w:p>
    <w:p w14:paraId="5179CD76" w14:textId="77777777" w:rsidR="006F3561" w:rsidRDefault="00000000">
      <w:pPr>
        <w:pStyle w:val="1"/>
        <w:spacing w:after="200" w:line="211" w:lineRule="auto"/>
        <w:jc w:val="both"/>
      </w:pPr>
      <w:r>
        <w:rPr>
          <w:rStyle w:val="a3"/>
        </w:rPr>
        <w:t>Библиография: «Труд», 19 IV 1955; «Комсомольская правда», 15 IV 1955; «Вечерняя Москва», 15. IV 1955; «Московский комсомолец», 13. IV 1955; «Гудок», М., 14. IV 1955; «Ленинградская правда», 15 IV 1955; «Смена», Л., 15.IV 1955.</w:t>
      </w:r>
    </w:p>
    <w:p w14:paraId="48CC0BD2" w14:textId="77777777" w:rsidR="006F3561" w:rsidRDefault="00000000">
      <w:pPr>
        <w:pStyle w:val="1"/>
        <w:numPr>
          <w:ilvl w:val="0"/>
          <w:numId w:val="63"/>
        </w:numPr>
        <w:tabs>
          <w:tab w:val="left" w:pos="445"/>
        </w:tabs>
        <w:spacing w:line="214" w:lineRule="auto"/>
        <w:ind w:firstLine="0"/>
        <w:jc w:val="both"/>
      </w:pPr>
      <w:r>
        <w:rPr>
          <w:rStyle w:val="a3"/>
        </w:rPr>
        <w:t xml:space="preserve">ОНИ ЗНАЛИ МАЯКОВСКОГО. Фильм-спектакль (фрагменты), 5 ч , 1247 </w:t>
      </w:r>
      <w:r>
        <w:rPr>
          <w:rStyle w:val="a3"/>
          <w:i/>
          <w:iCs/>
        </w:rPr>
        <w:t>м,</w:t>
      </w:r>
      <w:r>
        <w:rPr>
          <w:rStyle w:val="a3"/>
        </w:rPr>
        <w:t xml:space="preserve"> Ленинградская студия кинохроники, 1955 г., ВЭ VIII 1955 г</w:t>
      </w:r>
    </w:p>
    <w:p w14:paraId="56EE5CF7" w14:textId="77777777" w:rsidR="006F3561" w:rsidRDefault="00000000">
      <w:pPr>
        <w:pStyle w:val="1"/>
        <w:spacing w:line="214" w:lineRule="auto"/>
        <w:jc w:val="both"/>
      </w:pPr>
      <w:r>
        <w:rPr>
          <w:rStyle w:val="a3"/>
        </w:rPr>
        <w:t>Реж.-пост, спектакля Н. Петров; худ. спектакля А. Тышлер; композ. Р. Щедрин; гл. реж. театра Л. Вивьен.</w:t>
      </w:r>
    </w:p>
    <w:p w14:paraId="11715C3B" w14:textId="77777777" w:rsidR="006F3561" w:rsidRDefault="00000000">
      <w:pPr>
        <w:pStyle w:val="1"/>
        <w:spacing w:line="214" w:lineRule="auto"/>
        <w:jc w:val="both"/>
      </w:pPr>
      <w:r>
        <w:rPr>
          <w:rStyle w:val="a3"/>
        </w:rPr>
        <w:t>Реж. фильма Е. Вермишева; опер. К- Станкевич; худ. И. Иванов, звукоопер Е. Бельский; ассист. по монтажу М. Браун, В. Срогович, дир картины А. Варшавер.</w:t>
      </w:r>
    </w:p>
    <w:p w14:paraId="44EBF782" w14:textId="77777777" w:rsidR="006F3561" w:rsidRDefault="00000000">
      <w:pPr>
        <w:pStyle w:val="1"/>
        <w:spacing w:after="200" w:line="259" w:lineRule="auto"/>
        <w:jc w:val="both"/>
        <w:rPr>
          <w:sz w:val="15"/>
          <w:szCs w:val="15"/>
        </w:rPr>
        <w:sectPr w:rsidR="006F3561">
          <w:footerReference w:type="even" r:id="rId634"/>
          <w:footerReference w:type="default" r:id="rId635"/>
          <w:pgSz w:w="11906" w:h="16838"/>
          <w:pgMar w:top="4361" w:right="3476" w:bottom="4155" w:left="3560" w:header="3933" w:footer="3727" w:gutter="0"/>
          <w:pgNumType w:start="589"/>
          <w:cols w:space="720"/>
          <w:noEndnote/>
          <w:docGrid w:linePitch="360"/>
        </w:sectPr>
      </w:pPr>
      <w:r>
        <w:rPr>
          <w:rStyle w:val="a3"/>
        </w:rPr>
        <w:t>В ролях: Н. Черкасов (Владимир Маяковский), Б. Фрейндлих (Инно</w:t>
      </w:r>
      <w:r>
        <w:rPr>
          <w:rStyle w:val="a3"/>
        </w:rPr>
        <w:softHyphen/>
        <w:t xml:space="preserve">кентий Хромов), Н. Вальяно (Савелий Кузьмич), И. Горбачев (Алеша Синяков), Г Соловьев (Александр Усиков), А. Козловский (Юрий Бабкин), </w:t>
      </w:r>
      <w:r>
        <w:rPr>
          <w:rStyle w:val="a3"/>
          <w:rFonts w:ascii="Courier New" w:eastAsia="Courier New" w:hAnsi="Courier New" w:cs="Courier New"/>
          <w:sz w:val="15"/>
          <w:szCs w:val="15"/>
        </w:rPr>
        <w:t>588</w:t>
      </w:r>
    </w:p>
    <w:p w14:paraId="2B831949" w14:textId="77777777" w:rsidR="006F3561" w:rsidRDefault="00000000">
      <w:pPr>
        <w:pStyle w:val="1"/>
        <w:spacing w:line="214" w:lineRule="auto"/>
        <w:ind w:firstLine="0"/>
        <w:jc w:val="both"/>
      </w:pPr>
      <w:r>
        <w:rPr>
          <w:rStyle w:val="a3"/>
        </w:rPr>
        <w:lastRenderedPageBreak/>
        <w:t>Г Осипенко (Жорж Жуакин), В. Горчаков (Кисайгородский), И. Соколов (Петрусов), В Клейнер (конферансье).</w:t>
      </w:r>
    </w:p>
    <w:p w14:paraId="5F6DBDF0" w14:textId="77777777" w:rsidR="006F3561" w:rsidRDefault="00000000">
      <w:pPr>
        <w:pStyle w:val="1"/>
        <w:spacing w:after="120" w:line="214" w:lineRule="auto"/>
        <w:jc w:val="both"/>
      </w:pPr>
      <w:r>
        <w:rPr>
          <w:rStyle w:val="a3"/>
        </w:rPr>
        <w:t>Картина воспроизводит отдельные сцены из одноименной пьесы В. Катаняна в постановке Ленинградского государственного академического театра им. А. С Пушкина Фильм показывает В. Маяковского в книжном магазине, кафэ поэтов, политехническом музее. Заканчивается картина отъездом Маяковского из Москвы в очередное путешествие по стране.</w:t>
      </w:r>
    </w:p>
    <w:p w14:paraId="101C97C7" w14:textId="77777777" w:rsidR="006F3561" w:rsidRDefault="00000000">
      <w:pPr>
        <w:pStyle w:val="1"/>
        <w:numPr>
          <w:ilvl w:val="0"/>
          <w:numId w:val="63"/>
        </w:numPr>
        <w:tabs>
          <w:tab w:val="left" w:pos="450"/>
        </w:tabs>
        <w:spacing w:line="211" w:lineRule="auto"/>
        <w:ind w:firstLine="0"/>
        <w:jc w:val="both"/>
      </w:pPr>
      <w:r>
        <w:rPr>
          <w:rStyle w:val="a3"/>
        </w:rPr>
        <w:t xml:space="preserve">ОТЕЛЛО. Экраниз., цв., 11 ч., 2996 </w:t>
      </w:r>
      <w:r>
        <w:rPr>
          <w:rStyle w:val="a3"/>
          <w:i/>
          <w:iCs/>
        </w:rPr>
        <w:t>я,</w:t>
      </w:r>
      <w:r>
        <w:rPr>
          <w:rStyle w:val="a3"/>
        </w:rPr>
        <w:t xml:space="preserve"> Мосфильм, 1955 г, ВЭ 19.111 1956 г.</w:t>
      </w:r>
    </w:p>
    <w:p w14:paraId="33F75CE0" w14:textId="77777777" w:rsidR="006F3561" w:rsidRDefault="00000000">
      <w:pPr>
        <w:pStyle w:val="1"/>
        <w:spacing w:line="211" w:lineRule="auto"/>
        <w:jc w:val="both"/>
      </w:pPr>
      <w:r>
        <w:rPr>
          <w:rStyle w:val="a3"/>
        </w:rPr>
        <w:t>Авт. сцен, и реж.-пост. С. Юткевич; гл опер. Е. Андриканис; худ. А. Вайсфельд, В. Доррер, М. Карякин; композ А Хачатурян; звукоопер. Б. Вольский</w:t>
      </w:r>
    </w:p>
    <w:p w14:paraId="33B2BDF7" w14:textId="77777777" w:rsidR="006F3561" w:rsidRDefault="00000000">
      <w:pPr>
        <w:pStyle w:val="1"/>
        <w:spacing w:line="211" w:lineRule="auto"/>
        <w:jc w:val="both"/>
      </w:pPr>
      <w:r>
        <w:rPr>
          <w:rStyle w:val="a3"/>
        </w:rPr>
        <w:t>Реж М. Итина; реж озвуч. Б. Евгенов; ассист. реж. Л Охрименко, Р Хайрова; опер. А. Ахметова; ассист. опер. Г Лавров, ассист. худ. В Свешникова; худ -костюм О. Кручинина; грим М. Чигирев, монтаж. К Алеева, комб. съемки: опер. Б. Арецкий, худ Л. Александровская, Б. Ильюшин; дирижер Г Гамбург; ред. Г Марьямов; дир. картины И. Биц.</w:t>
      </w:r>
    </w:p>
    <w:p w14:paraId="6B2E763C" w14:textId="77777777" w:rsidR="006F3561" w:rsidRDefault="00000000">
      <w:pPr>
        <w:pStyle w:val="1"/>
        <w:spacing w:line="211" w:lineRule="auto"/>
        <w:jc w:val="both"/>
      </w:pPr>
      <w:r>
        <w:rPr>
          <w:rStyle w:val="a3"/>
        </w:rPr>
        <w:t>В ролях: С. Бондарчук (Отелло), А. Попов (Яго), И. Скобцева (Дез</w:t>
      </w:r>
      <w:r>
        <w:rPr>
          <w:rStyle w:val="a3"/>
        </w:rPr>
        <w:softHyphen/>
        <w:t>демона), В Сошальский (Кассио), Е. Весник (Родриго), А. Максимова (Эмилия), Е Тетерин (Брабанцио), М. Трояновский (дож), А. Кельберер {Монтано), Н. Бриллинг (Лодовико), Л. Ашрафова, А. Блох, В. Боржо, В Лебедев, И. Меламед, С Троицкий, Ю. Фрид.</w:t>
      </w:r>
    </w:p>
    <w:p w14:paraId="707ABCE7" w14:textId="77777777" w:rsidR="006F3561" w:rsidRDefault="00000000">
      <w:pPr>
        <w:pStyle w:val="1"/>
        <w:spacing w:line="211" w:lineRule="auto"/>
        <w:jc w:val="both"/>
      </w:pPr>
      <w:r>
        <w:rPr>
          <w:rStyle w:val="a3"/>
        </w:rPr>
        <w:t>Экранизация одноименной трагедии В. Шекспира</w:t>
      </w:r>
    </w:p>
    <w:p w14:paraId="2FADD358" w14:textId="77777777" w:rsidR="006F3561" w:rsidRDefault="00000000">
      <w:pPr>
        <w:pStyle w:val="1"/>
        <w:spacing w:line="211" w:lineRule="auto"/>
        <w:jc w:val="both"/>
        <w:sectPr w:rsidR="006F3561">
          <w:footerReference w:type="even" r:id="rId636"/>
          <w:footerReference w:type="default" r:id="rId637"/>
          <w:pgSz w:w="11906" w:h="16838"/>
          <w:pgMar w:top="4442" w:right="3514" w:bottom="4319" w:left="3512" w:header="0" w:footer="3" w:gutter="0"/>
          <w:pgNumType w:start="589"/>
          <w:cols w:space="720"/>
          <w:noEndnote/>
          <w:docGrid w:linePitch="360"/>
        </w:sectPr>
      </w:pPr>
      <w:r>
        <w:rPr>
          <w:rStyle w:val="a3"/>
        </w:rPr>
        <w:t>Отелло, бесстрашный мавр, генерал республики Венеции, рассказы</w:t>
      </w:r>
      <w:r>
        <w:rPr>
          <w:rStyle w:val="a3"/>
        </w:rPr>
        <w:softHyphen/>
        <w:t>вает сенатору Брабанцио и его прекрасной дочери Дездемоне историю своей жизни. Удивительная судьба мавра, его бесстрашие и ум покоряют Дездемону. Ночь. Перед алтарем коленопреклоненные Отелло и Дезде</w:t>
      </w:r>
      <w:r>
        <w:rPr>
          <w:rStyle w:val="a3"/>
        </w:rPr>
        <w:softHyphen/>
        <w:t>мона — их тайно венчает священник. Венецианский дворянин Родриго, безответно влюбленный в Дездемону, и прапорщик Яго, слепо ненавидя</w:t>
      </w:r>
      <w:r>
        <w:rPr>
          <w:rStyle w:val="a3"/>
        </w:rPr>
        <w:softHyphen/>
        <w:t>щий Отелло, сообщают Брабанцио, что его дочь похищена мавром. Оскорб</w:t>
      </w:r>
      <w:r>
        <w:rPr>
          <w:rStyle w:val="a3"/>
        </w:rPr>
        <w:softHyphen/>
        <w:t>ленный отец взывает к мести, но передним и венецианским дожем Дезде</w:t>
      </w:r>
      <w:r>
        <w:rPr>
          <w:rStyle w:val="a3"/>
        </w:rPr>
        <w:softHyphen/>
        <w:t>мона открыто и смело называет Отелло своим мужем. Венеции угрожает турецкий флот. По поручению сената Отелло отправляется к войскам на Кипр и одерживает победу над врагом. Как награду за победу воспри</w:t>
      </w:r>
      <w:r>
        <w:rPr>
          <w:rStyle w:val="a3"/>
        </w:rPr>
        <w:softHyphen/>
        <w:t>нимает он приезд к нему на Кипр Дездемоны Яго, желая занять место друга Отелло лейтенанта Кассио, начинает плести паутину интриг и под</w:t>
      </w:r>
      <w:r>
        <w:rPr>
          <w:rStyle w:val="a3"/>
        </w:rPr>
        <w:softHyphen/>
        <w:t>лости, опутывая ими многих невинных людей. В день торжества по случаю победы над турками Яго спаивает Кассио, и тот, хитро вовлеченный в дра</w:t>
      </w:r>
      <w:r>
        <w:rPr>
          <w:rStyle w:val="a3"/>
        </w:rPr>
        <w:softHyphen/>
        <w:t>ку, тяжело ранит в поединке своего противника. Отелло отстраняет лейте</w:t>
      </w:r>
      <w:r>
        <w:rPr>
          <w:rStyle w:val="a3"/>
        </w:rPr>
        <w:softHyphen/>
        <w:t>нанта от службы и приближает к себе Яго, ценя его кажущуюся честность и бескорыстие. Находящийся в отчаянии Кассио по совету Яго обращается к Дездемоне за помощью. Дездемона клянется Кассио, что добьется для него прощения. Яго обращает внимание Отелло на настойчивость его супруги в защите Кассио, вселяет в душу мавра беспокойство, постепенно разжи</w:t>
      </w:r>
      <w:r>
        <w:rPr>
          <w:rStyle w:val="a3"/>
        </w:rPr>
        <w:softHyphen/>
        <w:t>гает ревность. Коварство Яго безмерно. Воспользовавшись ссорой Родриго и Кассио, он ранит лейтенанта и, боясь разоблачения, убивает Родриго. Яго отбирает у своей жены Эмилии платок, случайно оброненный Дезде</w:t>
      </w:r>
      <w:r>
        <w:rPr>
          <w:rStyle w:val="a3"/>
        </w:rPr>
        <w:softHyphen/>
        <w:t>моной, и подбрасывает его Кассио. Сжигаемый муками ревности, теряю</w:t>
      </w:r>
      <w:r>
        <w:rPr>
          <w:rStyle w:val="a3"/>
        </w:rPr>
        <w:softHyphen/>
        <w:t>щий волю и власть над собой, Отелло подозревает, что платок подарен лейтенанту Дездемоной, изменившей своему супружескому долгу. В при</w:t>
      </w:r>
      <w:r>
        <w:rPr>
          <w:rStyle w:val="a3"/>
        </w:rPr>
        <w:softHyphen/>
        <w:t>падке гнева, ослепленный ревностью, стремясь во чтобы то ни стало пока</w:t>
      </w:r>
      <w:r>
        <w:rPr>
          <w:rStyle w:val="a3"/>
        </w:rPr>
        <w:softHyphen/>
        <w:t>рать зло, Отелло ночью в спальне душит свою жену. Эмилия, осознав чу</w:t>
      </w:r>
      <w:r>
        <w:rPr>
          <w:rStyle w:val="a3"/>
        </w:rPr>
        <w:softHyphen/>
        <w:t>довищность преступления Яго, убеждает Отелло в том, что Дездемона ста</w:t>
      </w:r>
      <w:r>
        <w:rPr>
          <w:rStyle w:val="a3"/>
        </w:rPr>
        <w:softHyphen/>
        <w:t>ла жертвой коварной интриги. Обезумев от горя, Отелло закалывает себя</w:t>
      </w:r>
    </w:p>
    <w:p w14:paraId="3A91A053" w14:textId="77777777" w:rsidR="006F3561" w:rsidRDefault="00000000">
      <w:pPr>
        <w:pStyle w:val="1"/>
        <w:spacing w:line="209" w:lineRule="auto"/>
        <w:ind w:firstLine="0"/>
        <w:jc w:val="both"/>
      </w:pPr>
      <w:r>
        <w:rPr>
          <w:rStyle w:val="a3"/>
        </w:rPr>
        <w:lastRenderedPageBreak/>
        <w:t>кинжалом. В Венецию отплывает корабль под траурными парусами. На его палубе покоятся рядом Дездемона и Отелло, над ними привязанный к мачте Яго.</w:t>
      </w:r>
    </w:p>
    <w:p w14:paraId="7FC06352" w14:textId="77777777" w:rsidR="006F3561" w:rsidRDefault="00000000">
      <w:pPr>
        <w:pStyle w:val="1"/>
        <w:spacing w:line="209" w:lineRule="auto"/>
        <w:ind w:firstLine="320"/>
        <w:jc w:val="both"/>
      </w:pPr>
      <w:r>
        <w:rPr>
          <w:rStyle w:val="a3"/>
        </w:rPr>
        <w:t>На IX Международном кинофестивале в Каннах (1956) режиссеру фильма присужден приз «За лучшую постановку».</w:t>
      </w:r>
    </w:p>
    <w:p w14:paraId="12AF3275" w14:textId="77777777" w:rsidR="006F3561" w:rsidRDefault="00000000">
      <w:pPr>
        <w:pStyle w:val="1"/>
        <w:spacing w:after="140" w:line="209" w:lineRule="auto"/>
        <w:ind w:firstLine="320"/>
        <w:jc w:val="both"/>
      </w:pPr>
      <w:r>
        <w:rPr>
          <w:rStyle w:val="a3"/>
        </w:rPr>
        <w:t xml:space="preserve">Библиография: «Правда», </w:t>
      </w:r>
      <w:r>
        <w:rPr>
          <w:rStyle w:val="a3"/>
          <w:lang w:val="en-US" w:eastAsia="en-US"/>
        </w:rPr>
        <w:t xml:space="preserve">3.IV </w:t>
      </w:r>
      <w:r>
        <w:rPr>
          <w:rStyle w:val="a3"/>
        </w:rPr>
        <w:t xml:space="preserve">1956; «Известия», 21.III 1956; «Советская культура», 7.1 и 24.III 1956; «Искусство кино», М., 1956, № 5; «Литературная газета», </w:t>
      </w:r>
      <w:r>
        <w:rPr>
          <w:rStyle w:val="a3"/>
          <w:lang w:val="en-US" w:eastAsia="en-US"/>
        </w:rPr>
        <w:t xml:space="preserve">3.IV </w:t>
      </w:r>
      <w:r>
        <w:rPr>
          <w:rStyle w:val="a3"/>
        </w:rPr>
        <w:t>1956; «Московская правда», 21.111 1956, «Ве</w:t>
      </w:r>
      <w:r>
        <w:rPr>
          <w:rStyle w:val="a3"/>
        </w:rPr>
        <w:softHyphen/>
        <w:t xml:space="preserve">черняя Москва», 25.VI 1955, </w:t>
      </w:r>
      <w:r>
        <w:rPr>
          <w:rStyle w:val="a3"/>
          <w:lang w:val="en-US" w:eastAsia="en-US"/>
        </w:rPr>
        <w:t xml:space="preserve">20.III </w:t>
      </w:r>
      <w:r>
        <w:rPr>
          <w:rStyle w:val="a3"/>
        </w:rPr>
        <w:t>1956; «Гудок», М., 14.III 1956; «Красная звезда», М., 23.III 1956, «Советская Белоруссия», Минск, 4. IV 1956; «Социа</w:t>
      </w:r>
      <w:r>
        <w:rPr>
          <w:rStyle w:val="a3"/>
        </w:rPr>
        <w:softHyphen/>
        <w:t>листический Донбасс», Сталине, 29. Ш 1956.</w:t>
      </w:r>
    </w:p>
    <w:p w14:paraId="662F7B1B" w14:textId="77777777" w:rsidR="006F3561" w:rsidRDefault="00000000">
      <w:pPr>
        <w:pStyle w:val="1"/>
        <w:numPr>
          <w:ilvl w:val="0"/>
          <w:numId w:val="63"/>
        </w:numPr>
        <w:tabs>
          <w:tab w:val="left" w:pos="447"/>
        </w:tabs>
        <w:spacing w:line="211" w:lineRule="auto"/>
        <w:ind w:firstLine="0"/>
        <w:jc w:val="both"/>
      </w:pPr>
      <w:r>
        <w:rPr>
          <w:rStyle w:val="a3"/>
        </w:rPr>
        <w:t>ПЕДАГОГИЧЕСКАЯ ПОЭМА. Экраниз., цв., 11 ч., 3028 л/, Киев</w:t>
      </w:r>
      <w:r>
        <w:rPr>
          <w:rStyle w:val="a3"/>
        </w:rPr>
        <w:softHyphen/>
        <w:t xml:space="preserve">ская киностудия, 1955 г., ВЭ </w:t>
      </w:r>
      <w:r>
        <w:rPr>
          <w:rStyle w:val="a3"/>
          <w:lang w:val="en-US" w:eastAsia="en-US"/>
        </w:rPr>
        <w:t xml:space="preserve">26.XII </w:t>
      </w:r>
      <w:r>
        <w:rPr>
          <w:rStyle w:val="a3"/>
        </w:rPr>
        <w:t>1955 г.</w:t>
      </w:r>
    </w:p>
    <w:p w14:paraId="4692BB63" w14:textId="77777777" w:rsidR="006F3561" w:rsidRDefault="00000000">
      <w:pPr>
        <w:pStyle w:val="1"/>
        <w:spacing w:line="211" w:lineRule="auto"/>
        <w:ind w:firstLine="320"/>
        <w:jc w:val="both"/>
      </w:pPr>
      <w:r>
        <w:rPr>
          <w:rStyle w:val="a3"/>
        </w:rPr>
        <w:t>Авт. сцен. И. Маневич, А. Маслюков; реж.-пост. А. Маслюков, М. Маев</w:t>
      </w:r>
      <w:r>
        <w:rPr>
          <w:rStyle w:val="a3"/>
        </w:rPr>
        <w:softHyphen/>
        <w:t>ская; гл. опер. И. Шеккер; худ. М. Липкин; композ. А. Свечников; зву- коопер. Н. Авраменко</w:t>
      </w:r>
    </w:p>
    <w:p w14:paraId="062B931E" w14:textId="77777777" w:rsidR="006F3561" w:rsidRDefault="00000000">
      <w:pPr>
        <w:pStyle w:val="1"/>
        <w:spacing w:line="211" w:lineRule="auto"/>
        <w:ind w:firstLine="320"/>
        <w:jc w:val="both"/>
      </w:pPr>
      <w:r>
        <w:rPr>
          <w:rStyle w:val="a3"/>
        </w:rPr>
        <w:t>Реж. А. Бочаров; ассист реж. В. Бузилевич; ассист. по монтажу И. Карпенко; опер. В. Тышковец; худ.-костюм. Г Нестеровская; худ.- грим. Н. Тихонова; комб. съемки: опер. И. Трегубова, худ. С. Старов; авт. текста песни С. Васильев; дирижер К. Симеонов; ред. А. Перегуда, консульт Г Макаренко, дир. картины М. Ротлейдер.</w:t>
      </w:r>
    </w:p>
    <w:p w14:paraId="50B7AAAF" w14:textId="77777777" w:rsidR="006F3561" w:rsidRDefault="00000000">
      <w:pPr>
        <w:pStyle w:val="1"/>
        <w:spacing w:line="211" w:lineRule="auto"/>
        <w:ind w:firstLine="320"/>
        <w:jc w:val="both"/>
      </w:pPr>
      <w:r>
        <w:rPr>
          <w:rStyle w:val="a3"/>
        </w:rPr>
        <w:t>В ролях: В. Емельянов (А. С. Макаренко), М. Покотило (Калина Иванович), Е. Лицканович (Екатерина Григорьевна), И. Крачковская (Лидочка), К- Михайлов (Шарин), П. Кадочников (А. М. Горький);воспи- танники: Г Юматов (Задоров,) Ю Саранцев (Бурун), Ю. Панич (Кара</w:t>
      </w:r>
      <w:r>
        <w:rPr>
          <w:rStyle w:val="a3"/>
        </w:rPr>
        <w:softHyphen/>
        <w:t>банов), П Грубник (Митягин), Я. Паничев (Гуд), А. Чистик (Таранен), Миша Чернов (Тоська), Ваня Поплавец (Зайченко), В. Зиновьев (Жорка), А. Суснин (Лапоть), Е. Зиновьев (Галатенко), А. Амелин (Братченко), К- Евгеньев (Ветковский), Л. Бурыкин (Коротков), Р. Быков (Перец), В. Борискин (Ховрах), Л. Абрамов, К. Барташевич, В. Беляева, Н. Бра- терский, К. Гурский, А. Денисов, Т. Коваленко, И. Михалевич, Н. Наум, С. Петров, С. Шкурат.</w:t>
      </w:r>
    </w:p>
    <w:p w14:paraId="311BCBAC" w14:textId="77777777" w:rsidR="006F3561" w:rsidRDefault="00000000">
      <w:pPr>
        <w:pStyle w:val="1"/>
        <w:spacing w:line="211" w:lineRule="auto"/>
        <w:ind w:firstLine="320"/>
        <w:jc w:val="both"/>
      </w:pPr>
      <w:r>
        <w:rPr>
          <w:rStyle w:val="a3"/>
        </w:rPr>
        <w:t>Экранизация одноименного романа А. С. Макаренко.</w:t>
      </w:r>
    </w:p>
    <w:p w14:paraId="126165FF" w14:textId="77777777" w:rsidR="006F3561" w:rsidRDefault="00000000">
      <w:pPr>
        <w:pStyle w:val="1"/>
        <w:spacing w:after="60" w:line="211" w:lineRule="auto"/>
        <w:ind w:firstLine="320"/>
        <w:jc w:val="both"/>
        <w:sectPr w:rsidR="006F3561">
          <w:pgSz w:w="11906" w:h="16838"/>
          <w:pgMar w:top="4417" w:right="3497" w:bottom="4354" w:left="3502" w:header="0" w:footer="3" w:gutter="0"/>
          <w:cols w:space="720"/>
          <w:noEndnote/>
          <w:docGrid w:linePitch="360"/>
        </w:sectPr>
      </w:pPr>
      <w:r>
        <w:rPr>
          <w:rStyle w:val="a3"/>
        </w:rPr>
        <w:t>1920 год. В селе Ракитном, под Полтавой, создается колония для беспри</w:t>
      </w:r>
      <w:r>
        <w:rPr>
          <w:rStyle w:val="a3"/>
        </w:rPr>
        <w:softHyphen/>
        <w:t>зорников. Перед организатором колонии учителем Аптоном Семеновичем Макаренко стоит трудная и ответственная задача: перевоспитать беспри</w:t>
      </w:r>
      <w:r>
        <w:rPr>
          <w:rStyle w:val="a3"/>
        </w:rPr>
        <w:softHyphen/>
        <w:t>зорников, приобщить их к труду и учебе, сделать из них честных совет</w:t>
      </w:r>
      <w:r>
        <w:rPr>
          <w:rStyle w:val="a3"/>
        </w:rPr>
        <w:softHyphen/>
        <w:t>ских граждан. Вместе с тремя помощниками Макаренко начинает борьбу за нового человека. Немало трудностей им приходится преодолеть, прежде чем они находят подход к беспризорникам старшего возраста Задорову, Буруну, Митягину и другим, упорно отказывающимся работать Опыт</w:t>
      </w:r>
      <w:r>
        <w:rPr>
          <w:rStyle w:val="a3"/>
        </w:rPr>
        <w:softHyphen/>
        <w:t>ному педагогу Макаренко удается пробудить в своих воспитанниках чув</w:t>
      </w:r>
      <w:r>
        <w:rPr>
          <w:rStyle w:val="a3"/>
        </w:rPr>
        <w:softHyphen/>
        <w:t>ство человеческого достоинства; выдержкой, справедливой требователь</w:t>
      </w:r>
      <w:r>
        <w:rPr>
          <w:rStyle w:val="a3"/>
        </w:rPr>
        <w:softHyphen/>
        <w:t>ностью внушить ребятам уважение к себе. Вскоре Антон Семенович одер</w:t>
      </w:r>
      <w:r>
        <w:rPr>
          <w:rStyle w:val="a3"/>
        </w:rPr>
        <w:softHyphen/>
        <w:t>живает первую большую победу: колонисты выходят на рубку леса. Моло</w:t>
      </w:r>
      <w:r>
        <w:rPr>
          <w:rStyle w:val="a3"/>
        </w:rPr>
        <w:softHyphen/>
        <w:t>дые, крепкие парни работают весело, с огоньком, увлеченно. С этого дня начинается перерождение беспризорников Случаются еще, конечно, и сры</w:t>
      </w:r>
      <w:r>
        <w:rPr>
          <w:rStyle w:val="a3"/>
        </w:rPr>
        <w:softHyphen/>
        <w:t>вы. Так, приходится удалить из колонии Митягина, продолжающего воро</w:t>
      </w:r>
      <w:r>
        <w:rPr>
          <w:rStyle w:val="a3"/>
        </w:rPr>
        <w:softHyphen/>
        <w:t>вать, сурово наказать провинившегося Буруна. В колонии формируется дружный коллектив со своими традициями и трудовыми навыками, с орга</w:t>
      </w:r>
      <w:r>
        <w:rPr>
          <w:rStyle w:val="a3"/>
        </w:rPr>
        <w:softHyphen/>
        <w:t>ном самоуправления — Советом командиров Молодежь присваивает сво</w:t>
      </w:r>
      <w:r>
        <w:rPr>
          <w:rStyle w:val="a3"/>
        </w:rPr>
        <w:softHyphen/>
        <w:t>ей колонии имя М. Горького. С каждым годом богатеет и растет колония. Первые колонисты — комсомольцы Задоров, Бурун, Карабанов и другие — уезжают учиться на рабфак. Вместе со своим руководителем Макаренко</w:t>
      </w:r>
    </w:p>
    <w:p w14:paraId="3D929951" w14:textId="77777777" w:rsidR="006F3561" w:rsidRDefault="00000000">
      <w:pPr>
        <w:pStyle w:val="1"/>
        <w:spacing w:line="211" w:lineRule="auto"/>
        <w:ind w:firstLine="0"/>
        <w:jc w:val="both"/>
      </w:pPr>
      <w:r>
        <w:rPr>
          <w:rStyle w:val="a3"/>
        </w:rPr>
        <w:lastRenderedPageBreak/>
        <w:t>120 горьковцев уезжают в запущенную Ку рижскую колонию. Фильм закан</w:t>
      </w:r>
      <w:r>
        <w:rPr>
          <w:rStyle w:val="a3"/>
        </w:rPr>
        <w:softHyphen/>
        <w:t>чивается приездом в колонию на традиционный праздник шефа колонистов— М. Горького.</w:t>
      </w:r>
    </w:p>
    <w:p w14:paraId="3C107C50" w14:textId="77777777" w:rsidR="006F3561" w:rsidRDefault="00000000">
      <w:pPr>
        <w:pStyle w:val="1"/>
        <w:spacing w:after="120" w:line="211" w:lineRule="auto"/>
        <w:ind w:firstLine="320"/>
        <w:jc w:val="both"/>
      </w:pPr>
      <w:r>
        <w:rPr>
          <w:rStyle w:val="a3"/>
        </w:rPr>
        <w:t>Библиография: «Известия», 8.1 1956, «Труд», 30 XII 1955; «Комсомольская правда», 12.1 1956; «Советская культура», 5 I 1956, «Московская правда», 11.1 1956; «Вечерняя Москва», 6.1 1956; «Учитель</w:t>
      </w:r>
      <w:r>
        <w:rPr>
          <w:rStyle w:val="a3"/>
        </w:rPr>
        <w:softHyphen/>
        <w:t>ская газета», 4.1 1956; «Пионерская правда», 18.111 1955, 3.1 1956; «Москов</w:t>
      </w:r>
      <w:r>
        <w:rPr>
          <w:rStyle w:val="a3"/>
        </w:rPr>
        <w:softHyphen/>
        <w:t>ский комсомолец», 3.1 1956</w:t>
      </w:r>
    </w:p>
    <w:p w14:paraId="5F7DD244" w14:textId="77777777" w:rsidR="006F3561" w:rsidRDefault="00000000">
      <w:pPr>
        <w:pStyle w:val="1"/>
        <w:numPr>
          <w:ilvl w:val="0"/>
          <w:numId w:val="63"/>
        </w:numPr>
        <w:tabs>
          <w:tab w:val="left" w:pos="450"/>
        </w:tabs>
        <w:spacing w:line="214" w:lineRule="auto"/>
        <w:ind w:firstLine="0"/>
        <w:jc w:val="both"/>
      </w:pPr>
      <w:r>
        <w:rPr>
          <w:rStyle w:val="a3"/>
        </w:rPr>
        <w:t>ПЕРВЫЙ ЭШЕЛОН. Драма, цв., 11 ч., 3111,9 л, Мосфильм, 1955 г., ВЭ 29.IV 1956 г.</w:t>
      </w:r>
    </w:p>
    <w:p w14:paraId="78F8664C" w14:textId="77777777" w:rsidR="006F3561" w:rsidRDefault="00000000">
      <w:pPr>
        <w:pStyle w:val="1"/>
        <w:spacing w:line="214" w:lineRule="auto"/>
        <w:ind w:firstLine="320"/>
        <w:jc w:val="both"/>
      </w:pPr>
      <w:r>
        <w:rPr>
          <w:rStyle w:val="a3"/>
        </w:rPr>
        <w:t>Авт. сцен. Н. Погодин; реж.-пост. М. Калатозов; опер. Ю. Екельчик, С. Урусевский; худ М. Богданов, Г Мясников; композ. Д. Шостакович; звукоопер В. Попов.</w:t>
      </w:r>
    </w:p>
    <w:p w14:paraId="6C796B84" w14:textId="77777777" w:rsidR="006F3561" w:rsidRDefault="00000000">
      <w:pPr>
        <w:pStyle w:val="1"/>
        <w:spacing w:line="214" w:lineRule="auto"/>
        <w:ind w:firstLine="320"/>
        <w:jc w:val="both"/>
      </w:pPr>
      <w:r>
        <w:rPr>
          <w:rStyle w:val="a3"/>
        </w:rPr>
        <w:t>Реж. Н. Досталь; ассист. реж. Г Баландина, А. Дударов, Е. Ташков, Н. Юдкин; ассист. опер. Б. Нагорный, Ю. Транквиллицкий; худ,- костюм. В. Перелетов, худ.-грим. М. Маслова; монтаж. 3. Веревкина; комб. съемки: опер. И. Фелицын, А. Ренков, худ. Н. Звонарев; авт. текста песен С. Ва</w:t>
      </w:r>
      <w:r>
        <w:rPr>
          <w:rStyle w:val="a3"/>
        </w:rPr>
        <w:softHyphen/>
        <w:t>сильев; дирижер А. Ройтман; ред. Г Марьямов; дир. картины Я. Анце- лович.</w:t>
      </w:r>
    </w:p>
    <w:p w14:paraId="091E952D" w14:textId="77777777" w:rsidR="006F3561" w:rsidRDefault="00000000">
      <w:pPr>
        <w:pStyle w:val="1"/>
        <w:spacing w:line="214" w:lineRule="auto"/>
        <w:ind w:firstLine="320"/>
        <w:jc w:val="both"/>
      </w:pPr>
      <w:r>
        <w:rPr>
          <w:rStyle w:val="a3"/>
        </w:rPr>
        <w:t>В ролях: В. Санаев (директор совхоза), С. Ромоданов (Шугайло, бри</w:t>
      </w:r>
      <w:r>
        <w:rPr>
          <w:rStyle w:val="a3"/>
        </w:rPr>
        <w:softHyphen/>
        <w:t>гадир), Н. Анненков (секретарь обкома), О. Ефремов (Алексей Узоров), И. Извицкая (Аня Залогина), Э. Бредун (Монеткин), А. Кожевников (Солнцев), Н. Дорошина (Нелли), Э. Леждей (Тамара), А. Кириллов (Петя), В. Кузнецова (Катя), В. Воронин (Троян), X. Абрамян, Б. Беляков, В. Но</w:t>
      </w:r>
      <w:r>
        <w:rPr>
          <w:rStyle w:val="a3"/>
        </w:rPr>
        <w:softHyphen/>
        <w:t>восельский, В. Печников, С Шварды'гулов (ростовчане), Т Доронина, Н. Жаптурин, С. Кожамкулов, П. Кирюткин, В. Ляскало, А. Лялин, Д. Нетребин, Л. Персиянинов, И. Радченко, О. Рожнев, К- Старостин, В. Чаева, С. Юртайкин, Л. Ярошенко. *</w:t>
      </w:r>
    </w:p>
    <w:p w14:paraId="754D9A50" w14:textId="77777777" w:rsidR="006F3561" w:rsidRDefault="00000000">
      <w:pPr>
        <w:pStyle w:val="1"/>
        <w:spacing w:line="214" w:lineRule="auto"/>
        <w:ind w:firstLine="320"/>
        <w:jc w:val="both"/>
      </w:pPr>
      <w:r>
        <w:rPr>
          <w:rStyle w:val="a3"/>
        </w:rPr>
        <w:t>О трудовом подвиге советской молодежи, осваивающей целинные земли.</w:t>
      </w:r>
    </w:p>
    <w:p w14:paraId="3D25ED64" w14:textId="77777777" w:rsidR="006F3561" w:rsidRDefault="00000000">
      <w:pPr>
        <w:pStyle w:val="1"/>
        <w:spacing w:line="214" w:lineRule="auto"/>
        <w:ind w:firstLine="320"/>
        <w:jc w:val="both"/>
      </w:pPr>
      <w:r>
        <w:rPr>
          <w:rStyle w:val="a3"/>
        </w:rPr>
        <w:t>В один из степных районов Казахстана прибывает по комсомольским путевкам отряд молодежи. Немало трудностей встает на пути целинников: суровые морозы и потоки весенней грязи, работа не по специальности, хулиганские выходки бузотеров. Идут дни напряженного труда в новом совхозе, получившем название «Березовский». В борьбе за хлеб форми</w:t>
      </w:r>
      <w:r>
        <w:rPr>
          <w:rStyle w:val="a3"/>
        </w:rPr>
        <w:softHyphen/>
        <w:t>руются характеры людей. Неуравновешенный вначале, увлекающийся секретарь комсомольской организации Алексей Узоров постепенно стано</w:t>
      </w:r>
      <w:r>
        <w:rPr>
          <w:rStyle w:val="a3"/>
        </w:rPr>
        <w:softHyphen/>
        <w:t>вится подлинным вожаком молодежи. Не сразу замечает он любовь скром</w:t>
      </w:r>
      <w:r>
        <w:rPr>
          <w:rStyle w:val="a3"/>
        </w:rPr>
        <w:softHyphen/>
        <w:t>ной, трудолюбивой трактористки Ани Залогиной. Но большое девичье чувство наконец побеждает, и Аня становится для Узорова самым дорогим человеком. Приближается день уборки первого урожая. Неожиданно раз</w:t>
      </w:r>
      <w:r>
        <w:rPr>
          <w:rStyle w:val="a3"/>
        </w:rPr>
        <w:softHyphen/>
        <w:t>носится страшная весть: горит степь! Виновник пожара — дебошир и пья</w:t>
      </w:r>
      <w:r>
        <w:rPr>
          <w:rStyle w:val="a3"/>
        </w:rPr>
        <w:softHyphen/>
        <w:t>ница Генка Монеткин. Решив покинуть совхоз, он выпивает «на дорогу» и бросает окурок папиросы в сухую траву. Огонь приближается к созрев</w:t>
      </w:r>
      <w:r>
        <w:rPr>
          <w:rStyle w:val="a3"/>
        </w:rPr>
        <w:softHyphen/>
        <w:t>шим хлебам. Новоселы самоотверженно борются с пожаром. Вместе с ними смело бросается в огонь и Монеткин. Может быть, в эти страшные минуты Генка начинает понимать, как глубоко и горько он заблуждался Хлеб спасен. В финале фильма секретарь обкома поздравляет молодых целин</w:t>
      </w:r>
      <w:r>
        <w:rPr>
          <w:rStyle w:val="a3"/>
        </w:rPr>
        <w:softHyphen/>
        <w:t>ников с трудовыми успехами</w:t>
      </w:r>
    </w:p>
    <w:p w14:paraId="7310F8C1" w14:textId="77777777" w:rsidR="006F3561" w:rsidRDefault="00000000">
      <w:pPr>
        <w:pStyle w:val="1"/>
        <w:spacing w:line="214" w:lineRule="auto"/>
        <w:ind w:firstLine="320"/>
        <w:jc w:val="both"/>
        <w:sectPr w:rsidR="006F3561">
          <w:pgSz w:w="11906" w:h="16838"/>
          <w:pgMar w:top="4432" w:right="3517" w:bottom="4333" w:left="3512" w:header="0" w:footer="3" w:gutter="0"/>
          <w:cols w:space="720"/>
          <w:noEndnote/>
          <w:docGrid w:linePitch="360"/>
        </w:sectPr>
      </w:pPr>
      <w:r>
        <w:rPr>
          <w:rStyle w:val="a3"/>
        </w:rPr>
        <w:t>Библиография: «Комсомольская правда», 13.У 1956; «Совета ская культура», 14.VI 1955; «Московская правда», 6.У 1956; «Вечерняя Москва», 29.У1 и 10.ХП 1955; «Ленинградская правда», 18.111 1956; «Вечерний Ленинград», 4.У 1956; «Казахстанская правда», Алма-Ата, 7 и 21.VIII 1955; «Сельское хозяйство», М., 20. V 1956; «Труд», 13.У 1956; «Московский комсомолец», 13.V 1956.</w:t>
      </w:r>
    </w:p>
    <w:p w14:paraId="6D2405BD" w14:textId="77777777" w:rsidR="006F3561" w:rsidRDefault="00000000">
      <w:pPr>
        <w:pStyle w:val="1"/>
        <w:numPr>
          <w:ilvl w:val="0"/>
          <w:numId w:val="63"/>
        </w:numPr>
        <w:tabs>
          <w:tab w:val="left" w:pos="442"/>
        </w:tabs>
        <w:spacing w:line="211" w:lineRule="auto"/>
        <w:ind w:firstLine="0"/>
        <w:jc w:val="both"/>
      </w:pPr>
      <w:r>
        <w:rPr>
          <w:rStyle w:val="a3"/>
        </w:rPr>
        <w:lastRenderedPageBreak/>
        <w:t xml:space="preserve">ПЛАМЯ ГНЕВА. Ист., цв., 9 ч., 2598,65 </w:t>
      </w:r>
      <w:r>
        <w:rPr>
          <w:rStyle w:val="a3"/>
          <w:i/>
          <w:iCs/>
        </w:rPr>
        <w:t>м,</w:t>
      </w:r>
      <w:r>
        <w:rPr>
          <w:rStyle w:val="a3"/>
        </w:rPr>
        <w:t xml:space="preserve"> Киевская киностудия, 1955 г , ВЭ 13.УП 1956 г.</w:t>
      </w:r>
    </w:p>
    <w:p w14:paraId="19FD06CB" w14:textId="77777777" w:rsidR="006F3561" w:rsidRDefault="00000000">
      <w:pPr>
        <w:pStyle w:val="1"/>
        <w:spacing w:line="211" w:lineRule="auto"/>
        <w:ind w:firstLine="320"/>
        <w:jc w:val="both"/>
      </w:pPr>
      <w:r>
        <w:rPr>
          <w:rStyle w:val="a3"/>
        </w:rPr>
        <w:t>Авт. сцен. Л. Дмитерко; реж.-пост. Т Левчук; опер. Н. Кульчицкий; худ А. Бобровников; комноз. Б. Лятошинский; звукоопер. Р. Бисноватая.</w:t>
      </w:r>
    </w:p>
    <w:p w14:paraId="1AFA5937" w14:textId="77777777" w:rsidR="006F3561" w:rsidRDefault="00000000">
      <w:pPr>
        <w:pStyle w:val="1"/>
        <w:spacing w:line="211" w:lineRule="auto"/>
        <w:ind w:firstLine="320"/>
        <w:jc w:val="both"/>
      </w:pPr>
      <w:r>
        <w:rPr>
          <w:rStyle w:val="a3"/>
        </w:rPr>
        <w:t>Реж. В. Конарский; ассист реж С. Струтинский; худ.-грим. М. Лит</w:t>
      </w:r>
      <w:r>
        <w:rPr>
          <w:rStyle w:val="a3"/>
        </w:rPr>
        <w:softHyphen/>
        <w:t>винов; монтаж. Л. Хит; комб. съемки, худ Н. Абрамов, опер.Т Черны</w:t>
      </w:r>
      <w:r>
        <w:rPr>
          <w:rStyle w:val="a3"/>
        </w:rPr>
        <w:softHyphen/>
        <w:t>шева; дирижер П. Поляков, консульт Герой Советского Союза Н. Осли- ковский; ред. С. Вышинский, дир. картины И. Бакулина.</w:t>
      </w:r>
    </w:p>
    <w:p w14:paraId="113D40B1" w14:textId="77777777" w:rsidR="006F3561" w:rsidRDefault="00000000">
      <w:pPr>
        <w:pStyle w:val="1"/>
        <w:spacing w:line="211" w:lineRule="auto"/>
        <w:ind w:firstLine="320"/>
        <w:jc w:val="both"/>
      </w:pPr>
      <w:r>
        <w:rPr>
          <w:rStyle w:val="a3"/>
        </w:rPr>
        <w:t>В ролях: Н. Ужвий (Ганна), Н Ильченко (Пушкарь), В. Игнатенко (Сирко), А. Романенко (Максим, кобзарь), Н. Москаленко (Кирик), В. Дон</w:t>
      </w:r>
      <w:r>
        <w:rPr>
          <w:rStyle w:val="a3"/>
        </w:rPr>
        <w:softHyphen/>
        <w:t>ская (Орися), М. Романов (Апухтин), А. Тарская (Соха), В. Каменецкий (Жбурляй), Н. Яковченко (Хрен), С Шкурат (Джура), Ф. Игценко (Зави- рюха), П. Грубник (Юрась), Л. Заднепровский (Выгодский), Ф. Радчук (Лисницкий), Л Милютенко (Груша), А Вертинский (Веневский; 2-я роль — прелат), Н. Волков (Даниил, монах), В. Дуклер (Немирич), Г &lt; Бабенко (Кара-Бей), П Белоконь (Бугай), А. Подорожный (Смык), А. Босенко (Стефа).</w:t>
      </w:r>
    </w:p>
    <w:p w14:paraId="75E77222" w14:textId="77777777" w:rsidR="006F3561" w:rsidRDefault="00000000">
      <w:pPr>
        <w:pStyle w:val="1"/>
        <w:spacing w:line="211" w:lineRule="auto"/>
        <w:ind w:firstLine="320"/>
        <w:jc w:val="both"/>
      </w:pPr>
      <w:r>
        <w:rPr>
          <w:rStyle w:val="a3"/>
        </w:rPr>
        <w:t>О борьбе украинского народа за единение с Россией.</w:t>
      </w:r>
    </w:p>
    <w:p w14:paraId="4B126628" w14:textId="77777777" w:rsidR="006F3561" w:rsidRDefault="00000000">
      <w:pPr>
        <w:pStyle w:val="1"/>
        <w:spacing w:line="211" w:lineRule="auto"/>
        <w:ind w:firstLine="320"/>
        <w:jc w:val="both"/>
      </w:pPr>
      <w:r>
        <w:rPr>
          <w:rStyle w:val="a3"/>
        </w:rPr>
        <w:t>Действие картины происходит во второй половине XVII в. на Украине.</w:t>
      </w:r>
    </w:p>
    <w:p w14:paraId="1BE5E446" w14:textId="77777777" w:rsidR="006F3561" w:rsidRDefault="00000000">
      <w:pPr>
        <w:pStyle w:val="1"/>
        <w:spacing w:line="211" w:lineRule="auto"/>
        <w:ind w:firstLine="320"/>
        <w:jc w:val="both"/>
      </w:pPr>
      <w:r>
        <w:rPr>
          <w:rStyle w:val="a3"/>
        </w:rPr>
        <w:t>В великой горести украинская земля: 27 июля 1657 г. скончался люби</w:t>
      </w:r>
      <w:r>
        <w:rPr>
          <w:rStyle w:val="a3"/>
        </w:rPr>
        <w:softHyphen/>
        <w:t>мый народом гетман Богдан Хмельницкий. В Чигирине готовится коварный заговор, возглавляемый генеральным писарем Иваном Выгодским. Народ не поддерживает его притязания на гетманскую булаву. Верный друг покойного Хмельницкого полковник Мартын Пушкарь собирает войско для войны с Выгодским, которому помогают военной силой татарский хан Кара-Бей и деньгами — зарубежные «гости». Запорожские казаки, вер</w:t>
      </w:r>
      <w:r>
        <w:rPr>
          <w:rStyle w:val="a3"/>
        </w:rPr>
        <w:softHyphen/>
        <w:t>ные заветам Хмельницкого, громят войско изменника. Их поддерживают русские отряды Апухтина. И снова идет по украинской земле старый коб</w:t>
      </w:r>
      <w:r>
        <w:rPr>
          <w:rStyle w:val="a3"/>
        </w:rPr>
        <w:softHyphen/>
        <w:t>зарь, но песня его уже не печальная Он поет о вечной дружбе народов России и Украины.</w:t>
      </w:r>
    </w:p>
    <w:p w14:paraId="5D731FCE" w14:textId="77777777" w:rsidR="006F3561" w:rsidRDefault="00000000">
      <w:pPr>
        <w:pStyle w:val="1"/>
        <w:spacing w:after="120" w:line="211" w:lineRule="auto"/>
        <w:ind w:firstLine="320"/>
        <w:jc w:val="both"/>
      </w:pPr>
      <w:r>
        <w:rPr>
          <w:rStyle w:val="a3"/>
        </w:rPr>
        <w:t>Библиография: «Вечерняя Москва», 29 VI 1956; «Казахстан</w:t>
      </w:r>
      <w:r>
        <w:rPr>
          <w:rStyle w:val="a3"/>
        </w:rPr>
        <w:softHyphen/>
        <w:t>ская правда», Алма-Ата, 26.VII 1956; «Тихоокеанская звезда», Хабаровск, 27 VII 1956; «Советская Каракалпакия», Нукус, 4.VIII 1956.</w:t>
      </w:r>
    </w:p>
    <w:p w14:paraId="2497FB87" w14:textId="77777777" w:rsidR="006F3561" w:rsidRDefault="00000000">
      <w:pPr>
        <w:pStyle w:val="1"/>
        <w:numPr>
          <w:ilvl w:val="0"/>
          <w:numId w:val="63"/>
        </w:numPr>
        <w:tabs>
          <w:tab w:val="left" w:pos="445"/>
        </w:tabs>
        <w:spacing w:line="216" w:lineRule="auto"/>
        <w:ind w:firstLine="0"/>
        <w:jc w:val="both"/>
      </w:pPr>
      <w:r>
        <w:rPr>
          <w:rStyle w:val="a3"/>
        </w:rPr>
        <w:t xml:space="preserve">ПОПРЫГУНЬЯ. Экраниз., цв., 9 ч., 2494,9 </w:t>
      </w:r>
      <w:r>
        <w:rPr>
          <w:rStyle w:val="a3"/>
          <w:i/>
          <w:iCs/>
        </w:rPr>
        <w:t>м,</w:t>
      </w:r>
      <w:r>
        <w:rPr>
          <w:rStyle w:val="a3"/>
        </w:rPr>
        <w:t xml:space="preserve"> Мосфильм, 1955 г , ВЭ 10.У1 1955 г. </w:t>
      </w:r>
      <w:r>
        <w:rPr>
          <w:rStyle w:val="a3"/>
          <w:vertAlign w:val="subscript"/>
        </w:rPr>
        <w:t>х</w:t>
      </w:r>
    </w:p>
    <w:p w14:paraId="75992DC6" w14:textId="77777777" w:rsidR="006F3561" w:rsidRDefault="00000000">
      <w:pPr>
        <w:pStyle w:val="1"/>
        <w:spacing w:line="223" w:lineRule="auto"/>
        <w:ind w:firstLine="320"/>
        <w:jc w:val="both"/>
      </w:pPr>
      <w:r>
        <w:rPr>
          <w:rStyle w:val="a3"/>
        </w:rPr>
        <w:t>Авт. сцен, и реж.-пост. С. Самсонов; опер. Ф. Добронравов, В. Мона</w:t>
      </w:r>
      <w:r>
        <w:rPr>
          <w:rStyle w:val="a3"/>
        </w:rPr>
        <w:softHyphen/>
        <w:t>хов; худ. Л. Чибисов, Ю Волчанецкий; композ. Н. Крюков, звукоопер. О Упейник.</w:t>
      </w:r>
    </w:p>
    <w:p w14:paraId="107E0CEE" w14:textId="77777777" w:rsidR="006F3561" w:rsidRDefault="00000000">
      <w:pPr>
        <w:pStyle w:val="1"/>
        <w:spacing w:line="223" w:lineRule="auto"/>
        <w:ind w:firstLine="320"/>
        <w:jc w:val="both"/>
      </w:pPr>
      <w:r>
        <w:rPr>
          <w:rStyle w:val="a3"/>
        </w:rPr>
        <w:t>Ассист. реж. Т Березанцева, А. Бобровский, ассист. опер. В. Юсов; худ.-грим. С. Калинин, Б. Егоров; монтаж. Э. Тобак; дирижер А. Ройт</w:t>
      </w:r>
      <w:r>
        <w:rPr>
          <w:rStyle w:val="a3"/>
        </w:rPr>
        <w:softHyphen/>
        <w:t>ман; дир. картины В. Канторович.</w:t>
      </w:r>
    </w:p>
    <w:p w14:paraId="4EC2ADA6" w14:textId="77777777" w:rsidR="006F3561" w:rsidRDefault="00000000">
      <w:pPr>
        <w:pStyle w:val="1"/>
        <w:spacing w:line="223" w:lineRule="auto"/>
        <w:ind w:firstLine="320"/>
        <w:jc w:val="both"/>
      </w:pPr>
      <w:r>
        <w:rPr>
          <w:rStyle w:val="a3"/>
        </w:rPr>
        <w:t>В ролях: С. Бондарчук (Дымов), Л. Целиковская (Ольга Ивановна), В. Дружников (Рябовский), Е. Тетерин (Коростелев), А. Алексин, А. Боб</w:t>
      </w:r>
      <w:r>
        <w:rPr>
          <w:rStyle w:val="a3"/>
        </w:rPr>
        <w:softHyphen/>
        <w:t>ровский, В. Бокарев, Г Георгиу, И. Глузский, А. Кельберер, С. Комаров, Ю. Леонидов, Г Романов, А. Цинман, Я- Янакиев (друзья и добрые зна</w:t>
      </w:r>
      <w:r>
        <w:rPr>
          <w:rStyle w:val="a3"/>
        </w:rPr>
        <w:softHyphen/>
        <w:t>комые Ольги Ивановны), Б. Гусев, А. Максимова, Е. Максимова, Г. Мар- маладов, Т Мирошниченко, Костя Попов, В. Тиунова, М. Яроцкая.</w:t>
      </w:r>
    </w:p>
    <w:p w14:paraId="1D8C9312" w14:textId="77777777" w:rsidR="006F3561" w:rsidRDefault="00000000">
      <w:pPr>
        <w:pStyle w:val="1"/>
        <w:spacing w:line="223" w:lineRule="auto"/>
        <w:ind w:firstLine="320"/>
        <w:jc w:val="both"/>
      </w:pPr>
      <w:r>
        <w:rPr>
          <w:rStyle w:val="a3"/>
        </w:rPr>
        <w:t>Экранизация одноименного рассказа А. П. Чехова.</w:t>
      </w:r>
    </w:p>
    <w:p w14:paraId="34F2E43E" w14:textId="77777777" w:rsidR="006F3561" w:rsidRDefault="00000000">
      <w:pPr>
        <w:pStyle w:val="1"/>
        <w:spacing w:after="60" w:line="230" w:lineRule="auto"/>
        <w:ind w:firstLine="320"/>
        <w:jc w:val="both"/>
        <w:rPr>
          <w:sz w:val="11"/>
          <w:szCs w:val="11"/>
        </w:rPr>
      </w:pPr>
      <w:r>
        <w:rPr>
          <w:rStyle w:val="a3"/>
        </w:rPr>
        <w:t>Дом Ольги Ивановны Дымовой, хорошенькой женщины, «влюбленной» в искусство, слыл одним из самых приятных в Москве. Его охотно посе</w:t>
      </w:r>
      <w:r>
        <w:rPr>
          <w:rStyle w:val="a3"/>
        </w:rPr>
        <w:softHyphen/>
        <w:t>щали музыканты, художники, поэты. Ольга Ивановна была неутомима в поисках «великих людей». Увлекаясь всем показным, эффектным, она пренебрежительно относится к своему мужу — врачу Дымову, талантли</w:t>
      </w:r>
      <w:r>
        <w:rPr>
          <w:rStyle w:val="a3"/>
        </w:rPr>
        <w:softHyphen/>
        <w:t xml:space="preserve">вому и скромному молодому ученому, всецело погруженному в науку. </w:t>
      </w:r>
      <w:r>
        <w:rPr>
          <w:rStyle w:val="a3"/>
          <w:sz w:val="11"/>
          <w:szCs w:val="11"/>
        </w:rPr>
        <w:t>592</w:t>
      </w:r>
    </w:p>
    <w:p w14:paraId="652AFC08" w14:textId="77777777" w:rsidR="006F3561" w:rsidRDefault="00000000">
      <w:pPr>
        <w:pStyle w:val="1"/>
        <w:spacing w:line="211" w:lineRule="auto"/>
        <w:ind w:firstLine="140"/>
        <w:jc w:val="both"/>
      </w:pPr>
      <w:r>
        <w:rPr>
          <w:rStyle w:val="a3"/>
        </w:rPr>
        <w:t>Вся жизнь Ольги Ивановны проходит в шумных вечерах и легкомыслен</w:t>
      </w:r>
      <w:r>
        <w:rPr>
          <w:rStyle w:val="a3"/>
        </w:rPr>
        <w:softHyphen/>
        <w:t>ных увлечениях. Однажды Дымова вызвали к мальчику, больному дифте</w:t>
      </w:r>
      <w:r>
        <w:rPr>
          <w:rStyle w:val="a3"/>
        </w:rPr>
        <w:softHyphen/>
        <w:t>ритом. Ребенок был спасен. Но сам Дымов, заразившись дифтеритом, уми</w:t>
      </w:r>
      <w:r>
        <w:rPr>
          <w:rStyle w:val="a3"/>
        </w:rPr>
        <w:softHyphen/>
        <w:t xml:space="preserve">рает. Потрясенный смертью Дымова, его друг Коростелев говорит о том, каким талантливым ученым и замечательным человеком был Дымов. Только 1еиерь, </w:t>
      </w:r>
      <w:r>
        <w:rPr>
          <w:rStyle w:val="a3"/>
        </w:rPr>
        <w:lastRenderedPageBreak/>
        <w:t>после смерти мужа, Ольга Ивановна понимает, мимо какого человека она прошла, не заметив его внутренней духовной красоты и величия.</w:t>
      </w:r>
    </w:p>
    <w:p w14:paraId="3D13B31F" w14:textId="77777777" w:rsidR="006F3561" w:rsidRDefault="00000000">
      <w:pPr>
        <w:pStyle w:val="1"/>
        <w:spacing w:line="211" w:lineRule="auto"/>
        <w:jc w:val="both"/>
      </w:pPr>
      <w:r>
        <w:rPr>
          <w:rStyle w:val="a3"/>
        </w:rPr>
        <w:t>На XVI Венецианском кинофестивале (1955) картине присуждена первая премия «Серебряного льва», а также премия итальянских журна</w:t>
      </w:r>
      <w:r>
        <w:rPr>
          <w:rStyle w:val="a3"/>
        </w:rPr>
        <w:softHyphen/>
        <w:t>листов «Позинетти» — за лучший иностранный фильм, показанный на фе</w:t>
      </w:r>
      <w:r>
        <w:rPr>
          <w:rStyle w:val="a3"/>
        </w:rPr>
        <w:softHyphen/>
        <w:t>стивале.</w:t>
      </w:r>
    </w:p>
    <w:p w14:paraId="37CB7B89" w14:textId="77777777" w:rsidR="006F3561" w:rsidRDefault="00000000">
      <w:pPr>
        <w:pStyle w:val="1"/>
        <w:spacing w:after="120" w:line="211" w:lineRule="auto"/>
        <w:jc w:val="both"/>
      </w:pPr>
      <w:r>
        <w:rPr>
          <w:rStyle w:val="a3"/>
        </w:rPr>
        <w:t>Библиография; «Труд», 22.VI 1955, «Советская культура», 16 VI 1955, «Литературная газета», 16^1 1955; «Московская правда», 16^1 1955; «Вечерняя Москва», 20.У1 1955.</w:t>
      </w:r>
    </w:p>
    <w:p w14:paraId="144F175B" w14:textId="77777777" w:rsidR="006F3561" w:rsidRDefault="00000000">
      <w:pPr>
        <w:pStyle w:val="1"/>
        <w:numPr>
          <w:ilvl w:val="0"/>
          <w:numId w:val="63"/>
        </w:numPr>
        <w:tabs>
          <w:tab w:val="left" w:pos="450"/>
        </w:tabs>
        <w:spacing w:line="211" w:lineRule="auto"/>
        <w:ind w:firstLine="0"/>
        <w:jc w:val="both"/>
      </w:pPr>
      <w:r>
        <w:rPr>
          <w:rStyle w:val="a3"/>
        </w:rPr>
        <w:t xml:space="preserve">ПРИЗРАКИ ПОКИДАЮТ ВЕРШИНЫ. Приключ., цв., 10 ч., 2666 </w:t>
      </w:r>
      <w:r>
        <w:rPr>
          <w:rStyle w:val="a3"/>
          <w:i/>
          <w:iCs/>
        </w:rPr>
        <w:t xml:space="preserve">м. </w:t>
      </w:r>
      <w:r>
        <w:rPr>
          <w:rStyle w:val="a3"/>
        </w:rPr>
        <w:t>Ереванская киностудия, 1955 г., ВЭ 29^11 1955 г.</w:t>
      </w:r>
    </w:p>
    <w:p w14:paraId="393FB6B5" w14:textId="77777777" w:rsidR="006F3561" w:rsidRDefault="00000000">
      <w:pPr>
        <w:pStyle w:val="1"/>
        <w:spacing w:line="211" w:lineRule="auto"/>
        <w:jc w:val="both"/>
      </w:pPr>
      <w:r>
        <w:rPr>
          <w:rStyle w:val="a3"/>
        </w:rPr>
        <w:t>Авт. сцен. Э. Карамян, Г Колтунов; реж.-пост С. Кеворков, Э. Кара- мян; гл. опер. И. Дилдарян; худ. С. Арутчян, В. Подномогов; композ. А Арутюнян; звукоопер. И. Григорян.</w:t>
      </w:r>
    </w:p>
    <w:p w14:paraId="5C50FD84" w14:textId="77777777" w:rsidR="006F3561" w:rsidRDefault="00000000">
      <w:pPr>
        <w:pStyle w:val="1"/>
        <w:spacing w:line="211" w:lineRule="auto"/>
        <w:jc w:val="both"/>
      </w:pPr>
      <w:r>
        <w:rPr>
          <w:rStyle w:val="a3"/>
        </w:rPr>
        <w:t>Реж. Г Баласанян; ассист. реж. Г Арутюнян, Р. Мартиросян; опер. Г Егиазарян; ассист. опер. И. Есаян; худ.-грим. П. Асчян, монтаж. Г Меликсетян; комб. съемки; опер. А. Пастухов, худ. В. Королев, Г Ара</w:t>
      </w:r>
      <w:r>
        <w:rPr>
          <w:rStyle w:val="a3"/>
        </w:rPr>
        <w:softHyphen/>
        <w:t>келян; дирижер Г Рождественский; дир. картины В. Бадалян.</w:t>
      </w:r>
    </w:p>
    <w:p w14:paraId="2A1AA0E6" w14:textId="77777777" w:rsidR="006F3561" w:rsidRDefault="00000000">
      <w:pPr>
        <w:pStyle w:val="1"/>
        <w:spacing w:line="211" w:lineRule="auto"/>
        <w:jc w:val="both"/>
      </w:pPr>
      <w:r>
        <w:rPr>
          <w:rStyle w:val="a3"/>
        </w:rPr>
        <w:t>В ролях: С. Сосян (Арташес Малян), В. Ютуджян (Гаянэ), А. Кара</w:t>
      </w:r>
      <w:r>
        <w:rPr>
          <w:rStyle w:val="a3"/>
        </w:rPr>
        <w:softHyphen/>
        <w:t>петян (Баграт), Г Нерсесян (Ваган), В. Папазян (Даниель-бек), Д Малян (Сатунц), Л. Кмит (Гребенщиков), В. Тягушен (Ростовцев), А. Файт (Аль- варец да Кортец), Г Яковлев (Шелагип), О. Гулазян (Асмик), В. Багра- туни, А. Пунтус, В. Даниелян (альпинисты), Г Ген, С. Судьбинин, Л. Пи</w:t>
      </w:r>
      <w:r>
        <w:rPr>
          <w:rStyle w:val="a3"/>
        </w:rPr>
        <w:softHyphen/>
        <w:t>рогов</w:t>
      </w:r>
    </w:p>
    <w:p w14:paraId="5A9B5944" w14:textId="77777777" w:rsidR="006F3561" w:rsidRDefault="00000000">
      <w:pPr>
        <w:pStyle w:val="1"/>
        <w:spacing w:line="211" w:lineRule="auto"/>
        <w:jc w:val="both"/>
      </w:pPr>
      <w:r>
        <w:rPr>
          <w:rStyle w:val="a3"/>
        </w:rPr>
        <w:t>О героическом труде советских геологов.</w:t>
      </w:r>
    </w:p>
    <w:p w14:paraId="14BC6B02" w14:textId="77777777" w:rsidR="006F3561" w:rsidRDefault="00000000">
      <w:pPr>
        <w:pStyle w:val="1"/>
        <w:spacing w:after="120" w:line="211" w:lineRule="auto"/>
        <w:jc w:val="both"/>
      </w:pPr>
      <w:r>
        <w:rPr>
          <w:rStyle w:val="a3"/>
        </w:rPr>
        <w:t>Есть в Армении высокая и неприступная гора Кармир-Сар. Легенда гласит, что на ее ледяной вершине находится источник расплавленного серебра, охраняемый злыми духами. Народное поверье наталкивает молодого ученого Арташеса Маляна на мысль, что на вершине горы находится редкое месторождение тяжелых металлов — ртути и серебра. Несмотря на проти</w:t>
      </w:r>
      <w:r>
        <w:rPr>
          <w:rStyle w:val="a3"/>
        </w:rPr>
        <w:softHyphen/>
        <w:t>водействие маститого профессора Даниель-бека, автора теории о геоло</w:t>
      </w:r>
      <w:r>
        <w:rPr>
          <w:rStyle w:val="a3"/>
        </w:rPr>
        <w:softHyphen/>
        <w:t>гической бесплодности горы, для восхождения на Камир-Сар организуется экспедиция во главе с Маляном. Информация о смелом походе советских ученых попадает в руки иностранца Альвареца да Кортеца — хозяина одного из крупнейших химических концернов. В молодости он совершил восхождение на Камир-Сар вместе с русским ученым Шелагиным и моло</w:t>
      </w:r>
      <w:r>
        <w:rPr>
          <w:rStyle w:val="a3"/>
        </w:rPr>
        <w:softHyphen/>
        <w:t>дым еще тогда геологом Даниель-беком. Чтобы скрыть обнаруженные на вершине горы богатые металлы, Кортец сбросил Шелагина в пропасть и угрозами заставил молчать Даниель-бека. Иностранная разведка полу</w:t>
      </w:r>
      <w:r>
        <w:rPr>
          <w:rStyle w:val="a3"/>
        </w:rPr>
        <w:softHyphen/>
        <w:t>чает задание сорвать экспедицию. На пути советских ученых то и дело возникают неожиданные препятствия. Однако, проявив в трудном пути несгибаемую волю и мужество, отряд геологов достигает вершины. Перед ними открывается мощное месторождение ртути и серебра. Но жизнь участ</w:t>
      </w:r>
      <w:r>
        <w:rPr>
          <w:rStyle w:val="a3"/>
        </w:rPr>
        <w:softHyphen/>
        <w:t>ников экспедиции под угрозой Вражеский разведчик, скрывшийся под личиной инструктора-альпиниста, готовит покушение на советских геоло</w:t>
      </w:r>
      <w:r>
        <w:rPr>
          <w:rStyle w:val="a3"/>
        </w:rPr>
        <w:softHyphen/>
        <w:t>гов Покушение предотвращает сотрудник органов госбезопасности, искусно законспирированный как один из участников похода. На вершине Кар</w:t>
      </w:r>
      <w:r>
        <w:rPr>
          <w:rStyle w:val="a3"/>
        </w:rPr>
        <w:softHyphen/>
        <w:t>мир-Сар геологи находят на скале надпись с именами участников пер-</w:t>
      </w:r>
    </w:p>
    <w:p w14:paraId="1B61F562" w14:textId="77777777" w:rsidR="006F3561" w:rsidRDefault="00000000">
      <w:pPr>
        <w:pStyle w:val="22"/>
        <w:spacing w:after="60"/>
        <w:jc w:val="both"/>
        <w:rPr>
          <w:sz w:val="11"/>
          <w:szCs w:val="11"/>
        </w:rPr>
        <w:sectPr w:rsidR="006F3561">
          <w:footerReference w:type="even" r:id="rId638"/>
          <w:footerReference w:type="default" r:id="rId639"/>
          <w:pgSz w:w="11906" w:h="16838"/>
          <w:pgMar w:top="4344" w:right="3503" w:bottom="4171" w:left="3503" w:header="3916" w:footer="3743" w:gutter="0"/>
          <w:pgNumType w:start="593"/>
          <w:cols w:space="720"/>
          <w:noEndnote/>
          <w:docGrid w:linePitch="360"/>
        </w:sectPr>
      </w:pPr>
      <w:r>
        <w:rPr>
          <w:noProof/>
        </w:rPr>
        <mc:AlternateContent>
          <mc:Choice Requires="wps">
            <w:drawing>
              <wp:anchor distT="0" distB="0" distL="114300" distR="114300" simplePos="0" relativeHeight="125829444" behindDoc="0" locked="0" layoutInCell="1" allowOverlap="1" wp14:anchorId="750E2726" wp14:editId="3B00E207">
                <wp:simplePos x="0" y="0"/>
                <wp:positionH relativeFrom="page">
                  <wp:posOffset>5196205</wp:posOffset>
                </wp:positionH>
                <wp:positionV relativeFrom="paragraph">
                  <wp:posOffset>12700</wp:posOffset>
                </wp:positionV>
                <wp:extent cx="143510" cy="100330"/>
                <wp:effectExtent l="0" t="0" r="0" b="0"/>
                <wp:wrapSquare wrapText="bothSides"/>
                <wp:docPr id="860" name="Shape 860"/>
                <wp:cNvGraphicFramePr/>
                <a:graphic xmlns:a="http://schemas.openxmlformats.org/drawingml/2006/main">
                  <a:graphicData uri="http://schemas.microsoft.com/office/word/2010/wordprocessingShape">
                    <wps:wsp>
                      <wps:cNvSpPr txBox="1"/>
                      <wps:spPr>
                        <a:xfrm>
                          <a:off x="0" y="0"/>
                          <a:ext cx="143510" cy="100330"/>
                        </a:xfrm>
                        <a:prstGeom prst="rect">
                          <a:avLst/>
                        </a:prstGeom>
                        <a:noFill/>
                      </wps:spPr>
                      <wps:txbx>
                        <w:txbxContent>
                          <w:p w14:paraId="478FC133" w14:textId="77777777" w:rsidR="006F3561" w:rsidRDefault="00000000">
                            <w:pPr>
                              <w:pStyle w:val="22"/>
                              <w:spacing w:after="0"/>
                              <w:jc w:val="left"/>
                              <w:rPr>
                                <w:sz w:val="11"/>
                                <w:szCs w:val="11"/>
                              </w:rPr>
                            </w:pPr>
                            <w:r>
                              <w:rPr>
                                <w:rStyle w:val="21"/>
                                <w:sz w:val="11"/>
                                <w:szCs w:val="11"/>
                              </w:rPr>
                              <w:t>593</w:t>
                            </w:r>
                          </w:p>
                        </w:txbxContent>
                      </wps:txbx>
                      <wps:bodyPr wrap="none" lIns="0" tIns="0" rIns="0" bIns="0"/>
                    </wps:wsp>
                  </a:graphicData>
                </a:graphic>
              </wp:anchor>
            </w:drawing>
          </mc:Choice>
          <mc:Fallback>
            <w:pict>
              <v:shape id="_x0000_s1886" type="#_x0000_t202" style="position:absolute;margin-left:409.15000000000003pt;margin-top:1.pt;width:11.300000000000001pt;height:7.9000000000000004pt;z-index:-125829309;mso-wrap-distance-left:9.pt;mso-wrap-distance-right:9.pt;mso-position-horizontal-relative:page" filled="f" stroked="f">
                <v:textbox inset="0,0,0,0">
                  <w:txbxContent>
                    <w:p>
                      <w:pPr>
                        <w:pStyle w:val="Style15"/>
                        <w:keepNext w:val="0"/>
                        <w:keepLines w:val="0"/>
                        <w:widowControl w:val="0"/>
                        <w:shd w:val="clear" w:color="auto" w:fill="auto"/>
                        <w:bidi w:val="0"/>
                        <w:spacing w:before="0" w:after="0" w:line="240" w:lineRule="auto"/>
                        <w:ind w:left="0" w:right="0" w:firstLine="0"/>
                        <w:jc w:val="left"/>
                        <w:rPr>
                          <w:sz w:val="11"/>
                          <w:szCs w:val="11"/>
                        </w:rPr>
                      </w:pPr>
                      <w:r>
                        <w:rPr>
                          <w:rStyle w:val="CharStyle16"/>
                          <w:sz w:val="11"/>
                          <w:szCs w:val="11"/>
                        </w:rPr>
                        <w:t>593</w:t>
                      </w:r>
                    </w:p>
                  </w:txbxContent>
                </v:textbox>
                <w10:wrap type="square" anchorx="page"/>
              </v:shape>
            </w:pict>
          </mc:Fallback>
        </mc:AlternateContent>
      </w:r>
      <w:r>
        <w:rPr>
          <w:rStyle w:val="21"/>
          <w:sz w:val="11"/>
          <w:szCs w:val="11"/>
        </w:rPr>
        <w:t>38 Заказ № 778 Том II</w:t>
      </w:r>
    </w:p>
    <w:p w14:paraId="180F7949" w14:textId="77777777" w:rsidR="006F3561" w:rsidRDefault="00000000">
      <w:pPr>
        <w:pStyle w:val="1"/>
        <w:spacing w:before="240" w:line="209" w:lineRule="auto"/>
        <w:ind w:firstLine="0"/>
        <w:jc w:val="both"/>
      </w:pPr>
      <w:r>
        <w:rPr>
          <w:rStyle w:val="a3"/>
        </w:rPr>
        <w:lastRenderedPageBreak/>
        <w:t>вой экспедиции. Разоблаченный Даниель-бек кончает жизнь само</w:t>
      </w:r>
      <w:r>
        <w:rPr>
          <w:rStyle w:val="a3"/>
        </w:rPr>
        <w:softHyphen/>
        <w:t>убийством.</w:t>
      </w:r>
    </w:p>
    <w:p w14:paraId="24ACA057" w14:textId="77777777" w:rsidR="006F3561" w:rsidRDefault="00000000">
      <w:pPr>
        <w:pStyle w:val="1"/>
        <w:spacing w:after="140" w:line="209" w:lineRule="auto"/>
        <w:jc w:val="both"/>
      </w:pPr>
      <w:r>
        <w:rPr>
          <w:rStyle w:val="a3"/>
        </w:rPr>
        <w:t>Библиография: «Комсомольская правда», 12.VIII 1955, «Ере</w:t>
      </w:r>
      <w:r>
        <w:rPr>
          <w:rStyle w:val="a3"/>
        </w:rPr>
        <w:softHyphen/>
        <w:t>ванский рабочий», 11.VIII 1955; «Коммунист», Ереван, 22.V 1955</w:t>
      </w:r>
    </w:p>
    <w:p w14:paraId="0D8FF3A3" w14:textId="77777777" w:rsidR="006F3561" w:rsidRDefault="00000000">
      <w:pPr>
        <w:pStyle w:val="1"/>
        <w:numPr>
          <w:ilvl w:val="0"/>
          <w:numId w:val="63"/>
        </w:numPr>
        <w:tabs>
          <w:tab w:val="left" w:pos="450"/>
        </w:tabs>
        <w:spacing w:line="214" w:lineRule="auto"/>
        <w:ind w:firstLine="0"/>
        <w:jc w:val="both"/>
      </w:pPr>
      <w:r>
        <w:rPr>
          <w:rStyle w:val="a3"/>
        </w:rPr>
        <w:t xml:space="preserve">ПРИКЛЮЧЕНИЕ С ПИДЖАКОМ ТАРАПУНЬКИ. Комедия, цв , 3 ч., 868,2 </w:t>
      </w:r>
      <w:r>
        <w:rPr>
          <w:rStyle w:val="a3"/>
          <w:i/>
          <w:iCs/>
        </w:rPr>
        <w:t>м,</w:t>
      </w:r>
      <w:r>
        <w:rPr>
          <w:rStyle w:val="a3"/>
        </w:rPr>
        <w:t xml:space="preserve"> Киевская киностудия, 1955 г., ВЭ VIII 1955 г.</w:t>
      </w:r>
    </w:p>
    <w:p w14:paraId="6682795F" w14:textId="77777777" w:rsidR="006F3561" w:rsidRDefault="00000000">
      <w:pPr>
        <w:pStyle w:val="1"/>
        <w:spacing w:line="214" w:lineRule="auto"/>
        <w:jc w:val="both"/>
      </w:pPr>
      <w:r>
        <w:rPr>
          <w:rStyle w:val="a3"/>
        </w:rPr>
        <w:t>Авт. сцен. Ю. Тимошенко; реж В. Иванов; опер. А. Панкратьев,. В. Филиппов; худ. А Бобровников; композ. О. Сандлер, звукоопер. К. Коган.</w:t>
      </w:r>
    </w:p>
    <w:p w14:paraId="36772474" w14:textId="77777777" w:rsidR="006F3561" w:rsidRDefault="00000000">
      <w:pPr>
        <w:pStyle w:val="1"/>
        <w:spacing w:line="214" w:lineRule="auto"/>
        <w:jc w:val="both"/>
      </w:pPr>
      <w:r>
        <w:rPr>
          <w:rStyle w:val="a3"/>
        </w:rPr>
        <w:t>Худ.-грим. Э. Дубчак, авт. текста песен М. Виккерс, дир. картины Л. Низгурецкий.</w:t>
      </w:r>
    </w:p>
    <w:p w14:paraId="13BE420C" w14:textId="77777777" w:rsidR="006F3561" w:rsidRDefault="00000000">
      <w:pPr>
        <w:pStyle w:val="1"/>
        <w:spacing w:line="214" w:lineRule="auto"/>
        <w:jc w:val="both"/>
      </w:pPr>
      <w:r>
        <w:rPr>
          <w:rStyle w:val="a3"/>
        </w:rPr>
        <w:t>В ролях: Ю. Тимошенко (Тарапунька), Е. Березин (Штепсель), В. Ха</w:t>
      </w:r>
      <w:r>
        <w:rPr>
          <w:rStyle w:val="a3"/>
        </w:rPr>
        <w:softHyphen/>
        <w:t>латов (Пупыркин), Н. Панасьев, Е. Зиновьев, Д. Франько, П. Шкреба, М. Иванова, Н. Кандыба, Н Пишванов, К Капкунов.</w:t>
      </w:r>
    </w:p>
    <w:p w14:paraId="04F879EA" w14:textId="77777777" w:rsidR="006F3561" w:rsidRDefault="00000000">
      <w:pPr>
        <w:pStyle w:val="1"/>
        <w:spacing w:line="214" w:lineRule="auto"/>
        <w:jc w:val="both"/>
      </w:pPr>
      <w:r>
        <w:rPr>
          <w:rStyle w:val="a3"/>
        </w:rPr>
        <w:t>Сатирическое высмеивание бракоделов из учреждений бытового обслу</w:t>
      </w:r>
      <w:r>
        <w:rPr>
          <w:rStyle w:val="a3"/>
        </w:rPr>
        <w:softHyphen/>
        <w:t>живания.</w:t>
      </w:r>
    </w:p>
    <w:p w14:paraId="4B69B849" w14:textId="77777777" w:rsidR="006F3561" w:rsidRDefault="00000000">
      <w:pPr>
        <w:pStyle w:val="1"/>
        <w:spacing w:after="140" w:line="214" w:lineRule="auto"/>
        <w:jc w:val="both"/>
      </w:pPr>
      <w:r>
        <w:rPr>
          <w:rStyle w:val="a3"/>
        </w:rPr>
        <w:t>Несчастный случай с пиджаком Тарапуньки приводит его и Штепселя в мастерскую «Моментальный ремонт». Получив из рук директора Пупыр- кина отданный в починку пиджак, Тарапунька с ужасом убеждается, что вещь окончательно испорчена: пиджак оказался украшенным лапками чернобурой лисы, а цвет его приобрел ядовитый зеленый оттенок. Пупыр</w:t>
      </w:r>
      <w:r>
        <w:rPr>
          <w:rStyle w:val="a3"/>
        </w:rPr>
        <w:softHyphen/>
        <w:t>кин невозмутимо объяснил чудесное превращение пиджака тем, что были перепутаны квитанции на ремонт. Друзья решают наказать бракодела Хитростью заманив его в парикмахерскую, они превращают Пуныркина в «блондинку», а затем, надев на пего «отремонтированный» пиджак Тара</w:t>
      </w:r>
      <w:r>
        <w:rPr>
          <w:rStyle w:val="a3"/>
        </w:rPr>
        <w:softHyphen/>
        <w:t>пуньки, выпускают бракодела па сцену клуба работников коммунальных учреждений. «Триумф» Пупыркина не поддается описанию.</w:t>
      </w:r>
    </w:p>
    <w:p w14:paraId="31CF9DCA" w14:textId="77777777" w:rsidR="006F3561" w:rsidRDefault="00000000">
      <w:pPr>
        <w:pStyle w:val="1"/>
        <w:numPr>
          <w:ilvl w:val="0"/>
          <w:numId w:val="63"/>
        </w:numPr>
        <w:tabs>
          <w:tab w:val="left" w:pos="445"/>
        </w:tabs>
        <w:spacing w:line="214" w:lineRule="auto"/>
        <w:ind w:firstLine="0"/>
        <w:jc w:val="both"/>
      </w:pPr>
      <w:r>
        <w:rPr>
          <w:rStyle w:val="a3"/>
        </w:rPr>
        <w:t xml:space="preserve">ПУТИ И СУДЬБЫ. Драма, 8 ч , 2269 </w:t>
      </w:r>
      <w:r>
        <w:rPr>
          <w:rStyle w:val="a3"/>
          <w:i/>
          <w:iCs/>
        </w:rPr>
        <w:t>м,</w:t>
      </w:r>
      <w:r>
        <w:rPr>
          <w:rStyle w:val="a3"/>
        </w:rPr>
        <w:t xml:space="preserve"> Киевская киностудия, 1955 г., ВЭ 9.IV 1956 г</w:t>
      </w:r>
    </w:p>
    <w:p w14:paraId="04E51CFD" w14:textId="77777777" w:rsidR="006F3561" w:rsidRDefault="00000000">
      <w:pPr>
        <w:pStyle w:val="1"/>
        <w:spacing w:line="214" w:lineRule="auto"/>
        <w:jc w:val="both"/>
      </w:pPr>
      <w:r>
        <w:rPr>
          <w:rStyle w:val="a3"/>
        </w:rPr>
        <w:t>Авт. сцен. Л. Неменова; реж. Я- Базелян, опер. М Черный; худ. В Мигулько; композ. Е. Зубцов, звукоопер. Н Авраменко.</w:t>
      </w:r>
    </w:p>
    <w:p w14:paraId="6495B7C7" w14:textId="77777777" w:rsidR="006F3561" w:rsidRDefault="00000000">
      <w:pPr>
        <w:pStyle w:val="1"/>
        <w:spacing w:line="214" w:lineRule="auto"/>
        <w:jc w:val="both"/>
      </w:pPr>
      <w:r>
        <w:rPr>
          <w:rStyle w:val="a3"/>
        </w:rPr>
        <w:t>Монтаж. О. Кизимовская; комб съемки: опер Н. Илюшин, худ Н. Абрамов, дирижер К Симеонов; дир. картины С. Ярославцев.</w:t>
      </w:r>
    </w:p>
    <w:p w14:paraId="5EB82B07" w14:textId="77777777" w:rsidR="006F3561" w:rsidRDefault="00000000">
      <w:pPr>
        <w:pStyle w:val="1"/>
        <w:spacing w:line="214" w:lineRule="auto"/>
        <w:jc w:val="both"/>
      </w:pPr>
      <w:r>
        <w:rPr>
          <w:rStyle w:val="a3"/>
        </w:rPr>
        <w:t>В ролях: Ю Саранцев (Иван Бойко), А. Толбузин (Костенко), Р Бы</w:t>
      </w:r>
      <w:r>
        <w:rPr>
          <w:rStyle w:val="a3"/>
        </w:rPr>
        <w:softHyphen/>
        <w:t>ков (Венник), Л. Пирогов (профессор Гармаш), В Ушакова (Люся), Т Алек</w:t>
      </w:r>
      <w:r>
        <w:rPr>
          <w:rStyle w:val="a3"/>
        </w:rPr>
        <w:softHyphen/>
        <w:t>сеева (Вера), Е. Ершова (Грачева), А Войцик (Мария Васильевна), Г Юматов (Кравчук), М Крепкогорская (Тоня), М. Белоусов, Ю. Лавров, А. Борисоглебский, Ваня Захаржевский</w:t>
      </w:r>
    </w:p>
    <w:p w14:paraId="5A578E4C" w14:textId="77777777" w:rsidR="006F3561" w:rsidRDefault="00000000">
      <w:pPr>
        <w:pStyle w:val="1"/>
        <w:spacing w:line="214" w:lineRule="auto"/>
        <w:jc w:val="both"/>
      </w:pPr>
      <w:r>
        <w:rPr>
          <w:rStyle w:val="a3"/>
        </w:rPr>
        <w:t>Утверждение принципов советской врачебной этики.</w:t>
      </w:r>
    </w:p>
    <w:p w14:paraId="6BFAE2E2" w14:textId="77777777" w:rsidR="006F3561" w:rsidRDefault="00000000">
      <w:pPr>
        <w:pStyle w:val="1"/>
        <w:spacing w:line="214" w:lineRule="auto"/>
        <w:jc w:val="both"/>
      </w:pPr>
      <w:r>
        <w:rPr>
          <w:rStyle w:val="a3"/>
        </w:rPr>
        <w:t>Из сельской больницы в столичную клинику приезжает молодой врач Иван Бойко. Здесь он встречает своего институтского друга Дмитрия Ко</w:t>
      </w:r>
      <w:r>
        <w:rPr>
          <w:rStyle w:val="a3"/>
        </w:rPr>
        <w:softHyphen/>
        <w:t>стенко, преуспевающего доцента, кандидата наук, для которого внешний блеск и благополучие клиники дороже жизни больных. Иных взглядов придерживается Бойко. Он энергично вмешивается в лечебные процессы. Постепенно Иван убеждается в моральной нечистоплотности Костенко, который присвоил себе научный труд скромного врача Венника. Бойко разоблачает карьериста перед всем коллективом.</w:t>
      </w:r>
    </w:p>
    <w:p w14:paraId="12DED9D0" w14:textId="77777777" w:rsidR="006F3561" w:rsidRDefault="00000000">
      <w:pPr>
        <w:pStyle w:val="1"/>
        <w:spacing w:after="60" w:line="214" w:lineRule="auto"/>
        <w:jc w:val="both"/>
      </w:pPr>
      <w:r>
        <w:rPr>
          <w:rStyle w:val="a3"/>
        </w:rPr>
        <w:t>Библиография: «Советская Татария», Казань, 19 IV 1956; «Правда Севера», Архангельск, 17 IV 1956, «Акмолинская правда», И IV 1956</w:t>
      </w:r>
    </w:p>
    <w:p w14:paraId="0A56AEA6" w14:textId="77777777" w:rsidR="006F3561" w:rsidRDefault="00000000">
      <w:pPr>
        <w:pStyle w:val="1"/>
        <w:numPr>
          <w:ilvl w:val="0"/>
          <w:numId w:val="63"/>
        </w:numPr>
        <w:tabs>
          <w:tab w:val="left" w:pos="450"/>
        </w:tabs>
        <w:spacing w:after="140" w:line="218" w:lineRule="auto"/>
        <w:ind w:firstLine="0"/>
        <w:jc w:val="both"/>
      </w:pPr>
      <w:r>
        <w:rPr>
          <w:rStyle w:val="a3"/>
        </w:rPr>
        <w:t xml:space="preserve">САЛТАНАТ. Драма, цв., 10 ч., 2740,5 </w:t>
      </w:r>
      <w:r>
        <w:rPr>
          <w:rStyle w:val="a3"/>
          <w:i/>
          <w:iCs/>
        </w:rPr>
        <w:t>м,</w:t>
      </w:r>
      <w:r>
        <w:rPr>
          <w:rStyle w:val="a3"/>
        </w:rPr>
        <w:t xml:space="preserve"> Мосфильм, 1955 г., ВЭ 21.XII 1955 г</w:t>
      </w:r>
    </w:p>
    <w:p w14:paraId="3A76BE9E" w14:textId="77777777" w:rsidR="006F3561" w:rsidRDefault="00000000">
      <w:pPr>
        <w:pStyle w:val="1"/>
        <w:spacing w:line="214" w:lineRule="auto"/>
        <w:jc w:val="both"/>
      </w:pPr>
      <w:r>
        <w:rPr>
          <w:rStyle w:val="a3"/>
        </w:rPr>
        <w:t>Авт. сцен. Р. Буданцева; реж.-пост. В. Пронин; опер. А. Эгина, В. Масевич; худ. Е. Черняев, И. Новодережкин, композ. А. Хачатурян; звукоопер. Р. Маргачева.</w:t>
      </w:r>
    </w:p>
    <w:p w14:paraId="787B8298" w14:textId="77777777" w:rsidR="006F3561" w:rsidRDefault="00000000">
      <w:pPr>
        <w:pStyle w:val="1"/>
        <w:spacing w:line="214" w:lineRule="auto"/>
        <w:jc w:val="both"/>
      </w:pPr>
      <w:r>
        <w:rPr>
          <w:rStyle w:val="a3"/>
        </w:rPr>
        <w:lastRenderedPageBreak/>
        <w:t>Реж. Л. Брожовский, М. Рыскулов; ассист. реж. Д Тналина; худ.’ костюм А. Торопов, Л. Душина; грим. М. Хоп, А. Дубров, Н. Митюшкин; комб съемки: опер. Н. Ренков, Б. Травкин, худ. А. Клименко, 3. Моря</w:t>
      </w:r>
      <w:r>
        <w:rPr>
          <w:rStyle w:val="a3"/>
        </w:rPr>
        <w:softHyphen/>
        <w:t>кова; дирижер Г Гамбург; ред. Г Марьямов; дир картины В. Агеев.</w:t>
      </w:r>
    </w:p>
    <w:p w14:paraId="354E0132" w14:textId="77777777" w:rsidR="006F3561" w:rsidRDefault="00000000">
      <w:pPr>
        <w:pStyle w:val="1"/>
        <w:spacing w:line="214" w:lineRule="auto"/>
        <w:jc w:val="both"/>
      </w:pPr>
      <w:r>
        <w:rPr>
          <w:rStyle w:val="a3"/>
        </w:rPr>
        <w:t>Реж. дубляжа Б. Евгенев, звукоопер. Л. Трахтенберг.</w:t>
      </w:r>
    </w:p>
    <w:p w14:paraId="0C90BE4C" w14:textId="77777777" w:rsidR="006F3561" w:rsidRDefault="00000000">
      <w:pPr>
        <w:pStyle w:val="1"/>
        <w:spacing w:line="214" w:lineRule="auto"/>
        <w:jc w:val="both"/>
      </w:pPr>
      <w:r>
        <w:rPr>
          <w:rStyle w:val="a3"/>
        </w:rPr>
        <w:t>В ролях: Кыдыкеева (Салтанат), М. Рыскулов (Тугельбаев; вторая роль — Асан), А. Карлиев (Аалы), Н. Жантурин (Джоомарт), Л Кабе- генов (Карымшаков), С. Джаманов (Ташбаев), Ш. Тюменбаев (Шамбет), М. Ибраев (Орозбек), К. Барташевич (Беляев), Ч. Джаманова (Шаир- бюбю), Д. Куюкова (Кумюш), Т Уралиев (Мукаш), Т Саскеев (Джума), А. Алимбаев, Ж- Арсыгулов, А. Айбашев, С. Балкыбскова, С. Джумады- лов, У Исмаилова, С. Кумушалиева, К- Омурбаева, К- Рысмендеева, А. Кулешов.</w:t>
      </w:r>
    </w:p>
    <w:p w14:paraId="27E12900" w14:textId="77777777" w:rsidR="006F3561" w:rsidRDefault="00000000">
      <w:pPr>
        <w:pStyle w:val="1"/>
        <w:spacing w:line="214" w:lineRule="auto"/>
        <w:jc w:val="both"/>
      </w:pPr>
      <w:r>
        <w:rPr>
          <w:rStyle w:val="a3"/>
        </w:rPr>
        <w:t>О борьбе с пережитками прошлого в Советской Киргизии.</w:t>
      </w:r>
    </w:p>
    <w:p w14:paraId="03EEB21B" w14:textId="77777777" w:rsidR="006F3561" w:rsidRDefault="00000000">
      <w:pPr>
        <w:pStyle w:val="1"/>
        <w:spacing w:line="214" w:lineRule="auto"/>
        <w:jc w:val="both"/>
      </w:pPr>
      <w:r>
        <w:rPr>
          <w:rStyle w:val="a3"/>
        </w:rPr>
        <w:t>Действие картины происходит в одном из высокогорных районов Кир</w:t>
      </w:r>
      <w:r>
        <w:rPr>
          <w:rStyle w:val="a3"/>
        </w:rPr>
        <w:softHyphen/>
        <w:t>гизии Разбушевавшаяся стихия, грозящая гибелью тысячам голов скота, заставляет растеряться даже бывалых чабанов. Но не отступает перед бураном мужественная Салтанат — молодой зоотехник высокогорного кол</w:t>
      </w:r>
      <w:r>
        <w:rPr>
          <w:rStyle w:val="a3"/>
        </w:rPr>
        <w:softHyphen/>
        <w:t>хоза В самоотверженной борьбе со стихией Салтанат едва не гибнет: ее находит в снегу и спасает научный сотрудник Джоомарт Из разговора Джоомарта с колхозниками Салтанат узнает о планах превращения бес</w:t>
      </w:r>
      <w:r>
        <w:rPr>
          <w:rStyle w:val="a3"/>
        </w:rPr>
        <w:softHyphen/>
        <w:t>плодных плато в изобильные пастбища. Смелая мысль увлекает Салтанат. Она становится другом и союзником Джоомарта в борьбе за покорение природы. Муж Салтанат, Аалы, несправедливо обвинив ее в неверности, уезжает в город и увозит с собой сына В дальнейшем, однако, Аалы осо</w:t>
      </w:r>
      <w:r>
        <w:rPr>
          <w:rStyle w:val="a3"/>
        </w:rPr>
        <w:softHyphen/>
        <w:t>знает свою ошибку. Салтанат своими трудовыми успехами утверждает право женщины заниматься любимой работой наравне с мужчиной и одер</w:t>
      </w:r>
      <w:r>
        <w:rPr>
          <w:rStyle w:val="a3"/>
        </w:rPr>
        <w:softHyphen/>
        <w:t>живает победу колхозники запахивают высокогорные пастбища.</w:t>
      </w:r>
    </w:p>
    <w:p w14:paraId="773365C2" w14:textId="77777777" w:rsidR="006F3561" w:rsidRDefault="00000000">
      <w:pPr>
        <w:pStyle w:val="1"/>
        <w:spacing w:after="120" w:line="214" w:lineRule="auto"/>
        <w:jc w:val="both"/>
      </w:pPr>
      <w:r>
        <w:rPr>
          <w:rStyle w:val="a3"/>
        </w:rPr>
        <w:t>Библиография: «Советская культура», 20. VIII и 27.XII 1955; «Советская Латвия», Рига, 21.1 1956; «Советская Киргизия», Фрунзе, 4.У1 1954, 28.У1, 12.УП и 31.XII 1955</w:t>
      </w:r>
    </w:p>
    <w:p w14:paraId="09D3CD46" w14:textId="77777777" w:rsidR="006F3561" w:rsidRDefault="00000000">
      <w:pPr>
        <w:pStyle w:val="1"/>
        <w:numPr>
          <w:ilvl w:val="0"/>
          <w:numId w:val="63"/>
        </w:numPr>
        <w:tabs>
          <w:tab w:val="left" w:pos="450"/>
        </w:tabs>
        <w:spacing w:line="214" w:lineRule="auto"/>
        <w:ind w:firstLine="0"/>
        <w:jc w:val="both"/>
      </w:pPr>
      <w:r>
        <w:rPr>
          <w:rStyle w:val="a3"/>
        </w:rPr>
        <w:t>САМОУВЕРЕННЫЙ КАРАНДАШ. Киношутка, цв , 2 ч , 523,2 л, киностудия им. М Горького, 1955 г., ВЭ X 1955 г.</w:t>
      </w:r>
    </w:p>
    <w:p w14:paraId="1D76AB68" w14:textId="77777777" w:rsidR="006F3561" w:rsidRDefault="00000000">
      <w:pPr>
        <w:pStyle w:val="1"/>
        <w:spacing w:line="214" w:lineRule="auto"/>
        <w:jc w:val="both"/>
      </w:pPr>
      <w:r>
        <w:rPr>
          <w:rStyle w:val="a3"/>
        </w:rPr>
        <w:t>Авт. сцен Д Флянгольц; реж. В Сухобоков; опер Б. Гоккс; худ. А Вагичев, М. Горелик; композ. М. Меерович; звукоопер. Е. Ерамишев.</w:t>
      </w:r>
    </w:p>
    <w:p w14:paraId="6C9A785D" w14:textId="77777777" w:rsidR="006F3561" w:rsidRDefault="00000000">
      <w:pPr>
        <w:pStyle w:val="1"/>
        <w:spacing w:line="214" w:lineRule="auto"/>
        <w:jc w:val="both"/>
      </w:pPr>
      <w:r>
        <w:rPr>
          <w:rStyle w:val="a3"/>
        </w:rPr>
        <w:t>Ассист. реж В. Жилин, монтаж Н Логинова, дирижер А Янсон; дир. картины Я- Светозаров</w:t>
      </w:r>
    </w:p>
    <w:p w14:paraId="7D0881D7" w14:textId="77777777" w:rsidR="006F3561" w:rsidRDefault="00000000">
      <w:pPr>
        <w:pStyle w:val="1"/>
        <w:spacing w:line="214" w:lineRule="auto"/>
        <w:jc w:val="both"/>
      </w:pPr>
      <w:r>
        <w:rPr>
          <w:rStyle w:val="a3"/>
        </w:rPr>
        <w:t>В ролях: М. Румянцев (Карандаш), Г Милляр (дворник), В. Кузне</w:t>
      </w:r>
      <w:r>
        <w:rPr>
          <w:rStyle w:val="a3"/>
        </w:rPr>
        <w:softHyphen/>
        <w:t>цова (дама), М Валетов (толстяк), Г Рашковский, Н Скалов (клоуны), Гарины, Котлик и Метелин, Пискуновы (жонглеры)</w:t>
      </w:r>
    </w:p>
    <w:p w14:paraId="4A6A1143" w14:textId="77777777" w:rsidR="006F3561" w:rsidRDefault="00000000">
      <w:pPr>
        <w:pStyle w:val="1"/>
        <w:spacing w:line="214" w:lineRule="auto"/>
        <w:jc w:val="both"/>
      </w:pPr>
      <w:r>
        <w:rPr>
          <w:rStyle w:val="a3"/>
        </w:rPr>
        <w:t>О приключениях Карандаша.</w:t>
      </w:r>
    </w:p>
    <w:p w14:paraId="6225106E" w14:textId="77777777" w:rsidR="006F3561" w:rsidRDefault="00000000">
      <w:pPr>
        <w:pStyle w:val="1"/>
        <w:spacing w:after="120" w:line="214" w:lineRule="auto"/>
        <w:jc w:val="both"/>
      </w:pPr>
      <w:r>
        <w:rPr>
          <w:rStyle w:val="a3"/>
        </w:rPr>
        <w:t>Самоуверенный Карандаш решает доказать, что ничего хитрого в про</w:t>
      </w:r>
      <w:r>
        <w:rPr>
          <w:rStyle w:val="a3"/>
        </w:rPr>
        <w:softHyphen/>
        <w:t>фессии дворника нет и что эту работу может выполнять любой. Рано утром, вооружившись метлой и ведром, он выходит во двор. Залитые водой из шлан</w:t>
      </w:r>
      <w:r>
        <w:rPr>
          <w:rStyle w:val="a3"/>
        </w:rPr>
        <w:softHyphen/>
        <w:t>га комнаты жильцов, растоптанные клумбы, уродливо подстриженные де</w:t>
      </w:r>
      <w:r>
        <w:rPr>
          <w:rStyle w:val="a3"/>
        </w:rPr>
        <w:softHyphen/>
        <w:t>ревья, политые малярным клеем дорожки сада — таким оказывается непол</w:t>
      </w:r>
      <w:r>
        <w:rPr>
          <w:rStyle w:val="a3"/>
        </w:rPr>
        <w:softHyphen/>
        <w:t>ный список «подвигов», свершенных Карандашом па посту дворника. Каран</w:t>
      </w:r>
      <w:r>
        <w:rPr>
          <w:rStyle w:val="a3"/>
        </w:rPr>
        <w:softHyphen/>
        <w:t>даш с горечью признает свою ошибку</w:t>
      </w:r>
    </w:p>
    <w:p w14:paraId="42F424AD" w14:textId="77777777" w:rsidR="006F3561" w:rsidRDefault="00000000">
      <w:pPr>
        <w:pStyle w:val="1"/>
        <w:numPr>
          <w:ilvl w:val="0"/>
          <w:numId w:val="63"/>
        </w:numPr>
        <w:tabs>
          <w:tab w:val="left" w:pos="450"/>
        </w:tabs>
        <w:spacing w:after="120" w:line="218" w:lineRule="auto"/>
        <w:ind w:firstLine="0"/>
        <w:jc w:val="both"/>
      </w:pPr>
      <w:r>
        <w:rPr>
          <w:rStyle w:val="a3"/>
        </w:rPr>
        <w:t xml:space="preserve">СЕКРЕТ КРАСОТЫ. Комедия, 2 ч., 445,1 </w:t>
      </w:r>
      <w:r>
        <w:rPr>
          <w:rStyle w:val="a3"/>
          <w:i/>
          <w:iCs/>
        </w:rPr>
        <w:t>м,</w:t>
      </w:r>
      <w:r>
        <w:rPr>
          <w:rStyle w:val="a3"/>
        </w:rPr>
        <w:t xml:space="preserve"> Мосфильм, 1955 г , ВЭ VII 1955 г.</w:t>
      </w:r>
    </w:p>
    <w:p w14:paraId="2B2FDD16" w14:textId="77777777" w:rsidR="006F3561" w:rsidRDefault="00000000">
      <w:pPr>
        <w:pStyle w:val="1"/>
        <w:spacing w:line="214" w:lineRule="auto"/>
        <w:jc w:val="both"/>
      </w:pPr>
      <w:r>
        <w:rPr>
          <w:rStyle w:val="a3"/>
        </w:rPr>
        <w:t>Авт. сцен. Я- Сегель; реж. В. Ордынский; опер. И. Слабневич; худ. С. Ушаков; композ. А. Цфасман; звукоопер. В. Лагутин; монтаж. Т Сла- ватинская; грим Т Крылова; дир. картины В. Маслов</w:t>
      </w:r>
    </w:p>
    <w:p w14:paraId="66415F78" w14:textId="77777777" w:rsidR="006F3561" w:rsidRDefault="00000000">
      <w:pPr>
        <w:pStyle w:val="1"/>
        <w:spacing w:line="214" w:lineRule="auto"/>
        <w:jc w:val="both"/>
      </w:pPr>
      <w:r>
        <w:rPr>
          <w:rStyle w:val="a3"/>
        </w:rPr>
        <w:t xml:space="preserve">В ролях: П. Константинов (командировочный), К. Блохина (Сомова), А. </w:t>
      </w:r>
      <w:r>
        <w:rPr>
          <w:rStyle w:val="a3"/>
        </w:rPr>
        <w:lastRenderedPageBreak/>
        <w:t>Петроченко (директор парикмахерской), Г. Милляр (председатель экза</w:t>
      </w:r>
      <w:r>
        <w:rPr>
          <w:rStyle w:val="a3"/>
        </w:rPr>
        <w:softHyphen/>
        <w:t>менационной комиссии), Т Носова (Кукушкина), О. Анофриев (Эдик), Л. Студенова, Н. Сморчков, П. Репнин, Н. Иванова-Баркова.</w:t>
      </w:r>
    </w:p>
    <w:p w14:paraId="74F86D8F" w14:textId="77777777" w:rsidR="006F3561" w:rsidRDefault="00000000">
      <w:pPr>
        <w:pStyle w:val="1"/>
        <w:tabs>
          <w:tab w:val="left" w:pos="4418"/>
        </w:tabs>
        <w:spacing w:line="214" w:lineRule="auto"/>
        <w:jc w:val="both"/>
      </w:pPr>
      <w:r>
        <w:rPr>
          <w:rStyle w:val="a3"/>
        </w:rPr>
        <w:t>О том, как был наказан «стиляга».</w:t>
      </w:r>
      <w:r>
        <w:rPr>
          <w:rStyle w:val="a3"/>
        </w:rPr>
        <w:tab/>
        <w:t>'</w:t>
      </w:r>
    </w:p>
    <w:p w14:paraId="79900786" w14:textId="77777777" w:rsidR="006F3561" w:rsidRDefault="00000000">
      <w:pPr>
        <w:pStyle w:val="1"/>
        <w:spacing w:after="220" w:line="214" w:lineRule="auto"/>
        <w:jc w:val="both"/>
      </w:pPr>
      <w:r>
        <w:rPr>
          <w:rStyle w:val="a3"/>
        </w:rPr>
        <w:t>Идут экзамены в городской школе парикмахеров Троечница Кукуш</w:t>
      </w:r>
      <w:r>
        <w:rPr>
          <w:rStyle w:val="a3"/>
        </w:rPr>
        <w:softHyphen/>
        <w:t>кина, «испортившая голову» одного из клиентов, вынуждена прибегнуть к помощи своего знакомого юноши Эдика. «Стиляга» Эдик «во имя любви» соглашается сесть в кресло Кукушкиной. Вскоре он начинает понимать всю опрометчивость своего поступка, но поздно: голова Эдика, еще недавно украшенная гордым стильным коком, под неумелыми руками Кукушкиной превращается в некое подобие футбольного мяча, покрытого цыплячьим пухом.</w:t>
      </w:r>
    </w:p>
    <w:p w14:paraId="257D9432" w14:textId="77777777" w:rsidR="006F3561" w:rsidRDefault="00000000">
      <w:pPr>
        <w:pStyle w:val="1"/>
        <w:numPr>
          <w:ilvl w:val="0"/>
          <w:numId w:val="63"/>
        </w:numPr>
        <w:tabs>
          <w:tab w:val="left" w:pos="442"/>
        </w:tabs>
        <w:spacing w:line="214" w:lineRule="auto"/>
        <w:ind w:firstLine="0"/>
        <w:jc w:val="both"/>
      </w:pPr>
      <w:r>
        <w:rPr>
          <w:rStyle w:val="a3"/>
        </w:rPr>
        <w:t xml:space="preserve">СЛЕДЫ НА СНЕГУ Приключ., цв., 8 ч., 2235,1 </w:t>
      </w:r>
      <w:r>
        <w:rPr>
          <w:rStyle w:val="a3"/>
          <w:i/>
          <w:iCs/>
        </w:rPr>
        <w:t>м,</w:t>
      </w:r>
      <w:r>
        <w:rPr>
          <w:rStyle w:val="a3"/>
        </w:rPr>
        <w:t xml:space="preserve"> Ленфильм, 1955 г., ВЭ 24.Х 1955 г.</w:t>
      </w:r>
    </w:p>
    <w:p w14:paraId="5DAB0706" w14:textId="77777777" w:rsidR="006F3561" w:rsidRDefault="00000000">
      <w:pPr>
        <w:pStyle w:val="1"/>
        <w:spacing w:line="214" w:lineRule="auto"/>
        <w:jc w:val="both"/>
      </w:pPr>
      <w:r>
        <w:rPr>
          <w:rStyle w:val="a3"/>
        </w:rPr>
        <w:t>Авт. сцен. Г Брянцев; реж.-пост. А. Бергункер; гл. опер. В. Леви</w:t>
      </w:r>
      <w:r>
        <w:rPr>
          <w:rStyle w:val="a3"/>
        </w:rPr>
        <w:softHyphen/>
        <w:t>тин; худ. А. Федотов; композ. О. Евлахов; звукоопер. А Шаргородский.</w:t>
      </w:r>
    </w:p>
    <w:p w14:paraId="05394840" w14:textId="77777777" w:rsidR="006F3561" w:rsidRDefault="00000000">
      <w:pPr>
        <w:pStyle w:val="1"/>
        <w:spacing w:line="214" w:lineRule="auto"/>
        <w:jc w:val="both"/>
      </w:pPr>
      <w:r>
        <w:rPr>
          <w:rStyle w:val="a3"/>
        </w:rPr>
        <w:t>Реж. Е. Немченко, М. Шейнин; опер. С. Иванов; худ.-костюм. Л. Шильд- кнехт; худ-грим. А. Грибов, монтаж. А. Рузанова; комб. съемки: опер И. Гольдберг, худ. И. Денисов; консульт. полковник Б. Есиков; ред Д. Иванеев; дир. картины С Голощекин.</w:t>
      </w:r>
    </w:p>
    <w:p w14:paraId="01957547" w14:textId="77777777" w:rsidR="006F3561" w:rsidRDefault="00000000">
      <w:pPr>
        <w:pStyle w:val="1"/>
        <w:spacing w:line="214" w:lineRule="auto"/>
        <w:jc w:val="both"/>
      </w:pPr>
      <w:r>
        <w:rPr>
          <w:rStyle w:val="a3"/>
        </w:rPr>
        <w:t>В ролях: В. Краснопольский (Шелестов), В. Гусев (Петренко), Е. Тен (Эверестова), П. Решетников (Быкадыров), К- Адашевский (Винокуров), О. Жаков (Белолюбский), М. Медведев (Шараборин), А. Эскола, А. Бори</w:t>
      </w:r>
      <w:r>
        <w:rPr>
          <w:rStyle w:val="a3"/>
        </w:rPr>
        <w:softHyphen/>
        <w:t>сов, С. Будожапов, Б. Гермогенова, Г Гумилевский, 3. Занони, Б. Лескин</w:t>
      </w:r>
    </w:p>
    <w:p w14:paraId="5DC0D6D8" w14:textId="77777777" w:rsidR="006F3561" w:rsidRDefault="00000000">
      <w:pPr>
        <w:pStyle w:val="1"/>
        <w:spacing w:line="214" w:lineRule="auto"/>
        <w:jc w:val="both"/>
      </w:pPr>
      <w:r>
        <w:rPr>
          <w:rStyle w:val="a3"/>
        </w:rPr>
        <w:t>О борьбе советских людей с диверсантами и шпионами.</w:t>
      </w:r>
    </w:p>
    <w:p w14:paraId="49FF0332" w14:textId="77777777" w:rsidR="006F3561" w:rsidRDefault="00000000">
      <w:pPr>
        <w:pStyle w:val="1"/>
        <w:spacing w:line="214" w:lineRule="auto"/>
        <w:jc w:val="both"/>
      </w:pPr>
      <w:r>
        <w:rPr>
          <w:rStyle w:val="a3"/>
        </w:rPr>
        <w:t>Послевоенные годы. Якут-охотник Быкадыров обнаруживает в тайге таинственные следы чужого человека. По следу он приходит в поселок, где только что совершено убийство начальника геологической экспедиции про</w:t>
      </w:r>
      <w:r>
        <w:rPr>
          <w:rStyle w:val="a3"/>
        </w:rPr>
        <w:softHyphen/>
        <w:t>фессора Кочнева. Для расследования преступления из Москвы прилетают майор госбезопасности Шелестов, лейтенант Петренко и радистка Эвере</w:t>
      </w:r>
      <w:r>
        <w:rPr>
          <w:rStyle w:val="a3"/>
        </w:rPr>
        <w:softHyphen/>
        <w:t>стова. Боясь разоблачения, убийцы — шпион Белолюбский и диверсант Шараборин — покидают поселок и бегут к условленному месту, куда дол</w:t>
      </w:r>
      <w:r>
        <w:rPr>
          <w:rStyle w:val="a3"/>
        </w:rPr>
        <w:softHyphen/>
        <w:t>жен прилететь специальный самолет, чтобы забрать их. Шелестов, Петренко, Эверестова и Быкадыров отправляются в погоню. Во время преследования от вражеской пули гибнет Быкадыров Ценой больших усилий оперативной группе удается задержать диверсантов и экипаж прилетевшего за ними самолета.</w:t>
      </w:r>
    </w:p>
    <w:p w14:paraId="572A7B97" w14:textId="77777777" w:rsidR="006F3561" w:rsidRDefault="00000000">
      <w:pPr>
        <w:pStyle w:val="1"/>
        <w:spacing w:after="140" w:line="214" w:lineRule="auto"/>
        <w:jc w:val="both"/>
      </w:pPr>
      <w:r>
        <w:rPr>
          <w:rStyle w:val="a3"/>
        </w:rPr>
        <w:t>Библиография: «Ленинградская правда», З.Х1 1955; «Киров</w:t>
      </w:r>
      <w:r>
        <w:rPr>
          <w:rStyle w:val="a3"/>
        </w:rPr>
        <w:softHyphen/>
        <w:t>ская правда», 19.Х1 1955; «Калининградская правда», 13.XI 1955; «Сталин</w:t>
      </w:r>
      <w:r>
        <w:rPr>
          <w:rStyle w:val="a3"/>
        </w:rPr>
        <w:softHyphen/>
        <w:t>градская правда», 2.XI 1955.</w:t>
      </w:r>
    </w:p>
    <w:p w14:paraId="13D43550" w14:textId="77777777" w:rsidR="006F3561" w:rsidRDefault="00000000">
      <w:pPr>
        <w:pStyle w:val="1"/>
        <w:numPr>
          <w:ilvl w:val="0"/>
          <w:numId w:val="63"/>
        </w:numPr>
        <w:tabs>
          <w:tab w:val="left" w:pos="445"/>
        </w:tabs>
        <w:spacing w:line="214" w:lineRule="auto"/>
        <w:ind w:firstLine="0"/>
        <w:jc w:val="both"/>
      </w:pPr>
      <w:r>
        <w:rPr>
          <w:rStyle w:val="a3"/>
        </w:rPr>
        <w:t xml:space="preserve">СЛУЧАЙ С ЕФРЕЙТОРОМ КОЧЕТКОВЫМ. Приключ., 7 ч., 2143,5 </w:t>
      </w:r>
      <w:r>
        <w:rPr>
          <w:rStyle w:val="a3"/>
          <w:i/>
          <w:iCs/>
        </w:rPr>
        <w:t>м,</w:t>
      </w:r>
      <w:r>
        <w:rPr>
          <w:rStyle w:val="a3"/>
        </w:rPr>
        <w:t xml:space="preserve"> Московская киностудия научно-популярных фильмов, 1955 г. ВЭ 20.1Х 1955 г.</w:t>
      </w:r>
    </w:p>
    <w:p w14:paraId="4F0DEF4A" w14:textId="77777777" w:rsidR="006F3561" w:rsidRDefault="00000000">
      <w:pPr>
        <w:pStyle w:val="1"/>
        <w:spacing w:line="214" w:lineRule="auto"/>
        <w:jc w:val="both"/>
      </w:pPr>
      <w:r>
        <w:rPr>
          <w:rStyle w:val="a3"/>
        </w:rPr>
        <w:t>Авт. сцен И. Прут; реж. А. Разумный; опер. В. Чернявский; худ В Лацепник, композ. В. Мурадели; звукоопер. Б. Кокин.</w:t>
      </w:r>
    </w:p>
    <w:p w14:paraId="64A1D0AF" w14:textId="77777777" w:rsidR="006F3561" w:rsidRDefault="00000000">
      <w:pPr>
        <w:pStyle w:val="1"/>
        <w:spacing w:after="180" w:line="214" w:lineRule="auto"/>
        <w:jc w:val="both"/>
        <w:sectPr w:rsidR="006F3561">
          <w:footerReference w:type="even" r:id="rId640"/>
          <w:footerReference w:type="default" r:id="rId641"/>
          <w:pgSz w:w="11906" w:h="16838"/>
          <w:pgMar w:top="4250" w:right="3461" w:bottom="4511" w:left="3465" w:header="0" w:footer="3" w:gutter="0"/>
          <w:pgNumType w:start="594"/>
          <w:cols w:space="720"/>
          <w:noEndnote/>
          <w:docGrid w:linePitch="360"/>
        </w:sectPr>
      </w:pPr>
      <w:r>
        <w:rPr>
          <w:rStyle w:val="a3"/>
        </w:rPr>
        <w:t>Худ-грим. В. Виноградов; монтаж. Г Навроцкая; авт. текста песен С. Михалков, А. Коваленков; муз песен: 3 Левина («Малыш»), Щекотов («Колхозная пляска»); гл. консульт. генерал-майор Й. Фурсов: консульт.</w:t>
      </w:r>
    </w:p>
    <w:p w14:paraId="2ECFAB82" w14:textId="77777777" w:rsidR="006F3561" w:rsidRDefault="00000000">
      <w:pPr>
        <w:pStyle w:val="1"/>
        <w:spacing w:line="211" w:lineRule="auto"/>
        <w:ind w:firstLine="0"/>
        <w:jc w:val="both"/>
      </w:pPr>
      <w:r>
        <w:rPr>
          <w:rStyle w:val="a3"/>
        </w:rPr>
        <w:t>полковник К. Дацюк, подполковник Н. Аксенов; дирижер В. Васильев; дир. картины Я. Клебанов</w:t>
      </w:r>
    </w:p>
    <w:p w14:paraId="6FF35D36" w14:textId="77777777" w:rsidR="006F3561" w:rsidRDefault="00000000">
      <w:pPr>
        <w:pStyle w:val="1"/>
        <w:spacing w:line="211" w:lineRule="auto"/>
        <w:ind w:firstLine="280"/>
        <w:jc w:val="both"/>
      </w:pPr>
      <w:r>
        <w:rPr>
          <w:rStyle w:val="a3"/>
        </w:rPr>
        <w:t>В ролях: Ю. Фомичев (подполковник Трушин), С. Гребенников (капи</w:t>
      </w:r>
      <w:r>
        <w:rPr>
          <w:rStyle w:val="a3"/>
        </w:rPr>
        <w:softHyphen/>
        <w:t>тан Гаранин), М Ефимов (старший лейтенант Федоров), В. Грачев (ефрей</w:t>
      </w:r>
      <w:r>
        <w:rPr>
          <w:rStyle w:val="a3"/>
        </w:rPr>
        <w:softHyphen/>
        <w:t>тор Кочетков), А. Павлиди (старшина Бутенко), И. Косых (старший сер</w:t>
      </w:r>
      <w:r>
        <w:rPr>
          <w:rStyle w:val="a3"/>
        </w:rPr>
        <w:softHyphen/>
        <w:t>жант Борзиков), И. Гуров (ефрейтор Веселов), Н. Сивченко (солдат Ворон</w:t>
      </w:r>
      <w:r>
        <w:rPr>
          <w:rStyle w:val="a3"/>
        </w:rPr>
        <w:softHyphen/>
        <w:t>ков), Б. Ситко (Сутулый), Д. Столярская (Валя Градская), В. Журав</w:t>
      </w:r>
      <w:r>
        <w:rPr>
          <w:rStyle w:val="a3"/>
        </w:rPr>
        <w:softHyphen/>
        <w:t>ская (бабушка).</w:t>
      </w:r>
    </w:p>
    <w:p w14:paraId="664BC94A" w14:textId="77777777" w:rsidR="006F3561" w:rsidRDefault="00000000">
      <w:pPr>
        <w:pStyle w:val="1"/>
        <w:spacing w:line="211" w:lineRule="auto"/>
        <w:ind w:firstLine="280"/>
        <w:jc w:val="both"/>
      </w:pPr>
      <w:r>
        <w:rPr>
          <w:rStyle w:val="a3"/>
        </w:rPr>
        <w:lastRenderedPageBreak/>
        <w:t>О воспитании бдительности у солдат Советской Армии.</w:t>
      </w:r>
    </w:p>
    <w:p w14:paraId="047612A6" w14:textId="77777777" w:rsidR="006F3561" w:rsidRDefault="00000000">
      <w:pPr>
        <w:pStyle w:val="1"/>
        <w:spacing w:line="211" w:lineRule="auto"/>
        <w:ind w:firstLine="280"/>
        <w:jc w:val="both"/>
      </w:pPr>
      <w:r>
        <w:rPr>
          <w:rStyle w:val="a3"/>
        </w:rPr>
        <w:t>Отличный наводчик-артиллерист ефрейтор Василий Кочетков знако</w:t>
      </w:r>
      <w:r>
        <w:rPr>
          <w:rStyle w:val="a3"/>
        </w:rPr>
        <w:softHyphen/>
        <w:t>мится с продавцом военторга Валей Градской и становится частым гостем в ее семье. После демобилизации Василии мечтает жениться на девушке. Молодой артиллерист не знает, что Валя и ее «гостеприимная бабушка»— агенты врага, желающие выведать у бойца военную тайну. Хорошо помня присягу, ефрейтор Кочетков находит в себе силы и мужество сообщить командованию о подозрительных действиях новых «друзей». Кочетков получает секретное задание — продолжать играть роль жениха Вали. Успешно выполнив приказ командира, боец помогает разоблачить иностран</w:t>
      </w:r>
      <w:r>
        <w:rPr>
          <w:rStyle w:val="a3"/>
        </w:rPr>
        <w:softHyphen/>
        <w:t>ных разведчиков.</w:t>
      </w:r>
    </w:p>
    <w:p w14:paraId="40B619F6" w14:textId="77777777" w:rsidR="006F3561" w:rsidRDefault="00000000">
      <w:pPr>
        <w:pStyle w:val="1"/>
        <w:spacing w:after="140" w:line="211" w:lineRule="auto"/>
        <w:ind w:firstLine="280"/>
        <w:jc w:val="both"/>
      </w:pPr>
      <w:r>
        <w:rPr>
          <w:rStyle w:val="a3"/>
        </w:rPr>
        <w:t>Библиография: «Красная звезда», М., 27.IX 1955; «Комсомо</w:t>
      </w:r>
      <w:r>
        <w:rPr>
          <w:rStyle w:val="a3"/>
        </w:rPr>
        <w:softHyphen/>
        <w:t>лец Киргизии», Фрунзе, 24.VIII 1955; «Казахстанская правда», Алма-Ата, 18.VIII 1955; «Тюменская правда», 17.УШ 1955.</w:t>
      </w:r>
    </w:p>
    <w:p w14:paraId="250EB9ED" w14:textId="77777777" w:rsidR="006F3561" w:rsidRDefault="00000000">
      <w:pPr>
        <w:pStyle w:val="1"/>
        <w:numPr>
          <w:ilvl w:val="0"/>
          <w:numId w:val="63"/>
        </w:numPr>
        <w:tabs>
          <w:tab w:val="left" w:pos="450"/>
        </w:tabs>
        <w:spacing w:line="214" w:lineRule="auto"/>
        <w:ind w:firstLine="0"/>
        <w:jc w:val="both"/>
      </w:pPr>
      <w:r>
        <w:rPr>
          <w:rStyle w:val="a3"/>
        </w:rPr>
        <w:t>СОЛДАТ ИВАН БРОВКИН. Комедия, цв., 10 ч., 2809,5 л, кино</w:t>
      </w:r>
      <w:r>
        <w:rPr>
          <w:rStyle w:val="a3"/>
        </w:rPr>
        <w:softHyphen/>
        <w:t>студия им. М Горького, 1955 г., ВЭ 9.1Х 1955 г.</w:t>
      </w:r>
    </w:p>
    <w:p w14:paraId="40FF7E7B" w14:textId="77777777" w:rsidR="006F3561" w:rsidRDefault="00000000">
      <w:pPr>
        <w:pStyle w:val="1"/>
        <w:spacing w:line="214" w:lineRule="auto"/>
        <w:ind w:firstLine="280"/>
        <w:jc w:val="both"/>
      </w:pPr>
      <w:r>
        <w:rPr>
          <w:rStyle w:val="a3"/>
        </w:rPr>
        <w:t>Авт сцен. Г Мдивани; реж^-пост. И. Лукинский; опер. В. Гинзбург; худ. Л. Блатова; композ. А. Лепин; звукоопер. В. Хлобынин.</w:t>
      </w:r>
    </w:p>
    <w:p w14:paraId="24A4162B" w14:textId="77777777" w:rsidR="006F3561" w:rsidRDefault="00000000">
      <w:pPr>
        <w:pStyle w:val="1"/>
        <w:spacing w:line="214" w:lineRule="auto"/>
        <w:ind w:firstLine="280"/>
        <w:jc w:val="both"/>
      </w:pPr>
      <w:r>
        <w:rPr>
          <w:rStyle w:val="a3"/>
        </w:rPr>
        <w:t>Реж. Б. Каневский, И. Гурин; ассист. реж. В. Рожкова; ассист. опер. С. Егоров, В. Гришин; монтаж. Л. Жучкова; худ.-костюм. И. Заха</w:t>
      </w:r>
      <w:r>
        <w:rPr>
          <w:rStyle w:val="a3"/>
        </w:rPr>
        <w:softHyphen/>
        <w:t>рова; худ.-грим. В. Гражданкин; авт. текста песен. А. Фатьянов; дирижер Г Гамбург; воен, консульт. генерал-полковник И. Федюнинский, гене</w:t>
      </w:r>
      <w:r>
        <w:rPr>
          <w:rStyle w:val="a3"/>
        </w:rPr>
        <w:softHyphen/>
        <w:t>рал-лейтенант А. Данилов, подполковник И. Клезович; дир. картины В. Беренштейн.</w:t>
      </w:r>
    </w:p>
    <w:p w14:paraId="45F32F29" w14:textId="77777777" w:rsidR="006F3561" w:rsidRDefault="00000000">
      <w:pPr>
        <w:pStyle w:val="1"/>
        <w:spacing w:line="214" w:lineRule="auto"/>
        <w:ind w:firstLine="280"/>
        <w:jc w:val="both"/>
      </w:pPr>
      <w:r>
        <w:rPr>
          <w:rStyle w:val="a3"/>
        </w:rPr>
        <w:t>В ролях: Л. Харитонов (Иван Бровкин), Т Пельтцер (мать Бров</w:t>
      </w:r>
      <w:r>
        <w:rPr>
          <w:rStyle w:val="a3"/>
        </w:rPr>
        <w:softHyphen/>
        <w:t>кина), С. Блинников (Коротеев), А. Коломийцева (его жена), Д. Смирнова (Любаша), Е. Шутов (Самохвалов), М. Пуговкин (Захар Силыч), В. Орлова (Полина), Б. Толмазов (командир батареи), П. Савин (заместитель коман</w:t>
      </w:r>
      <w:r>
        <w:rPr>
          <w:rStyle w:val="a3"/>
        </w:rPr>
        <w:softHyphen/>
        <w:t>дира по политчасти), Л. Лобов (сержант Буслаев), Т Жайлибеков (ефрей</w:t>
      </w:r>
      <w:r>
        <w:rPr>
          <w:rStyle w:val="a3"/>
        </w:rPr>
        <w:softHyphen/>
        <w:t>тор Абаев), К. Тыртов (солдат Кашин), М. Гаврилко, С. Харитонова, М. Воробьев, С. Протопопов, В. Гусев, И. Агафонов, Г Малиновская, И. Соломонова, Г Солдатенкова.</w:t>
      </w:r>
    </w:p>
    <w:p w14:paraId="1D6512EF" w14:textId="77777777" w:rsidR="006F3561" w:rsidRDefault="00000000">
      <w:pPr>
        <w:pStyle w:val="1"/>
        <w:spacing w:line="214" w:lineRule="auto"/>
        <w:ind w:firstLine="280"/>
        <w:jc w:val="both"/>
      </w:pPr>
      <w:r>
        <w:rPr>
          <w:rStyle w:val="a3"/>
        </w:rPr>
        <w:t>О становлении характера молодого человека в рядах Советской Армии.</w:t>
      </w:r>
    </w:p>
    <w:p w14:paraId="499428E6" w14:textId="77777777" w:rsidR="006F3561" w:rsidRDefault="00000000">
      <w:pPr>
        <w:pStyle w:val="1"/>
        <w:spacing w:line="214" w:lineRule="auto"/>
        <w:ind w:firstLine="280"/>
        <w:jc w:val="both"/>
      </w:pPr>
      <w:r>
        <w:rPr>
          <w:rStyle w:val="a3"/>
        </w:rPr>
        <w:t>Жизнерадостного деревенского паренька Ваню Бровкина, отличного гармониста и певца, односельчане прозвали «непутевым» за легкомыслен</w:t>
      </w:r>
      <w:r>
        <w:rPr>
          <w:rStyle w:val="a3"/>
        </w:rPr>
        <w:softHyphen/>
        <w:t>ное отношение к своим обязанностям. Ваня охотно брался за любое дело, но быстро охладевал к нему, и неудачи были вечными спутниками паренька. Однажды он, ведя новый грузовик, решил покрасоваться перед девчатами, лихо увеличил скорость и свалился вместе с машиной в речку. Но вот Ваню призвали в ряды Советской Армии. Трудно пришлось ему на первых порах в обстановке армейской жизни, где надо строго соблюдать порядок, точно и аккуратно выполнять любое задание. Немало нарядов вне очереди вынужден был назначить солдату Бровкину командир расчета. Ежедневно Ваня писал письма любимой девушке Любаше, дочери председателя кол</w:t>
      </w:r>
      <w:r>
        <w:rPr>
          <w:rStyle w:val="a3"/>
        </w:rPr>
        <w:softHyphen/>
        <w:t>хоза Коротеева, но ничего не получал в ответ. И Бровкин загрустил, стал еще более невнимательным на занятиях. Дружеская критика бойцов, уча-</w:t>
      </w:r>
    </w:p>
    <w:p w14:paraId="53F1E3BC" w14:textId="77777777" w:rsidR="006F3561" w:rsidRDefault="00000000">
      <w:pPr>
        <w:pStyle w:val="1"/>
        <w:spacing w:line="214" w:lineRule="auto"/>
        <w:ind w:firstLine="0"/>
        <w:jc w:val="both"/>
      </w:pPr>
      <w:r>
        <w:rPr>
          <w:rStyle w:val="a3"/>
        </w:rPr>
        <w:t>стие и помощь командиров в конце концов помогают Бровкину стать хоро</w:t>
      </w:r>
      <w:r>
        <w:rPr>
          <w:rStyle w:val="a3"/>
        </w:rPr>
        <w:softHyphen/>
        <w:t>шим солдатом. Командование присваивает ему звание ефрейтора, а за луч</w:t>
      </w:r>
      <w:r>
        <w:rPr>
          <w:rStyle w:val="a3"/>
        </w:rPr>
        <w:softHyphen/>
        <w:t>шие показатели в стрельбе предоставляет краткосрочный отпуск домой. И вот Ваня снова в деревне, но на этот раз колхозники не решаются назвать его «непутевым». Строгий, подтянутый идет он по улице под руку со своей матерью. Неловко чувствует себя председатель колхоза, который из жела</w:t>
      </w:r>
      <w:r>
        <w:rPr>
          <w:rStyle w:val="a3"/>
        </w:rPr>
        <w:softHyphen/>
        <w:t>ния спасти дочь от «непутевого» вместе с влюбленным в Любашу счетоводом Самохваловым скрывал от нее письма Бровкина Радостно встречает де</w:t>
      </w:r>
      <w:r>
        <w:rPr>
          <w:rStyle w:val="a3"/>
        </w:rPr>
        <w:softHyphen/>
        <w:t>вушка своего любимого.</w:t>
      </w:r>
    </w:p>
    <w:p w14:paraId="01BA7785" w14:textId="77777777" w:rsidR="006F3561" w:rsidRDefault="00000000">
      <w:pPr>
        <w:pStyle w:val="1"/>
        <w:spacing w:after="120" w:line="214" w:lineRule="auto"/>
        <w:jc w:val="both"/>
      </w:pPr>
      <w:r>
        <w:rPr>
          <w:rStyle w:val="a3"/>
        </w:rPr>
        <w:t>Библиография: «Труд», 14.IX 1955; «Комсомольская правда», 10.IX 1955; «Советская культура», 13 и 15. IX 1955; «Красная звезда», М., 16.IX 1955; «Московская правда», 15. IX 1955; «Вечерняя Москва», 15.1Х 1955.</w:t>
      </w:r>
    </w:p>
    <w:p w14:paraId="6987E315" w14:textId="77777777" w:rsidR="006F3561" w:rsidRDefault="00000000">
      <w:pPr>
        <w:pStyle w:val="1"/>
        <w:numPr>
          <w:ilvl w:val="0"/>
          <w:numId w:val="63"/>
        </w:numPr>
        <w:tabs>
          <w:tab w:val="left" w:pos="450"/>
        </w:tabs>
        <w:spacing w:line="214" w:lineRule="auto"/>
        <w:ind w:firstLine="0"/>
        <w:jc w:val="both"/>
      </w:pPr>
      <w:r>
        <w:rPr>
          <w:rStyle w:val="a3"/>
        </w:rPr>
        <w:lastRenderedPageBreak/>
        <w:t>СУДЬБА БАРАБАНЩИКА. Приключ., 9 ч., 2473 .и, киностудия им. М. Горького, 1955 г., ВЭ 23.111 1956 г.</w:t>
      </w:r>
    </w:p>
    <w:p w14:paraId="1D1F9E8F" w14:textId="77777777" w:rsidR="006F3561" w:rsidRDefault="00000000">
      <w:pPr>
        <w:pStyle w:val="1"/>
        <w:spacing w:line="214" w:lineRule="auto"/>
        <w:jc w:val="both"/>
      </w:pPr>
      <w:r>
        <w:rPr>
          <w:rStyle w:val="a3"/>
        </w:rPr>
        <w:t>Авт. сцен. А. Гайдар; реж.-пост. В. Эйсымоит; опер. Б. Монастырский; худ. А. Дихтяр; композ. Л. Шварц; звукоопер. Н. Писарев.</w:t>
      </w:r>
    </w:p>
    <w:p w14:paraId="61129D14" w14:textId="77777777" w:rsidR="006F3561" w:rsidRDefault="00000000">
      <w:pPr>
        <w:pStyle w:val="1"/>
        <w:spacing w:line="214" w:lineRule="auto"/>
        <w:jc w:val="both"/>
      </w:pPr>
      <w:r>
        <w:rPr>
          <w:rStyle w:val="a3"/>
        </w:rPr>
        <w:t>Реж. М. Федорова; ассист. реж. В. Сафарова; ассист. опер. И. Зара- фьян, А. Николаев; ассист. худ. С. Серебрянников; худ.-костюм. Ш. Бы- ховская; авт. текста песен Я- Аким; монтаж. Р Шор; дирижер Г Гам</w:t>
      </w:r>
      <w:r>
        <w:rPr>
          <w:rStyle w:val="a3"/>
        </w:rPr>
        <w:softHyphen/>
        <w:t>бург; сцен, ред Л. Соломянская; ред. С. Клебанов; дир. картины В. Чайка.</w:t>
      </w:r>
    </w:p>
    <w:p w14:paraId="2220ECE5" w14:textId="77777777" w:rsidR="006F3561" w:rsidRDefault="00000000">
      <w:pPr>
        <w:pStyle w:val="1"/>
        <w:spacing w:line="214" w:lineRule="auto"/>
        <w:jc w:val="both"/>
      </w:pPr>
      <w:r>
        <w:rPr>
          <w:rStyle w:val="a3"/>
        </w:rPr>
        <w:t>В ролях: Д. Сагал (Баташов), Сережа Ясинский (Сережа, его сын), А. Ларионова (Валентина), А. Абрикосов (Половцев), В. Хохряков (дядя Вася), К- Половикова (старуха), А. Лебедев (Юрка), В. Краснощеков (Крючконосый), Л Пирогов (старик Яков), Н Тимофеев (Грачковский), Боря Бурляев (Славка, его сын), Г Милляр, Л. Потемкин, Л. Лобов, А. Лукьянов, А. Добронравов, М. Глузский, Валя Рогачева.</w:t>
      </w:r>
    </w:p>
    <w:p w14:paraId="642CE4DB" w14:textId="77777777" w:rsidR="006F3561" w:rsidRDefault="00000000">
      <w:pPr>
        <w:pStyle w:val="1"/>
        <w:spacing w:line="214" w:lineRule="auto"/>
        <w:jc w:val="both"/>
      </w:pPr>
      <w:r>
        <w:rPr>
          <w:rStyle w:val="a3"/>
        </w:rPr>
        <w:t>Сценарий создан А. Гайдаром по мотивам его одноименной повести о воспитании характера пионера.</w:t>
      </w:r>
    </w:p>
    <w:p w14:paraId="29549355" w14:textId="77777777" w:rsidR="006F3561" w:rsidRDefault="00000000">
      <w:pPr>
        <w:pStyle w:val="1"/>
        <w:spacing w:line="214" w:lineRule="auto"/>
        <w:jc w:val="both"/>
      </w:pPr>
      <w:r>
        <w:rPr>
          <w:rStyle w:val="a3"/>
        </w:rPr>
        <w:t>Юный барабанщик пионерского отряда Сережа Баташов попадает в беду. Легкомыслие мачехи приводит отца Сережи на скамью подсудимых. Инженера Баташова арестовывают за утерю секретного пакета. Повинная в этом мачеха выходит замуж за другого и уезжает на курорт. Мальчик остается предоставленным самому себе. Сережа подпадает под влияние тем</w:t>
      </w:r>
      <w:r>
        <w:rPr>
          <w:rStyle w:val="a3"/>
        </w:rPr>
        <w:softHyphen/>
        <w:t>ных людей. Квартира Баташовых превращается в резиденцию матерого шпиона, выдающего себя за «дядю Васю». Обманутый мальчуган становится слепым орудием в руках врага Но в Сережиной груди бьется честное пио</w:t>
      </w:r>
      <w:r>
        <w:rPr>
          <w:rStyle w:val="a3"/>
        </w:rPr>
        <w:softHyphen/>
        <w:t>нерское сердце, его воспитал отец—герой гражданской войны. В ответствен</w:t>
      </w:r>
      <w:r>
        <w:rPr>
          <w:rStyle w:val="a3"/>
        </w:rPr>
        <w:softHyphen/>
        <w:t>ный момент барабанщик встает с пистолетом на пути врага и помогает задержать шпиона Вскоре выясняется и неблаговидная роль мачехи в про</w:t>
      </w:r>
      <w:r>
        <w:rPr>
          <w:rStyle w:val="a3"/>
        </w:rPr>
        <w:softHyphen/>
        <w:t>паже письма. Отец Сережи освобожден.</w:t>
      </w:r>
    </w:p>
    <w:p w14:paraId="2CA4DB54" w14:textId="77777777" w:rsidR="006F3561" w:rsidRDefault="00000000">
      <w:pPr>
        <w:pStyle w:val="1"/>
        <w:spacing w:after="120" w:line="214" w:lineRule="auto"/>
        <w:jc w:val="both"/>
      </w:pPr>
      <w:r>
        <w:rPr>
          <w:rStyle w:val="a3"/>
        </w:rPr>
        <w:t>Библиография: «Правда», 8.IV 1956; «Комсомольская правда», 27.111 1956; «Московский комсомолец», 29.111 1956.</w:t>
      </w:r>
    </w:p>
    <w:p w14:paraId="4B7EE8E0" w14:textId="77777777" w:rsidR="006F3561" w:rsidRDefault="00000000">
      <w:pPr>
        <w:pStyle w:val="1"/>
        <w:numPr>
          <w:ilvl w:val="0"/>
          <w:numId w:val="63"/>
        </w:numPr>
        <w:tabs>
          <w:tab w:val="left" w:pos="445"/>
        </w:tabs>
        <w:spacing w:line="216" w:lineRule="auto"/>
        <w:ind w:firstLine="0"/>
        <w:jc w:val="both"/>
      </w:pPr>
      <w:r>
        <w:rPr>
          <w:rStyle w:val="a3"/>
        </w:rPr>
        <w:t>СЧАСТЬЕ АНДРУСА. Экраниз , 9 ч., 2582,45 л, Ленфильм, 1955 г., ВЭ 10.Х 1955 г. Дубляж киностудии им М Горького, 1955 г.</w:t>
      </w:r>
    </w:p>
    <w:p w14:paraId="5EB8BE87" w14:textId="77777777" w:rsidR="006F3561" w:rsidRDefault="00000000">
      <w:pPr>
        <w:pStyle w:val="1"/>
        <w:spacing w:line="216" w:lineRule="auto"/>
        <w:jc w:val="both"/>
      </w:pPr>
      <w:r>
        <w:rPr>
          <w:rStyle w:val="a3"/>
        </w:rPr>
        <w:t>Авт. сцен. Г Леберехт, реж.-пост. Г Раппопорт, опер. С. Иванов, Г Маранджян; худ. В. Волин; композ. Э. Капп; звукоопер. Г Эльберт.</w:t>
      </w:r>
    </w:p>
    <w:p w14:paraId="7072231F" w14:textId="77777777" w:rsidR="006F3561" w:rsidRDefault="00000000">
      <w:pPr>
        <w:pStyle w:val="1"/>
        <w:spacing w:line="216" w:lineRule="auto"/>
        <w:jc w:val="both"/>
      </w:pPr>
      <w:r>
        <w:rPr>
          <w:rStyle w:val="a3"/>
        </w:rPr>
        <w:t>Реж. М. Руф, Э. Кайду; худ.-костюм. Е. Словцова; худ.-грим В Со</w:t>
      </w:r>
      <w:r>
        <w:rPr>
          <w:rStyle w:val="a3"/>
        </w:rPr>
        <w:softHyphen/>
        <w:t>колов; монтаж. Д. Ландер; комб. съемки- опер. И. Гольдберг, худ А. Алек</w:t>
      </w:r>
      <w:r>
        <w:rPr>
          <w:rStyle w:val="a3"/>
        </w:rPr>
        <w:softHyphen/>
        <w:t>сеев; композ. песни Б. Кырвср; авт. текста песни Л. Тормис, А. Гитович; дир. картины И. Голубев.</w:t>
      </w:r>
    </w:p>
    <w:p w14:paraId="65BA538C" w14:textId="77777777" w:rsidR="006F3561" w:rsidRDefault="00000000">
      <w:pPr>
        <w:pStyle w:val="1"/>
        <w:spacing w:after="120" w:line="216" w:lineRule="auto"/>
        <w:jc w:val="both"/>
      </w:pPr>
      <w:r>
        <w:rPr>
          <w:rStyle w:val="a3"/>
        </w:rPr>
        <w:t>Реж. дубляжа И. Щипанов; звукоопер. Н. Озорнов.</w:t>
      </w:r>
    </w:p>
    <w:p w14:paraId="3824024B" w14:textId="77777777" w:rsidR="006F3561" w:rsidRDefault="00000000">
      <w:pPr>
        <w:pStyle w:val="1"/>
        <w:spacing w:line="211" w:lineRule="auto"/>
        <w:jc w:val="both"/>
      </w:pPr>
      <w:r>
        <w:rPr>
          <w:rStyle w:val="a3"/>
        </w:rPr>
        <w:t>В ролях: Э. Андуссон, дубл. В. Авдюшко (Андрус), А Лаутер, дубл. Я- Беленький (Арулайд), И. Эвер, дубл. Л. Маратова (Реет), X. Лаур, дубл М. Колесников (Вага), Р. Перамстс, дубл. А. Харитонова (Линда), Л. Тубин, дубл. И. Чувслева (Мильде), К- Ваха, дубл. Я- Янакиев (Коп</w:t>
      </w:r>
      <w:r>
        <w:rPr>
          <w:rStyle w:val="a3"/>
        </w:rPr>
        <w:softHyphen/>
        <w:t>пель), Л. Эельмяэ, дубл. П. Шпрингфельд (Лутс), Р. Нууде, дубл. М Бер</w:t>
      </w:r>
      <w:r>
        <w:rPr>
          <w:rStyle w:val="a3"/>
        </w:rPr>
        <w:softHyphen/>
        <w:t>нес (Раннап), К- Кийск, дубл. В. Сударев (Тедер), Я. Ор гул ас, дубл. И. Гуров (Виллу), М. Маазинг, дубл. К- Хабарова (Вайке).</w:t>
      </w:r>
    </w:p>
    <w:p w14:paraId="5878C851" w14:textId="77777777" w:rsidR="006F3561" w:rsidRDefault="00000000">
      <w:pPr>
        <w:pStyle w:val="1"/>
        <w:spacing w:line="211" w:lineRule="auto"/>
        <w:jc w:val="both"/>
      </w:pPr>
      <w:r>
        <w:rPr>
          <w:rStyle w:val="a3"/>
        </w:rPr>
        <w:t>Экранизация романа Г Леберехта «Капитаны» о становлении харак</w:t>
      </w:r>
      <w:r>
        <w:rPr>
          <w:rStyle w:val="a3"/>
        </w:rPr>
        <w:softHyphen/>
        <w:t>тера молодого рабочего Советской Эстонии.</w:t>
      </w:r>
    </w:p>
    <w:p w14:paraId="2CA9B9CC" w14:textId="77777777" w:rsidR="006F3561" w:rsidRDefault="00000000">
      <w:pPr>
        <w:pStyle w:val="1"/>
        <w:spacing w:line="211" w:lineRule="auto"/>
        <w:jc w:val="both"/>
      </w:pPr>
      <w:r>
        <w:rPr>
          <w:rStyle w:val="a3"/>
        </w:rPr>
        <w:t>Андрус Лаане, парень из рыбацкого поселка, мечтает о море. Но ему не удается сдать вступительных экзаменов в морскую школу, и он посту</w:t>
      </w:r>
      <w:r>
        <w:rPr>
          <w:rStyle w:val="a3"/>
        </w:rPr>
        <w:softHyphen/>
        <w:t>пает работать на большой газосланцевый завод. Считая себя временным человеком на производстве, Андрус все же нс остается равнодушным наблю</w:t>
      </w:r>
      <w:r>
        <w:rPr>
          <w:rStyle w:val="a3"/>
        </w:rPr>
        <w:softHyphen/>
        <w:t>дателем. Он вносит рационализаторские предложения и становится извест</w:t>
      </w:r>
      <w:r>
        <w:rPr>
          <w:rStyle w:val="a3"/>
        </w:rPr>
        <w:softHyphen/>
        <w:t>ным на заводе новатором. Парня окружает слава, от которой начинает кружиться голова. В отношениях между Андрусом и любимой девушкой Линдой назревает разлад. За счастье Андруса ведет борьбу весь кол</w:t>
      </w:r>
      <w:r>
        <w:rPr>
          <w:rStyle w:val="a3"/>
        </w:rPr>
        <w:softHyphen/>
        <w:t xml:space="preserve">лектив, помогая молодому рабочему в конце концов </w:t>
      </w:r>
      <w:r>
        <w:rPr>
          <w:rStyle w:val="a3"/>
        </w:rPr>
        <w:lastRenderedPageBreak/>
        <w:t>найти верный путь в жизни</w:t>
      </w:r>
    </w:p>
    <w:p w14:paraId="06498FF2" w14:textId="77777777" w:rsidR="006F3561" w:rsidRDefault="00000000">
      <w:pPr>
        <w:pStyle w:val="1"/>
        <w:spacing w:after="120" w:line="211" w:lineRule="auto"/>
        <w:ind w:firstLine="360"/>
        <w:jc w:val="both"/>
      </w:pPr>
      <w:r>
        <w:rPr>
          <w:rStyle w:val="a3"/>
        </w:rPr>
        <w:t>Библиография: «Комсомольская правда», 2 XI 1955; «Совет</w:t>
      </w:r>
      <w:r>
        <w:rPr>
          <w:rStyle w:val="a3"/>
        </w:rPr>
        <w:softHyphen/>
        <w:t xml:space="preserve">ская культура», </w:t>
      </w:r>
      <w:r>
        <w:rPr>
          <w:rStyle w:val="a3"/>
          <w:lang w:val="en-US" w:eastAsia="en-US"/>
        </w:rPr>
        <w:t xml:space="preserve">17.IX </w:t>
      </w:r>
      <w:r>
        <w:rPr>
          <w:rStyle w:val="a3"/>
        </w:rPr>
        <w:t>1955; «Советская Латвия», Рига, 22.X 1955; «Совет</w:t>
      </w:r>
      <w:r>
        <w:rPr>
          <w:rStyle w:val="a3"/>
        </w:rPr>
        <w:softHyphen/>
        <w:t>ская Эстония», Таллин, 19.VII 1955; «Вечерний Ленинград», 17.X 1955.</w:t>
      </w:r>
    </w:p>
    <w:p w14:paraId="4F23D94E" w14:textId="77777777" w:rsidR="006F3561" w:rsidRDefault="00000000">
      <w:pPr>
        <w:pStyle w:val="1"/>
        <w:numPr>
          <w:ilvl w:val="0"/>
          <w:numId w:val="63"/>
        </w:numPr>
        <w:tabs>
          <w:tab w:val="left" w:pos="452"/>
        </w:tabs>
        <w:spacing w:line="211" w:lineRule="auto"/>
        <w:ind w:firstLine="0"/>
        <w:jc w:val="both"/>
      </w:pPr>
      <w:r>
        <w:rPr>
          <w:rStyle w:val="a3"/>
        </w:rPr>
        <w:t xml:space="preserve">СЫН. Драма, 9 ч , 2508 </w:t>
      </w:r>
      <w:r>
        <w:rPr>
          <w:rStyle w:val="a3"/>
          <w:i/>
          <w:iCs/>
        </w:rPr>
        <w:t>м,</w:t>
      </w:r>
      <w:r>
        <w:rPr>
          <w:rStyle w:val="a3"/>
        </w:rPr>
        <w:t xml:space="preserve"> Мосфильм, 1955 г., ВЭ 20.11 1956 г.</w:t>
      </w:r>
    </w:p>
    <w:p w14:paraId="2D546D7D" w14:textId="77777777" w:rsidR="006F3561" w:rsidRDefault="00000000">
      <w:pPr>
        <w:pStyle w:val="1"/>
        <w:spacing w:line="211" w:lineRule="auto"/>
        <w:ind w:firstLine="360"/>
        <w:jc w:val="both"/>
      </w:pPr>
      <w:r>
        <w:rPr>
          <w:rStyle w:val="a3"/>
        </w:rPr>
        <w:t>Авт. сцен. Т Сытина; реж. Ю Озеров, опер. И. Слабневич; худ. С. Волков; композ. Ю. Левитин; звукоопер. Е. Индлина.</w:t>
      </w:r>
    </w:p>
    <w:p w14:paraId="1AF91A52" w14:textId="77777777" w:rsidR="006F3561" w:rsidRDefault="00000000">
      <w:pPr>
        <w:pStyle w:val="1"/>
        <w:spacing w:line="211" w:lineRule="auto"/>
        <w:ind w:firstLine="360"/>
        <w:jc w:val="both"/>
      </w:pPr>
      <w:r>
        <w:rPr>
          <w:rStyle w:val="a3"/>
        </w:rPr>
        <w:t>Ассист. реж. В. Скуйбин, В. Кузнецова, А. Маркелов, худ.-грим. О. Струпцова; монтаж. Е. Карпова; комб. съемки, опер. А. Ренков, И. Фе- лицын, худ Н. Звонарев; авт. текста песни М Матусовский; ред. Ю Ви</w:t>
      </w:r>
      <w:r>
        <w:rPr>
          <w:rStyle w:val="a3"/>
        </w:rPr>
        <w:softHyphen/>
        <w:t>нокуров; дир. картины В. Маслов.</w:t>
      </w:r>
    </w:p>
    <w:p w14:paraId="61738152" w14:textId="77777777" w:rsidR="006F3561" w:rsidRDefault="00000000">
      <w:pPr>
        <w:pStyle w:val="1"/>
        <w:spacing w:line="211" w:lineRule="auto"/>
        <w:ind w:firstLine="360"/>
        <w:jc w:val="both"/>
      </w:pPr>
      <w:r>
        <w:rPr>
          <w:rStyle w:val="a3"/>
        </w:rPr>
        <w:t>В ролях: Л. Харитонов (Андрей Горяев), П. Константинов (его отец), В. Карташова (его мать), В. Гераскин (Вася Козлов), В. Белокуров (Лавров), Н. Румянцева (Тамара), К- Сорокин (Панечкин), А. Грибов (Конд</w:t>
      </w:r>
      <w:r>
        <w:rPr>
          <w:rStyle w:val="a3"/>
        </w:rPr>
        <w:softHyphen/>
        <w:t>ратьев), Р. Макагонова (Шура), А. Михайлов (Володя), П. Винник, К- Про</w:t>
      </w:r>
      <w:r>
        <w:rPr>
          <w:rStyle w:val="a3"/>
        </w:rPr>
        <w:softHyphen/>
        <w:t>тасов, А. Кельберер, А. Войцик, П. Шалыюв, В. Земляпикин, К- Борта- шевич.</w:t>
      </w:r>
    </w:p>
    <w:p w14:paraId="27351636" w14:textId="77777777" w:rsidR="006F3561" w:rsidRDefault="00000000">
      <w:pPr>
        <w:pStyle w:val="1"/>
        <w:spacing w:line="211" w:lineRule="auto"/>
        <w:ind w:firstLine="360"/>
        <w:jc w:val="both"/>
      </w:pPr>
      <w:r>
        <w:rPr>
          <w:rStyle w:val="a3"/>
        </w:rPr>
        <w:t>О формировании характера советского юноши наших дней.</w:t>
      </w:r>
    </w:p>
    <w:p w14:paraId="3AA1CCEA" w14:textId="77777777" w:rsidR="006F3561" w:rsidRDefault="00000000">
      <w:pPr>
        <w:pStyle w:val="1"/>
        <w:spacing w:line="211" w:lineRule="auto"/>
        <w:ind w:firstLine="360"/>
        <w:jc w:val="both"/>
      </w:pPr>
      <w:r>
        <w:rPr>
          <w:rStyle w:val="a3"/>
        </w:rPr>
        <w:t>Девятиклассник Андрей Горяев совершил хулиганский поступок и попал в милицию. Ему грозит уголовная ответственность. Свидетельница происшествия артистка цирка Шура Сокольская жалеет юношу и не при</w:t>
      </w:r>
      <w:r>
        <w:rPr>
          <w:rStyle w:val="a3"/>
        </w:rPr>
        <w:softHyphen/>
        <w:t>знает в нем хулигана. Андрея отпускают домой. Отец Горяева, старый рабо</w:t>
      </w:r>
      <w:r>
        <w:rPr>
          <w:rStyle w:val="a3"/>
        </w:rPr>
        <w:softHyphen/>
        <w:t>чий, глубоко возмущен поступком сына. Столкновение с отцом побуждает впечатлительного и своенравного Андрея покинуть родной дом. Никому не нужный, без ясной цели и дела скитается он по бульварам и улицам Москвы, пока случай не сводит его с бригадиром одной из строек Панеч</w:t>
      </w:r>
      <w:r>
        <w:rPr>
          <w:rStyle w:val="a3"/>
        </w:rPr>
        <w:softHyphen/>
        <w:t>киным, который с корыстными целями устраивает Андрея на работу. Труд</w:t>
      </w:r>
      <w:r>
        <w:rPr>
          <w:rStyle w:val="a3"/>
        </w:rPr>
        <w:softHyphen/>
        <w:t>ности и неудачи заставляют юношу изменить свои взгляды на жизнь. Под влиянием коллектива молодых рабочих, вопреки советам Панечкина он становится хорошим производственником, человеком труда и, наконец, разоблачает нечистого на руку Панечкина, завоевывая уважение товари</w:t>
      </w:r>
      <w:r>
        <w:rPr>
          <w:rStyle w:val="a3"/>
        </w:rPr>
        <w:softHyphen/>
        <w:t>щей по работе. Домой он возвращается возмужавшим, полноправным чле</w:t>
      </w:r>
      <w:r>
        <w:rPr>
          <w:rStyle w:val="a3"/>
        </w:rPr>
        <w:softHyphen/>
        <w:t>ном семьи.</w:t>
      </w:r>
    </w:p>
    <w:p w14:paraId="6C3F08CB" w14:textId="77777777" w:rsidR="006F3561" w:rsidRDefault="00000000">
      <w:pPr>
        <w:pStyle w:val="1"/>
        <w:spacing w:line="211" w:lineRule="auto"/>
        <w:ind w:firstLine="420"/>
        <w:jc w:val="both"/>
      </w:pPr>
      <w:r>
        <w:rPr>
          <w:rStyle w:val="a3"/>
        </w:rPr>
        <w:t>Библиография- «Труд», 20.III 1956; «Московский комсомолец», 29.11 1956; «Учительская газета», М., 29.11 1956; «Советская Латвия», Рига, 8.III 1956; «Советская Эстония», Таллин, 6.III 1956.</w:t>
      </w:r>
    </w:p>
    <w:p w14:paraId="49414124" w14:textId="77777777" w:rsidR="006F3561" w:rsidRDefault="00000000">
      <w:pPr>
        <w:pStyle w:val="1"/>
        <w:numPr>
          <w:ilvl w:val="0"/>
          <w:numId w:val="63"/>
        </w:numPr>
        <w:tabs>
          <w:tab w:val="left" w:pos="442"/>
        </w:tabs>
        <w:spacing w:line="211" w:lineRule="auto"/>
        <w:ind w:firstLine="0"/>
        <w:jc w:val="both"/>
      </w:pPr>
      <w:r>
        <w:rPr>
          <w:rStyle w:val="a3"/>
        </w:rPr>
        <w:t xml:space="preserve">ТАЙНА ВЕЧНОЙ НОЧИ. Приключ., цв., 8 ч., 2192 </w:t>
      </w:r>
      <w:r>
        <w:rPr>
          <w:rStyle w:val="a3"/>
          <w:i/>
          <w:iCs/>
        </w:rPr>
        <w:t>м,</w:t>
      </w:r>
      <w:r>
        <w:rPr>
          <w:rStyle w:val="a3"/>
        </w:rPr>
        <w:t xml:space="preserve"> Мосфильм, 1955 г., ВЭ VI 1956 г.</w:t>
      </w:r>
    </w:p>
    <w:p w14:paraId="676CE368" w14:textId="77777777" w:rsidR="006F3561" w:rsidRDefault="00000000">
      <w:pPr>
        <w:pStyle w:val="1"/>
        <w:spacing w:line="211" w:lineRule="auto"/>
        <w:ind w:firstLine="360"/>
        <w:jc w:val="both"/>
      </w:pPr>
      <w:r>
        <w:rPr>
          <w:rStyle w:val="a3"/>
        </w:rPr>
        <w:t>Авт. сцен. И. Луковский; реж.-иост. Д. Васильев; опер. Н. Больша</w:t>
      </w:r>
      <w:r>
        <w:rPr>
          <w:rStyle w:val="a3"/>
        </w:rPr>
        <w:softHyphen/>
        <w:t>ков; худ. А. Бергер, композ. И. Морозов, звукоопер. Е. Кашкевич.</w:t>
      </w:r>
    </w:p>
    <w:p w14:paraId="575D0B1C" w14:textId="77777777" w:rsidR="006F3561" w:rsidRDefault="00000000">
      <w:pPr>
        <w:pStyle w:val="1"/>
        <w:spacing w:line="211" w:lineRule="auto"/>
        <w:ind w:firstLine="360"/>
        <w:jc w:val="both"/>
      </w:pPr>
      <w:r>
        <w:rPr>
          <w:rStyle w:val="a3"/>
        </w:rPr>
        <w:t>Реж. Л- Сааков; ассист. реж. А. Панкова; ассист. опер. П. Терпсихо- ров, Б. Виленкин, Г. Шимкович; комб. съемки: опер. Б. Горбачев, Б. Хрен</w:t>
      </w:r>
      <w:r>
        <w:rPr>
          <w:rStyle w:val="a3"/>
        </w:rPr>
        <w:softHyphen/>
        <w:t>ников, худ. 3. Морякова, А. Клименко; худ -грим. В. Рудина; худ.-костюм. К- Ефимов; монтаж. П. Чечеткина; консульт. проф. А. Кузин, Б. Ла</w:t>
      </w:r>
      <w:r>
        <w:rPr>
          <w:rStyle w:val="a3"/>
        </w:rPr>
        <w:softHyphen/>
        <w:t>гутин, А. Маурэр; дирижер С. Сахаров; ред. Ю. Винокуров; творческая мастерская А. Роома; дир. картины М. Гершенгорин.</w:t>
      </w:r>
    </w:p>
    <w:p w14:paraId="27801474" w14:textId="77777777" w:rsidR="006F3561" w:rsidRDefault="00000000">
      <w:pPr>
        <w:pStyle w:val="1"/>
        <w:spacing w:line="211" w:lineRule="auto"/>
        <w:ind w:firstLine="360"/>
        <w:jc w:val="both"/>
      </w:pPr>
      <w:r>
        <w:rPr>
          <w:rStyle w:val="a3"/>
        </w:rPr>
        <w:t>В ролях: И. Переверзев (Денисов), К. Барташевич (Русанов), М. Астан</w:t>
      </w:r>
      <w:r>
        <w:rPr>
          <w:rStyle w:val="a3"/>
        </w:rPr>
        <w:softHyphen/>
        <w:t>гов (Мерцалов), А Ячницкий (Лаврентьев), Д. Столярская (Турчина), Е. Измайлова (Соколова), В. Ткаченко, П. Самарин, Е. Тарханов, Я- Яна- киев, И- Живаго.</w:t>
      </w:r>
    </w:p>
    <w:p w14:paraId="779D7377" w14:textId="77777777" w:rsidR="006F3561" w:rsidRDefault="00000000">
      <w:pPr>
        <w:pStyle w:val="1"/>
        <w:spacing w:line="211" w:lineRule="auto"/>
        <w:ind w:firstLine="360"/>
        <w:jc w:val="both"/>
      </w:pPr>
      <w:r>
        <w:rPr>
          <w:rStyle w:val="a3"/>
        </w:rPr>
        <w:t>О героическом труде советских ученых-океанографов.</w:t>
      </w:r>
    </w:p>
    <w:p w14:paraId="6E638773" w14:textId="77777777" w:rsidR="006F3561" w:rsidRDefault="00000000">
      <w:pPr>
        <w:pStyle w:val="1"/>
        <w:spacing w:line="211" w:lineRule="auto"/>
        <w:ind w:firstLine="360"/>
        <w:jc w:val="both"/>
      </w:pPr>
      <w:r>
        <w:rPr>
          <w:rStyle w:val="a3"/>
        </w:rPr>
        <w:t>На Тихом океане близ берегов нашей страны произошел подводный взрыв чудовищной силы. Научный сотрудник океанографического инсти</w:t>
      </w:r>
      <w:r>
        <w:rPr>
          <w:rStyle w:val="a3"/>
        </w:rPr>
        <w:softHyphen/>
        <w:t>тута Денисов, оказавшийся невольным свидетелем взрыва, заметил, что мхи и лишайники на прибрежных камнях неузнаваемо выросли. Причи</w:t>
      </w:r>
      <w:r>
        <w:rPr>
          <w:rStyle w:val="a3"/>
        </w:rPr>
        <w:softHyphen/>
        <w:t>ной такого явления он склонен считать излучение веществ, находящихся на дне океана. Значит ли это, что в глубинах происходит образование нового радиоактивного элемента^ Выяснить это Денисову мешает неожи</w:t>
      </w:r>
      <w:r>
        <w:rPr>
          <w:rStyle w:val="a3"/>
        </w:rPr>
        <w:softHyphen/>
        <w:t xml:space="preserve">данная слепота, наступившая в результате действия лучей </w:t>
      </w:r>
      <w:r>
        <w:rPr>
          <w:rStyle w:val="a3"/>
        </w:rPr>
        <w:lastRenderedPageBreak/>
        <w:t>«атлантия». Кроме Денисова в ближайшее время никто не может повести в глубоко</w:t>
      </w:r>
      <w:r>
        <w:rPr>
          <w:rStyle w:val="a3"/>
        </w:rPr>
        <w:softHyphen/>
        <w:t>водный рейс специальный аппарат —-батискаф, сконструированный им. Усилиями врачей удается временно возвратить Денисову зрение. Он доби</w:t>
      </w:r>
      <w:r>
        <w:rPr>
          <w:rStyle w:val="a3"/>
        </w:rPr>
        <w:softHyphen/>
        <w:t>вается разрешения опуститься в батискафе на дно океана. Первый спуск кончается неудачей. Малодушный помощник Денисова Лаврентьев в момент появления сильной радиации вынуждает Денисова прекратить погруже</w:t>
      </w:r>
      <w:r>
        <w:rPr>
          <w:rStyle w:val="a3"/>
        </w:rPr>
        <w:softHyphen/>
        <w:t>ние. Денисов добивается разрешения на повторный спуск вместе с профес</w:t>
      </w:r>
      <w:r>
        <w:rPr>
          <w:rStyle w:val="a3"/>
        </w:rPr>
        <w:softHyphen/>
        <w:t>сором Мерцаловым. На неизведанной дотоле глубине моря они обнаружи</w:t>
      </w:r>
      <w:r>
        <w:rPr>
          <w:rStyle w:val="a3"/>
        </w:rPr>
        <w:softHyphen/>
        <w:t>вают растения, которые, развиваясь в условиях радиации «атлантия», приобрели защитные свойства против его губительных лучей. Из стеблей этих растений, доставленных на землю, ученые-медики добывают лечеб</w:t>
      </w:r>
      <w:r>
        <w:rPr>
          <w:rStyle w:val="a3"/>
        </w:rPr>
        <w:softHyphen/>
        <w:t>ный препарат для борьбы с лучевой болезнью и вылечивают Денисова.</w:t>
      </w:r>
    </w:p>
    <w:p w14:paraId="7B504447" w14:textId="77777777" w:rsidR="006F3561" w:rsidRDefault="00000000">
      <w:pPr>
        <w:pStyle w:val="1"/>
        <w:spacing w:after="120" w:line="211" w:lineRule="auto"/>
        <w:ind w:firstLine="320"/>
        <w:jc w:val="both"/>
      </w:pPr>
      <w:r>
        <w:rPr>
          <w:rStyle w:val="a3"/>
        </w:rPr>
        <w:t>Библиография: «Волжская коммуна», Куйбышев, 1.У1 1956; «Пятигорская правда», 6.VI 1956; «Молот», Ростов-на-Дону, 5.VI 1956; «Красное знамя», Харьков, 2.VI 1956; «Приуральская правда», Уральск, 9 VI 1956.</w:t>
      </w:r>
    </w:p>
    <w:p w14:paraId="51586196" w14:textId="77777777" w:rsidR="006F3561" w:rsidRDefault="00000000">
      <w:pPr>
        <w:pStyle w:val="1"/>
        <w:numPr>
          <w:ilvl w:val="0"/>
          <w:numId w:val="63"/>
        </w:numPr>
        <w:tabs>
          <w:tab w:val="left" w:pos="447"/>
        </w:tabs>
        <w:spacing w:line="211" w:lineRule="auto"/>
        <w:ind w:firstLine="0"/>
        <w:jc w:val="both"/>
      </w:pPr>
      <w:r>
        <w:rPr>
          <w:rStyle w:val="a3"/>
        </w:rPr>
        <w:t xml:space="preserve">ТАЙНА ДВУХ ОКЕАНОВ (1-я серия). Фантастич.-приключ., цв., 9 ч , 2292,5 </w:t>
      </w:r>
      <w:r>
        <w:rPr>
          <w:rStyle w:val="a3"/>
          <w:i/>
          <w:iCs/>
        </w:rPr>
        <w:t>м,</w:t>
      </w:r>
      <w:r>
        <w:rPr>
          <w:rStyle w:val="a3"/>
        </w:rPr>
        <w:t xml:space="preserve"> Грузия-фильм, 1955 г., ВЭ 20.111 1957 г.</w:t>
      </w:r>
    </w:p>
    <w:p w14:paraId="46A492D4" w14:textId="77777777" w:rsidR="006F3561" w:rsidRDefault="00000000">
      <w:pPr>
        <w:pStyle w:val="1"/>
        <w:spacing w:line="211" w:lineRule="auto"/>
        <w:ind w:firstLine="320"/>
        <w:jc w:val="both"/>
      </w:pPr>
      <w:r>
        <w:rPr>
          <w:rStyle w:val="a3"/>
        </w:rPr>
        <w:t>Авт. сцен. В. Алексеев, Н. Рожков (при участии К- Пипинашвили); реж.-пост. К- Пипинашвили; гл. опер. Ф. Высоцкий, худ. пост. Л. Мама- ладзе, Е. Мачавариани; композ. А. Мачавариани; звукоопер. Р. Лапинский.</w:t>
      </w:r>
    </w:p>
    <w:p w14:paraId="32A1B8F7" w14:textId="77777777" w:rsidR="006F3561" w:rsidRDefault="00000000">
      <w:pPr>
        <w:pStyle w:val="1"/>
        <w:spacing w:line="211" w:lineRule="auto"/>
        <w:ind w:firstLine="320"/>
        <w:jc w:val="both"/>
      </w:pPr>
      <w:r>
        <w:rPr>
          <w:rStyle w:val="a3"/>
        </w:rPr>
        <w:t>Реж. Г Гуния; ассист. реж. Д. Хинтибидзе, М. Качарава, Т Мага- лашвили; ассист. опер. Г Челидзе, И. Амассийский, Д. Алексеев, А. Пара- дашвили; ассист худ. Н. Манджгаладзе, М. Медников; худ -костюм. Т Капдат, худ.-грим. Т. Иващенко; комб. съемки: худ. Ф. Семянников, опер. Б. Буравлев, А. Дигмелов; ассист. по монтажу Е. Баженова; авт. текста песен Б. Серебряков; гл. консульт. В Брагин; консульт В. Бого- ров, В. Карлов, А. Ширай; дир. картины В. Озиашвили.</w:t>
      </w:r>
    </w:p>
    <w:p w14:paraId="0141AF6E" w14:textId="77777777" w:rsidR="006F3561" w:rsidRDefault="00000000">
      <w:pPr>
        <w:pStyle w:val="1"/>
        <w:spacing w:line="211" w:lineRule="auto"/>
        <w:ind w:firstLine="320"/>
        <w:jc w:val="both"/>
      </w:pPr>
      <w:r>
        <w:rPr>
          <w:rStyle w:val="a3"/>
        </w:rPr>
        <w:t>В ролях* С. Столяров (Воронцов, командир подводной лодки), И. Вла</w:t>
      </w:r>
      <w:r>
        <w:rPr>
          <w:rStyle w:val="a3"/>
        </w:rPr>
        <w:softHyphen/>
        <w:t>димиров (Скворешня, старшина), С. Голованов (Горелов, инженер-меха</w:t>
      </w:r>
      <w:r>
        <w:rPr>
          <w:rStyle w:val="a3"/>
        </w:rPr>
        <w:softHyphen/>
        <w:t>ник), П. Соболевский (Дружинин, помощник командира), В. Нинуа (Лорд-</w:t>
      </w:r>
    </w:p>
    <w:p w14:paraId="4FF3BE51" w14:textId="77777777" w:rsidR="006F3561" w:rsidRDefault="00000000">
      <w:pPr>
        <w:pStyle w:val="1"/>
        <w:spacing w:line="211" w:lineRule="auto"/>
        <w:ind w:firstLine="0"/>
        <w:jc w:val="both"/>
      </w:pPr>
      <w:r>
        <w:rPr>
          <w:rStyle w:val="a3"/>
        </w:rPr>
        <w:t>кипанидзе, ихтиолог), С. Комаров (профессор-океанолог), А. Максимова (Быстрых, врач), Л. Пирогов (Быстрых, директор цирка), Т Добротвор- ский (Базов, полковник), П. Луспекаев (Карцев), М. Глузский (Ивашев, музыкант), Й. Прейсс (Сидорина, администратор гостиницы), И Бристоль (Павлик), Д. Славин, М. Минеев, П. Морской, Л Пирогов, Й. Магалашвили, К’ Мгеладзе, И. Балла.</w:t>
      </w:r>
    </w:p>
    <w:p w14:paraId="54D8FB79" w14:textId="77777777" w:rsidR="006F3561" w:rsidRDefault="00000000">
      <w:pPr>
        <w:pStyle w:val="1"/>
        <w:spacing w:line="211" w:lineRule="auto"/>
        <w:ind w:firstLine="280"/>
        <w:jc w:val="both"/>
      </w:pPr>
      <w:r>
        <w:rPr>
          <w:rStyle w:val="a3"/>
        </w:rPr>
        <w:t>Экранизация одноименного романа Г Адамова.</w:t>
      </w:r>
    </w:p>
    <w:p w14:paraId="2334324A" w14:textId="77777777" w:rsidR="006F3561" w:rsidRDefault="00000000">
      <w:pPr>
        <w:pStyle w:val="1"/>
        <w:spacing w:after="120" w:line="211" w:lineRule="auto"/>
        <w:jc w:val="both"/>
      </w:pPr>
      <w:r>
        <w:rPr>
          <w:rStyle w:val="a3"/>
        </w:rPr>
        <w:t>Послевоенные годы. В Атлантическом океане при загадочных обстоя</w:t>
      </w:r>
      <w:r>
        <w:rPr>
          <w:rStyle w:val="a3"/>
        </w:rPr>
        <w:softHyphen/>
        <w:t>тельствах погибает советский теплоход «Арктика». Одновременно в Тихом океане взрывается французский теплоход «Виктуар». Для выяснения при</w:t>
      </w:r>
      <w:r>
        <w:rPr>
          <w:rStyle w:val="a3"/>
        </w:rPr>
        <w:softHyphen/>
        <w:t>чины гибели «Арктики» Советский Союз посылает оснащенную по послед</w:t>
      </w:r>
      <w:r>
        <w:rPr>
          <w:rStyle w:val="a3"/>
        </w:rPr>
        <w:softHyphen/>
        <w:t xml:space="preserve">нему слову техники подводную лодку «Пионер» Время отплытия лодки и ее маршрут засекречены. Однако еще до выхода лодки </w:t>
      </w:r>
      <w:r>
        <w:rPr>
          <w:rStyle w:val="a3"/>
          <w:lang w:val="es-ES" w:eastAsia="es-ES"/>
        </w:rPr>
        <w:t xml:space="preserve">í </w:t>
      </w:r>
      <w:r>
        <w:rPr>
          <w:rStyle w:val="a3"/>
        </w:rPr>
        <w:t>море органы гос</w:t>
      </w:r>
      <w:r>
        <w:rPr>
          <w:rStyle w:val="a3"/>
        </w:rPr>
        <w:softHyphen/>
        <w:t>безопасности перехватывают радиограмму, из которой выясняется, что в команду лодки проник враг. Сообщнику шпиона музыканту Ивашеву, за которым установлена слежка, удается скрыться. Командира подводной лодки Воронцова предупреждают о случившемся, и в назначенный срок «Пионер» выходит в море. Преодолевая препятствия, лодка приближается к месту гибели «Арктики». Неподалеку от затонувшего теплохода «Пионер» спасает шлюпку, в которой находят сына капитана «Арктики» Павлика. Мальчик сообщает, что незадолго до гибели «Арктики» в море был замечен катер. Вместе с водолазами для обследования затонувшего теплохода отправляются инженер Горелов и старшина Скворешня. Одновременно в море спускается батисфера с ученым-ихтиологом Лордкипанидзе. Во время плавания на батисферу нападает морское чудовище кальмар и, обхватив металлический шар своими гигантским щупальцами, уносит его в море</w:t>
      </w:r>
    </w:p>
    <w:p w14:paraId="247A18DA" w14:textId="77777777" w:rsidR="006F3561" w:rsidRDefault="00000000">
      <w:pPr>
        <w:pStyle w:val="1"/>
        <w:numPr>
          <w:ilvl w:val="0"/>
          <w:numId w:val="63"/>
        </w:numPr>
        <w:tabs>
          <w:tab w:val="left" w:pos="440"/>
        </w:tabs>
        <w:spacing w:line="211" w:lineRule="auto"/>
        <w:ind w:firstLine="0"/>
        <w:jc w:val="both"/>
      </w:pPr>
      <w:r>
        <w:rPr>
          <w:rStyle w:val="a3"/>
        </w:rPr>
        <w:t>ТАЛАНТЫ И ПОКЛОННИКИ.</w:t>
      </w:r>
      <w:r>
        <w:rPr>
          <w:rStyle w:val="a3"/>
          <w:vertAlign w:val="superscript"/>
        </w:rPr>
        <w:t>1</w:t>
      </w:r>
      <w:r>
        <w:rPr>
          <w:rStyle w:val="a3"/>
        </w:rPr>
        <w:t xml:space="preserve"> Экраниз., 9 ч-., 2439,3 </w:t>
      </w:r>
      <w:r>
        <w:rPr>
          <w:rStyle w:val="a3"/>
          <w:i/>
          <w:iCs/>
        </w:rPr>
        <w:t>м,</w:t>
      </w:r>
      <w:r>
        <w:rPr>
          <w:rStyle w:val="a3"/>
        </w:rPr>
        <w:t xml:space="preserve"> Ленфильм, 1955 г., ВЭ 31 I 1956 г. '</w:t>
      </w:r>
    </w:p>
    <w:p w14:paraId="7B18201C" w14:textId="77777777" w:rsidR="006F3561" w:rsidRDefault="00000000">
      <w:pPr>
        <w:pStyle w:val="1"/>
        <w:spacing w:line="211" w:lineRule="auto"/>
        <w:jc w:val="both"/>
      </w:pPr>
      <w:r>
        <w:rPr>
          <w:rStyle w:val="a3"/>
        </w:rPr>
        <w:lastRenderedPageBreak/>
        <w:t>Авт. сцен. Л. Любашевский; реж.-пост. А. Апсолон, Б. Дмоховский, гл. опер. Г Маранджян; худ. А Векслер, II. Суворов; композ. Е. Сироткин, Д. Толстой; звукоопер. Г Эльберт.</w:t>
      </w:r>
    </w:p>
    <w:p w14:paraId="6794C5DC" w14:textId="77777777" w:rsidR="006F3561" w:rsidRDefault="00000000">
      <w:pPr>
        <w:pStyle w:val="1"/>
        <w:spacing w:line="211" w:lineRule="auto"/>
        <w:jc w:val="both"/>
      </w:pPr>
      <w:r>
        <w:rPr>
          <w:rStyle w:val="a3"/>
        </w:rPr>
        <w:t>Реж- Н. Алексеев; ассист. реж. Э. Галь; опер. Д. Маргиев; ассист. опер. Л. Александров; худ.-костюм. Т Левицкая; худ.-декор. Е. Якуба; худ.-грим. В. Ульянов; монтаж. А. Боровская; консульт. А. Войтов; ред. Д. Иванеев; дир. картины И. Провоторов</w:t>
      </w:r>
    </w:p>
    <w:p w14:paraId="51777425" w14:textId="77777777" w:rsidR="006F3561" w:rsidRDefault="00000000">
      <w:pPr>
        <w:pStyle w:val="1"/>
        <w:spacing w:line="211" w:lineRule="auto"/>
        <w:jc w:val="both"/>
      </w:pPr>
      <w:r>
        <w:rPr>
          <w:rStyle w:val="a3"/>
        </w:rPr>
        <w:t>В ролях: Т. Ленникова (Негина), П. Кадочников (Мелузов), Б. Смир</w:t>
      </w:r>
      <w:r>
        <w:rPr>
          <w:rStyle w:val="a3"/>
        </w:rPr>
        <w:softHyphen/>
        <w:t>нов (Великатов), Е. Александровская (Домна Пантелеевна), К. Скоробо</w:t>
      </w:r>
      <w:r>
        <w:rPr>
          <w:rStyle w:val="a3"/>
        </w:rPr>
        <w:softHyphen/>
        <w:t>гатов (Нароков), Н. Комиссаров (Дулебов), Е. Лебедев (Бакин), Т Але</w:t>
      </w:r>
      <w:r>
        <w:rPr>
          <w:rStyle w:val="a3"/>
        </w:rPr>
        <w:softHyphen/>
        <w:t>шина (Смельская), В. Воронов (Мигаев), Г Мичурин (Громилов), Н. Тро</w:t>
      </w:r>
      <w:r>
        <w:rPr>
          <w:rStyle w:val="a3"/>
        </w:rPr>
        <w:softHyphen/>
        <w:t>фимов (Вася), В. Савельева (Матрена).</w:t>
      </w:r>
    </w:p>
    <w:p w14:paraId="6EAF8681" w14:textId="77777777" w:rsidR="006F3561" w:rsidRDefault="00000000">
      <w:pPr>
        <w:pStyle w:val="1"/>
        <w:spacing w:line="211" w:lineRule="auto"/>
        <w:jc w:val="both"/>
      </w:pPr>
      <w:r>
        <w:rPr>
          <w:rStyle w:val="a3"/>
        </w:rPr>
        <w:t>Экранизация одноименной пьесы А. Н. Островского.</w:t>
      </w:r>
    </w:p>
    <w:p w14:paraId="5EC8059D" w14:textId="77777777" w:rsidR="006F3561" w:rsidRDefault="00000000">
      <w:pPr>
        <w:pStyle w:val="1"/>
        <w:spacing w:line="211" w:lineRule="auto"/>
        <w:jc w:val="both"/>
      </w:pPr>
      <w:r>
        <w:rPr>
          <w:rStyle w:val="a3"/>
        </w:rPr>
        <w:t>Действие происходит в 70-е годы прошлого века. Талантливая актриса провинциального театра Негина должна покинуть сцену, так как чистота ее поведения несовместима с театральными нравами. Негина любит сту</w:t>
      </w:r>
      <w:r>
        <w:rPr>
          <w:rStyle w:val="a3"/>
        </w:rPr>
        <w:softHyphen/>
        <w:t>дента Мелузова, и оба они мечтают о честной, трудовой жизни. Но суровая действительность разрушает их планы. Прирожденная актриса, Йегина не в силах оставить театр, и для того, чтобы служить искусству, она вынуждена отказаться от своих идеалов, продать себя. После мучительных сомнений она соглашается стать любовницей богатого помещика Велика- това и уезжает с ним Оставшись в одиночестве, Мелузов гневно обличает развращенных «поклонников талантов», хозяев города.</w:t>
      </w:r>
    </w:p>
    <w:p w14:paraId="3A8C3087" w14:textId="77777777" w:rsidR="006F3561" w:rsidRDefault="00000000">
      <w:pPr>
        <w:pStyle w:val="1"/>
        <w:spacing w:line="211" w:lineRule="auto"/>
        <w:jc w:val="both"/>
        <w:sectPr w:rsidR="006F3561">
          <w:footerReference w:type="even" r:id="rId642"/>
          <w:footerReference w:type="default" r:id="rId643"/>
          <w:type w:val="continuous"/>
          <w:pgSz w:w="11906" w:h="16838"/>
          <w:pgMar w:top="4250" w:right="3461" w:bottom="4511" w:left="3465" w:header="0" w:footer="3" w:gutter="0"/>
          <w:cols w:space="720"/>
          <w:noEndnote/>
          <w:docGrid w:linePitch="360"/>
        </w:sectPr>
      </w:pPr>
      <w:r>
        <w:rPr>
          <w:rStyle w:val="a3"/>
        </w:rPr>
        <w:t>Библиография: «Комсомольская правда», 27 VIII 1955; «Ленинградская правда», 28 XII 1955; «Львовская правда», 24 I 1956; «Тихоокеанская звезда», Хабаровск, 21.1 1956.</w:t>
      </w:r>
    </w:p>
    <w:p w14:paraId="2F2E7260" w14:textId="77777777" w:rsidR="006F3561" w:rsidRDefault="00000000">
      <w:pPr>
        <w:pStyle w:val="1"/>
        <w:numPr>
          <w:ilvl w:val="0"/>
          <w:numId w:val="63"/>
        </w:numPr>
        <w:tabs>
          <w:tab w:val="left" w:pos="442"/>
        </w:tabs>
        <w:spacing w:line="211" w:lineRule="auto"/>
        <w:ind w:firstLine="0"/>
        <w:jc w:val="both"/>
      </w:pPr>
      <w:r>
        <w:rPr>
          <w:rStyle w:val="a3"/>
        </w:rPr>
        <w:lastRenderedPageBreak/>
        <w:t>ТЕНЬ У ПИРСА. Приключ., 9 ч., 2407 ж, Одесская киностудия, 1955 г., ВЭ 12 XII 1955 г</w:t>
      </w:r>
    </w:p>
    <w:p w14:paraId="23E6A3B8" w14:textId="77777777" w:rsidR="006F3561" w:rsidRDefault="00000000">
      <w:pPr>
        <w:pStyle w:val="1"/>
        <w:spacing w:line="211" w:lineRule="auto"/>
        <w:jc w:val="both"/>
      </w:pPr>
      <w:r>
        <w:rPr>
          <w:rStyle w:val="a3"/>
        </w:rPr>
        <w:t>Авт. сцен. Н. Панов; реж.-пост. М. Винярский; гл. опер. В. Симбир</w:t>
      </w:r>
      <w:r>
        <w:rPr>
          <w:rStyle w:val="a3"/>
        </w:rPr>
        <w:softHyphen/>
        <w:t>цев, худ. В Зачиняев; композ. К Корчмарсв; звукоопер. И. Дуценко.</w:t>
      </w:r>
    </w:p>
    <w:p w14:paraId="62239153" w14:textId="77777777" w:rsidR="006F3561" w:rsidRDefault="00000000">
      <w:pPr>
        <w:pStyle w:val="1"/>
        <w:spacing w:line="211" w:lineRule="auto"/>
        <w:jc w:val="both"/>
      </w:pPr>
      <w:r>
        <w:rPr>
          <w:rStyle w:val="a3"/>
        </w:rPr>
        <w:t>Реж. К- Жук; ассист. реж. И Скиба; монтаж. Н. Кардаш, опер. комб. съемок М. Карюков; дирижер К Симеонов; консульт. полковник А. Кувар- зин; дир. картины В. Брашеван.</w:t>
      </w:r>
    </w:p>
    <w:p w14:paraId="098B01EF" w14:textId="77777777" w:rsidR="006F3561" w:rsidRDefault="00000000">
      <w:pPr>
        <w:pStyle w:val="1"/>
        <w:spacing w:line="211" w:lineRule="auto"/>
        <w:jc w:val="both"/>
      </w:pPr>
      <w:r>
        <w:rPr>
          <w:rStyle w:val="a3"/>
        </w:rPr>
        <w:t>В ролях: О. Жаков (Людов, майор ГБ), Р. Матюшкина (Ракитина), О. Туманов (Агеев, мичман), Л. Фричинский (Жуков, матрос), Е. Сла</w:t>
      </w:r>
      <w:r>
        <w:rPr>
          <w:rStyle w:val="a3"/>
        </w:rPr>
        <w:softHyphen/>
        <w:t>викова (Шубина), В. Балашов (Кобчиков), В. Кулаков (Семен, резидент), А. Стародуб (Савельев, лейтенант ГБ), Л. Мациевская, П. Михайлов, Л. Чиниджанц, А. Сова.</w:t>
      </w:r>
    </w:p>
    <w:p w14:paraId="34D5ED11" w14:textId="77777777" w:rsidR="006F3561" w:rsidRDefault="00000000">
      <w:pPr>
        <w:pStyle w:val="1"/>
        <w:spacing w:line="211" w:lineRule="auto"/>
        <w:jc w:val="both"/>
      </w:pPr>
      <w:r>
        <w:rPr>
          <w:rStyle w:val="a3"/>
        </w:rPr>
        <w:t>О борьбе органов государственной безопасности и простых советских людей со шпионами и диверсантами.</w:t>
      </w:r>
    </w:p>
    <w:p w14:paraId="0DF46458" w14:textId="77777777" w:rsidR="006F3561" w:rsidRDefault="00000000">
      <w:pPr>
        <w:pStyle w:val="1"/>
        <w:spacing w:line="211" w:lineRule="auto"/>
        <w:jc w:val="both"/>
      </w:pPr>
      <w:r>
        <w:rPr>
          <w:rStyle w:val="a3"/>
        </w:rPr>
        <w:t>В одном из южных приморских городов органами госбезопасности задержан диверсант. У него обнаружен план объекта диверсии — плаву</w:t>
      </w:r>
      <w:r>
        <w:rPr>
          <w:rStyle w:val="a3"/>
        </w:rPr>
        <w:softHyphen/>
        <w:t>чего дока, подготовленного к буксировке в отдаленный порт. Майор гос</w:t>
      </w:r>
      <w:r>
        <w:rPr>
          <w:rStyle w:val="a3"/>
        </w:rPr>
        <w:softHyphen/>
        <w:t>безопасности Людов по ряду признаков догадывается, что пойманный диверсант не одинок. Подозрения майора имеют основания—в городе дей</w:t>
      </w:r>
      <w:r>
        <w:rPr>
          <w:rStyle w:val="a3"/>
        </w:rPr>
        <w:softHyphen/>
        <w:t>ствует группа диверсантов. С помощью простых советских людей — биб</w:t>
      </w:r>
      <w:r>
        <w:rPr>
          <w:rStyle w:val="a3"/>
        </w:rPr>
        <w:softHyphen/>
        <w:t>лиотекаря Татьяны Ракитиной и матроса Жукова — майору Людову и его помощнику Савельеву удается распутать клубок шпионских связей и разо</w:t>
      </w:r>
      <w:r>
        <w:rPr>
          <w:rStyle w:val="a3"/>
        </w:rPr>
        <w:softHyphen/>
        <w:t>блачить врагов. Плавучий док направляется к месту своего назначения.</w:t>
      </w:r>
    </w:p>
    <w:p w14:paraId="73BA3C2A" w14:textId="77777777" w:rsidR="006F3561" w:rsidRDefault="00000000">
      <w:pPr>
        <w:pStyle w:val="1"/>
        <w:spacing w:after="120" w:line="211" w:lineRule="auto"/>
        <w:jc w:val="both"/>
      </w:pPr>
      <w:r>
        <w:rPr>
          <w:rStyle w:val="a3"/>
        </w:rPr>
        <w:t>Библиография: «Советская Молдавия», Кишинев, 17.XII 1955; «Кировская правда», 24. XII 1955; «Советский флот», М-, 16.XII 1955; «Тихо</w:t>
      </w:r>
      <w:r>
        <w:rPr>
          <w:rStyle w:val="a3"/>
        </w:rPr>
        <w:softHyphen/>
        <w:t>океанская звезда», Хабаровск, 24.XII 1955.</w:t>
      </w:r>
    </w:p>
    <w:p w14:paraId="4AA2F9F0" w14:textId="77777777" w:rsidR="006F3561" w:rsidRDefault="00000000">
      <w:pPr>
        <w:pStyle w:val="1"/>
        <w:spacing w:line="218" w:lineRule="auto"/>
        <w:ind w:firstLine="0"/>
        <w:jc w:val="both"/>
      </w:pPr>
      <w:r>
        <w:rPr>
          <w:rStyle w:val="a3"/>
        </w:rPr>
        <w:t xml:space="preserve">2230. УРОК ЖИЗНИ, Драма, цв., 11 ч., 3074,6 </w:t>
      </w:r>
      <w:r>
        <w:rPr>
          <w:rStyle w:val="a3"/>
          <w:i/>
          <w:iCs/>
        </w:rPr>
        <w:t>м,</w:t>
      </w:r>
      <w:r>
        <w:rPr>
          <w:rStyle w:val="a3"/>
        </w:rPr>
        <w:t xml:space="preserve"> Мосфильм, 1955 г., ВЭ 26.1Х 1955 г.</w:t>
      </w:r>
    </w:p>
    <w:p w14:paraId="695B4E91" w14:textId="77777777" w:rsidR="006F3561" w:rsidRDefault="00000000">
      <w:pPr>
        <w:pStyle w:val="1"/>
        <w:spacing w:line="218" w:lineRule="auto"/>
        <w:jc w:val="both"/>
      </w:pPr>
      <w:r>
        <w:rPr>
          <w:rStyle w:val="a3"/>
        </w:rPr>
        <w:t>Авт. сцен. Е. Габрилович; реж -пост. Ю. Райзман; гл. опер. С Уруссв- ский; худ Л. Шенгелия; композ. А. Филиппенко; звукоопер. С. Минервин.</w:t>
      </w:r>
    </w:p>
    <w:p w14:paraId="6EE1FD78" w14:textId="77777777" w:rsidR="006F3561" w:rsidRDefault="00000000">
      <w:pPr>
        <w:pStyle w:val="1"/>
        <w:spacing w:line="218" w:lineRule="auto"/>
        <w:jc w:val="both"/>
      </w:pPr>
      <w:r>
        <w:rPr>
          <w:rStyle w:val="a3"/>
        </w:rPr>
        <w:t>Реж. Н. Трахтенберг, опер. А. Темерин; худ.-костюм. М. Жукова; худ.-грим. В. Рудина; монтаж К- Москвина, дирижер А. Ройтман; ред. Н Рудаков; дир. картины 3. Рогозовский.</w:t>
      </w:r>
    </w:p>
    <w:p w14:paraId="6EC5DAE7" w14:textId="77777777" w:rsidR="006F3561" w:rsidRDefault="00000000">
      <w:pPr>
        <w:pStyle w:val="1"/>
        <w:spacing w:line="218" w:lineRule="auto"/>
        <w:jc w:val="both"/>
      </w:pPr>
      <w:r>
        <w:rPr>
          <w:rStyle w:val="a3"/>
        </w:rPr>
        <w:t>В ролях В. Калинина (Наташа), И Переверзев (Сергей Ромашко), О. Аросева (Рая), Г Куликов (Костя), М. Юрьева (Лиля), В. Авдюшко (Вася), И Акташева (Лиза), Ф. Шиманский (Сутейкип), Е. Весник (Петр Замковой), Андрюша Михайлов (Тишка), А. Денисова, Е. Тетерин, К- Нас- сонов, В. Ананьина, К- Барташевич, В. Всеволодов, Л. Гурова, Н. Пар</w:t>
      </w:r>
      <w:r>
        <w:rPr>
          <w:rStyle w:val="a3"/>
        </w:rPr>
        <w:softHyphen/>
        <w:t>фенов, П. Тарасов, Г Фролова, А. Ханов.</w:t>
      </w:r>
    </w:p>
    <w:p w14:paraId="376BC8EE" w14:textId="77777777" w:rsidR="006F3561" w:rsidRDefault="00000000">
      <w:pPr>
        <w:pStyle w:val="1"/>
        <w:spacing w:line="218" w:lineRule="auto"/>
        <w:jc w:val="both"/>
      </w:pPr>
      <w:r>
        <w:rPr>
          <w:rStyle w:val="a3"/>
        </w:rPr>
        <w:t>Об утверждении принципов коммунистической морали в личной и об- ществепной жизни советских людей.</w:t>
      </w:r>
    </w:p>
    <w:p w14:paraId="3D08136D" w14:textId="77777777" w:rsidR="006F3561" w:rsidRDefault="00000000">
      <w:pPr>
        <w:pStyle w:val="1"/>
        <w:spacing w:after="60" w:line="221" w:lineRule="auto"/>
        <w:jc w:val="both"/>
        <w:rPr>
          <w:sz w:val="11"/>
          <w:szCs w:val="11"/>
        </w:rPr>
        <w:sectPr w:rsidR="006F3561">
          <w:footerReference w:type="even" r:id="rId644"/>
          <w:footerReference w:type="default" r:id="rId645"/>
          <w:pgSz w:w="11906" w:h="16838"/>
          <w:pgMar w:top="4392" w:right="3493" w:bottom="4171" w:left="3503" w:header="3964" w:footer="3743" w:gutter="0"/>
          <w:pgNumType w:start="603"/>
          <w:cols w:space="720"/>
          <w:noEndnote/>
          <w:docGrid w:linePitch="360"/>
        </w:sectPr>
      </w:pPr>
      <w:r>
        <w:rPr>
          <w:rStyle w:val="a3"/>
        </w:rPr>
        <w:t>Молодой талантливый инженер Сергей Ромашко и студентка пединсти</w:t>
      </w:r>
      <w:r>
        <w:rPr>
          <w:rStyle w:val="a3"/>
        </w:rPr>
        <w:softHyphen/>
        <w:t>тута Наташа полюбили друг друга. Ради Сергея Наташа оставила институт и уехала с мужем на большую стройку. Прошло пять лет. Ромашко стал главным инженером крупного строительства. Но успехи Сергея делают его чрезмерно самоуверенным, грубым, невнимательным к людям. Все это не проходит мимо внимания Наташи. Она чувствует себя одинокой и чужой в собственной семье. Наташа решает уехать в родной город и закончить институт. Между тем Сергея переводят с повышением в Харьков. Уступая своему чувству, Наташа едет к мужу и застает его в окружении подхали</w:t>
      </w:r>
      <w:r>
        <w:rPr>
          <w:rStyle w:val="a3"/>
        </w:rPr>
        <w:softHyphen/>
        <w:t xml:space="preserve">мов и карьеристов. Возмущенная до глубины души, опа вновь покидает Ромашко. Наташа оканчивает институт, становится учительницей. Но мысль о Сергее, тревога за него не оставляют ее ни на минуту. В газете «Правда» появляется фельетон, вскрывающий порочные методы руководства Ромашко. </w:t>
      </w:r>
      <w:r>
        <w:rPr>
          <w:rStyle w:val="a3"/>
          <w:sz w:val="11"/>
          <w:szCs w:val="11"/>
        </w:rPr>
        <w:t>602</w:t>
      </w:r>
    </w:p>
    <w:p w14:paraId="79DE0294" w14:textId="77777777" w:rsidR="006F3561" w:rsidRDefault="00000000">
      <w:pPr>
        <w:pStyle w:val="1"/>
        <w:spacing w:before="480" w:line="211" w:lineRule="auto"/>
        <w:ind w:firstLine="0"/>
        <w:jc w:val="both"/>
      </w:pPr>
      <w:r>
        <w:rPr>
          <w:rStyle w:val="a3"/>
        </w:rPr>
        <w:lastRenderedPageBreak/>
        <w:t>Его переводят прорабом на стройку. Осуждение общественности, суровая партийная критика на многое раскрывает ему глаза. Верная своей большой любви, веря в Сергея, Наташа с сыном едет к мужу.</w:t>
      </w:r>
    </w:p>
    <w:p w14:paraId="5515DAA1" w14:textId="77777777" w:rsidR="006F3561" w:rsidRDefault="00000000">
      <w:pPr>
        <w:pStyle w:val="1"/>
        <w:spacing w:after="120" w:line="211" w:lineRule="auto"/>
        <w:ind w:firstLine="320"/>
        <w:jc w:val="both"/>
      </w:pPr>
      <w:r>
        <w:rPr>
          <w:rStyle w:val="a3"/>
        </w:rPr>
        <w:t>Библиография: «Известия», 30.1Х 1955; «Труд», 1.Х 1955; «Советская культура», 5.Х 1955; «Литературная газета», 27 IX 1955; «Гудок», М., 17.IX 1955; «Правда Украины», Киев, 22.IX 1955, «Горьков</w:t>
      </w:r>
      <w:r>
        <w:rPr>
          <w:rStyle w:val="a3"/>
        </w:rPr>
        <w:softHyphen/>
        <w:t>ская правда», 8.Х 1955.</w:t>
      </w:r>
    </w:p>
    <w:p w14:paraId="42713DDC" w14:textId="77777777" w:rsidR="006F3561" w:rsidRDefault="00000000">
      <w:pPr>
        <w:pStyle w:val="1"/>
        <w:numPr>
          <w:ilvl w:val="0"/>
          <w:numId w:val="64"/>
        </w:numPr>
        <w:tabs>
          <w:tab w:val="left" w:pos="442"/>
        </w:tabs>
        <w:spacing w:line="211" w:lineRule="auto"/>
        <w:ind w:firstLine="0"/>
        <w:jc w:val="both"/>
      </w:pPr>
      <w:r>
        <w:rPr>
          <w:rStyle w:val="a3"/>
        </w:rPr>
        <w:t xml:space="preserve">ФОНТАН. Экраниз., 3 ч., 686 </w:t>
      </w:r>
      <w:r>
        <w:rPr>
          <w:rStyle w:val="a3"/>
          <w:i/>
          <w:iCs/>
        </w:rPr>
        <w:t>м,</w:t>
      </w:r>
      <w:r>
        <w:rPr>
          <w:rStyle w:val="a3"/>
        </w:rPr>
        <w:t xml:space="preserve"> киностудия им. М. Горького, 1955 г., ВЭ 11 1956 г.</w:t>
      </w:r>
    </w:p>
    <w:p w14:paraId="0D5F05EE" w14:textId="77777777" w:rsidR="006F3561" w:rsidRDefault="00000000">
      <w:pPr>
        <w:pStyle w:val="1"/>
        <w:spacing w:line="211" w:lineRule="auto"/>
        <w:ind w:firstLine="320"/>
        <w:jc w:val="both"/>
      </w:pPr>
      <w:r>
        <w:rPr>
          <w:rStyle w:val="a3"/>
        </w:rPr>
        <w:t>Авт. сцен. В. Дыховичный, М. Слободской; реж. Э. Гарин, X. Лок</w:t>
      </w:r>
      <w:r>
        <w:rPr>
          <w:rStyle w:val="a3"/>
        </w:rPr>
        <w:softHyphen/>
        <w:t>шина; опер. М. Бруевич; худ. И. Захарова; комиоз. А. Спадавеккиа; зву- коопер. В. Ерамишев.</w:t>
      </w:r>
    </w:p>
    <w:p w14:paraId="1173293F" w14:textId="77777777" w:rsidR="006F3561" w:rsidRDefault="00000000">
      <w:pPr>
        <w:pStyle w:val="1"/>
        <w:spacing w:line="211" w:lineRule="auto"/>
        <w:ind w:firstLine="320"/>
        <w:jc w:val="both"/>
      </w:pPr>
      <w:r>
        <w:rPr>
          <w:rStyle w:val="a3"/>
        </w:rPr>
        <w:t>Ассист. реж. А. Гончарова, О Зернов; ассист. опер. В. Гришин; ассист. худ. П. Шапошникова; худ.-грим Н. Мардисова, монтаж. А. Клебанова; дирижер Г Гамбург; ред. В. Погожева; дир. картины Т Алиев.</w:t>
      </w:r>
    </w:p>
    <w:p w14:paraId="0A0208B1" w14:textId="77777777" w:rsidR="006F3561" w:rsidRDefault="00000000">
      <w:pPr>
        <w:pStyle w:val="1"/>
        <w:spacing w:line="211" w:lineRule="auto"/>
        <w:ind w:firstLine="320"/>
        <w:jc w:val="both"/>
      </w:pPr>
      <w:r>
        <w:rPr>
          <w:rStyle w:val="a3"/>
        </w:rPr>
        <w:t>В ролях: Э. Гарин (Петухов), П. Березов (Фикусов), Б. Тенин (Логинов).</w:t>
      </w:r>
    </w:p>
    <w:p w14:paraId="0B1427A0" w14:textId="77777777" w:rsidR="006F3561" w:rsidRDefault="00000000">
      <w:pPr>
        <w:pStyle w:val="1"/>
        <w:spacing w:line="211" w:lineRule="auto"/>
        <w:ind w:firstLine="320"/>
        <w:jc w:val="both"/>
      </w:pPr>
      <w:r>
        <w:rPr>
          <w:rStyle w:val="a3"/>
        </w:rPr>
        <w:t>Экранизация одноименного фельетона В. Дыховичного и М. Слобод</w:t>
      </w:r>
      <w:r>
        <w:rPr>
          <w:rStyle w:val="a3"/>
        </w:rPr>
        <w:softHyphen/>
        <w:t>ского об очковтирателях и подхалимах.</w:t>
      </w:r>
    </w:p>
    <w:p w14:paraId="1F40D6E1" w14:textId="77777777" w:rsidR="006F3561" w:rsidRDefault="00000000">
      <w:pPr>
        <w:pStyle w:val="1"/>
        <w:spacing w:after="120" w:line="211" w:lineRule="auto"/>
        <w:ind w:firstLine="320"/>
        <w:jc w:val="both"/>
      </w:pPr>
      <w:r>
        <w:rPr>
          <w:rStyle w:val="a3"/>
        </w:rPr>
        <w:t>Директора городского треста водопровода и канализации Петухова и его помощника Фикусова неоднократно снимали за провал работы с дру</w:t>
      </w:r>
      <w:r>
        <w:rPr>
          <w:rStyle w:val="a3"/>
        </w:rPr>
        <w:softHyphen/>
        <w:t>гих руководящих постов. Возглавив новый трест, Петухов решает «акти</w:t>
      </w:r>
      <w:r>
        <w:rPr>
          <w:rStyle w:val="a3"/>
        </w:rPr>
        <w:softHyphen/>
        <w:t>визировать» свою деятельность. Несмотря на то, что в городе не налажено водоснабжение, он отдает распоряжение соорудить за чертой города мощ</w:t>
      </w:r>
      <w:r>
        <w:rPr>
          <w:rStyle w:val="a3"/>
        </w:rPr>
        <w:softHyphen/>
        <w:t>ный фонтан. Открытие фонтана приурочено ко дню возвращения из отпуска председателя горисполкома. Мощный фонтан оставляет весь город без воды. «Усердного» Петухова снимают с работы.</w:t>
      </w:r>
    </w:p>
    <w:p w14:paraId="15804098" w14:textId="77777777" w:rsidR="006F3561" w:rsidRDefault="00000000">
      <w:pPr>
        <w:pStyle w:val="1"/>
        <w:numPr>
          <w:ilvl w:val="0"/>
          <w:numId w:val="64"/>
        </w:numPr>
        <w:tabs>
          <w:tab w:val="left" w:pos="450"/>
        </w:tabs>
        <w:spacing w:line="211" w:lineRule="auto"/>
        <w:ind w:firstLine="0"/>
        <w:jc w:val="both"/>
      </w:pPr>
      <w:r>
        <w:rPr>
          <w:rStyle w:val="a3"/>
        </w:rPr>
        <w:t xml:space="preserve">ХИТРОСТЬ СТАРОГО АШИРА. Комедия, 9 ч., 2231,47 </w:t>
      </w:r>
      <w:r>
        <w:rPr>
          <w:rStyle w:val="a3"/>
          <w:i/>
          <w:iCs/>
        </w:rPr>
        <w:t>м,</w:t>
      </w:r>
      <w:r>
        <w:rPr>
          <w:rStyle w:val="a3"/>
        </w:rPr>
        <w:t xml:space="preserve"> Ашхабад</w:t>
      </w:r>
      <w:r>
        <w:rPr>
          <w:rStyle w:val="a3"/>
        </w:rPr>
        <w:softHyphen/>
        <w:t>ская киностудия, 1955 г., ВЭ 16.IV 1956 г. Дубляж киностудии им. М Горь</w:t>
      </w:r>
      <w:r>
        <w:rPr>
          <w:rStyle w:val="a3"/>
        </w:rPr>
        <w:softHyphen/>
        <w:t>кого, 1956 г</w:t>
      </w:r>
    </w:p>
    <w:p w14:paraId="743ACC4D" w14:textId="77777777" w:rsidR="006F3561" w:rsidRDefault="00000000">
      <w:pPr>
        <w:pStyle w:val="1"/>
        <w:spacing w:line="211" w:lineRule="auto"/>
        <w:ind w:firstLine="320"/>
        <w:jc w:val="both"/>
      </w:pPr>
      <w:r>
        <w:rPr>
          <w:rStyle w:val="a3"/>
        </w:rPr>
        <w:t>Авт. сцен. В. Морозов; реж.-пост. Р. Перельштейн; опер. Я. Кулиш; худ. В. Хмелева; композ. А. Бабаев; звукоопер Г Коренбчюм</w:t>
      </w:r>
    </w:p>
    <w:p w14:paraId="0EBC91F3" w14:textId="77777777" w:rsidR="006F3561" w:rsidRDefault="00000000">
      <w:pPr>
        <w:pStyle w:val="1"/>
        <w:spacing w:line="211" w:lineRule="auto"/>
        <w:ind w:firstLine="320"/>
        <w:jc w:val="both"/>
      </w:pPr>
      <w:r>
        <w:rPr>
          <w:rStyle w:val="a3"/>
        </w:rPr>
        <w:t>Реж. X. Агаханов; ассист. реж В. Мухамедов, ассист. опер. И. Пула- тов, Г Кожемякин; монтаж. В. Сухобоков, ассист. по монтажу А. Макарь</w:t>
      </w:r>
      <w:r>
        <w:rPr>
          <w:rStyle w:val="a3"/>
        </w:rPr>
        <w:softHyphen/>
        <w:t>ева; авт. текста песен К- Сейтлиев; пост, танцев Г Джафаров; дирижеры Г Дугашев, А. Бабаев; дир. картины А. Непомнящий, Э. Дашевский.</w:t>
      </w:r>
    </w:p>
    <w:p w14:paraId="7337C102" w14:textId="77777777" w:rsidR="006F3561" w:rsidRDefault="00000000">
      <w:pPr>
        <w:pStyle w:val="1"/>
        <w:spacing w:line="211" w:lineRule="auto"/>
        <w:ind w:firstLine="320"/>
        <w:jc w:val="both"/>
      </w:pPr>
      <w:r>
        <w:rPr>
          <w:rStyle w:val="a3"/>
        </w:rPr>
        <w:t>Реж. дубляжа В. Сухобоков; звукоопер. К- Амиров. ’</w:t>
      </w:r>
    </w:p>
    <w:p w14:paraId="3CF47099" w14:textId="77777777" w:rsidR="006F3561" w:rsidRDefault="00000000">
      <w:pPr>
        <w:pStyle w:val="1"/>
        <w:spacing w:line="211" w:lineRule="auto"/>
        <w:ind w:firstLine="320"/>
        <w:jc w:val="both"/>
      </w:pPr>
      <w:r>
        <w:rPr>
          <w:rStyle w:val="a3"/>
        </w:rPr>
        <w:t>В ролях: С Карыев (Ашир), А. Рустамова (Огульджан), О. Хаджиму</w:t>
      </w:r>
      <w:r>
        <w:rPr>
          <w:rStyle w:val="a3"/>
        </w:rPr>
        <w:softHyphen/>
        <w:t>радов (Курбан), М. Курбанклычев (Сапар), С. Караджаев (Дурды), М. Сейд- ниязов (Джума), С. Нурназаров (Ачты), Б Аннануров (Атаев, предсе</w:t>
      </w:r>
      <w:r>
        <w:rPr>
          <w:rStyle w:val="a3"/>
        </w:rPr>
        <w:softHyphen/>
        <w:t>датель колхоза), И. Союнова (тетушка Герок).</w:t>
      </w:r>
    </w:p>
    <w:p w14:paraId="089075A0" w14:textId="77777777" w:rsidR="006F3561" w:rsidRDefault="00000000">
      <w:pPr>
        <w:pStyle w:val="1"/>
        <w:spacing w:line="211" w:lineRule="auto"/>
        <w:ind w:firstLine="320"/>
        <w:jc w:val="both"/>
      </w:pPr>
      <w:r>
        <w:rPr>
          <w:rStyle w:val="a3"/>
        </w:rPr>
        <w:t>Роли дублировали артисты московских театров и Театра-студии кино</w:t>
      </w:r>
      <w:r>
        <w:rPr>
          <w:rStyle w:val="a3"/>
        </w:rPr>
        <w:softHyphen/>
        <w:t>актера.</w:t>
      </w:r>
    </w:p>
    <w:p w14:paraId="28FD3F03" w14:textId="77777777" w:rsidR="006F3561" w:rsidRDefault="00000000">
      <w:pPr>
        <w:pStyle w:val="1"/>
        <w:spacing w:line="211" w:lineRule="auto"/>
        <w:ind w:firstLine="320"/>
        <w:jc w:val="both"/>
      </w:pPr>
      <w:r>
        <w:rPr>
          <w:rStyle w:val="a3"/>
        </w:rPr>
        <w:t>О борьбе туркменских колхозников с пережитками прошлого.</w:t>
      </w:r>
    </w:p>
    <w:p w14:paraId="16671F4C" w14:textId="77777777" w:rsidR="006F3561" w:rsidRDefault="00000000">
      <w:pPr>
        <w:pStyle w:val="1"/>
        <w:spacing w:after="120" w:line="211" w:lineRule="auto"/>
        <w:ind w:firstLine="320"/>
        <w:jc w:val="both"/>
        <w:sectPr w:rsidR="006F3561">
          <w:footerReference w:type="even" r:id="rId646"/>
          <w:footerReference w:type="default" r:id="rId647"/>
          <w:pgSz w:w="11906" w:h="16838"/>
          <w:pgMar w:top="4142" w:right="3485" w:bottom="4385" w:left="3499" w:header="3714" w:footer="3" w:gutter="0"/>
          <w:pgNumType w:start="603"/>
          <w:cols w:space="720"/>
          <w:noEndnote/>
          <w:docGrid w:linePitch="360"/>
        </w:sectPr>
      </w:pPr>
      <w:r>
        <w:rPr>
          <w:rStyle w:val="a3"/>
        </w:rPr>
        <w:t>В одном туркменском селении славится своей красотой, умом, звон</w:t>
      </w:r>
      <w:r>
        <w:rPr>
          <w:rStyle w:val="a3"/>
        </w:rPr>
        <w:softHyphen/>
        <w:t>ким готосом девушка Огульджан, внучка старого Ашира Лихой джигит Сапар, комбайнер Дурды, парикмахер Джума и другие парни добиваются расположения Огульджан, но никому из них девушка не отдает предпочте</w:t>
      </w:r>
      <w:r>
        <w:rPr>
          <w:rStyle w:val="a3"/>
        </w:rPr>
        <w:softHyphen/>
        <w:t>ния. Огульджан обещала старому Аширу не выходить замуж без его согла</w:t>
      </w:r>
      <w:r>
        <w:rPr>
          <w:rStyle w:val="a3"/>
        </w:rPr>
        <w:softHyphen/>
        <w:t>сия. Она советует парням переговорить с дедушкой. А деду всегда удается охладить пыл влюбленных, иногда и при помощи палки. По тайному уго</w:t>
      </w:r>
      <w:r>
        <w:rPr>
          <w:rStyle w:val="a3"/>
        </w:rPr>
        <w:softHyphen/>
        <w:t>вору с Огульджан Ашир не должен наказывать того парня, который пока</w:t>
      </w:r>
      <w:r>
        <w:rPr>
          <w:rStyle w:val="a3"/>
        </w:rPr>
        <w:softHyphen/>
        <w:t>жет ему бусинку из ее ожерелья Бусинку Огульджан дарит хлопкоробу</w:t>
      </w:r>
    </w:p>
    <w:p w14:paraId="0D286BD9" w14:textId="77777777" w:rsidR="006F3561" w:rsidRDefault="00000000">
      <w:pPr>
        <w:pStyle w:val="1"/>
        <w:spacing w:line="211" w:lineRule="auto"/>
        <w:ind w:firstLine="0"/>
        <w:jc w:val="both"/>
      </w:pPr>
      <w:r>
        <w:rPr>
          <w:rStyle w:val="a3"/>
        </w:rPr>
        <w:lastRenderedPageBreak/>
        <w:t>Курбану. Молодые люди любят друг друга. Колхозники часто слышат звонкие голоса Курбана и Огульджан, поющих о своей любви. Только старого Ашира не радуют эти песни. Он не сдерживает слово, данное внучке, и гонит прочь Курбана, пришедшего к нему с бусинкой. Боясь расстаться с Огульджан, старый Ашир пускается на хитрости. Он уверяет Курбана, что бусинки есть и у других парней, но эта выдумка вскоре разоблачается. Тогда Ашир требует от Курбана уплаты калыма, выкупа за невесту И моло</w:t>
      </w:r>
      <w:r>
        <w:rPr>
          <w:rStyle w:val="a3"/>
        </w:rPr>
        <w:softHyphen/>
        <w:t>дые и старые колхозники одинаково возмущены тем, что Ашир хочет воскре</w:t>
      </w:r>
      <w:r>
        <w:rPr>
          <w:rStyle w:val="a3"/>
        </w:rPr>
        <w:softHyphen/>
        <w:t>сить позорный обычай прошлого. Огульджан и Курбан без согласия деда расписываются в загсе. Колхозная молодежь устраивает им комсомольскую свадьбу. Старики же, желая проучить своего друга, посылают ему калым, верблюда, баранов и ишаков. Поняв свою ошибку, пристыженный Ашир приходит на свадьбу. Он просит внучку и всех колхозников простить его.</w:t>
      </w:r>
    </w:p>
    <w:p w14:paraId="62BE1103" w14:textId="77777777" w:rsidR="006F3561" w:rsidRDefault="00000000">
      <w:pPr>
        <w:pStyle w:val="1"/>
        <w:spacing w:after="200" w:line="211" w:lineRule="auto"/>
        <w:ind w:firstLine="280"/>
        <w:jc w:val="both"/>
      </w:pPr>
      <w:r>
        <w:rPr>
          <w:rStyle w:val="a3"/>
        </w:rPr>
        <w:t>Библиография. «Советская культура», 24.1 1956; «Комсомо</w:t>
      </w:r>
      <w:r>
        <w:rPr>
          <w:rStyle w:val="a3"/>
        </w:rPr>
        <w:softHyphen/>
        <w:t>лец Туркменистана», Ашхабад, 21.IX 1955; «Павлодарская правда», 25.1 1956.</w:t>
      </w:r>
    </w:p>
    <w:p w14:paraId="309F8E3C" w14:textId="77777777" w:rsidR="006F3561" w:rsidRDefault="00000000">
      <w:pPr>
        <w:pStyle w:val="1"/>
        <w:numPr>
          <w:ilvl w:val="0"/>
          <w:numId w:val="64"/>
        </w:numPr>
        <w:tabs>
          <w:tab w:val="left" w:pos="438"/>
        </w:tabs>
        <w:spacing w:line="211" w:lineRule="auto"/>
        <w:ind w:firstLine="0"/>
        <w:jc w:val="both"/>
      </w:pPr>
      <w:r>
        <w:rPr>
          <w:rStyle w:val="a3"/>
        </w:rPr>
        <w:t xml:space="preserve">ЧУЖАЯ РОДНЯ- Экраниз., 10 ч., 2706,7 </w:t>
      </w:r>
      <w:r>
        <w:rPr>
          <w:rStyle w:val="a3"/>
          <w:i/>
          <w:iCs/>
        </w:rPr>
        <w:t>м,</w:t>
      </w:r>
      <w:r>
        <w:rPr>
          <w:rStyle w:val="a3"/>
        </w:rPr>
        <w:t xml:space="preserve"> Ленфильм, 1955 г., ВЭ 16.1 1956 г.</w:t>
      </w:r>
    </w:p>
    <w:p w14:paraId="74206E15" w14:textId="77777777" w:rsidR="006F3561" w:rsidRDefault="00000000">
      <w:pPr>
        <w:pStyle w:val="1"/>
        <w:spacing w:line="211" w:lineRule="auto"/>
        <w:ind w:firstLine="280"/>
        <w:jc w:val="both"/>
      </w:pPr>
      <w:r>
        <w:rPr>
          <w:rStyle w:val="a3"/>
        </w:rPr>
        <w:t>Авт. сцен. В. Тендряков; реж.-пост. М. Швейцер, опер. В. Фастович; худ. Н Суворов; композ. А Пащенко; звукоопер. Л. Вальтер.</w:t>
      </w:r>
    </w:p>
    <w:p w14:paraId="1B2C171D" w14:textId="77777777" w:rsidR="006F3561" w:rsidRDefault="00000000">
      <w:pPr>
        <w:pStyle w:val="1"/>
        <w:spacing w:line="211" w:lineRule="auto"/>
        <w:ind w:firstLine="280"/>
        <w:jc w:val="both"/>
      </w:pPr>
      <w:r>
        <w:rPr>
          <w:rStyle w:val="a3"/>
        </w:rPr>
        <w:t>Реж. Л. Махтин; ассист. реж. С. Милькина; ассист., опер. И. Грицюс, худ.-декор. М. Иванов; худ.-костюм. Б. Бурмистров; худ.-грим. Е. Борей</w:t>
      </w:r>
      <w:r>
        <w:rPr>
          <w:rStyle w:val="a3"/>
        </w:rPr>
        <w:softHyphen/>
        <w:t>ко; монтаж. Н. Николаева; дирижер Н. Рабинович; ред. Л. Жежеленко; дир. картины П. Никашин.</w:t>
      </w:r>
    </w:p>
    <w:p w14:paraId="057F7434" w14:textId="77777777" w:rsidR="006F3561" w:rsidRDefault="00000000">
      <w:pPr>
        <w:pStyle w:val="1"/>
        <w:spacing w:line="211" w:lineRule="auto"/>
        <w:ind w:firstLine="280"/>
        <w:jc w:val="both"/>
      </w:pPr>
      <w:r>
        <w:rPr>
          <w:rStyle w:val="a3"/>
        </w:rPr>
        <w:t>В ролях: Н. Рыбников (Федор), Н. Мордюкова (Стеша), Н. Сергеев (Силан Ряшкин), А. Денисова (Алевтина Ряшкина), Е Максимова (Вар</w:t>
      </w:r>
      <w:r>
        <w:rPr>
          <w:rStyle w:val="a3"/>
        </w:rPr>
        <w:softHyphen/>
        <w:t>вара Степановна), С. Крылов (Мирон), Л. Малиновская (Пелагея), М Забу- лис (Тося), Л. Кмит (Федот), В. Гуляев (Субботин), Г Соловьев (Петр Чижов), Г Юхтин (Вася, гармонист), Е. Вольская (Глазычева), Л. Быков, А Румянцева, Л. Голубева, А. Костричкин, В. Виноградов, П. Каштелян</w:t>
      </w:r>
    </w:p>
    <w:p w14:paraId="05999901" w14:textId="77777777" w:rsidR="006F3561" w:rsidRDefault="00000000">
      <w:pPr>
        <w:pStyle w:val="1"/>
        <w:spacing w:line="211" w:lineRule="auto"/>
        <w:ind w:firstLine="280"/>
        <w:jc w:val="both"/>
      </w:pPr>
      <w:r>
        <w:rPr>
          <w:rStyle w:val="a3"/>
        </w:rPr>
        <w:t>Экранизация повести В. Тендрякова «Не ко двору»</w:t>
      </w:r>
    </w:p>
    <w:p w14:paraId="708F71FC" w14:textId="77777777" w:rsidR="006F3561" w:rsidRDefault="00000000">
      <w:pPr>
        <w:pStyle w:val="1"/>
        <w:spacing w:line="211" w:lineRule="auto"/>
        <w:ind w:firstLine="280"/>
        <w:jc w:val="both"/>
      </w:pPr>
      <w:r>
        <w:rPr>
          <w:rStyle w:val="a3"/>
        </w:rPr>
        <w:t>В душный, тесный мирок семьи Ряшкиных, где пахнет нафталином и лампадным маслом, приходит молодой тракторист-бригадир Федор Соло- вейков, женившийся на Стеше, красивой, холеной дочери родителей-ско</w:t>
      </w:r>
      <w:r>
        <w:rPr>
          <w:rStyle w:val="a3"/>
        </w:rPr>
        <w:softHyphen/>
        <w:t>пидомов. Воспитанный комсомолом, человек с честной, открытой душой, он не может найти общего языка с людьми, которым не по сердцу колхоз. Между молодыми супругами возникают размолвки и ссоры. Глубоко пере</w:t>
      </w:r>
      <w:r>
        <w:rPr>
          <w:rStyle w:val="a3"/>
        </w:rPr>
        <w:softHyphen/>
        <w:t>живая надвигающийся разрыв, Федор предлагает Стеше жить своим домом. Но та, находясь во власти предрассудков, отказывает мужу. Федор уходит один Постепенно в Стеше пробуждается сознание своей неправоты. В финале картины происходит примирение супругов</w:t>
      </w:r>
    </w:p>
    <w:p w14:paraId="4A14BA58" w14:textId="77777777" w:rsidR="006F3561" w:rsidRDefault="00000000">
      <w:pPr>
        <w:pStyle w:val="1"/>
        <w:spacing w:after="200" w:line="211" w:lineRule="auto"/>
        <w:ind w:firstLine="280"/>
        <w:jc w:val="both"/>
      </w:pPr>
      <w:r>
        <w:rPr>
          <w:rStyle w:val="a3"/>
        </w:rPr>
        <w:t>Библиография: «Труд», 24.1 1956; «Комсомольская правда», 21.1 1956; «Литературная газета», 24.1 1956; «Московская правда», 20.1 1956, «Вечерняя Москва», 23 I 1956; «Ленинградская правда», 22.1 1956, «Вечер ний Ленинград», 26.1 1956, «Сельское хозяйство», М., 26.1 1956.</w:t>
      </w:r>
    </w:p>
    <w:p w14:paraId="183DAE18" w14:textId="77777777" w:rsidR="006F3561" w:rsidRDefault="00000000">
      <w:pPr>
        <w:pStyle w:val="1"/>
        <w:numPr>
          <w:ilvl w:val="0"/>
          <w:numId w:val="64"/>
        </w:numPr>
        <w:tabs>
          <w:tab w:val="left" w:pos="438"/>
        </w:tabs>
        <w:spacing w:line="214" w:lineRule="auto"/>
        <w:ind w:firstLine="0"/>
        <w:jc w:val="both"/>
      </w:pPr>
      <w:r>
        <w:rPr>
          <w:rStyle w:val="a3"/>
        </w:rPr>
        <w:t xml:space="preserve">ШАРФ ЛЮБИМОЙ. Комедия, цв., 9 ч-., 2426 </w:t>
      </w:r>
      <w:r>
        <w:rPr>
          <w:rStyle w:val="a3"/>
          <w:i/>
          <w:iCs/>
        </w:rPr>
        <w:t>м,</w:t>
      </w:r>
      <w:r>
        <w:rPr>
          <w:rStyle w:val="a3"/>
        </w:rPr>
        <w:t xml:space="preserve"> Одесская киностудия, 1955 г., ВЭ 21.УП 1956 г.</w:t>
      </w:r>
    </w:p>
    <w:p w14:paraId="114C8652" w14:textId="77777777" w:rsidR="006F3561" w:rsidRDefault="00000000">
      <w:pPr>
        <w:pStyle w:val="1"/>
        <w:spacing w:line="214" w:lineRule="auto"/>
        <w:ind w:firstLine="280"/>
        <w:jc w:val="both"/>
      </w:pPr>
      <w:r>
        <w:rPr>
          <w:rStyle w:val="a3"/>
        </w:rPr>
        <w:t>Авт. сцен. 3. Маркина, Е. Иванов-Барков; реж.-пост. Е. Иванов- Барков; гл. опер. А. Карпухин; худ.-пост П. Злочевский; композ. В. Му</w:t>
      </w:r>
      <w:r>
        <w:rPr>
          <w:rStyle w:val="a3"/>
        </w:rPr>
        <w:softHyphen/>
        <w:t>радели; звукоопер. В. Костельцев</w:t>
      </w:r>
    </w:p>
    <w:p w14:paraId="3FC9A2B9" w14:textId="77777777" w:rsidR="006F3561" w:rsidRDefault="00000000">
      <w:pPr>
        <w:pStyle w:val="1"/>
        <w:spacing w:after="200" w:line="307" w:lineRule="auto"/>
        <w:ind w:firstLine="280"/>
        <w:jc w:val="both"/>
        <w:rPr>
          <w:sz w:val="11"/>
          <w:szCs w:val="11"/>
        </w:rPr>
        <w:sectPr w:rsidR="006F3561">
          <w:footerReference w:type="even" r:id="rId648"/>
          <w:footerReference w:type="default" r:id="rId649"/>
          <w:pgSz w:w="11906" w:h="16838"/>
          <w:pgMar w:top="4142" w:right="3485" w:bottom="4385" w:left="3499" w:header="3714" w:footer="3957" w:gutter="0"/>
          <w:pgNumType w:start="605"/>
          <w:cols w:space="720"/>
          <w:noEndnote/>
          <w:docGrid w:linePitch="360"/>
        </w:sectPr>
      </w:pPr>
      <w:r>
        <w:rPr>
          <w:rStyle w:val="a3"/>
        </w:rPr>
        <w:t xml:space="preserve">Реж. Б Митякин; ассист. реж. С. Харламов; опер. Л. Проскуров; худ.-грим. В. Талала; ассист. худ. А. Добролежа; ассист. по монтажу </w:t>
      </w:r>
      <w:r>
        <w:rPr>
          <w:rStyle w:val="a3"/>
          <w:sz w:val="11"/>
          <w:szCs w:val="11"/>
        </w:rPr>
        <w:t>604</w:t>
      </w:r>
    </w:p>
    <w:p w14:paraId="3574701E" w14:textId="77777777" w:rsidR="006F3561" w:rsidRDefault="00000000">
      <w:pPr>
        <w:pStyle w:val="1"/>
        <w:spacing w:line="211" w:lineRule="auto"/>
        <w:ind w:firstLine="0"/>
        <w:jc w:val="both"/>
      </w:pPr>
      <w:r>
        <w:rPr>
          <w:rStyle w:val="a3"/>
        </w:rPr>
        <w:lastRenderedPageBreak/>
        <w:t>Т Дон; авт. текста песен Н. Островский, Э. Диментман; дир. картины А. Фрадис.</w:t>
      </w:r>
    </w:p>
    <w:p w14:paraId="4EFE11BA" w14:textId="77777777" w:rsidR="006F3561" w:rsidRDefault="00000000">
      <w:pPr>
        <w:pStyle w:val="1"/>
        <w:spacing w:line="211" w:lineRule="auto"/>
        <w:jc w:val="both"/>
      </w:pPr>
      <w:r>
        <w:rPr>
          <w:rStyle w:val="a3"/>
        </w:rPr>
        <w:t>В ролях: Т Кокова (Марьян), Е. Давлатбекова (Фатимат), Н. Шашик (Эльдар), X. Товкуев (Исмель), Н. Волков (Бетал), В. Коргинова (Хабиба), А. Тухужаев (Хату), А. Тхазенлишев (Хасан), Н. Тубаев (председатель колхоза)</w:t>
      </w:r>
    </w:p>
    <w:p w14:paraId="03FAFCD1" w14:textId="77777777" w:rsidR="006F3561" w:rsidRDefault="00000000">
      <w:pPr>
        <w:pStyle w:val="1"/>
        <w:spacing w:line="211" w:lineRule="auto"/>
        <w:jc w:val="both"/>
      </w:pPr>
      <w:r>
        <w:rPr>
          <w:rStyle w:val="a3"/>
        </w:rPr>
        <w:t>О конниках Советской Кабарды.</w:t>
      </w:r>
    </w:p>
    <w:p w14:paraId="4EC19526" w14:textId="77777777" w:rsidR="006F3561" w:rsidRDefault="00000000">
      <w:pPr>
        <w:pStyle w:val="1"/>
        <w:spacing w:line="211" w:lineRule="auto"/>
        <w:jc w:val="both"/>
      </w:pPr>
      <w:r>
        <w:rPr>
          <w:rStyle w:val="a3"/>
        </w:rPr>
        <w:t>В одном из колхозов Кабарды группа молодежи во главе с джигитом Эльдаром Абуковым организует конноспортивный клуб. Недавно возвра</w:t>
      </w:r>
      <w:r>
        <w:rPr>
          <w:rStyle w:val="a3"/>
        </w:rPr>
        <w:softHyphen/>
        <w:t>тившийся в родное селение из Советской Армии Эльдар обладает большим опытом тренировки лошадей, и он находит горячую поддержку у старшего тренера клуба Бетала Шарданова. Но сын Бетала, Исмель, смеется над научной системой тренировки своего друга Эльдара и отца. Эльдар вызы</w:t>
      </w:r>
      <w:r>
        <w:rPr>
          <w:rStyle w:val="a3"/>
        </w:rPr>
        <w:softHyphen/>
        <w:t>вает Исмеля на соревнование. Победитель должен завоевать «шарф люби</w:t>
      </w:r>
      <w:r>
        <w:rPr>
          <w:rStyle w:val="a3"/>
        </w:rPr>
        <w:softHyphen/>
        <w:t>мой» — традиционный приз республиканских конноспортивных соревнова</w:t>
      </w:r>
      <w:r>
        <w:rPr>
          <w:rStyle w:val="a3"/>
        </w:rPr>
        <w:softHyphen/>
        <w:t>ний. Эльдар успешно готовит к состязаниям коня Терек. Исмелю достается капризный Казбек. На первой же тренировке лошадь сбрасывает наездника и убегает в горы. Исмель на собственном горьком опыте убеждается в пре</w:t>
      </w:r>
      <w:r>
        <w:rPr>
          <w:rStyle w:val="a3"/>
        </w:rPr>
        <w:softHyphen/>
        <w:t>имуществе системы тренировки, применяемой Эльдаром. Он отправляется в горы, находит К^азбека и, следуя примеру друга, начинает готовить коня к соревнованиям. Но больше всего забот оказывается у Бетала. Тайком от матушки Хабиба он готовит ее дочь, смелую девушку Фатимат, к пред</w:t>
      </w:r>
      <w:r>
        <w:rPr>
          <w:rStyle w:val="a3"/>
        </w:rPr>
        <w:softHyphen/>
        <w:t>стоящим состязаниям. Наступает долгожданный день конноспортивных соревнований. После упорной борьбы победителем выходит Исмель на коне Казбек. Джигит дарит завоеванный приз, голубой шарф, своей жене Марьян. Пришедший вторым Эльдар горячо поздравляет друга и любимую им Фати</w:t>
      </w:r>
      <w:r>
        <w:rPr>
          <w:rStyle w:val="a3"/>
        </w:rPr>
        <w:softHyphen/>
        <w:t>мат, занявшую первое место в соревнованиях среди девушек-конников.</w:t>
      </w:r>
    </w:p>
    <w:p w14:paraId="7383A79F" w14:textId="77777777" w:rsidR="006F3561" w:rsidRDefault="00000000">
      <w:pPr>
        <w:pStyle w:val="1"/>
        <w:spacing w:after="400" w:line="211" w:lineRule="auto"/>
        <w:jc w:val="both"/>
      </w:pPr>
      <w:r>
        <w:rPr>
          <w:rStyle w:val="a3"/>
        </w:rPr>
        <w:t>Библиография: «Кабардинская правда», Нальчик, 13 VII 1956; «Социалистическая Осетия», Орджоникидзе, 1 VII 1956.</w:t>
      </w:r>
    </w:p>
    <w:p w14:paraId="1CC27048" w14:textId="77777777" w:rsidR="006F3561" w:rsidRDefault="00000000">
      <w:pPr>
        <w:pStyle w:val="20"/>
        <w:keepNext/>
        <w:keepLines/>
        <w:spacing w:after="280"/>
      </w:pPr>
      <w:bookmarkStart w:id="77" w:name="bookmark154"/>
      <w:r>
        <w:rPr>
          <w:rStyle w:val="2"/>
          <w:b/>
          <w:bCs/>
        </w:rPr>
        <w:t>МУЛЬТИПЛИКАЦИОННЫЕ ФИЛЬМЫ</w:t>
      </w:r>
      <w:bookmarkEnd w:id="77"/>
    </w:p>
    <w:p w14:paraId="6A5A34D3" w14:textId="77777777" w:rsidR="006F3561" w:rsidRDefault="00000000">
      <w:pPr>
        <w:pStyle w:val="1"/>
        <w:spacing w:line="214" w:lineRule="auto"/>
        <w:ind w:firstLine="0"/>
        <w:jc w:val="both"/>
      </w:pPr>
      <w:r>
        <w:rPr>
          <w:rStyle w:val="a3"/>
        </w:rPr>
        <w:t xml:space="preserve">2235. ЗАКОЛДОВАННЫЙ МАЛЬЧИК- Графич., цв., ч/б, 5 ч., 1247 </w:t>
      </w:r>
      <w:r>
        <w:rPr>
          <w:rStyle w:val="a3"/>
          <w:i/>
          <w:iCs/>
        </w:rPr>
        <w:t xml:space="preserve">м, </w:t>
      </w:r>
      <w:r>
        <w:rPr>
          <w:rStyle w:val="a3"/>
        </w:rPr>
        <w:t>Союзмультфильм, 1955 г., ВЭ 13.1 1956 г.</w:t>
      </w:r>
    </w:p>
    <w:p w14:paraId="21A9651C" w14:textId="77777777" w:rsidR="006F3561" w:rsidRDefault="00000000">
      <w:pPr>
        <w:pStyle w:val="1"/>
        <w:spacing w:line="214" w:lineRule="auto"/>
        <w:jc w:val="both"/>
      </w:pPr>
      <w:r>
        <w:rPr>
          <w:rStyle w:val="a3"/>
        </w:rPr>
        <w:t>Авт. сцен. М. Вольпин; реж.-пост. В. Полковников, А. Снежко-Блоц- кая; худ.-пост. Л. Мильчин, Г Брашишките, Р. Качанов; опер. М. Друян; комиоз. В. Юровский, звукоопер. Н. Прилуцкий.</w:t>
      </w:r>
    </w:p>
    <w:p w14:paraId="7A98B092" w14:textId="77777777" w:rsidR="006F3561" w:rsidRDefault="00000000">
      <w:pPr>
        <w:pStyle w:val="1"/>
        <w:spacing w:line="214" w:lineRule="auto"/>
        <w:jc w:val="both"/>
      </w:pPr>
      <w:r>
        <w:rPr>
          <w:rStyle w:val="a3"/>
        </w:rPr>
        <w:t>Ассист. реж. Н Орлова; тех. ассист. Н. Майорова; 2-й опер. Е. Ризо; худ-мультипл. Ф. Хитрук, Т Таранович, Л. Позднеев, Б. Чани, Г Ново</w:t>
      </w:r>
      <w:r>
        <w:rPr>
          <w:rStyle w:val="a3"/>
        </w:rPr>
        <w:softHyphen/>
        <w:t>жилов, И. Подгорский, Р. Миренкова, К- Чикин, В. Крумин, В. Долгих, Л Попов, Ф. Епифанова, Б. Меерович; худ.-декор. И. Светлица, И. Про</w:t>
      </w:r>
      <w:r>
        <w:rPr>
          <w:rStyle w:val="a3"/>
        </w:rPr>
        <w:softHyphen/>
        <w:t>кофьева, П. Коробаев</w:t>
      </w:r>
    </w:p>
    <w:p w14:paraId="4EBAC33B" w14:textId="77777777" w:rsidR="006F3561" w:rsidRDefault="00000000">
      <w:pPr>
        <w:pStyle w:val="1"/>
        <w:spacing w:line="214" w:lineRule="auto"/>
        <w:jc w:val="both"/>
      </w:pPr>
      <w:r>
        <w:rPr>
          <w:rStyle w:val="a3"/>
        </w:rPr>
        <w:t>Роли озвучивали- В Сперантова, А. Кубацкий, Э. Гарин, В- Струкова, Г Вицин, А. Консовский.</w:t>
      </w:r>
    </w:p>
    <w:p w14:paraId="6DE08160" w14:textId="77777777" w:rsidR="006F3561" w:rsidRDefault="00000000">
      <w:pPr>
        <w:pStyle w:val="1"/>
        <w:spacing w:line="214" w:lineRule="auto"/>
        <w:jc w:val="both"/>
      </w:pPr>
      <w:r>
        <w:rPr>
          <w:rStyle w:val="a3"/>
        </w:rPr>
        <w:t>Экранизация сказочной повести шведской писательницы Сельмы Лагерлеф «Чудесное путешествие на гусях».</w:t>
      </w:r>
    </w:p>
    <w:p w14:paraId="58D04300" w14:textId="77777777" w:rsidR="006F3561" w:rsidRDefault="00000000">
      <w:pPr>
        <w:pStyle w:val="1"/>
        <w:spacing w:line="214" w:lineRule="auto"/>
        <w:jc w:val="both"/>
      </w:pPr>
      <w:r>
        <w:rPr>
          <w:rStyle w:val="a3"/>
        </w:rPr>
        <w:t>Школьник озорник Нильс волшебным заклинанием гнома превращен в крошечного мальчика. Вместе со стаей диких гусей и своим другом, домашним гусем Мартином, он летит в Лапландию. Во время опасного воз</w:t>
      </w:r>
      <w:r>
        <w:rPr>
          <w:rStyle w:val="a3"/>
        </w:rPr>
        <w:softHyphen/>
        <w:t>душного путешествия Нильс, раскаявшийся в своих шалостях, совершает ряд благородных поступков Он находит маленькую Белочку и возвращает ее родителям, с помощью волшебной дудочки приостанавливает грозное</w:t>
      </w:r>
    </w:p>
    <w:p w14:paraId="48A72C0B" w14:textId="77777777" w:rsidR="006F3561" w:rsidRDefault="00000000">
      <w:pPr>
        <w:pStyle w:val="1"/>
        <w:spacing w:after="180" w:line="211" w:lineRule="auto"/>
        <w:ind w:firstLine="0"/>
        <w:jc w:val="both"/>
      </w:pPr>
      <w:r>
        <w:rPr>
          <w:rStyle w:val="a3"/>
        </w:rPr>
        <w:t>нашествие крыс на старинный замок, где живу г аисты; спасает одного из новых друзей — дикого Гуся из лап хищной Лисы. Своим поведением Нильс завоевывает любовь и уважение всей стаи. Узнав о последнем под</w:t>
      </w:r>
      <w:r>
        <w:rPr>
          <w:rStyle w:val="a3"/>
        </w:rPr>
        <w:softHyphen/>
        <w:t>виге Нильса, решившего пожертвовать собой ради гуся Мартина, гном возвращает мальчику его прежний облик.</w:t>
      </w:r>
    </w:p>
    <w:p w14:paraId="5051820E" w14:textId="77777777" w:rsidR="006F3561" w:rsidRDefault="00000000">
      <w:pPr>
        <w:pStyle w:val="1"/>
        <w:numPr>
          <w:ilvl w:val="0"/>
          <w:numId w:val="65"/>
        </w:numPr>
        <w:tabs>
          <w:tab w:val="left" w:pos="442"/>
        </w:tabs>
        <w:spacing w:line="211" w:lineRule="auto"/>
        <w:ind w:firstLine="0"/>
        <w:jc w:val="both"/>
      </w:pPr>
      <w:r>
        <w:rPr>
          <w:rStyle w:val="a3"/>
        </w:rPr>
        <w:t>МИШКА-ЗАДИРА. Графич, цв., ч/б, 1 ч., 281,55 ж, Союзмульт</w:t>
      </w:r>
      <w:r>
        <w:rPr>
          <w:rStyle w:val="a3"/>
        </w:rPr>
        <w:softHyphen/>
        <w:t xml:space="preserve">фильм, 1955 </w:t>
      </w:r>
      <w:r>
        <w:rPr>
          <w:rStyle w:val="a3"/>
        </w:rPr>
        <w:lastRenderedPageBreak/>
        <w:t>г., ВЭ 13.1 1956 г.</w:t>
      </w:r>
    </w:p>
    <w:p w14:paraId="61F727AE" w14:textId="77777777" w:rsidR="006F3561" w:rsidRDefault="00000000">
      <w:pPr>
        <w:pStyle w:val="1"/>
        <w:spacing w:line="211" w:lineRule="auto"/>
        <w:ind w:firstLine="280"/>
        <w:jc w:val="both"/>
      </w:pPr>
      <w:r>
        <w:rPr>
          <w:rStyle w:val="a3"/>
        </w:rPr>
        <w:t>Авт. сцен. Н. Окропиридзе; реж.-пост. П. Носов, худ.-пост. И Зна</w:t>
      </w:r>
      <w:r>
        <w:rPr>
          <w:rStyle w:val="a3"/>
        </w:rPr>
        <w:softHyphen/>
        <w:t>менский, В. Ар беков; опер. Е. Ризо, Н. Соколова, композ. О Гор дел и, звукоопер. Г. Мартынюк.</w:t>
      </w:r>
    </w:p>
    <w:p w14:paraId="61BA1AD2" w14:textId="77777777" w:rsidR="006F3561" w:rsidRDefault="00000000">
      <w:pPr>
        <w:pStyle w:val="1"/>
        <w:spacing w:line="211" w:lineRule="auto"/>
        <w:ind w:firstLine="280"/>
        <w:jc w:val="both"/>
      </w:pPr>
      <w:r>
        <w:rPr>
          <w:rStyle w:val="a3"/>
        </w:rPr>
        <w:t>Лесист, реж. Е. Туранова, А. Фирсова; авт. текста песен Я- Аким, худ.-мультипл. Л. Резцова, В. Крумин, Б. Бутаков, Д. Белов, М. Куп- рач, В. Долгих, Р Миренкова, Е. Комова, Ф. Епифанова; худ -декор Г Невзорова, В. Роджеро.</w:t>
      </w:r>
    </w:p>
    <w:p w14:paraId="3BA3D79C" w14:textId="77777777" w:rsidR="006F3561" w:rsidRDefault="00000000">
      <w:pPr>
        <w:pStyle w:val="1"/>
        <w:spacing w:line="211" w:lineRule="auto"/>
        <w:ind w:firstLine="280"/>
        <w:jc w:val="both"/>
      </w:pPr>
      <w:r>
        <w:rPr>
          <w:rStyle w:val="a3"/>
        </w:rPr>
        <w:t>О воспитании чувства дружбы и товарищества.</w:t>
      </w:r>
    </w:p>
    <w:p w14:paraId="1793560A" w14:textId="77777777" w:rsidR="006F3561" w:rsidRDefault="00000000">
      <w:pPr>
        <w:pStyle w:val="1"/>
        <w:spacing w:after="180" w:line="211" w:lineRule="auto"/>
        <w:ind w:firstLine="280"/>
        <w:jc w:val="both"/>
      </w:pPr>
      <w:r>
        <w:rPr>
          <w:rStyle w:val="a3"/>
        </w:rPr>
        <w:t>Задира Медвежонок считает себя самым сильным и бесстрашным среди зверей. Он безнаказанно обижает маленьких и слабых обитателей леса. Два зайчонка и рыжий Лисенок решают проучить Мишку. Они надевают па себя огородное чучело и идут в лес, чтобы своим устрашающим видом напугать забияку. Однако, увидев, что Мишку преследует разъяренный Кабан, зверюшки нападают на обидчика и выручают Медвежонка. Растро</w:t>
      </w:r>
      <w:r>
        <w:rPr>
          <w:rStyle w:val="a3"/>
        </w:rPr>
        <w:softHyphen/>
        <w:t>ганный Мишка просит прощения у зверюшек. Он обещает никогда нс быть задирой. Примирившись, друзья начинают веселую игру.</w:t>
      </w:r>
    </w:p>
    <w:p w14:paraId="0A58735C" w14:textId="77777777" w:rsidR="006F3561" w:rsidRDefault="00000000">
      <w:pPr>
        <w:pStyle w:val="1"/>
        <w:numPr>
          <w:ilvl w:val="0"/>
          <w:numId w:val="65"/>
        </w:numPr>
        <w:tabs>
          <w:tab w:val="left" w:pos="442"/>
        </w:tabs>
        <w:spacing w:line="211" w:lineRule="auto"/>
        <w:ind w:firstLine="0"/>
        <w:jc w:val="both"/>
      </w:pPr>
      <w:r>
        <w:rPr>
          <w:rStyle w:val="a3"/>
        </w:rPr>
        <w:t xml:space="preserve">НЕОБЫКНОВЕННЫЙ МАТЧ. Графич., цв., ч/б, 2 ч , 572,9 </w:t>
      </w:r>
      <w:r>
        <w:rPr>
          <w:rStyle w:val="a3"/>
          <w:i/>
          <w:iCs/>
        </w:rPr>
        <w:t xml:space="preserve">м, </w:t>
      </w:r>
      <w:r>
        <w:rPr>
          <w:rStyle w:val="a3"/>
        </w:rPr>
        <w:t>Союзмультфильм, 1955 г., ВЭ V 1955 г.</w:t>
      </w:r>
    </w:p>
    <w:p w14:paraId="7E4E4CF6" w14:textId="77777777" w:rsidR="006F3561" w:rsidRDefault="00000000">
      <w:pPr>
        <w:pStyle w:val="1"/>
        <w:spacing w:line="211" w:lineRule="auto"/>
        <w:ind w:firstLine="280"/>
        <w:jc w:val="both"/>
      </w:pPr>
      <w:r>
        <w:rPr>
          <w:rStyle w:val="a3"/>
        </w:rPr>
        <w:t>Авт. сцен. М. Пащенко; пост. М. Пащенко, Б. Дежкин; худ. В. Васи</w:t>
      </w:r>
      <w:r>
        <w:rPr>
          <w:rStyle w:val="a3"/>
        </w:rPr>
        <w:softHyphen/>
        <w:t>ленко, П. Репкин, А. Савченко; опер. М. Друян; композ К- Хачатурян, звукоопер Н. Прилуцкий</w:t>
      </w:r>
    </w:p>
    <w:p w14:paraId="1CEB7095" w14:textId="77777777" w:rsidR="006F3561" w:rsidRDefault="00000000">
      <w:pPr>
        <w:pStyle w:val="1"/>
        <w:spacing w:line="211" w:lineRule="auto"/>
        <w:ind w:firstLine="280"/>
        <w:jc w:val="both"/>
      </w:pPr>
      <w:r>
        <w:rPr>
          <w:rStyle w:val="a3"/>
        </w:rPr>
        <w:t>Ассист. опер. Е. Ризо; монтаж. Л. Кякшт; авт. текста песен М. Воль</w:t>
      </w:r>
      <w:r>
        <w:rPr>
          <w:rStyle w:val="a3"/>
        </w:rPr>
        <w:softHyphen/>
        <w:t>пин; худ.-мультипл. Б. Дежкин, Д. Белов, Ф. Хитрук, В Пекарь, Р Ка</w:t>
      </w:r>
      <w:r>
        <w:rPr>
          <w:rStyle w:val="a3"/>
        </w:rPr>
        <w:softHyphen/>
        <w:t>чанов, Б Степанцев, Ф. Епифанова, Н. Привалова, М. Купрач, В. Кок- ночкин, Б. Чани; худ.-декор. И. Светлица, В. Роджеро, П. Коробаев, К- Малышев, И Прокофьева.</w:t>
      </w:r>
    </w:p>
    <w:p w14:paraId="0F4AB74F" w14:textId="77777777" w:rsidR="006F3561" w:rsidRDefault="00000000">
      <w:pPr>
        <w:pStyle w:val="1"/>
        <w:spacing w:line="211" w:lineRule="auto"/>
        <w:ind w:firstLine="280"/>
        <w:jc w:val="both"/>
      </w:pPr>
      <w:r>
        <w:rPr>
          <w:rStyle w:val="a3"/>
        </w:rPr>
        <w:t>Роли озвучивали: Б Андреев, Ю. Юльская, 10. Хржановский, В. Ива</w:t>
      </w:r>
      <w:r>
        <w:rPr>
          <w:rStyle w:val="a3"/>
        </w:rPr>
        <w:softHyphen/>
        <w:t>нова, М. Корабельникова.</w:t>
      </w:r>
    </w:p>
    <w:p w14:paraId="4067077F" w14:textId="77777777" w:rsidR="006F3561" w:rsidRDefault="00000000">
      <w:pPr>
        <w:pStyle w:val="1"/>
        <w:spacing w:line="211" w:lineRule="auto"/>
        <w:ind w:firstLine="280"/>
        <w:jc w:val="both"/>
      </w:pPr>
      <w:r>
        <w:rPr>
          <w:rStyle w:val="a3"/>
        </w:rPr>
        <w:t>Осуждение зазнайства.</w:t>
      </w:r>
    </w:p>
    <w:p w14:paraId="4B977D03" w14:textId="77777777" w:rsidR="006F3561" w:rsidRDefault="00000000">
      <w:pPr>
        <w:pStyle w:val="1"/>
        <w:spacing w:line="211" w:lineRule="auto"/>
        <w:ind w:firstLine="280"/>
        <w:jc w:val="both"/>
      </w:pPr>
      <w:r>
        <w:rPr>
          <w:rStyle w:val="a3"/>
        </w:rPr>
        <w:t>Действие фильма происходит в игрушечном отделе универмага. Мало</w:t>
      </w:r>
      <w:r>
        <w:rPr>
          <w:rStyle w:val="a3"/>
        </w:rPr>
        <w:softHyphen/>
        <w:t>известная, но дружная и сплоченная команда СМИ (секция мягких игрушек) вызывает на состязание и побеждает команду зазнавшихся и грубых дере</w:t>
      </w:r>
      <w:r>
        <w:rPr>
          <w:rStyle w:val="a3"/>
        </w:rPr>
        <w:softHyphen/>
        <w:t>вянных футболистов, случайно попавших в магазин в коробке с этикеткой «1-й сорт».</w:t>
      </w:r>
    </w:p>
    <w:p w14:paraId="0DA3A8D2" w14:textId="77777777" w:rsidR="006F3561" w:rsidRDefault="00000000">
      <w:pPr>
        <w:pStyle w:val="1"/>
        <w:spacing w:after="180" w:line="211" w:lineRule="auto"/>
        <w:ind w:firstLine="280"/>
        <w:jc w:val="both"/>
      </w:pPr>
      <w:r>
        <w:rPr>
          <w:rStyle w:val="a3"/>
        </w:rPr>
        <w:t>На XVI Венецианском кинофестивале (1955) картине присуждена Пер</w:t>
      </w:r>
      <w:r>
        <w:rPr>
          <w:rStyle w:val="a3"/>
        </w:rPr>
        <w:softHyphen/>
        <w:t>вая большая премия с вручением приза «За интересную карикатурною форму показа современного зазнайства в футбольном мире»; на Международ</w:t>
      </w:r>
      <w:r>
        <w:rPr>
          <w:rStyle w:val="a3"/>
        </w:rPr>
        <w:softHyphen/>
        <w:t>ном кинофестивале, проведенном в рамках VI Всемирного фестиваля молодежи и студентов в Москве (1957), присуждена Бронзовая медаль</w:t>
      </w:r>
    </w:p>
    <w:p w14:paraId="5A9033C3" w14:textId="77777777" w:rsidR="006F3561" w:rsidRDefault="00000000">
      <w:pPr>
        <w:pStyle w:val="1"/>
        <w:numPr>
          <w:ilvl w:val="0"/>
          <w:numId w:val="65"/>
        </w:numPr>
        <w:tabs>
          <w:tab w:val="left" w:pos="445"/>
        </w:tabs>
        <w:spacing w:line="211" w:lineRule="auto"/>
        <w:ind w:firstLine="0"/>
        <w:jc w:val="both"/>
      </w:pPr>
      <w:r>
        <w:rPr>
          <w:rStyle w:val="a3"/>
        </w:rPr>
        <w:t xml:space="preserve">ОРЕХОВЫЙ ПРУТИК- Графич , цв , ч/б, 2 ч , 568,2 </w:t>
      </w:r>
      <w:r>
        <w:rPr>
          <w:rStyle w:val="a3"/>
          <w:i/>
          <w:iCs/>
        </w:rPr>
        <w:t>м.,</w:t>
      </w:r>
      <w:r>
        <w:rPr>
          <w:rStyle w:val="a3"/>
        </w:rPr>
        <w:t xml:space="preserve"> Союзмульт</w:t>
      </w:r>
      <w:r>
        <w:rPr>
          <w:rStyle w:val="a3"/>
        </w:rPr>
        <w:softHyphen/>
        <w:t>фильм, 1955 г., ВЭ VI 1955 г.</w:t>
      </w:r>
    </w:p>
    <w:p w14:paraId="691EB7DF" w14:textId="77777777" w:rsidR="006F3561" w:rsidRDefault="00000000">
      <w:pPr>
        <w:pStyle w:val="1"/>
        <w:spacing w:after="180" w:line="211" w:lineRule="auto"/>
        <w:ind w:firstLine="280"/>
        <w:jc w:val="both"/>
      </w:pPr>
      <w:r>
        <w:rPr>
          <w:rStyle w:val="a3"/>
        </w:rPr>
        <w:t>Авт. сцен. Г Гребнер; реж -пост. И. Аксенчук; худ.-пост. В. Бордзи- ловский; опер. Н Воинов; композ. Э. Колмановский; звукоопер. Г Мар</w:t>
      </w:r>
      <w:r>
        <w:rPr>
          <w:rStyle w:val="a3"/>
        </w:rPr>
        <w:softHyphen/>
        <w:t>тынюк. •</w:t>
      </w:r>
    </w:p>
    <w:p w14:paraId="5A80E5C3" w14:textId="77777777" w:rsidR="006F3561" w:rsidRDefault="00000000">
      <w:pPr>
        <w:pStyle w:val="1"/>
        <w:spacing w:line="211" w:lineRule="auto"/>
        <w:jc w:val="both"/>
      </w:pPr>
      <w:r>
        <w:rPr>
          <w:rStyle w:val="a3"/>
        </w:rPr>
        <w:t>Ассист реж В Балашов, Л Ковалевская, ассист. худ. Б. Корнеев; ассист. по монтажу Н Майорова; консульт. по фольклору Д Шполян</w:t>
      </w:r>
      <w:r>
        <w:rPr>
          <w:rStyle w:val="a3"/>
        </w:rPr>
        <w:softHyphen/>
        <w:t>ская, худ.-мультипл. Т Таранович, Р. Миренкова, Б. Чани, В. Котеноч- кин, В. Долгих, М. Купрач, В. Крумин, И. Подгорский, В. Лихачев, К- Никифоров, Н Федоров, Ф Хитрук, Т Федорова, Е. Хлудова, худ - декор. В. Валерианова, Г Невзорова, Г Аркадьев, К- Малышев, И- Троя- пова, В. Роджеро.</w:t>
      </w:r>
    </w:p>
    <w:p w14:paraId="1DFB5E6E" w14:textId="77777777" w:rsidR="006F3561" w:rsidRDefault="00000000">
      <w:pPr>
        <w:pStyle w:val="1"/>
        <w:spacing w:line="211" w:lineRule="auto"/>
        <w:jc w:val="both"/>
      </w:pPr>
      <w:r>
        <w:rPr>
          <w:rStyle w:val="a3"/>
        </w:rPr>
        <w:t>Роли озвучивали- М. Корабельникова (Мариука), Ю Юльская (Гри- гораш), А Ханов (Фаурар), Г Вицин (Клоанца), Г Дудник (Ореховый Куст), Ю. Феоктистова (бабушка Мышка)</w:t>
      </w:r>
    </w:p>
    <w:p w14:paraId="4F626DB6" w14:textId="77777777" w:rsidR="006F3561" w:rsidRDefault="00000000">
      <w:pPr>
        <w:pStyle w:val="1"/>
        <w:spacing w:line="211" w:lineRule="auto"/>
        <w:jc w:val="both"/>
      </w:pPr>
      <w:r>
        <w:rPr>
          <w:rStyle w:val="a3"/>
        </w:rPr>
        <w:t>Экранизация одноименной румынской сказки Кэлян-Груя о воспитании в детях чувства долга, смелости и взаимопомощи.</w:t>
      </w:r>
    </w:p>
    <w:p w14:paraId="0E17D176" w14:textId="77777777" w:rsidR="006F3561" w:rsidRDefault="00000000">
      <w:pPr>
        <w:pStyle w:val="1"/>
        <w:spacing w:after="200" w:line="211" w:lineRule="auto"/>
        <w:jc w:val="both"/>
      </w:pPr>
      <w:r>
        <w:rPr>
          <w:rStyle w:val="a3"/>
        </w:rPr>
        <w:t xml:space="preserve">Девочка Мариука отправляется на поиски своего брата Григораша: его унесла злая колдунья, баба Клоанца. В пути девочка оказывает помощь Ореховому Кусту, </w:t>
      </w:r>
      <w:r>
        <w:rPr>
          <w:rStyle w:val="a3"/>
        </w:rPr>
        <w:lastRenderedPageBreak/>
        <w:t>корни которого подтачивает червяк, и Великану, вытащив у него занозу из глаза. В благодарность за это Ореховый Куст награждает Мариуку волшебным ореховым прутиком. С его помощью и при содействии Великана деврчка пробирается в замок Клоанцы и спасает своего брата.</w:t>
      </w:r>
    </w:p>
    <w:p w14:paraId="42CB5663" w14:textId="77777777" w:rsidR="006F3561" w:rsidRDefault="00000000">
      <w:pPr>
        <w:pStyle w:val="1"/>
        <w:numPr>
          <w:ilvl w:val="0"/>
          <w:numId w:val="65"/>
        </w:numPr>
        <w:tabs>
          <w:tab w:val="left" w:pos="442"/>
        </w:tabs>
        <w:spacing w:line="211" w:lineRule="auto"/>
        <w:ind w:firstLine="0"/>
        <w:jc w:val="both"/>
      </w:pPr>
      <w:r>
        <w:rPr>
          <w:rStyle w:val="a3"/>
        </w:rPr>
        <w:t xml:space="preserve">ОСТРОВ ОШИБОК- Графич., цв., ч/б, 3 ч , 824 </w:t>
      </w:r>
      <w:r>
        <w:rPr>
          <w:rStyle w:val="a3"/>
          <w:i/>
          <w:iCs/>
        </w:rPr>
        <w:t>м,</w:t>
      </w:r>
      <w:r>
        <w:rPr>
          <w:rStyle w:val="a3"/>
        </w:rPr>
        <w:t xml:space="preserve"> Союзмульт</w:t>
      </w:r>
      <w:r>
        <w:rPr>
          <w:rStyle w:val="a3"/>
        </w:rPr>
        <w:softHyphen/>
        <w:t>фильм, 1955 г., ВЭ V 1955 г.</w:t>
      </w:r>
    </w:p>
    <w:p w14:paraId="0DBDE87D" w14:textId="77777777" w:rsidR="006F3561" w:rsidRDefault="00000000">
      <w:pPr>
        <w:pStyle w:val="1"/>
        <w:spacing w:line="211" w:lineRule="auto"/>
        <w:jc w:val="both"/>
      </w:pPr>
      <w:r>
        <w:rPr>
          <w:rStyle w:val="a3"/>
        </w:rPr>
        <w:t>Авт. сцен. М Вольпин, Н. Эрдман; реж. В и 3 Брумберг; худ. Г Коз</w:t>
      </w:r>
      <w:r>
        <w:rPr>
          <w:rStyle w:val="a3"/>
        </w:rPr>
        <w:softHyphen/>
        <w:t>лов, В. Никитин, Н Николаев; опер Е. Петрова; композ. Ан. Александров; звукоопер. Н. Прилуцкий.</w:t>
      </w:r>
    </w:p>
    <w:p w14:paraId="498CB2B1" w14:textId="77777777" w:rsidR="006F3561" w:rsidRDefault="00000000">
      <w:pPr>
        <w:pStyle w:val="1"/>
        <w:spacing w:line="211" w:lineRule="auto"/>
        <w:jc w:val="both"/>
      </w:pPr>
      <w:r>
        <w:rPr>
          <w:rStyle w:val="a3"/>
        </w:rPr>
        <w:t>Ассист реж Т Федорова; ассист. по монтажу В Иванова; худ.-муль</w:t>
      </w:r>
      <w:r>
        <w:rPr>
          <w:rStyle w:val="a3"/>
        </w:rPr>
        <w:softHyphen/>
        <w:t>типл. Р. Давыдов, В. Рябчиков, Д. Белов, Н. Федоров, И. Подгорский, Л. Резцова, Г Новожилов, К- Чикин; худ.-декор. О. Геммерлинг, И Троя- нова, Е. Танненберг, А. Дураков.</w:t>
      </w:r>
    </w:p>
    <w:p w14:paraId="35AFFB61" w14:textId="77777777" w:rsidR="006F3561" w:rsidRDefault="00000000">
      <w:pPr>
        <w:pStyle w:val="1"/>
        <w:spacing w:line="211" w:lineRule="auto"/>
        <w:jc w:val="both"/>
      </w:pPr>
      <w:r>
        <w:rPr>
          <w:rStyle w:val="a3"/>
        </w:rPr>
        <w:t>Роли озвучивали: В. Бендина, Л. Гриценко, И. Гошева, О. Андровская, Г Новожилова, П. Брянский, С. Бирман, В. Грибков, С. Гаррель, Е. Морес.</w:t>
      </w:r>
    </w:p>
    <w:p w14:paraId="3B4B923A" w14:textId="77777777" w:rsidR="006F3561" w:rsidRDefault="00000000">
      <w:pPr>
        <w:pStyle w:val="1"/>
        <w:spacing w:line="211" w:lineRule="auto"/>
        <w:jc w:val="both"/>
      </w:pPr>
      <w:r>
        <w:rPr>
          <w:rStyle w:val="a3"/>
        </w:rPr>
        <w:t>Каждый школьник должен хорошо учиться.</w:t>
      </w:r>
    </w:p>
    <w:p w14:paraId="5D359AAD" w14:textId="77777777" w:rsidR="006F3561" w:rsidRDefault="00000000">
      <w:pPr>
        <w:pStyle w:val="1"/>
        <w:spacing w:after="200" w:line="211" w:lineRule="auto"/>
        <w:jc w:val="both"/>
      </w:pPr>
      <w:r>
        <w:rPr>
          <w:rStyle w:val="a3"/>
        </w:rPr>
        <w:t>Ленивый ученик Коля Сорокин получает на лето задание по арифме</w:t>
      </w:r>
      <w:r>
        <w:rPr>
          <w:rStyle w:val="a3"/>
        </w:rPr>
        <w:softHyphen/>
        <w:t>тике. «Галочки»-птички, которыми были отмечены задачи для летней работы, хотят помочь мальчику. Но Лебеди-двоики увлекают Колю на таин</w:t>
      </w:r>
      <w:r>
        <w:rPr>
          <w:rStyle w:val="a3"/>
        </w:rPr>
        <w:softHyphen/>
        <w:t>ственный остров ошибок. Неправильно решенные задачи доставляют маль</w:t>
      </w:r>
      <w:r>
        <w:rPr>
          <w:rStyle w:val="a3"/>
        </w:rPr>
        <w:softHyphen/>
        <w:t>чику много неприятностей Коля решает побороть свою лень и по иному относиться к учебе</w:t>
      </w:r>
    </w:p>
    <w:p w14:paraId="6C7BD65B" w14:textId="77777777" w:rsidR="006F3561" w:rsidRDefault="00000000">
      <w:pPr>
        <w:pStyle w:val="1"/>
        <w:numPr>
          <w:ilvl w:val="0"/>
          <w:numId w:val="65"/>
        </w:numPr>
        <w:tabs>
          <w:tab w:val="left" w:pos="440"/>
        </w:tabs>
        <w:spacing w:line="216" w:lineRule="auto"/>
        <w:ind w:firstLine="0"/>
        <w:jc w:val="both"/>
      </w:pPr>
      <w:r>
        <w:rPr>
          <w:rStyle w:val="a3"/>
        </w:rPr>
        <w:t xml:space="preserve">ПЕС И КОТ Графич., цв., ч б, 2 ч 502,4 </w:t>
      </w:r>
      <w:r>
        <w:rPr>
          <w:rStyle w:val="a3"/>
          <w:i/>
          <w:iCs/>
        </w:rPr>
        <w:t>м,</w:t>
      </w:r>
      <w:r>
        <w:rPr>
          <w:rStyle w:val="a3"/>
        </w:rPr>
        <w:t xml:space="preserve"> Союзмультфильм, 1955 г., ВЭ IX 1955 г.</w:t>
      </w:r>
    </w:p>
    <w:p w14:paraId="65DB5665" w14:textId="77777777" w:rsidR="006F3561" w:rsidRDefault="00000000">
      <w:pPr>
        <w:pStyle w:val="1"/>
        <w:spacing w:line="216" w:lineRule="auto"/>
        <w:jc w:val="both"/>
      </w:pPr>
      <w:r>
        <w:rPr>
          <w:rStyle w:val="a3"/>
        </w:rPr>
        <w:t>Авт. сцен, и реж. Л. Атаманов, худ.-пост. А. Винокуров, И. Шварцман, опер. М. Друян; композ. К- Хачатурян; звукоопер. Н. Прилуцкий.</w:t>
      </w:r>
    </w:p>
    <w:p w14:paraId="2A8E4BEA" w14:textId="77777777" w:rsidR="006F3561" w:rsidRDefault="00000000">
      <w:pPr>
        <w:pStyle w:val="1"/>
        <w:spacing w:line="216" w:lineRule="auto"/>
        <w:jc w:val="both"/>
      </w:pPr>
      <w:r>
        <w:rPr>
          <w:rStyle w:val="a3"/>
        </w:rPr>
        <w:t>Ассист. реж. В. Шилина, Л. Кякшт, В. Балашов; авт. стихов С. Маршак; худ.-мультипл. В. Арбеков, Д. Белов, Р. Давыдов, Ф. Епифанова, В. Коте- ночкин, М. Купрач, В. Лихачев, В Пекарь, И. Подгорский, Н. Привалова, Л. Резцова, С. Степанов, Ф. Хитрук, Б. Чани, худ.-декор. В. Коробаев, И. Троянова.</w:t>
      </w:r>
    </w:p>
    <w:p w14:paraId="30032713" w14:textId="77777777" w:rsidR="006F3561" w:rsidRDefault="00000000">
      <w:pPr>
        <w:pStyle w:val="1"/>
        <w:spacing w:line="216" w:lineRule="auto"/>
        <w:jc w:val="both"/>
      </w:pPr>
      <w:r>
        <w:rPr>
          <w:rStyle w:val="a3"/>
        </w:rPr>
        <w:t>Роли озвучивали: Р. Симонов, В Грибков, В. Канделаки, Ю Хржа- новский.</w:t>
      </w:r>
    </w:p>
    <w:p w14:paraId="03FEE04B" w14:textId="77777777" w:rsidR="006F3561" w:rsidRDefault="00000000">
      <w:pPr>
        <w:pStyle w:val="1"/>
        <w:spacing w:line="216" w:lineRule="auto"/>
        <w:jc w:val="both"/>
      </w:pPr>
      <w:r>
        <w:rPr>
          <w:rStyle w:val="a3"/>
        </w:rPr>
        <w:t>Экранизация известной сказки классика армянской литературы О Ту</w:t>
      </w:r>
      <w:r>
        <w:rPr>
          <w:rStyle w:val="a3"/>
        </w:rPr>
        <w:softHyphen/>
        <w:t>маняна.</w:t>
      </w:r>
    </w:p>
    <w:p w14:paraId="63EF4F4C" w14:textId="77777777" w:rsidR="006F3561" w:rsidRDefault="00000000">
      <w:pPr>
        <w:pStyle w:val="1"/>
        <w:spacing w:after="200" w:line="216" w:lineRule="auto"/>
        <w:jc w:val="both"/>
      </w:pPr>
      <w:r>
        <w:rPr>
          <w:rStyle w:val="a3"/>
        </w:rPr>
        <w:t>Простодушный и добрый Пес-пастух приносит Коту-скорняку чудес</w:t>
      </w:r>
      <w:r>
        <w:rPr>
          <w:rStyle w:val="a3"/>
        </w:rPr>
        <w:softHyphen/>
        <w:t>ную шкурку и заказывает себе шапку. Плут и обманщик Кот выгодно про</w:t>
      </w:r>
      <w:r>
        <w:rPr>
          <w:rStyle w:val="a3"/>
        </w:rPr>
        <w:softHyphen/>
        <w:t>дает чужую шапку богатому Козлу.</w:t>
      </w:r>
    </w:p>
    <w:p w14:paraId="6EC1FD55" w14:textId="77777777" w:rsidR="006F3561" w:rsidRDefault="00000000">
      <w:pPr>
        <w:pStyle w:val="1"/>
        <w:numPr>
          <w:ilvl w:val="0"/>
          <w:numId w:val="65"/>
        </w:numPr>
        <w:tabs>
          <w:tab w:val="left" w:pos="447"/>
        </w:tabs>
        <w:spacing w:line="209" w:lineRule="auto"/>
        <w:ind w:firstLine="0"/>
        <w:jc w:val="both"/>
      </w:pPr>
      <w:r>
        <w:rPr>
          <w:rStyle w:val="a3"/>
        </w:rPr>
        <w:t xml:space="preserve">ПЕТУШОК —ЗОЛОТОЙ ГРЕБЕШОК- Графич., цв., ч/б, 1 ч., 293 </w:t>
      </w:r>
      <w:r>
        <w:rPr>
          <w:rStyle w:val="a3"/>
          <w:i/>
          <w:iCs/>
        </w:rPr>
        <w:t>м,</w:t>
      </w:r>
      <w:r>
        <w:rPr>
          <w:rStyle w:val="a3"/>
        </w:rPr>
        <w:t xml:space="preserve"> Союзмультфильм, 1955 г„ ВЭ V 1955 г.</w:t>
      </w:r>
    </w:p>
    <w:p w14:paraId="2320A735" w14:textId="77777777" w:rsidR="006F3561" w:rsidRDefault="00000000">
      <w:pPr>
        <w:pStyle w:val="1"/>
        <w:spacing w:line="209" w:lineRule="auto"/>
        <w:jc w:val="both"/>
      </w:pPr>
      <w:r>
        <w:rPr>
          <w:rStyle w:val="a3"/>
        </w:rPr>
        <w:t>Авт сцен. П. Носов, реж. П. Носов, Д. Анпилов; худ.-пост. В. Арбеков, В. Игнатов, опер. А Астафьев; композ. Р. Щедрин; звукоопер. Г Мар</w:t>
      </w:r>
      <w:r>
        <w:rPr>
          <w:rStyle w:val="a3"/>
        </w:rPr>
        <w:softHyphen/>
        <w:t>тынюк</w:t>
      </w:r>
    </w:p>
    <w:p w14:paraId="36BB6383" w14:textId="77777777" w:rsidR="006F3561" w:rsidRDefault="00000000">
      <w:pPr>
        <w:pStyle w:val="1"/>
        <w:spacing w:line="209" w:lineRule="auto"/>
        <w:jc w:val="both"/>
      </w:pPr>
      <w:r>
        <w:rPr>
          <w:rStyle w:val="a3"/>
        </w:rPr>
        <w:t>Тех. ассист. Е. Туранова; ассист. по монтажу А Фирсова, худ.-муль- типл. Р. Качанов, Т Федорова, В. Крумин, М. Кунрач, Е. Хлудова, Р. Ми</w:t>
      </w:r>
      <w:r>
        <w:rPr>
          <w:rStyle w:val="a3"/>
        </w:rPr>
        <w:softHyphen/>
        <w:t>ренкова, Б. Бутаков, Р. Давыдов, В. Лихачев; худ.-декор. Г Невзорова, И. Светлица, И. Прокофьева, А. Горева.</w:t>
      </w:r>
    </w:p>
    <w:p w14:paraId="4DE56876" w14:textId="77777777" w:rsidR="006F3561" w:rsidRDefault="00000000">
      <w:pPr>
        <w:pStyle w:val="1"/>
        <w:spacing w:line="209" w:lineRule="auto"/>
        <w:jc w:val="both"/>
      </w:pPr>
      <w:r>
        <w:rPr>
          <w:rStyle w:val="a3"/>
        </w:rPr>
        <w:t>Экранизация одноименной русской народной сказки в обработке А. Н. Толстого.</w:t>
      </w:r>
    </w:p>
    <w:p w14:paraId="74E568D5" w14:textId="77777777" w:rsidR="006F3561" w:rsidRDefault="00000000">
      <w:pPr>
        <w:pStyle w:val="1"/>
        <w:spacing w:after="200" w:line="209" w:lineRule="auto"/>
        <w:jc w:val="both"/>
      </w:pPr>
      <w:r>
        <w:rPr>
          <w:rStyle w:val="a3"/>
        </w:rPr>
        <w:t>Петушок— Золотой Гребешок, не послушав наказа своих друзей Кота и Дрозда, попадает в лапы к Лисе. Рыжая разбойница дважды уносит Пе</w:t>
      </w:r>
      <w:r>
        <w:rPr>
          <w:rStyle w:val="a3"/>
        </w:rPr>
        <w:softHyphen/>
        <w:t>тушка в лес. Но каждый раз на выручку товарищу спешат Кот и Дрозд. В конце концов Лиса оказывается примерно наказанной.</w:t>
      </w:r>
    </w:p>
    <w:p w14:paraId="1FF397C9" w14:textId="77777777" w:rsidR="006F3561" w:rsidRDefault="00000000">
      <w:pPr>
        <w:pStyle w:val="1"/>
        <w:numPr>
          <w:ilvl w:val="0"/>
          <w:numId w:val="65"/>
        </w:numPr>
        <w:tabs>
          <w:tab w:val="left" w:pos="447"/>
        </w:tabs>
        <w:spacing w:line="211" w:lineRule="auto"/>
        <w:ind w:firstLine="0"/>
        <w:jc w:val="both"/>
      </w:pPr>
      <w:r>
        <w:rPr>
          <w:rStyle w:val="a3"/>
        </w:rPr>
        <w:t>СНЕГОВИК-ПОЧТОВИК- Графич., цв., ч/б, 2 ч., 536,9 ле, Союз</w:t>
      </w:r>
      <w:r>
        <w:rPr>
          <w:rStyle w:val="a3"/>
        </w:rPr>
        <w:softHyphen/>
        <w:t>мультфильм, 1955 г., ВЭ 6.1 1956 г.</w:t>
      </w:r>
    </w:p>
    <w:p w14:paraId="5F12BCC7" w14:textId="77777777" w:rsidR="006F3561" w:rsidRDefault="00000000">
      <w:pPr>
        <w:pStyle w:val="1"/>
        <w:spacing w:line="211" w:lineRule="auto"/>
        <w:jc w:val="both"/>
      </w:pPr>
      <w:r>
        <w:rPr>
          <w:rStyle w:val="a3"/>
        </w:rPr>
        <w:t>Авт. сцен. В. Сутеев; реж. Л. Амальрик; худ.-пост. А. Трусов; опер. М. Друян; композ. Н. Богословский; звукоопер. Н. Прилуцкий.</w:t>
      </w:r>
    </w:p>
    <w:p w14:paraId="6CE1186C" w14:textId="77777777" w:rsidR="006F3561" w:rsidRDefault="00000000">
      <w:pPr>
        <w:pStyle w:val="1"/>
        <w:spacing w:line="211" w:lineRule="auto"/>
        <w:jc w:val="both"/>
      </w:pPr>
      <w:r>
        <w:rPr>
          <w:rStyle w:val="a3"/>
        </w:rPr>
        <w:lastRenderedPageBreak/>
        <w:t>Ассист. реж. В. Лалаянц, Б. Меерович, Е. Новосельская, А. Фирсова; ассист. худ. Т. Сазонова; ассист. опер. Е. Ризо; худ -мультипл. В. Арбеков, Д. Белов, Б. Бутаков, Р. Давыдов, В. Долгих, Ф. Епифанова, Е. Комова, В. Лихачев, К- Малянтович, Р. Миренкова, В. Пекарь, Л. Попов, Н. При</w:t>
      </w:r>
      <w:r>
        <w:rPr>
          <w:rStyle w:val="a3"/>
        </w:rPr>
        <w:softHyphen/>
        <w:t>валова, Л. Резцова, Т. Таранович, Ф. Хитрук; худ.-декор. В. Валерианова, К- Малышев, А. Горева, В. Роджеро</w:t>
      </w:r>
    </w:p>
    <w:p w14:paraId="1272EA49" w14:textId="77777777" w:rsidR="006F3561" w:rsidRDefault="00000000">
      <w:pPr>
        <w:pStyle w:val="1"/>
        <w:spacing w:line="211" w:lineRule="auto"/>
        <w:jc w:val="both"/>
      </w:pPr>
      <w:r>
        <w:rPr>
          <w:rStyle w:val="a3"/>
        </w:rPr>
        <w:t>Роли озвучивали. Л. Бухарцева, Р. Плятт, М. Виноградова, Ю Хржа- новский, Г. Вицин, А. Шагин, А. Грибов, Ю. Юльская.</w:t>
      </w:r>
    </w:p>
    <w:p w14:paraId="5D92C085" w14:textId="77777777" w:rsidR="006F3561" w:rsidRDefault="00000000">
      <w:pPr>
        <w:pStyle w:val="1"/>
        <w:spacing w:line="211" w:lineRule="auto"/>
        <w:jc w:val="both"/>
      </w:pPr>
      <w:r>
        <w:rPr>
          <w:rStyle w:val="a3"/>
        </w:rPr>
        <w:t>О новогодних приключениях Снеговика и щенка Бобика.</w:t>
      </w:r>
    </w:p>
    <w:p w14:paraId="61F08B87" w14:textId="77777777" w:rsidR="006F3561" w:rsidRDefault="00000000">
      <w:pPr>
        <w:pStyle w:val="1"/>
        <w:spacing w:after="200" w:line="211" w:lineRule="auto"/>
        <w:jc w:val="both"/>
      </w:pPr>
      <w:r>
        <w:rPr>
          <w:rStyle w:val="a3"/>
        </w:rPr>
        <w:t>В ночь под Новый год они отправляются в лес к Деду-Морозу за елкой. Проявив чудеса храбрости и ловкости, Снеговик с Бобиком избавляются от преследований жадного Волка и коварной Лисы и привозят детям чудес</w:t>
      </w:r>
      <w:r>
        <w:rPr>
          <w:rStyle w:val="a3"/>
        </w:rPr>
        <w:softHyphen/>
        <w:t>ную елку вместе с подарками от Деда-Мороза.</w:t>
      </w:r>
    </w:p>
    <w:p w14:paraId="64259262" w14:textId="77777777" w:rsidR="006F3561" w:rsidRDefault="00000000">
      <w:pPr>
        <w:pStyle w:val="1"/>
        <w:numPr>
          <w:ilvl w:val="0"/>
          <w:numId w:val="65"/>
        </w:numPr>
        <w:tabs>
          <w:tab w:val="left" w:pos="452"/>
        </w:tabs>
        <w:spacing w:line="211" w:lineRule="auto"/>
        <w:ind w:firstLine="0"/>
        <w:jc w:val="both"/>
      </w:pPr>
      <w:r>
        <w:rPr>
          <w:rStyle w:val="a3"/>
        </w:rPr>
        <w:t>СТЕПА-МОРЯК Графич., цв., ч/б, 3 ч., 748,55 л, Союзмультфильм, 1955 г., ВЭ 6 I 1956 г.</w:t>
      </w:r>
    </w:p>
    <w:p w14:paraId="106D995D" w14:textId="77777777" w:rsidR="006F3561" w:rsidRDefault="00000000">
      <w:pPr>
        <w:pStyle w:val="1"/>
        <w:spacing w:line="211" w:lineRule="auto"/>
        <w:jc w:val="both"/>
      </w:pPr>
      <w:r>
        <w:rPr>
          <w:rStyle w:val="a3"/>
        </w:rPr>
        <w:t>Авт. сцен. С. Ермолинский; реж. В. и 3. Брумберг; худ.-пост. Л. Азарх, Г Козлов; опер. Е. Петрова; композ. А. Волконский; звукоопер. Н. При</w:t>
      </w:r>
      <w:r>
        <w:rPr>
          <w:rStyle w:val="a3"/>
        </w:rPr>
        <w:softHyphen/>
        <w:t>луцкий.</w:t>
      </w:r>
    </w:p>
    <w:p w14:paraId="57A13D81" w14:textId="77777777" w:rsidR="006F3561" w:rsidRDefault="00000000">
      <w:pPr>
        <w:pStyle w:val="1"/>
        <w:spacing w:line="211" w:lineRule="auto"/>
        <w:jc w:val="both"/>
      </w:pPr>
      <w:r>
        <w:rPr>
          <w:rStyle w:val="a3"/>
        </w:rPr>
        <w:t>Ассист. реж. Т Федорова, Г Андреева; ассист. по монтажу В Иванова; худ. А. Сазонов; худ.-мультипл. Н. Федоров, Т Федорова, Е. Комова, Т Таранович, В. Долгих, В. Крумин, Б. Бутаков, Г Новожилов, В. Ряб</w:t>
      </w:r>
      <w:r>
        <w:rPr>
          <w:rStyle w:val="a3"/>
        </w:rPr>
        <w:softHyphen/>
        <w:t>чиков, Н. Привалова, Ф Хитрук, Р. Миренкова, И Подгорский, К- Чикин; худ. фонов. О. Геммерлинг, Е. Танненберг, Г Невзорова, К- Малышев; дирижер Г Гамбург.</w:t>
      </w:r>
    </w:p>
    <w:p w14:paraId="5FC16AF5" w14:textId="77777777" w:rsidR="006F3561" w:rsidRDefault="00000000">
      <w:pPr>
        <w:pStyle w:val="1"/>
        <w:spacing w:line="211" w:lineRule="auto"/>
        <w:jc w:val="both"/>
      </w:pPr>
      <w:r>
        <w:rPr>
          <w:rStyle w:val="a3"/>
        </w:rPr>
        <w:t>Роли озвучивали: Л Гриценко (Степа), Г Новожилова (Таня), Е. Морес (Володя), М. Яншин (боцман).</w:t>
      </w:r>
    </w:p>
    <w:p w14:paraId="1A3124D4" w14:textId="77777777" w:rsidR="006F3561" w:rsidRDefault="00000000">
      <w:pPr>
        <w:pStyle w:val="1"/>
        <w:spacing w:line="211" w:lineRule="auto"/>
        <w:jc w:val="both"/>
      </w:pPr>
      <w:r>
        <w:rPr>
          <w:rStyle w:val="a3"/>
        </w:rPr>
        <w:t>О необходимости знаний.</w:t>
      </w:r>
    </w:p>
    <w:p w14:paraId="6A5E9B1A" w14:textId="77777777" w:rsidR="006F3561" w:rsidRDefault="00000000">
      <w:pPr>
        <w:pStyle w:val="1"/>
        <w:spacing w:after="100" w:line="211" w:lineRule="auto"/>
        <w:jc w:val="both"/>
        <w:sectPr w:rsidR="006F3561">
          <w:footerReference w:type="even" r:id="rId650"/>
          <w:footerReference w:type="default" r:id="rId651"/>
          <w:pgSz w:w="11906" w:h="16838"/>
          <w:pgMar w:top="4142" w:right="3485" w:bottom="4385" w:left="3499" w:header="0" w:footer="3" w:gutter="0"/>
          <w:pgNumType w:start="605"/>
          <w:cols w:space="720"/>
          <w:noEndnote/>
          <w:docGrid w:linePitch="360"/>
        </w:sectPr>
      </w:pPr>
      <w:r>
        <w:rPr>
          <w:rStyle w:val="a3"/>
        </w:rPr>
        <w:t>Мальчик Степа мечтает стать моряком и отправиться в далекое путеше</w:t>
      </w:r>
      <w:r>
        <w:rPr>
          <w:rStyle w:val="a3"/>
        </w:rPr>
        <w:softHyphen/>
        <w:t>ствие Поглощенный своей мечтой, Степа забывает про учебу в школе. Однажды мальчик засыпает и видит себя капитаном корабля, отправившегося в кругосветное плавание. Но у Степы недостает знаний Он допускает ошибку и чуть не приводит к гибели всю экспедицию. Проснувшись, Степа дает себе слово упорно и настойчиво учиться.</w:t>
      </w:r>
    </w:p>
    <w:p w14:paraId="4A71163A" w14:textId="77777777" w:rsidR="006F3561" w:rsidRDefault="00000000">
      <w:pPr>
        <w:pStyle w:val="1"/>
        <w:numPr>
          <w:ilvl w:val="0"/>
          <w:numId w:val="65"/>
        </w:numPr>
        <w:tabs>
          <w:tab w:val="left" w:pos="454"/>
        </w:tabs>
        <w:spacing w:line="214" w:lineRule="auto"/>
        <w:ind w:firstLine="0"/>
        <w:jc w:val="both"/>
      </w:pPr>
      <w:r>
        <w:rPr>
          <w:rStyle w:val="a3"/>
        </w:rPr>
        <w:lastRenderedPageBreak/>
        <w:t>ТРУБКА И МЕДВЕДЬ. Графич, цв., ч/б, 1 ч., 295 л, Союз</w:t>
      </w:r>
      <w:r>
        <w:rPr>
          <w:rStyle w:val="a3"/>
        </w:rPr>
        <w:softHyphen/>
        <w:t>мультфильм, 1955 г., ВЭ IX 1955 г.</w:t>
      </w:r>
    </w:p>
    <w:p w14:paraId="6F6E8A7B" w14:textId="77777777" w:rsidR="006F3561" w:rsidRDefault="00000000">
      <w:pPr>
        <w:pStyle w:val="1"/>
        <w:spacing w:line="214" w:lineRule="auto"/>
        <w:jc w:val="both"/>
      </w:pPr>
      <w:r>
        <w:rPr>
          <w:rStyle w:val="a3"/>
        </w:rPr>
        <w:t>Авт. сцен. С. Михалков, реж.-пост. А. Иванов; худ.-пост. Е. Мигунов; опер. Н. Воинов, композ. С. Кац; звукоопер. Н. Прилуцкий.</w:t>
      </w:r>
    </w:p>
    <w:p w14:paraId="7EC38199" w14:textId="77777777" w:rsidR="006F3561" w:rsidRDefault="00000000">
      <w:pPr>
        <w:pStyle w:val="1"/>
        <w:spacing w:line="214" w:lineRule="auto"/>
        <w:jc w:val="both"/>
      </w:pPr>
      <w:r>
        <w:rPr>
          <w:rStyle w:val="a3"/>
        </w:rPr>
        <w:t>Ассист. реж. Ф. Гольдштейн; монтаж. В. Иванова, худ. В. Лалаянц, худ.-мультипл. Ф. Епифанова, Б. Дежкин, Л. Резцова, В. Пекарь, Т Федо</w:t>
      </w:r>
      <w:r>
        <w:rPr>
          <w:rStyle w:val="a3"/>
        </w:rPr>
        <w:softHyphen/>
        <w:t>рова, К- Малянтович, Е. Комова; худ.-дскор. О. Геммерлинг, И. Прокофьева.</w:t>
      </w:r>
    </w:p>
    <w:p w14:paraId="2D4FC098" w14:textId="77777777" w:rsidR="006F3561" w:rsidRDefault="00000000">
      <w:pPr>
        <w:pStyle w:val="1"/>
        <w:spacing w:line="214" w:lineRule="auto"/>
        <w:jc w:val="both"/>
      </w:pPr>
      <w:r>
        <w:rPr>
          <w:rStyle w:val="a3"/>
        </w:rPr>
        <w:t>Экранизация сказки С. Михалкова «Как Медведь трубку нашел».</w:t>
      </w:r>
    </w:p>
    <w:p w14:paraId="679C645A" w14:textId="77777777" w:rsidR="006F3561" w:rsidRDefault="00000000">
      <w:pPr>
        <w:pStyle w:val="1"/>
        <w:spacing w:after="40" w:line="214" w:lineRule="auto"/>
        <w:jc w:val="both"/>
      </w:pPr>
      <w:r>
        <w:rPr>
          <w:rStyle w:val="a3"/>
        </w:rPr>
        <w:t>Жизнерадостный, здоровый и сильный Медведь нашел в лесу кем-то забытую трубку. Пристрастившись к курению, он жестоко поплатился за это.</w:t>
      </w:r>
    </w:p>
    <w:p w14:paraId="75C2C86E" w14:textId="77777777" w:rsidR="006F3561" w:rsidRDefault="00000000">
      <w:pPr>
        <w:pStyle w:val="1"/>
        <w:numPr>
          <w:ilvl w:val="0"/>
          <w:numId w:val="65"/>
        </w:numPr>
        <w:tabs>
          <w:tab w:val="left" w:pos="447"/>
        </w:tabs>
        <w:spacing w:line="211" w:lineRule="auto"/>
        <w:ind w:firstLine="0"/>
        <w:jc w:val="both"/>
      </w:pPr>
      <w:r>
        <w:rPr>
          <w:rStyle w:val="a3"/>
        </w:rPr>
        <w:t xml:space="preserve">УПРЯМОЕ ТЕСТО. Объемп., цв., ч.б, 1 ч., 292 </w:t>
      </w:r>
      <w:r>
        <w:rPr>
          <w:rStyle w:val="a3"/>
          <w:i/>
          <w:iCs/>
        </w:rPr>
        <w:t>м,</w:t>
      </w:r>
      <w:r>
        <w:rPr>
          <w:rStyle w:val="a3"/>
        </w:rPr>
        <w:t xml:space="preserve"> Союзмульт</w:t>
      </w:r>
      <w:r>
        <w:rPr>
          <w:rStyle w:val="a3"/>
        </w:rPr>
        <w:softHyphen/>
        <w:t>фильм, 1955 г , ВЭ VII 1955 г. .</w:t>
      </w:r>
    </w:p>
    <w:p w14:paraId="4C9007D7" w14:textId="77777777" w:rsidR="006F3561" w:rsidRDefault="00000000">
      <w:pPr>
        <w:pStyle w:val="1"/>
        <w:spacing w:line="211" w:lineRule="auto"/>
        <w:jc w:val="both"/>
      </w:pPr>
      <w:r>
        <w:rPr>
          <w:rStyle w:val="a3"/>
        </w:rPr>
        <w:t>Авт. сцен. А Зубов, А. Галич; реж В Дегтярев, худ -пост. В. Даниле</w:t>
      </w:r>
      <w:r>
        <w:rPr>
          <w:rStyle w:val="a3"/>
        </w:rPr>
        <w:softHyphen/>
        <w:t>вич, В. Дегтярев; опер. Н. Гринберг; композ. Э. Колмановский, звукоопер. Г Мартынюк.</w:t>
      </w:r>
    </w:p>
    <w:p w14:paraId="4C89A1E4" w14:textId="77777777" w:rsidR="006F3561" w:rsidRDefault="00000000">
      <w:pPr>
        <w:pStyle w:val="1"/>
        <w:spacing w:line="211" w:lineRule="auto"/>
        <w:jc w:val="both"/>
      </w:pPr>
      <w:r>
        <w:rPr>
          <w:rStyle w:val="a3"/>
        </w:rPr>
        <w:t>Ассист. реж 10. Прытков; ассист. по монтажу В. Егорова; авт стихов М. Светлов, кукловоды-мультипл. В. Данилевич, В Арбеков; худ. кукол Р. Гуров (гл. худ.), В. Куранов, Э. Калязина, А. Жукова, К. Русанова, В. Чернихова, Е Жермонт, Н. Солнцев, А. Филасов, Г Лютинский, С. Этлис, дир. картины Б. Бурлаков.</w:t>
      </w:r>
    </w:p>
    <w:p w14:paraId="5714790D" w14:textId="77777777" w:rsidR="006F3561" w:rsidRDefault="00000000">
      <w:pPr>
        <w:pStyle w:val="1"/>
        <w:spacing w:line="211" w:lineRule="auto"/>
        <w:jc w:val="both"/>
      </w:pPr>
      <w:r>
        <w:rPr>
          <w:rStyle w:val="a3"/>
        </w:rPr>
        <w:t>Роли озвучивали: В. Володин, 3. Бокарева, Ю. Юльская, Р. Макаго- нова, А. Денисова.</w:t>
      </w:r>
    </w:p>
    <w:p w14:paraId="4774BDAA" w14:textId="77777777" w:rsidR="006F3561" w:rsidRDefault="00000000">
      <w:pPr>
        <w:pStyle w:val="1"/>
        <w:spacing w:after="40" w:line="211" w:lineRule="auto"/>
        <w:jc w:val="both"/>
      </w:pPr>
      <w:r>
        <w:rPr>
          <w:rStyle w:val="a3"/>
        </w:rPr>
        <w:t>Бабушка поручает девочке Жене следить за тестом. Женя просит маль</w:t>
      </w:r>
      <w:r>
        <w:rPr>
          <w:rStyle w:val="a3"/>
        </w:rPr>
        <w:softHyphen/>
        <w:t>чика Колю заменить се, а Коля заставляет сторожить тесто собачку Дружка. Дружок принуждает караулить тесто котенка Мурку, а тот — лукавого Мышонка. Мышонок прячется в норку, и тесто уходит. Каждый из них счи</w:t>
      </w:r>
      <w:r>
        <w:rPr>
          <w:rStyle w:val="a3"/>
        </w:rPr>
        <w:softHyphen/>
        <w:t>тает виновным не себя, а того, кому было передоверено поручение Огор</w:t>
      </w:r>
      <w:r>
        <w:rPr>
          <w:rStyle w:val="a3"/>
        </w:rPr>
        <w:softHyphen/>
        <w:t>ченная бабушка считает главным виновником Женю.</w:t>
      </w:r>
    </w:p>
    <w:p w14:paraId="649D09B5" w14:textId="77777777" w:rsidR="006F3561" w:rsidRDefault="00000000">
      <w:pPr>
        <w:pStyle w:val="1"/>
        <w:numPr>
          <w:ilvl w:val="0"/>
          <w:numId w:val="65"/>
        </w:numPr>
        <w:tabs>
          <w:tab w:val="left" w:pos="440"/>
        </w:tabs>
        <w:spacing w:line="214" w:lineRule="auto"/>
        <w:ind w:firstLine="0"/>
        <w:jc w:val="both"/>
      </w:pPr>
      <w:r>
        <w:rPr>
          <w:rStyle w:val="a3"/>
        </w:rPr>
        <w:t>ХРАБРЫЙ ЗАЯЦ. Графич., цв., ч,б, 2 ч., 491,3 л, Союзмультфильм, 1955 г., ВЭ VIII 1955 г.</w:t>
      </w:r>
    </w:p>
    <w:p w14:paraId="778A549E" w14:textId="77777777" w:rsidR="006F3561" w:rsidRDefault="00000000">
      <w:pPr>
        <w:pStyle w:val="1"/>
        <w:spacing w:line="214" w:lineRule="auto"/>
        <w:jc w:val="both"/>
      </w:pPr>
      <w:r>
        <w:rPr>
          <w:rStyle w:val="a3"/>
        </w:rPr>
        <w:t>Авт сцен, и реж И Иванов-Вано, худ.-пост М. Ботов, К- Карпов; опер. К- Венц, О. Куховаренко, М. Рудзитис; композ. Ю. Левитин; звуко- опер. Н. Прилуцкий</w:t>
      </w:r>
    </w:p>
    <w:p w14:paraId="10DD38DF" w14:textId="77777777" w:rsidR="006F3561" w:rsidRDefault="00000000">
      <w:pPr>
        <w:pStyle w:val="1"/>
        <w:spacing w:line="214" w:lineRule="auto"/>
        <w:ind w:firstLine="360"/>
        <w:jc w:val="both"/>
      </w:pPr>
      <w:r>
        <w:rPr>
          <w:rStyle w:val="a3"/>
        </w:rPr>
        <w:t>Ассист. реж. В Свешникова; пом. реж. Н. Гешелина; ассист. худ. Г Александрова; монтаж. Л. Сазонова, авт. текста песен С Богомазов, худ.-мультипл. В. Рябчиков, Ф. Епифанова, Ф. Хитрук, В. Котеночкин, Б. Меерович, Т Федорова, В Попов, Б. Чани, Л Резцова, В. Долгих, Р. Давыдов, К- Малышев, худ.-декор. В. Роджеро, И. Светлица, В. Вале</w:t>
      </w:r>
      <w:r>
        <w:rPr>
          <w:rStyle w:val="a3"/>
        </w:rPr>
        <w:softHyphen/>
        <w:t>рианова.</w:t>
      </w:r>
    </w:p>
    <w:p w14:paraId="11DB8613" w14:textId="77777777" w:rsidR="006F3561" w:rsidRDefault="00000000">
      <w:pPr>
        <w:pStyle w:val="1"/>
        <w:spacing w:line="214" w:lineRule="auto"/>
        <w:ind w:firstLine="360"/>
        <w:jc w:val="both"/>
      </w:pPr>
      <w:r>
        <w:rPr>
          <w:rStyle w:val="a3"/>
        </w:rPr>
        <w:t>Роли озвучивали. Витя Коваль (Ваня), Лена Алешина (Маша), В. По</w:t>
      </w:r>
      <w:r>
        <w:rPr>
          <w:rStyle w:val="a3"/>
        </w:rPr>
        <w:softHyphen/>
        <w:t>пова (бабушка), Г Вицин (храбрый Заяц), В. Володин (Волк).</w:t>
      </w:r>
    </w:p>
    <w:p w14:paraId="2DB3502F" w14:textId="77777777" w:rsidR="006F3561" w:rsidRDefault="00000000">
      <w:pPr>
        <w:pStyle w:val="1"/>
        <w:spacing w:line="214" w:lineRule="auto"/>
        <w:ind w:firstLine="360"/>
        <w:jc w:val="both"/>
      </w:pPr>
      <w:r>
        <w:rPr>
          <w:rStyle w:val="a3"/>
        </w:rPr>
        <w:t>Экранизация сказки Д Н. Мамина-Сибиряка «Про храброго Зайца длинные уши, косые глаза, короткий хвост»</w:t>
      </w:r>
    </w:p>
    <w:p w14:paraId="5317E747" w14:textId="77777777" w:rsidR="006F3561" w:rsidRDefault="00000000">
      <w:pPr>
        <w:pStyle w:val="1"/>
        <w:spacing w:line="214" w:lineRule="auto"/>
        <w:ind w:firstLine="360"/>
        <w:jc w:val="both"/>
      </w:pPr>
      <w:r>
        <w:rPr>
          <w:rStyle w:val="a3"/>
        </w:rPr>
        <w:t>Картина рассказывает о трусливом Зайчишке, который, напугав бла</w:t>
      </w:r>
      <w:r>
        <w:rPr>
          <w:rStyle w:val="a3"/>
        </w:rPr>
        <w:softHyphen/>
        <w:t>годаря случайным обстоятельствам Волка, обрел веру в себя и перестал всего бояться.</w:t>
      </w:r>
    </w:p>
    <w:p w14:paraId="57105E37" w14:textId="77777777" w:rsidR="006F3561" w:rsidRDefault="00000000">
      <w:pPr>
        <w:pStyle w:val="1"/>
        <w:spacing w:line="214" w:lineRule="auto"/>
        <w:ind w:firstLine="360"/>
        <w:jc w:val="both"/>
      </w:pPr>
      <w:r>
        <w:rPr>
          <w:rStyle w:val="a3"/>
        </w:rPr>
        <w:t>Фильм задуман как первый из серии мультипликаций, объединенных общностью приема бабушка Аня рассказывает детям каждый раз новую сказку</w:t>
      </w:r>
    </w:p>
    <w:p w14:paraId="29FB5280" w14:textId="77777777" w:rsidR="006F3561" w:rsidRDefault="00000000">
      <w:pPr>
        <w:pStyle w:val="1"/>
        <w:numPr>
          <w:ilvl w:val="0"/>
          <w:numId w:val="65"/>
        </w:numPr>
        <w:tabs>
          <w:tab w:val="left" w:pos="442"/>
        </w:tabs>
        <w:spacing w:line="216" w:lineRule="auto"/>
        <w:ind w:firstLine="0"/>
        <w:jc w:val="both"/>
      </w:pPr>
      <w:r>
        <w:rPr>
          <w:rStyle w:val="a3"/>
        </w:rPr>
        <w:t xml:space="preserve">ЧЕТЫРЕ МОНЕТЫ. Кукольн., цв., ч/б, 2 ч., 494,6 </w:t>
      </w:r>
      <w:r>
        <w:rPr>
          <w:rStyle w:val="a3"/>
          <w:i/>
          <w:iCs/>
        </w:rPr>
        <w:t>м,</w:t>
      </w:r>
      <w:r>
        <w:rPr>
          <w:rStyle w:val="a3"/>
        </w:rPr>
        <w:t xml:space="preserve"> Союзмульт</w:t>
      </w:r>
      <w:r>
        <w:rPr>
          <w:rStyle w:val="a3"/>
        </w:rPr>
        <w:softHyphen/>
        <w:t>фильм, 1955 г., ВЭ XII 1955 г.</w:t>
      </w:r>
    </w:p>
    <w:p w14:paraId="2998CF45" w14:textId="77777777" w:rsidR="006F3561" w:rsidRDefault="00000000">
      <w:pPr>
        <w:pStyle w:val="1"/>
        <w:spacing w:after="100" w:line="216" w:lineRule="auto"/>
        <w:ind w:firstLine="360"/>
        <w:jc w:val="both"/>
      </w:pPr>
      <w:r>
        <w:rPr>
          <w:rStyle w:val="a3"/>
        </w:rPr>
        <w:t>Авт. сцен. М. Калинин, Я- Зискинд; реж. Г Ломидзе, худ. О. Ново- зонов, композ. А Долуханян; звукоопер. Г Мартынюк.</w:t>
      </w:r>
    </w:p>
    <w:p w14:paraId="66544A94" w14:textId="77777777" w:rsidR="006F3561" w:rsidRDefault="00000000">
      <w:pPr>
        <w:pStyle w:val="22"/>
        <w:spacing w:after="40"/>
        <w:jc w:val="both"/>
        <w:rPr>
          <w:sz w:val="11"/>
          <w:szCs w:val="11"/>
        </w:rPr>
      </w:pPr>
      <w:r>
        <w:rPr>
          <w:noProof/>
        </w:rPr>
        <mc:AlternateContent>
          <mc:Choice Requires="wps">
            <w:drawing>
              <wp:anchor distT="0" distB="0" distL="114300" distR="114300" simplePos="0" relativeHeight="125829446" behindDoc="0" locked="0" layoutInCell="1" allowOverlap="1" wp14:anchorId="2BEBFEE3" wp14:editId="179E03DD">
                <wp:simplePos x="0" y="0"/>
                <wp:positionH relativeFrom="page">
                  <wp:posOffset>5210175</wp:posOffset>
                </wp:positionH>
                <wp:positionV relativeFrom="paragraph">
                  <wp:posOffset>12700</wp:posOffset>
                </wp:positionV>
                <wp:extent cx="143510" cy="99060"/>
                <wp:effectExtent l="0" t="0" r="0" b="0"/>
                <wp:wrapSquare wrapText="bothSides"/>
                <wp:docPr id="878" name="Shape 878"/>
                <wp:cNvGraphicFramePr/>
                <a:graphic xmlns:a="http://schemas.openxmlformats.org/drawingml/2006/main">
                  <a:graphicData uri="http://schemas.microsoft.com/office/word/2010/wordprocessingShape">
                    <wps:wsp>
                      <wps:cNvSpPr txBox="1"/>
                      <wps:spPr>
                        <a:xfrm>
                          <a:off x="0" y="0"/>
                          <a:ext cx="143510" cy="99060"/>
                        </a:xfrm>
                        <a:prstGeom prst="rect">
                          <a:avLst/>
                        </a:prstGeom>
                        <a:noFill/>
                      </wps:spPr>
                      <wps:txbx>
                        <w:txbxContent>
                          <w:p w14:paraId="4A4EF155" w14:textId="77777777" w:rsidR="006F3561" w:rsidRDefault="00000000">
                            <w:pPr>
                              <w:pStyle w:val="22"/>
                              <w:spacing w:after="0"/>
                              <w:jc w:val="left"/>
                              <w:rPr>
                                <w:sz w:val="11"/>
                                <w:szCs w:val="11"/>
                              </w:rPr>
                            </w:pPr>
                            <w:r>
                              <w:rPr>
                                <w:rStyle w:val="21"/>
                                <w:sz w:val="11"/>
                                <w:szCs w:val="11"/>
                              </w:rPr>
                              <w:t>609</w:t>
                            </w:r>
                          </w:p>
                        </w:txbxContent>
                      </wps:txbx>
                      <wps:bodyPr wrap="none" lIns="0" tIns="0" rIns="0" bIns="0"/>
                    </wps:wsp>
                  </a:graphicData>
                </a:graphic>
              </wp:anchor>
            </w:drawing>
          </mc:Choice>
          <mc:Fallback>
            <w:pict>
              <v:shape id="_x0000_s1904" type="#_x0000_t202" style="position:absolute;margin-left:410.25pt;margin-top:1.pt;width:11.300000000000001pt;height:7.7999999999999998pt;z-index:-125829307;mso-wrap-distance-left:9.pt;mso-wrap-distance-right:9.pt;mso-position-horizontal-relative:page" filled="f" stroked="f">
                <v:textbox inset="0,0,0,0">
                  <w:txbxContent>
                    <w:p>
                      <w:pPr>
                        <w:pStyle w:val="Style15"/>
                        <w:keepNext w:val="0"/>
                        <w:keepLines w:val="0"/>
                        <w:widowControl w:val="0"/>
                        <w:shd w:val="clear" w:color="auto" w:fill="auto"/>
                        <w:bidi w:val="0"/>
                        <w:spacing w:before="0" w:after="0" w:line="240" w:lineRule="auto"/>
                        <w:ind w:left="0" w:right="0" w:firstLine="0"/>
                        <w:jc w:val="left"/>
                        <w:rPr>
                          <w:sz w:val="11"/>
                          <w:szCs w:val="11"/>
                        </w:rPr>
                      </w:pPr>
                      <w:r>
                        <w:rPr>
                          <w:rStyle w:val="CharStyle16"/>
                          <w:sz w:val="11"/>
                          <w:szCs w:val="11"/>
                        </w:rPr>
                        <w:t>609</w:t>
                      </w:r>
                    </w:p>
                  </w:txbxContent>
                </v:textbox>
                <w10:wrap type="square" anchorx="page"/>
              </v:shape>
            </w:pict>
          </mc:Fallback>
        </mc:AlternateContent>
      </w:r>
      <w:r>
        <w:rPr>
          <w:rStyle w:val="21"/>
          <w:sz w:val="11"/>
          <w:szCs w:val="11"/>
        </w:rPr>
        <w:t>39 Заказ 5« 778. Том II</w:t>
      </w:r>
    </w:p>
    <w:p w14:paraId="4ABDF8AA" w14:textId="77777777" w:rsidR="006F3561" w:rsidRDefault="00000000">
      <w:pPr>
        <w:pStyle w:val="1"/>
        <w:spacing w:line="211" w:lineRule="auto"/>
        <w:jc w:val="both"/>
      </w:pPr>
      <w:r>
        <w:rPr>
          <w:rStyle w:val="a3"/>
        </w:rPr>
        <w:t>Ассист. реж. Л. Васильева, В. Шевелева, В. Егорова; худ. кукол и декор. Р. Гуров; дирижер Г. Гамбург; кукловоды В. Кусов, Н. Мерку</w:t>
      </w:r>
      <w:r>
        <w:rPr>
          <w:rStyle w:val="a3"/>
        </w:rPr>
        <w:softHyphen/>
        <w:t>лова, Н. Гжельский, А. Зорин, В. Закрыжевский, В. Сосновская, Н. Чикул, Ф. Кулешова, Л. Лепинг; дир. картины Б. Бурлаков.</w:t>
      </w:r>
    </w:p>
    <w:p w14:paraId="74F976FC" w14:textId="77777777" w:rsidR="006F3561" w:rsidRDefault="00000000">
      <w:pPr>
        <w:pStyle w:val="1"/>
        <w:spacing w:line="211" w:lineRule="auto"/>
        <w:jc w:val="both"/>
      </w:pPr>
      <w:r>
        <w:rPr>
          <w:rStyle w:val="a3"/>
        </w:rPr>
        <w:t>О торжестве справедливости над жадностью и скаредностью.</w:t>
      </w:r>
    </w:p>
    <w:p w14:paraId="21568A99" w14:textId="77777777" w:rsidR="006F3561" w:rsidRDefault="00000000">
      <w:pPr>
        <w:pStyle w:val="1"/>
        <w:spacing w:after="120" w:line="211" w:lineRule="auto"/>
        <w:jc w:val="both"/>
      </w:pPr>
      <w:r>
        <w:rPr>
          <w:rStyle w:val="a3"/>
        </w:rPr>
        <w:t>Старый Ахмед со своим внуком Ахмедом и собакой Гав-Гав отправ</w:t>
      </w:r>
      <w:r>
        <w:rPr>
          <w:rStyle w:val="a3"/>
        </w:rPr>
        <w:softHyphen/>
        <w:t xml:space="preserve">ляется на базар, имея всего четыре монеты. Но сборщик налогов и жадные богатеи отбирают монеты у старика. Желая отомстить им, Ахмед выдает себя за волшебника и грозит </w:t>
      </w:r>
      <w:r>
        <w:rPr>
          <w:rStyle w:val="a3"/>
        </w:rPr>
        <w:lastRenderedPageBreak/>
        <w:t>превратить богатеев в ослов. Богатеи, умоляя пощадить их, дают Ахмеду много денег. Справедливый Ахмед берет себе лишь четыре монеты, а остальные раздает беднякам. Сделав необходимые покупки, старый Ахмед, мальчик Ахмед и собака Гав-Гав отправляются в обратный путь.</w:t>
      </w:r>
    </w:p>
    <w:p w14:paraId="100FDC89" w14:textId="77777777" w:rsidR="006F3561" w:rsidRDefault="00000000">
      <w:pPr>
        <w:pStyle w:val="1"/>
        <w:numPr>
          <w:ilvl w:val="0"/>
          <w:numId w:val="65"/>
        </w:numPr>
        <w:tabs>
          <w:tab w:val="left" w:pos="445"/>
        </w:tabs>
        <w:spacing w:line="211" w:lineRule="auto"/>
        <w:ind w:firstLine="0"/>
        <w:jc w:val="both"/>
      </w:pPr>
      <w:r>
        <w:rPr>
          <w:rStyle w:val="a3"/>
        </w:rPr>
        <w:t xml:space="preserve">ЭТО ЧТО ЗА ПТИЦА? Графич., цв., ч/б, 1 ч , 292 </w:t>
      </w:r>
      <w:r>
        <w:rPr>
          <w:rStyle w:val="a3"/>
          <w:i/>
          <w:iCs/>
        </w:rPr>
        <w:t>м,</w:t>
      </w:r>
      <w:r>
        <w:rPr>
          <w:rStyle w:val="a3"/>
        </w:rPr>
        <w:t xml:space="preserve"> Союзмульт</w:t>
      </w:r>
      <w:r>
        <w:rPr>
          <w:rStyle w:val="a3"/>
        </w:rPr>
        <w:softHyphen/>
        <w:t>фильм, 1955 г., ВЭ 20 I 1956 г.</w:t>
      </w:r>
    </w:p>
    <w:p w14:paraId="4B8C3C26" w14:textId="77777777" w:rsidR="006F3561" w:rsidRDefault="00000000">
      <w:pPr>
        <w:pStyle w:val="1"/>
        <w:spacing w:line="211" w:lineRule="auto"/>
        <w:jc w:val="both"/>
      </w:pPr>
      <w:r>
        <w:rPr>
          <w:rStyle w:val="a3"/>
        </w:rPr>
        <w:t>Авт. сцен. В. Сутеев; реж. Е. Мигунов; худ -пост. Е. Мигунов, Б. Кор</w:t>
      </w:r>
      <w:r>
        <w:rPr>
          <w:rStyle w:val="a3"/>
        </w:rPr>
        <w:softHyphen/>
        <w:t>неев; опер Н. Воинов; композ. Н. Богословский; звукоопер. Н. Прилуцкий.</w:t>
      </w:r>
    </w:p>
    <w:p w14:paraId="5DEC697A" w14:textId="77777777" w:rsidR="006F3561" w:rsidRDefault="00000000">
      <w:pPr>
        <w:pStyle w:val="1"/>
        <w:spacing w:line="211" w:lineRule="auto"/>
        <w:jc w:val="both"/>
      </w:pPr>
      <w:r>
        <w:rPr>
          <w:rStyle w:val="a3"/>
        </w:rPr>
        <w:t>Ассист. реж. Л. Ковалевская; ассист. по монтажу Н. Майорова; авт. текста песенки Е. Мигунов; худ.-мультипл. Ф- Хитрук, В. Котеночкин, В. Пекарь, Д. Белов, Б. Бутаков, И. Подгорский, Л. Резцова; худ.-декор. Л. Азарх, И Светлица.</w:t>
      </w:r>
    </w:p>
    <w:p w14:paraId="519747D5" w14:textId="77777777" w:rsidR="006F3561" w:rsidRDefault="00000000">
      <w:pPr>
        <w:pStyle w:val="1"/>
        <w:spacing w:line="211" w:lineRule="auto"/>
        <w:jc w:val="both"/>
      </w:pPr>
      <w:r>
        <w:rPr>
          <w:rStyle w:val="a3"/>
        </w:rPr>
        <w:t>Осмеяние тщеславия.</w:t>
      </w:r>
    </w:p>
    <w:p w14:paraId="33ABA067" w14:textId="77777777" w:rsidR="006F3561" w:rsidRDefault="00000000">
      <w:pPr>
        <w:pStyle w:val="1"/>
        <w:spacing w:after="120" w:line="211" w:lineRule="auto"/>
        <w:jc w:val="both"/>
      </w:pPr>
      <w:r>
        <w:rPr>
          <w:rStyle w:val="a3"/>
        </w:rPr>
        <w:t>Глупый и завистливый Гусь мечтает стать самой красивой птицей на свете. Для этого он решает обменяться с Лебедем шеей, с Пеликаном — клю</w:t>
      </w:r>
      <w:r>
        <w:rPr>
          <w:rStyle w:val="a3"/>
        </w:rPr>
        <w:softHyphen/>
        <w:t>вом, с Журавлем — ногами, с Вороной — крыльями, с Петухом — бородкой. Став посмешищем всего птичьего двора, отчаявшийся Гусь обращается за помощью к мудрой Сове Сова предлагает ему возвратить все, что он обме</w:t>
      </w:r>
      <w:r>
        <w:rPr>
          <w:rStyle w:val="a3"/>
        </w:rPr>
        <w:softHyphen/>
        <w:t>нял, и добавляет в назидание: «Умной птице не годится чужими перьями гордиться».</w:t>
      </w:r>
    </w:p>
    <w:p w14:paraId="5A356A14" w14:textId="77777777" w:rsidR="006F3561" w:rsidRDefault="00000000">
      <w:pPr>
        <w:pStyle w:val="1"/>
        <w:numPr>
          <w:ilvl w:val="0"/>
          <w:numId w:val="65"/>
        </w:numPr>
        <w:tabs>
          <w:tab w:val="left" w:pos="442"/>
        </w:tabs>
        <w:spacing w:line="211" w:lineRule="auto"/>
        <w:ind w:firstLine="0"/>
        <w:jc w:val="both"/>
      </w:pPr>
      <w:r>
        <w:rPr>
          <w:rStyle w:val="a3"/>
        </w:rPr>
        <w:t xml:space="preserve">ЮЛЯ-КАПРИЗУЛЯ- Объемно-кукольн., цв., ч/б, 1 ч , 300 </w:t>
      </w:r>
      <w:r>
        <w:rPr>
          <w:rStyle w:val="a3"/>
          <w:i/>
          <w:iCs/>
        </w:rPr>
        <w:t>м,</w:t>
      </w:r>
      <w:r>
        <w:rPr>
          <w:rStyle w:val="a3"/>
        </w:rPr>
        <w:t xml:space="preserve"> Союз</w:t>
      </w:r>
      <w:r>
        <w:rPr>
          <w:rStyle w:val="a3"/>
        </w:rPr>
        <w:softHyphen/>
        <w:t>мультфильм, 1955 г., ВЭ XII 1955 г.</w:t>
      </w:r>
    </w:p>
    <w:p w14:paraId="4E33793A" w14:textId="77777777" w:rsidR="006F3561" w:rsidRDefault="00000000">
      <w:pPr>
        <w:pStyle w:val="1"/>
        <w:spacing w:line="211" w:lineRule="auto"/>
        <w:jc w:val="both"/>
      </w:pPr>
      <w:r>
        <w:rPr>
          <w:rStyle w:val="a3"/>
        </w:rPr>
        <w:t>Авт. сцен. Г. Колтунов; реж. В Щербаков; худ.-пост. В. Щербаков, В. Грохотов; опер. И Голомб; композ. Ю Никольский; звукоопер Б. Филь- чиков.</w:t>
      </w:r>
    </w:p>
    <w:p w14:paraId="27BE787E" w14:textId="77777777" w:rsidR="006F3561" w:rsidRDefault="00000000">
      <w:pPr>
        <w:pStyle w:val="1"/>
        <w:spacing w:line="211" w:lineRule="auto"/>
        <w:jc w:val="both"/>
      </w:pPr>
      <w:r>
        <w:rPr>
          <w:rStyle w:val="a3"/>
        </w:rPr>
        <w:t>Монтаж. В Егорова; авт. текста песен Я- Зискинд; дирижер Г. Гамбург; кукловоды А. Барт, К- Малянтович, Л. Волкова, К- Никифоров, Л. Жда</w:t>
      </w:r>
      <w:r>
        <w:rPr>
          <w:rStyle w:val="a3"/>
        </w:rPr>
        <w:softHyphen/>
        <w:t>нов, А. Сироткина, Н. Янц; куклы и декорации выполнены под рук. гл. худ Р. Гурова; дир. картины Б Бурлаков.</w:t>
      </w:r>
    </w:p>
    <w:p w14:paraId="51214C1E" w14:textId="77777777" w:rsidR="006F3561" w:rsidRDefault="00000000">
      <w:pPr>
        <w:pStyle w:val="1"/>
        <w:spacing w:after="120" w:line="211" w:lineRule="auto"/>
        <w:jc w:val="both"/>
        <w:sectPr w:rsidR="006F3561">
          <w:footerReference w:type="even" r:id="rId652"/>
          <w:footerReference w:type="default" r:id="rId653"/>
          <w:pgSz w:w="11906" w:h="16838"/>
          <w:pgMar w:top="4179" w:right="3482" w:bottom="4376" w:left="3482" w:header="3751" w:footer="3948" w:gutter="0"/>
          <w:pgNumType w:start="610"/>
          <w:cols w:space="720"/>
          <w:noEndnote/>
          <w:docGrid w:linePitch="360"/>
        </w:sectPr>
      </w:pPr>
      <w:r>
        <w:rPr>
          <w:rStyle w:val="a3"/>
        </w:rPr>
        <w:t>Дети весело играют в парке. Скучно лишь одной маленькой девочке Юле-капризуле. Она начинает плакать. Обильные слезы капризной девочки грозят затопить все вокруг. Поток слез не ослабевает. Юля начинает тонуть, но храбрые дети спасают девочку.</w:t>
      </w:r>
    </w:p>
    <w:p w14:paraId="05720CA5" w14:textId="77777777" w:rsidR="006F3561" w:rsidRDefault="00000000">
      <w:pPr>
        <w:pStyle w:val="11"/>
        <w:keepNext/>
        <w:keepLines/>
        <w:spacing w:before="0" w:after="620"/>
      </w:pPr>
      <w:bookmarkStart w:id="78" w:name="bookmark156"/>
      <w:r>
        <w:rPr>
          <w:rStyle w:val="10"/>
          <w:b/>
          <w:bCs/>
          <w:lang w:val="es-ES" w:eastAsia="es-ES"/>
        </w:rPr>
        <w:lastRenderedPageBreak/>
        <w:t>1956</w:t>
      </w:r>
      <w:bookmarkEnd w:id="78"/>
    </w:p>
    <w:p w14:paraId="035BBF15" w14:textId="77777777" w:rsidR="006F3561" w:rsidRDefault="00000000">
      <w:pPr>
        <w:pStyle w:val="20"/>
        <w:keepNext/>
        <w:keepLines/>
        <w:rPr>
          <w:sz w:val="15"/>
          <w:szCs w:val="15"/>
        </w:rPr>
      </w:pPr>
      <w:bookmarkStart w:id="79" w:name="bookmark158"/>
      <w:r>
        <w:rPr>
          <w:rStyle w:val="2"/>
          <w:b/>
          <w:bCs/>
          <w:sz w:val="15"/>
          <w:szCs w:val="15"/>
        </w:rPr>
        <w:t>ИГРОВЫЕ ФИЛЬМЫ</w:t>
      </w:r>
      <w:bookmarkEnd w:id="79"/>
    </w:p>
    <w:p w14:paraId="71BE3163" w14:textId="77777777" w:rsidR="006F3561" w:rsidRDefault="00000000">
      <w:pPr>
        <w:pStyle w:val="1"/>
        <w:numPr>
          <w:ilvl w:val="0"/>
          <w:numId w:val="65"/>
        </w:numPr>
        <w:tabs>
          <w:tab w:val="left" w:pos="442"/>
        </w:tabs>
        <w:spacing w:line="211" w:lineRule="auto"/>
        <w:ind w:firstLine="0"/>
        <w:jc w:val="both"/>
      </w:pPr>
      <w:r>
        <w:rPr>
          <w:rStyle w:val="a3"/>
        </w:rPr>
        <w:t xml:space="preserve">АВИЦЕННА. Биогр., цв., 9 ч., 2530,75 </w:t>
      </w:r>
      <w:r>
        <w:rPr>
          <w:rStyle w:val="a3"/>
          <w:i/>
          <w:iCs/>
        </w:rPr>
        <w:t>м,</w:t>
      </w:r>
      <w:r>
        <w:rPr>
          <w:rStyle w:val="a3"/>
        </w:rPr>
        <w:t xml:space="preserve"> Ташкентская киносту</w:t>
      </w:r>
      <w:r>
        <w:rPr>
          <w:rStyle w:val="a3"/>
        </w:rPr>
        <w:softHyphen/>
        <w:t>дия, 1956 г., ВЭ 9.ХП 1957 г. Дубляж киностудии им. М. Горького, 1957 г.</w:t>
      </w:r>
    </w:p>
    <w:p w14:paraId="28799BFA" w14:textId="77777777" w:rsidR="006F3561" w:rsidRDefault="00000000">
      <w:pPr>
        <w:pStyle w:val="1"/>
        <w:spacing w:line="211" w:lineRule="auto"/>
        <w:jc w:val="both"/>
      </w:pPr>
      <w:r>
        <w:rPr>
          <w:rStyle w:val="a3"/>
        </w:rPr>
        <w:t>Авт. сцен. В. Виткович, С. Улуг-заде; реж.-пост. К- Ярматов, опер. Г Гарибян; худ. В. Еремян; композ. М. Бурханов; звукоопер. Г Сенчило.</w:t>
      </w:r>
    </w:p>
    <w:p w14:paraId="5C6186C8" w14:textId="77777777" w:rsidR="006F3561" w:rsidRDefault="00000000">
      <w:pPr>
        <w:pStyle w:val="1"/>
        <w:spacing w:line="211" w:lineRule="auto"/>
        <w:jc w:val="both"/>
      </w:pPr>
      <w:r>
        <w:rPr>
          <w:rStyle w:val="a3"/>
        </w:rPr>
        <w:t>Реж. М. Авербах; реж.-монтаж. В. Сухобоков; комб. съемки: опер. Л. Акимов, худ. А. Клопотовский; дирижер Ф. Шамсутдинов; дир. картины Г Купершмидт.</w:t>
      </w:r>
    </w:p>
    <w:p w14:paraId="247C9301" w14:textId="77777777" w:rsidR="006F3561" w:rsidRDefault="00000000">
      <w:pPr>
        <w:pStyle w:val="1"/>
        <w:spacing w:line="211" w:lineRule="auto"/>
        <w:jc w:val="both"/>
      </w:pPr>
      <w:r>
        <w:rPr>
          <w:rStyle w:val="a3"/>
        </w:rPr>
        <w:t>Реж дубляжа А. Золотницкий; звукоопер. Н. Озорнов.</w:t>
      </w:r>
    </w:p>
    <w:p w14:paraId="5A2059DD" w14:textId="77777777" w:rsidR="006F3561" w:rsidRDefault="00000000">
      <w:pPr>
        <w:pStyle w:val="1"/>
        <w:spacing w:line="211" w:lineRule="auto"/>
        <w:jc w:val="both"/>
      </w:pPr>
      <w:r>
        <w:rPr>
          <w:rStyle w:val="a3"/>
        </w:rPr>
        <w:t>В ролях: М. Арипов, дубл. Н. Александрович (Ибн-Сина); Т Таджиев, дубл. В. Прохоров (Джузджани), А. Бакиров, дубл. М. Погоржельский (Махмуд), М. Касымов, дубл. А. Кельберер (Майманди), Р. Хамраев, дубл. А. Алексеев (Бируни), А. Джалилов, дубл. Я- Беленький (Чагани), Р. Пир- мухамедов, дубл. Р. Плятт (Абулхаир), К- Ходжаев, дубл. С. Цейц (посол).</w:t>
      </w:r>
    </w:p>
    <w:p w14:paraId="26245E96" w14:textId="77777777" w:rsidR="006F3561" w:rsidRDefault="00000000">
      <w:pPr>
        <w:pStyle w:val="1"/>
        <w:spacing w:line="211" w:lineRule="auto"/>
        <w:jc w:val="both"/>
      </w:pPr>
      <w:r>
        <w:rPr>
          <w:rStyle w:val="a3"/>
        </w:rPr>
        <w:t>Фильм посвящен жизни и деятельности великого ученого, философа и поэта Востока Абу-Али Ибн-Сины (Авиценны). Картина отражает события тысячелетней давности.</w:t>
      </w:r>
    </w:p>
    <w:p w14:paraId="5C4D582A" w14:textId="77777777" w:rsidR="006F3561" w:rsidRDefault="00000000">
      <w:pPr>
        <w:pStyle w:val="1"/>
        <w:spacing w:line="211" w:lineRule="auto"/>
        <w:jc w:val="both"/>
      </w:pPr>
      <w:r>
        <w:rPr>
          <w:rStyle w:val="a3"/>
        </w:rPr>
        <w:t>Бухара. Восемнадцатилетний лекарь Ибн-Сина спасает от смертельной болезни эмира. Отказываясь от золота и почестей, юноша просит в награду лишь допуска в эмирское хранилище книг. Изучение трудов древних уче</w:t>
      </w:r>
      <w:r>
        <w:rPr>
          <w:rStyle w:val="a3"/>
        </w:rPr>
        <w:softHyphen/>
        <w:t>ных, философов, врачей, наблюдения над природой, многочисленные опыты приумножают познания Ибн-Сипы. Вероломное нападение на Бухару войск правителя Газны Махмуда, подвергшего город разорению, предавшего огню величайшее книгохранилище мира, вынуждает Ибн-Сину покинуть родину. После долгих лет скитаний он вместе со своим учеником и помощником Джузджани приходит в столицу Хорезма Гургандж, чтобы объявить войну свирепствующей здесь чуме. Несмотря на протесты реакционного духовенства, Ибн-Сина стремится убедить народ в силе науки, заставить его поверить в необходимость следовать указаниям врачей. Для этого он умело использует предсказание своего друга великого ученого Бируни о приближении солнечного затмения. Не раз ученый отвечает отказом на предложения султана Махмуда приехать в Газну. Ибн-Сина передает свои знания молодежи, продолжает лечить людей, спасая многих от гибельных лекарств невежественного знахаря Абулхаира; он делает сложную, третью в тысячелетней медицинской практике операцию заболевшему Бируни. Султан Махмуд после многих тщетных попыток заставить Ибн-Сина служить себе подвергает его гонениям. Снова годы скитаний, а затем тюрьма. Здесь ученый пишет свой «Медицинский канон». Перед самой казнью народ осво-</w:t>
      </w:r>
    </w:p>
    <w:p w14:paraId="1E3C1B87" w14:textId="77777777" w:rsidR="006F3561" w:rsidRDefault="00000000">
      <w:pPr>
        <w:pStyle w:val="1"/>
        <w:spacing w:line="209" w:lineRule="auto"/>
        <w:ind w:firstLine="0"/>
        <w:jc w:val="both"/>
      </w:pPr>
      <w:r>
        <w:rPr>
          <w:rStyle w:val="a3"/>
        </w:rPr>
        <w:t>бождает Ибн-Сину. И вновь великий ученый вместе с верным Джузджани пускается в путь.</w:t>
      </w:r>
    </w:p>
    <w:p w14:paraId="02F8BC79" w14:textId="77777777" w:rsidR="006F3561" w:rsidRDefault="00000000">
      <w:pPr>
        <w:pStyle w:val="1"/>
        <w:spacing w:line="209" w:lineRule="auto"/>
        <w:jc w:val="both"/>
      </w:pPr>
      <w:r>
        <w:rPr>
          <w:rStyle w:val="a3"/>
        </w:rPr>
        <w:t>На I Всесоюзном кинофестивале в Москве (1958) фильму присуждены, вторая премия за художественное оформление (худ. В. Ерсмян) и поощри</w:t>
      </w:r>
      <w:r>
        <w:rPr>
          <w:rStyle w:val="a3"/>
        </w:rPr>
        <w:softHyphen/>
        <w:t>тельный диплом режиссеру К- Ярматову.</w:t>
      </w:r>
    </w:p>
    <w:p w14:paraId="1B632ACD" w14:textId="77777777" w:rsidR="006F3561" w:rsidRDefault="00000000">
      <w:pPr>
        <w:pStyle w:val="1"/>
        <w:spacing w:after="120" w:line="209" w:lineRule="auto"/>
        <w:jc w:val="both"/>
      </w:pPr>
      <w:r>
        <w:rPr>
          <w:rStyle w:val="a3"/>
        </w:rPr>
        <w:t>Библиография. «Советский экран», М., 1958, № 2, «Бакинский рабочий &gt;, 22 IX 1957, «Советская Киргизия», Фрунзе, 9 II 1958.</w:t>
      </w:r>
    </w:p>
    <w:p w14:paraId="466DC0D5" w14:textId="77777777" w:rsidR="006F3561" w:rsidRDefault="00000000">
      <w:pPr>
        <w:pStyle w:val="1"/>
        <w:numPr>
          <w:ilvl w:val="0"/>
          <w:numId w:val="65"/>
        </w:numPr>
        <w:tabs>
          <w:tab w:val="left" w:pos="438"/>
        </w:tabs>
        <w:spacing w:line="211" w:lineRule="auto"/>
        <w:ind w:firstLine="0"/>
        <w:jc w:val="both"/>
      </w:pPr>
      <w:r>
        <w:rPr>
          <w:rStyle w:val="a3"/>
        </w:rPr>
        <w:t xml:space="preserve">БАШИ-АЧУК Экраниз , цв., 9 ч, 2615,1 </w:t>
      </w:r>
      <w:r>
        <w:rPr>
          <w:rStyle w:val="a3"/>
          <w:i/>
          <w:iCs/>
        </w:rPr>
        <w:t>м,</w:t>
      </w:r>
      <w:r>
        <w:rPr>
          <w:rStyle w:val="a3"/>
        </w:rPr>
        <w:t xml:space="preserve"> Грузия-фильм, 1956 г., ВЭ XI 1957 г</w:t>
      </w:r>
    </w:p>
    <w:p w14:paraId="7B8B8B5C" w14:textId="77777777" w:rsidR="006F3561" w:rsidRDefault="00000000">
      <w:pPr>
        <w:pStyle w:val="1"/>
        <w:spacing w:line="211" w:lineRule="auto"/>
        <w:jc w:val="both"/>
      </w:pPr>
      <w:r>
        <w:rPr>
          <w:rStyle w:val="a3"/>
        </w:rPr>
        <w:t>Авт. сцен. В. Карсанидзе, Л. Эсакиа, рсж-пост. Л. Эсакиа; опер. Д. Канделаки, худ. Р. Мирзашвили, композ. С. Цинцадзе; звукоопер. В. Долидзе; реж. 3. Гудавадзе; авт. текста песен П Грузинский.</w:t>
      </w:r>
    </w:p>
    <w:p w14:paraId="336E3C69" w14:textId="77777777" w:rsidR="006F3561" w:rsidRDefault="00000000">
      <w:pPr>
        <w:pStyle w:val="1"/>
        <w:spacing w:line="211" w:lineRule="auto"/>
        <w:jc w:val="both"/>
      </w:pPr>
      <w:r>
        <w:rPr>
          <w:rStyle w:val="a3"/>
        </w:rPr>
        <w:t xml:space="preserve">В ролях: О. Коберидзе (Баши-ачук), Д Абашидзе (Абдушахил), Л Элиава </w:t>
      </w:r>
      <w:r>
        <w:rPr>
          <w:rStyle w:val="a3"/>
        </w:rPr>
        <w:lastRenderedPageBreak/>
        <w:t>(Мзиса и Мтвариса), М Чахава (Мелано), Д Чичинадзе (Нино), К Даувшили (Селимхан), Ю. Кобаладзе (Чолокашвили), М Дакташвили (Тимсалмако), Г Сагарадзе (Пейкар Мирза).</w:t>
      </w:r>
    </w:p>
    <w:p w14:paraId="271068E1" w14:textId="77777777" w:rsidR="006F3561" w:rsidRDefault="00000000">
      <w:pPr>
        <w:pStyle w:val="1"/>
        <w:spacing w:line="211" w:lineRule="auto"/>
        <w:jc w:val="both"/>
      </w:pPr>
      <w:r>
        <w:rPr>
          <w:rStyle w:val="a3"/>
        </w:rPr>
        <w:t>Роли дублировали. В. Прохоров, В. Рождественский, И Карташова, А Пелевин, Н. Зорская, Б. Кордунов, В. Чаева, Г Вицин, И. Чувелсва, Е Весник, Н. Агапова.</w:t>
      </w:r>
    </w:p>
    <w:p w14:paraId="3B944652" w14:textId="77777777" w:rsidR="006F3561" w:rsidRDefault="00000000">
      <w:pPr>
        <w:pStyle w:val="1"/>
        <w:spacing w:line="211" w:lineRule="auto"/>
        <w:jc w:val="both"/>
      </w:pPr>
      <w:r>
        <w:rPr>
          <w:rStyle w:val="a3"/>
        </w:rPr>
        <w:t>Экранизация одноименного рассказа классика грузинской литературы А. Церетели</w:t>
      </w:r>
    </w:p>
    <w:p w14:paraId="425A95AD" w14:textId="77777777" w:rsidR="006F3561" w:rsidRDefault="00000000">
      <w:pPr>
        <w:pStyle w:val="1"/>
        <w:spacing w:line="211" w:lineRule="auto"/>
        <w:jc w:val="both"/>
      </w:pPr>
      <w:r>
        <w:rPr>
          <w:rStyle w:val="a3"/>
        </w:rPr>
        <w:t>Первая половина XVII в. Грузия, истерзанная междоусобными вой</w:t>
      </w:r>
      <w:r>
        <w:rPr>
          <w:rStyle w:val="a3"/>
        </w:rPr>
        <w:softHyphen/>
        <w:t>нами, подвергается нашествию персов. В Кахетии вспыхивает восстание против поработителей. К повстанцам примыкает воин Баши-ачук, сестер которого персидский хан отобрал для своего гарема. Баши-ачук совершает несколько смелых налетов на отряды захватчиков, освобождает своих сестер. Однажды в стане персов правитель Селимхан устраивает состязание по борьбе. Баши-ачуку, принявшему участие в соревнованиях, удается победить богатыря Абдушахила. Затем, убив предателя Макашвили, он скрывается в горах. Абдушахил пытается разыскать своего противника, чтобы сразиться с ним еще раз Во время поисков Абдушахил встречает сестру Баши-ачука, Мзису. Они влюбляются друг в друга. Между тем отряды повстанцев под руководством отважного князя Чолокашвили нападают на крепость, где засели персы. В напряженный момент боя конница врага, которой командует Абдушахил, сдается грузинским воинам Это решает исход сражения. Персы бегут. Баши-ачук расправляется с наместником.</w:t>
      </w:r>
    </w:p>
    <w:p w14:paraId="282CD82E" w14:textId="77777777" w:rsidR="006F3561" w:rsidRDefault="00000000">
      <w:pPr>
        <w:pStyle w:val="1"/>
        <w:spacing w:after="120" w:line="211" w:lineRule="auto"/>
        <w:jc w:val="both"/>
      </w:pPr>
      <w:r>
        <w:rPr>
          <w:rStyle w:val="a3"/>
        </w:rPr>
        <w:t>Библиография. «Львовская правда», 25.IX 1957, «Ленинабад</w:t>
      </w:r>
      <w:r>
        <w:rPr>
          <w:rStyle w:val="a3"/>
        </w:rPr>
        <w:softHyphen/>
        <w:t>ская правда», 28 IX 1957; «Запорожская правда», 6.Х 1957, «Таганрогская правда», 14. IX 1957</w:t>
      </w:r>
    </w:p>
    <w:p w14:paraId="5B6E1761" w14:textId="77777777" w:rsidR="006F3561" w:rsidRDefault="00000000">
      <w:pPr>
        <w:pStyle w:val="1"/>
        <w:numPr>
          <w:ilvl w:val="0"/>
          <w:numId w:val="65"/>
        </w:numPr>
        <w:tabs>
          <w:tab w:val="left" w:pos="438"/>
        </w:tabs>
        <w:spacing w:line="216" w:lineRule="auto"/>
        <w:ind w:firstLine="0"/>
        <w:jc w:val="both"/>
      </w:pPr>
      <w:r>
        <w:rPr>
          <w:rStyle w:val="a3"/>
        </w:rPr>
        <w:t xml:space="preserve">БЕЗ ВЕСТИ ПРОПАВШИЙ. Киноповесть, цв 8 ч., 2148,3 </w:t>
      </w:r>
      <w:r>
        <w:rPr>
          <w:rStyle w:val="a3"/>
          <w:i/>
          <w:iCs/>
        </w:rPr>
        <w:t xml:space="preserve">м. </w:t>
      </w:r>
      <w:r>
        <w:rPr>
          <w:rStyle w:val="a3"/>
        </w:rPr>
        <w:t>Киевская киностудия, 1956 г., ВЭ 7.1 1957 г.</w:t>
      </w:r>
    </w:p>
    <w:p w14:paraId="2983C6B2" w14:textId="77777777" w:rsidR="006F3561" w:rsidRDefault="00000000">
      <w:pPr>
        <w:pStyle w:val="1"/>
        <w:spacing w:line="216" w:lineRule="auto"/>
        <w:jc w:val="both"/>
      </w:pPr>
      <w:r>
        <w:rPr>
          <w:rStyle w:val="a3"/>
        </w:rPr>
        <w:t>Авт сцен. В. Закруткин; реж.-пост. И. Шмарук, опер. Н Слуцкий, худ. Б. Немечек; композ. Г Жуковский, звукоопер. Р. Максимцев.</w:t>
      </w:r>
    </w:p>
    <w:p w14:paraId="3F6A6811" w14:textId="77777777" w:rsidR="006F3561" w:rsidRDefault="00000000">
      <w:pPr>
        <w:pStyle w:val="1"/>
        <w:spacing w:line="216" w:lineRule="auto"/>
        <w:jc w:val="both"/>
      </w:pPr>
      <w:r>
        <w:rPr>
          <w:rStyle w:val="a3"/>
        </w:rPr>
        <w:t>Авт. текста песен А. Фатьянов, ред. А. Перегуда, дирижер В Тольба, дир. картины Б Жолков.</w:t>
      </w:r>
    </w:p>
    <w:p w14:paraId="70272000" w14:textId="77777777" w:rsidR="006F3561" w:rsidRDefault="00000000">
      <w:pPr>
        <w:pStyle w:val="1"/>
        <w:spacing w:line="216" w:lineRule="auto"/>
        <w:jc w:val="both"/>
      </w:pPr>
      <w:r>
        <w:rPr>
          <w:rStyle w:val="a3"/>
        </w:rPr>
        <w:t>В ролях: М. Кузнецов (Алексей), С. Гиацинтова (пани Мария), Н. Ужвий (Марфа), В. Добровольский (Ян), Б. Индриксон (Жела), Н Дупак (Миро</w:t>
      </w:r>
      <w:r>
        <w:rPr>
          <w:rStyle w:val="a3"/>
        </w:rPr>
        <w:softHyphen/>
        <w:t>слав), В Васильев (Вацлав), Л. Бордуков (француз), Ю Чекуласв (амери</w:t>
      </w:r>
      <w:r>
        <w:rPr>
          <w:rStyle w:val="a3"/>
        </w:rPr>
        <w:softHyphen/>
        <w:t>канец), О. Голубицкий (поляк), Л. Масоха (Кухта), С. Голованов (Вегелейн), А. Вербицкий, Ю Прокопович, Н Дзюба, Д. Кадников, Н Назарен, В. Не- щипленко, Стелла Степанова.</w:t>
      </w:r>
    </w:p>
    <w:p w14:paraId="28039950" w14:textId="77777777" w:rsidR="006F3561" w:rsidRDefault="00000000">
      <w:pPr>
        <w:pStyle w:val="1"/>
        <w:spacing w:after="120" w:line="216" w:lineRule="auto"/>
        <w:jc w:val="both"/>
        <w:sectPr w:rsidR="006F3561">
          <w:footerReference w:type="even" r:id="rId654"/>
          <w:footerReference w:type="default" r:id="rId655"/>
          <w:footerReference w:type="first" r:id="rId656"/>
          <w:pgSz w:w="11906" w:h="16838"/>
          <w:pgMar w:top="4179" w:right="3482" w:bottom="4376" w:left="3482" w:header="0" w:footer="3" w:gutter="0"/>
          <w:pgNumType w:start="611"/>
          <w:cols w:space="720"/>
          <w:noEndnote/>
          <w:titlePg/>
          <w:docGrid w:linePitch="360"/>
        </w:sectPr>
      </w:pPr>
      <w:r>
        <w:rPr>
          <w:rStyle w:val="a3"/>
        </w:rPr>
        <w:t>Фильм посвящен подвигам безыменных героев, борцов против фа шизма.</w:t>
      </w:r>
    </w:p>
    <w:p w14:paraId="2D1D4889" w14:textId="77777777" w:rsidR="006F3561" w:rsidRDefault="00000000">
      <w:pPr>
        <w:pStyle w:val="1"/>
        <w:spacing w:line="211" w:lineRule="auto"/>
        <w:jc w:val="both"/>
      </w:pPr>
      <w:r>
        <w:rPr>
          <w:rStyle w:val="a3"/>
        </w:rPr>
        <w:t>В 1942 г. в одном из боев против гитлеровцев тяжело раненный офицер Советской Армии Алексей Северин остается в тылу врага. На поле боя Севе</w:t>
      </w:r>
      <w:r>
        <w:rPr>
          <w:rStyle w:val="a3"/>
        </w:rPr>
        <w:softHyphen/>
        <w:t>рин встречает умирающего от ран чешского врача Мирослава Дрозда, насильно мобилизованного в фашистскую армию. Дрозда отдает Северину свои документы и просит разыскать в Словакии его мать и сестру. Приняв Северина за Дрозда, гитлеровцы отправляют советского офицера в госпиталь. После операции Алексей попадает на родину Дрозда. Здесь в семье погиб</w:t>
      </w:r>
      <w:r>
        <w:rPr>
          <w:rStyle w:val="a3"/>
        </w:rPr>
        <w:softHyphen/>
        <w:t>шего чешского патриота он находит приют и поддержку. Однако жить под чужим именем Алексею опасно. По совету матери Дрозда Алексей уезжает на хутор в лес. Там он вступает в интернациональный партизанский отряд и становится его командиром. В последние месяцы войны, когда Советская Армия была уже на подступах к Праге, отряд Алексея получает задание взорвать пороховой склад немцев. Выполняя задание, Алексей и его друзья погибают во время взрыва.</w:t>
      </w:r>
    </w:p>
    <w:p w14:paraId="57748BA1" w14:textId="77777777" w:rsidR="006F3561" w:rsidRDefault="00000000">
      <w:pPr>
        <w:pStyle w:val="1"/>
        <w:spacing w:after="120" w:line="211" w:lineRule="auto"/>
        <w:jc w:val="both"/>
      </w:pPr>
      <w:r>
        <w:rPr>
          <w:rStyle w:val="a3"/>
        </w:rPr>
        <w:t>Библиография: «Труд», 15.1 1957; «Красная звезда», М., 6 I 1957; «Вечерняя Москва», 21 I 1957, «Вечерний Ленинград», 21.1 1957; «Горьковская правда», 18.1 1957; «Коммунист», Саратов, 29.1 1957; «Волга», Астрахань, 29.1 1957; «Советская Белоруссия», Минск, 2 II 1957, «Бакинский рабочий», З.П 1957</w:t>
      </w:r>
    </w:p>
    <w:p w14:paraId="2D1D93DA" w14:textId="77777777" w:rsidR="006F3561" w:rsidRDefault="00000000">
      <w:pPr>
        <w:pStyle w:val="1"/>
        <w:numPr>
          <w:ilvl w:val="0"/>
          <w:numId w:val="65"/>
        </w:numPr>
        <w:tabs>
          <w:tab w:val="left" w:pos="440"/>
        </w:tabs>
        <w:spacing w:line="211" w:lineRule="auto"/>
        <w:ind w:firstLine="0"/>
        <w:jc w:val="both"/>
      </w:pPr>
      <w:r>
        <w:rPr>
          <w:rStyle w:val="a3"/>
        </w:rPr>
        <w:t xml:space="preserve">БЕЗУМНЫЙ ДЕНЬ. Экрапиз., цв., ч'б., 7 ч., 1846 </w:t>
      </w:r>
      <w:r>
        <w:rPr>
          <w:rStyle w:val="a3"/>
          <w:i/>
          <w:iCs/>
        </w:rPr>
        <w:t>м,</w:t>
      </w:r>
      <w:r>
        <w:rPr>
          <w:rStyle w:val="a3"/>
        </w:rPr>
        <w:t xml:space="preserve"> Мосфильм, 1956 г., ВЭ </w:t>
      </w:r>
      <w:r>
        <w:rPr>
          <w:rStyle w:val="a3"/>
          <w:lang w:val="es-ES" w:eastAsia="es-ES"/>
        </w:rPr>
        <w:lastRenderedPageBreak/>
        <w:t xml:space="preserve">10.V1I </w:t>
      </w:r>
      <w:r>
        <w:rPr>
          <w:rStyle w:val="a3"/>
        </w:rPr>
        <w:t>1956 г.</w:t>
      </w:r>
    </w:p>
    <w:p w14:paraId="62BDEF68" w14:textId="77777777" w:rsidR="006F3561" w:rsidRDefault="00000000">
      <w:pPr>
        <w:pStyle w:val="1"/>
        <w:spacing w:line="211" w:lineRule="auto"/>
        <w:jc w:val="both"/>
      </w:pPr>
      <w:r>
        <w:rPr>
          <w:rStyle w:val="a3"/>
        </w:rPr>
        <w:t>Авт. сцен. В. Катаев; реж.-ност А. Тутышкин, опер. К- Петриченко, гл. худ. А. Уткин, композ. Н Богословский; звукоопер. В. Лещев, В. Ладыгина.</w:t>
      </w:r>
    </w:p>
    <w:p w14:paraId="2B964120" w14:textId="77777777" w:rsidR="006F3561" w:rsidRDefault="00000000">
      <w:pPr>
        <w:pStyle w:val="1"/>
        <w:spacing w:line="211" w:lineRule="auto"/>
        <w:jc w:val="both"/>
      </w:pPr>
      <w:r>
        <w:rPr>
          <w:rStyle w:val="a3"/>
        </w:rPr>
        <w:t>Реж. Ф. Солуянов; ассист. реж. Л. Юрова, И. Языканов; худ.-костюм. Р. Сатуновская; худ -грим. А. Маслова, ассист. опер. В Листопадов, ассист худ. С. Агояп, В. Нисская, авт текста песен и куплетов В. Масс, М. Чер</w:t>
      </w:r>
      <w:r>
        <w:rPr>
          <w:rStyle w:val="a3"/>
        </w:rPr>
        <w:softHyphen/>
        <w:t>винский, монтаж. Л. Печиева, опер. комб. съемок А. Ренков, И Фелицын; ред. В Леонов;дирижеры В. Людвиковский, Н. Минх; дир. картины В. Биязи.</w:t>
      </w:r>
    </w:p>
    <w:p w14:paraId="3E4D2205" w14:textId="77777777" w:rsidR="006F3561" w:rsidRDefault="00000000">
      <w:pPr>
        <w:pStyle w:val="1"/>
        <w:spacing w:line="211" w:lineRule="auto"/>
        <w:jc w:val="both"/>
      </w:pPr>
      <w:r>
        <w:rPr>
          <w:rStyle w:val="a3"/>
        </w:rPr>
        <w:t>В ролях. И Ильинский (Зайцев), А. Георгиевская (сестра-хозяйка), С. Бирман (врач), В. Володин (швейцар), Н. Дорошина (Шура), С Мартин</w:t>
      </w:r>
      <w:r>
        <w:rPr>
          <w:rStyle w:val="a3"/>
        </w:rPr>
        <w:softHyphen/>
        <w:t>сон (Миусов), И. Зарубина (Дудкина), Р. Плятт (Дудкин), Т Логинова (Клава Игнатюк), И. Горбачев (Костя), Д. Андреева (Полипа Еремеевна), О Аросева, С. Блинников, Е. Максимова, А. Лебедев, С. Троицкий, М. Троя</w:t>
      </w:r>
      <w:r>
        <w:rPr>
          <w:rStyle w:val="a3"/>
        </w:rPr>
        <w:softHyphen/>
        <w:t>новский, Т Шухмина, Н. Чистяков.</w:t>
      </w:r>
    </w:p>
    <w:p w14:paraId="301EF8E7" w14:textId="77777777" w:rsidR="006F3561" w:rsidRDefault="00000000">
      <w:pPr>
        <w:pStyle w:val="1"/>
        <w:spacing w:line="211" w:lineRule="auto"/>
        <w:jc w:val="both"/>
      </w:pPr>
      <w:r>
        <w:rPr>
          <w:rStyle w:val="a3"/>
        </w:rPr>
        <w:t>Экранизация комедии В. Катаева «День отдыха», высмеивающей рав</w:t>
      </w:r>
      <w:r>
        <w:rPr>
          <w:rStyle w:val="a3"/>
        </w:rPr>
        <w:softHyphen/>
        <w:t>нодушие и формализм «ответственных» бюрократов.</w:t>
      </w:r>
    </w:p>
    <w:p w14:paraId="2F3F7CA7" w14:textId="77777777" w:rsidR="006F3561" w:rsidRDefault="00000000">
      <w:pPr>
        <w:pStyle w:val="1"/>
        <w:spacing w:line="211" w:lineRule="auto"/>
        <w:jc w:val="both"/>
      </w:pPr>
      <w:r>
        <w:rPr>
          <w:rStyle w:val="a3"/>
        </w:rPr>
        <w:t>Скромный служащий завхоз детских яслей Зайцев, безуспешно пытается попасть на прием к неуловимому чинуше Миусову, чтобы подписать резолюцию на белила для детских кроваток Назвавшись мужем знамени</w:t>
      </w:r>
      <w:r>
        <w:rPr>
          <w:rStyle w:val="a3"/>
        </w:rPr>
        <w:softHyphen/>
        <w:t>той чемпионки, Зайцев проникает в дом отдыха, где каждую субботу укре</w:t>
      </w:r>
      <w:r>
        <w:rPr>
          <w:rStyle w:val="a3"/>
        </w:rPr>
        <w:softHyphen/>
        <w:t>пляет расшатавшиеся нервы «ответственный» бюрократ. После целого ряда веселых приключений преданный своему делу завхоз добивается нужной резолюции. Миусов посрамлен</w:t>
      </w:r>
    </w:p>
    <w:p w14:paraId="319DD821" w14:textId="77777777" w:rsidR="006F3561" w:rsidRDefault="00000000">
      <w:pPr>
        <w:pStyle w:val="1"/>
        <w:spacing w:after="120" w:line="211" w:lineRule="auto"/>
        <w:jc w:val="both"/>
      </w:pPr>
      <w:r>
        <w:rPr>
          <w:rStyle w:val="a3"/>
        </w:rPr>
        <w:t>Библиография. «Вечерняя Москва», 13.VI и 17 VII 1956; «Мос</w:t>
      </w:r>
      <w:r>
        <w:rPr>
          <w:rStyle w:val="a3"/>
        </w:rPr>
        <w:softHyphen/>
        <w:t>ковский комсомолец», 17 VII 1956, «Правда Украины», Киев, 8.VIII 1956; «Вечерний Ленинград», 18 VII 1956; «Советская Чувашия», Чебоксары, 28.VII 1956; «Челябинский рабочий», И.VIII 1956.</w:t>
      </w:r>
    </w:p>
    <w:p w14:paraId="0F792C14" w14:textId="77777777" w:rsidR="006F3561" w:rsidRDefault="00000000">
      <w:pPr>
        <w:pStyle w:val="1"/>
        <w:numPr>
          <w:ilvl w:val="0"/>
          <w:numId w:val="65"/>
        </w:numPr>
        <w:tabs>
          <w:tab w:val="left" w:pos="442"/>
        </w:tabs>
        <w:spacing w:line="214" w:lineRule="auto"/>
        <w:ind w:firstLine="0"/>
        <w:jc w:val="both"/>
      </w:pPr>
      <w:r>
        <w:rPr>
          <w:rStyle w:val="a3"/>
        </w:rPr>
        <w:t xml:space="preserve">БЕРЕЗЫ В СТЕПИ. Киноповесть, 10 ч., 2682,4 </w:t>
      </w:r>
      <w:r>
        <w:rPr>
          <w:rStyle w:val="a3"/>
          <w:i/>
          <w:iCs/>
        </w:rPr>
        <w:t>м,</w:t>
      </w:r>
      <w:r>
        <w:rPr>
          <w:rStyle w:val="a3"/>
        </w:rPr>
        <w:t xml:space="preserve"> Алма-Атинская киностудия, 1956 г., ВЭ 31.VII 1957 г.</w:t>
      </w:r>
    </w:p>
    <w:p w14:paraId="369CB6AF" w14:textId="77777777" w:rsidR="006F3561" w:rsidRDefault="00000000">
      <w:pPr>
        <w:pStyle w:val="1"/>
        <w:spacing w:after="120" w:line="214" w:lineRule="auto"/>
        <w:jc w:val="both"/>
        <w:sectPr w:rsidR="006F3561">
          <w:footerReference w:type="even" r:id="rId657"/>
          <w:footerReference w:type="default" r:id="rId658"/>
          <w:type w:val="continuous"/>
          <w:pgSz w:w="11906" w:h="16838"/>
          <w:pgMar w:top="4179" w:right="3482" w:bottom="4376" w:left="3482" w:header="3751" w:footer="3" w:gutter="0"/>
          <w:cols w:space="720"/>
          <w:noEndnote/>
          <w:docGrid w:linePitch="360"/>
        </w:sectPr>
      </w:pPr>
      <w:r>
        <w:rPr>
          <w:rStyle w:val="a3"/>
        </w:rPr>
        <w:t>Авт. сцен. Б. Метальников, Б. Теткин; реж.-пост. Ю. Победоносцев; опер. М. Аранышев; худ. Ю. Мингазитинов, композ. Е. Брусиловский; звукоопер. Л. Додонова.</w:t>
      </w:r>
    </w:p>
    <w:p w14:paraId="351932FD" w14:textId="77777777" w:rsidR="006F3561" w:rsidRDefault="00000000">
      <w:pPr>
        <w:pStyle w:val="1"/>
        <w:spacing w:line="211" w:lineRule="auto"/>
        <w:jc w:val="both"/>
      </w:pPr>
      <w:r>
        <w:rPr>
          <w:rStyle w:val="a3"/>
        </w:rPr>
        <w:lastRenderedPageBreak/>
        <w:t>Худ. комб. съемок И. Танышпаев; худ.-костюм. М. Колчина; авт. текста песен Б. Теткин; дирижер Г Дугашев; дир. картины А. Шевелев.</w:t>
      </w:r>
    </w:p>
    <w:p w14:paraId="22C5DE77" w14:textId="77777777" w:rsidR="006F3561" w:rsidRDefault="00000000">
      <w:pPr>
        <w:pStyle w:val="1"/>
        <w:spacing w:line="211" w:lineRule="auto"/>
        <w:jc w:val="both"/>
      </w:pPr>
      <w:r>
        <w:rPr>
          <w:rStyle w:val="a3"/>
        </w:rPr>
        <w:t>В ролях: Р. Куркина (Марья), Г Шаповалов (Степан), Ю. Леонидов (Дмитрий), А. Исмаилов (Аманов), Е. Кузюрина (Настасья), Л. Ясинов- ский (Максим), X. Букеева (Дильда), Ж- Огузбаев (Ибраи), К- Байсеитов (Алтынбеков), К- Бадыров (Жумабеков), А. Хохлова (Василиса), Т Дум</w:t>
      </w:r>
      <w:r>
        <w:rPr>
          <w:rStyle w:val="a3"/>
        </w:rPr>
        <w:softHyphen/>
        <w:t>ная (Райка), Г Головин (Гриша), А. Козубаев (Касым), К- Алишев, И. Ашеу- лов, Л. Водолазов, А. Толубаев, Н. Мураталиев, В. Мельников, А. Скуредин, 10. Померанцев, А. Хасенов.</w:t>
      </w:r>
    </w:p>
    <w:p w14:paraId="1BF44ACF" w14:textId="77777777" w:rsidR="006F3561" w:rsidRDefault="00000000">
      <w:pPr>
        <w:pStyle w:val="1"/>
        <w:spacing w:line="211" w:lineRule="auto"/>
        <w:jc w:val="both"/>
      </w:pPr>
      <w:r>
        <w:rPr>
          <w:rStyle w:val="a3"/>
        </w:rPr>
        <w:t>О жизни новоселов Казахстана.</w:t>
      </w:r>
    </w:p>
    <w:p w14:paraId="05E696EF" w14:textId="77777777" w:rsidR="006F3561" w:rsidRDefault="00000000">
      <w:pPr>
        <w:pStyle w:val="1"/>
        <w:spacing w:line="211" w:lineRule="auto"/>
        <w:jc w:val="both"/>
      </w:pPr>
      <w:r>
        <w:rPr>
          <w:rStyle w:val="a3"/>
        </w:rPr>
        <w:t>В одни из отдаленных казахстанских колхозов прибывает группа ново</w:t>
      </w:r>
      <w:r>
        <w:rPr>
          <w:rStyle w:val="a3"/>
        </w:rPr>
        <w:softHyphen/>
        <w:t>селов. Среди них Степан Радомин и его жена Марья с маленьким сыном на руках. Степан приехал на целинные земли в поисках «легкого хлеба». Но его надежды не оправдываются. Новоселов ждет большая и нелегкая работа: нужно построить дома, овладеть сельскохозяйственной профессией, поднять целину. Степан решает уехать, но его намерений не разделяет жена и вопреки настояниям мужа остается. Трудно складывается поначалу жизнь одинокой женщины. Однако на помощь Марье приходят колхозники — казахи и переселенцы За ее ребенком присматривают соседи. Марья начи</w:t>
      </w:r>
      <w:r>
        <w:rPr>
          <w:rStyle w:val="a3"/>
        </w:rPr>
        <w:softHyphen/>
        <w:t>нает работать в колхозе и постепенно обживается на новом месте. В совмест</w:t>
      </w:r>
      <w:r>
        <w:rPr>
          <w:rStyle w:val="a3"/>
        </w:rPr>
        <w:softHyphen/>
        <w:t>ном труде возникает и крепнет ее дружба с колхозным агрономом Дмитрием. Безуспешна попытка Степана восстановить разрушенную им семью: Марья видит, что скитания и мытарства мужа не изменили его взглядов. Как и в былые годы, Степан пытается поднять руку на жену, но Дмитрий вступает</w:t>
      </w:r>
      <w:r>
        <w:rPr>
          <w:rStyle w:val="a3"/>
        </w:rPr>
        <w:softHyphen/>
        <w:t>ся за любимую им женщину, и Марья начинает верить в глубину и искрен</w:t>
      </w:r>
      <w:r>
        <w:rPr>
          <w:rStyle w:val="a3"/>
        </w:rPr>
        <w:softHyphen/>
        <w:t>ность его чувства. Далеко в степи, среди зеленеющих берез они произносят первые слова любви.</w:t>
      </w:r>
    </w:p>
    <w:p w14:paraId="7A38F6FC" w14:textId="77777777" w:rsidR="006F3561" w:rsidRDefault="00000000">
      <w:pPr>
        <w:pStyle w:val="1"/>
        <w:spacing w:line="211" w:lineRule="auto"/>
        <w:jc w:val="both"/>
      </w:pPr>
      <w:r>
        <w:rPr>
          <w:rStyle w:val="a3"/>
        </w:rPr>
        <w:t>На I Всесоюзном кинофестивале в Москве (1958) отмечены второй премией авторы сценария Б. Метальников, Б. Теткин и актриса Р. Куркина за исполнение роли Марьи.</w:t>
      </w:r>
    </w:p>
    <w:p w14:paraId="7668092B" w14:textId="77777777" w:rsidR="006F3561" w:rsidRDefault="00000000">
      <w:pPr>
        <w:pStyle w:val="1"/>
        <w:spacing w:after="120" w:line="211" w:lineRule="auto"/>
        <w:jc w:val="both"/>
      </w:pPr>
      <w:r>
        <w:rPr>
          <w:rStyle w:val="a3"/>
        </w:rPr>
        <w:t>Библиография: «Советская Молдавия», Кишинев, 17 VIII 1957; «Советская Кубань», Краснодар, 24.VIII 1957; «Горьковский рабочий», 19.VIII 1957; «Советская Сибирь», Новосибирск, 5.IX 1957</w:t>
      </w:r>
    </w:p>
    <w:p w14:paraId="1034BEEB" w14:textId="77777777" w:rsidR="006F3561" w:rsidRDefault="00000000">
      <w:pPr>
        <w:pStyle w:val="1"/>
        <w:spacing w:line="211" w:lineRule="auto"/>
        <w:ind w:firstLine="0"/>
        <w:jc w:val="both"/>
      </w:pPr>
      <w:r>
        <w:rPr>
          <w:rStyle w:val="a3"/>
        </w:rPr>
        <w:t xml:space="preserve">2255. БЕСПОКОЙНАЯ ВЕСНА. Комедия, цв., 8 ч., 2151 </w:t>
      </w:r>
      <w:r>
        <w:rPr>
          <w:rStyle w:val="a3"/>
          <w:i/>
          <w:iCs/>
        </w:rPr>
        <w:t>м,</w:t>
      </w:r>
      <w:r>
        <w:rPr>
          <w:rStyle w:val="a3"/>
        </w:rPr>
        <w:t xml:space="preserve"> Алма-Атин</w:t>
      </w:r>
      <w:r>
        <w:rPr>
          <w:rStyle w:val="a3"/>
        </w:rPr>
        <w:softHyphen/>
        <w:t>ская киностудия, 1956 г., ВЭ 25 VIII 1956 г.</w:t>
      </w:r>
    </w:p>
    <w:p w14:paraId="528D006E" w14:textId="77777777" w:rsidR="006F3561" w:rsidRDefault="00000000">
      <w:pPr>
        <w:pStyle w:val="1"/>
        <w:spacing w:line="211" w:lineRule="auto"/>
        <w:jc w:val="both"/>
      </w:pPr>
      <w:r>
        <w:rPr>
          <w:rStyle w:val="a3"/>
        </w:rPr>
        <w:t>Авт. сцен, и реж.-иост. А. Медведкин; гл. опер. В. Масленников; худ. П. Зальцман, Ю. Мингазидинов; композ. Е. Брусиловский, Б. Байкадамов; звукоопер. В. Ишунин.</w:t>
      </w:r>
    </w:p>
    <w:p w14:paraId="06566B9C" w14:textId="77777777" w:rsidR="006F3561" w:rsidRDefault="00000000">
      <w:pPr>
        <w:pStyle w:val="1"/>
        <w:spacing w:line="211" w:lineRule="auto"/>
        <w:jc w:val="both"/>
      </w:pPr>
      <w:r>
        <w:rPr>
          <w:rStyle w:val="a3"/>
        </w:rPr>
        <w:t>Реж. С. Гурзо; реж -практикант К- Абусеитов; ассист. реж. В. Медвед- кина; ассист.-практикант А. Курочкин; ассист. по монтажу С Алиева; 2-й опер А. Ашрапов; ассист. опер. Р. Абсалямов, В. Покладов, грим. С Умарова; звукооформ. Я- Харон; дир. картины А. Шевелев.</w:t>
      </w:r>
    </w:p>
    <w:p w14:paraId="3C6AE583" w14:textId="77777777" w:rsidR="006F3561" w:rsidRDefault="00000000">
      <w:pPr>
        <w:pStyle w:val="1"/>
        <w:spacing w:line="211" w:lineRule="auto"/>
        <w:jc w:val="both"/>
      </w:pPr>
      <w:r>
        <w:rPr>
          <w:rStyle w:val="a3"/>
        </w:rPr>
        <w:t>В ролях. С. Гурзо (Женя Омега), Р. Шорохова (Ольга), И. Ногайбаев (Идрис) Н. Гребешкова (Рая), В. Борискин (Филя-энтузиаст), В. Тягу- шев (Котик), И. Лобызовский (Бородавка), Г Федоровский (дядя Вася), П. Кайров (Чаусов), Ш. Мусин (парторг), К- Кожебеков (Хаваш Атабаев), Л- Ольшевский (Дзюба), Н. Самсонова (Маруся, шофер), К- Ахметова, К- Алишев, Л. Водолазов, О. Дуссан, Т Думная, Р Койчубаева, А. Скури- дин, В. Уральский, А. Шакин.</w:t>
      </w:r>
    </w:p>
    <w:p w14:paraId="6BF3A203" w14:textId="77777777" w:rsidR="006F3561" w:rsidRDefault="00000000">
      <w:pPr>
        <w:pStyle w:val="1"/>
        <w:spacing w:line="211" w:lineRule="auto"/>
        <w:jc w:val="both"/>
      </w:pPr>
      <w:r>
        <w:rPr>
          <w:rStyle w:val="a3"/>
        </w:rPr>
        <w:t>О формировании характера юноши, участника борьбы за хлеб на целине.</w:t>
      </w:r>
    </w:p>
    <w:p w14:paraId="7C9B3B9B" w14:textId="77777777" w:rsidR="006F3561" w:rsidRDefault="00000000">
      <w:pPr>
        <w:pStyle w:val="1"/>
        <w:spacing w:line="259" w:lineRule="auto"/>
        <w:jc w:val="both"/>
        <w:rPr>
          <w:sz w:val="11"/>
          <w:szCs w:val="11"/>
        </w:rPr>
        <w:sectPr w:rsidR="006F3561">
          <w:footerReference w:type="even" r:id="rId659"/>
          <w:footerReference w:type="default" r:id="rId660"/>
          <w:pgSz w:w="11906" w:h="16838"/>
          <w:pgMar w:top="4386" w:right="3512" w:bottom="4170" w:left="3517" w:header="3958" w:footer="3742" w:gutter="0"/>
          <w:pgNumType w:start="615"/>
          <w:cols w:space="720"/>
          <w:noEndnote/>
          <w:docGrid w:linePitch="360"/>
        </w:sectPr>
      </w:pPr>
      <w:r>
        <w:rPr>
          <w:rStyle w:val="a3"/>
        </w:rPr>
        <w:t xml:space="preserve">Группа комсомольцев основала на целинных землях Казахстана совхоз «Май-Балык». Среди юношей и девушек, будущих хлеборобов, выделяется легкомысленный, франтоватый парень Женька Омега. В первые же дни пребывания на целине Женька совершил ряд «подвигов»: променял резино- </w:t>
      </w:r>
      <w:r>
        <w:rPr>
          <w:rStyle w:val="a3"/>
          <w:sz w:val="11"/>
          <w:szCs w:val="11"/>
        </w:rPr>
        <w:t>614</w:t>
      </w:r>
    </w:p>
    <w:p w14:paraId="6A4AA683" w14:textId="77777777" w:rsidR="006F3561" w:rsidRDefault="00000000">
      <w:pPr>
        <w:pStyle w:val="1"/>
        <w:spacing w:before="220" w:line="211" w:lineRule="auto"/>
        <w:ind w:firstLine="0"/>
        <w:jc w:val="both"/>
      </w:pPr>
      <w:r>
        <w:rPr>
          <w:rStyle w:val="a3"/>
        </w:rPr>
        <w:lastRenderedPageBreak/>
        <w:t>вые сапоги на гитару, попытался увильнуть от работы, ушел с курсов трактористов. Руководство совхоза и товарищи понимают, что Омеге нельзя доверить трактор, и, несмотря на возмущение паренька, его назначают водо</w:t>
      </w:r>
      <w:r>
        <w:rPr>
          <w:rStyle w:val="a3"/>
        </w:rPr>
        <w:softHyphen/>
        <w:t>возом. Идет время. Омега, ставший желанным гостем во всех бригадах, начинает проникаться уважением к своей новой профессии. Вскоре юноше приходится пройти через новое испытание: любимая им девушка Ольга огдает свое сердце молодому трактористу, казаху Идрису. Неудачная любовь не сломила Омегу. Наконец пришла к нему первая большая радость, -став трактористом, он вспахал последнюю борозду на целине.</w:t>
      </w:r>
    </w:p>
    <w:p w14:paraId="4CE2DD82" w14:textId="77777777" w:rsidR="006F3561" w:rsidRDefault="00000000">
      <w:pPr>
        <w:pStyle w:val="1"/>
        <w:spacing w:after="120" w:line="211" w:lineRule="auto"/>
        <w:jc w:val="both"/>
      </w:pPr>
      <w:r>
        <w:rPr>
          <w:rStyle w:val="a3"/>
        </w:rPr>
        <w:t xml:space="preserve">Библйография: «Казахстанская правда», Алма-Ата, 3. VII 1956; «Ленинская смена», Алма-Ата, 30.VI 1956; «Новгородская правда», 29.VIII 1956; «Призыв», Владимир, 1.1Х </w:t>
      </w:r>
      <w:r>
        <w:rPr>
          <w:rStyle w:val="a3"/>
          <w:lang w:val="en-US" w:eastAsia="en-US"/>
        </w:rPr>
        <w:t>1956</w:t>
      </w:r>
      <w:r>
        <w:rPr>
          <w:rStyle w:val="a3"/>
          <w:lang w:val="en-US" w:eastAsia="en-US"/>
        </w:rPr>
        <w:softHyphen/>
      </w:r>
    </w:p>
    <w:p w14:paraId="3658AFF9" w14:textId="77777777" w:rsidR="006F3561" w:rsidRDefault="00000000">
      <w:pPr>
        <w:pStyle w:val="1"/>
        <w:numPr>
          <w:ilvl w:val="0"/>
          <w:numId w:val="66"/>
        </w:numPr>
        <w:tabs>
          <w:tab w:val="left" w:pos="445"/>
        </w:tabs>
        <w:spacing w:line="211" w:lineRule="auto"/>
        <w:ind w:firstLine="0"/>
        <w:jc w:val="both"/>
      </w:pPr>
      <w:r>
        <w:rPr>
          <w:rStyle w:val="a3"/>
        </w:rPr>
        <w:t xml:space="preserve">БЕССМЕРТНЫЙ ГАРНИЗОН. Драма, 10 ч., 2672 </w:t>
      </w:r>
      <w:r>
        <w:rPr>
          <w:rStyle w:val="a3"/>
          <w:i/>
          <w:iCs/>
        </w:rPr>
        <w:t>м,</w:t>
      </w:r>
      <w:r>
        <w:rPr>
          <w:rStyle w:val="a3"/>
        </w:rPr>
        <w:t xml:space="preserve"> Мосфильм, 1956 г., ВЭ 21^1 1956 г.</w:t>
      </w:r>
    </w:p>
    <w:p w14:paraId="0363C4F1" w14:textId="77777777" w:rsidR="006F3561" w:rsidRDefault="00000000">
      <w:pPr>
        <w:pStyle w:val="1"/>
        <w:spacing w:line="211" w:lineRule="auto"/>
        <w:jc w:val="both"/>
      </w:pPr>
      <w:r>
        <w:rPr>
          <w:rStyle w:val="a3"/>
        </w:rPr>
        <w:t xml:space="preserve">Авт. сцен. К- Симонов; реж.-пост. 3. Аграненко; сореж. и гл. опер. </w:t>
      </w:r>
      <w:r>
        <w:rPr>
          <w:rStyle w:val="a3"/>
          <w:i/>
          <w:iCs/>
        </w:rPr>
        <w:t>Э.</w:t>
      </w:r>
      <w:r>
        <w:rPr>
          <w:rStyle w:val="a3"/>
        </w:rPr>
        <w:t xml:space="preserve"> Тиссэ; худ. А. Фрейдин; композ. В. Баснер; звукоопер. В. Киршенбаум.</w:t>
      </w:r>
    </w:p>
    <w:p w14:paraId="25871118" w14:textId="77777777" w:rsidR="006F3561" w:rsidRDefault="00000000">
      <w:pPr>
        <w:pStyle w:val="1"/>
        <w:spacing w:line="211" w:lineRule="auto"/>
        <w:jc w:val="both"/>
      </w:pPr>
      <w:r>
        <w:rPr>
          <w:rStyle w:val="a3"/>
        </w:rPr>
        <w:t>Реж. В. Викторов. А. Голышев; ассист. реж. Д. Тамбиева; опер. П. Са- туновский, Б. Соколов; худ.-костюм. А. Дандурян; худ.-грим. А. Анджан; комб. съемки: опер Г Айзенберг, худ. В. Голиков; монтаж. Т Лихачева; творческая мастерская Л. Арнштама; воен, консульт. генерал-майор Ф. Коновалов; ре</w:t>
      </w:r>
      <w:r>
        <w:rPr>
          <w:rStyle w:val="a3"/>
          <w:vertAlign w:val="subscript"/>
        </w:rPr>
        <w:t>А</w:t>
      </w:r>
      <w:r>
        <w:rPr>
          <w:rStyle w:val="a3"/>
        </w:rPr>
        <w:t>. В. Леонов; дирижер Г Гамбург; дир. картины О. Караев.</w:t>
      </w:r>
    </w:p>
    <w:p w14:paraId="49A77A65" w14:textId="77777777" w:rsidR="006F3561" w:rsidRDefault="00000000">
      <w:pPr>
        <w:pStyle w:val="1"/>
        <w:spacing w:line="211" w:lineRule="auto"/>
        <w:jc w:val="both"/>
      </w:pPr>
      <w:r>
        <w:rPr>
          <w:rStyle w:val="a3"/>
        </w:rPr>
        <w:t>В ролях: В. Макаров (Батурин), В. Емельянов (Кондратьев), Н. Крюч</w:t>
      </w:r>
      <w:r>
        <w:rPr>
          <w:rStyle w:val="a3"/>
        </w:rPr>
        <w:softHyphen/>
        <w:t>ков (Кухарьков), А. Чемодуров (Руденко), В. Серова (Мария Николаевна), Л Сухаревская (Александра Петровна), А. Богданова (Апиа Ивановна), Л. Нарышкина (Варя), Гена Сайфулин (Коля), Надя Фандикова (Леночка), Ф. Яворский (Гоголев), В. Монахов (Мирзоян), Е. Михайлов (Бугорок), М. Дадыкс (Демин), Л Чубаров (пограничник), Ю. Аверин (немецкий гене</w:t>
      </w:r>
      <w:r>
        <w:rPr>
          <w:rStyle w:val="a3"/>
        </w:rPr>
        <w:softHyphen/>
        <w:t>рал), А. Алешин, Р. Бове, А. Вовси, Е. Жуков, Г. Карякин, В. Кулик, Ю. Кротенко, Л. Матвеенко, А. Николаев, Е. Савченко, Е. Тетерин, А. Хохлова.</w:t>
      </w:r>
    </w:p>
    <w:p w14:paraId="390F42C4" w14:textId="77777777" w:rsidR="006F3561" w:rsidRDefault="00000000">
      <w:pPr>
        <w:pStyle w:val="1"/>
        <w:spacing w:line="211" w:lineRule="auto"/>
        <w:jc w:val="both"/>
      </w:pPr>
      <w:r>
        <w:rPr>
          <w:rStyle w:val="a3"/>
        </w:rPr>
        <w:t>О подвиге защитников Брестской крепости.</w:t>
      </w:r>
    </w:p>
    <w:p w14:paraId="19813D63" w14:textId="77777777" w:rsidR="006F3561" w:rsidRDefault="00000000">
      <w:pPr>
        <w:pStyle w:val="1"/>
        <w:spacing w:line="211" w:lineRule="auto"/>
        <w:jc w:val="both"/>
      </w:pPr>
      <w:r>
        <w:rPr>
          <w:rStyle w:val="a3"/>
        </w:rPr>
        <w:t>На цоколе памятника надпись: «Слава героям, погибшим при обороне Брестской крепости 22 июня — 20 июля 1941 г.». Голос диктора читает посвящение.</w:t>
      </w:r>
    </w:p>
    <w:p w14:paraId="0E1CACD3" w14:textId="77777777" w:rsidR="006F3561" w:rsidRDefault="00000000">
      <w:pPr>
        <w:pStyle w:val="1"/>
        <w:spacing w:line="211" w:lineRule="auto"/>
        <w:jc w:val="both"/>
      </w:pPr>
      <w:r>
        <w:rPr>
          <w:rStyle w:val="a3"/>
        </w:rPr>
        <w:t>Действие фильма начинается со сцен штурма Берлина. Наши танкисты встречаются с группой советских военнопленных, уничтоживших фашист</w:t>
      </w:r>
      <w:r>
        <w:rPr>
          <w:rStyle w:val="a3"/>
        </w:rPr>
        <w:softHyphen/>
        <w:t>скую охрану концлагеря. Руководитель военнопленных Батурин узнает в командире танкистов своего старого друга, комиссара батальона Конд</w:t>
      </w:r>
      <w:r>
        <w:rPr>
          <w:rStyle w:val="a3"/>
        </w:rPr>
        <w:softHyphen/>
        <w:t>ратьева, с которым он расстался в Брестской крепости в ночь перед началом Отечественной войны. Кондратьев и Батурин, считавшие друг друга погиб</w:t>
      </w:r>
      <w:r>
        <w:rPr>
          <w:rStyle w:val="a3"/>
        </w:rPr>
        <w:softHyphen/>
        <w:t>шими, вспоминают о ставших далекими днях начала войны...</w:t>
      </w:r>
    </w:p>
    <w:p w14:paraId="7D1ED46B" w14:textId="77777777" w:rsidR="006F3561" w:rsidRDefault="00000000">
      <w:pPr>
        <w:pStyle w:val="1"/>
        <w:spacing w:line="211" w:lineRule="auto"/>
        <w:jc w:val="both"/>
      </w:pPr>
      <w:r>
        <w:rPr>
          <w:rStyle w:val="a3"/>
        </w:rPr>
        <w:t>22 июня 1941 г. Войска фашистской Германии без объявления войны напали на Советский Союз Одним из первых приняла бой застава Брестской крепости, сковавшая действия целой немецкой дивизии. Многочисленные атаки и налеты вражеской авиации не сломили сопротивление гарнизона. Потянулись долгие дни осады. В неравных боях редели ряды защитников. От нехватки пищевых продуктов и воды погибают дети. Батурин решает спасти их от голодной смерти и предлагает матерям выйти из крепости с белым фла</w:t>
      </w:r>
      <w:r>
        <w:rPr>
          <w:rStyle w:val="a3"/>
        </w:rPr>
        <w:softHyphen/>
        <w:t>гом. Фашисты надеются, что вслед за женщинами выйдут и бойцы. Но вместо белого над крепостью поднимается красный флаг. Немцы начинают гене</w:t>
      </w:r>
      <w:r>
        <w:rPr>
          <w:rStyle w:val="a3"/>
        </w:rPr>
        <w:softHyphen/>
        <w:t>ральное наступление. С нечеловеческим упорством дерется горсточка бойцов. Когда сопротивление на поверхности становится невозможным, отряд ухо</w:t>
      </w:r>
      <w:r>
        <w:rPr>
          <w:rStyle w:val="a3"/>
        </w:rPr>
        <w:softHyphen/>
        <w:t>дит в подземелье. В ночных вылазках гибнут бойцы Мирзоян и Бугорок, старшина Кухарьков и другие. Только раненного и оглушенного взрывом</w:t>
      </w:r>
    </w:p>
    <w:p w14:paraId="22C80ECD" w14:textId="77777777" w:rsidR="006F3561" w:rsidRDefault="00000000">
      <w:pPr>
        <w:pStyle w:val="1"/>
        <w:spacing w:line="211" w:lineRule="auto"/>
        <w:ind w:firstLine="0"/>
        <w:jc w:val="both"/>
      </w:pPr>
      <w:r>
        <w:rPr>
          <w:rStyle w:val="a3"/>
        </w:rPr>
        <w:t xml:space="preserve">Батурина немцам удается взять в плен. Так кончается беспримерная по своему героизму оборона Брестской крепости... Снова казарма концлагеря- Батурин </w:t>
      </w:r>
      <w:r>
        <w:rPr>
          <w:rStyle w:val="a3"/>
        </w:rPr>
        <w:lastRenderedPageBreak/>
        <w:t>кончает свой рассказ. В это время приходит известие об окончании войны. Бойцы автоматными очередями салютуют в честь победы. Голос диктора провозглашает вечную славу защитникам Бреста. Вновь на экране возникают скульптура воина и надпись на цоколе памятника.</w:t>
      </w:r>
    </w:p>
    <w:p w14:paraId="6FEC80BF" w14:textId="77777777" w:rsidR="006F3561" w:rsidRDefault="00000000">
      <w:pPr>
        <w:pStyle w:val="1"/>
        <w:spacing w:line="211" w:lineRule="auto"/>
        <w:jc w:val="both"/>
      </w:pPr>
      <w:r>
        <w:rPr>
          <w:rStyle w:val="a3"/>
        </w:rPr>
        <w:t>На XVII Венецианском кинофестивале (1956) картине присужден почетный диплом.</w:t>
      </w:r>
    </w:p>
    <w:p w14:paraId="5F141B04" w14:textId="77777777" w:rsidR="006F3561" w:rsidRDefault="00000000">
      <w:pPr>
        <w:pStyle w:val="1"/>
        <w:spacing w:after="140" w:line="211" w:lineRule="auto"/>
        <w:jc w:val="both"/>
      </w:pPr>
      <w:r>
        <w:rPr>
          <w:rStyle w:val="a3"/>
        </w:rPr>
        <w:t>Библиография. «Правда», 11 VII 1956, «Труд», 22 VI 1956. «Комсомольская правда», 28.VI 1956, «Московская правда»,</w:t>
      </w:r>
      <w:r>
        <w:rPr>
          <w:rStyle w:val="a3"/>
          <w:vertAlign w:val="superscript"/>
        </w:rPr>
        <w:t>4</w:t>
      </w:r>
      <w:r>
        <w:rPr>
          <w:rStyle w:val="a3"/>
        </w:rPr>
        <w:t xml:space="preserve"> 27 VI 1956, «Советская культура», 21.VI 1956; «Советский флот», М., 23 VI 1956, «Гудок», М., 20.VI 1956; «Красная звезда», М., 19 VI 1956; «Заря», Брест, </w:t>
      </w:r>
      <w:r>
        <w:rPr>
          <w:rStyle w:val="a3"/>
          <w:lang w:val="en-US" w:eastAsia="en-US"/>
        </w:rPr>
        <w:t xml:space="preserve">3.VI </w:t>
      </w:r>
      <w:r>
        <w:rPr>
          <w:rStyle w:val="a3"/>
        </w:rPr>
        <w:t xml:space="preserve">1956, «Рабочий путь», Смоленск, </w:t>
      </w:r>
      <w:r>
        <w:rPr>
          <w:rStyle w:val="a3"/>
          <w:lang w:val="en-US" w:eastAsia="en-US"/>
        </w:rPr>
        <w:t xml:space="preserve">1.VI </w:t>
      </w:r>
      <w:r>
        <w:rPr>
          <w:rStyle w:val="a3"/>
        </w:rPr>
        <w:t xml:space="preserve">1956; «Коммунист», Саратов, </w:t>
      </w:r>
      <w:r>
        <w:rPr>
          <w:rStyle w:val="a3"/>
          <w:lang w:val="en-US" w:eastAsia="en-US"/>
        </w:rPr>
        <w:t xml:space="preserve">30.V </w:t>
      </w:r>
      <w:r>
        <w:rPr>
          <w:rStyle w:val="a3"/>
        </w:rPr>
        <w:t>1956, «Коммунар», Тула, 15.VI 1956; «Коммунист», Ереван, 22.VI 1956; «Совет</w:t>
      </w:r>
      <w:r>
        <w:rPr>
          <w:rStyle w:val="a3"/>
        </w:rPr>
        <w:softHyphen/>
        <w:t xml:space="preserve">ская Сибирь», Новосибирск, 2 VI 1956; «Правда Востока», Ташкент, 14.VI 1956; «Гродненская правда», 9.VI 1956, «Советская Белоруссия», Минск, </w:t>
      </w:r>
      <w:r>
        <w:rPr>
          <w:rStyle w:val="a3"/>
          <w:lang w:val="en-US" w:eastAsia="en-US"/>
        </w:rPr>
        <w:t xml:space="preserve">20.VI </w:t>
      </w:r>
      <w:r>
        <w:rPr>
          <w:rStyle w:val="a3"/>
        </w:rPr>
        <w:t>1956.</w:t>
      </w:r>
    </w:p>
    <w:p w14:paraId="215D5D91" w14:textId="77777777" w:rsidR="006F3561" w:rsidRDefault="00000000">
      <w:pPr>
        <w:pStyle w:val="1"/>
        <w:numPr>
          <w:ilvl w:val="0"/>
          <w:numId w:val="66"/>
        </w:numPr>
        <w:tabs>
          <w:tab w:val="left" w:pos="440"/>
        </w:tabs>
        <w:spacing w:line="211" w:lineRule="auto"/>
        <w:ind w:firstLine="0"/>
        <w:jc w:val="both"/>
      </w:pPr>
      <w:r>
        <w:rPr>
          <w:rStyle w:val="a3"/>
        </w:rPr>
        <w:t xml:space="preserve">В ДОБРЫЙ ЧАС! Экраниз.,10 ч., 2734 </w:t>
      </w:r>
      <w:r>
        <w:rPr>
          <w:rStyle w:val="a3"/>
          <w:i/>
          <w:iCs/>
        </w:rPr>
        <w:t>м,</w:t>
      </w:r>
      <w:r>
        <w:rPr>
          <w:rStyle w:val="a3"/>
        </w:rPr>
        <w:t xml:space="preserve"> киностудия им. М. Горь</w:t>
      </w:r>
      <w:r>
        <w:rPr>
          <w:rStyle w:val="a3"/>
        </w:rPr>
        <w:softHyphen/>
        <w:t>кого, 1956 г-., ВЭ 11.11 1956 г.</w:t>
      </w:r>
    </w:p>
    <w:p w14:paraId="15DB59D9" w14:textId="77777777" w:rsidR="006F3561" w:rsidRDefault="00000000">
      <w:pPr>
        <w:pStyle w:val="1"/>
        <w:spacing w:line="211" w:lineRule="auto"/>
        <w:jc w:val="both"/>
      </w:pPr>
      <w:r>
        <w:rPr>
          <w:rStyle w:val="a3"/>
        </w:rPr>
        <w:t>Авт. сцен. В. Розов, реж -пост. В. Эйсымонт; опер. Б. Монастырский, худ. А. Дихтяр, композ. М. Фрадкин; звукоопер. Н. Писарев.</w:t>
      </w:r>
    </w:p>
    <w:p w14:paraId="1B1288F7" w14:textId="77777777" w:rsidR="006F3561" w:rsidRDefault="00000000">
      <w:pPr>
        <w:pStyle w:val="1"/>
        <w:spacing w:line="211" w:lineRule="auto"/>
        <w:jc w:val="both"/>
      </w:pPr>
      <w:r>
        <w:rPr>
          <w:rStyle w:val="a3"/>
        </w:rPr>
        <w:t>Реж. М. Володин; ассист. реж. В. Сафарова, ассист. опер. И. Зарафьян, А. Николаев; худ.-костюм. Ш. Быховская; онер. комб. съемок Ф. Шах, авт текста песен Е. Долматовский; монтаж. Р. Шор; ред. С. Клебанов; дир картины В. Чайка.</w:t>
      </w:r>
    </w:p>
    <w:p w14:paraId="311D28E0" w14:textId="77777777" w:rsidR="006F3561" w:rsidRDefault="00000000">
      <w:pPr>
        <w:pStyle w:val="1"/>
        <w:spacing w:line="211" w:lineRule="auto"/>
        <w:jc w:val="both"/>
      </w:pPr>
      <w:r>
        <w:rPr>
          <w:rStyle w:val="a3"/>
        </w:rPr>
        <w:t xml:space="preserve">В ролях. В. Хохряков (профессор Аверин), </w:t>
      </w:r>
      <w:r>
        <w:rPr>
          <w:rStyle w:val="a3"/>
          <w:i/>
          <w:iCs/>
        </w:rPr>
        <w:t>Л.</w:t>
      </w:r>
      <w:r>
        <w:rPr>
          <w:rStyle w:val="a3"/>
        </w:rPr>
        <w:t xml:space="preserve"> Чернышева (жена Аве</w:t>
      </w:r>
      <w:r>
        <w:rPr>
          <w:rStyle w:val="a3"/>
        </w:rPr>
        <w:softHyphen/>
        <w:t>рина), Л. Харитонов (Андрей), О. Голубицкий (Аркадий), Л. Давыдов- Субоч (Алексей), Н Малявина (Галя), Г Самохина (Маша), О Анофриев (Вадим), Л. Нарышкина (Катя), С Витомсков (Афанасий)</w:t>
      </w:r>
    </w:p>
    <w:p w14:paraId="46B5D53E" w14:textId="77777777" w:rsidR="006F3561" w:rsidRDefault="00000000">
      <w:pPr>
        <w:pStyle w:val="1"/>
        <w:spacing w:line="211" w:lineRule="auto"/>
        <w:jc w:val="both"/>
      </w:pPr>
      <w:r>
        <w:rPr>
          <w:rStyle w:val="a3"/>
        </w:rPr>
        <w:t>Экранизация одноименной пьесы В. Розова о становлении характера молодого советского человека</w:t>
      </w:r>
    </w:p>
    <w:p w14:paraId="48C28A62" w14:textId="77777777" w:rsidR="006F3561" w:rsidRDefault="00000000">
      <w:pPr>
        <w:pStyle w:val="1"/>
        <w:spacing w:line="211" w:lineRule="auto"/>
        <w:jc w:val="both"/>
      </w:pPr>
      <w:r>
        <w:rPr>
          <w:rStyle w:val="a3"/>
        </w:rPr>
        <w:t>Окончена школа. У молодежи начинается новая жизнь. Привязанности и увлечения помогают каждому выбрать себе профессию. Но по иному чув</w:t>
      </w:r>
      <w:r>
        <w:rPr>
          <w:rStyle w:val="a3"/>
        </w:rPr>
        <w:softHyphen/>
        <w:t>ствует себя в это время сын московского профессора Андрей Аверин. У него нет ни привязанностей, ни увлечений. Уступая настойчивым требованиям матери, он подает документы в Высшее техническое училище им. Баумана В это же время сдавать экзамены в Тимирязевскую академию приезжает из далекой Сибири двоюродный брат Андрея, Алексей. Потеряв на фронте отца, Алексей успел уже пройти трудный жизненный путь Он не может понять ни образа жизни избалованного, но в общем хорошего брата, ни его легкомысленного отношения к выбору жизненного пути. С увлечением рас</w:t>
      </w:r>
      <w:r>
        <w:rPr>
          <w:rStyle w:val="a3"/>
        </w:rPr>
        <w:softHyphen/>
        <w:t>сказывает Алексей о своей будущей профессии агронома. Опасаясь провала Андрея на приемных экзаменах, его мать выпрашивает у известного акаде</w:t>
      </w:r>
      <w:r>
        <w:rPr>
          <w:rStyle w:val="a3"/>
        </w:rPr>
        <w:softHyphen/>
        <w:t>мика записку в деканат института. Под влиянием Алексея Андрей уничто</w:t>
      </w:r>
      <w:r>
        <w:rPr>
          <w:rStyle w:val="a3"/>
        </w:rPr>
        <w:softHyphen/>
        <w:t>жает записку. Окончены экзамены. Алексей, не пройдя в Тимирязевскую академию по конкурсу, уезжает домой, в Сибирь. Вместе с ним уезжает и Андрей, также непоступивший в институт. Он искренне ищет «свою точку в жизни», понимая, что важно «не кем быть в жизни, а каким быть в ней».</w:t>
      </w:r>
    </w:p>
    <w:p w14:paraId="6A43A9CA" w14:textId="77777777" w:rsidR="006F3561" w:rsidRDefault="00000000">
      <w:pPr>
        <w:pStyle w:val="1"/>
        <w:spacing w:after="60" w:line="211" w:lineRule="auto"/>
        <w:jc w:val="both"/>
        <w:sectPr w:rsidR="006F3561">
          <w:footerReference w:type="even" r:id="rId661"/>
          <w:footerReference w:type="default" r:id="rId662"/>
          <w:footerReference w:type="first" r:id="rId663"/>
          <w:pgSz w:w="11906" w:h="16838"/>
          <w:pgMar w:top="4272" w:right="3482" w:bottom="4507" w:left="3482" w:header="0" w:footer="3" w:gutter="0"/>
          <w:pgNumType w:start="615"/>
          <w:cols w:space="720"/>
          <w:noEndnote/>
          <w:titlePg/>
          <w:docGrid w:linePitch="360"/>
        </w:sectPr>
      </w:pPr>
      <w:r>
        <w:rPr>
          <w:rStyle w:val="a3"/>
        </w:rPr>
        <w:t xml:space="preserve">Библиография: «Советская культура», 12 II 1957; «Московская правда», 19.11 1957; «Московский комсомолец», 20.11 1957; «Учительская газета», 16.11 1957; «Молодой ленинец», Сталинград, </w:t>
      </w:r>
      <w:r>
        <w:rPr>
          <w:rStyle w:val="a3"/>
          <w:lang w:val="en-US" w:eastAsia="en-US"/>
        </w:rPr>
        <w:t xml:space="preserve">12.IX </w:t>
      </w:r>
      <w:r>
        <w:rPr>
          <w:rStyle w:val="a3"/>
        </w:rPr>
        <w:t>1956; «Комсо</w:t>
      </w:r>
      <w:r>
        <w:rPr>
          <w:rStyle w:val="a3"/>
        </w:rPr>
        <w:softHyphen/>
        <w:t>мольская правда», Вильнюс, 17 III 1957; «Горьковская правда», 13.III 1957; «Тихоокеанская звезда», Хабаровск, 6.III 1957; «Ленинградская правда», 27.11 1957; «Рабочий путь», Смоленск, 5 III 1957.</w:t>
      </w:r>
    </w:p>
    <w:p w14:paraId="40D5A291" w14:textId="77777777" w:rsidR="006F3561" w:rsidRDefault="00000000">
      <w:pPr>
        <w:pStyle w:val="1"/>
        <w:numPr>
          <w:ilvl w:val="0"/>
          <w:numId w:val="66"/>
        </w:numPr>
        <w:tabs>
          <w:tab w:val="left" w:pos="438"/>
        </w:tabs>
        <w:spacing w:line="214" w:lineRule="auto"/>
        <w:ind w:firstLine="0"/>
        <w:jc w:val="both"/>
      </w:pPr>
      <w:r>
        <w:rPr>
          <w:rStyle w:val="a3"/>
        </w:rPr>
        <w:lastRenderedPageBreak/>
        <w:t xml:space="preserve">В ПОГОНЕ ЗА СЛАВОЙ. Драма, 9 ч., 2398 </w:t>
      </w:r>
      <w:r>
        <w:rPr>
          <w:rStyle w:val="a3"/>
          <w:i/>
          <w:iCs/>
        </w:rPr>
        <w:t>м.</w:t>
      </w:r>
      <w:r>
        <w:rPr>
          <w:rStyle w:val="a3"/>
        </w:rPr>
        <w:t xml:space="preserve"> Свердловская кино</w:t>
      </w:r>
      <w:r>
        <w:rPr>
          <w:rStyle w:val="a3"/>
        </w:rPr>
        <w:softHyphen/>
        <w:t>студия, 1956 г., ВЭ 1.1У 1957 г.</w:t>
      </w:r>
    </w:p>
    <w:p w14:paraId="5ECA7C00" w14:textId="77777777" w:rsidR="006F3561" w:rsidRDefault="00000000">
      <w:pPr>
        <w:pStyle w:val="1"/>
        <w:spacing w:line="214" w:lineRule="auto"/>
        <w:jc w:val="both"/>
      </w:pPr>
      <w:r>
        <w:rPr>
          <w:rStyle w:val="a3"/>
        </w:rPr>
        <w:t>Авт. сцен. Д. Василиу, Л Рутицкий; реж. Р. Гольдин; опер. О. Крас</w:t>
      </w:r>
      <w:r>
        <w:rPr>
          <w:rStyle w:val="a3"/>
        </w:rPr>
        <w:softHyphen/>
        <w:t>нов; худ. Н. Сендеров, композ. Н. Крюков; звукоопер. В. Чулков.</w:t>
      </w:r>
    </w:p>
    <w:p w14:paraId="1903F859" w14:textId="77777777" w:rsidR="006F3561" w:rsidRDefault="00000000">
      <w:pPr>
        <w:pStyle w:val="1"/>
        <w:spacing w:line="214" w:lineRule="auto"/>
        <w:jc w:val="both"/>
      </w:pPr>
      <w:r>
        <w:rPr>
          <w:rStyle w:val="a3"/>
        </w:rPr>
        <w:t>Монтаж. Е. Карпова, Л. Чузо; грим. М. Петкевич, Л. Степанова, авг. муз. старинного романса Н. Бакалейникова; авт. текста романса Т Варшав</w:t>
      </w:r>
      <w:r>
        <w:rPr>
          <w:rStyle w:val="a3"/>
        </w:rPr>
        <w:softHyphen/>
        <w:t>ский; дир. картины Н. Слиозберг.</w:t>
      </w:r>
    </w:p>
    <w:p w14:paraId="485B3AD5" w14:textId="77777777" w:rsidR="006F3561" w:rsidRDefault="00000000">
      <w:pPr>
        <w:pStyle w:val="1"/>
        <w:spacing w:line="214" w:lineRule="auto"/>
        <w:jc w:val="both"/>
      </w:pPr>
      <w:r>
        <w:rPr>
          <w:rStyle w:val="a3"/>
        </w:rPr>
        <w:t>В ролях. Г Юдин (Арефьев), Ю. Саранцев (Егорычев), И. Карташова (Ирина), М Буйный (Шаповал), К- Максимов (Олимпиев), А. Ильин (Зеб- рин), М. Крепкогорская (Зиночка), В. Иванов (Костин), В. Васильев (Точи- лин), А Глазырин (директор завода), А. Комарова (Софья Михайловна)</w:t>
      </w:r>
    </w:p>
    <w:p w14:paraId="6EECE8AC" w14:textId="77777777" w:rsidR="006F3561" w:rsidRDefault="00000000">
      <w:pPr>
        <w:pStyle w:val="1"/>
        <w:spacing w:line="214" w:lineRule="auto"/>
        <w:jc w:val="both"/>
      </w:pPr>
      <w:r>
        <w:rPr>
          <w:rStyle w:val="a3"/>
        </w:rPr>
        <w:t>О борьбе инженеров-конструкторов с проявлениями карьеризма в своем коллективе.</w:t>
      </w:r>
    </w:p>
    <w:p w14:paraId="11A712E3" w14:textId="77777777" w:rsidR="006F3561" w:rsidRDefault="00000000">
      <w:pPr>
        <w:pStyle w:val="1"/>
        <w:spacing w:line="214" w:lineRule="auto"/>
        <w:jc w:val="both"/>
      </w:pPr>
      <w:r>
        <w:rPr>
          <w:rStyle w:val="a3"/>
        </w:rPr>
        <w:t>Сотрудник конструкторского бюро одного из уральских заводов Петр Арефьев отказывается вносить поправки в конструкцию картофелеубороч</w:t>
      </w:r>
      <w:r>
        <w:rPr>
          <w:rStyle w:val="a3"/>
        </w:rPr>
        <w:softHyphen/>
        <w:t>ного комбайна старого типа. Арефьев считает, что схему комбайна нужно разрабатывать заново. Неожиданно за усовершенствование комбайна берется движимый честолюбивыми замыслами друг Арефьева, Алексей Егорычев. Но вскоре Егорычев приходит к выводу, что сам он ничего нс сможет добиться Тогда Алексей крадет основную мысль проекта талантливого изобретателя- самоучки Точилипа. Проходит время, а дела Алексея стоят на мес1е он не в состоянии претворить в жизнь украденный им проект Жена Егоры- чева, Ирина, идет к Петру Арефьеву просить его помочь мужу. Петр люби г Ирину и ради этой любви, ради дружбы к Алексею принимает участие в работе. Дело энергично продвигается вперед. По однажды Петр узнает о том, что Егорычев использовал принцип, найденный Точилиным. Арефьев гневно упрекает Алексея. Их разговор слышит Ирина. Егорычев остается один, его покидают друзья и жена.</w:t>
      </w:r>
    </w:p>
    <w:p w14:paraId="518C4071" w14:textId="77777777" w:rsidR="006F3561" w:rsidRDefault="00000000">
      <w:pPr>
        <w:pStyle w:val="1"/>
        <w:spacing w:after="140" w:line="214" w:lineRule="auto"/>
        <w:jc w:val="both"/>
      </w:pPr>
      <w:r>
        <w:rPr>
          <w:rStyle w:val="a3"/>
        </w:rPr>
        <w:t xml:space="preserve">Библиография: «Известия», 13.III 1957; «Советская Россия», 19.ХП 1956, «Уральский рабочий», Свердловск, 14.IV 1957; «Звезда», Пермь, </w:t>
      </w:r>
      <w:r>
        <w:rPr>
          <w:rStyle w:val="a3"/>
          <w:lang w:val="en-US" w:eastAsia="en-US"/>
        </w:rPr>
        <w:t xml:space="preserve">14.IV </w:t>
      </w:r>
      <w:r>
        <w:rPr>
          <w:rStyle w:val="a3"/>
        </w:rPr>
        <w:t>1957</w:t>
      </w:r>
    </w:p>
    <w:p w14:paraId="0C910ED0" w14:textId="77777777" w:rsidR="006F3561" w:rsidRDefault="00000000">
      <w:pPr>
        <w:pStyle w:val="1"/>
        <w:numPr>
          <w:ilvl w:val="0"/>
          <w:numId w:val="66"/>
        </w:numPr>
        <w:tabs>
          <w:tab w:val="left" w:pos="440"/>
        </w:tabs>
        <w:spacing w:line="211" w:lineRule="auto"/>
        <w:ind w:firstLine="0"/>
        <w:jc w:val="both"/>
      </w:pPr>
      <w:r>
        <w:rPr>
          <w:rStyle w:val="a3"/>
        </w:rPr>
        <w:t>ВЕСНА НА ЗАРЕЧНОЙ УЛИЦЕ. Драма, 9 ч., 2616 ж, Одесская киностудия, 1956 г., ВЭ 26.XI 1956 г.</w:t>
      </w:r>
    </w:p>
    <w:p w14:paraId="33F1FA49" w14:textId="77777777" w:rsidR="006F3561" w:rsidRDefault="00000000">
      <w:pPr>
        <w:pStyle w:val="1"/>
        <w:spacing w:line="211" w:lineRule="auto"/>
        <w:jc w:val="both"/>
      </w:pPr>
      <w:r>
        <w:rPr>
          <w:rStyle w:val="a3"/>
        </w:rPr>
        <w:t>Авт. сцен. Ф. Миронер; реж.-пост. Ф. Миронер, М. Хуциев; гл. опер. Р. Василевский, П Тодоровский, худ. В. Зачинасв; композ. Б. Мокроусов; звукоопер. В. Курганский.</w:t>
      </w:r>
    </w:p>
    <w:p w14:paraId="651B8940" w14:textId="77777777" w:rsidR="006F3561" w:rsidRDefault="00000000">
      <w:pPr>
        <w:pStyle w:val="1"/>
        <w:spacing w:line="211" w:lineRule="auto"/>
        <w:jc w:val="both"/>
      </w:pPr>
      <w:r>
        <w:rPr>
          <w:rStyle w:val="a3"/>
        </w:rPr>
        <w:t>Реж К Жук, ассист реж В. Швед, Г Строкан; опер. Г Никитин; ассист. по монтажу Э Майская, грим 3 Губина, авт текста песен А Фатья</w:t>
      </w:r>
      <w:r>
        <w:rPr>
          <w:rStyle w:val="a3"/>
        </w:rPr>
        <w:softHyphen/>
        <w:t>нов; ред. Е. Рудых; дир картины Д. Нежинский</w:t>
      </w:r>
    </w:p>
    <w:p w14:paraId="6C6D4812" w14:textId="77777777" w:rsidR="006F3561" w:rsidRDefault="00000000">
      <w:pPr>
        <w:pStyle w:val="1"/>
        <w:spacing w:line="211" w:lineRule="auto"/>
        <w:jc w:val="both"/>
      </w:pPr>
      <w:r>
        <w:rPr>
          <w:rStyle w:val="a3"/>
        </w:rPr>
        <w:t>В ролях. Н. Иванова (Татьяна Сергеевна), Н. Рыбников (Саша Савченко), В. Пугачева (Зина), Г Юхтин (Крушенков), Р. Шорохова (Оля), Н. Ключ- нев (Федя), М Гаврилко (Марья Гавриловна), Ю. Белов (Ищенко), В. Бры- леев (Иван Мигулько), В. Маркин, Н. Фалеев, Е. Коваленко, Т Галух, Люся Максимова, Саша Мороз.</w:t>
      </w:r>
    </w:p>
    <w:p w14:paraId="3772C2FD" w14:textId="77777777" w:rsidR="006F3561" w:rsidRDefault="00000000">
      <w:pPr>
        <w:pStyle w:val="1"/>
        <w:spacing w:line="211" w:lineRule="auto"/>
        <w:jc w:val="both"/>
      </w:pPr>
      <w:r>
        <w:rPr>
          <w:rStyle w:val="a3"/>
        </w:rPr>
        <w:t>О трудовых буднях советской молодежи.</w:t>
      </w:r>
    </w:p>
    <w:p w14:paraId="48AF45D7" w14:textId="77777777" w:rsidR="006F3561" w:rsidRDefault="00000000">
      <w:pPr>
        <w:pStyle w:val="1"/>
        <w:spacing w:line="211" w:lineRule="auto"/>
        <w:jc w:val="both"/>
        <w:sectPr w:rsidR="006F3561">
          <w:footerReference w:type="even" r:id="rId664"/>
          <w:footerReference w:type="default" r:id="rId665"/>
          <w:pgSz w:w="11906" w:h="16838"/>
          <w:pgMar w:top="4272" w:right="3482" w:bottom="4507" w:left="3482" w:header="3844" w:footer="4079" w:gutter="0"/>
          <w:pgNumType w:start="618"/>
          <w:cols w:space="720"/>
          <w:noEndnote/>
          <w:docGrid w:linePitch="360"/>
        </w:sectPr>
      </w:pPr>
      <w:r>
        <w:rPr>
          <w:rStyle w:val="a3"/>
        </w:rPr>
        <w:t>Прибывшую в один из рабочих поселков выпускницу педагогического института Таню Левченко направляют в школу рабочей молодежи Учени</w:t>
      </w:r>
      <w:r>
        <w:rPr>
          <w:rStyle w:val="a3"/>
        </w:rPr>
        <w:softHyphen/>
        <w:t>ками Тани оказываются взрослые люди — сталевары, крановщики, шоферы, работающие на крупном металлургическом комбинате. Молодая учитель</w:t>
      </w:r>
      <w:r>
        <w:rPr>
          <w:rStyle w:val="a3"/>
        </w:rPr>
        <w:softHyphen/>
        <w:t>ница никак не может привыкнуть к необычной аудитории. Раздражает ее и настойчивое ухаживание Александра Савченко, лучшего сталевара завода, не привыкшего встречать отказа у девушек. Оскорбленная первыми, нескром</w:t>
      </w:r>
      <w:r>
        <w:rPr>
          <w:rStyle w:val="a3"/>
        </w:rPr>
        <w:softHyphen/>
        <w:t>ными попытками Савченко завоевать ее любовь, Таня избегает встреч с ним.</w:t>
      </w:r>
    </w:p>
    <w:p w14:paraId="07173275" w14:textId="77777777" w:rsidR="006F3561" w:rsidRDefault="00000000">
      <w:pPr>
        <w:pStyle w:val="1"/>
        <w:spacing w:line="211" w:lineRule="auto"/>
        <w:jc w:val="both"/>
      </w:pPr>
      <w:r>
        <w:rPr>
          <w:rStyle w:val="a3"/>
        </w:rPr>
        <w:lastRenderedPageBreak/>
        <w:t>Александр бросает учиться. Идут дни. Таня уже не чувствует себя такой одинокой. Посетив завод, она проникается интересами своих учеников, начинает смотреть на них иными глазами. Весь класс справляет новоселье, когда Таня получает комнату в новом доме. Казалось, ее жизнь устроилась. Но Таню тревожит судьба Савченко, талантливого рабочего-изобретателя, которому так необходимы знания. Девушка боится признаться себе, что ее тревога за Александра имеет и другие причины. Она видит, насколько глубоко его чувство к ней. Наступает весна, пора экзаменов. Случайная встреча Александра и Тани многое меняет в их жизни. Молодых людей ждут большие дела, большое счастье.</w:t>
      </w:r>
    </w:p>
    <w:p w14:paraId="1FF774D1" w14:textId="77777777" w:rsidR="006F3561" w:rsidRDefault="00000000">
      <w:pPr>
        <w:pStyle w:val="1"/>
        <w:spacing w:line="211" w:lineRule="auto"/>
        <w:jc w:val="both"/>
      </w:pPr>
      <w:r>
        <w:rPr>
          <w:rStyle w:val="a3"/>
        </w:rPr>
        <w:t>На Международном кинофестивале, проведенном в рамках VI Всемир</w:t>
      </w:r>
      <w:r>
        <w:rPr>
          <w:rStyle w:val="a3"/>
        </w:rPr>
        <w:softHyphen/>
        <w:t>ного фестиваля молодежи и студентов в Москве (1957), картине присуждена Бронзовая медаль.</w:t>
      </w:r>
    </w:p>
    <w:p w14:paraId="7349463F" w14:textId="77777777" w:rsidR="006F3561" w:rsidRDefault="00000000">
      <w:pPr>
        <w:pStyle w:val="1"/>
        <w:spacing w:after="260" w:line="211" w:lineRule="auto"/>
        <w:jc w:val="both"/>
      </w:pPr>
      <w:r>
        <w:rPr>
          <w:rStyle w:val="a3"/>
        </w:rPr>
        <w:t>Библиография: «Труд», 14.XI 1956; «Советская культура», 23.X 1956; «Литературная газета», 1.ХП 1956; «Московская правда», 28.XI 1956; «Вечерняя Москва», 24.XI 1956; «Правда Украины», Киев, 30.Х1 1956.</w:t>
      </w:r>
    </w:p>
    <w:p w14:paraId="5D18D44C" w14:textId="77777777" w:rsidR="006F3561" w:rsidRDefault="00000000">
      <w:pPr>
        <w:pStyle w:val="1"/>
        <w:spacing w:line="211" w:lineRule="auto"/>
        <w:ind w:firstLine="0"/>
        <w:jc w:val="both"/>
      </w:pPr>
      <w:r>
        <w:rPr>
          <w:rStyle w:val="a3"/>
        </w:rPr>
        <w:t xml:space="preserve">2260. ВО ИМЯ СЧАСТЬЯ. Драма, 9 ч., 2388,7 </w:t>
      </w:r>
      <w:r>
        <w:rPr>
          <w:rStyle w:val="a3"/>
          <w:i/>
          <w:iCs/>
        </w:rPr>
        <w:t>м,</w:t>
      </w:r>
      <w:r>
        <w:rPr>
          <w:rStyle w:val="a3"/>
        </w:rPr>
        <w:t xml:space="preserve"> Ташкентская киностудия, 1956 г., ВЭ 26. VI 1957 г. Дубляж киностудии им. М Горького, 1957 г.</w:t>
      </w:r>
    </w:p>
    <w:p w14:paraId="1C9559BA" w14:textId="77777777" w:rsidR="006F3561" w:rsidRDefault="00000000">
      <w:pPr>
        <w:pStyle w:val="1"/>
        <w:spacing w:line="211" w:lineRule="auto"/>
        <w:jc w:val="both"/>
      </w:pPr>
      <w:r>
        <w:rPr>
          <w:rStyle w:val="a3"/>
        </w:rPr>
        <w:t>Авт сцен. Е. Аленин, Г Марьяновский; реж.-пост. Ю. Агзамов; опер. М. Краснянский, худ. II Рахимбаев, композ. И. Акбаров; звукоопер. А. Кудряшов.</w:t>
      </w:r>
    </w:p>
    <w:p w14:paraId="28A0008D" w14:textId="77777777" w:rsidR="006F3561" w:rsidRDefault="00000000">
      <w:pPr>
        <w:pStyle w:val="1"/>
        <w:spacing w:line="211" w:lineRule="auto"/>
        <w:jc w:val="both"/>
      </w:pPr>
      <w:r>
        <w:rPr>
          <w:rStyle w:val="a3"/>
        </w:rPr>
        <w:t>Реж. Н. Маслов, К-Маджидов; авт текста песен Т Тула; дир. картины 3. Магруфов.</w:t>
      </w:r>
    </w:p>
    <w:p w14:paraId="1D41DBBE" w14:textId="77777777" w:rsidR="006F3561" w:rsidRDefault="00000000">
      <w:pPr>
        <w:pStyle w:val="1"/>
        <w:spacing w:line="211" w:lineRule="auto"/>
        <w:jc w:val="both"/>
      </w:pPr>
      <w:r>
        <w:rPr>
          <w:rStyle w:val="a3"/>
        </w:rPr>
        <w:t>Реж. дубляжа В Сухобоков; звукоопер. А. Кудряшов.</w:t>
      </w:r>
    </w:p>
    <w:p w14:paraId="0297DC8C" w14:textId="77777777" w:rsidR="006F3561" w:rsidRDefault="00000000">
      <w:pPr>
        <w:pStyle w:val="1"/>
        <w:spacing w:line="211" w:lineRule="auto"/>
        <w:jc w:val="both"/>
      </w:pPr>
      <w:r>
        <w:rPr>
          <w:rStyle w:val="a3"/>
        </w:rPr>
        <w:t>В ролях: 3. Таджибаева, дубл. К- Козленкова (Гульбахор), Ш. Бурха</w:t>
      </w:r>
      <w:r>
        <w:rPr>
          <w:rStyle w:val="a3"/>
        </w:rPr>
        <w:softHyphen/>
        <w:t>нов, дубл. А. Алексеев (Каримов), А. Джалилов, дубл. Я - Беленький (Карим- бобо), А. Бакиров, дубл. К- Тыртов (Рахманов), Г Юлдашева, дубл. Т Ава- несянц (Джамиля), Р. Ибрагимов, дубл. Н. Александрович (Ганиев), Т. Сул</w:t>
      </w:r>
      <w:r>
        <w:rPr>
          <w:rStyle w:val="a3"/>
        </w:rPr>
        <w:softHyphen/>
        <w:t>танова, дубл И. Шелехова (Хосият), К- Ходжаев, дубл. С. Цейц (Мирса- гатов).</w:t>
      </w:r>
    </w:p>
    <w:p w14:paraId="16F49624" w14:textId="77777777" w:rsidR="006F3561" w:rsidRDefault="00000000">
      <w:pPr>
        <w:pStyle w:val="1"/>
        <w:spacing w:line="211" w:lineRule="auto"/>
        <w:jc w:val="both"/>
      </w:pPr>
      <w:r>
        <w:rPr>
          <w:rStyle w:val="a3"/>
        </w:rPr>
        <w:t>О борьбе с феодально-байским отношением к женщине.</w:t>
      </w:r>
    </w:p>
    <w:p w14:paraId="4030AE29" w14:textId="77777777" w:rsidR="006F3561" w:rsidRDefault="00000000">
      <w:pPr>
        <w:pStyle w:val="1"/>
        <w:spacing w:line="211" w:lineRule="auto"/>
        <w:jc w:val="both"/>
      </w:pPr>
      <w:r>
        <w:rPr>
          <w:rStyle w:val="a3"/>
        </w:rPr>
        <w:t>В город к своим детям Рахиму и Джамиле приезжает старый Карим- бобо. Он сообщает Джамиле, выпускнице медицинского института, что нашел •ей жениха и уже сговорился с его родителями. Между тем Джамиля любит совсем другого человека — дирижера Ганиева Старик, столкнувшись о упорством дочери, выгоняет ее из дому. Тот же пагубный предрассудок вносит разлад и в жизнь сына Карим-бобо, Рахима. Недовольный тем, что его жена пианистка Гульбахор часто не бывает дома, он требует, чтобы она оставила работу. Гульбахор уступает мужу. Однако вскоре она понимает, что не может жить без любимого труда. Гульбахор порывает с мужем и воз</w:t>
      </w:r>
      <w:r>
        <w:rPr>
          <w:rStyle w:val="a3"/>
        </w:rPr>
        <w:softHyphen/>
        <w:t>вращается к исполнительской деятельности. Секретарь парторганизации убеждает старого Карим-бобо отказаться от своих заблуждений В конце концов Карим-бобо соглашается на брак Джамили и Ганиева. После ухода жены понимает свою ошибку и Рахим.</w:t>
      </w:r>
    </w:p>
    <w:p w14:paraId="26962586" w14:textId="77777777" w:rsidR="006F3561" w:rsidRDefault="00000000">
      <w:pPr>
        <w:pStyle w:val="1"/>
        <w:spacing w:after="260" w:line="211" w:lineRule="auto"/>
        <w:jc w:val="both"/>
      </w:pPr>
      <w:r>
        <w:rPr>
          <w:rStyle w:val="a3"/>
        </w:rPr>
        <w:t>Библиография: «Ташкентская правда», 20 VII 1957; «Комсо</w:t>
      </w:r>
      <w:r>
        <w:rPr>
          <w:rStyle w:val="a3"/>
        </w:rPr>
        <w:softHyphen/>
        <w:t>молец Узбекистана», Ташкент, 18^11 1957 г.</w:t>
      </w:r>
    </w:p>
    <w:p w14:paraId="692A5C38" w14:textId="77777777" w:rsidR="006F3561" w:rsidRDefault="00000000">
      <w:pPr>
        <w:pStyle w:val="1"/>
        <w:spacing w:line="216" w:lineRule="auto"/>
        <w:ind w:firstLine="0"/>
        <w:jc w:val="both"/>
      </w:pPr>
      <w:r>
        <w:rPr>
          <w:rStyle w:val="a3"/>
        </w:rPr>
        <w:t>2261. ВОЛШЕБНАЯ СВИРЕЛЬ Фильм-сказка, 8 ч., 2091,5 л, Грузия- фильм, 1956 г., ВЭ 18.IX 1956 г. Дубляж Союзмультфильм, 1956 г.</w:t>
      </w:r>
    </w:p>
    <w:p w14:paraId="1920C8AE" w14:textId="77777777" w:rsidR="006F3561" w:rsidRDefault="00000000">
      <w:pPr>
        <w:pStyle w:val="1"/>
        <w:spacing w:after="260" w:line="216" w:lineRule="auto"/>
        <w:jc w:val="both"/>
      </w:pPr>
      <w:r>
        <w:rPr>
          <w:rStyle w:val="a3"/>
        </w:rPr>
        <w:t>Авт. сцен. К- Микаберидзе; реж.-пост С. Челидзе; онер. Б. Буравлев; худ. П. Лалиашвили, И. Сумбаташвили; композ. Р. Лагидзе; звукоопер. В. Долидзе.</w:t>
      </w:r>
    </w:p>
    <w:p w14:paraId="19BF8A1D" w14:textId="77777777" w:rsidR="006F3561" w:rsidRDefault="00000000">
      <w:pPr>
        <w:pStyle w:val="1"/>
        <w:spacing w:line="211" w:lineRule="auto"/>
        <w:ind w:firstLine="320"/>
        <w:jc w:val="both"/>
      </w:pPr>
      <w:r>
        <w:rPr>
          <w:rStyle w:val="a3"/>
        </w:rPr>
        <w:t>Реж. К. Годзелишвили; комб. съемки: опер. Г Усейнашвили, худ. М. Сехниашвили; грим. И. Барнашвили, К- Рябов; дирижер О. Димитриади; дир. картины А. Лордкипанидзе.</w:t>
      </w:r>
    </w:p>
    <w:p w14:paraId="64223846" w14:textId="77777777" w:rsidR="006F3561" w:rsidRDefault="00000000">
      <w:pPr>
        <w:pStyle w:val="1"/>
        <w:spacing w:line="211" w:lineRule="auto"/>
        <w:ind w:firstLine="320"/>
        <w:jc w:val="both"/>
      </w:pPr>
      <w:r>
        <w:rPr>
          <w:rStyle w:val="a3"/>
        </w:rPr>
        <w:t>Реж. дубляжа Г Калитиевский; звукоопер. А. Маросанов.</w:t>
      </w:r>
    </w:p>
    <w:p w14:paraId="0FD5C90C" w14:textId="77777777" w:rsidR="006F3561" w:rsidRDefault="00000000">
      <w:pPr>
        <w:pStyle w:val="1"/>
        <w:spacing w:line="211" w:lineRule="auto"/>
        <w:ind w:firstLine="320"/>
        <w:jc w:val="both"/>
      </w:pPr>
      <w:r>
        <w:rPr>
          <w:rStyle w:val="a3"/>
        </w:rPr>
        <w:t xml:space="preserve">В ролях: Т Тоганидзе, дубл К- Тыртов (Цискара), Д. Чичинадзе, дубл. Л </w:t>
      </w:r>
      <w:r>
        <w:rPr>
          <w:rStyle w:val="a3"/>
        </w:rPr>
        <w:lastRenderedPageBreak/>
        <w:t>Маратова (Мзыа), Г Абашидзе, дубл. К- Епакиев (Бадри), Н. Кака- бадзе, дубл. А. Фуксина (мать Цискары), Э. Жордания, дубл. Р Именитова (Тэкле), Г Шавгулидзе, дубл. Я. Беленький (колдун), В. Чанкветадзе, дубл. Г Милляр (ведьма), К- Даушвили, А. Кванталиани, А. Гомелаури, дубл. А. Юрьев, Й. Рыжов, А. Титов (дэвы).</w:t>
      </w:r>
    </w:p>
    <w:p w14:paraId="178E8F41" w14:textId="77777777" w:rsidR="006F3561" w:rsidRDefault="00000000">
      <w:pPr>
        <w:pStyle w:val="1"/>
        <w:spacing w:line="211" w:lineRule="auto"/>
        <w:ind w:firstLine="320"/>
        <w:jc w:val="both"/>
      </w:pPr>
      <w:r>
        <w:rPr>
          <w:rStyle w:val="a3"/>
        </w:rPr>
        <w:t>Фильм поставлен по мотивам грузинских народных сказок.</w:t>
      </w:r>
    </w:p>
    <w:p w14:paraId="531A6570" w14:textId="77777777" w:rsidR="006F3561" w:rsidRDefault="00000000">
      <w:pPr>
        <w:pStyle w:val="1"/>
        <w:spacing w:line="211" w:lineRule="auto"/>
        <w:ind w:firstLine="320"/>
        <w:jc w:val="both"/>
      </w:pPr>
      <w:r>
        <w:rPr>
          <w:rStyle w:val="a3"/>
        </w:rPr>
        <w:t>Волшебная свирель помогает людям бороться со злым колдуном. Кол</w:t>
      </w:r>
      <w:r>
        <w:rPr>
          <w:rStyle w:val="a3"/>
        </w:rPr>
        <w:softHyphen/>
        <w:t>дуну удается захватить чудесную дудочку. Страшные беды приходят к людям. От безводья погибают поля, сохнут деревья. Однако народ продолжает вести борьбу. Сраженный в бою с колдуном отважный воин говорит своему сыну Цискаре, что он должен отомстить волшебнику, освободить народ от гнета и страданий. Проходят годы. Цискара становится сильным воином. Он пытается проникнуть в подземелье колдуна, но тот сваливает на него груду камней. Израненного юношу нужно напоить водой, иначе он умрет. Но в роднике вода может появиться только в том случае, если возлюбленная Цискара, красавица Мзыа, придет к колдуну. Девушка решает пожертво</w:t>
      </w:r>
      <w:r>
        <w:rPr>
          <w:rStyle w:val="a3"/>
        </w:rPr>
        <w:softHyphen/>
        <w:t>вать собой. Молодой воин возвращен к жизни Он тут же отправляется в путь, чтобы уничтожить злодея. Снова он встречает множество непреодоли</w:t>
      </w:r>
      <w:r>
        <w:rPr>
          <w:rStyle w:val="a3"/>
        </w:rPr>
        <w:softHyphen/>
        <w:t>мых препятствий. Однако с помощью Мзыи и певца Бадри Цискаре удается проникнуть к колдуну и победить его. Юноша возвращает пароду волшеб</w:t>
      </w:r>
      <w:r>
        <w:rPr>
          <w:rStyle w:val="a3"/>
        </w:rPr>
        <w:softHyphen/>
        <w:t>ную свирель, а вместе с ней и свободу.</w:t>
      </w:r>
    </w:p>
    <w:p w14:paraId="36B255B3" w14:textId="77777777" w:rsidR="006F3561" w:rsidRDefault="00000000">
      <w:pPr>
        <w:pStyle w:val="1"/>
        <w:spacing w:after="140" w:line="211" w:lineRule="auto"/>
        <w:ind w:firstLine="320"/>
        <w:jc w:val="both"/>
      </w:pPr>
      <w:r>
        <w:rPr>
          <w:rStyle w:val="a3"/>
        </w:rPr>
        <w:t>Библиография: «Заря Востока», Тбилиси, 25.XI 1955; «Белго</w:t>
      </w:r>
      <w:r>
        <w:rPr>
          <w:rStyle w:val="a3"/>
        </w:rPr>
        <w:softHyphen/>
        <w:t>родская правда», 7.Х 1956; «Батумский рабочий», 11.XII 1955; «Молот», Ростов н/Д, 10.Х 1956.</w:t>
      </w:r>
    </w:p>
    <w:p w14:paraId="728E8FF6" w14:textId="77777777" w:rsidR="006F3561" w:rsidRDefault="00000000">
      <w:pPr>
        <w:pStyle w:val="1"/>
        <w:spacing w:line="211" w:lineRule="auto"/>
        <w:ind w:firstLine="0"/>
        <w:jc w:val="both"/>
      </w:pPr>
      <w:r>
        <w:rPr>
          <w:rStyle w:val="a3"/>
        </w:rPr>
        <w:t>2262. ВСТРЕТИМСЯ НА СТАДИОНЕ. Комедия, 8 ч., 2188,9 лс, Ташкент</w:t>
      </w:r>
      <w:r>
        <w:rPr>
          <w:rStyle w:val="a3"/>
        </w:rPr>
        <w:softHyphen/>
        <w:t>ская киностудия, 1956 г., ВЭ 15.11 1956 г. Дубляж киностудии «Союзмульт</w:t>
      </w:r>
      <w:r>
        <w:rPr>
          <w:rStyle w:val="a3"/>
        </w:rPr>
        <w:softHyphen/>
        <w:t>фильм», 1956 г.</w:t>
      </w:r>
    </w:p>
    <w:p w14:paraId="6235CBB3" w14:textId="77777777" w:rsidR="006F3561" w:rsidRDefault="00000000">
      <w:pPr>
        <w:pStyle w:val="1"/>
        <w:spacing w:line="211" w:lineRule="auto"/>
        <w:ind w:firstLine="320"/>
        <w:jc w:val="both"/>
      </w:pPr>
      <w:r>
        <w:rPr>
          <w:rStyle w:val="a3"/>
        </w:rPr>
        <w:t>Авт. сцен. Ю. Калабин; реж.-пост. 3. Сабитов, реж. Э. Каримов; опер. А. Панн, П. Расулев; худ. В. Синиченко; композ. Г Мушель, Д. Саатку- лов; звукоопер. Д. Ахмедов; дир. картины Ю. Рашрагович.</w:t>
      </w:r>
    </w:p>
    <w:p w14:paraId="44D46B44" w14:textId="77777777" w:rsidR="006F3561" w:rsidRDefault="00000000">
      <w:pPr>
        <w:pStyle w:val="1"/>
        <w:spacing w:line="211" w:lineRule="auto"/>
        <w:ind w:firstLine="320"/>
        <w:jc w:val="both"/>
      </w:pPr>
      <w:r>
        <w:rPr>
          <w:rStyle w:val="a3"/>
        </w:rPr>
        <w:t>Реж. дубляжа Г Калитиевский; звукоопер. Б. Фильчиков.</w:t>
      </w:r>
    </w:p>
    <w:p w14:paraId="2423F65B" w14:textId="77777777" w:rsidR="006F3561" w:rsidRDefault="00000000">
      <w:pPr>
        <w:pStyle w:val="1"/>
        <w:spacing w:line="211" w:lineRule="auto"/>
        <w:ind w:firstLine="320"/>
        <w:jc w:val="both"/>
      </w:pPr>
      <w:r>
        <w:rPr>
          <w:rStyle w:val="a3"/>
        </w:rPr>
        <w:t>В ролях: А. Турдыев, дубл. Р. Плятт (Азимов), Н. Рахимов, дубл. С. Цейц (Алиев), Я - Абдуллаева, дубл. И Карташова (Рано), А. Алихождаев, дубл. В. Рождественский (Асад), Я- Маматханов, дубл. Б. Баташов (Ариф- ата), X. Латыпов, дубл. А. Вовси (Абдуджаббар-ата), Л. Сарымсакова, дубл. Е. Понсова (Мафрат-хон), М. Мансуров, дубл. К. Тыртов (Рустам).</w:t>
      </w:r>
    </w:p>
    <w:p w14:paraId="12AED50E" w14:textId="77777777" w:rsidR="006F3561" w:rsidRDefault="00000000">
      <w:pPr>
        <w:pStyle w:val="1"/>
        <w:spacing w:line="211" w:lineRule="auto"/>
        <w:ind w:firstLine="320"/>
        <w:jc w:val="both"/>
      </w:pPr>
      <w:r>
        <w:rPr>
          <w:rStyle w:val="a3"/>
        </w:rPr>
        <w:t>О жизни колхозников Советского Узбекистана.</w:t>
      </w:r>
    </w:p>
    <w:p w14:paraId="58304550" w14:textId="77777777" w:rsidR="006F3561" w:rsidRDefault="00000000">
      <w:pPr>
        <w:pStyle w:val="1"/>
        <w:spacing w:after="60" w:line="211" w:lineRule="auto"/>
        <w:ind w:firstLine="320"/>
        <w:jc w:val="both"/>
      </w:pPr>
      <w:r>
        <w:rPr>
          <w:rStyle w:val="a3"/>
        </w:rPr>
        <w:t>Асад Каюмов, молодой агроном, едет на работу в колхоз, которым руко</w:t>
      </w:r>
      <w:r>
        <w:rPr>
          <w:rStyle w:val="a3"/>
        </w:rPr>
        <w:softHyphen/>
        <w:t>водит опытный председатель Азимов. В дороге Асад знакомится с девушкой, животноводом Рано Сафаровой. В колхозе с нетерпением ждут агронома, но машина приезжает со станции без него. Шофер говорит, что агроном пошел осматривать поля. Азимов идет на поиски Асада и находит его увле</w:t>
      </w:r>
      <w:r>
        <w:rPr>
          <w:rStyle w:val="a3"/>
        </w:rPr>
        <w:softHyphen/>
        <w:t>ченно играющим в футбол с колхозными ребятишками. Председатель возму</w:t>
      </w:r>
      <w:r>
        <w:rPr>
          <w:rStyle w:val="a3"/>
        </w:rPr>
        <w:softHyphen/>
        <w:t>щен и разочарован... Но вскоре Асад доказывает, что он не только хороший футболист, но и отличный работник. Трудовые успехи Асад сочетает с заня</w:t>
      </w:r>
      <w:r>
        <w:rPr>
          <w:rStyle w:val="a3"/>
        </w:rPr>
        <w:softHyphen/>
        <w:t>тиями спортом. Азимов же всячески мешает молодым спортсменам. Агроном узнает, что председатель на месте старого стадиона устроил животноводче</w:t>
      </w:r>
      <w:r>
        <w:rPr>
          <w:rStyle w:val="a3"/>
        </w:rPr>
        <w:softHyphen/>
        <w:t>скую ферму. Асад идет к заведующей фермой, которой оказывается Рано Сафарова Оба рады этой встрече. Однако Рано отказывается уступить тер-</w:t>
      </w:r>
    </w:p>
    <w:p w14:paraId="4EDFF5FD" w14:textId="77777777" w:rsidR="006F3561" w:rsidRDefault="00000000">
      <w:pPr>
        <w:pStyle w:val="1"/>
        <w:spacing w:after="100" w:line="211" w:lineRule="auto"/>
        <w:ind w:firstLine="0"/>
        <w:jc w:val="both"/>
      </w:pPr>
      <w:r>
        <w:rPr>
          <w:rStyle w:val="a3"/>
        </w:rPr>
        <w:t>риторию спортсменам. Приходит осень. Агротехнический метод, предложен</w:t>
      </w:r>
      <w:r>
        <w:rPr>
          <w:rStyle w:val="a3"/>
        </w:rPr>
        <w:softHyphen/>
        <w:t>ный в свое время Асадом Каюмовым, блестяще оправдывает себя. Продви</w:t>
      </w:r>
      <w:r>
        <w:rPr>
          <w:rStyle w:val="a3"/>
        </w:rPr>
        <w:softHyphen/>
        <w:t>нулись дела и с устройством стадиона</w:t>
      </w:r>
      <w:r>
        <w:rPr>
          <w:rStyle w:val="a3"/>
          <w:vertAlign w:val="superscript"/>
        </w:rPr>
        <w:t>1</w:t>
      </w:r>
      <w:r>
        <w:rPr>
          <w:rStyle w:val="a3"/>
        </w:rPr>
        <w:t xml:space="preserve"> Азимов, убедившись, что спорт не мешает работе, отпускает необходимые средства На большом спортивном празднике в товарищеской встрече с городской командой колхозные спорт</w:t>
      </w:r>
      <w:r>
        <w:rPr>
          <w:rStyle w:val="a3"/>
        </w:rPr>
        <w:softHyphen/>
        <w:t>смены, возглавляемые Асадом, одерживают победу. Председатель колхоза вручает агроному букет цветов. Асад передает букет своей возлюбленной.</w:t>
      </w:r>
    </w:p>
    <w:p w14:paraId="00ECC248" w14:textId="77777777" w:rsidR="006F3561" w:rsidRDefault="00000000">
      <w:pPr>
        <w:pStyle w:val="1"/>
        <w:numPr>
          <w:ilvl w:val="0"/>
          <w:numId w:val="67"/>
        </w:numPr>
        <w:tabs>
          <w:tab w:val="left" w:pos="438"/>
        </w:tabs>
        <w:spacing w:line="211" w:lineRule="auto"/>
        <w:ind w:firstLine="0"/>
        <w:jc w:val="both"/>
      </w:pPr>
      <w:r>
        <w:rPr>
          <w:rStyle w:val="a3"/>
        </w:rPr>
        <w:lastRenderedPageBreak/>
        <w:t xml:space="preserve">ГЛАВНЫЙ ПРОСПЕКТ Драма, 10 </w:t>
      </w:r>
      <w:r>
        <w:rPr>
          <w:rStyle w:val="a3"/>
          <w:b/>
          <w:bCs/>
        </w:rPr>
        <w:t xml:space="preserve">ч., </w:t>
      </w:r>
      <w:r>
        <w:rPr>
          <w:rStyle w:val="a3"/>
        </w:rPr>
        <w:t>2671 .и, Киевская киностудия, 1956 г., ВЭ 20 IV 1956 г.</w:t>
      </w:r>
    </w:p>
    <w:p w14:paraId="15E5EFB1" w14:textId="77777777" w:rsidR="006F3561" w:rsidRDefault="00000000">
      <w:pPr>
        <w:pStyle w:val="1"/>
        <w:spacing w:line="211" w:lineRule="auto"/>
        <w:jc w:val="both"/>
      </w:pPr>
      <w:r>
        <w:rPr>
          <w:rStyle w:val="a3"/>
        </w:rPr>
        <w:t>Авт. сцен Г Кушниренко; реж.-пост. И Эстрин; опер. А. Пищиков; .\)д.-декор. О. Степаненко; композ. Д. Клебанов, звукоопер. Г Парахников.</w:t>
      </w:r>
    </w:p>
    <w:p w14:paraId="3129213C" w14:textId="77777777" w:rsidR="006F3561" w:rsidRDefault="00000000">
      <w:pPr>
        <w:pStyle w:val="1"/>
        <w:spacing w:line="211" w:lineRule="auto"/>
        <w:jc w:val="both"/>
      </w:pPr>
      <w:r>
        <w:rPr>
          <w:rStyle w:val="a3"/>
        </w:rPr>
        <w:t>Реж А. Бочаров, худ.-костюм. А Петрова; худ.-грим. В. Лифанов; комб. съемки: опер. И. Трегубова, худ. Г Лукашов; авт текста песен Л. Рева, монтаж С. Тесленко, консульт А. Цейтлин; ред. А. Перегуда, дирижер К- Симеонов, дир. картины Б. Гл азман.</w:t>
      </w:r>
    </w:p>
    <w:p w14:paraId="11ECC82A" w14:textId="77777777" w:rsidR="006F3561" w:rsidRDefault="00000000">
      <w:pPr>
        <w:pStyle w:val="1"/>
        <w:spacing w:line="211" w:lineRule="auto"/>
        <w:jc w:val="both"/>
      </w:pPr>
      <w:r>
        <w:rPr>
          <w:rStyle w:val="a3"/>
        </w:rPr>
        <w:t>В ролях. А. Максимов (Голубев, секретарь обкома партии), Н. Тимофеев (Береговой, научный работник), Г Ильина (Галя, инженер), Д. Милютенко (Лобода, директор кирпичного завода), М Романов (Сотин, профессор), А. Ларионова (Вера, научный сотрудник), В. Балашов (Гриценко, архитек</w:t>
      </w:r>
      <w:r>
        <w:rPr>
          <w:rStyle w:val="a3"/>
        </w:rPr>
        <w:softHyphen/>
        <w:t>тор), Е. Тетерин (Рудаков, архи 1 ектор), К- Михайлов (Зеленцов, работник министерства), О. Борисов, А. Брянцев, В Драга, Е. Измайлова, Н. Наум, В. Телегина, В. Халатов, В. Цимбалист, Ваня Захаржевский</w:t>
      </w:r>
    </w:p>
    <w:p w14:paraId="43C7A86B" w14:textId="77777777" w:rsidR="006F3561" w:rsidRDefault="00000000">
      <w:pPr>
        <w:pStyle w:val="1"/>
        <w:spacing w:line="211" w:lineRule="auto"/>
        <w:jc w:val="both"/>
      </w:pPr>
      <w:r>
        <w:rPr>
          <w:rStyle w:val="a3"/>
        </w:rPr>
        <w:t>О моральной стойкости и самоотверженности молодого архитектора в борьбе с конъюнктурщиками и дельцами от науки</w:t>
      </w:r>
    </w:p>
    <w:p w14:paraId="5D94F90F" w14:textId="77777777" w:rsidR="006F3561" w:rsidRDefault="00000000">
      <w:pPr>
        <w:pStyle w:val="1"/>
        <w:spacing w:line="211" w:lineRule="auto"/>
        <w:jc w:val="both"/>
      </w:pPr>
      <w:r>
        <w:rPr>
          <w:rStyle w:val="a3"/>
        </w:rPr>
        <w:t>В одном из крупных городов Украины объявлен конкурс на лучший архитектурный проект главного проспекта. К конкурсу готовятся архитек</w:t>
      </w:r>
      <w:r>
        <w:rPr>
          <w:rStyle w:val="a3"/>
        </w:rPr>
        <w:softHyphen/>
        <w:t>тор Гриценко и молодой изобретатель Виктор Береговой, предлагающий строить дома из нового материала — стенолита Профессор Сотин, учитель Берегового, не верит в новый материал. Береговой ссорится с Сотипым и уходит из института. Невесте Виктора, Вере, кажется, что это конец его «карьеры». Она уступает ухаживаниям более «надежного» Александра Грицепко, ставшего главным архитектором города. Тем временем Береговой работает на небольшом кирпичном заводе и там настойчиво продолжает проводить опыты по созданию стенолита. На заводе он находит верных дру</w:t>
      </w:r>
      <w:r>
        <w:rPr>
          <w:rStyle w:val="a3"/>
        </w:rPr>
        <w:softHyphen/>
        <w:t>зей- директора Лободу, инженера Галю, полюбившую Берегового, и многих других Но новый строительный материал не выдержиавет контрольных испытаний, и работа над стенолитом приостанавливается Галя, уехав в Харьков, тщательно проанализировала там контрольные испытания стс- нолита и нашла причину неудачи. Проверка новой партии стенолита под</w:t>
      </w:r>
      <w:r>
        <w:rPr>
          <w:rStyle w:val="a3"/>
        </w:rPr>
        <w:softHyphen/>
        <w:t>тверждает правильность расчетов Берегового. Главный проспект города строится из нового строительного материала. Возвратившаяся в родной город Галя, увидев Берегового, обрадованного встречей с ней, повяла, что он любит ее.</w:t>
      </w:r>
    </w:p>
    <w:p w14:paraId="37239110" w14:textId="77777777" w:rsidR="006F3561" w:rsidRDefault="00000000">
      <w:pPr>
        <w:pStyle w:val="1"/>
        <w:spacing w:after="140" w:line="211" w:lineRule="auto"/>
        <w:jc w:val="both"/>
      </w:pPr>
      <w:r>
        <w:rPr>
          <w:rStyle w:val="a3"/>
        </w:rPr>
        <w:t>Библиография. «Московский комсомолец», 8 V 1956; «Строи</w:t>
      </w:r>
      <w:r>
        <w:rPr>
          <w:rStyle w:val="a3"/>
        </w:rPr>
        <w:softHyphen/>
        <w:t>тельная газета», М., 27.IV 1956; «Омская правда», 15.IV 1956.</w:t>
      </w:r>
    </w:p>
    <w:p w14:paraId="6A80D9C4" w14:textId="77777777" w:rsidR="006F3561" w:rsidRDefault="00000000">
      <w:pPr>
        <w:pStyle w:val="1"/>
        <w:numPr>
          <w:ilvl w:val="0"/>
          <w:numId w:val="67"/>
        </w:numPr>
        <w:tabs>
          <w:tab w:val="left" w:pos="440"/>
        </w:tabs>
        <w:spacing w:line="216" w:lineRule="auto"/>
        <w:ind w:firstLine="0"/>
        <w:jc w:val="both"/>
      </w:pPr>
      <w:r>
        <w:rPr>
          <w:rStyle w:val="a3"/>
        </w:rPr>
        <w:t xml:space="preserve">ДВЕ ЖИЗНИ. Экраниз., 5 ч., 1295,6 </w:t>
      </w:r>
      <w:r>
        <w:rPr>
          <w:rStyle w:val="a3"/>
          <w:i/>
          <w:iCs/>
        </w:rPr>
        <w:t>м,</w:t>
      </w:r>
      <w:r>
        <w:rPr>
          <w:rStyle w:val="a3"/>
        </w:rPr>
        <w:t xml:space="preserve"> Мосфильм, 1957 г , ВЭ И.IX 1957 г.</w:t>
      </w:r>
    </w:p>
    <w:p w14:paraId="6C2F34ED" w14:textId="77777777" w:rsidR="006F3561" w:rsidRDefault="00000000">
      <w:pPr>
        <w:pStyle w:val="1"/>
        <w:spacing w:line="216" w:lineRule="auto"/>
        <w:jc w:val="both"/>
      </w:pPr>
      <w:r>
        <w:rPr>
          <w:rStyle w:val="a3"/>
        </w:rPr>
        <w:t>Авт. сцен П. Нилин, Э. Милова; рсж. К- Воинов; опер. П. Сатуновский; худ. А. Вайсфельд; композ. Р. Бунин; звукоопер. И. Зеленцова, монтаж. А. Кульганек: дирижер Г Гамбург; ред В Карен.</w:t>
      </w:r>
    </w:p>
    <w:p w14:paraId="6A0E6A8C" w14:textId="77777777" w:rsidR="006F3561" w:rsidRDefault="00000000">
      <w:pPr>
        <w:pStyle w:val="1"/>
        <w:spacing w:after="120" w:line="216" w:lineRule="auto"/>
        <w:jc w:val="both"/>
        <w:sectPr w:rsidR="006F3561">
          <w:footerReference w:type="even" r:id="rId666"/>
          <w:footerReference w:type="default" r:id="rId667"/>
          <w:pgSz w:w="11906" w:h="16838"/>
          <w:pgMar w:top="4272" w:right="3482" w:bottom="4507" w:left="3482" w:header="0" w:footer="3" w:gutter="0"/>
          <w:pgNumType w:start="618"/>
          <w:cols w:space="720"/>
          <w:noEndnote/>
          <w:docGrid w:linePitch="360"/>
        </w:sectPr>
      </w:pPr>
      <w:r>
        <w:rPr>
          <w:rStyle w:val="a3"/>
        </w:rPr>
        <w:t>В ролях: Л Смирнова (Нонна Павловна), М. Пастухова (Даша), Е. Бу</w:t>
      </w:r>
      <w:r>
        <w:rPr>
          <w:rStyle w:val="a3"/>
        </w:rPr>
        <w:softHyphen/>
        <w:t>ренков (Филимон), И. Савин, А Кубацкий, С. Харитонова, Л. Соколова, Л. Цойрева.</w:t>
      </w:r>
    </w:p>
    <w:p w14:paraId="461A5FD7" w14:textId="77777777" w:rsidR="006F3561" w:rsidRDefault="00000000">
      <w:pPr>
        <w:pStyle w:val="1"/>
        <w:spacing w:line="211" w:lineRule="auto"/>
        <w:ind w:firstLine="280"/>
        <w:jc w:val="both"/>
      </w:pPr>
      <w:r>
        <w:rPr>
          <w:rStyle w:val="a3"/>
        </w:rPr>
        <w:lastRenderedPageBreak/>
        <w:t>Экранизация рассказа П. Нилина «Жучка».</w:t>
      </w:r>
    </w:p>
    <w:p w14:paraId="7CDB92EB" w14:textId="77777777" w:rsidR="006F3561" w:rsidRDefault="00000000">
      <w:pPr>
        <w:pStyle w:val="1"/>
        <w:spacing w:line="211" w:lineRule="auto"/>
        <w:jc w:val="both"/>
      </w:pPr>
      <w:r>
        <w:rPr>
          <w:rStyle w:val="a3"/>
        </w:rPr>
        <w:t>Двадцать лет назад ушла из села Настя Самокурова искать счастья. И вот снова она па родине, в семье своей сестры Даши. Нарядная, хорошо сохранившаяся, она первоначально вызывает зависть у Даши, прожившей жизнь в труде и заботах и преждевременно состарившейся. Но постепенно интерес к Насте со стороны родственников и односельчан сменяется чувством презрения. Оказывается, Настя никогда по-настоящему не трудилась, не имела дома, семьи. Все эти долгие годы она изворачивалась, спекулировала, флиртовала. Посмеиваясь над тем, что Настя называет себя Нонной, муж Даши говорит. «Всего бы лучше ей называться Жучкой. Кто ее поманит, перед тем она и служит» Настя уезжает из родного села В попутной машине она торопливо пудрится и начинает кокетничать с шофером</w:t>
      </w:r>
    </w:p>
    <w:p w14:paraId="0EA03D15" w14:textId="77777777" w:rsidR="006F3561" w:rsidRDefault="00000000">
      <w:pPr>
        <w:pStyle w:val="1"/>
        <w:spacing w:after="100" w:line="211" w:lineRule="auto"/>
        <w:jc w:val="both"/>
      </w:pPr>
      <w:r>
        <w:rPr>
          <w:rStyle w:val="a3"/>
        </w:rPr>
        <w:t>Библиография: «Советский Сахалин», Южно-Сахалинск, 14.VII 1957; «Полярная правда», Мурманск, 12.VII 1957, «Ленинский путь», Самар</w:t>
      </w:r>
      <w:r>
        <w:rPr>
          <w:rStyle w:val="a3"/>
        </w:rPr>
        <w:softHyphen/>
        <w:t>канд, 5. VII 1957</w:t>
      </w:r>
    </w:p>
    <w:p w14:paraId="3453FDE9" w14:textId="77777777" w:rsidR="006F3561" w:rsidRDefault="00000000">
      <w:pPr>
        <w:pStyle w:val="1"/>
        <w:numPr>
          <w:ilvl w:val="0"/>
          <w:numId w:val="67"/>
        </w:numPr>
        <w:tabs>
          <w:tab w:val="left" w:pos="442"/>
        </w:tabs>
        <w:spacing w:line="211" w:lineRule="auto"/>
        <w:ind w:firstLine="0"/>
        <w:jc w:val="both"/>
      </w:pPr>
      <w:r>
        <w:rPr>
          <w:rStyle w:val="a3"/>
        </w:rPr>
        <w:t xml:space="preserve">ДЕВОЧКА И КРОКОДИЛ. Детск ,7ч, 1867 </w:t>
      </w:r>
      <w:r>
        <w:rPr>
          <w:rStyle w:val="a3"/>
          <w:i/>
          <w:iCs/>
        </w:rPr>
        <w:t>м,</w:t>
      </w:r>
      <w:r>
        <w:rPr>
          <w:rStyle w:val="a3"/>
        </w:rPr>
        <w:t xml:space="preserve"> Ленфильм, 1956 г., ВЭ 24 III 1957 г.</w:t>
      </w:r>
    </w:p>
    <w:p w14:paraId="15409EBA" w14:textId="77777777" w:rsidR="006F3561" w:rsidRDefault="00000000">
      <w:pPr>
        <w:pStyle w:val="1"/>
        <w:spacing w:line="211" w:lineRule="auto"/>
        <w:jc w:val="both"/>
      </w:pPr>
      <w:r>
        <w:rPr>
          <w:rStyle w:val="a3"/>
        </w:rPr>
        <w:t>Авт. сцен. Н. Гернет, Г Ягдфельд; реж.-пост. И. Гиндин, И. Менакер; реж М. Шейнин; опер К Соболь; худ. А.Рудяков; композ Г Уствольская; звукоопер. И Черняховская; дир. картины М. Зиновьев.</w:t>
      </w:r>
    </w:p>
    <w:p w14:paraId="6B15F932" w14:textId="77777777" w:rsidR="006F3561" w:rsidRDefault="00000000">
      <w:pPr>
        <w:pStyle w:val="1"/>
        <w:spacing w:line="211" w:lineRule="auto"/>
        <w:jc w:val="both"/>
      </w:pPr>
      <w:r>
        <w:rPr>
          <w:rStyle w:val="a3"/>
        </w:rPr>
        <w:t>В ролях. Е Грановская (бабушка), Е. Тетерин (папа), Наташа Полин- ковская (Катя), Наташа Забавная (Милка), 3. Федорова (Надежда Федо</w:t>
      </w:r>
      <w:r>
        <w:rPr>
          <w:rStyle w:val="a3"/>
        </w:rPr>
        <w:softHyphen/>
        <w:t>товна), С. Мазовецкая (нянька), Леня Львов (Митя), Л. Макарова (мать Мити), Ричард Лойко (мальчик с макаронами), Т Сукова, Ю. Бубликов, П. Реннин, Н Я нет.</w:t>
      </w:r>
    </w:p>
    <w:p w14:paraId="4505D2C6" w14:textId="77777777" w:rsidR="006F3561" w:rsidRDefault="00000000">
      <w:pPr>
        <w:pStyle w:val="1"/>
        <w:spacing w:line="211" w:lineRule="auto"/>
        <w:jc w:val="both"/>
      </w:pPr>
      <w:r>
        <w:rPr>
          <w:rStyle w:val="a3"/>
        </w:rPr>
        <w:t>О приключениях юных натуралистов.</w:t>
      </w:r>
    </w:p>
    <w:p w14:paraId="0B73C715" w14:textId="77777777" w:rsidR="006F3561" w:rsidRDefault="00000000">
      <w:pPr>
        <w:pStyle w:val="1"/>
        <w:spacing w:line="211" w:lineRule="auto"/>
        <w:jc w:val="both"/>
      </w:pPr>
      <w:r>
        <w:rPr>
          <w:rStyle w:val="a3"/>
        </w:rPr>
        <w:t>Мальчику Мите его отец, моряк дальнего плавания, прислал в подарок большое яйцо Вскоре из яйца вылупился крокодильчик. Когда «подарок» подрос, он начал причинять окружающим много хлопот Однажды крокодил перекусил пополам новые мамины туфли. После этого он был с позором изгнан из квартиры вместе с двумя белыми кроликами, черепахой и говоря</w:t>
      </w:r>
      <w:r>
        <w:rPr>
          <w:rStyle w:val="a3"/>
        </w:rPr>
        <w:softHyphen/>
        <w:t>щим скворцом — питомцами школьного ¿кивого уголка. Пытаясь временно пристроить своих зверей, Митя отдал их на хранение девочке Кате. Вот здесь-то и начались удивительные события, взбудоражившие население целого района. Помещенный в ванну крокодил сумел выбраться из нее благодаря рассеянности папы девочки. Крокодил выполз из окна па карниз, по дороге смертельно напугал известную всему дому склочницу Надежду Федотовну и наконец свалился в водосточную трубу. Скворец улетел через открытое окно. Маленькая сестренка Кати променяла черепаху па фантики Близорукий папа принял кроликов за давно надоевшую ему кошку и выбро</w:t>
      </w:r>
      <w:r>
        <w:rPr>
          <w:rStyle w:val="a3"/>
        </w:rPr>
        <w:softHyphen/>
        <w:t>сил их из квартиры. Так в течение дня разбежалось вверенное на хранение Кате «государственное имущество». Приближался вечер. Скоро должен был явиться за своими зверями мальчик. Катя, предчувствуя неприятную встречу, горько плакала. Но ее многочисленные подружки но классу пристыдили девочку и во главе с папой отправились на поиски. Вскоре все питомцы живого уголка школы и крокодил оказались в клетках и были торжественно вручены Мите.</w:t>
      </w:r>
    </w:p>
    <w:p w14:paraId="73A9193D" w14:textId="77777777" w:rsidR="006F3561" w:rsidRDefault="00000000">
      <w:pPr>
        <w:pStyle w:val="1"/>
        <w:spacing w:after="160" w:line="211" w:lineRule="auto"/>
        <w:jc w:val="both"/>
      </w:pPr>
      <w:r>
        <w:rPr>
          <w:rStyle w:val="a3"/>
        </w:rPr>
        <w:t>Библиография. «Вечерний Ленинград», 2.IV 1957</w:t>
      </w:r>
    </w:p>
    <w:p w14:paraId="393A243C" w14:textId="77777777" w:rsidR="006F3561" w:rsidRDefault="00000000">
      <w:pPr>
        <w:pStyle w:val="1"/>
        <w:numPr>
          <w:ilvl w:val="0"/>
          <w:numId w:val="67"/>
        </w:numPr>
        <w:tabs>
          <w:tab w:val="left" w:pos="442"/>
        </w:tabs>
        <w:spacing w:line="211" w:lineRule="auto"/>
        <w:ind w:firstLine="0"/>
        <w:jc w:val="both"/>
      </w:pPr>
      <w:r>
        <w:rPr>
          <w:rStyle w:val="a3"/>
        </w:rPr>
        <w:t xml:space="preserve">ДЕВУШКА С МАЯКА. Экрапиз , цв., 8 ч , 2143 </w:t>
      </w:r>
      <w:r>
        <w:rPr>
          <w:rStyle w:val="a3"/>
          <w:i/>
          <w:iCs/>
        </w:rPr>
        <w:t>м,</w:t>
      </w:r>
      <w:r>
        <w:rPr>
          <w:rStyle w:val="a3"/>
        </w:rPr>
        <w:t xml:space="preserve"> Киевская кино</w:t>
      </w:r>
      <w:r>
        <w:rPr>
          <w:rStyle w:val="a3"/>
        </w:rPr>
        <w:softHyphen/>
        <w:t xml:space="preserve">студия, 1956 г., ВЭ </w:t>
      </w:r>
      <w:r>
        <w:rPr>
          <w:rStyle w:val="a3"/>
          <w:lang w:val="es-ES" w:eastAsia="es-ES"/>
        </w:rPr>
        <w:t xml:space="preserve">9.V1II </w:t>
      </w:r>
      <w:r>
        <w:rPr>
          <w:rStyle w:val="a3"/>
        </w:rPr>
        <w:t>1957 г</w:t>
      </w:r>
    </w:p>
    <w:p w14:paraId="068CDB01" w14:textId="77777777" w:rsidR="006F3561" w:rsidRDefault="00000000">
      <w:pPr>
        <w:pStyle w:val="1"/>
        <w:spacing w:after="140" w:line="211" w:lineRule="auto"/>
        <w:jc w:val="both"/>
      </w:pPr>
      <w:r>
        <w:rPr>
          <w:rStyle w:val="a3"/>
        </w:rPr>
        <w:t>Авт. сцен. О. Гончар, реж Г Крикун; опер. И. Шеккер; худ. Г Нестс- ровская; композ. А Свечников, звукоопер. Н. Аврааменко; авт. текста песен В. Сосюра, О. Ющенко; дирижер П. Поляков; дир. картины П. Нечеса</w:t>
      </w:r>
    </w:p>
    <w:p w14:paraId="64BA7A98" w14:textId="77777777" w:rsidR="006F3561" w:rsidRDefault="00000000">
      <w:pPr>
        <w:pStyle w:val="1"/>
        <w:spacing w:line="211" w:lineRule="auto"/>
        <w:ind w:firstLine="320"/>
        <w:jc w:val="both"/>
      </w:pPr>
      <w:r>
        <w:rPr>
          <w:rStyle w:val="a3"/>
        </w:rPr>
        <w:t>В ролях: И. Арепина (Марийка), Ю. Чекулаев (Игорь), Ф. Брайченко (Дема), С Ромоданов (Лелека, боцман), В Телегина (боцманша), И. Крымчак (директор рыбзавода), С Корамаш (директорша), Л. Татьянчук (Ксана), С. Шкурат (старый моряк), М. Козакова (Марта), И. Матвеев (Грицько).</w:t>
      </w:r>
    </w:p>
    <w:p w14:paraId="60FE1320" w14:textId="77777777" w:rsidR="006F3561" w:rsidRDefault="00000000">
      <w:pPr>
        <w:pStyle w:val="1"/>
        <w:spacing w:line="211" w:lineRule="auto"/>
        <w:ind w:firstLine="320"/>
        <w:jc w:val="both"/>
      </w:pPr>
      <w:r>
        <w:rPr>
          <w:rStyle w:val="a3"/>
        </w:rPr>
        <w:lastRenderedPageBreak/>
        <w:t>Экранизация повести О. Гончара «Пусть горит огонек...».</w:t>
      </w:r>
    </w:p>
    <w:p w14:paraId="0E30A0C6" w14:textId="77777777" w:rsidR="006F3561" w:rsidRDefault="00000000">
      <w:pPr>
        <w:pStyle w:val="1"/>
        <w:spacing w:line="211" w:lineRule="auto"/>
        <w:ind w:firstLine="320"/>
        <w:jc w:val="both"/>
      </w:pPr>
      <w:r>
        <w:rPr>
          <w:rStyle w:val="a3"/>
        </w:rPr>
        <w:t>На небольшом островке живет семья служителя маяка, бывшего боц</w:t>
      </w:r>
      <w:r>
        <w:rPr>
          <w:rStyle w:val="a3"/>
        </w:rPr>
        <w:softHyphen/>
        <w:t>мана Лелеки. Марийка, дочь Лелеки, влюблена в Игоря, капитана морского катера, который время от времени привозит светильный газ для маяка. Встречи Марийки и Игоря доставляют страдание влюбленному в Марийку мотористу Деме. Вскоре Игорь увлекается другой девушкой; напрасно ожидает его доверчивая Марийка... Старый Лелека уезжает в город на сове</w:t>
      </w:r>
      <w:r>
        <w:rPr>
          <w:rStyle w:val="a3"/>
        </w:rPr>
        <w:softHyphen/>
        <w:t>щание. Марийка остается старшей на маяке. Неожиданно она тяжело заболевает. Дема по телефону сообщает о случившемся в порт. В сильный шторм Игорь доставляет врача Кеану на островок. Марийка узнает, что Игорь встречается с Ксаной и собирается на ней жениться. В это время гаснет маяк. Преодолевая слабость, Марийка взбирается на башню. Ей удается исправить маяк. Катер с возвращающимся отцом девушки благо</w:t>
      </w:r>
      <w:r>
        <w:rPr>
          <w:rStyle w:val="a3"/>
        </w:rPr>
        <w:softHyphen/>
        <w:t>получно причаливает к островку. Игорь, осознав свою вину перед Марийкой, торопится к девушке. Но Марийка не прощает ему измены</w:t>
      </w:r>
    </w:p>
    <w:p w14:paraId="7A947FDA" w14:textId="77777777" w:rsidR="006F3561" w:rsidRDefault="00000000">
      <w:pPr>
        <w:pStyle w:val="1"/>
        <w:spacing w:after="140" w:line="211" w:lineRule="auto"/>
        <w:ind w:firstLine="320"/>
        <w:jc w:val="both"/>
      </w:pPr>
      <w:r>
        <w:rPr>
          <w:rStyle w:val="a3"/>
        </w:rPr>
        <w:t xml:space="preserve">Библиография: «Знамя юности», Минск, </w:t>
      </w:r>
      <w:r>
        <w:rPr>
          <w:rStyle w:val="a3"/>
          <w:lang w:val="es-ES" w:eastAsia="es-ES"/>
        </w:rPr>
        <w:t xml:space="preserve">30.VHI </w:t>
      </w:r>
      <w:r>
        <w:rPr>
          <w:rStyle w:val="a3"/>
        </w:rPr>
        <w:t>1957; «Горь</w:t>
      </w:r>
      <w:r>
        <w:rPr>
          <w:rStyle w:val="a3"/>
        </w:rPr>
        <w:softHyphen/>
        <w:t xml:space="preserve">ковский рабочий», 27 VIII 1957; «Ленинское знамя», Петропавловск, </w:t>
      </w:r>
      <w:r>
        <w:rPr>
          <w:rStyle w:val="a3"/>
          <w:lang w:val="es-ES" w:eastAsia="es-ES"/>
        </w:rPr>
        <w:t xml:space="preserve">1.IX </w:t>
      </w:r>
      <w:r>
        <w:rPr>
          <w:rStyle w:val="a3"/>
        </w:rPr>
        <w:t>1957.</w:t>
      </w:r>
    </w:p>
    <w:p w14:paraId="2DF9C9AE" w14:textId="77777777" w:rsidR="006F3561" w:rsidRDefault="00000000">
      <w:pPr>
        <w:pStyle w:val="1"/>
        <w:numPr>
          <w:ilvl w:val="0"/>
          <w:numId w:val="67"/>
        </w:numPr>
        <w:tabs>
          <w:tab w:val="left" w:pos="438"/>
        </w:tabs>
        <w:spacing w:line="211" w:lineRule="auto"/>
        <w:ind w:firstLine="0"/>
        <w:jc w:val="both"/>
      </w:pPr>
      <w:r>
        <w:rPr>
          <w:rStyle w:val="a3"/>
        </w:rPr>
        <w:t xml:space="preserve">ДЕЛО № 306. Приключ., 8 ч., 2218 </w:t>
      </w:r>
      <w:r>
        <w:rPr>
          <w:rStyle w:val="a3"/>
          <w:i/>
          <w:iCs/>
        </w:rPr>
        <w:t>м,</w:t>
      </w:r>
      <w:r>
        <w:rPr>
          <w:rStyle w:val="a3"/>
        </w:rPr>
        <w:t xml:space="preserve"> Мосфильм, 1956 г., ВЭ 7 V 1956 г.</w:t>
      </w:r>
    </w:p>
    <w:p w14:paraId="62BAD8DF" w14:textId="77777777" w:rsidR="006F3561" w:rsidRDefault="00000000">
      <w:pPr>
        <w:pStyle w:val="1"/>
        <w:spacing w:line="211" w:lineRule="auto"/>
        <w:ind w:firstLine="320"/>
        <w:jc w:val="both"/>
      </w:pPr>
      <w:r>
        <w:rPr>
          <w:rStyle w:val="a3"/>
        </w:rPr>
        <w:t>Авт. сцен. М. Ройзман; реж.-пост. А. Рыбаков; опер. В. Домбровский; худ. А. Жаренов; композ. В. Юровский; звукоопер. А. Рябов.</w:t>
      </w:r>
    </w:p>
    <w:p w14:paraId="351ED9D9" w14:textId="77777777" w:rsidR="006F3561" w:rsidRDefault="00000000">
      <w:pPr>
        <w:pStyle w:val="1"/>
        <w:spacing w:line="211" w:lineRule="auto"/>
        <w:ind w:firstLine="320"/>
        <w:jc w:val="both"/>
      </w:pPr>
      <w:r>
        <w:rPr>
          <w:rStyle w:val="a3"/>
        </w:rPr>
        <w:t>Реж. Л. Брожовский; ассист. реж. Л. Садикова, И. Языканов; комб. съемки: опер. А. Рснков, И. Фелицып, худ. С. Зябликов; худ.-грим. А. Дуб</w:t>
      </w:r>
      <w:r>
        <w:rPr>
          <w:rStyle w:val="a3"/>
        </w:rPr>
        <w:softHyphen/>
        <w:t>ров; монтаж. М. Ренкова; лит. консульт. С. Ермолинский; гл. консульт. комиссар милиции 2-го ранга А. Овчинников; консульт. полковники мили</w:t>
      </w:r>
      <w:r>
        <w:rPr>
          <w:rStyle w:val="a3"/>
        </w:rPr>
        <w:softHyphen/>
        <w:t>ции И. Попов, Г Крулев; ред. Б. Добродеев; дирижер Г. Гамбург; творче</w:t>
      </w:r>
      <w:r>
        <w:rPr>
          <w:rStyle w:val="a3"/>
        </w:rPr>
        <w:softHyphen/>
        <w:t>ская мастерская А. Роома; дир. картины Л. Милькис.</w:t>
      </w:r>
    </w:p>
    <w:p w14:paraId="7B9836D1" w14:textId="77777777" w:rsidR="006F3561" w:rsidRDefault="00000000">
      <w:pPr>
        <w:pStyle w:val="1"/>
        <w:spacing w:line="211" w:lineRule="auto"/>
        <w:ind w:firstLine="320"/>
        <w:jc w:val="both"/>
      </w:pPr>
      <w:r>
        <w:rPr>
          <w:rStyle w:val="a3"/>
        </w:rPr>
        <w:t>В ролях: Б. Битюков (Мозарин), М Бернес (Градов), Т Пилецкая (Корнева), К- Нассонов (Турбаев), А. Войцик (Некрасова), М. Штраух (Иркутов), Л Шагалова (Людмила), Т Токарская (Карасева), Е. Весник (Грунин), Н. Хощапов (Башлыков), С. Фадеева (Ковальская), Е. Тетерин (доктор), В. Ратомский (домоуправ), А. Зуева, В. Колпаков (свидетели).</w:t>
      </w:r>
    </w:p>
    <w:p w14:paraId="197BD9BA" w14:textId="77777777" w:rsidR="006F3561" w:rsidRDefault="00000000">
      <w:pPr>
        <w:pStyle w:val="1"/>
        <w:spacing w:line="211" w:lineRule="auto"/>
        <w:ind w:firstLine="320"/>
        <w:jc w:val="both"/>
      </w:pPr>
      <w:r>
        <w:rPr>
          <w:rStyle w:val="a3"/>
        </w:rPr>
        <w:t>О расследовании работниками уголовного розыска сложного и запутан</w:t>
      </w:r>
      <w:r>
        <w:rPr>
          <w:rStyle w:val="a3"/>
        </w:rPr>
        <w:softHyphen/>
        <w:t>ного дела.</w:t>
      </w:r>
    </w:p>
    <w:p w14:paraId="3F5C7A54" w14:textId="77777777" w:rsidR="006F3561" w:rsidRDefault="00000000">
      <w:pPr>
        <w:pStyle w:val="1"/>
        <w:spacing w:line="211" w:lineRule="auto"/>
        <w:ind w:firstLine="320"/>
        <w:jc w:val="both"/>
      </w:pPr>
      <w:r>
        <w:rPr>
          <w:rStyle w:val="a3"/>
        </w:rPr>
        <w:t>Однажды вечером на одной из московских улиц легковой машиной были сбиты учительница Некрасова и постовой милиционер, пытавшийся остано</w:t>
      </w:r>
      <w:r>
        <w:rPr>
          <w:rStyle w:val="a3"/>
        </w:rPr>
        <w:softHyphen/>
        <w:t>вить эту машину Капитан милиции Мозарин, которому было поручено рас</w:t>
      </w:r>
      <w:r>
        <w:rPr>
          <w:rStyle w:val="a3"/>
        </w:rPr>
        <w:softHyphen/>
        <w:t>следование, собрал более чем скупые сведения: водителем машины была женщина, номер машины марки «Победа» кончается цифрой 45. Это подтвер</w:t>
      </w:r>
      <w:r>
        <w:rPr>
          <w:rStyle w:val="a3"/>
        </w:rPr>
        <w:softHyphen/>
        <w:t>дил и один из свидетелей происшествия, Грунин. Вскоре машина была най</w:t>
      </w:r>
      <w:r>
        <w:rPr>
          <w:rStyle w:val="a3"/>
        </w:rPr>
        <w:softHyphen/>
        <w:t>дена за городом. Владельцы машины, доктор Иркутов и его дочь Людмила,, давали сбивчивые показания. Многие улики, казалось, свидетельствовали о том, что преступление совершила Людмила. Оставалось лишь вызвать для опознания Грунина. Но адрес, указанный Груниным, оказался ложным Капитан Мозарин почувствовал, что Грунин причастен к преступлению. Капитан сам отправился по единственному оставшемуся непроверенным' загородному адресу. На этот раз Мозарину повезло: он застал Грунина на даче. Неожиданно Грунин со своим сообщником Башлыковым напали и оглушили Мозарина. Решив, что со следователем покончено, Грунин соеди-</w:t>
      </w:r>
    </w:p>
    <w:p w14:paraId="59CDC679" w14:textId="77777777" w:rsidR="006F3561" w:rsidRDefault="00000000">
      <w:pPr>
        <w:pStyle w:val="1"/>
        <w:spacing w:line="211" w:lineRule="auto"/>
        <w:ind w:firstLine="0"/>
        <w:jc w:val="both"/>
      </w:pPr>
      <w:r>
        <w:rPr>
          <w:rStyle w:val="a3"/>
        </w:rPr>
        <w:t>няется по телефону с некоей Марией Николаевной и получает от нее ука</w:t>
      </w:r>
      <w:r>
        <w:rPr>
          <w:rStyle w:val="a3"/>
        </w:rPr>
        <w:softHyphen/>
        <w:t>зание вызвать от имени следователя Иркутову на дачу, с тем чтобы подозре</w:t>
      </w:r>
      <w:r>
        <w:rPr>
          <w:rStyle w:val="a3"/>
        </w:rPr>
        <w:softHyphen/>
        <w:t>ние в убийстве Мозарина пало на девушку, а затем покончить и с ней, инсце</w:t>
      </w:r>
      <w:r>
        <w:rPr>
          <w:rStyle w:val="a3"/>
        </w:rPr>
        <w:softHyphen/>
        <w:t>нировав автомобильную катастрофу. Этот разговор слышит пришедший в сознание Мозарин. Собрав последние силы, он устремляется на мотоцикле в погоню за преступниками. Увидев в зеркальце догоняющего машину Мозарина, Людмила догадывается, кого она везет, и резко сворачивает в сторону. Пытавшихся бежать Грунина и Башлыкова задерживают подос</w:t>
      </w:r>
      <w:r>
        <w:rPr>
          <w:rStyle w:val="a3"/>
        </w:rPr>
        <w:softHyphen/>
        <w:t xml:space="preserve">певшие агенты уголовного розыска. </w:t>
      </w:r>
      <w:r>
        <w:rPr>
          <w:rStyle w:val="a3"/>
        </w:rPr>
        <w:lastRenderedPageBreak/>
        <w:t>Вскоре была арестована и «Мария Нико</w:t>
      </w:r>
      <w:r>
        <w:rPr>
          <w:rStyle w:val="a3"/>
        </w:rPr>
        <w:softHyphen/>
        <w:t>лаевна», оказавшаяся матерой шпионкой-диверсанткой Магдой Тотгаст. Покушение на учительницу Некрасову было совершено Тотгаст за отказ работать на одну из иностранных разведок.</w:t>
      </w:r>
    </w:p>
    <w:p w14:paraId="4644079E" w14:textId="77777777" w:rsidR="006F3561" w:rsidRDefault="00000000">
      <w:pPr>
        <w:pStyle w:val="1"/>
        <w:spacing w:after="200" w:line="211" w:lineRule="auto"/>
        <w:jc w:val="both"/>
      </w:pPr>
      <w:r>
        <w:rPr>
          <w:rStyle w:val="a3"/>
        </w:rPr>
        <w:t>Библиография: «Московская правда», 18.V 1956; «Вечерняя Москва», 14.V 1956; «Московский комсомолец» 15.V 1956; «Коммунист», Саратов, 12.V 1956; «Правда Севера», Архангельск, 31.V 1956.</w:t>
      </w:r>
    </w:p>
    <w:p w14:paraId="3AE5154F" w14:textId="77777777" w:rsidR="006F3561" w:rsidRDefault="00000000">
      <w:pPr>
        <w:pStyle w:val="1"/>
        <w:numPr>
          <w:ilvl w:val="0"/>
          <w:numId w:val="67"/>
        </w:numPr>
        <w:tabs>
          <w:tab w:val="left" w:pos="447"/>
        </w:tabs>
        <w:spacing w:line="211" w:lineRule="auto"/>
        <w:ind w:firstLine="0"/>
        <w:jc w:val="both"/>
      </w:pPr>
      <w:r>
        <w:rPr>
          <w:rStyle w:val="a3"/>
        </w:rPr>
        <w:t xml:space="preserve">ДЕТИ СОЛНЦА. Фильм-спектакль, 15 ч., 4081 </w:t>
      </w:r>
      <w:r>
        <w:rPr>
          <w:rStyle w:val="a3"/>
          <w:i/>
          <w:iCs/>
        </w:rPr>
        <w:t>м,</w:t>
      </w:r>
      <w:r>
        <w:rPr>
          <w:rStyle w:val="a3"/>
        </w:rPr>
        <w:t xml:space="preserve"> Киевская киносту</w:t>
      </w:r>
      <w:r>
        <w:rPr>
          <w:rStyle w:val="a3"/>
        </w:rPr>
        <w:softHyphen/>
        <w:t>дия, 1956 г., ВЭ 20.111 1957 г.</w:t>
      </w:r>
    </w:p>
    <w:p w14:paraId="016F5A89" w14:textId="77777777" w:rsidR="006F3561" w:rsidRDefault="00000000">
      <w:pPr>
        <w:pStyle w:val="1"/>
        <w:spacing w:line="211" w:lineRule="auto"/>
        <w:jc w:val="both"/>
      </w:pPr>
      <w:r>
        <w:rPr>
          <w:rStyle w:val="a3"/>
        </w:rPr>
        <w:t>Реж. спектакля В. Нелли, М. Романов; реж. фильма А. Швачко; опер. С. Ревенко; композ. Л. Соковнин; звукоопер. А Лупал.</w:t>
      </w:r>
    </w:p>
    <w:p w14:paraId="27F0DD4A" w14:textId="77777777" w:rsidR="006F3561" w:rsidRDefault="00000000">
      <w:pPr>
        <w:pStyle w:val="1"/>
        <w:spacing w:line="211" w:lineRule="auto"/>
        <w:jc w:val="both"/>
      </w:pPr>
      <w:r>
        <w:rPr>
          <w:rStyle w:val="a3"/>
        </w:rPr>
        <w:t>Монтаж. Д. Найвельт; худ.-декор. Н. Резник; худ.-костюм. 3. Корнеева; худ.-грим. А. Матвеев; ред. Р. Король; дир. картины М. Ротлейдер.</w:t>
      </w:r>
    </w:p>
    <w:p w14:paraId="5E66171B" w14:textId="77777777" w:rsidR="006F3561" w:rsidRDefault="00000000">
      <w:pPr>
        <w:pStyle w:val="1"/>
        <w:spacing w:line="211" w:lineRule="auto"/>
        <w:jc w:val="both"/>
      </w:pPr>
      <w:r>
        <w:rPr>
          <w:rStyle w:val="a3"/>
        </w:rPr>
        <w:t>В ролях: М. Романов (Павел Федорович Протасов), Т Семичева (Елена Николаевна), В. Предаевич (Лиза), Л. Карташова (Антоновна), Ю. Лавров (Вагин), В. Мягкий (Чепурной), А. Николаева (Мелания), А. Бунин (Назар), О. Борисов (Миша), Н. Гнеповская (Рима), М. Розин (Егор), Е. Метакса (Авдотья), С. Петров (Яков Трошин), А. Быков (Роман), Г Жирова (Луша), Б. Марин (доктор).</w:t>
      </w:r>
    </w:p>
    <w:p w14:paraId="0D914722" w14:textId="77777777" w:rsidR="006F3561" w:rsidRDefault="00000000">
      <w:pPr>
        <w:pStyle w:val="1"/>
        <w:spacing w:line="211" w:lineRule="auto"/>
        <w:jc w:val="both"/>
      </w:pPr>
      <w:r>
        <w:rPr>
          <w:rStyle w:val="a3"/>
        </w:rPr>
        <w:t>Экранизация пьесы А. М. Горького в постановке Киевского русского драматического театра им. Леси Украинки.</w:t>
      </w:r>
    </w:p>
    <w:p w14:paraId="196296C1" w14:textId="77777777" w:rsidR="006F3561" w:rsidRDefault="00000000">
      <w:pPr>
        <w:pStyle w:val="1"/>
        <w:spacing w:after="200" w:line="211" w:lineRule="auto"/>
        <w:jc w:val="both"/>
      </w:pPr>
      <w:r>
        <w:rPr>
          <w:rStyle w:val="a3"/>
        </w:rPr>
        <w:t>Провинциальный русский город начала XX в. Один из его обитателей, ученый-химик Павел Протасов, не замечая социальных несправедливостей и жестокости окружающей жизни, мечтает о красивом и сильном племени людей будущего — «детях солнца». Погруженный в работу, добрый и мягкий по натуре человек, он обрекает на тягостное одиночество свою жену Елену, не видит страданий сестры Лизы, подавленной вечным страхом перед миром пошлости, зла и насилия. Любовь художника Вагина к Елене Протасов воспринимает лишь как досадную помеху, отрывающую его от работы. Он теряется, узнав о том, что в него влюблена богатая купчиха Мелания. Тра</w:t>
      </w:r>
      <w:r>
        <w:rPr>
          <w:rStyle w:val="a3"/>
        </w:rPr>
        <w:softHyphen/>
        <w:t>гическое известие нарушает внешний покой дома Протасова: брат Мелании ветеринарный врач Чепурной, отвергнутый Лизой, не нашедшей в себе сил ответить на его любовь, кончает жизнь самоубийством. Лиза сходит с ума. Разразившийся в городе холерный бунт окончательно разбивает иллюзии Павла Протасова, словно открывая пропасть, разделяющую его «чистую науку» от простого народа.</w:t>
      </w:r>
    </w:p>
    <w:p w14:paraId="763E34D0" w14:textId="77777777" w:rsidR="006F3561" w:rsidRDefault="00000000">
      <w:pPr>
        <w:pStyle w:val="1"/>
        <w:numPr>
          <w:ilvl w:val="0"/>
          <w:numId w:val="67"/>
        </w:numPr>
        <w:tabs>
          <w:tab w:val="left" w:pos="440"/>
        </w:tabs>
        <w:spacing w:line="211" w:lineRule="auto"/>
        <w:ind w:firstLine="0"/>
        <w:jc w:val="both"/>
      </w:pPr>
      <w:r>
        <w:rPr>
          <w:rStyle w:val="a3"/>
        </w:rPr>
        <w:t xml:space="preserve">ДОЛГИЙ ПУТЬ. Экраниз., цв., 8 ч., 2204 </w:t>
      </w:r>
      <w:r>
        <w:rPr>
          <w:rStyle w:val="a3"/>
          <w:i/>
          <w:iCs/>
        </w:rPr>
        <w:t>м,</w:t>
      </w:r>
      <w:r>
        <w:rPr>
          <w:rStyle w:val="a3"/>
        </w:rPr>
        <w:t xml:space="preserve"> Мосфильм, 1956 г., ВЭ 5.ХП 1956 г.</w:t>
      </w:r>
    </w:p>
    <w:p w14:paraId="4B7D1370" w14:textId="77777777" w:rsidR="006F3561" w:rsidRDefault="00000000">
      <w:pPr>
        <w:pStyle w:val="1"/>
        <w:spacing w:line="211" w:lineRule="auto"/>
        <w:jc w:val="both"/>
      </w:pPr>
      <w:r>
        <w:rPr>
          <w:rStyle w:val="a3"/>
        </w:rPr>
        <w:t>Авт. сцен. Б. Бродский, М. Ромм; реж. Л. Гайдай, В. Невзоров; опер. С. Полуянов; худ. А. Уткин; композ. Ю. Бирюков; звукоопер. Е. Индлина.</w:t>
      </w:r>
    </w:p>
    <w:p w14:paraId="185F7D8A" w14:textId="77777777" w:rsidR="006F3561" w:rsidRDefault="00000000">
      <w:pPr>
        <w:pStyle w:val="1"/>
        <w:spacing w:line="211" w:lineRule="auto"/>
        <w:jc w:val="both"/>
      </w:pPr>
      <w:r>
        <w:rPr>
          <w:rStyle w:val="a3"/>
        </w:rPr>
        <w:t>Монтаж. Е. Ладыженская; ред. М. Рооз; дирижер А. Ройтман; дир. картины Д. Залбштейн.</w:t>
      </w:r>
    </w:p>
    <w:p w14:paraId="225FE669" w14:textId="77777777" w:rsidR="006F3561" w:rsidRDefault="00000000">
      <w:pPr>
        <w:pStyle w:val="1"/>
        <w:spacing w:after="200" w:line="211" w:lineRule="auto"/>
        <w:jc w:val="both"/>
      </w:pPr>
      <w:r>
        <w:rPr>
          <w:rStyle w:val="a3"/>
        </w:rPr>
        <w:t>В ролях: С. Яковлев (Василий Кругликов), К- Игнатова (Раиса Федо</w:t>
      </w:r>
      <w:r>
        <w:rPr>
          <w:rStyle w:val="a3"/>
        </w:rPr>
        <w:softHyphen/>
        <w:t>сеева), Л. Губанов (Дмитрий Орестович), В. Белокуров (Латкин), Н. Коло-</w:t>
      </w:r>
    </w:p>
    <w:p w14:paraId="5417045D" w14:textId="77777777" w:rsidR="006F3561" w:rsidRDefault="00000000">
      <w:pPr>
        <w:pStyle w:val="1"/>
        <w:spacing w:line="211" w:lineRule="auto"/>
        <w:ind w:firstLine="0"/>
        <w:jc w:val="both"/>
      </w:pPr>
      <w:r>
        <w:rPr>
          <w:rStyle w:val="a3"/>
        </w:rPr>
        <w:t>фидин (отец Кругликова) А. Антонов (отец Раисы), Г Бударов (купец), В Покровский (проезжий), И Рыжов (жандарм), А. Ячницкий (Арабин).</w:t>
      </w:r>
    </w:p>
    <w:p w14:paraId="120F42CC" w14:textId="77777777" w:rsidR="006F3561" w:rsidRDefault="00000000">
      <w:pPr>
        <w:pStyle w:val="1"/>
        <w:spacing w:line="211" w:lineRule="auto"/>
        <w:ind w:firstLine="320"/>
        <w:jc w:val="both"/>
      </w:pPr>
      <w:r>
        <w:rPr>
          <w:rStyle w:val="a3"/>
        </w:rPr>
        <w:t>Экранизация сибирских рассказов В. Г Короленко «Ат-Даван» и «Чудная»</w:t>
      </w:r>
    </w:p>
    <w:p w14:paraId="6E824BDF" w14:textId="77777777" w:rsidR="006F3561" w:rsidRDefault="00000000">
      <w:pPr>
        <w:pStyle w:val="1"/>
        <w:spacing w:line="211" w:lineRule="auto"/>
        <w:ind w:firstLine="320"/>
        <w:jc w:val="both"/>
      </w:pPr>
      <w:r>
        <w:rPr>
          <w:rStyle w:val="a3"/>
        </w:rPr>
        <w:t>На маленькой станции Ат-Даван, в глухом уголке Сибири, служит писа</w:t>
      </w:r>
      <w:r>
        <w:rPr>
          <w:rStyle w:val="a3"/>
        </w:rPr>
        <w:softHyphen/>
        <w:t>рем пожизненно сосланный сюда Василий Кругликов. Однажды он расска</w:t>
      </w:r>
      <w:r>
        <w:rPr>
          <w:rStyle w:val="a3"/>
        </w:rPr>
        <w:softHyphen/>
        <w:t>зывает проезжающим печальную историю своей жизни. Его рассказ оживает на экране Василий Кругликов служит в Кронштадте коллежским секре</w:t>
      </w:r>
      <w:r>
        <w:rPr>
          <w:rStyle w:val="a3"/>
        </w:rPr>
        <w:softHyphen/>
        <w:t>тарем, он прилежный и послушный начальству чиновник. У Кругликова есть невеста, Раечка Федосеева Случайность ссорит родителей Раи и Васи</w:t>
      </w:r>
      <w:r>
        <w:rPr>
          <w:rStyle w:val="a3"/>
        </w:rPr>
        <w:softHyphen/>
        <w:t>лия, и безоблачному счастью влюбленных приходит конец. Раечка пригля</w:t>
      </w:r>
      <w:r>
        <w:rPr>
          <w:rStyle w:val="a3"/>
        </w:rPr>
        <w:softHyphen/>
        <w:t xml:space="preserve">нулась старику Латкину, начальнику Кругликова, и он посылает к девушке в качестве свата ее бывшего жениха. </w:t>
      </w:r>
      <w:r>
        <w:rPr>
          <w:rStyle w:val="a3"/>
        </w:rPr>
        <w:lastRenderedPageBreak/>
        <w:t>Привыкший к повиновению, Василий едет к Раечке, но здесь, возмущенный унизительностью своей роли, стреляет в Латкина и ранит его. Кругликова ссылают в Сибирь Он опускается, начи</w:t>
      </w:r>
      <w:r>
        <w:rPr>
          <w:rStyle w:val="a3"/>
        </w:rPr>
        <w:softHyphen/>
        <w:t>нает пить, превращается в жалкое, запуганное существо Раечка выходит замуж за учителя-революционера и становится активным борцом против самодержавия.</w:t>
      </w:r>
    </w:p>
    <w:p w14:paraId="17A599F5" w14:textId="77777777" w:rsidR="006F3561" w:rsidRDefault="00000000">
      <w:pPr>
        <w:pStyle w:val="1"/>
        <w:spacing w:line="211" w:lineRule="auto"/>
        <w:ind w:firstLine="440"/>
        <w:jc w:val="both"/>
      </w:pPr>
      <w:r>
        <w:rPr>
          <w:rStyle w:val="a3"/>
        </w:rPr>
        <w:t>Рассказ о своем прошлом, нахлынувшие воспоминания на мгновение пробуждают в Кругликове чувство человеческого достоинства Всегда молча сносивший оскорбления и побои, он неожиданно восстает против наглости и жестокости губернаторского курьера Арабика — грозы всей Сибири Свидетельницей разыгравшейся сцепы оказывается политическая ссыльная, в которой Кругликов узнает Раечку. Встреча их очень коротка два слова, прощальный поцелуй, и Кругликов ос1ается среди заснеженной равнины один, горестно глядя вслед полицейскому возку, увозящему его Раечку</w:t>
      </w:r>
    </w:p>
    <w:p w14:paraId="47100DDE" w14:textId="77777777" w:rsidR="006F3561" w:rsidRDefault="00000000">
      <w:pPr>
        <w:pStyle w:val="1"/>
        <w:spacing w:after="120" w:line="211" w:lineRule="auto"/>
        <w:ind w:firstLine="320"/>
        <w:jc w:val="both"/>
      </w:pPr>
      <w:r>
        <w:rPr>
          <w:rStyle w:val="a3"/>
        </w:rPr>
        <w:t>Библиография «Советская культура», 11. X11 1956, «Советский флот», М , 25.XII 1956; «Гудок», М , 15 XII 1956, «Ленинградская правда», 15.XII 1956, «Омская правда», 8.XII 1956, «Магаданская правда», 12.XII 1956, «Северный рабочий», Ярославль, 12.XII 1956, «Бакинский рабочий», Баку, 19 XII 1956; «Волжская коммуна», Куйбышев, 26.XII 1956, «Поляр</w:t>
      </w:r>
      <w:r>
        <w:rPr>
          <w:rStyle w:val="a3"/>
        </w:rPr>
        <w:softHyphen/>
        <w:t>ная правда», Мурманск, 14 XII 1956</w:t>
      </w:r>
    </w:p>
    <w:p w14:paraId="4DF0CA86" w14:textId="77777777" w:rsidR="006F3561" w:rsidRDefault="00000000">
      <w:pPr>
        <w:pStyle w:val="1"/>
        <w:numPr>
          <w:ilvl w:val="0"/>
          <w:numId w:val="67"/>
        </w:numPr>
        <w:tabs>
          <w:tab w:val="left" w:pos="440"/>
        </w:tabs>
        <w:spacing w:line="214" w:lineRule="auto"/>
        <w:ind w:firstLine="0"/>
        <w:jc w:val="both"/>
      </w:pPr>
      <w:r>
        <w:rPr>
          <w:rStyle w:val="a3"/>
        </w:rPr>
        <w:t xml:space="preserve">ДОЛИНА СИНИХ СКАЛ. Драма, 9 ч., 2285 </w:t>
      </w:r>
      <w:r>
        <w:rPr>
          <w:rStyle w:val="a3"/>
          <w:i/>
          <w:iCs/>
        </w:rPr>
        <w:t>м,</w:t>
      </w:r>
      <w:r>
        <w:rPr>
          <w:rStyle w:val="a3"/>
        </w:rPr>
        <w:t xml:space="preserve"> Киевская киностудия, 1956 г , ВЭ 7.11 1957 г.</w:t>
      </w:r>
    </w:p>
    <w:p w14:paraId="29965E75" w14:textId="77777777" w:rsidR="006F3561" w:rsidRDefault="00000000">
      <w:pPr>
        <w:pStyle w:val="1"/>
        <w:spacing w:line="214" w:lineRule="auto"/>
        <w:ind w:firstLine="320"/>
        <w:jc w:val="both"/>
      </w:pPr>
      <w:r>
        <w:rPr>
          <w:rStyle w:val="a3"/>
        </w:rPr>
        <w:t>Авт. сцен. Ю Мокреев, рсж.-пост. Н. Красин, опер Л Кохно, Я- Рез</w:t>
      </w:r>
      <w:r>
        <w:rPr>
          <w:rStyle w:val="a3"/>
        </w:rPr>
        <w:softHyphen/>
        <w:t>ник, Т Чернышева; худ. М. Липкин, В Королев; композ П Маиборода; звукоопер. Л. Грузов.</w:t>
      </w:r>
    </w:p>
    <w:p w14:paraId="08B277F0" w14:textId="77777777" w:rsidR="006F3561" w:rsidRDefault="00000000">
      <w:pPr>
        <w:pStyle w:val="1"/>
        <w:spacing w:line="214" w:lineRule="auto"/>
        <w:ind w:firstLine="320"/>
        <w:jc w:val="both"/>
      </w:pPr>
      <w:r>
        <w:rPr>
          <w:rStyle w:val="a3"/>
        </w:rPr>
        <w:t>Реж. В. Быковец, авт текста песен А. Малышко, Т Масенко, дирижеры П Поляков, К Симсонов, дир. картины А Демченко</w:t>
      </w:r>
    </w:p>
    <w:p w14:paraId="41AFE5F7" w14:textId="77777777" w:rsidR="006F3561" w:rsidRDefault="00000000">
      <w:pPr>
        <w:pStyle w:val="1"/>
        <w:spacing w:line="214" w:lineRule="auto"/>
        <w:ind w:firstLine="320"/>
        <w:jc w:val="both"/>
      </w:pPr>
      <w:r>
        <w:rPr>
          <w:rStyle w:val="a3"/>
        </w:rPr>
        <w:t>В ролях. А Вербицкий (Василий), Н. Подгорная (Ксения), Н. Пишва- нов (Даниил), П. Усовпиченко (Назар), Ф. Радчук (Карпека), С. Пиль (Тереза), Н. Блащук (Евгении), Л Жуковский (Макушенко), Л Журав</w:t>
      </w:r>
      <w:r>
        <w:rPr>
          <w:rStyle w:val="a3"/>
        </w:rPr>
        <w:softHyphen/>
        <w:t>лева (Марьяна), А Сова, И Дзюба, В. Куценко, И. Бондарь, С Жаворонок. В Иноземцев.</w:t>
      </w:r>
    </w:p>
    <w:p w14:paraId="1415FBEA" w14:textId="77777777" w:rsidR="006F3561" w:rsidRDefault="00000000">
      <w:pPr>
        <w:pStyle w:val="1"/>
        <w:spacing w:line="214" w:lineRule="auto"/>
        <w:ind w:firstLine="320"/>
        <w:jc w:val="both"/>
      </w:pPr>
      <w:r>
        <w:rPr>
          <w:rStyle w:val="a3"/>
        </w:rPr>
        <w:t>О работе молодых геологов, ведущих разведку нефти.</w:t>
      </w:r>
    </w:p>
    <w:p w14:paraId="2A6E08EA" w14:textId="77777777" w:rsidR="006F3561" w:rsidRDefault="00000000">
      <w:pPr>
        <w:pStyle w:val="1"/>
        <w:spacing w:line="214" w:lineRule="auto"/>
        <w:ind w:firstLine="320"/>
        <w:jc w:val="both"/>
        <w:sectPr w:rsidR="006F3561">
          <w:footerReference w:type="even" r:id="rId668"/>
          <w:footerReference w:type="default" r:id="rId669"/>
          <w:footerReference w:type="first" r:id="rId670"/>
          <w:pgSz w:w="11906" w:h="16838"/>
          <w:pgMar w:top="4272" w:right="3482" w:bottom="4507" w:left="3482" w:header="0" w:footer="3" w:gutter="0"/>
          <w:cols w:space="720"/>
          <w:noEndnote/>
          <w:titlePg/>
          <w:docGrid w:linePitch="360"/>
        </w:sectPr>
      </w:pPr>
      <w:r>
        <w:rPr>
          <w:rStyle w:val="a3"/>
        </w:rPr>
        <w:t>Василий Рубан, окончивший геологический факультет, отправляется на работу в Закарпатье Любимая девушка Тереза отказывается покинуть город и не едет с Василием. Длительные поиски нефти в Карпатских горах не приводят к успеху Старый инженер Карпека, отец Терезы, работающий на одном из промыслов, уверяет Рубана, что нефти здесь нет. Но молодой геолог продолжает поиски Когда-то инженер Карпека в Долине Синих скал нашел нефть. Но разбогатеть Карпеке не удалось, после воссоединения Западной Украины с СССР промыслы были национализированы. Инженер</w:t>
      </w:r>
    </w:p>
    <w:p w14:paraId="5A58C8BB" w14:textId="77777777" w:rsidR="006F3561" w:rsidRDefault="00000000">
      <w:pPr>
        <w:pStyle w:val="1"/>
        <w:spacing w:line="211" w:lineRule="auto"/>
        <w:ind w:firstLine="0"/>
        <w:jc w:val="both"/>
      </w:pPr>
      <w:r>
        <w:rPr>
          <w:rStyle w:val="a3"/>
        </w:rPr>
        <w:lastRenderedPageBreak/>
        <w:t>сжег вышку, а на месте, где была скважина, построил дом. В нем он поселил ослепшего во время пожара рабочего Данилу Чемера и его внучку Ксению. Как-то под полом своего дома Данила и Ксения обнаруживают газирующую скважину. Ксения сообщает об этом Рубану. На промысел приезжает Тереза. Вскоре она убеждается, что Василий любит Ксению. Тереза решает уехать. Перед отъездом она отсылает Василию ценную геологическую карту, найденную у отца. Инженер Карпека, узнав, что спрятанная им скважина найдена, бежит в дом Чемера. В это время взрывается газ. Карпека погибает. А в Долине Синих скал начинается бурение новых скважин.</w:t>
      </w:r>
    </w:p>
    <w:p w14:paraId="1B1991F7" w14:textId="77777777" w:rsidR="006F3561" w:rsidRDefault="00000000">
      <w:pPr>
        <w:pStyle w:val="1"/>
        <w:spacing w:after="120" w:line="211" w:lineRule="auto"/>
        <w:ind w:firstLine="320"/>
        <w:jc w:val="both"/>
      </w:pPr>
      <w:r>
        <w:rPr>
          <w:rStyle w:val="a3"/>
        </w:rPr>
        <w:t>Библиография. «Советская Башкирия», Уфа, 5.Ш 1957; «Куз</w:t>
      </w:r>
      <w:r>
        <w:rPr>
          <w:rStyle w:val="a3"/>
        </w:rPr>
        <w:softHyphen/>
        <w:t>нецкий рабочий», Сталински 5.III 1957</w:t>
      </w:r>
    </w:p>
    <w:p w14:paraId="3F017703" w14:textId="77777777" w:rsidR="006F3561" w:rsidRDefault="00000000">
      <w:pPr>
        <w:pStyle w:val="1"/>
        <w:numPr>
          <w:ilvl w:val="0"/>
          <w:numId w:val="67"/>
        </w:numPr>
        <w:tabs>
          <w:tab w:val="left" w:pos="440"/>
        </w:tabs>
        <w:spacing w:line="211" w:lineRule="auto"/>
        <w:ind w:firstLine="0"/>
        <w:jc w:val="both"/>
      </w:pPr>
      <w:r>
        <w:rPr>
          <w:rStyle w:val="a3"/>
        </w:rPr>
        <w:t xml:space="preserve">ДОРОГА ПРАВДЫ. Драма, 9 ч., 2480 </w:t>
      </w:r>
      <w:r>
        <w:rPr>
          <w:rStyle w:val="a3"/>
          <w:i/>
          <w:iCs/>
        </w:rPr>
        <w:t>м,</w:t>
      </w:r>
      <w:r>
        <w:rPr>
          <w:rStyle w:val="a3"/>
        </w:rPr>
        <w:t xml:space="preserve"> Ленфильм, 1956 г., ВЭ 13.1Х 1956 г.</w:t>
      </w:r>
    </w:p>
    <w:p w14:paraId="363F9677" w14:textId="77777777" w:rsidR="006F3561" w:rsidRDefault="00000000">
      <w:pPr>
        <w:pStyle w:val="1"/>
        <w:spacing w:line="211" w:lineRule="auto"/>
        <w:ind w:firstLine="320"/>
        <w:jc w:val="both"/>
      </w:pPr>
      <w:r>
        <w:rPr>
          <w:rStyle w:val="a3"/>
        </w:rPr>
        <w:t>Авт. сцен. С. Герасимов; реж.-пост. Я Фрид; гл. опер. В. Левитин; худ. М. Кроткин; композ. Д. Френкель; звукоопер Б Хуторянский.</w:t>
      </w:r>
    </w:p>
    <w:p w14:paraId="407C2E0B" w14:textId="77777777" w:rsidR="006F3561" w:rsidRDefault="00000000">
      <w:pPr>
        <w:pStyle w:val="1"/>
        <w:spacing w:line="211" w:lineRule="auto"/>
        <w:ind w:firstLine="320"/>
        <w:jc w:val="both"/>
      </w:pPr>
      <w:r>
        <w:rPr>
          <w:rStyle w:val="a3"/>
        </w:rPr>
        <w:t>Реж. М. Руф; ассист. реж. Н. Русанова, Г Ханин, опер. С Иванов; опер. комб. съемок И. Гольдберг; ассист. онер. С. Иванов; худ.-декор. Е. Якуба; худ.-костюм. Л. Шильдкнехт; худ.-грим. В. Соколов; монтаж. Д. Ландер; дирижер Н. Рабинович; дир. картины И. Голубев.</w:t>
      </w:r>
    </w:p>
    <w:p w14:paraId="76FF3B87" w14:textId="77777777" w:rsidR="006F3561" w:rsidRDefault="00000000">
      <w:pPr>
        <w:pStyle w:val="1"/>
        <w:spacing w:line="211" w:lineRule="auto"/>
        <w:ind w:firstLine="320"/>
        <w:jc w:val="both"/>
      </w:pPr>
      <w:r>
        <w:rPr>
          <w:rStyle w:val="a3"/>
        </w:rPr>
        <w:t>В ролях: Т Макарова (Соболева), А. Борисов (Шмелев), О Жаков (Павлов), Н. Зорская (Павлова), В. Пашенная (Ремизова), К- Скоробогатов (Бубнов), А. Ларионова (Женя), К- Адашевский (Рыбаков), В Кузнецова (мать Соболевой), Л. Гурченко (Люся), Ю. Перов (Костя, сын Соболевой), Н. Дробышева (Катя, дочь Соболевой), В. Костин (Вадим Шмелев), Е Аку* личева, Ю. Боголюбов, А. Денисов, Н. Рудаков, Г Хованов, М. Иванов, Е. Моргунов, Е. Гвоздев, Н Рыбников.</w:t>
      </w:r>
    </w:p>
    <w:p w14:paraId="389B9A96" w14:textId="77777777" w:rsidR="006F3561" w:rsidRDefault="00000000">
      <w:pPr>
        <w:pStyle w:val="1"/>
        <w:spacing w:line="211" w:lineRule="auto"/>
        <w:ind w:firstLine="320"/>
        <w:jc w:val="both"/>
      </w:pPr>
      <w:r>
        <w:rPr>
          <w:rStyle w:val="a3"/>
        </w:rPr>
        <w:t>О судьбе рядовой труженицы, ставшей народным судьей.</w:t>
      </w:r>
    </w:p>
    <w:p w14:paraId="44863FBD" w14:textId="77777777" w:rsidR="006F3561" w:rsidRDefault="00000000">
      <w:pPr>
        <w:pStyle w:val="1"/>
        <w:spacing w:line="211" w:lineRule="auto"/>
        <w:ind w:firstLine="320"/>
        <w:jc w:val="both"/>
      </w:pPr>
      <w:r>
        <w:rPr>
          <w:rStyle w:val="a3"/>
        </w:rPr>
        <w:t>На одном из крупных московских заводов трудится Елена Дмитриевна Соболева, рядовой плановик, муж которой погиб в годы войны. Всю жизнь стремящаяся идти дорогой правды, она решительно выступаег против очко</w:t>
      </w:r>
      <w:r>
        <w:rPr>
          <w:rStyle w:val="a3"/>
        </w:rPr>
        <w:softHyphen/>
        <w:t>втирательского отчета директора завода Шмелева. Ее поддерживает коллек</w:t>
      </w:r>
      <w:r>
        <w:rPr>
          <w:rStyle w:val="a3"/>
        </w:rPr>
        <w:softHyphen/>
        <w:t>тив Зарвавшийся бюрократ освобождается от работы. Скромного плановика Соболеву избирают народным судьей. Елена Дмитриевна прощается с завод</w:t>
      </w:r>
      <w:r>
        <w:rPr>
          <w:rStyle w:val="a3"/>
        </w:rPr>
        <w:softHyphen/>
        <w:t>скими друзьями. Среди них технолог Павлов, сдержанный, молчаливый человек, уже давно полюбивший Соболеву. Елена Дмитриевна питает к нему ответное чувство, но Павлов женат, и она решает навсегда порвать с люби</w:t>
      </w:r>
      <w:r>
        <w:rPr>
          <w:rStyle w:val="a3"/>
        </w:rPr>
        <w:softHyphen/>
        <w:t>мым человеком Па заводском концерте художественной самодеятельности происходит неожиданная встреча Соболевой и Павлова Они не в силах скрыть ог окружающих свои чувства. Жена Павлова убеждается, что ей с мужем необходимо расстаться. Вернувшуюся из служебной командировки Соболеву на вокзале встречает ее мать, дети и Павлов.</w:t>
      </w:r>
    </w:p>
    <w:p w14:paraId="6D4807EE" w14:textId="77777777" w:rsidR="006F3561" w:rsidRDefault="00000000">
      <w:pPr>
        <w:pStyle w:val="1"/>
        <w:spacing w:after="120" w:line="211" w:lineRule="auto"/>
        <w:ind w:firstLine="380"/>
        <w:jc w:val="both"/>
      </w:pPr>
      <w:r>
        <w:rPr>
          <w:rStyle w:val="a3"/>
        </w:rPr>
        <w:t>Библиография- «Комсомольская правда», 14.IX 1956; «Совет</w:t>
      </w:r>
      <w:r>
        <w:rPr>
          <w:rStyle w:val="a3"/>
        </w:rPr>
        <w:softHyphen/>
        <w:t>ская культура», 20.IX 1956; «Московский комсомолец», 25.IX 1956; «Ленин</w:t>
      </w:r>
      <w:r>
        <w:rPr>
          <w:rStyle w:val="a3"/>
        </w:rPr>
        <w:softHyphen/>
        <w:t>градская правда», 16. IX 1956, «Вечерний Ленинград», 17. IX 1956; «Совет</w:t>
      </w:r>
      <w:r>
        <w:rPr>
          <w:rStyle w:val="a3"/>
        </w:rPr>
        <w:softHyphen/>
        <w:t>ская Латвия», Рига, 14.X 1956, «Казахстанская правда», Алма-Ата, 5.Х 1956; «Рабочий путь», Смоленск, 25. X 1956; «Волжская коммуна», Куйбы</w:t>
      </w:r>
      <w:r>
        <w:rPr>
          <w:rStyle w:val="a3"/>
        </w:rPr>
        <w:softHyphen/>
        <w:t>шев, 16.Х 1956.</w:t>
      </w:r>
    </w:p>
    <w:p w14:paraId="7F65203B" w14:textId="77777777" w:rsidR="006F3561" w:rsidRDefault="00000000">
      <w:pPr>
        <w:pStyle w:val="1"/>
        <w:numPr>
          <w:ilvl w:val="0"/>
          <w:numId w:val="67"/>
        </w:numPr>
        <w:tabs>
          <w:tab w:val="left" w:pos="442"/>
        </w:tabs>
        <w:spacing w:line="214" w:lineRule="auto"/>
        <w:ind w:firstLine="0"/>
        <w:jc w:val="both"/>
      </w:pPr>
      <w:r>
        <w:rPr>
          <w:rStyle w:val="a3"/>
        </w:rPr>
        <w:t xml:space="preserve">ДОХУНДА. Экраниз., 8 ч , 2221,7 </w:t>
      </w:r>
      <w:r>
        <w:rPr>
          <w:rStyle w:val="a3"/>
          <w:i/>
          <w:iCs/>
        </w:rPr>
        <w:t>м,</w:t>
      </w:r>
      <w:r>
        <w:rPr>
          <w:rStyle w:val="a3"/>
        </w:rPr>
        <w:t xml:space="preserve"> Сталинабадская киностудия, 1956 г., ВЭ 12.У 1957 г. Дубляж киностудии им М. Горького, 1957 г.</w:t>
      </w:r>
    </w:p>
    <w:p w14:paraId="6592717D" w14:textId="77777777" w:rsidR="006F3561" w:rsidRDefault="00000000">
      <w:pPr>
        <w:pStyle w:val="1"/>
        <w:spacing w:after="120" w:line="214" w:lineRule="auto"/>
        <w:ind w:firstLine="380"/>
        <w:jc w:val="both"/>
      </w:pPr>
      <w:r>
        <w:rPr>
          <w:rStyle w:val="a3"/>
        </w:rPr>
        <w:t>Авт. сцен. В. Шкловский; реж.-пост. Б. Кимягаров; онер. Ф. Силь</w:t>
      </w:r>
      <w:r>
        <w:rPr>
          <w:rStyle w:val="a3"/>
        </w:rPr>
        <w:softHyphen/>
        <w:t>ченко, худ. П. Веременко, Д. Ильябаев; композ. С. Баласанян, звукоопер. Р. Байнулин; монтаж. А Медведева; дирижер Г Гамбург; дир. картины А. Арзов, М. Махмудов.</w:t>
      </w:r>
    </w:p>
    <w:p w14:paraId="3E18C491" w14:textId="77777777" w:rsidR="006F3561" w:rsidRDefault="00000000">
      <w:pPr>
        <w:pStyle w:val="22"/>
        <w:spacing w:after="120"/>
        <w:jc w:val="both"/>
        <w:rPr>
          <w:sz w:val="11"/>
          <w:szCs w:val="11"/>
        </w:rPr>
      </w:pPr>
      <w:r>
        <w:rPr>
          <w:noProof/>
        </w:rPr>
        <mc:AlternateContent>
          <mc:Choice Requires="wps">
            <w:drawing>
              <wp:anchor distT="0" distB="0" distL="114300" distR="114300" simplePos="0" relativeHeight="125829448" behindDoc="0" locked="0" layoutInCell="1" allowOverlap="1" wp14:anchorId="2406EE02" wp14:editId="38E58976">
                <wp:simplePos x="0" y="0"/>
                <wp:positionH relativeFrom="page">
                  <wp:posOffset>5216525</wp:posOffset>
                </wp:positionH>
                <wp:positionV relativeFrom="paragraph">
                  <wp:posOffset>12700</wp:posOffset>
                </wp:positionV>
                <wp:extent cx="143510" cy="103505"/>
                <wp:effectExtent l="0" t="0" r="0" b="0"/>
                <wp:wrapSquare wrapText="bothSides"/>
                <wp:docPr id="906" name="Shape 906"/>
                <wp:cNvGraphicFramePr/>
                <a:graphic xmlns:a="http://schemas.openxmlformats.org/drawingml/2006/main">
                  <a:graphicData uri="http://schemas.microsoft.com/office/word/2010/wordprocessingShape">
                    <wps:wsp>
                      <wps:cNvSpPr txBox="1"/>
                      <wps:spPr>
                        <a:xfrm>
                          <a:off x="0" y="0"/>
                          <a:ext cx="143510" cy="103505"/>
                        </a:xfrm>
                        <a:prstGeom prst="rect">
                          <a:avLst/>
                        </a:prstGeom>
                        <a:noFill/>
                      </wps:spPr>
                      <wps:txbx>
                        <w:txbxContent>
                          <w:p w14:paraId="2EB15ABE" w14:textId="77777777" w:rsidR="006F3561" w:rsidRDefault="00000000">
                            <w:pPr>
                              <w:pStyle w:val="22"/>
                              <w:spacing w:after="0"/>
                              <w:jc w:val="left"/>
                              <w:rPr>
                                <w:sz w:val="11"/>
                                <w:szCs w:val="11"/>
                              </w:rPr>
                            </w:pPr>
                            <w:r>
                              <w:rPr>
                                <w:rStyle w:val="21"/>
                                <w:sz w:val="11"/>
                                <w:szCs w:val="11"/>
                              </w:rPr>
                              <w:t>625</w:t>
                            </w:r>
                          </w:p>
                        </w:txbxContent>
                      </wps:txbx>
                      <wps:bodyPr wrap="none" lIns="0" tIns="0" rIns="0" bIns="0"/>
                    </wps:wsp>
                  </a:graphicData>
                </a:graphic>
              </wp:anchor>
            </w:drawing>
          </mc:Choice>
          <mc:Fallback>
            <w:pict>
              <v:shape id="_x0000_s1932" type="#_x0000_t202" style="position:absolute;margin-left:410.75pt;margin-top:1.pt;width:11.300000000000001pt;height:8.1500000000000004pt;z-index:-125829305;mso-wrap-distance-left:9.pt;mso-wrap-distance-right:9.pt;mso-position-horizontal-relative:page" filled="f" stroked="f">
                <v:textbox inset="0,0,0,0">
                  <w:txbxContent>
                    <w:p>
                      <w:pPr>
                        <w:pStyle w:val="Style15"/>
                        <w:keepNext w:val="0"/>
                        <w:keepLines w:val="0"/>
                        <w:widowControl w:val="0"/>
                        <w:shd w:val="clear" w:color="auto" w:fill="auto"/>
                        <w:bidi w:val="0"/>
                        <w:spacing w:before="0" w:after="0" w:line="240" w:lineRule="auto"/>
                        <w:ind w:left="0" w:right="0" w:firstLine="0"/>
                        <w:jc w:val="left"/>
                        <w:rPr>
                          <w:sz w:val="11"/>
                          <w:szCs w:val="11"/>
                        </w:rPr>
                      </w:pPr>
                      <w:r>
                        <w:rPr>
                          <w:rStyle w:val="CharStyle16"/>
                          <w:sz w:val="11"/>
                          <w:szCs w:val="11"/>
                        </w:rPr>
                        <w:t>625</w:t>
                      </w:r>
                    </w:p>
                  </w:txbxContent>
                </v:textbox>
                <w10:wrap type="square" anchorx="page"/>
              </v:shape>
            </w:pict>
          </mc:Fallback>
        </mc:AlternateContent>
      </w:r>
      <w:r>
        <w:rPr>
          <w:rStyle w:val="21"/>
          <w:sz w:val="11"/>
          <w:szCs w:val="11"/>
        </w:rPr>
        <w:t>40 заказ № 7 78 Том II</w:t>
      </w:r>
    </w:p>
    <w:p w14:paraId="5739C7B1" w14:textId="77777777" w:rsidR="006F3561" w:rsidRDefault="00000000">
      <w:pPr>
        <w:pStyle w:val="1"/>
        <w:spacing w:line="211" w:lineRule="auto"/>
        <w:ind w:firstLine="280"/>
        <w:jc w:val="both"/>
      </w:pPr>
      <w:r>
        <w:rPr>
          <w:rStyle w:val="a3"/>
        </w:rPr>
        <w:t>Реж. дубляжа А. Золотницкий; звукоопер. А. Беляев.</w:t>
      </w:r>
    </w:p>
    <w:p w14:paraId="5EAEA30C" w14:textId="77777777" w:rsidR="006F3561" w:rsidRDefault="00000000">
      <w:pPr>
        <w:pStyle w:val="1"/>
        <w:spacing w:line="211" w:lineRule="auto"/>
        <w:ind w:firstLine="320"/>
        <w:jc w:val="both"/>
      </w:pPr>
      <w:r>
        <w:rPr>
          <w:rStyle w:val="a3"/>
        </w:rPr>
        <w:t>В ролях: Т. Сабиров (Едгор), 3. Каримова (Гульнор), А. Бурханов (Абдулло), А. Нурматов (Сафар) В. Козлов (Савченко), М. Касимов (Азим- шах), Ш. Джураев (Алимардон), 3. Дустматов (Исомуддин), А. Ходжаев (Хайит).</w:t>
      </w:r>
    </w:p>
    <w:p w14:paraId="6CB1E3B7" w14:textId="77777777" w:rsidR="006F3561" w:rsidRDefault="00000000">
      <w:pPr>
        <w:pStyle w:val="1"/>
        <w:spacing w:line="211" w:lineRule="auto"/>
        <w:ind w:firstLine="320"/>
        <w:jc w:val="both"/>
      </w:pPr>
      <w:r>
        <w:rPr>
          <w:rStyle w:val="a3"/>
        </w:rPr>
        <w:t>Экранизация одноименного романа С. Айни.</w:t>
      </w:r>
    </w:p>
    <w:p w14:paraId="7F79D3F2" w14:textId="77777777" w:rsidR="006F3561" w:rsidRDefault="00000000">
      <w:pPr>
        <w:pStyle w:val="1"/>
        <w:spacing w:line="211" w:lineRule="auto"/>
        <w:ind w:firstLine="320"/>
        <w:jc w:val="both"/>
      </w:pPr>
      <w:r>
        <w:rPr>
          <w:rStyle w:val="a3"/>
        </w:rPr>
        <w:lastRenderedPageBreak/>
        <w:t>В наследство от отца крестьянин Едгор получает лишь долговые рас</w:t>
      </w:r>
      <w:r>
        <w:rPr>
          <w:rStyle w:val="a3"/>
        </w:rPr>
        <w:softHyphen/>
        <w:t>писки. Всю свою жизнь Едгор, прозванный Дохундой (пищим), должен отрабатывать у богача Азимшаха долги родителей. По совету кузнеца Абдулло Едгор уходит в горы. Здесь он встречает красавицу Гульнор и влюбляется в нее. Но слуги Азимшаха хватают молодых людей. Едгор снова вынужден работать на своего хозяина. Гульнор отдают в жены Азимшаху, а непокорного Едгора продают в солдаты. В армии бухарского эмира Дохунда подвергается изуверским побоям и издевательствам. Как-то раз Едгор встретил кузнеца Абдулло, который рассказал ему о вожде трудя</w:t>
      </w:r>
      <w:r>
        <w:rPr>
          <w:rStyle w:val="a3"/>
        </w:rPr>
        <w:softHyphen/>
        <w:t>щихся всего мира В. И. Ленине. Едгор решает изучить русский язык, чтобы читать произведения Ленина. Обнаружив у Едгора русский букварь, офицер приказывает отправить Дохунду в тюрьму. Через некоторое время приходят вести о Великой Октябрьской революции. Красная Армия приближается к владениям эмира. Открываются двери тюрьмы. В рядах Красной Армии Едгор борется за свободу своего народа. В освобожденном Таджикистане встречаются по-прежнему любящие друг друга Едгор и Гульнор.</w:t>
      </w:r>
    </w:p>
    <w:p w14:paraId="7FC4DD7A" w14:textId="77777777" w:rsidR="006F3561" w:rsidRDefault="00000000">
      <w:pPr>
        <w:pStyle w:val="1"/>
        <w:spacing w:after="100" w:line="211" w:lineRule="auto"/>
        <w:ind w:firstLine="320"/>
        <w:jc w:val="both"/>
      </w:pPr>
      <w:r>
        <w:rPr>
          <w:rStyle w:val="a3"/>
        </w:rPr>
        <w:t xml:space="preserve">Библиография: «Советская культура», 7. VII 1956, 13. IV 1957; «Литературная газета», 13. IV 1957; «Ленинабадская правда», </w:t>
      </w:r>
      <w:r>
        <w:rPr>
          <w:rStyle w:val="a3"/>
          <w:lang w:val="en-US" w:eastAsia="en-US"/>
        </w:rPr>
        <w:t xml:space="preserve">23.VI </w:t>
      </w:r>
      <w:r>
        <w:rPr>
          <w:rStyle w:val="a3"/>
        </w:rPr>
        <w:t>1956; «Искусство кино», М., 1957, № 4.</w:t>
      </w:r>
    </w:p>
    <w:p w14:paraId="3E71872F" w14:textId="77777777" w:rsidR="006F3561" w:rsidRDefault="00000000">
      <w:pPr>
        <w:pStyle w:val="1"/>
        <w:numPr>
          <w:ilvl w:val="0"/>
          <w:numId w:val="67"/>
        </w:numPr>
        <w:tabs>
          <w:tab w:val="left" w:pos="438"/>
        </w:tabs>
        <w:spacing w:line="218" w:lineRule="auto"/>
        <w:ind w:firstLine="0"/>
        <w:jc w:val="both"/>
      </w:pPr>
      <w:r>
        <w:rPr>
          <w:rStyle w:val="a3"/>
        </w:rPr>
        <w:t xml:space="preserve">ДРАГОЦЕННЫЙ ПОДЛЮК- Комедия, стерео, цв., 8 ч., 2132 </w:t>
      </w:r>
      <w:r>
        <w:rPr>
          <w:rStyle w:val="a3"/>
          <w:i/>
          <w:iCs/>
        </w:rPr>
        <w:t xml:space="preserve">м, </w:t>
      </w:r>
      <w:r>
        <w:rPr>
          <w:rStyle w:val="a3"/>
        </w:rPr>
        <w:t>киностудия им. М. Горького, 1956 г., ВЭ VII 1956 г.</w:t>
      </w:r>
    </w:p>
    <w:p w14:paraId="245BE547" w14:textId="77777777" w:rsidR="006F3561" w:rsidRDefault="00000000">
      <w:pPr>
        <w:pStyle w:val="1"/>
        <w:spacing w:line="218" w:lineRule="auto"/>
        <w:ind w:firstLine="320"/>
        <w:jc w:val="both"/>
      </w:pPr>
      <w:r>
        <w:rPr>
          <w:rStyle w:val="a3"/>
        </w:rPr>
        <w:t>Авт. сцен. А. Филимонов; реж.-пост. А. Роу; опер. Д. Суренский, К. Арутюнов; худ. В. Швец; композ. А. Лепин; звукоопер. А. Дикан.</w:t>
      </w:r>
    </w:p>
    <w:p w14:paraId="7477880B" w14:textId="77777777" w:rsidR="006F3561" w:rsidRDefault="00000000">
      <w:pPr>
        <w:pStyle w:val="1"/>
        <w:spacing w:line="218" w:lineRule="auto"/>
        <w:ind w:firstLine="320"/>
        <w:jc w:val="both"/>
      </w:pPr>
      <w:r>
        <w:rPr>
          <w:rStyle w:val="a3"/>
        </w:rPr>
        <w:t>Реж. 3. Данилова, Г Оганесян; ассист. опер. А. Масленников; худ - грим. А. Иванов; опер. комб. съемок Л. Сазонов; монтаж. К- Блинова; консульт. по рыболовному спорту Д. Самарин; дирижер А. Ройтман; ред. В. Погожева; дир. картины А Демьяненко.</w:t>
      </w:r>
    </w:p>
    <w:p w14:paraId="28AAF121" w14:textId="77777777" w:rsidR="006F3561" w:rsidRDefault="00000000">
      <w:pPr>
        <w:pStyle w:val="1"/>
        <w:spacing w:line="218" w:lineRule="auto"/>
        <w:ind w:firstLine="320"/>
        <w:jc w:val="both"/>
      </w:pPr>
      <w:r>
        <w:rPr>
          <w:rStyle w:val="a3"/>
        </w:rPr>
        <w:t>В ролях: В. Володин (Карп Трофимович Сидоренко), Г Степанова (Евдокия Ивановна Сидоренко), Л. Лазукова (Маша Сидоренко), А. Лебе</w:t>
      </w:r>
      <w:r>
        <w:rPr>
          <w:rStyle w:val="a3"/>
        </w:rPr>
        <w:softHyphen/>
        <w:t>дев (Петя Сидоренко), Л. Фричинский (Саша Ватрушкин), М. Миронова (Леокадия Михайловна), М. Кузнецов (Петр Петрович Сперантов), В. Орлова (Тамара Васильевна Сперантова), Р. Зеленая (Настя), Г. Милляр (профессор Утятин), Э. Геллер (аптекарь), Т Дилакян (шофер такси), В. Баландин, Н. Блащук, Н. Горлов, А. Жуков, Э. Прахницкая, И. Рыжов, А. Тимонтаев,. Л. Трактовенко, М. Щербаков, А. Цинман.</w:t>
      </w:r>
    </w:p>
    <w:p w14:paraId="40F13E74" w14:textId="77777777" w:rsidR="006F3561" w:rsidRDefault="00000000">
      <w:pPr>
        <w:pStyle w:val="1"/>
        <w:spacing w:line="218" w:lineRule="auto"/>
        <w:ind w:firstLine="320"/>
        <w:jc w:val="both"/>
      </w:pPr>
      <w:r>
        <w:rPr>
          <w:rStyle w:val="a3"/>
        </w:rPr>
        <w:t>Приключения любителей-рыболовов</w:t>
      </w:r>
    </w:p>
    <w:p w14:paraId="01F5BC37" w14:textId="77777777" w:rsidR="006F3561" w:rsidRDefault="00000000">
      <w:pPr>
        <w:pStyle w:val="1"/>
        <w:spacing w:line="221" w:lineRule="auto"/>
        <w:ind w:firstLine="320"/>
        <w:jc w:val="both"/>
        <w:rPr>
          <w:sz w:val="11"/>
          <w:szCs w:val="11"/>
        </w:rPr>
        <w:sectPr w:rsidR="006F3561">
          <w:footerReference w:type="even" r:id="rId671"/>
          <w:footerReference w:type="default" r:id="rId672"/>
          <w:pgSz w:w="11906" w:h="16838"/>
          <w:pgMar w:top="4398" w:right="3473" w:bottom="4172" w:left="3477" w:header="3970" w:footer="3744" w:gutter="0"/>
          <w:pgNumType w:start="626"/>
          <w:cols w:space="720"/>
          <w:noEndnote/>
          <w:docGrid w:linePitch="360"/>
        </w:sectPr>
      </w:pPr>
      <w:r>
        <w:rPr>
          <w:rStyle w:val="a3"/>
        </w:rPr>
        <w:t>Накануне дня своего рождения знатный рабочий и заядлый рыболов Карп Трофимович отправляется на рыбалку. Тем временем домочадцы Карпа Трофимовича ломают себе голову над тем, какой сюрприз препод</w:t>
      </w:r>
      <w:r>
        <w:rPr>
          <w:rStyle w:val="a3"/>
        </w:rPr>
        <w:softHyphen/>
        <w:t>нести виновнику домашнего торжества. В этот-то момент и появляется в доме друг семьи Карпа Трофимовича бортмеханик Саша. Вернувшись с Амура, он привез в подарок огромную живую щуку. Зная, что на рыбалку съез</w:t>
      </w:r>
      <w:r>
        <w:rPr>
          <w:rStyle w:val="a3"/>
        </w:rPr>
        <w:softHyphen/>
        <w:t>жается такое количество рыболовов, что едва ли па каждого хватит по- маленькой рыбешке, молодые люди отправляются с щукой вслед за Карпом Трофимовичем. Они намерены нацепить рыбу на спиннинг рыболова и доста</w:t>
      </w:r>
      <w:r>
        <w:rPr>
          <w:rStyle w:val="a3"/>
        </w:rPr>
        <w:softHyphen/>
        <w:t xml:space="preserve">вить ему удовольствие выудить рыбу невиданных размеров После ряда приключений молодым людям удается осуществить свою затею. Казалось, радости рыболова не будет конца, но тут внезапно выясняется хитроумная </w:t>
      </w:r>
      <w:r>
        <w:rPr>
          <w:rStyle w:val="a3"/>
          <w:sz w:val="11"/>
          <w:szCs w:val="11"/>
        </w:rPr>
        <w:t>626</w:t>
      </w:r>
    </w:p>
    <w:p w14:paraId="4B4235D0" w14:textId="77777777" w:rsidR="006F3561" w:rsidRDefault="00000000">
      <w:pPr>
        <w:pStyle w:val="1"/>
        <w:spacing w:before="260" w:line="211" w:lineRule="auto"/>
        <w:ind w:firstLine="0"/>
        <w:jc w:val="both"/>
      </w:pPr>
      <w:r>
        <w:rPr>
          <w:rStyle w:val="a3"/>
        </w:rPr>
        <w:lastRenderedPageBreak/>
        <w:t>проделка фантазеров. Карп Трофимович после уговоров окружающих уте</w:t>
      </w:r>
      <w:r>
        <w:rPr>
          <w:rStyle w:val="a3"/>
        </w:rPr>
        <w:softHyphen/>
        <w:t>шается тем, что хорошие и добрые стремления дороже и важнее любого драгоценного подарка.</w:t>
      </w:r>
    </w:p>
    <w:p w14:paraId="4617505F" w14:textId="77777777" w:rsidR="006F3561" w:rsidRDefault="00000000">
      <w:pPr>
        <w:pStyle w:val="1"/>
        <w:spacing w:after="140" w:line="211" w:lineRule="auto"/>
        <w:jc w:val="both"/>
      </w:pPr>
      <w:r>
        <w:rPr>
          <w:rStyle w:val="a3"/>
        </w:rPr>
        <w:t>Библиография: «Знамя юности», Минск, 8.VIII 1956; «Совет</w:t>
      </w:r>
      <w:r>
        <w:rPr>
          <w:rStyle w:val="a3"/>
        </w:rPr>
        <w:softHyphen/>
        <w:t>ская Кубань», Краснодар, 21.VII 1956; «УральскийГрабочий», Свердловск, 25^11 1956.</w:t>
      </w:r>
    </w:p>
    <w:p w14:paraId="077314E5" w14:textId="77777777" w:rsidR="006F3561" w:rsidRDefault="00000000">
      <w:pPr>
        <w:pStyle w:val="1"/>
        <w:numPr>
          <w:ilvl w:val="0"/>
          <w:numId w:val="67"/>
        </w:numPr>
        <w:tabs>
          <w:tab w:val="left" w:pos="445"/>
        </w:tabs>
        <w:spacing w:line="211" w:lineRule="auto"/>
        <w:ind w:firstLine="0"/>
        <w:jc w:val="both"/>
      </w:pPr>
      <w:r>
        <w:rPr>
          <w:rStyle w:val="a3"/>
        </w:rPr>
        <w:t>ЕСТЬ ТАКОЙ ПАРЕНЬЛ Экраниз., цв., 9 ч., 2403 лс, Киевская кино</w:t>
      </w:r>
      <w:r>
        <w:rPr>
          <w:rStyle w:val="a3"/>
        </w:rPr>
        <w:softHyphen/>
        <w:t>студия, 1956 г., ВЭ 26^11 1956 г.</w:t>
      </w:r>
    </w:p>
    <w:p w14:paraId="64F55A80" w14:textId="77777777" w:rsidR="006F3561" w:rsidRDefault="00000000">
      <w:pPr>
        <w:pStyle w:val="1"/>
        <w:spacing w:line="211" w:lineRule="auto"/>
        <w:jc w:val="both"/>
      </w:pPr>
      <w:r>
        <w:rPr>
          <w:rStyle w:val="a3"/>
        </w:rPr>
        <w:t>Авт. сцен. А. Андреев; реж.-пост. В. Ивченко; опер. С. Ревенко; худ М. Липкин; композ. А. Филиппенко; звукоопер. С. Сергиенко.</w:t>
      </w:r>
    </w:p>
    <w:p w14:paraId="339DBB04" w14:textId="77777777" w:rsidR="006F3561" w:rsidRDefault="00000000">
      <w:pPr>
        <w:pStyle w:val="1"/>
        <w:spacing w:line="211" w:lineRule="auto"/>
        <w:jc w:val="both"/>
      </w:pPr>
      <w:r>
        <w:rPr>
          <w:rStyle w:val="a3"/>
        </w:rPr>
        <w:t>Реж. В, Масарик; монтаж. С. Роженко; худ.-костюм. А. Петрова; грим. Л. Лисовская; авт. текста песен К- Алтайский; дирижер К- Симеонов; дир. картины И. Ободынский.</w:t>
      </w:r>
    </w:p>
    <w:p w14:paraId="451C4C1D" w14:textId="77777777" w:rsidR="006F3561" w:rsidRDefault="00000000">
      <w:pPr>
        <w:pStyle w:val="1"/>
        <w:spacing w:line="211" w:lineRule="auto"/>
        <w:jc w:val="both"/>
      </w:pPr>
      <w:r>
        <w:rPr>
          <w:rStyle w:val="a3"/>
        </w:rPr>
        <w:t>В ролях. А Шестопалов (Антон Кариилин), В. Васильев (Гришоня), Н. Гринько (Сарафанов), О. Голубицкий (Безводов), А Бахарь (Дарьин), Н. Крачковская (Люся), И. Фатеева (Таня), И. Бармин (Фирсонов), А. Смир</w:t>
      </w:r>
      <w:r>
        <w:rPr>
          <w:rStyle w:val="a3"/>
        </w:rPr>
        <w:softHyphen/>
        <w:t>нов (Семиёнов), К- Музыченко (Полутенин), Д. Козачковский (Самылкин), П. Масоха (Костромин), Е. Кузюрина (Надежда Павловна), Е. Литвиненко (Елизавета Дмитриевна), Б. Авшаров, А. Сова, С. Карамаш.</w:t>
      </w:r>
    </w:p>
    <w:p w14:paraId="69A0CF32" w14:textId="77777777" w:rsidR="006F3561" w:rsidRDefault="00000000">
      <w:pPr>
        <w:pStyle w:val="1"/>
        <w:spacing w:line="211" w:lineRule="auto"/>
        <w:jc w:val="both"/>
      </w:pPr>
      <w:r>
        <w:rPr>
          <w:rStyle w:val="a3"/>
        </w:rPr>
        <w:t>Экранизация романа А. Андреева «Широкое течение».</w:t>
      </w:r>
    </w:p>
    <w:p w14:paraId="5939A91F" w14:textId="77777777" w:rsidR="006F3561" w:rsidRDefault="00000000">
      <w:pPr>
        <w:pStyle w:val="1"/>
        <w:spacing w:line="211" w:lineRule="auto"/>
        <w:jc w:val="both"/>
      </w:pPr>
      <w:r>
        <w:rPr>
          <w:rStyle w:val="a3"/>
        </w:rPr>
        <w:t>Молодой рабочий Антон Карнилин, убедившись, что любимая им девушка Люся Костромина увлечена другим, начинает небрежно отно</w:t>
      </w:r>
      <w:r>
        <w:rPr>
          <w:rStyle w:val="a3"/>
        </w:rPr>
        <w:softHyphen/>
        <w:t>ситься к своим обязанностям. По вине Антона бригада не дает на конвейер нужной детали. В трудную минуту его дружески поддерживают товарищи по цеху. Осознав свою ошибку, Антон решает жить по-новому: поступает в школу рабочей молодежи, требует перевода в кузнецы. Но забыть Люсю не может. С горя Антон начинает пить. На помощь ему приходит Таня Оле</w:t>
      </w:r>
      <w:r>
        <w:rPr>
          <w:rStyle w:val="a3"/>
        </w:rPr>
        <w:softHyphen/>
        <w:t>нина, работающая в том же цеху инженером-конструктором. Она уводит Антона из пивной, помогает ему в учебе, в труде Не поступив в институт, Люся Костромина поступает на завод контролером. Только теперь опа видит, что Антон замечательный парень. Но поздно. Чувства его принадлежат Тане Олениной.</w:t>
      </w:r>
    </w:p>
    <w:p w14:paraId="141A030D" w14:textId="77777777" w:rsidR="006F3561" w:rsidRDefault="00000000">
      <w:pPr>
        <w:pStyle w:val="1"/>
        <w:spacing w:after="140" w:line="211" w:lineRule="auto"/>
        <w:jc w:val="both"/>
      </w:pPr>
      <w:r>
        <w:rPr>
          <w:rStyle w:val="a3"/>
        </w:rPr>
        <w:t>Библиография: «Труд», 31^11 1956; «Комсомольская правда», 29^11 и 11.IX 1956; «Советская культура», 4^111 1956; «Московский ком</w:t>
      </w:r>
      <w:r>
        <w:rPr>
          <w:rStyle w:val="a3"/>
        </w:rPr>
        <w:softHyphen/>
        <w:t>сомолец», 29^11 1956; «Смена», Л., 7^111 1956; «Рабочий путь», Смоленск, 7^111 1956.</w:t>
      </w:r>
    </w:p>
    <w:p w14:paraId="44F3B5B5" w14:textId="77777777" w:rsidR="006F3561" w:rsidRDefault="00000000">
      <w:pPr>
        <w:pStyle w:val="1"/>
        <w:numPr>
          <w:ilvl w:val="0"/>
          <w:numId w:val="67"/>
        </w:numPr>
        <w:tabs>
          <w:tab w:val="left" w:pos="442"/>
        </w:tabs>
        <w:spacing w:line="211" w:lineRule="auto"/>
        <w:ind w:firstLine="0"/>
        <w:jc w:val="both"/>
      </w:pPr>
      <w:r>
        <w:rPr>
          <w:rStyle w:val="a3"/>
        </w:rPr>
        <w:t xml:space="preserve">ЗА ВЛАСТЬ СОВЕТОВ. Экраниз., цв., 10 ч., 2715 </w:t>
      </w:r>
      <w:r>
        <w:rPr>
          <w:rStyle w:val="a3"/>
          <w:i/>
          <w:iCs/>
        </w:rPr>
        <w:t>м,</w:t>
      </w:r>
      <w:r>
        <w:rPr>
          <w:rStyle w:val="a3"/>
        </w:rPr>
        <w:t xml:space="preserve"> киностудия им. М. Горького, 1956 г., ВЭ2.УШ 1956 г.</w:t>
      </w:r>
    </w:p>
    <w:p w14:paraId="548EAC21" w14:textId="77777777" w:rsidR="006F3561" w:rsidRDefault="00000000">
      <w:pPr>
        <w:pStyle w:val="1"/>
        <w:spacing w:line="211" w:lineRule="auto"/>
        <w:jc w:val="both"/>
      </w:pPr>
      <w:r>
        <w:rPr>
          <w:rStyle w:val="a3"/>
        </w:rPr>
        <w:t>Авт. сцен. В. Катаев, С. Клебанов; реж.-пост. Б. Бунеев; опер. В. Дуль</w:t>
      </w:r>
      <w:r>
        <w:rPr>
          <w:rStyle w:val="a3"/>
        </w:rPr>
        <w:softHyphen/>
        <w:t>цев, М. Пилихина; худ. П. Пашкевич; композ. М. Раухвергер; звукоопер. С. Юрцев.</w:t>
      </w:r>
    </w:p>
    <w:p w14:paraId="006E63DB" w14:textId="77777777" w:rsidR="006F3561" w:rsidRDefault="00000000">
      <w:pPr>
        <w:pStyle w:val="1"/>
        <w:spacing w:line="211" w:lineRule="auto"/>
        <w:jc w:val="both"/>
      </w:pPr>
      <w:r>
        <w:rPr>
          <w:rStyle w:val="a3"/>
        </w:rPr>
        <w:t>Реж. М. Володин; реж.-монтаж. Е. Абдиркина; ассист. реж. К- Нико</w:t>
      </w:r>
      <w:r>
        <w:rPr>
          <w:rStyle w:val="a3"/>
        </w:rPr>
        <w:softHyphen/>
        <w:t>лаевич; ассист. опер. Л. Рогозин; худ.-костюм. О. Беднова; худ.-грим. С. Филенова; ассист. худ. А. Вагичев; комб. съемки: опер. Л. Акимов, худ. А. Клопотовский, пиротехник В. Лихачев; ред. В. Бирюкова; воен, кон</w:t>
      </w:r>
      <w:r>
        <w:rPr>
          <w:rStyle w:val="a3"/>
        </w:rPr>
        <w:softHyphen/>
        <w:t>сульт. генерал-майор И. Ковалев; дир. картины В. Роговой.</w:t>
      </w:r>
    </w:p>
    <w:p w14:paraId="25F97152" w14:textId="77777777" w:rsidR="006F3561" w:rsidRDefault="00000000">
      <w:pPr>
        <w:pStyle w:val="1"/>
        <w:spacing w:line="211" w:lineRule="auto"/>
        <w:jc w:val="both"/>
      </w:pPr>
      <w:r>
        <w:rPr>
          <w:rStyle w:val="a3"/>
        </w:rPr>
        <w:t>В ролях: Б. Чирков (Черноиваненко), Д. Сагал (Дружинин), С. Кури</w:t>
      </w:r>
      <w:r>
        <w:rPr>
          <w:rStyle w:val="a3"/>
        </w:rPr>
        <w:softHyphen/>
        <w:t>лов (Бачей), Петя Мальцев (Петя), Н. Никитина (Матрена Терентьевна), В. Хмара (Валя), Ю. Панич (Святослав), Б. Тенин (Колесничук), Л. Суха</w:t>
      </w:r>
      <w:r>
        <w:rPr>
          <w:rStyle w:val="a3"/>
        </w:rPr>
        <w:softHyphen/>
        <w:t>ревская (Раиса Львовна), А. Игнатьев (Цимбал), И. Набатов, А. Алексеев, Г Белов, А. Вольгина, А. Егоров, А. Лебедев, Д. Лысенко, Е. Максимова, В. Пугачева, Б. Сазонов, А. Цимбал.</w:t>
      </w:r>
    </w:p>
    <w:p w14:paraId="6D7D296F" w14:textId="77777777" w:rsidR="006F3561" w:rsidRDefault="00000000">
      <w:pPr>
        <w:pStyle w:val="1"/>
        <w:spacing w:after="140" w:line="211" w:lineRule="auto"/>
        <w:jc w:val="both"/>
      </w:pPr>
      <w:r>
        <w:rPr>
          <w:rStyle w:val="a3"/>
        </w:rPr>
        <w:t>Экранизация одноименного романа В. Катаева.</w:t>
      </w:r>
    </w:p>
    <w:p w14:paraId="75AB7A13" w14:textId="77777777" w:rsidR="006F3561" w:rsidRDefault="00000000">
      <w:pPr>
        <w:pStyle w:val="1"/>
        <w:spacing w:line="211" w:lineRule="auto"/>
        <w:jc w:val="both"/>
      </w:pPr>
      <w:r>
        <w:rPr>
          <w:rStyle w:val="a3"/>
        </w:rPr>
        <w:t>Июнь 1941 г. Война прервала давно задуманное путешествие москов</w:t>
      </w:r>
      <w:r>
        <w:rPr>
          <w:rStyle w:val="a3"/>
        </w:rPr>
        <w:softHyphen/>
        <w:t>ского юриста Бачея и его сына Пети в Одессу, памятную отцу по воспоми</w:t>
      </w:r>
      <w:r>
        <w:rPr>
          <w:rStyle w:val="a3"/>
        </w:rPr>
        <w:softHyphen/>
        <w:t xml:space="preserve">наниям детства, сыну — по рассказам отца. Посадив Петю на последний пароход, </w:t>
      </w:r>
      <w:r>
        <w:rPr>
          <w:rStyle w:val="a3"/>
        </w:rPr>
        <w:lastRenderedPageBreak/>
        <w:t>отправлявшийся из Одессы, Бачей ушел в армию, не думая скоро вновь увидеть родных и близких. Но судьба рассудила иначе. Отец и сын встретились в одесских катакомбах. Здесь, глубоко под землей, среди веч</w:t>
      </w:r>
      <w:r>
        <w:rPr>
          <w:rStyle w:val="a3"/>
        </w:rPr>
        <w:softHyphen/>
        <w:t>ного мрака и сырости, жили советские люди — партизаны оккупированной врагом Одессы. Во главе их стоял старый друг Бачея — Черноиваненко, или «дядя Гаврик», как называл его Петя, спасшийся с потопленного нем</w:t>
      </w:r>
      <w:r>
        <w:rPr>
          <w:rStyle w:val="a3"/>
        </w:rPr>
        <w:softHyphen/>
        <w:t>цами парохода и случайно попавший к партизанам. Сам Бачей, очутившись в окружении, вернулся в город и встретился с лейтенантом Дружининым — смелым советским разведчиком Бачей и Дружинин спустились в катакомбы и влились в отряд Черноиваненко Шли дни трудной, полной опасностей и героизма жизни одесских партизан Фашисты обстреливали катакомбы из орудий, замуровали входы Наступили часы, когда у подпольщиков не осталось ни крошки хлеба, ни капли керосина. По доносу провокатора в руки врагов попадают Дружинин и молодые партизаны — юноша Свято</w:t>
      </w:r>
      <w:r>
        <w:rPr>
          <w:rStyle w:val="a3"/>
        </w:rPr>
        <w:softHyphen/>
        <w:t>слав и девушка Валя. Гитлеровцы казнят патриотов. Но борьба не прекра</w:t>
      </w:r>
      <w:r>
        <w:rPr>
          <w:rStyle w:val="a3"/>
        </w:rPr>
        <w:softHyphen/>
        <w:t>щается. К городу приближается Советская Армия. Из катакомб навстречу наступающим войскам выходят герои-партизаны, бывшие истинными пред</w:t>
      </w:r>
      <w:r>
        <w:rPr>
          <w:rStyle w:val="a3"/>
        </w:rPr>
        <w:softHyphen/>
        <w:t>ставителями власти в оккупированном врагом городе — власти Советов.</w:t>
      </w:r>
    </w:p>
    <w:p w14:paraId="4E771EF7" w14:textId="77777777" w:rsidR="006F3561" w:rsidRDefault="00000000">
      <w:pPr>
        <w:pStyle w:val="1"/>
        <w:spacing w:after="120" w:line="211" w:lineRule="auto"/>
        <w:jc w:val="both"/>
      </w:pPr>
      <w:r>
        <w:rPr>
          <w:rStyle w:val="a3"/>
        </w:rPr>
        <w:t>Библиография: «Известия», 25.VII 1956; «Труд», 10.VIII 1956; «Советская культура», 7 VIII 1956; «Московская правда», 7 VIII 1956, «Красная звезда», М , 5 VIII 1956; «Ленинградская правда», 12.VIII 1956.</w:t>
      </w:r>
    </w:p>
    <w:p w14:paraId="4AEBD181" w14:textId="77777777" w:rsidR="006F3561" w:rsidRDefault="00000000">
      <w:pPr>
        <w:pStyle w:val="1"/>
        <w:numPr>
          <w:ilvl w:val="0"/>
          <w:numId w:val="67"/>
        </w:numPr>
        <w:tabs>
          <w:tab w:val="left" w:pos="440"/>
        </w:tabs>
        <w:spacing w:line="211" w:lineRule="auto"/>
        <w:ind w:firstLine="0"/>
        <w:jc w:val="both"/>
      </w:pPr>
      <w:r>
        <w:rPr>
          <w:rStyle w:val="a3"/>
        </w:rPr>
        <w:t xml:space="preserve">ЗА ЛЕБЕДИНОЙ СТАЕЙ ОБЛАКОВ. Драма, 10 ч., 2623,7 </w:t>
      </w:r>
      <w:r>
        <w:rPr>
          <w:rStyle w:val="a3"/>
          <w:smallCaps/>
          <w:lang w:val="es-ES" w:eastAsia="es-ES"/>
        </w:rPr>
        <w:t xml:space="preserve">jw. </w:t>
      </w:r>
      <w:r>
        <w:rPr>
          <w:rStyle w:val="a3"/>
        </w:rPr>
        <w:t xml:space="preserve">Рижская киностудия, 1956 г., ВЭ </w:t>
      </w:r>
      <w:r>
        <w:rPr>
          <w:rStyle w:val="a3"/>
          <w:lang w:val="es-ES" w:eastAsia="es-ES"/>
        </w:rPr>
        <w:t xml:space="preserve">8.VIII </w:t>
      </w:r>
      <w:r>
        <w:rPr>
          <w:rStyle w:val="a3"/>
        </w:rPr>
        <w:t>1957 г. Дубляж киностудии им. М. Горького, 1957 г.</w:t>
      </w:r>
    </w:p>
    <w:p w14:paraId="53D131A8" w14:textId="77777777" w:rsidR="006F3561" w:rsidRDefault="00000000">
      <w:pPr>
        <w:pStyle w:val="1"/>
        <w:spacing w:line="211" w:lineRule="auto"/>
        <w:jc w:val="both"/>
      </w:pPr>
      <w:r>
        <w:rPr>
          <w:rStyle w:val="a3"/>
        </w:rPr>
        <w:t>Авт. сцен 10. Ванаг, С. Нагорный; реж.-пост. П. Арманд; опер. В. Масс; худ. Г Ликмус; композ. М Зариньш; звукоопер А. Патрикеева.</w:t>
      </w:r>
    </w:p>
    <w:p w14:paraId="1B6AD42C" w14:textId="77777777" w:rsidR="006F3561" w:rsidRDefault="00000000">
      <w:pPr>
        <w:pStyle w:val="1"/>
        <w:spacing w:line="211" w:lineRule="auto"/>
        <w:ind w:left="280" w:firstLine="20"/>
        <w:jc w:val="both"/>
      </w:pPr>
      <w:r>
        <w:rPr>
          <w:rStyle w:val="a3"/>
        </w:rPr>
        <w:t>Реж. Калниньш; дирижер Э. Тоне; дир. картины А. Эйдус, А. Сер дайте. Реж. дубляжа Э. Волк, звукоопер А. Дикан.</w:t>
      </w:r>
    </w:p>
    <w:p w14:paraId="6C5A632A" w14:textId="77777777" w:rsidR="006F3561" w:rsidRDefault="00000000">
      <w:pPr>
        <w:pStyle w:val="1"/>
        <w:spacing w:line="211" w:lineRule="auto"/>
        <w:jc w:val="both"/>
      </w:pPr>
      <w:r>
        <w:rPr>
          <w:rStyle w:val="a3"/>
        </w:rPr>
        <w:t>В ролях: В. Зандбергс, дубл. В. Рождественский (Мартин), В. Артмане, дубл. Д. Столярская (Даце), Я- Кубилис, дубл. Н. Александрович (Альберт), К- Клетниекес, дубл. С. Курилов (врач), А. Гулбе, дубл. К- Козленкова (Ева), 10 Леяскалнс, дубл. Ю. Саранцев (Жан), 3. Стунгуре, дубл. Г Ильина (Марта), А. Фреймане, дубл. В. Дихтяр (Катрина), А. Бандоне, дубл. А. Троицкая (госпожа Калнынь), Я- Осис, дубл. С. Бубнов (Свикке), П. Пепурниск, дубл. В. Михайлов (Путитыс), А Димитер, дубл. К- Карель</w:t>
      </w:r>
      <w:r>
        <w:rPr>
          <w:rStyle w:val="a3"/>
        </w:rPr>
        <w:softHyphen/>
        <w:t>ских (Вальтер фон Рекке).</w:t>
      </w:r>
    </w:p>
    <w:p w14:paraId="629B3186" w14:textId="77777777" w:rsidR="006F3561" w:rsidRDefault="00000000">
      <w:pPr>
        <w:pStyle w:val="1"/>
        <w:spacing w:line="211" w:lineRule="auto"/>
        <w:jc w:val="both"/>
      </w:pPr>
      <w:r>
        <w:rPr>
          <w:rStyle w:val="a3"/>
        </w:rPr>
        <w:t>Эпизоды из жизни известного латышского революционера Яна Фабри</w:t>
      </w:r>
      <w:r>
        <w:rPr>
          <w:rStyle w:val="a3"/>
        </w:rPr>
        <w:softHyphen/>
        <w:t>циуса (в картине он выступает под именем Мартина).</w:t>
      </w:r>
    </w:p>
    <w:p w14:paraId="76C7D7D7" w14:textId="77777777" w:rsidR="006F3561" w:rsidRDefault="00000000">
      <w:pPr>
        <w:pStyle w:val="1"/>
        <w:spacing w:after="60" w:line="211" w:lineRule="auto"/>
        <w:jc w:val="both"/>
        <w:sectPr w:rsidR="006F3561">
          <w:footerReference w:type="even" r:id="rId673"/>
          <w:footerReference w:type="default" r:id="rId674"/>
          <w:footerReference w:type="first" r:id="rId675"/>
          <w:pgSz w:w="11906" w:h="16838"/>
          <w:pgMar w:top="4300" w:right="3504" w:bottom="4474" w:left="3512" w:header="0" w:footer="3" w:gutter="0"/>
          <w:pgNumType w:start="627"/>
          <w:cols w:space="720"/>
          <w:noEndnote/>
          <w:titlePg/>
          <w:docGrid w:linePitch="360"/>
        </w:sectPr>
      </w:pPr>
      <w:r>
        <w:rPr>
          <w:rStyle w:val="a3"/>
        </w:rPr>
        <w:t>Сыну лесника Мартину удается поступить в рижскую гимназию. Вскоре в Ригу приезжают односельчане Март ина—дочь батрака Ева, дочь учителя Дацс и сын кулака Альберт По-разному складываются их судьбы Мартин, познакомившись с одним из организаторов революционного движения в Латвии, помогает ему распространять нелегальную литературу. Даце идет учиться Но однажды, после того как на собрании рабочего кружка она спела революционную песню «За лебединой стаей облаков», ее исключают из гимназии. Обладающую красивым голосом девушку берут в оперный театр, где она становится ведущей солисткой Ева и Альберт поступают на джутовую фабрику богача Свикке. Альберт — главным инженером, л Ева — работницей. Альберт домогается руки Даце, но девушка любит Мартина. Мартина призывают в царскую армию Тянутся тяжелые дни солдатчины. В Риге вспыхивает забастовка рабочих многих предприятий.</w:t>
      </w:r>
    </w:p>
    <w:p w14:paraId="6BB03E1A" w14:textId="77777777" w:rsidR="006F3561" w:rsidRDefault="00000000">
      <w:pPr>
        <w:pStyle w:val="1"/>
        <w:spacing w:line="211" w:lineRule="auto"/>
        <w:ind w:firstLine="0"/>
        <w:jc w:val="both"/>
      </w:pPr>
      <w:r>
        <w:rPr>
          <w:rStyle w:val="a3"/>
        </w:rPr>
        <w:t xml:space="preserve">Полк, где служит Мартин, прибывает в Ригу для расправы с забастовщиками. Навстречу рабочей демонстрации идут шеренги солдат. В последнюю минуту Мартин призывает солдат не стрелять. Но уже приближаются новые отряды войск. Раздаются выстрелы. На руках у Мартина умирает любящая его Ева. Мартин арестован. Власти совершают «акт милосердия»: перед отправкой на каторгу Мартину разрешено обвенчаться с Даце... Мартин в группе арестантов </w:t>
      </w:r>
      <w:r>
        <w:rPr>
          <w:rStyle w:val="a3"/>
        </w:rPr>
        <w:lastRenderedPageBreak/>
        <w:t>шагает по дороге. Рядом идет Даце. Всю жизнь она будет верной помощницей отважного революционера</w:t>
      </w:r>
    </w:p>
    <w:p w14:paraId="634B53F8" w14:textId="77777777" w:rsidR="006F3561" w:rsidRDefault="00000000">
      <w:pPr>
        <w:pStyle w:val="1"/>
        <w:spacing w:line="211" w:lineRule="auto"/>
        <w:jc w:val="both"/>
      </w:pPr>
      <w:r>
        <w:rPr>
          <w:rStyle w:val="a3"/>
        </w:rPr>
        <w:t>На I Всесоюзном кинофестивале в Москве (1958) картине присуждена третья премия и вторая премия за сценарий.</w:t>
      </w:r>
    </w:p>
    <w:p w14:paraId="5BE139EB" w14:textId="77777777" w:rsidR="006F3561" w:rsidRDefault="00000000">
      <w:pPr>
        <w:pStyle w:val="1"/>
        <w:spacing w:after="120" w:line="211" w:lineRule="auto"/>
        <w:jc w:val="both"/>
      </w:pPr>
      <w:r>
        <w:rPr>
          <w:rStyle w:val="a3"/>
        </w:rPr>
        <w:t>Библиография: «Советская Латвия», Рига, 13. III 1957; «Совет</w:t>
      </w:r>
      <w:r>
        <w:rPr>
          <w:rStyle w:val="a3"/>
        </w:rPr>
        <w:softHyphen/>
        <w:t>ская Литва», Вильнюс, 15.УШ 1957; «Камчатская правда», Петропавловск, 24.VII 1957; «Коммунист», Саратов, 24.VII 1957, «Призыв», Владимир, II. VIII 1957</w:t>
      </w:r>
    </w:p>
    <w:p w14:paraId="6A77CAA1" w14:textId="77777777" w:rsidR="006F3561" w:rsidRDefault="00000000">
      <w:pPr>
        <w:pStyle w:val="1"/>
        <w:numPr>
          <w:ilvl w:val="0"/>
          <w:numId w:val="67"/>
        </w:numPr>
        <w:tabs>
          <w:tab w:val="left" w:pos="442"/>
        </w:tabs>
        <w:spacing w:line="211" w:lineRule="auto"/>
        <w:ind w:firstLine="0"/>
        <w:jc w:val="both"/>
      </w:pPr>
      <w:r>
        <w:rPr>
          <w:rStyle w:val="a3"/>
        </w:rPr>
        <w:t xml:space="preserve">ЗАНОЗА. Комедия, цв., 9 ч., 2492,2 </w:t>
      </w:r>
      <w:r>
        <w:rPr>
          <w:rStyle w:val="a3"/>
          <w:i/>
          <w:iCs/>
        </w:rPr>
        <w:t>м,</w:t>
      </w:r>
      <w:r>
        <w:rPr>
          <w:rStyle w:val="a3"/>
        </w:rPr>
        <w:t xml:space="preserve"> Грузия-фильм, 1956 г., ВЭ 19^1 1957 г.</w:t>
      </w:r>
    </w:p>
    <w:p w14:paraId="10A56FA9" w14:textId="77777777" w:rsidR="006F3561" w:rsidRDefault="00000000">
      <w:pPr>
        <w:pStyle w:val="1"/>
        <w:spacing w:line="211" w:lineRule="auto"/>
        <w:jc w:val="both"/>
      </w:pPr>
      <w:r>
        <w:rPr>
          <w:rStyle w:val="a3"/>
        </w:rPr>
        <w:t>Авт. сцеп. А. Витензон (при участии Н. Сацишвили); реж.-пост. Н. Са- нишвили, опер. Д. Фельдман; худ. Л. Мамаладзе, Е. Мачавариани, Т Крым- ковская; композ, С. Цинцадзе; звукоопер. Д. Ломидзе.</w:t>
      </w:r>
    </w:p>
    <w:p w14:paraId="35B972D3" w14:textId="77777777" w:rsidR="006F3561" w:rsidRDefault="00000000">
      <w:pPr>
        <w:pStyle w:val="1"/>
        <w:spacing w:line="211" w:lineRule="auto"/>
        <w:jc w:val="both"/>
      </w:pPr>
      <w:r>
        <w:rPr>
          <w:rStyle w:val="a3"/>
        </w:rPr>
        <w:t>Реж. В. Швелидзе; авт. текста песен П. Грузинский; дирижер 3. Хуродзе; дир. картины М. Цкитишвили.</w:t>
      </w:r>
    </w:p>
    <w:p w14:paraId="2676C69F" w14:textId="77777777" w:rsidR="006F3561" w:rsidRDefault="00000000">
      <w:pPr>
        <w:pStyle w:val="1"/>
        <w:spacing w:line="211" w:lineRule="auto"/>
        <w:jc w:val="both"/>
      </w:pPr>
      <w:r>
        <w:rPr>
          <w:rStyle w:val="a3"/>
        </w:rPr>
        <w:t>В ролях- Л. Абашидзе (Лиа), Т Мушкудиани (Георгий), Г. Гсгсчкория (Вахтанг), М. Тбилели (Бубуся), А. Кванталиани (Андро), Ж- Дугладзе (Тамара), А. Жоржолиапи (Сандро), С. Такайшвили (Сесиль), И Гвинчидзе (министр), В Пирцхалава (Гиа), А. Омиадзе, Н. Чхеидзе, Н. Цинцадзе, Н. Лапачи, А. Квалиашвили, Г Абашидзе, В. Нинуа, М. Херхсулидзе.</w:t>
      </w:r>
    </w:p>
    <w:p w14:paraId="35AE7D8E" w14:textId="77777777" w:rsidR="006F3561" w:rsidRDefault="00000000">
      <w:pPr>
        <w:pStyle w:val="1"/>
        <w:spacing w:line="211" w:lineRule="auto"/>
        <w:jc w:val="both"/>
      </w:pPr>
      <w:r>
        <w:rPr>
          <w:rStyle w:val="a3"/>
        </w:rPr>
        <w:t>О принципиальной и находчивой девушке-шофере.</w:t>
      </w:r>
    </w:p>
    <w:p w14:paraId="0213887B" w14:textId="77777777" w:rsidR="006F3561" w:rsidRDefault="00000000">
      <w:pPr>
        <w:pStyle w:val="1"/>
        <w:spacing w:line="211" w:lineRule="auto"/>
        <w:jc w:val="both"/>
      </w:pPr>
      <w:r>
        <w:rPr>
          <w:rStyle w:val="a3"/>
        </w:rPr>
        <w:t>Многих ответственных работников возила шофер Лиа. Но один за дру</w:t>
      </w:r>
      <w:r>
        <w:rPr>
          <w:rStyle w:val="a3"/>
        </w:rPr>
        <w:softHyphen/>
        <w:t>гим начальники отказывались от ее услуг: Лиа хороший шофер, но язык у нее острый. Она резко разговаривает с Бубусей, женой директора «Строй- треста», которую ей приходится везти то на базар, то в парикмахерскую. После ссоры с Бубусей Лие снова приходится менять начальника. Теперь она возит молодого архитектора Георгия, а иногда и его невесту Тамару. Лиа влюбляется в Георгия. Но это не мешает ей на собрании строителей упрекать его в том, что он не борется с директором «Стройпроекта»—сто</w:t>
      </w:r>
      <w:r>
        <w:rPr>
          <w:rStyle w:val="a3"/>
        </w:rPr>
        <w:softHyphen/>
        <w:t>ронником излишней пышности в архитектуре. Георгий вступает в конфликт со своим руководителем. Лиа, узнав, что Георгия собираются уволить, приходит к министру и рассказывает ему об истинном положении вещей. Строительство успешно заканчивается. Георгий, узнав о непостоянстве легкомысленной Тамары, расстается с ней. В новом доме он получает квар</w:t>
      </w:r>
      <w:r>
        <w:rPr>
          <w:rStyle w:val="a3"/>
        </w:rPr>
        <w:softHyphen/>
        <w:t>тиру. Здесь молодой архитектор будет жить вместе с Лией, которую он горячо полюбил.</w:t>
      </w:r>
    </w:p>
    <w:p w14:paraId="42678CA2" w14:textId="77777777" w:rsidR="006F3561" w:rsidRDefault="00000000">
      <w:pPr>
        <w:pStyle w:val="1"/>
        <w:spacing w:after="120" w:line="211" w:lineRule="auto"/>
        <w:jc w:val="both"/>
      </w:pPr>
      <w:r>
        <w:rPr>
          <w:rStyle w:val="a3"/>
        </w:rPr>
        <w:t>Библиография: «Советская культура», 21 V, 4^1 1957; «Вечер</w:t>
      </w:r>
      <w:r>
        <w:rPr>
          <w:rStyle w:val="a3"/>
        </w:rPr>
        <w:softHyphen/>
        <w:t>няя Москва», 24.V 1957; «Коммунист&gt;, Ереван, 28^1 1957; «Молот», Ростов н/Д, 19^1 1957; «Советская Кубань», Краснодар, 22^11 1957</w:t>
      </w:r>
    </w:p>
    <w:p w14:paraId="198AF44E" w14:textId="77777777" w:rsidR="006F3561" w:rsidRDefault="00000000">
      <w:pPr>
        <w:pStyle w:val="1"/>
        <w:numPr>
          <w:ilvl w:val="0"/>
          <w:numId w:val="67"/>
        </w:numPr>
        <w:tabs>
          <w:tab w:val="left" w:pos="445"/>
        </w:tabs>
        <w:spacing w:line="214" w:lineRule="auto"/>
        <w:ind w:firstLine="0"/>
        <w:jc w:val="both"/>
      </w:pPr>
      <w:r>
        <w:rPr>
          <w:rStyle w:val="a3"/>
        </w:rPr>
        <w:t>ИВАН ФРАНКО. Биогр., цв., 10 ч., 2723,4 л, Киевская киносту</w:t>
      </w:r>
      <w:r>
        <w:rPr>
          <w:rStyle w:val="a3"/>
        </w:rPr>
        <w:softHyphen/>
        <w:t>дия, 1956 г., ВЭ 20.1 1956 г.</w:t>
      </w:r>
    </w:p>
    <w:p w14:paraId="02CB0977" w14:textId="77777777" w:rsidR="006F3561" w:rsidRDefault="00000000">
      <w:pPr>
        <w:pStyle w:val="1"/>
        <w:spacing w:line="214" w:lineRule="auto"/>
        <w:jc w:val="both"/>
      </w:pPr>
      <w:r>
        <w:rPr>
          <w:rStyle w:val="a3"/>
        </w:rPr>
        <w:t>Авт. сцен. Л. Смиляиский; реж.-пост. Т Левчук; опер. Н. Кульчицкий; худ. В. Мигулько; композ. М. Колесса, Б. Лятошинский; звукоопер. А. Де</w:t>
      </w:r>
      <w:r>
        <w:rPr>
          <w:rStyle w:val="a3"/>
        </w:rPr>
        <w:softHyphen/>
        <w:t>миденко; реж. В. Коиарский; дирижер П. Поляков; дир. картины С. Бабанов.</w:t>
      </w:r>
    </w:p>
    <w:p w14:paraId="4236C564" w14:textId="77777777" w:rsidR="006F3561" w:rsidRDefault="00000000">
      <w:pPr>
        <w:pStyle w:val="1"/>
        <w:spacing w:after="120" w:line="214" w:lineRule="auto"/>
        <w:jc w:val="both"/>
        <w:sectPr w:rsidR="006F3561">
          <w:footerReference w:type="even" r:id="rId676"/>
          <w:footerReference w:type="default" r:id="rId677"/>
          <w:type w:val="continuous"/>
          <w:pgSz w:w="11906" w:h="16838"/>
          <w:pgMar w:top="4300" w:right="3504" w:bottom="4474" w:left="3512" w:header="3872" w:footer="3" w:gutter="0"/>
          <w:cols w:space="720"/>
          <w:noEndnote/>
          <w:docGrid w:linePitch="360"/>
        </w:sectPr>
      </w:pPr>
      <w:r>
        <w:rPr>
          <w:rStyle w:val="a3"/>
        </w:rPr>
        <w:t>В ролях: С. Бондарчук (Иван Франко), Л. Гриценко (Ольга), И. Скоб</w:t>
      </w:r>
      <w:r>
        <w:rPr>
          <w:rStyle w:val="a3"/>
        </w:rPr>
        <w:softHyphen/>
        <w:t>цева (Людвига), Я- Геляс (Михайло Павлик), Е. Лицканович (Анна Павлик), В. Балашов (Генрик), М. Романов (Коцюбинский), Л. Снежницкий (Лысенко),</w:t>
      </w:r>
    </w:p>
    <w:p w14:paraId="4A3F58C8" w14:textId="77777777" w:rsidR="006F3561" w:rsidRDefault="00000000">
      <w:pPr>
        <w:pStyle w:val="1"/>
        <w:spacing w:line="211" w:lineRule="auto"/>
        <w:ind w:firstLine="0"/>
        <w:jc w:val="both"/>
      </w:pPr>
      <w:r>
        <w:rPr>
          <w:rStyle w:val="a3"/>
        </w:rPr>
        <w:lastRenderedPageBreak/>
        <w:t>И. Матвеев (Старицкий), Г Бабенко (Глаголинский), Л. Пархоменко (Грин- чук), П. Шпрингфельд (Гжибович), И. Переверзев (митрополит), Д. Милю- тенко (наместник Галиции), И. Ветров, Гашинский, П. Мухин, С. Петров, А. Подорожный, Симчич, Шмид.</w:t>
      </w:r>
    </w:p>
    <w:p w14:paraId="7B3DDE20" w14:textId="77777777" w:rsidR="006F3561" w:rsidRDefault="00000000">
      <w:pPr>
        <w:pStyle w:val="1"/>
        <w:spacing w:line="211" w:lineRule="auto"/>
        <w:jc w:val="both"/>
      </w:pPr>
      <w:r>
        <w:rPr>
          <w:rStyle w:val="a3"/>
        </w:rPr>
        <w:t>О жизни и деятельности великого украинского писателя-революционера Ивана Франко.</w:t>
      </w:r>
    </w:p>
    <w:p w14:paraId="0F7F59EE" w14:textId="77777777" w:rsidR="006F3561" w:rsidRDefault="00000000">
      <w:pPr>
        <w:pStyle w:val="1"/>
        <w:spacing w:line="211" w:lineRule="auto"/>
        <w:jc w:val="both"/>
      </w:pPr>
      <w:r>
        <w:rPr>
          <w:rStyle w:val="a3"/>
        </w:rPr>
        <w:t>В судебном зале идет заседание: судят Ивана Франко и группу прогрес</w:t>
      </w:r>
      <w:r>
        <w:rPr>
          <w:rStyle w:val="a3"/>
        </w:rPr>
        <w:softHyphen/>
        <w:t>сивных украинских деятелей. Их обвиняют в распространении социалисти</w:t>
      </w:r>
      <w:r>
        <w:rPr>
          <w:rStyle w:val="a3"/>
        </w:rPr>
        <w:softHyphen/>
        <w:t>ческих идей. Молодой поэт Франко не скрывает своих убеждений. Из обви</w:t>
      </w:r>
      <w:r>
        <w:rPr>
          <w:rStyle w:val="a3"/>
        </w:rPr>
        <w:softHyphen/>
        <w:t>няемого он становится обвинителем. «...Разве закон дает вам право судить людей за одни убеждения?!»— восклицает Франко, обращаясь к судьям. Медленно тянутся дни заключения. Наконец открываются ворота тюрьмы. Радостно встречает своего возлюбленного белокурая Людвига. Но недолго наслаждается свободой Иван Франко. По приказу наместника Галиции за революционные стихи его снова арестовывают и отправляют по этапу в род</w:t>
      </w:r>
      <w:r>
        <w:rPr>
          <w:rStyle w:val="a3"/>
        </w:rPr>
        <w:softHyphen/>
        <w:t>ное село. Слабая, безвольная Людвига, уступая настояниям своего отца, крупного польского магната, оставляет Франко. В Киеве Франко встре</w:t>
      </w:r>
      <w:r>
        <w:rPr>
          <w:rStyle w:val="a3"/>
        </w:rPr>
        <w:softHyphen/>
        <w:t>чается с выдающимся украинским композитором Лысенко и драматургом Старицким. Здесь же он знакомится с Ольгой Хорунжинской, вскоре ставшей его женой и .неизменной помощницей. Проходят годы. Растет популярность поэта-борца в народе. Революционеры выдвигают его кандидатуру на выборы в парламент, но полиция не подпускает сторонников Ивана Франко к избирательным урнам. Трудные дни переживает поэт. Испугавшись нажима реакционеров, его покидают некоторые друзья и сподвижники. Тяжело заболевает жена. Но вот приходит 1905 г. Революционные события в России пробуждают прогрессивные силы Галиции. Во Львове вспыхивает демон</w:t>
      </w:r>
      <w:r>
        <w:rPr>
          <w:rStyle w:val="a3"/>
        </w:rPr>
        <w:softHyphen/>
        <w:t>страция. В открытое окно комнаты, где лежит больной поэт, врываются звуки революционного гимна. Музыку этого гимна написал композитор Лысенко, текст — Иван Франко... Приезжает писатель Коцюбинский. Он застает Франко за работой над его последней поэмой, «Моисей», которая явилась своеобразным философским завещанием великого поэта и граж</w:t>
      </w:r>
      <w:r>
        <w:rPr>
          <w:rStyle w:val="a3"/>
        </w:rPr>
        <w:softHyphen/>
        <w:t>данина.</w:t>
      </w:r>
    </w:p>
    <w:p w14:paraId="23A9ACF2" w14:textId="77777777" w:rsidR="006F3561" w:rsidRDefault="00000000">
      <w:pPr>
        <w:pStyle w:val="1"/>
        <w:spacing w:after="140" w:line="211" w:lineRule="auto"/>
        <w:jc w:val="both"/>
      </w:pPr>
      <w:r>
        <w:rPr>
          <w:rStyle w:val="a3"/>
        </w:rPr>
        <w:t>Библиография: «Московский комсомолец», 24.1 1957; «Учитель</w:t>
      </w:r>
      <w:r>
        <w:rPr>
          <w:rStyle w:val="a3"/>
        </w:rPr>
        <w:softHyphen/>
        <w:t>ская газета», М., 12.11 1957; «Львовская правда», 16.VI 1956; «Молот», Ростов н/Д, 9.1 1957; «Советская Мордовия», Саранск, 23.1 1957; «Рабочий путь». Смоленск, 12.1 1957.</w:t>
      </w:r>
    </w:p>
    <w:p w14:paraId="3F5C7D35" w14:textId="77777777" w:rsidR="006F3561" w:rsidRDefault="00000000">
      <w:pPr>
        <w:pStyle w:val="1"/>
        <w:numPr>
          <w:ilvl w:val="0"/>
          <w:numId w:val="67"/>
        </w:numPr>
        <w:tabs>
          <w:tab w:val="left" w:pos="440"/>
        </w:tabs>
        <w:spacing w:line="211" w:lineRule="auto"/>
        <w:ind w:firstLine="0"/>
        <w:jc w:val="both"/>
      </w:pPr>
      <w:r>
        <w:rPr>
          <w:rStyle w:val="a3"/>
        </w:rPr>
        <w:t>ИГНОТАС ВЕРНУЛСЯ^ДОМОЙ. Экраниз., 9 ч., 2453^, Литовская киностудия, 1956 г., ВЭ 10.IX 1957 г. Дубляж киностудии им. М. Горького, 1956 г.</w:t>
      </w:r>
    </w:p>
    <w:p w14:paraId="5A3C240F" w14:textId="77777777" w:rsidR="006F3561" w:rsidRDefault="00000000">
      <w:pPr>
        <w:pStyle w:val="1"/>
        <w:spacing w:line="211" w:lineRule="auto"/>
        <w:jc w:val="both"/>
      </w:pPr>
      <w:r>
        <w:rPr>
          <w:rStyle w:val="a3"/>
        </w:rPr>
        <w:t>Авт. сцен. А. Спешпев; реж.-пост. А. Разумный; опер. С. Рубашкин; худ. Н. Ривош; композ. Ю. Юзелюнас; звукоопер. Г. Бальсис.</w:t>
      </w:r>
    </w:p>
    <w:p w14:paraId="50402A11" w14:textId="77777777" w:rsidR="006F3561" w:rsidRDefault="00000000">
      <w:pPr>
        <w:pStyle w:val="1"/>
        <w:spacing w:line="211" w:lineRule="auto"/>
        <w:jc w:val="both"/>
      </w:pPr>
      <w:r>
        <w:rPr>
          <w:rStyle w:val="a3"/>
        </w:rPr>
        <w:t>Реж. Я- Уринов, И. Грибаускас; монтаж. К-Малинская, грим А. Могун; дирижер И. Мусин; дир. картины В. Буклер.</w:t>
      </w:r>
    </w:p>
    <w:p w14:paraId="489AA71E" w14:textId="77777777" w:rsidR="006F3561" w:rsidRDefault="00000000">
      <w:pPr>
        <w:pStyle w:val="1"/>
        <w:spacing w:line="211" w:lineRule="auto"/>
        <w:jc w:val="both"/>
      </w:pPr>
      <w:r>
        <w:rPr>
          <w:rStyle w:val="a3"/>
        </w:rPr>
        <w:t>Реж. дубляжа А. Золотницкий; звукоопер. М. Шмелев.</w:t>
      </w:r>
    </w:p>
    <w:p w14:paraId="7009F4AD" w14:textId="77777777" w:rsidR="006F3561" w:rsidRDefault="00000000">
      <w:pPr>
        <w:pStyle w:val="1"/>
        <w:spacing w:line="211" w:lineRule="auto"/>
        <w:jc w:val="both"/>
      </w:pPr>
      <w:r>
        <w:rPr>
          <w:rStyle w:val="a3"/>
        </w:rPr>
        <w:t>В ролях: К- Генис, дубл. А. Задачин (Игнотас), С. Мотеюнас, дубл. Ю. Прокопович (Каролис), И. Лауцюс, дубл. В. Всеволодов (Мастайтис), Ж- Вайгинайте, дубл- А. Кончакова (Алдона), А. Мацкявичюс, дубл. А. Алексеев (Ванагелис), И Рудзинскае, дубл. С. Бубнов (член ЦК), В. Браткаускас, дубл. К- Карельских (Владас), И. Жиндудис, дубл. А. Пеле</w:t>
      </w:r>
      <w:r>
        <w:rPr>
          <w:rStyle w:val="a3"/>
        </w:rPr>
        <w:softHyphen/>
        <w:t>вин (Даугнора).</w:t>
      </w:r>
    </w:p>
    <w:p w14:paraId="48FC7554" w14:textId="77777777" w:rsidR="006F3561" w:rsidRDefault="00000000">
      <w:pPr>
        <w:pStyle w:val="1"/>
        <w:spacing w:line="211" w:lineRule="auto"/>
        <w:jc w:val="both"/>
      </w:pPr>
      <w:r>
        <w:rPr>
          <w:rStyle w:val="a3"/>
        </w:rPr>
        <w:t>Экранизация романа А. Гудайтиса-Гузявичуса «Правда кузнеца Игнотаса».</w:t>
      </w:r>
    </w:p>
    <w:p w14:paraId="182DE153" w14:textId="77777777" w:rsidR="006F3561" w:rsidRDefault="00000000">
      <w:pPr>
        <w:pStyle w:val="1"/>
        <w:spacing w:after="60" w:line="305" w:lineRule="auto"/>
        <w:jc w:val="both"/>
        <w:rPr>
          <w:sz w:val="11"/>
          <w:szCs w:val="11"/>
        </w:rPr>
        <w:sectPr w:rsidR="006F3561">
          <w:footerReference w:type="even" r:id="rId678"/>
          <w:footerReference w:type="default" r:id="rId679"/>
          <w:pgSz w:w="11906" w:h="16838"/>
          <w:pgMar w:top="4392" w:right="3453" w:bottom="4152" w:left="3575" w:header="3964" w:footer="3724" w:gutter="0"/>
          <w:pgNumType w:start="631"/>
          <w:cols w:space="720"/>
          <w:noEndnote/>
          <w:docGrid w:linePitch="360"/>
        </w:sectPr>
      </w:pPr>
      <w:r>
        <w:rPr>
          <w:rStyle w:val="a3"/>
        </w:rPr>
        <w:t xml:space="preserve">Четыре года провел молодой кузнец Игнотас в окопах первой мировой войны. После Февральской революции он возвращается домой, в Литву. </w:t>
      </w:r>
      <w:r>
        <w:rPr>
          <w:rStyle w:val="a3"/>
          <w:sz w:val="11"/>
          <w:szCs w:val="11"/>
        </w:rPr>
        <w:t>630</w:t>
      </w:r>
    </w:p>
    <w:p w14:paraId="3329DD68" w14:textId="77777777" w:rsidR="006F3561" w:rsidRDefault="00000000">
      <w:pPr>
        <w:pStyle w:val="1"/>
        <w:spacing w:before="240" w:line="211" w:lineRule="auto"/>
        <w:ind w:firstLine="0"/>
        <w:jc w:val="both"/>
      </w:pPr>
      <w:r>
        <w:rPr>
          <w:rStyle w:val="a3"/>
        </w:rPr>
        <w:lastRenderedPageBreak/>
        <w:t>В родной деревне он видит огромные перемены: крестьяне стремятся отобрать землю у графа-помещика и его сына Владаса. Чтобы узнать, как бороться с помещиками и кулаками, ПгИотас отправляется в Вильнюс, где в то время создаются Советы депутатов трудящихся. Сюда же прибывает и граф Владас... Группа контрреволюционеров-террористов, руководимых Владасом, напа</w:t>
      </w:r>
      <w:r>
        <w:rPr>
          <w:rStyle w:val="a3"/>
        </w:rPr>
        <w:softHyphen/>
        <w:t>дает на штаб коммунистов. Редеют ряды отважных защитников. Падает тяжело раненный Игпотас. Коммунистка А лдона отвозит его к своему отцу — известному врачу Мастайтису. Доктор Мастайтис не хочет вмешиваться в политическую борьбу. Лишь после долгих уговоров дочери он согла</w:t>
      </w:r>
      <w:r>
        <w:rPr>
          <w:rStyle w:val="a3"/>
        </w:rPr>
        <w:softHyphen/>
        <w:t>шается помочь Игнотасу. Владас с группой своих помощников пытается выведать у доктора Мастайтиса, где скрывается его дочь и Игнотас. Старый врач, видя бесчинства контрреволюционеров, начинает понимать, на чьей стороне правда. В город вступают части Красной Армии. Контрреволюция делает последние попытки к сопротивлению. На митинге в железнодорожном депо Владас стреляет в члена ЦК Коммунистической партии Литвы. Игнотас с группой рабочих арестовывает графа. Вместе со своими односельчанами кузнец возвращается в родное село. Теперь, расправившись с врагами, народа, они будут строить новую, счастливую жизнь.</w:t>
      </w:r>
    </w:p>
    <w:p w14:paraId="681FB7B8" w14:textId="77777777" w:rsidR="006F3561" w:rsidRDefault="00000000">
      <w:pPr>
        <w:pStyle w:val="1"/>
        <w:spacing w:after="260" w:line="211" w:lineRule="auto"/>
        <w:ind w:firstLine="320"/>
        <w:jc w:val="both"/>
      </w:pPr>
      <w:r>
        <w:rPr>
          <w:rStyle w:val="a3"/>
        </w:rPr>
        <w:t>Библиография: «Советская культура», 24. X11 1955; «Советская Литва», Вильнюс, 28.VIII 1955, 6.У 1956, «Павлодарская правда», 14.IX 1956; «Советская Кубань», Краснодар, 8.IX 1956.</w:t>
      </w:r>
    </w:p>
    <w:p w14:paraId="23D7FEFD" w14:textId="77777777" w:rsidR="006F3561" w:rsidRDefault="00000000">
      <w:pPr>
        <w:pStyle w:val="1"/>
        <w:spacing w:line="211" w:lineRule="auto"/>
        <w:ind w:firstLine="0"/>
        <w:jc w:val="both"/>
      </w:pPr>
      <w:r>
        <w:rPr>
          <w:rStyle w:val="a3"/>
        </w:rPr>
        <w:t xml:space="preserve">2280. ИЗ-ЗА ЧЕСТИ. Экраниз., 8 ч., 2214 </w:t>
      </w:r>
      <w:r>
        <w:rPr>
          <w:rStyle w:val="a3"/>
          <w:i/>
          <w:iCs/>
        </w:rPr>
        <w:t>м,</w:t>
      </w:r>
      <w:r>
        <w:rPr>
          <w:rStyle w:val="a3"/>
        </w:rPr>
        <w:t xml:space="preserve"> Ереванская киностудия, 1956 г., ВЭ 12.VIII 1956 г.</w:t>
      </w:r>
    </w:p>
    <w:p w14:paraId="305DEE07" w14:textId="77777777" w:rsidR="006F3561" w:rsidRDefault="00000000">
      <w:pPr>
        <w:pStyle w:val="1"/>
        <w:spacing w:line="211" w:lineRule="auto"/>
        <w:ind w:firstLine="320"/>
        <w:jc w:val="both"/>
      </w:pPr>
      <w:r>
        <w:rPr>
          <w:rStyle w:val="a3"/>
        </w:rPr>
        <w:t>Авт. сцеп. Л. Карагезян; реж.-пост. А. Ай-Артян; опер. С. Геворкян; худ. С. Арутчян; композ. Э. Оганесян; звукоопер. Э Ванунц.</w:t>
      </w:r>
    </w:p>
    <w:p w14:paraId="1E814C46" w14:textId="77777777" w:rsidR="006F3561" w:rsidRDefault="00000000">
      <w:pPr>
        <w:pStyle w:val="1"/>
        <w:spacing w:line="211" w:lineRule="auto"/>
        <w:ind w:firstLine="320"/>
        <w:jc w:val="both"/>
      </w:pPr>
      <w:r>
        <w:rPr>
          <w:rStyle w:val="a3"/>
        </w:rPr>
        <w:t>Реж. А. Самвеляп; ассист. реж. Г. Малян; ассист. опер. Л. Татевосяи, Л. Малхасян; худ.-костюм. А. Саркисян; монтаж. Г Маликсетян; грим. X. Заалян; ред. М. Шатиряп; дир. картины К- Ованисян.</w:t>
      </w:r>
    </w:p>
    <w:p w14:paraId="6157E914" w14:textId="77777777" w:rsidR="006F3561" w:rsidRDefault="00000000">
      <w:pPr>
        <w:pStyle w:val="1"/>
        <w:spacing w:line="211" w:lineRule="auto"/>
        <w:ind w:firstLine="0"/>
        <w:jc w:val="both"/>
      </w:pPr>
      <w:r>
        <w:rPr>
          <w:rStyle w:val="a3"/>
        </w:rPr>
        <w:t>• В ролях: Г Нерсесян (Андреас Элизбаров), А. Аветисян (Сагател), Г Габриелян (Аристакес Каринян), В. Вардерссян (Маргарита), X. Наза- ретян (Арташес Отарян), А. Аразян (Ерануи), А. Карапетян (Баграт), М. Тбилели (Розалия), К- Хачванкян (Сурен), Г Супрунова (м-ль Орли), Аванесян, Айрян, Бравич, Воскян, Данеляп, М. Джани-заде, Есаян, Л. Жариков, С. Мкртчян, Л. Оганесян, Селимханов, Фалькович, Фатуллаев, Шахсуварян.</w:t>
      </w:r>
    </w:p>
    <w:p w14:paraId="04958155" w14:textId="77777777" w:rsidR="006F3561" w:rsidRDefault="00000000">
      <w:pPr>
        <w:pStyle w:val="1"/>
        <w:spacing w:line="211" w:lineRule="auto"/>
        <w:ind w:firstLine="320"/>
        <w:jc w:val="both"/>
      </w:pPr>
      <w:r>
        <w:rPr>
          <w:rStyle w:val="a3"/>
        </w:rPr>
        <w:t>Экранизация одноименной драмы классика армянской литературы А. Ширванзаде, разоблачающей хищнические нравы буржуазии</w:t>
      </w:r>
    </w:p>
    <w:p w14:paraId="768F3DEB" w14:textId="77777777" w:rsidR="006F3561" w:rsidRDefault="00000000">
      <w:pPr>
        <w:pStyle w:val="1"/>
        <w:spacing w:line="211" w:lineRule="auto"/>
        <w:ind w:firstLine="320"/>
        <w:jc w:val="both"/>
      </w:pPr>
      <w:r>
        <w:rPr>
          <w:rStyle w:val="a3"/>
        </w:rPr>
        <w:t>На нефтепромыслах миллионера Элизбарова забил новый фонтан нефти. Богатые барыши потекли в карман богача. Совесть не тревожит старика Элизбарова, хотя он хорошо знает, что на половину его состояния имеет право юноша Арташес, чей умерший отец был когда-то компаньоном Элиз</w:t>
      </w:r>
      <w:r>
        <w:rPr>
          <w:rStyle w:val="a3"/>
        </w:rPr>
        <w:softHyphen/>
        <w:t>барова. Арташес любит дочь Элизбарова, Маргариту. Располагая важным документом, оставленным ему отцом, юноша не решается обвинить в бесче</w:t>
      </w:r>
      <w:r>
        <w:rPr>
          <w:rStyle w:val="a3"/>
        </w:rPr>
        <w:softHyphen/>
        <w:t>стии отца любимой девушки. Ссора с одним из сыновей Элизбарова заста</w:t>
      </w:r>
      <w:r>
        <w:rPr>
          <w:rStyle w:val="a3"/>
        </w:rPr>
        <w:softHyphen/>
        <w:t>вляет Арташеса заявить свои права на наследство. По городу ползут слухи, порочащие честь миллионера Напрасно пытается он подкупить юношу. Тогда Элизбаров решает хитростью завладеть документом. Зная о любви Арташеса к Маргарите, он просит дочь взять у юноши документ и самой убедиться в справедливости обвинения. Ночью, прокравшись в спальню дочери, Элизбаров похищает документ, переданный Маргарите Арташесом. На глазах у дочери, умоляющей отца вернуть ей украденные бумаги, мил</w:t>
      </w:r>
      <w:r>
        <w:rPr>
          <w:rStyle w:val="a3"/>
        </w:rPr>
        <w:softHyphen/>
        <w:t>лионер сжигает документ в камине. В момент появления в доме Арташеса, пришедшего за документом, из комнаты Маргариты раздается выстрел.</w:t>
      </w:r>
    </w:p>
    <w:p w14:paraId="7047485E" w14:textId="77777777" w:rsidR="006F3561" w:rsidRDefault="00000000">
      <w:pPr>
        <w:pStyle w:val="1"/>
        <w:spacing w:after="120" w:line="214" w:lineRule="auto"/>
        <w:jc w:val="both"/>
      </w:pPr>
      <w:r>
        <w:rPr>
          <w:rStyle w:val="a3"/>
        </w:rPr>
        <w:t>Библиография. «Бакинский рабочий», 25.VIII 1956; «Комму</w:t>
      </w:r>
      <w:r>
        <w:rPr>
          <w:rStyle w:val="a3"/>
        </w:rPr>
        <w:softHyphen/>
        <w:t xml:space="preserve">нист», Ереван, </w:t>
      </w:r>
      <w:r>
        <w:rPr>
          <w:rStyle w:val="a3"/>
        </w:rPr>
        <w:lastRenderedPageBreak/>
        <w:t>26.VIII 1956; «Молодой сталинец», Тбилиси, 25.VIII 1956; «Красное знамя», Томск, 25. VIII 1956.</w:t>
      </w:r>
    </w:p>
    <w:p w14:paraId="79B042D8" w14:textId="77777777" w:rsidR="006F3561" w:rsidRDefault="00000000">
      <w:pPr>
        <w:pStyle w:val="1"/>
        <w:numPr>
          <w:ilvl w:val="0"/>
          <w:numId w:val="68"/>
        </w:numPr>
        <w:tabs>
          <w:tab w:val="left" w:pos="445"/>
        </w:tabs>
        <w:spacing w:line="211" w:lineRule="auto"/>
        <w:ind w:firstLine="0"/>
        <w:jc w:val="both"/>
      </w:pPr>
      <w:r>
        <w:rPr>
          <w:rStyle w:val="a3"/>
        </w:rPr>
        <w:t xml:space="preserve">ИЛЬЯ МУРОМЕЦ. Фильм-былина, цв., широкоэкранный, 10 ч., 2556 </w:t>
      </w:r>
      <w:r>
        <w:rPr>
          <w:rStyle w:val="a3"/>
          <w:i/>
          <w:iCs/>
        </w:rPr>
        <w:t>м,</w:t>
      </w:r>
      <w:r>
        <w:rPr>
          <w:rStyle w:val="a3"/>
        </w:rPr>
        <w:t xml:space="preserve"> Мосфильм, ВЭ 16.XI 1956 г.</w:t>
      </w:r>
    </w:p>
    <w:p w14:paraId="7A014CAE" w14:textId="77777777" w:rsidR="006F3561" w:rsidRDefault="00000000">
      <w:pPr>
        <w:pStyle w:val="1"/>
        <w:spacing w:line="211" w:lineRule="auto"/>
        <w:jc w:val="both"/>
      </w:pPr>
      <w:r>
        <w:rPr>
          <w:rStyle w:val="a3"/>
        </w:rPr>
        <w:t>Авт. сцен.М. Кочнев; реж -пост. А. Птушко; опер. Ф. Проворов, Ю. Кун; худ. Е. Куманьков; композ. И. Морозов; звукоопер. М. Бляхина, В. Богдан- кевич.</w:t>
      </w:r>
    </w:p>
    <w:p w14:paraId="1EE7A4ED" w14:textId="77777777" w:rsidR="006F3561" w:rsidRDefault="00000000">
      <w:pPr>
        <w:pStyle w:val="1"/>
        <w:spacing w:line="211" w:lineRule="auto"/>
        <w:jc w:val="both"/>
      </w:pPr>
      <w:r>
        <w:rPr>
          <w:rStyle w:val="a3"/>
        </w:rPr>
        <w:t>Реж. Д. Вятич-Бережных; худ.-костюм. О. Кручинина; комб съемки: опер. А. Ренков, Б. Травкин, 2-й опер. Г Цекавый, худ. Е. Свидетелев; монтаж. М. Кузьмина, грим. И- Чичекина; конструктор В. Смирнов; ред. И. Ростовцев, дирижер С. Сахаров; дир. картины Г Кузнецов.</w:t>
      </w:r>
    </w:p>
    <w:p w14:paraId="37AED95C" w14:textId="77777777" w:rsidR="006F3561" w:rsidRDefault="00000000">
      <w:pPr>
        <w:pStyle w:val="1"/>
        <w:spacing w:line="211" w:lineRule="auto"/>
        <w:jc w:val="both"/>
      </w:pPr>
      <w:r>
        <w:rPr>
          <w:rStyle w:val="a3"/>
        </w:rPr>
        <w:t>В ролях: Б. Андреев (Илья Муромец), А Абрикосов (Владимир), Н. Мед</w:t>
      </w:r>
      <w:r>
        <w:rPr>
          <w:rStyle w:val="a3"/>
        </w:rPr>
        <w:softHyphen/>
        <w:t>ведева (княгиня), И. Мышкова (Василиса), А. Шворип (Сокольничек), С. Мартинсон (Мишатычка), Г Демин (Добрыня Никитич), С. Столяров (Алеша Попович), М. Пуговкин (Разумей), В. Соловьев (Касьян), И. Аре- пина (Аленушка), В Тягушев (Сбродович), Н. Гладков (Пленчище), Ш. Бур</w:t>
      </w:r>
      <w:r>
        <w:rPr>
          <w:rStyle w:val="a3"/>
        </w:rPr>
        <w:softHyphen/>
        <w:t>ханов (Калин-царь), С. Джаманов (Сартак), М. Рыскулов (Неврюй), Ш. Тю- менбаев (Азвяк), танец тугарянки исполняет Ан-Сон Хи.</w:t>
      </w:r>
    </w:p>
    <w:p w14:paraId="49D58047" w14:textId="77777777" w:rsidR="006F3561" w:rsidRDefault="00000000">
      <w:pPr>
        <w:pStyle w:val="1"/>
        <w:spacing w:line="211" w:lineRule="auto"/>
        <w:jc w:val="both"/>
      </w:pPr>
      <w:r>
        <w:rPr>
          <w:rStyle w:val="a3"/>
        </w:rPr>
        <w:t>Фильм, построенный на материале русского былинного эпоса, рассказы</w:t>
      </w:r>
      <w:r>
        <w:rPr>
          <w:rStyle w:val="a3"/>
        </w:rPr>
        <w:softHyphen/>
        <w:t>вает о патриотических подвигах богатыря Ильи Муромца.</w:t>
      </w:r>
    </w:p>
    <w:p w14:paraId="1EA7062D" w14:textId="77777777" w:rsidR="006F3561" w:rsidRDefault="00000000">
      <w:pPr>
        <w:pStyle w:val="1"/>
        <w:spacing w:line="211" w:lineRule="auto"/>
        <w:jc w:val="both"/>
      </w:pPr>
      <w:r>
        <w:rPr>
          <w:rStyle w:val="a3"/>
        </w:rPr>
        <w:t>Велик и могуч богатырь Святогор. Тяжело стало матери — сырой земле носить его Отдает Святогор свой меч каликам перехожим, просит передать его самому смелому и сильному йз богатырей... Носятся по земле русской тугары, поджигают дома, топчут посевы. С ненавистью смотрит на врагов Илья Муромец. Но сделать он ничего не может: не слушаются его ноги, сиднем сидит добрый молодец. В Карачарово, родное село Ильи Муромца, приходят калики. Они дают испить богатырю «живой водицы» и дарят ему меч Святогора. Илья Муромец отправляется в Киев-град. По дороге он побеждает страшного Соловья-разбойника. В Киеве князь Владимир богато, награждает крестьянского сына Илью Муромца. Много подвигов совершает богатырь. Он побеждает тугар, освобождает из плена свою возлюбленную Василису. Но приходит беда: по навету бояр князь заточает Илью Муромца в глубокие погреба. Узнав об этом, тугары снова ринулись на русскую землю. Пришлось князю Владимиру просить Илью опять встать на защиту родины. На помощь Муромцу приходят два отважных богатыря — Алеша Попович и Добрыня Никитич После тяжелого боя русское войско одерживает победу... Илья передает священный меч Святогора своему сыну Соколь- ничку, чтобы тот продолжал свято хранить границы родной земли</w:t>
      </w:r>
    </w:p>
    <w:p w14:paraId="08A4B2C9" w14:textId="77777777" w:rsidR="006F3561" w:rsidRDefault="00000000">
      <w:pPr>
        <w:pStyle w:val="1"/>
        <w:spacing w:after="120" w:line="211" w:lineRule="auto"/>
        <w:jc w:val="both"/>
      </w:pPr>
      <w:r>
        <w:rPr>
          <w:rStyle w:val="a3"/>
        </w:rPr>
        <w:t>Библиография: «Известия», 11.XII 1956; «Труд», 9.XII 1956; «Комсомольская правда», 3 III 1956; «Советская культура», 22.V и 29.XII 1956; «Красная звезда», М., 21.XI 1956; «Огонек», М., 1956, № 34.</w:t>
      </w:r>
    </w:p>
    <w:p w14:paraId="316B729B" w14:textId="77777777" w:rsidR="006F3561" w:rsidRDefault="00000000">
      <w:pPr>
        <w:pStyle w:val="1"/>
        <w:numPr>
          <w:ilvl w:val="0"/>
          <w:numId w:val="68"/>
        </w:numPr>
        <w:tabs>
          <w:tab w:val="left" w:pos="447"/>
        </w:tabs>
        <w:spacing w:line="214" w:lineRule="auto"/>
        <w:ind w:firstLine="0"/>
        <w:jc w:val="both"/>
      </w:pPr>
      <w:r>
        <w:rPr>
          <w:rStyle w:val="a3"/>
        </w:rPr>
        <w:t xml:space="preserve">ИСКАТЕЛИ. Экраниз., цв., 10 ч., 2827 </w:t>
      </w:r>
      <w:r>
        <w:rPr>
          <w:rStyle w:val="a3"/>
          <w:i/>
          <w:iCs/>
        </w:rPr>
        <w:t>м,</w:t>
      </w:r>
      <w:r>
        <w:rPr>
          <w:rStyle w:val="a3"/>
        </w:rPr>
        <w:t xml:space="preserve"> Ленфильм, 1956 г., ВЭ 23.V 1957 г.</w:t>
      </w:r>
    </w:p>
    <w:p w14:paraId="021876E2" w14:textId="77777777" w:rsidR="006F3561" w:rsidRDefault="00000000">
      <w:pPr>
        <w:pStyle w:val="1"/>
        <w:spacing w:line="214" w:lineRule="auto"/>
        <w:jc w:val="both"/>
      </w:pPr>
      <w:r>
        <w:rPr>
          <w:rStyle w:val="a3"/>
        </w:rPr>
        <w:t>Авт. сцен. Д Гранин, Д. Жежеленко; реж.-пост. М. Шапиро; опер. С. Иванов; худ. В. Волин; композ. Н. Червинский; звукоопер. А. Шарго- родский; реж. А. Абрамов; дир. картины И. Поляков.</w:t>
      </w:r>
    </w:p>
    <w:p w14:paraId="7F957605" w14:textId="77777777" w:rsidR="006F3561" w:rsidRDefault="00000000">
      <w:pPr>
        <w:pStyle w:val="1"/>
        <w:spacing w:line="214" w:lineRule="auto"/>
        <w:jc w:val="both"/>
      </w:pPr>
      <w:r>
        <w:rPr>
          <w:rStyle w:val="a3"/>
        </w:rPr>
        <w:t>В ролях: Е. Матвеев (Андрей Лобанов), И. Горбачев (Виктор Пота</w:t>
      </w:r>
      <w:r>
        <w:rPr>
          <w:rStyle w:val="a3"/>
        </w:rPr>
        <w:softHyphen/>
        <w:t>пенко), М. Юрьева (Марина), МлБлинова (Рита), Н. Мамаева, Д Волосов, М. Екатерининский, Е. Копелян, В. Косарев, И. Лейтер, А Соколов» Г Флоринский, А. Ходурский, В. Чекмарев, Г Самойлов, Т. Гурецкая, Н. Ольхипа, М. Черепанова, Б. Аракелов, С. Крылов, М. Ладыгин.</w:t>
      </w:r>
    </w:p>
    <w:p w14:paraId="23DD8752" w14:textId="77777777" w:rsidR="006F3561" w:rsidRDefault="00000000">
      <w:pPr>
        <w:pStyle w:val="1"/>
        <w:spacing w:after="120" w:line="214" w:lineRule="auto"/>
        <w:jc w:val="both"/>
      </w:pPr>
      <w:r>
        <w:rPr>
          <w:rStyle w:val="a3"/>
        </w:rPr>
        <w:t>Экранизация одноименного романа Д. Гранина.</w:t>
      </w:r>
    </w:p>
    <w:p w14:paraId="049D15C1" w14:textId="77777777" w:rsidR="006F3561" w:rsidRDefault="00000000">
      <w:pPr>
        <w:pStyle w:val="1"/>
        <w:spacing w:line="211" w:lineRule="auto"/>
        <w:jc w:val="both"/>
      </w:pPr>
      <w:r>
        <w:rPr>
          <w:rStyle w:val="a3"/>
        </w:rPr>
        <w:t>На фронте, в суровые дни Великой Отечественной войны, отыскивая место повреждения телефонной линии, погибает друг инженера Лобанова. В те дни Лобанов решает сконструировать локатор — прибор для определе</w:t>
      </w:r>
      <w:r>
        <w:rPr>
          <w:rStyle w:val="a3"/>
        </w:rPr>
        <w:softHyphen/>
        <w:t xml:space="preserve">ния на расстоянии места повреждения в электрических кабелях. Наступают мирные дни. </w:t>
      </w:r>
      <w:r>
        <w:rPr>
          <w:rStyle w:val="a3"/>
        </w:rPr>
        <w:lastRenderedPageBreak/>
        <w:t>Кандидат технических наук инженер Лобанов отказывается от работы в научно-исследовательском институте и идет на производство. Ему кажется, что здесь больше возможностей для практического осуществле</w:t>
      </w:r>
      <w:r>
        <w:rPr>
          <w:rStyle w:val="a3"/>
        </w:rPr>
        <w:softHyphen/>
        <w:t>ния своей идеи Зачисленный заведующим лаборатории, он начинает свою деятельность с перестройки труда изобретателей. Его пытливой натуре претит казенный дух и нетворческая атмосфера лаборатории, где вмесю поисков и изобретательства талантливые инженеры и конструкторы тратят свою энергию на текущий ремонт и модернизацию устаревшего оборудова</w:t>
      </w:r>
      <w:r>
        <w:rPr>
          <w:rStyle w:val="a3"/>
        </w:rPr>
        <w:softHyphen/>
        <w:t>ния. Новый стиль работы и творческие стремления Лобанова находят под</w:t>
      </w:r>
      <w:r>
        <w:rPr>
          <w:rStyle w:val="a3"/>
        </w:rPr>
        <w:softHyphen/>
        <w:t>держку у большинства сотрудников коллектива. Однако против начинаний Лобанова выступает заместитель начальника технического отдела Долгин. Интриган и склочник, он всячески пытается опорочить молодого ученого. Работе над изобретением локатора активно препятствует и профессор Тон</w:t>
      </w:r>
      <w:r>
        <w:rPr>
          <w:rStyle w:val="a3"/>
        </w:rPr>
        <w:softHyphen/>
        <w:t>ков, карьерист и очковтиратель. Он заинтересован в применении лишь его устаревшей системы определения разрывов в кабеле. Под влиянием Долгина и Тонкова на путь компрометации изобретения встает и инженер Потапенко, начальник технического отдела, в прошлом институтский товарищ Лобанова. Однако непоколебимая воля, поддержка коллектива лаборатории и секре</w:t>
      </w:r>
      <w:r>
        <w:rPr>
          <w:rStyle w:val="a3"/>
        </w:rPr>
        <w:softHyphen/>
        <w:t>таря горкома партии позволяют Лобанову осуществить свою мечту. Скон</w:t>
      </w:r>
      <w:r>
        <w:rPr>
          <w:rStyle w:val="a3"/>
        </w:rPr>
        <w:softHyphen/>
        <w:t>струированный локатор дает поразительный практический эффект.</w:t>
      </w:r>
    </w:p>
    <w:p w14:paraId="19585319" w14:textId="77777777" w:rsidR="006F3561" w:rsidRDefault="00000000">
      <w:pPr>
        <w:pStyle w:val="1"/>
        <w:spacing w:after="120" w:line="211" w:lineRule="auto"/>
        <w:jc w:val="both"/>
      </w:pPr>
      <w:r>
        <w:rPr>
          <w:rStyle w:val="a3"/>
        </w:rPr>
        <w:t>Библиография* «Труд», 6.VI 1957, «Вечерняя Москва», 5.VI 1957, «Правда Украины», Киев, 10.VII 1957; «Правда Севера», Архангельск, 29.VI 1957; «Советская Эстония», Таллин, ¿.VI 1957; «Призыв», Владимир, 23.VI 1957, «Курская правда», 15.VI 1957.</w:t>
      </w:r>
    </w:p>
    <w:p w14:paraId="6C78B295" w14:textId="77777777" w:rsidR="006F3561" w:rsidRDefault="00000000">
      <w:pPr>
        <w:pStyle w:val="1"/>
        <w:numPr>
          <w:ilvl w:val="0"/>
          <w:numId w:val="68"/>
        </w:numPr>
        <w:tabs>
          <w:tab w:val="left" w:pos="445"/>
        </w:tabs>
        <w:spacing w:line="211" w:lineRule="auto"/>
        <w:ind w:firstLine="0"/>
        <w:jc w:val="both"/>
      </w:pPr>
      <w:r>
        <w:rPr>
          <w:rStyle w:val="a3"/>
        </w:rPr>
        <w:t>КАК ОН ЛГАЛ ЕЕ МУЖУ. Экраниз., 3 ч., 782 л, Мосфильм, 1956 г., ВЭ 7.Ш 1957 г.</w:t>
      </w:r>
    </w:p>
    <w:p w14:paraId="6D67E96C" w14:textId="77777777" w:rsidR="006F3561" w:rsidRDefault="00000000">
      <w:pPr>
        <w:pStyle w:val="1"/>
        <w:spacing w:line="211" w:lineRule="auto"/>
        <w:jc w:val="both"/>
      </w:pPr>
      <w:r>
        <w:rPr>
          <w:rStyle w:val="a3"/>
        </w:rPr>
        <w:t>Реж. Т Березанцева; опер. Э. Савельева; худ. Л. Чибисов, А. Дан- дурьян; муз. оформ. Д. Рицнер; звукоопер. П. Павлов; ред. В. Карен.</w:t>
      </w:r>
    </w:p>
    <w:p w14:paraId="4672D8A2" w14:textId="77777777" w:rsidR="006F3561" w:rsidRDefault="00000000">
      <w:pPr>
        <w:pStyle w:val="1"/>
        <w:spacing w:line="211" w:lineRule="auto"/>
        <w:jc w:val="both"/>
      </w:pPr>
      <w:r>
        <w:rPr>
          <w:rStyle w:val="a3"/>
        </w:rPr>
        <w:t>В ролях: Е. Кузьмина (Аврора Бомпас), А. Цинман (Тедди Бомпас), И. Смоктуновский (Генри), Н. Агапова (горничная).</w:t>
      </w:r>
    </w:p>
    <w:p w14:paraId="3EED9731" w14:textId="77777777" w:rsidR="006F3561" w:rsidRDefault="00000000">
      <w:pPr>
        <w:pStyle w:val="1"/>
        <w:spacing w:line="211" w:lineRule="auto"/>
        <w:jc w:val="both"/>
      </w:pPr>
      <w:r>
        <w:rPr>
          <w:rStyle w:val="a3"/>
        </w:rPr>
        <w:t>Экранизация одноименной пьесы Бернарда Шоу.</w:t>
      </w:r>
    </w:p>
    <w:p w14:paraId="3BCE128F" w14:textId="77777777" w:rsidR="006F3561" w:rsidRDefault="00000000">
      <w:pPr>
        <w:pStyle w:val="1"/>
        <w:spacing w:line="211" w:lineRule="auto"/>
        <w:jc w:val="both"/>
      </w:pPr>
      <w:r>
        <w:rPr>
          <w:rStyle w:val="a3"/>
        </w:rPr>
        <w:t>Аврора Бомпас теряет тетрадь стихов, посвященных ей возлюбленным Генри. Стихи попадают к мужу Авроры, Тедди Бомпас. Генри по требованию Авроры, чье имя является единственным в Лондоне, лжет Тедди, что стихи его посвящены мифологической Авроре Тедди возмущен. Считая свою жену самой обольстительной женщиной на свете, он хочет, чтобы стихи были посвящены именно ей и даже опубликованы. Спор двух мужчин переходит в драку. Взбешенный Генри говорит Тедди всю правду и покидает дом Бомпасов.</w:t>
      </w:r>
    </w:p>
    <w:p w14:paraId="6BAAD708" w14:textId="77777777" w:rsidR="006F3561" w:rsidRDefault="00000000">
      <w:pPr>
        <w:pStyle w:val="1"/>
        <w:spacing w:after="120" w:line="211" w:lineRule="auto"/>
        <w:jc w:val="both"/>
      </w:pPr>
      <w:r>
        <w:rPr>
          <w:rStyle w:val="a3"/>
        </w:rPr>
        <w:t>Фильм сделан по заказу Центральной студии телевидения.</w:t>
      </w:r>
    </w:p>
    <w:p w14:paraId="14083B01" w14:textId="77777777" w:rsidR="006F3561" w:rsidRDefault="00000000">
      <w:pPr>
        <w:pStyle w:val="1"/>
        <w:numPr>
          <w:ilvl w:val="0"/>
          <w:numId w:val="68"/>
        </w:numPr>
        <w:tabs>
          <w:tab w:val="left" w:pos="447"/>
        </w:tabs>
        <w:spacing w:line="211" w:lineRule="auto"/>
        <w:ind w:firstLine="0"/>
        <w:jc w:val="both"/>
      </w:pPr>
      <w:r>
        <w:rPr>
          <w:rStyle w:val="a3"/>
        </w:rPr>
        <w:t>КАПИТАН «СТАРОЙ ЧЕРЕПАХИ». Экраниз., 7 ч., 1983 л, Одес</w:t>
      </w:r>
      <w:r>
        <w:rPr>
          <w:rStyle w:val="a3"/>
        </w:rPr>
        <w:softHyphen/>
        <w:t>ская киностудия, 1956 г., ВЭ 25.XII 1956 г.</w:t>
      </w:r>
    </w:p>
    <w:p w14:paraId="1ACC5AD3" w14:textId="77777777" w:rsidR="006F3561" w:rsidRDefault="00000000">
      <w:pPr>
        <w:pStyle w:val="1"/>
        <w:spacing w:line="211" w:lineRule="auto"/>
        <w:jc w:val="both"/>
      </w:pPr>
      <w:r>
        <w:rPr>
          <w:rStyle w:val="a3"/>
        </w:rPr>
        <w:t>Авт. сцен. Л. Линьков; реж.-пост. В. Воронин, Г Габай; опер. Г Холь- ный; худ. Б. Илюшин; композ. Ю. Шуровский; звукоопер. Г Конепкин.</w:t>
      </w:r>
    </w:p>
    <w:p w14:paraId="2CC512BE" w14:textId="77777777" w:rsidR="006F3561" w:rsidRDefault="00000000">
      <w:pPr>
        <w:pStyle w:val="1"/>
        <w:spacing w:line="211" w:lineRule="auto"/>
        <w:jc w:val="both"/>
      </w:pPr>
      <w:r>
        <w:rPr>
          <w:rStyle w:val="a3"/>
        </w:rPr>
        <w:t>Реж. М. Бердичевский; опер. комб. съемок Г Шуркин; дирижер П. По</w:t>
      </w:r>
      <w:r>
        <w:rPr>
          <w:rStyle w:val="a3"/>
        </w:rPr>
        <w:softHyphen/>
        <w:t>ляков; дир. картины В. Дмитриев.</w:t>
      </w:r>
    </w:p>
    <w:p w14:paraId="1F6CBE72" w14:textId="77777777" w:rsidR="006F3561" w:rsidRDefault="00000000">
      <w:pPr>
        <w:pStyle w:val="1"/>
        <w:spacing w:after="60" w:line="211" w:lineRule="auto"/>
        <w:jc w:val="both"/>
      </w:pPr>
      <w:r>
        <w:rPr>
          <w:rStyle w:val="a3"/>
        </w:rPr>
        <w:t>В ролях: Ю. Саранцев (Андрей), А. Игнатьев (Сима), Н. Фатеева (Катя), Е. Ташков (Рипьев), Н. Бармин (председатель губчека), В. Балашов (сек</w:t>
      </w:r>
      <w:r>
        <w:rPr>
          <w:rStyle w:val="a3"/>
        </w:rPr>
        <w:softHyphen/>
        <w:t>ретарь губкома), Ю. Юртайкин (Степа), Л. Чиниджану (часовщик), А. Козлов</w:t>
      </w:r>
    </w:p>
    <w:p w14:paraId="29D2D077" w14:textId="77777777" w:rsidR="006F3561" w:rsidRDefault="00000000">
      <w:pPr>
        <w:pStyle w:val="1"/>
        <w:spacing w:line="211" w:lineRule="auto"/>
        <w:ind w:firstLine="0"/>
        <w:jc w:val="both"/>
      </w:pPr>
      <w:r>
        <w:rPr>
          <w:rStyle w:val="a3"/>
        </w:rPr>
        <w:t>^Орехов), Г. Домбровский (Жора Язва), Ю. Савельев (Опанас), В. Лавров (Антос), О. Игнатьева, В. Карасев, Ю. Котов, Ю. Кротенко, Б. Машанский, К- Половодов, В. Соловей, Э. Сумская, П. Тюпа.</w:t>
      </w:r>
    </w:p>
    <w:p w14:paraId="17942FC9" w14:textId="77777777" w:rsidR="006F3561" w:rsidRDefault="00000000">
      <w:pPr>
        <w:pStyle w:val="1"/>
        <w:spacing w:line="211" w:lineRule="auto"/>
        <w:jc w:val="both"/>
      </w:pPr>
      <w:r>
        <w:rPr>
          <w:rStyle w:val="a3"/>
        </w:rPr>
        <w:t>Экранизация одноименной повести Л. Линькова, рассказывающей о борьбе с контрреволюционным подпольем на юге страны в первые годы Советской власти.</w:t>
      </w:r>
    </w:p>
    <w:p w14:paraId="2AFA0198" w14:textId="77777777" w:rsidR="006F3561" w:rsidRDefault="00000000">
      <w:pPr>
        <w:pStyle w:val="1"/>
        <w:spacing w:line="211" w:lineRule="auto"/>
        <w:jc w:val="both"/>
      </w:pPr>
      <w:r>
        <w:rPr>
          <w:rStyle w:val="a3"/>
        </w:rPr>
        <w:t xml:space="preserve">В Одессу, только что освобожденную от белогвардейцев, возвращается участник гражданской войны матрос Андрей Ермаков. В городе царят голод и </w:t>
      </w:r>
      <w:r>
        <w:rPr>
          <w:rStyle w:val="a3"/>
        </w:rPr>
        <w:lastRenderedPageBreak/>
        <w:t>разруха. Шайка бандитов и агенты контрреволюции терроризируют насе</w:t>
      </w:r>
      <w:r>
        <w:rPr>
          <w:rStyle w:val="a3"/>
        </w:rPr>
        <w:softHyphen/>
        <w:t xml:space="preserve">ление. На борьбу с контрреволюционными элементами и диверсантами партийная организация города и губчека мобилизуют верных революции людей. Не остается в стороне от этой борьбы и Андрей. По предложению губчека он становится капитаном обветшалого сторожевого судна, прозван- </w:t>
      </w:r>
      <w:r>
        <w:rPr>
          <w:rStyle w:val="a3"/>
          <w:smallCaps/>
        </w:rPr>
        <w:t>бого</w:t>
      </w:r>
      <w:r>
        <w:rPr>
          <w:rStyle w:val="a3"/>
        </w:rPr>
        <w:t xml:space="preserve"> моряками «Старой черепахой». Все свои усилия команда «Старой чере</w:t>
      </w:r>
      <w:r>
        <w:rPr>
          <w:rStyle w:val="a3"/>
        </w:rPr>
        <w:softHyphen/>
        <w:t>пахи» направляет на поимку фелюги контрабандиста Антоса, доставляю</w:t>
      </w:r>
      <w:r>
        <w:rPr>
          <w:rStyle w:val="a3"/>
        </w:rPr>
        <w:softHyphen/>
        <w:t>щего контрреволюционному подполью оружие. После долгих и трудных поисков советские моряки обнаруживают контрабандистов и завладевают вражеским судном.</w:t>
      </w:r>
    </w:p>
    <w:p w14:paraId="541BFA4F" w14:textId="77777777" w:rsidR="006F3561" w:rsidRDefault="00000000">
      <w:pPr>
        <w:pStyle w:val="1"/>
        <w:spacing w:after="120" w:line="211" w:lineRule="auto"/>
        <w:jc w:val="both"/>
      </w:pPr>
      <w:r>
        <w:rPr>
          <w:rStyle w:val="a3"/>
        </w:rPr>
        <w:t>Библиография: «Ленинградская правда», 23.XII 1956; «Совет</w:t>
      </w:r>
      <w:r>
        <w:rPr>
          <w:rStyle w:val="a3"/>
        </w:rPr>
        <w:softHyphen/>
        <w:t>ская Молдавия», Кишинев, 1.ХП 1956; «Знамя коммунизма», Одесса, 24.VIII 1956; «Советская Кубань», Краснодар, 18.XII 1956; «Советский флот», М., 5.1 1957; «Советская Мордовия», Саранск, 16.XII 1956.</w:t>
      </w:r>
    </w:p>
    <w:p w14:paraId="505E9D96" w14:textId="77777777" w:rsidR="006F3561" w:rsidRDefault="00000000">
      <w:pPr>
        <w:pStyle w:val="1"/>
        <w:numPr>
          <w:ilvl w:val="0"/>
          <w:numId w:val="68"/>
        </w:numPr>
        <w:tabs>
          <w:tab w:val="left" w:pos="440"/>
        </w:tabs>
        <w:spacing w:line="211" w:lineRule="auto"/>
        <w:ind w:firstLine="0"/>
        <w:jc w:val="both"/>
      </w:pPr>
      <w:r>
        <w:rPr>
          <w:rStyle w:val="a3"/>
        </w:rPr>
        <w:t>КАРНАВАЛЬНАЯ НОЧЬ. Комедия, цв., 8 ч., 2107,7 лс, Мосфильм, 1956 г., ВЭ 29.XII 1956 г.</w:t>
      </w:r>
    </w:p>
    <w:p w14:paraId="58D06B1E" w14:textId="77777777" w:rsidR="006F3561" w:rsidRDefault="00000000">
      <w:pPr>
        <w:pStyle w:val="1"/>
        <w:spacing w:line="211" w:lineRule="auto"/>
        <w:jc w:val="both"/>
      </w:pPr>
      <w:r>
        <w:rPr>
          <w:rStyle w:val="a3"/>
        </w:rPr>
        <w:t>Авт. сцен. Б. Ласкин, В. Поляков; реж.-пост. Э. Рязанов; опер. А. Каль- цатый; худ. К- Ефимов, О. Гроссе; композ. А. Лепин; звукоопер. В. Зорин.</w:t>
      </w:r>
    </w:p>
    <w:p w14:paraId="4EAA3FC1" w14:textId="77777777" w:rsidR="006F3561" w:rsidRDefault="00000000">
      <w:pPr>
        <w:pStyle w:val="1"/>
        <w:spacing w:line="211" w:lineRule="auto"/>
        <w:jc w:val="both"/>
      </w:pPr>
      <w:r>
        <w:rPr>
          <w:rStyle w:val="a3"/>
        </w:rPr>
        <w:t>Монтаж. А. Камагорова; пост. танц. Г Шаховская, А. Обрант; авт. текста песен В. Лифшиц, В. Корыстылев; дирижер Э. Рознер; ред. Н. Орлов; дир. картины В. Маслов.</w:t>
      </w:r>
    </w:p>
    <w:p w14:paraId="745CB17E" w14:textId="77777777" w:rsidR="006F3561" w:rsidRDefault="00000000">
      <w:pPr>
        <w:pStyle w:val="1"/>
        <w:spacing w:line="211" w:lineRule="auto"/>
        <w:jc w:val="both"/>
      </w:pPr>
      <w:r>
        <w:rPr>
          <w:rStyle w:val="a3"/>
        </w:rPr>
        <w:t>В ролях: И. Ильинский (Серафим Иванович Огурцов), Л. Гурченко (Лена Крылова), Ю. Белов (Гриша Кольцов), Г Куликов (Усиков), С. Филип</w:t>
      </w:r>
      <w:r>
        <w:rPr>
          <w:rStyle w:val="a3"/>
        </w:rPr>
        <w:softHyphen/>
        <w:t>пов (лектор), О. Власова (Ромашкина), А. Тутышкин (бухгалтер), Т Носова (Тося), Г Юдин (дирижер), Б. Петкер, В. Зельдин (клоуны), В. Брылеев, А. Полевой, С. Хмельницкий, А. Сметанкина, В. Пицек, Ф. Яворский, А. Кириллов, Е. Покровская. Артисты эстрады: Б. и Ю. Гусаковы, сестры Шмелевы, Т. Соколова и П. Помазков.</w:t>
      </w:r>
    </w:p>
    <w:p w14:paraId="23121B92" w14:textId="77777777" w:rsidR="006F3561" w:rsidRDefault="00000000">
      <w:pPr>
        <w:pStyle w:val="1"/>
        <w:spacing w:line="211" w:lineRule="auto"/>
        <w:jc w:val="both"/>
      </w:pPr>
      <w:r>
        <w:rPr>
          <w:rStyle w:val="a3"/>
        </w:rPr>
        <w:t>Борьба молодежного коллектива клуба против бюрократического руко</w:t>
      </w:r>
      <w:r>
        <w:rPr>
          <w:rStyle w:val="a3"/>
        </w:rPr>
        <w:softHyphen/>
        <w:t>водства художественной самодеятельностью.</w:t>
      </w:r>
    </w:p>
    <w:p w14:paraId="08B87FFE" w14:textId="77777777" w:rsidR="006F3561" w:rsidRDefault="00000000">
      <w:pPr>
        <w:pStyle w:val="1"/>
        <w:spacing w:after="60" w:line="211" w:lineRule="auto"/>
        <w:jc w:val="both"/>
      </w:pPr>
      <w:r>
        <w:rPr>
          <w:rStyle w:val="a3"/>
        </w:rPr>
        <w:t>Юные энтузиасты Лена Крылова и ее друзья вопреки желанию оказав</w:t>
      </w:r>
      <w:r>
        <w:rPr>
          <w:rStyle w:val="a3"/>
        </w:rPr>
        <w:softHyphen/>
        <w:t>шегося на посту руководителя клуба ханжи и чинуши Огурцова решают ■организовать по-настоящему веселый новогодний бал. Вместе с участниками художественной самодеятельности они готовят жизнерадостные, остроумные номера. Но на каждом шагу возникает фигура самонадеянного перестра</w:t>
      </w:r>
      <w:r>
        <w:rPr>
          <w:rStyle w:val="a3"/>
        </w:rPr>
        <w:softHyphen/>
        <w:t>ховщика. Огурцов направо и налево дает руководящие указания, выхола</w:t>
      </w:r>
      <w:r>
        <w:rPr>
          <w:rStyle w:val="a3"/>
        </w:rPr>
        <w:softHyphen/>
        <w:t>щивая занимательность, убивая смех. Талантливая молодежь во главе с Леной Крыловой решает сразить бюрократа новогодним «сюрпризом»: тщательно подготовленной эстрадной программой. Лена и ее друзья ловко и остроумно избавляют участников карнавала от запланированного лектора «из общества по распространению» и от самого Огурцова, подготовившего для «солидности» доклад. Один за другим выходят на эстраду певцы, орке</w:t>
      </w:r>
      <w:r>
        <w:rPr>
          <w:rStyle w:val="a3"/>
        </w:rPr>
        <w:softHyphen/>
        <w:t>странты, танцоры. В стремительном вихре веселья встречает заводская молодежь Новый год. Посрамленный Огурцов, оставаясь верен самому себе, публично отмежевывается от ответственности за чудесную карнаваль</w:t>
      </w:r>
      <w:r>
        <w:rPr>
          <w:rStyle w:val="a3"/>
        </w:rPr>
        <w:softHyphen/>
        <w:t>ную ночь.</w:t>
      </w:r>
    </w:p>
    <w:p w14:paraId="2912DF7C" w14:textId="77777777" w:rsidR="006F3561" w:rsidRDefault="00000000">
      <w:pPr>
        <w:pStyle w:val="1"/>
        <w:spacing w:line="211" w:lineRule="auto"/>
        <w:ind w:firstLine="320"/>
        <w:jc w:val="both"/>
      </w:pPr>
      <w:r>
        <w:rPr>
          <w:rStyle w:val="a3"/>
        </w:rPr>
        <w:t>На I Всесоюзном кинофестивале в Москве (1958) картине присуждена первая премия и персональные премии актеру И. Ильинскому за исполнение роли Огурцова и звукооператору В. Зорину.</w:t>
      </w:r>
    </w:p>
    <w:p w14:paraId="541451F7" w14:textId="77777777" w:rsidR="006F3561" w:rsidRDefault="00000000">
      <w:pPr>
        <w:pStyle w:val="1"/>
        <w:spacing w:after="120" w:line="211" w:lineRule="auto"/>
        <w:ind w:firstLine="320"/>
        <w:jc w:val="both"/>
      </w:pPr>
      <w:r>
        <w:rPr>
          <w:rStyle w:val="a3"/>
        </w:rPr>
        <w:t>Библиография: «Комсомольская правда», 30.XII 1956; «Совет</w:t>
      </w:r>
      <w:r>
        <w:rPr>
          <w:rStyle w:val="a3"/>
        </w:rPr>
        <w:softHyphen/>
        <w:t xml:space="preserve">ская Россия», 27.XI 1956, 5.1 1957; «Советская культура», 27.XII 195 6, 10.1 1957; «Литературная газета», 5.1 1957; «Московская правда», </w:t>
      </w:r>
      <w:r>
        <w:rPr>
          <w:rStyle w:val="a3"/>
          <w:lang w:val="en-US" w:eastAsia="en-US"/>
        </w:rPr>
        <w:t xml:space="preserve">9.VIII </w:t>
      </w:r>
      <w:r>
        <w:rPr>
          <w:rStyle w:val="a3"/>
        </w:rPr>
        <w:t>и 30.XII 1956; «Вечерняя Москва», 2.1 1957; «Ленинградская правда», 5.1 1957; «Вечерний Ленинград», 5.1 1957</w:t>
      </w:r>
    </w:p>
    <w:p w14:paraId="2A995A3B" w14:textId="77777777" w:rsidR="006F3561" w:rsidRDefault="00000000">
      <w:pPr>
        <w:pStyle w:val="1"/>
        <w:numPr>
          <w:ilvl w:val="0"/>
          <w:numId w:val="68"/>
        </w:numPr>
        <w:tabs>
          <w:tab w:val="left" w:pos="452"/>
        </w:tabs>
        <w:spacing w:line="211" w:lineRule="auto"/>
        <w:ind w:firstLine="0"/>
        <w:jc w:val="both"/>
      </w:pPr>
      <w:r>
        <w:rPr>
          <w:rStyle w:val="a3"/>
        </w:rPr>
        <w:t xml:space="preserve">КОГДА ПОЮТ СОЛОВЬИ. Драма, 9 ч., 2386 </w:t>
      </w:r>
      <w:r>
        <w:rPr>
          <w:rStyle w:val="a3"/>
          <w:i/>
          <w:iCs/>
        </w:rPr>
        <w:t>м,</w:t>
      </w:r>
      <w:r>
        <w:rPr>
          <w:rStyle w:val="a3"/>
        </w:rPr>
        <w:t xml:space="preserve"> Киевская киносту</w:t>
      </w:r>
      <w:r>
        <w:rPr>
          <w:rStyle w:val="a3"/>
        </w:rPr>
        <w:softHyphen/>
        <w:t xml:space="preserve">дия, 1956 г., ВЭ </w:t>
      </w:r>
      <w:r>
        <w:rPr>
          <w:rStyle w:val="a3"/>
          <w:lang w:val="en-US" w:eastAsia="en-US"/>
        </w:rPr>
        <w:t xml:space="preserve">8.IV </w:t>
      </w:r>
      <w:r>
        <w:rPr>
          <w:rStyle w:val="a3"/>
        </w:rPr>
        <w:t>1957 г. '</w:t>
      </w:r>
    </w:p>
    <w:p w14:paraId="582759AE" w14:textId="77777777" w:rsidR="006F3561" w:rsidRDefault="00000000">
      <w:pPr>
        <w:pStyle w:val="1"/>
        <w:spacing w:line="211" w:lineRule="auto"/>
        <w:ind w:firstLine="320"/>
        <w:jc w:val="both"/>
      </w:pPr>
      <w:r>
        <w:rPr>
          <w:rStyle w:val="a3"/>
        </w:rPr>
        <w:t xml:space="preserve">Авт. сцен. Л. Компаниец; реж.-пост. Е. Брюнчугин; опер. В. Верещак; луд. Г. </w:t>
      </w:r>
      <w:r>
        <w:rPr>
          <w:rStyle w:val="a3"/>
        </w:rPr>
        <w:lastRenderedPageBreak/>
        <w:t>Прокопец; композ. С. Жданов; звукоопер. Н. Медведев.</w:t>
      </w:r>
    </w:p>
    <w:p w14:paraId="78A856A7" w14:textId="77777777" w:rsidR="006F3561" w:rsidRDefault="00000000">
      <w:pPr>
        <w:pStyle w:val="1"/>
        <w:spacing w:line="211" w:lineRule="auto"/>
        <w:ind w:firstLine="320"/>
        <w:jc w:val="both"/>
      </w:pPr>
      <w:r>
        <w:rPr>
          <w:rStyle w:val="a3"/>
        </w:rPr>
        <w:t>Реж. Ю. Лысенко; дирижер П. Поляков; дир. картины Я- Шнайдер.</w:t>
      </w:r>
    </w:p>
    <w:p w14:paraId="6D113AD4" w14:textId="77777777" w:rsidR="006F3561" w:rsidRDefault="00000000">
      <w:pPr>
        <w:pStyle w:val="1"/>
        <w:spacing w:line="211" w:lineRule="auto"/>
        <w:ind w:firstLine="320"/>
        <w:jc w:val="both"/>
      </w:pPr>
      <w:r>
        <w:rPr>
          <w:rStyle w:val="a3"/>
        </w:rPr>
        <w:t>В ролях: Н. Чередниченко (Катя), А. Роговцева (Марьянка), В. Гру</w:t>
      </w:r>
      <w:r>
        <w:rPr>
          <w:rStyle w:val="a3"/>
        </w:rPr>
        <w:softHyphen/>
        <w:t>динин (Завирюха), Ю. Можуга (Василий), Д. Дубов (Федор), В. Юрченко (Василина), В. Мягкий (Александр Иванович), А. Дунайский (Остапович), Н. Копержинская (Устина), С. Карамаш (Демидовна), О. Ножкина (Гор</w:t>
      </w:r>
      <w:r>
        <w:rPr>
          <w:rStyle w:val="a3"/>
        </w:rPr>
        <w:softHyphen/>
        <w:t>лина), О. Борисов (Кузя), В. Куценко (Варька), Ю. Лысенко (Панас), А. Резничук (Дуська), И. Новаков (Микола), Д. Даньчишин (Метро), Д. Капка (пастух), Миша Чернов (Митька), Е. Балиев, И. Дзюба, Ю. Фокин.</w:t>
      </w:r>
    </w:p>
    <w:p w14:paraId="490AC217" w14:textId="77777777" w:rsidR="006F3561" w:rsidRDefault="00000000">
      <w:pPr>
        <w:pStyle w:val="1"/>
        <w:spacing w:line="211" w:lineRule="auto"/>
        <w:ind w:firstLine="320"/>
        <w:jc w:val="both"/>
      </w:pPr>
      <w:r>
        <w:rPr>
          <w:rStyle w:val="a3"/>
        </w:rPr>
        <w:t>О труде и быте животноводов одного из украинских колхозов.</w:t>
      </w:r>
    </w:p>
    <w:p w14:paraId="3CC4B590" w14:textId="77777777" w:rsidR="006F3561" w:rsidRDefault="00000000">
      <w:pPr>
        <w:pStyle w:val="1"/>
        <w:spacing w:after="120" w:line="211" w:lineRule="auto"/>
        <w:ind w:firstLine="320"/>
        <w:jc w:val="both"/>
      </w:pPr>
      <w:r>
        <w:rPr>
          <w:rStyle w:val="a3"/>
        </w:rPr>
        <w:t>Председатель колхоза «Труд» Завирюха уделяет чрезмерное внимание работе доярки Кати Квитко. Цель Завирюхи — прославить Катю, а вместе с ней прославиться самому. В то же время Завирюха умышленно ставит в тяжелое положение доярку Марьяну Кудель, передав ей самых захудалых коров. Так Завирюха реагирует на критику Марьяны в его адрес. Катя, вечно окруженная репортерами радио и прессы, начинает зазнаваться. Она ссорится с влюбленным в нее зоотехником Василием, с Марьяной. Занятая парадной шумихой, девушка мало уделяет внимания работе. В результате погибает корова-рекордистка Волшебница. Марьянка же трудится с утра до позднего вечера и вскоре выходит на первое место. Катя занимает всего лишь пятое... Марьянка влюблена в Василия, но она знает, что Василий по-прежнему любит Катю, и самоотверженная, чистая девушка, жертвуя своей любовью, помогает Василию и понявшей свои ошибки Кате снова найти друг друга.</w:t>
      </w:r>
    </w:p>
    <w:p w14:paraId="61761A8B" w14:textId="77777777" w:rsidR="006F3561" w:rsidRDefault="00000000">
      <w:pPr>
        <w:pStyle w:val="1"/>
        <w:numPr>
          <w:ilvl w:val="0"/>
          <w:numId w:val="68"/>
        </w:numPr>
        <w:tabs>
          <w:tab w:val="left" w:pos="450"/>
        </w:tabs>
        <w:spacing w:line="214" w:lineRule="auto"/>
        <w:ind w:firstLine="0"/>
        <w:jc w:val="both"/>
      </w:pPr>
      <w:r>
        <w:rPr>
          <w:rStyle w:val="a3"/>
        </w:rPr>
        <w:t xml:space="preserve">КОГДА РЯДОМ ДРУЗЬЯ- Драма, 7 ч., 1944,7 </w:t>
      </w:r>
      <w:r>
        <w:rPr>
          <w:rStyle w:val="a3"/>
          <w:i/>
          <w:iCs/>
        </w:rPr>
        <w:t>м</w:t>
      </w:r>
      <w:r>
        <w:rPr>
          <w:rStyle w:val="a3"/>
          <w:i/>
          <w:iCs/>
          <w:vertAlign w:val="subscript"/>
        </w:rPr>
        <w:t>ь</w:t>
      </w:r>
      <w:r>
        <w:rPr>
          <w:rStyle w:val="a3"/>
        </w:rPr>
        <w:t xml:space="preserve"> Ереванская кино</w:t>
      </w:r>
      <w:r>
        <w:rPr>
          <w:rStyle w:val="a3"/>
        </w:rPr>
        <w:softHyphen/>
        <w:t>студия, 1956 г., ВЭ I 1958 г.</w:t>
      </w:r>
    </w:p>
    <w:p w14:paraId="0AE54068" w14:textId="77777777" w:rsidR="006F3561" w:rsidRDefault="00000000">
      <w:pPr>
        <w:pStyle w:val="1"/>
        <w:spacing w:line="214" w:lineRule="auto"/>
        <w:ind w:firstLine="320"/>
        <w:jc w:val="both"/>
      </w:pPr>
      <w:r>
        <w:rPr>
          <w:rStyle w:val="a3"/>
        </w:rPr>
        <w:t>Авт. сцен. О. Стукалов-Погодин; реж. Г Саркисов; опер. А. Джалалян; худ. С. Андраникян; композ. Э. Мирзоян; звукоопер. А. Григорян; дири</w:t>
      </w:r>
      <w:r>
        <w:rPr>
          <w:rStyle w:val="a3"/>
        </w:rPr>
        <w:softHyphen/>
        <w:t>жеры Г Гамбург, А. Ройтман; дир картины А. Диланян.</w:t>
      </w:r>
    </w:p>
    <w:p w14:paraId="17E49D91" w14:textId="77777777" w:rsidR="006F3561" w:rsidRDefault="00000000">
      <w:pPr>
        <w:pStyle w:val="1"/>
        <w:spacing w:line="214" w:lineRule="auto"/>
        <w:ind w:firstLine="320"/>
        <w:jc w:val="both"/>
      </w:pPr>
      <w:r>
        <w:rPr>
          <w:rStyle w:val="a3"/>
        </w:rPr>
        <w:t>В ролях: Р. Саркисян (Рубен), 3. Атанесян (Гаяне), А. Гарсесян (Нер</w:t>
      </w:r>
      <w:r>
        <w:rPr>
          <w:rStyle w:val="a3"/>
        </w:rPr>
        <w:softHyphen/>
        <w:t>сес), А. Аразян (мать), Т Вартазаряп (Манукян), А. Хостикян (Шабо), А. Бурназян (Марго), Л. Бояджян (Оник), 3. Галстян (Назик), Р. Мелик- Акопян (Вартан), Э. Кеосаян (Каро), Г Мирзоян (Арам), Ю. Ваковский, О. Галояи.</w:t>
      </w:r>
    </w:p>
    <w:p w14:paraId="387D779A" w14:textId="77777777" w:rsidR="006F3561" w:rsidRDefault="00000000">
      <w:pPr>
        <w:pStyle w:val="1"/>
        <w:spacing w:line="214" w:lineRule="auto"/>
        <w:ind w:firstLine="320"/>
        <w:jc w:val="both"/>
      </w:pPr>
      <w:r>
        <w:rPr>
          <w:rStyle w:val="a3"/>
        </w:rPr>
        <w:t>О судьбе молодого рабочего.</w:t>
      </w:r>
    </w:p>
    <w:p w14:paraId="40622410" w14:textId="77777777" w:rsidR="006F3561" w:rsidRDefault="00000000">
      <w:pPr>
        <w:pStyle w:val="1"/>
        <w:spacing w:after="120" w:line="214" w:lineRule="auto"/>
        <w:ind w:firstLine="320"/>
        <w:jc w:val="both"/>
      </w:pPr>
      <w:r>
        <w:rPr>
          <w:rStyle w:val="a3"/>
        </w:rPr>
        <w:t>Сын потомственного рабочего Нерсеса Азатяна, Рубен, по окончании десятилетки едет в Москву, чтобы поступить в литературный институт. Рубен мечтает стать поэтом, однако в институте ему откровенно советуют избрать другую профессию. Рубен возвращается в родной Ереван с твердым решением никогда больше не писать стихов. Вскоре он поступает на завод учеником токаря. Не сразу находит себя Рубен в непривычной обстановке завода. К тому же учитель его токарь Шабо недружелюбно относится к но-</w:t>
      </w:r>
    </w:p>
    <w:p w14:paraId="100E60D8" w14:textId="77777777" w:rsidR="006F3561" w:rsidRDefault="00000000">
      <w:pPr>
        <w:pStyle w:val="1"/>
        <w:spacing w:line="211" w:lineRule="auto"/>
        <w:ind w:firstLine="0"/>
        <w:jc w:val="both"/>
      </w:pPr>
      <w:r>
        <w:rPr>
          <w:rStyle w:val="a3"/>
        </w:rPr>
        <w:t>вичку. Любимая Рубеном девушка Марго упрекает юношу, избравшего путь простого рабочего, и Рубен порывает с ней. На заводе он знакомится с работницей Гаяне — лучшей ученицей его отца. Девушка помогает Рубену овладеть профессией токаря. Вместе с Гаяне горячее участие в судьбе Рубена принимает коллектив молодых рабочих. Скоро юноша становится своим человеком на заЪоде. Не пропадают у него и знания, полученные в школе: по вечерам Рубен помогает инженеру завода Ашоту в машинной лаборатории. Рубен почти забывает о своих прежних неудачах, но неожи</w:t>
      </w:r>
      <w:r>
        <w:rPr>
          <w:rStyle w:val="a3"/>
        </w:rPr>
        <w:softHyphen/>
        <w:t>данно новая неприятность выбивает его из колеи. Шабо, давно любя Гаяне и ревнуя ее к Рубену, напившись, избивает соперника и скрывается. На сле</w:t>
      </w:r>
      <w:r>
        <w:rPr>
          <w:rStyle w:val="a3"/>
        </w:rPr>
        <w:softHyphen/>
        <w:t>дующий день, увидев Шабо в цехе, Рубеп направляется к нему, сгоряча забыв выключить станок Происходит авария. Секретарь комсомольской органи</w:t>
      </w:r>
      <w:r>
        <w:rPr>
          <w:rStyle w:val="a3"/>
        </w:rPr>
        <w:softHyphen/>
        <w:t>зации Каро формально относится к происшедшему и обвиняет Рубена в хулиганстве. Рубен хочет уйти с завода, но друзья и Гаяне, ставшая для него близким человеком, помогают молодому рабочему. Он остается на родном заводе среди друзей, рядом с любимой.</w:t>
      </w:r>
    </w:p>
    <w:p w14:paraId="12A5E895" w14:textId="77777777" w:rsidR="006F3561" w:rsidRDefault="00000000">
      <w:pPr>
        <w:pStyle w:val="1"/>
        <w:spacing w:after="120" w:line="211" w:lineRule="auto"/>
        <w:jc w:val="both"/>
      </w:pPr>
      <w:r>
        <w:rPr>
          <w:rStyle w:val="a3"/>
        </w:rPr>
        <w:lastRenderedPageBreak/>
        <w:t>Библиография</w:t>
      </w:r>
      <w:r>
        <w:rPr>
          <w:rStyle w:val="a3"/>
          <w:vertAlign w:val="superscript"/>
        </w:rPr>
        <w:t>1</w:t>
      </w:r>
      <w:r>
        <w:rPr>
          <w:rStyle w:val="a3"/>
        </w:rPr>
        <w:t xml:space="preserve"> «Комсомольская правда», 22 I 1958; «Советская Молдавия», Кишинев, 17.1 1958.</w:t>
      </w:r>
    </w:p>
    <w:p w14:paraId="01D852C1" w14:textId="77777777" w:rsidR="006F3561" w:rsidRDefault="00000000">
      <w:pPr>
        <w:pStyle w:val="1"/>
        <w:numPr>
          <w:ilvl w:val="0"/>
          <w:numId w:val="68"/>
        </w:numPr>
        <w:tabs>
          <w:tab w:val="left" w:pos="442"/>
        </w:tabs>
        <w:spacing w:line="211" w:lineRule="auto"/>
        <w:ind w:firstLine="0"/>
        <w:jc w:val="both"/>
      </w:pPr>
      <w:r>
        <w:rPr>
          <w:rStyle w:val="a3"/>
        </w:rPr>
        <w:t>КОНИ НЕ ВИНОВАТЫ. Экраниз., 4 ч., 1162,9 л, Одесская киносту</w:t>
      </w:r>
      <w:r>
        <w:rPr>
          <w:rStyle w:val="a3"/>
        </w:rPr>
        <w:softHyphen/>
        <w:t>дия, 1956 г., ВЭ IX 1957 г.</w:t>
      </w:r>
    </w:p>
    <w:p w14:paraId="62EB798C" w14:textId="77777777" w:rsidR="006F3561" w:rsidRDefault="00000000">
      <w:pPr>
        <w:pStyle w:val="1"/>
        <w:spacing w:line="211" w:lineRule="auto"/>
        <w:jc w:val="both"/>
      </w:pPr>
      <w:r>
        <w:rPr>
          <w:rStyle w:val="a3"/>
        </w:rPr>
        <w:t>Авт. сцен. Д Копица; реж-пост. С. Комар; опер. М. Козубенко; худ. И. Гуртих; композ. Т Сидоренко; звукоопер. Е. Гончаренко; реж. И. Скиба, дирижер Е. Дущенко; дир. картины 3. Тоцепко.</w:t>
      </w:r>
    </w:p>
    <w:p w14:paraId="7EA2DBFB" w14:textId="77777777" w:rsidR="006F3561" w:rsidRDefault="00000000">
      <w:pPr>
        <w:pStyle w:val="1"/>
        <w:spacing w:line="211" w:lineRule="auto"/>
        <w:jc w:val="both"/>
      </w:pPr>
      <w:r>
        <w:rPr>
          <w:rStyle w:val="a3"/>
        </w:rPr>
        <w:t>В ролях: И. Любич (Малина), Н. Ващенко (Софья Петровна), В. Мягкий (Антоша), В. Сухарева (Лида), Л Маренников (Дольский), И. Полетаев (Савка), П. Михневич (Ферапонт), 3. Зюбр (Бондаришин), С. Шкурат (Сивый Марко), М. Крыжановский (Иван), И Быков (Рудой Панас), Г Пе- лащенко (Степан).</w:t>
      </w:r>
    </w:p>
    <w:p w14:paraId="48DE2125" w14:textId="77777777" w:rsidR="006F3561" w:rsidRDefault="00000000">
      <w:pPr>
        <w:pStyle w:val="1"/>
        <w:spacing w:line="211" w:lineRule="auto"/>
        <w:jc w:val="both"/>
      </w:pPr>
      <w:r>
        <w:rPr>
          <w:rStyle w:val="a3"/>
        </w:rPr>
        <w:t>Экранизация одноименной новеллы М. Коцюбинского.</w:t>
      </w:r>
    </w:p>
    <w:p w14:paraId="0CAA771D" w14:textId="77777777" w:rsidR="006F3561" w:rsidRDefault="00000000">
      <w:pPr>
        <w:pStyle w:val="1"/>
        <w:spacing w:after="120" w:line="211" w:lineRule="auto"/>
        <w:jc w:val="both"/>
      </w:pPr>
      <w:r>
        <w:rPr>
          <w:rStyle w:val="a3"/>
        </w:rPr>
        <w:t>События происходят в небольшом украинском городке в канун 1905 г. Владелец богатого поместья либерал Малина считает себя другом бедноты. В противоположность другим помещикам, напуганным волнениями среди крестьян, он спокойно разглагольствует о праве мужиков на землю. Крестья</w:t>
      </w:r>
      <w:r>
        <w:rPr>
          <w:rStyle w:val="a3"/>
        </w:rPr>
        <w:softHyphen/>
        <w:t>не, наслушавшись речей Малины и поверив в их искренность, приходят к нему забирать землю. Пока Малина раздумывает, как ему поступить, ого сын призывает на помощь отряд казаков. Малина в замешательстве. Однако помещик в нем одерживает победу над либералом. Он быстро уступает уго</w:t>
      </w:r>
      <w:r>
        <w:rPr>
          <w:rStyle w:val="a3"/>
        </w:rPr>
        <w:softHyphen/>
        <w:t>ворам родственников и соглашается, чтр казаков нужно оставить, так как кони их утомлены, а кони не виноваты. Бунт крестьян предотвращен, и Ма</w:t>
      </w:r>
      <w:r>
        <w:rPr>
          <w:rStyle w:val="a3"/>
        </w:rPr>
        <w:softHyphen/>
        <w:t>лина по-прежнему рассуждает о правах мужиков на землю.</w:t>
      </w:r>
    </w:p>
    <w:p w14:paraId="02A851E1" w14:textId="77777777" w:rsidR="006F3561" w:rsidRDefault="00000000">
      <w:pPr>
        <w:pStyle w:val="1"/>
        <w:numPr>
          <w:ilvl w:val="0"/>
          <w:numId w:val="68"/>
        </w:numPr>
        <w:tabs>
          <w:tab w:val="left" w:pos="438"/>
        </w:tabs>
        <w:spacing w:line="214" w:lineRule="auto"/>
        <w:ind w:firstLine="0"/>
        <w:jc w:val="both"/>
      </w:pPr>
      <w:r>
        <w:rPr>
          <w:rStyle w:val="a3"/>
        </w:rPr>
        <w:t>КОНЦЕРТ АРТИСТОВ ЛЕНИНГРАДСКОЙ ЭСТРАДЫ И ТЕАТ</w:t>
      </w:r>
      <w:r>
        <w:rPr>
          <w:rStyle w:val="a3"/>
        </w:rPr>
        <w:softHyphen/>
        <w:t xml:space="preserve">РОВ Концерт, 6 ч., 1645 </w:t>
      </w:r>
      <w:r>
        <w:rPr>
          <w:rStyle w:val="a3"/>
          <w:i/>
          <w:iCs/>
        </w:rPr>
        <w:t>м,</w:t>
      </w:r>
      <w:r>
        <w:rPr>
          <w:rStyle w:val="a3"/>
        </w:rPr>
        <w:t xml:space="preserve"> Ленинградская студия кинохроники, 1956 г., ВЭ 15 ХП 1956 г.</w:t>
      </w:r>
    </w:p>
    <w:p w14:paraId="0E59DD03" w14:textId="77777777" w:rsidR="006F3561" w:rsidRDefault="00000000">
      <w:pPr>
        <w:pStyle w:val="1"/>
        <w:spacing w:line="214" w:lineRule="auto"/>
        <w:jc w:val="both"/>
      </w:pPr>
      <w:r>
        <w:rPr>
          <w:rStyle w:val="a3"/>
        </w:rPr>
        <w:t>Реж. Е Учитель; опер. О. Иванов, Г Трофимов; худ. С. Мандель; муз. оформ. и комп. А. Владимирцева; звукоопер. Е. Бельский, А Шаргород- ский, ассист. реж. М. Генин, О. Жухина, Т Путник; авт. текста песен Н. Глейзаров, С. Фогельсон.</w:t>
      </w:r>
    </w:p>
    <w:p w14:paraId="28807F61" w14:textId="77777777" w:rsidR="006F3561" w:rsidRDefault="00000000">
      <w:pPr>
        <w:pStyle w:val="1"/>
        <w:spacing w:line="214" w:lineRule="auto"/>
        <w:jc w:val="both"/>
      </w:pPr>
      <w:r>
        <w:rPr>
          <w:rStyle w:val="a3"/>
        </w:rPr>
        <w:t>Исполнители — артисты театра оперы и балета им. Кирова, артисты Ленинградской эстрады и Театра миниатюр.</w:t>
      </w:r>
    </w:p>
    <w:p w14:paraId="64A37B10" w14:textId="77777777" w:rsidR="006F3561" w:rsidRDefault="00000000">
      <w:pPr>
        <w:pStyle w:val="1"/>
        <w:spacing w:line="214" w:lineRule="auto"/>
        <w:jc w:val="both"/>
      </w:pPr>
      <w:r>
        <w:rPr>
          <w:rStyle w:val="a3"/>
        </w:rPr>
        <w:t>В фильм-концерт включены следующие номера.</w:t>
      </w:r>
    </w:p>
    <w:p w14:paraId="6EB4F1F2" w14:textId="77777777" w:rsidR="006F3561" w:rsidRDefault="00000000">
      <w:pPr>
        <w:pStyle w:val="1"/>
        <w:spacing w:after="120" w:line="214" w:lineRule="auto"/>
        <w:jc w:val="both"/>
        <w:sectPr w:rsidR="006F3561">
          <w:footerReference w:type="even" r:id="rId680"/>
          <w:footerReference w:type="default" r:id="rId681"/>
          <w:pgSz w:w="11906" w:h="16838"/>
          <w:pgMar w:top="4271" w:right="3498" w:bottom="4508" w:left="3500" w:header="0" w:footer="3" w:gutter="0"/>
          <w:pgNumType w:start="631"/>
          <w:cols w:space="720"/>
          <w:noEndnote/>
          <w:docGrid w:linePitch="360"/>
        </w:sectPr>
      </w:pPr>
      <w:r>
        <w:rPr>
          <w:rStyle w:val="a3"/>
        </w:rPr>
        <w:t>«Песня о Ленинграде», йен. артист театра оперы и балета им. Кирова Тимохин и эстрадный оркестр Ленинградского радио (авт. и дирижер А. Влади</w:t>
      </w:r>
      <w:r>
        <w:rPr>
          <w:rStyle w:val="a3"/>
        </w:rPr>
        <w:softHyphen/>
        <w:t>мирцев); Вальс Д. Шостаковича, исп. тапц. ансамбль под упр. А. Обранта;</w:t>
      </w:r>
    </w:p>
    <w:p w14:paraId="2EB2C8A7" w14:textId="77777777" w:rsidR="006F3561" w:rsidRDefault="00000000">
      <w:pPr>
        <w:pStyle w:val="1"/>
        <w:spacing w:line="211" w:lineRule="auto"/>
        <w:ind w:firstLine="0"/>
        <w:jc w:val="both"/>
      </w:pPr>
      <w:r>
        <w:rPr>
          <w:rStyle w:val="a3"/>
        </w:rPr>
        <w:t>народная песня «Соловей-соловушко», исп. вокальный квинтет сестер Федо</w:t>
      </w:r>
      <w:r>
        <w:rPr>
          <w:rStyle w:val="a3"/>
        </w:rPr>
        <w:softHyphen/>
        <w:t>ровых; выступление жонглеров — братьев Жерве; сценка «Однажды вече</w:t>
      </w:r>
      <w:r>
        <w:rPr>
          <w:rStyle w:val="a3"/>
        </w:rPr>
        <w:softHyphen/>
        <w:t>ром», исп. Аркадий Райкин и артисты Театра миниатюр, миниатюры, исп. Аркадий Райкин; сценка «Вот что делает любовь&gt;, исп. эквилибристы на проволоке Воронцова и Славский; югославская народная песня, исп. Сафонова, танец из балета «Раймонда», исп. О Заботкина, И. Бельский и артисты балета; пластический этюд, исп. артистка эстрады Нина Хорева; танец пастухов, исп. артисты танцевального ансамбля под упр. А. Обранта; песня «Москва советская», исп молодежный вокальный ансамбль «Дружба»; сценка и песенка «Гитара любви», песню исп. на французском языке Эдита Пьеха; «Песня о варшавском автобусе», исп. на польском языке Эдита Пьеха; акробатический этюд, исп. артисты эстрады В. Скворцова и Н. Сы- рай; «Прощальная песня», исп. все участники концерта.</w:t>
      </w:r>
    </w:p>
    <w:p w14:paraId="1BC86C56" w14:textId="77777777" w:rsidR="006F3561" w:rsidRDefault="00000000">
      <w:pPr>
        <w:pStyle w:val="1"/>
        <w:spacing w:after="200" w:line="211" w:lineRule="auto"/>
        <w:ind w:firstLine="320"/>
        <w:jc w:val="both"/>
      </w:pPr>
      <w:r>
        <w:rPr>
          <w:rStyle w:val="a3"/>
        </w:rPr>
        <w:t>Фильм построен по принципу эстрадного концерта без объединяющего отдельные номера конферанса.</w:t>
      </w:r>
    </w:p>
    <w:p w14:paraId="72F0E586" w14:textId="77777777" w:rsidR="006F3561" w:rsidRDefault="00000000">
      <w:pPr>
        <w:pStyle w:val="1"/>
        <w:numPr>
          <w:ilvl w:val="0"/>
          <w:numId w:val="68"/>
        </w:numPr>
        <w:tabs>
          <w:tab w:val="left" w:pos="447"/>
        </w:tabs>
        <w:spacing w:line="214" w:lineRule="auto"/>
        <w:ind w:firstLine="0"/>
        <w:jc w:val="both"/>
      </w:pPr>
      <w:r>
        <w:rPr>
          <w:rStyle w:val="a3"/>
        </w:rPr>
        <w:t>КРОВАВЫЙ РАССВЕТ Экраниз., 9 ч., 2325,5 л, Киевская киносту</w:t>
      </w:r>
      <w:r>
        <w:rPr>
          <w:rStyle w:val="a3"/>
        </w:rPr>
        <w:softHyphen/>
        <w:t>дия, 1956 г., ВЭ23.1 1957 г.</w:t>
      </w:r>
    </w:p>
    <w:p w14:paraId="1EA22E0F" w14:textId="77777777" w:rsidR="006F3561" w:rsidRDefault="00000000">
      <w:pPr>
        <w:pStyle w:val="1"/>
        <w:spacing w:line="214" w:lineRule="auto"/>
        <w:ind w:firstLine="320"/>
        <w:jc w:val="both"/>
      </w:pPr>
      <w:r>
        <w:rPr>
          <w:rStyle w:val="a3"/>
        </w:rPr>
        <w:t xml:space="preserve">Авт. сцен. Ю. Дольд-Михайлик; реж.-пост. А. Швачко; опер. В Вой- тенко; </w:t>
      </w:r>
      <w:r>
        <w:rPr>
          <w:rStyle w:val="a3"/>
        </w:rPr>
        <w:lastRenderedPageBreak/>
        <w:t>худ. А. Бобровников; композ. Б. Лятошинский; звукоопер. Р. Бисно- ватая, К- Коган.</w:t>
      </w:r>
    </w:p>
    <w:p w14:paraId="4ECDA9F9" w14:textId="77777777" w:rsidR="006F3561" w:rsidRDefault="00000000">
      <w:pPr>
        <w:pStyle w:val="1"/>
        <w:spacing w:line="214" w:lineRule="auto"/>
        <w:ind w:firstLine="320"/>
        <w:jc w:val="both"/>
      </w:pPr>
      <w:r>
        <w:rPr>
          <w:rStyle w:val="a3"/>
        </w:rPr>
        <w:t>Реж. В. Конарский; комб. съемки: опер. И. Трегубова, худ. Н. Ере</w:t>
      </w:r>
      <w:r>
        <w:rPr>
          <w:rStyle w:val="a3"/>
        </w:rPr>
        <w:softHyphen/>
        <w:t>менко; монтаж. И. Карпенко; худ.-костюм. 3. Корнеева; грим. А. Матвеев; авт. текста песни М Рыльский; консульт. А. Бучма; ред. А Перегуда; дирижер П. Поляков; дир. картины М. Ротлейдер.</w:t>
      </w:r>
    </w:p>
    <w:p w14:paraId="42FE9BF6" w14:textId="77777777" w:rsidR="006F3561" w:rsidRDefault="00000000">
      <w:pPr>
        <w:pStyle w:val="1"/>
        <w:spacing w:line="214" w:lineRule="auto"/>
        <w:ind w:firstLine="320"/>
        <w:jc w:val="both"/>
      </w:pPr>
      <w:r>
        <w:rPr>
          <w:rStyle w:val="a3"/>
        </w:rPr>
        <w:t>В ролях. М Крушельницкий (Андрей Волык), Л. Гриценко (Маланка), А. Роговцева (Гафийка), Ю. Панич (Марко Гуща), В. Черняк (Прокоп Кандзюба), Н. Пишванов (Хома Гудзь), Ф. Радчук (Панас Кандзюба), В. Цымбалист (Семен Ворон), П. Михневич (Семен Мажуга), А. Вертинский (пан Савченко), В Добровольский (Лукьян Пидпара), В Яременко (старо</w:t>
      </w:r>
      <w:r>
        <w:rPr>
          <w:rStyle w:val="a3"/>
        </w:rPr>
        <w:softHyphen/>
        <w:t>ста), В. Васильев, Ю. Величко, М. Воронин, В. Драга, С. Кариенко, Д. Кап</w:t>
      </w:r>
      <w:r>
        <w:rPr>
          <w:rStyle w:val="a3"/>
        </w:rPr>
        <w:softHyphen/>
        <w:t>ка, Д. Корчковский, П- Масоха, А. Подорожный, Г Тесля, В. Чайка.</w:t>
      </w:r>
    </w:p>
    <w:p w14:paraId="3CB1F26D" w14:textId="77777777" w:rsidR="006F3561" w:rsidRDefault="00000000">
      <w:pPr>
        <w:pStyle w:val="1"/>
        <w:spacing w:line="214" w:lineRule="auto"/>
        <w:ind w:firstLine="320"/>
        <w:jc w:val="both"/>
      </w:pPr>
      <w:r>
        <w:rPr>
          <w:rStyle w:val="a3"/>
        </w:rPr>
        <w:t>Экранизация повести М. Коцюбинского «Фата моргана».</w:t>
      </w:r>
    </w:p>
    <w:p w14:paraId="11AE1312" w14:textId="77777777" w:rsidR="006F3561" w:rsidRDefault="00000000">
      <w:pPr>
        <w:pStyle w:val="1"/>
        <w:spacing w:line="214" w:lineRule="auto"/>
        <w:ind w:firstLine="320"/>
        <w:jc w:val="both"/>
      </w:pPr>
      <w:r>
        <w:rPr>
          <w:rStyle w:val="a3"/>
        </w:rPr>
        <w:t>1905 год. Рабочий-революционер Марко Гуща возвращается в родное село. Радостно встречают Марко старые друзья Давно поджидала его и девуш</w:t>
      </w:r>
      <w:r>
        <w:rPr>
          <w:rStyle w:val="a3"/>
        </w:rPr>
        <w:softHyphen/>
        <w:t>ка Гафийка —дочь бедняков Андрея и Маланки Трудна жизнь крестьян украинского села, но не покидает их мечта о лучшем будущем. Некоторые надеются, что помещики сами отдадут землю крестьянам. Иначе думает батрак Гудзь: нужно сначала расправиться с помещиками, и тогда крестьяне станут полноправными хозяевами земли Марко возглавляет борьбу односель</w:t>
      </w:r>
      <w:r>
        <w:rPr>
          <w:rStyle w:val="a3"/>
        </w:rPr>
        <w:softHyphen/>
        <w:t>чан, но его арестовывают. Агитационную работу продолжает Гафийка. Вскоре Марко снова оказывается на свободе. Под его руководством борьба крестьян усиливается. Помещики бегут из своих имений. Царское прави</w:t>
      </w:r>
      <w:r>
        <w:rPr>
          <w:rStyle w:val="a3"/>
        </w:rPr>
        <w:softHyphen/>
        <w:t>тельство прилагает все силы, чтобы расправиться с восставшими. Вернув</w:t>
      </w:r>
      <w:r>
        <w:rPr>
          <w:rStyle w:val="a3"/>
        </w:rPr>
        <w:softHyphen/>
        <w:t>шиеся богачи расстреливают группу зачинщиков восстания. На железно</w:t>
      </w:r>
      <w:r>
        <w:rPr>
          <w:rStyle w:val="a3"/>
        </w:rPr>
        <w:softHyphen/>
        <w:t>дорожной станции, куда Марко едет за оружием, его арестовывают. Плачет Маланка над полосой вспаханного поля: не сбылись ее мечты о собственной земле. Гафийка утешает ее словами Марко. «Не горюйте, мама! Будет по-нашему. Не сегодня — так завтра!»</w:t>
      </w:r>
    </w:p>
    <w:p w14:paraId="5E1E5A5A" w14:textId="77777777" w:rsidR="006F3561" w:rsidRDefault="00000000">
      <w:pPr>
        <w:pStyle w:val="1"/>
        <w:spacing w:after="200" w:line="214" w:lineRule="auto"/>
        <w:ind w:firstLine="320"/>
        <w:jc w:val="both"/>
      </w:pPr>
      <w:r>
        <w:rPr>
          <w:rStyle w:val="a3"/>
        </w:rPr>
        <w:t>Библиография: «Труд» 26.1 1957; «Красная звезда», М., 29.XII 1956; «Советская культура», 29.XII 1956.</w:t>
      </w:r>
    </w:p>
    <w:p w14:paraId="4D7D0D1B" w14:textId="77777777" w:rsidR="006F3561" w:rsidRDefault="00000000">
      <w:pPr>
        <w:pStyle w:val="1"/>
        <w:numPr>
          <w:ilvl w:val="0"/>
          <w:numId w:val="68"/>
        </w:numPr>
        <w:tabs>
          <w:tab w:val="left" w:pos="440"/>
        </w:tabs>
        <w:spacing w:after="200" w:line="218" w:lineRule="auto"/>
        <w:ind w:firstLine="0"/>
        <w:jc w:val="both"/>
        <w:sectPr w:rsidR="006F3561">
          <w:footerReference w:type="even" r:id="rId682"/>
          <w:footerReference w:type="default" r:id="rId683"/>
          <w:type w:val="continuous"/>
          <w:pgSz w:w="11906" w:h="16838"/>
          <w:pgMar w:top="4271" w:right="3498" w:bottom="4508" w:left="3500" w:header="3843" w:footer="3" w:gutter="0"/>
          <w:cols w:space="720"/>
          <w:noEndnote/>
          <w:docGrid w:linePitch="360"/>
        </w:sectPr>
      </w:pPr>
      <w:r>
        <w:rPr>
          <w:rStyle w:val="a3"/>
        </w:rPr>
        <w:t xml:space="preserve">КРУТЫЕ ГОРКИ. Драма, цв., 10 ч., 2670 </w:t>
      </w:r>
      <w:r>
        <w:rPr>
          <w:rStyle w:val="a3"/>
          <w:i/>
          <w:iCs/>
        </w:rPr>
        <w:t>м,</w:t>
      </w:r>
      <w:r>
        <w:rPr>
          <w:rStyle w:val="a3"/>
        </w:rPr>
        <w:t xml:space="preserve"> Ленфильм, 1956 г. ВЭ 12.У1 1956 г.</w:t>
      </w:r>
    </w:p>
    <w:p w14:paraId="516C998D" w14:textId="77777777" w:rsidR="006F3561" w:rsidRDefault="00000000">
      <w:pPr>
        <w:pStyle w:val="1"/>
        <w:spacing w:line="211" w:lineRule="auto"/>
        <w:jc w:val="both"/>
      </w:pPr>
      <w:r>
        <w:rPr>
          <w:rStyle w:val="a3"/>
        </w:rPr>
        <w:lastRenderedPageBreak/>
        <w:t>Авт. сцен. Б. Метальников; реж.-пост. Н. Розанцев; гл. опер. С. Иванов; худ. В. Волин; композ. О. Каравайчук; звукоопер. В. Яковлев.</w:t>
      </w:r>
    </w:p>
    <w:p w14:paraId="4E4BA0C5" w14:textId="77777777" w:rsidR="006F3561" w:rsidRDefault="00000000">
      <w:pPr>
        <w:pStyle w:val="1"/>
        <w:spacing w:line="211" w:lineRule="auto"/>
        <w:jc w:val="both"/>
      </w:pPr>
      <w:r>
        <w:rPr>
          <w:rStyle w:val="a3"/>
        </w:rPr>
        <w:t>Реж. Ф. Барбухатти; ассист. реж. Л. Фролова; опер. К- Соболь; ассист. опер. Г. Афанасьев; ассист. худ Е. Федоров; худ.-грим. М. Луканина; мон</w:t>
      </w:r>
      <w:r>
        <w:rPr>
          <w:rStyle w:val="a3"/>
        </w:rPr>
        <w:softHyphen/>
        <w:t xml:space="preserve">таж. Н. Разумова; дирижер М. Эрмлер; ред. </w:t>
      </w:r>
      <w:r>
        <w:rPr>
          <w:rStyle w:val="a3"/>
          <w:i/>
          <w:iCs/>
          <w:lang w:val="en-US" w:eastAsia="en-US"/>
        </w:rPr>
        <w:t>fl.</w:t>
      </w:r>
      <w:r>
        <w:rPr>
          <w:rStyle w:val="a3"/>
          <w:lang w:val="en-US" w:eastAsia="en-US"/>
        </w:rPr>
        <w:t xml:space="preserve"> </w:t>
      </w:r>
      <w:r>
        <w:rPr>
          <w:rStyle w:val="a3"/>
        </w:rPr>
        <w:t>Жежеленко; дир. картины В. Яковлев.</w:t>
      </w:r>
    </w:p>
    <w:p w14:paraId="46638AA5" w14:textId="77777777" w:rsidR="006F3561" w:rsidRDefault="00000000">
      <w:pPr>
        <w:pStyle w:val="1"/>
        <w:spacing w:line="211" w:lineRule="auto"/>
        <w:jc w:val="both"/>
      </w:pPr>
      <w:r>
        <w:rPr>
          <w:rStyle w:val="a3"/>
        </w:rPr>
        <w:t>В ролях Д. Павлов (Фролов), И. Дмитриев (Горелов), Г. Водяницкая (Анна), Л. Смирнова (Марья), Б. Коковкин (Кочеток), Е. Карякина (тетя Саша), В. Брызгалов (Кудряшов), Е. Кузюрина (Крышкина), Н. Лукинов- (Лукин), И. Рыжов (Парамоныч), М. Яроцкая (Матвеевна), Г. Петров (Васи</w:t>
      </w:r>
      <w:r>
        <w:rPr>
          <w:rStyle w:val="a3"/>
        </w:rPr>
        <w:softHyphen/>
        <w:t>лий), А. Голубева (Зинка), А. Кончакова (Катя), Б. Матюшкин (Костик), Ген я Худяков (Петька).</w:t>
      </w:r>
    </w:p>
    <w:p w14:paraId="73CAB70D" w14:textId="77777777" w:rsidR="006F3561" w:rsidRDefault="00000000">
      <w:pPr>
        <w:pStyle w:val="1"/>
        <w:spacing w:line="211" w:lineRule="auto"/>
        <w:jc w:val="both"/>
      </w:pPr>
      <w:r>
        <w:rPr>
          <w:rStyle w:val="a3"/>
        </w:rPr>
        <w:t>О борьбе председателя колхоза за восстановление хозяйства отстающей артели.</w:t>
      </w:r>
    </w:p>
    <w:p w14:paraId="42DD6921" w14:textId="77777777" w:rsidR="006F3561" w:rsidRDefault="00000000">
      <w:pPr>
        <w:pStyle w:val="1"/>
        <w:spacing w:line="211" w:lineRule="auto"/>
        <w:jc w:val="both"/>
      </w:pPr>
      <w:r>
        <w:rPr>
          <w:rStyle w:val="a3"/>
        </w:rPr>
        <w:t>В село Крутые Горки приезжает новый председатель колхоза Семен Иванович Фролов, ранее проживавший в этом селе. Принимая дела у ста</w:t>
      </w:r>
      <w:r>
        <w:rPr>
          <w:rStyle w:val="a3"/>
        </w:rPr>
        <w:softHyphen/>
        <w:t>рого председателя Горелова, он обнаруживает противозаконную продажу сена. В представлении Горелова это месть, так как его жена Анна — старая любовь Фролова... Постепенно Фролов наводит порядок в колхозном хозяйстве. Повышенная оплата трудодня и авансирование заинтересовывают людей. Даже такие заядлые собственники, как Кочетов и Орешкина, начи</w:t>
      </w:r>
      <w:r>
        <w:rPr>
          <w:rStyle w:val="a3"/>
        </w:rPr>
        <w:softHyphen/>
        <w:t>нают все активнее работать в колхозе. Но успехи в колхозе не приносят пол</w:t>
      </w:r>
      <w:r>
        <w:rPr>
          <w:rStyle w:val="a3"/>
        </w:rPr>
        <w:softHyphen/>
        <w:t>ного счастья Фролову: он не может побороть свою любовь к Анне. С повой силой вспыхивает их чувство. Неожиданно возвращается из заключения Горелов. Он намерен переехать с семьей на работу в соседнюю МТС. Апиа оказывается перед тяжелым выбором. После долгих раздумий она уезжает с Гореловым и сыном.</w:t>
      </w:r>
    </w:p>
    <w:p w14:paraId="4316F71F" w14:textId="77777777" w:rsidR="006F3561" w:rsidRDefault="00000000">
      <w:pPr>
        <w:pStyle w:val="1"/>
        <w:spacing w:after="120" w:line="211" w:lineRule="auto"/>
        <w:jc w:val="both"/>
      </w:pPr>
      <w:r>
        <w:rPr>
          <w:rStyle w:val="a3"/>
        </w:rPr>
        <w:t xml:space="preserve">Библиография: «Правда», </w:t>
      </w:r>
      <w:r>
        <w:rPr>
          <w:rStyle w:val="a3"/>
          <w:lang w:val="en-US" w:eastAsia="en-US"/>
        </w:rPr>
        <w:t xml:space="preserve">6.VII </w:t>
      </w:r>
      <w:r>
        <w:rPr>
          <w:rStyle w:val="a3"/>
        </w:rPr>
        <w:t xml:space="preserve">1956; «Советская культура», 28.VI 1956; «Искусство кино», М., 1956, № 7; «Вечерняя Москва», 28.V 1956; «Ленинградская правда», </w:t>
      </w:r>
      <w:r>
        <w:rPr>
          <w:rStyle w:val="a3"/>
          <w:lang w:val="en-US" w:eastAsia="en-US"/>
        </w:rPr>
        <w:t xml:space="preserve">16.VI </w:t>
      </w:r>
      <w:r>
        <w:rPr>
          <w:rStyle w:val="a3"/>
        </w:rPr>
        <w:t xml:space="preserve">1956; «Московский комсомолец», 8.VII 1956; «Гудок», М., 22.VI 1956, «Сельское хозяйство», М., 7 VII 1956; «Ташкентская правда», </w:t>
      </w:r>
      <w:r>
        <w:rPr>
          <w:rStyle w:val="a3"/>
          <w:lang w:val="en-US" w:eastAsia="en-US"/>
        </w:rPr>
        <w:t xml:space="preserve">27.VI </w:t>
      </w:r>
      <w:r>
        <w:rPr>
          <w:rStyle w:val="a3"/>
        </w:rPr>
        <w:t xml:space="preserve">1956; «Коммунист», Саратов, </w:t>
      </w:r>
      <w:r>
        <w:rPr>
          <w:rStyle w:val="a3"/>
          <w:lang w:val="en-US" w:eastAsia="en-US"/>
        </w:rPr>
        <w:t xml:space="preserve">20.VI </w:t>
      </w:r>
      <w:r>
        <w:rPr>
          <w:rStyle w:val="a3"/>
        </w:rPr>
        <w:t>1956; «Волга», Астрахань, 22.VI 1956.</w:t>
      </w:r>
    </w:p>
    <w:p w14:paraId="63133BD3" w14:textId="77777777" w:rsidR="006F3561" w:rsidRDefault="00000000">
      <w:pPr>
        <w:pStyle w:val="1"/>
        <w:numPr>
          <w:ilvl w:val="0"/>
          <w:numId w:val="68"/>
        </w:numPr>
        <w:tabs>
          <w:tab w:val="left" w:pos="442"/>
        </w:tabs>
        <w:spacing w:line="221" w:lineRule="auto"/>
        <w:ind w:firstLine="0"/>
        <w:jc w:val="both"/>
      </w:pPr>
      <w:r>
        <w:rPr>
          <w:rStyle w:val="a3"/>
        </w:rPr>
        <w:t xml:space="preserve">КРЫЛАТЫЙ ПОДАРОК- Приключ., 7 ч., 1847 </w:t>
      </w:r>
      <w:r>
        <w:rPr>
          <w:rStyle w:val="a3"/>
          <w:i/>
          <w:iCs/>
        </w:rPr>
        <w:t>м,</w:t>
      </w:r>
      <w:r>
        <w:rPr>
          <w:rStyle w:val="a3"/>
        </w:rPr>
        <w:t xml:space="preserve"> Алма-Атинская киностудия, 1956 г., ВЭ29.ХП 1957 г.</w:t>
      </w:r>
    </w:p>
    <w:p w14:paraId="73EAE624" w14:textId="77777777" w:rsidR="006F3561" w:rsidRDefault="00000000">
      <w:pPr>
        <w:pStyle w:val="1"/>
        <w:spacing w:line="221" w:lineRule="auto"/>
        <w:jc w:val="both"/>
      </w:pPr>
      <w:r>
        <w:rPr>
          <w:rStyle w:val="a3"/>
        </w:rPr>
        <w:t>Авт. сцен. М. Зверев, В. Шрейберг; реж.-пост. А. Слободник, Э. Файк; опер. И. Гитлевич, Б. Сигов; худ. Р. Сахи, Ю. Вайншток; композ. К- Мусин; звукоопер. Г. Мирошниченко.</w:t>
      </w:r>
    </w:p>
    <w:p w14:paraId="158BE0C7" w14:textId="77777777" w:rsidR="006F3561" w:rsidRDefault="00000000">
      <w:pPr>
        <w:pStyle w:val="1"/>
        <w:spacing w:line="221" w:lineRule="auto"/>
        <w:jc w:val="both"/>
      </w:pPr>
      <w:r>
        <w:rPr>
          <w:rStyle w:val="a3"/>
        </w:rPr>
        <w:t>Реж. А. Карсакбаев; опер. комб. съемок А. Коваль; дрессировщик М. Джанкулов; дирижер Е. Манаев; дир. картины П. Юманков.</w:t>
      </w:r>
    </w:p>
    <w:p w14:paraId="323AE2C6" w14:textId="77777777" w:rsidR="006F3561" w:rsidRDefault="00000000">
      <w:pPr>
        <w:pStyle w:val="1"/>
        <w:spacing w:line="221" w:lineRule="auto"/>
        <w:jc w:val="both"/>
      </w:pPr>
      <w:r>
        <w:rPr>
          <w:rStyle w:val="a3"/>
        </w:rPr>
        <w:t>В ролях: Г Нармагамбетов (Хасси), А. Едигенов (Азамат), Л. Климова- Мыктыбаева (Наташа), Л. Новиков (Саша), С. Нуркамалов (Ермек), К- Су- лейменов (Шахмет), Ф. Аранышев (Юрик), К- Бадыров (Мухтар), С Кожам- кулов (Джапар), П. Волков (лесник), А. Ергужинова (учительница), Ш. Джандарбекова (мать Хасена), Т Жайлибеков (пионервожатый), А. Жолумбетов, А. Толубаев, К- Каримов, М. Бахтыгереев, А. Габсат- гаров, А. Баспакова, Г Малыбаева, С. Линьков, К- Адильчинов.</w:t>
      </w:r>
    </w:p>
    <w:p w14:paraId="181A8D6A" w14:textId="77777777" w:rsidR="006F3561" w:rsidRDefault="00000000">
      <w:pPr>
        <w:pStyle w:val="1"/>
        <w:spacing w:line="221" w:lineRule="auto"/>
        <w:jc w:val="both"/>
      </w:pPr>
      <w:r>
        <w:rPr>
          <w:rStyle w:val="a3"/>
        </w:rPr>
        <w:t>О работе юннатов колхозной зверофермы.</w:t>
      </w:r>
    </w:p>
    <w:p w14:paraId="4DAFD9EC" w14:textId="77777777" w:rsidR="006F3561" w:rsidRDefault="00000000">
      <w:pPr>
        <w:pStyle w:val="1"/>
        <w:spacing w:line="218" w:lineRule="auto"/>
        <w:jc w:val="both"/>
        <w:rPr>
          <w:sz w:val="15"/>
          <w:szCs w:val="15"/>
        </w:rPr>
        <w:sectPr w:rsidR="006F3561">
          <w:footerReference w:type="even" r:id="rId684"/>
          <w:footerReference w:type="default" r:id="rId685"/>
          <w:pgSz w:w="11906" w:h="16838"/>
          <w:pgMar w:top="4391" w:right="3493" w:bottom="4161" w:left="3498" w:header="3963" w:footer="3733" w:gutter="0"/>
          <w:pgNumType w:start="639"/>
          <w:cols w:space="720"/>
          <w:noEndnote/>
          <w:docGrid w:linePitch="360"/>
        </w:sectPr>
      </w:pPr>
      <w:r>
        <w:rPr>
          <w:rStyle w:val="a3"/>
        </w:rPr>
        <w:t>У юннатов колхозной зверофермы убежала лиса Серебрянка. Ребята просят старого охотника Мухтар-ага поймать лису с помощью беркута. Охотник соглашается. В поединке с лисой беркут оказывается побежден</w:t>
      </w:r>
      <w:r>
        <w:rPr>
          <w:rStyle w:val="a3"/>
        </w:rPr>
        <w:softHyphen/>
        <w:t>ным. Мухтар-ага огорчен: птица больше не пригодна для охоты. Тогда ребя</w:t>
      </w:r>
      <w:r>
        <w:rPr>
          <w:rStyle w:val="a3"/>
        </w:rPr>
        <w:softHyphen/>
        <w:t xml:space="preserve">та решают поймать беркутенка и отдать его Мухтар-ага. Хасеи и Саша отправляются в горы. Но вскоре Саша натирает ногу и отстает. Хасен идет </w:t>
      </w:r>
      <w:r>
        <w:rPr>
          <w:rStyle w:val="a3"/>
          <w:rFonts w:ascii="Courier New" w:eastAsia="Courier New" w:hAnsi="Courier New" w:cs="Courier New"/>
          <w:sz w:val="15"/>
          <w:szCs w:val="15"/>
        </w:rPr>
        <w:t>638</w:t>
      </w:r>
    </w:p>
    <w:p w14:paraId="6E481856" w14:textId="77777777" w:rsidR="006F3561" w:rsidRDefault="00000000">
      <w:pPr>
        <w:pStyle w:val="1"/>
        <w:spacing w:line="211" w:lineRule="auto"/>
        <w:ind w:firstLine="0"/>
        <w:jc w:val="both"/>
      </w:pPr>
      <w:r>
        <w:rPr>
          <w:rStyle w:val="a3"/>
        </w:rPr>
        <w:lastRenderedPageBreak/>
        <w:t>дальше один, Он добирается до орлиного гнезда и пытается схватить птенца, но на него нападает взрослый беркут.,. Утром лесник Кузьмич вместе с ре</w:t>
      </w:r>
      <w:r>
        <w:rPr>
          <w:rStyle w:val="a3"/>
        </w:rPr>
        <w:softHyphen/>
        <w:t>бятами отправляется на поиски Хасепа. Они находят его в пещере. Вместе с беркутенком ребята возвращаются домой. Вскоре леснику удается поймать Серебрянку с маленькими лисятами. Все семейство он передает юннатам. В жаркие летние дни юннаты организуют ловлю рыбы, охоту за сусликами и черепахами. Все это нужно, чтобы подкормить лисиц зверофермы. В кол</w:t>
      </w:r>
      <w:r>
        <w:rPr>
          <w:rStyle w:val="a3"/>
        </w:rPr>
        <w:softHyphen/>
        <w:t>лективном труде крепнет дружба среди ребят. Юннаты обучают молодого беркуту приемам охоты. В день праздника охотников дети дарят беркута Мухтар-ага,</w:t>
      </w:r>
    </w:p>
    <w:p w14:paraId="5EDA80C5" w14:textId="77777777" w:rsidR="006F3561" w:rsidRDefault="00000000">
      <w:pPr>
        <w:pStyle w:val="1"/>
        <w:spacing w:after="200" w:line="211" w:lineRule="auto"/>
        <w:jc w:val="both"/>
      </w:pPr>
      <w:r>
        <w:rPr>
          <w:rStyle w:val="a3"/>
        </w:rPr>
        <w:t>Библиография: «Пионерская правда», 7 VII 1957; «Казахская правда», Алма-Ата, 4.XII 1956.</w:t>
      </w:r>
    </w:p>
    <w:p w14:paraId="7F8AE433" w14:textId="77777777" w:rsidR="006F3561" w:rsidRDefault="00000000">
      <w:pPr>
        <w:pStyle w:val="1"/>
        <w:spacing w:line="211" w:lineRule="auto"/>
        <w:ind w:firstLine="0"/>
        <w:jc w:val="both"/>
      </w:pPr>
      <w:r>
        <w:rPr>
          <w:rStyle w:val="a3"/>
        </w:rPr>
        <w:t>229 3. КРЫЛЬЯ- Фильм-спектакль, 10 ч ,* 2814 ж, Мосфильм, 1956 г., ВЭ X 1956 г.</w:t>
      </w:r>
    </w:p>
    <w:p w14:paraId="0E61622E" w14:textId="77777777" w:rsidR="006F3561" w:rsidRDefault="00000000">
      <w:pPr>
        <w:pStyle w:val="1"/>
        <w:spacing w:line="211" w:lineRule="auto"/>
        <w:jc w:val="both"/>
      </w:pPr>
      <w:r>
        <w:rPr>
          <w:rStyle w:val="a3"/>
        </w:rPr>
        <w:t>Худ. рук. театра и пост, спектакля К- Зубов; худ. Б. Волков; муз. В. Мурадели; реж.-пост. фильма Т. Лукашевич; гл. опер. С.Шейнин; худ. В. Щербак; звукоопер. Н. Тимарцев.</w:t>
      </w:r>
    </w:p>
    <w:p w14:paraId="490036AF" w14:textId="77777777" w:rsidR="006F3561" w:rsidRDefault="00000000">
      <w:pPr>
        <w:pStyle w:val="1"/>
        <w:spacing w:line="211" w:lineRule="auto"/>
        <w:jc w:val="both"/>
      </w:pPr>
      <w:r>
        <w:rPr>
          <w:rStyle w:val="a3"/>
        </w:rPr>
        <w:t>Реж. Г Наморадзе; опер. А. Приезжее; опер. комб. съемок Б.Горбачев; монтаж. В. Массино; дирижер В. Дударова; дир. картины М. Ятаков.</w:t>
      </w:r>
    </w:p>
    <w:p w14:paraId="283EA55A" w14:textId="77777777" w:rsidR="006F3561" w:rsidRDefault="00000000">
      <w:pPr>
        <w:pStyle w:val="1"/>
        <w:spacing w:line="211" w:lineRule="auto"/>
        <w:jc w:val="both"/>
      </w:pPr>
      <w:r>
        <w:rPr>
          <w:rStyle w:val="a3"/>
        </w:rPr>
        <w:t>В ролях: М. Царев (Ромодан), Н. Комиссаров (Дремлюга), А. Сальнико</w:t>
      </w:r>
      <w:r>
        <w:rPr>
          <w:rStyle w:val="a3"/>
        </w:rPr>
        <w:softHyphen/>
        <w:t>ва (Надежда Степановна, его жена), Н. Светловидов (Терещенко), Е. Руб</w:t>
      </w:r>
      <w:r>
        <w:rPr>
          <w:rStyle w:val="a3"/>
        </w:rPr>
        <w:softHyphen/>
        <w:t>цова (Татьяна Свиридовна, его жена), И. Верейский (Роевой), К- Тарасова (Мария Николаевна, его жена), В. Хохряков (Овчаренко), Е. Гоголева (Анна Андреевна Падолист), К- Блохина (Лида, ее дочь), И. Ликсо (Ремез), В. До</w:t>
      </w:r>
      <w:r>
        <w:rPr>
          <w:rStyle w:val="a3"/>
        </w:rPr>
        <w:softHyphen/>
        <w:t>ронин (Самосад), В. Колосов (Иваненко), П. Оленев (Филипп), С. Фадеева (Варвара Александровна), Э. Долматова (Галя), А. Яблочкина (Горицвет), Ю. Аверин (Калина), Г Ковров (Вернигора), В. Шарлахов (Соха), В. Сивов (Марченко), Н. Шамин (Коровай) А. Смирнов (Дударик), Г Егорова (Виш</w:t>
      </w:r>
      <w:r>
        <w:rPr>
          <w:rStyle w:val="a3"/>
        </w:rPr>
        <w:softHyphen/>
        <w:t>невая), С. Калабин (Скиба), Б. Сазонов (Качан).</w:t>
      </w:r>
    </w:p>
    <w:p w14:paraId="065A3601" w14:textId="77777777" w:rsidR="006F3561" w:rsidRDefault="00000000">
      <w:pPr>
        <w:pStyle w:val="1"/>
        <w:spacing w:line="211" w:lineRule="auto"/>
        <w:jc w:val="both"/>
      </w:pPr>
      <w:r>
        <w:rPr>
          <w:rStyle w:val="a3"/>
        </w:rPr>
        <w:t>Экранизация одноименного спектакля, поставленного Государственным академическим Малым театром по пьесе А. Корнейчука.</w:t>
      </w:r>
    </w:p>
    <w:p w14:paraId="4DD682B4" w14:textId="77777777" w:rsidR="006F3561" w:rsidRDefault="00000000">
      <w:pPr>
        <w:pStyle w:val="1"/>
        <w:spacing w:line="211" w:lineRule="auto"/>
        <w:jc w:val="both"/>
      </w:pPr>
      <w:r>
        <w:rPr>
          <w:rStyle w:val="a3"/>
        </w:rPr>
        <w:t>В один из областных центров Украины приезжает новый секретарь обкома партии Ромодан. Участнику Великой Отечественной войны, незауряд</w:t>
      </w:r>
      <w:r>
        <w:rPr>
          <w:rStyle w:val="a3"/>
        </w:rPr>
        <w:softHyphen/>
        <w:t>ному организатору, принципиальному и скромному коммунисту предстоит многое сделать. Оторвавшийся же от народа, от жизни председатель облис</w:t>
      </w:r>
      <w:r>
        <w:rPr>
          <w:rStyle w:val="a3"/>
        </w:rPr>
        <w:softHyphen/>
        <w:t>полкома Дремлюга занимается самовосхвалением. С помощью подхалимов он составляет благополучные сводки о далеко не благополучном состоянии дел в сельском хозяйстве. Ромодан начинает с изучения людей. Он ведет настойчивую борьбу с бюрократизмом. Под руководством нового партийного руководителя труженики области добиваются первых успехов. К Ромодану приходит уважение и любовь народа. Мужественно переносит Ромодан невзгоды личной жизни. В первые годы после войны его жена врач Анна Андреевна была арестована по обвинению в государственной измене. После разоблачения банды Берия Анну Андреевну, как ложно обвиненную, осво</w:t>
      </w:r>
      <w:r>
        <w:rPr>
          <w:rStyle w:val="a3"/>
        </w:rPr>
        <w:softHyphen/>
        <w:t>бодили. Не зная, что все эти годы Ромодан добивался пересмотра дела жены, Анна Андреевна не может простить Ромодану минуту слабости, когда он усом</w:t>
      </w:r>
      <w:r>
        <w:rPr>
          <w:rStyle w:val="a3"/>
        </w:rPr>
        <w:softHyphen/>
        <w:t>нился в ее честности. Проходит время. Рассеиваются сомнения, и Ромодан вновь обретает любовь жены и дочери.</w:t>
      </w:r>
    </w:p>
    <w:p w14:paraId="39611207" w14:textId="77777777" w:rsidR="006F3561" w:rsidRDefault="00000000">
      <w:pPr>
        <w:pStyle w:val="1"/>
        <w:spacing w:after="200" w:line="211" w:lineRule="auto"/>
        <w:jc w:val="both"/>
      </w:pPr>
      <w:r>
        <w:rPr>
          <w:rStyle w:val="a3"/>
        </w:rPr>
        <w:t>Библиография: «Челябинский рабочий», 12.X 1956; «Заря» Брест, 13.Х 1956; «Тамбовская правда», 12. X 1956.</w:t>
      </w:r>
    </w:p>
    <w:p w14:paraId="5BFD59D4" w14:textId="77777777" w:rsidR="006F3561" w:rsidRDefault="00000000">
      <w:pPr>
        <w:pStyle w:val="1"/>
        <w:numPr>
          <w:ilvl w:val="0"/>
          <w:numId w:val="69"/>
        </w:numPr>
        <w:tabs>
          <w:tab w:val="left" w:pos="440"/>
        </w:tabs>
        <w:spacing w:after="200" w:line="216" w:lineRule="auto"/>
        <w:ind w:firstLine="0"/>
        <w:jc w:val="both"/>
        <w:sectPr w:rsidR="006F3561">
          <w:footerReference w:type="even" r:id="rId686"/>
          <w:footerReference w:type="default" r:id="rId687"/>
          <w:pgSz w:w="11906" w:h="16838"/>
          <w:pgMar w:top="4480" w:right="3514" w:bottom="4330" w:left="3512" w:header="4052" w:footer="3" w:gutter="0"/>
          <w:cols w:space="720"/>
          <w:noEndnote/>
          <w:docGrid w:linePitch="360"/>
        </w:sectPr>
      </w:pPr>
      <w:r>
        <w:rPr>
          <w:rStyle w:val="a3"/>
        </w:rPr>
        <w:t>МАЛЬВА. Экраниз., цв., 8 ч., 2319,7 ле, Киевская киностудия, 1956 г., ВЭ 8.VI 1957 г.</w:t>
      </w:r>
    </w:p>
    <w:p w14:paraId="216BF834" w14:textId="77777777" w:rsidR="006F3561" w:rsidRDefault="00000000">
      <w:pPr>
        <w:pStyle w:val="1"/>
        <w:spacing w:line="211" w:lineRule="auto"/>
        <w:jc w:val="both"/>
      </w:pPr>
      <w:r>
        <w:rPr>
          <w:rStyle w:val="a3"/>
        </w:rPr>
        <w:lastRenderedPageBreak/>
        <w:t>Авт. сцен. Н. Коварский; реж -пост. В. Браун, опер. В. Войтенко; худ. М. Юферов; композ. И. Шамо; звукоопер. К. Коган.</w:t>
      </w:r>
    </w:p>
    <w:p w14:paraId="461DA2BB" w14:textId="77777777" w:rsidR="006F3561" w:rsidRDefault="00000000">
      <w:pPr>
        <w:pStyle w:val="1"/>
        <w:spacing w:line="211" w:lineRule="auto"/>
        <w:jc w:val="both"/>
      </w:pPr>
      <w:r>
        <w:rPr>
          <w:rStyle w:val="a3"/>
        </w:rPr>
        <w:t>Реж. К Гаккель; лит. консульт. Б. Бялик; ред А Перегуда; дирижеры II. Поляков, К- Симеонов; дир. картины Л. Корецкий.</w:t>
      </w:r>
    </w:p>
    <w:p w14:paraId="79F8B07A" w14:textId="77777777" w:rsidR="006F3561" w:rsidRDefault="00000000">
      <w:pPr>
        <w:pStyle w:val="1"/>
        <w:spacing w:line="211" w:lineRule="auto"/>
        <w:jc w:val="both"/>
      </w:pPr>
      <w:r>
        <w:rPr>
          <w:rStyle w:val="a3"/>
        </w:rPr>
        <w:t>В ролях: Д. Ритенбергс (Мальва), П. Усовниченко (Василий), А. Иг</w:t>
      </w:r>
      <w:r>
        <w:rPr>
          <w:rStyle w:val="a3"/>
        </w:rPr>
        <w:softHyphen/>
        <w:t>натьев (Яков), Г Юхтин (Сережа), А. Толбузин (приказчик), И. Матвеев (Степок).</w:t>
      </w:r>
    </w:p>
    <w:p w14:paraId="549742A3" w14:textId="77777777" w:rsidR="006F3561" w:rsidRDefault="00000000">
      <w:pPr>
        <w:pStyle w:val="1"/>
        <w:spacing w:line="211" w:lineRule="auto"/>
        <w:jc w:val="both"/>
      </w:pPr>
      <w:r>
        <w:rPr>
          <w:rStyle w:val="a3"/>
        </w:rPr>
        <w:t>В основу сценария фильма положены мотивы «Мальвы» и других ранних рассказов М. Горького.</w:t>
      </w:r>
    </w:p>
    <w:p w14:paraId="49E44D0B" w14:textId="77777777" w:rsidR="006F3561" w:rsidRDefault="00000000">
      <w:pPr>
        <w:pStyle w:val="1"/>
        <w:spacing w:line="211" w:lineRule="auto"/>
        <w:jc w:val="both"/>
      </w:pPr>
      <w:r>
        <w:rPr>
          <w:rStyle w:val="a3"/>
        </w:rPr>
        <w:t>Когда-то крестьянин Василий ушел из родной деревни, оставив жену и сына Якова. Много лет проработал он на рыбном промысле, где сошелся с красавицей Мальвой. Безмятежная жизнь Василия была нарушена приез</w:t>
      </w:r>
      <w:r>
        <w:rPr>
          <w:rStyle w:val="a3"/>
        </w:rPr>
        <w:softHyphen/>
        <w:t>дом сына, который, не выдержав тягот деревенской жизни, так же как и в свое время его отец, ушел из села на заработки. С появлением Якова, кото</w:t>
      </w:r>
      <w:r>
        <w:rPr>
          <w:rStyle w:val="a3"/>
        </w:rPr>
        <w:softHyphen/>
        <w:t>рому приглянулась Мальва, отношения Василия с молодой женщиной услож</w:t>
      </w:r>
      <w:r>
        <w:rPr>
          <w:rStyle w:val="a3"/>
        </w:rPr>
        <w:softHyphen/>
        <w:t>нились. Однажды Василий, ревнуя Мальву к сыну, ударил свою любовницу. Между отцом и сыном вспыхнула ссора. Василий, тяжело переживая разлад с сыном и Мальвой, решил возвратиться в деревню. Но гордая и своенравная Мальва отвергла и Якова. Ей были противны жадность и трусость крестьян</w:t>
      </w:r>
      <w:r>
        <w:rPr>
          <w:rStyle w:val="a3"/>
        </w:rPr>
        <w:softHyphen/>
        <w:t>ского парня.</w:t>
      </w:r>
    </w:p>
    <w:p w14:paraId="566C7311" w14:textId="77777777" w:rsidR="006F3561" w:rsidRDefault="00000000">
      <w:pPr>
        <w:pStyle w:val="1"/>
        <w:spacing w:line="211" w:lineRule="auto"/>
        <w:jc w:val="both"/>
      </w:pPr>
      <w:r>
        <w:rPr>
          <w:rStyle w:val="a3"/>
        </w:rPr>
        <w:t>На XVIII Международном кинофестивале в Венеции (1957) артистке Д. Ритенбергс за исполнение роли Мальвы присуждена премия «Кубок Вольпи»; на I Всесоюзном кинофестивале в Москве (1958) присуждена вторая премия художнику. М. Юферову.</w:t>
      </w:r>
    </w:p>
    <w:p w14:paraId="19872560" w14:textId="77777777" w:rsidR="006F3561" w:rsidRDefault="00000000">
      <w:pPr>
        <w:pStyle w:val="1"/>
        <w:spacing w:after="120" w:line="211" w:lineRule="auto"/>
        <w:jc w:val="both"/>
      </w:pPr>
      <w:r>
        <w:rPr>
          <w:rStyle w:val="a3"/>
        </w:rPr>
        <w:t>Библиография' «Советская Башкирия», Уфа, 26 VI 1957; «Калининградская правда», 9.VI 1957</w:t>
      </w:r>
    </w:p>
    <w:p w14:paraId="70B19150" w14:textId="77777777" w:rsidR="006F3561" w:rsidRDefault="00000000">
      <w:pPr>
        <w:pStyle w:val="1"/>
        <w:numPr>
          <w:ilvl w:val="0"/>
          <w:numId w:val="69"/>
        </w:numPr>
        <w:tabs>
          <w:tab w:val="left" w:pos="438"/>
        </w:tabs>
        <w:spacing w:line="218" w:lineRule="auto"/>
        <w:ind w:firstLine="0"/>
        <w:jc w:val="both"/>
      </w:pPr>
      <w:r>
        <w:rPr>
          <w:rStyle w:val="a3"/>
        </w:rPr>
        <w:t xml:space="preserve">МЕДОВЫЙ МЕСЯЦ- Комедия, цв., 2548 </w:t>
      </w:r>
      <w:r>
        <w:rPr>
          <w:rStyle w:val="a3"/>
          <w:i/>
          <w:iCs/>
        </w:rPr>
        <w:t>м,</w:t>
      </w:r>
      <w:r>
        <w:rPr>
          <w:rStyle w:val="a3"/>
        </w:rPr>
        <w:t xml:space="preserve"> Ленфильм, 1956 г., ВЭ 10.ХП 1956 г.</w:t>
      </w:r>
    </w:p>
    <w:p w14:paraId="6720A82A" w14:textId="77777777" w:rsidR="006F3561" w:rsidRDefault="00000000">
      <w:pPr>
        <w:pStyle w:val="1"/>
        <w:spacing w:line="218" w:lineRule="auto"/>
        <w:jc w:val="both"/>
      </w:pPr>
      <w:r>
        <w:rPr>
          <w:rStyle w:val="a3"/>
        </w:rPr>
        <w:t>Авт сцен. К- Минц, Е. Помещиков; реж.-пост. Н. Кошеверова; гл. опер. А. Назаров, худ. А. Векслер, С. Мандель; композ. М. Вайнберг, звукоопер. А. Беккер.</w:t>
      </w:r>
    </w:p>
    <w:p w14:paraId="6AE04812" w14:textId="77777777" w:rsidR="006F3561" w:rsidRDefault="00000000">
      <w:pPr>
        <w:pStyle w:val="1"/>
        <w:spacing w:line="218" w:lineRule="auto"/>
        <w:jc w:val="both"/>
      </w:pPr>
      <w:r>
        <w:rPr>
          <w:rStyle w:val="a3"/>
        </w:rPr>
        <w:t>Реж. А. Ивановский; ассист. реж. Э. Галь, А. Тубеншляк; опер. В. Бурыкин, Н. Шифрин, ассист. опер. Г Афанасьев, ассист. худ.-костюм. Д Монэ, монтаж. Е. Миронова, ассист. но монтажу Е. Шкультипа; ред. Е Добин; дир. картины В. Беспрозванный.</w:t>
      </w:r>
    </w:p>
    <w:p w14:paraId="3939BB33" w14:textId="77777777" w:rsidR="006F3561" w:rsidRDefault="00000000">
      <w:pPr>
        <w:pStyle w:val="1"/>
        <w:spacing w:line="218" w:lineRule="auto"/>
        <w:jc w:val="both"/>
      </w:pPr>
      <w:r>
        <w:rPr>
          <w:rStyle w:val="a3"/>
        </w:rPr>
        <w:t>В ролях. Л. Касаткина (Людмила Одинцова), П. Кадочников (Алексей Рыбальченко), Т Панкова (Анна Терентьевна Одинцова), П. Суханов (Иван Терентьевич Одинцов), 3. Федорова (Елизавета, повариха), С. Филиппов (паромщик), Т Лобанов (заведующий столовой), Е. Савинова (Зоя), Т Пельтцер (медсестра), В. Абрамов (начальник строительства), А. Абра</w:t>
      </w:r>
      <w:r>
        <w:rPr>
          <w:rStyle w:val="a3"/>
        </w:rPr>
        <w:softHyphen/>
        <w:t>мов, Л Люлько, К- Лавров, Л. Макарова, Л. Малиновская, А. Матвеева, В. Медведев.</w:t>
      </w:r>
    </w:p>
    <w:p w14:paraId="76CF534A" w14:textId="77777777" w:rsidR="006F3561" w:rsidRDefault="00000000">
      <w:pPr>
        <w:pStyle w:val="1"/>
        <w:spacing w:line="218" w:lineRule="auto"/>
        <w:jc w:val="both"/>
      </w:pPr>
      <w:r>
        <w:rPr>
          <w:rStyle w:val="a3"/>
        </w:rPr>
        <w:t>Об осуждении эгоизма и самовлюбленности.</w:t>
      </w:r>
    </w:p>
    <w:p w14:paraId="0ABB2DD4" w14:textId="77777777" w:rsidR="006F3561" w:rsidRDefault="00000000">
      <w:pPr>
        <w:pStyle w:val="1"/>
        <w:spacing w:line="218" w:lineRule="auto"/>
        <w:jc w:val="both"/>
      </w:pPr>
      <w:r>
        <w:rPr>
          <w:rStyle w:val="a3"/>
        </w:rPr>
        <w:t>Выпускница медицинского института ленинградка Людмила Одинцова мечтает о работе только в Ленинграде. Практика па периферии пугает ее. Именно поэтому она выходит замуж за инженер а-мостовика Алексея Рыбальченко, который до сих пор тщетно добивался руки Людмилы В комис</w:t>
      </w:r>
      <w:r>
        <w:rPr>
          <w:rStyle w:val="a3"/>
        </w:rPr>
        <w:softHyphen/>
        <w:t>сии по распределению молодых специалистов Людмила узнает, что се остав</w:t>
      </w:r>
      <w:r>
        <w:rPr>
          <w:rStyle w:val="a3"/>
        </w:rPr>
        <w:softHyphen/>
        <w:t>ляют в Ленинграде не как жену ленинградца, а как способнейшую ученицу. В эю время Алексей дает согласие на строительство моста в Сибири и тре</w:t>
      </w:r>
      <w:r>
        <w:rPr>
          <w:rStyle w:val="a3"/>
        </w:rPr>
        <w:softHyphen/>
        <w:t>бует, чтобы его жена ехала с ним Негодованию Людмилы нет границ. Тем не менее она вынуждена ехать с мужем. Неудобства периферийной жизни превосходят все ожидания Людмилы. Ее вместе с мужем временно поселяют на баржу. Людмила не хочет оставаться с мужем под одной крышей. Алексей ыо</w:t>
      </w:r>
    </w:p>
    <w:p w14:paraId="49D9DFE1" w14:textId="77777777" w:rsidR="006F3561" w:rsidRDefault="00000000">
      <w:pPr>
        <w:pStyle w:val="1"/>
        <w:spacing w:line="211" w:lineRule="auto"/>
        <w:ind w:firstLine="0"/>
        <w:jc w:val="both"/>
      </w:pPr>
      <w:r>
        <w:rPr>
          <w:rStyle w:val="a3"/>
        </w:rPr>
        <w:t>всерьез решает, что женитьба — обоюдная ошибка, и переезжает от Людми</w:t>
      </w:r>
      <w:r>
        <w:rPr>
          <w:rStyle w:val="a3"/>
        </w:rPr>
        <w:softHyphen/>
        <w:t>лы в общежитие Вскоре по совету секретаря комсомола он вновь возвращает</w:t>
      </w:r>
      <w:r>
        <w:rPr>
          <w:rStyle w:val="a3"/>
        </w:rPr>
        <w:softHyphen/>
        <w:t xml:space="preserve">ся на баржу и просит Людмилу сохранить хотя бы видимость нормальных взаимоотношений. На этот раз в общежитие переезжает Людмила, решив, что Алексей разлюбил се Проходит время. Людмила постепенно увлекается работой периферийного врача и вырастает в хорошего и ценного специалиста. Теперь лишь </w:t>
      </w:r>
      <w:r>
        <w:rPr>
          <w:rStyle w:val="a3"/>
        </w:rPr>
        <w:lastRenderedPageBreak/>
        <w:t>самолюбие не позволяет ей первой протянуть руку человеку, коюрого она полюбила. В конце концов молодожены находят общий язык и обретают семейное счастье.</w:t>
      </w:r>
    </w:p>
    <w:p w14:paraId="466E879D" w14:textId="77777777" w:rsidR="006F3561" w:rsidRDefault="00000000">
      <w:pPr>
        <w:pStyle w:val="1"/>
        <w:spacing w:after="120" w:line="211" w:lineRule="auto"/>
        <w:ind w:firstLine="320"/>
        <w:jc w:val="both"/>
      </w:pPr>
      <w:r>
        <w:rPr>
          <w:rStyle w:val="a3"/>
        </w:rPr>
        <w:t>Библиография: «Советская Россия», М., 13.XII 1956; «Ленин</w:t>
      </w:r>
      <w:r>
        <w:rPr>
          <w:rStyle w:val="a3"/>
        </w:rPr>
        <w:softHyphen/>
        <w:t>градская правда», 30-ХП 1956; «Молодежь Азербайджана», Баку, 23.XII 1956; «Знамя коммунизма», Одесса, 29. XII 1956; «Магнитогорский рабочий», 22.XII 1956; «Советская Молдавия», Кишинев, 15 X11 1956.</w:t>
      </w:r>
    </w:p>
    <w:p w14:paraId="195579D0" w14:textId="77777777" w:rsidR="006F3561" w:rsidRDefault="00000000">
      <w:pPr>
        <w:pStyle w:val="1"/>
        <w:numPr>
          <w:ilvl w:val="0"/>
          <w:numId w:val="69"/>
        </w:numPr>
        <w:tabs>
          <w:tab w:val="left" w:pos="445"/>
        </w:tabs>
        <w:spacing w:line="211" w:lineRule="auto"/>
        <w:ind w:firstLine="0"/>
        <w:jc w:val="both"/>
      </w:pPr>
      <w:r>
        <w:rPr>
          <w:rStyle w:val="a3"/>
        </w:rPr>
        <w:t xml:space="preserve">МИКОЛКА ПАРОВОЗ. Экрапиз., цв., 9 ч., 2550,7 </w:t>
      </w:r>
      <w:r>
        <w:rPr>
          <w:rStyle w:val="a3"/>
          <w:i/>
          <w:iCs/>
        </w:rPr>
        <w:t>м,</w:t>
      </w:r>
      <w:r>
        <w:rPr>
          <w:rStyle w:val="a3"/>
        </w:rPr>
        <w:t xml:space="preserve"> Белорусьфильм, 1956 г., ВЭ 8 XII 1957 г.</w:t>
      </w:r>
    </w:p>
    <w:p w14:paraId="7F2EE9FD" w14:textId="77777777" w:rsidR="006F3561" w:rsidRDefault="00000000">
      <w:pPr>
        <w:pStyle w:val="1"/>
        <w:spacing w:line="211" w:lineRule="auto"/>
        <w:ind w:firstLine="320"/>
        <w:jc w:val="both"/>
      </w:pPr>
      <w:r>
        <w:rPr>
          <w:rStyle w:val="a3"/>
        </w:rPr>
        <w:t>Авт. сцен М. Лыньков, М. Садкович, реж.-пост. Л. Голуб; реж С Брау</w:t>
      </w:r>
      <w:r>
        <w:rPr>
          <w:rStyle w:val="a3"/>
        </w:rPr>
        <w:softHyphen/>
        <w:t>де, опер. Г Вдовенков, худ. Ю. Булычев; композ. В. Словников, 1О Бель- зацкий; звукоопер. В. Демкин, военный консульт. Д Козлов, дир картины С. Тульман.</w:t>
      </w:r>
    </w:p>
    <w:p w14:paraId="45D38F6A" w14:textId="77777777" w:rsidR="006F3561" w:rsidRDefault="00000000">
      <w:pPr>
        <w:pStyle w:val="1"/>
        <w:spacing w:line="211" w:lineRule="auto"/>
        <w:ind w:firstLine="320"/>
        <w:jc w:val="both"/>
      </w:pPr>
      <w:r>
        <w:rPr>
          <w:rStyle w:val="a3"/>
        </w:rPr>
        <w:t>В ролях: Вова Гуськов (Миколка), Г Гумилевский (дед Остап), Л. Ива</w:t>
      </w:r>
      <w:r>
        <w:rPr>
          <w:rStyle w:val="a3"/>
        </w:rPr>
        <w:softHyphen/>
        <w:t>нова (мать Миколки), Н. Бармин (отец Миколки), С. Хацкевич (Василий Степанович), А. Белов (матрос Семка), С. Троицкий (начальник станции), В. Бокарев (жандарм), Т Трушина (фрау Амалия), 3. Стомма (инспектор школы), Л. Рахленко (немецкий полковник), Люся Светлицкая (Катька), Коля Лопатин (Ленька), Витя Докучаев (Борька), Г Глебов, II Бондарев, А. Кистов, К Веремейчик, Е. Говша, П. Буценко, Н. Ермоленко, В. Буевич, И. Лаптинский.</w:t>
      </w:r>
    </w:p>
    <w:p w14:paraId="60319CC3" w14:textId="77777777" w:rsidR="006F3561" w:rsidRDefault="00000000">
      <w:pPr>
        <w:pStyle w:val="1"/>
        <w:spacing w:line="211" w:lineRule="auto"/>
        <w:ind w:firstLine="320"/>
        <w:jc w:val="both"/>
      </w:pPr>
      <w:r>
        <w:rPr>
          <w:rStyle w:val="a3"/>
        </w:rPr>
        <w:t>Экранизация одноименной повести М. Лынькова, воспроизводящей эпизоды революционной борьбы в Белоруссии</w:t>
      </w:r>
    </w:p>
    <w:p w14:paraId="6A57DB13" w14:textId="77777777" w:rsidR="006F3561" w:rsidRDefault="00000000">
      <w:pPr>
        <w:pStyle w:val="1"/>
        <w:spacing w:line="211" w:lineRule="auto"/>
        <w:ind w:firstLine="320"/>
        <w:jc w:val="both"/>
      </w:pPr>
      <w:r>
        <w:rPr>
          <w:rStyle w:val="a3"/>
        </w:rPr>
        <w:t>На узловой станции в семье помощника машиниста живет мальчик Миколка, по прозвищу Паровоз. Один за другим через станцию идут на фронт воинские эшелоны. Часто неизвестные люди подбрасывают солдатам листов</w:t>
      </w:r>
      <w:r>
        <w:rPr>
          <w:rStyle w:val="a3"/>
        </w:rPr>
        <w:softHyphen/>
        <w:t>ки, призывающие бороться с самодержавием. Все это наблюдает любозна</w:t>
      </w:r>
      <w:r>
        <w:rPr>
          <w:rStyle w:val="a3"/>
        </w:rPr>
        <w:softHyphen/>
        <w:t>тельный Миколка. Как-то он узнает, что через их станцию проследует цар</w:t>
      </w:r>
      <w:r>
        <w:rPr>
          <w:rStyle w:val="a3"/>
        </w:rPr>
        <w:softHyphen/>
        <w:t>ский поезд. Паренек решает пожаловаться царю на начальника станции, который издевается над его дедом Остапом. Но повидать царя Миколке нс уда</w:t>
      </w:r>
      <w:r>
        <w:rPr>
          <w:rStyle w:val="a3"/>
        </w:rPr>
        <w:softHyphen/>
        <w:t>лось. Жандармы схватили и избили мальчика... Пришел Великий Октябрь Отец и дед Миколки вместе с большевиком Василием и матросом Семкой организуют вооруженные отряды для борьбы с интервентами. Совершает подвиг и Миколка: ему удается освободить арестованных немецкими окку</w:t>
      </w:r>
      <w:r>
        <w:rPr>
          <w:rStyle w:val="a3"/>
        </w:rPr>
        <w:softHyphen/>
        <w:t>пантами рабочих. Спасаясь от преследования, вместе с дедом Миколка уходит в лес. Здесь их настигают враги. Однако вскоре на помощь приходят партизаны. Дед Остап и Миколка становятся бойцами партизанского отря</w:t>
      </w:r>
      <w:r>
        <w:rPr>
          <w:rStyle w:val="a3"/>
        </w:rPr>
        <w:softHyphen/>
        <w:t>да. Как-то раз, когда партизаны попали в беду, Миколка, рискуя жизнью, пробрался к частям Красной Армии Благодаря мужеству партизан и отваге Миколки враг был разгромлен.</w:t>
      </w:r>
    </w:p>
    <w:p w14:paraId="477C59DE" w14:textId="77777777" w:rsidR="006F3561" w:rsidRDefault="00000000">
      <w:pPr>
        <w:pStyle w:val="1"/>
        <w:spacing w:after="120" w:line="211" w:lineRule="auto"/>
        <w:ind w:firstLine="320"/>
        <w:jc w:val="both"/>
      </w:pPr>
      <w:r>
        <w:rPr>
          <w:rStyle w:val="a3"/>
        </w:rPr>
        <w:t>Библиография: «Гудок», М , 13.VII 1957; «Учительская газе</w:t>
      </w:r>
      <w:r>
        <w:rPr>
          <w:rStyle w:val="a3"/>
        </w:rPr>
        <w:softHyphen/>
        <w:t>та», М., 18.УП 1957; «Пионерская правда», 12.VII 1957; «Советская Бело</w:t>
      </w:r>
      <w:r>
        <w:rPr>
          <w:rStyle w:val="a3"/>
        </w:rPr>
        <w:softHyphen/>
        <w:t>руссия», Минск, 28.VII 1957</w:t>
      </w:r>
    </w:p>
    <w:p w14:paraId="08907E0E" w14:textId="77777777" w:rsidR="006F3561" w:rsidRDefault="00000000">
      <w:pPr>
        <w:pStyle w:val="1"/>
        <w:numPr>
          <w:ilvl w:val="0"/>
          <w:numId w:val="69"/>
        </w:numPr>
        <w:tabs>
          <w:tab w:val="left" w:pos="442"/>
        </w:tabs>
        <w:spacing w:line="211" w:lineRule="auto"/>
        <w:ind w:firstLine="0"/>
        <w:jc w:val="both"/>
      </w:pPr>
      <w:r>
        <w:rPr>
          <w:rStyle w:val="a3"/>
        </w:rPr>
        <w:t xml:space="preserve">МНОГО ШУМА ИЗ НИЧЕГО. Фильм-спектакль, 9 ч , 2580 </w:t>
      </w:r>
      <w:r>
        <w:rPr>
          <w:rStyle w:val="a3"/>
          <w:i/>
          <w:iCs/>
        </w:rPr>
        <w:t>м,</w:t>
      </w:r>
      <w:r>
        <w:rPr>
          <w:rStyle w:val="a3"/>
        </w:rPr>
        <w:t xml:space="preserve"> Мос</w:t>
      </w:r>
      <w:r>
        <w:rPr>
          <w:rStyle w:val="a3"/>
        </w:rPr>
        <w:softHyphen/>
        <w:t>ковская киностудия научно-популярных фильмов, 1956 г., ВЭ 6.VIII 1956 г.</w:t>
      </w:r>
    </w:p>
    <w:p w14:paraId="2A40A1D9" w14:textId="77777777" w:rsidR="006F3561" w:rsidRDefault="00000000">
      <w:pPr>
        <w:pStyle w:val="1"/>
        <w:spacing w:after="120" w:line="211" w:lineRule="auto"/>
        <w:ind w:firstLine="320"/>
        <w:jc w:val="both"/>
      </w:pPr>
      <w:r>
        <w:rPr>
          <w:rStyle w:val="a3"/>
        </w:rPr>
        <w:t>Пост, спектакля И. Рапопорт; реж. фильма Л. Замковой; опер. Н. Про</w:t>
      </w:r>
      <w:r>
        <w:rPr>
          <w:rStyle w:val="a3"/>
        </w:rPr>
        <w:softHyphen/>
        <w:t>зоровский; худ. Я- Фельдман; композ. Т. Хренников; звукоопер. Б. Пеккер.</w:t>
      </w:r>
    </w:p>
    <w:p w14:paraId="0C8DD59B" w14:textId="77777777" w:rsidR="006F3561" w:rsidRDefault="00000000">
      <w:pPr>
        <w:pStyle w:val="22"/>
        <w:spacing w:after="120"/>
        <w:jc w:val="both"/>
        <w:rPr>
          <w:sz w:val="11"/>
          <w:szCs w:val="11"/>
        </w:rPr>
        <w:sectPr w:rsidR="006F3561">
          <w:footerReference w:type="even" r:id="rId688"/>
          <w:footerReference w:type="default" r:id="rId689"/>
          <w:pgSz w:w="11906" w:h="16838"/>
          <w:pgMar w:top="4396" w:right="3495" w:bottom="4170" w:left="3499" w:header="3968" w:footer="3742" w:gutter="0"/>
          <w:cols w:space="720"/>
          <w:noEndnote/>
          <w:docGrid w:linePitch="360"/>
        </w:sectPr>
      </w:pPr>
      <w:r>
        <w:rPr>
          <w:noProof/>
        </w:rPr>
        <mc:AlternateContent>
          <mc:Choice Requires="wps">
            <w:drawing>
              <wp:anchor distT="0" distB="0" distL="114300" distR="114300" simplePos="0" relativeHeight="125829450" behindDoc="0" locked="0" layoutInCell="1" allowOverlap="1" wp14:anchorId="58D73953" wp14:editId="53BF0D9A">
                <wp:simplePos x="0" y="0"/>
                <wp:positionH relativeFrom="page">
                  <wp:posOffset>5201920</wp:posOffset>
                </wp:positionH>
                <wp:positionV relativeFrom="paragraph">
                  <wp:posOffset>12700</wp:posOffset>
                </wp:positionV>
                <wp:extent cx="133985" cy="99060"/>
                <wp:effectExtent l="0" t="0" r="0" b="0"/>
                <wp:wrapSquare wrapText="left"/>
                <wp:docPr id="930" name="Shape 930"/>
                <wp:cNvGraphicFramePr/>
                <a:graphic xmlns:a="http://schemas.openxmlformats.org/drawingml/2006/main">
                  <a:graphicData uri="http://schemas.microsoft.com/office/word/2010/wordprocessingShape">
                    <wps:wsp>
                      <wps:cNvSpPr txBox="1"/>
                      <wps:spPr>
                        <a:xfrm>
                          <a:off x="0" y="0"/>
                          <a:ext cx="133985" cy="99060"/>
                        </a:xfrm>
                        <a:prstGeom prst="rect">
                          <a:avLst/>
                        </a:prstGeom>
                        <a:noFill/>
                      </wps:spPr>
                      <wps:txbx>
                        <w:txbxContent>
                          <w:p w14:paraId="56488F69" w14:textId="77777777" w:rsidR="006F3561" w:rsidRDefault="00000000">
                            <w:pPr>
                              <w:pStyle w:val="22"/>
                              <w:spacing w:after="0"/>
                              <w:jc w:val="left"/>
                              <w:rPr>
                                <w:sz w:val="11"/>
                                <w:szCs w:val="11"/>
                              </w:rPr>
                            </w:pPr>
                            <w:r>
                              <w:rPr>
                                <w:rStyle w:val="21"/>
                                <w:sz w:val="11"/>
                                <w:szCs w:val="11"/>
                              </w:rPr>
                              <w:t>641</w:t>
                            </w:r>
                          </w:p>
                        </w:txbxContent>
                      </wps:txbx>
                      <wps:bodyPr wrap="none" lIns="0" tIns="0" rIns="0" bIns="0"/>
                    </wps:wsp>
                  </a:graphicData>
                </a:graphic>
              </wp:anchor>
            </w:drawing>
          </mc:Choice>
          <mc:Fallback>
            <w:pict>
              <v:shape id="_x0000_s1956" type="#_x0000_t202" style="position:absolute;margin-left:409.60000000000002pt;margin-top:1.pt;width:10.550000000000001pt;height:7.7999999999999998pt;z-index:-125829303;mso-wrap-distance-left:9.pt;mso-wrap-distance-right:9.pt;mso-position-horizontal-relative:page" filled="f" stroked="f">
                <v:textbox inset="0,0,0,0">
                  <w:txbxContent>
                    <w:p>
                      <w:pPr>
                        <w:pStyle w:val="Style15"/>
                        <w:keepNext w:val="0"/>
                        <w:keepLines w:val="0"/>
                        <w:widowControl w:val="0"/>
                        <w:shd w:val="clear" w:color="auto" w:fill="auto"/>
                        <w:bidi w:val="0"/>
                        <w:spacing w:before="0" w:after="0" w:line="240" w:lineRule="auto"/>
                        <w:ind w:left="0" w:right="0" w:firstLine="0"/>
                        <w:jc w:val="left"/>
                        <w:rPr>
                          <w:sz w:val="11"/>
                          <w:szCs w:val="11"/>
                        </w:rPr>
                      </w:pPr>
                      <w:r>
                        <w:rPr>
                          <w:rStyle w:val="CharStyle16"/>
                          <w:sz w:val="11"/>
                          <w:szCs w:val="11"/>
                        </w:rPr>
                        <w:t>641</w:t>
                      </w:r>
                    </w:p>
                  </w:txbxContent>
                </v:textbox>
                <w10:wrap type="square" side="left" anchorx="page"/>
              </v:shape>
            </w:pict>
          </mc:Fallback>
        </mc:AlternateContent>
      </w:r>
      <w:r>
        <w:rPr>
          <w:rStyle w:val="21"/>
          <w:sz w:val="11"/>
          <w:szCs w:val="11"/>
        </w:rPr>
        <w:t>41 Заказ К« 778 Том И</w:t>
      </w:r>
    </w:p>
    <w:p w14:paraId="384851A2" w14:textId="77777777" w:rsidR="006F3561" w:rsidRDefault="00000000">
      <w:pPr>
        <w:pStyle w:val="1"/>
        <w:spacing w:before="240" w:line="211" w:lineRule="auto"/>
        <w:ind w:firstLine="340"/>
        <w:jc w:val="both"/>
      </w:pPr>
      <w:r>
        <w:rPr>
          <w:rStyle w:val="a3"/>
        </w:rPr>
        <w:lastRenderedPageBreak/>
        <w:t>Лесист, реж. Л. Атабек; реж.-монтаж. Н. Дзугутова; дирижер Р. Ар</w:t>
      </w:r>
      <w:r>
        <w:rPr>
          <w:rStyle w:val="a3"/>
        </w:rPr>
        <w:softHyphen/>
        <w:t>хангельский; дир. картины М. Леонов; администр. В Иванов.</w:t>
      </w:r>
    </w:p>
    <w:p w14:paraId="497081C7" w14:textId="77777777" w:rsidR="006F3561" w:rsidRDefault="00000000">
      <w:pPr>
        <w:pStyle w:val="1"/>
        <w:spacing w:line="211" w:lineRule="auto"/>
        <w:ind w:firstLine="340"/>
        <w:jc w:val="both"/>
      </w:pPr>
      <w:r>
        <w:rPr>
          <w:rStyle w:val="a3"/>
        </w:rPr>
        <w:t>В ролях. Н. Бубнов (Дон-Педро), А. Кацынский (Дон-Жуап), Н. Мали- шевский (Клавдио), К). Любимов (Бенедикт), В. Осенев (Борахио), А Би</w:t>
      </w:r>
      <w:r>
        <w:rPr>
          <w:rStyle w:val="a3"/>
        </w:rPr>
        <w:softHyphen/>
        <w:t>зюков (Конрад), II. Пажитнов (Леонато), В. Покровский (Антонио), Ю. Бо</w:t>
      </w:r>
      <w:r>
        <w:rPr>
          <w:rStyle w:val="a3"/>
        </w:rPr>
        <w:softHyphen/>
        <w:t>рисова (Геро), Л Целиковская (Беатриче), Е. Измайлова (Маргарита), А. Данилович (Урсула), И. Липский (Клюква), 10. Яковлев (Кисель), А. Емельянов (Бальтазар), Н. Яновский (отец Франциск), К-Монов (прото</w:t>
      </w:r>
      <w:r>
        <w:rPr>
          <w:rStyle w:val="a3"/>
        </w:rPr>
        <w:softHyphen/>
        <w:t>колист), Ю. Лауфер (вестник), В. Русланов (певец).</w:t>
      </w:r>
    </w:p>
    <w:p w14:paraId="7C2F8588" w14:textId="77777777" w:rsidR="006F3561" w:rsidRDefault="00000000">
      <w:pPr>
        <w:pStyle w:val="1"/>
        <w:spacing w:line="211" w:lineRule="auto"/>
        <w:ind w:firstLine="340"/>
        <w:jc w:val="both"/>
      </w:pPr>
      <w:r>
        <w:rPr>
          <w:rStyle w:val="a3"/>
        </w:rPr>
        <w:t>Фильм воспроизводит постановку комедии В. Шекспира на сцене театра им. Евг. Вахтангова.</w:t>
      </w:r>
    </w:p>
    <w:p w14:paraId="4622B53B" w14:textId="77777777" w:rsidR="006F3561" w:rsidRDefault="00000000">
      <w:pPr>
        <w:pStyle w:val="1"/>
        <w:spacing w:line="211" w:lineRule="auto"/>
        <w:ind w:firstLine="340"/>
        <w:jc w:val="both"/>
      </w:pPr>
      <w:r>
        <w:rPr>
          <w:rStyle w:val="a3"/>
        </w:rPr>
        <w:t>Наместник Мессины Леонато принимает у себя принца Арагонского Дон-Педро, в свите которого находятся вельможи Дон-Жуан, Клавдио и Бенедикт. Клавдио влюбляется в дочь Леонато, Геро, а «женоненавистник» Бенедикт — в противницу супружеской жизни Беатриче. Злобный и завист</w:t>
      </w:r>
      <w:r>
        <w:rPr>
          <w:rStyle w:val="a3"/>
        </w:rPr>
        <w:softHyphen/>
        <w:t>ливый Дон-Жуан решает разрушить помолвку Клавдио с Геро. Дон-Жуану удается убедить Клавдио в неверности Геро В церкви во время торжествен</w:t>
      </w:r>
      <w:r>
        <w:rPr>
          <w:rStyle w:val="a3"/>
        </w:rPr>
        <w:softHyphen/>
        <w:t>ной церемонии венчания Клавдио оскорбляет девушку. Однако вскоре он узнает о вероломстве Дон-Жуана. Вместе с Доп-Педро Клавдио приходит к Леонато и рассказывает ему всю правду. Геро, скрывавшаяся в монастыре, возвращается к Клавдио. Бенедикт и Беатриче наконец признаются друг другу в любви. Приключения влюбленных заканчиваются всеобщим тор</w:t>
      </w:r>
      <w:r>
        <w:rPr>
          <w:rStyle w:val="a3"/>
        </w:rPr>
        <w:softHyphen/>
        <w:t>жеством.</w:t>
      </w:r>
    </w:p>
    <w:p w14:paraId="3C8F77F8" w14:textId="77777777" w:rsidR="006F3561" w:rsidRDefault="00000000">
      <w:pPr>
        <w:pStyle w:val="1"/>
        <w:spacing w:after="140" w:line="211" w:lineRule="auto"/>
        <w:ind w:firstLine="340"/>
        <w:jc w:val="both"/>
      </w:pPr>
      <w:r>
        <w:rPr>
          <w:rStyle w:val="a3"/>
        </w:rPr>
        <w:t>Библиография: «Ташкентская правда», 14.VII 1956; «Совет</w:t>
      </w:r>
      <w:r>
        <w:rPr>
          <w:rStyle w:val="a3"/>
        </w:rPr>
        <w:softHyphen/>
        <w:t>ская Татария», Казань, 14.VII 1956, «Туркменская искра», Ашхабад, 29.VII 1956.</w:t>
      </w:r>
    </w:p>
    <w:p w14:paraId="66FA2F45" w14:textId="77777777" w:rsidR="006F3561" w:rsidRDefault="00000000">
      <w:pPr>
        <w:pStyle w:val="1"/>
        <w:numPr>
          <w:ilvl w:val="0"/>
          <w:numId w:val="69"/>
        </w:numPr>
        <w:tabs>
          <w:tab w:val="left" w:pos="438"/>
        </w:tabs>
        <w:spacing w:line="211" w:lineRule="auto"/>
        <w:ind w:firstLine="0"/>
        <w:jc w:val="both"/>
      </w:pPr>
      <w:r>
        <w:rPr>
          <w:rStyle w:val="a3"/>
        </w:rPr>
        <w:t>МОРЕ ЗОВЕТ Драма, 10 ч., 2755 ж, Киевская киностудия, 1956 г., ВЭ 30. IV 1956 г.</w:t>
      </w:r>
    </w:p>
    <w:p w14:paraId="26F46387" w14:textId="77777777" w:rsidR="006F3561" w:rsidRDefault="00000000">
      <w:pPr>
        <w:pStyle w:val="1"/>
        <w:spacing w:line="211" w:lineRule="auto"/>
        <w:ind w:firstLine="340"/>
        <w:jc w:val="both"/>
      </w:pPr>
      <w:r>
        <w:rPr>
          <w:rStyle w:val="a3"/>
        </w:rPr>
        <w:t>Авт. сцен. Н. Морозова, В. Морозов; реж.-пост В. Браун; опер. А Ге</w:t>
      </w:r>
      <w:r>
        <w:rPr>
          <w:rStyle w:val="a3"/>
        </w:rPr>
        <w:softHyphen/>
        <w:t>расимов, худ. М. Юферов, Ф. Вакериса-Гальдос, композ. И. Шамо; звуко- опер. А. Демиденко.</w:t>
      </w:r>
    </w:p>
    <w:p w14:paraId="089AF662" w14:textId="77777777" w:rsidR="006F3561" w:rsidRDefault="00000000">
      <w:pPr>
        <w:pStyle w:val="1"/>
        <w:spacing w:line="211" w:lineRule="auto"/>
        <w:ind w:firstLine="340"/>
        <w:jc w:val="both"/>
      </w:pPr>
      <w:r>
        <w:rPr>
          <w:rStyle w:val="a3"/>
        </w:rPr>
        <w:t>Реж. Л. Дзенькевич, худ.-костюм. А. Петрова; грим. Е. Парфенюк; комб. съемки, опер. А. Котовец, худ. С. Старов; монтаж. Н. Ратманская; авт. текста песен Л. Рева, авт. текста и музыки рыбацкой песни 10. Олеша, В. Рискипд; ред А. Перегуда; дирижер К- Симеонов; дир. картины А. Котовец.</w:t>
      </w:r>
    </w:p>
    <w:p w14:paraId="3BEAB3E4" w14:textId="77777777" w:rsidR="006F3561" w:rsidRDefault="00000000">
      <w:pPr>
        <w:pStyle w:val="1"/>
        <w:spacing w:line="211" w:lineRule="auto"/>
        <w:ind w:firstLine="340"/>
        <w:jc w:val="both"/>
      </w:pPr>
      <w:r>
        <w:rPr>
          <w:rStyle w:val="a3"/>
        </w:rPr>
        <w:t>В ролях: Л. Скопина (мать), А. Ивашов (Матвей), Ю. Пузырев (Виктор), А. Суснин (Борис), Вова Улитин (Тимка), Н. Семенцева (Антонина), Н. Ру</w:t>
      </w:r>
      <w:r>
        <w:rPr>
          <w:rStyle w:val="a3"/>
        </w:rPr>
        <w:softHyphen/>
        <w:t>мянцева (Настенька), Г Козаченко, П. Савин, Д. Иваний, А Сова, А Ле</w:t>
      </w:r>
      <w:r>
        <w:rPr>
          <w:rStyle w:val="a3"/>
        </w:rPr>
        <w:softHyphen/>
        <w:t>бедев (рыбаки), В. Емельянов, И. Рыжов, Н. Вратарский, Н. Пишванов, И. Матвеев, Б. Кудряшов, Ф. Вархолов.</w:t>
      </w:r>
    </w:p>
    <w:p w14:paraId="360404B3" w14:textId="77777777" w:rsidR="006F3561" w:rsidRDefault="00000000">
      <w:pPr>
        <w:pStyle w:val="1"/>
        <w:spacing w:line="211" w:lineRule="auto"/>
        <w:ind w:firstLine="340"/>
        <w:jc w:val="both"/>
      </w:pPr>
      <w:r>
        <w:rPr>
          <w:rStyle w:val="a3"/>
        </w:rPr>
        <w:t>О семье потомственных черноморских рыбаков.</w:t>
      </w:r>
    </w:p>
    <w:p w14:paraId="53351CD2" w14:textId="77777777" w:rsidR="006F3561" w:rsidRDefault="00000000">
      <w:pPr>
        <w:pStyle w:val="1"/>
        <w:spacing w:after="60" w:line="211" w:lineRule="auto"/>
        <w:ind w:firstLine="340"/>
        <w:jc w:val="both"/>
      </w:pPr>
      <w:r>
        <w:rPr>
          <w:rStyle w:val="a3"/>
        </w:rPr>
        <w:t>У Екатерины Дмитриевны Чумак, вдовы черноморского рыбака, четверо сыновей: взрослые Матвей, Виктор, Борис и пятиклассник Тимка. Он боль</w:t>
      </w:r>
      <w:r>
        <w:rPr>
          <w:rStyle w:val="a3"/>
        </w:rPr>
        <w:softHyphen/>
        <w:t>ше всех доставляет хлопот Екатерине Дмитриевне. Однажды Тимка выкра</w:t>
      </w:r>
      <w:r>
        <w:rPr>
          <w:rStyle w:val="a3"/>
        </w:rPr>
        <w:softHyphen/>
        <w:t>сил кошку «под зебру», а после того, как его отругали, решил поступить на корабль юнгой. Беспокоит мать и Виктор, который работает на рыболовном сейнере «Медуза», а мечтает об экзотических берегах «бананово-лимонного Сингапура». Екатерина Дмитриевна хочет женить сына на скромной сосед</w:t>
      </w:r>
      <w:r>
        <w:rPr>
          <w:rStyle w:val="a3"/>
        </w:rPr>
        <w:softHyphen/>
        <w:t>ской девушке Насте По мысли матери, это должно остепенить его. Неожи</w:t>
      </w:r>
      <w:r>
        <w:rPr>
          <w:rStyle w:val="a3"/>
        </w:rPr>
        <w:softHyphen/>
        <w:t>данно, не предупредив об этом ни мать, ни братьев, Виктор приводит в дом молодую жену — учительницу Антонину. Екатерина Дмитриевна холодно встречает новобрачных. Обиженная Тоня убегает из дому. В родную семью возвращается старший сын Матвей — демобилизованный офицер. Назна-</w:t>
      </w:r>
    </w:p>
    <w:p w14:paraId="379F7D4E" w14:textId="77777777" w:rsidR="006F3561" w:rsidRDefault="00000000">
      <w:pPr>
        <w:pStyle w:val="1"/>
        <w:spacing w:line="211" w:lineRule="auto"/>
        <w:ind w:firstLine="0"/>
        <w:jc w:val="both"/>
      </w:pPr>
      <w:r>
        <w:rPr>
          <w:rStyle w:val="a3"/>
        </w:rPr>
        <w:t>ченный капитаном на сейнер «Медуза», Матвей решает совместить должности капитана и бригадира. Его новаторское предложение поддерживает ряд ры</w:t>
      </w:r>
      <w:r>
        <w:rPr>
          <w:rStyle w:val="a3"/>
        </w:rPr>
        <w:softHyphen/>
        <w:t xml:space="preserve">боловецких команд. Как-то во время шторма между Матвеем и Виктором </w:t>
      </w:r>
      <w:r>
        <w:rPr>
          <w:rStyle w:val="a3"/>
        </w:rPr>
        <w:lastRenderedPageBreak/>
        <w:t>вспыхивает ссора* отстояв вахту, Виктор, несмотря на приказ капитана, отказался продолжать работу. Мать, узнав об этом, осуждает Виктора.К ней присоединяется и Антонина. Виктор заявляет, что он не будет больше рабо</w:t>
      </w:r>
      <w:r>
        <w:rPr>
          <w:rStyle w:val="a3"/>
        </w:rPr>
        <w:softHyphen/>
        <w:t>тать под началом Матвея. «Медуза» отправляется в очередной рейс. После мучительных раздумии Виктор понимает свою ошибку. Прямо в одежде он бросается в воду и догоняет сейнер. На берегу, обнявшись, стоят мать и Анто</w:t>
      </w:r>
      <w:r>
        <w:rPr>
          <w:rStyle w:val="a3"/>
        </w:rPr>
        <w:softHyphen/>
        <w:t>нина. Они провожают в море дорогих им людей.</w:t>
      </w:r>
    </w:p>
    <w:p w14:paraId="7C96EB14" w14:textId="77777777" w:rsidR="006F3561" w:rsidRDefault="00000000">
      <w:pPr>
        <w:pStyle w:val="1"/>
        <w:spacing w:after="200" w:line="211" w:lineRule="auto"/>
        <w:jc w:val="both"/>
      </w:pPr>
      <w:r>
        <w:rPr>
          <w:rStyle w:val="a3"/>
        </w:rPr>
        <w:t xml:space="preserve">Библиография. «Московский комсомолец», </w:t>
      </w:r>
      <w:r>
        <w:rPr>
          <w:rStyle w:val="a3"/>
          <w:lang w:val="es-ES" w:eastAsia="es-ES"/>
        </w:rPr>
        <w:t xml:space="preserve">8.V </w:t>
      </w:r>
      <w:r>
        <w:rPr>
          <w:rStyle w:val="a3"/>
        </w:rPr>
        <w:t>1956; «Акмо</w:t>
      </w:r>
      <w:r>
        <w:rPr>
          <w:rStyle w:val="a3"/>
        </w:rPr>
        <w:softHyphen/>
        <w:t>линская правда», 28. IV 1956.</w:t>
      </w:r>
    </w:p>
    <w:p w14:paraId="44C564FD" w14:textId="77777777" w:rsidR="006F3561" w:rsidRDefault="00000000">
      <w:pPr>
        <w:pStyle w:val="1"/>
        <w:spacing w:line="211" w:lineRule="auto"/>
        <w:ind w:firstLine="0"/>
        <w:jc w:val="both"/>
      </w:pPr>
      <w:r>
        <w:rPr>
          <w:rStyle w:val="a3"/>
        </w:rPr>
        <w:t xml:space="preserve">2299. МОСТ Драма, 9 ч , 2532 </w:t>
      </w:r>
      <w:r>
        <w:rPr>
          <w:rStyle w:val="a3"/>
          <w:i/>
          <w:iCs/>
        </w:rPr>
        <w:t>м,</w:t>
      </w:r>
      <w:r>
        <w:rPr>
          <w:rStyle w:val="a3"/>
        </w:rPr>
        <w:t xml:space="preserve"> Литовская киностудия, 1956 г , ВЭ 30.XII 1957 г. Дубляж киностудии им. М. Горького, 1957 г.</w:t>
      </w:r>
    </w:p>
    <w:p w14:paraId="63C0082A" w14:textId="77777777" w:rsidR="006F3561" w:rsidRDefault="00000000">
      <w:pPr>
        <w:pStyle w:val="1"/>
        <w:spacing w:line="211" w:lineRule="auto"/>
        <w:jc w:val="both"/>
      </w:pPr>
      <w:r>
        <w:rPr>
          <w:rStyle w:val="a3"/>
        </w:rPr>
        <w:t>Авт. сцен. И. Довидайтис; реж.-пост. Б. Шрейбер; гл. опер. Н. Ва</w:t>
      </w:r>
      <w:r>
        <w:rPr>
          <w:rStyle w:val="a3"/>
        </w:rPr>
        <w:softHyphen/>
        <w:t>сильев; гл. худ. М Булака; композ. Э. Бальсис; звукоопер. П. Линейка.</w:t>
      </w:r>
    </w:p>
    <w:p w14:paraId="59060D52" w14:textId="77777777" w:rsidR="006F3561" w:rsidRDefault="00000000">
      <w:pPr>
        <w:pStyle w:val="1"/>
        <w:spacing w:line="211" w:lineRule="auto"/>
        <w:jc w:val="both"/>
      </w:pPr>
      <w:r>
        <w:rPr>
          <w:rStyle w:val="a3"/>
        </w:rPr>
        <w:t>Реж. дубляжа М. Сауц; звукоопер. В. Ерамишев.</w:t>
      </w:r>
    </w:p>
    <w:p w14:paraId="5839E95D" w14:textId="77777777" w:rsidR="006F3561" w:rsidRDefault="00000000">
      <w:pPr>
        <w:pStyle w:val="1"/>
        <w:spacing w:line="211" w:lineRule="auto"/>
        <w:jc w:val="both"/>
      </w:pPr>
      <w:r>
        <w:rPr>
          <w:rStyle w:val="a3"/>
        </w:rPr>
        <w:t>В ролях: В. Браткаускас, дубл. А. Толбузин (Альгирдас Арминас), К- Гепис, дубл. В. Лещинский (Ромуальдас Арминас), А. Йодкайте, дубл. К- Козлснкова (Рута), И. Леонавичюте, дубл. 3. Земнухова (Гедре), Н Бер- нотас, дубл. С Курилов (Стрюпас), И. Каваляускас, дубл. С Бубнов (Тумас), В. Юркунас, дубл. А. Петроченко (Статкус), Г Яцкевичютс, дубл. Е. Егорова (Статкувене).</w:t>
      </w:r>
    </w:p>
    <w:p w14:paraId="40BA882D" w14:textId="77777777" w:rsidR="006F3561" w:rsidRDefault="00000000">
      <w:pPr>
        <w:pStyle w:val="1"/>
        <w:spacing w:line="211" w:lineRule="auto"/>
        <w:jc w:val="both"/>
      </w:pPr>
      <w:r>
        <w:rPr>
          <w:rStyle w:val="a3"/>
        </w:rPr>
        <w:t>О жизни и борьбе лиговского народа в годы Великой Отечественной войны. В центре фильма — судьба двух братьев, избравших различные жизненные пути.</w:t>
      </w:r>
    </w:p>
    <w:p w14:paraId="4F06F5B2" w14:textId="77777777" w:rsidR="006F3561" w:rsidRDefault="00000000">
      <w:pPr>
        <w:pStyle w:val="1"/>
        <w:spacing w:line="211" w:lineRule="auto"/>
        <w:jc w:val="both"/>
      </w:pPr>
      <w:r>
        <w:rPr>
          <w:rStyle w:val="a3"/>
        </w:rPr>
        <w:t>Небольшой старинный литовский городок. Молодой инженер Альгир</w:t>
      </w:r>
      <w:r>
        <w:rPr>
          <w:rStyle w:val="a3"/>
        </w:rPr>
        <w:softHyphen/>
        <w:t>дас Арминас закончил строительство нового моста. Жители города решили отпраздновать это важное событие. В тот день, когда должно было состоять</w:t>
      </w:r>
      <w:r>
        <w:rPr>
          <w:rStyle w:val="a3"/>
        </w:rPr>
        <w:softHyphen/>
        <w:t>ся открытие нового сооружения и комиссар жилотдела Гедре собиралась украсить мост цветами, он был разрушен фашистскими бомбами. Началась война. Альгирдас растерялся; не веря в успех борьбы против захватчиков, он не пошел в партизаны, опустился, стал пить. Но молодой инженер не стал предателем, как его брат Ромуальдас. Лишь однажды он согласился рабо</w:t>
      </w:r>
      <w:r>
        <w:rPr>
          <w:rStyle w:val="a3"/>
        </w:rPr>
        <w:softHyphen/>
        <w:t>тать: начали восстанавливать его детище — мост. Однако в решающий час рука инженера нс дрогнула, и он вместе с рабочими разрушил мост, что</w:t>
      </w:r>
      <w:r>
        <w:rPr>
          <w:rStyle w:val="a3"/>
        </w:rPr>
        <w:softHyphen/>
        <w:t>бы спасти угоняемых в Германию соотечественников. Альгирдаса пригово</w:t>
      </w:r>
      <w:r>
        <w:rPr>
          <w:rStyle w:val="a3"/>
        </w:rPr>
        <w:softHyphen/>
        <w:t>рили к расстрелу Ромуальдас дал обещание своей невесте Руте спасти брата, но обманул ее. Узнав до конца грязную душонку некогда любимого человека, Рута ушла от него Перед самой казнью Альгирдас был спасен пар</w:t>
      </w:r>
      <w:r>
        <w:rPr>
          <w:rStyle w:val="a3"/>
        </w:rPr>
        <w:softHyphen/>
        <w:t>тизанами. На этот раз он сознательно взялся за оружие, чтобы активно выступить против врага. В дни наступления Советской Армии бесславно погиб от рук своих же сообщников Ромуальдас. Война окончена. Вместе с Рутой Альгирдас идет по вновь сооруженному им мосту.</w:t>
      </w:r>
    </w:p>
    <w:p w14:paraId="590C9537" w14:textId="77777777" w:rsidR="006F3561" w:rsidRDefault="00000000">
      <w:pPr>
        <w:pStyle w:val="1"/>
        <w:spacing w:after="200" w:line="211" w:lineRule="auto"/>
        <w:jc w:val="both"/>
      </w:pPr>
      <w:r>
        <w:rPr>
          <w:rStyle w:val="a3"/>
        </w:rPr>
        <w:t>Библиография* «Коммунист», Саратов, 19.1 1958; «Кинонеде</w:t>
      </w:r>
      <w:r>
        <w:rPr>
          <w:rStyle w:val="a3"/>
        </w:rPr>
        <w:softHyphen/>
        <w:t>ля», М., 29.ХII 1957</w:t>
      </w:r>
    </w:p>
    <w:p w14:paraId="52C539DE" w14:textId="77777777" w:rsidR="006F3561" w:rsidRDefault="00000000">
      <w:pPr>
        <w:pStyle w:val="1"/>
        <w:spacing w:line="214" w:lineRule="auto"/>
        <w:ind w:firstLine="0"/>
        <w:jc w:val="both"/>
      </w:pPr>
      <w:r>
        <w:rPr>
          <w:rStyle w:val="a3"/>
        </w:rPr>
        <w:t xml:space="preserve">2300. МОЯ ДОЧЬ. Драма, 9 ч., 2462 </w:t>
      </w:r>
      <w:r>
        <w:rPr>
          <w:rStyle w:val="a3"/>
          <w:i/>
          <w:iCs/>
        </w:rPr>
        <w:t>м,</w:t>
      </w:r>
      <w:r>
        <w:rPr>
          <w:rStyle w:val="a3"/>
        </w:rPr>
        <w:t xml:space="preserve"> Одесская киностудия, 1956 г , ВЭ 17.III 1957 г.</w:t>
      </w:r>
    </w:p>
    <w:p w14:paraId="7349E026" w14:textId="77777777" w:rsidR="006F3561" w:rsidRDefault="00000000">
      <w:pPr>
        <w:pStyle w:val="1"/>
        <w:spacing w:line="214" w:lineRule="auto"/>
        <w:jc w:val="both"/>
      </w:pPr>
      <w:r>
        <w:rPr>
          <w:rStyle w:val="a3"/>
        </w:rPr>
        <w:t>Авт. сцен. Н. Таубе; реж.-пост. В. Жилин; гл. опер. П. Тодоровский; худ. Л. Чибисов; композ. Я- Клебанов; звукоопер. И. Дуценко</w:t>
      </w:r>
    </w:p>
    <w:p w14:paraId="7428FE39" w14:textId="77777777" w:rsidR="006F3561" w:rsidRDefault="00000000">
      <w:pPr>
        <w:pStyle w:val="1"/>
        <w:spacing w:after="200" w:line="214" w:lineRule="auto"/>
        <w:jc w:val="both"/>
      </w:pPr>
      <w:r>
        <w:rPr>
          <w:rStyle w:val="a3"/>
        </w:rPr>
        <w:t>Реж. К Жуковский; опер Б Смолянский; дирижер Е Душенко; дир. картины С. Бениова.</w:t>
      </w:r>
    </w:p>
    <w:p w14:paraId="63ADCA9D" w14:textId="77777777" w:rsidR="006F3561" w:rsidRDefault="00000000">
      <w:pPr>
        <w:pStyle w:val="1"/>
        <w:spacing w:line="211" w:lineRule="auto"/>
        <w:jc w:val="both"/>
      </w:pPr>
      <w:r>
        <w:rPr>
          <w:rStyle w:val="a3"/>
        </w:rPr>
        <w:t>В ролях. И. Дмитриев (Кочан), Г Двойникова (Наталья), В. Радунская (Светлана), В. Аксенов (Мирский), О. Жаков (Рогов), А. Игнатьев (Павлик), 3. Сорочинская (Даша), 10. Кротенко (Костя), Г Покрышкина (Ксана), А Войцик (Лидия Аркадьевна), П Репнин (директор театра), Н Ча юн (Милка), И. Быков, В Бялецкий, Л. Веретельникова, В. Васильев, Л Се</w:t>
      </w:r>
      <w:r>
        <w:rPr>
          <w:rStyle w:val="a3"/>
        </w:rPr>
        <w:softHyphen/>
        <w:t>кретная, Г Осташевский, В. Политимский, А. Чибисов.</w:t>
      </w:r>
    </w:p>
    <w:p w14:paraId="1D42D742" w14:textId="77777777" w:rsidR="006F3561" w:rsidRDefault="00000000">
      <w:pPr>
        <w:pStyle w:val="1"/>
        <w:spacing w:line="211" w:lineRule="auto"/>
        <w:jc w:val="both"/>
      </w:pPr>
      <w:r>
        <w:rPr>
          <w:rStyle w:val="a3"/>
        </w:rPr>
        <w:lastRenderedPageBreak/>
        <w:t>О моральном долге.</w:t>
      </w:r>
    </w:p>
    <w:p w14:paraId="2848B9DF" w14:textId="77777777" w:rsidR="006F3561" w:rsidRDefault="00000000">
      <w:pPr>
        <w:pStyle w:val="1"/>
        <w:spacing w:line="211" w:lineRule="auto"/>
        <w:jc w:val="both"/>
      </w:pPr>
      <w:r>
        <w:rPr>
          <w:rStyle w:val="a3"/>
        </w:rPr>
        <w:t>Действие фильма происходит в наши дни в большом приморском городе. Покой дружной семьи прокурора Кочана нарушен появлением театрального режиссера Мирского Много лет назад Мирский, легкомысленный и холод</w:t>
      </w:r>
      <w:r>
        <w:rPr>
          <w:rStyle w:val="a3"/>
        </w:rPr>
        <w:softHyphen/>
        <w:t>ный человек, бросил свою жену Наталью с малоле!ней дочкой Светланой Наталья вышла замуж за Кочана. В течение 14 лет он был заботчивым отцом и воспитателем Светланы. Теперь Мирский, боясь надвигающейся старости и одиночества, вернулся в родной город, чтобы предъявить свои права на дочь. Встретив отчаянное сопротивление Натальи и Кочана, Мирский сосредото</w:t>
      </w:r>
      <w:r>
        <w:rPr>
          <w:rStyle w:val="a3"/>
        </w:rPr>
        <w:softHyphen/>
        <w:t>чивает все свое внимание на Светлане—ученице балетной школы. Став художественным руководителе:« школы, он поручает Светлане — балерине с посредственными способностями — ведущую нар гию в готовящемся к фести</w:t>
      </w:r>
      <w:r>
        <w:rPr>
          <w:rStyle w:val="a3"/>
        </w:rPr>
        <w:softHyphen/>
        <w:t>валю балете. Несмотря на то, что на одном из концертов Светлана терпит явное поражение, Мирский вопреки истине продолжает убеждать Светлану, что из нее может получиться хорошая балерина. И когда на суде по делу вос</w:t>
      </w:r>
      <w:r>
        <w:rPr>
          <w:rStyle w:val="a3"/>
        </w:rPr>
        <w:softHyphen/>
        <w:t>становления Мирского в правах отца от Светланы требуют решающего сло</w:t>
      </w:r>
      <w:r>
        <w:rPr>
          <w:rStyle w:val="a3"/>
        </w:rPr>
        <w:softHyphen/>
        <w:t>ва, она выбирает Мирского. Но очень скоро родной отец убеждается, что он не в состоянии подобрать ключей к душе дочери. Понимает свою ошибку и Светлана. Она возвращается в семью Кочана.</w:t>
      </w:r>
    </w:p>
    <w:p w14:paraId="090F7103" w14:textId="77777777" w:rsidR="006F3561" w:rsidRDefault="00000000">
      <w:pPr>
        <w:pStyle w:val="1"/>
        <w:spacing w:after="140" w:line="211" w:lineRule="auto"/>
        <w:jc w:val="both"/>
      </w:pPr>
      <w:r>
        <w:rPr>
          <w:rStyle w:val="a3"/>
        </w:rPr>
        <w:t>Библиография' «Советская культура», 31.Ш 1957; «Звезда», Пермь, 22.111 1957</w:t>
      </w:r>
    </w:p>
    <w:p w14:paraId="306F4121" w14:textId="77777777" w:rsidR="006F3561" w:rsidRDefault="00000000">
      <w:pPr>
        <w:pStyle w:val="1"/>
        <w:numPr>
          <w:ilvl w:val="0"/>
          <w:numId w:val="70"/>
        </w:numPr>
        <w:tabs>
          <w:tab w:val="left" w:pos="438"/>
        </w:tabs>
        <w:spacing w:line="211" w:lineRule="auto"/>
        <w:ind w:firstLine="0"/>
        <w:jc w:val="both"/>
      </w:pPr>
      <w:r>
        <w:rPr>
          <w:rStyle w:val="a3"/>
        </w:rPr>
        <w:t xml:space="preserve">МЫ ЗДЕСЬ ЖИВЕМ. Драма, 9 ч., 2561 </w:t>
      </w:r>
      <w:r>
        <w:rPr>
          <w:rStyle w:val="a3"/>
          <w:i/>
          <w:iCs/>
        </w:rPr>
        <w:t>м,</w:t>
      </w:r>
      <w:r>
        <w:rPr>
          <w:rStyle w:val="a3"/>
        </w:rPr>
        <w:t xml:space="preserve"> Алма-Атинская кино</w:t>
      </w:r>
      <w:r>
        <w:rPr>
          <w:rStyle w:val="a3"/>
        </w:rPr>
        <w:softHyphen/>
        <w:t>студия, 1956 г., ВЭ 26.111 1957 г.</w:t>
      </w:r>
    </w:p>
    <w:p w14:paraId="37225BF1" w14:textId="77777777" w:rsidR="006F3561" w:rsidRDefault="00000000">
      <w:pPr>
        <w:pStyle w:val="1"/>
        <w:spacing w:line="211" w:lineRule="auto"/>
        <w:jc w:val="both"/>
      </w:pPr>
      <w:r>
        <w:rPr>
          <w:rStyle w:val="a3"/>
        </w:rPr>
        <w:t>Авт сцен. Ш. Хусаинов, В. Абызов (при участии М. Блеймана); реж - пост Ш Айманов, М. Володарский, опер. М. Беркович; худ. П. Зальцман, Ю. Вайншток; композ. М Тулебаев, А. Зацепин, звукоонер. Б. Левкович.</w:t>
      </w:r>
    </w:p>
    <w:p w14:paraId="3C2DF4EF" w14:textId="77777777" w:rsidR="006F3561" w:rsidRDefault="00000000">
      <w:pPr>
        <w:pStyle w:val="1"/>
        <w:spacing w:line="211" w:lineRule="auto"/>
        <w:jc w:val="both"/>
      </w:pPr>
      <w:r>
        <w:rPr>
          <w:rStyle w:val="a3"/>
        </w:rPr>
        <w:t>Реж. А. Хлыпова, авт. текста песен М Маркова; дир. картины Ф Лелюк.</w:t>
      </w:r>
    </w:p>
    <w:p w14:paraId="4A1A3A22" w14:textId="77777777" w:rsidR="006F3561" w:rsidRDefault="00000000">
      <w:pPr>
        <w:pStyle w:val="1"/>
        <w:spacing w:line="211" w:lineRule="auto"/>
        <w:jc w:val="both"/>
      </w:pPr>
      <w:r>
        <w:rPr>
          <w:rStyle w:val="a3"/>
        </w:rPr>
        <w:t>В ролях К- Барташевич (Кудряш), Ш Мусин (Сафаров), 3. Шарипова (Дина), И Ногайбаев (Коркутов), С. Тельгараев (Сайран), Ш Айманов (Бей</w:t>
      </w:r>
      <w:r>
        <w:rPr>
          <w:rStyle w:val="a3"/>
        </w:rPr>
        <w:softHyphen/>
        <w:t>сов), А. Мухамедьяров (Буланбай), С. Майканова (Торгуй), Л. Абдукари- мова (Халида), Л. Фричинский (Савченко), А Бахарь (Овсянников), В. Пе</w:t>
      </w:r>
      <w:r>
        <w:rPr>
          <w:rStyle w:val="a3"/>
        </w:rPr>
        <w:softHyphen/>
        <w:t>трова (Лена), Е. Попов (Сердюков), В. Гераскин (Ломакин), А. Арсеньев, М Бах1ыгиреев, А. Толубаев, Г Соловьев</w:t>
      </w:r>
    </w:p>
    <w:p w14:paraId="6B3504DD" w14:textId="77777777" w:rsidR="006F3561" w:rsidRDefault="00000000">
      <w:pPr>
        <w:pStyle w:val="1"/>
        <w:spacing w:line="211" w:lineRule="auto"/>
        <w:jc w:val="both"/>
      </w:pPr>
      <w:r>
        <w:rPr>
          <w:rStyle w:val="a3"/>
        </w:rPr>
        <w:t>О становлении крупного зерносовхоза на целине.</w:t>
      </w:r>
    </w:p>
    <w:p w14:paraId="6C087C4E" w14:textId="77777777" w:rsidR="006F3561" w:rsidRDefault="00000000">
      <w:pPr>
        <w:pStyle w:val="1"/>
        <w:spacing w:line="211" w:lineRule="auto"/>
        <w:jc w:val="both"/>
        <w:sectPr w:rsidR="006F3561">
          <w:footerReference w:type="even" r:id="rId690"/>
          <w:footerReference w:type="default" r:id="rId691"/>
          <w:pgSz w:w="11906" w:h="16838"/>
          <w:pgMar w:top="4255" w:right="3482" w:bottom="4515" w:left="3496" w:header="0" w:footer="3" w:gutter="0"/>
          <w:pgNumType w:start="642"/>
          <w:cols w:space="720"/>
          <w:noEndnote/>
          <w:docGrid w:linePitch="360"/>
        </w:sectPr>
      </w:pPr>
      <w:r>
        <w:rPr>
          <w:rStyle w:val="a3"/>
        </w:rPr>
        <w:t>1954 год. По призыву Центрального Комитета партии в глухую казахстан</w:t>
      </w:r>
      <w:r>
        <w:rPr>
          <w:rStyle w:val="a3"/>
        </w:rPr>
        <w:softHyphen/>
        <w:t>скую степь прибывает отряд молодежи. Старый лесник Буланбай предупреж</w:t>
      </w:r>
      <w:r>
        <w:rPr>
          <w:rStyle w:val="a3"/>
        </w:rPr>
        <w:softHyphen/>
        <w:t>дает комсомольцев: земля здесь «людей никогда не видела, плуга не знала! Дикая земля</w:t>
      </w:r>
      <w:r>
        <w:rPr>
          <w:rStyle w:val="a3"/>
          <w:vertAlign w:val="superscript"/>
        </w:rPr>
        <w:t>1</w:t>
      </w:r>
      <w:r>
        <w:rPr>
          <w:rStyle w:val="a3"/>
        </w:rPr>
        <w:t>» Но целинников не пугают трудности, и они принимаются за работу. Борьбу приходится вести не только с суровой природой, но и с кос</w:t>
      </w:r>
      <w:r>
        <w:rPr>
          <w:rStyle w:val="a3"/>
        </w:rPr>
        <w:softHyphen/>
        <w:t>ностью директора треста совхозов Куапыша Коркутова. Вопреки его указа</w:t>
      </w:r>
      <w:r>
        <w:rPr>
          <w:rStyle w:val="a3"/>
        </w:rPr>
        <w:softHyphen/>
        <w:t>ниям руководитель совхоза «Комсомольский» Кудряш предпочитает обраба</w:t>
      </w:r>
      <w:r>
        <w:rPr>
          <w:rStyle w:val="a3"/>
        </w:rPr>
        <w:softHyphen/>
        <w:t>тывать тяжелые, но более перспективные земельные массивы. В трудной и упорной борьбе крепнет коллектив молодых целинников Секретарь обкома Бейсов принимает сторону Кудряша в его конфликте с руководителем треста Коркутов всюду терпит поражение. Его снимают с работы Некогда покинутая им жена отказывается вернуться к нему — она полюбила секре</w:t>
      </w:r>
      <w:r>
        <w:rPr>
          <w:rStyle w:val="a3"/>
        </w:rPr>
        <w:softHyphen/>
        <w:t>таря парторганизации совхоза Сафарова. Даже родители осуждают своего</w:t>
      </w:r>
    </w:p>
    <w:p w14:paraId="1C95BD71" w14:textId="77777777" w:rsidR="006F3561" w:rsidRDefault="00000000">
      <w:pPr>
        <w:pStyle w:val="1"/>
        <w:spacing w:line="206" w:lineRule="auto"/>
        <w:ind w:firstLine="0"/>
        <w:jc w:val="both"/>
      </w:pPr>
      <w:r>
        <w:rPr>
          <w:rStyle w:val="a3"/>
        </w:rPr>
        <w:lastRenderedPageBreak/>
        <w:t>сына... Вскоре в совхоз «Комсомольский», одержавший первые победы в борьбе за урожай, прибывает новый отряд молодых целинников.</w:t>
      </w:r>
    </w:p>
    <w:p w14:paraId="37914A54" w14:textId="77777777" w:rsidR="006F3561" w:rsidRDefault="00000000">
      <w:pPr>
        <w:pStyle w:val="1"/>
        <w:spacing w:line="206" w:lineRule="auto"/>
        <w:jc w:val="both"/>
      </w:pPr>
      <w:r>
        <w:rPr>
          <w:rStyle w:val="a3"/>
        </w:rPr>
        <w:t>На I Всесоюзном кинофестивале в Москве (1958) картине присуждена третья премия.</w:t>
      </w:r>
    </w:p>
    <w:p w14:paraId="5BDD4DC8" w14:textId="77777777" w:rsidR="006F3561" w:rsidRDefault="00000000">
      <w:pPr>
        <w:pStyle w:val="1"/>
        <w:spacing w:after="140" w:line="206" w:lineRule="auto"/>
        <w:jc w:val="both"/>
      </w:pPr>
      <w:r>
        <w:rPr>
          <w:rStyle w:val="a3"/>
        </w:rPr>
        <w:t>Библиография. «Советская культура», 6.IV 1957, «Амурская правда», Благовещенск, 12.V 1957; «Чкаловская Коммуна», 25.IV 1957</w:t>
      </w:r>
    </w:p>
    <w:p w14:paraId="53FDE69E" w14:textId="77777777" w:rsidR="006F3561" w:rsidRDefault="00000000">
      <w:pPr>
        <w:pStyle w:val="1"/>
        <w:numPr>
          <w:ilvl w:val="0"/>
          <w:numId w:val="70"/>
        </w:numPr>
        <w:tabs>
          <w:tab w:val="left" w:pos="442"/>
        </w:tabs>
        <w:spacing w:line="211" w:lineRule="auto"/>
        <w:ind w:firstLine="0"/>
        <w:jc w:val="both"/>
      </w:pPr>
      <w:r>
        <w:rPr>
          <w:rStyle w:val="a3"/>
        </w:rPr>
        <w:t xml:space="preserve">НА ЗАДВОРКАХ Экраниз., 7 ч., 2024 </w:t>
      </w:r>
      <w:r>
        <w:rPr>
          <w:rStyle w:val="a3"/>
          <w:i/>
          <w:iCs/>
        </w:rPr>
        <w:t>м,</w:t>
      </w:r>
      <w:r>
        <w:rPr>
          <w:rStyle w:val="a3"/>
        </w:rPr>
        <w:t xml:space="preserve"> Таллинская киностудия, 1956 г., ВЭ 24.IV 1957 г.</w:t>
      </w:r>
    </w:p>
    <w:p w14:paraId="4E8529FE" w14:textId="77777777" w:rsidR="006F3561" w:rsidRDefault="00000000">
      <w:pPr>
        <w:pStyle w:val="1"/>
        <w:spacing w:line="211" w:lineRule="auto"/>
        <w:jc w:val="both"/>
      </w:pPr>
      <w:r>
        <w:rPr>
          <w:rStyle w:val="a3"/>
        </w:rPr>
        <w:t>Авт. сцен. А. Сярев, В. Невежин; реж.-иост. В. Невежин, опер. С. Школьников; худ. М. Ваннас; композ. Б. Кырвер; звукоопер Г Вахтель.</w:t>
      </w:r>
    </w:p>
    <w:p w14:paraId="65A8D302" w14:textId="77777777" w:rsidR="006F3561" w:rsidRDefault="00000000">
      <w:pPr>
        <w:pStyle w:val="1"/>
        <w:spacing w:line="211" w:lineRule="auto"/>
        <w:jc w:val="both"/>
      </w:pPr>
      <w:r>
        <w:rPr>
          <w:rStyle w:val="a3"/>
        </w:rPr>
        <w:t>Реж. А. Сярев; авт. текста песни Л Тормис, консульт. Ф. Кауба; дир. картины Э. Маппус.</w:t>
      </w:r>
    </w:p>
    <w:p w14:paraId="18B3D67C" w14:textId="77777777" w:rsidR="006F3561" w:rsidRDefault="00000000">
      <w:pPr>
        <w:pStyle w:val="1"/>
        <w:spacing w:line="211" w:lineRule="auto"/>
        <w:jc w:val="both"/>
      </w:pPr>
      <w:r>
        <w:rPr>
          <w:rStyle w:val="a3"/>
        </w:rPr>
        <w:t>В ролях- И. Эвер, дубл. В. Федорова (Татьяна), К- Вяльбе, (Вейка), А. Ребане, дубл. С. Гусев (капрал), Э. Баскин (Бельский), К- Корм, дубл. П. Варанди (Праги), X. Лаур, дубл. М. Шарымов (Сойн), Ф. Мальмстреп, дубл. Н. ¡Григорьев (Трей), А. Мяги, дубл. Н. Устюжанинов (Сассь), Э. Рау- эр, дубл. Е. Блинова (Мария), М. Лутс, дубл Э. Эннок (Паула), О. Эскола, дубл Н. Егоров (Кярт), Э. Киви, дубл. Е. Евдокимова (Роози), Э. Абель (Пастелли), Э. Янсоо, дубл. В. Ермолаев (Герберт), О. Тинн, дубл. П Лю</w:t>
      </w:r>
      <w:r>
        <w:rPr>
          <w:rStyle w:val="a3"/>
        </w:rPr>
        <w:softHyphen/>
        <w:t>баров (Муркин), А Тальви, дубл. И. Савускан (Сяйнас), Л Линдау, дубл. Е. Пересветова (Феня), А. Хыймре, дубл. Б. Исаков (Мепуск), И Таммур, И. Ребане, дубл. Е. Власов, Е. Сирин (братья Бражниковы), А Тамм, дубл. М. Захарова (Ряятс), А. Суурорг, дубл. В Архипенко (Ти- билькин).</w:t>
      </w:r>
    </w:p>
    <w:p w14:paraId="463815F5" w14:textId="77777777" w:rsidR="006F3561" w:rsidRDefault="00000000">
      <w:pPr>
        <w:pStyle w:val="1"/>
        <w:spacing w:line="211" w:lineRule="auto"/>
        <w:jc w:val="both"/>
      </w:pPr>
      <w:r>
        <w:rPr>
          <w:rStyle w:val="a3"/>
        </w:rPr>
        <w:t>Экранизация одноименной повести классика эстонской литературы Оскара Лутса.</w:t>
      </w:r>
    </w:p>
    <w:p w14:paraId="70AF39B5" w14:textId="77777777" w:rsidR="006F3561" w:rsidRDefault="00000000">
      <w:pPr>
        <w:pStyle w:val="1"/>
        <w:spacing w:line="211" w:lineRule="auto"/>
        <w:jc w:val="both"/>
      </w:pPr>
      <w:r>
        <w:rPr>
          <w:rStyle w:val="a3"/>
        </w:rPr>
        <w:t>Действие происходит в 30-е годы на окраине одного из городов буржуаз</w:t>
      </w:r>
      <w:r>
        <w:rPr>
          <w:rStyle w:val="a3"/>
        </w:rPr>
        <w:softHyphen/>
        <w:t>ной Эстонии. Здесь, на задворках, в тесных и грязных сараях ютятся голод</w:t>
      </w:r>
      <w:r>
        <w:rPr>
          <w:rStyle w:val="a3"/>
        </w:rPr>
        <w:softHyphen/>
        <w:t>ные и обнищавшие люди. Некоторые из них пали окончательно Это бывший белогвардейский офицер Бельский, его друг Муркин, сын домовладельца Герберт, жена сапожника Паула. Рядом с ними влачат жалкое существование три нищих старика, прачка Вейка с дочерью Роози, которую обольстил, а затем бросил Герберт, и другие люди, бессильные и страдающие. В страш</w:t>
      </w:r>
      <w:r>
        <w:rPr>
          <w:rStyle w:val="a3"/>
        </w:rPr>
        <w:softHyphen/>
        <w:t>ной атмосфере задворок сохранили человеческое достоинство, веру в людей, благородство и чистоту лишь русская женщина Татьяна Николаевна — молодая вдова с двумя детьми и журналист Праги, с грустью наблюдающий за жизнью на задворках, но бессильный изменить ее.</w:t>
      </w:r>
    </w:p>
    <w:p w14:paraId="0D45CF91" w14:textId="77777777" w:rsidR="006F3561" w:rsidRDefault="00000000">
      <w:pPr>
        <w:pStyle w:val="1"/>
        <w:spacing w:after="140" w:line="211" w:lineRule="auto"/>
        <w:jc w:val="both"/>
      </w:pPr>
      <w:r>
        <w:rPr>
          <w:rStyle w:val="a3"/>
        </w:rPr>
        <w:t>Библиография: «Советская Эстония», Таллин, 22.IX 1956, 19.11 1957</w:t>
      </w:r>
    </w:p>
    <w:p w14:paraId="4A389610" w14:textId="77777777" w:rsidR="006F3561" w:rsidRDefault="00000000">
      <w:pPr>
        <w:pStyle w:val="1"/>
        <w:numPr>
          <w:ilvl w:val="0"/>
          <w:numId w:val="70"/>
        </w:numPr>
        <w:tabs>
          <w:tab w:val="left" w:pos="438"/>
        </w:tabs>
        <w:spacing w:line="214" w:lineRule="auto"/>
        <w:ind w:firstLine="0"/>
        <w:jc w:val="both"/>
      </w:pPr>
      <w:r>
        <w:rPr>
          <w:rStyle w:val="a3"/>
        </w:rPr>
        <w:t>НА ПОДМОСТКАХ СЦЕНЫ. Экраниз., цв , 9 ч., 2428</w:t>
      </w:r>
      <w:r>
        <w:rPr>
          <w:rStyle w:val="a3"/>
          <w:i/>
          <w:iCs/>
        </w:rPr>
        <w:t>м,</w:t>
      </w:r>
      <w:r>
        <w:rPr>
          <w:rStyle w:val="a3"/>
        </w:rPr>
        <w:t xml:space="preserve"> Мосфильм, 1956 г., ВЭ 28.У1 1956 г.</w:t>
      </w:r>
    </w:p>
    <w:p w14:paraId="77E1B9FA" w14:textId="77777777" w:rsidR="006F3561" w:rsidRDefault="00000000">
      <w:pPr>
        <w:pStyle w:val="1"/>
        <w:spacing w:line="214" w:lineRule="auto"/>
        <w:jc w:val="both"/>
      </w:pPr>
      <w:r>
        <w:rPr>
          <w:rStyle w:val="a3"/>
        </w:rPr>
        <w:t>Авт сцен М. Вольпин, Н Эрдман; реж.-пост К- Юдин; опер. И Ге- лейн, В. Захаров; худ. В. Егоров, Г Турылев, композ. В. Ширинский, звукоопер. В. Зорин</w:t>
      </w:r>
    </w:p>
    <w:p w14:paraId="29A8A7AE" w14:textId="77777777" w:rsidR="006F3561" w:rsidRDefault="00000000">
      <w:pPr>
        <w:pStyle w:val="1"/>
        <w:spacing w:line="214" w:lineRule="auto"/>
        <w:jc w:val="both"/>
      </w:pPr>
      <w:r>
        <w:rPr>
          <w:rStyle w:val="a3"/>
        </w:rPr>
        <w:t>Реж. В. Герасимов; ассист. реж. О. Герц; ассист. опер. Е. Гимпельсон; худ.-костюм. Е Куманьков, Т Каспарова, ассист. худ. А. Макаров, худ грим. В. Фетисов; комб. съемки: опер. А. Рснков, И. Фелицын, худ Н. Зво</w:t>
      </w:r>
      <w:r>
        <w:rPr>
          <w:rStyle w:val="a3"/>
        </w:rPr>
        <w:softHyphen/>
        <w:t>нарев, звукооформ. А. Венециана; монтаж. А. Кульганек; пост, танц А Румнев; ред Н. Орлов, дирижер А. Ройтман; дир. картины Г Харламов</w:t>
      </w:r>
    </w:p>
    <w:p w14:paraId="46357B6D" w14:textId="77777777" w:rsidR="006F3561" w:rsidRDefault="00000000">
      <w:pPr>
        <w:pStyle w:val="1"/>
        <w:spacing w:after="60" w:line="214" w:lineRule="auto"/>
        <w:jc w:val="both"/>
      </w:pPr>
      <w:r>
        <w:rPr>
          <w:rStyle w:val="a3"/>
        </w:rPr>
        <w:t>В ролях: В. Меркурьев (Лев Гурыч Синичкин, актер), Л. Юдина (Лиза, его дочь), Т Карпова (Сурмилова, актриса), Н. Афанасьев (князь Ветрин- ский), М. Яншин (Борзиков, драма 1ург), Ю. Любимов (граф Зефиров), С. Блинников (Пустославцев, содержатель театра), С. Чекан (Степан, кучер),</w:t>
      </w:r>
    </w:p>
    <w:p w14:paraId="0CCCEDCD" w14:textId="77777777" w:rsidR="006F3561" w:rsidRDefault="00000000">
      <w:pPr>
        <w:pStyle w:val="1"/>
        <w:spacing w:line="211" w:lineRule="auto"/>
        <w:ind w:firstLine="0"/>
        <w:jc w:val="both"/>
      </w:pPr>
      <w:r>
        <w:rPr>
          <w:rStyle w:val="a3"/>
        </w:rPr>
        <w:t>А. Сашин-Никольский (суфлер), Е. Савицкая, И. Федорова, Г Абрикосов, П. Реннин, 10 Яковлев, В. Трошин, Н Кутузов</w:t>
      </w:r>
    </w:p>
    <w:p w14:paraId="2CCB85D9" w14:textId="77777777" w:rsidR="006F3561" w:rsidRDefault="00000000">
      <w:pPr>
        <w:pStyle w:val="1"/>
        <w:spacing w:line="211" w:lineRule="auto"/>
        <w:jc w:val="both"/>
      </w:pPr>
      <w:r>
        <w:rPr>
          <w:rStyle w:val="a3"/>
        </w:rPr>
        <w:t>Экранизация водевиля Д. Ленского «Лев Гурыч Синичкин&gt;.</w:t>
      </w:r>
    </w:p>
    <w:p w14:paraId="16DAAE66" w14:textId="77777777" w:rsidR="006F3561" w:rsidRDefault="00000000">
      <w:pPr>
        <w:pStyle w:val="1"/>
        <w:spacing w:line="211" w:lineRule="auto"/>
        <w:jc w:val="both"/>
      </w:pPr>
      <w:r>
        <w:rPr>
          <w:rStyle w:val="a3"/>
        </w:rPr>
        <w:t>Середина прошлого столетия. В театр одного из провинциальных рус</w:t>
      </w:r>
      <w:r>
        <w:rPr>
          <w:rStyle w:val="a3"/>
        </w:rPr>
        <w:softHyphen/>
        <w:t xml:space="preserve">ских городов приходит со своей дочерью Лизонькой старый драматический актер Лев </w:t>
      </w:r>
      <w:r>
        <w:rPr>
          <w:rStyle w:val="a3"/>
        </w:rPr>
        <w:lastRenderedPageBreak/>
        <w:t>Гурыч, много лег выступавший на подмостках Тулы, Калуги, Рязани, Орла, Костромы... И вот теперь, когда ему перестал сопутствовать успех, он мечтает увидеть на сцене свою талантливую дочь. Но в городском театре первые роли принадлежат Раисе Сурмиловой, преуспевающей лишь благодаря своим высоким покровителям. Несмотря на все мольбы Синички</w:t>
      </w:r>
      <w:r>
        <w:rPr>
          <w:rStyle w:val="a3"/>
        </w:rPr>
        <w:softHyphen/>
        <w:t>на, владелец театра Пустословцев и Сурмилова не дают своего согласия на дебют Лизоньки. Тогда Синичкин с помощью подложного письма добивается отъезда Сурмиловой в имение одного из ее поклонников — князя Ветрин- ского, а затем убеждает автора пьесы Борзикова и городского мецената графа Зефирова допустить Лизоньку к участию в спектакле. Перед самым подняти</w:t>
      </w:r>
      <w:r>
        <w:rPr>
          <w:rStyle w:val="a3"/>
        </w:rPr>
        <w:softHyphen/>
        <w:t>ем занавеса возвращается Сурмилова. Ее попытка помешать дебюту кончает</w:t>
      </w:r>
      <w:r>
        <w:rPr>
          <w:rStyle w:val="a3"/>
        </w:rPr>
        <w:softHyphen/>
        <w:t>ся конфузом. Выступление Лизоньки проходит с большим успехом</w:t>
      </w:r>
    </w:p>
    <w:p w14:paraId="5E614D5A" w14:textId="77777777" w:rsidR="006F3561" w:rsidRDefault="00000000">
      <w:pPr>
        <w:pStyle w:val="1"/>
        <w:spacing w:after="120" w:line="211" w:lineRule="auto"/>
        <w:jc w:val="both"/>
      </w:pPr>
      <w:r>
        <w:rPr>
          <w:rStyle w:val="a3"/>
        </w:rPr>
        <w:t>Библиография: «Советская культура», 14 VII 1956, «Вечерняя Москва», 1.Х 1955, «Северная правда», Кострома, 10 VIII 1955; «Гудок», М., 27 VI 1956, «Волжская коммуна», Куйбышев, 9 VI 195 6; «Советская Сибирь», Новосибирск, 8.VI 1956.</w:t>
      </w:r>
    </w:p>
    <w:p w14:paraId="55E16EC7" w14:textId="77777777" w:rsidR="006F3561" w:rsidRDefault="00000000">
      <w:pPr>
        <w:pStyle w:val="1"/>
        <w:numPr>
          <w:ilvl w:val="0"/>
          <w:numId w:val="70"/>
        </w:numPr>
        <w:tabs>
          <w:tab w:val="left" w:pos="440"/>
        </w:tabs>
        <w:spacing w:line="211" w:lineRule="auto"/>
        <w:ind w:firstLine="0"/>
        <w:jc w:val="both"/>
      </w:pPr>
      <w:r>
        <w:rPr>
          <w:rStyle w:val="a3"/>
        </w:rPr>
        <w:t>НАШ ДВОР. Драма, 9 ч., 2491 ти, Грузия-фильм, 1956 г.,'ВЭ 25^11 1957 г.</w:t>
      </w:r>
    </w:p>
    <w:p w14:paraId="4463B683" w14:textId="77777777" w:rsidR="006F3561" w:rsidRDefault="00000000">
      <w:pPr>
        <w:pStyle w:val="1"/>
        <w:spacing w:line="211" w:lineRule="auto"/>
        <w:jc w:val="both"/>
      </w:pPr>
      <w:r>
        <w:rPr>
          <w:rStyle w:val="a3"/>
        </w:rPr>
        <w:t>Авт сцеп Г Мдивани; рож.-пост. Р. Чхеидзе; опер. Г Челидзе; худ. Г Гигаури, К- Хуцишвили; композ. А. Кереселидзе; звукоопер. Р. Кезели; реж. 3. Харшиладзе; дирижер О. Димитриади; дир картины Г. Дарсавелидзе.</w:t>
      </w:r>
    </w:p>
    <w:p w14:paraId="405DA0D9" w14:textId="77777777" w:rsidR="006F3561" w:rsidRDefault="00000000">
      <w:pPr>
        <w:pStyle w:val="1"/>
        <w:spacing w:line="211" w:lineRule="auto"/>
        <w:jc w:val="both"/>
      </w:pPr>
      <w:r>
        <w:rPr>
          <w:rStyle w:val="a3"/>
        </w:rPr>
        <w:t>В ролях. С. Чиаурели (Цицино), Г Шенгелая (Дато), Л Абашидзе (Манана), Л Пильпани (Котэ), Г Абашидзе (Важа), Д Церодзе (Тамара), А. Кванталиани (Георгий), С. Такайшвили (Вассаси), Н. Пиранитпвили (Шалва), К- Мгалоблишвили (Гоча), 3 Гудавадзе (Федя), Т Абашидзе (Да</w:t>
      </w:r>
      <w:r>
        <w:rPr>
          <w:rStyle w:val="a3"/>
        </w:rPr>
        <w:softHyphen/>
        <w:t>то), Н Давиташвили (Минадора), Г Ткабладзе, И. Хвичия, Н Андроника- швили, Т Цулукидзе, И. Кокрашвили, М. Мдивани, Ч. Чхеидзе, Н. Чикви- нидзе, М. Макарадзе.</w:t>
      </w:r>
    </w:p>
    <w:p w14:paraId="62F075D4" w14:textId="77777777" w:rsidR="006F3561" w:rsidRDefault="00000000">
      <w:pPr>
        <w:pStyle w:val="1"/>
        <w:spacing w:line="211" w:lineRule="auto"/>
        <w:jc w:val="both"/>
      </w:pPr>
      <w:r>
        <w:rPr>
          <w:rStyle w:val="a3"/>
        </w:rPr>
        <w:t>О жизни советской молодежи. ‘</w:t>
      </w:r>
    </w:p>
    <w:p w14:paraId="3DE52D6B" w14:textId="77777777" w:rsidR="006F3561" w:rsidRDefault="00000000">
      <w:pPr>
        <w:pStyle w:val="1"/>
        <w:spacing w:line="211" w:lineRule="auto"/>
        <w:jc w:val="both"/>
      </w:pPr>
      <w:r>
        <w:rPr>
          <w:rStyle w:val="a3"/>
        </w:rPr>
        <w:t>Группа молодых людей, живущих в одном из тбилисских домов, окон</w:t>
      </w:r>
      <w:r>
        <w:rPr>
          <w:rStyle w:val="a3"/>
        </w:rPr>
        <w:softHyphen/>
        <w:t>чила школу. По-разному складывается их дальнейшая судьба. Двое парней, Дато и Шалва, идут работать на автомобильный завод. Девушка Цицино поступает в институт Только Важа, сын известного певца Табагари, решает «годик отдохнуть». Важа и Дато любят веселую, задиристую Цицино Пред</w:t>
      </w:r>
      <w:r>
        <w:rPr>
          <w:rStyle w:val="a3"/>
        </w:rPr>
        <w:softHyphen/>
        <w:t>приимчивый Важа не оставляет девушку в покое Скромный же Дато никак не решается объясниться с любимой. Много событий происходит во дворе Лифтерша Манана выходит замуж за рабочего Котэ. Легкомысленный Важа становится виновником преждевременной смерти своего отца. И все проис</w:t>
      </w:r>
      <w:r>
        <w:rPr>
          <w:rStyle w:val="a3"/>
        </w:rPr>
        <w:softHyphen/>
        <w:t>ходящее в доме комментирует сплетница Вассаси Петровна. Работа па заводе изменила характер Дато. Как-то, преодолев смущение, Дато сказал Цицино о своем чувстве. По ее улыбке Дато догадывается, что девушка любит его Вскоре Важа тоже поступает на завод. Так все они, расставшись с беспечной юностью, находят свое место в жизни. А во дворе, там, где когда-то играли Дато, Важа, Шалва и Цицино, шумно возятся уже другие мальчишки и дев</w:t>
      </w:r>
      <w:r>
        <w:rPr>
          <w:rStyle w:val="a3"/>
        </w:rPr>
        <w:softHyphen/>
        <w:t>чонки</w:t>
      </w:r>
    </w:p>
    <w:p w14:paraId="1C0C2ED3" w14:textId="77777777" w:rsidR="006F3561" w:rsidRDefault="00000000">
      <w:pPr>
        <w:pStyle w:val="1"/>
        <w:spacing w:line="211" w:lineRule="auto"/>
        <w:jc w:val="both"/>
        <w:sectPr w:rsidR="006F3561">
          <w:footerReference w:type="even" r:id="rId692"/>
          <w:footerReference w:type="default" r:id="rId693"/>
          <w:footerReference w:type="first" r:id="rId694"/>
          <w:pgSz w:w="11906" w:h="16838"/>
          <w:pgMar w:top="4255" w:right="3482" w:bottom="4515" w:left="3496" w:header="0" w:footer="3" w:gutter="0"/>
          <w:pgNumType w:start="646"/>
          <w:cols w:space="720"/>
          <w:noEndnote/>
          <w:titlePg/>
          <w:docGrid w:linePitch="360"/>
        </w:sectPr>
      </w:pPr>
      <w:r>
        <w:rPr>
          <w:rStyle w:val="a3"/>
        </w:rPr>
        <w:t>На Международном кинофестивале, проведенном в рамках VI Все</w:t>
      </w:r>
      <w:r>
        <w:rPr>
          <w:rStyle w:val="a3"/>
        </w:rPr>
        <w:softHyphen/>
        <w:t>мирного фестиваля молодежи и студентов в Москве (1957), фильму при</w:t>
      </w:r>
      <w:r>
        <w:rPr>
          <w:rStyle w:val="a3"/>
        </w:rPr>
        <w:softHyphen/>
        <w:t>суждена Золотая медаль по разделу фильмов, созданных молодыми кино</w:t>
      </w:r>
      <w:r>
        <w:rPr>
          <w:rStyle w:val="a3"/>
        </w:rPr>
        <w:softHyphen/>
        <w:t>работниками.</w:t>
      </w:r>
    </w:p>
    <w:p w14:paraId="1A6D1D09" w14:textId="77777777" w:rsidR="006F3561" w:rsidRDefault="00000000">
      <w:pPr>
        <w:pStyle w:val="1"/>
        <w:spacing w:after="200" w:line="214" w:lineRule="auto"/>
        <w:jc w:val="both"/>
      </w:pPr>
      <w:r>
        <w:rPr>
          <w:rStyle w:val="a3"/>
        </w:rPr>
        <w:lastRenderedPageBreak/>
        <w:t>Библиография: «Вечерняя Москва», 20.VIII 1957; «Заря Во</w:t>
      </w:r>
      <w:r>
        <w:rPr>
          <w:rStyle w:val="a3"/>
        </w:rPr>
        <w:softHyphen/>
        <w:t>стока», Тбилиси, 26.11 1957; «Молодой сталинец», Тбилиси, 23.11 1957; «Горьковский рабочий», 7 VIII 1957; «Ленинская смена», Алма-Ата, 10 VIII 1957; «Советская Абхазия», Сухуми, 25 VIII 1957; «Смена&gt;, Л 21 VIII 1957</w:t>
      </w:r>
    </w:p>
    <w:p w14:paraId="66FFA793" w14:textId="77777777" w:rsidR="006F3561" w:rsidRDefault="00000000">
      <w:pPr>
        <w:pStyle w:val="1"/>
        <w:numPr>
          <w:ilvl w:val="0"/>
          <w:numId w:val="70"/>
        </w:numPr>
        <w:tabs>
          <w:tab w:val="left" w:pos="450"/>
        </w:tabs>
        <w:spacing w:line="211" w:lineRule="auto"/>
        <w:ind w:firstLine="0"/>
        <w:jc w:val="both"/>
      </w:pPr>
      <w:r>
        <w:rPr>
          <w:rStyle w:val="a3"/>
        </w:rPr>
        <w:t>НЕ ТА, ТАК ЭТА. Экраниз., цв., 9 ч., 2474 л, Бакинская кино</w:t>
      </w:r>
      <w:r>
        <w:rPr>
          <w:rStyle w:val="a3"/>
        </w:rPr>
        <w:softHyphen/>
        <w:t>студия, 1956 г., ВЭ 27.1 1958 г. Дубляж киностудии им. М. Горького, 1957 г.</w:t>
      </w:r>
    </w:p>
    <w:p w14:paraId="78CCB347" w14:textId="77777777" w:rsidR="006F3561" w:rsidRDefault="00000000">
      <w:pPr>
        <w:pStyle w:val="1"/>
        <w:spacing w:line="211" w:lineRule="auto"/>
        <w:jc w:val="both"/>
      </w:pPr>
      <w:r>
        <w:rPr>
          <w:rStyle w:val="a3"/>
        </w:rPr>
        <w:t>Авт. сцен. С. Рахман, реж.-пост</w:t>
      </w:r>
      <w:r>
        <w:rPr>
          <w:rStyle w:val="a3"/>
          <w:vertAlign w:val="subscript"/>
        </w:rPr>
        <w:t>(</w:t>
      </w:r>
      <w:r>
        <w:rPr>
          <w:rStyle w:val="a3"/>
        </w:rPr>
        <w:t>. Г Сеид-заде, гл. опер, и худ. костюм. А. Атакишиев; худ. Д Азимов, Н Зейналов, композ. У. Гаджибеков; зву- коопер. А. Шейхов.</w:t>
      </w:r>
    </w:p>
    <w:p w14:paraId="600694D1" w14:textId="77777777" w:rsidR="006F3561" w:rsidRDefault="00000000">
      <w:pPr>
        <w:pStyle w:val="1"/>
        <w:spacing w:line="211" w:lineRule="auto"/>
        <w:jc w:val="both"/>
      </w:pPr>
      <w:r>
        <w:rPr>
          <w:rStyle w:val="a3"/>
        </w:rPr>
        <w:t>Реж. Ш. Шейхов, муз. ред. и дирижер Ф. Амиров, дир. картины Д. Евдаев.</w:t>
      </w:r>
    </w:p>
    <w:p w14:paraId="7787F0A9" w14:textId="77777777" w:rsidR="006F3561" w:rsidRDefault="00000000">
      <w:pPr>
        <w:pStyle w:val="1"/>
        <w:spacing w:line="211" w:lineRule="auto"/>
        <w:jc w:val="both"/>
      </w:pPr>
      <w:r>
        <w:rPr>
          <w:rStyle w:val="a3"/>
        </w:rPr>
        <w:t>Реж. дубляжа А. Золотницкий; звукоопер. Н. Озорнов.</w:t>
      </w:r>
    </w:p>
    <w:p w14:paraId="35288253" w14:textId="77777777" w:rsidR="006F3561" w:rsidRDefault="00000000">
      <w:pPr>
        <w:pStyle w:val="1"/>
        <w:spacing w:line="211" w:lineRule="auto"/>
        <w:jc w:val="both"/>
      </w:pPr>
      <w:r>
        <w:rPr>
          <w:rStyle w:val="a3"/>
        </w:rPr>
        <w:t>В ролях: А. Агаев, дубл Л Свердлин (Мешеди Губад), А Ахмед, дубл. Б. Баташов (Амбал), А. Мирзакулиев, дубл. В. Тихонов (Сервер), Т Геза- лова, дубл. А. Кончакова (Гюльназ), А. Герайбели, дубл В. Соловьев (Ру</w:t>
      </w:r>
      <w:r>
        <w:rPr>
          <w:rStyle w:val="a3"/>
        </w:rPr>
        <w:softHyphen/>
        <w:t>стамбек), В. Шскипская, дубл. Е. Кузюрина (Сенем), М. Сапаны, дубл. Я- Беленький (Кочи-Аскер), Л. Абдуллаев, дубл Ч. Сушкевич (Балаоглан), И. Эфендиев, дубл. К- Карельских (Гасанкулибек), М. Марданов, дубл С. Мартинсон (Гасанбек), И. Османлы, дубл. С. Цсйц (Рзабек).</w:t>
      </w:r>
    </w:p>
    <w:p w14:paraId="6E1C789A" w14:textId="77777777" w:rsidR="006F3561" w:rsidRDefault="00000000">
      <w:pPr>
        <w:pStyle w:val="1"/>
        <w:spacing w:line="211" w:lineRule="auto"/>
        <w:jc w:val="both"/>
      </w:pPr>
      <w:r>
        <w:rPr>
          <w:rStyle w:val="a3"/>
        </w:rPr>
        <w:t>По одноименной музыкальной комедии Узеира Гаджибекова.</w:t>
      </w:r>
    </w:p>
    <w:p w14:paraId="554B8C9A" w14:textId="77777777" w:rsidR="006F3561" w:rsidRDefault="00000000">
      <w:pPr>
        <w:pStyle w:val="1"/>
        <w:spacing w:after="200" w:line="211" w:lineRule="auto"/>
        <w:jc w:val="both"/>
      </w:pPr>
      <w:r>
        <w:rPr>
          <w:rStyle w:val="a3"/>
        </w:rPr>
        <w:t>Действие происходит в Баку в 1910 г Молодой талантливый журналист Сервер и прекрасная 1 юльназ, дочь обедневшего дворянина Рустамбека, любят друг друга. Под окном девушки не смолкают серенады, исполняемые в ее честь Сервером и его друзьями. Однако Рустамбек, чтобы поправить свои дела, обещает Гюльназ в жены богатому и старому купцу Мешеди Губаду. Происходят смотрины. Купцу почти одинаково нравятся Гюльназ и ее веселая служанка Сенем, но они в песне едко высмеивают самоуверенного Мешеди. Насмешками осыпают престарелого жениха и подвыпившие гости Рустамбека. Веселый пир постепенно переходит в драку. На следующий день должна состояться свадьба Узнав об этом, Сервер уверяет Рустамбека, что убьет его, Гюльназ и себя Испуганный Рустамбек дает согласие не ме</w:t>
      </w:r>
      <w:r>
        <w:rPr>
          <w:rStyle w:val="a3"/>
        </w:rPr>
        <w:softHyphen/>
        <w:t>шать Серверу расстроить предстоящую свадьбу. В дом жениха привозят невесту, но вместо Гюльназ Мешеди находит под плотной фатой Сервера. Молодой человек, угрожая купцу пугачом, заставляет его письменно отречь</w:t>
      </w:r>
      <w:r>
        <w:rPr>
          <w:rStyle w:val="a3"/>
        </w:rPr>
        <w:softHyphen/>
        <w:t>ся от Гюльназ и взять в жены служанку Сенем. Мешеди вынужден согласить</w:t>
      </w:r>
      <w:r>
        <w:rPr>
          <w:rStyle w:val="a3"/>
        </w:rPr>
        <w:softHyphen/>
        <w:t>ся- не та, так эта будет его женой. Теперь ничто нс мешает Гюльназ и Сер</w:t>
      </w:r>
      <w:r>
        <w:rPr>
          <w:rStyle w:val="a3"/>
        </w:rPr>
        <w:softHyphen/>
        <w:t>веру справить свою свадьбу.</w:t>
      </w:r>
    </w:p>
    <w:p w14:paraId="4E5DD612" w14:textId="77777777" w:rsidR="006F3561" w:rsidRDefault="00000000">
      <w:pPr>
        <w:pStyle w:val="1"/>
        <w:numPr>
          <w:ilvl w:val="0"/>
          <w:numId w:val="70"/>
        </w:numPr>
        <w:tabs>
          <w:tab w:val="left" w:pos="447"/>
        </w:tabs>
        <w:spacing w:line="211" w:lineRule="auto"/>
        <w:ind w:firstLine="0"/>
        <w:jc w:val="both"/>
      </w:pPr>
      <w:r>
        <w:rPr>
          <w:rStyle w:val="a3"/>
        </w:rPr>
        <w:t xml:space="preserve">НЕВЕСТА. Экраниз., 9 ч , 2377 </w:t>
      </w:r>
      <w:r>
        <w:rPr>
          <w:rStyle w:val="a3"/>
          <w:i/>
          <w:iCs/>
        </w:rPr>
        <w:t>м,</w:t>
      </w:r>
      <w:r>
        <w:rPr>
          <w:rStyle w:val="a3"/>
        </w:rPr>
        <w:t xml:space="preserve"> Ленфильм, 1956 г., ВЭ 24.IV 1957 г.</w:t>
      </w:r>
    </w:p>
    <w:p w14:paraId="00EA607C" w14:textId="77777777" w:rsidR="006F3561" w:rsidRDefault="00000000">
      <w:pPr>
        <w:pStyle w:val="1"/>
        <w:spacing w:line="211" w:lineRule="auto"/>
        <w:jc w:val="both"/>
      </w:pPr>
      <w:r>
        <w:rPr>
          <w:rStyle w:val="a3"/>
        </w:rPr>
        <w:t>Авт сцен. И. Кокорева; реж.-пост. Г Никулин, В. Шредель; опер. В Коротков, Г Калатозов; худ. С. Малкин, А. Федотов; композ. А. Маневич; звукоопер. В. Яковлев; дир. картины В. Яковлев.</w:t>
      </w:r>
    </w:p>
    <w:p w14:paraId="3A8436C2" w14:textId="77777777" w:rsidR="006F3561" w:rsidRDefault="00000000">
      <w:pPr>
        <w:pStyle w:val="1"/>
        <w:spacing w:line="211" w:lineRule="auto"/>
        <w:jc w:val="both"/>
      </w:pPr>
      <w:r>
        <w:rPr>
          <w:rStyle w:val="a3"/>
        </w:rPr>
        <w:t>В ролях: Т Пилецкая (Надя), Ю. Пузырев (Саша), Ю. Басилашвили (Андрей Андреевич), О. Казико (Марфа Михайловна), Р. Свердлова (Нина Ивановна), Ф. Никитин (отец Андрей), Б. Коковкин (Мокий Петрович), А. Шатрова (Глаша).</w:t>
      </w:r>
    </w:p>
    <w:p w14:paraId="7D3595C7" w14:textId="77777777" w:rsidR="006F3561" w:rsidRDefault="00000000">
      <w:pPr>
        <w:pStyle w:val="1"/>
        <w:spacing w:line="211" w:lineRule="auto"/>
        <w:jc w:val="both"/>
      </w:pPr>
      <w:r>
        <w:rPr>
          <w:rStyle w:val="a3"/>
        </w:rPr>
        <w:t>Экранизация одноименного рассказа А. П. Чехова.</w:t>
      </w:r>
    </w:p>
    <w:p w14:paraId="0BBFEEC7" w14:textId="77777777" w:rsidR="006F3561" w:rsidRDefault="00000000">
      <w:pPr>
        <w:pStyle w:val="1"/>
        <w:spacing w:after="200" w:line="211" w:lineRule="auto"/>
        <w:jc w:val="both"/>
        <w:sectPr w:rsidR="006F3561">
          <w:footerReference w:type="even" r:id="rId695"/>
          <w:footerReference w:type="default" r:id="rId696"/>
          <w:pgSz w:w="11906" w:h="16838"/>
          <w:pgMar w:top="4255" w:right="3482" w:bottom="4515" w:left="3496" w:header="3827" w:footer="3" w:gutter="0"/>
          <w:pgNumType w:start="647"/>
          <w:cols w:space="720"/>
          <w:noEndnote/>
          <w:docGrid w:linePitch="360"/>
        </w:sectPr>
      </w:pPr>
      <w:r>
        <w:rPr>
          <w:rStyle w:val="a3"/>
        </w:rPr>
        <w:t>Маленький провинциальный городок дореволюционной России. В доме Марфы Михайловны Шумилиной предсвадебная суета: богатая владелица торговых рядов выдает свою внучку Надю замуж за Андрея Андреевича, миловидного блондина, неплохо играющего на скрипке, сына почитаемого</w:t>
      </w:r>
    </w:p>
    <w:p w14:paraId="5D3808F4" w14:textId="77777777" w:rsidR="006F3561" w:rsidRDefault="00000000">
      <w:pPr>
        <w:pStyle w:val="1"/>
        <w:spacing w:line="211" w:lineRule="auto"/>
        <w:ind w:firstLine="0"/>
        <w:jc w:val="both"/>
      </w:pPr>
      <w:r>
        <w:rPr>
          <w:rStyle w:val="a3"/>
        </w:rPr>
        <w:lastRenderedPageBreak/>
        <w:t>в городе священника. Надя счастлива. Ей кажется, что она любит Андрея, что он умен и по-настоящему талантлив. В разгар приготовлений к свадьбе из Москвы приезжает поправить свое пошатнувшееся здоровье воспитанник Марфы Михайловны, Саша. Он нс похож на окружающих Надю людей. Подолгу беседуя с девушкой, Саша пробуждает в ней чувство сомнения, неудовлетворенность праздной и скучной жизнью. И хотя в доме все идет, казалось бы, по-старому, Надю покидает безмятежное спокойствие. Она начи</w:t>
      </w:r>
      <w:r>
        <w:rPr>
          <w:rStyle w:val="a3"/>
        </w:rPr>
        <w:softHyphen/>
        <w:t>нает видеть никчемность серенького мещанского существования, понимает, что не любит своего жениха. По совету Саши девушка решает уехать из города навстречу повой нелегкой, беспокойной, но радостной жизни. Прохо</w:t>
      </w:r>
      <w:r>
        <w:rPr>
          <w:rStyle w:val="a3"/>
        </w:rPr>
        <w:softHyphen/>
        <w:t>дит год. Надя приезжает на каникулы в родной городок. Он кажется ей еще более скучным и серым. С горечью узнает девушка о безвременной кончине своего лучшего друга, Саши. Готовая бороться за его мечту, за свободу и справедливость, Надя теперь уже навсегда покидает дом Марфы Михаи</w:t>
      </w:r>
      <w:r>
        <w:rPr>
          <w:rStyle w:val="a3"/>
        </w:rPr>
        <w:softHyphen/>
        <w:t>ловны Шумилиной.</w:t>
      </w:r>
    </w:p>
    <w:p w14:paraId="49BC6F7A" w14:textId="77777777" w:rsidR="006F3561" w:rsidRDefault="00000000">
      <w:pPr>
        <w:pStyle w:val="1"/>
        <w:spacing w:after="120" w:line="211" w:lineRule="auto"/>
        <w:jc w:val="both"/>
      </w:pPr>
      <w:r>
        <w:rPr>
          <w:rStyle w:val="a3"/>
        </w:rPr>
        <w:t>Библиография: «Советская культура», 9.У 1957, «Сталинское племя», Киев, 26.ХН 1956; «Тюменская правда», 17 V 1957.</w:t>
      </w:r>
    </w:p>
    <w:p w14:paraId="5D0D784E" w14:textId="77777777" w:rsidR="006F3561" w:rsidRDefault="00000000">
      <w:pPr>
        <w:pStyle w:val="1"/>
        <w:numPr>
          <w:ilvl w:val="0"/>
          <w:numId w:val="70"/>
        </w:numPr>
        <w:tabs>
          <w:tab w:val="left" w:pos="440"/>
        </w:tabs>
        <w:spacing w:line="211" w:lineRule="auto"/>
        <w:ind w:firstLine="0"/>
        <w:jc w:val="both"/>
      </w:pPr>
      <w:r>
        <w:rPr>
          <w:rStyle w:val="a3"/>
        </w:rPr>
        <w:t xml:space="preserve">НЕОБЫКНОВЕННОЕ ЛЕТО. Экрапиз., 10 ч., 2814 </w:t>
      </w:r>
      <w:r>
        <w:rPr>
          <w:rStyle w:val="a3"/>
          <w:i/>
          <w:iCs/>
        </w:rPr>
        <w:t>м,</w:t>
      </w:r>
      <w:r>
        <w:rPr>
          <w:rStyle w:val="a3"/>
        </w:rPr>
        <w:t xml:space="preserve"> Мосфильм, 1956 г., ВЭ 7.11 1957 г.</w:t>
      </w:r>
    </w:p>
    <w:p w14:paraId="68CD3222" w14:textId="77777777" w:rsidR="006F3561" w:rsidRDefault="00000000">
      <w:pPr>
        <w:pStyle w:val="1"/>
        <w:spacing w:line="211" w:lineRule="auto"/>
        <w:jc w:val="both"/>
      </w:pPr>
      <w:r>
        <w:rPr>
          <w:rStyle w:val="a3"/>
        </w:rPr>
        <w:t>Авт. сцен. А Каплер; реж.-пост В Басов; опер Т Лебешев; худ. И. Новодережкин, С Воронков; композ. М. Зив; звукоопер. В. Шарун.</w:t>
      </w:r>
    </w:p>
    <w:p w14:paraId="23092E7A" w14:textId="77777777" w:rsidR="006F3561" w:rsidRDefault="00000000">
      <w:pPr>
        <w:pStyle w:val="1"/>
        <w:spacing w:line="211" w:lineRule="auto"/>
        <w:jc w:val="both"/>
      </w:pPr>
      <w:r>
        <w:rPr>
          <w:rStyle w:val="a3"/>
        </w:rPr>
        <w:t>Реж. А. Голованов, 2-й опер. В. Потехин, монтаж. А. Медведева; худ.- костюм. В Перелетов, грим. П. Печенцов, авт текста песен В. Коростылев; дирижер А. Ройтман, ред. В. Леонов; дир. картины Н. Владимиров</w:t>
      </w:r>
    </w:p>
    <w:p w14:paraId="3248B5EB" w14:textId="77777777" w:rsidR="006F3561" w:rsidRDefault="00000000">
      <w:pPr>
        <w:pStyle w:val="1"/>
        <w:spacing w:line="211" w:lineRule="auto"/>
        <w:jc w:val="both"/>
      </w:pPr>
      <w:r>
        <w:rPr>
          <w:rStyle w:val="a3"/>
        </w:rPr>
        <w:t>В ролях. В. Коршунов (Кирилл Извеков), Р. Макагонова (Анночка Пара</w:t>
      </w:r>
      <w:r>
        <w:rPr>
          <w:rStyle w:val="a3"/>
        </w:rPr>
        <w:softHyphen/>
        <w:t>букина), В. Емельянов (Рагозин), Ю. Яковлев (Дибич), М. Названов (Па</w:t>
      </w:r>
      <w:r>
        <w:rPr>
          <w:rStyle w:val="a3"/>
        </w:rPr>
        <w:softHyphen/>
        <w:t>стухов), В. Соловьев (Мешков), Б. Новиков (Шубников), В. Дружников (Цветухин), Е. Тетерин (Дорогомилов), О. Жизнева (Извекова), А. Кочет</w:t>
      </w:r>
      <w:r>
        <w:rPr>
          <w:rStyle w:val="a3"/>
        </w:rPr>
        <w:softHyphen/>
        <w:t>ков (Страшнов), Г Стриженов (Игнат), Г Георгиу (Ознобишин), Т Коню</w:t>
      </w:r>
      <w:r>
        <w:rPr>
          <w:rStyle w:val="a3"/>
        </w:rPr>
        <w:softHyphen/>
        <w:t>хова (Лиза Мешкова), В. Ушакова (Пастухова), А. Роговин (Зубинский), И. Воронов (Полотенцев), Витя Третьяков (Ваня Рагозин), Валя Ерофеев (Павлик Парабукин), Витя Коваль (Витя Шубников), Алеша Мартынов (Алеша Пастухов).</w:t>
      </w:r>
    </w:p>
    <w:p w14:paraId="2A77C9AC" w14:textId="77777777" w:rsidR="006F3561" w:rsidRDefault="00000000">
      <w:pPr>
        <w:pStyle w:val="1"/>
        <w:spacing w:line="211" w:lineRule="auto"/>
        <w:jc w:val="both"/>
      </w:pPr>
      <w:r>
        <w:rPr>
          <w:rStyle w:val="a3"/>
        </w:rPr>
        <w:t>Экранизация одноименного романа К- Федина (2-я серия дилогии; первая кинокартина «Первые радости»).</w:t>
      </w:r>
    </w:p>
    <w:p w14:paraId="50808208" w14:textId="77777777" w:rsidR="006F3561" w:rsidRDefault="00000000">
      <w:pPr>
        <w:pStyle w:val="1"/>
        <w:spacing w:line="211" w:lineRule="auto"/>
        <w:jc w:val="both"/>
      </w:pPr>
      <w:r>
        <w:rPr>
          <w:rStyle w:val="a3"/>
        </w:rPr>
        <w:t>1919 год. Кирилл Извеков работает секретарем городского совета в одном из приволжских городов Когда-то Извеков любит Лизу Мешкову. Прошед</w:t>
      </w:r>
      <w:r>
        <w:rPr>
          <w:rStyle w:val="a3"/>
        </w:rPr>
        <w:softHyphen/>
        <w:t>шие годы, полные волнующих событий, прошли мимо Лизы. Ее отец Мешков, так же как и провокатор Ознобишин, ненавидит Советскую власть, но боится ее и, затаившись, ждет своего часа. Еще не определил своих симпатий драма</w:t>
      </w:r>
      <w:r>
        <w:rPr>
          <w:rStyle w:val="a3"/>
        </w:rPr>
        <w:softHyphen/>
        <w:t>тург Пастухов. Более решительным оказывчется его старый приятель, актер Цветухин: он ставит свое искусство на службу революции. Начинает понимать, на чьей стороне правда, и становится на сторону большевиков бывший офицер царской армии Дибич За прошедшие годы взрослеет, изме</w:t>
      </w:r>
      <w:r>
        <w:rPr>
          <w:rStyle w:val="a3"/>
        </w:rPr>
        <w:softHyphen/>
        <w:t>няется Анночка Парабукина. Одна из самых способных учениц Цветухина, она с большим успехом исполняет роль Луизы в спектакле «Коварство и любовь» Между Кириллом и Анночкой возникает большое, теплое чувство После долгих поисков комиссару Рагозину удается найти сына Витю. Между тем снова активизируются белогвардейцы, поддержанные Антан</w:t>
      </w:r>
      <w:r>
        <w:rPr>
          <w:rStyle w:val="a3"/>
        </w:rPr>
        <w:softHyphen/>
        <w:t>той. Извеков и Рагозин идут на фронт защищать молодую Республику Советов.</w:t>
      </w:r>
    </w:p>
    <w:p w14:paraId="6D094FBC" w14:textId="77777777" w:rsidR="006F3561" w:rsidRDefault="00000000">
      <w:pPr>
        <w:pStyle w:val="1"/>
        <w:spacing w:after="60" w:line="211" w:lineRule="auto"/>
        <w:jc w:val="both"/>
        <w:sectPr w:rsidR="006F3561">
          <w:footerReference w:type="even" r:id="rId697"/>
          <w:footerReference w:type="default" r:id="rId698"/>
          <w:pgSz w:w="11906" w:h="16838"/>
          <w:pgMar w:top="4255" w:right="3482" w:bottom="4515" w:left="3496" w:header="3827" w:footer="3" w:gutter="0"/>
          <w:pgNumType w:start="649"/>
          <w:cols w:space="720"/>
          <w:noEndnote/>
          <w:docGrid w:linePitch="360"/>
        </w:sectPr>
      </w:pPr>
      <w:r>
        <w:rPr>
          <w:rStyle w:val="a3"/>
        </w:rPr>
        <w:t>Библиография: «Известия», 26 11 1957; «Труд», 30.IV 1957; «Советская культура», 12.111 1957; «Вечерняя Москва &gt;, 18.11 1957; «Вечерний Ленинград», 11 V 1957</w:t>
      </w:r>
    </w:p>
    <w:p w14:paraId="1944CF8B" w14:textId="77777777" w:rsidR="006F3561" w:rsidRDefault="00000000">
      <w:pPr>
        <w:pStyle w:val="1"/>
        <w:numPr>
          <w:ilvl w:val="0"/>
          <w:numId w:val="70"/>
        </w:numPr>
        <w:tabs>
          <w:tab w:val="left" w:pos="440"/>
        </w:tabs>
        <w:spacing w:line="214" w:lineRule="auto"/>
        <w:ind w:firstLine="0"/>
        <w:jc w:val="both"/>
      </w:pPr>
      <w:r>
        <w:rPr>
          <w:rStyle w:val="a3"/>
        </w:rPr>
        <w:lastRenderedPageBreak/>
        <w:t xml:space="preserve">ОБИДА. Экраниз., 4 ч., 1134 </w:t>
      </w:r>
      <w:r>
        <w:rPr>
          <w:rStyle w:val="a3"/>
          <w:i/>
          <w:iCs/>
        </w:rPr>
        <w:t>м,</w:t>
      </w:r>
      <w:r>
        <w:rPr>
          <w:rStyle w:val="a3"/>
        </w:rPr>
        <w:t xml:space="preserve"> Мосфильм, 1956г., ВЭ2.1Х 1957г.</w:t>
      </w:r>
    </w:p>
    <w:p w14:paraId="7FDABEDD" w14:textId="77777777" w:rsidR="006F3561" w:rsidRDefault="00000000">
      <w:pPr>
        <w:pStyle w:val="1"/>
        <w:spacing w:line="214" w:lineRule="auto"/>
        <w:jc w:val="both"/>
      </w:pPr>
      <w:r>
        <w:rPr>
          <w:rStyle w:val="a3"/>
        </w:rPr>
        <w:t>Авт. сцен. Э. Милова; реж. Н. Трахтенберг; онер. С. Шемахой; худ. В. Камский; композ. В. Юровский; звуКоопер. О. Упейник; дирижер Г Гам</w:t>
      </w:r>
      <w:r>
        <w:rPr>
          <w:rStyle w:val="a3"/>
        </w:rPr>
        <w:softHyphen/>
        <w:t>бург.</w:t>
      </w:r>
    </w:p>
    <w:p w14:paraId="05D92D68" w14:textId="77777777" w:rsidR="006F3561" w:rsidRDefault="00000000">
      <w:pPr>
        <w:pStyle w:val="1"/>
        <w:spacing w:line="214" w:lineRule="auto"/>
        <w:jc w:val="both"/>
      </w:pPr>
      <w:r>
        <w:rPr>
          <w:rStyle w:val="a3"/>
        </w:rPr>
        <w:t>В ролях. Н. Колофидин (Веретенников), Н. Тимофеев (Сизов), И. Рад</w:t>
      </w:r>
      <w:r>
        <w:rPr>
          <w:rStyle w:val="a3"/>
        </w:rPr>
        <w:softHyphen/>
        <w:t>ченко-(Надя), Г Николаева (Валя).</w:t>
      </w:r>
    </w:p>
    <w:p w14:paraId="77AFB1D7" w14:textId="77777777" w:rsidR="006F3561" w:rsidRDefault="00000000">
      <w:pPr>
        <w:pStyle w:val="1"/>
        <w:spacing w:line="214" w:lineRule="auto"/>
        <w:jc w:val="both"/>
      </w:pPr>
      <w:r>
        <w:rPr>
          <w:rStyle w:val="a3"/>
        </w:rPr>
        <w:t>Экранизация рассказа А. Бека и Н Лойко «Дед».</w:t>
      </w:r>
    </w:p>
    <w:p w14:paraId="2A4674C0" w14:textId="77777777" w:rsidR="006F3561" w:rsidRDefault="00000000">
      <w:pPr>
        <w:pStyle w:val="1"/>
        <w:spacing w:line="214" w:lineRule="auto"/>
        <w:jc w:val="both"/>
      </w:pPr>
      <w:r>
        <w:rPr>
          <w:rStyle w:val="a3"/>
        </w:rPr>
        <w:t>Инженер Сизов просит депутата Веретенникова оказать ему помощь в получении новой квартиры. У Сизова двое детей, а живет он в маленькой сырой комнате. Записка всеми уважаемого депутата помогает: Сизов полу</w:t>
      </w:r>
      <w:r>
        <w:rPr>
          <w:rStyle w:val="a3"/>
        </w:rPr>
        <w:softHyphen/>
        <w:t>чает новую квартиру. Но въезжает он туда пес детьми, а со своей новой женой. Узнав об этом, Веретенников требует, чтобы Сизов оставил квартиру. Старый депутат в присутствии коллектива рабочих разоблачает бессовест</w:t>
      </w:r>
      <w:r>
        <w:rPr>
          <w:rStyle w:val="a3"/>
        </w:rPr>
        <w:softHyphen/>
        <w:t>ного проходимца.</w:t>
      </w:r>
    </w:p>
    <w:p w14:paraId="6BF9B619" w14:textId="77777777" w:rsidR="006F3561" w:rsidRDefault="00000000">
      <w:pPr>
        <w:pStyle w:val="1"/>
        <w:spacing w:after="120" w:line="214" w:lineRule="auto"/>
        <w:jc w:val="both"/>
      </w:pPr>
      <w:r>
        <w:rPr>
          <w:rStyle w:val="a3"/>
        </w:rPr>
        <w:t>Библиография: «Полярная правда», Мурманск, 12.VIII 1957</w:t>
      </w:r>
    </w:p>
    <w:p w14:paraId="65CBE0CE" w14:textId="77777777" w:rsidR="006F3561" w:rsidRDefault="00000000">
      <w:pPr>
        <w:pStyle w:val="1"/>
        <w:numPr>
          <w:ilvl w:val="0"/>
          <w:numId w:val="70"/>
        </w:numPr>
        <w:tabs>
          <w:tab w:val="left" w:pos="442"/>
          <w:tab w:val="left" w:pos="4085"/>
        </w:tabs>
        <w:spacing w:line="211" w:lineRule="auto"/>
        <w:ind w:firstLine="0"/>
        <w:jc w:val="both"/>
      </w:pPr>
      <w:r>
        <w:rPr>
          <w:rStyle w:val="a3"/>
        </w:rPr>
        <w:t xml:space="preserve">ОБЫКНОВЕННЫЙ ЧЕЛОВЕК- Экраниз., 10 ч, 2758 </w:t>
      </w:r>
      <w:r>
        <w:rPr>
          <w:rStyle w:val="a3"/>
          <w:i/>
          <w:iCs/>
        </w:rPr>
        <w:t>м,</w:t>
      </w:r>
      <w:r>
        <w:rPr>
          <w:rStyle w:val="a3"/>
        </w:rPr>
        <w:t xml:space="preserve"> Мосфильм, 1956 г., ВЭ 8.Ш 1957 г.</w:t>
      </w:r>
      <w:r>
        <w:rPr>
          <w:rStyle w:val="a3"/>
        </w:rPr>
        <w:tab/>
        <w:t>’</w:t>
      </w:r>
    </w:p>
    <w:p w14:paraId="597C2543" w14:textId="77777777" w:rsidR="006F3561" w:rsidRDefault="00000000">
      <w:pPr>
        <w:pStyle w:val="1"/>
        <w:spacing w:line="211" w:lineRule="auto"/>
        <w:jc w:val="both"/>
      </w:pPr>
      <w:r>
        <w:rPr>
          <w:rStyle w:val="a3"/>
        </w:rPr>
        <w:t>Авт. сцен. Л. Леонов, М. Ромм; реж.-пост. А. Столбов; опер. К- Бровин, В. Юсов; худ. Н. Маркин, С. Агоян; композ. Б. Чайковский, звукоопер. В. Лещев.</w:t>
      </w:r>
    </w:p>
    <w:p w14:paraId="0AAE60CC" w14:textId="77777777" w:rsidR="006F3561" w:rsidRDefault="00000000">
      <w:pPr>
        <w:pStyle w:val="1"/>
        <w:spacing w:line="211" w:lineRule="auto"/>
        <w:jc w:val="both"/>
      </w:pPr>
      <w:r>
        <w:rPr>
          <w:rStyle w:val="a3"/>
        </w:rPr>
        <w:t>Реж. А. Манасарова; монтаж. М. Ренкова, худ.-костюм. Л. Душина; грим. А. Патеновская, ред. В. Карен; дир. картины В. Канторович.</w:t>
      </w:r>
    </w:p>
    <w:p w14:paraId="5EC42356" w14:textId="77777777" w:rsidR="006F3561" w:rsidRDefault="00000000">
      <w:pPr>
        <w:pStyle w:val="1"/>
        <w:spacing w:line="211" w:lineRule="auto"/>
        <w:jc w:val="both"/>
      </w:pPr>
      <w:r>
        <w:rPr>
          <w:rStyle w:val="a3"/>
        </w:rPr>
        <w:t>В ролях. В. Меркурьев (Ладыгин), И. Скобцева (Кира), Г. Куликов (Алексеи), Е. Козырева (Вера Артемьевна), С. Бирман (Констанция), П Кон</w:t>
      </w:r>
      <w:r>
        <w:rPr>
          <w:rStyle w:val="a3"/>
        </w:rPr>
        <w:softHyphen/>
        <w:t>стантинов (Свеколкин), Р. Макагонова (Аннушка), А. Панова (Параша), В. Беляева, И. Бычков, И. Коваленко, В. Марута, М. Трояновский, Н. Чи</w:t>
      </w:r>
      <w:r>
        <w:rPr>
          <w:rStyle w:val="a3"/>
        </w:rPr>
        <w:softHyphen/>
        <w:t>стяков.</w:t>
      </w:r>
    </w:p>
    <w:p w14:paraId="258C810C" w14:textId="77777777" w:rsidR="006F3561" w:rsidRDefault="00000000">
      <w:pPr>
        <w:pStyle w:val="1"/>
        <w:spacing w:line="211" w:lineRule="auto"/>
        <w:jc w:val="both"/>
      </w:pPr>
      <w:r>
        <w:rPr>
          <w:rStyle w:val="a3"/>
        </w:rPr>
        <w:t>Экранизация одноименной пьесы Леонида Леонова.</w:t>
      </w:r>
    </w:p>
    <w:p w14:paraId="1A3F64EE" w14:textId="77777777" w:rsidR="006F3561" w:rsidRDefault="00000000">
      <w:pPr>
        <w:pStyle w:val="1"/>
        <w:spacing w:line="211" w:lineRule="auto"/>
        <w:jc w:val="both"/>
      </w:pPr>
      <w:r>
        <w:rPr>
          <w:rStyle w:val="a3"/>
        </w:rPr>
        <w:t>В квартире известного оперного певца Ладыгина появляются новые люди. Это тетя Констанция и старый друг главы дома Павел Свеколкин с дочерью Аннушкой Их приезд нарушает размеренное течение жизни семьи, где стараниями хозяйки Веры Артемьевны все подчинено интересам, а иног</w:t>
      </w:r>
      <w:r>
        <w:rPr>
          <w:rStyle w:val="a3"/>
        </w:rPr>
        <w:softHyphen/>
        <w:t>да и артистическим прихотям Ладыгина Тетя Констанция после длительного перерыва решает вновь заняться судьбой своей дочери Киры, невесты моло</w:t>
      </w:r>
      <w:r>
        <w:rPr>
          <w:rStyle w:val="a3"/>
        </w:rPr>
        <w:softHyphen/>
        <w:t>дого ученого Алексея Ладыгина, племянника оперного певца. Ей кажется, что старший Ладыгин — более выгодная партия для Киры. Она вовлекает дочь в искусную сеть интриг. Известие о том, что Алексей Ладыгин должен получить крупную премию за научное открытие, нарушает планы тети Констанции. Павел Свеколкин, которого Ладыгин принимает за скромного служащего, на самом деле является руководителем большого научного учреждения. Он не пытается разрушить заблуждения Ладыгина, решив, что сама жизнь откроет его старому другу новое содержание термина «обыкно</w:t>
      </w:r>
      <w:r>
        <w:rPr>
          <w:rStyle w:val="a3"/>
        </w:rPr>
        <w:softHyphen/>
        <w:t>венный человек». Однако Свеколкин не проходит мимо хищнических устрем</w:t>
      </w:r>
      <w:r>
        <w:rPr>
          <w:rStyle w:val="a3"/>
        </w:rPr>
        <w:softHyphen/>
        <w:t>лений тети Констанции. Он помогает Кире, запутавшейся в своих отноше</w:t>
      </w:r>
      <w:r>
        <w:rPr>
          <w:rStyle w:val="a3"/>
        </w:rPr>
        <w:softHyphen/>
        <w:t>ниях с Алексеем, преодолев влияние матери и по-настоящему полюбить молодого Ладыгина. Помогает Свеколкин и дочери Аннушке, испытавшей первое горькое чувство неразделенной любви к Алексею. Свеколкин увозит тетю Констанцию из дома Ладыгиных, где прошедшие события оставили глубокий след в душах обитателей.</w:t>
      </w:r>
    </w:p>
    <w:p w14:paraId="0D0FC173" w14:textId="77777777" w:rsidR="006F3561" w:rsidRDefault="00000000">
      <w:pPr>
        <w:pStyle w:val="1"/>
        <w:spacing w:after="120" w:line="211" w:lineRule="auto"/>
        <w:jc w:val="both"/>
      </w:pPr>
      <w:r>
        <w:rPr>
          <w:rStyle w:val="a3"/>
        </w:rPr>
        <w:t>Библиография: «Труд», 17.111 1957; «Ленинградская правда», ЗЛУ 1957; «Коммунист», Ереван, 23.IV 1957</w:t>
      </w:r>
    </w:p>
    <w:p w14:paraId="307D1B17" w14:textId="77777777" w:rsidR="006F3561" w:rsidRDefault="00000000">
      <w:pPr>
        <w:pStyle w:val="1"/>
        <w:numPr>
          <w:ilvl w:val="0"/>
          <w:numId w:val="70"/>
        </w:numPr>
        <w:tabs>
          <w:tab w:val="left" w:pos="445"/>
        </w:tabs>
        <w:spacing w:line="211" w:lineRule="auto"/>
        <w:ind w:firstLine="0"/>
        <w:jc w:val="both"/>
      </w:pPr>
      <w:r>
        <w:rPr>
          <w:rStyle w:val="a3"/>
        </w:rPr>
        <w:t>ОДНА НОЧЬ.Экраниз., 10ч., 2771 л, Ленфильм, 1956г., ВЭ6.V 1957 г.</w:t>
      </w:r>
    </w:p>
    <w:p w14:paraId="4A8511AE" w14:textId="77777777" w:rsidR="006F3561" w:rsidRDefault="00000000">
      <w:pPr>
        <w:pStyle w:val="1"/>
        <w:spacing w:after="60" w:line="211" w:lineRule="auto"/>
        <w:ind w:firstLine="280"/>
        <w:jc w:val="both"/>
      </w:pPr>
      <w:r>
        <w:rPr>
          <w:rStyle w:val="a3"/>
        </w:rPr>
        <w:t>Реж.-пост. М. Руф, А. Музиль; опер. А. Назаров, худ. М. Кроткин;</w:t>
      </w:r>
    </w:p>
    <w:p w14:paraId="6E040F42" w14:textId="77777777" w:rsidR="006F3561" w:rsidRDefault="00000000">
      <w:pPr>
        <w:pStyle w:val="1"/>
        <w:spacing w:line="211" w:lineRule="auto"/>
        <w:ind w:firstLine="0"/>
        <w:jc w:val="both"/>
      </w:pPr>
      <w:r>
        <w:rPr>
          <w:rStyle w:val="a3"/>
        </w:rPr>
        <w:t>композ. Б. Клюзнер; звукоопер. А. Беккер, реж. Н. Русанова; дир. кар</w:t>
      </w:r>
      <w:r>
        <w:rPr>
          <w:rStyle w:val="a3"/>
        </w:rPr>
        <w:softHyphen/>
        <w:t>тины П. Борисова. '</w:t>
      </w:r>
    </w:p>
    <w:p w14:paraId="2CCA4905" w14:textId="77777777" w:rsidR="006F3561" w:rsidRDefault="00000000">
      <w:pPr>
        <w:pStyle w:val="1"/>
        <w:spacing w:line="211" w:lineRule="auto"/>
        <w:jc w:val="both"/>
      </w:pPr>
      <w:r>
        <w:rPr>
          <w:rStyle w:val="a3"/>
        </w:rPr>
        <w:t>В ролях: К- Скоробогатов (Богатырев), А. Шестаков (Василий), О Леб- зак (Софья), Боря Васильев (Лелька), А. Борисов (Кривохатский), Т Але</w:t>
      </w:r>
      <w:r>
        <w:rPr>
          <w:rStyle w:val="a3"/>
        </w:rPr>
        <w:softHyphen/>
        <w:t xml:space="preserve">шина (Варя), А. Ефимова (Полина), А. Соколов (Новожилов), А. Лисян- ская (Люся), Е. Карякина (Лариса Даниловна), В. Сорокин (Витенька), М. Екатерининский (Марк </w:t>
      </w:r>
      <w:r>
        <w:rPr>
          <w:rStyle w:val="a3"/>
        </w:rPr>
        <w:lastRenderedPageBreak/>
        <w:t>Богданович), К- Булатов, К- Зорин, В. Гущин, К). Куранин, Б. Фокеев.</w:t>
      </w:r>
    </w:p>
    <w:p w14:paraId="676009F9" w14:textId="77777777" w:rsidR="006F3561" w:rsidRDefault="00000000">
      <w:pPr>
        <w:pStyle w:val="1"/>
        <w:spacing w:line="211" w:lineRule="auto"/>
        <w:jc w:val="both"/>
      </w:pPr>
      <w:r>
        <w:rPr>
          <w:rStyle w:val="a3"/>
        </w:rPr>
        <w:t>Экранизация одноименной пьесы Б. Горбатова.</w:t>
      </w:r>
    </w:p>
    <w:p w14:paraId="6A6B8865" w14:textId="77777777" w:rsidR="006F3561" w:rsidRDefault="00000000">
      <w:pPr>
        <w:pStyle w:val="1"/>
        <w:spacing w:line="211" w:lineRule="auto"/>
        <w:jc w:val="both"/>
      </w:pPr>
      <w:r>
        <w:rPr>
          <w:rStyle w:val="a3"/>
        </w:rPr>
        <w:t>1942 год. На окраинах небольшого городка идут бои. Жители, спасаясь ог фашистских захватчиков, покидают родной город. Только в доме старого рабочего Богатырева пикю не готовится к отъезду. Младшая дочь Богаты</w:t>
      </w:r>
      <w:r>
        <w:rPr>
          <w:rStyle w:val="a3"/>
        </w:rPr>
        <w:softHyphen/>
        <w:t>рева, Варя, остается по заданию комсомольской организации. Невестка Соня не может ехать из-за болезни ребенка. Ее сестра Полина — потому, что у нее, легкомысленной женщины, на сей раз не оказалось попутчика. Сам Богатырев не может оставить близких. Да он и не верит, что немцы войдут в город. Квартирант Богатыревых Кривохатский остается, надеясь на милость фашистов, готовый предать Родину. Здесь же, в доме, приютилась семья Новожиловых, которая, пользуясь паникой, грабит магазины. Много событий происходит в доме в течение одной ночи. Пал духом измученный в бою муж Сони: бросил свою батарею, пришел домой. Соня заставляет его вспом</w:t>
      </w:r>
      <w:r>
        <w:rPr>
          <w:rStyle w:val="a3"/>
        </w:rPr>
        <w:softHyphen/>
        <w:t>нить о долге и вернуться на фронт. Люся, жена Якова Новожилова, начи</w:t>
      </w:r>
      <w:r>
        <w:rPr>
          <w:rStyle w:val="a3"/>
        </w:rPr>
        <w:softHyphen/>
        <w:t>нает понимать, в какую бездну толкает ее муж. Она решает вернуться к чест</w:t>
      </w:r>
      <w:r>
        <w:rPr>
          <w:rStyle w:val="a3"/>
        </w:rPr>
        <w:softHyphen/>
        <w:t xml:space="preserve">ной трудовой жизни Утром, так и не взяв города, враг отступил. Суровая кара ждет Кривохатского и Новожилова. А люди, </w:t>
      </w:r>
      <w:r>
        <w:rPr>
          <w:rStyle w:val="a3"/>
          <w:lang w:val="es-ES" w:eastAsia="es-ES"/>
        </w:rPr>
        <w:t xml:space="preserve">i </w:t>
      </w:r>
      <w:r>
        <w:rPr>
          <w:rStyle w:val="a3"/>
        </w:rPr>
        <w:t>вер до выдержавшие испытания этой ночи, радостно приветствуют победителей</w:t>
      </w:r>
    </w:p>
    <w:p w14:paraId="3A5C7CF5" w14:textId="77777777" w:rsidR="006F3561" w:rsidRDefault="00000000">
      <w:pPr>
        <w:pStyle w:val="1"/>
        <w:spacing w:after="140" w:line="211" w:lineRule="auto"/>
        <w:jc w:val="both"/>
      </w:pPr>
      <w:r>
        <w:rPr>
          <w:rStyle w:val="a3"/>
        </w:rPr>
        <w:t>Библиография</w:t>
      </w:r>
      <w:r>
        <w:rPr>
          <w:rStyle w:val="a3"/>
          <w:vertAlign w:val="superscript"/>
        </w:rPr>
        <w:t>1</w:t>
      </w:r>
      <w:r>
        <w:rPr>
          <w:rStyle w:val="a3"/>
        </w:rPr>
        <w:t xml:space="preserve"> «Труд», 17 V 1957; «Советский экран», М, 1957, № 9.</w:t>
      </w:r>
    </w:p>
    <w:p w14:paraId="09329CEC" w14:textId="77777777" w:rsidR="006F3561" w:rsidRDefault="00000000">
      <w:pPr>
        <w:pStyle w:val="1"/>
        <w:numPr>
          <w:ilvl w:val="0"/>
          <w:numId w:val="70"/>
        </w:numPr>
        <w:tabs>
          <w:tab w:val="left" w:pos="438"/>
        </w:tabs>
        <w:spacing w:line="211" w:lineRule="auto"/>
        <w:ind w:firstLine="0"/>
        <w:jc w:val="both"/>
      </w:pPr>
      <w:r>
        <w:rPr>
          <w:rStyle w:val="a3"/>
        </w:rPr>
        <w:t>ОНА ВАС ЛЮБИТ. Комедия, цв., 8 ч., 2321 л, Ленфильм, 1956 г., ВЭ 7.1 1957 г.</w:t>
      </w:r>
    </w:p>
    <w:p w14:paraId="75BABC02" w14:textId="77777777" w:rsidR="006F3561" w:rsidRDefault="00000000">
      <w:pPr>
        <w:pStyle w:val="1"/>
        <w:spacing w:line="211" w:lineRule="auto"/>
        <w:jc w:val="both"/>
      </w:pPr>
      <w:r>
        <w:rPr>
          <w:rStyle w:val="a3"/>
        </w:rPr>
        <w:t>Авт. сцен. В. Поляков; реж.-пост С. Деревянский, Р. Суслович; опер. В. Бурыкин, К- Рыжов, худ. Б. Бурмистров; композ. В. Соловьев-Седой; звукоопер. А. Волохова</w:t>
      </w:r>
    </w:p>
    <w:p w14:paraId="17CB945C" w14:textId="77777777" w:rsidR="006F3561" w:rsidRDefault="00000000">
      <w:pPr>
        <w:pStyle w:val="1"/>
        <w:spacing w:line="211" w:lineRule="auto"/>
        <w:jc w:val="both"/>
      </w:pPr>
      <w:r>
        <w:rPr>
          <w:rStyle w:val="a3"/>
        </w:rPr>
        <w:t>Реж. Е Сердечкова, авт. текста песен С. Фогельсон; дирижер А. Вла</w:t>
      </w:r>
      <w:r>
        <w:rPr>
          <w:rStyle w:val="a3"/>
        </w:rPr>
        <w:softHyphen/>
        <w:t>димирцев; дир картины П. Свиридов</w:t>
      </w:r>
    </w:p>
    <w:p w14:paraId="78075C2B" w14:textId="77777777" w:rsidR="006F3561" w:rsidRDefault="00000000">
      <w:pPr>
        <w:pStyle w:val="1"/>
        <w:spacing w:line="211" w:lineRule="auto"/>
        <w:jc w:val="both"/>
      </w:pPr>
      <w:r>
        <w:rPr>
          <w:rStyle w:val="a3"/>
        </w:rPr>
        <w:t>В ролях: Г Вицин (Канарейкин), И Кмит (Ольга), Л. Сухаревская (Анна Ивановна), Т Носова (Тамара), А. Ширкиндт (Ухов), И. Дмитриев (Пыльников), Е. Лебедев (Павел), Л Атманаки (соседка), К- Сорокин (Жмухин), Е. Тимофеенко, Е. Рубановская, О Петренко, Г Сорокин.</w:t>
      </w:r>
    </w:p>
    <w:p w14:paraId="4D67DA27" w14:textId="77777777" w:rsidR="006F3561" w:rsidRDefault="00000000">
      <w:pPr>
        <w:pStyle w:val="1"/>
        <w:spacing w:line="211" w:lineRule="auto"/>
        <w:jc w:val="both"/>
      </w:pPr>
      <w:r>
        <w:rPr>
          <w:rStyle w:val="a3"/>
        </w:rPr>
        <w:t>О приключениях скромного и рассеянного сотрудника зоопарка Кости Канарейкина.</w:t>
      </w:r>
    </w:p>
    <w:p w14:paraId="2428DFD0" w14:textId="77777777" w:rsidR="006F3561" w:rsidRDefault="00000000">
      <w:pPr>
        <w:pStyle w:val="1"/>
        <w:spacing w:after="60" w:line="211" w:lineRule="auto"/>
        <w:jc w:val="both"/>
        <w:sectPr w:rsidR="006F3561">
          <w:footerReference w:type="even" r:id="rId699"/>
          <w:footerReference w:type="default" r:id="rId700"/>
          <w:footerReference w:type="first" r:id="rId701"/>
          <w:pgSz w:w="11906" w:h="16838"/>
          <w:pgMar w:top="4255" w:right="3482" w:bottom="4515" w:left="3496" w:header="0" w:footer="3" w:gutter="0"/>
          <w:pgNumType w:start="649"/>
          <w:cols w:space="720"/>
          <w:noEndnote/>
          <w:titlePg/>
          <w:docGrid w:linePitch="360"/>
        </w:sectPr>
      </w:pPr>
      <w:r>
        <w:rPr>
          <w:rStyle w:val="a3"/>
        </w:rPr>
        <w:t>Чудаковатый, застенчивый Канарейкин, увидев на обложке «Огонька» портрет спортсменки Оли Цветковой, влюбляется в нее Между ними начи</w:t>
      </w:r>
      <w:r>
        <w:rPr>
          <w:rStyle w:val="a3"/>
        </w:rPr>
        <w:softHyphen/>
        <w:t>нается переписка. Оля просит Костю прислать ей свою фотографию. Фото</w:t>
      </w:r>
      <w:r>
        <w:rPr>
          <w:rStyle w:val="a3"/>
        </w:rPr>
        <w:softHyphen/>
        <w:t>граф, друг Канарейкина, вкладывает в конверт, адресованный Цветковой, вместо портрета Кости портрет красавчика — актера Ухова За городом на шоссейной дороге должна состояться встреча Оли с Канарейкиным. Девушка проезжает мимо. Костя озадачен: он не может понять, в чем дело В городе Цветкова по телевизору смотрит выступление Ухова, принимая его за Канарейкина После концерта Оля едет встречать актера. Тот начинает ухаживать за миловидной девушкой. Канарейкин наблюдает за их встре</w:t>
      </w:r>
      <w:r>
        <w:rPr>
          <w:rStyle w:val="a3"/>
        </w:rPr>
        <w:softHyphen/>
        <w:t>чами. Чувствуя, что произошло какое-то недоразумение, Костя пытается заговорить с Цветковой. Девушка пикак не может понять этого странного и робкого человека. Красавец Ухов оказывается ничтожным трусом,</w:t>
      </w:r>
    </w:p>
    <w:p w14:paraId="4F1EF9A4" w14:textId="77777777" w:rsidR="006F3561" w:rsidRDefault="00000000">
      <w:pPr>
        <w:pStyle w:val="1"/>
        <w:spacing w:line="211" w:lineRule="auto"/>
        <w:ind w:firstLine="0"/>
        <w:jc w:val="both"/>
      </w:pPr>
      <w:r>
        <w:rPr>
          <w:rStyle w:val="a3"/>
        </w:rPr>
        <w:t>а Костя, продемонстрировавший в ряде случаев самоотверженность и бесстра</w:t>
      </w:r>
      <w:r>
        <w:rPr>
          <w:rStyle w:val="a3"/>
        </w:rPr>
        <w:softHyphen/>
        <w:t>шие, начинает привлекать внимание Оли. В конце концов трогательная и смешная в своей любви к Канарейкину сотрудница зоопарка Анна Иванов</w:t>
      </w:r>
      <w:r>
        <w:rPr>
          <w:rStyle w:val="a3"/>
        </w:rPr>
        <w:softHyphen/>
        <w:t>на помогает Косте объясниться с Ольгой.</w:t>
      </w:r>
    </w:p>
    <w:p w14:paraId="725BE290" w14:textId="77777777" w:rsidR="006F3561" w:rsidRDefault="00000000">
      <w:pPr>
        <w:pStyle w:val="1"/>
        <w:spacing w:after="140" w:line="211" w:lineRule="auto"/>
        <w:jc w:val="both"/>
      </w:pPr>
      <w:r>
        <w:rPr>
          <w:rStyle w:val="a3"/>
        </w:rPr>
        <w:t>Библиография: «Советская культура», 27 VII 1957; «Москов</w:t>
      </w:r>
      <w:r>
        <w:rPr>
          <w:rStyle w:val="a3"/>
        </w:rPr>
        <w:softHyphen/>
        <w:t>ский комсомолец», 9 VII 1957</w:t>
      </w:r>
    </w:p>
    <w:p w14:paraId="4A0FB449" w14:textId="77777777" w:rsidR="006F3561" w:rsidRDefault="00000000">
      <w:pPr>
        <w:pStyle w:val="1"/>
        <w:numPr>
          <w:ilvl w:val="0"/>
          <w:numId w:val="70"/>
        </w:numPr>
        <w:tabs>
          <w:tab w:val="left" w:pos="454"/>
        </w:tabs>
        <w:spacing w:line="211" w:lineRule="auto"/>
        <w:ind w:firstLine="0"/>
        <w:jc w:val="both"/>
      </w:pPr>
      <w:r>
        <w:rPr>
          <w:rStyle w:val="a3"/>
        </w:rPr>
        <w:t xml:space="preserve">ОНИ БЫЛИ ПЕРВЫМИ. Ист.-рев , 10 ч., 2755 </w:t>
      </w:r>
      <w:r>
        <w:rPr>
          <w:rStyle w:val="a3"/>
          <w:i/>
          <w:iCs/>
        </w:rPr>
        <w:t>м</w:t>
      </w:r>
      <w:r>
        <w:rPr>
          <w:rStyle w:val="a3"/>
          <w:i/>
          <w:iCs/>
          <w:vertAlign w:val="subscript"/>
        </w:rPr>
        <w:t>ь</w:t>
      </w:r>
      <w:r>
        <w:rPr>
          <w:rStyle w:val="a3"/>
        </w:rPr>
        <w:t xml:space="preserve"> киностудия им. М Горького, 1956 г , ВЭ 15 V 1956 г.</w:t>
      </w:r>
    </w:p>
    <w:p w14:paraId="578425AA" w14:textId="77777777" w:rsidR="006F3561" w:rsidRDefault="00000000">
      <w:pPr>
        <w:pStyle w:val="1"/>
        <w:spacing w:line="211" w:lineRule="auto"/>
        <w:jc w:val="both"/>
      </w:pPr>
      <w:r>
        <w:rPr>
          <w:rStyle w:val="a3"/>
        </w:rPr>
        <w:t>Авт. сцен. 10 Принцев, Ю. Егоров; реж -ноет. 10. Егоров; онер. И. Шат</w:t>
      </w:r>
      <w:r>
        <w:rPr>
          <w:rStyle w:val="a3"/>
        </w:rPr>
        <w:softHyphen/>
        <w:t>ров, худ. П. Галаджев, композ М. Фрадкин, звукоопер. Н Озорпов.</w:t>
      </w:r>
    </w:p>
    <w:p w14:paraId="03A5E019" w14:textId="77777777" w:rsidR="006F3561" w:rsidRDefault="00000000">
      <w:pPr>
        <w:pStyle w:val="1"/>
        <w:spacing w:line="211" w:lineRule="auto"/>
        <w:jc w:val="both"/>
      </w:pPr>
      <w:r>
        <w:rPr>
          <w:rStyle w:val="a3"/>
        </w:rPr>
        <w:lastRenderedPageBreak/>
        <w:t>Реж. К- Альперова; 2-й опер. П. Катаев, худ-костюм. Э. Рапопорт; худ.-грим. А. Толкунова; монтаж. Л. Жучкова; авт. текста песен Е. Долма-, товский; ред. В. Бирюкова, дирижер И. Аркин, дир картины Я. Светозаров.</w:t>
      </w:r>
    </w:p>
    <w:p w14:paraId="0D92E3CB" w14:textId="77777777" w:rsidR="006F3561" w:rsidRDefault="00000000">
      <w:pPr>
        <w:pStyle w:val="1"/>
        <w:spacing w:line="211" w:lineRule="auto"/>
        <w:jc w:val="both"/>
      </w:pPr>
      <w:r>
        <w:rPr>
          <w:rStyle w:val="a3"/>
        </w:rPr>
        <w:t>В ролях: М. Кондратьев (В. И Ленин), Г Юматов (Степан Барабаш), Л. Алешникова (Глаша), М. Бернес (Родионов), М. Ульянов (Колыванов), А. Толстых (Федор), В. Терехов (Кузьма), М. Державин (Горовский), Н. Крачковская (Лена), В Брежнев (Стрельцов), С. Голованов (Заблоцкий), В. Степанов (Саня Чижик), А. Бахарь (Павлов), Г Слабиняк, В. Енютина, А. Граве, Е. Лосакевич, К- Румянова, П. Лобанов, Г Иванов, Л. Кадров.</w:t>
      </w:r>
    </w:p>
    <w:p w14:paraId="5739ABE0" w14:textId="77777777" w:rsidR="006F3561" w:rsidRDefault="00000000">
      <w:pPr>
        <w:pStyle w:val="1"/>
        <w:spacing w:line="211" w:lineRule="auto"/>
        <w:jc w:val="both"/>
      </w:pPr>
      <w:r>
        <w:rPr>
          <w:rStyle w:val="a3"/>
        </w:rPr>
        <w:t>О героической борьбе первого поколения комсомольцев за власть Советов.</w:t>
      </w:r>
    </w:p>
    <w:p w14:paraId="5A839501" w14:textId="77777777" w:rsidR="006F3561" w:rsidRDefault="00000000">
      <w:pPr>
        <w:pStyle w:val="1"/>
        <w:spacing w:line="211" w:lineRule="auto"/>
        <w:jc w:val="both"/>
      </w:pPr>
      <w:r>
        <w:rPr>
          <w:rStyle w:val="a3"/>
        </w:rPr>
        <w:t>1918 год. Тревожно в Петрограде. Все теснее сжимается вокруг револю</w:t>
      </w:r>
      <w:r>
        <w:rPr>
          <w:rStyle w:val="a3"/>
        </w:rPr>
        <w:softHyphen/>
        <w:t>ционного города вражеское кольцо. Уходят на фронт рабочие полки. Борьба с врагами Советской власти идет не только на подступах к городу, но и в тылу. В это суровое и трудное для революции время по воле партии большеви</w:t>
      </w:r>
      <w:r>
        <w:rPr>
          <w:rStyle w:val="a3"/>
        </w:rPr>
        <w:softHyphen/>
        <w:t>ков на рабочих окраинах создаются комсомольские организации. Первыми в комсомол вступают молодые рабочие — Степан Барабаш, Саня Чижик, Глаша, Кузьма. После некоторых колебаний и раздумий комсомольцами ста</w:t>
      </w:r>
      <w:r>
        <w:rPr>
          <w:rStyle w:val="a3"/>
        </w:rPr>
        <w:softHyphen/>
        <w:t>новятся крестьянский паренек Федор, приехавший из глухой деревни на зарабэтки в Питер, и гимназист Женя Горовский. В дни напряженных боев молодые патриоты вместе с отрядами рабочей гвардии отравляются на защиту Петрограда. На фронте комсомольцы ведут героическую борьбу и с честью выполняют боевые задания командования Фильм заканчивается сценой встречи делегатов III съезда комсомола с Владимиром Ильичем Лениным. Среди участников съезда Степан Барабаш, Женя Горовский, Кузьма, Федор.</w:t>
      </w:r>
    </w:p>
    <w:p w14:paraId="04F81F09" w14:textId="77777777" w:rsidR="006F3561" w:rsidRDefault="00000000">
      <w:pPr>
        <w:pStyle w:val="1"/>
        <w:spacing w:after="140" w:line="211" w:lineRule="auto"/>
        <w:jc w:val="both"/>
      </w:pPr>
      <w:r>
        <w:rPr>
          <w:rStyle w:val="a3"/>
        </w:rPr>
        <w:t>Библиография: «Советская культура», 21 I и 19 V 1956; «Гудок», М., 16.V 1956; «Красная звезда», М., 17 V 1956, «Советский флот», М., 17 V 1956; «Советская Молдавия», Кишинев, 20.V 1956; «Молодой ленинец», Сталинград, 30.V 1956; «Правда Востока», Ташкент, 31 V 1956; «Ленинская правда», Петрозаводск, 24.V 1956; «Смена», М , 1956, № 10.</w:t>
      </w:r>
    </w:p>
    <w:p w14:paraId="3DCB3D50" w14:textId="77777777" w:rsidR="006F3561" w:rsidRDefault="00000000">
      <w:pPr>
        <w:pStyle w:val="1"/>
        <w:numPr>
          <w:ilvl w:val="0"/>
          <w:numId w:val="70"/>
        </w:numPr>
        <w:tabs>
          <w:tab w:val="left" w:pos="445"/>
        </w:tabs>
        <w:spacing w:line="211" w:lineRule="auto"/>
        <w:ind w:firstLine="0"/>
        <w:jc w:val="both"/>
      </w:pPr>
      <w:r>
        <w:rPr>
          <w:rStyle w:val="a3"/>
        </w:rPr>
        <w:t>ПАВЕЛ КОРЧАГИН. Экраниз.. цв., 10 ч., 2797 л, Киевская кино</w:t>
      </w:r>
      <w:r>
        <w:rPr>
          <w:rStyle w:val="a3"/>
        </w:rPr>
        <w:softHyphen/>
        <w:t>студия, 1956 г., ВЭ 29.1 1957 г.</w:t>
      </w:r>
    </w:p>
    <w:p w14:paraId="38FC03E0" w14:textId="77777777" w:rsidR="006F3561" w:rsidRDefault="00000000">
      <w:pPr>
        <w:pStyle w:val="1"/>
        <w:spacing w:line="211" w:lineRule="auto"/>
        <w:jc w:val="both"/>
      </w:pPr>
      <w:r>
        <w:rPr>
          <w:rStyle w:val="a3"/>
        </w:rPr>
        <w:t>Авт. сцен. К Исаев; реж -пост. А Алов, В. Наумов, опер. И. Минько- вецкий, С. Шахбазян; худ. В Агранов; композ. Ю. Шуровский; звукоопер. А. Федоренко.</w:t>
      </w:r>
    </w:p>
    <w:p w14:paraId="372D6BBD" w14:textId="77777777" w:rsidR="006F3561" w:rsidRDefault="00000000">
      <w:pPr>
        <w:pStyle w:val="1"/>
        <w:spacing w:line="211" w:lineRule="auto"/>
        <w:jc w:val="both"/>
      </w:pPr>
      <w:r>
        <w:rPr>
          <w:rStyle w:val="a3"/>
        </w:rPr>
        <w:t>Реж. И. Бжеский; монтаж. Н. Горбенко; худ.-декор. А. Лисенбарт; худ -костюм. О. Яблонская; грим. Е. Парфенюк; консульт. Е. Островская; военный консульт. Н. Осликовский, дирижер П. Поляков; дир. картины Б. Глазман.</w:t>
      </w:r>
    </w:p>
    <w:p w14:paraId="648AF073" w14:textId="77777777" w:rsidR="006F3561" w:rsidRDefault="00000000">
      <w:pPr>
        <w:pStyle w:val="1"/>
        <w:spacing w:after="140" w:line="211" w:lineRule="auto"/>
        <w:jc w:val="both"/>
        <w:sectPr w:rsidR="006F3561">
          <w:footerReference w:type="even" r:id="rId702"/>
          <w:footerReference w:type="default" r:id="rId703"/>
          <w:type w:val="continuous"/>
          <w:pgSz w:w="11906" w:h="16838"/>
          <w:pgMar w:top="4255" w:right="3482" w:bottom="4515" w:left="3496" w:header="3827" w:footer="3" w:gutter="0"/>
          <w:cols w:space="720"/>
          <w:noEndnote/>
          <w:docGrid w:linePitch="360"/>
        </w:sectPr>
      </w:pPr>
      <w:r>
        <w:rPr>
          <w:rStyle w:val="a3"/>
        </w:rPr>
        <w:t>В ролях: В. Лановой (Павел Корчагин), Э. Леждей (Рита Устинович), Т Страдина (Тоня Туманова), В. Маренков (Иван Жаркий), П Усовничепко (Жухрай), Д. Милютенко (Токарев), А. Лебедев (Николай Окунев), Л. Пер- филов (Франц Клавичек), В. Степанов (Вихрастый), Л. Пикторская (мать</w:t>
      </w:r>
    </w:p>
    <w:p w14:paraId="41374DDC" w14:textId="77777777" w:rsidR="006F3561" w:rsidRDefault="00000000">
      <w:pPr>
        <w:pStyle w:val="1"/>
        <w:spacing w:line="211" w:lineRule="auto"/>
        <w:ind w:firstLine="0"/>
        <w:jc w:val="both"/>
      </w:pPr>
      <w:r>
        <w:rPr>
          <w:rStyle w:val="a3"/>
        </w:rPr>
        <w:lastRenderedPageBreak/>
        <w:t>Корчагина), Д. Варенюк, Н. Гринько, Е. Михайлов, Л. Пархоменко, А. Ро</w:t>
      </w:r>
      <w:r>
        <w:rPr>
          <w:rStyle w:val="a3"/>
        </w:rPr>
        <w:softHyphen/>
        <w:t>говцева, К- Степанков, Н Телегина, Г Тесля, Л. Усач, Ф. Яворский.</w:t>
      </w:r>
    </w:p>
    <w:p w14:paraId="01B2C1D9" w14:textId="77777777" w:rsidR="006F3561" w:rsidRDefault="00000000">
      <w:pPr>
        <w:pStyle w:val="1"/>
        <w:spacing w:line="211" w:lineRule="auto"/>
        <w:jc w:val="both"/>
      </w:pPr>
      <w:r>
        <w:rPr>
          <w:rStyle w:val="a3"/>
        </w:rPr>
        <w:t>Экранизация романа Н. Островского «Как закат ял ась сталь».</w:t>
      </w:r>
    </w:p>
    <w:p w14:paraId="41C35BE7" w14:textId="77777777" w:rsidR="006F3561" w:rsidRDefault="00000000">
      <w:pPr>
        <w:pStyle w:val="1"/>
        <w:spacing w:line="211" w:lineRule="auto"/>
        <w:jc w:val="both"/>
      </w:pPr>
      <w:r>
        <w:rPr>
          <w:rStyle w:val="a3"/>
        </w:rPr>
        <w:t>Павел Корчагин прикован к постели. Он вспоминает о славных днях боевой юности.</w:t>
      </w:r>
    </w:p>
    <w:p w14:paraId="7EA97DFD" w14:textId="77777777" w:rsidR="006F3561" w:rsidRDefault="00000000">
      <w:pPr>
        <w:pStyle w:val="1"/>
        <w:spacing w:line="211" w:lineRule="auto"/>
        <w:jc w:val="both"/>
      </w:pPr>
      <w:r>
        <w:rPr>
          <w:rStyle w:val="a3"/>
        </w:rPr>
        <w:t>Крепкая дружба связывает Павку с матросом-большевиком Жухраем. Юноша помогает ему вырваться из рук петлюровцев Первое суровое испы</w:t>
      </w:r>
      <w:r>
        <w:rPr>
          <w:rStyle w:val="a3"/>
        </w:rPr>
        <w:softHyphen/>
        <w:t>тание — тюрьма. Став комсомольцем, Павел сражается в рядах буденнов- цев с белополяками. Едва поправившись после тяжелого ранения, он снова отдает себя революционной борьбе. По пути в Киев Павел встречает своего друга, комсомолку Риту Устинович. Уже давно и серьезно любит он девуш</w:t>
      </w:r>
      <w:r>
        <w:rPr>
          <w:rStyle w:val="a3"/>
        </w:rPr>
        <w:softHyphen/>
        <w:t>ку, но не решается сказать ей об этом. Павлу кажется, что в тяжелые дни борьбы революционер не имеет права на личное счастье</w:t>
      </w:r>
    </w:p>
    <w:p w14:paraId="47535848" w14:textId="77777777" w:rsidR="006F3561" w:rsidRDefault="00000000">
      <w:pPr>
        <w:pStyle w:val="1"/>
        <w:spacing w:line="211" w:lineRule="auto"/>
        <w:jc w:val="both"/>
      </w:pPr>
      <w:r>
        <w:rPr>
          <w:rStyle w:val="a3"/>
        </w:rPr>
        <w:t>Киеву нс хватает продовольствия, нет топлива. Губком партии прини</w:t>
      </w:r>
      <w:r>
        <w:rPr>
          <w:rStyle w:val="a3"/>
        </w:rPr>
        <w:softHyphen/>
        <w:t>мает решение мобилизовать комсомольцев на строительство узкоколейной дороги невдалеке от станции Боярка, к месту, где заготовлено большое количество дров. С первым комсомольским эшелоном отправляется и Павел Корчагин. Вместе с товарищами он настойчиво и самоотверженно трудится, превозмогая нечеловеческую усталость, суровый быт военного коммунизма. Стройка приближается к концу Заболевшего тифом Корчагина товарищи отправляют в город. Киев встречает первый эшелон с дровами. Во время митинга приходит весть о смерти Корчагина. Большое горе переживает Рита Устинович. Проходят годы. Неожиданно на Всесоюзном съезде комсомола в Москве Рита узнает в одном из делегатов Павла Корчагина. Извеиие о его смерти оказалось ложным. Только теперь они заговорили о своем чувстве Рита призналась, что и она горячо любила Павла, но поздно вспоминать об этом, она замужем, у нее дочь... Тяжелая болезнь вновь прерывает кипу</w:t>
      </w:r>
      <w:r>
        <w:rPr>
          <w:rStyle w:val="a3"/>
        </w:rPr>
        <w:softHyphen/>
        <w:t>чую комсомольскую работу Павла. В недалеком будущем он обречен на пол</w:t>
      </w:r>
      <w:r>
        <w:rPr>
          <w:rStyle w:val="a3"/>
        </w:rPr>
        <w:softHyphen/>
        <w:t>ную неподвижность и слепоту — следствие контузии, полученной в годы гражданской войны. Воля к жизни, стремление до конца служить делу революции помогают Павлу изгнать мысль о самоубийстве. Прикованный к постели, он снова в рядах борцов. Корчагин начинает писать повесть о том, как крепло и закалялось в борьбе первое поколение комсомольцев</w:t>
      </w:r>
    </w:p>
    <w:p w14:paraId="636EA848" w14:textId="77777777" w:rsidR="006F3561" w:rsidRDefault="00000000">
      <w:pPr>
        <w:pStyle w:val="1"/>
        <w:spacing w:line="211" w:lineRule="auto"/>
        <w:jc w:val="both"/>
      </w:pPr>
      <w:r>
        <w:rPr>
          <w:rStyle w:val="a3"/>
        </w:rPr>
        <w:t>На Международном кинофестивале, проведенном н рамках VI Всемир</w:t>
      </w:r>
      <w:r>
        <w:rPr>
          <w:rStyle w:val="a3"/>
        </w:rPr>
        <w:softHyphen/>
        <w:t>ного фестиваля молодежи и студентов в Москве (1957), фильму присуждена Серебряная медаль; на I Всесоюзном кинофестивале (1958) режиссерам филь</w:t>
      </w:r>
      <w:r>
        <w:rPr>
          <w:rStyle w:val="a3"/>
        </w:rPr>
        <w:softHyphen/>
        <w:t>ма А. Алову и В. Наумову присуждены поощрительные дипломы.</w:t>
      </w:r>
    </w:p>
    <w:p w14:paraId="273AC21A" w14:textId="77777777" w:rsidR="006F3561" w:rsidRDefault="00000000">
      <w:pPr>
        <w:pStyle w:val="1"/>
        <w:spacing w:after="140" w:line="211" w:lineRule="auto"/>
        <w:jc w:val="both"/>
      </w:pPr>
      <w:r>
        <w:rPr>
          <w:rStyle w:val="a3"/>
        </w:rPr>
        <w:t>Библиография: «Известия», З.П 1957; «Комсомольская правда», 7 и 17.11, би 13.III, 7.IV 1957; «Советская культура», 31.1 1957; «Литератур</w:t>
      </w:r>
      <w:r>
        <w:rPr>
          <w:rStyle w:val="a3"/>
        </w:rPr>
        <w:softHyphen/>
        <w:t>ная газета», 12 III 1957; «Московская правда», 7.11 1957; «Красная звезда», М , З.П 1957; «Ленинградская правда», З.П 1957; «Правда Украины», Киев, 16 и 27.11 1957, «Московский комсомолец», 10.11 1957, «Смена», М., 1956, № 18.</w:t>
      </w:r>
    </w:p>
    <w:p w14:paraId="14352129" w14:textId="77777777" w:rsidR="006F3561" w:rsidRDefault="00000000">
      <w:pPr>
        <w:pStyle w:val="1"/>
        <w:numPr>
          <w:ilvl w:val="0"/>
          <w:numId w:val="70"/>
        </w:numPr>
        <w:tabs>
          <w:tab w:val="left" w:pos="440"/>
        </w:tabs>
        <w:spacing w:line="211" w:lineRule="auto"/>
        <w:ind w:firstLine="0"/>
        <w:jc w:val="both"/>
      </w:pPr>
      <w:r>
        <w:rPr>
          <w:rStyle w:val="a3"/>
        </w:rPr>
        <w:t xml:space="preserve">ПЕ КОПТЕР! («На печь!»). Экраниз ,3ч, 858 </w:t>
      </w:r>
      <w:r>
        <w:rPr>
          <w:rStyle w:val="a3"/>
          <w:i/>
          <w:iCs/>
        </w:rPr>
        <w:t>м,</w:t>
      </w:r>
      <w:r>
        <w:rPr>
          <w:rStyle w:val="a3"/>
        </w:rPr>
        <w:t xml:space="preserve"> Одесская кино</w:t>
      </w:r>
      <w:r>
        <w:rPr>
          <w:rStyle w:val="a3"/>
        </w:rPr>
        <w:softHyphen/>
        <w:t>студия, 1956 г., ВЭ IX 1957 г.</w:t>
      </w:r>
    </w:p>
    <w:p w14:paraId="5545E0D5" w14:textId="77777777" w:rsidR="006F3561" w:rsidRDefault="00000000">
      <w:pPr>
        <w:pStyle w:val="1"/>
        <w:spacing w:line="211" w:lineRule="auto"/>
        <w:jc w:val="both"/>
      </w:pPr>
      <w:r>
        <w:rPr>
          <w:rStyle w:val="a3"/>
        </w:rPr>
        <w:t>Авт сцен. Д. Капица, реж. В Карасев; опер. Г Никитин; худ. В. За- чиняев; композ и дирижер Б Карамышев, звукоопер. А. Нстребенко; дир. картины Б. Кургатников.</w:t>
      </w:r>
    </w:p>
    <w:p w14:paraId="74CF3B65" w14:textId="77777777" w:rsidR="006F3561" w:rsidRDefault="00000000">
      <w:pPr>
        <w:pStyle w:val="1"/>
        <w:spacing w:line="211" w:lineRule="auto"/>
        <w:jc w:val="both"/>
      </w:pPr>
      <w:r>
        <w:rPr>
          <w:rStyle w:val="a3"/>
        </w:rPr>
        <w:t>В ролях. П Щербаков (Ион), А. Гединская (Гашица), И. Твердохлеб (Костаки), Т Вербовская (Аника), К- Музыченко (Штсфанаки), Е. Заго- рянская (мать Гашицы), А. Панченко (Прохира).</w:t>
      </w:r>
    </w:p>
    <w:p w14:paraId="4D2680BC" w14:textId="77777777" w:rsidR="006F3561" w:rsidRDefault="00000000">
      <w:pPr>
        <w:pStyle w:val="1"/>
        <w:spacing w:line="211" w:lineRule="auto"/>
        <w:jc w:val="both"/>
      </w:pPr>
      <w:r>
        <w:rPr>
          <w:rStyle w:val="a3"/>
        </w:rPr>
        <w:t>Экранизация одноименного рассказа М Коцюбинского.</w:t>
      </w:r>
    </w:p>
    <w:p w14:paraId="59258DA1" w14:textId="77777777" w:rsidR="006F3561" w:rsidRDefault="00000000">
      <w:pPr>
        <w:pStyle w:val="1"/>
        <w:spacing w:line="302" w:lineRule="auto"/>
        <w:jc w:val="both"/>
        <w:rPr>
          <w:sz w:val="11"/>
          <w:szCs w:val="11"/>
        </w:rPr>
        <w:sectPr w:rsidR="006F3561">
          <w:footerReference w:type="even" r:id="rId704"/>
          <w:footerReference w:type="default" r:id="rId705"/>
          <w:pgSz w:w="11906" w:h="16838"/>
          <w:pgMar w:top="4382" w:right="3519" w:bottom="4156" w:left="3517" w:header="3954" w:footer="3728" w:gutter="0"/>
          <w:pgNumType w:start="653"/>
          <w:cols w:space="720"/>
          <w:noEndnote/>
          <w:docGrid w:linePitch="360"/>
        </w:sectPr>
      </w:pPr>
      <w:r>
        <w:rPr>
          <w:rStyle w:val="a3"/>
        </w:rPr>
        <w:t>Как-то в субботний вечер на танцах паренек Ион познакомился с девуш</w:t>
      </w:r>
      <w:r>
        <w:rPr>
          <w:rStyle w:val="a3"/>
        </w:rPr>
        <w:softHyphen/>
        <w:t xml:space="preserve">кой Гашицей. Они полюбили друг друга, несмотря на ссору, вспыхнув- </w:t>
      </w:r>
      <w:r>
        <w:rPr>
          <w:rStyle w:val="a3"/>
          <w:sz w:val="11"/>
          <w:szCs w:val="11"/>
        </w:rPr>
        <w:t>652</w:t>
      </w:r>
    </w:p>
    <w:p w14:paraId="10B73175" w14:textId="77777777" w:rsidR="006F3561" w:rsidRDefault="00000000">
      <w:pPr>
        <w:pStyle w:val="1"/>
        <w:spacing w:after="120" w:line="211" w:lineRule="auto"/>
        <w:ind w:firstLine="0"/>
        <w:jc w:val="both"/>
      </w:pPr>
      <w:r>
        <w:rPr>
          <w:rStyle w:val="a3"/>
        </w:rPr>
        <w:lastRenderedPageBreak/>
        <w:t>шую между их родителями Узнав, что у Гашицы будет ребенок, легкомыс</w:t>
      </w:r>
      <w:r>
        <w:rPr>
          <w:rStyle w:val="a3"/>
        </w:rPr>
        <w:softHyphen/>
        <w:t>ленный Ион оставил се. На помощь девушке пришла тетка Прохира. Она посоветовала прибегнуть к старому дедовскому обычаю, по которому обес</w:t>
      </w:r>
      <w:r>
        <w:rPr>
          <w:rStyle w:val="a3"/>
        </w:rPr>
        <w:softHyphen/>
        <w:t>чещенная девушка должна пойти в дом своего обидчика и забраться на печь (пе коптер). Гашица так и поступила. Старый Костаки, узнав о делах своего сына, выпорол его и заставил жениться на Гашице.</w:t>
      </w:r>
    </w:p>
    <w:p w14:paraId="5EF1126B" w14:textId="77777777" w:rsidR="006F3561" w:rsidRDefault="00000000">
      <w:pPr>
        <w:pStyle w:val="1"/>
        <w:numPr>
          <w:ilvl w:val="0"/>
          <w:numId w:val="70"/>
        </w:numPr>
        <w:tabs>
          <w:tab w:val="left" w:pos="452"/>
        </w:tabs>
        <w:spacing w:line="211" w:lineRule="auto"/>
        <w:ind w:firstLine="0"/>
        <w:jc w:val="both"/>
      </w:pPr>
      <w:r>
        <w:rPr>
          <w:rStyle w:val="a3"/>
        </w:rPr>
        <w:t xml:space="preserve">ПЕРВЫЕ РАДОСТИ. Экрапиз , цв., 10 ч , 2777 </w:t>
      </w:r>
      <w:r>
        <w:rPr>
          <w:rStyle w:val="a3"/>
          <w:i/>
          <w:iCs/>
        </w:rPr>
        <w:t>м,</w:t>
      </w:r>
      <w:r>
        <w:rPr>
          <w:rStyle w:val="a3"/>
        </w:rPr>
        <w:t xml:space="preserve"> Мосфильм, 1956 г., ВЭ </w:t>
      </w:r>
      <w:r>
        <w:rPr>
          <w:rStyle w:val="a3"/>
          <w:lang w:val="es-ES" w:eastAsia="es-ES"/>
        </w:rPr>
        <w:t xml:space="preserve">2.VII </w:t>
      </w:r>
      <w:r>
        <w:rPr>
          <w:rStyle w:val="a3"/>
        </w:rPr>
        <w:t>1956 г.</w:t>
      </w:r>
    </w:p>
    <w:p w14:paraId="615C868F" w14:textId="77777777" w:rsidR="006F3561" w:rsidRDefault="00000000">
      <w:pPr>
        <w:pStyle w:val="1"/>
        <w:spacing w:line="211" w:lineRule="auto"/>
        <w:jc w:val="both"/>
      </w:pPr>
      <w:r>
        <w:rPr>
          <w:rStyle w:val="a3"/>
        </w:rPr>
        <w:t>Авт. сцен. А. Каплер; реж.-пост В. Басов; гл. опер. Т Лебешев; худ. С. Воронков, И. Новодережкин; композ. М Зив, звукоопер. В. Шарун.</w:t>
      </w:r>
    </w:p>
    <w:p w14:paraId="35A3072C" w14:textId="77777777" w:rsidR="006F3561" w:rsidRDefault="00000000">
      <w:pPr>
        <w:pStyle w:val="1"/>
        <w:spacing w:line="211" w:lineRule="auto"/>
        <w:jc w:val="both"/>
      </w:pPr>
      <w:r>
        <w:rPr>
          <w:rStyle w:val="a3"/>
        </w:rPr>
        <w:t>Реж. А. Голованов; ассист. реж. Ф. Левшина, Э. Ходжикян; опер В. Потехин; ассист. опер. Т Гришин, В. Лизунова, худ -костюм. В. Ковригин; ассист. худ.-костюм. Е. Куриенко; худ.-грим. Н Печенцов; комб. съемки: опер. П. Маланичев, худ М. Семенов; монтаж. А Медведева; ред. В. Лео</w:t>
      </w:r>
      <w:r>
        <w:rPr>
          <w:rStyle w:val="a3"/>
        </w:rPr>
        <w:softHyphen/>
        <w:t>нов; дир. картины Н. Владимиров.</w:t>
      </w:r>
    </w:p>
    <w:p w14:paraId="4A56FA0D" w14:textId="77777777" w:rsidR="006F3561" w:rsidRDefault="00000000">
      <w:pPr>
        <w:pStyle w:val="1"/>
        <w:spacing w:line="211" w:lineRule="auto"/>
        <w:jc w:val="both"/>
      </w:pPr>
      <w:r>
        <w:rPr>
          <w:rStyle w:val="a3"/>
        </w:rPr>
        <w:t>В ролях. В. Коршунов (Кирилл Извеков), О. Жизнева (Извекова Вера Никандровна), В. Емельянов (Рагозин Петр Петрович), Н Меньшикова {Ксения Рагозина), Т Конюхова (Лиза Мешкова), В Соловьев (Мешков Меркурий Авдеевич), С. Плотников (Парабукин Тихон Платонович), Лора Мурашова (Анночка Парабукина), М Названов (Пастухов), В. Друж- пиков (Цветухин), Д. Ильченко (старик), И. Воронов (полковник По/ютен- цев), Б. Новиков (Шубников), В. Бокарев, А. Василевский, Е Вольская, Г Георгиу, В. Дубовик, В. Захарченко, Е. Колоградский, Е. Мельникова, Г Михаилов, А. Панова, В. Слепов, К- Сорокин, Е. 1етерин, Н. Ткачсва, Н Чистяков, А. Щербаков.</w:t>
      </w:r>
    </w:p>
    <w:p w14:paraId="05C3A11D" w14:textId="77777777" w:rsidR="006F3561" w:rsidRDefault="00000000">
      <w:pPr>
        <w:pStyle w:val="1"/>
        <w:spacing w:line="211" w:lineRule="auto"/>
        <w:jc w:val="both"/>
      </w:pPr>
      <w:r>
        <w:rPr>
          <w:rStyle w:val="a3"/>
        </w:rPr>
        <w:t>Экранизация одноименного романа К- Федина</w:t>
      </w:r>
    </w:p>
    <w:p w14:paraId="3D088796" w14:textId="77777777" w:rsidR="006F3561" w:rsidRDefault="00000000">
      <w:pPr>
        <w:pStyle w:val="1"/>
        <w:spacing w:line="211" w:lineRule="auto"/>
        <w:jc w:val="both"/>
      </w:pPr>
      <w:r>
        <w:rPr>
          <w:rStyle w:val="a3"/>
        </w:rPr>
        <w:t>Середина XIX в. Один из волжских городов. Кирилл Извеков, ученик технического училища, связан с подпольной революционной организацией, руководителем которой является рабочий Петр Рагозин. Кирилл скрывает свою революционную деятельность и от матери и от любимой девушки — Лизы Мешковой. Полиция нападает на след подпольщиков, и Кирилла аре</w:t>
      </w:r>
      <w:r>
        <w:rPr>
          <w:rStyle w:val="a3"/>
        </w:rPr>
        <w:softHyphen/>
        <w:t>стовывают. Жандармский полковник Полотепцев пытается вырвать у юноши признание о Рагозине, но Кирилл молчит Полотенцев широко раскидывает сеть своих поисков: он привлекает к делу и столичного литератора Пасту</w:t>
      </w:r>
      <w:r>
        <w:rPr>
          <w:rStyle w:val="a3"/>
        </w:rPr>
        <w:softHyphen/>
        <w:t>хова и волжского грузчика Парабукина Жандарм допрашивает и умираю</w:t>
      </w:r>
      <w:r>
        <w:rPr>
          <w:rStyle w:val="a3"/>
        </w:rPr>
        <w:softHyphen/>
        <w:t>щую после родов в тюрьме жену Рагозина Ксению, по Ксения умирает, не сказав ни слова. Купец Мешков, отец Лизы, узнав об аресте Кирилла, насильно выдает дочь замуж за богатого купчика Виктора Шубникова. Став женой Шубникова, Лиза, однако, нс может забыть Кирилла. Зверские побои не сломили волю Извекова, и Рагозин остается на свободе. Вместе с другими политкаторжанами Кирилл идет в далекую сибирскую ссылку.</w:t>
      </w:r>
    </w:p>
    <w:p w14:paraId="0B466C39" w14:textId="77777777" w:rsidR="006F3561" w:rsidRDefault="00000000">
      <w:pPr>
        <w:pStyle w:val="1"/>
        <w:spacing w:after="120" w:line="211" w:lineRule="auto"/>
        <w:jc w:val="both"/>
      </w:pPr>
      <w:r>
        <w:rPr>
          <w:rStyle w:val="a3"/>
        </w:rPr>
        <w:t xml:space="preserve">Библиография: «Труд», 11.VII 1956, «Советская культура», 10 XI 1955; «Советская Россия», 8.VII 1956; «Московская правда», 4.VII 1956; «Вечерняя Москва», 9 VII 1956, «Коммунист», Саратов, </w:t>
      </w:r>
      <w:r>
        <w:rPr>
          <w:rStyle w:val="a3"/>
          <w:lang w:val="es-ES" w:eastAsia="es-ES"/>
        </w:rPr>
        <w:t xml:space="preserve">26.VIII </w:t>
      </w:r>
      <w:r>
        <w:rPr>
          <w:rStyle w:val="a3"/>
        </w:rPr>
        <w:t>1955; «Заря Востока», Тбилиси, 11.VII 1956.</w:t>
      </w:r>
    </w:p>
    <w:p w14:paraId="27B27B4F" w14:textId="77777777" w:rsidR="006F3561" w:rsidRDefault="00000000">
      <w:pPr>
        <w:pStyle w:val="1"/>
        <w:numPr>
          <w:ilvl w:val="0"/>
          <w:numId w:val="70"/>
        </w:numPr>
        <w:tabs>
          <w:tab w:val="left" w:pos="450"/>
        </w:tabs>
        <w:spacing w:line="216" w:lineRule="auto"/>
        <w:ind w:firstLine="0"/>
        <w:jc w:val="both"/>
      </w:pPr>
      <w:r>
        <w:rPr>
          <w:rStyle w:val="a3"/>
        </w:rPr>
        <w:t xml:space="preserve">ПЕСНИ НАД ДНЕПРОМ. Киноконцерт, цв., широкоэкранный, 8 ч , 2045 </w:t>
      </w:r>
      <w:r>
        <w:rPr>
          <w:rStyle w:val="a3"/>
          <w:i/>
          <w:iCs/>
        </w:rPr>
        <w:t>м,</w:t>
      </w:r>
      <w:r>
        <w:rPr>
          <w:rStyle w:val="a3"/>
        </w:rPr>
        <w:t xml:space="preserve"> Киевская киностудия им. А П. Довженко, 1956г., ВЭ VII 1957 г.</w:t>
      </w:r>
    </w:p>
    <w:p w14:paraId="05314CCF" w14:textId="77777777" w:rsidR="006F3561" w:rsidRDefault="00000000">
      <w:pPr>
        <w:pStyle w:val="1"/>
        <w:spacing w:line="216" w:lineRule="auto"/>
        <w:jc w:val="both"/>
      </w:pPr>
      <w:r>
        <w:rPr>
          <w:rStyle w:val="a3"/>
        </w:rPr>
        <w:t>Авт. сцен, и пост. А Мишурин, В. Бропский; опер. А Мишурин, А. Ге</w:t>
      </w:r>
      <w:r>
        <w:rPr>
          <w:rStyle w:val="a3"/>
        </w:rPr>
        <w:softHyphen/>
        <w:t>расимов; худ.-декор. М. Юферов, Ф. Вакериса-Гальдос; композ. К- Домин- чен; звукоопер. С. Сергиенко.</w:t>
      </w:r>
    </w:p>
    <w:p w14:paraId="4F5C6323" w14:textId="77777777" w:rsidR="006F3561" w:rsidRDefault="00000000">
      <w:pPr>
        <w:pStyle w:val="1"/>
        <w:spacing w:after="120" w:line="216" w:lineRule="auto"/>
        <w:jc w:val="both"/>
        <w:sectPr w:rsidR="006F3561">
          <w:footerReference w:type="even" r:id="rId706"/>
          <w:footerReference w:type="default" r:id="rId707"/>
          <w:pgSz w:w="11906" w:h="16838"/>
          <w:pgMar w:top="4466" w:right="3520" w:bottom="4319" w:left="3527" w:header="4038" w:footer="3" w:gutter="0"/>
          <w:pgNumType w:start="653"/>
          <w:cols w:space="720"/>
          <w:noEndnote/>
          <w:docGrid w:linePitch="360"/>
        </w:sectPr>
      </w:pPr>
      <w:r>
        <w:rPr>
          <w:rStyle w:val="a3"/>
        </w:rPr>
        <w:t>Реж. В. Кучвальский; худ.-костюм. М. Васильев; дикторский текст 10. Дольда, М. Шумила; концерт ведет И. Малько, текст читает Ю Оста</w:t>
      </w:r>
      <w:r>
        <w:rPr>
          <w:rStyle w:val="a3"/>
        </w:rPr>
        <w:softHyphen/>
        <w:t>пенко; дир. картины Г Смирнов.</w:t>
      </w:r>
    </w:p>
    <w:p w14:paraId="26540990" w14:textId="77777777" w:rsidR="006F3561" w:rsidRDefault="00000000">
      <w:pPr>
        <w:pStyle w:val="1"/>
        <w:spacing w:line="211" w:lineRule="auto"/>
        <w:ind w:firstLine="320"/>
        <w:jc w:val="both"/>
      </w:pPr>
      <w:r>
        <w:rPr>
          <w:rStyle w:val="a3"/>
        </w:rPr>
        <w:lastRenderedPageBreak/>
        <w:t>Фильм поставлен на материале художественной самодеятельности Украинской ССР.</w:t>
      </w:r>
    </w:p>
    <w:p w14:paraId="00FF969C" w14:textId="77777777" w:rsidR="006F3561" w:rsidRDefault="00000000">
      <w:pPr>
        <w:pStyle w:val="1"/>
        <w:spacing w:line="211" w:lineRule="auto"/>
        <w:ind w:firstLine="320"/>
        <w:jc w:val="both"/>
      </w:pPr>
      <w:r>
        <w:rPr>
          <w:rStyle w:val="a3"/>
        </w:rPr>
        <w:t>Наряду с дуэтами, художественным свистом, виртуозной игрой на балалайке в фильм-концерт включены следующие номера.</w:t>
      </w:r>
    </w:p>
    <w:p w14:paraId="6841821C" w14:textId="77777777" w:rsidR="006F3561" w:rsidRDefault="00000000">
      <w:pPr>
        <w:pStyle w:val="1"/>
        <w:spacing w:after="120" w:line="211" w:lineRule="auto"/>
        <w:ind w:firstLine="320"/>
        <w:jc w:val="both"/>
      </w:pPr>
      <w:r>
        <w:rPr>
          <w:rStyle w:val="a3"/>
        </w:rPr>
        <w:t>фигурный вальс в исп. студентов Киевского университета; песня П. Майбороды «Любовь моя» в исп студентов Киевского политехнического института; ария Гальки из одноименной оперы Монюшко; танец «Шахте- рочка», муз Веревки, в исп. ансамбля песни и танца завода «Коммунист» г. Кривой Рог; вальс А. Хачатуряна в исп. симфонического оркестра одного из районов Львовской области, шахтерский танец в исп коллектива худо</w:t>
      </w:r>
      <w:r>
        <w:rPr>
          <w:rStyle w:val="a3"/>
        </w:rPr>
        <w:softHyphen/>
        <w:t>жественной самодеятельности горловской шахты «Кочегарка»; чешский танец; танец китайских девушек и др. В заключение объединенный хор укра</w:t>
      </w:r>
      <w:r>
        <w:rPr>
          <w:rStyle w:val="a3"/>
        </w:rPr>
        <w:softHyphen/>
        <w:t>инских самодеятельных коллективов исп. песню композитора А. Филипенко «Советская Родина-мать».</w:t>
      </w:r>
    </w:p>
    <w:p w14:paraId="34296928" w14:textId="77777777" w:rsidR="006F3561" w:rsidRDefault="00000000">
      <w:pPr>
        <w:pStyle w:val="1"/>
        <w:numPr>
          <w:ilvl w:val="0"/>
          <w:numId w:val="70"/>
        </w:numPr>
        <w:tabs>
          <w:tab w:val="left" w:pos="438"/>
        </w:tabs>
        <w:spacing w:line="216" w:lineRule="auto"/>
        <w:ind w:firstLine="0"/>
        <w:jc w:val="both"/>
      </w:pPr>
      <w:r>
        <w:rPr>
          <w:rStyle w:val="a3"/>
        </w:rPr>
        <w:t>ПЕСНЬ ЭТЕРИ. Биогр., цв , 10 ч., 2784 л, Грузия-фильм, 1956 г., ВЭ 1.П 1957 г.</w:t>
      </w:r>
    </w:p>
    <w:p w14:paraId="33B3E193" w14:textId="77777777" w:rsidR="006F3561" w:rsidRDefault="00000000">
      <w:pPr>
        <w:pStyle w:val="1"/>
        <w:spacing w:line="216" w:lineRule="auto"/>
        <w:ind w:firstLine="320"/>
        <w:jc w:val="both"/>
      </w:pPr>
      <w:r>
        <w:rPr>
          <w:rStyle w:val="a3"/>
        </w:rPr>
        <w:t>Авт. сцен, и реж.-пост С. Долидзе, гл. опер. Д. Фельдман; гл. худ. Р. Мирзашвили; муз. ред. О. Тактакишвили; звукоопер. В Долидзе.</w:t>
      </w:r>
    </w:p>
    <w:p w14:paraId="16E1872B" w14:textId="77777777" w:rsidR="006F3561" w:rsidRDefault="00000000">
      <w:pPr>
        <w:pStyle w:val="1"/>
        <w:spacing w:line="216" w:lineRule="auto"/>
        <w:ind w:firstLine="320"/>
        <w:jc w:val="both"/>
      </w:pPr>
      <w:r>
        <w:rPr>
          <w:rStyle w:val="a3"/>
        </w:rPr>
        <w:t>Реж. В. Швелидзе; ассист. реж Ф Каменская, В. Чанкветадзе, Л. Вар- тикян, Г Картвелишвили; ассист. опер. Г Балахадзе, Г Рачвелишвили; худ.-костюм. Е. Ахвледиани; худ.-грим. Г Мхеидзе, 3. Уригашвили; комб. съемки: опер. Г Усейнашвили, худ Р. Вашадзе, монтаж. В Доленко; ред. Л. Коплатадзе, дирижер О Димитриади; дир. картины Ш. Кур диани.</w:t>
      </w:r>
    </w:p>
    <w:p w14:paraId="650B2A07" w14:textId="77777777" w:rsidR="006F3561" w:rsidRDefault="00000000">
      <w:pPr>
        <w:pStyle w:val="1"/>
        <w:spacing w:line="216" w:lineRule="auto"/>
        <w:ind w:firstLine="320"/>
        <w:jc w:val="both"/>
      </w:pPr>
      <w:r>
        <w:rPr>
          <w:rStyle w:val="a3"/>
        </w:rPr>
        <w:t>В ролях. В. Квачадзе, дубл. Б. Иванов (Захарий), М. Джапаридзе, дубл. И. Карташева (Нато), Б. Виноградова (Юлия), И. Русинов, дубл. С. Годзи (Виктор), В. Годзиашвили, дубл. Р. Плятт (дед), К- Долидзе, дубл. А Молчадская (Этери, 8 лет), Р. Киладзс, дубл. А Молчадская (Этери, 18 лет), Н. Рыжов (Танеев), Р. Чхиквадзе, дубл. А. Зубов (Вано), Г Гегеч</w:t>
      </w:r>
      <w:r>
        <w:rPr>
          <w:rStyle w:val="a3"/>
        </w:rPr>
        <w:softHyphen/>
        <w:t>кори, дубл. К- Михайлов (Нестор), М. Хиникадзе, дубл. М. Погоржельский (Георгий), Л. Асатиани, дубл. М. Шапошникова (Кетевана), Г Сагарадзе, дубл. Т Добротворский (Петре), А. Жоржолиани, дубл. С. Цсйц (Коциа), Л. Бакрадзе, Т Цицишвили, М Цулукудзе, М. Шилдели, Э. Жордания, А. Кванталиани, О. Алексишвили, А. Смиранин, Д. Загорский, Д. Славин, Э. Магалашвили, вокальные партии исполняют: Д. Гамрекели, 3. Анджа</w:t>
      </w:r>
      <w:r>
        <w:rPr>
          <w:rStyle w:val="a3"/>
        </w:rPr>
        <w:softHyphen/>
        <w:t>паридзе, Г Долидзе, Т Тактакишвили, Л. Гоциридзе, М. Амиранашвили, М. Накашидзе.</w:t>
      </w:r>
    </w:p>
    <w:p w14:paraId="78582B3A" w14:textId="77777777" w:rsidR="006F3561" w:rsidRDefault="00000000">
      <w:pPr>
        <w:pStyle w:val="1"/>
        <w:spacing w:line="216" w:lineRule="auto"/>
        <w:ind w:firstLine="320"/>
        <w:jc w:val="both"/>
      </w:pPr>
      <w:r>
        <w:rPr>
          <w:rStyle w:val="a3"/>
        </w:rPr>
        <w:t>О жизни и творчестве грузинского композитора Захария Палиашвили.</w:t>
      </w:r>
    </w:p>
    <w:p w14:paraId="697F445B" w14:textId="77777777" w:rsidR="006F3561" w:rsidRDefault="00000000">
      <w:pPr>
        <w:pStyle w:val="1"/>
        <w:spacing w:after="60" w:line="218" w:lineRule="auto"/>
        <w:ind w:firstLine="320"/>
        <w:jc w:val="both"/>
        <w:rPr>
          <w:sz w:val="11"/>
          <w:szCs w:val="11"/>
        </w:rPr>
        <w:sectPr w:rsidR="006F3561">
          <w:footerReference w:type="even" r:id="rId708"/>
          <w:footerReference w:type="default" r:id="rId709"/>
          <w:pgSz w:w="11906" w:h="16838"/>
          <w:pgMar w:top="4360" w:right="3508" w:bottom="4178" w:left="3508" w:header="3932" w:footer="3750" w:gutter="0"/>
          <w:pgNumType w:start="655"/>
          <w:cols w:space="720"/>
          <w:noEndnote/>
          <w:docGrid w:linePitch="360"/>
        </w:sectPr>
      </w:pPr>
      <w:r>
        <w:rPr>
          <w:rStyle w:val="a3"/>
        </w:rPr>
        <w:t>Начало 30-х годов. Композитор болен Слушая трансляцию оперы «Абесалом и Этери», он вспоминает свою жизнь, историю замысла и со</w:t>
      </w:r>
      <w:r>
        <w:rPr>
          <w:rStyle w:val="a3"/>
        </w:rPr>
        <w:softHyphen/>
        <w:t>здания оперы. Это было 30 лет назад... Учитель музыки молодой Палиа</w:t>
      </w:r>
      <w:r>
        <w:rPr>
          <w:rStyle w:val="a3"/>
        </w:rPr>
        <w:softHyphen/>
        <w:t>швили бродит по дорогам родной Грузии, слушает и записывает народные песни. Томик собранных и обработанных песен приносит первую славу и популярность композитору. Однако даже среди друзей находятся критики, выступающие против обработки народного песенного творчества В пути Захарий знакомится со старым пастухом и его маленькой внучкой, сиротой Этери. Навсегда остаются они друзьями композитора В дни странствий происходит встреча Палиашвили с красавицей княжной Нато, исполни</w:t>
      </w:r>
      <w:r>
        <w:rPr>
          <w:rStyle w:val="a3"/>
        </w:rPr>
        <w:softHyphen/>
        <w:t>тельницей песен и романсов композитора. Нежная любовь молодых людей прерывается вынужденным замужеством Нато С горечью в сердце уезжает Палиашвили в Московскую консерваторию. Окончив курс композиции у Та</w:t>
      </w:r>
      <w:r>
        <w:rPr>
          <w:rStyle w:val="a3"/>
        </w:rPr>
        <w:softHyphen/>
        <w:t xml:space="preserve">неева, Палиашвили возвращается домой С ним приезжает и его жена Юлия. Мысль о создании национальной оперы не оставляет Палиашвили. Вновь и вновь отправляется он бродить по родной стране Во время очередной встречи со старым пастухом Палиашвили слышит народную легенду о любви </w:t>
      </w:r>
      <w:r>
        <w:rPr>
          <w:rStyle w:val="a3"/>
          <w:sz w:val="11"/>
          <w:szCs w:val="11"/>
        </w:rPr>
        <w:t>654</w:t>
      </w:r>
    </w:p>
    <w:p w14:paraId="526E53AA" w14:textId="77777777" w:rsidR="006F3561" w:rsidRDefault="00000000">
      <w:pPr>
        <w:pStyle w:val="1"/>
        <w:spacing w:before="240" w:line="214" w:lineRule="auto"/>
        <w:ind w:firstLine="0"/>
        <w:jc w:val="both"/>
      </w:pPr>
      <w:r>
        <w:rPr>
          <w:rStyle w:val="a3"/>
        </w:rPr>
        <w:lastRenderedPageBreak/>
        <w:t>царевича Абесалома и пастушки Этери; рождается замысел будущей оперы. Однако необходимость зарабатывать на жизнь уроками и смерть любимого сына надолго задерживают работу. Наступают великие дни Октября. В Гру</w:t>
      </w:r>
      <w:r>
        <w:rPr>
          <w:rStyle w:val="a3"/>
        </w:rPr>
        <w:softHyphen/>
        <w:t>зии утверждается Советская власть. Новые силы приходят к композитору. Он заканчивает «Абесалома», создает оперы «Даиси» и «Латавра». Любовь народа окружает престарелого композитора.</w:t>
      </w:r>
    </w:p>
    <w:p w14:paraId="6D8C7D38" w14:textId="77777777" w:rsidR="006F3561" w:rsidRDefault="00000000">
      <w:pPr>
        <w:pStyle w:val="1"/>
        <w:spacing w:after="120" w:line="214" w:lineRule="auto"/>
        <w:jc w:val="both"/>
      </w:pPr>
      <w:r>
        <w:rPr>
          <w:rStyle w:val="a3"/>
        </w:rPr>
        <w:t>Библиография; «Коммунист», Ереван, 27.11 1957; «Красное знамя», Сочи, 6 II 1957.</w:t>
      </w:r>
    </w:p>
    <w:p w14:paraId="41ACACBA" w14:textId="77777777" w:rsidR="006F3561" w:rsidRDefault="00000000">
      <w:pPr>
        <w:pStyle w:val="1"/>
        <w:numPr>
          <w:ilvl w:val="0"/>
          <w:numId w:val="70"/>
        </w:numPr>
        <w:tabs>
          <w:tab w:val="left" w:pos="447"/>
        </w:tabs>
        <w:spacing w:line="214" w:lineRule="auto"/>
        <w:ind w:firstLine="0"/>
        <w:jc w:val="both"/>
      </w:pPr>
      <w:r>
        <w:rPr>
          <w:rStyle w:val="a3"/>
        </w:rPr>
        <w:t xml:space="preserve">ПЕСНЯ ТАБУНЩИКА. Комедия, цв., 9 ч., 2446 </w:t>
      </w:r>
      <w:r>
        <w:rPr>
          <w:rStyle w:val="a3"/>
          <w:i/>
          <w:iCs/>
        </w:rPr>
        <w:t>м,</w:t>
      </w:r>
      <w:r>
        <w:rPr>
          <w:rStyle w:val="a3"/>
        </w:rPr>
        <w:t xml:space="preserve"> Мосфильм, 1956 г., ВЭ 12.Ш 1957 г.</w:t>
      </w:r>
    </w:p>
    <w:p w14:paraId="186B3E41" w14:textId="77777777" w:rsidR="006F3561" w:rsidRDefault="00000000">
      <w:pPr>
        <w:pStyle w:val="1"/>
        <w:spacing w:line="214" w:lineRule="auto"/>
        <w:jc w:val="both"/>
      </w:pPr>
      <w:r>
        <w:rPr>
          <w:rStyle w:val="a3"/>
        </w:rPr>
        <w:t>Авт. сцен. Д. Батожабай (при участии К Минца, Е. Помещикова); реж.-пост. А. Фролов; опер. В. Масленников; худ А. Мегков, А. Тимин, композ. В. Соловьев-Седой, звукоонер Е Кашкевич</w:t>
      </w:r>
    </w:p>
    <w:p w14:paraId="653FFF8E" w14:textId="77777777" w:rsidR="006F3561" w:rsidRDefault="00000000">
      <w:pPr>
        <w:pStyle w:val="1"/>
        <w:spacing w:line="214" w:lineRule="auto"/>
        <w:jc w:val="both"/>
      </w:pPr>
      <w:r>
        <w:rPr>
          <w:rStyle w:val="a3"/>
        </w:rPr>
        <w:t>Реж Л. Дурасов, Д Тамбиева; худ.-костюм. К. Ефимов; грим. А. Дуб</w:t>
      </w:r>
      <w:r>
        <w:rPr>
          <w:rStyle w:val="a3"/>
        </w:rPr>
        <w:softHyphen/>
        <w:t>ров; монтаж. 3. Веревкина, авт. текста песен М. Матусовский, ред. Б. До</w:t>
      </w:r>
      <w:r>
        <w:rPr>
          <w:rStyle w:val="a3"/>
        </w:rPr>
        <w:softHyphen/>
        <w:t>бродеев, дирижеры Г Гамбург, В. Кнушевицкий; дир картины С. Марьяхин.</w:t>
      </w:r>
    </w:p>
    <w:p w14:paraId="633BD069" w14:textId="77777777" w:rsidR="006F3561" w:rsidRDefault="00000000">
      <w:pPr>
        <w:pStyle w:val="1"/>
        <w:spacing w:line="214" w:lineRule="auto"/>
        <w:jc w:val="both"/>
      </w:pPr>
      <w:r>
        <w:rPr>
          <w:rStyle w:val="a3"/>
        </w:rPr>
        <w:t>В ролях: В. Манкетов (Тумэн), Д. Джурабаева (Сэсэг), Ь. Аюшин (Шаг- та), М. Рыскулов (Бадма), Ч. Генинов (Мархансай), Н. Таров (Енхобо), Саша Дамбиев (Доржи), В. Доронин (Бугров), А. Белов (Конкин), А По</w:t>
      </w:r>
      <w:r>
        <w:rPr>
          <w:rStyle w:val="a3"/>
        </w:rPr>
        <w:softHyphen/>
        <w:t>пова (Лидия Ивановна), Р. Гаврилов, Д. Дандуков, С. Дружинина, Л. Ду</w:t>
      </w:r>
      <w:r>
        <w:rPr>
          <w:rStyle w:val="a3"/>
        </w:rPr>
        <w:softHyphen/>
        <w:t>ров, П. Лосев, Г Лосев, Л. Нарышкина, Б. Новиков, М. Орлов, Б. Ринчино, А. Сашин-Никольский, С. Ценин.</w:t>
      </w:r>
    </w:p>
    <w:p w14:paraId="08B74695" w14:textId="77777777" w:rsidR="006F3561" w:rsidRDefault="00000000">
      <w:pPr>
        <w:pStyle w:val="1"/>
        <w:spacing w:line="214" w:lineRule="auto"/>
        <w:jc w:val="both"/>
      </w:pPr>
      <w:r>
        <w:rPr>
          <w:rStyle w:val="a3"/>
        </w:rPr>
        <w:t>О расцвете народных талантов в нашей стране.</w:t>
      </w:r>
    </w:p>
    <w:p w14:paraId="7A1B6DF5" w14:textId="77777777" w:rsidR="006F3561" w:rsidRDefault="00000000">
      <w:pPr>
        <w:pStyle w:val="1"/>
        <w:spacing w:line="214" w:lineRule="auto"/>
        <w:jc w:val="both"/>
      </w:pPr>
      <w:r>
        <w:rPr>
          <w:rStyle w:val="a3"/>
        </w:rPr>
        <w:t>Над просторами степей Бурят-Монголии несется песня молодого табун</w:t>
      </w:r>
      <w:r>
        <w:rPr>
          <w:rStyle w:val="a3"/>
        </w:rPr>
        <w:softHyphen/>
        <w:t>щика Тумэна Жаргалова. Колхоз посылает юношу, обладающего сильным красивым голосом, в Москву учиться. В родном селении Тумэн оставляет свою возлюбленную, красавицу Сэсэг. Она обещает ждать возвращения юноши. Приехав в Москву, Тумэн отправляется в консерваторию Голос табунщика покоряет экзаменаторов, но... юноша не знаком даже с азами музыкальной грамоты. Тумэну советуют учиться. Однако двери консервато</w:t>
      </w:r>
      <w:r>
        <w:rPr>
          <w:rStyle w:val="a3"/>
        </w:rPr>
        <w:softHyphen/>
        <w:t>рии пока закрыты для него. Тумэн в отчаянии, он с ужасом думает о той телеграмме, которую поспешил отправить в родной колхоз с известием, что стал студентом консерватории. Ему стыдно появиться перед своими одно</w:t>
      </w:r>
      <w:r>
        <w:rPr>
          <w:rStyle w:val="a3"/>
        </w:rPr>
        <w:softHyphen/>
        <w:t>сельчанами, чьи надежды он обманул. Случай помогает Тумэну. Ночь, проведенная им возле памятника П. И. Чайковскому, оканчивается для юноши в отделении милиции. Сильный голос юноши приводит в восхищение майора Бугрова, энтузиаста художественной самодеятельности Тумэн становится старшиной милиции и солистом самсдеятельного хора. Одновре</w:t>
      </w:r>
      <w:r>
        <w:rPr>
          <w:rStyle w:val="a3"/>
        </w:rPr>
        <w:softHyphen/>
        <w:t>менно юноша учится музыкальной грамоте и готовится на будущий год дер</w:t>
      </w:r>
      <w:r>
        <w:rPr>
          <w:rStyle w:val="a3"/>
        </w:rPr>
        <w:softHyphen/>
        <w:t>жать экзамен в консерваторию Однажды, когда милиционеры-конники с песней проезжали по улицам Москвы, Тумэна увидел его давний и неудач</w:t>
      </w:r>
      <w:r>
        <w:rPr>
          <w:rStyle w:val="a3"/>
        </w:rPr>
        <w:softHyphen/>
        <w:t>ливый соперник Шагта, тщетно добивавшийся любви Сэсэг. Он приехал в Москву на копные соревнования Выступающий на этих соревнованиях Тумэн снова вырывает победу у Шагты. Возвратившись домой, Шагта «разоблачает» Тумэна перед колхозниками. Первый учитель юноши старый певец Мархансай диктует своей внучке Сэсэг негодующее письмо Тумэну. Но козни Шагты и гнев Мархансая рассеивает сам Тумэн. Он приезжает в родной колхоз еще в милицейской форме, но уже с билетом студента Московской консерватории</w:t>
      </w:r>
    </w:p>
    <w:p w14:paraId="09565A2D" w14:textId="77777777" w:rsidR="006F3561" w:rsidRDefault="00000000">
      <w:pPr>
        <w:pStyle w:val="1"/>
        <w:spacing w:after="120" w:line="214" w:lineRule="auto"/>
        <w:jc w:val="both"/>
      </w:pPr>
      <w:r>
        <w:rPr>
          <w:rStyle w:val="a3"/>
        </w:rPr>
        <w:t>Библиография: «Вечерняя Москва», 29.X 1956; «Вечерний Ле</w:t>
      </w:r>
      <w:r>
        <w:rPr>
          <w:rStyle w:val="a3"/>
        </w:rPr>
        <w:softHyphen/>
        <w:t>нинград», 21.III 1957; «Бурят-Монгольская правда», Улан-Удэ, 29.III 1957</w:t>
      </w:r>
    </w:p>
    <w:p w14:paraId="50CE21BA" w14:textId="77777777" w:rsidR="006F3561" w:rsidRDefault="00000000">
      <w:pPr>
        <w:pStyle w:val="1"/>
        <w:numPr>
          <w:ilvl w:val="0"/>
          <w:numId w:val="70"/>
        </w:numPr>
        <w:tabs>
          <w:tab w:val="left" w:pos="452"/>
        </w:tabs>
        <w:spacing w:after="120" w:line="211" w:lineRule="auto"/>
        <w:ind w:firstLine="0"/>
        <w:jc w:val="both"/>
      </w:pPr>
      <w:r>
        <w:rPr>
          <w:rStyle w:val="a3"/>
        </w:rPr>
        <w:t xml:space="preserve">ПЛЕННИКИ БАРСОВА УЩЕЛЬЯ. Приключ., цв., 6 ч , 1658 л«, Ереванская киностудия, 1956 г., ВЭ </w:t>
      </w:r>
      <w:r>
        <w:rPr>
          <w:rStyle w:val="a3"/>
          <w:lang w:val="es-ES" w:eastAsia="es-ES"/>
        </w:rPr>
        <w:t xml:space="preserve">29.XII </w:t>
      </w:r>
      <w:r>
        <w:rPr>
          <w:rStyle w:val="a3"/>
        </w:rPr>
        <w:t>1957 г.</w:t>
      </w:r>
    </w:p>
    <w:p w14:paraId="0EF0AAF3" w14:textId="77777777" w:rsidR="006F3561" w:rsidRDefault="00000000">
      <w:pPr>
        <w:pStyle w:val="1"/>
        <w:spacing w:line="214" w:lineRule="auto"/>
        <w:jc w:val="both"/>
      </w:pPr>
      <w:r>
        <w:rPr>
          <w:rStyle w:val="a3"/>
        </w:rPr>
        <w:t xml:space="preserve">Авт. сцен. В. Ананян, М. Шатирян, реж.-пост. Ю. Ерзинкян; опер. И. </w:t>
      </w:r>
      <w:r>
        <w:rPr>
          <w:rStyle w:val="a3"/>
        </w:rPr>
        <w:lastRenderedPageBreak/>
        <w:t>Дильдарян; худ. П. Бейтнер, композ. Л. Сарьян; звукоопер. И. Григорян.</w:t>
      </w:r>
    </w:p>
    <w:p w14:paraId="41DADF9A" w14:textId="77777777" w:rsidR="006F3561" w:rsidRDefault="00000000">
      <w:pPr>
        <w:pStyle w:val="1"/>
        <w:spacing w:line="214" w:lineRule="auto"/>
        <w:jc w:val="both"/>
      </w:pPr>
      <w:r>
        <w:rPr>
          <w:rStyle w:val="a3"/>
        </w:rPr>
        <w:t>Реж. Р. Мартиросян; дирижер Г Гамбург, дир. картины Р. Сароян.</w:t>
      </w:r>
    </w:p>
    <w:p w14:paraId="04C1010C" w14:textId="77777777" w:rsidR="006F3561" w:rsidRDefault="00000000">
      <w:pPr>
        <w:pStyle w:val="1"/>
        <w:spacing w:line="214" w:lineRule="auto"/>
        <w:jc w:val="both"/>
      </w:pPr>
      <w:r>
        <w:rPr>
          <w:rStyle w:val="a3"/>
        </w:rPr>
        <w:t>В ролях: Ю Хачатурян (Ашот), Л. Ордояи (Шушик), Р. Мкртчян (Гагик), Г Ходжагурян (Авдал), А. Мкртумян (Саркис), О. Бунатян, Г Хажакян, А. Нерсесян, Г Галстян</w:t>
      </w:r>
    </w:p>
    <w:p w14:paraId="7B51E4A0" w14:textId="77777777" w:rsidR="006F3561" w:rsidRDefault="00000000">
      <w:pPr>
        <w:pStyle w:val="1"/>
        <w:spacing w:line="214" w:lineRule="auto"/>
        <w:jc w:val="both"/>
      </w:pPr>
      <w:r>
        <w:rPr>
          <w:rStyle w:val="a3"/>
        </w:rPr>
        <w:t>О воспитании чувства коллективизма, смекалки и находчивости в детях.</w:t>
      </w:r>
    </w:p>
    <w:p w14:paraId="0FBCC1F8" w14:textId="77777777" w:rsidR="006F3561" w:rsidRDefault="00000000">
      <w:pPr>
        <w:pStyle w:val="1"/>
        <w:spacing w:after="140" w:line="214" w:lineRule="auto"/>
        <w:jc w:val="both"/>
      </w:pPr>
      <w:r>
        <w:rPr>
          <w:rStyle w:val="a3"/>
        </w:rPr>
        <w:t>Дни летних каникул. Увлеченный чтением книги Арсеньева о смелом охотнике Дереу Узала, школьник Авдал опаздывает вернуться в кочевье пастухов, откуда его послали за провиантом. Друзья уговаривают Авдала переночевать, обещая проводить его. Утром пятеро ребят, Ашот, Шушик, Авдал, Гагик и Саркис, отправляются в путь. Саркис предлагает идти крат</w:t>
      </w:r>
      <w:r>
        <w:rPr>
          <w:rStyle w:val="a3"/>
        </w:rPr>
        <w:softHyphen/>
        <w:t>чайшим путем, через Барсово ущелье. Уверения Ашота, что в ущелье нет выхода, бурно отвергаются Саркисом. Друзья вступают на трону, ведущую к ущелью. Внезапно налетевший буран разрушает мост, по которому ребята только что прошли. Вход в ущелье оказывается заваленным. Под ливнем, без еды и огня пятеро друзей становятся пленниками Барсова ущелья За несколько дней, проведенных в ущелье, каждый из ребят старается сделать что-то полезное для всех. Только Саркис отлынивает от работы и заботится лишь о себе, но и к нему приходит раскаяние. Через несколько дней охот</w:t>
      </w:r>
      <w:r>
        <w:rPr>
          <w:rStyle w:val="a3"/>
        </w:rPr>
        <w:softHyphen/>
        <w:t>ники, отправившиеся по следу пропавших путешественников, разыскивают ребят.</w:t>
      </w:r>
    </w:p>
    <w:p w14:paraId="5769F3AD" w14:textId="77777777" w:rsidR="006F3561" w:rsidRDefault="00000000">
      <w:pPr>
        <w:pStyle w:val="1"/>
        <w:numPr>
          <w:ilvl w:val="0"/>
          <w:numId w:val="70"/>
        </w:numPr>
        <w:tabs>
          <w:tab w:val="left" w:pos="445"/>
        </w:tabs>
        <w:spacing w:line="214" w:lineRule="auto"/>
        <w:ind w:firstLine="0"/>
        <w:jc w:val="both"/>
      </w:pPr>
      <w:r>
        <w:rPr>
          <w:rStyle w:val="a3"/>
        </w:rPr>
        <w:t xml:space="preserve">ПОЛЮШКО-ПОЛЕ. Драма, цв., 10 ч., 2763 </w:t>
      </w:r>
      <w:r>
        <w:rPr>
          <w:rStyle w:val="a3"/>
          <w:i/>
          <w:iCs/>
        </w:rPr>
        <w:t>м,</w:t>
      </w:r>
      <w:r>
        <w:rPr>
          <w:rStyle w:val="a3"/>
        </w:rPr>
        <w:t xml:space="preserve"> Мосфильм, 1956 г., ВЭ 15.III 1957 г.</w:t>
      </w:r>
    </w:p>
    <w:p w14:paraId="16B6109D" w14:textId="77777777" w:rsidR="006F3561" w:rsidRDefault="00000000">
      <w:pPr>
        <w:pStyle w:val="1"/>
        <w:spacing w:line="214" w:lineRule="auto"/>
        <w:jc w:val="both"/>
      </w:pPr>
      <w:r>
        <w:rPr>
          <w:rStyle w:val="a3"/>
        </w:rPr>
        <w:t>Авт. сцен М. Смирнова; реж -пост. В. Строева, опер. А. Эгина, худ. Ф. Ясюкевич; композ. Ю. Свиридов; звукоопер. В. Ладыгина.</w:t>
      </w:r>
    </w:p>
    <w:p w14:paraId="61A80590" w14:textId="77777777" w:rsidR="006F3561" w:rsidRDefault="00000000">
      <w:pPr>
        <w:pStyle w:val="1"/>
        <w:spacing w:line="214" w:lineRule="auto"/>
        <w:jc w:val="both"/>
      </w:pPr>
      <w:r>
        <w:rPr>
          <w:rStyle w:val="a3"/>
        </w:rPr>
        <w:t>Реж. Е. Народицкая; 2-й опер. В. Богданов; худ -декор. М. Карякин; худ.-костюм. Л. Рахлина; комб. съемки: опер. Ь. Арецкий, худ. Л. Алек</w:t>
      </w:r>
      <w:r>
        <w:rPr>
          <w:rStyle w:val="a3"/>
        </w:rPr>
        <w:softHyphen/>
        <w:t>сандровская; монтаж. Э. Тобак; грим. О Струнцова; ред. В. Беляев, дир. картины Ю. Рогозовский.</w:t>
      </w:r>
    </w:p>
    <w:p w14:paraId="05EA5DCD" w14:textId="77777777" w:rsidR="006F3561" w:rsidRDefault="00000000">
      <w:pPr>
        <w:pStyle w:val="1"/>
        <w:spacing w:line="214" w:lineRule="auto"/>
        <w:jc w:val="both"/>
      </w:pPr>
      <w:r>
        <w:rPr>
          <w:rStyle w:val="a3"/>
        </w:rPr>
        <w:t>В ролях: Р. Нифонтова (Валя Чернышева, агроном), В. Марецкая (Лизавета Ураганова, председатель колхоза), Миша Меркулов (Федька, ее сын), В. Санаев (Холин, директор МТС), Л Гриценко (Катерина Ониси</w:t>
      </w:r>
      <w:r>
        <w:rPr>
          <w:rStyle w:val="a3"/>
        </w:rPr>
        <w:softHyphen/>
        <w:t>мовна, его жена), А. Ануров (Савицкии, главный агроном), Таня и Елочка Санько (Маша и Света, его дети), Н. Михайлов (Постников, секретарь рай</w:t>
      </w:r>
      <w:r>
        <w:rPr>
          <w:rStyle w:val="a3"/>
        </w:rPr>
        <w:softHyphen/>
        <w:t>кома), С Ляхницкий (Лавров, секретарь райкома по зоне МТС), Е. Понсова (баба Дуня), Е. Санько (Лукерья Коврова, бригадир), Л. Пархоменко (Захар Гуров, бригадир), С Харитонова (Катька Квасова, доярка), А. Суснин (Митя Зубков, зоотехник), В. Кравченко (Витя, тракторист), сестры Шмеле</w:t>
      </w:r>
      <w:r>
        <w:rPr>
          <w:rStyle w:val="a3"/>
        </w:rPr>
        <w:softHyphen/>
        <w:t>вы (Варя, Тоня, Алена, колхозницы), С. Борусевич (Клавдия).</w:t>
      </w:r>
    </w:p>
    <w:p w14:paraId="0B1D37F3" w14:textId="77777777" w:rsidR="006F3561" w:rsidRDefault="00000000">
      <w:pPr>
        <w:pStyle w:val="1"/>
        <w:spacing w:line="214" w:lineRule="auto"/>
        <w:jc w:val="both"/>
      </w:pPr>
      <w:r>
        <w:rPr>
          <w:rStyle w:val="a3"/>
        </w:rPr>
        <w:t>О жизни и труде людей советской деревни.</w:t>
      </w:r>
    </w:p>
    <w:p w14:paraId="7AF81AC6" w14:textId="77777777" w:rsidR="006F3561" w:rsidRDefault="00000000">
      <w:pPr>
        <w:pStyle w:val="1"/>
        <w:spacing w:line="214" w:lineRule="auto"/>
        <w:jc w:val="both"/>
        <w:sectPr w:rsidR="006F3561">
          <w:footerReference w:type="even" r:id="rId710"/>
          <w:footerReference w:type="default" r:id="rId711"/>
          <w:footerReference w:type="first" r:id="rId712"/>
          <w:pgSz w:w="11906" w:h="16838"/>
          <w:pgMar w:top="4277" w:right="3517" w:bottom="4444" w:left="3521" w:header="0" w:footer="3" w:gutter="0"/>
          <w:pgNumType w:start="655"/>
          <w:cols w:space="720"/>
          <w:noEndnote/>
          <w:titlePg/>
          <w:docGrid w:linePitch="360"/>
        </w:sectPr>
      </w:pPr>
      <w:r>
        <w:rPr>
          <w:rStyle w:val="a3"/>
        </w:rPr>
        <w:t>Скромная, но решительная Валя Чернышева, молодой агроном, упорно боролась с неполадками в колхозе, возглавляемом Лизаветой Урагановой. Девушка с радостью узнала о приезде нового главного агронома МТС Са</w:t>
      </w:r>
      <w:r>
        <w:rPr>
          <w:rStyle w:val="a3"/>
        </w:rPr>
        <w:softHyphen/>
        <w:t>вицкого: ей очень нужны были совет и помощь старшею опытного товарища. Но скоро Валя убедилась, что вместе с Савицким в ее жизнь вошло большое, настоящее чувство. Главный агроном, обремененный заботами о своих девоч</w:t>
      </w:r>
      <w:r>
        <w:rPr>
          <w:rStyle w:val="a3"/>
        </w:rPr>
        <w:softHyphen/>
        <w:t>ках, оставшихся без матери, с благодарностью встретил участие и внимание, которые девушка проявила к его детям. Однажды Валя весь свои отпуск провела добровольной сиделкой у постели заболевшей дочери Савицкого. Между тем наступила горячая пора весенних полевых работ. Чернышева пропадала в полях, но мысль о любимом человеке не оставляла ее. Она невольно сравнила себя с Лизаветой Урагановой, полюбившей женатого человека, директора МТС Холина. Валя решила рассказать Лизавете о том,</w:t>
      </w:r>
    </w:p>
    <w:p w14:paraId="1B28124C" w14:textId="77777777" w:rsidR="006F3561" w:rsidRDefault="00000000">
      <w:pPr>
        <w:pStyle w:val="1"/>
        <w:spacing w:line="214" w:lineRule="auto"/>
        <w:ind w:firstLine="0"/>
        <w:jc w:val="both"/>
      </w:pPr>
      <w:r>
        <w:rPr>
          <w:rStyle w:val="a3"/>
        </w:rPr>
        <w:lastRenderedPageBreak/>
        <w:t>какое горе та причинила хорошей и душевной Катерине Онисимовне, жене Холина. Но в ответ девушка услышала повесть о судьбе женщины, потеряв</w:t>
      </w:r>
      <w:r>
        <w:rPr>
          <w:rStyle w:val="a3"/>
        </w:rPr>
        <w:softHyphen/>
        <w:t>шей на фронте мужа, о сыне, оставшемся без отца, о выстраданном Лизаветой праве на свою позднюю любовь. Валя поняла, что не вправе была судить Лизавету и Холина Поняла это и Катерина Онисимовна. Видя, как мучается муж, она сама предложила ему расстаться Холин переехал к Ураыновой. Счастливый, он посоветовал Савицкому, уезжавшему в командировку в областной центр, добиться решительного слова от Клавдии —женщины, с которой Савицкий учился в одном институте и бывшей ему когда-то небез</w:t>
      </w:r>
      <w:r>
        <w:rPr>
          <w:rStyle w:val="a3"/>
        </w:rPr>
        <w:softHyphen/>
        <w:t xml:space="preserve">различной Случайно услышав этот разюнор, Валя решила уехать в другой город. Но девушка не знала, что для главного </w:t>
      </w:r>
      <w:r>
        <w:rPr>
          <w:rStyle w:val="a3"/>
          <w:lang w:val="es-ES" w:eastAsia="es-ES"/>
        </w:rPr>
        <w:t xml:space="preserve">ai </w:t>
      </w:r>
      <w:r>
        <w:rPr>
          <w:rStyle w:val="a3"/>
        </w:rPr>
        <w:t>роиома она давно уже пере</w:t>
      </w:r>
      <w:r>
        <w:rPr>
          <w:rStyle w:val="a3"/>
        </w:rPr>
        <w:softHyphen/>
        <w:t>стала быть только старательной помощницей. Савицкий возвратился из города, когда поезд с Валей отошел от перрона, увозя человека, ставшего для Савицкого самым дорогим и близким.</w:t>
      </w:r>
    </w:p>
    <w:p w14:paraId="6B52A488" w14:textId="77777777" w:rsidR="006F3561" w:rsidRDefault="00000000">
      <w:pPr>
        <w:pStyle w:val="1"/>
        <w:spacing w:after="120" w:line="214" w:lineRule="auto"/>
        <w:jc w:val="both"/>
      </w:pPr>
      <w:r>
        <w:rPr>
          <w:rStyle w:val="a3"/>
        </w:rPr>
        <w:t>Библиография. «Советская культура», 14.III 1957; «Ульянов</w:t>
      </w:r>
      <w:r>
        <w:rPr>
          <w:rStyle w:val="a3"/>
        </w:rPr>
        <w:softHyphen/>
        <w:t>ская правда», 16 III 1957- «Призыв», Владимир, 15 III 1957</w:t>
      </w:r>
    </w:p>
    <w:p w14:paraId="5C7ED4B7" w14:textId="77777777" w:rsidR="006F3561" w:rsidRDefault="00000000">
      <w:pPr>
        <w:pStyle w:val="1"/>
        <w:numPr>
          <w:ilvl w:val="0"/>
          <w:numId w:val="70"/>
        </w:numPr>
        <w:tabs>
          <w:tab w:val="left" w:pos="447"/>
        </w:tabs>
        <w:spacing w:line="211" w:lineRule="auto"/>
        <w:ind w:firstLine="0"/>
        <w:jc w:val="both"/>
      </w:pPr>
      <w:r>
        <w:rPr>
          <w:rStyle w:val="a3"/>
        </w:rPr>
        <w:t>ПОСЕЯЛИ ДЕВУШКИ ЛЕН. Драма, цв., 9 ч., 2495 л, Белорусь- фильм, 1956 г., ВЭ 10.IX 1956 г.</w:t>
      </w:r>
    </w:p>
    <w:p w14:paraId="08B34C1F" w14:textId="77777777" w:rsidR="006F3561" w:rsidRDefault="00000000">
      <w:pPr>
        <w:pStyle w:val="1"/>
        <w:spacing w:line="211" w:lineRule="auto"/>
        <w:jc w:val="both"/>
      </w:pPr>
      <w:r>
        <w:rPr>
          <w:rStyle w:val="a3"/>
        </w:rPr>
        <w:t>Авт сцен Е Помещиков; реж.-пост. В. Корш-Саблин; опер. В. Оку- лич; худ. Е. Ганкин, композ. Д. Лукас; звукоопер. К. Бакк, В. Устименко.</w:t>
      </w:r>
    </w:p>
    <w:p w14:paraId="617BFA5B" w14:textId="77777777" w:rsidR="006F3561" w:rsidRDefault="00000000">
      <w:pPr>
        <w:pStyle w:val="1"/>
        <w:spacing w:line="211" w:lineRule="auto"/>
        <w:jc w:val="both"/>
      </w:pPr>
      <w:r>
        <w:rPr>
          <w:rStyle w:val="a3"/>
        </w:rPr>
        <w:t>Реж. Н. Бриллиантщикова; ассист. реж. Н. Савва, Б. Степанов, ассист. реж. по монтажу Е. Аксененко; ассист опер. Л. Аксененко, М Юре</w:t>
      </w:r>
      <w:r>
        <w:rPr>
          <w:rStyle w:val="a3"/>
        </w:rPr>
        <w:softHyphen/>
        <w:t>вич; худ-грим. Р. Никитин; худ. комб. съемок Г Цеявловский; авт. тек</w:t>
      </w:r>
      <w:r>
        <w:rPr>
          <w:rStyle w:val="a3"/>
        </w:rPr>
        <w:softHyphen/>
        <w:t>ста песен А. Астрейко; дирижер Ю. Бсльзацкий; дир. картины С. Рабинов.</w:t>
      </w:r>
    </w:p>
    <w:p w14:paraId="6C405EA1" w14:textId="77777777" w:rsidR="006F3561" w:rsidRDefault="00000000">
      <w:pPr>
        <w:pStyle w:val="1"/>
        <w:spacing w:line="211" w:lineRule="auto"/>
        <w:jc w:val="both"/>
      </w:pPr>
      <w:r>
        <w:rPr>
          <w:rStyle w:val="a3"/>
        </w:rPr>
        <w:t>В ролях: Е. Тяпкина (Варвара Григорьевна, председатель колхоза), Л. Фричинский (Явка, ее сын), 3. Степанова (Надсйка Красович, звенье</w:t>
      </w:r>
      <w:r>
        <w:rPr>
          <w:rStyle w:val="a3"/>
        </w:rPr>
        <w:softHyphen/>
        <w:t>вая-льновод), Б Кардунов (Григорий Павлович, директор МТС), Л Собо</w:t>
      </w:r>
      <w:r>
        <w:rPr>
          <w:rStyle w:val="a3"/>
        </w:rPr>
        <w:softHyphen/>
        <w:t>левская (Зося Королева), Т Трушина (Марья Захаровна, ее мать), Г Гле</w:t>
      </w:r>
      <w:r>
        <w:rPr>
          <w:rStyle w:val="a3"/>
        </w:rPr>
        <w:softHyphen/>
        <w:t>бов (агроном колхоза), В Кравченко (Дарья, колхозница), Л. Семенова (Лариса Ивановна, мать Григория), Н. Алисова (Лиза, жена Григория), А Ильинский (дед Бабак), П Пекур (агроном МТС), А Лихачев (механик)</w:t>
      </w:r>
    </w:p>
    <w:p w14:paraId="7C7B4411" w14:textId="77777777" w:rsidR="006F3561" w:rsidRDefault="00000000">
      <w:pPr>
        <w:pStyle w:val="1"/>
        <w:spacing w:line="211" w:lineRule="auto"/>
        <w:jc w:val="both"/>
      </w:pPr>
      <w:r>
        <w:rPr>
          <w:rStyle w:val="a3"/>
        </w:rPr>
        <w:t>О жизйи и труде колхозников и механизаторов Белоруссии.</w:t>
      </w:r>
    </w:p>
    <w:p w14:paraId="1FEF2A80" w14:textId="77777777" w:rsidR="006F3561" w:rsidRDefault="00000000">
      <w:pPr>
        <w:pStyle w:val="1"/>
        <w:spacing w:after="120" w:line="211" w:lineRule="auto"/>
        <w:jc w:val="both"/>
      </w:pPr>
      <w:r>
        <w:rPr>
          <w:noProof/>
        </w:rPr>
        <mc:AlternateContent>
          <mc:Choice Requires="wps">
            <w:drawing>
              <wp:anchor distT="0" distB="0" distL="114300" distR="114300" simplePos="0" relativeHeight="125829452" behindDoc="0" locked="0" layoutInCell="1" allowOverlap="1" wp14:anchorId="6379AEBA" wp14:editId="4E30F0FB">
                <wp:simplePos x="0" y="0"/>
                <wp:positionH relativeFrom="page">
                  <wp:posOffset>5186680</wp:posOffset>
                </wp:positionH>
                <wp:positionV relativeFrom="paragraph">
                  <wp:posOffset>2044700</wp:posOffset>
                </wp:positionV>
                <wp:extent cx="146050" cy="95885"/>
                <wp:effectExtent l="0" t="0" r="0" b="0"/>
                <wp:wrapSquare wrapText="bothSides"/>
                <wp:docPr id="970" name="Shape 970"/>
                <wp:cNvGraphicFramePr/>
                <a:graphic xmlns:a="http://schemas.openxmlformats.org/drawingml/2006/main">
                  <a:graphicData uri="http://schemas.microsoft.com/office/word/2010/wordprocessingShape">
                    <wps:wsp>
                      <wps:cNvSpPr txBox="1"/>
                      <wps:spPr>
                        <a:xfrm>
                          <a:off x="0" y="0"/>
                          <a:ext cx="146050" cy="95885"/>
                        </a:xfrm>
                        <a:prstGeom prst="rect">
                          <a:avLst/>
                        </a:prstGeom>
                        <a:noFill/>
                      </wps:spPr>
                      <wps:txbx>
                        <w:txbxContent>
                          <w:p w14:paraId="34B6B7CA" w14:textId="77777777" w:rsidR="006F3561" w:rsidRDefault="00000000">
                            <w:pPr>
                              <w:pStyle w:val="22"/>
                              <w:spacing w:after="0"/>
                              <w:jc w:val="left"/>
                              <w:rPr>
                                <w:sz w:val="11"/>
                                <w:szCs w:val="11"/>
                              </w:rPr>
                            </w:pPr>
                            <w:r>
                              <w:rPr>
                                <w:rStyle w:val="21"/>
                                <w:sz w:val="11"/>
                                <w:szCs w:val="11"/>
                              </w:rPr>
                              <w:t>657</w:t>
                            </w:r>
                          </w:p>
                        </w:txbxContent>
                      </wps:txbx>
                      <wps:bodyPr wrap="none" lIns="0" tIns="0" rIns="0" bIns="0"/>
                    </wps:wsp>
                  </a:graphicData>
                </a:graphic>
              </wp:anchor>
            </w:drawing>
          </mc:Choice>
          <mc:Fallback>
            <w:pict>
              <v:shape id="_x0000_s1996" type="#_x0000_t202" style="position:absolute;margin-left:408.40000000000003pt;margin-top:161.pt;width:11.5pt;height:7.5499999999999998pt;z-index:-125829301;mso-wrap-distance-left:9.pt;mso-wrap-distance-right:9.pt;mso-position-horizontal-relative:page" filled="f" stroked="f">
                <v:textbox inset="0,0,0,0">
                  <w:txbxContent>
                    <w:p>
                      <w:pPr>
                        <w:pStyle w:val="Style15"/>
                        <w:keepNext w:val="0"/>
                        <w:keepLines w:val="0"/>
                        <w:widowControl w:val="0"/>
                        <w:shd w:val="clear" w:color="auto" w:fill="auto"/>
                        <w:bidi w:val="0"/>
                        <w:spacing w:before="0" w:after="0" w:line="240" w:lineRule="auto"/>
                        <w:ind w:left="0" w:right="0" w:firstLine="0"/>
                        <w:jc w:val="left"/>
                        <w:rPr>
                          <w:sz w:val="11"/>
                          <w:szCs w:val="11"/>
                        </w:rPr>
                      </w:pPr>
                      <w:r>
                        <w:rPr>
                          <w:rStyle w:val="CharStyle16"/>
                          <w:sz w:val="11"/>
                          <w:szCs w:val="11"/>
                        </w:rPr>
                        <w:t>657</w:t>
                      </w:r>
                    </w:p>
                  </w:txbxContent>
                </v:textbox>
                <w10:wrap type="square" anchorx="page"/>
              </v:shape>
            </w:pict>
          </mc:Fallback>
        </mc:AlternateContent>
      </w:r>
      <w:r>
        <w:rPr>
          <w:rStyle w:val="a3"/>
        </w:rPr>
        <w:t>Молодой звеньевой Надейкс за высокий урожай льна на Всесоюзной сельскохозяйственной выставке вручили медаль В ответ на награду она дает слово вдвое увеличить урожай. Однако многие члены ее звена считают, что на их землях столько льна не соберешь. Увеличение же посевной пло</w:t>
      </w:r>
      <w:r>
        <w:rPr>
          <w:rStyle w:val="a3"/>
        </w:rPr>
        <w:softHyphen/>
        <w:t>щади невозможно — поля засорены валунами Уже давно за Надейкой ухаживает лесник Янка. Но напрасно считает он ее своей невестой Девушка не собирается выходить за него замуж Желая досадить Надеике, Янка решает уехать на целину. Но мать Янки, председатель колхоза, видя, чем вызвано это намерение сына, не отпускает его О своей неудаче Янка рассказывает однажды трактористке Зосе Он не подозревает, что Зося дав</w:t>
      </w:r>
      <w:r>
        <w:rPr>
          <w:rStyle w:val="a3"/>
        </w:rPr>
        <w:softHyphen/>
        <w:t>но уже любит его. Постепенно Янка заинтересовывается профессией весе</w:t>
      </w:r>
      <w:r>
        <w:rPr>
          <w:rStyle w:val="a3"/>
        </w:rPr>
        <w:softHyphen/>
        <w:t>лой и чуткой девушки С ее помощью он становится трактористом. Креп</w:t>
      </w:r>
      <w:r>
        <w:rPr>
          <w:rStyle w:val="a3"/>
        </w:rPr>
        <w:softHyphen/>
        <w:t>кая дружба, возникшая между молодыми людьми, постепенно перерастает в любовь. Между тем Надейка ведет борьбу за повышение урожайности. Звеньевой нелегко, низка трудовая дисциплина, не дождешься помощи аг- роиома-канцеляриоа Настоящую поддержку Надейка получает от нового директора МТС Григория Павловича. Приехав с завода по зову партии, он горячо берется за дело Работа сближает Надейку и Григория С горечью девушка узнает, что Григорий женат и у него есть дочь. Григорий уже давно не живет со своей женой Лизой, эгоистичной и избалованной женщиной, однако никакие объяснения Григория не действуют на Надейку, решившую скрепя сердце подавить свое чувство. Положение, кажущееся безвыходным,</w:t>
      </w:r>
    </w:p>
    <w:p w14:paraId="353E40C0" w14:textId="77777777" w:rsidR="006F3561" w:rsidRDefault="00000000">
      <w:pPr>
        <w:pStyle w:val="22"/>
        <w:spacing w:after="120"/>
        <w:jc w:val="both"/>
        <w:rPr>
          <w:sz w:val="11"/>
          <w:szCs w:val="11"/>
        </w:rPr>
        <w:sectPr w:rsidR="006F3561">
          <w:footerReference w:type="even" r:id="rId713"/>
          <w:footerReference w:type="default" r:id="rId714"/>
          <w:pgSz w:w="11906" w:h="16838"/>
          <w:pgMar w:top="4380" w:right="3508" w:bottom="4174" w:left="3508" w:header="3952" w:footer="3746" w:gutter="0"/>
          <w:pgNumType w:start="658"/>
          <w:cols w:space="720"/>
          <w:noEndnote/>
          <w:docGrid w:linePitch="360"/>
        </w:sectPr>
      </w:pPr>
      <w:r>
        <w:rPr>
          <w:rStyle w:val="21"/>
          <w:sz w:val="11"/>
          <w:szCs w:val="11"/>
        </w:rPr>
        <w:t>42 Заказ .V 778. Том И</w:t>
      </w:r>
    </w:p>
    <w:p w14:paraId="3046CDD5" w14:textId="77777777" w:rsidR="006F3561" w:rsidRDefault="00000000">
      <w:pPr>
        <w:pStyle w:val="1"/>
        <w:spacing w:before="240" w:line="214" w:lineRule="auto"/>
        <w:ind w:firstLine="0"/>
        <w:jc w:val="both"/>
      </w:pPr>
      <w:r>
        <w:rPr>
          <w:rStyle w:val="a3"/>
        </w:rPr>
        <w:lastRenderedPageBreak/>
        <w:t>разрешается благополучно: уезжая на курорт, Лиза привозит дочь в дерев</w:t>
      </w:r>
      <w:r>
        <w:rPr>
          <w:rStyle w:val="a3"/>
        </w:rPr>
        <w:softHyphen/>
        <w:t>ню. После разговора с матерью Григория она соглашается на развод.</w:t>
      </w:r>
    </w:p>
    <w:p w14:paraId="2753342E" w14:textId="77777777" w:rsidR="006F3561" w:rsidRDefault="00000000">
      <w:pPr>
        <w:pStyle w:val="1"/>
        <w:spacing w:after="140" w:line="214" w:lineRule="auto"/>
        <w:ind w:firstLine="320"/>
        <w:jc w:val="both"/>
      </w:pPr>
      <w:r>
        <w:rPr>
          <w:rStyle w:val="a3"/>
        </w:rPr>
        <w:t>Библиография: «Комсомольская правда», 9.IX 1956; «Колхоз</w:t>
      </w:r>
      <w:r>
        <w:rPr>
          <w:rStyle w:val="a3"/>
        </w:rPr>
        <w:softHyphen/>
        <w:t>ная правда», Минск, 7.IX 1956, «Заря», Брест, 2.IX 1956; «Правда Украи</w:t>
      </w:r>
      <w:r>
        <w:rPr>
          <w:rStyle w:val="a3"/>
        </w:rPr>
        <w:softHyphen/>
        <w:t>ны», Киев, 12.IX 1956, «Коммунист Таджикистана», Сталипабад, 16 IX 1956.</w:t>
      </w:r>
    </w:p>
    <w:p w14:paraId="3E058D58" w14:textId="77777777" w:rsidR="006F3561" w:rsidRDefault="00000000">
      <w:pPr>
        <w:pStyle w:val="1"/>
        <w:numPr>
          <w:ilvl w:val="0"/>
          <w:numId w:val="70"/>
        </w:numPr>
        <w:tabs>
          <w:tab w:val="left" w:pos="435"/>
        </w:tabs>
        <w:spacing w:line="211" w:lineRule="auto"/>
        <w:ind w:firstLine="0"/>
        <w:jc w:val="both"/>
      </w:pPr>
      <w:r>
        <w:rPr>
          <w:rStyle w:val="a3"/>
        </w:rPr>
        <w:t>ПОСЛЕ ШТОРМА. Драма, 10 ч , 2628 л, Рижская киностудия, (производство и дубляж), 1956 г., ВЭ 16.11 1957 г.</w:t>
      </w:r>
    </w:p>
    <w:p w14:paraId="760C517E" w14:textId="77777777" w:rsidR="006F3561" w:rsidRDefault="00000000">
      <w:pPr>
        <w:pStyle w:val="1"/>
        <w:spacing w:line="211" w:lineRule="auto"/>
        <w:ind w:firstLine="320"/>
        <w:jc w:val="both"/>
      </w:pPr>
      <w:r>
        <w:rPr>
          <w:rStyle w:val="a3"/>
        </w:rPr>
        <w:t>Авт. сцен. Ф Кнорре; реж.-пост. Э. Пенцлин, Ф. Кнорре; опер. Ю. Фо гельман; худ. Г Ликумс; композ. Я- Медынь; звукоопер. А. Патрикеева</w:t>
      </w:r>
    </w:p>
    <w:p w14:paraId="519F3786" w14:textId="77777777" w:rsidR="006F3561" w:rsidRDefault="00000000">
      <w:pPr>
        <w:pStyle w:val="1"/>
        <w:spacing w:line="211" w:lineRule="auto"/>
        <w:ind w:firstLine="320"/>
        <w:jc w:val="both"/>
      </w:pPr>
      <w:r>
        <w:rPr>
          <w:rStyle w:val="a3"/>
        </w:rPr>
        <w:t>Реж. В. Круминьш, Л. Лейманис; авт. русск. текста песни Л. Прозе ровский; авт. муз. песни Н. Золотонос; монтаж. Б. Погребинская; консульт. капитан дальнего плавания Г Мезенцев; дирижер Э. 'Тоне; дир. картины 3 Ицков</w:t>
      </w:r>
    </w:p>
    <w:p w14:paraId="6421E71E" w14:textId="77777777" w:rsidR="006F3561" w:rsidRDefault="00000000">
      <w:pPr>
        <w:pStyle w:val="1"/>
        <w:spacing w:line="211" w:lineRule="auto"/>
        <w:ind w:firstLine="320"/>
        <w:jc w:val="both"/>
      </w:pPr>
      <w:r>
        <w:rPr>
          <w:rStyle w:val="a3"/>
        </w:rPr>
        <w:t>Реж. дубляжа А Лирова; звукоопер. С. Трегулова.</w:t>
      </w:r>
    </w:p>
    <w:p w14:paraId="03AC6921" w14:textId="77777777" w:rsidR="006F3561" w:rsidRDefault="00000000">
      <w:pPr>
        <w:pStyle w:val="1"/>
        <w:spacing w:line="211" w:lineRule="auto"/>
        <w:ind w:firstLine="320"/>
        <w:jc w:val="both"/>
      </w:pPr>
      <w:r>
        <w:rPr>
          <w:rStyle w:val="a3"/>
        </w:rPr>
        <w:t>В ролях: Ж- Катлап, дубл. М Бернес (Спрогис), В. Артман, дубл. П. Карповская (Рута), И Гульбе, дубл. Т Денисова (Айна), А Клинт, дубл А. Волгина (бабушка), Дз Ритенбергс, дубл. Е. Романова (Мигда). А. Гулбе, дубл. Н. Пендраковская (Велта), Э. Павул, дубл. П Горин (Юрис), В. Заидберг, дубл. Н. Соколовский (Доспехин), Б. Праудынь (Бирзе), А. Вилк, дубл. Ю Юровский (Ронис), Г Авен, дубл. В. Гофрат (Гулбис), А. Яунушан, дубл. А. Аугшком (Калашников), А. Димитер, дубл- В. Жук (адвокат), О. Леяскальне, А. Абеле, А. Янсон, Л. Стерстыньш, М. Вердыньш.</w:t>
      </w:r>
    </w:p>
    <w:p w14:paraId="0849DACD" w14:textId="77777777" w:rsidR="006F3561" w:rsidRDefault="00000000">
      <w:pPr>
        <w:pStyle w:val="1"/>
        <w:spacing w:line="211" w:lineRule="auto"/>
        <w:ind w:firstLine="320"/>
        <w:jc w:val="both"/>
      </w:pPr>
      <w:r>
        <w:rPr>
          <w:rStyle w:val="a3"/>
        </w:rPr>
        <w:t>О людях, проявивших принципиальность и стойкость в борьбе с бюро</w:t>
      </w:r>
      <w:r>
        <w:rPr>
          <w:rStyle w:val="a3"/>
        </w:rPr>
        <w:softHyphen/>
        <w:t>кратами и карьеристами.</w:t>
      </w:r>
    </w:p>
    <w:p w14:paraId="145BACB6" w14:textId="77777777" w:rsidR="006F3561" w:rsidRDefault="00000000">
      <w:pPr>
        <w:pStyle w:val="1"/>
        <w:spacing w:line="211" w:lineRule="auto"/>
        <w:ind w:firstLine="320"/>
        <w:jc w:val="both"/>
      </w:pPr>
      <w:r>
        <w:rPr>
          <w:rStyle w:val="a3"/>
        </w:rPr>
        <w:t>Наши дни. Ответственный работник одного из пароходств Ронис не при</w:t>
      </w:r>
      <w:r>
        <w:rPr>
          <w:rStyle w:val="a3"/>
        </w:rPr>
        <w:softHyphen/>
        <w:t>нял своевременно мер по оказанию помощи рыболовецкому сейнеру «Банга». После шторма судно не вернулось в порт. Стремясь замести следы преступ</w:t>
      </w:r>
      <w:r>
        <w:rPr>
          <w:rStyle w:val="a3"/>
        </w:rPr>
        <w:softHyphen/>
        <w:t>ления, Ронис переложил вину на капитана морского парохода «Даугава» Спрогиса. Капитан был отстранен от командования судном. Но он не пал духом и поступил в городской гараж, где работал в дни своей молодости Жена Спрогиса, Рута, болезненно восприняла весть о том, что ее муж, из</w:t>
      </w:r>
      <w:r>
        <w:rPr>
          <w:rStyle w:val="a3"/>
        </w:rPr>
        <w:softHyphen/>
        <w:t>вестный капитан дальнего плавания, стал простым шофером. Она ушла от Спрогиса. Когда через некоторое время пропавший сейнер благополучно вернулся в порт, окопавшиеся в пароходстве чиновники вновь попытались оклеветать Спрогиса. Советский суд стал на защиту честного человека. Капитан Спрогис занял свое место на борту «Даугавы». Вскоре к нему вер</w:t>
      </w:r>
      <w:r>
        <w:rPr>
          <w:rStyle w:val="a3"/>
        </w:rPr>
        <w:softHyphen/>
        <w:t>нулась осознавшая свою ошибку Рута.</w:t>
      </w:r>
    </w:p>
    <w:p w14:paraId="1BFD8B79" w14:textId="77777777" w:rsidR="006F3561" w:rsidRDefault="00000000">
      <w:pPr>
        <w:pStyle w:val="1"/>
        <w:spacing w:after="140" w:line="211" w:lineRule="auto"/>
        <w:ind w:firstLine="320"/>
        <w:jc w:val="both"/>
      </w:pPr>
      <w:r>
        <w:rPr>
          <w:rStyle w:val="a3"/>
        </w:rPr>
        <w:t>Библиография: «Советская культура», 9.III 1957; «Советская Латвия», Рига, 29.Х11 1956; «Красное знамя» Сочи, 9.Ш 1957</w:t>
      </w:r>
    </w:p>
    <w:p w14:paraId="68DC7420" w14:textId="77777777" w:rsidR="006F3561" w:rsidRDefault="00000000">
      <w:pPr>
        <w:pStyle w:val="1"/>
        <w:numPr>
          <w:ilvl w:val="0"/>
          <w:numId w:val="70"/>
        </w:numPr>
        <w:tabs>
          <w:tab w:val="left" w:pos="445"/>
        </w:tabs>
        <w:spacing w:line="211" w:lineRule="auto"/>
        <w:ind w:firstLine="0"/>
        <w:jc w:val="both"/>
      </w:pPr>
      <w:r>
        <w:rPr>
          <w:rStyle w:val="a3"/>
        </w:rPr>
        <w:t>ПОЭТ Драма, 10 ч., 2650 л, Мосфильм, 1956 г., ВЭ 9.11 1957 г.</w:t>
      </w:r>
    </w:p>
    <w:p w14:paraId="6C5FE14A" w14:textId="77777777" w:rsidR="006F3561" w:rsidRDefault="00000000">
      <w:pPr>
        <w:pStyle w:val="1"/>
        <w:spacing w:line="211" w:lineRule="auto"/>
        <w:ind w:firstLine="320"/>
        <w:jc w:val="both"/>
      </w:pPr>
      <w:r>
        <w:rPr>
          <w:rStyle w:val="a3"/>
        </w:rPr>
        <w:t>Авт. сцен. В. Катаев; реж.-пост. Б Барнет; опер. В. Николаев; худ. Л. Шенгелия; композ. В. Юровский; звукоопер. Р. Моргачева.</w:t>
      </w:r>
    </w:p>
    <w:p w14:paraId="3552C2C7" w14:textId="77777777" w:rsidR="006F3561" w:rsidRDefault="00000000">
      <w:pPr>
        <w:pStyle w:val="1"/>
        <w:spacing w:line="211" w:lineRule="auto"/>
        <w:ind w:firstLine="320"/>
        <w:jc w:val="both"/>
      </w:pPr>
      <w:r>
        <w:rPr>
          <w:rStyle w:val="a3"/>
        </w:rPr>
        <w:t>Реж. Л. Брожовский; опер. комб. съемок Б. Хренников; монтаж. К- Москвина; грим. М. Маслова; ред. Г Марьямов; дирижер Г Гамбург; дир. картины О. Караев.</w:t>
      </w:r>
    </w:p>
    <w:p w14:paraId="43071F8A" w14:textId="77777777" w:rsidR="006F3561" w:rsidRDefault="00000000">
      <w:pPr>
        <w:pStyle w:val="1"/>
        <w:spacing w:after="140" w:line="211" w:lineRule="auto"/>
        <w:ind w:firstLine="320"/>
        <w:jc w:val="both"/>
      </w:pPr>
      <w:r>
        <w:rPr>
          <w:rStyle w:val="a3"/>
        </w:rPr>
        <w:t>В ролях: Н. Крючков (Царев), И. Извицкая (Ольга), С. Дворецкий (Та</w:t>
      </w:r>
      <w:r>
        <w:rPr>
          <w:rStyle w:val="a3"/>
        </w:rPr>
        <w:softHyphen/>
        <w:t>расов), 3. Федорова (мать Тарасова), И. Колин (Гуральник), О. Викландт (мадам Гуральник), ГТ. Алейников (солдат), В. Ларионов (Орловский), Г. Георгиу (отец Орловского), И. Коваль-Самборский (полковник), В. Ал</w:t>
      </w:r>
      <w:r>
        <w:rPr>
          <w:rStyle w:val="a3"/>
        </w:rPr>
        <w:softHyphen/>
        <w:t>тайская, П. Березов, В. Гафт, Т Гурецкая, Р. Зеленая, И. Шаляпина, Г Шпигель, Э. Геллер, Н. Новлянский.</w:t>
      </w:r>
    </w:p>
    <w:p w14:paraId="0351C368" w14:textId="77777777" w:rsidR="006F3561" w:rsidRDefault="00000000">
      <w:pPr>
        <w:pStyle w:val="1"/>
        <w:spacing w:line="211" w:lineRule="auto"/>
        <w:ind w:firstLine="280"/>
        <w:jc w:val="both"/>
      </w:pPr>
      <w:r>
        <w:rPr>
          <w:rStyle w:val="a3"/>
        </w:rPr>
        <w:t>О молодом поэте, отдавшем свой талант служению революции.</w:t>
      </w:r>
    </w:p>
    <w:p w14:paraId="72C23130" w14:textId="77777777" w:rsidR="006F3561" w:rsidRDefault="00000000">
      <w:pPr>
        <w:pStyle w:val="1"/>
        <w:spacing w:line="211" w:lineRule="auto"/>
        <w:jc w:val="both"/>
      </w:pPr>
      <w:r>
        <w:rPr>
          <w:rStyle w:val="a3"/>
        </w:rPr>
        <w:t>Годы гражданской войны. Один из южных портовых городов. В не</w:t>
      </w:r>
      <w:r>
        <w:rPr>
          <w:rStyle w:val="a3"/>
        </w:rPr>
        <w:softHyphen/>
        <w:t>большом зале выступают местные поэты: бывший поручик царской армии Орловский, аптекарь Гуральник и Николай Тарасов. В зал входит военный патруль во главе с матросом Царевым, начинается проверка документов. Здесь впервые Николай Тарасов встречает помощницу Царева, Олю Да</w:t>
      </w:r>
      <w:r>
        <w:rPr>
          <w:rStyle w:val="a3"/>
        </w:rPr>
        <w:softHyphen/>
        <w:t xml:space="preserve">нилову. Вскоре Оля приходит к </w:t>
      </w:r>
      <w:r>
        <w:rPr>
          <w:rStyle w:val="a3"/>
        </w:rPr>
        <w:lastRenderedPageBreak/>
        <w:t>Николаю домой, в сырой подвал, чтобы по поручению Совета переселить его и мать в светлую квартиру, отобранную у богачей. Между молодыми людьми возникает дружба. Николай помогает Оле в подготовке к празднику 1 Мая. Стихи молодого поэта, его эпиграммы, направленные против врагов революции, восторженно принимаются моло</w:t>
      </w:r>
      <w:r>
        <w:rPr>
          <w:rStyle w:val="a3"/>
        </w:rPr>
        <w:softHyphen/>
        <w:t>дежью... Но вот в городе происходит контрреволюционный переворот, под</w:t>
      </w:r>
      <w:r>
        <w:rPr>
          <w:rStyle w:val="a3"/>
        </w:rPr>
        <w:softHyphen/>
        <w:t>держанный войсками интервентов. Заболевший тифом Николай попадает в руки врагов. На допросе у Орловского, ставшего офицером контрразвед</w:t>
      </w:r>
      <w:r>
        <w:rPr>
          <w:rStyle w:val="a3"/>
        </w:rPr>
        <w:softHyphen/>
        <w:t>ки, молодой поэт отказывается подписать документ, который объявляет «заблуждением» работу Тарасова в Совете. Николая вместе с группой ком</w:t>
      </w:r>
      <w:r>
        <w:rPr>
          <w:rStyle w:val="a3"/>
        </w:rPr>
        <w:softHyphen/>
        <w:t>мунистов ведут на расстрел. Но Царев во главе отряда боевых товарищей выручает их. Николай и Ольга прячутся в доме аптекаря Гуральника. Вскоре Николай получает задание Царева связаться с наступающей на город дивизией Котовского. С помощью революционно настроенного сол</w:t>
      </w:r>
      <w:r>
        <w:rPr>
          <w:rStyle w:val="a3"/>
        </w:rPr>
        <w:softHyphen/>
        <w:t>дата французской армии Тарасову удается выполнив задание. В городе, освобожденном от власти белых, молодой поэт читает свои стихи, посвя</w:t>
      </w:r>
      <w:r>
        <w:rPr>
          <w:rStyle w:val="a3"/>
        </w:rPr>
        <w:softHyphen/>
        <w:t>щенные революции.</w:t>
      </w:r>
    </w:p>
    <w:p w14:paraId="1EE5F86D" w14:textId="77777777" w:rsidR="006F3561" w:rsidRDefault="00000000">
      <w:pPr>
        <w:pStyle w:val="1"/>
        <w:spacing w:after="120" w:line="211" w:lineRule="auto"/>
        <w:jc w:val="both"/>
      </w:pPr>
      <w:r>
        <w:rPr>
          <w:rStyle w:val="a3"/>
        </w:rPr>
        <w:t>Библиография: «Советская культура», 20.XII 1956, 25.VII 1957; «Гудок», М., 19.11 1957; «Советский флот», М., 17.11 1957.</w:t>
      </w:r>
    </w:p>
    <w:p w14:paraId="77782D0F" w14:textId="77777777" w:rsidR="006F3561" w:rsidRDefault="00000000">
      <w:pPr>
        <w:pStyle w:val="1"/>
        <w:numPr>
          <w:ilvl w:val="0"/>
          <w:numId w:val="70"/>
        </w:numPr>
        <w:tabs>
          <w:tab w:val="left" w:pos="440"/>
        </w:tabs>
        <w:spacing w:line="211" w:lineRule="auto"/>
        <w:ind w:firstLine="0"/>
        <w:jc w:val="both"/>
      </w:pPr>
      <w:r>
        <w:rPr>
          <w:rStyle w:val="a3"/>
        </w:rPr>
        <w:t>ПРИЗВАНИЕ. Драма, 9 ч., 2571 л, киностудия им. М. Горького, 1956 г., ВЭ 5.11 1957 г.</w:t>
      </w:r>
    </w:p>
    <w:p w14:paraId="586592E2" w14:textId="77777777" w:rsidR="006F3561" w:rsidRDefault="00000000">
      <w:pPr>
        <w:pStyle w:val="1"/>
        <w:spacing w:line="211" w:lineRule="auto"/>
        <w:jc w:val="both"/>
      </w:pPr>
      <w:r>
        <w:rPr>
          <w:rStyle w:val="a3"/>
        </w:rPr>
        <w:t>Авт. сцен. В. Спирина; реж.-пост. М. Федорова; опер. А. Полканов, худ Л. Бессмертнова, И. Захарова; композ. Л. Афанасьев; звукоопер. В. Ерамишев.</w:t>
      </w:r>
    </w:p>
    <w:p w14:paraId="4BC0BA73" w14:textId="77777777" w:rsidR="006F3561" w:rsidRDefault="00000000">
      <w:pPr>
        <w:pStyle w:val="1"/>
        <w:spacing w:line="211" w:lineRule="auto"/>
        <w:jc w:val="both"/>
      </w:pPr>
      <w:r>
        <w:rPr>
          <w:rStyle w:val="a3"/>
        </w:rPr>
        <w:t>Реж. А. Гончарова; монтаж. И. Гордон; комб. съемки: опер. В. Шолина, худ. А. Крылов; ред. В. Погожева; муз. консульт. 3. Финкельштейн; дир. картины О. Колодный.</w:t>
      </w:r>
    </w:p>
    <w:p w14:paraId="3BBD9928" w14:textId="77777777" w:rsidR="006F3561" w:rsidRDefault="00000000">
      <w:pPr>
        <w:pStyle w:val="1"/>
        <w:spacing w:line="211" w:lineRule="auto"/>
        <w:jc w:val="both"/>
      </w:pPr>
      <w:r>
        <w:rPr>
          <w:rStyle w:val="a3"/>
        </w:rPr>
        <w:t>В ролях: Андрюша Демьянов (Алеша Снегирев), Миша Тягунов (Боря Добрынин), Г Белов (профессор Никольский), А. Войцик (Мария Павлов</w:t>
      </w:r>
      <w:r>
        <w:rPr>
          <w:rStyle w:val="a3"/>
        </w:rPr>
        <w:softHyphen/>
        <w:t>на), Л. Галлис (Добрынин), М. Кузнецова (Ирина Львовна), Витя Легошин (Толя Дорожкин), Лена Ильинская (Катя), Павлик Барштейн (Николка)</w:t>
      </w:r>
    </w:p>
    <w:p w14:paraId="73A96307" w14:textId="77777777" w:rsidR="006F3561" w:rsidRDefault="00000000">
      <w:pPr>
        <w:pStyle w:val="1"/>
        <w:spacing w:line="211" w:lineRule="auto"/>
        <w:jc w:val="both"/>
      </w:pPr>
      <w:r>
        <w:rPr>
          <w:rStyle w:val="a3"/>
        </w:rPr>
        <w:t>О расцвете юных талантов в нашей стране.</w:t>
      </w:r>
    </w:p>
    <w:p w14:paraId="4448F908" w14:textId="77777777" w:rsidR="006F3561" w:rsidRDefault="00000000">
      <w:pPr>
        <w:pStyle w:val="1"/>
        <w:spacing w:line="211" w:lineRule="auto"/>
        <w:jc w:val="both"/>
      </w:pPr>
      <w:r>
        <w:rPr>
          <w:rStyle w:val="a3"/>
        </w:rPr>
        <w:t>В годы войны Алеша Снегирев потерял семью. Ее заменили мальчику детский дом и любимая всеми ребятами «мама Маша». Алеша весь свой до</w:t>
      </w:r>
      <w:r>
        <w:rPr>
          <w:rStyle w:val="a3"/>
        </w:rPr>
        <w:softHyphen/>
        <w:t>суг посвящал музыке. Однажды, не испугавшись грозы, мальчик отправился на лодке в город, чтобы попасть на концерт приезжего дирижера Добры</w:t>
      </w:r>
      <w:r>
        <w:rPr>
          <w:rStyle w:val="a3"/>
        </w:rPr>
        <w:softHyphen/>
        <w:t>нина. Добрынин, заметив у Алеши исключительные способности к му</w:t>
      </w:r>
      <w:r>
        <w:rPr>
          <w:rStyle w:val="a3"/>
        </w:rPr>
        <w:softHyphen/>
        <w:t>зыке, усыновил его и привез в Москву, в свою семью. Мальчик стал учиться в той же музыкальной школе, где занимался сын Добрынина, Боря. Мать Бори, Ирина Львовна, мечтала для своего сына о славе виртуоза-пианиста. Она с нетерпением ждала момента, когда ее Боря вместе с отцом-дирижером выступит в концерте учащихся музыкальной школы. Но самовлюбленность избалованного похвалами Бори приводит к тому, что преподаватель музы</w:t>
      </w:r>
      <w:r>
        <w:rPr>
          <w:rStyle w:val="a3"/>
        </w:rPr>
        <w:softHyphen/>
        <w:t>ки профессор Никольский лишает его права выступать. Никольский передает клавир фортепьянного концерта Алеше. Глубоко уязвленный Боря оскорб</w:t>
      </w:r>
      <w:r>
        <w:rPr>
          <w:rStyle w:val="a3"/>
        </w:rPr>
        <w:softHyphen/>
        <w:t>ляет своего названного брата. Алеша уходит из дома. Его оставляет жить у себя профессор Никольский. Потрясенный случившимся, Добрынин понял, как много вреда принесла его сыну слепая любовь матери. Насту-</w:t>
      </w:r>
    </w:p>
    <w:p w14:paraId="3E867A8D" w14:textId="77777777" w:rsidR="006F3561" w:rsidRDefault="00000000">
      <w:pPr>
        <w:pStyle w:val="1"/>
        <w:spacing w:line="214" w:lineRule="auto"/>
        <w:ind w:firstLine="0"/>
        <w:jc w:val="both"/>
      </w:pPr>
      <w:r>
        <w:rPr>
          <w:rStyle w:val="a3"/>
        </w:rPr>
        <w:t>пает долгожданный вечер В освещенном огнями Колонном зале Дома Сою</w:t>
      </w:r>
      <w:r>
        <w:rPr>
          <w:rStyle w:val="a3"/>
        </w:rPr>
        <w:softHyphen/>
        <w:t xml:space="preserve">зов вместе с оркестром под управлением дирижера Добрынина выступает Алеша. Он исполняет фортепьянный концерт. Юному музыканту горячо аплодируют дирижер Добрынин, приехавшая на концерт «мама </w:t>
      </w:r>
      <w:r>
        <w:rPr>
          <w:rStyle w:val="a3"/>
          <w:lang w:val="es-ES" w:eastAsia="es-ES"/>
        </w:rPr>
        <w:t xml:space="preserve">Maiua», </w:t>
      </w:r>
      <w:r>
        <w:rPr>
          <w:rStyle w:val="a3"/>
        </w:rPr>
        <w:t>Ирина Львовна и Боря, аплодирует весь зал</w:t>
      </w:r>
    </w:p>
    <w:p w14:paraId="48185A79" w14:textId="77777777" w:rsidR="006F3561" w:rsidRDefault="00000000">
      <w:pPr>
        <w:pStyle w:val="1"/>
        <w:spacing w:after="120" w:line="214" w:lineRule="auto"/>
        <w:ind w:firstLine="320"/>
        <w:jc w:val="both"/>
      </w:pPr>
      <w:r>
        <w:rPr>
          <w:rStyle w:val="a3"/>
        </w:rPr>
        <w:t>Библиография «Советская культура», 26 II 1957; «Вечерняя Москва», 8.II 1957, «Горьковская правда», 26.11 1957</w:t>
      </w:r>
    </w:p>
    <w:p w14:paraId="6953B955" w14:textId="77777777" w:rsidR="006F3561" w:rsidRDefault="00000000">
      <w:pPr>
        <w:pStyle w:val="1"/>
        <w:numPr>
          <w:ilvl w:val="0"/>
          <w:numId w:val="70"/>
        </w:numPr>
        <w:tabs>
          <w:tab w:val="left" w:pos="445"/>
        </w:tabs>
        <w:spacing w:line="211" w:lineRule="auto"/>
        <w:ind w:firstLine="0"/>
        <w:jc w:val="both"/>
      </w:pPr>
      <w:r>
        <w:rPr>
          <w:rStyle w:val="a3"/>
        </w:rPr>
        <w:t>ПРИКЛЮЧЕНИЯ АРТЕМКИ. Экраниз., цв , 8ч, 2229 л, Лен</w:t>
      </w:r>
      <w:r>
        <w:rPr>
          <w:rStyle w:val="a3"/>
        </w:rPr>
        <w:softHyphen/>
        <w:t>фильм, 1956 г., ВЭ 30.XII 1956 г</w:t>
      </w:r>
    </w:p>
    <w:p w14:paraId="4BF9E8DD" w14:textId="77777777" w:rsidR="006F3561" w:rsidRDefault="00000000">
      <w:pPr>
        <w:pStyle w:val="1"/>
        <w:spacing w:line="211" w:lineRule="auto"/>
        <w:ind w:firstLine="320"/>
        <w:jc w:val="both"/>
      </w:pPr>
      <w:r>
        <w:rPr>
          <w:rStyle w:val="a3"/>
        </w:rPr>
        <w:t xml:space="preserve">Авт. сцен Л. Соловьев; реж.-пост. А. Апсолон, опер. Д. Месхиев, худ С. </w:t>
      </w:r>
      <w:r>
        <w:rPr>
          <w:rStyle w:val="a3"/>
        </w:rPr>
        <w:lastRenderedPageBreak/>
        <w:t>Малкин; композ. В. Пушков, звукоопер Л Вальтер; реж В Садовский; дир. картины П Никашии</w:t>
      </w:r>
    </w:p>
    <w:p w14:paraId="4D675135" w14:textId="77777777" w:rsidR="006F3561" w:rsidRDefault="00000000">
      <w:pPr>
        <w:pStyle w:val="1"/>
        <w:spacing w:line="211" w:lineRule="auto"/>
        <w:ind w:firstLine="320"/>
        <w:jc w:val="both"/>
      </w:pPr>
      <w:r>
        <w:rPr>
          <w:rStyle w:val="a3"/>
        </w:rPr>
        <w:t>В ролях: Боря Александров (Артемка), Т Ромалио (Чемберс Пепе), С. Плотников (Василий), П Савин (Попов), М Трояновский (Кубышка), Т Ларкина (Ляся), Л Галлис (Кальвини), В Полицеймако (пристав), В. Муковозов (Ричард Лур), И. Назаров (капитан), О Жаков, А Абрамов (сыщики), М. Перцовский (Лапиади), Б Дмоховский (жандармский пол</w:t>
      </w:r>
      <w:r>
        <w:rPr>
          <w:rStyle w:val="a3"/>
        </w:rPr>
        <w:softHyphen/>
        <w:t>ковник), Т Алешина (Мотя), Толя Федосеев (Абрикос)</w:t>
      </w:r>
    </w:p>
    <w:p w14:paraId="0FA33FD0" w14:textId="77777777" w:rsidR="006F3561" w:rsidRDefault="00000000">
      <w:pPr>
        <w:pStyle w:val="1"/>
        <w:spacing w:line="211" w:lineRule="auto"/>
        <w:ind w:firstLine="320"/>
        <w:jc w:val="both"/>
      </w:pPr>
      <w:r>
        <w:rPr>
          <w:rStyle w:val="a3"/>
        </w:rPr>
        <w:t>Экранизация детской повести И Василенко «Артемка в цирке».</w:t>
      </w:r>
    </w:p>
    <w:p w14:paraId="04D3D513" w14:textId="77777777" w:rsidR="006F3561" w:rsidRDefault="00000000">
      <w:pPr>
        <w:pStyle w:val="1"/>
        <w:spacing w:line="211" w:lineRule="auto"/>
        <w:ind w:firstLine="320"/>
        <w:jc w:val="both"/>
      </w:pPr>
      <w:r>
        <w:rPr>
          <w:rStyle w:val="a3"/>
        </w:rPr>
        <w:t>На шумном базаре одного из южных приморских городов старой России стояла дощатая будка «холодного сапожника», тринадцатилетнего парень</w:t>
      </w:r>
      <w:r>
        <w:rPr>
          <w:rStyle w:val="a3"/>
        </w:rPr>
        <w:softHyphen/>
        <w:t>ка Артемки, круглого сироты. Однажды в порт пришла шхуна «Красотка». С нее сошли двое пассажиров Это были негр-борец Чемберс Пепе, приехав</w:t>
      </w:r>
      <w:r>
        <w:rPr>
          <w:rStyle w:val="a3"/>
        </w:rPr>
        <w:softHyphen/>
        <w:t>ший выступать в местном цирке, и профессиональный революционер По</w:t>
      </w:r>
      <w:r>
        <w:rPr>
          <w:rStyle w:val="a3"/>
        </w:rPr>
        <w:softHyphen/>
        <w:t>пов. Случай столкнул Артемку с Пепсом, и вскоре мальчик по его протек</w:t>
      </w:r>
      <w:r>
        <w:rPr>
          <w:rStyle w:val="a3"/>
        </w:rPr>
        <w:softHyphen/>
        <w:t>ции стал завсегдатаем цирковых представлений Здесь он познакомился со старым клоуном Кубышкой и его дочерью цирковой наездницей Лясей. Как-то в будке у Артемки укрылся от преследования шпиков революцио</w:t>
      </w:r>
      <w:r>
        <w:rPr>
          <w:rStyle w:val="a3"/>
        </w:rPr>
        <w:softHyphen/>
        <w:t>нер Попов С того дня Артемка стал помогав Попову. Он спрятал от жан</w:t>
      </w:r>
      <w:r>
        <w:rPr>
          <w:rStyle w:val="a3"/>
        </w:rPr>
        <w:softHyphen/>
        <w:t>дармских ищеек типографский шрифт, предназначенный для печатания листовок в подпольной типографии на шхуне «Красотка». В этом помог ему Пепе, не подозревавший, что содержится в тяжелых чемоданах, которые он таскал в пещеру над морем Случайно Артемка забыл в книжке, принад</w:t>
      </w:r>
      <w:r>
        <w:rPr>
          <w:rStyle w:val="a3"/>
        </w:rPr>
        <w:softHyphen/>
        <w:t>лежавшей негру-борцу, революционную листовку Жандармы арестовали Пепса. Горько плакал Артемка, узнав об аресте Зато радовался хозяин цирка, мечтавший избавиться от негра, который не шел пи на какие сделки и клал на обе лопатки всех прославленных борцов. Друзья мальчика, пор</w:t>
      </w:r>
      <w:r>
        <w:rPr>
          <w:rStyle w:val="a3"/>
        </w:rPr>
        <w:softHyphen/>
        <w:t>товые грузчики, входившие в подпольную организацию, руководимую По</w:t>
      </w:r>
      <w:r>
        <w:rPr>
          <w:rStyle w:val="a3"/>
        </w:rPr>
        <w:softHyphen/>
        <w:t>повым, решили помочь Пепсу. Играя на темных связях полицейского при</w:t>
      </w:r>
      <w:r>
        <w:rPr>
          <w:rStyle w:val="a3"/>
        </w:rPr>
        <w:softHyphen/>
        <w:t>става с контрабандистами, они освободили Пепса из тюрьмы Артемка вместе с Пепсом, клоуном Кубышкой и Лясей, которых хозяин выгнал из цирка, на шхуне «Красотка» покинул родной город.</w:t>
      </w:r>
    </w:p>
    <w:p w14:paraId="4DA1EA75" w14:textId="77777777" w:rsidR="006F3561" w:rsidRDefault="00000000">
      <w:pPr>
        <w:pStyle w:val="1"/>
        <w:spacing w:after="120" w:line="211" w:lineRule="auto"/>
        <w:ind w:firstLine="320"/>
        <w:jc w:val="both"/>
      </w:pPr>
      <w:r>
        <w:rPr>
          <w:rStyle w:val="a3"/>
        </w:rPr>
        <w:t>Библиография. «Ленинградская правда», 3.1 1957, «Молот», Ростов-ц/Д, 30.XII 1956, «Правда Севера», Архангельск, 5 I 1957</w:t>
      </w:r>
    </w:p>
    <w:p w14:paraId="57AC58F4" w14:textId="77777777" w:rsidR="006F3561" w:rsidRDefault="00000000">
      <w:pPr>
        <w:pStyle w:val="1"/>
        <w:spacing w:line="211" w:lineRule="auto"/>
        <w:ind w:firstLine="0"/>
        <w:jc w:val="both"/>
      </w:pPr>
      <w:r>
        <w:rPr>
          <w:rStyle w:val="a3"/>
        </w:rPr>
        <w:t xml:space="preserve">2226. ПРОЛОГ Ист-рев., цв , широкоэкр, И ч, 2907 </w:t>
      </w:r>
      <w:r>
        <w:rPr>
          <w:rStyle w:val="a3"/>
          <w:i/>
          <w:iCs/>
        </w:rPr>
        <w:t>м,</w:t>
      </w:r>
      <w:r>
        <w:rPr>
          <w:rStyle w:val="a3"/>
        </w:rPr>
        <w:t xml:space="preserve"> Мосфильм, 1956 г., ВЭ З.ХП 1956 г</w:t>
      </w:r>
    </w:p>
    <w:p w14:paraId="09DD694D" w14:textId="77777777" w:rsidR="006F3561" w:rsidRDefault="00000000">
      <w:pPr>
        <w:pStyle w:val="1"/>
        <w:spacing w:line="211" w:lineRule="auto"/>
        <w:ind w:firstLine="320"/>
        <w:jc w:val="both"/>
      </w:pPr>
      <w:r>
        <w:rPr>
          <w:rStyle w:val="a3"/>
        </w:rPr>
        <w:t>Авт. сцен. А. Штейн, реж.-пост. Е Дзиган; опер В Павлов, Б. Пет</w:t>
      </w:r>
      <w:r>
        <w:rPr>
          <w:rStyle w:val="a3"/>
        </w:rPr>
        <w:softHyphen/>
        <w:t>ров; худ. П. Киселев, Е. Серганов, композ Н. Крюков, звукоопер. Л. Трах</w:t>
      </w:r>
      <w:r>
        <w:rPr>
          <w:rStyle w:val="a3"/>
        </w:rPr>
        <w:softHyphen/>
        <w:t>тенберг.</w:t>
      </w:r>
    </w:p>
    <w:p w14:paraId="0E1D6E97" w14:textId="77777777" w:rsidR="006F3561" w:rsidRDefault="00000000">
      <w:pPr>
        <w:pStyle w:val="1"/>
        <w:spacing w:after="120" w:line="211" w:lineRule="auto"/>
        <w:ind w:firstLine="320"/>
        <w:jc w:val="both"/>
        <w:sectPr w:rsidR="006F3561">
          <w:footerReference w:type="even" r:id="rId715"/>
          <w:footerReference w:type="default" r:id="rId716"/>
          <w:pgSz w:w="11906" w:h="16838"/>
          <w:pgMar w:top="4239" w:right="3482" w:bottom="4511" w:left="3490" w:header="0" w:footer="3" w:gutter="0"/>
          <w:pgNumType w:start="658"/>
          <w:cols w:space="720"/>
          <w:noEndnote/>
          <w:docGrid w:linePitch="360"/>
        </w:sectPr>
      </w:pPr>
      <w:r>
        <w:rPr>
          <w:rStyle w:val="a3"/>
        </w:rPr>
        <w:t>Реж. Е. Зильберштейн, 2-й онер. В Мейбом; мот аж Г Славатипская, П. Чечеткина; грим. А Ермолов, комб. съемки опер. П Малапичев, худ. М. Семенов; консульт акад. А. Панкратова, дирижер В. Дударова; дир. картины П. Данильянц</w:t>
      </w:r>
    </w:p>
    <w:p w14:paraId="1A285280" w14:textId="77777777" w:rsidR="006F3561" w:rsidRDefault="00000000">
      <w:pPr>
        <w:pStyle w:val="1"/>
        <w:spacing w:line="211" w:lineRule="auto"/>
        <w:ind w:firstLine="340"/>
        <w:jc w:val="both"/>
      </w:pPr>
      <w:r>
        <w:rPr>
          <w:rStyle w:val="a3"/>
        </w:rPr>
        <w:t>В ролях. Н. Плотников (В. И. Ленин), М. Пастухова (Н. К Крупская), П Кадочников (А. М Горький), В Соловьев (Круглов), И Кондратьева (Марфа), В. Авдюшко (Федор), Д. Столярская (Катя), Н. Родионова (Вар</w:t>
      </w:r>
      <w:r>
        <w:rPr>
          <w:rStyle w:val="a3"/>
        </w:rPr>
        <w:softHyphen/>
        <w:t>вара), П. Винник (Филимонов), Н. Граббе (Юркку), П. Константинов (Зеле</w:t>
      </w:r>
      <w:r>
        <w:rPr>
          <w:rStyle w:val="a3"/>
        </w:rPr>
        <w:softHyphen/>
        <w:t>ный), Г Юдин (Игнатий), В. Колчин (Николай II), Е. Канелян (Гапон), П. Савин (Коюй), И Коваль-Самборскии (староста), Е. Агуров, А. Волчко</w:t>
      </w:r>
      <w:r>
        <w:rPr>
          <w:rStyle w:val="a3"/>
        </w:rPr>
        <w:softHyphen/>
        <w:t>ва, Н. Комиссаров А. Хохлов, Е. Савченко, Б. Ситко, В. Максимов, А. Заржицкая, К Старостин, В Борисов, А Баландина.</w:t>
      </w:r>
    </w:p>
    <w:p w14:paraId="17F1C275" w14:textId="77777777" w:rsidR="006F3561" w:rsidRDefault="00000000">
      <w:pPr>
        <w:pStyle w:val="1"/>
        <w:spacing w:line="211" w:lineRule="auto"/>
        <w:ind w:firstLine="340"/>
        <w:jc w:val="both"/>
      </w:pPr>
      <w:r>
        <w:rPr>
          <w:rStyle w:val="a3"/>
        </w:rPr>
        <w:t>О событиях первой русской революции.</w:t>
      </w:r>
    </w:p>
    <w:p w14:paraId="30BDC0B2" w14:textId="77777777" w:rsidR="006F3561" w:rsidRDefault="00000000">
      <w:pPr>
        <w:pStyle w:val="1"/>
        <w:spacing w:line="211" w:lineRule="auto"/>
        <w:ind w:firstLine="340"/>
        <w:jc w:val="both"/>
      </w:pPr>
      <w:r>
        <w:rPr>
          <w:rStyle w:val="a3"/>
        </w:rPr>
        <w:t>9 января 1905 г. Поп Гапон возглавляет шествие питерских рабочих на Дворцовую площадь к царю Большевики Федор и Марфа предостере</w:t>
      </w:r>
      <w:r>
        <w:rPr>
          <w:rStyle w:val="a3"/>
        </w:rPr>
        <w:softHyphen/>
        <w:t>гают обманутых людей о грозящей опасности народу нечего ждать монар</w:t>
      </w:r>
      <w:r>
        <w:rPr>
          <w:rStyle w:val="a3"/>
        </w:rPr>
        <w:softHyphen/>
        <w:t>шей милости Отец Марфы, старый рабочий Круглов, резко обрывает дочь. Медленно движется многотысячная толпа. Перед Зимним дворцом глухая стена солдат преграждает ей путь. Угрожающе поблескивают штыки Мар</w:t>
      </w:r>
      <w:r>
        <w:rPr>
          <w:rStyle w:val="a3"/>
        </w:rPr>
        <w:softHyphen/>
        <w:t xml:space="preserve">фа обращается со словами горькой </w:t>
      </w:r>
      <w:r>
        <w:rPr>
          <w:rStyle w:val="a3"/>
        </w:rPr>
        <w:lastRenderedPageBreak/>
        <w:t>рабочей правды к солдатам Но раздается команда, звучат залпы. Невинно погибают согни безоружных людей. Ру</w:t>
      </w:r>
      <w:r>
        <w:rPr>
          <w:rStyle w:val="a3"/>
        </w:rPr>
        <w:softHyphen/>
        <w:t>шится слепая вера в царя. По-новому начинает смотреть на мир и старый рабочий Круглов. Он скрывает у себя на квартире вернувшегося из Женевы от В. И. Ленина подпольщика Федора Вскоре сюда приходит и солдат Фи</w:t>
      </w:r>
      <w:r>
        <w:rPr>
          <w:rStyle w:val="a3"/>
        </w:rPr>
        <w:softHyphen/>
        <w:t>лимонов, один из тех, к кому обращалась Марфа Призыв Ленина начать революционную борьбу находит отклик в сердцах рабочих. В Петербурге вспыхивает забастовка. Берутся за оружие проле^рии Москвы. Героиче</w:t>
      </w:r>
      <w:r>
        <w:rPr>
          <w:rStyle w:val="a3"/>
        </w:rPr>
        <w:softHyphen/>
        <w:t>ски сражается Красная Пресня. Сюда с письмом от Ленина приезжает боль</w:t>
      </w:r>
      <w:r>
        <w:rPr>
          <w:rStyle w:val="a3"/>
        </w:rPr>
        <w:softHyphen/>
        <w:t>шевик Федор. Тяжело раненный, он поднимает над баррикадой знамя рево</w:t>
      </w:r>
      <w:r>
        <w:rPr>
          <w:rStyle w:val="a3"/>
        </w:rPr>
        <w:softHyphen/>
        <w:t>люции Царские войска атакуют рабочих Но победно звучит революцион</w:t>
      </w:r>
      <w:r>
        <w:rPr>
          <w:rStyle w:val="a3"/>
        </w:rPr>
        <w:softHyphen/>
        <w:t>ная песня. Вместе с ней действие фильма переносится в 1917 г Среди штур</w:t>
      </w:r>
      <w:r>
        <w:rPr>
          <w:rStyle w:val="a3"/>
        </w:rPr>
        <w:softHyphen/>
        <w:t>мующих Зимний дворец — рабочий Круглов, Филимонов, Марфа.</w:t>
      </w:r>
    </w:p>
    <w:p w14:paraId="7A963D5C" w14:textId="77777777" w:rsidR="006F3561" w:rsidRDefault="00000000">
      <w:pPr>
        <w:pStyle w:val="1"/>
        <w:spacing w:after="120" w:line="211" w:lineRule="auto"/>
        <w:ind w:firstLine="340"/>
        <w:jc w:val="both"/>
      </w:pPr>
      <w:r>
        <w:rPr>
          <w:rStyle w:val="a3"/>
        </w:rPr>
        <w:t>Библиография «Правда», 21.XII 1956; «Известия», 3.1 1957, «Труд», 13 I 1957; «Комсомольская правда», 5.1 1956, «Советская Россия», 27.XII 1956; «Советская культура», 22.XII 1955, 29.XI и 13.XII 1956, «Литературная газета», 22.XII 1955, 29.XII 1956; «Красная звезда», М , 16.XII 1956; «Вечерняя Москва», 6 XII 1956</w:t>
      </w:r>
    </w:p>
    <w:p w14:paraId="70BCE44F" w14:textId="77777777" w:rsidR="006F3561" w:rsidRDefault="00000000">
      <w:pPr>
        <w:pStyle w:val="1"/>
        <w:numPr>
          <w:ilvl w:val="0"/>
          <w:numId w:val="71"/>
        </w:numPr>
        <w:tabs>
          <w:tab w:val="left" w:pos="445"/>
        </w:tabs>
        <w:spacing w:line="211" w:lineRule="auto"/>
        <w:ind w:firstLine="0"/>
        <w:jc w:val="both"/>
      </w:pPr>
      <w:r>
        <w:rPr>
          <w:rStyle w:val="a3"/>
        </w:rPr>
        <w:t xml:space="preserve">ПУТЕШЕСТВИЕ В МОЛОДОСТЬ Комедия, 9 ч , 2288 </w:t>
      </w:r>
      <w:r>
        <w:rPr>
          <w:rStyle w:val="a3"/>
          <w:i/>
          <w:iCs/>
        </w:rPr>
        <w:t>м,</w:t>
      </w:r>
      <w:r>
        <w:rPr>
          <w:rStyle w:val="a3"/>
        </w:rPr>
        <w:t xml:space="preserve"> Киев</w:t>
      </w:r>
      <w:r>
        <w:rPr>
          <w:rStyle w:val="a3"/>
        </w:rPr>
        <w:softHyphen/>
        <w:t>ская киностудия, 1956 г., ВЭ 26.VI 1957 г</w:t>
      </w:r>
    </w:p>
    <w:p w14:paraId="198FAE80" w14:textId="77777777" w:rsidR="006F3561" w:rsidRDefault="00000000">
      <w:pPr>
        <w:pStyle w:val="1"/>
        <w:spacing w:line="211" w:lineRule="auto"/>
        <w:jc w:val="both"/>
      </w:pPr>
      <w:r>
        <w:rPr>
          <w:rStyle w:val="a3"/>
        </w:rPr>
        <w:t>Авт. сцен А. Филимонов; реж.-пост В. Крайпиченко, Г Липшиц; опер. В Филиппов, В. Ильенко, В. Орлянкин; худ Ф. Вакериса-Гальдос,, композ. И. Богословский, О. Сандлер; звукоопер. С Сергиенко</w:t>
      </w:r>
    </w:p>
    <w:p w14:paraId="38262B75" w14:textId="77777777" w:rsidR="006F3561" w:rsidRDefault="00000000">
      <w:pPr>
        <w:pStyle w:val="1"/>
        <w:spacing w:line="211" w:lineRule="auto"/>
        <w:jc w:val="both"/>
      </w:pPr>
      <w:r>
        <w:rPr>
          <w:rStyle w:val="a3"/>
        </w:rPr>
        <w:t>Реж. С. Габин; авт текста песен Н. Добржанская; копсульт. М По- гребицкий, В Рожков; дир. картины Н. Шаров</w:t>
      </w:r>
    </w:p>
    <w:p w14:paraId="2B5E01DE" w14:textId="77777777" w:rsidR="006F3561" w:rsidRDefault="00000000">
      <w:pPr>
        <w:pStyle w:val="1"/>
        <w:spacing w:line="211" w:lineRule="auto"/>
        <w:jc w:val="both"/>
      </w:pPr>
      <w:r>
        <w:rPr>
          <w:rStyle w:val="a3"/>
        </w:rPr>
        <w:t>В ролях. Е. Бондаренко (Назаров), Т Чернова (Марина), А. Кузнецов (Петров), О Анофриев (Крушинский), И Моровщик (Иванчук), Т Мирош</w:t>
      </w:r>
      <w:r>
        <w:rPr>
          <w:rStyle w:val="a3"/>
        </w:rPr>
        <w:softHyphen/>
        <w:t>ниченко (Нагаша), 3 Чекулаева (Майкова), Р Кватадзе (Илуша), В. Бори</w:t>
      </w:r>
      <w:r>
        <w:rPr>
          <w:rStyle w:val="a3"/>
        </w:rPr>
        <w:softHyphen/>
        <w:t>сенко, С Петров, В Телегина, Г Цегарешвили, Г Чохонелидзе, Е. Мор</w:t>
      </w:r>
      <w:r>
        <w:rPr>
          <w:rStyle w:val="a3"/>
        </w:rPr>
        <w:softHyphen/>
        <w:t>гунов.</w:t>
      </w:r>
    </w:p>
    <w:p w14:paraId="507A7DBC" w14:textId="77777777" w:rsidR="006F3561" w:rsidRDefault="00000000">
      <w:pPr>
        <w:pStyle w:val="1"/>
        <w:spacing w:line="211" w:lineRule="auto"/>
        <w:jc w:val="both"/>
      </w:pPr>
      <w:r>
        <w:rPr>
          <w:rStyle w:val="a3"/>
        </w:rPr>
        <w:t>Фильм посвящен спортсменам-альпинистам.</w:t>
      </w:r>
    </w:p>
    <w:p w14:paraId="06367835" w14:textId="77777777" w:rsidR="006F3561" w:rsidRDefault="00000000">
      <w:pPr>
        <w:pStyle w:val="1"/>
        <w:spacing w:line="211" w:lineRule="auto"/>
        <w:jc w:val="both"/>
      </w:pPr>
      <w:r>
        <w:rPr>
          <w:rStyle w:val="a3"/>
        </w:rPr>
        <w:t>Директор завода Назаров и молодой инженер Петров вечно конфлик</w:t>
      </w:r>
      <w:r>
        <w:rPr>
          <w:rStyle w:val="a3"/>
        </w:rPr>
        <w:softHyphen/>
        <w:t>туют. Оба с нетерпением ждут отпуска, чтобы отдохнуть друг от друга Но, получив отпуск, оба оказываются... в одном и том же альпинистском лагере Однако здесь командует уже Петров: он начальник лагерного сбора. Поло</w:t>
      </w:r>
      <w:r>
        <w:rPr>
          <w:rStyle w:val="a3"/>
        </w:rPr>
        <w:softHyphen/>
        <w:t>жение осложняется еще тем, что приехавшая с Назаровым дочь Марина влюблена в Петрова. Вскоре за самовольный уход из лагеря директор за</w:t>
      </w:r>
      <w:r>
        <w:rPr>
          <w:rStyle w:val="a3"/>
        </w:rPr>
        <w:softHyphen/>
        <w:t>вода получает выговор от начальника сбора Назаров оскорблен, он решает уехать. Однако постепенно он втягивается в интересную, изобилующую</w:t>
      </w:r>
    </w:p>
    <w:p w14:paraId="72AE33BC" w14:textId="77777777" w:rsidR="006F3561" w:rsidRDefault="00000000">
      <w:pPr>
        <w:pStyle w:val="1"/>
        <w:spacing w:line="209" w:lineRule="auto"/>
        <w:ind w:firstLine="0"/>
        <w:jc w:val="both"/>
      </w:pPr>
      <w:r>
        <w:rPr>
          <w:rStyle w:val="a3"/>
        </w:rPr>
        <w:t>опасностями и приключениями жизнь альпинистов В борьбе с трудностя</w:t>
      </w:r>
      <w:r>
        <w:rPr>
          <w:rStyle w:val="a3"/>
        </w:rPr>
        <w:softHyphen/>
        <w:t>ми, в окружении простых приветливых людей, всегда готовых прийти друг другу на помощь, директор завода избавляется от самодовольства и зазнай</w:t>
      </w:r>
      <w:r>
        <w:rPr>
          <w:rStyle w:val="a3"/>
        </w:rPr>
        <w:softHyphen/>
        <w:t>ства. Как-то раз Марина попадает в беду. Чтобы спасти ее, Петров во время урагана поднимается по непроходимому склону. После этого случая Наза</w:t>
      </w:r>
      <w:r>
        <w:rPr>
          <w:rStyle w:val="a3"/>
        </w:rPr>
        <w:softHyphen/>
        <w:t>ров окончательно понимает, что был несправедлив к инженеру Петрову — мужественному и искреннему человеку.</w:t>
      </w:r>
    </w:p>
    <w:p w14:paraId="2003B320" w14:textId="77777777" w:rsidR="006F3561" w:rsidRDefault="00000000">
      <w:pPr>
        <w:pStyle w:val="1"/>
        <w:spacing w:after="200" w:line="209" w:lineRule="auto"/>
        <w:ind w:firstLine="320"/>
        <w:jc w:val="both"/>
      </w:pPr>
      <w:r>
        <w:rPr>
          <w:rStyle w:val="a3"/>
        </w:rPr>
        <w:t>Библиография: «Московская правда», 22. VI 1957; «Комсомо</w:t>
      </w:r>
      <w:r>
        <w:rPr>
          <w:rStyle w:val="a3"/>
        </w:rPr>
        <w:softHyphen/>
        <w:t>лец Таджикистана», Сталинабад, 12.VII 1957; «Московский комсомолец», 8.1 1957.</w:t>
      </w:r>
    </w:p>
    <w:p w14:paraId="48FBA7F8" w14:textId="77777777" w:rsidR="006F3561" w:rsidRDefault="00000000">
      <w:pPr>
        <w:pStyle w:val="1"/>
        <w:numPr>
          <w:ilvl w:val="0"/>
          <w:numId w:val="71"/>
        </w:numPr>
        <w:tabs>
          <w:tab w:val="left" w:pos="438"/>
        </w:tabs>
        <w:spacing w:line="211" w:lineRule="auto"/>
        <w:ind w:firstLine="0"/>
        <w:jc w:val="both"/>
      </w:pPr>
      <w:r>
        <w:rPr>
          <w:rStyle w:val="a3"/>
        </w:rPr>
        <w:t xml:space="preserve">РАЗНЫЕ СУДЬБЫ. Драма, цв., 11 ч., 2921 </w:t>
      </w:r>
      <w:r>
        <w:rPr>
          <w:rStyle w:val="a3"/>
          <w:i/>
          <w:iCs/>
        </w:rPr>
        <w:t>м,</w:t>
      </w:r>
      <w:r>
        <w:rPr>
          <w:rStyle w:val="a3"/>
        </w:rPr>
        <w:t xml:space="preserve"> киностудия им. М. Горького, 1956 г., ВЭ 21.IX 1956 г. *</w:t>
      </w:r>
    </w:p>
    <w:p w14:paraId="7967AAA9" w14:textId="77777777" w:rsidR="006F3561" w:rsidRDefault="00000000">
      <w:pPr>
        <w:pStyle w:val="1"/>
        <w:spacing w:line="211" w:lineRule="auto"/>
        <w:ind w:firstLine="320"/>
        <w:jc w:val="both"/>
      </w:pPr>
      <w:r>
        <w:rPr>
          <w:rStyle w:val="a3"/>
        </w:rPr>
        <w:t>Авт. сцеп. Л. Луков, Я- Смоляк; реж.-пост. Л. Луков, гл., опер. М. Ки</w:t>
      </w:r>
      <w:r>
        <w:rPr>
          <w:rStyle w:val="a3"/>
        </w:rPr>
        <w:softHyphen/>
        <w:t>риллов; худ. П. Пашкевич; композ. Н. Богословский; звукоопер. Н. Кра</w:t>
      </w:r>
      <w:r>
        <w:rPr>
          <w:rStyle w:val="a3"/>
        </w:rPr>
        <w:softHyphen/>
        <w:t>тен кова.</w:t>
      </w:r>
    </w:p>
    <w:p w14:paraId="190AFFDF" w14:textId="77777777" w:rsidR="006F3561" w:rsidRDefault="00000000">
      <w:pPr>
        <w:pStyle w:val="1"/>
        <w:spacing w:line="211" w:lineRule="auto"/>
        <w:ind w:firstLine="320"/>
        <w:jc w:val="both"/>
      </w:pPr>
      <w:r>
        <w:rPr>
          <w:rStyle w:val="a3"/>
        </w:rPr>
        <w:t>Реж. Б. Каневский; ассист. реж. П. Познанская, Э. Пырьев; опер А Хвостов; ассист. опер. С. Егоров; худ.-костюм. Ш. Быховская; худ.- грим. Н. Мардисова; монтаж. Л Жучкова; авт. текста песен Н Доризо, ред. В. Бирюкова; дирижер М Эрмлер; дир. картины В Берснштеип.</w:t>
      </w:r>
    </w:p>
    <w:p w14:paraId="5606C5D5" w14:textId="77777777" w:rsidR="006F3561" w:rsidRDefault="00000000">
      <w:pPr>
        <w:pStyle w:val="1"/>
        <w:spacing w:line="211" w:lineRule="auto"/>
        <w:ind w:firstLine="320"/>
        <w:jc w:val="both"/>
      </w:pPr>
      <w:r>
        <w:rPr>
          <w:rStyle w:val="a3"/>
        </w:rPr>
        <w:lastRenderedPageBreak/>
        <w:t>В ролях. Т Пилецкая (Таня Огнева), Ю Панич (Федя Морозов), Л. Свердлин (Огнев), О. Жизнева (его жена), Т Конюхова (Соня Орлова), Г. Юматов (Степан Огурцов), А. Войцик (Морозова), В. Дорофеев (Сер- геичук), С. Блинников (Зубов), В. Ушакова (Вера Зубова), К. Сорокин (начальник отдела кадров), В. Санаев (парторг ЦК), Б. Фрейндлих (Рощин), Л. Максимова (его жена), А Пелевин, А. Коломийцева, М Крепкогорская В. Орлова, Ю. Саранцев, С. Филиппов.</w:t>
      </w:r>
    </w:p>
    <w:p w14:paraId="5CE06294" w14:textId="77777777" w:rsidR="006F3561" w:rsidRDefault="00000000">
      <w:pPr>
        <w:pStyle w:val="1"/>
        <w:spacing w:line="211" w:lineRule="auto"/>
        <w:ind w:firstLine="320"/>
        <w:jc w:val="both"/>
      </w:pPr>
      <w:r>
        <w:rPr>
          <w:rStyle w:val="a3"/>
        </w:rPr>
        <w:t>О жизненных путях советской молодежи.</w:t>
      </w:r>
    </w:p>
    <w:p w14:paraId="2732BEAE" w14:textId="77777777" w:rsidR="006F3561" w:rsidRDefault="00000000">
      <w:pPr>
        <w:pStyle w:val="1"/>
        <w:spacing w:line="211" w:lineRule="auto"/>
        <w:ind w:firstLine="320"/>
        <w:jc w:val="both"/>
      </w:pPr>
      <w:r>
        <w:rPr>
          <w:rStyle w:val="a3"/>
        </w:rPr>
        <w:t>Выпускницу одной из ленинградских школ Таню Огневу любят два хороших парня. За кого выходить замуж? Степан Огурцов после окончания школы едет работать в Новосибирск, Федя Морозов остается в Ленинграде: он поступает в институт. Расчетливая, эгоистичная Таня отдает предпочтение последнему. По-разному складываются судьбы молодых людей. Жизнь с мужем-студентом начинает вскоре тяготить Таню, и она решает связать свою судьбу с известным композитором Рощиным. Но недолго длится этот «эф</w:t>
      </w:r>
      <w:r>
        <w:rPr>
          <w:rStyle w:val="a3"/>
        </w:rPr>
        <w:softHyphen/>
        <w:t>фектный» роман. Композитор переживает серьезную творческую неудачу. Опасаясь возможных неприятностей, Таня покидает Рощина. Оказавшись в одиночестве, она вспоминает о Степе Огурцове. Однако ее школьный друг, ставший знатным сталеваром, теперь хорошо понимает своекорыстие хорошенькой мещанки. Он находит подлинное счастье в любви к простой трудолюбивой девушке Соне Ор повой. Пережив горечь разрыва с Таней, но-повому строит свою жизнь и ее бывший муж Федя Морозов</w:t>
      </w:r>
    </w:p>
    <w:p w14:paraId="60C9D6CD" w14:textId="77777777" w:rsidR="006F3561" w:rsidRDefault="00000000">
      <w:pPr>
        <w:pStyle w:val="1"/>
        <w:spacing w:after="200" w:line="211" w:lineRule="auto"/>
        <w:ind w:firstLine="320"/>
        <w:jc w:val="both"/>
      </w:pPr>
      <w:r>
        <w:rPr>
          <w:rStyle w:val="a3"/>
        </w:rPr>
        <w:t>Библиография: «Известия», 11.Х 1956; «Труд», 18.X 1956, «Комсомольская правда», 9.Х 1956; «Советская культура», 2 и 25.X 1956; «Ленинградская правда», 26.IX 1956.</w:t>
      </w:r>
    </w:p>
    <w:p w14:paraId="3A425C27" w14:textId="77777777" w:rsidR="006F3561" w:rsidRDefault="00000000">
      <w:pPr>
        <w:pStyle w:val="1"/>
        <w:numPr>
          <w:ilvl w:val="0"/>
          <w:numId w:val="71"/>
        </w:numPr>
        <w:tabs>
          <w:tab w:val="left" w:pos="442"/>
        </w:tabs>
        <w:spacing w:line="214" w:lineRule="auto"/>
        <w:ind w:firstLine="0"/>
        <w:jc w:val="both"/>
      </w:pPr>
      <w:r>
        <w:rPr>
          <w:rStyle w:val="a3"/>
        </w:rPr>
        <w:t xml:space="preserve">СВОИМИ РУКАМИ Экраниз , цв., 9 ч 2525 </w:t>
      </w:r>
      <w:r>
        <w:rPr>
          <w:rStyle w:val="a3"/>
          <w:i/>
          <w:iCs/>
        </w:rPr>
        <w:t>м,</w:t>
      </w:r>
      <w:r>
        <w:rPr>
          <w:rStyle w:val="a3"/>
        </w:rPr>
        <w:t xml:space="preserve"> киностудия им. М. Горького, 1956 г., ВЭ 12.X 1956 г</w:t>
      </w:r>
    </w:p>
    <w:p w14:paraId="1ED60A4E" w14:textId="77777777" w:rsidR="006F3561" w:rsidRDefault="00000000">
      <w:pPr>
        <w:pStyle w:val="1"/>
        <w:spacing w:line="214" w:lineRule="auto"/>
        <w:ind w:firstLine="320"/>
        <w:jc w:val="both"/>
      </w:pPr>
      <w:r>
        <w:rPr>
          <w:rStyle w:val="a3"/>
        </w:rPr>
        <w:t>Авт. сцен, и реж.-пост. В Войтецкий; опер. Ж. Мартов; худ. Л Бла- това, М. Горелик; композ Г Попов; звукоопер. Л. Канн</w:t>
      </w:r>
    </w:p>
    <w:p w14:paraId="1456066A" w14:textId="77777777" w:rsidR="006F3561" w:rsidRDefault="00000000">
      <w:pPr>
        <w:pStyle w:val="1"/>
        <w:spacing w:after="200" w:line="214" w:lineRule="auto"/>
        <w:ind w:firstLine="320"/>
        <w:jc w:val="both"/>
      </w:pPr>
      <w:r>
        <w:rPr>
          <w:rStyle w:val="a3"/>
        </w:rPr>
        <w:t>Ассист. реж. 3. Курдюмова, В. Лосев; ассист опер. В. Гришин, А Мас</w:t>
      </w:r>
      <w:r>
        <w:rPr>
          <w:rStyle w:val="a3"/>
        </w:rPr>
        <w:softHyphen/>
        <w:t>ленников; ассист. худ. М. Кустова; худ.-грим В Гражданкин; опер, комб съемок К- Алексеев, монтаж. В. Васильева, ред. С Клебанов; дирижер Г Гамбург; дир. картины В. Марон.</w:t>
      </w:r>
    </w:p>
    <w:p w14:paraId="4340CD33" w14:textId="77777777" w:rsidR="006F3561" w:rsidRDefault="00000000">
      <w:pPr>
        <w:pStyle w:val="1"/>
        <w:spacing w:line="211" w:lineRule="auto"/>
        <w:ind w:firstLine="320"/>
        <w:jc w:val="both"/>
      </w:pPr>
      <w:r>
        <w:rPr>
          <w:rStyle w:val="a3"/>
        </w:rPr>
        <w:t>В ролях: А. Гончаров (Мартынов), К- Федорова (Надя), В. Викторов {Борзов), 3. Федорова (Мария Сергеевна), Б. Чирков (Руденко), А. Геор</w:t>
      </w:r>
      <w:r>
        <w:rPr>
          <w:rStyle w:val="a3"/>
        </w:rPr>
        <w:softHyphen/>
        <w:t>гиевская (жена Руденко), И. Василенко (Крылов), Г Слабиняк (Опенкин), И Лобанов (Глотов), К- Карельских (Голубков), Н. Лазарев (Медведев), А. Граве (Коробкин), Е. Гуров (председатель колхоза «Красный Октябрь»), В. Дорофеев, В. Печников И. Сретенский, А. Толстых, В. Щелоков.</w:t>
      </w:r>
    </w:p>
    <w:p w14:paraId="280CFC50" w14:textId="77777777" w:rsidR="006F3561" w:rsidRDefault="00000000">
      <w:pPr>
        <w:pStyle w:val="1"/>
        <w:spacing w:line="211" w:lineRule="auto"/>
        <w:ind w:firstLine="320"/>
        <w:jc w:val="both"/>
      </w:pPr>
      <w:r>
        <w:rPr>
          <w:rStyle w:val="a3"/>
        </w:rPr>
        <w:t>Экранизация очерков В. Овечкина «Районные будни» и «Своими руками».</w:t>
      </w:r>
    </w:p>
    <w:p w14:paraId="15385A4A" w14:textId="77777777" w:rsidR="006F3561" w:rsidRDefault="00000000">
      <w:pPr>
        <w:pStyle w:val="1"/>
        <w:spacing w:line="211" w:lineRule="auto"/>
        <w:ind w:firstLine="320"/>
        <w:jc w:val="both"/>
      </w:pPr>
      <w:r>
        <w:rPr>
          <w:rStyle w:val="a3"/>
        </w:rPr>
        <w:t>Один</w:t>
      </w:r>
      <w:r>
        <w:rPr>
          <w:rStyle w:val="a3"/>
          <w:vertAlign w:val="superscript"/>
        </w:rPr>
        <w:t>1</w:t>
      </w:r>
      <w:r>
        <w:rPr>
          <w:rStyle w:val="a3"/>
        </w:rPr>
        <w:t xml:space="preserve"> из сельскохозяйственных районов страны. Секретарь райкома Борзов, стремясь выполнить план обязательных поставок, мало заботится о подъеме всего хозяйства: средние показатели возникают за счет лучших колхозов. Руководство Борзова приводит к тому, что и в отсталых и в пере</w:t>
      </w:r>
      <w:r>
        <w:rPr>
          <w:rStyle w:val="a3"/>
        </w:rPr>
        <w:softHyphen/>
        <w:t>довых колхозах уничтожается стимул к хорошей работе при общем падении оплаты трудодня. Партийный актив не раз указывает секретарю райкома на его ошибки. Но Борзов неумолим. Он третирует каждого, кто не согла</w:t>
      </w:r>
      <w:r>
        <w:rPr>
          <w:rStyle w:val="a3"/>
        </w:rPr>
        <w:softHyphen/>
        <w:t>шается с его стилем руководства. Под обстрел Борзова попадает и второй секретарь райкома Мартынов. После упорной и долгой борьбы прогрессив</w:t>
      </w:r>
      <w:r>
        <w:rPr>
          <w:rStyle w:val="a3"/>
        </w:rPr>
        <w:softHyphen/>
        <w:t>ные взгляды Мартынова побеждают. Он заслуженно выдвинут вместо Бор</w:t>
      </w:r>
      <w:r>
        <w:rPr>
          <w:rStyle w:val="a3"/>
        </w:rPr>
        <w:softHyphen/>
        <w:t>зова на роль руководителя партийной организации района. Решения сен</w:t>
      </w:r>
      <w:r>
        <w:rPr>
          <w:rStyle w:val="a3"/>
        </w:rPr>
        <w:softHyphen/>
        <w:t>тябрьского Пленума ЦК КПСС окрыляют Мартынова. Все, что так волновало его и партийный актив колхозников, нашло живое отражение в этих реше</w:t>
      </w:r>
      <w:r>
        <w:rPr>
          <w:rStyle w:val="a3"/>
        </w:rPr>
        <w:softHyphen/>
        <w:t>ниях. Мартынов, всегда творчески относившийся к порученному делу, с го</w:t>
      </w:r>
      <w:r>
        <w:rPr>
          <w:rStyle w:val="a3"/>
        </w:rPr>
        <w:softHyphen/>
        <w:t>рячей душой берется за реализацию постановлений партии.</w:t>
      </w:r>
    </w:p>
    <w:p w14:paraId="2DEC7877" w14:textId="77777777" w:rsidR="006F3561" w:rsidRDefault="00000000">
      <w:pPr>
        <w:pStyle w:val="1"/>
        <w:spacing w:after="120" w:line="211" w:lineRule="auto"/>
        <w:ind w:firstLine="320"/>
        <w:jc w:val="both"/>
      </w:pPr>
      <w:r>
        <w:rPr>
          <w:rStyle w:val="a3"/>
        </w:rPr>
        <w:t>Библиография: «Литературная газета», 20.ХП 1956; «Москов</w:t>
      </w:r>
      <w:r>
        <w:rPr>
          <w:rStyle w:val="a3"/>
        </w:rPr>
        <w:softHyphen/>
        <w:t xml:space="preserve">ская правда», </w:t>
      </w:r>
      <w:r>
        <w:rPr>
          <w:rStyle w:val="a3"/>
        </w:rPr>
        <w:lastRenderedPageBreak/>
        <w:t>.23.Х 1956; «Московский комсомолец» 21.X 1956; «Ленин</w:t>
      </w:r>
      <w:r>
        <w:rPr>
          <w:rStyle w:val="a3"/>
        </w:rPr>
        <w:softHyphen/>
        <w:t>градская правда», 18.Х 1956; «Сельское хозяйство», М., 30 X 1956.</w:t>
      </w:r>
    </w:p>
    <w:p w14:paraId="63D62DD1" w14:textId="77777777" w:rsidR="006F3561" w:rsidRDefault="00000000">
      <w:pPr>
        <w:pStyle w:val="1"/>
        <w:numPr>
          <w:ilvl w:val="0"/>
          <w:numId w:val="71"/>
        </w:numPr>
        <w:tabs>
          <w:tab w:val="left" w:pos="445"/>
        </w:tabs>
        <w:spacing w:line="211" w:lineRule="auto"/>
        <w:ind w:firstLine="0"/>
        <w:jc w:val="both"/>
      </w:pPr>
      <w:r>
        <w:rPr>
          <w:rStyle w:val="a3"/>
        </w:rPr>
        <w:t>СВЯЩЕННАЯ КРОВЬ. Экраниз., 10 ч., 2565,3 л, Ташкентская киностудия, 1956 г., ВЭ ЗО.ХП 1957 г. Дубляж киностудии им. М. Горь</w:t>
      </w:r>
      <w:r>
        <w:rPr>
          <w:rStyle w:val="a3"/>
        </w:rPr>
        <w:softHyphen/>
        <w:t>кого, 1957 г.</w:t>
      </w:r>
    </w:p>
    <w:p w14:paraId="2AA89ACC" w14:textId="77777777" w:rsidR="006F3561" w:rsidRDefault="00000000">
      <w:pPr>
        <w:pStyle w:val="1"/>
        <w:spacing w:line="211" w:lineRule="auto"/>
        <w:ind w:firstLine="320"/>
        <w:jc w:val="both"/>
      </w:pPr>
      <w:r>
        <w:rPr>
          <w:rStyle w:val="a3"/>
        </w:rPr>
        <w:t>Авт. сцен, и реж.-пост. Л- Файзиев; опер. А. Ганн; худ. В Синиченко; композ. Д. Закиров, М. Зив; звукоопер. 3. Предтечи некая.</w:t>
      </w:r>
    </w:p>
    <w:p w14:paraId="21473EDB" w14:textId="77777777" w:rsidR="006F3561" w:rsidRDefault="00000000">
      <w:pPr>
        <w:pStyle w:val="1"/>
        <w:spacing w:line="211" w:lineRule="auto"/>
        <w:ind w:firstLine="320"/>
        <w:jc w:val="both"/>
      </w:pPr>
      <w:r>
        <w:rPr>
          <w:rStyle w:val="a3"/>
        </w:rPr>
        <w:t>Реж. И. Якубов, X. Левина; дирижер А. Янсонс; дир. картины ГО. Раш- рагович.</w:t>
      </w:r>
    </w:p>
    <w:p w14:paraId="45431A9F" w14:textId="77777777" w:rsidR="006F3561" w:rsidRDefault="00000000">
      <w:pPr>
        <w:pStyle w:val="1"/>
        <w:spacing w:line="211" w:lineRule="auto"/>
        <w:ind w:firstLine="320"/>
        <w:jc w:val="both"/>
      </w:pPr>
      <w:r>
        <w:rPr>
          <w:rStyle w:val="a3"/>
        </w:rPr>
        <w:t>Реж. дубляжа Г Заргарьян; звукоопер. К- Амиров.</w:t>
      </w:r>
    </w:p>
    <w:p w14:paraId="3A610F0B" w14:textId="77777777" w:rsidR="006F3561" w:rsidRDefault="00000000">
      <w:pPr>
        <w:pStyle w:val="1"/>
        <w:spacing w:line="211" w:lineRule="auto"/>
        <w:ind w:firstLine="320"/>
        <w:jc w:val="both"/>
      </w:pPr>
      <w:r>
        <w:rPr>
          <w:rStyle w:val="a3"/>
        </w:rPr>
        <w:t>В ролях: С. Деванов, дубл. В. Рождественский (Юлчи), Р. Мадрахимо- ва, дубл. В. Петрова (Гюльнар), В. Азимов, дубл. Л Свердлин (Мирзака- римбай), К- Махкамова, дубл. С Коновалова (Нури), А. Ходжаев, дубл. К- Карельских (Хаким), X. Умаров, дубл. Ю Андреев (Салим), X. Латифов, дубл. А. Кельберер (Ярмат), X. Аманова, дубл. А. Фуксина (Гульсумбиби), И Шквалов, дубл А. Алексеев (Петров), У Бурханов, дубл. А. Фриденталь (Джумабай), Р. Хамраев, дубл. В. Соловьев (Шакиф- ата), Н. Рахимов, дубл. Г Дудник (Шакасым).</w:t>
      </w:r>
    </w:p>
    <w:p w14:paraId="388AE533" w14:textId="77777777" w:rsidR="006F3561" w:rsidRDefault="00000000">
      <w:pPr>
        <w:pStyle w:val="1"/>
        <w:spacing w:line="211" w:lineRule="auto"/>
        <w:ind w:firstLine="320"/>
        <w:jc w:val="both"/>
      </w:pPr>
      <w:r>
        <w:rPr>
          <w:rStyle w:val="a3"/>
        </w:rPr>
        <w:t>Экранизация одноименного романа узбекского писателя М. Айбека.</w:t>
      </w:r>
    </w:p>
    <w:p w14:paraId="4387A4F4" w14:textId="77777777" w:rsidR="006F3561" w:rsidRDefault="00000000">
      <w:pPr>
        <w:pStyle w:val="1"/>
        <w:spacing w:line="211" w:lineRule="auto"/>
        <w:ind w:firstLine="320"/>
        <w:jc w:val="both"/>
      </w:pPr>
      <w:r>
        <w:rPr>
          <w:rStyle w:val="a3"/>
        </w:rPr>
        <w:t>Бедняк-крестьянин Юлчи, продав клочок своей бесплодной земли, ухо</w:t>
      </w:r>
      <w:r>
        <w:rPr>
          <w:rStyle w:val="a3"/>
        </w:rPr>
        <w:softHyphen/>
        <w:t>дит в город на заработки. Здесь он нанимается работником к своему дяде, богатому торговцу и промышленнику Мирзакаримбаю. Вскоре Юлчи влюб</w:t>
      </w:r>
      <w:r>
        <w:rPr>
          <w:rStyle w:val="a3"/>
        </w:rPr>
        <w:softHyphen/>
        <w:t>ляется в красавицу батрачку Гюльнар. Но вокруг девушки завязывается I рязная интрига. Однажды Юлчи пришлось защитить ее от сына хозяина. Юноша оказался в тюрьме. Гюльнар по воле своих родителей была выдана замуж за Мирзакаримбая. В тюрьме Юлчи знакомится с большевиком Пет</w:t>
      </w:r>
      <w:r>
        <w:rPr>
          <w:rStyle w:val="a3"/>
        </w:rPr>
        <w:softHyphen/>
        <w:t>ровым, от которого узнает о единственно правильном пути борьбы с соци</w:t>
      </w:r>
      <w:r>
        <w:rPr>
          <w:rStyle w:val="a3"/>
        </w:rPr>
        <w:softHyphen/>
        <w:t>альным гнетом. Выйдя на свободу, Юлчи снова сталкивается с несправед</w:t>
      </w:r>
      <w:r>
        <w:rPr>
          <w:rStyle w:val="a3"/>
        </w:rPr>
        <w:softHyphen/>
        <w:t>ливостью: он видит, что на службу в царскую армию идут только бедняки. Юлчи призывает народ к протесту, к восстанию. Во главе толпы он идет к зданию полиции. Происходит схватка с казаками. Из магазина Мирза-</w:t>
      </w:r>
    </w:p>
    <w:p w14:paraId="45CFECCC" w14:textId="77777777" w:rsidR="006F3561" w:rsidRDefault="00000000">
      <w:pPr>
        <w:pStyle w:val="1"/>
        <w:spacing w:line="209" w:lineRule="auto"/>
        <w:ind w:firstLine="0"/>
        <w:jc w:val="both"/>
      </w:pPr>
      <w:r>
        <w:rPr>
          <w:rStyle w:val="a3"/>
        </w:rPr>
        <w:t>каримбая раздается выстрел. Юлчи падает. В борьбе за свободу льется кровь народа, священная кровь.</w:t>
      </w:r>
    </w:p>
    <w:p w14:paraId="54BC24E0" w14:textId="77777777" w:rsidR="006F3561" w:rsidRDefault="00000000">
      <w:pPr>
        <w:pStyle w:val="1"/>
        <w:spacing w:after="120" w:line="209" w:lineRule="auto"/>
        <w:jc w:val="both"/>
      </w:pPr>
      <w:r>
        <w:rPr>
          <w:rStyle w:val="a3"/>
        </w:rPr>
        <w:t>Библиография: «Ташкентская правда», 28. X 1956.</w:t>
      </w:r>
    </w:p>
    <w:p w14:paraId="50DF8C40" w14:textId="77777777" w:rsidR="006F3561" w:rsidRDefault="00000000">
      <w:pPr>
        <w:pStyle w:val="1"/>
        <w:numPr>
          <w:ilvl w:val="0"/>
          <w:numId w:val="71"/>
        </w:numPr>
        <w:tabs>
          <w:tab w:val="left" w:pos="438"/>
        </w:tabs>
        <w:spacing w:line="211" w:lineRule="auto"/>
        <w:ind w:firstLine="0"/>
        <w:jc w:val="both"/>
      </w:pPr>
      <w:r>
        <w:rPr>
          <w:rStyle w:val="a3"/>
        </w:rPr>
        <w:t>СЕРДЦЕ БЬЕТСЯ ВНОВЬ. Драма, цв., 9 ч., 2552 ж, Мосфильм, 1956 г., ВЭ21.Х1 1956 г.</w:t>
      </w:r>
    </w:p>
    <w:p w14:paraId="2B145C27" w14:textId="77777777" w:rsidR="006F3561" w:rsidRDefault="00000000">
      <w:pPr>
        <w:pStyle w:val="1"/>
        <w:spacing w:line="211" w:lineRule="auto"/>
        <w:ind w:firstLine="320"/>
        <w:jc w:val="both"/>
      </w:pPr>
      <w:r>
        <w:rPr>
          <w:rStyle w:val="a3"/>
        </w:rPr>
        <w:t>Авт. сцен. А. Галич; реж А. Роом; опер. Л. Крайпенков, А. Харитонов; х&gt;д С. Волков, композ. М Чулаки; звукоопер К- Гордон, дирижер А. Ройт</w:t>
      </w:r>
      <w:r>
        <w:rPr>
          <w:rStyle w:val="a3"/>
        </w:rPr>
        <w:softHyphen/>
        <w:t>ман, дир. картины М. Левин.</w:t>
      </w:r>
    </w:p>
    <w:p w14:paraId="47200308" w14:textId="77777777" w:rsidR="006F3561" w:rsidRDefault="00000000">
      <w:pPr>
        <w:pStyle w:val="1"/>
        <w:spacing w:line="211" w:lineRule="auto"/>
        <w:ind w:firstLine="320"/>
        <w:jc w:val="both"/>
      </w:pPr>
      <w:r>
        <w:rPr>
          <w:rStyle w:val="a3"/>
        </w:rPr>
        <w:t>В ролях: В Тихонов (доктор Голубев), Н. Симонов (профессор Песков), А. Абрикосов (профессор Кленов), К.. Столяров (Балашов), Л. Гурченко (Таня), Н. Мышкова (Нина), Г Абрикосов (Дин-Мамедов), Ю Бугайова (Аллочка).</w:t>
      </w:r>
    </w:p>
    <w:p w14:paraId="322132F5" w14:textId="77777777" w:rsidR="006F3561" w:rsidRDefault="00000000">
      <w:pPr>
        <w:pStyle w:val="1"/>
        <w:spacing w:line="211" w:lineRule="auto"/>
        <w:ind w:firstLine="320"/>
        <w:jc w:val="both"/>
      </w:pPr>
      <w:r>
        <w:rPr>
          <w:rStyle w:val="a3"/>
        </w:rPr>
        <w:t>О борьбе советских врачей с проявлениями консервативно-бюрократи</w:t>
      </w:r>
      <w:r>
        <w:rPr>
          <w:rStyle w:val="a3"/>
        </w:rPr>
        <w:softHyphen/>
        <w:t>ческих взглядов в медицине</w:t>
      </w:r>
    </w:p>
    <w:p w14:paraId="3EACADCE" w14:textId="77777777" w:rsidR="006F3561" w:rsidRDefault="00000000">
      <w:pPr>
        <w:pStyle w:val="1"/>
        <w:spacing w:line="211" w:lineRule="auto"/>
        <w:ind w:firstLine="320"/>
        <w:jc w:val="both"/>
      </w:pPr>
      <w:r>
        <w:rPr>
          <w:rStyle w:val="a3"/>
        </w:rPr>
        <w:t>Действие фильма происходит в наши дни Ночью в окружной военный госпиталь привозят солдата Балашова. Спасая тонувшего в ледяной воде товарища, Балашов получил воспаление легких, осложнившееся тяжелым заболеванием сердца. Главный врач госпиталя полковник Песков сурово отчитывает молодого доктора Голубева за отсутствие самостоятельности, за нерешительноегь в определении диагноза больного Терапевтическое лече</w:t>
      </w:r>
      <w:r>
        <w:rPr>
          <w:rStyle w:val="a3"/>
        </w:rPr>
        <w:softHyphen/>
        <w:t>ние, назначенное Балашову главным врачом, не дает положительных результатов. Голубев, натура целеустремленная, ищущая, высказывается за необходимость хирургического вмешательства. Но недоверие к Голубеву, раз допустившему оплошность, заставляет Пескова уже по инерции отри</w:t>
      </w:r>
      <w:r>
        <w:rPr>
          <w:rStyle w:val="a3"/>
        </w:rPr>
        <w:softHyphen/>
        <w:t>цать любое его предложение. Ни посредничество молодого врача Нины Алек</w:t>
      </w:r>
      <w:r>
        <w:rPr>
          <w:rStyle w:val="a3"/>
        </w:rPr>
        <w:softHyphen/>
        <w:t>сеевны, взявшейся помочь влюбленному в нее Голубеву, ни советы старше</w:t>
      </w:r>
      <w:r>
        <w:rPr>
          <w:rStyle w:val="a3"/>
        </w:rPr>
        <w:softHyphen/>
        <w:t xml:space="preserve">го хирурга Кленова не помогают добиться от Пескова согласия на операцию. После временного улучшения </w:t>
      </w:r>
      <w:r>
        <w:rPr>
          <w:rStyle w:val="a3"/>
        </w:rPr>
        <w:lastRenderedPageBreak/>
        <w:t>состояние Балашова ухудшается. Ему гро</w:t>
      </w:r>
      <w:r>
        <w:rPr>
          <w:rStyle w:val="a3"/>
        </w:rPr>
        <w:softHyphen/>
        <w:t>зит смерть. Собравшийся консилиум поддерживает Голубева. Все высказы</w:t>
      </w:r>
      <w:r>
        <w:rPr>
          <w:rStyle w:val="a3"/>
        </w:rPr>
        <w:softHyphen/>
        <w:t>ваются за необходимость срочной операции на сердце В госпиталь издалека приезжает сестра Балашова, Таня. Ее горе заставляет Пескова осознать свою вину за упущенное время в борьбе за спасение жизни молодого сол</w:t>
      </w:r>
      <w:r>
        <w:rPr>
          <w:rStyle w:val="a3"/>
        </w:rPr>
        <w:softHyphen/>
        <w:t>дата. Профессор Кленов начинает сложнейшую операцию на сердце Бала</w:t>
      </w:r>
      <w:r>
        <w:rPr>
          <w:rStyle w:val="a3"/>
        </w:rPr>
        <w:softHyphen/>
        <w:t>шова. С волнением и интересом наблюдают за ней врачи и студенты-практи</w:t>
      </w:r>
      <w:r>
        <w:rPr>
          <w:rStyle w:val="a3"/>
        </w:rPr>
        <w:softHyphen/>
        <w:t>канты. Таня почти бессознательно считает секунды Внезапно сердце боль</w:t>
      </w:r>
      <w:r>
        <w:rPr>
          <w:rStyle w:val="a3"/>
        </w:rPr>
        <w:softHyphen/>
        <w:t>ного останавливается. Четыре минуты продолжается клиническая смерть Балашова. Мощный электрический заряд, пропущенный через сердце, воз</w:t>
      </w:r>
      <w:r>
        <w:rPr>
          <w:rStyle w:val="a3"/>
        </w:rPr>
        <w:softHyphen/>
        <w:t>вращает ему жизнь. Операция проведена успешно. Балашов будет жить</w:t>
      </w:r>
    </w:p>
    <w:p w14:paraId="019498A6" w14:textId="77777777" w:rsidR="006F3561" w:rsidRDefault="00000000">
      <w:pPr>
        <w:pStyle w:val="1"/>
        <w:spacing w:after="120" w:line="211" w:lineRule="auto"/>
        <w:ind w:firstLine="320"/>
        <w:jc w:val="both"/>
      </w:pPr>
      <w:r>
        <w:rPr>
          <w:rStyle w:val="a3"/>
        </w:rPr>
        <w:t>Библиография: «Литературная газета», 27.XI 1956, 26.1 1957; «Искусство кино», М., 1956, № 12; «Вечерняя Москва», 21. XI 1956; «Меди</w:t>
      </w:r>
      <w:r>
        <w:rPr>
          <w:rStyle w:val="a3"/>
        </w:rPr>
        <w:softHyphen/>
        <w:t>цинский работник», М 30.XI 1956; «Ленинградская правда», 15. XI 1956, «Ленинское знамя», Шахты, 18.XII 1956; «Ферганская правда&gt;, 7.XII 1956, «Забайкальский рабочий», Чита, 8.XII 1956, «Пензенская правда», 8.Х11 1956; «Калининградская правда», 5.ХП 1956; «Советская Татария», Казань, 28.XI 1956; «Комсомолец», Петрозаводск, 24 XI 1956, «Крымская правда», Симферополь, 24.XI 1956.</w:t>
      </w:r>
    </w:p>
    <w:p w14:paraId="3CB0BF7E" w14:textId="77777777" w:rsidR="006F3561" w:rsidRDefault="00000000">
      <w:pPr>
        <w:pStyle w:val="1"/>
        <w:numPr>
          <w:ilvl w:val="0"/>
          <w:numId w:val="71"/>
        </w:numPr>
        <w:tabs>
          <w:tab w:val="left" w:pos="445"/>
        </w:tabs>
        <w:spacing w:line="214" w:lineRule="auto"/>
        <w:ind w:firstLine="0"/>
        <w:jc w:val="both"/>
      </w:pPr>
      <w:r>
        <w:rPr>
          <w:rStyle w:val="a3"/>
        </w:rPr>
        <w:t xml:space="preserve">СЕРДЦЕ ПОЕТ Драма, цв., 10 ч., 2670 </w:t>
      </w:r>
      <w:r>
        <w:rPr>
          <w:rStyle w:val="a3"/>
          <w:i/>
          <w:iCs/>
        </w:rPr>
        <w:t>м,</w:t>
      </w:r>
      <w:r>
        <w:rPr>
          <w:rStyle w:val="a3"/>
        </w:rPr>
        <w:t xml:space="preserve"> Ереванская киностудия, 1956 г., ВЭ 4.IV 1957 г</w:t>
      </w:r>
    </w:p>
    <w:p w14:paraId="63AF1E89" w14:textId="77777777" w:rsidR="006F3561" w:rsidRDefault="00000000">
      <w:pPr>
        <w:pStyle w:val="1"/>
        <w:spacing w:line="214" w:lineRule="auto"/>
        <w:ind w:firstLine="320"/>
        <w:jc w:val="both"/>
      </w:pPr>
      <w:r>
        <w:rPr>
          <w:rStyle w:val="a3"/>
        </w:rPr>
        <w:t>Авт. сцен. М. Ерзинкян, Г Мелик-Авакян; реж -пост. Г Мелик-Ава</w:t>
      </w:r>
      <w:r>
        <w:rPr>
          <w:rStyle w:val="a3"/>
        </w:rPr>
        <w:softHyphen/>
        <w:t>кян; опер. Ж- Вартанян; худ В Подпомогов; композ. А. Арутюнян, К Ар- беляп; звукоопер. Н. Джалалян</w:t>
      </w:r>
    </w:p>
    <w:p w14:paraId="50336A4D" w14:textId="77777777" w:rsidR="006F3561" w:rsidRDefault="00000000">
      <w:pPr>
        <w:pStyle w:val="1"/>
        <w:spacing w:after="120" w:line="214" w:lineRule="auto"/>
        <w:ind w:firstLine="320"/>
        <w:jc w:val="both"/>
        <w:sectPr w:rsidR="006F3561">
          <w:footerReference w:type="even" r:id="rId717"/>
          <w:footerReference w:type="default" r:id="rId718"/>
          <w:type w:val="continuous"/>
          <w:pgSz w:w="11906" w:h="16838"/>
          <w:pgMar w:top="4239" w:right="3482" w:bottom="4511" w:left="3490" w:header="0" w:footer="3" w:gutter="0"/>
          <w:cols w:space="720"/>
          <w:noEndnote/>
          <w:docGrid w:linePitch="360"/>
        </w:sectPr>
      </w:pPr>
      <w:r>
        <w:rPr>
          <w:rStyle w:val="a3"/>
        </w:rPr>
        <w:t>Реж. Я- Кочарян; авт. текста песен Г Регистан, дирижер С Сахаров, дир. картины В. Бадалян.</w:t>
      </w:r>
    </w:p>
    <w:p w14:paraId="5F81E177" w14:textId="77777777" w:rsidR="006F3561" w:rsidRDefault="00000000">
      <w:pPr>
        <w:pStyle w:val="1"/>
        <w:spacing w:line="211" w:lineRule="auto"/>
        <w:jc w:val="both"/>
      </w:pPr>
      <w:r>
        <w:rPr>
          <w:rStyle w:val="a3"/>
        </w:rPr>
        <w:lastRenderedPageBreak/>
        <w:t>В ролях- Л. Лйдинян (Карен), Г Нерсесян (Гариб), В. Папазян (Габ</w:t>
      </w:r>
      <w:r>
        <w:rPr>
          <w:rStyle w:val="a3"/>
        </w:rPr>
        <w:softHyphen/>
        <w:t>риел-ага), Л. Оганесян (Сона), Л Самвелян (Марджан), Д Малян (Марка</w:t>
      </w:r>
      <w:r>
        <w:rPr>
          <w:rStyle w:val="a3"/>
        </w:rPr>
        <w:softHyphen/>
        <w:t>рян), В. Шахсуваряп (Вергине), Л. Довлатов (Ашот), А Карапетян (Пул), И Радченко (Глико), С. Зардарян, А Нерсесян, Т Хачатурян, Г Джанибе- кян, Р. Тигранян, Л. Чембарский, А Хостикян, А. Акопян, М. Коста- нян, К- Тоникян, Т Айвазян, Лева Чибухтян, Анаида Гасанджалалова, Вана Этарян.</w:t>
      </w:r>
    </w:p>
    <w:p w14:paraId="14B375BD" w14:textId="77777777" w:rsidR="006F3561" w:rsidRDefault="00000000">
      <w:pPr>
        <w:pStyle w:val="1"/>
        <w:spacing w:line="211" w:lineRule="auto"/>
        <w:jc w:val="both"/>
      </w:pPr>
      <w:r>
        <w:rPr>
          <w:rStyle w:val="a3"/>
        </w:rPr>
        <w:t>О судьбе талантливого армянского певца, вернувшегося на родину и на</w:t>
      </w:r>
      <w:r>
        <w:rPr>
          <w:rStyle w:val="a3"/>
        </w:rPr>
        <w:softHyphen/>
        <w:t>шедшего здесь свое счастье.</w:t>
      </w:r>
    </w:p>
    <w:p w14:paraId="43B88F87" w14:textId="77777777" w:rsidR="006F3561" w:rsidRDefault="00000000">
      <w:pPr>
        <w:pStyle w:val="1"/>
        <w:spacing w:line="211" w:lineRule="auto"/>
        <w:jc w:val="both"/>
      </w:pPr>
      <w:r>
        <w:rPr>
          <w:rStyle w:val="a3"/>
        </w:rPr>
        <w:t>Когда-то мастер Гариб, спасаясь от кровавой резни, выехал из Армении в один из городков Балканского побережья Свойственный бойкому порю- вому городку дух предпринимательства овладел и Гарибом. Вмеое со своим земляком Габриелем-ага он решил открыть таверну. Но случилась беда: ослеп маленький Карен, сын Гариба. На его лечение, которое оказа</w:t>
      </w:r>
      <w:r>
        <w:rPr>
          <w:rStyle w:val="a3"/>
        </w:rPr>
        <w:softHyphen/>
        <w:t>лось безуспешным, Гариб истратил все свои деньги. Прошло несколько лет. Гариб мучился в бедности, а Габриел-ага богател. Свою дочь Сону он отпра</w:t>
      </w:r>
      <w:r>
        <w:rPr>
          <w:rStyle w:val="a3"/>
        </w:rPr>
        <w:softHyphen/>
        <w:t>вил в Парижскую консерваторию. Карен же, чтобы зарабогагь гроши, пел в таверне Габриел-ага. Простые люди, моряки разных стран, с удовольствием слушали одаренного певца. Грустны были его песни. С нетерпением ждал Карен возвращения своей любимой Соны. Наконец она приехала Девушка заявила отцу, что хочет выйти замуж за Карена. Габриел-ага не мог допустить, чтобы его дочь стала женой слепого музыканта. Вскоре Гариб и Карен уезжают на родину, в Советскую Армению. Здесь, в Ереване, опытный мастер Гариб получает работу. Карена бесплатно лечат искусные врачи. Удачно сделанная операция возвращает ему зрение Юноша посту</w:t>
      </w:r>
      <w:r>
        <w:rPr>
          <w:rStyle w:val="a3"/>
        </w:rPr>
        <w:softHyphen/>
        <w:t>пает в консерваторию, и после упорных трудов к нему приходит заслужен</w:t>
      </w:r>
      <w:r>
        <w:rPr>
          <w:rStyle w:val="a3"/>
        </w:rPr>
        <w:softHyphen/>
        <w:t>ная слава Москва, Ленинград, Киев — всюду зрители тепло принимают талантливого певца. На Всемирном фестивале молодежи Карен встречает свою Сону Теперь они будут вместе</w:t>
      </w:r>
    </w:p>
    <w:p w14:paraId="1A670CE8" w14:textId="77777777" w:rsidR="006F3561" w:rsidRDefault="00000000">
      <w:pPr>
        <w:pStyle w:val="1"/>
        <w:spacing w:line="211" w:lineRule="auto"/>
        <w:jc w:val="both"/>
      </w:pPr>
      <w:r>
        <w:rPr>
          <w:rStyle w:val="a3"/>
        </w:rPr>
        <w:t>На I Всесоюзном кинофестивале в Москве (1958) присужден поощри</w:t>
      </w:r>
      <w:r>
        <w:rPr>
          <w:rStyle w:val="a3"/>
        </w:rPr>
        <w:softHyphen/>
        <w:t>тельный диплом акгеру Г Нерсесяну за исполнение роли Гариба.</w:t>
      </w:r>
    </w:p>
    <w:p w14:paraId="7E66D21B" w14:textId="77777777" w:rsidR="006F3561" w:rsidRDefault="00000000">
      <w:pPr>
        <w:pStyle w:val="1"/>
        <w:spacing w:after="140" w:line="211" w:lineRule="auto"/>
        <w:jc w:val="both"/>
      </w:pPr>
      <w:r>
        <w:rPr>
          <w:rStyle w:val="a3"/>
        </w:rPr>
        <w:t>Библиография: «Советская культура», 20.X 1956, «Огонек», М., 1957, № 5; «Советская Россия», 7. IV 1957</w:t>
      </w:r>
    </w:p>
    <w:p w14:paraId="49974DFE" w14:textId="77777777" w:rsidR="006F3561" w:rsidRDefault="00000000">
      <w:pPr>
        <w:pStyle w:val="1"/>
        <w:numPr>
          <w:ilvl w:val="0"/>
          <w:numId w:val="71"/>
        </w:numPr>
        <w:tabs>
          <w:tab w:val="left" w:pos="442"/>
        </w:tabs>
        <w:spacing w:line="211" w:lineRule="auto"/>
        <w:ind w:firstLine="0"/>
        <w:jc w:val="both"/>
      </w:pPr>
      <w:r>
        <w:rPr>
          <w:rStyle w:val="a3"/>
        </w:rPr>
        <w:t>СЕРЫЙ РАЗБОЙНИК Киноновелла, цв , 7 ч., 1855 л, Московская киностудия научно-популярных фильмов, 1956 г , ВЭ 28.VIII 1956 г.</w:t>
      </w:r>
    </w:p>
    <w:p w14:paraId="4C97F099" w14:textId="77777777" w:rsidR="006F3561" w:rsidRDefault="00000000">
      <w:pPr>
        <w:pStyle w:val="1"/>
        <w:spacing w:line="211" w:lineRule="auto"/>
        <w:jc w:val="both"/>
      </w:pPr>
      <w:r>
        <w:rPr>
          <w:rStyle w:val="a3"/>
        </w:rPr>
        <w:t>Авт. сцен. М. Витухновский, Б. Долин; реж.-пост Б. Долин; опер. В. Асмус, А Миссюра; худ. Г Рожал ин; композ В. Гсвиксман, В. Смир</w:t>
      </w:r>
      <w:r>
        <w:rPr>
          <w:rStyle w:val="a3"/>
        </w:rPr>
        <w:softHyphen/>
        <w:t>нов; С. Кац, звукоопер. В Кутузов.</w:t>
      </w:r>
    </w:p>
    <w:p w14:paraId="7BF609ED" w14:textId="77777777" w:rsidR="006F3561" w:rsidRDefault="00000000">
      <w:pPr>
        <w:pStyle w:val="1"/>
        <w:spacing w:line="211" w:lineRule="auto"/>
        <w:jc w:val="both"/>
      </w:pPr>
      <w:r>
        <w:rPr>
          <w:rStyle w:val="a3"/>
        </w:rPr>
        <w:t>Реж С. Козьминский, ассист реж Г Минайченкова, худ -грим. В. Кры- жанская, работа с животными А. Жадана, монтаж. Г Навроцкая; авт. тек</w:t>
      </w:r>
      <w:r>
        <w:rPr>
          <w:rStyle w:val="a3"/>
        </w:rPr>
        <w:softHyphen/>
        <w:t>ста песни М. Магусовский; консульт. В. Гепгпср, Э. Шерешевский; ред. Т Юренева; дир картины Б. Родин.</w:t>
      </w:r>
    </w:p>
    <w:p w14:paraId="28E7BBF7" w14:textId="77777777" w:rsidR="006F3561" w:rsidRDefault="00000000">
      <w:pPr>
        <w:pStyle w:val="1"/>
        <w:spacing w:line="211" w:lineRule="auto"/>
        <w:jc w:val="both"/>
      </w:pPr>
      <w:r>
        <w:rPr>
          <w:rStyle w:val="a3"/>
        </w:rPr>
        <w:t>В ролях С Гребенников (Игнат Васильевич, зоотехник колхоза), Валя Грачев (Сережа), Вова Гуськов (Петя), Саша Копелев (Геннадий), текст читает 3. Герд</w:t>
      </w:r>
    </w:p>
    <w:p w14:paraId="5D22B7BD" w14:textId="77777777" w:rsidR="006F3561" w:rsidRDefault="00000000">
      <w:pPr>
        <w:pStyle w:val="1"/>
        <w:spacing w:line="211" w:lineRule="auto"/>
        <w:jc w:val="both"/>
      </w:pPr>
      <w:r>
        <w:rPr>
          <w:rStyle w:val="a3"/>
        </w:rPr>
        <w:t>Об охоте на волков, приносящих большой вред животноводству.</w:t>
      </w:r>
    </w:p>
    <w:p w14:paraId="17EFB2AB" w14:textId="77777777" w:rsidR="006F3561" w:rsidRDefault="00000000">
      <w:pPr>
        <w:pStyle w:val="1"/>
        <w:spacing w:line="211" w:lineRule="auto"/>
        <w:jc w:val="both"/>
      </w:pPr>
      <w:r>
        <w:rPr>
          <w:rStyle w:val="a3"/>
        </w:rPr>
        <w:t>В лесу недалеко от села поселилась волчья стая. Ее дерзкие набеги опустошали колхозное стадо Вожаком стаи был матерый волк по прозвищу Трехпалый Охотники во главе с зоотехником Игнатом Васильевичем устроили облаву на волков. Но Трехпалый обманул собак и спас свою стаю Наступила весна. Трое юных друзей Сережа, Геннадий и Петя, решили оты</w:t>
      </w:r>
      <w:r>
        <w:rPr>
          <w:rStyle w:val="a3"/>
        </w:rPr>
        <w:softHyphen/>
        <w:t>скать волчье логово После ряда приключений они нашли логово, забрали трех волчат, а Игнат Васильевич убил волчицу. Но Трехпалый вновь ушел от охотника. Он стал во главе другой стаи, в смертельной схватке победив</w:t>
      </w:r>
    </w:p>
    <w:p w14:paraId="61A5F7E7" w14:textId="77777777" w:rsidR="006F3561" w:rsidRDefault="00000000">
      <w:pPr>
        <w:pStyle w:val="1"/>
        <w:spacing w:line="209" w:lineRule="auto"/>
        <w:ind w:firstLine="0"/>
        <w:jc w:val="both"/>
      </w:pPr>
      <w:r>
        <w:rPr>
          <w:rStyle w:val="a3"/>
        </w:rPr>
        <w:t>■ее вожака. В результате новой облавы охотники перебили стаю, но Трех</w:t>
      </w:r>
      <w:r>
        <w:rPr>
          <w:rStyle w:val="a3"/>
        </w:rPr>
        <w:softHyphen/>
        <w:t xml:space="preserve">палому и на сей раз удалось ускользнуть. Однажды зимой голод загнал волка в село. Он пробрался в школьный «живой уголок». Здесь его застал Сережа. Выстрелом из ружья мальчик ранил Трехпалого. В погоню за зверем устремился Петя, подобрав Сережино ружье. Но он не знал, что в винтовке не осталось патронов. Собрав </w:t>
      </w:r>
      <w:r>
        <w:rPr>
          <w:rStyle w:val="a3"/>
        </w:rPr>
        <w:lastRenderedPageBreak/>
        <w:t>последние силы, Трехпалый бро</w:t>
      </w:r>
      <w:r>
        <w:rPr>
          <w:rStyle w:val="a3"/>
        </w:rPr>
        <w:softHyphen/>
        <w:t>сился на мальчика. Выстрел подоспевшего па помощь Игната Васильевича оборвал жизнь зверя.</w:t>
      </w:r>
    </w:p>
    <w:p w14:paraId="37243215" w14:textId="77777777" w:rsidR="006F3561" w:rsidRDefault="00000000">
      <w:pPr>
        <w:pStyle w:val="1"/>
        <w:spacing w:line="209" w:lineRule="auto"/>
        <w:jc w:val="both"/>
      </w:pPr>
      <w:r>
        <w:rPr>
          <w:rStyle w:val="a3"/>
        </w:rPr>
        <w:t>На VII Международном фестивале документальных и короткометраж</w:t>
      </w:r>
      <w:r>
        <w:rPr>
          <w:rStyle w:val="a3"/>
        </w:rPr>
        <w:softHyphen/>
        <w:t>ных фильмов в Венеции (1956) картине присуждена премия «За успешное сочетание в фильме живого повествования с чувством солидарности взрослых и детей и высокую операторскую работу»; на VIII кинофестивале в г. Виши (Франция, 1957) — «Первая премия г. Виши».</w:t>
      </w:r>
    </w:p>
    <w:p w14:paraId="02A22F51" w14:textId="77777777" w:rsidR="006F3561" w:rsidRDefault="00000000">
      <w:pPr>
        <w:pStyle w:val="1"/>
        <w:spacing w:after="120" w:line="209" w:lineRule="auto"/>
        <w:jc w:val="both"/>
      </w:pPr>
      <w:r>
        <w:rPr>
          <w:rStyle w:val="a3"/>
        </w:rPr>
        <w:t xml:space="preserve">Библиография: «Комсомолец Киргизии», Фрунзе, </w:t>
      </w:r>
      <w:r>
        <w:rPr>
          <w:rStyle w:val="a3"/>
          <w:lang w:val="en-US" w:eastAsia="en-US"/>
        </w:rPr>
        <w:t xml:space="preserve">12.1X 1956; </w:t>
      </w:r>
      <w:r>
        <w:rPr>
          <w:rStyle w:val="a3"/>
        </w:rPr>
        <w:t xml:space="preserve">-«Белгородская правда», </w:t>
      </w:r>
      <w:r>
        <w:rPr>
          <w:rStyle w:val="a3"/>
          <w:lang w:val="en-US" w:eastAsia="en-US"/>
        </w:rPr>
        <w:t>8.1X1956.</w:t>
      </w:r>
    </w:p>
    <w:p w14:paraId="22FDE82E" w14:textId="77777777" w:rsidR="006F3561" w:rsidRDefault="00000000">
      <w:pPr>
        <w:pStyle w:val="1"/>
        <w:numPr>
          <w:ilvl w:val="0"/>
          <w:numId w:val="71"/>
        </w:numPr>
        <w:tabs>
          <w:tab w:val="left" w:pos="442"/>
        </w:tabs>
        <w:spacing w:line="211" w:lineRule="auto"/>
        <w:ind w:firstLine="0"/>
        <w:jc w:val="both"/>
      </w:pPr>
      <w:r>
        <w:rPr>
          <w:rStyle w:val="a3"/>
        </w:rPr>
        <w:t xml:space="preserve">СОЛДАТЫ. Экр а низ., 10ч., 2904 </w:t>
      </w:r>
      <w:r>
        <w:rPr>
          <w:rStyle w:val="a3"/>
          <w:i/>
          <w:iCs/>
        </w:rPr>
        <w:t>м,</w:t>
      </w:r>
      <w:r>
        <w:rPr>
          <w:rStyle w:val="a3"/>
        </w:rPr>
        <w:t xml:space="preserve"> Ленфильм, 1956г., ВЭ </w:t>
      </w:r>
      <w:r>
        <w:rPr>
          <w:rStyle w:val="a3"/>
          <w:lang w:val="en-US" w:eastAsia="en-US"/>
        </w:rPr>
        <w:t xml:space="preserve">15.VII </w:t>
      </w:r>
      <w:r>
        <w:rPr>
          <w:rStyle w:val="a3"/>
        </w:rPr>
        <w:t>1957 г.</w:t>
      </w:r>
    </w:p>
    <w:p w14:paraId="01C0F792" w14:textId="77777777" w:rsidR="006F3561" w:rsidRDefault="00000000">
      <w:pPr>
        <w:pStyle w:val="1"/>
        <w:spacing w:line="211" w:lineRule="auto"/>
        <w:jc w:val="both"/>
      </w:pPr>
      <w:r>
        <w:rPr>
          <w:rStyle w:val="a3"/>
        </w:rPr>
        <w:t>Авт. сцен. В. Некрасов; реж.-пост. А. Иванов; опер. В. Фастович; худ. Н. Суворов; композ. О. Каравайчук; звукоопер. Е. Нестеров.</w:t>
      </w:r>
    </w:p>
    <w:p w14:paraId="62E651C3" w14:textId="77777777" w:rsidR="006F3561" w:rsidRDefault="00000000">
      <w:pPr>
        <w:pStyle w:val="1"/>
        <w:spacing w:line="211" w:lineRule="auto"/>
        <w:jc w:val="both"/>
      </w:pPr>
      <w:r>
        <w:rPr>
          <w:rStyle w:val="a3"/>
        </w:rPr>
        <w:t>Реж. В .Степанов; дир. картины С. Голощекин.</w:t>
      </w:r>
    </w:p>
    <w:p w14:paraId="38DB88C0" w14:textId="77777777" w:rsidR="006F3561" w:rsidRDefault="00000000">
      <w:pPr>
        <w:pStyle w:val="1"/>
        <w:spacing w:line="211" w:lineRule="auto"/>
        <w:jc w:val="both"/>
      </w:pPr>
      <w:r>
        <w:rPr>
          <w:rStyle w:val="a3"/>
        </w:rPr>
        <w:t>В ролях: В. Сафонов (Керженцев), Т Логинова (Люся), Л. Кмит (Чумак), И. Смоктуновский (Фарбер), Н. Погодин (Карнаухов), Л. Маркелия (Маруся), Ю. Соловьев (Вал</w:t>
      </w:r>
      <w:r>
        <w:rPr>
          <w:rStyle w:val="a3"/>
          <w:lang w:val="en-US" w:eastAsia="en-US"/>
        </w:rPr>
        <w:t xml:space="preserve">era), </w:t>
      </w:r>
      <w:r>
        <w:rPr>
          <w:rStyle w:val="a3"/>
        </w:rPr>
        <w:t>В. Ковальков (Седых), М. Ладыгин (Бородин), Е. Тетерин (Георгий Акимович), Б. Ильясов (Абросимов).</w:t>
      </w:r>
    </w:p>
    <w:p w14:paraId="5919EF3C" w14:textId="77777777" w:rsidR="006F3561" w:rsidRDefault="00000000">
      <w:pPr>
        <w:pStyle w:val="1"/>
        <w:spacing w:line="211" w:lineRule="auto"/>
        <w:jc w:val="both"/>
      </w:pPr>
      <w:r>
        <w:rPr>
          <w:rStyle w:val="a3"/>
        </w:rPr>
        <w:t>Экранизация повести В. Некрасова «В окопах Сталинграда».</w:t>
      </w:r>
    </w:p>
    <w:p w14:paraId="52FBC78F" w14:textId="77777777" w:rsidR="006F3561" w:rsidRDefault="00000000">
      <w:pPr>
        <w:pStyle w:val="1"/>
        <w:spacing w:line="211" w:lineRule="auto"/>
        <w:jc w:val="both"/>
      </w:pPr>
      <w:r>
        <w:rPr>
          <w:rStyle w:val="a3"/>
        </w:rPr>
        <w:t>Июль 1942 г. Вместе с отступающими частями нашей армии мимо украин</w:t>
      </w:r>
      <w:r>
        <w:rPr>
          <w:rStyle w:val="a3"/>
        </w:rPr>
        <w:softHyphen/>
        <w:t xml:space="preserve">ских деревень идут трое: лейтенант Керженцев, его связной Вал </w:t>
      </w:r>
      <w:r>
        <w:rPr>
          <w:rStyle w:val="a3"/>
          <w:lang w:val="en-US" w:eastAsia="en-US"/>
        </w:rPr>
        <w:t xml:space="preserve">era </w:t>
      </w:r>
      <w:r>
        <w:rPr>
          <w:rStyle w:val="a3"/>
        </w:rPr>
        <w:t>и пол</w:t>
      </w:r>
      <w:r>
        <w:rPr>
          <w:rStyle w:val="a3"/>
        </w:rPr>
        <w:softHyphen/>
        <w:t>ковой разведчик Седых. От безмолвных вопросов, которые бойцы читают во взглядах жителей, еще тяжелей становится на душе отступающих. Кержен</w:t>
      </w:r>
      <w:r>
        <w:rPr>
          <w:rStyle w:val="a3"/>
        </w:rPr>
        <w:softHyphen/>
        <w:t xml:space="preserve">цев, Вал </w:t>
      </w:r>
      <w:r>
        <w:rPr>
          <w:rStyle w:val="a3"/>
          <w:lang w:val="en-US" w:eastAsia="en-US"/>
        </w:rPr>
        <w:t xml:space="preserve">era </w:t>
      </w:r>
      <w:r>
        <w:rPr>
          <w:rStyle w:val="a3"/>
        </w:rPr>
        <w:t>и Седых попадают в Сталинград, где формируются новые части. Фронт приближается к городу. И вот бои уже идут на его улицах, за каждый дом, каждый метр сталинградской земли. Мечтавший о мирной профессии архитектора Керженцев в суровой военной обстановке обретает навыки опытного и дельного офицера, командира батальона. Он завоевывает любовь и уважение своих новых друзей по оружию: лихого матроса, отважного разведчика Чумака, внешне нескладного, еще не сумевшего до конца отре</w:t>
      </w:r>
      <w:r>
        <w:rPr>
          <w:rStyle w:val="a3"/>
        </w:rPr>
        <w:softHyphen/>
        <w:t>шиться от «штатских» привычек лейтенанта Фарбера, скромного и муже</w:t>
      </w:r>
      <w:r>
        <w:rPr>
          <w:rStyle w:val="a3"/>
        </w:rPr>
        <w:softHyphen/>
        <w:t>ственного комвзвода Карнаухова. Командование дивизии ставит перед батальоном трудную задачу: овладеть господствующей над местностью высот</w:t>
      </w:r>
      <w:r>
        <w:rPr>
          <w:rStyle w:val="a3"/>
        </w:rPr>
        <w:softHyphen/>
        <w:t>кой, где окопались фашисты. После тщательно проведенной разведки сол</w:t>
      </w:r>
      <w:r>
        <w:rPr>
          <w:rStyle w:val="a3"/>
        </w:rPr>
        <w:softHyphen/>
        <w:t>даты коротким броском захватывают первую линию немецких окопов. Обнаружив скрытые подходы ко второй линии укреплений, Керженцев раз</w:t>
      </w:r>
      <w:r>
        <w:rPr>
          <w:rStyle w:val="a3"/>
        </w:rPr>
        <w:softHyphen/>
        <w:t>рабатывает план новой атаки. Но бездушный карьерист начальник штаба полка капитан Абросимов отдаст преступный приказ немедленно атаковать в лоб немецкие окопы. Под кинжальным огнем пулеметов противника гиб</w:t>
      </w:r>
      <w:r>
        <w:rPr>
          <w:rStyle w:val="a3"/>
        </w:rPr>
        <w:softHyphen/>
        <w:t>нут многие солдаты батальона, на руках у Керженцева умирает Карнаухов. Командование и партийная организация полка сурово наказывают Аброси</w:t>
      </w:r>
      <w:r>
        <w:rPr>
          <w:rStyle w:val="a3"/>
        </w:rPr>
        <w:softHyphen/>
        <w:t>мова. Героическая оборона Сталинграда продолжается, но Керженцев, раненный осколком мины, оказывается в госпитале. Здесь он встречает воен</w:t>
      </w:r>
      <w:r>
        <w:rPr>
          <w:rStyle w:val="a3"/>
        </w:rPr>
        <w:softHyphen/>
        <w:t>врача Люсю, девушку, с которой познакомился в горькие дни отступления. Вскоре они убеждаются, что их связывает не только память о тех днях.. С помощью Люси Керженцев досрочно выписывается из госпиталя и от</w:t>
      </w:r>
      <w:r>
        <w:rPr>
          <w:rStyle w:val="a3"/>
        </w:rPr>
        <w:softHyphen/>
        <w:t>правляется на фронт. По пути его опытный глаз командира угадывает при</w:t>
      </w:r>
      <w:r>
        <w:rPr>
          <w:rStyle w:val="a3"/>
        </w:rPr>
        <w:softHyphen/>
        <w:t>меты готовящегося великого наступления, участником которого вскоре ста</w:t>
      </w:r>
      <w:r>
        <w:rPr>
          <w:rStyle w:val="a3"/>
        </w:rPr>
        <w:softHyphen/>
        <w:t>нет и он, комбат Керженцев.</w:t>
      </w:r>
    </w:p>
    <w:p w14:paraId="20238EF8" w14:textId="77777777" w:rsidR="006F3561" w:rsidRDefault="00000000">
      <w:pPr>
        <w:pStyle w:val="1"/>
        <w:spacing w:line="218" w:lineRule="auto"/>
        <w:jc w:val="both"/>
      </w:pPr>
      <w:r>
        <w:rPr>
          <w:rStyle w:val="a3"/>
        </w:rPr>
        <w:t>На I Всесоюзном кинофестивале в Москве (1958) картине присуждена третья премия.</w:t>
      </w:r>
    </w:p>
    <w:p w14:paraId="0F3087A7" w14:textId="77777777" w:rsidR="006F3561" w:rsidRDefault="00000000">
      <w:pPr>
        <w:pStyle w:val="1"/>
        <w:spacing w:after="240" w:line="218" w:lineRule="auto"/>
        <w:jc w:val="both"/>
      </w:pPr>
      <w:r>
        <w:rPr>
          <w:rStyle w:val="a3"/>
        </w:rPr>
        <w:t xml:space="preserve">Библиография: «Красная звезда», М., </w:t>
      </w:r>
      <w:r>
        <w:rPr>
          <w:rStyle w:val="a3"/>
          <w:lang w:val="en-US" w:eastAsia="en-US"/>
        </w:rPr>
        <w:t xml:space="preserve">I5.VIII </w:t>
      </w:r>
      <w:r>
        <w:rPr>
          <w:rStyle w:val="a3"/>
        </w:rPr>
        <w:t>1957; «Сталин- •радская правда», 21 и 30.VII 1957; «Смена», Л., 22.VIII 1957; «Совет</w:t>
      </w:r>
      <w:r>
        <w:rPr>
          <w:rStyle w:val="a3"/>
        </w:rPr>
        <w:softHyphen/>
        <w:t xml:space="preserve">ская Киргизия», Фрунзе, 29.III 1957; «Ворошиловградская правда», </w:t>
      </w:r>
      <w:r>
        <w:rPr>
          <w:rStyle w:val="a3"/>
          <w:lang w:val="en-US" w:eastAsia="en-US"/>
        </w:rPr>
        <w:t xml:space="preserve">4.VIII </w:t>
      </w:r>
      <w:r>
        <w:rPr>
          <w:rStyle w:val="a3"/>
        </w:rPr>
        <w:t>1957.</w:t>
      </w:r>
    </w:p>
    <w:p w14:paraId="53D0D70D" w14:textId="77777777" w:rsidR="006F3561" w:rsidRDefault="00000000">
      <w:pPr>
        <w:pStyle w:val="1"/>
        <w:numPr>
          <w:ilvl w:val="0"/>
          <w:numId w:val="71"/>
        </w:numPr>
        <w:tabs>
          <w:tab w:val="left" w:pos="445"/>
        </w:tabs>
        <w:spacing w:line="214" w:lineRule="auto"/>
        <w:ind w:firstLine="0"/>
        <w:jc w:val="both"/>
      </w:pPr>
      <w:r>
        <w:rPr>
          <w:rStyle w:val="a3"/>
        </w:rPr>
        <w:t>СОРОК ПЕРВЫЙ. Экраниз., цв., 10 ч., 2536 лс, Мосфильм, 1956 г., ВЭ 15.Х 1956 г.</w:t>
      </w:r>
    </w:p>
    <w:p w14:paraId="0DD6EF35" w14:textId="77777777" w:rsidR="006F3561" w:rsidRDefault="00000000">
      <w:pPr>
        <w:pStyle w:val="1"/>
        <w:spacing w:line="214" w:lineRule="auto"/>
        <w:jc w:val="both"/>
      </w:pPr>
      <w:r>
        <w:rPr>
          <w:rStyle w:val="a3"/>
        </w:rPr>
        <w:t xml:space="preserve">Авт. сцен. Г. Колтунов; реж.-пост. Г Чухрай; гл. опер. С. Урусевский; луд. В. </w:t>
      </w:r>
      <w:r>
        <w:rPr>
          <w:rStyle w:val="a3"/>
        </w:rPr>
        <w:lastRenderedPageBreak/>
        <w:t>Камский, К- Степанов; композ. Н. Крюков; звукоопер. Л. Бул</w:t>
      </w:r>
      <w:r>
        <w:rPr>
          <w:rStyle w:val="a3"/>
        </w:rPr>
        <w:softHyphen/>
        <w:t>гаков.</w:t>
      </w:r>
    </w:p>
    <w:p w14:paraId="09A383CC" w14:textId="77777777" w:rsidR="006F3561" w:rsidRDefault="00000000">
      <w:pPr>
        <w:pStyle w:val="1"/>
        <w:spacing w:line="214" w:lineRule="auto"/>
        <w:jc w:val="both"/>
      </w:pPr>
      <w:r>
        <w:rPr>
          <w:rStyle w:val="a3"/>
        </w:rPr>
        <w:t>Реж. Б. Фридман; ассист. реж. Ю. Данилович, А. Очкин; опер. А. Те- мерин; опер. комб. съемок Н. Ренков; ассист. опер. С. Вронский, Г. Поля</w:t>
      </w:r>
      <w:r>
        <w:rPr>
          <w:rStyle w:val="a3"/>
        </w:rPr>
        <w:softHyphen/>
        <w:t>нок, монтаж. Л. Лысенкова; худ-костюм. А. Дандурьян; ассист. худ.-ко- сгюм. Л. Душина; грим. М. Рожков; дирижер В. Дударова; творческая мастерская М. Ромма; дир. картины Г. Лукин.</w:t>
      </w:r>
    </w:p>
    <w:p w14:paraId="6103DDC8" w14:textId="77777777" w:rsidR="006F3561" w:rsidRDefault="00000000">
      <w:pPr>
        <w:pStyle w:val="1"/>
        <w:spacing w:line="214" w:lineRule="auto"/>
        <w:jc w:val="both"/>
      </w:pPr>
      <w:r>
        <w:rPr>
          <w:rStyle w:val="a3"/>
        </w:rPr>
        <w:t>В ролях: И. Извицкая (Марютка), О. Стриженов (поручик Говоруха- Отрок), Н. Крючков (комиссар Евсюков), Н. Дупак (Чупилко), Г. Шапо</w:t>
      </w:r>
      <w:r>
        <w:rPr>
          <w:rStyle w:val="a3"/>
        </w:rPr>
        <w:softHyphen/>
        <w:t>валов (Терентьев)’, П. Любешкин (Гужов), Л. Ковылин (Гвоздев), Ю. Романов (Вяхирь), Д. Нетребин (Семянный), А. Умуралиев (Уманкул), А. Какорин (Егоров), В. Синицин (раненый боец), К- Жаркимбаев (Тимер- кул), Т. Сардарбекова (Алтынай), В. Захарченко (офицер), А. Гречаный (Прокопыч), М. Рыскулов, С. Солоницкий, М. Семенихин.</w:t>
      </w:r>
    </w:p>
    <w:p w14:paraId="6C603618" w14:textId="77777777" w:rsidR="006F3561" w:rsidRDefault="00000000">
      <w:pPr>
        <w:pStyle w:val="1"/>
        <w:spacing w:line="214" w:lineRule="auto"/>
        <w:jc w:val="both"/>
      </w:pPr>
      <w:r>
        <w:rPr>
          <w:rStyle w:val="a3"/>
        </w:rPr>
        <w:t>Экранизация одноименного рассказа Б. Лавренева.</w:t>
      </w:r>
    </w:p>
    <w:p w14:paraId="42081AE6" w14:textId="77777777" w:rsidR="006F3561" w:rsidRDefault="00000000">
      <w:pPr>
        <w:pStyle w:val="1"/>
        <w:spacing w:line="214" w:lineRule="auto"/>
        <w:jc w:val="both"/>
      </w:pPr>
      <w:r>
        <w:rPr>
          <w:rStyle w:val="a3"/>
        </w:rPr>
        <w:t>По безводным пескам Средней Азии движется небольшой отряд красно</w:t>
      </w:r>
      <w:r>
        <w:rPr>
          <w:rStyle w:val="a3"/>
        </w:rPr>
        <w:softHyphen/>
        <w:t>армейцев во главе с комиссаром Евсюковым. На боевом счету лучшего стрелка отряда девушки Марютки сорок убитых белогвардейцев. Во время одной из перестрелок бойцами взят в плен поручик Говоруха-Отрок. Охра</w:t>
      </w:r>
      <w:r>
        <w:rPr>
          <w:rStyle w:val="a3"/>
        </w:rPr>
        <w:softHyphen/>
        <w:t>нять его комиссар поручает Марютке. Ценою нечеловеческих усилий отряд выходит к Аральскому морю. Марютке и двум бойцам приказано на парус</w:t>
      </w:r>
      <w:r>
        <w:rPr>
          <w:rStyle w:val="a3"/>
        </w:rPr>
        <w:softHyphen/>
        <w:t>ном боте срочно доставить в штаб пленного колчаковца. Застигнутые штор</w:t>
      </w:r>
      <w:r>
        <w:rPr>
          <w:rStyle w:val="a3"/>
        </w:rPr>
        <w:softHyphen/>
        <w:t>мом девушка и ее подконвойный оказываются одни на пустынном острове: два бойца, спутникиМарютки погибли, бот унесен в море. Вскоре Говоруха- Отрок тяжело заболевает. Марютка становится заботливой сиделкой. В де</w:t>
      </w:r>
      <w:r>
        <w:rPr>
          <w:rStyle w:val="a3"/>
        </w:rPr>
        <w:softHyphen/>
        <w:t>вичьем сердце пробуждается нежное чувство к синеглазому поручику. Большая, чистая любовь сближает их. Но когда однажды заходит разговор о революционной буре в России, вновь выясняется вся непримиримость взгля</w:t>
      </w:r>
      <w:r>
        <w:rPr>
          <w:rStyle w:val="a3"/>
        </w:rPr>
        <w:softHyphen/>
        <w:t>дов простой рыбачки и питерского барчука. Марютка продолжает верить, что ее «синеглазенький» переменится, поймет, увидит правду революции. Далеко-далеко на горизонте появляется белый парус. К затерянным в Араль</w:t>
      </w:r>
      <w:r>
        <w:rPr>
          <w:rStyle w:val="a3"/>
        </w:rPr>
        <w:softHyphen/>
        <w:t>ском море людям идет спасение. Нет предела их радости. Но к острову при</w:t>
      </w:r>
      <w:r>
        <w:rPr>
          <w:rStyle w:val="a3"/>
        </w:rPr>
        <w:softHyphen/>
        <w:t>ближаются не рыбаки, а белогвардейцы. Опьянев от счастья, с криком: «Наши! Господа, скорей!» — поручик бросается навстречу баркасу. Марют</w:t>
      </w:r>
      <w:r>
        <w:rPr>
          <w:rStyle w:val="a3"/>
        </w:rPr>
        <w:softHyphen/>
        <w:t>ка поднимает оброненную винтовку и без промаха разит врага, сорок пер</w:t>
      </w:r>
      <w:r>
        <w:rPr>
          <w:rStyle w:val="a3"/>
        </w:rPr>
        <w:softHyphen/>
        <w:t>вого на ее боевом счету.</w:t>
      </w:r>
    </w:p>
    <w:p w14:paraId="4BFCBDD9" w14:textId="77777777" w:rsidR="006F3561" w:rsidRDefault="00000000">
      <w:pPr>
        <w:pStyle w:val="1"/>
        <w:spacing w:line="214" w:lineRule="auto"/>
        <w:jc w:val="both"/>
      </w:pPr>
      <w:r>
        <w:rPr>
          <w:rStyle w:val="a3"/>
        </w:rPr>
        <w:t>На X Международном кинофестивале в Каннах (1957) фильму присуж</w:t>
      </w:r>
      <w:r>
        <w:rPr>
          <w:rStyle w:val="a3"/>
        </w:rPr>
        <w:softHyphen/>
        <w:t>дена специальная премия «за оригинальный сценарий, гуманизм и высокую поэтичность».</w:t>
      </w:r>
    </w:p>
    <w:p w14:paraId="3A0C14EF" w14:textId="77777777" w:rsidR="006F3561" w:rsidRDefault="00000000">
      <w:pPr>
        <w:pStyle w:val="1"/>
        <w:spacing w:after="120" w:line="214" w:lineRule="auto"/>
        <w:jc w:val="both"/>
      </w:pPr>
      <w:r>
        <w:rPr>
          <w:rStyle w:val="a3"/>
        </w:rPr>
        <w:t>Библиография: «Известия», 18.IX 1956; «Труд», 12 IX 1956; «Комсомольская правда», 30.X 1956; «Советская культура», 1.Х1 1956; «Советская Россия», 27.IX 1956; «Московский комсомолец», 21.X 1956; «Вечерний Ленинград», 23.IX 1956; «Смена», Л., 23.IX 1956, «Правда Украины», Киев, 18.Х1 1956; «Огонек», М., 1956, № 44.</w:t>
      </w:r>
    </w:p>
    <w:p w14:paraId="7C8BEC43" w14:textId="77777777" w:rsidR="006F3561" w:rsidRDefault="00000000">
      <w:pPr>
        <w:pStyle w:val="1"/>
        <w:numPr>
          <w:ilvl w:val="0"/>
          <w:numId w:val="71"/>
        </w:numPr>
        <w:tabs>
          <w:tab w:val="left" w:pos="447"/>
        </w:tabs>
        <w:spacing w:line="211" w:lineRule="auto"/>
        <w:ind w:firstLine="0"/>
        <w:jc w:val="both"/>
      </w:pPr>
      <w:r>
        <w:rPr>
          <w:rStyle w:val="a3"/>
        </w:rPr>
        <w:t xml:space="preserve">СОФЬЯ КОВАЛЕВСКАЯ Экраниз , 10 ч., 2735 </w:t>
      </w:r>
      <w:r>
        <w:rPr>
          <w:rStyle w:val="a3"/>
          <w:i/>
          <w:iCs/>
        </w:rPr>
        <w:t>м,</w:t>
      </w:r>
      <w:r>
        <w:rPr>
          <w:rStyle w:val="a3"/>
        </w:rPr>
        <w:t xml:space="preserve"> Ленфильм 1956 г , ВЭ 5.ХI 1956 г</w:t>
      </w:r>
    </w:p>
    <w:p w14:paraId="1EF3C592" w14:textId="77777777" w:rsidR="006F3561" w:rsidRDefault="00000000">
      <w:pPr>
        <w:pStyle w:val="1"/>
        <w:spacing w:line="211" w:lineRule="auto"/>
        <w:ind w:firstLine="320"/>
        <w:jc w:val="both"/>
      </w:pPr>
      <w:r>
        <w:rPr>
          <w:rStyle w:val="a3"/>
        </w:rPr>
        <w:t>Реж.-пост. И. Шапиро; опер. Е. Кирпичев, худ. И. Иванов, композ. Л Песков, звукоопер. Н. Косарев.</w:t>
      </w:r>
    </w:p>
    <w:p w14:paraId="08EF3601" w14:textId="77777777" w:rsidR="006F3561" w:rsidRDefault="00000000">
      <w:pPr>
        <w:pStyle w:val="1"/>
        <w:spacing w:line="211" w:lineRule="auto"/>
        <w:ind w:firstLine="320"/>
        <w:jc w:val="both"/>
      </w:pPr>
      <w:r>
        <w:rPr>
          <w:rStyle w:val="a3"/>
        </w:rPr>
        <w:t>Реж. Ё Немченко, ассист реж А. Соколов; монтаж А. Боровская; 2-й онер Я Склянский; ассист опер. М. Иткин; грим. А Ефимов; ред. С. Чаплин, дир. картины П Борисова.</w:t>
      </w:r>
    </w:p>
    <w:p w14:paraId="5BF76E2C" w14:textId="77777777" w:rsidR="006F3561" w:rsidRDefault="00000000">
      <w:pPr>
        <w:pStyle w:val="1"/>
        <w:spacing w:line="211" w:lineRule="auto"/>
        <w:ind w:firstLine="320"/>
        <w:jc w:val="both"/>
      </w:pPr>
      <w:r>
        <w:rPr>
          <w:rStyle w:val="a3"/>
        </w:rPr>
        <w:t>В ролях: Е Юнгер (Софья Ковалевская), Л. Колесов (Владимир Кова</w:t>
      </w:r>
      <w:r>
        <w:rPr>
          <w:rStyle w:val="a3"/>
        </w:rPr>
        <w:softHyphen/>
        <w:t>левский), Т Сезеневская (Анна), А Подгур (Ардатов), В. Усков (Левкоев), Б. Фрейндлих (Шведлиц), Е. Волкова (фрау Шведлиц), А Жуков (его высо</w:t>
      </w:r>
      <w:r>
        <w:rPr>
          <w:rStyle w:val="a3"/>
        </w:rPr>
        <w:softHyphen/>
        <w:t>копревосходительство), С. Суханов (Пигалкин), 3. Афанасенко, А. Зин- ковский, О. Порудолинская, Г Русецкая, Г Шмойлов</w:t>
      </w:r>
    </w:p>
    <w:p w14:paraId="3E4A7576" w14:textId="77777777" w:rsidR="006F3561" w:rsidRDefault="00000000">
      <w:pPr>
        <w:pStyle w:val="1"/>
        <w:spacing w:line="211" w:lineRule="auto"/>
        <w:ind w:firstLine="320"/>
        <w:jc w:val="both"/>
      </w:pPr>
      <w:r>
        <w:rPr>
          <w:rStyle w:val="a3"/>
        </w:rPr>
        <w:t>Экранизация одноименной пьесы бр. Тур, посвященной жизни заме</w:t>
      </w:r>
      <w:r>
        <w:rPr>
          <w:rStyle w:val="a3"/>
        </w:rPr>
        <w:softHyphen/>
        <w:t>чательного русскою ученого Софьи Васильевны Ковалевской</w:t>
      </w:r>
    </w:p>
    <w:p w14:paraId="498903C9" w14:textId="77777777" w:rsidR="006F3561" w:rsidRDefault="00000000">
      <w:pPr>
        <w:pStyle w:val="1"/>
        <w:spacing w:line="211" w:lineRule="auto"/>
        <w:ind w:firstLine="320"/>
        <w:jc w:val="both"/>
      </w:pPr>
      <w:r>
        <w:rPr>
          <w:rStyle w:val="a3"/>
        </w:rPr>
        <w:t xml:space="preserve">Младшая дочь старого генерала Корвин-Круковского Софья мечтает </w:t>
      </w:r>
      <w:r>
        <w:rPr>
          <w:rStyle w:val="a3"/>
        </w:rPr>
        <w:lastRenderedPageBreak/>
        <w:t>заниматься математикой. Но в условиях царской России этот план для жен</w:t>
      </w:r>
      <w:r>
        <w:rPr>
          <w:rStyle w:val="a3"/>
        </w:rPr>
        <w:softHyphen/>
        <w:t>щины был почти неосуществим. Приехав в Петербург, Софья убеждается в невозможности поступить в высшее учебное заведение. Тогда она вступает в фиктивный брак с известным палеонтологом Ковалевским Это дает ей право вместе с мужем выехать за границу. Через несколько лет, побывав в ряде университетов Европы, молодая женщина с дипломом доктора мате</w:t>
      </w:r>
      <w:r>
        <w:rPr>
          <w:rStyle w:val="a3"/>
        </w:rPr>
        <w:softHyphen/>
        <w:t>матики и философии возвращается на родину Она хочет организовать курсы для женщин. Однако для этого нужны деньги Ковалевская по предложению дельца Пигалкина пытаемся организовать «дело» — постройку доходного дома — ив результате теряет остатки своих денег. Теперь, когда Софья и Ковалевский, наконец, поняли, что они любят друг друо и могут быть счастливы, в дом приходят долги и разорение Не выдержав свалившихся на него бед, Ковалевский кончает жизнь самоубийством Софья Васильевна упорно продолжает бороться. В конце концов ее труды увенчались успехом. Она становится первой в мире женщиной-профессором. Ей удается открыть женские курсы. Со всех концов России приезжают к Ковалевской девушки, мечтающие посвятить свою жизнь развитию отечественной науки.</w:t>
      </w:r>
    </w:p>
    <w:p w14:paraId="286320A5" w14:textId="77777777" w:rsidR="006F3561" w:rsidRDefault="00000000">
      <w:pPr>
        <w:pStyle w:val="1"/>
        <w:spacing w:line="211" w:lineRule="auto"/>
        <w:ind w:firstLine="320"/>
        <w:jc w:val="both"/>
      </w:pPr>
      <w:r>
        <w:rPr>
          <w:rStyle w:val="a3"/>
        </w:rPr>
        <w:t>Фильм в основном воспроизводит одноименный спектакль Ленинград</w:t>
      </w:r>
      <w:r>
        <w:rPr>
          <w:rStyle w:val="a3"/>
        </w:rPr>
        <w:softHyphen/>
        <w:t>ского государственного театра комедии</w:t>
      </w:r>
    </w:p>
    <w:p w14:paraId="7DE81F9F" w14:textId="77777777" w:rsidR="006F3561" w:rsidRDefault="00000000">
      <w:pPr>
        <w:pStyle w:val="1"/>
        <w:spacing w:after="100" w:line="211" w:lineRule="auto"/>
        <w:ind w:firstLine="320"/>
        <w:jc w:val="both"/>
      </w:pPr>
      <w:r>
        <w:rPr>
          <w:rStyle w:val="a3"/>
        </w:rPr>
        <w:t>Библиография: «Красное знамя», Сочи, 18 и 24.XI 1956</w:t>
      </w:r>
    </w:p>
    <w:p w14:paraId="4D12141E" w14:textId="77777777" w:rsidR="006F3561" w:rsidRDefault="00000000">
      <w:pPr>
        <w:pStyle w:val="1"/>
        <w:numPr>
          <w:ilvl w:val="0"/>
          <w:numId w:val="71"/>
        </w:numPr>
        <w:tabs>
          <w:tab w:val="left" w:pos="447"/>
          <w:tab w:val="left" w:pos="3557"/>
        </w:tabs>
        <w:spacing w:line="214" w:lineRule="auto"/>
        <w:ind w:firstLine="0"/>
        <w:jc w:val="both"/>
      </w:pPr>
      <w:r>
        <w:rPr>
          <w:rStyle w:val="a3"/>
        </w:rPr>
        <w:t xml:space="preserve">СТАРИК ХОТТАБЫЧ Экраниз., цв , 9 ч., 2367 </w:t>
      </w:r>
      <w:r>
        <w:rPr>
          <w:rStyle w:val="a3"/>
          <w:i/>
          <w:iCs/>
        </w:rPr>
        <w:t>м,</w:t>
      </w:r>
      <w:r>
        <w:rPr>
          <w:rStyle w:val="a3"/>
        </w:rPr>
        <w:t xml:space="preserve"> Ленфильм, 1956 г., ВЭ 12.УП 1957 г</w:t>
      </w:r>
      <w:r>
        <w:rPr>
          <w:rStyle w:val="a3"/>
        </w:rPr>
        <w:tab/>
        <w:t>_</w:t>
      </w:r>
    </w:p>
    <w:p w14:paraId="499A9864" w14:textId="77777777" w:rsidR="006F3561" w:rsidRDefault="00000000">
      <w:pPr>
        <w:pStyle w:val="1"/>
        <w:spacing w:line="214" w:lineRule="auto"/>
        <w:ind w:firstLine="320"/>
        <w:jc w:val="both"/>
      </w:pPr>
      <w:r>
        <w:rPr>
          <w:rStyle w:val="a3"/>
        </w:rPr>
        <w:t>Авт. сцен. Л. Лагин; реж.-пост Г Казанский; опер М. Шуруков; худ И. Каплан, Б. Маневич; композ. Н. Симонян; звукоопер Г Эльберт.</w:t>
      </w:r>
    </w:p>
    <w:p w14:paraId="4AD517D5" w14:textId="77777777" w:rsidR="006F3561" w:rsidRDefault="00000000">
      <w:pPr>
        <w:pStyle w:val="1"/>
        <w:spacing w:line="214" w:lineRule="auto"/>
        <w:ind w:firstLine="320"/>
        <w:jc w:val="both"/>
      </w:pPr>
      <w:r>
        <w:rPr>
          <w:rStyle w:val="a3"/>
        </w:rPr>
        <w:t>Реж Л Махтин, комб. съемки- гл. опер М Шамкович, опер Б. Дудов, М Покровский, худ. А. Алексеев, М Кроткин, М Кандат- дир. картины Т Самозпаева</w:t>
      </w:r>
    </w:p>
    <w:p w14:paraId="6C00289C" w14:textId="77777777" w:rsidR="006F3561" w:rsidRDefault="00000000">
      <w:pPr>
        <w:pStyle w:val="1"/>
        <w:spacing w:line="214" w:lineRule="auto"/>
        <w:ind w:firstLine="320"/>
        <w:jc w:val="both"/>
      </w:pPr>
      <w:r>
        <w:rPr>
          <w:rStyle w:val="a3"/>
        </w:rPr>
        <w:t>В ролях Н Волков (Хоттабыч), Алеша Литвинов (Волька), Геня Худяков (Женя), Лева Ковальчук (Гога), О. Черкасова (Варвара Степановна), М Блинова (мать Вольки), Е. Копелян (Мухаммедов), А. Лариков (док</w:t>
      </w:r>
      <w:r>
        <w:rPr>
          <w:rStyle w:val="a3"/>
        </w:rPr>
        <w:softHyphen/>
        <w:t>тор), В Романова (мать Гоги), Е. Весник, А Галин, Б Коковкин, А Ко- ролькевич, В Кузнецов, М. Степанов</w:t>
      </w:r>
    </w:p>
    <w:p w14:paraId="5D22C788" w14:textId="77777777" w:rsidR="006F3561" w:rsidRDefault="00000000">
      <w:pPr>
        <w:pStyle w:val="1"/>
        <w:spacing w:line="214" w:lineRule="auto"/>
        <w:ind w:firstLine="320"/>
        <w:jc w:val="both"/>
      </w:pPr>
      <w:r>
        <w:rPr>
          <w:rStyle w:val="a3"/>
        </w:rPr>
        <w:t>Экранизация одноименной фантастической повести Л Лагина.</w:t>
      </w:r>
    </w:p>
    <w:p w14:paraId="1A4D84C0" w14:textId="77777777" w:rsidR="006F3561" w:rsidRDefault="00000000">
      <w:pPr>
        <w:pStyle w:val="1"/>
        <w:spacing w:after="40" w:line="214" w:lineRule="auto"/>
        <w:ind w:firstLine="320"/>
        <w:jc w:val="both"/>
      </w:pPr>
      <w:r>
        <w:rPr>
          <w:rStyle w:val="a3"/>
        </w:rPr>
        <w:t>Школьник Волька Костыльков, купаясь в Москве-реке, находит на дне старинный глиняный сосуд. Дома Волька открывает сосуд. Вместо с пламенем оттуда появляется странный старик в восточном одеянии Это джин Гассан Абдурахман ибн Хоттаб За то, что Вочька спас его от двухтысячелетнего заточения, джин, прозванный мальчиком Хоттабычем, становится его верным слугой Сменив свой необычный наряд на современ-</w:t>
      </w:r>
    </w:p>
    <w:p w14:paraId="2AEA7326" w14:textId="77777777" w:rsidR="006F3561" w:rsidRDefault="00000000">
      <w:pPr>
        <w:pStyle w:val="1"/>
        <w:spacing w:line="211" w:lineRule="auto"/>
        <w:ind w:firstLine="0"/>
        <w:jc w:val="both"/>
      </w:pPr>
      <w:r>
        <w:rPr>
          <w:rStyle w:val="a3"/>
        </w:rPr>
        <w:t xml:space="preserve">ный костюм, Хоттабыч повсюду следует за Волькой, готовый выполнить любое его желание На экзамене по географии он невольно подводи </w:t>
      </w:r>
      <w:r>
        <w:rPr>
          <w:rStyle w:val="a3"/>
          <w:lang w:val="es-ES" w:eastAsia="es-ES"/>
        </w:rPr>
        <w:t xml:space="preserve">i </w:t>
      </w:r>
      <w:r>
        <w:rPr>
          <w:rStyle w:val="a3"/>
        </w:rPr>
        <w:t>мальчика, подсказывая ему сведения тысячелетней давности Хоттабыч проделывает массу чудесных превращений: он уносит Вольку на ковре-самолете па восток, возводит в одно мгновение дворец, дарит мальчику караваи верблю</w:t>
      </w:r>
      <w:r>
        <w:rPr>
          <w:rStyle w:val="a3"/>
        </w:rPr>
        <w:softHyphen/>
        <w:t>дов с несметными богатствами. Желая развлечь Вольку, Хоттабыч отры</w:t>
      </w:r>
      <w:r>
        <w:rPr>
          <w:rStyle w:val="a3"/>
        </w:rPr>
        <w:softHyphen/>
        <w:t>вает его от занятий, доставляя советскому пионеру массу огорчений. В кон</w:t>
      </w:r>
      <w:r>
        <w:rPr>
          <w:rStyle w:val="a3"/>
        </w:rPr>
        <w:softHyphen/>
        <w:t>це концов Хоттабыч находит применение своим фантастическим способно</w:t>
      </w:r>
      <w:r>
        <w:rPr>
          <w:rStyle w:val="a3"/>
        </w:rPr>
        <w:softHyphen/>
        <w:t>стям в цирке, куда его пригласили работать ведущим факиром-иллюзио</w:t>
      </w:r>
      <w:r>
        <w:rPr>
          <w:rStyle w:val="a3"/>
        </w:rPr>
        <w:softHyphen/>
        <w:t>нистом Волька и его друг Женя помогают Хоттабычу пройти курс средней школы.</w:t>
      </w:r>
    </w:p>
    <w:p w14:paraId="7F503186" w14:textId="77777777" w:rsidR="006F3561" w:rsidRDefault="00000000">
      <w:pPr>
        <w:pStyle w:val="1"/>
        <w:spacing w:line="211" w:lineRule="auto"/>
        <w:jc w:val="both"/>
      </w:pPr>
      <w:r>
        <w:rPr>
          <w:rStyle w:val="a3"/>
        </w:rPr>
        <w:t>На I Всесоюзном кинофестивале в Москве (1958) картине присужден поощрительный диплом</w:t>
      </w:r>
    </w:p>
    <w:p w14:paraId="4288CEC7" w14:textId="77777777" w:rsidR="006F3561" w:rsidRDefault="00000000">
      <w:pPr>
        <w:pStyle w:val="1"/>
        <w:spacing w:after="120" w:line="211" w:lineRule="auto"/>
        <w:jc w:val="both"/>
      </w:pPr>
      <w:r>
        <w:rPr>
          <w:rStyle w:val="a3"/>
        </w:rPr>
        <w:t>Библиография</w:t>
      </w:r>
      <w:r>
        <w:rPr>
          <w:rStyle w:val="a3"/>
          <w:vertAlign w:val="superscript"/>
        </w:rPr>
        <w:t>1</w:t>
      </w:r>
      <w:r>
        <w:rPr>
          <w:rStyle w:val="a3"/>
        </w:rPr>
        <w:t xml:space="preserve"> «Советская культура», 3 IX 1957; «Пионер</w:t>
      </w:r>
      <w:r>
        <w:rPr>
          <w:rStyle w:val="a3"/>
        </w:rPr>
        <w:softHyphen/>
        <w:t>ская правда», 19.VII 1957, «Ленинградская правда», 27 VIII 1957; «Вечер</w:t>
      </w:r>
      <w:r>
        <w:rPr>
          <w:rStyle w:val="a3"/>
        </w:rPr>
        <w:softHyphen/>
        <w:t>ний Ленинград», 30.VIII 1957; «Знамя юности», Минск, 5.IX 1957</w:t>
      </w:r>
    </w:p>
    <w:p w14:paraId="15716DC1" w14:textId="77777777" w:rsidR="006F3561" w:rsidRDefault="00000000">
      <w:pPr>
        <w:pStyle w:val="1"/>
        <w:numPr>
          <w:ilvl w:val="0"/>
          <w:numId w:val="71"/>
        </w:numPr>
        <w:tabs>
          <w:tab w:val="left" w:pos="450"/>
        </w:tabs>
        <w:spacing w:line="214" w:lineRule="auto"/>
        <w:ind w:firstLine="0"/>
        <w:jc w:val="both"/>
      </w:pPr>
      <w:r>
        <w:rPr>
          <w:rStyle w:val="a3"/>
        </w:rPr>
        <w:t xml:space="preserve">СУЕТА. Фильм-спектакль, 10 ч , 2705 </w:t>
      </w:r>
      <w:r>
        <w:rPr>
          <w:rStyle w:val="a3"/>
          <w:i/>
          <w:iCs/>
        </w:rPr>
        <w:t>м,</w:t>
      </w:r>
      <w:r>
        <w:rPr>
          <w:rStyle w:val="a3"/>
        </w:rPr>
        <w:t xml:space="preserve"> Киевская киностудия им А П Довженко, 1956 г., ВЭ VII 1956 г. (местный экран).</w:t>
      </w:r>
    </w:p>
    <w:p w14:paraId="3B8C4733" w14:textId="77777777" w:rsidR="006F3561" w:rsidRDefault="00000000">
      <w:pPr>
        <w:pStyle w:val="1"/>
        <w:spacing w:line="214" w:lineRule="auto"/>
        <w:jc w:val="both"/>
      </w:pPr>
      <w:r>
        <w:rPr>
          <w:rStyle w:val="a3"/>
        </w:rPr>
        <w:t>Реж. М. Афанасьева; опер. В. Филиппов; худ. А. Бобровников, Н. Рез</w:t>
      </w:r>
      <w:r>
        <w:rPr>
          <w:rStyle w:val="a3"/>
        </w:rPr>
        <w:softHyphen/>
        <w:t xml:space="preserve">ник; </w:t>
      </w:r>
      <w:r>
        <w:rPr>
          <w:rStyle w:val="a3"/>
        </w:rPr>
        <w:lastRenderedPageBreak/>
        <w:t>композ. М. Дрсмлюга, звукоопср И. Илюшек</w:t>
      </w:r>
    </w:p>
    <w:p w14:paraId="0F945150" w14:textId="77777777" w:rsidR="006F3561" w:rsidRDefault="00000000">
      <w:pPr>
        <w:pStyle w:val="1"/>
        <w:spacing w:line="214" w:lineRule="auto"/>
        <w:jc w:val="both"/>
      </w:pPr>
      <w:r>
        <w:rPr>
          <w:rStyle w:val="a3"/>
        </w:rPr>
        <w:t>Ассист реж. М Новиков; ассист опер Н Максименко; худ.-грим М Литвинов; монтаж. Д Наивельт; ред. Н. Орлов; дир. картины Г. Смирнов</w:t>
      </w:r>
    </w:p>
    <w:p w14:paraId="48001F1D" w14:textId="77777777" w:rsidR="006F3561" w:rsidRDefault="00000000">
      <w:pPr>
        <w:pStyle w:val="1"/>
        <w:spacing w:line="214" w:lineRule="auto"/>
        <w:jc w:val="both"/>
      </w:pPr>
      <w:r>
        <w:rPr>
          <w:rStyle w:val="a3"/>
        </w:rPr>
        <w:t>В ролях: Г Тесля (Макар Барильченко), В. Чайка (Татьяна), И. Вене- вельский (Карпо), П Сергеенко (Михайло), С. Алексеенко (Петри), С По</w:t>
      </w:r>
      <w:r>
        <w:rPr>
          <w:rStyle w:val="a3"/>
        </w:rPr>
        <w:softHyphen/>
        <w:t>номаренко (Иван), Н. Новацкая (Василина), К. Литвиненко (Явдоха), М. Крапивницкая (Наташа), И. Кононенко (Сорокатысячников), В. Да- шенко (Демид), Г Юра (Терептко Сурма), П Шкрева (Тарас Гупалепко), Н. Яковченко (Акила Акилович), Н Крушельницкий (Тарабанов), П. Нят- ко (Паша), Г Николаева (Дарина).</w:t>
      </w:r>
    </w:p>
    <w:p w14:paraId="47B66617" w14:textId="77777777" w:rsidR="006F3561" w:rsidRDefault="00000000">
      <w:pPr>
        <w:pStyle w:val="1"/>
        <w:spacing w:line="214" w:lineRule="auto"/>
        <w:jc w:val="both"/>
      </w:pPr>
      <w:r>
        <w:rPr>
          <w:rStyle w:val="a3"/>
        </w:rPr>
        <w:t>Экранизация одноименной комедии украинского драматурга И. Кар- пенко-Карого, поставленной на сцене Академического ордена Ленина театра им Ив Франко</w:t>
      </w:r>
    </w:p>
    <w:p w14:paraId="3B774FEE" w14:textId="77777777" w:rsidR="006F3561" w:rsidRDefault="00000000">
      <w:pPr>
        <w:pStyle w:val="1"/>
        <w:spacing w:line="214" w:lineRule="auto"/>
        <w:jc w:val="both"/>
      </w:pPr>
      <w:r>
        <w:rPr>
          <w:rStyle w:val="a3"/>
        </w:rPr>
        <w:t>Действие происходит в начале XX столетия на Полтавщине.</w:t>
      </w:r>
    </w:p>
    <w:p w14:paraId="6B42338D" w14:textId="77777777" w:rsidR="006F3561" w:rsidRDefault="00000000">
      <w:pPr>
        <w:pStyle w:val="1"/>
        <w:spacing w:after="120" w:line="214" w:lineRule="auto"/>
        <w:jc w:val="both"/>
      </w:pPr>
      <w:r>
        <w:rPr>
          <w:rStyle w:val="a3"/>
        </w:rPr>
        <w:t>С нетерпением ждут старый казак Макар Барильченко и его жена Татьяна приезда на родной хутор любимых сыновей — «интеллигентов»' учителя Михаила и юриста Петра Однако сыновья приезжают лишь для того, чтобы взять у родителей деньги для развлечений Женившись на богатых невестах, Михайло и.Петро совсем забывают про родителей. Третий сын Барильченко, писарь Иван, которого родители считали непутевым, ока</w:t>
      </w:r>
      <w:r>
        <w:rPr>
          <w:rStyle w:val="a3"/>
        </w:rPr>
        <w:softHyphen/>
        <w:t>зывается талантливым актером Их единственная дочь Василина становится женой и верной помощницей сельского учителя Демида. Однажды старый Макар с женой в день именин Михаила приехали в гости к сыну. Скрывший мужицкое происхождение и выдававший себя за сына полтавского помещика Михаил шокирован приездом родителей в деревенских одеждах. Он наря</w:t>
      </w:r>
      <w:r>
        <w:rPr>
          <w:rStyle w:val="a3"/>
        </w:rPr>
        <w:softHyphen/>
        <w:t>жает мать в городское платье со шлейфом, а отца представляет именитым гостям как «помещика-оригинала» Пробыв вечер в шумном доме сына, Макар с женой с радостью покидают город и отправляются в свое село, где нет «суеты сует».</w:t>
      </w:r>
    </w:p>
    <w:p w14:paraId="65C09D1C" w14:textId="77777777" w:rsidR="006F3561" w:rsidRDefault="00000000">
      <w:pPr>
        <w:pStyle w:val="1"/>
        <w:numPr>
          <w:ilvl w:val="0"/>
          <w:numId w:val="71"/>
        </w:numPr>
        <w:tabs>
          <w:tab w:val="left" w:pos="459"/>
        </w:tabs>
        <w:spacing w:line="216" w:lineRule="auto"/>
        <w:ind w:firstLine="0"/>
        <w:jc w:val="both"/>
      </w:pPr>
      <w:r>
        <w:rPr>
          <w:rStyle w:val="a3"/>
        </w:rPr>
        <w:t>ТАЙНА ДВУХ ОКЕАНОВ (2-я серия) Экраниз., цв., 7 ч., 1879 л/, Грузиянфильм, 1956 г., ВЭ 25 III 1957 г.</w:t>
      </w:r>
    </w:p>
    <w:p w14:paraId="295822CD" w14:textId="77777777" w:rsidR="006F3561" w:rsidRDefault="00000000">
      <w:pPr>
        <w:pStyle w:val="1"/>
        <w:spacing w:after="120" w:line="216" w:lineRule="auto"/>
        <w:jc w:val="both"/>
        <w:sectPr w:rsidR="006F3561">
          <w:footerReference w:type="even" r:id="rId719"/>
          <w:footerReference w:type="default" r:id="rId720"/>
          <w:footerReference w:type="first" r:id="rId721"/>
          <w:pgSz w:w="11906" w:h="16838"/>
          <w:pgMar w:top="4239" w:right="3482" w:bottom="4511" w:left="3490" w:header="0" w:footer="3" w:gutter="0"/>
          <w:cols w:space="720"/>
          <w:noEndnote/>
          <w:titlePg/>
          <w:docGrid w:linePitch="360"/>
        </w:sectPr>
      </w:pPr>
      <w:r>
        <w:rPr>
          <w:rStyle w:val="a3"/>
        </w:rPr>
        <w:t>Авт. сцен. В. Алексеев, Н. Рожков, К. Пипинашвили, реж.-пост К Пи- пинашвили; гл. опер. Ф. Высоцкий, худ -пост. Е. Мачавариани, -Л. Мама- ладзе; композ. А. Мачавариани; звукоопер Е. Лапинский.</w:t>
      </w:r>
    </w:p>
    <w:p w14:paraId="353BCDF7" w14:textId="77777777" w:rsidR="006F3561" w:rsidRDefault="00000000">
      <w:pPr>
        <w:pStyle w:val="1"/>
        <w:spacing w:line="214" w:lineRule="auto"/>
        <w:jc w:val="both"/>
      </w:pPr>
      <w:r>
        <w:rPr>
          <w:rStyle w:val="a3"/>
        </w:rPr>
        <w:lastRenderedPageBreak/>
        <w:t>Реж. Г Гуиия; ассист. реж. по монтажу Е. Бежанова, авт. текста песен Б. Серебряков; гл. консульт В. Брагин; дир. картины В Озиашвили</w:t>
      </w:r>
    </w:p>
    <w:p w14:paraId="52595F1C" w14:textId="77777777" w:rsidR="006F3561" w:rsidRDefault="00000000">
      <w:pPr>
        <w:pStyle w:val="1"/>
        <w:spacing w:line="214" w:lineRule="auto"/>
        <w:jc w:val="both"/>
      </w:pPr>
      <w:r>
        <w:rPr>
          <w:rStyle w:val="a3"/>
        </w:rPr>
        <w:t>В ролях: С. Столяров (Воронцов, командир подводной лодки), И Вла</w:t>
      </w:r>
      <w:r>
        <w:rPr>
          <w:rStyle w:val="a3"/>
        </w:rPr>
        <w:softHyphen/>
        <w:t>димиров (Скворешня, старшина), С Голованов (Горелов, инженер-механик), П. Соболевский (Дружинин, помощник командира), В. Нинуа (Лордки</w:t>
      </w:r>
      <w:r>
        <w:rPr>
          <w:rStyle w:val="a3"/>
        </w:rPr>
        <w:softHyphen/>
        <w:t>панидзе. ихтиолог), С. Комаров (профессор-океанолог), А. Максимова (Быстрых, врач), Л. Пирогов (Быстров, директор цирка), Т Добротворский (Базов, полковник), П. Луспекаев (Карцев, лейтенант), М. Грузский (Ива</w:t>
      </w:r>
      <w:r>
        <w:rPr>
          <w:rStyle w:val="a3"/>
        </w:rPr>
        <w:softHyphen/>
        <w:t>шев, музыкант), И Прейсс (Сидорина, администратор гостиницы), И. Бри</w:t>
      </w:r>
      <w:r>
        <w:rPr>
          <w:rStyle w:val="a3"/>
        </w:rPr>
        <w:softHyphen/>
        <w:t>столь (Павлик).</w:t>
      </w:r>
    </w:p>
    <w:p w14:paraId="49A2A1F8" w14:textId="77777777" w:rsidR="006F3561" w:rsidRDefault="00000000">
      <w:pPr>
        <w:pStyle w:val="1"/>
        <w:spacing w:line="214" w:lineRule="auto"/>
        <w:jc w:val="both"/>
      </w:pPr>
      <w:r>
        <w:rPr>
          <w:rStyle w:val="a3"/>
        </w:rPr>
        <w:t>Экранизация одноименного фантастико-приключенческого романа Г Адамова о мужестве и отваге советских людей, защищающих интересы своей Родины.</w:t>
      </w:r>
    </w:p>
    <w:p w14:paraId="7F2C770A" w14:textId="77777777" w:rsidR="006F3561" w:rsidRDefault="00000000">
      <w:pPr>
        <w:pStyle w:val="1"/>
        <w:spacing w:line="214" w:lineRule="auto"/>
        <w:jc w:val="both"/>
      </w:pPr>
      <w:r>
        <w:rPr>
          <w:rStyle w:val="a3"/>
        </w:rPr>
        <w:t>Командир подводной лодки «Пионер» Воронцов после таинственного исчезновения батисферы приказывает всем водолазам вернуться. С разре</w:t>
      </w:r>
      <w:r>
        <w:rPr>
          <w:rStyle w:val="a3"/>
        </w:rPr>
        <w:softHyphen/>
        <w:t>шения командира у затонувшего теплохода «Арктика» остаются лишь инженер Горелов и старшина Скворешня. Сообщив им путь следования «Пио</w:t>
      </w:r>
      <w:r>
        <w:rPr>
          <w:rStyle w:val="a3"/>
        </w:rPr>
        <w:softHyphen/>
        <w:t>нера», ’Воронцов приказывает изменить курс лодки. Один из оставшихся водолазов выпускает на поверхность «паучок» антенны. Сигналы замечает второй водолаз. Завязывается драка. Затем раздается огромной силы взрыв. В Риге органы госбезопасности арестовывают Ивашева и администратора гостиницы Сидорину. При допросах выясняется преступная деятельность инженера Горелова. Однако об этом пока ничего не знают на «Пионере». Обнаруженный в море Горелов сообщает, что оставшийся с ним водолаз подавал позывные. Подозрение в диверсионной деятельности падает на Скворешню. Во время взрыва чудовищный кальмар, напавший на батисферу, погибает. Батисфера благополучно возвращается к «Арктике», и Лордки</w:t>
      </w:r>
      <w:r>
        <w:rPr>
          <w:rStyle w:val="a3"/>
        </w:rPr>
        <w:softHyphen/>
        <w:t>панидзе подбирает контуженного Скворешню. Между тем Горелов узнает от Павлика о приближении «Пионера» к острову и решает немедленно бежать с лодки. Ускорить побег его заставляет возвращение батисферы. Майор госбезопасности Скворешня раскрывает преступление Горелова, но поздно. Врагу удается бежать с лодки. Скворешня отправляется в погоню и насти</w:t>
      </w:r>
      <w:r>
        <w:rPr>
          <w:rStyle w:val="a3"/>
        </w:rPr>
        <w:softHyphen/>
        <w:t>гает Горелова у берегов острова. На острове Скворешня обнаруживает под</w:t>
      </w:r>
      <w:r>
        <w:rPr>
          <w:rStyle w:val="a3"/>
        </w:rPr>
        <w:softHyphen/>
        <w:t>земный автоматизированный завод магнитных торпед № 17, подорвавших «Арктику» Он предупреждает «Пионер» о готовящейся атаке и, захватив Горелова, возвращается на лодку. Команда «Пионера» отражает торпед</w:t>
      </w:r>
      <w:r>
        <w:rPr>
          <w:rStyle w:val="a3"/>
        </w:rPr>
        <w:softHyphen/>
        <w:t>ную атаку. Выполнив задание, подводная лодка возвращается к родным берегам.</w:t>
      </w:r>
    </w:p>
    <w:p w14:paraId="67DFB391" w14:textId="77777777" w:rsidR="006F3561" w:rsidRDefault="00000000">
      <w:pPr>
        <w:pStyle w:val="1"/>
        <w:spacing w:after="120" w:line="214" w:lineRule="auto"/>
        <w:jc w:val="both"/>
      </w:pPr>
      <w:r>
        <w:rPr>
          <w:rStyle w:val="a3"/>
        </w:rPr>
        <w:t>Библиография: «Комсомольская правда», 10 IV 1957; «Учитель</w:t>
      </w:r>
      <w:r>
        <w:rPr>
          <w:rStyle w:val="a3"/>
        </w:rPr>
        <w:softHyphen/>
        <w:t>ская газета», М., 6.IV 1957; «Водный транспорт», М., 30.III 1957; «Красное знамя», Сочи, 15.VII 1956; «Курортная газета», Ялта, 24.VII 1956, «Ого</w:t>
      </w:r>
      <w:r>
        <w:rPr>
          <w:rStyle w:val="a3"/>
        </w:rPr>
        <w:softHyphen/>
        <w:t>нек», М., 1956, № 48</w:t>
      </w:r>
    </w:p>
    <w:p w14:paraId="0BF8A21D" w14:textId="77777777" w:rsidR="006F3561" w:rsidRDefault="00000000">
      <w:pPr>
        <w:pStyle w:val="1"/>
        <w:numPr>
          <w:ilvl w:val="0"/>
          <w:numId w:val="71"/>
        </w:numPr>
        <w:tabs>
          <w:tab w:val="left" w:pos="450"/>
        </w:tabs>
        <w:spacing w:line="230" w:lineRule="auto"/>
        <w:ind w:firstLine="0"/>
        <w:jc w:val="both"/>
      </w:pPr>
      <w:r>
        <w:rPr>
          <w:rStyle w:val="a3"/>
        </w:rPr>
        <w:t xml:space="preserve">ТЕНЬ НА ДОРОГЕ. Драма, 10 ч., 2722 </w:t>
      </w:r>
      <w:r>
        <w:rPr>
          <w:rStyle w:val="a3"/>
          <w:i/>
          <w:iCs/>
        </w:rPr>
        <w:t>м,</w:t>
      </w:r>
      <w:r>
        <w:rPr>
          <w:rStyle w:val="a3"/>
        </w:rPr>
        <w:t xml:space="preserve"> Грузия-фильм, 1956 г , ВЭ </w:t>
      </w:r>
      <w:r>
        <w:rPr>
          <w:rStyle w:val="a3"/>
          <w:lang w:val="es-ES" w:eastAsia="es-ES"/>
        </w:rPr>
        <w:t xml:space="preserve">12.VIII </w:t>
      </w:r>
      <w:r>
        <w:rPr>
          <w:rStyle w:val="a3"/>
        </w:rPr>
        <w:t>1957 г.</w:t>
      </w:r>
    </w:p>
    <w:p w14:paraId="5C6FDD3E" w14:textId="77777777" w:rsidR="006F3561" w:rsidRDefault="00000000">
      <w:pPr>
        <w:pStyle w:val="1"/>
        <w:spacing w:line="230" w:lineRule="auto"/>
        <w:jc w:val="both"/>
      </w:pPr>
      <w:r>
        <w:rPr>
          <w:rStyle w:val="a3"/>
        </w:rPr>
        <w:t>Авт. сцен К- Лордкипанидзе, Э. Фейгин; реж -пост. Д. Рондели; опер. Л. Сухов, А. Филипашвили; худ. С. Вацадзе, 3. Мерзмариашвили. композ. С. Цинцадзе; звукоопер. Д. Ломидзе.</w:t>
      </w:r>
    </w:p>
    <w:p w14:paraId="4A8781E4" w14:textId="77777777" w:rsidR="006F3561" w:rsidRDefault="00000000">
      <w:pPr>
        <w:pStyle w:val="1"/>
        <w:spacing w:line="230" w:lineRule="auto"/>
        <w:jc w:val="both"/>
      </w:pPr>
      <w:r>
        <w:rPr>
          <w:rStyle w:val="a3"/>
        </w:rPr>
        <w:t>Реж. А. Хинтибидзе; авт. текста песен К- Лордкипанидзе; дир карти</w:t>
      </w:r>
      <w:r>
        <w:rPr>
          <w:rStyle w:val="a3"/>
        </w:rPr>
        <w:softHyphen/>
        <w:t>ны Т Сванели.</w:t>
      </w:r>
    </w:p>
    <w:p w14:paraId="4B8EF705" w14:textId="77777777" w:rsidR="006F3561" w:rsidRDefault="00000000">
      <w:pPr>
        <w:pStyle w:val="1"/>
        <w:spacing w:after="60"/>
        <w:jc w:val="both"/>
        <w:rPr>
          <w:sz w:val="11"/>
          <w:szCs w:val="11"/>
        </w:rPr>
        <w:sectPr w:rsidR="006F3561">
          <w:footerReference w:type="even" r:id="rId722"/>
          <w:footerReference w:type="default" r:id="rId723"/>
          <w:pgSz w:w="11906" w:h="16838"/>
          <w:pgMar w:top="4357" w:right="3515" w:bottom="4170" w:left="3515" w:header="3929" w:footer="3742" w:gutter="0"/>
          <w:pgNumType w:start="671"/>
          <w:cols w:space="720"/>
          <w:noEndnote/>
          <w:docGrid w:linePitch="360"/>
        </w:sectPr>
      </w:pPr>
      <w:r>
        <w:rPr>
          <w:rStyle w:val="a3"/>
        </w:rPr>
        <w:t>В ролях: Л. Элиава (Нино), 3. Лаперадзе (Георгий), Э. Магалатпвили (Леван), В. Нинуа (Шакро), Н. Цинцадзе (Ивлита), Б. Закариадзе (Маму</w:t>
      </w:r>
      <w:r>
        <w:rPr>
          <w:rStyle w:val="a3"/>
        </w:rPr>
        <w:softHyphen/>
        <w:t xml:space="preserve">ка), Г Абашидзе (Тедо), М. Хиникадзе (Арчил), В. Кинцурашвили (Симон),. А. Амираджиби, Г. Бакрадзе, Е. Егорова, Н. Какабадзе, И. Кокрашвили. Н. Магалашвили, И. Палиашвили, С. Сулава, Г Таликадзе, Г Толордава,. </w:t>
      </w:r>
      <w:r>
        <w:rPr>
          <w:rStyle w:val="a3"/>
          <w:sz w:val="11"/>
          <w:szCs w:val="11"/>
        </w:rPr>
        <w:t>670</w:t>
      </w:r>
    </w:p>
    <w:p w14:paraId="46A769EF" w14:textId="77777777" w:rsidR="006F3561" w:rsidRDefault="00000000">
      <w:pPr>
        <w:pStyle w:val="1"/>
        <w:spacing w:line="211" w:lineRule="auto"/>
        <w:ind w:firstLine="280"/>
        <w:jc w:val="both"/>
      </w:pPr>
      <w:r>
        <w:rPr>
          <w:rStyle w:val="a3"/>
        </w:rPr>
        <w:lastRenderedPageBreak/>
        <w:t>О жизни грузинских колхозников-овцеводов.</w:t>
      </w:r>
    </w:p>
    <w:p w14:paraId="1F97DDFA" w14:textId="77777777" w:rsidR="006F3561" w:rsidRDefault="00000000">
      <w:pPr>
        <w:pStyle w:val="1"/>
        <w:spacing w:line="211" w:lineRule="auto"/>
        <w:jc w:val="both"/>
      </w:pPr>
      <w:r>
        <w:rPr>
          <w:rStyle w:val="a3"/>
        </w:rPr>
        <w:t>Все село вышло проводить чабанов на дальние пастбища. Среди чаба- нови Георгий, который прощается с любимой девушкой—учительницей Нино. Горячий спор вспыхивает между чабанами и новым заместителем председа</w:t>
      </w:r>
      <w:r>
        <w:rPr>
          <w:rStyle w:val="a3"/>
        </w:rPr>
        <w:softHyphen/>
        <w:t>теля исполкома Леваном Гелашвили. Движимый честолюбивыми замысла</w:t>
      </w:r>
      <w:r>
        <w:rPr>
          <w:rStyle w:val="a3"/>
        </w:rPr>
        <w:softHyphen/>
        <w:t>ми, Леван приказывает увеличить площадь под посевные за счет пастбищ Чабаны предупреждают Левана: пастбища могут понадобиться при перего</w:t>
      </w:r>
      <w:r>
        <w:rPr>
          <w:rStyle w:val="a3"/>
        </w:rPr>
        <w:softHyphen/>
        <w:t>не овец. Гелашвили все-таки настаивает на своем Не сумела Нино разо</w:t>
      </w:r>
      <w:r>
        <w:rPr>
          <w:rStyle w:val="a3"/>
        </w:rPr>
        <w:softHyphen/>
        <w:t>браться в характере Левана, уступила его настойчивым ухаживаниям. Нино ждет ребенка. Но Леван не спешит жениться на ней... На горных пастбищах начинается похолодание. Отары идут вниз. И здесь их настигает беда: перегонные пастбища перепаханы. Падают обессиленные от жажды и голода овцы. Многое приходится перенести отважным чабанам, прежде чем им удается спасти отару... Гелашвили предлагает Георгию дать ложные сведения о количестве погибших при переходе овец. Георгий отвечает на это пощечиной... После того как Леван и Нино расписались в загсе и рожде</w:t>
      </w:r>
      <w:r>
        <w:rPr>
          <w:rStyle w:val="a3"/>
        </w:rPr>
        <w:softHyphen/>
        <w:t>ние ребенка было узаконено, молодая женщина тут же ушла от мужа. Разоблаченному Левану пришлось предстать перед судом суровых чабанов. Пришла весна. В саду Нино качает ребенка, а из-за изгороди за ней наблю</w:t>
      </w:r>
      <w:r>
        <w:rPr>
          <w:rStyle w:val="a3"/>
        </w:rPr>
        <w:softHyphen/>
        <w:t>дает по-прежнему влюбленный в нее Георгий</w:t>
      </w:r>
    </w:p>
    <w:p w14:paraId="202B85BB" w14:textId="77777777" w:rsidR="006F3561" w:rsidRDefault="00000000">
      <w:pPr>
        <w:pStyle w:val="1"/>
        <w:spacing w:after="140" w:line="211" w:lineRule="auto"/>
        <w:jc w:val="both"/>
      </w:pPr>
      <w:r>
        <w:rPr>
          <w:rStyle w:val="a3"/>
        </w:rPr>
        <w:t>Библиография: «Заря Востока», Тбилиси, 18 IX 1956; «Молодой сталинец», Тбилиси, 22.IX 1956.</w:t>
      </w:r>
    </w:p>
    <w:p w14:paraId="40B61C78" w14:textId="77777777" w:rsidR="006F3561" w:rsidRDefault="00000000">
      <w:pPr>
        <w:pStyle w:val="1"/>
        <w:numPr>
          <w:ilvl w:val="0"/>
          <w:numId w:val="71"/>
        </w:numPr>
        <w:tabs>
          <w:tab w:val="left" w:pos="450"/>
        </w:tabs>
        <w:spacing w:line="214" w:lineRule="auto"/>
        <w:ind w:firstLine="0"/>
        <w:jc w:val="both"/>
      </w:pPr>
      <w:r>
        <w:rPr>
          <w:rStyle w:val="a3"/>
        </w:rPr>
        <w:t>300 ЛЕТ ТОМУ... Ист., цв , 11 ч , 2942 ж, Киевская киностудия^ 1956 г., ВЭ 1.Х 1956 г.</w:t>
      </w:r>
    </w:p>
    <w:p w14:paraId="256EF0A7" w14:textId="77777777" w:rsidR="006F3561" w:rsidRDefault="00000000">
      <w:pPr>
        <w:pStyle w:val="1"/>
        <w:spacing w:line="214" w:lineRule="auto"/>
        <w:jc w:val="both"/>
      </w:pPr>
      <w:r>
        <w:rPr>
          <w:rStyle w:val="a3"/>
        </w:rPr>
        <w:t>Авт. сцен А Корнейчук; реж.-пост В. Петров; опер. А. Кальцатый; худ. М. Юферов; композ. К- Данькевич; звукоопер. Р. Максимцов.</w:t>
      </w:r>
    </w:p>
    <w:p w14:paraId="2C12EDF7" w14:textId="77777777" w:rsidR="006F3561" w:rsidRDefault="00000000">
      <w:pPr>
        <w:pStyle w:val="1"/>
        <w:spacing w:line="214" w:lineRule="auto"/>
        <w:jc w:val="both"/>
      </w:pPr>
      <w:r>
        <w:rPr>
          <w:rStyle w:val="a3"/>
        </w:rPr>
        <w:t>Реж. К- Гаккель; худ.-костюм. Л. Байкова, худ.-реквизит. А. Кудря, худ.-грим. М. Лосев; монтаж. В. Бондина; комб. съемки: опер Т Черны</w:t>
      </w:r>
      <w:r>
        <w:rPr>
          <w:rStyle w:val="a3"/>
        </w:rPr>
        <w:softHyphen/>
        <w:t>шева, худ. В Королев; авт. текста песен В. Василевская; гл. воен, кон- сульт. гвардии генерал-лейтенант А. Осликовский; дирижеры Н Рахлин, Н. Басов; дир картины Л. Корецкий.</w:t>
      </w:r>
    </w:p>
    <w:p w14:paraId="6D3FF884" w14:textId="77777777" w:rsidR="006F3561" w:rsidRDefault="00000000">
      <w:pPr>
        <w:pStyle w:val="1"/>
        <w:spacing w:line="214" w:lineRule="auto"/>
        <w:jc w:val="both"/>
      </w:pPr>
      <w:r>
        <w:rPr>
          <w:rStyle w:val="a3"/>
        </w:rPr>
        <w:t>В ролях- В Добровольский (гетман Богдан Хмельницкий), Ю. Панич (Тимофей, его сын), Е. Самойлов (Богун, полковник), А. Тарский (Кривонос,, полковник), А. Гашинский (Ганжа, полковник), Н Ужвий (Варвара), Е. Добронравова (Соломин), С. Дворецкий (Андрей Журба), В. Емельянов (Мужиловский, посол гетмана), Н. Пишванов (атаман Соколов), Г Крав</w:t>
      </w:r>
      <w:r>
        <w:rPr>
          <w:rStyle w:val="a3"/>
        </w:rPr>
        <w:softHyphen/>
        <w:t>ченко (Гелена), В. Белокуров (Лизогуб, войсковой писарь), А Ребане (гет</w:t>
      </w:r>
      <w:r>
        <w:rPr>
          <w:rStyle w:val="a3"/>
        </w:rPr>
        <w:softHyphen/>
        <w:t>ман Потоцкий), Р. Визиренко-Клявин (Бискуп Лентовский), В. Лановой (поручик Оржельский), А. Гонтарь, А. Дунайский, Л. Жуковский, Ф. Ищен</w:t>
      </w:r>
      <w:r>
        <w:rPr>
          <w:rStyle w:val="a3"/>
        </w:rPr>
        <w:softHyphen/>
        <w:t>ко, В. Иванов, Н. Колесников, Д. Капка, Ю. Лавров, П. Михневич, В. Ску- ляме, С. Филиппов, Г Черноволенко.</w:t>
      </w:r>
    </w:p>
    <w:p w14:paraId="4A2DCD59" w14:textId="77777777" w:rsidR="006F3561" w:rsidRDefault="00000000">
      <w:pPr>
        <w:pStyle w:val="1"/>
        <w:spacing w:line="214" w:lineRule="auto"/>
        <w:ind w:firstLine="280"/>
        <w:jc w:val="both"/>
      </w:pPr>
      <w:r>
        <w:rPr>
          <w:rStyle w:val="a3"/>
        </w:rPr>
        <w:t>О борьбе украинского народа с польскими угнетателями в 1648—1654 гг</w:t>
      </w:r>
    </w:p>
    <w:p w14:paraId="5A2BB0AA" w14:textId="77777777" w:rsidR="006F3561" w:rsidRDefault="00000000">
      <w:pPr>
        <w:pStyle w:val="1"/>
        <w:spacing w:line="214" w:lineRule="auto"/>
        <w:jc w:val="both"/>
      </w:pPr>
      <w:r>
        <w:rPr>
          <w:rStyle w:val="a3"/>
        </w:rPr>
        <w:t>Восставшие украинские крестьяне и казачество, возглавляемое гетманом Богданом Хмельницким, выступили против войск коренного гетмана Украины Потоцкого. Но силы оказались неравными, и Хмельницкому при</w:t>
      </w:r>
      <w:r>
        <w:rPr>
          <w:rStyle w:val="a3"/>
        </w:rPr>
        <w:softHyphen/>
        <w:t>шлось искать союзников. Ищет помощи он и у крымского хана, посылая к нему заложником своего сына Тимошу, хотя понимает, что татары — союз</w:t>
      </w:r>
      <w:r>
        <w:rPr>
          <w:rStyle w:val="a3"/>
        </w:rPr>
        <w:softHyphen/>
        <w:t>ники ненадежные, до первой неудачи... Польские магнаты не на шутку обеспо</w:t>
      </w:r>
      <w:r>
        <w:rPr>
          <w:rStyle w:val="a3"/>
        </w:rPr>
        <w:softHyphen/>
        <w:t>коены успехами повстанцев. Вместе с иезуитами они готовят заговор против Богдана, клевещут на преданнейших ему людей. Но многочисленные жерт</w:t>
      </w:r>
      <w:r>
        <w:rPr>
          <w:rStyle w:val="a3"/>
        </w:rPr>
        <w:softHyphen/>
        <w:t>вы, принесенные украинским народом, героизм, проявленный его сынами, не пропадают даром. На помощь Украине приходят братья-русские. Сбы</w:t>
      </w:r>
      <w:r>
        <w:rPr>
          <w:rStyle w:val="a3"/>
        </w:rPr>
        <w:softHyphen/>
        <w:t>ваются чаяния украинского народа: Богдан Хмельницкий провозглашает на Переяславской Раде воссоединение Украины с Россией.</w:t>
      </w:r>
    </w:p>
    <w:p w14:paraId="592541B9" w14:textId="77777777" w:rsidR="006F3561" w:rsidRDefault="00000000">
      <w:pPr>
        <w:pStyle w:val="1"/>
        <w:spacing w:after="120" w:line="214" w:lineRule="auto"/>
        <w:jc w:val="both"/>
      </w:pPr>
      <w:r>
        <w:rPr>
          <w:rStyle w:val="a3"/>
        </w:rPr>
        <w:t>Библиография: «Правда Украины», Киев, 24.X 1956; «Комсо</w:t>
      </w:r>
      <w:r>
        <w:rPr>
          <w:rStyle w:val="a3"/>
        </w:rPr>
        <w:softHyphen/>
        <w:t xml:space="preserve">молец», Петрозаводск, 29.IX 1956; «Рабочий путь», Смоленск, 4.Х 1956, «Советская Молдавия», Кишинев, 10.X 1956, «Запорожская правда», 1 XI 1956; «Советская </w:t>
      </w:r>
      <w:r>
        <w:rPr>
          <w:rStyle w:val="a3"/>
        </w:rPr>
        <w:lastRenderedPageBreak/>
        <w:t>Сибирь», Новосибирск, 6 X 1956</w:t>
      </w:r>
    </w:p>
    <w:p w14:paraId="0557397E" w14:textId="77777777" w:rsidR="006F3561" w:rsidRDefault="00000000">
      <w:pPr>
        <w:pStyle w:val="1"/>
        <w:numPr>
          <w:ilvl w:val="0"/>
          <w:numId w:val="71"/>
        </w:numPr>
        <w:tabs>
          <w:tab w:val="left" w:pos="450"/>
        </w:tabs>
        <w:spacing w:line="214" w:lineRule="auto"/>
        <w:ind w:firstLine="0"/>
        <w:jc w:val="both"/>
      </w:pPr>
      <w:r>
        <w:rPr>
          <w:rStyle w:val="a3"/>
        </w:rPr>
        <w:t>ТРОПОЮ ГРОМА. Экрациз , 10 ч , 2666 ж, Ереванская киностудия, 1956 г , ВЭ 2 VI 1956 г.</w:t>
      </w:r>
    </w:p>
    <w:p w14:paraId="7E453DBC" w14:textId="77777777" w:rsidR="006F3561" w:rsidRDefault="00000000">
      <w:pPr>
        <w:pStyle w:val="1"/>
        <w:spacing w:line="214" w:lineRule="auto"/>
        <w:jc w:val="both"/>
      </w:pPr>
      <w:r>
        <w:rPr>
          <w:rStyle w:val="a3"/>
        </w:rPr>
        <w:t>Авт сцен С. Рошаль, Л Макеева реж.-пост С. Кеворков, Э. Карамян, опер. И. Дилдарян, гл худ П. Бентнер; композ. и дирижер А Бабаджа</w:t>
      </w:r>
      <w:r>
        <w:rPr>
          <w:rStyle w:val="a3"/>
        </w:rPr>
        <w:softHyphen/>
        <w:t>нян, звукоопер. И. Григорян.</w:t>
      </w:r>
    </w:p>
    <w:p w14:paraId="415E4085" w14:textId="77777777" w:rsidR="006F3561" w:rsidRDefault="00000000">
      <w:pPr>
        <w:pStyle w:val="1"/>
        <w:spacing w:line="214" w:lineRule="auto"/>
        <w:jc w:val="both"/>
      </w:pPr>
      <w:r>
        <w:rPr>
          <w:rStyle w:val="a3"/>
        </w:rPr>
        <w:t>Реж Г Баласанян; ассист реж. Р Мартиросян, В Даниелян, ассист. опер. Л Малхасян, худ.-костюм. С. Андраникян, худ.-грим. П Асчяи, В Асатрян, монтаж Г Милосердова, дир. картины В Балалян</w:t>
      </w:r>
    </w:p>
    <w:p w14:paraId="57DE0575" w14:textId="77777777" w:rsidR="006F3561" w:rsidRDefault="00000000">
      <w:pPr>
        <w:pStyle w:val="1"/>
        <w:spacing w:line="214" w:lineRule="auto"/>
        <w:jc w:val="both"/>
      </w:pPr>
      <w:r>
        <w:rPr>
          <w:rStyle w:val="a3"/>
        </w:rPr>
        <w:t>В роля к В. Медведев (Ленни Сварц), Г Супрунова (Сари), Л Пере</w:t>
      </w:r>
      <w:r>
        <w:rPr>
          <w:rStyle w:val="a3"/>
        </w:rPr>
        <w:softHyphen/>
        <w:t>пелкина (Селия), Г Джанибекян (Герт Вильер), Г Габриелян (проповедник), Г Нерсесян (Сэм), Е Тэн (Мейбл), Л Ашрафова (Фиета), 3 Зацони (мать Ленни), Тито Ромалио (Мако), Л. Довлатов (Исаак), Г Асланян (Финкель- берг), Т Сарьян (Вильджен), В Багратуни (Смит), 3. Гулевич (бабушка).</w:t>
      </w:r>
    </w:p>
    <w:p w14:paraId="7B843CDB" w14:textId="77777777" w:rsidR="006F3561" w:rsidRDefault="00000000">
      <w:pPr>
        <w:pStyle w:val="1"/>
        <w:spacing w:line="214" w:lineRule="auto"/>
        <w:jc w:val="both"/>
      </w:pPr>
      <w:r>
        <w:rPr>
          <w:rStyle w:val="a3"/>
        </w:rPr>
        <w:t>Экранизация одноименного романа южноафриканского писателя Питера Абрахамса о борьбе народа против гнета колонизаторов</w:t>
      </w:r>
    </w:p>
    <w:p w14:paraId="1B1F9838" w14:textId="77777777" w:rsidR="006F3561" w:rsidRDefault="00000000">
      <w:pPr>
        <w:pStyle w:val="1"/>
        <w:spacing w:line="214" w:lineRule="auto"/>
        <w:ind w:firstLine="440"/>
        <w:jc w:val="both"/>
      </w:pPr>
      <w:r>
        <w:rPr>
          <w:rStyle w:val="a3"/>
        </w:rPr>
        <w:t>В деревню Стиллевельд из Кейптауна возвращается молодой негр Ленни Сварц, получивший звание бакалавра искусств. Вокруг Сварца груп- пируегся передовая молодежь деревни. зулусМако и еврей Исаак С первых же дней Ленни сталкивается с белыми фермерами, запрещающими ему орга</w:t>
      </w:r>
      <w:r>
        <w:rPr>
          <w:rStyle w:val="a3"/>
        </w:rPr>
        <w:softHyphen/>
        <w:t>низовать школу На ослушавшегося негра совершается покушение. Лишь неожиданное вмешательство Сари Вильер, племянницы крупного земле</w:t>
      </w:r>
      <w:r>
        <w:rPr>
          <w:rStyle w:val="a3"/>
        </w:rPr>
        <w:softHyphen/>
        <w:t>владельца Герта Вильера, спасает Ленни от расправы Молодые люди полюбили друг друга, но, понимая, что любовь черного к белой девушке в Стиллевельде противозаконна, Ленни и Сари решают бежать. Об этом узнает Герт Вильер и собирает белых фермеров для суда над Ленни. Во время возникшей перестрелки погибает Сари. Возмущенные жители дерев</w:t>
      </w:r>
      <w:r>
        <w:rPr>
          <w:rStyle w:val="a3"/>
        </w:rPr>
        <w:softHyphen/>
        <w:t>ни впервые поднимаются на борьбу со своими угнетателями Учитель Мако, выступив на конгрессе, опровергает лживые сообщения газет по поводу событий в Стиллевельде</w:t>
      </w:r>
    </w:p>
    <w:p w14:paraId="261F5D29" w14:textId="77777777" w:rsidR="006F3561" w:rsidRDefault="00000000">
      <w:pPr>
        <w:pStyle w:val="1"/>
        <w:spacing w:after="120" w:line="214" w:lineRule="auto"/>
        <w:jc w:val="both"/>
      </w:pPr>
      <w:r>
        <w:rPr>
          <w:rStyle w:val="a3"/>
        </w:rPr>
        <w:t>Библиография: «Советская культура», 9 VI 1956. «Гудок», М , 5 VI 1956; «Омская правда», 10 VIII 1956; «Правда Востока», Ташкент, 4.VIII 1956; «Сталинградская правда», 27 VII 1956; «Бакинский рабочий», 27 VII 1956</w:t>
      </w:r>
    </w:p>
    <w:p w14:paraId="1C45A5F2" w14:textId="77777777" w:rsidR="006F3561" w:rsidRDefault="00000000">
      <w:pPr>
        <w:pStyle w:val="1"/>
        <w:numPr>
          <w:ilvl w:val="0"/>
          <w:numId w:val="71"/>
        </w:numPr>
        <w:tabs>
          <w:tab w:val="left" w:pos="450"/>
        </w:tabs>
        <w:spacing w:line="214" w:lineRule="auto"/>
        <w:ind w:firstLine="0"/>
        <w:jc w:val="both"/>
      </w:pPr>
      <w:r>
        <w:rPr>
          <w:rStyle w:val="a3"/>
        </w:rPr>
        <w:t>ТЫ МОЛОДЕЦ, АНИТА! Драма, 7 ч , 1935 л, Одесская киностудия. 1956 г., ВЭ 1.П 1957 г</w:t>
      </w:r>
    </w:p>
    <w:p w14:paraId="36FBE34C" w14:textId="77777777" w:rsidR="006F3561" w:rsidRDefault="00000000">
      <w:pPr>
        <w:pStyle w:val="1"/>
        <w:spacing w:line="214" w:lineRule="auto"/>
        <w:jc w:val="both"/>
      </w:pPr>
      <w:r>
        <w:rPr>
          <w:rStyle w:val="a3"/>
        </w:rPr>
        <w:t>Авт сцен. А Батров, реж.-пост В. Кочетов, Е Некрасов, опер Ю Романовский, худ. Ф. Вакериса-Гальдос, С. Жаров, композ Б Чай</w:t>
      </w:r>
      <w:r>
        <w:rPr>
          <w:rStyle w:val="a3"/>
        </w:rPr>
        <w:softHyphen/>
        <w:t>ковский; звукоопер. Г Колесников</w:t>
      </w:r>
    </w:p>
    <w:p w14:paraId="784B9ECA" w14:textId="77777777" w:rsidR="006F3561" w:rsidRDefault="00000000">
      <w:pPr>
        <w:pStyle w:val="1"/>
        <w:spacing w:line="214" w:lineRule="auto"/>
        <w:jc w:val="both"/>
      </w:pPr>
      <w:r>
        <w:rPr>
          <w:rStyle w:val="a3"/>
        </w:rPr>
        <w:t>Реж. Б Митякин; комб. съемки, опер. Г Шуркин, худ. И Михельс; авт текста песен М Светлов, дирижер Г Дущснко, дир картины В Бра- шеван</w:t>
      </w:r>
    </w:p>
    <w:p w14:paraId="0817B6D4" w14:textId="77777777" w:rsidR="006F3561" w:rsidRDefault="00000000">
      <w:pPr>
        <w:pStyle w:val="1"/>
        <w:spacing w:line="214" w:lineRule="auto"/>
        <w:jc w:val="both"/>
      </w:pPr>
      <w:r>
        <w:rPr>
          <w:rStyle w:val="a3"/>
        </w:rPr>
        <w:t>В ролях: Лена Доброхотова (Анита), А. Бровченко (Фернана), Л. Чи- пиджанц (Тсррачини), М Климов (Мануэль), Толя Полищук (Хосе), Леня Любивый (Педро), Саша Пономаренко (Филипп), А Гединский (Эмилио), Е Кемарская (Росита), В. Колпаков (Умберто), С Троицкий (Пьячча), А. Карапетян, Ю Киреев, М. Дашевский, М. Садовская, Г Зингерт, А Оксаченко.</w:t>
      </w:r>
    </w:p>
    <w:p w14:paraId="10CD97D8" w14:textId="77777777" w:rsidR="006F3561" w:rsidRDefault="00000000">
      <w:pPr>
        <w:pStyle w:val="1"/>
        <w:spacing w:after="120" w:line="214" w:lineRule="auto"/>
        <w:jc w:val="both"/>
        <w:sectPr w:rsidR="006F3561">
          <w:footerReference w:type="even" r:id="rId724"/>
          <w:footerReference w:type="default" r:id="rId725"/>
          <w:footerReference w:type="first" r:id="rId726"/>
          <w:pgSz w:w="11906" w:h="16838"/>
          <w:pgMar w:top="4306" w:right="3516" w:bottom="4440" w:left="3516" w:header="0" w:footer="3" w:gutter="0"/>
          <w:pgNumType w:start="671"/>
          <w:cols w:space="720"/>
          <w:noEndnote/>
          <w:titlePg/>
          <w:docGrid w:linePitch="360"/>
        </w:sectPr>
      </w:pPr>
      <w:r>
        <w:rPr>
          <w:rStyle w:val="a3"/>
        </w:rPr>
        <w:t>О героической борьбе простых людей за мир, об активном участии в этой борьбе детей.</w:t>
      </w:r>
    </w:p>
    <w:p w14:paraId="3A46EF1E" w14:textId="77777777" w:rsidR="006F3561" w:rsidRDefault="00000000">
      <w:pPr>
        <w:pStyle w:val="1"/>
        <w:spacing w:line="214" w:lineRule="auto"/>
        <w:jc w:val="both"/>
      </w:pPr>
      <w:r>
        <w:rPr>
          <w:rStyle w:val="a3"/>
        </w:rPr>
        <w:lastRenderedPageBreak/>
        <w:t>В одном из иностранных портов на Средиземном море готовится к отплытию парбход с солдатами Портовые рабочие отказываются грузить уголь. Крановщица Фернана, проникнув тайком в каюту капитана Терра- чини, убеждает его не выводить судно с солдатами из порта. Ночью на корабле возникает пожар. Местные власти подозревают в поджоге Фернану. Ее арестовывают и отправляют в тюрьму. Сестра арестованной,двенадцати</w:t>
      </w:r>
      <w:r>
        <w:rPr>
          <w:rStyle w:val="a3"/>
        </w:rPr>
        <w:softHyphen/>
        <w:t>летняя Анита стремится отомстить за Фернану. На стенах домов, на бортах отправляющихся из порта пароходов появляются нарисованные ее рукой белые голуби. Анита становится верным помощником борцов за мир. И когда группа патриотов во главе с капитаном Террачипи по заданию под</w:t>
      </w:r>
      <w:r>
        <w:rPr>
          <w:rStyle w:val="a3"/>
        </w:rPr>
        <w:softHyphen/>
        <w:t>польного комитета освобождает Фернану, последняя находит среди своих друзей Аниту, активную участницу движения за мир.</w:t>
      </w:r>
    </w:p>
    <w:p w14:paraId="4E502DD6" w14:textId="77777777" w:rsidR="006F3561" w:rsidRDefault="00000000">
      <w:pPr>
        <w:pStyle w:val="1"/>
        <w:spacing w:after="260" w:line="214" w:lineRule="auto"/>
        <w:jc w:val="both"/>
      </w:pPr>
      <w:r>
        <w:rPr>
          <w:rStyle w:val="a3"/>
        </w:rPr>
        <w:t>Библиография: «Московский комсомолец», 17.11 1957; «Знамя коммунизма», Одесса, 26 II 1957; «Курортная газета», Ялта, 13.11 1957</w:t>
      </w:r>
    </w:p>
    <w:p w14:paraId="74FB3FB5" w14:textId="77777777" w:rsidR="006F3561" w:rsidRDefault="00000000">
      <w:pPr>
        <w:pStyle w:val="1"/>
        <w:numPr>
          <w:ilvl w:val="0"/>
          <w:numId w:val="71"/>
        </w:numPr>
        <w:tabs>
          <w:tab w:val="left" w:pos="454"/>
        </w:tabs>
        <w:spacing w:line="214" w:lineRule="auto"/>
        <w:ind w:firstLine="0"/>
        <w:jc w:val="both"/>
      </w:pPr>
      <w:r>
        <w:rPr>
          <w:rStyle w:val="a3"/>
        </w:rPr>
        <w:t xml:space="preserve">УБИЙСТВО НА УЛИЦЕ ДАНТЕ. Драма, цв., 10 ч., 2865 </w:t>
      </w:r>
      <w:r>
        <w:rPr>
          <w:rStyle w:val="a3"/>
          <w:i/>
          <w:iCs/>
        </w:rPr>
        <w:t xml:space="preserve">м, </w:t>
      </w:r>
      <w:r>
        <w:rPr>
          <w:rStyle w:val="a3"/>
        </w:rPr>
        <w:t>Мосфильм, 1956 г. ВЭ 2.VI 1956 г.</w:t>
      </w:r>
    </w:p>
    <w:p w14:paraId="65C80234" w14:textId="77777777" w:rsidR="006F3561" w:rsidRDefault="00000000">
      <w:pPr>
        <w:pStyle w:val="1"/>
        <w:spacing w:line="214" w:lineRule="auto"/>
        <w:jc w:val="both"/>
      </w:pPr>
      <w:r>
        <w:rPr>
          <w:rStyle w:val="a3"/>
        </w:rPr>
        <w:t>Авт. сцен. Е. Габрилович, М. Ромм; реж.-пост. М. Ромм; опер. Б. Вол</w:t>
      </w:r>
      <w:r>
        <w:rPr>
          <w:rStyle w:val="a3"/>
        </w:rPr>
        <w:softHyphen/>
        <w:t>чек; худ. А. Пархоменко; композ. Б. Чайковский; звукоопер. В. Лещев.</w:t>
      </w:r>
    </w:p>
    <w:p w14:paraId="4509840B" w14:textId="77777777" w:rsidR="006F3561" w:rsidRDefault="00000000">
      <w:pPr>
        <w:pStyle w:val="1"/>
        <w:spacing w:line="214" w:lineRule="auto"/>
        <w:jc w:val="both"/>
      </w:pPr>
      <w:r>
        <w:rPr>
          <w:rStyle w:val="a3"/>
        </w:rPr>
        <w:t>Реж Л. Инденбом, А. Столбов; ассист. реж. Е. Народицкая, Н. Мель</w:t>
      </w:r>
      <w:r>
        <w:rPr>
          <w:rStyle w:val="a3"/>
        </w:rPr>
        <w:softHyphen/>
        <w:t>ников, А Цветнова; ассист. опер. С. Хижняк, В. Юсов, Ю. Москаленко, худ.-костюм. Л. Наумова, худ.-грим. Е. Ломова; монтаж. Е. Ладыженская, ред. Г Марьямов, дирижер А. Ройтман; дир. картины И. Вакар</w:t>
      </w:r>
    </w:p>
    <w:p w14:paraId="191B7D34" w14:textId="77777777" w:rsidR="006F3561" w:rsidRDefault="00000000">
      <w:pPr>
        <w:pStyle w:val="1"/>
        <w:spacing w:line="214" w:lineRule="auto"/>
        <w:jc w:val="both"/>
      </w:pPr>
      <w:r>
        <w:rPr>
          <w:rStyle w:val="a3"/>
        </w:rPr>
        <w:t>В ролях: Е. Козырева (Катрин Лантье, по сцене Мадлен Тибо), М. Коза</w:t>
      </w:r>
      <w:r>
        <w:rPr>
          <w:rStyle w:val="a3"/>
        </w:rPr>
        <w:softHyphen/>
        <w:t>ков (Шарль, ее сын), Н. Комиссаров (Ипполит, ее отец), М. Штраух (Филипп, ее муж), Р. Плятт (Грин, импрессарио), В. Муравьев (Журдан), Г Вицин (Питу), А. Пелевин (Жак), А. Кубацкий (Исидор), П. Шпринг- фельд (жених), Е. Понсова (мадам Купо), Л. Губанов (Купо, ее сын), Г Юдин (партнер Мадлен), О Голубицкий (Жюпо), В. Гафт (Руже), А. Ша</w:t>
      </w:r>
      <w:r>
        <w:rPr>
          <w:rStyle w:val="a3"/>
        </w:rPr>
        <w:softHyphen/>
        <w:t>тов (следователь), М. Гладыш, Е. Гуров, Н. Кутузов, И. Смоктуновский, Г Товстых, Н. Григоровская, А. Королева, В. Сез, М. Трояновский, А. Чи</w:t>
      </w:r>
      <w:r>
        <w:rPr>
          <w:rStyle w:val="a3"/>
        </w:rPr>
        <w:softHyphen/>
        <w:t>стяков, А. Щербаков.</w:t>
      </w:r>
    </w:p>
    <w:p w14:paraId="4E9EFA3F" w14:textId="77777777" w:rsidR="006F3561" w:rsidRDefault="00000000">
      <w:pPr>
        <w:pStyle w:val="1"/>
        <w:spacing w:line="214" w:lineRule="auto"/>
        <w:jc w:val="both"/>
      </w:pPr>
      <w:r>
        <w:rPr>
          <w:rStyle w:val="a3"/>
        </w:rPr>
        <w:t>Об участии французской интеллигенции в движении Сопротивления.</w:t>
      </w:r>
    </w:p>
    <w:p w14:paraId="43F3323B" w14:textId="77777777" w:rsidR="006F3561" w:rsidRDefault="00000000">
      <w:pPr>
        <w:pStyle w:val="1"/>
        <w:spacing w:after="100" w:line="214" w:lineRule="auto"/>
        <w:jc w:val="both"/>
      </w:pPr>
      <w:r>
        <w:rPr>
          <w:rStyle w:val="a3"/>
        </w:rPr>
        <w:t>В доме по улице Данте смертельно ранена женщина. Умирая,она дает показания следователю... Французская артистка Мадлен Тибо с сыном Шар</w:t>
      </w:r>
      <w:r>
        <w:rPr>
          <w:rStyle w:val="a3"/>
        </w:rPr>
        <w:softHyphen/>
        <w:t>лем и импресарио Грином, гастролируя по Европе, приезжают в Париж. Уже год длится «странная война». Многим кажется, что Гитлер пойдет не на запад, а на восток. Однако немцы начинают наступление на Париж. Мад</w:t>
      </w:r>
      <w:r>
        <w:rPr>
          <w:rStyle w:val="a3"/>
        </w:rPr>
        <w:softHyphen/>
        <w:t>лен с сыном и импресарио бегут в южный городок Сибур, где живет муж Мадлен. По дороге пропадает Шарль. После столкновения с эсэсовцем в кафе Мадлен вынуждена уехать из Сибура в свою родную деревню Через некоторое время туда приезжает и Шарль. Случайно Мадлен узнает, что ее сын завербован фашистами. Все старания Мадлен пробудить в сыне пат</w:t>
      </w:r>
      <w:r>
        <w:rPr>
          <w:rStyle w:val="a3"/>
        </w:rPr>
        <w:softHyphen/>
        <w:t>риотические чувства остаются безуспешными: Шарль становится виновни</w:t>
      </w:r>
      <w:r>
        <w:rPr>
          <w:rStyle w:val="a3"/>
        </w:rPr>
        <w:softHyphen/>
        <w:t xml:space="preserve">ком уничтожения восставшей деревни, гибели своего деда, соучастником убийства Грина и отца, журналиста, пришедшего к Сопротивлению через сомнения и колебания. Уже после войны, боясь разоблачения, Шарль </w:t>
      </w:r>
      <w:r>
        <w:rPr>
          <w:rStyle w:val="a3"/>
          <w:b/>
          <w:bCs/>
        </w:rPr>
        <w:t xml:space="preserve">с </w:t>
      </w:r>
      <w:r>
        <w:rPr>
          <w:rStyle w:val="a3"/>
        </w:rPr>
        <w:t>друзьями-коллаборационистами убивает Мадлен Тибо. Проходит десять лет. В Сибур из Западной Германии, готовящейся к реваншу, приезжает Шарль. В ресторанчике он встречает друзей матери, собравшихся по слу</w:t>
      </w:r>
      <w:r>
        <w:rPr>
          <w:rStyle w:val="a3"/>
        </w:rPr>
        <w:softHyphen/>
        <w:t>чаю годовщины гибели Мадлен. Среди них коммунист Купо, в годы войны помогавший Мадлен скрываться от гестапо. Суровым предостережением звучат его слова о том, что народ Франции не позволит развязать новую войну.</w:t>
      </w:r>
    </w:p>
    <w:p w14:paraId="63DAD820" w14:textId="77777777" w:rsidR="006F3561" w:rsidRDefault="00000000">
      <w:pPr>
        <w:pStyle w:val="22"/>
        <w:spacing w:after="180"/>
        <w:jc w:val="both"/>
        <w:rPr>
          <w:sz w:val="11"/>
          <w:szCs w:val="11"/>
        </w:rPr>
        <w:sectPr w:rsidR="006F3561">
          <w:footerReference w:type="even" r:id="rId727"/>
          <w:footerReference w:type="default" r:id="rId728"/>
          <w:pgSz w:w="11906" w:h="16838"/>
          <w:pgMar w:top="4338" w:right="3510" w:bottom="4170" w:left="3503" w:header="3910" w:footer="3742" w:gutter="0"/>
          <w:pgNumType w:start="674"/>
          <w:cols w:space="720"/>
          <w:noEndnote/>
          <w:docGrid w:linePitch="360"/>
        </w:sectPr>
      </w:pPr>
      <w:r>
        <w:rPr>
          <w:noProof/>
        </w:rPr>
        <mc:AlternateContent>
          <mc:Choice Requires="wps">
            <w:drawing>
              <wp:anchor distT="0" distB="0" distL="114300" distR="114300" simplePos="0" relativeHeight="125829454" behindDoc="0" locked="0" layoutInCell="1" allowOverlap="1" wp14:anchorId="4699BE1A" wp14:editId="131EBB06">
                <wp:simplePos x="0" y="0"/>
                <wp:positionH relativeFrom="page">
                  <wp:posOffset>5196205</wp:posOffset>
                </wp:positionH>
                <wp:positionV relativeFrom="paragraph">
                  <wp:posOffset>12700</wp:posOffset>
                </wp:positionV>
                <wp:extent cx="140335" cy="102235"/>
                <wp:effectExtent l="0" t="0" r="0" b="0"/>
                <wp:wrapSquare wrapText="bothSides"/>
                <wp:docPr id="992" name="Shape 992"/>
                <wp:cNvGraphicFramePr/>
                <a:graphic xmlns:a="http://schemas.openxmlformats.org/drawingml/2006/main">
                  <a:graphicData uri="http://schemas.microsoft.com/office/word/2010/wordprocessingShape">
                    <wps:wsp>
                      <wps:cNvSpPr txBox="1"/>
                      <wps:spPr>
                        <a:xfrm>
                          <a:off x="0" y="0"/>
                          <a:ext cx="140335" cy="102235"/>
                        </a:xfrm>
                        <a:prstGeom prst="rect">
                          <a:avLst/>
                        </a:prstGeom>
                        <a:noFill/>
                      </wps:spPr>
                      <wps:txbx>
                        <w:txbxContent>
                          <w:p w14:paraId="2EE7F10A" w14:textId="77777777" w:rsidR="006F3561" w:rsidRDefault="00000000">
                            <w:pPr>
                              <w:pStyle w:val="22"/>
                              <w:spacing w:after="0"/>
                              <w:jc w:val="left"/>
                              <w:rPr>
                                <w:sz w:val="11"/>
                                <w:szCs w:val="11"/>
                              </w:rPr>
                            </w:pPr>
                            <w:r>
                              <w:rPr>
                                <w:rStyle w:val="21"/>
                                <w:sz w:val="11"/>
                                <w:szCs w:val="11"/>
                              </w:rPr>
                              <w:t>673</w:t>
                            </w:r>
                          </w:p>
                        </w:txbxContent>
                      </wps:txbx>
                      <wps:bodyPr wrap="none" lIns="0" tIns="0" rIns="0" bIns="0"/>
                    </wps:wsp>
                  </a:graphicData>
                </a:graphic>
              </wp:anchor>
            </w:drawing>
          </mc:Choice>
          <mc:Fallback>
            <w:pict>
              <v:shape id="_x0000_s2018" type="#_x0000_t202" style="position:absolute;margin-left:409.15000000000003pt;margin-top:1.pt;width:11.050000000000001pt;height:8.0500000000000007pt;z-index:-125829299;mso-wrap-distance-left:9.pt;mso-wrap-distance-right:9.pt;mso-position-horizontal-relative:page" filled="f" stroked="f">
                <v:textbox inset="0,0,0,0">
                  <w:txbxContent>
                    <w:p>
                      <w:pPr>
                        <w:pStyle w:val="Style15"/>
                        <w:keepNext w:val="0"/>
                        <w:keepLines w:val="0"/>
                        <w:widowControl w:val="0"/>
                        <w:shd w:val="clear" w:color="auto" w:fill="auto"/>
                        <w:bidi w:val="0"/>
                        <w:spacing w:before="0" w:after="0" w:line="240" w:lineRule="auto"/>
                        <w:ind w:left="0" w:right="0" w:firstLine="0"/>
                        <w:jc w:val="left"/>
                        <w:rPr>
                          <w:sz w:val="11"/>
                          <w:szCs w:val="11"/>
                        </w:rPr>
                      </w:pPr>
                      <w:r>
                        <w:rPr>
                          <w:rStyle w:val="CharStyle16"/>
                          <w:sz w:val="11"/>
                          <w:szCs w:val="11"/>
                        </w:rPr>
                        <w:t>673</w:t>
                      </w:r>
                    </w:p>
                  </w:txbxContent>
                </v:textbox>
                <w10:wrap type="square" anchorx="page"/>
              </v:shape>
            </w:pict>
          </mc:Fallback>
        </mc:AlternateContent>
      </w:r>
      <w:r>
        <w:rPr>
          <w:rStyle w:val="21"/>
          <w:sz w:val="11"/>
          <w:szCs w:val="11"/>
        </w:rPr>
        <w:t>•43 Заказ Л» 7 78 Том П</w:t>
      </w:r>
    </w:p>
    <w:p w14:paraId="5DA22388" w14:textId="77777777" w:rsidR="006F3561" w:rsidRDefault="00000000">
      <w:pPr>
        <w:pStyle w:val="1"/>
        <w:spacing w:after="280" w:line="214" w:lineRule="auto"/>
        <w:ind w:firstLine="340"/>
        <w:jc w:val="both"/>
      </w:pPr>
      <w:r>
        <w:rPr>
          <w:rStyle w:val="a3"/>
        </w:rPr>
        <w:lastRenderedPageBreak/>
        <w:t>Библиография. «Комсомольская правда», 13.VI 1956; «Труд», 8.VII 1956; «Советская культура», 26^11 1956; «Вечерняя Москва», 20.VI 1956; «Московский комсомолец», 19 VI 1956; «Гудок», М., 8^1 1956; «Бакинский рабочий», 10.VI 1956; «Советская Сибирь», Новосибирск, 6^1 1956.</w:t>
      </w:r>
    </w:p>
    <w:p w14:paraId="303A056E" w14:textId="77777777" w:rsidR="006F3561" w:rsidRDefault="00000000">
      <w:pPr>
        <w:pStyle w:val="1"/>
        <w:spacing w:line="214" w:lineRule="auto"/>
        <w:ind w:firstLine="0"/>
        <w:jc w:val="both"/>
      </w:pPr>
      <w:r>
        <w:rPr>
          <w:rStyle w:val="a3"/>
          <w:b/>
          <w:bCs/>
        </w:rPr>
        <w:t xml:space="preserve">2345. </w:t>
      </w:r>
      <w:r>
        <w:rPr>
          <w:rStyle w:val="a3"/>
        </w:rPr>
        <w:t xml:space="preserve">УРОК ИСТОРИИ. Ист.-рев., 9 ч., 2474 </w:t>
      </w:r>
      <w:r>
        <w:rPr>
          <w:rStyle w:val="a3"/>
          <w:i/>
          <w:iCs/>
        </w:rPr>
        <w:t>м,</w:t>
      </w:r>
      <w:r>
        <w:rPr>
          <w:rStyle w:val="a3"/>
        </w:rPr>
        <w:t xml:space="preserve"> Мосфильм и </w:t>
      </w:r>
      <w:r>
        <w:rPr>
          <w:rStyle w:val="a3"/>
          <w:smallCaps/>
        </w:rPr>
        <w:t xml:space="preserve">киностудия </w:t>
      </w:r>
      <w:r>
        <w:rPr>
          <w:rStyle w:val="a3"/>
        </w:rPr>
        <w:t>Болгарии, 1956 г., ВЭ 26.11 1957 г. '</w:t>
      </w:r>
    </w:p>
    <w:p w14:paraId="3CEF0B74" w14:textId="77777777" w:rsidR="006F3561" w:rsidRDefault="00000000">
      <w:pPr>
        <w:pStyle w:val="1"/>
        <w:spacing w:line="214" w:lineRule="auto"/>
        <w:ind w:firstLine="340"/>
        <w:jc w:val="both"/>
      </w:pPr>
      <w:r>
        <w:rPr>
          <w:rStyle w:val="a3"/>
        </w:rPr>
        <w:t>Авт. сцен, и реж.-пост. Л. Арнштам; опер А Шеленков, И. Чен, худ. А. Пархоменко, А. Грозев; композ Кара Караев, звукоопер. Б. Вольский, М. Андреев.</w:t>
      </w:r>
    </w:p>
    <w:p w14:paraId="39972759" w14:textId="77777777" w:rsidR="006F3561" w:rsidRDefault="00000000">
      <w:pPr>
        <w:pStyle w:val="1"/>
        <w:spacing w:line="214" w:lineRule="auto"/>
        <w:ind w:firstLine="340"/>
        <w:jc w:val="both"/>
      </w:pPr>
      <w:r>
        <w:rPr>
          <w:rStyle w:val="a3"/>
        </w:rPr>
        <w:t>Реж. С Колосов, X. Писков; комб. съемки- опер. Г. Айзенберг, худ. В. Голиков; худ.-костюм. А. Зайднер, монтаж. Т Лихачева; грим. В. Яков</w:t>
      </w:r>
      <w:r>
        <w:rPr>
          <w:rStyle w:val="a3"/>
        </w:rPr>
        <w:softHyphen/>
        <w:t>лев, К- Яковлева.</w:t>
      </w:r>
    </w:p>
    <w:p w14:paraId="76CD62BC" w14:textId="77777777" w:rsidR="006F3561" w:rsidRDefault="00000000">
      <w:pPr>
        <w:pStyle w:val="1"/>
        <w:spacing w:line="214" w:lineRule="auto"/>
        <w:ind w:firstLine="340"/>
        <w:jc w:val="both"/>
      </w:pPr>
      <w:r>
        <w:rPr>
          <w:rStyle w:val="a3"/>
        </w:rPr>
        <w:t>Реж. дубляжа Б. Евгенев, дирижер Г Гамбург; дир. картины И. Ва</w:t>
      </w:r>
      <w:r>
        <w:rPr>
          <w:rStyle w:val="a3"/>
        </w:rPr>
        <w:softHyphen/>
        <w:t>кар, В. Драгонов.</w:t>
      </w:r>
    </w:p>
    <w:p w14:paraId="4051CB98" w14:textId="77777777" w:rsidR="006F3561" w:rsidRDefault="00000000">
      <w:pPr>
        <w:pStyle w:val="1"/>
        <w:spacing w:line="214" w:lineRule="auto"/>
        <w:ind w:firstLine="340"/>
        <w:jc w:val="both"/>
      </w:pPr>
      <w:r>
        <w:rPr>
          <w:rStyle w:val="a3"/>
        </w:rPr>
        <w:t>В ролях: С. Савов (Георгий Димитров), Ц. Арнаудова (Парашкева Димитрова), И. Тонев (Стефчо), Г Юдин (Генрих Ланге), В. Лине (Эльза Ланге), Боря Бурляев (Вилли Ланге), А. Ячницкий (Гитлер), Ю. Аверин (Геринг), Э. Багаров (Геббельс), П. Березов (Гиммлер), Н. Волков (Гель- дорф), Г Калоянчев (Ван дер Люббе), Я- Осис (Бюнгер), И. Соловьев (Фост), Е. Кузнецов (Вернер), А. Файт (Зак), В. Яковлев (Хельмер)</w:t>
      </w:r>
    </w:p>
    <w:p w14:paraId="1CFC6574" w14:textId="77777777" w:rsidR="006F3561" w:rsidRDefault="00000000">
      <w:pPr>
        <w:pStyle w:val="1"/>
        <w:spacing w:line="214" w:lineRule="auto"/>
        <w:ind w:firstLine="340"/>
        <w:jc w:val="both"/>
      </w:pPr>
      <w:r>
        <w:rPr>
          <w:rStyle w:val="a3"/>
        </w:rPr>
        <w:t>О революционной деятельности Георгия Димитрова, о его бесстрашном, мужественном поведении на лейпцигском процессе</w:t>
      </w:r>
    </w:p>
    <w:p w14:paraId="19CCE7D0" w14:textId="77777777" w:rsidR="006F3561" w:rsidRDefault="00000000">
      <w:pPr>
        <w:pStyle w:val="1"/>
        <w:spacing w:line="214" w:lineRule="auto"/>
        <w:ind w:firstLine="340"/>
        <w:jc w:val="both"/>
      </w:pPr>
      <w:r>
        <w:rPr>
          <w:rStyle w:val="a3"/>
        </w:rPr>
        <w:t xml:space="preserve">1933 год. Георгий Димитров приезжает в Берлин, чтобы установить связи </w:t>
      </w:r>
      <w:r>
        <w:rPr>
          <w:rStyle w:val="a3"/>
          <w:smallCaps/>
        </w:rPr>
        <w:t>с</w:t>
      </w:r>
      <w:r>
        <w:rPr>
          <w:rStyle w:val="a3"/>
        </w:rPr>
        <w:t xml:space="preserve"> находящимися там болгарскими коммунистами. В это время в сто</w:t>
      </w:r>
      <w:r>
        <w:rPr>
          <w:rStyle w:val="a3"/>
        </w:rPr>
        <w:softHyphen/>
        <w:t>лице Германии царит произвол фашистов, пришедших к власти. Зверски избитым возвращается домой рабочий-коммунист Генрих Ланге. Фашистские главари прилагают все усилия, чтобы сломить сопротивление коммунистов. Геринг замышляет провокацию: поджог'рейхстага, чтобы вину за это зло</w:t>
      </w:r>
      <w:r>
        <w:rPr>
          <w:rStyle w:val="a3"/>
        </w:rPr>
        <w:softHyphen/>
        <w:t>деяние свалить на коммунистов. Жалкий маньяк Ван дер Люббе согла</w:t>
      </w:r>
      <w:r>
        <w:rPr>
          <w:rStyle w:val="a3"/>
        </w:rPr>
        <w:softHyphen/>
        <w:t>шается сыграть гнусную роль: по плану Геринга во время поджога его должны поймать в рейхстаге с билетом члена коммунистической партии в кармане... Рейхстаг в огне. Ван дер Люббе и депутат рейхстага Торглер арестованы. Начинаются массовые репрессии против коммунистов. В руки фашистского «правосудия» попадает и Димитров. Геринг торжествует. Остается только организовать процесс против коммунистов и любыми сред</w:t>
      </w:r>
      <w:r>
        <w:rPr>
          <w:rStyle w:val="a3"/>
        </w:rPr>
        <w:softHyphen/>
        <w:t>ствами доказать, что национальную святыню подожгли они. Однако на суде вся цепь ложных обвинений, придуманная Герингом и его подручными, раз</w:t>
      </w:r>
      <w:r>
        <w:rPr>
          <w:rStyle w:val="a3"/>
        </w:rPr>
        <w:softHyphen/>
        <w:t>бивается о мужество Димитрова. В защиту великого сына болгарского народа выступает все прогрессивное человечество. Димитрова поддерживает его мать Парашкева, приехавшая на процесс. Геринг решается сделать последний шаг: на свидетельской скамье — рабочие-коммунисты. Нечелове</w:t>
      </w:r>
      <w:r>
        <w:rPr>
          <w:rStyle w:val="a3"/>
        </w:rPr>
        <w:softHyphen/>
        <w:t>ческие пытки и истязания на предварительном следствии вырывают у них ложные показания. Но в зале суда рабочие, в их числе и Генрих Ланге, бросают в лицо врагам правду.Фашисты вынуждены оправдать Димитрова. В последний раз он идет по коридору тюрьмы. Здесь его встречает Тельман. «Рот-фронт, Димитров!», «Рот-фронт, Тельман!»,— приветствуют друг друга два великих борца за дело рабочего класса. Советское правительство пре</w:t>
      </w:r>
      <w:r>
        <w:rPr>
          <w:rStyle w:val="a3"/>
        </w:rPr>
        <w:softHyphen/>
        <w:t>доставляет Димитрову право убежища.</w:t>
      </w:r>
    </w:p>
    <w:p w14:paraId="64E5D3C7" w14:textId="77777777" w:rsidR="006F3561" w:rsidRDefault="00000000">
      <w:pPr>
        <w:pStyle w:val="1"/>
        <w:spacing w:after="140" w:line="214" w:lineRule="auto"/>
        <w:jc w:val="both"/>
      </w:pPr>
      <w:r>
        <w:rPr>
          <w:rStyle w:val="a3"/>
        </w:rPr>
        <w:t>Библиография: «Правда», 13 11 1957; «Труд», 26.11 1957; «Комсомольская правда», 7.III 1957; «Советская Россия, 24.11 1957; «Крас</w:t>
      </w:r>
      <w:r>
        <w:rPr>
          <w:rStyle w:val="a3"/>
        </w:rPr>
        <w:softHyphen/>
        <w:t>ная звезда», М., 17.11 1957; «Литературная газета», 23.11 1957; «Вечерняя Москва», 13.11 1957; «Советская культура», 21.11 1957</w:t>
      </w:r>
    </w:p>
    <w:p w14:paraId="5FFA627E" w14:textId="77777777" w:rsidR="006F3561" w:rsidRDefault="00000000">
      <w:pPr>
        <w:pStyle w:val="1"/>
        <w:numPr>
          <w:ilvl w:val="0"/>
          <w:numId w:val="72"/>
        </w:numPr>
        <w:tabs>
          <w:tab w:val="left" w:pos="445"/>
        </w:tabs>
        <w:spacing w:line="211" w:lineRule="auto"/>
        <w:ind w:firstLine="0"/>
        <w:jc w:val="both"/>
      </w:pPr>
      <w:r>
        <w:rPr>
          <w:rStyle w:val="a3"/>
        </w:rPr>
        <w:t>УТОПЛЕННИК- Экраниз., 1 ч., 270,5 л/, Литовская киностудия (про</w:t>
      </w:r>
      <w:r>
        <w:rPr>
          <w:rStyle w:val="a3"/>
        </w:rPr>
        <w:softHyphen/>
        <w:t>из-во и дубляж), 1956 г., ВЭ7.Ш 1957 г.</w:t>
      </w:r>
    </w:p>
    <w:p w14:paraId="23A15683" w14:textId="77777777" w:rsidR="006F3561" w:rsidRDefault="00000000">
      <w:pPr>
        <w:pStyle w:val="1"/>
        <w:spacing w:line="211" w:lineRule="auto"/>
        <w:ind w:firstLine="280"/>
        <w:jc w:val="both"/>
      </w:pPr>
      <w:r>
        <w:rPr>
          <w:rStyle w:val="a3"/>
        </w:rPr>
        <w:t>Авт. сцен. С. Нагорный; реж.-пост. В. Жалакявичус; опер. С. Каплан, композ. И. Навокаускас; звукоопер. П. Линейка.</w:t>
      </w:r>
    </w:p>
    <w:p w14:paraId="7F80B827" w14:textId="77777777" w:rsidR="006F3561" w:rsidRDefault="00000000">
      <w:pPr>
        <w:pStyle w:val="1"/>
        <w:spacing w:line="211" w:lineRule="auto"/>
        <w:ind w:firstLine="280"/>
        <w:jc w:val="both"/>
      </w:pPr>
      <w:r>
        <w:rPr>
          <w:rStyle w:val="a3"/>
        </w:rPr>
        <w:lastRenderedPageBreak/>
        <w:t>В ролях: А. Масюлис, дубл. В. Борисов (Ионас Шатас), П. Жиндулис, дубл. К Антипию (Матиошайтис), Л. Бинките (Аделе), А. Крищюнас, дубл. Л. Раскатов (аптекарь).</w:t>
      </w:r>
    </w:p>
    <w:p w14:paraId="0825A4D6" w14:textId="77777777" w:rsidR="006F3561" w:rsidRDefault="00000000">
      <w:pPr>
        <w:pStyle w:val="1"/>
        <w:spacing w:line="211" w:lineRule="auto"/>
        <w:ind w:firstLine="280"/>
        <w:jc w:val="both"/>
      </w:pPr>
      <w:r>
        <w:rPr>
          <w:rStyle w:val="a3"/>
        </w:rPr>
        <w:t>Экранизация одноименной новеллы П. Цвирки.</w:t>
      </w:r>
    </w:p>
    <w:p w14:paraId="2731522D" w14:textId="77777777" w:rsidR="006F3561" w:rsidRDefault="00000000">
      <w:pPr>
        <w:pStyle w:val="1"/>
        <w:spacing w:after="120" w:line="211" w:lineRule="auto"/>
        <w:ind w:firstLine="280"/>
        <w:jc w:val="both"/>
      </w:pPr>
      <w:r>
        <w:rPr>
          <w:rStyle w:val="a3"/>
        </w:rPr>
        <w:t>Мелкий чиновник Ионас Шатас спас свалившегося в реку аптекаря. Об этом узнал весь город. Ионас почувствовал себя героем. Казалось уже близким осуществление мечты — женитьба на дочери начальника. Однако плану Йонаса не суждено было сбыться. Приняв весело барахтавшегося в воде начальника за утопающего, Ионас, прежде чем приняться за спасение, решил его оглушить. Разгневанный начальник пригрозил «герою», что выгонит его со службы и отдаст под суд.</w:t>
      </w:r>
    </w:p>
    <w:p w14:paraId="2A2A572D" w14:textId="77777777" w:rsidR="006F3561" w:rsidRDefault="00000000">
      <w:pPr>
        <w:pStyle w:val="1"/>
        <w:numPr>
          <w:ilvl w:val="0"/>
          <w:numId w:val="72"/>
        </w:numPr>
        <w:tabs>
          <w:tab w:val="left" w:pos="445"/>
        </w:tabs>
        <w:spacing w:line="211" w:lineRule="auto"/>
        <w:ind w:firstLine="0"/>
        <w:jc w:val="both"/>
      </w:pPr>
      <w:r>
        <w:rPr>
          <w:rStyle w:val="a3"/>
        </w:rPr>
        <w:t>ХОЗЯЙКА ГОСТИНИЦЫ. Экраниз., 9 ч., 2457 л/, Мосфильм, 1956 г., ВЭ 21.XII 1956 г.</w:t>
      </w:r>
    </w:p>
    <w:p w14:paraId="355F101F" w14:textId="77777777" w:rsidR="006F3561" w:rsidRDefault="00000000">
      <w:pPr>
        <w:pStyle w:val="1"/>
        <w:spacing w:line="211" w:lineRule="auto"/>
        <w:ind w:firstLine="280"/>
        <w:jc w:val="both"/>
      </w:pPr>
      <w:r>
        <w:rPr>
          <w:rStyle w:val="a3"/>
        </w:rPr>
        <w:t>Реж. М. Названов; опер Н. Большаков; худ. А. Жаренов; композ. К- Акимов; звукоопер. О. Упейпик; дир. картины И. Гурман</w:t>
      </w:r>
    </w:p>
    <w:p w14:paraId="1AFA46A3" w14:textId="77777777" w:rsidR="006F3561" w:rsidRDefault="00000000">
      <w:pPr>
        <w:pStyle w:val="1"/>
        <w:spacing w:line="211" w:lineRule="auto"/>
        <w:ind w:firstLine="280"/>
        <w:jc w:val="both"/>
      </w:pPr>
      <w:r>
        <w:rPr>
          <w:rStyle w:val="a3"/>
        </w:rPr>
        <w:t>В ролях: О. Викландт (Мирандолина), А. Мягких (Фабрицио), М. На</w:t>
      </w:r>
      <w:r>
        <w:rPr>
          <w:rStyle w:val="a3"/>
        </w:rPr>
        <w:softHyphen/>
        <w:t>званов (кавалер Рипафратта), В. Якут (маркиз Форлипополи), И. Воронов (граф Альбафьорита), Э. Геллер (слуга кавалера), Р. Муратов (слуга графа).</w:t>
      </w:r>
    </w:p>
    <w:p w14:paraId="0E7498BC" w14:textId="77777777" w:rsidR="006F3561" w:rsidRDefault="00000000">
      <w:pPr>
        <w:pStyle w:val="1"/>
        <w:spacing w:line="211" w:lineRule="auto"/>
        <w:ind w:firstLine="280"/>
        <w:jc w:val="both"/>
      </w:pPr>
      <w:r>
        <w:rPr>
          <w:rStyle w:val="a3"/>
        </w:rPr>
        <w:t>Экранизация одноименной комедии Карло Гольдони.</w:t>
      </w:r>
    </w:p>
    <w:p w14:paraId="2A141CA5" w14:textId="77777777" w:rsidR="006F3561" w:rsidRDefault="00000000">
      <w:pPr>
        <w:pStyle w:val="1"/>
        <w:spacing w:after="120" w:line="211" w:lineRule="auto"/>
        <w:ind w:firstLine="280"/>
        <w:jc w:val="both"/>
      </w:pPr>
      <w:r>
        <w:rPr>
          <w:rStyle w:val="a3"/>
        </w:rPr>
        <w:t>Середина XVIII в. Хозяйка одной из флорентийских гостиниц Амиран- долина окружена любовью и вниманием своих постояльцев. За ней уха</w:t>
      </w:r>
      <w:r>
        <w:rPr>
          <w:rStyle w:val="a3"/>
        </w:rPr>
        <w:softHyphen/>
        <w:t>живают и разорившийся маркиз Форлипополи, и недавно купивший себе титул граф Альбафьорита, и, наконец, гостиничный слуга Фабрицио. Однако ни один из них не может похвастаться особым расположением хозяй</w:t>
      </w:r>
      <w:r>
        <w:rPr>
          <w:rStyle w:val="a3"/>
        </w:rPr>
        <w:softHyphen/>
        <w:t>ки. В гостинице появляется новый постоялец, убежденный «женоненавист</w:t>
      </w:r>
      <w:r>
        <w:rPr>
          <w:rStyle w:val="a3"/>
        </w:rPr>
        <w:softHyphen/>
        <w:t>ник» кавалер Рипафратта. Мирандолина решает проучить заносчивого дворя</w:t>
      </w:r>
      <w:r>
        <w:rPr>
          <w:rStyle w:val="a3"/>
        </w:rPr>
        <w:softHyphen/>
        <w:t>нина. Искусно играя на убежденности кавалера в своей неотразимости, потакая всем глупым выходкам и речам «женоненавистника», она усып</w:t>
      </w:r>
      <w:r>
        <w:rPr>
          <w:rStyle w:val="a3"/>
        </w:rPr>
        <w:softHyphen/>
        <w:t>ляет бдительность Рипафратта и очень скоро пробуждает в нем пылкую любовь. Мирандолина торжествует. Хорошенькая хозяйка гостиницы пуб</w:t>
      </w:r>
      <w:r>
        <w:rPr>
          <w:rStyle w:val="a3"/>
        </w:rPr>
        <w:softHyphen/>
        <w:t>лично высмеивает сгорающего от любви к ней кавалера и выходит замуж за простого крестьянского парня Фабрицио.</w:t>
      </w:r>
    </w:p>
    <w:p w14:paraId="609BB032" w14:textId="77777777" w:rsidR="006F3561" w:rsidRDefault="00000000">
      <w:pPr>
        <w:pStyle w:val="1"/>
        <w:numPr>
          <w:ilvl w:val="0"/>
          <w:numId w:val="72"/>
        </w:numPr>
        <w:tabs>
          <w:tab w:val="left" w:pos="442"/>
        </w:tabs>
        <w:spacing w:line="211" w:lineRule="auto"/>
        <w:ind w:firstLine="0"/>
        <w:jc w:val="both"/>
      </w:pPr>
      <w:r>
        <w:rPr>
          <w:rStyle w:val="a3"/>
        </w:rPr>
        <w:t>ЧЕЛКАШ. Экраниз., 5 ч., 1257 л/, Мосфильм, 1956 г., ВЭ 15.У1 1957 г.</w:t>
      </w:r>
    </w:p>
    <w:p w14:paraId="4FC3483A" w14:textId="77777777" w:rsidR="006F3561" w:rsidRDefault="00000000">
      <w:pPr>
        <w:pStyle w:val="1"/>
        <w:spacing w:line="211" w:lineRule="auto"/>
        <w:ind w:firstLine="280"/>
        <w:jc w:val="both"/>
      </w:pPr>
      <w:r>
        <w:rPr>
          <w:rStyle w:val="a3"/>
        </w:rPr>
        <w:t>Авт. сцен. А. Симуков; реж.-пост. Ф. Филиппов; гл. опер. Э. Савельева; худ. Е. Черняев; композ. И. Болдырев; звукоопер. А. Павлов.</w:t>
      </w:r>
    </w:p>
    <w:p w14:paraId="11B6BFA6" w14:textId="77777777" w:rsidR="006F3561" w:rsidRDefault="00000000">
      <w:pPr>
        <w:pStyle w:val="1"/>
        <w:spacing w:line="211" w:lineRule="auto"/>
        <w:ind w:firstLine="280"/>
        <w:jc w:val="both"/>
      </w:pPr>
      <w:r>
        <w:rPr>
          <w:rStyle w:val="a3"/>
        </w:rPr>
        <w:t>Худ. рук. М. Ромм; комб. съемки: опер. Н. Ренков, худ. Ф. Красный; монтаж. В. Массино; худ.-костюм. А. Дандурян; грим. А. Маслова; дири</w:t>
      </w:r>
      <w:r>
        <w:rPr>
          <w:rStyle w:val="a3"/>
        </w:rPr>
        <w:softHyphen/>
        <w:t>жер А. Ройтман; дир. картины В. Биязи.</w:t>
      </w:r>
    </w:p>
    <w:p w14:paraId="2AE31055" w14:textId="77777777" w:rsidR="006F3561" w:rsidRDefault="00000000">
      <w:pPr>
        <w:pStyle w:val="1"/>
        <w:spacing w:line="211" w:lineRule="auto"/>
        <w:ind w:left="280" w:firstLine="0"/>
        <w:jc w:val="both"/>
      </w:pPr>
      <w:r>
        <w:rPr>
          <w:rStyle w:val="a3"/>
        </w:rPr>
        <w:t>В ролях: А. Попов (Челкаш), В. Матвеев (Гаврила), А. Бойко (Семеныч), Экранизация одноименного рассказа М. Горького.</w:t>
      </w:r>
    </w:p>
    <w:p w14:paraId="63F65C3A" w14:textId="77777777" w:rsidR="006F3561" w:rsidRDefault="00000000">
      <w:pPr>
        <w:pStyle w:val="1"/>
        <w:spacing w:after="120" w:line="211" w:lineRule="auto"/>
        <w:ind w:firstLine="280"/>
        <w:jc w:val="both"/>
      </w:pPr>
      <w:r>
        <w:rPr>
          <w:rStyle w:val="a3"/>
        </w:rPr>
        <w:t>В южный портовый город приходит на заработки крестьянский парень Гаврила. Случай сводит его с Челкашом, бывалым и ловким вором. В на</w:t>
      </w:r>
      <w:r>
        <w:rPr>
          <w:rStyle w:val="a3"/>
        </w:rPr>
        <w:softHyphen/>
        <w:t>дежде поправить свои дела и вернуться в деревню богатым человеком Гав</w:t>
      </w:r>
      <w:r>
        <w:rPr>
          <w:rStyle w:val="a3"/>
        </w:rPr>
        <w:softHyphen/>
        <w:t>рила соглашается стать гребцом на одну ночь. Только в море, когда лодка Челкаша увозит похищенные со склада тюки с мануфактурой, парень начинает понимать, что он — соучастник преступления. Грозные окрики Чел</w:t>
      </w:r>
      <w:r>
        <w:rPr>
          <w:rStyle w:val="a3"/>
        </w:rPr>
        <w:softHyphen/>
        <w:t>каша заставляют притихнуть и смириться насмерть перепуганного парня. Утром следующего дня Челкаш выгодно сбывает украденную мануфактуру</w:t>
      </w:r>
    </w:p>
    <w:p w14:paraId="7D3D049E" w14:textId="77777777" w:rsidR="006F3561" w:rsidRDefault="00000000">
      <w:pPr>
        <w:pStyle w:val="1"/>
        <w:spacing w:line="211" w:lineRule="auto"/>
        <w:ind w:firstLine="0"/>
        <w:jc w:val="both"/>
      </w:pPr>
      <w:r>
        <w:rPr>
          <w:rStyle w:val="a3"/>
        </w:rPr>
        <w:t>греку-контрабандисту. На пустынном берегу Челкаш щедро расплачивает</w:t>
      </w:r>
      <w:r>
        <w:rPr>
          <w:rStyle w:val="a3"/>
        </w:rPr>
        <w:softHyphen/>
        <w:t>ся со своим помощником. Жажда завладеть всеми деньгами толкает Гав</w:t>
      </w:r>
      <w:r>
        <w:rPr>
          <w:rStyle w:val="a3"/>
        </w:rPr>
        <w:softHyphen/>
        <w:t>рилу на преступление. Брошенный им камень валит Челкаша с ног. И в ту же минуту охваченный ужасом Гаврила бросается на колени, униженно вымаливая прощение. Превозмогая боль, Челкаш поднимается. С презрени</w:t>
      </w:r>
      <w:r>
        <w:rPr>
          <w:rStyle w:val="a3"/>
        </w:rPr>
        <w:softHyphen/>
        <w:t>ем швыряет он деньги в жалкое, испуганное лицо парня. Гаврила, облег</w:t>
      </w:r>
      <w:r>
        <w:rPr>
          <w:rStyle w:val="a3"/>
        </w:rPr>
        <w:softHyphen/>
        <w:t>ченно крестясь и прижимая к груди скомканные кредитки, торопливо убе</w:t>
      </w:r>
      <w:r>
        <w:rPr>
          <w:rStyle w:val="a3"/>
        </w:rPr>
        <w:softHyphen/>
        <w:t xml:space="preserve">гает. Медленно, пошатываясь, бредет вдоль </w:t>
      </w:r>
      <w:r>
        <w:rPr>
          <w:rStyle w:val="a3"/>
        </w:rPr>
        <w:lastRenderedPageBreak/>
        <w:t>берега Челкаш, высоко ценящий только свободу.</w:t>
      </w:r>
    </w:p>
    <w:p w14:paraId="28E722A7" w14:textId="77777777" w:rsidR="006F3561" w:rsidRDefault="00000000">
      <w:pPr>
        <w:pStyle w:val="1"/>
        <w:spacing w:after="120" w:line="211" w:lineRule="auto"/>
        <w:jc w:val="both"/>
      </w:pPr>
      <w:r>
        <w:rPr>
          <w:rStyle w:val="a3"/>
        </w:rPr>
        <w:t>Библиография: «Советская Россия», 12 XII 1956; «Вечерняя Москва», 17.1 1957; «Горьковская правда», 15.IV 1957, «Учительская газета», М., 11.VI 1957; «Правда Украины», Киев, 26УП 1957</w:t>
      </w:r>
    </w:p>
    <w:p w14:paraId="462920E2" w14:textId="77777777" w:rsidR="006F3561" w:rsidRDefault="00000000">
      <w:pPr>
        <w:pStyle w:val="1"/>
        <w:numPr>
          <w:ilvl w:val="0"/>
          <w:numId w:val="72"/>
        </w:numPr>
        <w:tabs>
          <w:tab w:val="left" w:pos="440"/>
        </w:tabs>
        <w:spacing w:line="211" w:lineRule="auto"/>
        <w:ind w:firstLine="0"/>
        <w:jc w:val="both"/>
      </w:pPr>
      <w:r>
        <w:rPr>
          <w:rStyle w:val="a3"/>
        </w:rPr>
        <w:t xml:space="preserve">ЧЕЛОВЕК РОДИЛСЯ- Драма, 9 ч., 2617 </w:t>
      </w:r>
      <w:r>
        <w:rPr>
          <w:rStyle w:val="a3"/>
          <w:i/>
          <w:iCs/>
        </w:rPr>
        <w:t>м,</w:t>
      </w:r>
      <w:r>
        <w:rPr>
          <w:rStyle w:val="a3"/>
        </w:rPr>
        <w:t xml:space="preserve"> Мосфильм, 1956 г., ВЭ 5.Х1 1956 г.</w:t>
      </w:r>
    </w:p>
    <w:p w14:paraId="32DF4B21" w14:textId="77777777" w:rsidR="006F3561" w:rsidRDefault="00000000">
      <w:pPr>
        <w:pStyle w:val="1"/>
        <w:spacing w:line="211" w:lineRule="auto"/>
        <w:jc w:val="both"/>
      </w:pPr>
      <w:r>
        <w:rPr>
          <w:rStyle w:val="a3"/>
        </w:rPr>
        <w:t>Авт. сцен. Л. Агранович, реж.-пост. В. Ордынский; опер. И. Слабнс- вич; худ. Б. Чеботарев; композ. В. Баснер; звукоопер. С. Литвинов.</w:t>
      </w:r>
    </w:p>
    <w:p w14:paraId="3B520057" w14:textId="77777777" w:rsidR="006F3561" w:rsidRDefault="00000000">
      <w:pPr>
        <w:pStyle w:val="1"/>
        <w:spacing w:line="211" w:lineRule="auto"/>
        <w:jc w:val="both"/>
      </w:pPr>
      <w:r>
        <w:rPr>
          <w:rStyle w:val="a3"/>
        </w:rPr>
        <w:t>Творческая мастерская М. Ромма; авт. текста песен В. Попов; ред. Б. Добродеев; дирижер Г Гамбург, дир. картины А. Скитев.</w:t>
      </w:r>
    </w:p>
    <w:p w14:paraId="53E3CACB" w14:textId="77777777" w:rsidR="006F3561" w:rsidRDefault="00000000">
      <w:pPr>
        <w:pStyle w:val="1"/>
        <w:spacing w:line="211" w:lineRule="auto"/>
        <w:jc w:val="both"/>
      </w:pPr>
      <w:r>
        <w:rPr>
          <w:rStyle w:val="a3"/>
        </w:rPr>
        <w:t>В ролях: О. Бган (Надя), В. Гусев (Глеб), В. Андреев (Виталий), А. Ха</w:t>
      </w:r>
      <w:r>
        <w:rPr>
          <w:rStyle w:val="a3"/>
        </w:rPr>
        <w:softHyphen/>
        <w:t>нов (отец Виталия), Н Серебрянникова (Елизавета Дмитриевна), Н. До</w:t>
      </w:r>
      <w:r>
        <w:rPr>
          <w:rStyle w:val="a3"/>
        </w:rPr>
        <w:softHyphen/>
        <w:t>рошина (Сима), Г Абрикосов (Страшнов), В. Маклашин (Корнеич), В. Тере</w:t>
      </w:r>
      <w:r>
        <w:rPr>
          <w:rStyle w:val="a3"/>
        </w:rPr>
        <w:softHyphen/>
        <w:t>хов (Костиков).</w:t>
      </w:r>
    </w:p>
    <w:p w14:paraId="64E7A8A2" w14:textId="77777777" w:rsidR="006F3561" w:rsidRDefault="00000000">
      <w:pPr>
        <w:pStyle w:val="1"/>
        <w:spacing w:line="211" w:lineRule="auto"/>
        <w:jc w:val="both"/>
      </w:pPr>
      <w:r>
        <w:rPr>
          <w:rStyle w:val="a3"/>
        </w:rPr>
        <w:t>Фильм посвящен вопросам этики и морали в молодежной среде.</w:t>
      </w:r>
    </w:p>
    <w:p w14:paraId="263D355B" w14:textId="77777777" w:rsidR="006F3561" w:rsidRDefault="00000000">
      <w:pPr>
        <w:pStyle w:val="1"/>
        <w:spacing w:line="211" w:lineRule="auto"/>
        <w:jc w:val="both"/>
      </w:pPr>
      <w:r>
        <w:rPr>
          <w:rStyle w:val="a3"/>
        </w:rPr>
        <w:t>Окончив десятилетку, в Москву приезжает учиться простая девушка Надя Смирнова. Но поступить в институт ей не удается: она не проходит по конкурсу. В дни экзаменов Надя знакомится и сближается с молодым человеком Виталием, тоже не выдержавшим экзамена. Вскоре девушка убеждается, что Виталий не любит ее и тяготится ею. Когда у Нади рож</w:t>
      </w:r>
      <w:r>
        <w:rPr>
          <w:rStyle w:val="a3"/>
        </w:rPr>
        <w:softHyphen/>
        <w:t>дается ребенок, она решает не возвращаться к обманувшему ее человеку. С ребенком на руках Надя оказывается одна в большом незнакомом городе. В эти трудные дни молодая мать получает поддержку от простых незна</w:t>
      </w:r>
      <w:r>
        <w:rPr>
          <w:rStyle w:val="a3"/>
        </w:rPr>
        <w:softHyphen/>
        <w:t>комых ей людей. Студент сельскохозяйственной академии Глеб помогает Наде найти комнату. Хозяйка квартиры Елизавета Дмитриевна присмат</w:t>
      </w:r>
      <w:r>
        <w:rPr>
          <w:rStyle w:val="a3"/>
        </w:rPr>
        <w:softHyphen/>
        <w:t>ривает за ребенком. Скоро Наде удается устроиться на работу кондукто</w:t>
      </w:r>
      <w:r>
        <w:rPr>
          <w:rStyle w:val="a3"/>
        </w:rPr>
        <w:softHyphen/>
        <w:t>ром в автобусный парк. Однако поначалу работа не приносит ей радости. Обман Виталия и оскорбительные домогательства шофера Страшнова, с которым Наде приходится работать на автобусе, заставляют ее замкнуться в себе, потерять веру в людей Молодая женщина отказывает в дружбе Глебу, полюбившему Надю и по мере сил старавшемуся облегчить ее поло</w:t>
      </w:r>
      <w:r>
        <w:rPr>
          <w:rStyle w:val="a3"/>
        </w:rPr>
        <w:softHyphen/>
        <w:t>жение. Проходит немного времени. Искренняя любовь Глеба, теплое участие товарищей по работе помогают Наде пережить тяжелую душевную драму, вернуть веру в людей и найти свое счастье в любви и труде.</w:t>
      </w:r>
    </w:p>
    <w:p w14:paraId="1534AA1F" w14:textId="77777777" w:rsidR="006F3561" w:rsidRDefault="00000000">
      <w:pPr>
        <w:pStyle w:val="1"/>
        <w:spacing w:after="120" w:line="211" w:lineRule="auto"/>
        <w:jc w:val="both"/>
      </w:pPr>
      <w:r>
        <w:rPr>
          <w:rStyle w:val="a3"/>
        </w:rPr>
        <w:t>Библиография: «Московский комсомолец», 15. XI 1956; «Совет</w:t>
      </w:r>
      <w:r>
        <w:rPr>
          <w:rStyle w:val="a3"/>
        </w:rPr>
        <w:softHyphen/>
        <w:t>ская Россия», 16.XI 1956; «Гудок», М , 11.XI 1956; «Смена», Л., 17.XI 1956; «Вечерний Ленинград», 13.XI 1956; «Советская Латвия», Рига, 1.ХП 1956.</w:t>
      </w:r>
    </w:p>
    <w:p w14:paraId="206F145F" w14:textId="77777777" w:rsidR="006F3561" w:rsidRDefault="00000000">
      <w:pPr>
        <w:pStyle w:val="1"/>
        <w:spacing w:line="216" w:lineRule="auto"/>
        <w:ind w:firstLine="0"/>
        <w:jc w:val="both"/>
      </w:pPr>
      <w:r>
        <w:rPr>
          <w:rStyle w:val="a3"/>
        </w:rPr>
        <w:t xml:space="preserve">2350. ЧЕРНЫЕ СКАЛЫ. Киноповесть, 8 ч., 2137 </w:t>
      </w:r>
      <w:r>
        <w:rPr>
          <w:rStyle w:val="a3"/>
          <w:i/>
          <w:iCs/>
        </w:rPr>
        <w:t>м.</w:t>
      </w:r>
      <w:r>
        <w:rPr>
          <w:rStyle w:val="a3"/>
        </w:rPr>
        <w:t xml:space="preserve"> Бакинская киносту</w:t>
      </w:r>
      <w:r>
        <w:rPr>
          <w:rStyle w:val="a3"/>
        </w:rPr>
        <w:softHyphen/>
        <w:t>дия, 1956 г., ВЭ 12. VI 1958 г. Дубляж киностудии им. М. Горького, 1958 г.</w:t>
      </w:r>
    </w:p>
    <w:p w14:paraId="606D4153" w14:textId="77777777" w:rsidR="006F3561" w:rsidRDefault="00000000">
      <w:pPr>
        <w:pStyle w:val="1"/>
        <w:spacing w:line="216" w:lineRule="auto"/>
        <w:jc w:val="both"/>
      </w:pPr>
      <w:r>
        <w:rPr>
          <w:rStyle w:val="a3"/>
        </w:rPr>
        <w:t>Авт. сцен. М. Гусейн; реж.-пост. А. Кулиев; опер. X. Бабаев, А. Измай</w:t>
      </w:r>
      <w:r>
        <w:rPr>
          <w:rStyle w:val="a3"/>
        </w:rPr>
        <w:softHyphen/>
        <w:t>лов; худ. К. Наджаф-заде, Э. Рзакулисв; композ. Р. Гаджиев; звукоопер. А. Керимов.</w:t>
      </w:r>
    </w:p>
    <w:p w14:paraId="5A6FEB90" w14:textId="77777777" w:rsidR="006F3561" w:rsidRDefault="00000000">
      <w:pPr>
        <w:pStyle w:val="1"/>
        <w:spacing w:line="216" w:lineRule="auto"/>
        <w:jc w:val="both"/>
      </w:pPr>
      <w:r>
        <w:rPr>
          <w:rStyle w:val="a3"/>
        </w:rPr>
        <w:t>Реж. Ш. Махмудбсков; авт. текста песен А. Алибейли; дирижер У Гад</w:t>
      </w:r>
      <w:r>
        <w:rPr>
          <w:rStyle w:val="a3"/>
        </w:rPr>
        <w:softHyphen/>
        <w:t>жибеков; дир. картины Т. Усейнов.</w:t>
      </w:r>
    </w:p>
    <w:p w14:paraId="12ACC80F" w14:textId="77777777" w:rsidR="006F3561" w:rsidRDefault="00000000">
      <w:pPr>
        <w:pStyle w:val="1"/>
        <w:spacing w:after="120" w:line="216" w:lineRule="auto"/>
        <w:jc w:val="both"/>
        <w:sectPr w:rsidR="006F3561">
          <w:footerReference w:type="even" r:id="rId729"/>
          <w:footerReference w:type="default" r:id="rId730"/>
          <w:pgSz w:w="11906" w:h="16838"/>
          <w:pgMar w:top="4289" w:right="3495" w:bottom="4490" w:left="3487" w:header="0" w:footer="3" w:gutter="0"/>
          <w:pgNumType w:start="674"/>
          <w:cols w:space="720"/>
          <w:noEndnote/>
          <w:docGrid w:linePitch="360"/>
        </w:sectPr>
      </w:pPr>
      <w:r>
        <w:rPr>
          <w:rStyle w:val="a3"/>
        </w:rPr>
        <w:t>Реж. дубляжа А. Лирова; звукоопер. 3. Карлюченко.</w:t>
      </w:r>
    </w:p>
    <w:p w14:paraId="0983ABA3" w14:textId="77777777" w:rsidR="006F3561" w:rsidRDefault="00000000">
      <w:pPr>
        <w:pStyle w:val="1"/>
        <w:spacing w:line="211" w:lineRule="auto"/>
        <w:ind w:firstLine="280"/>
        <w:jc w:val="both"/>
      </w:pPr>
      <w:r>
        <w:rPr>
          <w:rStyle w:val="a3"/>
        </w:rPr>
        <w:t>В ролях: И. Эфендиев, дубл. К- Тыртов (Иманов), А. Алекперов, дубл. С. Курилов (Исмаил-заде), А. Искендеров, дубл. Е. Весник (Халилов). И. Дагестанлы, дубл. А. Алексеев (Асланов), М. Алиев, дубл. В. Трошин (Таир), Н. Гусейнова, дубл. А. Кончакова (Лятифа), А. Курбанов, дубл. В. Соловьев (Рамазан), В. Чинкин, дубл. К. Карельских (Кошкин), М. Марданов, дубл. А. Кторов (Дамиров), М. Сананы, А. Гусейн-заде, С. Якушев, Ф. Мустафаев, А. Мамедова, В. Иванов, Т Рахманов, М. Шам- халов, Р. Гашим-заде, Э. Расулов.</w:t>
      </w:r>
    </w:p>
    <w:p w14:paraId="1B5C4AEF" w14:textId="77777777" w:rsidR="006F3561" w:rsidRDefault="00000000">
      <w:pPr>
        <w:pStyle w:val="1"/>
        <w:spacing w:line="211" w:lineRule="auto"/>
        <w:ind w:firstLine="280"/>
        <w:jc w:val="both"/>
      </w:pPr>
      <w:r>
        <w:rPr>
          <w:rStyle w:val="a3"/>
        </w:rPr>
        <w:t>О высокой принципиальности, героизме и мужестве советских людей.</w:t>
      </w:r>
    </w:p>
    <w:p w14:paraId="3EB36793" w14:textId="77777777" w:rsidR="006F3561" w:rsidRDefault="00000000">
      <w:pPr>
        <w:pStyle w:val="1"/>
        <w:spacing w:line="211" w:lineRule="auto"/>
        <w:ind w:firstLine="280"/>
        <w:jc w:val="both"/>
      </w:pPr>
      <w:r>
        <w:rPr>
          <w:rStyle w:val="a3"/>
        </w:rPr>
        <w:t>Инженер-геолог Иманов, влюбленный в свою профессию, мечтает раз</w:t>
      </w:r>
      <w:r>
        <w:rPr>
          <w:rStyle w:val="a3"/>
        </w:rPr>
        <w:softHyphen/>
        <w:t>ведать недра района Черных скал, где по его расчетам залегают большие массивы нефти. Идеей инженера увлекается группа молодых геологов. Под</w:t>
      </w:r>
      <w:r>
        <w:rPr>
          <w:rStyle w:val="a3"/>
        </w:rPr>
        <w:softHyphen/>
        <w:t xml:space="preserve">держивает Имапова и заместитель начальника объединения «Азнефть». Однако начальник объединения </w:t>
      </w:r>
      <w:r>
        <w:rPr>
          <w:rStyle w:val="a3"/>
        </w:rPr>
        <w:lastRenderedPageBreak/>
        <w:t>карьерист и очковтиратель Халилов не разрешает вести разведку и бурить скважины в открытом море. Халилов больше всего боится успеха своих подчиненных. Вопреки его желаниям министерство вскоре разрешает начать бурение. Группа смелых разведчи</w:t>
      </w:r>
      <w:r>
        <w:rPr>
          <w:rStyle w:val="a3"/>
        </w:rPr>
        <w:softHyphen/>
        <w:t>ков во главе с Имановым приступает к работе. Трудности и временные неу</w:t>
      </w:r>
      <w:r>
        <w:rPr>
          <w:rStyle w:val="a3"/>
        </w:rPr>
        <w:softHyphen/>
        <w:t>дачи разведчиков пытается использовать Халилов. Он травит молодых спе</w:t>
      </w:r>
      <w:r>
        <w:rPr>
          <w:rStyle w:val="a3"/>
        </w:rPr>
        <w:softHyphen/>
        <w:t>циалистов, обвиняя своего заместителя в авантюризме, добивается исклю</w:t>
      </w:r>
      <w:r>
        <w:rPr>
          <w:rStyle w:val="a3"/>
        </w:rPr>
        <w:softHyphen/>
        <w:t>чения его из партии. Но ничто не может остановить движение новаторов. Их героический труд заканчивается успехом — новая скважина даст нефть. Все дальше от берегов Черных скал уходит эстакада с новой мощной техникой.</w:t>
      </w:r>
    </w:p>
    <w:p w14:paraId="03994773" w14:textId="77777777" w:rsidR="006F3561" w:rsidRDefault="00000000">
      <w:pPr>
        <w:pStyle w:val="1"/>
        <w:spacing w:after="120" w:line="211" w:lineRule="auto"/>
        <w:ind w:firstLine="280"/>
        <w:jc w:val="both"/>
      </w:pPr>
      <w:r>
        <w:rPr>
          <w:rStyle w:val="a3"/>
        </w:rPr>
        <w:t xml:space="preserve">Библиография. «Бакинский рабочий», </w:t>
      </w:r>
      <w:r>
        <w:rPr>
          <w:rStyle w:val="a3"/>
          <w:lang w:val="en-US" w:eastAsia="en-US"/>
        </w:rPr>
        <w:t xml:space="preserve">5.V </w:t>
      </w:r>
      <w:r>
        <w:rPr>
          <w:rStyle w:val="a3"/>
        </w:rPr>
        <w:t>1957; «Коммунист», Саратов, 15.VI 1958; «Волга», Астрахань, 22.VII 1958.</w:t>
      </w:r>
    </w:p>
    <w:p w14:paraId="2A56C079" w14:textId="77777777" w:rsidR="006F3561" w:rsidRDefault="00000000">
      <w:pPr>
        <w:pStyle w:val="1"/>
        <w:spacing w:line="211" w:lineRule="auto"/>
        <w:ind w:firstLine="0"/>
        <w:jc w:val="both"/>
      </w:pPr>
      <w:r>
        <w:rPr>
          <w:rStyle w:val="a3"/>
        </w:rPr>
        <w:t xml:space="preserve">2351. ЧЕСТЬ СЕМЬИ. Экраниз., 9 ч., 2474 </w:t>
      </w:r>
      <w:r>
        <w:rPr>
          <w:rStyle w:val="a3"/>
          <w:i/>
          <w:iCs/>
        </w:rPr>
        <w:t>м,</w:t>
      </w:r>
      <w:r>
        <w:rPr>
          <w:rStyle w:val="a3"/>
        </w:rPr>
        <w:t xml:space="preserve"> Ашхабадская киностудия, 1956 г., ВЭ </w:t>
      </w:r>
      <w:r>
        <w:rPr>
          <w:rStyle w:val="a3"/>
          <w:lang w:val="en-US" w:eastAsia="en-US"/>
        </w:rPr>
        <w:t xml:space="preserve">23.VIII </w:t>
      </w:r>
      <w:r>
        <w:rPr>
          <w:rStyle w:val="a3"/>
        </w:rPr>
        <w:t>1957 г. Дубляж киностудии Союзмультфильм, 1957 г.</w:t>
      </w:r>
    </w:p>
    <w:p w14:paraId="5D22B68D" w14:textId="77777777" w:rsidR="006F3561" w:rsidRDefault="00000000">
      <w:pPr>
        <w:pStyle w:val="1"/>
        <w:spacing w:line="211" w:lineRule="auto"/>
        <w:ind w:firstLine="280"/>
        <w:jc w:val="both"/>
      </w:pPr>
      <w:r>
        <w:rPr>
          <w:rStyle w:val="a3"/>
        </w:rPr>
        <w:t>Авт. сцен. Г Мухтаров, Н. Кладо; реж.-пост. И. Мутанов; опер. С. Га- ладж, Д. Непесов; худ. М. Тиунов; композ. В. Мухатов, А. Холминов; звукоопер. Н. Кропотов, Г. Гаврилова.</w:t>
      </w:r>
    </w:p>
    <w:p w14:paraId="17C21BD6" w14:textId="77777777" w:rsidR="006F3561" w:rsidRDefault="00000000">
      <w:pPr>
        <w:pStyle w:val="1"/>
        <w:spacing w:line="211" w:lineRule="auto"/>
        <w:ind w:firstLine="280"/>
        <w:jc w:val="both"/>
      </w:pPr>
      <w:r>
        <w:rPr>
          <w:rStyle w:val="a3"/>
        </w:rPr>
        <w:t>Реж. X. Агаханов; дирижер Г. Срабиян; дир. картины Д. Глыбовский.</w:t>
      </w:r>
    </w:p>
    <w:p w14:paraId="0CB2A7B4" w14:textId="77777777" w:rsidR="006F3561" w:rsidRDefault="00000000">
      <w:pPr>
        <w:pStyle w:val="1"/>
        <w:spacing w:line="211" w:lineRule="auto"/>
        <w:ind w:firstLine="280"/>
        <w:jc w:val="both"/>
      </w:pPr>
      <w:r>
        <w:rPr>
          <w:rStyle w:val="a3"/>
        </w:rPr>
        <w:t>Реж. дубляжа Г Калитиевский; звукоопер. Г Мартынюк.</w:t>
      </w:r>
    </w:p>
    <w:p w14:paraId="3CD85864" w14:textId="77777777" w:rsidR="006F3561" w:rsidRDefault="00000000">
      <w:pPr>
        <w:pStyle w:val="1"/>
        <w:spacing w:line="211" w:lineRule="auto"/>
        <w:ind w:firstLine="280"/>
        <w:jc w:val="both"/>
      </w:pPr>
      <w:r>
        <w:rPr>
          <w:rStyle w:val="a3"/>
        </w:rPr>
        <w:t>В ролях: А. Карлиев, дубл. С. Бондарчук (Байрам), А. Кульмамедов, дубл Р. Плятт (Аллан), С. Мурадова, дубл. А. Волгина (Бике), Е. Фло</w:t>
      </w:r>
      <w:r>
        <w:rPr>
          <w:rStyle w:val="a3"/>
        </w:rPr>
        <w:softHyphen/>
        <w:t>ринская, дубл. А. Парфаньяк (Зина), А. Рустамова, дубл. 3. Земнухова (Язгуль), С. Хараджаев, дубл. К. Тыртов (Чары), Нури Сатаров, дубл. Леня Крауклис (Курбан), О Хаджимурадов, дубл. В. Рождественский (Алты), Д.Сапаров, дубл. В. Кенигсоп (Сапар), П. Ильясов, дубл. Ю. Андре</w:t>
      </w:r>
      <w:r>
        <w:rPr>
          <w:rStyle w:val="a3"/>
        </w:rPr>
        <w:softHyphen/>
        <w:t>ев (Вопа).</w:t>
      </w:r>
    </w:p>
    <w:p w14:paraId="52C3D06A" w14:textId="77777777" w:rsidR="006F3561" w:rsidRDefault="00000000">
      <w:pPr>
        <w:pStyle w:val="1"/>
        <w:spacing w:line="211" w:lineRule="auto"/>
        <w:ind w:firstLine="280"/>
        <w:jc w:val="both"/>
      </w:pPr>
      <w:r>
        <w:rPr>
          <w:rStyle w:val="a3"/>
        </w:rPr>
        <w:t>Экранизация пьесы Г Мухтарова «Семья Аллана».</w:t>
      </w:r>
    </w:p>
    <w:p w14:paraId="3D1F556A" w14:textId="77777777" w:rsidR="006F3561" w:rsidRDefault="00000000">
      <w:pPr>
        <w:pStyle w:val="1"/>
        <w:spacing w:line="211" w:lineRule="auto"/>
        <w:ind w:firstLine="280"/>
        <w:jc w:val="both"/>
      </w:pPr>
      <w:r>
        <w:rPr>
          <w:rStyle w:val="a3"/>
        </w:rPr>
        <w:t>Старый машинист Аллан Мерданов гордится своими детьми. Особенно много радости доставляет старику старший сын Байрам — председатель крупного колхоза. Недавно Байрам одержал очередную победу — его кол</w:t>
      </w:r>
      <w:r>
        <w:rPr>
          <w:rStyle w:val="a3"/>
        </w:rPr>
        <w:softHyphen/>
        <w:t>хоз вышел на первое место в республике. Вся семья празднует радостное событие. Байрам наблюдает за сестрой Язгуль и девушкой Зиной, приемной дочерью Аллана. Как они выросли и похорошели!.. Но вот в семью прихо</w:t>
      </w:r>
      <w:r>
        <w:rPr>
          <w:rStyle w:val="a3"/>
        </w:rPr>
        <w:softHyphen/>
        <w:t>дит беда. Молодой агроном Алты, влюбленный в Язгуль, узнает, что Байрам нечестным путем завоевал первенство. Выполнив план по хлопку, предсе</w:t>
      </w:r>
      <w:r>
        <w:rPr>
          <w:rStyle w:val="a3"/>
        </w:rPr>
        <w:softHyphen/>
        <w:t>датель не сумел организовать работы по заготовке шерсти. Эта шерсть была куплена на базаре и впоследствии сдана государству как колхозная. Алты рассказывает об этом Аллану. Старик потрясен. Взбешенный Байрам кле</w:t>
      </w:r>
      <w:r>
        <w:rPr>
          <w:rStyle w:val="a3"/>
        </w:rPr>
        <w:softHyphen/>
        <w:t>вещет на Алты, пытается запретить Язгуль встречаться с ним. Однако вскоре вся семья убеждается в правоте Алты и осуждает Байрама. Аллан призы-</w:t>
      </w:r>
    </w:p>
    <w:p w14:paraId="761C945A" w14:textId="77777777" w:rsidR="006F3561" w:rsidRDefault="00000000">
      <w:pPr>
        <w:pStyle w:val="1"/>
        <w:spacing w:line="211" w:lineRule="auto"/>
        <w:ind w:firstLine="0"/>
        <w:jc w:val="both"/>
      </w:pPr>
      <w:r>
        <w:rPr>
          <w:rStyle w:val="a3"/>
        </w:rPr>
        <w:t>вает сына чистосердечно признаться в своей вине. Байрам колеблется. Но после долгих и тягостных размышлений он находит в себе силы и на собра</w:t>
      </w:r>
      <w:r>
        <w:rPr>
          <w:rStyle w:val="a3"/>
        </w:rPr>
        <w:softHyphen/>
        <w:t>нии колхозников откровенно рассказывает о своих проступках.</w:t>
      </w:r>
    </w:p>
    <w:p w14:paraId="41744086" w14:textId="77777777" w:rsidR="006F3561" w:rsidRDefault="00000000">
      <w:pPr>
        <w:pStyle w:val="1"/>
        <w:spacing w:after="120" w:line="211" w:lineRule="auto"/>
        <w:jc w:val="both"/>
      </w:pPr>
      <w:r>
        <w:rPr>
          <w:rStyle w:val="a3"/>
        </w:rPr>
        <w:t xml:space="preserve">Библиография: «Туркменская искра», Ашхабад, </w:t>
      </w:r>
      <w:r>
        <w:rPr>
          <w:rStyle w:val="a3"/>
          <w:lang w:val="es-ES" w:eastAsia="es-ES"/>
        </w:rPr>
        <w:t xml:space="preserve">1.IX </w:t>
      </w:r>
      <w:r>
        <w:rPr>
          <w:rStyle w:val="a3"/>
        </w:rPr>
        <w:t xml:space="preserve">1957; «Полярная правда», Мурманск, 17 VIII 1957, «Магнитогорский рабочий», </w:t>
      </w:r>
      <w:r>
        <w:rPr>
          <w:rStyle w:val="a3"/>
          <w:lang w:val="es-ES" w:eastAsia="es-ES"/>
        </w:rPr>
        <w:t xml:space="preserve">3.VIIJ </w:t>
      </w:r>
      <w:r>
        <w:rPr>
          <w:rStyle w:val="a3"/>
        </w:rPr>
        <w:t>1957</w:t>
      </w:r>
    </w:p>
    <w:p w14:paraId="23DC2A06" w14:textId="77777777" w:rsidR="006F3561" w:rsidRDefault="00000000">
      <w:pPr>
        <w:pStyle w:val="1"/>
        <w:spacing w:line="211" w:lineRule="auto"/>
        <w:ind w:firstLine="0"/>
        <w:jc w:val="both"/>
      </w:pPr>
      <w:r>
        <w:rPr>
          <w:rStyle w:val="a3"/>
        </w:rPr>
        <w:t xml:space="preserve">2352. ЭТО НАЧИНАЛОСЬ ТАК... Драма, цв., 10 </w:t>
      </w:r>
      <w:r>
        <w:rPr>
          <w:rStyle w:val="a3"/>
          <w:i/>
          <w:iCs/>
        </w:rPr>
        <w:t>ч.,</w:t>
      </w:r>
      <w:r>
        <w:rPr>
          <w:rStyle w:val="a3"/>
        </w:rPr>
        <w:t xml:space="preserve"> 2684 </w:t>
      </w:r>
      <w:r>
        <w:rPr>
          <w:rStyle w:val="a3"/>
          <w:i/>
          <w:iCs/>
        </w:rPr>
        <w:t>м,</w:t>
      </w:r>
      <w:r>
        <w:rPr>
          <w:rStyle w:val="a3"/>
        </w:rPr>
        <w:t xml:space="preserve"> киностудия им. М. Горького, 1956 г., ВЭ25.ХП 1956 г.</w:t>
      </w:r>
    </w:p>
    <w:p w14:paraId="5044FDBF" w14:textId="77777777" w:rsidR="006F3561" w:rsidRDefault="00000000">
      <w:pPr>
        <w:pStyle w:val="1"/>
        <w:spacing w:line="211" w:lineRule="auto"/>
        <w:jc w:val="both"/>
      </w:pPr>
      <w:r>
        <w:rPr>
          <w:rStyle w:val="a3"/>
        </w:rPr>
        <w:t>Авт. сцен. С. Гарбузов, Л. Кулиджанов, Я- Сегель, реж.-пост. Л. Ку</w:t>
      </w:r>
      <w:r>
        <w:rPr>
          <w:rStyle w:val="a3"/>
        </w:rPr>
        <w:softHyphen/>
        <w:t>лиджанов, Я- Сегель; опер. В. Шумский; худ. И. Крауклис; композ. А. Лок</w:t>
      </w:r>
      <w:r>
        <w:rPr>
          <w:rStyle w:val="a3"/>
        </w:rPr>
        <w:softHyphen/>
        <w:t>шин; звукоопер. В. Хлобынин.</w:t>
      </w:r>
    </w:p>
    <w:p w14:paraId="01C772DD" w14:textId="77777777" w:rsidR="006F3561" w:rsidRDefault="00000000">
      <w:pPr>
        <w:pStyle w:val="1"/>
        <w:spacing w:line="211" w:lineRule="auto"/>
        <w:jc w:val="both"/>
      </w:pPr>
      <w:r>
        <w:rPr>
          <w:rStyle w:val="a3"/>
        </w:rPr>
        <w:t>Худ.-костюм. Е. Александрова; комб. съемки: опер. В. Осминкина, худ. В. Никитченко; авт текста песни П. Грушко; дирижер А. Янсон; дир. картины Н. Петров.</w:t>
      </w:r>
    </w:p>
    <w:p w14:paraId="5B8E4008" w14:textId="77777777" w:rsidR="006F3561" w:rsidRDefault="00000000">
      <w:pPr>
        <w:pStyle w:val="1"/>
        <w:spacing w:line="211" w:lineRule="auto"/>
        <w:jc w:val="both"/>
      </w:pPr>
      <w:r>
        <w:rPr>
          <w:rStyle w:val="a3"/>
        </w:rPr>
        <w:t>В ролях: В. Емельянов (Гришанин), В. Зубков (Скворцов), Л. Алешни</w:t>
      </w:r>
      <w:r>
        <w:rPr>
          <w:rStyle w:val="a3"/>
        </w:rPr>
        <w:softHyphen/>
        <w:t xml:space="preserve">кова (Таня Громова), Н. Довженко (Леша Антонов), Н. Павлова (Женя Гришанина), В. Ратомский (начальник милиции), Р. Быков (Лапшин), Б Лифанов (Буркач), Г </w:t>
      </w:r>
      <w:r>
        <w:rPr>
          <w:rStyle w:val="a3"/>
        </w:rPr>
        <w:lastRenderedPageBreak/>
        <w:t>Короткевич (жена Буркача) В. Лебедев (экспедитор), Н. Сморчков (Геннадий), Б. Баташев (агроном), О. Аросева (Рая), Ю. Ар- хипцев (Саша), В. Калинин (Завьялов), Н. Волков, Ю. Лавров, Зоткин, А. Тимонтаев, Н. Парфенов, Л. Соколова, В. Галактионов, Громов.</w:t>
      </w:r>
    </w:p>
    <w:p w14:paraId="7B3B5224" w14:textId="77777777" w:rsidR="006F3561" w:rsidRDefault="00000000">
      <w:pPr>
        <w:pStyle w:val="1"/>
        <w:spacing w:line="211" w:lineRule="auto"/>
        <w:jc w:val="both"/>
      </w:pPr>
      <w:r>
        <w:rPr>
          <w:rStyle w:val="a3"/>
        </w:rPr>
        <w:t>О трудовых буднях советской молодежи на целинных землях.</w:t>
      </w:r>
    </w:p>
    <w:p w14:paraId="2DCB1AC0" w14:textId="77777777" w:rsidR="006F3561" w:rsidRDefault="00000000">
      <w:pPr>
        <w:pStyle w:val="1"/>
        <w:spacing w:line="211" w:lineRule="auto"/>
        <w:jc w:val="both"/>
      </w:pPr>
      <w:r>
        <w:rPr>
          <w:rStyle w:val="a3"/>
        </w:rPr>
        <w:t>В казахские степи по призыву партии и правительства приезжает моло</w:t>
      </w:r>
      <w:r>
        <w:rPr>
          <w:rStyle w:val="a3"/>
        </w:rPr>
        <w:softHyphen/>
        <w:t>дежь Москвы. Юноши и девушки горят желанием взяться за работу, но по вине исполняющего обязанности директора совхоза Буркача, дельца и бю</w:t>
      </w:r>
      <w:r>
        <w:rPr>
          <w:rStyle w:val="a3"/>
        </w:rPr>
        <w:softHyphen/>
        <w:t>рократа, комсомольцы пребывают без дела. В эти дни маловер и рвач шофер Завьялов постыдно бежит из совхоза на более прибыльные заработки. Приез</w:t>
      </w:r>
      <w:r>
        <w:rPr>
          <w:rStyle w:val="a3"/>
        </w:rPr>
        <w:softHyphen/>
        <w:t>жает новый директор совхоза Гришанин. Энергично и умело он налаживает работу. В трудовых буднях целинников раскрываются характеры людей, складываются их взаимоотношения. Крепнет и расцветает любовь трактори</w:t>
      </w:r>
      <w:r>
        <w:rPr>
          <w:rStyle w:val="a3"/>
        </w:rPr>
        <w:softHyphen/>
        <w:t>ста Леши Антонова и прицепщицы Тани Громовой. Своей деловитостью и чуткостью к товарищам всеобщее уважение завоевывает пришедший из армии на целину бригадир Василий Скворцов. Однако среди честных тру</w:t>
      </w:r>
      <w:r>
        <w:rPr>
          <w:rStyle w:val="a3"/>
        </w:rPr>
        <w:softHyphen/>
        <w:t>жеников находятся и разгильдяи, пьяницы. В каменном карьере, где дол</w:t>
      </w:r>
      <w:r>
        <w:rPr>
          <w:rStyle w:val="a3"/>
        </w:rPr>
        <w:softHyphen/>
        <w:t>жны произвести взрыв, заснул пьяный тракторист Лапшин. Спасая Лап</w:t>
      </w:r>
      <w:r>
        <w:rPr>
          <w:rStyle w:val="a3"/>
        </w:rPr>
        <w:softHyphen/>
        <w:t>шина, погибает Скворцов. Смерть замечательного комсомольца заставляет молодых людей стать более требовательными к себе и товарищам. Меняет свое отношение к жизни на целине Женя Гришанина, дочь директора сов</w:t>
      </w:r>
      <w:r>
        <w:rPr>
          <w:rStyle w:val="a3"/>
        </w:rPr>
        <w:softHyphen/>
        <w:t>хоза, приехавшая к отцу погостить. Почувствовав внутреннюю красоту юных патриотов, девушка отказывается возвращаться в Москву и остается на целине равноправным членом дружного молодежного коллектива.</w:t>
      </w:r>
    </w:p>
    <w:p w14:paraId="63CE1256" w14:textId="77777777" w:rsidR="006F3561" w:rsidRDefault="00000000">
      <w:pPr>
        <w:pStyle w:val="1"/>
        <w:spacing w:after="120" w:line="211" w:lineRule="auto"/>
        <w:jc w:val="both"/>
      </w:pPr>
      <w:r>
        <w:rPr>
          <w:rStyle w:val="a3"/>
        </w:rPr>
        <w:t>Библиография: «Советская культура», 25.XII 1956; «Москов</w:t>
      </w:r>
      <w:r>
        <w:rPr>
          <w:rStyle w:val="a3"/>
        </w:rPr>
        <w:softHyphen/>
        <w:t>ский комсомолец», 5.1 1957; «Сельское хозяйство», М., 23.1 1957; «Учитель</w:t>
      </w:r>
      <w:r>
        <w:rPr>
          <w:rStyle w:val="a3"/>
        </w:rPr>
        <w:softHyphen/>
        <w:t xml:space="preserve">ская газета», М., 8.1 1957; «Вечерний Ленинград», </w:t>
      </w:r>
      <w:r>
        <w:rPr>
          <w:rStyle w:val="a3"/>
          <w:lang w:val="es-ES" w:eastAsia="es-ES"/>
        </w:rPr>
        <w:t xml:space="preserve">6.XII </w:t>
      </w:r>
      <w:r>
        <w:rPr>
          <w:rStyle w:val="a3"/>
        </w:rPr>
        <w:t>1956; «Смена», Л., 9.ХII 1956; «Советская Латвия», Рига, 19.1 1957.</w:t>
      </w:r>
    </w:p>
    <w:p w14:paraId="73A25E3B" w14:textId="77777777" w:rsidR="006F3561" w:rsidRDefault="00000000">
      <w:pPr>
        <w:pStyle w:val="1"/>
        <w:spacing w:line="214" w:lineRule="auto"/>
        <w:ind w:firstLine="0"/>
        <w:jc w:val="both"/>
      </w:pPr>
      <w:r>
        <w:rPr>
          <w:rStyle w:val="a3"/>
        </w:rPr>
        <w:t>2353. ЯХТЫ В МОРЕ. Драма, 7 ч., 1950 л, Таллинская киностудия, 1956 г., ВЭ 23.VII 1956 г. Дубляж киностудии Союзмультфильм, 1956 г.</w:t>
      </w:r>
    </w:p>
    <w:p w14:paraId="3705FA57" w14:textId="77777777" w:rsidR="006F3561" w:rsidRDefault="00000000">
      <w:pPr>
        <w:pStyle w:val="1"/>
        <w:spacing w:line="214" w:lineRule="auto"/>
        <w:jc w:val="both"/>
      </w:pPr>
      <w:r>
        <w:rPr>
          <w:rStyle w:val="a3"/>
        </w:rPr>
        <w:t>Авт. сцен. Н. Лихобабин, А. Васильев; реж.-пост. М. Егоров; опер. С. Школьников; худ. П. Линцбах; композ. Г Эрнесакс; звукоопер. Г Вахтель.</w:t>
      </w:r>
    </w:p>
    <w:p w14:paraId="7B61ADA6" w14:textId="77777777" w:rsidR="006F3561" w:rsidRDefault="00000000">
      <w:pPr>
        <w:pStyle w:val="1"/>
        <w:spacing w:after="120" w:line="214" w:lineRule="auto"/>
        <w:jc w:val="both"/>
      </w:pPr>
      <w:r>
        <w:rPr>
          <w:rStyle w:val="a3"/>
        </w:rPr>
        <w:t>Реж. К- Кинск; ассист. реж. В. Парвель, И. Ельцов; комб. съемки: опер. Э. Турганов, худ. И. Денисов; консульт. О. Энсалу, А. Ермаков; дири</w:t>
      </w:r>
      <w:r>
        <w:rPr>
          <w:rStyle w:val="a3"/>
        </w:rPr>
        <w:softHyphen/>
        <w:t>жер С. Сахаров; дир. картины Я- Израилев.</w:t>
      </w:r>
    </w:p>
    <w:p w14:paraId="6D4FB589" w14:textId="77777777" w:rsidR="006F3561" w:rsidRDefault="00000000">
      <w:pPr>
        <w:pStyle w:val="1"/>
        <w:spacing w:line="211" w:lineRule="auto"/>
        <w:ind w:firstLine="280"/>
        <w:jc w:val="both"/>
      </w:pPr>
      <w:r>
        <w:rPr>
          <w:rStyle w:val="a3"/>
        </w:rPr>
        <w:t>Реж. дубляжа Г Калитиевский; звукоопер. Б. Фильчиков.</w:t>
      </w:r>
    </w:p>
    <w:p w14:paraId="25F428E8" w14:textId="77777777" w:rsidR="006F3561" w:rsidRDefault="00000000">
      <w:pPr>
        <w:pStyle w:val="1"/>
        <w:spacing w:line="211" w:lineRule="auto"/>
        <w:jc w:val="both"/>
      </w:pPr>
      <w:r>
        <w:rPr>
          <w:rStyle w:val="a3"/>
        </w:rPr>
        <w:t>В ролях: Р. Раун, дубл. В. Рождественский (Юхан), Р. Пераметс, дубл. К. Кузьмина (Лайне), Э Рауэр, дубл. А. Фуксина (мать Юханы), Э. Ным- берг, дубл. А. Шешко (Рауд), И. Орав, дубл. 3. Земнухова (Карин), О. Эс- кола, дубл. В. Сошальский (Пауль), К- Карм, дубл. В. Кенигсон (Петер).</w:t>
      </w:r>
    </w:p>
    <w:p w14:paraId="22D2018F" w14:textId="77777777" w:rsidR="006F3561" w:rsidRDefault="00000000">
      <w:pPr>
        <w:pStyle w:val="1"/>
        <w:spacing w:line="211" w:lineRule="auto"/>
        <w:jc w:val="both"/>
      </w:pPr>
      <w:r>
        <w:rPr>
          <w:rStyle w:val="a3"/>
        </w:rPr>
        <w:t>О разоблачении шпионов, обосновавшихся в одном из яхтклубов Эстонии.</w:t>
      </w:r>
    </w:p>
    <w:p w14:paraId="6D92840B" w14:textId="77777777" w:rsidR="006F3561" w:rsidRDefault="00000000">
      <w:pPr>
        <w:pStyle w:val="1"/>
        <w:spacing w:line="211" w:lineRule="auto"/>
        <w:jc w:val="both"/>
      </w:pPr>
      <w:r>
        <w:rPr>
          <w:rStyle w:val="a3"/>
        </w:rPr>
        <w:t>Молодой спортсмен Юхан, поссорившись с тренером яхтклуба «Чайка» Алусом, вынужден перейти в соседний клуб «Руль», которым руководит демо</w:t>
      </w:r>
      <w:r>
        <w:rPr>
          <w:rStyle w:val="a3"/>
        </w:rPr>
        <w:softHyphen/>
        <w:t>билизованный морской офицер Рауд. В «Руле» собирается много способных спортсменов. И это беспокоит Алуса, который боится, что в предстоящих соревнованиях его клуб может проиграть «Рулю». Самолюбивого Алуса ловко обрабатывает матерый шпион Петер, устроившийся на работу в ка</w:t>
      </w:r>
      <w:r>
        <w:rPr>
          <w:rStyle w:val="a3"/>
        </w:rPr>
        <w:softHyphen/>
        <w:t>честве мастера-лодочника. Во время соревнований Юхану удается обогнать Алуса, но в самый критический момент на яхте Юхана ломается мачта, под</w:t>
      </w:r>
      <w:r>
        <w:rPr>
          <w:rStyle w:val="a3"/>
        </w:rPr>
        <w:softHyphen/>
        <w:t>пиленная Петером. Алус приходит первым. Петер приглашает огорченного Юхана в бар и предлагает захмелевшему юноше выйти на яхте в море и пере</w:t>
      </w:r>
      <w:r>
        <w:rPr>
          <w:rStyle w:val="a3"/>
        </w:rPr>
        <w:softHyphen/>
        <w:t>дать людям с неизвестного парусника письмо, содержащее секретные све</w:t>
      </w:r>
      <w:r>
        <w:rPr>
          <w:rStyle w:val="a3"/>
        </w:rPr>
        <w:softHyphen/>
        <w:t>дения. Юхан отказывается и уходит из бара. Петер и Алус преследуют его, но по ошибке убивают не Юхана, а тренера Рауда. Бандиты пытаются убе</w:t>
      </w:r>
      <w:r>
        <w:rPr>
          <w:rStyle w:val="a3"/>
        </w:rPr>
        <w:softHyphen/>
        <w:t>жать за границу, но Юхан на своей яхте догоняет их и с помощью погранич</w:t>
      </w:r>
      <w:r>
        <w:rPr>
          <w:rStyle w:val="a3"/>
        </w:rPr>
        <w:softHyphen/>
        <w:t>ников задерживает.</w:t>
      </w:r>
    </w:p>
    <w:p w14:paraId="28E08392" w14:textId="77777777" w:rsidR="006F3561" w:rsidRDefault="00000000">
      <w:pPr>
        <w:pStyle w:val="1"/>
        <w:spacing w:after="320" w:line="211" w:lineRule="auto"/>
        <w:jc w:val="both"/>
      </w:pPr>
      <w:r>
        <w:rPr>
          <w:rStyle w:val="a3"/>
        </w:rPr>
        <w:t xml:space="preserve">Библиография: «Вечерняя Москва», 15.VII 1956; «Советская Эстония», </w:t>
      </w:r>
      <w:r>
        <w:rPr>
          <w:rStyle w:val="a3"/>
        </w:rPr>
        <w:lastRenderedPageBreak/>
        <w:t xml:space="preserve">Таллин, 18.VIII и 28.XII 1955; «Таганрогская правда», </w:t>
      </w:r>
      <w:r>
        <w:rPr>
          <w:rStyle w:val="a3"/>
          <w:lang w:val="es-ES" w:eastAsia="es-ES"/>
        </w:rPr>
        <w:t xml:space="preserve">18.VIII </w:t>
      </w:r>
      <w:r>
        <w:rPr>
          <w:rStyle w:val="a3"/>
        </w:rPr>
        <w:t>1956; «Курская правда», 21.VII 1956.</w:t>
      </w:r>
    </w:p>
    <w:p w14:paraId="48244F55" w14:textId="77777777" w:rsidR="006F3561" w:rsidRDefault="00000000">
      <w:pPr>
        <w:pStyle w:val="20"/>
        <w:keepNext/>
        <w:keepLines/>
        <w:spacing w:after="220"/>
      </w:pPr>
      <w:bookmarkStart w:id="80" w:name="bookmark160"/>
      <w:r>
        <w:rPr>
          <w:rStyle w:val="2"/>
          <w:b/>
          <w:bCs/>
        </w:rPr>
        <w:t>МУЛЬТИПЛИКАЦИОННЫЕ ФИЛЬМЫ</w:t>
      </w:r>
      <w:bookmarkEnd w:id="80"/>
    </w:p>
    <w:p w14:paraId="34043ACF" w14:textId="77777777" w:rsidR="006F3561" w:rsidRDefault="00000000">
      <w:pPr>
        <w:pStyle w:val="1"/>
        <w:spacing w:line="211" w:lineRule="auto"/>
        <w:ind w:firstLine="0"/>
        <w:jc w:val="both"/>
      </w:pPr>
      <w:r>
        <w:rPr>
          <w:rStyle w:val="a3"/>
        </w:rPr>
        <w:t xml:space="preserve">2354. АИСТ Графич., цв., ч/б, 1 ч., 289 </w:t>
      </w:r>
      <w:r>
        <w:rPr>
          <w:rStyle w:val="a3"/>
          <w:i/>
          <w:iCs/>
        </w:rPr>
        <w:t>м,</w:t>
      </w:r>
      <w:r>
        <w:rPr>
          <w:rStyle w:val="a3"/>
        </w:rPr>
        <w:t xml:space="preserve"> Союзмультфильм, 1956 г., ВЭ 18 X 1956 г.</w:t>
      </w:r>
    </w:p>
    <w:p w14:paraId="2150E341" w14:textId="77777777" w:rsidR="006F3561" w:rsidRDefault="00000000">
      <w:pPr>
        <w:pStyle w:val="1"/>
        <w:spacing w:line="211" w:lineRule="auto"/>
        <w:jc w:val="both"/>
      </w:pPr>
      <w:r>
        <w:rPr>
          <w:rStyle w:val="a3"/>
        </w:rPr>
        <w:t>Авт. сцен. И. Болгарин, Л. Аркадьев; реж. И. Аксенчук; гл. худ. П. Саркисян, И. Николаев, опер. Н. Воинов, Е. Петрова; композ. Э. Колма</w:t>
      </w:r>
      <w:r>
        <w:rPr>
          <w:rStyle w:val="a3"/>
        </w:rPr>
        <w:softHyphen/>
        <w:t>новский; звукоопер. Н. Прилуцкий.</w:t>
      </w:r>
    </w:p>
    <w:p w14:paraId="372AF61A" w14:textId="77777777" w:rsidR="006F3561" w:rsidRDefault="00000000">
      <w:pPr>
        <w:pStyle w:val="1"/>
        <w:spacing w:line="211" w:lineRule="auto"/>
        <w:jc w:val="both"/>
      </w:pPr>
      <w:r>
        <w:rPr>
          <w:rStyle w:val="a3"/>
        </w:rPr>
        <w:t>Ассист. реж. Г Любарская, В. Егорова; худ -мультипл. В. Крумин, К. Никифоров, И. Подгорский, Б. Чани, Л. Резцова; худ.-декор. И. Свет</w:t>
      </w:r>
      <w:r>
        <w:rPr>
          <w:rStyle w:val="a3"/>
        </w:rPr>
        <w:softHyphen/>
        <w:t>лица, П. Коробаев, К- Малышев.</w:t>
      </w:r>
    </w:p>
    <w:p w14:paraId="063013D9" w14:textId="77777777" w:rsidR="006F3561" w:rsidRDefault="00000000">
      <w:pPr>
        <w:pStyle w:val="1"/>
        <w:spacing w:line="211" w:lineRule="auto"/>
        <w:jc w:val="both"/>
      </w:pPr>
      <w:r>
        <w:rPr>
          <w:rStyle w:val="a3"/>
        </w:rPr>
        <w:t>Экранизация узбекской народной сказки.</w:t>
      </w:r>
    </w:p>
    <w:p w14:paraId="7D761B7C" w14:textId="77777777" w:rsidR="006F3561" w:rsidRDefault="00000000">
      <w:pPr>
        <w:pStyle w:val="1"/>
        <w:spacing w:after="120" w:line="211" w:lineRule="auto"/>
        <w:jc w:val="both"/>
      </w:pPr>
      <w:r>
        <w:rPr>
          <w:rStyle w:val="a3"/>
        </w:rPr>
        <w:t>Бедняк Хасан спасает от гибели Аиста, которого закрутил и бросил на землю песчаный вихрь. Улетая, благодарный Аист подарил бедняку ар</w:t>
      </w:r>
      <w:r>
        <w:rPr>
          <w:rStyle w:val="a3"/>
        </w:rPr>
        <w:softHyphen/>
        <w:t>бузное семечко. Вырастил Хасан огромный арбуз, разрезал его, а внутри — полно золотые монет. Увидел это жадный бай, палкой подбил захотевшего напиться Аиста и в обмен на глоток воды получил от него арбузное семечко. Вырос у бая огромный арбуз, разрезал его бай... и вылетел из арбуза шме</w:t>
      </w:r>
      <w:r>
        <w:rPr>
          <w:rStyle w:val="a3"/>
        </w:rPr>
        <w:softHyphen/>
        <w:t>линый рой. Шмели искусали жадного бая и прогнали его с земли.</w:t>
      </w:r>
    </w:p>
    <w:p w14:paraId="370951F8" w14:textId="77777777" w:rsidR="006F3561" w:rsidRDefault="00000000">
      <w:pPr>
        <w:pStyle w:val="1"/>
        <w:spacing w:line="214" w:lineRule="auto"/>
        <w:ind w:firstLine="0"/>
        <w:jc w:val="both"/>
      </w:pPr>
      <w:r>
        <w:rPr>
          <w:rStyle w:val="a3"/>
        </w:rPr>
        <w:t xml:space="preserve">2355. БАЛЛАДА О СТОЛЕ. Комб, объемн., цв., 1 ч., 295 </w:t>
      </w:r>
      <w:r>
        <w:rPr>
          <w:rStyle w:val="a3"/>
          <w:i/>
          <w:iCs/>
        </w:rPr>
        <w:t>м,</w:t>
      </w:r>
      <w:r>
        <w:rPr>
          <w:rStyle w:val="a3"/>
        </w:rPr>
        <w:t xml:space="preserve"> Союзмульт</w:t>
      </w:r>
      <w:r>
        <w:rPr>
          <w:rStyle w:val="a3"/>
        </w:rPr>
        <w:softHyphen/>
        <w:t>фильм, 1956 г., ВЭ 10.11 1956 г.</w:t>
      </w:r>
    </w:p>
    <w:p w14:paraId="7B9A5C8D" w14:textId="77777777" w:rsidR="006F3561" w:rsidRDefault="00000000">
      <w:pPr>
        <w:pStyle w:val="1"/>
        <w:spacing w:line="214" w:lineRule="auto"/>
        <w:jc w:val="both"/>
      </w:pPr>
      <w:r>
        <w:rPr>
          <w:rStyle w:val="a3"/>
        </w:rPr>
        <w:t>Авт. сцен. А. Безыменский; реж. М. Калинин, Р. Давыдов; худ.-пост. Р. Давыдов; опер. Н. Гринберг; композ. Д. Львов-Компанеец; звукоопер. Б. Фильчиков.</w:t>
      </w:r>
    </w:p>
    <w:p w14:paraId="6BDD75AC" w14:textId="77777777" w:rsidR="006F3561" w:rsidRDefault="00000000">
      <w:pPr>
        <w:pStyle w:val="1"/>
        <w:spacing w:line="214" w:lineRule="auto"/>
        <w:jc w:val="both"/>
      </w:pPr>
      <w:r>
        <w:rPr>
          <w:rStyle w:val="a3"/>
        </w:rPr>
        <w:t>Ассист. реж. М. Корабельникова; ассист. по монтажу Н. Аравина; худ. кукол и декор. Р. Гуров; кукловод Л. Жданов.</w:t>
      </w:r>
    </w:p>
    <w:p w14:paraId="29F8296B" w14:textId="77777777" w:rsidR="006F3561" w:rsidRDefault="00000000">
      <w:pPr>
        <w:pStyle w:val="1"/>
        <w:spacing w:line="214" w:lineRule="auto"/>
        <w:jc w:val="both"/>
      </w:pPr>
      <w:r>
        <w:rPr>
          <w:rStyle w:val="a3"/>
        </w:rPr>
        <w:t>Конферанс в фильме ведут поэт А. Безыменский и артист И. Ильинский.</w:t>
      </w:r>
    </w:p>
    <w:p w14:paraId="3059B0EF" w14:textId="77777777" w:rsidR="006F3561" w:rsidRDefault="00000000">
      <w:pPr>
        <w:pStyle w:val="1"/>
        <w:spacing w:after="220" w:line="214" w:lineRule="auto"/>
        <w:jc w:val="both"/>
        <w:sectPr w:rsidR="006F3561">
          <w:footerReference w:type="even" r:id="rId731"/>
          <w:footerReference w:type="default" r:id="rId732"/>
          <w:type w:val="continuous"/>
          <w:pgSz w:w="11906" w:h="16838"/>
          <w:pgMar w:top="4289" w:right="3495" w:bottom="4490" w:left="3487" w:header="0" w:footer="3" w:gutter="0"/>
          <w:cols w:space="720"/>
          <w:noEndnote/>
          <w:docGrid w:linePitch="360"/>
        </w:sectPr>
      </w:pPr>
      <w:r>
        <w:rPr>
          <w:rStyle w:val="a3"/>
        </w:rPr>
        <w:t>Сатира на зазнавшегося бюрократа.</w:t>
      </w:r>
    </w:p>
    <w:p w14:paraId="7BE58A1A" w14:textId="77777777" w:rsidR="006F3561" w:rsidRDefault="00000000">
      <w:pPr>
        <w:pStyle w:val="1"/>
        <w:spacing w:after="120" w:line="211" w:lineRule="auto"/>
        <w:jc w:val="both"/>
      </w:pPr>
      <w:r>
        <w:rPr>
          <w:rStyle w:val="a3"/>
        </w:rPr>
        <w:t>Маленького работничка за усердие и скромность повышают в должно</w:t>
      </w:r>
      <w:r>
        <w:rPr>
          <w:rStyle w:val="a3"/>
        </w:rPr>
        <w:softHyphen/>
        <w:t>сти. Став начальником некоего учреждения, наш герой мгновенно преоб</w:t>
      </w:r>
      <w:r>
        <w:rPr>
          <w:rStyle w:val="a3"/>
        </w:rPr>
        <w:softHyphen/>
        <w:t>ражается: он груб с сослуживцами и посетителями, никого не допускает в свой роскошно обставленный кабинет, подлинную деловую деятельность подменяет бумажной волокитой. Но это продолжается недолго. Разобла</w:t>
      </w:r>
      <w:r>
        <w:rPr>
          <w:rStyle w:val="a3"/>
        </w:rPr>
        <w:softHyphen/>
        <w:t>ченного «начальника» выбрасывают из кабинета.</w:t>
      </w:r>
    </w:p>
    <w:p w14:paraId="2FEFFA03" w14:textId="77777777" w:rsidR="006F3561" w:rsidRDefault="00000000">
      <w:pPr>
        <w:pStyle w:val="1"/>
        <w:numPr>
          <w:ilvl w:val="0"/>
          <w:numId w:val="73"/>
        </w:numPr>
        <w:tabs>
          <w:tab w:val="left" w:pos="445"/>
        </w:tabs>
        <w:spacing w:line="211" w:lineRule="auto"/>
        <w:ind w:firstLine="0"/>
        <w:jc w:val="both"/>
      </w:pPr>
      <w:r>
        <w:rPr>
          <w:rStyle w:val="a3"/>
        </w:rPr>
        <w:t>В ЯРАНГЕ ГОРИТ ОГОНЬ. Графич , цв , ч/б, 2 ч., 587л, Союзмульт</w:t>
      </w:r>
      <w:r>
        <w:rPr>
          <w:rStyle w:val="a3"/>
        </w:rPr>
        <w:softHyphen/>
        <w:t>фильм, 1956 г., ВЭ VIII 1956 г.</w:t>
      </w:r>
    </w:p>
    <w:p w14:paraId="24571497" w14:textId="77777777" w:rsidR="006F3561" w:rsidRDefault="00000000">
      <w:pPr>
        <w:pStyle w:val="1"/>
        <w:spacing w:line="211" w:lineRule="auto"/>
        <w:jc w:val="both"/>
      </w:pPr>
      <w:r>
        <w:rPr>
          <w:rStyle w:val="a3"/>
        </w:rPr>
        <w:t>Авт. сцен. Ж- Витензон; реж. О Ходатаева; гл. худ. В. Никитин, Л. Аристов; опер. Н Воинов, Е. Петрова; композ. Г Крейтнер, звукоопер. Н. Прилуцкий.</w:t>
      </w:r>
    </w:p>
    <w:p w14:paraId="3BBDB3FB" w14:textId="77777777" w:rsidR="006F3561" w:rsidRDefault="00000000">
      <w:pPr>
        <w:pStyle w:val="1"/>
        <w:spacing w:line="211" w:lineRule="auto"/>
        <w:jc w:val="both"/>
      </w:pPr>
      <w:r>
        <w:rPr>
          <w:rStyle w:val="a3"/>
        </w:rPr>
        <w:t>Ассист. реж. Л. Аристов; ассист. по монтажу А. Фирсова; тех. ассист. Л. Ковалевская; худ.-мультипл. В. Арбеков, Б. Бутаков, В. Данилевич, В. Долгих, В. Крумин, В. Лихачев, К Малянтович, Р. Маркано, Р Мирен</w:t>
      </w:r>
      <w:r>
        <w:rPr>
          <w:rStyle w:val="a3"/>
        </w:rPr>
        <w:softHyphen/>
        <w:t>кова, Л. Попов; худ.-декор. К- Малышев, И. Светлица, Е. Танненберг, И. Троянова.</w:t>
      </w:r>
    </w:p>
    <w:p w14:paraId="77AE76D4" w14:textId="77777777" w:rsidR="006F3561" w:rsidRDefault="00000000">
      <w:pPr>
        <w:pStyle w:val="1"/>
        <w:spacing w:line="211" w:lineRule="auto"/>
        <w:jc w:val="both"/>
      </w:pPr>
      <w:r>
        <w:rPr>
          <w:rStyle w:val="a3"/>
        </w:rPr>
        <w:t>Фильм создан по мотивам сказок народов Севера.</w:t>
      </w:r>
    </w:p>
    <w:p w14:paraId="7B118A43" w14:textId="77777777" w:rsidR="006F3561" w:rsidRDefault="00000000">
      <w:pPr>
        <w:pStyle w:val="1"/>
        <w:spacing w:line="211" w:lineRule="auto"/>
        <w:jc w:val="both"/>
      </w:pPr>
      <w:r>
        <w:rPr>
          <w:rStyle w:val="a3"/>
        </w:rPr>
        <w:t>В бедной яранге среди холодной тундры жила мать с дочкой Тэюнэ и сыном Ятто. Однажды ленивые дети не пошли вместе с матерью за хворо</w:t>
      </w:r>
      <w:r>
        <w:rPr>
          <w:rStyle w:val="a3"/>
        </w:rPr>
        <w:softHyphen/>
        <w:t>стом для очага. Ночью налетела на ярангу злая Пурга, потушила слабый огонь в очаге, превратила мать в чайку и унесла ее в далекие ледяные горы. Раскаялись дети и отправились на поиски матери. Пурга послала им навстречу Дрему-Лежебоку. Совсем было заснули дети и замерзли, но звон</w:t>
      </w:r>
      <w:r>
        <w:rPr>
          <w:rStyle w:val="a3"/>
        </w:rPr>
        <w:softHyphen/>
        <w:t xml:space="preserve">кой песней вернула их к жизни птица, посланная </w:t>
      </w:r>
      <w:r>
        <w:rPr>
          <w:rStyle w:val="a3"/>
        </w:rPr>
        <w:lastRenderedPageBreak/>
        <w:t>матерью Преодолев в пути множество трудностей, девочка и мальчик подошли к яранге Пург'и. С помощью Солнца и братьев Сполохов Ятто победил злую Пургу. Настала весна. В яранге, где уже никогда не гас огонь, вновь дружно зажили мать и ее дети.</w:t>
      </w:r>
    </w:p>
    <w:p w14:paraId="6AF2383B" w14:textId="77777777" w:rsidR="006F3561" w:rsidRDefault="00000000">
      <w:pPr>
        <w:pStyle w:val="1"/>
        <w:spacing w:after="120" w:line="211" w:lineRule="auto"/>
        <w:jc w:val="both"/>
      </w:pPr>
      <w:r>
        <w:rPr>
          <w:rStyle w:val="a3"/>
        </w:rPr>
        <w:t>На VIII Международном кинофестивале детских фильмов в Венеции (1956) картине присуждена премия по разряду мультипликационных филь</w:t>
      </w:r>
      <w:r>
        <w:rPr>
          <w:rStyle w:val="a3"/>
        </w:rPr>
        <w:softHyphen/>
        <w:t>мов; на Международном кинофестивале, проведенном в рамках VI Всемир</w:t>
      </w:r>
      <w:r>
        <w:rPr>
          <w:rStyle w:val="a3"/>
        </w:rPr>
        <w:softHyphen/>
        <w:t>ного фестиваля молодежи и студентов в Москве (1957), Золотая медаль.</w:t>
      </w:r>
    </w:p>
    <w:p w14:paraId="69640E11" w14:textId="77777777" w:rsidR="006F3561" w:rsidRDefault="00000000">
      <w:pPr>
        <w:pStyle w:val="1"/>
        <w:numPr>
          <w:ilvl w:val="0"/>
          <w:numId w:val="73"/>
        </w:numPr>
        <w:tabs>
          <w:tab w:val="left" w:pos="445"/>
        </w:tabs>
        <w:spacing w:line="211" w:lineRule="auto"/>
        <w:ind w:firstLine="0"/>
        <w:jc w:val="both"/>
      </w:pPr>
      <w:r>
        <w:rPr>
          <w:rStyle w:val="a3"/>
        </w:rPr>
        <w:t xml:space="preserve">ГАДКИЙ УТЕНОК- Графич., цв., 2 ч., 534 </w:t>
      </w:r>
      <w:r>
        <w:rPr>
          <w:rStyle w:val="a3"/>
          <w:i/>
          <w:iCs/>
        </w:rPr>
        <w:t>м,</w:t>
      </w:r>
      <w:r>
        <w:rPr>
          <w:rStyle w:val="a3"/>
        </w:rPr>
        <w:t xml:space="preserve"> Союзмультфильм, 1956 г., ВЭ И.IV 1956 г.</w:t>
      </w:r>
    </w:p>
    <w:p w14:paraId="3E7C8BE6" w14:textId="77777777" w:rsidR="006F3561" w:rsidRDefault="00000000">
      <w:pPr>
        <w:pStyle w:val="1"/>
        <w:spacing w:line="211" w:lineRule="auto"/>
        <w:jc w:val="both"/>
      </w:pPr>
      <w:r>
        <w:rPr>
          <w:rStyle w:val="a3"/>
        </w:rPr>
        <w:t>Авт. сцен. Г Березко; реж. В. Дегтярев; худ -пост. Б. Петин, В. Игна</w:t>
      </w:r>
      <w:r>
        <w:rPr>
          <w:rStyle w:val="a3"/>
        </w:rPr>
        <w:softHyphen/>
        <w:t>тов; опер. Н. Воинов; композ. Э. Колмановский; звукоопер. Г Мартынюк.</w:t>
      </w:r>
    </w:p>
    <w:p w14:paraId="4B0FDBB5" w14:textId="77777777" w:rsidR="006F3561" w:rsidRDefault="00000000">
      <w:pPr>
        <w:pStyle w:val="1"/>
        <w:spacing w:line="211" w:lineRule="auto"/>
        <w:jc w:val="both"/>
      </w:pPr>
      <w:r>
        <w:rPr>
          <w:rStyle w:val="a3"/>
        </w:rPr>
        <w:t>Ассист. реж. Г Любарская; ассист. худ.-пост. В. Егорова, А. Дудни</w:t>
      </w:r>
      <w:r>
        <w:rPr>
          <w:rStyle w:val="a3"/>
        </w:rPr>
        <w:softHyphen/>
        <w:t>ков; худ.-мультипл. В. Лихачев, Н. Федоров, И. Подгорский, Е. Комова, М. Купрач, С. Степанов, В. Долгих; худ.-декор. И. Троянова, Е. Таннен</w:t>
      </w:r>
      <w:r>
        <w:rPr>
          <w:rStyle w:val="a3"/>
        </w:rPr>
        <w:softHyphen/>
        <w:t>берг, Д. Анпилов, И. Прокофьева.</w:t>
      </w:r>
    </w:p>
    <w:p w14:paraId="3A6C90D6" w14:textId="77777777" w:rsidR="006F3561" w:rsidRDefault="00000000">
      <w:pPr>
        <w:pStyle w:val="1"/>
        <w:spacing w:line="211" w:lineRule="auto"/>
        <w:jc w:val="both"/>
      </w:pPr>
      <w:r>
        <w:rPr>
          <w:rStyle w:val="a3"/>
        </w:rPr>
        <w:t>Экранизация одноименной сказки Г X. Андерсена.</w:t>
      </w:r>
    </w:p>
    <w:p w14:paraId="71FD32A9" w14:textId="77777777" w:rsidR="006F3561" w:rsidRDefault="00000000">
      <w:pPr>
        <w:pStyle w:val="1"/>
        <w:spacing w:after="120" w:line="211" w:lineRule="auto"/>
        <w:jc w:val="both"/>
      </w:pPr>
      <w:r>
        <w:rPr>
          <w:rStyle w:val="a3"/>
        </w:rPr>
        <w:t>Картина рассказывает об утенке, появившемся на свет неказистым и нс похожим на других обитателей птичьего двора Бедный утенок подвергает</w:t>
      </w:r>
      <w:r>
        <w:rPr>
          <w:rStyle w:val="a3"/>
        </w:rPr>
        <w:softHyphen/>
        <w:t>ся насмешкам и незаслуженным издевательствам. С наступлением весны претерпевший множество невзгод утенок превращается в прекрасного бело</w:t>
      </w:r>
      <w:r>
        <w:rPr>
          <w:rStyle w:val="a3"/>
        </w:rPr>
        <w:softHyphen/>
        <w:t>го лебедя.</w:t>
      </w:r>
    </w:p>
    <w:p w14:paraId="198D8431" w14:textId="77777777" w:rsidR="006F3561" w:rsidRDefault="00000000">
      <w:pPr>
        <w:pStyle w:val="1"/>
        <w:numPr>
          <w:ilvl w:val="0"/>
          <w:numId w:val="73"/>
        </w:numPr>
        <w:tabs>
          <w:tab w:val="left" w:pos="445"/>
        </w:tabs>
        <w:spacing w:line="216" w:lineRule="auto"/>
        <w:ind w:firstLine="0"/>
        <w:jc w:val="both"/>
      </w:pPr>
      <w:r>
        <w:rPr>
          <w:rStyle w:val="a3"/>
        </w:rPr>
        <w:t xml:space="preserve">ДВЕНАДЦАТЬ МЕСЯЦЕВ. Графич., цв., ч/б, 6 ч., 1534,3 </w:t>
      </w:r>
      <w:r>
        <w:rPr>
          <w:rStyle w:val="a3"/>
          <w:i/>
          <w:iCs/>
        </w:rPr>
        <w:t>м,</w:t>
      </w:r>
      <w:r>
        <w:rPr>
          <w:rStyle w:val="a3"/>
        </w:rPr>
        <w:t xml:space="preserve"> Союз</w:t>
      </w:r>
      <w:r>
        <w:rPr>
          <w:rStyle w:val="a3"/>
        </w:rPr>
        <w:softHyphen/>
        <w:t>мультфильм, 1956 г., ВЭЗО.ХП 1956 г.</w:t>
      </w:r>
    </w:p>
    <w:p w14:paraId="65151CF2" w14:textId="77777777" w:rsidR="006F3561" w:rsidRDefault="00000000">
      <w:pPr>
        <w:pStyle w:val="1"/>
        <w:spacing w:line="216" w:lineRule="auto"/>
        <w:jc w:val="both"/>
      </w:pPr>
      <w:r>
        <w:rPr>
          <w:rStyle w:val="a3"/>
        </w:rPr>
        <w:t>Авт. сцен. С. Маршак, Н. Эрдман; реж.-пост. И. Иванов-Вано; реж. М. Ботов; гл. худ. А. Беляков, К- Карпов, А. Курицын; опер. Н. Воинов, Е. Петрова; композ. М. Вайнберг; звукоопер Н. Прилуцкий.</w:t>
      </w:r>
    </w:p>
    <w:p w14:paraId="76046540" w14:textId="77777777" w:rsidR="006F3561" w:rsidRDefault="00000000">
      <w:pPr>
        <w:pStyle w:val="1"/>
        <w:spacing w:after="120" w:line="216" w:lineRule="auto"/>
        <w:ind w:firstLine="280"/>
        <w:jc w:val="both"/>
        <w:sectPr w:rsidR="006F3561">
          <w:footerReference w:type="even" r:id="rId733"/>
          <w:footerReference w:type="default" r:id="rId734"/>
          <w:type w:val="continuous"/>
          <w:pgSz w:w="11906" w:h="16838"/>
          <w:pgMar w:top="4289" w:right="3495" w:bottom="4490" w:left="3487" w:header="3861" w:footer="3" w:gutter="0"/>
          <w:cols w:space="720"/>
          <w:noEndnote/>
          <w:docGrid w:linePitch="360"/>
        </w:sectPr>
      </w:pPr>
      <w:r>
        <w:rPr>
          <w:rStyle w:val="a3"/>
        </w:rPr>
        <w:t>Ассист. реж. В. Свешникова, Г Андреева, Л. Сазонова; худ. эскизов</w:t>
      </w:r>
    </w:p>
    <w:p w14:paraId="21AD3353" w14:textId="77777777" w:rsidR="006F3561" w:rsidRDefault="00000000">
      <w:pPr>
        <w:pStyle w:val="1"/>
        <w:spacing w:line="211" w:lineRule="auto"/>
        <w:ind w:firstLine="0"/>
        <w:jc w:val="both"/>
      </w:pPr>
      <w:r>
        <w:rPr>
          <w:rStyle w:val="a3"/>
        </w:rPr>
        <w:lastRenderedPageBreak/>
        <w:t>и типажей А. Сазонов, ассист. худ. Т Сазонова; худ.-мультипл. Е. Хлу</w:t>
      </w:r>
      <w:r>
        <w:rPr>
          <w:rStyle w:val="a3"/>
        </w:rPr>
        <w:softHyphen/>
        <w:t>дова, Ф. Хиртук, Н. Федоров, К. Чикин; В. Рябчиков, Л. Попов, Т Федо</w:t>
      </w:r>
      <w:r>
        <w:rPr>
          <w:rStyle w:val="a3"/>
        </w:rPr>
        <w:softHyphen/>
        <w:t>рова, Б. Меерович, В. Попов, Ф. Епифанова, В. Крумин, Б. Бутаков; худ.- декор. В. Валерианова, О. Геммерлинг, Е. Танненберг, К- Малышев, дир. картины И. Битман.</w:t>
      </w:r>
    </w:p>
    <w:p w14:paraId="0C96C05C" w14:textId="77777777" w:rsidR="006F3561" w:rsidRDefault="00000000">
      <w:pPr>
        <w:pStyle w:val="1"/>
        <w:spacing w:line="211" w:lineRule="auto"/>
        <w:jc w:val="both"/>
      </w:pPr>
      <w:r>
        <w:rPr>
          <w:rStyle w:val="a3"/>
        </w:rPr>
        <w:t>Экранизация одноименной сказки С Маршака.</w:t>
      </w:r>
    </w:p>
    <w:p w14:paraId="0E5E4EA9" w14:textId="77777777" w:rsidR="006F3561" w:rsidRDefault="00000000">
      <w:pPr>
        <w:pStyle w:val="1"/>
        <w:spacing w:after="120" w:line="211" w:lineRule="auto"/>
        <w:ind w:firstLine="320"/>
        <w:jc w:val="both"/>
      </w:pPr>
      <w:r>
        <w:rPr>
          <w:rStyle w:val="a3"/>
        </w:rPr>
        <w:t>Глупая и капризная королева приказала в ночь под Новый год при</w:t>
      </w:r>
      <w:r>
        <w:rPr>
          <w:rStyle w:val="a3"/>
        </w:rPr>
        <w:softHyphen/>
        <w:t>нести ей корзину подснежников. В награду опа обещала корзину золота. Узнав об этом, злые мать и дочь послали скромную и трудолюбивую пад</w:t>
      </w:r>
      <w:r>
        <w:rPr>
          <w:rStyle w:val="a3"/>
        </w:rPr>
        <w:softHyphen/>
        <w:t>черицу в лес В лесу девочка набрела на костер, вокруг которого сидели двенадцать месяцев. Братья-месяцы помогли девочке. Апрель, встав на место- Января, превратил зимнюю поляну в весенний луг Падчерица набрала полную корзину подснежников и благополучно вернулась домой. Вручив матери и дочери за подснежники корзину золота, королева потребовала, чтобы они показали ей место, где зимой растут цветы Пришлось им соз</w:t>
      </w:r>
      <w:r>
        <w:rPr>
          <w:rStyle w:val="a3"/>
        </w:rPr>
        <w:softHyphen/>
        <w:t>наться, что подснежники собрала падчерица. Королева приказала девочке- вести ее в лес. Братья-месяцы решили наказать королеву, мать и дочь. Они окутали королевский поезд снежным облаком, заставили королеву и ее двор задыхаться от нестерпимой летней жары, затопили кареты про</w:t>
      </w:r>
      <w:r>
        <w:rPr>
          <w:rStyle w:val="a3"/>
        </w:rPr>
        <w:softHyphen/>
        <w:t>ливным осенним дождем. Злых мать и дочь месяцы превратили в собак, а падчерицу наградили всеми дарами природы.</w:t>
      </w:r>
    </w:p>
    <w:p w14:paraId="52FC5693" w14:textId="77777777" w:rsidR="006F3561" w:rsidRDefault="00000000">
      <w:pPr>
        <w:pStyle w:val="1"/>
        <w:numPr>
          <w:ilvl w:val="0"/>
          <w:numId w:val="73"/>
        </w:numPr>
        <w:tabs>
          <w:tab w:val="left" w:pos="442"/>
        </w:tabs>
        <w:spacing w:line="211" w:lineRule="auto"/>
        <w:ind w:firstLine="0"/>
        <w:jc w:val="both"/>
      </w:pPr>
      <w:r>
        <w:rPr>
          <w:rStyle w:val="a3"/>
        </w:rPr>
        <w:t xml:space="preserve">ДЕВОЧКА В ДЖУНГЛЯХ. Графич., цв., ч/б, 1 ч., 295 </w:t>
      </w:r>
      <w:r>
        <w:rPr>
          <w:rStyle w:val="a3"/>
          <w:i/>
          <w:iCs/>
        </w:rPr>
        <w:t>м,</w:t>
      </w:r>
      <w:r>
        <w:rPr>
          <w:rStyle w:val="a3"/>
        </w:rPr>
        <w:t xml:space="preserve"> Союз</w:t>
      </w:r>
      <w:r>
        <w:rPr>
          <w:rStyle w:val="a3"/>
        </w:rPr>
        <w:softHyphen/>
        <w:t>мультфильм, 1956 г., ВЭ II 1957 г.</w:t>
      </w:r>
    </w:p>
    <w:p w14:paraId="3592338C" w14:textId="77777777" w:rsidR="006F3561" w:rsidRDefault="00000000">
      <w:pPr>
        <w:pStyle w:val="1"/>
        <w:spacing w:line="211" w:lineRule="auto"/>
        <w:ind w:firstLine="320"/>
        <w:jc w:val="both"/>
      </w:pPr>
      <w:r>
        <w:rPr>
          <w:rStyle w:val="a3"/>
        </w:rPr>
        <w:t>Авт. сцен. М. Вольпин; реж.-пост. М. Цехановский; реж В Цеханов- ская; гл. худ В Бордзиловский; опер. Н. Воинов; композ. Ю. Левитин; звукоопер Б Фильчиков.</w:t>
      </w:r>
    </w:p>
    <w:p w14:paraId="44D05C26" w14:textId="77777777" w:rsidR="006F3561" w:rsidRDefault="00000000">
      <w:pPr>
        <w:pStyle w:val="1"/>
        <w:spacing w:line="211" w:lineRule="auto"/>
        <w:ind w:firstLine="320"/>
        <w:jc w:val="both"/>
      </w:pPr>
      <w:r>
        <w:rPr>
          <w:rStyle w:val="a3"/>
        </w:rPr>
        <w:t>Ассист. реж Л. Ковалевская, Л. Сазанова, И. Сидорова; худ.-мультипл. Ф Хитрук, Д. Белов, Ф. Епифанова, Р. Миренкова, В. Крумин, М Мотрук, Б Корнеев.</w:t>
      </w:r>
    </w:p>
    <w:p w14:paraId="086BF2ED" w14:textId="77777777" w:rsidR="006F3561" w:rsidRDefault="00000000">
      <w:pPr>
        <w:pStyle w:val="1"/>
        <w:spacing w:line="211" w:lineRule="auto"/>
        <w:ind w:firstLine="320"/>
        <w:jc w:val="both"/>
      </w:pPr>
      <w:r>
        <w:rPr>
          <w:rStyle w:val="a3"/>
        </w:rPr>
        <w:t>Экранизация индийской сказки.</w:t>
      </w:r>
    </w:p>
    <w:p w14:paraId="30532EC3" w14:textId="77777777" w:rsidR="006F3561" w:rsidRDefault="00000000">
      <w:pPr>
        <w:pStyle w:val="1"/>
        <w:spacing w:line="211" w:lineRule="auto"/>
        <w:ind w:firstLine="320"/>
        <w:jc w:val="both"/>
      </w:pPr>
      <w:r>
        <w:rPr>
          <w:rStyle w:val="a3"/>
        </w:rPr>
        <w:t>Однажды, гуляя по джунглям, Девочка увидела в клетке пойманного- охотниками Тигра. Пожалев его, она выпустила полосатого хищника. Вме</w:t>
      </w:r>
      <w:r>
        <w:rPr>
          <w:rStyle w:val="a3"/>
        </w:rPr>
        <w:softHyphen/>
        <w:t>сто благодарности Тигр приготовился съесть Девочку. В ответ на жалобы Девочки Тигр заявил, что справедливости на земле нет. Чтобы решить спор, они обратились к Попугаю и Пальме. «Нет справедливости на земле», — ответили Попугай и Пальма. Тогда Тигр и Девочка спросили об этом хит</w:t>
      </w:r>
      <w:r>
        <w:rPr>
          <w:rStyle w:val="a3"/>
        </w:rPr>
        <w:softHyphen/>
        <w:t>рого Лиса. Почуяв, что Девочке грозит опасность, Лис прикинулся глу</w:t>
      </w:r>
      <w:r>
        <w:rPr>
          <w:rStyle w:val="a3"/>
        </w:rPr>
        <w:softHyphen/>
        <w:t>хим. Тигр, стараясь объяснить Лису, откуда возник спор, залез в клетку. Хитрый Лис быстро захлопнул дверцу клетки. Так на собственной шкуре убедился Тигр в существовании на земле справедливости.</w:t>
      </w:r>
    </w:p>
    <w:p w14:paraId="0235BF51" w14:textId="77777777" w:rsidR="006F3561" w:rsidRDefault="00000000">
      <w:pPr>
        <w:pStyle w:val="1"/>
        <w:spacing w:after="120" w:line="211" w:lineRule="auto"/>
        <w:ind w:firstLine="320"/>
        <w:jc w:val="both"/>
      </w:pPr>
      <w:r>
        <w:rPr>
          <w:rStyle w:val="a3"/>
        </w:rPr>
        <w:t>На I Всесоюзном кинофестивале в Москве (1958) фильму присужден 'Поощрительный диплом.</w:t>
      </w:r>
    </w:p>
    <w:p w14:paraId="62F93D0C" w14:textId="77777777" w:rsidR="006F3561" w:rsidRDefault="00000000">
      <w:pPr>
        <w:pStyle w:val="1"/>
        <w:numPr>
          <w:ilvl w:val="0"/>
          <w:numId w:val="73"/>
        </w:numPr>
        <w:tabs>
          <w:tab w:val="left" w:pos="442"/>
        </w:tabs>
        <w:spacing w:line="211" w:lineRule="auto"/>
        <w:ind w:firstLine="0"/>
        <w:jc w:val="both"/>
      </w:pPr>
      <w:r>
        <w:rPr>
          <w:rStyle w:val="a3"/>
        </w:rPr>
        <w:t xml:space="preserve">КОЛОБОК Кукольн., цв., 1 ч., 288 </w:t>
      </w:r>
      <w:r>
        <w:rPr>
          <w:rStyle w:val="a3"/>
          <w:i/>
          <w:iCs/>
        </w:rPr>
        <w:t>м,</w:t>
      </w:r>
      <w:r>
        <w:rPr>
          <w:rStyle w:val="a3"/>
        </w:rPr>
        <w:t xml:space="preserve"> Союзмультфильм, 1956 г., ВЭ 9.Х 1956 г.</w:t>
      </w:r>
    </w:p>
    <w:p w14:paraId="0EA7DF2A" w14:textId="77777777" w:rsidR="006F3561" w:rsidRDefault="00000000">
      <w:pPr>
        <w:pStyle w:val="1"/>
        <w:spacing w:line="211" w:lineRule="auto"/>
        <w:ind w:firstLine="320"/>
        <w:jc w:val="both"/>
      </w:pPr>
      <w:r>
        <w:rPr>
          <w:rStyle w:val="a3"/>
        </w:rPr>
        <w:t>Авт.сцен, и текста песен Е. Рязанцева; реж. Р. Давыдов; гл. худ. Р. Да</w:t>
      </w:r>
      <w:r>
        <w:rPr>
          <w:rStyle w:val="a3"/>
        </w:rPr>
        <w:softHyphen/>
        <w:t>выдов, В. Расторгуев; опер. Н. Гринберг; композ. Р. Щедрин; звукоопер. Б. Фильчиков; кукловоды Л. Жданов, К- Никифоров.</w:t>
      </w:r>
    </w:p>
    <w:p w14:paraId="592904A8" w14:textId="77777777" w:rsidR="006F3561" w:rsidRDefault="00000000">
      <w:pPr>
        <w:pStyle w:val="1"/>
        <w:spacing w:line="211" w:lineRule="auto"/>
        <w:ind w:firstLine="320"/>
        <w:jc w:val="both"/>
      </w:pPr>
      <w:r>
        <w:rPr>
          <w:rStyle w:val="a3"/>
        </w:rPr>
        <w:t>Экранизация русской народной сказки.</w:t>
      </w:r>
    </w:p>
    <w:p w14:paraId="15A475EE" w14:textId="77777777" w:rsidR="006F3561" w:rsidRDefault="00000000">
      <w:pPr>
        <w:pStyle w:val="1"/>
        <w:spacing w:after="120" w:line="211" w:lineRule="auto"/>
        <w:ind w:firstLine="320"/>
        <w:jc w:val="both"/>
        <w:sectPr w:rsidR="006F3561">
          <w:footerReference w:type="even" r:id="rId735"/>
          <w:footerReference w:type="default" r:id="rId736"/>
          <w:pgSz w:w="11906" w:h="16838"/>
          <w:pgMar w:top="4289" w:right="3495" w:bottom="4490" w:left="3487" w:header="3861" w:footer="3" w:gutter="0"/>
          <w:pgNumType w:start="682"/>
          <w:cols w:space="720"/>
          <w:noEndnote/>
          <w:docGrid w:linePitch="360"/>
        </w:sectPr>
      </w:pPr>
      <w:r>
        <w:rPr>
          <w:rStyle w:val="a3"/>
        </w:rPr>
        <w:t>Из последней муки испекла старуха для старика Колобок. Положила она Колобок на окно, чтобы остыл, а он взял и убежал. Много опасностей избежал Колобок на своем пути: чуть не съел его Волк, не проглотил Мед</w:t>
      </w:r>
      <w:r>
        <w:rPr>
          <w:rStyle w:val="a3"/>
        </w:rPr>
        <w:softHyphen/>
        <w:t>ведь, совсем было Колобок попал к голодной Лисе на зубок, да спасла его- Пчелка. Раскаялся Колобок и вернулся к старику и старухе.</w:t>
      </w:r>
    </w:p>
    <w:p w14:paraId="614CD738" w14:textId="77777777" w:rsidR="006F3561" w:rsidRDefault="00000000">
      <w:pPr>
        <w:pStyle w:val="1"/>
        <w:numPr>
          <w:ilvl w:val="0"/>
          <w:numId w:val="73"/>
        </w:numPr>
        <w:tabs>
          <w:tab w:val="left" w:pos="457"/>
        </w:tabs>
        <w:spacing w:line="211" w:lineRule="auto"/>
        <w:ind w:firstLine="0"/>
        <w:jc w:val="both"/>
      </w:pPr>
      <w:r>
        <w:rPr>
          <w:rStyle w:val="a3"/>
        </w:rPr>
        <w:lastRenderedPageBreak/>
        <w:t xml:space="preserve">КОРАБЛИК- Графич., цв., ч/б, 1 ч., 294,1 </w:t>
      </w:r>
      <w:r>
        <w:rPr>
          <w:rStyle w:val="a3"/>
          <w:i/>
          <w:iCs/>
        </w:rPr>
        <w:t>м,</w:t>
      </w:r>
      <w:r>
        <w:rPr>
          <w:rStyle w:val="a3"/>
        </w:rPr>
        <w:t xml:space="preserve"> Союзмультфильм, 1956 г., ВЭ 21.XII 1956 г.</w:t>
      </w:r>
    </w:p>
    <w:p w14:paraId="5BE95C2E" w14:textId="77777777" w:rsidR="006F3561" w:rsidRDefault="00000000">
      <w:pPr>
        <w:pStyle w:val="1"/>
        <w:spacing w:line="211" w:lineRule="auto"/>
        <w:ind w:firstLine="320"/>
        <w:jc w:val="both"/>
      </w:pPr>
      <w:r>
        <w:rPr>
          <w:rStyle w:val="a3"/>
        </w:rPr>
        <w:t>Авт. сцеп. В. Сутеев; реж. Л. Амальрик; гл. худ. А. Трусов, опер. М. Друян; композ. Н. Богословский; звукоопер. Н. Прилуцкий.</w:t>
      </w:r>
    </w:p>
    <w:p w14:paraId="22822C93" w14:textId="77777777" w:rsidR="006F3561" w:rsidRDefault="00000000">
      <w:pPr>
        <w:pStyle w:val="1"/>
        <w:spacing w:line="211" w:lineRule="auto"/>
        <w:ind w:firstLine="320"/>
        <w:jc w:val="both"/>
      </w:pPr>
      <w:r>
        <w:rPr>
          <w:rStyle w:val="a3"/>
        </w:rPr>
        <w:t>Ассист. реж. В. Балашов, Е. Новосельская, Т Сазонова, А. Фирсова, авт. текста песен М. Вольпин; худ.-мультипл. Д. Белов, В. Долгих, В. Ко- теночкин, Р. Миренкова, В. Пекарь, Л. Попов, Н. Привалова, Б. Чани</w:t>
      </w:r>
    </w:p>
    <w:p w14:paraId="76F4D166" w14:textId="77777777" w:rsidR="006F3561" w:rsidRDefault="00000000">
      <w:pPr>
        <w:pStyle w:val="1"/>
        <w:spacing w:line="211" w:lineRule="auto"/>
        <w:ind w:firstLine="320"/>
        <w:jc w:val="both"/>
      </w:pPr>
      <w:r>
        <w:rPr>
          <w:rStyle w:val="a3"/>
        </w:rPr>
        <w:t>Роли озвучивали: 3. Бокарева, Г. Вицин, Г. Иванова, Г. Новожилова, И. Потоцкая, Ю. Хржановский.</w:t>
      </w:r>
    </w:p>
    <w:p w14:paraId="291239A1" w14:textId="77777777" w:rsidR="006F3561" w:rsidRDefault="00000000">
      <w:pPr>
        <w:pStyle w:val="1"/>
        <w:spacing w:after="120" w:line="211" w:lineRule="auto"/>
        <w:ind w:firstLine="320"/>
        <w:jc w:val="both"/>
      </w:pPr>
      <w:r>
        <w:rPr>
          <w:rStyle w:val="a3"/>
        </w:rPr>
        <w:t>Лягушонок пригласил Цыпленка, Мышонка, Муравья и Червячка поплавать в озере. Но друзья, не умея плавать, отказались. Лягушонок обоз</w:t>
      </w:r>
      <w:r>
        <w:rPr>
          <w:rStyle w:val="a3"/>
        </w:rPr>
        <w:softHyphen/>
        <w:t>вал их трусишками. Тогда друзья соорудили из щепочки, тростинки и лис</w:t>
      </w:r>
      <w:r>
        <w:rPr>
          <w:rStyle w:val="a3"/>
        </w:rPr>
        <w:softHyphen/>
        <w:t>точка кораблик и отправились в путешествие по озеру Внезапно поднялась буря. Волна смыла цыпленка. Выбравшись на островок, друзья решили отыскать пропавшего. Червячок превратился в кокон, затем в бабочку. Бабочка улетела на поиски. Между тем Лягушонок спас Цыпленка и, поса</w:t>
      </w:r>
      <w:r>
        <w:rPr>
          <w:rStyle w:val="a3"/>
        </w:rPr>
        <w:softHyphen/>
        <w:t>див его на листок лилии, доставил на островок. Друзья отблагодарили Лягушонка, помешав хищной Щуке проглотить его.</w:t>
      </w:r>
    </w:p>
    <w:p w14:paraId="3B39ADD4" w14:textId="77777777" w:rsidR="006F3561" w:rsidRDefault="00000000">
      <w:pPr>
        <w:pStyle w:val="1"/>
        <w:numPr>
          <w:ilvl w:val="0"/>
          <w:numId w:val="73"/>
        </w:numPr>
        <w:tabs>
          <w:tab w:val="left" w:pos="447"/>
        </w:tabs>
        <w:spacing w:line="209" w:lineRule="auto"/>
        <w:ind w:firstLine="0"/>
        <w:jc w:val="both"/>
      </w:pPr>
      <w:r>
        <w:rPr>
          <w:rStyle w:val="a3"/>
        </w:rPr>
        <w:t xml:space="preserve">ЛЕСНАЯ ИСТОРИЯ- Графич , цв., ч/б, 1 ч., 273 </w:t>
      </w:r>
      <w:r>
        <w:rPr>
          <w:rStyle w:val="a3"/>
          <w:i/>
          <w:iCs/>
        </w:rPr>
        <w:t>м,</w:t>
      </w:r>
      <w:r>
        <w:rPr>
          <w:rStyle w:val="a3"/>
        </w:rPr>
        <w:t xml:space="preserve"> Союзмультфильм, 1956 г., ВЭ 8 V 1956 г.</w:t>
      </w:r>
    </w:p>
    <w:p w14:paraId="2ECE7DC6" w14:textId="77777777" w:rsidR="006F3561" w:rsidRDefault="00000000">
      <w:pPr>
        <w:pStyle w:val="1"/>
        <w:spacing w:line="209" w:lineRule="auto"/>
        <w:ind w:firstLine="320"/>
        <w:jc w:val="both"/>
      </w:pPr>
      <w:r>
        <w:rPr>
          <w:rStyle w:val="a3"/>
        </w:rPr>
        <w:t>Авт. сцен. С. Скворцов, А. Иванов; реж.-пост. А. Иванов; гл. худ. В. Лалаянц, М. Скобелев; опер. Е. Петрова; композ. М. Вайнберг; звукоопер. Б. Фильчиков.</w:t>
      </w:r>
    </w:p>
    <w:p w14:paraId="42BBF404" w14:textId="77777777" w:rsidR="006F3561" w:rsidRDefault="00000000">
      <w:pPr>
        <w:pStyle w:val="1"/>
        <w:spacing w:line="209" w:lineRule="auto"/>
        <w:ind w:firstLine="320"/>
        <w:jc w:val="both"/>
      </w:pPr>
      <w:r>
        <w:rPr>
          <w:rStyle w:val="a3"/>
        </w:rPr>
        <w:t>Реж. и автор стих, текста Л. Поздпсев; ассист. реж. Н. Палаткина, В. Иванова; худ.-мультипл. Ф. Епифанова, Т Федорова, Е. Комова, Д. Белов, Л. Резцова, В. Пекарь, Т. Таранович, Б. Корнеев; худ.-декор. Д. Анпилов, И. Прокофьева, Г Аркадьев, Е Танненберг.</w:t>
      </w:r>
    </w:p>
    <w:p w14:paraId="3F8D0430" w14:textId="77777777" w:rsidR="006F3561" w:rsidRDefault="00000000">
      <w:pPr>
        <w:pStyle w:val="1"/>
        <w:spacing w:line="209" w:lineRule="auto"/>
        <w:ind w:firstLine="320"/>
        <w:jc w:val="both"/>
      </w:pPr>
      <w:r>
        <w:rPr>
          <w:rStyle w:val="a3"/>
        </w:rPr>
        <w:t>Сказка-шутка о том, что за зубами надо постоянно следить и не бояться зубных врачей.</w:t>
      </w:r>
    </w:p>
    <w:p w14:paraId="1FE66AE6" w14:textId="77777777" w:rsidR="006F3561" w:rsidRDefault="00000000">
      <w:pPr>
        <w:pStyle w:val="1"/>
        <w:spacing w:after="120" w:line="209" w:lineRule="auto"/>
        <w:ind w:firstLine="320"/>
        <w:jc w:val="both"/>
      </w:pPr>
      <w:r>
        <w:rPr>
          <w:rStyle w:val="a3"/>
        </w:rPr>
        <w:t>Однажды Мишка наелся меду. Взвыл косолапый от зубной боли. Соб</w:t>
      </w:r>
      <w:r>
        <w:rPr>
          <w:rStyle w:val="a3"/>
        </w:rPr>
        <w:softHyphen/>
        <w:t>рались вокруг него лесные обитатели, каждый советует, но боль не утихает. Позвали доктора Журавля. Выдернул Журавль больной зуб и строго-настро</w:t>
      </w:r>
      <w:r>
        <w:rPr>
          <w:rStyle w:val="a3"/>
        </w:rPr>
        <w:softHyphen/>
        <w:t>го наказал: мед есть в меру, не бояться врачей и обязательно чистить зубы.</w:t>
      </w:r>
    </w:p>
    <w:p w14:paraId="659FBBA4" w14:textId="77777777" w:rsidR="006F3561" w:rsidRDefault="00000000">
      <w:pPr>
        <w:pStyle w:val="1"/>
        <w:numPr>
          <w:ilvl w:val="0"/>
          <w:numId w:val="73"/>
        </w:numPr>
        <w:tabs>
          <w:tab w:val="left" w:pos="450"/>
        </w:tabs>
        <w:spacing w:line="211" w:lineRule="auto"/>
        <w:ind w:firstLine="0"/>
        <w:jc w:val="both"/>
      </w:pPr>
      <w:r>
        <w:rPr>
          <w:rStyle w:val="a3"/>
        </w:rPr>
        <w:t>МАЛЕНЬКИЙ ШЕГО. Графич., цв., ч/б, 1 ч., 294 ле, Союзмультфильм, 1956 г., ВЭ II 1957 г.</w:t>
      </w:r>
    </w:p>
    <w:p w14:paraId="3BEE645C" w14:textId="77777777" w:rsidR="006F3561" w:rsidRDefault="00000000">
      <w:pPr>
        <w:pStyle w:val="1"/>
        <w:spacing w:line="211" w:lineRule="auto"/>
        <w:ind w:firstLine="320"/>
        <w:jc w:val="both"/>
      </w:pPr>
      <w:r>
        <w:rPr>
          <w:rStyle w:val="a3"/>
        </w:rPr>
        <w:t>Авт. сцен. Ю. Семенов; реж. Д. Бабиченко; гл. худ. П. Репкин. В. Собо</w:t>
      </w:r>
      <w:r>
        <w:rPr>
          <w:rStyle w:val="a3"/>
        </w:rPr>
        <w:softHyphen/>
        <w:t>лев; опер. М. Друян; композ. А. Варламов; звукоопер. Н. Прилуцкий.</w:t>
      </w:r>
    </w:p>
    <w:p w14:paraId="438CF8D6" w14:textId="77777777" w:rsidR="006F3561" w:rsidRDefault="00000000">
      <w:pPr>
        <w:pStyle w:val="1"/>
        <w:spacing w:line="211" w:lineRule="auto"/>
        <w:ind w:firstLine="320"/>
        <w:jc w:val="both"/>
      </w:pPr>
      <w:r>
        <w:rPr>
          <w:rStyle w:val="a3"/>
        </w:rPr>
        <w:t>Ассист. реж. Ф. Гольдштейн, И. Королева, Н. Майорова, худ.-мультипл. Б. Бутаков, Б. Зелинский, В. Котеночкин, К- Малянтович, В. Пекарь, И. Подгорский, В. Рябчиков, К- Чикин.</w:t>
      </w:r>
    </w:p>
    <w:p w14:paraId="1232F44D" w14:textId="77777777" w:rsidR="006F3561" w:rsidRDefault="00000000">
      <w:pPr>
        <w:pStyle w:val="1"/>
        <w:spacing w:line="211" w:lineRule="auto"/>
        <w:ind w:firstLine="320"/>
        <w:jc w:val="both"/>
      </w:pPr>
      <w:r>
        <w:rPr>
          <w:rStyle w:val="a3"/>
        </w:rPr>
        <w:t>Экранизация афганских народных сказок.</w:t>
      </w:r>
    </w:p>
    <w:p w14:paraId="47D2D72F" w14:textId="77777777" w:rsidR="006F3561" w:rsidRDefault="00000000">
      <w:pPr>
        <w:pStyle w:val="1"/>
        <w:spacing w:line="211" w:lineRule="auto"/>
        <w:ind w:firstLine="320"/>
        <w:jc w:val="both"/>
      </w:pPr>
      <w:r>
        <w:rPr>
          <w:rStyle w:val="a3"/>
        </w:rPr>
        <w:t>На вершине горы жили козленок Шего и его мать Шидза. Злобная Гиена захотела полакомиться козленком, но Шидза защитила сына и сбросила Гиену со скалы. Гиена решила отомстить. Узнав, что грозный Тигр тяжело болен, она добыла у доктора, дикобраза Сабэ, рецепт, подделала его и вру</w:t>
      </w:r>
      <w:r>
        <w:rPr>
          <w:rStyle w:val="a3"/>
        </w:rPr>
        <w:softHyphen/>
        <w:t>чила Тигру. В рецепте было сказано: «Только ребро козленка Шего изле</w:t>
      </w:r>
      <w:r>
        <w:rPr>
          <w:rStyle w:val="a3"/>
        </w:rPr>
        <w:softHyphen/>
        <w:t>чит Тигра». Спасая сына, Шидза попала к слугам Тигра — шакалам. Это видел Попугай. Он предупредил дикобраза Сабэ, который написал новый рецепт и отдал его Шего. Храбрый козленок отправился к Тигру и вручил ему рецепт, где было сказано: «Не верь Гиене! Съешь кончик языка Гиены, и ты выздоровеешь». Убегая от разъяренного тигра, Гиена упала в пропасть. Так Шего и Шидза были спасены.</w:t>
      </w:r>
    </w:p>
    <w:p w14:paraId="7E95FC2A" w14:textId="77777777" w:rsidR="006F3561" w:rsidRDefault="00000000">
      <w:pPr>
        <w:pStyle w:val="1"/>
        <w:spacing w:line="211" w:lineRule="auto"/>
        <w:ind w:firstLine="320"/>
        <w:jc w:val="both"/>
      </w:pPr>
      <w:r>
        <w:rPr>
          <w:rStyle w:val="a3"/>
        </w:rPr>
        <w:t>Библиография: «Советская культура», 25.X 1956.</w:t>
      </w:r>
    </w:p>
    <w:p w14:paraId="5AF7CC25" w14:textId="77777777" w:rsidR="006F3561" w:rsidRDefault="00000000">
      <w:pPr>
        <w:pStyle w:val="1"/>
        <w:numPr>
          <w:ilvl w:val="0"/>
          <w:numId w:val="73"/>
        </w:numPr>
        <w:tabs>
          <w:tab w:val="left" w:pos="454"/>
        </w:tabs>
        <w:spacing w:line="211" w:lineRule="auto"/>
        <w:ind w:firstLine="0"/>
        <w:jc w:val="both"/>
      </w:pPr>
      <w:r>
        <w:rPr>
          <w:rStyle w:val="a3"/>
        </w:rPr>
        <w:t xml:space="preserve">МИЛЛИОН В МЕШКЕ. Графич., цв., ч/б, 3 ч., 805 </w:t>
      </w:r>
      <w:r>
        <w:rPr>
          <w:rStyle w:val="a3"/>
          <w:i/>
          <w:iCs/>
        </w:rPr>
        <w:t>м,</w:t>
      </w:r>
      <w:r>
        <w:rPr>
          <w:rStyle w:val="a3"/>
        </w:rPr>
        <w:t xml:space="preserve"> Союзмульт</w:t>
      </w:r>
      <w:r>
        <w:rPr>
          <w:rStyle w:val="a3"/>
        </w:rPr>
        <w:softHyphen/>
        <w:t>фильм, 1956 г., ВЭ V 1956 г.</w:t>
      </w:r>
    </w:p>
    <w:p w14:paraId="6F5F8F11" w14:textId="77777777" w:rsidR="006F3561" w:rsidRDefault="00000000">
      <w:pPr>
        <w:pStyle w:val="1"/>
        <w:spacing w:line="211" w:lineRule="auto"/>
        <w:ind w:firstLine="320"/>
        <w:jc w:val="both"/>
      </w:pPr>
      <w:r>
        <w:rPr>
          <w:rStyle w:val="a3"/>
        </w:rPr>
        <w:t>Авт. сцен. В. Сутеев; реж. Д. Бабиченко; гл. худ. В. Бордзиловский, П. Репкин; опер М Друян; композ. А. Лепин; звукоопер. Г Мартынюк.</w:t>
      </w:r>
    </w:p>
    <w:p w14:paraId="40006108" w14:textId="77777777" w:rsidR="006F3561" w:rsidRDefault="00000000">
      <w:pPr>
        <w:pStyle w:val="1"/>
        <w:spacing w:line="211" w:lineRule="auto"/>
        <w:ind w:firstLine="320"/>
        <w:jc w:val="both"/>
      </w:pPr>
      <w:r>
        <w:rPr>
          <w:rStyle w:val="a3"/>
        </w:rPr>
        <w:lastRenderedPageBreak/>
        <w:t>Худ. В. Соболев; ассист. реж. Ф. Гольштейн, Б. Зелинский, Ы. Майоро</w:t>
      </w:r>
      <w:r>
        <w:rPr>
          <w:rStyle w:val="a3"/>
        </w:rPr>
        <w:softHyphen/>
        <w:t>ва; авт. текста стихов М. Светлов; худ.-мультипл. В. Пекарь, И. Подгор</w:t>
      </w:r>
      <w:r>
        <w:rPr>
          <w:rStyle w:val="a3"/>
        </w:rPr>
        <w:softHyphen/>
        <w:t>ский, К- Чикин, Г Новожилов, В. Котеночкин, Т. Таранович, В. Крумин, Б. Чани, худ.-декор. Г Аркадьев, Г Невзорова, П. Коробаев, В. Роджеро.</w:t>
      </w:r>
    </w:p>
    <w:p w14:paraId="6997526F" w14:textId="77777777" w:rsidR="006F3561" w:rsidRDefault="00000000">
      <w:pPr>
        <w:pStyle w:val="1"/>
        <w:spacing w:line="211" w:lineRule="auto"/>
        <w:ind w:firstLine="320"/>
        <w:jc w:val="both"/>
      </w:pPr>
      <w:r>
        <w:rPr>
          <w:rStyle w:val="a3"/>
        </w:rPr>
        <w:t>Роли озвучивали: Н. Литвинов, С. Мартинсон, Г. Милляр.</w:t>
      </w:r>
    </w:p>
    <w:p w14:paraId="6D42670E" w14:textId="77777777" w:rsidR="006F3561" w:rsidRDefault="00000000">
      <w:pPr>
        <w:pStyle w:val="1"/>
        <w:spacing w:line="211" w:lineRule="auto"/>
        <w:ind w:firstLine="320"/>
        <w:jc w:val="both"/>
      </w:pPr>
      <w:r>
        <w:rPr>
          <w:rStyle w:val="a3"/>
        </w:rPr>
        <w:t>Сатира на жадность и стяжательство.</w:t>
      </w:r>
    </w:p>
    <w:p w14:paraId="27787228" w14:textId="77777777" w:rsidR="006F3561" w:rsidRDefault="00000000">
      <w:pPr>
        <w:pStyle w:val="1"/>
        <w:spacing w:line="211" w:lineRule="auto"/>
        <w:ind w:firstLine="320"/>
        <w:jc w:val="both"/>
      </w:pPr>
      <w:r>
        <w:rPr>
          <w:rStyle w:val="a3"/>
        </w:rPr>
        <w:t>Властитель сказочной страны жадный тунеядец Миллион однажды потерял кольцо с бриллиантом. Он обвинил в «краже» бедную девочку, свою работницу. Испугавшись, девочка убежала из дворца и нашла приют у двух друзей — художника Ультрамарина и музыканта Ре Мажора. Пос</w:t>
      </w:r>
      <w:r>
        <w:rPr>
          <w:rStyle w:val="a3"/>
        </w:rPr>
        <w:softHyphen/>
        <w:t>ланный в погоню за девочкой сыщик Ищи-Свищи похитил из мастерской Ультрамарина и отдал Миллиону волшебные краски: все, что не нарисуешь ими, сейчас же оживает. Но в руках жадного Миллиона краски потеряли свое чудесное свойство. По приказу Миллиона начальник полиции Тумба связал девочку и привел ее во дворец. Вслед за девочкой к Миллиону пришли Ультрамарин и Ре-Мажор. Подчинившись приказу, Ультрамарин нарисо</w:t>
      </w:r>
      <w:r>
        <w:rPr>
          <w:rStyle w:val="a3"/>
        </w:rPr>
        <w:softHyphen/>
        <w:t>вал огромный мешок с золотом. Миллион, Ищи-Свищи и Тумба бросились разбирать золото, а веревка слетела с девочки и крепким узлом затянула мешок с жадными бездельниками.</w:t>
      </w:r>
    </w:p>
    <w:p w14:paraId="52C03BED" w14:textId="77777777" w:rsidR="006F3561" w:rsidRDefault="00000000">
      <w:pPr>
        <w:pStyle w:val="1"/>
        <w:spacing w:after="140" w:line="211" w:lineRule="auto"/>
        <w:ind w:firstLine="320"/>
        <w:jc w:val="both"/>
      </w:pPr>
      <w:r>
        <w:rPr>
          <w:rStyle w:val="a3"/>
        </w:rPr>
        <w:t>На I Всесоюзном кинофестивале в Москве (1958) фильму присуждена вторая премия.</w:t>
      </w:r>
    </w:p>
    <w:p w14:paraId="33C7D34F" w14:textId="77777777" w:rsidR="006F3561" w:rsidRDefault="00000000">
      <w:pPr>
        <w:pStyle w:val="1"/>
        <w:numPr>
          <w:ilvl w:val="0"/>
          <w:numId w:val="73"/>
        </w:numPr>
        <w:tabs>
          <w:tab w:val="left" w:pos="466"/>
        </w:tabs>
        <w:spacing w:line="211" w:lineRule="auto"/>
        <w:ind w:firstLine="0"/>
        <w:jc w:val="both"/>
      </w:pPr>
      <w:r>
        <w:rPr>
          <w:rStyle w:val="a3"/>
        </w:rPr>
        <w:t xml:space="preserve">НЕБЕСНОЕ СОЗДАНИЕ. Объемно-кукольн , цв., ч/б, 5 ч , 1224 </w:t>
      </w:r>
      <w:r>
        <w:rPr>
          <w:rStyle w:val="a3"/>
          <w:i/>
          <w:iCs/>
        </w:rPr>
        <w:t xml:space="preserve">м, </w:t>
      </w:r>
      <w:r>
        <w:rPr>
          <w:rStyle w:val="a3"/>
        </w:rPr>
        <w:t>Союзмультфильм, 1956 г., ВЭ 24.X 1956 г</w:t>
      </w:r>
    </w:p>
    <w:p w14:paraId="140239DF" w14:textId="77777777" w:rsidR="006F3561" w:rsidRDefault="00000000">
      <w:pPr>
        <w:pStyle w:val="1"/>
        <w:spacing w:line="211" w:lineRule="auto"/>
        <w:ind w:firstLine="320"/>
        <w:jc w:val="both"/>
      </w:pPr>
      <w:r>
        <w:rPr>
          <w:rStyle w:val="a3"/>
        </w:rPr>
        <w:t>Авт. сцен. С. Образцов, Е. Сперанский; реж. С. Образцов, Г Натансон; гл. худ. Б. Тузлуков; опер. Г Пышкова, И. Голомб, композ. Г. Теплицкий; звукоопер. Б. Фильчиков.</w:t>
      </w:r>
    </w:p>
    <w:p w14:paraId="3472CE05" w14:textId="77777777" w:rsidR="006F3561" w:rsidRDefault="00000000">
      <w:pPr>
        <w:pStyle w:val="1"/>
        <w:spacing w:line="211" w:lineRule="auto"/>
        <w:ind w:firstLine="320"/>
        <w:jc w:val="both"/>
      </w:pPr>
      <w:r>
        <w:rPr>
          <w:rStyle w:val="a3"/>
        </w:rPr>
        <w:t>Ассист. реж. В. Шевелева; ассист. по монтажу В. Чекан; реж.-консульт. Г Ломидзе; худ.-грим. Н. Захаров; комб. съемки, опер. В. Алексеева, худ. С. Зябликов; худ.-мультипл. В. Левандовский, Р. Давыдов, Л. Жданов, В. Данилевич; кукловоды С. Самодур, Л. Кусова, В. Кусов, Г. Гжельский, И. Мазинг, А. Жукова, В. Закржевский, Е. Синельникова, Н. Меркулова, Ф. Кулешова, Г Бодрова, М. Петров; консульт. по работе с куклами С. Самодур, В. Кусов, куклы и декорации, гл. худ.-конструктор Р. Гуров, худ. и скульпторы В. Куранов, В. Чернихова, Н. Солнцев, И. Королева, О. Массаинов, К- Русанова, А. Барт, А. Дураков, Г Лютинский, А. Фила</w:t>
      </w:r>
      <w:r>
        <w:rPr>
          <w:rStyle w:val="a3"/>
        </w:rPr>
        <w:softHyphen/>
        <w:t>сов, А. Жукова А. Быховская; дирижер А. Ройтман; дир. картины Л. Кана</w:t>
      </w:r>
      <w:r>
        <w:rPr>
          <w:rStyle w:val="a3"/>
        </w:rPr>
        <w:softHyphen/>
        <w:t>рейкина</w:t>
      </w:r>
    </w:p>
    <w:p w14:paraId="33565D86" w14:textId="77777777" w:rsidR="006F3561" w:rsidRDefault="00000000">
      <w:pPr>
        <w:pStyle w:val="1"/>
        <w:spacing w:line="211" w:lineRule="auto"/>
        <w:ind w:firstLine="320"/>
        <w:jc w:val="both"/>
      </w:pPr>
      <w:r>
        <w:rPr>
          <w:rStyle w:val="a3"/>
        </w:rPr>
        <w:t>Роли озвучивали: Н. Агапова, 3. Белая, М. Виноградова, В. Иванова, Т Носова, Г Нэлепп, Г Панков, И. Мазинг, В. Якушенко, Е. Понсова, Л. Гриценко, С. Самодур, В. Грибков, С. Образцов. От автора С. Образцов.</w:t>
      </w:r>
    </w:p>
    <w:p w14:paraId="134EB101" w14:textId="77777777" w:rsidR="006F3561" w:rsidRDefault="00000000">
      <w:pPr>
        <w:pStyle w:val="1"/>
        <w:spacing w:line="211" w:lineRule="auto"/>
        <w:ind w:firstLine="320"/>
        <w:jc w:val="both"/>
      </w:pPr>
      <w:r>
        <w:rPr>
          <w:rStyle w:val="a3"/>
        </w:rPr>
        <w:t>Идет концерт. «Душка»-конферансье обеспокоен: гвоздь программы, тенор Обожаев, еще не приехал в театр. Не спеша, с сознанием собственного величия Обожаев собирается на концерт. Потерянная запонка и перебежав</w:t>
      </w:r>
      <w:r>
        <w:rPr>
          <w:rStyle w:val="a3"/>
        </w:rPr>
        <w:softHyphen/>
        <w:t>шая дорогу кошка отнимают у тенора много временй. Концерт подходит к концу. Обожаева все нет. В отчаянии конферансье выпускает на сцену дебютанта, певца Птенчикова. Молодое дарование имеет шумный успех. При</w:t>
      </w:r>
      <w:r>
        <w:rPr>
          <w:rStyle w:val="a3"/>
        </w:rPr>
        <w:softHyphen/>
        <w:t>ехавший наконец в театр Обожаев слышит бурю аплодисментов, не имею</w:t>
      </w:r>
      <w:r>
        <w:rPr>
          <w:rStyle w:val="a3"/>
        </w:rPr>
        <w:softHyphen/>
        <w:t>щую на этот раз к нему, увы, никакого отношения.</w:t>
      </w:r>
    </w:p>
    <w:p w14:paraId="4CE9263D" w14:textId="77777777" w:rsidR="006F3561" w:rsidRDefault="00000000">
      <w:pPr>
        <w:pStyle w:val="1"/>
        <w:spacing w:after="60" w:line="211" w:lineRule="auto"/>
        <w:ind w:firstLine="320"/>
        <w:jc w:val="both"/>
      </w:pPr>
      <w:r>
        <w:rPr>
          <w:rStyle w:val="a3"/>
        </w:rPr>
        <w:t>На VII Международном кинофестивале документальных и коротко</w:t>
      </w:r>
      <w:r>
        <w:rPr>
          <w:rStyle w:val="a3"/>
        </w:rPr>
        <w:softHyphen/>
        <w:t>метражных фильмов в Венеции (1956) фильму присужден почетный диплом.</w:t>
      </w:r>
    </w:p>
    <w:p w14:paraId="276CD8D0" w14:textId="77777777" w:rsidR="006F3561" w:rsidRDefault="00000000">
      <w:pPr>
        <w:pStyle w:val="1"/>
        <w:spacing w:after="120" w:line="209" w:lineRule="auto"/>
        <w:jc w:val="both"/>
      </w:pPr>
      <w:r>
        <w:rPr>
          <w:rStyle w:val="a3"/>
        </w:rPr>
        <w:t>Библиография: «Социалистическая Осетия», Орджоникидзе, 13.XI 1956; «Советская Татария», Казань, 27.X 1956.</w:t>
      </w:r>
    </w:p>
    <w:p w14:paraId="15C6778F" w14:textId="77777777" w:rsidR="006F3561" w:rsidRDefault="00000000">
      <w:pPr>
        <w:pStyle w:val="1"/>
        <w:numPr>
          <w:ilvl w:val="0"/>
          <w:numId w:val="73"/>
        </w:numPr>
        <w:tabs>
          <w:tab w:val="left" w:pos="445"/>
        </w:tabs>
        <w:spacing w:line="211" w:lineRule="auto"/>
        <w:ind w:firstLine="0"/>
        <w:jc w:val="both"/>
      </w:pPr>
      <w:r>
        <w:rPr>
          <w:rStyle w:val="a3"/>
        </w:rPr>
        <w:t xml:space="preserve">ПАЛКА-ВЫРУЧАЛ КА. Графич., цв., ч/б, 2 ч., 584 </w:t>
      </w:r>
      <w:r>
        <w:rPr>
          <w:rStyle w:val="a3"/>
          <w:i/>
          <w:iCs/>
        </w:rPr>
        <w:t>м,</w:t>
      </w:r>
      <w:r>
        <w:rPr>
          <w:rStyle w:val="a3"/>
        </w:rPr>
        <w:t xml:space="preserve"> Союзмульт</w:t>
      </w:r>
      <w:r>
        <w:rPr>
          <w:rStyle w:val="a3"/>
        </w:rPr>
        <w:softHyphen/>
        <w:t>фильм, 1956 г., ВЭ 18 X 1956 г.</w:t>
      </w:r>
    </w:p>
    <w:p w14:paraId="79E5742D" w14:textId="77777777" w:rsidR="006F3561" w:rsidRDefault="00000000">
      <w:pPr>
        <w:pStyle w:val="1"/>
        <w:spacing w:line="211" w:lineRule="auto"/>
        <w:jc w:val="both"/>
      </w:pPr>
      <w:r>
        <w:rPr>
          <w:rStyle w:val="a3"/>
        </w:rPr>
        <w:t xml:space="preserve">Авт. сцен. Р Борисова (лит. обработка Н. Эрдмана); реж. В. и 3. Брум- берг; худ. Л. Мильчин, Л. Азарх; опер. Е. Петрова; композ. Тиш Дайя; звукоопер. Н. </w:t>
      </w:r>
      <w:r>
        <w:rPr>
          <w:rStyle w:val="a3"/>
        </w:rPr>
        <w:lastRenderedPageBreak/>
        <w:t>Прилуцкий.</w:t>
      </w:r>
    </w:p>
    <w:p w14:paraId="72A6CA45" w14:textId="77777777" w:rsidR="006F3561" w:rsidRDefault="00000000">
      <w:pPr>
        <w:pStyle w:val="1"/>
        <w:spacing w:line="211" w:lineRule="auto"/>
        <w:jc w:val="both"/>
      </w:pPr>
      <w:r>
        <w:rPr>
          <w:rStyle w:val="a3"/>
        </w:rPr>
        <w:t>Худ.-мультинл. Б. Бутаков, Ф. Епифанова, Е. Комова, В. Лалаянц, С. Степанов, Р. Миренкова, М. Мотрук, И. Подгорский, Л. Попов, К Чикин, Н. Федоров; консульт. Ставри Рафаэль.</w:t>
      </w:r>
    </w:p>
    <w:p w14:paraId="03AAB6E0" w14:textId="77777777" w:rsidR="006F3561" w:rsidRDefault="00000000">
      <w:pPr>
        <w:pStyle w:val="1"/>
        <w:spacing w:line="211" w:lineRule="auto"/>
        <w:jc w:val="both"/>
      </w:pPr>
      <w:r>
        <w:rPr>
          <w:rStyle w:val="a3"/>
        </w:rPr>
        <w:t>Роли озвучивали: В. Сперантова (Марат), Э. Гарин (старик), Л. Сверд</w:t>
      </w:r>
      <w:r>
        <w:rPr>
          <w:rStyle w:val="a3"/>
        </w:rPr>
        <w:softHyphen/>
        <w:t>лин (бай).</w:t>
      </w:r>
    </w:p>
    <w:p w14:paraId="473661F4" w14:textId="77777777" w:rsidR="006F3561" w:rsidRDefault="00000000">
      <w:pPr>
        <w:pStyle w:val="1"/>
        <w:spacing w:line="211" w:lineRule="auto"/>
        <w:jc w:val="both"/>
      </w:pPr>
      <w:r>
        <w:rPr>
          <w:rStyle w:val="a3"/>
        </w:rPr>
        <w:t>Экранизация албанской сказки.</w:t>
      </w:r>
    </w:p>
    <w:p w14:paraId="0C58986C" w14:textId="77777777" w:rsidR="006F3561" w:rsidRDefault="00000000">
      <w:pPr>
        <w:pStyle w:val="1"/>
        <w:spacing w:after="120" w:line="211" w:lineRule="auto"/>
        <w:jc w:val="both"/>
      </w:pPr>
      <w:r>
        <w:rPr>
          <w:rStyle w:val="a3"/>
        </w:rPr>
        <w:t>У жадного бая служил мальчик Марат. Однажды мальчик дал напиться старику прохожему. В благодарность старик, оказавшийся волшебником, своей магической палкой превратил воду в ослика и подарил его Марату. Но бай отнял ослика у мальчика. В другой раз Марат вытащил стрелу из крыла раненого орла. Орел превратился в старика волшебника. Мальчик отдал свою последнюю лепешку и получил от пего волшебное блюдо: стоило произнести заклинание — и на блюде появлялись любые яства. Но бай и блюдо отнял у Марата. Тогда старик подарил мальчику свою палку-вы- ручалку. С ее помощью Мараш наказал жадного и жестокого бая.</w:t>
      </w:r>
    </w:p>
    <w:p w14:paraId="3DDC255A" w14:textId="77777777" w:rsidR="006F3561" w:rsidRDefault="00000000">
      <w:pPr>
        <w:pStyle w:val="1"/>
        <w:numPr>
          <w:ilvl w:val="0"/>
          <w:numId w:val="73"/>
        </w:numPr>
        <w:tabs>
          <w:tab w:val="left" w:pos="438"/>
        </w:tabs>
        <w:spacing w:line="211" w:lineRule="auto"/>
        <w:ind w:firstLine="0"/>
        <w:jc w:val="both"/>
      </w:pPr>
      <w:r>
        <w:rPr>
          <w:rStyle w:val="a3"/>
        </w:rPr>
        <w:t xml:space="preserve">ПИРОЖОК- Графич., цв., ч/б, 1 ч , 286 </w:t>
      </w:r>
      <w:r>
        <w:rPr>
          <w:rStyle w:val="a3"/>
          <w:i/>
          <w:iCs/>
        </w:rPr>
        <w:t>м,</w:t>
      </w:r>
      <w:r>
        <w:rPr>
          <w:rStyle w:val="a3"/>
        </w:rPr>
        <w:t xml:space="preserve"> Союзмультфильм, 1956 г., ВЭ 12.ХП 1956 г.</w:t>
      </w:r>
    </w:p>
    <w:p w14:paraId="4191B76D" w14:textId="77777777" w:rsidR="006F3561" w:rsidRDefault="00000000">
      <w:pPr>
        <w:pStyle w:val="1"/>
        <w:spacing w:line="211" w:lineRule="auto"/>
        <w:jc w:val="both"/>
      </w:pPr>
      <w:r>
        <w:rPr>
          <w:rStyle w:val="a3"/>
        </w:rPr>
        <w:t>Авт. сцен. В. Горский; реж. П. Носов, гл. худ. В. Арбеков, И. Знамен</w:t>
      </w:r>
      <w:r>
        <w:rPr>
          <w:rStyle w:val="a3"/>
        </w:rPr>
        <w:softHyphen/>
        <w:t>ский; опер. Я- Климова, Е Ризо; композ. О. Гордели; звукоопер Б. Филь- чиков; худ.-мультипл. Б Зелинский, Е. Комова, М Купрач, В Лихачев, М. Першин, Л. Позднеев, Л. Резцова, Е. Хлудова</w:t>
      </w:r>
    </w:p>
    <w:p w14:paraId="0E36A040" w14:textId="77777777" w:rsidR="006F3561" w:rsidRDefault="00000000">
      <w:pPr>
        <w:pStyle w:val="1"/>
        <w:spacing w:line="211" w:lineRule="auto"/>
        <w:jc w:val="both"/>
      </w:pPr>
      <w:r>
        <w:rPr>
          <w:rStyle w:val="a3"/>
        </w:rPr>
        <w:t>Авт. текста песен Я- Аким; авт. текста стихов Л. Позднеев.</w:t>
      </w:r>
    </w:p>
    <w:p w14:paraId="60AE6DF2" w14:textId="77777777" w:rsidR="006F3561" w:rsidRDefault="00000000">
      <w:pPr>
        <w:pStyle w:val="1"/>
        <w:spacing w:after="120" w:line="211" w:lineRule="auto"/>
        <w:jc w:val="both"/>
      </w:pPr>
      <w:r>
        <w:rPr>
          <w:rStyle w:val="a3"/>
        </w:rPr>
        <w:t>Трудолюбивая Курочка вместе со своими цыплятами все лето работала на поле. Осенью они убрали богатый урожай, намололи муки и испекли пирожок. Почуяв вкусный запах, в домик к Курочке явились два соседа, собачка Шарик и кот Мурзик — лентяи из лентяев. Но напрасно они захва</w:t>
      </w:r>
      <w:r>
        <w:rPr>
          <w:rStyle w:val="a3"/>
        </w:rPr>
        <w:softHyphen/>
        <w:t>тили с собой ложки и вилки — Курочка и цыплята отказали лежебокам в угощении, да еще и пристыдили.</w:t>
      </w:r>
    </w:p>
    <w:p w14:paraId="1EBCCDAF" w14:textId="77777777" w:rsidR="006F3561" w:rsidRDefault="00000000">
      <w:pPr>
        <w:pStyle w:val="1"/>
        <w:numPr>
          <w:ilvl w:val="0"/>
          <w:numId w:val="73"/>
        </w:numPr>
        <w:tabs>
          <w:tab w:val="left" w:pos="445"/>
        </w:tabs>
        <w:spacing w:line="211" w:lineRule="auto"/>
        <w:ind w:firstLine="0"/>
        <w:jc w:val="both"/>
      </w:pPr>
      <w:r>
        <w:rPr>
          <w:rStyle w:val="a3"/>
        </w:rPr>
        <w:t xml:space="preserve">ПРИКЛЮЧЕНИЯ МУРЗИЛКИ. Графич., цв., 2 ч., 574 </w:t>
      </w:r>
      <w:r>
        <w:rPr>
          <w:rStyle w:val="a3"/>
          <w:i/>
          <w:iCs/>
        </w:rPr>
        <w:t>м,</w:t>
      </w:r>
      <w:r>
        <w:rPr>
          <w:rStyle w:val="a3"/>
        </w:rPr>
        <w:t xml:space="preserve"> Союз</w:t>
      </w:r>
      <w:r>
        <w:rPr>
          <w:rStyle w:val="a3"/>
        </w:rPr>
        <w:softHyphen/>
        <w:t>мультфильм, 1956 г., ВЭ 9.Х 1956 г.</w:t>
      </w:r>
    </w:p>
    <w:p w14:paraId="4C2B7436" w14:textId="77777777" w:rsidR="006F3561" w:rsidRDefault="00000000">
      <w:pPr>
        <w:pStyle w:val="1"/>
        <w:spacing w:line="211" w:lineRule="auto"/>
        <w:jc w:val="both"/>
      </w:pPr>
      <w:r>
        <w:rPr>
          <w:rStyle w:val="a3"/>
        </w:rPr>
        <w:t>Авт. сцен. О. Эрберг, А. Каранов, Н. Эрдман; реж. Е. Райковский, Б. Степанцев, худ.-пост. А. Савченко, опер. Е. Ризо, Н. Соколова; композ. Ю. Левитин; звукоопер. Б. Фильчиков.</w:t>
      </w:r>
    </w:p>
    <w:p w14:paraId="3A1619F4" w14:textId="77777777" w:rsidR="006F3561" w:rsidRDefault="00000000">
      <w:pPr>
        <w:pStyle w:val="1"/>
        <w:spacing w:line="211" w:lineRule="auto"/>
        <w:jc w:val="both"/>
      </w:pPr>
      <w:r>
        <w:rPr>
          <w:rStyle w:val="a3"/>
        </w:rPr>
        <w:t>Худ.-мультипл. Ф. Хитрук, Ф. Епифанова, В. Долгих, Т Федорова, В. Лихачев, Т. Таранович.</w:t>
      </w:r>
    </w:p>
    <w:p w14:paraId="7CEE736A" w14:textId="77777777" w:rsidR="006F3561" w:rsidRDefault="00000000">
      <w:pPr>
        <w:pStyle w:val="1"/>
        <w:spacing w:line="211" w:lineRule="auto"/>
        <w:jc w:val="both"/>
      </w:pPr>
      <w:r>
        <w:rPr>
          <w:rStyle w:val="a3"/>
        </w:rPr>
        <w:t>Первый фильм с постоянным героем -— Мурзилкой.</w:t>
      </w:r>
    </w:p>
    <w:p w14:paraId="62CE982D" w14:textId="77777777" w:rsidR="006F3561" w:rsidRDefault="00000000">
      <w:pPr>
        <w:pStyle w:val="1"/>
        <w:spacing w:line="211" w:lineRule="auto"/>
        <w:jc w:val="both"/>
      </w:pPr>
      <w:r>
        <w:rPr>
          <w:rStyle w:val="a3"/>
        </w:rPr>
        <w:t>Специальный корреспондет журнала Мурзилка получает задание сфото</w:t>
      </w:r>
      <w:r>
        <w:rPr>
          <w:rStyle w:val="a3"/>
        </w:rPr>
        <w:softHyphen/>
        <w:t>графировать для обложки журнала портрет хорошего мальчика. В поисках объекта для съемки Мурзилка попадает в квартиру, где живет школьник Петя. Дома, на глазах у взрослых, мальчик ведет себя вполне прилично Но стоит Пете оказаться на улице, как он сразу превращается в озорника и хулигана. Мурзилка фиксирует па пленку уличные «геройства» мальчика, а затем помещает их в журнале. Журнал попадает в руки Петиных родителей. «Примерный мальчик» оказывается разоблаченным.</w:t>
      </w:r>
    </w:p>
    <w:p w14:paraId="2AB0DB21" w14:textId="77777777" w:rsidR="006F3561" w:rsidRDefault="00000000">
      <w:pPr>
        <w:pStyle w:val="1"/>
        <w:spacing w:after="120" w:line="211" w:lineRule="auto"/>
        <w:jc w:val="both"/>
      </w:pPr>
      <w:r>
        <w:rPr>
          <w:rStyle w:val="a3"/>
        </w:rPr>
        <w:t>Библиография: «Пионерская правда», 25.ХП 1956.</w:t>
      </w:r>
    </w:p>
    <w:p w14:paraId="5DD3403A" w14:textId="77777777" w:rsidR="006F3561" w:rsidRDefault="00000000">
      <w:pPr>
        <w:pStyle w:val="1"/>
        <w:numPr>
          <w:ilvl w:val="0"/>
          <w:numId w:val="73"/>
        </w:numPr>
        <w:tabs>
          <w:tab w:val="left" w:pos="447"/>
        </w:tabs>
        <w:spacing w:line="211" w:lineRule="auto"/>
        <w:ind w:firstLine="0"/>
        <w:jc w:val="both"/>
      </w:pPr>
      <w:r>
        <w:rPr>
          <w:rStyle w:val="a3"/>
        </w:rPr>
        <w:t xml:space="preserve">СКАЗКА О ПОПЕ И О РАБОТНИКЕ ЕГО БАЛДЕ. Комб, объемы , цв., 3 ч., 702 </w:t>
      </w:r>
      <w:r>
        <w:rPr>
          <w:rStyle w:val="a3"/>
          <w:i/>
          <w:iCs/>
        </w:rPr>
        <w:t>м,</w:t>
      </w:r>
      <w:r>
        <w:rPr>
          <w:rStyle w:val="a3"/>
        </w:rPr>
        <w:t xml:space="preserve"> Союзмультфильм, 1956 г., ВЭ 9 Ш 1956 г</w:t>
      </w:r>
    </w:p>
    <w:p w14:paraId="0C53D69A" w14:textId="77777777" w:rsidR="006F3561" w:rsidRDefault="00000000">
      <w:pPr>
        <w:pStyle w:val="1"/>
        <w:spacing w:line="211" w:lineRule="auto"/>
        <w:jc w:val="both"/>
      </w:pPr>
      <w:r>
        <w:rPr>
          <w:rStyle w:val="a3"/>
        </w:rPr>
        <w:t>Авт. сцен. Б. Бродский; реж. А. Карэнович; худ. Н. Айзенберг; опер. М. Каменецкий, М. Якович; композ. Н. Пейко; звукоопер. Б. Фильчиков.</w:t>
      </w:r>
    </w:p>
    <w:p w14:paraId="075C8A25" w14:textId="77777777" w:rsidR="006F3561" w:rsidRDefault="00000000">
      <w:pPr>
        <w:pStyle w:val="1"/>
        <w:spacing w:line="211" w:lineRule="auto"/>
        <w:jc w:val="both"/>
      </w:pPr>
      <w:r>
        <w:rPr>
          <w:rStyle w:val="a3"/>
        </w:rPr>
        <w:t>Ассист. реж. А. Васильева; ассист. по монтажу Н. Аравина; худ. кукол и декор. Р. Гуров; эскизы кукол Б. Ефимова; худ. В Куранов, О. Массаинов, А. Жукова, Н Солнцев, В. Черникова, К- Русанова; кукловоды Л. Валуц- кая, В. Кусов, Е. Евстигнеев, В. Немиров, А. Зорин, М. Хорошко, 3 Ко</w:t>
      </w:r>
      <w:r>
        <w:rPr>
          <w:rStyle w:val="a3"/>
        </w:rPr>
        <w:softHyphen/>
        <w:t xml:space="preserve">тельникова; дир. </w:t>
      </w:r>
      <w:r>
        <w:rPr>
          <w:rStyle w:val="a3"/>
        </w:rPr>
        <w:lastRenderedPageBreak/>
        <w:t>картины Н. Битман.</w:t>
      </w:r>
    </w:p>
    <w:p w14:paraId="042C69C3" w14:textId="77777777" w:rsidR="006F3561" w:rsidRDefault="00000000">
      <w:pPr>
        <w:pStyle w:val="1"/>
        <w:spacing w:line="211" w:lineRule="auto"/>
        <w:jc w:val="both"/>
      </w:pPr>
      <w:r>
        <w:rPr>
          <w:rStyle w:val="a3"/>
        </w:rPr>
        <w:t>В роли деда-гудошника Б. Чирков.</w:t>
      </w:r>
    </w:p>
    <w:p w14:paraId="36E219C9" w14:textId="77777777" w:rsidR="006F3561" w:rsidRDefault="00000000">
      <w:pPr>
        <w:pStyle w:val="1"/>
        <w:spacing w:line="211" w:lineRule="auto"/>
        <w:jc w:val="both"/>
      </w:pPr>
      <w:r>
        <w:rPr>
          <w:rStyle w:val="a3"/>
        </w:rPr>
        <w:t>Экранизация одноименной сказки А. С. Пушкина.</w:t>
      </w:r>
    </w:p>
    <w:p w14:paraId="1B03F37D" w14:textId="77777777" w:rsidR="006F3561" w:rsidRDefault="00000000">
      <w:pPr>
        <w:pStyle w:val="1"/>
        <w:spacing w:after="120" w:line="211" w:lineRule="auto"/>
        <w:jc w:val="both"/>
      </w:pPr>
      <w:r>
        <w:rPr>
          <w:rStyle w:val="a3"/>
        </w:rPr>
        <w:t>Погнавшись за дешевизной, поп нанял себе в работники Балду за три щелчка по лбу в год. Приближалось время расплаты. Обеспокоенный поп захотел избавиться от своего работника. Он посылает Балду к морю собрать оброк с чертей. Балда, обманув чертей, собирает с них богатый оброк и благополучно возвращается обратно В день расплаты он наносит попу три щелчка. Жадный хозяин лишается и языка и ума</w:t>
      </w:r>
    </w:p>
    <w:p w14:paraId="01A0B01F" w14:textId="77777777" w:rsidR="006F3561" w:rsidRDefault="00000000">
      <w:pPr>
        <w:pStyle w:val="1"/>
        <w:numPr>
          <w:ilvl w:val="0"/>
          <w:numId w:val="73"/>
        </w:numPr>
        <w:tabs>
          <w:tab w:val="left" w:pos="462"/>
        </w:tabs>
        <w:spacing w:line="211" w:lineRule="auto"/>
        <w:ind w:firstLine="0"/>
        <w:jc w:val="both"/>
      </w:pPr>
      <w:r>
        <w:rPr>
          <w:rStyle w:val="a3"/>
        </w:rPr>
        <w:t xml:space="preserve">СТАРЫЕ ЗНАКОМЫЕ. Графич., цв., ч/б, 2 ч., 586 </w:t>
      </w:r>
      <w:r>
        <w:rPr>
          <w:rStyle w:val="a3"/>
          <w:i/>
          <w:iCs/>
        </w:rPr>
        <w:t>м,</w:t>
      </w:r>
      <w:r>
        <w:rPr>
          <w:rStyle w:val="a3"/>
        </w:rPr>
        <w:t xml:space="preserve"> Союзмульт</w:t>
      </w:r>
      <w:r>
        <w:rPr>
          <w:rStyle w:val="a3"/>
        </w:rPr>
        <w:softHyphen/>
        <w:t>фильм, 1956 г., ВЭ 15.IX 1956 г.</w:t>
      </w:r>
    </w:p>
    <w:p w14:paraId="0C914119" w14:textId="77777777" w:rsidR="006F3561" w:rsidRDefault="00000000">
      <w:pPr>
        <w:pStyle w:val="1"/>
        <w:spacing w:line="211" w:lineRule="auto"/>
        <w:jc w:val="both"/>
      </w:pPr>
      <w:r>
        <w:rPr>
          <w:rStyle w:val="a3"/>
        </w:rPr>
        <w:t>Авт. сцен, и реж. М. Пащенко, Б Дежкин; гл. худ Б. Дежкин, В. Василенко; опер. М. Друян; композ. К- Хачатурян; звукоопер. Н. При- луцкий.</w:t>
      </w:r>
    </w:p>
    <w:p w14:paraId="3B7B1986" w14:textId="77777777" w:rsidR="006F3561" w:rsidRDefault="00000000">
      <w:pPr>
        <w:pStyle w:val="1"/>
        <w:spacing w:line="211" w:lineRule="auto"/>
        <w:jc w:val="both"/>
      </w:pPr>
      <w:r>
        <w:rPr>
          <w:rStyle w:val="a3"/>
        </w:rPr>
        <w:t>Авт. текста стихов М. Вольпин; худ-мультипл В. Пекарь, Ф. Хитрук, В. Котеночкин, Г Новожилов, Ф. Епифанова.</w:t>
      </w:r>
    </w:p>
    <w:p w14:paraId="7C8F0CEB" w14:textId="77777777" w:rsidR="006F3561" w:rsidRDefault="00000000">
      <w:pPr>
        <w:pStyle w:val="1"/>
        <w:spacing w:line="211" w:lineRule="auto"/>
        <w:jc w:val="both"/>
      </w:pPr>
      <w:r>
        <w:rPr>
          <w:rStyle w:val="a3"/>
        </w:rPr>
        <w:t>Роли озвучивали: Б. Андреев, Ю. Юльская, Ю. Хржановский, В. Иванова.</w:t>
      </w:r>
    </w:p>
    <w:p w14:paraId="16EF96CC" w14:textId="77777777" w:rsidR="006F3561" w:rsidRDefault="00000000">
      <w:pPr>
        <w:pStyle w:val="1"/>
        <w:spacing w:line="211" w:lineRule="auto"/>
        <w:jc w:val="both"/>
      </w:pPr>
      <w:r>
        <w:rPr>
          <w:rStyle w:val="a3"/>
        </w:rPr>
        <w:t>Деревянные игрушки-футболисты, снискавшие печальную славу своей грубой игрой, решают вновь помериться силами с командой СМИ (секция мягких игрушек). Лишенные за плохую игру права выступать на футболь</w:t>
      </w:r>
      <w:r>
        <w:rPr>
          <w:rStyle w:val="a3"/>
        </w:rPr>
        <w:softHyphen/>
        <w:t>ном поле, деревянные игрушки перекрашиваются в другие цвета и под видом повой команды ватерполистов принимают участие в матче с командой ватер</w:t>
      </w:r>
      <w:r>
        <w:rPr>
          <w:rStyle w:val="a3"/>
        </w:rPr>
        <w:softHyphen/>
        <w:t>полистов СМИ. Хорошо тренированные игроки из секции мягких игрушек вновь побеждают деревянных грубиянов, которые надеялись, что в бас</w:t>
      </w:r>
      <w:r>
        <w:rPr>
          <w:rStyle w:val="a3"/>
        </w:rPr>
        <w:softHyphen/>
        <w:t>сейне они не будут тонуть. Ватерполисты СМИ получают приз, а полиняв</w:t>
      </w:r>
      <w:r>
        <w:rPr>
          <w:rStyle w:val="a3"/>
        </w:rPr>
        <w:softHyphen/>
        <w:t>шие от воды деревянные игрушки выбрасывают из магазина.</w:t>
      </w:r>
    </w:p>
    <w:p w14:paraId="0078DAAB" w14:textId="77777777" w:rsidR="006F3561" w:rsidRDefault="00000000">
      <w:pPr>
        <w:pStyle w:val="1"/>
        <w:spacing w:after="120" w:line="211" w:lineRule="auto"/>
        <w:jc w:val="both"/>
      </w:pPr>
      <w:r>
        <w:rPr>
          <w:rStyle w:val="a3"/>
        </w:rPr>
        <w:t>Библиография: «Московская правда», 4.Х 1956; «Советский спорт», М., 5.1 1957; «Искусство кино», М., 1957, № 1.</w:t>
      </w:r>
    </w:p>
    <w:p w14:paraId="37697B55" w14:textId="77777777" w:rsidR="006F3561" w:rsidRDefault="00000000">
      <w:pPr>
        <w:pStyle w:val="1"/>
        <w:numPr>
          <w:ilvl w:val="0"/>
          <w:numId w:val="73"/>
        </w:numPr>
        <w:tabs>
          <w:tab w:val="left" w:pos="447"/>
        </w:tabs>
        <w:spacing w:line="211" w:lineRule="auto"/>
        <w:ind w:firstLine="0"/>
        <w:jc w:val="both"/>
      </w:pPr>
      <w:r>
        <w:rPr>
          <w:rStyle w:val="a3"/>
        </w:rPr>
        <w:t xml:space="preserve">ЧУДЕСНЫЙ КОЛОДЕЦ. Кукольн., цв., ч/б. 2 ч., 545 </w:t>
      </w:r>
      <w:r>
        <w:rPr>
          <w:rStyle w:val="a3"/>
          <w:i/>
          <w:iCs/>
        </w:rPr>
        <w:t>м,</w:t>
      </w:r>
      <w:r>
        <w:rPr>
          <w:rStyle w:val="a3"/>
        </w:rPr>
        <w:t xml:space="preserve"> Союзмульт</w:t>
      </w:r>
      <w:r>
        <w:rPr>
          <w:rStyle w:val="a3"/>
        </w:rPr>
        <w:softHyphen/>
        <w:t>фильм, 1956 г. ВЭ II 1957 г.</w:t>
      </w:r>
    </w:p>
    <w:p w14:paraId="64AD41F9" w14:textId="77777777" w:rsidR="006F3561" w:rsidRDefault="00000000">
      <w:pPr>
        <w:pStyle w:val="1"/>
        <w:spacing w:line="211" w:lineRule="auto"/>
        <w:jc w:val="both"/>
      </w:pPr>
      <w:r>
        <w:rPr>
          <w:rStyle w:val="a3"/>
        </w:rPr>
        <w:t>Авт. сцен. Н. Абрамов; реж. В. Дегтярев; худ -пост. В. Данилевич, В. Дегтярев; опер. Н. Гринберг, М. Каменецкий, композ. Н. Будашкин, звукоопер. Б. Фильчиков.</w:t>
      </w:r>
    </w:p>
    <w:p w14:paraId="65C8C772" w14:textId="77777777" w:rsidR="006F3561" w:rsidRDefault="00000000">
      <w:pPr>
        <w:pStyle w:val="1"/>
        <w:spacing w:line="211" w:lineRule="auto"/>
        <w:jc w:val="both"/>
      </w:pPr>
      <w:r>
        <w:rPr>
          <w:rStyle w:val="a3"/>
        </w:rPr>
        <w:t>Гл. худ. кукол Р. Гуров; худ. А. Дураков, Н. Солнцев, О. Массаинов, 3. Закс, А. Жукова, В. Калашникова, П. Лесин, О. Знаменская, В. Кура</w:t>
      </w:r>
      <w:r>
        <w:rPr>
          <w:rStyle w:val="a3"/>
        </w:rPr>
        <w:softHyphen/>
        <w:t>нов; авт. текста песен Л. Зубкова; кукловоды-мультипл. В. Данилевич, Л. Жданов.</w:t>
      </w:r>
    </w:p>
    <w:p w14:paraId="62984005" w14:textId="77777777" w:rsidR="006F3561" w:rsidRDefault="00000000">
      <w:pPr>
        <w:pStyle w:val="1"/>
        <w:spacing w:line="211" w:lineRule="auto"/>
        <w:jc w:val="both"/>
      </w:pPr>
      <w:r>
        <w:rPr>
          <w:rStyle w:val="a3"/>
        </w:rPr>
        <w:t>Роли озвучивали: М. Корабельникова, М. Виноградова, В. Щелоков, Е. Денисова, Ю. Хржановский, И. Потоцкая; от автора Б. Чирков.</w:t>
      </w:r>
    </w:p>
    <w:p w14:paraId="05DCF755" w14:textId="77777777" w:rsidR="006F3561" w:rsidRDefault="00000000">
      <w:pPr>
        <w:pStyle w:val="1"/>
        <w:spacing w:line="211" w:lineRule="auto"/>
        <w:jc w:val="both"/>
      </w:pPr>
      <w:r>
        <w:rPr>
          <w:rStyle w:val="a3"/>
        </w:rPr>
        <w:t>Экранизация русской народной сказки.</w:t>
      </w:r>
    </w:p>
    <w:p w14:paraId="0909207E" w14:textId="77777777" w:rsidR="006F3561" w:rsidRDefault="00000000">
      <w:pPr>
        <w:pStyle w:val="1"/>
        <w:spacing w:after="120" w:line="211" w:lineRule="auto"/>
        <w:jc w:val="both"/>
        <w:sectPr w:rsidR="006F3561">
          <w:footerReference w:type="even" r:id="rId737"/>
          <w:footerReference w:type="default" r:id="rId738"/>
          <w:footerReference w:type="first" r:id="rId739"/>
          <w:pgSz w:w="11906" w:h="16838"/>
          <w:pgMar w:top="4289" w:right="3495" w:bottom="4490" w:left="3487" w:header="0" w:footer="3" w:gutter="0"/>
          <w:pgNumType w:start="682"/>
          <w:cols w:space="720"/>
          <w:noEndnote/>
          <w:titlePg/>
          <w:docGrid w:linePitch="360"/>
        </w:sectPr>
      </w:pPr>
      <w:r>
        <w:rPr>
          <w:rStyle w:val="a3"/>
        </w:rPr>
        <w:t>День-деньской работала девочка Рукодельница, но не могла угодить злой мачехе. Лишь родная дочка Ленивцца пользовалась ее любовью. Однажды Рукодельница уронила в колодец ведро. По приказу мачехи она спустилась в колодец... и попала в сказочный зимний лес. Добрая девочка</w:t>
      </w:r>
    </w:p>
    <w:p w14:paraId="3E30467C" w14:textId="77777777" w:rsidR="006F3561" w:rsidRDefault="00000000">
      <w:pPr>
        <w:pStyle w:val="1"/>
        <w:spacing w:after="120" w:line="211" w:lineRule="auto"/>
        <w:ind w:firstLine="0"/>
        <w:jc w:val="both"/>
      </w:pPr>
      <w:r>
        <w:rPr>
          <w:rStyle w:val="a3"/>
        </w:rPr>
        <w:lastRenderedPageBreak/>
        <w:t>помогла Зайчику и Мишке, а те указали ей путь к терему Деда-Мороза. Прибралась Рукодельница в тереме и получила от Деда-Мороза богатые подарки. Увидела эти подарки жадная мачеха. Послала она в колодец Ленивицу. Но ленивая девочка ничего не хотела делать, а только клян</w:t>
      </w:r>
      <w:r>
        <w:rPr>
          <w:rStyle w:val="a3"/>
        </w:rPr>
        <w:softHyphen/>
        <w:t>чила у Деда-Мороза огромный бриллиант. Вылезла Ленивица из колодца, подставила выпрошенный бриллиант под солнечные лучи, а он и растаял, как простая ледышка.</w:t>
      </w:r>
    </w:p>
    <w:p w14:paraId="5D0CCC2D" w14:textId="77777777" w:rsidR="006F3561" w:rsidRDefault="00000000">
      <w:pPr>
        <w:pStyle w:val="1"/>
        <w:numPr>
          <w:ilvl w:val="0"/>
          <w:numId w:val="73"/>
        </w:numPr>
        <w:tabs>
          <w:tab w:val="left" w:pos="447"/>
        </w:tabs>
        <w:spacing w:line="211" w:lineRule="auto"/>
        <w:ind w:firstLine="0"/>
        <w:jc w:val="both"/>
      </w:pPr>
      <w:r>
        <w:rPr>
          <w:rStyle w:val="a3"/>
        </w:rPr>
        <w:t xml:space="preserve">ШАКАЛЕНОК И ВЕРБЛЮД. Графич., цв., ч/б, 1 ч., 288 </w:t>
      </w:r>
      <w:r>
        <w:rPr>
          <w:rStyle w:val="a3"/>
          <w:i/>
          <w:iCs/>
        </w:rPr>
        <w:t>м,</w:t>
      </w:r>
      <w:r>
        <w:rPr>
          <w:rStyle w:val="a3"/>
        </w:rPr>
        <w:t xml:space="preserve"> Союз</w:t>
      </w:r>
      <w:r>
        <w:rPr>
          <w:rStyle w:val="a3"/>
        </w:rPr>
        <w:softHyphen/>
        <w:t>мультфильм, 1956 г., ВЭ 12.XI 1956 г.</w:t>
      </w:r>
    </w:p>
    <w:p w14:paraId="4F01BEFA" w14:textId="77777777" w:rsidR="006F3561" w:rsidRDefault="00000000">
      <w:pPr>
        <w:pStyle w:val="1"/>
        <w:spacing w:line="211" w:lineRule="auto"/>
        <w:jc w:val="both"/>
      </w:pPr>
      <w:r>
        <w:rPr>
          <w:rStyle w:val="a3"/>
        </w:rPr>
        <w:t>Авт. сцен. Л. Аркадьев, И. Болгарин; реж. В. Полковников, гл. худ. Р. Качанов, А. Винокуров; опер. Н. Климова, Е. Ризо; композ. К Хачату</w:t>
      </w:r>
      <w:r>
        <w:rPr>
          <w:rStyle w:val="a3"/>
        </w:rPr>
        <w:softHyphen/>
        <w:t>рян; звукоопер. Н. Прилуцкий; авт. текста песенки М. Вольпин,худ.- мультипл. Г. Новожилов, В. Крумин, К- Малянтович, Б. Чани, Ф. Епи</w:t>
      </w:r>
      <w:r>
        <w:rPr>
          <w:rStyle w:val="a3"/>
        </w:rPr>
        <w:softHyphen/>
        <w:t>фанова, В. Котеночкин, Д. Белов, И. Подгорский.</w:t>
      </w:r>
    </w:p>
    <w:p w14:paraId="1108547D" w14:textId="77777777" w:rsidR="006F3561" w:rsidRDefault="00000000">
      <w:pPr>
        <w:pStyle w:val="1"/>
        <w:spacing w:line="211" w:lineRule="auto"/>
        <w:jc w:val="both"/>
      </w:pPr>
      <w:r>
        <w:rPr>
          <w:rStyle w:val="a3"/>
        </w:rPr>
        <w:t>Роли озвучивали: Г Вицин, Г Дудник.</w:t>
      </w:r>
    </w:p>
    <w:p w14:paraId="079E06D2" w14:textId="77777777" w:rsidR="006F3561" w:rsidRDefault="00000000">
      <w:pPr>
        <w:pStyle w:val="1"/>
        <w:spacing w:line="211" w:lineRule="auto"/>
        <w:jc w:val="both"/>
      </w:pPr>
      <w:r>
        <w:rPr>
          <w:rStyle w:val="a3"/>
        </w:rPr>
        <w:t>Экранизация индийской народной сказки.</w:t>
      </w:r>
    </w:p>
    <w:p w14:paraId="54785DBC" w14:textId="77777777" w:rsidR="006F3561" w:rsidRDefault="00000000">
      <w:pPr>
        <w:pStyle w:val="1"/>
        <w:spacing w:line="211" w:lineRule="auto"/>
        <w:jc w:val="both"/>
        <w:sectPr w:rsidR="006F3561">
          <w:footerReference w:type="even" r:id="rId740"/>
          <w:footerReference w:type="default" r:id="rId741"/>
          <w:pgSz w:w="11906" w:h="16838"/>
          <w:pgMar w:top="4289" w:right="3495" w:bottom="4490" w:left="3487" w:header="3861" w:footer="4062" w:gutter="0"/>
          <w:pgNumType w:start="687"/>
          <w:cols w:space="720"/>
          <w:noEndnote/>
          <w:docGrid w:linePitch="360"/>
        </w:sectPr>
      </w:pPr>
      <w:r>
        <w:rPr>
          <w:rStyle w:val="a3"/>
        </w:rPr>
        <w:t>Жили два друга, Шакаленок и Верблюд. Однажды Шакаленку потребо</w:t>
      </w:r>
      <w:r>
        <w:rPr>
          <w:rStyle w:val="a3"/>
        </w:rPr>
        <w:softHyphen/>
        <w:t>валось перебраться на другой берег реки, чтобы полакомиться крабами. Соблазнив добряка Верблюда сахарным тростником, лукавый зверок пере</w:t>
      </w:r>
      <w:r>
        <w:rPr>
          <w:rStyle w:val="a3"/>
        </w:rPr>
        <w:softHyphen/>
        <w:t>плыл реку, удобно устроившись на верблюжьем горбу. Наевшись крабов. Шакаленок захотел отправиться в обратный путь. Но Верблюд еще не уто</w:t>
      </w:r>
      <w:r>
        <w:rPr>
          <w:rStyle w:val="a3"/>
        </w:rPr>
        <w:softHyphen/>
        <w:t>лил свой голод, а в реке свирепствовал Крокодил. Тогда Шакаленок громко запел, привлекая внимание работавших неподалеку крестьян. Спасаясь от погони, Верблюд бросился в реку, унося па горбу своего неверною дру</w:t>
      </w:r>
      <w:r>
        <w:rPr>
          <w:rStyle w:val="a3"/>
        </w:rPr>
        <w:softHyphen/>
        <w:t>га. Верблюд благополучно доплыл до другого берега, но, убедившись, в предательстве Шакаленка, он отказал ему в дружбе</w:t>
      </w:r>
    </w:p>
    <w:p w14:paraId="28B0DF06" w14:textId="77777777" w:rsidR="006F3561" w:rsidRDefault="00000000">
      <w:pPr>
        <w:pStyle w:val="11"/>
        <w:keepNext/>
        <w:keepLines/>
        <w:spacing w:before="0"/>
      </w:pPr>
      <w:bookmarkStart w:id="81" w:name="bookmark162"/>
      <w:r>
        <w:rPr>
          <w:rStyle w:val="10"/>
          <w:b/>
          <w:bCs/>
        </w:rPr>
        <w:lastRenderedPageBreak/>
        <w:t>1957</w:t>
      </w:r>
      <w:bookmarkEnd w:id="81"/>
    </w:p>
    <w:p w14:paraId="2468A7F9" w14:textId="77777777" w:rsidR="006F3561" w:rsidRDefault="00000000">
      <w:pPr>
        <w:pStyle w:val="20"/>
        <w:keepNext/>
        <w:keepLines/>
      </w:pPr>
      <w:bookmarkStart w:id="82" w:name="bookmark164"/>
      <w:r>
        <w:rPr>
          <w:rStyle w:val="2"/>
          <w:b/>
          <w:bCs/>
        </w:rPr>
        <w:t>ИГРОВЫЕ ФИЛЬМЫ</w:t>
      </w:r>
      <w:bookmarkEnd w:id="82"/>
    </w:p>
    <w:p w14:paraId="5E00B72C" w14:textId="77777777" w:rsidR="006F3561" w:rsidRDefault="00000000">
      <w:pPr>
        <w:pStyle w:val="1"/>
        <w:spacing w:line="211" w:lineRule="auto"/>
        <w:ind w:firstLine="0"/>
        <w:jc w:val="both"/>
      </w:pPr>
      <w:r>
        <w:rPr>
          <w:rStyle w:val="a3"/>
        </w:rPr>
        <w:t>2373. БАЛТИЙСКАЯ СЛАВА. Киноповесть., цв., 10 ч., 2577 л, Ленфильм, 1957 г., ВЭ 22.11 1958 г.</w:t>
      </w:r>
    </w:p>
    <w:p w14:paraId="5C800A45" w14:textId="77777777" w:rsidR="006F3561" w:rsidRDefault="00000000">
      <w:pPr>
        <w:pStyle w:val="1"/>
        <w:spacing w:line="211" w:lineRule="auto"/>
        <w:jc w:val="both"/>
      </w:pPr>
      <w:r>
        <w:rPr>
          <w:rStyle w:val="a3"/>
        </w:rPr>
        <w:t>Авт. сцен. А. Зиновьев; реж.-пост. Я. Фрид; гл. опер. В. Левитин; худ. А. Рудяков; композ. Г Попов; звукоопер. В. Яковлев.</w:t>
      </w:r>
    </w:p>
    <w:p w14:paraId="3716D980" w14:textId="77777777" w:rsidR="006F3561" w:rsidRDefault="00000000">
      <w:pPr>
        <w:pStyle w:val="1"/>
        <w:spacing w:line="211" w:lineRule="auto"/>
        <w:jc w:val="both"/>
      </w:pPr>
      <w:r>
        <w:rPr>
          <w:rStyle w:val="a3"/>
        </w:rPr>
        <w:t>Реж. И. Гиндин; опер. С. Иванов, О. Куховаренко; худ.-грим. В. Со</w:t>
      </w:r>
      <w:r>
        <w:rPr>
          <w:rStyle w:val="a3"/>
        </w:rPr>
        <w:softHyphen/>
        <w:t>колов; монтаж. В. Миронова; комб. съемки: опер. М. Шамкович, М. Покров</w:t>
      </w:r>
      <w:r>
        <w:rPr>
          <w:rStyle w:val="a3"/>
        </w:rPr>
        <w:softHyphen/>
        <w:t>ский, худ. М. Головатинский; воен, консульт. адмирал И. Байков, капи</w:t>
      </w:r>
      <w:r>
        <w:rPr>
          <w:rStyle w:val="a3"/>
        </w:rPr>
        <w:softHyphen/>
        <w:t>тан 1-го ранга Д. Блинов; дирижер Н. Рабинович; ред. И. Гомелло; дир. картины М. Шостак. „</w:t>
      </w:r>
    </w:p>
    <w:p w14:paraId="02A2D494" w14:textId="77777777" w:rsidR="006F3561" w:rsidRDefault="00000000">
      <w:pPr>
        <w:pStyle w:val="1"/>
        <w:spacing w:line="211" w:lineRule="auto"/>
        <w:jc w:val="both"/>
      </w:pPr>
      <w:r>
        <w:rPr>
          <w:rStyle w:val="a3"/>
        </w:rPr>
        <w:t>В ролях: Б. Смирнов (В. И. Ленин), Л. Любашевский (Я- М. Свердлов), М. Екатерининский (В. А. Антонов-Овсеенко), Н. Вакуров (Н. И. Под</w:t>
      </w:r>
      <w:r>
        <w:rPr>
          <w:rStyle w:val="a3"/>
        </w:rPr>
        <w:softHyphen/>
        <w:t>войский), И. Кутянский (Лютов), П. Кадочников (Ордынцев), Л Кмит (Вихарев), Н. Макеев (Еремин), М. Иванов (Петрович), И. Выходцева (Люся), Н. Каташева (Татьяна), Г. Орлов (Жилин), В. Стржельчик (Батурин), Е. Копелян (Сусликов), К- Адашевский (Свешников), А. Борисов (Быков), А. Шестаков (Бернгардт), В. Чобур (Ильин), А. Арди, А. Виолинов, Л. Колесов, К- Кресницкий, В. Ларионов, Я. Малютин, Н. Семилетов, К- Старостин, В. Хомич, Л. Ярошенко.</w:t>
      </w:r>
    </w:p>
    <w:p w14:paraId="3BC1D369" w14:textId="77777777" w:rsidR="006F3561" w:rsidRDefault="00000000">
      <w:pPr>
        <w:pStyle w:val="1"/>
        <w:spacing w:line="211" w:lineRule="auto"/>
        <w:jc w:val="both"/>
      </w:pPr>
      <w:r>
        <w:rPr>
          <w:rStyle w:val="a3"/>
        </w:rPr>
        <w:t>О революционных традициях моряков Балтийского флота.</w:t>
      </w:r>
    </w:p>
    <w:p w14:paraId="15D82BFB" w14:textId="77777777" w:rsidR="006F3561" w:rsidRDefault="00000000">
      <w:pPr>
        <w:pStyle w:val="1"/>
        <w:spacing w:line="211" w:lineRule="auto"/>
        <w:jc w:val="both"/>
        <w:sectPr w:rsidR="006F3561">
          <w:footerReference w:type="even" r:id="rId742"/>
          <w:footerReference w:type="default" r:id="rId743"/>
          <w:pgSz w:w="11906" w:h="16838"/>
          <w:pgMar w:top="5663" w:right="3515" w:bottom="4318" w:left="3517" w:header="5235" w:footer="3" w:gutter="0"/>
          <w:pgNumType w:start="687"/>
          <w:cols w:space="720"/>
          <w:noEndnote/>
          <w:docGrid w:linePitch="360"/>
        </w:sectPr>
      </w:pPr>
      <w:r>
        <w:rPr>
          <w:rStyle w:val="a3"/>
        </w:rPr>
        <w:t>1917 год. Агенты Временного правительства призывают моряков Балтики «во имя спасения родины» продолжать войну до победного конца, обвиняя в измене большевиков, агитирующих против империалистической бойни. Кое-кто из матросов готов поверить в это. Матрос с эсминца «Гром» Федор- Лютов, отличившийся в недавнем бою, покидает свой корабль, после того как команда выносит резолюцию недоверия Временному правительству. Командир «Грома» Ордынцев также оказывается обманутым эсерами и мень</w:t>
      </w:r>
      <w:r>
        <w:rPr>
          <w:rStyle w:val="a3"/>
        </w:rPr>
        <w:softHyphen/>
        <w:t>шевиками. Он принимает предложение перейти с эсминца на работу в штаб флота. Но постепенно, находясь в революционном Петрограде, Лютов и Ордынцев начинают понимать, на чьей стороне правда. Вместе с тысячами солдат и матросов Лютов слушает В. И. Ленина, выступающего с балкона дворца Кшесинской. Матрос становится свидетелем кровавых июльских событий. Он спасает от казачьей шашки девушку Люсю, сотрудницу газеты «Правда». Вскоре Лютов окончательно убеждается в правоте большевиков и становится в их ряды. Свой выбор делает и Ордынцев. Честный офицер, он с негодованием отвергает предательский план штаба, готового пожертво</w:t>
      </w:r>
      <w:r>
        <w:rPr>
          <w:rStyle w:val="a3"/>
        </w:rPr>
        <w:softHyphen/>
        <w:t>вать Балтийским флотом и Петроградом ради подавления новой волны ре</w:t>
      </w:r>
      <w:r>
        <w:rPr>
          <w:rStyle w:val="a3"/>
        </w:rPr>
        <w:softHyphen/>
        <w:t>волюционного движения. В грозную минуту опасности, когда немецкий</w:t>
      </w:r>
    </w:p>
    <w:p w14:paraId="211BF595" w14:textId="77777777" w:rsidR="006F3561" w:rsidRDefault="00000000">
      <w:pPr>
        <w:pStyle w:val="1"/>
        <w:spacing w:line="211" w:lineRule="auto"/>
        <w:ind w:firstLine="0"/>
        <w:jc w:val="both"/>
      </w:pPr>
      <w:r>
        <w:rPr>
          <w:rStyle w:val="a3"/>
        </w:rPr>
        <w:lastRenderedPageBreak/>
        <w:t>•флот переходит к наступательным операциям, Ордынцев и Лютов возвра</w:t>
      </w:r>
      <w:r>
        <w:rPr>
          <w:rStyle w:val="a3"/>
        </w:rPr>
        <w:softHyphen/>
        <w:t>щаются на свой эсминец. В бою с превосходящими силами противника команда «Грома» проявляет беззаветный героизм и мужество. Оставшийся на палубе подожженного вражескими снарядами эсминца Федор Лютов пос</w:t>
      </w:r>
      <w:r>
        <w:rPr>
          <w:rStyle w:val="a3"/>
        </w:rPr>
        <w:softHyphen/>
        <w:t>ледней торпедой поражает немецкий крейсер, а потом взрывает собствен</w:t>
      </w:r>
      <w:r>
        <w:rPr>
          <w:rStyle w:val="a3"/>
        </w:rPr>
        <w:softHyphen/>
        <w:t>ный корабль.</w:t>
      </w:r>
    </w:p>
    <w:p w14:paraId="48A90DD9" w14:textId="77777777" w:rsidR="006F3561" w:rsidRDefault="00000000">
      <w:pPr>
        <w:pStyle w:val="1"/>
        <w:spacing w:after="140" w:line="211" w:lineRule="auto"/>
        <w:ind w:firstLine="320"/>
        <w:jc w:val="both"/>
      </w:pPr>
      <w:r>
        <w:rPr>
          <w:rStyle w:val="a3"/>
        </w:rPr>
        <w:t>Библиография: «Труд», 25.11 1958; «Советская Россия», 23. VIII 1957, «Ленинградская правда», 28.VIII 1957, 23.11 1958; «Вечерний Ленин</w:t>
      </w:r>
      <w:r>
        <w:rPr>
          <w:rStyle w:val="a3"/>
        </w:rPr>
        <w:softHyphen/>
        <w:t>град», 21.II 1958; «Советский флот», М , 26.11 1958; «Красная звезда», М , 1 III 1958.</w:t>
      </w:r>
    </w:p>
    <w:p w14:paraId="18852AEE" w14:textId="77777777" w:rsidR="006F3561" w:rsidRDefault="00000000">
      <w:pPr>
        <w:pStyle w:val="1"/>
        <w:numPr>
          <w:ilvl w:val="0"/>
          <w:numId w:val="74"/>
        </w:numPr>
        <w:tabs>
          <w:tab w:val="left" w:pos="438"/>
        </w:tabs>
        <w:spacing w:line="211" w:lineRule="auto"/>
        <w:ind w:firstLine="0"/>
        <w:jc w:val="both"/>
      </w:pPr>
      <w:r>
        <w:rPr>
          <w:rStyle w:val="a3"/>
        </w:rPr>
        <w:t xml:space="preserve">БЕЛАЯ АКАЦИЯ. Фильм-спектакль, 8 ч., 2472 </w:t>
      </w:r>
      <w:r>
        <w:rPr>
          <w:rStyle w:val="a3"/>
          <w:i/>
          <w:iCs/>
        </w:rPr>
        <w:t>м,</w:t>
      </w:r>
      <w:r>
        <w:rPr>
          <w:rStyle w:val="a3"/>
        </w:rPr>
        <w:t xml:space="preserve"> Молдова-фильм, 1957 г., ВЭ </w:t>
      </w:r>
      <w:r>
        <w:rPr>
          <w:rStyle w:val="a3"/>
          <w:lang w:val="es-ES" w:eastAsia="es-ES"/>
        </w:rPr>
        <w:t xml:space="preserve">12.V </w:t>
      </w:r>
      <w:r>
        <w:rPr>
          <w:rStyle w:val="a3"/>
        </w:rPr>
        <w:t>1958 г.</w:t>
      </w:r>
    </w:p>
    <w:p w14:paraId="47CCB1EB" w14:textId="77777777" w:rsidR="006F3561" w:rsidRDefault="00000000">
      <w:pPr>
        <w:pStyle w:val="1"/>
        <w:spacing w:line="211" w:lineRule="auto"/>
        <w:ind w:firstLine="320"/>
        <w:jc w:val="both"/>
      </w:pPr>
      <w:r>
        <w:rPr>
          <w:rStyle w:val="a3"/>
        </w:rPr>
        <w:t>Авт. пьесы В. Масс, М. Червинский, реж.-ност. спектакля И. Гриншпун; луд. спектакля Л. Файленбоген; реж.-пост. фильма Г Натансон; гл. опер. Я. Кулиш, худ.-пост. В. Зачиняев, композ. И. Дунаевский; звукоопер. И. Скиндер, Б. Опачевский.</w:t>
      </w:r>
    </w:p>
    <w:p w14:paraId="12D26CD3" w14:textId="77777777" w:rsidR="006F3561" w:rsidRDefault="00000000">
      <w:pPr>
        <w:pStyle w:val="1"/>
        <w:spacing w:line="211" w:lineRule="auto"/>
        <w:ind w:firstLine="320"/>
        <w:jc w:val="both"/>
      </w:pPr>
      <w:r>
        <w:rPr>
          <w:rStyle w:val="a3"/>
        </w:rPr>
        <w:t>2-й опер. В. Григорян; монтаж. В. Дзык, Н. Бурлак; худ -грим. А. Са- аджан; дирижер И. Кильберг; дир. картины А. Яблочкин.</w:t>
      </w:r>
    </w:p>
    <w:p w14:paraId="2DA59612" w14:textId="77777777" w:rsidR="006F3561" w:rsidRDefault="00000000">
      <w:pPr>
        <w:pStyle w:val="1"/>
        <w:spacing w:line="211" w:lineRule="auto"/>
        <w:ind w:firstLine="320"/>
        <w:jc w:val="both"/>
      </w:pPr>
      <w:r>
        <w:rPr>
          <w:rStyle w:val="a3"/>
        </w:rPr>
        <w:t>В ролях; И. Иванова (Тоня), А. Стародуб (Костя), Е. Демская (Лариса), М. Водяной (Яшка Буксир), Н. Кочкин (Чумаков) В. Франчук (Ольга Ивановна), М. Крепкогорская (Катя), М Дашевский (Кораблев), Ш. Фин- герова (Серафима Степановна), О. Шаповалов (Леша), Б Никитин (Саша), А. Латров (капитан-директор), А. Алойн (Моргунов), Н. Сивченко (кино</w:t>
      </w:r>
      <w:r>
        <w:rPr>
          <w:rStyle w:val="a3"/>
        </w:rPr>
        <w:softHyphen/>
        <w:t>оператор).</w:t>
      </w:r>
    </w:p>
    <w:p w14:paraId="447B0BF4" w14:textId="77777777" w:rsidR="006F3561" w:rsidRDefault="00000000">
      <w:pPr>
        <w:pStyle w:val="1"/>
        <w:spacing w:line="211" w:lineRule="auto"/>
        <w:ind w:firstLine="320"/>
        <w:jc w:val="both"/>
      </w:pPr>
      <w:r>
        <w:rPr>
          <w:rStyle w:val="a3"/>
        </w:rPr>
        <w:t>Экранизация одноименной оперетты И. О. Дунаевского в постановке •Одесского театра музыкальной комедии.</w:t>
      </w:r>
    </w:p>
    <w:p w14:paraId="3F865A32" w14:textId="77777777" w:rsidR="006F3561" w:rsidRDefault="00000000">
      <w:pPr>
        <w:pStyle w:val="1"/>
        <w:spacing w:after="140" w:line="211" w:lineRule="auto"/>
        <w:ind w:firstLine="320"/>
        <w:jc w:val="both"/>
      </w:pPr>
      <w:r>
        <w:rPr>
          <w:rStyle w:val="a3"/>
        </w:rPr>
        <w:t>Девушка Тоня мечтает о далеких морских путешествиях. В своих пес</w:t>
      </w:r>
      <w:r>
        <w:rPr>
          <w:rStyle w:val="a3"/>
        </w:rPr>
        <w:softHyphen/>
        <w:t>нях она поет о родной Одессе, о славных моряках. Тоня влюблена в капитана китобойного судна Константина Куприянова. Но Куприянов увлечен ле1- комысленной девушкой Ларисой, все устремления которой связаны с новыми нарядами и веселым времяпрепровождением. Когда Куприянов уходит в море, Лариса развлекается с Яшкой Буксиром, человеком мелкой души и сомнительной честности. В момент опасности раскрывается характер Тони, »ее самоотверженная, глубокая любовь к Косте. Куприянов впервые узнает о чувствах девушки, убеждаясь одновременно в лицемерии Ларисы.</w:t>
      </w:r>
    </w:p>
    <w:p w14:paraId="203EFFBD" w14:textId="77777777" w:rsidR="006F3561" w:rsidRDefault="00000000">
      <w:pPr>
        <w:pStyle w:val="1"/>
        <w:numPr>
          <w:ilvl w:val="0"/>
          <w:numId w:val="74"/>
        </w:numPr>
        <w:tabs>
          <w:tab w:val="left" w:pos="435"/>
        </w:tabs>
        <w:spacing w:line="211" w:lineRule="auto"/>
        <w:ind w:firstLine="0"/>
        <w:jc w:val="both"/>
      </w:pPr>
      <w:r>
        <w:rPr>
          <w:rStyle w:val="a3"/>
        </w:rPr>
        <w:t xml:space="preserve">БЕССМЕРТНАЯ ПЕСНЯ- Экраниз., 8 ч., 2084 </w:t>
      </w:r>
      <w:r>
        <w:rPr>
          <w:rStyle w:val="a3"/>
          <w:i/>
          <w:iCs/>
        </w:rPr>
        <w:t>м,</w:t>
      </w:r>
      <w:r>
        <w:rPr>
          <w:rStyle w:val="a3"/>
        </w:rPr>
        <w:t xml:space="preserve"> Ленфильм, 1957 г., ВЭ </w:t>
      </w:r>
      <w:r>
        <w:rPr>
          <w:rStyle w:val="a3"/>
          <w:lang w:val="es-ES" w:eastAsia="es-ES"/>
        </w:rPr>
        <w:t xml:space="preserve">6.VIII </w:t>
      </w:r>
      <w:r>
        <w:rPr>
          <w:rStyle w:val="a3"/>
        </w:rPr>
        <w:t>1958 г</w:t>
      </w:r>
    </w:p>
    <w:p w14:paraId="2BE5CBC1" w14:textId="77777777" w:rsidR="006F3561" w:rsidRDefault="00000000">
      <w:pPr>
        <w:pStyle w:val="1"/>
        <w:spacing w:line="211" w:lineRule="auto"/>
        <w:ind w:firstLine="320"/>
        <w:jc w:val="both"/>
      </w:pPr>
      <w:r>
        <w:rPr>
          <w:rStyle w:val="a3"/>
        </w:rPr>
        <w:t>Авт. сцен. А. Леонтьев; реж.-пост. М. Володарский; опер. В. Фастович; худ. И. Иванов; композ. Д. Френкель; звукоопер. Л. Вальтер.</w:t>
      </w:r>
    </w:p>
    <w:p w14:paraId="29C679A4" w14:textId="77777777" w:rsidR="006F3561" w:rsidRDefault="00000000">
      <w:pPr>
        <w:pStyle w:val="1"/>
        <w:spacing w:line="211" w:lineRule="auto"/>
        <w:ind w:firstLine="320"/>
        <w:jc w:val="both"/>
      </w:pPr>
      <w:r>
        <w:rPr>
          <w:rStyle w:val="a3"/>
        </w:rPr>
        <w:t>Реж. Ф. Барбухатти; худ.-костюм. В. Рахматуллина; монтаж. А. Ру- занова; авт. текста песен А. Чуркин; дирижер Н. Рабинович; ред. X. Элкен, А. Донатов; дир. картины П. Свиридов.</w:t>
      </w:r>
    </w:p>
    <w:p w14:paraId="3E3549D7" w14:textId="77777777" w:rsidR="006F3561" w:rsidRDefault="00000000">
      <w:pPr>
        <w:pStyle w:val="1"/>
        <w:spacing w:line="211" w:lineRule="auto"/>
        <w:ind w:firstLine="320"/>
        <w:jc w:val="both"/>
      </w:pPr>
      <w:r>
        <w:rPr>
          <w:rStyle w:val="a3"/>
        </w:rPr>
        <w:t>В ролях: Ф. Шмаков (Юсалов), Г Карелина (казачка), А Трусов (Опанас), Ф. Федоровский (матрос,) В. Воронин (Шаповаленко), В. Бриц •Сашко), Н. Дробышева (Мария), В. Волчек (учитель), Б. Коковкин (регент), (В. Муравьев (секретарь), В. Брызгалов (Лысый), А. Алексеев, Т Волкова, Н. Гаврилов, Н Кузьмин, Л. Малиновская, В. Муковозов, К- Соколов, Н. Шабалов, В. Харитонов.</w:t>
      </w:r>
    </w:p>
    <w:p w14:paraId="1D5E9EF7" w14:textId="77777777" w:rsidR="006F3561" w:rsidRDefault="00000000">
      <w:pPr>
        <w:pStyle w:val="1"/>
        <w:spacing w:line="211" w:lineRule="auto"/>
        <w:ind w:firstLine="320"/>
        <w:jc w:val="both"/>
      </w:pPr>
      <w:r>
        <w:rPr>
          <w:rStyle w:val="a3"/>
        </w:rPr>
        <w:t>Экранизация одноименного рассказа В. Авдеева.</w:t>
      </w:r>
    </w:p>
    <w:p w14:paraId="520525BF" w14:textId="77777777" w:rsidR="006F3561" w:rsidRDefault="00000000">
      <w:pPr>
        <w:pStyle w:val="1"/>
        <w:spacing w:after="140"/>
        <w:ind w:firstLine="320"/>
        <w:jc w:val="both"/>
      </w:pPr>
      <w:r>
        <w:rPr>
          <w:rStyle w:val="a3"/>
        </w:rPr>
        <w:t>1920 год. Красноармейские части выбивают белых из кубанской станицы. Раненый красноармеец Юсалов обращается в ревком с необычной прось</w:t>
      </w:r>
      <w:r>
        <w:rPr>
          <w:rStyle w:val="a3"/>
        </w:rPr>
        <w:softHyphen/>
        <w:t>бой: он хочет организовать в станице музыкальную школу. «...Оружие наше...— и школа, и песня»,— говорит Юсалов матросу, председателю рев- «88</w:t>
      </w:r>
    </w:p>
    <w:p w14:paraId="2A85FD2F" w14:textId="77777777" w:rsidR="006F3561" w:rsidRDefault="00000000">
      <w:pPr>
        <w:pStyle w:val="1"/>
        <w:spacing w:line="211" w:lineRule="auto"/>
        <w:ind w:firstLine="0"/>
        <w:jc w:val="both"/>
      </w:pPr>
      <w:r>
        <w:rPr>
          <w:rStyle w:val="a3"/>
        </w:rPr>
        <w:t>кома. На первом же занятии солдат предлагает своим ученикам разучить (Интернационал». Каждый вечер из окон дома, где помещается школа, доносятся звуки революционных песен, будоража станицу, вызывая ненависть кулаков-богатеев и горячее сочувствие бедняков и батраков. Станичная верхушка пробует подкупить Юсалова, сделать из него безобидного музы</w:t>
      </w:r>
      <w:r>
        <w:rPr>
          <w:rStyle w:val="a3"/>
        </w:rPr>
        <w:softHyphen/>
        <w:t xml:space="preserve">канта на гулянках и </w:t>
      </w:r>
      <w:r>
        <w:rPr>
          <w:rStyle w:val="a3"/>
        </w:rPr>
        <w:lastRenderedPageBreak/>
        <w:t>свадьбах, но в ответ солдат вместе с учениками школы ставит революционный спектакль, зовущий людей к борьбе. Песни солдата разлетаются по станицам, их поет вся голытьба. Тогда богачи решают рас</w:t>
      </w:r>
      <w:r>
        <w:rPr>
          <w:rStyle w:val="a3"/>
        </w:rPr>
        <w:softHyphen/>
        <w:t>правиться с Юсаловым. Заманив его в плавни, они убивают солдата... Про</w:t>
      </w:r>
      <w:r>
        <w:rPr>
          <w:rStyle w:val="a3"/>
        </w:rPr>
        <w:softHyphen/>
        <w:t>ходят годы. В новой станице стоит колхозная музыкальная школа Она носит имя Юсалова.</w:t>
      </w:r>
    </w:p>
    <w:p w14:paraId="714EC405" w14:textId="77777777" w:rsidR="006F3561" w:rsidRDefault="00000000">
      <w:pPr>
        <w:pStyle w:val="1"/>
        <w:spacing w:after="120" w:line="211" w:lineRule="auto"/>
        <w:ind w:firstLine="320"/>
        <w:jc w:val="both"/>
      </w:pPr>
      <w:r>
        <w:rPr>
          <w:rStyle w:val="a3"/>
        </w:rPr>
        <w:t>Библиография: «Вечерний Ленинград», 20. VIII 1958; «Смена», Смоленск, 30.VII 1958.</w:t>
      </w:r>
    </w:p>
    <w:p w14:paraId="75C2ECBF" w14:textId="77777777" w:rsidR="006F3561" w:rsidRDefault="00000000">
      <w:pPr>
        <w:pStyle w:val="1"/>
        <w:numPr>
          <w:ilvl w:val="0"/>
          <w:numId w:val="74"/>
        </w:numPr>
        <w:tabs>
          <w:tab w:val="left" w:pos="440"/>
        </w:tabs>
        <w:spacing w:line="211" w:lineRule="auto"/>
        <w:ind w:firstLine="0"/>
        <w:jc w:val="both"/>
      </w:pPr>
      <w:r>
        <w:rPr>
          <w:rStyle w:val="a3"/>
        </w:rPr>
        <w:t xml:space="preserve">БОРЕЦ И КЛОУН. Драма, цв., 10 ч., 2743 </w:t>
      </w:r>
      <w:r>
        <w:rPr>
          <w:rStyle w:val="a3"/>
          <w:i/>
          <w:iCs/>
        </w:rPr>
        <w:t>м,</w:t>
      </w:r>
      <w:r>
        <w:rPr>
          <w:rStyle w:val="a3"/>
        </w:rPr>
        <w:t xml:space="preserve"> Мосфильм, 1957 г., ВЭ 9.ХИ 1957 г.</w:t>
      </w:r>
    </w:p>
    <w:p w14:paraId="5201622F" w14:textId="77777777" w:rsidR="006F3561" w:rsidRDefault="00000000">
      <w:pPr>
        <w:pStyle w:val="1"/>
        <w:spacing w:line="211" w:lineRule="auto"/>
        <w:ind w:firstLine="320"/>
        <w:jc w:val="both"/>
      </w:pPr>
      <w:r>
        <w:rPr>
          <w:rStyle w:val="a3"/>
        </w:rPr>
        <w:t>Авт. сцен. Н. Погодин; реж.-пост. К- Юдин, Б. Барнет, опер. С. По</w:t>
      </w:r>
      <w:r>
        <w:rPr>
          <w:rStyle w:val="a3"/>
        </w:rPr>
        <w:softHyphen/>
        <w:t>луянов; худ. В. Щербак, Б. Эрдман; композ. Ю. Бирюков; звукоопер. В. Зорин.</w:t>
      </w:r>
    </w:p>
    <w:p w14:paraId="1A207639" w14:textId="77777777" w:rsidR="006F3561" w:rsidRDefault="00000000">
      <w:pPr>
        <w:pStyle w:val="1"/>
        <w:spacing w:line="211" w:lineRule="auto"/>
        <w:ind w:firstLine="320"/>
        <w:jc w:val="both"/>
      </w:pPr>
      <w:r>
        <w:rPr>
          <w:rStyle w:val="a3"/>
        </w:rPr>
        <w:t>Реж. Л. Дурасов; худ.-костюм. М. Жукова; худ.-грим. И. Чечекин; монтаж. Т Зинчук; комб. съемки: опер. И. Фелицын, худ. Н. Звонарев; худ.-плакатист М. Мануйлов; консульт. по борьбе А. Мазур; дрессировщик Е. Плахотников, дирижер А. Ройтман; ред. Т Марьямов; дир. картины В. Маслов.</w:t>
      </w:r>
    </w:p>
    <w:p w14:paraId="6A6437AE" w14:textId="77777777" w:rsidR="006F3561" w:rsidRDefault="00000000">
      <w:pPr>
        <w:pStyle w:val="1"/>
        <w:spacing w:line="211" w:lineRule="auto"/>
        <w:ind w:firstLine="320"/>
        <w:jc w:val="both"/>
      </w:pPr>
      <w:r>
        <w:rPr>
          <w:rStyle w:val="a3"/>
        </w:rPr>
        <w:t>В ролях- С. Чекан (Иван Поддубный), А. Михайлов (Анатолий Дуров), А. Соловьев (Буше), Б. Петкер (Труцци), И. Арепина (Мими), Г. Вицин (Энрико), К- Ишатова (Эстерина), Г. Абрикосов (Фиш); Л. Топчиев (Орландо), Г Шпигель (Соломонский), А. Гумбург (отец Поддубного), П. Нетко (мать Поддубного), И. Казакова (невеста Поддубного), С. Каюков (дядя Ваня), Ю. Медведев (Никитка), А. Хохлов, В. Исаев, Т Логинова, В. Дорофеев, А. Хвыля, Б. Шухмин, И. Крымчак, Г Фролова, П. Щербак, В. Муравьев, В. Суркова, А. Лагранский, М. Алексеев, В. Яновский, Б. Манжели, В. Белоглазов, Я- Селифанов, В. Прокопов, П. Сорокин, Ю. Кузнецов.</w:t>
      </w:r>
    </w:p>
    <w:p w14:paraId="21B8F949" w14:textId="77777777" w:rsidR="006F3561" w:rsidRDefault="00000000">
      <w:pPr>
        <w:pStyle w:val="1"/>
        <w:spacing w:line="211" w:lineRule="auto"/>
        <w:ind w:firstLine="320"/>
        <w:jc w:val="both"/>
      </w:pPr>
      <w:r>
        <w:rPr>
          <w:rStyle w:val="a3"/>
        </w:rPr>
        <w:t>Эпизоды из жизни прославленного борца Ивана Поддубного и попу</w:t>
      </w:r>
      <w:r>
        <w:rPr>
          <w:rStyle w:val="a3"/>
        </w:rPr>
        <w:softHyphen/>
        <w:t>лярного клоуна и дрессировщика Анатолия Дурова.</w:t>
      </w:r>
    </w:p>
    <w:p w14:paraId="50402EA6" w14:textId="77777777" w:rsidR="006F3561" w:rsidRDefault="00000000">
      <w:pPr>
        <w:pStyle w:val="1"/>
        <w:spacing w:after="120" w:line="211" w:lineRule="auto"/>
        <w:ind w:firstLine="320"/>
        <w:jc w:val="both"/>
      </w:pPr>
      <w:r>
        <w:rPr>
          <w:rStyle w:val="a3"/>
        </w:rPr>
        <w:t>В Одесском цирке закончился чемпионат по классической борьбе. Нео</w:t>
      </w:r>
      <w:r>
        <w:rPr>
          <w:rStyle w:val="a3"/>
        </w:rPr>
        <w:softHyphen/>
        <w:t>жиданно из толпы зрителей вышел широкоплечий высокий человек и пред</w:t>
      </w:r>
      <w:r>
        <w:rPr>
          <w:rStyle w:val="a3"/>
        </w:rPr>
        <w:softHyphen/>
        <w:t>ложил победителю чемпионата Черной Маске помериться с ним силами. По требованию публики бой был разрешен. Буквально через несколько секунд Черная Маска потерпела поражение. Так начал свой путь на цир</w:t>
      </w:r>
      <w:r>
        <w:rPr>
          <w:rStyle w:val="a3"/>
        </w:rPr>
        <w:softHyphen/>
        <w:t>ковой арене грузчик из Феодосии Иван Поддубный. Одновременно с ним в цирк поступил и клоун-сатирик Анатолий Дуров. Вскоре к ним пришел успех, пришла слава... Однако трудна была жизнь цирковых артистов в старой России. Не выдержав нечеловеческой нагрузки, сорвалась с тра</w:t>
      </w:r>
      <w:r>
        <w:rPr>
          <w:rStyle w:val="a3"/>
        </w:rPr>
        <w:softHyphen/>
        <w:t>пеции и погибла гимнастка Мими, девушка, которую любил Поддубный Большое горе пришло и к Дурову: умер его сын. По требованию хозяина клоун в этот же дань был вызван па арену, чтобы смешить публику. Под</w:t>
      </w:r>
      <w:r>
        <w:rPr>
          <w:rStyle w:val="a3"/>
        </w:rPr>
        <w:softHyphen/>
        <w:t>дубный выехал в Петербург на чемпионат мира по классической борьбе, где должен был встретиться с самым опасным противником — французом Буше. Перед схваткой Буше натер свое тело оливковым маслом. Возму</w:t>
      </w:r>
      <w:r>
        <w:rPr>
          <w:rStyle w:val="a3"/>
        </w:rPr>
        <w:softHyphen/>
        <w:t>щенный жульничеством соперника, Поддубный отказался продолжать бой. Победа была присуждена Буше. После этого случая Иван Поддубный решает бросить цирк. Он едет в родное украинское село, работает в поле, ведет несложное хозяйство своей семьи. Как-то в соседнем городке Поддубный посетил цирк Шапито. Друзья-циркачи узнали его и вместе со зрителями</w:t>
      </w:r>
    </w:p>
    <w:p w14:paraId="494A7AEF" w14:textId="77777777" w:rsidR="006F3561" w:rsidRDefault="00000000">
      <w:pPr>
        <w:pStyle w:val="22"/>
        <w:spacing w:after="60"/>
        <w:jc w:val="both"/>
        <w:rPr>
          <w:sz w:val="11"/>
          <w:szCs w:val="11"/>
        </w:rPr>
        <w:sectPr w:rsidR="006F3561">
          <w:footerReference w:type="even" r:id="rId744"/>
          <w:footerReference w:type="default" r:id="rId745"/>
          <w:pgSz w:w="11906" w:h="16838"/>
          <w:pgMar w:top="4387" w:right="3491" w:bottom="4172" w:left="3485" w:header="3959" w:footer="3744" w:gutter="0"/>
          <w:pgNumType w:start="689"/>
          <w:cols w:space="720"/>
          <w:noEndnote/>
          <w:docGrid w:linePitch="360"/>
        </w:sectPr>
      </w:pPr>
      <w:r>
        <w:rPr>
          <w:noProof/>
        </w:rPr>
        <mc:AlternateContent>
          <mc:Choice Requires="wps">
            <w:drawing>
              <wp:anchor distT="0" distB="0" distL="114300" distR="114300" simplePos="0" relativeHeight="125829456" behindDoc="0" locked="0" layoutInCell="1" allowOverlap="1" wp14:anchorId="1CF984E9" wp14:editId="2B6CAD2C">
                <wp:simplePos x="0" y="0"/>
                <wp:positionH relativeFrom="page">
                  <wp:posOffset>5203190</wp:posOffset>
                </wp:positionH>
                <wp:positionV relativeFrom="paragraph">
                  <wp:posOffset>12700</wp:posOffset>
                </wp:positionV>
                <wp:extent cx="146050" cy="100330"/>
                <wp:effectExtent l="0" t="0" r="0" b="0"/>
                <wp:wrapSquare wrapText="bothSides"/>
                <wp:docPr id="1020" name="Shape 1020"/>
                <wp:cNvGraphicFramePr/>
                <a:graphic xmlns:a="http://schemas.openxmlformats.org/drawingml/2006/main">
                  <a:graphicData uri="http://schemas.microsoft.com/office/word/2010/wordprocessingShape">
                    <wps:wsp>
                      <wps:cNvSpPr txBox="1"/>
                      <wps:spPr>
                        <a:xfrm>
                          <a:off x="0" y="0"/>
                          <a:ext cx="146050" cy="100330"/>
                        </a:xfrm>
                        <a:prstGeom prst="rect">
                          <a:avLst/>
                        </a:prstGeom>
                        <a:noFill/>
                      </wps:spPr>
                      <wps:txbx>
                        <w:txbxContent>
                          <w:p w14:paraId="6F4CD05F" w14:textId="77777777" w:rsidR="006F3561" w:rsidRDefault="00000000">
                            <w:pPr>
                              <w:pStyle w:val="22"/>
                              <w:spacing w:after="0"/>
                              <w:jc w:val="left"/>
                              <w:rPr>
                                <w:sz w:val="11"/>
                                <w:szCs w:val="11"/>
                              </w:rPr>
                            </w:pPr>
                            <w:r>
                              <w:rPr>
                                <w:rStyle w:val="21"/>
                                <w:sz w:val="11"/>
                                <w:szCs w:val="11"/>
                              </w:rPr>
                              <w:t>689</w:t>
                            </w:r>
                          </w:p>
                        </w:txbxContent>
                      </wps:txbx>
                      <wps:bodyPr wrap="none" lIns="0" tIns="0" rIns="0" bIns="0"/>
                    </wps:wsp>
                  </a:graphicData>
                </a:graphic>
              </wp:anchor>
            </w:drawing>
          </mc:Choice>
          <mc:Fallback>
            <w:pict>
              <v:shape id="_x0000_s2046" type="#_x0000_t202" style="position:absolute;margin-left:409.69999999999999pt;margin-top:1.pt;width:11.5pt;height:7.9000000000000004pt;z-index:-125829297;mso-wrap-distance-left:9.pt;mso-wrap-distance-right:9.pt;mso-position-horizontal-relative:page" filled="f" stroked="f">
                <v:textbox inset="0,0,0,0">
                  <w:txbxContent>
                    <w:p>
                      <w:pPr>
                        <w:pStyle w:val="Style15"/>
                        <w:keepNext w:val="0"/>
                        <w:keepLines w:val="0"/>
                        <w:widowControl w:val="0"/>
                        <w:shd w:val="clear" w:color="auto" w:fill="auto"/>
                        <w:bidi w:val="0"/>
                        <w:spacing w:before="0" w:after="0" w:line="240" w:lineRule="auto"/>
                        <w:ind w:left="0" w:right="0" w:firstLine="0"/>
                        <w:jc w:val="left"/>
                        <w:rPr>
                          <w:sz w:val="11"/>
                          <w:szCs w:val="11"/>
                        </w:rPr>
                      </w:pPr>
                      <w:r>
                        <w:rPr>
                          <w:rStyle w:val="CharStyle16"/>
                          <w:sz w:val="11"/>
                          <w:szCs w:val="11"/>
                        </w:rPr>
                        <w:t>689</w:t>
                      </w:r>
                    </w:p>
                  </w:txbxContent>
                </v:textbox>
                <w10:wrap type="square" anchorx="page"/>
              </v:shape>
            </w:pict>
          </mc:Fallback>
        </mc:AlternateContent>
      </w:r>
      <w:r>
        <w:rPr>
          <w:rStyle w:val="21"/>
          <w:sz w:val="11"/>
          <w:szCs w:val="11"/>
        </w:rPr>
        <w:t>44 Заказ № 778 Том II</w:t>
      </w:r>
    </w:p>
    <w:p w14:paraId="495AFA7D" w14:textId="77777777" w:rsidR="006F3561" w:rsidRDefault="00000000">
      <w:pPr>
        <w:pStyle w:val="1"/>
        <w:spacing w:before="280" w:line="214" w:lineRule="auto"/>
        <w:ind w:firstLine="0"/>
        <w:jc w:val="both"/>
      </w:pPr>
      <w:r>
        <w:rPr>
          <w:rStyle w:val="a3"/>
        </w:rPr>
        <w:lastRenderedPageBreak/>
        <w:t>шумно приветствовали знаменитого борца. Поддубный понял, что не в силах расстаться с цирком. И вот он в Париже. Снова всемирный чемпионат, и снова схватка с Буше. Поддубный выигрывает ее и становится чемпионом мира. Вместе со своим другом Анатолием Дуровым, совершавшим турне по странам Европы, он возвращается на родину.</w:t>
      </w:r>
    </w:p>
    <w:p w14:paraId="42487B2E" w14:textId="77777777" w:rsidR="006F3561" w:rsidRDefault="00000000">
      <w:pPr>
        <w:pStyle w:val="1"/>
        <w:spacing w:after="120" w:line="214" w:lineRule="auto"/>
        <w:jc w:val="both"/>
      </w:pPr>
      <w:r>
        <w:rPr>
          <w:rStyle w:val="a3"/>
        </w:rPr>
        <w:t>Библиография: «Комсомольская правда», 3.1 1958; «Москов</w:t>
      </w:r>
      <w:r>
        <w:rPr>
          <w:rStyle w:val="a3"/>
        </w:rPr>
        <w:softHyphen/>
        <w:t>ская правда», 18.XII 1957; «Московский комсомолец», 24.ХII 1957, «Совет</w:t>
      </w:r>
      <w:r>
        <w:rPr>
          <w:rStyle w:val="a3"/>
        </w:rPr>
        <w:softHyphen/>
        <w:t>ский спорт», М., 15.XII 1957; «Ленинградская правда», 21.XII 1957</w:t>
      </w:r>
    </w:p>
    <w:p w14:paraId="71AA7185" w14:textId="77777777" w:rsidR="006F3561" w:rsidRDefault="00000000">
      <w:pPr>
        <w:pStyle w:val="1"/>
        <w:spacing w:line="211" w:lineRule="auto"/>
        <w:ind w:firstLine="0"/>
        <w:jc w:val="both"/>
      </w:pPr>
      <w:r>
        <w:rPr>
          <w:rStyle w:val="a3"/>
        </w:rPr>
        <w:t xml:space="preserve">2377. БОТАГОЗ. Киноповесть, цв., 10 ч., 2748 </w:t>
      </w:r>
      <w:r>
        <w:rPr>
          <w:rStyle w:val="a3"/>
          <w:i/>
          <w:iCs/>
        </w:rPr>
        <w:t>м,</w:t>
      </w:r>
      <w:r>
        <w:rPr>
          <w:rStyle w:val="a3"/>
        </w:rPr>
        <w:t xml:space="preserve"> Алма-Атинская кино</w:t>
      </w:r>
      <w:r>
        <w:rPr>
          <w:rStyle w:val="a3"/>
        </w:rPr>
        <w:softHyphen/>
        <w:t>студия, 1957 г., ВЭ 8.ХII 1958 г.</w:t>
      </w:r>
    </w:p>
    <w:p w14:paraId="32D1E50B" w14:textId="77777777" w:rsidR="006F3561" w:rsidRDefault="00000000">
      <w:pPr>
        <w:pStyle w:val="1"/>
        <w:spacing w:line="211" w:lineRule="auto"/>
        <w:jc w:val="both"/>
      </w:pPr>
      <w:r>
        <w:rPr>
          <w:rStyle w:val="a3"/>
        </w:rPr>
        <w:t>Авт. сцен. А. Филиппов, М. Хасенов (при участии Е. Арона); реж.- пост. Е. Арон; опер. И. Гитлевич, Б. Сигов; худ. П. Зальцман, композ. А. Бычков, Г Гризбил; звукоопер. Б. Левкович.</w:t>
      </w:r>
    </w:p>
    <w:p w14:paraId="394C95DD" w14:textId="77777777" w:rsidR="006F3561" w:rsidRDefault="00000000">
      <w:pPr>
        <w:pStyle w:val="1"/>
        <w:spacing w:line="211" w:lineRule="auto"/>
        <w:jc w:val="both"/>
      </w:pPr>
      <w:r>
        <w:rPr>
          <w:rStyle w:val="a3"/>
        </w:rPr>
        <w:t>Опер. комб. съемок А. Коваль; дирижер Г Дугашев, дир. картины А. Шевелев.</w:t>
      </w:r>
    </w:p>
    <w:p w14:paraId="4A1E01F9" w14:textId="77777777" w:rsidR="006F3561" w:rsidRDefault="00000000">
      <w:pPr>
        <w:pStyle w:val="1"/>
        <w:spacing w:line="211" w:lineRule="auto"/>
        <w:jc w:val="both"/>
      </w:pPr>
      <w:r>
        <w:rPr>
          <w:rStyle w:val="a3"/>
        </w:rPr>
        <w:t>В ролях: Г Исмаилова (Ботагоз), И. Ногайбасв (Амантай), В. Макарон (Кузнецов), Э. Даулбаев (Аскар), Н. Гребешкова (Лиза), К. Шанин (Буркут- бай), Р. Афанасьев (Кулаков), К Байсеитов (Итбай), П. Кайров (Кошкин), М. Суртубаев (Мадияр), А. Ашимова, Ж- Бектасова, М. Гольдблат, М. Жол- таев, X. Каримов, 3. Курманбаева, Л. Моисеев, А. Мусабекова, Ж-Огуз- баев, Г Самойлин, А. Толубаев, А. Хасенов.</w:t>
      </w:r>
    </w:p>
    <w:p w14:paraId="7C3E7A41" w14:textId="77777777" w:rsidR="006F3561" w:rsidRDefault="00000000">
      <w:pPr>
        <w:pStyle w:val="1"/>
        <w:spacing w:line="211" w:lineRule="auto"/>
        <w:ind w:left="280" w:firstLine="20"/>
        <w:jc w:val="both"/>
      </w:pPr>
      <w:r>
        <w:rPr>
          <w:rStyle w:val="a3"/>
        </w:rPr>
        <w:t>По мотивам одноименного романа казахского писателя С. Муканова. Действие фильма охватывает 1913—1917 гг.</w:t>
      </w:r>
    </w:p>
    <w:p w14:paraId="03E516CA" w14:textId="77777777" w:rsidR="006F3561" w:rsidRDefault="00000000">
      <w:pPr>
        <w:pStyle w:val="1"/>
        <w:spacing w:line="211" w:lineRule="auto"/>
        <w:jc w:val="both"/>
      </w:pPr>
      <w:r>
        <w:rPr>
          <w:rStyle w:val="a3"/>
        </w:rPr>
        <w:t>С юных лет на долю казахской девушки Ботагоз выпали трудные испы</w:t>
      </w:r>
      <w:r>
        <w:rPr>
          <w:rStyle w:val="a3"/>
        </w:rPr>
        <w:softHyphen/>
        <w:t>тания. Она отвергла домогательства волостного управителя старика Итбая и навлекла гонения на весь свой род. Проклятая сородичами, девушка ушла из селения, стала работать в каменоломне. Тяжелый труд под палящими лучами солнца не сломил волю Ботагоз. Девушка продолжала мечтать о счастье и справедливости, она надеялась на встречу со своим любимым, учителем Аскаром, который был арестован за революционную пропаганду. Шли годы. В Казахстане ширилась волна революционного движения. Бота</w:t>
      </w:r>
      <w:r>
        <w:rPr>
          <w:rStyle w:val="a3"/>
        </w:rPr>
        <w:softHyphen/>
        <w:t>гоз вступила в ряды тех, кто своими руками решил завоевать право на счастье. Ранее потерявший веру в людей и справедливость дядя Ботагоз, Амантай, под влиянием своего русского друга политического ссыльного Григория Кузнецова также избрал путь борьбы с баями — угнетателями народа. При поддержке великого русского народа в Казахстане установлена Совет</w:t>
      </w:r>
      <w:r>
        <w:rPr>
          <w:rStyle w:val="a3"/>
        </w:rPr>
        <w:softHyphen/>
        <w:t>ская власть. Вновь встретились герои фильма — теперь уже красный ко</w:t>
      </w:r>
      <w:r>
        <w:rPr>
          <w:rStyle w:val="a3"/>
        </w:rPr>
        <w:softHyphen/>
        <w:t>мандир Амантай, комиссар Аскар и его подруга мужественная и смелая Ботагоз. И все они продолжают борьбу с остатками контрреволюции.</w:t>
      </w:r>
    </w:p>
    <w:p w14:paraId="06A7EA93" w14:textId="77777777" w:rsidR="006F3561" w:rsidRDefault="00000000">
      <w:pPr>
        <w:pStyle w:val="1"/>
        <w:spacing w:after="120" w:line="211" w:lineRule="auto"/>
        <w:jc w:val="both"/>
      </w:pPr>
      <w:r>
        <w:rPr>
          <w:rStyle w:val="a3"/>
        </w:rPr>
        <w:t>Библиография: «Советская культура», 13.XII 1958; «Красная звезда», М., 10.XII 1958; «Казахстанская правда», 29.XII 1957.</w:t>
      </w:r>
    </w:p>
    <w:p w14:paraId="72DEBCCD" w14:textId="77777777" w:rsidR="006F3561" w:rsidRDefault="00000000">
      <w:pPr>
        <w:pStyle w:val="1"/>
        <w:spacing w:line="211" w:lineRule="auto"/>
        <w:ind w:firstLine="0"/>
        <w:jc w:val="both"/>
      </w:pPr>
      <w:r>
        <w:rPr>
          <w:rStyle w:val="a3"/>
        </w:rPr>
        <w:t xml:space="preserve">2378. БРАТЬЯ- Драма, цв., 10 ч., 2730 </w:t>
      </w:r>
      <w:r>
        <w:rPr>
          <w:rStyle w:val="a3"/>
          <w:i/>
          <w:iCs/>
        </w:rPr>
        <w:t>м,</w:t>
      </w:r>
      <w:r>
        <w:rPr>
          <w:rStyle w:val="a3"/>
        </w:rPr>
        <w:t xml:space="preserve"> киностудия им. М. Горького и Корейская государственная киностудия художественных фильмов, 1957 г., ВЭ 12.1Х 1958 г.</w:t>
      </w:r>
    </w:p>
    <w:p w14:paraId="65FDF58A" w14:textId="77777777" w:rsidR="006F3561" w:rsidRDefault="00000000">
      <w:pPr>
        <w:pStyle w:val="1"/>
        <w:spacing w:line="211" w:lineRule="auto"/>
        <w:jc w:val="both"/>
      </w:pPr>
      <w:r>
        <w:rPr>
          <w:rStyle w:val="a3"/>
        </w:rPr>
        <w:t>Авт. сцен. А. Первенцев, Ким Сын Гу, Се Ман Ир; реж.-пост. И. Лу- кинский, гл. опер. В Гинзбург, худ П. Пашкевич, Юн Сан Ер, композ. К- Хачатурян, Ким Рип Ук; звукоопер В. Хлобынин, Сер Хен Сик.</w:t>
      </w:r>
    </w:p>
    <w:p w14:paraId="5AC18CB8" w14:textId="77777777" w:rsidR="006F3561" w:rsidRDefault="00000000">
      <w:pPr>
        <w:pStyle w:val="1"/>
        <w:spacing w:after="120" w:line="211" w:lineRule="auto"/>
        <w:jc w:val="both"/>
      </w:pPr>
      <w:r>
        <w:rPr>
          <w:rStyle w:val="a3"/>
        </w:rPr>
        <w:t>Реж. В. Лосев, Чен Сан Ин; ассист. реж. А. Колосов, Пак Бен Гвар Им Чун Хо; опер. Ко Хен Гю, Л. Рагозин, худ.-грим. А. Толкунова, Ким Ху П, комб. съемки: опер. Л. Акимов, худ А. Клопотовский, пиротехник В. Лихачев; монтаж. Л. Жучкова; авт. текста песен А. Фатьянов; дирижер Г Гамбург; ред. С Клебанов, Ким Мэн Нам; дир картины Я- Звонков, Кан Син Вон.</w:t>
      </w:r>
    </w:p>
    <w:p w14:paraId="4E4043A9" w14:textId="77777777" w:rsidR="006F3561" w:rsidRDefault="00000000">
      <w:pPr>
        <w:pStyle w:val="1"/>
        <w:spacing w:line="211" w:lineRule="auto"/>
        <w:jc w:val="both"/>
      </w:pPr>
      <w:r>
        <w:rPr>
          <w:rStyle w:val="a3"/>
        </w:rPr>
        <w:t>Реж. дубляжа Ю Васильчиков.</w:t>
      </w:r>
    </w:p>
    <w:p w14:paraId="12709BEA" w14:textId="77777777" w:rsidR="006F3561" w:rsidRDefault="00000000">
      <w:pPr>
        <w:pStyle w:val="1"/>
        <w:spacing w:line="211" w:lineRule="auto"/>
        <w:jc w:val="both"/>
      </w:pPr>
      <w:r>
        <w:rPr>
          <w:rStyle w:val="a3"/>
        </w:rPr>
        <w:t>В ролях: Цои Сын Хи (мать), Пак Хак (Ман Сен), Син Се Мин (Ман Чер), Ким Хен Сук (Сун Хи), Ан Сон Хи (Ок Лим; 2-я роль — рыжая танцов</w:t>
      </w:r>
      <w:r>
        <w:rPr>
          <w:rStyle w:val="a3"/>
        </w:rPr>
        <w:softHyphen/>
        <w:t xml:space="preserve">щица), Ан Мун Ха (Пон Гиль), Тен Ун Бон (Цой), Хван Чер (парторг), И. Дмитриев (Котов), Кан </w:t>
      </w:r>
      <w:r>
        <w:rPr>
          <w:rStyle w:val="a3"/>
        </w:rPr>
        <w:lastRenderedPageBreak/>
        <w:t>Хон Сик (Ли), П. Аржанов (иностранец), М. Пугов- кин (Ваня Комаров), Пак Чан Хван (старик Хван), Ча Ге Рён (главный инженер Ю), Тен Ду Ен, Те Хё Ген, В. Штряков, А. Хлебников, Н. Дов</w:t>
      </w:r>
      <w:r>
        <w:rPr>
          <w:rStyle w:val="a3"/>
        </w:rPr>
        <w:softHyphen/>
        <w:t>женко.</w:t>
      </w:r>
    </w:p>
    <w:p w14:paraId="051A1A9B" w14:textId="77777777" w:rsidR="006F3561" w:rsidRDefault="00000000">
      <w:pPr>
        <w:pStyle w:val="1"/>
        <w:spacing w:line="211" w:lineRule="auto"/>
        <w:jc w:val="both"/>
      </w:pPr>
      <w:r>
        <w:rPr>
          <w:rStyle w:val="a3"/>
        </w:rPr>
        <w:t>Роли дублировали на русском языке артисты московских театров.</w:t>
      </w:r>
    </w:p>
    <w:p w14:paraId="557B616F" w14:textId="77777777" w:rsidR="006F3561" w:rsidRDefault="00000000">
      <w:pPr>
        <w:pStyle w:val="1"/>
        <w:spacing w:line="211" w:lineRule="auto"/>
        <w:jc w:val="both"/>
      </w:pPr>
      <w:r>
        <w:rPr>
          <w:rStyle w:val="a3"/>
        </w:rPr>
        <w:t>О трудовых буднях строителей Корейской Народно-Демократической Республики, о судьбе двух братьев, вначале разделенных границей, а затем вновь нашедших друг друга.</w:t>
      </w:r>
    </w:p>
    <w:p w14:paraId="7955B0D8" w14:textId="77777777" w:rsidR="006F3561" w:rsidRDefault="00000000">
      <w:pPr>
        <w:pStyle w:val="1"/>
        <w:spacing w:line="211" w:lineRule="auto"/>
        <w:jc w:val="both"/>
      </w:pPr>
      <w:r>
        <w:rPr>
          <w:rStyle w:val="a3"/>
        </w:rPr>
        <w:t>Корея рассечена 38-й параллелью. На севере люди самоотверженно трудятся, восстанавливая разрушенные американскими бомбами заводы и жилища; на юге корейцы испытывают тяжесть оккупации, безработицу, нищету. Еще до войны юноша Ман Чер, оставив в родном селении мать и брата, уехал учиться вСеул. Все эти годы он жил в доме своего учителя Ли. Пользуясь неограниченным доверием ученика, Ли посылает его в Север</w:t>
      </w:r>
      <w:r>
        <w:rPr>
          <w:rStyle w:val="a3"/>
        </w:rPr>
        <w:softHyphen/>
        <w:t>ную Корею: юноша должен проводить работу среди сородичей, убеждая их в преимуществе «свободного мира». Ман Чера на родине с радостью встре</w:t>
      </w:r>
      <w:r>
        <w:rPr>
          <w:rStyle w:val="a3"/>
        </w:rPr>
        <w:softHyphen/>
        <w:t>чают мать и брат Ман Сен. Убежденный в своей правоте, Ман Чер скепти</w:t>
      </w:r>
      <w:r>
        <w:rPr>
          <w:rStyle w:val="a3"/>
        </w:rPr>
        <w:softHyphen/>
        <w:t>чески относится к работе брата, который руководит восстановлением круп</w:t>
      </w:r>
      <w:r>
        <w:rPr>
          <w:rStyle w:val="a3"/>
        </w:rPr>
        <w:softHyphen/>
        <w:t>нейшей в стране гидроэлектростанции. Но постепенно его захватывает энтузиазм строителей. Выполняя поручение Ман Сена, он спускается в батис</w:t>
      </w:r>
      <w:r>
        <w:rPr>
          <w:rStyle w:val="a3"/>
        </w:rPr>
        <w:softHyphen/>
        <w:t>фере на дно реки, чтобы узнать количество и расположение бомб, сброшен</w:t>
      </w:r>
      <w:r>
        <w:rPr>
          <w:rStyle w:val="a3"/>
        </w:rPr>
        <w:softHyphen/>
        <w:t>ных американцами на станцию, но не взорвавшихся. Окончательно освобо</w:t>
      </w:r>
      <w:r>
        <w:rPr>
          <w:rStyle w:val="a3"/>
        </w:rPr>
        <w:softHyphen/>
        <w:t>диться от влияния своего «учителя» Ман Черу помогает встреча с любимой девушкой балериной Ок Лим, учившейся в Москве. Между зем юс- подин Ли, понимая, что Ман Чер ускользает из его рук, пробирается через 38-ю параллель. Он подкупает приемного отца Ок Лим, Цоя, и решает с его помощью вновь заставить Ман Чера заняться провокационной деятельностью. Его бывший ученик отвергает предложение Цоя выступить против своего брата. Боясь разоблачения, Цой и Ли пытаются убить Ман Чера. Но рабочий Пон Гиль принимает на себя удар врагов. Приехавшие в Корею советские люди, инженер Котов и водолаз Ваня Комаров, помогают строите</w:t>
      </w:r>
      <w:r>
        <w:rPr>
          <w:rStyle w:val="a3"/>
        </w:rPr>
        <w:softHyphen/>
        <w:t>лям поднять со дна реки американские бомбы. Гидроэлектростанция пущена в срок.</w:t>
      </w:r>
    </w:p>
    <w:p w14:paraId="676E4048" w14:textId="77777777" w:rsidR="006F3561" w:rsidRDefault="00000000">
      <w:pPr>
        <w:pStyle w:val="1"/>
        <w:spacing w:line="211" w:lineRule="auto"/>
        <w:jc w:val="both"/>
      </w:pPr>
      <w:r>
        <w:rPr>
          <w:rStyle w:val="a3"/>
        </w:rPr>
        <w:t>Первая совместная работа советских и корейских кинематографистов.</w:t>
      </w:r>
    </w:p>
    <w:p w14:paraId="0BA50711" w14:textId="77777777" w:rsidR="006F3561" w:rsidRDefault="00000000">
      <w:pPr>
        <w:pStyle w:val="1"/>
        <w:spacing w:after="120" w:line="211" w:lineRule="auto"/>
        <w:jc w:val="both"/>
      </w:pPr>
      <w:r>
        <w:rPr>
          <w:rStyle w:val="a3"/>
        </w:rPr>
        <w:t>Библиография: «Ульяновская правда», 15.IV 1958; «Красный Север», Вологда, И.IV 1958, «Советская Чувашия», Чебоксары, 9.IV 1958.</w:t>
      </w:r>
    </w:p>
    <w:p w14:paraId="550CC2C8" w14:textId="77777777" w:rsidR="006F3561" w:rsidRDefault="00000000">
      <w:pPr>
        <w:pStyle w:val="1"/>
        <w:spacing w:line="214" w:lineRule="auto"/>
        <w:ind w:firstLine="0"/>
        <w:jc w:val="both"/>
      </w:pPr>
      <w:r>
        <w:rPr>
          <w:rStyle w:val="a3"/>
        </w:rPr>
        <w:t>2379. ВО ВЛАСТИ ЗОЛОТА. Экраниз., 10 ч., 2703 .и, Свердловская кино</w:t>
      </w:r>
      <w:r>
        <w:rPr>
          <w:rStyle w:val="a3"/>
        </w:rPr>
        <w:softHyphen/>
        <w:t>студия, 1957 г., ВЭ 28 XII 1957 г.</w:t>
      </w:r>
    </w:p>
    <w:p w14:paraId="659967EB" w14:textId="77777777" w:rsidR="006F3561" w:rsidRDefault="00000000">
      <w:pPr>
        <w:pStyle w:val="1"/>
        <w:spacing w:line="214" w:lineRule="auto"/>
        <w:jc w:val="both"/>
      </w:pPr>
      <w:r>
        <w:rPr>
          <w:rStyle w:val="a3"/>
        </w:rPr>
        <w:t>Авт. сцеп. Ю Xазанович, И. Правое; реж.-пост. И. Правов; опер. И. Лук- шин; худ. Б. Кавецкий; композ. Е. Родыгин; звукоопер. Е. Никульский.</w:t>
      </w:r>
    </w:p>
    <w:p w14:paraId="4934867A" w14:textId="77777777" w:rsidR="006F3561" w:rsidRDefault="00000000">
      <w:pPr>
        <w:pStyle w:val="1"/>
        <w:spacing w:line="214" w:lineRule="auto"/>
        <w:jc w:val="both"/>
      </w:pPr>
      <w:r>
        <w:rPr>
          <w:rStyle w:val="a3"/>
        </w:rPr>
        <w:t>Реж. Л. Оболенский; худ -костюм. Т Меньшикова; ред. М. Голубев; авт. текста песен М. Пилипенко; дирижер В. Дударова; дир. картины Д. За</w:t>
      </w:r>
      <w:r>
        <w:rPr>
          <w:rStyle w:val="a3"/>
        </w:rPr>
        <w:softHyphen/>
        <w:t>порожец.</w:t>
      </w:r>
    </w:p>
    <w:p w14:paraId="7F17C391" w14:textId="77777777" w:rsidR="006F3561" w:rsidRDefault="00000000">
      <w:pPr>
        <w:pStyle w:val="1"/>
        <w:spacing w:line="214" w:lineRule="auto"/>
        <w:jc w:val="both"/>
      </w:pPr>
      <w:r>
        <w:rPr>
          <w:rStyle w:val="a3"/>
        </w:rPr>
        <w:t>В ролях: И. Переверзев (Молоков), И. Кмит (Анисья), В. Чекмарев (Засыпкин), Л. Касьянова (Лена), С. Баландин (Василий), И. Белозеров (Белоносов), Е. Степанов (Ширинкип), П. Кропачева (Марфа), П. Федо</w:t>
      </w:r>
      <w:r>
        <w:rPr>
          <w:rStyle w:val="a3"/>
        </w:rPr>
        <w:softHyphen/>
        <w:t>сеев (Маркуша), Л. Старокольцева (жена Маркуши), В. Лавров, Г Об- ласов, И. Семенов, К- Щепкин.</w:t>
      </w:r>
    </w:p>
    <w:p w14:paraId="4DB69C4B" w14:textId="77777777" w:rsidR="006F3561" w:rsidRDefault="00000000">
      <w:pPr>
        <w:pStyle w:val="1"/>
        <w:spacing w:line="214" w:lineRule="auto"/>
        <w:jc w:val="both"/>
      </w:pPr>
      <w:r>
        <w:rPr>
          <w:rStyle w:val="a3"/>
        </w:rPr>
        <w:t>Экранизация произведений Д. Н. Мамина-Сибиряка «Золотопромыш</w:t>
      </w:r>
      <w:r>
        <w:rPr>
          <w:rStyle w:val="a3"/>
        </w:rPr>
        <w:softHyphen/>
        <w:t>ленники», «Дикое счастье» и «Золотуха».</w:t>
      </w:r>
    </w:p>
    <w:p w14:paraId="7196C495" w14:textId="77777777" w:rsidR="006F3561" w:rsidRDefault="00000000">
      <w:pPr>
        <w:pStyle w:val="1"/>
        <w:spacing w:line="211" w:lineRule="auto"/>
        <w:ind w:firstLine="320"/>
        <w:jc w:val="both"/>
      </w:pPr>
      <w:r>
        <w:rPr>
          <w:rStyle w:val="a3"/>
        </w:rPr>
        <w:t>После случайной ссоры со становым приставом богатый золотопро</w:t>
      </w:r>
      <w:r>
        <w:rPr>
          <w:rStyle w:val="a3"/>
        </w:rPr>
        <w:softHyphen/>
        <w:t xml:space="preserve">мышленник Тихон Молоков вынужден скрыться. Воспользовавшись отсутствием Тихона, его конкурент Засыпкин прибирает к рукам прииски Молокова. Над семьей Тихона нависает угроза нищеты. Его дочь Анисья, еще недавно богатая невеста, становится бесприданницей. Она с горечью убеждается в жестокой власти золота над людьми. Приказчик Василий, которого любила Анисья, бросает девушку и пытается завоевать любовь дочери своего хозяина Засыпкина. Оскорбленная Анисья решает мстить. Она женит на себе старика Засыпкина и становится хозяйкой Василия. Между тем Молоков не отказывается от мысли вернуть свое богатство. С помощью адвоката Белоносова он затевает судебный </w:t>
      </w:r>
      <w:r>
        <w:rPr>
          <w:rStyle w:val="a3"/>
        </w:rPr>
        <w:lastRenderedPageBreak/>
        <w:t>процесс против Засыпкина. Одновременно Тихон пытается выведать у золотоискателя Маркуши тайну открытой им «жилы» В доме Засыпкина становится неспокойно. Анисья становится любовницей Василия. Она мечтает женить его на своей падчерице и ввести в дом. Убедившись в измене жены, Засып</w:t>
      </w:r>
      <w:r>
        <w:rPr>
          <w:rStyle w:val="a3"/>
        </w:rPr>
        <w:softHyphen/>
        <w:t>кин убивает ее, а сам гибнет от руки Тихона Молокова, ставшего невольным свидетелем убийства своей дочери.</w:t>
      </w:r>
    </w:p>
    <w:p w14:paraId="40007214" w14:textId="77777777" w:rsidR="006F3561" w:rsidRDefault="00000000">
      <w:pPr>
        <w:pStyle w:val="1"/>
        <w:spacing w:line="211" w:lineRule="auto"/>
        <w:ind w:firstLine="380"/>
        <w:jc w:val="both"/>
      </w:pPr>
      <w:r>
        <w:rPr>
          <w:rStyle w:val="a3"/>
        </w:rPr>
        <w:t>На I Всесоюзном кинофестивале в Москве (1958) присуждена персо</w:t>
      </w:r>
      <w:r>
        <w:rPr>
          <w:rStyle w:val="a3"/>
        </w:rPr>
        <w:softHyphen/>
        <w:t>нальная вторая премия звукооператору Е. Никульскому.</w:t>
      </w:r>
    </w:p>
    <w:p w14:paraId="6C253D1C" w14:textId="77777777" w:rsidR="006F3561" w:rsidRDefault="00000000">
      <w:pPr>
        <w:pStyle w:val="1"/>
        <w:spacing w:after="120" w:line="211" w:lineRule="auto"/>
        <w:ind w:firstLine="320"/>
        <w:jc w:val="both"/>
      </w:pPr>
      <w:r>
        <w:rPr>
          <w:rStyle w:val="a3"/>
        </w:rPr>
        <w:t>Библиография: «Советская Молдавия», Кишинев, 25.1 1958, «Уральский рабочий», Свердловск, 12.11 1958; «Коммунист», Саратов, 28.1 1958, «Брянский комсомолец», 9.11 1958; «Горьковский рабочий», 19.11 1958; «Правда Севера», Архангельск, 14.11 1958; «Челябинский рабочий», 8.11 1958, «Комсомолец Киргизии», Фрунзе, 2.111 1958.</w:t>
      </w:r>
    </w:p>
    <w:p w14:paraId="6BA63ED3" w14:textId="77777777" w:rsidR="006F3561" w:rsidRDefault="00000000">
      <w:pPr>
        <w:pStyle w:val="1"/>
        <w:numPr>
          <w:ilvl w:val="0"/>
          <w:numId w:val="75"/>
        </w:numPr>
        <w:tabs>
          <w:tab w:val="left" w:pos="438"/>
        </w:tabs>
        <w:spacing w:line="211" w:lineRule="auto"/>
        <w:ind w:firstLine="0"/>
        <w:jc w:val="both"/>
      </w:pPr>
      <w:r>
        <w:rPr>
          <w:rStyle w:val="a3"/>
        </w:rPr>
        <w:t xml:space="preserve">ВСЕГО ДОРОЖЕ. Драма, 8ч., 2291 </w:t>
      </w:r>
      <w:r>
        <w:rPr>
          <w:rStyle w:val="a3"/>
          <w:i/>
          <w:iCs/>
        </w:rPr>
        <w:t>м,</w:t>
      </w:r>
      <w:r>
        <w:rPr>
          <w:rStyle w:val="a3"/>
        </w:rPr>
        <w:t xml:space="preserve"> Ленфильм, 1957 г., ВЭ18.1Х 1957 г.</w:t>
      </w:r>
    </w:p>
    <w:p w14:paraId="63C514F8" w14:textId="77777777" w:rsidR="006F3561" w:rsidRDefault="00000000">
      <w:pPr>
        <w:pStyle w:val="1"/>
        <w:spacing w:line="211" w:lineRule="auto"/>
        <w:ind w:firstLine="320"/>
        <w:jc w:val="both"/>
      </w:pPr>
      <w:r>
        <w:rPr>
          <w:rStyle w:val="a3"/>
        </w:rPr>
        <w:t>Авт. сцен С. Воронин; реж.-пост. Ю. Музыкант, С. Селектор, опер. Е Кирпичсв; худ. И. Иванов; композ. В. Соловьев-Седой; звукоопер. А. Во</w:t>
      </w:r>
      <w:r>
        <w:rPr>
          <w:rStyle w:val="a3"/>
        </w:rPr>
        <w:softHyphen/>
        <w:t>лохова.</w:t>
      </w:r>
    </w:p>
    <w:p w14:paraId="1AC252BA" w14:textId="77777777" w:rsidR="006F3561" w:rsidRDefault="00000000">
      <w:pPr>
        <w:pStyle w:val="1"/>
        <w:spacing w:line="211" w:lineRule="auto"/>
        <w:ind w:firstLine="180"/>
        <w:jc w:val="both"/>
      </w:pPr>
      <w:r>
        <w:rPr>
          <w:rStyle w:val="a3"/>
        </w:rPr>
        <w:t>Реж. Г. Дорин, монтаж. Н. Николаева; дирижер В. Кнушевицкий; дир. картины А Владимиров.</w:t>
      </w:r>
    </w:p>
    <w:p w14:paraId="2BEC5AE0" w14:textId="77777777" w:rsidR="006F3561" w:rsidRDefault="00000000">
      <w:pPr>
        <w:pStyle w:val="1"/>
        <w:spacing w:line="211" w:lineRule="auto"/>
        <w:ind w:firstLine="320"/>
        <w:jc w:val="both"/>
      </w:pPr>
      <w:r>
        <w:rPr>
          <w:rStyle w:val="a3"/>
        </w:rPr>
        <w:t>В ролях: Ю. Панич (Роман), Г Карелина (Ирина), М. Иванов (Семен Катышев), О. Аверичева (Пелагея Дмитриевна), А. Трусов (Зернышко), А. Суснин (Василий), И. Арепина (Полинка), Л Калюжная (Лапушкина), Н. Крючков (Костомаров), А Павлычева (Буянова), Ю Соловьев (Петя Буянов), П. Лобанов (Шарабанкин), Г Селянин (Никодим Васильевич, бухгалтер), А. Лариков (старик в чайной), А. Абрамов, В. Брызгалов, В Леонов, Б. Рыжухин, С. Филиппов, Л. Шкелко.</w:t>
      </w:r>
    </w:p>
    <w:p w14:paraId="25670AC9" w14:textId="77777777" w:rsidR="006F3561" w:rsidRDefault="00000000">
      <w:pPr>
        <w:pStyle w:val="1"/>
        <w:spacing w:line="211" w:lineRule="auto"/>
        <w:ind w:firstLine="320"/>
        <w:jc w:val="both"/>
      </w:pPr>
      <w:r>
        <w:rPr>
          <w:rStyle w:val="a3"/>
        </w:rPr>
        <w:t>О чести советского человека.</w:t>
      </w:r>
    </w:p>
    <w:p w14:paraId="7D157877" w14:textId="77777777" w:rsidR="006F3561" w:rsidRDefault="00000000">
      <w:pPr>
        <w:pStyle w:val="1"/>
        <w:spacing w:after="60" w:line="211" w:lineRule="auto"/>
        <w:ind w:firstLine="320"/>
        <w:jc w:val="both"/>
        <w:sectPr w:rsidR="006F3561">
          <w:footerReference w:type="even" r:id="rId746"/>
          <w:footerReference w:type="default" r:id="rId747"/>
          <w:pgSz w:w="11906" w:h="16838"/>
          <w:pgMar w:top="4241" w:right="3491" w:bottom="4490" w:left="3496" w:header="0" w:footer="3" w:gutter="0"/>
          <w:pgNumType w:start="690"/>
          <w:cols w:space="720"/>
          <w:noEndnote/>
          <w:docGrid w:linePitch="360"/>
        </w:sectPr>
      </w:pPr>
      <w:r>
        <w:rPr>
          <w:rStyle w:val="a3"/>
        </w:rPr>
        <w:t>Роман Бакланов — молодой председатель колхоза, честный и прин</w:t>
      </w:r>
      <w:r>
        <w:rPr>
          <w:rStyle w:val="a3"/>
        </w:rPr>
        <w:softHyphen/>
        <w:t>ципиальный человек — совершил ошибку. Уступив настойчивым просьбам любимой жены Ирины и ее родителей, он согласился выручить своего тестя шофера Семена Катышева, пропившего колхозное сено, и выдал ему фик</w:t>
      </w:r>
      <w:r>
        <w:rPr>
          <w:rStyle w:val="a3"/>
        </w:rPr>
        <w:softHyphen/>
        <w:t>тивную справку. На другой день Катышев, снова пьяный, похвалялся справкой перед кладовщиком Зернышко и в конце концов забыл ее у собу</w:t>
      </w:r>
      <w:r>
        <w:rPr>
          <w:rStyle w:val="a3"/>
        </w:rPr>
        <w:softHyphen/>
        <w:t>тыльника. Шантажируя Романа незаконным документом, Зернышко начал без стеснения расхищать колхозное добро. Поступясь однажды честностью, Бакланов стал виновником многих ошибок. Он не нашел в себе сил засту</w:t>
      </w:r>
      <w:r>
        <w:rPr>
          <w:rStyle w:val="a3"/>
        </w:rPr>
        <w:softHyphen/>
        <w:t>питься за непутевого, но честного парня — шофера Петьку Буянова, кото</w:t>
      </w:r>
      <w:r>
        <w:rPr>
          <w:rStyle w:val="a3"/>
        </w:rPr>
        <w:softHyphen/>
        <w:t>рого заподозрили в краже пропавшего колхозного сена и арестовали Роман потерял покой, запил. Нс раз отправлялся он к секретарю райкома, не раз хотел открыто рассказать о своем проступке, но не хватало решимости, удерживали слезы жены. Однако, когда мошенники и хапуги потребовали от Бакланова прямого участия в их темных делах, он не выдержал Прямо</w:t>
      </w:r>
    </w:p>
    <w:p w14:paraId="3BBB56F4" w14:textId="77777777" w:rsidR="006F3561" w:rsidRDefault="00000000">
      <w:pPr>
        <w:pStyle w:val="1"/>
        <w:spacing w:line="211" w:lineRule="auto"/>
        <w:ind w:firstLine="0"/>
        <w:jc w:val="both"/>
      </w:pPr>
      <w:r>
        <w:rPr>
          <w:rStyle w:val="a3"/>
        </w:rPr>
        <w:t>со свадьбы своей сестры Полинки и сына Зернышко, агронома Василия, Роман отправился в район и честно рассказал секретарю райкома обо всем случившемся.</w:t>
      </w:r>
    </w:p>
    <w:p w14:paraId="1D03B3DF" w14:textId="77777777" w:rsidR="006F3561" w:rsidRDefault="00000000">
      <w:pPr>
        <w:pStyle w:val="1"/>
        <w:spacing w:after="200" w:line="211" w:lineRule="auto"/>
        <w:jc w:val="both"/>
      </w:pPr>
      <w:r>
        <w:rPr>
          <w:rStyle w:val="a3"/>
        </w:rPr>
        <w:t xml:space="preserve">Библиография: «Комсомольская правда», 6.Х 1957; «Советская Россия», 19.IX 1957; «ВечерняяМосква», 10.IX 1957; «Вечерний Ленинград», </w:t>
      </w:r>
      <w:r>
        <w:rPr>
          <w:rStyle w:val="a3"/>
          <w:lang w:val="es-ES" w:eastAsia="es-ES"/>
        </w:rPr>
        <w:t xml:space="preserve">26.IX </w:t>
      </w:r>
      <w:r>
        <w:rPr>
          <w:rStyle w:val="a3"/>
        </w:rPr>
        <w:t>1957</w:t>
      </w:r>
    </w:p>
    <w:p w14:paraId="321834B3" w14:textId="77777777" w:rsidR="006F3561" w:rsidRDefault="00000000">
      <w:pPr>
        <w:pStyle w:val="1"/>
        <w:numPr>
          <w:ilvl w:val="0"/>
          <w:numId w:val="75"/>
        </w:numPr>
        <w:tabs>
          <w:tab w:val="left" w:pos="442"/>
        </w:tabs>
        <w:spacing w:line="211" w:lineRule="auto"/>
        <w:ind w:firstLine="0"/>
        <w:jc w:val="both"/>
      </w:pPr>
      <w:r>
        <w:rPr>
          <w:rStyle w:val="a3"/>
        </w:rPr>
        <w:t xml:space="preserve">ВЫСОТА. Экраниз., цв., 9 ч., 2558 </w:t>
      </w:r>
      <w:r>
        <w:rPr>
          <w:rStyle w:val="a3"/>
          <w:i/>
          <w:iCs/>
        </w:rPr>
        <w:t>м,</w:t>
      </w:r>
      <w:r>
        <w:rPr>
          <w:rStyle w:val="a3"/>
        </w:rPr>
        <w:t xml:space="preserve"> Мосфильм, 1957 г., ВЭ </w:t>
      </w:r>
      <w:r>
        <w:rPr>
          <w:rStyle w:val="a3"/>
          <w:lang w:val="es-ES" w:eastAsia="es-ES"/>
        </w:rPr>
        <w:t xml:space="preserve">29.IV </w:t>
      </w:r>
      <w:r>
        <w:rPr>
          <w:rStyle w:val="a3"/>
        </w:rPr>
        <w:t>1957 г.</w:t>
      </w:r>
    </w:p>
    <w:p w14:paraId="65AA83D4" w14:textId="77777777" w:rsidR="006F3561" w:rsidRDefault="00000000">
      <w:pPr>
        <w:pStyle w:val="1"/>
        <w:spacing w:line="211" w:lineRule="auto"/>
        <w:jc w:val="both"/>
      </w:pPr>
      <w:r>
        <w:rPr>
          <w:rStyle w:val="a3"/>
        </w:rPr>
        <w:t>Авт. сцен. М. Папава; реж.-пост. А. Зархи; гл. опер. В. Монахов; худ. А. Фрейдин; композ Р. Щедрин; звукоопер. В. Киршенбаум.</w:t>
      </w:r>
    </w:p>
    <w:p w14:paraId="59903CD2" w14:textId="77777777" w:rsidR="006F3561" w:rsidRDefault="00000000">
      <w:pPr>
        <w:pStyle w:val="1"/>
        <w:spacing w:line="211" w:lineRule="auto"/>
        <w:jc w:val="both"/>
      </w:pPr>
      <w:r>
        <w:rPr>
          <w:rStyle w:val="a3"/>
        </w:rPr>
        <w:t>Реж. М. Гоморов, опер. Ю. Схиртладзе; худ -костюм. И. Дунаева; грим. Е. Белянская; монтаж. Е. Овсянникова; комб. съемки: опер. Б. Горбачев, Г Шимкович, худ. А. Клименко; дирижер Г Гамбург; ред. Г Марьямов; дир. картины А. Стефанский.</w:t>
      </w:r>
    </w:p>
    <w:p w14:paraId="0D7A3835" w14:textId="77777777" w:rsidR="006F3561" w:rsidRDefault="00000000">
      <w:pPr>
        <w:pStyle w:val="1"/>
        <w:spacing w:line="211" w:lineRule="auto"/>
        <w:jc w:val="both"/>
      </w:pPr>
      <w:r>
        <w:rPr>
          <w:rStyle w:val="a3"/>
        </w:rPr>
        <w:t xml:space="preserve">В ролях: Н. Рыбников (Пасечник), И. Макарова (Катя), Г Карнович- Валуа (Токмаков), В. Макаров (Дерябин), М. Стриженова (Маша), Б. Ситко (Дымов), С. </w:t>
      </w:r>
      <w:r>
        <w:rPr>
          <w:rStyle w:val="a3"/>
        </w:rPr>
        <w:lastRenderedPageBreak/>
        <w:t>Ромоданов (Берестов), Е. Максимова (Берестова), Л. Борисов (Борис), Л. Чубаров (Хаенко), X. Абрамян, В. Поболь, В. Печников, Е. Зиновьев, М. Воробьев.</w:t>
      </w:r>
    </w:p>
    <w:p w14:paraId="24CAFCA8" w14:textId="77777777" w:rsidR="006F3561" w:rsidRDefault="00000000">
      <w:pPr>
        <w:pStyle w:val="1"/>
        <w:spacing w:line="211" w:lineRule="auto"/>
        <w:jc w:val="both"/>
      </w:pPr>
      <w:r>
        <w:rPr>
          <w:rStyle w:val="a3"/>
        </w:rPr>
        <w:t>Экранизация одноименного романа Е. Воробьева.</w:t>
      </w:r>
    </w:p>
    <w:p w14:paraId="1A4B83BD" w14:textId="77777777" w:rsidR="006F3561" w:rsidRDefault="00000000">
      <w:pPr>
        <w:pStyle w:val="1"/>
        <w:spacing w:line="211" w:lineRule="auto"/>
        <w:jc w:val="both"/>
      </w:pPr>
      <w:r>
        <w:rPr>
          <w:rStyle w:val="a3"/>
        </w:rPr>
        <w:t>На строительство металлургического комбината прибывает бригада монтажников-верхолазов. Это люди смелой и опасной профессии, спаянный крепкой дружбой. Один из них, молодой рабочий Николай Пасечник, с радостью узнает, что прорабом строящейся домны назначен его старый друг Константин Токмаков. Опытный и предприимчивый техник, Токмаков решает монтировать домну по-новому: крупными секциями, собранными на земле. Это позволит бригаде верхолазов, вынужденной бездействовать из-за дож</w:t>
      </w:r>
      <w:r>
        <w:rPr>
          <w:rStyle w:val="a3"/>
        </w:rPr>
        <w:softHyphen/>
        <w:t>дя, в срок окончить строительство. Начальник монтажного управления Дерябин, трус и карьерист, решает снять с себя ответственность за сме</w:t>
      </w:r>
      <w:r>
        <w:rPr>
          <w:rStyle w:val="a3"/>
        </w:rPr>
        <w:softHyphen/>
        <w:t>лое, новаторское начинание бригады и уезжает в командировку. Токмаков и верхолазы приступают к работе и с успехом завершают ее: домна готова. Николай Пасечник водрузил красный флажок на ее вершине. Спускаясь вниз по мокрым после дождя скобам, Николай поскользнулся и упал. В тяжелом состоянии рабочего увезли в больницу. Когда Николай открыл глаза, он увидел возле своей постели Катю — девушку-верхолаза, с которой он встретился на строительстве. Озорная и задиристая Катя пробудила в душе Николая новое, еще не изведанное им чувство. Привык</w:t>
      </w:r>
      <w:r>
        <w:rPr>
          <w:rStyle w:val="a3"/>
        </w:rPr>
        <w:softHyphen/>
        <w:t>ший к легким победам, избалованный уважением к своей трудной и роман</w:t>
      </w:r>
      <w:r>
        <w:rPr>
          <w:rStyle w:val="a3"/>
        </w:rPr>
        <w:softHyphen/>
        <w:t>тической профессии, Пасечник впервые столкнулся с девушкой, которая насмешливо отвергла его ухаживания. Но здесь, у больничной койки, юноша и девушка поняли всю серьезность и глубину связывающего их чувства. Навестил Пасечника в больнице и Дерябин. Он попытался получить у рабочего подпись на документе, где Токмаков обвинялся в неоправданном риске и превышении прав. Лишь неподвижность Пасечника спасла карье</w:t>
      </w:r>
      <w:r>
        <w:rPr>
          <w:rStyle w:val="a3"/>
        </w:rPr>
        <w:softHyphen/>
        <w:t>риста от пощечины. Жена Дерябина, убедившись в низости некогда люби</w:t>
      </w:r>
      <w:r>
        <w:rPr>
          <w:rStyle w:val="a3"/>
        </w:rPr>
        <w:softHyphen/>
        <w:t>мого человека, покидает мужа, и он один уезжает со стройки. Маша пытается найти свое место в жизни и уверена, что в этом ей поможет горячо полюбивший молодую женщину Константин Токмаков. Закончив работу, бригада монтажников-верхолазов уезжает на новое строительство. Выздо</w:t>
      </w:r>
      <w:r>
        <w:rPr>
          <w:rStyle w:val="a3"/>
        </w:rPr>
        <w:softHyphen/>
        <w:t>равливающий Николай Пасечник с женой Катей провожают товарищей.</w:t>
      </w:r>
    </w:p>
    <w:p w14:paraId="5E09A0CE" w14:textId="77777777" w:rsidR="006F3561" w:rsidRDefault="00000000">
      <w:pPr>
        <w:pStyle w:val="1"/>
        <w:spacing w:line="211" w:lineRule="auto"/>
        <w:jc w:val="both"/>
      </w:pPr>
      <w:r>
        <w:rPr>
          <w:rStyle w:val="a3"/>
        </w:rPr>
        <w:t>На X кинофестивале в Карловых Варах (1957) картина удостоена Глав</w:t>
      </w:r>
      <w:r>
        <w:rPr>
          <w:rStyle w:val="a3"/>
        </w:rPr>
        <w:softHyphen/>
        <w:t>ной премии фестиваля; на Международном кинофестивале в Москве (1957) — Золотой медали; на I Всесоюзном кинофестивале (1958) фильму присуж</w:t>
      </w:r>
      <w:r>
        <w:rPr>
          <w:rStyle w:val="a3"/>
        </w:rPr>
        <w:softHyphen/>
        <w:t>ден особый приз и первая премия за комбинированные съемки.</w:t>
      </w:r>
    </w:p>
    <w:p w14:paraId="326AF30D" w14:textId="77777777" w:rsidR="006F3561" w:rsidRDefault="00000000">
      <w:pPr>
        <w:pStyle w:val="1"/>
        <w:spacing w:after="200" w:line="214" w:lineRule="auto"/>
        <w:ind w:firstLine="280"/>
        <w:jc w:val="both"/>
      </w:pPr>
      <w:r>
        <w:rPr>
          <w:rStyle w:val="a3"/>
        </w:rPr>
        <w:t xml:space="preserve">Библиография: «Труд», </w:t>
      </w:r>
      <w:r>
        <w:rPr>
          <w:rStyle w:val="a3"/>
          <w:lang w:val="es-ES" w:eastAsia="es-ES"/>
        </w:rPr>
        <w:t xml:space="preserve">5.V </w:t>
      </w:r>
      <w:r>
        <w:rPr>
          <w:rStyle w:val="a3"/>
        </w:rPr>
        <w:t xml:space="preserve">1957; «Советская культура», </w:t>
      </w:r>
      <w:r>
        <w:rPr>
          <w:rStyle w:val="a3"/>
          <w:lang w:val="es-ES" w:eastAsia="es-ES"/>
        </w:rPr>
        <w:t xml:space="preserve">11.V </w:t>
      </w:r>
      <w:r>
        <w:rPr>
          <w:rStyle w:val="a3"/>
        </w:rPr>
        <w:t xml:space="preserve">1957; «Литературная газета», </w:t>
      </w:r>
      <w:r>
        <w:rPr>
          <w:rStyle w:val="a3"/>
          <w:lang w:val="es-ES" w:eastAsia="es-ES"/>
        </w:rPr>
        <w:t xml:space="preserve">7V </w:t>
      </w:r>
      <w:r>
        <w:rPr>
          <w:rStyle w:val="a3"/>
        </w:rPr>
        <w:t xml:space="preserve">1957; «Московская правда», </w:t>
      </w:r>
      <w:r>
        <w:rPr>
          <w:rStyle w:val="a3"/>
          <w:lang w:val="es-ES" w:eastAsia="es-ES"/>
        </w:rPr>
        <w:t xml:space="preserve">4.V </w:t>
      </w:r>
      <w:r>
        <w:rPr>
          <w:rStyle w:val="a3"/>
        </w:rPr>
        <w:t xml:space="preserve">1957, «Строительная газета», М., 28. IV 1957; «Московский строитель», </w:t>
      </w:r>
      <w:r>
        <w:rPr>
          <w:rStyle w:val="a3"/>
          <w:lang w:val="es-ES" w:eastAsia="es-ES"/>
        </w:rPr>
        <w:t xml:space="preserve">8.V </w:t>
      </w:r>
      <w:r>
        <w:rPr>
          <w:rStyle w:val="a3"/>
        </w:rPr>
        <w:t xml:space="preserve">1957; «Правда Украины», Киев, 10.V 1957; «Советский флот», М., </w:t>
      </w:r>
      <w:r>
        <w:rPr>
          <w:rStyle w:val="a3"/>
          <w:lang w:val="es-ES" w:eastAsia="es-ES"/>
        </w:rPr>
        <w:t xml:space="preserve">5.V </w:t>
      </w:r>
      <w:r>
        <w:rPr>
          <w:rStyle w:val="a3"/>
        </w:rPr>
        <w:t>1957; «Ста</w:t>
      </w:r>
      <w:r>
        <w:rPr>
          <w:rStyle w:val="a3"/>
        </w:rPr>
        <w:softHyphen/>
        <w:t xml:space="preserve">линградская правда», </w:t>
      </w:r>
      <w:r>
        <w:rPr>
          <w:rStyle w:val="a3"/>
          <w:lang w:val="es-ES" w:eastAsia="es-ES"/>
        </w:rPr>
        <w:t xml:space="preserve">7.V </w:t>
      </w:r>
      <w:r>
        <w:rPr>
          <w:rStyle w:val="a3"/>
        </w:rPr>
        <w:t xml:space="preserve">1957; «Вечерняя Москва», 6 V 1957; «Советская Сибирь», Новосибирск, 12.V1957; «Советская Киргизия», Фрунзе, 26.V 1957; «Советская Эстония», Таллин, </w:t>
      </w:r>
      <w:r>
        <w:rPr>
          <w:rStyle w:val="a3"/>
          <w:lang w:val="es-ES" w:eastAsia="es-ES"/>
        </w:rPr>
        <w:t xml:space="preserve">17.V </w:t>
      </w:r>
      <w:r>
        <w:rPr>
          <w:rStyle w:val="a3"/>
        </w:rPr>
        <w:t>1957.</w:t>
      </w:r>
    </w:p>
    <w:p w14:paraId="4BFB08FF" w14:textId="77777777" w:rsidR="006F3561" w:rsidRDefault="00000000">
      <w:pPr>
        <w:pStyle w:val="1"/>
        <w:numPr>
          <w:ilvl w:val="0"/>
          <w:numId w:val="75"/>
        </w:numPr>
        <w:tabs>
          <w:tab w:val="left" w:pos="447"/>
        </w:tabs>
        <w:spacing w:line="211" w:lineRule="auto"/>
        <w:ind w:firstLine="0"/>
        <w:jc w:val="both"/>
      </w:pPr>
      <w:r>
        <w:rPr>
          <w:rStyle w:val="a3"/>
        </w:rPr>
        <w:t xml:space="preserve">ГОЛУБОЙ ГОРИЗОНТ Детск., 7 ч., 1974 </w:t>
      </w:r>
      <w:r>
        <w:rPr>
          <w:rStyle w:val="a3"/>
          <w:i/>
          <w:iCs/>
        </w:rPr>
        <w:t>м,</w:t>
      </w:r>
      <w:r>
        <w:rPr>
          <w:rStyle w:val="a3"/>
        </w:rPr>
        <w:t xml:space="preserve"> Литовская киносту</w:t>
      </w:r>
      <w:r>
        <w:rPr>
          <w:rStyle w:val="a3"/>
        </w:rPr>
        <w:softHyphen/>
        <w:t>дия, 1957 г., ВЭ17.Ш 1959 г. Дубляж киностудии им. М. Горького, 1958г.</w:t>
      </w:r>
    </w:p>
    <w:p w14:paraId="7894FF37" w14:textId="77777777" w:rsidR="006F3561" w:rsidRDefault="00000000">
      <w:pPr>
        <w:pStyle w:val="1"/>
        <w:spacing w:line="211" w:lineRule="auto"/>
        <w:ind w:firstLine="280"/>
        <w:jc w:val="both"/>
      </w:pPr>
      <w:r>
        <w:rPr>
          <w:rStyle w:val="a3"/>
        </w:rPr>
        <w:t>Авт. сцен. Н. Ланкаускас; реж.-пост. В. Микалаускас; опер. А. Моц- кус; худ. А. Жебрюнас; композ. Е. Бальсис; звукоопер. П. Линейка.</w:t>
      </w:r>
    </w:p>
    <w:p w14:paraId="070FE65B" w14:textId="77777777" w:rsidR="006F3561" w:rsidRDefault="00000000">
      <w:pPr>
        <w:pStyle w:val="1"/>
        <w:spacing w:line="211" w:lineRule="auto"/>
        <w:ind w:firstLine="280"/>
        <w:jc w:val="both"/>
      </w:pPr>
      <w:r>
        <w:rPr>
          <w:rStyle w:val="a3"/>
        </w:rPr>
        <w:t>Реж. Н. Бернотас; дирижер Р. Генюшас; дир. картины Д. Саснаускас.</w:t>
      </w:r>
    </w:p>
    <w:p w14:paraId="0804F0D4" w14:textId="77777777" w:rsidR="006F3561" w:rsidRDefault="00000000">
      <w:pPr>
        <w:pStyle w:val="1"/>
        <w:spacing w:line="211" w:lineRule="auto"/>
        <w:ind w:firstLine="280"/>
        <w:jc w:val="both"/>
      </w:pPr>
      <w:r>
        <w:rPr>
          <w:rStyle w:val="a3"/>
        </w:rPr>
        <w:t>Реж. дубляжа М. Сауц; звукоопер. 3. Карлюченко.</w:t>
      </w:r>
    </w:p>
    <w:p w14:paraId="4097983B" w14:textId="77777777" w:rsidR="006F3561" w:rsidRDefault="00000000">
      <w:pPr>
        <w:pStyle w:val="1"/>
        <w:spacing w:line="211" w:lineRule="auto"/>
        <w:ind w:firstLine="280"/>
        <w:jc w:val="both"/>
      </w:pPr>
      <w:r>
        <w:rPr>
          <w:rStyle w:val="a3"/>
        </w:rPr>
        <w:t>В ролях: И. Суткус, дубл. Толя Гаврилов (Витукас), В. Лопас, дубл. М. Карабельникова (Саулюс), В. Буйзис, дубл. Андрюша Чиликин (Вин- цукас), Р. Лиестувайтис, дубл. Володя Алексеенко (Зигмас), Е. Аукштикаль- нис, дубл. Я- Янакиев (Тибурциус), Н. Бернотас, дубл. К- Тыртов (Пам- пикас), Л. Масюлевичуте, дубл. Н Гицерот (Пампикене), Б. Курмите, дубл. А Волгина-(мать Витукаса).</w:t>
      </w:r>
    </w:p>
    <w:p w14:paraId="12B7F783" w14:textId="77777777" w:rsidR="006F3561" w:rsidRDefault="00000000">
      <w:pPr>
        <w:pStyle w:val="1"/>
        <w:spacing w:line="211" w:lineRule="auto"/>
        <w:ind w:firstLine="280"/>
        <w:jc w:val="both"/>
      </w:pPr>
      <w:r>
        <w:rPr>
          <w:rStyle w:val="a3"/>
        </w:rPr>
        <w:t>О приключениях двух мальчиков, мечтающих стать моряками.</w:t>
      </w:r>
    </w:p>
    <w:p w14:paraId="369F1B88" w14:textId="77777777" w:rsidR="006F3561" w:rsidRDefault="00000000">
      <w:pPr>
        <w:pStyle w:val="1"/>
        <w:spacing w:line="211" w:lineRule="auto"/>
        <w:ind w:firstLine="280"/>
        <w:jc w:val="both"/>
      </w:pPr>
      <w:r>
        <w:rPr>
          <w:rStyle w:val="a3"/>
        </w:rPr>
        <w:lastRenderedPageBreak/>
        <w:t>Наши дни. Школьники Витукас и Саулюс, увлеченные романтикой дальних странствований, решают бежать к морю и стать отважными моря</w:t>
      </w:r>
      <w:r>
        <w:rPr>
          <w:rStyle w:val="a3"/>
        </w:rPr>
        <w:softHyphen/>
        <w:t>ками. Этим обстоятельством пытается воспользоваться вор и проходимец Тибурциус. Он выдает себя за опытного моряка и предлагает мальчикам свою помощь. Сообщив родителям, что они едут к родственникам, мальчики отправляются в далекий путь. Много неприятностей испытывают они в доро</w:t>
      </w:r>
      <w:r>
        <w:rPr>
          <w:rStyle w:val="a3"/>
        </w:rPr>
        <w:softHyphen/>
        <w:t>ге. Но самый сильный удар наносит маленьким путешественникам Тибур</w:t>
      </w:r>
      <w:r>
        <w:rPr>
          <w:rStyle w:val="a3"/>
        </w:rPr>
        <w:softHyphen/>
        <w:t>циус. Выманив у мальчиков наиболее ценные вещи, он внезапно исчезает. Измученные и голодные Витукас и Саулюс в конце концов попадают в пор</w:t>
      </w:r>
      <w:r>
        <w:rPr>
          <w:rStyle w:val="a3"/>
        </w:rPr>
        <w:softHyphen/>
        <w:t>товый город Клайпеду. На одном из кораблей беглецов опознают и отправ</w:t>
      </w:r>
      <w:r>
        <w:rPr>
          <w:rStyle w:val="a3"/>
        </w:rPr>
        <w:softHyphen/>
        <w:t>ляют обратно домой. Разоблачены и темные махинации мошенника Тибурциуса.</w:t>
      </w:r>
    </w:p>
    <w:p w14:paraId="10EFFA10" w14:textId="77777777" w:rsidR="006F3561" w:rsidRDefault="00000000">
      <w:pPr>
        <w:pStyle w:val="1"/>
        <w:spacing w:after="200" w:line="211" w:lineRule="auto"/>
        <w:ind w:firstLine="280"/>
        <w:jc w:val="both"/>
      </w:pPr>
      <w:r>
        <w:rPr>
          <w:rStyle w:val="a3"/>
        </w:rPr>
        <w:t xml:space="preserve">Библиография: «Советская Литва», Вильнюс, </w:t>
      </w:r>
      <w:r>
        <w:rPr>
          <w:rStyle w:val="a3"/>
          <w:lang w:val="es-ES" w:eastAsia="es-ES"/>
        </w:rPr>
        <w:t xml:space="preserve">3.IV </w:t>
      </w:r>
      <w:r>
        <w:rPr>
          <w:rStyle w:val="a3"/>
        </w:rPr>
        <w:t>1959.</w:t>
      </w:r>
    </w:p>
    <w:p w14:paraId="6159007E" w14:textId="77777777" w:rsidR="006F3561" w:rsidRDefault="00000000">
      <w:pPr>
        <w:pStyle w:val="1"/>
        <w:numPr>
          <w:ilvl w:val="0"/>
          <w:numId w:val="75"/>
        </w:numPr>
        <w:tabs>
          <w:tab w:val="left" w:pos="442"/>
        </w:tabs>
        <w:spacing w:line="211" w:lineRule="auto"/>
        <w:ind w:firstLine="0"/>
        <w:jc w:val="both"/>
      </w:pPr>
      <w:r>
        <w:rPr>
          <w:rStyle w:val="a3"/>
        </w:rPr>
        <w:t xml:space="preserve">ГОРИ, МОЯ ЗВЕЗДА! Драма, цв., 10 ч., 2638 </w:t>
      </w:r>
      <w:r>
        <w:rPr>
          <w:rStyle w:val="a3"/>
          <w:i/>
          <w:iCs/>
        </w:rPr>
        <w:t>м,</w:t>
      </w:r>
      <w:r>
        <w:rPr>
          <w:rStyle w:val="a3"/>
        </w:rPr>
        <w:t xml:space="preserve"> Киевская кино</w:t>
      </w:r>
      <w:r>
        <w:rPr>
          <w:rStyle w:val="a3"/>
        </w:rPr>
        <w:softHyphen/>
        <w:t>студия им. А. П. Довженко, 1957 г., ВЭ 14.IV 1958 г.</w:t>
      </w:r>
    </w:p>
    <w:p w14:paraId="2E74C2F5" w14:textId="77777777" w:rsidR="006F3561" w:rsidRDefault="00000000">
      <w:pPr>
        <w:pStyle w:val="1"/>
        <w:spacing w:line="211" w:lineRule="auto"/>
        <w:ind w:firstLine="280"/>
        <w:jc w:val="both"/>
      </w:pPr>
      <w:r>
        <w:rPr>
          <w:rStyle w:val="a3"/>
        </w:rPr>
        <w:t>Авт. сцен. Е. Оноприенко, реж.-пост. А Слесаренко;’гл. опер. А. Пи</w:t>
      </w:r>
      <w:r>
        <w:rPr>
          <w:rStyle w:val="a3"/>
        </w:rPr>
        <w:softHyphen/>
        <w:t>щиков; худ. В. Мигулько, О. Степаненко, композ. И. Шамо, звукоопер. Н. Медведев.</w:t>
      </w:r>
    </w:p>
    <w:p w14:paraId="5067FB08" w14:textId="77777777" w:rsidR="006F3561" w:rsidRDefault="00000000">
      <w:pPr>
        <w:pStyle w:val="1"/>
        <w:spacing w:line="211" w:lineRule="auto"/>
        <w:ind w:firstLine="280"/>
        <w:jc w:val="both"/>
      </w:pPr>
      <w:r>
        <w:rPr>
          <w:rStyle w:val="a3"/>
        </w:rPr>
        <w:t>Реж. И. Ветров; ассист. реж. Н. Мащенко, М. Шарц; опер. В. Захар</w:t>
      </w:r>
      <w:r>
        <w:rPr>
          <w:rStyle w:val="a3"/>
        </w:rPr>
        <w:softHyphen/>
        <w:t>чук; ассист. опер. М. Сергиенко; худ.-костюм. А. Петрова, худ.-грим. Е. Парфенюк; монтаж. Н. Горбенко; комб. съемки: опер. А. Пастухов, худ. В. Дубровский; консульт. Герой Социалистического Труда М. Архангель</w:t>
      </w:r>
      <w:r>
        <w:rPr>
          <w:rStyle w:val="a3"/>
        </w:rPr>
        <w:softHyphen/>
        <w:t>ский; авт. текста песен Б. Палийчук; дирижеры К. Симеонов, П. Поляков, ред. Р. Король; дир. картины С. Бабанов, Н. Юрьев.</w:t>
      </w:r>
    </w:p>
    <w:p w14:paraId="40164D6E" w14:textId="77777777" w:rsidR="006F3561" w:rsidRDefault="00000000">
      <w:pPr>
        <w:pStyle w:val="1"/>
        <w:spacing w:after="200" w:line="211" w:lineRule="auto"/>
        <w:ind w:firstLine="280"/>
        <w:jc w:val="both"/>
      </w:pPr>
      <w:r>
        <w:rPr>
          <w:rStyle w:val="a3"/>
        </w:rPr>
        <w:t>В ролях: П. Омельченко (Андрей), Т Конюхова (Ыеля), И. Жилин (Костя), Н. Боголюбов (Денис Давидович), И. Переверзев (секретарь гор</w:t>
      </w:r>
      <w:r>
        <w:rPr>
          <w:rStyle w:val="a3"/>
        </w:rPr>
        <w:softHyphen/>
        <w:t>кома), Ю. Лавров (Плавильщиков), Е. Лицканович (Тамара), Н. Румянцева (Иринка), М. Криницына (Маша), А. Шворин (Максим), Ю. Белов (Аркадий). Г. Юхтин (Длинный), А. Толстых (Петя), Л. Перфилов (Саша), С. Шкурат, С. Ивинский, А. Кернер (старые шахтеры), Н. Руденко, Б. Болдыревский, И. Бондарь, С. Жаворонок, Е. Кудряшов, И. Матвеев, А. Полохов (шах</w:t>
      </w:r>
      <w:r>
        <w:rPr>
          <w:rStyle w:val="a3"/>
        </w:rPr>
        <w:softHyphen/>
        <w:t>теры 7-го участка), Т. Подольская, А. Андриенко, Г Чайка, И. Бржезин-</w:t>
      </w:r>
    </w:p>
    <w:p w14:paraId="32A5418A" w14:textId="77777777" w:rsidR="006F3561" w:rsidRDefault="00000000">
      <w:pPr>
        <w:pStyle w:val="1"/>
        <w:spacing w:line="211" w:lineRule="auto"/>
        <w:ind w:firstLine="0"/>
        <w:jc w:val="both"/>
      </w:pPr>
      <w:r>
        <w:rPr>
          <w:rStyle w:val="a3"/>
        </w:rPr>
        <w:t>ский, Д. Капка, И. Маркевич, Е. Моргунов, Е. Оноприенко, А. Сова, А. Со- Л1ИНСКИЙ, С. Филимонов.</w:t>
      </w:r>
    </w:p>
    <w:p w14:paraId="08D0170A" w14:textId="77777777" w:rsidR="006F3561" w:rsidRDefault="00000000">
      <w:pPr>
        <w:pStyle w:val="1"/>
        <w:spacing w:line="211" w:lineRule="auto"/>
        <w:jc w:val="both"/>
      </w:pPr>
      <w:r>
        <w:rPr>
          <w:rStyle w:val="a3"/>
        </w:rPr>
        <w:t>Фильм рассказывает о жизни и труде шахтеров Донбасса.</w:t>
      </w:r>
    </w:p>
    <w:p w14:paraId="32108E2F" w14:textId="77777777" w:rsidR="006F3561" w:rsidRDefault="00000000">
      <w:pPr>
        <w:pStyle w:val="1"/>
        <w:spacing w:line="211" w:lineRule="auto"/>
        <w:ind w:firstLine="320"/>
        <w:jc w:val="both"/>
      </w:pPr>
      <w:r>
        <w:rPr>
          <w:rStyle w:val="a3"/>
        </w:rPr>
        <w:t>Молодого инженера Андрея Панченко назначают начальником одной из отстающих шахт. Он решает любыми мерами вытянуть шахту из прорыва. Не слушая советов старых, опытных шахтеров, Панченко снимает с работы одних, других переводит на новые участки, подстегивает людей выговорами и предупреждениями. Вскоре он с удивлением убеждается, что под его руко</w:t>
      </w:r>
      <w:r>
        <w:rPr>
          <w:rStyle w:val="a3"/>
        </w:rPr>
        <w:softHyphen/>
        <w:t>водством шахта стала работать еще хуже. Потеряв доверие шахтеров Пан</w:t>
      </w:r>
      <w:r>
        <w:rPr>
          <w:rStyle w:val="a3"/>
        </w:rPr>
        <w:softHyphen/>
        <w:t>ченко остается один. Когда на шахте происходит обвал, молодого инженера снимают с работы. Андрей тяжело переживает свое поражение, но не падает духом. Он просит секретаря горкома партии дать ему седьмой участок шахты — самый отсталый, где работают лентяи и прогульщики, люди с неуживчивыми характерами. Недоверчиво встречают Панченко шах</w:t>
      </w:r>
      <w:r>
        <w:rPr>
          <w:rStyle w:val="a3"/>
        </w:rPr>
        <w:softHyphen/>
        <w:t>теры. Но горечь неудачи на многое раскрыла глаза Андрею. Он решает завое</w:t>
      </w:r>
      <w:r>
        <w:rPr>
          <w:rStyle w:val="a3"/>
        </w:rPr>
        <w:softHyphen/>
        <w:t>вать доверие людей. За его работой с тревогой наблюдает Неля—девушка- шахтерка, горячо полюбившая молодого инженера. Вскоре и Андрей начи</w:t>
      </w:r>
      <w:r>
        <w:rPr>
          <w:rStyle w:val="a3"/>
        </w:rPr>
        <w:softHyphen/>
        <w:t>нает понимать, что с этой озорной, своевольной девушкой его связывают не только общие воспоминания о детском доме, где они вместе воспитыва</w:t>
      </w:r>
      <w:r>
        <w:rPr>
          <w:rStyle w:val="a3"/>
        </w:rPr>
        <w:softHyphen/>
        <w:t>лись... Его невеста Тамара решает уйти с пути Андрея. Вместе с любовью к Андрею приходит и первый трудовой успех. Бригада Панченко выходит на первое место в шахте.</w:t>
      </w:r>
    </w:p>
    <w:p w14:paraId="402B79B7" w14:textId="77777777" w:rsidR="006F3561" w:rsidRDefault="00000000">
      <w:pPr>
        <w:pStyle w:val="1"/>
        <w:spacing w:after="120" w:line="211" w:lineRule="auto"/>
        <w:ind w:firstLine="320"/>
        <w:jc w:val="both"/>
      </w:pPr>
      <w:r>
        <w:rPr>
          <w:rStyle w:val="a3"/>
        </w:rPr>
        <w:t>Библиография: «Рабочая газета», Киев, 16.III 1958.</w:t>
      </w:r>
    </w:p>
    <w:p w14:paraId="5EE936BF" w14:textId="77777777" w:rsidR="006F3561" w:rsidRDefault="00000000">
      <w:pPr>
        <w:pStyle w:val="1"/>
        <w:numPr>
          <w:ilvl w:val="0"/>
          <w:numId w:val="75"/>
        </w:numPr>
        <w:tabs>
          <w:tab w:val="left" w:pos="464"/>
        </w:tabs>
        <w:spacing w:line="211" w:lineRule="auto"/>
        <w:ind w:firstLine="0"/>
        <w:jc w:val="both"/>
      </w:pPr>
      <w:r>
        <w:rPr>
          <w:rStyle w:val="a3"/>
        </w:rPr>
        <w:t>ГУТТАПЕРЧЕВЫЙ МАЛЬЧИК. Экраниз., цв., 8 ч., 2095 л*, Мос</w:t>
      </w:r>
      <w:r>
        <w:rPr>
          <w:rStyle w:val="a3"/>
        </w:rPr>
        <w:softHyphen/>
        <w:t xml:space="preserve">фильм, </w:t>
      </w:r>
      <w:r>
        <w:rPr>
          <w:rStyle w:val="a3"/>
        </w:rPr>
        <w:lastRenderedPageBreak/>
        <w:t>1957 г., ВЭ 27 VIII 1957 г.</w:t>
      </w:r>
    </w:p>
    <w:p w14:paraId="33E6325A" w14:textId="77777777" w:rsidR="006F3561" w:rsidRDefault="00000000">
      <w:pPr>
        <w:pStyle w:val="1"/>
        <w:spacing w:line="211" w:lineRule="auto"/>
        <w:ind w:firstLine="320"/>
        <w:jc w:val="both"/>
      </w:pPr>
      <w:r>
        <w:rPr>
          <w:rStyle w:val="a3"/>
        </w:rPr>
        <w:t>Авт. сцен. М. Вольпин; реж.-пост. В. Герасимов; опер. Г Пышкова; худ. Г Турылев, композ. А. Спадавеккиа; звукоопер. В. Ладыгина.</w:t>
      </w:r>
    </w:p>
    <w:p w14:paraId="21266EEE" w14:textId="77777777" w:rsidR="006F3561" w:rsidRDefault="00000000">
      <w:pPr>
        <w:pStyle w:val="1"/>
        <w:spacing w:line="211" w:lineRule="auto"/>
        <w:ind w:firstLine="320"/>
        <w:jc w:val="both"/>
      </w:pPr>
      <w:r>
        <w:rPr>
          <w:rStyle w:val="a3"/>
        </w:rPr>
        <w:t>Комб, съемки: опер. И. Фелицын, худ. Н. Звонарев; монтаж. А. Куль- ганек; дирижер Г Гамбург, дир. картины В. Маслов.</w:t>
      </w:r>
    </w:p>
    <w:p w14:paraId="5A7A57D5" w14:textId="77777777" w:rsidR="006F3561" w:rsidRDefault="00000000">
      <w:pPr>
        <w:pStyle w:val="1"/>
        <w:spacing w:line="211" w:lineRule="auto"/>
        <w:ind w:firstLine="320"/>
        <w:jc w:val="both"/>
      </w:pPr>
      <w:r>
        <w:rPr>
          <w:rStyle w:val="a3"/>
        </w:rPr>
        <w:t>В ролях- А. Грибов (Эдвардс), М. Названов (Беккер), Саша Попов (Пе</w:t>
      </w:r>
      <w:r>
        <w:rPr>
          <w:rStyle w:val="a3"/>
        </w:rPr>
        <w:softHyphen/>
        <w:t>тя), И. Федорова (Варвара), О. Викландт (Мария Павловна), И. Коваль-Сам- борский (директор цирка), А. Попов (граф), М. Стриженова (графиня), А. По</w:t>
      </w:r>
      <w:r>
        <w:rPr>
          <w:rStyle w:val="a3"/>
        </w:rPr>
        <w:softHyphen/>
        <w:t>пова (тетя Соня), В. Грибков, А. Павлова, В. Кириллин, С. Филиппов, Н. Степанов, Н. Бауман, Марина Гуткович, Наташа Волкова, Витя Ларин.</w:t>
      </w:r>
    </w:p>
    <w:p w14:paraId="22886923" w14:textId="77777777" w:rsidR="006F3561" w:rsidRDefault="00000000">
      <w:pPr>
        <w:pStyle w:val="1"/>
        <w:spacing w:line="211" w:lineRule="auto"/>
        <w:ind w:firstLine="320"/>
        <w:jc w:val="both"/>
      </w:pPr>
      <w:r>
        <w:rPr>
          <w:rStyle w:val="a3"/>
        </w:rPr>
        <w:t>Экранизация одноименной повести Д. Григоровича.</w:t>
      </w:r>
    </w:p>
    <w:p w14:paraId="663626A0" w14:textId="77777777" w:rsidR="006F3561" w:rsidRDefault="00000000">
      <w:pPr>
        <w:pStyle w:val="1"/>
        <w:spacing w:line="211" w:lineRule="auto"/>
        <w:ind w:firstLine="320"/>
        <w:jc w:val="both"/>
      </w:pPr>
      <w:r>
        <w:rPr>
          <w:rStyle w:val="a3"/>
        </w:rPr>
        <w:t>После смерти матери Петя остался круглым сиротой. Одна из обита</w:t>
      </w:r>
      <w:r>
        <w:rPr>
          <w:rStyle w:val="a3"/>
        </w:rPr>
        <w:softHyphen/>
        <w:t>тельниц петербургских трущоб, прачка тетка Варвара, стиравшая белье цирковым артистам, отдала мальчика в учение к силачу Беккеру, жестоко</w:t>
      </w:r>
      <w:r>
        <w:rPr>
          <w:rStyle w:val="a3"/>
        </w:rPr>
        <w:softHyphen/>
        <w:t>му и несправедливому человеку. Для Пети потянулись дни горького уни</w:t>
      </w:r>
      <w:r>
        <w:rPr>
          <w:rStyle w:val="a3"/>
        </w:rPr>
        <w:softHyphen/>
        <w:t>жения и изнуряющей работы. Однажды за кулисами цирка мальчик повстре</w:t>
      </w:r>
      <w:r>
        <w:rPr>
          <w:rStyle w:val="a3"/>
        </w:rPr>
        <w:softHyphen/>
        <w:t>чал знаменитого клоуна Эдвардса. Талантливый артист, человек большого и отзывчивого сердца, Эдвардс привязался к Пете. Тайком от Беккера он учил мальчика подлинному цирковому мастерству. Юный артист к самодо</w:t>
      </w:r>
      <w:r>
        <w:rPr>
          <w:rStyle w:val="a3"/>
        </w:rPr>
        <w:softHyphen/>
        <w:t>вольной радости Беккера делал большие успехи. Приближался день его дебюта. Эдвардс пытался усыновить мальчика, но напрасно обивал он пороги казенных учреждений. Тогда друзья решили бежать. Опасный номер — прыжок через огненное кольцо — должен был дать Эдвардсу необходимые для побега деньги Но они оказались не нужны. Во время ■своего первого представления «гуттаперчевый мальчик», напуганный окри</w:t>
      </w:r>
      <w:r>
        <w:rPr>
          <w:rStyle w:val="a3"/>
        </w:rPr>
        <w:softHyphen/>
        <w:t>ками Беккера, сорвался и разбился насмерть.</w:t>
      </w:r>
    </w:p>
    <w:p w14:paraId="4674A9D5" w14:textId="77777777" w:rsidR="006F3561" w:rsidRDefault="00000000">
      <w:pPr>
        <w:pStyle w:val="1"/>
        <w:spacing w:line="211" w:lineRule="auto"/>
        <w:ind w:firstLine="320"/>
        <w:jc w:val="both"/>
        <w:sectPr w:rsidR="006F3561">
          <w:footerReference w:type="even" r:id="rId748"/>
          <w:footerReference w:type="default" r:id="rId749"/>
          <w:type w:val="continuous"/>
          <w:pgSz w:w="11906" w:h="16838"/>
          <w:pgMar w:top="4241" w:right="3491" w:bottom="4490" w:left="3496" w:header="0" w:footer="3" w:gutter="0"/>
          <w:cols w:space="720"/>
          <w:noEndnote/>
          <w:docGrid w:linePitch="360"/>
        </w:sectPr>
      </w:pPr>
      <w:r>
        <w:rPr>
          <w:rStyle w:val="a3"/>
        </w:rPr>
        <w:t>Библиография: «Вечерняя Москва», 7 VI 1957; «Вечерний Ленинград», 21.IX 1957; «Смена»/ Л., 13.IX 1957; «Курская правда», 22.IX 1957; «Комсомольская правда», Вильнюс, 25.IX 1957; «Советская Молдавия», Кишинев, 19. IX 1957</w:t>
      </w:r>
    </w:p>
    <w:p w14:paraId="04A424D4" w14:textId="77777777" w:rsidR="006F3561" w:rsidRDefault="00000000">
      <w:pPr>
        <w:pStyle w:val="1"/>
        <w:numPr>
          <w:ilvl w:val="0"/>
          <w:numId w:val="75"/>
        </w:numPr>
        <w:tabs>
          <w:tab w:val="left" w:pos="442"/>
        </w:tabs>
        <w:spacing w:line="214" w:lineRule="auto"/>
        <w:ind w:firstLine="0"/>
        <w:jc w:val="both"/>
      </w:pPr>
      <w:r>
        <w:rPr>
          <w:rStyle w:val="a3"/>
        </w:rPr>
        <w:lastRenderedPageBreak/>
        <w:t>ДВОЕ ИЗ ОДНОГО КВАРТАЛА. Драма, 10 ч., 2685 л, Бакинская киностудия и киностудия им. М. Горького, 1957 г., ВЭ 21.VIII 1957 г. (Грозный).</w:t>
      </w:r>
    </w:p>
    <w:p w14:paraId="28258154" w14:textId="77777777" w:rsidR="006F3561" w:rsidRDefault="00000000">
      <w:pPr>
        <w:pStyle w:val="1"/>
        <w:spacing w:line="214" w:lineRule="auto"/>
        <w:ind w:firstLine="320"/>
        <w:jc w:val="both"/>
      </w:pPr>
      <w:r>
        <w:rPr>
          <w:rStyle w:val="a3"/>
        </w:rPr>
        <w:t>Авт. сцен. Назым Хикмет, А. Бегичева; реж -пост. И. Гурин, А. Ибра</w:t>
      </w:r>
      <w:r>
        <w:rPr>
          <w:rStyle w:val="a3"/>
        </w:rPr>
        <w:softHyphen/>
        <w:t>гимов; гл. опер. М. Пилихина; худ Э. Рзакулиев, К. Наджаф-заде, М. Усейнов; композ. Кара Караев; звукоопер. И. Озерский.</w:t>
      </w:r>
    </w:p>
    <w:p w14:paraId="41DF42B7" w14:textId="77777777" w:rsidR="006F3561" w:rsidRDefault="00000000">
      <w:pPr>
        <w:pStyle w:val="1"/>
        <w:spacing w:line="214" w:lineRule="auto"/>
        <w:ind w:firstLine="320"/>
        <w:jc w:val="both"/>
      </w:pPr>
      <w:r>
        <w:rPr>
          <w:rStyle w:val="a3"/>
        </w:rPr>
        <w:t>Реж. А.Алили;опер Р. Оджагов; худ-грим В. Гражданкин; монтаж. Л. Жучкова; авт. текста песни М. Светлов, дирижеры Я- Ниязи, Н. Минх, ред. С. Клебанов, дир. картины В Крутиков.</w:t>
      </w:r>
    </w:p>
    <w:p w14:paraId="2D0F4019" w14:textId="77777777" w:rsidR="006F3561" w:rsidRDefault="00000000">
      <w:pPr>
        <w:pStyle w:val="1"/>
        <w:spacing w:line="214" w:lineRule="auto"/>
        <w:ind w:firstLine="320"/>
        <w:jc w:val="both"/>
      </w:pPr>
      <w:r>
        <w:rPr>
          <w:rStyle w:val="a3"/>
        </w:rPr>
        <w:t>В ролях: В. Медведев (Ахмет), С Соколовский (Нури), Ф. Фатуллаев (Али), И Османлы (Махмут), Т Кокова (Халимэ), М. Давудова (Фатьма), Э. Султанова (Хатче), А. Агаев (Фейзи), К. Соколовская (Гюльсум), С. Качарян (Рефик), М Дадашев (Назиф), М. Санани (Хасан), А. Искенде- ров (председатель суда), С Бондарчук (Азис), А Курбанов (Тахир), Р. Семенов'(Ахмет в детстве), Р Зейналов (Нури в детстве), А. Алиев, С. Алиев, А. Ахмедов, Л Ашрафова, М Бебирли, В. Белановский, К. Геге- пава, Г Гасан-заде, А Гулиев, М. Джани-заде, А Ибрагим, Г Кавказлы, Д. Кипиани, А Кулибекова, А Мамедов, А. Мамедова, М. Орлов, М. Са- фаралиев.</w:t>
      </w:r>
    </w:p>
    <w:p w14:paraId="3D1ABBD9" w14:textId="77777777" w:rsidR="006F3561" w:rsidRDefault="00000000">
      <w:pPr>
        <w:pStyle w:val="1"/>
        <w:spacing w:line="214" w:lineRule="auto"/>
        <w:ind w:firstLine="320"/>
        <w:jc w:val="both"/>
      </w:pPr>
      <w:r>
        <w:rPr>
          <w:rStyle w:val="a3"/>
        </w:rPr>
        <w:t>О борьбе трудящихся одной из восточных стран за свободу и нацио</w:t>
      </w:r>
      <w:r>
        <w:rPr>
          <w:rStyle w:val="a3"/>
        </w:rPr>
        <w:softHyphen/>
        <w:t>нальную независимость.</w:t>
      </w:r>
    </w:p>
    <w:p w14:paraId="45A55996" w14:textId="77777777" w:rsidR="006F3561" w:rsidRDefault="00000000">
      <w:pPr>
        <w:pStyle w:val="1"/>
        <w:spacing w:line="214" w:lineRule="auto"/>
        <w:ind w:firstLine="320"/>
        <w:jc w:val="both"/>
      </w:pPr>
      <w:r>
        <w:rPr>
          <w:rStyle w:val="a3"/>
        </w:rPr>
        <w:t>С детских лет крепко дружили Ахмет и Нури — сыновья бедняков. Они вместе учились, работали на фабрике, испытывали голод и нищету. Став взрослыми, Ахмет и Нури начали издавать небольшой прогрессивный журнал «Свет» Они выступили в защиту национальных интересов родины против колонизаторской политики иностранных капиталистов, против военных пактов. Популярность журнала среди рабочих и бедноты быстро росла. Но вскоре два друга оказались в тюрьме И здесь их пути разошлись. Нури испугался трудностей борьбы и изменил своим убеждениям Увлек</w:t>
      </w:r>
      <w:r>
        <w:rPr>
          <w:rStyle w:val="a3"/>
        </w:rPr>
        <w:softHyphen/>
        <w:t>шись дочерью капиталиста Рефика, он согласился сотрудничать в реакцион</w:t>
      </w:r>
      <w:r>
        <w:rPr>
          <w:rStyle w:val="a3"/>
        </w:rPr>
        <w:softHyphen/>
        <w:t>ной газете. Переход на сторону вчерашних врагов не принес ему радости и желанного покоя. Между тем Ахмет, поддержанный рабочими, продол</w:t>
      </w:r>
      <w:r>
        <w:rPr>
          <w:rStyle w:val="a3"/>
        </w:rPr>
        <w:softHyphen/>
        <w:t>жал борьбу за счастье и свободу своего народа. Он стал опасен для реак</w:t>
      </w:r>
      <w:r>
        <w:rPr>
          <w:rStyle w:val="a3"/>
        </w:rPr>
        <w:softHyphen/>
        <w:t>ционеров, и они решили избавиться от него. Ахмет не ладил с отцом своей возлюбленной Халимэ, не желавшим отдавать дочь за бедняка. Узнав об этом, реакционеры спровоцировали убийство старика и обвинили в нем Ахмета. Ахмет был казнен Однако его друзья, простые честные люди, патриоты, продолжили начатое им дело.</w:t>
      </w:r>
    </w:p>
    <w:p w14:paraId="736A9C97" w14:textId="77777777" w:rsidR="006F3561" w:rsidRDefault="00000000">
      <w:pPr>
        <w:pStyle w:val="1"/>
        <w:spacing w:line="214" w:lineRule="auto"/>
        <w:ind w:firstLine="320"/>
        <w:jc w:val="both"/>
      </w:pPr>
      <w:r>
        <w:rPr>
          <w:rStyle w:val="a3"/>
        </w:rPr>
        <w:t>На I Всесоюзном кинофестивале в Москве (1958) присуждены премия композитору Кара Караеву и поощрительный диплом оператору М. Пили- хиной.</w:t>
      </w:r>
    </w:p>
    <w:p w14:paraId="5C064989" w14:textId="77777777" w:rsidR="006F3561" w:rsidRDefault="00000000">
      <w:pPr>
        <w:pStyle w:val="1"/>
        <w:spacing w:after="140" w:line="214" w:lineRule="auto"/>
        <w:ind w:firstLine="320"/>
        <w:jc w:val="both"/>
      </w:pPr>
      <w:r>
        <w:rPr>
          <w:rStyle w:val="a3"/>
        </w:rPr>
        <w:t>Библиография. «Коммунист», Ереван, 29.VIII 1957; «Совет</w:t>
      </w:r>
      <w:r>
        <w:rPr>
          <w:rStyle w:val="a3"/>
        </w:rPr>
        <w:softHyphen/>
        <w:t>ская Латвия», Рига, 14.IX 1957; «Советская Эстония», Таллин, 24.IX 1957; «Заря Востока», Тбилиси, 13.IX 1957, «Комсомольская правда», Вильнюс, 30.VIII 1957</w:t>
      </w:r>
    </w:p>
    <w:p w14:paraId="783FF032" w14:textId="77777777" w:rsidR="006F3561" w:rsidRDefault="00000000">
      <w:pPr>
        <w:pStyle w:val="1"/>
        <w:numPr>
          <w:ilvl w:val="0"/>
          <w:numId w:val="75"/>
        </w:numPr>
        <w:tabs>
          <w:tab w:val="left" w:pos="447"/>
        </w:tabs>
        <w:spacing w:line="211" w:lineRule="auto"/>
        <w:ind w:firstLine="0"/>
        <w:jc w:val="both"/>
      </w:pPr>
      <w:r>
        <w:rPr>
          <w:rStyle w:val="a3"/>
        </w:rPr>
        <w:t xml:space="preserve">ДЕВУШКА БЕЗ АДРЕСА. Комедия, цв., 9 ч., 2475 </w:t>
      </w:r>
      <w:r>
        <w:rPr>
          <w:rStyle w:val="a3"/>
          <w:i/>
          <w:iCs/>
        </w:rPr>
        <w:t>м,</w:t>
      </w:r>
      <w:r>
        <w:rPr>
          <w:rStyle w:val="a3"/>
        </w:rPr>
        <w:t xml:space="preserve"> Мосфильм, 1957 г., ВЭ 8 III 1958 г.</w:t>
      </w:r>
    </w:p>
    <w:p w14:paraId="47EEAFCA" w14:textId="77777777" w:rsidR="006F3561" w:rsidRDefault="00000000">
      <w:pPr>
        <w:pStyle w:val="1"/>
        <w:spacing w:line="211" w:lineRule="auto"/>
        <w:ind w:firstLine="320"/>
        <w:jc w:val="both"/>
      </w:pPr>
      <w:r>
        <w:rPr>
          <w:rStyle w:val="a3"/>
        </w:rPr>
        <w:t>Авт. сцен. Л. Ленч; реж.-пост. Э. Рязанов; опер. А. Харитонов; худ. А. Пархоменко, композ. и дирижер А. Лепин; звукоопер В. Зорин.</w:t>
      </w:r>
    </w:p>
    <w:p w14:paraId="2ADABB84" w14:textId="77777777" w:rsidR="006F3561" w:rsidRDefault="00000000">
      <w:pPr>
        <w:pStyle w:val="1"/>
        <w:spacing w:line="211" w:lineRule="auto"/>
        <w:ind w:firstLine="320"/>
        <w:jc w:val="both"/>
      </w:pPr>
      <w:r>
        <w:rPr>
          <w:rStyle w:val="a3"/>
        </w:rPr>
        <w:t>Реж. М. Чернов; монатаж Е. Овсянникова; худ.-костюм. Т Каспа</w:t>
      </w:r>
      <w:r>
        <w:rPr>
          <w:rStyle w:val="a3"/>
        </w:rPr>
        <w:softHyphen/>
        <w:t>рова; худ.-грим. А. Ильина, Ю. Фомин; авт текста песен В. Лившиц; ред. В. Смирнов; дир картины Д Гершенгорин.</w:t>
      </w:r>
    </w:p>
    <w:p w14:paraId="24587658" w14:textId="77777777" w:rsidR="006F3561" w:rsidRDefault="00000000">
      <w:pPr>
        <w:pStyle w:val="1"/>
        <w:spacing w:line="300" w:lineRule="auto"/>
        <w:ind w:firstLine="320"/>
        <w:jc w:val="both"/>
        <w:rPr>
          <w:sz w:val="11"/>
          <w:szCs w:val="11"/>
        </w:rPr>
        <w:sectPr w:rsidR="006F3561">
          <w:footerReference w:type="even" r:id="rId750"/>
          <w:footerReference w:type="default" r:id="rId751"/>
          <w:pgSz w:w="11906" w:h="16838"/>
          <w:pgMar w:top="4340" w:right="3508" w:bottom="4158" w:left="3508" w:header="3912" w:footer="3730" w:gutter="0"/>
          <w:pgNumType w:start="697"/>
          <w:cols w:space="720"/>
          <w:noEndnote/>
          <w:docGrid w:linePitch="360"/>
        </w:sectPr>
      </w:pPr>
      <w:r>
        <w:rPr>
          <w:rStyle w:val="a3"/>
        </w:rPr>
        <w:t xml:space="preserve">В ролях: С. Карпинская (Катя), Н. Рыбников (Паша), Э. Гарин (дед), В. Топорков (гардеробщик), Ю. Белов (Митя), С. Щербак (Оля), 3. Федо- </w:t>
      </w:r>
      <w:r>
        <w:rPr>
          <w:rStyle w:val="a3"/>
          <w:sz w:val="11"/>
          <w:szCs w:val="11"/>
        </w:rPr>
        <w:t>696</w:t>
      </w:r>
    </w:p>
    <w:p w14:paraId="70C0DB11" w14:textId="77777777" w:rsidR="006F3561" w:rsidRDefault="00000000">
      <w:pPr>
        <w:pStyle w:val="1"/>
        <w:spacing w:line="214" w:lineRule="auto"/>
        <w:ind w:firstLine="0"/>
        <w:jc w:val="both"/>
      </w:pPr>
      <w:r>
        <w:rPr>
          <w:rStyle w:val="a3"/>
        </w:rPr>
        <w:lastRenderedPageBreak/>
        <w:t>рова (Комаринская), С. Филиппов (Комаринский), П. Тарасов (комендант), Р. Зеленая (Елизавета Тимофеевна), С. Харитонова, Г Болибок, П. Савин, Е. Тусузов, Г Георгиу, В. Чаева, Л. Королева, Г Куликов, М. Гаркави, Л. Чубаров, Е. Гуров, Н. Чистяков, Т Гурецкая, В. Абрамов, М Фигнер, О. Аросева.</w:t>
      </w:r>
    </w:p>
    <w:p w14:paraId="31A117DC" w14:textId="77777777" w:rsidR="006F3561" w:rsidRDefault="00000000">
      <w:pPr>
        <w:pStyle w:val="1"/>
        <w:spacing w:line="214" w:lineRule="auto"/>
        <w:ind w:firstLine="280"/>
        <w:jc w:val="both"/>
      </w:pPr>
      <w:r>
        <w:rPr>
          <w:rStyle w:val="a3"/>
        </w:rPr>
        <w:t>О забавных приключениях влюбленных молодых людей.</w:t>
      </w:r>
    </w:p>
    <w:p w14:paraId="0C1D0FFE" w14:textId="77777777" w:rsidR="006F3561" w:rsidRDefault="00000000">
      <w:pPr>
        <w:pStyle w:val="1"/>
        <w:spacing w:line="214" w:lineRule="auto"/>
        <w:jc w:val="both"/>
      </w:pPr>
      <w:r>
        <w:rPr>
          <w:rStyle w:val="a3"/>
        </w:rPr>
        <w:t>Катя Иванова, обладательница «неуживчивого» характера, едет к дедушке в Москву. В дороге она знакомится с рабочим пареньком Пашей Гусаровым Молодые люди влюбляются друг в друга, но в суто</w:t>
      </w:r>
      <w:r>
        <w:rPr>
          <w:rStyle w:val="a3"/>
        </w:rPr>
        <w:softHyphen/>
        <w:t>локе вокзала Катя не успевает сообщить Паше свой адрес. В Москве ее преследуют неудачи Мечта стать актрисой не осуществляется, и дед устраивает внучку работать лифтершей. Однако управдом вскоре увольняет девушку «за критику». В довершение всего она ссорится с дедушкой и уходит от него. Случай приводит Катю в дом супругов Комаринских, а затем на демонстрационные подмостки Московского Дома моделей. Паша неустан</w:t>
      </w:r>
      <w:r>
        <w:rPr>
          <w:rStyle w:val="a3"/>
        </w:rPr>
        <w:softHyphen/>
        <w:t>но по всей Москве разыскивает полюбившуюся ему девушку. Ему самоот</w:t>
      </w:r>
      <w:r>
        <w:rPr>
          <w:rStyle w:val="a3"/>
        </w:rPr>
        <w:softHyphen/>
        <w:t>верженно помогает друг Митя. Оба приятеля во время поисков попадают в целый ряд забавных историй. В конце концов они находят Катю на вокза</w:t>
      </w:r>
      <w:r>
        <w:rPr>
          <w:rStyle w:val="a3"/>
        </w:rPr>
        <w:softHyphen/>
        <w:t>ле, когда потерявшая надежду найти свое счастье девушка собирается покинуть Москву. Она остается в чудесном городе, в котором нашла любовь и бесспорно найдет счастье в труде.</w:t>
      </w:r>
    </w:p>
    <w:p w14:paraId="51FB382C" w14:textId="77777777" w:rsidR="006F3561" w:rsidRDefault="00000000">
      <w:pPr>
        <w:pStyle w:val="1"/>
        <w:spacing w:after="120" w:line="214" w:lineRule="auto"/>
        <w:jc w:val="both"/>
      </w:pPr>
      <w:r>
        <w:rPr>
          <w:rStyle w:val="a3"/>
        </w:rPr>
        <w:t>Библиография- «Советская культура», 7.Х11 1957; «Москов</w:t>
      </w:r>
      <w:r>
        <w:rPr>
          <w:rStyle w:val="a3"/>
        </w:rPr>
        <w:softHyphen/>
        <w:t>ский комсомолец», 27.111 1958; «Вечерняя Москва», 19.IX 1957; «Челябин</w:t>
      </w:r>
      <w:r>
        <w:rPr>
          <w:rStyle w:val="a3"/>
        </w:rPr>
        <w:softHyphen/>
        <w:t>ский рабочий», 21.111 1958; «Советская Белоруссия», Минск, 3 IV 1958.</w:t>
      </w:r>
    </w:p>
    <w:p w14:paraId="2DA6D2F7" w14:textId="77777777" w:rsidR="006F3561" w:rsidRDefault="00000000">
      <w:pPr>
        <w:pStyle w:val="1"/>
        <w:numPr>
          <w:ilvl w:val="0"/>
          <w:numId w:val="75"/>
        </w:numPr>
        <w:tabs>
          <w:tab w:val="left" w:pos="447"/>
        </w:tabs>
        <w:spacing w:line="214" w:lineRule="auto"/>
        <w:ind w:firstLine="0"/>
        <w:jc w:val="both"/>
      </w:pPr>
      <w:r>
        <w:rPr>
          <w:rStyle w:val="a3"/>
        </w:rPr>
        <w:t xml:space="preserve">ДЕЛО БЫЛО В ПЕНЬКОВЕ. Экраниз., 10 ч., 2733 </w:t>
      </w:r>
      <w:r>
        <w:rPr>
          <w:rStyle w:val="a3"/>
          <w:i/>
          <w:iCs/>
        </w:rPr>
        <w:t>м,</w:t>
      </w:r>
      <w:r>
        <w:rPr>
          <w:rStyle w:val="a3"/>
        </w:rPr>
        <w:t xml:space="preserve"> киностудия им. М. Горького, 1957 г., ВЭ 17.11 1958 г</w:t>
      </w:r>
    </w:p>
    <w:p w14:paraId="73F8258B" w14:textId="77777777" w:rsidR="006F3561" w:rsidRDefault="00000000">
      <w:pPr>
        <w:pStyle w:val="1"/>
        <w:spacing w:line="214" w:lineRule="auto"/>
        <w:jc w:val="both"/>
      </w:pPr>
      <w:r>
        <w:rPr>
          <w:rStyle w:val="a3"/>
        </w:rPr>
        <w:t>Авт. сцен, и реж.-пост. С. Ростоцкий; опер. Г Гарибян, худ М. Фа</w:t>
      </w:r>
      <w:r>
        <w:rPr>
          <w:rStyle w:val="a3"/>
        </w:rPr>
        <w:softHyphen/>
        <w:t>деева; композ. К. Молчанов; звукоопер. Л. Канн.</w:t>
      </w:r>
    </w:p>
    <w:p w14:paraId="11C54135" w14:textId="77777777" w:rsidR="006F3561" w:rsidRDefault="00000000">
      <w:pPr>
        <w:pStyle w:val="1"/>
        <w:spacing w:line="214" w:lineRule="auto"/>
        <w:jc w:val="both"/>
      </w:pPr>
      <w:r>
        <w:rPr>
          <w:rStyle w:val="a3"/>
        </w:rPr>
        <w:t>Ассист реж. 3. Курдюмова, А. Кузьмин; реж.-монтаж. Е Абдирки- на; ассист опер. А. Николаев; худ.-костюм О Беднова, худ.-грим К. Купершмидт; комб. съемки: опер. В. Шолина, худ В. Васильев; авт текста песен Н. Доризо; дирижер Г Гамбург; ред В Погожева; дир. кар</w:t>
      </w:r>
      <w:r>
        <w:rPr>
          <w:rStyle w:val="a3"/>
        </w:rPr>
        <w:softHyphen/>
        <w:t>тины Г Купершмидт.</w:t>
      </w:r>
    </w:p>
    <w:p w14:paraId="57633D88" w14:textId="77777777" w:rsidR="006F3561" w:rsidRDefault="00000000">
      <w:pPr>
        <w:pStyle w:val="1"/>
        <w:spacing w:line="214" w:lineRule="auto"/>
        <w:jc w:val="both"/>
      </w:pPr>
      <w:r>
        <w:rPr>
          <w:rStyle w:val="a3"/>
        </w:rPr>
        <w:t>В ролях: М. Менглет (Тоня), С. Дружинина (Лариса), В Тихонов (Матвей), В. Ратомский (Иван Саввич), В. Телегина (Алевтина), А. Кубац- кии (Глечиков), Ю Медведев (Зефиров), А. Харитонова (Шурочка), Ю. Мар</w:t>
      </w:r>
      <w:r>
        <w:rPr>
          <w:rStyle w:val="a3"/>
        </w:rPr>
        <w:softHyphen/>
        <w:t>тынов (Леня),’С. Яковлев, Е Гуров, А. Кириллов, Г Светлани, П. Кирют- кин, Е Мельникова, Г Михайлов, В. Трошин, И Рыжов, М. Буданов, Е. Мазурова.</w:t>
      </w:r>
    </w:p>
    <w:p w14:paraId="153C7BDA" w14:textId="77777777" w:rsidR="006F3561" w:rsidRDefault="00000000">
      <w:pPr>
        <w:pStyle w:val="1"/>
        <w:spacing w:line="214" w:lineRule="auto"/>
        <w:jc w:val="both"/>
      </w:pPr>
      <w:r>
        <w:rPr>
          <w:rStyle w:val="a3"/>
        </w:rPr>
        <w:t>Экранизация одноименной повести С. П. Антонова.</w:t>
      </w:r>
    </w:p>
    <w:p w14:paraId="4C680DD2" w14:textId="77777777" w:rsidR="006F3561" w:rsidRDefault="00000000">
      <w:pPr>
        <w:pStyle w:val="1"/>
        <w:spacing w:line="214" w:lineRule="auto"/>
        <w:jc w:val="both"/>
      </w:pPr>
      <w:r>
        <w:rPr>
          <w:rStyle w:val="a3"/>
        </w:rPr>
        <w:t>Скучно живет молодежь села Пеньково После работы только одно развлечение — вечеринки у самогонщицы Алевтины И, может быть, от избытка неиспользованных сил тракторист Матвей Морозов творит несураз</w:t>
      </w:r>
      <w:r>
        <w:rPr>
          <w:rStyle w:val="a3"/>
        </w:rPr>
        <w:softHyphen/>
        <w:t>ные, шальные дела, восстанавливая против себя односельчан. Неожиданной, случайной была и женитьба Матвея на дочери председателя колхоза Лари</w:t>
      </w:r>
      <w:r>
        <w:rPr>
          <w:rStyle w:val="a3"/>
        </w:rPr>
        <w:softHyphen/>
        <w:t>се... Многое изменилось в Пенькове с приездом молодого зоотехника Тони Глечиковой. Ей удалось организовать молодежь, которая своими силами выстроила хороший, просторный клуб. Матвея потянуло к веселой и энер</w:t>
      </w:r>
      <w:r>
        <w:rPr>
          <w:rStyle w:val="a3"/>
        </w:rPr>
        <w:softHyphen/>
        <w:t>гичной девушке. Тоне тоже нравился этот озорной, но честный, самоотвер</w:t>
      </w:r>
      <w:r>
        <w:rPr>
          <w:rStyle w:val="a3"/>
        </w:rPr>
        <w:softHyphen/>
        <w:t>женный парень... Лйшившись своих постоянных клиентов, Алевтина решила отомстить Тоне Восстановив против нее ревнивую Ларису, она подговори</w:t>
      </w:r>
      <w:r>
        <w:rPr>
          <w:rStyle w:val="a3"/>
        </w:rPr>
        <w:softHyphen/>
        <w:t>ла ее отравить свою соперницу. Однако у Ларисы не хватило сил совершить преступление. Раскаявшись, она обо всем рассказала мужу. Взбешенный Матвей по-своему расправился с Алевтиной и за это был осужден. Так было.</w:t>
      </w:r>
    </w:p>
    <w:p w14:paraId="4EE710E6" w14:textId="77777777" w:rsidR="006F3561" w:rsidRDefault="00000000">
      <w:pPr>
        <w:pStyle w:val="1"/>
        <w:spacing w:line="214" w:lineRule="auto"/>
        <w:ind w:firstLine="0"/>
        <w:jc w:val="both"/>
      </w:pPr>
      <w:r>
        <w:rPr>
          <w:rStyle w:val="a3"/>
        </w:rPr>
        <w:t>И вот сегодня, вернувшись после отбытия наказания, Матвей не узнал своего села: оно стало светлее и чище, выросли новые здания. У порога родного дома Матвея встретил светловолосый мальчик — его сын.</w:t>
      </w:r>
    </w:p>
    <w:p w14:paraId="118018B5" w14:textId="77777777" w:rsidR="006F3561" w:rsidRDefault="00000000">
      <w:pPr>
        <w:pStyle w:val="1"/>
        <w:spacing w:after="100" w:line="214" w:lineRule="auto"/>
        <w:ind w:firstLine="320"/>
        <w:jc w:val="both"/>
      </w:pPr>
      <w:r>
        <w:rPr>
          <w:rStyle w:val="a3"/>
        </w:rPr>
        <w:t>Библиография: «Вечерняя Москва», 7.11 1958; «Московский комсомолец», 5.III 1958; «Советская Литва», Вильнюс, 14.III 1958; «Прав</w:t>
      </w:r>
      <w:r>
        <w:rPr>
          <w:rStyle w:val="a3"/>
        </w:rPr>
        <w:softHyphen/>
        <w:t xml:space="preserve">да Севера», </w:t>
      </w:r>
      <w:r>
        <w:rPr>
          <w:rStyle w:val="a3"/>
        </w:rPr>
        <w:lastRenderedPageBreak/>
        <w:t>Архангельск, 23.III 1958; «Коммунист», Саратов, 18.III 1958.</w:t>
      </w:r>
    </w:p>
    <w:p w14:paraId="7A40805D" w14:textId="77777777" w:rsidR="006F3561" w:rsidRDefault="00000000">
      <w:pPr>
        <w:pStyle w:val="1"/>
        <w:numPr>
          <w:ilvl w:val="0"/>
          <w:numId w:val="75"/>
        </w:numPr>
        <w:tabs>
          <w:tab w:val="left" w:pos="445"/>
        </w:tabs>
        <w:spacing w:line="214" w:lineRule="auto"/>
        <w:ind w:firstLine="0"/>
        <w:jc w:val="both"/>
      </w:pPr>
      <w:r>
        <w:rPr>
          <w:rStyle w:val="a3"/>
        </w:rPr>
        <w:t xml:space="preserve">ДОМ, В КОТОРОМ Я ЖИВУ. Драма, 19 ч., 2744 </w:t>
      </w:r>
      <w:r>
        <w:rPr>
          <w:rStyle w:val="a3"/>
          <w:i/>
          <w:iCs/>
        </w:rPr>
        <w:t>м,</w:t>
      </w:r>
      <w:r>
        <w:rPr>
          <w:rStyle w:val="a3"/>
        </w:rPr>
        <w:t xml:space="preserve"> киностудия им. М. Горького, 1957 г , ВЭ 23.ХП 1957 г</w:t>
      </w:r>
    </w:p>
    <w:p w14:paraId="17895ADC" w14:textId="77777777" w:rsidR="006F3561" w:rsidRDefault="00000000">
      <w:pPr>
        <w:pStyle w:val="1"/>
        <w:spacing w:line="214" w:lineRule="auto"/>
        <w:ind w:firstLine="320"/>
        <w:jc w:val="both"/>
      </w:pPr>
      <w:r>
        <w:rPr>
          <w:rStyle w:val="a3"/>
        </w:rPr>
        <w:t xml:space="preserve">Авт. сцен. И. Ольшанский; реж.-пост Л. Кулиджанов, Я. Ссгель; опер. В. Шумский; худ В. Богомолов; композ. </w:t>
      </w:r>
      <w:r>
        <w:rPr>
          <w:rStyle w:val="a3"/>
          <w:lang w:val="en-US" w:eastAsia="en-US"/>
        </w:rPr>
        <w:t xml:space="preserve">IO. </w:t>
      </w:r>
      <w:r>
        <w:rPr>
          <w:rStyle w:val="a3"/>
        </w:rPr>
        <w:t>Бирюков; звукоопер. Д Белевич.</w:t>
      </w:r>
    </w:p>
    <w:p w14:paraId="0B6F7321" w14:textId="77777777" w:rsidR="006F3561" w:rsidRDefault="00000000">
      <w:pPr>
        <w:pStyle w:val="1"/>
        <w:spacing w:line="214" w:lineRule="auto"/>
        <w:ind w:firstLine="320"/>
        <w:jc w:val="both"/>
      </w:pPr>
      <w:r>
        <w:rPr>
          <w:rStyle w:val="a3"/>
        </w:rPr>
        <w:t>Реж. К. Альперова; 2-й опер. В. -Чибисов; худ.-костюм Е. Александ</w:t>
      </w:r>
      <w:r>
        <w:rPr>
          <w:rStyle w:val="a3"/>
        </w:rPr>
        <w:softHyphen/>
        <w:t>рова; худ.-грим. С. Филенова; комб. съемки: опер К. Алексеев, худ. С. Ива</w:t>
      </w:r>
      <w:r>
        <w:rPr>
          <w:rStyle w:val="a3"/>
        </w:rPr>
        <w:softHyphen/>
        <w:t>нов; монтаж. Е. Родионова; авт. текста песни А. Фатьянов; дирижер Г Гамбург; ред В. Бирюкова; дир. картины Н. Петрова.</w:t>
      </w:r>
    </w:p>
    <w:p w14:paraId="4DA07E39" w14:textId="77777777" w:rsidR="006F3561" w:rsidRDefault="00000000">
      <w:pPr>
        <w:pStyle w:val="1"/>
        <w:spacing w:line="214" w:lineRule="auto"/>
        <w:ind w:firstLine="320"/>
        <w:jc w:val="both"/>
      </w:pPr>
      <w:r>
        <w:rPr>
          <w:rStyle w:val="a3"/>
        </w:rPr>
        <w:t>В ролях: В. Телегина (Давыдова, мать), Н. Елизаров (Давыдов, отец), Е. Матвеев (Константин, их старший сын), В. Земляпикин (Сережа, их младший сын), Юра Мясников (Сережа в детстве), Р. Шорохова (Катя Давыдова), П. Шалыюв (Николай, се муж), М. Ульянов (Дмитрий Каши</w:t>
      </w:r>
      <w:r>
        <w:rPr>
          <w:rStyle w:val="a3"/>
        </w:rPr>
        <w:softHyphen/>
        <w:t>рин), Н Мышкова (Лида, его жена), К. Еланская (актриса), Ж. Болотова (Галя Волынская), Зоя Данилина (Галя в детстве), К- Альперова (ее мать), Л Кулиджанов (ее отец), П. Постникова, Л. Смирнова, Е. Мазурова, Оля и Таня Малышевы.</w:t>
      </w:r>
    </w:p>
    <w:p w14:paraId="21172441" w14:textId="77777777" w:rsidR="006F3561" w:rsidRDefault="00000000">
      <w:pPr>
        <w:pStyle w:val="1"/>
        <w:spacing w:line="214" w:lineRule="auto"/>
        <w:ind w:firstLine="320"/>
        <w:jc w:val="both"/>
      </w:pPr>
      <w:r>
        <w:rPr>
          <w:rStyle w:val="a3"/>
        </w:rPr>
        <w:t>О судьбах простых советских людей, живущих в одном из московских домов.</w:t>
      </w:r>
    </w:p>
    <w:p w14:paraId="0FD69966" w14:textId="77777777" w:rsidR="006F3561" w:rsidRDefault="00000000">
      <w:pPr>
        <w:pStyle w:val="1"/>
        <w:spacing w:line="214" w:lineRule="auto"/>
        <w:ind w:firstLine="320"/>
        <w:jc w:val="both"/>
      </w:pPr>
      <w:r>
        <w:rPr>
          <w:rStyle w:val="a3"/>
        </w:rPr>
        <w:t>1935 год. В новый дом на окраине Москвы приезжают новоселы. Здесь и многочисленная семья мастера Давыдова, и двое Волынских с дочерью Галей, и пожилая одинокая актриса, и геолог Дмитрий Каширин со своей женой Лидой.-Проходят годы. Выросли Сережа Давыдов и Галя Волынская^ мечтающая посвятить свою жизнь театру. Крепкая и нежная дружба связы</w:t>
      </w:r>
      <w:r>
        <w:rPr>
          <w:rStyle w:val="a3"/>
        </w:rPr>
        <w:softHyphen/>
        <w:t>вает Галю и Сережу. Опи часто ссорятся, но это лишь дань молодости — бурной, кипучей. Геолог Каширин почти все время в отъезде, а жена всегда •одна — она нигде не работает. Тоска, неудовлетворенность собой приводят ее к опрометчивому шагу: она отдается полюбившему ее старшему сыну Давыдовых Константину. Настали грозные годы войны. Дмитрий Каши</w:t>
      </w:r>
      <w:r>
        <w:rPr>
          <w:rStyle w:val="a3"/>
        </w:rPr>
        <w:softHyphen/>
        <w:t>рин ушел добровольцем в армию. На фронте оказались и Константин Давы</w:t>
      </w:r>
      <w:r>
        <w:rPr>
          <w:rStyle w:val="a3"/>
        </w:rPr>
        <w:softHyphen/>
        <w:t>дов, и сам глава семьи Павел Константинович, и его зять шофер Николай. Через некоторое время солдатские шинели надели Сережа и Галя, ставшая медсестрой. Тяжелые испытания выпали на долю этих людей. Многое изме</w:t>
      </w:r>
      <w:r>
        <w:rPr>
          <w:rStyle w:val="a3"/>
        </w:rPr>
        <w:softHyphen/>
        <w:t>нила в доме война. Не вернулся с фронта Дмитрий Каширин. Горько оплакивает его смерть Лидия. Погибли Павел Константинович и Галя. Тяжело раненным вернулся домой Константин... Подросла внучка Давыдо</w:t>
      </w:r>
      <w:r>
        <w:rPr>
          <w:rStyle w:val="a3"/>
        </w:rPr>
        <w:softHyphen/>
        <w:t>вых Майка И как когда-то Галя и Сережа, вместе со стайкой детей она торопится в школу. По пути замечательного человека Дмитрия Кашири</w:t>
      </w:r>
      <w:r>
        <w:rPr>
          <w:rStyle w:val="a3"/>
        </w:rPr>
        <w:softHyphen/>
        <w:t>на пошел Сережа Давыдов — он стал геологом Прошедшее испытание не сломило людей. Место погибших заняло подрастающее поколение Вновь наступили дни мира и труда</w:t>
      </w:r>
    </w:p>
    <w:p w14:paraId="36C791FB" w14:textId="77777777" w:rsidR="006F3561" w:rsidRDefault="00000000">
      <w:pPr>
        <w:pStyle w:val="1"/>
        <w:spacing w:line="214" w:lineRule="auto"/>
        <w:ind w:firstLine="320"/>
        <w:jc w:val="both"/>
      </w:pPr>
      <w:r>
        <w:rPr>
          <w:rStyle w:val="a3"/>
        </w:rPr>
        <w:t>В основу картины положен сценарий, получивший первую премию на Всесоюзном конкурсе 1956 г.</w:t>
      </w:r>
    </w:p>
    <w:p w14:paraId="21381F4E" w14:textId="77777777" w:rsidR="006F3561" w:rsidRDefault="00000000">
      <w:pPr>
        <w:pStyle w:val="1"/>
        <w:spacing w:line="214" w:lineRule="auto"/>
        <w:ind w:firstLine="320"/>
        <w:jc w:val="both"/>
      </w:pPr>
      <w:r>
        <w:rPr>
          <w:rStyle w:val="a3"/>
        </w:rPr>
        <w:t>На Международном фестивале в Брюсселе (1958) картине присуждена премия «За лучшую постановку» и премия Генерального комиссариата секции организации объединенных наций па Всемирной выставке; на I Все</w:t>
      </w:r>
      <w:r>
        <w:rPr>
          <w:rStyle w:val="a3"/>
        </w:rPr>
        <w:softHyphen/>
        <w:t>союзном кинофестивале в Москве (1958) фильму присужден особый приз.</w:t>
      </w:r>
    </w:p>
    <w:p w14:paraId="0115B401" w14:textId="77777777" w:rsidR="006F3561" w:rsidRDefault="00000000">
      <w:pPr>
        <w:pStyle w:val="1"/>
        <w:spacing w:line="214" w:lineRule="auto"/>
        <w:ind w:firstLine="320"/>
        <w:jc w:val="both"/>
      </w:pPr>
      <w:r>
        <w:rPr>
          <w:rStyle w:val="a3"/>
        </w:rPr>
        <w:t>Библиография: «Труд», 10.1 1958; «Комсомольская правда».</w:t>
      </w:r>
    </w:p>
    <w:p w14:paraId="38A73479" w14:textId="77777777" w:rsidR="006F3561" w:rsidRDefault="00000000">
      <w:pPr>
        <w:pStyle w:val="1"/>
        <w:numPr>
          <w:ilvl w:val="0"/>
          <w:numId w:val="76"/>
        </w:numPr>
        <w:tabs>
          <w:tab w:val="left" w:pos="248"/>
        </w:tabs>
        <w:spacing w:after="140" w:line="214" w:lineRule="auto"/>
        <w:ind w:firstLine="0"/>
        <w:jc w:val="both"/>
      </w:pPr>
      <w:r>
        <w:rPr>
          <w:rStyle w:val="a3"/>
        </w:rPr>
        <w:t>1 1958; «Советская культура», 13.VIII 1957; «Московская правда», 7.1 1958; «Вечерняя Москва», 2.1 1958, «Московский комсомолец», 12.1 1958; «Учительская газета», М., 16.1 1958; «Ленинградская правда», 15.1 1958; «Смена», Л., 16.1 1958; «Советская Латвия», Рига, 16.1 1958.</w:t>
      </w:r>
    </w:p>
    <w:p w14:paraId="0194E2F3" w14:textId="77777777" w:rsidR="006F3561" w:rsidRDefault="00000000">
      <w:pPr>
        <w:pStyle w:val="1"/>
        <w:spacing w:line="214" w:lineRule="auto"/>
        <w:ind w:firstLine="0"/>
        <w:jc w:val="both"/>
      </w:pPr>
      <w:r>
        <w:rPr>
          <w:rStyle w:val="a3"/>
        </w:rPr>
        <w:t xml:space="preserve">2389. ДОН-КИХОТ Экраниз., цв., широкоэкранный, 10 ч., 2727 </w:t>
      </w:r>
      <w:r>
        <w:rPr>
          <w:rStyle w:val="a3"/>
          <w:i/>
          <w:iCs/>
        </w:rPr>
        <w:t xml:space="preserve">м, </w:t>
      </w:r>
      <w:r>
        <w:rPr>
          <w:rStyle w:val="a3"/>
        </w:rPr>
        <w:t>Ленфильм, 1957 г., ВЭ 23.V 1957 г.</w:t>
      </w:r>
    </w:p>
    <w:p w14:paraId="47D32CD0" w14:textId="77777777" w:rsidR="006F3561" w:rsidRDefault="00000000">
      <w:pPr>
        <w:pStyle w:val="1"/>
        <w:spacing w:line="214" w:lineRule="auto"/>
        <w:ind w:firstLine="320"/>
        <w:jc w:val="both"/>
      </w:pPr>
      <w:r>
        <w:rPr>
          <w:rStyle w:val="a3"/>
        </w:rPr>
        <w:t>Авт. сцен. Е. Шварц; реж.-пост. Г Козинцев; опер. А. Москвин, А. Дудко (павильон), И. Грищос, Э. Розовский (натура); худ. Е. Еней; композ. Кара Караев; звукоопер. И. Волк.</w:t>
      </w:r>
    </w:p>
    <w:p w14:paraId="0B6B0BAC" w14:textId="77777777" w:rsidR="006F3561" w:rsidRDefault="00000000">
      <w:pPr>
        <w:pStyle w:val="1"/>
        <w:spacing w:line="214" w:lineRule="auto"/>
        <w:ind w:firstLine="320"/>
        <w:jc w:val="both"/>
      </w:pPr>
      <w:r>
        <w:rPr>
          <w:rStyle w:val="a3"/>
        </w:rPr>
        <w:t>Реж. В. Чеботарев; худ.-декор. Н. Альтман; худ.-костюм. М. Рафало</w:t>
      </w:r>
      <w:r>
        <w:rPr>
          <w:rStyle w:val="a3"/>
        </w:rPr>
        <w:softHyphen/>
        <w:t>вич; худ.-</w:t>
      </w:r>
      <w:r>
        <w:rPr>
          <w:rStyle w:val="a3"/>
        </w:rPr>
        <w:lastRenderedPageBreak/>
        <w:t>грим. В. Ульянов; монтаж. Е. Маханькова; консульт. А. Санчес; дрессировщик Б. Эдер; фехтование И. Кох; дирижер Н Рабинович; дир картины М. Шостак.</w:t>
      </w:r>
    </w:p>
    <w:p w14:paraId="24AB77D7" w14:textId="77777777" w:rsidR="006F3561" w:rsidRDefault="00000000">
      <w:pPr>
        <w:pStyle w:val="1"/>
        <w:spacing w:line="214" w:lineRule="auto"/>
        <w:ind w:firstLine="320"/>
        <w:jc w:val="both"/>
      </w:pPr>
      <w:r>
        <w:rPr>
          <w:rStyle w:val="a3"/>
        </w:rPr>
        <w:t>В ролях: Н. Черкасов (Дон-Кихот), Ю. Толубеев (Санчо Панса), С. Бирман (экономка), С. Григорьева (племянница), В. Максимов (священ</w:t>
      </w:r>
      <w:r>
        <w:rPr>
          <w:rStyle w:val="a3"/>
        </w:rPr>
        <w:softHyphen/>
        <w:t>ник), В. Колпаков (цирюльник), Л. Касьянова (Альдонса), Т Агамирова (Альтсидора), Г. Вицин, (Карраско), Б. Фрейндлих (герцог), Л. Вертинская (герцогиня), Г Волчек (Мариторнес), О. Викландт (крестьянка), А. Бени</w:t>
      </w:r>
      <w:r>
        <w:rPr>
          <w:rStyle w:val="a3"/>
        </w:rPr>
        <w:softHyphen/>
        <w:t>аминов (пастух), С..Цомаев (Андрес), В. Васильев, Н. Анисимова, С. Бата</w:t>
      </w:r>
      <w:r>
        <w:rPr>
          <w:rStyle w:val="a3"/>
        </w:rPr>
        <w:softHyphen/>
        <w:t>лова, И. Бельский, В. Коваль, М. Королев, Ж Лецкий, Г Малышев, Г Осипенко, В. Осипов, А. Розанов.</w:t>
      </w:r>
    </w:p>
    <w:p w14:paraId="612128FA" w14:textId="77777777" w:rsidR="006F3561" w:rsidRDefault="00000000">
      <w:pPr>
        <w:pStyle w:val="1"/>
        <w:spacing w:line="214" w:lineRule="auto"/>
        <w:ind w:firstLine="320"/>
        <w:jc w:val="both"/>
      </w:pPr>
      <w:r>
        <w:rPr>
          <w:rStyle w:val="a3"/>
        </w:rPr>
        <w:t>Экранизация одноименного романа М. Сервантеса.</w:t>
      </w:r>
    </w:p>
    <w:p w14:paraId="502DEFA9" w14:textId="77777777" w:rsidR="006F3561" w:rsidRDefault="00000000">
      <w:pPr>
        <w:pStyle w:val="1"/>
        <w:spacing w:line="214" w:lineRule="auto"/>
        <w:ind w:firstLine="320"/>
        <w:jc w:val="both"/>
      </w:pPr>
      <w:r>
        <w:rPr>
          <w:rStyle w:val="a3"/>
        </w:rPr>
        <w:t>В давние времена жил в Испании благородный идальго Алонсо Киха</w:t>
      </w:r>
      <w:r>
        <w:rPr>
          <w:rStyle w:val="a3"/>
        </w:rPr>
        <w:softHyphen/>
        <w:t>но. Начитавшись рыцарских романов, он вообразил себя рыцарем Дон</w:t>
      </w:r>
      <w:r>
        <w:rPr>
          <w:rStyle w:val="a3"/>
        </w:rPr>
        <w:softHyphen/>
        <w:t>Кихотом Ламанчским. На простой кляче, а в его воображении на коне Росинанте в сопровождении своего верного оруженосца простого крестья</w:t>
      </w:r>
      <w:r>
        <w:rPr>
          <w:rStyle w:val="a3"/>
        </w:rPr>
        <w:softHyphen/>
        <w:t>нина Санчо Пансы Дон-Кихот отправился в путь на поиски «рыцарских подвигов». Воссторженное воображение храброго идальго тревожили причудливые образы злых волшебников, но его сердце было охвачено под</w:t>
      </w:r>
      <w:r>
        <w:rPr>
          <w:rStyle w:val="a3"/>
        </w:rPr>
        <w:softHyphen/>
        <w:t>линной любовью к людям, ко всем страждущим и угнетенным. Многочи</w:t>
      </w:r>
      <w:r>
        <w:rPr>
          <w:rStyle w:val="a3"/>
        </w:rPr>
        <w:softHyphen/>
        <w:t>сленные приключения Дон-Кихота оканчиваются для него всегда печально Однажды Дон-Кихот и Санчо Панса понадают во дворец владетельного герцога. Придворные жестоко высмеивают странствующего рыцаря. Лишь суровый монах и злой шут не верят в безумие странного гостя, одержимого великой любовью к людям. Санчо Панса, назначенный ради великосветской потехи «губернатором острова», обнаруживает во время своего краткого правления большую мудрость простого человека и проявляет справедли</w:t>
      </w:r>
      <w:r>
        <w:rPr>
          <w:rStyle w:val="a3"/>
        </w:rPr>
        <w:softHyphen/>
        <w:t>вость, которой научил его Дон-Кихот. Обеспокоенные судьбой Алонсо Кихано, его домочадцы прибегают к помощи предприимчивого бакалавра Карраско Надев на себя рыцарские доспехи, Карраско вызывает Дон</w:t>
      </w:r>
      <w:r>
        <w:rPr>
          <w:rStyle w:val="a3"/>
        </w:rPr>
        <w:softHyphen/>
        <w:t>Кихота на бой Обессиленный недавним «поединком» с мельницами, кото</w:t>
      </w:r>
      <w:r>
        <w:rPr>
          <w:rStyle w:val="a3"/>
        </w:rPr>
        <w:softHyphen/>
        <w:t>рые он принял за злых волшебников, странствующий рыцарь терпит поражение и отправляется домой. Умирающий Дон-Кихот видит перед собой крестьянскую девушку, принявшую прекрасный облик «дамы его сердца»—Дульцинеи Тобосской, он слышит голоса несправедливо оби</w:t>
      </w:r>
      <w:r>
        <w:rPr>
          <w:rStyle w:val="a3"/>
        </w:rPr>
        <w:softHyphen/>
        <w:t>женных, взывающих к его защите</w:t>
      </w:r>
    </w:p>
    <w:p w14:paraId="0D50155E" w14:textId="77777777" w:rsidR="006F3561" w:rsidRDefault="00000000">
      <w:pPr>
        <w:pStyle w:val="1"/>
        <w:spacing w:line="214" w:lineRule="auto"/>
        <w:ind w:firstLine="320"/>
        <w:jc w:val="both"/>
      </w:pPr>
      <w:r>
        <w:rPr>
          <w:rStyle w:val="a3"/>
        </w:rPr>
        <w:t>На I Всесоюзном кинофестивале в Москве (1958) фильму присуждена третья премия и персональные премии за режиссуру и операторскую работу.</w:t>
      </w:r>
    </w:p>
    <w:p w14:paraId="54506AFF" w14:textId="77777777" w:rsidR="006F3561" w:rsidRDefault="00000000">
      <w:pPr>
        <w:pStyle w:val="1"/>
        <w:spacing w:line="214" w:lineRule="auto"/>
        <w:ind w:firstLine="320"/>
        <w:jc w:val="both"/>
        <w:sectPr w:rsidR="006F3561">
          <w:footerReference w:type="even" r:id="rId752"/>
          <w:footerReference w:type="default" r:id="rId753"/>
          <w:pgSz w:w="11906" w:h="16838"/>
          <w:pgMar w:top="4270" w:right="3496" w:bottom="4466" w:left="3496" w:header="0" w:footer="3" w:gutter="0"/>
          <w:pgNumType w:start="697"/>
          <w:cols w:space="720"/>
          <w:noEndnote/>
          <w:docGrid w:linePitch="360"/>
        </w:sectPr>
      </w:pPr>
      <w:r>
        <w:rPr>
          <w:rStyle w:val="a3"/>
        </w:rPr>
        <w:t>Библиография: «Советская культура», 23.УП 1957; «Литера</w:t>
      </w:r>
      <w:r>
        <w:rPr>
          <w:rStyle w:val="a3"/>
        </w:rPr>
        <w:softHyphen/>
        <w:t>турная газета», 18.VI 1957; «Московский комсомолец», 24.XI 1956; «Ленин</w:t>
      </w:r>
      <w:r>
        <w:rPr>
          <w:rStyle w:val="a3"/>
        </w:rPr>
        <w:softHyphen/>
        <w:t>градская правда», 18.VI 1957; «Вечерний Ленинград», 15.ХН 1956, 8.У1 1957; «Смена», Л., 6.УП 1957; «Заря Востока», Тбилиси, 13.VIII 1957; «Советская Эстония», Таллин, 19.IX 1957; «Советская Литва», Вильнюс, 20.VIII 1957; «Огонек», М., 1956, № 41, 1957, № 3.</w:t>
      </w:r>
    </w:p>
    <w:p w14:paraId="2C25AD27" w14:textId="77777777" w:rsidR="006F3561" w:rsidRDefault="00000000">
      <w:pPr>
        <w:pStyle w:val="1"/>
        <w:numPr>
          <w:ilvl w:val="0"/>
          <w:numId w:val="77"/>
        </w:numPr>
        <w:tabs>
          <w:tab w:val="left" w:pos="452"/>
        </w:tabs>
        <w:spacing w:line="211" w:lineRule="auto"/>
        <w:ind w:firstLine="0"/>
        <w:jc w:val="both"/>
      </w:pPr>
      <w:r>
        <w:rPr>
          <w:rStyle w:val="a3"/>
        </w:rPr>
        <w:lastRenderedPageBreak/>
        <w:t xml:space="preserve">ДОН СЕЗАР ДЕ БАЗАН. Фильм-спектакль, 10 ч, 2620 </w:t>
      </w:r>
      <w:r>
        <w:rPr>
          <w:rStyle w:val="a3"/>
          <w:i/>
          <w:iCs/>
        </w:rPr>
        <w:t>м,</w:t>
      </w:r>
      <w:r>
        <w:rPr>
          <w:rStyle w:val="a3"/>
        </w:rPr>
        <w:t xml:space="preserve"> Лен</w:t>
      </w:r>
      <w:r>
        <w:rPr>
          <w:rStyle w:val="a3"/>
        </w:rPr>
        <w:softHyphen/>
        <w:t>фильм, 1957 г., ВЭ 2.IX 1957 г</w:t>
      </w:r>
    </w:p>
    <w:p w14:paraId="3C7075F4" w14:textId="77777777" w:rsidR="006F3561" w:rsidRDefault="00000000">
      <w:pPr>
        <w:pStyle w:val="1"/>
        <w:spacing w:line="211" w:lineRule="auto"/>
        <w:ind w:firstLine="280"/>
        <w:jc w:val="both"/>
      </w:pPr>
      <w:r>
        <w:rPr>
          <w:rStyle w:val="a3"/>
        </w:rPr>
        <w:t>Пост, спектакля В Кожич, авт сцен В Честноков, И Шапиро; реж -пост И Шапиро; гл. опер А. Дудко; худ. Е Еней; композ Ю Свири</w:t>
      </w:r>
      <w:r>
        <w:rPr>
          <w:rStyle w:val="a3"/>
        </w:rPr>
        <w:softHyphen/>
        <w:t>дов, Д. Толстой, звукоопер А. Шаргородский</w:t>
      </w:r>
    </w:p>
    <w:p w14:paraId="4169E1BD" w14:textId="77777777" w:rsidR="006F3561" w:rsidRDefault="00000000">
      <w:pPr>
        <w:pStyle w:val="1"/>
        <w:spacing w:line="211" w:lineRule="auto"/>
        <w:ind w:firstLine="280"/>
        <w:jc w:val="both"/>
      </w:pPr>
      <w:r>
        <w:rPr>
          <w:rStyle w:val="a3"/>
        </w:rPr>
        <w:t>Реж. И Голынская, опер Г Калатозов, худ.-грим Г Васильева; монтаж Н Разумова; балетмейстер Г Гербек; дирижер Н Рабинович; дир. картины А. Домбровский.</w:t>
      </w:r>
    </w:p>
    <w:p w14:paraId="1605F02C" w14:textId="77777777" w:rsidR="006F3561" w:rsidRDefault="00000000">
      <w:pPr>
        <w:pStyle w:val="1"/>
        <w:spacing w:line="211" w:lineRule="auto"/>
        <w:ind w:firstLine="280"/>
        <w:jc w:val="both"/>
      </w:pPr>
      <w:r>
        <w:rPr>
          <w:rStyle w:val="a3"/>
        </w:rPr>
        <w:t>В ролях - В. Честноков (Доп Сезар де Базан), О. Заботкина (Маритана), Ф. Никитин (Дон Хосе), Н Боярский (Карл II, король Испании), Н. Самой</w:t>
      </w:r>
      <w:r>
        <w:rPr>
          <w:rStyle w:val="a3"/>
        </w:rPr>
        <w:softHyphen/>
        <w:t>лова (маркиза), М. Шифман (маркиз), С. Цомаев (Ласарильо), Н Дудин</w:t>
      </w:r>
      <w:r>
        <w:rPr>
          <w:rStyle w:val="a3"/>
        </w:rPr>
        <w:softHyphen/>
        <w:t>ская (испанский танец), Г Кранерт, К- Златковская, Б. Шмыров, И. Домбек, Г Рубин</w:t>
      </w:r>
    </w:p>
    <w:p w14:paraId="7CDB79A9" w14:textId="77777777" w:rsidR="006F3561" w:rsidRDefault="00000000">
      <w:pPr>
        <w:pStyle w:val="1"/>
        <w:spacing w:line="211" w:lineRule="auto"/>
        <w:ind w:firstLine="280"/>
        <w:jc w:val="both"/>
      </w:pPr>
      <w:r>
        <w:rPr>
          <w:rStyle w:val="a3"/>
        </w:rPr>
        <w:t>Экранизация спектакля, поставленного Ленинградским драматическим театром по одноименной пьесе французских драматургов Ф. Дюмануара и Д’Эннери.</w:t>
      </w:r>
    </w:p>
    <w:p w14:paraId="0AD732A5" w14:textId="77777777" w:rsidR="006F3561" w:rsidRDefault="00000000">
      <w:pPr>
        <w:pStyle w:val="1"/>
        <w:spacing w:line="211" w:lineRule="auto"/>
        <w:ind w:firstLine="280"/>
        <w:jc w:val="both"/>
      </w:pPr>
      <w:r>
        <w:rPr>
          <w:rStyle w:val="a3"/>
        </w:rPr>
        <w:t>Уличная танцовщица Маритана пленила короля Этим хочет восполь</w:t>
      </w:r>
      <w:r>
        <w:rPr>
          <w:rStyle w:val="a3"/>
        </w:rPr>
        <w:softHyphen/>
        <w:t>зоваться министр Хосе, который влюблен в королеву Хосе решает выдать Маритану замуж за приговоренного к смерти обнищавшего гранда де База</w:t>
      </w:r>
      <w:r>
        <w:rPr>
          <w:rStyle w:val="a3"/>
        </w:rPr>
        <w:softHyphen/>
        <w:t>на. После казни де Базана по расчету Хосе будет легко сблизить ставшую знатной дамой Маритану с королем. Королева же, убедившись в измене супруга, станет любовницей Хосе. Однако этому плану не суждено осуще</w:t>
      </w:r>
      <w:r>
        <w:rPr>
          <w:rStyle w:val="a3"/>
        </w:rPr>
        <w:softHyphen/>
        <w:t>ствиться. Благодаря услуге юного смотрителя мушкетов де Базан остался жив. Он разоблачил коварного министра и убил его. Король в благодарность за спасение своей чести предложил де Базану стать наместником Гренады. Но тот отказался от высокого назначения. Только любовь Маритапы и свобо</w:t>
      </w:r>
      <w:r>
        <w:rPr>
          <w:rStyle w:val="a3"/>
        </w:rPr>
        <w:softHyphen/>
        <w:t>да нужны были де Базану.</w:t>
      </w:r>
    </w:p>
    <w:p w14:paraId="7CBEAD4B" w14:textId="77777777" w:rsidR="006F3561" w:rsidRDefault="00000000">
      <w:pPr>
        <w:pStyle w:val="1"/>
        <w:spacing w:after="120" w:line="211" w:lineRule="auto"/>
        <w:ind w:firstLine="280"/>
        <w:jc w:val="both"/>
      </w:pPr>
      <w:r>
        <w:rPr>
          <w:rStyle w:val="a3"/>
        </w:rPr>
        <w:t xml:space="preserve">Библиография: «Комсомольская правда», Вильнюс, 5 X 1957; «Магаданская правда», 18.VIII 1957; «Знамя коммунизма», </w:t>
      </w:r>
      <w:r>
        <w:rPr>
          <w:rStyle w:val="a3"/>
          <w:smallCaps/>
        </w:rPr>
        <w:t xml:space="preserve">Пушкино, </w:t>
      </w:r>
      <w:r>
        <w:rPr>
          <w:rStyle w:val="a3"/>
        </w:rPr>
        <w:t>29. IX 1957</w:t>
      </w:r>
    </w:p>
    <w:p w14:paraId="3A0B0FC8" w14:textId="77777777" w:rsidR="006F3561" w:rsidRDefault="00000000">
      <w:pPr>
        <w:pStyle w:val="1"/>
        <w:numPr>
          <w:ilvl w:val="0"/>
          <w:numId w:val="77"/>
        </w:numPr>
        <w:tabs>
          <w:tab w:val="left" w:pos="445"/>
        </w:tabs>
        <w:spacing w:line="221" w:lineRule="auto"/>
        <w:ind w:firstLine="0"/>
        <w:jc w:val="both"/>
      </w:pPr>
      <w:r>
        <w:rPr>
          <w:rStyle w:val="a3"/>
        </w:rPr>
        <w:t xml:space="preserve">ДОРОГОЙ ЦЕНОЙ Экраниз , цв , 10 ч., 2676 </w:t>
      </w:r>
      <w:r>
        <w:rPr>
          <w:rStyle w:val="a3"/>
          <w:i/>
          <w:iCs/>
        </w:rPr>
        <w:t>м,</w:t>
      </w:r>
      <w:r>
        <w:rPr>
          <w:rStyle w:val="a3"/>
        </w:rPr>
        <w:t xml:space="preserve"> Киевская кино</w:t>
      </w:r>
      <w:r>
        <w:rPr>
          <w:rStyle w:val="a3"/>
        </w:rPr>
        <w:softHyphen/>
        <w:t>студия им. А П. Довженко, 1957 г , ВЭ 31.1 1958 г. (Смоленск)</w:t>
      </w:r>
    </w:p>
    <w:p w14:paraId="5569371C" w14:textId="77777777" w:rsidR="006F3561" w:rsidRDefault="00000000">
      <w:pPr>
        <w:pStyle w:val="1"/>
        <w:spacing w:line="221" w:lineRule="auto"/>
        <w:ind w:firstLine="280"/>
        <w:jc w:val="both"/>
      </w:pPr>
      <w:r>
        <w:rPr>
          <w:rStyle w:val="a3"/>
        </w:rPr>
        <w:t>Авт сцен. И Донская; реж.-пост. М Донской; гл. опер Н. Топчий, худ. Н. Резник; композ Л Шварц, звукоопер. Л. Вачи</w:t>
      </w:r>
    </w:p>
    <w:p w14:paraId="407403A4" w14:textId="77777777" w:rsidR="006F3561" w:rsidRDefault="00000000">
      <w:pPr>
        <w:pStyle w:val="1"/>
        <w:spacing w:line="221" w:lineRule="auto"/>
        <w:ind w:firstLine="280"/>
        <w:jc w:val="both"/>
      </w:pPr>
      <w:r>
        <w:rPr>
          <w:rStyle w:val="a3"/>
        </w:rPr>
        <w:t>Реж. С Цыбульник; ассист. реж В. Довгань, В. Денисенко, опер. В. Курач; ассист. опер. В. Кравченко, ассист худ П. Максименко; монтаж. В. Бондина, Т Быкова; худ.-костюм Л. Байкова; грим. Я. Гринберг; комб съемки: опер. Н. Илюшин, худ С Старов, дирижер К. Симеонов; ред. Т Медведев; дир. картины А. Котовец</w:t>
      </w:r>
    </w:p>
    <w:p w14:paraId="3DBC7595" w14:textId="77777777" w:rsidR="006F3561" w:rsidRDefault="00000000">
      <w:pPr>
        <w:pStyle w:val="1"/>
        <w:spacing w:line="221" w:lineRule="auto"/>
        <w:ind w:firstLine="280"/>
        <w:jc w:val="both"/>
      </w:pPr>
      <w:r>
        <w:rPr>
          <w:rStyle w:val="a3"/>
        </w:rPr>
        <w:t>В ролях: В. Донская (Соломин), Ю Дедович (Остап), И Твердохлеб (Катигорошек), О. Петрова (Мариуца), С. Шишков (Раду), М Скворцова (старая цыганка), П. Шпрингфельд (старый цыган), С Шкурат, П Бело</w:t>
      </w:r>
      <w:r>
        <w:rPr>
          <w:rStyle w:val="a3"/>
        </w:rPr>
        <w:softHyphen/>
        <w:t>конь, А. Романенко, Ф. Ищенко, К. Немоляев, В Васильев, И. Маркевич, Леля Григораш, Даня Волошенюк</w:t>
      </w:r>
    </w:p>
    <w:p w14:paraId="01F7A827" w14:textId="77777777" w:rsidR="006F3561" w:rsidRDefault="00000000">
      <w:pPr>
        <w:pStyle w:val="1"/>
        <w:spacing w:line="221" w:lineRule="auto"/>
        <w:ind w:firstLine="280"/>
        <w:jc w:val="both"/>
      </w:pPr>
      <w:r>
        <w:rPr>
          <w:rStyle w:val="a3"/>
        </w:rPr>
        <w:t>Экранизация одноименного рассказа М Коцюбинского</w:t>
      </w:r>
    </w:p>
    <w:p w14:paraId="14FA9D8A" w14:textId="77777777" w:rsidR="006F3561" w:rsidRDefault="00000000">
      <w:pPr>
        <w:pStyle w:val="1"/>
        <w:spacing w:after="60" w:line="226" w:lineRule="auto"/>
        <w:ind w:firstLine="280"/>
        <w:jc w:val="both"/>
        <w:rPr>
          <w:sz w:val="11"/>
          <w:szCs w:val="11"/>
        </w:rPr>
        <w:sectPr w:rsidR="006F3561">
          <w:footerReference w:type="even" r:id="rId754"/>
          <w:footerReference w:type="default" r:id="rId755"/>
          <w:pgSz w:w="11906" w:h="16838"/>
          <w:pgMar w:top="4353" w:right="3518" w:bottom="4171" w:left="3523" w:header="3925" w:footer="3743" w:gutter="0"/>
          <w:pgNumType w:start="701"/>
          <w:cols w:space="720"/>
          <w:noEndnote/>
          <w:docGrid w:linePitch="360"/>
        </w:sectPr>
      </w:pPr>
      <w:r>
        <w:rPr>
          <w:rStyle w:val="a3"/>
        </w:rPr>
        <w:t>30-е годы прошлого столетия. Любовь крепостных Остапа и Соломин не приносит им счастья. По воле пана красавицу Соломию выдают замуж за гайдука Степана. Остапа же за его вольные речи пан решает отдать в рекруты Убитый горем Остап покидает родные места и бежит за Дунай. Там он мечтает найти свободу и свое счастье. Вслед за любимым прямо со свадебного пиршества бежит и Соломин При переправе через Дунай шаль</w:t>
      </w:r>
      <w:r>
        <w:rPr>
          <w:rStyle w:val="a3"/>
        </w:rPr>
        <w:softHyphen/>
        <w:t xml:space="preserve">ная пуля пограничного разъезда тяжело ранит Остапа. Долгие дни проводят беглецы в камышах по ту сторону реки, пока их не подбирают цыгане. Во время обыска в таборе Остапа арестовывает полиция. Соломин узнает, </w:t>
      </w:r>
      <w:r>
        <w:rPr>
          <w:rStyle w:val="a3"/>
          <w:sz w:val="11"/>
          <w:szCs w:val="11"/>
        </w:rPr>
        <w:t>700</w:t>
      </w:r>
    </w:p>
    <w:p w14:paraId="6D7A618B" w14:textId="77777777" w:rsidR="006F3561" w:rsidRDefault="00000000">
      <w:pPr>
        <w:pStyle w:val="1"/>
        <w:spacing w:line="214" w:lineRule="auto"/>
        <w:ind w:firstLine="0"/>
        <w:jc w:val="both"/>
      </w:pPr>
      <w:r>
        <w:rPr>
          <w:rStyle w:val="a3"/>
        </w:rPr>
        <w:lastRenderedPageBreak/>
        <w:t>что его собираются выдать украинским властям Вместе с таким же бегле</w:t>
      </w:r>
      <w:r>
        <w:rPr>
          <w:rStyle w:val="a3"/>
        </w:rPr>
        <w:softHyphen/>
        <w:t>цом соотечественником Иваном она решает отбить Остапа, когда его будут переправлять на украинский берег. Среди широких вод Дуная завязывает</w:t>
      </w:r>
      <w:r>
        <w:rPr>
          <w:rStyle w:val="a3"/>
        </w:rPr>
        <w:softHyphen/>
        <w:t>ся неравный бой. Погибают Иван и Соломин. Связанного Остапа выдают властям Много лет спустя старый Остап рассказывает людям историю своей молодости. Теперь он понимает, что бороться за свободу и счастье нужно у себя на родине.</w:t>
      </w:r>
    </w:p>
    <w:p w14:paraId="0AFCFB00" w14:textId="77777777" w:rsidR="006F3561" w:rsidRDefault="00000000">
      <w:pPr>
        <w:pStyle w:val="1"/>
        <w:spacing w:after="120" w:line="214" w:lineRule="auto"/>
        <w:jc w:val="both"/>
      </w:pPr>
      <w:r>
        <w:rPr>
          <w:rStyle w:val="a3"/>
        </w:rPr>
        <w:t>Библиография: «Московская правда», 19.1 1958; «Таганрогская правда», 19.11 1958; «Ульяновская правда», 2.III 1958.</w:t>
      </w:r>
    </w:p>
    <w:p w14:paraId="2635D8E3" w14:textId="77777777" w:rsidR="006F3561" w:rsidRDefault="00000000">
      <w:pPr>
        <w:pStyle w:val="1"/>
        <w:spacing w:line="214" w:lineRule="auto"/>
        <w:ind w:firstLine="0"/>
        <w:jc w:val="both"/>
      </w:pPr>
      <w:r>
        <w:rPr>
          <w:rStyle w:val="a3"/>
        </w:rPr>
        <w:t xml:space="preserve">2392. ЕГО ВРЕМЯ ПРИДЕТ Ист.-биогр , 10 ч, 2697 </w:t>
      </w:r>
      <w:r>
        <w:rPr>
          <w:rStyle w:val="a3"/>
          <w:i/>
          <w:iCs/>
        </w:rPr>
        <w:t>м,</w:t>
      </w:r>
      <w:r>
        <w:rPr>
          <w:rStyle w:val="a3"/>
        </w:rPr>
        <w:t xml:space="preserve"> Алма-Атинская киностудия и Ленфильм, 1957 г., ВЭ 17.ХП 1958 г.</w:t>
      </w:r>
    </w:p>
    <w:p w14:paraId="7ACE448B" w14:textId="77777777" w:rsidR="006F3561" w:rsidRDefault="00000000">
      <w:pPr>
        <w:pStyle w:val="1"/>
        <w:spacing w:line="214" w:lineRule="auto"/>
        <w:jc w:val="both"/>
      </w:pPr>
      <w:r>
        <w:rPr>
          <w:rStyle w:val="a3"/>
        </w:rPr>
        <w:t>Авт. сцен. С. Ермолинский, М. Блейман, реж.-пост. М Бегалин, гл опер С. Рубашкин; гл. худ. И. Вускович, композ. Е Брусиловский; звукоопер. Б. Антонов.</w:t>
      </w:r>
    </w:p>
    <w:p w14:paraId="56287EA8" w14:textId="77777777" w:rsidR="006F3561" w:rsidRDefault="00000000">
      <w:pPr>
        <w:pStyle w:val="1"/>
        <w:spacing w:line="214" w:lineRule="auto"/>
        <w:jc w:val="both"/>
      </w:pPr>
      <w:r>
        <w:rPr>
          <w:rStyle w:val="a3"/>
        </w:rPr>
        <w:t>Реж. К Барташевич, А. Соколов; ассист. реж. И. Оспанов; ассист. по монтажу В. Багаутдинова; монтаж. А. Ивановский; опер И. Таныш- паев; ассист. опер. Г Афанасьев, С. Шарипов, худ.-костюм Е. Слов</w:t>
      </w:r>
      <w:r>
        <w:rPr>
          <w:rStyle w:val="a3"/>
        </w:rPr>
        <w:softHyphen/>
        <w:t>цова; худ-грим. В. Ульянов; авт. текста песен С Бегалин; консульт. В Глинка; дирижеры Н. Рабинович, Ш. Кажгалиев: дир. картины Н. Семенов.</w:t>
      </w:r>
    </w:p>
    <w:p w14:paraId="6A8FDE1A" w14:textId="77777777" w:rsidR="006F3561" w:rsidRDefault="00000000">
      <w:pPr>
        <w:pStyle w:val="1"/>
        <w:spacing w:line="214" w:lineRule="auto"/>
        <w:jc w:val="both"/>
      </w:pPr>
      <w:r>
        <w:rPr>
          <w:rStyle w:val="a3"/>
        </w:rPr>
        <w:t>В ролях: Н. Жантурин (Чокан Валиханов), Г Карнович-Валуа (Н. Г Чернышевский), В. Честноков (Ф. М. Достоевский), О. Лебедев (Ссменов-Тянь-Шанский), Е. Умурзаков(Куджук), К Куанышпаев(Чингиз), Ш. Ахметова (Айша), Ш. Мусин (Баймагомбет), К. Джапдарбсков (Садык), А. Мухамедьяров (Омар), А. Шамиев (Нармагамбет), Ш Тюменбаев (Манасши), Г Мичурин (Гутковский), П. Чернов (Черняев), К Барташевич (капитан), А. Филиппов (Охотников), М Погоржельский (Александр II), Г Черноволенко (Кроэриус), К. Адашевский (Уэстерби), А Кельберер (Фридерике), К Адильчино, Г Водяницкая, Е Григорьев, Ю Боголюбов, X. Жиенкулова, К- Кармысов, С. Карнович-Валуа, К. Лавров, Г Мил- ляр, Н. Ольхина, Л. Пономарева, А. Ташев, А. Толубаев, Е Деммени, А Хватов.</w:t>
      </w:r>
    </w:p>
    <w:p w14:paraId="2C487AF1" w14:textId="77777777" w:rsidR="006F3561" w:rsidRDefault="00000000">
      <w:pPr>
        <w:pStyle w:val="1"/>
        <w:spacing w:line="214" w:lineRule="auto"/>
        <w:jc w:val="both"/>
      </w:pPr>
      <w:r>
        <w:rPr>
          <w:rStyle w:val="a3"/>
        </w:rPr>
        <w:t>О знаменитом просветителе XIX в Чокане Валиханове.</w:t>
      </w:r>
    </w:p>
    <w:p w14:paraId="73A12DD0" w14:textId="77777777" w:rsidR="006F3561" w:rsidRDefault="00000000">
      <w:pPr>
        <w:pStyle w:val="1"/>
        <w:spacing w:line="214" w:lineRule="auto"/>
        <w:jc w:val="both"/>
      </w:pPr>
      <w:r>
        <w:rPr>
          <w:rStyle w:val="a3"/>
        </w:rPr>
        <w:t>Сын казахского народа, ученый-этнограф и известный путешественник, Чокан Валиханов привлекает внимание ученых Петербурга, находит при</w:t>
      </w:r>
      <w:r>
        <w:rPr>
          <w:rStyle w:val="a3"/>
        </w:rPr>
        <w:softHyphen/>
        <w:t>знание в официальных кругах. Но личный успех не утешает казахского ученого Его тревожат думы о родном народе. Тщетно протестует он против ■бесправия, против мрака, в котором живут казахи. При встрече с Валихано</w:t>
      </w:r>
      <w:r>
        <w:rPr>
          <w:rStyle w:val="a3"/>
        </w:rPr>
        <w:softHyphen/>
        <w:t>вым царь напоминает, что офицер, признанный двором, должен помнить лишь о своей службе. Встречи и дружба с Чернышевским и Достоевским укрепляют в Валиханове веру в светлое будущее казахов, в силу русского народа. Он верит, что придет время союза трудящихся казахов с великим русским народом Наступают тяжелые времена в жизни Чокана Валихано</w:t>
      </w:r>
      <w:r>
        <w:rPr>
          <w:rStyle w:val="a3"/>
        </w:rPr>
        <w:softHyphen/>
        <w:t>ва. Повинуясь приказу, он вынужден сражаться в правительственных войсках против восставших казахов. Всякое свободомыслие жестоко пре</w:t>
      </w:r>
      <w:r>
        <w:rPr>
          <w:rStyle w:val="a3"/>
        </w:rPr>
        <w:softHyphen/>
        <w:t>следуется. Валиханов идет в отставку и уезжает в отдаленный аул, чтобы передать свои знания народу. Ученый-просветитель тяжело бо</w:t>
      </w:r>
      <w:r>
        <w:rPr>
          <w:rStyle w:val="a3"/>
        </w:rPr>
        <w:softHyphen/>
        <w:t>лен, но он верит, что его мечта о счастье народа станет действитель</w:t>
      </w:r>
      <w:r>
        <w:rPr>
          <w:rStyle w:val="a3"/>
        </w:rPr>
        <w:softHyphen/>
        <w:t>ностью.</w:t>
      </w:r>
    </w:p>
    <w:p w14:paraId="09678298" w14:textId="77777777" w:rsidR="006F3561" w:rsidRDefault="00000000">
      <w:pPr>
        <w:pStyle w:val="1"/>
        <w:spacing w:after="60" w:line="214" w:lineRule="auto"/>
        <w:jc w:val="both"/>
      </w:pPr>
      <w:r>
        <w:rPr>
          <w:rStyle w:val="a3"/>
        </w:rPr>
        <w:t>Библиография: «Советский флот», М., 23.ХП 1958; «Казахская правда», Алма-Ата, 23 XI 1958, «Омская правда», 4.XI 1958; «Прикаспий</w:t>
      </w:r>
      <w:r>
        <w:rPr>
          <w:rStyle w:val="a3"/>
        </w:rPr>
        <w:softHyphen/>
        <w:t>ская коммуна», Гурьев, 26.X 1958, «Ташкентская правда», 27 VIII 1958; «Коммунист Таджикистана», Сталипабад, 5.IX 1958, «Комсомолец Кирги</w:t>
      </w:r>
      <w:r>
        <w:rPr>
          <w:rStyle w:val="a3"/>
        </w:rPr>
        <w:softHyphen/>
        <w:t>зии», Фрунзе, 1.Х 1958.</w:t>
      </w:r>
    </w:p>
    <w:p w14:paraId="6309C8C6" w14:textId="77777777" w:rsidR="006F3561" w:rsidRDefault="00000000">
      <w:pPr>
        <w:pStyle w:val="1"/>
        <w:spacing w:line="214" w:lineRule="auto"/>
        <w:ind w:firstLine="0"/>
        <w:jc w:val="both"/>
      </w:pPr>
      <w:r>
        <w:rPr>
          <w:rStyle w:val="a3"/>
          <w:lang w:val="es-ES" w:eastAsia="es-ES"/>
        </w:rPr>
        <w:t xml:space="preserve">2393. </w:t>
      </w:r>
      <w:r>
        <w:rPr>
          <w:rStyle w:val="a3"/>
        </w:rPr>
        <w:t xml:space="preserve">ЕКАТЕРИНА ВОРОНИНА. Экраниз., цв., 10 ч., 2657 </w:t>
      </w:r>
      <w:r>
        <w:rPr>
          <w:rStyle w:val="a3"/>
          <w:i/>
          <w:iCs/>
        </w:rPr>
        <w:t>м,</w:t>
      </w:r>
      <w:r>
        <w:rPr>
          <w:rStyle w:val="a3"/>
        </w:rPr>
        <w:t xml:space="preserve"> киносту</w:t>
      </w:r>
      <w:r>
        <w:rPr>
          <w:rStyle w:val="a3"/>
        </w:rPr>
        <w:softHyphen/>
        <w:t>дия им. М. Горького, 1957 г., ВЭ 18.V 1957 г.</w:t>
      </w:r>
    </w:p>
    <w:p w14:paraId="09683FAE" w14:textId="77777777" w:rsidR="006F3561" w:rsidRDefault="00000000">
      <w:pPr>
        <w:pStyle w:val="1"/>
        <w:spacing w:line="214" w:lineRule="auto"/>
        <w:ind w:firstLine="280"/>
        <w:jc w:val="both"/>
      </w:pPr>
      <w:r>
        <w:rPr>
          <w:rStyle w:val="a3"/>
        </w:rPr>
        <w:t>Авт. сцен. А. Рыбаков, реж.-пост И Анненский; опер. И. Шатров; худ. В. Богомолов, композ. Л. Шварц; звукоопер. С. Юрцев.</w:t>
      </w:r>
    </w:p>
    <w:p w14:paraId="7F5FB153" w14:textId="77777777" w:rsidR="006F3561" w:rsidRDefault="00000000">
      <w:pPr>
        <w:pStyle w:val="1"/>
        <w:spacing w:line="214" w:lineRule="auto"/>
        <w:ind w:firstLine="280"/>
        <w:jc w:val="both"/>
      </w:pPr>
      <w:r>
        <w:rPr>
          <w:rStyle w:val="a3"/>
        </w:rPr>
        <w:t>Реж. К. Альперова; монтаж. К- Блинова; авт. текста песен Е. Долма</w:t>
      </w:r>
      <w:r>
        <w:rPr>
          <w:rStyle w:val="a3"/>
        </w:rPr>
        <w:softHyphen/>
        <w:t>товский; дирижер Г Гамбург; дир картины В. Роговой.</w:t>
      </w:r>
    </w:p>
    <w:p w14:paraId="1522C96C" w14:textId="77777777" w:rsidR="006F3561" w:rsidRDefault="00000000">
      <w:pPr>
        <w:pStyle w:val="1"/>
        <w:spacing w:line="214" w:lineRule="auto"/>
        <w:ind w:firstLine="280"/>
        <w:jc w:val="both"/>
      </w:pPr>
      <w:r>
        <w:rPr>
          <w:rStyle w:val="a3"/>
        </w:rPr>
        <w:lastRenderedPageBreak/>
        <w:t>В ролях. Л. Хитяева (Екатерина Воронина), С. Бобров (Воронин), В. Пашенная (бабушка), Н. Малишевский (Леднев), А. Шпринк (Ирина), В. Медведев (Мостовой), М. Ульянов (Сутырин), Н. Мордюкова (Дуся Ошур</w:t>
      </w:r>
      <w:r>
        <w:rPr>
          <w:rStyle w:val="a3"/>
        </w:rPr>
        <w:softHyphen/>
        <w:t>кова), А. Сашин-Никольский (Евгений Самойлович), Ю. Пузырев (Женя Кулагин), М. Лифанова (Соня), Ю. Киреев (Николай), Е. Кудрявцева (Клара), О. Туманов (Малахов), А. Пелевин (Елисеев), И. Кузнецов (Мак</w:t>
      </w:r>
      <w:r>
        <w:rPr>
          <w:rStyle w:val="a3"/>
        </w:rPr>
        <w:softHyphen/>
        <w:t>сим Петрович), В. Беляева, И. Василенко, М Гаврил ко, И Мурза</w:t>
      </w:r>
      <w:r>
        <w:rPr>
          <w:rStyle w:val="a3"/>
        </w:rPr>
        <w:softHyphen/>
        <w:t>ева, Н. Позднякова, Т. Панкова, К. Пугачева, А. Хадурский, Н. Хря</w:t>
      </w:r>
      <w:r>
        <w:rPr>
          <w:rStyle w:val="a3"/>
        </w:rPr>
        <w:softHyphen/>
        <w:t>щиков.</w:t>
      </w:r>
    </w:p>
    <w:p w14:paraId="7295E8E8" w14:textId="77777777" w:rsidR="006F3561" w:rsidRDefault="00000000">
      <w:pPr>
        <w:pStyle w:val="1"/>
        <w:spacing w:line="214" w:lineRule="auto"/>
        <w:ind w:firstLine="280"/>
        <w:jc w:val="both"/>
      </w:pPr>
      <w:r>
        <w:rPr>
          <w:rStyle w:val="a3"/>
        </w:rPr>
        <w:t>Экранизация одноименного романа А. Рыбакова.</w:t>
      </w:r>
    </w:p>
    <w:p w14:paraId="7C1500B7" w14:textId="77777777" w:rsidR="006F3561" w:rsidRDefault="00000000">
      <w:pPr>
        <w:pStyle w:val="1"/>
        <w:spacing w:line="214" w:lineRule="auto"/>
        <w:ind w:firstLine="280"/>
        <w:jc w:val="both"/>
      </w:pPr>
      <w:r>
        <w:rPr>
          <w:rStyle w:val="a3"/>
        </w:rPr>
        <w:t>Катя Воронина родилась на Волге. Ее отец, старый, заслуженный капитан, редко бывйл дома. Рано лишившись матери, девочка была предо</w:t>
      </w:r>
      <w:r>
        <w:rPr>
          <w:rStyle w:val="a3"/>
        </w:rPr>
        <w:softHyphen/>
        <w:t>ставлена попечению бабки — суровой и властной старухи, которая долго не могла простить сыну его женитьбы «без родительского благословения». Угловатая, несдержанная девочка причиняла много хлопот окружающим. Своим трудным характером Катя пошла в бабку. Может быть, именно это и заставило бабку крепко привязаться к внучке. Катя окончила школу и мечтала об институте. Наступившая война изменила планы девушки Воронина поступила работать в госпиталь. Здесь к ней впервые пришла любовь, здесь же она познала горечь измены. Катя заставила себя забыть капитана Мостового, обманувшего ее первое чувство. Она окончила инсти</w:t>
      </w:r>
      <w:r>
        <w:rPr>
          <w:rStyle w:val="a3"/>
        </w:rPr>
        <w:softHyphen/>
        <w:t>тут и стала инженером речного порта. Воронина сумела увлечь окружающих на борьбу за более прогрессивные методы погрузки и разгрузки судов. На первых порах ее поддерживал начальник пароходства Леднев. Однако случайная авария в порту испугала Леднева. Испытывая глубокое чувство к Кате, он попытался как-то объяснить девушке свое запрещение работать по новому методу, но натолкнулся на суровую непримиримость Ворониной. Окончательный разрыв между ними наступил после того, как Леднев решил перевести в другой порт крановщицу Дусю Ошуркову — хоро</w:t>
      </w:r>
      <w:r>
        <w:rPr>
          <w:rStyle w:val="a3"/>
        </w:rPr>
        <w:softHyphen/>
        <w:t>шую, трудолюбивую женщину, но с дурным прошлым, с прилипчивой славой «гулящей» Обеспокоенная ее судьбой, видя, как рушится мечта Дуси построить свою семью, Воронина наговорила много резких слов Ледневу. Время показало правильность и необходимость новых методов работы, предложенных Екатериной Ворониной Леднева сняли с работы. Только тогда поняла Екатерина, как дорог и нужен ей этот человек. На перроне вокзала, возле поезда, который должен был увезти Леднева, про</w:t>
      </w:r>
      <w:r>
        <w:rPr>
          <w:rStyle w:val="a3"/>
        </w:rPr>
        <w:softHyphen/>
        <w:t>изошло их решающее объяснение.</w:t>
      </w:r>
    </w:p>
    <w:p w14:paraId="4CC9772C" w14:textId="77777777" w:rsidR="006F3561" w:rsidRDefault="00000000">
      <w:pPr>
        <w:pStyle w:val="1"/>
        <w:spacing w:after="100" w:line="214" w:lineRule="auto"/>
        <w:ind w:firstLine="280"/>
        <w:jc w:val="both"/>
      </w:pPr>
      <w:r>
        <w:rPr>
          <w:rStyle w:val="a3"/>
        </w:rPr>
        <w:t xml:space="preserve">Библиография: «Правда», </w:t>
      </w:r>
      <w:r>
        <w:rPr>
          <w:rStyle w:val="a3"/>
          <w:lang w:val="es-ES" w:eastAsia="es-ES"/>
        </w:rPr>
        <w:t xml:space="preserve">3.VI </w:t>
      </w:r>
      <w:r>
        <w:rPr>
          <w:rStyle w:val="a3"/>
        </w:rPr>
        <w:t xml:space="preserve">1957; «Вечерняя Москва», 6.Х 1956, 30. V 1957; «Водный транспорт», М., </w:t>
      </w:r>
      <w:r>
        <w:rPr>
          <w:rStyle w:val="a3"/>
          <w:lang w:val="es-ES" w:eastAsia="es-ES"/>
        </w:rPr>
        <w:t xml:space="preserve">1.VI </w:t>
      </w:r>
      <w:r>
        <w:rPr>
          <w:rStyle w:val="a3"/>
        </w:rPr>
        <w:t>1957; «Горьковская прав</w:t>
      </w:r>
      <w:r>
        <w:rPr>
          <w:rStyle w:val="a3"/>
        </w:rPr>
        <w:softHyphen/>
        <w:t xml:space="preserve">да», 26.VIII 1956; «Горьковский рабочий», 25.V 1957; «Советская Эстония», Таллин, 5.VI 1957; «Советская Белоруссия», Минск, </w:t>
      </w:r>
      <w:r>
        <w:rPr>
          <w:rStyle w:val="a3"/>
          <w:lang w:val="es-ES" w:eastAsia="es-ES"/>
        </w:rPr>
        <w:t xml:space="preserve">25.V </w:t>
      </w:r>
      <w:r>
        <w:rPr>
          <w:rStyle w:val="a3"/>
        </w:rPr>
        <w:t>1957</w:t>
      </w:r>
    </w:p>
    <w:p w14:paraId="67EDB537" w14:textId="77777777" w:rsidR="006F3561" w:rsidRDefault="00000000">
      <w:pPr>
        <w:pStyle w:val="1"/>
        <w:spacing w:line="216" w:lineRule="auto"/>
        <w:ind w:firstLine="0"/>
        <w:jc w:val="both"/>
      </w:pPr>
      <w:r>
        <w:rPr>
          <w:rStyle w:val="a3"/>
          <w:b/>
          <w:bCs/>
        </w:rPr>
        <w:t xml:space="preserve">2394. </w:t>
      </w:r>
      <w:r>
        <w:rPr>
          <w:rStyle w:val="a3"/>
        </w:rPr>
        <w:t xml:space="preserve">ЕСЛИ БЫ КАМНИ ГОВОРИЛИ. Драма, </w:t>
      </w:r>
      <w:r>
        <w:rPr>
          <w:rStyle w:val="a3"/>
          <w:b/>
          <w:bCs/>
        </w:rPr>
        <w:t xml:space="preserve">9 </w:t>
      </w:r>
      <w:r>
        <w:rPr>
          <w:rStyle w:val="a3"/>
        </w:rPr>
        <w:t xml:space="preserve">ч., 2458 </w:t>
      </w:r>
      <w:r>
        <w:rPr>
          <w:rStyle w:val="a3"/>
          <w:i/>
          <w:iCs/>
        </w:rPr>
        <w:t>м,</w:t>
      </w:r>
      <w:r>
        <w:rPr>
          <w:rStyle w:val="a3"/>
        </w:rPr>
        <w:t xml:space="preserve"> Киевская киностудия им. А П. Довженко, 1957 г., ВЭ </w:t>
      </w:r>
      <w:r>
        <w:rPr>
          <w:rStyle w:val="a3"/>
          <w:lang w:val="es-ES" w:eastAsia="es-ES"/>
        </w:rPr>
        <w:t xml:space="preserve">11.V </w:t>
      </w:r>
      <w:r>
        <w:rPr>
          <w:rStyle w:val="a3"/>
        </w:rPr>
        <w:t>1959 г</w:t>
      </w:r>
    </w:p>
    <w:p w14:paraId="254DDDD7" w14:textId="77777777" w:rsidR="006F3561" w:rsidRDefault="00000000">
      <w:pPr>
        <w:pStyle w:val="1"/>
        <w:spacing w:line="216" w:lineRule="auto"/>
        <w:ind w:firstLine="280"/>
        <w:jc w:val="both"/>
      </w:pPr>
      <w:r>
        <w:rPr>
          <w:rStyle w:val="a3"/>
        </w:rPr>
        <w:t>Авт. сцен. М Янукович, Ю. Лысенко; реж.-пост Ю Лысенко; опер. В. Верещак; худ Г Прокопец; композ. Г Майборода; звукоопер Н. Медведев</w:t>
      </w:r>
    </w:p>
    <w:p w14:paraId="3744594C" w14:textId="77777777" w:rsidR="006F3561" w:rsidRDefault="00000000">
      <w:pPr>
        <w:pStyle w:val="1"/>
        <w:spacing w:line="216" w:lineRule="auto"/>
        <w:ind w:firstLine="280"/>
        <w:jc w:val="both"/>
        <w:sectPr w:rsidR="006F3561">
          <w:footerReference w:type="even" r:id="rId756"/>
          <w:footerReference w:type="default" r:id="rId757"/>
          <w:footerReference w:type="first" r:id="rId758"/>
          <w:pgSz w:w="11906" w:h="16838"/>
          <w:pgMar w:top="4277" w:right="3508" w:bottom="4473" w:left="3508" w:header="0" w:footer="3" w:gutter="0"/>
          <w:pgNumType w:start="701"/>
          <w:cols w:space="720"/>
          <w:noEndnote/>
          <w:titlePg/>
          <w:docGrid w:linePitch="360"/>
        </w:sectPr>
      </w:pPr>
      <w:r>
        <w:rPr>
          <w:rStyle w:val="a3"/>
        </w:rPr>
        <w:t>Ассист. реж. В. Ляховецкий, Д. Шевченко; ассист опер П. Король; ассист худ. Е. Лысенко, В. Новаков; комб. съемки: опер. Т Чернышева,</w:t>
      </w:r>
    </w:p>
    <w:p w14:paraId="54228A6E" w14:textId="77777777" w:rsidR="006F3561" w:rsidRDefault="00000000">
      <w:pPr>
        <w:pStyle w:val="1"/>
        <w:spacing w:line="211" w:lineRule="auto"/>
        <w:ind w:firstLine="0"/>
        <w:jc w:val="both"/>
      </w:pPr>
      <w:r>
        <w:rPr>
          <w:rStyle w:val="a3"/>
        </w:rPr>
        <w:t>худ. В. Королев; грим. К. Одинович; монтаж. С Тесленко; ред. Т Медве</w:t>
      </w:r>
      <w:r>
        <w:rPr>
          <w:rStyle w:val="a3"/>
        </w:rPr>
        <w:softHyphen/>
        <w:t>дев; дирижер К- Симеонов; дир. картины А. Ярмольский.</w:t>
      </w:r>
    </w:p>
    <w:p w14:paraId="4C258549" w14:textId="77777777" w:rsidR="006F3561" w:rsidRDefault="00000000">
      <w:pPr>
        <w:pStyle w:val="1"/>
        <w:spacing w:line="211" w:lineRule="auto"/>
        <w:ind w:firstLine="320"/>
        <w:jc w:val="both"/>
      </w:pPr>
      <w:r>
        <w:rPr>
          <w:rStyle w:val="a3"/>
        </w:rPr>
        <w:t>В ролях: Г Осташевский (Иван), Н. Козленко (Басараб), Л. Борисен</w:t>
      </w:r>
      <w:r>
        <w:rPr>
          <w:rStyle w:val="a3"/>
        </w:rPr>
        <w:softHyphen/>
        <w:t>ко (Фрузя), Н. Гнсповская (Ганка), Н. Морочковский (управляющий), Коля Батуревич (Захарко), А. Егорова (Орина), М. Гавриляк (Катря), К- Мухутдинов, И. Белозор, И. Гудзиков (лебедчики), И. Матвеев (Шуш- ма), П. Белоконь, В. Козенко (1-й и 2-й приказчики), В. Фушич, О Соко</w:t>
      </w:r>
      <w:r>
        <w:rPr>
          <w:rStyle w:val="a3"/>
        </w:rPr>
        <w:softHyphen/>
        <w:t>лова, В. Грудинин, Л Цодикова, Д. Шевченко, Е. Зиновьев.</w:t>
      </w:r>
    </w:p>
    <w:p w14:paraId="56772DDD" w14:textId="77777777" w:rsidR="006F3561" w:rsidRDefault="00000000">
      <w:pPr>
        <w:pStyle w:val="1"/>
        <w:spacing w:line="211" w:lineRule="auto"/>
        <w:ind w:firstLine="320"/>
        <w:jc w:val="both"/>
      </w:pPr>
      <w:r>
        <w:rPr>
          <w:rStyle w:val="a3"/>
        </w:rPr>
        <w:t>Фильм, поставленный по мотивам «Бориславских рассказов» украин</w:t>
      </w:r>
      <w:r>
        <w:rPr>
          <w:rStyle w:val="a3"/>
        </w:rPr>
        <w:softHyphen/>
        <w:t>ского писателя Ивана Франко, повествует о тяжелом труде и быте рабочих нефтяных промыслов Западной Украины во второй половине XIX в.</w:t>
      </w:r>
    </w:p>
    <w:p w14:paraId="35276A27" w14:textId="77777777" w:rsidR="006F3561" w:rsidRDefault="00000000">
      <w:pPr>
        <w:pStyle w:val="1"/>
        <w:spacing w:after="80" w:line="211" w:lineRule="auto"/>
        <w:ind w:firstLine="320"/>
        <w:jc w:val="both"/>
      </w:pPr>
      <w:r>
        <w:rPr>
          <w:rStyle w:val="a3"/>
        </w:rPr>
        <w:lastRenderedPageBreak/>
        <w:t>Молодой рабочий Иван Пивторак мечтает заработать больше денег, чтобы купить домик и благополучно зажить в нем со своей будущей женой Фрузей. Во имя этого он принимает опасное предложение приказчика промыслов возобновить работу по добыче парафина в разрушенных ямах. В первый же день Иван чуть не гибнет от обвала, но это его не останавли</w:t>
      </w:r>
      <w:r>
        <w:rPr>
          <w:rStyle w:val="a3"/>
        </w:rPr>
        <w:softHyphen/>
        <w:t>вает, ион продолжает опасный труд. Шинкарка Ганка, желая сама выйти замуж за Ивана, стремится увлечь молодого парня Она преследует Фрузю, порочит ее честь. Поверив сплетням, Иван бросает девушку. За девушку вступается рабочий Басараб. Когда Иван собирается вернуться к невесте, по косвенной вине Ганки Фрузя тонет в нефтяной яме. По недосмотру при</w:t>
      </w:r>
      <w:r>
        <w:rPr>
          <w:rStyle w:val="a3"/>
        </w:rPr>
        <w:softHyphen/>
        <w:t>казчика и управляющего трагически погибает и Иван. Смерть молодого нефтяника переполняет чашу терпения рабочих промыслов. Вооружив</w:t>
      </w:r>
      <w:r>
        <w:rPr>
          <w:rStyle w:val="a3"/>
        </w:rPr>
        <w:softHyphen/>
        <w:t>шись кайлами, лопатами и вилами, они восстают против своих угнетателей.</w:t>
      </w:r>
    </w:p>
    <w:p w14:paraId="44201F1A" w14:textId="77777777" w:rsidR="006F3561" w:rsidRDefault="00000000">
      <w:pPr>
        <w:pStyle w:val="1"/>
        <w:spacing w:line="214" w:lineRule="auto"/>
        <w:ind w:firstLine="0"/>
        <w:jc w:val="both"/>
      </w:pPr>
      <w:r>
        <w:rPr>
          <w:rStyle w:val="a3"/>
        </w:rPr>
        <w:t xml:space="preserve">2395. ЗВЕЗДНЫЙ МАЛЬЧИК- Экраниз., 8 ч , 2093 </w:t>
      </w:r>
      <w:r>
        <w:rPr>
          <w:rStyle w:val="a3"/>
          <w:i/>
          <w:iCs/>
        </w:rPr>
        <w:t>м,</w:t>
      </w:r>
      <w:r>
        <w:rPr>
          <w:rStyle w:val="a3"/>
        </w:rPr>
        <w:t xml:space="preserve"> Мосфильм, 1957 г., ВЭ И.VI 1958 г.</w:t>
      </w:r>
    </w:p>
    <w:p w14:paraId="1F56067C" w14:textId="77777777" w:rsidR="006F3561" w:rsidRDefault="00000000">
      <w:pPr>
        <w:pStyle w:val="1"/>
        <w:spacing w:line="214" w:lineRule="auto"/>
        <w:ind w:firstLine="320"/>
        <w:jc w:val="both"/>
      </w:pPr>
      <w:r>
        <w:rPr>
          <w:rStyle w:val="a3"/>
        </w:rPr>
        <w:t>Авт. пьесы Ю. и Н. Давыдовы; реж.-пос-т. А Дудоров, Е. Зильбер- штейн; опер. М. Дятлов; худ. Е. Черняев; композ. Н Тимофеев; звукоопер. С. Литвинов.</w:t>
      </w:r>
    </w:p>
    <w:p w14:paraId="424374F3" w14:textId="77777777" w:rsidR="006F3561" w:rsidRDefault="00000000">
      <w:pPr>
        <w:pStyle w:val="1"/>
        <w:spacing w:line="214" w:lineRule="auto"/>
        <w:ind w:firstLine="320"/>
        <w:jc w:val="both"/>
      </w:pPr>
      <w:r>
        <w:rPr>
          <w:rStyle w:val="a3"/>
        </w:rPr>
        <w:t>Опер. комб. съемок Б. Травкин; монтаж. Л. Печиева, дирижер В. Ду</w:t>
      </w:r>
      <w:r>
        <w:rPr>
          <w:rStyle w:val="a3"/>
        </w:rPr>
        <w:softHyphen/>
        <w:t>дарова; дир. картины В. Слонимский.</w:t>
      </w:r>
    </w:p>
    <w:p w14:paraId="30EA6712" w14:textId="77777777" w:rsidR="006F3561" w:rsidRDefault="00000000">
      <w:pPr>
        <w:pStyle w:val="1"/>
        <w:spacing w:line="214" w:lineRule="auto"/>
        <w:ind w:firstLine="320"/>
        <w:jc w:val="both"/>
      </w:pPr>
      <w:r>
        <w:rPr>
          <w:rStyle w:val="a3"/>
        </w:rPr>
        <w:t>В ролях: М. Виноградова (Звездный мальчик), С. Голованов (дровосек), Е. Кузюрина (жена дровосека), Н. Гребешкова, Е. Королева, Вова Гусь</w:t>
      </w:r>
      <w:r>
        <w:rPr>
          <w:rStyle w:val="a3"/>
        </w:rPr>
        <w:softHyphen/>
        <w:t>ков (дети дровосека), М. Трояновский (сосед дровосека), А. Кочетков (вол</w:t>
      </w:r>
      <w:r>
        <w:rPr>
          <w:rStyle w:val="a3"/>
        </w:rPr>
        <w:softHyphen/>
        <w:t>шебник), М Кремнева (нищая), Б. Виноградов (нищий), Н Румянцева (лесной мальчик), Н. Крачковская (маленькая госпожа), Т Гурецкая (ее тетя), А. Добронравов (гонец из замка), Э. Геллер (1-й стражник), Н. Скоробогатов (2-й стражник).</w:t>
      </w:r>
    </w:p>
    <w:p w14:paraId="2B80DA62" w14:textId="77777777" w:rsidR="006F3561" w:rsidRDefault="00000000">
      <w:pPr>
        <w:pStyle w:val="1"/>
        <w:spacing w:line="214" w:lineRule="auto"/>
        <w:ind w:firstLine="320"/>
        <w:jc w:val="both"/>
      </w:pPr>
      <w:r>
        <w:rPr>
          <w:rStyle w:val="a3"/>
        </w:rPr>
        <w:t>Экранизация одноименной сказки Оскара Уайльда.</w:t>
      </w:r>
    </w:p>
    <w:p w14:paraId="0946A7F7" w14:textId="77777777" w:rsidR="006F3561" w:rsidRDefault="00000000">
      <w:pPr>
        <w:pStyle w:val="1"/>
        <w:spacing w:line="214" w:lineRule="auto"/>
        <w:ind w:firstLine="320"/>
        <w:jc w:val="both"/>
        <w:sectPr w:rsidR="006F3561">
          <w:footerReference w:type="even" r:id="rId759"/>
          <w:footerReference w:type="default" r:id="rId760"/>
          <w:type w:val="continuous"/>
          <w:pgSz w:w="11906" w:h="16838"/>
          <w:pgMar w:top="4277" w:right="3508" w:bottom="4473" w:left="3508" w:header="3849" w:footer="3" w:gutter="0"/>
          <w:cols w:space="720"/>
          <w:noEndnote/>
          <w:docGrid w:linePitch="360"/>
        </w:sectPr>
      </w:pPr>
      <w:r>
        <w:rPr>
          <w:rStyle w:val="a3"/>
        </w:rPr>
        <w:t>Однажды бедный дровосек нашел в том месте, где упала большая звезда, ребенка, завернутого в расшитый звездами плащ. Прошло десять лет. Мальчик, прозванный «Звездным», вырос очень красивым, по жестоким и эгоистичным, несмотря на доброту окружавших его людей. Он грубо оттолкнул свою родную мать, много лет искавшую его, только потому, что она оказалась нищенкой, одетой в убогий наряд. Мать скрылась, но за свою жестокость Звездный мальчик был сурово наказан: его красота сменилась уродством. Он понял, как был несправедлив ко всем. Чтобы найти мать, и вымолить у нее прощение, Звездный мальчик пустился в далекий и тяже</w:t>
      </w:r>
      <w:r>
        <w:rPr>
          <w:rStyle w:val="a3"/>
        </w:rPr>
        <w:softHyphen/>
        <w:t>лый путь. Теперь его спутниками были доброта и отзывчивость. Они помогли ему преодолеть многие трудности и победить злого волшебника, некогда отнявшего мальчика у матери и сделавшего его сердце недобрым Мать и сын нашли друг друга, и красота вновь вернулась к Звездному маль</w:t>
      </w:r>
      <w:r>
        <w:rPr>
          <w:rStyle w:val="a3"/>
        </w:rPr>
        <w:softHyphen/>
        <w:t>чику.</w:t>
      </w:r>
    </w:p>
    <w:p w14:paraId="76A65158" w14:textId="77777777" w:rsidR="006F3561" w:rsidRDefault="00000000">
      <w:pPr>
        <w:pStyle w:val="1"/>
        <w:spacing w:line="211" w:lineRule="auto"/>
        <w:ind w:firstLine="0"/>
        <w:jc w:val="both"/>
      </w:pPr>
      <w:r>
        <w:rPr>
          <w:rStyle w:val="a3"/>
          <w:b/>
          <w:bCs/>
          <w:lang w:val="en-US" w:eastAsia="en-US"/>
        </w:rPr>
        <w:lastRenderedPageBreak/>
        <w:t xml:space="preserve">2396. </w:t>
      </w:r>
      <w:r>
        <w:rPr>
          <w:rStyle w:val="a3"/>
        </w:rPr>
        <w:t>ИЮНЬСКИЕ ДНИ. Киноповесть, 9 ч., 2537 л, Таллинская кино</w:t>
      </w:r>
      <w:r>
        <w:rPr>
          <w:rStyle w:val="a3"/>
        </w:rPr>
        <w:softHyphen/>
        <w:t xml:space="preserve">студия, 1957 г., ВЭ </w:t>
      </w:r>
      <w:r>
        <w:rPr>
          <w:rStyle w:val="a3"/>
          <w:lang w:val="en-US" w:eastAsia="en-US"/>
        </w:rPr>
        <w:t xml:space="preserve">4.III </w:t>
      </w:r>
      <w:r>
        <w:rPr>
          <w:rStyle w:val="a3"/>
        </w:rPr>
        <w:t>1958 г. Дубляж киностудии им М. Горького, 1958 г.</w:t>
      </w:r>
    </w:p>
    <w:p w14:paraId="658B9A06" w14:textId="77777777" w:rsidR="006F3561" w:rsidRDefault="00000000">
      <w:pPr>
        <w:pStyle w:val="1"/>
        <w:spacing w:line="211" w:lineRule="auto"/>
        <w:jc w:val="both"/>
      </w:pPr>
      <w:r>
        <w:rPr>
          <w:rStyle w:val="a3"/>
        </w:rPr>
        <w:t>Авт. сцен. Г Орм, реж.-пост. В Невсжин, К Кииск; гл. опер. С. Школьников; худ. П. Линцбах; композ. Б. Кырвер; звукоопер. Г Вахтель</w:t>
      </w:r>
    </w:p>
    <w:p w14:paraId="37A0B82A" w14:textId="77777777" w:rsidR="006F3561" w:rsidRDefault="00000000">
      <w:pPr>
        <w:pStyle w:val="1"/>
        <w:spacing w:line="211" w:lineRule="auto"/>
        <w:jc w:val="both"/>
      </w:pPr>
      <w:r>
        <w:rPr>
          <w:rStyle w:val="a3"/>
        </w:rPr>
        <w:t>Опер. Э. Вахер; монтаж. В. Парвель; авт. текста песен М. Кесамаа; дирижер Э Кылар, дир картины В. Сымер.</w:t>
      </w:r>
    </w:p>
    <w:p w14:paraId="2BC5F0E3" w14:textId="77777777" w:rsidR="006F3561" w:rsidRDefault="00000000">
      <w:pPr>
        <w:pStyle w:val="1"/>
        <w:spacing w:line="211" w:lineRule="auto"/>
        <w:jc w:val="both"/>
      </w:pPr>
      <w:r>
        <w:rPr>
          <w:rStyle w:val="a3"/>
        </w:rPr>
        <w:t>Реж. дубляжа Д. Васысь; звукоопер А. Беляев.</w:t>
      </w:r>
    </w:p>
    <w:p w14:paraId="63B6EED5" w14:textId="77777777" w:rsidR="006F3561" w:rsidRDefault="00000000">
      <w:pPr>
        <w:pStyle w:val="1"/>
        <w:spacing w:line="211" w:lineRule="auto"/>
        <w:jc w:val="both"/>
      </w:pPr>
      <w:r>
        <w:rPr>
          <w:rStyle w:val="a3"/>
        </w:rPr>
        <w:t>В ролях: А Сярев, дубл В. Соловьев (Юхан Лаурисоо), П Варанди, дубл. К- Карельских (Феликс), А. Койк, дубл. Н. Зорская (Эрика), Е. Клинк, дубл. Л. Бабичкова (Майре), П. Руубель, дубл. А. Кельберер (Саарман), X. Фрейберг, дубл. О. Мокшанцев (Тоомас), Р. Микк, дубл. В. Ларионов (Пеетер), Е Сикк, дубл А Кончакова (Рита), В. Кальд, дубл. В. Прохоров (Киппер).</w:t>
      </w:r>
    </w:p>
    <w:p w14:paraId="7BF54E52" w14:textId="77777777" w:rsidR="006F3561" w:rsidRDefault="00000000">
      <w:pPr>
        <w:pStyle w:val="1"/>
        <w:spacing w:line="211" w:lineRule="auto"/>
        <w:jc w:val="both"/>
      </w:pPr>
      <w:r>
        <w:rPr>
          <w:rStyle w:val="a3"/>
        </w:rPr>
        <w:t>О бесправии и тяжелой судьбе трудящихся в буржуазной Эстонии.</w:t>
      </w:r>
    </w:p>
    <w:p w14:paraId="0CCAA40A" w14:textId="77777777" w:rsidR="006F3561" w:rsidRDefault="00000000">
      <w:pPr>
        <w:pStyle w:val="1"/>
        <w:spacing w:line="211" w:lineRule="auto"/>
        <w:jc w:val="both"/>
      </w:pPr>
      <w:r>
        <w:rPr>
          <w:rStyle w:val="a3"/>
        </w:rPr>
        <w:t>Инженер Тоомас Райдмаа рассказывает старому другу историю своей жизни</w:t>
      </w:r>
    </w:p>
    <w:p w14:paraId="5503DE09" w14:textId="77777777" w:rsidR="006F3561" w:rsidRDefault="00000000">
      <w:pPr>
        <w:pStyle w:val="1"/>
        <w:spacing w:line="211" w:lineRule="auto"/>
        <w:jc w:val="both"/>
      </w:pPr>
      <w:r>
        <w:rPr>
          <w:rStyle w:val="a3"/>
        </w:rPr>
        <w:t>В 1935 г., когда в Эстонии царили кризис и безработица, он встретил Эрику, дочь хозяина фабрики. Молодые люди полюбили друг друга. Но социальное неравенство, сословные предрассудки встали между ними неодо</w:t>
      </w:r>
      <w:r>
        <w:rPr>
          <w:rStyle w:val="a3"/>
        </w:rPr>
        <w:softHyphen/>
        <w:t>лимой стеной. Фабрикой управлял брат Эрики, Феликс. Опасаясь роста рабочего движения, он готовил очередную провокацию, решив использо</w:t>
      </w:r>
      <w:r>
        <w:rPr>
          <w:rStyle w:val="a3"/>
        </w:rPr>
        <w:softHyphen/>
        <w:t>вать для этой цели запуганного им инженера Саармана — виновника слу</w:t>
      </w:r>
      <w:r>
        <w:rPr>
          <w:rStyle w:val="a3"/>
        </w:rPr>
        <w:softHyphen/>
        <w:t>чившейся нд фабрике аварии По наущению Феликса тот подбросил в стол инженера Вальтера, брата Тоомаса, подпольные листовки Коммуниста Вальтера заключили в тюрьму Та же участь грозила Тоомасу. Все попытки Тоомаса уговорить Эрику бежать с ним в Советский Союз оказались без</w:t>
      </w:r>
      <w:r>
        <w:rPr>
          <w:rStyle w:val="a3"/>
        </w:rPr>
        <w:softHyphen/>
        <w:t>успешными, и он один перешел границу. На родину Тоомас вернулся в июньские дни 1940 г вместе с частями Красной Армии Узнав о его воз</w:t>
      </w:r>
      <w:r>
        <w:rPr>
          <w:rStyle w:val="a3"/>
        </w:rPr>
        <w:softHyphen/>
        <w:t>вращении, Феликс решился на убийство. Но наступила неожиданная раз</w:t>
      </w:r>
      <w:r>
        <w:rPr>
          <w:rStyle w:val="a3"/>
        </w:rPr>
        <w:softHyphen/>
        <w:t>вязка: Майре, подруга Эрики, соблазненная Феликсом и брошенная им с ребенком, убила своего любовника. Тоомас усыновил ребенка Майре</w:t>
      </w:r>
    </w:p>
    <w:p w14:paraId="1069E746" w14:textId="77777777" w:rsidR="006F3561" w:rsidRDefault="00000000">
      <w:pPr>
        <w:pStyle w:val="1"/>
        <w:spacing w:line="211" w:lineRule="auto"/>
        <w:jc w:val="both"/>
      </w:pPr>
      <w:r>
        <w:rPr>
          <w:rStyle w:val="a3"/>
        </w:rPr>
        <w:t>Прошли годы. Приемный сын Тоомаса, Пеетер, узнал о судьбе своих родителей Потрясенный, он надолго теряет покой, однако его невеста Рита и Тоомас помогают юноше вновь обрести себя</w:t>
      </w:r>
    </w:p>
    <w:p w14:paraId="49DA2067" w14:textId="77777777" w:rsidR="006F3561" w:rsidRDefault="00000000">
      <w:pPr>
        <w:pStyle w:val="1"/>
        <w:spacing w:line="211" w:lineRule="auto"/>
        <w:jc w:val="both"/>
      </w:pPr>
      <w:r>
        <w:rPr>
          <w:rStyle w:val="a3"/>
        </w:rPr>
        <w:t>Фильм поставлен по сценарию, премированному на Всесоюзном кон</w:t>
      </w:r>
      <w:r>
        <w:rPr>
          <w:rStyle w:val="a3"/>
        </w:rPr>
        <w:softHyphen/>
        <w:t>курсе 1957 г.</w:t>
      </w:r>
    </w:p>
    <w:p w14:paraId="5019DD31" w14:textId="77777777" w:rsidR="006F3561" w:rsidRDefault="00000000">
      <w:pPr>
        <w:pStyle w:val="1"/>
        <w:spacing w:after="120" w:line="211" w:lineRule="auto"/>
        <w:jc w:val="both"/>
      </w:pPr>
      <w:r>
        <w:rPr>
          <w:rStyle w:val="a3"/>
        </w:rPr>
        <w:t xml:space="preserve">Библиография- «Советская Эстония», Таллин, </w:t>
      </w:r>
      <w:r>
        <w:rPr>
          <w:rStyle w:val="a3"/>
          <w:lang w:val="en-US" w:eastAsia="en-US"/>
        </w:rPr>
        <w:t xml:space="preserve">3X1 </w:t>
      </w:r>
      <w:r>
        <w:rPr>
          <w:rStyle w:val="a3"/>
        </w:rPr>
        <w:t>1957</w:t>
      </w:r>
    </w:p>
    <w:p w14:paraId="0B478F79" w14:textId="77777777" w:rsidR="006F3561" w:rsidRDefault="00000000">
      <w:pPr>
        <w:pStyle w:val="1"/>
        <w:spacing w:line="221" w:lineRule="auto"/>
        <w:ind w:firstLine="0"/>
        <w:jc w:val="both"/>
      </w:pPr>
      <w:r>
        <w:rPr>
          <w:rStyle w:val="a3"/>
        </w:rPr>
        <w:t xml:space="preserve">2397. К ЧЕРНОМУ МОРЮ Комедия, цв., 8 ч., 2027 </w:t>
      </w:r>
      <w:r>
        <w:rPr>
          <w:rStyle w:val="a3"/>
          <w:i/>
          <w:iCs/>
        </w:rPr>
        <w:t>м,</w:t>
      </w:r>
      <w:r>
        <w:rPr>
          <w:rStyle w:val="a3"/>
        </w:rPr>
        <w:t xml:space="preserve"> Мосфильм, 1957 г., ВЭ 30.IV 1958 г.</w:t>
      </w:r>
    </w:p>
    <w:p w14:paraId="5357D34C" w14:textId="77777777" w:rsidR="006F3561" w:rsidRDefault="00000000">
      <w:pPr>
        <w:pStyle w:val="1"/>
        <w:spacing w:line="221" w:lineRule="auto"/>
        <w:jc w:val="both"/>
      </w:pPr>
      <w:r>
        <w:rPr>
          <w:rStyle w:val="a3"/>
        </w:rPr>
        <w:t>Авт. сцен Л. Малюгин; реж.-пост. А. Тутышкин; опер К. Петриченко; худ П. Киселев, Е Серганов; композ. Н Богословский; звукоопер. К Гордон.</w:t>
      </w:r>
    </w:p>
    <w:p w14:paraId="6B51E93E" w14:textId="77777777" w:rsidR="006F3561" w:rsidRDefault="00000000">
      <w:pPr>
        <w:pStyle w:val="1"/>
        <w:spacing w:line="230" w:lineRule="auto"/>
        <w:jc w:val="both"/>
      </w:pPr>
      <w:r>
        <w:rPr>
          <w:rStyle w:val="a3"/>
        </w:rPr>
        <w:t>Реж. Ф. Солуянов; опер. комб. съемок Г Куприянов, С. Хижняк; худ -костюм. М. Абар-Барановская; грим. И Интимонова; авт текста песен В Коростылев, М Львовский; ред В Леонов; дирижер Г Гамбург, дир. картины В Канторович</w:t>
      </w:r>
    </w:p>
    <w:p w14:paraId="406DD92C" w14:textId="77777777" w:rsidR="006F3561" w:rsidRDefault="00000000">
      <w:pPr>
        <w:pStyle w:val="1"/>
        <w:spacing w:after="60" w:line="228" w:lineRule="auto"/>
        <w:jc w:val="both"/>
        <w:rPr>
          <w:sz w:val="15"/>
          <w:szCs w:val="15"/>
        </w:rPr>
      </w:pPr>
      <w:r>
        <w:rPr>
          <w:rStyle w:val="a3"/>
        </w:rPr>
        <w:t xml:space="preserve">В ролях. И. Извицкая (Ирина), А. Кузнецов (Николай), Е Самойлов (Хохлов), Е. Мельникова (Елена Андреевна), Е. Тетерин (Александр Терентьевич), В. Грачев (Юра Дрожжин), С. Лукьянов (Бондаренко), М Жерова (его жена)', Л Пирогов (Бирюков), Н. Агапова (Бирюкова), Ю. Леонидов (Постников), В. Петрова (Постникова), А. Коротюков (Миша), К- Киреева (Лена), Л. Федосеева (Настя), А. Тутышкин (директор МТС), </w:t>
      </w:r>
      <w:r>
        <w:rPr>
          <w:rStyle w:val="a3"/>
          <w:rFonts w:ascii="Courier New" w:eastAsia="Courier New" w:hAnsi="Courier New" w:cs="Courier New"/>
          <w:sz w:val="15"/>
          <w:szCs w:val="15"/>
        </w:rPr>
        <w:t>704</w:t>
      </w:r>
    </w:p>
    <w:p w14:paraId="51314B52" w14:textId="77777777" w:rsidR="006F3561" w:rsidRDefault="00000000">
      <w:pPr>
        <w:pStyle w:val="1"/>
        <w:spacing w:line="214" w:lineRule="auto"/>
        <w:ind w:firstLine="0"/>
        <w:jc w:val="both"/>
      </w:pPr>
      <w:r>
        <w:rPr>
          <w:rStyle w:val="a3"/>
        </w:rPr>
        <w:t>П. Савин (Стрельников), В. Новиков (Митя), Г Балашева, Н. Граббе, Г Гумилевский, А. Лебедев, Б. Новиков, С. Харитонова, Л. Чубаров.</w:t>
      </w:r>
    </w:p>
    <w:p w14:paraId="6B235690" w14:textId="77777777" w:rsidR="006F3561" w:rsidRDefault="00000000">
      <w:pPr>
        <w:pStyle w:val="1"/>
        <w:spacing w:line="214" w:lineRule="auto"/>
        <w:jc w:val="both"/>
      </w:pPr>
      <w:r>
        <w:rPr>
          <w:rStyle w:val="a3"/>
        </w:rPr>
        <w:t>О приключениях пары влюбленных, отправившихся в путешествие на автомашине.</w:t>
      </w:r>
    </w:p>
    <w:p w14:paraId="45BCC0FB" w14:textId="77777777" w:rsidR="006F3561" w:rsidRDefault="00000000">
      <w:pPr>
        <w:pStyle w:val="1"/>
        <w:spacing w:line="214" w:lineRule="auto"/>
        <w:jc w:val="both"/>
      </w:pPr>
      <w:r>
        <w:rPr>
          <w:rStyle w:val="a3"/>
        </w:rPr>
        <w:t>Преподаватель Хохлов пытается ухаживать за одной из своих студен</w:t>
      </w:r>
      <w:r>
        <w:rPr>
          <w:rStyle w:val="a3"/>
        </w:rPr>
        <w:softHyphen/>
        <w:t>ток, Ириной Кручининой. Но веселой, жизнерадостной девушке не нравит</w:t>
      </w:r>
      <w:r>
        <w:rPr>
          <w:rStyle w:val="a3"/>
        </w:rPr>
        <w:softHyphen/>
        <w:t xml:space="preserve">ся этот честолюбивый, сухой человек. Ей больше по душе молодой инженер Николай, с которым она познакомилась в школе автолюбителей... Ирина и Николай решают поехать на машине к Черному морю. По дороге они собираются отпраздновать </w:t>
      </w:r>
      <w:r>
        <w:rPr>
          <w:rStyle w:val="a3"/>
        </w:rPr>
        <w:lastRenderedPageBreak/>
        <w:t>свадьбу... Машину Николая и Ирины останавли</w:t>
      </w:r>
      <w:r>
        <w:rPr>
          <w:rStyle w:val="a3"/>
        </w:rPr>
        <w:softHyphen/>
        <w:t>вает комбайнер Настя. Ей необходимо съездить в МТС за запасной частью. Николай соглашается помочь Насте, пообещав Ирине вернуться через полчаса. Найти директора МТС оказывается делом сложным... Лишь к утру следующего дня возвращается Николай к тому месту, где оставил девушку. Но Ирина, прождав его несколько часов, уехала с машиной Хохлова. После целого ряда приключений Николаю удается догнать «Вол</w:t>
      </w:r>
      <w:r>
        <w:rPr>
          <w:rStyle w:val="a3"/>
        </w:rPr>
        <w:softHyphen/>
        <w:t>гу» Хохлова. Недоразумение выясняется, и влюбленные продолжают путь.</w:t>
      </w:r>
    </w:p>
    <w:p w14:paraId="754441F6" w14:textId="77777777" w:rsidR="006F3561" w:rsidRDefault="00000000">
      <w:pPr>
        <w:pStyle w:val="1"/>
        <w:spacing w:after="120" w:line="214" w:lineRule="auto"/>
        <w:jc w:val="both"/>
      </w:pPr>
      <w:r>
        <w:rPr>
          <w:rStyle w:val="a3"/>
        </w:rPr>
        <w:t>Библиография: «Курортная газета», Ялта, 12.Х 1957; «Забай</w:t>
      </w:r>
      <w:r>
        <w:rPr>
          <w:rStyle w:val="a3"/>
        </w:rPr>
        <w:softHyphen/>
        <w:t xml:space="preserve">кальский рабочий», Чита, </w:t>
      </w:r>
      <w:r>
        <w:rPr>
          <w:rStyle w:val="a3"/>
          <w:lang w:val="es-ES" w:eastAsia="es-ES"/>
        </w:rPr>
        <w:t xml:space="preserve">17.VI </w:t>
      </w:r>
      <w:r>
        <w:rPr>
          <w:rStyle w:val="a3"/>
        </w:rPr>
        <w:t>1958; «Ульяновская правда», 27 VI 1958.</w:t>
      </w:r>
    </w:p>
    <w:p w14:paraId="56A35FF8" w14:textId="77777777" w:rsidR="006F3561" w:rsidRDefault="00000000">
      <w:pPr>
        <w:pStyle w:val="1"/>
        <w:spacing w:line="211" w:lineRule="auto"/>
        <w:ind w:firstLine="0"/>
        <w:jc w:val="both"/>
      </w:pPr>
      <w:r>
        <w:rPr>
          <w:rStyle w:val="a3"/>
          <w:b/>
          <w:bCs/>
        </w:rPr>
        <w:t xml:space="preserve">2398. </w:t>
      </w:r>
      <w:r>
        <w:rPr>
          <w:rStyle w:val="a3"/>
        </w:rPr>
        <w:t xml:space="preserve">КАК ПОЙМАЛИ СЕМАГУ Экраниз., </w:t>
      </w:r>
      <w:r>
        <w:rPr>
          <w:rStyle w:val="a3"/>
          <w:b/>
          <w:bCs/>
        </w:rPr>
        <w:t xml:space="preserve">2 </w:t>
      </w:r>
      <w:r>
        <w:rPr>
          <w:rStyle w:val="a3"/>
        </w:rPr>
        <w:t>ч., 544л, Мосфильм, 1957 г., ВЭ 5. IV 1958 г.</w:t>
      </w:r>
    </w:p>
    <w:p w14:paraId="54A5929F" w14:textId="77777777" w:rsidR="006F3561" w:rsidRDefault="00000000">
      <w:pPr>
        <w:pStyle w:val="1"/>
        <w:spacing w:line="211" w:lineRule="auto"/>
        <w:jc w:val="both"/>
      </w:pPr>
      <w:r>
        <w:rPr>
          <w:rStyle w:val="a3"/>
        </w:rPr>
        <w:t>Авт. сцен. Н. Москаленко; реж. П. Сыров; опер. Б. Соколов; худ. С. Агояп; композ. А. Чугаев; звукоопер. М. Бляхина; монтаж. В. Чекан; дирижер А. Ройтман.</w:t>
      </w:r>
    </w:p>
    <w:p w14:paraId="6EF6BC52" w14:textId="77777777" w:rsidR="006F3561" w:rsidRDefault="00000000">
      <w:pPr>
        <w:pStyle w:val="1"/>
        <w:spacing w:line="211" w:lineRule="auto"/>
        <w:jc w:val="both"/>
      </w:pPr>
      <w:r>
        <w:rPr>
          <w:rStyle w:val="a3"/>
        </w:rPr>
        <w:t>В ролях: И. Переверзев (Семага), А. Грибов, А. Лебедев, В. Грибков, В. Бокарев, Г Милляр, А. Гречаный, Г. Светлани, М. Жарова, В. Пицек, П. Репнин, А. Глущенко.</w:t>
      </w:r>
    </w:p>
    <w:p w14:paraId="0AA37879" w14:textId="77777777" w:rsidR="006F3561" w:rsidRDefault="00000000">
      <w:pPr>
        <w:pStyle w:val="1"/>
        <w:spacing w:line="211" w:lineRule="auto"/>
        <w:jc w:val="both"/>
      </w:pPr>
      <w:r>
        <w:rPr>
          <w:rStyle w:val="a3"/>
        </w:rPr>
        <w:t>Фильм поставлен по мотивам одноименного рассказа А. М. Горького.</w:t>
      </w:r>
    </w:p>
    <w:p w14:paraId="3C5175FA" w14:textId="77777777" w:rsidR="006F3561" w:rsidRDefault="00000000">
      <w:pPr>
        <w:pStyle w:val="1"/>
        <w:spacing w:after="120" w:line="211" w:lineRule="auto"/>
        <w:jc w:val="both"/>
      </w:pPr>
      <w:r>
        <w:rPr>
          <w:rStyle w:val="a3"/>
        </w:rPr>
        <w:t>Спасаясь от полицейских, бродяга и вор Семага заходит в кабак. Скоро сюда является и полиция. Воспользовавшись общей суматохой, Семага и на этот раз ускользает из рук своих преследователей. Но вот на одном из дворов бродяга натыкается на плачущего грудного ребенка, брошенного родителями. Растроганный столь необычной находкой, Семага берет ребен</w:t>
      </w:r>
      <w:r>
        <w:rPr>
          <w:rStyle w:val="a3"/>
        </w:rPr>
        <w:softHyphen/>
        <w:t>ка и укрывает его на своей груди. Занятый мыслями о ребенке, он теряет всякую осторожность и сталкивается с полицейскими. Теперь бродяга не стремится убежать. Он спокойно дает себя арестовать. В участке выяс</w:t>
      </w:r>
      <w:r>
        <w:rPr>
          <w:rStyle w:val="a3"/>
        </w:rPr>
        <w:softHyphen/>
        <w:t>няется, что ребенок умер. Семага глубоко опечален смертью малыша.</w:t>
      </w:r>
    </w:p>
    <w:p w14:paraId="1C27BE41" w14:textId="77777777" w:rsidR="006F3561" w:rsidRDefault="00000000">
      <w:pPr>
        <w:pStyle w:val="1"/>
        <w:spacing w:line="214" w:lineRule="auto"/>
        <w:ind w:firstLine="0"/>
        <w:jc w:val="both"/>
      </w:pPr>
      <w:r>
        <w:rPr>
          <w:rStyle w:val="a3"/>
          <w:b/>
          <w:bCs/>
        </w:rPr>
        <w:t xml:space="preserve">2399. </w:t>
      </w:r>
      <w:r>
        <w:rPr>
          <w:rStyle w:val="a3"/>
        </w:rPr>
        <w:t xml:space="preserve">КОЛЯ ДОМА ОДИН. Киноплакат, 1 ч., 291 </w:t>
      </w:r>
      <w:r>
        <w:rPr>
          <w:rStyle w:val="a3"/>
          <w:i/>
          <w:iCs/>
        </w:rPr>
        <w:t>м,</w:t>
      </w:r>
      <w:r>
        <w:rPr>
          <w:rStyle w:val="a3"/>
        </w:rPr>
        <w:t xml:space="preserve"> Московская кино</w:t>
      </w:r>
      <w:r>
        <w:rPr>
          <w:rStyle w:val="a3"/>
        </w:rPr>
        <w:softHyphen/>
        <w:t xml:space="preserve">студия научно-популярных фильмов, 1957 г., ВЭ </w:t>
      </w:r>
      <w:r>
        <w:rPr>
          <w:rStyle w:val="a3"/>
          <w:lang w:val="es-ES" w:eastAsia="es-ES"/>
        </w:rPr>
        <w:t xml:space="preserve">18.VII </w:t>
      </w:r>
      <w:r>
        <w:rPr>
          <w:rStyle w:val="a3"/>
        </w:rPr>
        <w:t>1957 г.</w:t>
      </w:r>
    </w:p>
    <w:p w14:paraId="3BBA9390" w14:textId="77777777" w:rsidR="006F3561" w:rsidRDefault="00000000">
      <w:pPr>
        <w:pStyle w:val="1"/>
        <w:spacing w:line="214" w:lineRule="auto"/>
        <w:jc w:val="both"/>
      </w:pPr>
      <w:r>
        <w:rPr>
          <w:rStyle w:val="a3"/>
        </w:rPr>
        <w:t>Авт. сцен. В. Данилов, реж, А Бабаян; опер. М. Рафиков; худ. Я- Фельдман; композ. М. Меерович, звукоопер. Н. Аипов; консульт. В. Верескунов; дир. картины В. Шеффер.</w:t>
      </w:r>
    </w:p>
    <w:p w14:paraId="7FBBCDE1" w14:textId="77777777" w:rsidR="006F3561" w:rsidRDefault="00000000">
      <w:pPr>
        <w:pStyle w:val="1"/>
        <w:spacing w:line="214" w:lineRule="auto"/>
        <w:jc w:val="both"/>
      </w:pPr>
      <w:r>
        <w:rPr>
          <w:rStyle w:val="a3"/>
        </w:rPr>
        <w:t>В ролях: В. Беляева, Л Драновская, Т Михайлова, А. Степанов, Л. Соколова</w:t>
      </w:r>
    </w:p>
    <w:p w14:paraId="62D63762" w14:textId="77777777" w:rsidR="006F3561" w:rsidRDefault="00000000">
      <w:pPr>
        <w:pStyle w:val="1"/>
        <w:spacing w:after="120" w:line="214" w:lineRule="auto"/>
        <w:jc w:val="both"/>
      </w:pPr>
      <w:r>
        <w:rPr>
          <w:rStyle w:val="a3"/>
        </w:rPr>
        <w:t>Доярка Михеева, отправившись работать на ферму, оставляет дома без присмотра маленького сына Колю. Мальчик находит спички и, играя ими, вызывает в доме пожар С тяжечыми ожогами Колю увозят в больни</w:t>
      </w:r>
      <w:r>
        <w:rPr>
          <w:rStyle w:val="a3"/>
        </w:rPr>
        <w:softHyphen/>
        <w:t>цу. Председатель колхоза, к которому женщины не раз обращались с прось</w:t>
      </w:r>
      <w:r>
        <w:rPr>
          <w:rStyle w:val="a3"/>
        </w:rPr>
        <w:softHyphen/>
        <w:t>бой организовать детские ясли и получали отказ, начинает понимать, что он является истинным виновником случившейся беды.</w:t>
      </w:r>
    </w:p>
    <w:p w14:paraId="4F17942D" w14:textId="77777777" w:rsidR="006F3561" w:rsidRDefault="00000000">
      <w:pPr>
        <w:pStyle w:val="1"/>
        <w:spacing w:after="120" w:line="226" w:lineRule="auto"/>
        <w:ind w:firstLine="0"/>
        <w:jc w:val="both"/>
      </w:pPr>
      <w:r>
        <w:rPr>
          <w:rStyle w:val="a3"/>
          <w:b/>
          <w:bCs/>
        </w:rPr>
        <w:t xml:space="preserve">2400. </w:t>
      </w:r>
      <w:r>
        <w:rPr>
          <w:rStyle w:val="a3"/>
        </w:rPr>
        <w:t>КОММУНИСТ. Киноповесть, цв., 11 ч., 3045 л, Мосфильм, 1957 г., ВЭ 3 II 1958 г.</w:t>
      </w:r>
    </w:p>
    <w:p w14:paraId="569C5990" w14:textId="77777777" w:rsidR="006F3561" w:rsidRDefault="00000000">
      <w:pPr>
        <w:pStyle w:val="22"/>
        <w:spacing w:after="120"/>
        <w:jc w:val="both"/>
        <w:rPr>
          <w:sz w:val="11"/>
          <w:szCs w:val="11"/>
        </w:rPr>
      </w:pPr>
      <w:r>
        <w:rPr>
          <w:noProof/>
        </w:rPr>
        <mc:AlternateContent>
          <mc:Choice Requires="wps">
            <w:drawing>
              <wp:anchor distT="0" distB="0" distL="114300" distR="114300" simplePos="0" relativeHeight="125829458" behindDoc="0" locked="0" layoutInCell="1" allowOverlap="1" wp14:anchorId="033C3240" wp14:editId="37607CBE">
                <wp:simplePos x="0" y="0"/>
                <wp:positionH relativeFrom="page">
                  <wp:posOffset>5189220</wp:posOffset>
                </wp:positionH>
                <wp:positionV relativeFrom="paragraph">
                  <wp:posOffset>12700</wp:posOffset>
                </wp:positionV>
                <wp:extent cx="146050" cy="99060"/>
                <wp:effectExtent l="0" t="0" r="0" b="0"/>
                <wp:wrapSquare wrapText="bothSides"/>
                <wp:docPr id="1044" name="Shape 1044"/>
                <wp:cNvGraphicFramePr/>
                <a:graphic xmlns:a="http://schemas.openxmlformats.org/drawingml/2006/main">
                  <a:graphicData uri="http://schemas.microsoft.com/office/word/2010/wordprocessingShape">
                    <wps:wsp>
                      <wps:cNvSpPr txBox="1"/>
                      <wps:spPr>
                        <a:xfrm>
                          <a:off x="0" y="0"/>
                          <a:ext cx="146050" cy="99060"/>
                        </a:xfrm>
                        <a:prstGeom prst="rect">
                          <a:avLst/>
                        </a:prstGeom>
                        <a:noFill/>
                      </wps:spPr>
                      <wps:txbx>
                        <w:txbxContent>
                          <w:p w14:paraId="436D8CEC" w14:textId="77777777" w:rsidR="006F3561" w:rsidRDefault="00000000">
                            <w:pPr>
                              <w:pStyle w:val="22"/>
                              <w:spacing w:after="0"/>
                              <w:jc w:val="left"/>
                              <w:rPr>
                                <w:sz w:val="11"/>
                                <w:szCs w:val="11"/>
                              </w:rPr>
                            </w:pPr>
                            <w:r>
                              <w:rPr>
                                <w:rStyle w:val="21"/>
                                <w:sz w:val="11"/>
                                <w:szCs w:val="11"/>
                              </w:rPr>
                              <w:t>705</w:t>
                            </w:r>
                          </w:p>
                        </w:txbxContent>
                      </wps:txbx>
                      <wps:bodyPr wrap="none" lIns="0" tIns="0" rIns="0" bIns="0"/>
                    </wps:wsp>
                  </a:graphicData>
                </a:graphic>
              </wp:anchor>
            </w:drawing>
          </mc:Choice>
          <mc:Fallback>
            <w:pict>
              <v:shape id="_x0000_s2070" type="#_x0000_t202" style="position:absolute;margin-left:408.60000000000002pt;margin-top:1.pt;width:11.5pt;height:7.7999999999999998pt;z-index:-125829295;mso-wrap-distance-left:9.pt;mso-wrap-distance-right:9.pt;mso-position-horizontal-relative:page" filled="f" stroked="f">
                <v:textbox inset="0,0,0,0">
                  <w:txbxContent>
                    <w:p>
                      <w:pPr>
                        <w:pStyle w:val="Style15"/>
                        <w:keepNext w:val="0"/>
                        <w:keepLines w:val="0"/>
                        <w:widowControl w:val="0"/>
                        <w:shd w:val="clear" w:color="auto" w:fill="auto"/>
                        <w:bidi w:val="0"/>
                        <w:spacing w:before="0" w:after="0" w:line="240" w:lineRule="auto"/>
                        <w:ind w:left="0" w:right="0" w:firstLine="0"/>
                        <w:jc w:val="left"/>
                        <w:rPr>
                          <w:sz w:val="11"/>
                          <w:szCs w:val="11"/>
                        </w:rPr>
                      </w:pPr>
                      <w:r>
                        <w:rPr>
                          <w:rStyle w:val="CharStyle16"/>
                          <w:sz w:val="11"/>
                          <w:szCs w:val="11"/>
                        </w:rPr>
                        <w:t>705</w:t>
                      </w:r>
                    </w:p>
                  </w:txbxContent>
                </v:textbox>
                <w10:wrap type="square" anchorx="page"/>
              </v:shape>
            </w:pict>
          </mc:Fallback>
        </mc:AlternateContent>
      </w:r>
      <w:r>
        <w:rPr>
          <w:rStyle w:val="21"/>
          <w:sz w:val="11"/>
          <w:szCs w:val="11"/>
        </w:rPr>
        <w:t>45 Заказ .V 7 78. Юм II</w:t>
      </w:r>
    </w:p>
    <w:p w14:paraId="4724D3A3" w14:textId="77777777" w:rsidR="006F3561" w:rsidRDefault="00000000">
      <w:pPr>
        <w:pStyle w:val="1"/>
        <w:spacing w:line="211" w:lineRule="auto"/>
        <w:jc w:val="both"/>
      </w:pPr>
      <w:r>
        <w:rPr>
          <w:rStyle w:val="a3"/>
        </w:rPr>
        <w:t>Авт. сцен. Е. Габрилович; реж.-пост. Ю. Райзман; опер. Л. Шеленков, И. Чен; худ. М. Богданов, Г Мясников; композ. Р. Щедрин; звукоопер. С. Минервин.</w:t>
      </w:r>
    </w:p>
    <w:p w14:paraId="6AD7E463" w14:textId="77777777" w:rsidR="006F3561" w:rsidRDefault="00000000">
      <w:pPr>
        <w:pStyle w:val="1"/>
        <w:spacing w:line="211" w:lineRule="auto"/>
        <w:jc w:val="both"/>
      </w:pPr>
      <w:r>
        <w:rPr>
          <w:rStyle w:val="a3"/>
        </w:rPr>
        <w:t>Реж. Е. Народицкая, худ.-костюм. В. Перелетов, Н. Бузина, грим. В. Рудина; монтаж. К- Москвина; комб. съемки: опер. П. Маланичев, Н. Ренков, худ. М. Семенов; ред. Г Марьямов, дирижер А. Жюрайтис, дир. картины Ю. Рогозовский.</w:t>
      </w:r>
    </w:p>
    <w:p w14:paraId="77619170" w14:textId="77777777" w:rsidR="006F3561" w:rsidRDefault="00000000">
      <w:pPr>
        <w:pStyle w:val="1"/>
        <w:spacing w:line="211" w:lineRule="auto"/>
        <w:jc w:val="both"/>
      </w:pPr>
      <w:r>
        <w:rPr>
          <w:rStyle w:val="a3"/>
        </w:rPr>
        <w:t>В ролях: Б. Смирнов (В. И. Ленин), Е. Урбанский (Василий Губанов), С. Павлова (Анюта Фокина), Е. Шутов (Федор Фокин), С. Яковлев (Денис Иванович), В. Зубков (Степан), В. Колпаков (растрига), В. Адлеров (Зим</w:t>
      </w:r>
      <w:r>
        <w:rPr>
          <w:rStyle w:val="a3"/>
        </w:rPr>
        <w:softHyphen/>
        <w:t>ний), А. Смирнов (Хромченко), И. Коваль-Самборский, В. Пицек, И. Каши</w:t>
      </w:r>
      <w:r>
        <w:rPr>
          <w:rStyle w:val="a3"/>
        </w:rPr>
        <w:softHyphen/>
        <w:t>рин, Д Нетребин, В. Ананьина, А. Лютова, Е. Быкадоров, М. Сидоркин.</w:t>
      </w:r>
    </w:p>
    <w:p w14:paraId="7515700B" w14:textId="77777777" w:rsidR="006F3561" w:rsidRDefault="00000000">
      <w:pPr>
        <w:pStyle w:val="1"/>
        <w:spacing w:line="211" w:lineRule="auto"/>
        <w:jc w:val="both"/>
      </w:pPr>
      <w:r>
        <w:rPr>
          <w:rStyle w:val="a3"/>
        </w:rPr>
        <w:t>О трудной и славной судьбе коммуниста — участника одной из первых советских строек, рядового великой партии.</w:t>
      </w:r>
    </w:p>
    <w:p w14:paraId="527847A9" w14:textId="77777777" w:rsidR="006F3561" w:rsidRDefault="00000000">
      <w:pPr>
        <w:pStyle w:val="1"/>
        <w:spacing w:line="211" w:lineRule="auto"/>
        <w:jc w:val="both"/>
      </w:pPr>
      <w:r>
        <w:rPr>
          <w:rStyle w:val="a3"/>
        </w:rPr>
        <w:lastRenderedPageBreak/>
        <w:t>В суровый год, когда молодая Советская республика напрягала все силы в борьбе с контрреволюцией и жестокой разрухой, под Москвой нача</w:t>
      </w:r>
      <w:r>
        <w:rPr>
          <w:rStyle w:val="a3"/>
        </w:rPr>
        <w:softHyphen/>
        <w:t>лось строительство одной из первых электростанций. На стройку в Загоры приезжает с фронта коммунист Василий Губанов. Партийная организация направляет его работать заведующим складом. Вскоре Губанов на горьком опыте убеждается, что это один из боевых участков работы. Выгнав со склада воров и расхитителей народного добра, он горячо берется за дело. Василий едет в Москву, где в поисках необходимых стройке материалов по</w:t>
      </w:r>
      <w:r>
        <w:rPr>
          <w:rStyle w:val="a3"/>
        </w:rPr>
        <w:softHyphen/>
        <w:t>падает в Кремль, к Ленину. Владимир Ильич помогает Василию, видя в строительстве Загоры начало осуществления великого плана электрифика</w:t>
      </w:r>
      <w:r>
        <w:rPr>
          <w:rStyle w:val="a3"/>
        </w:rPr>
        <w:softHyphen/>
        <w:t>ции России. Но трудности огромны. Не хватает хлеба, не хватает людей, часть строителей уходит на фронт гражданской войны. Василий Губанов работает, не щадя своих сил, но неотвязная мысль мучает его: имеет ли он право на любовь в это жестокое и трудное время? Василий любит замужнюю женщи</w:t>
      </w:r>
      <w:r>
        <w:rPr>
          <w:rStyle w:val="a3"/>
        </w:rPr>
        <w:softHyphen/>
        <w:t>ну, Анюту,— хозяйку дома, где он сначала остановился. Ее муж Федор, воз</w:t>
      </w:r>
      <w:r>
        <w:rPr>
          <w:rStyle w:val="a3"/>
        </w:rPr>
        <w:softHyphen/>
        <w:t>вратившись из поездки за продуктами в южные губернии страны, входит в пустой дом- Анюта ушла на стройку. Вместе со своим дружком Степаном Федор, избив Анюту, привозит ее, связанную, домой. Ночью Губанов находит зверски избитую женщину на дороге, и с тех пор Василий и Анюта больше не расстаются... Между тем над стройкой нависает угроза голода. По пору</w:t>
      </w:r>
      <w:r>
        <w:rPr>
          <w:rStyle w:val="a3"/>
        </w:rPr>
        <w:softHyphen/>
        <w:t>чению партийной организации Василий отправляется на розыски эшелона с мукой, застрявшего где-то в пути. Губанов находит вагоны с драгоценной мукой, но эшелон не может двинуться с места — нет топлива. Василий своим примером поднимает поездную бригаду на заготовку топлива. Поезд, полу</w:t>
      </w:r>
      <w:r>
        <w:rPr>
          <w:rStyle w:val="a3"/>
        </w:rPr>
        <w:softHyphen/>
        <w:t>чив дрова, пошел. Недалеко от Загор на эшелон нападает шайка кулаков и выгнанных со стройки воров. Бросившийся навстречу бандитам Губанов гибнет в неравной схватке. Огнем охвачена подожженная врагами стройка... Но строители не уходят, они готовы преодолеть любые трудности. В ряды строителей вливаются новые люди. Среди них Анюта, вдова коммуниста Губанова.</w:t>
      </w:r>
    </w:p>
    <w:p w14:paraId="6B620D5C" w14:textId="77777777" w:rsidR="006F3561" w:rsidRDefault="00000000">
      <w:pPr>
        <w:pStyle w:val="1"/>
        <w:spacing w:after="140" w:line="211" w:lineRule="auto"/>
        <w:jc w:val="both"/>
      </w:pPr>
      <w:r>
        <w:rPr>
          <w:rStyle w:val="a3"/>
        </w:rPr>
        <w:t>Библиография: «Известия», 2.III 1958; «Ленинградская прав</w:t>
      </w:r>
      <w:r>
        <w:rPr>
          <w:rStyle w:val="a3"/>
        </w:rPr>
        <w:softHyphen/>
        <w:t>да», 12.1 II 1958; «Вечерний Ленинград», 17.III 1958; «Советская Белорус</w:t>
      </w:r>
      <w:r>
        <w:rPr>
          <w:rStyle w:val="a3"/>
        </w:rPr>
        <w:softHyphen/>
        <w:t>сия», Минск, 22.1 II 1958, «Сталинградская правда», 5. III 1958; «Советская Киргизия», Фрунзе, 16.III 1958; «Огонек», М., 1958, № 10.</w:t>
      </w:r>
    </w:p>
    <w:p w14:paraId="2BA78300" w14:textId="77777777" w:rsidR="006F3561" w:rsidRDefault="00000000">
      <w:pPr>
        <w:pStyle w:val="1"/>
        <w:spacing w:line="209" w:lineRule="auto"/>
        <w:ind w:firstLine="0"/>
        <w:jc w:val="both"/>
      </w:pPr>
      <w:r>
        <w:rPr>
          <w:rStyle w:val="a3"/>
          <w:b/>
          <w:bCs/>
        </w:rPr>
        <w:t xml:space="preserve">2401. </w:t>
      </w:r>
      <w:r>
        <w:rPr>
          <w:rStyle w:val="a3"/>
        </w:rPr>
        <w:t xml:space="preserve">КОМУ УЛЫБАЕТСЯ ЖИЗНЬ. Драма, 9 ч., 2388 </w:t>
      </w:r>
      <w:r>
        <w:rPr>
          <w:rStyle w:val="a3"/>
          <w:i/>
          <w:iCs/>
        </w:rPr>
        <w:t>м,</w:t>
      </w:r>
      <w:r>
        <w:rPr>
          <w:rStyle w:val="a3"/>
        </w:rPr>
        <w:t xml:space="preserve"> Арменфильм, 1957 г., ВЭ </w:t>
      </w:r>
      <w:r>
        <w:rPr>
          <w:rStyle w:val="a3"/>
          <w:lang w:val="en-US" w:eastAsia="en-US"/>
        </w:rPr>
        <w:t xml:space="preserve">25.IX </w:t>
      </w:r>
      <w:r>
        <w:rPr>
          <w:rStyle w:val="a3"/>
        </w:rPr>
        <w:t>1958 г.</w:t>
      </w:r>
    </w:p>
    <w:p w14:paraId="54596526" w14:textId="77777777" w:rsidR="006F3561" w:rsidRDefault="00000000">
      <w:pPr>
        <w:pStyle w:val="1"/>
        <w:spacing w:line="209" w:lineRule="auto"/>
        <w:jc w:val="both"/>
      </w:pPr>
      <w:r>
        <w:rPr>
          <w:rStyle w:val="a3"/>
        </w:rPr>
        <w:t>Авт. пьесы М. Чаманян; реж.-пост. Л. Исаакян; опер Ж- Вартанян; худ. С. Андраникян, Р. Бабаян; композ. А. Сатян; звукоопер. Э. Раковская.</w:t>
      </w:r>
    </w:p>
    <w:p w14:paraId="048A4DF5" w14:textId="77777777" w:rsidR="006F3561" w:rsidRDefault="00000000">
      <w:pPr>
        <w:pStyle w:val="1"/>
        <w:spacing w:after="60" w:line="307" w:lineRule="auto"/>
        <w:jc w:val="both"/>
        <w:rPr>
          <w:sz w:val="11"/>
          <w:szCs w:val="11"/>
        </w:rPr>
        <w:sectPr w:rsidR="006F3561">
          <w:footerReference w:type="even" r:id="rId761"/>
          <w:footerReference w:type="default" r:id="rId762"/>
          <w:pgSz w:w="11906" w:h="16838"/>
          <w:pgMar w:top="4351" w:right="3509" w:bottom="4154" w:left="3506" w:header="3923" w:footer="3726" w:gutter="0"/>
          <w:pgNumType w:start="705"/>
          <w:cols w:space="720"/>
          <w:noEndnote/>
          <w:docGrid w:linePitch="360"/>
        </w:sectPr>
      </w:pPr>
      <w:r>
        <w:rPr>
          <w:rStyle w:val="a3"/>
        </w:rPr>
        <w:t xml:space="preserve">Реж. Г Малян, Е. Цатурян; 2-й опер. П. Галстян; худ.-грим. X. Залян; монтаж. Р. Овсепян; авт. текста песен Г Сарьян; консульт. по горному </w:t>
      </w:r>
      <w:r>
        <w:rPr>
          <w:rStyle w:val="a3"/>
          <w:sz w:val="11"/>
          <w:szCs w:val="11"/>
        </w:rPr>
        <w:t>706</w:t>
      </w:r>
    </w:p>
    <w:p w14:paraId="48DD59BD" w14:textId="77777777" w:rsidR="006F3561" w:rsidRDefault="00000000">
      <w:pPr>
        <w:pStyle w:val="1"/>
        <w:spacing w:line="211" w:lineRule="auto"/>
        <w:ind w:firstLine="0"/>
        <w:jc w:val="both"/>
      </w:pPr>
      <w:r>
        <w:rPr>
          <w:rStyle w:val="a3"/>
        </w:rPr>
        <w:lastRenderedPageBreak/>
        <w:t>делу действ, член Академии наук Армянской ССР С. Мкртчян; дир. карти</w:t>
      </w:r>
      <w:r>
        <w:rPr>
          <w:rStyle w:val="a3"/>
        </w:rPr>
        <w:softHyphen/>
        <w:t>ны К- Ованесян.</w:t>
      </w:r>
    </w:p>
    <w:p w14:paraId="6EC8882A" w14:textId="77777777" w:rsidR="006F3561" w:rsidRDefault="00000000">
      <w:pPr>
        <w:pStyle w:val="1"/>
        <w:spacing w:line="211" w:lineRule="auto"/>
        <w:ind w:firstLine="340"/>
        <w:jc w:val="both"/>
      </w:pPr>
      <w:r>
        <w:rPr>
          <w:rStyle w:val="a3"/>
        </w:rPr>
        <w:t>В ролях: М. Симонян (Заруи), Л. Оганесян (Анаит), Л. Тухикян (Ле</w:t>
      </w:r>
      <w:r>
        <w:rPr>
          <w:rStyle w:val="a3"/>
        </w:rPr>
        <w:softHyphen/>
        <w:t>вон), А. Карапетян (Карлен), Ц. Америкян (Аракел), Г. Каракаш (Овсанна), Р. Тигранян (Баграт), А. Хостикян (Андраник), Д. Мальян (Мецатурян), Г Джанибекян (Мирзоян), О. Бунатян (Антонян), Б. Нерсесян (Баблоев), Г Нерсесян (отец Левону), Т Ланько (Асмик), М. Айвазян, Т Галоян, Г Ген, П. Геворкян, Б. Исаакян, К- Мнацаканян, Е. Казанчян.</w:t>
      </w:r>
    </w:p>
    <w:p w14:paraId="1E1CB1AA" w14:textId="77777777" w:rsidR="006F3561" w:rsidRDefault="00000000">
      <w:pPr>
        <w:pStyle w:val="1"/>
        <w:spacing w:line="211" w:lineRule="auto"/>
        <w:ind w:firstLine="340"/>
        <w:jc w:val="both"/>
      </w:pPr>
      <w:r>
        <w:rPr>
          <w:rStyle w:val="a3"/>
        </w:rPr>
        <w:t>О жизни и труде молодежи Армении.</w:t>
      </w:r>
    </w:p>
    <w:p w14:paraId="4DD88AB8" w14:textId="77777777" w:rsidR="006F3561" w:rsidRDefault="00000000">
      <w:pPr>
        <w:pStyle w:val="1"/>
        <w:spacing w:line="211" w:lineRule="auto"/>
        <w:ind w:firstLine="340"/>
        <w:jc w:val="both"/>
      </w:pPr>
      <w:r>
        <w:rPr>
          <w:rStyle w:val="a3"/>
        </w:rPr>
        <w:t>Друзья Карлен и Левон, выпускники горного института, избирают разные пути в жизни. Карлен, горячо призывавший товарищей ехать рабо</w:t>
      </w:r>
      <w:r>
        <w:rPr>
          <w:rStyle w:val="a3"/>
        </w:rPr>
        <w:softHyphen/>
        <w:t>тать на дальние рудники, сам устраивается в главке и требует от своей неве</w:t>
      </w:r>
      <w:r>
        <w:rPr>
          <w:rStyle w:val="a3"/>
        </w:rPr>
        <w:softHyphen/>
        <w:t>сты Заруи, чтобы она также осталась вместе с ним в Ереване. Но Заруи уезжает: детский сад на далеком руднике ждет новую воспитательницу. В пути девушка встречает Левона, который едет работать на тот же рудник. Ранее не собиравшийся покидать родной город, Левон вскоре убеждается в правильности своего шага. Интересы рудника становятся ему близкими и родными. Вместе с новыми друзьями он выступает против решения закрыть его и вызывается найти рудную жилу, пропавшую вследствие смещения пластов. Приезд на рудник Карлена, направленного главком, и его действия, идущие вразрез с мнением коллектива, показывают Заруи истинное лицо некогда любимого ею человека — лицо карьериста и бюрократа. Карлен уезжает в Ереван. Заруи остается на руднике, окруженная настоя</w:t>
      </w:r>
      <w:r>
        <w:rPr>
          <w:rStyle w:val="a3"/>
        </w:rPr>
        <w:softHyphen/>
        <w:t>щими друзьями и товарищами, среди которых есть человек, проходчик Баграт, горячо полюбивший девушку.</w:t>
      </w:r>
    </w:p>
    <w:p w14:paraId="074E8505" w14:textId="77777777" w:rsidR="006F3561" w:rsidRDefault="00000000">
      <w:pPr>
        <w:pStyle w:val="1"/>
        <w:spacing w:after="140" w:line="211" w:lineRule="auto"/>
        <w:ind w:firstLine="340"/>
        <w:jc w:val="both"/>
      </w:pPr>
      <w:r>
        <w:rPr>
          <w:rStyle w:val="a3"/>
        </w:rPr>
        <w:t>Библиография: «Коммунист», Ереван, 16.1 1958.</w:t>
      </w:r>
    </w:p>
    <w:p w14:paraId="6A51D1ED" w14:textId="77777777" w:rsidR="006F3561" w:rsidRDefault="00000000">
      <w:pPr>
        <w:pStyle w:val="1"/>
        <w:spacing w:line="211" w:lineRule="auto"/>
        <w:ind w:firstLine="0"/>
        <w:jc w:val="both"/>
      </w:pPr>
      <w:r>
        <w:rPr>
          <w:rStyle w:val="a3"/>
          <w:b/>
          <w:bCs/>
        </w:rPr>
        <w:t xml:space="preserve">2402. </w:t>
      </w:r>
      <w:r>
        <w:rPr>
          <w:rStyle w:val="a3"/>
        </w:rPr>
        <w:t>КОНЕЦ ЧИРВЫ-КОЗЫРЯ. Экраниз., цв., 9 ч., 2432л, Киевская киностудия им. А. П. Довженко, 1957 г., ВЭ 18.11 1959 г.</w:t>
      </w:r>
    </w:p>
    <w:p w14:paraId="5FEF6B61" w14:textId="77777777" w:rsidR="006F3561" w:rsidRDefault="00000000">
      <w:pPr>
        <w:pStyle w:val="1"/>
        <w:spacing w:line="211" w:lineRule="auto"/>
        <w:ind w:firstLine="340"/>
        <w:jc w:val="both"/>
      </w:pPr>
      <w:r>
        <w:rPr>
          <w:rStyle w:val="a3"/>
        </w:rPr>
        <w:t>Авт. сцен. А. Левада; реж.-пост. В. Лапокныш; опер. А. Ананасов, Л. Кохно; худ. А. Кудря, О. Степаненко; композ. Ю. Мейтус; звукоопер. Н. Авраменко, А. Лупал. .</w:t>
      </w:r>
    </w:p>
    <w:p w14:paraId="7EF752DC" w14:textId="77777777" w:rsidR="006F3561" w:rsidRDefault="00000000">
      <w:pPr>
        <w:pStyle w:val="1"/>
        <w:spacing w:line="211" w:lineRule="auto"/>
        <w:ind w:firstLine="340"/>
        <w:jc w:val="both"/>
      </w:pPr>
      <w:r>
        <w:rPr>
          <w:rStyle w:val="a3"/>
        </w:rPr>
        <w:t>Реж. В. Павловский; ассист. реж. В. Колтоновский; худ.-костюм. Ю. Майер; грим. В. Чухманенко, В. Шишкин; монтаж. Т Лапокныш; пост, танцев В. Вронский; ред. Н. Орлова; дирижер В. Тольба; дир. кар</w:t>
      </w:r>
      <w:r>
        <w:rPr>
          <w:rStyle w:val="a3"/>
        </w:rPr>
        <w:softHyphen/>
        <w:t>тины Я- Шнайдер.</w:t>
      </w:r>
    </w:p>
    <w:p w14:paraId="7132ADF7" w14:textId="77777777" w:rsidR="006F3561" w:rsidRDefault="00000000">
      <w:pPr>
        <w:pStyle w:val="1"/>
        <w:spacing w:line="211" w:lineRule="auto"/>
        <w:ind w:firstLine="340"/>
        <w:jc w:val="both"/>
      </w:pPr>
      <w:r>
        <w:rPr>
          <w:rStyle w:val="a3"/>
        </w:rPr>
        <w:t xml:space="preserve">В ролях: П. Усовниченко (Григорий Дударь), В. Аркушенко </w:t>
      </w:r>
      <w:r>
        <w:rPr>
          <w:rStyle w:val="a3"/>
          <w:b/>
          <w:bCs/>
        </w:rPr>
        <w:t xml:space="preserve">(Петро </w:t>
      </w:r>
      <w:r>
        <w:rPr>
          <w:rStyle w:val="a3"/>
        </w:rPr>
        <w:t xml:space="preserve">Малоштан), А. Хвыля (Андрей Чирва), Д. Милютенко (Макар </w:t>
      </w:r>
      <w:r>
        <w:rPr>
          <w:rStyle w:val="a3"/>
          <w:b/>
          <w:bCs/>
        </w:rPr>
        <w:t xml:space="preserve">Пивень), </w:t>
      </w:r>
      <w:r>
        <w:rPr>
          <w:rStyle w:val="a3"/>
        </w:rPr>
        <w:t xml:space="preserve">К- Смиян (Сыроватка), Н. Доценко (Настя), И. Переверзев (секретарь </w:t>
      </w:r>
      <w:r>
        <w:rPr>
          <w:rStyle w:val="a3"/>
          <w:b/>
          <w:bCs/>
        </w:rPr>
        <w:t>окруж</w:t>
      </w:r>
      <w:r>
        <w:rPr>
          <w:rStyle w:val="a3"/>
          <w:b/>
          <w:bCs/>
        </w:rPr>
        <w:softHyphen/>
      </w:r>
      <w:r>
        <w:rPr>
          <w:rStyle w:val="a3"/>
        </w:rPr>
        <w:t xml:space="preserve">кома), А. Роговцева (Оксана), Б. Мартынов (Грицько), Г Носова (Параня), К- Артеменко (Гусак), И. Косточенко (Лопух), Н. Дупак </w:t>
      </w:r>
      <w:r>
        <w:rPr>
          <w:rStyle w:val="a3"/>
          <w:b/>
          <w:bCs/>
        </w:rPr>
        <w:t xml:space="preserve">(Ромашка), </w:t>
      </w:r>
      <w:r>
        <w:rPr>
          <w:rStyle w:val="a3"/>
        </w:rPr>
        <w:t xml:space="preserve">Н. Панасьев (Горох), В. Данилин (Васько), Гриневич, Есипенко, </w:t>
      </w:r>
      <w:r>
        <w:rPr>
          <w:rStyle w:val="a3"/>
          <w:b/>
          <w:bCs/>
        </w:rPr>
        <w:t>Жуков</w:t>
      </w:r>
      <w:r>
        <w:rPr>
          <w:rStyle w:val="a3"/>
          <w:b/>
          <w:bCs/>
        </w:rPr>
        <w:softHyphen/>
      </w:r>
      <w:r>
        <w:rPr>
          <w:rStyle w:val="a3"/>
        </w:rPr>
        <w:t xml:space="preserve">ский, М. Крамарь, Г Короткевич, И. Маркевич, Писарь, А. </w:t>
      </w:r>
      <w:r>
        <w:rPr>
          <w:rStyle w:val="a3"/>
          <w:b/>
          <w:bCs/>
        </w:rPr>
        <w:t xml:space="preserve">Смолярова, </w:t>
      </w:r>
      <w:r>
        <w:rPr>
          <w:rStyle w:val="a3"/>
        </w:rPr>
        <w:t>Рекеда, Теремец, Франько, Цыганков, Н. Яковченко.</w:t>
      </w:r>
    </w:p>
    <w:p w14:paraId="4048DA3C" w14:textId="77777777" w:rsidR="006F3561" w:rsidRDefault="00000000">
      <w:pPr>
        <w:pStyle w:val="1"/>
        <w:spacing w:line="211" w:lineRule="auto"/>
        <w:ind w:firstLine="340"/>
        <w:jc w:val="both"/>
      </w:pPr>
      <w:r>
        <w:rPr>
          <w:rStyle w:val="a3"/>
        </w:rPr>
        <w:t xml:space="preserve">Фильм, поставленный по мотивам пьесы украинского </w:t>
      </w:r>
      <w:r>
        <w:rPr>
          <w:rStyle w:val="a3"/>
          <w:b/>
          <w:bCs/>
        </w:rPr>
        <w:t xml:space="preserve">писателя И. Ми- </w:t>
      </w:r>
      <w:r>
        <w:rPr>
          <w:rStyle w:val="a3"/>
        </w:rPr>
        <w:t xml:space="preserve">китенко «Диктатура», повествует о классовой борьбе на Украине в </w:t>
      </w:r>
      <w:r>
        <w:rPr>
          <w:rStyle w:val="a3"/>
          <w:b/>
          <w:bCs/>
        </w:rPr>
        <w:t xml:space="preserve">годы </w:t>
      </w:r>
      <w:r>
        <w:rPr>
          <w:rStyle w:val="a3"/>
        </w:rPr>
        <w:t>коллективизации.</w:t>
      </w:r>
    </w:p>
    <w:p w14:paraId="45E9133A" w14:textId="77777777" w:rsidR="006F3561" w:rsidRDefault="00000000">
      <w:pPr>
        <w:pStyle w:val="1"/>
        <w:spacing w:line="211" w:lineRule="auto"/>
        <w:ind w:firstLine="340"/>
        <w:jc w:val="both"/>
        <w:sectPr w:rsidR="006F3561">
          <w:footerReference w:type="even" r:id="rId763"/>
          <w:footerReference w:type="default" r:id="rId764"/>
          <w:pgSz w:w="11906" w:h="16838"/>
          <w:pgMar w:top="4456" w:right="3488" w:bottom="4309" w:left="3488" w:header="4028" w:footer="3" w:gutter="0"/>
          <w:pgNumType w:start="707"/>
          <w:cols w:space="720"/>
          <w:noEndnote/>
          <w:docGrid w:linePitch="360"/>
        </w:sectPr>
      </w:pPr>
      <w:r>
        <w:rPr>
          <w:rStyle w:val="a3"/>
        </w:rPr>
        <w:t>В селе Горбачи орудуют кулак Чирва-Козырь и его сообщники Пивень, Сыроватка, Гусак. Пользуясь политической беспечностью председателя сельсовета Лопуха, они пытаются сорвать мероприятия Советской власти по хлебозаготовкам. Обманным путем им удается привлечь на свою сторону середняка Ромашку и бедняка Малоштана. Но вот в село приезжает упол</w:t>
      </w:r>
      <w:r>
        <w:rPr>
          <w:rStyle w:val="a3"/>
        </w:rPr>
        <w:softHyphen/>
        <w:t>номоченный области — рабочий завода, коммунист Григорий Дударь. Она начинает решительную борьбу против Чирвы. Вместе с активистами села — вдовой красного партизана Настей, комсомольцами Ковалем</w:t>
      </w:r>
    </w:p>
    <w:p w14:paraId="19937356" w14:textId="77777777" w:rsidR="006F3561" w:rsidRDefault="00000000">
      <w:pPr>
        <w:pStyle w:val="1"/>
        <w:spacing w:after="120" w:line="214" w:lineRule="auto"/>
        <w:ind w:firstLine="0"/>
        <w:jc w:val="both"/>
      </w:pPr>
      <w:r>
        <w:rPr>
          <w:rStyle w:val="a3"/>
        </w:rPr>
        <w:lastRenderedPageBreak/>
        <w:t>И Оксаной—Дударь разъясняет населению значение хлебозаготовок, необ</w:t>
      </w:r>
      <w:r>
        <w:rPr>
          <w:rStyle w:val="a3"/>
        </w:rPr>
        <w:softHyphen/>
        <w:t>ходимость укрепления союза рабочего класса и крестьянства, вред кулацкой агитации. В кулацких дворах производятся обыски. В злобе и ненависти к Советской власти и ее представителям Чирва-Козырь и спекулянт Гусак пытаются убить уполномоченного Дударя. Но это им не удается. Они пой</w:t>
      </w:r>
      <w:r>
        <w:rPr>
          <w:rStyle w:val="a3"/>
        </w:rPr>
        <w:softHyphen/>
        <w:t>маны с поличным, их арестовывают как заклятых врагов народа. Торже</w:t>
      </w:r>
      <w:r>
        <w:rPr>
          <w:rStyle w:val="a3"/>
        </w:rPr>
        <w:softHyphen/>
        <w:t>ственно направляется в город красный обоз с хлебом. Крестьяне по предло</w:t>
      </w:r>
      <w:r>
        <w:rPr>
          <w:rStyle w:val="a3"/>
        </w:rPr>
        <w:softHyphen/>
        <w:t>жению Дударя принимают решение создать в Горбачах колхоз и присваи</w:t>
      </w:r>
      <w:r>
        <w:rPr>
          <w:rStyle w:val="a3"/>
        </w:rPr>
        <w:softHyphen/>
        <w:t>вают ему название «Пролетарская диктатура».</w:t>
      </w:r>
    </w:p>
    <w:p w14:paraId="48BC66DC" w14:textId="77777777" w:rsidR="006F3561" w:rsidRDefault="00000000">
      <w:pPr>
        <w:pStyle w:val="1"/>
        <w:spacing w:line="211" w:lineRule="auto"/>
        <w:ind w:firstLine="0"/>
        <w:jc w:val="both"/>
      </w:pPr>
      <w:r>
        <w:rPr>
          <w:rStyle w:val="a3"/>
        </w:rPr>
        <w:t xml:space="preserve">2403. КООРДИНАТЫ) НЕИЗВЕСТНЫ. Драма, 9 ч., 2541 </w:t>
      </w:r>
      <w:r>
        <w:rPr>
          <w:rStyle w:val="a3"/>
          <w:i/>
          <w:iCs/>
        </w:rPr>
        <w:t>м,</w:t>
      </w:r>
      <w:r>
        <w:rPr>
          <w:rStyle w:val="a3"/>
        </w:rPr>
        <w:t xml:space="preserve"> Одесская киностудия, 1957 г., ВЭ 2.Х 1957 г.</w:t>
      </w:r>
    </w:p>
    <w:p w14:paraId="7EC2DDBC" w14:textId="77777777" w:rsidR="006F3561" w:rsidRDefault="00000000">
      <w:pPr>
        <w:pStyle w:val="1"/>
        <w:spacing w:line="211" w:lineRule="auto"/>
        <w:jc w:val="both"/>
      </w:pPr>
      <w:r>
        <w:rPr>
          <w:rStyle w:val="a3"/>
        </w:rPr>
        <w:t>Авт. сцен. И. Рядченко; реж.-пост. М. Винярский; опер. В. Симбирцев; худ. Б. Илюшин; композ. Б. Мокроусов; звукоопер. В. Курганский.</w:t>
      </w:r>
    </w:p>
    <w:p w14:paraId="14C17102" w14:textId="77777777" w:rsidR="006F3561" w:rsidRDefault="00000000">
      <w:pPr>
        <w:pStyle w:val="1"/>
        <w:spacing w:line="211" w:lineRule="auto"/>
        <w:jc w:val="both"/>
      </w:pPr>
      <w:r>
        <w:rPr>
          <w:rStyle w:val="a3"/>
        </w:rPr>
        <w:t>Реж. К- Жук; комб. съемки: опер. Д. Балашов, худ. Ф. Слюсаренко; консульт. капитан дальнего плавания Н. Креслов; дирижер Б. Карамышев; Дир. картины А. Фрадис.</w:t>
      </w:r>
    </w:p>
    <w:p w14:paraId="5C190901" w14:textId="77777777" w:rsidR="006F3561" w:rsidRDefault="00000000">
      <w:pPr>
        <w:pStyle w:val="1"/>
        <w:spacing w:line="211" w:lineRule="auto"/>
        <w:jc w:val="both"/>
      </w:pPr>
      <w:r>
        <w:rPr>
          <w:rStyle w:val="a3"/>
        </w:rPr>
        <w:t>В ролях: О. Жаков (Чалый), Л. Галлис (Крутов), Э. Бредун (Брагин), Ю. Прокопович (Долинский), Н. Чередниченко (Нюра), Н. Яковченко (Федор Михайлович), Е. Котов (Вася Швед), Н. Ключнев (Сомов), В. Крав</w:t>
      </w:r>
      <w:r>
        <w:rPr>
          <w:rStyle w:val="a3"/>
        </w:rPr>
        <w:softHyphen/>
        <w:t>ченко (Подопригора), О. Мокшанцев (Солонин), С. Крылов (Степаныч), Р. Балашова, А. Стародуб, В. Коваль, Н Нищенкин, В Политимский, В Соловей.</w:t>
      </w:r>
    </w:p>
    <w:p w14:paraId="477B5CCE" w14:textId="77777777" w:rsidR="006F3561" w:rsidRDefault="00000000">
      <w:pPr>
        <w:pStyle w:val="1"/>
        <w:spacing w:line="211" w:lineRule="auto"/>
        <w:jc w:val="both"/>
      </w:pPr>
      <w:r>
        <w:rPr>
          <w:rStyle w:val="a3"/>
        </w:rPr>
        <w:t>О подвиге экипажа танкера «Кремль» во время Великой Отечественной войны.</w:t>
      </w:r>
    </w:p>
    <w:p w14:paraId="62A424D3" w14:textId="77777777" w:rsidR="006F3561" w:rsidRDefault="00000000">
      <w:pPr>
        <w:pStyle w:val="1"/>
        <w:spacing w:line="211" w:lineRule="auto"/>
        <w:jc w:val="both"/>
      </w:pPr>
      <w:r>
        <w:rPr>
          <w:rStyle w:val="a3"/>
        </w:rPr>
        <w:t>Два танкера, «Урал» и «Кремль», с грузом авиационного бензина совершали рейс из Туапсе в Ленинград. Внезапно мирные суда были обстреляны фашистскими бомбардировщиками. Началась война. Охваченный пламенем, погиб танкер «Урал». Из его экипажа на борт «Кремля» был подобран только радист Долинский Несмотря на тяжелую обстановку, капитан «Кремля» Чалый и помполит Крутов решили доставить ценный груз к родным берегам. Большое горе постигло Крутова — на борту «Урала» погибла его жена. Но несчастье не сломило помполита — он по-прежнему чутко и настойчиво ведет воспитательную работу среди экипажа... Испугав</w:t>
      </w:r>
      <w:r>
        <w:rPr>
          <w:rStyle w:val="a3"/>
        </w:rPr>
        <w:softHyphen/>
        <w:t>шись приближающегося голода, радист Долинский крадет запас шоколада Он спаивает моториста Брагина, пытаясь вовлечь его в свои махинации. В пьяном виде Брагин оскорбляет девушку-официантку. Команда резко осуждает моториста. Однако на его защиту встает Крутов. Помполит считает, что за Брагина еще следует бороться. Струсивший Долинский идет на предательство: он пытается передать врагу координаты танкера. Услышав сигналы передатчика, Брагин поднимает тревогу. В это время на корабле вспыхивает пожар. Брагин мужественно борется с огнем. Ему удается спасти судно от взрыва, но, получив сильные ожоги, он умирает... Груз благопо</w:t>
      </w:r>
      <w:r>
        <w:rPr>
          <w:rStyle w:val="a3"/>
        </w:rPr>
        <w:softHyphen/>
        <w:t>лучно доставлен к берегам Родины.</w:t>
      </w:r>
    </w:p>
    <w:p w14:paraId="4E259243" w14:textId="77777777" w:rsidR="006F3561" w:rsidRDefault="00000000">
      <w:pPr>
        <w:pStyle w:val="1"/>
        <w:spacing w:after="120" w:line="211" w:lineRule="auto"/>
        <w:jc w:val="both"/>
      </w:pPr>
      <w:r>
        <w:rPr>
          <w:rStyle w:val="a3"/>
        </w:rPr>
        <w:t>Библиография* «Советский флот», М., 5.Х 1957; «Горьковский рабочий», 8.Х 1957; «Водный транспорт», М., 15.Х 1957; «Тихоокеанская звезда», Хабаровск, 5.Х 1957.</w:t>
      </w:r>
    </w:p>
    <w:p w14:paraId="1268E57E" w14:textId="77777777" w:rsidR="006F3561" w:rsidRDefault="00000000">
      <w:pPr>
        <w:pStyle w:val="1"/>
        <w:spacing w:line="211" w:lineRule="auto"/>
        <w:ind w:firstLine="0"/>
        <w:jc w:val="both"/>
      </w:pPr>
      <w:r>
        <w:rPr>
          <w:rStyle w:val="a3"/>
        </w:rPr>
        <w:t xml:space="preserve">2404. КРУТЫЕ СТУПЕНИ. Драма, цв., 10 ч., 2791 </w:t>
      </w:r>
      <w:r>
        <w:rPr>
          <w:rStyle w:val="a3"/>
          <w:i/>
          <w:iCs/>
        </w:rPr>
        <w:t>м,</w:t>
      </w:r>
      <w:r>
        <w:rPr>
          <w:rStyle w:val="a3"/>
        </w:rPr>
        <w:t xml:space="preserve"> Киевская кино</w:t>
      </w:r>
      <w:r>
        <w:rPr>
          <w:rStyle w:val="a3"/>
        </w:rPr>
        <w:softHyphen/>
        <w:t>студия им. А. П. Довженко, 1957 г., ВЭ 25.VII 1957 г.</w:t>
      </w:r>
    </w:p>
    <w:p w14:paraId="5D38BB62" w14:textId="77777777" w:rsidR="006F3561" w:rsidRDefault="00000000">
      <w:pPr>
        <w:pStyle w:val="1"/>
        <w:spacing w:line="211" w:lineRule="auto"/>
        <w:jc w:val="both"/>
      </w:pPr>
      <w:r>
        <w:rPr>
          <w:rStyle w:val="a3"/>
        </w:rPr>
        <w:t>Авт. сцен. В. Золотаревский, И. Луковский; реж.-пост. С. Навроцкий; опер. А. Панкратьев, А Прокопенко, худ. А. Бобровников; композ. О. Сандлер; звукоопер. Р. Бисноватая.</w:t>
      </w:r>
    </w:p>
    <w:p w14:paraId="647989AC" w14:textId="77777777" w:rsidR="006F3561" w:rsidRDefault="00000000">
      <w:pPr>
        <w:pStyle w:val="1"/>
        <w:spacing w:after="120" w:line="310" w:lineRule="auto"/>
        <w:jc w:val="both"/>
        <w:rPr>
          <w:sz w:val="11"/>
          <w:szCs w:val="11"/>
        </w:rPr>
        <w:sectPr w:rsidR="006F3561">
          <w:footerReference w:type="even" r:id="rId765"/>
          <w:footerReference w:type="default" r:id="rId766"/>
          <w:pgSz w:w="11906" w:h="16838"/>
          <w:pgMar w:top="4362" w:right="3508" w:bottom="4151" w:left="3508" w:header="3934" w:footer="3723" w:gutter="0"/>
          <w:pgNumType w:start="709"/>
          <w:cols w:space="720"/>
          <w:noEndnote/>
          <w:docGrid w:linePitch="360"/>
        </w:sectPr>
      </w:pPr>
      <w:r>
        <w:rPr>
          <w:rStyle w:val="a3"/>
        </w:rPr>
        <w:t xml:space="preserve">Реж. А. Бочаров; монтаж. Л. Хит; худ.-костюм. 3. Корнеева; декор. А. Кудря; грим. М. Лосев; комб. съемки: опер. М. Карюков, А. Пастухов, </w:t>
      </w:r>
      <w:r>
        <w:rPr>
          <w:rStyle w:val="a3"/>
          <w:sz w:val="11"/>
          <w:szCs w:val="11"/>
        </w:rPr>
        <w:t>708</w:t>
      </w:r>
    </w:p>
    <w:p w14:paraId="25A37AFB" w14:textId="77777777" w:rsidR="006F3561" w:rsidRDefault="00000000">
      <w:pPr>
        <w:pStyle w:val="1"/>
        <w:spacing w:before="260" w:line="211" w:lineRule="auto"/>
        <w:ind w:firstLine="0"/>
        <w:jc w:val="both"/>
      </w:pPr>
      <w:r>
        <w:rPr>
          <w:rStyle w:val="a3"/>
        </w:rPr>
        <w:lastRenderedPageBreak/>
        <w:t>худ. Г. Лукашев; ред. А. Перегуда; дирижер П. Поляков; дир. картины Л. Низгурецкий.</w:t>
      </w:r>
    </w:p>
    <w:p w14:paraId="0BB1AD74" w14:textId="77777777" w:rsidR="006F3561" w:rsidRDefault="00000000">
      <w:pPr>
        <w:pStyle w:val="1"/>
        <w:spacing w:line="211" w:lineRule="auto"/>
        <w:jc w:val="both"/>
      </w:pPr>
      <w:r>
        <w:rPr>
          <w:rStyle w:val="a3"/>
        </w:rPr>
        <w:t>В ролях: В. Дружников (Евгений Нарежный), Т Литвиненко (Елена), Н. Тимофеев (Соколенко), К. Сорокин (Барашко), М. Астангов (Прасков), Р. Есипова (тетя Лиза), Вова Олевский (Вася), В. Балашов (Галаган), В. Яковлев (Кутов), Б. Индриксон (Эмилия), Г. Шпигель (Рафке), П. Шпринг- фельд (Крюгер), Г. Бударов (Фукс), А. Бунин, Варна Вильма, Н. Гицерот, П. Киянский, И. Кононенко, Ю. Лавров, В. Мясникова, С. Петров, Д. Франько, В. Халатов, В. Шварц.</w:t>
      </w:r>
    </w:p>
    <w:p w14:paraId="3A57EC72" w14:textId="77777777" w:rsidR="006F3561" w:rsidRDefault="00000000">
      <w:pPr>
        <w:pStyle w:val="1"/>
        <w:spacing w:line="211" w:lineRule="auto"/>
        <w:jc w:val="both"/>
      </w:pPr>
      <w:r>
        <w:rPr>
          <w:rStyle w:val="a3"/>
        </w:rPr>
        <w:t>О росте революционного самосознания старой русской интеллигенции.</w:t>
      </w:r>
    </w:p>
    <w:p w14:paraId="5A1698D2" w14:textId="77777777" w:rsidR="006F3561" w:rsidRDefault="00000000">
      <w:pPr>
        <w:pStyle w:val="1"/>
        <w:spacing w:line="211" w:lineRule="auto"/>
        <w:jc w:val="both"/>
      </w:pPr>
      <w:r>
        <w:rPr>
          <w:rStyle w:val="a3"/>
        </w:rPr>
        <w:t>Германия. Молодой талантливый инженер-мостостроитель Евгений Нарежный, сын русского политэмигранта, отказывается от выгодных пред</w:t>
      </w:r>
      <w:r>
        <w:rPr>
          <w:rStyle w:val="a3"/>
        </w:rPr>
        <w:softHyphen/>
        <w:t>ложений буржуазных дельцов, мечтая посвятить себя служению родине — России. Он приезжает в Петербург в тревожные дни революции 1905 г. Целиком поглощенный научным трудом, считая, что все вопросы в мире может разрешить лишь наука, Нарежный не разделяет политических убе</w:t>
      </w:r>
      <w:r>
        <w:rPr>
          <w:rStyle w:val="a3"/>
        </w:rPr>
        <w:softHyphen/>
        <w:t>ждений своей жены Елены Черновой — активного борца большевистского подполья. Нарежный становится известным ученым и строителем. Его честной, открытой натуре глубоко отвратителен мир капитала. Сама жизнь заставляет Нарежного пересмотреть свои позиции, задуматься о смысле борьбы революционеров. Он видит ужасы империалистической войны, на которую пошел добровольцем во имя любви к России. Гибнет его жена Елена, ставшая жертвой предательства эсера Галагана. В качестве залож</w:t>
      </w:r>
      <w:r>
        <w:rPr>
          <w:rStyle w:val="a3"/>
        </w:rPr>
        <w:softHyphen/>
        <w:t>ника увозят в Германию маленького сына Нарежного. Однако ученый упорно не хочет покидать Россию. Он живет в Киеве в одиночестве и без</w:t>
      </w:r>
      <w:r>
        <w:rPr>
          <w:rStyle w:val="a3"/>
        </w:rPr>
        <w:softHyphen/>
        <w:t>вестности, думая, что его знания никому не нужны. Приходит Октябрьская революция. Она возвращает к жизни гений Нарежного. С кафедры Киев</w:t>
      </w:r>
      <w:r>
        <w:rPr>
          <w:rStyle w:val="a3"/>
        </w:rPr>
        <w:softHyphen/>
        <w:t>ского политехникума читает он свою первую лекцию советскому трудовому студенчеству.</w:t>
      </w:r>
    </w:p>
    <w:p w14:paraId="2FF18E1A" w14:textId="77777777" w:rsidR="006F3561" w:rsidRDefault="00000000">
      <w:pPr>
        <w:pStyle w:val="1"/>
        <w:spacing w:after="140" w:line="211" w:lineRule="auto"/>
        <w:jc w:val="both"/>
      </w:pPr>
      <w:r>
        <w:rPr>
          <w:rStyle w:val="a3"/>
        </w:rPr>
        <w:t>Библиография: «Комсомольская правда», 31 VIII 1957; «Львов</w:t>
      </w:r>
      <w:r>
        <w:rPr>
          <w:rStyle w:val="a3"/>
        </w:rPr>
        <w:softHyphen/>
        <w:t xml:space="preserve">ская правда», </w:t>
      </w:r>
      <w:r>
        <w:rPr>
          <w:rStyle w:val="a3"/>
          <w:lang w:val="es-ES" w:eastAsia="es-ES"/>
        </w:rPr>
        <w:t xml:space="preserve">3.VIII </w:t>
      </w:r>
      <w:r>
        <w:rPr>
          <w:rStyle w:val="a3"/>
        </w:rPr>
        <w:t xml:space="preserve">1957, «Советская Латвия», Рига, </w:t>
      </w:r>
      <w:r>
        <w:rPr>
          <w:rStyle w:val="a3"/>
          <w:lang w:val="es-ES" w:eastAsia="es-ES"/>
        </w:rPr>
        <w:t xml:space="preserve">10.VIII </w:t>
      </w:r>
      <w:r>
        <w:rPr>
          <w:rStyle w:val="a3"/>
        </w:rPr>
        <w:t>1957; «Совет</w:t>
      </w:r>
      <w:r>
        <w:rPr>
          <w:rStyle w:val="a3"/>
        </w:rPr>
        <w:softHyphen/>
        <w:t xml:space="preserve">ская Мордовия», Саранск, 17 VIII 1957; «Горьковский рабочий», </w:t>
      </w:r>
      <w:r>
        <w:rPr>
          <w:rStyle w:val="a3"/>
          <w:lang w:val="es-ES" w:eastAsia="es-ES"/>
        </w:rPr>
        <w:t xml:space="preserve">23.VIII </w:t>
      </w:r>
      <w:r>
        <w:rPr>
          <w:rStyle w:val="a3"/>
        </w:rPr>
        <w:t>1957; «Омская правда», 9.VIII 1957; «Приуральская правда», Уральск, 11 VIII- 1957</w:t>
      </w:r>
    </w:p>
    <w:p w14:paraId="60E53ECE" w14:textId="77777777" w:rsidR="006F3561" w:rsidRDefault="00000000">
      <w:pPr>
        <w:pStyle w:val="1"/>
        <w:spacing w:line="214" w:lineRule="auto"/>
        <w:ind w:firstLine="0"/>
        <w:jc w:val="both"/>
      </w:pPr>
      <w:r>
        <w:rPr>
          <w:rStyle w:val="a3"/>
        </w:rPr>
        <w:t xml:space="preserve">2405. ЛАСТОЧКА. Киноповесть, 8 ч., 2133 </w:t>
      </w:r>
      <w:r>
        <w:rPr>
          <w:rStyle w:val="a3"/>
          <w:i/>
          <w:iCs/>
        </w:rPr>
        <w:t>м.</w:t>
      </w:r>
      <w:r>
        <w:rPr>
          <w:rStyle w:val="a3"/>
        </w:rPr>
        <w:t xml:space="preserve"> Киевская киностудия им. А. П. Довженко, 1957 г., ВЭ 7.1 1958 г.</w:t>
      </w:r>
    </w:p>
    <w:p w14:paraId="55A749FD" w14:textId="77777777" w:rsidR="006F3561" w:rsidRDefault="00000000">
      <w:pPr>
        <w:pStyle w:val="1"/>
        <w:spacing w:line="214" w:lineRule="auto"/>
        <w:jc w:val="both"/>
      </w:pPr>
      <w:r>
        <w:rPr>
          <w:rStyle w:val="a3"/>
        </w:rPr>
        <w:t>Авт. сцен. Д. Вишневский; реж.-пост. Г Липшиц; опер. А. Прокопен</w:t>
      </w:r>
      <w:r>
        <w:rPr>
          <w:rStyle w:val="a3"/>
        </w:rPr>
        <w:softHyphen/>
        <w:t>ко; худ. Н. Резник; композ. Г Жуковский; звукоопер. А. Лупал.</w:t>
      </w:r>
    </w:p>
    <w:p w14:paraId="0DCE50FF" w14:textId="77777777" w:rsidR="006F3561" w:rsidRDefault="00000000">
      <w:pPr>
        <w:pStyle w:val="1"/>
        <w:spacing w:line="214" w:lineRule="auto"/>
        <w:jc w:val="both"/>
      </w:pPr>
      <w:r>
        <w:rPr>
          <w:rStyle w:val="a3"/>
        </w:rPr>
        <w:t>Реж. С. Грабин; ассист. опер. В. Колгота; монтаж. В. Бондина; худ.- костюм. М. Васильев; грим. Н Решетило; ред. Н. Орлова; дирижер Е. Ду- щенко; дир. картины П. Нечес.</w:t>
      </w:r>
    </w:p>
    <w:p w14:paraId="3F05F132" w14:textId="77777777" w:rsidR="006F3561" w:rsidRDefault="00000000">
      <w:pPr>
        <w:pStyle w:val="1"/>
        <w:spacing w:line="214" w:lineRule="auto"/>
        <w:jc w:val="both"/>
      </w:pPr>
      <w:r>
        <w:rPr>
          <w:rStyle w:val="a3"/>
        </w:rPr>
        <w:t>В ролях: Т Алешина (Вера), В. Черняк (Алексеев), В. Дружников (Ярновский), В. Канделаки (Теофиди), В. Санаев (Мельгунов), М. Глузский (Щавель), В. Воронин (Граков), В. Дуклер (Крусс), С Шкурат (Егор Силыч), В. Рудин (Надейкин), А. Короткевич (Ткачук), Б Вербицкий (Горбуша), Н. Ляпина (Лиза), А. Хвыля, С. Петров, Д. Капка, Е. Лавровский, Б. Би</w:t>
      </w:r>
      <w:r>
        <w:rPr>
          <w:rStyle w:val="a3"/>
        </w:rPr>
        <w:softHyphen/>
        <w:t>биков, С. Ивинский, В. Бурдин.</w:t>
      </w:r>
    </w:p>
    <w:p w14:paraId="6202EB98" w14:textId="77777777" w:rsidR="006F3561" w:rsidRDefault="00000000">
      <w:pPr>
        <w:pStyle w:val="1"/>
        <w:spacing w:line="214" w:lineRule="auto"/>
        <w:jc w:val="both"/>
      </w:pPr>
      <w:r>
        <w:rPr>
          <w:rStyle w:val="a3"/>
        </w:rPr>
        <w:t>О героических делах революционеров-подпольщиков.</w:t>
      </w:r>
    </w:p>
    <w:p w14:paraId="25151DA8" w14:textId="77777777" w:rsidR="006F3561" w:rsidRDefault="00000000">
      <w:pPr>
        <w:pStyle w:val="1"/>
        <w:spacing w:line="214" w:lineRule="auto"/>
        <w:jc w:val="both"/>
      </w:pPr>
      <w:r>
        <w:rPr>
          <w:rStyle w:val="a3"/>
        </w:rPr>
        <w:t>В годы гражданской войны в советском Севастополе происходит встре</w:t>
      </w:r>
      <w:r>
        <w:rPr>
          <w:rStyle w:val="a3"/>
        </w:rPr>
        <w:softHyphen/>
        <w:t>ча бывшего подпольщика-большевика Алексеева со следователем царской охранки Ярковским. История их былых встреч и является содержанием фильма.</w:t>
      </w:r>
    </w:p>
    <w:p w14:paraId="361F7E0A" w14:textId="77777777" w:rsidR="006F3561" w:rsidRDefault="00000000">
      <w:pPr>
        <w:pStyle w:val="1"/>
        <w:spacing w:line="214" w:lineRule="auto"/>
        <w:jc w:val="both"/>
      </w:pPr>
      <w:r>
        <w:rPr>
          <w:rStyle w:val="a3"/>
        </w:rPr>
        <w:t>1912 год. В Севастополь приезжает бежавшая из якутской ссылки рево</w:t>
      </w:r>
      <w:r>
        <w:rPr>
          <w:rStyle w:val="a3"/>
        </w:rPr>
        <w:softHyphen/>
        <w:t>люционерка Вера. По заданию подпольного большевистского комитета</w:t>
      </w:r>
    </w:p>
    <w:p w14:paraId="71330E76" w14:textId="77777777" w:rsidR="006F3561" w:rsidRDefault="00000000">
      <w:pPr>
        <w:pStyle w:val="1"/>
        <w:spacing w:line="211" w:lineRule="auto"/>
        <w:ind w:firstLine="0"/>
        <w:jc w:val="both"/>
      </w:pPr>
      <w:r>
        <w:rPr>
          <w:rStyle w:val="a3"/>
          <w:b/>
          <w:bCs/>
        </w:rPr>
        <w:t xml:space="preserve">она </w:t>
      </w:r>
      <w:r>
        <w:rPr>
          <w:rStyle w:val="a3"/>
        </w:rPr>
        <w:t xml:space="preserve">должна вывезти из севастопольского арсенала оружие, необходимое рабочим для грядущих боев. Чтобы обрести легальное положение, Вера фиктивно венчается с букинистом Тсофиди, членом партии большевиков. В подпольную группу, которую возглавляет Ласточка (партийная кличка Веры), входит также ее настоящий муж, матрос Алексеев. Он собирает вокруг себя революционно </w:t>
      </w:r>
      <w:r>
        <w:rPr>
          <w:rStyle w:val="a3"/>
        </w:rPr>
        <w:lastRenderedPageBreak/>
        <w:t>настроенных матросов. Подпольщики во главе с Верой и Алексеевым вступают в борьбу со следователем царской охранки Ярков</w:t>
      </w:r>
      <w:r>
        <w:rPr>
          <w:rStyle w:val="a3"/>
        </w:rPr>
        <w:softHyphen/>
        <w:t>ским, прибывшим в Севастополь по следам бежавшей революционерки. Но ее «брак» с богатым букинистом и положение в обществе, где она поль</w:t>
      </w:r>
      <w:r>
        <w:rPr>
          <w:rStyle w:val="a3"/>
        </w:rPr>
        <w:softHyphen/>
        <w:t>зуется большим успехом, сбивают Ярновского с толку. Пользуясь сведе</w:t>
      </w:r>
      <w:r>
        <w:rPr>
          <w:rStyle w:val="a3"/>
        </w:rPr>
        <w:softHyphen/>
        <w:t>ниями о потайном ходе в арсенал, которые Вера получила от старого рыба</w:t>
      </w:r>
      <w:r>
        <w:rPr>
          <w:rStyle w:val="a3"/>
        </w:rPr>
        <w:softHyphen/>
        <w:t>ка Егора Силыча, отца одного из своих товарищей по ссылке, подпольная группа успешно готовит операцию. Однако среди подпольщиков оказывает</w:t>
      </w:r>
      <w:r>
        <w:rPr>
          <w:rStyle w:val="a3"/>
        </w:rPr>
        <w:softHyphen/>
        <w:t>ся провокатор. Он выдает охранке Алексеева. Вере удается спастись. Погрузив вывезенное из арсенала оружие на рыбачьи шаланды, Ласточка вместе с группой подпольщиков уходит в открытое море.</w:t>
      </w:r>
    </w:p>
    <w:p w14:paraId="4EBEB3FC" w14:textId="77777777" w:rsidR="006F3561" w:rsidRDefault="00000000">
      <w:pPr>
        <w:pStyle w:val="1"/>
        <w:spacing w:after="200" w:line="211" w:lineRule="auto"/>
        <w:jc w:val="both"/>
      </w:pPr>
      <w:r>
        <w:rPr>
          <w:rStyle w:val="a3"/>
        </w:rPr>
        <w:t>Библиография: «Советский флот», М., 12.11 1958; «Рабочая газета», Киев, 17 VII 1957; «Ульяновская правда», 11 II 1958</w:t>
      </w:r>
    </w:p>
    <w:p w14:paraId="050BB2C7" w14:textId="77777777" w:rsidR="006F3561" w:rsidRDefault="00000000">
      <w:pPr>
        <w:pStyle w:val="1"/>
        <w:numPr>
          <w:ilvl w:val="0"/>
          <w:numId w:val="78"/>
        </w:numPr>
        <w:tabs>
          <w:tab w:val="left" w:pos="452"/>
        </w:tabs>
        <w:spacing w:line="214" w:lineRule="auto"/>
        <w:ind w:firstLine="0"/>
        <w:jc w:val="both"/>
      </w:pPr>
      <w:r>
        <w:rPr>
          <w:rStyle w:val="a3"/>
        </w:rPr>
        <w:t xml:space="preserve">ЛЕБЕДИНОЕ ОЗЕРО. Фильм-спектакль, цв., 8 ч., 2240,1 </w:t>
      </w:r>
      <w:r>
        <w:rPr>
          <w:rStyle w:val="a3"/>
          <w:i/>
          <w:iCs/>
        </w:rPr>
        <w:t>м,</w:t>
      </w:r>
      <w:r>
        <w:rPr>
          <w:rStyle w:val="a3"/>
        </w:rPr>
        <w:t xml:space="preserve"> Цен</w:t>
      </w:r>
      <w:r>
        <w:rPr>
          <w:rStyle w:val="a3"/>
        </w:rPr>
        <w:softHyphen/>
        <w:t>тральная студия документальных фильмов, 1957 г., ВЭ 21.Х 1957 г.</w:t>
      </w:r>
    </w:p>
    <w:p w14:paraId="2CD622CF" w14:textId="77777777" w:rsidR="006F3561" w:rsidRDefault="00000000">
      <w:pPr>
        <w:pStyle w:val="1"/>
        <w:spacing w:line="214" w:lineRule="auto"/>
        <w:jc w:val="both"/>
      </w:pPr>
      <w:r>
        <w:rPr>
          <w:rStyle w:val="a3"/>
        </w:rPr>
        <w:t>Авт. сцен. А. Мессерср, 3. Тулубьева; реж. 3. Тулубьева; гл. опер. М. Силенко, А. Хавчин; звукоопер. В. Котов.</w:t>
      </w:r>
    </w:p>
    <w:p w14:paraId="2E02209D" w14:textId="77777777" w:rsidR="006F3561" w:rsidRDefault="00000000">
      <w:pPr>
        <w:pStyle w:val="1"/>
        <w:spacing w:line="214" w:lineRule="auto"/>
        <w:jc w:val="both"/>
      </w:pPr>
      <w:r>
        <w:rPr>
          <w:rStyle w:val="a3"/>
        </w:rPr>
        <w:t>Ассист. реж. К- Кулагина; опер. О. Арцеулов, В Киселев, П. Опрыш- ко, Д. Рымарев, О. Сугинт, В. Ходяков, В. Цитрон; консульт. А Мессе- рер; авт. текста А. Радунский; текст читает Г Шумаков; дирижер Ю. Файер; дир. картины М. Орлов, Н. Макеев.</w:t>
      </w:r>
    </w:p>
    <w:p w14:paraId="22A9F078" w14:textId="77777777" w:rsidR="006F3561" w:rsidRDefault="00000000">
      <w:pPr>
        <w:pStyle w:val="1"/>
        <w:spacing w:line="214" w:lineRule="auto"/>
        <w:jc w:val="both"/>
      </w:pPr>
      <w:r>
        <w:rPr>
          <w:rStyle w:val="a3"/>
        </w:rPr>
        <w:t>В ролях: М. Плисецкая (Одетта-Одиллия), Н. Фадеичев (принц), В. Ле- вашев (злой гений), В. Хомяков (шут).</w:t>
      </w:r>
    </w:p>
    <w:p w14:paraId="6C7ADF5E" w14:textId="77777777" w:rsidR="006F3561" w:rsidRDefault="00000000">
      <w:pPr>
        <w:pStyle w:val="1"/>
        <w:spacing w:line="214" w:lineRule="auto"/>
        <w:jc w:val="both"/>
      </w:pPr>
      <w:r>
        <w:rPr>
          <w:rStyle w:val="a3"/>
        </w:rPr>
        <w:t>В фильме рассказывается об истории создания П. И. Чайковским балета «Лебединое озеро», о его различных сценических постановках и выдающихся исполнительницах партии Одетты-Одиллии</w:t>
      </w:r>
    </w:p>
    <w:p w14:paraId="40D806B2" w14:textId="77777777" w:rsidR="006F3561" w:rsidRDefault="00000000">
      <w:pPr>
        <w:pStyle w:val="1"/>
        <w:spacing w:line="214" w:lineRule="auto"/>
        <w:jc w:val="both"/>
      </w:pPr>
      <w:r>
        <w:rPr>
          <w:rStyle w:val="a3"/>
        </w:rPr>
        <w:t>Фильм-спектакль воспроизводит балет П. И. Чайковского в постанов</w:t>
      </w:r>
      <w:r>
        <w:rPr>
          <w:rStyle w:val="a3"/>
        </w:rPr>
        <w:softHyphen/>
        <w:t>ке Большого театра СССР и сопровождается комментариями диктора.</w:t>
      </w:r>
    </w:p>
    <w:p w14:paraId="3A85A3B8" w14:textId="77777777" w:rsidR="006F3561" w:rsidRDefault="00000000">
      <w:pPr>
        <w:pStyle w:val="1"/>
        <w:spacing w:after="200" w:line="214" w:lineRule="auto"/>
        <w:jc w:val="both"/>
      </w:pPr>
      <w:r>
        <w:rPr>
          <w:rStyle w:val="a3"/>
        </w:rPr>
        <w:t>На III Международном кинофестивале классического, народного и современного танца в Бразилии фильму присуждена первая премия по группе классического балета</w:t>
      </w:r>
    </w:p>
    <w:p w14:paraId="33E6A781" w14:textId="77777777" w:rsidR="006F3561" w:rsidRDefault="00000000">
      <w:pPr>
        <w:pStyle w:val="1"/>
        <w:numPr>
          <w:ilvl w:val="0"/>
          <w:numId w:val="78"/>
        </w:numPr>
        <w:tabs>
          <w:tab w:val="left" w:pos="445"/>
        </w:tabs>
        <w:spacing w:line="214" w:lineRule="auto"/>
        <w:ind w:firstLine="0"/>
        <w:jc w:val="both"/>
      </w:pPr>
      <w:r>
        <w:rPr>
          <w:rStyle w:val="a3"/>
        </w:rPr>
        <w:t xml:space="preserve">ЛЕГЕНДА О ЛЕДЯНОМ СЕРДЦЕ Легенда, цв., 8 ч., 2045 </w:t>
      </w:r>
      <w:r>
        <w:rPr>
          <w:rStyle w:val="a3"/>
          <w:i/>
          <w:iCs/>
        </w:rPr>
        <w:t xml:space="preserve">м, </w:t>
      </w:r>
      <w:r>
        <w:rPr>
          <w:rStyle w:val="a3"/>
        </w:rPr>
        <w:t>Мосфильм, 1957 г., ВЭ 14.Х 1958 г.</w:t>
      </w:r>
    </w:p>
    <w:p w14:paraId="32B4DBA7" w14:textId="77777777" w:rsidR="006F3561" w:rsidRDefault="00000000">
      <w:pPr>
        <w:pStyle w:val="1"/>
        <w:spacing w:line="214" w:lineRule="auto"/>
        <w:jc w:val="both"/>
      </w:pPr>
      <w:r>
        <w:rPr>
          <w:rStyle w:val="a3"/>
        </w:rPr>
        <w:t>Авт. сцен. В. Виткович, Г Ягдфельд; реж.-пост. А. Сахаров, Э Шен</w:t>
      </w:r>
      <w:r>
        <w:rPr>
          <w:rStyle w:val="a3"/>
        </w:rPr>
        <w:softHyphen/>
        <w:t>гелая; опер. К- Бровин; худ. В. Камский, К- Степанов; композ. Ю. Левитин; звукоопер. О. Упейник.</w:t>
      </w:r>
    </w:p>
    <w:p w14:paraId="5F5B5CB3" w14:textId="77777777" w:rsidR="006F3561" w:rsidRDefault="00000000">
      <w:pPr>
        <w:pStyle w:val="1"/>
        <w:spacing w:line="214" w:lineRule="auto"/>
        <w:jc w:val="both"/>
      </w:pPr>
      <w:r>
        <w:rPr>
          <w:rStyle w:val="a3"/>
        </w:rPr>
        <w:t>Худ. рук С. Юткевич; реж. А. Голышев; 2-й опер. Л. Калашников; худ.-костюм. В. Ковригин, грим. Б. Антонов, Л. Грушина; монтаж. Е. Кар</w:t>
      </w:r>
      <w:r>
        <w:rPr>
          <w:rStyle w:val="a3"/>
        </w:rPr>
        <w:softHyphen/>
        <w:t>пова; комб. съемки: опер. Б. Травкин, Н. Ренков, худ. М. Семенов; авт текста песен Р. Рьтскулов, балетмейстер К. Голейзовский, рсд. И. Ростовцев, дирижер А. Жюрайтис; дир. картины А. Скитев.</w:t>
      </w:r>
    </w:p>
    <w:p w14:paraId="4F00205C" w14:textId="77777777" w:rsidR="006F3561" w:rsidRDefault="00000000">
      <w:pPr>
        <w:pStyle w:val="1"/>
        <w:spacing w:line="214" w:lineRule="auto"/>
        <w:jc w:val="both"/>
      </w:pPr>
      <w:r>
        <w:rPr>
          <w:rStyle w:val="a3"/>
        </w:rPr>
        <w:t>Реж. дубляжа Б. Евгенев.</w:t>
      </w:r>
    </w:p>
    <w:p w14:paraId="52E64163" w14:textId="77777777" w:rsidR="006F3561" w:rsidRDefault="00000000">
      <w:pPr>
        <w:pStyle w:val="1"/>
        <w:spacing w:line="214" w:lineRule="auto"/>
        <w:jc w:val="both"/>
      </w:pPr>
      <w:r>
        <w:rPr>
          <w:rStyle w:val="a3"/>
        </w:rPr>
        <w:t>В ролях: Д. Ибрагимова (Айнакан), А. Умуралиев (Мээркан), К- Бек- тенов (Камбар), М. Рыскулов (Ашик), А. Баталиев, С. Кумушалиева, Б. Омуралисв.</w:t>
      </w:r>
    </w:p>
    <w:p w14:paraId="6667563E" w14:textId="77777777" w:rsidR="006F3561" w:rsidRDefault="00000000">
      <w:pPr>
        <w:pStyle w:val="1"/>
        <w:spacing w:line="214" w:lineRule="auto"/>
        <w:jc w:val="both"/>
      </w:pPr>
      <w:r>
        <w:rPr>
          <w:rStyle w:val="a3"/>
        </w:rPr>
        <w:t>Фильм рассказывает о всепобеждающей любви.</w:t>
      </w:r>
    </w:p>
    <w:p w14:paraId="25647C37" w14:textId="77777777" w:rsidR="006F3561" w:rsidRDefault="00000000">
      <w:pPr>
        <w:pStyle w:val="1"/>
        <w:spacing w:after="200" w:line="214" w:lineRule="auto"/>
        <w:jc w:val="both"/>
      </w:pPr>
      <w:r>
        <w:rPr>
          <w:rStyle w:val="a3"/>
        </w:rPr>
        <w:t>Молодой экскаваторщик Мээркан сообщает волшебнику Камбару</w:t>
      </w:r>
    </w:p>
    <w:p w14:paraId="1AFE0ED8" w14:textId="77777777" w:rsidR="006F3561" w:rsidRDefault="00000000">
      <w:pPr>
        <w:pStyle w:val="1"/>
        <w:spacing w:line="211" w:lineRule="auto"/>
        <w:ind w:firstLine="0"/>
        <w:jc w:val="both"/>
      </w:pPr>
      <w:r>
        <w:rPr>
          <w:rStyle w:val="a3"/>
        </w:rPr>
        <w:t>о своей любви к прекрасной певице и танцовщице Айнакан. Камбар обещает юноше пробудить в сердце девушки любовь. Явившись к Айнакан, он рас</w:t>
      </w:r>
      <w:r>
        <w:rPr>
          <w:rStyle w:val="a3"/>
        </w:rPr>
        <w:softHyphen/>
        <w:t>сказывает ей легенду о двух влюбленных — храбром юноше Мээркан и кра</w:t>
      </w:r>
      <w:r>
        <w:rPr>
          <w:rStyle w:val="a3"/>
        </w:rPr>
        <w:softHyphen/>
        <w:t>савице Айнакан, погибших много лет назад от коварства злых людей. Уходя, Камбар дарит Айнакан волшебную свирель--чоор. Звуки свирели пробу</w:t>
      </w:r>
      <w:r>
        <w:rPr>
          <w:rStyle w:val="a3"/>
        </w:rPr>
        <w:softHyphen/>
        <w:t>ждают в сердце девушки любовь к Мээркану. Однако администратор эстра</w:t>
      </w:r>
      <w:r>
        <w:rPr>
          <w:rStyle w:val="a3"/>
        </w:rPr>
        <w:softHyphen/>
        <w:t xml:space="preserve">ды Ашик Жайкиев, также влюбленный в Айнакан, похищает у нее свирель и сжигает в костре. Внезапно возникшая в сердце </w:t>
      </w:r>
      <w:r>
        <w:rPr>
          <w:rStyle w:val="a3"/>
        </w:rPr>
        <w:lastRenderedPageBreak/>
        <w:t>Айнакан любовь пропа</w:t>
      </w:r>
      <w:r>
        <w:rPr>
          <w:rStyle w:val="a3"/>
        </w:rPr>
        <w:softHyphen/>
        <w:t>дает. Мээркан в отчаянии хочет покончить с собой, но Камбар спасает его. Он советует юноше отправиться к волшебному озеру, найти могилу влюб</w:t>
      </w:r>
      <w:r>
        <w:rPr>
          <w:rStyle w:val="a3"/>
        </w:rPr>
        <w:softHyphen/>
        <w:t>ленных и, взяв горсть земли, сделать новую свирель. Преодолевая трудно</w:t>
      </w:r>
      <w:r>
        <w:rPr>
          <w:rStyle w:val="a3"/>
        </w:rPr>
        <w:softHyphen/>
        <w:t>сти, Мээркан точно выполняет совет волшебника и благополучно возвра</w:t>
      </w:r>
      <w:r>
        <w:rPr>
          <w:rStyle w:val="a3"/>
        </w:rPr>
        <w:softHyphen/>
        <w:t>щается в родные места. Выступая в театре, Айнакан снова слышит чарующие звуки чоора. Проникновенная мелодия волшебного инструмента навсегда соединяет сердца влюбленных</w:t>
      </w:r>
    </w:p>
    <w:p w14:paraId="1F8C252D" w14:textId="77777777" w:rsidR="006F3561" w:rsidRDefault="00000000">
      <w:pPr>
        <w:pStyle w:val="1"/>
        <w:spacing w:after="140" w:line="211" w:lineRule="auto"/>
        <w:jc w:val="both"/>
      </w:pPr>
      <w:r>
        <w:rPr>
          <w:rStyle w:val="a3"/>
        </w:rPr>
        <w:t>В фильме широко использованы сказочные мотивы Киргизского народ</w:t>
      </w:r>
      <w:r>
        <w:rPr>
          <w:rStyle w:val="a3"/>
        </w:rPr>
        <w:softHyphen/>
        <w:t>ного эпоса.</w:t>
      </w:r>
    </w:p>
    <w:p w14:paraId="5E7AE55F" w14:textId="77777777" w:rsidR="006F3561" w:rsidRDefault="00000000">
      <w:pPr>
        <w:pStyle w:val="1"/>
        <w:numPr>
          <w:ilvl w:val="0"/>
          <w:numId w:val="78"/>
        </w:numPr>
        <w:tabs>
          <w:tab w:val="left" w:pos="457"/>
        </w:tabs>
        <w:spacing w:line="211" w:lineRule="auto"/>
        <w:ind w:firstLine="0"/>
        <w:jc w:val="both"/>
      </w:pPr>
      <w:r>
        <w:rPr>
          <w:rStyle w:val="a3"/>
        </w:rPr>
        <w:t xml:space="preserve">ЛЕНИНГРАДСКАЯ СИМФОНИЯ. Драма, цв., 10 ч , 2665 </w:t>
      </w:r>
      <w:r>
        <w:rPr>
          <w:rStyle w:val="a3"/>
          <w:i/>
          <w:iCs/>
        </w:rPr>
        <w:t xml:space="preserve">м, </w:t>
      </w:r>
      <w:r>
        <w:rPr>
          <w:rStyle w:val="a3"/>
        </w:rPr>
        <w:t>Мосфильм, 1957 г., ВЭ 26.IX 1957 г.</w:t>
      </w:r>
    </w:p>
    <w:p w14:paraId="2BBE45EE" w14:textId="77777777" w:rsidR="006F3561" w:rsidRDefault="00000000">
      <w:pPr>
        <w:pStyle w:val="1"/>
        <w:spacing w:line="211" w:lineRule="auto"/>
        <w:jc w:val="both"/>
      </w:pPr>
      <w:r>
        <w:rPr>
          <w:rStyle w:val="a3"/>
        </w:rPr>
        <w:t>Авт. сцен, и реж.-пост. 3. Аграненко; опер. Э. Гулидов; худ. Д. Вин</w:t>
      </w:r>
      <w:r>
        <w:rPr>
          <w:rStyle w:val="a3"/>
        </w:rPr>
        <w:softHyphen/>
        <w:t>ницкий, композ. В. Баснер; звукоопер. В. Киршенбаум.</w:t>
      </w:r>
    </w:p>
    <w:p w14:paraId="3D8D7BD3" w14:textId="77777777" w:rsidR="006F3561" w:rsidRDefault="00000000">
      <w:pPr>
        <w:pStyle w:val="1"/>
        <w:spacing w:line="211" w:lineRule="auto"/>
        <w:jc w:val="both"/>
      </w:pPr>
      <w:r>
        <w:rPr>
          <w:rStyle w:val="a3"/>
        </w:rPr>
        <w:t>Реж. Д. Тамбиева, худ.-костюм. А. Дандурян, худ.-грим. М. Маслова; комб. съемки: опер. А. Маланичев, худ. М. Семенов, монтаж. Т. Лихачева; авт. стихов В. Инбер, Н. Тихонов; военный консульт. полковник В. Ганке- вич, ред. В. Леонов; дирижер Г Гамбург; дир. картины О. Караев</w:t>
      </w:r>
    </w:p>
    <w:p w14:paraId="77D4289D" w14:textId="77777777" w:rsidR="006F3561" w:rsidRDefault="00000000">
      <w:pPr>
        <w:pStyle w:val="1"/>
        <w:spacing w:line="211" w:lineRule="auto"/>
        <w:jc w:val="both"/>
      </w:pPr>
      <w:r>
        <w:rPr>
          <w:rStyle w:val="a3"/>
        </w:rPr>
        <w:t>В ролях: В. Соловьев (Николай Логинович), О Малько (Орлова), С Курилов (Орлов), Е. Строева (Волкова), Р. Бушков (Волков), Ж- Сухо</w:t>
      </w:r>
      <w:r>
        <w:rPr>
          <w:rStyle w:val="a3"/>
        </w:rPr>
        <w:softHyphen/>
        <w:t>польская (Нина Сергеева), Н. Крючков (Поляков), М Штраух (Богдасаров), М. Перцовский (Добросельский), М. Туманишвили (Ромашкин), Ю. Кро</w:t>
      </w:r>
      <w:r>
        <w:rPr>
          <w:rStyle w:val="a3"/>
        </w:rPr>
        <w:softHyphen/>
        <w:t>тенке (Соловьев), Ю. Киреев (Гапоненко), В. Печников (Борькин старший), В. Борискин (Борькин младший), В. Дамский (Тутковский), Л. Матвеенко (Малышева), Г Шостко (Анна Петровна), Е. Тетерин (Громов), Н. Новлян- ский (Ермолай Капитонович), Сережа Бунеев (Игорь), В. Адлеров, Г Ан- гиц, И. Бизяев, Э. Романенко, А. Демидова, М. Дроздовская, Ю. Панич, И. Коваль-Самборский, Г Селянин, А. Фролов, Е. Цветкова, А. Заржиц- кая.</w:t>
      </w:r>
    </w:p>
    <w:p w14:paraId="2126FC82" w14:textId="77777777" w:rsidR="006F3561" w:rsidRDefault="00000000">
      <w:pPr>
        <w:pStyle w:val="1"/>
        <w:spacing w:line="211" w:lineRule="auto"/>
        <w:jc w:val="both"/>
      </w:pPr>
      <w:r>
        <w:rPr>
          <w:rStyle w:val="a3"/>
        </w:rPr>
        <w:t>О высокой роли искусства в годы войны, о героических защитниках Ленинграда.</w:t>
      </w:r>
    </w:p>
    <w:p w14:paraId="6FB1C93C" w14:textId="77777777" w:rsidR="006F3561" w:rsidRDefault="00000000">
      <w:pPr>
        <w:pStyle w:val="1"/>
        <w:spacing w:after="60" w:line="211" w:lineRule="auto"/>
        <w:jc w:val="both"/>
        <w:sectPr w:rsidR="006F3561">
          <w:footerReference w:type="even" r:id="rId767"/>
          <w:footerReference w:type="default" r:id="rId768"/>
          <w:pgSz w:w="11906" w:h="16838"/>
          <w:pgMar w:top="4268" w:right="3479" w:bottom="4492" w:left="3484" w:header="0" w:footer="3" w:gutter="0"/>
          <w:pgNumType w:start="709"/>
          <w:cols w:space="720"/>
          <w:noEndnote/>
          <w:docGrid w:linePitch="360"/>
        </w:sectPr>
      </w:pPr>
      <w:r>
        <w:rPr>
          <w:rStyle w:val="a3"/>
        </w:rPr>
        <w:t>Лето 1942 г. На одном из аэродромов Ленинграда приземляется самолет летчика Полякова. Он доставил в осажденный город кровь московских доноров. Одновременно Поляков должен передать работникам Дома радио объемистый пакет. Во время артиллерийского налета летчик получает тяжелое ранение, но успевает передать пакет диктору радиокомитета Орло</w:t>
      </w:r>
      <w:r>
        <w:rPr>
          <w:rStyle w:val="a3"/>
        </w:rPr>
        <w:softHyphen/>
        <w:t>вой. В пакете оказывается партитура «Седьмой ленинградской симфонии» Д. Шостаковича. Оркестр Дома радио слишком мал для исполнения симфо</w:t>
      </w:r>
      <w:r>
        <w:rPr>
          <w:rStyle w:val="a3"/>
        </w:rPr>
        <w:softHyphen/>
        <w:t>нии. Дирижер Добросельский и Орлова обращаются за помощью к командо</w:t>
      </w:r>
      <w:r>
        <w:rPr>
          <w:rStyle w:val="a3"/>
        </w:rPr>
        <w:softHyphen/>
        <w:t>ванию фронта. С различных участков фронта пробираются в город бойцы- музыканты. Среди них скрипач Волков. Он мечтает увидеть родной Ленин</w:t>
      </w:r>
      <w:r>
        <w:rPr>
          <w:rStyle w:val="a3"/>
        </w:rPr>
        <w:softHyphen/>
        <w:t>град, встретиться с любимой девушкой Ниной Сергеевой. Нина — студентка, работает кондуктором трамвая. Эта мирная профессия в условиях осажденного города, когда враг держит под обстрелом его улицы, становит</w:t>
      </w:r>
      <w:r>
        <w:rPr>
          <w:rStyle w:val="a3"/>
        </w:rPr>
        <w:softHyphen/>
        <w:t>ся по-настоящему героической. Девушку, как и многих других ленинград</w:t>
      </w:r>
      <w:r>
        <w:rPr>
          <w:rStyle w:val="a3"/>
        </w:rPr>
        <w:softHyphen/>
        <w:t>цев, бесконечно радует известие о предстоящем концерте. 9 августа, в день исполнения симфонии, фашистские батареи подвергают город ожесточенно-</w:t>
      </w:r>
    </w:p>
    <w:p w14:paraId="128203FA" w14:textId="77777777" w:rsidR="006F3561" w:rsidRDefault="00000000">
      <w:pPr>
        <w:pStyle w:val="1"/>
        <w:spacing w:line="211" w:lineRule="auto"/>
        <w:ind w:firstLine="0"/>
        <w:jc w:val="both"/>
      </w:pPr>
      <w:r>
        <w:rPr>
          <w:rStyle w:val="a3"/>
        </w:rPr>
        <w:lastRenderedPageBreak/>
        <w:t>му обстрелу: ведь именно 9 августа Гитлер поклялся взять Ленинград. Но, заглушая грохот снарядов, над улицами города-героя звучит вдохновенная музыка, зовущая к борьбе, к победе.</w:t>
      </w:r>
    </w:p>
    <w:p w14:paraId="20DF46FE" w14:textId="77777777" w:rsidR="006F3561" w:rsidRDefault="00000000">
      <w:pPr>
        <w:pStyle w:val="1"/>
        <w:spacing w:after="100" w:line="211" w:lineRule="auto"/>
        <w:ind w:firstLine="340"/>
        <w:jc w:val="both"/>
      </w:pPr>
      <w:r>
        <w:rPr>
          <w:rStyle w:val="a3"/>
        </w:rPr>
        <w:t>Б иблиография: «Известия», 30.VI 1957; «Комсомольская прав</w:t>
      </w:r>
      <w:r>
        <w:rPr>
          <w:rStyle w:val="a3"/>
        </w:rPr>
        <w:softHyphen/>
        <w:t>да», 5.Х 1957; «Советская культура», 5.VI и 26.IX 1957; «Московская прав</w:t>
      </w:r>
      <w:r>
        <w:rPr>
          <w:rStyle w:val="a3"/>
        </w:rPr>
        <w:softHyphen/>
        <w:t>да», З.Х 1957; «Московский комсомолец», 10.X 1957; «Красная звезда», М., 4.Х 1957; «Советский флот», М., 29.IX 1957; «Вечерний Ленинград», 10.Х 1957; «Коммунист», Ереван, 30.X 1957, «Знамя юности», Минск. ЗО.Х 1957</w:t>
      </w:r>
    </w:p>
    <w:p w14:paraId="30B34874" w14:textId="77777777" w:rsidR="006F3561" w:rsidRDefault="00000000">
      <w:pPr>
        <w:pStyle w:val="1"/>
        <w:spacing w:line="211" w:lineRule="auto"/>
        <w:ind w:firstLine="0"/>
        <w:jc w:val="both"/>
      </w:pPr>
      <w:r>
        <w:rPr>
          <w:rStyle w:val="a3"/>
          <w:b/>
          <w:bCs/>
        </w:rPr>
        <w:t xml:space="preserve">2409. </w:t>
      </w:r>
      <w:r>
        <w:rPr>
          <w:rStyle w:val="a3"/>
        </w:rPr>
        <w:t xml:space="preserve">ЛЕТЯТ ЖУРАВЛИ. Драма, 10 ч.,[ 2652 </w:t>
      </w:r>
      <w:r>
        <w:rPr>
          <w:rStyle w:val="a3"/>
          <w:i/>
          <w:iCs/>
        </w:rPr>
        <w:t>м,</w:t>
      </w:r>
      <w:r>
        <w:rPr>
          <w:rStyle w:val="a3"/>
        </w:rPr>
        <w:t xml:space="preserve"> Мосфильм, 1957 г., ВЭ 12 X 1957 г.</w:t>
      </w:r>
    </w:p>
    <w:p w14:paraId="68EF5D3C" w14:textId="77777777" w:rsidR="006F3561" w:rsidRDefault="00000000">
      <w:pPr>
        <w:pStyle w:val="1"/>
        <w:spacing w:line="211" w:lineRule="auto"/>
        <w:ind w:firstLine="340"/>
        <w:jc w:val="both"/>
      </w:pPr>
      <w:r>
        <w:rPr>
          <w:rStyle w:val="a3"/>
        </w:rPr>
        <w:t>Авт. сцен. В. Розов; реж.-пост. М. Калатозов; опер. С.</w:t>
      </w:r>
      <w:r>
        <w:rPr>
          <w:rStyle w:val="a3"/>
          <w:vertAlign w:val="superscript"/>
        </w:rPr>
        <w:t>1</w:t>
      </w:r>
      <w:r>
        <w:rPr>
          <w:rStyle w:val="a3"/>
        </w:rPr>
        <w:t xml:space="preserve"> Урусевский, худ. Е. Свидетелев; композ. М. Вайнберг; звукоопер. И. Майоров</w:t>
      </w:r>
    </w:p>
    <w:p w14:paraId="41D8B17F" w14:textId="77777777" w:rsidR="006F3561" w:rsidRDefault="00000000">
      <w:pPr>
        <w:pStyle w:val="1"/>
        <w:spacing w:line="211" w:lineRule="auto"/>
        <w:ind w:firstLine="340"/>
        <w:jc w:val="both"/>
      </w:pPr>
      <w:r>
        <w:rPr>
          <w:rStyle w:val="a3"/>
        </w:rPr>
        <w:t>Реж. Б. Фридман; опер. Н. Олоновский; худ.-костюм. М. Наумова; монтаж. М. Тимофеева; грим. О. Струнцова; авт. текста песен В. Коросты</w:t>
      </w:r>
      <w:r>
        <w:rPr>
          <w:rStyle w:val="a3"/>
        </w:rPr>
        <w:softHyphen/>
        <w:t>лев; ред. Г. Марьямов; дирижер А. Ройтман; дир. картины И. Вакар</w:t>
      </w:r>
    </w:p>
    <w:p w14:paraId="311E21CA" w14:textId="77777777" w:rsidR="006F3561" w:rsidRDefault="00000000">
      <w:pPr>
        <w:pStyle w:val="1"/>
        <w:spacing w:line="211" w:lineRule="auto"/>
        <w:ind w:firstLine="340"/>
        <w:jc w:val="both"/>
      </w:pPr>
      <w:r>
        <w:rPr>
          <w:rStyle w:val="a3"/>
        </w:rPr>
        <w:t>В ролях: Т. Самойлова (Вероника), А. Баталов (Борис), В. Меркурьев (Федор Иванович), А. Шворин (Марк), С. Харитонова (Ирина), К. Никитин (Володя), В. Зубков (Степан), А. Богданова (бабушка), Б. Коковкин (Чер</w:t>
      </w:r>
      <w:r>
        <w:rPr>
          <w:rStyle w:val="a3"/>
        </w:rPr>
        <w:softHyphen/>
        <w:t>нов), Е. Куприянова (Анна Михайловна), В. Ананьина, В. Владимирова, О. Дзисько, Л Князев, Б. Куликов, Д. Нетребин, Саша Попов, И. Прейс, Н. Сморчков, Г Степанова, Г Фролова, Г. Шамшурин.</w:t>
      </w:r>
    </w:p>
    <w:p w14:paraId="6C031540" w14:textId="77777777" w:rsidR="006F3561" w:rsidRDefault="00000000">
      <w:pPr>
        <w:pStyle w:val="1"/>
        <w:spacing w:line="211" w:lineRule="auto"/>
        <w:ind w:firstLine="340"/>
        <w:jc w:val="both"/>
      </w:pPr>
      <w:r>
        <w:rPr>
          <w:rStyle w:val="a3"/>
        </w:rPr>
        <w:t>О любви и верности, об испытаниях, выпавших на долю молодою поколения в период Великой Отечественной войны.</w:t>
      </w:r>
    </w:p>
    <w:p w14:paraId="4D533468" w14:textId="77777777" w:rsidR="006F3561" w:rsidRDefault="00000000">
      <w:pPr>
        <w:pStyle w:val="1"/>
        <w:spacing w:line="211" w:lineRule="auto"/>
        <w:ind w:firstLine="340"/>
        <w:jc w:val="both"/>
      </w:pPr>
      <w:r>
        <w:rPr>
          <w:rStyle w:val="a3"/>
        </w:rPr>
        <w:t>Война разлучила двух любящих, Веронику и Бориса. Он ушел на фронт добровольцем. Во время бомбежки погибают родители Вероники, и она поселяется в семье Бориса. От Бориса давно нет никаких известий. Сломленная выпавшими на ее долю несчастьями, девушка уступает домо</w:t>
      </w:r>
      <w:r>
        <w:rPr>
          <w:rStyle w:val="a3"/>
        </w:rPr>
        <w:softHyphen/>
        <w:t>гательствам брата Бориса, Марка, и выходит за него замуж. Трагически, от случайной пули погибает на фронте Борис. Семья и Вероника не знают о его смерти. Отец Бориса, Федор Иванович, сестра Ирина и Вероника работают в госпитале. Вероника видит страдания людей, видит, как вер</w:t>
      </w:r>
      <w:r>
        <w:rPr>
          <w:rStyle w:val="a3"/>
        </w:rPr>
        <w:softHyphen/>
        <w:t>ность близких помогает им переносить суровые испытания войны и как измена вызывает боль и ненависть. Молодая женщина начинает понимать, какую она совершила ошибку. Она узнает, что Марк, пользуясь авторите</w:t>
      </w:r>
      <w:r>
        <w:rPr>
          <w:rStyle w:val="a3"/>
        </w:rPr>
        <w:softHyphen/>
        <w:t>том Федора Ивановича, его честным именем, достал себе бронь, освобождаю</w:t>
      </w:r>
      <w:r>
        <w:rPr>
          <w:rStyle w:val="a3"/>
        </w:rPr>
        <w:softHyphen/>
        <w:t>щую его от службы в армии. Вероника порывает с ним. Она с надеждой и страхом ждет возвращения Бориса, упорно не верит сообщению о его гибели. Кончилась война. Все кругом ликуют. Вероника идет на вокзал, надеясь среди возвращающихся с фронта солдат встретить Бориса. Здесь от его друга она узнает о гибели любимого человека и раздает цветы, пред</w:t>
      </w:r>
      <w:r>
        <w:rPr>
          <w:rStyle w:val="a3"/>
        </w:rPr>
        <w:softHyphen/>
        <w:t>назначенные Борису, тем, кто возвратился с победой.</w:t>
      </w:r>
    </w:p>
    <w:p w14:paraId="0C0E52E0" w14:textId="77777777" w:rsidR="006F3561" w:rsidRDefault="00000000">
      <w:pPr>
        <w:pStyle w:val="1"/>
        <w:spacing w:line="211" w:lineRule="auto"/>
        <w:jc w:val="both"/>
      </w:pPr>
      <w:r>
        <w:rPr>
          <w:rStyle w:val="a3"/>
        </w:rPr>
        <w:t>На XI Международном кинофестивале в Каинах (1958) фильму при</w:t>
      </w:r>
      <w:r>
        <w:rPr>
          <w:rStyle w:val="a3"/>
        </w:rPr>
        <w:softHyphen/>
        <w:t>сужден большой приз — «Золотая пальмовая ветвь», артистке Т Самойло</w:t>
      </w:r>
      <w:r>
        <w:rPr>
          <w:rStyle w:val="a3"/>
        </w:rPr>
        <w:softHyphen/>
        <w:t>вой — специальный диплом за исполнение главной роли, оператору С. Уру- севскому — приз Высшей технической комиссии Франции; на I Всесоюзном кинофестивале в Москве (1958) картина удостоена особого приза.</w:t>
      </w:r>
    </w:p>
    <w:p w14:paraId="1C8E0DBB" w14:textId="77777777" w:rsidR="006F3561" w:rsidRDefault="00000000">
      <w:pPr>
        <w:pStyle w:val="1"/>
        <w:spacing w:line="211" w:lineRule="auto"/>
        <w:jc w:val="both"/>
        <w:sectPr w:rsidR="006F3561">
          <w:footerReference w:type="even" r:id="rId769"/>
          <w:footerReference w:type="default" r:id="rId770"/>
          <w:pgSz w:w="11906" w:h="16838"/>
          <w:pgMar w:top="4268" w:right="3479" w:bottom="4492" w:left="3484" w:header="3840" w:footer="4064" w:gutter="0"/>
          <w:pgNumType w:start="713"/>
          <w:cols w:space="720"/>
          <w:noEndnote/>
          <w:docGrid w:linePitch="360"/>
        </w:sectPr>
      </w:pPr>
      <w:r>
        <w:rPr>
          <w:rStyle w:val="a3"/>
        </w:rPr>
        <w:t>Библиография: «Комсомольская правда», 16 и 22.Х 1957; «Советская культура»^ 19.X 1957; «Московская правда», 20.X 1957; «Ленин</w:t>
      </w:r>
      <w:r>
        <w:rPr>
          <w:rStyle w:val="a3"/>
        </w:rPr>
        <w:softHyphen/>
        <w:t>градская газета», 22.X 1957; «Вечерняя Москва», 18.X 1957; «Москов</w:t>
      </w:r>
      <w:r>
        <w:rPr>
          <w:rStyle w:val="a3"/>
        </w:rPr>
        <w:softHyphen/>
        <w:t xml:space="preserve">ский комсомолец», 24.X и </w:t>
      </w:r>
      <w:r>
        <w:rPr>
          <w:rStyle w:val="a3"/>
          <w:lang w:val="es-ES" w:eastAsia="es-ES"/>
        </w:rPr>
        <w:t xml:space="preserve">29.XII </w:t>
      </w:r>
      <w:r>
        <w:rPr>
          <w:rStyle w:val="a3"/>
        </w:rPr>
        <w:t>1957; «Гудок», М., 19.Х 1957; «Советская Молдавия», Кишинев, 24.X 1957; «Правда Украины», Киев, 19.X 1957; «Литературная газета», 22. X 1957; «Призыв», Владимир, 25. X 1957; «Советская Киргизия», Фрунзе, 3 XI 1957</w:t>
      </w:r>
    </w:p>
    <w:p w14:paraId="10B174CF" w14:textId="77777777" w:rsidR="006F3561" w:rsidRDefault="00000000">
      <w:pPr>
        <w:pStyle w:val="1"/>
        <w:spacing w:line="211" w:lineRule="auto"/>
        <w:ind w:firstLine="0"/>
        <w:jc w:val="both"/>
      </w:pPr>
      <w:r>
        <w:rPr>
          <w:rStyle w:val="a3"/>
          <w:lang w:val="en-US" w:eastAsia="en-US"/>
        </w:rPr>
        <w:lastRenderedPageBreak/>
        <w:t xml:space="preserve">2410. </w:t>
      </w:r>
      <w:r>
        <w:rPr>
          <w:rStyle w:val="a3"/>
        </w:rPr>
        <w:t xml:space="preserve">ЛИЧНО ИЗВЕСТЕН. Киноповесть, И ч., 2961 </w:t>
      </w:r>
      <w:r>
        <w:rPr>
          <w:rStyle w:val="a3"/>
          <w:i/>
          <w:iCs/>
        </w:rPr>
        <w:t>м,</w:t>
      </w:r>
      <w:r>
        <w:rPr>
          <w:rStyle w:val="a3"/>
        </w:rPr>
        <w:t xml:space="preserve"> Арменфильм, 1957 г., ВЭ 17 IV 1958 г.</w:t>
      </w:r>
    </w:p>
    <w:p w14:paraId="02DAF3AF" w14:textId="77777777" w:rsidR="006F3561" w:rsidRDefault="00000000">
      <w:pPr>
        <w:pStyle w:val="1"/>
        <w:spacing w:line="211" w:lineRule="auto"/>
        <w:jc w:val="both"/>
      </w:pPr>
      <w:r>
        <w:rPr>
          <w:rStyle w:val="a3"/>
        </w:rPr>
        <w:t>Авт.сцен.М.Максимов;реж.-пост.С. Кеворков, Э. Карамян;опер.И. Дил- дарян; худ. П. Бейтнер, композ А. Бабаджанян; звукоопер. Э. Ванунц</w:t>
      </w:r>
    </w:p>
    <w:p w14:paraId="24C322D2" w14:textId="77777777" w:rsidR="006F3561" w:rsidRDefault="00000000">
      <w:pPr>
        <w:pStyle w:val="1"/>
        <w:spacing w:line="211" w:lineRule="auto"/>
        <w:jc w:val="both"/>
      </w:pPr>
      <w:r>
        <w:rPr>
          <w:rStyle w:val="a3"/>
        </w:rPr>
        <w:t>Реж. Г. Баласанян; худ.-костюм. А. Саркисян; худ.-грим. Н. Асчяи, монтаж. Г Милосердова, комб. съемки: опер. Б. Буравлев, худ. Р. Ваша- дзе; дирижер А. Бабаджанян, дир. картины В. Бадалян.</w:t>
      </w:r>
    </w:p>
    <w:p w14:paraId="6D1B8624" w14:textId="77777777" w:rsidR="006F3561" w:rsidRDefault="00000000">
      <w:pPr>
        <w:pStyle w:val="1"/>
        <w:spacing w:line="211" w:lineRule="auto"/>
        <w:jc w:val="both"/>
      </w:pPr>
      <w:r>
        <w:rPr>
          <w:rStyle w:val="a3"/>
        </w:rPr>
        <w:t>В ролях: Б. Смирнов (В И. Ленин), А. Кобаладзе (И. В. Сталин), М. Пастухова (Н. К. Крупская), Г Тонунц (Камо), С. Столяров (Василий), В. Вагаршян (Шиллер), Д. Малян (Оскар Кон), М. Чахава (Медея), Г. Супрунова (Валя), Ж- Овнатанян (Джаваир), Б. Свобода (Марципанов), И. Тер-Сименов (Барабанов), П. Малек (Филлер), А. Карапетян (Длинно</w:t>
      </w:r>
      <w:r>
        <w:rPr>
          <w:rStyle w:val="a3"/>
        </w:rPr>
        <w:softHyphen/>
        <w:t>волосый), Г. Щахназарян (страховой агент), А. Согомонян (Шаншиашвили), Р. Тигранян, В. Пирцхалава, А. Мамедова, В. Суханов, В. Багратуни, Ф. Атанесян (дружинники).</w:t>
      </w:r>
    </w:p>
    <w:p w14:paraId="53F5F83B" w14:textId="77777777" w:rsidR="006F3561" w:rsidRDefault="00000000">
      <w:pPr>
        <w:pStyle w:val="1"/>
        <w:spacing w:line="211" w:lineRule="auto"/>
        <w:jc w:val="both"/>
      </w:pPr>
      <w:r>
        <w:rPr>
          <w:rStyle w:val="a3"/>
        </w:rPr>
        <w:t>О жизни и деятельности замечательного революционера Семена Арша</w:t>
      </w:r>
      <w:r>
        <w:rPr>
          <w:rStyle w:val="a3"/>
        </w:rPr>
        <w:softHyphen/>
        <w:t>ковича Тер-Петросяна, известного по партийной кличке Камо.</w:t>
      </w:r>
    </w:p>
    <w:p w14:paraId="1E40D1AB" w14:textId="77777777" w:rsidR="006F3561" w:rsidRDefault="00000000">
      <w:pPr>
        <w:pStyle w:val="1"/>
        <w:spacing w:line="211" w:lineRule="auto"/>
        <w:jc w:val="both"/>
      </w:pPr>
      <w:r>
        <w:rPr>
          <w:rStyle w:val="a3"/>
        </w:rPr>
        <w:t>1905 год. В курьерском поезде сыщики и жандармы разыскивают Камо. Никто из них не подозревает, что под маской щеголеватого князя, играю</w:t>
      </w:r>
      <w:r>
        <w:rPr>
          <w:rStyle w:val="a3"/>
        </w:rPr>
        <w:softHyphen/>
        <w:t>щего в карты с полковником жандармерии, скрывается отважный револю</w:t>
      </w:r>
      <w:r>
        <w:rPr>
          <w:rStyle w:val="a3"/>
        </w:rPr>
        <w:softHyphen/>
        <w:t>ционер. В купе первого класса Камо везет динамит для восставших рабочих Тифлис. На стенах домов расклеены портреты Камо. За его поимку обещана большая награда. Однако ничто не может остановить смельчака. Под руко</w:t>
      </w:r>
      <w:r>
        <w:rPr>
          <w:rStyle w:val="a3"/>
        </w:rPr>
        <w:softHyphen/>
        <w:t>водством русского большевика Василия он организует рабочую дружину и вместе с ней совершает ряд подвигов... В театре во время спектакля на головы зрителей падают большевистские листовки. Оружие, которое власти отдали националистам, попадает в руки рабочих. Царская казна оказывается в комитете большевиков... Один за другим следуют побеги из тюрем. Любя</w:t>
      </w:r>
      <w:r>
        <w:rPr>
          <w:rStyle w:val="a3"/>
        </w:rPr>
        <w:softHyphen/>
        <w:t>щая Камо девушка Медея, актриса Хризантемова и другие близкие друзья неоднократно спасают революционера от неминуемой гибели... Камо в эми</w:t>
      </w:r>
      <w:r>
        <w:rPr>
          <w:rStyle w:val="a3"/>
        </w:rPr>
        <w:softHyphen/>
        <w:t>грации, в Берлине. Здесь его арестовывают. Оп прикидывается сумасшед</w:t>
      </w:r>
      <w:r>
        <w:rPr>
          <w:rStyle w:val="a3"/>
        </w:rPr>
        <w:softHyphen/>
        <w:t>шим. Камо выдерживает все пытки «экспертизы». Революционера выдают русским властям с лицемерной формулировкой как безнадежно больного, нуждающегося в уходе близких. Снова тюрьмы, и снова побеги Годы гражданской войны. В. И Ленин дает новое задание Камо, который теперь носит фамилию Петрова. Владимир Ильич вручает Камо удостоверение, где говорится, что тов. Петров лично известен Ленину.</w:t>
      </w:r>
    </w:p>
    <w:p w14:paraId="37B8459E" w14:textId="77777777" w:rsidR="006F3561" w:rsidRDefault="00000000">
      <w:pPr>
        <w:pStyle w:val="1"/>
        <w:spacing w:after="120" w:line="211" w:lineRule="auto"/>
        <w:jc w:val="both"/>
      </w:pPr>
      <w:r>
        <w:rPr>
          <w:rStyle w:val="a3"/>
        </w:rPr>
        <w:t>Библиография- «Известия», 20. IV 1958; «Труд», 15.IV 1958; «Советская Россия», 16.IV 1958; «Московская правда», 25. IV 1958, «Совет</w:t>
      </w:r>
      <w:r>
        <w:rPr>
          <w:rStyle w:val="a3"/>
        </w:rPr>
        <w:softHyphen/>
        <w:t>ский экран», М., 1957, № 17; «Коммунист», Ереван, 12.VII 1957.</w:t>
      </w:r>
    </w:p>
    <w:p w14:paraId="33539697" w14:textId="77777777" w:rsidR="006F3561" w:rsidRDefault="00000000">
      <w:pPr>
        <w:pStyle w:val="1"/>
        <w:spacing w:line="211" w:lineRule="auto"/>
        <w:ind w:firstLine="0"/>
        <w:jc w:val="both"/>
      </w:pPr>
      <w:r>
        <w:rPr>
          <w:rStyle w:val="a3"/>
        </w:rPr>
        <w:t xml:space="preserve">2411. МАЛЕНЬКАЯ ИСТОРИЯ- Киноплакат, 1 ч., 297,9 </w:t>
      </w:r>
      <w:r>
        <w:rPr>
          <w:rStyle w:val="a3"/>
          <w:i/>
          <w:iCs/>
        </w:rPr>
        <w:t>м,</w:t>
      </w:r>
      <w:r>
        <w:rPr>
          <w:rStyle w:val="a3"/>
        </w:rPr>
        <w:t xml:space="preserve"> Московская киностудия научно-популярных фильмов, 1957 г., ВЭ </w:t>
      </w:r>
      <w:r>
        <w:rPr>
          <w:rStyle w:val="a3"/>
          <w:lang w:val="en-US" w:eastAsia="en-US"/>
        </w:rPr>
        <w:t xml:space="preserve">9.VII </w:t>
      </w:r>
      <w:r>
        <w:rPr>
          <w:rStyle w:val="a3"/>
        </w:rPr>
        <w:t>1957 г</w:t>
      </w:r>
    </w:p>
    <w:p w14:paraId="28C4F0AE" w14:textId="77777777" w:rsidR="006F3561" w:rsidRDefault="00000000">
      <w:pPr>
        <w:pStyle w:val="1"/>
        <w:spacing w:line="211" w:lineRule="auto"/>
        <w:jc w:val="both"/>
      </w:pPr>
      <w:r>
        <w:rPr>
          <w:rStyle w:val="a3"/>
        </w:rPr>
        <w:t>Авт. сцен. Л. Гросман; реж. Б. Эпштейн; опер. Я- Дихтер; композ. А. Пэн-Чернов; звукоопер. С. Шумячер; консульт. С. Соловьев; дир. кар</w:t>
      </w:r>
      <w:r>
        <w:rPr>
          <w:rStyle w:val="a3"/>
        </w:rPr>
        <w:softHyphen/>
        <w:t>тины А. Непомнящий.</w:t>
      </w:r>
    </w:p>
    <w:p w14:paraId="2652042D" w14:textId="77777777" w:rsidR="006F3561" w:rsidRDefault="00000000">
      <w:pPr>
        <w:pStyle w:val="1"/>
        <w:spacing w:line="211" w:lineRule="auto"/>
        <w:jc w:val="both"/>
      </w:pPr>
      <w:r>
        <w:rPr>
          <w:rStyle w:val="a3"/>
        </w:rPr>
        <w:t>В ролях: И. Зарубина, С. Филиппов.</w:t>
      </w:r>
    </w:p>
    <w:p w14:paraId="3376F855" w14:textId="77777777" w:rsidR="006F3561" w:rsidRDefault="00000000">
      <w:pPr>
        <w:pStyle w:val="1"/>
        <w:spacing w:line="211" w:lineRule="auto"/>
        <w:jc w:val="both"/>
      </w:pPr>
      <w:r>
        <w:rPr>
          <w:rStyle w:val="a3"/>
        </w:rPr>
        <w:t>О том, как небрежное обращение с электроприборами приводит к ката</w:t>
      </w:r>
      <w:r>
        <w:rPr>
          <w:rStyle w:val="a3"/>
        </w:rPr>
        <w:softHyphen/>
        <w:t>строфе.</w:t>
      </w:r>
    </w:p>
    <w:p w14:paraId="7621A161" w14:textId="77777777" w:rsidR="006F3561" w:rsidRDefault="00000000">
      <w:pPr>
        <w:pStyle w:val="1"/>
        <w:spacing w:line="211" w:lineRule="auto"/>
        <w:jc w:val="both"/>
      </w:pPr>
      <w:r>
        <w:rPr>
          <w:rStyle w:val="a3"/>
        </w:rPr>
        <w:t>Супружеская пара, узнав, что на принадлежащую им облигацию пал выигрыш в 25 тысяч рублей, тотчас же отправляется за покупками в мага</w:t>
      </w:r>
      <w:r>
        <w:rPr>
          <w:rStyle w:val="a3"/>
        </w:rPr>
        <w:softHyphen/>
        <w:t>зины, захватив деньги, отложенные на отпуск. Только возвратившись домой и увидев там пожарных, супруги вспоминают, что оставили невыключенной электрическую плитку. Во время пожара сгорает все их имущество, в том числе и «счастливая» облигация.</w:t>
      </w:r>
    </w:p>
    <w:p w14:paraId="0338F18A" w14:textId="77777777" w:rsidR="006F3561" w:rsidRDefault="00000000">
      <w:pPr>
        <w:pStyle w:val="1"/>
        <w:numPr>
          <w:ilvl w:val="0"/>
          <w:numId w:val="79"/>
        </w:numPr>
        <w:tabs>
          <w:tab w:val="left" w:pos="442"/>
        </w:tabs>
        <w:spacing w:line="211" w:lineRule="auto"/>
        <w:ind w:firstLine="0"/>
        <w:jc w:val="both"/>
      </w:pPr>
      <w:r>
        <w:rPr>
          <w:rStyle w:val="a3"/>
        </w:rPr>
        <w:t xml:space="preserve">МАТРОС СОШЕЛ НА БЕРЕГ Драма, 8 </w:t>
      </w:r>
      <w:r>
        <w:rPr>
          <w:rStyle w:val="a3"/>
          <w:b/>
          <w:bCs/>
        </w:rPr>
        <w:t xml:space="preserve">ч., </w:t>
      </w:r>
      <w:r>
        <w:rPr>
          <w:rStyle w:val="a3"/>
        </w:rPr>
        <w:t xml:space="preserve">2240 </w:t>
      </w:r>
      <w:r>
        <w:rPr>
          <w:rStyle w:val="a3"/>
          <w:i/>
          <w:iCs/>
        </w:rPr>
        <w:t>м,</w:t>
      </w:r>
      <w:r>
        <w:rPr>
          <w:rStyle w:val="a3"/>
        </w:rPr>
        <w:t xml:space="preserve"> Одесская кино</w:t>
      </w:r>
      <w:r>
        <w:rPr>
          <w:rStyle w:val="a3"/>
        </w:rPr>
        <w:softHyphen/>
        <w:t>студия, 1957 г., ВЭ 1957 г. (Одесса).</w:t>
      </w:r>
    </w:p>
    <w:p w14:paraId="3A96F2CE" w14:textId="77777777" w:rsidR="006F3561" w:rsidRDefault="00000000">
      <w:pPr>
        <w:pStyle w:val="1"/>
        <w:spacing w:line="211" w:lineRule="auto"/>
        <w:jc w:val="both"/>
      </w:pPr>
      <w:r>
        <w:rPr>
          <w:rStyle w:val="a3"/>
        </w:rPr>
        <w:t>Авт. сцен. Н. Гиппиус; реж -пост. Г Аронов, Л. Данилов, опер. Г Никулин, В. Симбирцев; худ. Л. Курлянд; композ. Г Жуковский; звукоопер. И. Дуценко.</w:t>
      </w:r>
    </w:p>
    <w:p w14:paraId="4BEDA11A" w14:textId="77777777" w:rsidR="006F3561" w:rsidRDefault="00000000">
      <w:pPr>
        <w:pStyle w:val="1"/>
        <w:spacing w:line="211" w:lineRule="auto"/>
        <w:jc w:val="both"/>
      </w:pPr>
      <w:r>
        <w:rPr>
          <w:rStyle w:val="a3"/>
        </w:rPr>
        <w:t xml:space="preserve">Реж. К- Жуковский; авт. текста песен И. Рядченко; дирижер А. Пре- сич; дир. </w:t>
      </w:r>
      <w:r>
        <w:rPr>
          <w:rStyle w:val="a3"/>
        </w:rPr>
        <w:lastRenderedPageBreak/>
        <w:t>картины М Гольдфарб.</w:t>
      </w:r>
    </w:p>
    <w:p w14:paraId="764A523C" w14:textId="77777777" w:rsidR="006F3561" w:rsidRDefault="00000000">
      <w:pPr>
        <w:pStyle w:val="1"/>
        <w:spacing w:line="211" w:lineRule="auto"/>
        <w:jc w:val="both"/>
      </w:pPr>
      <w:r>
        <w:rPr>
          <w:rStyle w:val="a3"/>
        </w:rPr>
        <w:t>В ролях: И. Дмитриев (Ермоленко), А. Константинова (Таня), А. Бахарь (Субботин), С. Крылов (Коробов), В. Гуляев (Корочкин), А. Антонов (Анто</w:t>
      </w:r>
      <w:r>
        <w:rPr>
          <w:rStyle w:val="a3"/>
        </w:rPr>
        <w:softHyphen/>
        <w:t>нов), Л. Гурова (Клава), Л. Васина (Зина), А. Нищенкин (Семин), Г Домб</w:t>
      </w:r>
      <w:r>
        <w:rPr>
          <w:rStyle w:val="a3"/>
        </w:rPr>
        <w:softHyphen/>
        <w:t>ровский (Кисель), Вова Гасаненко (Вова), Саша Меньшиков (Саша), Н. Волков, Т Горненко, И. Иванов, М. Киселева, И. Колесниченко, В Лоб</w:t>
      </w:r>
      <w:r>
        <w:rPr>
          <w:rStyle w:val="a3"/>
        </w:rPr>
        <w:softHyphen/>
        <w:t>ко, А. Магнитская. .</w:t>
      </w:r>
    </w:p>
    <w:p w14:paraId="1C41C84D" w14:textId="77777777" w:rsidR="006F3561" w:rsidRDefault="00000000">
      <w:pPr>
        <w:pStyle w:val="1"/>
        <w:spacing w:line="211" w:lineRule="auto"/>
        <w:jc w:val="both"/>
      </w:pPr>
      <w:r>
        <w:rPr>
          <w:rStyle w:val="a3"/>
        </w:rPr>
        <w:t>О трудовых днях одесских портовиков.</w:t>
      </w:r>
    </w:p>
    <w:p w14:paraId="22ADF93B" w14:textId="77777777" w:rsidR="006F3561" w:rsidRDefault="00000000">
      <w:pPr>
        <w:pStyle w:val="1"/>
        <w:spacing w:after="120" w:line="211" w:lineRule="auto"/>
        <w:jc w:val="both"/>
      </w:pPr>
      <w:r>
        <w:rPr>
          <w:rStyle w:val="a3"/>
        </w:rPr>
        <w:t>Из далекого плавания в Одесский порт возвращается матрос Алексей Ермоленко. Чтобы не разлучаться со своими малолетними сынишками, которые воспитываются без матери, Ермоленко решает остаться на берегу и поступает в порт грузчиком. Скоро Алексей знакомится с девушкой Таней. Отвергнув настойчивые ухаживания молодого диспетчера Ивана Субботи</w:t>
      </w:r>
      <w:r>
        <w:rPr>
          <w:rStyle w:val="a3"/>
        </w:rPr>
        <w:softHyphen/>
        <w:t>на, Таня увлекается Алексеем. На работе Алексей заметно преуспевает. Его назначают бригадиром одной из бригад грузчиков. За короткое время Алексей выводит бригаду в число передовых. Между тем Таня под влиянием подруг решает расстаться с Алексеем. Она перестает бывать в семье моря</w:t>
      </w:r>
      <w:r>
        <w:rPr>
          <w:rStyle w:val="a3"/>
        </w:rPr>
        <w:softHyphen/>
        <w:t>ка. Однажды Ермоленко с бригадой выезжает в ответственную командиров</w:t>
      </w:r>
      <w:r>
        <w:rPr>
          <w:rStyle w:val="a3"/>
        </w:rPr>
        <w:softHyphen/>
        <w:t>ку. В отсутствие Алексея один из его сынишек попадаете больницу. Узнав об этом, Таня берет на себя все заботы о больном ребенке. А когда возвра</w:t>
      </w:r>
      <w:r>
        <w:rPr>
          <w:rStyle w:val="a3"/>
        </w:rPr>
        <w:softHyphen/>
        <w:t>щается Ермоленко, между Алексеем и Таней происходит примирение.</w:t>
      </w:r>
    </w:p>
    <w:p w14:paraId="073F1C50" w14:textId="77777777" w:rsidR="006F3561" w:rsidRDefault="00000000">
      <w:pPr>
        <w:pStyle w:val="1"/>
        <w:numPr>
          <w:ilvl w:val="0"/>
          <w:numId w:val="79"/>
        </w:numPr>
        <w:tabs>
          <w:tab w:val="left" w:pos="445"/>
        </w:tabs>
        <w:spacing w:line="214" w:lineRule="auto"/>
        <w:ind w:firstLine="0"/>
        <w:jc w:val="both"/>
      </w:pPr>
      <w:r>
        <w:rPr>
          <w:rStyle w:val="a3"/>
        </w:rPr>
        <w:t xml:space="preserve">МОРАЛЬ ПАНИ ДУЛЬСКОЙ. Фильм-спектакль, 10 ч , 2705 </w:t>
      </w:r>
      <w:r>
        <w:rPr>
          <w:rStyle w:val="a3"/>
          <w:i/>
          <w:iCs/>
        </w:rPr>
        <w:t xml:space="preserve">м, </w:t>
      </w:r>
      <w:r>
        <w:rPr>
          <w:rStyle w:val="a3"/>
        </w:rPr>
        <w:t>Киевская киностудия им. А. П. Довженко, 1957 г., ВЭ 18 VII 1957 г.</w:t>
      </w:r>
    </w:p>
    <w:p w14:paraId="1B2DCE4E" w14:textId="77777777" w:rsidR="006F3561" w:rsidRDefault="00000000">
      <w:pPr>
        <w:pStyle w:val="1"/>
        <w:spacing w:line="214" w:lineRule="auto"/>
        <w:jc w:val="both"/>
      </w:pPr>
      <w:r>
        <w:rPr>
          <w:rStyle w:val="a3"/>
        </w:rPr>
        <w:t>Авт. сцен, и реж.-пост. Л. Ванаховский, А Швачко; опер С Ревенко; худ. М. Липкин; композ Л. Соковнин; звукоопер. А. Лупал; монтаж. Т Лапокныш; дирижер Н. Басов; дир картины М Ротлейдер</w:t>
      </w:r>
    </w:p>
    <w:p w14:paraId="47504460" w14:textId="77777777" w:rsidR="006F3561" w:rsidRDefault="00000000">
      <w:pPr>
        <w:pStyle w:val="1"/>
        <w:spacing w:line="214" w:lineRule="auto"/>
        <w:jc w:val="both"/>
      </w:pPr>
      <w:r>
        <w:rPr>
          <w:rStyle w:val="a3"/>
        </w:rPr>
        <w:t>В ролях Е Опалова (пани Дульская), В Халатов (пан Дульский), Е. Балиев (Збышко), В Предаевич (Хеся), Г Будылина (Меля), А Смоля- рова (Ганка), Л Глаз (Юльясевич), Т Семичева (квартирантка), К- Богда</w:t>
      </w:r>
      <w:r>
        <w:rPr>
          <w:rStyle w:val="a3"/>
        </w:rPr>
        <w:softHyphen/>
        <w:t>нова (Тадрахова)</w:t>
      </w:r>
    </w:p>
    <w:p w14:paraId="6D5BFFFF" w14:textId="77777777" w:rsidR="006F3561" w:rsidRDefault="00000000">
      <w:pPr>
        <w:pStyle w:val="1"/>
        <w:spacing w:line="214" w:lineRule="auto"/>
        <w:jc w:val="both"/>
      </w:pPr>
      <w:r>
        <w:rPr>
          <w:rStyle w:val="a3"/>
        </w:rPr>
        <w:t>Экранизация одноименной комедии польской писательницы Габриэли Запольской, поставленной Киевским русским драматическим театром им. Леси Украинки</w:t>
      </w:r>
    </w:p>
    <w:p w14:paraId="7D78D3C4" w14:textId="77777777" w:rsidR="006F3561" w:rsidRDefault="00000000">
      <w:pPr>
        <w:pStyle w:val="1"/>
        <w:spacing w:line="214" w:lineRule="auto"/>
        <w:jc w:val="both"/>
      </w:pPr>
      <w:r>
        <w:rPr>
          <w:rStyle w:val="a3"/>
        </w:rPr>
        <w:t>Комедия в сатирической форме бичует нравы и быт польской мелкой буржуазии во времена господства австро-венгерской монархии.</w:t>
      </w:r>
    </w:p>
    <w:p w14:paraId="1F610968" w14:textId="77777777" w:rsidR="006F3561" w:rsidRDefault="00000000">
      <w:pPr>
        <w:pStyle w:val="1"/>
        <w:spacing w:line="214" w:lineRule="auto"/>
        <w:jc w:val="both"/>
        <w:sectPr w:rsidR="006F3561">
          <w:footerReference w:type="even" r:id="rId771"/>
          <w:footerReference w:type="default" r:id="rId772"/>
          <w:footerReference w:type="first" r:id="rId773"/>
          <w:pgSz w:w="11906" w:h="16838"/>
          <w:pgMar w:top="4268" w:right="3479" w:bottom="4492" w:left="3484" w:header="0" w:footer="3" w:gutter="0"/>
          <w:pgNumType w:start="713"/>
          <w:cols w:space="720"/>
          <w:noEndnote/>
          <w:titlePg/>
          <w:docGrid w:linePitch="360"/>
        </w:sectPr>
      </w:pPr>
      <w:r>
        <w:rPr>
          <w:rStyle w:val="a3"/>
        </w:rPr>
        <w:t>В доме чиновника Фелициана Дульского переполох. Сын Збышко, распутник и пьяница, соблазнил служащую в семье деревенскую девушку Ганку Ганка должна стать матерью. Узнав об этом, пани Дульская — хранительница семейных устоев, мать двух девиц — хочет прогнать девуш</w:t>
      </w:r>
      <w:r>
        <w:rPr>
          <w:rStyle w:val="a3"/>
        </w:rPr>
        <w:softHyphen/>
        <w:t>ку. Однако Збышко, чтобы досадить матери и всем окружающим, заявляет о намерении жениться на Ганке. Пани Дульская, боясь скандальной оглас</w:t>
      </w:r>
      <w:r>
        <w:rPr>
          <w:rStyle w:val="a3"/>
        </w:rPr>
        <w:softHyphen/>
        <w:t>ки, вынуждена просить помощи у ненавистной ей родственницы Юльясевич, женщины с дурной репутацией. Последняя за вознаграждение согласна уладить дело. Прибегая к уговорам, обману и подкупу, она убеждает Збыни ко отказаться от женитьбы, а Ганке советует взять отступные у пани Дуль- ской и уехать в деревню. Скандал предотвращен, все довольны и лишь одна Меля, младшая дочь Дульских/чистая и кроткая, грустит о бедной и оби</w:t>
      </w:r>
      <w:r>
        <w:rPr>
          <w:rStyle w:val="a3"/>
        </w:rPr>
        <w:softHyphen/>
        <w:t>женной Ганке</w:t>
      </w:r>
    </w:p>
    <w:p w14:paraId="68B2905A" w14:textId="77777777" w:rsidR="006F3561" w:rsidRDefault="00000000">
      <w:pPr>
        <w:pStyle w:val="1"/>
        <w:spacing w:line="214" w:lineRule="auto"/>
        <w:ind w:firstLine="0"/>
        <w:jc w:val="both"/>
      </w:pPr>
      <w:r>
        <w:rPr>
          <w:rStyle w:val="a3"/>
          <w:b/>
          <w:bCs/>
          <w:lang w:val="en-US" w:eastAsia="en-US"/>
        </w:rPr>
        <w:t xml:space="preserve">2414. </w:t>
      </w:r>
      <w:r>
        <w:rPr>
          <w:rStyle w:val="a3"/>
        </w:rPr>
        <w:t xml:space="preserve">МОЯ ОШИБКА. Экраниз., цв., 7 ч., 1907 </w:t>
      </w:r>
      <w:r>
        <w:rPr>
          <w:rStyle w:val="a3"/>
          <w:i/>
          <w:iCs/>
        </w:rPr>
        <w:t>м,</w:t>
      </w:r>
      <w:r>
        <w:rPr>
          <w:rStyle w:val="a3"/>
        </w:rPr>
        <w:t xml:space="preserve"> Фрунзенская кино</w:t>
      </w:r>
      <w:r>
        <w:rPr>
          <w:rStyle w:val="a3"/>
        </w:rPr>
        <w:softHyphen/>
        <w:t>студия, 1957 г., ВЭ 14.Х 1958 г. Дубляж киностудии Ленфильм» 1958 г.</w:t>
      </w:r>
    </w:p>
    <w:p w14:paraId="2558C807" w14:textId="77777777" w:rsidR="006F3561" w:rsidRDefault="00000000">
      <w:pPr>
        <w:pStyle w:val="1"/>
        <w:spacing w:line="214" w:lineRule="auto"/>
        <w:ind w:firstLine="320"/>
        <w:jc w:val="both"/>
      </w:pPr>
      <w:r>
        <w:rPr>
          <w:rStyle w:val="a3"/>
        </w:rPr>
        <w:t>Авт. сцен. М Аксанов; реж.-пост. И. Кобызев; опер. Ю. Шведов; луд. А. Андриасян; композ А Зацепин; дирижер В. Кнушевицкий.</w:t>
      </w:r>
    </w:p>
    <w:p w14:paraId="59FE8DA2" w14:textId="77777777" w:rsidR="006F3561" w:rsidRDefault="00000000">
      <w:pPr>
        <w:pStyle w:val="1"/>
        <w:spacing w:line="214" w:lineRule="auto"/>
        <w:ind w:firstLine="320"/>
        <w:jc w:val="both"/>
      </w:pPr>
      <w:r>
        <w:rPr>
          <w:rStyle w:val="a3"/>
        </w:rPr>
        <w:t>Реж. дубляжа А Ивановский; звукоопер. К. Лашков.</w:t>
      </w:r>
    </w:p>
    <w:p w14:paraId="158C5892" w14:textId="77777777" w:rsidR="006F3561" w:rsidRDefault="00000000">
      <w:pPr>
        <w:pStyle w:val="1"/>
        <w:spacing w:line="214" w:lineRule="auto"/>
        <w:ind w:firstLine="320"/>
        <w:jc w:val="both"/>
      </w:pPr>
      <w:r>
        <w:rPr>
          <w:rStyle w:val="a3"/>
        </w:rPr>
        <w:t>В ролях* М. Рыскулов, дубл. Г Арсеньев (Сабыр), М Манапбаева, дубл. 3. Александрова (Гулиджан), К- Джолдошев, дубл. Г Селянин (Айдар), С. Токтобекова, дубл. Л. Макарова (Кулийпа), С. Джаманов, дубл. К. Капелян (Муса), III. Тюменбаев, дубл. Л. Степанов (ревизор).</w:t>
      </w:r>
    </w:p>
    <w:p w14:paraId="442E8EEA" w14:textId="77777777" w:rsidR="006F3561" w:rsidRDefault="00000000">
      <w:pPr>
        <w:pStyle w:val="1"/>
        <w:spacing w:line="214" w:lineRule="auto"/>
        <w:ind w:firstLine="320"/>
        <w:jc w:val="both"/>
      </w:pPr>
      <w:r>
        <w:rPr>
          <w:rStyle w:val="a3"/>
        </w:rPr>
        <w:t>Фильм поставлен по мотивам рассказа А. Токомбаева «Призвание».</w:t>
      </w:r>
    </w:p>
    <w:p w14:paraId="492D717C" w14:textId="77777777" w:rsidR="006F3561" w:rsidRDefault="00000000">
      <w:pPr>
        <w:pStyle w:val="1"/>
        <w:spacing w:after="120" w:line="214" w:lineRule="auto"/>
        <w:ind w:firstLine="320"/>
        <w:jc w:val="both"/>
      </w:pPr>
      <w:r>
        <w:rPr>
          <w:rStyle w:val="a3"/>
        </w:rPr>
        <w:lastRenderedPageBreak/>
        <w:t>Красавица Гулиджан и счетовод колхоза Айдар любят друг друга. Но отец Гулиджан, знатный коневод Сабыр, предпочитает заместителя пред</w:t>
      </w:r>
      <w:r>
        <w:rPr>
          <w:rStyle w:val="a3"/>
        </w:rPr>
        <w:softHyphen/>
        <w:t>седателя сельпо Мусу Чокоева, который также ухаживает за Гулиджан. В районе ведется подготовка к традиционным скачкам, где должны принять участие Муса и Айдар. Чтобы смягчить непреклонность отца, Гулиджан сообщает ему, что она выйдет замуж за того, кто первый придет к финишу Девушка помогает своему жениху получить лучшего скакуна. В свою оче</w:t>
      </w:r>
      <w:r>
        <w:rPr>
          <w:rStyle w:val="a3"/>
        </w:rPr>
        <w:softHyphen/>
        <w:t>редь Муса подстраивает так, что Айдар опаздывает к началу скачек. Побе</w:t>
      </w:r>
      <w:r>
        <w:rPr>
          <w:rStyle w:val="a3"/>
        </w:rPr>
        <w:softHyphen/>
        <w:t>дителем на скачках становится Муса. В самый критический момент, когда решалась судьба Гулиджан, появляется ревизор. Он сообщает о крупной растрате в сельпо Мусу привлекают к ответственности, а Айдар и Гулид</w:t>
      </w:r>
      <w:r>
        <w:rPr>
          <w:rStyle w:val="a3"/>
        </w:rPr>
        <w:softHyphen/>
        <w:t>жан благополучно женятся.</w:t>
      </w:r>
    </w:p>
    <w:p w14:paraId="6F679103" w14:textId="77777777" w:rsidR="006F3561" w:rsidRDefault="00000000">
      <w:pPr>
        <w:pStyle w:val="1"/>
        <w:spacing w:line="211" w:lineRule="auto"/>
        <w:ind w:firstLine="0"/>
        <w:jc w:val="both"/>
      </w:pPr>
      <w:r>
        <w:rPr>
          <w:rStyle w:val="a3"/>
        </w:rPr>
        <w:t xml:space="preserve">2415. НА ГРАФСКИХ РАЗВАЛИНАХ. Экраниз., 7 ч., 1884 </w:t>
      </w:r>
      <w:r>
        <w:rPr>
          <w:rStyle w:val="a3"/>
          <w:i/>
          <w:iCs/>
        </w:rPr>
        <w:t>м,</w:t>
      </w:r>
      <w:r>
        <w:rPr>
          <w:rStyle w:val="a3"/>
        </w:rPr>
        <w:t xml:space="preserve"> Мос</w:t>
      </w:r>
      <w:r>
        <w:rPr>
          <w:rStyle w:val="a3"/>
        </w:rPr>
        <w:softHyphen/>
        <w:t>фильм, 1957 г., ВЭ 24.III 1958 г.</w:t>
      </w:r>
    </w:p>
    <w:p w14:paraId="733320AA" w14:textId="77777777" w:rsidR="006F3561" w:rsidRDefault="00000000">
      <w:pPr>
        <w:pStyle w:val="1"/>
        <w:spacing w:line="211" w:lineRule="auto"/>
        <w:ind w:firstLine="320"/>
        <w:jc w:val="both"/>
      </w:pPr>
      <w:r>
        <w:rPr>
          <w:rStyle w:val="a3"/>
        </w:rPr>
        <w:t>Авт. сцен. И. Болгарин, В. Скуйбин; реж.-пост. В. Скуйбин; опер. П. Сатуновский; худ. Л. Чибисов; композ. М Меерович; звукоопер. Н. Зеленцева.</w:t>
      </w:r>
    </w:p>
    <w:p w14:paraId="0B790E46" w14:textId="77777777" w:rsidR="006F3561" w:rsidRDefault="00000000">
      <w:pPr>
        <w:pStyle w:val="1"/>
        <w:spacing w:line="211" w:lineRule="auto"/>
        <w:ind w:firstLine="320"/>
        <w:jc w:val="both"/>
      </w:pPr>
      <w:r>
        <w:rPr>
          <w:rStyle w:val="a3"/>
        </w:rPr>
        <w:t>Худ. рук. А. Роом; монтаж. В. Чекан; грим. М Горемыкина; авт. текста песен Е. Евтушенко; ред. Г Грошев; дирижеры А. Жюрайтис, Г Рождественский; дир. картины В. Гвоздева.</w:t>
      </w:r>
    </w:p>
    <w:p w14:paraId="3E25584A" w14:textId="77777777" w:rsidR="006F3561" w:rsidRDefault="00000000">
      <w:pPr>
        <w:pStyle w:val="1"/>
        <w:spacing w:line="211" w:lineRule="auto"/>
        <w:ind w:firstLine="320"/>
        <w:jc w:val="both"/>
      </w:pPr>
      <w:r>
        <w:rPr>
          <w:rStyle w:val="a3"/>
        </w:rPr>
        <w:t>В ролях: В. Сошальский (Граф), Б. Новиков (Хрящ), Г Гумилевский (Нефедыч), И. Федорова (мать Яшки), Толя Новиков (Дергач), Валя Еро</w:t>
      </w:r>
      <w:r>
        <w:rPr>
          <w:rStyle w:val="a3"/>
        </w:rPr>
        <w:softHyphen/>
        <w:t>феев (Яшка), Сеня Морозов (Валька), В. Трошин, Г Сергеев, Е. Кузюри- на, Е. Федоренко, Е. Лыжина, И. Кедо, А. Новиков, В. Гусев, Н. Ефимо</w:t>
      </w:r>
      <w:r>
        <w:rPr>
          <w:rStyle w:val="a3"/>
        </w:rPr>
        <w:softHyphen/>
        <w:t>ва, В. Пушкарев.</w:t>
      </w:r>
    </w:p>
    <w:p w14:paraId="39B8E5F3" w14:textId="77777777" w:rsidR="006F3561" w:rsidRDefault="00000000">
      <w:pPr>
        <w:pStyle w:val="1"/>
        <w:spacing w:line="211" w:lineRule="auto"/>
        <w:ind w:firstLine="320"/>
        <w:jc w:val="both"/>
      </w:pPr>
      <w:r>
        <w:rPr>
          <w:rStyle w:val="a3"/>
        </w:rPr>
        <w:t>Экранизация одноименной повести А. Гайдара.</w:t>
      </w:r>
    </w:p>
    <w:p w14:paraId="055A77AB" w14:textId="77777777" w:rsidR="006F3561" w:rsidRDefault="00000000">
      <w:pPr>
        <w:pStyle w:val="1"/>
        <w:spacing w:line="211" w:lineRule="auto"/>
        <w:ind w:firstLine="320"/>
        <w:jc w:val="both"/>
      </w:pPr>
      <w:r>
        <w:rPr>
          <w:rStyle w:val="a3"/>
        </w:rPr>
        <w:t>В трудные годы гражданской войны мальчик Дергач потерял своих родителей и попал под влияние бандитов Хряща и Графа Вскоре Дергач убежал от них и укрылся в развалинах старого графского имения. Здесь он познакомился с деревенскими мальчишками Яшкой и Валькой. Бандиты Хрящ и Граф тоже пришли в развалины —они разыскивали спрятанный на территории имения клад Дергач снова оказался в руках бандитов, но ему удалось послать Яшке записку о том, что в развалинах скрываются бандиты. Хрящ и Граф перехватывают письмо и решают разделаться с Дергачом. Бандиты находят клад, но Дергач прячет ящик с драгоценностя</w:t>
      </w:r>
      <w:r>
        <w:rPr>
          <w:rStyle w:val="a3"/>
        </w:rPr>
        <w:softHyphen/>
        <w:t>ми в одной из уцелевших комнат. Хрящ и Граф пытаются сломать дверь, азатем взорвать ее. Вовремя подоспевшие чекисты арестовывают бан дитов... В больницу, где лежит раненый Дергач, приходят Яшка и Валька. Они приносят радостную весть — нашлись родители маленького героя...</w:t>
      </w:r>
    </w:p>
    <w:p w14:paraId="7AAD8D2C" w14:textId="77777777" w:rsidR="006F3561" w:rsidRDefault="00000000">
      <w:pPr>
        <w:pStyle w:val="1"/>
        <w:spacing w:after="120" w:line="211" w:lineRule="auto"/>
        <w:ind w:firstLine="320"/>
        <w:jc w:val="both"/>
      </w:pPr>
      <w:r>
        <w:rPr>
          <w:rStyle w:val="a3"/>
        </w:rPr>
        <w:t>Библиография: «Советская культура», 29 IV 1958, «Вечерняя Москва», 14.III 1958; «Смена», Л , 12.IV 1958.</w:t>
      </w:r>
    </w:p>
    <w:p w14:paraId="6F0DB7B5" w14:textId="77777777" w:rsidR="006F3561" w:rsidRDefault="00000000">
      <w:pPr>
        <w:pStyle w:val="1"/>
        <w:spacing w:after="120" w:line="218" w:lineRule="auto"/>
        <w:ind w:firstLine="0"/>
        <w:jc w:val="both"/>
        <w:sectPr w:rsidR="006F3561">
          <w:footerReference w:type="even" r:id="rId774"/>
          <w:footerReference w:type="default" r:id="rId775"/>
          <w:type w:val="continuous"/>
          <w:pgSz w:w="11906" w:h="16838"/>
          <w:pgMar w:top="4268" w:right="3479" w:bottom="4492" w:left="3484" w:header="3840" w:footer="3" w:gutter="0"/>
          <w:cols w:space="720"/>
          <w:noEndnote/>
          <w:docGrid w:linePitch="360"/>
        </w:sectPr>
      </w:pPr>
      <w:r>
        <w:rPr>
          <w:rStyle w:val="a3"/>
          <w:b/>
          <w:bCs/>
        </w:rPr>
        <w:t xml:space="preserve">2416. </w:t>
      </w:r>
      <w:r>
        <w:rPr>
          <w:rStyle w:val="a3"/>
        </w:rPr>
        <w:t xml:space="preserve">НА ОСТРОВЕ ДАЛЬНЕМ. Экраниз., 10 ч., 2625 </w:t>
      </w:r>
      <w:r>
        <w:rPr>
          <w:rStyle w:val="a3"/>
          <w:i/>
          <w:iCs/>
        </w:rPr>
        <w:t>м,</w:t>
      </w:r>
      <w:r>
        <w:rPr>
          <w:rStyle w:val="a3"/>
        </w:rPr>
        <w:t xml:space="preserve"> Ленфильм, 1957 г., ВЭ </w:t>
      </w:r>
      <w:r>
        <w:rPr>
          <w:rStyle w:val="a3"/>
          <w:lang w:val="en-US" w:eastAsia="en-US"/>
        </w:rPr>
        <w:t xml:space="preserve">18.XI </w:t>
      </w:r>
      <w:r>
        <w:rPr>
          <w:rStyle w:val="a3"/>
        </w:rPr>
        <w:t>1957 г.</w:t>
      </w:r>
    </w:p>
    <w:p w14:paraId="7C4D9C27" w14:textId="77777777" w:rsidR="006F3561" w:rsidRDefault="00000000">
      <w:pPr>
        <w:pStyle w:val="1"/>
        <w:spacing w:line="211" w:lineRule="auto"/>
        <w:jc w:val="both"/>
      </w:pPr>
      <w:r>
        <w:rPr>
          <w:rStyle w:val="a3"/>
        </w:rPr>
        <w:lastRenderedPageBreak/>
        <w:t>Авт. сцен. В. Сутырин; реж.-пост. Н. Розанцев; опер. К. Рыжов; худ. Б Бурмистров; композ. О. Караваичук; звукоопер. Г Эльберт.</w:t>
      </w:r>
    </w:p>
    <w:p w14:paraId="486C78AE" w14:textId="77777777" w:rsidR="006F3561" w:rsidRDefault="00000000">
      <w:pPr>
        <w:pStyle w:val="1"/>
        <w:spacing w:line="211" w:lineRule="auto"/>
        <w:jc w:val="both"/>
      </w:pPr>
      <w:r>
        <w:rPr>
          <w:rStyle w:val="a3"/>
        </w:rPr>
        <w:t>Реж. Н. Русанова; монтаж. М. Пен; комб. съемки: опер. А. Завьялов, Г Сенотов, худ. М. Головатинский; дирижеры О. Караваичук, Ф. Козлов; дир картины И. Голубев.</w:t>
      </w:r>
    </w:p>
    <w:p w14:paraId="045E9670" w14:textId="77777777" w:rsidR="006F3561" w:rsidRDefault="00000000">
      <w:pPr>
        <w:pStyle w:val="1"/>
        <w:spacing w:line="211" w:lineRule="auto"/>
        <w:jc w:val="both"/>
      </w:pPr>
      <w:r>
        <w:rPr>
          <w:rStyle w:val="a3"/>
        </w:rPr>
        <w:t>В ролях: Н. Тимофеев (Рудаков), Л. Фричинский (Елагин), Р. Курки</w:t>
      </w:r>
      <w:r>
        <w:rPr>
          <w:rStyle w:val="a3"/>
        </w:rPr>
        <w:softHyphen/>
        <w:t>на (Даша), Н. Кудрявцева (Люся), П. Савин (Кравцов), К- Поляков (Ники</w:t>
      </w:r>
      <w:r>
        <w:rPr>
          <w:rStyle w:val="a3"/>
        </w:rPr>
        <w:softHyphen/>
        <w:t>тин), Г. Колосов (Аполлинарий), И. Савкин (Седых), П. Лобанов (Чвялсв), А. Соколов (Фомин), А. Шестаков (дядя Ваня), В. Гусев (Костя), Г. Жженов (Клепиков), А. Кочетков (Роман), В. Муравьев (Генька), А. Кожевников, Л. Малиновская, П. Ильясов, В. Мехнецов, А Трусов, И. Мудров, Б. Ва</w:t>
      </w:r>
      <w:r>
        <w:rPr>
          <w:rStyle w:val="a3"/>
        </w:rPr>
        <w:softHyphen/>
        <w:t>сильев.</w:t>
      </w:r>
    </w:p>
    <w:p w14:paraId="3BBDF764" w14:textId="77777777" w:rsidR="006F3561" w:rsidRDefault="00000000">
      <w:pPr>
        <w:pStyle w:val="1"/>
        <w:spacing w:line="211" w:lineRule="auto"/>
        <w:jc w:val="both"/>
      </w:pPr>
      <w:r>
        <w:rPr>
          <w:rStyle w:val="a3"/>
        </w:rPr>
        <w:t>Экранизация повести А. Борщаговского «Пропали без вести», в основу которой положено подлинное событие.</w:t>
      </w:r>
    </w:p>
    <w:p w14:paraId="01C893B8" w14:textId="77777777" w:rsidR="006F3561" w:rsidRDefault="00000000">
      <w:pPr>
        <w:pStyle w:val="1"/>
        <w:spacing w:line="211" w:lineRule="auto"/>
        <w:jc w:val="both"/>
      </w:pPr>
      <w:r>
        <w:rPr>
          <w:rStyle w:val="a3"/>
        </w:rPr>
        <w:t>Действие происходит в наши дни на Дальнем Востоке. Небольшой буксирный катер «Баклан» во время сильного шторма был унесен в откры</w:t>
      </w:r>
      <w:r>
        <w:rPr>
          <w:rStyle w:val="a3"/>
        </w:rPr>
        <w:softHyphen/>
        <w:t>тый океан. Экипаж катера, состоявший из шести моряков, вступил в долгую мужественную борьбу со стихией. Дни и ночи ждали известий о катере директор комбината Рудаков, радистка Даша Соколова, родные и друзья моряков, все жители поселка. На поиски «Баклана» были посланы суда и самолеты. Иначе отнесся к случившемуся только что прибывший из Влади</w:t>
      </w:r>
      <w:r>
        <w:rPr>
          <w:rStyle w:val="a3"/>
        </w:rPr>
        <w:softHyphen/>
        <w:t>востока молодой капитан флота Елагин. Стремясь доказать, что исчезнове</w:t>
      </w:r>
      <w:r>
        <w:rPr>
          <w:rStyle w:val="a3"/>
        </w:rPr>
        <w:softHyphen/>
        <w:t>ние «Баклана» не случайность, а преднамеренное преступление, он начинает ворошить личные дела экипажа катера, подвергает унизительным допро</w:t>
      </w:r>
      <w:r>
        <w:rPr>
          <w:rStyle w:val="a3"/>
        </w:rPr>
        <w:softHyphen/>
        <w:t>сам находящихся на суше моряков, подозревает в преступлениях всех и каждого. Тщетно пытается унять «рвение» капитана Рудаков. Постепенно Елагин восстанавливает всех против себя. Горько разочаровывается в нем и Даша Соколова, еще недавно верившая любимому человеку. Прошло два месяца. По-прежнему качался на волнах маленький катер. Оставшись без горючего, без продовольствия и пресной воды, шестеро моряков, собрав последние силы, соорудили мачту, сшили из одеял парус, и «Баклан» мед</w:t>
      </w:r>
      <w:r>
        <w:rPr>
          <w:rStyle w:val="a3"/>
        </w:rPr>
        <w:softHyphen/>
        <w:t>ленно направился к родным берегам. На исходе третьего месяца поселок облетела радостная весть: катер вернулся. Встречать героический экипаж вышли все жители. В это время клеветник Елагин трусливо покидал остров</w:t>
      </w:r>
    </w:p>
    <w:p w14:paraId="06D7ABE6" w14:textId="77777777" w:rsidR="006F3561" w:rsidRDefault="00000000">
      <w:pPr>
        <w:pStyle w:val="1"/>
        <w:spacing w:after="120" w:line="211" w:lineRule="auto"/>
        <w:ind w:firstLine="340"/>
        <w:jc w:val="both"/>
      </w:pPr>
      <w:r>
        <w:rPr>
          <w:rStyle w:val="a3"/>
        </w:rPr>
        <w:t>Библиография: «Советская Латвия», Рига, 11.IX 1957; «Акмо</w:t>
      </w:r>
      <w:r>
        <w:rPr>
          <w:rStyle w:val="a3"/>
        </w:rPr>
        <w:softHyphen/>
        <w:t xml:space="preserve">линская правда», 5.ХII 1957; «Красное знамя», Владивосток, </w:t>
      </w:r>
      <w:r>
        <w:rPr>
          <w:rStyle w:val="a3"/>
          <w:lang w:val="es-ES" w:eastAsia="es-ES"/>
        </w:rPr>
        <w:t xml:space="preserve">30.XI </w:t>
      </w:r>
      <w:r>
        <w:rPr>
          <w:rStyle w:val="a3"/>
        </w:rPr>
        <w:t>1957</w:t>
      </w:r>
    </w:p>
    <w:p w14:paraId="1AEA56EC" w14:textId="77777777" w:rsidR="006F3561" w:rsidRDefault="00000000">
      <w:pPr>
        <w:pStyle w:val="1"/>
        <w:numPr>
          <w:ilvl w:val="0"/>
          <w:numId w:val="80"/>
        </w:numPr>
        <w:tabs>
          <w:tab w:val="left" w:pos="450"/>
        </w:tabs>
        <w:spacing w:line="216" w:lineRule="auto"/>
        <w:ind w:firstLine="0"/>
        <w:jc w:val="both"/>
      </w:pPr>
      <w:r>
        <w:rPr>
          <w:rStyle w:val="a3"/>
        </w:rPr>
        <w:t xml:space="preserve">НА ПЕРЕЛОМЕ. Драма, 8 ч., 2207 </w:t>
      </w:r>
      <w:r>
        <w:rPr>
          <w:rStyle w:val="a3"/>
          <w:i/>
          <w:iCs/>
        </w:rPr>
        <w:t>м,</w:t>
      </w:r>
      <w:r>
        <w:rPr>
          <w:rStyle w:val="a3"/>
        </w:rPr>
        <w:t xml:space="preserve"> Ленфильм, 1957 г , ВЭ 9 XII 1957 г</w:t>
      </w:r>
    </w:p>
    <w:p w14:paraId="2B156754" w14:textId="77777777" w:rsidR="006F3561" w:rsidRDefault="00000000">
      <w:pPr>
        <w:pStyle w:val="1"/>
        <w:spacing w:line="216" w:lineRule="auto"/>
        <w:ind w:firstLine="340"/>
        <w:jc w:val="both"/>
      </w:pPr>
      <w:r>
        <w:rPr>
          <w:rStyle w:val="a3"/>
        </w:rPr>
        <w:t>Авт. сцен. Е. Митько; реж -пост Н. Лебедев; опер. В. Чулков; худ А. Блэк; композ. В. Маклаков; звукоопер. Б. Хуторянский.</w:t>
      </w:r>
    </w:p>
    <w:p w14:paraId="6F29D6AB" w14:textId="77777777" w:rsidR="006F3561" w:rsidRDefault="00000000">
      <w:pPr>
        <w:pStyle w:val="1"/>
        <w:spacing w:line="216" w:lineRule="auto"/>
        <w:ind w:firstLine="340"/>
        <w:jc w:val="both"/>
      </w:pPr>
      <w:r>
        <w:rPr>
          <w:rStyle w:val="a3"/>
        </w:rPr>
        <w:t>Реж. Е. Немченко; монтаж. В. Миронова; комб. съемки: опер. А Завья</w:t>
      </w:r>
      <w:r>
        <w:rPr>
          <w:rStyle w:val="a3"/>
        </w:rPr>
        <w:softHyphen/>
        <w:t>лов, Г Сенотов, худ. М. Головатинский; авт. текста песен Н. Глсйзаров; дирижер Н. Рабинович; дир. картины Н. Семенов.</w:t>
      </w:r>
    </w:p>
    <w:p w14:paraId="331D5BD0" w14:textId="77777777" w:rsidR="006F3561" w:rsidRDefault="00000000">
      <w:pPr>
        <w:pStyle w:val="1"/>
        <w:spacing w:line="216" w:lineRule="auto"/>
        <w:ind w:firstLine="340"/>
        <w:jc w:val="both"/>
      </w:pPr>
      <w:r>
        <w:rPr>
          <w:rStyle w:val="a3"/>
        </w:rPr>
        <w:t>В ролях: В. Жариков (Виктор), Н. Дробышева (Света), М. Екатери</w:t>
      </w:r>
      <w:r>
        <w:rPr>
          <w:rStyle w:val="a3"/>
        </w:rPr>
        <w:softHyphen/>
        <w:t>нинский (Лука Степанович), Ю. Сорокин (Яшка), В. Гераскин (Капельдуд- кин), А. Курков (Ненов), Л. Жуков (Старовойтов), А. Янсон (Гребенюк), И. Дмитриев (Никитенко), А. Костричкин (отец Светы), Б. Лескин (Димка), Боря Александров, В. Долгошеев, И. Жеваго, Б. Кудряшев, Юра Лепеш</w:t>
      </w:r>
      <w:r>
        <w:rPr>
          <w:rStyle w:val="a3"/>
        </w:rPr>
        <w:softHyphen/>
        <w:t>кин, А. Мельников, Н. Синяков, А. Павлычева, А. Соколов, В. Савельева.</w:t>
      </w:r>
    </w:p>
    <w:p w14:paraId="08581C33" w14:textId="77777777" w:rsidR="006F3561" w:rsidRDefault="00000000">
      <w:pPr>
        <w:pStyle w:val="1"/>
        <w:spacing w:line="216" w:lineRule="auto"/>
        <w:ind w:firstLine="340"/>
        <w:jc w:val="both"/>
      </w:pPr>
      <w:r>
        <w:rPr>
          <w:rStyle w:val="a3"/>
        </w:rPr>
        <w:t>О становлении характера советского юноши.</w:t>
      </w:r>
    </w:p>
    <w:p w14:paraId="373E77A4" w14:textId="77777777" w:rsidR="006F3561" w:rsidRDefault="00000000">
      <w:pPr>
        <w:pStyle w:val="1"/>
        <w:spacing w:after="60" w:line="254" w:lineRule="auto"/>
        <w:ind w:firstLine="340"/>
        <w:jc w:val="both"/>
        <w:sectPr w:rsidR="006F3561">
          <w:footerReference w:type="even" r:id="rId776"/>
          <w:footerReference w:type="default" r:id="rId777"/>
          <w:pgSz w:w="11906" w:h="16838"/>
          <w:pgMar w:top="4336" w:right="3484" w:bottom="4163" w:left="3498" w:header="3908" w:footer="3735" w:gutter="0"/>
          <w:pgNumType w:start="717"/>
          <w:cols w:space="720"/>
          <w:noEndnote/>
          <w:docGrid w:linePitch="360"/>
        </w:sectPr>
      </w:pPr>
      <w:r>
        <w:rPr>
          <w:rStyle w:val="a3"/>
        </w:rPr>
        <w:t>После смерти отца подросток Виктор Цаплин был отдан мачехой, запо</w:t>
      </w:r>
      <w:r>
        <w:rPr>
          <w:rStyle w:val="a3"/>
        </w:rPr>
        <w:softHyphen/>
        <w:t>дозрившей мальчика в краже часов, в одесский детдом. Ребята недружелюб</w:t>
      </w:r>
      <w:r>
        <w:rPr>
          <w:rStyle w:val="a3"/>
        </w:rPr>
        <w:softHyphen/>
        <w:t>но встретили новенького и, когда у воспитателя Луки Степановича пропа</w:t>
      </w:r>
      <w:r>
        <w:rPr>
          <w:rStyle w:val="a3"/>
        </w:rPr>
        <w:softHyphen/>
        <w:t>ли старинные часы, виновником сочли Виктора. Через несколько дней Вик- 716</w:t>
      </w:r>
    </w:p>
    <w:p w14:paraId="7280A15F" w14:textId="77777777" w:rsidR="006F3561" w:rsidRDefault="00000000">
      <w:pPr>
        <w:pStyle w:val="1"/>
        <w:spacing w:before="220" w:line="214" w:lineRule="auto"/>
        <w:ind w:firstLine="0"/>
        <w:jc w:val="both"/>
      </w:pPr>
      <w:r>
        <w:rPr>
          <w:rStyle w:val="a3"/>
        </w:rPr>
        <w:lastRenderedPageBreak/>
        <w:t>тор нашел часы воспитателя па пляже, по не решился сказать об этом, боясь, что ему не поверят. Виктор успешно закончил семилетку Лука Степанович, узнав о желании Цаплина стать моряком, устроил его в мореходное учили- ше. Однако Виктору вскоре наскучила строгая и, как ему казалось, слиш</w:t>
      </w:r>
      <w:r>
        <w:rPr>
          <w:rStyle w:val="a3"/>
        </w:rPr>
        <w:softHyphen/>
        <w:t>ком будничная, лишенная всякой романтики жизнь училища. Он стал плохо учиться, нарушать дисциплину, продал часы Луки Степановича, чтобы перешить свой костюм и выглядеть бывалым моряком. Однажды, уйдя без разрешения из училища, он отправился с подвыпившими рыбаками на кате</w:t>
      </w:r>
      <w:r>
        <w:rPr>
          <w:rStyle w:val="a3"/>
        </w:rPr>
        <w:softHyphen/>
        <w:t>ре в море. Встав у штурвала, Виктор разбил судно. Цаплина отчислили из школы. О своей судьбе Виктор рассказал девочке Светлане, с которой он крепко подружился несколько месяцев назад, а затем и Луке Степановичу. Их доброта, дружеские советы помогают Виктору выбрать трудный, но правильный путь. Он уезжает работать кочегаром на Камчатку. Перед ■отъездом Виктор дарит Луке Степановичу новые часы, купленные на полученные в аванс деньги, и обещает друзьям стать настоящим человеком.</w:t>
      </w:r>
    </w:p>
    <w:p w14:paraId="4BBBAEB3" w14:textId="77777777" w:rsidR="006F3561" w:rsidRDefault="00000000">
      <w:pPr>
        <w:pStyle w:val="1"/>
        <w:spacing w:after="140" w:line="214" w:lineRule="auto"/>
        <w:ind w:firstLine="360"/>
        <w:jc w:val="both"/>
      </w:pPr>
      <w:r>
        <w:rPr>
          <w:rStyle w:val="a3"/>
        </w:rPr>
        <w:t>Библиография: «Тихоокеанский комсомолец», Владивосток, 5.XII 1957; «Забайкальский рабочий», Чита, 29.XI 1957</w:t>
      </w:r>
    </w:p>
    <w:p w14:paraId="7A29E629" w14:textId="77777777" w:rsidR="006F3561" w:rsidRDefault="00000000">
      <w:pPr>
        <w:pStyle w:val="1"/>
        <w:numPr>
          <w:ilvl w:val="0"/>
          <w:numId w:val="80"/>
        </w:numPr>
        <w:tabs>
          <w:tab w:val="left" w:pos="454"/>
        </w:tabs>
        <w:spacing w:line="211" w:lineRule="auto"/>
        <w:ind w:firstLine="0"/>
        <w:jc w:val="both"/>
      </w:pPr>
      <w:r>
        <w:rPr>
          <w:rStyle w:val="a3"/>
        </w:rPr>
        <w:t xml:space="preserve">НА ПОВОРОТЕ. Киноповесть, 8 ч., 2317, 8 </w:t>
      </w:r>
      <w:r>
        <w:rPr>
          <w:rStyle w:val="a3"/>
          <w:i/>
          <w:iCs/>
        </w:rPr>
        <w:t>м,</w:t>
      </w:r>
      <w:r>
        <w:rPr>
          <w:rStyle w:val="a3"/>
        </w:rPr>
        <w:t xml:space="preserve"> Таллинская киносту</w:t>
      </w:r>
      <w:r>
        <w:rPr>
          <w:rStyle w:val="a3"/>
        </w:rPr>
        <w:softHyphen/>
        <w:t>дия, 1957 г., ВЭ VI 1959 г Дубляж киностудии Ленфильм, 1958 г</w:t>
      </w:r>
    </w:p>
    <w:p w14:paraId="346FAAA2" w14:textId="77777777" w:rsidR="006F3561" w:rsidRDefault="00000000">
      <w:pPr>
        <w:pStyle w:val="1"/>
        <w:spacing w:line="211" w:lineRule="auto"/>
        <w:ind w:firstLine="360"/>
        <w:jc w:val="both"/>
      </w:pPr>
      <w:r>
        <w:rPr>
          <w:rStyle w:val="a3"/>
        </w:rPr>
        <w:t>Авт сцен. А. Саар, Л. Соловьев; реж -пост А. Мандрыкин; опер В Парвель; худ. П. Линцбах; композ. Г Эрнесакс; звукоопер. X. Ляа- неметс</w:t>
      </w:r>
    </w:p>
    <w:p w14:paraId="3AF1C685" w14:textId="77777777" w:rsidR="006F3561" w:rsidRDefault="00000000">
      <w:pPr>
        <w:pStyle w:val="1"/>
        <w:spacing w:line="211" w:lineRule="auto"/>
        <w:ind w:firstLine="360"/>
        <w:jc w:val="both"/>
      </w:pPr>
      <w:r>
        <w:rPr>
          <w:rStyle w:val="a3"/>
        </w:rPr>
        <w:t>Реж. дубляжа В. Скворцов; звукоопер. К. Лашков.</w:t>
      </w:r>
    </w:p>
    <w:p w14:paraId="6859A299" w14:textId="77777777" w:rsidR="006F3561" w:rsidRDefault="00000000">
      <w:pPr>
        <w:pStyle w:val="1"/>
        <w:spacing w:line="211" w:lineRule="auto"/>
        <w:ind w:firstLine="360"/>
        <w:jc w:val="both"/>
      </w:pPr>
      <w:r>
        <w:rPr>
          <w:rStyle w:val="a3"/>
        </w:rPr>
        <w:t>В ролях: Г. Кильгас, дубл. В. Волчек (Райво Коткас), Ф. Мальмштейн, дубл. А. Трусов (Михкель Вутт), А. Эскола, дубл С. Рябинкин (Олеп), К- Вяльбе, дубл. Л. Малиновская (Ану Вутт), Э. Каарма, дубл. 3 Алек</w:t>
      </w:r>
      <w:r>
        <w:rPr>
          <w:rStyle w:val="a3"/>
        </w:rPr>
        <w:softHyphen/>
        <w:t>сандрова (Сальме), А. Арен, дубл. М. Дубрава (Арно), А. Лаутср, дубл Ф Федоровский (Каллак), А. Виханди, дубл И. Давыдова (Хелли).</w:t>
      </w:r>
    </w:p>
    <w:p w14:paraId="51BFAFF5" w14:textId="77777777" w:rsidR="006F3561" w:rsidRDefault="00000000">
      <w:pPr>
        <w:pStyle w:val="1"/>
        <w:spacing w:line="211" w:lineRule="auto"/>
        <w:ind w:firstLine="360"/>
        <w:jc w:val="both"/>
      </w:pPr>
      <w:r>
        <w:rPr>
          <w:rStyle w:val="a3"/>
        </w:rPr>
        <w:t>О борьбе передовых людей Эстонии за укрепление колхозов</w:t>
      </w:r>
    </w:p>
    <w:p w14:paraId="41CE24D1" w14:textId="77777777" w:rsidR="006F3561" w:rsidRDefault="00000000">
      <w:pPr>
        <w:pStyle w:val="1"/>
        <w:spacing w:after="140" w:line="211" w:lineRule="auto"/>
        <w:ind w:firstLine="360"/>
        <w:jc w:val="both"/>
      </w:pPr>
      <w:r>
        <w:rPr>
          <w:rStyle w:val="a3"/>
        </w:rPr>
        <w:t>В колхоз «Выйт» приезжает новый председатель Райво Коткас. Пред</w:t>
      </w:r>
      <w:r>
        <w:rPr>
          <w:rStyle w:val="a3"/>
        </w:rPr>
        <w:softHyphen/>
        <w:t>шественник его, Михкель Вутт, плохо справлялся со своими обязанностями: в колхозе недоставало кормов, резко упала удойность молока, появились случаи гибели скота. Бухгалтер колхоза Олеп, интриган и жулик, безна</w:t>
      </w:r>
      <w:r>
        <w:rPr>
          <w:rStyle w:val="a3"/>
        </w:rPr>
        <w:softHyphen/>
        <w:t>казанно шельмовал честных и нужных колхозу работников Некоторые из колхозников решают уйти из колхоза. В их числе и агроном Сальме, ини</w:t>
      </w:r>
      <w:r>
        <w:rPr>
          <w:rStyle w:val="a3"/>
        </w:rPr>
        <w:softHyphen/>
        <w:t>циатива и дельные предложения которой не встречали поддержки у руко</w:t>
      </w:r>
      <w:r>
        <w:rPr>
          <w:rStyle w:val="a3"/>
        </w:rPr>
        <w:softHyphen/>
        <w:t>водства Не сразу Райво Коткас нашел путь к сердцам разуверившихся колхозников. Однако при поддержке наиболее сознательных членов артели ему удается провести ряд важных мер. Старый план севооборота заменяет</w:t>
      </w:r>
      <w:r>
        <w:rPr>
          <w:rStyle w:val="a3"/>
        </w:rPr>
        <w:softHyphen/>
        <w:t>ся новым. Срочно изыскиваются зеленые корма для скота. Налаживается трудовая дисциплина. Вскоре оказываются разоблаченными и грязные махинации Олепа. Проходит два года. Колхоз «Выйт» стал передовым хозяйством. Радостно трудятся колхозники.</w:t>
      </w:r>
    </w:p>
    <w:p w14:paraId="1C674576" w14:textId="77777777" w:rsidR="006F3561" w:rsidRDefault="00000000">
      <w:pPr>
        <w:pStyle w:val="1"/>
        <w:numPr>
          <w:ilvl w:val="0"/>
          <w:numId w:val="80"/>
        </w:numPr>
        <w:tabs>
          <w:tab w:val="left" w:pos="459"/>
        </w:tabs>
        <w:spacing w:line="209" w:lineRule="auto"/>
        <w:ind w:firstLine="0"/>
        <w:jc w:val="both"/>
      </w:pPr>
      <w:r>
        <w:rPr>
          <w:rStyle w:val="a3"/>
        </w:rPr>
        <w:t xml:space="preserve">НАУРИС. Драма, 9 ч., 2540 </w:t>
      </w:r>
      <w:r>
        <w:rPr>
          <w:rStyle w:val="a3"/>
          <w:i/>
          <w:iCs/>
        </w:rPr>
        <w:t>м,</w:t>
      </w:r>
      <w:r>
        <w:rPr>
          <w:rStyle w:val="a3"/>
        </w:rPr>
        <w:t xml:space="preserve"> Рижская киностудия, 1957 г., ВЭ 6.1 1959 г. Дубляж киностудии Ленфильм, 1958 г.</w:t>
      </w:r>
    </w:p>
    <w:p w14:paraId="40E08A0C" w14:textId="77777777" w:rsidR="006F3561" w:rsidRDefault="00000000">
      <w:pPr>
        <w:pStyle w:val="1"/>
        <w:spacing w:line="209" w:lineRule="auto"/>
        <w:ind w:firstLine="360"/>
        <w:jc w:val="both"/>
      </w:pPr>
      <w:r>
        <w:rPr>
          <w:rStyle w:val="a3"/>
        </w:rPr>
        <w:t>Авт. сцен, и реж.-пост. Л. Лейманис; опер. В. Масс; худ. Г Ликум; композ. М. Зариньш; звукоопер. В. Блумберг; реж. Р. Калнинь; дир. картины А. Эйду с.</w:t>
      </w:r>
    </w:p>
    <w:p w14:paraId="011CC176" w14:textId="77777777" w:rsidR="006F3561" w:rsidRDefault="00000000">
      <w:pPr>
        <w:pStyle w:val="1"/>
        <w:spacing w:line="209" w:lineRule="auto"/>
        <w:ind w:firstLine="360"/>
        <w:jc w:val="both"/>
      </w:pPr>
      <w:r>
        <w:rPr>
          <w:rStyle w:val="a3"/>
        </w:rPr>
        <w:t>Реж. дубляжа М. Короткевич; звукоопер. А. Волохова.</w:t>
      </w:r>
    </w:p>
    <w:p w14:paraId="473669D7" w14:textId="77777777" w:rsidR="006F3561" w:rsidRDefault="00000000">
      <w:pPr>
        <w:pStyle w:val="1"/>
        <w:spacing w:after="60" w:line="209" w:lineRule="auto"/>
        <w:ind w:firstLine="360"/>
        <w:jc w:val="both"/>
        <w:sectPr w:rsidR="006F3561">
          <w:footerReference w:type="even" r:id="rId778"/>
          <w:footerReference w:type="default" r:id="rId779"/>
          <w:pgSz w:w="11906" w:h="16838"/>
          <w:pgMar w:top="4222" w:right="3447" w:bottom="4499" w:left="3448" w:header="3794" w:footer="3" w:gutter="0"/>
          <w:pgNumType w:start="717"/>
          <w:cols w:space="720"/>
          <w:noEndnote/>
          <w:docGrid w:linePitch="360"/>
        </w:sectPr>
      </w:pPr>
      <w:r>
        <w:rPr>
          <w:rStyle w:val="a3"/>
        </w:rPr>
        <w:t>В ролях: Г Ритепбсрг, дубл Е. Шевченко (Наурис), Л. Шмит, дубл. А. Костричкин (дед Упмал), Б. Приедит, дубл. Е Копелян (Лаздан), Л. Берзинь, дубл. М. Блинова (Зиле), А. Калнинь, дубл. Л. Степанов</w:t>
      </w:r>
    </w:p>
    <w:p w14:paraId="0D8729C3" w14:textId="77777777" w:rsidR="006F3561" w:rsidRDefault="00000000">
      <w:pPr>
        <w:pStyle w:val="1"/>
        <w:spacing w:line="214" w:lineRule="auto"/>
        <w:ind w:firstLine="0"/>
        <w:jc w:val="both"/>
      </w:pPr>
      <w:r>
        <w:rPr>
          <w:rStyle w:val="a3"/>
        </w:rPr>
        <w:lastRenderedPageBreak/>
        <w:t>(Пикис), В. Вилипа, дубл Л. Шкелко (Дайна), А. Зиемсле, дубл. Б. Фрейн</w:t>
      </w:r>
      <w:r>
        <w:rPr>
          <w:rStyle w:val="a3"/>
        </w:rPr>
        <w:softHyphen/>
        <w:t>длих (Билле), Г Бумбиер, дубл. Г Куровский (директор), Н. Мурниек, дубл. Г Арсеньев (Дзилна).</w:t>
      </w:r>
    </w:p>
    <w:p w14:paraId="1559D5D0" w14:textId="77777777" w:rsidR="006F3561" w:rsidRDefault="00000000">
      <w:pPr>
        <w:pStyle w:val="1"/>
        <w:spacing w:line="214" w:lineRule="auto"/>
        <w:jc w:val="both"/>
      </w:pPr>
      <w:r>
        <w:rPr>
          <w:rStyle w:val="a3"/>
        </w:rPr>
        <w:t>О становлении характера молодого человека</w:t>
      </w:r>
    </w:p>
    <w:p w14:paraId="326C5A57" w14:textId="77777777" w:rsidR="006F3561" w:rsidRDefault="00000000">
      <w:pPr>
        <w:pStyle w:val="1"/>
        <w:spacing w:line="214" w:lineRule="auto"/>
        <w:ind w:firstLine="320"/>
        <w:jc w:val="both"/>
      </w:pPr>
      <w:r>
        <w:rPr>
          <w:rStyle w:val="a3"/>
        </w:rPr>
        <w:t>В небольшом приморском поселке вместе с дедом и маленькой сестрой живет юноша Наурис. Жизнь не балует его Занимаясь в школе, он одно</w:t>
      </w:r>
      <w:r>
        <w:rPr>
          <w:rStyle w:val="a3"/>
        </w:rPr>
        <w:softHyphen/>
        <w:t>временно вынужден работать Но Наурис не унывает. Он отличный спорт</w:t>
      </w:r>
      <w:r>
        <w:rPr>
          <w:rStyle w:val="a3"/>
        </w:rPr>
        <w:softHyphen/>
        <w:t>смен и любимец товарищей. Внезапно все меняется. Наурис узнает, что воспитавший его дед замешан в воровских махинациях вместе с их родствен</w:t>
      </w:r>
      <w:r>
        <w:rPr>
          <w:rStyle w:val="a3"/>
        </w:rPr>
        <w:softHyphen/>
        <w:t>ником, заведующим магазином Лазданом. Они украли цепные учебные при</w:t>
      </w:r>
      <w:r>
        <w:rPr>
          <w:rStyle w:val="a3"/>
        </w:rPr>
        <w:softHyphen/>
        <w:t>боры и спрятали их в развалинах старой винокурни. Наурис, зная об этом, не может, однако, выдать деда Он пытается потихоньку вернуть приборы в школу, но неудачно и лишь вызывает подозрение в воровстве. Против юноши резко выступают те из учителей, которых раздражает темперамент</w:t>
      </w:r>
      <w:r>
        <w:rPr>
          <w:rStyle w:val="a3"/>
        </w:rPr>
        <w:softHyphen/>
        <w:t>ная, своеобразная натура Науриса. Однако коллектив товарищей и новая учительница школы Дайна поддерживают юношу. После признания деда в совершенном преступлении Наурис помогает органам милиции задержать пытавшегося бежать Лаздана.</w:t>
      </w:r>
    </w:p>
    <w:p w14:paraId="01D283EA" w14:textId="77777777" w:rsidR="006F3561" w:rsidRDefault="00000000">
      <w:pPr>
        <w:pStyle w:val="1"/>
        <w:spacing w:line="214" w:lineRule="auto"/>
        <w:ind w:firstLine="320"/>
        <w:jc w:val="both"/>
      </w:pPr>
      <w:r>
        <w:rPr>
          <w:rStyle w:val="a3"/>
        </w:rPr>
        <w:t>Фильм поставлен по сценарию, премированному на Всесоюзном кон</w:t>
      </w:r>
      <w:r>
        <w:rPr>
          <w:rStyle w:val="a3"/>
        </w:rPr>
        <w:softHyphen/>
        <w:t>курсе 1957 Г.</w:t>
      </w:r>
    </w:p>
    <w:p w14:paraId="041B665A" w14:textId="77777777" w:rsidR="006F3561" w:rsidRDefault="00000000">
      <w:pPr>
        <w:pStyle w:val="1"/>
        <w:spacing w:after="120" w:line="214" w:lineRule="auto"/>
        <w:ind w:firstLine="320"/>
        <w:jc w:val="both"/>
      </w:pPr>
      <w:r>
        <w:rPr>
          <w:rStyle w:val="a3"/>
        </w:rPr>
        <w:t xml:space="preserve">Библиография: «Советская Латвия», 5.Ш 1958; «Советская молодежь», Рига, 2.III 1958; «Кабардин-Балкарская правда», Нальчик, </w:t>
      </w:r>
      <w:r>
        <w:rPr>
          <w:rStyle w:val="a3"/>
          <w:lang w:val="en-US" w:eastAsia="en-US"/>
        </w:rPr>
        <w:t xml:space="preserve">5.IV </w:t>
      </w:r>
      <w:r>
        <w:rPr>
          <w:rStyle w:val="a3"/>
        </w:rPr>
        <w:t>1958.</w:t>
      </w:r>
    </w:p>
    <w:p w14:paraId="2A3242F8" w14:textId="77777777" w:rsidR="006F3561" w:rsidRDefault="00000000">
      <w:pPr>
        <w:pStyle w:val="1"/>
        <w:numPr>
          <w:ilvl w:val="0"/>
          <w:numId w:val="80"/>
        </w:numPr>
        <w:tabs>
          <w:tab w:val="left" w:pos="445"/>
        </w:tabs>
        <w:spacing w:line="214" w:lineRule="auto"/>
        <w:ind w:firstLine="0"/>
        <w:jc w:val="both"/>
      </w:pPr>
      <w:r>
        <w:rPr>
          <w:rStyle w:val="a3"/>
        </w:rPr>
        <w:t xml:space="preserve">НАШИ СОСЕДИ Комедия, 8 ч., 2222 </w:t>
      </w:r>
      <w:r>
        <w:rPr>
          <w:rStyle w:val="a3"/>
          <w:i/>
          <w:iCs/>
        </w:rPr>
        <w:t>м,</w:t>
      </w:r>
      <w:r>
        <w:rPr>
          <w:rStyle w:val="a3"/>
        </w:rPr>
        <w:t xml:space="preserve"> Белорусьфильм, 1957 г. ВЭ 16.ХII 1957 г.</w:t>
      </w:r>
    </w:p>
    <w:p w14:paraId="653FFE5F" w14:textId="77777777" w:rsidR="006F3561" w:rsidRDefault="00000000">
      <w:pPr>
        <w:pStyle w:val="1"/>
        <w:spacing w:line="214" w:lineRule="auto"/>
        <w:ind w:firstLine="320"/>
        <w:jc w:val="both"/>
      </w:pPr>
      <w:r>
        <w:rPr>
          <w:rStyle w:val="a3"/>
        </w:rPr>
        <w:t>Авт. сцен. М. Антоненко, В. Севела; реж.-пост. С. Сплошное; опер. А. Булинский; худ. Е Ганкин, композ. Б. Мокроусов; звукоопер Н. Ве</w:t>
      </w:r>
      <w:r>
        <w:rPr>
          <w:rStyle w:val="a3"/>
        </w:rPr>
        <w:softHyphen/>
        <w:t>денеев.</w:t>
      </w:r>
    </w:p>
    <w:p w14:paraId="630E6EBE" w14:textId="77777777" w:rsidR="006F3561" w:rsidRDefault="00000000">
      <w:pPr>
        <w:pStyle w:val="1"/>
        <w:spacing w:line="214" w:lineRule="auto"/>
        <w:ind w:firstLine="320"/>
        <w:jc w:val="both"/>
      </w:pPr>
      <w:r>
        <w:rPr>
          <w:rStyle w:val="a3"/>
        </w:rPr>
        <w:t>Творческая мастерская В. Корш-Саблина; реж. Б. Степанов; монтаж. М. Бодренникова; авт. текста песен Н. Глейзаров; дир. картины В. Поршнев.</w:t>
      </w:r>
    </w:p>
    <w:p w14:paraId="3BBB6AA8" w14:textId="77777777" w:rsidR="006F3561" w:rsidRDefault="00000000">
      <w:pPr>
        <w:pStyle w:val="1"/>
        <w:spacing w:line="214" w:lineRule="auto"/>
        <w:ind w:firstLine="320"/>
        <w:jc w:val="both"/>
      </w:pPr>
      <w:r>
        <w:rPr>
          <w:rStyle w:val="a3"/>
        </w:rPr>
        <w:t>В ролях: Г Глебов (Шпаковский), О. Викландт (Людмила Павлов</w:t>
      </w:r>
      <w:r>
        <w:rPr>
          <w:rStyle w:val="a3"/>
        </w:rPr>
        <w:softHyphen/>
        <w:t>на, его жена), Н. Корнеева (Светлана, их дочь), Л. Фричинский (Сергей Терехин), К- Сорокин (Мурашко), В. Кравченко (Пелагея, его жена), А. Адоскин (Размыслович), Л. Ржецкая (бабка Сушкова), М. Петров (Вить</w:t>
      </w:r>
      <w:r>
        <w:rPr>
          <w:rStyle w:val="a3"/>
        </w:rPr>
        <w:softHyphen/>
        <w:t>ка, ее внук), А. Барановский, 3. Броварская, Р. Гладунко, М. Кузьменко, Т Трушина, Таня Россошинская.</w:t>
      </w:r>
    </w:p>
    <w:p w14:paraId="1FF77DA2" w14:textId="77777777" w:rsidR="006F3561" w:rsidRDefault="00000000">
      <w:pPr>
        <w:pStyle w:val="1"/>
        <w:spacing w:line="214" w:lineRule="auto"/>
        <w:ind w:firstLine="320"/>
        <w:jc w:val="both"/>
      </w:pPr>
      <w:r>
        <w:rPr>
          <w:rStyle w:val="a3"/>
        </w:rPr>
        <w:t>О жизни и быте простых советских людей.</w:t>
      </w:r>
    </w:p>
    <w:p w14:paraId="749B7814" w14:textId="77777777" w:rsidR="006F3561" w:rsidRDefault="00000000">
      <w:pPr>
        <w:pStyle w:val="1"/>
        <w:spacing w:line="214" w:lineRule="auto"/>
        <w:ind w:firstLine="320"/>
        <w:jc w:val="both"/>
      </w:pPr>
      <w:r>
        <w:rPr>
          <w:rStyle w:val="a3"/>
        </w:rPr>
        <w:t>Одна из коммунальных квартир. Сюда в освободившуюся комнату вселяется молодой человек Сергей Терехин. Простой и общительный, он сразу завоевывает симпатии жильцов Правда, у жены заведующего сбер</w:t>
      </w:r>
      <w:r>
        <w:rPr>
          <w:rStyle w:val="a3"/>
        </w:rPr>
        <w:softHyphen/>
        <w:t>кассой Людмилы Павловны свои виды на Сергея. Приняв его за «знамени</w:t>
      </w:r>
      <w:r>
        <w:rPr>
          <w:rStyle w:val="a3"/>
        </w:rPr>
        <w:softHyphen/>
        <w:t>тость», она мгновенно решает, что новый жилец — подходящая кандида</w:t>
      </w:r>
      <w:r>
        <w:rPr>
          <w:rStyle w:val="a3"/>
        </w:rPr>
        <w:softHyphen/>
        <w:t>тура на роль мужа единственной дочери Людмилы Павловны, Светланы Случается так, что помимо усердных стараний Людмилы Павловны Сергей и Светлана влюбляются друг в друга. Однако, узнав, что Сергей всего лишь «простой слесаришка», Людмила Павловна решает помешать браку дочери и Сергея. Может быть, впервые в жизни Светлана поступает так, как под</w:t>
      </w:r>
      <w:r>
        <w:rPr>
          <w:rStyle w:val="a3"/>
        </w:rPr>
        <w:softHyphen/>
        <w:t>сказывает ей сердце. И Людмиле Павловне впервые приходится отступить перед волей дочери, которая идет работать на завод.</w:t>
      </w:r>
    </w:p>
    <w:p w14:paraId="0B5A9B5E" w14:textId="77777777" w:rsidR="006F3561" w:rsidRDefault="00000000">
      <w:pPr>
        <w:pStyle w:val="1"/>
        <w:spacing w:after="120" w:line="214" w:lineRule="auto"/>
        <w:ind w:firstLine="320"/>
        <w:jc w:val="both"/>
      </w:pPr>
      <w:r>
        <w:rPr>
          <w:rStyle w:val="a3"/>
        </w:rPr>
        <w:t>Библиография: «Советская Белоруссия», Минск, 7 1 1958; «Брянский комсомолец», 5.1 1958.</w:t>
      </w:r>
    </w:p>
    <w:p w14:paraId="2E07219E" w14:textId="77777777" w:rsidR="006F3561" w:rsidRDefault="00000000">
      <w:pPr>
        <w:pStyle w:val="1"/>
        <w:numPr>
          <w:ilvl w:val="0"/>
          <w:numId w:val="80"/>
        </w:numPr>
        <w:tabs>
          <w:tab w:val="left" w:pos="445"/>
        </w:tabs>
        <w:spacing w:after="120" w:line="226" w:lineRule="auto"/>
        <w:ind w:firstLine="0"/>
        <w:jc w:val="both"/>
        <w:sectPr w:rsidR="006F3561">
          <w:footerReference w:type="even" r:id="rId780"/>
          <w:footerReference w:type="default" r:id="rId781"/>
          <w:pgSz w:w="11906" w:h="16838"/>
          <w:pgMar w:top="4222" w:right="3447" w:bottom="4499" w:left="3448" w:header="3794" w:footer="4071" w:gutter="0"/>
          <w:pgNumType w:start="719"/>
          <w:cols w:space="720"/>
          <w:noEndnote/>
          <w:docGrid w:linePitch="360"/>
        </w:sectPr>
      </w:pPr>
      <w:r>
        <w:rPr>
          <w:rStyle w:val="a3"/>
        </w:rPr>
        <w:t xml:space="preserve">НАШ МИЛЫЙ ДОКТОР Комедия, цв., 9 ч., 2567 </w:t>
      </w:r>
      <w:r>
        <w:rPr>
          <w:rStyle w:val="a3"/>
          <w:i/>
          <w:iCs/>
        </w:rPr>
        <w:t>м,</w:t>
      </w:r>
      <w:r>
        <w:rPr>
          <w:rStyle w:val="a3"/>
        </w:rPr>
        <w:t xml:space="preserve"> Алма-Атин</w:t>
      </w:r>
      <w:r>
        <w:rPr>
          <w:rStyle w:val="a3"/>
        </w:rPr>
        <w:softHyphen/>
        <w:t>ская киностудия, 1957 г., ВЭ 12.VI 1958 г.</w:t>
      </w:r>
    </w:p>
    <w:p w14:paraId="62A17447" w14:textId="77777777" w:rsidR="006F3561" w:rsidRDefault="00000000">
      <w:pPr>
        <w:pStyle w:val="1"/>
        <w:spacing w:line="214" w:lineRule="auto"/>
        <w:jc w:val="both"/>
      </w:pPr>
      <w:r>
        <w:rPr>
          <w:rStyle w:val="a3"/>
        </w:rPr>
        <w:lastRenderedPageBreak/>
        <w:t>Авт. сцен. Я Зискинд; реж.-пост. Ш Айманов; гл. опер М. Беркович; худ. Ю. Вайншток, композ. А. Зацепин, звукоопер. Л. Додонова</w:t>
      </w:r>
    </w:p>
    <w:p w14:paraId="66F6A560" w14:textId="77777777" w:rsidR="006F3561" w:rsidRDefault="00000000">
      <w:pPr>
        <w:pStyle w:val="1"/>
        <w:spacing w:line="214" w:lineRule="auto"/>
        <w:jc w:val="both"/>
      </w:pPr>
      <w:r>
        <w:rPr>
          <w:rStyle w:val="a3"/>
        </w:rPr>
        <w:t>Реж. А. Карпов; мультипл. Ю. Меркулов; дирижер В. Кнушевицкий; дир. картины Ф. Лелюх.</w:t>
      </w:r>
    </w:p>
    <w:p w14:paraId="1F334F0F" w14:textId="77777777" w:rsidR="006F3561" w:rsidRDefault="00000000">
      <w:pPr>
        <w:pStyle w:val="1"/>
        <w:spacing w:line="214" w:lineRule="auto"/>
        <w:jc w:val="both"/>
      </w:pPr>
      <w:r>
        <w:rPr>
          <w:rStyle w:val="a3"/>
        </w:rPr>
        <w:t>В ролях: Ю. Померанцев (доктор), Р. Исмаилова (Бибигюль), Е. Диор- диев (Филькин), Е. Серкебаев (Такен), М Суртубаев (Мурат), В. Старжин- ская (Ксения Павловна), Ш. Айманов, С. Кожамкулов, Л. Абдукаримова, Р. Койшибаева, Р. Абдуллин, К. Кенжетаев, М Абдуллин, Б Тулегенова, X. Букеева, Шара Жиенкулова, М. Бахтыгереев, Д. Джангозина, Т Жай- либеков, X. Жиенкулова, К- Кармысов, 3. Морская, Л. Лихачева, Л. Оль</w:t>
      </w:r>
      <w:r>
        <w:rPr>
          <w:rStyle w:val="a3"/>
        </w:rPr>
        <w:softHyphen/>
        <w:t>шевский.</w:t>
      </w:r>
    </w:p>
    <w:p w14:paraId="0E6CBD9B" w14:textId="77777777" w:rsidR="006F3561" w:rsidRDefault="00000000">
      <w:pPr>
        <w:pStyle w:val="1"/>
        <w:spacing w:line="214" w:lineRule="auto"/>
        <w:jc w:val="both"/>
      </w:pPr>
      <w:r>
        <w:rPr>
          <w:rStyle w:val="a3"/>
        </w:rPr>
        <w:t>Концертные номера, объединенные сюжетной основой.</w:t>
      </w:r>
    </w:p>
    <w:p w14:paraId="7CB29DE6" w14:textId="77777777" w:rsidR="006F3561" w:rsidRDefault="00000000">
      <w:pPr>
        <w:pStyle w:val="1"/>
        <w:spacing w:line="214" w:lineRule="auto"/>
        <w:jc w:val="both"/>
      </w:pPr>
      <w:r>
        <w:rPr>
          <w:rStyle w:val="a3"/>
        </w:rPr>
        <w:t>В одном из санаториев Казахстана долгие годы работает главврачом доктор Лавров. В нем нет ничего примечательного. Но это только первое впечатление. Все, кто хоть раз отдыхал и лечился в санатории, навсегда запомнили этого скромного, большой души человека. Вот что произошло в день шестидесятилетия доктора. Секретарь директора санатория Ксения Павловна и культработник Бибигюль решают организовать в честь юбиля</w:t>
      </w:r>
      <w:r>
        <w:rPr>
          <w:rStyle w:val="a3"/>
        </w:rPr>
        <w:softHyphen/>
        <w:t>ра концерт. Однако директор санатория Филькин отказывает им в необхо</w:t>
      </w:r>
      <w:r>
        <w:rPr>
          <w:rStyle w:val="a3"/>
        </w:rPr>
        <w:softHyphen/>
        <w:t>димой сумме денег. Тогда Бибигуль, несмотря на уверения Филькина, что из этой затеи ничего не получится, отправляется к артистам с просьбой выступить в бесплатном концерте. В организации концерта культработни</w:t>
      </w:r>
      <w:r>
        <w:rPr>
          <w:rStyle w:val="a3"/>
        </w:rPr>
        <w:softHyphen/>
        <w:t>ку помогает отдыхающий художник Мурат и его друг — молодой певец Такен. В течение дня Бибигуль, Мурат и Такен посещают крупнейших артистов Алма-Аты. Все согласны выступить в бесплатном концерте, но не сегодня. Расстроенные организаторы юбилея едва успевают вернуться в санаторий к назначенному часу. Здесь они встречают в санатории всех артистов, у которых побывали днем. Оказывается, произошло недоразуме</w:t>
      </w:r>
      <w:r>
        <w:rPr>
          <w:rStyle w:val="a3"/>
        </w:rPr>
        <w:softHyphen/>
        <w:t>ние. Приглашая артистов, организаторы напрасно скрывали имя доктора В свою очередь никто из артистов не сказал, что каждый из них готовился именно к выступлению в честь юбиляра.</w:t>
      </w:r>
    </w:p>
    <w:p w14:paraId="6B608267" w14:textId="77777777" w:rsidR="006F3561" w:rsidRDefault="00000000">
      <w:pPr>
        <w:pStyle w:val="1"/>
        <w:spacing w:after="120" w:line="214" w:lineRule="auto"/>
        <w:jc w:val="both"/>
      </w:pPr>
      <w:r>
        <w:rPr>
          <w:rStyle w:val="a3"/>
        </w:rPr>
        <w:t>Библиография: «Казахстанская правда», Алма-Ата, 13 III 1958; «Комсомолец Киргизии», Фрунзе, 15.VI 1958; «Белгородская прав</w:t>
      </w:r>
      <w:r>
        <w:rPr>
          <w:rStyle w:val="a3"/>
        </w:rPr>
        <w:softHyphen/>
        <w:t>да», 25.VII 1958; «Правда Востока», Ташкент, 7 VIII 1958.</w:t>
      </w:r>
    </w:p>
    <w:p w14:paraId="7077A160" w14:textId="77777777" w:rsidR="006F3561" w:rsidRDefault="00000000">
      <w:pPr>
        <w:pStyle w:val="1"/>
        <w:spacing w:line="211" w:lineRule="auto"/>
        <w:ind w:firstLine="0"/>
        <w:jc w:val="both"/>
      </w:pPr>
      <w:r>
        <w:rPr>
          <w:rStyle w:val="a3"/>
          <w:b/>
          <w:bCs/>
        </w:rPr>
        <w:t xml:space="preserve">2422. </w:t>
      </w:r>
      <w:r>
        <w:rPr>
          <w:rStyle w:val="a3"/>
        </w:rPr>
        <w:t xml:space="preserve">НЕПОВТОРИМАЯ ВЕСНА. Драма, цв., </w:t>
      </w:r>
      <w:r>
        <w:rPr>
          <w:rStyle w:val="a3"/>
          <w:b/>
          <w:bCs/>
        </w:rPr>
        <w:t xml:space="preserve">9 </w:t>
      </w:r>
      <w:r>
        <w:rPr>
          <w:rStyle w:val="a3"/>
        </w:rPr>
        <w:t xml:space="preserve">ч., 2565 </w:t>
      </w:r>
      <w:r>
        <w:rPr>
          <w:rStyle w:val="a3"/>
          <w:i/>
          <w:iCs/>
        </w:rPr>
        <w:t>м,</w:t>
      </w:r>
      <w:r>
        <w:rPr>
          <w:rStyle w:val="a3"/>
        </w:rPr>
        <w:t xml:space="preserve"> Мосфильм. 1957 г., ВЭ </w:t>
      </w:r>
      <w:r>
        <w:rPr>
          <w:rStyle w:val="a3"/>
          <w:lang w:val="en-US" w:eastAsia="en-US"/>
        </w:rPr>
        <w:t xml:space="preserve">31.V </w:t>
      </w:r>
      <w:r>
        <w:rPr>
          <w:rStyle w:val="a3"/>
        </w:rPr>
        <w:t>1957 г.</w:t>
      </w:r>
    </w:p>
    <w:p w14:paraId="3876D8BC" w14:textId="77777777" w:rsidR="006F3561" w:rsidRDefault="00000000">
      <w:pPr>
        <w:pStyle w:val="1"/>
        <w:spacing w:line="211" w:lineRule="auto"/>
        <w:jc w:val="both"/>
      </w:pPr>
      <w:r>
        <w:rPr>
          <w:rStyle w:val="a3"/>
        </w:rPr>
        <w:t>Авт. сцен. С. Ермолинский; реж.-пост. А. Столпер; опер. А. Харитонов; худ. С. Волков; композ. Н. Крюков; звукоопер. Л. Булгаков</w:t>
      </w:r>
    </w:p>
    <w:p w14:paraId="42657DB0" w14:textId="77777777" w:rsidR="006F3561" w:rsidRDefault="00000000">
      <w:pPr>
        <w:pStyle w:val="1"/>
        <w:spacing w:line="211" w:lineRule="auto"/>
        <w:jc w:val="both"/>
      </w:pPr>
      <w:r>
        <w:rPr>
          <w:rStyle w:val="a3"/>
        </w:rPr>
        <w:t>Реж. М. Чернов; монтаж. М. Тимофеева; дирижер В. Дударова; дир. картины М. Гершенгорин.</w:t>
      </w:r>
    </w:p>
    <w:p w14:paraId="4A93972A" w14:textId="77777777" w:rsidR="006F3561" w:rsidRDefault="00000000">
      <w:pPr>
        <w:pStyle w:val="1"/>
        <w:spacing w:line="211" w:lineRule="auto"/>
        <w:jc w:val="both"/>
      </w:pPr>
      <w:r>
        <w:rPr>
          <w:rStyle w:val="a3"/>
        </w:rPr>
        <w:t>В ролях: Е. Козырева (Елена Андреевна), И. Извицкая (Аня), А. Ми</w:t>
      </w:r>
      <w:r>
        <w:rPr>
          <w:rStyle w:val="a3"/>
        </w:rPr>
        <w:softHyphen/>
        <w:t>хайлов (Женя), И. Дмитриев (Александр Васильевич), И Скобцева (Клав</w:t>
      </w:r>
      <w:r>
        <w:rPr>
          <w:rStyle w:val="a3"/>
        </w:rPr>
        <w:softHyphen/>
        <w:t>дия Николаевна), С. Харитонова (Маша), Н. Дорошина (Нина), В. Шарла- хов (Гуляев), Л. Пархоменко (Брехов), Т Сабиров (Сахат), Е Леонов (Кошелев), Б. Битюков (офицер).</w:t>
      </w:r>
    </w:p>
    <w:p w14:paraId="1B1AF203" w14:textId="77777777" w:rsidR="006F3561" w:rsidRDefault="00000000">
      <w:pPr>
        <w:pStyle w:val="1"/>
        <w:spacing w:line="211" w:lineRule="auto"/>
        <w:jc w:val="both"/>
      </w:pPr>
      <w:r>
        <w:rPr>
          <w:rStyle w:val="a3"/>
        </w:rPr>
        <w:t>Фильм посвящен морально-этическим проблемам жизни наших совре</w:t>
      </w:r>
      <w:r>
        <w:rPr>
          <w:rStyle w:val="a3"/>
        </w:rPr>
        <w:softHyphen/>
        <w:t>менников.</w:t>
      </w:r>
    </w:p>
    <w:p w14:paraId="73C32910" w14:textId="77777777" w:rsidR="006F3561" w:rsidRDefault="00000000">
      <w:pPr>
        <w:pStyle w:val="1"/>
        <w:spacing w:after="60" w:line="211" w:lineRule="auto"/>
        <w:jc w:val="both"/>
        <w:sectPr w:rsidR="006F3561">
          <w:footerReference w:type="even" r:id="rId782"/>
          <w:footerReference w:type="default" r:id="rId783"/>
          <w:pgSz w:w="11906" w:h="16838"/>
          <w:pgMar w:top="4222" w:right="3447" w:bottom="4499" w:left="3448" w:header="3794" w:footer="3" w:gutter="0"/>
          <w:pgNumType w:start="719"/>
          <w:cols w:space="720"/>
          <w:noEndnote/>
          <w:docGrid w:linePitch="360"/>
        </w:sectPr>
      </w:pPr>
      <w:r>
        <w:rPr>
          <w:rStyle w:val="a3"/>
        </w:rPr>
        <w:t>После свадьбы молодые археологи Аня и Женя Буровы отправились на раскопки в Среднюю Азию. В пограничном с Советским Союзом государ</w:t>
      </w:r>
      <w:r>
        <w:rPr>
          <w:rStyle w:val="a3"/>
        </w:rPr>
        <w:softHyphen/>
        <w:t>стве вспыхнула эпидемия чумы. Район, где экспедиция под руководством Бурова вела раскопки, оказался за карантинным кордоном. Беспокойство Ани, находившейся в другом городе, усилилось, когда она узнала, что Женя лично отвез на карантинный пункт заболевшего чумой шофера. После настойчивых просьб, нарушив запрет, пограничник пропустил Аню к мужу.</w:t>
      </w:r>
    </w:p>
    <w:p w14:paraId="210B520F" w14:textId="77777777" w:rsidR="006F3561" w:rsidRDefault="00000000">
      <w:pPr>
        <w:pStyle w:val="1"/>
        <w:spacing w:line="214" w:lineRule="auto"/>
        <w:ind w:firstLine="0"/>
        <w:jc w:val="both"/>
      </w:pPr>
      <w:r>
        <w:rPr>
          <w:rStyle w:val="a3"/>
        </w:rPr>
        <w:lastRenderedPageBreak/>
        <w:t>.Между тем в Москве мать Лни, Елена Андреевна, волнуясь за судьбу дочери и ее мужа, решает обратиться за помощью к генералу Новожилову, отцу Ани, с которым она разошлась. Много лет назад Новожилов увлекся легко</w:t>
      </w:r>
      <w:r>
        <w:rPr>
          <w:rStyle w:val="a3"/>
        </w:rPr>
        <w:softHyphen/>
        <w:t>мысленной Клавдией и оставил жену и дочь. Но все эти годы Новожилов но мог забыть свою первую жену. Увлечение Клавдией прошло, семейная жизнь с нелюбимой и вздорной женщиной стала для него источником стра</w:t>
      </w:r>
      <w:r>
        <w:rPr>
          <w:rStyle w:val="a3"/>
        </w:rPr>
        <w:softHyphen/>
        <w:t>дании. Новожилов с готовностью помог Елене Андреевне связаться по телефону с пограничным районом, где находились Аня и Женя. Они уже были вне опасности и готовились к отьезду. Благодаря самоотверженной помощи советских врачей эпидемия на территории соседнего государства была ликвидирована. Новожилов, вновь увидевший свою жену после дол</w:t>
      </w:r>
      <w:r>
        <w:rPr>
          <w:rStyle w:val="a3"/>
        </w:rPr>
        <w:softHyphen/>
        <w:t>гих лет разлуки, попытался исправить свою ошибку и вернуть прошлое, но напрасно... Елена Андреевна не смогла простить его.</w:t>
      </w:r>
    </w:p>
    <w:p w14:paraId="4A57DE0B" w14:textId="77777777" w:rsidR="006F3561" w:rsidRDefault="00000000">
      <w:pPr>
        <w:pStyle w:val="1"/>
        <w:spacing w:after="120" w:line="214" w:lineRule="auto"/>
        <w:ind w:firstLine="320"/>
        <w:jc w:val="both"/>
      </w:pPr>
      <w:r>
        <w:rPr>
          <w:rStyle w:val="a3"/>
        </w:rPr>
        <w:t>Библиография: «Советская культура», 4 VI 1957; «Смена», Л., 18.VI 1957; «Алтайская правда», Барнаул, 18.VI 1957.</w:t>
      </w:r>
    </w:p>
    <w:p w14:paraId="27EE289C" w14:textId="77777777" w:rsidR="006F3561" w:rsidRDefault="00000000">
      <w:pPr>
        <w:pStyle w:val="1"/>
        <w:spacing w:line="214" w:lineRule="auto"/>
        <w:ind w:firstLine="0"/>
        <w:jc w:val="both"/>
      </w:pPr>
      <w:r>
        <w:rPr>
          <w:rStyle w:val="a3"/>
        </w:rPr>
        <w:t xml:space="preserve">2423. НОВЫЕ ПОХОЖДЕНИЯ КОТА В САПОГАХ. Фильм-сказка, цв., 9 ч., 2427 </w:t>
      </w:r>
      <w:r>
        <w:rPr>
          <w:rStyle w:val="a3"/>
          <w:i/>
          <w:iCs/>
        </w:rPr>
        <w:t>м,</w:t>
      </w:r>
      <w:r>
        <w:rPr>
          <w:rStyle w:val="a3"/>
        </w:rPr>
        <w:t xml:space="preserve"> киностудия им. М. Горького и Ялтинская киностудия, 1957 г., ВЭ 27 V 1958 г.</w:t>
      </w:r>
    </w:p>
    <w:p w14:paraId="7698AFA0" w14:textId="77777777" w:rsidR="006F3561" w:rsidRDefault="00000000">
      <w:pPr>
        <w:pStyle w:val="1"/>
        <w:spacing w:line="214" w:lineRule="auto"/>
        <w:ind w:firstLine="320"/>
        <w:jc w:val="both"/>
      </w:pPr>
      <w:r>
        <w:rPr>
          <w:rStyle w:val="a3"/>
        </w:rPr>
        <w:t>Авт. сцен. С. Михалков, реж.-пост. А. Роу; гл. опер. И. Шатров; худ. Ю Швец, Е. Галей, композ. А. Волконский; звукоопер. А. Дикан.</w:t>
      </w:r>
    </w:p>
    <w:p w14:paraId="5A968DDA" w14:textId="77777777" w:rsidR="006F3561" w:rsidRDefault="00000000">
      <w:pPr>
        <w:pStyle w:val="1"/>
        <w:spacing w:line="214" w:lineRule="auto"/>
        <w:ind w:firstLine="320"/>
        <w:jc w:val="both"/>
      </w:pPr>
      <w:r>
        <w:rPr>
          <w:rStyle w:val="a3"/>
        </w:rPr>
        <w:t>Реж. 3. Данилова; опер. П. Катаев; худ.-декор. А. Иващенко; худ.- грим. А. Иванов; авт. стихов и текста песни С. Михалков; монтаж. И. Гор</w:t>
      </w:r>
      <w:r>
        <w:rPr>
          <w:rStyle w:val="a3"/>
        </w:rPr>
        <w:softHyphen/>
        <w:t>дон; комб. съемки: опер В. Шолина, Л Акимов, худ. В. Васильев, А. Кло- потовский, балетмейстер 3. Злобин; дрессировщики зверей Г. Алексеев, А. Гетманов, ред. В. Погожева; дирижер А. Ройтман; дир. картины А. Демьяненко.</w:t>
      </w:r>
    </w:p>
    <w:p w14:paraId="5CCCC06E" w14:textId="77777777" w:rsidR="006F3561" w:rsidRDefault="00000000">
      <w:pPr>
        <w:pStyle w:val="1"/>
        <w:spacing w:line="214" w:lineRule="auto"/>
        <w:ind w:firstLine="320"/>
        <w:jc w:val="both"/>
      </w:pPr>
      <w:r>
        <w:rPr>
          <w:rStyle w:val="a3"/>
        </w:rPr>
        <w:t>В ролях: М. Барабанова (Кот в сапогах), А. Кубацкий (дедушка, он же король), С. Жариков (Ваня, он же маркиз Карабас), О. Горелова (Люба, она же принцесса), Н. Асмус (Клава, она же черная пешка), О К})ылова (Оля, она же белая пешка), С. Каюков (Патисоне, министр с портфелем), К Злобин (Кривелло, министр без портфеля), Т Носова (Двуличе, при</w:t>
      </w:r>
      <w:r>
        <w:rPr>
          <w:rStyle w:val="a3"/>
        </w:rPr>
        <w:softHyphen/>
        <w:t>дворная дама), Г Милляр (шут), Л. Вертинская (молодая колдунья), В. Володин (зеленщик), Н. Кондратьев (посол графа Домино), Л Потемкин (начальник стражи).</w:t>
      </w:r>
    </w:p>
    <w:p w14:paraId="35FF2CCE" w14:textId="77777777" w:rsidR="006F3561" w:rsidRDefault="00000000">
      <w:pPr>
        <w:pStyle w:val="1"/>
        <w:spacing w:line="214" w:lineRule="auto"/>
        <w:ind w:firstLine="320"/>
        <w:jc w:val="both"/>
      </w:pPr>
      <w:r>
        <w:rPr>
          <w:rStyle w:val="a3"/>
        </w:rPr>
        <w:t>Фильм рассказывает о том, как дружба и взаимная выручка помогают выйти из любой беды.</w:t>
      </w:r>
    </w:p>
    <w:p w14:paraId="1966A372" w14:textId="77777777" w:rsidR="006F3561" w:rsidRDefault="00000000">
      <w:pPr>
        <w:pStyle w:val="1"/>
        <w:spacing w:line="214" w:lineRule="auto"/>
        <w:ind w:firstLine="320"/>
        <w:jc w:val="both"/>
      </w:pPr>
      <w:r>
        <w:rPr>
          <w:rStyle w:val="a3"/>
        </w:rPr>
        <w:t>Девочке Любе, которая должна была играть роль принцессы в школь</w:t>
      </w:r>
      <w:r>
        <w:rPr>
          <w:rStyle w:val="a3"/>
        </w:rPr>
        <w:softHyphen/>
        <w:t>ном спектакле «Кот в сапогах», приснился сон... Люба —дочь шахматного короля У ныл ио, хилая, болезненная девочка — становится жертвой коварного заговора. Придворная дама Двуличе, карточный валет Кривелло и молодая колдунья—дама Пик мечтают захватить престол. Колдунья во время веселого бала похищает принцессу. На ее поиски отправляется сын мельника Ваня и его друг волшебный Кот. Много трудностей пришлось им испытать</w:t>
      </w:r>
      <w:r>
        <w:rPr>
          <w:rStyle w:val="a3"/>
          <w:vertAlign w:val="superscript"/>
        </w:rPr>
        <w:t>1</w:t>
      </w:r>
      <w:r>
        <w:rPr>
          <w:rStyle w:val="a3"/>
        </w:rPr>
        <w:t>, пока они достигли замка колдуньи. Кот в сапогах попросил даму Пик показать свое умение принимать облик животных, и она превратилась в огромного льва, азатем в маленького мышонка, которого тут же проглотил Кот. С веселой песней принцесса, Ваня и Кот в сапогах вернулись во дворец.</w:t>
      </w:r>
    </w:p>
    <w:p w14:paraId="11990045" w14:textId="77777777" w:rsidR="006F3561" w:rsidRDefault="00000000">
      <w:pPr>
        <w:pStyle w:val="1"/>
        <w:spacing w:after="120" w:line="214" w:lineRule="auto"/>
        <w:ind w:firstLine="320"/>
        <w:jc w:val="both"/>
      </w:pPr>
      <w:r>
        <w:rPr>
          <w:rStyle w:val="a3"/>
        </w:rPr>
        <w:t>В фильме использован сюжет известной сказки Перро «Кот в сапогах». Библиография: «Учительская газета», М-, 5.VI 1958; «Московский комсомолец», 18.VI 1958; «Литература и жизнь», М., 18.VII 1958; «Лени</w:t>
      </w:r>
      <w:r>
        <w:rPr>
          <w:rStyle w:val="a3"/>
        </w:rPr>
        <w:softHyphen/>
        <w:t>нец», Уфа, 27 V 1958</w:t>
      </w:r>
    </w:p>
    <w:p w14:paraId="35ABFEDB" w14:textId="77777777" w:rsidR="006F3561" w:rsidRDefault="00000000">
      <w:pPr>
        <w:pStyle w:val="1"/>
        <w:spacing w:after="120" w:line="216" w:lineRule="auto"/>
        <w:ind w:firstLine="0"/>
        <w:jc w:val="both"/>
        <w:sectPr w:rsidR="006F3561">
          <w:footerReference w:type="even" r:id="rId784"/>
          <w:footerReference w:type="default" r:id="rId785"/>
          <w:pgSz w:w="11906" w:h="16838"/>
          <w:pgMar w:top="4222" w:right="3447" w:bottom="4499" w:left="3448" w:header="3794" w:footer="4071" w:gutter="0"/>
          <w:pgNumType w:start="721"/>
          <w:cols w:space="720"/>
          <w:noEndnote/>
          <w:docGrid w:linePitch="360"/>
        </w:sectPr>
      </w:pPr>
      <w:r>
        <w:rPr>
          <w:rStyle w:val="a3"/>
          <w:b/>
          <w:bCs/>
        </w:rPr>
        <w:t xml:space="preserve">2424. </w:t>
      </w:r>
      <w:r>
        <w:rPr>
          <w:rStyle w:val="a3"/>
        </w:rPr>
        <w:t>НОВЫЙ АТТРАКЦИОН Киноповесть, цв., 9 ч., 2538 л, Москов</w:t>
      </w:r>
      <w:r>
        <w:rPr>
          <w:rStyle w:val="a3"/>
        </w:rPr>
        <w:softHyphen/>
        <w:t>ская киностудия научно-популярных фильмов, 1957 г., ВЭ 12.V 1958 г.</w:t>
      </w:r>
    </w:p>
    <w:p w14:paraId="225CDC58" w14:textId="77777777" w:rsidR="006F3561" w:rsidRDefault="00000000">
      <w:pPr>
        <w:pStyle w:val="1"/>
        <w:spacing w:line="214" w:lineRule="auto"/>
        <w:ind w:firstLine="280"/>
        <w:jc w:val="both"/>
      </w:pPr>
      <w:r>
        <w:rPr>
          <w:rStyle w:val="a3"/>
        </w:rPr>
        <w:lastRenderedPageBreak/>
        <w:t>Авт. сцен. М. Витухновский, Б. Долин; реж.-пост Б. Долин; опер. К. Кузнецов, А. Миссюра, худ. К- Ефимов, Л. Тягай; композ. В. Гевикс- мац; звукоопер. В. Кутузов.</w:t>
      </w:r>
    </w:p>
    <w:p w14:paraId="5F7DEC11" w14:textId="77777777" w:rsidR="006F3561" w:rsidRDefault="00000000">
      <w:pPr>
        <w:pStyle w:val="1"/>
        <w:spacing w:line="214" w:lineRule="auto"/>
        <w:ind w:firstLine="280"/>
        <w:jc w:val="both"/>
      </w:pPr>
      <w:r>
        <w:rPr>
          <w:rStyle w:val="a3"/>
        </w:rPr>
        <w:t>Реж. М. Глух, реж. биологической части Н. Мышецкий; грим. М.Воробь- ева, комб. съемки: опер. Н. Ренков, худ. И. Гордиенко, Ю. Швец;’дресси</w:t>
      </w:r>
      <w:r>
        <w:rPr>
          <w:rStyle w:val="a3"/>
        </w:rPr>
        <w:softHyphen/>
        <w:t>ровщик М. Симонов; авт. текста песни Ю. Хазанов; дирижер В. Васильев; дир. картины Б. Родии.</w:t>
      </w:r>
    </w:p>
    <w:p w14:paraId="7CD628AE" w14:textId="77777777" w:rsidR="006F3561" w:rsidRDefault="00000000">
      <w:pPr>
        <w:pStyle w:val="1"/>
        <w:spacing w:line="214" w:lineRule="auto"/>
        <w:ind w:firstLine="280"/>
        <w:jc w:val="both"/>
      </w:pPr>
      <w:r>
        <w:rPr>
          <w:rStyle w:val="a3"/>
        </w:rPr>
        <w:t>В ролях: В. Балашов (Василий Гуляев), И. Кмит (Анна Сергеевна Титова), Г Слабиняк (Петр Егорович Захаров), К. Албанов (Дайр), Г Ви</w:t>
      </w:r>
      <w:r>
        <w:rPr>
          <w:rStyle w:val="a3"/>
        </w:rPr>
        <w:softHyphen/>
        <w:t>цин (Семен Ильич), М. Борисов (Франц Мюллер), Толя Гаврилов (Василий Гуляев в детстве), С. Годзи, Б. Гапонцев, Г Кравченко, Г Милляр, В. Ря- бинкина, А. Рылеев, артисты цирка: сестры Бубновы, Н. Ермаков, Д. Ко- стрюков, Козиновы, М. Поздняков.</w:t>
      </w:r>
    </w:p>
    <w:p w14:paraId="3EE3999E" w14:textId="77777777" w:rsidR="006F3561" w:rsidRDefault="00000000">
      <w:pPr>
        <w:pStyle w:val="1"/>
        <w:spacing w:line="214" w:lineRule="auto"/>
        <w:ind w:firstLine="280"/>
        <w:jc w:val="both"/>
      </w:pPr>
      <w:r>
        <w:rPr>
          <w:rStyle w:val="a3"/>
        </w:rPr>
        <w:t>О новом методе дрессировки животных, прославившем советский цирк.</w:t>
      </w:r>
    </w:p>
    <w:p w14:paraId="3C89065C" w14:textId="77777777" w:rsidR="006F3561" w:rsidRDefault="00000000">
      <w:pPr>
        <w:pStyle w:val="1"/>
        <w:spacing w:after="120" w:line="214" w:lineRule="auto"/>
        <w:ind w:firstLine="280"/>
        <w:jc w:val="both"/>
      </w:pPr>
      <w:r>
        <w:rPr>
          <w:rStyle w:val="a3"/>
        </w:rPr>
        <w:t>Во время цирковою представления мальчик Вася Гуляев освистал дрессировщика-гастролера за жестокость к животным. Вася поклялся посвятить свою жизнь дрессировке, основанной па воспитании у животных не страха, а привязанности и любви к хозяину. Проходит детство, и Вася Гуляев навсегда связывает свою жизнь с цирком. Самостоятельная работа по дрессировке укрепляет в нем веру в правильность выбранного метода укрощения диких животных. Аттракцион с дрессированными медведями приносит Гуляеву славу и всеобщее признание. Однажды по пути в Сред</w:t>
      </w:r>
      <w:r>
        <w:rPr>
          <w:rStyle w:val="a3"/>
        </w:rPr>
        <w:softHyphen/>
        <w:t>нюю Азию от Гуляева убегает «премьер» аттракциона — медведь Потап. Дрессировщик решает осуществить свою мечту и подготовить новый цирко</w:t>
      </w:r>
      <w:r>
        <w:rPr>
          <w:rStyle w:val="a3"/>
        </w:rPr>
        <w:softHyphen/>
        <w:t>вой номер с козерогами и барсом. С помощью опытного охотника Дайра Гуляеву удается поймать нужных зверей. Наступают дни упорной работы, требующей большой любви к животным, выдержки, терпения, уверенности в успехе. И Гуляев побеждает. На арене советского цирка появляется новый аттракцион — козероги и их извечный враг снежный барс, сдру</w:t>
      </w:r>
      <w:r>
        <w:rPr>
          <w:rStyle w:val="a3"/>
        </w:rPr>
        <w:softHyphen/>
        <w:t>жившиеся благодаря усилиям прославленного укротителя.</w:t>
      </w:r>
    </w:p>
    <w:p w14:paraId="6FC5C798" w14:textId="77777777" w:rsidR="006F3561" w:rsidRDefault="00000000">
      <w:pPr>
        <w:pStyle w:val="1"/>
        <w:spacing w:line="214" w:lineRule="auto"/>
        <w:ind w:firstLine="0"/>
        <w:jc w:val="both"/>
      </w:pPr>
      <w:r>
        <w:rPr>
          <w:rStyle w:val="a3"/>
        </w:rPr>
        <w:t xml:space="preserve">2425. НОЧНОЙ ПАТРУЛЬ. Приключ., 10ч., 2769 </w:t>
      </w:r>
      <w:r>
        <w:rPr>
          <w:rStyle w:val="a3"/>
          <w:i/>
          <w:iCs/>
        </w:rPr>
        <w:t>м,</w:t>
      </w:r>
      <w:r>
        <w:rPr>
          <w:rStyle w:val="a3"/>
        </w:rPr>
        <w:t xml:space="preserve"> киностудия им. М. Горького, 1957 г., ВЭ 16.ХП 1957 г.</w:t>
      </w:r>
    </w:p>
    <w:p w14:paraId="1186F9B3" w14:textId="77777777" w:rsidR="006F3561" w:rsidRDefault="00000000">
      <w:pPr>
        <w:pStyle w:val="1"/>
        <w:spacing w:line="214" w:lineRule="auto"/>
        <w:ind w:firstLine="360"/>
        <w:jc w:val="both"/>
      </w:pPr>
      <w:r>
        <w:rPr>
          <w:rStyle w:val="a3"/>
        </w:rPr>
        <w:t>Авт. сцен. М. Маклярский, Л. Шейнин, реж.-пост. В. Сухобоков; опер. В. Дульцев (павильон), М. Пилихина (натура); худ. Л. Бессмертно</w:t>
      </w:r>
      <w:r>
        <w:rPr>
          <w:rStyle w:val="a3"/>
        </w:rPr>
        <w:softHyphen/>
        <w:t>ва, И. Захарова; композ. А. Эшпай; звукоопер. А. Избуцкий.</w:t>
      </w:r>
    </w:p>
    <w:p w14:paraId="0225F5AA" w14:textId="77777777" w:rsidR="006F3561" w:rsidRDefault="00000000">
      <w:pPr>
        <w:pStyle w:val="1"/>
        <w:spacing w:line="214" w:lineRule="auto"/>
        <w:ind w:firstLine="360"/>
        <w:jc w:val="both"/>
      </w:pPr>
      <w:r>
        <w:rPr>
          <w:rStyle w:val="a3"/>
        </w:rPr>
        <w:t>Творческая мастерская Л. Лукова; реж. М. Володин, 2-й опер. М. Яко</w:t>
      </w:r>
      <w:r>
        <w:rPr>
          <w:rStyle w:val="a3"/>
        </w:rPr>
        <w:softHyphen/>
        <w:t>вич; ксмб. съемки: опер. В. Осминкина, худ А. Крылов; худ -грим. А. Ива</w:t>
      </w:r>
      <w:r>
        <w:rPr>
          <w:rStyle w:val="a3"/>
        </w:rPr>
        <w:softHyphen/>
        <w:t>нов, Д. Цесарская, монтаж. Н Логинова; консульт. комиссар милиции 3 ранга А. Тиканов, майорС. Глазов, авт. текста песен Л. Ошанин, Я- Хелем- ский;' ред С. Клебанов; дирижер Г Гамбург; дир. картины В. Марон.</w:t>
      </w:r>
    </w:p>
    <w:p w14:paraId="054E1FA0" w14:textId="77777777" w:rsidR="006F3561" w:rsidRDefault="00000000">
      <w:pPr>
        <w:pStyle w:val="1"/>
        <w:spacing w:line="214" w:lineRule="auto"/>
        <w:ind w:firstLine="360"/>
        <w:jc w:val="both"/>
      </w:pPr>
      <w:r>
        <w:rPr>
          <w:rStyle w:val="a3"/>
        </w:rPr>
        <w:t>В ролях: Л. Свердлин (Кречетов, комиссар милиции), М. Бернес (Ого</w:t>
      </w:r>
      <w:r>
        <w:rPr>
          <w:rStyle w:val="a3"/>
        </w:rPr>
        <w:softHyphen/>
        <w:t>нек), В. Грачев (лейтенант Касьянов), В Ушакова (Таня), В. Андреев (Алексей), Е. Гуров (Никифоров), 10. Киреев (капитан Соболев), Е. Бурен</w:t>
      </w:r>
      <w:r>
        <w:rPr>
          <w:rStyle w:val="a3"/>
        </w:rPr>
        <w:softHyphen/>
        <w:t>ков (Митя), Г Кириллов (Казимир Нежук), В. Владиславский (Волобуев), Т Окуневская (Раиса), 3. Федорова (Марфа), С. Бубнов (Бугров), С. Филип</w:t>
      </w:r>
      <w:r>
        <w:rPr>
          <w:rStyle w:val="a3"/>
        </w:rPr>
        <w:softHyphen/>
        <w:t>пов (Ползиков), Л. Чернышева, А. Мягких, А. Алексеев, А. Петриченко, А. Ванин, Т Гурецкая, В. Маркин, И Гуров, В. Колпаков, В. Прохоров</w:t>
      </w:r>
    </w:p>
    <w:p w14:paraId="211FFEB1" w14:textId="77777777" w:rsidR="006F3561" w:rsidRDefault="00000000">
      <w:pPr>
        <w:pStyle w:val="1"/>
        <w:spacing w:line="214" w:lineRule="auto"/>
        <w:ind w:firstLine="360"/>
        <w:jc w:val="both"/>
      </w:pPr>
      <w:r>
        <w:rPr>
          <w:rStyle w:val="a3"/>
        </w:rPr>
        <w:t>О самоотверженном труде работников советской милиции.</w:t>
      </w:r>
    </w:p>
    <w:p w14:paraId="637A944C" w14:textId="77777777" w:rsidR="006F3561" w:rsidRDefault="00000000">
      <w:pPr>
        <w:pStyle w:val="1"/>
        <w:spacing w:line="214" w:lineRule="auto"/>
        <w:ind w:firstLine="360"/>
        <w:jc w:val="both"/>
      </w:pPr>
      <w:r>
        <w:rPr>
          <w:rStyle w:val="a3"/>
        </w:rPr>
        <w:t>Бухгалтер Никифоров, обнаружив неточность в оформлении докумен</w:t>
      </w:r>
      <w:r>
        <w:rPr>
          <w:rStyle w:val="a3"/>
        </w:rPr>
        <w:softHyphen/>
        <w:t>тов, сообщил об этом заведующему базой Нежуку. В ту же ночь кто-то взломал сейф и похитил документы. Подозрение пало на шофера Алексея, сына бухгалтера. Никифоров решил восстановить пропавшую документа</w:t>
      </w:r>
      <w:r>
        <w:rPr>
          <w:rStyle w:val="a3"/>
        </w:rPr>
        <w:softHyphen/>
        <w:t>цию. Руководитель шайки воров и авантюристов Нежук приказал его убить Шофер Бугров совершил это преступление. Комиссар милиции Кречетов</w:t>
      </w:r>
    </w:p>
    <w:p w14:paraId="7098078D" w14:textId="77777777" w:rsidR="006F3561" w:rsidRDefault="00000000">
      <w:pPr>
        <w:pStyle w:val="1"/>
        <w:spacing w:line="211" w:lineRule="auto"/>
        <w:ind w:firstLine="0"/>
        <w:jc w:val="both"/>
      </w:pPr>
      <w:r>
        <w:rPr>
          <w:rStyle w:val="a3"/>
        </w:rPr>
        <w:t xml:space="preserve">и лейтенант Касьянов, влюбленный в дочь погибшего Никифорова — Таню, начали усиленные розыски. В противоположность капитану Соболеву они не поверили в виновность Алексея. Некоторое время Кречетов думал, что сейф был вскрыт </w:t>
      </w:r>
      <w:r>
        <w:rPr>
          <w:rStyle w:val="a3"/>
        </w:rPr>
        <w:lastRenderedPageBreak/>
        <w:t>появившимся после десятилетнего перерыва рецидивистом Огоньком. Но Огонек вернулся в родной город, чтобы жить честным трудом С этим намерением он и пришел на квартиру Кречетова. После задушевной беседы с Огоньком опытный работник милиции Кречетов убедился в своем заблуждении. Поиски преступников были продолжены. Лейтенанту Касья</w:t>
      </w:r>
      <w:r>
        <w:rPr>
          <w:rStyle w:val="a3"/>
        </w:rPr>
        <w:softHyphen/>
        <w:t>нову удалось заметить махинации Бугрова с перестановкой номеров авто</w:t>
      </w:r>
      <w:r>
        <w:rPr>
          <w:rStyle w:val="a3"/>
        </w:rPr>
        <w:softHyphen/>
        <w:t>машины. Пытавшийся бежать Бугров был задержан. Пойманный с полич</w:t>
      </w:r>
      <w:r>
        <w:rPr>
          <w:rStyle w:val="a3"/>
        </w:rPr>
        <w:softHyphen/>
        <w:t>ным, преступник выдал всю шайку.</w:t>
      </w:r>
    </w:p>
    <w:p w14:paraId="1366AFF3" w14:textId="77777777" w:rsidR="006F3561" w:rsidRDefault="00000000">
      <w:pPr>
        <w:pStyle w:val="1"/>
        <w:spacing w:after="120" w:line="211" w:lineRule="auto"/>
        <w:ind w:firstLine="360"/>
        <w:jc w:val="both"/>
      </w:pPr>
      <w:r>
        <w:rPr>
          <w:rStyle w:val="a3"/>
        </w:rPr>
        <w:t>Библиография: «Известия», 9.1 1958; «Советская культура), 13.VI 1957; «Московский комсомолец», 23.V и 28 XII 1957; «Правда Севера», Архангельск, 29.XII 1957; «Горьковская правда», 16.XII 1957</w:t>
      </w:r>
    </w:p>
    <w:p w14:paraId="6578BD57" w14:textId="77777777" w:rsidR="006F3561" w:rsidRDefault="00000000">
      <w:pPr>
        <w:pStyle w:val="1"/>
        <w:spacing w:line="214" w:lineRule="auto"/>
        <w:ind w:firstLine="0"/>
        <w:jc w:val="both"/>
      </w:pPr>
      <w:r>
        <w:rPr>
          <w:rStyle w:val="a3"/>
        </w:rPr>
        <w:t xml:space="preserve">2426. ОГНЕННЫЕ ВЕРСТЫ. Приключ., цв., 9 ч., 2318 </w:t>
      </w:r>
      <w:r>
        <w:rPr>
          <w:rStyle w:val="a3"/>
          <w:i/>
          <w:iCs/>
        </w:rPr>
        <w:t>м,</w:t>
      </w:r>
      <w:r>
        <w:rPr>
          <w:rStyle w:val="a3"/>
        </w:rPr>
        <w:t xml:space="preserve"> Мосфильм, 1957 г., ВЭ </w:t>
      </w:r>
      <w:r>
        <w:rPr>
          <w:rStyle w:val="a3"/>
          <w:lang w:val="es-ES" w:eastAsia="es-ES"/>
        </w:rPr>
        <w:t xml:space="preserve">1.XI </w:t>
      </w:r>
      <w:r>
        <w:rPr>
          <w:rStyle w:val="a3"/>
        </w:rPr>
        <w:t>1957 г.</w:t>
      </w:r>
    </w:p>
    <w:p w14:paraId="6404980E" w14:textId="77777777" w:rsidR="006F3561" w:rsidRDefault="00000000">
      <w:pPr>
        <w:pStyle w:val="1"/>
        <w:spacing w:line="214" w:lineRule="auto"/>
        <w:ind w:firstLine="360"/>
        <w:jc w:val="both"/>
      </w:pPr>
      <w:r>
        <w:rPr>
          <w:rStyle w:val="a3"/>
        </w:rPr>
        <w:t>Авт. сцен. Н. Фигуровский; реж.-пост. С. Самсонов; опер. Ф. Добро</w:t>
      </w:r>
      <w:r>
        <w:rPr>
          <w:rStyle w:val="a3"/>
        </w:rPr>
        <w:softHyphen/>
        <w:t>нравов; худ. Н. Маркин; композ. Н. Крюков, звукоопер. В. Богданкевич.</w:t>
      </w:r>
    </w:p>
    <w:p w14:paraId="1F4A4F0B" w14:textId="77777777" w:rsidR="006F3561" w:rsidRDefault="00000000">
      <w:pPr>
        <w:pStyle w:val="1"/>
        <w:spacing w:line="214" w:lineRule="auto"/>
        <w:ind w:firstLine="360"/>
        <w:jc w:val="both"/>
      </w:pPr>
      <w:r>
        <w:rPr>
          <w:rStyle w:val="a3"/>
        </w:rPr>
        <w:t>Худ.-грим. С. Калинин; худ.-костюм. А. Дандурян; опер, комб съе</w:t>
      </w:r>
      <w:r>
        <w:rPr>
          <w:rStyle w:val="a3"/>
        </w:rPr>
        <w:softHyphen/>
        <w:t>мок Г Шимкович; монтаж. 3. Веревкина; авт. текста романса М. Матусов- ский; ред Б. Добронравов; дирижер В. Дударова; дир. картины С Марь- яхин.</w:t>
      </w:r>
    </w:p>
    <w:p w14:paraId="00C71970" w14:textId="77777777" w:rsidR="006F3561" w:rsidRDefault="00000000">
      <w:pPr>
        <w:pStyle w:val="1"/>
        <w:spacing w:line="214" w:lineRule="auto"/>
        <w:ind w:firstLine="360"/>
        <w:jc w:val="both"/>
      </w:pPr>
      <w:r>
        <w:rPr>
          <w:rStyle w:val="a3"/>
        </w:rPr>
        <w:t>В ролях: И. Савкин (Заврагин), М. Володина (Катя), М. Трояновский (Шелако), А Ходурский (Орлинский), В. Кенигсон (Беклемишев), Е Бу</w:t>
      </w:r>
      <w:r>
        <w:rPr>
          <w:rStyle w:val="a3"/>
        </w:rPr>
        <w:softHyphen/>
        <w:t>ренков (Вареха), В. Степанов (Прошка), А. Осмольский (Алеша), С. Пря</w:t>
      </w:r>
      <w:r>
        <w:rPr>
          <w:rStyle w:val="a3"/>
        </w:rPr>
        <w:softHyphen/>
        <w:t>нишников (старик Егор), Б. Кондратьев (Афоня), В. Цыганков, М. Погор- жельский, А. Карпов, В. Матисен, В Пушкарев, Н. Темяков, Г Усоль</w:t>
      </w:r>
      <w:r>
        <w:rPr>
          <w:rStyle w:val="a3"/>
        </w:rPr>
        <w:softHyphen/>
        <w:t>цев, Н. Фадеев, Н. Чистяков, С. Шныров, П. Тимофеев, И. Алексан</w:t>
      </w:r>
      <w:r>
        <w:rPr>
          <w:rStyle w:val="a3"/>
        </w:rPr>
        <w:softHyphen/>
        <w:t>дров.</w:t>
      </w:r>
    </w:p>
    <w:p w14:paraId="71279941" w14:textId="77777777" w:rsidR="006F3561" w:rsidRDefault="00000000">
      <w:pPr>
        <w:pStyle w:val="1"/>
        <w:spacing w:line="214" w:lineRule="auto"/>
        <w:ind w:firstLine="360"/>
        <w:jc w:val="both"/>
      </w:pPr>
      <w:r>
        <w:rPr>
          <w:rStyle w:val="a3"/>
        </w:rPr>
        <w:t>О борьбе чекистов с белогвардейцами в годы гражданской войны.</w:t>
      </w:r>
    </w:p>
    <w:p w14:paraId="172F3BF7" w14:textId="77777777" w:rsidR="006F3561" w:rsidRDefault="00000000">
      <w:pPr>
        <w:pStyle w:val="1"/>
        <w:spacing w:line="214" w:lineRule="auto"/>
        <w:ind w:firstLine="360"/>
        <w:jc w:val="both"/>
      </w:pPr>
      <w:r>
        <w:rPr>
          <w:rStyle w:val="a3"/>
        </w:rPr>
        <w:t>Один из южных городов России осажден деникинцами. Внутри города зреет белогвардейский мятеж. Его должен возглавить офицер Беклемишев, тайно пробирающийся через расположение красноармейских частей В осажденный город спешит и чекист Заврагин с заданием раскрыть контр</w:t>
      </w:r>
      <w:r>
        <w:rPr>
          <w:rStyle w:val="a3"/>
        </w:rPr>
        <w:softHyphen/>
        <w:t>революционный заговор. Белые перерезают железнодорожную ветку. Завра</w:t>
      </w:r>
      <w:r>
        <w:rPr>
          <w:rStyle w:val="a3"/>
        </w:rPr>
        <w:softHyphen/>
        <w:t>гин решает продолжать путь .на тачанках. Его спутниками оказываются доктор Шелако, медсестра Катя, артист Орлинский и скрывающийся под личиной ветеринара Беклемишев. Во время ночного привала Беклемишев, ра£правившись с часовым и перестреляв лошадей, скрывается на одной из тачанок. Заврагин и его товарищи с трудом добывают лошадей. Тачанка мчится к городу. Ее настигают белогвардейские разъезды. Завязывается неравный бой. Берут винтовки в руки еще недавно глубоко «штатские» доктор Шелако и артист Орлинский. Белая пуля поражает ездового тачанки, его место занимает Катя, тяжело ранен Шелако, убит Орлинскии. Припав к пулемету, Заврагин отстреливается от наседающих белогвардей</w:t>
      </w:r>
      <w:r>
        <w:rPr>
          <w:rStyle w:val="a3"/>
        </w:rPr>
        <w:softHyphen/>
        <w:t>цев. Вдали появляются передовые части красных войск, и белоказаки поворачивают лошадей. В городе Заврагин нападает на след Беклемишева Чекисты арестовывают штаб заговорщиков. Бежавшего через окно Бекле</w:t>
      </w:r>
      <w:r>
        <w:rPr>
          <w:rStyle w:val="a3"/>
        </w:rPr>
        <w:softHyphen/>
        <w:t>мишева после недолгой погони настигает посланная Заврагиным пуля. Заврагин и Катя, полюбившая чекиста за время короткого, но опасного пути, отправляются в дорогу.</w:t>
      </w:r>
    </w:p>
    <w:p w14:paraId="0A1C4096" w14:textId="77777777" w:rsidR="006F3561" w:rsidRDefault="00000000">
      <w:pPr>
        <w:pStyle w:val="1"/>
        <w:spacing w:after="60" w:line="214" w:lineRule="auto"/>
        <w:jc w:val="both"/>
        <w:sectPr w:rsidR="006F3561">
          <w:footerReference w:type="even" r:id="rId786"/>
          <w:footerReference w:type="default" r:id="rId787"/>
          <w:footerReference w:type="first" r:id="rId788"/>
          <w:pgSz w:w="11906" w:h="16838"/>
          <w:pgMar w:top="4222" w:right="3447" w:bottom="4499" w:left="3448" w:header="0" w:footer="3" w:gutter="0"/>
          <w:pgNumType w:start="721"/>
          <w:cols w:space="720"/>
          <w:noEndnote/>
          <w:titlePg/>
          <w:docGrid w:linePitch="360"/>
        </w:sectPr>
      </w:pPr>
      <w:r>
        <w:rPr>
          <w:rStyle w:val="a3"/>
        </w:rPr>
        <w:t>Библиография: «Известия», 21.XI 1957; «Советская культу</w:t>
      </w:r>
      <w:r>
        <w:rPr>
          <w:rStyle w:val="a3"/>
        </w:rPr>
        <w:softHyphen/>
        <w:t>ра», 25.V и 16.XI 1957; «Московский комсомолец», 4 XI 1957 «Советский флот», М., 2.ХI 1957; «Правда Востока», Ташкент, 19.XII 1957</w:t>
      </w:r>
    </w:p>
    <w:p w14:paraId="78E66366" w14:textId="77777777" w:rsidR="006F3561" w:rsidRDefault="00000000">
      <w:pPr>
        <w:pStyle w:val="1"/>
        <w:spacing w:line="211" w:lineRule="auto"/>
        <w:ind w:firstLine="0"/>
        <w:jc w:val="both"/>
      </w:pPr>
      <w:r>
        <w:rPr>
          <w:rStyle w:val="a3"/>
          <w:lang w:val="en-US" w:eastAsia="en-US"/>
        </w:rPr>
        <w:t xml:space="preserve">2427. </w:t>
      </w:r>
      <w:r>
        <w:rPr>
          <w:rStyle w:val="a3"/>
        </w:rPr>
        <w:t xml:space="preserve">ОНИ ВСТРЕТИЛИСЬ В ПУТИ. Драма, 9 ч„ 2362 л, Мосфильм, 1957 г., ВЭ </w:t>
      </w:r>
      <w:r>
        <w:rPr>
          <w:rStyle w:val="a3"/>
          <w:lang w:val="en-US" w:eastAsia="en-US"/>
        </w:rPr>
        <w:t xml:space="preserve">6.IX </w:t>
      </w:r>
      <w:r>
        <w:rPr>
          <w:rStyle w:val="a3"/>
        </w:rPr>
        <w:t>1957 г.</w:t>
      </w:r>
    </w:p>
    <w:p w14:paraId="39804700" w14:textId="77777777" w:rsidR="006F3561" w:rsidRDefault="00000000">
      <w:pPr>
        <w:pStyle w:val="1"/>
        <w:spacing w:line="211" w:lineRule="auto"/>
        <w:jc w:val="both"/>
      </w:pPr>
      <w:r>
        <w:rPr>
          <w:rStyle w:val="a3"/>
        </w:rPr>
        <w:t xml:space="preserve">Авт. сцен. Л Пантелеев; реж </w:t>
      </w:r>
      <w:r>
        <w:rPr>
          <w:rStyle w:val="a3"/>
          <w:lang w:val="es-ES" w:eastAsia="es-ES"/>
        </w:rPr>
        <w:t xml:space="preserve">-nocí. </w:t>
      </w:r>
      <w:r>
        <w:rPr>
          <w:rStyle w:val="a3"/>
        </w:rPr>
        <w:t>Т Лукашевич; опер. С Шейнин; худ. Г Турылев; композ. Д. Дехтерев, звукоопер. О. Упейник</w:t>
      </w:r>
    </w:p>
    <w:p w14:paraId="0930AA16" w14:textId="77777777" w:rsidR="006F3561" w:rsidRDefault="00000000">
      <w:pPr>
        <w:pStyle w:val="1"/>
        <w:spacing w:line="211" w:lineRule="auto"/>
        <w:jc w:val="both"/>
      </w:pPr>
      <w:r>
        <w:rPr>
          <w:rStyle w:val="a3"/>
        </w:rPr>
        <w:t>Реж. Г. Намарадзе, худ.-декор. А. Макаров; худ.-костюм Т Каспаро</w:t>
      </w:r>
      <w:r>
        <w:rPr>
          <w:rStyle w:val="a3"/>
        </w:rPr>
        <w:softHyphen/>
        <w:t>ва; опер. комб. съемок Г Шимкович; монтаж. Л. Лысенкова; авт. текста песен Е. Долматовский; ред И. Ростовцев; дирижер В. Дударова, дир картины М. Ятаков</w:t>
      </w:r>
    </w:p>
    <w:p w14:paraId="2AF9D4BA" w14:textId="77777777" w:rsidR="006F3561" w:rsidRDefault="00000000">
      <w:pPr>
        <w:pStyle w:val="1"/>
        <w:spacing w:line="211" w:lineRule="auto"/>
        <w:jc w:val="both"/>
      </w:pPr>
      <w:r>
        <w:rPr>
          <w:rStyle w:val="a3"/>
        </w:rPr>
        <w:t xml:space="preserve">В ролях: В. Авдюшко (Макар), Р. Макагонова (Тася), Н. Комиссаров (профессор), Миша Меркулов (Вовка), Н. Дорошина (Леля), А. Кожевников (Костя), </w:t>
      </w:r>
      <w:r>
        <w:rPr>
          <w:rStyle w:val="a3"/>
        </w:rPr>
        <w:lastRenderedPageBreak/>
        <w:t>Л. Соболевская (Соня), П. Щербаков (Туманов), Е. Тяпкина (мать Таси), В. Васильева (мать Вовки), Н. Светловидов, Г Мочалов, В. Доро</w:t>
      </w:r>
      <w:r>
        <w:rPr>
          <w:rStyle w:val="a3"/>
        </w:rPr>
        <w:softHyphen/>
        <w:t>феев, Е. Королева, Наташа Иванова, Слава Костылев, А Летов, М. Лишин, В. Селезнев, Е. Чернецов, 3. Лускач, Л. Вольская.</w:t>
      </w:r>
    </w:p>
    <w:p w14:paraId="4D62A907" w14:textId="77777777" w:rsidR="006F3561" w:rsidRDefault="00000000">
      <w:pPr>
        <w:pStyle w:val="1"/>
        <w:spacing w:line="211" w:lineRule="auto"/>
        <w:jc w:val="both"/>
      </w:pPr>
      <w:r>
        <w:rPr>
          <w:rStyle w:val="a3"/>
        </w:rPr>
        <w:t>О выборе молодежью жизненных путей.</w:t>
      </w:r>
    </w:p>
    <w:p w14:paraId="5CFB59FE" w14:textId="77777777" w:rsidR="006F3561" w:rsidRDefault="00000000">
      <w:pPr>
        <w:pStyle w:val="1"/>
        <w:spacing w:line="211" w:lineRule="auto"/>
        <w:jc w:val="both"/>
      </w:pPr>
      <w:r>
        <w:rPr>
          <w:rStyle w:val="a3"/>
        </w:rPr>
        <w:t>Тася, маленькая, застенчивая девушка, уезжает из далекого городка в Ленинград для поступления в пединститут. В дороге она знакомится с высоким, шумливым электросварщиком Макаром, также мечтающим о профессии педагога. Но приемные испытания выдерживает только Тася, Макар не проходит по конкурсу. Он остается в Ленинграде, поступает на работу и упорно начинает готовиться к экзаменам в институт на будущий год. Случай вновь сталкивает молодых людей. Тася решает помочь юноше. Все свое свободное время она отдает Макару, занимаясь с ним. Помогая Макару, Тася запускает учебу. В ее зачетной книжке появляется первая двойка. Утомленная бесконечными занятиями, глубоко переживая свою, как ей кажется, неразделенную любовь, девушка ссорится с Макаром. У юноши тоже немало неприятностей: его подопечный, соседский мальчик Вовка, пользуясь занятостью Макара, хулиганит на улицах и, наконец, бежит из дому. В поисках пропавшего наряду с Макаром и Тасей участвует и прибывшая в Ленинград мать Таси Она обеспокоена тем, что ее дочь не приехала в родной город на каникулы. Вовку находят. Мать Таси знако</w:t>
      </w:r>
      <w:r>
        <w:rPr>
          <w:rStyle w:val="a3"/>
        </w:rPr>
        <w:softHyphen/>
        <w:t>мится с Макаром и убеждается в серьезности и глубине чувства молодых людей. Приходит осень. Макар, поступив в институт, с честью оправдывает надежды своей маленькой «учительницы».</w:t>
      </w:r>
    </w:p>
    <w:p w14:paraId="31B8470E" w14:textId="77777777" w:rsidR="006F3561" w:rsidRDefault="00000000">
      <w:pPr>
        <w:pStyle w:val="1"/>
        <w:spacing w:after="140" w:line="211" w:lineRule="auto"/>
        <w:jc w:val="both"/>
      </w:pPr>
      <w:r>
        <w:rPr>
          <w:rStyle w:val="a3"/>
        </w:rPr>
        <w:t>Библиография: «Советская культура», 14.X 1957; «Учитель</w:t>
      </w:r>
      <w:r>
        <w:rPr>
          <w:rStyle w:val="a3"/>
        </w:rPr>
        <w:softHyphen/>
        <w:t>ская газета», М., 19.IX 1957; «Московский комсомолец», 25.IX 1957; (Сме</w:t>
      </w:r>
      <w:r>
        <w:rPr>
          <w:rStyle w:val="a3"/>
        </w:rPr>
        <w:softHyphen/>
        <w:t>на», Л., 24.IX 1957; «Комсомолец Узбекистана», Ташкент, 26.IX 1957</w:t>
      </w:r>
    </w:p>
    <w:p w14:paraId="058ABF81" w14:textId="77777777" w:rsidR="006F3561" w:rsidRDefault="00000000">
      <w:pPr>
        <w:pStyle w:val="1"/>
        <w:spacing w:line="209" w:lineRule="auto"/>
        <w:ind w:firstLine="0"/>
        <w:jc w:val="both"/>
      </w:pPr>
      <w:r>
        <w:rPr>
          <w:rStyle w:val="a3"/>
        </w:rPr>
        <w:t>2428. ОРЛЕНОК. Детск., 8 ч., 2146 л, Одесская киностудия, 1957 г., ВЭ 24.11 1958 г.</w:t>
      </w:r>
    </w:p>
    <w:p w14:paraId="36E15C0E" w14:textId="77777777" w:rsidR="006F3561" w:rsidRDefault="00000000">
      <w:pPr>
        <w:pStyle w:val="1"/>
        <w:spacing w:line="209" w:lineRule="auto"/>
        <w:jc w:val="both"/>
      </w:pPr>
      <w:r>
        <w:rPr>
          <w:rStyle w:val="a3"/>
        </w:rPr>
        <w:t>Авт. сцен. В. Монастырский, К-Семенов; реж.-пост. Э. Бочаров; опер. Р. Василевский; худ. М. Панаева; композ. и дирижер Б. Карамышев, звукоопер. Б. Морозевич.</w:t>
      </w:r>
    </w:p>
    <w:p w14:paraId="7E9554A8" w14:textId="77777777" w:rsidR="006F3561" w:rsidRDefault="00000000">
      <w:pPr>
        <w:pStyle w:val="1"/>
        <w:spacing w:line="209" w:lineRule="auto"/>
        <w:jc w:val="both"/>
      </w:pPr>
      <w:r>
        <w:rPr>
          <w:rStyle w:val="a3"/>
        </w:rPr>
        <w:t>Реж. Н. Скиба; комб. съемки: опер. Г Шуркин, Д. Балашев, худ. Н. Куршпетов; авт. текста песни В. Карпенко; консульт. Герой Советского Союза И. Музалев; дир. картины Б. Кургатников.</w:t>
      </w:r>
    </w:p>
    <w:p w14:paraId="41DDAD7D" w14:textId="77777777" w:rsidR="006F3561" w:rsidRDefault="00000000">
      <w:pPr>
        <w:pStyle w:val="1"/>
        <w:spacing w:after="60" w:line="209" w:lineRule="auto"/>
        <w:jc w:val="both"/>
        <w:sectPr w:rsidR="006F3561">
          <w:footerReference w:type="even" r:id="rId789"/>
          <w:footerReference w:type="default" r:id="rId790"/>
          <w:type w:val="continuous"/>
          <w:pgSz w:w="11906" w:h="16838"/>
          <w:pgMar w:top="4222" w:right="3447" w:bottom="4499" w:left="3448" w:header="3794" w:footer="3" w:gutter="0"/>
          <w:cols w:space="720"/>
          <w:noEndnote/>
          <w:docGrid w:linePitch="360"/>
        </w:sectPr>
      </w:pPr>
      <w:r>
        <w:rPr>
          <w:rStyle w:val="a3"/>
        </w:rPr>
        <w:t>В ролях: Жора Стремовский (Валя Котко), Саша Галака (Остап Усен</w:t>
      </w:r>
      <w:r>
        <w:rPr>
          <w:rStyle w:val="a3"/>
        </w:rPr>
        <w:softHyphen/>
        <w:t>ко), Руслан Беспалов (Федя Горобец), Наташа Чернявская (Зина Гнатюк) Слава Лактюшин (Грыць Пыка), Слава Ивлев (Вова «Сахар»), С. Шиман</w:t>
      </w:r>
      <w:r>
        <w:rPr>
          <w:rStyle w:val="a3"/>
        </w:rPr>
        <w:softHyphen/>
        <w:t>ская (мать Вали), А. Ролик (Ирина Котко), В. Маренков (Иван Муравьев), П. Большаков (Тимофей Степанович Чумак), С. Крылов (матрос Гулашка), В. Политимский (Михеич), К. Бунина (учительница), К- Кульчицкий (Кавун), А. Бунин (Пыка), И Кононенко (майор Гросс), В. Бялецкий, Б. Диканский, Н. Золотова, Н. Ключнев, В. Красенко, Н. Лопатников, О. Мокшанцев, Л. Савицкий, К- Янченко.</w:t>
      </w:r>
    </w:p>
    <w:p w14:paraId="70556302" w14:textId="77777777" w:rsidR="006F3561" w:rsidRDefault="00000000">
      <w:pPr>
        <w:pStyle w:val="1"/>
        <w:spacing w:line="211" w:lineRule="auto"/>
        <w:jc w:val="both"/>
      </w:pPr>
      <w:r>
        <w:rPr>
          <w:rStyle w:val="a3"/>
        </w:rPr>
        <w:lastRenderedPageBreak/>
        <w:t>О юных героях, пионерах, помощниках партизан в их борьбе с фашист</w:t>
      </w:r>
      <w:r>
        <w:rPr>
          <w:rStyle w:val="a3"/>
        </w:rPr>
        <w:softHyphen/>
        <w:t>скими захватчиками. В основу картины положена биография юного героя Великой Отечественной войны шепетовского пионера Валентина Котко.</w:t>
      </w:r>
    </w:p>
    <w:p w14:paraId="16C43253" w14:textId="77777777" w:rsidR="006F3561" w:rsidRDefault="00000000">
      <w:pPr>
        <w:pStyle w:val="1"/>
        <w:spacing w:line="211" w:lineRule="auto"/>
        <w:jc w:val="both"/>
      </w:pPr>
      <w:r>
        <w:rPr>
          <w:rStyle w:val="a3"/>
        </w:rPr>
        <w:t>Июль 1941 г. Небольшой украинский городок оккупирован немецки</w:t>
      </w:r>
      <w:r>
        <w:rPr>
          <w:rStyle w:val="a3"/>
        </w:rPr>
        <w:softHyphen/>
        <w:t>ми войсками. Партизанскую борьбу в районе возглавляет коммунист Чумак. Вскоре у него оказываются неожиданные помощники, школьник Валя Котко и его друзья — Остап, Федька, Зинка. Первую свою «операцию» ребята проводят самостоятельно, преследуя Грыця — сына полицая. Но Грыць сам бежит от отца и присоединяется к пионерской дружине Кот</w:t>
      </w:r>
      <w:r>
        <w:rPr>
          <w:rStyle w:val="a3"/>
        </w:rPr>
        <w:softHyphen/>
        <w:t>ко. Ребята мечтают партизанить по-настоящему, и с этой целью они крадут с немецкого склада динамитные шашки. Сестра Котко, Ирина, оставленная в городе для подпольной работы, переправляет динамит Чумаку Пионеры начинают действовать по указаниям руководителя партизанского отряда. Юные патриоты вместе с партизанами добывают немецкое оружие. Валя Котко участвует в ночной атаке партизанского отряда на вокзал городка, куда прибыл немецкий эшелон. В этом бою Валю ранят. Но мальчик отказывается эвакуироваться на Большую землю. Выздоровев, он снова вступает в ряды партизан На его груди сверкают орден Отечественной воины и партизанская медаль. Боевые друзья дают ему гордое прозвище — Орленок Немецкое командование бросает крупные силы на подавление отряда народных мстителей. Карателям удается незаметно подойти к лаге</w:t>
      </w:r>
      <w:r>
        <w:rPr>
          <w:rStyle w:val="a3"/>
        </w:rPr>
        <w:softHyphen/>
        <w:t>рю партизан. Первым врага замечает Котко. Открыв огонь из автомата, Валя поднимает тревогу. Окруженный фашистами, он подрывает себя и врагов последней гранатой. Партизаны жестоко мстят за гибель юного героя. Разгромив карателей, опи идут на соединение с частями наступаю</w:t>
      </w:r>
      <w:r>
        <w:rPr>
          <w:rStyle w:val="a3"/>
        </w:rPr>
        <w:softHyphen/>
        <w:t>щей Советской Армии. ♦</w:t>
      </w:r>
    </w:p>
    <w:p w14:paraId="7FCB5185" w14:textId="77777777" w:rsidR="006F3561" w:rsidRDefault="00000000">
      <w:pPr>
        <w:pStyle w:val="1"/>
        <w:spacing w:after="120" w:line="211" w:lineRule="auto"/>
        <w:jc w:val="both"/>
      </w:pPr>
      <w:r>
        <w:rPr>
          <w:rStyle w:val="a3"/>
        </w:rPr>
        <w:t>Библиография: «Ульяновская правда», 26.</w:t>
      </w:r>
      <w:r>
        <w:rPr>
          <w:rStyle w:val="a3"/>
          <w:lang w:val="es-ES" w:eastAsia="es-ES"/>
        </w:rPr>
        <w:t xml:space="preserve">1Í </w:t>
      </w:r>
      <w:r>
        <w:rPr>
          <w:rStyle w:val="a3"/>
        </w:rPr>
        <w:t>1958; «Молодой дальневосточник», Хабаровск, 15 III 1958.</w:t>
      </w:r>
    </w:p>
    <w:p w14:paraId="36036470" w14:textId="77777777" w:rsidR="006F3561" w:rsidRDefault="00000000">
      <w:pPr>
        <w:pStyle w:val="1"/>
        <w:spacing w:line="211" w:lineRule="auto"/>
        <w:ind w:firstLine="0"/>
        <w:jc w:val="both"/>
      </w:pPr>
      <w:r>
        <w:rPr>
          <w:rStyle w:val="a3"/>
        </w:rPr>
        <w:t xml:space="preserve">2429. ОСОБОЕ ПОРУЧЕНИЕ Приключ. цв., 10 ч., 2594 </w:t>
      </w:r>
      <w:r>
        <w:rPr>
          <w:rStyle w:val="a3"/>
          <w:i/>
          <w:iCs/>
        </w:rPr>
        <w:t>м,</w:t>
      </w:r>
      <w:r>
        <w:rPr>
          <w:rStyle w:val="a3"/>
        </w:rPr>
        <w:t xml:space="preserve"> Ашхабадская киностудия, 1957 г., ВЭ 21.IV 1958 г. (Ашхабад).</w:t>
      </w:r>
    </w:p>
    <w:p w14:paraId="3B30DFC0" w14:textId="77777777" w:rsidR="006F3561" w:rsidRDefault="00000000">
      <w:pPr>
        <w:pStyle w:val="1"/>
        <w:spacing w:line="211" w:lineRule="auto"/>
        <w:jc w:val="both"/>
      </w:pPr>
      <w:r>
        <w:rPr>
          <w:rStyle w:val="a3"/>
        </w:rPr>
        <w:t>Авт. сцен. К- Курбансахатов, Я- Айзенберг; реж.-пост. Е. Иванов- Барков, А. Карлиев; гл. опер. А. Карпухин; худ. А. Федотов; композ. 10 Мейтус; звукоопер. М Кузнецов.</w:t>
      </w:r>
    </w:p>
    <w:p w14:paraId="5D049207" w14:textId="77777777" w:rsidR="006F3561" w:rsidRDefault="00000000">
      <w:pPr>
        <w:pStyle w:val="1"/>
        <w:spacing w:line="211" w:lineRule="auto"/>
        <w:jc w:val="both"/>
      </w:pPr>
      <w:r>
        <w:rPr>
          <w:rStyle w:val="a3"/>
        </w:rPr>
        <w:t>Реж. Д. Тналина; реж -монтаж. X. Агаханов; авт. текста песен Ю. Ка</w:t>
      </w:r>
      <w:r>
        <w:rPr>
          <w:rStyle w:val="a3"/>
        </w:rPr>
        <w:softHyphen/>
        <w:t>менецкий; военный консульт. полковник Г Сарабунович; дирижер Н. Раби</w:t>
      </w:r>
      <w:r>
        <w:rPr>
          <w:rStyle w:val="a3"/>
        </w:rPr>
        <w:softHyphen/>
        <w:t>нович; дир. картины Д. Глыбовский.</w:t>
      </w:r>
    </w:p>
    <w:p w14:paraId="1363091D" w14:textId="77777777" w:rsidR="006F3561" w:rsidRDefault="00000000">
      <w:pPr>
        <w:pStyle w:val="1"/>
        <w:spacing w:line="211" w:lineRule="auto"/>
        <w:jc w:val="both"/>
      </w:pPr>
      <w:r>
        <w:rPr>
          <w:rStyle w:val="a3"/>
        </w:rPr>
        <w:t>В ролях: А. Карлиев (Апты Мергенов), П. Волков (Лемчук), К Куль- мурадов (Ата Мердан), В. Куценко (Наташа), С. Атаева (Джерен), В Бреж</w:t>
      </w:r>
      <w:r>
        <w:rPr>
          <w:rStyle w:val="a3"/>
        </w:rPr>
        <w:softHyphen/>
        <w:t>нев (Андрей), 3. Степанова (Лена), М Кепбанов (Нияз), П. Ильясов (Сахат), С. Стреценко (комдив), А. Бяшимов (Польвап), А. Дурдыев (Ибрагим), А Курбандурдыев (Джума), П Стрелин (Савицкий), X Аннадурдыев (Кадырханов), Н. Бекмиев (Кара Мирза), А. Каратов (Джонсон), А. Куль- мамедов (Рахметбай), А. Аннакулиева, Г Бобровский, А. Древаль, А. Жу</w:t>
      </w:r>
      <w:r>
        <w:rPr>
          <w:rStyle w:val="a3"/>
        </w:rPr>
        <w:softHyphen/>
        <w:t>ков, М. Кириллов, Н. Крылов, С. Каррыев, М. Карлиев, Л. Стадник, Л. Столповская</w:t>
      </w:r>
    </w:p>
    <w:p w14:paraId="59614698" w14:textId="77777777" w:rsidR="006F3561" w:rsidRDefault="00000000">
      <w:pPr>
        <w:pStyle w:val="1"/>
        <w:spacing w:line="211" w:lineRule="auto"/>
        <w:jc w:val="both"/>
      </w:pPr>
      <w:r>
        <w:rPr>
          <w:rStyle w:val="a3"/>
        </w:rPr>
        <w:t>О мужестве советского разведчика.</w:t>
      </w:r>
    </w:p>
    <w:p w14:paraId="03DE23BE" w14:textId="77777777" w:rsidR="006F3561" w:rsidRDefault="00000000">
      <w:pPr>
        <w:pStyle w:val="1"/>
        <w:spacing w:line="211" w:lineRule="auto"/>
        <w:jc w:val="both"/>
      </w:pPr>
      <w:r>
        <w:rPr>
          <w:rStyle w:val="a3"/>
        </w:rPr>
        <w:t>Действие происходит в Туркмении в годы гражданской войны. Молодой коммунист Алты Мергенов но особому поручению комдива проникает в штаб крупного контрреволюционного соединения, которым командует полковник Савицкий. Еще до революции Мергенов был офицером в полку Савицкого и пользовался благодаря своей храбрости большим уважением начальства. Поэтому на Мергенова не падает и тени подозрения, когда пол</w:t>
      </w:r>
      <w:r>
        <w:rPr>
          <w:rStyle w:val="a3"/>
        </w:rPr>
        <w:softHyphen/>
        <w:t>ковник получает сообщение о том, что к нему переброшен красный развед</w:t>
      </w:r>
      <w:r>
        <w:rPr>
          <w:rStyle w:val="a3"/>
        </w:rPr>
        <w:softHyphen/>
        <w:t>чик. Штаб разместился в родном городе Мергенова. Его любимая девушка</w:t>
      </w:r>
    </w:p>
    <w:p w14:paraId="7C0DE06C" w14:textId="77777777" w:rsidR="006F3561" w:rsidRDefault="00000000">
      <w:pPr>
        <w:pStyle w:val="1"/>
        <w:spacing w:line="211" w:lineRule="auto"/>
        <w:ind w:firstLine="0"/>
        <w:jc w:val="both"/>
      </w:pPr>
      <w:r>
        <w:rPr>
          <w:rStyle w:val="a3"/>
        </w:rPr>
        <w:t>Наташа Лсмчук, друзья юности с негодованием отворачиваются от «измен</w:t>
      </w:r>
      <w:r>
        <w:rPr>
          <w:rStyle w:val="a3"/>
        </w:rPr>
        <w:softHyphen/>
        <w:t>ника». Правду знает лишь руководитель подпольной большевистской орга</w:t>
      </w:r>
      <w:r>
        <w:rPr>
          <w:rStyle w:val="a3"/>
        </w:rPr>
        <w:softHyphen/>
        <w:t xml:space="preserve">низации рабочий Лемчук, отец Наташи, с которым Мергенов связался для передачи ряда важных сведений. Старая мать Алты, боясь за жизнь сына, становится случайной виновницей провала подпольной явки и гибели нескольких патриотов. Попытка </w:t>
      </w:r>
      <w:r>
        <w:rPr>
          <w:rStyle w:val="a3"/>
        </w:rPr>
        <w:lastRenderedPageBreak/>
        <w:t>Мергснова спасти их от расстрела заканчи</w:t>
      </w:r>
      <w:r>
        <w:rPr>
          <w:rStyle w:val="a3"/>
        </w:rPr>
        <w:softHyphen/>
        <w:t>вается неудачей Скрыться удается Наташе, а затем Лемчуку. Мергенов. выполнив задание, уходит к партизанам. Только здесь Наташа узнает радостную правду о любимом. Начинается наступление на врага. Смертью храбрых погибает Лемчук. Наташа и Ал гы участвуют в освобождении Туркмении от белогвардейских войск и интервентов.</w:t>
      </w:r>
    </w:p>
    <w:p w14:paraId="3B679C7A" w14:textId="77777777" w:rsidR="006F3561" w:rsidRDefault="00000000">
      <w:pPr>
        <w:pStyle w:val="1"/>
        <w:spacing w:after="140" w:line="211" w:lineRule="auto"/>
        <w:ind w:firstLine="280"/>
        <w:jc w:val="both"/>
      </w:pPr>
      <w:r>
        <w:rPr>
          <w:rStyle w:val="a3"/>
        </w:rPr>
        <w:t xml:space="preserve">Библиография: «Комсомолец Туркменистана», Ашхабад, 27. IV и </w:t>
      </w:r>
      <w:r>
        <w:rPr>
          <w:rStyle w:val="a3"/>
          <w:lang w:val="en-US" w:eastAsia="en-US"/>
        </w:rPr>
        <w:t xml:space="preserve">2.VII </w:t>
      </w:r>
      <w:r>
        <w:rPr>
          <w:rStyle w:val="a3"/>
        </w:rPr>
        <w:t>1958; «Туркменская искра», Ашхабад, 7 VII 1957, 25 IV 1958.</w:t>
      </w:r>
    </w:p>
    <w:p w14:paraId="10EAB6EF" w14:textId="77777777" w:rsidR="006F3561" w:rsidRDefault="00000000">
      <w:pPr>
        <w:pStyle w:val="1"/>
        <w:numPr>
          <w:ilvl w:val="0"/>
          <w:numId w:val="81"/>
        </w:numPr>
        <w:tabs>
          <w:tab w:val="left" w:pos="450"/>
        </w:tabs>
        <w:spacing w:line="211" w:lineRule="auto"/>
        <w:ind w:firstLine="0"/>
        <w:jc w:val="both"/>
      </w:pPr>
      <w:r>
        <w:rPr>
          <w:rStyle w:val="a3"/>
        </w:rPr>
        <w:t xml:space="preserve">ОТАРОВА ВДОВА. Экраниз ,8ч., 2158 </w:t>
      </w:r>
      <w:r>
        <w:rPr>
          <w:rStyle w:val="a3"/>
          <w:i/>
          <w:iCs/>
        </w:rPr>
        <w:t>м,</w:t>
      </w:r>
      <w:r>
        <w:rPr>
          <w:rStyle w:val="a3"/>
        </w:rPr>
        <w:t xml:space="preserve"> Грузия-фильм, 1957 г , ВЭ 28. IX 1958 г.</w:t>
      </w:r>
    </w:p>
    <w:p w14:paraId="1778B4A9" w14:textId="77777777" w:rsidR="006F3561" w:rsidRDefault="00000000">
      <w:pPr>
        <w:pStyle w:val="1"/>
        <w:spacing w:line="211" w:lineRule="auto"/>
        <w:ind w:firstLine="280"/>
        <w:jc w:val="both"/>
      </w:pPr>
      <w:r>
        <w:rPr>
          <w:rStyle w:val="a3"/>
        </w:rPr>
        <w:t>Авт. сцен. А. Белиашвили, М. Чиаурели; рсж -пост М Чиаурели: опер. Д. Канделаки, Д. Фельдман; худ. Л. Мамаладзе; композ. С Цинцад- зё; звукоопер. В. Долидзе.</w:t>
      </w:r>
    </w:p>
    <w:p w14:paraId="0CB775F7" w14:textId="77777777" w:rsidR="006F3561" w:rsidRDefault="00000000">
      <w:pPr>
        <w:pStyle w:val="1"/>
        <w:spacing w:line="211" w:lineRule="auto"/>
        <w:ind w:firstLine="280"/>
        <w:jc w:val="both"/>
      </w:pPr>
      <w:r>
        <w:rPr>
          <w:rStyle w:val="a3"/>
        </w:rPr>
        <w:t>Реж. В. Швелидзе, Р. Чиаурели; дирижер 3 Хурадзе, дир. картины А. Лордкипанидзе</w:t>
      </w:r>
    </w:p>
    <w:p w14:paraId="75352B8A" w14:textId="77777777" w:rsidR="006F3561" w:rsidRDefault="00000000">
      <w:pPr>
        <w:pStyle w:val="1"/>
        <w:spacing w:line="211" w:lineRule="auto"/>
        <w:ind w:firstLine="280"/>
        <w:jc w:val="both"/>
      </w:pPr>
      <w:r>
        <w:rPr>
          <w:rStyle w:val="a3"/>
        </w:rPr>
        <w:t>В ролях: В. Анджапаридзе (Отарова вдова). Г Шенгелая (Георгии), Б. Андроникашвили (князь Арчил), Д. Жоржолиани (княжна Кесо\ К. Даушвили, И. Нижарадзе, М. Давиташвили, А. Гомелаури, А. Загор</w:t>
      </w:r>
      <w:r>
        <w:rPr>
          <w:rStyle w:val="a3"/>
        </w:rPr>
        <w:softHyphen/>
        <w:t>ский, В. Нинуа, А. Кванталиани Б. Кобахидзе, А. Омиадзе М Мгеладзе, Н Магалашвили.</w:t>
      </w:r>
    </w:p>
    <w:p w14:paraId="13D450C9" w14:textId="77777777" w:rsidR="006F3561" w:rsidRDefault="00000000">
      <w:pPr>
        <w:pStyle w:val="1"/>
        <w:spacing w:line="211" w:lineRule="auto"/>
        <w:ind w:firstLine="280"/>
        <w:jc w:val="both"/>
      </w:pPr>
      <w:r>
        <w:rPr>
          <w:rStyle w:val="a3"/>
        </w:rPr>
        <w:t>Экранизация одноименной повести И. Чавчавадзе</w:t>
      </w:r>
    </w:p>
    <w:p w14:paraId="532BE80A" w14:textId="77777777" w:rsidR="006F3561" w:rsidRDefault="00000000">
      <w:pPr>
        <w:pStyle w:val="1"/>
        <w:spacing w:line="211" w:lineRule="auto"/>
        <w:ind w:firstLine="280"/>
        <w:jc w:val="both"/>
      </w:pPr>
      <w:r>
        <w:rPr>
          <w:rStyle w:val="a3"/>
        </w:rPr>
        <w:t>Далеко по округе разносится весть о гордом, неприступном характере Отаровой вдовы, о ее честности и доброте. Ни один нищий не уйдет от нее с пустыми руками, ни один обидчик не останется безнаказанным. Когда уездный пристав забрал кур с ее подворья, вдова отправилась прямо к губер</w:t>
      </w:r>
      <w:r>
        <w:rPr>
          <w:rStyle w:val="a3"/>
        </w:rPr>
        <w:softHyphen/>
        <w:t>натору, и тот не посмел отказать в помощи этой суровой женщине. Вся жизнь Отаровой вдовы отдана сыну, красивому и сильному юноше Георгию. С болью она узнает о тяжелом несчастье, обрушившемся на него он, простой крестьянин, горячо полюбил княжну Кесо, сестру князя Арчи</w:t>
      </w:r>
      <w:r>
        <w:rPr>
          <w:rStyle w:val="a3"/>
        </w:rPr>
        <w:softHyphen/>
        <w:t>ла, владельца обширных поместий. Чтобы быть ближе к Кесо. Георгий нанимается батраком на княжеский двор. Он разбивает перед дворцом пыш ный сад, где каждый цветок выращен им для прекрасной княжны. Кесо как и се брат Арчил, мечтают сблизиться с народом. Но слишком велика пропасть между владетельными князьями и крестьянами; девушка не заме</w:t>
      </w:r>
      <w:r>
        <w:rPr>
          <w:rStyle w:val="a3"/>
        </w:rPr>
        <w:softHyphen/>
        <w:t>чает любви батрака. Осенью на княжеском дворе метали высокие стога сена. Забравшись на один из них, Георгий увидел рядом с собой на балконе княжну Кесо. Пытаясь дотянуться до руки девушки, юноша сорвал</w:t>
      </w:r>
      <w:r>
        <w:rPr>
          <w:rStyle w:val="a3"/>
        </w:rPr>
        <w:softHyphen/>
        <w:t>ся и упал на землю. Перед смертью он признался в своей любви к Кесо Со смертью Георгия окончилась и жизнь Отаровой вдовы. Ее нашли замерзшей на могиле сына.</w:t>
      </w:r>
    </w:p>
    <w:p w14:paraId="5671AA3D" w14:textId="77777777" w:rsidR="006F3561" w:rsidRDefault="00000000">
      <w:pPr>
        <w:pStyle w:val="1"/>
        <w:spacing w:after="140" w:line="211" w:lineRule="auto"/>
        <w:ind w:firstLine="280"/>
        <w:jc w:val="both"/>
      </w:pPr>
      <w:r>
        <w:rPr>
          <w:rStyle w:val="a3"/>
        </w:rPr>
        <w:t xml:space="preserve">Библиографи я: «Советская культура», 29.III 1958; «Заря Востока», Тбилиси, 10.Х 1957, 3 и </w:t>
      </w:r>
      <w:r>
        <w:rPr>
          <w:rStyle w:val="a3"/>
          <w:lang w:val="es-ES" w:eastAsia="es-ES"/>
        </w:rPr>
        <w:t xml:space="preserve">2°. </w:t>
      </w:r>
      <w:r>
        <w:rPr>
          <w:rStyle w:val="a3"/>
        </w:rPr>
        <w:t>I 1958.»</w:t>
      </w:r>
    </w:p>
    <w:p w14:paraId="619CC17F" w14:textId="77777777" w:rsidR="006F3561" w:rsidRDefault="00000000">
      <w:pPr>
        <w:pStyle w:val="1"/>
        <w:numPr>
          <w:ilvl w:val="0"/>
          <w:numId w:val="81"/>
        </w:numPr>
        <w:tabs>
          <w:tab w:val="left" w:pos="447"/>
        </w:tabs>
        <w:spacing w:line="209" w:lineRule="auto"/>
        <w:ind w:firstLine="0"/>
        <w:jc w:val="both"/>
      </w:pPr>
      <w:r>
        <w:rPr>
          <w:rStyle w:val="a3"/>
        </w:rPr>
        <w:t>ОТРЯД ТРУБАЧЕВА СРАЖАЕТСЯ- Экраниз., 10 ч., 2599 л«, кино</w:t>
      </w:r>
      <w:r>
        <w:rPr>
          <w:rStyle w:val="a3"/>
        </w:rPr>
        <w:softHyphen/>
        <w:t>студия им. М. Горького, 1957 г., ВЭ 18 V 1957 г.</w:t>
      </w:r>
    </w:p>
    <w:p w14:paraId="55B80F16" w14:textId="77777777" w:rsidR="006F3561" w:rsidRDefault="00000000">
      <w:pPr>
        <w:pStyle w:val="1"/>
        <w:spacing w:line="209" w:lineRule="auto"/>
        <w:ind w:firstLine="280"/>
        <w:jc w:val="both"/>
      </w:pPr>
      <w:r>
        <w:rPr>
          <w:rStyle w:val="a3"/>
        </w:rPr>
        <w:t>Авт. сцен. В. Осеева, И. Фрез; реж.-пост. И. Фрез; опер К Арутю нов; худ. П. Галаджев, композ. М Зив; звукоопер. А. Избуцкий.</w:t>
      </w:r>
    </w:p>
    <w:p w14:paraId="112792B1" w14:textId="77777777" w:rsidR="006F3561" w:rsidRDefault="00000000">
      <w:pPr>
        <w:pStyle w:val="1"/>
        <w:spacing w:after="140" w:line="209" w:lineRule="auto"/>
        <w:ind w:firstLine="280"/>
        <w:jc w:val="both"/>
        <w:sectPr w:rsidR="006F3561">
          <w:footerReference w:type="even" r:id="rId791"/>
          <w:footerReference w:type="default" r:id="rId792"/>
          <w:footerReference w:type="first" r:id="rId793"/>
          <w:pgSz w:w="11906" w:h="16838"/>
          <w:pgMar w:top="4222" w:right="3447" w:bottom="4499" w:left="3448" w:header="0" w:footer="3" w:gutter="0"/>
          <w:pgNumType w:start="725"/>
          <w:cols w:space="720"/>
          <w:noEndnote/>
          <w:titlePg/>
          <w:docGrid w:linePitch="360"/>
        </w:sectPr>
      </w:pPr>
      <w:r>
        <w:rPr>
          <w:rStyle w:val="a3"/>
        </w:rPr>
        <w:t>Реж. 3. Данилова; комб. съемки: опер. К- Алексеев, худ. Ю. Ми- ловский; монтаж. Б. Погребинская; авт. текста песни М. Львовский;</w:t>
      </w:r>
    </w:p>
    <w:p w14:paraId="36333FA8" w14:textId="77777777" w:rsidR="006F3561" w:rsidRDefault="00000000">
      <w:pPr>
        <w:pStyle w:val="1"/>
        <w:spacing w:line="211" w:lineRule="auto"/>
        <w:ind w:firstLine="0"/>
        <w:jc w:val="both"/>
      </w:pPr>
      <w:r>
        <w:rPr>
          <w:rStyle w:val="a3"/>
        </w:rPr>
        <w:lastRenderedPageBreak/>
        <w:t>ред. В Бирюкова; дирижер А. Ройтман; дир. картины Б. Краков</w:t>
      </w:r>
      <w:r>
        <w:rPr>
          <w:rStyle w:val="a3"/>
        </w:rPr>
        <w:softHyphen/>
        <w:t>ский.</w:t>
      </w:r>
    </w:p>
    <w:p w14:paraId="671DE213" w14:textId="77777777" w:rsidR="006F3561" w:rsidRDefault="00000000">
      <w:pPr>
        <w:pStyle w:val="1"/>
        <w:spacing w:line="211" w:lineRule="auto"/>
        <w:jc w:val="both"/>
      </w:pPr>
      <w:r>
        <w:rPr>
          <w:rStyle w:val="a3"/>
        </w:rPr>
        <w:t>В ролях: Олег Вишнев (Васек Трубачев), Володя Семенович (Саша Булгаков), Саша Чудаков (Коля Одинцов), Слава Девкин (Коля Мазин), Жора Александров (Петя Русаков), Валерий Сафарбеков (Сева Малютин), Наташа Рычагова (Нюра Синицина), Оля Троицкая (Лида Зорина), Саша Вдовкин (Генка Наливайко), Петро Дупак (Игнат Тарасюк), Иван Свищ (Федька Гузь), Ю. Боголюбов (Сергей Николаевич), Л. Харитонов (Митя Бурцев), С. Блинников (Степан Ильич), А Кубацкий (дед Михайло), Н. Яковченко (Матвеич), Е. Максимова (баба Ивга), Н. Панасьев (Петро) Е. Литвиненко (Оксана), В. Емельянов (Мирон Дмитриевич).</w:t>
      </w:r>
    </w:p>
    <w:p w14:paraId="0076EF23" w14:textId="77777777" w:rsidR="006F3561" w:rsidRDefault="00000000">
      <w:pPr>
        <w:pStyle w:val="1"/>
        <w:spacing w:line="211" w:lineRule="auto"/>
        <w:jc w:val="both"/>
      </w:pPr>
      <w:r>
        <w:rPr>
          <w:rStyle w:val="a3"/>
        </w:rPr>
        <w:t>Экранизация второй книги трилогии В. Осеевой «Васек Трубачев и его товарищи».</w:t>
      </w:r>
    </w:p>
    <w:p w14:paraId="6DC0CB55" w14:textId="77777777" w:rsidR="006F3561" w:rsidRDefault="00000000">
      <w:pPr>
        <w:pStyle w:val="1"/>
        <w:spacing w:line="211" w:lineRule="auto"/>
        <w:jc w:val="both"/>
      </w:pPr>
      <w:r>
        <w:rPr>
          <w:rStyle w:val="a3"/>
        </w:rPr>
        <w:t>Пионеры из отряда Васька Трубачева решили провести лето на Украи</w:t>
      </w:r>
      <w:r>
        <w:rPr>
          <w:rStyle w:val="a3"/>
        </w:rPr>
        <w:softHyphen/>
        <w:t>не в родном селе их учителя Сергея Николаевича. Ребята думали о предстоя</w:t>
      </w:r>
      <w:r>
        <w:rPr>
          <w:rStyle w:val="a3"/>
        </w:rPr>
        <w:softHyphen/>
        <w:t>щих походах, об ожидающих их приключениях Однако планы пионеров нс осуществились — их приезд на Украину совпал с началом Великои Оте</w:t>
      </w:r>
      <w:r>
        <w:rPr>
          <w:rStyle w:val="a3"/>
        </w:rPr>
        <w:softHyphen/>
        <w:t>чественной войны. Фашисты арестовали Сергея Николаевича. Но ребята не растерялись. Они начали помогать партизанам. Васек стал связным, Сева Малютин, знавший немецкий язык,— разведчиком, а Мазин и Руса</w:t>
      </w:r>
      <w:r>
        <w:rPr>
          <w:rStyle w:val="a3"/>
        </w:rPr>
        <w:softHyphen/>
        <w:t>ков отправились на розыски учителя. Как-то ребята узнали, что немцы собираются вывезти в Германию весь собранный колхозниками хлеб. Маль</w:t>
      </w:r>
      <w:r>
        <w:rPr>
          <w:rStyle w:val="a3"/>
        </w:rPr>
        <w:softHyphen/>
        <w:t>чуганы сообщили об этом в партизанский отряд. Партизанам удалось вовремя задержать обоз противника и с боем огобрать зерно. Фашисты реши</w:t>
      </w:r>
      <w:r>
        <w:rPr>
          <w:rStyle w:val="a3"/>
        </w:rPr>
        <w:softHyphen/>
        <w:t>ли расправиться с партизанами. Ребятам надо было уходить Их пытался задержать предатель Петро. Началась драка. В свалке Генка Наливайко убил предателя. Отряд Васька Трубачева скрылся в лесу. Трудно пришлось ребятам, которых начал мучить голод. Только после встречи с Сергеем Николаевичем, бежавшим из рук врага, их мытарства кончились. Учитель принял ребят в партизанский стан. На другой день их отправили самолетом через линию фронта домой, в Москву.</w:t>
      </w:r>
    </w:p>
    <w:p w14:paraId="18456FDF" w14:textId="77777777" w:rsidR="006F3561" w:rsidRDefault="00000000">
      <w:pPr>
        <w:pStyle w:val="1"/>
        <w:spacing w:after="120" w:line="211" w:lineRule="auto"/>
        <w:jc w:val="both"/>
      </w:pPr>
      <w:r>
        <w:rPr>
          <w:rStyle w:val="a3"/>
        </w:rPr>
        <w:t>Библиография: «Комсомольская правда», 15.V 1957, «Пионер</w:t>
      </w:r>
      <w:r>
        <w:rPr>
          <w:rStyle w:val="a3"/>
        </w:rPr>
        <w:softHyphen/>
        <w:t>ская правда», 28.V 1957.</w:t>
      </w:r>
    </w:p>
    <w:p w14:paraId="3AE183EC" w14:textId="77777777" w:rsidR="006F3561" w:rsidRDefault="00000000">
      <w:pPr>
        <w:pStyle w:val="1"/>
        <w:numPr>
          <w:ilvl w:val="0"/>
          <w:numId w:val="81"/>
        </w:numPr>
        <w:tabs>
          <w:tab w:val="left" w:pos="440"/>
        </w:tabs>
        <w:spacing w:line="211" w:lineRule="auto"/>
        <w:ind w:firstLine="0"/>
        <w:jc w:val="both"/>
      </w:pPr>
      <w:r>
        <w:rPr>
          <w:rStyle w:val="a3"/>
        </w:rPr>
        <w:t xml:space="preserve">ПАРТИЗАНСКАЯ ИСКРА. Киноповссть, цв., широкоэкранный 11 ч., 2883 </w:t>
      </w:r>
      <w:r>
        <w:rPr>
          <w:rStyle w:val="a3"/>
          <w:i/>
          <w:iCs/>
        </w:rPr>
        <w:t>м,</w:t>
      </w:r>
      <w:r>
        <w:rPr>
          <w:rStyle w:val="a3"/>
        </w:rPr>
        <w:t xml:space="preserve"> Киевская киностудия им. А. П. Довженко, 1957 г., ВЭ5.Х1 1957 г.</w:t>
      </w:r>
    </w:p>
    <w:p w14:paraId="788EBA44" w14:textId="77777777" w:rsidR="006F3561" w:rsidRDefault="00000000">
      <w:pPr>
        <w:pStyle w:val="1"/>
        <w:spacing w:line="211" w:lineRule="auto"/>
        <w:jc w:val="both"/>
      </w:pPr>
      <w:r>
        <w:rPr>
          <w:rStyle w:val="a3"/>
        </w:rPr>
        <w:t>Авт. сцен. А. Гончар; реж.-пост. А. Маслюков, М. Маевская; гл опер М. Черный; худ. В. Агранов; композ. А. Свечников; звукоонер. Р Максимцен.</w:t>
      </w:r>
    </w:p>
    <w:p w14:paraId="168CB220" w14:textId="77777777" w:rsidR="006F3561" w:rsidRDefault="00000000">
      <w:pPr>
        <w:pStyle w:val="1"/>
        <w:spacing w:line="211" w:lineRule="auto"/>
        <w:jc w:val="both"/>
      </w:pPr>
      <w:r>
        <w:rPr>
          <w:rStyle w:val="a3"/>
        </w:rPr>
        <w:t>Реж. О. Ленциус; ассист. реж. М. Шарц, опер. В. Ильенко, ассист. опер Л. Ребракова; худ -костюм. О. Яблонская; худ.-декор. А. Лисенбарт; худ-грим. Н. Тихонова; монтаж. О. Кизимовская; комб. съемки: опер М. Карюков, худ. М. Абрамов; консульт. участник подпольной организации «Партизанская искра» И. Герасименко; ред. А. Перегуда; дирижер К- Симе</w:t>
      </w:r>
      <w:r>
        <w:rPr>
          <w:rStyle w:val="a3"/>
        </w:rPr>
        <w:softHyphen/>
        <w:t>онов; дир. картины М. Ротлейдер.</w:t>
      </w:r>
    </w:p>
    <w:p w14:paraId="2E9A2D00" w14:textId="77777777" w:rsidR="006F3561" w:rsidRDefault="00000000">
      <w:pPr>
        <w:pStyle w:val="1"/>
        <w:spacing w:line="211" w:lineRule="auto"/>
        <w:jc w:val="both"/>
      </w:pPr>
      <w:r>
        <w:rPr>
          <w:rStyle w:val="a3"/>
        </w:rPr>
        <w:t>В ролях* В. Лущик (Парфен Гречаный), Л Борисов (Шура Кучер), А Юрченко (Митя Попик), С. Несин (Ваня Герасименко), Н. Наум (Поля Попик), И. Халаим (Андрей Бурятинский), Т Матусевич (Даша Дьяченко), Ю. Сарычев (Миша Кравец), А. Боханевич (Маруся Коляндра), С. Брага (Юра Исаченко), Н. Засеев (Володя Вайсман), Ю. Гаврилюк (Саша Воло</w:t>
      </w:r>
      <w:r>
        <w:rPr>
          <w:rStyle w:val="a3"/>
        </w:rPr>
        <w:softHyphen/>
        <w:t>шин), В. Попков (Володя Волошин), П. Усовниченко (Моргуненко), П. Ар</w:t>
      </w:r>
      <w:r>
        <w:rPr>
          <w:rStyle w:val="a3"/>
        </w:rPr>
        <w:softHyphen/>
        <w:t>жанов (начальник жандармского поста), Э. Геллер (капрал), А. Кубацкий (Каль, староста), И. Богаченко (Романюк, полицай), А. Подорожный (До</w:t>
      </w:r>
      <w:r>
        <w:rPr>
          <w:rStyle w:val="a3"/>
        </w:rPr>
        <w:softHyphen/>
        <w:t>ценко, полицай), М. Покотило (отец Парфена), Н. Доценко (мать Парфена), Т Тимошенко (сестра), Г Козаченко (отец Кучера), Л. Комарецкая (мать</w:t>
      </w:r>
    </w:p>
    <w:p w14:paraId="6BBD1564" w14:textId="77777777" w:rsidR="006F3561" w:rsidRDefault="00000000">
      <w:pPr>
        <w:pStyle w:val="1"/>
        <w:spacing w:line="211" w:lineRule="auto"/>
        <w:ind w:firstLine="0"/>
        <w:jc w:val="both"/>
      </w:pPr>
      <w:r>
        <w:rPr>
          <w:rStyle w:val="a3"/>
        </w:rPr>
        <w:t>Кучера), Н. Копержинская (мачеха Волошиных), Л. Хоролец (Таня, сестра Попика), Н. Дупак (Замурин, военнопленный), А. Умуралиев (Азизов, военнопленный), В. Макаров (Сизов, военнопленный), М Белоусов, К- Немалаев, Т. Коваленко, Ф. Ищенко, В. Улазовский, В. Мироненко, Н. Крыжановский, Я- Паничев, В. Касько, А. Романенко, А. Стреляева, Г Боюн, Л. Выговскии, А. Прожогин.</w:t>
      </w:r>
    </w:p>
    <w:p w14:paraId="4FEA869A" w14:textId="77777777" w:rsidR="006F3561" w:rsidRDefault="00000000">
      <w:pPr>
        <w:pStyle w:val="1"/>
        <w:spacing w:line="211" w:lineRule="auto"/>
        <w:jc w:val="both"/>
      </w:pPr>
      <w:r>
        <w:rPr>
          <w:rStyle w:val="a3"/>
        </w:rPr>
        <w:t>Фильм, посвященный подвигам украинских партизан, воспроизводит подлинные события, происходившие в 1941—1943 гг. в селе Крымка, близ Южного Буга</w:t>
      </w:r>
    </w:p>
    <w:p w14:paraId="733AA3B9" w14:textId="77777777" w:rsidR="006F3561" w:rsidRDefault="00000000">
      <w:pPr>
        <w:pStyle w:val="1"/>
        <w:spacing w:line="211" w:lineRule="auto"/>
        <w:jc w:val="both"/>
      </w:pPr>
      <w:r>
        <w:rPr>
          <w:rStyle w:val="a3"/>
        </w:rPr>
        <w:lastRenderedPageBreak/>
        <w:t>С первых же дней Великой Отечественной войны в небольшом украин</w:t>
      </w:r>
      <w:r>
        <w:rPr>
          <w:rStyle w:val="a3"/>
        </w:rPr>
        <w:softHyphen/>
        <w:t>ском селе Крымка, захваченном фашистами, была создана подпольная комсомольская организация «Партизанская искра». Во главе ее стал девяти</w:t>
      </w:r>
      <w:r>
        <w:rPr>
          <w:rStyle w:val="a3"/>
        </w:rPr>
        <w:softHyphen/>
        <w:t>классник Парфен Гречаный. Юные подпольщики, вчерашние школьники, вели смелую и мужественную борьбу с оккупантами. Начав с разгрома фашистской автоколонны, увозившей из села хлеб, искровцы своими боевы</w:t>
      </w:r>
      <w:r>
        <w:rPr>
          <w:rStyle w:val="a3"/>
        </w:rPr>
        <w:softHyphen/>
        <w:t>ми операциями наводили ужас на врагов. Юные партизаны взрывали склады и мосты, пускали под откос эшелоны с военной техникой, освобождали воен</w:t>
      </w:r>
      <w:r>
        <w:rPr>
          <w:rStyle w:val="a3"/>
        </w:rPr>
        <w:softHyphen/>
        <w:t>нопленных. Через директора школы Моргуненко, оставленного в районе для подпольной работы, «Партизанская искра» получала боевые задания от Одесского обкома партии. Шел 1943 г. Организация выросла и окрепла. Но однажды необдуманный поступок отчаянного паренька Шуры Кучера навел врагов на след участников подпольной группы. Юные патриоты •были схвачены фашистами и после страшных пыток расстреляны. Лишь Парфену Гречаному по дороге на казнь удалось бежать. Переплыв Буг, он, умирая от ран, передал партизанам спасенное им героическое знамя «Парти</w:t>
      </w:r>
      <w:r>
        <w:rPr>
          <w:rStyle w:val="a3"/>
        </w:rPr>
        <w:softHyphen/>
        <w:t>занской искры».</w:t>
      </w:r>
    </w:p>
    <w:p w14:paraId="2BA7F1FC" w14:textId="77777777" w:rsidR="006F3561" w:rsidRDefault="00000000">
      <w:pPr>
        <w:pStyle w:val="1"/>
        <w:spacing w:line="211" w:lineRule="auto"/>
        <w:jc w:val="both"/>
      </w:pPr>
      <w:r>
        <w:rPr>
          <w:rStyle w:val="a3"/>
        </w:rPr>
        <w:t>На I Всесоюзном кинофестивале в Москве (1958) картине присужден поощрительный диплом.</w:t>
      </w:r>
    </w:p>
    <w:p w14:paraId="64FB1B19" w14:textId="77777777" w:rsidR="006F3561" w:rsidRDefault="00000000">
      <w:pPr>
        <w:pStyle w:val="1"/>
        <w:spacing w:after="120" w:line="211" w:lineRule="auto"/>
        <w:jc w:val="both"/>
      </w:pPr>
      <w:r>
        <w:rPr>
          <w:rStyle w:val="a3"/>
        </w:rPr>
        <w:t>Библиография: «Горьковская правда», 31.1 1958; «Комсомолец», Ростов-н/Д, 21.1 1958, «Социалистическая Якутия», 2.11 1958; «Магнито</w:t>
      </w:r>
      <w:r>
        <w:rPr>
          <w:rStyle w:val="a3"/>
        </w:rPr>
        <w:softHyphen/>
        <w:t>горский рабочий» 25.11 1958; «Советская Киргизия», Фрунзе, 26.1 1958.</w:t>
      </w:r>
    </w:p>
    <w:p w14:paraId="104B8406" w14:textId="77777777" w:rsidR="006F3561" w:rsidRDefault="00000000">
      <w:pPr>
        <w:pStyle w:val="1"/>
        <w:numPr>
          <w:ilvl w:val="0"/>
          <w:numId w:val="81"/>
        </w:numPr>
        <w:tabs>
          <w:tab w:val="left" w:pos="445"/>
        </w:tabs>
        <w:spacing w:line="209" w:lineRule="auto"/>
        <w:ind w:firstLine="0"/>
        <w:jc w:val="both"/>
      </w:pPr>
      <w:r>
        <w:rPr>
          <w:rStyle w:val="a3"/>
        </w:rPr>
        <w:t xml:space="preserve">ПАСТУХ. Экраниз., 4 ч., 894 </w:t>
      </w:r>
      <w:r>
        <w:rPr>
          <w:rStyle w:val="a3"/>
          <w:i/>
          <w:iCs/>
        </w:rPr>
        <w:t>м,</w:t>
      </w:r>
      <w:r>
        <w:rPr>
          <w:rStyle w:val="a3"/>
        </w:rPr>
        <w:t xml:space="preserve"> Мосфильм, 1957 г., ВЭ 18.У1 1958 г.</w:t>
      </w:r>
    </w:p>
    <w:p w14:paraId="3C1489E9" w14:textId="77777777" w:rsidR="006F3561" w:rsidRDefault="00000000">
      <w:pPr>
        <w:pStyle w:val="1"/>
        <w:spacing w:line="209" w:lineRule="auto"/>
        <w:jc w:val="both"/>
      </w:pPr>
      <w:r>
        <w:rPr>
          <w:rStyle w:val="a3"/>
        </w:rPr>
        <w:t>Авт. сцен, и реж.-пост. И. Бабич; опер. В. Листопадов; композ. Н. Карет</w:t>
      </w:r>
      <w:r>
        <w:rPr>
          <w:rStyle w:val="a3"/>
        </w:rPr>
        <w:softHyphen/>
        <w:t>ников; звукоопер, Е. Федоров.</w:t>
      </w:r>
    </w:p>
    <w:p w14:paraId="7AFB7E2B" w14:textId="77777777" w:rsidR="006F3561" w:rsidRDefault="00000000">
      <w:pPr>
        <w:pStyle w:val="1"/>
        <w:spacing w:line="209" w:lineRule="auto"/>
        <w:jc w:val="both"/>
      </w:pPr>
      <w:r>
        <w:rPr>
          <w:rStyle w:val="a3"/>
        </w:rPr>
        <w:t>Монтаж. Р. Юхневич; ред. Г Грошев; дирижер А. Ройтман; дир. кар</w:t>
      </w:r>
      <w:r>
        <w:rPr>
          <w:rStyle w:val="a3"/>
        </w:rPr>
        <w:softHyphen/>
        <w:t>тины В. Циргиладзе.</w:t>
      </w:r>
    </w:p>
    <w:p w14:paraId="1D241F40" w14:textId="77777777" w:rsidR="006F3561" w:rsidRDefault="00000000">
      <w:pPr>
        <w:pStyle w:val="1"/>
        <w:spacing w:line="209" w:lineRule="auto"/>
        <w:jc w:val="both"/>
      </w:pPr>
      <w:r>
        <w:rPr>
          <w:rStyle w:val="a3"/>
        </w:rPr>
        <w:t>В ролях: С. Дворецкий (Григорий), Н. Шорина (Дунятка), А. Кочетков (Федор), Вова Коваленко (Петька, сын Федора), Ю. Ильчук (Тихон), А. Карпов (дед Артемыч), Н. Голенков (Михей Нестеров), А. Жуков. И. Шемерей, А. Ястребов, У. Истомина, Веня Горбунков, Светлана Колю</w:t>
      </w:r>
      <w:r>
        <w:rPr>
          <w:rStyle w:val="a3"/>
        </w:rPr>
        <w:softHyphen/>
        <w:t>шина.</w:t>
      </w:r>
    </w:p>
    <w:p w14:paraId="0DCF95D2" w14:textId="77777777" w:rsidR="006F3561" w:rsidRDefault="00000000">
      <w:pPr>
        <w:pStyle w:val="1"/>
        <w:spacing w:line="209" w:lineRule="auto"/>
        <w:jc w:val="both"/>
      </w:pPr>
      <w:r>
        <w:rPr>
          <w:rStyle w:val="a3"/>
        </w:rPr>
        <w:t>Экранизация одноименного рассказа М. Шолохова.</w:t>
      </w:r>
    </w:p>
    <w:p w14:paraId="6FB35C46" w14:textId="77777777" w:rsidR="006F3561" w:rsidRDefault="00000000">
      <w:pPr>
        <w:pStyle w:val="1"/>
        <w:spacing w:line="209" w:lineRule="auto"/>
        <w:jc w:val="both"/>
      </w:pPr>
      <w:r>
        <w:rPr>
          <w:rStyle w:val="a3"/>
        </w:rPr>
        <w:t>20-е годы Один из донских хуторов.</w:t>
      </w:r>
    </w:p>
    <w:p w14:paraId="4EE7D21B" w14:textId="77777777" w:rsidR="006F3561" w:rsidRDefault="00000000">
      <w:pPr>
        <w:pStyle w:val="1"/>
        <w:spacing w:after="120" w:line="209" w:lineRule="auto"/>
        <w:jc w:val="both"/>
      </w:pPr>
      <w:r>
        <w:rPr>
          <w:rStyle w:val="a3"/>
        </w:rPr>
        <w:t>Молодой парень, комсомолец Григорий Фролов, выбран большинством хуторян в пастухи вопреки намерениям кулаков. Кулаки расправляются с председателем исполкома Федором Семушкиным, который помог Григорию. Углем на листьях кукурузы Григорий пишет в газету заметку о случившем</w:t>
      </w:r>
      <w:r>
        <w:rPr>
          <w:rStyle w:val="a3"/>
        </w:rPr>
        <w:softHyphen/>
        <w:t>ся. Изобличенные кулаки подстерегают пастуха и убивают его.</w:t>
      </w:r>
    </w:p>
    <w:p w14:paraId="2E742635" w14:textId="77777777" w:rsidR="006F3561" w:rsidRDefault="00000000">
      <w:pPr>
        <w:pStyle w:val="1"/>
        <w:numPr>
          <w:ilvl w:val="0"/>
          <w:numId w:val="81"/>
        </w:numPr>
        <w:tabs>
          <w:tab w:val="left" w:pos="447"/>
        </w:tabs>
        <w:spacing w:line="211" w:lineRule="auto"/>
        <w:ind w:firstLine="0"/>
        <w:jc w:val="both"/>
      </w:pPr>
      <w:r>
        <w:rPr>
          <w:rStyle w:val="a3"/>
        </w:rPr>
        <w:t xml:space="preserve">ПИГМАЛИОН. Фильм-спектакль, 10 ‘ч., 2627 </w:t>
      </w:r>
      <w:r>
        <w:rPr>
          <w:rStyle w:val="a3"/>
          <w:i/>
          <w:iCs/>
        </w:rPr>
        <w:t>м,</w:t>
      </w:r>
      <w:r>
        <w:rPr>
          <w:rStyle w:val="a3"/>
        </w:rPr>
        <w:t xml:space="preserve"> Мосфильм, 1957 г., ВЭ 29.ХП 1958 г.</w:t>
      </w:r>
    </w:p>
    <w:p w14:paraId="38EA9546" w14:textId="77777777" w:rsidR="006F3561" w:rsidRDefault="00000000">
      <w:pPr>
        <w:pStyle w:val="1"/>
        <w:spacing w:after="120" w:line="211" w:lineRule="auto"/>
        <w:jc w:val="both"/>
      </w:pPr>
      <w:r>
        <w:rPr>
          <w:rStyle w:val="a3"/>
        </w:rPr>
        <w:t>Реж.-пост. С. Алексеев; опер. Н. Власов; худ. Г. Гривцов; композ М. Чулаки; звукоопер. К- Гордон; реж. Е. Скачко; дирижер А. Ройтман; дир. картины В. Слонимский.</w:t>
      </w:r>
    </w:p>
    <w:p w14:paraId="1A6D65FD" w14:textId="77777777" w:rsidR="006F3561" w:rsidRDefault="00000000">
      <w:pPr>
        <w:pStyle w:val="1"/>
        <w:spacing w:line="211" w:lineRule="auto"/>
        <w:jc w:val="both"/>
      </w:pPr>
      <w:r>
        <w:rPr>
          <w:rStyle w:val="a3"/>
        </w:rPr>
        <w:t>В ролях: М. Царев (Генри Хиггинс), В. Турчанинова (миссис Хигинс), Е. Велихов (полковник Пикеринг), К. Роек (Элиза Дулитл), В Владислав- ский (Альфред Дулитл), Н. Григоровская (миссис Пирс), Н. Стоянова (миссис Эйнсфорд-Хилл), Е. Еланская (Клара), П. Садовский (Фредди), В. Билль, Л. Титов, А. Смирнов, А. Ярцева, Г Куликов</w:t>
      </w:r>
    </w:p>
    <w:p w14:paraId="71EE604B" w14:textId="77777777" w:rsidR="006F3561" w:rsidRDefault="00000000">
      <w:pPr>
        <w:pStyle w:val="1"/>
        <w:spacing w:line="211" w:lineRule="auto"/>
        <w:jc w:val="both"/>
      </w:pPr>
      <w:r>
        <w:rPr>
          <w:rStyle w:val="a3"/>
        </w:rPr>
        <w:t>Экранизация спектакля, поставленного по одноименной пьесе Б Шоу на сцене Академического Малого театра</w:t>
      </w:r>
    </w:p>
    <w:p w14:paraId="60F0FEBA" w14:textId="77777777" w:rsidR="006F3561" w:rsidRDefault="00000000">
      <w:pPr>
        <w:pStyle w:val="1"/>
        <w:spacing w:line="211" w:lineRule="auto"/>
        <w:jc w:val="both"/>
      </w:pPr>
      <w:r>
        <w:rPr>
          <w:rStyle w:val="a3"/>
        </w:rPr>
        <w:t>Профессор фонетики Хиггинс на пари с полковником Пикерингом про</w:t>
      </w:r>
      <w:r>
        <w:rPr>
          <w:rStyle w:val="a3"/>
        </w:rPr>
        <w:softHyphen/>
        <w:t xml:space="preserve">изводит смелый эксперимент: он берет в дом с улицы дочь мусорщика, торговку цветами Элизу Дулитл, чтобы через шесть месяцев сделать из нее светскую даму, способную своими манерами и произношением украсить любую лондонскую гостиную. Следуя методу Хиггинса, способная Элиза преображается. Профессор выигрывает пари. Однако Хиггинс не хочет видеть, что помимо хороших манер и правильного </w:t>
      </w:r>
      <w:r>
        <w:rPr>
          <w:rStyle w:val="a3"/>
        </w:rPr>
        <w:lastRenderedPageBreak/>
        <w:t>произношения у девушки появляется и новые жизненные запросы. После решительного объяснения Элиза хочет покинуть дом профессора, но этого не допускает Хиггинс, так как он, подобно древнему Пигмалиону, полюбил свое творение — Элизу. Девушка отвечает ему взаимностью.</w:t>
      </w:r>
    </w:p>
    <w:p w14:paraId="18690B8D" w14:textId="77777777" w:rsidR="006F3561" w:rsidRDefault="00000000">
      <w:pPr>
        <w:pStyle w:val="1"/>
        <w:spacing w:after="120" w:line="211" w:lineRule="auto"/>
        <w:jc w:val="both"/>
      </w:pPr>
      <w:r>
        <w:rPr>
          <w:rStyle w:val="a3"/>
        </w:rPr>
        <w:t>Библиография: «Красное знамя», г. Сочи 11 II 1959.</w:t>
      </w:r>
    </w:p>
    <w:p w14:paraId="10ECDBDE" w14:textId="77777777" w:rsidR="006F3561" w:rsidRDefault="00000000">
      <w:pPr>
        <w:pStyle w:val="1"/>
        <w:numPr>
          <w:ilvl w:val="0"/>
          <w:numId w:val="81"/>
        </w:numPr>
        <w:tabs>
          <w:tab w:val="left" w:pos="447"/>
        </w:tabs>
        <w:spacing w:line="211" w:lineRule="auto"/>
        <w:ind w:firstLine="0"/>
        <w:jc w:val="both"/>
      </w:pPr>
      <w:r>
        <w:rPr>
          <w:rStyle w:val="a3"/>
        </w:rPr>
        <w:t xml:space="preserve">ПОВЕСТЬ О ПЕРВОЙ ЛЮБВИ. Экраниз., 9 ч., 2458 </w:t>
      </w:r>
      <w:r>
        <w:rPr>
          <w:rStyle w:val="a3"/>
          <w:i/>
          <w:iCs/>
        </w:rPr>
        <w:t>м.</w:t>
      </w:r>
      <w:r>
        <w:rPr>
          <w:rStyle w:val="a3"/>
        </w:rPr>
        <w:t xml:space="preserve"> Одесская киностудия, 1957 г., ВЭ </w:t>
      </w:r>
      <w:r>
        <w:rPr>
          <w:rStyle w:val="a3"/>
          <w:lang w:val="es-ES" w:eastAsia="es-ES"/>
        </w:rPr>
        <w:t xml:space="preserve">28.VII </w:t>
      </w:r>
      <w:r>
        <w:rPr>
          <w:rStyle w:val="a3"/>
        </w:rPr>
        <w:t>1957 г.</w:t>
      </w:r>
    </w:p>
    <w:p w14:paraId="69BB9D9A" w14:textId="77777777" w:rsidR="006F3561" w:rsidRDefault="00000000">
      <w:pPr>
        <w:pStyle w:val="1"/>
        <w:spacing w:line="211" w:lineRule="auto"/>
        <w:jc w:val="both"/>
      </w:pPr>
      <w:r>
        <w:rPr>
          <w:rStyle w:val="a3"/>
        </w:rPr>
        <w:t>Авт. сцен. М Смирнова; реж.-пост. В. Левин; опер. Ф. Сильченко; худ. П. Злочевский, Л. Курлянд; композ. А. Эшпай; звукоопер. В. Фролков.</w:t>
      </w:r>
    </w:p>
    <w:p w14:paraId="5D9A017F" w14:textId="77777777" w:rsidR="006F3561" w:rsidRDefault="00000000">
      <w:pPr>
        <w:pStyle w:val="1"/>
        <w:spacing w:line="211" w:lineRule="auto"/>
        <w:jc w:val="both"/>
      </w:pPr>
      <w:r>
        <w:rPr>
          <w:rStyle w:val="a3"/>
        </w:rPr>
        <w:t>Реж. Е. Ташков; дирижер Е Дущенко, дир картины В. Дмитриев.</w:t>
      </w:r>
    </w:p>
    <w:p w14:paraId="78385C32" w14:textId="77777777" w:rsidR="006F3561" w:rsidRDefault="00000000">
      <w:pPr>
        <w:pStyle w:val="1"/>
        <w:spacing w:line="211" w:lineRule="auto"/>
        <w:jc w:val="both"/>
      </w:pPr>
      <w:r>
        <w:rPr>
          <w:rStyle w:val="a3"/>
        </w:rPr>
        <w:t>В ролях: Д. Осмоловская (Оля,) К- Столяров (Митя), В. Земляникин (Чап), С. Столяров (Егор Петрович), Е. Калинина (Мария Сергеевна), А. Панова (Болтянская), М. Яроцкая (няня), А. Бахарь (Казачок), П. Щер</w:t>
      </w:r>
      <w:r>
        <w:rPr>
          <w:rStyle w:val="a3"/>
        </w:rPr>
        <w:softHyphen/>
        <w:t>баков (Белкин), Г Двоиникова (мать Оли), В. Бескова (Веточкина), Е. Банч- ковская (Ира Ситникова), В. Караваева, Г Осташевский, И. Колесничен</w:t>
      </w:r>
      <w:r>
        <w:rPr>
          <w:rStyle w:val="a3"/>
        </w:rPr>
        <w:softHyphen/>
        <w:t>ко, А. Эшпай.</w:t>
      </w:r>
    </w:p>
    <w:p w14:paraId="2535DC0F" w14:textId="77777777" w:rsidR="006F3561" w:rsidRDefault="00000000">
      <w:pPr>
        <w:pStyle w:val="1"/>
        <w:spacing w:line="211" w:lineRule="auto"/>
        <w:jc w:val="both"/>
      </w:pPr>
      <w:r>
        <w:rPr>
          <w:rStyle w:val="a3"/>
        </w:rPr>
        <w:t>Экранизация одноименной повести Н. Атарова.</w:t>
      </w:r>
    </w:p>
    <w:p w14:paraId="1E47E286" w14:textId="77777777" w:rsidR="006F3561" w:rsidRDefault="00000000">
      <w:pPr>
        <w:pStyle w:val="1"/>
        <w:spacing w:line="211" w:lineRule="auto"/>
        <w:jc w:val="both"/>
      </w:pPr>
      <w:r>
        <w:rPr>
          <w:rStyle w:val="a3"/>
        </w:rPr>
        <w:t>Один из южных приморских городов. Старшеклассники Ольга Кежун и Митя Бородин впервые встретились в юношеской спортивной школе. Они подружились. Внезапно у Оли умерла мать. Казалось, горе сломило одинокую девушку, оставленную на попечение полуграмотной тетки. Оля решила бросить школу и поступить на работу. Но Митя не оставил в беде свою подругу. Его отец убедил Олю поселиться в семье Бородиных Участие и внимание, которыми девушку окружили в новой семье, по-юношески пылкая и чистая любовь Мити возвращают Олю к жизни. Она вновь начинает ходить в школу. Однако благородный поступок Бородиных неко</w:t>
      </w:r>
      <w:r>
        <w:rPr>
          <w:rStyle w:val="a3"/>
        </w:rPr>
        <w:softHyphen/>
        <w:t>торыми истолковывается иначе. По школе поползла грязная сплетня. Директор школы Болтянская и бюрократ Белкин из райкома комсомола оказываются на стороне тех, кто хотел бы видеть нечистую подоплеку в отно</w:t>
      </w:r>
      <w:r>
        <w:rPr>
          <w:rStyle w:val="a3"/>
        </w:rPr>
        <w:softHyphen/>
        <w:t>шениях Оли и Мити. Большим ударом для юноши и девушки является отказ райкома комсомола послать их пионервожатыми в один лагерь. Сплетня делает свое дело. Чистые отношения молодых людей омрачены. Между Олей и Митей вспыхивает ссора. Но на защиту «первой любви» встают старая учительница Мария Сергеевна и лучший друг школьников, комсорг порта Веточкина. Преданный товарищ Мити заядлый велосипедист и радиолюби</w:t>
      </w:r>
      <w:r>
        <w:rPr>
          <w:rStyle w:val="a3"/>
        </w:rPr>
        <w:softHyphen/>
        <w:t>тель Чап, ранее тяжело переживавший «измену» друга, помогает встретить</w:t>
      </w:r>
      <w:r>
        <w:rPr>
          <w:rStyle w:val="a3"/>
        </w:rPr>
        <w:softHyphen/>
        <w:t>ся Оле и Мите для большого и серьезного разговора.</w:t>
      </w:r>
    </w:p>
    <w:p w14:paraId="46C9F590" w14:textId="77777777" w:rsidR="006F3561" w:rsidRDefault="00000000">
      <w:pPr>
        <w:pStyle w:val="1"/>
        <w:spacing w:line="211" w:lineRule="auto"/>
        <w:jc w:val="both"/>
        <w:sectPr w:rsidR="006F3561">
          <w:footerReference w:type="even" r:id="rId794"/>
          <w:footerReference w:type="default" r:id="rId795"/>
          <w:pgSz w:w="11906" w:h="16838"/>
          <w:pgMar w:top="4222" w:right="3447" w:bottom="4499" w:left="3448" w:header="0" w:footer="3" w:gutter="0"/>
          <w:pgNumType w:start="726"/>
          <w:cols w:space="720"/>
          <w:noEndnote/>
          <w:docGrid w:linePitch="360"/>
        </w:sectPr>
      </w:pPr>
      <w:r>
        <w:rPr>
          <w:rStyle w:val="a3"/>
        </w:rPr>
        <w:t xml:space="preserve">Библиография: «Ленинградская правда», 27 VII 1957; «Правда Украины», Киев, 20.VII 1957; «Учительская газета», М., </w:t>
      </w:r>
      <w:r>
        <w:rPr>
          <w:rStyle w:val="a3"/>
          <w:lang w:val="es-ES" w:eastAsia="es-ES"/>
        </w:rPr>
        <w:t xml:space="preserve">20.VIII </w:t>
      </w:r>
      <w:r>
        <w:rPr>
          <w:rStyle w:val="a3"/>
        </w:rPr>
        <w:t>1957; «Ста</w:t>
      </w:r>
      <w:r>
        <w:rPr>
          <w:rStyle w:val="a3"/>
        </w:rPr>
        <w:softHyphen/>
        <w:t>линское племя», Киев, 25.VII 1957, «Акмолинская правда» 28.VII 1957.</w:t>
      </w:r>
    </w:p>
    <w:p w14:paraId="4CDE68B5" w14:textId="77777777" w:rsidR="006F3561" w:rsidRDefault="00000000">
      <w:pPr>
        <w:pStyle w:val="1"/>
        <w:numPr>
          <w:ilvl w:val="0"/>
          <w:numId w:val="81"/>
        </w:numPr>
        <w:tabs>
          <w:tab w:val="left" w:pos="445"/>
        </w:tabs>
        <w:spacing w:line="211" w:lineRule="auto"/>
        <w:ind w:firstLine="0"/>
        <w:jc w:val="both"/>
      </w:pPr>
      <w:r>
        <w:rPr>
          <w:rStyle w:val="a3"/>
        </w:rPr>
        <w:lastRenderedPageBreak/>
        <w:t xml:space="preserve">ПОД ЗНОЙНЫМ НЕБОМ. Драма, 9 ч., 2546 </w:t>
      </w:r>
      <w:r>
        <w:rPr>
          <w:rStyle w:val="a3"/>
          <w:i/>
          <w:iCs/>
        </w:rPr>
        <w:t>м,</w:t>
      </w:r>
      <w:r>
        <w:rPr>
          <w:rStyle w:val="a3"/>
        </w:rPr>
        <w:t xml:space="preserve"> Бакинская кинс- студия, 1957 г., ВЭ 26.VI 1958 г.</w:t>
      </w:r>
    </w:p>
    <w:p w14:paraId="0B63C7F7" w14:textId="77777777" w:rsidR="006F3561" w:rsidRDefault="00000000">
      <w:pPr>
        <w:pStyle w:val="1"/>
        <w:spacing w:line="211" w:lineRule="auto"/>
        <w:jc w:val="both"/>
      </w:pPr>
      <w:r>
        <w:rPr>
          <w:rStyle w:val="a3"/>
        </w:rPr>
        <w:t>Авт. сцен. Г Сеидбейли, реж.-пост. Л. Сафаров; опер. А. Нариманбе</w:t>
      </w:r>
      <w:r>
        <w:rPr>
          <w:rStyle w:val="a3"/>
        </w:rPr>
        <w:softHyphen/>
        <w:t>ков; худ. Д. Азимов, композ. Т Кулиев; звукоопер А. Шейхов, С. Искен- деров, А. Керимов.</w:t>
      </w:r>
    </w:p>
    <w:p w14:paraId="0DFB0AE7" w14:textId="77777777" w:rsidR="006F3561" w:rsidRDefault="00000000">
      <w:pPr>
        <w:pStyle w:val="1"/>
        <w:spacing w:line="211" w:lineRule="auto"/>
        <w:jc w:val="both"/>
      </w:pPr>
      <w:r>
        <w:rPr>
          <w:rStyle w:val="a3"/>
        </w:rPr>
        <w:t>Реж. Р. Атамалибеков; авт. текста песен Э. Алибейли; консульт. по медицине проф. Ш. Гасанов, врачи А. Гашимова, Д. Бабаев; дир. карти</w:t>
      </w:r>
      <w:r>
        <w:rPr>
          <w:rStyle w:val="a3"/>
        </w:rPr>
        <w:softHyphen/>
        <w:t>ны Б. Кулиев.</w:t>
      </w:r>
    </w:p>
    <w:p w14:paraId="72DDEDEC" w14:textId="77777777" w:rsidR="006F3561" w:rsidRDefault="00000000">
      <w:pPr>
        <w:pStyle w:val="1"/>
        <w:spacing w:line="211" w:lineRule="auto"/>
        <w:jc w:val="both"/>
      </w:pPr>
      <w:r>
        <w:rPr>
          <w:rStyle w:val="a3"/>
        </w:rPr>
        <w:t>В ролях: А. Фарзалиев, дубл К- Тыртов (Айдын), А. Мамедов, дуби. Л. Грубер (Эльдар), А. Герайбеков, дубл. К Николаев (Сардаров), С. Касу- мова, дубл. Д. Тумаркина (Гюльпери), Т Алескерова, дубл. Н. Зорская (Нармина), С. Манафова, дубл. Л. Гаибова (Гюльназ), 3. Герайбскова, дубл. И. Васищева (Фатьма), Л. Мамедбеков, дубл. С. Якушев (Халил), Ф. Мустафаев, дубл. А. Корнилов (Джалал), М. Шейхзаманов, дубл. В. Михайлов (Эмир-даи), А. Алиев, дубл. Г Сорин (Мурсал), И. Эфендиев, дубл. К- Мякишев (Надыров), А. Джавадов, дубл. В. Потапов (Пири-оглы), М. Калантарлы, дубл. М. Шамхорян (Гюльбахар), Т Пашазаде, дубл. В. Ширье (Сария), Б. Шекинская, дубл. 3. Зернова (жена Сардарова), С. Гаджиева, М. Садыков, А. Курбанов, А. Д. Курбанов, М. Джани-заде.</w:t>
      </w:r>
    </w:p>
    <w:p w14:paraId="46FD64CE" w14:textId="77777777" w:rsidR="006F3561" w:rsidRDefault="00000000">
      <w:pPr>
        <w:pStyle w:val="1"/>
        <w:spacing w:line="211" w:lineRule="auto"/>
        <w:jc w:val="both"/>
      </w:pPr>
      <w:r>
        <w:rPr>
          <w:rStyle w:val="a3"/>
        </w:rPr>
        <w:t>О жизни людей одного из колхозов Советского Азербайджана</w:t>
      </w:r>
    </w:p>
    <w:p w14:paraId="0211063C" w14:textId="77777777" w:rsidR="006F3561" w:rsidRDefault="00000000">
      <w:pPr>
        <w:pStyle w:val="1"/>
        <w:spacing w:after="140" w:line="211" w:lineRule="auto"/>
        <w:jc w:val="both"/>
      </w:pPr>
      <w:r>
        <w:rPr>
          <w:rStyle w:val="a3"/>
        </w:rPr>
        <w:t>Горный обвал изменил русло единственной реки, которая питала кол</w:t>
      </w:r>
      <w:r>
        <w:rPr>
          <w:rStyle w:val="a3"/>
        </w:rPr>
        <w:softHyphen/>
        <w:t>хозные плантации. Молодой заведующий фермой Эльдар отправляется на поиски нового русла, но попадает под обвал. В результате сильного нервного потрясения Эльдар теряет дар речи. Выдающий себя за врача невежда Мурсал находит, что Эльдар обречен на вечное молчание и ничто ему не поможет. Тщетным на первых порах оказывается лечение, применяемое приехавшим из Баку молодым и способным врачом-невропатологом Айды</w:t>
      </w:r>
      <w:r>
        <w:rPr>
          <w:rStyle w:val="a3"/>
        </w:rPr>
        <w:softHyphen/>
        <w:t>ном Зейналовым. До Эльдара доходят слухи, что врач нарочно плохо лечит его, так как увлечен якобы его невестой Нарминой. Эльдар катего</w:t>
      </w:r>
      <w:r>
        <w:rPr>
          <w:rStyle w:val="a3"/>
        </w:rPr>
        <w:softHyphen/>
        <w:t>рически отказывается от лечения у Зейналова и уходит в горы. Здесь он отыскивает бурную горную речку. Чтобы отвести ее воды на поля колхоза, гидротехники должны взорвать огромную скалу. Но в тот момент, когда скала должна взлететь в воздух, на се вершине появляется Нармина Эльдар в ужасе. С криком бросается он спасать любимую. К нему возвращает</w:t>
      </w:r>
      <w:r>
        <w:rPr>
          <w:rStyle w:val="a3"/>
        </w:rPr>
        <w:softHyphen/>
        <w:t>ся дар речи. Но взрыва не происходит. Это по просьбе Зейналова, решивше</w:t>
      </w:r>
      <w:r>
        <w:rPr>
          <w:rStyle w:val="a3"/>
        </w:rPr>
        <w:softHyphen/>
        <w:t>го испробовать для лечения Эльдара метод повторного нервного потрясе</w:t>
      </w:r>
      <w:r>
        <w:rPr>
          <w:rStyle w:val="a3"/>
        </w:rPr>
        <w:softHyphen/>
        <w:t>ния, гидротехники инсценировали подготовку взрыва. Опыт оказался удач</w:t>
      </w:r>
      <w:r>
        <w:rPr>
          <w:rStyle w:val="a3"/>
        </w:rPr>
        <w:softHyphen/>
        <w:t>ным. Вскоре был произведен взрыв, скала расступилась, и вода хлынула на колхозные поля.</w:t>
      </w:r>
    </w:p>
    <w:p w14:paraId="6228E5A4" w14:textId="77777777" w:rsidR="006F3561" w:rsidRDefault="00000000">
      <w:pPr>
        <w:pStyle w:val="1"/>
        <w:numPr>
          <w:ilvl w:val="0"/>
          <w:numId w:val="81"/>
        </w:numPr>
        <w:tabs>
          <w:tab w:val="left" w:pos="445"/>
        </w:tabs>
        <w:spacing w:line="214" w:lineRule="auto"/>
        <w:ind w:firstLine="0"/>
        <w:jc w:val="both"/>
      </w:pPr>
      <w:r>
        <w:rPr>
          <w:rStyle w:val="a3"/>
        </w:rPr>
        <w:t xml:space="preserve">ПОД ЗОЛОТЫМ ОРЛОАГ Экраниз., цв., 10 ч., 2642 </w:t>
      </w:r>
      <w:r>
        <w:rPr>
          <w:rStyle w:val="a3"/>
          <w:i/>
          <w:iCs/>
        </w:rPr>
        <w:t>м,</w:t>
      </w:r>
      <w:r>
        <w:rPr>
          <w:rStyle w:val="a3"/>
        </w:rPr>
        <w:t xml:space="preserve"> Киевская киностудия им. А. П. Довженко, 1957 г., ВЭ 27.1 1958 г.</w:t>
      </w:r>
    </w:p>
    <w:p w14:paraId="55FEA71C" w14:textId="77777777" w:rsidR="006F3561" w:rsidRDefault="00000000">
      <w:pPr>
        <w:pStyle w:val="1"/>
        <w:spacing w:line="214" w:lineRule="auto"/>
        <w:jc w:val="both"/>
      </w:pPr>
      <w:r>
        <w:rPr>
          <w:rStyle w:val="a3"/>
        </w:rPr>
        <w:t>Авт. сцен. М. Афанасьева, М. Новиков; реж.-пост. М. Афанасьева7 опер. Н. Кульчицкий, худ. А Бобровников; композ Н. Дремлюга; звуко</w:t>
      </w:r>
      <w:r>
        <w:rPr>
          <w:rStyle w:val="a3"/>
        </w:rPr>
        <w:softHyphen/>
        <w:t>опер. И. Илюшек.</w:t>
      </w:r>
    </w:p>
    <w:p w14:paraId="255DC88C" w14:textId="77777777" w:rsidR="006F3561" w:rsidRDefault="00000000">
      <w:pPr>
        <w:pStyle w:val="1"/>
        <w:spacing w:line="214" w:lineRule="auto"/>
        <w:jc w:val="both"/>
      </w:pPr>
      <w:r>
        <w:rPr>
          <w:rStyle w:val="a3"/>
        </w:rPr>
        <w:t>Реж. М. Новиков; ассист. реж. И. Левченко, ассист. опер. П. Пастухов; ассист. худ. П. Орлов; худ -костюм. М. Кроткова; худ.-грим. М. Лосев; монтаж. Д. Найвельт; комб. съемки: опер. М. Карюков, худ. Н. Абрамов; консульт. Г Живага; ред. Н. Орлова; дирижер П. Поляков; дир. картины Б. Жолков.</w:t>
      </w:r>
    </w:p>
    <w:p w14:paraId="19E36181" w14:textId="77777777" w:rsidR="006F3561" w:rsidRDefault="00000000">
      <w:pPr>
        <w:pStyle w:val="1"/>
        <w:spacing w:line="214" w:lineRule="auto"/>
        <w:jc w:val="both"/>
      </w:pPr>
      <w:r>
        <w:rPr>
          <w:rStyle w:val="a3"/>
        </w:rPr>
        <w:t>В ролях: П. Кадочников (Андрей), Т Алексеева (Анна), Ф. Барвинская (фрау Мильх), Б. Индриксон (Норма), М. Сидоркин (Боб), Е. Кузнецов (Петерсон), В. Кулаков (Белин), Э. Нимберг (Бентли), П Репнин (Цупович), М. Шаримов (начальник Советской миссии), Н. Руденко (Мальцев), П. Омельченко (Дуда), Р. Нууде (Ганс), В. Ивашева, М. Кропивни-</w:t>
      </w:r>
    </w:p>
    <w:p w14:paraId="43203FA5" w14:textId="77777777" w:rsidR="006F3561" w:rsidRDefault="00000000">
      <w:pPr>
        <w:pStyle w:val="1"/>
        <w:spacing w:line="211" w:lineRule="auto"/>
        <w:ind w:firstLine="0"/>
        <w:jc w:val="both"/>
      </w:pPr>
      <w:r>
        <w:rPr>
          <w:rStyle w:val="a3"/>
        </w:rPr>
        <w:t>цкая, И. Твердохлеб, Е. Балисв, В. Коваль, А. Сошинский, А. Шев</w:t>
      </w:r>
      <w:r>
        <w:rPr>
          <w:rStyle w:val="a3"/>
        </w:rPr>
        <w:softHyphen/>
        <w:t>ченко.</w:t>
      </w:r>
    </w:p>
    <w:p w14:paraId="4736761B" w14:textId="77777777" w:rsidR="006F3561" w:rsidRDefault="00000000">
      <w:pPr>
        <w:pStyle w:val="1"/>
        <w:spacing w:line="211" w:lineRule="auto"/>
        <w:jc w:val="both"/>
      </w:pPr>
      <w:r>
        <w:rPr>
          <w:rStyle w:val="a3"/>
        </w:rPr>
        <w:t>Экранизация пьесы Я. Галана, повествующей о борьбе советских людей, попавших в число перемещенных лиц, за возвращение па Ро</w:t>
      </w:r>
      <w:r>
        <w:rPr>
          <w:rStyle w:val="a3"/>
        </w:rPr>
        <w:softHyphen/>
        <w:t>дину.</w:t>
      </w:r>
    </w:p>
    <w:p w14:paraId="0F5DC97F" w14:textId="77777777" w:rsidR="006F3561" w:rsidRDefault="00000000">
      <w:pPr>
        <w:pStyle w:val="1"/>
        <w:spacing w:after="140" w:line="211" w:lineRule="auto"/>
        <w:jc w:val="both"/>
      </w:pPr>
      <w:r>
        <w:rPr>
          <w:rStyle w:val="a3"/>
        </w:rPr>
        <w:t>В одном из небольших городков Западной Германии находится лагерь для перемещенных лиц, где томятся сотни советских людей. В лагере дей</w:t>
      </w:r>
      <w:r>
        <w:rPr>
          <w:rStyle w:val="a3"/>
        </w:rPr>
        <w:softHyphen/>
        <w:t>ствует подпольная группа, которую возглавляет севастопольский моряк Андрей Макаров. Американцам удается перехватить составленный Макаро</w:t>
      </w:r>
      <w:r>
        <w:rPr>
          <w:rStyle w:val="a3"/>
        </w:rPr>
        <w:softHyphen/>
        <w:t>вым и его друзьями первый список лиц, желающих возвратиться в Совет</w:t>
      </w:r>
      <w:r>
        <w:rPr>
          <w:rStyle w:val="a3"/>
        </w:rPr>
        <w:softHyphen/>
        <w:t xml:space="preserve">ский Союз. Командующий американскими оккупационными войсками майор Петерсон, пользуясь услугами </w:t>
      </w:r>
      <w:r>
        <w:rPr>
          <w:rStyle w:val="a3"/>
        </w:rPr>
        <w:lastRenderedPageBreak/>
        <w:t>буржуазных националистов Белина и Цупо- вича, пытается завербовать советских людей на работу в Бразилию. Но под</w:t>
      </w:r>
      <w:r>
        <w:rPr>
          <w:rStyle w:val="a3"/>
        </w:rPr>
        <w:softHyphen/>
        <w:t>польная группа продолжает борьбу. Уже готов второй список людей, кото</w:t>
      </w:r>
      <w:r>
        <w:rPr>
          <w:rStyle w:val="a3"/>
        </w:rPr>
        <w:softHyphen/>
        <w:t>рые хотят вернуться на Родину. Узнав о его существовании, майор Петер</w:t>
      </w:r>
      <w:r>
        <w:rPr>
          <w:rStyle w:val="a3"/>
        </w:rPr>
        <w:softHyphen/>
        <w:t>-сон арестовывает Андрея Макарова. Американцы обвиняют его в убийстве девушки Анны Робчук, в действительности погибшей от руки Белина. Подпольной группе удается с помощью немецких антифашистов и простых, честных американцев — сержанта Боба Фобера и журналистки Нормы Фанси, передать список в Советскую миссию. Вскоре к причалу Одесского порта подходит теплоход с советскими людьми, вернувшимися на родную землю.</w:t>
      </w:r>
    </w:p>
    <w:p w14:paraId="1C07BEE4" w14:textId="77777777" w:rsidR="006F3561" w:rsidRDefault="00000000">
      <w:pPr>
        <w:pStyle w:val="1"/>
        <w:numPr>
          <w:ilvl w:val="0"/>
          <w:numId w:val="81"/>
        </w:numPr>
        <w:tabs>
          <w:tab w:val="left" w:pos="452"/>
        </w:tabs>
        <w:spacing w:line="211" w:lineRule="auto"/>
        <w:ind w:firstLine="0"/>
        <w:jc w:val="both"/>
      </w:pPr>
      <w:r>
        <w:rPr>
          <w:rStyle w:val="a3"/>
        </w:rPr>
        <w:t xml:space="preserve">ПОДДУБЕНСКИЕ] ЧАСТУШКИ. Фильм-спектакль, цв., 8 ч., 2265 </w:t>
      </w:r>
      <w:r>
        <w:rPr>
          <w:rStyle w:val="a3"/>
          <w:i/>
          <w:iCs/>
        </w:rPr>
        <w:t>м,</w:t>
      </w:r>
      <w:r>
        <w:rPr>
          <w:rStyle w:val="a3"/>
        </w:rPr>
        <w:t xml:space="preserve"> Ленфильм, 1957 г,, ВЭ 6.VII 1957 г.</w:t>
      </w:r>
    </w:p>
    <w:p w14:paraId="7032FBAE" w14:textId="77777777" w:rsidR="006F3561" w:rsidRDefault="00000000">
      <w:pPr>
        <w:pStyle w:val="1"/>
        <w:spacing w:line="211" w:lineRule="auto"/>
        <w:jc w:val="both"/>
      </w:pPr>
      <w:r>
        <w:rPr>
          <w:rStyle w:val="a3"/>
        </w:rPr>
        <w:t>Реж. спектакля О. Ремез, Л. Шостак; реж.-пост. фильма Г. Раппа</w:t>
      </w:r>
      <w:r>
        <w:rPr>
          <w:rStyle w:val="a3"/>
        </w:rPr>
        <w:softHyphen/>
        <w:t>порт, гл. опер. М Магид, Л. Сокольский; худ. В. Волин; звукоопер. Е. Нестеров.</w:t>
      </w:r>
    </w:p>
    <w:p w14:paraId="6EEE2DA8" w14:textId="77777777" w:rsidR="006F3561" w:rsidRDefault="00000000">
      <w:pPr>
        <w:pStyle w:val="1"/>
        <w:spacing w:line="211" w:lineRule="auto"/>
        <w:jc w:val="both"/>
      </w:pPr>
      <w:r>
        <w:rPr>
          <w:rStyle w:val="a3"/>
        </w:rPr>
        <w:t>Реж. А. Абрамов; опер. Э. Розовский; худ.-костюм. Л. Шильдкнехт; муз. оформ. Н. Агафонников; монтаж. Д. Ландер; дир. картины И. Поляков.</w:t>
      </w:r>
    </w:p>
    <w:p w14:paraId="425A7227" w14:textId="77777777" w:rsidR="006F3561" w:rsidRDefault="00000000">
      <w:pPr>
        <w:pStyle w:val="1"/>
        <w:spacing w:line="211" w:lineRule="auto"/>
        <w:jc w:val="both"/>
      </w:pPr>
      <w:r>
        <w:rPr>
          <w:rStyle w:val="a3"/>
        </w:rPr>
        <w:t>В ролях: Л. Степанов (Семен), Е, Рокотова (Люба), С. Карпинская (Наташа), М. Мудров (Боровой), А. Мазурина (его жена), Р. Суворова (Настасья Васильевна), Е. Баскаков (Андрей Петрович), Е. Орлова (бабка), В. Тимофеев (Гриша), Е. Виниченко (Феня), Г, Мочалова (Валя), С. Коков- кин (Егор), Ю. Пугачевская (чешская учительница).</w:t>
      </w:r>
    </w:p>
    <w:p w14:paraId="22DA2035" w14:textId="77777777" w:rsidR="006F3561" w:rsidRDefault="00000000">
      <w:pPr>
        <w:pStyle w:val="1"/>
        <w:spacing w:line="211" w:lineRule="auto"/>
        <w:jc w:val="both"/>
      </w:pPr>
      <w:r>
        <w:rPr>
          <w:rStyle w:val="a3"/>
        </w:rPr>
        <w:t>В основе фильма — спектакль драматической студии Ленинградского Дворца культуры им. Кирова «Поддубенские частушки», поставленный по одноименному рассказу С. Антонова.</w:t>
      </w:r>
    </w:p>
    <w:p w14:paraId="25124328" w14:textId="77777777" w:rsidR="006F3561" w:rsidRDefault="00000000">
      <w:pPr>
        <w:pStyle w:val="1"/>
        <w:spacing w:after="60" w:line="211" w:lineRule="auto"/>
        <w:jc w:val="both"/>
      </w:pPr>
      <w:r>
        <w:rPr>
          <w:rStyle w:val="a3"/>
        </w:rPr>
        <w:t>В одном из подмосковных колхозов, в деревне Поддубки, живет и тру</w:t>
      </w:r>
      <w:r>
        <w:rPr>
          <w:rStyle w:val="a3"/>
        </w:rPr>
        <w:softHyphen/>
        <w:t>дится веселая, жизнерадостная молодежь. Славится она всюду своими частушками, задушевными, лирическими, грустными, задорными, остры</w:t>
      </w:r>
      <w:r>
        <w:rPr>
          <w:rStyle w:val="a3"/>
        </w:rPr>
        <w:softHyphen/>
        <w:t>ми. Возникают они неожиданно, вдруг и полюбому поводу. Кто их сочиняет? Этот вопрос волнует приезжего землеустроителя Андрея Петровича — собирателя частушек, беспокоит тракториста Гришу, безнадежно влюблен</w:t>
      </w:r>
      <w:r>
        <w:rPr>
          <w:rStyle w:val="a3"/>
        </w:rPr>
        <w:softHyphen/>
        <w:t>ного в самую юную исполнительницу частушек Наташу Голубеву. Не дают покоя «критические» частушки и председателю колхоза Боровому, который без ведома колхозников приказал сломать новую птицеферму, оказавшуюся после объединения двух колхозов посреди поля. Воспользовавшись сообще</w:t>
      </w:r>
      <w:r>
        <w:rPr>
          <w:rStyle w:val="a3"/>
        </w:rPr>
        <w:softHyphen/>
        <w:t>нием, что в Поддубки должны приехать чехословацкие гости, Боровой про</w:t>
      </w:r>
      <w:r>
        <w:rPr>
          <w:rStyle w:val="a3"/>
        </w:rPr>
        <w:softHyphen/>
        <w:t>сит секретаря комсомольской организации Любу убедить девчат не петь частушки, компрометирующие председателя. На комсомольском собрании возникает горячий спор. Больше других задета предложением Борового Наташа, которая не может жить без песен, без частушек. Уже давно девуш</w:t>
      </w:r>
      <w:r>
        <w:rPr>
          <w:rStyle w:val="a3"/>
        </w:rPr>
        <w:softHyphen/>
        <w:t>ка любит демобилизованного Сеню, а он, как ей кажется, увлечен другой.</w:t>
      </w:r>
    </w:p>
    <w:p w14:paraId="48A72E52" w14:textId="77777777" w:rsidR="006F3561" w:rsidRDefault="00000000">
      <w:pPr>
        <w:pStyle w:val="1"/>
        <w:spacing w:line="211" w:lineRule="auto"/>
        <w:ind w:firstLine="0"/>
        <w:jc w:val="both"/>
      </w:pPr>
      <w:r>
        <w:rPr>
          <w:rStyle w:val="a3"/>
        </w:rPr>
        <w:t>Грусть звучит в запевках Наташи. Однако Семен любит Наташу, и лишь разница в летах заставляет его молчать о своем чувстве. Объясниться влюб</w:t>
      </w:r>
      <w:r>
        <w:rPr>
          <w:rStyle w:val="a3"/>
        </w:rPr>
        <w:softHyphen/>
        <w:t>ленным помогают частушки. В день встречи гостей из Чехословакии вновь звучат над Поддубками песни. Ни землеустроитель Андрей Петрович, ни Боровой, ни Гриша так и не могут найти автора задорных частушек. Их сочиняет вся деревня, каждый и все вместе.</w:t>
      </w:r>
    </w:p>
    <w:p w14:paraId="50A8E2FE" w14:textId="77777777" w:rsidR="006F3561" w:rsidRDefault="00000000">
      <w:pPr>
        <w:pStyle w:val="1"/>
        <w:spacing w:after="120" w:line="211" w:lineRule="auto"/>
        <w:jc w:val="both"/>
      </w:pPr>
      <w:r>
        <w:rPr>
          <w:rStyle w:val="a3"/>
        </w:rPr>
        <w:t>Библиография: «Труд», 8. IX 1957; «¡Советская Россия», 24. VIII 1957; «Вечерний Ленинград», 8.Х 1957.</w:t>
      </w:r>
    </w:p>
    <w:p w14:paraId="7A1916FE" w14:textId="77777777" w:rsidR="006F3561" w:rsidRDefault="00000000">
      <w:pPr>
        <w:pStyle w:val="1"/>
        <w:spacing w:line="211" w:lineRule="auto"/>
        <w:ind w:firstLine="0"/>
        <w:jc w:val="both"/>
      </w:pPr>
      <w:r>
        <w:rPr>
          <w:rStyle w:val="a3"/>
        </w:rPr>
        <w:t xml:space="preserve">2439. ПОЕДИНОК. Экраниз., 11 ч., 2862 </w:t>
      </w:r>
      <w:r>
        <w:rPr>
          <w:rStyle w:val="a3"/>
          <w:i/>
          <w:iCs/>
        </w:rPr>
        <w:t>м,</w:t>
      </w:r>
      <w:r>
        <w:rPr>
          <w:rStyle w:val="a3"/>
        </w:rPr>
        <w:t xml:space="preserve"> Мосфильм, 1957 г., ВЭ 2.Х11 1957 г.</w:t>
      </w:r>
    </w:p>
    <w:p w14:paraId="2F93FD9E" w14:textId="77777777" w:rsidR="006F3561" w:rsidRDefault="00000000">
      <w:pPr>
        <w:pStyle w:val="1"/>
        <w:spacing w:line="211" w:lineRule="auto"/>
        <w:jc w:val="both"/>
      </w:pPr>
      <w:r>
        <w:rPr>
          <w:rStyle w:val="a3"/>
        </w:rPr>
        <w:t>Авт. сцен, и реж.-пост. В. Петров; опер. А. Кальцатый; худ. А. Фрей- дин; композ. А. Хачатурян; звукоопер. А. Рябов.</w:t>
      </w:r>
    </w:p>
    <w:p w14:paraId="5B756D3D" w14:textId="77777777" w:rsidR="006F3561" w:rsidRDefault="00000000">
      <w:pPr>
        <w:pStyle w:val="1"/>
        <w:spacing w:line="211" w:lineRule="auto"/>
        <w:jc w:val="both"/>
      </w:pPr>
      <w:r>
        <w:rPr>
          <w:rStyle w:val="a3"/>
        </w:rPr>
        <w:t>Худ.-грим. А. Анджан; монтаж. 3. Веревкина; комб. съемки: опер. Г Айзенберг, худ. И. Дунаева, В. Голиков; консульт. генерал-лейтенант Н. Осликовский; дирижер Г Гамбург; дир. картины М. Левин.</w:t>
      </w:r>
    </w:p>
    <w:p w14:paraId="42ECAB01" w14:textId="77777777" w:rsidR="006F3561" w:rsidRDefault="00000000">
      <w:pPr>
        <w:pStyle w:val="1"/>
        <w:spacing w:line="211" w:lineRule="auto"/>
        <w:jc w:val="both"/>
      </w:pPr>
      <w:r>
        <w:rPr>
          <w:rStyle w:val="a3"/>
        </w:rPr>
        <w:t xml:space="preserve">В ролях. Н. Комиссаров (Шульгович, командир полка), А. Попов (Назанский, поручик), Ю. Пузырев (Ромашов, подпоручик), М. Названов (Николаев, поручик), И. Скобцева (Александра Петровна, его жена), Л. Сухаревская (Раиса Петерсон), С. </w:t>
      </w:r>
      <w:r>
        <w:rPr>
          <w:rStyle w:val="a3"/>
        </w:rPr>
        <w:lastRenderedPageBreak/>
        <w:t>Блинников (Лех), Н. Боголюбов (Осадчий), В. Белокуров (Диц), Е. Евстигнеев (Петерсон), А. Гамбург (Слива), Н Авалиани (Бек-Агамалов), П. Павленко (Светловидов), А. Пар</w:t>
      </w:r>
      <w:r>
        <w:rPr>
          <w:rStyle w:val="a3"/>
        </w:rPr>
        <w:softHyphen/>
        <w:t>хоменко (Веткин), А. Лебедев (Хлебников, солдат), Р. Муратов (Гайнан, солдат), Меченко, Л. Перфилов, Г. Стриженов, Н. Горлов, П. Брянский, Сахновский, Г. Милляр, Ерофеев, Гунченко, А. Заржицкая, Палладина, И. Шалапина-Бакшеева.</w:t>
      </w:r>
    </w:p>
    <w:p w14:paraId="0C692A25" w14:textId="77777777" w:rsidR="006F3561" w:rsidRDefault="00000000">
      <w:pPr>
        <w:pStyle w:val="1"/>
        <w:spacing w:line="211" w:lineRule="auto"/>
        <w:jc w:val="both"/>
      </w:pPr>
      <w:r>
        <w:rPr>
          <w:rStyle w:val="a3"/>
        </w:rPr>
        <w:t>Экранизация одноименной повести А. И. Куприна.</w:t>
      </w:r>
    </w:p>
    <w:p w14:paraId="39828CAE" w14:textId="77777777" w:rsidR="006F3561" w:rsidRDefault="00000000">
      <w:pPr>
        <w:pStyle w:val="1"/>
        <w:spacing w:line="211" w:lineRule="auto"/>
        <w:jc w:val="both"/>
      </w:pPr>
      <w:r>
        <w:rPr>
          <w:rStyle w:val="a3"/>
        </w:rPr>
        <w:t>В маленьком провинциальном городке расквартирован армейский гарнизон. Пьянство, картежная игра, бесконечная муштра доводят офице</w:t>
      </w:r>
      <w:r>
        <w:rPr>
          <w:rStyle w:val="a3"/>
        </w:rPr>
        <w:softHyphen/>
        <w:t>ров до отупения или отчаяния. Каждый вечер с невыразимой тоской прово</w:t>
      </w:r>
      <w:r>
        <w:rPr>
          <w:rStyle w:val="a3"/>
        </w:rPr>
        <w:softHyphen/>
        <w:t>жает подпоручик Юрий Ромашов курьерский поезд, который уносит куда- то вдаль, к красивой, интересной жизни элегантных женщин и довольных, самоуверенных мужчин... Юрий Ромашов частый гость поручика Николае</w:t>
      </w:r>
      <w:r>
        <w:rPr>
          <w:rStyle w:val="a3"/>
        </w:rPr>
        <w:softHyphen/>
        <w:t>ва, в жену которого — честолюбивую Шурочку — он влюблен. Шурочка два года подряд заставляла своего туповатого мужа сдавать экзамены в воен</w:t>
      </w:r>
      <w:r>
        <w:rPr>
          <w:rStyle w:val="a3"/>
        </w:rPr>
        <w:softHyphen/>
        <w:t>ную академию. Осталась еще одна, последняя попытка. В случае успеха они смогут вырваться из этого тоскливого провинциального городка. После уединенной прогулки на одном из пикников Шурочка просит Ромашова больше не бывать у них дома, так как ее мужем получено несколько гряз</w:t>
      </w:r>
      <w:r>
        <w:rPr>
          <w:rStyle w:val="a3"/>
        </w:rPr>
        <w:softHyphen/>
        <w:t>ных анонимок. Однако тайная неприязнь Николаева и Ромашова не умерла. В результате как-то на вечеринке Ромашов и Николаев наносят друг другу оскорбления. Полковой суд решает: о примирении нс может быть и речи, должна состояться дуэль. Друг Ромашова, Назанский, советует ему отка</w:t>
      </w:r>
      <w:r>
        <w:rPr>
          <w:rStyle w:val="a3"/>
        </w:rPr>
        <w:softHyphen/>
        <w:t>заться от поединка, диктуемого условным представлением об офицерской чести, и Ромашов соглашается с ним Но неожиданный визит Шурочки нарушает планы подпоручика. Придя ночью к Ромашову, Шурочка просит его участвовать в дуэли, иначе будет загублена карьера ее мужа. Шурочка обещает, что никто из противников не будет убит Заручившись согласием Ромашова, она благодарно прижимается к его груди... Поедийок состоялся ранним утром. Николаев первым нажал курок. Ромашов упал. Через несколько минут он умер от смертельной раны</w:t>
      </w:r>
    </w:p>
    <w:p w14:paraId="605BD4BD" w14:textId="77777777" w:rsidR="006F3561" w:rsidRDefault="00000000">
      <w:pPr>
        <w:pStyle w:val="1"/>
        <w:spacing w:line="211" w:lineRule="auto"/>
        <w:jc w:val="both"/>
      </w:pPr>
      <w:r>
        <w:rPr>
          <w:rStyle w:val="a3"/>
        </w:rPr>
        <w:t>Библиография: «Советская культура», 12.ХП 1957; «Москов</w:t>
      </w:r>
      <w:r>
        <w:rPr>
          <w:rStyle w:val="a3"/>
        </w:rPr>
        <w:softHyphen/>
        <w:t>ский комсомолец», 15.ХП 1957; «ВечерняяМосква», 25.111 1957, «Советская Литва», Вильнюс, 13.ХП 1957; «Калининская правда», 8.ХП 1957; «Совет</w:t>
      </w:r>
      <w:r>
        <w:rPr>
          <w:rStyle w:val="a3"/>
        </w:rPr>
        <w:softHyphen/>
        <w:t>ская Молдавия», Кишинев, З.ХП 1957.</w:t>
      </w:r>
    </w:p>
    <w:p w14:paraId="3DFD3538" w14:textId="77777777" w:rsidR="006F3561" w:rsidRDefault="00000000">
      <w:pPr>
        <w:pStyle w:val="1"/>
        <w:spacing w:line="211" w:lineRule="auto"/>
        <w:ind w:firstLine="0"/>
        <w:jc w:val="both"/>
      </w:pPr>
      <w:r>
        <w:rPr>
          <w:rStyle w:val="a3"/>
          <w:b/>
          <w:bCs/>
          <w:lang w:val="en-US" w:eastAsia="en-US"/>
        </w:rPr>
        <w:t xml:space="preserve">2440- </w:t>
      </w:r>
      <w:r>
        <w:rPr>
          <w:rStyle w:val="a3"/>
        </w:rPr>
        <w:t>ПОКА НЕ ПОЗДНО. Кинокомедия, 9 ч., 2382, л, Литовская киностудия, 1957 г., ВЭ 9 III 1958 г. Дубляж киностудии им. М. Горького, 1958 г.</w:t>
      </w:r>
    </w:p>
    <w:p w14:paraId="35EF8806" w14:textId="77777777" w:rsidR="006F3561" w:rsidRDefault="00000000">
      <w:pPr>
        <w:pStyle w:val="1"/>
        <w:spacing w:line="211" w:lineRule="auto"/>
        <w:jc w:val="both"/>
      </w:pPr>
      <w:r>
        <w:rPr>
          <w:rStyle w:val="a3"/>
        </w:rPr>
        <w:t>Авт. сцен. М. Антоненков, И. Рудас, В. Севела; реж Ю. Фогельман, В. Жалакявичус; гл. опер. Ю. Фогельман; гл. худ. Г. Коростелев; композ- Б. Дварионас, звукоопер. Т Бальсис.</w:t>
      </w:r>
    </w:p>
    <w:p w14:paraId="4142307C" w14:textId="77777777" w:rsidR="006F3561" w:rsidRDefault="00000000">
      <w:pPr>
        <w:pStyle w:val="1"/>
        <w:spacing w:line="211" w:lineRule="auto"/>
        <w:jc w:val="both"/>
      </w:pPr>
      <w:r>
        <w:rPr>
          <w:rStyle w:val="a3"/>
        </w:rPr>
        <w:t>Реж. дубляжа Г Шепотинник, звукоопер. В. Ерамишев.</w:t>
      </w:r>
    </w:p>
    <w:p w14:paraId="234AEAE0" w14:textId="77777777" w:rsidR="006F3561" w:rsidRDefault="00000000">
      <w:pPr>
        <w:pStyle w:val="1"/>
        <w:spacing w:line="211" w:lineRule="auto"/>
        <w:jc w:val="both"/>
      </w:pPr>
      <w:r>
        <w:rPr>
          <w:rStyle w:val="a3"/>
        </w:rPr>
        <w:t>В ролях: К- Генис, дубл. Б. Кордунов (Вилюе), И. Леонавичута, дубл. 3 Земнухова (Ниеле), В. Летувайтите, дубл Г Пельтцер (Петронеле), Н. Бернотас, дубл. Е. Весник (Алоизас), П. Жиндулис, дубл. Н. Граббе (Микас), И. Чепайтис, дубл. С. Цейц (Домас).</w:t>
      </w:r>
    </w:p>
    <w:p w14:paraId="0C216773" w14:textId="77777777" w:rsidR="006F3561" w:rsidRDefault="00000000">
      <w:pPr>
        <w:pStyle w:val="1"/>
        <w:spacing w:line="211" w:lineRule="auto"/>
        <w:jc w:val="both"/>
      </w:pPr>
      <w:r>
        <w:rPr>
          <w:rStyle w:val="a3"/>
        </w:rPr>
        <w:t>О жизни и труде литовской молодежи в послевоенные годы.</w:t>
      </w:r>
    </w:p>
    <w:p w14:paraId="788A529B" w14:textId="77777777" w:rsidR="006F3561" w:rsidRDefault="00000000">
      <w:pPr>
        <w:pStyle w:val="1"/>
        <w:spacing w:after="280" w:line="211" w:lineRule="auto"/>
        <w:jc w:val="both"/>
      </w:pPr>
      <w:r>
        <w:rPr>
          <w:rStyle w:val="a3"/>
        </w:rPr>
        <w:t>Из-за поломки катера Ниеле и ее жених рыбак Алоизас опоздали в костел. Свадьба их не состоялась и была отложена до следующего воскре</w:t>
      </w:r>
      <w:r>
        <w:rPr>
          <w:rStyle w:val="a3"/>
        </w:rPr>
        <w:softHyphen/>
        <w:t>сенья. За неделю молодые люди поссорились, так как жених был пролив желания Ниеле работать вместе с ним в рыболовецкой бригаде. Так же решительно воспротивился желанию девушки и дружок Алоизаса толстяк Микас. По его убеждению, женщина в море приносит несчастье. Но несчастье произошло раньше, чем Ниеле оказалась в море. Напившись пьяным, Микас едва не утонул. Придя в себя, он увидел рядом Алоизаса и в благо</w:t>
      </w:r>
      <w:r>
        <w:rPr>
          <w:rStyle w:val="a3"/>
        </w:rPr>
        <w:softHyphen/>
        <w:t>дарность за свое спасение дал согласие на работу Ниеле в бригаде. Прибли</w:t>
      </w:r>
      <w:r>
        <w:rPr>
          <w:rStyle w:val="a3"/>
        </w:rPr>
        <w:softHyphen/>
        <w:t>жалась долгожданная свадьба. Но накануне всем стало известно, что Алои</w:t>
      </w:r>
      <w:r>
        <w:rPr>
          <w:rStyle w:val="a3"/>
        </w:rPr>
        <w:softHyphen/>
        <w:t>зас трус и честь спасителя Микаса присвоил себе незаслуженно. Спасителем был рыбак другой бригады, Вилюе, давно влюбленный в Ниеле. Происшест</w:t>
      </w:r>
      <w:r>
        <w:rPr>
          <w:rStyle w:val="a3"/>
        </w:rPr>
        <w:softHyphen/>
        <w:t>вия недели поколебали решение девушки. Ниеле порвала с Алоизасом и пошла работать в бригаду Вилюса.</w:t>
      </w:r>
    </w:p>
    <w:p w14:paraId="6D900E79" w14:textId="77777777" w:rsidR="006F3561" w:rsidRDefault="00000000">
      <w:pPr>
        <w:pStyle w:val="1"/>
        <w:spacing w:line="211" w:lineRule="auto"/>
        <w:ind w:firstLine="0"/>
        <w:jc w:val="both"/>
      </w:pPr>
      <w:r>
        <w:rPr>
          <w:rStyle w:val="a3"/>
          <w:b/>
          <w:bCs/>
        </w:rPr>
        <w:lastRenderedPageBreak/>
        <w:t xml:space="preserve">2441. </w:t>
      </w:r>
      <w:r>
        <w:rPr>
          <w:rStyle w:val="a3"/>
        </w:rPr>
        <w:t>ПОЛЕССКАЯ ЛЕГЕНДА. Экраниз., 8 ч., 2233, к, Белорусьфильм, 1957 г., ВЭ 5.У1 1957 г.</w:t>
      </w:r>
    </w:p>
    <w:p w14:paraId="4A883610" w14:textId="77777777" w:rsidR="006F3561" w:rsidRDefault="00000000">
      <w:pPr>
        <w:pStyle w:val="1"/>
        <w:spacing w:line="211" w:lineRule="auto"/>
        <w:jc w:val="both"/>
      </w:pPr>
      <w:r>
        <w:rPr>
          <w:rStyle w:val="a3"/>
        </w:rPr>
        <w:t>Авт. сцен. А. Витов; реж. П. Василевский, Н. Фигуровский, опер. В. Окулич; худ. В. Белоусов, А. Григорянц, композ. И. Любан; звукоопер. К. Бакк; дирижер Г Гамбург; дир. картины А. Жук.</w:t>
      </w:r>
    </w:p>
    <w:p w14:paraId="668ED243" w14:textId="77777777" w:rsidR="006F3561" w:rsidRDefault="00000000">
      <w:pPr>
        <w:pStyle w:val="1"/>
        <w:spacing w:line="211" w:lineRule="auto"/>
        <w:jc w:val="both"/>
      </w:pPr>
      <w:r>
        <w:rPr>
          <w:rStyle w:val="a3"/>
        </w:rPr>
        <w:t>В ролях: А. Ларионова (Оксана,) И. Переверзев (Роман), Л Кадров (Опанас), Л. Рахленко (пан Иван), В Владимирский (Богдан), Г Глебов (пан Антоний), В. Кулаков (Михась), Витя Лазарев (Василек), В. Дзедюш- ко, К- Кулаков, Л. Кирсанова, В. Кудревич, В. Авраменко, М. Зинкевич, А. Кистов, Е. Карнаухов, В. Кравцов, Т Дмитриев, А. Климова</w:t>
      </w:r>
    </w:p>
    <w:p w14:paraId="10253500" w14:textId="77777777" w:rsidR="006F3561" w:rsidRDefault="00000000">
      <w:pPr>
        <w:pStyle w:val="1"/>
        <w:spacing w:line="211" w:lineRule="auto"/>
        <w:jc w:val="both"/>
      </w:pPr>
      <w:r>
        <w:rPr>
          <w:rStyle w:val="a3"/>
        </w:rPr>
        <w:t>Экранизация рассказа В. Короленко «Лес шумит».</w:t>
      </w:r>
    </w:p>
    <w:p w14:paraId="7E6F009C" w14:textId="77777777" w:rsidR="006F3561" w:rsidRDefault="00000000">
      <w:pPr>
        <w:pStyle w:val="1"/>
        <w:spacing w:line="211" w:lineRule="auto"/>
        <w:jc w:val="both"/>
      </w:pPr>
      <w:r>
        <w:rPr>
          <w:rStyle w:val="a3"/>
        </w:rPr>
        <w:t>В давние времена на все Полесье славился богатством и жестокостью пан Иван. Среди дворовой челяди он выделял молодого крестьянина Опана- са, обладателя красивого голоса. На пышных пирах Опанас услаждал гостей своими задушевными песнями А в это время на панском подворье свистели плети, слышались стоны истязаемых крепостных. Опанас любил крепостную девушку Оксану. Бросившись в ноги к пану, он умолял выдать девушку за него Но пану самому приглянулась красавица Оксана Он услал Опана- са из усадьбы и силой овладел девушкой. Опозоренную Оксану пап Иван решил выдать за лесника Романа, верного своего холопа Первый раз в жиз</w:t>
      </w:r>
      <w:r>
        <w:rPr>
          <w:rStyle w:val="a3"/>
        </w:rPr>
        <w:softHyphen/>
        <w:t>ни Роман пошел против хозяйского приказа. Однако под плетьми пан с^мел вырвать у лесника согласие на женитьбу. Потянулись дни безрадостной жизни Оксаны в лесу с угрюмым, молчаливым мужем. Вскоре у нес родил</w:t>
      </w:r>
      <w:r>
        <w:rPr>
          <w:rStyle w:val="a3"/>
        </w:rPr>
        <w:softHyphen/>
        <w:t>ся мертвый ребенок. Горе сблизило Оксану и Романа. Казалось, в дремав</w:t>
      </w:r>
      <w:r>
        <w:rPr>
          <w:rStyle w:val="a3"/>
        </w:rPr>
        <w:softHyphen/>
        <w:t>шей душе лесника пробудилось светлое, человеческое чувство. Но новая беда поджидала Романа. Пан не забыл Оксану. От Опапаса, ставшего гайдамаком, лесник узнал о намерении пана посетить его дом во время</w:t>
      </w:r>
    </w:p>
    <w:p w14:paraId="0377690C" w14:textId="77777777" w:rsidR="006F3561" w:rsidRDefault="00000000">
      <w:pPr>
        <w:pStyle w:val="1"/>
        <w:spacing w:line="216" w:lineRule="auto"/>
        <w:ind w:firstLine="0"/>
        <w:jc w:val="both"/>
      </w:pPr>
      <w:r>
        <w:rPr>
          <w:rStyle w:val="a3"/>
        </w:rPr>
        <w:t>охоты... Былая покорность крепостного крестьянина исчезла без следа. Охваченный гневом Роман вместе с Опанасом убивают пана Ивана.</w:t>
      </w:r>
    </w:p>
    <w:p w14:paraId="170594F4" w14:textId="77777777" w:rsidR="006F3561" w:rsidRDefault="00000000">
      <w:pPr>
        <w:pStyle w:val="1"/>
        <w:spacing w:after="120" w:line="216" w:lineRule="auto"/>
        <w:ind w:firstLine="320"/>
        <w:jc w:val="both"/>
      </w:pPr>
      <w:r>
        <w:rPr>
          <w:rStyle w:val="a3"/>
        </w:rPr>
        <w:t>Библиография- «Калининградская правда», 22. VI 1957; «Север</w:t>
      </w:r>
      <w:r>
        <w:rPr>
          <w:rStyle w:val="a3"/>
        </w:rPr>
        <w:softHyphen/>
        <w:t>ный рабочий», Ярославль, 19.VI 1957; «Магнитогорский рабочий», 14 VI 1957.</w:t>
      </w:r>
    </w:p>
    <w:p w14:paraId="4C3012D5" w14:textId="77777777" w:rsidR="006F3561" w:rsidRDefault="00000000">
      <w:pPr>
        <w:pStyle w:val="1"/>
        <w:spacing w:line="211" w:lineRule="auto"/>
        <w:ind w:firstLine="0"/>
        <w:jc w:val="both"/>
      </w:pPr>
      <w:r>
        <w:rPr>
          <w:rStyle w:val="a3"/>
        </w:rPr>
        <w:t>2442. ПО ПУТЕВКЕ ЛЕНИНА. Киноповесть, цв., 9 ч., 2432 .и, Ташкент</w:t>
      </w:r>
      <w:r>
        <w:rPr>
          <w:rStyle w:val="a3"/>
        </w:rPr>
        <w:softHyphen/>
        <w:t>ская киностудия, 1957 г., ВЭ 14.IV 1958 г Дубляж киностудии Союзмульт</w:t>
      </w:r>
      <w:r>
        <w:rPr>
          <w:rStyle w:val="a3"/>
        </w:rPr>
        <w:softHyphen/>
        <w:t>фильм, 1958 г.</w:t>
      </w:r>
    </w:p>
    <w:p w14:paraId="6B4F4613" w14:textId="77777777" w:rsidR="006F3561" w:rsidRDefault="00000000">
      <w:pPr>
        <w:pStyle w:val="1"/>
        <w:spacing w:line="211" w:lineRule="auto"/>
        <w:ind w:firstLine="320"/>
        <w:jc w:val="both"/>
      </w:pPr>
      <w:r>
        <w:rPr>
          <w:rStyle w:val="a3"/>
        </w:rPr>
        <w:t>Авт. сцен. А. Уйгун, М. Шевердин, С. Мухамедов; реж.-пост. Л. Файзи- ев; опер. А. Панн; худ В. Синиченко; композ. М. Зив, Д. Закиров; звуко- опер. К- Абдурахманов.</w:t>
      </w:r>
    </w:p>
    <w:p w14:paraId="5B4038CB" w14:textId="77777777" w:rsidR="006F3561" w:rsidRDefault="00000000">
      <w:pPr>
        <w:pStyle w:val="1"/>
        <w:spacing w:line="211" w:lineRule="auto"/>
        <w:ind w:firstLine="320"/>
        <w:jc w:val="both"/>
      </w:pPr>
      <w:r>
        <w:rPr>
          <w:rStyle w:val="a3"/>
        </w:rPr>
        <w:t>Реж. И. Якубов, монтаж. К- Заргарьян, худ.-грим. Е. Гаспарян, комб. «съемки: опер. М Пономарев, худ. Н. Рабинович; дирижер В. Дударова, дир. картины А. Ишанходжаев.</w:t>
      </w:r>
    </w:p>
    <w:p w14:paraId="49CFA12E" w14:textId="77777777" w:rsidR="006F3561" w:rsidRDefault="00000000">
      <w:pPr>
        <w:pStyle w:val="1"/>
        <w:spacing w:line="211" w:lineRule="auto"/>
        <w:ind w:firstLine="320"/>
        <w:jc w:val="both"/>
      </w:pPr>
      <w:r>
        <w:rPr>
          <w:rStyle w:val="a3"/>
        </w:rPr>
        <w:t>Реж. дубляжа Г Калитиевский; звукоопер Г Мартынюк.</w:t>
      </w:r>
    </w:p>
    <w:p w14:paraId="3D674EF5" w14:textId="77777777" w:rsidR="006F3561" w:rsidRDefault="00000000">
      <w:pPr>
        <w:pStyle w:val="1"/>
        <w:spacing w:line="211" w:lineRule="auto"/>
        <w:ind w:firstLine="320"/>
        <w:jc w:val="both"/>
      </w:pPr>
      <w:r>
        <w:rPr>
          <w:rStyle w:val="a3"/>
        </w:rPr>
        <w:t>В ролях: М. Кондратьев (В. И. Ленин), В Соловьев (Степан Иванович Матусовский), С. Диванов, дубл В Рождественский (Гафур), Р. Мухаме- дова, дубл. Н. Зорская (Саодат), У Бурханов, дубл. А Шешко (Музаффар), В. Ляскало, дубл Н. Граббе (Петров), Л. Кадров, дубл К Тыртов (Миша), Л Липскерова (Шурочка), А. Добронравов (Николай Ефремович), А. Баки</w:t>
      </w:r>
      <w:r>
        <w:rPr>
          <w:rStyle w:val="a3"/>
        </w:rPr>
        <w:softHyphen/>
        <w:t>ров, дубл. В. Кенигсон (Кары), А. Ходжаев, дубл С Цейц (Мидхад), А. Назруллаев, дубл. В. Адлеров (Ишанбек), Т Азизов, дубл. К- Карель</w:t>
      </w:r>
      <w:r>
        <w:rPr>
          <w:rStyle w:val="a3"/>
        </w:rPr>
        <w:softHyphen/>
        <w:t>ских (Надырхан), Т Таджиев, дубл. В. Прохоров (Хамид), М. Касымов, дубл. С. Вербин (рабочий), Р. Пирмухамедов, дубл. Я- Беленький (Курба- ши), О. Андреева (тетя Маша).</w:t>
      </w:r>
    </w:p>
    <w:p w14:paraId="3F4CE066" w14:textId="77777777" w:rsidR="006F3561" w:rsidRDefault="00000000">
      <w:pPr>
        <w:pStyle w:val="1"/>
        <w:spacing w:line="211" w:lineRule="auto"/>
        <w:ind w:firstLine="320"/>
        <w:jc w:val="both"/>
      </w:pPr>
      <w:r>
        <w:rPr>
          <w:rStyle w:val="a3"/>
        </w:rPr>
        <w:t>О классовой борьбе и победе культурной революции в Узбекистане в первые годы Советской власти.</w:t>
      </w:r>
    </w:p>
    <w:p w14:paraId="03498944" w14:textId="77777777" w:rsidR="006F3561" w:rsidRDefault="00000000">
      <w:pPr>
        <w:pStyle w:val="1"/>
        <w:spacing w:line="211" w:lineRule="auto"/>
        <w:ind w:firstLine="320"/>
        <w:jc w:val="both"/>
      </w:pPr>
      <w:r>
        <w:rPr>
          <w:rStyle w:val="a3"/>
        </w:rPr>
        <w:t>Еще шли бои на фронтах гражданской войны, когда Ленин подписал декрет о создании в Туркестане Государственного университета. По указа</w:t>
      </w:r>
      <w:r>
        <w:rPr>
          <w:rStyle w:val="a3"/>
        </w:rPr>
        <w:softHyphen/>
        <w:t>нию вождя из Москвы направляется эшелон с преподавателями будущего университета. В качестве ректора университета в Ташкент едет исследова</w:t>
      </w:r>
      <w:r>
        <w:rPr>
          <w:rStyle w:val="a3"/>
        </w:rPr>
        <w:softHyphen/>
        <w:t xml:space="preserve">тель Средней Азии профессор Матусовский Классовые враги — местные беки — при поддержке иностранной контрреволюции стремятся сорвать открытие учебного заведения для </w:t>
      </w:r>
      <w:r>
        <w:rPr>
          <w:rStyle w:val="a3"/>
        </w:rPr>
        <w:lastRenderedPageBreak/>
        <w:t>народа. Они понимают, что культурная революция на Востоке ускорит их гибель. Преодолевая козни засевших в Наркомпросе врагов, Матусовскому и местному активу удается открыть учебное заведение. Среди первых слушателей университета — красноармеец из армии тов. Фрунзе—Гафур и Саодат первая девушка, сбросившая паран</w:t>
      </w:r>
      <w:r>
        <w:rPr>
          <w:rStyle w:val="a3"/>
        </w:rPr>
        <w:softHyphen/>
        <w:t>джу. Используя темноту и отсталость народа, классовые враги поднимают волну возмущения против раскрепощения женщины. Под воздействием окружающих отец выгоняет Саодат из дому. На кафедры университета проби</w:t>
      </w:r>
      <w:r>
        <w:rPr>
          <w:rStyle w:val="a3"/>
        </w:rPr>
        <w:softHyphen/>
        <w:t>раются беки, которым удается отстранить Матусовского от ректорской работы и чтения лекций. На защиту народного университета поднимаются рабочие Ташкента. ЧК разоблачает и арестовывает врагов. Скрывшийся от ареста басмач Кары подсылает наемного убийцу, и тот убивает Саодат. Однако врагам не удается запугать народ. Во время похорон Саодат сотни женщин сбрасывают с себя паранджу. Ректор Матусовский провожает первых выпускников университета па народные стройки республики.</w:t>
      </w:r>
    </w:p>
    <w:p w14:paraId="3723B1DF" w14:textId="77777777" w:rsidR="006F3561" w:rsidRDefault="00000000">
      <w:pPr>
        <w:pStyle w:val="1"/>
        <w:spacing w:after="120" w:line="211" w:lineRule="auto"/>
        <w:ind w:firstLine="320"/>
        <w:jc w:val="both"/>
      </w:pPr>
      <w:r>
        <w:rPr>
          <w:rStyle w:val="a3"/>
        </w:rPr>
        <w:t>Библиография- «Ташкентская правда», 28 VI 1957; «Туркмен</w:t>
      </w:r>
      <w:r>
        <w:rPr>
          <w:rStyle w:val="a3"/>
        </w:rPr>
        <w:softHyphen/>
        <w:t>ская искра», Ашхабад, 24 XI 1957; «Правда Украины», Киев, 5.IV 1957; «Советская Эстония», Таллин, 24. IV 1958.</w:t>
      </w:r>
    </w:p>
    <w:p w14:paraId="6F6B8C61" w14:textId="77777777" w:rsidR="006F3561" w:rsidRDefault="00000000">
      <w:pPr>
        <w:pStyle w:val="1"/>
        <w:spacing w:after="120" w:line="209" w:lineRule="auto"/>
        <w:ind w:firstLine="0"/>
        <w:jc w:val="both"/>
        <w:sectPr w:rsidR="006F3561">
          <w:footerReference w:type="even" r:id="rId796"/>
          <w:footerReference w:type="default" r:id="rId797"/>
          <w:footerReference w:type="first" r:id="rId798"/>
          <w:pgSz w:w="11906" w:h="16838"/>
          <w:pgMar w:top="4222" w:right="3447" w:bottom="4499" w:left="3448" w:header="0" w:footer="3" w:gutter="0"/>
          <w:cols w:space="720"/>
          <w:noEndnote/>
          <w:titlePg/>
          <w:docGrid w:linePitch="360"/>
        </w:sectPr>
      </w:pPr>
      <w:r>
        <w:rPr>
          <w:rStyle w:val="a3"/>
        </w:rPr>
        <w:t>2443. ПОСЛЕДНИЙ ИЗ САБУДАРА. Киноповссть, 8 ч , 2336 л«, Грузия- фильм, 1957 г., ВЭ 7 VII 1958 г.</w:t>
      </w:r>
    </w:p>
    <w:p w14:paraId="0BF56A50" w14:textId="77777777" w:rsidR="006F3561" w:rsidRDefault="00000000">
      <w:pPr>
        <w:pStyle w:val="1"/>
        <w:spacing w:line="211" w:lineRule="auto"/>
        <w:ind w:firstLine="320"/>
        <w:jc w:val="both"/>
      </w:pPr>
      <w:r>
        <w:rPr>
          <w:rStyle w:val="a3"/>
        </w:rPr>
        <w:lastRenderedPageBreak/>
        <w:t>Авт. сцен. Г. Мдивани; реж.-пост. Ш. Манагадзе; опер. Г Челидзе; худ. 3. Медзмариашвили, Т Крымковская; композ. Р. Лагидзе; звукоопер. Р. Кезели.</w:t>
      </w:r>
    </w:p>
    <w:p w14:paraId="60FC4951" w14:textId="77777777" w:rsidR="006F3561" w:rsidRDefault="00000000">
      <w:pPr>
        <w:pStyle w:val="1"/>
        <w:spacing w:line="211" w:lineRule="auto"/>
        <w:ind w:firstLine="320"/>
        <w:jc w:val="both"/>
      </w:pPr>
      <w:r>
        <w:rPr>
          <w:rStyle w:val="a3"/>
        </w:rPr>
        <w:t>Реж. Т Микадзе, авт. текста песен Р. Збралидзе, П. Кобахидзе; дир. картины Г Сванели.</w:t>
      </w:r>
    </w:p>
    <w:p w14:paraId="4995827D" w14:textId="77777777" w:rsidR="006F3561" w:rsidRDefault="00000000">
      <w:pPr>
        <w:pStyle w:val="1"/>
        <w:spacing w:line="211" w:lineRule="auto"/>
        <w:ind w:firstLine="320"/>
        <w:jc w:val="both"/>
      </w:pPr>
      <w:r>
        <w:rPr>
          <w:rStyle w:val="a3"/>
        </w:rPr>
        <w:t>В ролях: Б. Мирианашвили (Теброле), И. Кахиани (Гогита), Г Тохад- зе (Ушанги), С. Такайшвили (Элпите), М. Канделаки (Нино), Г Ткаблад- зе (Сачино), И. Хвичиа (Алмасхан), 3. Лаперадзе (Георгий), А. Кванталиа- ни, К- Абасадзе, С. Лагидзе, М. Мдивани, К- Мгалоблишвили, Н. Пирани- швили, Л. Сараджишвили.</w:t>
      </w:r>
    </w:p>
    <w:p w14:paraId="07BBDBFE" w14:textId="77777777" w:rsidR="006F3561" w:rsidRDefault="00000000">
      <w:pPr>
        <w:pStyle w:val="1"/>
        <w:spacing w:line="211" w:lineRule="auto"/>
        <w:ind w:firstLine="320"/>
        <w:jc w:val="both"/>
      </w:pPr>
      <w:r>
        <w:rPr>
          <w:rStyle w:val="a3"/>
        </w:rPr>
        <w:t>О судьбе юноши в современной Грузии.</w:t>
      </w:r>
    </w:p>
    <w:p w14:paraId="4CF345F0" w14:textId="77777777" w:rsidR="006F3561" w:rsidRDefault="00000000">
      <w:pPr>
        <w:pStyle w:val="1"/>
        <w:spacing w:line="211" w:lineRule="auto"/>
        <w:ind w:firstLine="320"/>
        <w:jc w:val="both"/>
      </w:pPr>
      <w:r>
        <w:rPr>
          <w:rStyle w:val="a3"/>
        </w:rPr>
        <w:t>Высоко в горах затерялась деревня Сабудар Ее земля нс радовала народ своим урожаем. Шли годы. В осушенной от болот Колхидской долине выросли Новые Сабудары. Крестьяне семьями стали уходить со скудных земель. Опустели дома родной деревни, разъехались друзья, а старый Сачино не хотел покинуть землю, где он родился и прославился искусством лучшего гончара. Однако новое вторгается и в жизнь Сачино. Тайком уходит в Кутаиси его сын Гогита. Юноша, который никогда не видел города, мечтает о работе на заводе, о встрече с любимой Теброле, уехав</w:t>
      </w:r>
      <w:r>
        <w:rPr>
          <w:rStyle w:val="a3"/>
        </w:rPr>
        <w:softHyphen/>
        <w:t>шей в долину. Гогита поступает учеником формовщика в литейный цех завода. Начинаются дни упорного труда. Ремесло гончара, которое перенял Гогита у отца, помогает ему освоить мастерство формовщика. О трудовых успехах Гогиты узнает весь город. Приходит к юноше счастье и в личной жизни. Гордая и пылкая Теброле, пронесшая свою любовь через месяцы разлуки, находит его. Фильм кончается свадьбой молодых людей и отъездом из Сабудара старого Сачино.</w:t>
      </w:r>
    </w:p>
    <w:p w14:paraId="2BCED78A" w14:textId="77777777" w:rsidR="006F3561" w:rsidRDefault="00000000">
      <w:pPr>
        <w:pStyle w:val="1"/>
        <w:spacing w:line="211" w:lineRule="auto"/>
        <w:ind w:firstLine="320"/>
        <w:jc w:val="both"/>
      </w:pPr>
      <w:r>
        <w:rPr>
          <w:rStyle w:val="a3"/>
        </w:rPr>
        <w:t>На I Всесоюзном кинофестивале в Москве (1958) фильму присуждена вторая премия.</w:t>
      </w:r>
    </w:p>
    <w:p w14:paraId="392F8A52" w14:textId="77777777" w:rsidR="006F3561" w:rsidRDefault="00000000">
      <w:pPr>
        <w:pStyle w:val="1"/>
        <w:spacing w:after="120" w:line="211" w:lineRule="auto"/>
        <w:ind w:firstLine="320"/>
        <w:jc w:val="both"/>
      </w:pPr>
      <w:r>
        <w:rPr>
          <w:rStyle w:val="a3"/>
        </w:rPr>
        <w:t>Библиография: «Известия», 18.VI 1958; «Комсомольская прав</w:t>
      </w:r>
      <w:r>
        <w:rPr>
          <w:rStyle w:val="a3"/>
        </w:rPr>
        <w:softHyphen/>
        <w:t>да», 25.III 1958; «Труд», 22.III 1958; «Советская культура», 22 V 1958. «Советская Абхазия», Сухуми, 27.VII 1958.</w:t>
      </w:r>
    </w:p>
    <w:p w14:paraId="6FDA46AD" w14:textId="77777777" w:rsidR="006F3561" w:rsidRDefault="00000000">
      <w:pPr>
        <w:pStyle w:val="1"/>
        <w:spacing w:line="211" w:lineRule="auto"/>
        <w:ind w:firstLine="0"/>
        <w:jc w:val="both"/>
      </w:pPr>
      <w:r>
        <w:rPr>
          <w:rStyle w:val="a3"/>
        </w:rPr>
        <w:t xml:space="preserve">2444. ПРАВДА. Экраниз., цв.» 9 ч., 2428 </w:t>
      </w:r>
      <w:r>
        <w:rPr>
          <w:rStyle w:val="a3"/>
          <w:i/>
          <w:iCs/>
        </w:rPr>
        <w:t>м,</w:t>
      </w:r>
      <w:r>
        <w:rPr>
          <w:rStyle w:val="a3"/>
        </w:rPr>
        <w:t xml:space="preserve"> Киевская киностудия им. А. П. Довженко, 1957 г., ВЭ 25.XI 1957 г (Киев).</w:t>
      </w:r>
    </w:p>
    <w:p w14:paraId="23D6415A" w14:textId="77777777" w:rsidR="006F3561" w:rsidRDefault="00000000">
      <w:pPr>
        <w:pStyle w:val="1"/>
        <w:spacing w:line="211" w:lineRule="auto"/>
        <w:ind w:firstLine="320"/>
        <w:jc w:val="both"/>
      </w:pPr>
      <w:r>
        <w:rPr>
          <w:rStyle w:val="a3"/>
        </w:rPr>
        <w:t>Авт. сцеп. А. Левада; реж.-пост. В. Добровольский, И. Шмарук; гл. опер. В. Войтенко; гл. худ. М. Юферов; композ. К- Данькевич: звуко</w:t>
      </w:r>
      <w:r>
        <w:rPr>
          <w:rStyle w:val="a3"/>
        </w:rPr>
        <w:softHyphen/>
        <w:t>опер. С. Сергиенко</w:t>
      </w:r>
    </w:p>
    <w:p w14:paraId="6D95DFC0" w14:textId="77777777" w:rsidR="006F3561" w:rsidRDefault="00000000">
      <w:pPr>
        <w:pStyle w:val="1"/>
        <w:spacing w:line="211" w:lineRule="auto"/>
        <w:ind w:firstLine="320"/>
        <w:jc w:val="both"/>
      </w:pPr>
      <w:r>
        <w:rPr>
          <w:rStyle w:val="a3"/>
        </w:rPr>
        <w:t>Реж. К- Гаккель; ассист. реж. А. Буковский, А. Каганович, Н. Рыль</w:t>
      </w:r>
      <w:r>
        <w:rPr>
          <w:rStyle w:val="a3"/>
        </w:rPr>
        <w:softHyphen/>
        <w:t>ский; опер. Л. Штифанов; ассист. опер. В. Андрейчук; ассист. худ. М. Тере</w:t>
      </w:r>
      <w:r>
        <w:rPr>
          <w:rStyle w:val="a3"/>
        </w:rPr>
        <w:softHyphen/>
        <w:t>щенко, М. Раховский, А. Чепурко, В Деминский; худ.-костюм. А. Кибаль- чик; худ -грим. М. Лосев; монтаж. В. Бондина, консульт. генерал-лейте</w:t>
      </w:r>
      <w:r>
        <w:rPr>
          <w:rStyle w:val="a3"/>
        </w:rPr>
        <w:softHyphen/>
        <w:t>нант Н. Осликовский; ред. Г Зельдович; дирижер П. Поляков, дир. картины Л. Карецкий.</w:t>
      </w:r>
    </w:p>
    <w:p w14:paraId="29B5C296" w14:textId="77777777" w:rsidR="006F3561" w:rsidRDefault="00000000">
      <w:pPr>
        <w:pStyle w:val="1"/>
        <w:spacing w:line="211" w:lineRule="auto"/>
        <w:ind w:firstLine="320"/>
        <w:jc w:val="both"/>
      </w:pPr>
      <w:r>
        <w:rPr>
          <w:rStyle w:val="a3"/>
        </w:rPr>
        <w:t>В ролях: Г. Юченков (В. И. Ленин), А. Ануров (Ф. Э. Дзержинский), А Каневский (А. В. Луначарский), Я- Козлов (Я- М. Свердлов), А. Каба- ладзе (И В. Сталин), П. Киянский (Кузьма Рыжов), Н. Кукушкина (Ната</w:t>
      </w:r>
      <w:r>
        <w:rPr>
          <w:rStyle w:val="a3"/>
        </w:rPr>
        <w:softHyphen/>
        <w:t>ша Рыжова), М. Егоров (Тарас Голота), Ю. Мажуга (Вася), А Дупак (Иванов), М. Пуговкин (Боженко), Л. Жуковский (Затонский), В. Черняк (Коцюбинский), В. Добровольский (Чубатенко), А. Дубов (Пятаков), С. Петров (Грушевский), Г. Бабенко (Винниченко), К). Лавров (Петлюра), Я Геляс (Керенский), Ф. Ищенко (сотник), Е. Башев (офицер), Л. Масоха (продавец книг), И. Конопенко, И. Крымчак, К- Кульчицкий, Н. Пишва- нов, Н. Панасьев, В. Ролемский, А. Сова, Н. Титаренко, Д. Франько, Н. Хрящиков, П. Шкреба, Н. Яковченко</w:t>
      </w:r>
    </w:p>
    <w:p w14:paraId="3CF6B575" w14:textId="77777777" w:rsidR="006F3561" w:rsidRDefault="00000000">
      <w:pPr>
        <w:pStyle w:val="1"/>
        <w:spacing w:line="211" w:lineRule="auto"/>
        <w:ind w:firstLine="280"/>
        <w:jc w:val="both"/>
      </w:pPr>
      <w:r>
        <w:rPr>
          <w:rStyle w:val="a3"/>
        </w:rPr>
        <w:t>Экранизация одноименной пьесы А. Корнейчука.</w:t>
      </w:r>
    </w:p>
    <w:p w14:paraId="5F9C0F7C" w14:textId="77777777" w:rsidR="006F3561" w:rsidRDefault="00000000">
      <w:pPr>
        <w:pStyle w:val="1"/>
        <w:spacing w:line="211" w:lineRule="auto"/>
        <w:ind w:firstLine="320"/>
        <w:jc w:val="both"/>
      </w:pPr>
      <w:r>
        <w:rPr>
          <w:rStyle w:val="a3"/>
        </w:rPr>
        <w:t>Февральская революция не принесла в окопы желанного мира. На склонах Карпат гибнут русские и украинские солдаты, обманутые прави</w:t>
      </w:r>
      <w:r>
        <w:rPr>
          <w:rStyle w:val="a3"/>
        </w:rPr>
        <w:softHyphen/>
        <w:t>тельством Керенского. Но слова большевистской правды проникают в око</w:t>
      </w:r>
      <w:r>
        <w:rPr>
          <w:rStyle w:val="a3"/>
        </w:rPr>
        <w:softHyphen/>
        <w:t xml:space="preserve">пы, и солдаты отказываются идти на бойню. Среди фронтовиков, уходящих домой, и молодой украинец Тарас Голота. Он мечтает о радостных встречах, а попадает на похороны матери, убитой гайдамаками. Голодает безземельное крестьянство, и Голота поднимает односельчан на раздел помещичьих полей. За правду, которую ищет Голота, его сажают в тюрьму. Однако Голоте удается бежать В дороге он встречает большевика Рыжова и его дочь Наташу, которые едут на Украину по заданию </w:t>
      </w:r>
      <w:r>
        <w:rPr>
          <w:rStyle w:val="a3"/>
        </w:rPr>
        <w:lastRenderedPageBreak/>
        <w:t>Ленина. Рыжов и Наташа помогают Голоте разобраться в происходящих на Украине собы</w:t>
      </w:r>
      <w:r>
        <w:rPr>
          <w:rStyle w:val="a3"/>
        </w:rPr>
        <w:softHyphen/>
        <w:t>тиях Теперь украинский крестьянин начинает понимать, что только борьба с угнетателями избавит народ от нищеты и бесправия.</w:t>
      </w:r>
    </w:p>
    <w:p w14:paraId="010AFAEB" w14:textId="77777777" w:rsidR="006F3561" w:rsidRDefault="00000000">
      <w:pPr>
        <w:pStyle w:val="1"/>
        <w:spacing w:line="211" w:lineRule="auto"/>
        <w:ind w:firstLine="320"/>
        <w:jc w:val="both"/>
      </w:pPr>
      <w:r>
        <w:rPr>
          <w:rStyle w:val="a3"/>
        </w:rPr>
        <w:t>Фильм кончается встречей делегата I Всеукраинского съезда Советов Тараса Голоты с вождем молодого Советского государства В. И. Лениным.</w:t>
      </w:r>
    </w:p>
    <w:p w14:paraId="1D48A7F2" w14:textId="77777777" w:rsidR="006F3561" w:rsidRDefault="00000000">
      <w:pPr>
        <w:pStyle w:val="1"/>
        <w:spacing w:after="120" w:line="211" w:lineRule="auto"/>
        <w:ind w:firstLine="320"/>
        <w:jc w:val="both"/>
      </w:pPr>
      <w:r>
        <w:rPr>
          <w:rStyle w:val="a3"/>
        </w:rPr>
        <w:t>Библиография: «Советская культура», 24.ХП 1957; «Москов</w:t>
      </w:r>
      <w:r>
        <w:rPr>
          <w:rStyle w:val="a3"/>
        </w:rPr>
        <w:softHyphen/>
        <w:t>ский комсомолец», 2.VIII 1958; «Строительный рабочий», Л., 26 VII 1958^ «Тюменьская правда», 9.VIII 1958.</w:t>
      </w:r>
    </w:p>
    <w:p w14:paraId="075FA697" w14:textId="77777777" w:rsidR="006F3561" w:rsidRDefault="00000000">
      <w:pPr>
        <w:pStyle w:val="1"/>
        <w:spacing w:line="211" w:lineRule="auto"/>
        <w:ind w:firstLine="0"/>
        <w:jc w:val="both"/>
      </w:pPr>
      <w:r>
        <w:rPr>
          <w:rStyle w:val="a3"/>
        </w:rPr>
        <w:t xml:space="preserve">2445. РАССКАЗЫ О ЛЕНИНЕ. Киноновеллы, 1-я ч/б, 2-я цв., 11 ч, 3147 </w:t>
      </w:r>
      <w:r>
        <w:rPr>
          <w:rStyle w:val="a3"/>
          <w:i/>
          <w:iCs/>
          <w:sz w:val="12"/>
          <w:szCs w:val="12"/>
        </w:rPr>
        <w:t>м,</w:t>
      </w:r>
      <w:r>
        <w:rPr>
          <w:rStyle w:val="a3"/>
        </w:rPr>
        <w:t xml:space="preserve"> Мосфильм, 1957 г., ВЭ </w:t>
      </w:r>
      <w:r>
        <w:rPr>
          <w:rStyle w:val="a3"/>
          <w:lang w:val="en-US" w:eastAsia="en-US"/>
        </w:rPr>
        <w:t xml:space="preserve">17.IV </w:t>
      </w:r>
      <w:r>
        <w:rPr>
          <w:rStyle w:val="a3"/>
        </w:rPr>
        <w:t>1958 г.</w:t>
      </w:r>
    </w:p>
    <w:p w14:paraId="7B86AC42" w14:textId="77777777" w:rsidR="006F3561" w:rsidRDefault="00000000">
      <w:pPr>
        <w:pStyle w:val="1"/>
        <w:spacing w:line="211" w:lineRule="auto"/>
        <w:ind w:firstLine="320"/>
        <w:jc w:val="both"/>
      </w:pPr>
      <w:r>
        <w:rPr>
          <w:rStyle w:val="a3"/>
        </w:rPr>
        <w:t>Авт. сцен. Е. Габрилович, Н Эрдман, М. Вольпин, реж.-пост. С. Ютке</w:t>
      </w:r>
      <w:r>
        <w:rPr>
          <w:rStyle w:val="a3"/>
        </w:rPr>
        <w:softHyphen/>
        <w:t>вич; опер. Е. Андриканис, А. Москвин, А. Ахметова, В. Фастович; худ. А. Бергер, П Киселев; звукооПер. Б. Вольский.</w:t>
      </w:r>
    </w:p>
    <w:p w14:paraId="788B4769" w14:textId="77777777" w:rsidR="006F3561" w:rsidRDefault="00000000">
      <w:pPr>
        <w:pStyle w:val="1"/>
        <w:spacing w:line="211" w:lineRule="auto"/>
        <w:ind w:firstLine="320"/>
        <w:jc w:val="both"/>
      </w:pPr>
      <w:r>
        <w:rPr>
          <w:rStyle w:val="a3"/>
        </w:rPr>
        <w:t>Реж. М. Итина, Б. Гольденбланк, худ.-грим. В. Яковлев; муз. оформ. и дирижер А. Ройтман (музыка из произведений Рахманинова и Танеева), монтаж. К- Алеева; ред. Г Марьямов; дир. картины П. Дапильянц.</w:t>
      </w:r>
    </w:p>
    <w:p w14:paraId="123F913E" w14:textId="77777777" w:rsidR="006F3561" w:rsidRDefault="00000000">
      <w:pPr>
        <w:pStyle w:val="1"/>
        <w:spacing w:line="211" w:lineRule="auto"/>
        <w:ind w:firstLine="320"/>
        <w:jc w:val="both"/>
      </w:pPr>
      <w:r>
        <w:rPr>
          <w:rStyle w:val="a3"/>
        </w:rPr>
        <w:t>В ролях: М. Штраух (В. И. Ленин), М. Пастухова (Н. К. Крупская), А. Лисянская (М. И. Ульянова), О. Ефремов (Ф. Э Дзержинский), А Куте</w:t>
      </w:r>
      <w:r>
        <w:rPr>
          <w:rStyle w:val="a3"/>
        </w:rPr>
        <w:softHyphen/>
        <w:t>пов (Я- М. Свердлов), В. Сапаев (Н. А. Емельянов), Г. Юхтин (Мухин), Л. Студнева (Ефросинья Ивановна), Б. Бибиков (генерал Половцев), П. Суханов (дачник), Л. Поляков (поручик Барышев), Н. Логачев (прапор</w:t>
      </w:r>
      <w:r>
        <w:rPr>
          <w:rStyle w:val="a3"/>
        </w:rPr>
        <w:softHyphen/>
        <w:t>щик Борецкий), В. Ратомский (ефрейтор), Л. Крылова (Саша), А. Беляв</w:t>
      </w:r>
      <w:r>
        <w:rPr>
          <w:rStyle w:val="a3"/>
        </w:rPr>
        <w:softHyphen/>
        <w:t>ский (Коля), И. Воронов (Белов), М. Трояновский, А. Хованский, А. Кара</w:t>
      </w:r>
      <w:r>
        <w:rPr>
          <w:rStyle w:val="a3"/>
        </w:rPr>
        <w:softHyphen/>
        <w:t>сев, С. Хитров.</w:t>
      </w:r>
    </w:p>
    <w:p w14:paraId="2BB3A202" w14:textId="77777777" w:rsidR="006F3561" w:rsidRDefault="00000000">
      <w:pPr>
        <w:pStyle w:val="1"/>
        <w:spacing w:after="80" w:line="211" w:lineRule="auto"/>
        <w:ind w:firstLine="320"/>
        <w:jc w:val="both"/>
      </w:pPr>
      <w:r>
        <w:rPr>
          <w:rStyle w:val="a3"/>
        </w:rPr>
        <w:t>Фильм состоит из двух рассказов, посвященных отдельным эпизодам из жизни В. И. Ленина.</w:t>
      </w:r>
    </w:p>
    <w:p w14:paraId="255B0031" w14:textId="77777777" w:rsidR="006F3561" w:rsidRDefault="00000000">
      <w:pPr>
        <w:pStyle w:val="1"/>
        <w:spacing w:after="80" w:line="211" w:lineRule="auto"/>
        <w:ind w:firstLine="0"/>
        <w:jc w:val="center"/>
      </w:pPr>
      <w:r>
        <w:rPr>
          <w:rStyle w:val="a3"/>
        </w:rPr>
        <w:t>Рассказ первый</w:t>
      </w:r>
    </w:p>
    <w:p w14:paraId="2F232CFF" w14:textId="77777777" w:rsidR="006F3561" w:rsidRDefault="00000000">
      <w:pPr>
        <w:pStyle w:val="22"/>
        <w:spacing w:after="80"/>
      </w:pPr>
      <w:r>
        <w:rPr>
          <w:rStyle w:val="21"/>
          <w:i/>
          <w:iCs/>
        </w:rPr>
        <w:t>ПОДВИГ СОЛДАТА МУХИНА</w:t>
      </w:r>
    </w:p>
    <w:p w14:paraId="7381FA44" w14:textId="77777777" w:rsidR="006F3561" w:rsidRDefault="00000000">
      <w:pPr>
        <w:pStyle w:val="1"/>
        <w:spacing w:after="80" w:line="211" w:lineRule="auto"/>
        <w:ind w:firstLine="320"/>
        <w:jc w:val="both"/>
        <w:sectPr w:rsidR="006F3561">
          <w:footerReference w:type="even" r:id="rId799"/>
          <w:footerReference w:type="default" r:id="rId800"/>
          <w:footerReference w:type="first" r:id="rId801"/>
          <w:pgSz w:w="11906" w:h="16838"/>
          <w:pgMar w:top="4222" w:right="3447" w:bottom="4499" w:left="3448" w:header="0" w:footer="3" w:gutter="0"/>
          <w:cols w:space="720"/>
          <w:noEndnote/>
          <w:titlePg/>
          <w:docGrid w:linePitch="360"/>
        </w:sectPr>
      </w:pPr>
      <w:r>
        <w:rPr>
          <w:rStyle w:val="a3"/>
        </w:rPr>
        <w:t>Июнь 1917 г. Власть захватило Временное правительство. На квартиру В. И. Ленина приходит Я. М. Свердлов. Он сообщает о разгроме редакции «Правды» и о решении ЦК партии перевести Ленина на нелегальное положе</w:t>
      </w:r>
      <w:r>
        <w:rPr>
          <w:rStyle w:val="a3"/>
        </w:rPr>
        <w:softHyphen/>
        <w:t>ние. Ленин и Свердлов покидают дом. Туда сразу же приходят юнкера. Солдат Мухин, в прошлом крестьянский парень, не может понять, почему с такой остервенелой злобой мечутся офицеры по скромной квартире Ленина. Мария Ильинична рассказывает Мухину об Ильиче, о его борьбе за счастье простого народа... В. И. Ленин в Разливе. Он скрывается от ищеек Времен</w:t>
      </w:r>
      <w:r>
        <w:rPr>
          <w:rStyle w:val="a3"/>
        </w:rPr>
        <w:softHyphen/>
        <w:t>ного правительства в шалаше. Офицерам удается узнать о местопребывании Ленина. Мухин принимает решение: нужно опередить офицеров, предупре</w:t>
      </w:r>
      <w:r>
        <w:rPr>
          <w:rStyle w:val="a3"/>
        </w:rPr>
        <w:softHyphen/>
        <w:t>дить Ленина. Он устремляется к шалашу. Но друзья уже увели Ильича. Не зная этого, Мухин принимает за Ленина крестьянина-финна, лежащего в шалаше, и рассказывает ему о грозящей опасности, о своей горькой и нескладной жизни...</w:t>
      </w:r>
    </w:p>
    <w:p w14:paraId="5C6AF56B" w14:textId="77777777" w:rsidR="006F3561" w:rsidRDefault="00000000">
      <w:pPr>
        <w:pStyle w:val="1"/>
        <w:spacing w:after="120" w:line="211" w:lineRule="auto"/>
        <w:ind w:firstLine="0"/>
        <w:jc w:val="center"/>
      </w:pPr>
      <w:r>
        <w:rPr>
          <w:rStyle w:val="a3"/>
        </w:rPr>
        <w:t>Рассказ второй</w:t>
      </w:r>
    </w:p>
    <w:p w14:paraId="0E55E74F" w14:textId="77777777" w:rsidR="006F3561" w:rsidRDefault="00000000">
      <w:pPr>
        <w:pStyle w:val="22"/>
        <w:spacing w:after="120"/>
      </w:pPr>
      <w:r>
        <w:rPr>
          <w:rStyle w:val="21"/>
          <w:i/>
          <w:iCs/>
        </w:rPr>
        <w:t>ПОСЛЕДНЯЯ ОСЕНЬ</w:t>
      </w:r>
    </w:p>
    <w:p w14:paraId="10978896" w14:textId="77777777" w:rsidR="006F3561" w:rsidRDefault="00000000">
      <w:pPr>
        <w:pStyle w:val="1"/>
        <w:spacing w:line="211" w:lineRule="auto"/>
        <w:ind w:firstLine="320"/>
        <w:jc w:val="both"/>
      </w:pPr>
      <w:r>
        <w:rPr>
          <w:rStyle w:val="a3"/>
        </w:rPr>
        <w:t>1923 год. Тяжелобольного Ленина привозят в Горки. У его постели дежурит медсестра комсомолка Саша. Начальник личной охраны Ленина предупреждает Сашу, что никого из посторонних к Ильичу пропускать нельзя, о политике не говорить, газет не давать. Девушка тщательно выпол</w:t>
      </w:r>
      <w:r>
        <w:rPr>
          <w:rStyle w:val="a3"/>
        </w:rPr>
        <w:softHyphen/>
        <w:t>няет эти требования. Но однажды по настойчивой просьбе Ленина Саша привела к нему своего жениха электротехника Колю. Владимир Ильич попросил его починить радиоприемник. От Коли Лепин узнал, что в партии активизировалась оппозиция, требующая свободы фракций, отмены партий</w:t>
      </w:r>
      <w:r>
        <w:rPr>
          <w:rStyle w:val="a3"/>
        </w:rPr>
        <w:softHyphen/>
        <w:t xml:space="preserve">ной дисциплины. Ильич немедленно выехал на завод, где шла дискуссия, и выступил с пламенной речью, призывая рабочих к борьбе с оппозицией. После поездки на завод здоровье Ленина ухудшилось. Однако теперь </w:t>
      </w:r>
      <w:r>
        <w:rPr>
          <w:rStyle w:val="a3"/>
        </w:rPr>
        <w:lastRenderedPageBreak/>
        <w:t>окру</w:t>
      </w:r>
      <w:r>
        <w:rPr>
          <w:rStyle w:val="a3"/>
        </w:rPr>
        <w:softHyphen/>
        <w:t>жающие поняли, что нельзя лишать Ильича общения с людьми. К нему стали приходить рабочие, крестьяне С одной делегацией Ленина посетил бывший солдат Мухин, ставший теперь мастером цеха... 21 января 1924 г. Надежда Константиновна читала Ильичу рассказ Джека Лондона «Любовь к жизни». Ленин слушал, откинувшись в кресле. Но вот его рука бессильно опустилась, и тишину большого дома прорезал горестный крик Надежды Константиновны. Ленина не стало...</w:t>
      </w:r>
    </w:p>
    <w:p w14:paraId="205F8F87" w14:textId="77777777" w:rsidR="006F3561" w:rsidRDefault="00000000">
      <w:pPr>
        <w:pStyle w:val="1"/>
        <w:spacing w:line="211" w:lineRule="auto"/>
        <w:ind w:firstLine="320"/>
        <w:jc w:val="both"/>
      </w:pPr>
      <w:r>
        <w:rPr>
          <w:rStyle w:val="a3"/>
        </w:rPr>
        <w:t>За исполнение роли В. И. Ленина актер М. Штраух удостоен звания лауреата Ленинской премии (1959).</w:t>
      </w:r>
    </w:p>
    <w:p w14:paraId="0D11E7E4" w14:textId="77777777" w:rsidR="006F3561" w:rsidRDefault="00000000">
      <w:pPr>
        <w:pStyle w:val="1"/>
        <w:spacing w:line="211" w:lineRule="auto"/>
        <w:ind w:firstLine="320"/>
        <w:jc w:val="both"/>
      </w:pPr>
      <w:r>
        <w:rPr>
          <w:rStyle w:val="a3"/>
        </w:rPr>
        <w:t>На XI Международном кинофестивале в Карловых Варах (1958) при</w:t>
      </w:r>
      <w:r>
        <w:rPr>
          <w:rStyle w:val="a3"/>
        </w:rPr>
        <w:softHyphen/>
        <w:t>суждена премия актеру М Штрауху за своеобразное, впечатляющее и глубоко человеческое воплощение образа Ленина.</w:t>
      </w:r>
    </w:p>
    <w:p w14:paraId="02F9D200" w14:textId="77777777" w:rsidR="006F3561" w:rsidRDefault="00000000">
      <w:pPr>
        <w:pStyle w:val="1"/>
        <w:spacing w:after="120" w:line="211" w:lineRule="auto"/>
        <w:ind w:firstLine="320"/>
        <w:jc w:val="both"/>
      </w:pPr>
      <w:r>
        <w:rPr>
          <w:rStyle w:val="a3"/>
        </w:rPr>
        <w:t>Библиография: «Известия», 24 IV 1958, «Труд», 22.IV 1958; «Советская Россия», 19.IV 1958, «Советская культура», 22.IV 1958; «Лите</w:t>
      </w:r>
      <w:r>
        <w:rPr>
          <w:rStyle w:val="a3"/>
        </w:rPr>
        <w:softHyphen/>
        <w:t>ратурная газета», 19. IV 1958; «Вечерняя Москва», 19. IV 1958, «Московская правда», 26.IV 1958, «Учительская газета», М., 19 IV 1958; «Московский комсомолец», 26.IV 1958, «Ленинградская правда», 23.IV 1958; «Вечерний Ленинград», 22. IV 1958; «Правда Украины», Киев, 20 IV 1958.</w:t>
      </w:r>
    </w:p>
    <w:p w14:paraId="44F9F802" w14:textId="77777777" w:rsidR="006F3561" w:rsidRDefault="00000000">
      <w:pPr>
        <w:pStyle w:val="1"/>
        <w:spacing w:line="214" w:lineRule="auto"/>
        <w:ind w:firstLine="0"/>
        <w:jc w:val="both"/>
      </w:pPr>
      <w:r>
        <w:rPr>
          <w:rStyle w:val="a3"/>
        </w:rPr>
        <w:t xml:space="preserve">2446. РИТА. Киноповесть, 9 ч., 2423 </w:t>
      </w:r>
      <w:r>
        <w:rPr>
          <w:rStyle w:val="a3"/>
          <w:i/>
          <w:iCs/>
          <w:sz w:val="12"/>
          <w:szCs w:val="12"/>
        </w:rPr>
        <w:t>м,</w:t>
      </w:r>
      <w:r>
        <w:rPr>
          <w:rStyle w:val="a3"/>
        </w:rPr>
        <w:t xml:space="preserve"> Рижская киностудия, 1957 г., ВЭ 5.У 1958 г Дубляж киностудии им. М Горького, 1958 г.</w:t>
      </w:r>
    </w:p>
    <w:p w14:paraId="44AC2C6F" w14:textId="77777777" w:rsidR="006F3561" w:rsidRDefault="00000000">
      <w:pPr>
        <w:pStyle w:val="1"/>
        <w:spacing w:line="214" w:lineRule="auto"/>
        <w:ind w:firstLine="320"/>
        <w:jc w:val="both"/>
      </w:pPr>
      <w:r>
        <w:rPr>
          <w:rStyle w:val="a3"/>
        </w:rPr>
        <w:t>Авт. сцен. Ф. Кнорре; реж.-пост. А. Неретнек; опер. М. Рудзитис; худ. Л. Грасманис; композ. А. Скульте, звукоопер. А. Патрикеева.</w:t>
      </w:r>
    </w:p>
    <w:p w14:paraId="1C3188A6" w14:textId="77777777" w:rsidR="006F3561" w:rsidRDefault="00000000">
      <w:pPr>
        <w:pStyle w:val="1"/>
        <w:spacing w:line="214" w:lineRule="auto"/>
        <w:ind w:firstLine="320"/>
        <w:jc w:val="both"/>
      </w:pPr>
      <w:r>
        <w:rPr>
          <w:rStyle w:val="a3"/>
        </w:rPr>
        <w:t>Реж. Ю Целмс; дирижер Л Вигнер; дир. картины М. Цирельсон.</w:t>
      </w:r>
    </w:p>
    <w:p w14:paraId="3354187B" w14:textId="77777777" w:rsidR="006F3561" w:rsidRDefault="00000000">
      <w:pPr>
        <w:pStyle w:val="1"/>
        <w:spacing w:line="214" w:lineRule="auto"/>
        <w:ind w:firstLine="320"/>
        <w:jc w:val="both"/>
      </w:pPr>
      <w:r>
        <w:rPr>
          <w:rStyle w:val="a3"/>
        </w:rPr>
        <w:t>Реж. дубляжа Д. Васысь; звукоопер. Д Белевич.</w:t>
      </w:r>
    </w:p>
    <w:p w14:paraId="3C3BE7CC" w14:textId="77777777" w:rsidR="006F3561" w:rsidRDefault="00000000">
      <w:pPr>
        <w:pStyle w:val="1"/>
        <w:spacing w:line="214" w:lineRule="auto"/>
        <w:ind w:firstLine="320"/>
        <w:jc w:val="both"/>
      </w:pPr>
      <w:r>
        <w:rPr>
          <w:rStyle w:val="a3"/>
        </w:rPr>
        <w:t>В ролях: И Гульбе, дубл М Корабельникова (Рита, Инеса), Э. Павулс, дубл. Ю. Саранцев (Сергей), В. Зандберг, дубл К- Тыртов (Марис), Р. Ли</w:t>
      </w:r>
      <w:r>
        <w:rPr>
          <w:rStyle w:val="a3"/>
        </w:rPr>
        <w:softHyphen/>
        <w:t>тере, дубл. А Фриденталь (Айвар), А. Лининьш, дубл. Я- Янакисв (Пьер), X. Авенс, дубл А. Антонов (дедушка Лусис), Л. Жвигуле, дубл. А. Троиц</w:t>
      </w:r>
      <w:r>
        <w:rPr>
          <w:rStyle w:val="a3"/>
        </w:rPr>
        <w:softHyphen/>
        <w:t>кая (Марта), И Скрастыньш, дубл. Т Крылов (Артур), М. Лапинып, дубл. М. Корабельникова (Артур в детстве), Я- Грантыньш, дубл. А. Кельберер (Эрих), А. Мильберт, дубл. А. Кубацкий (Берт), X Мисиньш, дубл. К- Карельских (Камерер), В. Лине, дубл. И. Карташева (жена Камерера).</w:t>
      </w:r>
    </w:p>
    <w:p w14:paraId="61385107" w14:textId="77777777" w:rsidR="006F3561" w:rsidRDefault="00000000">
      <w:pPr>
        <w:pStyle w:val="1"/>
        <w:spacing w:line="214" w:lineRule="auto"/>
        <w:ind w:firstLine="320"/>
        <w:jc w:val="both"/>
      </w:pPr>
      <w:r>
        <w:rPr>
          <w:rStyle w:val="a3"/>
        </w:rPr>
        <w:t>О подвиге латышских патриотов, совершенном в дни борьбы с немецко- фашистскими захватчиками</w:t>
      </w:r>
    </w:p>
    <w:p w14:paraId="4889642A" w14:textId="77777777" w:rsidR="006F3561" w:rsidRDefault="00000000">
      <w:pPr>
        <w:pStyle w:val="1"/>
        <w:spacing w:after="120" w:line="214" w:lineRule="auto"/>
        <w:ind w:firstLine="420"/>
        <w:jc w:val="both"/>
      </w:pPr>
      <w:r>
        <w:rPr>
          <w:rStyle w:val="a3"/>
        </w:rPr>
        <w:t>кончилась война Старый Лусис все свое время отдает воспитанию ■осиротевшей внучки и ее названого брата. Много радостей доставляет Лусису письма из Риги от старшей внучки Риты. Однажды старик расска</w:t>
      </w:r>
      <w:r>
        <w:rPr>
          <w:rStyle w:val="a3"/>
        </w:rPr>
        <w:softHyphen/>
        <w:t>зывает детям историю военных лет Как-то в море на мине подорвался немецкий транспорт с военнопленными. Рыбакам, среди которых был сын</w:t>
      </w:r>
    </w:p>
    <w:p w14:paraId="59D48B4E" w14:textId="77777777" w:rsidR="006F3561" w:rsidRDefault="00000000">
      <w:pPr>
        <w:pStyle w:val="1"/>
        <w:spacing w:line="211" w:lineRule="auto"/>
        <w:ind w:firstLine="0"/>
        <w:jc w:val="both"/>
      </w:pPr>
      <w:r>
        <w:rPr>
          <w:rStyle w:val="a3"/>
        </w:rPr>
        <w:t>«Лусиса, удалось спасти четырех пленных</w:t>
      </w:r>
      <w:r>
        <w:rPr>
          <w:rStyle w:val="a3"/>
          <w:vertAlign w:val="superscript"/>
        </w:rPr>
        <w:t>-</w:t>
      </w:r>
      <w:r>
        <w:rPr>
          <w:rStyle w:val="a3"/>
        </w:rPr>
        <w:t xml:space="preserve"> француза, русского и двух латы</w:t>
      </w:r>
      <w:r>
        <w:rPr>
          <w:rStyle w:val="a3"/>
        </w:rPr>
        <w:softHyphen/>
        <w:t>шей. Один из них был тяжело ранен. Укрыв спасенных на чердаке школы, рыбаки отправились в новый рейс и не вернулись. Забота о спасенных легла на плечи Лусиса и его друзей. Старая Марта, жившая при школе, доставляла спасенным пищу, воду и лекарства. Шли дни. Кругом рыскали гитлеровцы. Скрывать спасенных становилось все труднее. Когда же фаши</w:t>
      </w:r>
      <w:r>
        <w:rPr>
          <w:rStyle w:val="a3"/>
        </w:rPr>
        <w:softHyphen/>
        <w:t>сты заняли школу под склад и выгнали из квартиры Марту, пробраться на чердак стало невозможным. В поисках выхода латышским патриотам удалось пристроить прислугой к начальнику склада маленькую Риту. С этого дня, рискуя жизнью, девочка пробиралась на чердак и снабжала пленных всем необходимым. Мужественно перенесла Рита смерть одного из них. В день освобождения города советскими войсками враги заподозри</w:t>
      </w:r>
      <w:r>
        <w:rPr>
          <w:rStyle w:val="a3"/>
        </w:rPr>
        <w:softHyphen/>
        <w:t>ли маленькую патриотку. Однако фашисты не успели расправиться с плен</w:t>
      </w:r>
      <w:r>
        <w:rPr>
          <w:rStyle w:val="a3"/>
        </w:rPr>
        <w:softHyphen/>
        <w:t>ными. Во время бегства Рита была ранена. Как след войны на ее лице остал</w:t>
      </w:r>
      <w:r>
        <w:rPr>
          <w:rStyle w:val="a3"/>
        </w:rPr>
        <w:softHyphen/>
        <w:t>ся шрам от фашистской пули.</w:t>
      </w:r>
    </w:p>
    <w:p w14:paraId="49F10654" w14:textId="77777777" w:rsidR="006F3561" w:rsidRDefault="00000000">
      <w:pPr>
        <w:pStyle w:val="1"/>
        <w:spacing w:after="120" w:line="211" w:lineRule="auto"/>
        <w:ind w:firstLine="340"/>
        <w:jc w:val="both"/>
      </w:pPr>
      <w:r>
        <w:rPr>
          <w:rStyle w:val="a3"/>
        </w:rPr>
        <w:t>Библиография: «Московская правда», 7. V 1958; «Московский комсомолец», 13.V 1958; «Советская культура», 22.V 1958; «Рабочий путь», Смоленск, 14.V 1958; «Учительская газета», М., 10.VI 1958; «Голос Риги», 24.1 1958.</w:t>
      </w:r>
    </w:p>
    <w:p w14:paraId="3E8C99EF" w14:textId="77777777" w:rsidR="006F3561" w:rsidRDefault="00000000">
      <w:pPr>
        <w:pStyle w:val="1"/>
        <w:numPr>
          <w:ilvl w:val="0"/>
          <w:numId w:val="82"/>
        </w:numPr>
        <w:tabs>
          <w:tab w:val="left" w:pos="445"/>
        </w:tabs>
        <w:spacing w:line="211" w:lineRule="auto"/>
        <w:ind w:firstLine="0"/>
        <w:jc w:val="both"/>
      </w:pPr>
      <w:r>
        <w:rPr>
          <w:rStyle w:val="a3"/>
        </w:rPr>
        <w:lastRenderedPageBreak/>
        <w:t xml:space="preserve">РОЖДЕННЫЕ БУРЕЙ. Экраниз., цв., 9 ч., 2522 </w:t>
      </w:r>
      <w:r>
        <w:rPr>
          <w:rStyle w:val="a3"/>
          <w:i/>
          <w:iCs/>
        </w:rPr>
        <w:t>м,</w:t>
      </w:r>
      <w:r>
        <w:rPr>
          <w:rStyle w:val="a3"/>
        </w:rPr>
        <w:t xml:space="preserve"> Киевская киностудия им. А. П. Довженко, 1957 г., ВЭ 1.Ш 1958.</w:t>
      </w:r>
    </w:p>
    <w:p w14:paraId="32FA425D" w14:textId="77777777" w:rsidR="006F3561" w:rsidRDefault="00000000">
      <w:pPr>
        <w:pStyle w:val="1"/>
        <w:spacing w:line="211" w:lineRule="auto"/>
        <w:ind w:firstLine="340"/>
        <w:jc w:val="both"/>
      </w:pPr>
      <w:r>
        <w:rPr>
          <w:rStyle w:val="a3"/>
        </w:rPr>
        <w:t>Авт. сцен. Ю. Кротков; реж.-пост. Я- Базелян, В. Войтецкий; опер. И. Миньковецкий; худ. В. Мигулько, М. Гантман; композ. К- Данькевич; звукоопер. А. Федоренко.</w:t>
      </w:r>
    </w:p>
    <w:p w14:paraId="45D0A9C6" w14:textId="77777777" w:rsidR="006F3561" w:rsidRDefault="00000000">
      <w:pPr>
        <w:pStyle w:val="1"/>
        <w:spacing w:line="211" w:lineRule="auto"/>
        <w:ind w:firstLine="340"/>
        <w:jc w:val="both"/>
      </w:pPr>
      <w:r>
        <w:rPr>
          <w:rStyle w:val="a3"/>
        </w:rPr>
        <w:t>Реж. В. Кучвальский; ассист. реж. Н. Ильинский; ассист. опер. Д. Ва- кулюк; ассист. худ. М. Терещенко, худ.-костюм. Л. Байкова; худ-грим. Д. Ляпич; монтаж. И. Карпенко; комб. съемки: опер. Н. Илюшин, худ. В. Королев; трюковые съемки П. Тимофеев; авт. текста песен О. Новицкий; воен, консульт. генерал-лейтенант Н. Осликовский; ред. А. Николенко; дирижер Е. Дущенко; дир. картины Д. Яновер.</w:t>
      </w:r>
    </w:p>
    <w:p w14:paraId="710DEF69" w14:textId="77777777" w:rsidR="006F3561" w:rsidRDefault="00000000">
      <w:pPr>
        <w:pStyle w:val="1"/>
        <w:spacing w:line="211" w:lineRule="auto"/>
        <w:ind w:firstLine="340"/>
        <w:jc w:val="both"/>
      </w:pPr>
      <w:r>
        <w:rPr>
          <w:rStyle w:val="a3"/>
        </w:rPr>
        <w:t>В ролях: С. Гурзо (Андрей Птаха), О. Бган (Олеся), А. Иванов (Рай</w:t>
      </w:r>
      <w:r>
        <w:rPr>
          <w:rStyle w:val="a3"/>
        </w:rPr>
        <w:softHyphen/>
        <w:t>монд), Володя Силуянов (Василек), О. Жаков (Сигизмунд Раевский), А Войцик (Ядвига), Н. Хрящиков (Ковалло), А. Гречаный (Чобот), Ю. Мажуга (Щабель), А. Толстых (Федька), П. Шпрингфельд (Глушко), К. Кульчицкий (Воробейко), А. Теремец (Гнат), Ю. Леонидов (Эдвард Могельницкий), В. Ушакова (Людвига), Д. Риттенбергс (Стефания), Ч. Суш- кевич (Врона), Н. Рушковский (Заремба), Ю. Козаковский (немецкий комендант), А. Агибалов (Дзебек), М. Белоусов, Н. Блащук, Г Б ударов, А. Быков, Л. Жуковский, А. Гриневич, М. Ишук, Е. Моргунов, О. Ножки</w:t>
      </w:r>
      <w:r>
        <w:rPr>
          <w:rStyle w:val="a3"/>
        </w:rPr>
        <w:softHyphen/>
        <w:t>на, Г Тесля.</w:t>
      </w:r>
    </w:p>
    <w:p w14:paraId="3EA69138" w14:textId="77777777" w:rsidR="006F3561" w:rsidRDefault="00000000">
      <w:pPr>
        <w:pStyle w:val="1"/>
        <w:spacing w:line="211" w:lineRule="auto"/>
        <w:ind w:firstLine="340"/>
        <w:jc w:val="both"/>
      </w:pPr>
      <w:r>
        <w:rPr>
          <w:rStyle w:val="a3"/>
        </w:rPr>
        <w:t>Экранизация одноименного романа Н. Островского.</w:t>
      </w:r>
    </w:p>
    <w:p w14:paraId="171DF7C6" w14:textId="77777777" w:rsidR="006F3561" w:rsidRDefault="00000000">
      <w:pPr>
        <w:pStyle w:val="1"/>
        <w:spacing w:line="211" w:lineRule="auto"/>
        <w:ind w:firstLine="340"/>
        <w:jc w:val="both"/>
      </w:pPr>
      <w:r>
        <w:rPr>
          <w:rStyle w:val="a3"/>
        </w:rPr>
        <w:t>Первый год Великой Октябрьской социалистической революции. Немец</w:t>
      </w:r>
      <w:r>
        <w:rPr>
          <w:rStyle w:val="a3"/>
        </w:rPr>
        <w:softHyphen/>
        <w:t>кие войска оставляют маленький городок, расположенный на границе Западной Украины и Польши. Власть в городе захватывают пилсудчики. Вернувшийся из заключения коммунист Сигизмунд Раевский становится во главе подпольного революционного комитета. На заводах, фабриках, в железнодорожных мастерских формируются рабочие дружины. Они ждут сигнала к восстанию. В борьбе с польскими легионерами активное участие принимают первые комсомольцы. Среди них Раймонд, сын Раевского, и девушка Олеся. С Олесей дружит рабочий паренек Андрей Птаха. Ревность к Раймонду, которого любит девушка, горькое чувство неразделенной любви Андрей пытается заглушить вином, бесшабашной гульбой. Но вот на глазах Птахи пилсудчики убивают его старшего друга, дядю Тараса. Охва</w:t>
      </w:r>
      <w:r>
        <w:rPr>
          <w:rStyle w:val="a3"/>
        </w:rPr>
        <w:softHyphen/>
        <w:t>ченный гневом Андрей забирается в котельную завода и включает гудок.</w:t>
      </w:r>
    </w:p>
    <w:p w14:paraId="73B72604" w14:textId="77777777" w:rsidR="006F3561" w:rsidRDefault="00000000">
      <w:pPr>
        <w:pStyle w:val="1"/>
        <w:spacing w:line="211" w:lineRule="auto"/>
        <w:ind w:firstLine="140"/>
        <w:jc w:val="both"/>
      </w:pPr>
      <w:r>
        <w:rPr>
          <w:rStyle w:val="a3"/>
        </w:rPr>
        <w:t>Над городом плывет тревожный звук гудка, зовя людей к борьбе. Пробил час восстания. Под натиском рабочих дружин бегут легионеры. Пилсудчики обращаются за помощью к немецким войскам, чьи отступающие части про</w:t>
      </w:r>
      <w:r>
        <w:rPr>
          <w:rStyle w:val="a3"/>
        </w:rPr>
        <w:softHyphen/>
        <w:t>ходят через городок. С их помощью восстание подавлено. Молодежный отряд, в который входят Раймонд, Олеся, Птаха и другие комсомольцы, берет в качестве заложников сестер графа Могельницкого — главаря поль</w:t>
      </w:r>
      <w:r>
        <w:rPr>
          <w:rStyle w:val="a3"/>
        </w:rPr>
        <w:softHyphen/>
        <w:t>ских легионеров, с тем чтобы обменять их на арестованных руководителей восстания. Легионеры окружают лесной домик, где расположился отряд. Но комсомольцам удается прорвать кольцо окружения и соединиться с наступающими частями Красной Армии.</w:t>
      </w:r>
    </w:p>
    <w:p w14:paraId="543A6568" w14:textId="77777777" w:rsidR="006F3561" w:rsidRDefault="00000000">
      <w:pPr>
        <w:pStyle w:val="1"/>
        <w:spacing w:after="140" w:line="211" w:lineRule="auto"/>
        <w:ind w:firstLine="380"/>
        <w:jc w:val="both"/>
      </w:pPr>
      <w:r>
        <w:rPr>
          <w:rStyle w:val="a3"/>
        </w:rPr>
        <w:t>Библиография: «Труд», 8.11 1958; «Комсомольская правда», 6.IV 1958; «Московский комсомолец», 11.III 1958; «Ленинское знамя», М., 22.111 1958; «Советский патриот», М., 12.111 1958; «Советская Мордо</w:t>
      </w:r>
      <w:r>
        <w:rPr>
          <w:rStyle w:val="a3"/>
        </w:rPr>
        <w:softHyphen/>
        <w:t>вия», Саранск, 3 III 1958; «Рабочая газета», Киев, 25.1 1958; «Молодежь Эстонии», Таллин, 17.111 1958.</w:t>
      </w:r>
    </w:p>
    <w:p w14:paraId="5F512DA8" w14:textId="77777777" w:rsidR="006F3561" w:rsidRDefault="00000000">
      <w:pPr>
        <w:pStyle w:val="1"/>
        <w:numPr>
          <w:ilvl w:val="0"/>
          <w:numId w:val="82"/>
        </w:numPr>
        <w:tabs>
          <w:tab w:val="left" w:pos="442"/>
        </w:tabs>
        <w:spacing w:line="211" w:lineRule="auto"/>
        <w:ind w:firstLine="140"/>
        <w:jc w:val="both"/>
      </w:pPr>
      <w:r>
        <w:rPr>
          <w:rStyle w:val="a3"/>
        </w:rPr>
        <w:t xml:space="preserve">РЫБАКИ АРАЛА. Киноповесть, цв., 8 ч., 2139 </w:t>
      </w:r>
      <w:r>
        <w:rPr>
          <w:rStyle w:val="a3"/>
          <w:i/>
          <w:iCs/>
        </w:rPr>
        <w:t>м,</w:t>
      </w:r>
      <w:r>
        <w:rPr>
          <w:rStyle w:val="a3"/>
        </w:rPr>
        <w:t xml:space="preserve"> Ташкентская киностудия, 1957 г , ВЭ 4.ХП 1958 г.</w:t>
      </w:r>
    </w:p>
    <w:p w14:paraId="48516EEE" w14:textId="77777777" w:rsidR="006F3561" w:rsidRDefault="00000000">
      <w:pPr>
        <w:pStyle w:val="1"/>
        <w:spacing w:line="211" w:lineRule="auto"/>
        <w:ind w:firstLine="340"/>
        <w:jc w:val="both"/>
      </w:pPr>
      <w:r>
        <w:rPr>
          <w:rStyle w:val="a3"/>
        </w:rPr>
        <w:t>Авт. сцен. Н. Жапаков, М. Мелькумов; реж.-пост. Ю. Агзамов; опер. А. Мусурис, В. Гришин; худ -пост. В. Еремян; композ. И. Акбаров, М. Бур</w:t>
      </w:r>
      <w:r>
        <w:rPr>
          <w:rStyle w:val="a3"/>
        </w:rPr>
        <w:softHyphen/>
        <w:t>ханов, М. Лёвиеч; звукоопер. Г. Сенчило.</w:t>
      </w:r>
    </w:p>
    <w:p w14:paraId="771985B0" w14:textId="77777777" w:rsidR="006F3561" w:rsidRDefault="00000000">
      <w:pPr>
        <w:pStyle w:val="1"/>
        <w:spacing w:line="211" w:lineRule="auto"/>
        <w:ind w:firstLine="340"/>
        <w:jc w:val="both"/>
      </w:pPr>
      <w:r>
        <w:rPr>
          <w:rStyle w:val="a3"/>
        </w:rPr>
        <w:t>Реж. А. Акбарходжаев; худ. Н. Рахимбаев; худ.-грим. X. Абдуллаев, авт. текста песен М Матусовский; монтаж. X. Умарова; консульт.генерал- майор Н. Нарейко; дирижер И. Срабиан; дир. картины М. Магруфов.</w:t>
      </w:r>
    </w:p>
    <w:p w14:paraId="292A99FD" w14:textId="77777777" w:rsidR="006F3561" w:rsidRDefault="00000000">
      <w:pPr>
        <w:pStyle w:val="1"/>
        <w:spacing w:line="211" w:lineRule="auto"/>
        <w:ind w:firstLine="340"/>
        <w:jc w:val="both"/>
      </w:pPr>
      <w:r>
        <w:rPr>
          <w:rStyle w:val="a3"/>
        </w:rPr>
        <w:t xml:space="preserve">В ролях: Е. Тэн (Айджамал), Б. Битюков (Александр Бутаков; вторая роль—поручик Бутаков), К- Кожабеков (Ерназар Калимбетов), Н. Рахимов (Джадегер Есемурадов), Т Уралиев (Бекпулат), Л. Абдукаримова (Сенем), М. Михайлов (Семен </w:t>
      </w:r>
      <w:r>
        <w:rPr>
          <w:rStyle w:val="a3"/>
        </w:rPr>
        <w:lastRenderedPageBreak/>
        <w:t>Алексеев), М Матчанов (Есемурат-ага), Л. Мясоха, Б. Когляревский, Л. Сарымсакова, Г Долгов, И. Брошевский, Ш. Шари</w:t>
      </w:r>
      <w:r>
        <w:rPr>
          <w:rStyle w:val="a3"/>
        </w:rPr>
        <w:softHyphen/>
        <w:t>пов, О. Шамуратова, К Уразбаев, С. Утебергенов, Г Калягин</w:t>
      </w:r>
    </w:p>
    <w:p w14:paraId="62624BDC" w14:textId="77777777" w:rsidR="006F3561" w:rsidRDefault="00000000">
      <w:pPr>
        <w:pStyle w:val="1"/>
        <w:spacing w:line="211" w:lineRule="auto"/>
        <w:ind w:firstLine="340"/>
        <w:jc w:val="both"/>
      </w:pPr>
      <w:r>
        <w:rPr>
          <w:rStyle w:val="a3"/>
        </w:rPr>
        <w:t>О жизни аральских рыбаков, о дружбе русского и каракалпакского народов.</w:t>
      </w:r>
    </w:p>
    <w:p w14:paraId="700525AA" w14:textId="77777777" w:rsidR="006F3561" w:rsidRDefault="00000000">
      <w:pPr>
        <w:pStyle w:val="1"/>
        <w:spacing w:line="211" w:lineRule="auto"/>
        <w:ind w:firstLine="340"/>
        <w:jc w:val="both"/>
      </w:pPr>
      <w:r>
        <w:rPr>
          <w:rStyle w:val="a3"/>
        </w:rPr>
        <w:t>В рыболовецкий колхоз имени прославленного революционера Семена Алексеева должен приехать из Москвы новый инженер Александр Бутаков. Молодой ученый должен провести экспериментальный лов рыбы с помощью телевизора Находясь проездом в Ташкенте, Бутаков присутствует па защи</w:t>
      </w:r>
      <w:r>
        <w:rPr>
          <w:rStyle w:val="a3"/>
        </w:rPr>
        <w:softHyphen/>
        <w:t>те диссертации. Соискательница ученой степени по теме «Роль русского наро</w:t>
      </w:r>
      <w:r>
        <w:rPr>
          <w:rStyle w:val="a3"/>
        </w:rPr>
        <w:softHyphen/>
        <w:t>да в формировании революционного мировоззрения каракалпаков» — дочь председателя колхоза, учительница истории Айджамал. Горячо и увлеченно рассказывает Айджамал о первых революционерах Арала Перед зрителями проходят события пятидесятилстней давности</w:t>
      </w:r>
    </w:p>
    <w:p w14:paraId="1082D66F" w14:textId="77777777" w:rsidR="006F3561" w:rsidRDefault="00000000">
      <w:pPr>
        <w:pStyle w:val="1"/>
        <w:spacing w:line="211" w:lineRule="auto"/>
        <w:ind w:firstLine="340"/>
        <w:jc w:val="both"/>
      </w:pPr>
      <w:r>
        <w:rPr>
          <w:rStyle w:val="a3"/>
        </w:rPr>
        <w:t>...Участник революции 1905 г Семен Алексеев направляется на Арал для подпольной партийной работы Ранее приговоренного к смертной казни Алексеева вновь арестовывают. Поручик русской армии дворянин Григорий Бутаков ценой собственной жизни спасает Алексеева. В спасении принимает участие и дед Айджамал, один из революционно настроенных рыбаков...</w:t>
      </w:r>
    </w:p>
    <w:p w14:paraId="0669148E" w14:textId="77777777" w:rsidR="006F3561" w:rsidRDefault="00000000">
      <w:pPr>
        <w:pStyle w:val="1"/>
        <w:spacing w:after="60" w:line="211" w:lineRule="auto"/>
        <w:ind w:firstLine="340"/>
        <w:jc w:val="both"/>
        <w:sectPr w:rsidR="006F3561">
          <w:footerReference w:type="even" r:id="rId802"/>
          <w:footerReference w:type="default" r:id="rId803"/>
          <w:type w:val="continuous"/>
          <w:pgSz w:w="11906" w:h="16838"/>
          <w:pgMar w:top="4222" w:right="3447" w:bottom="4499" w:left="3448" w:header="0" w:footer="3" w:gutter="0"/>
          <w:cols w:space="720"/>
          <w:noEndnote/>
          <w:docGrid w:linePitch="360"/>
        </w:sectPr>
      </w:pPr>
      <w:r>
        <w:rPr>
          <w:rStyle w:val="a3"/>
        </w:rPr>
        <w:t>Айджамал успешно защищает диссертацию. Прибывший в колхоз моло</w:t>
      </w:r>
      <w:r>
        <w:rPr>
          <w:rStyle w:val="a3"/>
        </w:rPr>
        <w:softHyphen/>
        <w:t>дой инженер Бутаков вскоре завоевывает авторитет и глубокое уважение- рыбаков Между Бутаковым и Айджамал вспыхивает любовь Капитан рыбо</w:t>
      </w:r>
      <w:r>
        <w:rPr>
          <w:rStyle w:val="a3"/>
        </w:rPr>
        <w:softHyphen/>
        <w:t>ловецкого судна Калимбетов, имевший свои виды на девушку, всячески подчеркивает свою неприязнь к инженеру. Однажды Калимбетов получает задание доставить в Аральск ценный груз. В рейс отправляется и Бутаков. В море судно застает шторм Во имя спасения команды и рыбаков необхо</w:t>
      </w:r>
      <w:r>
        <w:rPr>
          <w:rStyle w:val="a3"/>
        </w:rPr>
        <w:softHyphen/>
        <w:t>димо сбросить груз за борт. Однако Калимбетов, несмотря па приказ правле</w:t>
      </w:r>
      <w:r>
        <w:rPr>
          <w:rStyle w:val="a3"/>
        </w:rPr>
        <w:softHyphen/>
        <w:t>ния колхоза, отказывается это сделать Тогда Бутаков, беря ответственность</w:t>
      </w:r>
    </w:p>
    <w:p w14:paraId="08462FDB" w14:textId="77777777" w:rsidR="006F3561" w:rsidRDefault="00000000">
      <w:pPr>
        <w:pStyle w:val="1"/>
        <w:spacing w:line="214" w:lineRule="auto"/>
        <w:ind w:firstLine="0"/>
        <w:jc w:val="both"/>
      </w:pPr>
      <w:r>
        <w:rPr>
          <w:rStyle w:val="a3"/>
        </w:rPr>
        <w:lastRenderedPageBreak/>
        <w:t>на себя, приказывает освободить судно от груза. Рыбаки спасены. Однако Калимбетов обвиняет Бутакова в самовольных действиях. Возмущенные трусостью и неблаговидным поступком Калимбетова рыбаки единодушно поддерживают инженера Среди них и Айджамал, теперь узнавшая, что Бутаков является внуком русского офицера, некогда спасшего Семена Алек</w:t>
      </w:r>
      <w:r>
        <w:rPr>
          <w:rStyle w:val="a3"/>
        </w:rPr>
        <w:softHyphen/>
        <w:t>сеева.</w:t>
      </w:r>
    </w:p>
    <w:p w14:paraId="07A694BE" w14:textId="77777777" w:rsidR="006F3561" w:rsidRDefault="00000000">
      <w:pPr>
        <w:pStyle w:val="1"/>
        <w:spacing w:after="120" w:line="214" w:lineRule="auto"/>
        <w:jc w:val="both"/>
      </w:pPr>
      <w:r>
        <w:rPr>
          <w:rStyle w:val="a3"/>
        </w:rPr>
        <w:t>Библиография: «Советская культура», 8.У1 1957, «Советская Каракалпакия», Нукус, 22.11 1958; «Ташкентская правда», 5.У1 1957</w:t>
      </w:r>
    </w:p>
    <w:p w14:paraId="1CA4E8A2" w14:textId="77777777" w:rsidR="006F3561" w:rsidRDefault="00000000">
      <w:pPr>
        <w:pStyle w:val="1"/>
        <w:numPr>
          <w:ilvl w:val="0"/>
          <w:numId w:val="82"/>
        </w:numPr>
        <w:tabs>
          <w:tab w:val="left" w:pos="464"/>
        </w:tabs>
        <w:spacing w:line="211" w:lineRule="auto"/>
        <w:ind w:firstLine="0"/>
        <w:jc w:val="both"/>
      </w:pPr>
      <w:r>
        <w:rPr>
          <w:rStyle w:val="a3"/>
        </w:rPr>
        <w:t>РЯДОМ С НАМИ. Киноповесть, 9 ч., 2576 ж, Ленфильм , 1957 г., ВЭ 6.1 1958 г.</w:t>
      </w:r>
    </w:p>
    <w:p w14:paraId="7D7D5DBF" w14:textId="77777777" w:rsidR="006F3561" w:rsidRDefault="00000000">
      <w:pPr>
        <w:pStyle w:val="1"/>
        <w:spacing w:line="211" w:lineRule="auto"/>
        <w:jc w:val="both"/>
      </w:pPr>
      <w:r>
        <w:rPr>
          <w:rStyle w:val="a3"/>
        </w:rPr>
        <w:t>Авт. сцен. Е. Катерли, И. Меттер; реж.-пост. А. Бергункер; опер. С. Иванов, худ В. Савостин; композ. О. Евлахов; звукоопер. Б Аптонов.</w:t>
      </w:r>
    </w:p>
    <w:p w14:paraId="4D8272DB" w14:textId="77777777" w:rsidR="006F3561" w:rsidRDefault="00000000">
      <w:pPr>
        <w:pStyle w:val="1"/>
        <w:spacing w:line="211" w:lineRule="auto"/>
        <w:jc w:val="both"/>
      </w:pPr>
      <w:r>
        <w:rPr>
          <w:rStyle w:val="a3"/>
        </w:rPr>
        <w:t>Реж. В. Терентьев, монтаж. А. Боровская, дир. картины М. Генден- штейн.</w:t>
      </w:r>
    </w:p>
    <w:p w14:paraId="207D08D0" w14:textId="77777777" w:rsidR="006F3561" w:rsidRDefault="00000000">
      <w:pPr>
        <w:pStyle w:val="1"/>
        <w:spacing w:line="211" w:lineRule="auto"/>
        <w:jc w:val="both"/>
      </w:pPr>
      <w:r>
        <w:rPr>
          <w:rStyle w:val="a3"/>
        </w:rPr>
        <w:t>В ролях: Л. Быков (Николай), И. Смоктуновский (Андрей), К. Лучко (Антонина), Г Юматов (Яша Миловидов), Н. Рыбников (Чумов), О. Ефре</w:t>
      </w:r>
      <w:r>
        <w:rPr>
          <w:rStyle w:val="a3"/>
        </w:rPr>
        <w:softHyphen/>
        <w:t>мов (секретарь РК ВЛКСМ), Н. Дорошина (Люба Звонарева), Л. Шагалова (Нина), Б. Чирков (Столетов), П. Лобанов (Сюртуков), М. Крепкогорская (Валя Назаренко), 10. Соловьев (Володя Назаренко), М. Черепанова (Оля), Б. Аракелов (Юра), А. Абрамов, В. Бриц, В. Липсток, Р. Маркова, М. Мед</w:t>
      </w:r>
      <w:r>
        <w:rPr>
          <w:rStyle w:val="a3"/>
        </w:rPr>
        <w:softHyphen/>
        <w:t>ведев, В. Савельева, В. Себекин, В. Стржельчик, 3. Шарко</w:t>
      </w:r>
    </w:p>
    <w:p w14:paraId="77C7D173" w14:textId="77777777" w:rsidR="006F3561" w:rsidRDefault="00000000">
      <w:pPr>
        <w:pStyle w:val="1"/>
        <w:spacing w:line="211" w:lineRule="auto"/>
        <w:jc w:val="both"/>
      </w:pPr>
      <w:r>
        <w:rPr>
          <w:rStyle w:val="a3"/>
        </w:rPr>
        <w:t>О трудовых буднях заводской молодежи.</w:t>
      </w:r>
    </w:p>
    <w:p w14:paraId="47BB2A54" w14:textId="77777777" w:rsidR="006F3561" w:rsidRDefault="00000000">
      <w:pPr>
        <w:pStyle w:val="1"/>
        <w:spacing w:line="211" w:lineRule="auto"/>
        <w:jc w:val="both"/>
      </w:pPr>
      <w:r>
        <w:rPr>
          <w:rStyle w:val="a3"/>
        </w:rPr>
        <w:t>После окончания московских институтов на один из заводов Алтая при</w:t>
      </w:r>
      <w:r>
        <w:rPr>
          <w:rStyle w:val="a3"/>
        </w:rPr>
        <w:softHyphen/>
        <w:t>езжают два друга—инженер Николай и журналист Андрей. Николая назна</w:t>
      </w:r>
      <w:r>
        <w:rPr>
          <w:rStyle w:val="a3"/>
        </w:rPr>
        <w:softHyphen/>
        <w:t>чают мастером молодежного цеха, Андрея — редактором заводской много</w:t>
      </w:r>
      <w:r>
        <w:rPr>
          <w:rStyle w:val="a3"/>
        </w:rPr>
        <w:softHyphen/>
        <w:t>тиражки. От своего предшественника Чумова, не сработавшегося с коллек</w:t>
      </w:r>
      <w:r>
        <w:rPr>
          <w:rStyle w:val="a3"/>
        </w:rPr>
        <w:softHyphen/>
        <w:t>тивом завода, Андрей узнает о прославленном токаре Миловидове. Вскоре он замечает, что разрекламированному Чумовым токарю создают в цехе исключительные условия. Андрей понимает, что для поднятия утерянного авторитета Газете нужен не ажиотаж вокруг отдельных «героев», а деловое отражение жйзни всего заводского коллектива. В то время как Андрей изучает жизнь завода и его людей, Миловидов ищет контакте новым начальством в лице Николая. С помощью начальника цеха Миловидову удается убедить Ни</w:t>
      </w:r>
      <w:r>
        <w:rPr>
          <w:rStyle w:val="a3"/>
        </w:rPr>
        <w:softHyphen/>
        <w:t>колая, что рекорды можно ставить, выполняя лишь наиболее выгодные зака</w:t>
      </w:r>
      <w:r>
        <w:rPr>
          <w:rStyle w:val="a3"/>
        </w:rPr>
        <w:softHyphen/>
        <w:t>зы. Статья многотиражки, разоблачающая дутый авторитет Миловидова, ссо</w:t>
      </w:r>
      <w:r>
        <w:rPr>
          <w:rStyle w:val="a3"/>
        </w:rPr>
        <w:softHyphen/>
        <w:t>рит друзей. Вскоре, однако, Николай сам убеждается в подлинной ценемило- видовской славы. Миловидов отказывается от ответственного заказа лишь потому, что его выполнение требует замены привычной технологии. Стано</w:t>
      </w:r>
      <w:r>
        <w:rPr>
          <w:rStyle w:val="a3"/>
        </w:rPr>
        <w:softHyphen/>
        <w:t>вится ясным и моральный облик себялюбца Обманув девушку, он бросает ее на произвол судьбы. Параллельно в фильме разоблачается чиновничья душа Чумова, занявшего пост инструктора райкома комсомола, и показы</w:t>
      </w:r>
      <w:r>
        <w:rPr>
          <w:rStyle w:val="a3"/>
        </w:rPr>
        <w:softHyphen/>
        <w:t>вается, как коллектив направляет и налаживает работу заводского коми</w:t>
      </w:r>
      <w:r>
        <w:rPr>
          <w:rStyle w:val="a3"/>
        </w:rPr>
        <w:softHyphen/>
        <w:t>тета комсомола.</w:t>
      </w:r>
    </w:p>
    <w:p w14:paraId="7253B49A" w14:textId="77777777" w:rsidR="006F3561" w:rsidRDefault="00000000">
      <w:pPr>
        <w:pStyle w:val="1"/>
        <w:spacing w:after="120" w:line="211" w:lineRule="auto"/>
        <w:jc w:val="both"/>
      </w:pPr>
      <w:r>
        <w:rPr>
          <w:rStyle w:val="a3"/>
        </w:rPr>
        <w:t>Библиография: «Вечерний Ленинград», 9.1 1958; «Советская Белоруссия», Минск, 17.1 1958, «Коммунист», Саратов, 9.1 1958; «Комсо</w:t>
      </w:r>
      <w:r>
        <w:rPr>
          <w:rStyle w:val="a3"/>
        </w:rPr>
        <w:softHyphen/>
        <w:t>мольское племя», Киров, 15.1 1958; «Сталинское племя», Киев, 19.1 1958.</w:t>
      </w:r>
    </w:p>
    <w:p w14:paraId="10445ADB" w14:textId="77777777" w:rsidR="006F3561" w:rsidRDefault="00000000">
      <w:pPr>
        <w:pStyle w:val="1"/>
        <w:numPr>
          <w:ilvl w:val="0"/>
          <w:numId w:val="82"/>
        </w:numPr>
        <w:tabs>
          <w:tab w:val="left" w:pos="442"/>
        </w:tabs>
        <w:spacing w:line="211" w:lineRule="auto"/>
        <w:ind w:firstLine="0"/>
        <w:jc w:val="both"/>
      </w:pPr>
      <w:r>
        <w:rPr>
          <w:rStyle w:val="a3"/>
        </w:rPr>
        <w:t xml:space="preserve">САПОГИ. Экраниз., 3 ч., 683 </w:t>
      </w:r>
      <w:r>
        <w:rPr>
          <w:rStyle w:val="a3"/>
          <w:i/>
          <w:iCs/>
        </w:rPr>
        <w:t>м,</w:t>
      </w:r>
      <w:r>
        <w:rPr>
          <w:rStyle w:val="a3"/>
        </w:rPr>
        <w:t xml:space="preserve"> Мосфильм, 1957 г., ВЭ V 1958 г.</w:t>
      </w:r>
    </w:p>
    <w:p w14:paraId="295E2E0B" w14:textId="77777777" w:rsidR="006F3561" w:rsidRDefault="00000000">
      <w:pPr>
        <w:pStyle w:val="1"/>
        <w:spacing w:line="211" w:lineRule="auto"/>
        <w:jc w:val="both"/>
      </w:pPr>
      <w:r>
        <w:rPr>
          <w:rStyle w:val="a3"/>
        </w:rPr>
        <w:t>Авт. сцен, и реж.-пост. В. Немоляев; опер. В. Масленников; худ. А. Вайсфельд; композ. А. Спадавеккиа; звукоопер. Е. Индлина; дирижер* Г Гамбург.</w:t>
      </w:r>
    </w:p>
    <w:p w14:paraId="1D193577" w14:textId="77777777" w:rsidR="006F3561" w:rsidRDefault="00000000">
      <w:pPr>
        <w:pStyle w:val="1"/>
        <w:spacing w:line="211" w:lineRule="auto"/>
        <w:jc w:val="both"/>
      </w:pPr>
      <w:r>
        <w:rPr>
          <w:rStyle w:val="a3"/>
        </w:rPr>
        <w:t>В ролях: М. Яншин (Муркин), М. Жаров (Блистанов), А. Георгиевская (Шевелицына), А Сашин-Никольский (Семен), А. Тутышкин (король Бобеш)|</w:t>
      </w:r>
    </w:p>
    <w:p w14:paraId="6B24C50F" w14:textId="77777777" w:rsidR="006F3561" w:rsidRDefault="00000000">
      <w:pPr>
        <w:pStyle w:val="1"/>
        <w:spacing w:after="120" w:line="211" w:lineRule="auto"/>
        <w:jc w:val="both"/>
      </w:pPr>
      <w:r>
        <w:rPr>
          <w:rStyle w:val="a3"/>
        </w:rPr>
        <w:t>Экранизация одноименного рассказа А. П. Чехова.</w:t>
      </w:r>
    </w:p>
    <w:p w14:paraId="7CA8BE71" w14:textId="77777777" w:rsidR="006F3561" w:rsidRDefault="00000000">
      <w:pPr>
        <w:pStyle w:val="1"/>
        <w:spacing w:after="280" w:line="211" w:lineRule="auto"/>
        <w:ind w:firstLine="360"/>
        <w:jc w:val="both"/>
      </w:pPr>
      <w:r>
        <w:rPr>
          <w:rStyle w:val="a3"/>
        </w:rPr>
        <w:t>Коридорный гостиницы Семен, будучи в нетрезвом виде, поставил сапоги настройщика музыкальныхх инс грументов Муркина в номер, где живет актриса. Опереточный трагик Блистанов, проведший ночь у актрисы, надел сапоги Муркина и оставил свои — оба на одну ногу. Весь день мучился Муркин в чужих сапогах, а вечером отправился в театр, за кулисы. Он нашел Блистанова разговаривающим с мужем актрисы. Муркин начал объяс</w:t>
      </w:r>
      <w:r>
        <w:rPr>
          <w:rStyle w:val="a3"/>
        </w:rPr>
        <w:softHyphen/>
        <w:t xml:space="preserve">нять, что, уходя утром от актрисы, Блистанов </w:t>
      </w:r>
      <w:r>
        <w:rPr>
          <w:rStyle w:val="a3"/>
        </w:rPr>
        <w:lastRenderedPageBreak/>
        <w:t>надел не свои сапоги. Попав в неудобное положение, Блистанов с наигранным гневом набросился на незадачливого настройщика... После этого случая Муркин к обычной своей жалобе: «Я человек болезненный, ревматический» — прибавил новую</w:t>
      </w:r>
      <w:r>
        <w:rPr>
          <w:rStyle w:val="a3"/>
          <w:vertAlign w:val="superscript"/>
        </w:rPr>
        <w:t xml:space="preserve">1 </w:t>
      </w:r>
      <w:r>
        <w:rPr>
          <w:rStyle w:val="a3"/>
        </w:rPr>
        <w:t>-«Я человек раненый»</w:t>
      </w:r>
    </w:p>
    <w:p w14:paraId="709EE7C3" w14:textId="77777777" w:rsidR="006F3561" w:rsidRDefault="00000000">
      <w:pPr>
        <w:pStyle w:val="1"/>
        <w:spacing w:line="211" w:lineRule="auto"/>
        <w:ind w:firstLine="0"/>
        <w:jc w:val="both"/>
      </w:pPr>
      <w:r>
        <w:rPr>
          <w:rStyle w:val="a3"/>
          <w:b/>
          <w:bCs/>
        </w:rPr>
        <w:t xml:space="preserve">2451. </w:t>
      </w:r>
      <w:r>
        <w:rPr>
          <w:rStyle w:val="a3"/>
        </w:rPr>
        <w:t>САША ВСТУПАЕТ В ЖИЗНЬ. Экраниз., цв., 11 ч., 2886^1, Мос</w:t>
      </w:r>
      <w:r>
        <w:rPr>
          <w:rStyle w:val="a3"/>
        </w:rPr>
        <w:softHyphen/>
        <w:t>фильм, 1957 г., ВЭ 21.Х 1957 г.</w:t>
      </w:r>
    </w:p>
    <w:p w14:paraId="1B2E27A4" w14:textId="77777777" w:rsidR="006F3561" w:rsidRDefault="00000000">
      <w:pPr>
        <w:pStyle w:val="1"/>
        <w:spacing w:line="211" w:lineRule="auto"/>
        <w:ind w:firstLine="360"/>
        <w:jc w:val="both"/>
      </w:pPr>
      <w:r>
        <w:rPr>
          <w:rStyle w:val="a3"/>
        </w:rPr>
        <w:t>Авт. сцен. В. Тендряков; реж.-пост. М. Швейцер, опер. А. Темерин; худ. Д. Виницкий; композ. В. Баснер; звукоопер. Н. Тимарцев.</w:t>
      </w:r>
    </w:p>
    <w:p w14:paraId="54B38589" w14:textId="77777777" w:rsidR="006F3561" w:rsidRDefault="00000000">
      <w:pPr>
        <w:pStyle w:val="1"/>
        <w:spacing w:line="211" w:lineRule="auto"/>
        <w:ind w:firstLine="360"/>
        <w:jc w:val="both"/>
      </w:pPr>
      <w:r>
        <w:rPr>
          <w:rStyle w:val="a3"/>
        </w:rPr>
        <w:t>Реж. С. Милькина; ред. Б. Добродеев; худ.-костюм Р. Сатуновская; грим. С. Калинин; монтаж. К. Алеева; дирижер Г. Гамбург; дир. картины И. Биц.</w:t>
      </w:r>
    </w:p>
    <w:p w14:paraId="0616B323" w14:textId="77777777" w:rsidR="006F3561" w:rsidRDefault="00000000">
      <w:pPr>
        <w:pStyle w:val="1"/>
        <w:spacing w:line="211" w:lineRule="auto"/>
        <w:ind w:firstLine="360"/>
        <w:jc w:val="both"/>
      </w:pPr>
      <w:r>
        <w:rPr>
          <w:rStyle w:val="a3"/>
        </w:rPr>
        <w:t>В ролях: О. Табаков (Саша Комелев), Н. Сергеев (Игнат Гмызин), В. Авдюшко (Павел Мансуров), И. Переверзев (Курганов), П. Волков (Федосий Мургин), В. Пугачева (Катя Зеленцова), В. Березуцкая (Настя Бак</w:t>
      </w:r>
      <w:r>
        <w:rPr>
          <w:rStyle w:val="a3"/>
        </w:rPr>
        <w:softHyphen/>
        <w:t>лушина), Е. Буренков (Федор Авдеев), П. Кирюткин (Евлампий Ногин), Н. Хрящиков (Степан Комелев), В. Ратомский, Е. Максимова, С. Конова</w:t>
      </w:r>
      <w:r>
        <w:rPr>
          <w:rStyle w:val="a3"/>
        </w:rPr>
        <w:softHyphen/>
        <w:t>лов, Ю. Медведев, Н. Супозов, А. Богданова, А. Денисова, И. Бизяев, Г Белов, Г Юхтин, Г Михайлов, В. Бурлакова.</w:t>
      </w:r>
    </w:p>
    <w:p w14:paraId="2FE2FB71" w14:textId="77777777" w:rsidR="006F3561" w:rsidRDefault="00000000">
      <w:pPr>
        <w:pStyle w:val="1"/>
        <w:spacing w:line="211" w:lineRule="auto"/>
        <w:ind w:firstLine="360"/>
        <w:jc w:val="both"/>
      </w:pPr>
      <w:r>
        <w:rPr>
          <w:rStyle w:val="a3"/>
        </w:rPr>
        <w:t>Экранизация повести В. Тендрякова «Тугой узел».</w:t>
      </w:r>
    </w:p>
    <w:p w14:paraId="31D4DA98" w14:textId="77777777" w:rsidR="006F3561" w:rsidRDefault="00000000">
      <w:pPr>
        <w:pStyle w:val="1"/>
        <w:spacing w:line="211" w:lineRule="auto"/>
        <w:ind w:firstLine="360"/>
        <w:jc w:val="both"/>
      </w:pPr>
      <w:r>
        <w:rPr>
          <w:rStyle w:val="a3"/>
        </w:rPr>
        <w:t>Председатель одного из колхозов Гмызин взял к себе в дом Сашу Коме- чева — сына недавно умершего секретаря райкома. Юноша начал работать в колхозе и поступил на заочное отделение института. В свободные вечера он встречался с черноглазой Катей...</w:t>
      </w:r>
    </w:p>
    <w:p w14:paraId="4DD2CA11" w14:textId="77777777" w:rsidR="006F3561" w:rsidRDefault="00000000">
      <w:pPr>
        <w:pStyle w:val="1"/>
        <w:spacing w:line="211" w:lineRule="auto"/>
        <w:ind w:firstLine="360"/>
        <w:jc w:val="both"/>
      </w:pPr>
      <w:r>
        <w:rPr>
          <w:rStyle w:val="a3"/>
        </w:rPr>
        <w:t>Новый секретарь райкома партии Мансуров первоначально зажег всех своей энергией, стремлением вывести район в передовые. Но вскоре стало ясно, что Мансуров едва ли добьется успеха, так как руководит им нелюбовь и уважение к людям, а честолюбие и карьеризм. На областном заседании работников сельского хозяйства Мансуров, несмотря на предостережения председателей колхозов, дал обязательство взять в район пятьсот племен</w:t>
      </w:r>
      <w:r>
        <w:rPr>
          <w:rStyle w:val="a3"/>
        </w:rPr>
        <w:softHyphen/>
        <w:t>ных коров. Вскоре из-за нехватки кормов в колхозе председателя Мургина пали две коровы. Мансуров заявил старому, всеми уважаемому председа</w:t>
      </w:r>
      <w:r>
        <w:rPr>
          <w:rStyle w:val="a3"/>
        </w:rPr>
        <w:softHyphen/>
        <w:t>телю, что он добьется снятия его с работы и исключения из партии. В отчая</w:t>
      </w:r>
      <w:r>
        <w:rPr>
          <w:rStyle w:val="a3"/>
        </w:rPr>
        <w:softHyphen/>
        <w:t>нии Мургин покончил с собой... Трудные дни пережил Саша Комелев. Катя рассталась с ним: она полюбила нового секретаря райкома, который казался ей человеком решительным и смелым... Мансуров не сумел сделать выводов из трагической истории с Мургиным. В конфликт с секретарем райкома вступил Игнат Гмызин, ранее поддерживавший его Мансуров оклеветал Гмызина в областной газете. В район приехал секретарь обкома партии Курганов. Он предложил устроить открытое партийное собрание, чтобы на нем решить все спорные вопросы. Собрание резко осудило поведение Мансурова. С разоблачением Мансурова выступил и ставший кандидатом в члены партии Саша Комелев.</w:t>
      </w:r>
    </w:p>
    <w:p w14:paraId="2A9EC7A4" w14:textId="77777777" w:rsidR="006F3561" w:rsidRDefault="00000000">
      <w:pPr>
        <w:pStyle w:val="1"/>
        <w:spacing w:line="211" w:lineRule="auto"/>
        <w:jc w:val="both"/>
      </w:pPr>
      <w:r>
        <w:rPr>
          <w:rStyle w:val="a3"/>
        </w:rPr>
        <w:t>Библиография: «Советская культура», 20 IX 1956, «Москов</w:t>
      </w:r>
      <w:r>
        <w:rPr>
          <w:rStyle w:val="a3"/>
        </w:rPr>
        <w:softHyphen/>
        <w:t>ская правда», 18.XI 1956, «Комсомолец Узбекистана», Ташкент, 12.ХП 1957; «Знамя юности», Минск, 11.X11 1957; «Уральский рабочий», Свердловск, 12X11 1957</w:t>
      </w:r>
    </w:p>
    <w:p w14:paraId="285DB3C6" w14:textId="77777777" w:rsidR="006F3561" w:rsidRDefault="00000000">
      <w:pPr>
        <w:pStyle w:val="1"/>
        <w:spacing w:line="211" w:lineRule="auto"/>
        <w:ind w:firstLine="0"/>
        <w:jc w:val="both"/>
      </w:pPr>
      <w:r>
        <w:rPr>
          <w:rStyle w:val="a3"/>
        </w:rPr>
        <w:t xml:space="preserve">2452. СЕМЬЯ УЛЬЯНОВЫХ. Экраниз., цв., </w:t>
      </w:r>
      <w:r>
        <w:rPr>
          <w:rStyle w:val="a3"/>
          <w:i/>
          <w:iCs/>
        </w:rPr>
        <w:t>2277м,</w:t>
      </w:r>
      <w:r>
        <w:rPr>
          <w:rStyle w:val="a3"/>
        </w:rPr>
        <w:t xml:space="preserve"> Мосфильм, 1957 г., ВЭ 22. X 1957 г.</w:t>
      </w:r>
    </w:p>
    <w:p w14:paraId="2DC67A90" w14:textId="77777777" w:rsidR="006F3561" w:rsidRDefault="00000000">
      <w:pPr>
        <w:pStyle w:val="1"/>
        <w:spacing w:line="211" w:lineRule="auto"/>
        <w:ind w:firstLine="320"/>
        <w:jc w:val="both"/>
      </w:pPr>
      <w:r>
        <w:rPr>
          <w:rStyle w:val="a3"/>
        </w:rPr>
        <w:t>Авт. сцен. И. Попов; реж.-пост. В. Невзоров; опер. Э. Савельева, худ. С. Ушаков; композ. А Пахмутова; звукоопер. А Павлов.</w:t>
      </w:r>
    </w:p>
    <w:p w14:paraId="3258B2AA" w14:textId="77777777" w:rsidR="006F3561" w:rsidRDefault="00000000">
      <w:pPr>
        <w:pStyle w:val="1"/>
        <w:spacing w:line="211" w:lineRule="auto"/>
        <w:ind w:firstLine="320"/>
        <w:jc w:val="both"/>
      </w:pPr>
      <w:r>
        <w:rPr>
          <w:rStyle w:val="a3"/>
        </w:rPr>
        <w:t>Творческая мастерская М. Ромма; реж. Б Азаров; худ.-декор. И. Шре- тер; худ.-грим. Н. Тихомирова; худ.-костюм. В. Киселева; монтаж. М. Рен- кова; комб. съемки: опер. В. Алексеева, худ. С. Мухин; консульт. 3. Ле</w:t>
      </w:r>
      <w:r>
        <w:rPr>
          <w:rStyle w:val="a3"/>
        </w:rPr>
        <w:softHyphen/>
        <w:t>вина; ред. Ю. Шевкуненко; дирижер Г Гамбург; дир. картины А. Стефан- ский.</w:t>
      </w:r>
    </w:p>
    <w:p w14:paraId="0FCB011F" w14:textId="77777777" w:rsidR="006F3561" w:rsidRDefault="00000000">
      <w:pPr>
        <w:pStyle w:val="1"/>
        <w:spacing w:line="211" w:lineRule="auto"/>
        <w:ind w:firstLine="320"/>
        <w:jc w:val="both"/>
      </w:pPr>
      <w:r>
        <w:rPr>
          <w:rStyle w:val="a3"/>
        </w:rPr>
        <w:t>В ролях: С. Гиацинтова (Мария Александровна Ульянова), В. Коро</w:t>
      </w:r>
      <w:r>
        <w:rPr>
          <w:rStyle w:val="a3"/>
        </w:rPr>
        <w:softHyphen/>
        <w:t xml:space="preserve">вин (Владимир Ульянов), Ф. Яворский (Александр Ульянов), А. Соколова (Анна Ульянова), Н. Крачковская (Оля Ульянова), Боря Бурляев (Митя Ульянов), Ира Калягина (Маняша Ульянова), А. Кочетков (Огородников), Е. Кузьмина (Кашкадамова), В. Гуляев (Никитич), И. Кузнецов (Егор), Ю. Прокопович </w:t>
      </w:r>
      <w:r>
        <w:rPr>
          <w:rStyle w:val="a3"/>
        </w:rPr>
        <w:lastRenderedPageBreak/>
        <w:t>(Ермаков), Н. Свободин (Горский), В. Муравьев (Чернен</w:t>
      </w:r>
      <w:r>
        <w:rPr>
          <w:rStyle w:val="a3"/>
        </w:rPr>
        <w:softHyphen/>
        <w:t>ко), А. Шатов (Дурново), В. Марута (прокурор), А. Пелевин (полковник), В. Журавская, Ю Кротенко, П. Головина, Т Иванова, П. Тарасов, М. Мол</w:t>
      </w:r>
      <w:r>
        <w:rPr>
          <w:rStyle w:val="a3"/>
        </w:rPr>
        <w:softHyphen/>
        <w:t>чанов.</w:t>
      </w:r>
    </w:p>
    <w:p w14:paraId="79F6C22C" w14:textId="77777777" w:rsidR="006F3561" w:rsidRDefault="00000000">
      <w:pPr>
        <w:pStyle w:val="1"/>
        <w:spacing w:line="211" w:lineRule="auto"/>
        <w:ind w:firstLine="320"/>
        <w:jc w:val="both"/>
      </w:pPr>
      <w:r>
        <w:rPr>
          <w:rStyle w:val="a3"/>
        </w:rPr>
        <w:t>Экранизация пьесы И. Попова «Семья», рассказывающей о юношеских годах Владимира Ильича Ленина.</w:t>
      </w:r>
    </w:p>
    <w:p w14:paraId="0A840FDE" w14:textId="77777777" w:rsidR="006F3561" w:rsidRDefault="00000000">
      <w:pPr>
        <w:pStyle w:val="1"/>
        <w:spacing w:line="211" w:lineRule="auto"/>
        <w:ind w:firstLine="320"/>
        <w:jc w:val="both"/>
      </w:pPr>
      <w:r>
        <w:rPr>
          <w:rStyle w:val="a3"/>
        </w:rPr>
        <w:t>Симбирск. Здесь в одном из небольших домов живет дружная семья Ульяновых. По вечерам все собираются в гостиной Мария Александровна играет на рояле, Александр и Володя сражаются в шахматы, самые малень</w:t>
      </w:r>
      <w:r>
        <w:rPr>
          <w:rStyle w:val="a3"/>
        </w:rPr>
        <w:softHyphen/>
        <w:t>кие, Маняша и Митя, рисуют. Старший брат Александр готовится к экза</w:t>
      </w:r>
      <w:r>
        <w:rPr>
          <w:rStyle w:val="a3"/>
        </w:rPr>
        <w:softHyphen/>
        <w:t>менам в Петербургский университет. Володя Ульянов учится в гимназии. Оба брата часто спорят о путях борьбы за освобождение народа от само</w:t>
      </w:r>
      <w:r>
        <w:rPr>
          <w:rStyle w:val="a3"/>
        </w:rPr>
        <w:softHyphen/>
        <w:t>державного рабства. Простые люди — лучшие друзья Володи Ульянова. Идя наперекор гимназическому начальству, он берется подготовить к посту</w:t>
      </w:r>
      <w:r>
        <w:rPr>
          <w:rStyle w:val="a3"/>
        </w:rPr>
        <w:softHyphen/>
        <w:t>плению в университет чуваша Огородникова. Володя жадно читает сообще</w:t>
      </w:r>
      <w:r>
        <w:rPr>
          <w:rStyle w:val="a3"/>
        </w:rPr>
        <w:softHyphen/>
        <w:t>ния о студенческих демонстрациях в Петербурге. Он знает, что его брат Александр и сестра Анна принимают участие в революционном движении. Вскоре страшная весть доходит до Симбирска: Александр и Анна арестованы Александр обвиняется в покушении на царя. Мария Александровна едет в Петербург. Жандармы обещают ей смягчить приговор, если «она сумеет добиться от сына имен сообщников» Ульянова отвергает гнусное предложе</w:t>
      </w:r>
      <w:r>
        <w:rPr>
          <w:rStyle w:val="a3"/>
        </w:rPr>
        <w:softHyphen/>
        <w:t>ние царских сатрапов. Александра казнят... Огромно горе семьи Ульяновых. Преклоняясь перед светлой памятью брата, Володя приходит, однако, к убе</w:t>
      </w:r>
      <w:r>
        <w:rPr>
          <w:rStyle w:val="a3"/>
        </w:rPr>
        <w:softHyphen/>
        <w:t>ждению, что в борьбе с самодержавием нужно идти другим путем. Кон</w:t>
      </w:r>
      <w:r>
        <w:rPr>
          <w:rStyle w:val="a3"/>
        </w:rPr>
        <w:softHyphen/>
        <w:t>чаются годы учения, Владимир едет в Казань Впереди — университет, жизнь борца-революционера.</w:t>
      </w:r>
    </w:p>
    <w:p w14:paraId="0761711F" w14:textId="77777777" w:rsidR="006F3561" w:rsidRDefault="00000000">
      <w:pPr>
        <w:pStyle w:val="1"/>
        <w:spacing w:line="211" w:lineRule="auto"/>
        <w:ind w:firstLine="320"/>
        <w:jc w:val="both"/>
      </w:pPr>
      <w:r>
        <w:rPr>
          <w:rStyle w:val="a3"/>
        </w:rPr>
        <w:t>На I Всесоюзном кинофестивале в Москве (1958) фильму присуждена вторая премия и первая премия актрисе С. Гиацинтовой за исполнение роли Марии Александровны.</w:t>
      </w:r>
    </w:p>
    <w:p w14:paraId="403D71F3" w14:textId="77777777" w:rsidR="006F3561" w:rsidRDefault="00000000">
      <w:pPr>
        <w:pStyle w:val="1"/>
        <w:tabs>
          <w:tab w:val="left" w:pos="3274"/>
        </w:tabs>
        <w:spacing w:line="211" w:lineRule="auto"/>
        <w:ind w:firstLine="320"/>
        <w:jc w:val="both"/>
      </w:pPr>
      <w:r>
        <w:rPr>
          <w:rStyle w:val="a3"/>
        </w:rPr>
        <w:t>Библиография: «Правда», ЗО.Х 1957; «Известия», 29.X 1957; «Труд», 27.Х 1957, «Комсомольская правда», 16.XI 1957, «Московская правда», 26.Х 1957; «Советская культура», 2.Х 1957; «Литературная газе</w:t>
      </w:r>
      <w:r>
        <w:rPr>
          <w:rStyle w:val="a3"/>
        </w:rPr>
        <w:softHyphen/>
        <w:t>та», 29.VII 1957, «Вечерняя Москва», 1.Х1</w:t>
      </w:r>
      <w:r>
        <w:rPr>
          <w:rStyle w:val="a3"/>
        </w:rPr>
        <w:tab/>
        <w:t>1957; «Ленинградская</w:t>
      </w:r>
    </w:p>
    <w:p w14:paraId="10496041" w14:textId="77777777" w:rsidR="006F3561" w:rsidRDefault="00000000">
      <w:pPr>
        <w:pStyle w:val="1"/>
        <w:spacing w:after="260" w:line="211" w:lineRule="auto"/>
        <w:ind w:firstLine="0"/>
        <w:jc w:val="both"/>
      </w:pPr>
      <w:r>
        <w:rPr>
          <w:rStyle w:val="a3"/>
        </w:rPr>
        <w:t>правда», 5.XI 1957; «Вечерний Ленинград», 4.XI 1957; «Ульяновская правда», 22.Х 1957; «Заря Востока», Тбилиси, 15.XI 1957</w:t>
      </w:r>
    </w:p>
    <w:p w14:paraId="69FE6372" w14:textId="77777777" w:rsidR="006F3561" w:rsidRDefault="00000000">
      <w:pPr>
        <w:pStyle w:val="1"/>
        <w:spacing w:line="216" w:lineRule="auto"/>
        <w:ind w:firstLine="0"/>
        <w:jc w:val="both"/>
      </w:pPr>
      <w:r>
        <w:rPr>
          <w:rStyle w:val="a3"/>
        </w:rPr>
        <w:t>2453. СЕСТРЫ. Экраниз., цв., широкоэкранный, И ч, 2852 л, Мос</w:t>
      </w:r>
      <w:r>
        <w:rPr>
          <w:rStyle w:val="a3"/>
        </w:rPr>
        <w:softHyphen/>
        <w:t>фильм, 1957 г., ВЭ24. IX 1957 г.</w:t>
      </w:r>
    </w:p>
    <w:p w14:paraId="5F39F157" w14:textId="77777777" w:rsidR="006F3561" w:rsidRDefault="00000000">
      <w:pPr>
        <w:pStyle w:val="1"/>
        <w:spacing w:line="216" w:lineRule="auto"/>
        <w:ind w:firstLine="280"/>
        <w:jc w:val="both"/>
      </w:pPr>
      <w:r>
        <w:rPr>
          <w:rStyle w:val="a3"/>
        </w:rPr>
        <w:t>Авт. сцен. Б. Чирсков; реж.-пост. Г Рошаль; опер. Л. Косматое; худ.</w:t>
      </w:r>
    </w:p>
    <w:p w14:paraId="4CEC8A25" w14:textId="77777777" w:rsidR="006F3561" w:rsidRDefault="00000000">
      <w:pPr>
        <w:pStyle w:val="1"/>
        <w:spacing w:line="216" w:lineRule="auto"/>
        <w:ind w:firstLine="0"/>
        <w:jc w:val="both"/>
      </w:pPr>
      <w:r>
        <w:rPr>
          <w:rStyle w:val="a3"/>
        </w:rPr>
        <w:t>И. Шпинель; композ. Д. Кабалевский; звукоопер. Л. Трахтенберг.</w:t>
      </w:r>
    </w:p>
    <w:p w14:paraId="297C8ABB" w14:textId="77777777" w:rsidR="006F3561" w:rsidRDefault="00000000">
      <w:pPr>
        <w:pStyle w:val="1"/>
        <w:spacing w:line="211" w:lineRule="auto"/>
        <w:jc w:val="both"/>
      </w:pPr>
      <w:r>
        <w:rPr>
          <w:rStyle w:val="a3"/>
        </w:rPr>
        <w:t>Рсж. М. Анджапаридзе, М, Заржицкая, К. Полонский; худ.-костюм. К. Савицкий; худ.-грим. Е Ломова, комб. съемки: опер. Б. Арецкий, худ. Л. Александровская; монтаж. Е. Ладыженская консулы, генерал-лейте</w:t>
      </w:r>
      <w:r>
        <w:rPr>
          <w:rStyle w:val="a3"/>
        </w:rPr>
        <w:softHyphen/>
        <w:t>нант инженерно-технической службы В. Орловский; ред. Н. Рудаков; дири</w:t>
      </w:r>
      <w:r>
        <w:rPr>
          <w:rStyle w:val="a3"/>
        </w:rPr>
        <w:softHyphen/>
        <w:t>жер Д. Кабалевский; дир. картины В. Циргиладзс</w:t>
      </w:r>
    </w:p>
    <w:p w14:paraId="29E2E0E1" w14:textId="77777777" w:rsidR="006F3561" w:rsidRDefault="00000000">
      <w:pPr>
        <w:pStyle w:val="1"/>
        <w:spacing w:line="211" w:lineRule="auto"/>
        <w:jc w:val="both"/>
      </w:pPr>
      <w:r>
        <w:rPr>
          <w:rStyle w:val="a3"/>
        </w:rPr>
        <w:t>В ролях: Р. Нис(юнтова (Катя), Н. Веселовская (Даша), В. Медведев (Телегин), Н. Гриценко (Рощин), В. Шарлахов (Смоковников), В. Муравьев (Булавин), В. Давыдов (Бессонов), В. Винников (Тетькин), С. Яковлев (Рублев), В. Яковлев (Мельшин), П. Модников (Жуков) К. Немоляев, В. Махов, Г Ступишин, А. Лариков, 3. Чекулаева, А. Дударев, М. Фиг</w:t>
      </w:r>
      <w:r>
        <w:rPr>
          <w:rStyle w:val="a3"/>
        </w:rPr>
        <w:softHyphen/>
        <w:t>нер, 3 Русина, П. Константинов, Л. Недович, М. Гладыш, М. Крем</w:t>
      </w:r>
      <w:r>
        <w:rPr>
          <w:rStyle w:val="a3"/>
        </w:rPr>
        <w:softHyphen/>
        <w:t>нева. ,</w:t>
      </w:r>
    </w:p>
    <w:p w14:paraId="7FD9F35F" w14:textId="77777777" w:rsidR="006F3561" w:rsidRDefault="00000000">
      <w:pPr>
        <w:pStyle w:val="1"/>
        <w:spacing w:line="211" w:lineRule="auto"/>
        <w:jc w:val="both"/>
      </w:pPr>
      <w:r>
        <w:rPr>
          <w:rStyle w:val="a3"/>
        </w:rPr>
        <w:t>Экранизация первой части трилогии А. Толстого «Хождение по мукам»— «Сестры».</w:t>
      </w:r>
    </w:p>
    <w:p w14:paraId="675A8955" w14:textId="77777777" w:rsidR="006F3561" w:rsidRDefault="00000000">
      <w:pPr>
        <w:pStyle w:val="1"/>
        <w:spacing w:line="211" w:lineRule="auto"/>
        <w:jc w:val="both"/>
      </w:pPr>
      <w:r>
        <w:rPr>
          <w:rStyle w:val="a3"/>
        </w:rPr>
        <w:t>Канун 1914 г. Петербург — город дымных рабочих окраин и блестящей мишуры Невского проспекта. Ожидание надвигающихся грозных событий вызывает среди буржуазии растерянность, ужас перед будущим. Тоска и от</w:t>
      </w:r>
      <w:r>
        <w:rPr>
          <w:rStyle w:val="a3"/>
        </w:rPr>
        <w:softHyphen/>
        <w:t>чаяние делают невыносимой жизнь одной из сестер Булавиных, Кати, жены либерального адвоката Смоковникова. Она изменяет мужу с декаденствую- щим поэтом Бессоновым. Ее младшая сестра Даша посещает кружок футу</w:t>
      </w:r>
      <w:r>
        <w:rPr>
          <w:rStyle w:val="a3"/>
        </w:rPr>
        <w:softHyphen/>
        <w:t xml:space="preserve">ристов. Воображение </w:t>
      </w:r>
      <w:r>
        <w:rPr>
          <w:rStyle w:val="a3"/>
        </w:rPr>
        <w:lastRenderedPageBreak/>
        <w:t>молодой девушки тревожит облик Бессонова. Даша уезжает в Самару, к отцу. На пароходе она встречает Ивана Ильича Теле</w:t>
      </w:r>
      <w:r>
        <w:rPr>
          <w:rStyle w:val="a3"/>
        </w:rPr>
        <w:softHyphen/>
        <w:t>гина, одного из своих случайных петербургских знакомых. Инженер Теле</w:t>
      </w:r>
      <w:r>
        <w:rPr>
          <w:rStyle w:val="a3"/>
        </w:rPr>
        <w:softHyphen/>
        <w:t>гин, уволенный с завода за участие, хотя и невольное, в революционных выступлениях, едет на родину. Эта встреча многое меняет в жизни Даши и Ивана Ильича... Наступает империалистическая война Телегин стано</w:t>
      </w:r>
      <w:r>
        <w:rPr>
          <w:rStyle w:val="a3"/>
        </w:rPr>
        <w:softHyphen/>
        <w:t>вится офицером русской армии. В одном из боев он попадает в плен. Вместе с товарищами Телегин бежит из-под расстрела и возвращается в Петербург в дни Февральской революции. Здесь он находит Дашу, работающую в гос</w:t>
      </w:r>
      <w:r>
        <w:rPr>
          <w:rStyle w:val="a3"/>
        </w:rPr>
        <w:softHyphen/>
        <w:t>питале.</w:t>
      </w:r>
    </w:p>
    <w:p w14:paraId="17536B9B" w14:textId="77777777" w:rsidR="006F3561" w:rsidRDefault="00000000">
      <w:pPr>
        <w:pStyle w:val="1"/>
        <w:spacing w:line="211" w:lineRule="auto"/>
        <w:jc w:val="both"/>
      </w:pPr>
      <w:r>
        <w:rPr>
          <w:rStyle w:val="a3"/>
        </w:rPr>
        <w:t>Смоковников, к которому Катюша вернулась после разрыва, становится комиссаром Временного правительства. Пытаясь уговорить фронтовиков наступать, он гибнет от рук возмущенной солдатской массы, ожесточенной бессмысленной войной. Катя, потеряв последнюю опору в жизни, чувствуя никчемность своего существования, приходит к мысли о самоубийстве. Ее спасает Вадим Рощин, не нашедший еще правильного пути русский офи</w:t>
      </w:r>
      <w:r>
        <w:rPr>
          <w:rStyle w:val="a3"/>
        </w:rPr>
        <w:softHyphen/>
        <w:t>цер, который с мучигелыюй тревогой думает о судьбах родины.</w:t>
      </w:r>
    </w:p>
    <w:p w14:paraId="7653D818" w14:textId="77777777" w:rsidR="006F3561" w:rsidRDefault="00000000">
      <w:pPr>
        <w:pStyle w:val="1"/>
        <w:spacing w:line="211" w:lineRule="auto"/>
        <w:jc w:val="both"/>
      </w:pPr>
      <w:r>
        <w:rPr>
          <w:rStyle w:val="a3"/>
        </w:rPr>
        <w:t>На I Всесоюзном кинофестивале в Москве (1958) фильму присуждена вторая премия и персональные премии актрисе Р. Нифонтовой за исполне</w:t>
      </w:r>
      <w:r>
        <w:rPr>
          <w:rStyle w:val="a3"/>
        </w:rPr>
        <w:softHyphen/>
        <w:t>ние роли Кати и компози-юру Д. Кабалевскому за музыкальное оформление.</w:t>
      </w:r>
    </w:p>
    <w:p w14:paraId="0996192B" w14:textId="77777777" w:rsidR="006F3561" w:rsidRDefault="00000000">
      <w:pPr>
        <w:pStyle w:val="1"/>
        <w:spacing w:after="140" w:line="211" w:lineRule="auto"/>
        <w:jc w:val="both"/>
      </w:pPr>
      <w:r>
        <w:rPr>
          <w:rStyle w:val="a3"/>
        </w:rPr>
        <w:t>Библиография: «Правда», 9.Х 1957; «Труд», 28.IX 1957; «Ком</w:t>
      </w:r>
      <w:r>
        <w:rPr>
          <w:rStyle w:val="a3"/>
        </w:rPr>
        <w:softHyphen/>
        <w:t>сомольская правда», 2.Х 1957; «Советская культура», 1 и 26.Х 1957; «Лите</w:t>
      </w:r>
      <w:r>
        <w:rPr>
          <w:rStyle w:val="a3"/>
        </w:rPr>
        <w:softHyphen/>
        <w:t>ратурная газста&gt;, 28.IX 1957; «Московская правда», 29.IX 1957; «Ленин</w:t>
      </w:r>
      <w:r>
        <w:rPr>
          <w:rStyle w:val="a3"/>
        </w:rPr>
        <w:softHyphen/>
        <w:t>градская правда», 31.Х 1957; «Вечерний Ленинград», 21.X 1957, «Советская Киргизия», Фрунзе, 13.XI 1957; «Гродненская правда», 22.XI 1957; «Знамя коммунизма», Одесса, 19.XI 1957; «Советская Литва», Вильнюс, 24.XI 1957, «Заря Востока», Тбилиси, 28. XI 1957</w:t>
      </w:r>
    </w:p>
    <w:p w14:paraId="5E503141" w14:textId="77777777" w:rsidR="006F3561" w:rsidRDefault="00000000">
      <w:pPr>
        <w:pStyle w:val="1"/>
        <w:spacing w:line="216" w:lineRule="auto"/>
        <w:ind w:firstLine="0"/>
        <w:jc w:val="both"/>
      </w:pPr>
      <w:r>
        <w:rPr>
          <w:rStyle w:val="a3"/>
          <w:b/>
          <w:bCs/>
        </w:rPr>
        <w:t xml:space="preserve">2454. </w:t>
      </w:r>
      <w:r>
        <w:rPr>
          <w:rStyle w:val="a3"/>
        </w:rPr>
        <w:t>СЛУЧАЙ В ПУСТЫНЕ. Приключ., 9 ч., 2558 л, Ташкентская кино</w:t>
      </w:r>
      <w:r>
        <w:rPr>
          <w:rStyle w:val="a3"/>
        </w:rPr>
        <w:softHyphen/>
        <w:t>студия, 1957 г., ВЭ 7 IX 1957 г. (Ташкент).</w:t>
      </w:r>
    </w:p>
    <w:p w14:paraId="457E7204" w14:textId="77777777" w:rsidR="006F3561" w:rsidRDefault="00000000">
      <w:pPr>
        <w:pStyle w:val="1"/>
        <w:spacing w:line="216" w:lineRule="auto"/>
        <w:jc w:val="both"/>
      </w:pPr>
      <w:r>
        <w:rPr>
          <w:rStyle w:val="a3"/>
        </w:rPr>
        <w:t>Авт. сцен О. и Н. Бондаренко, реж.-пост. 3. Сабитов; опер. Н. Рядов, худ. В. Еремян; композ. В. Юровский; звукоопер. Д. Ахмедов.</w:t>
      </w:r>
    </w:p>
    <w:p w14:paraId="1EE8D068" w14:textId="77777777" w:rsidR="006F3561" w:rsidRDefault="00000000">
      <w:pPr>
        <w:pStyle w:val="1"/>
        <w:spacing w:line="216" w:lineRule="auto"/>
        <w:jc w:val="both"/>
      </w:pPr>
      <w:r>
        <w:rPr>
          <w:rStyle w:val="a3"/>
        </w:rPr>
        <w:t>Реж. Э. Каримов; монтаж. Е. Абдиркина; комб. съемки: опер. В. Моро</w:t>
      </w:r>
      <w:r>
        <w:rPr>
          <w:rStyle w:val="a3"/>
        </w:rPr>
        <w:softHyphen/>
        <w:t>зов, худ. В. Мякотных, Н. Рабинович; ред. А. Рябцев, дирижер Г Гамбург; дир. картины Ю. Рашрагович.</w:t>
      </w:r>
    </w:p>
    <w:p w14:paraId="648FEE29" w14:textId="77777777" w:rsidR="006F3561" w:rsidRDefault="00000000">
      <w:pPr>
        <w:pStyle w:val="1"/>
        <w:spacing w:line="211" w:lineRule="auto"/>
        <w:ind w:firstLine="320"/>
        <w:jc w:val="both"/>
      </w:pPr>
      <w:r>
        <w:rPr>
          <w:rStyle w:val="a3"/>
        </w:rPr>
        <w:t>В ролях: М. Газиева (Фирюза), Е. Супонев (Костя), И Фазылов (Рус</w:t>
      </w:r>
      <w:r>
        <w:rPr>
          <w:rStyle w:val="a3"/>
        </w:rPr>
        <w:softHyphen/>
        <w:t>там), А. Джалилов (Ллим-Ога), В. Емельянов (полковник), X. Умаров (лей</w:t>
      </w:r>
      <w:r>
        <w:rPr>
          <w:rStyle w:val="a3"/>
        </w:rPr>
        <w:softHyphen/>
        <w:t>тенант), С. Голованов (начальник), А. Смирнов (высокий), П Шпрингфельд -(сержант), П. Соболевский (угрюмый), М. Каюмов, А. Алиходжаев, Я- Аб</w:t>
      </w:r>
      <w:r>
        <w:rPr>
          <w:rStyle w:val="a3"/>
        </w:rPr>
        <w:softHyphen/>
        <w:t>дуллаева, Р. Ткачук, И. Мещанинов, Т Таджиев, Д. Гулямова, А. Димонт, А. Исмаилов, Г Гайдин.</w:t>
      </w:r>
    </w:p>
    <w:p w14:paraId="00B08692" w14:textId="77777777" w:rsidR="006F3561" w:rsidRDefault="00000000">
      <w:pPr>
        <w:pStyle w:val="1"/>
        <w:spacing w:line="211" w:lineRule="auto"/>
        <w:ind w:firstLine="320"/>
        <w:jc w:val="both"/>
      </w:pPr>
      <w:r>
        <w:rPr>
          <w:rStyle w:val="a3"/>
        </w:rPr>
        <w:t>Фильм рассказывает о мужестве советских школьников.</w:t>
      </w:r>
    </w:p>
    <w:p w14:paraId="0F274331" w14:textId="77777777" w:rsidR="006F3561" w:rsidRDefault="00000000">
      <w:pPr>
        <w:pStyle w:val="1"/>
        <w:spacing w:line="211" w:lineRule="auto"/>
        <w:ind w:firstLine="320"/>
        <w:jc w:val="both"/>
      </w:pPr>
      <w:r>
        <w:rPr>
          <w:rStyle w:val="a3"/>
        </w:rPr>
        <w:t>В одном из пограничных городков Узбекистана проходили юношеские «состязания планеристов. Неожиданно налетевший тайфун прервал празд</w:t>
      </w:r>
      <w:r>
        <w:rPr>
          <w:rStyle w:val="a3"/>
        </w:rPr>
        <w:softHyphen/>
        <w:t>ник. Один из планеров с двумя школьниками — пилотом Костей Славиным и радистом Рустамом Алиевым — был унесен ветром далеко в пески. В кабине разбитого планера ребята обнаружили спрятавшуюся под сиденье маленькую Фирюзу, внучку знаменитого охотника и проводника Алима, пожелавшую втайне от всех совершить полет. Втроем они пустились в путь через пустыню к Мертвому городу. Здесь среди древних развалин школьники встретились с четырьмя незнакомцами, назвавшими себя археологами. Вскоре ребята убедились в том, что перед ними враги Под прикрытием тай- •фуна они были заброшены на советскую территорию, чтобы соединиться с ранее перешедшей границу группой диверсантов Но встреча нс состоялась; •советские пограничники задержали первую группу. Рустам находит скры</w:t>
      </w:r>
      <w:r>
        <w:rPr>
          <w:rStyle w:val="a3"/>
        </w:rPr>
        <w:softHyphen/>
        <w:t>тую диверсантами рацию и успевает послать в эфир свои координаты. Узнав об этом, враги срывают с себя маски. Они убивают маленькую Фирю</w:t>
      </w:r>
      <w:r>
        <w:rPr>
          <w:rStyle w:val="a3"/>
        </w:rPr>
        <w:softHyphen/>
        <w:t>зу Прибывшие на самолете пограничники задерживают диверсантов.</w:t>
      </w:r>
    </w:p>
    <w:p w14:paraId="70497276" w14:textId="77777777" w:rsidR="006F3561" w:rsidRDefault="00000000">
      <w:pPr>
        <w:pStyle w:val="1"/>
        <w:spacing w:after="120" w:line="211" w:lineRule="auto"/>
        <w:ind w:firstLine="320"/>
        <w:jc w:val="both"/>
      </w:pPr>
      <w:r>
        <w:rPr>
          <w:rStyle w:val="a3"/>
        </w:rPr>
        <w:t>Библиография: «Правда Востока», Ташкент, 7 и 8 IX 1957; «Комсомолец Узбекистана», Ташкент, 4,УП и 7 IX 1957; «Ташкентская правда», 8.IX 1957.</w:t>
      </w:r>
    </w:p>
    <w:p w14:paraId="4CB8FF08" w14:textId="77777777" w:rsidR="006F3561" w:rsidRDefault="00000000">
      <w:pPr>
        <w:pStyle w:val="1"/>
        <w:spacing w:line="211" w:lineRule="auto"/>
        <w:ind w:firstLine="0"/>
        <w:jc w:val="both"/>
      </w:pPr>
      <w:r>
        <w:rPr>
          <w:rStyle w:val="a3"/>
          <w:b/>
          <w:bCs/>
        </w:rPr>
        <w:t xml:space="preserve">2455. </w:t>
      </w:r>
      <w:r>
        <w:rPr>
          <w:rStyle w:val="a3"/>
        </w:rPr>
        <w:t>СЛУЧАЙ НА ШАХТЕ ВОСЕМЬ. Драма, цв., 10 ч., 2529 л, Мос</w:t>
      </w:r>
      <w:r>
        <w:rPr>
          <w:rStyle w:val="a3"/>
        </w:rPr>
        <w:softHyphen/>
        <w:t xml:space="preserve">фильм, 1957 г., </w:t>
      </w:r>
      <w:r>
        <w:rPr>
          <w:rStyle w:val="a3"/>
        </w:rPr>
        <w:lastRenderedPageBreak/>
        <w:t>ВЭ 14.1 1958 г.</w:t>
      </w:r>
    </w:p>
    <w:p w14:paraId="701CB630" w14:textId="77777777" w:rsidR="006F3561" w:rsidRDefault="00000000">
      <w:pPr>
        <w:pStyle w:val="1"/>
        <w:spacing w:line="211" w:lineRule="auto"/>
        <w:ind w:firstLine="320"/>
        <w:jc w:val="both"/>
      </w:pPr>
      <w:r>
        <w:rPr>
          <w:rStyle w:val="a3"/>
        </w:rPr>
        <w:t>Авт. сцен. Ю. Дунский, В. Фрид; реж.-пост. В. Басов, опер. Т Лебе</w:t>
      </w:r>
      <w:r>
        <w:rPr>
          <w:rStyle w:val="a3"/>
        </w:rPr>
        <w:softHyphen/>
        <w:t>шев; худ. С. Воронков, И. Новодережкин; композ М. Зив; звукоопер В. Ша- РУН.</w:t>
      </w:r>
    </w:p>
    <w:p w14:paraId="188638F0" w14:textId="77777777" w:rsidR="006F3561" w:rsidRDefault="00000000">
      <w:pPr>
        <w:pStyle w:val="1"/>
        <w:spacing w:line="211" w:lineRule="auto"/>
        <w:ind w:firstLine="320"/>
        <w:jc w:val="both"/>
      </w:pPr>
      <w:r>
        <w:rPr>
          <w:rStyle w:val="a3"/>
        </w:rPr>
        <w:t>Реж. А. Голованов; комб. съемки: опер. Н. Ройков, худ. С. Зябликов, Н. Спиридонова; монтаж. А. Медведева; худ -костюм. В Перелетов; грим. Н. Печенцова; авт. текста песен В. Коростылев; ред. М. Рооз; дирижер А Ройтман; дир. картины Н. Владимиров.</w:t>
      </w:r>
    </w:p>
    <w:p w14:paraId="70431F6F" w14:textId="77777777" w:rsidR="006F3561" w:rsidRDefault="00000000">
      <w:pPr>
        <w:pStyle w:val="1"/>
        <w:spacing w:line="211" w:lineRule="auto"/>
        <w:ind w:firstLine="320"/>
        <w:jc w:val="both"/>
      </w:pPr>
      <w:r>
        <w:rPr>
          <w:rStyle w:val="a3"/>
        </w:rPr>
        <w:t>В ролях: А. Кузнецов (Володя Батанин), Н. Фатеева (Алла Краева), Н. Боголюбов (Краев), Г. Куликов (Гущин), Б. Кордунов (Тасин), Ю. Саран</w:t>
      </w:r>
      <w:r>
        <w:rPr>
          <w:rStyle w:val="a3"/>
        </w:rPr>
        <w:softHyphen/>
        <w:t>цев (Капралов), А. Кочетков (Серега),Л. Качанова (Валя), Н. Граббе (Волков), Н. Парфенов (Фирсов), А. Ян (Арсений Павлович) Н. Апарин, В. Брылеев, С. Борисов, Е. Вольская, Н. Гавриков, Т Добротворский, А. Лебедев, П. Любешкин, Г. Михайлов,О. Мокшанцев, П. Мухин, Д. Орлов</w:t>
      </w:r>
      <w:r>
        <w:rPr>
          <w:rStyle w:val="a3"/>
        </w:rPr>
        <w:softHyphen/>
        <w:t>ский, Н. Скоробогатов, К. Светлов-Скотников, Б. Шухмин.</w:t>
      </w:r>
    </w:p>
    <w:p w14:paraId="5A19D3C4" w14:textId="77777777" w:rsidR="006F3561" w:rsidRDefault="00000000">
      <w:pPr>
        <w:pStyle w:val="1"/>
        <w:spacing w:line="211" w:lineRule="auto"/>
        <w:ind w:firstLine="320"/>
        <w:jc w:val="both"/>
      </w:pPr>
      <w:r>
        <w:rPr>
          <w:rStyle w:val="a3"/>
        </w:rPr>
        <w:t>О руководителе, оторвавшемся от своего коллектива.</w:t>
      </w:r>
    </w:p>
    <w:p w14:paraId="2BDDFC84" w14:textId="77777777" w:rsidR="006F3561" w:rsidRDefault="00000000">
      <w:pPr>
        <w:pStyle w:val="1"/>
        <w:spacing w:line="211" w:lineRule="auto"/>
        <w:ind w:firstLine="320"/>
        <w:jc w:val="both"/>
        <w:sectPr w:rsidR="006F3561">
          <w:footerReference w:type="even" r:id="rId804"/>
          <w:footerReference w:type="default" r:id="rId805"/>
          <w:footerReference w:type="first" r:id="rId806"/>
          <w:pgSz w:w="11906" w:h="16838"/>
          <w:pgMar w:top="4222" w:right="3447" w:bottom="4499" w:left="3448" w:header="0" w:footer="3" w:gutter="0"/>
          <w:cols w:space="720"/>
          <w:noEndnote/>
          <w:titlePg/>
          <w:docGrid w:linePitch="360"/>
        </w:sectPr>
      </w:pPr>
      <w:r>
        <w:rPr>
          <w:rStyle w:val="a3"/>
        </w:rPr>
        <w:t>На угольный комбинат небольшого шахтерского городка Заполярья приезжает работать молодой геолог Владимир Батанин. Искренний, пря</w:t>
      </w:r>
      <w:r>
        <w:rPr>
          <w:rStyle w:val="a3"/>
        </w:rPr>
        <w:softHyphen/>
        <w:t>мой, отзывчивый, он сразу же завоевывает симпатии шахтеров. Батанина выбирают секретарем парторганизации шахты № 8. Большое впечатление производит на него начальник комбината Краев, старый коммунист, силь</w:t>
      </w:r>
      <w:r>
        <w:rPr>
          <w:rStyle w:val="a3"/>
        </w:rPr>
        <w:softHyphen/>
        <w:t>ный, энергичный человек. С дочерью Краева, Аллой, у Батанина завязывает</w:t>
      </w:r>
      <w:r>
        <w:rPr>
          <w:rStyle w:val="a3"/>
        </w:rPr>
        <w:softHyphen/>
        <w:t>ся крепкая дружба, перешедшая затем в любовь. Ближе познакомившись с жизнью шахтеров, с работой комбината, молодой парторг начинает пони</w:t>
      </w:r>
      <w:r>
        <w:rPr>
          <w:rStyle w:val="a3"/>
        </w:rPr>
        <w:softHyphen/>
        <w:t xml:space="preserve">мать, </w:t>
      </w:r>
      <w:r>
        <w:rPr>
          <w:rStyle w:val="a3"/>
          <w:b/>
          <w:bCs/>
        </w:rPr>
        <w:t xml:space="preserve">что </w:t>
      </w:r>
      <w:r>
        <w:rPr>
          <w:rStyle w:val="a3"/>
        </w:rPr>
        <w:t>Краев, казавшийся ему умелым и честным руководителем, слиш</w:t>
      </w:r>
      <w:r>
        <w:rPr>
          <w:rStyle w:val="a3"/>
        </w:rPr>
        <w:softHyphen/>
        <w:t>ком самоуверен, черств с людьми, забывает об их нуждах, нетерпим к кри</w:t>
      </w:r>
      <w:r>
        <w:rPr>
          <w:rStyle w:val="a3"/>
        </w:rPr>
        <w:softHyphen/>
        <w:t>тике. Стремление помочь шахтерам исправить неполадки на шахте заста-</w:t>
      </w:r>
    </w:p>
    <w:p w14:paraId="7E2D2685" w14:textId="77777777" w:rsidR="006F3561" w:rsidRDefault="00000000">
      <w:pPr>
        <w:pStyle w:val="1"/>
        <w:spacing w:line="211" w:lineRule="auto"/>
        <w:ind w:firstLine="0"/>
        <w:jc w:val="both"/>
      </w:pPr>
      <w:r>
        <w:rPr>
          <w:rStyle w:val="a3"/>
        </w:rPr>
        <w:lastRenderedPageBreak/>
        <w:t>вляет Батан ина вступить в конфликт с начальником. Подготовленный Крае</w:t>
      </w:r>
      <w:r>
        <w:rPr>
          <w:rStyle w:val="a3"/>
        </w:rPr>
        <w:softHyphen/>
        <w:t>вым рапорт о выполнении графика цикличности он расценивает как нечест</w:t>
      </w:r>
      <w:r>
        <w:rPr>
          <w:rStyle w:val="a3"/>
        </w:rPr>
        <w:softHyphen/>
        <w:t>ный поступок. Зная, что цикличность на комбинате подменяется сверхуроч</w:t>
      </w:r>
      <w:r>
        <w:rPr>
          <w:rStyle w:val="a3"/>
        </w:rPr>
        <w:softHyphen/>
        <w:t>ной работой шахтеров, Батанин рвет рапорт. Открытое партийное собра</w:t>
      </w:r>
      <w:r>
        <w:rPr>
          <w:rStyle w:val="a3"/>
        </w:rPr>
        <w:softHyphen/>
        <w:t>ние, на котором Краев требует исключения Батанина из партии, выливается в принципиальный разговор о неверных методах руководства начальника комбината. Глубокая, смелая критика рабочих, коммунистов шахты, секре</w:t>
      </w:r>
      <w:r>
        <w:rPr>
          <w:rStyle w:val="a3"/>
        </w:rPr>
        <w:softHyphen/>
        <w:t>таря райкома партии заставляет Краева впервые серьезно задуматься о своей деятельности.</w:t>
      </w:r>
    </w:p>
    <w:p w14:paraId="252BC2F7" w14:textId="77777777" w:rsidR="006F3561" w:rsidRDefault="00000000">
      <w:pPr>
        <w:pStyle w:val="1"/>
        <w:spacing w:after="120" w:line="211" w:lineRule="auto"/>
        <w:jc w:val="both"/>
      </w:pPr>
      <w:r>
        <w:rPr>
          <w:rStyle w:val="a3"/>
        </w:rPr>
        <w:t>Библиография: «Труд», 22.1 1958; «Ленинградская правда», 6.II1958,«СоветскаяБелоруссия»,Минск, 14.III 1958; «Советская Киргизия», Фрунзе, 7.II 1958, «Уральский рабочий», Свердловск, 21.11 1958; «Куз</w:t>
      </w:r>
      <w:r>
        <w:rPr>
          <w:rStyle w:val="a3"/>
        </w:rPr>
        <w:softHyphen/>
        <w:t>басс», Кемерово, 19.11 1958.</w:t>
      </w:r>
    </w:p>
    <w:p w14:paraId="1AE340F2" w14:textId="77777777" w:rsidR="006F3561" w:rsidRDefault="00000000">
      <w:pPr>
        <w:pStyle w:val="1"/>
        <w:spacing w:line="211" w:lineRule="auto"/>
        <w:ind w:firstLine="0"/>
        <w:jc w:val="both"/>
      </w:pPr>
      <w:r>
        <w:rPr>
          <w:rStyle w:val="a3"/>
          <w:b/>
          <w:bCs/>
        </w:rPr>
        <w:t xml:space="preserve">2456. </w:t>
      </w:r>
      <w:r>
        <w:rPr>
          <w:rStyle w:val="a3"/>
        </w:rPr>
        <w:t xml:space="preserve">СМЕРТЬ ПАЗУХИНА. Экраниз., 9 ч., 2365 </w:t>
      </w:r>
      <w:r>
        <w:rPr>
          <w:rStyle w:val="a3"/>
          <w:i/>
          <w:iCs/>
        </w:rPr>
        <w:t>м,</w:t>
      </w:r>
      <w:r>
        <w:rPr>
          <w:rStyle w:val="a3"/>
        </w:rPr>
        <w:t xml:space="preserve"> Ленфильм, 1957 г. ВЭ </w:t>
      </w:r>
      <w:r>
        <w:rPr>
          <w:rStyle w:val="a3"/>
          <w:lang w:val="en-US" w:eastAsia="en-US"/>
        </w:rPr>
        <w:t xml:space="preserve">24.III </w:t>
      </w:r>
      <w:r>
        <w:rPr>
          <w:rStyle w:val="a3"/>
        </w:rPr>
        <w:t>1959 г.</w:t>
      </w:r>
    </w:p>
    <w:p w14:paraId="1B3F34C5" w14:textId="77777777" w:rsidR="006F3561" w:rsidRDefault="00000000">
      <w:pPr>
        <w:pStyle w:val="1"/>
        <w:spacing w:line="211" w:lineRule="auto"/>
        <w:jc w:val="both"/>
      </w:pPr>
      <w:r>
        <w:rPr>
          <w:rStyle w:val="a3"/>
        </w:rPr>
        <w:t>Авт. сцен, и реж.-пост. Г Никулин; опер. Д. Месхиев; худ. Б. Бурми</w:t>
      </w:r>
      <w:r>
        <w:rPr>
          <w:rStyle w:val="a3"/>
        </w:rPr>
        <w:softHyphen/>
        <w:t>стров; композ. А. Маневич; звукоопер. Г. Эльберт; реж. В Терентьев; мон</w:t>
      </w:r>
      <w:r>
        <w:rPr>
          <w:rStyle w:val="a3"/>
        </w:rPr>
        <w:softHyphen/>
        <w:t>таж. А. Боровская; дир. картины В. Беспрозванный.</w:t>
      </w:r>
    </w:p>
    <w:p w14:paraId="62D82D86" w14:textId="77777777" w:rsidR="006F3561" w:rsidRDefault="00000000">
      <w:pPr>
        <w:pStyle w:val="1"/>
        <w:spacing w:line="211" w:lineRule="auto"/>
        <w:jc w:val="both"/>
      </w:pPr>
      <w:r>
        <w:rPr>
          <w:rStyle w:val="a3"/>
        </w:rPr>
        <w:t>В ролях:. М. Трояновский (Иван Прокофьич Пазухин), В. Полицей- мако (Прокофий Иваныч Пазухин), Н. Корн (Фурначев), А. Лисянская (Настасья Ивановна), И. Ефремов (Лобастов), О. Казико (Живоедова), М. Иванов (Живновский), Н. Дмитриев (Баев), О. Виндинг (Василиса Парфентьевна), Н. Ургант (Мавра Григорьевна), В. Чайников (Велеглас</w:t>
      </w:r>
      <w:r>
        <w:rPr>
          <w:rStyle w:val="a3"/>
        </w:rPr>
        <w:softHyphen/>
        <w:t>ный), Л. Малиновская (Леночка), Л. Степанов (ТрофимСеверьяныч), В. Лип- сток (Мавра), П. Панков, К. Гун, В. Васильев, П. Первушин.</w:t>
      </w:r>
    </w:p>
    <w:p w14:paraId="1A576438" w14:textId="77777777" w:rsidR="006F3561" w:rsidRDefault="00000000">
      <w:pPr>
        <w:pStyle w:val="1"/>
        <w:spacing w:line="211" w:lineRule="auto"/>
        <w:jc w:val="both"/>
      </w:pPr>
      <w:r>
        <w:rPr>
          <w:rStyle w:val="a3"/>
        </w:rPr>
        <w:t>Фильм поставлен по одноименной пьесе М. Е. Салтыкова-Щедрина.</w:t>
      </w:r>
    </w:p>
    <w:p w14:paraId="25AC7975" w14:textId="77777777" w:rsidR="006F3561" w:rsidRDefault="00000000">
      <w:pPr>
        <w:pStyle w:val="1"/>
        <w:spacing w:line="211" w:lineRule="auto"/>
        <w:jc w:val="both"/>
      </w:pPr>
      <w:r>
        <w:rPr>
          <w:rStyle w:val="a3"/>
        </w:rPr>
        <w:t>Умирает старый купец Иван Пазухин, В ожидании его смерти между родственниками и приживалами развернулась дикая, звериная борьба из-за дележа наследства. На любые унижения готов идти сын Ивана Пазу- хина, Прокофий, чтобы завоевать расположение умирающего. Тонкую нить интриг плетет высокомерный и наглый чиновник Фурначев, муж На</w:t>
      </w:r>
      <w:r>
        <w:rPr>
          <w:rStyle w:val="a3"/>
        </w:rPr>
        <w:softHyphen/>
        <w:t>стасьи, дочери Ивана. Купец скончался. В одно мгновение об этом узнал весь город. В доме умершего Прокофий Пазухин устроил засаду. Ему уда</w:t>
      </w:r>
      <w:r>
        <w:rPr>
          <w:rStyle w:val="a3"/>
        </w:rPr>
        <w:softHyphen/>
        <w:t>лось поймать Фурначева в тот момент, когда чиновник крал деньги из сун</w:t>
      </w:r>
      <w:r>
        <w:rPr>
          <w:rStyle w:val="a3"/>
        </w:rPr>
        <w:softHyphen/>
        <w:t>дука Ивана Пазухина.Прокофий подверг своего врага жестоким издеватель</w:t>
      </w:r>
      <w:r>
        <w:rPr>
          <w:rStyle w:val="a3"/>
        </w:rPr>
        <w:softHyphen/>
        <w:t>ствам. Все, кто раньше унижал Прокофия, теперь смиренно склонили перед ним головы, покоренные властью денег</w:t>
      </w:r>
    </w:p>
    <w:p w14:paraId="64BC516C" w14:textId="77777777" w:rsidR="006F3561" w:rsidRDefault="00000000">
      <w:pPr>
        <w:pStyle w:val="1"/>
        <w:spacing w:after="120" w:line="211" w:lineRule="auto"/>
        <w:jc w:val="both"/>
      </w:pPr>
      <w:r>
        <w:rPr>
          <w:rStyle w:val="a3"/>
        </w:rPr>
        <w:t xml:space="preserve">Библиография: «Московский комсомолец», </w:t>
      </w:r>
      <w:r>
        <w:rPr>
          <w:rStyle w:val="a3"/>
          <w:lang w:val="en-US" w:eastAsia="en-US"/>
        </w:rPr>
        <w:t xml:space="preserve">25.III </w:t>
      </w:r>
      <w:r>
        <w:rPr>
          <w:rStyle w:val="a3"/>
        </w:rPr>
        <w:t>1959; «Вечер</w:t>
      </w:r>
      <w:r>
        <w:rPr>
          <w:rStyle w:val="a3"/>
        </w:rPr>
        <w:softHyphen/>
        <w:t>няя Москва», 23.III 1959.</w:t>
      </w:r>
    </w:p>
    <w:p w14:paraId="278C86DC" w14:textId="77777777" w:rsidR="006F3561" w:rsidRDefault="00000000">
      <w:pPr>
        <w:pStyle w:val="1"/>
        <w:spacing w:line="214" w:lineRule="auto"/>
        <w:ind w:firstLine="0"/>
        <w:jc w:val="both"/>
      </w:pPr>
      <w:r>
        <w:rPr>
          <w:rStyle w:val="a3"/>
        </w:rPr>
        <w:t xml:space="preserve">2457. СТАКАН ВОДЫ. Фильм-спектакль, 10ч., 2689 </w:t>
      </w:r>
      <w:r>
        <w:rPr>
          <w:rStyle w:val="a3"/>
          <w:i/>
          <w:iCs/>
        </w:rPr>
        <w:t>м,</w:t>
      </w:r>
      <w:r>
        <w:rPr>
          <w:rStyle w:val="a3"/>
        </w:rPr>
        <w:t xml:space="preserve"> Московская кино</w:t>
      </w:r>
      <w:r>
        <w:rPr>
          <w:rStyle w:val="a3"/>
        </w:rPr>
        <w:softHyphen/>
        <w:t>студия научно-популярных фильмов, 1957 г., ВЭ 23. VIII 1957 г.</w:t>
      </w:r>
    </w:p>
    <w:p w14:paraId="551E6B9B" w14:textId="77777777" w:rsidR="006F3561" w:rsidRDefault="00000000">
      <w:pPr>
        <w:pStyle w:val="1"/>
        <w:spacing w:line="214" w:lineRule="auto"/>
        <w:jc w:val="both"/>
      </w:pPr>
      <w:r>
        <w:rPr>
          <w:rStyle w:val="a3"/>
        </w:rPr>
        <w:t>Сцен, разработка А Усольцев, Е. Велихов; реж.-пост. А Усольцев- опер. Ш. Гегелашвили; худ. Я- Фельдман; композ. А. Севастьянов; звуко</w:t>
      </w:r>
      <w:r>
        <w:rPr>
          <w:rStyle w:val="a3"/>
        </w:rPr>
        <w:softHyphen/>
        <w:t>опер. М. Белоусов; дир. картины Е. Карпов, А. Непомнящий.</w:t>
      </w:r>
    </w:p>
    <w:p w14:paraId="0B12F04E" w14:textId="77777777" w:rsidR="006F3561" w:rsidRDefault="00000000">
      <w:pPr>
        <w:pStyle w:val="1"/>
        <w:spacing w:line="214" w:lineRule="auto"/>
        <w:jc w:val="both"/>
      </w:pPr>
      <w:r>
        <w:rPr>
          <w:rStyle w:val="a3"/>
        </w:rPr>
        <w:t>В ролях: Т Еремеева (королева Анна), Е. Гоголева (герцогиня), Е Ве</w:t>
      </w:r>
      <w:r>
        <w:rPr>
          <w:rStyle w:val="a3"/>
        </w:rPr>
        <w:softHyphen/>
        <w:t>лихов (лорд Болингброк), Н. Афанасьев (Мешем), Л. Юдина (Абигайль), В. Билль (маркиз де Торси), О. Федоровский (Томсон).</w:t>
      </w:r>
    </w:p>
    <w:p w14:paraId="70998F63" w14:textId="77777777" w:rsidR="006F3561" w:rsidRDefault="00000000">
      <w:pPr>
        <w:pStyle w:val="1"/>
        <w:spacing w:line="214" w:lineRule="auto"/>
        <w:jc w:val="both"/>
      </w:pPr>
      <w:r>
        <w:rPr>
          <w:rStyle w:val="a3"/>
        </w:rPr>
        <w:t>Экранизация спектакля, поставленного Малым театром по одноимен</w:t>
      </w:r>
      <w:r>
        <w:rPr>
          <w:rStyle w:val="a3"/>
        </w:rPr>
        <w:softHyphen/>
        <w:t>ной комедии французского драматурга Э. Скриба.</w:t>
      </w:r>
    </w:p>
    <w:p w14:paraId="4E1ECBDD" w14:textId="77777777" w:rsidR="006F3561" w:rsidRDefault="00000000">
      <w:pPr>
        <w:pStyle w:val="1"/>
        <w:spacing w:after="120" w:line="259" w:lineRule="auto"/>
        <w:jc w:val="both"/>
        <w:rPr>
          <w:sz w:val="11"/>
          <w:szCs w:val="11"/>
        </w:rPr>
        <w:sectPr w:rsidR="006F3561">
          <w:footerReference w:type="even" r:id="rId807"/>
          <w:footerReference w:type="default" r:id="rId808"/>
          <w:pgSz w:w="11906" w:h="16838"/>
          <w:pgMar w:top="4388" w:right="3501" w:bottom="4167" w:left="3503" w:header="3960" w:footer="3739" w:gutter="0"/>
          <w:pgNumType w:start="745"/>
          <w:cols w:space="720"/>
          <w:noEndnote/>
          <w:docGrid w:linePitch="360"/>
        </w:sectPr>
      </w:pPr>
      <w:r>
        <w:rPr>
          <w:rStyle w:val="a3"/>
        </w:rPr>
        <w:t>Действие происходит в 1714 г. в королевском дворце Сен-Джемс в Лон</w:t>
      </w:r>
      <w:r>
        <w:rPr>
          <w:rStyle w:val="a3"/>
        </w:rPr>
        <w:softHyphen/>
        <w:t xml:space="preserve">доне Властолюбивая и умная фаворитка безвольной королевы герцогиня Мальборо умело правит государством. Ее политический противник министр в отставке лорд Болингброк, стремясь восстановить свое влияние при дворе, </w:t>
      </w:r>
      <w:r>
        <w:rPr>
          <w:rStyle w:val="a3"/>
          <w:sz w:val="11"/>
          <w:szCs w:val="11"/>
        </w:rPr>
        <w:t>744</w:t>
      </w:r>
    </w:p>
    <w:p w14:paraId="0E7FC3B7" w14:textId="77777777" w:rsidR="006F3561" w:rsidRDefault="00000000">
      <w:pPr>
        <w:pStyle w:val="1"/>
        <w:spacing w:before="240" w:line="211" w:lineRule="auto"/>
        <w:ind w:firstLine="0"/>
        <w:jc w:val="both"/>
      </w:pPr>
      <w:r>
        <w:rPr>
          <w:rStyle w:val="a3"/>
        </w:rPr>
        <w:lastRenderedPageBreak/>
        <w:t>ведет против герцогини хитроумную войну. Узнав о тайной страсти, которою питают и королева и герцогиня — ее первая придворная дама к прапорщику Артуру Мсшему, Болингброк использует их соперничество для достижения своей цели. Он разжигает ревность королевы, ее недовольство соперницей и протежирует на роль первой придворной дамы возлюбленную Мешема бедную продавщицу Абигайль. Запутав всех в сеть хитроумных интриг, поставив в кульминацию интриг простую просьбу королевы к Артуру о ста</w:t>
      </w:r>
      <w:r>
        <w:rPr>
          <w:rStyle w:val="a3"/>
        </w:rPr>
        <w:softHyphen/>
        <w:t>кане воды, Болингброк добивается своего—выигрывает борьбу. Он доби</w:t>
      </w:r>
      <w:r>
        <w:rPr>
          <w:rStyle w:val="a3"/>
        </w:rPr>
        <w:softHyphen/>
        <w:t>вается отставки герцогини и ее супруга, командующего английской арми</w:t>
      </w:r>
      <w:r>
        <w:rPr>
          <w:rStyle w:val="a3"/>
        </w:rPr>
        <w:softHyphen/>
        <w:t>ей, роспуска парламента, становится во главе сформированного им прави</w:t>
      </w:r>
      <w:r>
        <w:rPr>
          <w:rStyle w:val="a3"/>
        </w:rPr>
        <w:softHyphen/>
        <w:t>тельства, заключает почетный мир с Францией и вынуждает королеву благословить брачный союз Артура с Абийгаль.</w:t>
      </w:r>
    </w:p>
    <w:p w14:paraId="56840292" w14:textId="77777777" w:rsidR="006F3561" w:rsidRDefault="00000000">
      <w:pPr>
        <w:pStyle w:val="1"/>
        <w:spacing w:after="120" w:line="211" w:lineRule="auto"/>
        <w:jc w:val="both"/>
      </w:pPr>
      <w:r>
        <w:rPr>
          <w:rStyle w:val="a3"/>
        </w:rPr>
        <w:t>Библиография: «Советская культура», 5.IX 1957; «Курская правда», 19. IX 1957; «Львовская правда», 25. IX 1957</w:t>
      </w:r>
    </w:p>
    <w:p w14:paraId="216372A2" w14:textId="77777777" w:rsidR="006F3561" w:rsidRDefault="00000000">
      <w:pPr>
        <w:pStyle w:val="1"/>
        <w:spacing w:line="211" w:lineRule="auto"/>
        <w:ind w:firstLine="0"/>
        <w:jc w:val="both"/>
      </w:pPr>
      <w:r>
        <w:rPr>
          <w:rStyle w:val="a3"/>
          <w:b/>
          <w:bCs/>
        </w:rPr>
        <w:t xml:space="preserve">2458. </w:t>
      </w:r>
      <w:r>
        <w:rPr>
          <w:rStyle w:val="a3"/>
        </w:rPr>
        <w:t xml:space="preserve">СТЕПАН КОЛЬЧУГИН. Экраниз., 9 ч., 2469 </w:t>
      </w:r>
      <w:r>
        <w:rPr>
          <w:rStyle w:val="a3"/>
          <w:i/>
          <w:iCs/>
        </w:rPr>
        <w:t>м,</w:t>
      </w:r>
      <w:r>
        <w:rPr>
          <w:rStyle w:val="a3"/>
        </w:rPr>
        <w:t xml:space="preserve"> Ленфильм, 1957 г., ВЭ 10. VII 1957 г.</w:t>
      </w:r>
    </w:p>
    <w:p w14:paraId="7F317149" w14:textId="77777777" w:rsidR="006F3561" w:rsidRDefault="00000000">
      <w:pPr>
        <w:pStyle w:val="1"/>
        <w:spacing w:line="211" w:lineRule="auto"/>
        <w:jc w:val="both"/>
      </w:pPr>
      <w:r>
        <w:rPr>
          <w:rStyle w:val="a3"/>
        </w:rPr>
        <w:t>Авт. сцен. С. Кара; реж.-пост. Т Родионова; опер. Г Маранджян; худ. И. Вускович; композ. Н. Симонян; звукоопер. Н. Косарев.</w:t>
      </w:r>
    </w:p>
    <w:p w14:paraId="26D405D1" w14:textId="77777777" w:rsidR="006F3561" w:rsidRDefault="00000000">
      <w:pPr>
        <w:pStyle w:val="1"/>
        <w:spacing w:line="211" w:lineRule="auto"/>
        <w:jc w:val="both"/>
      </w:pPr>
      <w:r>
        <w:rPr>
          <w:rStyle w:val="a3"/>
        </w:rPr>
        <w:t>Реж. Ф. Барбухатги; монтаж. Р. Изаксон; дирижер. Н. Рабинович; дир. картины. И. Гольдин.</w:t>
      </w:r>
    </w:p>
    <w:p w14:paraId="2EEFE5FD" w14:textId="77777777" w:rsidR="006F3561" w:rsidRDefault="00000000">
      <w:pPr>
        <w:pStyle w:val="1"/>
        <w:spacing w:line="211" w:lineRule="auto"/>
        <w:jc w:val="both"/>
      </w:pPr>
      <w:r>
        <w:rPr>
          <w:rStyle w:val="a3"/>
        </w:rPr>
        <w:t>В ролях: Сережа Подмастерьев (Степан Кольчугин), Н. Мамаева (Ольга Ивановна), Ю. Панич (Кузьма), Л. Макарова (Нюшка), Н. Никитина (Марфа), Г Хованов (Платон), А. Чекаевский (дед Кошелев), Л. Рахленко (Бахмутский), Н. Тимофеев (Звонков), А. Трусов (Афанасий Кузьмич), П. Панков (доктор), П. Крымов (курчавый забойщик), В. Гераскин, А. Зар- жицкая, О. Казико, А. Костричкин, Леня Львов, А. Образцов, Г Орлов, М. Пуговкин, И. Радченко, А. Суснин, В. Чекмарев, М. Шифман.</w:t>
      </w:r>
    </w:p>
    <w:p w14:paraId="4456E431" w14:textId="77777777" w:rsidR="006F3561" w:rsidRDefault="00000000">
      <w:pPr>
        <w:pStyle w:val="1"/>
        <w:spacing w:line="211" w:lineRule="auto"/>
        <w:jc w:val="both"/>
      </w:pPr>
      <w:r>
        <w:rPr>
          <w:rStyle w:val="a3"/>
        </w:rPr>
        <w:t>Экранизация первой части одноименного романа В. Гроссмана, посвя</w:t>
      </w:r>
      <w:r>
        <w:rPr>
          <w:rStyle w:val="a3"/>
        </w:rPr>
        <w:softHyphen/>
        <w:t>щенного началу революционного движения в Донбассе.</w:t>
      </w:r>
    </w:p>
    <w:p w14:paraId="547CF800" w14:textId="77777777" w:rsidR="006F3561" w:rsidRDefault="00000000">
      <w:pPr>
        <w:pStyle w:val="1"/>
        <w:spacing w:line="211" w:lineRule="auto"/>
        <w:jc w:val="both"/>
      </w:pPr>
      <w:r>
        <w:rPr>
          <w:rStyle w:val="a3"/>
        </w:rPr>
        <w:t>Действие фильма происходит в старой Юзовке в канун 1905 г. После обыска в квартире Кольчугиных, где были спрятаны деньги забастовоч</w:t>
      </w:r>
      <w:r>
        <w:rPr>
          <w:rStyle w:val="a3"/>
        </w:rPr>
        <w:softHyphen/>
        <w:t>ного фонда, полицейские арестовали Анну Кольчугину и ее постояльца шахтера-революционера Кузьму. Сын Анны подросток Степка вынужден был поступить работать на шахту Здесь он познал тяжелый, изнуряющий труд шахтера. В день первой получки Степка заболел брюшным тифом. Вернулась из тюрьмы Анна. Вместе с сыном она поселилась у Марфы Рома</w:t>
      </w:r>
      <w:r>
        <w:rPr>
          <w:rStyle w:val="a3"/>
        </w:rPr>
        <w:softHyphen/>
        <w:t>ненковой, хозяйки металлической мастерской. Марфа тайно делала ору</w:t>
      </w:r>
      <w:r>
        <w:rPr>
          <w:rStyle w:val="a3"/>
        </w:rPr>
        <w:softHyphen/>
        <w:t>жие для рабочих дружин. Степка стал ее помощником. Он узнал о существо</w:t>
      </w:r>
      <w:r>
        <w:rPr>
          <w:rStyle w:val="a3"/>
        </w:rPr>
        <w:softHyphen/>
        <w:t>вании революционного подполья и включился в его борьбу. По заданию юзовской организации большевиков юноша приехал в Горловку с листов</w:t>
      </w:r>
      <w:r>
        <w:rPr>
          <w:rStyle w:val="a3"/>
        </w:rPr>
        <w:softHyphen/>
        <w:t>ками. Здесь во время столкновения рабочей дружины с царскими солда</w:t>
      </w:r>
      <w:r>
        <w:rPr>
          <w:rStyle w:val="a3"/>
        </w:rPr>
        <w:softHyphen/>
        <w:t>тами Степан получил боевое крещение.</w:t>
      </w:r>
    </w:p>
    <w:p w14:paraId="59430DC9" w14:textId="77777777" w:rsidR="006F3561" w:rsidRDefault="00000000">
      <w:pPr>
        <w:pStyle w:val="1"/>
        <w:spacing w:after="120" w:line="211" w:lineRule="auto"/>
        <w:jc w:val="both"/>
      </w:pPr>
      <w:r>
        <w:rPr>
          <w:rStyle w:val="a3"/>
        </w:rPr>
        <w:t>Библиография: «Труд», 18.УП 1957; «Ленинградская правда», 14.УП 1957; «Вечерний Ленинград», 18.УП 1957; «Горьковский рабочий», 12.УП 1957; «Шахтерская правда», Тула, Ю.УП 1957</w:t>
      </w:r>
    </w:p>
    <w:p w14:paraId="7C74C689" w14:textId="77777777" w:rsidR="006F3561" w:rsidRDefault="00000000">
      <w:pPr>
        <w:pStyle w:val="1"/>
        <w:spacing w:line="211" w:lineRule="auto"/>
        <w:ind w:firstLine="0"/>
        <w:jc w:val="both"/>
      </w:pPr>
      <w:r>
        <w:rPr>
          <w:rStyle w:val="a3"/>
          <w:b/>
          <w:bCs/>
        </w:rPr>
        <w:t xml:space="preserve">2459. </w:t>
      </w:r>
      <w:r>
        <w:rPr>
          <w:rStyle w:val="a3"/>
        </w:rPr>
        <w:t>СТРАНИЦЫ БЫЛОГО. Ист.-рев., цв., 9 ч., 2323 л, Одесская киностудия, 1957 г., ВЭ 29 IV 1958 г.</w:t>
      </w:r>
    </w:p>
    <w:p w14:paraId="26F172E7" w14:textId="77777777" w:rsidR="006F3561" w:rsidRDefault="00000000">
      <w:pPr>
        <w:pStyle w:val="1"/>
        <w:spacing w:line="211" w:lineRule="auto"/>
        <w:jc w:val="both"/>
      </w:pPr>
      <w:r>
        <w:rPr>
          <w:rStyle w:val="a3"/>
        </w:rPr>
        <w:t>Авт. сцен. А. Абрамов, М. Писманник; реж.-пост. В. Кочетов, Е. Таш- ков; опер. Ф. Сильченко; худ. Б. Илюшин; композ. А. Эшпай; звукоопер. Э. Гончаренко.</w:t>
      </w:r>
    </w:p>
    <w:p w14:paraId="17D1C895" w14:textId="77777777" w:rsidR="006F3561" w:rsidRDefault="00000000">
      <w:pPr>
        <w:pStyle w:val="1"/>
        <w:spacing w:after="120" w:line="211" w:lineRule="auto"/>
        <w:jc w:val="both"/>
      </w:pPr>
      <w:r>
        <w:rPr>
          <w:rStyle w:val="a3"/>
        </w:rPr>
        <w:t>Реж. В. Кошурин; худ.-костюм. 3. Лагутина; худ.-грим. В. Талала, авт. текста песен В. Карпенко; ред. И. Жига-Резницкий; дирижер Е. Ду- щенко; дир. картины В. Брашеван.</w:t>
      </w:r>
    </w:p>
    <w:p w14:paraId="6608CC9A" w14:textId="77777777" w:rsidR="006F3561" w:rsidRDefault="00000000">
      <w:pPr>
        <w:pStyle w:val="1"/>
        <w:spacing w:line="211" w:lineRule="auto"/>
        <w:jc w:val="both"/>
      </w:pPr>
      <w:r>
        <w:rPr>
          <w:rStyle w:val="a3"/>
        </w:rPr>
        <w:t>В ролях: П. Щербаков (Алексей), К. Шмаринова (Люба), Ю. Боголю- ■бов (Митя), Н. Боголюбов (Савва), В. Санаев (Скворцов), Б. Бибиков (гене</w:t>
      </w:r>
      <w:r>
        <w:rPr>
          <w:rStyle w:val="a3"/>
        </w:rPr>
        <w:softHyphen/>
        <w:t>рал), А. Пекарская (Варвара Михайловна), С. Свашенко (Игнат), Н. Гор</w:t>
      </w:r>
      <w:r>
        <w:rPr>
          <w:rStyle w:val="a3"/>
        </w:rPr>
        <w:softHyphen/>
        <w:t xml:space="preserve">лов (Блондин), И. </w:t>
      </w:r>
      <w:r>
        <w:rPr>
          <w:rStyle w:val="a3"/>
        </w:rPr>
        <w:lastRenderedPageBreak/>
        <w:t>Бизяев, Н. Волков, П. Михайлов, 3. Сорочинская, П. Шпрингфельд, В. Янпавлис.</w:t>
      </w:r>
    </w:p>
    <w:p w14:paraId="7A9E0CEE" w14:textId="77777777" w:rsidR="006F3561" w:rsidRDefault="00000000">
      <w:pPr>
        <w:pStyle w:val="1"/>
        <w:spacing w:line="211" w:lineRule="auto"/>
        <w:jc w:val="both"/>
      </w:pPr>
      <w:r>
        <w:rPr>
          <w:rStyle w:val="a3"/>
        </w:rPr>
        <w:t>Фильм рассказывает о революционном подполье одесского пролетариа</w:t>
      </w:r>
      <w:r>
        <w:rPr>
          <w:rStyle w:val="a3"/>
        </w:rPr>
        <w:softHyphen/>
        <w:t>та, о пути деревенского парня к революционной борьбе.</w:t>
      </w:r>
    </w:p>
    <w:p w14:paraId="1C62F043" w14:textId="77777777" w:rsidR="006F3561" w:rsidRDefault="00000000">
      <w:pPr>
        <w:pStyle w:val="1"/>
        <w:spacing w:line="211" w:lineRule="auto"/>
        <w:jc w:val="both"/>
      </w:pPr>
      <w:r>
        <w:rPr>
          <w:rStyle w:val="a3"/>
        </w:rPr>
        <w:t>1901 год. В Одессу на заработки приезжает деревенский паренек Алек</w:t>
      </w:r>
      <w:r>
        <w:rPr>
          <w:rStyle w:val="a3"/>
        </w:rPr>
        <w:softHyphen/>
        <w:t>сей. Еще в поезде он знакомится с молодым рабочим Митей. На их глазах жандармы арестовывают подпольщика Савву, переправлявшего из-за гра</w:t>
      </w:r>
      <w:r>
        <w:rPr>
          <w:rStyle w:val="a3"/>
        </w:rPr>
        <w:softHyphen/>
        <w:t>ницы для рабочих Одессы ленинскую «Искру». Поступив на завод, Алексей вначале сторонится разговоров на политические темы. Проходит время. Алексей вновь встречается с Митей, который рассказывает ему о бесстраш</w:t>
      </w:r>
      <w:r>
        <w:rPr>
          <w:rStyle w:val="a3"/>
        </w:rPr>
        <w:softHyphen/>
        <w:t>ных борцах одесского подполья, о смысле их борьбы. Постепенно Алексеи понимает, что ни один честный человек не может стоять в стороне от борьбы, потому что борьба эта ведется в интересах всего трудового люда. Став сви</w:t>
      </w:r>
      <w:r>
        <w:rPr>
          <w:rStyle w:val="a3"/>
        </w:rPr>
        <w:softHyphen/>
        <w:t>детелем гибели друга, Алексей клянется продолжать дело, во имя которого погиб Митя. Проходят месяцы. На очередном пароходе, вернувшимся из- за границы, приезжает Алексеи. Он везет рабочим Одессы ленинскую «Ис</w:t>
      </w:r>
      <w:r>
        <w:rPr>
          <w:rStyle w:val="a3"/>
        </w:rPr>
        <w:softHyphen/>
        <w:t>кру».</w:t>
      </w:r>
    </w:p>
    <w:p w14:paraId="1AA8001A" w14:textId="77777777" w:rsidR="006F3561" w:rsidRDefault="00000000">
      <w:pPr>
        <w:pStyle w:val="1"/>
        <w:spacing w:after="120" w:line="211" w:lineRule="auto"/>
        <w:jc w:val="both"/>
      </w:pPr>
      <w:r>
        <w:rPr>
          <w:rStyle w:val="a3"/>
        </w:rPr>
        <w:t xml:space="preserve">Библиография: «Советская культура», 14.XII 1957, </w:t>
      </w:r>
      <w:r>
        <w:rPr>
          <w:rStyle w:val="a3"/>
          <w:lang w:val="en-US" w:eastAsia="en-US"/>
        </w:rPr>
        <w:t xml:space="preserve">31.V </w:t>
      </w:r>
      <w:r>
        <w:rPr>
          <w:rStyle w:val="a3"/>
        </w:rPr>
        <w:t xml:space="preserve">1958, «Знамя коммунизма», Одесса, 20.IX 1957; «Советская Молдавия», Кишинев, 2Х 1957, «Горьковская правда», 20.Х 1957; «Коммуна», Воронеж, 17. IV 1958; «Батумский рабочий», </w:t>
      </w:r>
      <w:r>
        <w:rPr>
          <w:rStyle w:val="a3"/>
          <w:lang w:val="en-US" w:eastAsia="en-US"/>
        </w:rPr>
        <w:t xml:space="preserve">5.V </w:t>
      </w:r>
      <w:r>
        <w:rPr>
          <w:rStyle w:val="a3"/>
        </w:rPr>
        <w:t>1958.</w:t>
      </w:r>
    </w:p>
    <w:p w14:paraId="3A189D0B" w14:textId="77777777" w:rsidR="006F3561" w:rsidRDefault="00000000">
      <w:pPr>
        <w:pStyle w:val="1"/>
        <w:spacing w:line="211" w:lineRule="auto"/>
        <w:ind w:firstLine="0"/>
        <w:jc w:val="both"/>
      </w:pPr>
      <w:r>
        <w:rPr>
          <w:rStyle w:val="a3"/>
          <w:b/>
          <w:bCs/>
        </w:rPr>
        <w:t xml:space="preserve">2460. </w:t>
      </w:r>
      <w:r>
        <w:rPr>
          <w:rStyle w:val="a3"/>
        </w:rPr>
        <w:t xml:space="preserve">СТРАНИЦЫ РАССКАЗА («Судьба человека»). Экраниз., 3 ч , 815 </w:t>
      </w:r>
      <w:r>
        <w:rPr>
          <w:rStyle w:val="a3"/>
          <w:i/>
          <w:iCs/>
        </w:rPr>
        <w:t xml:space="preserve">м, </w:t>
      </w:r>
      <w:r>
        <w:rPr>
          <w:rStyle w:val="a3"/>
        </w:rPr>
        <w:t xml:space="preserve">Мосфильм, 1957 </w:t>
      </w:r>
      <w:r>
        <w:rPr>
          <w:rStyle w:val="a3"/>
          <w:lang w:val="es-ES" w:eastAsia="es-ES"/>
        </w:rPr>
        <w:t xml:space="preserve">i., </w:t>
      </w:r>
      <w:r>
        <w:rPr>
          <w:rStyle w:val="a3"/>
        </w:rPr>
        <w:t>ВЭ V 1958 г.</w:t>
      </w:r>
    </w:p>
    <w:p w14:paraId="5D4D804B" w14:textId="77777777" w:rsidR="006F3561" w:rsidRDefault="00000000">
      <w:pPr>
        <w:pStyle w:val="1"/>
        <w:spacing w:line="211" w:lineRule="auto"/>
        <w:jc w:val="both"/>
      </w:pPr>
      <w:r>
        <w:rPr>
          <w:rStyle w:val="a3"/>
        </w:rPr>
        <w:t>Авт. сцен, и реж -пост. Б. Крыжановский, М. Терещенко, опер, В. Бог</w:t>
      </w:r>
      <w:r>
        <w:rPr>
          <w:rStyle w:val="a3"/>
        </w:rPr>
        <w:softHyphen/>
        <w:t>данов, Н. Власов, В. Юсов; худ. А. Вайсфельд, звукоопер. Н. Кропотов</w:t>
      </w:r>
    </w:p>
    <w:p w14:paraId="013F9A29" w14:textId="77777777" w:rsidR="006F3561" w:rsidRDefault="00000000">
      <w:pPr>
        <w:pStyle w:val="1"/>
        <w:spacing w:line="211" w:lineRule="auto"/>
        <w:jc w:val="both"/>
      </w:pPr>
      <w:r>
        <w:rPr>
          <w:rStyle w:val="a3"/>
        </w:rPr>
        <w:t>Худ -грим А. Анджан; опер. комб. съемок Б. Хренников; дир. картины Ш. Тер-Восканян.</w:t>
      </w:r>
    </w:p>
    <w:p w14:paraId="0009D35E" w14:textId="77777777" w:rsidR="006F3561" w:rsidRDefault="00000000">
      <w:pPr>
        <w:pStyle w:val="1"/>
        <w:spacing w:line="211" w:lineRule="auto"/>
        <w:jc w:val="both"/>
      </w:pPr>
      <w:r>
        <w:rPr>
          <w:rStyle w:val="a3"/>
        </w:rPr>
        <w:t>В ролях: С. Бондарчук (Андрей Соколов), С. Лукьянов (от автора), С Солоницкий (лагерфюрер Мюллер), Г Шараев (немецкий майор).</w:t>
      </w:r>
    </w:p>
    <w:p w14:paraId="13FE60AB" w14:textId="77777777" w:rsidR="006F3561" w:rsidRDefault="00000000">
      <w:pPr>
        <w:pStyle w:val="1"/>
        <w:spacing w:line="211" w:lineRule="auto"/>
        <w:jc w:val="both"/>
      </w:pPr>
      <w:r>
        <w:rPr>
          <w:rStyle w:val="a3"/>
        </w:rPr>
        <w:t>Экранизация рассказа М. Шолохова «Судьба человека».</w:t>
      </w:r>
    </w:p>
    <w:p w14:paraId="20CF42D8" w14:textId="77777777" w:rsidR="006F3561" w:rsidRDefault="00000000">
      <w:pPr>
        <w:pStyle w:val="1"/>
        <w:spacing w:after="120" w:line="211" w:lineRule="auto"/>
        <w:jc w:val="both"/>
      </w:pPr>
      <w:r>
        <w:rPr>
          <w:rStyle w:val="a3"/>
        </w:rPr>
        <w:t>На экране — газеты, советские и зарубежные, с опубликованным тек</w:t>
      </w:r>
      <w:r>
        <w:rPr>
          <w:rStyle w:val="a3"/>
        </w:rPr>
        <w:softHyphen/>
        <w:t>стом рассказа М. Шолохова «Судьба человека». Народный артист СССР С. Бондарчук с эстрады читает рассказ. Чтение иллюстрируется материа</w:t>
      </w:r>
      <w:r>
        <w:rPr>
          <w:rStyle w:val="a3"/>
        </w:rPr>
        <w:softHyphen/>
        <w:t>лом военной кинохроники, а также игровыми эпизодами, где роль героя рассказа Андрея Соколова исполняет С. Бондарчук.</w:t>
      </w:r>
    </w:p>
    <w:p w14:paraId="4A442716" w14:textId="77777777" w:rsidR="006F3561" w:rsidRDefault="00000000">
      <w:pPr>
        <w:pStyle w:val="1"/>
        <w:spacing w:line="211" w:lineRule="auto"/>
        <w:ind w:firstLine="0"/>
        <w:jc w:val="both"/>
      </w:pPr>
      <w:r>
        <w:rPr>
          <w:rStyle w:val="a3"/>
          <w:b/>
          <w:bCs/>
        </w:rPr>
        <w:t xml:space="preserve">2461. </w:t>
      </w:r>
      <w:r>
        <w:rPr>
          <w:rStyle w:val="a3"/>
        </w:rPr>
        <w:t xml:space="preserve">СУДЬБА ЖЕНЩИНЫ. Экраниз., цв., 10 ч., 2820 л, Грузия-фильм, 1957 г., ВЭ </w:t>
      </w:r>
      <w:r>
        <w:rPr>
          <w:rStyle w:val="a3"/>
          <w:lang w:val="en-US" w:eastAsia="en-US"/>
        </w:rPr>
        <w:t xml:space="preserve">18.VI </w:t>
      </w:r>
      <w:r>
        <w:rPr>
          <w:rStyle w:val="a3"/>
        </w:rPr>
        <w:t>1958 г.</w:t>
      </w:r>
    </w:p>
    <w:p w14:paraId="339C5DB8" w14:textId="77777777" w:rsidR="006F3561" w:rsidRDefault="00000000">
      <w:pPr>
        <w:pStyle w:val="1"/>
        <w:spacing w:line="211" w:lineRule="auto"/>
        <w:jc w:val="both"/>
      </w:pPr>
      <w:r>
        <w:rPr>
          <w:rStyle w:val="a3"/>
        </w:rPr>
        <w:t>Авт. сцен, и реж.-пост. Н. Санишвили; опер. Д. Фельдман; худ. М. Го</w:t>
      </w:r>
      <w:r>
        <w:rPr>
          <w:rStyle w:val="a3"/>
        </w:rPr>
        <w:softHyphen/>
        <w:t>циридзе; композ. С. Цинцадзе; звукоопер. Д. Ломидзе.</w:t>
      </w:r>
    </w:p>
    <w:p w14:paraId="10C436CF" w14:textId="77777777" w:rsidR="006F3561" w:rsidRDefault="00000000">
      <w:pPr>
        <w:pStyle w:val="1"/>
        <w:spacing w:line="211" w:lineRule="auto"/>
        <w:jc w:val="both"/>
      </w:pPr>
      <w:r>
        <w:rPr>
          <w:rStyle w:val="a3"/>
        </w:rPr>
        <w:t>Реж. 3. Харшиладзе, монтаж. В. Доленко; худ.-костюм. Т Крьтмков- ская; комб. съемки: опер Б. Буравлев, худ. С. Вашадзе; дирижер 3. Хуро- дзе; дир. картины А. Джапарбеков.</w:t>
      </w:r>
    </w:p>
    <w:p w14:paraId="52776A4E" w14:textId="77777777" w:rsidR="006F3561" w:rsidRDefault="00000000">
      <w:pPr>
        <w:pStyle w:val="1"/>
        <w:spacing w:line="211" w:lineRule="auto"/>
        <w:jc w:val="both"/>
      </w:pPr>
      <w:r>
        <w:rPr>
          <w:rStyle w:val="a3"/>
        </w:rPr>
        <w:t>В ролях: Л. Элиава (Кето), Я- Трипольский (Зураб), Г. Шавгулидзе (Климиашвили), Т Цулукидзе (Мариам), А. Ом.иадзе (Андро), Г Гегечкори (Нико), В. Долидзе (Илико), О. Коберидзе (Акакий), Д. Осросцваридзе (шпион), М. Тбилели (Марта), А. Минеев (Василий), Т Сонгулашвили (Сурен), К. Толораия (Ражден), В. Миронов (Безгин), А. Кобаладзе, Г Да</w:t>
      </w:r>
      <w:r>
        <w:rPr>
          <w:rStyle w:val="a3"/>
        </w:rPr>
        <w:softHyphen/>
        <w:t>виташвили, 3. Лаперадзе, 3. Манджавидзе, А. Ермилов, О. Контонашви- ли, А. Кандауришвили, Б. Мамасахлиси, А. Вологин, Л. Романов.</w:t>
      </w:r>
    </w:p>
    <w:p w14:paraId="4A361AA3" w14:textId="77777777" w:rsidR="006F3561" w:rsidRDefault="00000000">
      <w:pPr>
        <w:pStyle w:val="1"/>
        <w:spacing w:after="120" w:line="211" w:lineRule="auto"/>
        <w:jc w:val="both"/>
      </w:pPr>
      <w:r>
        <w:rPr>
          <w:rStyle w:val="a3"/>
        </w:rPr>
        <w:t>Экранизация романа М. Джавахишвили «Бремя женщины».</w:t>
      </w:r>
    </w:p>
    <w:p w14:paraId="18A8B310" w14:textId="77777777" w:rsidR="006F3561" w:rsidRDefault="00000000">
      <w:pPr>
        <w:pStyle w:val="1"/>
        <w:spacing w:line="211" w:lineRule="auto"/>
        <w:jc w:val="both"/>
      </w:pPr>
      <w:r>
        <w:rPr>
          <w:rStyle w:val="a3"/>
        </w:rPr>
        <w:t>Разные пути избрали члены семьи Ахатнели. Нико —пламенный рево</w:t>
      </w:r>
      <w:r>
        <w:rPr>
          <w:rStyle w:val="a3"/>
        </w:rPr>
        <w:softHyphen/>
        <w:t>люционер. Старший брат Акакий — меньшевик. Илико—бесшабашный гуляка, прожигатель жизни. Их сестра Кето под влиянием своего возлюблен</w:t>
      </w:r>
      <w:r>
        <w:rPr>
          <w:rStyle w:val="a3"/>
        </w:rPr>
        <w:softHyphen/>
        <w:t>ного революционера Зураба Гур ген идзе с сочувствием относится к борьбе рабочего класса.</w:t>
      </w:r>
    </w:p>
    <w:p w14:paraId="1AEA2A1B" w14:textId="77777777" w:rsidR="006F3561" w:rsidRDefault="00000000">
      <w:pPr>
        <w:pStyle w:val="1"/>
        <w:spacing w:line="211" w:lineRule="auto"/>
        <w:jc w:val="both"/>
      </w:pPr>
      <w:r>
        <w:rPr>
          <w:rStyle w:val="a3"/>
        </w:rPr>
        <w:t xml:space="preserve">Однажды Нико был пойман за расклейкой прокламаций и арестован. Ротм^гр </w:t>
      </w:r>
      <w:r>
        <w:rPr>
          <w:rStyle w:val="a3"/>
        </w:rPr>
        <w:lastRenderedPageBreak/>
        <w:t>жандармерии Климиашвили заявил родителям Ахатнели, что, если Кето выйдет за него замуж, Нико будет освобожден. Вопреки своей воле Кето стала женой жандарма. Но всеми своими помыслами она была рядом с революционерами. Узнав о том,что ее товарищам грозит беда, Кето убивает мужа. Жандармам удается узнать о местонахождении подпольной типографии и разгромить ее. Однако штаб революционеров, спасти который помогла смертельно раненная Кето, продолжает работу.</w:t>
      </w:r>
    </w:p>
    <w:p w14:paraId="245E179D" w14:textId="77777777" w:rsidR="006F3561" w:rsidRDefault="00000000">
      <w:pPr>
        <w:pStyle w:val="1"/>
        <w:spacing w:after="120" w:line="211" w:lineRule="auto"/>
        <w:jc w:val="both"/>
      </w:pPr>
      <w:r>
        <w:rPr>
          <w:rStyle w:val="a3"/>
        </w:rPr>
        <w:t>Библиография: «Молодой сталинец», Тбилиси, 16.XI 1957; «Комсомолец», Ереван, 13.У1 1958.</w:t>
      </w:r>
    </w:p>
    <w:p w14:paraId="48BCB8A7" w14:textId="77777777" w:rsidR="006F3561" w:rsidRDefault="00000000">
      <w:pPr>
        <w:pStyle w:val="1"/>
        <w:spacing w:line="211" w:lineRule="auto"/>
        <w:ind w:firstLine="0"/>
        <w:jc w:val="both"/>
      </w:pPr>
      <w:r>
        <w:rPr>
          <w:rStyle w:val="a3"/>
          <w:b/>
          <w:bCs/>
        </w:rPr>
        <w:t xml:space="preserve">2462. </w:t>
      </w:r>
      <w:r>
        <w:rPr>
          <w:rStyle w:val="a3"/>
        </w:rPr>
        <w:t xml:space="preserve">СЫН РЫБАКА. Экраниз., 9 </w:t>
      </w:r>
      <w:r>
        <w:rPr>
          <w:rStyle w:val="a3"/>
          <w:b/>
          <w:bCs/>
        </w:rPr>
        <w:t xml:space="preserve">ч., </w:t>
      </w:r>
      <w:r>
        <w:rPr>
          <w:rStyle w:val="a3"/>
        </w:rPr>
        <w:t xml:space="preserve">2486 </w:t>
      </w:r>
      <w:r>
        <w:rPr>
          <w:rStyle w:val="a3"/>
          <w:i/>
          <w:iCs/>
        </w:rPr>
        <w:t>м,</w:t>
      </w:r>
      <w:r>
        <w:rPr>
          <w:rStyle w:val="a3"/>
        </w:rPr>
        <w:t xml:space="preserve"> Рижская киностудия, 1957 г., ВЭ 18. VII 1957 г. Дубляж киностудии им. М. Горького, 1957 г.</w:t>
      </w:r>
    </w:p>
    <w:p w14:paraId="0B04B79D" w14:textId="77777777" w:rsidR="006F3561" w:rsidRDefault="00000000">
      <w:pPr>
        <w:pStyle w:val="1"/>
        <w:spacing w:line="211" w:lineRule="auto"/>
        <w:jc w:val="both"/>
      </w:pPr>
      <w:r>
        <w:rPr>
          <w:rStyle w:val="a3"/>
        </w:rPr>
        <w:t>Авт. сцен. Э. Брагинский; реж. В. Круминьш; опер. М. Рудзитис; худ. Л. Грисманйс, композ. Я. Иванов; звукоопер. В. Блюмберг, дирижер Л. Вигнер, дир. картины М. Цирельсон.</w:t>
      </w:r>
    </w:p>
    <w:p w14:paraId="4F04A673" w14:textId="77777777" w:rsidR="006F3561" w:rsidRDefault="00000000">
      <w:pPr>
        <w:pStyle w:val="1"/>
        <w:spacing w:line="211" w:lineRule="auto"/>
        <w:jc w:val="both"/>
      </w:pPr>
      <w:r>
        <w:rPr>
          <w:rStyle w:val="a3"/>
        </w:rPr>
        <w:t>Реж. дубляжа Г. Шепотинник; звукоопер. В. Дмитриев.</w:t>
      </w:r>
    </w:p>
    <w:p w14:paraId="00726E43" w14:textId="77777777" w:rsidR="006F3561" w:rsidRDefault="00000000">
      <w:pPr>
        <w:pStyle w:val="1"/>
        <w:spacing w:line="211" w:lineRule="auto"/>
        <w:jc w:val="both"/>
      </w:pPr>
      <w:r>
        <w:rPr>
          <w:rStyle w:val="a3"/>
        </w:rPr>
        <w:t>В ролях: Э. Павулс, дубл. В. Трошин (Оскар), Я- Осис, дубл. В. Хохря</w:t>
      </w:r>
      <w:r>
        <w:rPr>
          <w:rStyle w:val="a3"/>
        </w:rPr>
        <w:softHyphen/>
        <w:t>ков (Гароза), А. Гулбе, дубл. И. Карташева (Анита), Б. Индриксон дубл Е. Синельникова (Марта), В. Фреймуте, дубл. В. Петрова (Зента), Ж. Коп- шталс, дубл. А. Кельберер (Клява), Э. Озолс, дубл. В. Рождественский (Роберт), X. Мисиньш, дубл. Я. Янакиев (Теодор), Я. Кубилис, дубл. В Лещинский (Сартапутне).</w:t>
      </w:r>
    </w:p>
    <w:p w14:paraId="40FCA3B5" w14:textId="77777777" w:rsidR="006F3561" w:rsidRDefault="00000000">
      <w:pPr>
        <w:pStyle w:val="1"/>
        <w:spacing w:line="211" w:lineRule="auto"/>
        <w:jc w:val="both"/>
      </w:pPr>
      <w:r>
        <w:rPr>
          <w:rStyle w:val="a3"/>
        </w:rPr>
        <w:t>Экранизация одноименного романа В. Лациса.</w:t>
      </w:r>
    </w:p>
    <w:p w14:paraId="37212668" w14:textId="77777777" w:rsidR="006F3561" w:rsidRDefault="00000000">
      <w:pPr>
        <w:pStyle w:val="1"/>
        <w:spacing w:line="211" w:lineRule="auto"/>
        <w:jc w:val="both"/>
      </w:pPr>
      <w:r>
        <w:rPr>
          <w:rStyle w:val="a3"/>
        </w:rPr>
        <w:t>В небольшом рыбацком поселке буржуазной Латвии молодой рыбак Оскар Клява мечтает сплести такие сети, которые.во много раз увеличили бы улов. Это позволит беднякам избежать зависимости от торговца Гарозы. Но старики не верят в затею Оскара...</w:t>
      </w:r>
    </w:p>
    <w:p w14:paraId="0DCB25F2" w14:textId="77777777" w:rsidR="006F3561" w:rsidRDefault="00000000">
      <w:pPr>
        <w:pStyle w:val="1"/>
        <w:spacing w:line="211" w:lineRule="auto"/>
        <w:jc w:val="both"/>
      </w:pPr>
      <w:r>
        <w:rPr>
          <w:rStyle w:val="a3"/>
        </w:rPr>
        <w:t>На каникулы в родное село приезжают брат Оскара, Роберт, и дочь лавочника Анита. Роберт соблазняет красавицу Зенту. Убедившись в низо</w:t>
      </w:r>
      <w:r>
        <w:rPr>
          <w:rStyle w:val="a3"/>
        </w:rPr>
        <w:softHyphen/>
        <w:t>сти Роберта, девушка кончает жизнь самоубийством. Оскар требует, чтобы Роберт оставил поселок, но отец вступается за Роберта. Тогда Оскар поки</w:t>
      </w:r>
      <w:r>
        <w:rPr>
          <w:rStyle w:val="a3"/>
        </w:rPr>
        <w:softHyphen/>
        <w:t>дает родной дом. В другом поселке ему удается сделать сеть, о которой он мечтал. Богатый улов заставляет людей поверить Оскару. Организуется кооператив, председателем которого избирают Оскара. С ним, сильным и удачливым, связывает свою судьбу Анита... Проходит несколько лет. Большие неприятности приходят к Оскару. Интриги Гарозы заставляют его уйти из кооператива. В доме тоже беда- Анита увлеклась прибывшим на строительство мола инженером. Оскар уезжает на один из отдаленных промыслов. Вскоре Анита понимает свою ошибку... К этому времени Гарозе почти удается развалить кооператив. Рыбаки приходят к возвратившемуся Оскару и просят его снова стать председателем.</w:t>
      </w:r>
    </w:p>
    <w:p w14:paraId="457B774D" w14:textId="77777777" w:rsidR="006F3561" w:rsidRDefault="00000000">
      <w:pPr>
        <w:pStyle w:val="1"/>
        <w:spacing w:line="211" w:lineRule="auto"/>
        <w:jc w:val="both"/>
      </w:pPr>
      <w:r>
        <w:rPr>
          <w:rStyle w:val="a3"/>
        </w:rPr>
        <w:t>На I Всесоюзном кинофестивале в Москве (1958) оператору фильма М. Рудзитису присужден поощрительный диплом.</w:t>
      </w:r>
    </w:p>
    <w:p w14:paraId="2C9C9C44" w14:textId="77777777" w:rsidR="006F3561" w:rsidRDefault="00000000">
      <w:pPr>
        <w:pStyle w:val="1"/>
        <w:spacing w:after="120" w:line="211" w:lineRule="auto"/>
        <w:jc w:val="both"/>
      </w:pPr>
      <w:r>
        <w:rPr>
          <w:rStyle w:val="a3"/>
        </w:rPr>
        <w:t>Библиография: «Советская Россия», 27.УП 1957; «Советская Латвия», Рига, 26.IX 1956; «Советская молодежь», Рига, 16.УП 1957; «Тихоокеанская звезда», Хабаровск, 2О.УШ 1957.</w:t>
      </w:r>
    </w:p>
    <w:p w14:paraId="0F23A7A2" w14:textId="77777777" w:rsidR="006F3561" w:rsidRDefault="00000000">
      <w:pPr>
        <w:pStyle w:val="1"/>
        <w:spacing w:after="120" w:line="211" w:lineRule="auto"/>
        <w:ind w:firstLine="0"/>
        <w:jc w:val="both"/>
      </w:pPr>
      <w:r>
        <w:rPr>
          <w:rStyle w:val="a3"/>
          <w:b/>
          <w:bCs/>
        </w:rPr>
        <w:t xml:space="preserve">2463. ТАЙНЫ </w:t>
      </w:r>
      <w:r>
        <w:rPr>
          <w:rStyle w:val="a3"/>
        </w:rPr>
        <w:t>МУДРОГО РЫБОЛОВА. Киноочерк, цв., 6 ч., 1669 л Моснаучфильм, 1957 г., ВЭ 231. 1958 г.</w:t>
      </w:r>
    </w:p>
    <w:p w14:paraId="65E2BDE7" w14:textId="77777777" w:rsidR="006F3561" w:rsidRDefault="00000000">
      <w:pPr>
        <w:pStyle w:val="1"/>
        <w:spacing w:line="221" w:lineRule="auto"/>
        <w:jc w:val="both"/>
      </w:pPr>
      <w:r>
        <w:rPr>
          <w:rStyle w:val="a3"/>
        </w:rPr>
        <w:t>Авт. сцен. В. Красильщиков; реж.-пост. Л. Антонов; опер. О. Самуце</w:t>
      </w:r>
      <w:r>
        <w:rPr>
          <w:rStyle w:val="a3"/>
        </w:rPr>
        <w:softHyphen/>
        <w:t>вич; худ. П. Смирнов, композ. С. Кац; звукоопер. А. Камионский.</w:t>
      </w:r>
    </w:p>
    <w:p w14:paraId="469C2EC5" w14:textId="77777777" w:rsidR="006F3561" w:rsidRDefault="00000000">
      <w:pPr>
        <w:pStyle w:val="1"/>
        <w:spacing w:line="221" w:lineRule="auto"/>
        <w:jc w:val="both"/>
      </w:pPr>
      <w:r>
        <w:rPr>
          <w:rStyle w:val="a3"/>
        </w:rPr>
        <w:t>Авт. текста песен С. Островой, М. Матусовский; опер. комб. съемок К- Строд; научн. консульт. канд. биол. наук Б. Веригин, Д. Колганов; дирижер В. Васильев; текст читает Л. Хмара; дир. картины Н. Мака</w:t>
      </w:r>
      <w:r>
        <w:rPr>
          <w:rStyle w:val="a3"/>
        </w:rPr>
        <w:softHyphen/>
        <w:t>ров. .а</w:t>
      </w:r>
    </w:p>
    <w:p w14:paraId="70BB0BF6" w14:textId="77777777" w:rsidR="006F3561" w:rsidRDefault="00000000">
      <w:pPr>
        <w:pStyle w:val="1"/>
        <w:spacing w:line="211" w:lineRule="auto"/>
        <w:jc w:val="both"/>
      </w:pPr>
      <w:r>
        <w:rPr>
          <w:rStyle w:val="a3"/>
        </w:rPr>
        <w:t xml:space="preserve">В ролях: Н. Крючков (Николай Афанасьевич), Л. Королева '(Ольга Сергеевна), Г Шамшурин (муж Ольги Сергеевны), А. Некрасов (сын Ольги Сергеевны), А. Юрьев (Кузьма Егорович), А. Баранов (Василий Иванович), А. Алексеев (Иван </w:t>
      </w:r>
      <w:r>
        <w:rPr>
          <w:rStyle w:val="a3"/>
        </w:rPr>
        <w:lastRenderedPageBreak/>
        <w:t>Гаврилович), Г. Белов (Лещатник), Володя Силуянов (юный рыболов).</w:t>
      </w:r>
    </w:p>
    <w:p w14:paraId="52C6D8BF" w14:textId="77777777" w:rsidR="006F3561" w:rsidRDefault="00000000">
      <w:pPr>
        <w:pStyle w:val="1"/>
        <w:spacing w:line="211" w:lineRule="auto"/>
        <w:jc w:val="both"/>
      </w:pPr>
      <w:r>
        <w:rPr>
          <w:rStyle w:val="a3"/>
        </w:rPr>
        <w:t>О любительском рыболовстве.</w:t>
      </w:r>
    </w:p>
    <w:p w14:paraId="3176054F" w14:textId="77777777" w:rsidR="006F3561" w:rsidRDefault="00000000">
      <w:pPr>
        <w:pStyle w:val="1"/>
        <w:spacing w:line="211" w:lineRule="auto"/>
        <w:jc w:val="both"/>
      </w:pPr>
      <w:r>
        <w:rPr>
          <w:rStyle w:val="a3"/>
        </w:rPr>
        <w:t>В картине в занимательной сюжетной форме рассказывается о веселых приключениях подружившихся на рыбалке актера, врача, повара, шофера такси и каменщика. Перед зрителями раскрываются «тайны» рыболовства и причины многих неудач начинающих рыболовов. Показаны разнообраз</w:t>
      </w:r>
      <w:r>
        <w:rPr>
          <w:rStyle w:val="a3"/>
        </w:rPr>
        <w:softHyphen/>
        <w:t>ные виды любительского рыболовства — зимняя ловля намормыжку, ловля на простую удочку, жерлицы, кружки, нахлыст, донку, ловля на спин</w:t>
      </w:r>
      <w:r>
        <w:rPr>
          <w:rStyle w:val="a3"/>
        </w:rPr>
        <w:softHyphen/>
        <w:t>нинг; любителям-рыболовам дается ряд практических советов. Одновре</w:t>
      </w:r>
      <w:r>
        <w:rPr>
          <w:rStyle w:val="a3"/>
        </w:rPr>
        <w:softHyphen/>
        <w:t>менно в фильме затрагиваются вопросы борьбы с браконьерством и загря</w:t>
      </w:r>
      <w:r>
        <w:rPr>
          <w:rStyle w:val="a3"/>
        </w:rPr>
        <w:softHyphen/>
        <w:t>знением водоемов.</w:t>
      </w:r>
    </w:p>
    <w:p w14:paraId="17B66D16" w14:textId="77777777" w:rsidR="006F3561" w:rsidRDefault="00000000">
      <w:pPr>
        <w:pStyle w:val="1"/>
        <w:spacing w:after="280" w:line="211" w:lineRule="auto"/>
        <w:jc w:val="both"/>
      </w:pPr>
      <w:r>
        <w:rPr>
          <w:rStyle w:val="a3"/>
        </w:rPr>
        <w:t>Библиография: «Советский спорт», М , 20. IX 1958; «Вечерняя Москва», 23.Х 1957; «Челябинский рабочий», 25. VII 1958; «Тихоокеанская звезда», Хабаровск, 10.IV 1958.</w:t>
      </w:r>
    </w:p>
    <w:p w14:paraId="4C83A01C" w14:textId="77777777" w:rsidR="006F3561" w:rsidRDefault="00000000">
      <w:pPr>
        <w:pStyle w:val="1"/>
        <w:spacing w:line="211" w:lineRule="auto"/>
        <w:ind w:firstLine="0"/>
        <w:jc w:val="both"/>
      </w:pPr>
      <w:r>
        <w:rPr>
          <w:rStyle w:val="a3"/>
          <w:b/>
          <w:bCs/>
        </w:rPr>
        <w:t xml:space="preserve">2464. </w:t>
      </w:r>
      <w:r>
        <w:rPr>
          <w:rStyle w:val="a3"/>
        </w:rPr>
        <w:t xml:space="preserve">ТАК РОЖДАЕТСЯ ПЕСНЯ-Ист.-рев., цв., 9ч., 2364 </w:t>
      </w:r>
      <w:r>
        <w:rPr>
          <w:rStyle w:val="a3"/>
          <w:i/>
          <w:iCs/>
        </w:rPr>
        <w:t>м,</w:t>
      </w:r>
      <w:r>
        <w:rPr>
          <w:rStyle w:val="a3"/>
        </w:rPr>
        <w:t xml:space="preserve"> Бакинская киностудия. 1957 г., ВЭ 7.1 1959 г.</w:t>
      </w:r>
    </w:p>
    <w:p w14:paraId="70A23812" w14:textId="77777777" w:rsidR="006F3561" w:rsidRDefault="00000000">
      <w:pPr>
        <w:pStyle w:val="1"/>
        <w:spacing w:line="211" w:lineRule="auto"/>
        <w:jc w:val="both"/>
      </w:pPr>
      <w:r>
        <w:rPr>
          <w:rStyle w:val="a3"/>
        </w:rPr>
        <w:t>Авт. сцен. Р. Фатуев; реж.-пост. Р. Тахмасиб, М. Микаилов, опер. Т Ахундов, Д. Мамедов, худ. Н. Зейналов, композ и дирижер. Я- Ниязи; звукоопер. А. Шейхов.</w:t>
      </w:r>
    </w:p>
    <w:p w14:paraId="1A4E0BF1" w14:textId="77777777" w:rsidR="006F3561" w:rsidRDefault="00000000">
      <w:pPr>
        <w:pStyle w:val="1"/>
        <w:spacing w:line="211" w:lineRule="auto"/>
        <w:jc w:val="both"/>
      </w:pPr>
      <w:r>
        <w:rPr>
          <w:rStyle w:val="a3"/>
        </w:rPr>
        <w:t>Ассист. по монтажу Р. Саркисова; худ.-костюм. А. Атакишиев, дир. картины Д. Евдаев.</w:t>
      </w:r>
    </w:p>
    <w:p w14:paraId="3F2CEAB4" w14:textId="77777777" w:rsidR="006F3561" w:rsidRDefault="00000000">
      <w:pPr>
        <w:pStyle w:val="1"/>
        <w:spacing w:line="211" w:lineRule="auto"/>
        <w:jc w:val="both"/>
      </w:pPr>
      <w:r>
        <w:rPr>
          <w:rStyle w:val="a3"/>
        </w:rPr>
        <w:t>В ролях: К- Сланов (Сулейман Стальский), В. Тхапсаев (Черный Маго- ма), А Кочетков (Максим Горький), М. Велиханов (Бедирхан), 3. Абига- санова (Мариат), А Рзаев (Ханапи), Ш. Манташев (Гарун), 3. Галазова (Айна), А. Курумов (Хизри), А. Гусейн-заде (Молла Гаджимед), А. Кур</w:t>
      </w:r>
      <w:r>
        <w:rPr>
          <w:rStyle w:val="a3"/>
        </w:rPr>
        <w:softHyphen/>
        <w:t>банов (слепой ашуг), А. Царукаев (молодой ашуг), Ф. Фатуллаев, С. Яку</w:t>
      </w:r>
      <w:r>
        <w:rPr>
          <w:rStyle w:val="a3"/>
        </w:rPr>
        <w:softHyphen/>
        <w:t>шев, А. Сланов, С. Таги-заде, М. Рашидханов, С. Джетере, С. Лазарев, В. Ширье, М. Микаилов, И. Марков, Т. Сидорова, С. Токарь.</w:t>
      </w:r>
    </w:p>
    <w:p w14:paraId="3934C02D" w14:textId="77777777" w:rsidR="006F3561" w:rsidRDefault="00000000">
      <w:pPr>
        <w:pStyle w:val="1"/>
        <w:spacing w:line="211" w:lineRule="auto"/>
        <w:jc w:val="both"/>
      </w:pPr>
      <w:r>
        <w:rPr>
          <w:rStyle w:val="a3"/>
        </w:rPr>
        <w:t>О жизни и деятельности народного ашуга Дагестана Сулеймана Сталь- ского.</w:t>
      </w:r>
    </w:p>
    <w:p w14:paraId="37BD4E72" w14:textId="77777777" w:rsidR="006F3561" w:rsidRDefault="00000000">
      <w:pPr>
        <w:pStyle w:val="1"/>
        <w:spacing w:line="211" w:lineRule="auto"/>
        <w:jc w:val="both"/>
      </w:pPr>
      <w:r>
        <w:rPr>
          <w:rStyle w:val="a3"/>
        </w:rPr>
        <w:t>С помощью молодого ашуга Сулеймана обездоленный крестьянин Ма- гома обосновывается в его ауле Но беды не оставляют крестьянина. Буря губит с огромным трудом выращенный урожай. Остатки его у Магомы пытает</w:t>
      </w:r>
      <w:r>
        <w:rPr>
          <w:rStyle w:val="a3"/>
        </w:rPr>
        <w:softHyphen/>
        <w:t>ся забрать хан. При столкновении с крестьянином сын хана падает со ска</w:t>
      </w:r>
      <w:r>
        <w:rPr>
          <w:rStyle w:val="a3"/>
        </w:rPr>
        <w:softHyphen/>
        <w:t>лы. Магома вынужден бежать. Вслед за ним покидает родной аул и Сулей</w:t>
      </w:r>
      <w:r>
        <w:rPr>
          <w:rStyle w:val="a3"/>
        </w:rPr>
        <w:softHyphen/>
        <w:t>ман. Ашуг поступает рабочим на бакинские нефтепромыслы. Во время одной из стачек он встречается с Магомой, ставшим профессиональным революционером. Проходят годы. Сулейман возвращается в аул к своей воз</w:t>
      </w:r>
      <w:r>
        <w:rPr>
          <w:rStyle w:val="a3"/>
        </w:rPr>
        <w:softHyphen/>
        <w:t>любленной Мариат. Защищая интересы бедняков, он вступает в борьбу с местными богатеями. В далекие горные селения приходят вести о Великой Октябрьской социалистической революции. Ашуг приветствует установле</w:t>
      </w:r>
      <w:r>
        <w:rPr>
          <w:rStyle w:val="a3"/>
        </w:rPr>
        <w:softHyphen/>
        <w:t>ние Советской власти в Дагестане. Своими песнями он прославляет новую, счастливую жизнь дагестанского народа.</w:t>
      </w:r>
    </w:p>
    <w:p w14:paraId="74774BEB" w14:textId="77777777" w:rsidR="006F3561" w:rsidRDefault="00000000">
      <w:pPr>
        <w:pStyle w:val="1"/>
        <w:spacing w:line="216" w:lineRule="auto"/>
        <w:jc w:val="both"/>
      </w:pPr>
      <w:r>
        <w:rPr>
          <w:rStyle w:val="a3"/>
        </w:rPr>
        <w:t>В Москве на I съезде советских писателей Стальский с воодушевлением читает свои стихи. Максим Горький называет Сулеймана Стальского «Гоме</w:t>
      </w:r>
      <w:r>
        <w:rPr>
          <w:rStyle w:val="a3"/>
        </w:rPr>
        <w:softHyphen/>
        <w:t>ром двадцатого века».</w:t>
      </w:r>
    </w:p>
    <w:p w14:paraId="1FA874C7" w14:textId="77777777" w:rsidR="006F3561" w:rsidRDefault="00000000">
      <w:pPr>
        <w:pStyle w:val="1"/>
        <w:spacing w:after="200" w:line="216" w:lineRule="auto"/>
        <w:jc w:val="both"/>
      </w:pPr>
      <w:r>
        <w:rPr>
          <w:rStyle w:val="a3"/>
        </w:rPr>
        <w:t>Библиография: «Бакинский рабочий», 10.1 1958, «Вышка», Баку, 1.У1 1957.</w:t>
      </w:r>
    </w:p>
    <w:p w14:paraId="1C94BA41" w14:textId="77777777" w:rsidR="006F3561" w:rsidRDefault="00000000">
      <w:pPr>
        <w:pStyle w:val="1"/>
        <w:spacing w:line="214" w:lineRule="auto"/>
        <w:ind w:firstLine="0"/>
        <w:jc w:val="both"/>
      </w:pPr>
      <w:r>
        <w:rPr>
          <w:rStyle w:val="a3"/>
          <w:b/>
          <w:bCs/>
        </w:rPr>
        <w:t xml:space="preserve">2465. </w:t>
      </w:r>
      <w:r>
        <w:rPr>
          <w:rStyle w:val="a3"/>
        </w:rPr>
        <w:t xml:space="preserve">ТАМБУ-ЛАМБУ Детск., цв., Зч., 833 </w:t>
      </w:r>
      <w:r>
        <w:rPr>
          <w:rStyle w:val="a3"/>
          <w:i/>
          <w:iCs/>
        </w:rPr>
        <w:t>м,</w:t>
      </w:r>
      <w:r>
        <w:rPr>
          <w:rStyle w:val="a3"/>
        </w:rPr>
        <w:t xml:space="preserve"> Ленфильм, 1957 г ВЭ XI 1958 г.</w:t>
      </w:r>
    </w:p>
    <w:p w14:paraId="10BA1FCA" w14:textId="77777777" w:rsidR="006F3561" w:rsidRDefault="00000000">
      <w:pPr>
        <w:pStyle w:val="1"/>
        <w:spacing w:line="214" w:lineRule="auto"/>
        <w:jc w:val="both"/>
      </w:pPr>
      <w:r>
        <w:rPr>
          <w:rStyle w:val="a3"/>
        </w:rPr>
        <w:t>Авт. сцен. В. Бычков, Ю. Принцев; рсж.-пост. В. Бычков; опер. В. Же</w:t>
      </w:r>
      <w:r>
        <w:rPr>
          <w:rStyle w:val="a3"/>
        </w:rPr>
        <w:softHyphen/>
        <w:t>лезняков, О. Лучинин; худ. Л Платов; композ. А. Маневич; звукоопср. Н. Косарев; дир. картины В. Яковлев.</w:t>
      </w:r>
    </w:p>
    <w:p w14:paraId="4F62497F" w14:textId="77777777" w:rsidR="006F3561" w:rsidRDefault="00000000">
      <w:pPr>
        <w:pStyle w:val="1"/>
        <w:spacing w:line="214" w:lineRule="auto"/>
        <w:jc w:val="both"/>
      </w:pPr>
      <w:r>
        <w:rPr>
          <w:rStyle w:val="a3"/>
        </w:rPr>
        <w:t>В ролях: Саша Трусов (Митька), Витя Перевалов (Вовка), К Адашев- ский (кассир цирка).</w:t>
      </w:r>
    </w:p>
    <w:p w14:paraId="08AA610F" w14:textId="77777777" w:rsidR="006F3561" w:rsidRDefault="00000000">
      <w:pPr>
        <w:pStyle w:val="1"/>
        <w:spacing w:after="120" w:line="214" w:lineRule="auto"/>
        <w:jc w:val="both"/>
      </w:pPr>
      <w:r>
        <w:rPr>
          <w:rStyle w:val="a3"/>
        </w:rPr>
        <w:t>Митя и Вова, разбив оконное стекло, прячутся за телефонную будку. До ребят доносятся странные слова: «Тамбу-Ламбу». Вышедший из будки муж</w:t>
      </w:r>
      <w:r>
        <w:rPr>
          <w:rStyle w:val="a3"/>
        </w:rPr>
        <w:softHyphen/>
        <w:t>чина роняет на тротуар записную книжку. Мальчики готовы окликнуть незнакомца, но не могут этого сделать из-за боязни раскрыть* свое убе</w:t>
      </w:r>
      <w:r>
        <w:rPr>
          <w:rStyle w:val="a3"/>
        </w:rPr>
        <w:softHyphen/>
        <w:t xml:space="preserve">жище. После того как опасность </w:t>
      </w:r>
      <w:r>
        <w:rPr>
          <w:rStyle w:val="a3"/>
        </w:rPr>
        <w:lastRenderedPageBreak/>
        <w:t>миновала и хозяйка разбитого ребятами стекла ушла, Митя и Вова начинают поиски владельца записной книжки. После длительных поисков и всевозможных приключений ребятам удается разыскать незнакомца. Человек, напевающий незамысловатую песенку «Тамбу-Ламбу», оказывается известным полярным исследователем. Митя и Вова вручают ему записную книжку.</w:t>
      </w:r>
    </w:p>
    <w:p w14:paraId="0B5A40B6" w14:textId="77777777" w:rsidR="006F3561" w:rsidRDefault="00000000">
      <w:pPr>
        <w:pStyle w:val="1"/>
        <w:spacing w:line="211" w:lineRule="auto"/>
        <w:ind w:firstLine="0"/>
        <w:jc w:val="both"/>
      </w:pPr>
      <w:r>
        <w:rPr>
          <w:rStyle w:val="a3"/>
          <w:b/>
          <w:bCs/>
        </w:rPr>
        <w:t xml:space="preserve">2466. </w:t>
      </w:r>
      <w:r>
        <w:rPr>
          <w:rStyle w:val="a3"/>
        </w:rPr>
        <w:t xml:space="preserve">ТЕЛЕГРАММА. Экраниз ,4ч, 924 </w:t>
      </w:r>
      <w:r>
        <w:rPr>
          <w:rStyle w:val="a3"/>
          <w:i/>
          <w:iCs/>
        </w:rPr>
        <w:t>м,</w:t>
      </w:r>
      <w:r>
        <w:rPr>
          <w:rStyle w:val="a3"/>
        </w:rPr>
        <w:t xml:space="preserve"> Мосфильм, 1957 г. ВЭ V 1958 г.</w:t>
      </w:r>
    </w:p>
    <w:p w14:paraId="20714BCE" w14:textId="77777777" w:rsidR="006F3561" w:rsidRDefault="00000000">
      <w:pPr>
        <w:pStyle w:val="1"/>
        <w:spacing w:line="211" w:lineRule="auto"/>
        <w:jc w:val="both"/>
      </w:pPr>
      <w:r>
        <w:rPr>
          <w:rStyle w:val="a3"/>
        </w:rPr>
        <w:t>Авт. сцен, и реж.-пост. Ю. Щербаков, опер. П. Емельянов; худ. А. Вайс- фельд; композ. В. Овчинников; звукоопер. Н. Тимарцев, дирижер А. Жю- райтис.</w:t>
      </w:r>
    </w:p>
    <w:p w14:paraId="3575CE77" w14:textId="77777777" w:rsidR="006F3561" w:rsidRDefault="00000000">
      <w:pPr>
        <w:pStyle w:val="1"/>
        <w:spacing w:line="211" w:lineRule="auto"/>
        <w:jc w:val="both"/>
      </w:pPr>
      <w:r>
        <w:rPr>
          <w:rStyle w:val="a3"/>
        </w:rPr>
        <w:t>В ролях: В Попова (Екатерина Петровна), Л Смирнова (Настя), Н. Сергеев (Тихон), Г Юхтин (Тимофеев), Н. Гуляева (Манюшка).</w:t>
      </w:r>
    </w:p>
    <w:p w14:paraId="037E80A7" w14:textId="77777777" w:rsidR="006F3561" w:rsidRDefault="00000000">
      <w:pPr>
        <w:pStyle w:val="1"/>
        <w:spacing w:line="211" w:lineRule="auto"/>
        <w:jc w:val="both"/>
      </w:pPr>
      <w:r>
        <w:rPr>
          <w:rStyle w:val="a3"/>
        </w:rPr>
        <w:t>Экранизация одноименного рассказа К. Паустовского.</w:t>
      </w:r>
    </w:p>
    <w:p w14:paraId="271A3CD8" w14:textId="77777777" w:rsidR="006F3561" w:rsidRDefault="00000000">
      <w:pPr>
        <w:pStyle w:val="1"/>
        <w:spacing w:line="211" w:lineRule="auto"/>
        <w:jc w:val="both"/>
      </w:pPr>
      <w:r>
        <w:rPr>
          <w:rStyle w:val="a3"/>
        </w:rPr>
        <w:t>В далекой деревне живет старая учительница Екатерина Петровна. Единственная дочь ее Настя работает в Ленинграде в Союзе художников. Из-за вечной занятости Насте никак не удается посетить больную мать... За Екатериной Петровной ухаживают добрый и чуткий старик Тихон и девоч</w:t>
      </w:r>
      <w:r>
        <w:rPr>
          <w:rStyle w:val="a3"/>
        </w:rPr>
        <w:softHyphen/>
        <w:t>ка Манюшка Желая утешить больную, Тихон идет на почту и там сочиняет телеграмму, которую якобы Настя прислала своей матери. Однако текст телеграммы написан так неумело, что Екатерина Петровна сразу догады</w:t>
      </w:r>
      <w:r>
        <w:rPr>
          <w:rStyle w:val="a3"/>
        </w:rPr>
        <w:softHyphen/>
        <w:t>вается об обмане... Настя занята организацией выставки работ молодого талантливого скульптора. Во время торжественного открытия выставки Насте вручают телеграмму Тихона, где говорится о тяжелом состоянии здоровья матери. Настя немедленно выезжает, но поздно — дом уже пуст, старая учительница умерла.</w:t>
      </w:r>
    </w:p>
    <w:p w14:paraId="349CEA75" w14:textId="77777777" w:rsidR="006F3561" w:rsidRDefault="00000000">
      <w:pPr>
        <w:pStyle w:val="1"/>
        <w:spacing w:line="211" w:lineRule="auto"/>
        <w:jc w:val="both"/>
      </w:pPr>
      <w:r>
        <w:rPr>
          <w:rStyle w:val="a3"/>
        </w:rPr>
        <w:t>Картина поставлена по заказу Центральной студии телевидения.</w:t>
      </w:r>
    </w:p>
    <w:p w14:paraId="02DB68FE" w14:textId="77777777" w:rsidR="006F3561" w:rsidRDefault="00000000">
      <w:pPr>
        <w:pStyle w:val="1"/>
        <w:spacing w:after="200" w:line="211" w:lineRule="auto"/>
        <w:jc w:val="both"/>
      </w:pPr>
      <w:r>
        <w:rPr>
          <w:rStyle w:val="a3"/>
        </w:rPr>
        <w:t>Библиография- «Комсомолец Киргизии», Фрунзе, 27. VI 1958.</w:t>
      </w:r>
    </w:p>
    <w:p w14:paraId="36578DA0" w14:textId="77777777" w:rsidR="006F3561" w:rsidRDefault="00000000">
      <w:pPr>
        <w:pStyle w:val="1"/>
        <w:numPr>
          <w:ilvl w:val="0"/>
          <w:numId w:val="83"/>
        </w:numPr>
        <w:tabs>
          <w:tab w:val="left" w:pos="450"/>
        </w:tabs>
        <w:spacing w:line="211" w:lineRule="auto"/>
        <w:ind w:firstLine="0"/>
        <w:jc w:val="both"/>
      </w:pPr>
      <w:r>
        <w:rPr>
          <w:rStyle w:val="a3"/>
          <w:b/>
          <w:bCs/>
        </w:rPr>
        <w:t xml:space="preserve">ТИХИЙ ДОН </w:t>
      </w:r>
      <w:r>
        <w:rPr>
          <w:rStyle w:val="a3"/>
        </w:rPr>
        <w:t>(1-я серия). Экраниз., цв., 11 ч., 3025 ти, киностудия им. М. Горького, 1957 г., ВЭ 26.Х 1957 г.</w:t>
      </w:r>
    </w:p>
    <w:p w14:paraId="57E0F331" w14:textId="77777777" w:rsidR="006F3561" w:rsidRDefault="00000000">
      <w:pPr>
        <w:pStyle w:val="1"/>
        <w:spacing w:line="211" w:lineRule="auto"/>
        <w:jc w:val="both"/>
      </w:pPr>
      <w:r>
        <w:rPr>
          <w:rStyle w:val="a3"/>
        </w:rPr>
        <w:t>Авт. сцен, и реж.-пост С. Герасимов; гл. опер. В. Рапопорт; гл. худ. Б. Дуленков; композ. Ю. Левитин, звукоопер. Д Флянгольц</w:t>
      </w:r>
    </w:p>
    <w:p w14:paraId="6BDE74E4" w14:textId="77777777" w:rsidR="006F3561" w:rsidRDefault="00000000">
      <w:pPr>
        <w:pStyle w:val="1"/>
        <w:spacing w:after="200" w:line="211" w:lineRule="auto"/>
        <w:jc w:val="both"/>
      </w:pPr>
      <w:r>
        <w:rPr>
          <w:rStyle w:val="a3"/>
        </w:rPr>
        <w:t>Реж. Г. Оганесян, В. Дорман, К. Николаевич; опер. М. Меркель; худ.-костюм. К- Урбетис, М. Быховская; худ.-грим. А. Смирнов, Е. Сухо</w:t>
      </w:r>
      <w:r>
        <w:rPr>
          <w:rStyle w:val="a3"/>
        </w:rPr>
        <w:softHyphen/>
        <w:t>ва; худ.-декор. С. Серебренников, ассист. по монтажу В. Исаева, консульт.</w:t>
      </w:r>
    </w:p>
    <w:p w14:paraId="503743B7" w14:textId="77777777" w:rsidR="006F3561" w:rsidRDefault="00000000">
      <w:pPr>
        <w:pStyle w:val="1"/>
        <w:spacing w:line="211" w:lineRule="auto"/>
        <w:ind w:firstLine="0"/>
        <w:jc w:val="both"/>
      </w:pPr>
      <w:r>
        <w:rPr>
          <w:rStyle w:val="a3"/>
        </w:rPr>
        <w:t>Н. Осликовский, С. Кудинов; ред. Ю. Лукин, В. Погожева, дирижер А. Ройт ман; дир. картины Я. Светозаров.</w:t>
      </w:r>
    </w:p>
    <w:p w14:paraId="732DAB1A" w14:textId="77777777" w:rsidR="006F3561" w:rsidRDefault="00000000">
      <w:pPr>
        <w:pStyle w:val="1"/>
        <w:spacing w:line="211" w:lineRule="auto"/>
        <w:ind w:firstLine="340"/>
        <w:jc w:val="both"/>
      </w:pPr>
      <w:r>
        <w:rPr>
          <w:rStyle w:val="a3"/>
        </w:rPr>
        <w:t>В ролях: Д. Ильченко (Пантелей Прокофьевич Мелехов), А. Филип</w:t>
      </w:r>
      <w:r>
        <w:rPr>
          <w:rStyle w:val="a3"/>
        </w:rPr>
        <w:softHyphen/>
        <w:t>пова (Ильинична), П. Глебов (Григорий), Ы. Смирнов (Петр), Л. Хитяева (Дарья), М. Архангельская (Дуняша), А. Благовестов (Степан Астахов), Э. Быстрицкая (Аксинья), А. Жуков (Мирон Григорьевич Коршунов), А. Денисова (Лукинична), 3. Кириенко (Наталья), Б. Новиков (Митька), А. Карпов (дед Гришака), Е. Максимова (Кошевая), Г Карякин (Михаил Кошевой), В. Хмара (Машутка Кошевая), А. Шатов (генерал Листницкий), И. Дмитриев (Евгений Листницкий), В. Шатуновский (Штокман), А. Титов (Котляров), В. Захарченко (Прохор Зыков), М. Васильев (Христоня), Д. Капка (дед Сашка), С. Юртайкип (Валет), П. Любсшкин (Мартин Ша</w:t>
      </w:r>
      <w:r>
        <w:rPr>
          <w:rStyle w:val="a3"/>
        </w:rPr>
        <w:softHyphen/>
        <w:t>миль), А. Атьясова, В. Галактионов Б. Ишмаметов, А. Кошелев, Е. Кузне</w:t>
      </w:r>
      <w:r>
        <w:rPr>
          <w:rStyle w:val="a3"/>
        </w:rPr>
        <w:softHyphen/>
        <w:t>цов, В. Краснощеков, К Ларченко, В. Лебедев, Н. Лунд, Р. Мусатов, Ю. Мокрауз, Н. Поленков, И. Рыжов, С. Свашенко, Л. Соколова, А. Сер</w:t>
      </w:r>
      <w:r>
        <w:rPr>
          <w:rStyle w:val="a3"/>
        </w:rPr>
        <w:softHyphen/>
        <w:t>геев, П Тимофеев, В. Щеколов.</w:t>
      </w:r>
    </w:p>
    <w:p w14:paraId="3A0A0CAA" w14:textId="77777777" w:rsidR="006F3561" w:rsidRDefault="00000000">
      <w:pPr>
        <w:pStyle w:val="1"/>
        <w:spacing w:line="211" w:lineRule="auto"/>
        <w:ind w:firstLine="340"/>
        <w:jc w:val="both"/>
      </w:pPr>
      <w:r>
        <w:rPr>
          <w:rStyle w:val="a3"/>
        </w:rPr>
        <w:t>Экранизация одноименного романа М. Шолохова</w:t>
      </w:r>
    </w:p>
    <w:p w14:paraId="2E94B84A" w14:textId="77777777" w:rsidR="006F3561" w:rsidRDefault="00000000">
      <w:pPr>
        <w:pStyle w:val="1"/>
        <w:spacing w:line="211" w:lineRule="auto"/>
        <w:ind w:firstLine="340"/>
        <w:jc w:val="both"/>
      </w:pPr>
      <w:r>
        <w:rPr>
          <w:rStyle w:val="a3"/>
        </w:rPr>
        <w:t>В казачьем хуторе Татарском люди жили, подчиняясь древним обыча</w:t>
      </w:r>
      <w:r>
        <w:rPr>
          <w:rStyle w:val="a3"/>
        </w:rPr>
        <w:softHyphen/>
        <w:t>ям, жестоким законам... Младший сын Пантелея г Мелехова своенравный Григорий и красавица Аксинья, жена казака Степана, полюбили друг друга. Вернувшийся со службы в полку Степан зверски избил Аксинью. И когда поползли по хутору слухи, отец поспешил женить Григория па скром</w:t>
      </w:r>
      <w:r>
        <w:rPr>
          <w:rStyle w:val="a3"/>
        </w:rPr>
        <w:softHyphen/>
        <w:t xml:space="preserve">ной, молчаливой Наталье. Но недолго с ней прожил Григорий: вместе с Аксиньей он ушел из родного хутора в имение </w:t>
      </w:r>
      <w:r>
        <w:rPr>
          <w:rStyle w:val="a3"/>
        </w:rPr>
        <w:lastRenderedPageBreak/>
        <w:t>генерала Листпицкого...</w:t>
      </w:r>
    </w:p>
    <w:p w14:paraId="1A6EC341" w14:textId="77777777" w:rsidR="006F3561" w:rsidRDefault="00000000">
      <w:pPr>
        <w:pStyle w:val="1"/>
        <w:spacing w:line="211" w:lineRule="auto"/>
        <w:ind w:firstLine="340"/>
        <w:jc w:val="both"/>
      </w:pPr>
      <w:r>
        <w:rPr>
          <w:rStyle w:val="a3"/>
        </w:rPr>
        <w:t>Был канун империалистической войны Царское правительство разжи</w:t>
      </w:r>
      <w:r>
        <w:rPr>
          <w:rStyle w:val="a3"/>
        </w:rPr>
        <w:softHyphen/>
        <w:t>гало среди казаков верноподданнические чувства. В донских станицах ком</w:t>
      </w:r>
      <w:r>
        <w:rPr>
          <w:rStyle w:val="a3"/>
        </w:rPr>
        <w:softHyphen/>
        <w:t>мунист Штокман всл агитацию против национальной розни, против шовини</w:t>
      </w:r>
      <w:r>
        <w:rPr>
          <w:rStyle w:val="a3"/>
        </w:rPr>
        <w:softHyphen/>
        <w:t>стического угара... Вскоре Григорию пришел срок идти на военную службу. Аксинью и новорожденную дочку он оставил в имении Листницких...</w:t>
      </w:r>
    </w:p>
    <w:p w14:paraId="26455C52" w14:textId="77777777" w:rsidR="006F3561" w:rsidRDefault="00000000">
      <w:pPr>
        <w:pStyle w:val="1"/>
        <w:spacing w:line="211" w:lineRule="auto"/>
        <w:ind w:firstLine="340"/>
        <w:jc w:val="both"/>
      </w:pPr>
      <w:r>
        <w:rPr>
          <w:rStyle w:val="a3"/>
        </w:rPr>
        <w:t>Казачьи части прибывают на фронт. Мчится на коне с оголенной шаш</w:t>
      </w:r>
      <w:r>
        <w:rPr>
          <w:rStyle w:val="a3"/>
        </w:rPr>
        <w:softHyphen/>
        <w:t>кой Григорий. Взмах руки... и падает австриец— первый убитый Григо</w:t>
      </w:r>
      <w:r>
        <w:rPr>
          <w:rStyle w:val="a3"/>
        </w:rPr>
        <w:softHyphen/>
        <w:t>рием человек. Мучимый противоречивыми чувствами, склонился Мелехов над своей жертвой</w:t>
      </w:r>
    </w:p>
    <w:p w14:paraId="4DF3891C" w14:textId="77777777" w:rsidR="006F3561" w:rsidRDefault="00000000">
      <w:pPr>
        <w:pStyle w:val="1"/>
        <w:spacing w:line="211" w:lineRule="auto"/>
        <w:ind w:firstLine="340"/>
        <w:jc w:val="both"/>
      </w:pPr>
      <w:r>
        <w:rPr>
          <w:rStyle w:val="a3"/>
        </w:rPr>
        <w:t>К генералу Листницкому приехал на побывку сын Евгений — армей</w:t>
      </w:r>
      <w:r>
        <w:rPr>
          <w:rStyle w:val="a3"/>
        </w:rPr>
        <w:softHyphen/>
        <w:t>ский офицер. Он застал Аксинью в большом горе — у нее умерла дочка. Пользуясь смятенным состоянием женщины, Евгений овладел ею.</w:t>
      </w:r>
    </w:p>
    <w:p w14:paraId="12DFD06A" w14:textId="77777777" w:rsidR="006F3561" w:rsidRDefault="00000000">
      <w:pPr>
        <w:pStyle w:val="1"/>
        <w:spacing w:line="211" w:lineRule="auto"/>
        <w:ind w:firstLine="340"/>
        <w:jc w:val="both"/>
      </w:pPr>
      <w:r>
        <w:rPr>
          <w:rStyle w:val="a3"/>
        </w:rPr>
        <w:t>С тяжелым ранением Григорий попал в госпиталь. Здесь он впервые задумался о бессмысленности империалистической войны, о том, что народу кроме страданий она ничего не дает. И когда палату, где лежал Мелехов, посетил представитель царской фамилии, Григорий, сославшись на то, что ему срочно надо выйти «по малой нужде», отказался отвечать на его воп</w:t>
      </w:r>
      <w:r>
        <w:rPr>
          <w:rStyle w:val="a3"/>
        </w:rPr>
        <w:softHyphen/>
        <w:t>росы... После госпиталя Григорий вернулся в имение Листницкого. Узнав о связи Аксиньи и Евгения, он избил молодого барина и, несмотря на моль</w:t>
      </w:r>
      <w:r>
        <w:rPr>
          <w:rStyle w:val="a3"/>
        </w:rPr>
        <w:softHyphen/>
        <w:t>бы Аксиньи, ушел в станицу к Наталье.</w:t>
      </w:r>
    </w:p>
    <w:p w14:paraId="2F4B32CC" w14:textId="77777777" w:rsidR="006F3561" w:rsidRDefault="00000000">
      <w:pPr>
        <w:pStyle w:val="1"/>
        <w:spacing w:line="211" w:lineRule="auto"/>
        <w:ind w:firstLine="340"/>
        <w:jc w:val="both"/>
      </w:pPr>
      <w:r>
        <w:rPr>
          <w:rStyle w:val="a3"/>
        </w:rPr>
        <w:t>На Международном кинофестивале в Брюсселе (1958) фильму прису</w:t>
      </w:r>
      <w:r>
        <w:rPr>
          <w:rStyle w:val="a3"/>
        </w:rPr>
        <w:softHyphen/>
        <w:t>ждена премия «За лучший цвет». На I Всесоюзном кинофестивале в Москве (1958) «Тихий Дон» (1-я, 2-я, 3-я серии) удостоен первой премии, персональ</w:t>
      </w:r>
      <w:r>
        <w:rPr>
          <w:rStyle w:val="a3"/>
        </w:rPr>
        <w:softHyphen/>
        <w:t>ные премии присуждены режиссеру С. Герасимову, оператору В. Рапопорту, актеру П. Глебову.</w:t>
      </w:r>
    </w:p>
    <w:p w14:paraId="72E8901A" w14:textId="77777777" w:rsidR="006F3561" w:rsidRDefault="00000000">
      <w:pPr>
        <w:pStyle w:val="1"/>
        <w:spacing w:line="211" w:lineRule="auto"/>
        <w:ind w:firstLine="340"/>
        <w:jc w:val="both"/>
      </w:pPr>
      <w:r>
        <w:rPr>
          <w:rStyle w:val="a3"/>
        </w:rPr>
        <w:t>Библиография: «Правда», 20.XI 1957; «Известия», 17X1 1957; «Труд», 24.ХП 1957, «Комсомольская правда», 13.XI 1957; «Совет</w:t>
      </w:r>
      <w:r>
        <w:rPr>
          <w:rStyle w:val="a3"/>
        </w:rPr>
        <w:softHyphen/>
        <w:t>ская Россия», 13 X1 1956; «Советская культура», 29.IX 1956; «Литератур</w:t>
      </w:r>
      <w:r>
        <w:rPr>
          <w:rStyle w:val="a3"/>
        </w:rPr>
        <w:softHyphen/>
        <w:t>ная газета», 29.IX 1956, 5.XI 1957; «Московская правда», 6АШ1 1957; «Вечерняя Москва», 18.XI 1957; «Красная звезда», М., 27.X 1957; «Гудок»,. М., 12.Х1 1957</w:t>
      </w:r>
    </w:p>
    <w:p w14:paraId="5EED2709" w14:textId="77777777" w:rsidR="006F3561" w:rsidRDefault="00000000">
      <w:pPr>
        <w:pStyle w:val="1"/>
        <w:numPr>
          <w:ilvl w:val="0"/>
          <w:numId w:val="83"/>
        </w:numPr>
        <w:tabs>
          <w:tab w:val="left" w:pos="440"/>
        </w:tabs>
        <w:spacing w:line="211" w:lineRule="auto"/>
        <w:ind w:firstLine="0"/>
        <w:jc w:val="both"/>
      </w:pPr>
      <w:r>
        <w:rPr>
          <w:rStyle w:val="a3"/>
        </w:rPr>
        <w:t xml:space="preserve">ТИХИЙ ДОН (2-я серия). Экраниз., цв., 12 ч., 3204 л, киностудия им. М. Горького, 1957 г., ВЭ </w:t>
      </w:r>
      <w:r>
        <w:rPr>
          <w:rStyle w:val="a3"/>
          <w:lang w:val="es-ES" w:eastAsia="es-ES"/>
        </w:rPr>
        <w:t xml:space="preserve">1.XI </w:t>
      </w:r>
      <w:r>
        <w:rPr>
          <w:rStyle w:val="a3"/>
        </w:rPr>
        <w:t>1957 г ’</w:t>
      </w:r>
    </w:p>
    <w:p w14:paraId="4AFF6C32" w14:textId="77777777" w:rsidR="006F3561" w:rsidRDefault="00000000">
      <w:pPr>
        <w:pStyle w:val="1"/>
        <w:spacing w:line="211" w:lineRule="auto"/>
        <w:ind w:firstLine="280"/>
        <w:jc w:val="both"/>
      </w:pPr>
      <w:r>
        <w:rPr>
          <w:rStyle w:val="a3"/>
        </w:rPr>
        <w:t>Авт. сцен, и реж.-пост. С. Герасимов; гл опер. В Рапопорт, гл. худ. Б. Дуленков; композ. Ю. Левитин; звукоопер. Д. Флянгольц.</w:t>
      </w:r>
    </w:p>
    <w:p w14:paraId="43E69188" w14:textId="77777777" w:rsidR="006F3561" w:rsidRDefault="00000000">
      <w:pPr>
        <w:pStyle w:val="1"/>
        <w:spacing w:line="211" w:lineRule="auto"/>
        <w:ind w:firstLine="280"/>
        <w:jc w:val="both"/>
      </w:pPr>
      <w:r>
        <w:rPr>
          <w:rStyle w:val="a3"/>
        </w:rPr>
        <w:t>Реж. Г Оганесян, В. Дорман, К. Николаевич; опер. М. Меркель; худ.- костюм. К- Урбетис, М. Быховская; худ.-грим. А. Смирнов, Е. Сухова; худ.-декор. С. Серебренников; ассист. по монтажу В. Исаева, консульт. Н . Осликовский, С. Кудинов; ред. Ю. Лукид, В. Погожева; дирижер А. Ройтман; дир. картины Я- Светозаров. •</w:t>
      </w:r>
    </w:p>
    <w:p w14:paraId="7F69E04D" w14:textId="77777777" w:rsidR="006F3561" w:rsidRDefault="00000000">
      <w:pPr>
        <w:pStyle w:val="1"/>
        <w:spacing w:line="211" w:lineRule="auto"/>
        <w:ind w:firstLine="280"/>
        <w:jc w:val="both"/>
      </w:pPr>
      <w:r>
        <w:rPr>
          <w:rStyle w:val="a3"/>
        </w:rPr>
        <w:t>В ролях: Д. Ильченко (Пантелей Прокофьевич Мелехов), А. Филип</w:t>
      </w:r>
      <w:r>
        <w:rPr>
          <w:rStyle w:val="a3"/>
        </w:rPr>
        <w:softHyphen/>
        <w:t>пова (Ильинична), П Глебов (Григорий), Н. Смирнов (Петр), Л. Хитяева (Дарья), Н. Архангельская (Дуняша), А. Благовестов (Степан Астахов), Э. Быстрицкая (Аксинья), А. Жу^ов (Мирон Григорьевич Коршунов), А. Денисова (Лукинична), 3. Кириенко (Наталья), Б. Новиков (Митька), А. Карпов (дед Гришака), Е. Максимова (Кошевая), Г Карякин (Михаил Кошевой), В. Хмара (Машутка Кошевая), А. Шатов (генерал Листницкий), И. Дмитриев (Евгений Листницкий), В. Шатуновский (Штокман), П. Чер</w:t>
      </w:r>
      <w:r>
        <w:rPr>
          <w:rStyle w:val="a3"/>
        </w:rPr>
        <w:softHyphen/>
        <w:t>нов (Бупчук), Н. Муравьев (Подтелков), Б. Муравьев (Кривошлыков), М. Глузский (Калмыков), А. Титов (Котляров), В Захарченко (Прохор Зы</w:t>
      </w:r>
      <w:r>
        <w:rPr>
          <w:rStyle w:val="a3"/>
        </w:rPr>
        <w:softHyphen/>
        <w:t>ков), М. Васильев (Христоня), Д. Капка (дед Сашка), С. Юртайкин (Валет), Н. Тямин (генерал), П. Любешкин (Шамиль)</w:t>
      </w:r>
    </w:p>
    <w:p w14:paraId="1BCED845" w14:textId="77777777" w:rsidR="006F3561" w:rsidRDefault="00000000">
      <w:pPr>
        <w:pStyle w:val="1"/>
        <w:spacing w:line="211" w:lineRule="auto"/>
        <w:ind w:firstLine="280"/>
        <w:jc w:val="both"/>
      </w:pPr>
      <w:r>
        <w:rPr>
          <w:rStyle w:val="a3"/>
        </w:rPr>
        <w:t>Экранизация романа М. Шолохова «Тихий Дон».</w:t>
      </w:r>
    </w:p>
    <w:p w14:paraId="694B90ED" w14:textId="77777777" w:rsidR="006F3561" w:rsidRDefault="00000000">
      <w:pPr>
        <w:pStyle w:val="1"/>
        <w:spacing w:line="211" w:lineRule="auto"/>
        <w:ind w:firstLine="280"/>
        <w:jc w:val="both"/>
      </w:pPr>
      <w:r>
        <w:rPr>
          <w:rStyle w:val="a3"/>
        </w:rPr>
        <w:t>Солдаты уходили с фронта. В потоке людей, устремившихся к родным местам, был и Григорий Мелехов. Вести об Октябрьской революции всколых</w:t>
      </w:r>
      <w:r>
        <w:rPr>
          <w:rStyle w:val="a3"/>
        </w:rPr>
        <w:softHyphen/>
        <w:t xml:space="preserve">нули казацкую массу. После казачьего съезда Григорий, казалось, понял, на чьей стороне правда, и перешел в стан большевиков Вместе с Подтелко- вым, Кошевым, Котляровым он борется с белоказаками. Однажды Григорий стал свидетелем того, как Подтелков убил кинувшегося на пего с оружием, пленного офицера Чернецова </w:t>
      </w:r>
      <w:r>
        <w:rPr>
          <w:rStyle w:val="a3"/>
        </w:rPr>
        <w:lastRenderedPageBreak/>
        <w:t>Григорий решил, что Подтелков изменил «великой казачьей нации». Раненый, полный мучительных сомнений, Гри</w:t>
      </w:r>
      <w:r>
        <w:rPr>
          <w:rStyle w:val="a3"/>
        </w:rPr>
        <w:softHyphen/>
        <w:t>горий возвратился домой, в хутор Татарский. Вскоре активизировались белые. В их рядах были и братья Мелеховы. Началась зверская расправа с коммунистами. Григории видел, как вешали Подтелкова Он чувствовал трагизм происходящего, но пытался уверить себя, что это справедливая месть Подтелкову за «измену». Недолго длилось господство белых. Вскоре их войска были разгромлены. Григорий и Петр Мелеховы хотели бежать, но, поразмыслив, решили остаться в хуторе. Когда вспыхнул мятеж белых, братья Мелеховы возглавили один из их отрядов Вскоре Петр Мелехов попал в плен и, как ярый враг революционного казачества, был расстрелян своим односельчанином Кошевым. Горе отуманило сознание Григория В разгуле, в тяжелом хмелю, в потоках крови пытался утопить он терзав</w:t>
      </w:r>
      <w:r>
        <w:rPr>
          <w:rStyle w:val="a3"/>
        </w:rPr>
        <w:softHyphen/>
        <w:t>шие его сомнения.</w:t>
      </w:r>
    </w:p>
    <w:p w14:paraId="1303C757" w14:textId="77777777" w:rsidR="006F3561" w:rsidRDefault="00000000">
      <w:pPr>
        <w:pStyle w:val="1"/>
        <w:spacing w:after="260" w:line="211" w:lineRule="auto"/>
        <w:ind w:firstLine="280"/>
        <w:jc w:val="both"/>
      </w:pPr>
      <w:r>
        <w:rPr>
          <w:rStyle w:val="a3"/>
        </w:rPr>
        <w:t xml:space="preserve">Библиография: «Ленинградская правда», </w:t>
      </w:r>
      <w:r>
        <w:rPr>
          <w:rStyle w:val="a3"/>
          <w:lang w:val="es-ES" w:eastAsia="es-ES"/>
        </w:rPr>
        <w:t xml:space="preserve">20.XII </w:t>
      </w:r>
      <w:r>
        <w:rPr>
          <w:rStyle w:val="a3"/>
        </w:rPr>
        <w:t>1957; «Заря Востока», Тбилиси, И XII 1957; «Коммунист», Ереван, 21 .XII1957; «Бакин</w:t>
      </w:r>
      <w:r>
        <w:rPr>
          <w:rStyle w:val="a3"/>
        </w:rPr>
        <w:softHyphen/>
        <w:t xml:space="preserve">ский рабочий», 25.XII 1957; «Советская Молдавия», Кишинев, 24.XII 1957; «Советская Латвия», Рига, 25.XII 1957; «Огонек», М-, 1957, №50, 51; «Сельское хозяйство», М., 8.XII 1957; «Ленинская правда», Петрозаводск, 19.XII 1957; «Калининская правда», </w:t>
      </w:r>
      <w:r>
        <w:rPr>
          <w:rStyle w:val="a3"/>
          <w:lang w:val="es-ES" w:eastAsia="es-ES"/>
        </w:rPr>
        <w:t xml:space="preserve">26.XII </w:t>
      </w:r>
      <w:r>
        <w:rPr>
          <w:rStyle w:val="a3"/>
        </w:rPr>
        <w:t>1957</w:t>
      </w:r>
    </w:p>
    <w:p w14:paraId="13031605" w14:textId="77777777" w:rsidR="006F3561" w:rsidRDefault="00000000">
      <w:pPr>
        <w:pStyle w:val="1"/>
        <w:numPr>
          <w:ilvl w:val="0"/>
          <w:numId w:val="83"/>
        </w:numPr>
        <w:tabs>
          <w:tab w:val="left" w:pos="442"/>
        </w:tabs>
        <w:spacing w:line="216" w:lineRule="auto"/>
        <w:ind w:firstLine="0"/>
        <w:jc w:val="both"/>
      </w:pPr>
      <w:r>
        <w:rPr>
          <w:rStyle w:val="a3"/>
        </w:rPr>
        <w:t xml:space="preserve">УДИВИТЕЛЬНОЕ ВОСКРЕСЕНЬЕ. Киноповесть, цв., 8 ч., 2046 л, киностудия им. М. Горького и Баррандовская киностудия (Чехословакия) 1957 г., ВЭ </w:t>
      </w:r>
      <w:r>
        <w:rPr>
          <w:rStyle w:val="a3"/>
          <w:lang w:val="es-ES" w:eastAsia="es-ES"/>
        </w:rPr>
        <w:t xml:space="preserve">19.V </w:t>
      </w:r>
      <w:r>
        <w:rPr>
          <w:rStyle w:val="a3"/>
        </w:rPr>
        <w:t>1958 г.</w:t>
      </w:r>
    </w:p>
    <w:p w14:paraId="7870873E" w14:textId="77777777" w:rsidR="006F3561" w:rsidRDefault="00000000">
      <w:pPr>
        <w:pStyle w:val="1"/>
        <w:spacing w:line="216" w:lineRule="auto"/>
        <w:ind w:firstLine="280"/>
        <w:jc w:val="both"/>
      </w:pPr>
      <w:r>
        <w:rPr>
          <w:rStyle w:val="a3"/>
        </w:rPr>
        <w:t>Авт. сцен. О. Гофман, Г Гулиа; реж.-пост Ч. Дуба; опер. Я. Гольпух; худ. Л. Шкуга; композ. А. Лепин; звукоопер. Ф. Фабиан.</w:t>
      </w:r>
    </w:p>
    <w:p w14:paraId="10015607" w14:textId="77777777" w:rsidR="006F3561" w:rsidRDefault="00000000">
      <w:pPr>
        <w:pStyle w:val="1"/>
        <w:spacing w:line="211" w:lineRule="auto"/>
        <w:jc w:val="both"/>
      </w:pPr>
      <w:r>
        <w:rPr>
          <w:rStyle w:val="a3"/>
        </w:rPr>
        <w:t>Реж. И. Гурин; ассист. реж. С. Стрнад, В. Рожкова; монтаж. А Зелен</w:t>
      </w:r>
      <w:r>
        <w:rPr>
          <w:rStyle w:val="a3"/>
        </w:rPr>
        <w:softHyphen/>
        <w:t>ка, худ.-костюм. П. Шапошникова, О. Березовский; грим. О. Мах; авт. текста песен О. Фадеева; ред. С. Клебанов, дирижер Г Гамбург; дир кар</w:t>
      </w:r>
      <w:r>
        <w:rPr>
          <w:rStyle w:val="a3"/>
        </w:rPr>
        <w:softHyphen/>
        <w:t>тины О. Колодный, Л. Гануш.</w:t>
      </w:r>
    </w:p>
    <w:p w14:paraId="1E4E11CD" w14:textId="77777777" w:rsidR="006F3561" w:rsidRDefault="00000000">
      <w:pPr>
        <w:pStyle w:val="1"/>
        <w:spacing w:line="211" w:lineRule="auto"/>
        <w:jc w:val="both"/>
      </w:pPr>
      <w:r>
        <w:rPr>
          <w:rStyle w:val="a3"/>
        </w:rPr>
        <w:t>В ролях: Томаш Седлачек(Пепичек), Володя Силуянов (Миша), Н. Крюч</w:t>
      </w:r>
      <w:r>
        <w:rPr>
          <w:rStyle w:val="a3"/>
        </w:rPr>
        <w:softHyphen/>
        <w:t>ков (шофер такси), М. Бернес (командир ТУ-104), Ю. Саранцев (борт</w:t>
      </w:r>
      <w:r>
        <w:rPr>
          <w:rStyle w:val="a3"/>
        </w:rPr>
        <w:softHyphen/>
        <w:t>инженерам. Гомола (неизвестный), Я. Дитетова (журналистка), Э. Леждей, Л Юдина (бортпроводницы), В. Нещипленко (второй пилот), С. Фишер (брат Пепичека).</w:t>
      </w:r>
    </w:p>
    <w:p w14:paraId="340DB559" w14:textId="77777777" w:rsidR="006F3561" w:rsidRDefault="00000000">
      <w:pPr>
        <w:pStyle w:val="1"/>
        <w:spacing w:line="211" w:lineRule="auto"/>
        <w:jc w:val="both"/>
      </w:pPr>
      <w:r>
        <w:rPr>
          <w:rStyle w:val="a3"/>
        </w:rPr>
        <w:t>Приключения чешского мальчика в день открытия VI Всемирного фестиваля молодежи.</w:t>
      </w:r>
    </w:p>
    <w:p w14:paraId="0CF2E2F0" w14:textId="77777777" w:rsidR="006F3561" w:rsidRDefault="00000000">
      <w:pPr>
        <w:pStyle w:val="1"/>
        <w:spacing w:line="211" w:lineRule="auto"/>
        <w:jc w:val="both"/>
      </w:pPr>
      <w:r>
        <w:rPr>
          <w:rStyle w:val="a3"/>
        </w:rPr>
        <w:t>Рано утром 28 июня 1957 г. пражские пионеры провожали своих со</w:t>
      </w:r>
      <w:r>
        <w:rPr>
          <w:rStyle w:val="a3"/>
        </w:rPr>
        <w:softHyphen/>
        <w:t>отечественников в Москву на открытие VI Всемирного фестиваля молодежи. Среди пионеров был и школьник Пепичек. Случайно Пепичек оказался пассажиром красавца ТУ</w:t>
      </w:r>
      <w:r>
        <w:rPr>
          <w:rStyle w:val="a3"/>
          <w:lang w:val="en-US" w:eastAsia="en-US"/>
        </w:rPr>
        <w:t>-J</w:t>
      </w:r>
      <w:r>
        <w:rPr>
          <w:rStyle w:val="a3"/>
        </w:rPr>
        <w:t>04. Вначале Пепичек испугался, а затем обра</w:t>
      </w:r>
      <w:r>
        <w:rPr>
          <w:rStyle w:val="a3"/>
        </w:rPr>
        <w:softHyphen/>
        <w:t>довался: ведь он летел в Москву на фестиваль. Обнаружив «зайца», команда самолета решила доставить мальчика в Прагу вечерним рейсом. В Москве, чтобы не тратить драгоценного времени, Пепичек отправился гулять по праздничным улицам и площадям. Сколько интересного увидел он здесь! Вместе с московским школьником Мишей Пепичек побывал на сельскохо</w:t>
      </w:r>
      <w:r>
        <w:rPr>
          <w:rStyle w:val="a3"/>
        </w:rPr>
        <w:softHyphen/>
        <w:t>зяйственной выставке, покатался на речном трамвае по Москве-реке. Вече</w:t>
      </w:r>
      <w:r>
        <w:rPr>
          <w:rStyle w:val="a3"/>
        </w:rPr>
        <w:softHyphen/>
        <w:t>ром, полный незабываемых впечатлений, Пепичек вернулся в Прагу. Трудно было поверить и самому Пепичеку и его брату, что удивительное воскресе</w:t>
      </w:r>
      <w:r>
        <w:rPr>
          <w:rStyle w:val="a3"/>
        </w:rPr>
        <w:softHyphen/>
        <w:t>нье — не сон. Однако телевизор, по которому передавали кадры кинохро</w:t>
      </w:r>
      <w:r>
        <w:rPr>
          <w:rStyle w:val="a3"/>
        </w:rPr>
        <w:softHyphen/>
        <w:t>ники, посвященные открытию фестиваля, был лучшим свидетельством про</w:t>
      </w:r>
      <w:r>
        <w:rPr>
          <w:rStyle w:val="a3"/>
        </w:rPr>
        <w:softHyphen/>
        <w:t>исшедшего. Среди участников фестиваля разгуливал и счастливый Пепичек.</w:t>
      </w:r>
    </w:p>
    <w:p w14:paraId="5CF8CF3A" w14:textId="77777777" w:rsidR="006F3561" w:rsidRDefault="00000000">
      <w:pPr>
        <w:pStyle w:val="1"/>
        <w:spacing w:after="120" w:line="211" w:lineRule="auto"/>
        <w:jc w:val="both"/>
      </w:pPr>
      <w:r>
        <w:rPr>
          <w:rStyle w:val="a3"/>
        </w:rPr>
        <w:t xml:space="preserve">Библиография: «Советская Россия», 14. XII 1957; «Вечерняя Москва», </w:t>
      </w:r>
      <w:r>
        <w:rPr>
          <w:rStyle w:val="a3"/>
          <w:lang w:val="en-US" w:eastAsia="en-US"/>
        </w:rPr>
        <w:t xml:space="preserve">I.IV </w:t>
      </w:r>
      <w:r>
        <w:rPr>
          <w:rStyle w:val="a3"/>
        </w:rPr>
        <w:t xml:space="preserve">1958; «Московский комсомолец», 26.XI 1957; «Ленинское знамя», М., </w:t>
      </w:r>
      <w:r>
        <w:rPr>
          <w:rStyle w:val="a3"/>
          <w:lang w:val="en-US" w:eastAsia="en-US"/>
        </w:rPr>
        <w:t xml:space="preserve">1.VI </w:t>
      </w:r>
      <w:r>
        <w:rPr>
          <w:rStyle w:val="a3"/>
        </w:rPr>
        <w:t>1958.</w:t>
      </w:r>
    </w:p>
    <w:p w14:paraId="5032CD32" w14:textId="77777777" w:rsidR="006F3561" w:rsidRDefault="00000000">
      <w:pPr>
        <w:pStyle w:val="1"/>
        <w:numPr>
          <w:ilvl w:val="0"/>
          <w:numId w:val="83"/>
        </w:numPr>
        <w:tabs>
          <w:tab w:val="left" w:pos="442"/>
        </w:tabs>
        <w:spacing w:line="211" w:lineRule="auto"/>
        <w:ind w:firstLine="0"/>
        <w:jc w:val="both"/>
      </w:pPr>
      <w:r>
        <w:rPr>
          <w:rStyle w:val="a3"/>
        </w:rPr>
        <w:t>УЛИЦА ПОЛНА НЕОЖИДАННОСТЕЙ. Комедия, цв., 7 ч., 1998,^1, Ленфильм, 1957 г., ВЭ 21.1 1958 г.</w:t>
      </w:r>
    </w:p>
    <w:p w14:paraId="47F6CAEF" w14:textId="77777777" w:rsidR="006F3561" w:rsidRDefault="00000000">
      <w:pPr>
        <w:pStyle w:val="1"/>
        <w:spacing w:line="211" w:lineRule="auto"/>
        <w:jc w:val="both"/>
      </w:pPr>
      <w:r>
        <w:rPr>
          <w:rStyle w:val="a3"/>
        </w:rPr>
        <w:t>Авт. сцен. Л. Карасев; реж.-пост. С. Сиделев, гл. опер. С. Иванов, худ. В. Савостин; композ. Н. Симонян; звукоопер. И. Черняховская.</w:t>
      </w:r>
    </w:p>
    <w:p w14:paraId="61D40F82" w14:textId="77777777" w:rsidR="006F3561" w:rsidRDefault="00000000">
      <w:pPr>
        <w:pStyle w:val="1"/>
        <w:spacing w:line="211" w:lineRule="auto"/>
        <w:jc w:val="both"/>
      </w:pPr>
      <w:r>
        <w:rPr>
          <w:rStyle w:val="a3"/>
        </w:rPr>
        <w:lastRenderedPageBreak/>
        <w:t>Реж. Е Сердечкова, опер. В. Грамматиков; авт. текста песен А. Чуркин, монтаж. Р Изаксон; консульт. Ю. Лукьянов; дирижер Н. Рабинович; дир. картины II. Борисова.</w:t>
      </w:r>
    </w:p>
    <w:p w14:paraId="1F63E285" w14:textId="77777777" w:rsidR="006F3561" w:rsidRDefault="00000000">
      <w:pPr>
        <w:pStyle w:val="1"/>
        <w:spacing w:line="211" w:lineRule="auto"/>
        <w:jc w:val="both"/>
      </w:pPr>
      <w:r>
        <w:rPr>
          <w:rStyle w:val="a3"/>
        </w:rPr>
        <w:t>В ролях- Л. Харитонов (Шанешкин, сержант милиции), В. Ларионов (Владимир Званцев), Г Черноволенко (Водпев), Я- Родос (Смирнов-Алян- ский), Д. Осмоловская (Катя), В Карпова (Лиза), О. Порудолинская (На</w:t>
      </w:r>
      <w:r>
        <w:rPr>
          <w:rStyle w:val="a3"/>
        </w:rPr>
        <w:softHyphen/>
        <w:t>дежда Павловна), Т Евгеньева-Иванова (Мария Михайловна), Е. Леонов (Сердюков, милиционер), Г Семенов (майор Егоров), А Орлов (продавец зоомагазина), Саша Соболева («Козлик»), Л. Макарова (мама «Козлика»), К Адашевский, А. Абрамов, 3. Александрова, Ю. Боголюбов, М. Забулис, М Медведев, Л Макарьев, П. Первушин, Н. Рудаков, С. Сорокин, Л. Шкел- ко, С. Филиппов.</w:t>
      </w:r>
    </w:p>
    <w:p w14:paraId="55F5B832" w14:textId="77777777" w:rsidR="006F3561" w:rsidRDefault="00000000">
      <w:pPr>
        <w:pStyle w:val="1"/>
        <w:spacing w:line="211" w:lineRule="auto"/>
        <w:jc w:val="both"/>
      </w:pPr>
      <w:r>
        <w:rPr>
          <w:rStyle w:val="a3"/>
        </w:rPr>
        <w:t>О благородном труде работников милиции.</w:t>
      </w:r>
    </w:p>
    <w:p w14:paraId="4EA832A0" w14:textId="77777777" w:rsidR="006F3561" w:rsidRDefault="00000000">
      <w:pPr>
        <w:pStyle w:val="1"/>
        <w:spacing w:line="211" w:lineRule="auto"/>
        <w:jc w:val="both"/>
        <w:sectPr w:rsidR="006F3561">
          <w:footerReference w:type="even" r:id="rId809"/>
          <w:footerReference w:type="default" r:id="rId810"/>
          <w:pgSz w:w="11906" w:h="16838"/>
          <w:pgMar w:top="4262" w:right="3479" w:bottom="4513" w:left="3483" w:header="0" w:footer="3" w:gutter="0"/>
          <w:pgNumType w:start="745"/>
          <w:cols w:space="720"/>
          <w:noEndnote/>
          <w:docGrid w:linePitch="360"/>
        </w:sectPr>
      </w:pPr>
      <w:r>
        <w:rPr>
          <w:rStyle w:val="a3"/>
        </w:rPr>
        <w:t>Размеренной походкой по одной из улиц Ленинграда проходит «хозяин порядка» — постовой, сержант Вася Шанешкин. Улица полна неожиданно</w:t>
      </w:r>
      <w:r>
        <w:rPr>
          <w:rStyle w:val="a3"/>
        </w:rPr>
        <w:softHyphen/>
        <w:t>стей, и Вася всегда начеку. Вот возвращающийся навеселе главбух Смир</w:t>
      </w:r>
      <w:r>
        <w:rPr>
          <w:rStyle w:val="a3"/>
        </w:rPr>
        <w:softHyphen/>
        <w:t>нов забрался в будку регулировщика и нарушил движение транспорта По ошибке Шанешкин доставил в милицию кассира Стройтреста Воднева Недоразумение вскоре выяснилось, но Вася не решился принести извине</w:t>
      </w:r>
      <w:r>
        <w:rPr>
          <w:rStyle w:val="a3"/>
        </w:rPr>
        <w:softHyphen/>
        <w:t>ния возмущенному кассиру, который оказался отцом полюбившейся ему девушки Кати. С Катей Шанешкин познакомился в юридическом инС1и-</w:t>
      </w:r>
    </w:p>
    <w:p w14:paraId="25AB0383" w14:textId="77777777" w:rsidR="006F3561" w:rsidRDefault="00000000">
      <w:pPr>
        <w:pStyle w:val="1"/>
        <w:spacing w:line="211" w:lineRule="auto"/>
        <w:ind w:firstLine="0"/>
        <w:jc w:val="both"/>
      </w:pPr>
      <w:r>
        <w:rPr>
          <w:rStyle w:val="a3"/>
        </w:rPr>
        <w:lastRenderedPageBreak/>
        <w:t>туте, где он учился на заочном отделении. Девушка тоже полюбила Васю, но, боясь расстроить отца, скрыла от домашних его профессию. Однажды Воднев, шедший из банка с крупной суммой государственных денег, подверг</w:t>
      </w:r>
      <w:r>
        <w:rPr>
          <w:rStyle w:val="a3"/>
        </w:rPr>
        <w:softHyphen/>
        <w:t>ся нападению. Бывший в этот день на посту Вася Шанешкин, проявив боль</w:t>
      </w:r>
      <w:r>
        <w:rPr>
          <w:rStyle w:val="a3"/>
        </w:rPr>
        <w:softHyphen/>
        <w:t>шую находчивость и смелость, задержал преступника. Последний оказался аферистом Званцевым, который недавно познакомился с семьей Воднева и вошел в доверие кассира. Этот случай в корне изменил отношение Воднева к работникам милиции, и в первую очередь к Васе Шанешкину — верному другу и настоящему хозяину порядка.</w:t>
      </w:r>
    </w:p>
    <w:p w14:paraId="2CB274D5" w14:textId="77777777" w:rsidR="006F3561" w:rsidRDefault="00000000">
      <w:pPr>
        <w:pStyle w:val="1"/>
        <w:spacing w:after="120" w:line="211" w:lineRule="auto"/>
        <w:jc w:val="both"/>
      </w:pPr>
      <w:r>
        <w:rPr>
          <w:rStyle w:val="a3"/>
        </w:rPr>
        <w:t>Библиография: «Труд», 4.11 1958; «Московский комсомолец», 11.11 1958; «Ленинградская правда», 22.У 1958.</w:t>
      </w:r>
    </w:p>
    <w:p w14:paraId="5538EAB7" w14:textId="77777777" w:rsidR="006F3561" w:rsidRDefault="00000000">
      <w:pPr>
        <w:pStyle w:val="1"/>
        <w:numPr>
          <w:ilvl w:val="0"/>
          <w:numId w:val="83"/>
        </w:numPr>
        <w:tabs>
          <w:tab w:val="left" w:pos="440"/>
        </w:tabs>
        <w:spacing w:line="211" w:lineRule="auto"/>
        <w:ind w:firstLine="0"/>
        <w:jc w:val="both"/>
      </w:pPr>
      <w:r>
        <w:rPr>
          <w:rStyle w:val="a3"/>
        </w:rPr>
        <w:t xml:space="preserve">ХОЖДЕНИЕ ЗА ТРИ МОРЯ («Афанасий Никитин») (1-я и 2-я серии). Киноповесть, цв., широкоэкранный, 8 ч., 2086 </w:t>
      </w:r>
      <w:r>
        <w:rPr>
          <w:rStyle w:val="a3"/>
          <w:lang w:val="en-US" w:eastAsia="en-US"/>
        </w:rPr>
        <w:t xml:space="preserve">At, </w:t>
      </w:r>
      <w:r>
        <w:rPr>
          <w:rStyle w:val="a3"/>
        </w:rPr>
        <w:t>киностудия Найя Сан</w:t>
      </w:r>
      <w:r>
        <w:rPr>
          <w:rStyle w:val="a3"/>
        </w:rPr>
        <w:softHyphen/>
        <w:t>сар (Индия) и Мосфильм, 1957 г., ВЭ 25.1 1958 г.</w:t>
      </w:r>
    </w:p>
    <w:p w14:paraId="0391586F" w14:textId="77777777" w:rsidR="006F3561" w:rsidRDefault="00000000">
      <w:pPr>
        <w:pStyle w:val="1"/>
        <w:spacing w:line="211" w:lineRule="auto"/>
        <w:jc w:val="both"/>
      </w:pPr>
      <w:r>
        <w:rPr>
          <w:rStyle w:val="a3"/>
        </w:rPr>
        <w:t>Авт. сцен. А. Аббас, М. Смирнова; реж.-пост. В. Пронин, А. Аббас; опер. В. Николаев, Е Андриканис, Р. Сингх; худ. М. Богданов, Г Мясни</w:t>
      </w:r>
      <w:r>
        <w:rPr>
          <w:rStyle w:val="a3"/>
        </w:rPr>
        <w:softHyphen/>
        <w:t>ков, Ачхрекар; композ. Б Чайковский, А. Бисвас; звукоопер. В Попов, Б Бхаруча.</w:t>
      </w:r>
    </w:p>
    <w:p w14:paraId="79FA47A7" w14:textId="77777777" w:rsidR="006F3561" w:rsidRDefault="00000000">
      <w:pPr>
        <w:pStyle w:val="1"/>
        <w:spacing w:line="211" w:lineRule="auto"/>
        <w:jc w:val="both"/>
      </w:pPr>
      <w:r>
        <w:rPr>
          <w:rStyle w:val="a3"/>
        </w:rPr>
        <w:t>Реж. Д, Вятич-Бережных, Б. Гарга; 2-е опер. А. Ахметова, И. Шатров, С. Шемахов; худ.-костюм. О Кручинина, Хасан; худ.-грим. В. Фетисов, П. Джукар; декор. О. Аликин, Д. Гопал; комб. съемки: опер. А. Ренков, худ. 3. Морякова. Ф. Красный; монтаж. В. Массино; консульт. проф. Б. Ры</w:t>
      </w:r>
      <w:r>
        <w:rPr>
          <w:rStyle w:val="a3"/>
        </w:rPr>
        <w:softHyphen/>
        <w:t>баков; ред. Г Марьямов; дирижер А. Ройтман; дир. картины Г Харламов, М. Сабир.</w:t>
      </w:r>
    </w:p>
    <w:p w14:paraId="119BCDC1" w14:textId="77777777" w:rsidR="006F3561" w:rsidRDefault="00000000">
      <w:pPr>
        <w:pStyle w:val="1"/>
        <w:spacing w:line="211" w:lineRule="auto"/>
        <w:jc w:val="both"/>
      </w:pPr>
      <w:r>
        <w:rPr>
          <w:rStyle w:val="a3"/>
        </w:rPr>
        <w:t>Реж. дубляжа А. Золотницкий, ассист. А. Жутаев, А Мирза.</w:t>
      </w:r>
    </w:p>
    <w:p w14:paraId="213110CC" w14:textId="77777777" w:rsidR="006F3561" w:rsidRDefault="00000000">
      <w:pPr>
        <w:pStyle w:val="1"/>
        <w:spacing w:line="211" w:lineRule="auto"/>
        <w:jc w:val="both"/>
      </w:pPr>
      <w:r>
        <w:rPr>
          <w:rStyle w:val="a3"/>
        </w:rPr>
        <w:t>В,ролях: О. Стриженов (Афанасий Никитин), Наргис (Чампа), Бал- радж Сахни (Сакарам), Притхвирадж Капур (великий визирь Махмуд Га- ван), Падмини (Лакшми), Дэвид (Асад-хан, наместник), Джайрадж (Хасап- бек, посол Ширвана), Манмахан Кришна (отец Чампы), Ачла (мать Чампы), В. Обухова (мать Афанасия), В. Беляков (Михайло Замков), С. Каюков, И. Жеваго, В. Баландир, В. Тягушев (тверские купцы), Н. Колофидин (Василий Папин), Л. Топчиев (великий князь Московский Иван III), В. Якут (Мигуэль), Б. Терентьев, М. Трояновский, И. Арепина, Рашид-хан, Л. Бо</w:t>
      </w:r>
      <w:r>
        <w:rPr>
          <w:rStyle w:val="a3"/>
        </w:rPr>
        <w:softHyphen/>
        <w:t>ровикова, Л. Полякова, И. Ларин, Анабхау Сатэ, Г Пурично, Гаванкар, А. Кругляк.</w:t>
      </w:r>
    </w:p>
    <w:p w14:paraId="725E37F9" w14:textId="77777777" w:rsidR="006F3561" w:rsidRDefault="00000000">
      <w:pPr>
        <w:pStyle w:val="1"/>
        <w:spacing w:line="211" w:lineRule="auto"/>
        <w:jc w:val="both"/>
      </w:pPr>
      <w:r>
        <w:rPr>
          <w:rStyle w:val="a3"/>
        </w:rPr>
        <w:t>О русском купце Афанасии Никитине, первым из европейцев совершив</w:t>
      </w:r>
      <w:r>
        <w:rPr>
          <w:rStyle w:val="a3"/>
        </w:rPr>
        <w:softHyphen/>
        <w:t>шем в XV в. путешествие в Индию.</w:t>
      </w:r>
    </w:p>
    <w:p w14:paraId="239651CE" w14:textId="77777777" w:rsidR="006F3561" w:rsidRDefault="00000000">
      <w:pPr>
        <w:pStyle w:val="1"/>
        <w:spacing w:after="120" w:line="211" w:lineRule="auto"/>
        <w:jc w:val="both"/>
      </w:pPr>
      <w:r>
        <w:rPr>
          <w:rStyle w:val="a3"/>
        </w:rPr>
        <w:t>В родную Тверь из большой поездки возвратился молодой купец Афа</w:t>
      </w:r>
      <w:r>
        <w:rPr>
          <w:rStyle w:val="a3"/>
        </w:rPr>
        <w:softHyphen/>
        <w:t>насий Никитин. Но радость домашних оказалась непродолжительной: Афа</w:t>
      </w:r>
      <w:r>
        <w:rPr>
          <w:rStyle w:val="a3"/>
        </w:rPr>
        <w:softHyphen/>
        <w:t>насий снова стал готовиться к путешествию. На этот раз его влекла к себе сказочная страна Индия. Множество невзгод и опасностей подстерегали купца на его пути. Еще на русской земле, в низовьях Волги, корабль Ники</w:t>
      </w:r>
      <w:r>
        <w:rPr>
          <w:rStyle w:val="a3"/>
        </w:rPr>
        <w:softHyphen/>
        <w:t>тина был разграблен татарами. Афанасий пешком продолжал свой путь через пески и пустыни, приставая к попутным караванам. Последние деньги, что сохранились, выкрал у него португалец Мигуэль, вызвавшийся сопро</w:t>
      </w:r>
      <w:r>
        <w:rPr>
          <w:rStyle w:val="a3"/>
        </w:rPr>
        <w:softHyphen/>
        <w:t>вождать Афанасия в Индию. С одним конем вошел на корабль в Рурмызе Афанасий Никитин. После долгих дней плавания, испытав ярость океанских бурь и ветров, корабль пристал к берегам Индии. Передмолодым путешествен</w:t>
      </w:r>
      <w:r>
        <w:rPr>
          <w:rStyle w:val="a3"/>
        </w:rPr>
        <w:softHyphen/>
        <w:t>ником открылась долгожданная страна, омываемая волнами синего теплого моря, украшенная прекрасными храмами и дворцами. Много чудесного, так непохожего на его родную заснеженную Россию увидел здесь Афана</w:t>
      </w:r>
      <w:r>
        <w:rPr>
          <w:rStyle w:val="a3"/>
        </w:rPr>
        <w:softHyphen/>
        <w:t>сий Никитин. Вскоре он начал понимать не только язык чужой страны, но и думы и чаяния, мечты и стремления ее простых людей. Его другом стал кукольник Сакарам, открывший перед русским гостем извечную мудрость</w:t>
      </w:r>
    </w:p>
    <w:p w14:paraId="58CD1989" w14:textId="77777777" w:rsidR="006F3561" w:rsidRDefault="00000000">
      <w:pPr>
        <w:pStyle w:val="22"/>
        <w:spacing w:after="120"/>
        <w:jc w:val="both"/>
        <w:rPr>
          <w:sz w:val="11"/>
          <w:szCs w:val="11"/>
        </w:rPr>
        <w:sectPr w:rsidR="006F3561">
          <w:footerReference w:type="even" r:id="rId811"/>
          <w:footerReference w:type="default" r:id="rId812"/>
          <w:pgSz w:w="11906" w:h="16838"/>
          <w:pgMar w:top="4192" w:right="3461" w:bottom="4384" w:left="3463" w:header="3764" w:footer="3956" w:gutter="0"/>
          <w:pgNumType w:start="754"/>
          <w:cols w:space="720"/>
          <w:noEndnote/>
          <w:docGrid w:linePitch="360"/>
        </w:sectPr>
      </w:pPr>
      <w:r>
        <w:rPr>
          <w:noProof/>
        </w:rPr>
        <mc:AlternateContent>
          <mc:Choice Requires="wps">
            <w:drawing>
              <wp:anchor distT="0" distB="0" distL="114300" distR="114300" simplePos="0" relativeHeight="125829460" behindDoc="0" locked="0" layoutInCell="1" allowOverlap="1" wp14:anchorId="0B9E6769" wp14:editId="56F1DE37">
                <wp:simplePos x="0" y="0"/>
                <wp:positionH relativeFrom="page">
                  <wp:posOffset>5198745</wp:posOffset>
                </wp:positionH>
                <wp:positionV relativeFrom="paragraph">
                  <wp:posOffset>12700</wp:posOffset>
                </wp:positionV>
                <wp:extent cx="143510" cy="105410"/>
                <wp:effectExtent l="0" t="0" r="0" b="0"/>
                <wp:wrapSquare wrapText="bothSides"/>
                <wp:docPr id="1116" name="Shape 1116"/>
                <wp:cNvGraphicFramePr/>
                <a:graphic xmlns:a="http://schemas.openxmlformats.org/drawingml/2006/main">
                  <a:graphicData uri="http://schemas.microsoft.com/office/word/2010/wordprocessingShape">
                    <wps:wsp>
                      <wps:cNvSpPr txBox="1"/>
                      <wps:spPr>
                        <a:xfrm>
                          <a:off x="0" y="0"/>
                          <a:ext cx="143510" cy="105410"/>
                        </a:xfrm>
                        <a:prstGeom prst="rect">
                          <a:avLst/>
                        </a:prstGeom>
                        <a:noFill/>
                      </wps:spPr>
                      <wps:txbx>
                        <w:txbxContent>
                          <w:p w14:paraId="6ACDAD73" w14:textId="77777777" w:rsidR="006F3561" w:rsidRDefault="00000000">
                            <w:pPr>
                              <w:pStyle w:val="22"/>
                              <w:spacing w:after="0"/>
                              <w:jc w:val="left"/>
                              <w:rPr>
                                <w:sz w:val="11"/>
                                <w:szCs w:val="11"/>
                              </w:rPr>
                            </w:pPr>
                            <w:r>
                              <w:rPr>
                                <w:rStyle w:val="21"/>
                                <w:sz w:val="11"/>
                                <w:szCs w:val="11"/>
                              </w:rPr>
                              <w:t>753</w:t>
                            </w:r>
                          </w:p>
                        </w:txbxContent>
                      </wps:txbx>
                      <wps:bodyPr wrap="none" lIns="0" tIns="0" rIns="0" bIns="0"/>
                    </wps:wsp>
                  </a:graphicData>
                </a:graphic>
              </wp:anchor>
            </w:drawing>
          </mc:Choice>
          <mc:Fallback>
            <w:pict>
              <v:shape id="_x0000_s2142" type="#_x0000_t202" style="position:absolute;margin-left:409.35000000000002pt;margin-top:1.pt;width:11.300000000000001pt;height:8.3000000000000007pt;z-index:-125829293;mso-wrap-distance-left:9.pt;mso-wrap-distance-right:9.pt;mso-position-horizontal-relative:page" filled="f" stroked="f">
                <v:textbox inset="0,0,0,0">
                  <w:txbxContent>
                    <w:p>
                      <w:pPr>
                        <w:pStyle w:val="Style15"/>
                        <w:keepNext w:val="0"/>
                        <w:keepLines w:val="0"/>
                        <w:widowControl w:val="0"/>
                        <w:shd w:val="clear" w:color="auto" w:fill="auto"/>
                        <w:bidi w:val="0"/>
                        <w:spacing w:before="0" w:after="0" w:line="240" w:lineRule="auto"/>
                        <w:ind w:left="0" w:right="0" w:firstLine="0"/>
                        <w:jc w:val="left"/>
                        <w:rPr>
                          <w:sz w:val="11"/>
                          <w:szCs w:val="11"/>
                        </w:rPr>
                      </w:pPr>
                      <w:r>
                        <w:rPr>
                          <w:rStyle w:val="CharStyle16"/>
                          <w:sz w:val="11"/>
                          <w:szCs w:val="11"/>
                        </w:rPr>
                        <w:t>753</w:t>
                      </w:r>
                    </w:p>
                  </w:txbxContent>
                </v:textbox>
                <w10:wrap type="square" anchorx="page"/>
              </v:shape>
            </w:pict>
          </mc:Fallback>
        </mc:AlternateContent>
      </w:r>
      <w:r>
        <w:rPr>
          <w:rStyle w:val="21"/>
          <w:sz w:val="11"/>
          <w:szCs w:val="11"/>
        </w:rPr>
        <w:t>48 Заказ М» 77«. Том II</w:t>
      </w:r>
    </w:p>
    <w:p w14:paraId="4F598478" w14:textId="77777777" w:rsidR="006F3561" w:rsidRDefault="00000000">
      <w:pPr>
        <w:pStyle w:val="1"/>
        <w:spacing w:line="211" w:lineRule="auto"/>
        <w:ind w:firstLine="0"/>
        <w:jc w:val="both"/>
      </w:pPr>
      <w:r>
        <w:rPr>
          <w:rStyle w:val="a3"/>
        </w:rPr>
        <w:lastRenderedPageBreak/>
        <w:t>и духовную красоту индийского народа. Афанасий поселился в простой семье крестьянина, чью дочь Чампу, укушенную ядовитой змеей, ему уда</w:t>
      </w:r>
      <w:r>
        <w:rPr>
          <w:rStyle w:val="a3"/>
        </w:rPr>
        <w:softHyphen/>
        <w:t>лось спасти от смерти. Вспыхнувшая в сердце молодого купца любовь к Чампе не могла заглушить в нем тоску по родной земле. Покинув госте</w:t>
      </w:r>
      <w:r>
        <w:rPr>
          <w:rStyle w:val="a3"/>
        </w:rPr>
        <w:softHyphen/>
        <w:t>приимный кров Чампьт, Афанасий отправился в город Бидар. Здесь он встре</w:t>
      </w:r>
      <w:r>
        <w:rPr>
          <w:rStyle w:val="a3"/>
        </w:rPr>
        <w:softHyphen/>
        <w:t>тился с великим визирем и передал ему пожелание Ивана III установить дружеские и торговые отношения между Индией и Россией. Поставленная цель была достигнута. Афанасий Никитин на деньги, собранные для него кукольником Сакарамой среди народа, пустился в обратный путь к берегам родной земли.</w:t>
      </w:r>
    </w:p>
    <w:p w14:paraId="383BD86B" w14:textId="77777777" w:rsidR="006F3561" w:rsidRDefault="00000000">
      <w:pPr>
        <w:pStyle w:val="1"/>
        <w:spacing w:line="211" w:lineRule="auto"/>
        <w:ind w:firstLine="380"/>
        <w:jc w:val="both"/>
      </w:pPr>
      <w:r>
        <w:rPr>
          <w:rStyle w:val="a3"/>
        </w:rPr>
        <w:t>Первая совместная постановка советских и индийских кинематогра</w:t>
      </w:r>
      <w:r>
        <w:rPr>
          <w:rStyle w:val="a3"/>
        </w:rPr>
        <w:softHyphen/>
        <w:t>фистов.</w:t>
      </w:r>
    </w:p>
    <w:p w14:paraId="6AEA5F21" w14:textId="77777777" w:rsidR="006F3561" w:rsidRDefault="00000000">
      <w:pPr>
        <w:pStyle w:val="1"/>
        <w:spacing w:after="120" w:line="211" w:lineRule="auto"/>
        <w:ind w:firstLine="380"/>
        <w:jc w:val="both"/>
      </w:pPr>
      <w:r>
        <w:rPr>
          <w:rStyle w:val="a3"/>
        </w:rPr>
        <w:t>Библиография: «Правда», 9.11 1958; «Известия», 26.111 1957, «Советская Россия», 1.1Х 1956, 21.У1 1957, «Советская культура», 2.Х 1956, 24.УШ 1957, 28.1 1958; «Искусство кино»,М., 1958, №5; «Советский экран», М., 1957, № 18, 1958, № 1 и 3; «Московская правда», ЗО.УШ 1957; «Правда Украины», Киев, 21.11 1958; «Вечерняя Москва», 26.111 1957 10.11 1958; «Красная звезда», М., 30.1 1958; «Правда Востока», Ташкент, 30.III 1958; «Советская Латвия», Рига, 5.IV 1958; «Калининская правда» 18.XI 1956; «Огонек», М., 1957, № 28; «В защиту мира», М., 1957, № 74 и 75</w:t>
      </w:r>
    </w:p>
    <w:p w14:paraId="3C506229" w14:textId="77777777" w:rsidR="006F3561" w:rsidRDefault="00000000">
      <w:pPr>
        <w:pStyle w:val="1"/>
        <w:numPr>
          <w:ilvl w:val="0"/>
          <w:numId w:val="83"/>
        </w:numPr>
        <w:tabs>
          <w:tab w:val="left" w:pos="438"/>
        </w:tabs>
        <w:spacing w:line="211" w:lineRule="auto"/>
        <w:ind w:firstLine="0"/>
        <w:jc w:val="both"/>
      </w:pPr>
      <w:r>
        <w:rPr>
          <w:rStyle w:val="a3"/>
        </w:rPr>
        <w:t>ЦЕЛЬ ЕГО ЖИЗНИ. Драма, 9 ч., 2440 л, Мосфильм, 1957 г , ВЭ 18. I 1958 г.</w:t>
      </w:r>
    </w:p>
    <w:p w14:paraId="72D28B65" w14:textId="77777777" w:rsidR="006F3561" w:rsidRDefault="00000000">
      <w:pPr>
        <w:pStyle w:val="1"/>
        <w:spacing w:line="211" w:lineRule="auto"/>
        <w:ind w:firstLine="340"/>
        <w:jc w:val="both"/>
      </w:pPr>
      <w:r>
        <w:rPr>
          <w:rStyle w:val="a3"/>
        </w:rPr>
        <w:t>Авт. сцен. А. Меркулов, В. Иванов; реж.-пост. А. Рыбаков; опер. В. Домбровский; худ. А. Уткин, композ. В. Юровский; звукоопер. В. Лсщев.</w:t>
      </w:r>
    </w:p>
    <w:p w14:paraId="123A8CFE" w14:textId="77777777" w:rsidR="006F3561" w:rsidRDefault="00000000">
      <w:pPr>
        <w:pStyle w:val="1"/>
        <w:spacing w:line="211" w:lineRule="auto"/>
        <w:ind w:firstLine="340"/>
        <w:jc w:val="both"/>
      </w:pPr>
      <w:r>
        <w:rPr>
          <w:rStyle w:val="a3"/>
        </w:rPr>
        <w:t>Реж. Л. Брожовский; комб. съемки: опер. Б. Хренников, Б. Плужни</w:t>
      </w:r>
      <w:r>
        <w:rPr>
          <w:rStyle w:val="a3"/>
        </w:rPr>
        <w:softHyphen/>
        <w:t>ков, худ. А. Клименко; монтаж. Е. Карпова; грим. Т Ковригина, авиа</w:t>
      </w:r>
      <w:r>
        <w:rPr>
          <w:rStyle w:val="a3"/>
        </w:rPr>
        <w:softHyphen/>
        <w:t>ционные консульт. летчики-испытатели М. Галлай, А. Грацианский; ред. В. Карен; дирижер Г. Гамбург; дир. картины Л. Милькис.</w:t>
      </w:r>
    </w:p>
    <w:p w14:paraId="6B3FA3F1" w14:textId="77777777" w:rsidR="006F3561" w:rsidRDefault="00000000">
      <w:pPr>
        <w:pStyle w:val="1"/>
        <w:spacing w:line="211" w:lineRule="auto"/>
        <w:ind w:firstLine="340"/>
        <w:jc w:val="both"/>
      </w:pPr>
      <w:r>
        <w:rPr>
          <w:rStyle w:val="a3"/>
        </w:rPr>
        <w:t>В ролях: В. Сафонов (Алексей Костров), Л. Шагалова (Нина), М. Бер</w:t>
      </w:r>
      <w:r>
        <w:rPr>
          <w:rStyle w:val="a3"/>
        </w:rPr>
        <w:softHyphen/>
        <w:t>нес (Ануфриев), А. Абрикосов (Азаров), В. Емельянов (Селиванов), С. Фа</w:t>
      </w:r>
      <w:r>
        <w:rPr>
          <w:rStyle w:val="a3"/>
        </w:rPr>
        <w:softHyphen/>
        <w:t>деева (Антонина Кузьминична), А. Чемодуров (Сотников), П. Савин (Гапо</w:t>
      </w:r>
      <w:r>
        <w:rPr>
          <w:rStyle w:val="a3"/>
        </w:rPr>
        <w:softHyphen/>
        <w:t>ненко), X. Абрамян (Саакян), Е. Тетерин (Румянцев), К. Светлов (Виниц- кий), Ю. Кротенко (Женя Белкин), П. Садовский (Федя Басов); самолеты пилотировали летчики: М. Галлай, В. Комаров, В. Мухин, Д. Пикуленко, Г Тегин, Л. Фоменко.</w:t>
      </w:r>
    </w:p>
    <w:p w14:paraId="0381532F" w14:textId="77777777" w:rsidR="006F3561" w:rsidRDefault="00000000">
      <w:pPr>
        <w:pStyle w:val="1"/>
        <w:spacing w:line="211" w:lineRule="auto"/>
        <w:ind w:firstLine="340"/>
        <w:jc w:val="both"/>
      </w:pPr>
      <w:r>
        <w:rPr>
          <w:rStyle w:val="a3"/>
        </w:rPr>
        <w:t>О жизни и труде советского летчика-испытателя.</w:t>
      </w:r>
    </w:p>
    <w:p w14:paraId="1360E4A7" w14:textId="77777777" w:rsidR="006F3561" w:rsidRDefault="00000000">
      <w:pPr>
        <w:pStyle w:val="1"/>
        <w:spacing w:after="60" w:line="211" w:lineRule="auto"/>
        <w:ind w:firstLine="340"/>
        <w:jc w:val="both"/>
        <w:sectPr w:rsidR="006F3561">
          <w:footerReference w:type="even" r:id="rId813"/>
          <w:footerReference w:type="default" r:id="rId814"/>
          <w:pgSz w:w="11906" w:h="16838"/>
          <w:pgMar w:top="4192" w:right="3461" w:bottom="4384" w:left="3463" w:header="3764" w:footer="3" w:gutter="0"/>
          <w:pgNumType w:start="754"/>
          <w:cols w:space="720"/>
          <w:noEndnote/>
          <w:docGrid w:linePitch="360"/>
        </w:sectPr>
      </w:pPr>
      <w:r>
        <w:rPr>
          <w:rStyle w:val="a3"/>
        </w:rPr>
        <w:t>Алексей Костров, опытный военный летчик, удостоенный высокого звания Героя Советского Союза, мечтает испытывать новые реактивные машины. Однако его настойчивые просьбы не приносят успеха. Кострову необходим опыт работы на дальних трассах. И он уезжает работать на один из степных аэродромов. В Москве Костров оставляет свою жену Нину, не зная, что она ждет ребенка. Однажды во время очередного полета Кос</w:t>
      </w:r>
      <w:r>
        <w:rPr>
          <w:rStyle w:val="a3"/>
        </w:rPr>
        <w:softHyphen/>
        <w:t>тров изменяет маршрут самолета, чтобы отправиться на поиски затерявшей</w:t>
      </w:r>
      <w:r>
        <w:rPr>
          <w:rStyle w:val="a3"/>
        </w:rPr>
        <w:softHyphen/>
        <w:t>ся геологической партии. В результате ему удастся спасти людей. Но на</w:t>
      </w:r>
      <w:r>
        <w:rPr>
          <w:rStyle w:val="a3"/>
        </w:rPr>
        <w:softHyphen/>
        <w:t>чальник аэродрома Селиванов, готовый пренебречь жизнью людей ради буквы приказа, выносит Кострову выговор. Внезапное известие о рождении у Нины мертвого ребенка приводит Алексея в Москву. Он снова отправляет</w:t>
      </w:r>
      <w:r>
        <w:rPr>
          <w:rStyle w:val="a3"/>
        </w:rPr>
        <w:softHyphen/>
        <w:t>ся на аэродром, где испытывают новые машины. Настойчивость Кострова подкупает старого летчика-испытателя Ануфриева. С его помощью Костров поначалу становится пилотом самолета Я К-12, предназначенного для перевозки деталей с заводов, а вскоре заменяет летчика, погибшего во вре</w:t>
      </w:r>
      <w:r>
        <w:rPr>
          <w:rStyle w:val="a3"/>
        </w:rPr>
        <w:softHyphen/>
        <w:t>мя испытательного полета. Наступают дни трудной, опасной работы, требу</w:t>
      </w:r>
      <w:r>
        <w:rPr>
          <w:rStyle w:val="a3"/>
        </w:rPr>
        <w:softHyphen/>
        <w:t>ющей от человека предельного напряжения сил и подлинного героизма</w:t>
      </w:r>
    </w:p>
    <w:p w14:paraId="0730A573" w14:textId="77777777" w:rsidR="006F3561" w:rsidRDefault="00000000">
      <w:pPr>
        <w:pStyle w:val="1"/>
        <w:spacing w:line="211" w:lineRule="auto"/>
        <w:ind w:firstLine="0"/>
        <w:jc w:val="both"/>
      </w:pPr>
      <w:r>
        <w:rPr>
          <w:rStyle w:val="a3"/>
        </w:rPr>
        <w:lastRenderedPageBreak/>
        <w:t>Костров берется за выполнение все более сложных задач, помогая конструк</w:t>
      </w:r>
      <w:r>
        <w:rPr>
          <w:rStyle w:val="a3"/>
        </w:rPr>
        <w:softHyphen/>
        <w:t>торам совершенствовать новые реактивные самолеты. Его жена Нина в тре</w:t>
      </w:r>
      <w:r>
        <w:rPr>
          <w:rStyle w:val="a3"/>
        </w:rPr>
        <w:softHyphen/>
        <w:t>воге; тянутся дни мучительных ожиданий. Нина сомневается в правильно</w:t>
      </w:r>
      <w:r>
        <w:rPr>
          <w:rStyle w:val="a3"/>
        </w:rPr>
        <w:softHyphen/>
        <w:t>сти избранного Алексеем пути, предчувствует страшную развязку... Одна</w:t>
      </w:r>
      <w:r>
        <w:rPr>
          <w:rStyle w:val="a3"/>
        </w:rPr>
        <w:softHyphen/>
        <w:t>жды самолет Кострова отправляется в полет без предварительной проверки. Это дело рук того же Селиванова, перебравшегося в центральное управление: он торопит летчиков с окончанием серии испытательных полетов, надеясь на большую премию. В воздухе самолет загорается. Костров приказывает экипажу оставить машину. Ему удается сбить пламя и посадить самолет. Дома Алексея встречает Нина. Она многое поняла и готова на новые волне</w:t>
      </w:r>
      <w:r>
        <w:rPr>
          <w:rStyle w:val="a3"/>
        </w:rPr>
        <w:softHyphen/>
        <w:t>ния и тревоги ради большой цели его жизни.</w:t>
      </w:r>
    </w:p>
    <w:p w14:paraId="7047EAE4" w14:textId="77777777" w:rsidR="006F3561" w:rsidRDefault="00000000">
      <w:pPr>
        <w:pStyle w:val="1"/>
        <w:spacing w:after="180" w:line="211" w:lineRule="auto"/>
        <w:jc w:val="both"/>
      </w:pPr>
      <w:r>
        <w:rPr>
          <w:rStyle w:val="a3"/>
        </w:rPr>
        <w:t>Библиография: «Известия», 2.11 1958; «Комсомольская прав</w:t>
      </w:r>
      <w:r>
        <w:rPr>
          <w:rStyle w:val="a3"/>
        </w:rPr>
        <w:softHyphen/>
        <w:t>да», 7.П 1958; «Красная звезда», М., 15.1 1958; «Советская Эстония», Тал</w:t>
      </w:r>
      <w:r>
        <w:rPr>
          <w:rStyle w:val="a3"/>
        </w:rPr>
        <w:softHyphen/>
        <w:t>лин, 20. II 1958; «Советская Киргизия», Фрунзе, 27.11 1958; «Советская Литва», Вильнюс, 9. II 1958.</w:t>
      </w:r>
    </w:p>
    <w:p w14:paraId="120B1CED" w14:textId="77777777" w:rsidR="006F3561" w:rsidRDefault="00000000">
      <w:pPr>
        <w:pStyle w:val="1"/>
        <w:numPr>
          <w:ilvl w:val="0"/>
          <w:numId w:val="83"/>
        </w:numPr>
        <w:tabs>
          <w:tab w:val="left" w:pos="440"/>
        </w:tabs>
        <w:spacing w:line="211" w:lineRule="auto"/>
        <w:ind w:firstLine="0"/>
        <w:jc w:val="both"/>
      </w:pPr>
      <w:r>
        <w:rPr>
          <w:rStyle w:val="a3"/>
        </w:rPr>
        <w:t xml:space="preserve">ЧЕТВЕРО. Драма, цв., 10 ч., 2 495 </w:t>
      </w:r>
      <w:r>
        <w:rPr>
          <w:rStyle w:val="a3"/>
          <w:i/>
          <w:iCs/>
        </w:rPr>
        <w:t>м,</w:t>
      </w:r>
      <w:r>
        <w:rPr>
          <w:rStyle w:val="a3"/>
        </w:rPr>
        <w:t xml:space="preserve"> Мосфильм, 1957 г., ВЭ 8 IV 1958 г.</w:t>
      </w:r>
    </w:p>
    <w:p w14:paraId="4F615962" w14:textId="77777777" w:rsidR="006F3561" w:rsidRDefault="00000000">
      <w:pPr>
        <w:pStyle w:val="1"/>
        <w:spacing w:line="211" w:lineRule="auto"/>
        <w:jc w:val="both"/>
      </w:pPr>
      <w:r>
        <w:rPr>
          <w:rStyle w:val="a3"/>
        </w:rPr>
        <w:t>Авт. сцен. Д. Храбровицкий; реж.-пост. В. Ордынский; опер. В. Мона</w:t>
      </w:r>
      <w:r>
        <w:rPr>
          <w:rStyle w:val="a3"/>
        </w:rPr>
        <w:softHyphen/>
        <w:t>хов; худ. А. Жаренов, композ. А. Эшпай; звукоопер. Е. Кашкевич.</w:t>
      </w:r>
    </w:p>
    <w:p w14:paraId="64AEE1A9" w14:textId="77777777" w:rsidR="006F3561" w:rsidRDefault="00000000">
      <w:pPr>
        <w:pStyle w:val="1"/>
        <w:spacing w:line="211" w:lineRule="auto"/>
        <w:jc w:val="both"/>
      </w:pPr>
      <w:r>
        <w:rPr>
          <w:rStyle w:val="a3"/>
        </w:rPr>
        <w:t>Реж. Н. Маслов; монтаж. Н. Аникина; грим. А. Тетюркин; комб. съем</w:t>
      </w:r>
      <w:r>
        <w:rPr>
          <w:rStyle w:val="a3"/>
        </w:rPr>
        <w:softHyphen/>
        <w:t>ки: опер. В. Алексеева, худ. С. Мухин; консульт. член-корр. АМН СССР М. Чумаков, канд. мед. наук С. Дроздов; ред. В. Карен; дирижер Г. Гам</w:t>
      </w:r>
      <w:r>
        <w:rPr>
          <w:rStyle w:val="a3"/>
        </w:rPr>
        <w:softHyphen/>
        <w:t>бург; дир. картины Л. Лукин.</w:t>
      </w:r>
    </w:p>
    <w:p w14:paraId="2414012A" w14:textId="77777777" w:rsidR="006F3561" w:rsidRDefault="00000000">
      <w:pPr>
        <w:pStyle w:val="1"/>
        <w:spacing w:line="211" w:lineRule="auto"/>
        <w:jc w:val="both"/>
      </w:pPr>
      <w:r>
        <w:rPr>
          <w:rStyle w:val="a3"/>
        </w:rPr>
        <w:t>В ролях: В. Грибков (Викентий Карпович), М. Анастасьева (Алла Сер</w:t>
      </w:r>
      <w:r>
        <w:rPr>
          <w:rStyle w:val="a3"/>
        </w:rPr>
        <w:softHyphen/>
        <w:t>геевна), М. Майоров (Андрей Ильич), В. Гусев (Алеша Князев), Н. Тимо</w:t>
      </w:r>
      <w:r>
        <w:rPr>
          <w:rStyle w:val="a3"/>
        </w:rPr>
        <w:softHyphen/>
        <w:t>феев (Басманов), Д. Нетребин (Крылаткин), Б. Терентьев (Саранцев), Ж. Сухопольская (Леля), Л. Сухаревская (Карпушина), В. Беляева (Хорь- кова), Б. Виноградов (Брянцев), М. Корнейчук, И. Рыжов, Г Шамшурин, А. Бизюков, А. Заржицкая, Н. Никитич, К. Румянова.</w:t>
      </w:r>
    </w:p>
    <w:p w14:paraId="2E7D69E5" w14:textId="77777777" w:rsidR="006F3561" w:rsidRDefault="00000000">
      <w:pPr>
        <w:pStyle w:val="1"/>
        <w:spacing w:line="211" w:lineRule="auto"/>
        <w:jc w:val="both"/>
      </w:pPr>
      <w:r>
        <w:rPr>
          <w:rStyle w:val="a3"/>
        </w:rPr>
        <w:t>О подвиге четырех ученых-эпидемиологов.</w:t>
      </w:r>
    </w:p>
    <w:p w14:paraId="1C545487" w14:textId="77777777" w:rsidR="006F3561" w:rsidRDefault="00000000">
      <w:pPr>
        <w:pStyle w:val="1"/>
        <w:spacing w:line="211" w:lineRule="auto"/>
        <w:jc w:val="both"/>
      </w:pPr>
      <w:r>
        <w:rPr>
          <w:rStyle w:val="a3"/>
        </w:rPr>
        <w:t>Лаборатория недавно умершего профессора Юрлова — знаменитого эпидемиолога. Начатые им опыты по созданию вакцины против эндемичес</w:t>
      </w:r>
      <w:r>
        <w:rPr>
          <w:rStyle w:val="a3"/>
        </w:rPr>
        <w:softHyphen/>
        <w:t>кой лихорадки успешно завершают его последователи и ученики — руко</w:t>
      </w:r>
      <w:r>
        <w:rPr>
          <w:rStyle w:val="a3"/>
        </w:rPr>
        <w:softHyphen/>
        <w:t>водитель лаборатории Андрей Ильич Хорьков, научные сотрудники Бере</w:t>
      </w:r>
      <w:r>
        <w:rPr>
          <w:rStyle w:val="a3"/>
        </w:rPr>
        <w:softHyphen/>
        <w:t>зина и Карпушин, лаборант Алеша Князев. Однако дирекция института решает закрыть лабораторию ввиду того, что уже тридцать лет не было зафик</w:t>
      </w:r>
      <w:r>
        <w:rPr>
          <w:rStyle w:val="a3"/>
        </w:rPr>
        <w:softHyphen/>
        <w:t>сировано ни одного случая подобной болезни. Для четверых людей это боль</w:t>
      </w:r>
      <w:r>
        <w:rPr>
          <w:rStyle w:val="a3"/>
        </w:rPr>
        <w:softHyphen/>
        <w:t>шой удар, гибель многих надежд. Неожиданно они узнают, что в далеком Тугуйске законсервировано крупное строительство и 15 тысяч рабочих нахо</w:t>
      </w:r>
      <w:r>
        <w:rPr>
          <w:rStyle w:val="a3"/>
        </w:rPr>
        <w:softHyphen/>
        <w:t>дятся в карантине из-за вспыхнувшей эпидемии, клинические признаки которой напоминают эндемическую лихорадку. Остановить эпидемию может только вакцина. И лаборатория вновь начинает работать. Через несколько дней экспедиция из четырех эпидемиологов с приготовленной вакциной вылетает в Тугуйск Но на месте выясняется, что болезнь несколько отли</w:t>
      </w:r>
      <w:r>
        <w:rPr>
          <w:rStyle w:val="a3"/>
        </w:rPr>
        <w:softHyphen/>
        <w:t>чается от предполагаемой лихорадки и вакцина не действует. Четверо подвиж</w:t>
      </w:r>
      <w:r>
        <w:rPr>
          <w:rStyle w:val="a3"/>
        </w:rPr>
        <w:softHyphen/>
        <w:t>ников едут в тайгу, в центр вспышки эпидемии. Дни и ночи продолжаются их опыты над различными животными. Когда наконец ученые отчаиваются найти выход, случай помогает им обнаружить возбудителя местной лихо</w:t>
      </w:r>
      <w:r>
        <w:rPr>
          <w:rStyle w:val="a3"/>
        </w:rPr>
        <w:softHyphen/>
        <w:t>радки у лошади. Испытание найденной вакцины по жребию проводит на се</w:t>
      </w:r>
      <w:r>
        <w:rPr>
          <w:rStyle w:val="a3"/>
        </w:rPr>
        <w:softHyphen/>
        <w:t>бе Алеша Князев, скрыв от товарищей, что уже несколько дней у него держится высокая температура. Князев погибает, но жизни тысяч людей спасены.</w:t>
      </w:r>
    </w:p>
    <w:p w14:paraId="6A3B8CD1" w14:textId="77777777" w:rsidR="006F3561" w:rsidRDefault="00000000">
      <w:pPr>
        <w:pStyle w:val="1"/>
        <w:spacing w:line="211" w:lineRule="auto"/>
        <w:jc w:val="both"/>
        <w:sectPr w:rsidR="006F3561">
          <w:footerReference w:type="even" r:id="rId815"/>
          <w:footerReference w:type="default" r:id="rId816"/>
          <w:pgSz w:w="11906" w:h="16838"/>
          <w:pgMar w:top="4192" w:right="3461" w:bottom="4384" w:left="3463" w:header="3764" w:footer="3" w:gutter="0"/>
          <w:pgNumType w:start="756"/>
          <w:cols w:space="720"/>
          <w:noEndnote/>
          <w:docGrid w:linePitch="360"/>
        </w:sectPr>
      </w:pPr>
      <w:r>
        <w:rPr>
          <w:rStyle w:val="a3"/>
        </w:rPr>
        <w:t>Библиография: «Труд», 9 IV 1958; «Советская Сибирь», Ново</w:t>
      </w:r>
      <w:r>
        <w:rPr>
          <w:rStyle w:val="a3"/>
        </w:rPr>
        <w:softHyphen/>
        <w:t>сибирск, 10.IV 1958; «Челябинский рабочий», 15.IV 1958.</w:t>
      </w:r>
    </w:p>
    <w:p w14:paraId="09961C99" w14:textId="77777777" w:rsidR="006F3561" w:rsidRDefault="00000000">
      <w:pPr>
        <w:pStyle w:val="1"/>
        <w:spacing w:line="211" w:lineRule="auto"/>
        <w:ind w:firstLine="0"/>
        <w:jc w:val="both"/>
      </w:pPr>
      <w:r>
        <w:rPr>
          <w:rStyle w:val="a3"/>
          <w:b/>
          <w:bCs/>
        </w:rPr>
        <w:lastRenderedPageBreak/>
        <w:t xml:space="preserve">2474с </w:t>
      </w:r>
      <w:r>
        <w:rPr>
          <w:rStyle w:val="a3"/>
        </w:rPr>
        <w:t xml:space="preserve">ЧЬЯ ЭТО ДВОЙКА? Киноплакат, 1 ч., 274 </w:t>
      </w:r>
      <w:r>
        <w:rPr>
          <w:rStyle w:val="a3"/>
          <w:i/>
          <w:iCs/>
        </w:rPr>
        <w:t>м,</w:t>
      </w:r>
      <w:r>
        <w:rPr>
          <w:rStyle w:val="a3"/>
        </w:rPr>
        <w:t xml:space="preserve"> Леннаучфильм, 1957 г., ВЭ 25.Х1 1957 г.</w:t>
      </w:r>
    </w:p>
    <w:p w14:paraId="5ED3D7EC" w14:textId="77777777" w:rsidR="006F3561" w:rsidRDefault="00000000">
      <w:pPr>
        <w:pStyle w:val="1"/>
        <w:spacing w:line="211" w:lineRule="auto"/>
        <w:jc w:val="both"/>
      </w:pPr>
      <w:r>
        <w:rPr>
          <w:rStyle w:val="a3"/>
        </w:rPr>
        <w:t>Авт. сцен. 3. Маркина; реж. В. Гребнев; опер. А. Сигаев; звукоопер. Е. По^дина; дир. картины Н. Боронин.</w:t>
      </w:r>
    </w:p>
    <w:p w14:paraId="000F575F" w14:textId="77777777" w:rsidR="006F3561" w:rsidRDefault="00000000">
      <w:pPr>
        <w:pStyle w:val="1"/>
        <w:spacing w:line="211" w:lineRule="auto"/>
        <w:jc w:val="both"/>
      </w:pPr>
      <w:r>
        <w:rPr>
          <w:rStyle w:val="a3"/>
        </w:rPr>
        <w:t>В ролях: М. Блинова (мама), В. Степанов (папа), Аля Кирпичева (их дочь), Е. Страхова (учительница).</w:t>
      </w:r>
    </w:p>
    <w:p w14:paraId="67979ACC" w14:textId="77777777" w:rsidR="006F3561" w:rsidRDefault="00000000">
      <w:pPr>
        <w:pStyle w:val="1"/>
        <w:spacing w:line="211" w:lineRule="auto"/>
        <w:jc w:val="both"/>
      </w:pPr>
      <w:r>
        <w:rPr>
          <w:rStyle w:val="a3"/>
        </w:rPr>
        <w:t>О неправильном понимании некоторыми родителями своей роли в вос</w:t>
      </w:r>
      <w:r>
        <w:rPr>
          <w:rStyle w:val="a3"/>
        </w:rPr>
        <w:softHyphen/>
        <w:t>питании детей.</w:t>
      </w:r>
    </w:p>
    <w:p w14:paraId="3E1A624C" w14:textId="77777777" w:rsidR="006F3561" w:rsidRDefault="00000000">
      <w:pPr>
        <w:pStyle w:val="1"/>
        <w:spacing w:after="120" w:line="211" w:lineRule="auto"/>
        <w:jc w:val="both"/>
      </w:pPr>
      <w:r>
        <w:rPr>
          <w:rStyle w:val="a3"/>
        </w:rPr>
        <w:t>Утро. Ученица 3-го класса Алла Потапова собирается в школу. Отец просматривает ее дневник и, увидев в нем тройки и двойку по арифме</w:t>
      </w:r>
      <w:r>
        <w:rPr>
          <w:rStyle w:val="a3"/>
        </w:rPr>
        <w:softHyphen/>
        <w:t>тике, ругает дочь. Мать вступается за девочку, обвиняя во всем учительницу Евгению Павловну, которая якобы невзлюбила Аллу. Услышав слова матери, Алла плача повторяет их и отказывается идти в школу. Девочка знает, что ее ждет контрольная по арифметике. Евгения Павловна, обеспокоенная отсутствием своей отстающей ученицы, отправляется домой к Потаповым. Серьезная беседа учительницы с матерью, которая слишком балует дочь и даже домашние задания выполняет за нее, заставляет мать осознать, что в двойках дочери виновата она.</w:t>
      </w:r>
    </w:p>
    <w:p w14:paraId="1539CB17" w14:textId="77777777" w:rsidR="006F3561" w:rsidRDefault="00000000">
      <w:pPr>
        <w:pStyle w:val="1"/>
        <w:numPr>
          <w:ilvl w:val="0"/>
          <w:numId w:val="84"/>
        </w:numPr>
        <w:tabs>
          <w:tab w:val="left" w:pos="447"/>
        </w:tabs>
        <w:spacing w:line="211" w:lineRule="auto"/>
        <w:ind w:firstLine="0"/>
        <w:jc w:val="both"/>
      </w:pPr>
      <w:r>
        <w:rPr>
          <w:rStyle w:val="a3"/>
        </w:rPr>
        <w:t>ШЕЛЬМЕНКО-ДЕНЩИК- Экраниз., 8 ч., 2279 л, Киевская кино</w:t>
      </w:r>
      <w:r>
        <w:rPr>
          <w:rStyle w:val="a3"/>
        </w:rPr>
        <w:softHyphen/>
        <w:t>студия им. А. П. Довженко, 1957 г., ВЭ XI 1957 г</w:t>
      </w:r>
    </w:p>
    <w:p w14:paraId="6530DDC9" w14:textId="77777777" w:rsidR="006F3561" w:rsidRDefault="00000000">
      <w:pPr>
        <w:pStyle w:val="1"/>
        <w:spacing w:line="211" w:lineRule="auto"/>
        <w:jc w:val="both"/>
      </w:pPr>
      <w:r>
        <w:rPr>
          <w:rStyle w:val="a3"/>
        </w:rPr>
        <w:t>Реж. разработка и пост. В. Иванов; опер. А. Панкратьев; худ Г Про- копец; композ. И. Виленский; звукоопер. Г. Парахников.</w:t>
      </w:r>
    </w:p>
    <w:p w14:paraId="1EB95D36" w14:textId="77777777" w:rsidR="006F3561" w:rsidRDefault="00000000">
      <w:pPr>
        <w:pStyle w:val="1"/>
        <w:spacing w:line="211" w:lineRule="auto"/>
        <w:jc w:val="both"/>
      </w:pPr>
      <w:r>
        <w:rPr>
          <w:rStyle w:val="a3"/>
        </w:rPr>
        <w:t>Ассист. реж. В. Фокин; монтаж. Н. Ратманская, худ.-грим. Н. Блаже- вич; авт. текста несен Г. Плоткин; ред Н. Орлова, дир картины Г Брусип.</w:t>
      </w:r>
    </w:p>
    <w:p w14:paraId="48399764" w14:textId="77777777" w:rsidR="006F3561" w:rsidRDefault="00000000">
      <w:pPr>
        <w:pStyle w:val="1"/>
        <w:spacing w:line="211" w:lineRule="auto"/>
        <w:jc w:val="both"/>
      </w:pPr>
      <w:r>
        <w:rPr>
          <w:rStyle w:val="a3"/>
        </w:rPr>
        <w:t>В ролях: М. Покотило (Шельменко), Е. Бондаренко (Шпак), Р. Коле</w:t>
      </w:r>
      <w:r>
        <w:rPr>
          <w:rStyle w:val="a3"/>
        </w:rPr>
        <w:softHyphen/>
        <w:t>сова (Фенна Степановна), А. Роговцева (Присинька), Н. Досснко (Сквор</w:t>
      </w:r>
      <w:r>
        <w:rPr>
          <w:rStyle w:val="a3"/>
        </w:rPr>
        <w:softHyphen/>
        <w:t>цов), П. Нятко (Аграфена Семеновна), Н. Яковченко (Опецковский), В. Пре- даевич (Евжени), Д. Франько (Лопуцковский), С. Карамаш (Мотря).</w:t>
      </w:r>
    </w:p>
    <w:p w14:paraId="6471A8B3" w14:textId="77777777" w:rsidR="006F3561" w:rsidRDefault="00000000">
      <w:pPr>
        <w:pStyle w:val="1"/>
        <w:spacing w:line="211" w:lineRule="auto"/>
        <w:jc w:val="both"/>
      </w:pPr>
      <w:r>
        <w:rPr>
          <w:rStyle w:val="a3"/>
        </w:rPr>
        <w:t>Экранизация одноименной комедии классика украинской драматургии Г Квитко-Основьяненко, высмеивающей быт и нравы помещиков.</w:t>
      </w:r>
    </w:p>
    <w:p w14:paraId="7761BEE7" w14:textId="77777777" w:rsidR="006F3561" w:rsidRDefault="00000000">
      <w:pPr>
        <w:pStyle w:val="1"/>
        <w:spacing w:after="120" w:line="211" w:lineRule="auto"/>
        <w:jc w:val="both"/>
      </w:pPr>
      <w:r>
        <w:rPr>
          <w:rStyle w:val="a3"/>
        </w:rPr>
        <w:t>Помещик Шпак отказывается выдать свою дочь Присиньку за капи</w:t>
      </w:r>
      <w:r>
        <w:rPr>
          <w:rStyle w:val="a3"/>
        </w:rPr>
        <w:softHyphen/>
        <w:t>тана Скворцова, человека бедного и незнатного рода. Отец прочит ей в мужья глуповатого помещика Лопуцковского. Денщик Скворцова, стремясь помочь капитану, хитро и ловко завоевывает расположение Шпака и устра</w:t>
      </w:r>
      <w:r>
        <w:rPr>
          <w:rStyle w:val="a3"/>
        </w:rPr>
        <w:softHyphen/>
        <w:t>ивает влюбленному Скворцову свидание с Присинькой накануне ее сватов</w:t>
      </w:r>
      <w:r>
        <w:rPr>
          <w:rStyle w:val="a3"/>
        </w:rPr>
        <w:softHyphen/>
        <w:t>ства с ненавистным Лопуцковским. Капитан посвящает девушку в разра</w:t>
      </w:r>
      <w:r>
        <w:rPr>
          <w:rStyle w:val="a3"/>
        </w:rPr>
        <w:softHyphen/>
        <w:t>ботанный Шельменко план ее похищения и затем тайного венчания. Взвол</w:t>
      </w:r>
      <w:r>
        <w:rPr>
          <w:rStyle w:val="a3"/>
        </w:rPr>
        <w:softHyphen/>
        <w:t>нованная Присинька падает в обморок. Неожиданно появляется Шпак. Шель</w:t>
      </w:r>
      <w:r>
        <w:rPr>
          <w:rStyle w:val="a3"/>
        </w:rPr>
        <w:softHyphen/>
        <w:t>менко, закутав девушку в шинель, уверяет Шпака, что он прячет дочь поме</w:t>
      </w:r>
      <w:r>
        <w:rPr>
          <w:rStyle w:val="a3"/>
        </w:rPr>
        <w:softHyphen/>
        <w:t>щика Тпрутпрунькевича, которая вопреки воле отца должна обвенчаться с влюбленным в нее Скворцовым. Шпак, враждующий с Тпрутпрунькеви- чем, довольный тем, что капитан более не претендует на руку Присиньки, с радостью помогает влюбленным совершить обряд венчания. Когда же он узнает правду, ему ничего не остается, как простить молодоженов и поже</w:t>
      </w:r>
      <w:r>
        <w:rPr>
          <w:rStyle w:val="a3"/>
        </w:rPr>
        <w:softHyphen/>
        <w:t>лать им счастья. Скворцов, выполняя обещание, данное своему денщику, отпускает Шельменко в деревню, куда тот отправляется вмес1е с полюбив</w:t>
      </w:r>
      <w:r>
        <w:rPr>
          <w:rStyle w:val="a3"/>
        </w:rPr>
        <w:softHyphen/>
        <w:t>шейся ему служанкой Шпака — Мотрей.</w:t>
      </w:r>
    </w:p>
    <w:p w14:paraId="7BE5A8FD" w14:textId="77777777" w:rsidR="006F3561" w:rsidRDefault="00000000">
      <w:pPr>
        <w:pStyle w:val="1"/>
        <w:numPr>
          <w:ilvl w:val="0"/>
          <w:numId w:val="84"/>
        </w:numPr>
        <w:tabs>
          <w:tab w:val="left" w:pos="438"/>
        </w:tabs>
        <w:spacing w:line="209" w:lineRule="auto"/>
        <w:ind w:firstLine="0"/>
        <w:jc w:val="both"/>
      </w:pPr>
      <w:r>
        <w:rPr>
          <w:rStyle w:val="a3"/>
        </w:rPr>
        <w:t>ШТЕПСЕЛЬ ЖЕНИТ ТАРАПУНЬКУ Комедия, 9 ч , 2424 ж,’¿Киев</w:t>
      </w:r>
      <w:r>
        <w:rPr>
          <w:rStyle w:val="a3"/>
        </w:rPr>
        <w:softHyphen/>
        <w:t>ская киностудия им. А П. Довженко, 1957 г , ВЭ 1. IV 1958 г.</w:t>
      </w:r>
    </w:p>
    <w:p w14:paraId="3490E287" w14:textId="77777777" w:rsidR="006F3561" w:rsidRDefault="00000000">
      <w:pPr>
        <w:pStyle w:val="1"/>
        <w:spacing w:line="209" w:lineRule="auto"/>
        <w:jc w:val="both"/>
      </w:pPr>
      <w:r>
        <w:rPr>
          <w:rStyle w:val="a3"/>
        </w:rPr>
        <w:t>Авт. сцен. Ю. Тимошенко; реж.-пост. Е. Березин, Ю. Тимошенко; опер. Н. Топчий; худ. Н. Тряскин; композ. О. Сандлер; звукоопер. Л. Вачи.</w:t>
      </w:r>
    </w:p>
    <w:p w14:paraId="354F2F2F" w14:textId="77777777" w:rsidR="006F3561" w:rsidRDefault="00000000">
      <w:pPr>
        <w:pStyle w:val="1"/>
        <w:spacing w:after="60" w:line="305" w:lineRule="auto"/>
        <w:jc w:val="both"/>
        <w:rPr>
          <w:sz w:val="11"/>
          <w:szCs w:val="11"/>
        </w:rPr>
        <w:sectPr w:rsidR="006F3561">
          <w:footerReference w:type="even" r:id="rId817"/>
          <w:footerReference w:type="default" r:id="rId818"/>
          <w:pgSz w:w="11906" w:h="16838"/>
          <w:pgMar w:top="4368" w:right="3500" w:bottom="4152" w:left="3498" w:header="3940" w:footer="3724" w:gutter="0"/>
          <w:cols w:space="720"/>
          <w:noEndnote/>
          <w:docGrid w:linePitch="360"/>
        </w:sectPr>
      </w:pPr>
      <w:r>
        <w:rPr>
          <w:rStyle w:val="a3"/>
        </w:rPr>
        <w:t xml:space="preserve">Реж. С. Цыбульник; ассист. реж Р. Ефименко, Б. Зеленецкий; ассист. опер. Б. Лебедев; ассист. худ. П. Максименко; комб. сьемки: опер. Н. Итю- </w:t>
      </w:r>
      <w:r>
        <w:rPr>
          <w:rStyle w:val="a3"/>
          <w:sz w:val="11"/>
          <w:szCs w:val="11"/>
        </w:rPr>
        <w:t>756</w:t>
      </w:r>
    </w:p>
    <w:p w14:paraId="39D1E542" w14:textId="77777777" w:rsidR="006F3561" w:rsidRDefault="00000000">
      <w:pPr>
        <w:pStyle w:val="1"/>
        <w:spacing w:before="240" w:line="211" w:lineRule="auto"/>
        <w:ind w:firstLine="0"/>
        <w:jc w:val="both"/>
      </w:pPr>
      <w:r>
        <w:rPr>
          <w:rStyle w:val="a3"/>
        </w:rPr>
        <w:lastRenderedPageBreak/>
        <w:t>шин, худ. Г Лукашев; худ.-костюм. Е. Гаккебуш, грим. Н. Блажевич; монтаж. Н. Ратманская; авт. текста песен П. Глазовой, В. Бахнов, Я. Кос- тюковский; дир. картины Л. Низгурецкий.</w:t>
      </w:r>
    </w:p>
    <w:p w14:paraId="4454DDE2" w14:textId="77777777" w:rsidR="006F3561" w:rsidRDefault="00000000">
      <w:pPr>
        <w:pStyle w:val="1"/>
        <w:spacing w:line="211" w:lineRule="auto"/>
        <w:jc w:val="both"/>
      </w:pPr>
      <w:r>
        <w:rPr>
          <w:rStyle w:val="a3"/>
        </w:rPr>
        <w:t>В ролях: Ю. Тимошенко (Тарапунька), Е. Березин (Штепсель), Т. Лит</w:t>
      </w:r>
      <w:r>
        <w:rPr>
          <w:rStyle w:val="a3"/>
        </w:rPr>
        <w:softHyphen/>
        <w:t>виненко (Галя), М. Мушкина (Маруся), В. Дальский (Бутыльченко), Н. Копержинская (тетя Вустя), Н. Самсонова (Жозя), А. Хвыля (Запорож- ченко), В. Халатов (Бриллиантов), Н. Яковченко (комендант), Н. Панасьев (вахтер), П. Шприпгфельд, К- Хабарова, Г Лазарев, Г Тесля, В. Чайка, С. Карамаш, Д. Капка, А. Некряч.</w:t>
      </w:r>
    </w:p>
    <w:p w14:paraId="06D0F6D4" w14:textId="77777777" w:rsidR="006F3561" w:rsidRDefault="00000000">
      <w:pPr>
        <w:pStyle w:val="1"/>
        <w:spacing w:line="211" w:lineRule="auto"/>
        <w:jc w:val="both"/>
      </w:pPr>
      <w:r>
        <w:rPr>
          <w:rStyle w:val="a3"/>
        </w:rPr>
        <w:t>Забавные приключения двух друзсй-весельчаков, ставших популярны</w:t>
      </w:r>
      <w:r>
        <w:rPr>
          <w:rStyle w:val="a3"/>
        </w:rPr>
        <w:softHyphen/>
        <w:t>ми эстрадными артистами.</w:t>
      </w:r>
    </w:p>
    <w:p w14:paraId="1999E0AF" w14:textId="77777777" w:rsidR="006F3561" w:rsidRDefault="00000000">
      <w:pPr>
        <w:pStyle w:val="1"/>
        <w:spacing w:after="120" w:line="211" w:lineRule="auto"/>
        <w:jc w:val="both"/>
      </w:pPr>
      <w:r>
        <w:rPr>
          <w:rStyle w:val="a3"/>
        </w:rPr>
        <w:t>Еще на фронтовых дорогах два неразлучных дружка, прожекторист Штепсель и регулировщик Тарапунька, познакомились с медсестрой Галей Суматохой. Тарапунька полюбил милую и задорную девушку, но признать</w:t>
      </w:r>
      <w:r>
        <w:rPr>
          <w:rStyle w:val="a3"/>
        </w:rPr>
        <w:softHyphen/>
        <w:t>ся ей в этом не сумел. Кончилась война, и Тарапунька вновь увидел Галю, приехавшую в Киев для участия в олимпиаде самодеятельности; но опять непредвиденные препятствия помешали им объясниться. Случай приводит Штепселя и Тарапуньку на сцену киевского театра. Жюри олимпиады при</w:t>
      </w:r>
      <w:r>
        <w:rPr>
          <w:rStyle w:val="a3"/>
        </w:rPr>
        <w:softHyphen/>
        <w:t>нимает находчивых, остроумных пареньков за эстрадных артистов. Друзья получают официальное предложение выступать на сцене и начинают гото</w:t>
      </w:r>
      <w:r>
        <w:rPr>
          <w:rStyle w:val="a3"/>
        </w:rPr>
        <w:softHyphen/>
        <w:t>виться к первому концерту. Одновременно Штепсель берется устроить женить</w:t>
      </w:r>
      <w:r>
        <w:rPr>
          <w:rStyle w:val="a3"/>
        </w:rPr>
        <w:softHyphen/>
        <w:t>бу Тарапупьки и Гали. Друзья становятся участниками многих забавных приключений. Их первый концерт, на котором они выступили с легкомыслен</w:t>
      </w:r>
      <w:r>
        <w:rPr>
          <w:rStyle w:val="a3"/>
        </w:rPr>
        <w:softHyphen/>
        <w:t>ными куплетами, завершается провалом. Не желая прослыть халтурщиками, Штепсель и Тарапунька начинают готовить новую программу, в которой бичуются зазнайство и бюрократизм. На этот раз выступление проходит успешно. Штепселю удается наконец помочь влюбленным Тарапуньке и Гале благополучно объясниться.</w:t>
      </w:r>
    </w:p>
    <w:p w14:paraId="3F4D5FDB" w14:textId="77777777" w:rsidR="006F3561" w:rsidRDefault="00000000">
      <w:pPr>
        <w:pStyle w:val="1"/>
        <w:numPr>
          <w:ilvl w:val="0"/>
          <w:numId w:val="84"/>
        </w:numPr>
        <w:tabs>
          <w:tab w:val="left" w:pos="440"/>
        </w:tabs>
        <w:spacing w:line="211" w:lineRule="auto"/>
        <w:ind w:firstLine="0"/>
        <w:jc w:val="both"/>
      </w:pPr>
      <w:r>
        <w:rPr>
          <w:rStyle w:val="a3"/>
        </w:rPr>
        <w:t xml:space="preserve">ШТОРМ. Экраниз., 10 ч., 2777 </w:t>
      </w:r>
      <w:r>
        <w:rPr>
          <w:rStyle w:val="a3"/>
          <w:i/>
          <w:iCs/>
        </w:rPr>
        <w:t>м,</w:t>
      </w:r>
      <w:r>
        <w:rPr>
          <w:rStyle w:val="a3"/>
        </w:rPr>
        <w:t xml:space="preserve"> Ленфильм, 1957 г , ВЭ 15 X 1957 г.</w:t>
      </w:r>
    </w:p>
    <w:p w14:paraId="16633CF0" w14:textId="77777777" w:rsidR="006F3561" w:rsidRDefault="00000000">
      <w:pPr>
        <w:pStyle w:val="1"/>
        <w:spacing w:line="211" w:lineRule="auto"/>
        <w:jc w:val="both"/>
      </w:pPr>
      <w:r>
        <w:rPr>
          <w:rStyle w:val="a3"/>
        </w:rPr>
        <w:t>Авт. сцен. В Билль-Белоцерковский, М. Блсйман (при участии М. Дуб- сона); реж.-пост. М. Дубсон; опер. Д. Месхиев; худ. Н. Суворов; композ. Н. Червинский; звукоопер. Л. Вальтер.</w:t>
      </w:r>
    </w:p>
    <w:p w14:paraId="782577A2" w14:textId="77777777" w:rsidR="006F3561" w:rsidRDefault="00000000">
      <w:pPr>
        <w:pStyle w:val="1"/>
        <w:spacing w:line="211" w:lineRule="auto"/>
        <w:jc w:val="both"/>
      </w:pPr>
      <w:r>
        <w:rPr>
          <w:rStyle w:val="a3"/>
        </w:rPr>
        <w:t>Реж. Л. Махтин; худ.-костюм Л. Шильдкнехт; худ.-грим. В. Горюнов; монтаж. А. Алексеева; дирижер Н. Рабинович, дир. картины В. Беспро- званный.</w:t>
      </w:r>
    </w:p>
    <w:p w14:paraId="506B87BF" w14:textId="77777777" w:rsidR="006F3561" w:rsidRDefault="00000000">
      <w:pPr>
        <w:pStyle w:val="1"/>
        <w:spacing w:line="211" w:lineRule="auto"/>
        <w:jc w:val="both"/>
      </w:pPr>
      <w:r>
        <w:rPr>
          <w:rStyle w:val="a3"/>
        </w:rPr>
        <w:t>В ролях: В. Сафонов (Бурмин), Д. Волосов (Раевич), Э. Попова (Кар</w:t>
      </w:r>
      <w:r>
        <w:rPr>
          <w:rStyle w:val="a3"/>
        </w:rPr>
        <w:softHyphen/>
        <w:t>цева), Е. Лебедев (Лащилин), II. Граббе (Смилгис), И Смоктуновский (Муромцев), С. Филиппов (Виленчук), Г Юматов (Грачев), С. Пилявская (игуменья), Л. Сухаревская (Манька), И. Коваль-Самборский (Богомолов), П. Савин (Балашев), И. Вишневский, И Жилин, Г Жженов, Д. Нетребин, Б. Лескин, В. Маренков, П. Крымов, С Корнев, Э. Леждей, Т. Носова, С. Плотников, Ж Сухопольская.</w:t>
      </w:r>
    </w:p>
    <w:p w14:paraId="48439B01" w14:textId="77777777" w:rsidR="006F3561" w:rsidRDefault="00000000">
      <w:pPr>
        <w:pStyle w:val="1"/>
        <w:spacing w:line="211" w:lineRule="auto"/>
        <w:jc w:val="both"/>
      </w:pPr>
      <w:r>
        <w:rPr>
          <w:rStyle w:val="a3"/>
        </w:rPr>
        <w:t>Экранизация пьесы В. Билль-Белоцерковского.</w:t>
      </w:r>
    </w:p>
    <w:p w14:paraId="649E4F6D" w14:textId="77777777" w:rsidR="006F3561" w:rsidRDefault="00000000">
      <w:pPr>
        <w:pStyle w:val="1"/>
        <w:spacing w:after="60" w:line="211" w:lineRule="auto"/>
        <w:jc w:val="both"/>
      </w:pPr>
      <w:r>
        <w:rPr>
          <w:rStyle w:val="a3"/>
        </w:rPr>
        <w:t>1916 год. В одном из небольших уездных городков России, отрезанном снежным бураном от центра, свирепствует тиф и голод, не хватает топлива. Для борьбы с Колчаком в городе формируется полк. С помощью кулаков, проникших в полк, контрреволюция готовит восстание. Председатель уездного комитета партии Бурмин отправляется на защиту города. Остав</w:t>
      </w:r>
      <w:r>
        <w:rPr>
          <w:rStyle w:val="a3"/>
        </w:rPr>
        <w:softHyphen/>
        <w:t>шиеся в укоме коммунисты — старый большевик Раевич, редактор газеты Карцева, чекист Смилгис, матросы Виленчук и Грачев—возглавляют самые тяжелые участки работы. Главное—это отстоять город от Колчака, распутать сеть контрреволюционного заговора и обеспечить население топливом. В бою с белыми гибнет Бурмин. В уком приходит весть о том, что полк готов</w:t>
      </w:r>
    </w:p>
    <w:p w14:paraId="2859EF2D" w14:textId="77777777" w:rsidR="006F3561" w:rsidRDefault="00000000">
      <w:pPr>
        <w:pStyle w:val="1"/>
        <w:spacing w:line="214" w:lineRule="auto"/>
        <w:ind w:firstLine="0"/>
        <w:jc w:val="both"/>
      </w:pPr>
      <w:r>
        <w:rPr>
          <w:rStyle w:val="a3"/>
        </w:rPr>
        <w:t>восстать. Карцева, ставшая преемником Бурмина, вместе с двумя матросами отправляется в казармы. Она обращается к солдатам с речью, призывая их к борьбе с врагами революции. В полку происходит раскол Передовая часть солдат, увлекая за собой других, выступает против кулацких прово</w:t>
      </w:r>
      <w:r>
        <w:rPr>
          <w:rStyle w:val="a3"/>
        </w:rPr>
        <w:softHyphen/>
        <w:t>каторов и замаскировавшихся белогвардейских офицеров. Восстание предот</w:t>
      </w:r>
      <w:r>
        <w:rPr>
          <w:rStyle w:val="a3"/>
        </w:rPr>
        <w:softHyphen/>
        <w:t>вращено.</w:t>
      </w:r>
    </w:p>
    <w:p w14:paraId="1D395E60" w14:textId="77777777" w:rsidR="006F3561" w:rsidRDefault="00000000">
      <w:pPr>
        <w:pStyle w:val="1"/>
        <w:spacing w:after="100" w:line="214" w:lineRule="auto"/>
        <w:jc w:val="both"/>
      </w:pPr>
      <w:r>
        <w:rPr>
          <w:rStyle w:val="a3"/>
        </w:rPr>
        <w:lastRenderedPageBreak/>
        <w:t>Библиография: «Правда», 25.X 1957; «Московская правда», 25.Х 1957; «Красная звезда», М., 23.X 1957; «Советский флот», М., 15.X 1957.</w:t>
      </w:r>
    </w:p>
    <w:p w14:paraId="3CE65839" w14:textId="77777777" w:rsidR="006F3561" w:rsidRDefault="00000000">
      <w:pPr>
        <w:pStyle w:val="1"/>
        <w:numPr>
          <w:ilvl w:val="0"/>
          <w:numId w:val="84"/>
        </w:numPr>
        <w:tabs>
          <w:tab w:val="left" w:pos="442"/>
        </w:tabs>
        <w:spacing w:line="211" w:lineRule="auto"/>
        <w:ind w:firstLine="0"/>
        <w:jc w:val="both"/>
      </w:pPr>
      <w:r>
        <w:rPr>
          <w:rStyle w:val="a3"/>
        </w:rPr>
        <w:t>ЭТО СЛУЧИЛОСЬ НА НЕКРАСОВСКОЙ. Киноплакат, 1 ч., 297 л, Моснаучфильм, 1957 г., ВЭ 17 VI 1957 г.</w:t>
      </w:r>
    </w:p>
    <w:p w14:paraId="6BD36A41" w14:textId="77777777" w:rsidR="006F3561" w:rsidRDefault="00000000">
      <w:pPr>
        <w:pStyle w:val="1"/>
        <w:spacing w:line="211" w:lineRule="auto"/>
        <w:jc w:val="both"/>
      </w:pPr>
      <w:r>
        <w:rPr>
          <w:rStyle w:val="a3"/>
        </w:rPr>
        <w:t>Авт. сцен. Л. Гросман; реж. Б Эпштейн, опер. Ю Разумов; худ. Г. Ро- жалин; муз. оформ. Д Рицнер; звукоопер. А. Камиоиский, С. Шумячер; консульт. Ф. Обухов, Г Кулаков; дир. картины Я- Клебанов.</w:t>
      </w:r>
    </w:p>
    <w:p w14:paraId="28A040DE" w14:textId="77777777" w:rsidR="006F3561" w:rsidRDefault="00000000">
      <w:pPr>
        <w:pStyle w:val="1"/>
        <w:spacing w:line="211" w:lineRule="auto"/>
        <w:jc w:val="both"/>
      </w:pPr>
      <w:r>
        <w:rPr>
          <w:rStyle w:val="a3"/>
        </w:rPr>
        <w:t>В ролях: Б. Рыжухин (Медякин, инженер), К. Адашсвский (про</w:t>
      </w:r>
      <w:r>
        <w:rPr>
          <w:rStyle w:val="a3"/>
        </w:rPr>
        <w:softHyphen/>
        <w:t>фессор Ребриков), В Стржельчик (Кистянский, художник), В. Виногра</w:t>
      </w:r>
      <w:r>
        <w:rPr>
          <w:rStyle w:val="a3"/>
        </w:rPr>
        <w:softHyphen/>
        <w:t>дова (Лида)</w:t>
      </w:r>
    </w:p>
    <w:p w14:paraId="26E544DD" w14:textId="77777777" w:rsidR="006F3561" w:rsidRDefault="00000000">
      <w:pPr>
        <w:pStyle w:val="1"/>
        <w:spacing w:line="211" w:lineRule="auto"/>
        <w:jc w:val="both"/>
      </w:pPr>
      <w:r>
        <w:rPr>
          <w:rStyle w:val="a3"/>
        </w:rPr>
        <w:t>О том, как рассеянность и небрежность могут явиться причинами пожара.</w:t>
      </w:r>
    </w:p>
    <w:p w14:paraId="448F9F50" w14:textId="77777777" w:rsidR="006F3561" w:rsidRDefault="00000000">
      <w:pPr>
        <w:pStyle w:val="1"/>
        <w:spacing w:after="100" w:line="211" w:lineRule="auto"/>
        <w:jc w:val="both"/>
      </w:pPr>
      <w:r>
        <w:rPr>
          <w:rStyle w:val="a3"/>
        </w:rPr>
        <w:t>Инженер Медякин должен выехать в командировку в Москву. До отпра</w:t>
      </w:r>
      <w:r>
        <w:rPr>
          <w:rStyle w:val="a3"/>
        </w:rPr>
        <w:softHyphen/>
        <w:t>вления поезда остались считанные минуты, а Медякин еще не успел выгла</w:t>
      </w:r>
      <w:r>
        <w:rPr>
          <w:rStyle w:val="a3"/>
        </w:rPr>
        <w:softHyphen/>
        <w:t>дить брюки. Узнав, что его часы отстают, он бросает все, садится в машину и на ходу успевает вскочить в поезд. Устроившись в купе и познакомившись с пассажирами, он неожиданно вспоминает, что дома в спешке забыл выклю</w:t>
      </w:r>
      <w:r>
        <w:rPr>
          <w:rStyle w:val="a3"/>
        </w:rPr>
        <w:softHyphen/>
        <w:t>чить утюг. Медякин в панике. По совету старого профессора Ребрикова он на первом же полустанке выбрасывает записку, где просит срочно сооб</w:t>
      </w:r>
      <w:r>
        <w:rPr>
          <w:rStyle w:val="a3"/>
        </w:rPr>
        <w:softHyphen/>
        <w:t>щить в пожарную охрану Ленинграда о том, что у него дома неизбежен пожар. Вскоре прямо в поезд Медякину приносят телеграмму, где говорится, что загорание вовремя ликвидировано.</w:t>
      </w:r>
    </w:p>
    <w:p w14:paraId="54DF8F69" w14:textId="77777777" w:rsidR="006F3561" w:rsidRDefault="00000000">
      <w:pPr>
        <w:pStyle w:val="1"/>
        <w:spacing w:line="211" w:lineRule="auto"/>
        <w:ind w:firstLine="0"/>
        <w:jc w:val="both"/>
      </w:pPr>
      <w:r>
        <w:rPr>
          <w:rStyle w:val="a3"/>
          <w:b/>
          <w:bCs/>
        </w:rPr>
        <w:t xml:space="preserve">2479. </w:t>
      </w:r>
      <w:r>
        <w:rPr>
          <w:rStyle w:val="a3"/>
        </w:rPr>
        <w:t xml:space="preserve">Я ВСТРЕТИЛ ДЕВУШКУ Комедия, цв., 9 ч., 2500 </w:t>
      </w:r>
      <w:r>
        <w:rPr>
          <w:rStyle w:val="a3"/>
          <w:i/>
          <w:iCs/>
        </w:rPr>
        <w:t>м.,</w:t>
      </w:r>
      <w:r>
        <w:rPr>
          <w:rStyle w:val="a3"/>
        </w:rPr>
        <w:t xml:space="preserve"> Сталинабад- ская киностудия, 1957 г., ВЭ </w:t>
      </w:r>
      <w:r>
        <w:rPr>
          <w:rStyle w:val="a3"/>
          <w:lang w:val="es-ES" w:eastAsia="es-ES"/>
        </w:rPr>
        <w:t xml:space="preserve">9.IV </w:t>
      </w:r>
      <w:r>
        <w:rPr>
          <w:rStyle w:val="a3"/>
        </w:rPr>
        <w:t>1957 г.</w:t>
      </w:r>
    </w:p>
    <w:p w14:paraId="1F8D96B3" w14:textId="77777777" w:rsidR="006F3561" w:rsidRDefault="00000000">
      <w:pPr>
        <w:pStyle w:val="1"/>
        <w:spacing w:line="211" w:lineRule="auto"/>
        <w:jc w:val="both"/>
      </w:pPr>
      <w:r>
        <w:rPr>
          <w:rStyle w:val="a3"/>
        </w:rPr>
        <w:t>Авт. сцен. Е. Смирнова; реж.-пост. Р. Перельштейн; опер. Я. Кулиш, худ. Ю. Волчанецкий; композ. и дирижер А. Бабаев; звукоопер. В. Костель- цев.</w:t>
      </w:r>
    </w:p>
    <w:p w14:paraId="15DB058E" w14:textId="77777777" w:rsidR="006F3561" w:rsidRDefault="00000000">
      <w:pPr>
        <w:pStyle w:val="1"/>
        <w:spacing w:line="211" w:lineRule="auto"/>
        <w:jc w:val="both"/>
      </w:pPr>
      <w:r>
        <w:rPr>
          <w:rStyle w:val="a3"/>
        </w:rPr>
        <w:t>Реж. Т Сабиров, С. Харламов; ассист. реж. Б. Саттарова; ассист. опер. Е. Кузин, монтаж. Н. Логинова; худ.-костюм. Н. Ефанова; худ.-грим. А. Алавердов, авт. текста песен Мирзо-Турсун-заде; русск. перев. Г Реги- стан; пост. танц. Г Валамат-заде, А. Азимова; дир. картины А. Яблочкин.</w:t>
      </w:r>
    </w:p>
    <w:p w14:paraId="0E70D8BA" w14:textId="77777777" w:rsidR="006F3561" w:rsidRDefault="00000000">
      <w:pPr>
        <w:pStyle w:val="1"/>
        <w:spacing w:line="211" w:lineRule="auto"/>
        <w:jc w:val="both"/>
      </w:pPr>
      <w:r>
        <w:rPr>
          <w:rStyle w:val="a3"/>
        </w:rPr>
        <w:t>В ролях: А. Бурханов (Мухтар), Р. Акобирова (Лола), С. Туйбаева (Мехринисо), Д. Саидмурадов (Саид), А. Касымов (чайханщик), Т Сабиро (Алим), С. Сагдиев (чистильщик обуви), С. Джураева (Зебо), М. Аронбаев (милиционер), А. Нурматов (электромонтер).</w:t>
      </w:r>
    </w:p>
    <w:p w14:paraId="1A371DA2" w14:textId="77777777" w:rsidR="006F3561" w:rsidRDefault="00000000">
      <w:pPr>
        <w:pStyle w:val="1"/>
        <w:spacing w:line="211" w:lineRule="auto"/>
        <w:jc w:val="both"/>
      </w:pPr>
      <w:r>
        <w:rPr>
          <w:rStyle w:val="a3"/>
        </w:rPr>
        <w:t>О расцвете народных талантов Советского Таджикистана.</w:t>
      </w:r>
    </w:p>
    <w:p w14:paraId="4F787CF5" w14:textId="77777777" w:rsidR="006F3561" w:rsidRDefault="00000000">
      <w:pPr>
        <w:pStyle w:val="1"/>
        <w:spacing w:after="100" w:line="211" w:lineRule="auto"/>
        <w:jc w:val="both"/>
      </w:pPr>
      <w:r>
        <w:rPr>
          <w:rStyle w:val="a3"/>
        </w:rPr>
        <w:t>Чудесные песни поет девушка Лола. Хоровой коллектив городского Дома культуры пытается привлечь ее к работе по подготовке к фестивалю молодежи. Но старый Мухтар считает, что его дочь должна сидеть дома и беспрекословно подчиняться отцу. Песни Лолы заставляют множество людей часами простаивать у дома Мухтара. Чаще других здесь бывает влю</w:t>
      </w:r>
      <w:r>
        <w:rPr>
          <w:rStyle w:val="a3"/>
        </w:rPr>
        <w:softHyphen/>
        <w:t>бленный в Лолу электромонтер Саид. Чтобы уберечь Лолу от «соблазнов», Мухтар отправляет ее в деревню к тетушке Мехринисо. Но настойчивый Саид находит Лолу и там. Девушке нравится этот веселый приветливый парень. Саиду с помощью своих друзей—чайханщика Нияза и чистильщика сапог Алима—удается уговорить Лолу принять участие в фестивале. Теперь</w:t>
      </w:r>
    </w:p>
    <w:p w14:paraId="5C5EAA2E" w14:textId="77777777" w:rsidR="006F3561" w:rsidRDefault="00000000">
      <w:pPr>
        <w:pStyle w:val="1"/>
        <w:spacing w:line="211" w:lineRule="auto"/>
        <w:ind w:firstLine="0"/>
        <w:jc w:val="both"/>
      </w:pPr>
      <w:r>
        <w:rPr>
          <w:rStyle w:val="a3"/>
        </w:rPr>
        <w:t>даже хитроумные интриги завистливой певицы Зебо ие могут изменить реше</w:t>
      </w:r>
      <w:r>
        <w:rPr>
          <w:rStyle w:val="a3"/>
        </w:rPr>
        <w:softHyphen/>
        <w:t>ния девушки... В праздничной маскарадной толпе мечется старый Мухтар, разыскивая свою дочь. Наконец он видит се поющей на сцене. Мухтар бро</w:t>
      </w:r>
      <w:r>
        <w:rPr>
          <w:rStyle w:val="a3"/>
        </w:rPr>
        <w:softHyphen/>
        <w:t>сается к девушке, пытается увести ее. Но Лолу защищает весь зритель</w:t>
      </w:r>
      <w:r>
        <w:rPr>
          <w:rStyle w:val="a3"/>
        </w:rPr>
        <w:softHyphen/>
        <w:t>ный зал. В конце концов, смирившись, Мухтар желает счастья Саиду и Лоле.</w:t>
      </w:r>
    </w:p>
    <w:p w14:paraId="36B3851F" w14:textId="77777777" w:rsidR="006F3561" w:rsidRDefault="00000000">
      <w:pPr>
        <w:pStyle w:val="1"/>
        <w:spacing w:after="140" w:line="211" w:lineRule="auto"/>
        <w:jc w:val="both"/>
      </w:pPr>
      <w:r>
        <w:rPr>
          <w:rStyle w:val="a3"/>
        </w:rPr>
        <w:t>Библиография: «Советская культура», 16 IV 1957, «Московский комсомолец», 17 IV 1957; «Ленинградская правда», 2^1 1957; «Смена», М., 1957, № 13, «Огонек», М., 1957, № 16.</w:t>
      </w:r>
    </w:p>
    <w:p w14:paraId="2006CB02" w14:textId="77777777" w:rsidR="006F3561" w:rsidRDefault="00000000">
      <w:pPr>
        <w:pStyle w:val="1"/>
        <w:spacing w:line="211" w:lineRule="auto"/>
        <w:ind w:firstLine="0"/>
        <w:jc w:val="both"/>
      </w:pPr>
      <w:r>
        <w:rPr>
          <w:rStyle w:val="a3"/>
          <w:b/>
          <w:bCs/>
        </w:rPr>
        <w:t xml:space="preserve">2480. </w:t>
      </w:r>
      <w:r>
        <w:rPr>
          <w:rStyle w:val="a3"/>
        </w:rPr>
        <w:t xml:space="preserve">Я СКАЖУ ПРАВДУ. Экраниз., цв., 8 ч., 2203 </w:t>
      </w:r>
      <w:r>
        <w:rPr>
          <w:rStyle w:val="a3"/>
          <w:i/>
          <w:iCs/>
        </w:rPr>
        <w:t>м,</w:t>
      </w:r>
      <w:r>
        <w:rPr>
          <w:rStyle w:val="a3"/>
        </w:rPr>
        <w:t xml:space="preserve"> Грузия-фильм, 1957 г., ВЭ 4 .VII 1958 г.</w:t>
      </w:r>
    </w:p>
    <w:p w14:paraId="3FA6CFE9" w14:textId="77777777" w:rsidR="006F3561" w:rsidRDefault="00000000">
      <w:pPr>
        <w:pStyle w:val="1"/>
        <w:spacing w:line="211" w:lineRule="auto"/>
        <w:jc w:val="both"/>
      </w:pPr>
      <w:r>
        <w:rPr>
          <w:rStyle w:val="a3"/>
        </w:rPr>
        <w:t xml:space="preserve">Авт. сцен. О. Дгебуадзе, Л. Хотивари; реж.-пост. Л. Хотивари; опер. А. </w:t>
      </w:r>
      <w:r>
        <w:rPr>
          <w:rStyle w:val="a3"/>
        </w:rPr>
        <w:lastRenderedPageBreak/>
        <w:t>Филипашвили; худ. Л. Мамаладзе, 3. Мсдзмариашвили; композ. О. Так- такишвили, звукоопер. Р. Лапинский.</w:t>
      </w:r>
    </w:p>
    <w:p w14:paraId="7D8302B8" w14:textId="77777777" w:rsidR="006F3561" w:rsidRDefault="00000000">
      <w:pPr>
        <w:pStyle w:val="1"/>
        <w:spacing w:line="211" w:lineRule="auto"/>
        <w:jc w:val="both"/>
      </w:pPr>
      <w:r>
        <w:rPr>
          <w:rStyle w:val="a3"/>
        </w:rPr>
        <w:t>Реж. Г Гуния, авт. текста песен П. Грузинский; дирижер О. Димитри</w:t>
      </w:r>
      <w:r>
        <w:rPr>
          <w:rStyle w:val="a3"/>
        </w:rPr>
        <w:softHyphen/>
        <w:t>ади; дир. картины В. Озиашвили, Я. Лаперашвили.</w:t>
      </w:r>
    </w:p>
    <w:p w14:paraId="260C4E52" w14:textId="77777777" w:rsidR="006F3561" w:rsidRDefault="00000000">
      <w:pPr>
        <w:pStyle w:val="1"/>
        <w:spacing w:line="211" w:lineRule="auto"/>
        <w:jc w:val="both"/>
      </w:pPr>
      <w:r>
        <w:rPr>
          <w:rStyle w:val="a3"/>
        </w:rPr>
        <w:t>Звукоопер. дубляжа О. Гегечкори.</w:t>
      </w:r>
    </w:p>
    <w:p w14:paraId="412574D5" w14:textId="77777777" w:rsidR="006F3561" w:rsidRDefault="00000000">
      <w:pPr>
        <w:pStyle w:val="1"/>
        <w:spacing w:line="211" w:lineRule="auto"/>
        <w:jc w:val="both"/>
      </w:pPr>
      <w:r>
        <w:rPr>
          <w:rStyle w:val="a3"/>
        </w:rPr>
        <w:t>В ролях: О. Коберидзе, дубл. А. Ларионов (Отар), 3. Лаперадзе, дубл. А. Алексеев (Мераб), А. Васадзе, дубл. В. Кснигсон (Мслитон), Н. Ахвле</w:t>
      </w:r>
      <w:r>
        <w:rPr>
          <w:rStyle w:val="a3"/>
        </w:rPr>
        <w:softHyphen/>
        <w:t>диани, дубл. С. Коновалова (Кетевана), Д. Абашидзе, дубл. М Глузский (Ушанги), Г. Шавгулидзе, дубл. М. Бернес (Хоста), Г. Геловани, дубл. А. Чемодуров (Джумбер), Н. Какабадзе, дубл. Е. Егорова (Марта), Д. Ко- ридзе, дубл. Г Михайлов (Андро).</w:t>
      </w:r>
    </w:p>
    <w:p w14:paraId="54FFEF70" w14:textId="77777777" w:rsidR="006F3561" w:rsidRDefault="00000000">
      <w:pPr>
        <w:pStyle w:val="1"/>
        <w:spacing w:line="211" w:lineRule="auto"/>
        <w:jc w:val="both"/>
      </w:pPr>
      <w:r>
        <w:rPr>
          <w:rStyle w:val="a3"/>
        </w:rPr>
        <w:t>Экранизация рассказа О. Дгебуадзе «Второе рождение».</w:t>
      </w:r>
    </w:p>
    <w:p w14:paraId="79917047" w14:textId="77777777" w:rsidR="006F3561" w:rsidRDefault="00000000">
      <w:pPr>
        <w:pStyle w:val="1"/>
        <w:spacing w:line="211" w:lineRule="auto"/>
        <w:jc w:val="both"/>
      </w:pPr>
      <w:r>
        <w:rPr>
          <w:rStyle w:val="a3"/>
        </w:rPr>
        <w:t>Вместе со своим отцом, белоэмигрантом, Отар Девидзе бедствует в од</w:t>
      </w:r>
      <w:r>
        <w:rPr>
          <w:rStyle w:val="a3"/>
        </w:rPr>
        <w:softHyphen/>
        <w:t>ной из зарубежных стран. Чтобы прокормить себя и отца, юноша вынужден ходить по игорным домам, воровать... Умирает дядя Отара богач Зураб Девидзе Капиталы он завещает своему сыну Мерабу, который живет в СССР. Отар решает вернуться в Советскую Грузию, убить двоюродного брата и, став таким образом единственным наследником дяди, навсегда избавиться от бедности и унижений. Отар на Родине. Стремясь осуществить свой план, он вступает в сговор со шкипером рыболовецкой артели Мелитоном, жадным и озлобленным человеком, который тоже мечтает о богатстве. Одна</w:t>
      </w:r>
      <w:r>
        <w:rPr>
          <w:rStyle w:val="a3"/>
        </w:rPr>
        <w:softHyphen/>
        <w:t>ко, наблюдая радостную трудовую жизнь колхозников, Отар начинает осо</w:t>
      </w:r>
      <w:r>
        <w:rPr>
          <w:rStyle w:val="a3"/>
        </w:rPr>
        <w:softHyphen/>
        <w:t>знавать преступность своего замысла. Полюбив красавицу рыбачку Кете- вану, он окончательно отказывается от него. Но не таков Мелитон. Злобный и завистливый, он решает один убить Мераба. Отар узнает об этом. В самый последний момент он догоняет Мелитона и пытаемся предотвратить престу</w:t>
      </w:r>
      <w:r>
        <w:rPr>
          <w:rStyle w:val="a3"/>
        </w:rPr>
        <w:softHyphen/>
        <w:t>пление. Завязывается драка. Защищаясь, случайным ударом Отар убивает Мелитона... На суде Отар честно рассказывает обо всем этом. Суд оправды</w:t>
      </w:r>
      <w:r>
        <w:rPr>
          <w:rStyle w:val="a3"/>
        </w:rPr>
        <w:softHyphen/>
        <w:t>вает его. У Отара Девидзе начинается новая, счастливая, жизнь.</w:t>
      </w:r>
    </w:p>
    <w:p w14:paraId="5B8D56C4" w14:textId="77777777" w:rsidR="006F3561" w:rsidRDefault="00000000">
      <w:pPr>
        <w:pStyle w:val="1"/>
        <w:spacing w:after="540" w:line="211" w:lineRule="auto"/>
        <w:jc w:val="both"/>
      </w:pPr>
      <w:r>
        <w:rPr>
          <w:rStyle w:val="a3"/>
        </w:rPr>
        <w:t>Библиография: «Златоустовский рабочий», 16.IV 1958; «Лени</w:t>
      </w:r>
      <w:r>
        <w:rPr>
          <w:rStyle w:val="a3"/>
        </w:rPr>
        <w:softHyphen/>
        <w:t>нец», Иваново, 12.IV 1958; «Акмолинская правда», 12 IV 1958; «Правда южного Казахстана», Чимкент, 23.IV 1958.</w:t>
      </w:r>
    </w:p>
    <w:p w14:paraId="58468A86" w14:textId="77777777" w:rsidR="006F3561" w:rsidRDefault="00000000">
      <w:pPr>
        <w:pStyle w:val="20"/>
        <w:keepNext/>
        <w:keepLines/>
      </w:pPr>
      <w:bookmarkStart w:id="83" w:name="bookmark166"/>
      <w:r>
        <w:rPr>
          <w:rStyle w:val="2"/>
          <w:b/>
          <w:bCs/>
        </w:rPr>
        <w:t>МУЛЬТИПЛИКАЦИОННЫЕ ФИЛЬМЫ</w:t>
      </w:r>
      <w:bookmarkEnd w:id="83"/>
    </w:p>
    <w:p w14:paraId="253D110C" w14:textId="77777777" w:rsidR="006F3561" w:rsidRDefault="00000000">
      <w:pPr>
        <w:pStyle w:val="1"/>
        <w:spacing w:line="214" w:lineRule="auto"/>
        <w:ind w:firstLine="0"/>
        <w:jc w:val="both"/>
      </w:pPr>
      <w:r>
        <w:rPr>
          <w:rStyle w:val="a3"/>
          <w:b/>
          <w:bCs/>
        </w:rPr>
        <w:t xml:space="preserve">2481. </w:t>
      </w:r>
      <w:r>
        <w:rPr>
          <w:rStyle w:val="a3"/>
        </w:rPr>
        <w:t>В НЕКОТОРОМ ЦАРСТВЕ. Графич., цв., Зч., 822 ж, Союзмульт</w:t>
      </w:r>
      <w:r>
        <w:rPr>
          <w:rStyle w:val="a3"/>
        </w:rPr>
        <w:softHyphen/>
        <w:t>фильм, 1957 г., ВЭ 22.11 1958 г.</w:t>
      </w:r>
    </w:p>
    <w:p w14:paraId="32C3AF16" w14:textId="77777777" w:rsidR="006F3561" w:rsidRDefault="00000000">
      <w:pPr>
        <w:pStyle w:val="1"/>
        <w:spacing w:after="260" w:line="214" w:lineRule="auto"/>
        <w:jc w:val="both"/>
        <w:sectPr w:rsidR="006F3561">
          <w:footerReference w:type="even" r:id="rId819"/>
          <w:footerReference w:type="default" r:id="rId820"/>
          <w:pgSz w:w="11906" w:h="16838"/>
          <w:pgMar w:top="4264" w:right="3478" w:bottom="4507" w:left="3481" w:header="0" w:footer="3" w:gutter="0"/>
          <w:pgNumType w:start="757"/>
          <w:cols w:space="720"/>
          <w:noEndnote/>
          <w:docGrid w:linePitch="360"/>
        </w:sectPr>
      </w:pPr>
      <w:r>
        <w:rPr>
          <w:rStyle w:val="a3"/>
        </w:rPr>
        <w:t>Авт. сцен. Н. Эрдман; реж.-пост. И. Иванов-Вано; опер. М. Друян; худ.-пост. П. Саркисян; композ. Ю. Никольский; звукоопер. Г Мартынюк.</w:t>
      </w:r>
    </w:p>
    <w:p w14:paraId="18209B89" w14:textId="77777777" w:rsidR="006F3561" w:rsidRDefault="00000000">
      <w:pPr>
        <w:pStyle w:val="1"/>
        <w:spacing w:line="211" w:lineRule="auto"/>
        <w:ind w:firstLine="320"/>
        <w:jc w:val="both"/>
      </w:pPr>
      <w:r>
        <w:rPr>
          <w:rStyle w:val="a3"/>
        </w:rPr>
        <w:lastRenderedPageBreak/>
        <w:t>Реж. М. Ботов; ассист. реж. Е. Туранова, Г Любарская; ассит. худ. Г Аркадьев, С. Русаков, Л. Модель, монтаж. А. Фирсова; худ.-мультиил. Б. Дежкин, Г Новожилов, Б. Бутаков, Л. Рецзова, В. Долгих, В. Котеноч- Кин, Ф. Хитрук, К. Чикин, Е. Хлудова, В. Крумин, В. Лихачев, Р. Кача</w:t>
      </w:r>
      <w:r>
        <w:rPr>
          <w:rStyle w:val="a3"/>
        </w:rPr>
        <w:softHyphen/>
        <w:t>нов, В. Пекарь, худ.-декор. И. Кускова, Д. Анпилов, О. Геммерлинг, П. Ко- робаев, К- Малышев.</w:t>
      </w:r>
    </w:p>
    <w:p w14:paraId="35FBA79E" w14:textId="77777777" w:rsidR="006F3561" w:rsidRDefault="00000000">
      <w:pPr>
        <w:pStyle w:val="1"/>
        <w:spacing w:line="211" w:lineRule="auto"/>
        <w:ind w:firstLine="320"/>
        <w:jc w:val="both"/>
      </w:pPr>
      <w:r>
        <w:rPr>
          <w:rStyle w:val="a3"/>
        </w:rPr>
        <w:t>Роли озвучивали: С. Аникеев, В. Орлова, М. Бабанова, В. Гуляев, Г. Вицин, Л. Потемкин, Г Шпигель, Г Милляр.</w:t>
      </w:r>
    </w:p>
    <w:p w14:paraId="125A31DE" w14:textId="77777777" w:rsidR="006F3561" w:rsidRDefault="00000000">
      <w:pPr>
        <w:pStyle w:val="1"/>
        <w:spacing w:line="211" w:lineRule="auto"/>
        <w:ind w:firstLine="320"/>
        <w:jc w:val="both"/>
      </w:pPr>
      <w:r>
        <w:rPr>
          <w:rStyle w:val="a3"/>
        </w:rPr>
        <w:t>В фильме использованы мотивы народной сказки «По щучьему веле</w:t>
      </w:r>
      <w:r>
        <w:rPr>
          <w:rStyle w:val="a3"/>
        </w:rPr>
        <w:softHyphen/>
        <w:t>нию».</w:t>
      </w:r>
    </w:p>
    <w:p w14:paraId="2937C07B" w14:textId="77777777" w:rsidR="006F3561" w:rsidRDefault="00000000">
      <w:pPr>
        <w:pStyle w:val="1"/>
        <w:spacing w:line="211" w:lineRule="auto"/>
        <w:ind w:firstLine="320"/>
        <w:jc w:val="both"/>
      </w:pPr>
      <w:r>
        <w:rPr>
          <w:rStyle w:val="a3"/>
        </w:rPr>
        <w:t>Крестьянский парень Емеля отпускает пойманную им щуку обратно в реку. Щука награждает парня волшебным даром исполнения всех его желаний. Емеля, сам того не зная, влюбляет в себя царевну Марью, которая отказывается выйти замуж за заморского принца. Разобиженный принц идет войной на царство. Но Емеля обращает в бегство иноземное войско и вместе с Марьей-царевной уезжает к себе в деревню.</w:t>
      </w:r>
    </w:p>
    <w:p w14:paraId="5ADFF650" w14:textId="77777777" w:rsidR="006F3561" w:rsidRDefault="00000000">
      <w:pPr>
        <w:pStyle w:val="1"/>
        <w:spacing w:after="120" w:line="211" w:lineRule="auto"/>
        <w:ind w:firstLine="320"/>
        <w:jc w:val="both"/>
      </w:pPr>
      <w:r>
        <w:rPr>
          <w:rStyle w:val="a3"/>
        </w:rPr>
        <w:t>На XI Международном кинофестивале в Карловых Варах (1958) прису</w:t>
      </w:r>
      <w:r>
        <w:rPr>
          <w:rStyle w:val="a3"/>
        </w:rPr>
        <w:softHyphen/>
        <w:t>ждена премия за лучший мультипликационный фильм.</w:t>
      </w:r>
    </w:p>
    <w:p w14:paraId="5CF94DC7" w14:textId="77777777" w:rsidR="006F3561" w:rsidRDefault="00000000">
      <w:pPr>
        <w:pStyle w:val="1"/>
        <w:numPr>
          <w:ilvl w:val="0"/>
          <w:numId w:val="85"/>
        </w:numPr>
        <w:tabs>
          <w:tab w:val="left" w:pos="438"/>
        </w:tabs>
        <w:spacing w:line="211" w:lineRule="auto"/>
        <w:ind w:firstLine="0"/>
        <w:jc w:val="both"/>
      </w:pPr>
      <w:r>
        <w:rPr>
          <w:rStyle w:val="a3"/>
        </w:rPr>
        <w:t xml:space="preserve">В ОДНОЙ СТОЛОВОЙ. Кукольн., цв., 2 ч., 516 </w:t>
      </w:r>
      <w:r>
        <w:rPr>
          <w:rStyle w:val="a3"/>
          <w:i/>
          <w:iCs/>
        </w:rPr>
        <w:t>м,</w:t>
      </w:r>
      <w:r>
        <w:rPr>
          <w:rStyle w:val="a3"/>
        </w:rPr>
        <w:t xml:space="preserve"> Союзмультфильм, 1957 г., ВЭ 1957 г.</w:t>
      </w:r>
    </w:p>
    <w:p w14:paraId="6329A8A7" w14:textId="77777777" w:rsidR="006F3561" w:rsidRDefault="00000000">
      <w:pPr>
        <w:pStyle w:val="1"/>
        <w:spacing w:line="211" w:lineRule="auto"/>
        <w:ind w:firstLine="320"/>
        <w:jc w:val="both"/>
      </w:pPr>
      <w:r>
        <w:rPr>
          <w:rStyle w:val="a3"/>
        </w:rPr>
        <w:t>Авт. сцен. Я- Зискинд; реж. Г. Ломидзе; опер. И. Голомб; худ.-пост. Г. Козлов, В. Василенко; композ. Э. Колмановс&lt;ий; звукоопср. Б.Филь- чиков.</w:t>
      </w:r>
    </w:p>
    <w:p w14:paraId="5037F4F2" w14:textId="77777777" w:rsidR="006F3561" w:rsidRDefault="00000000">
      <w:pPr>
        <w:pStyle w:val="1"/>
        <w:spacing w:line="211" w:lineRule="auto"/>
        <w:ind w:firstLine="320"/>
        <w:jc w:val="both"/>
      </w:pPr>
      <w:r>
        <w:rPr>
          <w:rStyle w:val="a3"/>
        </w:rPr>
        <w:t>Гл. худ.-конструктор кукол и декор. Р. Гуров; ассист по монтажу В. Егорова; декор. Г. Мирошкин; кукловоды А Зорин, Л. Мартьянова, В. Кусов, Т Линник, И. Мазинг, Л. Звягина, В. Закржевский, П. Якушев, Н. Гжельский; дир. картины Н. Битман.</w:t>
      </w:r>
    </w:p>
    <w:p w14:paraId="0DBCBF6F" w14:textId="77777777" w:rsidR="006F3561" w:rsidRDefault="00000000">
      <w:pPr>
        <w:pStyle w:val="1"/>
        <w:spacing w:line="211" w:lineRule="auto"/>
        <w:ind w:firstLine="320"/>
        <w:jc w:val="both"/>
      </w:pPr>
      <w:r>
        <w:rPr>
          <w:rStyle w:val="a3"/>
        </w:rPr>
        <w:t>Роли озвучивали: С. Самодур, Н. Тер-Осипян, А. Волгина, В. Бахарев, М. Миронова, А. Терехина, С. Аникеев, Ю Хржановский, Н. Меркулова, А. Сахновскии, Л. Пирогов.</w:t>
      </w:r>
    </w:p>
    <w:p w14:paraId="1D08BECC" w14:textId="77777777" w:rsidR="006F3561" w:rsidRDefault="00000000">
      <w:pPr>
        <w:pStyle w:val="1"/>
        <w:spacing w:line="211" w:lineRule="auto"/>
        <w:ind w:firstLine="320"/>
        <w:jc w:val="both"/>
      </w:pPr>
      <w:r>
        <w:rPr>
          <w:rStyle w:val="a3"/>
        </w:rPr>
        <w:t>Обличение очковтирательства.</w:t>
      </w:r>
    </w:p>
    <w:p w14:paraId="738C57CC" w14:textId="77777777" w:rsidR="006F3561" w:rsidRDefault="00000000">
      <w:pPr>
        <w:pStyle w:val="1"/>
        <w:spacing w:after="120" w:line="211" w:lineRule="auto"/>
        <w:ind w:firstLine="320"/>
        <w:jc w:val="both"/>
      </w:pPr>
      <w:r>
        <w:rPr>
          <w:rStyle w:val="a3"/>
        </w:rPr>
        <w:t>Директор столовой Мурмызип, заботясь лишь о личном благополучии, довел предприятие до полного упадка. В день непредвиденной ревизии сто</w:t>
      </w:r>
      <w:r>
        <w:rPr>
          <w:rStyle w:val="a3"/>
        </w:rPr>
        <w:softHyphen/>
        <w:t>ловая оказалась без продуктов. Вместо того чтобы послать машину на про</w:t>
      </w:r>
      <w:r>
        <w:rPr>
          <w:rStyle w:val="a3"/>
        </w:rPr>
        <w:softHyphen/>
        <w:t>дуктовый склад, Мурмызин отправился в ней на рыбную ловлю. Пришед</w:t>
      </w:r>
      <w:r>
        <w:rPr>
          <w:rStyle w:val="a3"/>
        </w:rPr>
        <w:softHyphen/>
        <w:t>шую женщину-ревизора пришлось накормить домашним обедом, который срочно привезла супруга директора. Каково же было негодование очковти</w:t>
      </w:r>
      <w:r>
        <w:rPr>
          <w:rStyle w:val="a3"/>
        </w:rPr>
        <w:softHyphen/>
        <w:t>рателя Мурмызина, когда выяснилось, что обедающая женщина не ревизор, а общественный контролер и что отныне в столовой будут постоянно дежу</w:t>
      </w:r>
      <w:r>
        <w:rPr>
          <w:rStyle w:val="a3"/>
        </w:rPr>
        <w:softHyphen/>
        <w:t>рить представители общественности. Мурмызин пришел в полное уныние: ведь теперь придется ежедневно готовить вкусные обеды и содержать сто</w:t>
      </w:r>
      <w:r>
        <w:rPr>
          <w:rStyle w:val="a3"/>
        </w:rPr>
        <w:softHyphen/>
        <w:t>ловую в чистоте.</w:t>
      </w:r>
    </w:p>
    <w:p w14:paraId="6A111615" w14:textId="77777777" w:rsidR="006F3561" w:rsidRDefault="00000000">
      <w:pPr>
        <w:pStyle w:val="1"/>
        <w:numPr>
          <w:ilvl w:val="0"/>
          <w:numId w:val="85"/>
        </w:numPr>
        <w:tabs>
          <w:tab w:val="left" w:pos="440"/>
        </w:tabs>
        <w:spacing w:line="216" w:lineRule="auto"/>
        <w:ind w:firstLine="0"/>
        <w:jc w:val="both"/>
      </w:pPr>
      <w:r>
        <w:rPr>
          <w:rStyle w:val="a3"/>
        </w:rPr>
        <w:t xml:space="preserve">ВЕРЛИОКА. Графич., цв., 1 ч., 294 </w:t>
      </w:r>
      <w:r>
        <w:rPr>
          <w:rStyle w:val="a3"/>
          <w:i/>
          <w:iCs/>
        </w:rPr>
        <w:t>м,</w:t>
      </w:r>
      <w:r>
        <w:rPr>
          <w:rStyle w:val="a3"/>
        </w:rPr>
        <w:t xml:space="preserve"> Союзмультфильм, 1957 г., ВЭ 1957 г.</w:t>
      </w:r>
    </w:p>
    <w:p w14:paraId="2C890FE7" w14:textId="77777777" w:rsidR="006F3561" w:rsidRDefault="00000000">
      <w:pPr>
        <w:pStyle w:val="1"/>
        <w:spacing w:line="216" w:lineRule="auto"/>
        <w:ind w:firstLine="320"/>
        <w:jc w:val="both"/>
      </w:pPr>
      <w:r>
        <w:rPr>
          <w:rStyle w:val="a3"/>
        </w:rPr>
        <w:t>Авт. сцен. Н. Эрдман, А. Снежко-Блоцкая; реж. А. Снежко-Блоц- кая;опер.М Друян, худ.-пост. Г Козлов, Г Брашишките, композ. В. Юров</w:t>
      </w:r>
      <w:r>
        <w:rPr>
          <w:rStyle w:val="a3"/>
        </w:rPr>
        <w:softHyphen/>
        <w:t>ский; звукоопер. Н. Прилуцкии</w:t>
      </w:r>
    </w:p>
    <w:p w14:paraId="2133D674" w14:textId="77777777" w:rsidR="006F3561" w:rsidRDefault="00000000">
      <w:pPr>
        <w:pStyle w:val="1"/>
        <w:spacing w:line="216" w:lineRule="auto"/>
        <w:ind w:firstLine="320"/>
        <w:jc w:val="both"/>
      </w:pPr>
      <w:r>
        <w:rPr>
          <w:rStyle w:val="a3"/>
        </w:rPr>
        <w:t>Худ.-мультипл. Г. Новожилов, В. Бутаков, Е. Комова, В. Пекарь, Е. Хлудова, В. Крумин, Б. Чани.</w:t>
      </w:r>
    </w:p>
    <w:p w14:paraId="5CB6E932" w14:textId="77777777" w:rsidR="006F3561" w:rsidRDefault="00000000">
      <w:pPr>
        <w:pStyle w:val="1"/>
        <w:spacing w:line="216" w:lineRule="auto"/>
        <w:ind w:firstLine="320"/>
        <w:jc w:val="both"/>
      </w:pPr>
      <w:r>
        <w:rPr>
          <w:rStyle w:val="a3"/>
        </w:rPr>
        <w:t>О возмездии за причиненное зло.</w:t>
      </w:r>
    </w:p>
    <w:p w14:paraId="701D00D2" w14:textId="77777777" w:rsidR="006F3561" w:rsidRDefault="00000000">
      <w:pPr>
        <w:pStyle w:val="1"/>
        <w:spacing w:after="60" w:line="216" w:lineRule="auto"/>
        <w:ind w:firstLine="320"/>
        <w:jc w:val="both"/>
      </w:pPr>
      <w:r>
        <w:rPr>
          <w:rStyle w:val="a3"/>
        </w:rPr>
        <w:t>Злой одноглазый Верлиока сильно досаждал лесным обитателям. Он обидел кроткого Ежика, выдернул хвост у Селезня, чуть не раздавил дубо</w:t>
      </w:r>
      <w:r>
        <w:rPr>
          <w:rStyle w:val="a3"/>
        </w:rPr>
        <w:softHyphen/>
        <w:t>вого Желудя, разорвал Веревочку. Одно из последних своих злодеяний</w:t>
      </w:r>
    </w:p>
    <w:p w14:paraId="23B57A71" w14:textId="77777777" w:rsidR="006F3561" w:rsidRDefault="00000000">
      <w:pPr>
        <w:pStyle w:val="1"/>
        <w:spacing w:after="120" w:line="214" w:lineRule="auto"/>
        <w:ind w:firstLine="0"/>
        <w:jc w:val="both"/>
      </w:pPr>
      <w:r>
        <w:rPr>
          <w:rStyle w:val="a3"/>
        </w:rPr>
        <w:t>Верлиока совершил, забравшись в Дедушкин огород. Он оборвал весь слад</w:t>
      </w:r>
      <w:r>
        <w:rPr>
          <w:rStyle w:val="a3"/>
        </w:rPr>
        <w:softHyphen/>
        <w:t>кий горох, а заодно положил в мешок Дедушкину Внучку и унес ее с собой. С помощью Ежика, Селезня, Желудя и Веревочки Дед освобождает Внучку из плена, а Верлиока погибает от своей собственной слепой злобы: он тонет в реке.</w:t>
      </w:r>
    </w:p>
    <w:p w14:paraId="04270829" w14:textId="77777777" w:rsidR="006F3561" w:rsidRDefault="00000000">
      <w:pPr>
        <w:pStyle w:val="1"/>
        <w:numPr>
          <w:ilvl w:val="0"/>
          <w:numId w:val="85"/>
        </w:numPr>
        <w:tabs>
          <w:tab w:val="left" w:pos="445"/>
        </w:tabs>
        <w:spacing w:line="211" w:lineRule="auto"/>
        <w:ind w:firstLine="0"/>
        <w:jc w:val="both"/>
      </w:pPr>
      <w:r>
        <w:rPr>
          <w:rStyle w:val="a3"/>
        </w:rPr>
        <w:t>ВОЛК И СЕМЕРО КОЗЛЯТ Графич., цв., 1 ч., 294 л, Союзмульт</w:t>
      </w:r>
      <w:r>
        <w:rPr>
          <w:rStyle w:val="a3"/>
        </w:rPr>
        <w:softHyphen/>
        <w:t xml:space="preserve">фильм, </w:t>
      </w:r>
      <w:r>
        <w:rPr>
          <w:rStyle w:val="a3"/>
        </w:rPr>
        <w:lastRenderedPageBreak/>
        <w:t>1957 г., ВЭ 1957 г.</w:t>
      </w:r>
    </w:p>
    <w:p w14:paraId="6870CED4" w14:textId="77777777" w:rsidR="006F3561" w:rsidRDefault="00000000">
      <w:pPr>
        <w:pStyle w:val="1"/>
        <w:spacing w:line="211" w:lineRule="auto"/>
        <w:jc w:val="both"/>
      </w:pPr>
      <w:r>
        <w:rPr>
          <w:rStyle w:val="a3"/>
        </w:rPr>
        <w:t>Авт. сцен. Н. Абрамов; реж. П. Носов; опер. Е. Ризо; гл. худ. И. Зна</w:t>
      </w:r>
      <w:r>
        <w:rPr>
          <w:rStyle w:val="a3"/>
        </w:rPr>
        <w:softHyphen/>
        <w:t>менский, В. Рябчиков, В. Арбеков; композ. А. Айвазян; звукоопер. Г Мар</w:t>
      </w:r>
      <w:r>
        <w:rPr>
          <w:rStyle w:val="a3"/>
        </w:rPr>
        <w:softHyphen/>
        <w:t>тынюк.</w:t>
      </w:r>
    </w:p>
    <w:p w14:paraId="4ABB9539" w14:textId="77777777" w:rsidR="006F3561" w:rsidRDefault="00000000">
      <w:pPr>
        <w:pStyle w:val="1"/>
        <w:spacing w:line="211" w:lineRule="auto"/>
        <w:jc w:val="both"/>
      </w:pPr>
      <w:r>
        <w:rPr>
          <w:rStyle w:val="a3"/>
        </w:rPr>
        <w:t>Худ.-мультипл. И. Подгорский, М. Ботов, Ф. Епифанова, Б. Бутаков, Л. Резцова, К- Малянтович, В. Пекарь, Б. Чани, Д. Белов, Е. Комова.</w:t>
      </w:r>
    </w:p>
    <w:p w14:paraId="19588F5D" w14:textId="77777777" w:rsidR="006F3561" w:rsidRDefault="00000000">
      <w:pPr>
        <w:pStyle w:val="1"/>
        <w:spacing w:line="211" w:lineRule="auto"/>
        <w:jc w:val="both"/>
      </w:pPr>
      <w:r>
        <w:rPr>
          <w:rStyle w:val="a3"/>
        </w:rPr>
        <w:t>По мотивам народной сказки.</w:t>
      </w:r>
    </w:p>
    <w:p w14:paraId="7580AC96" w14:textId="77777777" w:rsidR="006F3561" w:rsidRDefault="00000000">
      <w:pPr>
        <w:pStyle w:val="1"/>
        <w:spacing w:after="120" w:line="211" w:lineRule="auto"/>
        <w:jc w:val="both"/>
      </w:pPr>
      <w:r>
        <w:rPr>
          <w:rStyle w:val="a3"/>
        </w:rPr>
        <w:t>Однажды голодный Волк услыхал, как Коза спела своим козлятам песенку и они открыли ей дверь. После ухода мамы Козы Волк подобрался к домику и запел ту же песенку. Но козлята, услыхав грубый голос Волка, не пустили его в дом. Тогда Волк пошел к Медведю-кузнецу. Искусный мас</w:t>
      </w:r>
      <w:r>
        <w:rPr>
          <w:rStyle w:val="a3"/>
        </w:rPr>
        <w:softHyphen/>
        <w:t>тер выковал серому разбойнику тоненький голосок. На этот раз хитрость, удалась: Волк проник в дом, забрал всех козлят в мешок и унес их. В пого</w:t>
      </w:r>
      <w:r>
        <w:rPr>
          <w:rStyle w:val="a3"/>
        </w:rPr>
        <w:softHyphen/>
        <w:t>ню за Волком бросилась мама Коза, зайчата и Дятел. Возмущенный ковар</w:t>
      </w:r>
      <w:r>
        <w:rPr>
          <w:rStyle w:val="a3"/>
        </w:rPr>
        <w:softHyphen/>
        <w:t>ством Волка, Медведь-кузнец помог им освободить козлят и достойно нака</w:t>
      </w:r>
      <w:r>
        <w:rPr>
          <w:rStyle w:val="a3"/>
        </w:rPr>
        <w:softHyphen/>
        <w:t>зать серого разбойника.</w:t>
      </w:r>
    </w:p>
    <w:p w14:paraId="6469F378" w14:textId="77777777" w:rsidR="006F3561" w:rsidRDefault="00000000">
      <w:pPr>
        <w:pStyle w:val="1"/>
        <w:numPr>
          <w:ilvl w:val="0"/>
          <w:numId w:val="85"/>
        </w:numPr>
        <w:tabs>
          <w:tab w:val="left" w:pos="445"/>
        </w:tabs>
        <w:spacing w:line="209" w:lineRule="auto"/>
        <w:ind w:firstLine="0"/>
        <w:jc w:val="both"/>
      </w:pPr>
      <w:r>
        <w:rPr>
          <w:rStyle w:val="a3"/>
        </w:rPr>
        <w:t xml:space="preserve">ВОПЛОЩЕННАЯ МЕЧТА. Графич., цв., 1 ч., 233 </w:t>
      </w:r>
      <w:r>
        <w:rPr>
          <w:rStyle w:val="a3"/>
          <w:i/>
          <w:iCs/>
        </w:rPr>
        <w:t>м,</w:t>
      </w:r>
      <w:r>
        <w:rPr>
          <w:rStyle w:val="a3"/>
        </w:rPr>
        <w:t xml:space="preserve"> Союзмульт</w:t>
      </w:r>
      <w:r>
        <w:rPr>
          <w:rStyle w:val="a3"/>
        </w:rPr>
        <w:softHyphen/>
        <w:t>фильм, 1957 г., ВЭ XII 1957 г.</w:t>
      </w:r>
    </w:p>
    <w:p w14:paraId="4FAE41E5" w14:textId="77777777" w:rsidR="006F3561" w:rsidRDefault="00000000">
      <w:pPr>
        <w:pStyle w:val="1"/>
        <w:spacing w:line="209" w:lineRule="auto"/>
        <w:jc w:val="both"/>
      </w:pPr>
      <w:r>
        <w:rPr>
          <w:rStyle w:val="a3"/>
        </w:rPr>
        <w:t>Авт. сцеп. С. Тайц; реж. Н. Федоров, опер. А. Астафьев, М. Друян. звукоопер. Н. Прилуцкий.</w:t>
      </w:r>
    </w:p>
    <w:p w14:paraId="6B22DF55" w14:textId="77777777" w:rsidR="006F3561" w:rsidRDefault="00000000">
      <w:pPr>
        <w:pStyle w:val="1"/>
        <w:spacing w:line="209" w:lineRule="auto"/>
        <w:jc w:val="both"/>
      </w:pPr>
      <w:r>
        <w:rPr>
          <w:rStyle w:val="a3"/>
        </w:rPr>
        <w:t>Ассист. реж. Н. Майорова, Н. Орлова; худ.-мультипл. Б. Зелинский, В. Долгих, Б. Чани; худ.-декор. Д. Анпилов, Г Невзорова.</w:t>
      </w:r>
    </w:p>
    <w:p w14:paraId="33DEA45C" w14:textId="77777777" w:rsidR="006F3561" w:rsidRDefault="00000000">
      <w:pPr>
        <w:pStyle w:val="1"/>
        <w:spacing w:after="120" w:line="209" w:lineRule="auto"/>
        <w:jc w:val="both"/>
      </w:pPr>
      <w:r>
        <w:rPr>
          <w:rStyle w:val="a3"/>
        </w:rPr>
        <w:t>Киноплакат, посвященный достижениям Советского Союза в области электрификации страны. Наряду с мультипликацией в фильме использо</w:t>
      </w:r>
      <w:r>
        <w:rPr>
          <w:rStyle w:val="a3"/>
        </w:rPr>
        <w:softHyphen/>
        <w:t>ваны хроникальные кадры.</w:t>
      </w:r>
    </w:p>
    <w:p w14:paraId="7F542739" w14:textId="77777777" w:rsidR="006F3561" w:rsidRDefault="00000000">
      <w:pPr>
        <w:pStyle w:val="1"/>
        <w:numPr>
          <w:ilvl w:val="0"/>
          <w:numId w:val="85"/>
        </w:numPr>
        <w:tabs>
          <w:tab w:val="left" w:pos="452"/>
        </w:tabs>
        <w:spacing w:line="209" w:lineRule="auto"/>
        <w:ind w:firstLine="0"/>
        <w:jc w:val="both"/>
      </w:pPr>
      <w:r>
        <w:rPr>
          <w:rStyle w:val="a3"/>
        </w:rPr>
        <w:t>ДИТЯ СОЛНЦА. Графич., цв , 1 ч., 296 ж, Союзмультфильм, 1957 г., ВЭ V 1958 г.</w:t>
      </w:r>
    </w:p>
    <w:p w14:paraId="5A71B2B0" w14:textId="77777777" w:rsidR="006F3561" w:rsidRDefault="00000000">
      <w:pPr>
        <w:pStyle w:val="1"/>
        <w:spacing w:line="209" w:lineRule="auto"/>
        <w:jc w:val="both"/>
      </w:pPr>
      <w:r>
        <w:rPr>
          <w:rStyle w:val="a3"/>
        </w:rPr>
        <w:t>Авт. сцен, и реж.-пост. А. Иванов; худ.-мультипл. Л. Позднеев, В. Лалаянц, Г Аркадьев.</w:t>
      </w:r>
    </w:p>
    <w:p w14:paraId="56E0E2E0" w14:textId="77777777" w:rsidR="006F3561" w:rsidRDefault="00000000">
      <w:pPr>
        <w:pStyle w:val="1"/>
        <w:spacing w:after="120" w:line="209" w:lineRule="auto"/>
        <w:jc w:val="both"/>
      </w:pPr>
      <w:r>
        <w:rPr>
          <w:rStyle w:val="a3"/>
        </w:rPr>
        <w:t>О развитии хлопководства в южных республиках страны.</w:t>
      </w:r>
    </w:p>
    <w:p w14:paraId="0C6C9C85" w14:textId="77777777" w:rsidR="006F3561" w:rsidRDefault="00000000">
      <w:pPr>
        <w:pStyle w:val="1"/>
        <w:numPr>
          <w:ilvl w:val="0"/>
          <w:numId w:val="85"/>
        </w:numPr>
        <w:tabs>
          <w:tab w:val="left" w:pos="447"/>
        </w:tabs>
        <w:spacing w:line="211" w:lineRule="auto"/>
        <w:ind w:firstLine="0"/>
        <w:jc w:val="both"/>
      </w:pPr>
      <w:r>
        <w:rPr>
          <w:rStyle w:val="a3"/>
        </w:rPr>
        <w:t>ЗНАКОМЫЕ КАРТИНКИ. Графич., цв , 1 ч , 294 ж, Союзмульт</w:t>
      </w:r>
      <w:r>
        <w:rPr>
          <w:rStyle w:val="a3"/>
        </w:rPr>
        <w:softHyphen/>
        <w:t>фильм, 1957 г., ВЭ 19.У1 1957 г.</w:t>
      </w:r>
    </w:p>
    <w:p w14:paraId="3DBD586F" w14:textId="77777777" w:rsidR="006F3561" w:rsidRDefault="00000000">
      <w:pPr>
        <w:pStyle w:val="1"/>
        <w:spacing w:line="211" w:lineRule="auto"/>
        <w:jc w:val="both"/>
      </w:pPr>
      <w:r>
        <w:rPr>
          <w:rStyle w:val="a3"/>
        </w:rPr>
        <w:t>Авт. сцен. Л. Аркадьев, С. Рунге; реж. и худ.-пост. Е. Мигунов; опер. Н. Воинов, А. Дудко; композ. М. Меерович; звукоопер. Н. Прилуцкий, Е. Нестеров.</w:t>
      </w:r>
    </w:p>
    <w:p w14:paraId="23F6640E" w14:textId="77777777" w:rsidR="006F3561" w:rsidRDefault="00000000">
      <w:pPr>
        <w:pStyle w:val="1"/>
        <w:spacing w:line="211" w:lineRule="auto"/>
        <w:jc w:val="both"/>
      </w:pPr>
      <w:r>
        <w:rPr>
          <w:rStyle w:val="a3"/>
        </w:rPr>
        <w:t>Ассист. реж. Л. Ковалевская, Н. Майорова; худ.-мультипл. Д. Белов, Р. Давыдов, Б. Дежкий, Ф. Епифанова, В. Котеночкин, Ф. Хитрук.</w:t>
      </w:r>
    </w:p>
    <w:p w14:paraId="3E693CBC" w14:textId="77777777" w:rsidR="006F3561" w:rsidRDefault="00000000">
      <w:pPr>
        <w:pStyle w:val="1"/>
        <w:spacing w:line="211" w:lineRule="auto"/>
        <w:jc w:val="both"/>
      </w:pPr>
      <w:r>
        <w:rPr>
          <w:rStyle w:val="a3"/>
        </w:rPr>
        <w:t>Во всех ролях Аркадий Райкин.</w:t>
      </w:r>
    </w:p>
    <w:p w14:paraId="664BD55B" w14:textId="77777777" w:rsidR="006F3561" w:rsidRDefault="00000000">
      <w:pPr>
        <w:pStyle w:val="1"/>
        <w:spacing w:line="211" w:lineRule="auto"/>
        <w:jc w:val="both"/>
      </w:pPr>
      <w:r>
        <w:rPr>
          <w:rStyle w:val="a3"/>
        </w:rPr>
        <w:t>Критика людей, которые смотрят на жизнь сквозь «розовые очки».</w:t>
      </w:r>
    </w:p>
    <w:p w14:paraId="0644F4D4" w14:textId="77777777" w:rsidR="006F3561" w:rsidRDefault="00000000">
      <w:pPr>
        <w:pStyle w:val="1"/>
        <w:spacing w:after="120" w:line="211" w:lineRule="auto"/>
        <w:jc w:val="both"/>
        <w:sectPr w:rsidR="006F3561">
          <w:footerReference w:type="even" r:id="rId821"/>
          <w:footerReference w:type="default" r:id="rId822"/>
          <w:footerReference w:type="first" r:id="rId823"/>
          <w:pgSz w:w="11906" w:h="16838"/>
          <w:pgMar w:top="4264" w:right="3478" w:bottom="4507" w:left="3481" w:header="0" w:footer="3" w:gutter="0"/>
          <w:cols w:space="720"/>
          <w:noEndnote/>
          <w:titlePg/>
          <w:docGrid w:linePitch="360"/>
        </w:sectPr>
      </w:pPr>
      <w:r>
        <w:rPr>
          <w:rStyle w:val="a3"/>
        </w:rPr>
        <w:t>Несколько коротких сюжетов, составляющих содержание фильма, объе</w:t>
      </w:r>
      <w:r>
        <w:rPr>
          <w:rStyle w:val="a3"/>
        </w:rPr>
        <w:softHyphen/>
        <w:t>динены конферансом Аркадия Райкина, выступающего в роли лакировщика действительности. Ему кажется, что покупатели наотрез отказываются от последних парижских моделей; человек, нашедший тысячу рублей, Стре</w:t>
      </w:r>
      <w:r>
        <w:rPr>
          <w:rStyle w:val="a3"/>
        </w:rPr>
        <w:softHyphen/>
        <w:t>мится их вернуть потерявшему; мясо продается только без костей; домо</w:t>
      </w:r>
      <w:r>
        <w:rPr>
          <w:rStyle w:val="a3"/>
        </w:rPr>
        <w:softHyphen/>
        <w:t>управление проводит текущий ремонт в квартирах без напоминания жиль-</w:t>
      </w:r>
    </w:p>
    <w:p w14:paraId="1E712AA8" w14:textId="77777777" w:rsidR="006F3561" w:rsidRDefault="00000000">
      <w:pPr>
        <w:pStyle w:val="1"/>
        <w:spacing w:after="180" w:line="211" w:lineRule="auto"/>
        <w:ind w:firstLine="0"/>
        <w:jc w:val="both"/>
      </w:pPr>
      <w:r>
        <w:rPr>
          <w:rStyle w:val="a3"/>
        </w:rPr>
        <w:lastRenderedPageBreak/>
        <w:t>нов; милиционер не штрафует нарушителей; «скорая помощь» прибывает через секунду; вежливость пассажиров городского транспорта беспримерна.</w:t>
      </w:r>
    </w:p>
    <w:p w14:paraId="767E2700" w14:textId="77777777" w:rsidR="006F3561" w:rsidRDefault="00000000">
      <w:pPr>
        <w:pStyle w:val="1"/>
        <w:numPr>
          <w:ilvl w:val="0"/>
          <w:numId w:val="85"/>
        </w:numPr>
        <w:tabs>
          <w:tab w:val="left" w:pos="447"/>
        </w:tabs>
        <w:spacing w:line="211" w:lineRule="auto"/>
        <w:ind w:firstLine="0"/>
        <w:jc w:val="both"/>
      </w:pPr>
      <w:r>
        <w:rPr>
          <w:rStyle w:val="a3"/>
        </w:rPr>
        <w:t xml:space="preserve">ИСПОЛНЕНИЕ ЖЕЛАНИЙ. Графич., цв., Зч., 848,7 </w:t>
      </w:r>
      <w:r>
        <w:rPr>
          <w:rStyle w:val="a3"/>
          <w:i/>
          <w:iCs/>
        </w:rPr>
        <w:t>м,</w:t>
      </w:r>
      <w:r>
        <w:rPr>
          <w:rStyle w:val="a3"/>
        </w:rPr>
        <w:t xml:space="preserve"> Союзмульт</w:t>
      </w:r>
      <w:r>
        <w:rPr>
          <w:rStyle w:val="a3"/>
        </w:rPr>
        <w:softHyphen/>
        <w:t>фильм, 1957 г., ВЭ 1957 г.</w:t>
      </w:r>
    </w:p>
    <w:p w14:paraId="60AB1F23" w14:textId="77777777" w:rsidR="006F3561" w:rsidRDefault="00000000">
      <w:pPr>
        <w:pStyle w:val="1"/>
        <w:spacing w:line="211" w:lineRule="auto"/>
        <w:jc w:val="both"/>
      </w:pPr>
      <w:r>
        <w:rPr>
          <w:rStyle w:val="a3"/>
        </w:rPr>
        <w:t>Авт. сцен. Т Габба; реж. В. и 3. Брумберг; опер. Е. Петрова; худ.- пост. Л. Азарх, Л. Мильчин, Г Брашишките; композ. А. Волконский, Н. Сидельников; звукоопср. Н. Прилуцкий.</w:t>
      </w:r>
    </w:p>
    <w:p w14:paraId="1FD67089" w14:textId="77777777" w:rsidR="006F3561" w:rsidRDefault="00000000">
      <w:pPr>
        <w:pStyle w:val="1"/>
        <w:spacing w:line="211" w:lineRule="auto"/>
        <w:jc w:val="both"/>
      </w:pPr>
      <w:r>
        <w:rPr>
          <w:rStyle w:val="a3"/>
        </w:rPr>
        <w:t>Ассист. реж. Т. Федорова, Н. Аравина; худ.-мультипл. Ф. Епифанова, Л Мотрук, Н. Федоров, И Подгорский, Л. Попов, Е. Хлудова, Б. Бута</w:t>
      </w:r>
      <w:r>
        <w:rPr>
          <w:rStyle w:val="a3"/>
        </w:rPr>
        <w:softHyphen/>
        <w:t>ков, В. Долгих, Е. Комова, В. Балашов; худ.-декор. О. Геммерлинг, Е. Тан</w:t>
      </w:r>
      <w:r>
        <w:rPr>
          <w:rStyle w:val="a3"/>
        </w:rPr>
        <w:softHyphen/>
        <w:t>ненберг.</w:t>
      </w:r>
    </w:p>
    <w:p w14:paraId="00A8040D" w14:textId="77777777" w:rsidR="006F3561" w:rsidRDefault="00000000">
      <w:pPr>
        <w:pStyle w:val="1"/>
        <w:spacing w:line="211" w:lineRule="auto"/>
        <w:jc w:val="both"/>
      </w:pPr>
      <w:r>
        <w:rPr>
          <w:rStyle w:val="a3"/>
        </w:rPr>
        <w:t>Роли озвучивали: О. Ефремов (Зербино), Э. Гарин (король), Л. Грицен</w:t>
      </w:r>
      <w:r>
        <w:rPr>
          <w:rStyle w:val="a3"/>
        </w:rPr>
        <w:softHyphen/>
        <w:t>ко (Алели), Л. Свердлин (Мистигрис), Г Новожилова (Фея).</w:t>
      </w:r>
    </w:p>
    <w:p w14:paraId="48B016C0" w14:textId="77777777" w:rsidR="006F3561" w:rsidRDefault="00000000">
      <w:pPr>
        <w:pStyle w:val="1"/>
        <w:spacing w:line="211" w:lineRule="auto"/>
        <w:jc w:val="both"/>
      </w:pPr>
      <w:r>
        <w:rPr>
          <w:rStyle w:val="a3"/>
        </w:rPr>
        <w:t>Экранизация сказки Э. Лабуле «Зербино-нелюдим».</w:t>
      </w:r>
    </w:p>
    <w:p w14:paraId="2665AE27" w14:textId="77777777" w:rsidR="006F3561" w:rsidRDefault="00000000">
      <w:pPr>
        <w:pStyle w:val="1"/>
        <w:spacing w:after="180" w:line="211" w:lineRule="auto"/>
        <w:jc w:val="both"/>
      </w:pPr>
      <w:r>
        <w:rPr>
          <w:rStyle w:val="a3"/>
        </w:rPr>
        <w:t>Жил некогда в городе Салерно молодой дровосек Зербино. Он был оди</w:t>
      </w:r>
      <w:r>
        <w:rPr>
          <w:rStyle w:val="a3"/>
        </w:rPr>
        <w:softHyphen/>
        <w:t>нок и нелюдим. Однажды Зербино спас Фею от укуса змеи, и она в награду за его доброту и храбрость предрекла дровосеку исполнение любого его жела</w:t>
      </w:r>
      <w:r>
        <w:rPr>
          <w:rStyle w:val="a3"/>
        </w:rPr>
        <w:softHyphen/>
        <w:t>ния. Так, однажды в руках Зербино появился отличный топор, а вязанка дров сама отправилась домой. Увидев дровосека верхом на вязанке, дочь короля Мушампеля прекрасная Алели пожелала выйти за него замуж. Возмущенный король приказал обвенчать Алели и Зербино, а потом поса</w:t>
      </w:r>
      <w:r>
        <w:rPr>
          <w:rStyle w:val="a3"/>
        </w:rPr>
        <w:softHyphen/>
        <w:t>дить их в лодку и пустить в открытое море. В эту же лодку был брошен и пер</w:t>
      </w:r>
      <w:r>
        <w:rPr>
          <w:rStyle w:val="a3"/>
        </w:rPr>
        <w:softHyphen/>
        <w:t>вый министр королевства хитрый Мистигрис в наказание за то, что не сумел найти Алели достойного жениха. Догадавшись о чудном даре Зербино, Мис</w:t>
      </w:r>
      <w:r>
        <w:rPr>
          <w:rStyle w:val="a3"/>
        </w:rPr>
        <w:softHyphen/>
        <w:t>тигрис уговаривает его пожелать прекрасный корабль, жемчужное ожере</w:t>
      </w:r>
      <w:r>
        <w:rPr>
          <w:rStyle w:val="a3"/>
        </w:rPr>
        <w:softHyphen/>
        <w:t>лье для принцессы, превратить облако в роскошный дворец. Однако Зербино вскоре отправляет хитреца на Луну. А счастливые Алели и дровосек, полю</w:t>
      </w:r>
      <w:r>
        <w:rPr>
          <w:rStyle w:val="a3"/>
        </w:rPr>
        <w:softHyphen/>
        <w:t>бивший принцессу, навсегда остаются в королевском дворце.</w:t>
      </w:r>
    </w:p>
    <w:p w14:paraId="25D6CA6A" w14:textId="77777777" w:rsidR="006F3561" w:rsidRDefault="00000000">
      <w:pPr>
        <w:pStyle w:val="1"/>
        <w:numPr>
          <w:ilvl w:val="0"/>
          <w:numId w:val="85"/>
        </w:numPr>
        <w:tabs>
          <w:tab w:val="left" w:pos="442"/>
        </w:tabs>
        <w:spacing w:line="214" w:lineRule="auto"/>
        <w:ind w:firstLine="0"/>
        <w:jc w:val="both"/>
      </w:pPr>
      <w:r>
        <w:rPr>
          <w:rStyle w:val="a3"/>
        </w:rPr>
        <w:t xml:space="preserve">НАШЕ СОЛНЦЕ. Графич., цв., 1 ч., 263 </w:t>
      </w:r>
      <w:r>
        <w:rPr>
          <w:rStyle w:val="a3"/>
          <w:i/>
          <w:iCs/>
        </w:rPr>
        <w:t>м,</w:t>
      </w:r>
      <w:r>
        <w:rPr>
          <w:rStyle w:val="a3"/>
        </w:rPr>
        <w:t xml:space="preserve"> Союзмультфильм, 1957 г., ВЭ 1957 г.</w:t>
      </w:r>
    </w:p>
    <w:p w14:paraId="3C1FF97C" w14:textId="77777777" w:rsidR="006F3561" w:rsidRDefault="00000000">
      <w:pPr>
        <w:pStyle w:val="1"/>
        <w:spacing w:line="214" w:lineRule="auto"/>
        <w:jc w:val="both"/>
      </w:pPr>
      <w:r>
        <w:rPr>
          <w:rStyle w:val="a3"/>
        </w:rPr>
        <w:t>Авт. сцен Л. Аркадьев, И. Болгарин; реж. И. Аксенчук, худ.-пост. П. Саркисян, И. Николаев; опер. Н Воинов; композ. А. Холминов; звуко- опер. Н. Прилуцкий.</w:t>
      </w:r>
    </w:p>
    <w:p w14:paraId="31B2CDA2" w14:textId="77777777" w:rsidR="006F3561" w:rsidRDefault="00000000">
      <w:pPr>
        <w:pStyle w:val="1"/>
        <w:spacing w:line="214" w:lineRule="auto"/>
        <w:jc w:val="both"/>
      </w:pPr>
      <w:r>
        <w:rPr>
          <w:rStyle w:val="a3"/>
        </w:rPr>
        <w:t>Ассист. реж. Г Любарская. П. Сидорова, И. Королева; ассист. по мон</w:t>
      </w:r>
      <w:r>
        <w:rPr>
          <w:rStyle w:val="a3"/>
        </w:rPr>
        <w:softHyphen/>
        <w:t>тажу Л. Кякшт; худ.-мультипл. Г Новожилов, В. Балашов, В. Лихачев, К. Никифоров, худ.-декор. Д. Анпилов, В. Роджеро, К- Малышев.</w:t>
      </w:r>
    </w:p>
    <w:p w14:paraId="3387938C" w14:textId="77777777" w:rsidR="006F3561" w:rsidRDefault="00000000">
      <w:pPr>
        <w:pStyle w:val="1"/>
        <w:spacing w:line="214" w:lineRule="auto"/>
        <w:jc w:val="both"/>
      </w:pPr>
      <w:r>
        <w:rPr>
          <w:rStyle w:val="a3"/>
        </w:rPr>
        <w:t>Фильм посвящен сорокалетию Великой Октябрьской социалистической революции.</w:t>
      </w:r>
    </w:p>
    <w:p w14:paraId="73343793" w14:textId="77777777" w:rsidR="006F3561" w:rsidRDefault="00000000">
      <w:pPr>
        <w:pStyle w:val="1"/>
        <w:spacing w:line="214" w:lineRule="auto"/>
        <w:jc w:val="both"/>
      </w:pPr>
      <w:r>
        <w:rPr>
          <w:rStyle w:val="a3"/>
        </w:rPr>
        <w:t>Картина рассказывает о победе Великого* Октября, о гражданской войне и мирном строительстве, о подвиге советского народа в период Вели</w:t>
      </w:r>
      <w:r>
        <w:rPr>
          <w:rStyle w:val="a3"/>
        </w:rPr>
        <w:softHyphen/>
        <w:t>кой Отечественной войны и о трудовых достижениях в послевоенные годы.</w:t>
      </w:r>
    </w:p>
    <w:p w14:paraId="3544FAD0" w14:textId="77777777" w:rsidR="006F3561" w:rsidRDefault="00000000">
      <w:pPr>
        <w:pStyle w:val="1"/>
        <w:spacing w:after="180" w:line="214" w:lineRule="auto"/>
        <w:jc w:val="both"/>
      </w:pPr>
      <w:r>
        <w:rPr>
          <w:rStyle w:val="a3"/>
        </w:rPr>
        <w:t>В фильме наряду с кадрами рисованной мультипликации использован материал кинохроники.</w:t>
      </w:r>
    </w:p>
    <w:p w14:paraId="3256D382" w14:textId="77777777" w:rsidR="006F3561" w:rsidRDefault="00000000">
      <w:pPr>
        <w:pStyle w:val="1"/>
        <w:numPr>
          <w:ilvl w:val="0"/>
          <w:numId w:val="85"/>
        </w:numPr>
        <w:tabs>
          <w:tab w:val="left" w:pos="452"/>
        </w:tabs>
        <w:spacing w:line="216" w:lineRule="auto"/>
        <w:ind w:firstLine="0"/>
        <w:jc w:val="both"/>
      </w:pPr>
      <w:r>
        <w:rPr>
          <w:rStyle w:val="a3"/>
        </w:rPr>
        <w:t>ОПЯТЬ ДВОЙКА. Графич., цв., 2 ч., 590л«, Союзмультфильм, 1957 г., ВЭ Ш 1958 г.</w:t>
      </w:r>
    </w:p>
    <w:p w14:paraId="47FCE2D1" w14:textId="77777777" w:rsidR="006F3561" w:rsidRDefault="00000000">
      <w:pPr>
        <w:pStyle w:val="1"/>
        <w:spacing w:line="216" w:lineRule="auto"/>
        <w:jc w:val="both"/>
      </w:pPr>
      <w:r>
        <w:rPr>
          <w:rStyle w:val="a3"/>
        </w:rPr>
        <w:t>Авт. сцен. В. Коростылев, М. Львовский; реж.-пост. Е. Райковский, Б. Степанцев; опер. Н. Климова; худ.-пост. А. Савченко; композ. Н. Бого- еловский; звукоопер. Е. Фильчиков.</w:t>
      </w:r>
    </w:p>
    <w:p w14:paraId="4B96356E" w14:textId="77777777" w:rsidR="006F3561" w:rsidRDefault="00000000">
      <w:pPr>
        <w:pStyle w:val="1"/>
        <w:spacing w:after="180" w:line="216" w:lineRule="auto"/>
        <w:jc w:val="both"/>
        <w:sectPr w:rsidR="006F3561">
          <w:footerReference w:type="even" r:id="rId824"/>
          <w:footerReference w:type="default" r:id="rId825"/>
          <w:pgSz w:w="11906" w:h="16838"/>
          <w:pgMar w:top="4264" w:right="3478" w:bottom="4507" w:left="3481" w:header="3836" w:footer="4079" w:gutter="0"/>
          <w:pgNumType w:start="763"/>
          <w:cols w:space="720"/>
          <w:noEndnote/>
          <w:docGrid w:linePitch="360"/>
        </w:sectPr>
      </w:pPr>
      <w:r>
        <w:rPr>
          <w:rStyle w:val="a3"/>
        </w:rPr>
        <w:t>Ассист. реж. Е. Шилова, Ю. Прытков; худ.-мультипл. Ф. Хитрук, Т Таранович, В. Долгих, И. Подгорский, В. Лихачев, Г. Новожилов, К. Чикин, Б. Чани.</w:t>
      </w:r>
    </w:p>
    <w:p w14:paraId="5C8C9E11" w14:textId="77777777" w:rsidR="006F3561" w:rsidRDefault="00000000">
      <w:pPr>
        <w:pStyle w:val="1"/>
        <w:spacing w:after="100" w:line="214" w:lineRule="auto"/>
        <w:jc w:val="both"/>
      </w:pPr>
      <w:r>
        <w:rPr>
          <w:rStyle w:val="a3"/>
        </w:rPr>
        <w:lastRenderedPageBreak/>
        <w:t>Мурзилка получает задание узнать, почему герой картины художника Ф. Решетникова «Опять двойка» получил двойку. Мурзилка отправляется в картинную галлерею. Мальчик говорит, что двойку по географии ему поста</w:t>
      </w:r>
      <w:r>
        <w:rPr>
          <w:rStyle w:val="a3"/>
        </w:rPr>
        <w:softHyphen/>
        <w:t>вили несправедливо. Тут же герой картины путает экватор с Северным полю</w:t>
      </w:r>
      <w:r>
        <w:rPr>
          <w:rStyle w:val="a3"/>
        </w:rPr>
        <w:softHyphen/>
        <w:t>сом. Возникает ряд недоразумений. В конце концов мальчик понимает свою ошибку и обещает исправить двойку.</w:t>
      </w:r>
    </w:p>
    <w:p w14:paraId="1998DB9A" w14:textId="77777777" w:rsidR="006F3561" w:rsidRDefault="00000000">
      <w:pPr>
        <w:pStyle w:val="1"/>
        <w:numPr>
          <w:ilvl w:val="0"/>
          <w:numId w:val="85"/>
        </w:numPr>
        <w:tabs>
          <w:tab w:val="left" w:pos="445"/>
        </w:tabs>
        <w:spacing w:line="211" w:lineRule="auto"/>
        <w:ind w:firstLine="0"/>
        <w:jc w:val="both"/>
      </w:pPr>
      <w:r>
        <w:rPr>
          <w:rStyle w:val="a3"/>
        </w:rPr>
        <w:t xml:space="preserve">ПЕСНЯ О ДРУЖБЕ. Графич., 1 ч., 78 </w:t>
      </w:r>
      <w:r>
        <w:rPr>
          <w:rStyle w:val="a3"/>
          <w:i/>
          <w:iCs/>
          <w:sz w:val="12"/>
          <w:szCs w:val="12"/>
        </w:rPr>
        <w:t>м,</w:t>
      </w:r>
      <w:r>
        <w:rPr>
          <w:rStyle w:val="a3"/>
        </w:rPr>
        <w:t xml:space="preserve"> Союзмультфильм, 1957 г., ВЭ VIII 1957 г.</w:t>
      </w:r>
    </w:p>
    <w:p w14:paraId="182D6C3A" w14:textId="77777777" w:rsidR="006F3561" w:rsidRDefault="00000000">
      <w:pPr>
        <w:pStyle w:val="1"/>
        <w:spacing w:line="211" w:lineRule="auto"/>
        <w:jc w:val="both"/>
      </w:pPr>
      <w:r>
        <w:rPr>
          <w:rStyle w:val="a3"/>
        </w:rPr>
        <w:t>Авт. сцен, и реж. И. Иванов-Вано; опер. М. Друян; 2-й реж. М. Бо</w:t>
      </w:r>
      <w:r>
        <w:rPr>
          <w:rStyle w:val="a3"/>
        </w:rPr>
        <w:softHyphen/>
        <w:t>тов; худ.-пост. Е. Мигунов, А. Курицын; композ. С. Бендерский; звукоопер. Г Мартынюк.</w:t>
      </w:r>
    </w:p>
    <w:p w14:paraId="219DB946" w14:textId="77777777" w:rsidR="006F3561" w:rsidRDefault="00000000">
      <w:pPr>
        <w:pStyle w:val="1"/>
        <w:spacing w:after="100" w:line="211" w:lineRule="auto"/>
        <w:jc w:val="both"/>
      </w:pPr>
      <w:r>
        <w:rPr>
          <w:rStyle w:val="a3"/>
        </w:rPr>
        <w:t>Фильм-плакат, посвящен VI Всемирному фестивалю молодежи и студен</w:t>
      </w:r>
      <w:r>
        <w:rPr>
          <w:rStyle w:val="a3"/>
        </w:rPr>
        <w:softHyphen/>
        <w:t>тов в Москве.</w:t>
      </w:r>
    </w:p>
    <w:p w14:paraId="3AD981DB" w14:textId="77777777" w:rsidR="006F3561" w:rsidRDefault="00000000">
      <w:pPr>
        <w:pStyle w:val="1"/>
        <w:numPr>
          <w:ilvl w:val="0"/>
          <w:numId w:val="85"/>
        </w:numPr>
        <w:tabs>
          <w:tab w:val="left" w:pos="442"/>
        </w:tabs>
        <w:spacing w:line="211" w:lineRule="auto"/>
        <w:ind w:firstLine="0"/>
        <w:jc w:val="both"/>
      </w:pPr>
      <w:r>
        <w:rPr>
          <w:rStyle w:val="a3"/>
        </w:rPr>
        <w:t>ПОЧЕМУ УШЕЛ КОТЕНОК. Кукольп., цв., 1 ч., 273 ж, Союз</w:t>
      </w:r>
      <w:r>
        <w:rPr>
          <w:rStyle w:val="a3"/>
        </w:rPr>
        <w:softHyphen/>
        <w:t xml:space="preserve">мультфильм, 1957 г., ВЭ </w:t>
      </w:r>
      <w:r>
        <w:rPr>
          <w:rStyle w:val="a3"/>
          <w:lang w:val="en-US" w:eastAsia="en-US"/>
        </w:rPr>
        <w:t xml:space="preserve">1.II </w:t>
      </w:r>
      <w:r>
        <w:rPr>
          <w:rStyle w:val="a3"/>
        </w:rPr>
        <w:t>1958 г.</w:t>
      </w:r>
    </w:p>
    <w:p w14:paraId="455776B7" w14:textId="77777777" w:rsidR="006F3561" w:rsidRDefault="00000000">
      <w:pPr>
        <w:pStyle w:val="1"/>
        <w:spacing w:line="211" w:lineRule="auto"/>
        <w:jc w:val="both"/>
      </w:pPr>
      <w:r>
        <w:rPr>
          <w:rStyle w:val="a3"/>
        </w:rPr>
        <w:t>Авт. сцен. Л. Компаниец; реж. М. Калинин; опер. И. Голомб; худ.- пост. Р. Давыдов; композ. Э. Колмановский; звукоопер. Г Мартынюк.</w:t>
      </w:r>
    </w:p>
    <w:p w14:paraId="4772213F" w14:textId="77777777" w:rsidR="006F3561" w:rsidRDefault="00000000">
      <w:pPr>
        <w:pStyle w:val="1"/>
        <w:spacing w:line="211" w:lineRule="auto"/>
        <w:jc w:val="both"/>
      </w:pPr>
      <w:r>
        <w:rPr>
          <w:rStyle w:val="a3"/>
        </w:rPr>
        <w:t>Ассист. по монтажу В. Егорова; худ. В. Куранов, В. Калашникова, Н. Солнцев, А. Филасов, Н. Циликов, С. Этлис, В. Черникова, Я. Вольская; кукловоды Л. Жданов, В. Данилевич; куклы и декор, выполнены под рук. Р. Гурова; дир. картины Н. Битман.</w:t>
      </w:r>
    </w:p>
    <w:p w14:paraId="007254C4" w14:textId="77777777" w:rsidR="006F3561" w:rsidRDefault="00000000">
      <w:pPr>
        <w:pStyle w:val="1"/>
        <w:spacing w:line="211" w:lineRule="auto"/>
        <w:jc w:val="both"/>
      </w:pPr>
      <w:r>
        <w:rPr>
          <w:rStyle w:val="a3"/>
        </w:rPr>
        <w:t>О воспитании у детей чувства заботы о животных.</w:t>
      </w:r>
    </w:p>
    <w:p w14:paraId="3D2AA5BD" w14:textId="77777777" w:rsidR="006F3561" w:rsidRDefault="00000000">
      <w:pPr>
        <w:pStyle w:val="1"/>
        <w:spacing w:after="100" w:line="211" w:lineRule="auto"/>
        <w:jc w:val="both"/>
      </w:pPr>
      <w:r>
        <w:rPr>
          <w:rStyle w:val="a3"/>
        </w:rPr>
        <w:t>Проголодавшийся котенок Дымка с нетерпением ждет возвращения из школы Вовы. Однако мальчик не торопится домой, а придя, забывает покормить Дымку. Обидевшись, котенок уходит от Вовы и попадает к доб</w:t>
      </w:r>
      <w:r>
        <w:rPr>
          <w:rStyle w:val="a3"/>
        </w:rPr>
        <w:softHyphen/>
        <w:t>рой и ласковой девочке Зине, которая очень любит животных. В комнате Вовы начинают хозяйничать мыши. Испугавшийся мальчуган зовет на по</w:t>
      </w:r>
      <w:r>
        <w:rPr>
          <w:rStyle w:val="a3"/>
        </w:rPr>
        <w:softHyphen/>
        <w:t>мощь Дымку. Котенок приходит и разгоняет мышей, но у Вовы не остается; тот опять забывает накормить его. Вова начинает понимать свою ошибку. На следующий день, уходя в школу, мальчик наполняет молоком блюдце котенка. Может быть, Дымка вернется домой</w:t>
      </w:r>
    </w:p>
    <w:p w14:paraId="282528E4" w14:textId="77777777" w:rsidR="006F3561" w:rsidRDefault="00000000">
      <w:pPr>
        <w:pStyle w:val="1"/>
        <w:numPr>
          <w:ilvl w:val="0"/>
          <w:numId w:val="85"/>
        </w:numPr>
        <w:tabs>
          <w:tab w:val="left" w:pos="445"/>
        </w:tabs>
        <w:spacing w:line="211" w:lineRule="auto"/>
        <w:ind w:firstLine="0"/>
        <w:jc w:val="both"/>
      </w:pPr>
      <w:r>
        <w:rPr>
          <w:rStyle w:val="a3"/>
        </w:rPr>
        <w:t>ПРИВЕТ ДРУЗЬЯМ. Графич., цв., 1ч., 290 л«, Союзмультфильм, 1957 г., ВЭ IX 1957 г.</w:t>
      </w:r>
    </w:p>
    <w:p w14:paraId="349E80FB" w14:textId="77777777" w:rsidR="006F3561" w:rsidRDefault="00000000">
      <w:pPr>
        <w:pStyle w:val="1"/>
        <w:spacing w:line="211" w:lineRule="auto"/>
        <w:jc w:val="both"/>
      </w:pPr>
      <w:r>
        <w:rPr>
          <w:rStyle w:val="a3"/>
        </w:rPr>
        <w:t>Авт. сцен, и реж Д. Бабиченко, Б. Дсжкин, М. Пащенко; опер. Н. Вои</w:t>
      </w:r>
      <w:r>
        <w:rPr>
          <w:rStyle w:val="a3"/>
        </w:rPr>
        <w:softHyphen/>
        <w:t>нов; худ.-пост. Б. Дежкин, Д. Бабиченко, П. Репкин; композ. А. Варламов; звукоопер. Н. Прилуцкий.</w:t>
      </w:r>
    </w:p>
    <w:p w14:paraId="3FC6E1F8" w14:textId="77777777" w:rsidR="006F3561" w:rsidRDefault="00000000">
      <w:pPr>
        <w:pStyle w:val="1"/>
        <w:spacing w:line="211" w:lineRule="auto"/>
        <w:jc w:val="both"/>
      </w:pPr>
      <w:r>
        <w:rPr>
          <w:rStyle w:val="a3"/>
        </w:rPr>
        <w:t>Ассит. реж. Л. Ковалевская, Н. Майорова, худ.-мультипл. Б. Дежкин, В. Котеночкин, В. Пекарь, Г Новожилов, Д. Белов; авт. текста песни Н. Доризо.</w:t>
      </w:r>
    </w:p>
    <w:p w14:paraId="4BD7B731" w14:textId="77777777" w:rsidR="006F3561" w:rsidRDefault="00000000">
      <w:pPr>
        <w:pStyle w:val="1"/>
        <w:spacing w:line="211" w:lineRule="auto"/>
        <w:jc w:val="both"/>
      </w:pPr>
      <w:r>
        <w:rPr>
          <w:rStyle w:val="a3"/>
        </w:rPr>
        <w:t>О VI Всемирном фестивале молодежи и студентов.</w:t>
      </w:r>
    </w:p>
    <w:p w14:paraId="2D9BB34F" w14:textId="77777777" w:rsidR="006F3561" w:rsidRDefault="00000000">
      <w:pPr>
        <w:pStyle w:val="1"/>
        <w:spacing w:line="211" w:lineRule="auto"/>
        <w:jc w:val="both"/>
      </w:pPr>
      <w:r>
        <w:rPr>
          <w:rStyle w:val="a3"/>
        </w:rPr>
        <w:t>Делегаты VI Всемирного фестиваля молодежи и студентов съезжаются в Москву. Среди приехавших неизменный участник фестивалей молодежи Фанфан-репортер На стадионе голубь передает Фанфану письмо-пластин</w:t>
      </w:r>
      <w:r>
        <w:rPr>
          <w:rStyle w:val="a3"/>
        </w:rPr>
        <w:softHyphen/>
        <w:t>ку. Присутствующие слушают песенку Поля Робсона «Миссисипи», музыку из кинофильма Чаплина «Новые времена», песенку Ива Монтана «Большие бульвары». Затем Фанфан-репортер представляет делегатов фестиваля. Юноши и девушки в различных национальных костюмах исполняют «Вальс дружбы», испанский танец, вальс чечеточников-негров, украинскую пляску, китайский танец с лентами и др. В конце фильма появляется необозримая стая голубей, сменяющаяся эмблемой фестиваля.</w:t>
      </w:r>
    </w:p>
    <w:p w14:paraId="493AB5BD" w14:textId="77777777" w:rsidR="006F3561" w:rsidRDefault="00000000">
      <w:pPr>
        <w:pStyle w:val="1"/>
        <w:spacing w:after="100" w:line="211" w:lineRule="auto"/>
        <w:jc w:val="both"/>
      </w:pPr>
      <w:r>
        <w:rPr>
          <w:rStyle w:val="a3"/>
        </w:rPr>
        <w:t>На I Всесоюзном кинофестивале в Москве (1958) фильму присуждена вторая премия.</w:t>
      </w:r>
    </w:p>
    <w:p w14:paraId="6C5AFDE8" w14:textId="77777777" w:rsidR="006F3561" w:rsidRDefault="00000000">
      <w:pPr>
        <w:pStyle w:val="1"/>
        <w:numPr>
          <w:ilvl w:val="0"/>
          <w:numId w:val="85"/>
        </w:numPr>
        <w:tabs>
          <w:tab w:val="left" w:pos="440"/>
        </w:tabs>
        <w:spacing w:line="209" w:lineRule="auto"/>
        <w:ind w:firstLine="0"/>
        <w:jc w:val="both"/>
      </w:pPr>
      <w:r>
        <w:rPr>
          <w:rStyle w:val="a3"/>
        </w:rPr>
        <w:t xml:space="preserve">ПРИКЛЮЧЕНИЯ САМОДЕЛКИНА. Графич., цв., 1 ч., 297,28 </w:t>
      </w:r>
      <w:r>
        <w:rPr>
          <w:rStyle w:val="a3"/>
          <w:i/>
          <w:iCs/>
        </w:rPr>
        <w:t xml:space="preserve">м, </w:t>
      </w:r>
      <w:r>
        <w:rPr>
          <w:rStyle w:val="a3"/>
        </w:rPr>
        <w:t>Грузия-фильм, 1957 г., ВЭ 22.III 1958 г. Дубляж киностудии Союзмульт</w:t>
      </w:r>
      <w:r>
        <w:rPr>
          <w:rStyle w:val="a3"/>
        </w:rPr>
        <w:softHyphen/>
        <w:t>фильм, 1958 г.</w:t>
      </w:r>
    </w:p>
    <w:p w14:paraId="79CB9CD9" w14:textId="77777777" w:rsidR="006F3561" w:rsidRDefault="00000000">
      <w:pPr>
        <w:pStyle w:val="1"/>
        <w:spacing w:line="209" w:lineRule="auto"/>
        <w:jc w:val="both"/>
      </w:pPr>
      <w:r>
        <w:rPr>
          <w:rStyle w:val="a3"/>
        </w:rPr>
        <w:t>Авт. сцен. Н. Бенашвили; реж. В. Бахтадзе; опер. К. Шанидзе; худ Э. Бердзенишвили; композ. М. Давиташвили; звукоопер. Р. Лапинский.</w:t>
      </w:r>
    </w:p>
    <w:p w14:paraId="134D1C82" w14:textId="77777777" w:rsidR="006F3561" w:rsidRDefault="00000000">
      <w:pPr>
        <w:pStyle w:val="1"/>
        <w:spacing w:line="209" w:lineRule="auto"/>
        <w:jc w:val="both"/>
      </w:pPr>
      <w:r>
        <w:rPr>
          <w:rStyle w:val="a3"/>
        </w:rPr>
        <w:t xml:space="preserve">Худ.-мультипл. Н. Килосанидзе, Н. Поморцева, Р. Махарадзе, Н. Ша- </w:t>
      </w:r>
      <w:r>
        <w:rPr>
          <w:rStyle w:val="a3"/>
        </w:rPr>
        <w:lastRenderedPageBreak/>
        <w:t>ликашвили, В. Наскидашвили, А. Хускивадзе; худ.-декор. Т Крымковская„ Е. Хачоян.</w:t>
      </w:r>
    </w:p>
    <w:p w14:paraId="104B5B74" w14:textId="77777777" w:rsidR="006F3561" w:rsidRDefault="00000000">
      <w:pPr>
        <w:pStyle w:val="1"/>
        <w:spacing w:line="209" w:lineRule="auto"/>
        <w:jc w:val="both"/>
      </w:pPr>
      <w:r>
        <w:rPr>
          <w:rStyle w:val="a3"/>
        </w:rPr>
        <w:t>О воспитании в детях любви к ремеслу</w:t>
      </w:r>
    </w:p>
    <w:p w14:paraId="36003BC5" w14:textId="77777777" w:rsidR="006F3561" w:rsidRDefault="00000000">
      <w:pPr>
        <w:pStyle w:val="1"/>
        <w:spacing w:line="209" w:lineRule="auto"/>
        <w:jc w:val="both"/>
      </w:pPr>
      <w:r>
        <w:rPr>
          <w:rStyle w:val="a3"/>
        </w:rPr>
        <w:t>Мастер на все руки металлический человечек Самоделкин поощряет в детях стремление к изобретательству и ремеслу. Он помогает ребятам устранять неполадки в сконструированных ими игрушках. Однако самую большую услугу Самоделкин оказывает мальчику Важа. Смастерив само</w:t>
      </w:r>
      <w:r>
        <w:rPr>
          <w:rStyle w:val="a3"/>
        </w:rPr>
        <w:softHyphen/>
        <w:t>стрельную пушку, Важа увлекается стрельбой по плодам садов и огородов. Самоделкин разъясняет мальчугану неблаговидность его поступков.</w:t>
      </w:r>
    </w:p>
    <w:p w14:paraId="4201CB1C" w14:textId="77777777" w:rsidR="006F3561" w:rsidRDefault="00000000">
      <w:pPr>
        <w:pStyle w:val="1"/>
        <w:spacing w:after="80" w:line="209" w:lineRule="auto"/>
        <w:jc w:val="both"/>
      </w:pPr>
      <w:r>
        <w:rPr>
          <w:rStyle w:val="a3"/>
        </w:rPr>
        <w:t>На I Всесоюзном кинофестивале в Москве (1958) фильму присуждена третья премия.</w:t>
      </w:r>
    </w:p>
    <w:p w14:paraId="59D9C324" w14:textId="77777777" w:rsidR="006F3561" w:rsidRDefault="00000000">
      <w:pPr>
        <w:pStyle w:val="1"/>
        <w:spacing w:line="211" w:lineRule="auto"/>
        <w:ind w:firstLine="0"/>
        <w:jc w:val="both"/>
      </w:pPr>
      <w:r>
        <w:rPr>
          <w:rStyle w:val="a3"/>
          <w:b/>
          <w:bCs/>
        </w:rPr>
        <w:t xml:space="preserve">2495. </w:t>
      </w:r>
      <w:r>
        <w:rPr>
          <w:rStyle w:val="a3"/>
        </w:rPr>
        <w:t>СВАДЬБА СОЕК. Графич., 2ч., 562 л, Грузия-фильм, 1957 г., ВЭ 16. IV 1958 г.</w:t>
      </w:r>
    </w:p>
    <w:p w14:paraId="12203158" w14:textId="77777777" w:rsidR="006F3561" w:rsidRDefault="00000000">
      <w:pPr>
        <w:pStyle w:val="1"/>
        <w:spacing w:line="211" w:lineRule="auto"/>
        <w:jc w:val="both"/>
      </w:pPr>
      <w:r>
        <w:rPr>
          <w:rStyle w:val="a3"/>
        </w:rPr>
        <w:t>Авт. сцен. С. Долидзе; реж. А. Хинтибидзе; опер. К. Шанидзе, С. Спар- сиашвили; гл. худ. Б. Стариковский; композ. И. Давиташвили; звукоопер. Р. Кезсли;авт. текста песен С. Пашалишвили; худ.-мультипл. А. Хускивад</w:t>
      </w:r>
      <w:r>
        <w:rPr>
          <w:rStyle w:val="a3"/>
        </w:rPr>
        <w:softHyphen/>
        <w:t>зе и др.</w:t>
      </w:r>
    </w:p>
    <w:p w14:paraId="7811BAB5" w14:textId="77777777" w:rsidR="006F3561" w:rsidRDefault="00000000">
      <w:pPr>
        <w:pStyle w:val="1"/>
        <w:spacing w:line="211" w:lineRule="auto"/>
        <w:jc w:val="both"/>
      </w:pPr>
      <w:r>
        <w:rPr>
          <w:rStyle w:val="a3"/>
        </w:rPr>
        <w:t>Экранизация одноименного рассказа В. Пшавела.</w:t>
      </w:r>
    </w:p>
    <w:p w14:paraId="5B34A55E" w14:textId="77777777" w:rsidR="006F3561" w:rsidRDefault="00000000">
      <w:pPr>
        <w:pStyle w:val="1"/>
        <w:spacing w:after="80" w:line="211" w:lineRule="auto"/>
        <w:jc w:val="both"/>
      </w:pPr>
      <w:r>
        <w:rPr>
          <w:rStyle w:val="a3"/>
        </w:rPr>
        <w:t>Ворона Кванчала пыталась утащить птенца зяблика. Сойка Закара про</w:t>
      </w:r>
      <w:r>
        <w:rPr>
          <w:rStyle w:val="a3"/>
        </w:rPr>
        <w:softHyphen/>
        <w:t>гнал ворону... Вскоре после этого случая Закара влюбился в красавицу сойку Кетеван. Много любовных песен пришлось пропеть Закара, прежде чем * он покорил ее сердце... Весело было на свадьбе соек Птицы одна за Другой демонстрировали свое вокальное мастерство. Охмелевший мышонок Цуру- цуна сплясал национальный грузинский танец «Кинтаури». Дятел принес молодоженам свадебный подарок — жирного червяка В разгар веселья появилась ворона Кванчала. Она заманила невесту в засаду, где спряталась Лиса. Крик Сороки всполошил пирующих. Под руководством Орла птицы нагнали Лису и Кванчалу и расправились с ними.</w:t>
      </w:r>
    </w:p>
    <w:p w14:paraId="0DB8EB7B" w14:textId="77777777" w:rsidR="006F3561" w:rsidRDefault="00000000">
      <w:pPr>
        <w:pStyle w:val="1"/>
        <w:numPr>
          <w:ilvl w:val="0"/>
          <w:numId w:val="86"/>
        </w:numPr>
        <w:tabs>
          <w:tab w:val="left" w:pos="440"/>
        </w:tabs>
        <w:spacing w:line="211" w:lineRule="auto"/>
        <w:ind w:firstLine="0"/>
        <w:jc w:val="both"/>
      </w:pPr>
      <w:r>
        <w:rPr>
          <w:rStyle w:val="a3"/>
        </w:rPr>
        <w:t xml:space="preserve">СКАЗКА О СНЕГУРОЧКЕ. Объемн , цв., 1 ч., 275 </w:t>
      </w:r>
      <w:r>
        <w:rPr>
          <w:rStyle w:val="a3"/>
          <w:i/>
          <w:iCs/>
        </w:rPr>
        <w:t>м,</w:t>
      </w:r>
      <w:r>
        <w:rPr>
          <w:rStyle w:val="a3"/>
        </w:rPr>
        <w:t xml:space="preserve"> Союзмультфильм. 1957 г., ВЭ II 1958 г</w:t>
      </w:r>
    </w:p>
    <w:p w14:paraId="0A2E897B" w14:textId="77777777" w:rsidR="006F3561" w:rsidRDefault="00000000">
      <w:pPr>
        <w:pStyle w:val="1"/>
        <w:spacing w:line="211" w:lineRule="auto"/>
        <w:jc w:val="both"/>
      </w:pPr>
      <w:r>
        <w:rPr>
          <w:rStyle w:val="a3"/>
        </w:rPr>
        <w:t>Авт. сцен. Н. Абрамов, реж и худ.-пост. В. Дегтярев, В. Данилевич; опер. М. Каменецкий; композ. М. Вайнберг; звукоопер. Г Мартынюк.</w:t>
      </w:r>
    </w:p>
    <w:p w14:paraId="365CE536" w14:textId="77777777" w:rsidR="006F3561" w:rsidRDefault="00000000">
      <w:pPr>
        <w:pStyle w:val="1"/>
        <w:spacing w:line="211" w:lineRule="auto"/>
        <w:jc w:val="both"/>
      </w:pPr>
      <w:r>
        <w:rPr>
          <w:rStyle w:val="a3"/>
        </w:rPr>
        <w:t>Ассист. реж. Л. Жданов, В. Егорова; комб. съемки Н. Воинов; куклы и декор, выполнены под рук. Р. Гурова; худ. В. Куранов, Н. Солнцев. О. Масаинов, А. Жукова, С. Этлис, А. Филасов, В. Чернихова, В. Калаш</w:t>
      </w:r>
      <w:r>
        <w:rPr>
          <w:rStyle w:val="a3"/>
        </w:rPr>
        <w:softHyphen/>
        <w:t>никова</w:t>
      </w:r>
    </w:p>
    <w:p w14:paraId="24D224EE" w14:textId="77777777" w:rsidR="006F3561" w:rsidRDefault="00000000">
      <w:pPr>
        <w:pStyle w:val="1"/>
        <w:spacing w:line="211" w:lineRule="auto"/>
        <w:jc w:val="both"/>
      </w:pPr>
      <w:r>
        <w:rPr>
          <w:rStyle w:val="a3"/>
        </w:rPr>
        <w:t>Фильм поставлен по мотивам одноименной русской народной сказки.</w:t>
      </w:r>
    </w:p>
    <w:p w14:paraId="2CDF8FE9" w14:textId="77777777" w:rsidR="006F3561" w:rsidRDefault="00000000">
      <w:pPr>
        <w:pStyle w:val="1"/>
        <w:spacing w:after="80" w:line="211" w:lineRule="auto"/>
        <w:jc w:val="both"/>
      </w:pPr>
      <w:r>
        <w:rPr>
          <w:rStyle w:val="a3"/>
        </w:rPr>
        <w:t>Однажды старик со старухой вылепили себе из снега дочку Снегурочку, а Дед-Мороз оживил ее. Снегурочка была красивой, доброй, трудолюбивой, и все ее очень любили. Пришла весна. Снегурочка перестала играть и все время пряталась от жаркого солнышка. Как-то деревенские ребятишки затеяли прыжки через пылающий костер. Они уговорили Снегурочку при</w:t>
      </w:r>
      <w:r>
        <w:rPr>
          <w:rStyle w:val="a3"/>
        </w:rPr>
        <w:softHyphen/>
        <w:t>нять участие в игре. Снегурочка прыгнула и тотчас растаяла.</w:t>
      </w:r>
    </w:p>
    <w:p w14:paraId="17A0A222" w14:textId="77777777" w:rsidR="006F3561" w:rsidRDefault="00000000">
      <w:pPr>
        <w:pStyle w:val="1"/>
        <w:numPr>
          <w:ilvl w:val="0"/>
          <w:numId w:val="86"/>
        </w:numPr>
        <w:tabs>
          <w:tab w:val="left" w:pos="447"/>
        </w:tabs>
        <w:spacing w:line="218" w:lineRule="auto"/>
        <w:ind w:firstLine="0"/>
        <w:jc w:val="both"/>
      </w:pPr>
      <w:r>
        <w:rPr>
          <w:rStyle w:val="a3"/>
        </w:rPr>
        <w:t xml:space="preserve">СЛОВО ИМЕЮТ КУКЛЫ. Кукольн., цв., 2 ч., 554 </w:t>
      </w:r>
      <w:r>
        <w:rPr>
          <w:rStyle w:val="a3"/>
          <w:i/>
          <w:iCs/>
        </w:rPr>
        <w:t>м,</w:t>
      </w:r>
      <w:r>
        <w:rPr>
          <w:rStyle w:val="a3"/>
        </w:rPr>
        <w:t xml:space="preserve"> Союзмульт</w:t>
      </w:r>
      <w:r>
        <w:rPr>
          <w:rStyle w:val="a3"/>
        </w:rPr>
        <w:softHyphen/>
        <w:t>фильм, 1957 г., ВЭ 15.1 1958 г.</w:t>
      </w:r>
    </w:p>
    <w:p w14:paraId="0878A695" w14:textId="77777777" w:rsidR="006F3561" w:rsidRDefault="00000000">
      <w:pPr>
        <w:pStyle w:val="1"/>
        <w:spacing w:after="80" w:line="218" w:lineRule="auto"/>
        <w:jc w:val="both"/>
      </w:pPr>
      <w:r>
        <w:rPr>
          <w:rStyle w:val="a3"/>
        </w:rPr>
        <w:t>Авт. сцен. Я. ЗискинХ; реж. А. Каранович; опер. Т. Бунимович; худ.- пост. Г. Козлов; композ. Л. Солин; звукоопер. Б. Фильчиков.</w:t>
      </w:r>
    </w:p>
    <w:p w14:paraId="179B4666" w14:textId="77777777" w:rsidR="006F3561" w:rsidRDefault="00000000">
      <w:pPr>
        <w:pStyle w:val="1"/>
        <w:spacing w:line="214" w:lineRule="auto"/>
        <w:ind w:firstLine="320"/>
        <w:jc w:val="both"/>
      </w:pPr>
      <w:r>
        <w:rPr>
          <w:rStyle w:val="a3"/>
        </w:rPr>
        <w:t>Ассист. реж. А. Васильева; монтаж Л. Кякшт; худ. кукол А. Барт; луд.-декор. Я- Вольская,С. Знаменская, Ф. Олейников; текстчитаетР. Плятт, дир. картины Н. Битман.</w:t>
      </w:r>
    </w:p>
    <w:p w14:paraId="3AE8673C" w14:textId="77777777" w:rsidR="006F3561" w:rsidRDefault="00000000">
      <w:pPr>
        <w:pStyle w:val="1"/>
        <w:spacing w:line="214" w:lineRule="auto"/>
        <w:ind w:firstLine="320"/>
        <w:jc w:val="both"/>
      </w:pPr>
      <w:r>
        <w:rPr>
          <w:rStyle w:val="a3"/>
        </w:rPr>
        <w:t>Фильм посвящен творчеству эстрадных артистов-кукольников Софьи Мей и Игоря Дивова.</w:t>
      </w:r>
    </w:p>
    <w:p w14:paraId="00CD3AC6" w14:textId="77777777" w:rsidR="006F3561" w:rsidRDefault="00000000">
      <w:pPr>
        <w:pStyle w:val="1"/>
        <w:spacing w:line="214" w:lineRule="auto"/>
        <w:ind w:firstLine="320"/>
        <w:jc w:val="both"/>
      </w:pPr>
      <w:r>
        <w:rPr>
          <w:rStyle w:val="a3"/>
          <w:b/>
          <w:bCs/>
        </w:rPr>
        <w:t xml:space="preserve">В </w:t>
      </w:r>
      <w:r>
        <w:rPr>
          <w:rStyle w:val="a3"/>
        </w:rPr>
        <w:t xml:space="preserve">разыгранных куклами сатирических и пародийных </w:t>
      </w:r>
      <w:r>
        <w:rPr>
          <w:rStyle w:val="a3"/>
          <w:b/>
          <w:bCs/>
        </w:rPr>
        <w:t>сценах осмеивают</w:t>
      </w:r>
      <w:r>
        <w:rPr>
          <w:rStyle w:val="a3"/>
          <w:b/>
          <w:bCs/>
        </w:rPr>
        <w:softHyphen/>
      </w:r>
      <w:r>
        <w:rPr>
          <w:rStyle w:val="a3"/>
        </w:rPr>
        <w:t>ся пошлость, стиляжество, паразитизм.</w:t>
      </w:r>
    </w:p>
    <w:p w14:paraId="5C546677" w14:textId="77777777" w:rsidR="006F3561" w:rsidRDefault="00000000">
      <w:pPr>
        <w:pStyle w:val="1"/>
        <w:spacing w:after="120" w:line="214" w:lineRule="auto"/>
        <w:ind w:firstLine="320"/>
        <w:jc w:val="both"/>
      </w:pPr>
      <w:r>
        <w:rPr>
          <w:rStyle w:val="a3"/>
        </w:rPr>
        <w:t>В фильме раскрывается технология кукольного производства и искус</w:t>
      </w:r>
      <w:r>
        <w:rPr>
          <w:rStyle w:val="a3"/>
        </w:rPr>
        <w:softHyphen/>
        <w:t>ства кукловождения замечательных артистов эстрады.</w:t>
      </w:r>
    </w:p>
    <w:p w14:paraId="2CEBC756" w14:textId="77777777" w:rsidR="006F3561" w:rsidRDefault="00000000">
      <w:pPr>
        <w:pStyle w:val="1"/>
        <w:numPr>
          <w:ilvl w:val="0"/>
          <w:numId w:val="86"/>
        </w:numPr>
        <w:tabs>
          <w:tab w:val="left" w:pos="442"/>
        </w:tabs>
        <w:spacing w:line="211" w:lineRule="auto"/>
        <w:ind w:firstLine="0"/>
        <w:jc w:val="both"/>
      </w:pPr>
      <w:r>
        <w:rPr>
          <w:rStyle w:val="a3"/>
        </w:rPr>
        <w:lastRenderedPageBreak/>
        <w:t>СНЕЖНАЯ КОРОЛЕВА. Графич., цв., 7 ч., 1762 ж, Союзмульт</w:t>
      </w:r>
      <w:r>
        <w:rPr>
          <w:rStyle w:val="a3"/>
        </w:rPr>
        <w:softHyphen/>
        <w:t>фильм, 1957 г., ВЭ 22.Х 1957 г.</w:t>
      </w:r>
    </w:p>
    <w:p w14:paraId="6C4B06F4" w14:textId="77777777" w:rsidR="006F3561" w:rsidRDefault="00000000">
      <w:pPr>
        <w:pStyle w:val="1"/>
        <w:spacing w:line="211" w:lineRule="auto"/>
        <w:ind w:firstLine="320"/>
        <w:jc w:val="both"/>
      </w:pPr>
      <w:r>
        <w:rPr>
          <w:rStyle w:val="a3"/>
        </w:rPr>
        <w:t>Авт. сцен. Г Гребнер, Л. Атаманов, Н. Эрдман; реж.-пост. Л. Атаманов, опер. М. Друян; худ.-пост. А. Винокуров, И Шварцман; композ Л. Айва</w:t>
      </w:r>
      <w:r>
        <w:rPr>
          <w:rStyle w:val="a3"/>
        </w:rPr>
        <w:softHyphen/>
        <w:t>зян; звукоопер. Н. Прилуцкий.</w:t>
      </w:r>
    </w:p>
    <w:p w14:paraId="1556C13E" w14:textId="77777777" w:rsidR="006F3561" w:rsidRDefault="00000000">
      <w:pPr>
        <w:pStyle w:val="1"/>
        <w:spacing w:line="211" w:lineRule="auto"/>
        <w:ind w:firstLine="320"/>
        <w:jc w:val="both"/>
      </w:pPr>
      <w:r>
        <w:rPr>
          <w:rStyle w:val="a3"/>
        </w:rPr>
        <w:t>Реж. Н. Федоров; ассист. реж. В. Шилина, Л. Горячева, Н. Орлова; ассист. опер. Н. Климова, Е.Ризо; авт. стихов Н. Заболоцкий; авт. текста песен М. Светлов; монтаж. Л. Кякшт; худ.-мультипл Ф. Хитрук, Е. Хлу</w:t>
      </w:r>
      <w:r>
        <w:rPr>
          <w:rStyle w:val="a3"/>
        </w:rPr>
        <w:softHyphen/>
        <w:t>дова, К- Чикин, Р. Миренкова, Т Федорова, В. Крумин, Л. Резцова, В. Ли</w:t>
      </w:r>
      <w:r>
        <w:rPr>
          <w:rStyle w:val="a3"/>
        </w:rPr>
        <w:softHyphen/>
        <w:t>хачева, И. Подгорский, В. Долгих, Е. Комова, Г Новожилов; ассист. худ. Б Корнеев, Л. Модель, А. Дудников; худ. фонов И. Светлица, О. Геммср- линг, П. Коробаев, Д. Анпилов; дир. картины Ф. Иванов.</w:t>
      </w:r>
    </w:p>
    <w:p w14:paraId="3C403214" w14:textId="77777777" w:rsidR="006F3561" w:rsidRDefault="00000000">
      <w:pPr>
        <w:pStyle w:val="1"/>
        <w:spacing w:line="211" w:lineRule="auto"/>
        <w:ind w:firstLine="320"/>
        <w:jc w:val="both"/>
      </w:pPr>
      <w:r>
        <w:rPr>
          <w:rStyle w:val="a3"/>
        </w:rPr>
        <w:t>Роли озвучивали: В. Грибков (Оле-Лукойе), Я. Жеймо (Герда), А Ко</w:t>
      </w:r>
      <w:r>
        <w:rPr>
          <w:rStyle w:val="a3"/>
        </w:rPr>
        <w:softHyphen/>
        <w:t>молова (Кай), М. Бабанова (Снежная королева), Г Кожакина (маленькая разбойница).</w:t>
      </w:r>
    </w:p>
    <w:p w14:paraId="05CDF8D8" w14:textId="77777777" w:rsidR="006F3561" w:rsidRDefault="00000000">
      <w:pPr>
        <w:pStyle w:val="1"/>
        <w:spacing w:line="211" w:lineRule="auto"/>
        <w:ind w:firstLine="320"/>
        <w:jc w:val="both"/>
      </w:pPr>
      <w:r>
        <w:rPr>
          <w:rStyle w:val="a3"/>
        </w:rPr>
        <w:t>Экранизация одноименной сказки Г X. Андерсена.</w:t>
      </w:r>
    </w:p>
    <w:p w14:paraId="49D02633" w14:textId="77777777" w:rsidR="006F3561" w:rsidRDefault="00000000">
      <w:pPr>
        <w:pStyle w:val="1"/>
        <w:spacing w:line="211" w:lineRule="auto"/>
        <w:ind w:firstLine="320"/>
        <w:jc w:val="both"/>
      </w:pPr>
      <w:r>
        <w:rPr>
          <w:rStyle w:val="a3"/>
        </w:rPr>
        <w:t>Снежная королева уносит в свой ледяной дворец мальчика Кая. Его верный друг девочка Герда отправляется на поиски Кая. Преодолевая мно</w:t>
      </w:r>
      <w:r>
        <w:rPr>
          <w:rStyle w:val="a3"/>
        </w:rPr>
        <w:softHyphen/>
        <w:t>гочисленные препятствия, она попадает во дворец Снежной королевы и силой своей любви освобождает мальчика из вечного ледяного плена.</w:t>
      </w:r>
    </w:p>
    <w:p w14:paraId="5156410D" w14:textId="77777777" w:rsidR="006F3561" w:rsidRDefault="00000000">
      <w:pPr>
        <w:pStyle w:val="1"/>
        <w:spacing w:line="211" w:lineRule="auto"/>
        <w:ind w:firstLine="320"/>
        <w:jc w:val="both"/>
      </w:pPr>
      <w:r>
        <w:rPr>
          <w:rStyle w:val="a3"/>
        </w:rPr>
        <w:t>На XI Международном кинофестивале в Каннах (1958) фильму прису</w:t>
      </w:r>
      <w:r>
        <w:rPr>
          <w:rStyle w:val="a3"/>
        </w:rPr>
        <w:softHyphen/>
        <w:t>ждена первая премия по разряду мультипликации.</w:t>
      </w:r>
    </w:p>
    <w:p w14:paraId="750A7758" w14:textId="77777777" w:rsidR="006F3561" w:rsidRDefault="00000000">
      <w:pPr>
        <w:pStyle w:val="1"/>
        <w:spacing w:after="120" w:line="211" w:lineRule="auto"/>
        <w:ind w:firstLine="320"/>
        <w:jc w:val="both"/>
      </w:pPr>
      <w:r>
        <w:rPr>
          <w:rStyle w:val="a3"/>
        </w:rPr>
        <w:t>На I Всесоюзном кинофестивале в Москве (1958) фильм удостоен осо- ■бого приза.</w:t>
      </w:r>
    </w:p>
    <w:p w14:paraId="2D917331" w14:textId="77777777" w:rsidR="006F3561" w:rsidRDefault="00000000">
      <w:pPr>
        <w:pStyle w:val="1"/>
        <w:numPr>
          <w:ilvl w:val="0"/>
          <w:numId w:val="86"/>
        </w:numPr>
        <w:tabs>
          <w:tab w:val="left" w:pos="445"/>
        </w:tabs>
        <w:spacing w:line="211" w:lineRule="auto"/>
        <w:ind w:firstLine="0"/>
        <w:jc w:val="both"/>
      </w:pPr>
      <w:r>
        <w:rPr>
          <w:rStyle w:val="a3"/>
        </w:rPr>
        <w:t xml:space="preserve">ТИХАЯ ПРИСТАНЬ. Кукольн., цв., 2 ч., 535 </w:t>
      </w:r>
      <w:r>
        <w:rPr>
          <w:rStyle w:val="a3"/>
          <w:i/>
          <w:iCs/>
        </w:rPr>
        <w:t>м,</w:t>
      </w:r>
      <w:r>
        <w:rPr>
          <w:rStyle w:val="a3"/>
        </w:rPr>
        <w:t xml:space="preserve"> Союзмультфильм, 1957 г ВЭ VIII 1957 г.</w:t>
      </w:r>
    </w:p>
    <w:p w14:paraId="3FFCDAF8" w14:textId="77777777" w:rsidR="006F3561" w:rsidRDefault="00000000">
      <w:pPr>
        <w:pStyle w:val="1"/>
        <w:spacing w:line="211" w:lineRule="auto"/>
        <w:ind w:firstLine="320"/>
        <w:jc w:val="both"/>
      </w:pPr>
      <w:r>
        <w:rPr>
          <w:rStyle w:val="a3"/>
        </w:rPr>
        <w:t>Авт. сцен. В. Медведев, Н. Эрдман; реж. А. Карэнович; гл. худ. Р. Гу</w:t>
      </w:r>
      <w:r>
        <w:rPr>
          <w:rStyle w:val="a3"/>
        </w:rPr>
        <w:softHyphen/>
        <w:t>ров; опер. М. Каменецкий; композ С Кац; звукоопер. Б. Фильчиков.</w:t>
      </w:r>
    </w:p>
    <w:p w14:paraId="62693076" w14:textId="77777777" w:rsidR="006F3561" w:rsidRDefault="00000000">
      <w:pPr>
        <w:pStyle w:val="1"/>
        <w:spacing w:line="211" w:lineRule="auto"/>
        <w:ind w:firstLine="320"/>
        <w:jc w:val="both"/>
      </w:pPr>
      <w:r>
        <w:rPr>
          <w:rStyle w:val="a3"/>
        </w:rPr>
        <w:t>Ассист. реж. А. Васильева; худ.-оформ. В. Куранов, Н. Солнцев, О. Масаинов, П. Лесин, Г. Лютинскии, В. Чернихова, А. Жукова, В. Ка</w:t>
      </w:r>
      <w:r>
        <w:rPr>
          <w:rStyle w:val="a3"/>
        </w:rPr>
        <w:softHyphen/>
        <w:t>лашникова, М. Фыкова, К. Русанова, С. Знаменская, А. Филасов; кукловоды Л. Валуцкая, В. Новикова, Л. Жданов, С. Самодур, В. Закржевский,М. Хо- рошко, В. Кусов, П. Якушев; авт. текста С. Богомазов, текст от автора читает 3. Гердт.</w:t>
      </w:r>
    </w:p>
    <w:p w14:paraId="78750CEF" w14:textId="77777777" w:rsidR="006F3561" w:rsidRDefault="00000000">
      <w:pPr>
        <w:pStyle w:val="1"/>
        <w:spacing w:line="211" w:lineRule="auto"/>
        <w:ind w:firstLine="320"/>
        <w:jc w:val="both"/>
      </w:pPr>
      <w:r>
        <w:rPr>
          <w:rStyle w:val="a3"/>
        </w:rPr>
        <w:t>Роли озвучивали: В. Грибков, Б. Толмазов, 10. Прокопович, А. Щукин, К. Кузьмина, М. Хорошко.</w:t>
      </w:r>
    </w:p>
    <w:p w14:paraId="3D7E2682" w14:textId="77777777" w:rsidR="006F3561" w:rsidRDefault="00000000">
      <w:pPr>
        <w:pStyle w:val="1"/>
        <w:spacing w:line="211" w:lineRule="auto"/>
        <w:ind w:firstLine="320"/>
        <w:jc w:val="both"/>
      </w:pPr>
      <w:r>
        <w:rPr>
          <w:rStyle w:val="a3"/>
        </w:rPr>
        <w:t>О воспитании честного отношения к труду</w:t>
      </w:r>
    </w:p>
    <w:p w14:paraId="2B982278" w14:textId="77777777" w:rsidR="006F3561" w:rsidRDefault="00000000">
      <w:pPr>
        <w:pStyle w:val="1"/>
        <w:spacing w:after="120" w:line="211" w:lineRule="auto"/>
        <w:ind w:firstLine="320"/>
        <w:jc w:val="both"/>
      </w:pPr>
      <w:r>
        <w:rPr>
          <w:rStyle w:val="a3"/>
        </w:rPr>
        <w:t>Начальник лодочной станции «Тихая пристань» Титанчиков во всем придерживается своей любимой поговорки: «Закрашивай! Под краской, как под снегом, — ничего не разберешь!» Узнав о предстоящей ревизии, Титанчиков приказывает своим подчиненным Ночкину и Тельняшкину подлатать, подправить, а главное, заново выкрасить пришедшее в негод</w:t>
      </w:r>
      <w:r>
        <w:rPr>
          <w:rStyle w:val="a3"/>
        </w:rPr>
        <w:softHyphen/>
        <w:t>ность лодочное хозяйство. Пока на станции кипит «работа», ее начальник ухаживает за Ниночкой Ландышевой, одновременно интригуя влю-</w:t>
      </w:r>
    </w:p>
    <w:p w14:paraId="066F15E3" w14:textId="77777777" w:rsidR="006F3561" w:rsidRDefault="00000000">
      <w:pPr>
        <w:pStyle w:val="1"/>
        <w:spacing w:after="220" w:line="211" w:lineRule="auto"/>
        <w:ind w:firstLine="0"/>
        <w:jc w:val="both"/>
      </w:pPr>
      <w:r>
        <w:rPr>
          <w:rStyle w:val="a3"/>
        </w:rPr>
        <w:t>бленного в Ниночку Сеню Ежикова. Титанчиков почти завоевывает сердце Ландышевой. Он готов выполнить любую ее просьбу. Ниночка изъявляет желание покататься на лодке. Вынужденный воспользоваться свежевыкра</w:t>
      </w:r>
      <w:r>
        <w:rPr>
          <w:rStyle w:val="a3"/>
        </w:rPr>
        <w:softHyphen/>
        <w:t>шенной, но тем не менее дырявой лодкой со своей станции, Титанчиков вме</w:t>
      </w:r>
      <w:r>
        <w:rPr>
          <w:rStyle w:val="a3"/>
        </w:rPr>
        <w:softHyphen/>
        <w:t>сте с Ландышевой быстро идет на дно. Их спасает отважный Сеня Ежиков. Истинная любовь торжествует, а очковтиратель несет заслуженное нака</w:t>
      </w:r>
      <w:r>
        <w:rPr>
          <w:rStyle w:val="a3"/>
        </w:rPr>
        <w:softHyphen/>
        <w:t>зание.</w:t>
      </w:r>
    </w:p>
    <w:p w14:paraId="6EA75318" w14:textId="77777777" w:rsidR="006F3561" w:rsidRDefault="00000000">
      <w:pPr>
        <w:pStyle w:val="1"/>
        <w:numPr>
          <w:ilvl w:val="0"/>
          <w:numId w:val="86"/>
        </w:numPr>
        <w:tabs>
          <w:tab w:val="left" w:pos="438"/>
        </w:tabs>
        <w:spacing w:line="211" w:lineRule="auto"/>
        <w:ind w:firstLine="0"/>
        <w:jc w:val="both"/>
      </w:pPr>
      <w:r>
        <w:rPr>
          <w:rStyle w:val="a3"/>
        </w:rPr>
        <w:t>ХРАБРЫЙ ОЛЕНЕНОК. Графич., цв., 2 ч., 583 л, Союзмультфильм, 1957 г., ВЭ 1957 г.</w:t>
      </w:r>
    </w:p>
    <w:p w14:paraId="242BB150" w14:textId="77777777" w:rsidR="006F3561" w:rsidRDefault="00000000">
      <w:pPr>
        <w:pStyle w:val="1"/>
        <w:spacing w:line="211" w:lineRule="auto"/>
        <w:ind w:firstLine="320"/>
        <w:jc w:val="both"/>
      </w:pPr>
      <w:r>
        <w:rPr>
          <w:rStyle w:val="a3"/>
        </w:rPr>
        <w:t>Авт. сцен А Витензон; реж. О. Ходатаева, Л. Аристов; опер. Н. Вои</w:t>
      </w:r>
      <w:r>
        <w:rPr>
          <w:rStyle w:val="a3"/>
        </w:rPr>
        <w:softHyphen/>
        <w:t>нов, Е Петрова; худ. А. Трусов; композ. Г Крейтнер; звукоопер Н. При- луцкий.</w:t>
      </w:r>
    </w:p>
    <w:p w14:paraId="3B3E0BA0" w14:textId="77777777" w:rsidR="006F3561" w:rsidRDefault="00000000">
      <w:pPr>
        <w:pStyle w:val="1"/>
        <w:spacing w:line="211" w:lineRule="auto"/>
        <w:ind w:firstLine="320"/>
        <w:jc w:val="both"/>
      </w:pPr>
      <w:r>
        <w:rPr>
          <w:rStyle w:val="a3"/>
        </w:rPr>
        <w:t>Ассист. реж. Е. Новосельская, Н. Майорова; худ.-мультипл. Р. Мирен</w:t>
      </w:r>
      <w:r>
        <w:rPr>
          <w:rStyle w:val="a3"/>
        </w:rPr>
        <w:softHyphen/>
        <w:t xml:space="preserve">кова, Д. Белов, В. Балашов, В. Крумин, К. Малянтович, В. Котеночкин, В. Пекарь, Л. </w:t>
      </w:r>
      <w:r>
        <w:rPr>
          <w:rStyle w:val="a3"/>
        </w:rPr>
        <w:lastRenderedPageBreak/>
        <w:t>Резцова, Б. Бутаков, В Долгих; худ.-декор. В. Роджеро, И. Светлица, В. Валерианова.</w:t>
      </w:r>
    </w:p>
    <w:p w14:paraId="5650D07E" w14:textId="77777777" w:rsidR="006F3561" w:rsidRDefault="00000000">
      <w:pPr>
        <w:pStyle w:val="1"/>
        <w:spacing w:after="220" w:line="211" w:lineRule="auto"/>
        <w:ind w:firstLine="320"/>
        <w:jc w:val="both"/>
      </w:pPr>
      <w:r>
        <w:rPr>
          <w:rStyle w:val="a3"/>
        </w:rPr>
        <w:t>С наступлением холодной зимы стадо оленей отправляется на юг. Ею ведет старый, испытанный вожак Тургун. Опасности далекого пути вместе со всеми испытывает маленький олененок Айхо. Однажды Айхо и его мать Тапгене отстают от стада. На них нападает волк. Спасаясь от хищника, Тан- гене бежит через реку по льду и проваливается в полынью. Лишь с помощью своего сына, храброго олененка Айхо, ей удается выбраться на берег. Подо</w:t>
      </w:r>
      <w:r>
        <w:rPr>
          <w:rStyle w:val="a3"/>
        </w:rPr>
        <w:softHyphen/>
        <w:t>спевшее на зов Айхо стадо отгоняет волка.</w:t>
      </w:r>
    </w:p>
    <w:p w14:paraId="755B43AB" w14:textId="77777777" w:rsidR="006F3561" w:rsidRDefault="00000000">
      <w:pPr>
        <w:pStyle w:val="1"/>
        <w:numPr>
          <w:ilvl w:val="0"/>
          <w:numId w:val="86"/>
        </w:numPr>
        <w:tabs>
          <w:tab w:val="left" w:pos="438"/>
        </w:tabs>
        <w:spacing w:line="211" w:lineRule="auto"/>
        <w:ind w:firstLine="0"/>
        <w:jc w:val="both"/>
      </w:pPr>
      <w:r>
        <w:rPr>
          <w:rStyle w:val="a3"/>
        </w:rPr>
        <w:t>ЧУДЕСНИЦА. Графич., цв., 2 ч., 547 л, Союзмультфильм, 1957 г., ВЭ IX 1957 г.</w:t>
      </w:r>
    </w:p>
    <w:p w14:paraId="493FE56A" w14:textId="77777777" w:rsidR="006F3561" w:rsidRDefault="00000000">
      <w:pPr>
        <w:pStyle w:val="1"/>
        <w:spacing w:line="211" w:lineRule="auto"/>
        <w:ind w:firstLine="320"/>
        <w:jc w:val="both"/>
      </w:pPr>
      <w:r>
        <w:rPr>
          <w:rStyle w:val="a3"/>
        </w:rPr>
        <w:t>Авт. сцеп. Л Позднеев; реж -пост. А. Иванов; опер. Н. Воинов; худ,- пост. В. Лалаянц, Л. Позднеев, композ. А. Варламов; звукоопер. Б. Филь- чиков.</w:t>
      </w:r>
    </w:p>
    <w:p w14:paraId="3350FBBC" w14:textId="77777777" w:rsidR="006F3561" w:rsidRDefault="00000000">
      <w:pPr>
        <w:pStyle w:val="1"/>
        <w:spacing w:line="211" w:lineRule="auto"/>
        <w:ind w:firstLine="320"/>
        <w:jc w:val="both"/>
      </w:pPr>
      <w:r>
        <w:rPr>
          <w:rStyle w:val="a3"/>
        </w:rPr>
        <w:t>Ассист. реж. Н. Палагкина, Л. Сазонова; худ.-мультипл. В. Котеноч</w:t>
      </w:r>
      <w:r>
        <w:rPr>
          <w:rStyle w:val="a3"/>
        </w:rPr>
        <w:softHyphen/>
        <w:t>кин, В. Пекарь, Б. Дежкин, Ф. Епифанова, Л. Попов, Б. Чани, К. Ники</w:t>
      </w:r>
      <w:r>
        <w:rPr>
          <w:rStyle w:val="a3"/>
        </w:rPr>
        <w:softHyphen/>
        <w:t>форов; худ.-дскор. И. Кускова, В. Роджеро, Е. Танненберг, эскизы декор. М. Скобелев, Г. Аркадьев.</w:t>
      </w:r>
    </w:p>
    <w:p w14:paraId="44D6282C" w14:textId="77777777" w:rsidR="006F3561" w:rsidRDefault="00000000">
      <w:pPr>
        <w:pStyle w:val="1"/>
        <w:spacing w:line="211" w:lineRule="auto"/>
        <w:ind w:firstLine="320"/>
        <w:jc w:val="both"/>
      </w:pPr>
      <w:r>
        <w:rPr>
          <w:rStyle w:val="a3"/>
        </w:rPr>
        <w:t>Роли озвучивали- С. Аникеев, А. Бухарцева, Г Вицин, Л. Пирогов, Г Иванов, Е. Семенкина, В. Барановский.</w:t>
      </w:r>
    </w:p>
    <w:p w14:paraId="66D007C2" w14:textId="77777777" w:rsidR="006F3561" w:rsidRDefault="00000000">
      <w:pPr>
        <w:pStyle w:val="1"/>
        <w:spacing w:line="211" w:lineRule="auto"/>
        <w:ind w:firstLine="320"/>
        <w:jc w:val="both"/>
      </w:pPr>
      <w:r>
        <w:rPr>
          <w:rStyle w:val="a3"/>
        </w:rPr>
        <w:t>О роли кукурузы в сельском хозяйстве.</w:t>
      </w:r>
    </w:p>
    <w:p w14:paraId="55C68D45" w14:textId="77777777" w:rsidR="006F3561" w:rsidRDefault="00000000">
      <w:pPr>
        <w:pStyle w:val="1"/>
        <w:spacing w:line="211" w:lineRule="auto"/>
        <w:ind w:firstLine="320"/>
        <w:jc w:val="both"/>
      </w:pPr>
      <w:r>
        <w:rPr>
          <w:rStyle w:val="a3"/>
        </w:rPr>
        <w:t>Из колхоза «Южный» в колхоз «Северная заря» прибывает Кукуруза Ее встречает «делегация»: Сноп с хлебом-солью, Колос ржи, Овес, Подсол</w:t>
      </w:r>
      <w:r>
        <w:rPr>
          <w:rStyle w:val="a3"/>
        </w:rPr>
        <w:softHyphen/>
        <w:t>нух и юркий Горошек. Все готовы потесниться ради дорогой гостьи. Только Подсолнух огорчен: он горюет о потере своего авторитета... Кукуруза выходит на распаханное квадратами поле. Она разбрасывает по гнездам зерна, которые быстро начинают расти. Но одновременно растут и сорняки. Вожак сорняков со своей бандой распевает хвастливую песню о том, что они уничтожат все полезные злаки. Однако появившийся трактор с культива</w:t>
      </w:r>
      <w:r>
        <w:rPr>
          <w:rStyle w:val="a3"/>
        </w:rPr>
        <w:softHyphen/>
        <w:t>тором обращает их в бегство... Кукуруза поет о том, какие предметы изго</w:t>
      </w:r>
      <w:r>
        <w:rPr>
          <w:rStyle w:val="a3"/>
        </w:rPr>
        <w:softHyphen/>
        <w:t>тавливаются из ее початков Тут же демонстрируются все эти товары- кон</w:t>
      </w:r>
      <w:r>
        <w:rPr>
          <w:rStyle w:val="a3"/>
        </w:rPr>
        <w:softHyphen/>
        <w:t>сервы, кукурузные хлопья, предметы ширпотреба и т. д. На радость домаш</w:t>
      </w:r>
      <w:r>
        <w:rPr>
          <w:rStyle w:val="a3"/>
        </w:rPr>
        <w:softHyphen/>
        <w:t>ним животным появляется торт из кукурузного силоса Все весело танцуют и поют славу Кукурузе</w:t>
      </w:r>
    </w:p>
    <w:p w14:paraId="3D266A35" w14:textId="77777777" w:rsidR="006F3561" w:rsidRDefault="00000000">
      <w:pPr>
        <w:pStyle w:val="1"/>
        <w:spacing w:line="211" w:lineRule="auto"/>
        <w:ind w:firstLine="320"/>
        <w:jc w:val="both"/>
      </w:pPr>
      <w:r>
        <w:rPr>
          <w:rStyle w:val="a3"/>
        </w:rPr>
        <w:t>На I Всесоюзном кинофестивале в Москве (1958) фильму присуждена первая премия.</w:t>
      </w:r>
    </w:p>
    <w:p w14:paraId="05C53A71" w14:textId="77777777" w:rsidR="006F3561" w:rsidRDefault="00000000">
      <w:pPr>
        <w:pStyle w:val="1"/>
        <w:spacing w:after="220" w:line="211" w:lineRule="auto"/>
        <w:ind w:firstLine="320"/>
        <w:jc w:val="both"/>
        <w:sectPr w:rsidR="006F3561">
          <w:footerReference w:type="even" r:id="rId826"/>
          <w:footerReference w:type="default" r:id="rId827"/>
          <w:footerReference w:type="first" r:id="rId828"/>
          <w:pgSz w:w="11906" w:h="16838"/>
          <w:pgMar w:top="4264" w:right="3478" w:bottom="4507" w:left="3481" w:header="0" w:footer="3" w:gutter="0"/>
          <w:pgNumType w:start="763"/>
          <w:cols w:space="720"/>
          <w:noEndnote/>
          <w:titlePg/>
          <w:docGrid w:linePitch="360"/>
        </w:sectPr>
      </w:pPr>
      <w:r>
        <w:rPr>
          <w:rStyle w:val="a3"/>
        </w:rPr>
        <w:t>Библиография: «Комсомольская правда», 5.XI 1957, «Вечер</w:t>
      </w:r>
      <w:r>
        <w:rPr>
          <w:rStyle w:val="a3"/>
        </w:rPr>
        <w:softHyphen/>
        <w:t>няя Москва», 24.IX 1957 «Сельское хозяйство», М., 4.XI 1957</w:t>
      </w:r>
    </w:p>
    <w:p w14:paraId="7A5FA397" w14:textId="77777777" w:rsidR="006F3561" w:rsidRDefault="00000000">
      <w:pPr>
        <w:pStyle w:val="1"/>
        <w:numPr>
          <w:ilvl w:val="0"/>
          <w:numId w:val="86"/>
        </w:numPr>
        <w:tabs>
          <w:tab w:val="left" w:pos="452"/>
        </w:tabs>
        <w:spacing w:line="211" w:lineRule="auto"/>
        <w:ind w:firstLine="0"/>
      </w:pPr>
      <w:r>
        <w:rPr>
          <w:rStyle w:val="a3"/>
        </w:rPr>
        <w:lastRenderedPageBreak/>
        <w:t>ШЕСТОМУ ВСЕМИРНОМУ. Графич., цв., 1 ч., 55 л, Союзмульт</w:t>
      </w:r>
      <w:r>
        <w:rPr>
          <w:rStyle w:val="a3"/>
        </w:rPr>
        <w:softHyphen/>
        <w:t>фильм, 1957 г., ВЭ 1957 г.</w:t>
      </w:r>
    </w:p>
    <w:p w14:paraId="4213CDF1" w14:textId="77777777" w:rsidR="006F3561" w:rsidRDefault="00000000">
      <w:pPr>
        <w:pStyle w:val="1"/>
        <w:spacing w:line="211" w:lineRule="auto"/>
        <w:ind w:firstLine="280"/>
        <w:jc w:val="both"/>
      </w:pPr>
      <w:r>
        <w:rPr>
          <w:rStyle w:val="a3"/>
        </w:rPr>
        <w:t>Авт. сцен., реж. и худ.-пост. Е. Мигунов; опер. Н. Воинов; звукоопер.</w:t>
      </w:r>
    </w:p>
    <w:p w14:paraId="0CD07A95" w14:textId="77777777" w:rsidR="006F3561" w:rsidRDefault="00000000">
      <w:pPr>
        <w:pStyle w:val="1"/>
        <w:spacing w:line="211" w:lineRule="auto"/>
        <w:ind w:firstLine="0"/>
      </w:pPr>
      <w:r>
        <w:rPr>
          <w:rStyle w:val="a3"/>
        </w:rPr>
        <w:t>Н. Прилуцкий.</w:t>
      </w:r>
    </w:p>
    <w:p w14:paraId="34FB6C6A" w14:textId="77777777" w:rsidR="006F3561" w:rsidRDefault="00000000">
      <w:pPr>
        <w:pStyle w:val="1"/>
        <w:spacing w:line="211" w:lineRule="auto"/>
        <w:jc w:val="both"/>
      </w:pPr>
      <w:r>
        <w:rPr>
          <w:rStyle w:val="a3"/>
        </w:rPr>
        <w:t>Мультипликационный плакат, посвящен Всемирному фестивалю в Москве.</w:t>
      </w:r>
    </w:p>
    <w:p w14:paraId="2C7AE085" w14:textId="77777777" w:rsidR="006F3561" w:rsidRDefault="00000000">
      <w:pPr>
        <w:pStyle w:val="1"/>
        <w:spacing w:line="211" w:lineRule="auto"/>
        <w:jc w:val="both"/>
        <w:sectPr w:rsidR="006F3561">
          <w:footerReference w:type="even" r:id="rId829"/>
          <w:footerReference w:type="default" r:id="rId830"/>
          <w:pgSz w:w="11906" w:h="16838"/>
          <w:pgMar w:top="4264" w:right="3478" w:bottom="4507" w:left="3481" w:header="3836" w:footer="4079" w:gutter="0"/>
          <w:pgNumType w:start="768"/>
          <w:cols w:space="720"/>
          <w:noEndnote/>
          <w:docGrid w:linePitch="360"/>
        </w:sectPr>
      </w:pPr>
      <w:r>
        <w:rPr>
          <w:rStyle w:val="a3"/>
        </w:rPr>
        <w:t>Рисованные персонажи, одетые в национальные костюмы разных наро</w:t>
      </w:r>
      <w:r>
        <w:rPr>
          <w:rStyle w:val="a3"/>
        </w:rPr>
        <w:softHyphen/>
        <w:t>дов мира, исполняют танцы.</w:t>
      </w:r>
    </w:p>
    <w:p w14:paraId="58BBE994" w14:textId="77777777" w:rsidR="006F3561" w:rsidRDefault="00000000">
      <w:pPr>
        <w:pStyle w:val="a7"/>
        <w:tabs>
          <w:tab w:val="right" w:pos="3427"/>
        </w:tabs>
        <w:spacing w:after="40" w:line="262" w:lineRule="auto"/>
        <w:jc w:val="right"/>
      </w:pPr>
      <w:r>
        <w:lastRenderedPageBreak/>
        <w:fldChar w:fldCharType="begin"/>
      </w:r>
      <w:r>
        <w:instrText xml:space="preserve"> TOC \o "1-5" \h \z </w:instrText>
      </w:r>
      <w:r>
        <w:fldChar w:fldCharType="separate"/>
      </w:r>
      <w:r>
        <w:rPr>
          <w:rStyle w:val="a6"/>
          <w:b/>
          <w:bCs/>
        </w:rPr>
        <w:t>Стр. 1930 год Игровые фильмы</w:t>
      </w:r>
      <w:r>
        <w:rPr>
          <w:rStyle w:val="a6"/>
          <w:b/>
          <w:bCs/>
        </w:rPr>
        <w:tab/>
        <w:t>3</w:t>
      </w:r>
    </w:p>
    <w:p w14:paraId="3BFCA7BC" w14:textId="77777777" w:rsidR="006F3561" w:rsidRDefault="00000000">
      <w:pPr>
        <w:pStyle w:val="a7"/>
        <w:tabs>
          <w:tab w:val="right" w:pos="3086"/>
        </w:tabs>
        <w:ind w:left="360" w:hanging="360"/>
      </w:pPr>
      <w:r>
        <w:rPr>
          <w:rStyle w:val="a6"/>
          <w:b/>
          <w:bCs/>
        </w:rPr>
        <w:t>1931 год Игровые фильмы</w:t>
      </w:r>
      <w:r>
        <w:rPr>
          <w:rStyle w:val="a6"/>
          <w:b/>
          <w:bCs/>
        </w:rPr>
        <w:tab/>
        <w:t>5</w:t>
      </w:r>
    </w:p>
    <w:p w14:paraId="66BBB062" w14:textId="77777777" w:rsidR="006F3561" w:rsidRDefault="00000000">
      <w:pPr>
        <w:pStyle w:val="a7"/>
        <w:tabs>
          <w:tab w:val="right" w:pos="3424"/>
        </w:tabs>
        <w:spacing w:after="40" w:line="240" w:lineRule="auto"/>
        <w:ind w:firstLine="360"/>
      </w:pPr>
      <w:hyperlink w:anchor="bookmark14" w:tooltip="Current Document">
        <w:r>
          <w:rPr>
            <w:rStyle w:val="a6"/>
            <w:b/>
            <w:bCs/>
          </w:rPr>
          <w:t>Мультипликационные фильмы</w:t>
        </w:r>
        <w:r>
          <w:rPr>
            <w:rStyle w:val="a6"/>
            <w:b/>
            <w:bCs/>
          </w:rPr>
          <w:tab/>
          <w:t>11</w:t>
        </w:r>
      </w:hyperlink>
    </w:p>
    <w:p w14:paraId="496A9EAE" w14:textId="77777777" w:rsidR="006F3561" w:rsidRDefault="00000000">
      <w:pPr>
        <w:pStyle w:val="a7"/>
        <w:tabs>
          <w:tab w:val="right" w:pos="3086"/>
        </w:tabs>
        <w:spacing w:line="283" w:lineRule="auto"/>
        <w:ind w:left="360" w:hanging="360"/>
      </w:pPr>
      <w:r>
        <w:rPr>
          <w:rStyle w:val="a6"/>
          <w:b/>
          <w:bCs/>
        </w:rPr>
        <w:t>1932 год Игровые фильмы</w:t>
      </w:r>
      <w:r>
        <w:rPr>
          <w:rStyle w:val="a6"/>
          <w:b/>
          <w:bCs/>
        </w:rPr>
        <w:tab/>
        <w:t>13</w:t>
      </w:r>
    </w:p>
    <w:p w14:paraId="1A565573" w14:textId="77777777" w:rsidR="006F3561" w:rsidRDefault="00000000">
      <w:pPr>
        <w:pStyle w:val="a7"/>
        <w:tabs>
          <w:tab w:val="right" w:pos="3424"/>
        </w:tabs>
        <w:spacing w:after="40"/>
        <w:ind w:firstLine="360"/>
        <w:jc w:val="both"/>
      </w:pPr>
      <w:hyperlink w:anchor="bookmark20" w:tooltip="Current Document">
        <w:r>
          <w:rPr>
            <w:rStyle w:val="a6"/>
          </w:rPr>
          <w:t>Мультипликационные фильмы</w:t>
        </w:r>
        <w:r>
          <w:rPr>
            <w:rStyle w:val="a6"/>
          </w:rPr>
          <w:tab/>
          <w:t>24</w:t>
        </w:r>
      </w:hyperlink>
    </w:p>
    <w:p w14:paraId="7D18E741" w14:textId="77777777" w:rsidR="006F3561" w:rsidRDefault="00000000">
      <w:pPr>
        <w:pStyle w:val="a7"/>
        <w:tabs>
          <w:tab w:val="left" w:pos="2029"/>
          <w:tab w:val="right" w:pos="3086"/>
        </w:tabs>
        <w:ind w:left="360" w:hanging="360"/>
      </w:pPr>
      <w:r>
        <w:rPr>
          <w:rStyle w:val="a6"/>
          <w:b/>
          <w:bCs/>
        </w:rPr>
        <w:t xml:space="preserve">1933 год </w:t>
      </w:r>
      <w:r>
        <w:rPr>
          <w:rStyle w:val="a6"/>
        </w:rPr>
        <w:t>Игровые фильмы</w:t>
      </w:r>
      <w:r>
        <w:rPr>
          <w:rStyle w:val="a6"/>
        </w:rPr>
        <w:tab/>
        <w:t>.</w:t>
      </w:r>
      <w:r>
        <w:rPr>
          <w:rStyle w:val="a6"/>
        </w:rPr>
        <w:tab/>
        <w:t>27</w:t>
      </w:r>
    </w:p>
    <w:p w14:paraId="3F6C9795" w14:textId="77777777" w:rsidR="006F3561" w:rsidRDefault="00000000">
      <w:pPr>
        <w:pStyle w:val="a7"/>
        <w:tabs>
          <w:tab w:val="right" w:pos="3424"/>
        </w:tabs>
        <w:spacing w:after="40"/>
        <w:ind w:firstLine="360"/>
      </w:pPr>
      <w:hyperlink w:anchor="bookmark26" w:tooltip="Current Document">
        <w:r>
          <w:rPr>
            <w:rStyle w:val="a6"/>
          </w:rPr>
          <w:t>Мультипликационные фильмы</w:t>
        </w:r>
        <w:r>
          <w:rPr>
            <w:rStyle w:val="a6"/>
          </w:rPr>
          <w:tab/>
          <w:t>«6</w:t>
        </w:r>
      </w:hyperlink>
    </w:p>
    <w:p w14:paraId="4400096B" w14:textId="77777777" w:rsidR="006F3561" w:rsidRDefault="00000000">
      <w:pPr>
        <w:pStyle w:val="a7"/>
        <w:tabs>
          <w:tab w:val="right" w:pos="3086"/>
        </w:tabs>
        <w:ind w:left="360" w:hanging="360"/>
      </w:pPr>
      <w:r>
        <w:rPr>
          <w:rStyle w:val="a6"/>
          <w:b/>
          <w:bCs/>
        </w:rPr>
        <w:t xml:space="preserve">1934 год </w:t>
      </w:r>
      <w:r>
        <w:rPr>
          <w:rStyle w:val="a6"/>
        </w:rPr>
        <w:t>Игровые фильмы</w:t>
      </w:r>
      <w:r>
        <w:rPr>
          <w:rStyle w:val="a6"/>
        </w:rPr>
        <w:tab/>
        <w:t>38</w:t>
      </w:r>
    </w:p>
    <w:p w14:paraId="507622FD" w14:textId="77777777" w:rsidR="006F3561" w:rsidRDefault="00000000">
      <w:pPr>
        <w:pStyle w:val="a7"/>
        <w:tabs>
          <w:tab w:val="right" w:pos="3424"/>
        </w:tabs>
        <w:spacing w:after="40"/>
        <w:ind w:firstLine="360"/>
      </w:pPr>
      <w:hyperlink w:anchor="bookmark32" w:tooltip="Current Document">
        <w:r>
          <w:rPr>
            <w:rStyle w:val="a6"/>
          </w:rPr>
          <w:t>Мультипликационные фильмы</w:t>
        </w:r>
        <w:r>
          <w:rPr>
            <w:rStyle w:val="a6"/>
          </w:rPr>
          <w:tab/>
          <w:t>56</w:t>
        </w:r>
      </w:hyperlink>
    </w:p>
    <w:p w14:paraId="5F292AEF" w14:textId="77777777" w:rsidR="006F3561" w:rsidRDefault="00000000">
      <w:pPr>
        <w:pStyle w:val="a7"/>
        <w:tabs>
          <w:tab w:val="right" w:pos="3086"/>
        </w:tabs>
        <w:ind w:left="360" w:hanging="360"/>
      </w:pPr>
      <w:r>
        <w:rPr>
          <w:rStyle w:val="a6"/>
          <w:b/>
          <w:bCs/>
        </w:rPr>
        <w:t xml:space="preserve">1935 год </w:t>
      </w:r>
      <w:r>
        <w:rPr>
          <w:rStyle w:val="a6"/>
        </w:rPr>
        <w:t>Игровые фильмы</w:t>
      </w:r>
      <w:r>
        <w:rPr>
          <w:rStyle w:val="a6"/>
        </w:rPr>
        <w:tab/>
        <w:t>59</w:t>
      </w:r>
    </w:p>
    <w:p w14:paraId="496109A9" w14:textId="77777777" w:rsidR="006F3561" w:rsidRDefault="00000000">
      <w:pPr>
        <w:pStyle w:val="a7"/>
        <w:tabs>
          <w:tab w:val="right" w:pos="2145"/>
          <w:tab w:val="right" w:pos="3424"/>
        </w:tabs>
        <w:spacing w:after="40"/>
        <w:ind w:firstLine="360"/>
      </w:pPr>
      <w:hyperlink w:anchor="bookmark38" w:tooltip="Current Document">
        <w:r>
          <w:rPr>
            <w:rStyle w:val="a6"/>
          </w:rPr>
          <w:t>Мультипликационные</w:t>
        </w:r>
        <w:r>
          <w:rPr>
            <w:rStyle w:val="a6"/>
          </w:rPr>
          <w:tab/>
          <w:t>фильмы</w:t>
        </w:r>
        <w:r>
          <w:rPr>
            <w:rStyle w:val="a6"/>
          </w:rPr>
          <w:tab/>
          <w:t>78</w:t>
        </w:r>
      </w:hyperlink>
    </w:p>
    <w:p w14:paraId="2ABC7562" w14:textId="77777777" w:rsidR="006F3561" w:rsidRDefault="00000000">
      <w:pPr>
        <w:pStyle w:val="a7"/>
        <w:tabs>
          <w:tab w:val="right" w:pos="3427"/>
        </w:tabs>
        <w:ind w:left="360" w:hanging="360"/>
      </w:pPr>
      <w:r>
        <w:rPr>
          <w:rStyle w:val="a6"/>
          <w:b/>
          <w:bCs/>
        </w:rPr>
        <w:t xml:space="preserve">1936 год </w:t>
      </w:r>
      <w:r>
        <w:rPr>
          <w:rStyle w:val="a6"/>
        </w:rPr>
        <w:t>Игровые фильмы</w:t>
      </w:r>
      <w:r>
        <w:rPr>
          <w:rStyle w:val="a6"/>
        </w:rPr>
        <w:tab/>
        <w:t>83</w:t>
      </w:r>
    </w:p>
    <w:p w14:paraId="1AEFF40A" w14:textId="77777777" w:rsidR="006F3561" w:rsidRDefault="00000000">
      <w:pPr>
        <w:pStyle w:val="a7"/>
        <w:tabs>
          <w:tab w:val="right" w:pos="2145"/>
          <w:tab w:val="right" w:pos="3424"/>
        </w:tabs>
        <w:spacing w:after="40"/>
        <w:ind w:firstLine="360"/>
      </w:pPr>
      <w:hyperlink w:anchor="bookmark44" w:tooltip="Current Document">
        <w:r>
          <w:rPr>
            <w:rStyle w:val="a6"/>
          </w:rPr>
          <w:t>Мультипликационные</w:t>
        </w:r>
        <w:r>
          <w:rPr>
            <w:rStyle w:val="a6"/>
          </w:rPr>
          <w:tab/>
          <w:t>фильмы</w:t>
        </w:r>
        <w:r>
          <w:rPr>
            <w:rStyle w:val="a6"/>
          </w:rPr>
          <w:tab/>
          <w:t>114</w:t>
        </w:r>
      </w:hyperlink>
    </w:p>
    <w:p w14:paraId="0271E965" w14:textId="77777777" w:rsidR="006F3561" w:rsidRDefault="00000000">
      <w:pPr>
        <w:pStyle w:val="a7"/>
        <w:tabs>
          <w:tab w:val="right" w:pos="3086"/>
        </w:tabs>
        <w:spacing w:line="283" w:lineRule="auto"/>
        <w:ind w:left="360" w:hanging="360"/>
      </w:pPr>
      <w:r>
        <w:rPr>
          <w:rStyle w:val="a6"/>
          <w:b/>
          <w:bCs/>
        </w:rPr>
        <w:t xml:space="preserve">1937 год </w:t>
      </w:r>
      <w:r>
        <w:rPr>
          <w:rStyle w:val="a6"/>
        </w:rPr>
        <w:t>Игровые фильмы</w:t>
      </w:r>
      <w:r>
        <w:rPr>
          <w:rStyle w:val="a6"/>
        </w:rPr>
        <w:tab/>
        <w:t>118</w:t>
      </w:r>
    </w:p>
    <w:p w14:paraId="67137F49" w14:textId="77777777" w:rsidR="006F3561" w:rsidRDefault="00000000">
      <w:pPr>
        <w:pStyle w:val="a7"/>
        <w:tabs>
          <w:tab w:val="right" w:pos="2145"/>
          <w:tab w:val="right" w:pos="3424"/>
        </w:tabs>
        <w:spacing w:after="40" w:line="283" w:lineRule="auto"/>
        <w:ind w:firstLine="360"/>
      </w:pPr>
      <w:hyperlink w:anchor="bookmark50" w:tooltip="Current Document">
        <w:r>
          <w:rPr>
            <w:rStyle w:val="a6"/>
          </w:rPr>
          <w:t>Мультипликационные</w:t>
        </w:r>
        <w:r>
          <w:rPr>
            <w:rStyle w:val="a6"/>
          </w:rPr>
          <w:tab/>
          <w:t>фильмы</w:t>
        </w:r>
        <w:r>
          <w:rPr>
            <w:rStyle w:val="a6"/>
          </w:rPr>
          <w:tab/>
          <w:t>141</w:t>
        </w:r>
      </w:hyperlink>
    </w:p>
    <w:p w14:paraId="72070B2E" w14:textId="77777777" w:rsidR="006F3561" w:rsidRDefault="00000000">
      <w:pPr>
        <w:pStyle w:val="a7"/>
        <w:tabs>
          <w:tab w:val="right" w:pos="3086"/>
        </w:tabs>
        <w:spacing w:line="283" w:lineRule="auto"/>
        <w:ind w:left="360" w:hanging="360"/>
      </w:pPr>
      <w:r>
        <w:rPr>
          <w:rStyle w:val="a6"/>
          <w:b/>
          <w:bCs/>
        </w:rPr>
        <w:t xml:space="preserve">1938 год </w:t>
      </w:r>
      <w:r>
        <w:rPr>
          <w:rStyle w:val="a6"/>
        </w:rPr>
        <w:t>И1ровые фильмы</w:t>
      </w:r>
      <w:r>
        <w:rPr>
          <w:rStyle w:val="a6"/>
        </w:rPr>
        <w:tab/>
        <w:t>148</w:t>
      </w:r>
    </w:p>
    <w:p w14:paraId="1344D7A1" w14:textId="77777777" w:rsidR="006F3561" w:rsidRDefault="00000000">
      <w:pPr>
        <w:pStyle w:val="a7"/>
        <w:tabs>
          <w:tab w:val="right" w:pos="2145"/>
          <w:tab w:val="right" w:pos="3424"/>
        </w:tabs>
        <w:spacing w:after="40" w:line="283" w:lineRule="auto"/>
        <w:ind w:firstLine="360"/>
      </w:pPr>
      <w:hyperlink w:anchor="bookmark56" w:tooltip="Current Document">
        <w:r>
          <w:rPr>
            <w:rStyle w:val="a6"/>
          </w:rPr>
          <w:t>Мультипликационные</w:t>
        </w:r>
        <w:r>
          <w:rPr>
            <w:rStyle w:val="a6"/>
          </w:rPr>
          <w:tab/>
          <w:t>фильмы</w:t>
        </w:r>
        <w:r>
          <w:rPr>
            <w:rStyle w:val="a6"/>
          </w:rPr>
          <w:tab/>
          <w:t>177</w:t>
        </w:r>
      </w:hyperlink>
    </w:p>
    <w:p w14:paraId="5310EEF7" w14:textId="77777777" w:rsidR="006F3561" w:rsidRDefault="00000000">
      <w:pPr>
        <w:pStyle w:val="a7"/>
        <w:tabs>
          <w:tab w:val="right" w:pos="3086"/>
        </w:tabs>
        <w:ind w:left="360" w:hanging="360"/>
      </w:pPr>
      <w:r>
        <w:rPr>
          <w:rStyle w:val="a6"/>
          <w:b/>
          <w:bCs/>
        </w:rPr>
        <w:t xml:space="preserve">1939 год </w:t>
      </w:r>
      <w:r>
        <w:rPr>
          <w:rStyle w:val="a6"/>
        </w:rPr>
        <w:t>Игровые фильмы</w:t>
      </w:r>
      <w:r>
        <w:rPr>
          <w:rStyle w:val="a6"/>
        </w:rPr>
        <w:tab/>
        <w:t>185</w:t>
      </w:r>
    </w:p>
    <w:p w14:paraId="4BAC4B67" w14:textId="77777777" w:rsidR="006F3561" w:rsidRDefault="00000000">
      <w:pPr>
        <w:pStyle w:val="a7"/>
        <w:tabs>
          <w:tab w:val="left" w:pos="1700"/>
          <w:tab w:val="right" w:pos="3424"/>
        </w:tabs>
        <w:spacing w:after="40"/>
        <w:ind w:firstLine="360"/>
      </w:pPr>
      <w:hyperlink w:anchor="bookmark62" w:tooltip="Current Document">
        <w:r>
          <w:rPr>
            <w:rStyle w:val="a6"/>
          </w:rPr>
          <w:t>Мультипликационные</w:t>
        </w:r>
        <w:r>
          <w:rPr>
            <w:rStyle w:val="a6"/>
          </w:rPr>
          <w:tab/>
          <w:t>фильмы</w:t>
        </w:r>
        <w:r>
          <w:rPr>
            <w:rStyle w:val="a6"/>
          </w:rPr>
          <w:tab/>
          <w:t>220</w:t>
        </w:r>
      </w:hyperlink>
    </w:p>
    <w:p w14:paraId="2BD587CF" w14:textId="77777777" w:rsidR="006F3561" w:rsidRDefault="00000000">
      <w:pPr>
        <w:pStyle w:val="a7"/>
        <w:tabs>
          <w:tab w:val="right" w:pos="3086"/>
        </w:tabs>
        <w:ind w:left="360" w:hanging="360"/>
      </w:pPr>
      <w:r>
        <w:rPr>
          <w:rStyle w:val="a6"/>
          <w:b/>
          <w:bCs/>
        </w:rPr>
        <w:t xml:space="preserve">1940 год </w:t>
      </w:r>
      <w:r>
        <w:rPr>
          <w:rStyle w:val="a6"/>
        </w:rPr>
        <w:t>Игровые фильмы</w:t>
      </w:r>
      <w:r>
        <w:rPr>
          <w:rStyle w:val="a6"/>
        </w:rPr>
        <w:tab/>
        <w:t>224</w:t>
      </w:r>
    </w:p>
    <w:p w14:paraId="39C7DE6D" w14:textId="77777777" w:rsidR="006F3561" w:rsidRDefault="00000000">
      <w:pPr>
        <w:pStyle w:val="a7"/>
        <w:tabs>
          <w:tab w:val="left" w:pos="1702"/>
          <w:tab w:val="right" w:pos="3424"/>
        </w:tabs>
        <w:spacing w:after="40"/>
        <w:ind w:firstLine="360"/>
      </w:pPr>
      <w:hyperlink w:anchor="bookmark68" w:tooltip="Current Document">
        <w:r>
          <w:rPr>
            <w:rStyle w:val="a6"/>
          </w:rPr>
          <w:t>Мультипликационные</w:t>
        </w:r>
        <w:r>
          <w:rPr>
            <w:rStyle w:val="a6"/>
          </w:rPr>
          <w:tab/>
          <w:t>фильмы</w:t>
        </w:r>
        <w:r>
          <w:rPr>
            <w:rStyle w:val="a6"/>
          </w:rPr>
          <w:tab/>
          <w:t>249</w:t>
        </w:r>
      </w:hyperlink>
    </w:p>
    <w:p w14:paraId="43ACC75A" w14:textId="77777777" w:rsidR="006F3561" w:rsidRDefault="00000000">
      <w:pPr>
        <w:pStyle w:val="a7"/>
        <w:tabs>
          <w:tab w:val="right" w:pos="3086"/>
        </w:tabs>
        <w:ind w:left="360" w:hanging="360"/>
      </w:pPr>
      <w:r>
        <w:rPr>
          <w:rStyle w:val="a6"/>
          <w:b/>
          <w:bCs/>
        </w:rPr>
        <w:t xml:space="preserve">1941 год </w:t>
      </w:r>
      <w:r>
        <w:rPr>
          <w:rStyle w:val="a6"/>
        </w:rPr>
        <w:t>Игровые фильмы</w:t>
      </w:r>
      <w:r>
        <w:rPr>
          <w:rStyle w:val="a6"/>
        </w:rPr>
        <w:tab/>
        <w:t>252</w:t>
      </w:r>
    </w:p>
    <w:p w14:paraId="566893AC" w14:textId="77777777" w:rsidR="006F3561" w:rsidRDefault="00000000">
      <w:pPr>
        <w:pStyle w:val="a7"/>
        <w:tabs>
          <w:tab w:val="right" w:pos="2145"/>
          <w:tab w:val="right" w:pos="3424"/>
        </w:tabs>
        <w:spacing w:after="40"/>
        <w:ind w:firstLine="360"/>
      </w:pPr>
      <w:hyperlink w:anchor="bookmark74" w:tooltip="Current Document">
        <w:r>
          <w:rPr>
            <w:rStyle w:val="a6"/>
          </w:rPr>
          <w:t>Мультипликационные</w:t>
        </w:r>
        <w:r>
          <w:rPr>
            <w:rStyle w:val="a6"/>
          </w:rPr>
          <w:tab/>
          <w:t>фильмы</w:t>
        </w:r>
        <w:r>
          <w:rPr>
            <w:rStyle w:val="a6"/>
          </w:rPr>
          <w:tab/>
          <w:t>286</w:t>
        </w:r>
      </w:hyperlink>
    </w:p>
    <w:p w14:paraId="04F60E5F" w14:textId="77777777" w:rsidR="006F3561" w:rsidRDefault="00000000">
      <w:pPr>
        <w:pStyle w:val="a7"/>
        <w:tabs>
          <w:tab w:val="right" w:pos="3086"/>
        </w:tabs>
        <w:spacing w:after="40" w:line="269" w:lineRule="auto"/>
        <w:ind w:left="360" w:hanging="360"/>
      </w:pPr>
      <w:r>
        <w:rPr>
          <w:rStyle w:val="a6"/>
          <w:b/>
          <w:bCs/>
        </w:rPr>
        <w:t xml:space="preserve">1942 год </w:t>
      </w:r>
      <w:r>
        <w:rPr>
          <w:rStyle w:val="a6"/>
        </w:rPr>
        <w:t>Игровые фильмы</w:t>
      </w:r>
      <w:r>
        <w:rPr>
          <w:rStyle w:val="a6"/>
        </w:rPr>
        <w:tab/>
        <w:t>289</w:t>
      </w:r>
    </w:p>
    <w:p w14:paraId="6E9200AA" w14:textId="77777777" w:rsidR="006F3561" w:rsidRDefault="00000000">
      <w:pPr>
        <w:pStyle w:val="a7"/>
        <w:tabs>
          <w:tab w:val="right" w:pos="2145"/>
          <w:tab w:val="right" w:pos="3424"/>
        </w:tabs>
        <w:spacing w:after="40" w:line="269" w:lineRule="auto"/>
        <w:ind w:firstLine="360"/>
      </w:pPr>
      <w:hyperlink w:anchor="bookmark80" w:tooltip="Current Document">
        <w:r>
          <w:rPr>
            <w:rStyle w:val="a6"/>
          </w:rPr>
          <w:t>Мультипликационные</w:t>
        </w:r>
        <w:r>
          <w:rPr>
            <w:rStyle w:val="a6"/>
          </w:rPr>
          <w:tab/>
          <w:t>фильмы</w:t>
        </w:r>
        <w:r>
          <w:rPr>
            <w:rStyle w:val="a6"/>
          </w:rPr>
          <w:tab/>
          <w:t>310</w:t>
        </w:r>
      </w:hyperlink>
    </w:p>
    <w:p w14:paraId="723075C3" w14:textId="77777777" w:rsidR="006F3561" w:rsidRDefault="00000000">
      <w:pPr>
        <w:pStyle w:val="a7"/>
        <w:tabs>
          <w:tab w:val="right" w:pos="3086"/>
        </w:tabs>
        <w:spacing w:line="269" w:lineRule="auto"/>
        <w:ind w:left="360" w:hanging="360"/>
      </w:pPr>
      <w:r>
        <w:rPr>
          <w:rStyle w:val="a6"/>
          <w:b/>
          <w:bCs/>
        </w:rPr>
        <w:t>1943 год Игровые фильмы</w:t>
      </w:r>
      <w:r>
        <w:rPr>
          <w:rStyle w:val="a6"/>
          <w:b/>
          <w:bCs/>
        </w:rPr>
        <w:tab/>
      </w:r>
      <w:r>
        <w:rPr>
          <w:rStyle w:val="a6"/>
        </w:rPr>
        <w:t>311</w:t>
      </w:r>
    </w:p>
    <w:p w14:paraId="4822AB5B" w14:textId="77777777" w:rsidR="006F3561" w:rsidRDefault="00000000">
      <w:pPr>
        <w:pStyle w:val="a7"/>
        <w:tabs>
          <w:tab w:val="right" w:pos="3424"/>
        </w:tabs>
        <w:spacing w:after="40"/>
        <w:ind w:firstLine="360"/>
      </w:pPr>
      <w:hyperlink w:anchor="bookmark108" w:tooltip="Current Document">
        <w:r>
          <w:rPr>
            <w:rStyle w:val="a6"/>
          </w:rPr>
          <w:t>Мультипликационные фильмы</w:t>
        </w:r>
        <w:r>
          <w:rPr>
            <w:rStyle w:val="a6"/>
          </w:rPr>
          <w:tab/>
          <w:t>325</w:t>
        </w:r>
      </w:hyperlink>
    </w:p>
    <w:p w14:paraId="7514A316" w14:textId="77777777" w:rsidR="006F3561" w:rsidRDefault="00000000">
      <w:pPr>
        <w:pStyle w:val="a7"/>
        <w:tabs>
          <w:tab w:val="right" w:pos="3086"/>
        </w:tabs>
        <w:spacing w:line="264" w:lineRule="auto"/>
        <w:ind w:left="360" w:hanging="360"/>
      </w:pPr>
      <w:r>
        <w:rPr>
          <w:rStyle w:val="a6"/>
          <w:b/>
          <w:bCs/>
        </w:rPr>
        <w:t>1944 год Игровые фильмы</w:t>
      </w:r>
      <w:r>
        <w:rPr>
          <w:rStyle w:val="a6"/>
          <w:b/>
          <w:bCs/>
        </w:rPr>
        <w:tab/>
        <w:t>327</w:t>
      </w:r>
    </w:p>
    <w:p w14:paraId="33C18BD0" w14:textId="77777777" w:rsidR="006F3561" w:rsidRDefault="00000000">
      <w:pPr>
        <w:pStyle w:val="a7"/>
        <w:tabs>
          <w:tab w:val="right" w:pos="3424"/>
        </w:tabs>
        <w:spacing w:after="40"/>
        <w:ind w:firstLine="360"/>
        <w:sectPr w:rsidR="006F3561">
          <w:footerReference w:type="even" r:id="rId831"/>
          <w:footerReference w:type="default" r:id="rId832"/>
          <w:pgSz w:w="11906" w:h="16838"/>
          <w:pgMar w:top="4904" w:right="4541" w:bottom="4313" w:left="3852" w:header="4476" w:footer="3" w:gutter="0"/>
          <w:pgNumType w:start="783"/>
          <w:cols w:space="720"/>
          <w:noEndnote/>
          <w:docGrid w:linePitch="360"/>
        </w:sectPr>
      </w:pPr>
      <w:hyperlink w:anchor="bookmark90" w:tooltip="Current Document">
        <w:r>
          <w:rPr>
            <w:rStyle w:val="a6"/>
          </w:rPr>
          <w:t>Мультипликационные фильмы</w:t>
        </w:r>
        <w:r>
          <w:rPr>
            <w:rStyle w:val="a6"/>
          </w:rPr>
          <w:tab/>
          <w:t>344</w:t>
        </w:r>
      </w:hyperlink>
      <w:r>
        <w:fldChar w:fldCharType="end"/>
      </w:r>
    </w:p>
    <w:p w14:paraId="231D781E" w14:textId="77777777" w:rsidR="006F3561" w:rsidRDefault="00000000">
      <w:pPr>
        <w:pStyle w:val="22"/>
        <w:spacing w:after="0"/>
        <w:jc w:val="both"/>
        <w:rPr>
          <w:sz w:val="11"/>
          <w:szCs w:val="11"/>
        </w:rPr>
      </w:pPr>
      <w:r>
        <w:rPr>
          <w:rStyle w:val="21"/>
          <w:b/>
          <w:bCs/>
          <w:sz w:val="11"/>
          <w:szCs w:val="11"/>
          <w:lang w:val="en-US" w:eastAsia="en-US"/>
        </w:rPr>
        <w:lastRenderedPageBreak/>
        <w:t xml:space="preserve">1945 </w:t>
      </w:r>
      <w:r>
        <w:rPr>
          <w:rStyle w:val="21"/>
          <w:b/>
          <w:bCs/>
          <w:sz w:val="11"/>
          <w:szCs w:val="11"/>
        </w:rPr>
        <w:t>год</w:t>
      </w:r>
    </w:p>
    <w:p w14:paraId="3C95CA4D" w14:textId="77777777" w:rsidR="006F3561" w:rsidRDefault="00000000">
      <w:pPr>
        <w:pStyle w:val="a7"/>
        <w:tabs>
          <w:tab w:val="left" w:pos="3228"/>
        </w:tabs>
        <w:spacing w:line="283" w:lineRule="auto"/>
        <w:ind w:firstLine="380"/>
        <w:jc w:val="both"/>
      </w:pPr>
      <w:r>
        <w:fldChar w:fldCharType="begin"/>
      </w:r>
      <w:r>
        <w:instrText xml:space="preserve"> TOC \o "1-5" \h \z </w:instrText>
      </w:r>
      <w:r>
        <w:fldChar w:fldCharType="separate"/>
      </w:r>
      <w:hyperlink w:anchor="bookmark94" w:tooltip="Current Document">
        <w:r>
          <w:rPr>
            <w:rStyle w:val="a6"/>
          </w:rPr>
          <w:t>Игровые фильмы</w:t>
        </w:r>
        <w:r>
          <w:rPr>
            <w:rStyle w:val="a6"/>
          </w:rPr>
          <w:tab/>
          <w:t>346</w:t>
        </w:r>
      </w:hyperlink>
    </w:p>
    <w:p w14:paraId="597EB6AD" w14:textId="77777777" w:rsidR="006F3561" w:rsidRDefault="00000000">
      <w:pPr>
        <w:pStyle w:val="a7"/>
        <w:tabs>
          <w:tab w:val="left" w:pos="3228"/>
        </w:tabs>
        <w:spacing w:line="283" w:lineRule="auto"/>
        <w:ind w:firstLine="380"/>
        <w:jc w:val="both"/>
      </w:pPr>
      <w:hyperlink w:anchor="bookmark96" w:tooltip="Current Document">
        <w:r>
          <w:rPr>
            <w:rStyle w:val="a6"/>
          </w:rPr>
          <w:t>Мультипликационные фильмы</w:t>
        </w:r>
        <w:r>
          <w:rPr>
            <w:rStyle w:val="a6"/>
          </w:rPr>
          <w:tab/>
          <w:t>360</w:t>
        </w:r>
      </w:hyperlink>
    </w:p>
    <w:p w14:paraId="6D32E85B" w14:textId="77777777" w:rsidR="006F3561" w:rsidRDefault="00000000">
      <w:pPr>
        <w:pStyle w:val="a7"/>
        <w:tabs>
          <w:tab w:val="right" w:pos="3074"/>
        </w:tabs>
        <w:spacing w:line="283" w:lineRule="auto"/>
        <w:ind w:left="380" w:hanging="380"/>
        <w:jc w:val="both"/>
      </w:pPr>
      <w:r>
        <w:rPr>
          <w:rStyle w:val="a6"/>
          <w:b/>
          <w:bCs/>
        </w:rPr>
        <w:t xml:space="preserve">1946 год </w:t>
      </w:r>
      <w:r>
        <w:rPr>
          <w:rStyle w:val="a6"/>
        </w:rPr>
        <w:t>Игровые фильмы</w:t>
      </w:r>
      <w:r>
        <w:rPr>
          <w:rStyle w:val="a6"/>
        </w:rPr>
        <w:tab/>
        <w:t>362</w:t>
      </w:r>
    </w:p>
    <w:p w14:paraId="5508DF45" w14:textId="77777777" w:rsidR="006F3561" w:rsidRDefault="00000000">
      <w:pPr>
        <w:pStyle w:val="a7"/>
        <w:tabs>
          <w:tab w:val="right" w:pos="3431"/>
        </w:tabs>
        <w:spacing w:line="283" w:lineRule="auto"/>
        <w:ind w:firstLine="380"/>
        <w:jc w:val="both"/>
      </w:pPr>
      <w:hyperlink w:anchor="bookmark102" w:tooltip="Current Document">
        <w:r>
          <w:rPr>
            <w:rStyle w:val="a6"/>
          </w:rPr>
          <w:t>Мультипликационные фильмы</w:t>
        </w:r>
        <w:r>
          <w:rPr>
            <w:rStyle w:val="a6"/>
          </w:rPr>
          <w:tab/>
          <w:t>378</w:t>
        </w:r>
      </w:hyperlink>
    </w:p>
    <w:p w14:paraId="506A4FC7" w14:textId="77777777" w:rsidR="006F3561" w:rsidRDefault="00000000">
      <w:pPr>
        <w:pStyle w:val="a7"/>
        <w:spacing w:line="240" w:lineRule="auto"/>
        <w:jc w:val="both"/>
      </w:pPr>
      <w:r>
        <w:rPr>
          <w:rStyle w:val="a6"/>
          <w:b/>
          <w:bCs/>
        </w:rPr>
        <w:t>1947 год</w:t>
      </w:r>
    </w:p>
    <w:p w14:paraId="19836CD9" w14:textId="77777777" w:rsidR="006F3561" w:rsidRDefault="00000000">
      <w:pPr>
        <w:pStyle w:val="a7"/>
        <w:tabs>
          <w:tab w:val="right" w:pos="3431"/>
        </w:tabs>
        <w:spacing w:line="283" w:lineRule="auto"/>
        <w:ind w:firstLine="380"/>
        <w:jc w:val="both"/>
      </w:pPr>
      <w:hyperlink w:anchor="bookmark106" w:tooltip="Current Document">
        <w:r>
          <w:rPr>
            <w:rStyle w:val="a6"/>
          </w:rPr>
          <w:t>Игровые фильмы</w:t>
        </w:r>
        <w:r>
          <w:rPr>
            <w:rStyle w:val="a6"/>
          </w:rPr>
          <w:tab/>
          <w:t>381</w:t>
        </w:r>
      </w:hyperlink>
    </w:p>
    <w:p w14:paraId="61F3755B" w14:textId="77777777" w:rsidR="006F3561" w:rsidRDefault="00000000">
      <w:pPr>
        <w:pStyle w:val="a7"/>
        <w:tabs>
          <w:tab w:val="right" w:pos="3431"/>
        </w:tabs>
        <w:spacing w:line="283" w:lineRule="auto"/>
        <w:ind w:firstLine="380"/>
        <w:jc w:val="both"/>
      </w:pPr>
      <w:hyperlink w:anchor="bookmark120" w:tooltip="Current Document">
        <w:r>
          <w:rPr>
            <w:rStyle w:val="a6"/>
          </w:rPr>
          <w:t>Мультипликационные фильмы</w:t>
        </w:r>
        <w:r>
          <w:rPr>
            <w:rStyle w:val="a6"/>
          </w:rPr>
          <w:tab/>
          <w:t>398</w:t>
        </w:r>
      </w:hyperlink>
    </w:p>
    <w:p w14:paraId="53EA0A8F" w14:textId="77777777" w:rsidR="006F3561" w:rsidRDefault="00000000">
      <w:pPr>
        <w:pStyle w:val="a7"/>
        <w:spacing w:line="240" w:lineRule="auto"/>
        <w:jc w:val="both"/>
      </w:pPr>
      <w:r>
        <w:rPr>
          <w:rStyle w:val="a6"/>
          <w:b/>
          <w:bCs/>
        </w:rPr>
        <w:t>1948 год</w:t>
      </w:r>
    </w:p>
    <w:p w14:paraId="54A3FC5F" w14:textId="77777777" w:rsidR="006F3561" w:rsidRDefault="00000000">
      <w:pPr>
        <w:pStyle w:val="a7"/>
        <w:tabs>
          <w:tab w:val="right" w:pos="3431"/>
        </w:tabs>
        <w:spacing w:line="283" w:lineRule="auto"/>
        <w:ind w:firstLine="380"/>
        <w:jc w:val="both"/>
      </w:pPr>
      <w:hyperlink w:anchor="bookmark112" w:tooltip="Current Document">
        <w:r>
          <w:rPr>
            <w:rStyle w:val="a6"/>
          </w:rPr>
          <w:t>Игровые фильмы</w:t>
        </w:r>
        <w:r>
          <w:rPr>
            <w:rStyle w:val="a6"/>
          </w:rPr>
          <w:tab/>
          <w:t>401</w:t>
        </w:r>
      </w:hyperlink>
    </w:p>
    <w:p w14:paraId="32159BFC" w14:textId="77777777" w:rsidR="006F3561" w:rsidRDefault="00000000">
      <w:pPr>
        <w:pStyle w:val="a7"/>
        <w:tabs>
          <w:tab w:val="right" w:pos="3431"/>
        </w:tabs>
        <w:spacing w:line="283" w:lineRule="auto"/>
        <w:ind w:firstLine="380"/>
        <w:jc w:val="both"/>
      </w:pPr>
      <w:hyperlink w:anchor="bookmark114" w:tooltip="Current Document">
        <w:r>
          <w:rPr>
            <w:rStyle w:val="a6"/>
          </w:rPr>
          <w:t>Мультипликационные фильмы</w:t>
        </w:r>
        <w:r>
          <w:rPr>
            <w:rStyle w:val="a6"/>
          </w:rPr>
          <w:tab/>
          <w:t>413</w:t>
        </w:r>
      </w:hyperlink>
    </w:p>
    <w:p w14:paraId="020DD35D" w14:textId="77777777" w:rsidR="006F3561" w:rsidRDefault="00000000">
      <w:pPr>
        <w:pStyle w:val="a7"/>
        <w:spacing w:line="240" w:lineRule="auto"/>
        <w:jc w:val="both"/>
      </w:pPr>
      <w:r>
        <w:rPr>
          <w:rStyle w:val="a6"/>
          <w:b/>
          <w:bCs/>
          <w:lang w:val="es-ES" w:eastAsia="es-ES"/>
        </w:rPr>
        <w:t xml:space="preserve">¡949 </w:t>
      </w:r>
      <w:r>
        <w:rPr>
          <w:rStyle w:val="a6"/>
          <w:b/>
          <w:bCs/>
        </w:rPr>
        <w:t>год</w:t>
      </w:r>
    </w:p>
    <w:p w14:paraId="67724ED4" w14:textId="77777777" w:rsidR="006F3561" w:rsidRDefault="00000000">
      <w:pPr>
        <w:pStyle w:val="a7"/>
        <w:tabs>
          <w:tab w:val="right" w:pos="3431"/>
        </w:tabs>
        <w:spacing w:line="283" w:lineRule="auto"/>
        <w:ind w:firstLine="380"/>
        <w:jc w:val="both"/>
      </w:pPr>
      <w:hyperlink w:anchor="bookmark118" w:tooltip="Current Document">
        <w:r>
          <w:rPr>
            <w:rStyle w:val="a6"/>
          </w:rPr>
          <w:t>Игровые фильмы</w:t>
        </w:r>
        <w:r>
          <w:rPr>
            <w:rStyle w:val="a6"/>
          </w:rPr>
          <w:tab/>
          <w:t>418</w:t>
        </w:r>
      </w:hyperlink>
    </w:p>
    <w:p w14:paraId="27471621" w14:textId="77777777" w:rsidR="006F3561" w:rsidRDefault="00000000">
      <w:pPr>
        <w:pStyle w:val="a7"/>
        <w:tabs>
          <w:tab w:val="right" w:pos="3431"/>
        </w:tabs>
        <w:spacing w:line="283" w:lineRule="auto"/>
        <w:ind w:firstLine="380"/>
        <w:jc w:val="both"/>
      </w:pPr>
      <w:hyperlink w:anchor="bookmark148" w:tooltip="Current Document">
        <w:r>
          <w:rPr>
            <w:rStyle w:val="a6"/>
          </w:rPr>
          <w:t>Мультипликационные фильмы</w:t>
        </w:r>
        <w:r>
          <w:rPr>
            <w:rStyle w:val="a6"/>
          </w:rPr>
          <w:tab/>
          <w:t>433</w:t>
        </w:r>
      </w:hyperlink>
    </w:p>
    <w:p w14:paraId="6D28A4CF" w14:textId="77777777" w:rsidR="006F3561" w:rsidRDefault="00000000">
      <w:pPr>
        <w:pStyle w:val="a7"/>
        <w:spacing w:line="240" w:lineRule="auto"/>
        <w:jc w:val="both"/>
      </w:pPr>
      <w:r>
        <w:rPr>
          <w:rStyle w:val="a6"/>
          <w:b/>
          <w:bCs/>
        </w:rPr>
        <w:t>1950 год</w:t>
      </w:r>
    </w:p>
    <w:p w14:paraId="4B479B93" w14:textId="77777777" w:rsidR="006F3561" w:rsidRDefault="00000000">
      <w:pPr>
        <w:pStyle w:val="a7"/>
        <w:tabs>
          <w:tab w:val="right" w:pos="3431"/>
        </w:tabs>
        <w:spacing w:line="283" w:lineRule="auto"/>
        <w:ind w:firstLine="380"/>
        <w:jc w:val="both"/>
      </w:pPr>
      <w:hyperlink w:anchor="bookmark124" w:tooltip="Current Document">
        <w:r>
          <w:rPr>
            <w:rStyle w:val="a6"/>
          </w:rPr>
          <w:t>Игровые фильмы</w:t>
        </w:r>
        <w:r>
          <w:rPr>
            <w:rStyle w:val="a6"/>
          </w:rPr>
          <w:tab/>
          <w:t>438</w:t>
        </w:r>
      </w:hyperlink>
    </w:p>
    <w:p w14:paraId="15283258" w14:textId="77777777" w:rsidR="006F3561" w:rsidRDefault="00000000">
      <w:pPr>
        <w:pStyle w:val="a7"/>
        <w:tabs>
          <w:tab w:val="right" w:pos="3431"/>
        </w:tabs>
        <w:spacing w:line="283" w:lineRule="auto"/>
        <w:ind w:firstLine="380"/>
        <w:jc w:val="both"/>
      </w:pPr>
      <w:hyperlink w:anchor="bookmark126" w:tooltip="Current Document">
        <w:r>
          <w:rPr>
            <w:rStyle w:val="a6"/>
          </w:rPr>
          <w:t>Мультипликационные фильмы</w:t>
        </w:r>
        <w:r>
          <w:rPr>
            <w:rStyle w:val="a6"/>
          </w:rPr>
          <w:tab/>
          <w:t>448</w:t>
        </w:r>
      </w:hyperlink>
    </w:p>
    <w:p w14:paraId="42200893" w14:textId="77777777" w:rsidR="006F3561" w:rsidRDefault="00000000">
      <w:pPr>
        <w:pStyle w:val="a7"/>
        <w:spacing w:line="240" w:lineRule="auto"/>
        <w:jc w:val="both"/>
      </w:pPr>
      <w:r>
        <w:rPr>
          <w:rStyle w:val="a6"/>
          <w:b/>
          <w:bCs/>
        </w:rPr>
        <w:t>1951 год</w:t>
      </w:r>
    </w:p>
    <w:p w14:paraId="61F5C87E" w14:textId="77777777" w:rsidR="006F3561" w:rsidRDefault="00000000">
      <w:pPr>
        <w:pStyle w:val="a7"/>
        <w:tabs>
          <w:tab w:val="right" w:pos="3431"/>
        </w:tabs>
        <w:spacing w:line="283" w:lineRule="auto"/>
        <w:ind w:firstLine="380"/>
        <w:jc w:val="both"/>
      </w:pPr>
      <w:hyperlink w:anchor="bookmark130" w:tooltip="Current Document">
        <w:r>
          <w:rPr>
            <w:rStyle w:val="a6"/>
          </w:rPr>
          <w:t>Игровые фильмы</w:t>
        </w:r>
        <w:r>
          <w:rPr>
            <w:rStyle w:val="a6"/>
          </w:rPr>
          <w:tab/>
          <w:t>454</w:t>
        </w:r>
      </w:hyperlink>
    </w:p>
    <w:p w14:paraId="2D19627D" w14:textId="77777777" w:rsidR="006F3561" w:rsidRDefault="00000000">
      <w:pPr>
        <w:pStyle w:val="a7"/>
        <w:tabs>
          <w:tab w:val="right" w:pos="3431"/>
        </w:tabs>
        <w:spacing w:line="283" w:lineRule="auto"/>
        <w:ind w:firstLine="380"/>
        <w:jc w:val="both"/>
      </w:pPr>
      <w:r>
        <w:rPr>
          <w:rStyle w:val="a6"/>
        </w:rPr>
        <w:t>Мультипликационные фильмы</w:t>
      </w:r>
      <w:r>
        <w:rPr>
          <w:rStyle w:val="a6"/>
        </w:rPr>
        <w:tab/>
        <w:t>461</w:t>
      </w:r>
    </w:p>
    <w:p w14:paraId="41E431A6" w14:textId="77777777" w:rsidR="006F3561" w:rsidRDefault="00000000">
      <w:pPr>
        <w:pStyle w:val="a7"/>
        <w:spacing w:line="240" w:lineRule="auto"/>
        <w:jc w:val="both"/>
      </w:pPr>
      <w:r>
        <w:rPr>
          <w:rStyle w:val="a6"/>
          <w:b/>
          <w:bCs/>
        </w:rPr>
        <w:t>1952 год</w:t>
      </w:r>
    </w:p>
    <w:p w14:paraId="6A5177C8" w14:textId="77777777" w:rsidR="006F3561" w:rsidRDefault="00000000">
      <w:pPr>
        <w:pStyle w:val="a7"/>
        <w:tabs>
          <w:tab w:val="right" w:pos="3431"/>
        </w:tabs>
        <w:spacing w:line="283" w:lineRule="auto"/>
        <w:ind w:firstLine="380"/>
        <w:jc w:val="both"/>
      </w:pPr>
      <w:hyperlink w:anchor="bookmark8" w:tooltip="Current Document">
        <w:r>
          <w:rPr>
            <w:rStyle w:val="a6"/>
          </w:rPr>
          <w:t>Игровые фильмы</w:t>
        </w:r>
        <w:r>
          <w:rPr>
            <w:rStyle w:val="a6"/>
          </w:rPr>
          <w:tab/>
          <w:t>465</w:t>
        </w:r>
      </w:hyperlink>
    </w:p>
    <w:p w14:paraId="526D22A0" w14:textId="77777777" w:rsidR="006F3561" w:rsidRDefault="00000000">
      <w:pPr>
        <w:pStyle w:val="a7"/>
        <w:tabs>
          <w:tab w:val="right" w:pos="3431"/>
        </w:tabs>
        <w:spacing w:line="283" w:lineRule="auto"/>
        <w:ind w:firstLine="380"/>
        <w:jc w:val="both"/>
      </w:pPr>
      <w:hyperlink w:anchor="bookmark136" w:tooltip="Current Document">
        <w:r>
          <w:rPr>
            <w:rStyle w:val="a6"/>
          </w:rPr>
          <w:t>Мультипликационные фильмы</w:t>
        </w:r>
        <w:r>
          <w:rPr>
            <w:rStyle w:val="a6"/>
          </w:rPr>
          <w:tab/>
          <w:t>482</w:t>
        </w:r>
      </w:hyperlink>
    </w:p>
    <w:p w14:paraId="3FD62E57" w14:textId="77777777" w:rsidR="006F3561" w:rsidRDefault="00000000">
      <w:pPr>
        <w:pStyle w:val="a7"/>
        <w:spacing w:line="240" w:lineRule="auto"/>
        <w:jc w:val="both"/>
      </w:pPr>
      <w:r>
        <w:rPr>
          <w:rStyle w:val="a6"/>
          <w:b/>
          <w:bCs/>
        </w:rPr>
        <w:t>1953 год</w:t>
      </w:r>
    </w:p>
    <w:p w14:paraId="16BC8DC2" w14:textId="77777777" w:rsidR="006F3561" w:rsidRDefault="00000000">
      <w:pPr>
        <w:pStyle w:val="a7"/>
        <w:tabs>
          <w:tab w:val="right" w:pos="3431"/>
        </w:tabs>
        <w:spacing w:line="283" w:lineRule="auto"/>
        <w:ind w:firstLine="380"/>
        <w:jc w:val="both"/>
      </w:pPr>
      <w:hyperlink w:anchor="bookmark140" w:tooltip="Current Document">
        <w:r>
          <w:rPr>
            <w:rStyle w:val="a6"/>
          </w:rPr>
          <w:t>Игровые фильмы</w:t>
        </w:r>
        <w:r>
          <w:rPr>
            <w:rStyle w:val="a6"/>
          </w:rPr>
          <w:tab/>
          <w:t>485</w:t>
        </w:r>
      </w:hyperlink>
    </w:p>
    <w:p w14:paraId="5A971042" w14:textId="77777777" w:rsidR="006F3561" w:rsidRDefault="00000000">
      <w:pPr>
        <w:pStyle w:val="a7"/>
        <w:tabs>
          <w:tab w:val="right" w:pos="3431"/>
        </w:tabs>
        <w:spacing w:line="283" w:lineRule="auto"/>
        <w:ind w:firstLine="380"/>
        <w:jc w:val="both"/>
      </w:pPr>
      <w:r>
        <w:rPr>
          <w:rStyle w:val="a6"/>
        </w:rPr>
        <w:t>Мультипликационные фильмы</w:t>
      </w:r>
      <w:r>
        <w:rPr>
          <w:rStyle w:val="a6"/>
        </w:rPr>
        <w:tab/>
        <w:t>512</w:t>
      </w:r>
    </w:p>
    <w:p w14:paraId="7057AA70" w14:textId="77777777" w:rsidR="006F3561" w:rsidRDefault="00000000">
      <w:pPr>
        <w:pStyle w:val="a7"/>
        <w:spacing w:line="240" w:lineRule="auto"/>
        <w:jc w:val="both"/>
      </w:pPr>
      <w:r>
        <w:rPr>
          <w:rStyle w:val="a6"/>
          <w:b/>
          <w:bCs/>
        </w:rPr>
        <w:t>1954 год</w:t>
      </w:r>
    </w:p>
    <w:p w14:paraId="6E326B31" w14:textId="77777777" w:rsidR="006F3561" w:rsidRDefault="00000000">
      <w:pPr>
        <w:pStyle w:val="a7"/>
        <w:tabs>
          <w:tab w:val="right" w:pos="3431"/>
        </w:tabs>
        <w:spacing w:line="283" w:lineRule="auto"/>
        <w:ind w:firstLine="380"/>
        <w:jc w:val="both"/>
      </w:pPr>
      <w:hyperlink w:anchor="bookmark146" w:tooltip="Current Document">
        <w:r>
          <w:rPr>
            <w:rStyle w:val="a6"/>
          </w:rPr>
          <w:t>Игровые фильмы</w:t>
        </w:r>
        <w:r>
          <w:rPr>
            <w:rStyle w:val="a6"/>
          </w:rPr>
          <w:tab/>
          <w:t>518</w:t>
        </w:r>
      </w:hyperlink>
    </w:p>
    <w:p w14:paraId="1F473535" w14:textId="77777777" w:rsidR="006F3561" w:rsidRDefault="00000000">
      <w:pPr>
        <w:pStyle w:val="a7"/>
        <w:tabs>
          <w:tab w:val="right" w:pos="3431"/>
        </w:tabs>
        <w:spacing w:line="283" w:lineRule="auto"/>
        <w:ind w:firstLine="380"/>
        <w:jc w:val="both"/>
      </w:pPr>
      <w:hyperlink w:anchor="bookmark142" w:tooltip="Current Document">
        <w:r>
          <w:rPr>
            <w:rStyle w:val="a6"/>
          </w:rPr>
          <w:t>Мультипликационные фильмы</w:t>
        </w:r>
        <w:r>
          <w:rPr>
            <w:rStyle w:val="a6"/>
          </w:rPr>
          <w:tab/>
          <w:t>551</w:t>
        </w:r>
      </w:hyperlink>
    </w:p>
    <w:p w14:paraId="09D0F638" w14:textId="77777777" w:rsidR="006F3561" w:rsidRDefault="00000000">
      <w:pPr>
        <w:pStyle w:val="a7"/>
        <w:spacing w:line="240" w:lineRule="auto"/>
        <w:jc w:val="both"/>
      </w:pPr>
      <w:r>
        <w:rPr>
          <w:rStyle w:val="a6"/>
          <w:b/>
          <w:bCs/>
        </w:rPr>
        <w:t>1955 год</w:t>
      </w:r>
    </w:p>
    <w:p w14:paraId="30826C28" w14:textId="77777777" w:rsidR="006F3561" w:rsidRDefault="00000000">
      <w:pPr>
        <w:pStyle w:val="a7"/>
        <w:tabs>
          <w:tab w:val="right" w:pos="3431"/>
        </w:tabs>
        <w:spacing w:line="283" w:lineRule="auto"/>
        <w:ind w:firstLine="380"/>
        <w:jc w:val="both"/>
      </w:pPr>
      <w:hyperlink w:anchor="bookmark152" w:tooltip="Current Document">
        <w:r>
          <w:rPr>
            <w:rStyle w:val="a6"/>
          </w:rPr>
          <w:t>Игровые фильмы</w:t>
        </w:r>
        <w:r>
          <w:rPr>
            <w:rStyle w:val="a6"/>
          </w:rPr>
          <w:tab/>
          <w:t>559</w:t>
        </w:r>
      </w:hyperlink>
    </w:p>
    <w:p w14:paraId="167BFBA6" w14:textId="77777777" w:rsidR="006F3561" w:rsidRDefault="00000000">
      <w:pPr>
        <w:pStyle w:val="a7"/>
        <w:tabs>
          <w:tab w:val="right" w:pos="3431"/>
        </w:tabs>
        <w:spacing w:line="283" w:lineRule="auto"/>
        <w:ind w:firstLine="380"/>
        <w:jc w:val="both"/>
      </w:pPr>
      <w:hyperlink w:anchor="bookmark154" w:tooltip="Current Document">
        <w:r>
          <w:rPr>
            <w:rStyle w:val="a6"/>
          </w:rPr>
          <w:t>Мультипликационные фильмы</w:t>
        </w:r>
        <w:r>
          <w:rPr>
            <w:rStyle w:val="a6"/>
          </w:rPr>
          <w:tab/>
          <w:t>605</w:t>
        </w:r>
      </w:hyperlink>
    </w:p>
    <w:p w14:paraId="2D71BCDD" w14:textId="77777777" w:rsidR="006F3561" w:rsidRDefault="00000000">
      <w:pPr>
        <w:pStyle w:val="a7"/>
        <w:spacing w:line="240" w:lineRule="auto"/>
        <w:jc w:val="both"/>
      </w:pPr>
      <w:r>
        <w:rPr>
          <w:rStyle w:val="a6"/>
          <w:b/>
          <w:bCs/>
        </w:rPr>
        <w:t>1956 год</w:t>
      </w:r>
    </w:p>
    <w:p w14:paraId="7F672E8B" w14:textId="77777777" w:rsidR="006F3561" w:rsidRDefault="00000000">
      <w:pPr>
        <w:pStyle w:val="a7"/>
        <w:tabs>
          <w:tab w:val="right" w:pos="3431"/>
        </w:tabs>
        <w:spacing w:line="283" w:lineRule="auto"/>
        <w:ind w:firstLine="380"/>
        <w:jc w:val="both"/>
      </w:pPr>
      <w:hyperlink w:anchor="bookmark158" w:tooltip="Current Document">
        <w:r>
          <w:rPr>
            <w:rStyle w:val="a6"/>
          </w:rPr>
          <w:t>Игровые фильмы</w:t>
        </w:r>
        <w:r>
          <w:rPr>
            <w:rStyle w:val="a6"/>
          </w:rPr>
          <w:tab/>
          <w:t>611</w:t>
        </w:r>
      </w:hyperlink>
    </w:p>
    <w:p w14:paraId="3471768B" w14:textId="77777777" w:rsidR="006F3561" w:rsidRDefault="00000000">
      <w:pPr>
        <w:pStyle w:val="a7"/>
        <w:tabs>
          <w:tab w:val="right" w:pos="3431"/>
        </w:tabs>
        <w:spacing w:line="283" w:lineRule="auto"/>
        <w:ind w:firstLine="380"/>
        <w:jc w:val="both"/>
      </w:pPr>
      <w:hyperlink w:anchor="bookmark160" w:tooltip="Current Document">
        <w:r>
          <w:rPr>
            <w:rStyle w:val="a6"/>
          </w:rPr>
          <w:t>Мультипликационные фильмы</w:t>
        </w:r>
        <w:r>
          <w:rPr>
            <w:rStyle w:val="a6"/>
          </w:rPr>
          <w:tab/>
          <w:t>679</w:t>
        </w:r>
      </w:hyperlink>
    </w:p>
    <w:p w14:paraId="7FDD89A2" w14:textId="77777777" w:rsidR="006F3561" w:rsidRDefault="00000000">
      <w:pPr>
        <w:pStyle w:val="a7"/>
        <w:spacing w:line="240" w:lineRule="auto"/>
        <w:jc w:val="both"/>
      </w:pPr>
      <w:r>
        <w:rPr>
          <w:rStyle w:val="a6"/>
          <w:b/>
          <w:bCs/>
        </w:rPr>
        <w:t>1957 год</w:t>
      </w:r>
    </w:p>
    <w:p w14:paraId="70F61591" w14:textId="77777777" w:rsidR="006F3561" w:rsidRDefault="00000000">
      <w:pPr>
        <w:pStyle w:val="a7"/>
        <w:tabs>
          <w:tab w:val="right" w:pos="3431"/>
        </w:tabs>
        <w:spacing w:line="283" w:lineRule="auto"/>
        <w:ind w:firstLine="380"/>
        <w:jc w:val="both"/>
      </w:pPr>
      <w:hyperlink w:anchor="bookmark164" w:tooltip="Current Document">
        <w:r>
          <w:rPr>
            <w:rStyle w:val="a6"/>
          </w:rPr>
          <w:t>Игровые фильмы</w:t>
        </w:r>
        <w:r>
          <w:rPr>
            <w:rStyle w:val="a6"/>
          </w:rPr>
          <w:tab/>
          <w:t>687</w:t>
        </w:r>
      </w:hyperlink>
    </w:p>
    <w:p w14:paraId="2BA6567C" w14:textId="77777777" w:rsidR="006F3561" w:rsidRDefault="00000000">
      <w:pPr>
        <w:pStyle w:val="a7"/>
        <w:tabs>
          <w:tab w:val="right" w:pos="3431"/>
        </w:tabs>
        <w:spacing w:after="440" w:line="283" w:lineRule="auto"/>
        <w:ind w:firstLine="380"/>
        <w:jc w:val="both"/>
      </w:pPr>
      <w:hyperlink w:anchor="bookmark166" w:tooltip="Current Document">
        <w:r>
          <w:rPr>
            <w:rStyle w:val="a6"/>
          </w:rPr>
          <w:t>Мультипликационные фильмы</w:t>
        </w:r>
        <w:r>
          <w:rPr>
            <w:rStyle w:val="a6"/>
          </w:rPr>
          <w:tab/>
          <w:t>759</w:t>
        </w:r>
      </w:hyperlink>
      <w:r>
        <w:fldChar w:fldCharType="end"/>
      </w:r>
    </w:p>
    <w:p w14:paraId="2750A1CC" w14:textId="77777777" w:rsidR="006F3561" w:rsidRDefault="00000000">
      <w:pPr>
        <w:pStyle w:val="22"/>
        <w:spacing w:after="100" w:line="283" w:lineRule="auto"/>
      </w:pPr>
      <w:r>
        <w:rPr>
          <w:rStyle w:val="21"/>
          <w:sz w:val="10"/>
          <w:szCs w:val="10"/>
        </w:rPr>
        <w:t xml:space="preserve">СОВЕТСКИЕ </w:t>
      </w:r>
      <w:r>
        <w:rPr>
          <w:rStyle w:val="21"/>
          <w:smallCaps/>
          <w:sz w:val="14"/>
          <w:szCs w:val="14"/>
        </w:rPr>
        <w:t>художественные фильмы</w:t>
      </w:r>
      <w:r>
        <w:rPr>
          <w:rStyle w:val="21"/>
          <w:smallCaps/>
          <w:sz w:val="14"/>
          <w:szCs w:val="14"/>
        </w:rPr>
        <w:br/>
      </w:r>
      <w:r>
        <w:rPr>
          <w:rStyle w:val="21"/>
          <w:i/>
          <w:iCs/>
        </w:rPr>
        <w:t>Аннотированный каталог</w:t>
      </w:r>
      <w:r>
        <w:rPr>
          <w:rStyle w:val="21"/>
          <w:i/>
          <w:iCs/>
        </w:rPr>
        <w:br/>
      </w:r>
      <w:r>
        <w:rPr>
          <w:rStyle w:val="21"/>
          <w:sz w:val="11"/>
          <w:szCs w:val="11"/>
        </w:rPr>
        <w:t>Том 2</w:t>
      </w:r>
      <w:r>
        <w:rPr>
          <w:rStyle w:val="21"/>
          <w:sz w:val="11"/>
          <w:szCs w:val="11"/>
        </w:rPr>
        <w:br/>
      </w:r>
      <w:r>
        <w:rPr>
          <w:rStyle w:val="21"/>
          <w:i/>
          <w:iCs/>
        </w:rPr>
        <w:t>Звуковые фильмы</w:t>
      </w:r>
    </w:p>
    <w:p w14:paraId="5B5BE547" w14:textId="77777777" w:rsidR="006F3561" w:rsidRDefault="00000000">
      <w:pPr>
        <w:pStyle w:val="90"/>
      </w:pPr>
      <w:r>
        <w:rPr>
          <w:rStyle w:val="9"/>
          <w:b/>
          <w:bCs/>
        </w:rPr>
        <w:t xml:space="preserve">Редакторы </w:t>
      </w:r>
      <w:r>
        <w:rPr>
          <w:rStyle w:val="9"/>
          <w:b/>
          <w:bCs/>
          <w:i/>
          <w:iCs/>
        </w:rPr>
        <w:t>В. Рязанова, Л Ильина</w:t>
      </w:r>
      <w:r>
        <w:rPr>
          <w:rStyle w:val="9"/>
          <w:b/>
          <w:bCs/>
        </w:rPr>
        <w:t xml:space="preserve"> Оформление художника </w:t>
      </w:r>
      <w:r>
        <w:rPr>
          <w:rStyle w:val="9"/>
          <w:b/>
          <w:bCs/>
          <w:i/>
          <w:iCs/>
        </w:rPr>
        <w:t>в Савченко.</w:t>
      </w:r>
      <w:r>
        <w:rPr>
          <w:rStyle w:val="9"/>
          <w:b/>
          <w:bCs/>
          <w:i/>
          <w:iCs/>
        </w:rPr>
        <w:br/>
      </w:r>
      <w:r>
        <w:rPr>
          <w:rStyle w:val="9"/>
          <w:b/>
          <w:bCs/>
        </w:rPr>
        <w:t xml:space="preserve">Художественный радактор </w:t>
      </w:r>
      <w:r>
        <w:rPr>
          <w:rStyle w:val="9"/>
          <w:b/>
          <w:bCs/>
          <w:i/>
          <w:iCs/>
        </w:rPr>
        <w:t>Г Александров.</w:t>
      </w:r>
      <w:r>
        <w:rPr>
          <w:rStyle w:val="9"/>
          <w:b/>
          <w:bCs/>
        </w:rPr>
        <w:t xml:space="preserve"> Технический редактор</w:t>
      </w:r>
      <w:r>
        <w:rPr>
          <w:rStyle w:val="9"/>
          <w:b/>
          <w:bCs/>
        </w:rPr>
        <w:br/>
      </w:r>
      <w:r>
        <w:rPr>
          <w:rStyle w:val="9"/>
          <w:b/>
          <w:bCs/>
          <w:i/>
          <w:iCs/>
        </w:rPr>
        <w:t>И. Подшебякин.</w:t>
      </w:r>
      <w:r>
        <w:rPr>
          <w:rStyle w:val="9"/>
          <w:b/>
          <w:bCs/>
        </w:rPr>
        <w:t xml:space="preserve"> Корректор </w:t>
      </w:r>
      <w:r>
        <w:rPr>
          <w:rStyle w:val="9"/>
          <w:b/>
          <w:bCs/>
          <w:i/>
          <w:iCs/>
        </w:rPr>
        <w:t>А Толкушкин</w:t>
      </w:r>
    </w:p>
    <w:p w14:paraId="6F77AA49" w14:textId="77777777" w:rsidR="006F3561" w:rsidRDefault="00000000">
      <w:pPr>
        <w:pStyle w:val="90"/>
      </w:pPr>
      <w:r>
        <w:rPr>
          <w:rStyle w:val="9"/>
          <w:b/>
          <w:bCs/>
        </w:rPr>
        <w:t>Сдано в набор 13/1 1961 г Подп в пеп 24/У ]961 г. Форм</w:t>
      </w:r>
      <w:r>
        <w:rPr>
          <w:rStyle w:val="9"/>
          <w:b/>
          <w:bCs/>
        </w:rPr>
        <w:br/>
        <w:t>бум. 70х1081/1в. Псч. л. 49 (условных 67,13) Уч. изд, л 68,19.</w:t>
      </w:r>
      <w:r>
        <w:rPr>
          <w:rStyle w:val="9"/>
          <w:b/>
          <w:bCs/>
        </w:rPr>
        <w:br/>
        <w:t>Тираж 3000 экз Цена 3 р. 56 коп. Изд № 15374. А05058 Зак, №778.</w:t>
      </w:r>
      <w:r>
        <w:rPr>
          <w:rStyle w:val="9"/>
          <w:b/>
          <w:bCs/>
        </w:rPr>
        <w:br/>
        <w:t>«Искусство», Москва, И-51, Цветной бульвар, 25.</w:t>
      </w:r>
    </w:p>
    <w:p w14:paraId="5CCC9606" w14:textId="77777777" w:rsidR="006F3561" w:rsidRDefault="00000000">
      <w:pPr>
        <w:pStyle w:val="90"/>
        <w:spacing w:after="0" w:line="194" w:lineRule="auto"/>
      </w:pPr>
      <w:r>
        <w:rPr>
          <w:rStyle w:val="9"/>
          <w:b/>
          <w:bCs/>
        </w:rPr>
        <w:t>Московская типография № 5 Мосгорсовнархоза.</w:t>
      </w:r>
      <w:r>
        <w:rPr>
          <w:rStyle w:val="9"/>
          <w:b/>
          <w:bCs/>
        </w:rPr>
        <w:br/>
        <w:t>Москва, Трехпрудный пер., 9.</w:t>
      </w:r>
    </w:p>
    <w:sectPr w:rsidR="006F3561">
      <w:footerReference w:type="even" r:id="rId833"/>
      <w:footerReference w:type="default" r:id="rId834"/>
      <w:pgSz w:w="11906" w:h="16838"/>
      <w:pgMar w:top="4265" w:right="4219" w:bottom="4169" w:left="4195" w:header="3837" w:footer="3741" w:gutter="0"/>
      <w:pgNumType w:start="785"/>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C0EF8" w14:textId="77777777" w:rsidR="00FD662B" w:rsidRDefault="00FD662B">
      <w:r>
        <w:separator/>
      </w:r>
    </w:p>
  </w:endnote>
  <w:endnote w:type="continuationSeparator" w:id="0">
    <w:p w14:paraId="57B51D1D" w14:textId="77777777" w:rsidR="00FD662B" w:rsidRDefault="00FD66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DejaVu Sans">
    <w:panose1 w:val="020B0603030804020204"/>
    <w:charset w:val="CC"/>
    <w:family w:val="swiss"/>
    <w:pitch w:val="variable"/>
    <w:sig w:usb0="E7002EFF" w:usb1="D200FDFF" w:usb2="0A246029" w:usb3="00000000" w:csb0="000001FF" w:csb1="00000000"/>
  </w:font>
  <w:font w:name="Lucida Sans Unicode">
    <w:panose1 w:val="020B0602030504020204"/>
    <w:charset w:val="CC"/>
    <w:family w:val="swiss"/>
    <w:pitch w:val="variable"/>
    <w:sig w:usb0="80000AFF" w:usb1="0000396B" w:usb2="00000000" w:usb3="00000000" w:csb0="000000B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F76A6" w14:textId="77777777" w:rsidR="006F3561" w:rsidRDefault="006F3561">
    <w:pPr>
      <w:spacing w:line="1"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1AAD7" w14:textId="77777777" w:rsidR="006F3561" w:rsidRDefault="006F3561">
    <w:pPr>
      <w:spacing w:line="1" w:lineRule="exac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039FF" w14:textId="77777777" w:rsidR="006F3561" w:rsidRDefault="00000000">
    <w:pPr>
      <w:spacing w:line="1" w:lineRule="exact"/>
    </w:pPr>
    <w:r>
      <w:rPr>
        <w:noProof/>
      </w:rPr>
      <mc:AlternateContent>
        <mc:Choice Requires="wps">
          <w:drawing>
            <wp:anchor distT="0" distB="0" distL="0" distR="0" simplePos="0" relativeHeight="62914690" behindDoc="1" locked="0" layoutInCell="1" allowOverlap="1" wp14:anchorId="03D01D49" wp14:editId="6200194A">
              <wp:simplePos x="0" y="0"/>
              <wp:positionH relativeFrom="page">
                <wp:posOffset>5273675</wp:posOffset>
              </wp:positionH>
              <wp:positionV relativeFrom="page">
                <wp:posOffset>7900035</wp:posOffset>
              </wp:positionV>
              <wp:extent cx="31750" cy="52070"/>
              <wp:effectExtent l="0" t="0" r="0" b="0"/>
              <wp:wrapNone/>
              <wp:docPr id="2" name="Shape 2"/>
              <wp:cNvGraphicFramePr/>
              <a:graphic xmlns:a="http://schemas.openxmlformats.org/drawingml/2006/main">
                <a:graphicData uri="http://schemas.microsoft.com/office/word/2010/wordprocessingShape">
                  <wps:wsp>
                    <wps:cNvSpPr txBox="1"/>
                    <wps:spPr>
                      <a:xfrm>
                        <a:off x="0" y="0"/>
                        <a:ext cx="31750" cy="52070"/>
                      </a:xfrm>
                      <a:prstGeom prst="rect">
                        <a:avLst/>
                      </a:prstGeom>
                      <a:noFill/>
                    </wps:spPr>
                    <wps:txbx>
                      <w:txbxContent>
                        <w:p w14:paraId="183BCE3E" w14:textId="77777777" w:rsidR="006F3561" w:rsidRDefault="00000000">
                          <w:pPr>
                            <w:pStyle w:val="24"/>
                            <w:rPr>
                              <w:sz w:val="11"/>
                              <w:szCs w:val="11"/>
                            </w:rPr>
                          </w:pPr>
                          <w:r>
                            <w:rPr>
                              <w:rStyle w:val="23"/>
                              <w:sz w:val="11"/>
                              <w:szCs w:val="11"/>
                            </w:rPr>
                            <w:t>з</w:t>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415.25pt;margin-top:622.05000000000007pt;width:2.5pt;height:4.0999999999999996pt;z-index:-188744063;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11"/>
                        <w:szCs w:val="11"/>
                      </w:rPr>
                    </w:pPr>
                    <w:r>
                      <w:rPr>
                        <w:rStyle w:val="CharStyle23"/>
                        <w:sz w:val="11"/>
                        <w:szCs w:val="11"/>
                      </w:rPr>
                      <w:t>з</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1B361" w14:textId="77777777" w:rsidR="006F3561" w:rsidRDefault="00000000">
    <w:pPr>
      <w:spacing w:line="1" w:lineRule="exact"/>
    </w:pPr>
    <w:r>
      <w:rPr>
        <w:noProof/>
      </w:rPr>
      <mc:AlternateContent>
        <mc:Choice Requires="wps">
          <w:drawing>
            <wp:anchor distT="0" distB="0" distL="0" distR="0" simplePos="0" relativeHeight="62914694" behindDoc="1" locked="0" layoutInCell="1" allowOverlap="1" wp14:anchorId="38D70652" wp14:editId="2C1A5AD9">
              <wp:simplePos x="0" y="0"/>
              <wp:positionH relativeFrom="page">
                <wp:posOffset>2244725</wp:posOffset>
              </wp:positionH>
              <wp:positionV relativeFrom="page">
                <wp:posOffset>7898130</wp:posOffset>
              </wp:positionV>
              <wp:extent cx="68580" cy="53340"/>
              <wp:effectExtent l="0" t="0" r="0" b="0"/>
              <wp:wrapNone/>
              <wp:docPr id="6" name="Shape 6"/>
              <wp:cNvGraphicFramePr/>
              <a:graphic xmlns:a="http://schemas.openxmlformats.org/drawingml/2006/main">
                <a:graphicData uri="http://schemas.microsoft.com/office/word/2010/wordprocessingShape">
                  <wps:wsp>
                    <wps:cNvSpPr txBox="1"/>
                    <wps:spPr>
                      <a:xfrm>
                        <a:off x="0" y="0"/>
                        <a:ext cx="68580" cy="53340"/>
                      </a:xfrm>
                      <a:prstGeom prst="rect">
                        <a:avLst/>
                      </a:prstGeom>
                      <a:noFill/>
                    </wps:spPr>
                    <wps:txbx>
                      <w:txbxContent>
                        <w:p w14:paraId="099034A2" w14:textId="77777777" w:rsidR="006F3561" w:rsidRDefault="00000000">
                          <w:pPr>
                            <w:pStyle w:val="24"/>
                            <w:rPr>
                              <w:sz w:val="11"/>
                              <w:szCs w:val="11"/>
                            </w:rPr>
                          </w:pPr>
                          <w:r>
                            <w:fldChar w:fldCharType="begin"/>
                          </w:r>
                          <w:r>
                            <w:instrText xml:space="preserve"> PAGE \* MERGEFORMAT </w:instrText>
                          </w:r>
                          <w:r>
                            <w:fldChar w:fldCharType="separate"/>
                          </w:r>
                          <w:r>
                            <w:rPr>
                              <w:rStyle w:val="23"/>
                              <w:sz w:val="11"/>
                              <w:szCs w:val="11"/>
                            </w:rPr>
                            <w:t>#</w:t>
                          </w:r>
                          <w:r>
                            <w:rPr>
                              <w:rStyle w:val="23"/>
                              <w:sz w:val="11"/>
                              <w:szCs w:val="11"/>
                            </w:rPr>
                            <w:fldChar w:fldCharType="end"/>
                          </w:r>
                        </w:p>
                      </w:txbxContent>
                    </wps:txbx>
                    <wps:bodyPr wrap="none" lIns="0" tIns="0" rIns="0" bIns="0">
                      <a:spAutoFit/>
                    </wps:bodyPr>
                  </wps:wsp>
                </a:graphicData>
              </a:graphic>
            </wp:anchor>
          </w:drawing>
        </mc:Choice>
        <mc:Fallback>
          <w:pict>
            <v:shape id="_x0000_s1032" type="#_x0000_t202" style="position:absolute;margin-left:176.75pt;margin-top:621.89999999999998pt;width:5.4000000000000004pt;height:4.2000000000000002pt;z-index:-188744059;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11"/>
                        <w:szCs w:val="11"/>
                      </w:rPr>
                    </w:pPr>
                    <w:fldSimple w:instr=" PAGE \* MERGEFORMAT ">
                      <w:r>
                        <w:rPr>
                          <w:rStyle w:val="CharStyle23"/>
                          <w:sz w:val="11"/>
                          <w:szCs w:val="11"/>
                        </w:rPr>
                        <w:t>#</w:t>
                      </w:r>
                    </w:fldSimple>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61E3F" w14:textId="77777777" w:rsidR="006F3561" w:rsidRDefault="00000000">
    <w:pPr>
      <w:spacing w:line="1" w:lineRule="exact"/>
    </w:pPr>
    <w:r>
      <w:rPr>
        <w:noProof/>
      </w:rPr>
      <mc:AlternateContent>
        <mc:Choice Requires="wps">
          <w:drawing>
            <wp:anchor distT="0" distB="0" distL="0" distR="0" simplePos="0" relativeHeight="62914692" behindDoc="1" locked="0" layoutInCell="1" allowOverlap="1" wp14:anchorId="0A1BEF42" wp14:editId="6CB661D5">
              <wp:simplePos x="0" y="0"/>
              <wp:positionH relativeFrom="page">
                <wp:posOffset>5277485</wp:posOffset>
              </wp:positionH>
              <wp:positionV relativeFrom="page">
                <wp:posOffset>7900035</wp:posOffset>
              </wp:positionV>
              <wp:extent cx="34925" cy="54610"/>
              <wp:effectExtent l="0" t="0" r="0" b="0"/>
              <wp:wrapNone/>
              <wp:docPr id="4" name="Shape 4"/>
              <wp:cNvGraphicFramePr/>
              <a:graphic xmlns:a="http://schemas.openxmlformats.org/drawingml/2006/main">
                <a:graphicData uri="http://schemas.microsoft.com/office/word/2010/wordprocessingShape">
                  <wps:wsp>
                    <wps:cNvSpPr txBox="1"/>
                    <wps:spPr>
                      <a:xfrm>
                        <a:off x="0" y="0"/>
                        <a:ext cx="34925" cy="54610"/>
                      </a:xfrm>
                      <a:prstGeom prst="rect">
                        <a:avLst/>
                      </a:prstGeom>
                      <a:noFill/>
                    </wps:spPr>
                    <wps:txbx>
                      <w:txbxContent>
                        <w:p w14:paraId="154786FF" w14:textId="77777777" w:rsidR="006F3561" w:rsidRDefault="00000000">
                          <w:pPr>
                            <w:pStyle w:val="24"/>
                            <w:rPr>
                              <w:sz w:val="11"/>
                              <w:szCs w:val="11"/>
                            </w:rPr>
                          </w:pPr>
                          <w:r>
                            <w:fldChar w:fldCharType="begin"/>
                          </w:r>
                          <w:r>
                            <w:instrText xml:space="preserve"> PAGE \* MERGEFORMAT </w:instrText>
                          </w:r>
                          <w:r>
                            <w:fldChar w:fldCharType="separate"/>
                          </w:r>
                          <w:r>
                            <w:rPr>
                              <w:rStyle w:val="23"/>
                              <w:sz w:val="11"/>
                              <w:szCs w:val="11"/>
                            </w:rPr>
                            <w:t>#</w:t>
                          </w:r>
                          <w:r>
                            <w:rPr>
                              <w:rStyle w:val="23"/>
                              <w:sz w:val="11"/>
                              <w:szCs w:val="11"/>
                            </w:rPr>
                            <w:fldChar w:fldCharType="end"/>
                          </w:r>
                        </w:p>
                      </w:txbxContent>
                    </wps:txbx>
                    <wps:bodyPr wrap="none" lIns="0" tIns="0" rIns="0" bIns="0">
                      <a:spAutoFit/>
                    </wps:bodyPr>
                  </wps:wsp>
                </a:graphicData>
              </a:graphic>
            </wp:anchor>
          </w:drawing>
        </mc:Choice>
        <mc:Fallback>
          <w:pict>
            <v:shape id="_x0000_s1030" type="#_x0000_t202" style="position:absolute;margin-left:415.55000000000001pt;margin-top:622.05000000000007pt;width:2.75pt;height:4.2999999999999998pt;z-index:-188744061;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11"/>
                        <w:szCs w:val="11"/>
                      </w:rPr>
                    </w:pPr>
                    <w:fldSimple w:instr=" PAGE \* MERGEFORMAT ">
                      <w:r>
                        <w:rPr>
                          <w:rStyle w:val="CharStyle23"/>
                          <w:sz w:val="11"/>
                          <w:szCs w:val="11"/>
                        </w:rPr>
                        <w:t>#</w:t>
                      </w:r>
                    </w:fldSimple>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82AC4" w14:textId="77777777" w:rsidR="006F3561" w:rsidRDefault="00000000">
    <w:pPr>
      <w:spacing w:line="1" w:lineRule="exact"/>
    </w:pPr>
    <w:r>
      <w:rPr>
        <w:noProof/>
      </w:rPr>
      <mc:AlternateContent>
        <mc:Choice Requires="wps">
          <w:drawing>
            <wp:anchor distT="0" distB="0" distL="0" distR="0" simplePos="0" relativeHeight="62914698" behindDoc="1" locked="0" layoutInCell="1" allowOverlap="1" wp14:anchorId="2BD424B0" wp14:editId="0490349B">
              <wp:simplePos x="0" y="0"/>
              <wp:positionH relativeFrom="page">
                <wp:posOffset>2272665</wp:posOffset>
              </wp:positionH>
              <wp:positionV relativeFrom="page">
                <wp:posOffset>7900035</wp:posOffset>
              </wp:positionV>
              <wp:extent cx="69850" cy="53340"/>
              <wp:effectExtent l="0" t="0" r="0" b="0"/>
              <wp:wrapNone/>
              <wp:docPr id="10" name="Shape 10"/>
              <wp:cNvGraphicFramePr/>
              <a:graphic xmlns:a="http://schemas.openxmlformats.org/drawingml/2006/main">
                <a:graphicData uri="http://schemas.microsoft.com/office/word/2010/wordprocessingShape">
                  <wps:wsp>
                    <wps:cNvSpPr txBox="1"/>
                    <wps:spPr>
                      <a:xfrm>
                        <a:off x="0" y="0"/>
                        <a:ext cx="69850" cy="53340"/>
                      </a:xfrm>
                      <a:prstGeom prst="rect">
                        <a:avLst/>
                      </a:prstGeom>
                      <a:noFill/>
                    </wps:spPr>
                    <wps:txbx>
                      <w:txbxContent>
                        <w:p w14:paraId="704194F8" w14:textId="77777777" w:rsidR="006F3561" w:rsidRDefault="00000000">
                          <w:pPr>
                            <w:pStyle w:val="24"/>
                            <w:rPr>
                              <w:sz w:val="11"/>
                              <w:szCs w:val="11"/>
                            </w:rPr>
                          </w:pPr>
                          <w:r>
                            <w:fldChar w:fldCharType="begin"/>
                          </w:r>
                          <w:r>
                            <w:instrText xml:space="preserve"> PAGE \* MERGEFORMAT </w:instrText>
                          </w:r>
                          <w:r>
                            <w:fldChar w:fldCharType="separate"/>
                          </w:r>
                          <w:r>
                            <w:rPr>
                              <w:rStyle w:val="23"/>
                              <w:sz w:val="11"/>
                              <w:szCs w:val="11"/>
                            </w:rPr>
                            <w:t>#</w:t>
                          </w:r>
                          <w:r>
                            <w:rPr>
                              <w:rStyle w:val="23"/>
                              <w:sz w:val="11"/>
                              <w:szCs w:val="11"/>
                            </w:rPr>
                            <w:fldChar w:fldCharType="end"/>
                          </w:r>
                        </w:p>
                      </w:txbxContent>
                    </wps:txbx>
                    <wps:bodyPr wrap="none" lIns="0" tIns="0" rIns="0" bIns="0">
                      <a:spAutoFit/>
                    </wps:bodyPr>
                  </wps:wsp>
                </a:graphicData>
              </a:graphic>
            </wp:anchor>
          </w:drawing>
        </mc:Choice>
        <mc:Fallback>
          <w:pict>
            <v:shape id="_x0000_s1036" type="#_x0000_t202" style="position:absolute;margin-left:178.95000000000002pt;margin-top:622.05000000000007pt;width:5.5pt;height:4.2000000000000002pt;z-index:-188744055;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11"/>
                        <w:szCs w:val="11"/>
                      </w:rPr>
                    </w:pPr>
                    <w:fldSimple w:instr=" PAGE \* MERGEFORMAT ">
                      <w:r>
                        <w:rPr>
                          <w:rStyle w:val="CharStyle23"/>
                          <w:sz w:val="11"/>
                          <w:szCs w:val="11"/>
                        </w:rPr>
                        <w:t>#</w:t>
                      </w:r>
                    </w:fldSimple>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4267F" w14:textId="77777777" w:rsidR="006F3561" w:rsidRDefault="00000000">
    <w:pPr>
      <w:spacing w:line="1" w:lineRule="exact"/>
    </w:pPr>
    <w:r>
      <w:rPr>
        <w:noProof/>
      </w:rPr>
      <mc:AlternateContent>
        <mc:Choice Requires="wps">
          <w:drawing>
            <wp:anchor distT="0" distB="0" distL="0" distR="0" simplePos="0" relativeHeight="62914696" behindDoc="1" locked="0" layoutInCell="1" allowOverlap="1" wp14:anchorId="2B3EC86B" wp14:editId="229B8DDC">
              <wp:simplePos x="0" y="0"/>
              <wp:positionH relativeFrom="page">
                <wp:posOffset>2272665</wp:posOffset>
              </wp:positionH>
              <wp:positionV relativeFrom="page">
                <wp:posOffset>7900035</wp:posOffset>
              </wp:positionV>
              <wp:extent cx="69850" cy="53340"/>
              <wp:effectExtent l="0" t="0" r="0" b="0"/>
              <wp:wrapNone/>
              <wp:docPr id="8" name="Shape 8"/>
              <wp:cNvGraphicFramePr/>
              <a:graphic xmlns:a="http://schemas.openxmlformats.org/drawingml/2006/main">
                <a:graphicData uri="http://schemas.microsoft.com/office/word/2010/wordprocessingShape">
                  <wps:wsp>
                    <wps:cNvSpPr txBox="1"/>
                    <wps:spPr>
                      <a:xfrm>
                        <a:off x="0" y="0"/>
                        <a:ext cx="69850" cy="53340"/>
                      </a:xfrm>
                      <a:prstGeom prst="rect">
                        <a:avLst/>
                      </a:prstGeom>
                      <a:noFill/>
                    </wps:spPr>
                    <wps:txbx>
                      <w:txbxContent>
                        <w:p w14:paraId="3797A154" w14:textId="77777777" w:rsidR="006F3561" w:rsidRDefault="00000000">
                          <w:pPr>
                            <w:pStyle w:val="24"/>
                            <w:rPr>
                              <w:sz w:val="11"/>
                              <w:szCs w:val="11"/>
                            </w:rPr>
                          </w:pPr>
                          <w:r>
                            <w:fldChar w:fldCharType="begin"/>
                          </w:r>
                          <w:r>
                            <w:instrText xml:space="preserve"> PAGE \* MERGEFORMAT </w:instrText>
                          </w:r>
                          <w:r>
                            <w:fldChar w:fldCharType="separate"/>
                          </w:r>
                          <w:r>
                            <w:rPr>
                              <w:rStyle w:val="23"/>
                              <w:sz w:val="11"/>
                              <w:szCs w:val="11"/>
                            </w:rPr>
                            <w:t>#</w:t>
                          </w:r>
                          <w:r>
                            <w:rPr>
                              <w:rStyle w:val="23"/>
                              <w:sz w:val="11"/>
                              <w:szCs w:val="11"/>
                            </w:rPr>
                            <w:fldChar w:fldCharType="end"/>
                          </w:r>
                        </w:p>
                      </w:txbxContent>
                    </wps:txbx>
                    <wps:bodyPr wrap="none" lIns="0" tIns="0" rIns="0" bIns="0">
                      <a:spAutoFit/>
                    </wps:bodyPr>
                  </wps:wsp>
                </a:graphicData>
              </a:graphic>
            </wp:anchor>
          </w:drawing>
        </mc:Choice>
        <mc:Fallback>
          <w:pict>
            <v:shape id="_x0000_s1034" type="#_x0000_t202" style="position:absolute;margin-left:178.95000000000002pt;margin-top:622.05000000000007pt;width:5.5pt;height:4.2000000000000002pt;z-index:-188744057;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11"/>
                        <w:szCs w:val="11"/>
                      </w:rPr>
                    </w:pPr>
                    <w:fldSimple w:instr=" PAGE \* MERGEFORMAT ">
                      <w:r>
                        <w:rPr>
                          <w:rStyle w:val="CharStyle23"/>
                          <w:sz w:val="11"/>
                          <w:szCs w:val="11"/>
                        </w:rPr>
                        <w:t>#</w:t>
                      </w:r>
                    </w:fldSimple>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E1490" w14:textId="77777777" w:rsidR="006F3561" w:rsidRDefault="00000000">
    <w:pPr>
      <w:spacing w:line="1" w:lineRule="exact"/>
    </w:pPr>
    <w:r>
      <w:rPr>
        <w:noProof/>
      </w:rPr>
      <mc:AlternateContent>
        <mc:Choice Requires="wps">
          <w:drawing>
            <wp:anchor distT="0" distB="0" distL="0" distR="0" simplePos="0" relativeHeight="62914700" behindDoc="1" locked="0" layoutInCell="1" allowOverlap="1" wp14:anchorId="449DF45B" wp14:editId="7AB4332D">
              <wp:simplePos x="0" y="0"/>
              <wp:positionH relativeFrom="page">
                <wp:posOffset>5272405</wp:posOffset>
              </wp:positionH>
              <wp:positionV relativeFrom="page">
                <wp:posOffset>7900035</wp:posOffset>
              </wp:positionV>
              <wp:extent cx="44450" cy="50165"/>
              <wp:effectExtent l="0" t="0" r="0" b="0"/>
              <wp:wrapNone/>
              <wp:docPr id="12" name="Shape 12"/>
              <wp:cNvGraphicFramePr/>
              <a:graphic xmlns:a="http://schemas.openxmlformats.org/drawingml/2006/main">
                <a:graphicData uri="http://schemas.microsoft.com/office/word/2010/wordprocessingShape">
                  <wps:wsp>
                    <wps:cNvSpPr txBox="1"/>
                    <wps:spPr>
                      <a:xfrm>
                        <a:off x="0" y="0"/>
                        <a:ext cx="44450" cy="50165"/>
                      </a:xfrm>
                      <a:prstGeom prst="rect">
                        <a:avLst/>
                      </a:prstGeom>
                      <a:noFill/>
                    </wps:spPr>
                    <wps:txbx>
                      <w:txbxContent>
                        <w:p w14:paraId="68546B18" w14:textId="77777777" w:rsidR="006F3561" w:rsidRDefault="00000000">
                          <w:pPr>
                            <w:pStyle w:val="24"/>
                            <w:rPr>
                              <w:sz w:val="11"/>
                              <w:szCs w:val="11"/>
                            </w:rPr>
                          </w:pPr>
                          <w:r>
                            <w:fldChar w:fldCharType="begin"/>
                          </w:r>
                          <w:r>
                            <w:instrText xml:space="preserve"> PAGE \* MERGEFORMAT </w:instrText>
                          </w:r>
                          <w:r>
                            <w:fldChar w:fldCharType="separate"/>
                          </w:r>
                          <w:r>
                            <w:rPr>
                              <w:rStyle w:val="23"/>
                              <w:sz w:val="11"/>
                              <w:szCs w:val="11"/>
                            </w:rPr>
                            <w:t>#</w:t>
                          </w:r>
                          <w:r>
                            <w:rPr>
                              <w:rStyle w:val="23"/>
                              <w:sz w:val="11"/>
                              <w:szCs w:val="11"/>
                            </w:rPr>
                            <w:fldChar w:fldCharType="end"/>
                          </w:r>
                          <w:r>
                            <w:rPr>
                              <w:rStyle w:val="23"/>
                              <w:sz w:val="11"/>
                              <w:szCs w:val="11"/>
                            </w:rPr>
                            <w:t>-</w:t>
                          </w:r>
                        </w:p>
                      </w:txbxContent>
                    </wps:txbx>
                    <wps:bodyPr wrap="none" lIns="0" tIns="0" rIns="0" bIns="0">
                      <a:spAutoFit/>
                    </wps:bodyPr>
                  </wps:wsp>
                </a:graphicData>
              </a:graphic>
            </wp:anchor>
          </w:drawing>
        </mc:Choice>
        <mc:Fallback>
          <w:pict>
            <v:shape id="_x0000_s1038" type="#_x0000_t202" style="position:absolute;margin-left:415.15000000000003pt;margin-top:622.05000000000007pt;width:3.5pt;height:3.9500000000000002pt;z-index:-188744053;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11"/>
                        <w:szCs w:val="11"/>
                      </w:rPr>
                    </w:pPr>
                    <w:fldSimple w:instr=" PAGE \* MERGEFORMAT ">
                      <w:r>
                        <w:rPr>
                          <w:rStyle w:val="CharStyle23"/>
                          <w:sz w:val="11"/>
                          <w:szCs w:val="11"/>
                        </w:rPr>
                        <w:t>#</w:t>
                      </w:r>
                    </w:fldSimple>
                    <w:r>
                      <w:rPr>
                        <w:rStyle w:val="CharStyle23"/>
                        <w:sz w:val="11"/>
                        <w:szCs w:val="11"/>
                      </w:rPr>
                      <w:t>-</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D48A9" w14:textId="77777777" w:rsidR="006F3561" w:rsidRDefault="006F3561"/>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0F638" w14:textId="77777777" w:rsidR="006F3561" w:rsidRDefault="006F3561"/>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2974A" w14:textId="77777777" w:rsidR="006F3561" w:rsidRDefault="00000000">
    <w:pPr>
      <w:spacing w:line="1" w:lineRule="exact"/>
    </w:pPr>
    <w:r>
      <w:rPr>
        <w:noProof/>
      </w:rPr>
      <mc:AlternateContent>
        <mc:Choice Requires="wps">
          <w:drawing>
            <wp:anchor distT="0" distB="0" distL="0" distR="0" simplePos="0" relativeHeight="62914704" behindDoc="1" locked="0" layoutInCell="1" allowOverlap="1" wp14:anchorId="6E1C49AB" wp14:editId="4E431CEE">
              <wp:simplePos x="0" y="0"/>
              <wp:positionH relativeFrom="page">
                <wp:posOffset>5231765</wp:posOffset>
              </wp:positionH>
              <wp:positionV relativeFrom="page">
                <wp:posOffset>7951470</wp:posOffset>
              </wp:positionV>
              <wp:extent cx="60960" cy="54610"/>
              <wp:effectExtent l="0" t="0" r="0" b="0"/>
              <wp:wrapNone/>
              <wp:docPr id="16" name="Shape 16"/>
              <wp:cNvGraphicFramePr/>
              <a:graphic xmlns:a="http://schemas.openxmlformats.org/drawingml/2006/main">
                <a:graphicData uri="http://schemas.microsoft.com/office/word/2010/wordprocessingShape">
                  <wps:wsp>
                    <wps:cNvSpPr txBox="1"/>
                    <wps:spPr>
                      <a:xfrm>
                        <a:off x="0" y="0"/>
                        <a:ext cx="60960" cy="54610"/>
                      </a:xfrm>
                      <a:prstGeom prst="rect">
                        <a:avLst/>
                      </a:prstGeom>
                      <a:noFill/>
                    </wps:spPr>
                    <wps:txbx>
                      <w:txbxContent>
                        <w:p w14:paraId="2799BEB3" w14:textId="77777777" w:rsidR="006F3561" w:rsidRDefault="00000000">
                          <w:pPr>
                            <w:pStyle w:val="24"/>
                            <w:rPr>
                              <w:sz w:val="11"/>
                              <w:szCs w:val="11"/>
                            </w:rPr>
                          </w:pPr>
                          <w:r>
                            <w:fldChar w:fldCharType="begin"/>
                          </w:r>
                          <w:r>
                            <w:instrText xml:space="preserve"> PAGE \* MERGEFORMAT </w:instrText>
                          </w:r>
                          <w:r>
                            <w:fldChar w:fldCharType="separate"/>
                          </w:r>
                          <w:r>
                            <w:rPr>
                              <w:rStyle w:val="23"/>
                              <w:sz w:val="11"/>
                              <w:szCs w:val="11"/>
                            </w:rPr>
                            <w:t>#</w:t>
                          </w:r>
                          <w:r>
                            <w:rPr>
                              <w:rStyle w:val="23"/>
                              <w:sz w:val="11"/>
                              <w:szCs w:val="11"/>
                            </w:rPr>
                            <w:fldChar w:fldCharType="end"/>
                          </w:r>
                        </w:p>
                      </w:txbxContent>
                    </wps:txbx>
                    <wps:bodyPr wrap="none" lIns="0" tIns="0" rIns="0" bIns="0">
                      <a:spAutoFit/>
                    </wps:bodyPr>
                  </wps:wsp>
                </a:graphicData>
              </a:graphic>
            </wp:anchor>
          </w:drawing>
        </mc:Choice>
        <mc:Fallback>
          <w:pict>
            <v:shape id="_x0000_s1042" type="#_x0000_t202" style="position:absolute;margin-left:411.94999999999999pt;margin-top:626.10000000000002pt;width:4.7999999999999998pt;height:4.2999999999999998pt;z-index:-188744049;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11"/>
                        <w:szCs w:val="11"/>
                      </w:rPr>
                    </w:pPr>
                    <w:fldSimple w:instr=" PAGE \* MERGEFORMAT ">
                      <w:r>
                        <w:rPr>
                          <w:rStyle w:val="CharStyle23"/>
                          <w:sz w:val="11"/>
                          <w:szCs w:val="11"/>
                        </w:rPr>
                        <w:t>#</w:t>
                      </w:r>
                    </w:fldSimple>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A4BE4" w14:textId="77777777" w:rsidR="006F3561" w:rsidRDefault="00000000">
    <w:pPr>
      <w:spacing w:line="1" w:lineRule="exact"/>
    </w:pPr>
    <w:r>
      <w:rPr>
        <w:noProof/>
      </w:rPr>
      <mc:AlternateContent>
        <mc:Choice Requires="wps">
          <w:drawing>
            <wp:anchor distT="0" distB="0" distL="0" distR="0" simplePos="0" relativeHeight="62914702" behindDoc="1" locked="0" layoutInCell="1" allowOverlap="1" wp14:anchorId="7FB9C161" wp14:editId="143CAE29">
              <wp:simplePos x="0" y="0"/>
              <wp:positionH relativeFrom="page">
                <wp:posOffset>5231765</wp:posOffset>
              </wp:positionH>
              <wp:positionV relativeFrom="page">
                <wp:posOffset>7951470</wp:posOffset>
              </wp:positionV>
              <wp:extent cx="60960" cy="54610"/>
              <wp:effectExtent l="0" t="0" r="0" b="0"/>
              <wp:wrapNone/>
              <wp:docPr id="14" name="Shape 14"/>
              <wp:cNvGraphicFramePr/>
              <a:graphic xmlns:a="http://schemas.openxmlformats.org/drawingml/2006/main">
                <a:graphicData uri="http://schemas.microsoft.com/office/word/2010/wordprocessingShape">
                  <wps:wsp>
                    <wps:cNvSpPr txBox="1"/>
                    <wps:spPr>
                      <a:xfrm>
                        <a:off x="0" y="0"/>
                        <a:ext cx="60960" cy="54610"/>
                      </a:xfrm>
                      <a:prstGeom prst="rect">
                        <a:avLst/>
                      </a:prstGeom>
                      <a:noFill/>
                    </wps:spPr>
                    <wps:txbx>
                      <w:txbxContent>
                        <w:p w14:paraId="78CC4D61" w14:textId="77777777" w:rsidR="006F3561" w:rsidRDefault="00000000">
                          <w:pPr>
                            <w:pStyle w:val="24"/>
                            <w:rPr>
                              <w:sz w:val="11"/>
                              <w:szCs w:val="11"/>
                            </w:rPr>
                          </w:pPr>
                          <w:r>
                            <w:fldChar w:fldCharType="begin"/>
                          </w:r>
                          <w:r>
                            <w:instrText xml:space="preserve"> PAGE \* MERGEFORMAT </w:instrText>
                          </w:r>
                          <w:r>
                            <w:fldChar w:fldCharType="separate"/>
                          </w:r>
                          <w:r>
                            <w:rPr>
                              <w:rStyle w:val="23"/>
                              <w:sz w:val="11"/>
                              <w:szCs w:val="11"/>
                            </w:rPr>
                            <w:t>#</w:t>
                          </w:r>
                          <w:r>
                            <w:rPr>
                              <w:rStyle w:val="23"/>
                              <w:sz w:val="11"/>
                              <w:szCs w:val="11"/>
                            </w:rPr>
                            <w:fldChar w:fldCharType="end"/>
                          </w:r>
                        </w:p>
                      </w:txbxContent>
                    </wps:txbx>
                    <wps:bodyPr wrap="none" lIns="0" tIns="0" rIns="0" bIns="0">
                      <a:spAutoFit/>
                    </wps:bodyPr>
                  </wps:wsp>
                </a:graphicData>
              </a:graphic>
            </wp:anchor>
          </w:drawing>
        </mc:Choice>
        <mc:Fallback>
          <w:pict>
            <v:shape id="_x0000_s1040" type="#_x0000_t202" style="position:absolute;margin-left:411.94999999999999pt;margin-top:626.10000000000002pt;width:4.7999999999999998pt;height:4.2999999999999998pt;z-index:-188744051;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11"/>
                        <w:szCs w:val="11"/>
                      </w:rPr>
                    </w:pPr>
                    <w:fldSimple w:instr=" PAGE \* MERGEFORMAT ">
                      <w:r>
                        <w:rPr>
                          <w:rStyle w:val="CharStyle23"/>
                          <w:sz w:val="11"/>
                          <w:szCs w:val="11"/>
                        </w:rPr>
                        <w:t>#</w:t>
                      </w:r>
                    </w:fldSimple>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B38C1" w14:textId="77777777" w:rsidR="006F3561" w:rsidRDefault="00000000">
    <w:pPr>
      <w:spacing w:line="1" w:lineRule="exact"/>
    </w:pPr>
    <w:r>
      <w:rPr>
        <w:noProof/>
      </w:rPr>
      <mc:AlternateContent>
        <mc:Choice Requires="wps">
          <w:drawing>
            <wp:anchor distT="0" distB="0" distL="0" distR="0" simplePos="0" relativeHeight="62914706" behindDoc="1" locked="0" layoutInCell="1" allowOverlap="1" wp14:anchorId="76F2218D" wp14:editId="41FE0314">
              <wp:simplePos x="0" y="0"/>
              <wp:positionH relativeFrom="page">
                <wp:posOffset>2244725</wp:posOffset>
              </wp:positionH>
              <wp:positionV relativeFrom="page">
                <wp:posOffset>7898130</wp:posOffset>
              </wp:positionV>
              <wp:extent cx="68580" cy="53340"/>
              <wp:effectExtent l="0" t="0" r="0" b="0"/>
              <wp:wrapNone/>
              <wp:docPr id="18" name="Shape 18"/>
              <wp:cNvGraphicFramePr/>
              <a:graphic xmlns:a="http://schemas.openxmlformats.org/drawingml/2006/main">
                <a:graphicData uri="http://schemas.microsoft.com/office/word/2010/wordprocessingShape">
                  <wps:wsp>
                    <wps:cNvSpPr txBox="1"/>
                    <wps:spPr>
                      <a:xfrm>
                        <a:off x="0" y="0"/>
                        <a:ext cx="68580" cy="53340"/>
                      </a:xfrm>
                      <a:prstGeom prst="rect">
                        <a:avLst/>
                      </a:prstGeom>
                      <a:noFill/>
                    </wps:spPr>
                    <wps:txbx>
                      <w:txbxContent>
                        <w:p w14:paraId="31FA1B6C" w14:textId="77777777" w:rsidR="006F3561" w:rsidRDefault="00000000">
                          <w:pPr>
                            <w:pStyle w:val="24"/>
                            <w:rPr>
                              <w:sz w:val="11"/>
                              <w:szCs w:val="11"/>
                            </w:rPr>
                          </w:pPr>
                          <w:r>
                            <w:fldChar w:fldCharType="begin"/>
                          </w:r>
                          <w:r>
                            <w:instrText xml:space="preserve"> PAGE \* MERGEFORMAT </w:instrText>
                          </w:r>
                          <w:r>
                            <w:fldChar w:fldCharType="separate"/>
                          </w:r>
                          <w:r>
                            <w:rPr>
                              <w:rStyle w:val="23"/>
                              <w:sz w:val="11"/>
                              <w:szCs w:val="11"/>
                            </w:rPr>
                            <w:t>#</w:t>
                          </w:r>
                          <w:r>
                            <w:rPr>
                              <w:rStyle w:val="23"/>
                              <w:sz w:val="11"/>
                              <w:szCs w:val="11"/>
                            </w:rPr>
                            <w:fldChar w:fldCharType="end"/>
                          </w:r>
                        </w:p>
                      </w:txbxContent>
                    </wps:txbx>
                    <wps:bodyPr wrap="none" lIns="0" tIns="0" rIns="0" bIns="0">
                      <a:spAutoFit/>
                    </wps:bodyPr>
                  </wps:wsp>
                </a:graphicData>
              </a:graphic>
            </wp:anchor>
          </w:drawing>
        </mc:Choice>
        <mc:Fallback>
          <w:pict>
            <v:shape id="_x0000_s1044" type="#_x0000_t202" style="position:absolute;margin-left:176.75pt;margin-top:621.89999999999998pt;width:5.4000000000000004pt;height:4.2000000000000002pt;z-index:-188744047;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11"/>
                        <w:szCs w:val="11"/>
                      </w:rPr>
                    </w:pPr>
                    <w:fldSimple w:instr=" PAGE \* MERGEFORMAT ">
                      <w:r>
                        <w:rPr>
                          <w:rStyle w:val="CharStyle23"/>
                          <w:sz w:val="11"/>
                          <w:szCs w:val="11"/>
                        </w:rPr>
                        <w:t>#</w:t>
                      </w:r>
                    </w:fldSimple>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9FF29" w14:textId="77777777" w:rsidR="006F3561" w:rsidRDefault="006F3561"/>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B179C" w14:textId="77777777" w:rsidR="006F3561" w:rsidRDefault="006F3561"/>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CD571" w14:textId="77777777" w:rsidR="006F3561" w:rsidRDefault="00000000">
    <w:pPr>
      <w:spacing w:line="1" w:lineRule="exact"/>
    </w:pPr>
    <w:r>
      <w:rPr>
        <w:noProof/>
      </w:rPr>
      <mc:AlternateContent>
        <mc:Choice Requires="wps">
          <w:drawing>
            <wp:anchor distT="0" distB="0" distL="0" distR="0" simplePos="0" relativeHeight="62914710" behindDoc="1" locked="0" layoutInCell="1" allowOverlap="1" wp14:anchorId="48C8DCA0" wp14:editId="5CC4AF1B">
              <wp:simplePos x="0" y="0"/>
              <wp:positionH relativeFrom="page">
                <wp:posOffset>2244725</wp:posOffset>
              </wp:positionH>
              <wp:positionV relativeFrom="page">
                <wp:posOffset>7898130</wp:posOffset>
              </wp:positionV>
              <wp:extent cx="68580" cy="53340"/>
              <wp:effectExtent l="0" t="0" r="0" b="0"/>
              <wp:wrapNone/>
              <wp:docPr id="24" name="Shape 24"/>
              <wp:cNvGraphicFramePr/>
              <a:graphic xmlns:a="http://schemas.openxmlformats.org/drawingml/2006/main">
                <a:graphicData uri="http://schemas.microsoft.com/office/word/2010/wordprocessingShape">
                  <wps:wsp>
                    <wps:cNvSpPr txBox="1"/>
                    <wps:spPr>
                      <a:xfrm>
                        <a:off x="0" y="0"/>
                        <a:ext cx="68580" cy="53340"/>
                      </a:xfrm>
                      <a:prstGeom prst="rect">
                        <a:avLst/>
                      </a:prstGeom>
                      <a:noFill/>
                    </wps:spPr>
                    <wps:txbx>
                      <w:txbxContent>
                        <w:p w14:paraId="40C42449" w14:textId="77777777" w:rsidR="006F3561" w:rsidRDefault="00000000">
                          <w:pPr>
                            <w:pStyle w:val="24"/>
                            <w:rPr>
                              <w:sz w:val="11"/>
                              <w:szCs w:val="11"/>
                            </w:rPr>
                          </w:pPr>
                          <w:r>
                            <w:fldChar w:fldCharType="begin"/>
                          </w:r>
                          <w:r>
                            <w:instrText xml:space="preserve"> PAGE \* MERGEFORMAT </w:instrText>
                          </w:r>
                          <w:r>
                            <w:fldChar w:fldCharType="separate"/>
                          </w:r>
                          <w:r>
                            <w:rPr>
                              <w:rStyle w:val="23"/>
                              <w:sz w:val="11"/>
                              <w:szCs w:val="11"/>
                            </w:rPr>
                            <w:t>#</w:t>
                          </w:r>
                          <w:r>
                            <w:rPr>
                              <w:rStyle w:val="23"/>
                              <w:sz w:val="11"/>
                              <w:szCs w:val="11"/>
                            </w:rPr>
                            <w:fldChar w:fldCharType="end"/>
                          </w:r>
                        </w:p>
                      </w:txbxContent>
                    </wps:txbx>
                    <wps:bodyPr wrap="none" lIns="0" tIns="0" rIns="0" bIns="0">
                      <a:spAutoFit/>
                    </wps:bodyPr>
                  </wps:wsp>
                </a:graphicData>
              </a:graphic>
            </wp:anchor>
          </w:drawing>
        </mc:Choice>
        <mc:Fallback>
          <w:pict>
            <v:shape id="_x0000_s1050" type="#_x0000_t202" style="position:absolute;margin-left:176.75pt;margin-top:621.89999999999998pt;width:5.4000000000000004pt;height:4.2000000000000002pt;z-index:-188744043;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11"/>
                        <w:szCs w:val="11"/>
                      </w:rPr>
                    </w:pPr>
                    <w:fldSimple w:instr=" PAGE \* MERGEFORMAT ">
                      <w:r>
                        <w:rPr>
                          <w:rStyle w:val="CharStyle23"/>
                          <w:sz w:val="11"/>
                          <w:szCs w:val="11"/>
                        </w:rPr>
                        <w:t>#</w:t>
                      </w:r>
                    </w:fldSimple>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298F8" w14:textId="77777777" w:rsidR="006F3561" w:rsidRDefault="00000000">
    <w:pPr>
      <w:spacing w:line="1" w:lineRule="exact"/>
    </w:pPr>
    <w:r>
      <w:rPr>
        <w:noProof/>
      </w:rPr>
      <mc:AlternateContent>
        <mc:Choice Requires="wps">
          <w:drawing>
            <wp:anchor distT="0" distB="0" distL="0" distR="0" simplePos="0" relativeHeight="62914708" behindDoc="1" locked="0" layoutInCell="1" allowOverlap="1" wp14:anchorId="007E7581" wp14:editId="0E6E8F69">
              <wp:simplePos x="0" y="0"/>
              <wp:positionH relativeFrom="page">
                <wp:posOffset>2244725</wp:posOffset>
              </wp:positionH>
              <wp:positionV relativeFrom="page">
                <wp:posOffset>7898130</wp:posOffset>
              </wp:positionV>
              <wp:extent cx="68580" cy="53340"/>
              <wp:effectExtent l="0" t="0" r="0" b="0"/>
              <wp:wrapNone/>
              <wp:docPr id="22" name="Shape 22"/>
              <wp:cNvGraphicFramePr/>
              <a:graphic xmlns:a="http://schemas.openxmlformats.org/drawingml/2006/main">
                <a:graphicData uri="http://schemas.microsoft.com/office/word/2010/wordprocessingShape">
                  <wps:wsp>
                    <wps:cNvSpPr txBox="1"/>
                    <wps:spPr>
                      <a:xfrm>
                        <a:off x="0" y="0"/>
                        <a:ext cx="68580" cy="53340"/>
                      </a:xfrm>
                      <a:prstGeom prst="rect">
                        <a:avLst/>
                      </a:prstGeom>
                      <a:noFill/>
                    </wps:spPr>
                    <wps:txbx>
                      <w:txbxContent>
                        <w:p w14:paraId="4CB5FD45" w14:textId="77777777" w:rsidR="006F3561" w:rsidRDefault="00000000">
                          <w:pPr>
                            <w:pStyle w:val="24"/>
                            <w:rPr>
                              <w:sz w:val="11"/>
                              <w:szCs w:val="11"/>
                            </w:rPr>
                          </w:pPr>
                          <w:r>
                            <w:fldChar w:fldCharType="begin"/>
                          </w:r>
                          <w:r>
                            <w:instrText xml:space="preserve"> PAGE \* MERGEFORMAT </w:instrText>
                          </w:r>
                          <w:r>
                            <w:fldChar w:fldCharType="separate"/>
                          </w:r>
                          <w:r>
                            <w:rPr>
                              <w:rStyle w:val="23"/>
                              <w:sz w:val="11"/>
                              <w:szCs w:val="11"/>
                            </w:rPr>
                            <w:t>#</w:t>
                          </w:r>
                          <w:r>
                            <w:rPr>
                              <w:rStyle w:val="23"/>
                              <w:sz w:val="11"/>
                              <w:szCs w:val="11"/>
                            </w:rPr>
                            <w:fldChar w:fldCharType="end"/>
                          </w:r>
                        </w:p>
                      </w:txbxContent>
                    </wps:txbx>
                    <wps:bodyPr wrap="none" lIns="0" tIns="0" rIns="0" bIns="0">
                      <a:spAutoFit/>
                    </wps:bodyPr>
                  </wps:wsp>
                </a:graphicData>
              </a:graphic>
            </wp:anchor>
          </w:drawing>
        </mc:Choice>
        <mc:Fallback>
          <w:pict>
            <v:shape id="_x0000_s1048" type="#_x0000_t202" style="position:absolute;margin-left:176.75pt;margin-top:621.89999999999998pt;width:5.4000000000000004pt;height:4.2000000000000002pt;z-index:-188744045;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11"/>
                        <w:szCs w:val="11"/>
                      </w:rPr>
                    </w:pPr>
                    <w:fldSimple w:instr=" PAGE \* MERGEFORMAT ">
                      <w:r>
                        <w:rPr>
                          <w:rStyle w:val="CharStyle23"/>
                          <w:sz w:val="11"/>
                          <w:szCs w:val="11"/>
                        </w:rPr>
                        <w:t>#</w:t>
                      </w:r>
                    </w:fldSimple>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9DA70" w14:textId="77777777" w:rsidR="006F3561" w:rsidRDefault="00000000">
    <w:pPr>
      <w:spacing w:line="1" w:lineRule="exact"/>
    </w:pPr>
    <w:r>
      <w:rPr>
        <w:noProof/>
      </w:rPr>
      <mc:AlternateContent>
        <mc:Choice Requires="wps">
          <w:drawing>
            <wp:anchor distT="0" distB="0" distL="0" distR="0" simplePos="0" relativeHeight="62914714" behindDoc="1" locked="0" layoutInCell="1" allowOverlap="1" wp14:anchorId="428075CE" wp14:editId="553429D4">
              <wp:simplePos x="0" y="0"/>
              <wp:positionH relativeFrom="page">
                <wp:posOffset>5071110</wp:posOffset>
              </wp:positionH>
              <wp:positionV relativeFrom="page">
                <wp:posOffset>7894320</wp:posOffset>
              </wp:positionV>
              <wp:extent cx="163195" cy="54610"/>
              <wp:effectExtent l="0" t="0" r="0" b="0"/>
              <wp:wrapNone/>
              <wp:docPr id="28" name="Shape 28"/>
              <wp:cNvGraphicFramePr/>
              <a:graphic xmlns:a="http://schemas.openxmlformats.org/drawingml/2006/main">
                <a:graphicData uri="http://schemas.microsoft.com/office/word/2010/wordprocessingShape">
                  <wps:wsp>
                    <wps:cNvSpPr txBox="1"/>
                    <wps:spPr>
                      <a:xfrm>
                        <a:off x="0" y="0"/>
                        <a:ext cx="163195" cy="54610"/>
                      </a:xfrm>
                      <a:prstGeom prst="rect">
                        <a:avLst/>
                      </a:prstGeom>
                      <a:noFill/>
                    </wps:spPr>
                    <wps:txbx>
                      <w:txbxContent>
                        <w:p w14:paraId="7E80C616" w14:textId="77777777" w:rsidR="006F3561" w:rsidRDefault="00000000">
                          <w:pPr>
                            <w:pStyle w:val="24"/>
                            <w:rPr>
                              <w:sz w:val="11"/>
                              <w:szCs w:val="11"/>
                            </w:rPr>
                          </w:pPr>
                          <w:r>
                            <w:rPr>
                              <w:rStyle w:val="23"/>
                              <w:sz w:val="11"/>
                              <w:szCs w:val="11"/>
                            </w:rPr>
                            <w:t>2* 1</w:t>
                          </w:r>
                        </w:p>
                      </w:txbxContent>
                    </wps:txbx>
                    <wps:bodyPr wrap="none" lIns="0" tIns="0" rIns="0" bIns="0">
                      <a:spAutoFit/>
                    </wps:bodyPr>
                  </wps:wsp>
                </a:graphicData>
              </a:graphic>
            </wp:anchor>
          </w:drawing>
        </mc:Choice>
        <mc:Fallback>
          <w:pict>
            <v:shape id="_x0000_s1054" type="#_x0000_t202" style="position:absolute;margin-left:399.30000000000001pt;margin-top:621.60000000000002pt;width:12.85pt;height:4.2999999999999998pt;z-index:-188744039;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11"/>
                        <w:szCs w:val="11"/>
                      </w:rPr>
                    </w:pPr>
                    <w:r>
                      <w:rPr>
                        <w:rStyle w:val="CharStyle23"/>
                        <w:sz w:val="11"/>
                        <w:szCs w:val="11"/>
                      </w:rPr>
                      <w:t>2* 1</w:t>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C6CE8" w14:textId="77777777" w:rsidR="006F3561" w:rsidRDefault="00000000">
    <w:pPr>
      <w:spacing w:line="1" w:lineRule="exact"/>
    </w:pPr>
    <w:r>
      <w:rPr>
        <w:noProof/>
      </w:rPr>
      <mc:AlternateContent>
        <mc:Choice Requires="wps">
          <w:drawing>
            <wp:anchor distT="0" distB="0" distL="0" distR="0" simplePos="0" relativeHeight="62914712" behindDoc="1" locked="0" layoutInCell="1" allowOverlap="1" wp14:anchorId="4D357ED5" wp14:editId="184FA2E6">
              <wp:simplePos x="0" y="0"/>
              <wp:positionH relativeFrom="page">
                <wp:posOffset>5071110</wp:posOffset>
              </wp:positionH>
              <wp:positionV relativeFrom="page">
                <wp:posOffset>7894320</wp:posOffset>
              </wp:positionV>
              <wp:extent cx="163195" cy="54610"/>
              <wp:effectExtent l="0" t="0" r="0" b="0"/>
              <wp:wrapNone/>
              <wp:docPr id="26" name="Shape 26"/>
              <wp:cNvGraphicFramePr/>
              <a:graphic xmlns:a="http://schemas.openxmlformats.org/drawingml/2006/main">
                <a:graphicData uri="http://schemas.microsoft.com/office/word/2010/wordprocessingShape">
                  <wps:wsp>
                    <wps:cNvSpPr txBox="1"/>
                    <wps:spPr>
                      <a:xfrm>
                        <a:off x="0" y="0"/>
                        <a:ext cx="163195" cy="54610"/>
                      </a:xfrm>
                      <a:prstGeom prst="rect">
                        <a:avLst/>
                      </a:prstGeom>
                      <a:noFill/>
                    </wps:spPr>
                    <wps:txbx>
                      <w:txbxContent>
                        <w:p w14:paraId="7E9189A0" w14:textId="77777777" w:rsidR="006F3561" w:rsidRDefault="00000000">
                          <w:pPr>
                            <w:pStyle w:val="24"/>
                            <w:rPr>
                              <w:sz w:val="11"/>
                              <w:szCs w:val="11"/>
                            </w:rPr>
                          </w:pPr>
                          <w:r>
                            <w:rPr>
                              <w:rStyle w:val="23"/>
                              <w:sz w:val="11"/>
                              <w:szCs w:val="11"/>
                            </w:rPr>
                            <w:t>2* 1</w:t>
                          </w:r>
                        </w:p>
                      </w:txbxContent>
                    </wps:txbx>
                    <wps:bodyPr wrap="none" lIns="0" tIns="0" rIns="0" bIns="0">
                      <a:spAutoFit/>
                    </wps:bodyPr>
                  </wps:wsp>
                </a:graphicData>
              </a:graphic>
            </wp:anchor>
          </w:drawing>
        </mc:Choice>
        <mc:Fallback>
          <w:pict>
            <v:shape id="_x0000_s1052" type="#_x0000_t202" style="position:absolute;margin-left:399.30000000000001pt;margin-top:621.60000000000002pt;width:12.85pt;height:4.2999999999999998pt;z-index:-188744041;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11"/>
                        <w:szCs w:val="11"/>
                      </w:rPr>
                    </w:pPr>
                    <w:r>
                      <w:rPr>
                        <w:rStyle w:val="CharStyle23"/>
                        <w:sz w:val="11"/>
                        <w:szCs w:val="11"/>
                      </w:rPr>
                      <w:t>2* 1</w:t>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48E1B" w14:textId="77777777" w:rsidR="006F3561" w:rsidRDefault="00000000">
    <w:pPr>
      <w:spacing w:line="1" w:lineRule="exact"/>
    </w:pPr>
    <w:r>
      <w:rPr>
        <w:noProof/>
      </w:rPr>
      <mc:AlternateContent>
        <mc:Choice Requires="wps">
          <w:drawing>
            <wp:anchor distT="0" distB="0" distL="0" distR="0" simplePos="0" relativeHeight="62914718" behindDoc="1" locked="0" layoutInCell="1" allowOverlap="1" wp14:anchorId="42290C26" wp14:editId="3BC3E94B">
              <wp:simplePos x="0" y="0"/>
              <wp:positionH relativeFrom="page">
                <wp:posOffset>2244725</wp:posOffset>
              </wp:positionH>
              <wp:positionV relativeFrom="page">
                <wp:posOffset>7898130</wp:posOffset>
              </wp:positionV>
              <wp:extent cx="68580" cy="53340"/>
              <wp:effectExtent l="0" t="0" r="0" b="0"/>
              <wp:wrapNone/>
              <wp:docPr id="32" name="Shape 32"/>
              <wp:cNvGraphicFramePr/>
              <a:graphic xmlns:a="http://schemas.openxmlformats.org/drawingml/2006/main">
                <a:graphicData uri="http://schemas.microsoft.com/office/word/2010/wordprocessingShape">
                  <wps:wsp>
                    <wps:cNvSpPr txBox="1"/>
                    <wps:spPr>
                      <a:xfrm>
                        <a:off x="0" y="0"/>
                        <a:ext cx="68580" cy="53340"/>
                      </a:xfrm>
                      <a:prstGeom prst="rect">
                        <a:avLst/>
                      </a:prstGeom>
                      <a:noFill/>
                    </wps:spPr>
                    <wps:txbx>
                      <w:txbxContent>
                        <w:p w14:paraId="1B33E555" w14:textId="77777777" w:rsidR="006F3561" w:rsidRDefault="00000000">
                          <w:pPr>
                            <w:pStyle w:val="24"/>
                            <w:rPr>
                              <w:sz w:val="11"/>
                              <w:szCs w:val="11"/>
                            </w:rPr>
                          </w:pPr>
                          <w:r>
                            <w:fldChar w:fldCharType="begin"/>
                          </w:r>
                          <w:r>
                            <w:instrText xml:space="preserve"> PAGE \* MERGEFORMAT </w:instrText>
                          </w:r>
                          <w:r>
                            <w:fldChar w:fldCharType="separate"/>
                          </w:r>
                          <w:r>
                            <w:rPr>
                              <w:rStyle w:val="23"/>
                              <w:sz w:val="11"/>
                              <w:szCs w:val="11"/>
                            </w:rPr>
                            <w:t>#</w:t>
                          </w:r>
                          <w:r>
                            <w:rPr>
                              <w:rStyle w:val="23"/>
                              <w:sz w:val="11"/>
                              <w:szCs w:val="11"/>
                            </w:rPr>
                            <w:fldChar w:fldCharType="end"/>
                          </w:r>
                        </w:p>
                      </w:txbxContent>
                    </wps:txbx>
                    <wps:bodyPr wrap="none" lIns="0" tIns="0" rIns="0" bIns="0">
                      <a:spAutoFit/>
                    </wps:bodyPr>
                  </wps:wsp>
                </a:graphicData>
              </a:graphic>
            </wp:anchor>
          </w:drawing>
        </mc:Choice>
        <mc:Fallback>
          <w:pict>
            <v:shape id="_x0000_s1058" type="#_x0000_t202" style="position:absolute;margin-left:176.75pt;margin-top:621.89999999999998pt;width:5.4000000000000004pt;height:4.2000000000000002pt;z-index:-188744035;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11"/>
                        <w:szCs w:val="11"/>
                      </w:rPr>
                    </w:pPr>
                    <w:fldSimple w:instr=" PAGE \* MERGEFORMAT ">
                      <w:r>
                        <w:rPr>
                          <w:rStyle w:val="CharStyle23"/>
                          <w:sz w:val="11"/>
                          <w:szCs w:val="11"/>
                        </w:rPr>
                        <w:t>#</w:t>
                      </w:r>
                    </w:fldSimple>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32A25" w14:textId="77777777" w:rsidR="006F3561" w:rsidRDefault="00000000">
    <w:pPr>
      <w:spacing w:line="1" w:lineRule="exact"/>
    </w:pPr>
    <w:r>
      <w:rPr>
        <w:noProof/>
      </w:rPr>
      <mc:AlternateContent>
        <mc:Choice Requires="wps">
          <w:drawing>
            <wp:anchor distT="0" distB="0" distL="0" distR="0" simplePos="0" relativeHeight="62914716" behindDoc="1" locked="0" layoutInCell="1" allowOverlap="1" wp14:anchorId="65D9B3C4" wp14:editId="6BD25804">
              <wp:simplePos x="0" y="0"/>
              <wp:positionH relativeFrom="page">
                <wp:posOffset>5231765</wp:posOffset>
              </wp:positionH>
              <wp:positionV relativeFrom="page">
                <wp:posOffset>7951470</wp:posOffset>
              </wp:positionV>
              <wp:extent cx="60960" cy="54610"/>
              <wp:effectExtent l="0" t="0" r="0" b="0"/>
              <wp:wrapNone/>
              <wp:docPr id="30" name="Shape 30"/>
              <wp:cNvGraphicFramePr/>
              <a:graphic xmlns:a="http://schemas.openxmlformats.org/drawingml/2006/main">
                <a:graphicData uri="http://schemas.microsoft.com/office/word/2010/wordprocessingShape">
                  <wps:wsp>
                    <wps:cNvSpPr txBox="1"/>
                    <wps:spPr>
                      <a:xfrm>
                        <a:off x="0" y="0"/>
                        <a:ext cx="60960" cy="54610"/>
                      </a:xfrm>
                      <a:prstGeom prst="rect">
                        <a:avLst/>
                      </a:prstGeom>
                      <a:noFill/>
                    </wps:spPr>
                    <wps:txbx>
                      <w:txbxContent>
                        <w:p w14:paraId="79D68A64" w14:textId="77777777" w:rsidR="006F3561" w:rsidRDefault="00000000">
                          <w:pPr>
                            <w:pStyle w:val="24"/>
                            <w:rPr>
                              <w:sz w:val="11"/>
                              <w:szCs w:val="11"/>
                            </w:rPr>
                          </w:pPr>
                          <w:r>
                            <w:fldChar w:fldCharType="begin"/>
                          </w:r>
                          <w:r>
                            <w:instrText xml:space="preserve"> PAGE \* MERGEFORMAT </w:instrText>
                          </w:r>
                          <w:r>
                            <w:fldChar w:fldCharType="separate"/>
                          </w:r>
                          <w:r>
                            <w:rPr>
                              <w:rStyle w:val="23"/>
                              <w:sz w:val="11"/>
                              <w:szCs w:val="11"/>
                            </w:rPr>
                            <w:t>#</w:t>
                          </w:r>
                          <w:r>
                            <w:rPr>
                              <w:rStyle w:val="23"/>
                              <w:sz w:val="11"/>
                              <w:szCs w:val="11"/>
                            </w:rPr>
                            <w:fldChar w:fldCharType="end"/>
                          </w:r>
                        </w:p>
                      </w:txbxContent>
                    </wps:txbx>
                    <wps:bodyPr wrap="none" lIns="0" tIns="0" rIns="0" bIns="0">
                      <a:spAutoFit/>
                    </wps:bodyPr>
                  </wps:wsp>
                </a:graphicData>
              </a:graphic>
            </wp:anchor>
          </w:drawing>
        </mc:Choice>
        <mc:Fallback>
          <w:pict>
            <v:shape id="_x0000_s1056" type="#_x0000_t202" style="position:absolute;margin-left:411.94999999999999pt;margin-top:626.10000000000002pt;width:4.7999999999999998pt;height:4.2999999999999998pt;z-index:-188744037;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11"/>
                        <w:szCs w:val="11"/>
                      </w:rPr>
                    </w:pPr>
                    <w:fldSimple w:instr=" PAGE \* MERGEFORMAT ">
                      <w:r>
                        <w:rPr>
                          <w:rStyle w:val="CharStyle23"/>
                          <w:sz w:val="11"/>
                          <w:szCs w:val="11"/>
                        </w:rPr>
                        <w:t>#</w:t>
                      </w:r>
                    </w:fldSimple>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C2BD0" w14:textId="77777777" w:rsidR="006F3561" w:rsidRDefault="00000000">
    <w:pPr>
      <w:spacing w:line="1" w:lineRule="exact"/>
    </w:pPr>
    <w:r>
      <w:rPr>
        <w:noProof/>
      </w:rPr>
      <mc:AlternateContent>
        <mc:Choice Requires="wps">
          <w:drawing>
            <wp:anchor distT="0" distB="0" distL="0" distR="0" simplePos="0" relativeHeight="62914720" behindDoc="1" locked="0" layoutInCell="1" allowOverlap="1" wp14:anchorId="7F878E48" wp14:editId="0E6A51AD">
              <wp:simplePos x="0" y="0"/>
              <wp:positionH relativeFrom="page">
                <wp:posOffset>2284730</wp:posOffset>
              </wp:positionH>
              <wp:positionV relativeFrom="page">
                <wp:posOffset>7894320</wp:posOffset>
              </wp:positionV>
              <wp:extent cx="73025" cy="56515"/>
              <wp:effectExtent l="0" t="0" r="0" b="0"/>
              <wp:wrapNone/>
              <wp:docPr id="34" name="Shape 34"/>
              <wp:cNvGraphicFramePr/>
              <a:graphic xmlns:a="http://schemas.openxmlformats.org/drawingml/2006/main">
                <a:graphicData uri="http://schemas.microsoft.com/office/word/2010/wordprocessingShape">
                  <wps:wsp>
                    <wps:cNvSpPr txBox="1"/>
                    <wps:spPr>
                      <a:xfrm>
                        <a:off x="0" y="0"/>
                        <a:ext cx="73025" cy="56515"/>
                      </a:xfrm>
                      <a:prstGeom prst="rect">
                        <a:avLst/>
                      </a:prstGeom>
                      <a:noFill/>
                    </wps:spPr>
                    <wps:txbx>
                      <w:txbxContent>
                        <w:p w14:paraId="40AE12E5" w14:textId="77777777" w:rsidR="006F3561" w:rsidRDefault="00000000">
                          <w:pPr>
                            <w:pStyle w:val="24"/>
                            <w:rPr>
                              <w:sz w:val="11"/>
                              <w:szCs w:val="11"/>
                            </w:rPr>
                          </w:pPr>
                          <w:r>
                            <w:fldChar w:fldCharType="begin"/>
                          </w:r>
                          <w:r>
                            <w:instrText xml:space="preserve"> PAGE \* MERGEFORMAT </w:instrText>
                          </w:r>
                          <w:r>
                            <w:fldChar w:fldCharType="separate"/>
                          </w:r>
                          <w:r>
                            <w:rPr>
                              <w:rStyle w:val="23"/>
                              <w:sz w:val="11"/>
                              <w:szCs w:val="11"/>
                            </w:rPr>
                            <w:t>#</w:t>
                          </w:r>
                          <w:r>
                            <w:rPr>
                              <w:rStyle w:val="23"/>
                              <w:sz w:val="11"/>
                              <w:szCs w:val="11"/>
                            </w:rPr>
                            <w:fldChar w:fldCharType="end"/>
                          </w:r>
                        </w:p>
                      </w:txbxContent>
                    </wps:txbx>
                    <wps:bodyPr wrap="none" lIns="0" tIns="0" rIns="0" bIns="0">
                      <a:spAutoFit/>
                    </wps:bodyPr>
                  </wps:wsp>
                </a:graphicData>
              </a:graphic>
            </wp:anchor>
          </w:drawing>
        </mc:Choice>
        <mc:Fallback>
          <w:pict>
            <v:shape id="_x0000_s1060" type="#_x0000_t202" style="position:absolute;margin-left:179.90000000000001pt;margin-top:621.60000000000002pt;width:5.75pt;height:4.4500000000000002pt;z-index:-188744033;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11"/>
                        <w:szCs w:val="11"/>
                      </w:rPr>
                    </w:pPr>
                    <w:fldSimple w:instr=" PAGE \* MERGEFORMAT ">
                      <w:r>
                        <w:rPr>
                          <w:rStyle w:val="CharStyle23"/>
                          <w:sz w:val="11"/>
                          <w:szCs w:val="11"/>
                        </w:rPr>
                        <w:t>#</w:t>
                      </w:r>
                    </w:fldSimple>
                  </w:p>
                </w:txbxContent>
              </v:textbox>
              <w10:wrap anchorx="page" anchory="page"/>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B2618" w14:textId="77777777" w:rsidR="006F3561" w:rsidRDefault="006F3561"/>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5D50" w14:textId="77777777" w:rsidR="006F3561" w:rsidRDefault="006F3561"/>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EC5AC" w14:textId="77777777" w:rsidR="006F3561" w:rsidRDefault="00000000">
    <w:pPr>
      <w:spacing w:line="1" w:lineRule="exact"/>
    </w:pPr>
    <w:r>
      <w:rPr>
        <w:noProof/>
      </w:rPr>
      <mc:AlternateContent>
        <mc:Choice Requires="wps">
          <w:drawing>
            <wp:anchor distT="0" distB="0" distL="0" distR="0" simplePos="0" relativeHeight="62914724" behindDoc="1" locked="0" layoutInCell="1" allowOverlap="1" wp14:anchorId="1FCC1485" wp14:editId="733BEE68">
              <wp:simplePos x="0" y="0"/>
              <wp:positionH relativeFrom="page">
                <wp:posOffset>5231765</wp:posOffset>
              </wp:positionH>
              <wp:positionV relativeFrom="page">
                <wp:posOffset>7951470</wp:posOffset>
              </wp:positionV>
              <wp:extent cx="60960" cy="54610"/>
              <wp:effectExtent l="0" t="0" r="0" b="0"/>
              <wp:wrapNone/>
              <wp:docPr id="38" name="Shape 38"/>
              <wp:cNvGraphicFramePr/>
              <a:graphic xmlns:a="http://schemas.openxmlformats.org/drawingml/2006/main">
                <a:graphicData uri="http://schemas.microsoft.com/office/word/2010/wordprocessingShape">
                  <wps:wsp>
                    <wps:cNvSpPr txBox="1"/>
                    <wps:spPr>
                      <a:xfrm>
                        <a:off x="0" y="0"/>
                        <a:ext cx="60960" cy="54610"/>
                      </a:xfrm>
                      <a:prstGeom prst="rect">
                        <a:avLst/>
                      </a:prstGeom>
                      <a:noFill/>
                    </wps:spPr>
                    <wps:txbx>
                      <w:txbxContent>
                        <w:p w14:paraId="5AD1AFF6" w14:textId="77777777" w:rsidR="006F3561" w:rsidRDefault="00000000">
                          <w:pPr>
                            <w:pStyle w:val="24"/>
                            <w:rPr>
                              <w:sz w:val="11"/>
                              <w:szCs w:val="11"/>
                            </w:rPr>
                          </w:pPr>
                          <w:r>
                            <w:fldChar w:fldCharType="begin"/>
                          </w:r>
                          <w:r>
                            <w:instrText xml:space="preserve"> PAGE \* MERGEFORMAT </w:instrText>
                          </w:r>
                          <w:r>
                            <w:fldChar w:fldCharType="separate"/>
                          </w:r>
                          <w:r>
                            <w:rPr>
                              <w:rStyle w:val="23"/>
                              <w:sz w:val="11"/>
                              <w:szCs w:val="11"/>
                            </w:rPr>
                            <w:t>#</w:t>
                          </w:r>
                          <w:r>
                            <w:rPr>
                              <w:rStyle w:val="23"/>
                              <w:sz w:val="11"/>
                              <w:szCs w:val="11"/>
                            </w:rPr>
                            <w:fldChar w:fldCharType="end"/>
                          </w:r>
                        </w:p>
                      </w:txbxContent>
                    </wps:txbx>
                    <wps:bodyPr wrap="none" lIns="0" tIns="0" rIns="0" bIns="0">
                      <a:spAutoFit/>
                    </wps:bodyPr>
                  </wps:wsp>
                </a:graphicData>
              </a:graphic>
            </wp:anchor>
          </w:drawing>
        </mc:Choice>
        <mc:Fallback>
          <w:pict>
            <v:shape id="_x0000_s1064" type="#_x0000_t202" style="position:absolute;margin-left:411.94999999999999pt;margin-top:626.10000000000002pt;width:4.7999999999999998pt;height:4.2999999999999998pt;z-index:-188744029;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11"/>
                        <w:szCs w:val="11"/>
                      </w:rPr>
                    </w:pPr>
                    <w:fldSimple w:instr=" PAGE \* MERGEFORMAT ">
                      <w:r>
                        <w:rPr>
                          <w:rStyle w:val="CharStyle23"/>
                          <w:sz w:val="11"/>
                          <w:szCs w:val="11"/>
                        </w:rPr>
                        <w:t>#</w:t>
                      </w:r>
                    </w:fldSimple>
                  </w:p>
                </w:txbxContent>
              </v:textbox>
              <w10:wrap anchorx="page" anchory="page"/>
            </v:shape>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51305" w14:textId="77777777" w:rsidR="006F3561" w:rsidRDefault="00000000">
    <w:pPr>
      <w:spacing w:line="1" w:lineRule="exact"/>
    </w:pPr>
    <w:r>
      <w:rPr>
        <w:noProof/>
      </w:rPr>
      <mc:AlternateContent>
        <mc:Choice Requires="wps">
          <w:drawing>
            <wp:anchor distT="0" distB="0" distL="0" distR="0" simplePos="0" relativeHeight="62914722" behindDoc="1" locked="0" layoutInCell="1" allowOverlap="1" wp14:anchorId="5D35FF8B" wp14:editId="7B9969C2">
              <wp:simplePos x="0" y="0"/>
              <wp:positionH relativeFrom="page">
                <wp:posOffset>5231765</wp:posOffset>
              </wp:positionH>
              <wp:positionV relativeFrom="page">
                <wp:posOffset>7951470</wp:posOffset>
              </wp:positionV>
              <wp:extent cx="60960" cy="54610"/>
              <wp:effectExtent l="0" t="0" r="0" b="0"/>
              <wp:wrapNone/>
              <wp:docPr id="36" name="Shape 36"/>
              <wp:cNvGraphicFramePr/>
              <a:graphic xmlns:a="http://schemas.openxmlformats.org/drawingml/2006/main">
                <a:graphicData uri="http://schemas.microsoft.com/office/word/2010/wordprocessingShape">
                  <wps:wsp>
                    <wps:cNvSpPr txBox="1"/>
                    <wps:spPr>
                      <a:xfrm>
                        <a:off x="0" y="0"/>
                        <a:ext cx="60960" cy="54610"/>
                      </a:xfrm>
                      <a:prstGeom prst="rect">
                        <a:avLst/>
                      </a:prstGeom>
                      <a:noFill/>
                    </wps:spPr>
                    <wps:txbx>
                      <w:txbxContent>
                        <w:p w14:paraId="3546A88E" w14:textId="77777777" w:rsidR="006F3561" w:rsidRDefault="00000000">
                          <w:pPr>
                            <w:pStyle w:val="24"/>
                            <w:rPr>
                              <w:sz w:val="11"/>
                              <w:szCs w:val="11"/>
                            </w:rPr>
                          </w:pPr>
                          <w:r>
                            <w:fldChar w:fldCharType="begin"/>
                          </w:r>
                          <w:r>
                            <w:instrText xml:space="preserve"> PAGE \* MERGEFORMAT </w:instrText>
                          </w:r>
                          <w:r>
                            <w:fldChar w:fldCharType="separate"/>
                          </w:r>
                          <w:r>
                            <w:rPr>
                              <w:rStyle w:val="23"/>
                              <w:sz w:val="11"/>
                              <w:szCs w:val="11"/>
                            </w:rPr>
                            <w:t>#</w:t>
                          </w:r>
                          <w:r>
                            <w:rPr>
                              <w:rStyle w:val="23"/>
                              <w:sz w:val="11"/>
                              <w:szCs w:val="11"/>
                            </w:rPr>
                            <w:fldChar w:fldCharType="end"/>
                          </w:r>
                        </w:p>
                      </w:txbxContent>
                    </wps:txbx>
                    <wps:bodyPr wrap="none" lIns="0" tIns="0" rIns="0" bIns="0">
                      <a:spAutoFit/>
                    </wps:bodyPr>
                  </wps:wsp>
                </a:graphicData>
              </a:graphic>
            </wp:anchor>
          </w:drawing>
        </mc:Choice>
        <mc:Fallback>
          <w:pict>
            <v:shape id="_x0000_s1062" type="#_x0000_t202" style="position:absolute;margin-left:411.94999999999999pt;margin-top:626.10000000000002pt;width:4.7999999999999998pt;height:4.2999999999999998pt;z-index:-188744031;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11"/>
                        <w:szCs w:val="11"/>
                      </w:rPr>
                    </w:pPr>
                    <w:fldSimple w:instr=" PAGE \* MERGEFORMAT ">
                      <w:r>
                        <w:rPr>
                          <w:rStyle w:val="CharStyle23"/>
                          <w:sz w:val="11"/>
                          <w:szCs w:val="11"/>
                        </w:rPr>
                        <w:t>#</w:t>
                      </w:r>
                    </w:fldSimple>
                  </w:p>
                </w:txbxContent>
              </v:textbox>
              <w10:wrap anchorx="page" anchory="page"/>
            </v:shape>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165D0" w14:textId="77777777" w:rsidR="006F3561" w:rsidRDefault="006F3561"/>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8C3E0" w14:textId="77777777" w:rsidR="006F3561" w:rsidRDefault="006F3561"/>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DE49C" w14:textId="77777777" w:rsidR="006F3561" w:rsidRDefault="00000000">
    <w:pPr>
      <w:spacing w:line="1" w:lineRule="exact"/>
    </w:pPr>
    <w:r>
      <w:rPr>
        <w:noProof/>
      </w:rPr>
      <mc:AlternateContent>
        <mc:Choice Requires="wps">
          <w:drawing>
            <wp:anchor distT="0" distB="0" distL="0" distR="0" simplePos="0" relativeHeight="62914728" behindDoc="1" locked="0" layoutInCell="1" allowOverlap="1" wp14:anchorId="477B37C1" wp14:editId="5D16BFC1">
              <wp:simplePos x="0" y="0"/>
              <wp:positionH relativeFrom="page">
                <wp:posOffset>5231765</wp:posOffset>
              </wp:positionH>
              <wp:positionV relativeFrom="page">
                <wp:posOffset>7951470</wp:posOffset>
              </wp:positionV>
              <wp:extent cx="60960" cy="54610"/>
              <wp:effectExtent l="0" t="0" r="0" b="0"/>
              <wp:wrapNone/>
              <wp:docPr id="42" name="Shape 42"/>
              <wp:cNvGraphicFramePr/>
              <a:graphic xmlns:a="http://schemas.openxmlformats.org/drawingml/2006/main">
                <a:graphicData uri="http://schemas.microsoft.com/office/word/2010/wordprocessingShape">
                  <wps:wsp>
                    <wps:cNvSpPr txBox="1"/>
                    <wps:spPr>
                      <a:xfrm>
                        <a:off x="0" y="0"/>
                        <a:ext cx="60960" cy="54610"/>
                      </a:xfrm>
                      <a:prstGeom prst="rect">
                        <a:avLst/>
                      </a:prstGeom>
                      <a:noFill/>
                    </wps:spPr>
                    <wps:txbx>
                      <w:txbxContent>
                        <w:p w14:paraId="4E55D924" w14:textId="77777777" w:rsidR="006F3561" w:rsidRDefault="00000000">
                          <w:pPr>
                            <w:pStyle w:val="24"/>
                            <w:rPr>
                              <w:sz w:val="11"/>
                              <w:szCs w:val="11"/>
                            </w:rPr>
                          </w:pPr>
                          <w:r>
                            <w:fldChar w:fldCharType="begin"/>
                          </w:r>
                          <w:r>
                            <w:instrText xml:space="preserve"> PAGE \* MERGEFORMAT </w:instrText>
                          </w:r>
                          <w:r>
                            <w:fldChar w:fldCharType="separate"/>
                          </w:r>
                          <w:r>
                            <w:rPr>
                              <w:rStyle w:val="23"/>
                              <w:sz w:val="11"/>
                              <w:szCs w:val="11"/>
                            </w:rPr>
                            <w:t>#</w:t>
                          </w:r>
                          <w:r>
                            <w:rPr>
                              <w:rStyle w:val="23"/>
                              <w:sz w:val="11"/>
                              <w:szCs w:val="11"/>
                            </w:rPr>
                            <w:fldChar w:fldCharType="end"/>
                          </w:r>
                        </w:p>
                      </w:txbxContent>
                    </wps:txbx>
                    <wps:bodyPr wrap="none" lIns="0" tIns="0" rIns="0" bIns="0">
                      <a:spAutoFit/>
                    </wps:bodyPr>
                  </wps:wsp>
                </a:graphicData>
              </a:graphic>
            </wp:anchor>
          </w:drawing>
        </mc:Choice>
        <mc:Fallback>
          <w:pict>
            <v:shape id="_x0000_s1068" type="#_x0000_t202" style="position:absolute;margin-left:411.94999999999999pt;margin-top:626.10000000000002pt;width:4.7999999999999998pt;height:4.2999999999999998pt;z-index:-188744025;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11"/>
                        <w:szCs w:val="11"/>
                      </w:rPr>
                    </w:pPr>
                    <w:fldSimple w:instr=" PAGE \* MERGEFORMAT ">
                      <w:r>
                        <w:rPr>
                          <w:rStyle w:val="CharStyle23"/>
                          <w:sz w:val="11"/>
                          <w:szCs w:val="11"/>
                        </w:rPr>
                        <w:t>#</w:t>
                      </w:r>
                    </w:fldSimple>
                  </w:p>
                </w:txbxContent>
              </v:textbox>
              <w10:wrap anchorx="page" anchory="page"/>
            </v:shape>
          </w:pict>
        </mc:Fallback>
      </mc:AlternateConten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1EF15" w14:textId="77777777" w:rsidR="006F3561" w:rsidRDefault="00000000">
    <w:pPr>
      <w:spacing w:line="1" w:lineRule="exact"/>
    </w:pPr>
    <w:r>
      <w:rPr>
        <w:noProof/>
      </w:rPr>
      <mc:AlternateContent>
        <mc:Choice Requires="wps">
          <w:drawing>
            <wp:anchor distT="0" distB="0" distL="0" distR="0" simplePos="0" relativeHeight="62914726" behindDoc="1" locked="0" layoutInCell="1" allowOverlap="1" wp14:anchorId="4CC72462" wp14:editId="0ECB9234">
              <wp:simplePos x="0" y="0"/>
              <wp:positionH relativeFrom="page">
                <wp:posOffset>5231765</wp:posOffset>
              </wp:positionH>
              <wp:positionV relativeFrom="page">
                <wp:posOffset>7951470</wp:posOffset>
              </wp:positionV>
              <wp:extent cx="60960" cy="54610"/>
              <wp:effectExtent l="0" t="0" r="0" b="0"/>
              <wp:wrapNone/>
              <wp:docPr id="40" name="Shape 40"/>
              <wp:cNvGraphicFramePr/>
              <a:graphic xmlns:a="http://schemas.openxmlformats.org/drawingml/2006/main">
                <a:graphicData uri="http://schemas.microsoft.com/office/word/2010/wordprocessingShape">
                  <wps:wsp>
                    <wps:cNvSpPr txBox="1"/>
                    <wps:spPr>
                      <a:xfrm>
                        <a:off x="0" y="0"/>
                        <a:ext cx="60960" cy="54610"/>
                      </a:xfrm>
                      <a:prstGeom prst="rect">
                        <a:avLst/>
                      </a:prstGeom>
                      <a:noFill/>
                    </wps:spPr>
                    <wps:txbx>
                      <w:txbxContent>
                        <w:p w14:paraId="0ED27A83" w14:textId="77777777" w:rsidR="006F3561" w:rsidRDefault="00000000">
                          <w:pPr>
                            <w:pStyle w:val="24"/>
                            <w:rPr>
                              <w:sz w:val="11"/>
                              <w:szCs w:val="11"/>
                            </w:rPr>
                          </w:pPr>
                          <w:r>
                            <w:fldChar w:fldCharType="begin"/>
                          </w:r>
                          <w:r>
                            <w:instrText xml:space="preserve"> PAGE \* MERGEFORMAT </w:instrText>
                          </w:r>
                          <w:r>
                            <w:fldChar w:fldCharType="separate"/>
                          </w:r>
                          <w:r>
                            <w:rPr>
                              <w:rStyle w:val="23"/>
                              <w:sz w:val="11"/>
                              <w:szCs w:val="11"/>
                            </w:rPr>
                            <w:t>#</w:t>
                          </w:r>
                          <w:r>
                            <w:rPr>
                              <w:rStyle w:val="23"/>
                              <w:sz w:val="11"/>
                              <w:szCs w:val="11"/>
                            </w:rPr>
                            <w:fldChar w:fldCharType="end"/>
                          </w:r>
                        </w:p>
                      </w:txbxContent>
                    </wps:txbx>
                    <wps:bodyPr wrap="none" lIns="0" tIns="0" rIns="0" bIns="0">
                      <a:spAutoFit/>
                    </wps:bodyPr>
                  </wps:wsp>
                </a:graphicData>
              </a:graphic>
            </wp:anchor>
          </w:drawing>
        </mc:Choice>
        <mc:Fallback>
          <w:pict>
            <v:shape id="_x0000_s1066" type="#_x0000_t202" style="position:absolute;margin-left:411.94999999999999pt;margin-top:626.10000000000002pt;width:4.7999999999999998pt;height:4.2999999999999998pt;z-index:-188744027;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11"/>
                        <w:szCs w:val="11"/>
                      </w:rPr>
                    </w:pPr>
                    <w:fldSimple w:instr=" PAGE \* MERGEFORMAT ">
                      <w:r>
                        <w:rPr>
                          <w:rStyle w:val="CharStyle23"/>
                          <w:sz w:val="11"/>
                          <w:szCs w:val="11"/>
                        </w:rPr>
                        <w:t>#</w:t>
                      </w:r>
                    </w:fldSimple>
                  </w:p>
                </w:txbxContent>
              </v:textbox>
              <w10:wrap anchorx="page" anchory="page"/>
            </v:shape>
          </w:pict>
        </mc:Fallback>
      </mc:AlternateConten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2FB89" w14:textId="77777777" w:rsidR="006F3561" w:rsidRDefault="006F3561"/>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CD98D" w14:textId="77777777" w:rsidR="006F3561" w:rsidRDefault="006F3561"/>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F589E" w14:textId="77777777" w:rsidR="006F3561" w:rsidRDefault="00000000">
    <w:pPr>
      <w:spacing w:line="1" w:lineRule="exact"/>
    </w:pPr>
    <w:r>
      <w:rPr>
        <w:noProof/>
      </w:rPr>
      <mc:AlternateContent>
        <mc:Choice Requires="wps">
          <w:drawing>
            <wp:anchor distT="0" distB="0" distL="0" distR="0" simplePos="0" relativeHeight="62914732" behindDoc="1" locked="0" layoutInCell="1" allowOverlap="1" wp14:anchorId="32B49D1F" wp14:editId="55FC8BFF">
              <wp:simplePos x="0" y="0"/>
              <wp:positionH relativeFrom="page">
                <wp:posOffset>2274570</wp:posOffset>
              </wp:positionH>
              <wp:positionV relativeFrom="page">
                <wp:posOffset>7941310</wp:posOffset>
              </wp:positionV>
              <wp:extent cx="71755" cy="53340"/>
              <wp:effectExtent l="0" t="0" r="0" b="0"/>
              <wp:wrapNone/>
              <wp:docPr id="46" name="Shape 46"/>
              <wp:cNvGraphicFramePr/>
              <a:graphic xmlns:a="http://schemas.openxmlformats.org/drawingml/2006/main">
                <a:graphicData uri="http://schemas.microsoft.com/office/word/2010/wordprocessingShape">
                  <wps:wsp>
                    <wps:cNvSpPr txBox="1"/>
                    <wps:spPr>
                      <a:xfrm>
                        <a:off x="0" y="0"/>
                        <a:ext cx="71755" cy="53340"/>
                      </a:xfrm>
                      <a:prstGeom prst="rect">
                        <a:avLst/>
                      </a:prstGeom>
                      <a:noFill/>
                    </wps:spPr>
                    <wps:txbx>
                      <w:txbxContent>
                        <w:p w14:paraId="10AA2D9C"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072" type="#_x0000_t202" style="position:absolute;margin-left:179.09999999999999pt;margin-top:625.30000000000007pt;width:5.6500000000000004pt;height:4.2000000000000002pt;z-index:-188744021;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FD33A" w14:textId="77777777" w:rsidR="006F3561" w:rsidRDefault="00000000">
    <w:pPr>
      <w:spacing w:line="1" w:lineRule="exact"/>
    </w:pPr>
    <w:r>
      <w:rPr>
        <w:noProof/>
      </w:rPr>
      <mc:AlternateContent>
        <mc:Choice Requires="wps">
          <w:drawing>
            <wp:anchor distT="0" distB="0" distL="0" distR="0" simplePos="0" relativeHeight="62914730" behindDoc="1" locked="0" layoutInCell="1" allowOverlap="1" wp14:anchorId="54939864" wp14:editId="3D4A1D9A">
              <wp:simplePos x="0" y="0"/>
              <wp:positionH relativeFrom="page">
                <wp:posOffset>2274570</wp:posOffset>
              </wp:positionH>
              <wp:positionV relativeFrom="page">
                <wp:posOffset>7941310</wp:posOffset>
              </wp:positionV>
              <wp:extent cx="71755" cy="53340"/>
              <wp:effectExtent l="0" t="0" r="0" b="0"/>
              <wp:wrapNone/>
              <wp:docPr id="44" name="Shape 44"/>
              <wp:cNvGraphicFramePr/>
              <a:graphic xmlns:a="http://schemas.openxmlformats.org/drawingml/2006/main">
                <a:graphicData uri="http://schemas.microsoft.com/office/word/2010/wordprocessingShape">
                  <wps:wsp>
                    <wps:cNvSpPr txBox="1"/>
                    <wps:spPr>
                      <a:xfrm>
                        <a:off x="0" y="0"/>
                        <a:ext cx="71755" cy="53340"/>
                      </a:xfrm>
                      <a:prstGeom prst="rect">
                        <a:avLst/>
                      </a:prstGeom>
                      <a:noFill/>
                    </wps:spPr>
                    <wps:txbx>
                      <w:txbxContent>
                        <w:p w14:paraId="72A34D61"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070" type="#_x0000_t202" style="position:absolute;margin-left:179.09999999999999pt;margin-top:625.30000000000007pt;width:5.6500000000000004pt;height:4.2000000000000002pt;z-index:-188744023;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26235" w14:textId="77777777" w:rsidR="006F3561" w:rsidRDefault="00000000">
    <w:pPr>
      <w:spacing w:line="1" w:lineRule="exact"/>
    </w:pPr>
    <w:r>
      <w:rPr>
        <w:noProof/>
      </w:rPr>
      <mc:AlternateContent>
        <mc:Choice Requires="wps">
          <w:drawing>
            <wp:anchor distT="0" distB="0" distL="0" distR="0" simplePos="0" relativeHeight="62914734" behindDoc="1" locked="0" layoutInCell="1" allowOverlap="1" wp14:anchorId="5F5E7EA6" wp14:editId="472DA11D">
              <wp:simplePos x="0" y="0"/>
              <wp:positionH relativeFrom="page">
                <wp:posOffset>5231765</wp:posOffset>
              </wp:positionH>
              <wp:positionV relativeFrom="page">
                <wp:posOffset>7951470</wp:posOffset>
              </wp:positionV>
              <wp:extent cx="60960" cy="54610"/>
              <wp:effectExtent l="0" t="0" r="0" b="0"/>
              <wp:wrapNone/>
              <wp:docPr id="48" name="Shape 48"/>
              <wp:cNvGraphicFramePr/>
              <a:graphic xmlns:a="http://schemas.openxmlformats.org/drawingml/2006/main">
                <a:graphicData uri="http://schemas.microsoft.com/office/word/2010/wordprocessingShape">
                  <wps:wsp>
                    <wps:cNvSpPr txBox="1"/>
                    <wps:spPr>
                      <a:xfrm>
                        <a:off x="0" y="0"/>
                        <a:ext cx="60960" cy="54610"/>
                      </a:xfrm>
                      <a:prstGeom prst="rect">
                        <a:avLst/>
                      </a:prstGeom>
                      <a:noFill/>
                    </wps:spPr>
                    <wps:txbx>
                      <w:txbxContent>
                        <w:p w14:paraId="1F384E41" w14:textId="77777777" w:rsidR="006F3561" w:rsidRDefault="00000000">
                          <w:pPr>
                            <w:pStyle w:val="24"/>
                            <w:rPr>
                              <w:sz w:val="11"/>
                              <w:szCs w:val="11"/>
                            </w:rPr>
                          </w:pPr>
                          <w:r>
                            <w:fldChar w:fldCharType="begin"/>
                          </w:r>
                          <w:r>
                            <w:instrText xml:space="preserve"> PAGE \* MERGEFORMAT </w:instrText>
                          </w:r>
                          <w:r>
                            <w:fldChar w:fldCharType="separate"/>
                          </w:r>
                          <w:r>
                            <w:rPr>
                              <w:rStyle w:val="23"/>
                              <w:sz w:val="11"/>
                              <w:szCs w:val="11"/>
                            </w:rPr>
                            <w:t>#</w:t>
                          </w:r>
                          <w:r>
                            <w:rPr>
                              <w:rStyle w:val="23"/>
                              <w:sz w:val="11"/>
                              <w:szCs w:val="11"/>
                            </w:rPr>
                            <w:fldChar w:fldCharType="end"/>
                          </w:r>
                        </w:p>
                      </w:txbxContent>
                    </wps:txbx>
                    <wps:bodyPr wrap="none" lIns="0" tIns="0" rIns="0" bIns="0">
                      <a:spAutoFit/>
                    </wps:bodyPr>
                  </wps:wsp>
                </a:graphicData>
              </a:graphic>
            </wp:anchor>
          </w:drawing>
        </mc:Choice>
        <mc:Fallback>
          <w:pict>
            <v:shape id="_x0000_s1074" type="#_x0000_t202" style="position:absolute;margin-left:411.94999999999999pt;margin-top:626.10000000000002pt;width:4.7999999999999998pt;height:4.2999999999999998pt;z-index:-188744019;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11"/>
                        <w:szCs w:val="11"/>
                      </w:rPr>
                    </w:pPr>
                    <w:fldSimple w:instr=" PAGE \* MERGEFORMAT ">
                      <w:r>
                        <w:rPr>
                          <w:rStyle w:val="CharStyle23"/>
                          <w:sz w:val="11"/>
                          <w:szCs w:val="11"/>
                        </w:rPr>
                        <w:t>#</w:t>
                      </w:r>
                    </w:fldSimple>
                  </w:p>
                </w:txbxContent>
              </v:textbox>
              <w10:wrap anchorx="page" anchory="page"/>
            </v:shape>
          </w:pict>
        </mc:Fallback>
      </mc:AlternateConten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7B0CE" w14:textId="77777777" w:rsidR="006F3561" w:rsidRDefault="006F3561"/>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5A99F" w14:textId="77777777" w:rsidR="006F3561" w:rsidRDefault="006F3561"/>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C263C" w14:textId="77777777" w:rsidR="006F3561" w:rsidRDefault="00000000">
    <w:pPr>
      <w:spacing w:line="1" w:lineRule="exact"/>
    </w:pPr>
    <w:r>
      <w:rPr>
        <w:noProof/>
      </w:rPr>
      <mc:AlternateContent>
        <mc:Choice Requires="wps">
          <w:drawing>
            <wp:anchor distT="0" distB="0" distL="0" distR="0" simplePos="0" relativeHeight="62914738" behindDoc="1" locked="0" layoutInCell="1" allowOverlap="1" wp14:anchorId="3C8AA436" wp14:editId="2DCA7AD1">
              <wp:simplePos x="0" y="0"/>
              <wp:positionH relativeFrom="page">
                <wp:posOffset>2274570</wp:posOffset>
              </wp:positionH>
              <wp:positionV relativeFrom="page">
                <wp:posOffset>7941310</wp:posOffset>
              </wp:positionV>
              <wp:extent cx="71755" cy="53340"/>
              <wp:effectExtent l="0" t="0" r="0" b="0"/>
              <wp:wrapNone/>
              <wp:docPr id="54" name="Shape 54"/>
              <wp:cNvGraphicFramePr/>
              <a:graphic xmlns:a="http://schemas.openxmlformats.org/drawingml/2006/main">
                <a:graphicData uri="http://schemas.microsoft.com/office/word/2010/wordprocessingShape">
                  <wps:wsp>
                    <wps:cNvSpPr txBox="1"/>
                    <wps:spPr>
                      <a:xfrm>
                        <a:off x="0" y="0"/>
                        <a:ext cx="71755" cy="53340"/>
                      </a:xfrm>
                      <a:prstGeom prst="rect">
                        <a:avLst/>
                      </a:prstGeom>
                      <a:noFill/>
                    </wps:spPr>
                    <wps:txbx>
                      <w:txbxContent>
                        <w:p w14:paraId="3681A8E5"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080" type="#_x0000_t202" style="position:absolute;margin-left:179.09999999999999pt;margin-top:625.30000000000007pt;width:5.6500000000000004pt;height:4.2000000000000002pt;z-index:-188744015;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945AD" w14:textId="77777777" w:rsidR="006F3561" w:rsidRDefault="00000000">
    <w:pPr>
      <w:spacing w:line="1" w:lineRule="exact"/>
    </w:pPr>
    <w:r>
      <w:rPr>
        <w:noProof/>
      </w:rPr>
      <mc:AlternateContent>
        <mc:Choice Requires="wps">
          <w:drawing>
            <wp:anchor distT="0" distB="0" distL="0" distR="0" simplePos="0" relativeHeight="62914736" behindDoc="1" locked="0" layoutInCell="1" allowOverlap="1" wp14:anchorId="4BD67D8A" wp14:editId="7E9AFA42">
              <wp:simplePos x="0" y="0"/>
              <wp:positionH relativeFrom="page">
                <wp:posOffset>5069205</wp:posOffset>
              </wp:positionH>
              <wp:positionV relativeFrom="page">
                <wp:posOffset>7799705</wp:posOffset>
              </wp:positionV>
              <wp:extent cx="239395" cy="54610"/>
              <wp:effectExtent l="0" t="0" r="0" b="0"/>
              <wp:wrapNone/>
              <wp:docPr id="52" name="Shape 52"/>
              <wp:cNvGraphicFramePr/>
              <a:graphic xmlns:a="http://schemas.openxmlformats.org/drawingml/2006/main">
                <a:graphicData uri="http://schemas.microsoft.com/office/word/2010/wordprocessingShape">
                  <wps:wsp>
                    <wps:cNvSpPr txBox="1"/>
                    <wps:spPr>
                      <a:xfrm>
                        <a:off x="0" y="0"/>
                        <a:ext cx="239395" cy="54610"/>
                      </a:xfrm>
                      <a:prstGeom prst="rect">
                        <a:avLst/>
                      </a:prstGeom>
                      <a:noFill/>
                    </wps:spPr>
                    <wps:txbx>
                      <w:txbxContent>
                        <w:p w14:paraId="0EC583A6" w14:textId="77777777" w:rsidR="006F3561" w:rsidRDefault="00000000">
                          <w:pPr>
                            <w:pStyle w:val="a5"/>
                          </w:pPr>
                          <w:r>
                            <w:rPr>
                              <w:rStyle w:val="a4"/>
                            </w:rPr>
                            <w:t xml:space="preserve">3* </w:t>
                          </w: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078" type="#_x0000_t202" style="position:absolute;margin-left:399.15000000000003pt;margin-top:614.14999999999998pt;width:18.850000000000001pt;height:4.2999999999999998pt;z-index:-188744017;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r>
                      <w:rPr>
                        <w:rStyle w:val="CharStyle30"/>
                      </w:rPr>
                      <w:t xml:space="preserve">3* </w:t>
                    </w:r>
                    <w:fldSimple w:instr=" PAGE \* MERGEFORMAT ">
                      <w:r>
                        <w:rPr>
                          <w:rStyle w:val="CharStyle30"/>
                        </w:rPr>
                        <w:t>#</w:t>
                      </w:r>
                    </w:fldSimple>
                  </w:p>
                </w:txbxContent>
              </v:textbox>
              <w10:wrap anchorx="page" anchory="page"/>
            </v:shape>
          </w:pict>
        </mc:Fallback>
      </mc:AlternateConten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C8FCE" w14:textId="77777777" w:rsidR="006F3561" w:rsidRDefault="006F3561"/>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8A684" w14:textId="77777777" w:rsidR="006F3561" w:rsidRDefault="006F3561"/>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06DB4" w14:textId="77777777" w:rsidR="006F3561" w:rsidRDefault="00000000">
    <w:pPr>
      <w:spacing w:line="1" w:lineRule="exact"/>
    </w:pPr>
    <w:r>
      <w:rPr>
        <w:noProof/>
      </w:rPr>
      <mc:AlternateContent>
        <mc:Choice Requires="wps">
          <w:drawing>
            <wp:anchor distT="0" distB="0" distL="0" distR="0" simplePos="0" relativeHeight="62914742" behindDoc="1" locked="0" layoutInCell="1" allowOverlap="1" wp14:anchorId="1A7FC218" wp14:editId="3245DFF9">
              <wp:simplePos x="0" y="0"/>
              <wp:positionH relativeFrom="page">
                <wp:posOffset>5283835</wp:posOffset>
              </wp:positionH>
              <wp:positionV relativeFrom="page">
                <wp:posOffset>7902575</wp:posOffset>
              </wp:positionV>
              <wp:extent cx="53340" cy="52070"/>
              <wp:effectExtent l="0" t="0" r="0" b="0"/>
              <wp:wrapNone/>
              <wp:docPr id="58" name="Shape 58"/>
              <wp:cNvGraphicFramePr/>
              <a:graphic xmlns:a="http://schemas.openxmlformats.org/drawingml/2006/main">
                <a:graphicData uri="http://schemas.microsoft.com/office/word/2010/wordprocessingShape">
                  <wps:wsp>
                    <wps:cNvSpPr txBox="1"/>
                    <wps:spPr>
                      <a:xfrm>
                        <a:off x="0" y="0"/>
                        <a:ext cx="53340" cy="52070"/>
                      </a:xfrm>
                      <a:prstGeom prst="rect">
                        <a:avLst/>
                      </a:prstGeom>
                      <a:noFill/>
                    </wps:spPr>
                    <wps:txbx>
                      <w:txbxContent>
                        <w:p w14:paraId="49CA0C86" w14:textId="77777777" w:rsidR="006F3561" w:rsidRDefault="00000000">
                          <w:pPr>
                            <w:pStyle w:val="a5"/>
                          </w:pPr>
                          <w:r>
                            <w:rPr>
                              <w:rStyle w:val="a4"/>
                            </w:rPr>
                            <w:t>’9</w:t>
                          </w:r>
                        </w:p>
                      </w:txbxContent>
                    </wps:txbx>
                    <wps:bodyPr wrap="none" lIns="0" tIns="0" rIns="0" bIns="0">
                      <a:spAutoFit/>
                    </wps:bodyPr>
                  </wps:wsp>
                </a:graphicData>
              </a:graphic>
            </wp:anchor>
          </w:drawing>
        </mc:Choice>
        <mc:Fallback>
          <w:pict>
            <v:shape id="_x0000_s1084" type="#_x0000_t202" style="position:absolute;margin-left:416.05000000000001pt;margin-top:622.25pt;width:4.2000000000000002pt;height:4.0999999999999996pt;z-index:-188744011;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r>
                      <w:rPr>
                        <w:rStyle w:val="CharStyle30"/>
                      </w:rPr>
                      <w:t>’9</w:t>
                    </w:r>
                  </w:p>
                </w:txbxContent>
              </v:textbox>
              <w10:wrap anchorx="page" anchory="page"/>
            </v:shape>
          </w:pict>
        </mc:Fallback>
      </mc:AlternateConten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416D3" w14:textId="77777777" w:rsidR="006F3561" w:rsidRDefault="00000000">
    <w:pPr>
      <w:spacing w:line="1" w:lineRule="exact"/>
    </w:pPr>
    <w:r>
      <w:rPr>
        <w:noProof/>
      </w:rPr>
      <mc:AlternateContent>
        <mc:Choice Requires="wps">
          <w:drawing>
            <wp:anchor distT="0" distB="0" distL="0" distR="0" simplePos="0" relativeHeight="62914740" behindDoc="1" locked="0" layoutInCell="1" allowOverlap="1" wp14:anchorId="3DAE1159" wp14:editId="59DC5E85">
              <wp:simplePos x="0" y="0"/>
              <wp:positionH relativeFrom="page">
                <wp:posOffset>5283835</wp:posOffset>
              </wp:positionH>
              <wp:positionV relativeFrom="page">
                <wp:posOffset>7902575</wp:posOffset>
              </wp:positionV>
              <wp:extent cx="53340" cy="52070"/>
              <wp:effectExtent l="0" t="0" r="0" b="0"/>
              <wp:wrapNone/>
              <wp:docPr id="56" name="Shape 56"/>
              <wp:cNvGraphicFramePr/>
              <a:graphic xmlns:a="http://schemas.openxmlformats.org/drawingml/2006/main">
                <a:graphicData uri="http://schemas.microsoft.com/office/word/2010/wordprocessingShape">
                  <wps:wsp>
                    <wps:cNvSpPr txBox="1"/>
                    <wps:spPr>
                      <a:xfrm>
                        <a:off x="0" y="0"/>
                        <a:ext cx="53340" cy="52070"/>
                      </a:xfrm>
                      <a:prstGeom prst="rect">
                        <a:avLst/>
                      </a:prstGeom>
                      <a:noFill/>
                    </wps:spPr>
                    <wps:txbx>
                      <w:txbxContent>
                        <w:p w14:paraId="55D82910" w14:textId="77777777" w:rsidR="006F3561" w:rsidRDefault="00000000">
                          <w:pPr>
                            <w:pStyle w:val="a5"/>
                          </w:pPr>
                          <w:r>
                            <w:rPr>
                              <w:rStyle w:val="a4"/>
                            </w:rPr>
                            <w:t>’9</w:t>
                          </w:r>
                        </w:p>
                      </w:txbxContent>
                    </wps:txbx>
                    <wps:bodyPr wrap="none" lIns="0" tIns="0" rIns="0" bIns="0">
                      <a:spAutoFit/>
                    </wps:bodyPr>
                  </wps:wsp>
                </a:graphicData>
              </a:graphic>
            </wp:anchor>
          </w:drawing>
        </mc:Choice>
        <mc:Fallback>
          <w:pict>
            <v:shape id="_x0000_s1082" type="#_x0000_t202" style="position:absolute;margin-left:416.05000000000001pt;margin-top:622.25pt;width:4.2000000000000002pt;height:4.0999999999999996pt;z-index:-188744013;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r>
                      <w:rPr>
                        <w:rStyle w:val="CharStyle30"/>
                      </w:rPr>
                      <w:t>’9</w:t>
                    </w:r>
                  </w:p>
                </w:txbxContent>
              </v:textbox>
              <w10:wrap anchorx="page" anchory="page"/>
            </v:shape>
          </w:pict>
        </mc:Fallback>
      </mc:AlternateConten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884FA" w14:textId="77777777" w:rsidR="006F3561" w:rsidRDefault="00000000">
    <w:pPr>
      <w:spacing w:line="1" w:lineRule="exact"/>
    </w:pPr>
    <w:r>
      <w:rPr>
        <w:noProof/>
      </w:rPr>
      <mc:AlternateContent>
        <mc:Choice Requires="wps">
          <w:drawing>
            <wp:anchor distT="0" distB="0" distL="0" distR="0" simplePos="0" relativeHeight="62914746" behindDoc="1" locked="0" layoutInCell="1" allowOverlap="1" wp14:anchorId="7622F053" wp14:editId="356AA274">
              <wp:simplePos x="0" y="0"/>
              <wp:positionH relativeFrom="page">
                <wp:posOffset>2274570</wp:posOffset>
              </wp:positionH>
              <wp:positionV relativeFrom="page">
                <wp:posOffset>7941310</wp:posOffset>
              </wp:positionV>
              <wp:extent cx="71755" cy="53340"/>
              <wp:effectExtent l="0" t="0" r="0" b="0"/>
              <wp:wrapNone/>
              <wp:docPr id="62" name="Shape 62"/>
              <wp:cNvGraphicFramePr/>
              <a:graphic xmlns:a="http://schemas.openxmlformats.org/drawingml/2006/main">
                <a:graphicData uri="http://schemas.microsoft.com/office/word/2010/wordprocessingShape">
                  <wps:wsp>
                    <wps:cNvSpPr txBox="1"/>
                    <wps:spPr>
                      <a:xfrm>
                        <a:off x="0" y="0"/>
                        <a:ext cx="71755" cy="53340"/>
                      </a:xfrm>
                      <a:prstGeom prst="rect">
                        <a:avLst/>
                      </a:prstGeom>
                      <a:noFill/>
                    </wps:spPr>
                    <wps:txbx>
                      <w:txbxContent>
                        <w:p w14:paraId="2A6AD2AC"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088" type="#_x0000_t202" style="position:absolute;margin-left:179.09999999999999pt;margin-top:625.30000000000007pt;width:5.6500000000000004pt;height:4.2000000000000002pt;z-index:-188744007;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4AD71" w14:textId="77777777" w:rsidR="006F3561" w:rsidRDefault="00000000">
    <w:pPr>
      <w:spacing w:line="1" w:lineRule="exact"/>
    </w:pPr>
    <w:r>
      <w:rPr>
        <w:noProof/>
      </w:rPr>
      <mc:AlternateContent>
        <mc:Choice Requires="wps">
          <w:drawing>
            <wp:anchor distT="0" distB="0" distL="0" distR="0" simplePos="0" relativeHeight="62914744" behindDoc="1" locked="0" layoutInCell="1" allowOverlap="1" wp14:anchorId="56E7112F" wp14:editId="798B1821">
              <wp:simplePos x="0" y="0"/>
              <wp:positionH relativeFrom="page">
                <wp:posOffset>2274570</wp:posOffset>
              </wp:positionH>
              <wp:positionV relativeFrom="page">
                <wp:posOffset>7941310</wp:posOffset>
              </wp:positionV>
              <wp:extent cx="71755" cy="53340"/>
              <wp:effectExtent l="0" t="0" r="0" b="0"/>
              <wp:wrapNone/>
              <wp:docPr id="60" name="Shape 60"/>
              <wp:cNvGraphicFramePr/>
              <a:graphic xmlns:a="http://schemas.openxmlformats.org/drawingml/2006/main">
                <a:graphicData uri="http://schemas.microsoft.com/office/word/2010/wordprocessingShape">
                  <wps:wsp>
                    <wps:cNvSpPr txBox="1"/>
                    <wps:spPr>
                      <a:xfrm>
                        <a:off x="0" y="0"/>
                        <a:ext cx="71755" cy="53340"/>
                      </a:xfrm>
                      <a:prstGeom prst="rect">
                        <a:avLst/>
                      </a:prstGeom>
                      <a:noFill/>
                    </wps:spPr>
                    <wps:txbx>
                      <w:txbxContent>
                        <w:p w14:paraId="6B267CBD"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086" type="#_x0000_t202" style="position:absolute;margin-left:179.09999999999999pt;margin-top:625.30000000000007pt;width:5.6500000000000004pt;height:4.2000000000000002pt;z-index:-188744009;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CB8C8" w14:textId="77777777" w:rsidR="006F3561" w:rsidRDefault="00000000">
    <w:pPr>
      <w:spacing w:line="1" w:lineRule="exact"/>
    </w:pPr>
    <w:r>
      <w:rPr>
        <w:noProof/>
      </w:rPr>
      <mc:AlternateContent>
        <mc:Choice Requires="wps">
          <w:drawing>
            <wp:anchor distT="0" distB="0" distL="0" distR="0" simplePos="0" relativeHeight="62914750" behindDoc="1" locked="0" layoutInCell="1" allowOverlap="1" wp14:anchorId="6829A4F2" wp14:editId="20A9B49A">
              <wp:simplePos x="0" y="0"/>
              <wp:positionH relativeFrom="page">
                <wp:posOffset>5236210</wp:posOffset>
              </wp:positionH>
              <wp:positionV relativeFrom="page">
                <wp:posOffset>7902575</wp:posOffset>
              </wp:positionV>
              <wp:extent cx="56515" cy="53340"/>
              <wp:effectExtent l="0" t="0" r="0" b="0"/>
              <wp:wrapNone/>
              <wp:docPr id="66" name="Shape 66"/>
              <wp:cNvGraphicFramePr/>
              <a:graphic xmlns:a="http://schemas.openxmlformats.org/drawingml/2006/main">
                <a:graphicData uri="http://schemas.microsoft.com/office/word/2010/wordprocessingShape">
                  <wps:wsp>
                    <wps:cNvSpPr txBox="1"/>
                    <wps:spPr>
                      <a:xfrm>
                        <a:off x="0" y="0"/>
                        <a:ext cx="56515" cy="53340"/>
                      </a:xfrm>
                      <a:prstGeom prst="rect">
                        <a:avLst/>
                      </a:prstGeom>
                      <a:noFill/>
                    </wps:spPr>
                    <wps:txbx>
                      <w:txbxContent>
                        <w:p w14:paraId="5333B68A" w14:textId="77777777" w:rsidR="006F3561" w:rsidRDefault="00000000">
                          <w:pPr>
                            <w:pStyle w:val="a5"/>
                          </w:pPr>
                          <w:r>
                            <w:rPr>
                              <w:rStyle w:val="a4"/>
                            </w:rPr>
                            <w:t>4]</w:t>
                          </w:r>
                        </w:p>
                      </w:txbxContent>
                    </wps:txbx>
                    <wps:bodyPr wrap="none" lIns="0" tIns="0" rIns="0" bIns="0">
                      <a:spAutoFit/>
                    </wps:bodyPr>
                  </wps:wsp>
                </a:graphicData>
              </a:graphic>
            </wp:anchor>
          </w:drawing>
        </mc:Choice>
        <mc:Fallback>
          <w:pict>
            <v:shape id="_x0000_s1092" type="#_x0000_t202" style="position:absolute;margin-left:412.30000000000001pt;margin-top:622.25pt;width:4.4500000000000002pt;height:4.2000000000000002pt;z-index:-188744003;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r>
                      <w:rPr>
                        <w:rStyle w:val="CharStyle30"/>
                      </w:rPr>
                      <w:t>4]</w:t>
                    </w:r>
                  </w:p>
                </w:txbxContent>
              </v:textbox>
              <w10:wrap anchorx="page" anchory="page"/>
            </v:shape>
          </w:pict>
        </mc:Fallback>
      </mc:AlternateConten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7C85B" w14:textId="77777777" w:rsidR="006F3561" w:rsidRDefault="00000000">
    <w:pPr>
      <w:spacing w:line="1" w:lineRule="exact"/>
    </w:pPr>
    <w:r>
      <w:rPr>
        <w:noProof/>
      </w:rPr>
      <mc:AlternateContent>
        <mc:Choice Requires="wps">
          <w:drawing>
            <wp:anchor distT="0" distB="0" distL="0" distR="0" simplePos="0" relativeHeight="62914748" behindDoc="1" locked="0" layoutInCell="1" allowOverlap="1" wp14:anchorId="298245DF" wp14:editId="05BF5242">
              <wp:simplePos x="0" y="0"/>
              <wp:positionH relativeFrom="page">
                <wp:posOffset>5236210</wp:posOffset>
              </wp:positionH>
              <wp:positionV relativeFrom="page">
                <wp:posOffset>7902575</wp:posOffset>
              </wp:positionV>
              <wp:extent cx="56515" cy="53340"/>
              <wp:effectExtent l="0" t="0" r="0" b="0"/>
              <wp:wrapNone/>
              <wp:docPr id="64" name="Shape 64"/>
              <wp:cNvGraphicFramePr/>
              <a:graphic xmlns:a="http://schemas.openxmlformats.org/drawingml/2006/main">
                <a:graphicData uri="http://schemas.microsoft.com/office/word/2010/wordprocessingShape">
                  <wps:wsp>
                    <wps:cNvSpPr txBox="1"/>
                    <wps:spPr>
                      <a:xfrm>
                        <a:off x="0" y="0"/>
                        <a:ext cx="56515" cy="53340"/>
                      </a:xfrm>
                      <a:prstGeom prst="rect">
                        <a:avLst/>
                      </a:prstGeom>
                      <a:noFill/>
                    </wps:spPr>
                    <wps:txbx>
                      <w:txbxContent>
                        <w:p w14:paraId="09354D15" w14:textId="77777777" w:rsidR="006F3561" w:rsidRDefault="00000000">
                          <w:pPr>
                            <w:pStyle w:val="a5"/>
                          </w:pPr>
                          <w:r>
                            <w:rPr>
                              <w:rStyle w:val="a4"/>
                            </w:rPr>
                            <w:t>4]</w:t>
                          </w:r>
                        </w:p>
                      </w:txbxContent>
                    </wps:txbx>
                    <wps:bodyPr wrap="none" lIns="0" tIns="0" rIns="0" bIns="0">
                      <a:spAutoFit/>
                    </wps:bodyPr>
                  </wps:wsp>
                </a:graphicData>
              </a:graphic>
            </wp:anchor>
          </w:drawing>
        </mc:Choice>
        <mc:Fallback>
          <w:pict>
            <v:shape id="_x0000_s1090" type="#_x0000_t202" style="position:absolute;margin-left:412.30000000000001pt;margin-top:622.25pt;width:4.4500000000000002pt;height:4.2000000000000002pt;z-index:-188744005;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r>
                      <w:rPr>
                        <w:rStyle w:val="CharStyle30"/>
                      </w:rPr>
                      <w:t>4]</w:t>
                    </w:r>
                  </w:p>
                </w:txbxContent>
              </v:textbox>
              <w10:wrap anchorx="page" anchory="page"/>
            </v:shape>
          </w:pict>
        </mc:Fallback>
      </mc:AlternateConten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36469" w14:textId="77777777" w:rsidR="006F3561" w:rsidRDefault="00000000">
    <w:pPr>
      <w:spacing w:line="1" w:lineRule="exact"/>
    </w:pPr>
    <w:r>
      <w:rPr>
        <w:noProof/>
      </w:rPr>
      <mc:AlternateContent>
        <mc:Choice Requires="wps">
          <w:drawing>
            <wp:anchor distT="0" distB="0" distL="0" distR="0" simplePos="0" relativeHeight="62914754" behindDoc="1" locked="0" layoutInCell="1" allowOverlap="1" wp14:anchorId="17C36414" wp14:editId="3DE30C49">
              <wp:simplePos x="0" y="0"/>
              <wp:positionH relativeFrom="page">
                <wp:posOffset>2274570</wp:posOffset>
              </wp:positionH>
              <wp:positionV relativeFrom="page">
                <wp:posOffset>7941310</wp:posOffset>
              </wp:positionV>
              <wp:extent cx="71755" cy="53340"/>
              <wp:effectExtent l="0" t="0" r="0" b="0"/>
              <wp:wrapNone/>
              <wp:docPr id="70" name="Shape 70"/>
              <wp:cNvGraphicFramePr/>
              <a:graphic xmlns:a="http://schemas.openxmlformats.org/drawingml/2006/main">
                <a:graphicData uri="http://schemas.microsoft.com/office/word/2010/wordprocessingShape">
                  <wps:wsp>
                    <wps:cNvSpPr txBox="1"/>
                    <wps:spPr>
                      <a:xfrm>
                        <a:off x="0" y="0"/>
                        <a:ext cx="71755" cy="53340"/>
                      </a:xfrm>
                      <a:prstGeom prst="rect">
                        <a:avLst/>
                      </a:prstGeom>
                      <a:noFill/>
                    </wps:spPr>
                    <wps:txbx>
                      <w:txbxContent>
                        <w:p w14:paraId="3BEA9FBF"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096" type="#_x0000_t202" style="position:absolute;margin-left:179.09999999999999pt;margin-top:625.30000000000007pt;width:5.6500000000000004pt;height:4.2000000000000002pt;z-index:-188743999;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6B6CD" w14:textId="77777777" w:rsidR="006F3561" w:rsidRDefault="00000000">
    <w:pPr>
      <w:spacing w:line="1" w:lineRule="exact"/>
    </w:pPr>
    <w:r>
      <w:rPr>
        <w:noProof/>
      </w:rPr>
      <mc:AlternateContent>
        <mc:Choice Requires="wps">
          <w:drawing>
            <wp:anchor distT="0" distB="0" distL="0" distR="0" simplePos="0" relativeHeight="62914752" behindDoc="1" locked="0" layoutInCell="1" allowOverlap="1" wp14:anchorId="4A5B2F20" wp14:editId="272BB9F7">
              <wp:simplePos x="0" y="0"/>
              <wp:positionH relativeFrom="page">
                <wp:posOffset>5233670</wp:posOffset>
              </wp:positionH>
              <wp:positionV relativeFrom="page">
                <wp:posOffset>7916545</wp:posOffset>
              </wp:positionV>
              <wp:extent cx="67310" cy="53340"/>
              <wp:effectExtent l="0" t="0" r="0" b="0"/>
              <wp:wrapNone/>
              <wp:docPr id="68" name="Shape 68"/>
              <wp:cNvGraphicFramePr/>
              <a:graphic xmlns:a="http://schemas.openxmlformats.org/drawingml/2006/main">
                <a:graphicData uri="http://schemas.microsoft.com/office/word/2010/wordprocessingShape">
                  <wps:wsp>
                    <wps:cNvSpPr txBox="1"/>
                    <wps:spPr>
                      <a:xfrm>
                        <a:off x="0" y="0"/>
                        <a:ext cx="67310" cy="53340"/>
                      </a:xfrm>
                      <a:prstGeom prst="rect">
                        <a:avLst/>
                      </a:prstGeom>
                      <a:noFill/>
                    </wps:spPr>
                    <wps:txbx>
                      <w:txbxContent>
                        <w:p w14:paraId="3AE678B1"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094" type="#_x0000_t202" style="position:absolute;margin-left:412.10000000000002pt;margin-top:623.35000000000002pt;width:5.2999999999999998pt;height:4.2000000000000002pt;z-index:-188744001;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4A911" w14:textId="77777777" w:rsidR="006F3561" w:rsidRDefault="006F3561"/>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0314F" w14:textId="77777777" w:rsidR="006F3561" w:rsidRDefault="006F3561"/>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37C3E" w14:textId="77777777" w:rsidR="006F3561" w:rsidRDefault="00000000">
    <w:pPr>
      <w:spacing w:line="1" w:lineRule="exact"/>
    </w:pPr>
    <w:r>
      <w:rPr>
        <w:noProof/>
      </w:rPr>
      <mc:AlternateContent>
        <mc:Choice Requires="wps">
          <w:drawing>
            <wp:anchor distT="0" distB="0" distL="0" distR="0" simplePos="0" relativeHeight="62914758" behindDoc="1" locked="0" layoutInCell="1" allowOverlap="1" wp14:anchorId="5389FC51" wp14:editId="6FA1831E">
              <wp:simplePos x="0" y="0"/>
              <wp:positionH relativeFrom="page">
                <wp:posOffset>2274570</wp:posOffset>
              </wp:positionH>
              <wp:positionV relativeFrom="page">
                <wp:posOffset>7941310</wp:posOffset>
              </wp:positionV>
              <wp:extent cx="71755" cy="53340"/>
              <wp:effectExtent l="0" t="0" r="0" b="0"/>
              <wp:wrapNone/>
              <wp:docPr id="76" name="Shape 76"/>
              <wp:cNvGraphicFramePr/>
              <a:graphic xmlns:a="http://schemas.openxmlformats.org/drawingml/2006/main">
                <a:graphicData uri="http://schemas.microsoft.com/office/word/2010/wordprocessingShape">
                  <wps:wsp>
                    <wps:cNvSpPr txBox="1"/>
                    <wps:spPr>
                      <a:xfrm>
                        <a:off x="0" y="0"/>
                        <a:ext cx="71755" cy="53340"/>
                      </a:xfrm>
                      <a:prstGeom prst="rect">
                        <a:avLst/>
                      </a:prstGeom>
                      <a:noFill/>
                    </wps:spPr>
                    <wps:txbx>
                      <w:txbxContent>
                        <w:p w14:paraId="5C7BDC6B"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102" type="#_x0000_t202" style="position:absolute;margin-left:179.09999999999999pt;margin-top:625.30000000000007pt;width:5.6500000000000004pt;height:4.2000000000000002pt;z-index:-188743995;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CA37E" w14:textId="77777777" w:rsidR="006F3561" w:rsidRDefault="00000000">
    <w:pPr>
      <w:spacing w:line="1" w:lineRule="exact"/>
    </w:pPr>
    <w:r>
      <w:rPr>
        <w:noProof/>
      </w:rPr>
      <mc:AlternateContent>
        <mc:Choice Requires="wps">
          <w:drawing>
            <wp:anchor distT="0" distB="0" distL="0" distR="0" simplePos="0" relativeHeight="62914756" behindDoc="1" locked="0" layoutInCell="1" allowOverlap="1" wp14:anchorId="223011FB" wp14:editId="292E9C3B">
              <wp:simplePos x="0" y="0"/>
              <wp:positionH relativeFrom="page">
                <wp:posOffset>5096510</wp:posOffset>
              </wp:positionH>
              <wp:positionV relativeFrom="page">
                <wp:posOffset>7901305</wp:posOffset>
              </wp:positionV>
              <wp:extent cx="202565" cy="54610"/>
              <wp:effectExtent l="0" t="0" r="0" b="0"/>
              <wp:wrapNone/>
              <wp:docPr id="74" name="Shape 74"/>
              <wp:cNvGraphicFramePr/>
              <a:graphic xmlns:a="http://schemas.openxmlformats.org/drawingml/2006/main">
                <a:graphicData uri="http://schemas.microsoft.com/office/word/2010/wordprocessingShape">
                  <wps:wsp>
                    <wps:cNvSpPr txBox="1"/>
                    <wps:spPr>
                      <a:xfrm>
                        <a:off x="0" y="0"/>
                        <a:ext cx="202565" cy="54610"/>
                      </a:xfrm>
                      <a:prstGeom prst="rect">
                        <a:avLst/>
                      </a:prstGeom>
                      <a:noFill/>
                    </wps:spPr>
                    <wps:txbx>
                      <w:txbxContent>
                        <w:p w14:paraId="06B037FC" w14:textId="77777777" w:rsidR="006F3561" w:rsidRDefault="00000000">
                          <w:pPr>
                            <w:pStyle w:val="a5"/>
                          </w:pPr>
                          <w:r>
                            <w:rPr>
                              <w:rStyle w:val="a4"/>
                              <w:lang w:val="en-US" w:eastAsia="en-US"/>
                            </w:rPr>
                            <w:t>4</w:t>
                          </w:r>
                          <w:r>
                            <w:rPr>
                              <w:rStyle w:val="a4"/>
                              <w:vertAlign w:val="superscript"/>
                              <w:lang w:val="en-US" w:eastAsia="en-US"/>
                            </w:rPr>
                            <w:t>J</w:t>
                          </w:r>
                          <w:r>
                            <w:rPr>
                              <w:rStyle w:val="a4"/>
                              <w:lang w:val="en-US" w:eastAsia="en-US"/>
                            </w:rPr>
                            <w:t xml:space="preserve"> </w:t>
                          </w: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100" type="#_x0000_t202" style="position:absolute;margin-left:401.30000000000001pt;margin-top:622.14999999999998pt;width:15.950000000000001pt;height:4.2999999999999998pt;z-index:-188743997;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r>
                      <w:rPr>
                        <w:rStyle w:val="CharStyle30"/>
                        <w:lang w:val="en-US" w:eastAsia="en-US"/>
                      </w:rPr>
                      <w:t>4</w:t>
                    </w:r>
                    <w:r>
                      <w:rPr>
                        <w:rStyle w:val="CharStyle30"/>
                        <w:vertAlign w:val="superscript"/>
                        <w:lang w:val="en-US" w:eastAsia="en-US"/>
                      </w:rPr>
                      <w:t>J</w:t>
                    </w:r>
                    <w:r>
                      <w:rPr>
                        <w:rStyle w:val="CharStyle30"/>
                        <w:lang w:val="en-US" w:eastAsia="en-US"/>
                      </w:rPr>
                      <w:t xml:space="preserve"> </w:t>
                    </w:r>
                    <w:fldSimple w:instr=" PAGE \* MERGEFORMAT ">
                      <w:r>
                        <w:rPr>
                          <w:rStyle w:val="CharStyle30"/>
                        </w:rPr>
                        <w:t>#</w:t>
                      </w:r>
                    </w:fldSimple>
                  </w:p>
                </w:txbxContent>
              </v:textbox>
              <w10:wrap anchorx="page" anchory="page"/>
            </v:shape>
          </w:pict>
        </mc:Fallback>
      </mc:AlternateContent>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9AB50" w14:textId="77777777" w:rsidR="006F3561" w:rsidRDefault="00000000">
    <w:pPr>
      <w:spacing w:line="1" w:lineRule="exact"/>
    </w:pPr>
    <w:r>
      <w:rPr>
        <w:noProof/>
      </w:rPr>
      <mc:AlternateContent>
        <mc:Choice Requires="wps">
          <w:drawing>
            <wp:anchor distT="0" distB="0" distL="0" distR="0" simplePos="0" relativeHeight="62914762" behindDoc="1" locked="0" layoutInCell="1" allowOverlap="1" wp14:anchorId="7C2C594C" wp14:editId="4C6ABEF5">
              <wp:simplePos x="0" y="0"/>
              <wp:positionH relativeFrom="page">
                <wp:posOffset>5233670</wp:posOffset>
              </wp:positionH>
              <wp:positionV relativeFrom="page">
                <wp:posOffset>7916545</wp:posOffset>
              </wp:positionV>
              <wp:extent cx="67310" cy="53340"/>
              <wp:effectExtent l="0" t="0" r="0" b="0"/>
              <wp:wrapNone/>
              <wp:docPr id="80" name="Shape 80"/>
              <wp:cNvGraphicFramePr/>
              <a:graphic xmlns:a="http://schemas.openxmlformats.org/drawingml/2006/main">
                <a:graphicData uri="http://schemas.microsoft.com/office/word/2010/wordprocessingShape">
                  <wps:wsp>
                    <wps:cNvSpPr txBox="1"/>
                    <wps:spPr>
                      <a:xfrm>
                        <a:off x="0" y="0"/>
                        <a:ext cx="67310" cy="53340"/>
                      </a:xfrm>
                      <a:prstGeom prst="rect">
                        <a:avLst/>
                      </a:prstGeom>
                      <a:noFill/>
                    </wps:spPr>
                    <wps:txbx>
                      <w:txbxContent>
                        <w:p w14:paraId="4E3CE6B4"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106" type="#_x0000_t202" style="position:absolute;margin-left:412.10000000000002pt;margin-top:623.35000000000002pt;width:5.2999999999999998pt;height:4.2000000000000002pt;z-index:-188743991;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14100" w14:textId="77777777" w:rsidR="006F3561" w:rsidRDefault="00000000">
    <w:pPr>
      <w:spacing w:line="1" w:lineRule="exact"/>
    </w:pPr>
    <w:r>
      <w:rPr>
        <w:noProof/>
      </w:rPr>
      <mc:AlternateContent>
        <mc:Choice Requires="wps">
          <w:drawing>
            <wp:anchor distT="0" distB="0" distL="0" distR="0" simplePos="0" relativeHeight="62914760" behindDoc="1" locked="0" layoutInCell="1" allowOverlap="1" wp14:anchorId="362C8AB5" wp14:editId="65D20317">
              <wp:simplePos x="0" y="0"/>
              <wp:positionH relativeFrom="page">
                <wp:posOffset>5233670</wp:posOffset>
              </wp:positionH>
              <wp:positionV relativeFrom="page">
                <wp:posOffset>7916545</wp:posOffset>
              </wp:positionV>
              <wp:extent cx="67310" cy="53340"/>
              <wp:effectExtent l="0" t="0" r="0" b="0"/>
              <wp:wrapNone/>
              <wp:docPr id="78" name="Shape 78"/>
              <wp:cNvGraphicFramePr/>
              <a:graphic xmlns:a="http://schemas.openxmlformats.org/drawingml/2006/main">
                <a:graphicData uri="http://schemas.microsoft.com/office/word/2010/wordprocessingShape">
                  <wps:wsp>
                    <wps:cNvSpPr txBox="1"/>
                    <wps:spPr>
                      <a:xfrm>
                        <a:off x="0" y="0"/>
                        <a:ext cx="67310" cy="53340"/>
                      </a:xfrm>
                      <a:prstGeom prst="rect">
                        <a:avLst/>
                      </a:prstGeom>
                      <a:noFill/>
                    </wps:spPr>
                    <wps:txbx>
                      <w:txbxContent>
                        <w:p w14:paraId="739B4E3B"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104" type="#_x0000_t202" style="position:absolute;margin-left:412.10000000000002pt;margin-top:623.35000000000002pt;width:5.2999999999999998pt;height:4.2000000000000002pt;z-index:-188743993;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7CBBC" w14:textId="77777777" w:rsidR="006F3561" w:rsidRDefault="006F3561"/>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2E5BB" w14:textId="77777777" w:rsidR="006F3561" w:rsidRDefault="006F3561"/>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4644E" w14:textId="77777777" w:rsidR="006F3561" w:rsidRDefault="00000000">
    <w:pPr>
      <w:spacing w:line="1" w:lineRule="exact"/>
    </w:pPr>
    <w:r>
      <w:rPr>
        <w:noProof/>
      </w:rPr>
      <mc:AlternateContent>
        <mc:Choice Requires="wps">
          <w:drawing>
            <wp:anchor distT="0" distB="0" distL="0" distR="0" simplePos="0" relativeHeight="62914766" behindDoc="1" locked="0" layoutInCell="1" allowOverlap="1" wp14:anchorId="44CD722E" wp14:editId="18A22CF9">
              <wp:simplePos x="0" y="0"/>
              <wp:positionH relativeFrom="page">
                <wp:posOffset>2213610</wp:posOffset>
              </wp:positionH>
              <wp:positionV relativeFrom="page">
                <wp:posOffset>7781925</wp:posOffset>
              </wp:positionV>
              <wp:extent cx="69850" cy="53340"/>
              <wp:effectExtent l="0" t="0" r="0" b="0"/>
              <wp:wrapNone/>
              <wp:docPr id="84" name="Shape 84"/>
              <wp:cNvGraphicFramePr/>
              <a:graphic xmlns:a="http://schemas.openxmlformats.org/drawingml/2006/main">
                <a:graphicData uri="http://schemas.microsoft.com/office/word/2010/wordprocessingShape">
                  <wps:wsp>
                    <wps:cNvSpPr txBox="1"/>
                    <wps:spPr>
                      <a:xfrm>
                        <a:off x="0" y="0"/>
                        <a:ext cx="69850" cy="53340"/>
                      </a:xfrm>
                      <a:prstGeom prst="rect">
                        <a:avLst/>
                      </a:prstGeom>
                      <a:noFill/>
                    </wps:spPr>
                    <wps:txbx>
                      <w:txbxContent>
                        <w:p w14:paraId="375BF4F1" w14:textId="77777777" w:rsidR="006F3561" w:rsidRDefault="00000000">
                          <w:pPr>
                            <w:pStyle w:val="a5"/>
                          </w:pPr>
                          <w:r>
                            <w:fldChar w:fldCharType="begin"/>
                          </w:r>
                          <w:r>
                            <w:instrText xml:space="preserve"> PAGE \* MERGEFORMAT </w:instrText>
                          </w:r>
                          <w:r>
                            <w:fldChar w:fldCharType="separate"/>
                          </w:r>
                          <w:r>
                            <w:rPr>
                              <w:rStyle w:val="a4"/>
                              <w:lang w:val="en-US" w:eastAsia="en-US"/>
                            </w:rPr>
                            <w:t>#</w:t>
                          </w:r>
                          <w:r>
                            <w:rPr>
                              <w:rStyle w:val="a4"/>
                              <w:lang w:val="en-US" w:eastAsia="en-US"/>
                            </w:rPr>
                            <w:fldChar w:fldCharType="end"/>
                          </w:r>
                        </w:p>
                      </w:txbxContent>
                    </wps:txbx>
                    <wps:bodyPr wrap="none" lIns="0" tIns="0" rIns="0" bIns="0">
                      <a:spAutoFit/>
                    </wps:bodyPr>
                  </wps:wsp>
                </a:graphicData>
              </a:graphic>
            </wp:anchor>
          </w:drawing>
        </mc:Choice>
        <mc:Fallback>
          <w:pict>
            <v:shape id="_x0000_s1110" type="#_x0000_t202" style="position:absolute;margin-left:174.30000000000001pt;margin-top:612.75pt;width:5.5pt;height:4.2000000000000002pt;z-index:-188743987;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lang w:val="en-US" w:eastAsia="en-US"/>
                        </w:rPr>
                        <w:t>#</w:t>
                      </w:r>
                    </w:fldSimple>
                  </w:p>
                </w:txbxContent>
              </v:textbox>
              <w10:wrap anchorx="page" anchory="page"/>
            </v:shape>
          </w:pict>
        </mc:Fallback>
      </mc:AlternateContent>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7D60E" w14:textId="77777777" w:rsidR="006F3561" w:rsidRDefault="00000000">
    <w:pPr>
      <w:spacing w:line="1" w:lineRule="exact"/>
    </w:pPr>
    <w:r>
      <w:rPr>
        <w:noProof/>
      </w:rPr>
      <mc:AlternateContent>
        <mc:Choice Requires="wps">
          <w:drawing>
            <wp:anchor distT="0" distB="0" distL="0" distR="0" simplePos="0" relativeHeight="62914764" behindDoc="1" locked="0" layoutInCell="1" allowOverlap="1" wp14:anchorId="20A41344" wp14:editId="5183E421">
              <wp:simplePos x="0" y="0"/>
              <wp:positionH relativeFrom="page">
                <wp:posOffset>5233670</wp:posOffset>
              </wp:positionH>
              <wp:positionV relativeFrom="page">
                <wp:posOffset>7916545</wp:posOffset>
              </wp:positionV>
              <wp:extent cx="67310" cy="53340"/>
              <wp:effectExtent l="0" t="0" r="0" b="0"/>
              <wp:wrapNone/>
              <wp:docPr id="82" name="Shape 82"/>
              <wp:cNvGraphicFramePr/>
              <a:graphic xmlns:a="http://schemas.openxmlformats.org/drawingml/2006/main">
                <a:graphicData uri="http://schemas.microsoft.com/office/word/2010/wordprocessingShape">
                  <wps:wsp>
                    <wps:cNvSpPr txBox="1"/>
                    <wps:spPr>
                      <a:xfrm>
                        <a:off x="0" y="0"/>
                        <a:ext cx="67310" cy="53340"/>
                      </a:xfrm>
                      <a:prstGeom prst="rect">
                        <a:avLst/>
                      </a:prstGeom>
                      <a:noFill/>
                    </wps:spPr>
                    <wps:txbx>
                      <w:txbxContent>
                        <w:p w14:paraId="61E22A8F"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108" type="#_x0000_t202" style="position:absolute;margin-left:412.10000000000002pt;margin-top:623.35000000000002pt;width:5.2999999999999998pt;height:4.2000000000000002pt;z-index:-188743989;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3144B" w14:textId="77777777" w:rsidR="006F3561" w:rsidRDefault="006F3561"/>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6E421" w14:textId="77777777" w:rsidR="006F3561" w:rsidRDefault="006F3561"/>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CE06A" w14:textId="77777777" w:rsidR="006F3561" w:rsidRDefault="00000000">
    <w:pPr>
      <w:spacing w:line="1" w:lineRule="exact"/>
    </w:pPr>
    <w:r>
      <w:rPr>
        <w:noProof/>
      </w:rPr>
      <mc:AlternateContent>
        <mc:Choice Requires="wps">
          <w:drawing>
            <wp:anchor distT="0" distB="0" distL="0" distR="0" simplePos="0" relativeHeight="62914770" behindDoc="1" locked="0" layoutInCell="1" allowOverlap="1" wp14:anchorId="4BD3AA51" wp14:editId="1239C796">
              <wp:simplePos x="0" y="0"/>
              <wp:positionH relativeFrom="page">
                <wp:posOffset>2274570</wp:posOffset>
              </wp:positionH>
              <wp:positionV relativeFrom="page">
                <wp:posOffset>7941310</wp:posOffset>
              </wp:positionV>
              <wp:extent cx="71755" cy="53340"/>
              <wp:effectExtent l="0" t="0" r="0" b="0"/>
              <wp:wrapNone/>
              <wp:docPr id="88" name="Shape 88"/>
              <wp:cNvGraphicFramePr/>
              <a:graphic xmlns:a="http://schemas.openxmlformats.org/drawingml/2006/main">
                <a:graphicData uri="http://schemas.microsoft.com/office/word/2010/wordprocessingShape">
                  <wps:wsp>
                    <wps:cNvSpPr txBox="1"/>
                    <wps:spPr>
                      <a:xfrm>
                        <a:off x="0" y="0"/>
                        <a:ext cx="71755" cy="53340"/>
                      </a:xfrm>
                      <a:prstGeom prst="rect">
                        <a:avLst/>
                      </a:prstGeom>
                      <a:noFill/>
                    </wps:spPr>
                    <wps:txbx>
                      <w:txbxContent>
                        <w:p w14:paraId="6F4B3CDD"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114" type="#_x0000_t202" style="position:absolute;margin-left:179.09999999999999pt;margin-top:625.30000000000007pt;width:5.6500000000000004pt;height:4.2000000000000002pt;z-index:-188743983;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BB033" w14:textId="77777777" w:rsidR="006F3561" w:rsidRDefault="00000000">
    <w:pPr>
      <w:spacing w:line="1" w:lineRule="exact"/>
    </w:pPr>
    <w:r>
      <w:rPr>
        <w:noProof/>
      </w:rPr>
      <mc:AlternateContent>
        <mc:Choice Requires="wps">
          <w:drawing>
            <wp:anchor distT="0" distB="0" distL="0" distR="0" simplePos="0" relativeHeight="62914768" behindDoc="1" locked="0" layoutInCell="1" allowOverlap="1" wp14:anchorId="4DAA7705" wp14:editId="1FA4D721">
              <wp:simplePos x="0" y="0"/>
              <wp:positionH relativeFrom="page">
                <wp:posOffset>5233670</wp:posOffset>
              </wp:positionH>
              <wp:positionV relativeFrom="page">
                <wp:posOffset>7916545</wp:posOffset>
              </wp:positionV>
              <wp:extent cx="67310" cy="53340"/>
              <wp:effectExtent l="0" t="0" r="0" b="0"/>
              <wp:wrapNone/>
              <wp:docPr id="86" name="Shape 86"/>
              <wp:cNvGraphicFramePr/>
              <a:graphic xmlns:a="http://schemas.openxmlformats.org/drawingml/2006/main">
                <a:graphicData uri="http://schemas.microsoft.com/office/word/2010/wordprocessingShape">
                  <wps:wsp>
                    <wps:cNvSpPr txBox="1"/>
                    <wps:spPr>
                      <a:xfrm>
                        <a:off x="0" y="0"/>
                        <a:ext cx="67310" cy="53340"/>
                      </a:xfrm>
                      <a:prstGeom prst="rect">
                        <a:avLst/>
                      </a:prstGeom>
                      <a:noFill/>
                    </wps:spPr>
                    <wps:txbx>
                      <w:txbxContent>
                        <w:p w14:paraId="275BF7B3"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112" type="#_x0000_t202" style="position:absolute;margin-left:412.10000000000002pt;margin-top:623.35000000000002pt;width:5.2999999999999998pt;height:4.2000000000000002pt;z-index:-188743985;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40524" w14:textId="77777777" w:rsidR="006F3561" w:rsidRDefault="006F3561"/>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295CC" w14:textId="77777777" w:rsidR="006F3561" w:rsidRDefault="006F3561"/>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AB679" w14:textId="77777777" w:rsidR="006F3561" w:rsidRDefault="00000000">
    <w:pPr>
      <w:spacing w:line="1" w:lineRule="exact"/>
    </w:pPr>
    <w:r>
      <w:rPr>
        <w:noProof/>
      </w:rPr>
      <mc:AlternateContent>
        <mc:Choice Requires="wps">
          <w:drawing>
            <wp:anchor distT="0" distB="0" distL="0" distR="0" simplePos="0" relativeHeight="62914774" behindDoc="1" locked="0" layoutInCell="1" allowOverlap="1" wp14:anchorId="11DDDE70" wp14:editId="07AB332D">
              <wp:simplePos x="0" y="0"/>
              <wp:positionH relativeFrom="page">
                <wp:posOffset>2274570</wp:posOffset>
              </wp:positionH>
              <wp:positionV relativeFrom="page">
                <wp:posOffset>7941310</wp:posOffset>
              </wp:positionV>
              <wp:extent cx="71755" cy="53340"/>
              <wp:effectExtent l="0" t="0" r="0" b="0"/>
              <wp:wrapNone/>
              <wp:docPr id="94" name="Shape 94"/>
              <wp:cNvGraphicFramePr/>
              <a:graphic xmlns:a="http://schemas.openxmlformats.org/drawingml/2006/main">
                <a:graphicData uri="http://schemas.microsoft.com/office/word/2010/wordprocessingShape">
                  <wps:wsp>
                    <wps:cNvSpPr txBox="1"/>
                    <wps:spPr>
                      <a:xfrm>
                        <a:off x="0" y="0"/>
                        <a:ext cx="71755" cy="53340"/>
                      </a:xfrm>
                      <a:prstGeom prst="rect">
                        <a:avLst/>
                      </a:prstGeom>
                      <a:noFill/>
                    </wps:spPr>
                    <wps:txbx>
                      <w:txbxContent>
                        <w:p w14:paraId="27837A75"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120" type="#_x0000_t202" style="position:absolute;margin-left:179.09999999999999pt;margin-top:625.30000000000007pt;width:5.6500000000000004pt;height:4.2000000000000002pt;z-index:-188743979;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9E47E" w14:textId="77777777" w:rsidR="006F3561" w:rsidRDefault="00000000">
    <w:pPr>
      <w:spacing w:line="1" w:lineRule="exact"/>
    </w:pPr>
    <w:r>
      <w:rPr>
        <w:noProof/>
      </w:rPr>
      <mc:AlternateContent>
        <mc:Choice Requires="wps">
          <w:drawing>
            <wp:anchor distT="0" distB="0" distL="0" distR="0" simplePos="0" relativeHeight="62914772" behindDoc="1" locked="0" layoutInCell="1" allowOverlap="1" wp14:anchorId="4DD6F992" wp14:editId="4B314708">
              <wp:simplePos x="0" y="0"/>
              <wp:positionH relativeFrom="page">
                <wp:posOffset>5089525</wp:posOffset>
              </wp:positionH>
              <wp:positionV relativeFrom="page">
                <wp:posOffset>7884160</wp:posOffset>
              </wp:positionV>
              <wp:extent cx="214630" cy="53340"/>
              <wp:effectExtent l="0" t="0" r="0" b="0"/>
              <wp:wrapNone/>
              <wp:docPr id="92" name="Shape 92"/>
              <wp:cNvGraphicFramePr/>
              <a:graphic xmlns:a="http://schemas.openxmlformats.org/drawingml/2006/main">
                <a:graphicData uri="http://schemas.microsoft.com/office/word/2010/wordprocessingShape">
                  <wps:wsp>
                    <wps:cNvSpPr txBox="1"/>
                    <wps:spPr>
                      <a:xfrm>
                        <a:off x="0" y="0"/>
                        <a:ext cx="214630" cy="53340"/>
                      </a:xfrm>
                      <a:prstGeom prst="rect">
                        <a:avLst/>
                      </a:prstGeom>
                      <a:noFill/>
                    </wps:spPr>
                    <wps:txbx>
                      <w:txbxContent>
                        <w:p w14:paraId="03F1F7C0" w14:textId="77777777" w:rsidR="006F3561" w:rsidRDefault="00000000">
                          <w:pPr>
                            <w:pStyle w:val="a5"/>
                          </w:pPr>
                          <w:r>
                            <w:rPr>
                              <w:rStyle w:val="a4"/>
                            </w:rPr>
                            <w:t xml:space="preserve">5* </w:t>
                          </w: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118" type="#_x0000_t202" style="position:absolute;margin-left:400.75pt;margin-top:620.80000000000007pt;width:16.899999999999999pt;height:4.2000000000000002pt;z-index:-188743981;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r>
                      <w:rPr>
                        <w:rStyle w:val="CharStyle30"/>
                      </w:rPr>
                      <w:t xml:space="preserve">5* </w:t>
                    </w:r>
                    <w:fldSimple w:instr=" PAGE \* MERGEFORMAT ">
                      <w:r>
                        <w:rPr>
                          <w:rStyle w:val="CharStyle30"/>
                        </w:rPr>
                        <w:t>#</w:t>
                      </w:r>
                    </w:fldSimple>
                  </w:p>
                </w:txbxContent>
              </v:textbox>
              <w10:wrap anchorx="page" anchory="page"/>
            </v:shape>
          </w:pict>
        </mc:Fallback>
      </mc:AlternateContent>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A380D" w14:textId="77777777" w:rsidR="006F3561" w:rsidRDefault="00000000">
    <w:pPr>
      <w:spacing w:line="1" w:lineRule="exact"/>
    </w:pPr>
    <w:r>
      <w:rPr>
        <w:noProof/>
      </w:rPr>
      <mc:AlternateContent>
        <mc:Choice Requires="wps">
          <w:drawing>
            <wp:anchor distT="0" distB="0" distL="0" distR="0" simplePos="0" relativeHeight="62914778" behindDoc="1" locked="0" layoutInCell="1" allowOverlap="1" wp14:anchorId="3C7ED473" wp14:editId="68A911BF">
              <wp:simplePos x="0" y="0"/>
              <wp:positionH relativeFrom="page">
                <wp:posOffset>2274570</wp:posOffset>
              </wp:positionH>
              <wp:positionV relativeFrom="page">
                <wp:posOffset>7941310</wp:posOffset>
              </wp:positionV>
              <wp:extent cx="71755" cy="53340"/>
              <wp:effectExtent l="0" t="0" r="0" b="0"/>
              <wp:wrapNone/>
              <wp:docPr id="98" name="Shape 98"/>
              <wp:cNvGraphicFramePr/>
              <a:graphic xmlns:a="http://schemas.openxmlformats.org/drawingml/2006/main">
                <a:graphicData uri="http://schemas.microsoft.com/office/word/2010/wordprocessingShape">
                  <wps:wsp>
                    <wps:cNvSpPr txBox="1"/>
                    <wps:spPr>
                      <a:xfrm>
                        <a:off x="0" y="0"/>
                        <a:ext cx="71755" cy="53340"/>
                      </a:xfrm>
                      <a:prstGeom prst="rect">
                        <a:avLst/>
                      </a:prstGeom>
                      <a:noFill/>
                    </wps:spPr>
                    <wps:txbx>
                      <w:txbxContent>
                        <w:p w14:paraId="46C40B04"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124" type="#_x0000_t202" style="position:absolute;margin-left:179.09999999999999pt;margin-top:625.30000000000007pt;width:5.6500000000000004pt;height:4.2000000000000002pt;z-index:-188743975;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4507D" w14:textId="77777777" w:rsidR="006F3561" w:rsidRDefault="00000000">
    <w:pPr>
      <w:spacing w:line="1" w:lineRule="exact"/>
    </w:pPr>
    <w:r>
      <w:rPr>
        <w:noProof/>
      </w:rPr>
      <mc:AlternateContent>
        <mc:Choice Requires="wps">
          <w:drawing>
            <wp:anchor distT="0" distB="0" distL="0" distR="0" simplePos="0" relativeHeight="62914776" behindDoc="1" locked="0" layoutInCell="1" allowOverlap="1" wp14:anchorId="391AC1A6" wp14:editId="5283E168">
              <wp:simplePos x="0" y="0"/>
              <wp:positionH relativeFrom="page">
                <wp:posOffset>5233670</wp:posOffset>
              </wp:positionH>
              <wp:positionV relativeFrom="page">
                <wp:posOffset>7916545</wp:posOffset>
              </wp:positionV>
              <wp:extent cx="67310" cy="53340"/>
              <wp:effectExtent l="0" t="0" r="0" b="0"/>
              <wp:wrapNone/>
              <wp:docPr id="96" name="Shape 96"/>
              <wp:cNvGraphicFramePr/>
              <a:graphic xmlns:a="http://schemas.openxmlformats.org/drawingml/2006/main">
                <a:graphicData uri="http://schemas.microsoft.com/office/word/2010/wordprocessingShape">
                  <wps:wsp>
                    <wps:cNvSpPr txBox="1"/>
                    <wps:spPr>
                      <a:xfrm>
                        <a:off x="0" y="0"/>
                        <a:ext cx="67310" cy="53340"/>
                      </a:xfrm>
                      <a:prstGeom prst="rect">
                        <a:avLst/>
                      </a:prstGeom>
                      <a:noFill/>
                    </wps:spPr>
                    <wps:txbx>
                      <w:txbxContent>
                        <w:p w14:paraId="13C033DF"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122" type="#_x0000_t202" style="position:absolute;margin-left:412.10000000000002pt;margin-top:623.35000000000002pt;width:5.2999999999999998pt;height:4.2000000000000002pt;z-index:-188743977;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8EF22" w14:textId="77777777" w:rsidR="006F3561" w:rsidRDefault="00000000">
    <w:pPr>
      <w:spacing w:line="1" w:lineRule="exact"/>
    </w:pPr>
    <w:r>
      <w:rPr>
        <w:noProof/>
      </w:rPr>
      <mc:AlternateContent>
        <mc:Choice Requires="wps">
          <w:drawing>
            <wp:anchor distT="0" distB="0" distL="0" distR="0" simplePos="0" relativeHeight="62914782" behindDoc="1" locked="0" layoutInCell="1" allowOverlap="1" wp14:anchorId="286B4666" wp14:editId="367874F2">
              <wp:simplePos x="0" y="0"/>
              <wp:positionH relativeFrom="page">
                <wp:posOffset>2274570</wp:posOffset>
              </wp:positionH>
              <wp:positionV relativeFrom="page">
                <wp:posOffset>7941310</wp:posOffset>
              </wp:positionV>
              <wp:extent cx="71755" cy="53340"/>
              <wp:effectExtent l="0" t="0" r="0" b="0"/>
              <wp:wrapNone/>
              <wp:docPr id="102" name="Shape 102"/>
              <wp:cNvGraphicFramePr/>
              <a:graphic xmlns:a="http://schemas.openxmlformats.org/drawingml/2006/main">
                <a:graphicData uri="http://schemas.microsoft.com/office/word/2010/wordprocessingShape">
                  <wps:wsp>
                    <wps:cNvSpPr txBox="1"/>
                    <wps:spPr>
                      <a:xfrm>
                        <a:off x="0" y="0"/>
                        <a:ext cx="71755" cy="53340"/>
                      </a:xfrm>
                      <a:prstGeom prst="rect">
                        <a:avLst/>
                      </a:prstGeom>
                      <a:noFill/>
                    </wps:spPr>
                    <wps:txbx>
                      <w:txbxContent>
                        <w:p w14:paraId="29AAD329"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128" type="#_x0000_t202" style="position:absolute;margin-left:179.09999999999999pt;margin-top:625.30000000000007pt;width:5.6500000000000004pt;height:4.2000000000000002pt;z-index:-188743971;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71498" w14:textId="77777777" w:rsidR="006F3561" w:rsidRDefault="00000000">
    <w:pPr>
      <w:spacing w:line="1" w:lineRule="exact"/>
    </w:pPr>
    <w:r>
      <w:rPr>
        <w:noProof/>
      </w:rPr>
      <mc:AlternateContent>
        <mc:Choice Requires="wps">
          <w:drawing>
            <wp:anchor distT="0" distB="0" distL="0" distR="0" simplePos="0" relativeHeight="62914780" behindDoc="1" locked="0" layoutInCell="1" allowOverlap="1" wp14:anchorId="462B431A" wp14:editId="04BA1876">
              <wp:simplePos x="0" y="0"/>
              <wp:positionH relativeFrom="page">
                <wp:posOffset>5233670</wp:posOffset>
              </wp:positionH>
              <wp:positionV relativeFrom="page">
                <wp:posOffset>7916545</wp:posOffset>
              </wp:positionV>
              <wp:extent cx="67310" cy="53340"/>
              <wp:effectExtent l="0" t="0" r="0" b="0"/>
              <wp:wrapNone/>
              <wp:docPr id="100" name="Shape 100"/>
              <wp:cNvGraphicFramePr/>
              <a:graphic xmlns:a="http://schemas.openxmlformats.org/drawingml/2006/main">
                <a:graphicData uri="http://schemas.microsoft.com/office/word/2010/wordprocessingShape">
                  <wps:wsp>
                    <wps:cNvSpPr txBox="1"/>
                    <wps:spPr>
                      <a:xfrm>
                        <a:off x="0" y="0"/>
                        <a:ext cx="67310" cy="53340"/>
                      </a:xfrm>
                      <a:prstGeom prst="rect">
                        <a:avLst/>
                      </a:prstGeom>
                      <a:noFill/>
                    </wps:spPr>
                    <wps:txbx>
                      <w:txbxContent>
                        <w:p w14:paraId="6D8BCAC3"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126" type="#_x0000_t202" style="position:absolute;margin-left:412.10000000000002pt;margin-top:623.35000000000002pt;width:5.2999999999999998pt;height:4.2000000000000002pt;z-index:-188743973;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D1499" w14:textId="77777777" w:rsidR="006F3561" w:rsidRDefault="00000000">
    <w:pPr>
      <w:spacing w:line="1" w:lineRule="exact"/>
    </w:pPr>
    <w:r>
      <w:rPr>
        <w:noProof/>
      </w:rPr>
      <mc:AlternateContent>
        <mc:Choice Requires="wps">
          <w:drawing>
            <wp:anchor distT="0" distB="0" distL="0" distR="0" simplePos="0" relativeHeight="62914784" behindDoc="1" locked="0" layoutInCell="1" allowOverlap="1" wp14:anchorId="72491C70" wp14:editId="79D4F004">
              <wp:simplePos x="0" y="0"/>
              <wp:positionH relativeFrom="page">
                <wp:posOffset>5239385</wp:posOffset>
              </wp:positionH>
              <wp:positionV relativeFrom="page">
                <wp:posOffset>7884160</wp:posOffset>
              </wp:positionV>
              <wp:extent cx="60960" cy="48895"/>
              <wp:effectExtent l="0" t="0" r="0" b="0"/>
              <wp:wrapNone/>
              <wp:docPr id="104" name="Shape 104"/>
              <wp:cNvGraphicFramePr/>
              <a:graphic xmlns:a="http://schemas.openxmlformats.org/drawingml/2006/main">
                <a:graphicData uri="http://schemas.microsoft.com/office/word/2010/wordprocessingShape">
                  <wps:wsp>
                    <wps:cNvSpPr txBox="1"/>
                    <wps:spPr>
                      <a:xfrm>
                        <a:off x="0" y="0"/>
                        <a:ext cx="60960" cy="48895"/>
                      </a:xfrm>
                      <a:prstGeom prst="rect">
                        <a:avLst/>
                      </a:prstGeom>
                      <a:noFill/>
                    </wps:spPr>
                    <wps:txbx>
                      <w:txbxContent>
                        <w:p w14:paraId="01B0313F" w14:textId="77777777" w:rsidR="006F3561" w:rsidRDefault="00000000">
                          <w:pPr>
                            <w:pStyle w:val="a5"/>
                            <w:rPr>
                              <w:sz w:val="15"/>
                              <w:szCs w:val="15"/>
                            </w:rPr>
                          </w:pPr>
                          <w:r>
                            <w:fldChar w:fldCharType="begin"/>
                          </w:r>
                          <w:r>
                            <w:instrText xml:space="preserve"> PAGE \* MERGEFORMAT </w:instrText>
                          </w:r>
                          <w:r>
                            <w:fldChar w:fldCharType="separate"/>
                          </w:r>
                          <w:r>
                            <w:rPr>
                              <w:rStyle w:val="a4"/>
                              <w:rFonts w:ascii="Courier New" w:eastAsia="Courier New" w:hAnsi="Courier New" w:cs="Courier New"/>
                              <w:sz w:val="15"/>
                              <w:szCs w:val="15"/>
                            </w:rPr>
                            <w:t>#</w:t>
                          </w:r>
                          <w:r>
                            <w:rPr>
                              <w:rStyle w:val="a4"/>
                              <w:rFonts w:ascii="Courier New" w:eastAsia="Courier New" w:hAnsi="Courier New" w:cs="Courier New"/>
                              <w:sz w:val="15"/>
                              <w:szCs w:val="15"/>
                            </w:rPr>
                            <w:fldChar w:fldCharType="end"/>
                          </w:r>
                        </w:p>
                      </w:txbxContent>
                    </wps:txbx>
                    <wps:bodyPr wrap="none" lIns="0" tIns="0" rIns="0" bIns="0">
                      <a:spAutoFit/>
                    </wps:bodyPr>
                  </wps:wsp>
                </a:graphicData>
              </a:graphic>
            </wp:anchor>
          </w:drawing>
        </mc:Choice>
        <mc:Fallback>
          <w:pict>
            <v:shape id="_x0000_s1130" type="#_x0000_t202" style="position:absolute;margin-left:412.55000000000001pt;margin-top:620.80000000000007pt;width:4.7999999999999998pt;height:3.8500000000000001pt;z-index:-188743969;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Style w:val="CharStyle30"/>
                          <w:rFonts w:ascii="Courier New" w:eastAsia="Courier New" w:hAnsi="Courier New" w:cs="Courier New"/>
                          <w:sz w:val="15"/>
                          <w:szCs w:val="15"/>
                        </w:rPr>
                        <w:t>#</w:t>
                      </w:r>
                    </w:fldSimple>
                  </w:p>
                </w:txbxContent>
              </v:textbox>
              <w10:wrap anchorx="page" anchory="page"/>
            </v:shape>
          </w:pict>
        </mc:Fallback>
      </mc:AlternateContent>
    </w: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1B445" w14:textId="77777777" w:rsidR="006F3561" w:rsidRDefault="006F3561"/>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E06F5" w14:textId="77777777" w:rsidR="006F3561" w:rsidRDefault="006F3561"/>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71D50" w14:textId="77777777" w:rsidR="006F3561" w:rsidRDefault="00000000">
    <w:pPr>
      <w:spacing w:line="1" w:lineRule="exact"/>
    </w:pPr>
    <w:r>
      <w:rPr>
        <w:noProof/>
      </w:rPr>
      <mc:AlternateContent>
        <mc:Choice Requires="wps">
          <w:drawing>
            <wp:anchor distT="0" distB="0" distL="0" distR="0" simplePos="0" relativeHeight="62914788" behindDoc="1" locked="0" layoutInCell="1" allowOverlap="1" wp14:anchorId="7908C90E" wp14:editId="611604D0">
              <wp:simplePos x="0" y="0"/>
              <wp:positionH relativeFrom="page">
                <wp:posOffset>2274570</wp:posOffset>
              </wp:positionH>
              <wp:positionV relativeFrom="page">
                <wp:posOffset>7941310</wp:posOffset>
              </wp:positionV>
              <wp:extent cx="71755" cy="53340"/>
              <wp:effectExtent l="0" t="0" r="0" b="0"/>
              <wp:wrapNone/>
              <wp:docPr id="110" name="Shape 110"/>
              <wp:cNvGraphicFramePr/>
              <a:graphic xmlns:a="http://schemas.openxmlformats.org/drawingml/2006/main">
                <a:graphicData uri="http://schemas.microsoft.com/office/word/2010/wordprocessingShape">
                  <wps:wsp>
                    <wps:cNvSpPr txBox="1"/>
                    <wps:spPr>
                      <a:xfrm>
                        <a:off x="0" y="0"/>
                        <a:ext cx="71755" cy="53340"/>
                      </a:xfrm>
                      <a:prstGeom prst="rect">
                        <a:avLst/>
                      </a:prstGeom>
                      <a:noFill/>
                    </wps:spPr>
                    <wps:txbx>
                      <w:txbxContent>
                        <w:p w14:paraId="4E81AA24"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136" type="#_x0000_t202" style="position:absolute;margin-left:179.09999999999999pt;margin-top:625.30000000000007pt;width:5.6500000000000004pt;height:4.2000000000000002pt;z-index:-188743965;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49C7E" w14:textId="77777777" w:rsidR="006F3561" w:rsidRDefault="00000000">
    <w:pPr>
      <w:spacing w:line="1" w:lineRule="exact"/>
    </w:pPr>
    <w:r>
      <w:rPr>
        <w:noProof/>
      </w:rPr>
      <mc:AlternateContent>
        <mc:Choice Requires="wps">
          <w:drawing>
            <wp:anchor distT="0" distB="0" distL="0" distR="0" simplePos="0" relativeHeight="62914786" behindDoc="1" locked="0" layoutInCell="1" allowOverlap="1" wp14:anchorId="24C37A9A" wp14:editId="7A433404">
              <wp:simplePos x="0" y="0"/>
              <wp:positionH relativeFrom="page">
                <wp:posOffset>5233670</wp:posOffset>
              </wp:positionH>
              <wp:positionV relativeFrom="page">
                <wp:posOffset>7916545</wp:posOffset>
              </wp:positionV>
              <wp:extent cx="67310" cy="53340"/>
              <wp:effectExtent l="0" t="0" r="0" b="0"/>
              <wp:wrapNone/>
              <wp:docPr id="108" name="Shape 108"/>
              <wp:cNvGraphicFramePr/>
              <a:graphic xmlns:a="http://schemas.openxmlformats.org/drawingml/2006/main">
                <a:graphicData uri="http://schemas.microsoft.com/office/word/2010/wordprocessingShape">
                  <wps:wsp>
                    <wps:cNvSpPr txBox="1"/>
                    <wps:spPr>
                      <a:xfrm>
                        <a:off x="0" y="0"/>
                        <a:ext cx="67310" cy="53340"/>
                      </a:xfrm>
                      <a:prstGeom prst="rect">
                        <a:avLst/>
                      </a:prstGeom>
                      <a:noFill/>
                    </wps:spPr>
                    <wps:txbx>
                      <w:txbxContent>
                        <w:p w14:paraId="2EDF528B"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134" type="#_x0000_t202" style="position:absolute;margin-left:412.10000000000002pt;margin-top:623.35000000000002pt;width:5.2999999999999998pt;height:4.2000000000000002pt;z-index:-188743967;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CD129" w14:textId="77777777" w:rsidR="006F3561" w:rsidRDefault="00000000">
    <w:pPr>
      <w:spacing w:line="1" w:lineRule="exact"/>
    </w:pPr>
    <w:r>
      <w:rPr>
        <w:noProof/>
      </w:rPr>
      <mc:AlternateContent>
        <mc:Choice Requires="wps">
          <w:drawing>
            <wp:anchor distT="0" distB="0" distL="0" distR="0" simplePos="0" relativeHeight="62914790" behindDoc="1" locked="0" layoutInCell="1" allowOverlap="1" wp14:anchorId="7F2F87FE" wp14:editId="5D8115EE">
              <wp:simplePos x="0" y="0"/>
              <wp:positionH relativeFrom="page">
                <wp:posOffset>5075555</wp:posOffset>
              </wp:positionH>
              <wp:positionV relativeFrom="page">
                <wp:posOffset>7891145</wp:posOffset>
              </wp:positionV>
              <wp:extent cx="217805" cy="56515"/>
              <wp:effectExtent l="0" t="0" r="0" b="0"/>
              <wp:wrapNone/>
              <wp:docPr id="112" name="Shape 112"/>
              <wp:cNvGraphicFramePr/>
              <a:graphic xmlns:a="http://schemas.openxmlformats.org/drawingml/2006/main">
                <a:graphicData uri="http://schemas.microsoft.com/office/word/2010/wordprocessingShape">
                  <wps:wsp>
                    <wps:cNvSpPr txBox="1"/>
                    <wps:spPr>
                      <a:xfrm>
                        <a:off x="0" y="0"/>
                        <a:ext cx="217805" cy="56515"/>
                      </a:xfrm>
                      <a:prstGeom prst="rect">
                        <a:avLst/>
                      </a:prstGeom>
                      <a:noFill/>
                    </wps:spPr>
                    <wps:txbx>
                      <w:txbxContent>
                        <w:p w14:paraId="5BDBF774" w14:textId="77777777" w:rsidR="006F3561" w:rsidRDefault="00000000">
                          <w:pPr>
                            <w:pStyle w:val="a5"/>
                          </w:pPr>
                          <w:r>
                            <w:rPr>
                              <w:rStyle w:val="a4"/>
                            </w:rPr>
                            <w:t xml:space="preserve">6* </w:t>
                          </w: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138" type="#_x0000_t202" style="position:absolute;margin-left:399.65000000000003pt;margin-top:621.35000000000002pt;width:17.150000000000002pt;height:4.4500000000000002pt;z-index:-188743963;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r>
                      <w:rPr>
                        <w:rStyle w:val="CharStyle30"/>
                      </w:rPr>
                      <w:t xml:space="preserve">6* </w:t>
                    </w:r>
                    <w:fldSimple w:instr=" PAGE \* MERGEFORMAT ">
                      <w:r>
                        <w:rPr>
                          <w:rStyle w:val="CharStyle30"/>
                        </w:rPr>
                        <w:t>#</w:t>
                      </w:r>
                    </w:fldSimple>
                  </w:p>
                </w:txbxContent>
              </v:textbox>
              <w10:wrap anchorx="page" anchory="page"/>
            </v:shape>
          </w:pict>
        </mc:Fallback>
      </mc:AlternateContent>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C5495" w14:textId="77777777" w:rsidR="006F3561" w:rsidRDefault="006F3561"/>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1FF14" w14:textId="77777777" w:rsidR="006F3561" w:rsidRDefault="006F3561"/>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7E05B" w14:textId="77777777" w:rsidR="006F3561" w:rsidRDefault="00000000">
    <w:pPr>
      <w:spacing w:line="1" w:lineRule="exact"/>
    </w:pPr>
    <w:r>
      <w:rPr>
        <w:noProof/>
      </w:rPr>
      <mc:AlternateContent>
        <mc:Choice Requires="wps">
          <w:drawing>
            <wp:anchor distT="0" distB="0" distL="0" distR="0" simplePos="0" relativeHeight="62914794" behindDoc="1" locked="0" layoutInCell="1" allowOverlap="1" wp14:anchorId="3C3332A3" wp14:editId="132A75A1">
              <wp:simplePos x="0" y="0"/>
              <wp:positionH relativeFrom="page">
                <wp:posOffset>2274570</wp:posOffset>
              </wp:positionH>
              <wp:positionV relativeFrom="page">
                <wp:posOffset>7941310</wp:posOffset>
              </wp:positionV>
              <wp:extent cx="71755" cy="53340"/>
              <wp:effectExtent l="0" t="0" r="0" b="0"/>
              <wp:wrapNone/>
              <wp:docPr id="116" name="Shape 116"/>
              <wp:cNvGraphicFramePr/>
              <a:graphic xmlns:a="http://schemas.openxmlformats.org/drawingml/2006/main">
                <a:graphicData uri="http://schemas.microsoft.com/office/word/2010/wordprocessingShape">
                  <wps:wsp>
                    <wps:cNvSpPr txBox="1"/>
                    <wps:spPr>
                      <a:xfrm>
                        <a:off x="0" y="0"/>
                        <a:ext cx="71755" cy="53340"/>
                      </a:xfrm>
                      <a:prstGeom prst="rect">
                        <a:avLst/>
                      </a:prstGeom>
                      <a:noFill/>
                    </wps:spPr>
                    <wps:txbx>
                      <w:txbxContent>
                        <w:p w14:paraId="0F4BEDD8"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142" type="#_x0000_t202" style="position:absolute;margin-left:179.09999999999999pt;margin-top:625.30000000000007pt;width:5.6500000000000004pt;height:4.2000000000000002pt;z-index:-188743959;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47CC9" w14:textId="77777777" w:rsidR="006F3561" w:rsidRDefault="00000000">
    <w:pPr>
      <w:spacing w:line="1" w:lineRule="exact"/>
    </w:pPr>
    <w:r>
      <w:rPr>
        <w:noProof/>
      </w:rPr>
      <mc:AlternateContent>
        <mc:Choice Requires="wps">
          <w:drawing>
            <wp:anchor distT="0" distB="0" distL="0" distR="0" simplePos="0" relativeHeight="62914792" behindDoc="1" locked="0" layoutInCell="1" allowOverlap="1" wp14:anchorId="5EEF4FDE" wp14:editId="1DD7E233">
              <wp:simplePos x="0" y="0"/>
              <wp:positionH relativeFrom="page">
                <wp:posOffset>5233670</wp:posOffset>
              </wp:positionH>
              <wp:positionV relativeFrom="page">
                <wp:posOffset>7916545</wp:posOffset>
              </wp:positionV>
              <wp:extent cx="67310" cy="53340"/>
              <wp:effectExtent l="0" t="0" r="0" b="0"/>
              <wp:wrapNone/>
              <wp:docPr id="114" name="Shape 114"/>
              <wp:cNvGraphicFramePr/>
              <a:graphic xmlns:a="http://schemas.openxmlformats.org/drawingml/2006/main">
                <a:graphicData uri="http://schemas.microsoft.com/office/word/2010/wordprocessingShape">
                  <wps:wsp>
                    <wps:cNvSpPr txBox="1"/>
                    <wps:spPr>
                      <a:xfrm>
                        <a:off x="0" y="0"/>
                        <a:ext cx="67310" cy="53340"/>
                      </a:xfrm>
                      <a:prstGeom prst="rect">
                        <a:avLst/>
                      </a:prstGeom>
                      <a:noFill/>
                    </wps:spPr>
                    <wps:txbx>
                      <w:txbxContent>
                        <w:p w14:paraId="422D73C4"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140" type="#_x0000_t202" style="position:absolute;margin-left:412.10000000000002pt;margin-top:623.35000000000002pt;width:5.2999999999999998pt;height:4.2000000000000002pt;z-index:-188743961;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C726B" w14:textId="77777777" w:rsidR="006F3561" w:rsidRDefault="006F3561"/>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2C341" w14:textId="77777777" w:rsidR="006F3561" w:rsidRDefault="006F3561"/>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DF0BD" w14:textId="77777777" w:rsidR="006F3561" w:rsidRDefault="00000000">
    <w:pPr>
      <w:spacing w:line="1" w:lineRule="exact"/>
    </w:pPr>
    <w:r>
      <w:rPr>
        <w:noProof/>
      </w:rPr>
      <mc:AlternateContent>
        <mc:Choice Requires="wps">
          <w:drawing>
            <wp:anchor distT="0" distB="0" distL="0" distR="0" simplePos="0" relativeHeight="62914798" behindDoc="1" locked="0" layoutInCell="1" allowOverlap="1" wp14:anchorId="7E0D7D3D" wp14:editId="668A8EA2">
              <wp:simplePos x="0" y="0"/>
              <wp:positionH relativeFrom="page">
                <wp:posOffset>5092700</wp:posOffset>
              </wp:positionH>
              <wp:positionV relativeFrom="page">
                <wp:posOffset>7869555</wp:posOffset>
              </wp:positionV>
              <wp:extent cx="219710" cy="57785"/>
              <wp:effectExtent l="0" t="0" r="0" b="0"/>
              <wp:wrapNone/>
              <wp:docPr id="122" name="Shape 122"/>
              <wp:cNvGraphicFramePr/>
              <a:graphic xmlns:a="http://schemas.openxmlformats.org/drawingml/2006/main">
                <a:graphicData uri="http://schemas.microsoft.com/office/word/2010/wordprocessingShape">
                  <wps:wsp>
                    <wps:cNvSpPr txBox="1"/>
                    <wps:spPr>
                      <a:xfrm>
                        <a:off x="0" y="0"/>
                        <a:ext cx="219710" cy="57785"/>
                      </a:xfrm>
                      <a:prstGeom prst="rect">
                        <a:avLst/>
                      </a:prstGeom>
                      <a:noFill/>
                    </wps:spPr>
                    <wps:txbx>
                      <w:txbxContent>
                        <w:p w14:paraId="370CF014" w14:textId="77777777" w:rsidR="006F3561" w:rsidRDefault="00000000">
                          <w:pPr>
                            <w:pStyle w:val="a5"/>
                          </w:pPr>
                          <w:r>
                            <w:rPr>
                              <w:rStyle w:val="a4"/>
                            </w:rPr>
                            <w:t xml:space="preserve">7* </w:t>
                          </w: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148" type="#_x0000_t202" style="position:absolute;margin-left:401.pt;margin-top:619.64999999999998pt;width:17.300000000000001pt;height:4.5499999999999998pt;z-index:-188743955;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r>
                      <w:rPr>
                        <w:rStyle w:val="CharStyle30"/>
                      </w:rPr>
                      <w:t xml:space="preserve">7* </w:t>
                    </w:r>
                    <w:fldSimple w:instr=" PAGE \* MERGEFORMAT ">
                      <w:r>
                        <w:rPr>
                          <w:rStyle w:val="CharStyle30"/>
                        </w:rPr>
                        <w:t>#</w:t>
                      </w:r>
                    </w:fldSimple>
                  </w:p>
                </w:txbxContent>
              </v:textbox>
              <w10:wrap anchorx="page" anchory="page"/>
            </v:shape>
          </w:pict>
        </mc:Fallback>
      </mc:AlternateContent>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8B6D6" w14:textId="77777777" w:rsidR="006F3561" w:rsidRDefault="00000000">
    <w:pPr>
      <w:spacing w:line="1" w:lineRule="exact"/>
    </w:pPr>
    <w:r>
      <w:rPr>
        <w:noProof/>
      </w:rPr>
      <mc:AlternateContent>
        <mc:Choice Requires="wps">
          <w:drawing>
            <wp:anchor distT="0" distB="0" distL="0" distR="0" simplePos="0" relativeHeight="62914796" behindDoc="1" locked="0" layoutInCell="1" allowOverlap="1" wp14:anchorId="6C8ED842" wp14:editId="3F0B3C09">
              <wp:simplePos x="0" y="0"/>
              <wp:positionH relativeFrom="page">
                <wp:posOffset>5092700</wp:posOffset>
              </wp:positionH>
              <wp:positionV relativeFrom="page">
                <wp:posOffset>7869555</wp:posOffset>
              </wp:positionV>
              <wp:extent cx="219710" cy="57785"/>
              <wp:effectExtent l="0" t="0" r="0" b="0"/>
              <wp:wrapNone/>
              <wp:docPr id="120" name="Shape 120"/>
              <wp:cNvGraphicFramePr/>
              <a:graphic xmlns:a="http://schemas.openxmlformats.org/drawingml/2006/main">
                <a:graphicData uri="http://schemas.microsoft.com/office/word/2010/wordprocessingShape">
                  <wps:wsp>
                    <wps:cNvSpPr txBox="1"/>
                    <wps:spPr>
                      <a:xfrm>
                        <a:off x="0" y="0"/>
                        <a:ext cx="219710" cy="57785"/>
                      </a:xfrm>
                      <a:prstGeom prst="rect">
                        <a:avLst/>
                      </a:prstGeom>
                      <a:noFill/>
                    </wps:spPr>
                    <wps:txbx>
                      <w:txbxContent>
                        <w:p w14:paraId="0DA9A33B" w14:textId="77777777" w:rsidR="006F3561" w:rsidRDefault="00000000">
                          <w:pPr>
                            <w:pStyle w:val="a5"/>
                          </w:pPr>
                          <w:r>
                            <w:rPr>
                              <w:rStyle w:val="a4"/>
                            </w:rPr>
                            <w:t xml:space="preserve">7* </w:t>
                          </w: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146" type="#_x0000_t202" style="position:absolute;margin-left:401.pt;margin-top:619.64999999999998pt;width:17.300000000000001pt;height:4.5499999999999998pt;z-index:-188743957;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r>
                      <w:rPr>
                        <w:rStyle w:val="CharStyle30"/>
                      </w:rPr>
                      <w:t xml:space="preserve">7* </w:t>
                    </w:r>
                    <w:fldSimple w:instr=" PAGE \* MERGEFORMAT ">
                      <w:r>
                        <w:rPr>
                          <w:rStyle w:val="CharStyle30"/>
                        </w:rPr>
                        <w:t>#</w:t>
                      </w:r>
                    </w:fldSimple>
                  </w:p>
                </w:txbxContent>
              </v:textbox>
              <w10:wrap anchorx="page" anchory="page"/>
            </v:shape>
          </w:pict>
        </mc:Fallback>
      </mc:AlternateContent>
    </w: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29B6D" w14:textId="77777777" w:rsidR="006F3561" w:rsidRDefault="00000000">
    <w:pPr>
      <w:spacing w:line="1" w:lineRule="exact"/>
    </w:pPr>
    <w:r>
      <w:rPr>
        <w:noProof/>
      </w:rPr>
      <mc:AlternateContent>
        <mc:Choice Requires="wps">
          <w:drawing>
            <wp:anchor distT="0" distB="0" distL="0" distR="0" simplePos="0" relativeHeight="62914800" behindDoc="1" locked="0" layoutInCell="1" allowOverlap="1" wp14:anchorId="2D0AFA04" wp14:editId="19262FA4">
              <wp:simplePos x="0" y="0"/>
              <wp:positionH relativeFrom="page">
                <wp:posOffset>2274570</wp:posOffset>
              </wp:positionH>
              <wp:positionV relativeFrom="page">
                <wp:posOffset>7941310</wp:posOffset>
              </wp:positionV>
              <wp:extent cx="71755" cy="53340"/>
              <wp:effectExtent l="0" t="0" r="0" b="0"/>
              <wp:wrapNone/>
              <wp:docPr id="124" name="Shape 124"/>
              <wp:cNvGraphicFramePr/>
              <a:graphic xmlns:a="http://schemas.openxmlformats.org/drawingml/2006/main">
                <a:graphicData uri="http://schemas.microsoft.com/office/word/2010/wordprocessingShape">
                  <wps:wsp>
                    <wps:cNvSpPr txBox="1"/>
                    <wps:spPr>
                      <a:xfrm>
                        <a:off x="0" y="0"/>
                        <a:ext cx="71755" cy="53340"/>
                      </a:xfrm>
                      <a:prstGeom prst="rect">
                        <a:avLst/>
                      </a:prstGeom>
                      <a:noFill/>
                    </wps:spPr>
                    <wps:txbx>
                      <w:txbxContent>
                        <w:p w14:paraId="1FC5E977"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150" type="#_x0000_t202" style="position:absolute;margin-left:179.09999999999999pt;margin-top:625.30000000000007pt;width:5.6500000000000004pt;height:4.2000000000000002pt;z-index:-188743953;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FC716" w14:textId="77777777" w:rsidR="006F3561" w:rsidRDefault="006F3561"/>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0056C" w14:textId="77777777" w:rsidR="006F3561" w:rsidRDefault="006F3561"/>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453B9" w14:textId="77777777" w:rsidR="006F3561" w:rsidRDefault="00000000">
    <w:pPr>
      <w:spacing w:line="1" w:lineRule="exact"/>
    </w:pPr>
    <w:r>
      <w:rPr>
        <w:noProof/>
      </w:rPr>
      <mc:AlternateContent>
        <mc:Choice Requires="wps">
          <w:drawing>
            <wp:anchor distT="0" distB="0" distL="0" distR="0" simplePos="0" relativeHeight="62914804" behindDoc="1" locked="0" layoutInCell="1" allowOverlap="1" wp14:anchorId="68FE654A" wp14:editId="0280C95D">
              <wp:simplePos x="0" y="0"/>
              <wp:positionH relativeFrom="page">
                <wp:posOffset>5233670</wp:posOffset>
              </wp:positionH>
              <wp:positionV relativeFrom="page">
                <wp:posOffset>7916545</wp:posOffset>
              </wp:positionV>
              <wp:extent cx="67310" cy="53340"/>
              <wp:effectExtent l="0" t="0" r="0" b="0"/>
              <wp:wrapNone/>
              <wp:docPr id="128" name="Shape 128"/>
              <wp:cNvGraphicFramePr/>
              <a:graphic xmlns:a="http://schemas.openxmlformats.org/drawingml/2006/main">
                <a:graphicData uri="http://schemas.microsoft.com/office/word/2010/wordprocessingShape">
                  <wps:wsp>
                    <wps:cNvSpPr txBox="1"/>
                    <wps:spPr>
                      <a:xfrm>
                        <a:off x="0" y="0"/>
                        <a:ext cx="67310" cy="53340"/>
                      </a:xfrm>
                      <a:prstGeom prst="rect">
                        <a:avLst/>
                      </a:prstGeom>
                      <a:noFill/>
                    </wps:spPr>
                    <wps:txbx>
                      <w:txbxContent>
                        <w:p w14:paraId="47831A0E"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154" type="#_x0000_t202" style="position:absolute;margin-left:412.10000000000002pt;margin-top:623.35000000000002pt;width:5.2999999999999998pt;height:4.2000000000000002pt;z-index:-188743949;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941D4" w14:textId="77777777" w:rsidR="006F3561" w:rsidRDefault="00000000">
    <w:pPr>
      <w:spacing w:line="1" w:lineRule="exact"/>
    </w:pPr>
    <w:r>
      <w:rPr>
        <w:noProof/>
      </w:rPr>
      <mc:AlternateContent>
        <mc:Choice Requires="wps">
          <w:drawing>
            <wp:anchor distT="0" distB="0" distL="0" distR="0" simplePos="0" relativeHeight="62914802" behindDoc="1" locked="0" layoutInCell="1" allowOverlap="1" wp14:anchorId="21B9A378" wp14:editId="69C0EC4A">
              <wp:simplePos x="0" y="0"/>
              <wp:positionH relativeFrom="page">
                <wp:posOffset>5233670</wp:posOffset>
              </wp:positionH>
              <wp:positionV relativeFrom="page">
                <wp:posOffset>7916545</wp:posOffset>
              </wp:positionV>
              <wp:extent cx="67310" cy="53340"/>
              <wp:effectExtent l="0" t="0" r="0" b="0"/>
              <wp:wrapNone/>
              <wp:docPr id="126" name="Shape 126"/>
              <wp:cNvGraphicFramePr/>
              <a:graphic xmlns:a="http://schemas.openxmlformats.org/drawingml/2006/main">
                <a:graphicData uri="http://schemas.microsoft.com/office/word/2010/wordprocessingShape">
                  <wps:wsp>
                    <wps:cNvSpPr txBox="1"/>
                    <wps:spPr>
                      <a:xfrm>
                        <a:off x="0" y="0"/>
                        <a:ext cx="67310" cy="53340"/>
                      </a:xfrm>
                      <a:prstGeom prst="rect">
                        <a:avLst/>
                      </a:prstGeom>
                      <a:noFill/>
                    </wps:spPr>
                    <wps:txbx>
                      <w:txbxContent>
                        <w:p w14:paraId="6861962D"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152" type="#_x0000_t202" style="position:absolute;margin-left:412.10000000000002pt;margin-top:623.35000000000002pt;width:5.2999999999999998pt;height:4.2000000000000002pt;z-index:-188743951;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DD81F" w14:textId="77777777" w:rsidR="006F3561" w:rsidRDefault="006F3561"/>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5B377" w14:textId="77777777" w:rsidR="006F3561" w:rsidRDefault="006F3561"/>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A9F50" w14:textId="77777777" w:rsidR="006F3561" w:rsidRDefault="00000000">
    <w:pPr>
      <w:spacing w:line="1" w:lineRule="exact"/>
    </w:pPr>
    <w:r>
      <w:rPr>
        <w:noProof/>
      </w:rPr>
      <mc:AlternateContent>
        <mc:Choice Requires="wps">
          <w:drawing>
            <wp:anchor distT="0" distB="0" distL="0" distR="0" simplePos="0" relativeHeight="62914808" behindDoc="1" locked="0" layoutInCell="1" allowOverlap="1" wp14:anchorId="2935BE7B" wp14:editId="0DD9483B">
              <wp:simplePos x="0" y="0"/>
              <wp:positionH relativeFrom="page">
                <wp:posOffset>5222240</wp:posOffset>
              </wp:positionH>
              <wp:positionV relativeFrom="page">
                <wp:posOffset>7875270</wp:posOffset>
              </wp:positionV>
              <wp:extent cx="97790" cy="54610"/>
              <wp:effectExtent l="0" t="0" r="0" b="0"/>
              <wp:wrapNone/>
              <wp:docPr id="132" name="Shape 132"/>
              <wp:cNvGraphicFramePr/>
              <a:graphic xmlns:a="http://schemas.openxmlformats.org/drawingml/2006/main">
                <a:graphicData uri="http://schemas.microsoft.com/office/word/2010/wordprocessingShape">
                  <wps:wsp>
                    <wps:cNvSpPr txBox="1"/>
                    <wps:spPr>
                      <a:xfrm>
                        <a:off x="0" y="0"/>
                        <a:ext cx="97790" cy="54610"/>
                      </a:xfrm>
                      <a:prstGeom prst="rect">
                        <a:avLst/>
                      </a:prstGeom>
                      <a:noFill/>
                    </wps:spPr>
                    <wps:txbx>
                      <w:txbxContent>
                        <w:p w14:paraId="035EA9A0"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158" type="#_x0000_t202" style="position:absolute;margin-left:411.19999999999999pt;margin-top:620.10000000000002pt;width:7.7000000000000002pt;height:4.2999999999999998pt;z-index:-188743945;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494B0" w14:textId="77777777" w:rsidR="006F3561" w:rsidRDefault="00000000">
    <w:pPr>
      <w:spacing w:line="1" w:lineRule="exact"/>
    </w:pPr>
    <w:r>
      <w:rPr>
        <w:noProof/>
      </w:rPr>
      <mc:AlternateContent>
        <mc:Choice Requires="wps">
          <w:drawing>
            <wp:anchor distT="0" distB="0" distL="0" distR="0" simplePos="0" relativeHeight="62914806" behindDoc="1" locked="0" layoutInCell="1" allowOverlap="1" wp14:anchorId="63B4C737" wp14:editId="294B6345">
              <wp:simplePos x="0" y="0"/>
              <wp:positionH relativeFrom="page">
                <wp:posOffset>5222240</wp:posOffset>
              </wp:positionH>
              <wp:positionV relativeFrom="page">
                <wp:posOffset>7875270</wp:posOffset>
              </wp:positionV>
              <wp:extent cx="97790" cy="54610"/>
              <wp:effectExtent l="0" t="0" r="0" b="0"/>
              <wp:wrapNone/>
              <wp:docPr id="130" name="Shape 130"/>
              <wp:cNvGraphicFramePr/>
              <a:graphic xmlns:a="http://schemas.openxmlformats.org/drawingml/2006/main">
                <a:graphicData uri="http://schemas.microsoft.com/office/word/2010/wordprocessingShape">
                  <wps:wsp>
                    <wps:cNvSpPr txBox="1"/>
                    <wps:spPr>
                      <a:xfrm>
                        <a:off x="0" y="0"/>
                        <a:ext cx="97790" cy="54610"/>
                      </a:xfrm>
                      <a:prstGeom prst="rect">
                        <a:avLst/>
                      </a:prstGeom>
                      <a:noFill/>
                    </wps:spPr>
                    <wps:txbx>
                      <w:txbxContent>
                        <w:p w14:paraId="7B10DEC6"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156" type="#_x0000_t202" style="position:absolute;margin-left:411.19999999999999pt;margin-top:620.10000000000002pt;width:7.7000000000000002pt;height:4.2999999999999998pt;z-index:-188743947;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23E0D" w14:textId="77777777" w:rsidR="006F3561" w:rsidRDefault="006F3561"/>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A395B" w14:textId="77777777" w:rsidR="006F3561" w:rsidRDefault="006F3561"/>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92BE6" w14:textId="77777777" w:rsidR="006F3561" w:rsidRDefault="00000000">
    <w:pPr>
      <w:spacing w:line="1" w:lineRule="exact"/>
    </w:pPr>
    <w:r>
      <w:rPr>
        <w:noProof/>
      </w:rPr>
      <mc:AlternateContent>
        <mc:Choice Requires="wps">
          <w:drawing>
            <wp:anchor distT="0" distB="0" distL="0" distR="0" simplePos="0" relativeHeight="62914812" behindDoc="1" locked="0" layoutInCell="1" allowOverlap="1" wp14:anchorId="4C2C232F" wp14:editId="544EA91A">
              <wp:simplePos x="0" y="0"/>
              <wp:positionH relativeFrom="page">
                <wp:posOffset>2265680</wp:posOffset>
              </wp:positionH>
              <wp:positionV relativeFrom="page">
                <wp:posOffset>7946390</wp:posOffset>
              </wp:positionV>
              <wp:extent cx="97790" cy="53340"/>
              <wp:effectExtent l="0" t="0" r="0" b="0"/>
              <wp:wrapNone/>
              <wp:docPr id="136" name="Shape 136"/>
              <wp:cNvGraphicFramePr/>
              <a:graphic xmlns:a="http://schemas.openxmlformats.org/drawingml/2006/main">
                <a:graphicData uri="http://schemas.microsoft.com/office/word/2010/wordprocessingShape">
                  <wps:wsp>
                    <wps:cNvSpPr txBox="1"/>
                    <wps:spPr>
                      <a:xfrm>
                        <a:off x="0" y="0"/>
                        <a:ext cx="97790" cy="53340"/>
                      </a:xfrm>
                      <a:prstGeom prst="rect">
                        <a:avLst/>
                      </a:prstGeom>
                      <a:noFill/>
                    </wps:spPr>
                    <wps:txbx>
                      <w:txbxContent>
                        <w:p w14:paraId="4FB2511B"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162" type="#_x0000_t202" style="position:absolute;margin-left:178.40000000000001pt;margin-top:625.70000000000005pt;width:7.7000000000000002pt;height:4.2000000000000002pt;z-index:-188743941;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BC0D0" w14:textId="77777777" w:rsidR="006F3561" w:rsidRDefault="00000000">
    <w:pPr>
      <w:spacing w:line="1" w:lineRule="exact"/>
    </w:pPr>
    <w:r>
      <w:rPr>
        <w:noProof/>
      </w:rPr>
      <mc:AlternateContent>
        <mc:Choice Requires="wps">
          <w:drawing>
            <wp:anchor distT="0" distB="0" distL="0" distR="0" simplePos="0" relativeHeight="62914810" behindDoc="1" locked="0" layoutInCell="1" allowOverlap="1" wp14:anchorId="68BA1AEB" wp14:editId="46A7865B">
              <wp:simplePos x="0" y="0"/>
              <wp:positionH relativeFrom="page">
                <wp:posOffset>5233670</wp:posOffset>
              </wp:positionH>
              <wp:positionV relativeFrom="page">
                <wp:posOffset>7916545</wp:posOffset>
              </wp:positionV>
              <wp:extent cx="67310" cy="53340"/>
              <wp:effectExtent l="0" t="0" r="0" b="0"/>
              <wp:wrapNone/>
              <wp:docPr id="134" name="Shape 134"/>
              <wp:cNvGraphicFramePr/>
              <a:graphic xmlns:a="http://schemas.openxmlformats.org/drawingml/2006/main">
                <a:graphicData uri="http://schemas.microsoft.com/office/word/2010/wordprocessingShape">
                  <wps:wsp>
                    <wps:cNvSpPr txBox="1"/>
                    <wps:spPr>
                      <a:xfrm>
                        <a:off x="0" y="0"/>
                        <a:ext cx="67310" cy="53340"/>
                      </a:xfrm>
                      <a:prstGeom prst="rect">
                        <a:avLst/>
                      </a:prstGeom>
                      <a:noFill/>
                    </wps:spPr>
                    <wps:txbx>
                      <w:txbxContent>
                        <w:p w14:paraId="07D21468"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160" type="#_x0000_t202" style="position:absolute;margin-left:412.10000000000002pt;margin-top:623.35000000000002pt;width:5.2999999999999998pt;height:4.2000000000000002pt;z-index:-188743943;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3E8F7" w14:textId="77777777" w:rsidR="006F3561" w:rsidRDefault="006F3561"/>
</w:ftr>
</file>

<file path=word/footer1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A2F17" w14:textId="77777777" w:rsidR="006F3561" w:rsidRDefault="006F3561"/>
</w:ftr>
</file>

<file path=word/footer1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3759D" w14:textId="77777777" w:rsidR="006F3561" w:rsidRDefault="00000000">
    <w:pPr>
      <w:spacing w:line="1" w:lineRule="exact"/>
    </w:pPr>
    <w:r>
      <w:rPr>
        <w:noProof/>
      </w:rPr>
      <mc:AlternateContent>
        <mc:Choice Requires="wps">
          <w:drawing>
            <wp:anchor distT="0" distB="0" distL="0" distR="0" simplePos="0" relativeHeight="62914816" behindDoc="1" locked="0" layoutInCell="1" allowOverlap="1" wp14:anchorId="23DA3ADC" wp14:editId="0610CFAF">
              <wp:simplePos x="0" y="0"/>
              <wp:positionH relativeFrom="page">
                <wp:posOffset>5233670</wp:posOffset>
              </wp:positionH>
              <wp:positionV relativeFrom="page">
                <wp:posOffset>7916545</wp:posOffset>
              </wp:positionV>
              <wp:extent cx="67310" cy="53340"/>
              <wp:effectExtent l="0" t="0" r="0" b="0"/>
              <wp:wrapNone/>
              <wp:docPr id="140" name="Shape 140"/>
              <wp:cNvGraphicFramePr/>
              <a:graphic xmlns:a="http://schemas.openxmlformats.org/drawingml/2006/main">
                <a:graphicData uri="http://schemas.microsoft.com/office/word/2010/wordprocessingShape">
                  <wps:wsp>
                    <wps:cNvSpPr txBox="1"/>
                    <wps:spPr>
                      <a:xfrm>
                        <a:off x="0" y="0"/>
                        <a:ext cx="67310" cy="53340"/>
                      </a:xfrm>
                      <a:prstGeom prst="rect">
                        <a:avLst/>
                      </a:prstGeom>
                      <a:noFill/>
                    </wps:spPr>
                    <wps:txbx>
                      <w:txbxContent>
                        <w:p w14:paraId="41613BE2"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166" type="#_x0000_t202" style="position:absolute;margin-left:412.10000000000002pt;margin-top:623.35000000000002pt;width:5.2999999999999998pt;height:4.2000000000000002pt;z-index:-188743937;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1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40C66" w14:textId="77777777" w:rsidR="006F3561" w:rsidRDefault="00000000">
    <w:pPr>
      <w:spacing w:line="1" w:lineRule="exact"/>
    </w:pPr>
    <w:r>
      <w:rPr>
        <w:noProof/>
      </w:rPr>
      <mc:AlternateContent>
        <mc:Choice Requires="wps">
          <w:drawing>
            <wp:anchor distT="0" distB="0" distL="0" distR="0" simplePos="0" relativeHeight="62914814" behindDoc="1" locked="0" layoutInCell="1" allowOverlap="1" wp14:anchorId="4DFC242C" wp14:editId="5D047D48">
              <wp:simplePos x="0" y="0"/>
              <wp:positionH relativeFrom="page">
                <wp:posOffset>5233670</wp:posOffset>
              </wp:positionH>
              <wp:positionV relativeFrom="page">
                <wp:posOffset>7916545</wp:posOffset>
              </wp:positionV>
              <wp:extent cx="67310" cy="53340"/>
              <wp:effectExtent l="0" t="0" r="0" b="0"/>
              <wp:wrapNone/>
              <wp:docPr id="138" name="Shape 138"/>
              <wp:cNvGraphicFramePr/>
              <a:graphic xmlns:a="http://schemas.openxmlformats.org/drawingml/2006/main">
                <a:graphicData uri="http://schemas.microsoft.com/office/word/2010/wordprocessingShape">
                  <wps:wsp>
                    <wps:cNvSpPr txBox="1"/>
                    <wps:spPr>
                      <a:xfrm>
                        <a:off x="0" y="0"/>
                        <a:ext cx="67310" cy="53340"/>
                      </a:xfrm>
                      <a:prstGeom prst="rect">
                        <a:avLst/>
                      </a:prstGeom>
                      <a:noFill/>
                    </wps:spPr>
                    <wps:txbx>
                      <w:txbxContent>
                        <w:p w14:paraId="1A409A0A"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164" type="#_x0000_t202" style="position:absolute;margin-left:412.10000000000002pt;margin-top:623.35000000000002pt;width:5.2999999999999998pt;height:4.2000000000000002pt;z-index:-188743939;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1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FFA66" w14:textId="77777777" w:rsidR="006F3561" w:rsidRDefault="006F3561"/>
</w:ftr>
</file>

<file path=word/footer1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1A06A" w14:textId="77777777" w:rsidR="006F3561" w:rsidRDefault="006F3561"/>
</w:ftr>
</file>

<file path=word/footer1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7FA37" w14:textId="77777777" w:rsidR="006F3561" w:rsidRDefault="00000000">
    <w:pPr>
      <w:spacing w:line="1" w:lineRule="exact"/>
    </w:pPr>
    <w:r>
      <w:rPr>
        <w:noProof/>
      </w:rPr>
      <mc:AlternateContent>
        <mc:Choice Requires="wps">
          <w:drawing>
            <wp:anchor distT="0" distB="0" distL="0" distR="0" simplePos="0" relativeHeight="62914820" behindDoc="1" locked="0" layoutInCell="1" allowOverlap="1" wp14:anchorId="10471012" wp14:editId="11403F02">
              <wp:simplePos x="0" y="0"/>
              <wp:positionH relativeFrom="page">
                <wp:posOffset>5233670</wp:posOffset>
              </wp:positionH>
              <wp:positionV relativeFrom="page">
                <wp:posOffset>7916545</wp:posOffset>
              </wp:positionV>
              <wp:extent cx="67310" cy="53340"/>
              <wp:effectExtent l="0" t="0" r="0" b="0"/>
              <wp:wrapNone/>
              <wp:docPr id="144" name="Shape 144"/>
              <wp:cNvGraphicFramePr/>
              <a:graphic xmlns:a="http://schemas.openxmlformats.org/drawingml/2006/main">
                <a:graphicData uri="http://schemas.microsoft.com/office/word/2010/wordprocessingShape">
                  <wps:wsp>
                    <wps:cNvSpPr txBox="1"/>
                    <wps:spPr>
                      <a:xfrm>
                        <a:off x="0" y="0"/>
                        <a:ext cx="67310" cy="53340"/>
                      </a:xfrm>
                      <a:prstGeom prst="rect">
                        <a:avLst/>
                      </a:prstGeom>
                      <a:noFill/>
                    </wps:spPr>
                    <wps:txbx>
                      <w:txbxContent>
                        <w:p w14:paraId="549950DE"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170" type="#_x0000_t202" style="position:absolute;margin-left:412.10000000000002pt;margin-top:623.35000000000002pt;width:5.2999999999999998pt;height:4.2000000000000002pt;z-index:-188743933;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1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623C9" w14:textId="77777777" w:rsidR="006F3561" w:rsidRDefault="00000000">
    <w:pPr>
      <w:spacing w:line="1" w:lineRule="exact"/>
    </w:pPr>
    <w:r>
      <w:rPr>
        <w:noProof/>
      </w:rPr>
      <mc:AlternateContent>
        <mc:Choice Requires="wps">
          <w:drawing>
            <wp:anchor distT="0" distB="0" distL="0" distR="0" simplePos="0" relativeHeight="62914818" behindDoc="1" locked="0" layoutInCell="1" allowOverlap="1" wp14:anchorId="68BDF99B" wp14:editId="5B1D8CE5">
              <wp:simplePos x="0" y="0"/>
              <wp:positionH relativeFrom="page">
                <wp:posOffset>5233670</wp:posOffset>
              </wp:positionH>
              <wp:positionV relativeFrom="page">
                <wp:posOffset>7916545</wp:posOffset>
              </wp:positionV>
              <wp:extent cx="67310" cy="53340"/>
              <wp:effectExtent l="0" t="0" r="0" b="0"/>
              <wp:wrapNone/>
              <wp:docPr id="142" name="Shape 142"/>
              <wp:cNvGraphicFramePr/>
              <a:graphic xmlns:a="http://schemas.openxmlformats.org/drawingml/2006/main">
                <a:graphicData uri="http://schemas.microsoft.com/office/word/2010/wordprocessingShape">
                  <wps:wsp>
                    <wps:cNvSpPr txBox="1"/>
                    <wps:spPr>
                      <a:xfrm>
                        <a:off x="0" y="0"/>
                        <a:ext cx="67310" cy="53340"/>
                      </a:xfrm>
                      <a:prstGeom prst="rect">
                        <a:avLst/>
                      </a:prstGeom>
                      <a:noFill/>
                    </wps:spPr>
                    <wps:txbx>
                      <w:txbxContent>
                        <w:p w14:paraId="0EB24C49"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168" type="#_x0000_t202" style="position:absolute;margin-left:412.10000000000002pt;margin-top:623.35000000000002pt;width:5.2999999999999998pt;height:4.2000000000000002pt;z-index:-188743935;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1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36C0F" w14:textId="77777777" w:rsidR="006F3561" w:rsidRDefault="006F3561"/>
</w:ftr>
</file>

<file path=word/footer1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4907C" w14:textId="77777777" w:rsidR="006F3561" w:rsidRDefault="006F3561"/>
</w:ftr>
</file>

<file path=word/footer1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D6903" w14:textId="77777777" w:rsidR="006F3561" w:rsidRDefault="00000000">
    <w:pPr>
      <w:spacing w:line="1" w:lineRule="exact"/>
    </w:pPr>
    <w:r>
      <w:rPr>
        <w:noProof/>
      </w:rPr>
      <mc:AlternateContent>
        <mc:Choice Requires="wps">
          <w:drawing>
            <wp:anchor distT="0" distB="0" distL="0" distR="0" simplePos="0" relativeHeight="62914824" behindDoc="1" locked="0" layoutInCell="1" allowOverlap="1" wp14:anchorId="17B30203" wp14:editId="4960F83E">
              <wp:simplePos x="0" y="0"/>
              <wp:positionH relativeFrom="page">
                <wp:posOffset>2235835</wp:posOffset>
              </wp:positionH>
              <wp:positionV relativeFrom="page">
                <wp:posOffset>7913370</wp:posOffset>
              </wp:positionV>
              <wp:extent cx="95885" cy="50165"/>
              <wp:effectExtent l="0" t="0" r="0" b="0"/>
              <wp:wrapNone/>
              <wp:docPr id="150" name="Shape 150"/>
              <wp:cNvGraphicFramePr/>
              <a:graphic xmlns:a="http://schemas.openxmlformats.org/drawingml/2006/main">
                <a:graphicData uri="http://schemas.microsoft.com/office/word/2010/wordprocessingShape">
                  <wps:wsp>
                    <wps:cNvSpPr txBox="1"/>
                    <wps:spPr>
                      <a:xfrm>
                        <a:off x="0" y="0"/>
                        <a:ext cx="95885" cy="50165"/>
                      </a:xfrm>
                      <a:prstGeom prst="rect">
                        <a:avLst/>
                      </a:prstGeom>
                      <a:noFill/>
                    </wps:spPr>
                    <wps:txbx>
                      <w:txbxContent>
                        <w:p w14:paraId="24FC3B1B"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176" type="#_x0000_t202" style="position:absolute;margin-left:176.05000000000001pt;margin-top:623.10000000000002pt;width:7.5499999999999998pt;height:3.9500000000000002pt;z-index:-188743929;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1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D97D4" w14:textId="77777777" w:rsidR="006F3561" w:rsidRDefault="00000000">
    <w:pPr>
      <w:spacing w:line="1" w:lineRule="exact"/>
    </w:pPr>
    <w:r>
      <w:rPr>
        <w:noProof/>
      </w:rPr>
      <mc:AlternateContent>
        <mc:Choice Requires="wps">
          <w:drawing>
            <wp:anchor distT="0" distB="0" distL="0" distR="0" simplePos="0" relativeHeight="62914822" behindDoc="1" locked="0" layoutInCell="1" allowOverlap="1" wp14:anchorId="2820437C" wp14:editId="78C9A12B">
              <wp:simplePos x="0" y="0"/>
              <wp:positionH relativeFrom="page">
                <wp:posOffset>5082540</wp:posOffset>
              </wp:positionH>
              <wp:positionV relativeFrom="page">
                <wp:posOffset>7913370</wp:posOffset>
              </wp:positionV>
              <wp:extent cx="214630" cy="56515"/>
              <wp:effectExtent l="0" t="0" r="0" b="0"/>
              <wp:wrapNone/>
              <wp:docPr id="148" name="Shape 148"/>
              <wp:cNvGraphicFramePr/>
              <a:graphic xmlns:a="http://schemas.openxmlformats.org/drawingml/2006/main">
                <a:graphicData uri="http://schemas.microsoft.com/office/word/2010/wordprocessingShape">
                  <wps:wsp>
                    <wps:cNvSpPr txBox="1"/>
                    <wps:spPr>
                      <a:xfrm>
                        <a:off x="0" y="0"/>
                        <a:ext cx="214630" cy="56515"/>
                      </a:xfrm>
                      <a:prstGeom prst="rect">
                        <a:avLst/>
                      </a:prstGeom>
                      <a:noFill/>
                    </wps:spPr>
                    <wps:txbx>
                      <w:txbxContent>
                        <w:p w14:paraId="23423ADD" w14:textId="77777777" w:rsidR="006F3561" w:rsidRDefault="00000000">
                          <w:pPr>
                            <w:pStyle w:val="a5"/>
                          </w:pPr>
                          <w:r>
                            <w:rPr>
                              <w:rStyle w:val="a4"/>
                            </w:rPr>
                            <w:t xml:space="preserve">8* </w:t>
                          </w: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174" type="#_x0000_t202" style="position:absolute;margin-left:400.19999999999999pt;margin-top:623.10000000000002pt;width:16.899999999999999pt;height:4.4500000000000002pt;z-index:-188743931;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r>
                      <w:rPr>
                        <w:rStyle w:val="CharStyle30"/>
                      </w:rPr>
                      <w:t xml:space="preserve">8* </w:t>
                    </w:r>
                    <w:fldSimple w:instr=" PAGE \* MERGEFORMAT ">
                      <w:r>
                        <w:rPr>
                          <w:rStyle w:val="CharStyle30"/>
                        </w:rPr>
                        <w:t>#</w:t>
                      </w:r>
                    </w:fldSimple>
                  </w:p>
                </w:txbxContent>
              </v:textbox>
              <w10:wrap anchorx="page" anchory="page"/>
            </v:shape>
          </w:pict>
        </mc:Fallback>
      </mc:AlternateContent>
    </w:r>
  </w:p>
</w:ftr>
</file>

<file path=word/footer1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08468" w14:textId="77777777" w:rsidR="006F3561" w:rsidRDefault="006F3561"/>
</w:ftr>
</file>

<file path=word/footer1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D2D72" w14:textId="77777777" w:rsidR="006F3561" w:rsidRDefault="006F3561"/>
</w:ftr>
</file>

<file path=word/footer1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A903" w14:textId="77777777" w:rsidR="006F3561" w:rsidRDefault="00000000">
    <w:pPr>
      <w:spacing w:line="1" w:lineRule="exact"/>
    </w:pPr>
    <w:r>
      <w:rPr>
        <w:noProof/>
      </w:rPr>
      <mc:AlternateContent>
        <mc:Choice Requires="wps">
          <w:drawing>
            <wp:anchor distT="0" distB="0" distL="0" distR="0" simplePos="0" relativeHeight="62914828" behindDoc="1" locked="0" layoutInCell="1" allowOverlap="1" wp14:anchorId="6A38E681" wp14:editId="23EFD4AE">
              <wp:simplePos x="0" y="0"/>
              <wp:positionH relativeFrom="page">
                <wp:posOffset>2235835</wp:posOffset>
              </wp:positionH>
              <wp:positionV relativeFrom="page">
                <wp:posOffset>7913370</wp:posOffset>
              </wp:positionV>
              <wp:extent cx="95885" cy="50165"/>
              <wp:effectExtent l="0" t="0" r="0" b="0"/>
              <wp:wrapNone/>
              <wp:docPr id="154" name="Shape 154"/>
              <wp:cNvGraphicFramePr/>
              <a:graphic xmlns:a="http://schemas.openxmlformats.org/drawingml/2006/main">
                <a:graphicData uri="http://schemas.microsoft.com/office/word/2010/wordprocessingShape">
                  <wps:wsp>
                    <wps:cNvSpPr txBox="1"/>
                    <wps:spPr>
                      <a:xfrm>
                        <a:off x="0" y="0"/>
                        <a:ext cx="95885" cy="50165"/>
                      </a:xfrm>
                      <a:prstGeom prst="rect">
                        <a:avLst/>
                      </a:prstGeom>
                      <a:noFill/>
                    </wps:spPr>
                    <wps:txbx>
                      <w:txbxContent>
                        <w:p w14:paraId="239A839E"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180" type="#_x0000_t202" style="position:absolute;margin-left:176.05000000000001pt;margin-top:623.10000000000002pt;width:7.5499999999999998pt;height:3.9500000000000002pt;z-index:-188743925;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1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EB972" w14:textId="77777777" w:rsidR="006F3561" w:rsidRDefault="00000000">
    <w:pPr>
      <w:spacing w:line="1" w:lineRule="exact"/>
    </w:pPr>
    <w:r>
      <w:rPr>
        <w:noProof/>
      </w:rPr>
      <mc:AlternateContent>
        <mc:Choice Requires="wps">
          <w:drawing>
            <wp:anchor distT="0" distB="0" distL="0" distR="0" simplePos="0" relativeHeight="62914826" behindDoc="1" locked="0" layoutInCell="1" allowOverlap="1" wp14:anchorId="42BEEDAE" wp14:editId="31B0F737">
              <wp:simplePos x="0" y="0"/>
              <wp:positionH relativeFrom="page">
                <wp:posOffset>5237480</wp:posOffset>
              </wp:positionH>
              <wp:positionV relativeFrom="page">
                <wp:posOffset>7906385</wp:posOffset>
              </wp:positionV>
              <wp:extent cx="97790" cy="54610"/>
              <wp:effectExtent l="0" t="0" r="0" b="0"/>
              <wp:wrapNone/>
              <wp:docPr id="152" name="Shape 152"/>
              <wp:cNvGraphicFramePr/>
              <a:graphic xmlns:a="http://schemas.openxmlformats.org/drawingml/2006/main">
                <a:graphicData uri="http://schemas.microsoft.com/office/word/2010/wordprocessingShape">
                  <wps:wsp>
                    <wps:cNvSpPr txBox="1"/>
                    <wps:spPr>
                      <a:xfrm>
                        <a:off x="0" y="0"/>
                        <a:ext cx="97790" cy="54610"/>
                      </a:xfrm>
                      <a:prstGeom prst="rect">
                        <a:avLst/>
                      </a:prstGeom>
                      <a:noFill/>
                    </wps:spPr>
                    <wps:txbx>
                      <w:txbxContent>
                        <w:p w14:paraId="339C12A2"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178" type="#_x0000_t202" style="position:absolute;margin-left:412.40000000000003pt;margin-top:622.55000000000007pt;width:7.7000000000000002pt;height:4.2999999999999998pt;z-index:-188743927;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1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71754" w14:textId="77777777" w:rsidR="006F3561" w:rsidRDefault="006F3561"/>
</w:ftr>
</file>

<file path=word/footer1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30962" w14:textId="77777777" w:rsidR="006F3561" w:rsidRDefault="006F3561"/>
</w:ftr>
</file>

<file path=word/footer1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C78EE" w14:textId="77777777" w:rsidR="006F3561" w:rsidRDefault="00000000">
    <w:pPr>
      <w:spacing w:line="1" w:lineRule="exact"/>
    </w:pPr>
    <w:r>
      <w:rPr>
        <w:noProof/>
      </w:rPr>
      <mc:AlternateContent>
        <mc:Choice Requires="wps">
          <w:drawing>
            <wp:anchor distT="0" distB="0" distL="0" distR="0" simplePos="0" relativeHeight="62914832" behindDoc="1" locked="0" layoutInCell="1" allowOverlap="1" wp14:anchorId="6D08CC00" wp14:editId="0586FFBC">
              <wp:simplePos x="0" y="0"/>
              <wp:positionH relativeFrom="page">
                <wp:posOffset>5237480</wp:posOffset>
              </wp:positionH>
              <wp:positionV relativeFrom="page">
                <wp:posOffset>7906385</wp:posOffset>
              </wp:positionV>
              <wp:extent cx="97790" cy="54610"/>
              <wp:effectExtent l="0" t="0" r="0" b="0"/>
              <wp:wrapNone/>
              <wp:docPr id="158" name="Shape 158"/>
              <wp:cNvGraphicFramePr/>
              <a:graphic xmlns:a="http://schemas.openxmlformats.org/drawingml/2006/main">
                <a:graphicData uri="http://schemas.microsoft.com/office/word/2010/wordprocessingShape">
                  <wps:wsp>
                    <wps:cNvSpPr txBox="1"/>
                    <wps:spPr>
                      <a:xfrm>
                        <a:off x="0" y="0"/>
                        <a:ext cx="97790" cy="54610"/>
                      </a:xfrm>
                      <a:prstGeom prst="rect">
                        <a:avLst/>
                      </a:prstGeom>
                      <a:noFill/>
                    </wps:spPr>
                    <wps:txbx>
                      <w:txbxContent>
                        <w:p w14:paraId="0E4E8EBD"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184" type="#_x0000_t202" style="position:absolute;margin-left:412.40000000000003pt;margin-top:622.55000000000007pt;width:7.7000000000000002pt;height:4.2999999999999998pt;z-index:-188743921;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1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A70B7" w14:textId="77777777" w:rsidR="006F3561" w:rsidRDefault="00000000">
    <w:pPr>
      <w:spacing w:line="1" w:lineRule="exact"/>
    </w:pPr>
    <w:r>
      <w:rPr>
        <w:noProof/>
      </w:rPr>
      <mc:AlternateContent>
        <mc:Choice Requires="wps">
          <w:drawing>
            <wp:anchor distT="0" distB="0" distL="0" distR="0" simplePos="0" relativeHeight="62914830" behindDoc="1" locked="0" layoutInCell="1" allowOverlap="1" wp14:anchorId="270D79C8" wp14:editId="4B05C71F">
              <wp:simplePos x="0" y="0"/>
              <wp:positionH relativeFrom="page">
                <wp:posOffset>5237480</wp:posOffset>
              </wp:positionH>
              <wp:positionV relativeFrom="page">
                <wp:posOffset>7906385</wp:posOffset>
              </wp:positionV>
              <wp:extent cx="97790" cy="54610"/>
              <wp:effectExtent l="0" t="0" r="0" b="0"/>
              <wp:wrapNone/>
              <wp:docPr id="156" name="Shape 156"/>
              <wp:cNvGraphicFramePr/>
              <a:graphic xmlns:a="http://schemas.openxmlformats.org/drawingml/2006/main">
                <a:graphicData uri="http://schemas.microsoft.com/office/word/2010/wordprocessingShape">
                  <wps:wsp>
                    <wps:cNvSpPr txBox="1"/>
                    <wps:spPr>
                      <a:xfrm>
                        <a:off x="0" y="0"/>
                        <a:ext cx="97790" cy="54610"/>
                      </a:xfrm>
                      <a:prstGeom prst="rect">
                        <a:avLst/>
                      </a:prstGeom>
                      <a:noFill/>
                    </wps:spPr>
                    <wps:txbx>
                      <w:txbxContent>
                        <w:p w14:paraId="24FFF7C5"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182" type="#_x0000_t202" style="position:absolute;margin-left:412.40000000000003pt;margin-top:622.55000000000007pt;width:7.7000000000000002pt;height:4.2999999999999998pt;z-index:-188743923;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1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ECE6A" w14:textId="77777777" w:rsidR="006F3561" w:rsidRDefault="006F3561"/>
</w:ftr>
</file>

<file path=word/footer1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75A5B" w14:textId="77777777" w:rsidR="006F3561" w:rsidRDefault="006F3561"/>
</w:ftr>
</file>

<file path=word/footer1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99FD2" w14:textId="77777777" w:rsidR="006F3561" w:rsidRDefault="00000000">
    <w:pPr>
      <w:spacing w:line="1" w:lineRule="exact"/>
    </w:pPr>
    <w:r>
      <w:rPr>
        <w:noProof/>
      </w:rPr>
      <mc:AlternateContent>
        <mc:Choice Requires="wps">
          <w:drawing>
            <wp:anchor distT="0" distB="0" distL="0" distR="0" simplePos="0" relativeHeight="62914836" behindDoc="1" locked="0" layoutInCell="1" allowOverlap="1" wp14:anchorId="37B4C575" wp14:editId="2D07E123">
              <wp:simplePos x="0" y="0"/>
              <wp:positionH relativeFrom="page">
                <wp:posOffset>5237480</wp:posOffset>
              </wp:positionH>
              <wp:positionV relativeFrom="page">
                <wp:posOffset>7906385</wp:posOffset>
              </wp:positionV>
              <wp:extent cx="97790" cy="54610"/>
              <wp:effectExtent l="0" t="0" r="0" b="0"/>
              <wp:wrapNone/>
              <wp:docPr id="162" name="Shape 162"/>
              <wp:cNvGraphicFramePr/>
              <a:graphic xmlns:a="http://schemas.openxmlformats.org/drawingml/2006/main">
                <a:graphicData uri="http://schemas.microsoft.com/office/word/2010/wordprocessingShape">
                  <wps:wsp>
                    <wps:cNvSpPr txBox="1"/>
                    <wps:spPr>
                      <a:xfrm>
                        <a:off x="0" y="0"/>
                        <a:ext cx="97790" cy="54610"/>
                      </a:xfrm>
                      <a:prstGeom prst="rect">
                        <a:avLst/>
                      </a:prstGeom>
                      <a:noFill/>
                    </wps:spPr>
                    <wps:txbx>
                      <w:txbxContent>
                        <w:p w14:paraId="467219D5"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188" type="#_x0000_t202" style="position:absolute;margin-left:412.40000000000003pt;margin-top:622.55000000000007pt;width:7.7000000000000002pt;height:4.2999999999999998pt;z-index:-188743917;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1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EF162" w14:textId="77777777" w:rsidR="006F3561" w:rsidRDefault="00000000">
    <w:pPr>
      <w:spacing w:line="1" w:lineRule="exact"/>
    </w:pPr>
    <w:r>
      <w:rPr>
        <w:noProof/>
      </w:rPr>
      <mc:AlternateContent>
        <mc:Choice Requires="wps">
          <w:drawing>
            <wp:anchor distT="0" distB="0" distL="0" distR="0" simplePos="0" relativeHeight="62914834" behindDoc="1" locked="0" layoutInCell="1" allowOverlap="1" wp14:anchorId="2254C812" wp14:editId="298C118A">
              <wp:simplePos x="0" y="0"/>
              <wp:positionH relativeFrom="page">
                <wp:posOffset>5237480</wp:posOffset>
              </wp:positionH>
              <wp:positionV relativeFrom="page">
                <wp:posOffset>7906385</wp:posOffset>
              </wp:positionV>
              <wp:extent cx="97790" cy="54610"/>
              <wp:effectExtent l="0" t="0" r="0" b="0"/>
              <wp:wrapNone/>
              <wp:docPr id="160" name="Shape 160"/>
              <wp:cNvGraphicFramePr/>
              <a:graphic xmlns:a="http://schemas.openxmlformats.org/drawingml/2006/main">
                <a:graphicData uri="http://schemas.microsoft.com/office/word/2010/wordprocessingShape">
                  <wps:wsp>
                    <wps:cNvSpPr txBox="1"/>
                    <wps:spPr>
                      <a:xfrm>
                        <a:off x="0" y="0"/>
                        <a:ext cx="97790" cy="54610"/>
                      </a:xfrm>
                      <a:prstGeom prst="rect">
                        <a:avLst/>
                      </a:prstGeom>
                      <a:noFill/>
                    </wps:spPr>
                    <wps:txbx>
                      <w:txbxContent>
                        <w:p w14:paraId="3DCAEC18"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186" type="#_x0000_t202" style="position:absolute;margin-left:412.40000000000003pt;margin-top:622.55000000000007pt;width:7.7000000000000002pt;height:4.2999999999999998pt;z-index:-188743919;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1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BD685" w14:textId="77777777" w:rsidR="006F3561" w:rsidRDefault="006F3561"/>
</w:ftr>
</file>

<file path=word/footer1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A4E80" w14:textId="77777777" w:rsidR="006F3561" w:rsidRDefault="006F3561"/>
</w:ftr>
</file>

<file path=word/footer1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CA0D4" w14:textId="77777777" w:rsidR="006F3561" w:rsidRDefault="00000000">
    <w:pPr>
      <w:spacing w:line="1" w:lineRule="exact"/>
    </w:pPr>
    <w:r>
      <w:rPr>
        <w:noProof/>
      </w:rPr>
      <mc:AlternateContent>
        <mc:Choice Requires="wps">
          <w:drawing>
            <wp:anchor distT="0" distB="0" distL="0" distR="0" simplePos="0" relativeHeight="62914840" behindDoc="1" locked="0" layoutInCell="1" allowOverlap="1" wp14:anchorId="7D899B0B" wp14:editId="230DF2E1">
              <wp:simplePos x="0" y="0"/>
              <wp:positionH relativeFrom="page">
                <wp:posOffset>2289810</wp:posOffset>
              </wp:positionH>
              <wp:positionV relativeFrom="page">
                <wp:posOffset>7930515</wp:posOffset>
              </wp:positionV>
              <wp:extent cx="97790" cy="53340"/>
              <wp:effectExtent l="0" t="0" r="0" b="0"/>
              <wp:wrapNone/>
              <wp:docPr id="166" name="Shape 166"/>
              <wp:cNvGraphicFramePr/>
              <a:graphic xmlns:a="http://schemas.openxmlformats.org/drawingml/2006/main">
                <a:graphicData uri="http://schemas.microsoft.com/office/word/2010/wordprocessingShape">
                  <wps:wsp>
                    <wps:cNvSpPr txBox="1"/>
                    <wps:spPr>
                      <a:xfrm>
                        <a:off x="0" y="0"/>
                        <a:ext cx="97790" cy="53340"/>
                      </a:xfrm>
                      <a:prstGeom prst="rect">
                        <a:avLst/>
                      </a:prstGeom>
                      <a:noFill/>
                    </wps:spPr>
                    <wps:txbx>
                      <w:txbxContent>
                        <w:p w14:paraId="00A0E598"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192" type="#_x0000_t202" style="position:absolute;margin-left:180.30000000000001pt;margin-top:624.45000000000005pt;width:7.7000000000000002pt;height:4.2000000000000002pt;z-index:-188743913;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1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599E6" w14:textId="77777777" w:rsidR="006F3561" w:rsidRDefault="00000000">
    <w:pPr>
      <w:spacing w:line="1" w:lineRule="exact"/>
    </w:pPr>
    <w:r>
      <w:rPr>
        <w:noProof/>
      </w:rPr>
      <mc:AlternateContent>
        <mc:Choice Requires="wps">
          <w:drawing>
            <wp:anchor distT="0" distB="0" distL="0" distR="0" simplePos="0" relativeHeight="62914838" behindDoc="1" locked="0" layoutInCell="1" allowOverlap="1" wp14:anchorId="692B5B35" wp14:editId="3F56E64E">
              <wp:simplePos x="0" y="0"/>
              <wp:positionH relativeFrom="page">
                <wp:posOffset>2289810</wp:posOffset>
              </wp:positionH>
              <wp:positionV relativeFrom="page">
                <wp:posOffset>7930515</wp:posOffset>
              </wp:positionV>
              <wp:extent cx="97790" cy="53340"/>
              <wp:effectExtent l="0" t="0" r="0" b="0"/>
              <wp:wrapNone/>
              <wp:docPr id="164" name="Shape 164"/>
              <wp:cNvGraphicFramePr/>
              <a:graphic xmlns:a="http://schemas.openxmlformats.org/drawingml/2006/main">
                <a:graphicData uri="http://schemas.microsoft.com/office/word/2010/wordprocessingShape">
                  <wps:wsp>
                    <wps:cNvSpPr txBox="1"/>
                    <wps:spPr>
                      <a:xfrm>
                        <a:off x="0" y="0"/>
                        <a:ext cx="97790" cy="53340"/>
                      </a:xfrm>
                      <a:prstGeom prst="rect">
                        <a:avLst/>
                      </a:prstGeom>
                      <a:noFill/>
                    </wps:spPr>
                    <wps:txbx>
                      <w:txbxContent>
                        <w:p w14:paraId="5303239E"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190" type="#_x0000_t202" style="position:absolute;margin-left:180.30000000000001pt;margin-top:624.45000000000005pt;width:7.7000000000000002pt;height:4.2000000000000002pt;z-index:-188743915;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1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5D445" w14:textId="77777777" w:rsidR="006F3561" w:rsidRDefault="00000000">
    <w:pPr>
      <w:spacing w:line="1" w:lineRule="exact"/>
    </w:pPr>
    <w:r>
      <w:rPr>
        <w:noProof/>
      </w:rPr>
      <mc:AlternateContent>
        <mc:Choice Requires="wps">
          <w:drawing>
            <wp:anchor distT="0" distB="0" distL="0" distR="0" simplePos="0" relativeHeight="62914842" behindDoc="1" locked="0" layoutInCell="1" allowOverlap="1" wp14:anchorId="03CE2751" wp14:editId="16C6EDE6">
              <wp:simplePos x="0" y="0"/>
              <wp:positionH relativeFrom="page">
                <wp:posOffset>5237480</wp:posOffset>
              </wp:positionH>
              <wp:positionV relativeFrom="page">
                <wp:posOffset>7906385</wp:posOffset>
              </wp:positionV>
              <wp:extent cx="97790" cy="54610"/>
              <wp:effectExtent l="0" t="0" r="0" b="0"/>
              <wp:wrapNone/>
              <wp:docPr id="168" name="Shape 168"/>
              <wp:cNvGraphicFramePr/>
              <a:graphic xmlns:a="http://schemas.openxmlformats.org/drawingml/2006/main">
                <a:graphicData uri="http://schemas.microsoft.com/office/word/2010/wordprocessingShape">
                  <wps:wsp>
                    <wps:cNvSpPr txBox="1"/>
                    <wps:spPr>
                      <a:xfrm>
                        <a:off x="0" y="0"/>
                        <a:ext cx="97790" cy="54610"/>
                      </a:xfrm>
                      <a:prstGeom prst="rect">
                        <a:avLst/>
                      </a:prstGeom>
                      <a:noFill/>
                    </wps:spPr>
                    <wps:txbx>
                      <w:txbxContent>
                        <w:p w14:paraId="5ABCFDAB"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194" type="#_x0000_t202" style="position:absolute;margin-left:412.40000000000003pt;margin-top:622.55000000000007pt;width:7.7000000000000002pt;height:4.2999999999999998pt;z-index:-188743911;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1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EC9AE" w14:textId="77777777" w:rsidR="006F3561" w:rsidRDefault="006F3561"/>
</w:ftr>
</file>

<file path=word/footer1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CE950" w14:textId="77777777" w:rsidR="006F3561" w:rsidRDefault="006F3561"/>
</w:ftr>
</file>

<file path=word/footer1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9DF50" w14:textId="77777777" w:rsidR="006F3561" w:rsidRDefault="00000000">
    <w:pPr>
      <w:spacing w:line="1" w:lineRule="exact"/>
    </w:pPr>
    <w:r>
      <w:rPr>
        <w:noProof/>
      </w:rPr>
      <mc:AlternateContent>
        <mc:Choice Requires="wps">
          <w:drawing>
            <wp:anchor distT="0" distB="0" distL="0" distR="0" simplePos="0" relativeHeight="62914846" behindDoc="1" locked="0" layoutInCell="1" allowOverlap="1" wp14:anchorId="68A14F1E" wp14:editId="0F652571">
              <wp:simplePos x="0" y="0"/>
              <wp:positionH relativeFrom="page">
                <wp:posOffset>2289810</wp:posOffset>
              </wp:positionH>
              <wp:positionV relativeFrom="page">
                <wp:posOffset>7930515</wp:posOffset>
              </wp:positionV>
              <wp:extent cx="97790" cy="53340"/>
              <wp:effectExtent l="0" t="0" r="0" b="0"/>
              <wp:wrapNone/>
              <wp:docPr id="174" name="Shape 174"/>
              <wp:cNvGraphicFramePr/>
              <a:graphic xmlns:a="http://schemas.openxmlformats.org/drawingml/2006/main">
                <a:graphicData uri="http://schemas.microsoft.com/office/word/2010/wordprocessingShape">
                  <wps:wsp>
                    <wps:cNvSpPr txBox="1"/>
                    <wps:spPr>
                      <a:xfrm>
                        <a:off x="0" y="0"/>
                        <a:ext cx="97790" cy="53340"/>
                      </a:xfrm>
                      <a:prstGeom prst="rect">
                        <a:avLst/>
                      </a:prstGeom>
                      <a:noFill/>
                    </wps:spPr>
                    <wps:txbx>
                      <w:txbxContent>
                        <w:p w14:paraId="29D03935"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200" type="#_x0000_t202" style="position:absolute;margin-left:180.30000000000001pt;margin-top:624.45000000000005pt;width:7.7000000000000002pt;height:4.2000000000000002pt;z-index:-188743907;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1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0DBD1" w14:textId="77777777" w:rsidR="006F3561" w:rsidRDefault="00000000">
    <w:pPr>
      <w:spacing w:line="1" w:lineRule="exact"/>
    </w:pPr>
    <w:r>
      <w:rPr>
        <w:noProof/>
      </w:rPr>
      <mc:AlternateContent>
        <mc:Choice Requires="wps">
          <w:drawing>
            <wp:anchor distT="0" distB="0" distL="0" distR="0" simplePos="0" relativeHeight="62914844" behindDoc="1" locked="0" layoutInCell="1" allowOverlap="1" wp14:anchorId="365A16F9" wp14:editId="39302DC4">
              <wp:simplePos x="0" y="0"/>
              <wp:positionH relativeFrom="page">
                <wp:posOffset>5086350</wp:posOffset>
              </wp:positionH>
              <wp:positionV relativeFrom="page">
                <wp:posOffset>7769225</wp:posOffset>
              </wp:positionV>
              <wp:extent cx="207010" cy="54610"/>
              <wp:effectExtent l="0" t="0" r="0" b="0"/>
              <wp:wrapNone/>
              <wp:docPr id="172" name="Shape 172"/>
              <wp:cNvGraphicFramePr/>
              <a:graphic xmlns:a="http://schemas.openxmlformats.org/drawingml/2006/main">
                <a:graphicData uri="http://schemas.microsoft.com/office/word/2010/wordprocessingShape">
                  <wps:wsp>
                    <wps:cNvSpPr txBox="1"/>
                    <wps:spPr>
                      <a:xfrm>
                        <a:off x="0" y="0"/>
                        <a:ext cx="207010" cy="54610"/>
                      </a:xfrm>
                      <a:prstGeom prst="rect">
                        <a:avLst/>
                      </a:prstGeom>
                      <a:noFill/>
                    </wps:spPr>
                    <wps:txbx>
                      <w:txbxContent>
                        <w:p w14:paraId="371F1F99" w14:textId="77777777" w:rsidR="006F3561" w:rsidRDefault="00000000">
                          <w:pPr>
                            <w:pStyle w:val="a5"/>
                          </w:pPr>
                          <w:r>
                            <w:rPr>
                              <w:rStyle w:val="a4"/>
                            </w:rPr>
                            <w:t xml:space="preserve">9* </w:t>
                          </w: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198" type="#_x0000_t202" style="position:absolute;margin-left:400.5pt;margin-top:611.75pt;width:16.300000000000001pt;height:4.2999999999999998pt;z-index:-188743909;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r>
                      <w:rPr>
                        <w:rStyle w:val="CharStyle30"/>
                      </w:rPr>
                      <w:t xml:space="preserve">9* </w:t>
                    </w:r>
                    <w:fldSimple w:instr=" PAGE \* MERGEFORMAT ">
                      <w:r>
                        <w:rPr>
                          <w:rStyle w:val="CharStyle30"/>
                        </w:rPr>
                        <w:t>#</w:t>
                      </w:r>
                    </w:fldSimple>
                  </w:p>
                </w:txbxContent>
              </v:textbox>
              <w10:wrap anchorx="page" anchory="page"/>
            </v:shape>
          </w:pict>
        </mc:Fallback>
      </mc:AlternateContent>
    </w:r>
  </w:p>
</w:ftr>
</file>

<file path=word/footer1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12E88" w14:textId="77777777" w:rsidR="006F3561" w:rsidRDefault="006F3561"/>
</w:ftr>
</file>

<file path=word/footer1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3BACF" w14:textId="77777777" w:rsidR="006F3561" w:rsidRDefault="006F3561"/>
</w:ftr>
</file>

<file path=word/footer1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2E832" w14:textId="77777777" w:rsidR="006F3561" w:rsidRDefault="00000000">
    <w:pPr>
      <w:spacing w:line="1" w:lineRule="exact"/>
    </w:pPr>
    <w:r>
      <w:rPr>
        <w:noProof/>
      </w:rPr>
      <mc:AlternateContent>
        <mc:Choice Requires="wps">
          <w:drawing>
            <wp:anchor distT="0" distB="0" distL="0" distR="0" simplePos="0" relativeHeight="62914850" behindDoc="1" locked="0" layoutInCell="1" allowOverlap="1" wp14:anchorId="085893D8" wp14:editId="492C7E90">
              <wp:simplePos x="0" y="0"/>
              <wp:positionH relativeFrom="page">
                <wp:posOffset>2289810</wp:posOffset>
              </wp:positionH>
              <wp:positionV relativeFrom="page">
                <wp:posOffset>7930515</wp:posOffset>
              </wp:positionV>
              <wp:extent cx="97790" cy="53340"/>
              <wp:effectExtent l="0" t="0" r="0" b="0"/>
              <wp:wrapNone/>
              <wp:docPr id="178" name="Shape 178"/>
              <wp:cNvGraphicFramePr/>
              <a:graphic xmlns:a="http://schemas.openxmlformats.org/drawingml/2006/main">
                <a:graphicData uri="http://schemas.microsoft.com/office/word/2010/wordprocessingShape">
                  <wps:wsp>
                    <wps:cNvSpPr txBox="1"/>
                    <wps:spPr>
                      <a:xfrm>
                        <a:off x="0" y="0"/>
                        <a:ext cx="97790" cy="53340"/>
                      </a:xfrm>
                      <a:prstGeom prst="rect">
                        <a:avLst/>
                      </a:prstGeom>
                      <a:noFill/>
                    </wps:spPr>
                    <wps:txbx>
                      <w:txbxContent>
                        <w:p w14:paraId="378684F9"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204" type="#_x0000_t202" style="position:absolute;margin-left:180.30000000000001pt;margin-top:624.45000000000005pt;width:7.7000000000000002pt;height:4.2000000000000002pt;z-index:-188743903;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1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0D377" w14:textId="77777777" w:rsidR="006F3561" w:rsidRDefault="00000000">
    <w:pPr>
      <w:spacing w:line="1" w:lineRule="exact"/>
    </w:pPr>
    <w:r>
      <w:rPr>
        <w:noProof/>
      </w:rPr>
      <mc:AlternateContent>
        <mc:Choice Requires="wps">
          <w:drawing>
            <wp:anchor distT="0" distB="0" distL="0" distR="0" simplePos="0" relativeHeight="62914848" behindDoc="1" locked="0" layoutInCell="1" allowOverlap="1" wp14:anchorId="4B0043E3" wp14:editId="643932AE">
              <wp:simplePos x="0" y="0"/>
              <wp:positionH relativeFrom="page">
                <wp:posOffset>5212715</wp:posOffset>
              </wp:positionH>
              <wp:positionV relativeFrom="page">
                <wp:posOffset>7908925</wp:posOffset>
              </wp:positionV>
              <wp:extent cx="97790" cy="64135"/>
              <wp:effectExtent l="0" t="0" r="0" b="0"/>
              <wp:wrapNone/>
              <wp:docPr id="176" name="Shape 176"/>
              <wp:cNvGraphicFramePr/>
              <a:graphic xmlns:a="http://schemas.openxmlformats.org/drawingml/2006/main">
                <a:graphicData uri="http://schemas.microsoft.com/office/word/2010/wordprocessingShape">
                  <wps:wsp>
                    <wps:cNvSpPr txBox="1"/>
                    <wps:spPr>
                      <a:xfrm>
                        <a:off x="0" y="0"/>
                        <a:ext cx="97790" cy="64135"/>
                      </a:xfrm>
                      <a:prstGeom prst="rect">
                        <a:avLst/>
                      </a:prstGeom>
                      <a:noFill/>
                    </wps:spPr>
                    <wps:txbx>
                      <w:txbxContent>
                        <w:p w14:paraId="1CED4EEB"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202" type="#_x0000_t202" style="position:absolute;margin-left:410.44999999999999pt;margin-top:622.75pt;width:7.7000000000000002pt;height:5.0499999999999998pt;z-index:-188743905;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1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CAFCE" w14:textId="77777777" w:rsidR="006F3561" w:rsidRDefault="006F3561"/>
</w:ftr>
</file>

<file path=word/footer1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9BE3D" w14:textId="77777777" w:rsidR="006F3561" w:rsidRDefault="006F3561"/>
</w:ftr>
</file>

<file path=word/footer1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E9AAD" w14:textId="77777777" w:rsidR="006F3561" w:rsidRDefault="00000000">
    <w:pPr>
      <w:spacing w:line="1" w:lineRule="exact"/>
    </w:pPr>
    <w:r>
      <w:rPr>
        <w:noProof/>
      </w:rPr>
      <mc:AlternateContent>
        <mc:Choice Requires="wps">
          <w:drawing>
            <wp:anchor distT="0" distB="0" distL="0" distR="0" simplePos="0" relativeHeight="62914854" behindDoc="1" locked="0" layoutInCell="1" allowOverlap="1" wp14:anchorId="015A278A" wp14:editId="7AAB82F1">
              <wp:simplePos x="0" y="0"/>
              <wp:positionH relativeFrom="page">
                <wp:posOffset>5212715</wp:posOffset>
              </wp:positionH>
              <wp:positionV relativeFrom="page">
                <wp:posOffset>7908925</wp:posOffset>
              </wp:positionV>
              <wp:extent cx="97790" cy="64135"/>
              <wp:effectExtent l="0" t="0" r="0" b="0"/>
              <wp:wrapNone/>
              <wp:docPr id="182" name="Shape 182"/>
              <wp:cNvGraphicFramePr/>
              <a:graphic xmlns:a="http://schemas.openxmlformats.org/drawingml/2006/main">
                <a:graphicData uri="http://schemas.microsoft.com/office/word/2010/wordprocessingShape">
                  <wps:wsp>
                    <wps:cNvSpPr txBox="1"/>
                    <wps:spPr>
                      <a:xfrm>
                        <a:off x="0" y="0"/>
                        <a:ext cx="97790" cy="64135"/>
                      </a:xfrm>
                      <a:prstGeom prst="rect">
                        <a:avLst/>
                      </a:prstGeom>
                      <a:noFill/>
                    </wps:spPr>
                    <wps:txbx>
                      <w:txbxContent>
                        <w:p w14:paraId="6B387310"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208" type="#_x0000_t202" style="position:absolute;margin-left:410.44999999999999pt;margin-top:622.75pt;width:7.7000000000000002pt;height:5.0499999999999998pt;z-index:-188743899;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1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AD0B4" w14:textId="77777777" w:rsidR="006F3561" w:rsidRDefault="00000000">
    <w:pPr>
      <w:spacing w:line="1" w:lineRule="exact"/>
    </w:pPr>
    <w:r>
      <w:rPr>
        <w:noProof/>
      </w:rPr>
      <mc:AlternateContent>
        <mc:Choice Requires="wps">
          <w:drawing>
            <wp:anchor distT="0" distB="0" distL="0" distR="0" simplePos="0" relativeHeight="62914852" behindDoc="1" locked="0" layoutInCell="1" allowOverlap="1" wp14:anchorId="20CB3F08" wp14:editId="303DCF14">
              <wp:simplePos x="0" y="0"/>
              <wp:positionH relativeFrom="page">
                <wp:posOffset>5212715</wp:posOffset>
              </wp:positionH>
              <wp:positionV relativeFrom="page">
                <wp:posOffset>7908925</wp:posOffset>
              </wp:positionV>
              <wp:extent cx="97790" cy="64135"/>
              <wp:effectExtent l="0" t="0" r="0" b="0"/>
              <wp:wrapNone/>
              <wp:docPr id="180" name="Shape 180"/>
              <wp:cNvGraphicFramePr/>
              <a:graphic xmlns:a="http://schemas.openxmlformats.org/drawingml/2006/main">
                <a:graphicData uri="http://schemas.microsoft.com/office/word/2010/wordprocessingShape">
                  <wps:wsp>
                    <wps:cNvSpPr txBox="1"/>
                    <wps:spPr>
                      <a:xfrm>
                        <a:off x="0" y="0"/>
                        <a:ext cx="97790" cy="64135"/>
                      </a:xfrm>
                      <a:prstGeom prst="rect">
                        <a:avLst/>
                      </a:prstGeom>
                      <a:noFill/>
                    </wps:spPr>
                    <wps:txbx>
                      <w:txbxContent>
                        <w:p w14:paraId="51BC057F"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206" type="#_x0000_t202" style="position:absolute;margin-left:410.44999999999999pt;margin-top:622.75pt;width:7.7000000000000002pt;height:5.0499999999999998pt;z-index:-188743901;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1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9F012" w14:textId="77777777" w:rsidR="006F3561" w:rsidRDefault="006F3561"/>
</w:ftr>
</file>

<file path=word/footer1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A3913" w14:textId="77777777" w:rsidR="006F3561" w:rsidRDefault="006F3561"/>
</w:ftr>
</file>

<file path=word/footer1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C3730" w14:textId="77777777" w:rsidR="006F3561" w:rsidRDefault="00000000">
    <w:pPr>
      <w:spacing w:line="1" w:lineRule="exact"/>
    </w:pPr>
    <w:r>
      <w:rPr>
        <w:noProof/>
      </w:rPr>
      <mc:AlternateContent>
        <mc:Choice Requires="wps">
          <w:drawing>
            <wp:anchor distT="0" distB="0" distL="0" distR="0" simplePos="0" relativeHeight="62914858" behindDoc="1" locked="0" layoutInCell="1" allowOverlap="1" wp14:anchorId="4E3DFC72" wp14:editId="3B0A7483">
              <wp:simplePos x="0" y="0"/>
              <wp:positionH relativeFrom="page">
                <wp:posOffset>2289810</wp:posOffset>
              </wp:positionH>
              <wp:positionV relativeFrom="page">
                <wp:posOffset>7930515</wp:posOffset>
              </wp:positionV>
              <wp:extent cx="97790" cy="53340"/>
              <wp:effectExtent l="0" t="0" r="0" b="0"/>
              <wp:wrapNone/>
              <wp:docPr id="188" name="Shape 188"/>
              <wp:cNvGraphicFramePr/>
              <a:graphic xmlns:a="http://schemas.openxmlformats.org/drawingml/2006/main">
                <a:graphicData uri="http://schemas.microsoft.com/office/word/2010/wordprocessingShape">
                  <wps:wsp>
                    <wps:cNvSpPr txBox="1"/>
                    <wps:spPr>
                      <a:xfrm>
                        <a:off x="0" y="0"/>
                        <a:ext cx="97790" cy="53340"/>
                      </a:xfrm>
                      <a:prstGeom prst="rect">
                        <a:avLst/>
                      </a:prstGeom>
                      <a:noFill/>
                    </wps:spPr>
                    <wps:txbx>
                      <w:txbxContent>
                        <w:p w14:paraId="0740A097"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214" type="#_x0000_t202" style="position:absolute;margin-left:180.30000000000001pt;margin-top:624.45000000000005pt;width:7.7000000000000002pt;height:4.2000000000000002pt;z-index:-188743895;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1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F6DBE" w14:textId="77777777" w:rsidR="006F3561" w:rsidRDefault="00000000">
    <w:pPr>
      <w:spacing w:line="1" w:lineRule="exact"/>
    </w:pPr>
    <w:r>
      <w:rPr>
        <w:noProof/>
      </w:rPr>
      <mc:AlternateContent>
        <mc:Choice Requires="wps">
          <w:drawing>
            <wp:anchor distT="0" distB="0" distL="0" distR="0" simplePos="0" relativeHeight="62914856" behindDoc="1" locked="0" layoutInCell="1" allowOverlap="1" wp14:anchorId="1B2489ED" wp14:editId="63CC15BF">
              <wp:simplePos x="0" y="0"/>
              <wp:positionH relativeFrom="page">
                <wp:posOffset>2289810</wp:posOffset>
              </wp:positionH>
              <wp:positionV relativeFrom="page">
                <wp:posOffset>7930515</wp:posOffset>
              </wp:positionV>
              <wp:extent cx="97790" cy="53340"/>
              <wp:effectExtent l="0" t="0" r="0" b="0"/>
              <wp:wrapNone/>
              <wp:docPr id="186" name="Shape 186"/>
              <wp:cNvGraphicFramePr/>
              <a:graphic xmlns:a="http://schemas.openxmlformats.org/drawingml/2006/main">
                <a:graphicData uri="http://schemas.microsoft.com/office/word/2010/wordprocessingShape">
                  <wps:wsp>
                    <wps:cNvSpPr txBox="1"/>
                    <wps:spPr>
                      <a:xfrm>
                        <a:off x="0" y="0"/>
                        <a:ext cx="97790" cy="53340"/>
                      </a:xfrm>
                      <a:prstGeom prst="rect">
                        <a:avLst/>
                      </a:prstGeom>
                      <a:noFill/>
                    </wps:spPr>
                    <wps:txbx>
                      <w:txbxContent>
                        <w:p w14:paraId="61592BC1"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212" type="#_x0000_t202" style="position:absolute;margin-left:180.30000000000001pt;margin-top:624.45000000000005pt;width:7.7000000000000002pt;height:4.2000000000000002pt;z-index:-188743897;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1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8913B" w14:textId="77777777" w:rsidR="006F3561" w:rsidRDefault="006F3561"/>
</w:ftr>
</file>

<file path=word/footer1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3792F" w14:textId="77777777" w:rsidR="006F3561" w:rsidRDefault="006F3561"/>
</w:ftr>
</file>

<file path=word/footer1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45A65" w14:textId="77777777" w:rsidR="006F3561" w:rsidRDefault="00000000">
    <w:pPr>
      <w:spacing w:line="1" w:lineRule="exact"/>
    </w:pPr>
    <w:r>
      <w:rPr>
        <w:noProof/>
      </w:rPr>
      <mc:AlternateContent>
        <mc:Choice Requires="wps">
          <w:drawing>
            <wp:anchor distT="0" distB="0" distL="0" distR="0" simplePos="0" relativeHeight="62914862" behindDoc="1" locked="0" layoutInCell="1" allowOverlap="1" wp14:anchorId="276B399F" wp14:editId="578E5E8E">
              <wp:simplePos x="0" y="0"/>
              <wp:positionH relativeFrom="page">
                <wp:posOffset>5209540</wp:posOffset>
              </wp:positionH>
              <wp:positionV relativeFrom="page">
                <wp:posOffset>7880985</wp:posOffset>
              </wp:positionV>
              <wp:extent cx="99060" cy="54610"/>
              <wp:effectExtent l="0" t="0" r="0" b="0"/>
              <wp:wrapNone/>
              <wp:docPr id="192" name="Shape 192"/>
              <wp:cNvGraphicFramePr/>
              <a:graphic xmlns:a="http://schemas.openxmlformats.org/drawingml/2006/main">
                <a:graphicData uri="http://schemas.microsoft.com/office/word/2010/wordprocessingShape">
                  <wps:wsp>
                    <wps:cNvSpPr txBox="1"/>
                    <wps:spPr>
                      <a:xfrm>
                        <a:off x="0" y="0"/>
                        <a:ext cx="99060" cy="54610"/>
                      </a:xfrm>
                      <a:prstGeom prst="rect">
                        <a:avLst/>
                      </a:prstGeom>
                      <a:noFill/>
                    </wps:spPr>
                    <wps:txbx>
                      <w:txbxContent>
                        <w:p w14:paraId="7F008340" w14:textId="77777777" w:rsidR="006F3561" w:rsidRDefault="00000000">
                          <w:pPr>
                            <w:pStyle w:val="a5"/>
                            <w:rPr>
                              <w:sz w:val="15"/>
                              <w:szCs w:val="15"/>
                            </w:rPr>
                          </w:pPr>
                          <w:r>
                            <w:fldChar w:fldCharType="begin"/>
                          </w:r>
                          <w:r>
                            <w:instrText xml:space="preserve"> PAGE \* MERGEFORMAT </w:instrText>
                          </w:r>
                          <w:r>
                            <w:fldChar w:fldCharType="separate"/>
                          </w:r>
                          <w:r>
                            <w:rPr>
                              <w:rStyle w:val="a4"/>
                              <w:rFonts w:ascii="Courier New" w:eastAsia="Courier New" w:hAnsi="Courier New" w:cs="Courier New"/>
                              <w:sz w:val="15"/>
                              <w:szCs w:val="15"/>
                            </w:rPr>
                            <w:t>#</w:t>
                          </w:r>
                          <w:r>
                            <w:rPr>
                              <w:rStyle w:val="a4"/>
                              <w:rFonts w:ascii="Courier New" w:eastAsia="Courier New" w:hAnsi="Courier New" w:cs="Courier New"/>
                              <w:sz w:val="15"/>
                              <w:szCs w:val="15"/>
                            </w:rPr>
                            <w:fldChar w:fldCharType="end"/>
                          </w:r>
                        </w:p>
                      </w:txbxContent>
                    </wps:txbx>
                    <wps:bodyPr wrap="none" lIns="0" tIns="0" rIns="0" bIns="0">
                      <a:spAutoFit/>
                    </wps:bodyPr>
                  </wps:wsp>
                </a:graphicData>
              </a:graphic>
            </wp:anchor>
          </w:drawing>
        </mc:Choice>
        <mc:Fallback>
          <w:pict>
            <v:shape id="_x0000_s1218" type="#_x0000_t202" style="position:absolute;margin-left:410.19999999999999pt;margin-top:620.55000000000007pt;width:7.7999999999999998pt;height:4.2999999999999998pt;z-index:-188743891;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Style w:val="CharStyle30"/>
                          <w:rFonts w:ascii="Courier New" w:eastAsia="Courier New" w:hAnsi="Courier New" w:cs="Courier New"/>
                          <w:sz w:val="15"/>
                          <w:szCs w:val="15"/>
                        </w:rPr>
                        <w:t>#</w:t>
                      </w:r>
                    </w:fldSimple>
                  </w:p>
                </w:txbxContent>
              </v:textbox>
              <w10:wrap anchorx="page" anchory="page"/>
            </v:shape>
          </w:pict>
        </mc:Fallback>
      </mc:AlternateContent>
    </w:r>
  </w:p>
</w:ftr>
</file>

<file path=word/footer1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A98C8" w14:textId="77777777" w:rsidR="006F3561" w:rsidRDefault="00000000">
    <w:pPr>
      <w:spacing w:line="1" w:lineRule="exact"/>
    </w:pPr>
    <w:r>
      <w:rPr>
        <w:noProof/>
      </w:rPr>
      <mc:AlternateContent>
        <mc:Choice Requires="wps">
          <w:drawing>
            <wp:anchor distT="0" distB="0" distL="0" distR="0" simplePos="0" relativeHeight="62914860" behindDoc="1" locked="0" layoutInCell="1" allowOverlap="1" wp14:anchorId="0BCE469B" wp14:editId="037753B2">
              <wp:simplePos x="0" y="0"/>
              <wp:positionH relativeFrom="page">
                <wp:posOffset>5209540</wp:posOffset>
              </wp:positionH>
              <wp:positionV relativeFrom="page">
                <wp:posOffset>7880985</wp:posOffset>
              </wp:positionV>
              <wp:extent cx="99060" cy="54610"/>
              <wp:effectExtent l="0" t="0" r="0" b="0"/>
              <wp:wrapNone/>
              <wp:docPr id="190" name="Shape 190"/>
              <wp:cNvGraphicFramePr/>
              <a:graphic xmlns:a="http://schemas.openxmlformats.org/drawingml/2006/main">
                <a:graphicData uri="http://schemas.microsoft.com/office/word/2010/wordprocessingShape">
                  <wps:wsp>
                    <wps:cNvSpPr txBox="1"/>
                    <wps:spPr>
                      <a:xfrm>
                        <a:off x="0" y="0"/>
                        <a:ext cx="99060" cy="54610"/>
                      </a:xfrm>
                      <a:prstGeom prst="rect">
                        <a:avLst/>
                      </a:prstGeom>
                      <a:noFill/>
                    </wps:spPr>
                    <wps:txbx>
                      <w:txbxContent>
                        <w:p w14:paraId="7CEE766D" w14:textId="77777777" w:rsidR="006F3561" w:rsidRDefault="00000000">
                          <w:pPr>
                            <w:pStyle w:val="a5"/>
                            <w:rPr>
                              <w:sz w:val="15"/>
                              <w:szCs w:val="15"/>
                            </w:rPr>
                          </w:pPr>
                          <w:r>
                            <w:fldChar w:fldCharType="begin"/>
                          </w:r>
                          <w:r>
                            <w:instrText xml:space="preserve"> PAGE \* MERGEFORMAT </w:instrText>
                          </w:r>
                          <w:r>
                            <w:fldChar w:fldCharType="separate"/>
                          </w:r>
                          <w:r>
                            <w:rPr>
                              <w:rStyle w:val="a4"/>
                              <w:rFonts w:ascii="Courier New" w:eastAsia="Courier New" w:hAnsi="Courier New" w:cs="Courier New"/>
                              <w:sz w:val="15"/>
                              <w:szCs w:val="15"/>
                            </w:rPr>
                            <w:t>#</w:t>
                          </w:r>
                          <w:r>
                            <w:rPr>
                              <w:rStyle w:val="a4"/>
                              <w:rFonts w:ascii="Courier New" w:eastAsia="Courier New" w:hAnsi="Courier New" w:cs="Courier New"/>
                              <w:sz w:val="15"/>
                              <w:szCs w:val="15"/>
                            </w:rPr>
                            <w:fldChar w:fldCharType="end"/>
                          </w:r>
                        </w:p>
                      </w:txbxContent>
                    </wps:txbx>
                    <wps:bodyPr wrap="none" lIns="0" tIns="0" rIns="0" bIns="0">
                      <a:spAutoFit/>
                    </wps:bodyPr>
                  </wps:wsp>
                </a:graphicData>
              </a:graphic>
            </wp:anchor>
          </w:drawing>
        </mc:Choice>
        <mc:Fallback>
          <w:pict>
            <v:shape id="_x0000_s1216" type="#_x0000_t202" style="position:absolute;margin-left:410.19999999999999pt;margin-top:620.55000000000007pt;width:7.7999999999999998pt;height:4.2999999999999998pt;z-index:-188743893;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Style w:val="CharStyle30"/>
                          <w:rFonts w:ascii="Courier New" w:eastAsia="Courier New" w:hAnsi="Courier New" w:cs="Courier New"/>
                          <w:sz w:val="15"/>
                          <w:szCs w:val="15"/>
                        </w:rPr>
                        <w:t>#</w:t>
                      </w:r>
                    </w:fldSimple>
                  </w:p>
                </w:txbxContent>
              </v:textbox>
              <w10:wrap anchorx="page" anchory="page"/>
            </v:shape>
          </w:pict>
        </mc:Fallback>
      </mc:AlternateContent>
    </w:r>
  </w:p>
</w:ftr>
</file>

<file path=word/footer1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E5DCE" w14:textId="77777777" w:rsidR="006F3561" w:rsidRDefault="006F3561"/>
</w:ftr>
</file>

<file path=word/footer1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A5720" w14:textId="77777777" w:rsidR="006F3561" w:rsidRDefault="006F3561"/>
</w:ftr>
</file>

<file path=word/footer1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D92E0" w14:textId="77777777" w:rsidR="006F3561" w:rsidRDefault="00000000">
    <w:pPr>
      <w:spacing w:line="1" w:lineRule="exact"/>
    </w:pPr>
    <w:r>
      <w:rPr>
        <w:noProof/>
      </w:rPr>
      <mc:AlternateContent>
        <mc:Choice Requires="wps">
          <w:drawing>
            <wp:anchor distT="0" distB="0" distL="0" distR="0" simplePos="0" relativeHeight="62914866" behindDoc="1" locked="0" layoutInCell="1" allowOverlap="1" wp14:anchorId="13D28DA9" wp14:editId="0F915680">
              <wp:simplePos x="0" y="0"/>
              <wp:positionH relativeFrom="page">
                <wp:posOffset>5227955</wp:posOffset>
              </wp:positionH>
              <wp:positionV relativeFrom="page">
                <wp:posOffset>7909560</wp:posOffset>
              </wp:positionV>
              <wp:extent cx="88265" cy="56515"/>
              <wp:effectExtent l="0" t="0" r="0" b="0"/>
              <wp:wrapNone/>
              <wp:docPr id="196" name="Shape 196"/>
              <wp:cNvGraphicFramePr/>
              <a:graphic xmlns:a="http://schemas.openxmlformats.org/drawingml/2006/main">
                <a:graphicData uri="http://schemas.microsoft.com/office/word/2010/wordprocessingShape">
                  <wps:wsp>
                    <wps:cNvSpPr txBox="1"/>
                    <wps:spPr>
                      <a:xfrm>
                        <a:off x="0" y="0"/>
                        <a:ext cx="88265" cy="56515"/>
                      </a:xfrm>
                      <a:prstGeom prst="rect">
                        <a:avLst/>
                      </a:prstGeom>
                      <a:noFill/>
                    </wps:spPr>
                    <wps:txbx>
                      <w:txbxContent>
                        <w:p w14:paraId="10585AD7"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222" type="#_x0000_t202" style="position:absolute;margin-left:411.65000000000003pt;margin-top:622.80000000000007pt;width:6.9500000000000002pt;height:4.4500000000000002pt;z-index:-188743887;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1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6F0FD" w14:textId="77777777" w:rsidR="006F3561" w:rsidRDefault="00000000">
    <w:pPr>
      <w:spacing w:line="1" w:lineRule="exact"/>
    </w:pPr>
    <w:r>
      <w:rPr>
        <w:noProof/>
      </w:rPr>
      <mc:AlternateContent>
        <mc:Choice Requires="wps">
          <w:drawing>
            <wp:anchor distT="0" distB="0" distL="0" distR="0" simplePos="0" relativeHeight="62914864" behindDoc="1" locked="0" layoutInCell="1" allowOverlap="1" wp14:anchorId="55B038A0" wp14:editId="647940F1">
              <wp:simplePos x="0" y="0"/>
              <wp:positionH relativeFrom="page">
                <wp:posOffset>5227955</wp:posOffset>
              </wp:positionH>
              <wp:positionV relativeFrom="page">
                <wp:posOffset>7909560</wp:posOffset>
              </wp:positionV>
              <wp:extent cx="88265" cy="56515"/>
              <wp:effectExtent l="0" t="0" r="0" b="0"/>
              <wp:wrapNone/>
              <wp:docPr id="194" name="Shape 194"/>
              <wp:cNvGraphicFramePr/>
              <a:graphic xmlns:a="http://schemas.openxmlformats.org/drawingml/2006/main">
                <a:graphicData uri="http://schemas.microsoft.com/office/word/2010/wordprocessingShape">
                  <wps:wsp>
                    <wps:cNvSpPr txBox="1"/>
                    <wps:spPr>
                      <a:xfrm>
                        <a:off x="0" y="0"/>
                        <a:ext cx="88265" cy="56515"/>
                      </a:xfrm>
                      <a:prstGeom prst="rect">
                        <a:avLst/>
                      </a:prstGeom>
                      <a:noFill/>
                    </wps:spPr>
                    <wps:txbx>
                      <w:txbxContent>
                        <w:p w14:paraId="1F5FA68C"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220" type="#_x0000_t202" style="position:absolute;margin-left:411.65000000000003pt;margin-top:622.80000000000007pt;width:6.9500000000000002pt;height:4.4500000000000002pt;z-index:-188743889;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1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92AFC" w14:textId="77777777" w:rsidR="006F3561" w:rsidRDefault="006F3561"/>
</w:ftr>
</file>

<file path=word/footer1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98650" w14:textId="77777777" w:rsidR="006F3561" w:rsidRDefault="006F3561"/>
</w:ftr>
</file>

<file path=word/footer1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EE524" w14:textId="77777777" w:rsidR="006F3561" w:rsidRDefault="00000000">
    <w:pPr>
      <w:spacing w:line="1" w:lineRule="exact"/>
    </w:pPr>
    <w:r>
      <w:rPr>
        <w:noProof/>
      </w:rPr>
      <mc:AlternateContent>
        <mc:Choice Requires="wps">
          <w:drawing>
            <wp:anchor distT="0" distB="0" distL="0" distR="0" simplePos="0" relativeHeight="62914870" behindDoc="1" locked="0" layoutInCell="1" allowOverlap="1" wp14:anchorId="1ABD5032" wp14:editId="6BBA3E31">
              <wp:simplePos x="0" y="0"/>
              <wp:positionH relativeFrom="page">
                <wp:posOffset>2260600</wp:posOffset>
              </wp:positionH>
              <wp:positionV relativeFrom="page">
                <wp:posOffset>7910830</wp:posOffset>
              </wp:positionV>
              <wp:extent cx="97790" cy="53340"/>
              <wp:effectExtent l="0" t="0" r="0" b="0"/>
              <wp:wrapNone/>
              <wp:docPr id="200" name="Shape 200"/>
              <wp:cNvGraphicFramePr/>
              <a:graphic xmlns:a="http://schemas.openxmlformats.org/drawingml/2006/main">
                <a:graphicData uri="http://schemas.microsoft.com/office/word/2010/wordprocessingShape">
                  <wps:wsp>
                    <wps:cNvSpPr txBox="1"/>
                    <wps:spPr>
                      <a:xfrm>
                        <a:off x="0" y="0"/>
                        <a:ext cx="97790" cy="53340"/>
                      </a:xfrm>
                      <a:prstGeom prst="rect">
                        <a:avLst/>
                      </a:prstGeom>
                      <a:noFill/>
                    </wps:spPr>
                    <wps:txbx>
                      <w:txbxContent>
                        <w:p w14:paraId="5C030139"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226" type="#_x0000_t202" style="position:absolute;margin-left:178.pt;margin-top:622.89999999999998pt;width:7.7000000000000002pt;height:4.2000000000000002pt;z-index:-188743883;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1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F89C1" w14:textId="77777777" w:rsidR="006F3561" w:rsidRDefault="00000000">
    <w:pPr>
      <w:spacing w:line="1" w:lineRule="exact"/>
    </w:pPr>
    <w:r>
      <w:rPr>
        <w:noProof/>
      </w:rPr>
      <mc:AlternateContent>
        <mc:Choice Requires="wps">
          <w:drawing>
            <wp:anchor distT="0" distB="0" distL="0" distR="0" simplePos="0" relativeHeight="62914868" behindDoc="1" locked="0" layoutInCell="1" allowOverlap="1" wp14:anchorId="62F0C832" wp14:editId="4A3D23AB">
              <wp:simplePos x="0" y="0"/>
              <wp:positionH relativeFrom="page">
                <wp:posOffset>2260600</wp:posOffset>
              </wp:positionH>
              <wp:positionV relativeFrom="page">
                <wp:posOffset>7910830</wp:posOffset>
              </wp:positionV>
              <wp:extent cx="97790" cy="53340"/>
              <wp:effectExtent l="0" t="0" r="0" b="0"/>
              <wp:wrapNone/>
              <wp:docPr id="198" name="Shape 198"/>
              <wp:cNvGraphicFramePr/>
              <a:graphic xmlns:a="http://schemas.openxmlformats.org/drawingml/2006/main">
                <a:graphicData uri="http://schemas.microsoft.com/office/word/2010/wordprocessingShape">
                  <wps:wsp>
                    <wps:cNvSpPr txBox="1"/>
                    <wps:spPr>
                      <a:xfrm>
                        <a:off x="0" y="0"/>
                        <a:ext cx="97790" cy="53340"/>
                      </a:xfrm>
                      <a:prstGeom prst="rect">
                        <a:avLst/>
                      </a:prstGeom>
                      <a:noFill/>
                    </wps:spPr>
                    <wps:txbx>
                      <w:txbxContent>
                        <w:p w14:paraId="5ACE12CF"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224" type="#_x0000_t202" style="position:absolute;margin-left:178.pt;margin-top:622.89999999999998pt;width:7.7000000000000002pt;height:4.2000000000000002pt;z-index:-188743885;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1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7E9E0" w14:textId="77777777" w:rsidR="006F3561" w:rsidRDefault="00000000">
    <w:pPr>
      <w:spacing w:line="1" w:lineRule="exact"/>
    </w:pPr>
    <w:r>
      <w:rPr>
        <w:noProof/>
      </w:rPr>
      <mc:AlternateContent>
        <mc:Choice Requires="wps">
          <w:drawing>
            <wp:anchor distT="0" distB="0" distL="0" distR="0" simplePos="0" relativeHeight="62914872" behindDoc="1" locked="0" layoutInCell="1" allowOverlap="1" wp14:anchorId="268E3A7A" wp14:editId="39662E9E">
              <wp:simplePos x="0" y="0"/>
              <wp:positionH relativeFrom="page">
                <wp:posOffset>5227955</wp:posOffset>
              </wp:positionH>
              <wp:positionV relativeFrom="page">
                <wp:posOffset>7909560</wp:posOffset>
              </wp:positionV>
              <wp:extent cx="88265" cy="56515"/>
              <wp:effectExtent l="0" t="0" r="0" b="0"/>
              <wp:wrapNone/>
              <wp:docPr id="202" name="Shape 202"/>
              <wp:cNvGraphicFramePr/>
              <a:graphic xmlns:a="http://schemas.openxmlformats.org/drawingml/2006/main">
                <a:graphicData uri="http://schemas.microsoft.com/office/word/2010/wordprocessingShape">
                  <wps:wsp>
                    <wps:cNvSpPr txBox="1"/>
                    <wps:spPr>
                      <a:xfrm>
                        <a:off x="0" y="0"/>
                        <a:ext cx="88265" cy="56515"/>
                      </a:xfrm>
                      <a:prstGeom prst="rect">
                        <a:avLst/>
                      </a:prstGeom>
                      <a:noFill/>
                    </wps:spPr>
                    <wps:txbx>
                      <w:txbxContent>
                        <w:p w14:paraId="569829D8"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228" type="#_x0000_t202" style="position:absolute;margin-left:411.65000000000003pt;margin-top:622.80000000000007pt;width:6.9500000000000002pt;height:4.4500000000000002pt;z-index:-188743881;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1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FF985" w14:textId="77777777" w:rsidR="006F3561" w:rsidRDefault="006F3561"/>
</w:ftr>
</file>

<file path=word/footer1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2DC1F" w14:textId="77777777" w:rsidR="006F3561" w:rsidRDefault="006F3561"/>
</w:ftr>
</file>

<file path=word/footer1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516A3" w14:textId="77777777" w:rsidR="006F3561" w:rsidRDefault="00000000">
    <w:pPr>
      <w:spacing w:line="1" w:lineRule="exact"/>
    </w:pPr>
    <w:r>
      <w:rPr>
        <w:noProof/>
      </w:rPr>
      <mc:AlternateContent>
        <mc:Choice Requires="wps">
          <w:drawing>
            <wp:anchor distT="0" distB="0" distL="0" distR="0" simplePos="0" relativeHeight="62914876" behindDoc="1" locked="0" layoutInCell="1" allowOverlap="1" wp14:anchorId="20172424" wp14:editId="32D22A28">
              <wp:simplePos x="0" y="0"/>
              <wp:positionH relativeFrom="page">
                <wp:posOffset>2260600</wp:posOffset>
              </wp:positionH>
              <wp:positionV relativeFrom="page">
                <wp:posOffset>7910830</wp:posOffset>
              </wp:positionV>
              <wp:extent cx="97790" cy="53340"/>
              <wp:effectExtent l="0" t="0" r="0" b="0"/>
              <wp:wrapNone/>
              <wp:docPr id="206" name="Shape 206"/>
              <wp:cNvGraphicFramePr/>
              <a:graphic xmlns:a="http://schemas.openxmlformats.org/drawingml/2006/main">
                <a:graphicData uri="http://schemas.microsoft.com/office/word/2010/wordprocessingShape">
                  <wps:wsp>
                    <wps:cNvSpPr txBox="1"/>
                    <wps:spPr>
                      <a:xfrm>
                        <a:off x="0" y="0"/>
                        <a:ext cx="97790" cy="53340"/>
                      </a:xfrm>
                      <a:prstGeom prst="rect">
                        <a:avLst/>
                      </a:prstGeom>
                      <a:noFill/>
                    </wps:spPr>
                    <wps:txbx>
                      <w:txbxContent>
                        <w:p w14:paraId="486E4BE5"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232" type="#_x0000_t202" style="position:absolute;margin-left:178.pt;margin-top:622.89999999999998pt;width:7.7000000000000002pt;height:4.2000000000000002pt;z-index:-188743877;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1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7624C" w14:textId="77777777" w:rsidR="006F3561" w:rsidRDefault="00000000">
    <w:pPr>
      <w:spacing w:line="1" w:lineRule="exact"/>
    </w:pPr>
    <w:r>
      <w:rPr>
        <w:noProof/>
      </w:rPr>
      <mc:AlternateContent>
        <mc:Choice Requires="wps">
          <w:drawing>
            <wp:anchor distT="0" distB="0" distL="0" distR="0" simplePos="0" relativeHeight="62914874" behindDoc="1" locked="0" layoutInCell="1" allowOverlap="1" wp14:anchorId="43A81965" wp14:editId="22E321DE">
              <wp:simplePos x="0" y="0"/>
              <wp:positionH relativeFrom="page">
                <wp:posOffset>2260600</wp:posOffset>
              </wp:positionH>
              <wp:positionV relativeFrom="page">
                <wp:posOffset>7910830</wp:posOffset>
              </wp:positionV>
              <wp:extent cx="97790" cy="53340"/>
              <wp:effectExtent l="0" t="0" r="0" b="0"/>
              <wp:wrapNone/>
              <wp:docPr id="204" name="Shape 204"/>
              <wp:cNvGraphicFramePr/>
              <a:graphic xmlns:a="http://schemas.openxmlformats.org/drawingml/2006/main">
                <a:graphicData uri="http://schemas.microsoft.com/office/word/2010/wordprocessingShape">
                  <wps:wsp>
                    <wps:cNvSpPr txBox="1"/>
                    <wps:spPr>
                      <a:xfrm>
                        <a:off x="0" y="0"/>
                        <a:ext cx="97790" cy="53340"/>
                      </a:xfrm>
                      <a:prstGeom prst="rect">
                        <a:avLst/>
                      </a:prstGeom>
                      <a:noFill/>
                    </wps:spPr>
                    <wps:txbx>
                      <w:txbxContent>
                        <w:p w14:paraId="1F7004E3"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230" type="#_x0000_t202" style="position:absolute;margin-left:178.pt;margin-top:622.89999999999998pt;width:7.7000000000000002pt;height:4.2000000000000002pt;z-index:-188743879;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1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02873" w14:textId="77777777" w:rsidR="006F3561" w:rsidRDefault="00000000">
    <w:pPr>
      <w:spacing w:line="1" w:lineRule="exact"/>
    </w:pPr>
    <w:r>
      <w:rPr>
        <w:noProof/>
      </w:rPr>
      <mc:AlternateContent>
        <mc:Choice Requires="wps">
          <w:drawing>
            <wp:anchor distT="0" distB="0" distL="0" distR="0" simplePos="0" relativeHeight="62914878" behindDoc="1" locked="0" layoutInCell="1" allowOverlap="1" wp14:anchorId="7E9703E2" wp14:editId="027CE4D3">
              <wp:simplePos x="0" y="0"/>
              <wp:positionH relativeFrom="page">
                <wp:posOffset>5227955</wp:posOffset>
              </wp:positionH>
              <wp:positionV relativeFrom="page">
                <wp:posOffset>7909560</wp:posOffset>
              </wp:positionV>
              <wp:extent cx="88265" cy="56515"/>
              <wp:effectExtent l="0" t="0" r="0" b="0"/>
              <wp:wrapNone/>
              <wp:docPr id="208" name="Shape 208"/>
              <wp:cNvGraphicFramePr/>
              <a:graphic xmlns:a="http://schemas.openxmlformats.org/drawingml/2006/main">
                <a:graphicData uri="http://schemas.microsoft.com/office/word/2010/wordprocessingShape">
                  <wps:wsp>
                    <wps:cNvSpPr txBox="1"/>
                    <wps:spPr>
                      <a:xfrm>
                        <a:off x="0" y="0"/>
                        <a:ext cx="88265" cy="56515"/>
                      </a:xfrm>
                      <a:prstGeom prst="rect">
                        <a:avLst/>
                      </a:prstGeom>
                      <a:noFill/>
                    </wps:spPr>
                    <wps:txbx>
                      <w:txbxContent>
                        <w:p w14:paraId="3CDB02F5"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234" type="#_x0000_t202" style="position:absolute;margin-left:411.65000000000003pt;margin-top:622.80000000000007pt;width:6.9500000000000002pt;height:4.4500000000000002pt;z-index:-188743875;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1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648D8" w14:textId="77777777" w:rsidR="006F3561" w:rsidRDefault="00000000">
    <w:pPr>
      <w:spacing w:line="1" w:lineRule="exact"/>
    </w:pPr>
    <w:r>
      <w:rPr>
        <w:noProof/>
      </w:rPr>
      <mc:AlternateContent>
        <mc:Choice Requires="wps">
          <w:drawing>
            <wp:anchor distT="0" distB="0" distL="0" distR="0" simplePos="0" relativeHeight="62914882" behindDoc="1" locked="0" layoutInCell="1" allowOverlap="1" wp14:anchorId="0C631F8A" wp14:editId="51BD9D0B">
              <wp:simplePos x="0" y="0"/>
              <wp:positionH relativeFrom="page">
                <wp:posOffset>2271395</wp:posOffset>
              </wp:positionH>
              <wp:positionV relativeFrom="page">
                <wp:posOffset>7905750</wp:posOffset>
              </wp:positionV>
              <wp:extent cx="107950" cy="50165"/>
              <wp:effectExtent l="0" t="0" r="0" b="0"/>
              <wp:wrapNone/>
              <wp:docPr id="212" name="Shape 212"/>
              <wp:cNvGraphicFramePr/>
              <a:graphic xmlns:a="http://schemas.openxmlformats.org/drawingml/2006/main">
                <a:graphicData uri="http://schemas.microsoft.com/office/word/2010/wordprocessingShape">
                  <wps:wsp>
                    <wps:cNvSpPr txBox="1"/>
                    <wps:spPr>
                      <a:xfrm>
                        <a:off x="0" y="0"/>
                        <a:ext cx="107950" cy="50165"/>
                      </a:xfrm>
                      <a:prstGeom prst="rect">
                        <a:avLst/>
                      </a:prstGeom>
                      <a:noFill/>
                    </wps:spPr>
                    <wps:txbx>
                      <w:txbxContent>
                        <w:p w14:paraId="04F54FCC" w14:textId="77777777" w:rsidR="006F3561" w:rsidRDefault="00000000">
                          <w:pPr>
                            <w:pStyle w:val="a5"/>
                          </w:pPr>
                          <w:r>
                            <w:rPr>
                              <w:rStyle w:val="a4"/>
                            </w:rPr>
                            <w:t>J60</w:t>
                          </w:r>
                        </w:p>
                      </w:txbxContent>
                    </wps:txbx>
                    <wps:bodyPr wrap="none" lIns="0" tIns="0" rIns="0" bIns="0">
                      <a:spAutoFit/>
                    </wps:bodyPr>
                  </wps:wsp>
                </a:graphicData>
              </a:graphic>
            </wp:anchor>
          </w:drawing>
        </mc:Choice>
        <mc:Fallback>
          <w:pict>
            <v:shape id="_x0000_s1238" type="#_x0000_t202" style="position:absolute;margin-left:178.84999999999999pt;margin-top:622.5pt;width:8.5pt;height:3.9500000000000002pt;z-index:-188743871;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r>
                      <w:rPr>
                        <w:rStyle w:val="CharStyle30"/>
                      </w:rPr>
                      <w:t>J60</w:t>
                    </w:r>
                  </w:p>
                </w:txbxContent>
              </v:textbox>
              <w10:wrap anchorx="page" anchory="page"/>
            </v:shape>
          </w:pict>
        </mc:Fallback>
      </mc:AlternateContent>
    </w:r>
  </w:p>
</w:ftr>
</file>

<file path=word/footer1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FDE79" w14:textId="77777777" w:rsidR="006F3561" w:rsidRDefault="00000000">
    <w:pPr>
      <w:spacing w:line="1" w:lineRule="exact"/>
    </w:pPr>
    <w:r>
      <w:rPr>
        <w:noProof/>
      </w:rPr>
      <mc:AlternateContent>
        <mc:Choice Requires="wps">
          <w:drawing>
            <wp:anchor distT="0" distB="0" distL="0" distR="0" simplePos="0" relativeHeight="62914880" behindDoc="1" locked="0" layoutInCell="1" allowOverlap="1" wp14:anchorId="723E8A66" wp14:editId="64504CAF">
              <wp:simplePos x="0" y="0"/>
              <wp:positionH relativeFrom="page">
                <wp:posOffset>2271395</wp:posOffset>
              </wp:positionH>
              <wp:positionV relativeFrom="page">
                <wp:posOffset>7905750</wp:posOffset>
              </wp:positionV>
              <wp:extent cx="107950" cy="50165"/>
              <wp:effectExtent l="0" t="0" r="0" b="0"/>
              <wp:wrapNone/>
              <wp:docPr id="210" name="Shape 210"/>
              <wp:cNvGraphicFramePr/>
              <a:graphic xmlns:a="http://schemas.openxmlformats.org/drawingml/2006/main">
                <a:graphicData uri="http://schemas.microsoft.com/office/word/2010/wordprocessingShape">
                  <wps:wsp>
                    <wps:cNvSpPr txBox="1"/>
                    <wps:spPr>
                      <a:xfrm>
                        <a:off x="0" y="0"/>
                        <a:ext cx="107950" cy="50165"/>
                      </a:xfrm>
                      <a:prstGeom prst="rect">
                        <a:avLst/>
                      </a:prstGeom>
                      <a:noFill/>
                    </wps:spPr>
                    <wps:txbx>
                      <w:txbxContent>
                        <w:p w14:paraId="4DE0536F" w14:textId="77777777" w:rsidR="006F3561" w:rsidRDefault="00000000">
                          <w:pPr>
                            <w:pStyle w:val="a5"/>
                          </w:pPr>
                          <w:r>
                            <w:rPr>
                              <w:rStyle w:val="a4"/>
                            </w:rPr>
                            <w:t>J60</w:t>
                          </w:r>
                        </w:p>
                      </w:txbxContent>
                    </wps:txbx>
                    <wps:bodyPr wrap="none" lIns="0" tIns="0" rIns="0" bIns="0">
                      <a:spAutoFit/>
                    </wps:bodyPr>
                  </wps:wsp>
                </a:graphicData>
              </a:graphic>
            </wp:anchor>
          </w:drawing>
        </mc:Choice>
        <mc:Fallback>
          <w:pict>
            <v:shape id="_x0000_s1236" type="#_x0000_t202" style="position:absolute;margin-left:178.84999999999999pt;margin-top:622.5pt;width:8.5pt;height:3.9500000000000002pt;z-index:-188743873;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r>
                      <w:rPr>
                        <w:rStyle w:val="CharStyle30"/>
                      </w:rPr>
                      <w:t>J60</w:t>
                    </w:r>
                  </w:p>
                </w:txbxContent>
              </v:textbox>
              <w10:wrap anchorx="page" anchory="page"/>
            </v:shape>
          </w:pict>
        </mc:Fallback>
      </mc:AlternateContent>
    </w:r>
  </w:p>
</w:ftr>
</file>

<file path=word/footer1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856D8" w14:textId="77777777" w:rsidR="006F3561" w:rsidRDefault="00000000">
    <w:pPr>
      <w:spacing w:line="1" w:lineRule="exact"/>
    </w:pPr>
    <w:r>
      <w:rPr>
        <w:noProof/>
      </w:rPr>
      <mc:AlternateContent>
        <mc:Choice Requires="wps">
          <w:drawing>
            <wp:anchor distT="0" distB="0" distL="0" distR="0" simplePos="0" relativeHeight="62914884" behindDoc="1" locked="0" layoutInCell="1" allowOverlap="1" wp14:anchorId="779AC97C" wp14:editId="08309A2E">
              <wp:simplePos x="0" y="0"/>
              <wp:positionH relativeFrom="page">
                <wp:posOffset>5193665</wp:posOffset>
              </wp:positionH>
              <wp:positionV relativeFrom="page">
                <wp:posOffset>7905750</wp:posOffset>
              </wp:positionV>
              <wp:extent cx="107950" cy="52070"/>
              <wp:effectExtent l="0" t="0" r="0" b="0"/>
              <wp:wrapNone/>
              <wp:docPr id="214" name="Shape 214"/>
              <wp:cNvGraphicFramePr/>
              <a:graphic xmlns:a="http://schemas.openxmlformats.org/drawingml/2006/main">
                <a:graphicData uri="http://schemas.microsoft.com/office/word/2010/wordprocessingShape">
                  <wps:wsp>
                    <wps:cNvSpPr txBox="1"/>
                    <wps:spPr>
                      <a:xfrm>
                        <a:off x="0" y="0"/>
                        <a:ext cx="107950" cy="52070"/>
                      </a:xfrm>
                      <a:prstGeom prst="rect">
                        <a:avLst/>
                      </a:prstGeom>
                      <a:noFill/>
                    </wps:spPr>
                    <wps:txbx>
                      <w:txbxContent>
                        <w:p w14:paraId="547241E8" w14:textId="77777777" w:rsidR="006F3561" w:rsidRDefault="00000000">
                          <w:pPr>
                            <w:pStyle w:val="a5"/>
                            <w:rPr>
                              <w:sz w:val="15"/>
                              <w:szCs w:val="15"/>
                            </w:rPr>
                          </w:pPr>
                          <w:r>
                            <w:rPr>
                              <w:rStyle w:val="a4"/>
                              <w:rFonts w:ascii="Courier New" w:eastAsia="Courier New" w:hAnsi="Courier New" w:cs="Courier New"/>
                              <w:sz w:val="15"/>
                              <w:szCs w:val="15"/>
                            </w:rPr>
                            <w:t>15»</w:t>
                          </w:r>
                        </w:p>
                      </w:txbxContent>
                    </wps:txbx>
                    <wps:bodyPr wrap="none" lIns="0" tIns="0" rIns="0" bIns="0">
                      <a:spAutoFit/>
                    </wps:bodyPr>
                  </wps:wsp>
                </a:graphicData>
              </a:graphic>
            </wp:anchor>
          </w:drawing>
        </mc:Choice>
        <mc:Fallback>
          <w:pict>
            <v:shape id="_x0000_s1240" type="#_x0000_t202" style="position:absolute;margin-left:408.94999999999999pt;margin-top:622.5pt;width:8.5pt;height:4.0999999999999996pt;z-index:-188743869;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rPr>
                        <w:sz w:val="15"/>
                        <w:szCs w:val="15"/>
                      </w:rPr>
                    </w:pPr>
                    <w:r>
                      <w:rPr>
                        <w:rStyle w:val="CharStyle30"/>
                        <w:rFonts w:ascii="Courier New" w:eastAsia="Courier New" w:hAnsi="Courier New" w:cs="Courier New"/>
                        <w:sz w:val="15"/>
                        <w:szCs w:val="15"/>
                      </w:rPr>
                      <w:t>15»</w:t>
                    </w:r>
                  </w:p>
                </w:txbxContent>
              </v:textbox>
              <w10:wrap anchorx="page" anchory="page"/>
            </v:shape>
          </w:pict>
        </mc:Fallback>
      </mc:AlternateContent>
    </w:r>
  </w:p>
</w:ftr>
</file>

<file path=word/footer1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ECFD4" w14:textId="77777777" w:rsidR="006F3561" w:rsidRDefault="006F3561"/>
</w:ftr>
</file>

<file path=word/footer1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60FB7" w14:textId="77777777" w:rsidR="006F3561" w:rsidRDefault="006F3561"/>
</w:ftr>
</file>

<file path=word/footer1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9B931" w14:textId="77777777" w:rsidR="006F3561" w:rsidRDefault="00000000">
    <w:pPr>
      <w:spacing w:line="1" w:lineRule="exact"/>
    </w:pPr>
    <w:r>
      <w:rPr>
        <w:noProof/>
      </w:rPr>
      <mc:AlternateContent>
        <mc:Choice Requires="wps">
          <w:drawing>
            <wp:anchor distT="0" distB="0" distL="0" distR="0" simplePos="0" relativeHeight="62914888" behindDoc="1" locked="0" layoutInCell="1" allowOverlap="1" wp14:anchorId="4B977B33" wp14:editId="0D5E3EFA">
              <wp:simplePos x="0" y="0"/>
              <wp:positionH relativeFrom="page">
                <wp:posOffset>5013325</wp:posOffset>
              </wp:positionH>
              <wp:positionV relativeFrom="page">
                <wp:posOffset>7877175</wp:posOffset>
              </wp:positionV>
              <wp:extent cx="283210" cy="54610"/>
              <wp:effectExtent l="0" t="0" r="0" b="0"/>
              <wp:wrapNone/>
              <wp:docPr id="220" name="Shape 220"/>
              <wp:cNvGraphicFramePr/>
              <a:graphic xmlns:a="http://schemas.openxmlformats.org/drawingml/2006/main">
                <a:graphicData uri="http://schemas.microsoft.com/office/word/2010/wordprocessingShape">
                  <wps:wsp>
                    <wps:cNvSpPr txBox="1"/>
                    <wps:spPr>
                      <a:xfrm>
                        <a:off x="0" y="0"/>
                        <a:ext cx="283210" cy="54610"/>
                      </a:xfrm>
                      <a:prstGeom prst="rect">
                        <a:avLst/>
                      </a:prstGeom>
                      <a:noFill/>
                    </wps:spPr>
                    <wps:txbx>
                      <w:txbxContent>
                        <w:p w14:paraId="78BE2363" w14:textId="77777777" w:rsidR="006F3561" w:rsidRDefault="00000000">
                          <w:pPr>
                            <w:pStyle w:val="a5"/>
                            <w:tabs>
                              <w:tab w:val="right" w:pos="446"/>
                            </w:tabs>
                          </w:pPr>
                          <w:r>
                            <w:rPr>
                              <w:rStyle w:val="a4"/>
                            </w:rPr>
                            <w:t>11</w:t>
                          </w:r>
                          <w:r>
                            <w:rPr>
                              <w:rStyle w:val="a4"/>
                            </w:rPr>
                            <w:tab/>
                          </w:r>
                          <w:r>
                            <w:fldChar w:fldCharType="begin"/>
                          </w:r>
                          <w:r>
                            <w:instrText xml:space="preserve"> PAGE \* MERGEFORMAT </w:instrText>
                          </w:r>
                          <w:r>
                            <w:fldChar w:fldCharType="separate"/>
                          </w:r>
                          <w:r>
                            <w:rPr>
                              <w:rStyle w:val="a4"/>
                            </w:rPr>
                            <w:t>#</w:t>
                          </w:r>
                          <w:r>
                            <w:rPr>
                              <w:rStyle w:val="a4"/>
                            </w:rPr>
                            <w:fldChar w:fldCharType="end"/>
                          </w:r>
                        </w:p>
                      </w:txbxContent>
                    </wps:txbx>
                    <wps:bodyPr lIns="0" tIns="0" rIns="0" bIns="0">
                      <a:spAutoFit/>
                    </wps:bodyPr>
                  </wps:wsp>
                </a:graphicData>
              </a:graphic>
            </wp:anchor>
          </w:drawing>
        </mc:Choice>
        <mc:Fallback>
          <w:pict>
            <v:shape id="_x0000_s1246" type="#_x0000_t202" style="position:absolute;margin-left:394.75pt;margin-top:620.25pt;width:22.300000000000001pt;height:4.2999999999999998pt;z-index:-188743865;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tabs>
                        <w:tab w:pos="446" w:val="right"/>
                      </w:tabs>
                      <w:bidi w:val="0"/>
                      <w:spacing w:before="0" w:after="0" w:line="240" w:lineRule="auto"/>
                      <w:ind w:left="0" w:right="0" w:firstLine="0"/>
                      <w:jc w:val="left"/>
                    </w:pPr>
                    <w:r>
                      <w:rPr>
                        <w:rStyle w:val="CharStyle30"/>
                      </w:rPr>
                      <w:t>11</w:t>
                      <w:tab/>
                    </w:r>
                    <w:fldSimple w:instr=" PAGE \* MERGEFORMAT ">
                      <w:r>
                        <w:rPr>
                          <w:rStyle w:val="CharStyle30"/>
                        </w:rPr>
                        <w:t>#</w:t>
                      </w:r>
                    </w:fldSimple>
                  </w:p>
                </w:txbxContent>
              </v:textbox>
              <w10:wrap anchorx="page" anchory="page"/>
            </v:shape>
          </w:pict>
        </mc:Fallback>
      </mc:AlternateContent>
    </w:r>
  </w:p>
</w:ftr>
</file>

<file path=word/footer1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02AA8" w14:textId="77777777" w:rsidR="006F3561" w:rsidRDefault="00000000">
    <w:pPr>
      <w:spacing w:line="1" w:lineRule="exact"/>
    </w:pPr>
    <w:r>
      <w:rPr>
        <w:noProof/>
      </w:rPr>
      <mc:AlternateContent>
        <mc:Choice Requires="wps">
          <w:drawing>
            <wp:anchor distT="0" distB="0" distL="0" distR="0" simplePos="0" relativeHeight="62914886" behindDoc="1" locked="0" layoutInCell="1" allowOverlap="1" wp14:anchorId="73A2C26D" wp14:editId="4609C5FC">
              <wp:simplePos x="0" y="0"/>
              <wp:positionH relativeFrom="page">
                <wp:posOffset>5013325</wp:posOffset>
              </wp:positionH>
              <wp:positionV relativeFrom="page">
                <wp:posOffset>7877175</wp:posOffset>
              </wp:positionV>
              <wp:extent cx="283210" cy="54610"/>
              <wp:effectExtent l="0" t="0" r="0" b="0"/>
              <wp:wrapNone/>
              <wp:docPr id="218" name="Shape 218"/>
              <wp:cNvGraphicFramePr/>
              <a:graphic xmlns:a="http://schemas.openxmlformats.org/drawingml/2006/main">
                <a:graphicData uri="http://schemas.microsoft.com/office/word/2010/wordprocessingShape">
                  <wps:wsp>
                    <wps:cNvSpPr txBox="1"/>
                    <wps:spPr>
                      <a:xfrm>
                        <a:off x="0" y="0"/>
                        <a:ext cx="283210" cy="54610"/>
                      </a:xfrm>
                      <a:prstGeom prst="rect">
                        <a:avLst/>
                      </a:prstGeom>
                      <a:noFill/>
                    </wps:spPr>
                    <wps:txbx>
                      <w:txbxContent>
                        <w:p w14:paraId="378337E5" w14:textId="77777777" w:rsidR="006F3561" w:rsidRDefault="00000000">
                          <w:pPr>
                            <w:pStyle w:val="a5"/>
                            <w:tabs>
                              <w:tab w:val="right" w:pos="446"/>
                            </w:tabs>
                          </w:pPr>
                          <w:r>
                            <w:rPr>
                              <w:rStyle w:val="a4"/>
                            </w:rPr>
                            <w:t>11</w:t>
                          </w:r>
                          <w:r>
                            <w:rPr>
                              <w:rStyle w:val="a4"/>
                            </w:rPr>
                            <w:tab/>
                          </w:r>
                          <w:r>
                            <w:fldChar w:fldCharType="begin"/>
                          </w:r>
                          <w:r>
                            <w:instrText xml:space="preserve"> PAGE \* MERGEFORMAT </w:instrText>
                          </w:r>
                          <w:r>
                            <w:fldChar w:fldCharType="separate"/>
                          </w:r>
                          <w:r>
                            <w:rPr>
                              <w:rStyle w:val="a4"/>
                            </w:rPr>
                            <w:t>#</w:t>
                          </w:r>
                          <w:r>
                            <w:rPr>
                              <w:rStyle w:val="a4"/>
                            </w:rPr>
                            <w:fldChar w:fldCharType="end"/>
                          </w:r>
                        </w:p>
                      </w:txbxContent>
                    </wps:txbx>
                    <wps:bodyPr lIns="0" tIns="0" rIns="0" bIns="0">
                      <a:spAutoFit/>
                    </wps:bodyPr>
                  </wps:wsp>
                </a:graphicData>
              </a:graphic>
            </wp:anchor>
          </w:drawing>
        </mc:Choice>
        <mc:Fallback>
          <w:pict>
            <v:shape id="_x0000_s1244" type="#_x0000_t202" style="position:absolute;margin-left:394.75pt;margin-top:620.25pt;width:22.300000000000001pt;height:4.2999999999999998pt;z-index:-188743867;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tabs>
                        <w:tab w:pos="446" w:val="right"/>
                      </w:tabs>
                      <w:bidi w:val="0"/>
                      <w:spacing w:before="0" w:after="0" w:line="240" w:lineRule="auto"/>
                      <w:ind w:left="0" w:right="0" w:firstLine="0"/>
                      <w:jc w:val="left"/>
                    </w:pPr>
                    <w:r>
                      <w:rPr>
                        <w:rStyle w:val="CharStyle30"/>
                      </w:rPr>
                      <w:t>11</w:t>
                      <w:tab/>
                    </w:r>
                    <w:fldSimple w:instr=" PAGE \* MERGEFORMAT ">
                      <w:r>
                        <w:rPr>
                          <w:rStyle w:val="CharStyle30"/>
                        </w:rPr>
                        <w:t>#</w:t>
                      </w:r>
                    </w:fldSimple>
                  </w:p>
                </w:txbxContent>
              </v:textbox>
              <w10:wrap anchorx="page" anchory="page"/>
            </v:shape>
          </w:pict>
        </mc:Fallback>
      </mc:AlternateContent>
    </w:r>
  </w:p>
</w:ftr>
</file>

<file path=word/footer1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0A81A" w14:textId="77777777" w:rsidR="006F3561" w:rsidRDefault="006F3561"/>
</w:ftr>
</file>

<file path=word/footer1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01CC4" w14:textId="77777777" w:rsidR="006F3561" w:rsidRDefault="006F3561"/>
</w:ftr>
</file>

<file path=word/footer1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9F1C7" w14:textId="77777777" w:rsidR="006F3561" w:rsidRDefault="00000000">
    <w:pPr>
      <w:spacing w:line="1" w:lineRule="exact"/>
    </w:pPr>
    <w:r>
      <w:rPr>
        <w:noProof/>
      </w:rPr>
      <mc:AlternateContent>
        <mc:Choice Requires="wps">
          <w:drawing>
            <wp:anchor distT="0" distB="0" distL="0" distR="0" simplePos="0" relativeHeight="62914892" behindDoc="1" locked="0" layoutInCell="1" allowOverlap="1" wp14:anchorId="7FFD2E15" wp14:editId="2EDDDE28">
              <wp:simplePos x="0" y="0"/>
              <wp:positionH relativeFrom="page">
                <wp:posOffset>5193665</wp:posOffset>
              </wp:positionH>
              <wp:positionV relativeFrom="page">
                <wp:posOffset>7902575</wp:posOffset>
              </wp:positionV>
              <wp:extent cx="100330" cy="53340"/>
              <wp:effectExtent l="0" t="0" r="0" b="0"/>
              <wp:wrapNone/>
              <wp:docPr id="224" name="Shape 224"/>
              <wp:cNvGraphicFramePr/>
              <a:graphic xmlns:a="http://schemas.openxmlformats.org/drawingml/2006/main">
                <a:graphicData uri="http://schemas.microsoft.com/office/word/2010/wordprocessingShape">
                  <wps:wsp>
                    <wps:cNvSpPr txBox="1"/>
                    <wps:spPr>
                      <a:xfrm>
                        <a:off x="0" y="0"/>
                        <a:ext cx="100330" cy="53340"/>
                      </a:xfrm>
                      <a:prstGeom prst="rect">
                        <a:avLst/>
                      </a:prstGeom>
                      <a:noFill/>
                    </wps:spPr>
                    <wps:txbx>
                      <w:txbxContent>
                        <w:p w14:paraId="38E97A77" w14:textId="77777777" w:rsidR="006F3561" w:rsidRDefault="00000000">
                          <w:pPr>
                            <w:pStyle w:val="a5"/>
                          </w:pPr>
                          <w:r>
                            <w:rPr>
                              <w:rStyle w:val="a4"/>
                            </w:rPr>
                            <w:t>163</w:t>
                          </w:r>
                        </w:p>
                      </w:txbxContent>
                    </wps:txbx>
                    <wps:bodyPr wrap="none" lIns="0" tIns="0" rIns="0" bIns="0">
                      <a:spAutoFit/>
                    </wps:bodyPr>
                  </wps:wsp>
                </a:graphicData>
              </a:graphic>
            </wp:anchor>
          </w:drawing>
        </mc:Choice>
        <mc:Fallback>
          <w:pict>
            <v:shape id="_x0000_s1250" type="#_x0000_t202" style="position:absolute;margin-left:408.94999999999999pt;margin-top:622.25pt;width:7.9000000000000004pt;height:4.2000000000000002pt;z-index:-188743861;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r>
                      <w:rPr>
                        <w:rStyle w:val="CharStyle30"/>
                      </w:rPr>
                      <w:t>163</w:t>
                    </w:r>
                  </w:p>
                </w:txbxContent>
              </v:textbox>
              <w10:wrap anchorx="page" anchory="page"/>
            </v:shape>
          </w:pict>
        </mc:Fallback>
      </mc:AlternateContent>
    </w:r>
  </w:p>
</w:ftr>
</file>

<file path=word/footer1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040B4" w14:textId="77777777" w:rsidR="006F3561" w:rsidRDefault="00000000">
    <w:pPr>
      <w:spacing w:line="1" w:lineRule="exact"/>
    </w:pPr>
    <w:r>
      <w:rPr>
        <w:noProof/>
      </w:rPr>
      <mc:AlternateContent>
        <mc:Choice Requires="wps">
          <w:drawing>
            <wp:anchor distT="0" distB="0" distL="0" distR="0" simplePos="0" relativeHeight="62914890" behindDoc="1" locked="0" layoutInCell="1" allowOverlap="1" wp14:anchorId="10A06832" wp14:editId="74C9FA76">
              <wp:simplePos x="0" y="0"/>
              <wp:positionH relativeFrom="page">
                <wp:posOffset>5193665</wp:posOffset>
              </wp:positionH>
              <wp:positionV relativeFrom="page">
                <wp:posOffset>7902575</wp:posOffset>
              </wp:positionV>
              <wp:extent cx="100330" cy="53340"/>
              <wp:effectExtent l="0" t="0" r="0" b="0"/>
              <wp:wrapNone/>
              <wp:docPr id="222" name="Shape 222"/>
              <wp:cNvGraphicFramePr/>
              <a:graphic xmlns:a="http://schemas.openxmlformats.org/drawingml/2006/main">
                <a:graphicData uri="http://schemas.microsoft.com/office/word/2010/wordprocessingShape">
                  <wps:wsp>
                    <wps:cNvSpPr txBox="1"/>
                    <wps:spPr>
                      <a:xfrm>
                        <a:off x="0" y="0"/>
                        <a:ext cx="100330" cy="53340"/>
                      </a:xfrm>
                      <a:prstGeom prst="rect">
                        <a:avLst/>
                      </a:prstGeom>
                      <a:noFill/>
                    </wps:spPr>
                    <wps:txbx>
                      <w:txbxContent>
                        <w:p w14:paraId="5FCF7F78" w14:textId="77777777" w:rsidR="006F3561" w:rsidRDefault="00000000">
                          <w:pPr>
                            <w:pStyle w:val="a5"/>
                          </w:pPr>
                          <w:r>
                            <w:rPr>
                              <w:rStyle w:val="a4"/>
                            </w:rPr>
                            <w:t>163</w:t>
                          </w:r>
                        </w:p>
                      </w:txbxContent>
                    </wps:txbx>
                    <wps:bodyPr wrap="none" lIns="0" tIns="0" rIns="0" bIns="0">
                      <a:spAutoFit/>
                    </wps:bodyPr>
                  </wps:wsp>
                </a:graphicData>
              </a:graphic>
            </wp:anchor>
          </w:drawing>
        </mc:Choice>
        <mc:Fallback>
          <w:pict>
            <v:shape id="_x0000_s1248" type="#_x0000_t202" style="position:absolute;margin-left:408.94999999999999pt;margin-top:622.25pt;width:7.9000000000000004pt;height:4.2000000000000002pt;z-index:-188743863;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r>
                      <w:rPr>
                        <w:rStyle w:val="CharStyle30"/>
                      </w:rPr>
                      <w:t>163</w:t>
                    </w:r>
                  </w:p>
                </w:txbxContent>
              </v:textbox>
              <w10:wrap anchorx="page" anchory="page"/>
            </v:shape>
          </w:pict>
        </mc:Fallback>
      </mc:AlternateContent>
    </w:r>
  </w:p>
</w:ftr>
</file>

<file path=word/footer1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7D6A1" w14:textId="77777777" w:rsidR="006F3561" w:rsidRDefault="00000000">
    <w:pPr>
      <w:spacing w:line="1" w:lineRule="exact"/>
    </w:pPr>
    <w:r>
      <w:rPr>
        <w:noProof/>
      </w:rPr>
      <mc:AlternateContent>
        <mc:Choice Requires="wps">
          <w:drawing>
            <wp:anchor distT="0" distB="0" distL="0" distR="0" simplePos="0" relativeHeight="62914896" behindDoc="1" locked="0" layoutInCell="1" allowOverlap="1" wp14:anchorId="039A78D5" wp14:editId="581A2F83">
              <wp:simplePos x="0" y="0"/>
              <wp:positionH relativeFrom="page">
                <wp:posOffset>2267585</wp:posOffset>
              </wp:positionH>
              <wp:positionV relativeFrom="page">
                <wp:posOffset>7959725</wp:posOffset>
              </wp:positionV>
              <wp:extent cx="97790" cy="50165"/>
              <wp:effectExtent l="0" t="0" r="0" b="0"/>
              <wp:wrapNone/>
              <wp:docPr id="228" name="Shape 228"/>
              <wp:cNvGraphicFramePr/>
              <a:graphic xmlns:a="http://schemas.openxmlformats.org/drawingml/2006/main">
                <a:graphicData uri="http://schemas.microsoft.com/office/word/2010/wordprocessingShape">
                  <wps:wsp>
                    <wps:cNvSpPr txBox="1"/>
                    <wps:spPr>
                      <a:xfrm>
                        <a:off x="0" y="0"/>
                        <a:ext cx="97790" cy="50165"/>
                      </a:xfrm>
                      <a:prstGeom prst="rect">
                        <a:avLst/>
                      </a:prstGeom>
                      <a:noFill/>
                    </wps:spPr>
                    <wps:txbx>
                      <w:txbxContent>
                        <w:p w14:paraId="1C8B70CE"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254" type="#_x0000_t202" style="position:absolute;margin-left:178.55000000000001pt;margin-top:626.75pt;width:7.7000000000000002pt;height:3.9500000000000002pt;z-index:-188743857;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1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96BB3" w14:textId="77777777" w:rsidR="006F3561" w:rsidRDefault="00000000">
    <w:pPr>
      <w:spacing w:line="1" w:lineRule="exact"/>
    </w:pPr>
    <w:r>
      <w:rPr>
        <w:noProof/>
      </w:rPr>
      <mc:AlternateContent>
        <mc:Choice Requires="wps">
          <w:drawing>
            <wp:anchor distT="0" distB="0" distL="0" distR="0" simplePos="0" relativeHeight="62914894" behindDoc="1" locked="0" layoutInCell="1" allowOverlap="1" wp14:anchorId="7F9D8DE7" wp14:editId="5A59C489">
              <wp:simplePos x="0" y="0"/>
              <wp:positionH relativeFrom="page">
                <wp:posOffset>5188585</wp:posOffset>
              </wp:positionH>
              <wp:positionV relativeFrom="page">
                <wp:posOffset>8003540</wp:posOffset>
              </wp:positionV>
              <wp:extent cx="90170" cy="50165"/>
              <wp:effectExtent l="0" t="0" r="0" b="0"/>
              <wp:wrapNone/>
              <wp:docPr id="226" name="Shape 226"/>
              <wp:cNvGraphicFramePr/>
              <a:graphic xmlns:a="http://schemas.openxmlformats.org/drawingml/2006/main">
                <a:graphicData uri="http://schemas.microsoft.com/office/word/2010/wordprocessingShape">
                  <wps:wsp>
                    <wps:cNvSpPr txBox="1"/>
                    <wps:spPr>
                      <a:xfrm>
                        <a:off x="0" y="0"/>
                        <a:ext cx="90170" cy="50165"/>
                      </a:xfrm>
                      <a:prstGeom prst="rect">
                        <a:avLst/>
                      </a:prstGeom>
                      <a:noFill/>
                    </wps:spPr>
                    <wps:txbx>
                      <w:txbxContent>
                        <w:p w14:paraId="16AECB6E"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252" type="#_x0000_t202" style="position:absolute;margin-left:408.55000000000001pt;margin-top:630.20000000000005pt;width:7.1000000000000005pt;height:3.9500000000000002pt;z-index:-188743859;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1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B9332" w14:textId="77777777" w:rsidR="006F3561" w:rsidRDefault="006F3561"/>
</w:ftr>
</file>

<file path=word/footer1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C0818" w14:textId="77777777" w:rsidR="006F3561" w:rsidRDefault="006F3561"/>
</w:ftr>
</file>

<file path=word/footer1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5FA15" w14:textId="77777777" w:rsidR="006F3561" w:rsidRDefault="00000000">
    <w:pPr>
      <w:spacing w:line="1" w:lineRule="exact"/>
    </w:pPr>
    <w:r>
      <w:rPr>
        <w:noProof/>
      </w:rPr>
      <mc:AlternateContent>
        <mc:Choice Requires="wps">
          <w:drawing>
            <wp:anchor distT="0" distB="0" distL="0" distR="0" simplePos="0" relativeHeight="62914900" behindDoc="1" locked="0" layoutInCell="1" allowOverlap="1" wp14:anchorId="40D5B215" wp14:editId="611DA233">
              <wp:simplePos x="0" y="0"/>
              <wp:positionH relativeFrom="page">
                <wp:posOffset>5188585</wp:posOffset>
              </wp:positionH>
              <wp:positionV relativeFrom="page">
                <wp:posOffset>8003540</wp:posOffset>
              </wp:positionV>
              <wp:extent cx="90170" cy="50165"/>
              <wp:effectExtent l="0" t="0" r="0" b="0"/>
              <wp:wrapNone/>
              <wp:docPr id="232" name="Shape 232"/>
              <wp:cNvGraphicFramePr/>
              <a:graphic xmlns:a="http://schemas.openxmlformats.org/drawingml/2006/main">
                <a:graphicData uri="http://schemas.microsoft.com/office/word/2010/wordprocessingShape">
                  <wps:wsp>
                    <wps:cNvSpPr txBox="1"/>
                    <wps:spPr>
                      <a:xfrm>
                        <a:off x="0" y="0"/>
                        <a:ext cx="90170" cy="50165"/>
                      </a:xfrm>
                      <a:prstGeom prst="rect">
                        <a:avLst/>
                      </a:prstGeom>
                      <a:noFill/>
                    </wps:spPr>
                    <wps:txbx>
                      <w:txbxContent>
                        <w:p w14:paraId="48D0B7DD"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258" type="#_x0000_t202" style="position:absolute;margin-left:408.55000000000001pt;margin-top:630.20000000000005pt;width:7.1000000000000005pt;height:3.9500000000000002pt;z-index:-188743853;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1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BD97A" w14:textId="77777777" w:rsidR="006F3561" w:rsidRDefault="00000000">
    <w:pPr>
      <w:spacing w:line="1" w:lineRule="exact"/>
    </w:pPr>
    <w:r>
      <w:rPr>
        <w:noProof/>
      </w:rPr>
      <mc:AlternateContent>
        <mc:Choice Requires="wps">
          <w:drawing>
            <wp:anchor distT="0" distB="0" distL="0" distR="0" simplePos="0" relativeHeight="62914898" behindDoc="1" locked="0" layoutInCell="1" allowOverlap="1" wp14:anchorId="48E45ECF" wp14:editId="7C1614B2">
              <wp:simplePos x="0" y="0"/>
              <wp:positionH relativeFrom="page">
                <wp:posOffset>5188585</wp:posOffset>
              </wp:positionH>
              <wp:positionV relativeFrom="page">
                <wp:posOffset>8003540</wp:posOffset>
              </wp:positionV>
              <wp:extent cx="90170" cy="50165"/>
              <wp:effectExtent l="0" t="0" r="0" b="0"/>
              <wp:wrapNone/>
              <wp:docPr id="230" name="Shape 230"/>
              <wp:cNvGraphicFramePr/>
              <a:graphic xmlns:a="http://schemas.openxmlformats.org/drawingml/2006/main">
                <a:graphicData uri="http://schemas.microsoft.com/office/word/2010/wordprocessingShape">
                  <wps:wsp>
                    <wps:cNvSpPr txBox="1"/>
                    <wps:spPr>
                      <a:xfrm>
                        <a:off x="0" y="0"/>
                        <a:ext cx="90170" cy="50165"/>
                      </a:xfrm>
                      <a:prstGeom prst="rect">
                        <a:avLst/>
                      </a:prstGeom>
                      <a:noFill/>
                    </wps:spPr>
                    <wps:txbx>
                      <w:txbxContent>
                        <w:p w14:paraId="613BD543"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256" type="#_x0000_t202" style="position:absolute;margin-left:408.55000000000001pt;margin-top:630.20000000000005pt;width:7.1000000000000005pt;height:3.9500000000000002pt;z-index:-188743855;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1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B0889" w14:textId="77777777" w:rsidR="006F3561" w:rsidRDefault="006F3561"/>
</w:ftr>
</file>

<file path=word/footer1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DF13B" w14:textId="77777777" w:rsidR="006F3561" w:rsidRDefault="006F3561"/>
</w:ftr>
</file>

<file path=word/footer1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5CEBA" w14:textId="77777777" w:rsidR="006F3561" w:rsidRDefault="00000000">
    <w:pPr>
      <w:spacing w:line="1" w:lineRule="exact"/>
    </w:pPr>
    <w:r>
      <w:rPr>
        <w:noProof/>
      </w:rPr>
      <mc:AlternateContent>
        <mc:Choice Requires="wps">
          <w:drawing>
            <wp:anchor distT="0" distB="0" distL="0" distR="0" simplePos="0" relativeHeight="62914904" behindDoc="1" locked="0" layoutInCell="1" allowOverlap="1" wp14:anchorId="7624E746" wp14:editId="00C956F4">
              <wp:simplePos x="0" y="0"/>
              <wp:positionH relativeFrom="page">
                <wp:posOffset>2267585</wp:posOffset>
              </wp:positionH>
              <wp:positionV relativeFrom="page">
                <wp:posOffset>7959725</wp:posOffset>
              </wp:positionV>
              <wp:extent cx="97790" cy="50165"/>
              <wp:effectExtent l="0" t="0" r="0" b="0"/>
              <wp:wrapNone/>
              <wp:docPr id="236" name="Shape 236"/>
              <wp:cNvGraphicFramePr/>
              <a:graphic xmlns:a="http://schemas.openxmlformats.org/drawingml/2006/main">
                <a:graphicData uri="http://schemas.microsoft.com/office/word/2010/wordprocessingShape">
                  <wps:wsp>
                    <wps:cNvSpPr txBox="1"/>
                    <wps:spPr>
                      <a:xfrm>
                        <a:off x="0" y="0"/>
                        <a:ext cx="97790" cy="50165"/>
                      </a:xfrm>
                      <a:prstGeom prst="rect">
                        <a:avLst/>
                      </a:prstGeom>
                      <a:noFill/>
                    </wps:spPr>
                    <wps:txbx>
                      <w:txbxContent>
                        <w:p w14:paraId="3B3A255D"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262" type="#_x0000_t202" style="position:absolute;margin-left:178.55000000000001pt;margin-top:626.75pt;width:7.7000000000000002pt;height:3.9500000000000002pt;z-index:-188743849;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1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E0673" w14:textId="77777777" w:rsidR="006F3561" w:rsidRDefault="00000000">
    <w:pPr>
      <w:spacing w:line="1" w:lineRule="exact"/>
    </w:pPr>
    <w:r>
      <w:rPr>
        <w:noProof/>
      </w:rPr>
      <mc:AlternateContent>
        <mc:Choice Requires="wps">
          <w:drawing>
            <wp:anchor distT="0" distB="0" distL="0" distR="0" simplePos="0" relativeHeight="62914902" behindDoc="1" locked="0" layoutInCell="1" allowOverlap="1" wp14:anchorId="47197F1E" wp14:editId="382E8FBF">
              <wp:simplePos x="0" y="0"/>
              <wp:positionH relativeFrom="page">
                <wp:posOffset>5188585</wp:posOffset>
              </wp:positionH>
              <wp:positionV relativeFrom="page">
                <wp:posOffset>8003540</wp:posOffset>
              </wp:positionV>
              <wp:extent cx="90170" cy="50165"/>
              <wp:effectExtent l="0" t="0" r="0" b="0"/>
              <wp:wrapNone/>
              <wp:docPr id="234" name="Shape 234"/>
              <wp:cNvGraphicFramePr/>
              <a:graphic xmlns:a="http://schemas.openxmlformats.org/drawingml/2006/main">
                <a:graphicData uri="http://schemas.microsoft.com/office/word/2010/wordprocessingShape">
                  <wps:wsp>
                    <wps:cNvSpPr txBox="1"/>
                    <wps:spPr>
                      <a:xfrm>
                        <a:off x="0" y="0"/>
                        <a:ext cx="90170" cy="50165"/>
                      </a:xfrm>
                      <a:prstGeom prst="rect">
                        <a:avLst/>
                      </a:prstGeom>
                      <a:noFill/>
                    </wps:spPr>
                    <wps:txbx>
                      <w:txbxContent>
                        <w:p w14:paraId="1A1F1DD5"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260" type="#_x0000_t202" style="position:absolute;margin-left:408.55000000000001pt;margin-top:630.20000000000005pt;width:7.1000000000000005pt;height:3.9500000000000002pt;z-index:-188743851;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1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DE5A6" w14:textId="77777777" w:rsidR="006F3561" w:rsidRDefault="006F3561"/>
</w:ftr>
</file>

<file path=word/footer1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9C770" w14:textId="77777777" w:rsidR="006F3561" w:rsidRDefault="006F3561"/>
</w:ftr>
</file>

<file path=word/footer1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3C765" w14:textId="77777777" w:rsidR="006F3561" w:rsidRDefault="00000000">
    <w:pPr>
      <w:spacing w:line="1" w:lineRule="exact"/>
    </w:pPr>
    <w:r>
      <w:rPr>
        <w:noProof/>
      </w:rPr>
      <mc:AlternateContent>
        <mc:Choice Requires="wps">
          <w:drawing>
            <wp:anchor distT="0" distB="0" distL="0" distR="0" simplePos="0" relativeHeight="62914908" behindDoc="1" locked="0" layoutInCell="1" allowOverlap="1" wp14:anchorId="6D4D5C43" wp14:editId="4BD97A4A">
              <wp:simplePos x="0" y="0"/>
              <wp:positionH relativeFrom="page">
                <wp:posOffset>2267585</wp:posOffset>
              </wp:positionH>
              <wp:positionV relativeFrom="page">
                <wp:posOffset>7959725</wp:posOffset>
              </wp:positionV>
              <wp:extent cx="97790" cy="50165"/>
              <wp:effectExtent l="0" t="0" r="0" b="0"/>
              <wp:wrapNone/>
              <wp:docPr id="242" name="Shape 242"/>
              <wp:cNvGraphicFramePr/>
              <a:graphic xmlns:a="http://schemas.openxmlformats.org/drawingml/2006/main">
                <a:graphicData uri="http://schemas.microsoft.com/office/word/2010/wordprocessingShape">
                  <wps:wsp>
                    <wps:cNvSpPr txBox="1"/>
                    <wps:spPr>
                      <a:xfrm>
                        <a:off x="0" y="0"/>
                        <a:ext cx="97790" cy="50165"/>
                      </a:xfrm>
                      <a:prstGeom prst="rect">
                        <a:avLst/>
                      </a:prstGeom>
                      <a:noFill/>
                    </wps:spPr>
                    <wps:txbx>
                      <w:txbxContent>
                        <w:p w14:paraId="22024543"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268" type="#_x0000_t202" style="position:absolute;margin-left:178.55000000000001pt;margin-top:626.75pt;width:7.7000000000000002pt;height:3.9500000000000002pt;z-index:-188743845;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1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C449A" w14:textId="77777777" w:rsidR="006F3561" w:rsidRDefault="00000000">
    <w:pPr>
      <w:spacing w:line="1" w:lineRule="exact"/>
    </w:pPr>
    <w:r>
      <w:rPr>
        <w:noProof/>
      </w:rPr>
      <mc:AlternateContent>
        <mc:Choice Requires="wps">
          <w:drawing>
            <wp:anchor distT="0" distB="0" distL="0" distR="0" simplePos="0" relativeHeight="62914906" behindDoc="1" locked="0" layoutInCell="1" allowOverlap="1" wp14:anchorId="71353DC6" wp14:editId="228FCD6B">
              <wp:simplePos x="0" y="0"/>
              <wp:positionH relativeFrom="page">
                <wp:posOffset>5027930</wp:posOffset>
              </wp:positionH>
              <wp:positionV relativeFrom="page">
                <wp:posOffset>7915275</wp:posOffset>
              </wp:positionV>
              <wp:extent cx="294005" cy="53340"/>
              <wp:effectExtent l="0" t="0" r="0" b="0"/>
              <wp:wrapNone/>
              <wp:docPr id="240" name="Shape 240"/>
              <wp:cNvGraphicFramePr/>
              <a:graphic xmlns:a="http://schemas.openxmlformats.org/drawingml/2006/main">
                <a:graphicData uri="http://schemas.microsoft.com/office/word/2010/wordprocessingShape">
                  <wps:wsp>
                    <wps:cNvSpPr txBox="1"/>
                    <wps:spPr>
                      <a:xfrm>
                        <a:off x="0" y="0"/>
                        <a:ext cx="294005" cy="53340"/>
                      </a:xfrm>
                      <a:prstGeom prst="rect">
                        <a:avLst/>
                      </a:prstGeom>
                      <a:noFill/>
                    </wps:spPr>
                    <wps:txbx>
                      <w:txbxContent>
                        <w:p w14:paraId="76ED1AF3" w14:textId="77777777" w:rsidR="006F3561" w:rsidRDefault="00000000">
                          <w:pPr>
                            <w:pStyle w:val="a5"/>
                          </w:pPr>
                          <w:r>
                            <w:rPr>
                              <w:rStyle w:val="a4"/>
                            </w:rPr>
                            <w:t xml:space="preserve">12* </w:t>
                          </w: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266" type="#_x0000_t202" style="position:absolute;margin-left:395.90000000000003pt;margin-top:623.25pt;width:23.150000000000002pt;height:4.2000000000000002pt;z-index:-188743847;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r>
                      <w:rPr>
                        <w:rStyle w:val="CharStyle30"/>
                      </w:rPr>
                      <w:t xml:space="preserve">12* </w:t>
                    </w:r>
                    <w:fldSimple w:instr=" PAGE \* MERGEFORMAT ">
                      <w:r>
                        <w:rPr>
                          <w:rStyle w:val="CharStyle30"/>
                        </w:rPr>
                        <w:t>#</w:t>
                      </w:r>
                    </w:fldSimple>
                  </w:p>
                </w:txbxContent>
              </v:textbox>
              <w10:wrap anchorx="page" anchory="page"/>
            </v:shape>
          </w:pict>
        </mc:Fallback>
      </mc:AlternateContent>
    </w:r>
  </w:p>
</w:ftr>
</file>

<file path=word/footer1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B9934" w14:textId="77777777" w:rsidR="006F3561" w:rsidRDefault="00000000">
    <w:pPr>
      <w:spacing w:line="1" w:lineRule="exact"/>
    </w:pPr>
    <w:r>
      <w:rPr>
        <w:noProof/>
      </w:rPr>
      <mc:AlternateContent>
        <mc:Choice Requires="wps">
          <w:drawing>
            <wp:anchor distT="0" distB="0" distL="0" distR="0" simplePos="0" relativeHeight="62914912" behindDoc="1" locked="0" layoutInCell="1" allowOverlap="1" wp14:anchorId="01C83859" wp14:editId="792663D4">
              <wp:simplePos x="0" y="0"/>
              <wp:positionH relativeFrom="page">
                <wp:posOffset>2267585</wp:posOffset>
              </wp:positionH>
              <wp:positionV relativeFrom="page">
                <wp:posOffset>7959725</wp:posOffset>
              </wp:positionV>
              <wp:extent cx="97790" cy="50165"/>
              <wp:effectExtent l="0" t="0" r="0" b="0"/>
              <wp:wrapNone/>
              <wp:docPr id="246" name="Shape 246"/>
              <wp:cNvGraphicFramePr/>
              <a:graphic xmlns:a="http://schemas.openxmlformats.org/drawingml/2006/main">
                <a:graphicData uri="http://schemas.microsoft.com/office/word/2010/wordprocessingShape">
                  <wps:wsp>
                    <wps:cNvSpPr txBox="1"/>
                    <wps:spPr>
                      <a:xfrm>
                        <a:off x="0" y="0"/>
                        <a:ext cx="97790" cy="50165"/>
                      </a:xfrm>
                      <a:prstGeom prst="rect">
                        <a:avLst/>
                      </a:prstGeom>
                      <a:noFill/>
                    </wps:spPr>
                    <wps:txbx>
                      <w:txbxContent>
                        <w:p w14:paraId="0C57FE5D"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272" type="#_x0000_t202" style="position:absolute;margin-left:178.55000000000001pt;margin-top:626.75pt;width:7.7000000000000002pt;height:3.9500000000000002pt;z-index:-188743841;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1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88A7B" w14:textId="77777777" w:rsidR="006F3561" w:rsidRDefault="00000000">
    <w:pPr>
      <w:spacing w:line="1" w:lineRule="exact"/>
    </w:pPr>
    <w:r>
      <w:rPr>
        <w:noProof/>
      </w:rPr>
      <mc:AlternateContent>
        <mc:Choice Requires="wps">
          <w:drawing>
            <wp:anchor distT="0" distB="0" distL="0" distR="0" simplePos="0" relativeHeight="62914910" behindDoc="1" locked="0" layoutInCell="1" allowOverlap="1" wp14:anchorId="50D0B062" wp14:editId="710B6D73">
              <wp:simplePos x="0" y="0"/>
              <wp:positionH relativeFrom="page">
                <wp:posOffset>5188585</wp:posOffset>
              </wp:positionH>
              <wp:positionV relativeFrom="page">
                <wp:posOffset>8003540</wp:posOffset>
              </wp:positionV>
              <wp:extent cx="90170" cy="50165"/>
              <wp:effectExtent l="0" t="0" r="0" b="0"/>
              <wp:wrapNone/>
              <wp:docPr id="244" name="Shape 244"/>
              <wp:cNvGraphicFramePr/>
              <a:graphic xmlns:a="http://schemas.openxmlformats.org/drawingml/2006/main">
                <a:graphicData uri="http://schemas.microsoft.com/office/word/2010/wordprocessingShape">
                  <wps:wsp>
                    <wps:cNvSpPr txBox="1"/>
                    <wps:spPr>
                      <a:xfrm>
                        <a:off x="0" y="0"/>
                        <a:ext cx="90170" cy="50165"/>
                      </a:xfrm>
                      <a:prstGeom prst="rect">
                        <a:avLst/>
                      </a:prstGeom>
                      <a:noFill/>
                    </wps:spPr>
                    <wps:txbx>
                      <w:txbxContent>
                        <w:p w14:paraId="32C7F077"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270" type="#_x0000_t202" style="position:absolute;margin-left:408.55000000000001pt;margin-top:630.20000000000005pt;width:7.1000000000000005pt;height:3.9500000000000002pt;z-index:-188743843;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1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2156A" w14:textId="77777777" w:rsidR="006F3561" w:rsidRDefault="006F3561"/>
</w:ftr>
</file>

<file path=word/footer1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75BBE" w14:textId="77777777" w:rsidR="006F3561" w:rsidRDefault="006F3561"/>
</w:ftr>
</file>

<file path=word/footer1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59583" w14:textId="77777777" w:rsidR="006F3561" w:rsidRDefault="00000000">
    <w:pPr>
      <w:spacing w:line="1" w:lineRule="exact"/>
    </w:pPr>
    <w:r>
      <w:rPr>
        <w:noProof/>
      </w:rPr>
      <mc:AlternateContent>
        <mc:Choice Requires="wps">
          <w:drawing>
            <wp:anchor distT="0" distB="0" distL="0" distR="0" simplePos="0" relativeHeight="62914916" behindDoc="1" locked="0" layoutInCell="1" allowOverlap="1" wp14:anchorId="5E72CA6A" wp14:editId="74CC253D">
              <wp:simplePos x="0" y="0"/>
              <wp:positionH relativeFrom="page">
                <wp:posOffset>5188585</wp:posOffset>
              </wp:positionH>
              <wp:positionV relativeFrom="page">
                <wp:posOffset>8003540</wp:posOffset>
              </wp:positionV>
              <wp:extent cx="90170" cy="50165"/>
              <wp:effectExtent l="0" t="0" r="0" b="0"/>
              <wp:wrapNone/>
              <wp:docPr id="250" name="Shape 250"/>
              <wp:cNvGraphicFramePr/>
              <a:graphic xmlns:a="http://schemas.openxmlformats.org/drawingml/2006/main">
                <a:graphicData uri="http://schemas.microsoft.com/office/word/2010/wordprocessingShape">
                  <wps:wsp>
                    <wps:cNvSpPr txBox="1"/>
                    <wps:spPr>
                      <a:xfrm>
                        <a:off x="0" y="0"/>
                        <a:ext cx="90170" cy="50165"/>
                      </a:xfrm>
                      <a:prstGeom prst="rect">
                        <a:avLst/>
                      </a:prstGeom>
                      <a:noFill/>
                    </wps:spPr>
                    <wps:txbx>
                      <w:txbxContent>
                        <w:p w14:paraId="0A96E86B"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276" type="#_x0000_t202" style="position:absolute;margin-left:408.55000000000001pt;margin-top:630.20000000000005pt;width:7.1000000000000005pt;height:3.9500000000000002pt;z-index:-188743837;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1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B4750" w14:textId="77777777" w:rsidR="006F3561" w:rsidRDefault="00000000">
    <w:pPr>
      <w:spacing w:line="1" w:lineRule="exact"/>
    </w:pPr>
    <w:r>
      <w:rPr>
        <w:noProof/>
      </w:rPr>
      <mc:AlternateContent>
        <mc:Choice Requires="wps">
          <w:drawing>
            <wp:anchor distT="0" distB="0" distL="0" distR="0" simplePos="0" relativeHeight="62914914" behindDoc="1" locked="0" layoutInCell="1" allowOverlap="1" wp14:anchorId="56BD821B" wp14:editId="3F3523D8">
              <wp:simplePos x="0" y="0"/>
              <wp:positionH relativeFrom="page">
                <wp:posOffset>5188585</wp:posOffset>
              </wp:positionH>
              <wp:positionV relativeFrom="page">
                <wp:posOffset>8003540</wp:posOffset>
              </wp:positionV>
              <wp:extent cx="90170" cy="50165"/>
              <wp:effectExtent l="0" t="0" r="0" b="0"/>
              <wp:wrapNone/>
              <wp:docPr id="248" name="Shape 248"/>
              <wp:cNvGraphicFramePr/>
              <a:graphic xmlns:a="http://schemas.openxmlformats.org/drawingml/2006/main">
                <a:graphicData uri="http://schemas.microsoft.com/office/word/2010/wordprocessingShape">
                  <wps:wsp>
                    <wps:cNvSpPr txBox="1"/>
                    <wps:spPr>
                      <a:xfrm>
                        <a:off x="0" y="0"/>
                        <a:ext cx="90170" cy="50165"/>
                      </a:xfrm>
                      <a:prstGeom prst="rect">
                        <a:avLst/>
                      </a:prstGeom>
                      <a:noFill/>
                    </wps:spPr>
                    <wps:txbx>
                      <w:txbxContent>
                        <w:p w14:paraId="12D192A9"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274" type="#_x0000_t202" style="position:absolute;margin-left:408.55000000000001pt;margin-top:630.20000000000005pt;width:7.1000000000000005pt;height:3.9500000000000002pt;z-index:-188743839;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1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3A305" w14:textId="77777777" w:rsidR="006F3561" w:rsidRDefault="006F3561"/>
</w:ftr>
</file>

<file path=word/footer1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80C1D" w14:textId="77777777" w:rsidR="006F3561" w:rsidRDefault="006F3561"/>
</w:ftr>
</file>

<file path=word/footer1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7D303" w14:textId="77777777" w:rsidR="006F3561" w:rsidRDefault="00000000">
    <w:pPr>
      <w:spacing w:line="1" w:lineRule="exact"/>
    </w:pPr>
    <w:r>
      <w:rPr>
        <w:noProof/>
      </w:rPr>
      <mc:AlternateContent>
        <mc:Choice Requires="wps">
          <w:drawing>
            <wp:anchor distT="0" distB="0" distL="0" distR="0" simplePos="0" relativeHeight="62914920" behindDoc="1" locked="0" layoutInCell="1" allowOverlap="1" wp14:anchorId="74ACEDBB" wp14:editId="29291E17">
              <wp:simplePos x="0" y="0"/>
              <wp:positionH relativeFrom="page">
                <wp:posOffset>5184140</wp:posOffset>
              </wp:positionH>
              <wp:positionV relativeFrom="page">
                <wp:posOffset>7919085</wp:posOffset>
              </wp:positionV>
              <wp:extent cx="118745" cy="53340"/>
              <wp:effectExtent l="0" t="0" r="0" b="0"/>
              <wp:wrapNone/>
              <wp:docPr id="254" name="Shape 254"/>
              <wp:cNvGraphicFramePr/>
              <a:graphic xmlns:a="http://schemas.openxmlformats.org/drawingml/2006/main">
                <a:graphicData uri="http://schemas.microsoft.com/office/word/2010/wordprocessingShape">
                  <wps:wsp>
                    <wps:cNvSpPr txBox="1"/>
                    <wps:spPr>
                      <a:xfrm>
                        <a:off x="0" y="0"/>
                        <a:ext cx="118745" cy="53340"/>
                      </a:xfrm>
                      <a:prstGeom prst="rect">
                        <a:avLst/>
                      </a:prstGeom>
                      <a:noFill/>
                    </wps:spPr>
                    <wps:txbx>
                      <w:txbxContent>
                        <w:p w14:paraId="0373F75F"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280" type="#_x0000_t202" style="position:absolute;margin-left:408.19999999999999pt;margin-top:623.55000000000007pt;width:9.3499999999999996pt;height:4.2000000000000002pt;z-index:-188743833;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1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9248E" w14:textId="77777777" w:rsidR="006F3561" w:rsidRDefault="00000000">
    <w:pPr>
      <w:spacing w:line="1" w:lineRule="exact"/>
    </w:pPr>
    <w:r>
      <w:rPr>
        <w:noProof/>
      </w:rPr>
      <mc:AlternateContent>
        <mc:Choice Requires="wps">
          <w:drawing>
            <wp:anchor distT="0" distB="0" distL="0" distR="0" simplePos="0" relativeHeight="62914918" behindDoc="1" locked="0" layoutInCell="1" allowOverlap="1" wp14:anchorId="29741546" wp14:editId="6560EBC1">
              <wp:simplePos x="0" y="0"/>
              <wp:positionH relativeFrom="page">
                <wp:posOffset>5184140</wp:posOffset>
              </wp:positionH>
              <wp:positionV relativeFrom="page">
                <wp:posOffset>7919085</wp:posOffset>
              </wp:positionV>
              <wp:extent cx="118745" cy="53340"/>
              <wp:effectExtent l="0" t="0" r="0" b="0"/>
              <wp:wrapNone/>
              <wp:docPr id="252" name="Shape 252"/>
              <wp:cNvGraphicFramePr/>
              <a:graphic xmlns:a="http://schemas.openxmlformats.org/drawingml/2006/main">
                <a:graphicData uri="http://schemas.microsoft.com/office/word/2010/wordprocessingShape">
                  <wps:wsp>
                    <wps:cNvSpPr txBox="1"/>
                    <wps:spPr>
                      <a:xfrm>
                        <a:off x="0" y="0"/>
                        <a:ext cx="118745" cy="53340"/>
                      </a:xfrm>
                      <a:prstGeom prst="rect">
                        <a:avLst/>
                      </a:prstGeom>
                      <a:noFill/>
                    </wps:spPr>
                    <wps:txbx>
                      <w:txbxContent>
                        <w:p w14:paraId="0CC31EA6"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278" type="#_x0000_t202" style="position:absolute;margin-left:408.19999999999999pt;margin-top:623.55000000000007pt;width:9.3499999999999996pt;height:4.2000000000000002pt;z-index:-188743835;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1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47D04" w14:textId="77777777" w:rsidR="006F3561" w:rsidRDefault="006F3561"/>
</w:ftr>
</file>

<file path=word/footer1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DB05E" w14:textId="77777777" w:rsidR="006F3561" w:rsidRDefault="006F3561"/>
</w:ftr>
</file>

<file path=word/footer1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F13A5" w14:textId="77777777" w:rsidR="006F3561" w:rsidRDefault="00000000">
    <w:pPr>
      <w:spacing w:line="1" w:lineRule="exact"/>
    </w:pPr>
    <w:r>
      <w:rPr>
        <w:noProof/>
      </w:rPr>
      <mc:AlternateContent>
        <mc:Choice Requires="wps">
          <w:drawing>
            <wp:anchor distT="0" distB="0" distL="0" distR="0" simplePos="0" relativeHeight="62914924" behindDoc="1" locked="0" layoutInCell="1" allowOverlap="1" wp14:anchorId="52413656" wp14:editId="2ACE584F">
              <wp:simplePos x="0" y="0"/>
              <wp:positionH relativeFrom="page">
                <wp:posOffset>5220335</wp:posOffset>
              </wp:positionH>
              <wp:positionV relativeFrom="page">
                <wp:posOffset>7781925</wp:posOffset>
              </wp:positionV>
              <wp:extent cx="76200" cy="52070"/>
              <wp:effectExtent l="0" t="0" r="0" b="0"/>
              <wp:wrapNone/>
              <wp:docPr id="258" name="Shape 258"/>
              <wp:cNvGraphicFramePr/>
              <a:graphic xmlns:a="http://schemas.openxmlformats.org/drawingml/2006/main">
                <a:graphicData uri="http://schemas.microsoft.com/office/word/2010/wordprocessingShape">
                  <wps:wsp>
                    <wps:cNvSpPr txBox="1"/>
                    <wps:spPr>
                      <a:xfrm>
                        <a:off x="0" y="0"/>
                        <a:ext cx="76200" cy="52070"/>
                      </a:xfrm>
                      <a:prstGeom prst="rect">
                        <a:avLst/>
                      </a:prstGeom>
                      <a:noFill/>
                    </wps:spPr>
                    <wps:txbx>
                      <w:txbxContent>
                        <w:p w14:paraId="12795541" w14:textId="77777777" w:rsidR="006F3561" w:rsidRDefault="00000000">
                          <w:pPr>
                            <w:pStyle w:val="a5"/>
                          </w:pPr>
                          <w:r>
                            <w:rPr>
                              <w:rStyle w:val="a4"/>
                            </w:rPr>
                            <w:t>89</w:t>
                          </w:r>
                        </w:p>
                      </w:txbxContent>
                    </wps:txbx>
                    <wps:bodyPr wrap="none" lIns="0" tIns="0" rIns="0" bIns="0">
                      <a:spAutoFit/>
                    </wps:bodyPr>
                  </wps:wsp>
                </a:graphicData>
              </a:graphic>
            </wp:anchor>
          </w:drawing>
        </mc:Choice>
        <mc:Fallback>
          <w:pict>
            <v:shape id="_x0000_s1284" type="#_x0000_t202" style="position:absolute;margin-left:411.05000000000001pt;margin-top:612.75pt;width:6.pt;height:4.0999999999999996pt;z-index:-188743829;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r>
                      <w:rPr>
                        <w:rStyle w:val="CharStyle30"/>
                      </w:rPr>
                      <w:t>89</w:t>
                    </w:r>
                  </w:p>
                </w:txbxContent>
              </v:textbox>
              <w10:wrap anchorx="page" anchory="page"/>
            </v:shape>
          </w:pict>
        </mc:Fallback>
      </mc:AlternateContent>
    </w:r>
  </w:p>
</w:ftr>
</file>

<file path=word/footer2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D46DD" w14:textId="77777777" w:rsidR="006F3561" w:rsidRDefault="00000000">
    <w:pPr>
      <w:spacing w:line="1" w:lineRule="exact"/>
    </w:pPr>
    <w:r>
      <w:rPr>
        <w:noProof/>
      </w:rPr>
      <mc:AlternateContent>
        <mc:Choice Requires="wps">
          <w:drawing>
            <wp:anchor distT="0" distB="0" distL="0" distR="0" simplePos="0" relativeHeight="62914922" behindDoc="1" locked="0" layoutInCell="1" allowOverlap="1" wp14:anchorId="491EAB16" wp14:editId="38964369">
              <wp:simplePos x="0" y="0"/>
              <wp:positionH relativeFrom="page">
                <wp:posOffset>5220335</wp:posOffset>
              </wp:positionH>
              <wp:positionV relativeFrom="page">
                <wp:posOffset>7781925</wp:posOffset>
              </wp:positionV>
              <wp:extent cx="76200" cy="52070"/>
              <wp:effectExtent l="0" t="0" r="0" b="0"/>
              <wp:wrapNone/>
              <wp:docPr id="256" name="Shape 256"/>
              <wp:cNvGraphicFramePr/>
              <a:graphic xmlns:a="http://schemas.openxmlformats.org/drawingml/2006/main">
                <a:graphicData uri="http://schemas.microsoft.com/office/word/2010/wordprocessingShape">
                  <wps:wsp>
                    <wps:cNvSpPr txBox="1"/>
                    <wps:spPr>
                      <a:xfrm>
                        <a:off x="0" y="0"/>
                        <a:ext cx="76200" cy="52070"/>
                      </a:xfrm>
                      <a:prstGeom prst="rect">
                        <a:avLst/>
                      </a:prstGeom>
                      <a:noFill/>
                    </wps:spPr>
                    <wps:txbx>
                      <w:txbxContent>
                        <w:p w14:paraId="0EAFAB2A" w14:textId="77777777" w:rsidR="006F3561" w:rsidRDefault="00000000">
                          <w:pPr>
                            <w:pStyle w:val="a5"/>
                          </w:pPr>
                          <w:r>
                            <w:rPr>
                              <w:rStyle w:val="a4"/>
                            </w:rPr>
                            <w:t>89</w:t>
                          </w:r>
                        </w:p>
                      </w:txbxContent>
                    </wps:txbx>
                    <wps:bodyPr wrap="none" lIns="0" tIns="0" rIns="0" bIns="0">
                      <a:spAutoFit/>
                    </wps:bodyPr>
                  </wps:wsp>
                </a:graphicData>
              </a:graphic>
            </wp:anchor>
          </w:drawing>
        </mc:Choice>
        <mc:Fallback>
          <w:pict>
            <v:shape id="_x0000_s1282" type="#_x0000_t202" style="position:absolute;margin-left:411.05000000000001pt;margin-top:612.75pt;width:6.pt;height:4.0999999999999996pt;z-index:-188743831;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r>
                      <w:rPr>
                        <w:rStyle w:val="CharStyle30"/>
                      </w:rPr>
                      <w:t>89</w:t>
                    </w:r>
                  </w:p>
                </w:txbxContent>
              </v:textbox>
              <w10:wrap anchorx="page" anchory="page"/>
            </v:shape>
          </w:pict>
        </mc:Fallback>
      </mc:AlternateContent>
    </w:r>
  </w:p>
</w:ftr>
</file>

<file path=word/footer2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4E32A" w14:textId="77777777" w:rsidR="006F3561" w:rsidRDefault="00000000">
    <w:pPr>
      <w:spacing w:line="1" w:lineRule="exact"/>
    </w:pPr>
    <w:r>
      <w:rPr>
        <w:noProof/>
      </w:rPr>
      <mc:AlternateContent>
        <mc:Choice Requires="wps">
          <w:drawing>
            <wp:anchor distT="0" distB="0" distL="0" distR="0" simplePos="0" relativeHeight="62914928" behindDoc="1" locked="0" layoutInCell="1" allowOverlap="1" wp14:anchorId="77A4D381" wp14:editId="0952FD31">
              <wp:simplePos x="0" y="0"/>
              <wp:positionH relativeFrom="page">
                <wp:posOffset>2270125</wp:posOffset>
              </wp:positionH>
              <wp:positionV relativeFrom="page">
                <wp:posOffset>7982585</wp:posOffset>
              </wp:positionV>
              <wp:extent cx="100330" cy="52070"/>
              <wp:effectExtent l="0" t="0" r="0" b="0"/>
              <wp:wrapNone/>
              <wp:docPr id="262" name="Shape 262"/>
              <wp:cNvGraphicFramePr/>
              <a:graphic xmlns:a="http://schemas.openxmlformats.org/drawingml/2006/main">
                <a:graphicData uri="http://schemas.microsoft.com/office/word/2010/wordprocessingShape">
                  <wps:wsp>
                    <wps:cNvSpPr txBox="1"/>
                    <wps:spPr>
                      <a:xfrm>
                        <a:off x="0" y="0"/>
                        <a:ext cx="100330" cy="52070"/>
                      </a:xfrm>
                      <a:prstGeom prst="rect">
                        <a:avLst/>
                      </a:prstGeom>
                      <a:noFill/>
                    </wps:spPr>
                    <wps:txbx>
                      <w:txbxContent>
                        <w:p w14:paraId="009D5A3D"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288" type="#_x0000_t202" style="position:absolute;margin-left:178.75pt;margin-top:628.55000000000007pt;width:7.9000000000000004pt;height:4.0999999999999996pt;z-index:-188743825;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2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4E2A2" w14:textId="77777777" w:rsidR="006F3561" w:rsidRDefault="00000000">
    <w:pPr>
      <w:spacing w:line="1" w:lineRule="exact"/>
    </w:pPr>
    <w:r>
      <w:rPr>
        <w:noProof/>
      </w:rPr>
      <mc:AlternateContent>
        <mc:Choice Requires="wps">
          <w:drawing>
            <wp:anchor distT="0" distB="0" distL="0" distR="0" simplePos="0" relativeHeight="62914926" behindDoc="1" locked="0" layoutInCell="1" allowOverlap="1" wp14:anchorId="4FC8080F" wp14:editId="47E9F753">
              <wp:simplePos x="0" y="0"/>
              <wp:positionH relativeFrom="page">
                <wp:posOffset>5188585</wp:posOffset>
              </wp:positionH>
              <wp:positionV relativeFrom="page">
                <wp:posOffset>8003540</wp:posOffset>
              </wp:positionV>
              <wp:extent cx="90170" cy="50165"/>
              <wp:effectExtent l="0" t="0" r="0" b="0"/>
              <wp:wrapNone/>
              <wp:docPr id="260" name="Shape 260"/>
              <wp:cNvGraphicFramePr/>
              <a:graphic xmlns:a="http://schemas.openxmlformats.org/drawingml/2006/main">
                <a:graphicData uri="http://schemas.microsoft.com/office/word/2010/wordprocessingShape">
                  <wps:wsp>
                    <wps:cNvSpPr txBox="1"/>
                    <wps:spPr>
                      <a:xfrm>
                        <a:off x="0" y="0"/>
                        <a:ext cx="90170" cy="50165"/>
                      </a:xfrm>
                      <a:prstGeom prst="rect">
                        <a:avLst/>
                      </a:prstGeom>
                      <a:noFill/>
                    </wps:spPr>
                    <wps:txbx>
                      <w:txbxContent>
                        <w:p w14:paraId="48919C0D"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286" type="#_x0000_t202" style="position:absolute;margin-left:408.55000000000001pt;margin-top:630.20000000000005pt;width:7.1000000000000005pt;height:3.9500000000000002pt;z-index:-188743827;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2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D190D" w14:textId="77777777" w:rsidR="006F3561" w:rsidRDefault="006F3561"/>
</w:ftr>
</file>

<file path=word/footer2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C9F41" w14:textId="77777777" w:rsidR="006F3561" w:rsidRDefault="006F3561"/>
</w:ftr>
</file>

<file path=word/footer2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E24EC" w14:textId="77777777" w:rsidR="006F3561" w:rsidRDefault="00000000">
    <w:pPr>
      <w:spacing w:line="1" w:lineRule="exact"/>
    </w:pPr>
    <w:r>
      <w:rPr>
        <w:noProof/>
      </w:rPr>
      <mc:AlternateContent>
        <mc:Choice Requires="wps">
          <w:drawing>
            <wp:anchor distT="0" distB="0" distL="0" distR="0" simplePos="0" relativeHeight="62914932" behindDoc="1" locked="0" layoutInCell="1" allowOverlap="1" wp14:anchorId="75C1F6C1" wp14:editId="2D242E85">
              <wp:simplePos x="0" y="0"/>
              <wp:positionH relativeFrom="page">
                <wp:posOffset>2270125</wp:posOffset>
              </wp:positionH>
              <wp:positionV relativeFrom="page">
                <wp:posOffset>7982585</wp:posOffset>
              </wp:positionV>
              <wp:extent cx="100330" cy="52070"/>
              <wp:effectExtent l="0" t="0" r="0" b="0"/>
              <wp:wrapNone/>
              <wp:docPr id="268" name="Shape 268"/>
              <wp:cNvGraphicFramePr/>
              <a:graphic xmlns:a="http://schemas.openxmlformats.org/drawingml/2006/main">
                <a:graphicData uri="http://schemas.microsoft.com/office/word/2010/wordprocessingShape">
                  <wps:wsp>
                    <wps:cNvSpPr txBox="1"/>
                    <wps:spPr>
                      <a:xfrm>
                        <a:off x="0" y="0"/>
                        <a:ext cx="100330" cy="52070"/>
                      </a:xfrm>
                      <a:prstGeom prst="rect">
                        <a:avLst/>
                      </a:prstGeom>
                      <a:noFill/>
                    </wps:spPr>
                    <wps:txbx>
                      <w:txbxContent>
                        <w:p w14:paraId="087022CB"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294" type="#_x0000_t202" style="position:absolute;margin-left:178.75pt;margin-top:628.55000000000007pt;width:7.9000000000000004pt;height:4.0999999999999996pt;z-index:-188743821;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2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ABCFE" w14:textId="77777777" w:rsidR="006F3561" w:rsidRDefault="00000000">
    <w:pPr>
      <w:spacing w:line="1" w:lineRule="exact"/>
    </w:pPr>
    <w:r>
      <w:rPr>
        <w:noProof/>
      </w:rPr>
      <mc:AlternateContent>
        <mc:Choice Requires="wps">
          <w:drawing>
            <wp:anchor distT="0" distB="0" distL="0" distR="0" simplePos="0" relativeHeight="62914930" behindDoc="1" locked="0" layoutInCell="1" allowOverlap="1" wp14:anchorId="60196713" wp14:editId="49943E09">
              <wp:simplePos x="0" y="0"/>
              <wp:positionH relativeFrom="page">
                <wp:posOffset>5023485</wp:posOffset>
              </wp:positionH>
              <wp:positionV relativeFrom="page">
                <wp:posOffset>7899400</wp:posOffset>
              </wp:positionV>
              <wp:extent cx="283210" cy="57785"/>
              <wp:effectExtent l="0" t="0" r="0" b="0"/>
              <wp:wrapNone/>
              <wp:docPr id="266" name="Shape 266"/>
              <wp:cNvGraphicFramePr/>
              <a:graphic xmlns:a="http://schemas.openxmlformats.org/drawingml/2006/main">
                <a:graphicData uri="http://schemas.microsoft.com/office/word/2010/wordprocessingShape">
                  <wps:wsp>
                    <wps:cNvSpPr txBox="1"/>
                    <wps:spPr>
                      <a:xfrm>
                        <a:off x="0" y="0"/>
                        <a:ext cx="283210" cy="57785"/>
                      </a:xfrm>
                      <a:prstGeom prst="rect">
                        <a:avLst/>
                      </a:prstGeom>
                      <a:noFill/>
                    </wps:spPr>
                    <wps:txbx>
                      <w:txbxContent>
                        <w:p w14:paraId="7C412C4A" w14:textId="77777777" w:rsidR="006F3561" w:rsidRDefault="00000000">
                          <w:pPr>
                            <w:pStyle w:val="a5"/>
                          </w:pPr>
                          <w:r>
                            <w:rPr>
                              <w:rStyle w:val="a4"/>
                            </w:rPr>
                            <w:t xml:space="preserve">13»- </w:t>
                          </w: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292" type="#_x0000_t202" style="position:absolute;margin-left:395.55000000000001pt;margin-top:622.pt;width:22.300000000000001pt;height:4.5499999999999998pt;z-index:-188743823;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r>
                      <w:rPr>
                        <w:rStyle w:val="CharStyle30"/>
                      </w:rPr>
                      <w:t xml:space="preserve">13»- </w:t>
                    </w:r>
                    <w:fldSimple w:instr=" PAGE \* MERGEFORMAT ">
                      <w:r>
                        <w:rPr>
                          <w:rStyle w:val="CharStyle30"/>
                        </w:rPr>
                        <w:t>#</w:t>
                      </w:r>
                    </w:fldSimple>
                  </w:p>
                </w:txbxContent>
              </v:textbox>
              <w10:wrap anchorx="page" anchory="page"/>
            </v:shape>
          </w:pict>
        </mc:Fallback>
      </mc:AlternateContent>
    </w:r>
  </w:p>
</w:ftr>
</file>

<file path=word/footer2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9C1F1" w14:textId="77777777" w:rsidR="006F3561" w:rsidRDefault="00000000">
    <w:pPr>
      <w:spacing w:line="1" w:lineRule="exact"/>
    </w:pPr>
    <w:r>
      <w:rPr>
        <w:noProof/>
      </w:rPr>
      <mc:AlternateContent>
        <mc:Choice Requires="wps">
          <w:drawing>
            <wp:anchor distT="0" distB="0" distL="0" distR="0" simplePos="0" relativeHeight="62914936" behindDoc="1" locked="0" layoutInCell="1" allowOverlap="1" wp14:anchorId="571CBBF4" wp14:editId="046373EF">
              <wp:simplePos x="0" y="0"/>
              <wp:positionH relativeFrom="page">
                <wp:posOffset>2269490</wp:posOffset>
              </wp:positionH>
              <wp:positionV relativeFrom="page">
                <wp:posOffset>7899400</wp:posOffset>
              </wp:positionV>
              <wp:extent cx="107950" cy="52070"/>
              <wp:effectExtent l="0" t="0" r="0" b="0"/>
              <wp:wrapNone/>
              <wp:docPr id="272" name="Shape 272"/>
              <wp:cNvGraphicFramePr/>
              <a:graphic xmlns:a="http://schemas.openxmlformats.org/drawingml/2006/main">
                <a:graphicData uri="http://schemas.microsoft.com/office/word/2010/wordprocessingShape">
                  <wps:wsp>
                    <wps:cNvSpPr txBox="1"/>
                    <wps:spPr>
                      <a:xfrm>
                        <a:off x="0" y="0"/>
                        <a:ext cx="107950" cy="52070"/>
                      </a:xfrm>
                      <a:prstGeom prst="rect">
                        <a:avLst/>
                      </a:prstGeom>
                      <a:noFill/>
                    </wps:spPr>
                    <wps:txbx>
                      <w:txbxContent>
                        <w:p w14:paraId="0E9EB6CE" w14:textId="77777777" w:rsidR="006F3561" w:rsidRDefault="00000000">
                          <w:pPr>
                            <w:pStyle w:val="a5"/>
                            <w:rPr>
                              <w:sz w:val="15"/>
                              <w:szCs w:val="15"/>
                            </w:rPr>
                          </w:pPr>
                          <w:r>
                            <w:fldChar w:fldCharType="begin"/>
                          </w:r>
                          <w:r>
                            <w:instrText xml:space="preserve"> PAGE \* MERGEFORMAT </w:instrText>
                          </w:r>
                          <w:r>
                            <w:fldChar w:fldCharType="separate"/>
                          </w:r>
                          <w:r>
                            <w:rPr>
                              <w:rStyle w:val="a4"/>
                              <w:rFonts w:ascii="Courier New" w:eastAsia="Courier New" w:hAnsi="Courier New" w:cs="Courier New"/>
                              <w:sz w:val="15"/>
                              <w:szCs w:val="15"/>
                            </w:rPr>
                            <w:t>#</w:t>
                          </w:r>
                          <w:r>
                            <w:rPr>
                              <w:rStyle w:val="a4"/>
                              <w:rFonts w:ascii="Courier New" w:eastAsia="Courier New" w:hAnsi="Courier New" w:cs="Courier New"/>
                              <w:sz w:val="15"/>
                              <w:szCs w:val="15"/>
                            </w:rPr>
                            <w:fldChar w:fldCharType="end"/>
                          </w:r>
                        </w:p>
                      </w:txbxContent>
                    </wps:txbx>
                    <wps:bodyPr wrap="none" lIns="0" tIns="0" rIns="0" bIns="0">
                      <a:spAutoFit/>
                    </wps:bodyPr>
                  </wps:wsp>
                </a:graphicData>
              </a:graphic>
            </wp:anchor>
          </w:drawing>
        </mc:Choice>
        <mc:Fallback>
          <w:pict>
            <v:shape id="_x0000_s1298" type="#_x0000_t202" style="position:absolute;margin-left:178.70000000000002pt;margin-top:622.pt;width:8.5pt;height:4.0999999999999996pt;z-index:-188743817;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Style w:val="CharStyle30"/>
                          <w:rFonts w:ascii="Courier New" w:eastAsia="Courier New" w:hAnsi="Courier New" w:cs="Courier New"/>
                          <w:sz w:val="15"/>
                          <w:szCs w:val="15"/>
                        </w:rPr>
                        <w:t>#</w:t>
                      </w:r>
                    </w:fldSimple>
                  </w:p>
                </w:txbxContent>
              </v:textbox>
              <w10:wrap anchorx="page" anchory="page"/>
            </v:shape>
          </w:pict>
        </mc:Fallback>
      </mc:AlternateContent>
    </w:r>
  </w:p>
</w:ftr>
</file>

<file path=word/footer2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E99D0" w14:textId="77777777" w:rsidR="006F3561" w:rsidRDefault="00000000">
    <w:pPr>
      <w:spacing w:line="1" w:lineRule="exact"/>
    </w:pPr>
    <w:r>
      <w:rPr>
        <w:noProof/>
      </w:rPr>
      <mc:AlternateContent>
        <mc:Choice Requires="wps">
          <w:drawing>
            <wp:anchor distT="0" distB="0" distL="0" distR="0" simplePos="0" relativeHeight="62914934" behindDoc="1" locked="0" layoutInCell="1" allowOverlap="1" wp14:anchorId="766347B3" wp14:editId="59C2A0DA">
              <wp:simplePos x="0" y="0"/>
              <wp:positionH relativeFrom="page">
                <wp:posOffset>5188585</wp:posOffset>
              </wp:positionH>
              <wp:positionV relativeFrom="page">
                <wp:posOffset>8003540</wp:posOffset>
              </wp:positionV>
              <wp:extent cx="90170" cy="50165"/>
              <wp:effectExtent l="0" t="0" r="0" b="0"/>
              <wp:wrapNone/>
              <wp:docPr id="270" name="Shape 270"/>
              <wp:cNvGraphicFramePr/>
              <a:graphic xmlns:a="http://schemas.openxmlformats.org/drawingml/2006/main">
                <a:graphicData uri="http://schemas.microsoft.com/office/word/2010/wordprocessingShape">
                  <wps:wsp>
                    <wps:cNvSpPr txBox="1"/>
                    <wps:spPr>
                      <a:xfrm>
                        <a:off x="0" y="0"/>
                        <a:ext cx="90170" cy="50165"/>
                      </a:xfrm>
                      <a:prstGeom prst="rect">
                        <a:avLst/>
                      </a:prstGeom>
                      <a:noFill/>
                    </wps:spPr>
                    <wps:txbx>
                      <w:txbxContent>
                        <w:p w14:paraId="28A943EE"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296" type="#_x0000_t202" style="position:absolute;margin-left:408.55000000000001pt;margin-top:630.20000000000005pt;width:7.1000000000000005pt;height:3.9500000000000002pt;z-index:-188743819;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2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05779" w14:textId="77777777" w:rsidR="006F3561" w:rsidRDefault="006F3561"/>
</w:ftr>
</file>

<file path=word/footer2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D2515" w14:textId="77777777" w:rsidR="006F3561" w:rsidRDefault="006F3561"/>
</w:ftr>
</file>

<file path=word/footer2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A063B" w14:textId="77777777" w:rsidR="006F3561" w:rsidRDefault="00000000">
    <w:pPr>
      <w:spacing w:line="1" w:lineRule="exact"/>
    </w:pPr>
    <w:r>
      <w:rPr>
        <w:noProof/>
      </w:rPr>
      <mc:AlternateContent>
        <mc:Choice Requires="wps">
          <w:drawing>
            <wp:anchor distT="0" distB="0" distL="0" distR="0" simplePos="0" relativeHeight="62914940" behindDoc="1" locked="0" layoutInCell="1" allowOverlap="1" wp14:anchorId="1AA1AABB" wp14:editId="471F921D">
              <wp:simplePos x="0" y="0"/>
              <wp:positionH relativeFrom="page">
                <wp:posOffset>2270125</wp:posOffset>
              </wp:positionH>
              <wp:positionV relativeFrom="page">
                <wp:posOffset>7982585</wp:posOffset>
              </wp:positionV>
              <wp:extent cx="100330" cy="52070"/>
              <wp:effectExtent l="0" t="0" r="0" b="0"/>
              <wp:wrapNone/>
              <wp:docPr id="276" name="Shape 276"/>
              <wp:cNvGraphicFramePr/>
              <a:graphic xmlns:a="http://schemas.openxmlformats.org/drawingml/2006/main">
                <a:graphicData uri="http://schemas.microsoft.com/office/word/2010/wordprocessingShape">
                  <wps:wsp>
                    <wps:cNvSpPr txBox="1"/>
                    <wps:spPr>
                      <a:xfrm>
                        <a:off x="0" y="0"/>
                        <a:ext cx="100330" cy="52070"/>
                      </a:xfrm>
                      <a:prstGeom prst="rect">
                        <a:avLst/>
                      </a:prstGeom>
                      <a:noFill/>
                    </wps:spPr>
                    <wps:txbx>
                      <w:txbxContent>
                        <w:p w14:paraId="7B69E43C"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302" type="#_x0000_t202" style="position:absolute;margin-left:178.75pt;margin-top:628.55000000000007pt;width:7.9000000000000004pt;height:4.0999999999999996pt;z-index:-188743813;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2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AE648" w14:textId="77777777" w:rsidR="006F3561" w:rsidRDefault="00000000">
    <w:pPr>
      <w:spacing w:line="1" w:lineRule="exact"/>
    </w:pPr>
    <w:r>
      <w:rPr>
        <w:noProof/>
      </w:rPr>
      <mc:AlternateContent>
        <mc:Choice Requires="wps">
          <w:drawing>
            <wp:anchor distT="0" distB="0" distL="0" distR="0" simplePos="0" relativeHeight="62914938" behindDoc="1" locked="0" layoutInCell="1" allowOverlap="1" wp14:anchorId="213535A2" wp14:editId="11574C30">
              <wp:simplePos x="0" y="0"/>
              <wp:positionH relativeFrom="page">
                <wp:posOffset>5188585</wp:posOffset>
              </wp:positionH>
              <wp:positionV relativeFrom="page">
                <wp:posOffset>8003540</wp:posOffset>
              </wp:positionV>
              <wp:extent cx="90170" cy="50165"/>
              <wp:effectExtent l="0" t="0" r="0" b="0"/>
              <wp:wrapNone/>
              <wp:docPr id="274" name="Shape 274"/>
              <wp:cNvGraphicFramePr/>
              <a:graphic xmlns:a="http://schemas.openxmlformats.org/drawingml/2006/main">
                <a:graphicData uri="http://schemas.microsoft.com/office/word/2010/wordprocessingShape">
                  <wps:wsp>
                    <wps:cNvSpPr txBox="1"/>
                    <wps:spPr>
                      <a:xfrm>
                        <a:off x="0" y="0"/>
                        <a:ext cx="90170" cy="50165"/>
                      </a:xfrm>
                      <a:prstGeom prst="rect">
                        <a:avLst/>
                      </a:prstGeom>
                      <a:noFill/>
                    </wps:spPr>
                    <wps:txbx>
                      <w:txbxContent>
                        <w:p w14:paraId="6312448B"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300" type="#_x0000_t202" style="position:absolute;margin-left:408.55000000000001pt;margin-top:630.20000000000005pt;width:7.1000000000000005pt;height:3.9500000000000002pt;z-index:-188743815;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2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82815" w14:textId="77777777" w:rsidR="006F3561" w:rsidRDefault="006F3561"/>
</w:ftr>
</file>

<file path=word/footer2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027F5" w14:textId="77777777" w:rsidR="006F3561" w:rsidRDefault="006F3561"/>
</w:ftr>
</file>

<file path=word/footer2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9E526" w14:textId="77777777" w:rsidR="006F3561" w:rsidRDefault="00000000">
    <w:pPr>
      <w:spacing w:line="1" w:lineRule="exact"/>
    </w:pPr>
    <w:r>
      <w:rPr>
        <w:noProof/>
      </w:rPr>
      <mc:AlternateContent>
        <mc:Choice Requires="wps">
          <w:drawing>
            <wp:anchor distT="0" distB="0" distL="0" distR="0" simplePos="0" relativeHeight="62914944" behindDoc="1" locked="0" layoutInCell="1" allowOverlap="1" wp14:anchorId="5D129A16" wp14:editId="2DAE373A">
              <wp:simplePos x="0" y="0"/>
              <wp:positionH relativeFrom="page">
                <wp:posOffset>2270125</wp:posOffset>
              </wp:positionH>
              <wp:positionV relativeFrom="page">
                <wp:posOffset>7982585</wp:posOffset>
              </wp:positionV>
              <wp:extent cx="100330" cy="52070"/>
              <wp:effectExtent l="0" t="0" r="0" b="0"/>
              <wp:wrapNone/>
              <wp:docPr id="282" name="Shape 282"/>
              <wp:cNvGraphicFramePr/>
              <a:graphic xmlns:a="http://schemas.openxmlformats.org/drawingml/2006/main">
                <a:graphicData uri="http://schemas.microsoft.com/office/word/2010/wordprocessingShape">
                  <wps:wsp>
                    <wps:cNvSpPr txBox="1"/>
                    <wps:spPr>
                      <a:xfrm>
                        <a:off x="0" y="0"/>
                        <a:ext cx="100330" cy="52070"/>
                      </a:xfrm>
                      <a:prstGeom prst="rect">
                        <a:avLst/>
                      </a:prstGeom>
                      <a:noFill/>
                    </wps:spPr>
                    <wps:txbx>
                      <w:txbxContent>
                        <w:p w14:paraId="2626CFA4"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308" type="#_x0000_t202" style="position:absolute;margin-left:178.75pt;margin-top:628.55000000000007pt;width:7.9000000000000004pt;height:4.0999999999999996pt;z-index:-188743809;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2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47F72" w14:textId="77777777" w:rsidR="006F3561" w:rsidRDefault="00000000">
    <w:pPr>
      <w:spacing w:line="1" w:lineRule="exact"/>
    </w:pPr>
    <w:r>
      <w:rPr>
        <w:noProof/>
      </w:rPr>
      <mc:AlternateContent>
        <mc:Choice Requires="wps">
          <w:drawing>
            <wp:anchor distT="0" distB="0" distL="0" distR="0" simplePos="0" relativeHeight="62914942" behindDoc="1" locked="0" layoutInCell="1" allowOverlap="1" wp14:anchorId="0F8981DE" wp14:editId="2947D44D">
              <wp:simplePos x="0" y="0"/>
              <wp:positionH relativeFrom="page">
                <wp:posOffset>2270125</wp:posOffset>
              </wp:positionH>
              <wp:positionV relativeFrom="page">
                <wp:posOffset>7982585</wp:posOffset>
              </wp:positionV>
              <wp:extent cx="100330" cy="52070"/>
              <wp:effectExtent l="0" t="0" r="0" b="0"/>
              <wp:wrapNone/>
              <wp:docPr id="280" name="Shape 280"/>
              <wp:cNvGraphicFramePr/>
              <a:graphic xmlns:a="http://schemas.openxmlformats.org/drawingml/2006/main">
                <a:graphicData uri="http://schemas.microsoft.com/office/word/2010/wordprocessingShape">
                  <wps:wsp>
                    <wps:cNvSpPr txBox="1"/>
                    <wps:spPr>
                      <a:xfrm>
                        <a:off x="0" y="0"/>
                        <a:ext cx="100330" cy="52070"/>
                      </a:xfrm>
                      <a:prstGeom prst="rect">
                        <a:avLst/>
                      </a:prstGeom>
                      <a:noFill/>
                    </wps:spPr>
                    <wps:txbx>
                      <w:txbxContent>
                        <w:p w14:paraId="628FBA44"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306" type="#_x0000_t202" style="position:absolute;margin-left:178.75pt;margin-top:628.55000000000007pt;width:7.9000000000000004pt;height:4.0999999999999996pt;z-index:-188743811;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2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85460" w14:textId="77777777" w:rsidR="006F3561" w:rsidRDefault="00000000">
    <w:pPr>
      <w:spacing w:line="1" w:lineRule="exact"/>
    </w:pPr>
    <w:r>
      <w:rPr>
        <w:noProof/>
      </w:rPr>
      <mc:AlternateContent>
        <mc:Choice Requires="wps">
          <w:drawing>
            <wp:anchor distT="0" distB="0" distL="0" distR="0" simplePos="0" relativeHeight="62914946" behindDoc="1" locked="0" layoutInCell="1" allowOverlap="1" wp14:anchorId="43A85FB8" wp14:editId="2D6CF634">
              <wp:simplePos x="0" y="0"/>
              <wp:positionH relativeFrom="page">
                <wp:posOffset>5027295</wp:posOffset>
              </wp:positionH>
              <wp:positionV relativeFrom="page">
                <wp:posOffset>7777480</wp:posOffset>
              </wp:positionV>
              <wp:extent cx="269875" cy="53340"/>
              <wp:effectExtent l="0" t="0" r="0" b="0"/>
              <wp:wrapNone/>
              <wp:docPr id="284" name="Shape 284"/>
              <wp:cNvGraphicFramePr/>
              <a:graphic xmlns:a="http://schemas.openxmlformats.org/drawingml/2006/main">
                <a:graphicData uri="http://schemas.microsoft.com/office/word/2010/wordprocessingShape">
                  <wps:wsp>
                    <wps:cNvSpPr txBox="1"/>
                    <wps:spPr>
                      <a:xfrm>
                        <a:off x="0" y="0"/>
                        <a:ext cx="269875" cy="53340"/>
                      </a:xfrm>
                      <a:prstGeom prst="rect">
                        <a:avLst/>
                      </a:prstGeom>
                      <a:noFill/>
                    </wps:spPr>
                    <wps:txbx>
                      <w:txbxContent>
                        <w:p w14:paraId="0E328875" w14:textId="77777777" w:rsidR="006F3561" w:rsidRDefault="00000000">
                          <w:pPr>
                            <w:pStyle w:val="a5"/>
                          </w:pPr>
                          <w:r>
                            <w:rPr>
                              <w:rStyle w:val="a4"/>
                            </w:rPr>
                            <w:t xml:space="preserve">14* </w:t>
                          </w: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310" type="#_x0000_t202" style="position:absolute;margin-left:395.85000000000002pt;margin-top:612.39999999999998pt;width:21.25pt;height:4.2000000000000002pt;z-index:-188743807;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r>
                      <w:rPr>
                        <w:rStyle w:val="CharStyle30"/>
                      </w:rPr>
                      <w:t xml:space="preserve">14* </w:t>
                    </w:r>
                    <w:fldSimple w:instr=" PAGE \* MERGEFORMAT ">
                      <w:r>
                        <w:rPr>
                          <w:rStyle w:val="CharStyle30"/>
                        </w:rPr>
                        <w:t>#</w:t>
                      </w:r>
                    </w:fldSimple>
                  </w:p>
                </w:txbxContent>
              </v:textbox>
              <w10:wrap anchorx="page" anchory="page"/>
            </v:shape>
          </w:pict>
        </mc:Fallback>
      </mc:AlternateContent>
    </w:r>
  </w:p>
</w:ftr>
</file>

<file path=word/footer2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94692" w14:textId="77777777" w:rsidR="006F3561" w:rsidRDefault="00000000">
    <w:pPr>
      <w:spacing w:line="1" w:lineRule="exact"/>
    </w:pPr>
    <w:r>
      <w:rPr>
        <w:noProof/>
      </w:rPr>
      <mc:AlternateContent>
        <mc:Choice Requires="wps">
          <w:drawing>
            <wp:anchor distT="0" distB="0" distL="0" distR="0" simplePos="0" relativeHeight="62914950" behindDoc="1" locked="0" layoutInCell="1" allowOverlap="1" wp14:anchorId="482DF2FF" wp14:editId="25CFECC4">
              <wp:simplePos x="0" y="0"/>
              <wp:positionH relativeFrom="page">
                <wp:posOffset>5184140</wp:posOffset>
              </wp:positionH>
              <wp:positionV relativeFrom="page">
                <wp:posOffset>7919085</wp:posOffset>
              </wp:positionV>
              <wp:extent cx="118745" cy="53340"/>
              <wp:effectExtent l="0" t="0" r="0" b="0"/>
              <wp:wrapNone/>
              <wp:docPr id="288" name="Shape 288"/>
              <wp:cNvGraphicFramePr/>
              <a:graphic xmlns:a="http://schemas.openxmlformats.org/drawingml/2006/main">
                <a:graphicData uri="http://schemas.microsoft.com/office/word/2010/wordprocessingShape">
                  <wps:wsp>
                    <wps:cNvSpPr txBox="1"/>
                    <wps:spPr>
                      <a:xfrm>
                        <a:off x="0" y="0"/>
                        <a:ext cx="118745" cy="53340"/>
                      </a:xfrm>
                      <a:prstGeom prst="rect">
                        <a:avLst/>
                      </a:prstGeom>
                      <a:noFill/>
                    </wps:spPr>
                    <wps:txbx>
                      <w:txbxContent>
                        <w:p w14:paraId="6C424446"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314" type="#_x0000_t202" style="position:absolute;margin-left:408.19999999999999pt;margin-top:623.55000000000007pt;width:9.3499999999999996pt;height:4.2000000000000002pt;z-index:-188743803;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2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285B4" w14:textId="77777777" w:rsidR="006F3561" w:rsidRDefault="00000000">
    <w:pPr>
      <w:spacing w:line="1" w:lineRule="exact"/>
    </w:pPr>
    <w:r>
      <w:rPr>
        <w:noProof/>
      </w:rPr>
      <mc:AlternateContent>
        <mc:Choice Requires="wps">
          <w:drawing>
            <wp:anchor distT="0" distB="0" distL="0" distR="0" simplePos="0" relativeHeight="62914948" behindDoc="1" locked="0" layoutInCell="1" allowOverlap="1" wp14:anchorId="34BAE3A9" wp14:editId="00BC96AD">
              <wp:simplePos x="0" y="0"/>
              <wp:positionH relativeFrom="page">
                <wp:posOffset>5184140</wp:posOffset>
              </wp:positionH>
              <wp:positionV relativeFrom="page">
                <wp:posOffset>7919085</wp:posOffset>
              </wp:positionV>
              <wp:extent cx="118745" cy="53340"/>
              <wp:effectExtent l="0" t="0" r="0" b="0"/>
              <wp:wrapNone/>
              <wp:docPr id="286" name="Shape 286"/>
              <wp:cNvGraphicFramePr/>
              <a:graphic xmlns:a="http://schemas.openxmlformats.org/drawingml/2006/main">
                <a:graphicData uri="http://schemas.microsoft.com/office/word/2010/wordprocessingShape">
                  <wps:wsp>
                    <wps:cNvSpPr txBox="1"/>
                    <wps:spPr>
                      <a:xfrm>
                        <a:off x="0" y="0"/>
                        <a:ext cx="118745" cy="53340"/>
                      </a:xfrm>
                      <a:prstGeom prst="rect">
                        <a:avLst/>
                      </a:prstGeom>
                      <a:noFill/>
                    </wps:spPr>
                    <wps:txbx>
                      <w:txbxContent>
                        <w:p w14:paraId="5EB9BDB5"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312" type="#_x0000_t202" style="position:absolute;margin-left:408.19999999999999pt;margin-top:623.55000000000007pt;width:9.3499999999999996pt;height:4.2000000000000002pt;z-index:-188743805;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2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FD0B5" w14:textId="77777777" w:rsidR="006F3561" w:rsidRDefault="006F3561"/>
</w:ftr>
</file>

<file path=word/footer2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C07DA" w14:textId="77777777" w:rsidR="006F3561" w:rsidRDefault="006F3561"/>
</w:ftr>
</file>

<file path=word/footer2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08BF5" w14:textId="77777777" w:rsidR="006F3561" w:rsidRDefault="00000000">
    <w:pPr>
      <w:spacing w:line="1" w:lineRule="exact"/>
    </w:pPr>
    <w:r>
      <w:rPr>
        <w:noProof/>
      </w:rPr>
      <mc:AlternateContent>
        <mc:Choice Requires="wps">
          <w:drawing>
            <wp:anchor distT="0" distB="0" distL="0" distR="0" simplePos="0" relativeHeight="62914954" behindDoc="1" locked="0" layoutInCell="1" allowOverlap="1" wp14:anchorId="5DED1AE0" wp14:editId="6C2CEDC6">
              <wp:simplePos x="0" y="0"/>
              <wp:positionH relativeFrom="page">
                <wp:posOffset>2262505</wp:posOffset>
              </wp:positionH>
              <wp:positionV relativeFrom="page">
                <wp:posOffset>7875905</wp:posOffset>
              </wp:positionV>
              <wp:extent cx="62230" cy="56515"/>
              <wp:effectExtent l="0" t="0" r="0" b="0"/>
              <wp:wrapNone/>
              <wp:docPr id="292" name="Shape 292"/>
              <wp:cNvGraphicFramePr/>
              <a:graphic xmlns:a="http://schemas.openxmlformats.org/drawingml/2006/main">
                <a:graphicData uri="http://schemas.microsoft.com/office/word/2010/wordprocessingShape">
                  <wps:wsp>
                    <wps:cNvSpPr txBox="1"/>
                    <wps:spPr>
                      <a:xfrm>
                        <a:off x="0" y="0"/>
                        <a:ext cx="62230" cy="56515"/>
                      </a:xfrm>
                      <a:prstGeom prst="rect">
                        <a:avLst/>
                      </a:prstGeom>
                      <a:noFill/>
                    </wps:spPr>
                    <wps:txbx>
                      <w:txbxContent>
                        <w:p w14:paraId="465D77EF"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318" type="#_x0000_t202" style="position:absolute;margin-left:178.15000000000001pt;margin-top:620.14999999999998pt;width:4.9000000000000004pt;height:4.4500000000000002pt;z-index:-188743799;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2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2D6EE" w14:textId="77777777" w:rsidR="006F3561" w:rsidRDefault="00000000">
    <w:pPr>
      <w:spacing w:line="1" w:lineRule="exact"/>
    </w:pPr>
    <w:r>
      <w:rPr>
        <w:noProof/>
      </w:rPr>
      <mc:AlternateContent>
        <mc:Choice Requires="wps">
          <w:drawing>
            <wp:anchor distT="0" distB="0" distL="0" distR="0" simplePos="0" relativeHeight="62914952" behindDoc="1" locked="0" layoutInCell="1" allowOverlap="1" wp14:anchorId="12AAA78A" wp14:editId="37EA0E1C">
              <wp:simplePos x="0" y="0"/>
              <wp:positionH relativeFrom="page">
                <wp:posOffset>5188585</wp:posOffset>
              </wp:positionH>
              <wp:positionV relativeFrom="page">
                <wp:posOffset>8003540</wp:posOffset>
              </wp:positionV>
              <wp:extent cx="90170" cy="50165"/>
              <wp:effectExtent l="0" t="0" r="0" b="0"/>
              <wp:wrapNone/>
              <wp:docPr id="290" name="Shape 290"/>
              <wp:cNvGraphicFramePr/>
              <a:graphic xmlns:a="http://schemas.openxmlformats.org/drawingml/2006/main">
                <a:graphicData uri="http://schemas.microsoft.com/office/word/2010/wordprocessingShape">
                  <wps:wsp>
                    <wps:cNvSpPr txBox="1"/>
                    <wps:spPr>
                      <a:xfrm>
                        <a:off x="0" y="0"/>
                        <a:ext cx="90170" cy="50165"/>
                      </a:xfrm>
                      <a:prstGeom prst="rect">
                        <a:avLst/>
                      </a:prstGeom>
                      <a:noFill/>
                    </wps:spPr>
                    <wps:txbx>
                      <w:txbxContent>
                        <w:p w14:paraId="16998FA2"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316" type="#_x0000_t202" style="position:absolute;margin-left:408.55000000000001pt;margin-top:630.20000000000005pt;width:7.1000000000000005pt;height:3.9500000000000002pt;z-index:-188743801;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2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B3BAB" w14:textId="77777777" w:rsidR="006F3561" w:rsidRDefault="006F3561"/>
</w:ftr>
</file>

<file path=word/footer2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9937E" w14:textId="77777777" w:rsidR="006F3561" w:rsidRDefault="006F3561"/>
</w:ftr>
</file>

<file path=word/footer2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B0BCD" w14:textId="77777777" w:rsidR="006F3561" w:rsidRDefault="00000000">
    <w:pPr>
      <w:spacing w:line="1" w:lineRule="exact"/>
    </w:pPr>
    <w:r>
      <w:rPr>
        <w:noProof/>
      </w:rPr>
      <mc:AlternateContent>
        <mc:Choice Requires="wps">
          <w:drawing>
            <wp:anchor distT="0" distB="0" distL="0" distR="0" simplePos="0" relativeHeight="62914958" behindDoc="1" locked="0" layoutInCell="1" allowOverlap="1" wp14:anchorId="292C0BC2" wp14:editId="19CBE52D">
              <wp:simplePos x="0" y="0"/>
              <wp:positionH relativeFrom="page">
                <wp:posOffset>5188585</wp:posOffset>
              </wp:positionH>
              <wp:positionV relativeFrom="page">
                <wp:posOffset>8003540</wp:posOffset>
              </wp:positionV>
              <wp:extent cx="90170" cy="50165"/>
              <wp:effectExtent l="0" t="0" r="0" b="0"/>
              <wp:wrapNone/>
              <wp:docPr id="296" name="Shape 296"/>
              <wp:cNvGraphicFramePr/>
              <a:graphic xmlns:a="http://schemas.openxmlformats.org/drawingml/2006/main">
                <a:graphicData uri="http://schemas.microsoft.com/office/word/2010/wordprocessingShape">
                  <wps:wsp>
                    <wps:cNvSpPr txBox="1"/>
                    <wps:spPr>
                      <a:xfrm>
                        <a:off x="0" y="0"/>
                        <a:ext cx="90170" cy="50165"/>
                      </a:xfrm>
                      <a:prstGeom prst="rect">
                        <a:avLst/>
                      </a:prstGeom>
                      <a:noFill/>
                    </wps:spPr>
                    <wps:txbx>
                      <w:txbxContent>
                        <w:p w14:paraId="1B21BAED"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322" type="#_x0000_t202" style="position:absolute;margin-left:408.55000000000001pt;margin-top:630.20000000000005pt;width:7.1000000000000005pt;height:3.9500000000000002pt;z-index:-188743795;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2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6C955" w14:textId="77777777" w:rsidR="006F3561" w:rsidRDefault="00000000">
    <w:pPr>
      <w:spacing w:line="1" w:lineRule="exact"/>
    </w:pPr>
    <w:r>
      <w:rPr>
        <w:noProof/>
      </w:rPr>
      <mc:AlternateContent>
        <mc:Choice Requires="wps">
          <w:drawing>
            <wp:anchor distT="0" distB="0" distL="0" distR="0" simplePos="0" relativeHeight="62914956" behindDoc="1" locked="0" layoutInCell="1" allowOverlap="1" wp14:anchorId="3E239EB4" wp14:editId="778C316F">
              <wp:simplePos x="0" y="0"/>
              <wp:positionH relativeFrom="page">
                <wp:posOffset>5188585</wp:posOffset>
              </wp:positionH>
              <wp:positionV relativeFrom="page">
                <wp:posOffset>8003540</wp:posOffset>
              </wp:positionV>
              <wp:extent cx="90170" cy="50165"/>
              <wp:effectExtent l="0" t="0" r="0" b="0"/>
              <wp:wrapNone/>
              <wp:docPr id="294" name="Shape 294"/>
              <wp:cNvGraphicFramePr/>
              <a:graphic xmlns:a="http://schemas.openxmlformats.org/drawingml/2006/main">
                <a:graphicData uri="http://schemas.microsoft.com/office/word/2010/wordprocessingShape">
                  <wps:wsp>
                    <wps:cNvSpPr txBox="1"/>
                    <wps:spPr>
                      <a:xfrm>
                        <a:off x="0" y="0"/>
                        <a:ext cx="90170" cy="50165"/>
                      </a:xfrm>
                      <a:prstGeom prst="rect">
                        <a:avLst/>
                      </a:prstGeom>
                      <a:noFill/>
                    </wps:spPr>
                    <wps:txbx>
                      <w:txbxContent>
                        <w:p w14:paraId="3CB26EEC"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320" type="#_x0000_t202" style="position:absolute;margin-left:408.55000000000001pt;margin-top:630.20000000000005pt;width:7.1000000000000005pt;height:3.9500000000000002pt;z-index:-188743797;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2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A9881" w14:textId="77777777" w:rsidR="006F3561" w:rsidRDefault="00000000">
    <w:pPr>
      <w:spacing w:line="1" w:lineRule="exact"/>
    </w:pPr>
    <w:r>
      <w:rPr>
        <w:noProof/>
      </w:rPr>
      <mc:AlternateContent>
        <mc:Choice Requires="wps">
          <w:drawing>
            <wp:anchor distT="0" distB="0" distL="0" distR="0" simplePos="0" relativeHeight="62914962" behindDoc="1" locked="0" layoutInCell="1" allowOverlap="1" wp14:anchorId="58516B8E" wp14:editId="469806B8">
              <wp:simplePos x="0" y="0"/>
              <wp:positionH relativeFrom="page">
                <wp:posOffset>2279015</wp:posOffset>
              </wp:positionH>
              <wp:positionV relativeFrom="page">
                <wp:posOffset>7980680</wp:posOffset>
              </wp:positionV>
              <wp:extent cx="105410" cy="56515"/>
              <wp:effectExtent l="0" t="0" r="0" b="0"/>
              <wp:wrapNone/>
              <wp:docPr id="300" name="Shape 300"/>
              <wp:cNvGraphicFramePr/>
              <a:graphic xmlns:a="http://schemas.openxmlformats.org/drawingml/2006/main">
                <a:graphicData uri="http://schemas.microsoft.com/office/word/2010/wordprocessingShape">
                  <wps:wsp>
                    <wps:cNvSpPr txBox="1"/>
                    <wps:spPr>
                      <a:xfrm>
                        <a:off x="0" y="0"/>
                        <a:ext cx="105410" cy="56515"/>
                      </a:xfrm>
                      <a:prstGeom prst="rect">
                        <a:avLst/>
                      </a:prstGeom>
                      <a:noFill/>
                    </wps:spPr>
                    <wps:txbx>
                      <w:txbxContent>
                        <w:p w14:paraId="3709C238" w14:textId="77777777" w:rsidR="006F3561" w:rsidRDefault="00000000">
                          <w:pPr>
                            <w:pStyle w:val="a5"/>
                          </w:pPr>
                          <w:r>
                            <w:rPr>
                              <w:rStyle w:val="a4"/>
                            </w:rPr>
                            <w:t>?20</w:t>
                          </w:r>
                        </w:p>
                      </w:txbxContent>
                    </wps:txbx>
                    <wps:bodyPr wrap="none" lIns="0" tIns="0" rIns="0" bIns="0">
                      <a:spAutoFit/>
                    </wps:bodyPr>
                  </wps:wsp>
                </a:graphicData>
              </a:graphic>
            </wp:anchor>
          </w:drawing>
        </mc:Choice>
        <mc:Fallback>
          <w:pict>
            <v:shape id="_x0000_s1326" type="#_x0000_t202" style="position:absolute;margin-left:179.45000000000002pt;margin-top:628.39999999999998pt;width:8.3000000000000007pt;height:4.4500000000000002pt;z-index:-188743791;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r>
                      <w:rPr>
                        <w:rStyle w:val="CharStyle30"/>
                      </w:rPr>
                      <w:t>?20</w:t>
                    </w:r>
                  </w:p>
                </w:txbxContent>
              </v:textbox>
              <w10:wrap anchorx="page" anchory="page"/>
            </v:shape>
          </w:pict>
        </mc:Fallback>
      </mc:AlternateContent>
    </w:r>
  </w:p>
</w:ftr>
</file>

<file path=word/footer2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C6C34" w14:textId="77777777" w:rsidR="006F3561" w:rsidRDefault="00000000">
    <w:pPr>
      <w:spacing w:line="1" w:lineRule="exact"/>
    </w:pPr>
    <w:r>
      <w:rPr>
        <w:noProof/>
      </w:rPr>
      <mc:AlternateContent>
        <mc:Choice Requires="wps">
          <w:drawing>
            <wp:anchor distT="0" distB="0" distL="0" distR="0" simplePos="0" relativeHeight="62914960" behindDoc="1" locked="0" layoutInCell="1" allowOverlap="1" wp14:anchorId="51469C68" wp14:editId="1CEB1A46">
              <wp:simplePos x="0" y="0"/>
              <wp:positionH relativeFrom="page">
                <wp:posOffset>2279015</wp:posOffset>
              </wp:positionH>
              <wp:positionV relativeFrom="page">
                <wp:posOffset>7980680</wp:posOffset>
              </wp:positionV>
              <wp:extent cx="105410" cy="56515"/>
              <wp:effectExtent l="0" t="0" r="0" b="0"/>
              <wp:wrapNone/>
              <wp:docPr id="298" name="Shape 298"/>
              <wp:cNvGraphicFramePr/>
              <a:graphic xmlns:a="http://schemas.openxmlformats.org/drawingml/2006/main">
                <a:graphicData uri="http://schemas.microsoft.com/office/word/2010/wordprocessingShape">
                  <wps:wsp>
                    <wps:cNvSpPr txBox="1"/>
                    <wps:spPr>
                      <a:xfrm>
                        <a:off x="0" y="0"/>
                        <a:ext cx="105410" cy="56515"/>
                      </a:xfrm>
                      <a:prstGeom prst="rect">
                        <a:avLst/>
                      </a:prstGeom>
                      <a:noFill/>
                    </wps:spPr>
                    <wps:txbx>
                      <w:txbxContent>
                        <w:p w14:paraId="21FC0BC5" w14:textId="77777777" w:rsidR="006F3561" w:rsidRDefault="00000000">
                          <w:pPr>
                            <w:pStyle w:val="a5"/>
                          </w:pPr>
                          <w:r>
                            <w:rPr>
                              <w:rStyle w:val="a4"/>
                            </w:rPr>
                            <w:t>?20</w:t>
                          </w:r>
                        </w:p>
                      </w:txbxContent>
                    </wps:txbx>
                    <wps:bodyPr wrap="none" lIns="0" tIns="0" rIns="0" bIns="0">
                      <a:spAutoFit/>
                    </wps:bodyPr>
                  </wps:wsp>
                </a:graphicData>
              </a:graphic>
            </wp:anchor>
          </w:drawing>
        </mc:Choice>
        <mc:Fallback>
          <w:pict>
            <v:shape id="_x0000_s1324" type="#_x0000_t202" style="position:absolute;margin-left:179.45000000000002pt;margin-top:628.39999999999998pt;width:8.3000000000000007pt;height:4.4500000000000002pt;z-index:-188743793;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r>
                      <w:rPr>
                        <w:rStyle w:val="CharStyle30"/>
                      </w:rPr>
                      <w:t>?20</w:t>
                    </w:r>
                  </w:p>
                </w:txbxContent>
              </v:textbox>
              <w10:wrap anchorx="page" anchory="page"/>
            </v:shape>
          </w:pict>
        </mc:Fallback>
      </mc:AlternateContent>
    </w:r>
  </w:p>
</w:ftr>
</file>

<file path=word/footer2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67F1B" w14:textId="77777777" w:rsidR="006F3561" w:rsidRDefault="00000000">
    <w:pPr>
      <w:spacing w:line="1" w:lineRule="exact"/>
    </w:pPr>
    <w:r>
      <w:rPr>
        <w:noProof/>
      </w:rPr>
      <mc:AlternateContent>
        <mc:Choice Requires="wps">
          <w:drawing>
            <wp:anchor distT="0" distB="0" distL="0" distR="0" simplePos="0" relativeHeight="62914966" behindDoc="1" locked="0" layoutInCell="1" allowOverlap="1" wp14:anchorId="025BB6C4" wp14:editId="137F2DAF">
              <wp:simplePos x="0" y="0"/>
              <wp:positionH relativeFrom="page">
                <wp:posOffset>2270125</wp:posOffset>
              </wp:positionH>
              <wp:positionV relativeFrom="page">
                <wp:posOffset>7982585</wp:posOffset>
              </wp:positionV>
              <wp:extent cx="100330" cy="52070"/>
              <wp:effectExtent l="0" t="0" r="0" b="0"/>
              <wp:wrapNone/>
              <wp:docPr id="304" name="Shape 304"/>
              <wp:cNvGraphicFramePr/>
              <a:graphic xmlns:a="http://schemas.openxmlformats.org/drawingml/2006/main">
                <a:graphicData uri="http://schemas.microsoft.com/office/word/2010/wordprocessingShape">
                  <wps:wsp>
                    <wps:cNvSpPr txBox="1"/>
                    <wps:spPr>
                      <a:xfrm>
                        <a:off x="0" y="0"/>
                        <a:ext cx="100330" cy="52070"/>
                      </a:xfrm>
                      <a:prstGeom prst="rect">
                        <a:avLst/>
                      </a:prstGeom>
                      <a:noFill/>
                    </wps:spPr>
                    <wps:txbx>
                      <w:txbxContent>
                        <w:p w14:paraId="50E91975"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330" type="#_x0000_t202" style="position:absolute;margin-left:178.75pt;margin-top:628.55000000000007pt;width:7.9000000000000004pt;height:4.0999999999999996pt;z-index:-188743787;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2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58B92" w14:textId="77777777" w:rsidR="006F3561" w:rsidRDefault="00000000">
    <w:pPr>
      <w:spacing w:line="1" w:lineRule="exact"/>
    </w:pPr>
    <w:r>
      <w:rPr>
        <w:noProof/>
      </w:rPr>
      <mc:AlternateContent>
        <mc:Choice Requires="wps">
          <w:drawing>
            <wp:anchor distT="0" distB="0" distL="0" distR="0" simplePos="0" relativeHeight="62914964" behindDoc="1" locked="0" layoutInCell="1" allowOverlap="1" wp14:anchorId="11085A10" wp14:editId="0873C6DF">
              <wp:simplePos x="0" y="0"/>
              <wp:positionH relativeFrom="page">
                <wp:posOffset>2270125</wp:posOffset>
              </wp:positionH>
              <wp:positionV relativeFrom="page">
                <wp:posOffset>7982585</wp:posOffset>
              </wp:positionV>
              <wp:extent cx="100330" cy="52070"/>
              <wp:effectExtent l="0" t="0" r="0" b="0"/>
              <wp:wrapNone/>
              <wp:docPr id="302" name="Shape 302"/>
              <wp:cNvGraphicFramePr/>
              <a:graphic xmlns:a="http://schemas.openxmlformats.org/drawingml/2006/main">
                <a:graphicData uri="http://schemas.microsoft.com/office/word/2010/wordprocessingShape">
                  <wps:wsp>
                    <wps:cNvSpPr txBox="1"/>
                    <wps:spPr>
                      <a:xfrm>
                        <a:off x="0" y="0"/>
                        <a:ext cx="100330" cy="52070"/>
                      </a:xfrm>
                      <a:prstGeom prst="rect">
                        <a:avLst/>
                      </a:prstGeom>
                      <a:noFill/>
                    </wps:spPr>
                    <wps:txbx>
                      <w:txbxContent>
                        <w:p w14:paraId="40D480E7"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328" type="#_x0000_t202" style="position:absolute;margin-left:178.75pt;margin-top:628.55000000000007pt;width:7.9000000000000004pt;height:4.0999999999999996pt;z-index:-188743789;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2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D9771" w14:textId="77777777" w:rsidR="006F3561" w:rsidRDefault="00000000">
    <w:pPr>
      <w:spacing w:line="1" w:lineRule="exact"/>
    </w:pPr>
    <w:r>
      <w:rPr>
        <w:noProof/>
      </w:rPr>
      <mc:AlternateContent>
        <mc:Choice Requires="wps">
          <w:drawing>
            <wp:anchor distT="0" distB="0" distL="0" distR="0" simplePos="0" relativeHeight="62914968" behindDoc="1" locked="0" layoutInCell="1" allowOverlap="1" wp14:anchorId="5CA10F2F" wp14:editId="29D0646E">
              <wp:simplePos x="0" y="0"/>
              <wp:positionH relativeFrom="page">
                <wp:posOffset>5188585</wp:posOffset>
              </wp:positionH>
              <wp:positionV relativeFrom="page">
                <wp:posOffset>8003540</wp:posOffset>
              </wp:positionV>
              <wp:extent cx="90170" cy="50165"/>
              <wp:effectExtent l="0" t="0" r="0" b="0"/>
              <wp:wrapNone/>
              <wp:docPr id="306" name="Shape 306"/>
              <wp:cNvGraphicFramePr/>
              <a:graphic xmlns:a="http://schemas.openxmlformats.org/drawingml/2006/main">
                <a:graphicData uri="http://schemas.microsoft.com/office/word/2010/wordprocessingShape">
                  <wps:wsp>
                    <wps:cNvSpPr txBox="1"/>
                    <wps:spPr>
                      <a:xfrm>
                        <a:off x="0" y="0"/>
                        <a:ext cx="90170" cy="50165"/>
                      </a:xfrm>
                      <a:prstGeom prst="rect">
                        <a:avLst/>
                      </a:prstGeom>
                      <a:noFill/>
                    </wps:spPr>
                    <wps:txbx>
                      <w:txbxContent>
                        <w:p w14:paraId="3EAA6B50"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332" type="#_x0000_t202" style="position:absolute;margin-left:408.55000000000001pt;margin-top:630.20000000000005pt;width:7.1000000000000005pt;height:3.9500000000000002pt;z-index:-188743785;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2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AFB94" w14:textId="77777777" w:rsidR="006F3561" w:rsidRDefault="006F3561"/>
</w:ftr>
</file>

<file path=word/footer2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F8490" w14:textId="77777777" w:rsidR="006F3561" w:rsidRDefault="006F3561"/>
</w:ftr>
</file>

<file path=word/footer2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878C6" w14:textId="77777777" w:rsidR="006F3561" w:rsidRDefault="00000000">
    <w:pPr>
      <w:spacing w:line="1" w:lineRule="exact"/>
    </w:pPr>
    <w:r>
      <w:rPr>
        <w:noProof/>
      </w:rPr>
      <mc:AlternateContent>
        <mc:Choice Requires="wps">
          <w:drawing>
            <wp:anchor distT="0" distB="0" distL="0" distR="0" simplePos="0" relativeHeight="62914972" behindDoc="1" locked="0" layoutInCell="1" allowOverlap="1" wp14:anchorId="3AA98815" wp14:editId="14D66958">
              <wp:simplePos x="0" y="0"/>
              <wp:positionH relativeFrom="page">
                <wp:posOffset>2270125</wp:posOffset>
              </wp:positionH>
              <wp:positionV relativeFrom="page">
                <wp:posOffset>7982585</wp:posOffset>
              </wp:positionV>
              <wp:extent cx="100330" cy="52070"/>
              <wp:effectExtent l="0" t="0" r="0" b="0"/>
              <wp:wrapNone/>
              <wp:docPr id="312" name="Shape 312"/>
              <wp:cNvGraphicFramePr/>
              <a:graphic xmlns:a="http://schemas.openxmlformats.org/drawingml/2006/main">
                <a:graphicData uri="http://schemas.microsoft.com/office/word/2010/wordprocessingShape">
                  <wps:wsp>
                    <wps:cNvSpPr txBox="1"/>
                    <wps:spPr>
                      <a:xfrm>
                        <a:off x="0" y="0"/>
                        <a:ext cx="100330" cy="52070"/>
                      </a:xfrm>
                      <a:prstGeom prst="rect">
                        <a:avLst/>
                      </a:prstGeom>
                      <a:noFill/>
                    </wps:spPr>
                    <wps:txbx>
                      <w:txbxContent>
                        <w:p w14:paraId="26201703"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338" type="#_x0000_t202" style="position:absolute;margin-left:178.75pt;margin-top:628.55000000000007pt;width:7.9000000000000004pt;height:4.0999999999999996pt;z-index:-188743781;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2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7F209" w14:textId="77777777" w:rsidR="006F3561" w:rsidRDefault="00000000">
    <w:pPr>
      <w:spacing w:line="1" w:lineRule="exact"/>
    </w:pPr>
    <w:r>
      <w:rPr>
        <w:noProof/>
      </w:rPr>
      <mc:AlternateContent>
        <mc:Choice Requires="wps">
          <w:drawing>
            <wp:anchor distT="0" distB="0" distL="0" distR="0" simplePos="0" relativeHeight="62914970" behindDoc="1" locked="0" layoutInCell="1" allowOverlap="1" wp14:anchorId="00941509" wp14:editId="4BF7B95C">
              <wp:simplePos x="0" y="0"/>
              <wp:positionH relativeFrom="page">
                <wp:posOffset>5033645</wp:posOffset>
              </wp:positionH>
              <wp:positionV relativeFrom="page">
                <wp:posOffset>7908290</wp:posOffset>
              </wp:positionV>
              <wp:extent cx="278765" cy="56515"/>
              <wp:effectExtent l="0" t="0" r="0" b="0"/>
              <wp:wrapNone/>
              <wp:docPr id="310" name="Shape 310"/>
              <wp:cNvGraphicFramePr/>
              <a:graphic xmlns:a="http://schemas.openxmlformats.org/drawingml/2006/main">
                <a:graphicData uri="http://schemas.microsoft.com/office/word/2010/wordprocessingShape">
                  <wps:wsp>
                    <wps:cNvSpPr txBox="1"/>
                    <wps:spPr>
                      <a:xfrm>
                        <a:off x="0" y="0"/>
                        <a:ext cx="278765" cy="56515"/>
                      </a:xfrm>
                      <a:prstGeom prst="rect">
                        <a:avLst/>
                      </a:prstGeom>
                      <a:noFill/>
                    </wps:spPr>
                    <wps:txbx>
                      <w:txbxContent>
                        <w:p w14:paraId="7A704B7D" w14:textId="77777777" w:rsidR="006F3561" w:rsidRDefault="00000000">
                          <w:pPr>
                            <w:pStyle w:val="a5"/>
                          </w:pPr>
                          <w:r>
                            <w:rPr>
                              <w:rStyle w:val="a4"/>
                            </w:rPr>
                            <w:t xml:space="preserve">15* </w:t>
                          </w: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336" type="#_x0000_t202" style="position:absolute;margin-left:396.35000000000002pt;margin-top:622.70000000000005pt;width:21.949999999999999pt;height:4.4500000000000002pt;z-index:-188743783;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r>
                      <w:rPr>
                        <w:rStyle w:val="CharStyle30"/>
                      </w:rPr>
                      <w:t xml:space="preserve">15* </w:t>
                    </w:r>
                    <w:fldSimple w:instr=" PAGE \* MERGEFORMAT ">
                      <w:r>
                        <w:rPr>
                          <w:rStyle w:val="CharStyle30"/>
                        </w:rPr>
                        <w:t>#</w:t>
                      </w:r>
                    </w:fldSimple>
                  </w:p>
                </w:txbxContent>
              </v:textbox>
              <w10:wrap anchorx="page" anchory="page"/>
            </v:shape>
          </w:pict>
        </mc:Fallback>
      </mc:AlternateContent>
    </w:r>
  </w:p>
</w:ftr>
</file>

<file path=word/footer2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852BD" w14:textId="77777777" w:rsidR="006F3561" w:rsidRDefault="00000000">
    <w:pPr>
      <w:spacing w:line="1" w:lineRule="exact"/>
    </w:pPr>
    <w:r>
      <w:rPr>
        <w:noProof/>
      </w:rPr>
      <mc:AlternateContent>
        <mc:Choice Requires="wps">
          <w:drawing>
            <wp:anchor distT="0" distB="0" distL="0" distR="0" simplePos="0" relativeHeight="62914976" behindDoc="1" locked="0" layoutInCell="1" allowOverlap="1" wp14:anchorId="798ED603" wp14:editId="77B5235A">
              <wp:simplePos x="0" y="0"/>
              <wp:positionH relativeFrom="page">
                <wp:posOffset>5205095</wp:posOffset>
              </wp:positionH>
              <wp:positionV relativeFrom="page">
                <wp:posOffset>7909560</wp:posOffset>
              </wp:positionV>
              <wp:extent cx="109855" cy="53340"/>
              <wp:effectExtent l="0" t="0" r="0" b="0"/>
              <wp:wrapNone/>
              <wp:docPr id="316" name="Shape 316"/>
              <wp:cNvGraphicFramePr/>
              <a:graphic xmlns:a="http://schemas.openxmlformats.org/drawingml/2006/main">
                <a:graphicData uri="http://schemas.microsoft.com/office/word/2010/wordprocessingShape">
                  <wps:wsp>
                    <wps:cNvSpPr txBox="1"/>
                    <wps:spPr>
                      <a:xfrm>
                        <a:off x="0" y="0"/>
                        <a:ext cx="109855" cy="53340"/>
                      </a:xfrm>
                      <a:prstGeom prst="rect">
                        <a:avLst/>
                      </a:prstGeom>
                      <a:noFill/>
                    </wps:spPr>
                    <wps:txbx>
                      <w:txbxContent>
                        <w:p w14:paraId="2024B9B9"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342" type="#_x0000_t202" style="position:absolute;margin-left:409.85000000000002pt;margin-top:622.80000000000007pt;width:8.6500000000000004pt;height:4.2000000000000002pt;z-index:-188743777;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2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8E1BD" w14:textId="77777777" w:rsidR="006F3561" w:rsidRDefault="00000000">
    <w:pPr>
      <w:spacing w:line="1" w:lineRule="exact"/>
    </w:pPr>
    <w:r>
      <w:rPr>
        <w:noProof/>
      </w:rPr>
      <mc:AlternateContent>
        <mc:Choice Requires="wps">
          <w:drawing>
            <wp:anchor distT="0" distB="0" distL="0" distR="0" simplePos="0" relativeHeight="62914974" behindDoc="1" locked="0" layoutInCell="1" allowOverlap="1" wp14:anchorId="7B1A340B" wp14:editId="374B900B">
              <wp:simplePos x="0" y="0"/>
              <wp:positionH relativeFrom="page">
                <wp:posOffset>5205095</wp:posOffset>
              </wp:positionH>
              <wp:positionV relativeFrom="page">
                <wp:posOffset>7909560</wp:posOffset>
              </wp:positionV>
              <wp:extent cx="109855" cy="53340"/>
              <wp:effectExtent l="0" t="0" r="0" b="0"/>
              <wp:wrapNone/>
              <wp:docPr id="314" name="Shape 314"/>
              <wp:cNvGraphicFramePr/>
              <a:graphic xmlns:a="http://schemas.openxmlformats.org/drawingml/2006/main">
                <a:graphicData uri="http://schemas.microsoft.com/office/word/2010/wordprocessingShape">
                  <wps:wsp>
                    <wps:cNvSpPr txBox="1"/>
                    <wps:spPr>
                      <a:xfrm>
                        <a:off x="0" y="0"/>
                        <a:ext cx="109855" cy="53340"/>
                      </a:xfrm>
                      <a:prstGeom prst="rect">
                        <a:avLst/>
                      </a:prstGeom>
                      <a:noFill/>
                    </wps:spPr>
                    <wps:txbx>
                      <w:txbxContent>
                        <w:p w14:paraId="30F30D36"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340" type="#_x0000_t202" style="position:absolute;margin-left:409.85000000000002pt;margin-top:622.80000000000007pt;width:8.6500000000000004pt;height:4.2000000000000002pt;z-index:-188743779;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2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0C437" w14:textId="77777777" w:rsidR="006F3561" w:rsidRDefault="006F3561"/>
</w:ftr>
</file>

<file path=word/footer2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A9A70" w14:textId="77777777" w:rsidR="006F3561" w:rsidRDefault="006F3561"/>
</w:ftr>
</file>

<file path=word/footer2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766F5" w14:textId="77777777" w:rsidR="006F3561" w:rsidRDefault="00000000">
    <w:pPr>
      <w:spacing w:line="1" w:lineRule="exact"/>
    </w:pPr>
    <w:r>
      <w:rPr>
        <w:noProof/>
      </w:rPr>
      <mc:AlternateContent>
        <mc:Choice Requires="wps">
          <w:drawing>
            <wp:anchor distT="0" distB="0" distL="0" distR="0" simplePos="0" relativeHeight="62914980" behindDoc="1" locked="0" layoutInCell="1" allowOverlap="1" wp14:anchorId="68E1CE2F" wp14:editId="39AFD943">
              <wp:simplePos x="0" y="0"/>
              <wp:positionH relativeFrom="page">
                <wp:posOffset>2216785</wp:posOffset>
              </wp:positionH>
              <wp:positionV relativeFrom="page">
                <wp:posOffset>7906385</wp:posOffset>
              </wp:positionV>
              <wp:extent cx="102235" cy="56515"/>
              <wp:effectExtent l="0" t="0" r="0" b="0"/>
              <wp:wrapNone/>
              <wp:docPr id="320" name="Shape 320"/>
              <wp:cNvGraphicFramePr/>
              <a:graphic xmlns:a="http://schemas.openxmlformats.org/drawingml/2006/main">
                <a:graphicData uri="http://schemas.microsoft.com/office/word/2010/wordprocessingShape">
                  <wps:wsp>
                    <wps:cNvSpPr txBox="1"/>
                    <wps:spPr>
                      <a:xfrm>
                        <a:off x="0" y="0"/>
                        <a:ext cx="102235" cy="56515"/>
                      </a:xfrm>
                      <a:prstGeom prst="rect">
                        <a:avLst/>
                      </a:prstGeom>
                      <a:noFill/>
                    </wps:spPr>
                    <wps:txbx>
                      <w:txbxContent>
                        <w:p w14:paraId="09C6F6C0" w14:textId="77777777" w:rsidR="006F3561" w:rsidRDefault="00000000">
                          <w:pPr>
                            <w:pStyle w:val="a5"/>
                            <w:rPr>
                              <w:sz w:val="15"/>
                              <w:szCs w:val="15"/>
                            </w:rPr>
                          </w:pPr>
                          <w:r>
                            <w:fldChar w:fldCharType="begin"/>
                          </w:r>
                          <w:r>
                            <w:instrText xml:space="preserve"> PAGE \* MERGEFORMAT </w:instrText>
                          </w:r>
                          <w:r>
                            <w:fldChar w:fldCharType="separate"/>
                          </w:r>
                          <w:r>
                            <w:rPr>
                              <w:rStyle w:val="a4"/>
                              <w:rFonts w:ascii="Courier New" w:eastAsia="Courier New" w:hAnsi="Courier New" w:cs="Courier New"/>
                              <w:sz w:val="15"/>
                              <w:szCs w:val="15"/>
                            </w:rPr>
                            <w:t>#</w:t>
                          </w:r>
                          <w:r>
                            <w:rPr>
                              <w:rStyle w:val="a4"/>
                              <w:rFonts w:ascii="Courier New" w:eastAsia="Courier New" w:hAnsi="Courier New" w:cs="Courier New"/>
                              <w:sz w:val="15"/>
                              <w:szCs w:val="15"/>
                            </w:rPr>
                            <w:fldChar w:fldCharType="end"/>
                          </w:r>
                        </w:p>
                      </w:txbxContent>
                    </wps:txbx>
                    <wps:bodyPr wrap="none" lIns="0" tIns="0" rIns="0" bIns="0">
                      <a:spAutoFit/>
                    </wps:bodyPr>
                  </wps:wsp>
                </a:graphicData>
              </a:graphic>
            </wp:anchor>
          </w:drawing>
        </mc:Choice>
        <mc:Fallback>
          <w:pict>
            <v:shape id="_x0000_s1346" type="#_x0000_t202" style="position:absolute;margin-left:174.55000000000001pt;margin-top:622.55000000000007pt;width:8.0500000000000007pt;height:4.4500000000000002pt;z-index:-188743773;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Style w:val="CharStyle30"/>
                          <w:rFonts w:ascii="Courier New" w:eastAsia="Courier New" w:hAnsi="Courier New" w:cs="Courier New"/>
                          <w:sz w:val="15"/>
                          <w:szCs w:val="15"/>
                        </w:rPr>
                        <w:t>#</w:t>
                      </w:r>
                    </w:fldSimple>
                  </w:p>
                </w:txbxContent>
              </v:textbox>
              <w10:wrap anchorx="page" anchory="page"/>
            </v:shape>
          </w:pict>
        </mc:Fallback>
      </mc:AlternateContent>
    </w:r>
  </w:p>
</w:ftr>
</file>

<file path=word/footer2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7B75D" w14:textId="77777777" w:rsidR="006F3561" w:rsidRDefault="00000000">
    <w:pPr>
      <w:spacing w:line="1" w:lineRule="exact"/>
    </w:pPr>
    <w:r>
      <w:rPr>
        <w:noProof/>
      </w:rPr>
      <mc:AlternateContent>
        <mc:Choice Requires="wps">
          <w:drawing>
            <wp:anchor distT="0" distB="0" distL="0" distR="0" simplePos="0" relativeHeight="62914978" behindDoc="1" locked="0" layoutInCell="1" allowOverlap="1" wp14:anchorId="2A2EA04E" wp14:editId="59C89651">
              <wp:simplePos x="0" y="0"/>
              <wp:positionH relativeFrom="page">
                <wp:posOffset>2216785</wp:posOffset>
              </wp:positionH>
              <wp:positionV relativeFrom="page">
                <wp:posOffset>7906385</wp:posOffset>
              </wp:positionV>
              <wp:extent cx="102235" cy="56515"/>
              <wp:effectExtent l="0" t="0" r="0" b="0"/>
              <wp:wrapNone/>
              <wp:docPr id="318" name="Shape 318"/>
              <wp:cNvGraphicFramePr/>
              <a:graphic xmlns:a="http://schemas.openxmlformats.org/drawingml/2006/main">
                <a:graphicData uri="http://schemas.microsoft.com/office/word/2010/wordprocessingShape">
                  <wps:wsp>
                    <wps:cNvSpPr txBox="1"/>
                    <wps:spPr>
                      <a:xfrm>
                        <a:off x="0" y="0"/>
                        <a:ext cx="102235" cy="56515"/>
                      </a:xfrm>
                      <a:prstGeom prst="rect">
                        <a:avLst/>
                      </a:prstGeom>
                      <a:noFill/>
                    </wps:spPr>
                    <wps:txbx>
                      <w:txbxContent>
                        <w:p w14:paraId="58FDCB9B" w14:textId="77777777" w:rsidR="006F3561" w:rsidRDefault="00000000">
                          <w:pPr>
                            <w:pStyle w:val="a5"/>
                            <w:rPr>
                              <w:sz w:val="15"/>
                              <w:szCs w:val="15"/>
                            </w:rPr>
                          </w:pPr>
                          <w:r>
                            <w:fldChar w:fldCharType="begin"/>
                          </w:r>
                          <w:r>
                            <w:instrText xml:space="preserve"> PAGE \* MERGEFORMAT </w:instrText>
                          </w:r>
                          <w:r>
                            <w:fldChar w:fldCharType="separate"/>
                          </w:r>
                          <w:r>
                            <w:rPr>
                              <w:rStyle w:val="a4"/>
                              <w:rFonts w:ascii="Courier New" w:eastAsia="Courier New" w:hAnsi="Courier New" w:cs="Courier New"/>
                              <w:sz w:val="15"/>
                              <w:szCs w:val="15"/>
                            </w:rPr>
                            <w:t>#</w:t>
                          </w:r>
                          <w:r>
                            <w:rPr>
                              <w:rStyle w:val="a4"/>
                              <w:rFonts w:ascii="Courier New" w:eastAsia="Courier New" w:hAnsi="Courier New" w:cs="Courier New"/>
                              <w:sz w:val="15"/>
                              <w:szCs w:val="15"/>
                            </w:rPr>
                            <w:fldChar w:fldCharType="end"/>
                          </w:r>
                        </w:p>
                      </w:txbxContent>
                    </wps:txbx>
                    <wps:bodyPr wrap="none" lIns="0" tIns="0" rIns="0" bIns="0">
                      <a:spAutoFit/>
                    </wps:bodyPr>
                  </wps:wsp>
                </a:graphicData>
              </a:graphic>
            </wp:anchor>
          </w:drawing>
        </mc:Choice>
        <mc:Fallback>
          <w:pict>
            <v:shape id="_x0000_s1344" type="#_x0000_t202" style="position:absolute;margin-left:174.55000000000001pt;margin-top:622.55000000000007pt;width:8.0500000000000007pt;height:4.4500000000000002pt;z-index:-188743775;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Style w:val="CharStyle30"/>
                          <w:rFonts w:ascii="Courier New" w:eastAsia="Courier New" w:hAnsi="Courier New" w:cs="Courier New"/>
                          <w:sz w:val="15"/>
                          <w:szCs w:val="15"/>
                        </w:rPr>
                        <w:t>#</w:t>
                      </w:r>
                    </w:fldSimple>
                  </w:p>
                </w:txbxContent>
              </v:textbox>
              <w10:wrap anchorx="page" anchory="page"/>
            </v:shape>
          </w:pict>
        </mc:Fallback>
      </mc:AlternateContent>
    </w:r>
  </w:p>
</w:ftr>
</file>

<file path=word/footer2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CA613" w14:textId="77777777" w:rsidR="006F3561" w:rsidRDefault="00000000">
    <w:pPr>
      <w:spacing w:line="1" w:lineRule="exact"/>
    </w:pPr>
    <w:r>
      <w:rPr>
        <w:noProof/>
      </w:rPr>
      <mc:AlternateContent>
        <mc:Choice Requires="wps">
          <w:drawing>
            <wp:anchor distT="0" distB="0" distL="0" distR="0" simplePos="0" relativeHeight="62914982" behindDoc="1" locked="0" layoutInCell="1" allowOverlap="1" wp14:anchorId="7F3B944A" wp14:editId="2BB4C62F">
              <wp:simplePos x="0" y="0"/>
              <wp:positionH relativeFrom="page">
                <wp:posOffset>5205095</wp:posOffset>
              </wp:positionH>
              <wp:positionV relativeFrom="page">
                <wp:posOffset>7909560</wp:posOffset>
              </wp:positionV>
              <wp:extent cx="109855" cy="53340"/>
              <wp:effectExtent l="0" t="0" r="0" b="0"/>
              <wp:wrapNone/>
              <wp:docPr id="322" name="Shape 322"/>
              <wp:cNvGraphicFramePr/>
              <a:graphic xmlns:a="http://schemas.openxmlformats.org/drawingml/2006/main">
                <a:graphicData uri="http://schemas.microsoft.com/office/word/2010/wordprocessingShape">
                  <wps:wsp>
                    <wps:cNvSpPr txBox="1"/>
                    <wps:spPr>
                      <a:xfrm>
                        <a:off x="0" y="0"/>
                        <a:ext cx="109855" cy="53340"/>
                      </a:xfrm>
                      <a:prstGeom prst="rect">
                        <a:avLst/>
                      </a:prstGeom>
                      <a:noFill/>
                    </wps:spPr>
                    <wps:txbx>
                      <w:txbxContent>
                        <w:p w14:paraId="3C0E5C73"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348" type="#_x0000_t202" style="position:absolute;margin-left:409.85000000000002pt;margin-top:622.80000000000007pt;width:8.6500000000000004pt;height:4.2000000000000002pt;z-index:-188743771;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2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8D6B5" w14:textId="77777777" w:rsidR="006F3561" w:rsidRDefault="00000000">
    <w:pPr>
      <w:spacing w:line="1" w:lineRule="exact"/>
    </w:pPr>
    <w:r>
      <w:rPr>
        <w:noProof/>
      </w:rPr>
      <mc:AlternateContent>
        <mc:Choice Requires="wps">
          <w:drawing>
            <wp:anchor distT="0" distB="0" distL="0" distR="0" simplePos="0" relativeHeight="62914986" behindDoc="1" locked="0" layoutInCell="1" allowOverlap="1" wp14:anchorId="5123B0BF" wp14:editId="614067A7">
              <wp:simplePos x="0" y="0"/>
              <wp:positionH relativeFrom="page">
                <wp:posOffset>2270125</wp:posOffset>
              </wp:positionH>
              <wp:positionV relativeFrom="page">
                <wp:posOffset>7982585</wp:posOffset>
              </wp:positionV>
              <wp:extent cx="100330" cy="52070"/>
              <wp:effectExtent l="0" t="0" r="0" b="0"/>
              <wp:wrapNone/>
              <wp:docPr id="326" name="Shape 326"/>
              <wp:cNvGraphicFramePr/>
              <a:graphic xmlns:a="http://schemas.openxmlformats.org/drawingml/2006/main">
                <a:graphicData uri="http://schemas.microsoft.com/office/word/2010/wordprocessingShape">
                  <wps:wsp>
                    <wps:cNvSpPr txBox="1"/>
                    <wps:spPr>
                      <a:xfrm>
                        <a:off x="0" y="0"/>
                        <a:ext cx="100330" cy="52070"/>
                      </a:xfrm>
                      <a:prstGeom prst="rect">
                        <a:avLst/>
                      </a:prstGeom>
                      <a:noFill/>
                    </wps:spPr>
                    <wps:txbx>
                      <w:txbxContent>
                        <w:p w14:paraId="55806AC3"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352" type="#_x0000_t202" style="position:absolute;margin-left:178.75pt;margin-top:628.55000000000007pt;width:7.9000000000000004pt;height:4.0999999999999996pt;z-index:-188743767;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2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DA0D3" w14:textId="77777777" w:rsidR="006F3561" w:rsidRDefault="00000000">
    <w:pPr>
      <w:spacing w:line="1" w:lineRule="exact"/>
    </w:pPr>
    <w:r>
      <w:rPr>
        <w:noProof/>
      </w:rPr>
      <mc:AlternateContent>
        <mc:Choice Requires="wps">
          <w:drawing>
            <wp:anchor distT="0" distB="0" distL="0" distR="0" simplePos="0" relativeHeight="62914984" behindDoc="1" locked="0" layoutInCell="1" allowOverlap="1" wp14:anchorId="7ED54A74" wp14:editId="57964DB5">
              <wp:simplePos x="0" y="0"/>
              <wp:positionH relativeFrom="page">
                <wp:posOffset>5205095</wp:posOffset>
              </wp:positionH>
              <wp:positionV relativeFrom="page">
                <wp:posOffset>7909560</wp:posOffset>
              </wp:positionV>
              <wp:extent cx="109855" cy="53340"/>
              <wp:effectExtent l="0" t="0" r="0" b="0"/>
              <wp:wrapNone/>
              <wp:docPr id="324" name="Shape 324"/>
              <wp:cNvGraphicFramePr/>
              <a:graphic xmlns:a="http://schemas.openxmlformats.org/drawingml/2006/main">
                <a:graphicData uri="http://schemas.microsoft.com/office/word/2010/wordprocessingShape">
                  <wps:wsp>
                    <wps:cNvSpPr txBox="1"/>
                    <wps:spPr>
                      <a:xfrm>
                        <a:off x="0" y="0"/>
                        <a:ext cx="109855" cy="53340"/>
                      </a:xfrm>
                      <a:prstGeom prst="rect">
                        <a:avLst/>
                      </a:prstGeom>
                      <a:noFill/>
                    </wps:spPr>
                    <wps:txbx>
                      <w:txbxContent>
                        <w:p w14:paraId="50E3E1C3"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350" type="#_x0000_t202" style="position:absolute;margin-left:409.85000000000002pt;margin-top:622.80000000000007pt;width:8.6500000000000004pt;height:4.2000000000000002pt;z-index:-188743769;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2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D3D4B" w14:textId="77777777" w:rsidR="006F3561" w:rsidRDefault="00000000">
    <w:pPr>
      <w:spacing w:line="1" w:lineRule="exact"/>
    </w:pPr>
    <w:r>
      <w:rPr>
        <w:noProof/>
      </w:rPr>
      <mc:AlternateContent>
        <mc:Choice Requires="wps">
          <w:drawing>
            <wp:anchor distT="0" distB="0" distL="0" distR="0" simplePos="0" relativeHeight="62914988" behindDoc="1" locked="0" layoutInCell="1" allowOverlap="1" wp14:anchorId="3C30057A" wp14:editId="194EE24E">
              <wp:simplePos x="0" y="0"/>
              <wp:positionH relativeFrom="page">
                <wp:posOffset>5186680</wp:posOffset>
              </wp:positionH>
              <wp:positionV relativeFrom="page">
                <wp:posOffset>7906385</wp:posOffset>
              </wp:positionV>
              <wp:extent cx="100330" cy="53340"/>
              <wp:effectExtent l="0" t="0" r="0" b="0"/>
              <wp:wrapNone/>
              <wp:docPr id="328" name="Shape 328"/>
              <wp:cNvGraphicFramePr/>
              <a:graphic xmlns:a="http://schemas.openxmlformats.org/drawingml/2006/main">
                <a:graphicData uri="http://schemas.microsoft.com/office/word/2010/wordprocessingShape">
                  <wps:wsp>
                    <wps:cNvSpPr txBox="1"/>
                    <wps:spPr>
                      <a:xfrm>
                        <a:off x="0" y="0"/>
                        <a:ext cx="100330" cy="53340"/>
                      </a:xfrm>
                      <a:prstGeom prst="rect">
                        <a:avLst/>
                      </a:prstGeom>
                      <a:noFill/>
                    </wps:spPr>
                    <wps:txbx>
                      <w:txbxContent>
                        <w:p w14:paraId="420D7C65" w14:textId="77777777" w:rsidR="006F3561" w:rsidRDefault="00000000">
                          <w:pPr>
                            <w:pStyle w:val="a5"/>
                            <w:rPr>
                              <w:sz w:val="15"/>
                              <w:szCs w:val="15"/>
                            </w:rPr>
                          </w:pPr>
                          <w:r>
                            <w:fldChar w:fldCharType="begin"/>
                          </w:r>
                          <w:r>
                            <w:instrText xml:space="preserve"> PAGE \* MERGEFORMAT </w:instrText>
                          </w:r>
                          <w:r>
                            <w:fldChar w:fldCharType="separate"/>
                          </w:r>
                          <w:r>
                            <w:rPr>
                              <w:rStyle w:val="a4"/>
                              <w:rFonts w:ascii="Courier New" w:eastAsia="Courier New" w:hAnsi="Courier New" w:cs="Courier New"/>
                              <w:sz w:val="15"/>
                              <w:szCs w:val="15"/>
                            </w:rPr>
                            <w:t>#</w:t>
                          </w:r>
                          <w:r>
                            <w:rPr>
                              <w:rStyle w:val="a4"/>
                              <w:rFonts w:ascii="Courier New" w:eastAsia="Courier New" w:hAnsi="Courier New" w:cs="Courier New"/>
                              <w:sz w:val="15"/>
                              <w:szCs w:val="15"/>
                            </w:rPr>
                            <w:fldChar w:fldCharType="end"/>
                          </w:r>
                        </w:p>
                      </w:txbxContent>
                    </wps:txbx>
                    <wps:bodyPr wrap="none" lIns="0" tIns="0" rIns="0" bIns="0">
                      <a:spAutoFit/>
                    </wps:bodyPr>
                  </wps:wsp>
                </a:graphicData>
              </a:graphic>
            </wp:anchor>
          </w:drawing>
        </mc:Choice>
        <mc:Fallback>
          <w:pict>
            <v:shape id="_x0000_s1354" type="#_x0000_t202" style="position:absolute;margin-left:408.40000000000003pt;margin-top:622.55000000000007pt;width:7.9000000000000004pt;height:4.2000000000000002pt;z-index:-188743765;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Style w:val="CharStyle30"/>
                          <w:rFonts w:ascii="Courier New" w:eastAsia="Courier New" w:hAnsi="Courier New" w:cs="Courier New"/>
                          <w:sz w:val="15"/>
                          <w:szCs w:val="15"/>
                        </w:rPr>
                        <w:t>#</w:t>
                      </w:r>
                    </w:fldSimple>
                  </w:p>
                </w:txbxContent>
              </v:textbox>
              <w10:wrap anchorx="page" anchory="page"/>
            </v:shape>
          </w:pict>
        </mc:Fallback>
      </mc:AlternateContent>
    </w:r>
  </w:p>
</w:ftr>
</file>

<file path=word/footer2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46A15" w14:textId="77777777" w:rsidR="006F3561" w:rsidRDefault="006F3561"/>
</w:ftr>
</file>

<file path=word/footer2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C9890" w14:textId="77777777" w:rsidR="006F3561" w:rsidRDefault="006F3561"/>
</w:ftr>
</file>

<file path=word/footer2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35A5A" w14:textId="77777777" w:rsidR="006F3561" w:rsidRDefault="00000000">
    <w:pPr>
      <w:spacing w:line="1" w:lineRule="exact"/>
    </w:pPr>
    <w:r>
      <w:rPr>
        <w:noProof/>
      </w:rPr>
      <mc:AlternateContent>
        <mc:Choice Requires="wps">
          <w:drawing>
            <wp:anchor distT="0" distB="0" distL="0" distR="0" simplePos="0" relativeHeight="62914992" behindDoc="1" locked="0" layoutInCell="1" allowOverlap="1" wp14:anchorId="024C7AAB" wp14:editId="4B0AABAA">
              <wp:simplePos x="0" y="0"/>
              <wp:positionH relativeFrom="page">
                <wp:posOffset>2270125</wp:posOffset>
              </wp:positionH>
              <wp:positionV relativeFrom="page">
                <wp:posOffset>7982585</wp:posOffset>
              </wp:positionV>
              <wp:extent cx="100330" cy="52070"/>
              <wp:effectExtent l="0" t="0" r="0" b="0"/>
              <wp:wrapNone/>
              <wp:docPr id="332" name="Shape 332"/>
              <wp:cNvGraphicFramePr/>
              <a:graphic xmlns:a="http://schemas.openxmlformats.org/drawingml/2006/main">
                <a:graphicData uri="http://schemas.microsoft.com/office/word/2010/wordprocessingShape">
                  <wps:wsp>
                    <wps:cNvSpPr txBox="1"/>
                    <wps:spPr>
                      <a:xfrm>
                        <a:off x="0" y="0"/>
                        <a:ext cx="100330" cy="52070"/>
                      </a:xfrm>
                      <a:prstGeom prst="rect">
                        <a:avLst/>
                      </a:prstGeom>
                      <a:noFill/>
                    </wps:spPr>
                    <wps:txbx>
                      <w:txbxContent>
                        <w:p w14:paraId="545F49FB"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358" type="#_x0000_t202" style="position:absolute;margin-left:178.75pt;margin-top:628.55000000000007pt;width:7.9000000000000004pt;height:4.0999999999999996pt;z-index:-188743761;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2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46099" w14:textId="77777777" w:rsidR="006F3561" w:rsidRDefault="00000000">
    <w:pPr>
      <w:spacing w:line="1" w:lineRule="exact"/>
    </w:pPr>
    <w:r>
      <w:rPr>
        <w:noProof/>
      </w:rPr>
      <mc:AlternateContent>
        <mc:Choice Requires="wps">
          <w:drawing>
            <wp:anchor distT="0" distB="0" distL="0" distR="0" simplePos="0" relativeHeight="62914990" behindDoc="1" locked="0" layoutInCell="1" allowOverlap="1" wp14:anchorId="736885C7" wp14:editId="0BE11F27">
              <wp:simplePos x="0" y="0"/>
              <wp:positionH relativeFrom="page">
                <wp:posOffset>2270125</wp:posOffset>
              </wp:positionH>
              <wp:positionV relativeFrom="page">
                <wp:posOffset>7982585</wp:posOffset>
              </wp:positionV>
              <wp:extent cx="100330" cy="52070"/>
              <wp:effectExtent l="0" t="0" r="0" b="0"/>
              <wp:wrapNone/>
              <wp:docPr id="330" name="Shape 330"/>
              <wp:cNvGraphicFramePr/>
              <a:graphic xmlns:a="http://schemas.openxmlformats.org/drawingml/2006/main">
                <a:graphicData uri="http://schemas.microsoft.com/office/word/2010/wordprocessingShape">
                  <wps:wsp>
                    <wps:cNvSpPr txBox="1"/>
                    <wps:spPr>
                      <a:xfrm>
                        <a:off x="0" y="0"/>
                        <a:ext cx="100330" cy="52070"/>
                      </a:xfrm>
                      <a:prstGeom prst="rect">
                        <a:avLst/>
                      </a:prstGeom>
                      <a:noFill/>
                    </wps:spPr>
                    <wps:txbx>
                      <w:txbxContent>
                        <w:p w14:paraId="7109D8BF"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356" type="#_x0000_t202" style="position:absolute;margin-left:178.75pt;margin-top:628.55000000000007pt;width:7.9000000000000004pt;height:4.0999999999999996pt;z-index:-188743763;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2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101C8" w14:textId="77777777" w:rsidR="006F3561" w:rsidRDefault="006F3561"/>
</w:ftr>
</file>

<file path=word/footer2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899D0" w14:textId="77777777" w:rsidR="006F3561" w:rsidRDefault="006F3561"/>
</w:ftr>
</file>

<file path=word/footer2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F5A85" w14:textId="77777777" w:rsidR="006F3561" w:rsidRDefault="00000000">
    <w:pPr>
      <w:spacing w:line="1" w:lineRule="exact"/>
    </w:pPr>
    <w:r>
      <w:rPr>
        <w:noProof/>
      </w:rPr>
      <mc:AlternateContent>
        <mc:Choice Requires="wps">
          <w:drawing>
            <wp:anchor distT="0" distB="0" distL="0" distR="0" simplePos="0" relativeHeight="62914996" behindDoc="1" locked="0" layoutInCell="1" allowOverlap="1" wp14:anchorId="5674D862" wp14:editId="5B9E10CD">
              <wp:simplePos x="0" y="0"/>
              <wp:positionH relativeFrom="page">
                <wp:posOffset>2270125</wp:posOffset>
              </wp:positionH>
              <wp:positionV relativeFrom="page">
                <wp:posOffset>7982585</wp:posOffset>
              </wp:positionV>
              <wp:extent cx="100330" cy="52070"/>
              <wp:effectExtent l="0" t="0" r="0" b="0"/>
              <wp:wrapNone/>
              <wp:docPr id="338" name="Shape 338"/>
              <wp:cNvGraphicFramePr/>
              <a:graphic xmlns:a="http://schemas.openxmlformats.org/drawingml/2006/main">
                <a:graphicData uri="http://schemas.microsoft.com/office/word/2010/wordprocessingShape">
                  <wps:wsp>
                    <wps:cNvSpPr txBox="1"/>
                    <wps:spPr>
                      <a:xfrm>
                        <a:off x="0" y="0"/>
                        <a:ext cx="100330" cy="52070"/>
                      </a:xfrm>
                      <a:prstGeom prst="rect">
                        <a:avLst/>
                      </a:prstGeom>
                      <a:noFill/>
                    </wps:spPr>
                    <wps:txbx>
                      <w:txbxContent>
                        <w:p w14:paraId="16FFD88D"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364" type="#_x0000_t202" style="position:absolute;margin-left:178.75pt;margin-top:628.55000000000007pt;width:7.9000000000000004pt;height:4.0999999999999996pt;z-index:-188743757;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2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E3E23" w14:textId="77777777" w:rsidR="006F3561" w:rsidRDefault="00000000">
    <w:pPr>
      <w:spacing w:line="1" w:lineRule="exact"/>
    </w:pPr>
    <w:r>
      <w:rPr>
        <w:noProof/>
      </w:rPr>
      <mc:AlternateContent>
        <mc:Choice Requires="wps">
          <w:drawing>
            <wp:anchor distT="0" distB="0" distL="0" distR="0" simplePos="0" relativeHeight="62914994" behindDoc="1" locked="0" layoutInCell="1" allowOverlap="1" wp14:anchorId="59F76336" wp14:editId="02A5E730">
              <wp:simplePos x="0" y="0"/>
              <wp:positionH relativeFrom="page">
                <wp:posOffset>2270125</wp:posOffset>
              </wp:positionH>
              <wp:positionV relativeFrom="page">
                <wp:posOffset>7982585</wp:posOffset>
              </wp:positionV>
              <wp:extent cx="100330" cy="52070"/>
              <wp:effectExtent l="0" t="0" r="0" b="0"/>
              <wp:wrapNone/>
              <wp:docPr id="336" name="Shape 336"/>
              <wp:cNvGraphicFramePr/>
              <a:graphic xmlns:a="http://schemas.openxmlformats.org/drawingml/2006/main">
                <a:graphicData uri="http://schemas.microsoft.com/office/word/2010/wordprocessingShape">
                  <wps:wsp>
                    <wps:cNvSpPr txBox="1"/>
                    <wps:spPr>
                      <a:xfrm>
                        <a:off x="0" y="0"/>
                        <a:ext cx="100330" cy="52070"/>
                      </a:xfrm>
                      <a:prstGeom prst="rect">
                        <a:avLst/>
                      </a:prstGeom>
                      <a:noFill/>
                    </wps:spPr>
                    <wps:txbx>
                      <w:txbxContent>
                        <w:p w14:paraId="09B0D91F"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362" type="#_x0000_t202" style="position:absolute;margin-left:178.75pt;margin-top:628.55000000000007pt;width:7.9000000000000004pt;height:4.0999999999999996pt;z-index:-188743759;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2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33297" w14:textId="77777777" w:rsidR="006F3561" w:rsidRDefault="00000000">
    <w:pPr>
      <w:spacing w:line="1" w:lineRule="exact"/>
    </w:pPr>
    <w:r>
      <w:rPr>
        <w:noProof/>
      </w:rPr>
      <mc:AlternateContent>
        <mc:Choice Requires="wps">
          <w:drawing>
            <wp:anchor distT="0" distB="0" distL="0" distR="0" simplePos="0" relativeHeight="62914998" behindDoc="1" locked="0" layoutInCell="1" allowOverlap="1" wp14:anchorId="31A2C460" wp14:editId="4C546999">
              <wp:simplePos x="0" y="0"/>
              <wp:positionH relativeFrom="page">
                <wp:posOffset>5013325</wp:posOffset>
              </wp:positionH>
              <wp:positionV relativeFrom="page">
                <wp:posOffset>7916545</wp:posOffset>
              </wp:positionV>
              <wp:extent cx="274320" cy="53340"/>
              <wp:effectExtent l="0" t="0" r="0" b="0"/>
              <wp:wrapNone/>
              <wp:docPr id="340" name="Shape 340"/>
              <wp:cNvGraphicFramePr/>
              <a:graphic xmlns:a="http://schemas.openxmlformats.org/drawingml/2006/main">
                <a:graphicData uri="http://schemas.microsoft.com/office/word/2010/wordprocessingShape">
                  <wps:wsp>
                    <wps:cNvSpPr txBox="1"/>
                    <wps:spPr>
                      <a:xfrm>
                        <a:off x="0" y="0"/>
                        <a:ext cx="274320" cy="53340"/>
                      </a:xfrm>
                      <a:prstGeom prst="rect">
                        <a:avLst/>
                      </a:prstGeom>
                      <a:noFill/>
                    </wps:spPr>
                    <wps:txbx>
                      <w:txbxContent>
                        <w:p w14:paraId="15565FCC" w14:textId="77777777" w:rsidR="006F3561" w:rsidRDefault="00000000">
                          <w:pPr>
                            <w:pStyle w:val="a5"/>
                            <w:rPr>
                              <w:sz w:val="15"/>
                              <w:szCs w:val="15"/>
                            </w:rPr>
                          </w:pPr>
                          <w:r>
                            <w:rPr>
                              <w:rStyle w:val="a4"/>
                              <w:rFonts w:ascii="Courier New" w:eastAsia="Courier New" w:hAnsi="Courier New" w:cs="Courier New"/>
                              <w:sz w:val="15"/>
                              <w:szCs w:val="15"/>
                            </w:rPr>
                            <w:t xml:space="preserve">16* </w:t>
                          </w:r>
                          <w:r>
                            <w:fldChar w:fldCharType="begin"/>
                          </w:r>
                          <w:r>
                            <w:instrText xml:space="preserve"> PAGE \* MERGEFORMAT </w:instrText>
                          </w:r>
                          <w:r>
                            <w:fldChar w:fldCharType="separate"/>
                          </w:r>
                          <w:r>
                            <w:rPr>
                              <w:rStyle w:val="a4"/>
                              <w:rFonts w:ascii="Courier New" w:eastAsia="Courier New" w:hAnsi="Courier New" w:cs="Courier New"/>
                              <w:sz w:val="15"/>
                              <w:szCs w:val="15"/>
                            </w:rPr>
                            <w:t>#</w:t>
                          </w:r>
                          <w:r>
                            <w:rPr>
                              <w:rStyle w:val="a4"/>
                              <w:rFonts w:ascii="Courier New" w:eastAsia="Courier New" w:hAnsi="Courier New" w:cs="Courier New"/>
                              <w:sz w:val="15"/>
                              <w:szCs w:val="15"/>
                            </w:rPr>
                            <w:fldChar w:fldCharType="end"/>
                          </w:r>
                        </w:p>
                      </w:txbxContent>
                    </wps:txbx>
                    <wps:bodyPr wrap="none" lIns="0" tIns="0" rIns="0" bIns="0">
                      <a:spAutoFit/>
                    </wps:bodyPr>
                  </wps:wsp>
                </a:graphicData>
              </a:graphic>
            </wp:anchor>
          </w:drawing>
        </mc:Choice>
        <mc:Fallback>
          <w:pict>
            <v:shape id="_x0000_s1366" type="#_x0000_t202" style="position:absolute;margin-left:394.75pt;margin-top:623.35000000000002pt;width:21.600000000000001pt;height:4.2000000000000002pt;z-index:-188743755;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rPr>
                        <w:sz w:val="15"/>
                        <w:szCs w:val="15"/>
                      </w:rPr>
                    </w:pPr>
                    <w:r>
                      <w:rPr>
                        <w:rStyle w:val="CharStyle30"/>
                        <w:rFonts w:ascii="Courier New" w:eastAsia="Courier New" w:hAnsi="Courier New" w:cs="Courier New"/>
                        <w:sz w:val="15"/>
                        <w:szCs w:val="15"/>
                      </w:rPr>
                      <w:t xml:space="preserve">16* </w:t>
                    </w:r>
                    <w:fldSimple w:instr=" PAGE \* MERGEFORMAT ">
                      <w:r>
                        <w:rPr>
                          <w:rStyle w:val="CharStyle30"/>
                          <w:rFonts w:ascii="Courier New" w:eastAsia="Courier New" w:hAnsi="Courier New" w:cs="Courier New"/>
                          <w:sz w:val="15"/>
                          <w:szCs w:val="15"/>
                        </w:rPr>
                        <w:t>#</w:t>
                      </w:r>
                    </w:fldSimple>
                  </w:p>
                </w:txbxContent>
              </v:textbox>
              <w10:wrap anchorx="page" anchory="page"/>
            </v:shape>
          </w:pict>
        </mc:Fallback>
      </mc:AlternateContent>
    </w:r>
  </w:p>
</w:ftr>
</file>

<file path=word/footer2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9F840" w14:textId="77777777" w:rsidR="006F3561" w:rsidRDefault="00000000">
    <w:pPr>
      <w:spacing w:line="1" w:lineRule="exact"/>
    </w:pPr>
    <w:r>
      <w:rPr>
        <w:noProof/>
      </w:rPr>
      <mc:AlternateContent>
        <mc:Choice Requires="wps">
          <w:drawing>
            <wp:anchor distT="0" distB="0" distL="0" distR="0" simplePos="0" relativeHeight="62915002" behindDoc="1" locked="0" layoutInCell="1" allowOverlap="1" wp14:anchorId="5D63F171" wp14:editId="5E32543D">
              <wp:simplePos x="0" y="0"/>
              <wp:positionH relativeFrom="page">
                <wp:posOffset>5181600</wp:posOffset>
              </wp:positionH>
              <wp:positionV relativeFrom="page">
                <wp:posOffset>7899400</wp:posOffset>
              </wp:positionV>
              <wp:extent cx="106680" cy="53340"/>
              <wp:effectExtent l="0" t="0" r="0" b="0"/>
              <wp:wrapNone/>
              <wp:docPr id="344" name="Shape 344"/>
              <wp:cNvGraphicFramePr/>
              <a:graphic xmlns:a="http://schemas.openxmlformats.org/drawingml/2006/main">
                <a:graphicData uri="http://schemas.microsoft.com/office/word/2010/wordprocessingShape">
                  <wps:wsp>
                    <wps:cNvSpPr txBox="1"/>
                    <wps:spPr>
                      <a:xfrm>
                        <a:off x="0" y="0"/>
                        <a:ext cx="106680" cy="53340"/>
                      </a:xfrm>
                      <a:prstGeom prst="rect">
                        <a:avLst/>
                      </a:prstGeom>
                      <a:noFill/>
                    </wps:spPr>
                    <wps:txbx>
                      <w:txbxContent>
                        <w:p w14:paraId="2D1F8F45"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370" type="#_x0000_t202" style="position:absolute;margin-left:408.pt;margin-top:622.pt;width:8.4000000000000004pt;height:4.2000000000000002pt;z-index:-188743751;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2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A8A77" w14:textId="77777777" w:rsidR="006F3561" w:rsidRDefault="00000000">
    <w:pPr>
      <w:spacing w:line="1" w:lineRule="exact"/>
    </w:pPr>
    <w:r>
      <w:rPr>
        <w:noProof/>
      </w:rPr>
      <mc:AlternateContent>
        <mc:Choice Requires="wps">
          <w:drawing>
            <wp:anchor distT="0" distB="0" distL="0" distR="0" simplePos="0" relativeHeight="62915000" behindDoc="1" locked="0" layoutInCell="1" allowOverlap="1" wp14:anchorId="4BD6A058" wp14:editId="03D2374D">
              <wp:simplePos x="0" y="0"/>
              <wp:positionH relativeFrom="page">
                <wp:posOffset>5181600</wp:posOffset>
              </wp:positionH>
              <wp:positionV relativeFrom="page">
                <wp:posOffset>7899400</wp:posOffset>
              </wp:positionV>
              <wp:extent cx="106680" cy="53340"/>
              <wp:effectExtent l="0" t="0" r="0" b="0"/>
              <wp:wrapNone/>
              <wp:docPr id="342" name="Shape 342"/>
              <wp:cNvGraphicFramePr/>
              <a:graphic xmlns:a="http://schemas.openxmlformats.org/drawingml/2006/main">
                <a:graphicData uri="http://schemas.microsoft.com/office/word/2010/wordprocessingShape">
                  <wps:wsp>
                    <wps:cNvSpPr txBox="1"/>
                    <wps:spPr>
                      <a:xfrm>
                        <a:off x="0" y="0"/>
                        <a:ext cx="106680" cy="53340"/>
                      </a:xfrm>
                      <a:prstGeom prst="rect">
                        <a:avLst/>
                      </a:prstGeom>
                      <a:noFill/>
                    </wps:spPr>
                    <wps:txbx>
                      <w:txbxContent>
                        <w:p w14:paraId="4D6BA463"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368" type="#_x0000_t202" style="position:absolute;margin-left:408.pt;margin-top:622.pt;width:8.4000000000000004pt;height:4.2000000000000002pt;z-index:-188743753;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2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15A86" w14:textId="77777777" w:rsidR="006F3561" w:rsidRDefault="00000000">
    <w:pPr>
      <w:spacing w:line="1" w:lineRule="exact"/>
    </w:pPr>
    <w:r>
      <w:rPr>
        <w:noProof/>
      </w:rPr>
      <mc:AlternateContent>
        <mc:Choice Requires="wps">
          <w:drawing>
            <wp:anchor distT="0" distB="0" distL="0" distR="0" simplePos="0" relativeHeight="62915006" behindDoc="1" locked="0" layoutInCell="1" allowOverlap="1" wp14:anchorId="32A02498" wp14:editId="44A8A7B8">
              <wp:simplePos x="0" y="0"/>
              <wp:positionH relativeFrom="page">
                <wp:posOffset>2240280</wp:posOffset>
              </wp:positionH>
              <wp:positionV relativeFrom="page">
                <wp:posOffset>7884795</wp:posOffset>
              </wp:positionV>
              <wp:extent cx="129540" cy="53340"/>
              <wp:effectExtent l="0" t="0" r="0" b="0"/>
              <wp:wrapNone/>
              <wp:docPr id="348" name="Shape 348"/>
              <wp:cNvGraphicFramePr/>
              <a:graphic xmlns:a="http://schemas.openxmlformats.org/drawingml/2006/main">
                <a:graphicData uri="http://schemas.microsoft.com/office/word/2010/wordprocessingShape">
                  <wps:wsp>
                    <wps:cNvSpPr txBox="1"/>
                    <wps:spPr>
                      <a:xfrm>
                        <a:off x="0" y="0"/>
                        <a:ext cx="129540" cy="53340"/>
                      </a:xfrm>
                      <a:prstGeom prst="rect">
                        <a:avLst/>
                      </a:prstGeom>
                      <a:noFill/>
                    </wps:spPr>
                    <wps:txbx>
                      <w:txbxContent>
                        <w:p w14:paraId="57E85454" w14:textId="77777777" w:rsidR="006F3561" w:rsidRDefault="00000000">
                          <w:pPr>
                            <w:pStyle w:val="a5"/>
                          </w:pPr>
                          <w:r>
                            <w:rPr>
                              <w:rStyle w:val="a4"/>
                            </w:rPr>
                            <w:t>2 46</w:t>
                          </w:r>
                        </w:p>
                      </w:txbxContent>
                    </wps:txbx>
                    <wps:bodyPr wrap="none" lIns="0" tIns="0" rIns="0" bIns="0">
                      <a:spAutoFit/>
                    </wps:bodyPr>
                  </wps:wsp>
                </a:graphicData>
              </a:graphic>
            </wp:anchor>
          </w:drawing>
        </mc:Choice>
        <mc:Fallback>
          <w:pict>
            <v:shape id="_x0000_s1374" type="#_x0000_t202" style="position:absolute;margin-left:176.40000000000001pt;margin-top:620.85000000000002pt;width:10.200000000000001pt;height:4.2000000000000002pt;z-index:-188743747;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r>
                      <w:rPr>
                        <w:rStyle w:val="CharStyle30"/>
                      </w:rPr>
                      <w:t>2 46</w:t>
                    </w:r>
                  </w:p>
                </w:txbxContent>
              </v:textbox>
              <w10:wrap anchorx="page" anchory="page"/>
            </v:shape>
          </w:pict>
        </mc:Fallback>
      </mc:AlternateContent>
    </w:r>
  </w:p>
</w:ftr>
</file>

<file path=word/footer2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0EE88" w14:textId="77777777" w:rsidR="006F3561" w:rsidRDefault="00000000">
    <w:pPr>
      <w:spacing w:line="1" w:lineRule="exact"/>
    </w:pPr>
    <w:r>
      <w:rPr>
        <w:noProof/>
      </w:rPr>
      <mc:AlternateContent>
        <mc:Choice Requires="wps">
          <w:drawing>
            <wp:anchor distT="0" distB="0" distL="0" distR="0" simplePos="0" relativeHeight="62915004" behindDoc="1" locked="0" layoutInCell="1" allowOverlap="1" wp14:anchorId="15372925" wp14:editId="0032281E">
              <wp:simplePos x="0" y="0"/>
              <wp:positionH relativeFrom="page">
                <wp:posOffset>2240280</wp:posOffset>
              </wp:positionH>
              <wp:positionV relativeFrom="page">
                <wp:posOffset>7884795</wp:posOffset>
              </wp:positionV>
              <wp:extent cx="129540" cy="53340"/>
              <wp:effectExtent l="0" t="0" r="0" b="0"/>
              <wp:wrapNone/>
              <wp:docPr id="346" name="Shape 346"/>
              <wp:cNvGraphicFramePr/>
              <a:graphic xmlns:a="http://schemas.openxmlformats.org/drawingml/2006/main">
                <a:graphicData uri="http://schemas.microsoft.com/office/word/2010/wordprocessingShape">
                  <wps:wsp>
                    <wps:cNvSpPr txBox="1"/>
                    <wps:spPr>
                      <a:xfrm>
                        <a:off x="0" y="0"/>
                        <a:ext cx="129540" cy="53340"/>
                      </a:xfrm>
                      <a:prstGeom prst="rect">
                        <a:avLst/>
                      </a:prstGeom>
                      <a:noFill/>
                    </wps:spPr>
                    <wps:txbx>
                      <w:txbxContent>
                        <w:p w14:paraId="4BD4B275" w14:textId="77777777" w:rsidR="006F3561" w:rsidRDefault="00000000">
                          <w:pPr>
                            <w:pStyle w:val="a5"/>
                          </w:pPr>
                          <w:r>
                            <w:rPr>
                              <w:rStyle w:val="a4"/>
                            </w:rPr>
                            <w:t>2 46</w:t>
                          </w:r>
                        </w:p>
                      </w:txbxContent>
                    </wps:txbx>
                    <wps:bodyPr wrap="none" lIns="0" tIns="0" rIns="0" bIns="0">
                      <a:spAutoFit/>
                    </wps:bodyPr>
                  </wps:wsp>
                </a:graphicData>
              </a:graphic>
            </wp:anchor>
          </w:drawing>
        </mc:Choice>
        <mc:Fallback>
          <w:pict>
            <v:shape id="_x0000_s1372" type="#_x0000_t202" style="position:absolute;margin-left:176.40000000000001pt;margin-top:620.85000000000002pt;width:10.200000000000001pt;height:4.2000000000000002pt;z-index:-188743749;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r>
                      <w:rPr>
                        <w:rStyle w:val="CharStyle30"/>
                      </w:rPr>
                      <w:t>2 46</w:t>
                    </w:r>
                  </w:p>
                </w:txbxContent>
              </v:textbox>
              <w10:wrap anchorx="page" anchory="page"/>
            </v:shape>
          </w:pict>
        </mc:Fallback>
      </mc:AlternateContent>
    </w:r>
  </w:p>
</w:ftr>
</file>

<file path=word/footer2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79193" w14:textId="77777777" w:rsidR="006F3561" w:rsidRDefault="00000000">
    <w:pPr>
      <w:spacing w:line="1" w:lineRule="exact"/>
    </w:pPr>
    <w:r>
      <w:rPr>
        <w:noProof/>
      </w:rPr>
      <mc:AlternateContent>
        <mc:Choice Requires="wps">
          <w:drawing>
            <wp:anchor distT="0" distB="0" distL="0" distR="0" simplePos="0" relativeHeight="62915010" behindDoc="1" locked="0" layoutInCell="1" allowOverlap="1" wp14:anchorId="1F39B8CE" wp14:editId="04736945">
              <wp:simplePos x="0" y="0"/>
              <wp:positionH relativeFrom="page">
                <wp:posOffset>2270125</wp:posOffset>
              </wp:positionH>
              <wp:positionV relativeFrom="page">
                <wp:posOffset>7982585</wp:posOffset>
              </wp:positionV>
              <wp:extent cx="100330" cy="52070"/>
              <wp:effectExtent l="0" t="0" r="0" b="0"/>
              <wp:wrapNone/>
              <wp:docPr id="352" name="Shape 352"/>
              <wp:cNvGraphicFramePr/>
              <a:graphic xmlns:a="http://schemas.openxmlformats.org/drawingml/2006/main">
                <a:graphicData uri="http://schemas.microsoft.com/office/word/2010/wordprocessingShape">
                  <wps:wsp>
                    <wps:cNvSpPr txBox="1"/>
                    <wps:spPr>
                      <a:xfrm>
                        <a:off x="0" y="0"/>
                        <a:ext cx="100330" cy="52070"/>
                      </a:xfrm>
                      <a:prstGeom prst="rect">
                        <a:avLst/>
                      </a:prstGeom>
                      <a:noFill/>
                    </wps:spPr>
                    <wps:txbx>
                      <w:txbxContent>
                        <w:p w14:paraId="07ADD3D1"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378" type="#_x0000_t202" style="position:absolute;margin-left:178.75pt;margin-top:628.55000000000007pt;width:7.9000000000000004pt;height:4.0999999999999996pt;z-index:-188743743;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2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78482" w14:textId="77777777" w:rsidR="006F3561" w:rsidRDefault="00000000">
    <w:pPr>
      <w:spacing w:line="1" w:lineRule="exact"/>
    </w:pPr>
    <w:r>
      <w:rPr>
        <w:noProof/>
      </w:rPr>
      <mc:AlternateContent>
        <mc:Choice Requires="wps">
          <w:drawing>
            <wp:anchor distT="0" distB="0" distL="0" distR="0" simplePos="0" relativeHeight="62915008" behindDoc="1" locked="0" layoutInCell="1" allowOverlap="1" wp14:anchorId="5A9A20EE" wp14:editId="65EE3262">
              <wp:simplePos x="0" y="0"/>
              <wp:positionH relativeFrom="page">
                <wp:posOffset>5181600</wp:posOffset>
              </wp:positionH>
              <wp:positionV relativeFrom="page">
                <wp:posOffset>7899400</wp:posOffset>
              </wp:positionV>
              <wp:extent cx="106680" cy="53340"/>
              <wp:effectExtent l="0" t="0" r="0" b="0"/>
              <wp:wrapNone/>
              <wp:docPr id="350" name="Shape 350"/>
              <wp:cNvGraphicFramePr/>
              <a:graphic xmlns:a="http://schemas.openxmlformats.org/drawingml/2006/main">
                <a:graphicData uri="http://schemas.microsoft.com/office/word/2010/wordprocessingShape">
                  <wps:wsp>
                    <wps:cNvSpPr txBox="1"/>
                    <wps:spPr>
                      <a:xfrm>
                        <a:off x="0" y="0"/>
                        <a:ext cx="106680" cy="53340"/>
                      </a:xfrm>
                      <a:prstGeom prst="rect">
                        <a:avLst/>
                      </a:prstGeom>
                      <a:noFill/>
                    </wps:spPr>
                    <wps:txbx>
                      <w:txbxContent>
                        <w:p w14:paraId="72DBC7EA"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376" type="#_x0000_t202" style="position:absolute;margin-left:408.pt;margin-top:622.pt;width:8.4000000000000004pt;height:4.2000000000000002pt;z-index:-188743745;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2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C93EF" w14:textId="77777777" w:rsidR="006F3561" w:rsidRDefault="006F3561"/>
</w:ftr>
</file>

<file path=word/footer2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D81CC" w14:textId="77777777" w:rsidR="006F3561" w:rsidRDefault="006F3561"/>
</w:ftr>
</file>

<file path=word/footer2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73767" w14:textId="77777777" w:rsidR="006F3561" w:rsidRDefault="00000000">
    <w:pPr>
      <w:spacing w:line="1" w:lineRule="exact"/>
    </w:pPr>
    <w:r>
      <w:rPr>
        <w:noProof/>
      </w:rPr>
      <mc:AlternateContent>
        <mc:Choice Requires="wps">
          <w:drawing>
            <wp:anchor distT="0" distB="0" distL="0" distR="0" simplePos="0" relativeHeight="62915014" behindDoc="1" locked="0" layoutInCell="1" allowOverlap="1" wp14:anchorId="7E0FD754" wp14:editId="40C4A9C7">
              <wp:simplePos x="0" y="0"/>
              <wp:positionH relativeFrom="page">
                <wp:posOffset>2270125</wp:posOffset>
              </wp:positionH>
              <wp:positionV relativeFrom="page">
                <wp:posOffset>7982585</wp:posOffset>
              </wp:positionV>
              <wp:extent cx="100330" cy="52070"/>
              <wp:effectExtent l="0" t="0" r="0" b="0"/>
              <wp:wrapNone/>
              <wp:docPr id="356" name="Shape 356"/>
              <wp:cNvGraphicFramePr/>
              <a:graphic xmlns:a="http://schemas.openxmlformats.org/drawingml/2006/main">
                <a:graphicData uri="http://schemas.microsoft.com/office/word/2010/wordprocessingShape">
                  <wps:wsp>
                    <wps:cNvSpPr txBox="1"/>
                    <wps:spPr>
                      <a:xfrm>
                        <a:off x="0" y="0"/>
                        <a:ext cx="100330" cy="52070"/>
                      </a:xfrm>
                      <a:prstGeom prst="rect">
                        <a:avLst/>
                      </a:prstGeom>
                      <a:noFill/>
                    </wps:spPr>
                    <wps:txbx>
                      <w:txbxContent>
                        <w:p w14:paraId="59124572"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382" type="#_x0000_t202" style="position:absolute;margin-left:178.75pt;margin-top:628.55000000000007pt;width:7.9000000000000004pt;height:4.0999999999999996pt;z-index:-188743739;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2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CE403" w14:textId="77777777" w:rsidR="006F3561" w:rsidRDefault="00000000">
    <w:pPr>
      <w:spacing w:line="1" w:lineRule="exact"/>
    </w:pPr>
    <w:r>
      <w:rPr>
        <w:noProof/>
      </w:rPr>
      <mc:AlternateContent>
        <mc:Choice Requires="wps">
          <w:drawing>
            <wp:anchor distT="0" distB="0" distL="0" distR="0" simplePos="0" relativeHeight="62915012" behindDoc="1" locked="0" layoutInCell="1" allowOverlap="1" wp14:anchorId="53B1FF4C" wp14:editId="6E9BF5CD">
              <wp:simplePos x="0" y="0"/>
              <wp:positionH relativeFrom="page">
                <wp:posOffset>2270125</wp:posOffset>
              </wp:positionH>
              <wp:positionV relativeFrom="page">
                <wp:posOffset>7982585</wp:posOffset>
              </wp:positionV>
              <wp:extent cx="100330" cy="52070"/>
              <wp:effectExtent l="0" t="0" r="0" b="0"/>
              <wp:wrapNone/>
              <wp:docPr id="354" name="Shape 354"/>
              <wp:cNvGraphicFramePr/>
              <a:graphic xmlns:a="http://schemas.openxmlformats.org/drawingml/2006/main">
                <a:graphicData uri="http://schemas.microsoft.com/office/word/2010/wordprocessingShape">
                  <wps:wsp>
                    <wps:cNvSpPr txBox="1"/>
                    <wps:spPr>
                      <a:xfrm>
                        <a:off x="0" y="0"/>
                        <a:ext cx="100330" cy="52070"/>
                      </a:xfrm>
                      <a:prstGeom prst="rect">
                        <a:avLst/>
                      </a:prstGeom>
                      <a:noFill/>
                    </wps:spPr>
                    <wps:txbx>
                      <w:txbxContent>
                        <w:p w14:paraId="4B6D44D9"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380" type="#_x0000_t202" style="position:absolute;margin-left:178.75pt;margin-top:628.55000000000007pt;width:7.9000000000000004pt;height:4.0999999999999996pt;z-index:-188743741;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2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04BE6" w14:textId="77777777" w:rsidR="006F3561" w:rsidRDefault="00000000">
    <w:pPr>
      <w:spacing w:line="1" w:lineRule="exact"/>
    </w:pPr>
    <w:r>
      <w:rPr>
        <w:noProof/>
      </w:rPr>
      <mc:AlternateContent>
        <mc:Choice Requires="wps">
          <w:drawing>
            <wp:anchor distT="0" distB="0" distL="0" distR="0" simplePos="0" relativeHeight="62915018" behindDoc="1" locked="0" layoutInCell="1" allowOverlap="1" wp14:anchorId="7031A897" wp14:editId="3C1D9115">
              <wp:simplePos x="0" y="0"/>
              <wp:positionH relativeFrom="page">
                <wp:posOffset>5205095</wp:posOffset>
              </wp:positionH>
              <wp:positionV relativeFrom="page">
                <wp:posOffset>7896225</wp:posOffset>
              </wp:positionV>
              <wp:extent cx="69850" cy="52070"/>
              <wp:effectExtent l="0" t="0" r="0" b="0"/>
              <wp:wrapNone/>
              <wp:docPr id="360" name="Shape 360"/>
              <wp:cNvGraphicFramePr/>
              <a:graphic xmlns:a="http://schemas.openxmlformats.org/drawingml/2006/main">
                <a:graphicData uri="http://schemas.microsoft.com/office/word/2010/wordprocessingShape">
                  <wps:wsp>
                    <wps:cNvSpPr txBox="1"/>
                    <wps:spPr>
                      <a:xfrm>
                        <a:off x="0" y="0"/>
                        <a:ext cx="69850" cy="52070"/>
                      </a:xfrm>
                      <a:prstGeom prst="rect">
                        <a:avLst/>
                      </a:prstGeom>
                      <a:noFill/>
                    </wps:spPr>
                    <wps:txbx>
                      <w:txbxContent>
                        <w:p w14:paraId="1E649379" w14:textId="77777777" w:rsidR="006F3561" w:rsidRDefault="00000000">
                          <w:pPr>
                            <w:pStyle w:val="a5"/>
                          </w:pPr>
                          <w:r>
                            <w:rPr>
                              <w:rStyle w:val="a4"/>
                            </w:rPr>
                            <w:t>25</w:t>
                          </w:r>
                        </w:p>
                      </w:txbxContent>
                    </wps:txbx>
                    <wps:bodyPr wrap="none" lIns="0" tIns="0" rIns="0" bIns="0">
                      <a:spAutoFit/>
                    </wps:bodyPr>
                  </wps:wsp>
                </a:graphicData>
              </a:graphic>
            </wp:anchor>
          </w:drawing>
        </mc:Choice>
        <mc:Fallback>
          <w:pict>
            <v:shape id="_x0000_s1386" type="#_x0000_t202" style="position:absolute;margin-left:409.85000000000002pt;margin-top:621.75pt;width:5.5pt;height:4.0999999999999996pt;z-index:-188743735;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r>
                      <w:rPr>
                        <w:rStyle w:val="CharStyle30"/>
                      </w:rPr>
                      <w:t>25</w:t>
                    </w:r>
                  </w:p>
                </w:txbxContent>
              </v:textbox>
              <w10:wrap anchorx="page" anchory="page"/>
            </v:shape>
          </w:pict>
        </mc:Fallback>
      </mc:AlternateContent>
    </w:r>
  </w:p>
</w:ftr>
</file>

<file path=word/footer2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6ABE1" w14:textId="77777777" w:rsidR="006F3561" w:rsidRDefault="00000000">
    <w:pPr>
      <w:spacing w:line="1" w:lineRule="exact"/>
    </w:pPr>
    <w:r>
      <w:rPr>
        <w:noProof/>
      </w:rPr>
      <mc:AlternateContent>
        <mc:Choice Requires="wps">
          <w:drawing>
            <wp:anchor distT="0" distB="0" distL="0" distR="0" simplePos="0" relativeHeight="62915016" behindDoc="1" locked="0" layoutInCell="1" allowOverlap="1" wp14:anchorId="55539F94" wp14:editId="041DDF83">
              <wp:simplePos x="0" y="0"/>
              <wp:positionH relativeFrom="page">
                <wp:posOffset>5205095</wp:posOffset>
              </wp:positionH>
              <wp:positionV relativeFrom="page">
                <wp:posOffset>7896225</wp:posOffset>
              </wp:positionV>
              <wp:extent cx="69850" cy="52070"/>
              <wp:effectExtent l="0" t="0" r="0" b="0"/>
              <wp:wrapNone/>
              <wp:docPr id="358" name="Shape 358"/>
              <wp:cNvGraphicFramePr/>
              <a:graphic xmlns:a="http://schemas.openxmlformats.org/drawingml/2006/main">
                <a:graphicData uri="http://schemas.microsoft.com/office/word/2010/wordprocessingShape">
                  <wps:wsp>
                    <wps:cNvSpPr txBox="1"/>
                    <wps:spPr>
                      <a:xfrm>
                        <a:off x="0" y="0"/>
                        <a:ext cx="69850" cy="52070"/>
                      </a:xfrm>
                      <a:prstGeom prst="rect">
                        <a:avLst/>
                      </a:prstGeom>
                      <a:noFill/>
                    </wps:spPr>
                    <wps:txbx>
                      <w:txbxContent>
                        <w:p w14:paraId="4E8885F9" w14:textId="77777777" w:rsidR="006F3561" w:rsidRDefault="00000000">
                          <w:pPr>
                            <w:pStyle w:val="a5"/>
                          </w:pPr>
                          <w:r>
                            <w:rPr>
                              <w:rStyle w:val="a4"/>
                            </w:rPr>
                            <w:t>25</w:t>
                          </w:r>
                        </w:p>
                      </w:txbxContent>
                    </wps:txbx>
                    <wps:bodyPr wrap="none" lIns="0" tIns="0" rIns="0" bIns="0">
                      <a:spAutoFit/>
                    </wps:bodyPr>
                  </wps:wsp>
                </a:graphicData>
              </a:graphic>
            </wp:anchor>
          </w:drawing>
        </mc:Choice>
        <mc:Fallback>
          <w:pict>
            <v:shape id="_x0000_s1384" type="#_x0000_t202" style="position:absolute;margin-left:409.85000000000002pt;margin-top:621.75pt;width:5.5pt;height:4.0999999999999996pt;z-index:-188743737;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r>
                      <w:rPr>
                        <w:rStyle w:val="CharStyle30"/>
                      </w:rPr>
                      <w:t>25</w:t>
                    </w:r>
                  </w:p>
                </w:txbxContent>
              </v:textbox>
              <w10:wrap anchorx="page" anchory="page"/>
            </v:shape>
          </w:pict>
        </mc:Fallback>
      </mc:AlternateContent>
    </w:r>
  </w:p>
</w:ftr>
</file>

<file path=word/footer2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0B572" w14:textId="77777777" w:rsidR="006F3561" w:rsidRDefault="00000000">
    <w:pPr>
      <w:spacing w:line="1" w:lineRule="exact"/>
    </w:pPr>
    <w:r>
      <w:rPr>
        <w:noProof/>
      </w:rPr>
      <mc:AlternateContent>
        <mc:Choice Requires="wps">
          <w:drawing>
            <wp:anchor distT="0" distB="0" distL="0" distR="0" simplePos="0" relativeHeight="62915022" behindDoc="1" locked="0" layoutInCell="1" allowOverlap="1" wp14:anchorId="091469E7" wp14:editId="6F2F7711">
              <wp:simplePos x="0" y="0"/>
              <wp:positionH relativeFrom="page">
                <wp:posOffset>2270125</wp:posOffset>
              </wp:positionH>
              <wp:positionV relativeFrom="page">
                <wp:posOffset>7982585</wp:posOffset>
              </wp:positionV>
              <wp:extent cx="100330" cy="52070"/>
              <wp:effectExtent l="0" t="0" r="0" b="0"/>
              <wp:wrapNone/>
              <wp:docPr id="364" name="Shape 364"/>
              <wp:cNvGraphicFramePr/>
              <a:graphic xmlns:a="http://schemas.openxmlformats.org/drawingml/2006/main">
                <a:graphicData uri="http://schemas.microsoft.com/office/word/2010/wordprocessingShape">
                  <wps:wsp>
                    <wps:cNvSpPr txBox="1"/>
                    <wps:spPr>
                      <a:xfrm>
                        <a:off x="0" y="0"/>
                        <a:ext cx="100330" cy="52070"/>
                      </a:xfrm>
                      <a:prstGeom prst="rect">
                        <a:avLst/>
                      </a:prstGeom>
                      <a:noFill/>
                    </wps:spPr>
                    <wps:txbx>
                      <w:txbxContent>
                        <w:p w14:paraId="61D7E433"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390" type="#_x0000_t202" style="position:absolute;margin-left:178.75pt;margin-top:628.55000000000007pt;width:7.9000000000000004pt;height:4.0999999999999996pt;z-index:-188743731;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2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74740" w14:textId="77777777" w:rsidR="006F3561" w:rsidRDefault="00000000">
    <w:pPr>
      <w:spacing w:line="1" w:lineRule="exact"/>
    </w:pPr>
    <w:r>
      <w:rPr>
        <w:noProof/>
      </w:rPr>
      <mc:AlternateContent>
        <mc:Choice Requires="wps">
          <w:drawing>
            <wp:anchor distT="0" distB="0" distL="0" distR="0" simplePos="0" relativeHeight="62915020" behindDoc="1" locked="0" layoutInCell="1" allowOverlap="1" wp14:anchorId="0AF7B134" wp14:editId="5B55CC44">
              <wp:simplePos x="0" y="0"/>
              <wp:positionH relativeFrom="page">
                <wp:posOffset>5181600</wp:posOffset>
              </wp:positionH>
              <wp:positionV relativeFrom="page">
                <wp:posOffset>7899400</wp:posOffset>
              </wp:positionV>
              <wp:extent cx="106680" cy="53340"/>
              <wp:effectExtent l="0" t="0" r="0" b="0"/>
              <wp:wrapNone/>
              <wp:docPr id="362" name="Shape 362"/>
              <wp:cNvGraphicFramePr/>
              <a:graphic xmlns:a="http://schemas.openxmlformats.org/drawingml/2006/main">
                <a:graphicData uri="http://schemas.microsoft.com/office/word/2010/wordprocessingShape">
                  <wps:wsp>
                    <wps:cNvSpPr txBox="1"/>
                    <wps:spPr>
                      <a:xfrm>
                        <a:off x="0" y="0"/>
                        <a:ext cx="106680" cy="53340"/>
                      </a:xfrm>
                      <a:prstGeom prst="rect">
                        <a:avLst/>
                      </a:prstGeom>
                      <a:noFill/>
                    </wps:spPr>
                    <wps:txbx>
                      <w:txbxContent>
                        <w:p w14:paraId="538FBE71"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388" type="#_x0000_t202" style="position:absolute;margin-left:408.pt;margin-top:622.pt;width:8.4000000000000004pt;height:4.2000000000000002pt;z-index:-188743733;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2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AA638" w14:textId="77777777" w:rsidR="006F3561" w:rsidRDefault="006F3561"/>
</w:ftr>
</file>

<file path=word/footer2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71B17" w14:textId="77777777" w:rsidR="006F3561" w:rsidRDefault="006F3561"/>
</w:ftr>
</file>

<file path=word/footer2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7F880" w14:textId="77777777" w:rsidR="006F3561" w:rsidRDefault="00000000">
    <w:pPr>
      <w:spacing w:line="1" w:lineRule="exact"/>
    </w:pPr>
    <w:r>
      <w:rPr>
        <w:noProof/>
      </w:rPr>
      <mc:AlternateContent>
        <mc:Choice Requires="wps">
          <w:drawing>
            <wp:anchor distT="0" distB="0" distL="0" distR="0" simplePos="0" relativeHeight="62915026" behindDoc="1" locked="0" layoutInCell="1" allowOverlap="1" wp14:anchorId="058A2546" wp14:editId="1FC4965E">
              <wp:simplePos x="0" y="0"/>
              <wp:positionH relativeFrom="page">
                <wp:posOffset>4986020</wp:posOffset>
              </wp:positionH>
              <wp:positionV relativeFrom="page">
                <wp:posOffset>7788275</wp:posOffset>
              </wp:positionV>
              <wp:extent cx="316865" cy="54610"/>
              <wp:effectExtent l="0" t="0" r="0" b="0"/>
              <wp:wrapNone/>
              <wp:docPr id="370" name="Shape 370"/>
              <wp:cNvGraphicFramePr/>
              <a:graphic xmlns:a="http://schemas.openxmlformats.org/drawingml/2006/main">
                <a:graphicData uri="http://schemas.microsoft.com/office/word/2010/wordprocessingShape">
                  <wps:wsp>
                    <wps:cNvSpPr txBox="1"/>
                    <wps:spPr>
                      <a:xfrm>
                        <a:off x="0" y="0"/>
                        <a:ext cx="316865" cy="54610"/>
                      </a:xfrm>
                      <a:prstGeom prst="rect">
                        <a:avLst/>
                      </a:prstGeom>
                      <a:noFill/>
                    </wps:spPr>
                    <wps:txbx>
                      <w:txbxContent>
                        <w:p w14:paraId="2ED97E97" w14:textId="77777777" w:rsidR="006F3561" w:rsidRDefault="00000000">
                          <w:pPr>
                            <w:pStyle w:val="a5"/>
                          </w:pPr>
                          <w:r>
                            <w:rPr>
                              <w:rStyle w:val="a4"/>
                            </w:rPr>
                            <w:t xml:space="preserve">17- </w:t>
                          </w: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396" type="#_x0000_t202" style="position:absolute;margin-left:392.60000000000002pt;margin-top:613.25pt;width:24.949999999999999pt;height:4.2999999999999998pt;z-index:-188743727;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r>
                      <w:rPr>
                        <w:rStyle w:val="CharStyle30"/>
                      </w:rPr>
                      <w:t xml:space="preserve">17- </w:t>
                    </w:r>
                    <w:fldSimple w:instr=" PAGE \* MERGEFORMAT ">
                      <w:r>
                        <w:rPr>
                          <w:rStyle w:val="CharStyle30"/>
                        </w:rPr>
                        <w:t>#</w:t>
                      </w:r>
                    </w:fldSimple>
                  </w:p>
                </w:txbxContent>
              </v:textbox>
              <w10:wrap anchorx="page" anchory="page"/>
            </v:shape>
          </w:pict>
        </mc:Fallback>
      </mc:AlternateContent>
    </w:r>
  </w:p>
</w:ftr>
</file>

<file path=word/footer2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12D82" w14:textId="77777777" w:rsidR="006F3561" w:rsidRDefault="00000000">
    <w:pPr>
      <w:spacing w:line="1" w:lineRule="exact"/>
    </w:pPr>
    <w:r>
      <w:rPr>
        <w:noProof/>
      </w:rPr>
      <mc:AlternateContent>
        <mc:Choice Requires="wps">
          <w:drawing>
            <wp:anchor distT="0" distB="0" distL="0" distR="0" simplePos="0" relativeHeight="62915024" behindDoc="1" locked="0" layoutInCell="1" allowOverlap="1" wp14:anchorId="53C966DE" wp14:editId="707C40DE">
              <wp:simplePos x="0" y="0"/>
              <wp:positionH relativeFrom="page">
                <wp:posOffset>4986020</wp:posOffset>
              </wp:positionH>
              <wp:positionV relativeFrom="page">
                <wp:posOffset>7788275</wp:posOffset>
              </wp:positionV>
              <wp:extent cx="316865" cy="54610"/>
              <wp:effectExtent l="0" t="0" r="0" b="0"/>
              <wp:wrapNone/>
              <wp:docPr id="368" name="Shape 368"/>
              <wp:cNvGraphicFramePr/>
              <a:graphic xmlns:a="http://schemas.openxmlformats.org/drawingml/2006/main">
                <a:graphicData uri="http://schemas.microsoft.com/office/word/2010/wordprocessingShape">
                  <wps:wsp>
                    <wps:cNvSpPr txBox="1"/>
                    <wps:spPr>
                      <a:xfrm>
                        <a:off x="0" y="0"/>
                        <a:ext cx="316865" cy="54610"/>
                      </a:xfrm>
                      <a:prstGeom prst="rect">
                        <a:avLst/>
                      </a:prstGeom>
                      <a:noFill/>
                    </wps:spPr>
                    <wps:txbx>
                      <w:txbxContent>
                        <w:p w14:paraId="51248EA5" w14:textId="77777777" w:rsidR="006F3561" w:rsidRDefault="00000000">
                          <w:pPr>
                            <w:pStyle w:val="a5"/>
                          </w:pPr>
                          <w:r>
                            <w:rPr>
                              <w:rStyle w:val="a4"/>
                            </w:rPr>
                            <w:t xml:space="preserve">17- </w:t>
                          </w: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394" type="#_x0000_t202" style="position:absolute;margin-left:392.60000000000002pt;margin-top:613.25pt;width:24.949999999999999pt;height:4.2999999999999998pt;z-index:-188743729;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r>
                      <w:rPr>
                        <w:rStyle w:val="CharStyle30"/>
                      </w:rPr>
                      <w:t xml:space="preserve">17- </w:t>
                    </w:r>
                    <w:fldSimple w:instr=" PAGE \* MERGEFORMAT ">
                      <w:r>
                        <w:rPr>
                          <w:rStyle w:val="CharStyle30"/>
                        </w:rPr>
                        <w:t>#</w:t>
                      </w:r>
                    </w:fldSimple>
                  </w:p>
                </w:txbxContent>
              </v:textbox>
              <w10:wrap anchorx="page" anchory="page"/>
            </v:shape>
          </w:pict>
        </mc:Fallback>
      </mc:AlternateContent>
    </w:r>
  </w:p>
</w:ftr>
</file>

<file path=word/footer2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7A8B6" w14:textId="77777777" w:rsidR="006F3561" w:rsidRDefault="00000000">
    <w:pPr>
      <w:spacing w:line="1" w:lineRule="exact"/>
    </w:pPr>
    <w:r>
      <w:rPr>
        <w:noProof/>
      </w:rPr>
      <mc:AlternateContent>
        <mc:Choice Requires="wps">
          <w:drawing>
            <wp:anchor distT="0" distB="0" distL="0" distR="0" simplePos="0" relativeHeight="62915028" behindDoc="1" locked="0" layoutInCell="1" allowOverlap="1" wp14:anchorId="69D165E7" wp14:editId="213F466E">
              <wp:simplePos x="0" y="0"/>
              <wp:positionH relativeFrom="page">
                <wp:posOffset>2270125</wp:posOffset>
              </wp:positionH>
              <wp:positionV relativeFrom="page">
                <wp:posOffset>7982585</wp:posOffset>
              </wp:positionV>
              <wp:extent cx="100330" cy="52070"/>
              <wp:effectExtent l="0" t="0" r="0" b="0"/>
              <wp:wrapNone/>
              <wp:docPr id="372" name="Shape 372"/>
              <wp:cNvGraphicFramePr/>
              <a:graphic xmlns:a="http://schemas.openxmlformats.org/drawingml/2006/main">
                <a:graphicData uri="http://schemas.microsoft.com/office/word/2010/wordprocessingShape">
                  <wps:wsp>
                    <wps:cNvSpPr txBox="1"/>
                    <wps:spPr>
                      <a:xfrm>
                        <a:off x="0" y="0"/>
                        <a:ext cx="100330" cy="52070"/>
                      </a:xfrm>
                      <a:prstGeom prst="rect">
                        <a:avLst/>
                      </a:prstGeom>
                      <a:noFill/>
                    </wps:spPr>
                    <wps:txbx>
                      <w:txbxContent>
                        <w:p w14:paraId="16026B96"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398" type="#_x0000_t202" style="position:absolute;margin-left:178.75pt;margin-top:628.55000000000007pt;width:7.9000000000000004pt;height:4.0999999999999996pt;z-index:-188743725;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2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9EFBD" w14:textId="77777777" w:rsidR="006F3561" w:rsidRDefault="006F3561"/>
</w:ftr>
</file>

<file path=word/footer2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74F41" w14:textId="77777777" w:rsidR="006F3561" w:rsidRDefault="006F3561"/>
</w:ftr>
</file>

<file path=word/footer2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C7855" w14:textId="77777777" w:rsidR="006F3561" w:rsidRDefault="00000000">
    <w:pPr>
      <w:spacing w:line="1" w:lineRule="exact"/>
    </w:pPr>
    <w:r>
      <w:rPr>
        <w:noProof/>
      </w:rPr>
      <mc:AlternateContent>
        <mc:Choice Requires="wps">
          <w:drawing>
            <wp:anchor distT="0" distB="0" distL="0" distR="0" simplePos="0" relativeHeight="62915032" behindDoc="1" locked="0" layoutInCell="1" allowOverlap="1" wp14:anchorId="137DB8F0" wp14:editId="592C93E5">
              <wp:simplePos x="0" y="0"/>
              <wp:positionH relativeFrom="page">
                <wp:posOffset>2270125</wp:posOffset>
              </wp:positionH>
              <wp:positionV relativeFrom="page">
                <wp:posOffset>7982585</wp:posOffset>
              </wp:positionV>
              <wp:extent cx="100330" cy="52070"/>
              <wp:effectExtent l="0" t="0" r="0" b="0"/>
              <wp:wrapNone/>
              <wp:docPr id="376" name="Shape 376"/>
              <wp:cNvGraphicFramePr/>
              <a:graphic xmlns:a="http://schemas.openxmlformats.org/drawingml/2006/main">
                <a:graphicData uri="http://schemas.microsoft.com/office/word/2010/wordprocessingShape">
                  <wps:wsp>
                    <wps:cNvSpPr txBox="1"/>
                    <wps:spPr>
                      <a:xfrm>
                        <a:off x="0" y="0"/>
                        <a:ext cx="100330" cy="52070"/>
                      </a:xfrm>
                      <a:prstGeom prst="rect">
                        <a:avLst/>
                      </a:prstGeom>
                      <a:noFill/>
                    </wps:spPr>
                    <wps:txbx>
                      <w:txbxContent>
                        <w:p w14:paraId="3018C40A"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402" type="#_x0000_t202" style="position:absolute;margin-left:178.75pt;margin-top:628.55000000000007pt;width:7.9000000000000004pt;height:4.0999999999999996pt;z-index:-188743721;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2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4BE19" w14:textId="77777777" w:rsidR="006F3561" w:rsidRDefault="00000000">
    <w:pPr>
      <w:spacing w:line="1" w:lineRule="exact"/>
    </w:pPr>
    <w:r>
      <w:rPr>
        <w:noProof/>
      </w:rPr>
      <mc:AlternateContent>
        <mc:Choice Requires="wps">
          <w:drawing>
            <wp:anchor distT="0" distB="0" distL="0" distR="0" simplePos="0" relativeHeight="62915030" behindDoc="1" locked="0" layoutInCell="1" allowOverlap="1" wp14:anchorId="1E32A7B0" wp14:editId="1857C935">
              <wp:simplePos x="0" y="0"/>
              <wp:positionH relativeFrom="page">
                <wp:posOffset>5181600</wp:posOffset>
              </wp:positionH>
              <wp:positionV relativeFrom="page">
                <wp:posOffset>7899400</wp:posOffset>
              </wp:positionV>
              <wp:extent cx="106680" cy="53340"/>
              <wp:effectExtent l="0" t="0" r="0" b="0"/>
              <wp:wrapNone/>
              <wp:docPr id="374" name="Shape 374"/>
              <wp:cNvGraphicFramePr/>
              <a:graphic xmlns:a="http://schemas.openxmlformats.org/drawingml/2006/main">
                <a:graphicData uri="http://schemas.microsoft.com/office/word/2010/wordprocessingShape">
                  <wps:wsp>
                    <wps:cNvSpPr txBox="1"/>
                    <wps:spPr>
                      <a:xfrm>
                        <a:off x="0" y="0"/>
                        <a:ext cx="106680" cy="53340"/>
                      </a:xfrm>
                      <a:prstGeom prst="rect">
                        <a:avLst/>
                      </a:prstGeom>
                      <a:noFill/>
                    </wps:spPr>
                    <wps:txbx>
                      <w:txbxContent>
                        <w:p w14:paraId="16DCA8A3"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400" type="#_x0000_t202" style="position:absolute;margin-left:408.pt;margin-top:622.pt;width:8.4000000000000004pt;height:4.2000000000000002pt;z-index:-188743723;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2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AE537" w14:textId="77777777" w:rsidR="006F3561" w:rsidRDefault="006F3561"/>
</w:ftr>
</file>

<file path=word/footer2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02E83" w14:textId="77777777" w:rsidR="006F3561" w:rsidRDefault="006F3561"/>
</w:ftr>
</file>

<file path=word/footer2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039DC" w14:textId="77777777" w:rsidR="006F3561" w:rsidRDefault="00000000">
    <w:pPr>
      <w:spacing w:line="1" w:lineRule="exact"/>
    </w:pPr>
    <w:r>
      <w:rPr>
        <w:noProof/>
      </w:rPr>
      <mc:AlternateContent>
        <mc:Choice Requires="wps">
          <w:drawing>
            <wp:anchor distT="0" distB="0" distL="0" distR="0" simplePos="0" relativeHeight="62915036" behindDoc="1" locked="0" layoutInCell="1" allowOverlap="1" wp14:anchorId="7ACEA78E" wp14:editId="64FEE05B">
              <wp:simplePos x="0" y="0"/>
              <wp:positionH relativeFrom="page">
                <wp:posOffset>2270125</wp:posOffset>
              </wp:positionH>
              <wp:positionV relativeFrom="page">
                <wp:posOffset>7982585</wp:posOffset>
              </wp:positionV>
              <wp:extent cx="100330" cy="52070"/>
              <wp:effectExtent l="0" t="0" r="0" b="0"/>
              <wp:wrapNone/>
              <wp:docPr id="382" name="Shape 382"/>
              <wp:cNvGraphicFramePr/>
              <a:graphic xmlns:a="http://schemas.openxmlformats.org/drawingml/2006/main">
                <a:graphicData uri="http://schemas.microsoft.com/office/word/2010/wordprocessingShape">
                  <wps:wsp>
                    <wps:cNvSpPr txBox="1"/>
                    <wps:spPr>
                      <a:xfrm>
                        <a:off x="0" y="0"/>
                        <a:ext cx="100330" cy="52070"/>
                      </a:xfrm>
                      <a:prstGeom prst="rect">
                        <a:avLst/>
                      </a:prstGeom>
                      <a:noFill/>
                    </wps:spPr>
                    <wps:txbx>
                      <w:txbxContent>
                        <w:p w14:paraId="4E6010A9"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408" type="#_x0000_t202" style="position:absolute;margin-left:178.75pt;margin-top:628.55000000000007pt;width:7.9000000000000004pt;height:4.0999999999999996pt;z-index:-188743717;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2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D2025" w14:textId="77777777" w:rsidR="006F3561" w:rsidRDefault="00000000">
    <w:pPr>
      <w:spacing w:line="1" w:lineRule="exact"/>
    </w:pPr>
    <w:r>
      <w:rPr>
        <w:noProof/>
      </w:rPr>
      <mc:AlternateContent>
        <mc:Choice Requires="wps">
          <w:drawing>
            <wp:anchor distT="0" distB="0" distL="0" distR="0" simplePos="0" relativeHeight="62915034" behindDoc="1" locked="0" layoutInCell="1" allowOverlap="1" wp14:anchorId="20F1E0F2" wp14:editId="7A4F6E3D">
              <wp:simplePos x="0" y="0"/>
              <wp:positionH relativeFrom="page">
                <wp:posOffset>5181600</wp:posOffset>
              </wp:positionH>
              <wp:positionV relativeFrom="page">
                <wp:posOffset>7899400</wp:posOffset>
              </wp:positionV>
              <wp:extent cx="106680" cy="53340"/>
              <wp:effectExtent l="0" t="0" r="0" b="0"/>
              <wp:wrapNone/>
              <wp:docPr id="380" name="Shape 380"/>
              <wp:cNvGraphicFramePr/>
              <a:graphic xmlns:a="http://schemas.openxmlformats.org/drawingml/2006/main">
                <a:graphicData uri="http://schemas.microsoft.com/office/word/2010/wordprocessingShape">
                  <wps:wsp>
                    <wps:cNvSpPr txBox="1"/>
                    <wps:spPr>
                      <a:xfrm>
                        <a:off x="0" y="0"/>
                        <a:ext cx="106680" cy="53340"/>
                      </a:xfrm>
                      <a:prstGeom prst="rect">
                        <a:avLst/>
                      </a:prstGeom>
                      <a:noFill/>
                    </wps:spPr>
                    <wps:txbx>
                      <w:txbxContent>
                        <w:p w14:paraId="5774FADB"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406" type="#_x0000_t202" style="position:absolute;margin-left:408.pt;margin-top:622.pt;width:8.4000000000000004pt;height:4.2000000000000002pt;z-index:-188743719;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2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59951" w14:textId="77777777" w:rsidR="006F3561" w:rsidRDefault="00000000">
    <w:pPr>
      <w:spacing w:line="1" w:lineRule="exact"/>
    </w:pPr>
    <w:r>
      <w:rPr>
        <w:noProof/>
      </w:rPr>
      <mc:AlternateContent>
        <mc:Choice Requires="wps">
          <w:drawing>
            <wp:anchor distT="0" distB="0" distL="0" distR="0" simplePos="0" relativeHeight="62915038" behindDoc="1" locked="0" layoutInCell="1" allowOverlap="1" wp14:anchorId="5445218E" wp14:editId="7B25271D">
              <wp:simplePos x="0" y="0"/>
              <wp:positionH relativeFrom="page">
                <wp:posOffset>5023485</wp:posOffset>
              </wp:positionH>
              <wp:positionV relativeFrom="page">
                <wp:posOffset>7893685</wp:posOffset>
              </wp:positionV>
              <wp:extent cx="280670" cy="56515"/>
              <wp:effectExtent l="0" t="0" r="0" b="0"/>
              <wp:wrapNone/>
              <wp:docPr id="384" name="Shape 384"/>
              <wp:cNvGraphicFramePr/>
              <a:graphic xmlns:a="http://schemas.openxmlformats.org/drawingml/2006/main">
                <a:graphicData uri="http://schemas.microsoft.com/office/word/2010/wordprocessingShape">
                  <wps:wsp>
                    <wps:cNvSpPr txBox="1"/>
                    <wps:spPr>
                      <a:xfrm>
                        <a:off x="0" y="0"/>
                        <a:ext cx="280670" cy="56515"/>
                      </a:xfrm>
                      <a:prstGeom prst="rect">
                        <a:avLst/>
                      </a:prstGeom>
                      <a:noFill/>
                    </wps:spPr>
                    <wps:txbx>
                      <w:txbxContent>
                        <w:p w14:paraId="06520A52" w14:textId="77777777" w:rsidR="006F3561" w:rsidRDefault="00000000">
                          <w:pPr>
                            <w:pStyle w:val="a5"/>
                          </w:pPr>
                          <w:r>
                            <w:rPr>
                              <w:rStyle w:val="a4"/>
                            </w:rPr>
                            <w:t xml:space="preserve">18* </w:t>
                          </w: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410" type="#_x0000_t202" style="position:absolute;margin-left:395.55000000000001pt;margin-top:621.55000000000007pt;width:22.100000000000001pt;height:4.4500000000000002pt;z-index:-188743715;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r>
                      <w:rPr>
                        <w:rStyle w:val="CharStyle30"/>
                      </w:rPr>
                      <w:t xml:space="preserve">18* </w:t>
                    </w:r>
                    <w:fldSimple w:instr=" PAGE \* MERGEFORMAT ">
                      <w:r>
                        <w:rPr>
                          <w:rStyle w:val="CharStyle30"/>
                        </w:rPr>
                        <w:t>#</w:t>
                      </w:r>
                    </w:fldSimple>
                  </w:p>
                </w:txbxContent>
              </v:textbox>
              <w10:wrap anchorx="page" anchory="page"/>
            </v:shape>
          </w:pict>
        </mc:Fallback>
      </mc:AlternateContent>
    </w:r>
  </w:p>
</w:ftr>
</file>

<file path=word/footer2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CD041" w14:textId="77777777" w:rsidR="006F3561" w:rsidRDefault="00000000">
    <w:pPr>
      <w:spacing w:line="1" w:lineRule="exact"/>
    </w:pPr>
    <w:r>
      <w:rPr>
        <w:noProof/>
      </w:rPr>
      <mc:AlternateContent>
        <mc:Choice Requires="wps">
          <w:drawing>
            <wp:anchor distT="0" distB="0" distL="0" distR="0" simplePos="0" relativeHeight="62915042" behindDoc="1" locked="0" layoutInCell="1" allowOverlap="1" wp14:anchorId="5B5A7E44" wp14:editId="39AAE4EC">
              <wp:simplePos x="0" y="0"/>
              <wp:positionH relativeFrom="page">
                <wp:posOffset>2270125</wp:posOffset>
              </wp:positionH>
              <wp:positionV relativeFrom="page">
                <wp:posOffset>7982585</wp:posOffset>
              </wp:positionV>
              <wp:extent cx="100330" cy="52070"/>
              <wp:effectExtent l="0" t="0" r="0" b="0"/>
              <wp:wrapNone/>
              <wp:docPr id="388" name="Shape 388"/>
              <wp:cNvGraphicFramePr/>
              <a:graphic xmlns:a="http://schemas.openxmlformats.org/drawingml/2006/main">
                <a:graphicData uri="http://schemas.microsoft.com/office/word/2010/wordprocessingShape">
                  <wps:wsp>
                    <wps:cNvSpPr txBox="1"/>
                    <wps:spPr>
                      <a:xfrm>
                        <a:off x="0" y="0"/>
                        <a:ext cx="100330" cy="52070"/>
                      </a:xfrm>
                      <a:prstGeom prst="rect">
                        <a:avLst/>
                      </a:prstGeom>
                      <a:noFill/>
                    </wps:spPr>
                    <wps:txbx>
                      <w:txbxContent>
                        <w:p w14:paraId="00F56478"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414" type="#_x0000_t202" style="position:absolute;margin-left:178.75pt;margin-top:628.55000000000007pt;width:7.9000000000000004pt;height:4.0999999999999996pt;z-index:-188743711;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2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2D0D8" w14:textId="77777777" w:rsidR="006F3561" w:rsidRDefault="00000000">
    <w:pPr>
      <w:spacing w:line="1" w:lineRule="exact"/>
    </w:pPr>
    <w:r>
      <w:rPr>
        <w:noProof/>
      </w:rPr>
      <mc:AlternateContent>
        <mc:Choice Requires="wps">
          <w:drawing>
            <wp:anchor distT="0" distB="0" distL="0" distR="0" simplePos="0" relativeHeight="62915040" behindDoc="1" locked="0" layoutInCell="1" allowOverlap="1" wp14:anchorId="6C1D12FD" wp14:editId="326E6B46">
              <wp:simplePos x="0" y="0"/>
              <wp:positionH relativeFrom="page">
                <wp:posOffset>5181600</wp:posOffset>
              </wp:positionH>
              <wp:positionV relativeFrom="page">
                <wp:posOffset>7899400</wp:posOffset>
              </wp:positionV>
              <wp:extent cx="106680" cy="53340"/>
              <wp:effectExtent l="0" t="0" r="0" b="0"/>
              <wp:wrapNone/>
              <wp:docPr id="386" name="Shape 386"/>
              <wp:cNvGraphicFramePr/>
              <a:graphic xmlns:a="http://schemas.openxmlformats.org/drawingml/2006/main">
                <a:graphicData uri="http://schemas.microsoft.com/office/word/2010/wordprocessingShape">
                  <wps:wsp>
                    <wps:cNvSpPr txBox="1"/>
                    <wps:spPr>
                      <a:xfrm>
                        <a:off x="0" y="0"/>
                        <a:ext cx="106680" cy="53340"/>
                      </a:xfrm>
                      <a:prstGeom prst="rect">
                        <a:avLst/>
                      </a:prstGeom>
                      <a:noFill/>
                    </wps:spPr>
                    <wps:txbx>
                      <w:txbxContent>
                        <w:p w14:paraId="2570D1CB"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412" type="#_x0000_t202" style="position:absolute;margin-left:408.pt;margin-top:622.pt;width:8.4000000000000004pt;height:4.2000000000000002pt;z-index:-188743713;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2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476D8" w14:textId="77777777" w:rsidR="006F3561" w:rsidRDefault="00000000">
    <w:pPr>
      <w:spacing w:line="1" w:lineRule="exact"/>
    </w:pPr>
    <w:r>
      <w:rPr>
        <w:noProof/>
      </w:rPr>
      <mc:AlternateContent>
        <mc:Choice Requires="wps">
          <w:drawing>
            <wp:anchor distT="0" distB="0" distL="0" distR="0" simplePos="0" relativeHeight="62915044" behindDoc="1" locked="0" layoutInCell="1" allowOverlap="1" wp14:anchorId="51161D8B" wp14:editId="5878316A">
              <wp:simplePos x="0" y="0"/>
              <wp:positionH relativeFrom="page">
                <wp:posOffset>5199380</wp:posOffset>
              </wp:positionH>
              <wp:positionV relativeFrom="page">
                <wp:posOffset>7893685</wp:posOffset>
              </wp:positionV>
              <wp:extent cx="97790" cy="54610"/>
              <wp:effectExtent l="0" t="0" r="0" b="0"/>
              <wp:wrapNone/>
              <wp:docPr id="390" name="Shape 390"/>
              <wp:cNvGraphicFramePr/>
              <a:graphic xmlns:a="http://schemas.openxmlformats.org/drawingml/2006/main">
                <a:graphicData uri="http://schemas.microsoft.com/office/word/2010/wordprocessingShape">
                  <wps:wsp>
                    <wps:cNvSpPr txBox="1"/>
                    <wps:spPr>
                      <a:xfrm>
                        <a:off x="0" y="0"/>
                        <a:ext cx="97790" cy="54610"/>
                      </a:xfrm>
                      <a:prstGeom prst="rect">
                        <a:avLst/>
                      </a:prstGeom>
                      <a:noFill/>
                    </wps:spPr>
                    <wps:txbx>
                      <w:txbxContent>
                        <w:p w14:paraId="077E3FF2" w14:textId="77777777" w:rsidR="006F3561" w:rsidRDefault="00000000">
                          <w:pPr>
                            <w:pStyle w:val="a5"/>
                            <w:rPr>
                              <w:sz w:val="15"/>
                              <w:szCs w:val="15"/>
                            </w:rPr>
                          </w:pPr>
                          <w:r>
                            <w:fldChar w:fldCharType="begin"/>
                          </w:r>
                          <w:r>
                            <w:instrText xml:space="preserve"> PAGE \* MERGEFORMAT </w:instrText>
                          </w:r>
                          <w:r>
                            <w:fldChar w:fldCharType="separate"/>
                          </w:r>
                          <w:r>
                            <w:rPr>
                              <w:rStyle w:val="a4"/>
                              <w:rFonts w:ascii="Courier New" w:eastAsia="Courier New" w:hAnsi="Courier New" w:cs="Courier New"/>
                              <w:sz w:val="15"/>
                              <w:szCs w:val="15"/>
                            </w:rPr>
                            <w:t>#</w:t>
                          </w:r>
                          <w:r>
                            <w:rPr>
                              <w:rStyle w:val="a4"/>
                              <w:rFonts w:ascii="Courier New" w:eastAsia="Courier New" w:hAnsi="Courier New" w:cs="Courier New"/>
                              <w:sz w:val="15"/>
                              <w:szCs w:val="15"/>
                            </w:rPr>
                            <w:fldChar w:fldCharType="end"/>
                          </w:r>
                        </w:p>
                      </w:txbxContent>
                    </wps:txbx>
                    <wps:bodyPr wrap="none" lIns="0" tIns="0" rIns="0" bIns="0">
                      <a:spAutoFit/>
                    </wps:bodyPr>
                  </wps:wsp>
                </a:graphicData>
              </a:graphic>
            </wp:anchor>
          </w:drawing>
        </mc:Choice>
        <mc:Fallback>
          <w:pict>
            <v:shape id="_x0000_s1416" type="#_x0000_t202" style="position:absolute;margin-left:409.40000000000003pt;margin-top:621.55000000000007pt;width:7.7000000000000002pt;height:4.2999999999999998pt;z-index:-188743709;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Style w:val="CharStyle30"/>
                          <w:rFonts w:ascii="Courier New" w:eastAsia="Courier New" w:hAnsi="Courier New" w:cs="Courier New"/>
                          <w:sz w:val="15"/>
                          <w:szCs w:val="15"/>
                        </w:rPr>
                        <w:t>#</w:t>
                      </w:r>
                    </w:fldSimple>
                  </w:p>
                </w:txbxContent>
              </v:textbox>
              <w10:wrap anchorx="page" anchory="page"/>
            </v:shape>
          </w:pict>
        </mc:Fallback>
      </mc:AlternateContent>
    </w:r>
  </w:p>
</w:ftr>
</file>

<file path=word/footer2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24F2F" w14:textId="77777777" w:rsidR="006F3561" w:rsidRDefault="00000000">
    <w:pPr>
      <w:spacing w:line="1" w:lineRule="exact"/>
    </w:pPr>
    <w:r>
      <w:rPr>
        <w:noProof/>
      </w:rPr>
      <mc:AlternateContent>
        <mc:Choice Requires="wps">
          <w:drawing>
            <wp:anchor distT="0" distB="0" distL="0" distR="0" simplePos="0" relativeHeight="62915048" behindDoc="1" locked="0" layoutInCell="1" allowOverlap="1" wp14:anchorId="160C9A22" wp14:editId="7C81D008">
              <wp:simplePos x="0" y="0"/>
              <wp:positionH relativeFrom="page">
                <wp:posOffset>2254250</wp:posOffset>
              </wp:positionH>
              <wp:positionV relativeFrom="page">
                <wp:posOffset>7893685</wp:posOffset>
              </wp:positionV>
              <wp:extent cx="103505" cy="53340"/>
              <wp:effectExtent l="0" t="0" r="0" b="0"/>
              <wp:wrapNone/>
              <wp:docPr id="394" name="Shape 394"/>
              <wp:cNvGraphicFramePr/>
              <a:graphic xmlns:a="http://schemas.openxmlformats.org/drawingml/2006/main">
                <a:graphicData uri="http://schemas.microsoft.com/office/word/2010/wordprocessingShape">
                  <wps:wsp>
                    <wps:cNvSpPr txBox="1"/>
                    <wps:spPr>
                      <a:xfrm>
                        <a:off x="0" y="0"/>
                        <a:ext cx="103505" cy="53340"/>
                      </a:xfrm>
                      <a:prstGeom prst="rect">
                        <a:avLst/>
                      </a:prstGeom>
                      <a:noFill/>
                    </wps:spPr>
                    <wps:txbx>
                      <w:txbxContent>
                        <w:p w14:paraId="25F1BA44" w14:textId="77777777" w:rsidR="006F3561" w:rsidRDefault="00000000">
                          <w:pPr>
                            <w:pStyle w:val="a5"/>
                            <w:rPr>
                              <w:sz w:val="15"/>
                              <w:szCs w:val="15"/>
                            </w:rPr>
                          </w:pPr>
                          <w:r>
                            <w:fldChar w:fldCharType="begin"/>
                          </w:r>
                          <w:r>
                            <w:instrText xml:space="preserve"> PAGE \* MERGEFORMAT </w:instrText>
                          </w:r>
                          <w:r>
                            <w:fldChar w:fldCharType="separate"/>
                          </w:r>
                          <w:r>
                            <w:rPr>
                              <w:rStyle w:val="a4"/>
                              <w:rFonts w:ascii="Courier New" w:eastAsia="Courier New" w:hAnsi="Courier New" w:cs="Courier New"/>
                              <w:sz w:val="15"/>
                              <w:szCs w:val="15"/>
                            </w:rPr>
                            <w:t>#</w:t>
                          </w:r>
                          <w:r>
                            <w:rPr>
                              <w:rStyle w:val="a4"/>
                              <w:rFonts w:ascii="Courier New" w:eastAsia="Courier New" w:hAnsi="Courier New" w:cs="Courier New"/>
                              <w:sz w:val="15"/>
                              <w:szCs w:val="15"/>
                            </w:rPr>
                            <w:fldChar w:fldCharType="end"/>
                          </w:r>
                        </w:p>
                      </w:txbxContent>
                    </wps:txbx>
                    <wps:bodyPr wrap="none" lIns="0" tIns="0" rIns="0" bIns="0">
                      <a:spAutoFit/>
                    </wps:bodyPr>
                  </wps:wsp>
                </a:graphicData>
              </a:graphic>
            </wp:anchor>
          </w:drawing>
        </mc:Choice>
        <mc:Fallback>
          <w:pict>
            <v:shape id="_x0000_s1420" type="#_x0000_t202" style="position:absolute;margin-left:177.5pt;margin-top:621.55000000000007pt;width:8.1500000000000004pt;height:4.2000000000000002pt;z-index:-188743705;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Style w:val="CharStyle30"/>
                          <w:rFonts w:ascii="Courier New" w:eastAsia="Courier New" w:hAnsi="Courier New" w:cs="Courier New"/>
                          <w:sz w:val="15"/>
                          <w:szCs w:val="15"/>
                        </w:rPr>
                        <w:t>#</w:t>
                      </w:r>
                    </w:fldSimple>
                  </w:p>
                </w:txbxContent>
              </v:textbox>
              <w10:wrap anchorx="page" anchory="page"/>
            </v:shape>
          </w:pict>
        </mc:Fallback>
      </mc:AlternateContent>
    </w:r>
  </w:p>
</w:ftr>
</file>

<file path=word/footer2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400FC" w14:textId="77777777" w:rsidR="006F3561" w:rsidRDefault="00000000">
    <w:pPr>
      <w:spacing w:line="1" w:lineRule="exact"/>
    </w:pPr>
    <w:r>
      <w:rPr>
        <w:noProof/>
      </w:rPr>
      <mc:AlternateContent>
        <mc:Choice Requires="wps">
          <w:drawing>
            <wp:anchor distT="0" distB="0" distL="0" distR="0" simplePos="0" relativeHeight="62915046" behindDoc="1" locked="0" layoutInCell="1" allowOverlap="1" wp14:anchorId="1B16C044" wp14:editId="52DA9FD5">
              <wp:simplePos x="0" y="0"/>
              <wp:positionH relativeFrom="page">
                <wp:posOffset>2254250</wp:posOffset>
              </wp:positionH>
              <wp:positionV relativeFrom="page">
                <wp:posOffset>7893685</wp:posOffset>
              </wp:positionV>
              <wp:extent cx="103505" cy="53340"/>
              <wp:effectExtent l="0" t="0" r="0" b="0"/>
              <wp:wrapNone/>
              <wp:docPr id="392" name="Shape 392"/>
              <wp:cNvGraphicFramePr/>
              <a:graphic xmlns:a="http://schemas.openxmlformats.org/drawingml/2006/main">
                <a:graphicData uri="http://schemas.microsoft.com/office/word/2010/wordprocessingShape">
                  <wps:wsp>
                    <wps:cNvSpPr txBox="1"/>
                    <wps:spPr>
                      <a:xfrm>
                        <a:off x="0" y="0"/>
                        <a:ext cx="103505" cy="53340"/>
                      </a:xfrm>
                      <a:prstGeom prst="rect">
                        <a:avLst/>
                      </a:prstGeom>
                      <a:noFill/>
                    </wps:spPr>
                    <wps:txbx>
                      <w:txbxContent>
                        <w:p w14:paraId="57042D94" w14:textId="77777777" w:rsidR="006F3561" w:rsidRDefault="00000000">
                          <w:pPr>
                            <w:pStyle w:val="a5"/>
                            <w:rPr>
                              <w:sz w:val="15"/>
                              <w:szCs w:val="15"/>
                            </w:rPr>
                          </w:pPr>
                          <w:r>
                            <w:fldChar w:fldCharType="begin"/>
                          </w:r>
                          <w:r>
                            <w:instrText xml:space="preserve"> PAGE \* MERGEFORMAT </w:instrText>
                          </w:r>
                          <w:r>
                            <w:fldChar w:fldCharType="separate"/>
                          </w:r>
                          <w:r>
                            <w:rPr>
                              <w:rStyle w:val="a4"/>
                              <w:rFonts w:ascii="Courier New" w:eastAsia="Courier New" w:hAnsi="Courier New" w:cs="Courier New"/>
                              <w:sz w:val="15"/>
                              <w:szCs w:val="15"/>
                            </w:rPr>
                            <w:t>#</w:t>
                          </w:r>
                          <w:r>
                            <w:rPr>
                              <w:rStyle w:val="a4"/>
                              <w:rFonts w:ascii="Courier New" w:eastAsia="Courier New" w:hAnsi="Courier New" w:cs="Courier New"/>
                              <w:sz w:val="15"/>
                              <w:szCs w:val="15"/>
                            </w:rPr>
                            <w:fldChar w:fldCharType="end"/>
                          </w:r>
                        </w:p>
                      </w:txbxContent>
                    </wps:txbx>
                    <wps:bodyPr wrap="none" lIns="0" tIns="0" rIns="0" bIns="0">
                      <a:spAutoFit/>
                    </wps:bodyPr>
                  </wps:wsp>
                </a:graphicData>
              </a:graphic>
            </wp:anchor>
          </w:drawing>
        </mc:Choice>
        <mc:Fallback>
          <w:pict>
            <v:shape id="_x0000_s1418" type="#_x0000_t202" style="position:absolute;margin-left:177.5pt;margin-top:621.55000000000007pt;width:8.1500000000000004pt;height:4.2000000000000002pt;z-index:-188743707;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Style w:val="CharStyle30"/>
                          <w:rFonts w:ascii="Courier New" w:eastAsia="Courier New" w:hAnsi="Courier New" w:cs="Courier New"/>
                          <w:sz w:val="15"/>
                          <w:szCs w:val="15"/>
                        </w:rPr>
                        <w:t>#</w:t>
                      </w:r>
                    </w:fldSimple>
                  </w:p>
                </w:txbxContent>
              </v:textbox>
              <w10:wrap anchorx="page" anchory="page"/>
            </v:shape>
          </w:pict>
        </mc:Fallback>
      </mc:AlternateContent>
    </w:r>
  </w:p>
</w:ftr>
</file>

<file path=word/footer2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F7BD1" w14:textId="77777777" w:rsidR="006F3561" w:rsidRDefault="00000000">
    <w:pPr>
      <w:spacing w:line="1" w:lineRule="exact"/>
    </w:pPr>
    <w:r>
      <w:rPr>
        <w:noProof/>
      </w:rPr>
      <mc:AlternateContent>
        <mc:Choice Requires="wps">
          <w:drawing>
            <wp:anchor distT="0" distB="0" distL="0" distR="0" simplePos="0" relativeHeight="62915050" behindDoc="1" locked="0" layoutInCell="1" allowOverlap="1" wp14:anchorId="283291E3" wp14:editId="37136D55">
              <wp:simplePos x="0" y="0"/>
              <wp:positionH relativeFrom="page">
                <wp:posOffset>5199380</wp:posOffset>
              </wp:positionH>
              <wp:positionV relativeFrom="page">
                <wp:posOffset>7893685</wp:posOffset>
              </wp:positionV>
              <wp:extent cx="97790" cy="54610"/>
              <wp:effectExtent l="0" t="0" r="0" b="0"/>
              <wp:wrapNone/>
              <wp:docPr id="396" name="Shape 396"/>
              <wp:cNvGraphicFramePr/>
              <a:graphic xmlns:a="http://schemas.openxmlformats.org/drawingml/2006/main">
                <a:graphicData uri="http://schemas.microsoft.com/office/word/2010/wordprocessingShape">
                  <wps:wsp>
                    <wps:cNvSpPr txBox="1"/>
                    <wps:spPr>
                      <a:xfrm>
                        <a:off x="0" y="0"/>
                        <a:ext cx="97790" cy="54610"/>
                      </a:xfrm>
                      <a:prstGeom prst="rect">
                        <a:avLst/>
                      </a:prstGeom>
                      <a:noFill/>
                    </wps:spPr>
                    <wps:txbx>
                      <w:txbxContent>
                        <w:p w14:paraId="60E92268" w14:textId="77777777" w:rsidR="006F3561" w:rsidRDefault="00000000">
                          <w:pPr>
                            <w:pStyle w:val="a5"/>
                            <w:rPr>
                              <w:sz w:val="15"/>
                              <w:szCs w:val="15"/>
                            </w:rPr>
                          </w:pPr>
                          <w:r>
                            <w:fldChar w:fldCharType="begin"/>
                          </w:r>
                          <w:r>
                            <w:instrText xml:space="preserve"> PAGE \* MERGEFORMAT </w:instrText>
                          </w:r>
                          <w:r>
                            <w:fldChar w:fldCharType="separate"/>
                          </w:r>
                          <w:r>
                            <w:rPr>
                              <w:rStyle w:val="a4"/>
                              <w:rFonts w:ascii="Courier New" w:eastAsia="Courier New" w:hAnsi="Courier New" w:cs="Courier New"/>
                              <w:sz w:val="15"/>
                              <w:szCs w:val="15"/>
                            </w:rPr>
                            <w:t>#</w:t>
                          </w:r>
                          <w:r>
                            <w:rPr>
                              <w:rStyle w:val="a4"/>
                              <w:rFonts w:ascii="Courier New" w:eastAsia="Courier New" w:hAnsi="Courier New" w:cs="Courier New"/>
                              <w:sz w:val="15"/>
                              <w:szCs w:val="15"/>
                            </w:rPr>
                            <w:fldChar w:fldCharType="end"/>
                          </w:r>
                        </w:p>
                      </w:txbxContent>
                    </wps:txbx>
                    <wps:bodyPr wrap="none" lIns="0" tIns="0" rIns="0" bIns="0">
                      <a:spAutoFit/>
                    </wps:bodyPr>
                  </wps:wsp>
                </a:graphicData>
              </a:graphic>
            </wp:anchor>
          </w:drawing>
        </mc:Choice>
        <mc:Fallback>
          <w:pict>
            <v:shape id="_x0000_s1422" type="#_x0000_t202" style="position:absolute;margin-left:409.40000000000003pt;margin-top:621.55000000000007pt;width:7.7000000000000002pt;height:4.2999999999999998pt;z-index:-188743703;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Style w:val="CharStyle30"/>
                          <w:rFonts w:ascii="Courier New" w:eastAsia="Courier New" w:hAnsi="Courier New" w:cs="Courier New"/>
                          <w:sz w:val="15"/>
                          <w:szCs w:val="15"/>
                        </w:rPr>
                        <w:t>#</w:t>
                      </w:r>
                    </w:fldSimple>
                  </w:p>
                </w:txbxContent>
              </v:textbox>
              <w10:wrap anchorx="page" anchory="page"/>
            </v:shape>
          </w:pict>
        </mc:Fallback>
      </mc:AlternateContent>
    </w:r>
  </w:p>
</w:ftr>
</file>

<file path=word/footer2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B172F" w14:textId="77777777" w:rsidR="006F3561" w:rsidRDefault="00000000">
    <w:pPr>
      <w:spacing w:line="1" w:lineRule="exact"/>
    </w:pPr>
    <w:r>
      <w:rPr>
        <w:noProof/>
      </w:rPr>
      <mc:AlternateContent>
        <mc:Choice Requires="wps">
          <w:drawing>
            <wp:anchor distT="0" distB="0" distL="0" distR="0" simplePos="0" relativeHeight="62915054" behindDoc="1" locked="0" layoutInCell="1" allowOverlap="1" wp14:anchorId="7F5634BC" wp14:editId="29320EDA">
              <wp:simplePos x="0" y="0"/>
              <wp:positionH relativeFrom="page">
                <wp:posOffset>5181600</wp:posOffset>
              </wp:positionH>
              <wp:positionV relativeFrom="page">
                <wp:posOffset>7899400</wp:posOffset>
              </wp:positionV>
              <wp:extent cx="106680" cy="53340"/>
              <wp:effectExtent l="0" t="0" r="0" b="0"/>
              <wp:wrapNone/>
              <wp:docPr id="400" name="Shape 400"/>
              <wp:cNvGraphicFramePr/>
              <a:graphic xmlns:a="http://schemas.openxmlformats.org/drawingml/2006/main">
                <a:graphicData uri="http://schemas.microsoft.com/office/word/2010/wordprocessingShape">
                  <wps:wsp>
                    <wps:cNvSpPr txBox="1"/>
                    <wps:spPr>
                      <a:xfrm>
                        <a:off x="0" y="0"/>
                        <a:ext cx="106680" cy="53340"/>
                      </a:xfrm>
                      <a:prstGeom prst="rect">
                        <a:avLst/>
                      </a:prstGeom>
                      <a:noFill/>
                    </wps:spPr>
                    <wps:txbx>
                      <w:txbxContent>
                        <w:p w14:paraId="13A75976"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426" type="#_x0000_t202" style="position:absolute;margin-left:408.pt;margin-top:622.pt;width:8.4000000000000004pt;height:4.2000000000000002pt;z-index:-188743699;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2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A7198" w14:textId="77777777" w:rsidR="006F3561" w:rsidRDefault="00000000">
    <w:pPr>
      <w:spacing w:line="1" w:lineRule="exact"/>
    </w:pPr>
    <w:r>
      <w:rPr>
        <w:noProof/>
      </w:rPr>
      <mc:AlternateContent>
        <mc:Choice Requires="wps">
          <w:drawing>
            <wp:anchor distT="0" distB="0" distL="0" distR="0" simplePos="0" relativeHeight="62915052" behindDoc="1" locked="0" layoutInCell="1" allowOverlap="1" wp14:anchorId="00709319" wp14:editId="79C7C7A6">
              <wp:simplePos x="0" y="0"/>
              <wp:positionH relativeFrom="page">
                <wp:posOffset>5181600</wp:posOffset>
              </wp:positionH>
              <wp:positionV relativeFrom="page">
                <wp:posOffset>7899400</wp:posOffset>
              </wp:positionV>
              <wp:extent cx="106680" cy="53340"/>
              <wp:effectExtent l="0" t="0" r="0" b="0"/>
              <wp:wrapNone/>
              <wp:docPr id="398" name="Shape 398"/>
              <wp:cNvGraphicFramePr/>
              <a:graphic xmlns:a="http://schemas.openxmlformats.org/drawingml/2006/main">
                <a:graphicData uri="http://schemas.microsoft.com/office/word/2010/wordprocessingShape">
                  <wps:wsp>
                    <wps:cNvSpPr txBox="1"/>
                    <wps:spPr>
                      <a:xfrm>
                        <a:off x="0" y="0"/>
                        <a:ext cx="106680" cy="53340"/>
                      </a:xfrm>
                      <a:prstGeom prst="rect">
                        <a:avLst/>
                      </a:prstGeom>
                      <a:noFill/>
                    </wps:spPr>
                    <wps:txbx>
                      <w:txbxContent>
                        <w:p w14:paraId="406C06AF"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424" type="#_x0000_t202" style="position:absolute;margin-left:408.pt;margin-top:622.pt;width:8.4000000000000004pt;height:4.2000000000000002pt;z-index:-188743701;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2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86426" w14:textId="77777777" w:rsidR="006F3561" w:rsidRDefault="006F3561"/>
</w:ftr>
</file>

<file path=word/footer2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88E8E" w14:textId="77777777" w:rsidR="006F3561" w:rsidRDefault="006F3561"/>
</w:ftr>
</file>

<file path=word/footer2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61FE4" w14:textId="77777777" w:rsidR="006F3561" w:rsidRDefault="00000000">
    <w:pPr>
      <w:spacing w:line="1" w:lineRule="exact"/>
    </w:pPr>
    <w:r>
      <w:rPr>
        <w:noProof/>
      </w:rPr>
      <mc:AlternateContent>
        <mc:Choice Requires="wps">
          <w:drawing>
            <wp:anchor distT="0" distB="0" distL="0" distR="0" simplePos="0" relativeHeight="62915058" behindDoc="1" locked="0" layoutInCell="1" allowOverlap="1" wp14:anchorId="00431389" wp14:editId="285120E6">
              <wp:simplePos x="0" y="0"/>
              <wp:positionH relativeFrom="page">
                <wp:posOffset>2270125</wp:posOffset>
              </wp:positionH>
              <wp:positionV relativeFrom="page">
                <wp:posOffset>7982585</wp:posOffset>
              </wp:positionV>
              <wp:extent cx="100330" cy="52070"/>
              <wp:effectExtent l="0" t="0" r="0" b="0"/>
              <wp:wrapNone/>
              <wp:docPr id="406" name="Shape 406"/>
              <wp:cNvGraphicFramePr/>
              <a:graphic xmlns:a="http://schemas.openxmlformats.org/drawingml/2006/main">
                <a:graphicData uri="http://schemas.microsoft.com/office/word/2010/wordprocessingShape">
                  <wps:wsp>
                    <wps:cNvSpPr txBox="1"/>
                    <wps:spPr>
                      <a:xfrm>
                        <a:off x="0" y="0"/>
                        <a:ext cx="100330" cy="52070"/>
                      </a:xfrm>
                      <a:prstGeom prst="rect">
                        <a:avLst/>
                      </a:prstGeom>
                      <a:noFill/>
                    </wps:spPr>
                    <wps:txbx>
                      <w:txbxContent>
                        <w:p w14:paraId="62B2A220"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432" type="#_x0000_t202" style="position:absolute;margin-left:178.75pt;margin-top:628.55000000000007pt;width:7.9000000000000004pt;height:4.0999999999999996pt;z-index:-188743695;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2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15285" w14:textId="77777777" w:rsidR="006F3561" w:rsidRDefault="00000000">
    <w:pPr>
      <w:spacing w:line="1" w:lineRule="exact"/>
    </w:pPr>
    <w:r>
      <w:rPr>
        <w:noProof/>
      </w:rPr>
      <mc:AlternateContent>
        <mc:Choice Requires="wps">
          <w:drawing>
            <wp:anchor distT="0" distB="0" distL="0" distR="0" simplePos="0" relativeHeight="62915056" behindDoc="1" locked="0" layoutInCell="1" allowOverlap="1" wp14:anchorId="4B67DEE3" wp14:editId="6ADE8FB1">
              <wp:simplePos x="0" y="0"/>
              <wp:positionH relativeFrom="page">
                <wp:posOffset>4984115</wp:posOffset>
              </wp:positionH>
              <wp:positionV relativeFrom="page">
                <wp:posOffset>7886065</wp:posOffset>
              </wp:positionV>
              <wp:extent cx="309245" cy="57785"/>
              <wp:effectExtent l="0" t="0" r="0" b="0"/>
              <wp:wrapNone/>
              <wp:docPr id="404" name="Shape 404"/>
              <wp:cNvGraphicFramePr/>
              <a:graphic xmlns:a="http://schemas.openxmlformats.org/drawingml/2006/main">
                <a:graphicData uri="http://schemas.microsoft.com/office/word/2010/wordprocessingShape">
                  <wps:wsp>
                    <wps:cNvSpPr txBox="1"/>
                    <wps:spPr>
                      <a:xfrm>
                        <a:off x="0" y="0"/>
                        <a:ext cx="309245" cy="57785"/>
                      </a:xfrm>
                      <a:prstGeom prst="rect">
                        <a:avLst/>
                      </a:prstGeom>
                      <a:noFill/>
                    </wps:spPr>
                    <wps:txbx>
                      <w:txbxContent>
                        <w:p w14:paraId="590045B1" w14:textId="77777777" w:rsidR="006F3561" w:rsidRDefault="00000000">
                          <w:pPr>
                            <w:pStyle w:val="a5"/>
                            <w:tabs>
                              <w:tab w:val="right" w:pos="487"/>
                            </w:tabs>
                          </w:pPr>
                          <w:r>
                            <w:rPr>
                              <w:rStyle w:val="a4"/>
                            </w:rPr>
                            <w:t>19*</w:t>
                          </w:r>
                          <w:r>
                            <w:rPr>
                              <w:rStyle w:val="a4"/>
                            </w:rPr>
                            <w:tab/>
                          </w:r>
                          <w:r>
                            <w:fldChar w:fldCharType="begin"/>
                          </w:r>
                          <w:r>
                            <w:instrText xml:space="preserve"> PAGE \* MERGEFORMAT </w:instrText>
                          </w:r>
                          <w:r>
                            <w:fldChar w:fldCharType="separate"/>
                          </w:r>
                          <w:r>
                            <w:rPr>
                              <w:rStyle w:val="a4"/>
                            </w:rPr>
                            <w:t>#</w:t>
                          </w:r>
                          <w:r>
                            <w:rPr>
                              <w:rStyle w:val="a4"/>
                            </w:rPr>
                            <w:fldChar w:fldCharType="end"/>
                          </w:r>
                        </w:p>
                      </w:txbxContent>
                    </wps:txbx>
                    <wps:bodyPr lIns="0" tIns="0" rIns="0" bIns="0">
                      <a:spAutoFit/>
                    </wps:bodyPr>
                  </wps:wsp>
                </a:graphicData>
              </a:graphic>
            </wp:anchor>
          </w:drawing>
        </mc:Choice>
        <mc:Fallback>
          <w:pict>
            <v:shape id="_x0000_s1430" type="#_x0000_t202" style="position:absolute;margin-left:392.44999999999999pt;margin-top:620.95000000000005pt;width:24.350000000000001pt;height:4.5499999999999998pt;z-index:-188743697;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tabs>
                        <w:tab w:pos="487" w:val="right"/>
                      </w:tabs>
                      <w:bidi w:val="0"/>
                      <w:spacing w:before="0" w:after="0" w:line="240" w:lineRule="auto"/>
                      <w:ind w:left="0" w:right="0" w:firstLine="0"/>
                      <w:jc w:val="left"/>
                    </w:pPr>
                    <w:r>
                      <w:rPr>
                        <w:rStyle w:val="CharStyle30"/>
                      </w:rPr>
                      <w:t>19*</w:t>
                      <w:tab/>
                    </w:r>
                    <w:fldSimple w:instr=" PAGE \* MERGEFORMAT ">
                      <w:r>
                        <w:rPr>
                          <w:rStyle w:val="CharStyle30"/>
                        </w:rPr>
                        <w:t>#</w:t>
                      </w:r>
                    </w:fldSimple>
                  </w:p>
                </w:txbxContent>
              </v:textbox>
              <w10:wrap anchorx="page" anchory="page"/>
            </v:shape>
          </w:pict>
        </mc:Fallback>
      </mc:AlternateContent>
    </w:r>
  </w:p>
</w:ftr>
</file>

<file path=word/footer2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297E0" w14:textId="77777777" w:rsidR="006F3561" w:rsidRDefault="00000000">
    <w:pPr>
      <w:spacing w:line="1" w:lineRule="exact"/>
    </w:pPr>
    <w:r>
      <w:rPr>
        <w:noProof/>
      </w:rPr>
      <mc:AlternateContent>
        <mc:Choice Requires="wps">
          <w:drawing>
            <wp:anchor distT="0" distB="0" distL="0" distR="0" simplePos="0" relativeHeight="62915062" behindDoc="1" locked="0" layoutInCell="1" allowOverlap="1" wp14:anchorId="773B6259" wp14:editId="3C38E3A6">
              <wp:simplePos x="0" y="0"/>
              <wp:positionH relativeFrom="page">
                <wp:posOffset>2229485</wp:posOffset>
              </wp:positionH>
              <wp:positionV relativeFrom="page">
                <wp:posOffset>7886065</wp:posOffset>
              </wp:positionV>
              <wp:extent cx="109855" cy="53340"/>
              <wp:effectExtent l="0" t="0" r="0" b="0"/>
              <wp:wrapNone/>
              <wp:docPr id="410" name="Shape 410"/>
              <wp:cNvGraphicFramePr/>
              <a:graphic xmlns:a="http://schemas.openxmlformats.org/drawingml/2006/main">
                <a:graphicData uri="http://schemas.microsoft.com/office/word/2010/wordprocessingShape">
                  <wps:wsp>
                    <wps:cNvSpPr txBox="1"/>
                    <wps:spPr>
                      <a:xfrm>
                        <a:off x="0" y="0"/>
                        <a:ext cx="109855" cy="53340"/>
                      </a:xfrm>
                      <a:prstGeom prst="rect">
                        <a:avLst/>
                      </a:prstGeom>
                      <a:noFill/>
                    </wps:spPr>
                    <wps:txbx>
                      <w:txbxContent>
                        <w:p w14:paraId="38737728" w14:textId="77777777" w:rsidR="006F3561" w:rsidRDefault="00000000">
                          <w:pPr>
                            <w:pStyle w:val="a5"/>
                            <w:rPr>
                              <w:sz w:val="15"/>
                              <w:szCs w:val="15"/>
                            </w:rPr>
                          </w:pPr>
                          <w:r>
                            <w:fldChar w:fldCharType="begin"/>
                          </w:r>
                          <w:r>
                            <w:instrText xml:space="preserve"> PAGE \* MERGEFORMAT </w:instrText>
                          </w:r>
                          <w:r>
                            <w:fldChar w:fldCharType="separate"/>
                          </w:r>
                          <w:r>
                            <w:rPr>
                              <w:rStyle w:val="a4"/>
                              <w:rFonts w:ascii="Courier New" w:eastAsia="Courier New" w:hAnsi="Courier New" w:cs="Courier New"/>
                              <w:sz w:val="15"/>
                              <w:szCs w:val="15"/>
                            </w:rPr>
                            <w:t>#</w:t>
                          </w:r>
                          <w:r>
                            <w:rPr>
                              <w:rStyle w:val="a4"/>
                              <w:rFonts w:ascii="Courier New" w:eastAsia="Courier New" w:hAnsi="Courier New" w:cs="Courier New"/>
                              <w:sz w:val="15"/>
                              <w:szCs w:val="15"/>
                            </w:rPr>
                            <w:fldChar w:fldCharType="end"/>
                          </w:r>
                        </w:p>
                      </w:txbxContent>
                    </wps:txbx>
                    <wps:bodyPr wrap="none" lIns="0" tIns="0" rIns="0" bIns="0">
                      <a:spAutoFit/>
                    </wps:bodyPr>
                  </wps:wsp>
                </a:graphicData>
              </a:graphic>
            </wp:anchor>
          </w:drawing>
        </mc:Choice>
        <mc:Fallback>
          <w:pict>
            <v:shape id="_x0000_s1436" type="#_x0000_t202" style="position:absolute;margin-left:175.55000000000001pt;margin-top:620.95000000000005pt;width:8.6500000000000004pt;height:4.2000000000000002pt;z-index:-188743691;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Style w:val="CharStyle30"/>
                          <w:rFonts w:ascii="Courier New" w:eastAsia="Courier New" w:hAnsi="Courier New" w:cs="Courier New"/>
                          <w:sz w:val="15"/>
                          <w:szCs w:val="15"/>
                        </w:rPr>
                        <w:t>#</w:t>
                      </w:r>
                    </w:fldSimple>
                  </w:p>
                </w:txbxContent>
              </v:textbox>
              <w10:wrap anchorx="page" anchory="page"/>
            </v:shape>
          </w:pict>
        </mc:Fallback>
      </mc:AlternateContent>
    </w:r>
  </w:p>
</w:ftr>
</file>

<file path=word/footer2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7FA07" w14:textId="77777777" w:rsidR="006F3561" w:rsidRDefault="00000000">
    <w:pPr>
      <w:spacing w:line="1" w:lineRule="exact"/>
    </w:pPr>
    <w:r>
      <w:rPr>
        <w:noProof/>
      </w:rPr>
      <mc:AlternateContent>
        <mc:Choice Requires="wps">
          <w:drawing>
            <wp:anchor distT="0" distB="0" distL="0" distR="0" simplePos="0" relativeHeight="62915060" behindDoc="1" locked="0" layoutInCell="1" allowOverlap="1" wp14:anchorId="6D821FC2" wp14:editId="3409481E">
              <wp:simplePos x="0" y="0"/>
              <wp:positionH relativeFrom="page">
                <wp:posOffset>2229485</wp:posOffset>
              </wp:positionH>
              <wp:positionV relativeFrom="page">
                <wp:posOffset>7886065</wp:posOffset>
              </wp:positionV>
              <wp:extent cx="109855" cy="53340"/>
              <wp:effectExtent l="0" t="0" r="0" b="0"/>
              <wp:wrapNone/>
              <wp:docPr id="408" name="Shape 408"/>
              <wp:cNvGraphicFramePr/>
              <a:graphic xmlns:a="http://schemas.openxmlformats.org/drawingml/2006/main">
                <a:graphicData uri="http://schemas.microsoft.com/office/word/2010/wordprocessingShape">
                  <wps:wsp>
                    <wps:cNvSpPr txBox="1"/>
                    <wps:spPr>
                      <a:xfrm>
                        <a:off x="0" y="0"/>
                        <a:ext cx="109855" cy="53340"/>
                      </a:xfrm>
                      <a:prstGeom prst="rect">
                        <a:avLst/>
                      </a:prstGeom>
                      <a:noFill/>
                    </wps:spPr>
                    <wps:txbx>
                      <w:txbxContent>
                        <w:p w14:paraId="4D3CC5C3" w14:textId="77777777" w:rsidR="006F3561" w:rsidRDefault="00000000">
                          <w:pPr>
                            <w:pStyle w:val="a5"/>
                            <w:rPr>
                              <w:sz w:val="15"/>
                              <w:szCs w:val="15"/>
                            </w:rPr>
                          </w:pPr>
                          <w:r>
                            <w:fldChar w:fldCharType="begin"/>
                          </w:r>
                          <w:r>
                            <w:instrText xml:space="preserve"> PAGE \* MERGEFORMAT </w:instrText>
                          </w:r>
                          <w:r>
                            <w:fldChar w:fldCharType="separate"/>
                          </w:r>
                          <w:r>
                            <w:rPr>
                              <w:rStyle w:val="a4"/>
                              <w:rFonts w:ascii="Courier New" w:eastAsia="Courier New" w:hAnsi="Courier New" w:cs="Courier New"/>
                              <w:sz w:val="15"/>
                              <w:szCs w:val="15"/>
                            </w:rPr>
                            <w:t>#</w:t>
                          </w:r>
                          <w:r>
                            <w:rPr>
                              <w:rStyle w:val="a4"/>
                              <w:rFonts w:ascii="Courier New" w:eastAsia="Courier New" w:hAnsi="Courier New" w:cs="Courier New"/>
                              <w:sz w:val="15"/>
                              <w:szCs w:val="15"/>
                            </w:rPr>
                            <w:fldChar w:fldCharType="end"/>
                          </w:r>
                        </w:p>
                      </w:txbxContent>
                    </wps:txbx>
                    <wps:bodyPr wrap="none" lIns="0" tIns="0" rIns="0" bIns="0">
                      <a:spAutoFit/>
                    </wps:bodyPr>
                  </wps:wsp>
                </a:graphicData>
              </a:graphic>
            </wp:anchor>
          </w:drawing>
        </mc:Choice>
        <mc:Fallback>
          <w:pict>
            <v:shape id="_x0000_s1434" type="#_x0000_t202" style="position:absolute;margin-left:175.55000000000001pt;margin-top:620.95000000000005pt;width:8.6500000000000004pt;height:4.2000000000000002pt;z-index:-188743693;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Style w:val="CharStyle30"/>
                          <w:rFonts w:ascii="Courier New" w:eastAsia="Courier New" w:hAnsi="Courier New" w:cs="Courier New"/>
                          <w:sz w:val="15"/>
                          <w:szCs w:val="15"/>
                        </w:rPr>
                        <w:t>#</w:t>
                      </w:r>
                    </w:fldSimple>
                  </w:p>
                </w:txbxContent>
              </v:textbox>
              <w10:wrap anchorx="page" anchory="page"/>
            </v:shape>
          </w:pict>
        </mc:Fallback>
      </mc:AlternateContent>
    </w:r>
  </w:p>
</w:ftr>
</file>

<file path=word/footer2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A182B" w14:textId="77777777" w:rsidR="006F3561" w:rsidRDefault="00000000">
    <w:pPr>
      <w:spacing w:line="1" w:lineRule="exact"/>
    </w:pPr>
    <w:r>
      <w:rPr>
        <w:noProof/>
      </w:rPr>
      <mc:AlternateContent>
        <mc:Choice Requires="wps">
          <w:drawing>
            <wp:anchor distT="0" distB="0" distL="0" distR="0" simplePos="0" relativeHeight="62915064" behindDoc="1" locked="0" layoutInCell="1" allowOverlap="1" wp14:anchorId="63207D70" wp14:editId="70792A05">
              <wp:simplePos x="0" y="0"/>
              <wp:positionH relativeFrom="page">
                <wp:posOffset>5181600</wp:posOffset>
              </wp:positionH>
              <wp:positionV relativeFrom="page">
                <wp:posOffset>7899400</wp:posOffset>
              </wp:positionV>
              <wp:extent cx="106680" cy="53340"/>
              <wp:effectExtent l="0" t="0" r="0" b="0"/>
              <wp:wrapNone/>
              <wp:docPr id="412" name="Shape 412"/>
              <wp:cNvGraphicFramePr/>
              <a:graphic xmlns:a="http://schemas.openxmlformats.org/drawingml/2006/main">
                <a:graphicData uri="http://schemas.microsoft.com/office/word/2010/wordprocessingShape">
                  <wps:wsp>
                    <wps:cNvSpPr txBox="1"/>
                    <wps:spPr>
                      <a:xfrm>
                        <a:off x="0" y="0"/>
                        <a:ext cx="106680" cy="53340"/>
                      </a:xfrm>
                      <a:prstGeom prst="rect">
                        <a:avLst/>
                      </a:prstGeom>
                      <a:noFill/>
                    </wps:spPr>
                    <wps:txbx>
                      <w:txbxContent>
                        <w:p w14:paraId="148A5796"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438" type="#_x0000_t202" style="position:absolute;margin-left:408.pt;margin-top:622.pt;width:8.4000000000000004pt;height:4.2000000000000002pt;z-index:-188743689;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2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2B599" w14:textId="77777777" w:rsidR="006F3561" w:rsidRDefault="00000000">
    <w:pPr>
      <w:spacing w:line="1" w:lineRule="exact"/>
    </w:pPr>
    <w:r>
      <w:rPr>
        <w:noProof/>
      </w:rPr>
      <mc:AlternateContent>
        <mc:Choice Requires="wps">
          <w:drawing>
            <wp:anchor distT="0" distB="0" distL="0" distR="0" simplePos="0" relativeHeight="62915068" behindDoc="1" locked="0" layoutInCell="1" allowOverlap="1" wp14:anchorId="734DF714" wp14:editId="110C9E73">
              <wp:simplePos x="0" y="0"/>
              <wp:positionH relativeFrom="page">
                <wp:posOffset>2270125</wp:posOffset>
              </wp:positionH>
              <wp:positionV relativeFrom="page">
                <wp:posOffset>7982585</wp:posOffset>
              </wp:positionV>
              <wp:extent cx="100330" cy="52070"/>
              <wp:effectExtent l="0" t="0" r="0" b="0"/>
              <wp:wrapNone/>
              <wp:docPr id="416" name="Shape 416"/>
              <wp:cNvGraphicFramePr/>
              <a:graphic xmlns:a="http://schemas.openxmlformats.org/drawingml/2006/main">
                <a:graphicData uri="http://schemas.microsoft.com/office/word/2010/wordprocessingShape">
                  <wps:wsp>
                    <wps:cNvSpPr txBox="1"/>
                    <wps:spPr>
                      <a:xfrm>
                        <a:off x="0" y="0"/>
                        <a:ext cx="100330" cy="52070"/>
                      </a:xfrm>
                      <a:prstGeom prst="rect">
                        <a:avLst/>
                      </a:prstGeom>
                      <a:noFill/>
                    </wps:spPr>
                    <wps:txbx>
                      <w:txbxContent>
                        <w:p w14:paraId="60FB22D7"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442" type="#_x0000_t202" style="position:absolute;margin-left:178.75pt;margin-top:628.55000000000007pt;width:7.9000000000000004pt;height:4.0999999999999996pt;z-index:-188743685;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3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22FF1" w14:textId="77777777" w:rsidR="006F3561" w:rsidRDefault="00000000">
    <w:pPr>
      <w:spacing w:line="1" w:lineRule="exact"/>
    </w:pPr>
    <w:r>
      <w:rPr>
        <w:noProof/>
      </w:rPr>
      <mc:AlternateContent>
        <mc:Choice Requires="wps">
          <w:drawing>
            <wp:anchor distT="0" distB="0" distL="0" distR="0" simplePos="0" relativeHeight="62915066" behindDoc="1" locked="0" layoutInCell="1" allowOverlap="1" wp14:anchorId="2C274FB6" wp14:editId="7B29B9DA">
              <wp:simplePos x="0" y="0"/>
              <wp:positionH relativeFrom="page">
                <wp:posOffset>5181600</wp:posOffset>
              </wp:positionH>
              <wp:positionV relativeFrom="page">
                <wp:posOffset>7899400</wp:posOffset>
              </wp:positionV>
              <wp:extent cx="106680" cy="53340"/>
              <wp:effectExtent l="0" t="0" r="0" b="0"/>
              <wp:wrapNone/>
              <wp:docPr id="414" name="Shape 414"/>
              <wp:cNvGraphicFramePr/>
              <a:graphic xmlns:a="http://schemas.openxmlformats.org/drawingml/2006/main">
                <a:graphicData uri="http://schemas.microsoft.com/office/word/2010/wordprocessingShape">
                  <wps:wsp>
                    <wps:cNvSpPr txBox="1"/>
                    <wps:spPr>
                      <a:xfrm>
                        <a:off x="0" y="0"/>
                        <a:ext cx="106680" cy="53340"/>
                      </a:xfrm>
                      <a:prstGeom prst="rect">
                        <a:avLst/>
                      </a:prstGeom>
                      <a:noFill/>
                    </wps:spPr>
                    <wps:txbx>
                      <w:txbxContent>
                        <w:p w14:paraId="5EBC7E85"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440" type="#_x0000_t202" style="position:absolute;margin-left:408.pt;margin-top:622.pt;width:8.4000000000000004pt;height:4.2000000000000002pt;z-index:-188743687;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3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1BCFF" w14:textId="77777777" w:rsidR="006F3561" w:rsidRDefault="00000000">
    <w:pPr>
      <w:spacing w:line="1" w:lineRule="exact"/>
    </w:pPr>
    <w:r>
      <w:rPr>
        <w:noProof/>
      </w:rPr>
      <mc:AlternateContent>
        <mc:Choice Requires="wps">
          <w:drawing>
            <wp:anchor distT="0" distB="0" distL="0" distR="0" simplePos="0" relativeHeight="62915070" behindDoc="1" locked="0" layoutInCell="1" allowOverlap="1" wp14:anchorId="0ACBDE01" wp14:editId="4A107EF1">
              <wp:simplePos x="0" y="0"/>
              <wp:positionH relativeFrom="page">
                <wp:posOffset>5227955</wp:posOffset>
              </wp:positionH>
              <wp:positionV relativeFrom="page">
                <wp:posOffset>7756525</wp:posOffset>
              </wp:positionV>
              <wp:extent cx="107950" cy="57785"/>
              <wp:effectExtent l="0" t="0" r="0" b="0"/>
              <wp:wrapNone/>
              <wp:docPr id="418" name="Shape 418"/>
              <wp:cNvGraphicFramePr/>
              <a:graphic xmlns:a="http://schemas.openxmlformats.org/drawingml/2006/main">
                <a:graphicData uri="http://schemas.microsoft.com/office/word/2010/wordprocessingShape">
                  <wps:wsp>
                    <wps:cNvSpPr txBox="1"/>
                    <wps:spPr>
                      <a:xfrm>
                        <a:off x="0" y="0"/>
                        <a:ext cx="107950" cy="57785"/>
                      </a:xfrm>
                      <a:prstGeom prst="rect">
                        <a:avLst/>
                      </a:prstGeom>
                      <a:noFill/>
                    </wps:spPr>
                    <wps:txbx>
                      <w:txbxContent>
                        <w:p w14:paraId="177D760B" w14:textId="77777777" w:rsidR="006F3561" w:rsidRDefault="00000000">
                          <w:pPr>
                            <w:pStyle w:val="a5"/>
                            <w:rPr>
                              <w:sz w:val="15"/>
                              <w:szCs w:val="15"/>
                            </w:rPr>
                          </w:pPr>
                          <w:r>
                            <w:fldChar w:fldCharType="begin"/>
                          </w:r>
                          <w:r>
                            <w:instrText xml:space="preserve"> PAGE \* MERGEFORMAT </w:instrText>
                          </w:r>
                          <w:r>
                            <w:fldChar w:fldCharType="separate"/>
                          </w:r>
                          <w:r>
                            <w:rPr>
                              <w:rStyle w:val="a4"/>
                              <w:rFonts w:ascii="Courier New" w:eastAsia="Courier New" w:hAnsi="Courier New" w:cs="Courier New"/>
                              <w:sz w:val="15"/>
                              <w:szCs w:val="15"/>
                            </w:rPr>
                            <w:t>#</w:t>
                          </w:r>
                          <w:r>
                            <w:rPr>
                              <w:rStyle w:val="a4"/>
                              <w:rFonts w:ascii="Courier New" w:eastAsia="Courier New" w:hAnsi="Courier New" w:cs="Courier New"/>
                              <w:sz w:val="15"/>
                              <w:szCs w:val="15"/>
                            </w:rPr>
                            <w:fldChar w:fldCharType="end"/>
                          </w:r>
                        </w:p>
                      </w:txbxContent>
                    </wps:txbx>
                    <wps:bodyPr wrap="none" lIns="0" tIns="0" rIns="0" bIns="0">
                      <a:spAutoFit/>
                    </wps:bodyPr>
                  </wps:wsp>
                </a:graphicData>
              </a:graphic>
            </wp:anchor>
          </w:drawing>
        </mc:Choice>
        <mc:Fallback>
          <w:pict>
            <v:shape id="_x0000_s1444" type="#_x0000_t202" style="position:absolute;margin-left:411.65000000000003pt;margin-top:610.75pt;width:8.5pt;height:4.5499999999999998pt;z-index:-188743683;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Style w:val="CharStyle30"/>
                          <w:rFonts w:ascii="Courier New" w:eastAsia="Courier New" w:hAnsi="Courier New" w:cs="Courier New"/>
                          <w:sz w:val="15"/>
                          <w:szCs w:val="15"/>
                        </w:rPr>
                        <w:t>#</w:t>
                      </w:r>
                    </w:fldSimple>
                  </w:p>
                </w:txbxContent>
              </v:textbox>
              <w10:wrap anchorx="page" anchory="page"/>
            </v:shape>
          </w:pict>
        </mc:Fallback>
      </mc:AlternateContent>
    </w:r>
  </w:p>
</w:ftr>
</file>

<file path=word/footer3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FD5B7" w14:textId="77777777" w:rsidR="006F3561" w:rsidRDefault="00000000">
    <w:pPr>
      <w:spacing w:line="1" w:lineRule="exact"/>
    </w:pPr>
    <w:r>
      <w:rPr>
        <w:noProof/>
      </w:rPr>
      <mc:AlternateContent>
        <mc:Choice Requires="wps">
          <w:drawing>
            <wp:anchor distT="0" distB="0" distL="0" distR="0" simplePos="0" relativeHeight="62915074" behindDoc="1" locked="0" layoutInCell="1" allowOverlap="1" wp14:anchorId="75E2AE54" wp14:editId="1446B0FF">
              <wp:simplePos x="0" y="0"/>
              <wp:positionH relativeFrom="page">
                <wp:posOffset>5184140</wp:posOffset>
              </wp:positionH>
              <wp:positionV relativeFrom="page">
                <wp:posOffset>7886065</wp:posOffset>
              </wp:positionV>
              <wp:extent cx="118745" cy="56515"/>
              <wp:effectExtent l="0" t="0" r="0" b="0"/>
              <wp:wrapNone/>
              <wp:docPr id="422" name="Shape 422"/>
              <wp:cNvGraphicFramePr/>
              <a:graphic xmlns:a="http://schemas.openxmlformats.org/drawingml/2006/main">
                <a:graphicData uri="http://schemas.microsoft.com/office/word/2010/wordprocessingShape">
                  <wps:wsp>
                    <wps:cNvSpPr txBox="1"/>
                    <wps:spPr>
                      <a:xfrm>
                        <a:off x="0" y="0"/>
                        <a:ext cx="118745" cy="56515"/>
                      </a:xfrm>
                      <a:prstGeom prst="rect">
                        <a:avLst/>
                      </a:prstGeom>
                      <a:noFill/>
                    </wps:spPr>
                    <wps:txbx>
                      <w:txbxContent>
                        <w:p w14:paraId="32794589" w14:textId="77777777" w:rsidR="006F3561" w:rsidRDefault="00000000">
                          <w:pPr>
                            <w:pStyle w:val="a5"/>
                          </w:pPr>
                          <w:r>
                            <w:rPr>
                              <w:rStyle w:val="a4"/>
                            </w:rPr>
                            <w:t>30$</w:t>
                          </w:r>
                        </w:p>
                      </w:txbxContent>
                    </wps:txbx>
                    <wps:bodyPr wrap="none" lIns="0" tIns="0" rIns="0" bIns="0">
                      <a:spAutoFit/>
                    </wps:bodyPr>
                  </wps:wsp>
                </a:graphicData>
              </a:graphic>
            </wp:anchor>
          </w:drawing>
        </mc:Choice>
        <mc:Fallback>
          <w:pict>
            <v:shape id="_x0000_s1448" type="#_x0000_t202" style="position:absolute;margin-left:408.19999999999999pt;margin-top:620.95000000000005pt;width:9.3499999999999996pt;height:4.4500000000000002pt;z-index:-188743679;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r>
                      <w:rPr>
                        <w:rStyle w:val="CharStyle30"/>
                      </w:rPr>
                      <w:t>30$</w:t>
                    </w:r>
                  </w:p>
                </w:txbxContent>
              </v:textbox>
              <w10:wrap anchorx="page" anchory="page"/>
            </v:shape>
          </w:pict>
        </mc:Fallback>
      </mc:AlternateContent>
    </w:r>
  </w:p>
</w:ftr>
</file>

<file path=word/footer3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0A654" w14:textId="77777777" w:rsidR="006F3561" w:rsidRDefault="00000000">
    <w:pPr>
      <w:spacing w:line="1" w:lineRule="exact"/>
    </w:pPr>
    <w:r>
      <w:rPr>
        <w:noProof/>
      </w:rPr>
      <mc:AlternateContent>
        <mc:Choice Requires="wps">
          <w:drawing>
            <wp:anchor distT="0" distB="0" distL="0" distR="0" simplePos="0" relativeHeight="62915072" behindDoc="1" locked="0" layoutInCell="1" allowOverlap="1" wp14:anchorId="7700F070" wp14:editId="7A14F5AA">
              <wp:simplePos x="0" y="0"/>
              <wp:positionH relativeFrom="page">
                <wp:posOffset>5184140</wp:posOffset>
              </wp:positionH>
              <wp:positionV relativeFrom="page">
                <wp:posOffset>7886065</wp:posOffset>
              </wp:positionV>
              <wp:extent cx="118745" cy="56515"/>
              <wp:effectExtent l="0" t="0" r="0" b="0"/>
              <wp:wrapNone/>
              <wp:docPr id="420" name="Shape 420"/>
              <wp:cNvGraphicFramePr/>
              <a:graphic xmlns:a="http://schemas.openxmlformats.org/drawingml/2006/main">
                <a:graphicData uri="http://schemas.microsoft.com/office/word/2010/wordprocessingShape">
                  <wps:wsp>
                    <wps:cNvSpPr txBox="1"/>
                    <wps:spPr>
                      <a:xfrm>
                        <a:off x="0" y="0"/>
                        <a:ext cx="118745" cy="56515"/>
                      </a:xfrm>
                      <a:prstGeom prst="rect">
                        <a:avLst/>
                      </a:prstGeom>
                      <a:noFill/>
                    </wps:spPr>
                    <wps:txbx>
                      <w:txbxContent>
                        <w:p w14:paraId="2CDD269D" w14:textId="77777777" w:rsidR="006F3561" w:rsidRDefault="00000000">
                          <w:pPr>
                            <w:pStyle w:val="a5"/>
                          </w:pPr>
                          <w:r>
                            <w:rPr>
                              <w:rStyle w:val="a4"/>
                            </w:rPr>
                            <w:t>30$</w:t>
                          </w:r>
                        </w:p>
                      </w:txbxContent>
                    </wps:txbx>
                    <wps:bodyPr wrap="none" lIns="0" tIns="0" rIns="0" bIns="0">
                      <a:spAutoFit/>
                    </wps:bodyPr>
                  </wps:wsp>
                </a:graphicData>
              </a:graphic>
            </wp:anchor>
          </w:drawing>
        </mc:Choice>
        <mc:Fallback>
          <w:pict>
            <v:shape id="_x0000_s1446" type="#_x0000_t202" style="position:absolute;margin-left:408.19999999999999pt;margin-top:620.95000000000005pt;width:9.3499999999999996pt;height:4.4500000000000002pt;z-index:-188743681;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r>
                      <w:rPr>
                        <w:rStyle w:val="CharStyle30"/>
                      </w:rPr>
                      <w:t>30$</w:t>
                    </w:r>
                  </w:p>
                </w:txbxContent>
              </v:textbox>
              <w10:wrap anchorx="page" anchory="page"/>
            </v:shape>
          </w:pict>
        </mc:Fallback>
      </mc:AlternateContent>
    </w:r>
  </w:p>
</w:ftr>
</file>

<file path=word/footer3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BC059" w14:textId="77777777" w:rsidR="006F3561" w:rsidRDefault="00000000">
    <w:pPr>
      <w:spacing w:line="1" w:lineRule="exact"/>
    </w:pPr>
    <w:r>
      <w:rPr>
        <w:noProof/>
      </w:rPr>
      <mc:AlternateContent>
        <mc:Choice Requires="wps">
          <w:drawing>
            <wp:anchor distT="0" distB="0" distL="0" distR="0" simplePos="0" relativeHeight="62915078" behindDoc="1" locked="0" layoutInCell="1" allowOverlap="1" wp14:anchorId="11217A10" wp14:editId="4C5482AA">
              <wp:simplePos x="0" y="0"/>
              <wp:positionH relativeFrom="page">
                <wp:posOffset>2270125</wp:posOffset>
              </wp:positionH>
              <wp:positionV relativeFrom="page">
                <wp:posOffset>7982585</wp:posOffset>
              </wp:positionV>
              <wp:extent cx="100330" cy="52070"/>
              <wp:effectExtent l="0" t="0" r="0" b="0"/>
              <wp:wrapNone/>
              <wp:docPr id="426" name="Shape 426"/>
              <wp:cNvGraphicFramePr/>
              <a:graphic xmlns:a="http://schemas.openxmlformats.org/drawingml/2006/main">
                <a:graphicData uri="http://schemas.microsoft.com/office/word/2010/wordprocessingShape">
                  <wps:wsp>
                    <wps:cNvSpPr txBox="1"/>
                    <wps:spPr>
                      <a:xfrm>
                        <a:off x="0" y="0"/>
                        <a:ext cx="100330" cy="52070"/>
                      </a:xfrm>
                      <a:prstGeom prst="rect">
                        <a:avLst/>
                      </a:prstGeom>
                      <a:noFill/>
                    </wps:spPr>
                    <wps:txbx>
                      <w:txbxContent>
                        <w:p w14:paraId="727CF290"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452" type="#_x0000_t202" style="position:absolute;margin-left:178.75pt;margin-top:628.55000000000007pt;width:7.9000000000000004pt;height:4.0999999999999996pt;z-index:-188743675;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3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CF0DE" w14:textId="77777777" w:rsidR="006F3561" w:rsidRDefault="00000000">
    <w:pPr>
      <w:spacing w:line="1" w:lineRule="exact"/>
    </w:pPr>
    <w:r>
      <w:rPr>
        <w:noProof/>
      </w:rPr>
      <mc:AlternateContent>
        <mc:Choice Requires="wps">
          <w:drawing>
            <wp:anchor distT="0" distB="0" distL="0" distR="0" simplePos="0" relativeHeight="62915076" behindDoc="1" locked="0" layoutInCell="1" allowOverlap="1" wp14:anchorId="61259F34" wp14:editId="7B5979DC">
              <wp:simplePos x="0" y="0"/>
              <wp:positionH relativeFrom="page">
                <wp:posOffset>2270125</wp:posOffset>
              </wp:positionH>
              <wp:positionV relativeFrom="page">
                <wp:posOffset>7982585</wp:posOffset>
              </wp:positionV>
              <wp:extent cx="100330" cy="52070"/>
              <wp:effectExtent l="0" t="0" r="0" b="0"/>
              <wp:wrapNone/>
              <wp:docPr id="424" name="Shape 424"/>
              <wp:cNvGraphicFramePr/>
              <a:graphic xmlns:a="http://schemas.openxmlformats.org/drawingml/2006/main">
                <a:graphicData uri="http://schemas.microsoft.com/office/word/2010/wordprocessingShape">
                  <wps:wsp>
                    <wps:cNvSpPr txBox="1"/>
                    <wps:spPr>
                      <a:xfrm>
                        <a:off x="0" y="0"/>
                        <a:ext cx="100330" cy="52070"/>
                      </a:xfrm>
                      <a:prstGeom prst="rect">
                        <a:avLst/>
                      </a:prstGeom>
                      <a:noFill/>
                    </wps:spPr>
                    <wps:txbx>
                      <w:txbxContent>
                        <w:p w14:paraId="0E7C603A"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450" type="#_x0000_t202" style="position:absolute;margin-left:178.75pt;margin-top:628.55000000000007pt;width:7.9000000000000004pt;height:4.0999999999999996pt;z-index:-188743677;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3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7CD6E" w14:textId="77777777" w:rsidR="006F3561" w:rsidRDefault="006F3561"/>
</w:ftr>
</file>

<file path=word/footer3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507FA" w14:textId="77777777" w:rsidR="006F3561" w:rsidRDefault="006F3561"/>
</w:ftr>
</file>

<file path=word/footer3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7EF28" w14:textId="77777777" w:rsidR="006F3561" w:rsidRDefault="00000000">
    <w:pPr>
      <w:spacing w:line="1" w:lineRule="exact"/>
    </w:pPr>
    <w:r>
      <w:rPr>
        <w:noProof/>
      </w:rPr>
      <mc:AlternateContent>
        <mc:Choice Requires="wps">
          <w:drawing>
            <wp:anchor distT="0" distB="0" distL="0" distR="0" simplePos="0" relativeHeight="62915082" behindDoc="1" locked="0" layoutInCell="1" allowOverlap="1" wp14:anchorId="32A4E34F" wp14:editId="7AB1273C">
              <wp:simplePos x="0" y="0"/>
              <wp:positionH relativeFrom="page">
                <wp:posOffset>2270125</wp:posOffset>
              </wp:positionH>
              <wp:positionV relativeFrom="page">
                <wp:posOffset>7982585</wp:posOffset>
              </wp:positionV>
              <wp:extent cx="100330" cy="52070"/>
              <wp:effectExtent l="0" t="0" r="0" b="0"/>
              <wp:wrapNone/>
              <wp:docPr id="432" name="Shape 432"/>
              <wp:cNvGraphicFramePr/>
              <a:graphic xmlns:a="http://schemas.openxmlformats.org/drawingml/2006/main">
                <a:graphicData uri="http://schemas.microsoft.com/office/word/2010/wordprocessingShape">
                  <wps:wsp>
                    <wps:cNvSpPr txBox="1"/>
                    <wps:spPr>
                      <a:xfrm>
                        <a:off x="0" y="0"/>
                        <a:ext cx="100330" cy="52070"/>
                      </a:xfrm>
                      <a:prstGeom prst="rect">
                        <a:avLst/>
                      </a:prstGeom>
                      <a:noFill/>
                    </wps:spPr>
                    <wps:txbx>
                      <w:txbxContent>
                        <w:p w14:paraId="5AB8DE66"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458" type="#_x0000_t202" style="position:absolute;margin-left:178.75pt;margin-top:628.55000000000007pt;width:7.9000000000000004pt;height:4.0999999999999996pt;z-index:-188743671;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3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7759B" w14:textId="77777777" w:rsidR="006F3561" w:rsidRDefault="00000000">
    <w:pPr>
      <w:spacing w:line="1" w:lineRule="exact"/>
    </w:pPr>
    <w:r>
      <w:rPr>
        <w:noProof/>
      </w:rPr>
      <mc:AlternateContent>
        <mc:Choice Requires="wps">
          <w:drawing>
            <wp:anchor distT="0" distB="0" distL="0" distR="0" simplePos="0" relativeHeight="62915080" behindDoc="1" locked="0" layoutInCell="1" allowOverlap="1" wp14:anchorId="793B2B52" wp14:editId="6DF9D2CF">
              <wp:simplePos x="0" y="0"/>
              <wp:positionH relativeFrom="page">
                <wp:posOffset>4975225</wp:posOffset>
              </wp:positionH>
              <wp:positionV relativeFrom="page">
                <wp:posOffset>7892415</wp:posOffset>
              </wp:positionV>
              <wp:extent cx="321310" cy="59690"/>
              <wp:effectExtent l="0" t="0" r="0" b="0"/>
              <wp:wrapNone/>
              <wp:docPr id="430" name="Shape 430"/>
              <wp:cNvGraphicFramePr/>
              <a:graphic xmlns:a="http://schemas.openxmlformats.org/drawingml/2006/main">
                <a:graphicData uri="http://schemas.microsoft.com/office/word/2010/wordprocessingShape">
                  <wps:wsp>
                    <wps:cNvSpPr txBox="1"/>
                    <wps:spPr>
                      <a:xfrm>
                        <a:off x="0" y="0"/>
                        <a:ext cx="321310" cy="59690"/>
                      </a:xfrm>
                      <a:prstGeom prst="rect">
                        <a:avLst/>
                      </a:prstGeom>
                      <a:noFill/>
                    </wps:spPr>
                    <wps:txbx>
                      <w:txbxContent>
                        <w:p w14:paraId="45E5C84F" w14:textId="77777777" w:rsidR="006F3561" w:rsidRDefault="00000000">
                          <w:pPr>
                            <w:pStyle w:val="a5"/>
                            <w:tabs>
                              <w:tab w:val="right" w:pos="506"/>
                            </w:tabs>
                          </w:pPr>
                          <w:r>
                            <w:rPr>
                              <w:rStyle w:val="a4"/>
                            </w:rPr>
                            <w:t>20*</w:t>
                          </w:r>
                          <w:r>
                            <w:rPr>
                              <w:rStyle w:val="a4"/>
                            </w:rPr>
                            <w:tab/>
                          </w:r>
                          <w:r>
                            <w:fldChar w:fldCharType="begin"/>
                          </w:r>
                          <w:r>
                            <w:instrText xml:space="preserve"> PAGE \* MERGEFORMAT </w:instrText>
                          </w:r>
                          <w:r>
                            <w:fldChar w:fldCharType="separate"/>
                          </w:r>
                          <w:r>
                            <w:rPr>
                              <w:rStyle w:val="a4"/>
                            </w:rPr>
                            <w:t>#</w:t>
                          </w:r>
                          <w:r>
                            <w:rPr>
                              <w:rStyle w:val="a4"/>
                            </w:rPr>
                            <w:fldChar w:fldCharType="end"/>
                          </w:r>
                        </w:p>
                      </w:txbxContent>
                    </wps:txbx>
                    <wps:bodyPr lIns="0" tIns="0" rIns="0" bIns="0">
                      <a:spAutoFit/>
                    </wps:bodyPr>
                  </wps:wsp>
                </a:graphicData>
              </a:graphic>
            </wp:anchor>
          </w:drawing>
        </mc:Choice>
        <mc:Fallback>
          <w:pict>
            <v:shape id="_x0000_s1456" type="#_x0000_t202" style="position:absolute;margin-left:391.75pt;margin-top:621.45000000000005pt;width:25.300000000000001pt;height:4.7000000000000002pt;z-index:-188743673;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tabs>
                        <w:tab w:pos="506" w:val="right"/>
                      </w:tabs>
                      <w:bidi w:val="0"/>
                      <w:spacing w:before="0" w:after="0" w:line="240" w:lineRule="auto"/>
                      <w:ind w:left="0" w:right="0" w:firstLine="0"/>
                      <w:jc w:val="left"/>
                    </w:pPr>
                    <w:r>
                      <w:rPr>
                        <w:rStyle w:val="CharStyle30"/>
                      </w:rPr>
                      <w:t>20*</w:t>
                      <w:tab/>
                    </w:r>
                    <w:fldSimple w:instr=" PAGE \* MERGEFORMAT ">
                      <w:r>
                        <w:rPr>
                          <w:rStyle w:val="CharStyle30"/>
                        </w:rPr>
                        <w:t>#</w:t>
                      </w:r>
                    </w:fldSimple>
                  </w:p>
                </w:txbxContent>
              </v:textbox>
              <w10:wrap anchorx="page" anchory="page"/>
            </v:shape>
          </w:pict>
        </mc:Fallback>
      </mc:AlternateContent>
    </w:r>
  </w:p>
</w:ftr>
</file>

<file path=word/footer3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65AE7" w14:textId="77777777" w:rsidR="006F3561" w:rsidRDefault="00000000">
    <w:pPr>
      <w:spacing w:line="1" w:lineRule="exact"/>
    </w:pPr>
    <w:r>
      <w:rPr>
        <w:noProof/>
      </w:rPr>
      <mc:AlternateContent>
        <mc:Choice Requires="wps">
          <w:drawing>
            <wp:anchor distT="0" distB="0" distL="0" distR="0" simplePos="0" relativeHeight="62915086" behindDoc="1" locked="0" layoutInCell="1" allowOverlap="1" wp14:anchorId="2419504D" wp14:editId="7A2A729C">
              <wp:simplePos x="0" y="0"/>
              <wp:positionH relativeFrom="page">
                <wp:posOffset>5217160</wp:posOffset>
              </wp:positionH>
              <wp:positionV relativeFrom="page">
                <wp:posOffset>7901305</wp:posOffset>
              </wp:positionV>
              <wp:extent cx="105410" cy="56515"/>
              <wp:effectExtent l="0" t="0" r="0" b="0"/>
              <wp:wrapNone/>
              <wp:docPr id="436" name="Shape 436"/>
              <wp:cNvGraphicFramePr/>
              <a:graphic xmlns:a="http://schemas.openxmlformats.org/drawingml/2006/main">
                <a:graphicData uri="http://schemas.microsoft.com/office/word/2010/wordprocessingShape">
                  <wps:wsp>
                    <wps:cNvSpPr txBox="1"/>
                    <wps:spPr>
                      <a:xfrm>
                        <a:off x="0" y="0"/>
                        <a:ext cx="105410" cy="56515"/>
                      </a:xfrm>
                      <a:prstGeom prst="rect">
                        <a:avLst/>
                      </a:prstGeom>
                      <a:noFill/>
                    </wps:spPr>
                    <wps:txbx>
                      <w:txbxContent>
                        <w:p w14:paraId="1E39FC13"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462" type="#_x0000_t202" style="position:absolute;margin-left:410.80000000000001pt;margin-top:622.14999999999998pt;width:8.3000000000000007pt;height:4.4500000000000002pt;z-index:-188743667;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3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A046C" w14:textId="77777777" w:rsidR="006F3561" w:rsidRDefault="00000000">
    <w:pPr>
      <w:spacing w:line="1" w:lineRule="exact"/>
    </w:pPr>
    <w:r>
      <w:rPr>
        <w:noProof/>
      </w:rPr>
      <mc:AlternateContent>
        <mc:Choice Requires="wps">
          <w:drawing>
            <wp:anchor distT="0" distB="0" distL="0" distR="0" simplePos="0" relativeHeight="62915084" behindDoc="1" locked="0" layoutInCell="1" allowOverlap="1" wp14:anchorId="497BC64E" wp14:editId="2C736D16">
              <wp:simplePos x="0" y="0"/>
              <wp:positionH relativeFrom="page">
                <wp:posOffset>5217160</wp:posOffset>
              </wp:positionH>
              <wp:positionV relativeFrom="page">
                <wp:posOffset>7901305</wp:posOffset>
              </wp:positionV>
              <wp:extent cx="105410" cy="56515"/>
              <wp:effectExtent l="0" t="0" r="0" b="0"/>
              <wp:wrapNone/>
              <wp:docPr id="434" name="Shape 434"/>
              <wp:cNvGraphicFramePr/>
              <a:graphic xmlns:a="http://schemas.openxmlformats.org/drawingml/2006/main">
                <a:graphicData uri="http://schemas.microsoft.com/office/word/2010/wordprocessingShape">
                  <wps:wsp>
                    <wps:cNvSpPr txBox="1"/>
                    <wps:spPr>
                      <a:xfrm>
                        <a:off x="0" y="0"/>
                        <a:ext cx="105410" cy="56515"/>
                      </a:xfrm>
                      <a:prstGeom prst="rect">
                        <a:avLst/>
                      </a:prstGeom>
                      <a:noFill/>
                    </wps:spPr>
                    <wps:txbx>
                      <w:txbxContent>
                        <w:p w14:paraId="7D2ECBF3"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460" type="#_x0000_t202" style="position:absolute;margin-left:410.80000000000001pt;margin-top:622.14999999999998pt;width:8.3000000000000007pt;height:4.4500000000000002pt;z-index:-188743669;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3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2B227" w14:textId="77777777" w:rsidR="006F3561" w:rsidRDefault="006F3561"/>
</w:ftr>
</file>

<file path=word/footer3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EF733" w14:textId="77777777" w:rsidR="006F3561" w:rsidRDefault="006F3561"/>
</w:ftr>
</file>

<file path=word/footer3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37382" w14:textId="77777777" w:rsidR="006F3561" w:rsidRDefault="00000000">
    <w:pPr>
      <w:spacing w:line="1" w:lineRule="exact"/>
    </w:pPr>
    <w:r>
      <w:rPr>
        <w:noProof/>
      </w:rPr>
      <mc:AlternateContent>
        <mc:Choice Requires="wps">
          <w:drawing>
            <wp:anchor distT="0" distB="0" distL="0" distR="0" simplePos="0" relativeHeight="62915090" behindDoc="1" locked="0" layoutInCell="1" allowOverlap="1" wp14:anchorId="632CBB28" wp14:editId="4614E963">
              <wp:simplePos x="0" y="0"/>
              <wp:positionH relativeFrom="page">
                <wp:posOffset>5217160</wp:posOffset>
              </wp:positionH>
              <wp:positionV relativeFrom="page">
                <wp:posOffset>7901305</wp:posOffset>
              </wp:positionV>
              <wp:extent cx="105410" cy="56515"/>
              <wp:effectExtent l="0" t="0" r="0" b="0"/>
              <wp:wrapNone/>
              <wp:docPr id="440" name="Shape 440"/>
              <wp:cNvGraphicFramePr/>
              <a:graphic xmlns:a="http://schemas.openxmlformats.org/drawingml/2006/main">
                <a:graphicData uri="http://schemas.microsoft.com/office/word/2010/wordprocessingShape">
                  <wps:wsp>
                    <wps:cNvSpPr txBox="1"/>
                    <wps:spPr>
                      <a:xfrm>
                        <a:off x="0" y="0"/>
                        <a:ext cx="105410" cy="56515"/>
                      </a:xfrm>
                      <a:prstGeom prst="rect">
                        <a:avLst/>
                      </a:prstGeom>
                      <a:noFill/>
                    </wps:spPr>
                    <wps:txbx>
                      <w:txbxContent>
                        <w:p w14:paraId="297B52A4"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466" type="#_x0000_t202" style="position:absolute;margin-left:410.80000000000001pt;margin-top:622.14999999999998pt;width:8.3000000000000007pt;height:4.4500000000000002pt;z-index:-188743663;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3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A755D" w14:textId="77777777" w:rsidR="006F3561" w:rsidRDefault="00000000">
    <w:pPr>
      <w:spacing w:line="1" w:lineRule="exact"/>
    </w:pPr>
    <w:r>
      <w:rPr>
        <w:noProof/>
      </w:rPr>
      <mc:AlternateContent>
        <mc:Choice Requires="wps">
          <w:drawing>
            <wp:anchor distT="0" distB="0" distL="0" distR="0" simplePos="0" relativeHeight="62915088" behindDoc="1" locked="0" layoutInCell="1" allowOverlap="1" wp14:anchorId="2B4A5E79" wp14:editId="5F1703D3">
              <wp:simplePos x="0" y="0"/>
              <wp:positionH relativeFrom="page">
                <wp:posOffset>5217160</wp:posOffset>
              </wp:positionH>
              <wp:positionV relativeFrom="page">
                <wp:posOffset>7901305</wp:posOffset>
              </wp:positionV>
              <wp:extent cx="105410" cy="56515"/>
              <wp:effectExtent l="0" t="0" r="0" b="0"/>
              <wp:wrapNone/>
              <wp:docPr id="438" name="Shape 438"/>
              <wp:cNvGraphicFramePr/>
              <a:graphic xmlns:a="http://schemas.openxmlformats.org/drawingml/2006/main">
                <a:graphicData uri="http://schemas.microsoft.com/office/word/2010/wordprocessingShape">
                  <wps:wsp>
                    <wps:cNvSpPr txBox="1"/>
                    <wps:spPr>
                      <a:xfrm>
                        <a:off x="0" y="0"/>
                        <a:ext cx="105410" cy="56515"/>
                      </a:xfrm>
                      <a:prstGeom prst="rect">
                        <a:avLst/>
                      </a:prstGeom>
                      <a:noFill/>
                    </wps:spPr>
                    <wps:txbx>
                      <w:txbxContent>
                        <w:p w14:paraId="50F046CF"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464" type="#_x0000_t202" style="position:absolute;margin-left:410.80000000000001pt;margin-top:622.14999999999998pt;width:8.3000000000000007pt;height:4.4500000000000002pt;z-index:-188743665;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3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D663D" w14:textId="77777777" w:rsidR="006F3561" w:rsidRDefault="006F3561"/>
</w:ftr>
</file>

<file path=word/footer3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05A46" w14:textId="77777777" w:rsidR="006F3561" w:rsidRDefault="006F3561"/>
</w:ftr>
</file>

<file path=word/footer3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C7605" w14:textId="77777777" w:rsidR="006F3561" w:rsidRDefault="00000000">
    <w:pPr>
      <w:spacing w:line="1" w:lineRule="exact"/>
    </w:pPr>
    <w:r>
      <w:rPr>
        <w:noProof/>
      </w:rPr>
      <mc:AlternateContent>
        <mc:Choice Requires="wps">
          <w:drawing>
            <wp:anchor distT="0" distB="0" distL="0" distR="0" simplePos="0" relativeHeight="62915094" behindDoc="1" locked="0" layoutInCell="1" allowOverlap="1" wp14:anchorId="10FA9484" wp14:editId="78203DC7">
              <wp:simplePos x="0" y="0"/>
              <wp:positionH relativeFrom="page">
                <wp:posOffset>2244725</wp:posOffset>
              </wp:positionH>
              <wp:positionV relativeFrom="page">
                <wp:posOffset>7743825</wp:posOffset>
              </wp:positionV>
              <wp:extent cx="123190" cy="53340"/>
              <wp:effectExtent l="0" t="0" r="0" b="0"/>
              <wp:wrapNone/>
              <wp:docPr id="444" name="Shape 444"/>
              <wp:cNvGraphicFramePr/>
              <a:graphic xmlns:a="http://schemas.openxmlformats.org/drawingml/2006/main">
                <a:graphicData uri="http://schemas.microsoft.com/office/word/2010/wordprocessingShape">
                  <wps:wsp>
                    <wps:cNvSpPr txBox="1"/>
                    <wps:spPr>
                      <a:xfrm>
                        <a:off x="0" y="0"/>
                        <a:ext cx="123190" cy="53340"/>
                      </a:xfrm>
                      <a:prstGeom prst="rect">
                        <a:avLst/>
                      </a:prstGeom>
                      <a:noFill/>
                    </wps:spPr>
                    <wps:txbx>
                      <w:txbxContent>
                        <w:p w14:paraId="1F045304"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470" type="#_x0000_t202" style="position:absolute;margin-left:176.75pt;margin-top:609.75pt;width:9.7000000000000011pt;height:4.2000000000000002pt;z-index:-188743659;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3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A44F8" w14:textId="77777777" w:rsidR="006F3561" w:rsidRDefault="00000000">
    <w:pPr>
      <w:spacing w:line="1" w:lineRule="exact"/>
    </w:pPr>
    <w:r>
      <w:rPr>
        <w:noProof/>
      </w:rPr>
      <mc:AlternateContent>
        <mc:Choice Requires="wps">
          <w:drawing>
            <wp:anchor distT="0" distB="0" distL="0" distR="0" simplePos="0" relativeHeight="62915092" behindDoc="1" locked="0" layoutInCell="1" allowOverlap="1" wp14:anchorId="07EEF37B" wp14:editId="74FF76A5">
              <wp:simplePos x="0" y="0"/>
              <wp:positionH relativeFrom="page">
                <wp:posOffset>5217160</wp:posOffset>
              </wp:positionH>
              <wp:positionV relativeFrom="page">
                <wp:posOffset>7901305</wp:posOffset>
              </wp:positionV>
              <wp:extent cx="105410" cy="56515"/>
              <wp:effectExtent l="0" t="0" r="0" b="0"/>
              <wp:wrapNone/>
              <wp:docPr id="442" name="Shape 442"/>
              <wp:cNvGraphicFramePr/>
              <a:graphic xmlns:a="http://schemas.openxmlformats.org/drawingml/2006/main">
                <a:graphicData uri="http://schemas.microsoft.com/office/word/2010/wordprocessingShape">
                  <wps:wsp>
                    <wps:cNvSpPr txBox="1"/>
                    <wps:spPr>
                      <a:xfrm>
                        <a:off x="0" y="0"/>
                        <a:ext cx="105410" cy="56515"/>
                      </a:xfrm>
                      <a:prstGeom prst="rect">
                        <a:avLst/>
                      </a:prstGeom>
                      <a:noFill/>
                    </wps:spPr>
                    <wps:txbx>
                      <w:txbxContent>
                        <w:p w14:paraId="4D66E1E7"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468" type="#_x0000_t202" style="position:absolute;margin-left:410.80000000000001pt;margin-top:622.14999999999998pt;width:8.3000000000000007pt;height:4.4500000000000002pt;z-index:-188743661;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3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C7BE0" w14:textId="77777777" w:rsidR="006F3561" w:rsidRDefault="00000000">
    <w:pPr>
      <w:spacing w:line="1" w:lineRule="exact"/>
    </w:pPr>
    <w:r>
      <w:rPr>
        <w:noProof/>
      </w:rPr>
      <mc:AlternateContent>
        <mc:Choice Requires="wps">
          <w:drawing>
            <wp:anchor distT="0" distB="0" distL="0" distR="0" simplePos="0" relativeHeight="62915098" behindDoc="1" locked="0" layoutInCell="1" allowOverlap="1" wp14:anchorId="0777844B" wp14:editId="0F1AD78A">
              <wp:simplePos x="0" y="0"/>
              <wp:positionH relativeFrom="page">
                <wp:posOffset>2270125</wp:posOffset>
              </wp:positionH>
              <wp:positionV relativeFrom="page">
                <wp:posOffset>7982585</wp:posOffset>
              </wp:positionV>
              <wp:extent cx="100330" cy="52070"/>
              <wp:effectExtent l="0" t="0" r="0" b="0"/>
              <wp:wrapNone/>
              <wp:docPr id="448" name="Shape 448"/>
              <wp:cNvGraphicFramePr/>
              <a:graphic xmlns:a="http://schemas.openxmlformats.org/drawingml/2006/main">
                <a:graphicData uri="http://schemas.microsoft.com/office/word/2010/wordprocessingShape">
                  <wps:wsp>
                    <wps:cNvSpPr txBox="1"/>
                    <wps:spPr>
                      <a:xfrm>
                        <a:off x="0" y="0"/>
                        <a:ext cx="100330" cy="52070"/>
                      </a:xfrm>
                      <a:prstGeom prst="rect">
                        <a:avLst/>
                      </a:prstGeom>
                      <a:noFill/>
                    </wps:spPr>
                    <wps:txbx>
                      <w:txbxContent>
                        <w:p w14:paraId="5C02F0DF"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474" type="#_x0000_t202" style="position:absolute;margin-left:178.75pt;margin-top:628.55000000000007pt;width:7.9000000000000004pt;height:4.0999999999999996pt;z-index:-188743655;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3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BBFBC" w14:textId="77777777" w:rsidR="006F3561" w:rsidRDefault="00000000">
    <w:pPr>
      <w:spacing w:line="1" w:lineRule="exact"/>
    </w:pPr>
    <w:r>
      <w:rPr>
        <w:noProof/>
      </w:rPr>
      <mc:AlternateContent>
        <mc:Choice Requires="wps">
          <w:drawing>
            <wp:anchor distT="0" distB="0" distL="0" distR="0" simplePos="0" relativeHeight="62915096" behindDoc="1" locked="0" layoutInCell="1" allowOverlap="1" wp14:anchorId="13CB75A5" wp14:editId="7F6CEA5E">
              <wp:simplePos x="0" y="0"/>
              <wp:positionH relativeFrom="page">
                <wp:posOffset>2270125</wp:posOffset>
              </wp:positionH>
              <wp:positionV relativeFrom="page">
                <wp:posOffset>7982585</wp:posOffset>
              </wp:positionV>
              <wp:extent cx="100330" cy="52070"/>
              <wp:effectExtent l="0" t="0" r="0" b="0"/>
              <wp:wrapNone/>
              <wp:docPr id="446" name="Shape 446"/>
              <wp:cNvGraphicFramePr/>
              <a:graphic xmlns:a="http://schemas.openxmlformats.org/drawingml/2006/main">
                <a:graphicData uri="http://schemas.microsoft.com/office/word/2010/wordprocessingShape">
                  <wps:wsp>
                    <wps:cNvSpPr txBox="1"/>
                    <wps:spPr>
                      <a:xfrm>
                        <a:off x="0" y="0"/>
                        <a:ext cx="100330" cy="52070"/>
                      </a:xfrm>
                      <a:prstGeom prst="rect">
                        <a:avLst/>
                      </a:prstGeom>
                      <a:noFill/>
                    </wps:spPr>
                    <wps:txbx>
                      <w:txbxContent>
                        <w:p w14:paraId="61104219"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472" type="#_x0000_t202" style="position:absolute;margin-left:178.75pt;margin-top:628.55000000000007pt;width:7.9000000000000004pt;height:4.0999999999999996pt;z-index:-188743657;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3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A1517" w14:textId="77777777" w:rsidR="006F3561" w:rsidRDefault="00000000">
    <w:pPr>
      <w:spacing w:line="1" w:lineRule="exact"/>
    </w:pPr>
    <w:r>
      <w:rPr>
        <w:noProof/>
      </w:rPr>
      <mc:AlternateContent>
        <mc:Choice Requires="wps">
          <w:drawing>
            <wp:anchor distT="0" distB="0" distL="0" distR="0" simplePos="0" relativeHeight="62915102" behindDoc="1" locked="0" layoutInCell="1" allowOverlap="1" wp14:anchorId="10681788" wp14:editId="045B67CB">
              <wp:simplePos x="0" y="0"/>
              <wp:positionH relativeFrom="page">
                <wp:posOffset>5199380</wp:posOffset>
              </wp:positionH>
              <wp:positionV relativeFrom="page">
                <wp:posOffset>7902575</wp:posOffset>
              </wp:positionV>
              <wp:extent cx="118745" cy="53340"/>
              <wp:effectExtent l="0" t="0" r="0" b="0"/>
              <wp:wrapNone/>
              <wp:docPr id="452" name="Shape 452"/>
              <wp:cNvGraphicFramePr/>
              <a:graphic xmlns:a="http://schemas.openxmlformats.org/drawingml/2006/main">
                <a:graphicData uri="http://schemas.microsoft.com/office/word/2010/wordprocessingShape">
                  <wps:wsp>
                    <wps:cNvSpPr txBox="1"/>
                    <wps:spPr>
                      <a:xfrm>
                        <a:off x="0" y="0"/>
                        <a:ext cx="118745" cy="53340"/>
                      </a:xfrm>
                      <a:prstGeom prst="rect">
                        <a:avLst/>
                      </a:prstGeom>
                      <a:noFill/>
                    </wps:spPr>
                    <wps:txbx>
                      <w:txbxContent>
                        <w:p w14:paraId="1D08490F" w14:textId="77777777" w:rsidR="006F3561" w:rsidRDefault="00000000">
                          <w:pPr>
                            <w:pStyle w:val="a5"/>
                          </w:pPr>
                          <w:r>
                            <w:rPr>
                              <w:rStyle w:val="a4"/>
                            </w:rPr>
                            <w:t>31 7</w:t>
                          </w:r>
                        </w:p>
                      </w:txbxContent>
                    </wps:txbx>
                    <wps:bodyPr wrap="none" lIns="0" tIns="0" rIns="0" bIns="0">
                      <a:spAutoFit/>
                    </wps:bodyPr>
                  </wps:wsp>
                </a:graphicData>
              </a:graphic>
            </wp:anchor>
          </w:drawing>
        </mc:Choice>
        <mc:Fallback>
          <w:pict>
            <v:shape id="_x0000_s1478" type="#_x0000_t202" style="position:absolute;margin-left:409.40000000000003pt;margin-top:622.25pt;width:9.3499999999999996pt;height:4.2000000000000002pt;z-index:-188743651;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r>
                      <w:rPr>
                        <w:rStyle w:val="CharStyle30"/>
                      </w:rPr>
                      <w:t>31 7</w:t>
                    </w:r>
                  </w:p>
                </w:txbxContent>
              </v:textbox>
              <w10:wrap anchorx="page" anchory="page"/>
            </v:shape>
          </w:pict>
        </mc:Fallback>
      </mc:AlternateContent>
    </w:r>
  </w:p>
</w:ftr>
</file>

<file path=word/footer3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94388" w14:textId="77777777" w:rsidR="006F3561" w:rsidRDefault="00000000">
    <w:pPr>
      <w:spacing w:line="1" w:lineRule="exact"/>
    </w:pPr>
    <w:r>
      <w:rPr>
        <w:noProof/>
      </w:rPr>
      <mc:AlternateContent>
        <mc:Choice Requires="wps">
          <w:drawing>
            <wp:anchor distT="0" distB="0" distL="0" distR="0" simplePos="0" relativeHeight="62915100" behindDoc="1" locked="0" layoutInCell="1" allowOverlap="1" wp14:anchorId="41A990BE" wp14:editId="21229321">
              <wp:simplePos x="0" y="0"/>
              <wp:positionH relativeFrom="page">
                <wp:posOffset>5199380</wp:posOffset>
              </wp:positionH>
              <wp:positionV relativeFrom="page">
                <wp:posOffset>7902575</wp:posOffset>
              </wp:positionV>
              <wp:extent cx="118745" cy="53340"/>
              <wp:effectExtent l="0" t="0" r="0" b="0"/>
              <wp:wrapNone/>
              <wp:docPr id="450" name="Shape 450"/>
              <wp:cNvGraphicFramePr/>
              <a:graphic xmlns:a="http://schemas.openxmlformats.org/drawingml/2006/main">
                <a:graphicData uri="http://schemas.microsoft.com/office/word/2010/wordprocessingShape">
                  <wps:wsp>
                    <wps:cNvSpPr txBox="1"/>
                    <wps:spPr>
                      <a:xfrm>
                        <a:off x="0" y="0"/>
                        <a:ext cx="118745" cy="53340"/>
                      </a:xfrm>
                      <a:prstGeom prst="rect">
                        <a:avLst/>
                      </a:prstGeom>
                      <a:noFill/>
                    </wps:spPr>
                    <wps:txbx>
                      <w:txbxContent>
                        <w:p w14:paraId="51FD2797" w14:textId="77777777" w:rsidR="006F3561" w:rsidRDefault="00000000">
                          <w:pPr>
                            <w:pStyle w:val="a5"/>
                          </w:pPr>
                          <w:r>
                            <w:rPr>
                              <w:rStyle w:val="a4"/>
                            </w:rPr>
                            <w:t>31 7</w:t>
                          </w:r>
                        </w:p>
                      </w:txbxContent>
                    </wps:txbx>
                    <wps:bodyPr wrap="none" lIns="0" tIns="0" rIns="0" bIns="0">
                      <a:spAutoFit/>
                    </wps:bodyPr>
                  </wps:wsp>
                </a:graphicData>
              </a:graphic>
            </wp:anchor>
          </w:drawing>
        </mc:Choice>
        <mc:Fallback>
          <w:pict>
            <v:shape id="_x0000_s1476" type="#_x0000_t202" style="position:absolute;margin-left:409.40000000000003pt;margin-top:622.25pt;width:9.3499999999999996pt;height:4.2000000000000002pt;z-index:-188743653;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r>
                      <w:rPr>
                        <w:rStyle w:val="CharStyle30"/>
                      </w:rPr>
                      <w:t>31 7</w:t>
                    </w:r>
                  </w:p>
                </w:txbxContent>
              </v:textbox>
              <w10:wrap anchorx="page" anchory="page"/>
            </v:shape>
          </w:pict>
        </mc:Fallback>
      </mc:AlternateContent>
    </w:r>
  </w:p>
</w:ftr>
</file>

<file path=word/footer3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2C5E4" w14:textId="77777777" w:rsidR="006F3561" w:rsidRDefault="006F3561"/>
</w:ftr>
</file>

<file path=word/footer3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FFB75" w14:textId="77777777" w:rsidR="006F3561" w:rsidRDefault="006F3561"/>
</w:ftr>
</file>

<file path=word/footer3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BC25B" w14:textId="77777777" w:rsidR="006F3561" w:rsidRDefault="00000000">
    <w:pPr>
      <w:spacing w:line="1" w:lineRule="exact"/>
    </w:pPr>
    <w:r>
      <w:rPr>
        <w:noProof/>
      </w:rPr>
      <mc:AlternateContent>
        <mc:Choice Requires="wps">
          <w:drawing>
            <wp:anchor distT="0" distB="0" distL="0" distR="0" simplePos="0" relativeHeight="62915106" behindDoc="1" locked="0" layoutInCell="1" allowOverlap="1" wp14:anchorId="4673251E" wp14:editId="4A63B85B">
              <wp:simplePos x="0" y="0"/>
              <wp:positionH relativeFrom="page">
                <wp:posOffset>2270125</wp:posOffset>
              </wp:positionH>
              <wp:positionV relativeFrom="page">
                <wp:posOffset>7982585</wp:posOffset>
              </wp:positionV>
              <wp:extent cx="100330" cy="52070"/>
              <wp:effectExtent l="0" t="0" r="0" b="0"/>
              <wp:wrapNone/>
              <wp:docPr id="456" name="Shape 456"/>
              <wp:cNvGraphicFramePr/>
              <a:graphic xmlns:a="http://schemas.openxmlformats.org/drawingml/2006/main">
                <a:graphicData uri="http://schemas.microsoft.com/office/word/2010/wordprocessingShape">
                  <wps:wsp>
                    <wps:cNvSpPr txBox="1"/>
                    <wps:spPr>
                      <a:xfrm>
                        <a:off x="0" y="0"/>
                        <a:ext cx="100330" cy="52070"/>
                      </a:xfrm>
                      <a:prstGeom prst="rect">
                        <a:avLst/>
                      </a:prstGeom>
                      <a:noFill/>
                    </wps:spPr>
                    <wps:txbx>
                      <w:txbxContent>
                        <w:p w14:paraId="538A0F81"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482" type="#_x0000_t202" style="position:absolute;margin-left:178.75pt;margin-top:628.55000000000007pt;width:7.9000000000000004pt;height:4.0999999999999996pt;z-index:-188743647;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3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C9594" w14:textId="77777777" w:rsidR="006F3561" w:rsidRDefault="00000000">
    <w:pPr>
      <w:spacing w:line="1" w:lineRule="exact"/>
    </w:pPr>
    <w:r>
      <w:rPr>
        <w:noProof/>
      </w:rPr>
      <mc:AlternateContent>
        <mc:Choice Requires="wps">
          <w:drawing>
            <wp:anchor distT="0" distB="0" distL="0" distR="0" simplePos="0" relativeHeight="62915104" behindDoc="1" locked="0" layoutInCell="1" allowOverlap="1" wp14:anchorId="6EA44755" wp14:editId="2F5184A3">
              <wp:simplePos x="0" y="0"/>
              <wp:positionH relativeFrom="page">
                <wp:posOffset>2270125</wp:posOffset>
              </wp:positionH>
              <wp:positionV relativeFrom="page">
                <wp:posOffset>7982585</wp:posOffset>
              </wp:positionV>
              <wp:extent cx="100330" cy="52070"/>
              <wp:effectExtent l="0" t="0" r="0" b="0"/>
              <wp:wrapNone/>
              <wp:docPr id="454" name="Shape 454"/>
              <wp:cNvGraphicFramePr/>
              <a:graphic xmlns:a="http://schemas.openxmlformats.org/drawingml/2006/main">
                <a:graphicData uri="http://schemas.microsoft.com/office/word/2010/wordprocessingShape">
                  <wps:wsp>
                    <wps:cNvSpPr txBox="1"/>
                    <wps:spPr>
                      <a:xfrm>
                        <a:off x="0" y="0"/>
                        <a:ext cx="100330" cy="52070"/>
                      </a:xfrm>
                      <a:prstGeom prst="rect">
                        <a:avLst/>
                      </a:prstGeom>
                      <a:noFill/>
                    </wps:spPr>
                    <wps:txbx>
                      <w:txbxContent>
                        <w:p w14:paraId="091003D7"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480" type="#_x0000_t202" style="position:absolute;margin-left:178.75pt;margin-top:628.55000000000007pt;width:7.9000000000000004pt;height:4.0999999999999996pt;z-index:-188743649;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3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7F796" w14:textId="77777777" w:rsidR="006F3561" w:rsidRDefault="00000000">
    <w:pPr>
      <w:spacing w:line="1" w:lineRule="exact"/>
    </w:pPr>
    <w:r>
      <w:rPr>
        <w:noProof/>
      </w:rPr>
      <mc:AlternateContent>
        <mc:Choice Requires="wps">
          <w:drawing>
            <wp:anchor distT="0" distB="0" distL="0" distR="0" simplePos="0" relativeHeight="62915108" behindDoc="1" locked="0" layoutInCell="1" allowOverlap="1" wp14:anchorId="655A2553" wp14:editId="4E56BF43">
              <wp:simplePos x="0" y="0"/>
              <wp:positionH relativeFrom="page">
                <wp:posOffset>5175885</wp:posOffset>
              </wp:positionH>
              <wp:positionV relativeFrom="page">
                <wp:posOffset>7790815</wp:posOffset>
              </wp:positionV>
              <wp:extent cx="117475" cy="50165"/>
              <wp:effectExtent l="0" t="0" r="0" b="0"/>
              <wp:wrapNone/>
              <wp:docPr id="458" name="Shape 458"/>
              <wp:cNvGraphicFramePr/>
              <a:graphic xmlns:a="http://schemas.openxmlformats.org/drawingml/2006/main">
                <a:graphicData uri="http://schemas.microsoft.com/office/word/2010/wordprocessingShape">
                  <wps:wsp>
                    <wps:cNvSpPr txBox="1"/>
                    <wps:spPr>
                      <a:xfrm>
                        <a:off x="0" y="0"/>
                        <a:ext cx="117475" cy="50165"/>
                      </a:xfrm>
                      <a:prstGeom prst="rect">
                        <a:avLst/>
                      </a:prstGeom>
                      <a:noFill/>
                    </wps:spPr>
                    <wps:txbx>
                      <w:txbxContent>
                        <w:p w14:paraId="74C02A0E" w14:textId="77777777" w:rsidR="006F3561" w:rsidRDefault="00000000">
                          <w:pPr>
                            <w:pStyle w:val="a5"/>
                            <w:rPr>
                              <w:sz w:val="15"/>
                              <w:szCs w:val="15"/>
                            </w:rPr>
                          </w:pPr>
                          <w:r>
                            <w:fldChar w:fldCharType="begin"/>
                          </w:r>
                          <w:r>
                            <w:instrText xml:space="preserve"> PAGE \* MERGEFORMAT </w:instrText>
                          </w:r>
                          <w:r>
                            <w:fldChar w:fldCharType="separate"/>
                          </w:r>
                          <w:r>
                            <w:rPr>
                              <w:rStyle w:val="a4"/>
                              <w:rFonts w:ascii="Courier New" w:eastAsia="Courier New" w:hAnsi="Courier New" w:cs="Courier New"/>
                              <w:sz w:val="15"/>
                              <w:szCs w:val="15"/>
                            </w:rPr>
                            <w:t>#</w:t>
                          </w:r>
                          <w:r>
                            <w:rPr>
                              <w:rStyle w:val="a4"/>
                              <w:rFonts w:ascii="Courier New" w:eastAsia="Courier New" w:hAnsi="Courier New" w:cs="Courier New"/>
                              <w:sz w:val="15"/>
                              <w:szCs w:val="15"/>
                            </w:rPr>
                            <w:fldChar w:fldCharType="end"/>
                          </w:r>
                          <w:r>
                            <w:rPr>
                              <w:rStyle w:val="a4"/>
                              <w:rFonts w:ascii="Courier New" w:eastAsia="Courier New" w:hAnsi="Courier New" w:cs="Courier New"/>
                              <w:sz w:val="15"/>
                              <w:szCs w:val="15"/>
                            </w:rPr>
                            <w:t>-</w:t>
                          </w:r>
                        </w:p>
                      </w:txbxContent>
                    </wps:txbx>
                    <wps:bodyPr wrap="none" lIns="0" tIns="0" rIns="0" bIns="0">
                      <a:spAutoFit/>
                    </wps:bodyPr>
                  </wps:wsp>
                </a:graphicData>
              </a:graphic>
            </wp:anchor>
          </w:drawing>
        </mc:Choice>
        <mc:Fallback>
          <w:pict>
            <v:shape id="_x0000_s1484" type="#_x0000_t202" style="position:absolute;margin-left:407.55000000000001pt;margin-top:613.45000000000005pt;width:9.25pt;height:3.9500000000000002pt;z-index:-188743645;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Style w:val="CharStyle30"/>
                          <w:rFonts w:ascii="Courier New" w:eastAsia="Courier New" w:hAnsi="Courier New" w:cs="Courier New"/>
                          <w:sz w:val="15"/>
                          <w:szCs w:val="15"/>
                        </w:rPr>
                        <w:t>#</w:t>
                      </w:r>
                    </w:fldSimple>
                    <w:r>
                      <w:rPr>
                        <w:rStyle w:val="CharStyle30"/>
                        <w:rFonts w:ascii="Courier New" w:eastAsia="Courier New" w:hAnsi="Courier New" w:cs="Courier New"/>
                        <w:sz w:val="15"/>
                        <w:szCs w:val="15"/>
                      </w:rPr>
                      <w:t>-</w:t>
                    </w:r>
                  </w:p>
                </w:txbxContent>
              </v:textbox>
              <w10:wrap anchorx="page" anchory="page"/>
            </v:shape>
          </w:pict>
        </mc:Fallback>
      </mc:AlternateContent>
    </w:r>
  </w:p>
</w:ftr>
</file>

<file path=word/footer3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D6D53" w14:textId="77777777" w:rsidR="006F3561" w:rsidRDefault="006F3561"/>
</w:ftr>
</file>

<file path=word/footer3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34DAF" w14:textId="77777777" w:rsidR="006F3561" w:rsidRDefault="006F3561"/>
</w:ftr>
</file>

<file path=word/footer3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F1A69" w14:textId="77777777" w:rsidR="006F3561" w:rsidRDefault="00000000">
    <w:pPr>
      <w:spacing w:line="1" w:lineRule="exact"/>
    </w:pPr>
    <w:r>
      <w:rPr>
        <w:noProof/>
      </w:rPr>
      <mc:AlternateContent>
        <mc:Choice Requires="wps">
          <w:drawing>
            <wp:anchor distT="0" distB="0" distL="0" distR="0" simplePos="0" relativeHeight="62915112" behindDoc="1" locked="0" layoutInCell="1" allowOverlap="1" wp14:anchorId="70F44C92" wp14:editId="672A7812">
              <wp:simplePos x="0" y="0"/>
              <wp:positionH relativeFrom="page">
                <wp:posOffset>5010150</wp:posOffset>
              </wp:positionH>
              <wp:positionV relativeFrom="page">
                <wp:posOffset>7931150</wp:posOffset>
              </wp:positionV>
              <wp:extent cx="281940" cy="59690"/>
              <wp:effectExtent l="0" t="0" r="0" b="0"/>
              <wp:wrapNone/>
              <wp:docPr id="464" name="Shape 464"/>
              <wp:cNvGraphicFramePr/>
              <a:graphic xmlns:a="http://schemas.openxmlformats.org/drawingml/2006/main">
                <a:graphicData uri="http://schemas.microsoft.com/office/word/2010/wordprocessingShape">
                  <wps:wsp>
                    <wps:cNvSpPr txBox="1"/>
                    <wps:spPr>
                      <a:xfrm>
                        <a:off x="0" y="0"/>
                        <a:ext cx="281940" cy="59690"/>
                      </a:xfrm>
                      <a:prstGeom prst="rect">
                        <a:avLst/>
                      </a:prstGeom>
                      <a:noFill/>
                    </wps:spPr>
                    <wps:txbx>
                      <w:txbxContent>
                        <w:p w14:paraId="4002853C" w14:textId="77777777" w:rsidR="006F3561" w:rsidRDefault="00000000">
                          <w:pPr>
                            <w:pStyle w:val="a5"/>
                          </w:pPr>
                          <w:r>
                            <w:rPr>
                              <w:rStyle w:val="a4"/>
                            </w:rPr>
                            <w:t xml:space="preserve">21* </w:t>
                          </w: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490" type="#_x0000_t202" style="position:absolute;margin-left:394.5pt;margin-top:624.5pt;width:22.199999999999999pt;height:4.7000000000000002pt;z-index:-188743641;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r>
                      <w:rPr>
                        <w:rStyle w:val="CharStyle30"/>
                      </w:rPr>
                      <w:t xml:space="preserve">21* </w:t>
                    </w:r>
                    <w:fldSimple w:instr=" PAGE \* MERGEFORMAT ">
                      <w:r>
                        <w:rPr>
                          <w:rStyle w:val="CharStyle30"/>
                        </w:rPr>
                        <w:t>#</w:t>
                      </w:r>
                    </w:fldSimple>
                  </w:p>
                </w:txbxContent>
              </v:textbox>
              <w10:wrap anchorx="page" anchory="page"/>
            </v:shape>
          </w:pict>
        </mc:Fallback>
      </mc:AlternateContent>
    </w:r>
  </w:p>
</w:ftr>
</file>

<file path=word/footer3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CEDBA" w14:textId="77777777" w:rsidR="006F3561" w:rsidRDefault="00000000">
    <w:pPr>
      <w:spacing w:line="1" w:lineRule="exact"/>
    </w:pPr>
    <w:r>
      <w:rPr>
        <w:noProof/>
      </w:rPr>
      <mc:AlternateContent>
        <mc:Choice Requires="wps">
          <w:drawing>
            <wp:anchor distT="0" distB="0" distL="0" distR="0" simplePos="0" relativeHeight="62915110" behindDoc="1" locked="0" layoutInCell="1" allowOverlap="1" wp14:anchorId="634D2E44" wp14:editId="22F4DDD7">
              <wp:simplePos x="0" y="0"/>
              <wp:positionH relativeFrom="page">
                <wp:posOffset>5010150</wp:posOffset>
              </wp:positionH>
              <wp:positionV relativeFrom="page">
                <wp:posOffset>7931150</wp:posOffset>
              </wp:positionV>
              <wp:extent cx="281940" cy="59690"/>
              <wp:effectExtent l="0" t="0" r="0" b="0"/>
              <wp:wrapNone/>
              <wp:docPr id="462" name="Shape 462"/>
              <wp:cNvGraphicFramePr/>
              <a:graphic xmlns:a="http://schemas.openxmlformats.org/drawingml/2006/main">
                <a:graphicData uri="http://schemas.microsoft.com/office/word/2010/wordprocessingShape">
                  <wps:wsp>
                    <wps:cNvSpPr txBox="1"/>
                    <wps:spPr>
                      <a:xfrm>
                        <a:off x="0" y="0"/>
                        <a:ext cx="281940" cy="59690"/>
                      </a:xfrm>
                      <a:prstGeom prst="rect">
                        <a:avLst/>
                      </a:prstGeom>
                      <a:noFill/>
                    </wps:spPr>
                    <wps:txbx>
                      <w:txbxContent>
                        <w:p w14:paraId="0D9472FA" w14:textId="77777777" w:rsidR="006F3561" w:rsidRDefault="00000000">
                          <w:pPr>
                            <w:pStyle w:val="a5"/>
                          </w:pPr>
                          <w:r>
                            <w:rPr>
                              <w:rStyle w:val="a4"/>
                            </w:rPr>
                            <w:t xml:space="preserve">21* </w:t>
                          </w: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488" type="#_x0000_t202" style="position:absolute;margin-left:394.5pt;margin-top:624.5pt;width:22.199999999999999pt;height:4.7000000000000002pt;z-index:-188743643;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r>
                      <w:rPr>
                        <w:rStyle w:val="CharStyle30"/>
                      </w:rPr>
                      <w:t xml:space="preserve">21* </w:t>
                    </w:r>
                    <w:fldSimple w:instr=" PAGE \* MERGEFORMAT ">
                      <w:r>
                        <w:rPr>
                          <w:rStyle w:val="CharStyle30"/>
                        </w:rPr>
                        <w:t>#</w:t>
                      </w:r>
                    </w:fldSimple>
                  </w:p>
                </w:txbxContent>
              </v:textbox>
              <w10:wrap anchorx="page" anchory="page"/>
            </v:shape>
          </w:pict>
        </mc:Fallback>
      </mc:AlternateContent>
    </w:r>
  </w:p>
</w:ftr>
</file>

<file path=word/footer3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048DF" w14:textId="77777777" w:rsidR="006F3561" w:rsidRDefault="006F3561"/>
</w:ftr>
</file>

<file path=word/footer3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C1941" w14:textId="77777777" w:rsidR="006F3561" w:rsidRDefault="006F3561"/>
</w:ftr>
</file>

<file path=word/footer3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ABB40" w14:textId="77777777" w:rsidR="006F3561" w:rsidRDefault="00000000">
    <w:pPr>
      <w:spacing w:line="1" w:lineRule="exact"/>
    </w:pPr>
    <w:r>
      <w:rPr>
        <w:noProof/>
      </w:rPr>
      <mc:AlternateContent>
        <mc:Choice Requires="wps">
          <w:drawing>
            <wp:anchor distT="0" distB="0" distL="0" distR="0" simplePos="0" relativeHeight="62915116" behindDoc="1" locked="0" layoutInCell="1" allowOverlap="1" wp14:anchorId="26EF539A" wp14:editId="46671443">
              <wp:simplePos x="0" y="0"/>
              <wp:positionH relativeFrom="page">
                <wp:posOffset>5170170</wp:posOffset>
              </wp:positionH>
              <wp:positionV relativeFrom="page">
                <wp:posOffset>7913370</wp:posOffset>
              </wp:positionV>
              <wp:extent cx="97790" cy="53340"/>
              <wp:effectExtent l="0" t="0" r="0" b="0"/>
              <wp:wrapNone/>
              <wp:docPr id="468" name="Shape 468"/>
              <wp:cNvGraphicFramePr/>
              <a:graphic xmlns:a="http://schemas.openxmlformats.org/drawingml/2006/main">
                <a:graphicData uri="http://schemas.microsoft.com/office/word/2010/wordprocessingShape">
                  <wps:wsp>
                    <wps:cNvSpPr txBox="1"/>
                    <wps:spPr>
                      <a:xfrm>
                        <a:off x="0" y="0"/>
                        <a:ext cx="97790" cy="53340"/>
                      </a:xfrm>
                      <a:prstGeom prst="rect">
                        <a:avLst/>
                      </a:prstGeom>
                      <a:noFill/>
                    </wps:spPr>
                    <wps:txbx>
                      <w:txbxContent>
                        <w:p w14:paraId="6D8E91DC"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494" type="#_x0000_t202" style="position:absolute;margin-left:407.10000000000002pt;margin-top:623.10000000000002pt;width:7.7000000000000002pt;height:4.2000000000000002pt;z-index:-188743637;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3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20A1B" w14:textId="77777777" w:rsidR="006F3561" w:rsidRDefault="00000000">
    <w:pPr>
      <w:spacing w:line="1" w:lineRule="exact"/>
    </w:pPr>
    <w:r>
      <w:rPr>
        <w:noProof/>
      </w:rPr>
      <mc:AlternateContent>
        <mc:Choice Requires="wps">
          <w:drawing>
            <wp:anchor distT="0" distB="0" distL="0" distR="0" simplePos="0" relativeHeight="62915114" behindDoc="1" locked="0" layoutInCell="1" allowOverlap="1" wp14:anchorId="7B811598" wp14:editId="22265E75">
              <wp:simplePos x="0" y="0"/>
              <wp:positionH relativeFrom="page">
                <wp:posOffset>5170170</wp:posOffset>
              </wp:positionH>
              <wp:positionV relativeFrom="page">
                <wp:posOffset>7913370</wp:posOffset>
              </wp:positionV>
              <wp:extent cx="97790" cy="53340"/>
              <wp:effectExtent l="0" t="0" r="0" b="0"/>
              <wp:wrapNone/>
              <wp:docPr id="466" name="Shape 466"/>
              <wp:cNvGraphicFramePr/>
              <a:graphic xmlns:a="http://schemas.openxmlformats.org/drawingml/2006/main">
                <a:graphicData uri="http://schemas.microsoft.com/office/word/2010/wordprocessingShape">
                  <wps:wsp>
                    <wps:cNvSpPr txBox="1"/>
                    <wps:spPr>
                      <a:xfrm>
                        <a:off x="0" y="0"/>
                        <a:ext cx="97790" cy="53340"/>
                      </a:xfrm>
                      <a:prstGeom prst="rect">
                        <a:avLst/>
                      </a:prstGeom>
                      <a:noFill/>
                    </wps:spPr>
                    <wps:txbx>
                      <w:txbxContent>
                        <w:p w14:paraId="0B1B1084"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492" type="#_x0000_t202" style="position:absolute;margin-left:407.10000000000002pt;margin-top:623.10000000000002pt;width:7.7000000000000002pt;height:4.2000000000000002pt;z-index:-188743639;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3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95A85" w14:textId="77777777" w:rsidR="006F3561" w:rsidRDefault="006F3561"/>
</w:ftr>
</file>

<file path=word/footer3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785B2" w14:textId="77777777" w:rsidR="006F3561" w:rsidRDefault="006F3561"/>
</w:ftr>
</file>

<file path=word/footer3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468E9" w14:textId="77777777" w:rsidR="006F3561" w:rsidRDefault="00000000">
    <w:pPr>
      <w:spacing w:line="1" w:lineRule="exact"/>
    </w:pPr>
    <w:r>
      <w:rPr>
        <w:noProof/>
      </w:rPr>
      <mc:AlternateContent>
        <mc:Choice Requires="wps">
          <w:drawing>
            <wp:anchor distT="0" distB="0" distL="0" distR="0" simplePos="0" relativeHeight="62915120" behindDoc="1" locked="0" layoutInCell="1" allowOverlap="1" wp14:anchorId="35027A42" wp14:editId="3B1901F4">
              <wp:simplePos x="0" y="0"/>
              <wp:positionH relativeFrom="page">
                <wp:posOffset>2230755</wp:posOffset>
              </wp:positionH>
              <wp:positionV relativeFrom="page">
                <wp:posOffset>7928610</wp:posOffset>
              </wp:positionV>
              <wp:extent cx="107950" cy="52070"/>
              <wp:effectExtent l="0" t="0" r="0" b="0"/>
              <wp:wrapNone/>
              <wp:docPr id="472" name="Shape 472"/>
              <wp:cNvGraphicFramePr/>
              <a:graphic xmlns:a="http://schemas.openxmlformats.org/drawingml/2006/main">
                <a:graphicData uri="http://schemas.microsoft.com/office/word/2010/wordprocessingShape">
                  <wps:wsp>
                    <wps:cNvSpPr txBox="1"/>
                    <wps:spPr>
                      <a:xfrm>
                        <a:off x="0" y="0"/>
                        <a:ext cx="107950" cy="52070"/>
                      </a:xfrm>
                      <a:prstGeom prst="rect">
                        <a:avLst/>
                      </a:prstGeom>
                      <a:noFill/>
                    </wps:spPr>
                    <wps:txbx>
                      <w:txbxContent>
                        <w:p w14:paraId="152BAB7A"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498" type="#_x0000_t202" style="position:absolute;margin-left:175.65000000000001pt;margin-top:624.30000000000007pt;width:8.5pt;height:4.0999999999999996pt;z-index:-188743633;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3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35D8F" w14:textId="77777777" w:rsidR="006F3561" w:rsidRDefault="00000000">
    <w:pPr>
      <w:spacing w:line="1" w:lineRule="exact"/>
    </w:pPr>
    <w:r>
      <w:rPr>
        <w:noProof/>
      </w:rPr>
      <mc:AlternateContent>
        <mc:Choice Requires="wps">
          <w:drawing>
            <wp:anchor distT="0" distB="0" distL="0" distR="0" simplePos="0" relativeHeight="62915118" behindDoc="1" locked="0" layoutInCell="1" allowOverlap="1" wp14:anchorId="496CCE86" wp14:editId="6E3BBF32">
              <wp:simplePos x="0" y="0"/>
              <wp:positionH relativeFrom="page">
                <wp:posOffset>2230755</wp:posOffset>
              </wp:positionH>
              <wp:positionV relativeFrom="page">
                <wp:posOffset>7928610</wp:posOffset>
              </wp:positionV>
              <wp:extent cx="107950" cy="52070"/>
              <wp:effectExtent l="0" t="0" r="0" b="0"/>
              <wp:wrapNone/>
              <wp:docPr id="470" name="Shape 470"/>
              <wp:cNvGraphicFramePr/>
              <a:graphic xmlns:a="http://schemas.openxmlformats.org/drawingml/2006/main">
                <a:graphicData uri="http://schemas.microsoft.com/office/word/2010/wordprocessingShape">
                  <wps:wsp>
                    <wps:cNvSpPr txBox="1"/>
                    <wps:spPr>
                      <a:xfrm>
                        <a:off x="0" y="0"/>
                        <a:ext cx="107950" cy="52070"/>
                      </a:xfrm>
                      <a:prstGeom prst="rect">
                        <a:avLst/>
                      </a:prstGeom>
                      <a:noFill/>
                    </wps:spPr>
                    <wps:txbx>
                      <w:txbxContent>
                        <w:p w14:paraId="41247EB9"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496" type="#_x0000_t202" style="position:absolute;margin-left:175.65000000000001pt;margin-top:624.30000000000007pt;width:8.5pt;height:4.0999999999999996pt;z-index:-188743635;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3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22DB5" w14:textId="77777777" w:rsidR="006F3561" w:rsidRDefault="00000000">
    <w:pPr>
      <w:spacing w:line="1" w:lineRule="exact"/>
    </w:pPr>
    <w:r>
      <w:rPr>
        <w:noProof/>
      </w:rPr>
      <mc:AlternateContent>
        <mc:Choice Requires="wps">
          <w:drawing>
            <wp:anchor distT="0" distB="0" distL="0" distR="0" simplePos="0" relativeHeight="62915122" behindDoc="1" locked="0" layoutInCell="1" allowOverlap="1" wp14:anchorId="0522DD2D" wp14:editId="258BAC24">
              <wp:simplePos x="0" y="0"/>
              <wp:positionH relativeFrom="page">
                <wp:posOffset>5170170</wp:posOffset>
              </wp:positionH>
              <wp:positionV relativeFrom="page">
                <wp:posOffset>7913370</wp:posOffset>
              </wp:positionV>
              <wp:extent cx="97790" cy="53340"/>
              <wp:effectExtent l="0" t="0" r="0" b="0"/>
              <wp:wrapNone/>
              <wp:docPr id="474" name="Shape 474"/>
              <wp:cNvGraphicFramePr/>
              <a:graphic xmlns:a="http://schemas.openxmlformats.org/drawingml/2006/main">
                <a:graphicData uri="http://schemas.microsoft.com/office/word/2010/wordprocessingShape">
                  <wps:wsp>
                    <wps:cNvSpPr txBox="1"/>
                    <wps:spPr>
                      <a:xfrm>
                        <a:off x="0" y="0"/>
                        <a:ext cx="97790" cy="53340"/>
                      </a:xfrm>
                      <a:prstGeom prst="rect">
                        <a:avLst/>
                      </a:prstGeom>
                      <a:noFill/>
                    </wps:spPr>
                    <wps:txbx>
                      <w:txbxContent>
                        <w:p w14:paraId="01E32284"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500" type="#_x0000_t202" style="position:absolute;margin-left:407.10000000000002pt;margin-top:623.10000000000002pt;width:7.7000000000000002pt;height:4.2000000000000002pt;z-index:-188743631;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3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7E377" w14:textId="77777777" w:rsidR="006F3561" w:rsidRDefault="00000000">
    <w:pPr>
      <w:spacing w:line="1" w:lineRule="exact"/>
    </w:pPr>
    <w:r>
      <w:rPr>
        <w:noProof/>
      </w:rPr>
      <mc:AlternateContent>
        <mc:Choice Requires="wps">
          <w:drawing>
            <wp:anchor distT="0" distB="0" distL="0" distR="0" simplePos="0" relativeHeight="62915126" behindDoc="1" locked="0" layoutInCell="1" allowOverlap="1" wp14:anchorId="7A579BAB" wp14:editId="0DFBF0FA">
              <wp:simplePos x="0" y="0"/>
              <wp:positionH relativeFrom="page">
                <wp:posOffset>5172075</wp:posOffset>
              </wp:positionH>
              <wp:positionV relativeFrom="page">
                <wp:posOffset>7905750</wp:posOffset>
              </wp:positionV>
              <wp:extent cx="123190" cy="52070"/>
              <wp:effectExtent l="0" t="0" r="0" b="0"/>
              <wp:wrapNone/>
              <wp:docPr id="478" name="Shape 478"/>
              <wp:cNvGraphicFramePr/>
              <a:graphic xmlns:a="http://schemas.openxmlformats.org/drawingml/2006/main">
                <a:graphicData uri="http://schemas.microsoft.com/office/word/2010/wordprocessingShape">
                  <wps:wsp>
                    <wps:cNvSpPr txBox="1"/>
                    <wps:spPr>
                      <a:xfrm>
                        <a:off x="0" y="0"/>
                        <a:ext cx="123190" cy="52070"/>
                      </a:xfrm>
                      <a:prstGeom prst="rect">
                        <a:avLst/>
                      </a:prstGeom>
                      <a:noFill/>
                    </wps:spPr>
                    <wps:txbx>
                      <w:txbxContent>
                        <w:p w14:paraId="34C7CF37" w14:textId="77777777" w:rsidR="006F3561" w:rsidRDefault="00000000">
                          <w:pPr>
                            <w:pStyle w:val="a5"/>
                            <w:rPr>
                              <w:sz w:val="15"/>
                              <w:szCs w:val="15"/>
                            </w:rPr>
                          </w:pPr>
                          <w:r>
                            <w:fldChar w:fldCharType="begin"/>
                          </w:r>
                          <w:r>
                            <w:instrText xml:space="preserve"> PAGE \* MERGEFORMAT </w:instrText>
                          </w:r>
                          <w:r>
                            <w:fldChar w:fldCharType="separate"/>
                          </w:r>
                          <w:r>
                            <w:rPr>
                              <w:rStyle w:val="a4"/>
                              <w:rFonts w:ascii="Courier New" w:eastAsia="Courier New" w:hAnsi="Courier New" w:cs="Courier New"/>
                              <w:sz w:val="15"/>
                              <w:szCs w:val="15"/>
                            </w:rPr>
                            <w:t>#</w:t>
                          </w:r>
                          <w:r>
                            <w:rPr>
                              <w:rStyle w:val="a4"/>
                              <w:rFonts w:ascii="Courier New" w:eastAsia="Courier New" w:hAnsi="Courier New" w:cs="Courier New"/>
                              <w:sz w:val="15"/>
                              <w:szCs w:val="15"/>
                            </w:rPr>
                            <w:fldChar w:fldCharType="end"/>
                          </w:r>
                          <w:r>
                            <w:rPr>
                              <w:rStyle w:val="a4"/>
                              <w:rFonts w:ascii="Courier New" w:eastAsia="Courier New" w:hAnsi="Courier New" w:cs="Courier New"/>
                              <w:sz w:val="15"/>
                              <w:szCs w:val="15"/>
                            </w:rPr>
                            <w:t>&gt;</w:t>
                          </w:r>
                        </w:p>
                      </w:txbxContent>
                    </wps:txbx>
                    <wps:bodyPr wrap="none" lIns="0" tIns="0" rIns="0" bIns="0">
                      <a:spAutoFit/>
                    </wps:bodyPr>
                  </wps:wsp>
                </a:graphicData>
              </a:graphic>
            </wp:anchor>
          </w:drawing>
        </mc:Choice>
        <mc:Fallback>
          <w:pict>
            <v:shape id="_x0000_s1504" type="#_x0000_t202" style="position:absolute;margin-left:407.25pt;margin-top:622.5pt;width:9.7000000000000011pt;height:4.0999999999999996pt;z-index:-188743627;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Style w:val="CharStyle30"/>
                          <w:rFonts w:ascii="Courier New" w:eastAsia="Courier New" w:hAnsi="Courier New" w:cs="Courier New"/>
                          <w:sz w:val="15"/>
                          <w:szCs w:val="15"/>
                        </w:rPr>
                        <w:t>#</w:t>
                      </w:r>
                    </w:fldSimple>
                    <w:r>
                      <w:rPr>
                        <w:rStyle w:val="CharStyle30"/>
                        <w:rFonts w:ascii="Courier New" w:eastAsia="Courier New" w:hAnsi="Courier New" w:cs="Courier New"/>
                        <w:sz w:val="15"/>
                        <w:szCs w:val="15"/>
                      </w:rPr>
                      <w:t>&gt;</w:t>
                    </w:r>
                  </w:p>
                </w:txbxContent>
              </v:textbox>
              <w10:wrap anchorx="page" anchory="page"/>
            </v:shape>
          </w:pict>
        </mc:Fallback>
      </mc:AlternateContent>
    </w:r>
  </w:p>
</w:ftr>
</file>

<file path=word/footer3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DB9D7" w14:textId="77777777" w:rsidR="006F3561" w:rsidRDefault="00000000">
    <w:pPr>
      <w:spacing w:line="1" w:lineRule="exact"/>
    </w:pPr>
    <w:r>
      <w:rPr>
        <w:noProof/>
      </w:rPr>
      <mc:AlternateContent>
        <mc:Choice Requires="wps">
          <w:drawing>
            <wp:anchor distT="0" distB="0" distL="0" distR="0" simplePos="0" relativeHeight="62915124" behindDoc="1" locked="0" layoutInCell="1" allowOverlap="1" wp14:anchorId="1558520F" wp14:editId="7850B581">
              <wp:simplePos x="0" y="0"/>
              <wp:positionH relativeFrom="page">
                <wp:posOffset>5172075</wp:posOffset>
              </wp:positionH>
              <wp:positionV relativeFrom="page">
                <wp:posOffset>7905750</wp:posOffset>
              </wp:positionV>
              <wp:extent cx="123190" cy="52070"/>
              <wp:effectExtent l="0" t="0" r="0" b="0"/>
              <wp:wrapNone/>
              <wp:docPr id="476" name="Shape 476"/>
              <wp:cNvGraphicFramePr/>
              <a:graphic xmlns:a="http://schemas.openxmlformats.org/drawingml/2006/main">
                <a:graphicData uri="http://schemas.microsoft.com/office/word/2010/wordprocessingShape">
                  <wps:wsp>
                    <wps:cNvSpPr txBox="1"/>
                    <wps:spPr>
                      <a:xfrm>
                        <a:off x="0" y="0"/>
                        <a:ext cx="123190" cy="52070"/>
                      </a:xfrm>
                      <a:prstGeom prst="rect">
                        <a:avLst/>
                      </a:prstGeom>
                      <a:noFill/>
                    </wps:spPr>
                    <wps:txbx>
                      <w:txbxContent>
                        <w:p w14:paraId="5181CFCC" w14:textId="77777777" w:rsidR="006F3561" w:rsidRDefault="00000000">
                          <w:pPr>
                            <w:pStyle w:val="a5"/>
                            <w:rPr>
                              <w:sz w:val="15"/>
                              <w:szCs w:val="15"/>
                            </w:rPr>
                          </w:pPr>
                          <w:r>
                            <w:fldChar w:fldCharType="begin"/>
                          </w:r>
                          <w:r>
                            <w:instrText xml:space="preserve"> PAGE \* MERGEFORMAT </w:instrText>
                          </w:r>
                          <w:r>
                            <w:fldChar w:fldCharType="separate"/>
                          </w:r>
                          <w:r>
                            <w:rPr>
                              <w:rStyle w:val="a4"/>
                              <w:rFonts w:ascii="Courier New" w:eastAsia="Courier New" w:hAnsi="Courier New" w:cs="Courier New"/>
                              <w:sz w:val="15"/>
                              <w:szCs w:val="15"/>
                            </w:rPr>
                            <w:t>#</w:t>
                          </w:r>
                          <w:r>
                            <w:rPr>
                              <w:rStyle w:val="a4"/>
                              <w:rFonts w:ascii="Courier New" w:eastAsia="Courier New" w:hAnsi="Courier New" w:cs="Courier New"/>
                              <w:sz w:val="15"/>
                              <w:szCs w:val="15"/>
                            </w:rPr>
                            <w:fldChar w:fldCharType="end"/>
                          </w:r>
                          <w:r>
                            <w:rPr>
                              <w:rStyle w:val="a4"/>
                              <w:rFonts w:ascii="Courier New" w:eastAsia="Courier New" w:hAnsi="Courier New" w:cs="Courier New"/>
                              <w:sz w:val="15"/>
                              <w:szCs w:val="15"/>
                            </w:rPr>
                            <w:t>&gt;</w:t>
                          </w:r>
                        </w:p>
                      </w:txbxContent>
                    </wps:txbx>
                    <wps:bodyPr wrap="none" lIns="0" tIns="0" rIns="0" bIns="0">
                      <a:spAutoFit/>
                    </wps:bodyPr>
                  </wps:wsp>
                </a:graphicData>
              </a:graphic>
            </wp:anchor>
          </w:drawing>
        </mc:Choice>
        <mc:Fallback>
          <w:pict>
            <v:shape id="_x0000_s1502" type="#_x0000_t202" style="position:absolute;margin-left:407.25pt;margin-top:622.5pt;width:9.7000000000000011pt;height:4.0999999999999996pt;z-index:-188743629;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Style w:val="CharStyle30"/>
                          <w:rFonts w:ascii="Courier New" w:eastAsia="Courier New" w:hAnsi="Courier New" w:cs="Courier New"/>
                          <w:sz w:val="15"/>
                          <w:szCs w:val="15"/>
                        </w:rPr>
                        <w:t>#</w:t>
                      </w:r>
                    </w:fldSimple>
                    <w:r>
                      <w:rPr>
                        <w:rStyle w:val="CharStyle30"/>
                        <w:rFonts w:ascii="Courier New" w:eastAsia="Courier New" w:hAnsi="Courier New" w:cs="Courier New"/>
                        <w:sz w:val="15"/>
                        <w:szCs w:val="15"/>
                      </w:rPr>
                      <w:t>&gt;</w:t>
                    </w:r>
                  </w:p>
                </w:txbxContent>
              </v:textbox>
              <w10:wrap anchorx="page" anchory="page"/>
            </v:shape>
          </w:pict>
        </mc:Fallback>
      </mc:AlternateContent>
    </w:r>
  </w:p>
</w:ftr>
</file>

<file path=word/footer3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18DFC" w14:textId="77777777" w:rsidR="006F3561" w:rsidRDefault="006F3561"/>
</w:ftr>
</file>

<file path=word/footer3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50031" w14:textId="77777777" w:rsidR="006F3561" w:rsidRDefault="006F3561"/>
</w:ftr>
</file>

<file path=word/footer3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C006C" w14:textId="77777777" w:rsidR="006F3561" w:rsidRDefault="00000000">
    <w:pPr>
      <w:spacing w:line="1" w:lineRule="exact"/>
    </w:pPr>
    <w:r>
      <w:rPr>
        <w:noProof/>
      </w:rPr>
      <mc:AlternateContent>
        <mc:Choice Requires="wps">
          <w:drawing>
            <wp:anchor distT="0" distB="0" distL="0" distR="0" simplePos="0" relativeHeight="62915130" behindDoc="1" locked="0" layoutInCell="1" allowOverlap="1" wp14:anchorId="4B500E93" wp14:editId="594BE8DB">
              <wp:simplePos x="0" y="0"/>
              <wp:positionH relativeFrom="page">
                <wp:posOffset>2230755</wp:posOffset>
              </wp:positionH>
              <wp:positionV relativeFrom="page">
                <wp:posOffset>7928610</wp:posOffset>
              </wp:positionV>
              <wp:extent cx="107950" cy="52070"/>
              <wp:effectExtent l="0" t="0" r="0" b="0"/>
              <wp:wrapNone/>
              <wp:docPr id="482" name="Shape 482"/>
              <wp:cNvGraphicFramePr/>
              <a:graphic xmlns:a="http://schemas.openxmlformats.org/drawingml/2006/main">
                <a:graphicData uri="http://schemas.microsoft.com/office/word/2010/wordprocessingShape">
                  <wps:wsp>
                    <wps:cNvSpPr txBox="1"/>
                    <wps:spPr>
                      <a:xfrm>
                        <a:off x="0" y="0"/>
                        <a:ext cx="107950" cy="52070"/>
                      </a:xfrm>
                      <a:prstGeom prst="rect">
                        <a:avLst/>
                      </a:prstGeom>
                      <a:noFill/>
                    </wps:spPr>
                    <wps:txbx>
                      <w:txbxContent>
                        <w:p w14:paraId="5E8FFCA6"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508" type="#_x0000_t202" style="position:absolute;margin-left:175.65000000000001pt;margin-top:624.30000000000007pt;width:8.5pt;height:4.0999999999999996pt;z-index:-188743623;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3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F7B6B" w14:textId="77777777" w:rsidR="006F3561" w:rsidRDefault="00000000">
    <w:pPr>
      <w:spacing w:line="1" w:lineRule="exact"/>
    </w:pPr>
    <w:r>
      <w:rPr>
        <w:noProof/>
      </w:rPr>
      <mc:AlternateContent>
        <mc:Choice Requires="wps">
          <w:drawing>
            <wp:anchor distT="0" distB="0" distL="0" distR="0" simplePos="0" relativeHeight="62915128" behindDoc="1" locked="0" layoutInCell="1" allowOverlap="1" wp14:anchorId="5030F006" wp14:editId="0075078D">
              <wp:simplePos x="0" y="0"/>
              <wp:positionH relativeFrom="page">
                <wp:posOffset>2230755</wp:posOffset>
              </wp:positionH>
              <wp:positionV relativeFrom="page">
                <wp:posOffset>7928610</wp:posOffset>
              </wp:positionV>
              <wp:extent cx="107950" cy="52070"/>
              <wp:effectExtent l="0" t="0" r="0" b="0"/>
              <wp:wrapNone/>
              <wp:docPr id="480" name="Shape 480"/>
              <wp:cNvGraphicFramePr/>
              <a:graphic xmlns:a="http://schemas.openxmlformats.org/drawingml/2006/main">
                <a:graphicData uri="http://schemas.microsoft.com/office/word/2010/wordprocessingShape">
                  <wps:wsp>
                    <wps:cNvSpPr txBox="1"/>
                    <wps:spPr>
                      <a:xfrm>
                        <a:off x="0" y="0"/>
                        <a:ext cx="107950" cy="52070"/>
                      </a:xfrm>
                      <a:prstGeom prst="rect">
                        <a:avLst/>
                      </a:prstGeom>
                      <a:noFill/>
                    </wps:spPr>
                    <wps:txbx>
                      <w:txbxContent>
                        <w:p w14:paraId="78AF2F10"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506" type="#_x0000_t202" style="position:absolute;margin-left:175.65000000000001pt;margin-top:624.30000000000007pt;width:8.5pt;height:4.0999999999999996pt;z-index:-188743625;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3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C0C3C" w14:textId="77777777" w:rsidR="006F3561" w:rsidRDefault="00000000">
    <w:pPr>
      <w:spacing w:line="1" w:lineRule="exact"/>
    </w:pPr>
    <w:r>
      <w:rPr>
        <w:noProof/>
      </w:rPr>
      <mc:AlternateContent>
        <mc:Choice Requires="wps">
          <w:drawing>
            <wp:anchor distT="0" distB="0" distL="0" distR="0" simplePos="0" relativeHeight="62915132" behindDoc="1" locked="0" layoutInCell="1" allowOverlap="1" wp14:anchorId="24AF58E2" wp14:editId="75F19377">
              <wp:simplePos x="0" y="0"/>
              <wp:positionH relativeFrom="page">
                <wp:posOffset>5170170</wp:posOffset>
              </wp:positionH>
              <wp:positionV relativeFrom="page">
                <wp:posOffset>7913370</wp:posOffset>
              </wp:positionV>
              <wp:extent cx="97790" cy="53340"/>
              <wp:effectExtent l="0" t="0" r="0" b="0"/>
              <wp:wrapNone/>
              <wp:docPr id="484" name="Shape 484"/>
              <wp:cNvGraphicFramePr/>
              <a:graphic xmlns:a="http://schemas.openxmlformats.org/drawingml/2006/main">
                <a:graphicData uri="http://schemas.microsoft.com/office/word/2010/wordprocessingShape">
                  <wps:wsp>
                    <wps:cNvSpPr txBox="1"/>
                    <wps:spPr>
                      <a:xfrm>
                        <a:off x="0" y="0"/>
                        <a:ext cx="97790" cy="53340"/>
                      </a:xfrm>
                      <a:prstGeom prst="rect">
                        <a:avLst/>
                      </a:prstGeom>
                      <a:noFill/>
                    </wps:spPr>
                    <wps:txbx>
                      <w:txbxContent>
                        <w:p w14:paraId="261C15D5"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510" type="#_x0000_t202" style="position:absolute;margin-left:407.10000000000002pt;margin-top:623.10000000000002pt;width:7.7000000000000002pt;height:4.2000000000000002pt;z-index:-188743621;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3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2B650" w14:textId="77777777" w:rsidR="006F3561" w:rsidRDefault="006F3561"/>
</w:ftr>
</file>

<file path=word/footer3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8CC09" w14:textId="77777777" w:rsidR="006F3561" w:rsidRDefault="006F3561"/>
</w:ftr>
</file>

<file path=word/footer3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C45CB" w14:textId="77777777" w:rsidR="006F3561" w:rsidRDefault="00000000">
    <w:pPr>
      <w:spacing w:line="1" w:lineRule="exact"/>
    </w:pPr>
    <w:r>
      <w:rPr>
        <w:noProof/>
      </w:rPr>
      <mc:AlternateContent>
        <mc:Choice Requires="wps">
          <w:drawing>
            <wp:anchor distT="0" distB="0" distL="0" distR="0" simplePos="0" relativeHeight="62915136" behindDoc="1" locked="0" layoutInCell="1" allowOverlap="1" wp14:anchorId="4FB33EDE" wp14:editId="2A7FABD5">
              <wp:simplePos x="0" y="0"/>
              <wp:positionH relativeFrom="page">
                <wp:posOffset>2230755</wp:posOffset>
              </wp:positionH>
              <wp:positionV relativeFrom="page">
                <wp:posOffset>7928610</wp:posOffset>
              </wp:positionV>
              <wp:extent cx="107950" cy="52070"/>
              <wp:effectExtent l="0" t="0" r="0" b="0"/>
              <wp:wrapNone/>
              <wp:docPr id="488" name="Shape 488"/>
              <wp:cNvGraphicFramePr/>
              <a:graphic xmlns:a="http://schemas.openxmlformats.org/drawingml/2006/main">
                <a:graphicData uri="http://schemas.microsoft.com/office/word/2010/wordprocessingShape">
                  <wps:wsp>
                    <wps:cNvSpPr txBox="1"/>
                    <wps:spPr>
                      <a:xfrm>
                        <a:off x="0" y="0"/>
                        <a:ext cx="107950" cy="52070"/>
                      </a:xfrm>
                      <a:prstGeom prst="rect">
                        <a:avLst/>
                      </a:prstGeom>
                      <a:noFill/>
                    </wps:spPr>
                    <wps:txbx>
                      <w:txbxContent>
                        <w:p w14:paraId="4785BEC9"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514" type="#_x0000_t202" style="position:absolute;margin-left:175.65000000000001pt;margin-top:624.30000000000007pt;width:8.5pt;height:4.0999999999999996pt;z-index:-188743617;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3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2ED8C" w14:textId="77777777" w:rsidR="006F3561" w:rsidRDefault="00000000">
    <w:pPr>
      <w:spacing w:line="1" w:lineRule="exact"/>
    </w:pPr>
    <w:r>
      <w:rPr>
        <w:noProof/>
      </w:rPr>
      <mc:AlternateContent>
        <mc:Choice Requires="wps">
          <w:drawing>
            <wp:anchor distT="0" distB="0" distL="0" distR="0" simplePos="0" relativeHeight="62915134" behindDoc="1" locked="0" layoutInCell="1" allowOverlap="1" wp14:anchorId="7EEFD468" wp14:editId="51B4854D">
              <wp:simplePos x="0" y="0"/>
              <wp:positionH relativeFrom="page">
                <wp:posOffset>5170170</wp:posOffset>
              </wp:positionH>
              <wp:positionV relativeFrom="page">
                <wp:posOffset>7913370</wp:posOffset>
              </wp:positionV>
              <wp:extent cx="97790" cy="53340"/>
              <wp:effectExtent l="0" t="0" r="0" b="0"/>
              <wp:wrapNone/>
              <wp:docPr id="486" name="Shape 486"/>
              <wp:cNvGraphicFramePr/>
              <a:graphic xmlns:a="http://schemas.openxmlformats.org/drawingml/2006/main">
                <a:graphicData uri="http://schemas.microsoft.com/office/word/2010/wordprocessingShape">
                  <wps:wsp>
                    <wps:cNvSpPr txBox="1"/>
                    <wps:spPr>
                      <a:xfrm>
                        <a:off x="0" y="0"/>
                        <a:ext cx="97790" cy="53340"/>
                      </a:xfrm>
                      <a:prstGeom prst="rect">
                        <a:avLst/>
                      </a:prstGeom>
                      <a:noFill/>
                    </wps:spPr>
                    <wps:txbx>
                      <w:txbxContent>
                        <w:p w14:paraId="709795DC"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512" type="#_x0000_t202" style="position:absolute;margin-left:407.10000000000002pt;margin-top:623.10000000000002pt;width:7.7000000000000002pt;height:4.2000000000000002pt;z-index:-188743619;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3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FC2C3" w14:textId="77777777" w:rsidR="006F3561" w:rsidRDefault="00000000">
    <w:pPr>
      <w:spacing w:line="1" w:lineRule="exact"/>
    </w:pPr>
    <w:r>
      <w:rPr>
        <w:noProof/>
      </w:rPr>
      <mc:AlternateContent>
        <mc:Choice Requires="wps">
          <w:drawing>
            <wp:anchor distT="0" distB="0" distL="0" distR="0" simplePos="0" relativeHeight="62915140" behindDoc="1" locked="0" layoutInCell="1" allowOverlap="1" wp14:anchorId="156ACDFE" wp14:editId="3D6D35C8">
              <wp:simplePos x="0" y="0"/>
              <wp:positionH relativeFrom="page">
                <wp:posOffset>2230755</wp:posOffset>
              </wp:positionH>
              <wp:positionV relativeFrom="page">
                <wp:posOffset>7928610</wp:posOffset>
              </wp:positionV>
              <wp:extent cx="107950" cy="52070"/>
              <wp:effectExtent l="0" t="0" r="0" b="0"/>
              <wp:wrapNone/>
              <wp:docPr id="492" name="Shape 492"/>
              <wp:cNvGraphicFramePr/>
              <a:graphic xmlns:a="http://schemas.openxmlformats.org/drawingml/2006/main">
                <a:graphicData uri="http://schemas.microsoft.com/office/word/2010/wordprocessingShape">
                  <wps:wsp>
                    <wps:cNvSpPr txBox="1"/>
                    <wps:spPr>
                      <a:xfrm>
                        <a:off x="0" y="0"/>
                        <a:ext cx="107950" cy="52070"/>
                      </a:xfrm>
                      <a:prstGeom prst="rect">
                        <a:avLst/>
                      </a:prstGeom>
                      <a:noFill/>
                    </wps:spPr>
                    <wps:txbx>
                      <w:txbxContent>
                        <w:p w14:paraId="3E78746A"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518" type="#_x0000_t202" style="position:absolute;margin-left:175.65000000000001pt;margin-top:624.30000000000007pt;width:8.5pt;height:4.0999999999999996pt;z-index:-188743613;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3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A6BD2" w14:textId="77777777" w:rsidR="006F3561" w:rsidRDefault="00000000">
    <w:pPr>
      <w:spacing w:line="1" w:lineRule="exact"/>
    </w:pPr>
    <w:r>
      <w:rPr>
        <w:noProof/>
      </w:rPr>
      <mc:AlternateContent>
        <mc:Choice Requires="wps">
          <w:drawing>
            <wp:anchor distT="0" distB="0" distL="0" distR="0" simplePos="0" relativeHeight="62915138" behindDoc="1" locked="0" layoutInCell="1" allowOverlap="1" wp14:anchorId="21B50F74" wp14:editId="3A1E87CB">
              <wp:simplePos x="0" y="0"/>
              <wp:positionH relativeFrom="page">
                <wp:posOffset>2230755</wp:posOffset>
              </wp:positionH>
              <wp:positionV relativeFrom="page">
                <wp:posOffset>7928610</wp:posOffset>
              </wp:positionV>
              <wp:extent cx="107950" cy="52070"/>
              <wp:effectExtent l="0" t="0" r="0" b="0"/>
              <wp:wrapNone/>
              <wp:docPr id="490" name="Shape 490"/>
              <wp:cNvGraphicFramePr/>
              <a:graphic xmlns:a="http://schemas.openxmlformats.org/drawingml/2006/main">
                <a:graphicData uri="http://schemas.microsoft.com/office/word/2010/wordprocessingShape">
                  <wps:wsp>
                    <wps:cNvSpPr txBox="1"/>
                    <wps:spPr>
                      <a:xfrm>
                        <a:off x="0" y="0"/>
                        <a:ext cx="107950" cy="52070"/>
                      </a:xfrm>
                      <a:prstGeom prst="rect">
                        <a:avLst/>
                      </a:prstGeom>
                      <a:noFill/>
                    </wps:spPr>
                    <wps:txbx>
                      <w:txbxContent>
                        <w:p w14:paraId="04A826A8"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516" type="#_x0000_t202" style="position:absolute;margin-left:175.65000000000001pt;margin-top:624.30000000000007pt;width:8.5pt;height:4.0999999999999996pt;z-index:-188743615;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3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AA76D" w14:textId="77777777" w:rsidR="006F3561" w:rsidRDefault="00000000">
    <w:pPr>
      <w:spacing w:line="1" w:lineRule="exact"/>
    </w:pPr>
    <w:r>
      <w:rPr>
        <w:noProof/>
      </w:rPr>
      <mc:AlternateContent>
        <mc:Choice Requires="wps">
          <w:drawing>
            <wp:anchor distT="0" distB="0" distL="0" distR="0" simplePos="0" relativeHeight="62915142" behindDoc="1" locked="0" layoutInCell="1" allowOverlap="1" wp14:anchorId="404C487E" wp14:editId="4985EA22">
              <wp:simplePos x="0" y="0"/>
              <wp:positionH relativeFrom="page">
                <wp:posOffset>2270760</wp:posOffset>
              </wp:positionH>
              <wp:positionV relativeFrom="page">
                <wp:posOffset>7890510</wp:posOffset>
              </wp:positionV>
              <wp:extent cx="3056890" cy="60960"/>
              <wp:effectExtent l="0" t="0" r="0" b="0"/>
              <wp:wrapNone/>
              <wp:docPr id="494" name="Shape 494"/>
              <wp:cNvGraphicFramePr/>
              <a:graphic xmlns:a="http://schemas.openxmlformats.org/drawingml/2006/main">
                <a:graphicData uri="http://schemas.microsoft.com/office/word/2010/wordprocessingShape">
                  <wps:wsp>
                    <wps:cNvSpPr txBox="1"/>
                    <wps:spPr>
                      <a:xfrm>
                        <a:off x="0" y="0"/>
                        <a:ext cx="3056890" cy="60960"/>
                      </a:xfrm>
                      <a:prstGeom prst="rect">
                        <a:avLst/>
                      </a:prstGeom>
                      <a:noFill/>
                    </wps:spPr>
                    <wps:txbx>
                      <w:txbxContent>
                        <w:p w14:paraId="3E6A4AD9" w14:textId="77777777" w:rsidR="006F3561" w:rsidRDefault="00000000">
                          <w:pPr>
                            <w:pStyle w:val="a5"/>
                            <w:tabs>
                              <w:tab w:val="right" w:pos="4814"/>
                            </w:tabs>
                          </w:pPr>
                          <w:r>
                            <w:rPr>
                              <w:rStyle w:val="a4"/>
                            </w:rPr>
                            <w:t>22 Заказ № 778</w:t>
                          </w:r>
                          <w:r>
                            <w:rPr>
                              <w:rStyle w:val="a4"/>
                            </w:rPr>
                            <w:tab/>
                          </w:r>
                          <w:r>
                            <w:fldChar w:fldCharType="begin"/>
                          </w:r>
                          <w:r>
                            <w:instrText xml:space="preserve"> PAGE \* MERGEFORMAT </w:instrText>
                          </w:r>
                          <w:r>
                            <w:fldChar w:fldCharType="separate"/>
                          </w:r>
                          <w:r>
                            <w:rPr>
                              <w:rStyle w:val="a4"/>
                            </w:rPr>
                            <w:t>#</w:t>
                          </w:r>
                          <w:r>
                            <w:rPr>
                              <w:rStyle w:val="a4"/>
                            </w:rPr>
                            <w:fldChar w:fldCharType="end"/>
                          </w:r>
                        </w:p>
                      </w:txbxContent>
                    </wps:txbx>
                    <wps:bodyPr lIns="0" tIns="0" rIns="0" bIns="0">
                      <a:spAutoFit/>
                    </wps:bodyPr>
                  </wps:wsp>
                </a:graphicData>
              </a:graphic>
            </wp:anchor>
          </w:drawing>
        </mc:Choice>
        <mc:Fallback>
          <w:pict>
            <v:shape id="_x0000_s1520" type="#_x0000_t202" style="position:absolute;margin-left:178.80000000000001pt;margin-top:621.30000000000007pt;width:240.70000000000002pt;height:4.7999999999999998pt;z-index:-188743611;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tabs>
                        <w:tab w:pos="4814" w:val="right"/>
                      </w:tabs>
                      <w:bidi w:val="0"/>
                      <w:spacing w:before="0" w:after="0" w:line="240" w:lineRule="auto"/>
                      <w:ind w:left="0" w:right="0" w:firstLine="0"/>
                      <w:jc w:val="left"/>
                    </w:pPr>
                    <w:r>
                      <w:rPr>
                        <w:rStyle w:val="CharStyle30"/>
                      </w:rPr>
                      <w:t>22 Заказ № 778</w:t>
                      <w:tab/>
                    </w:r>
                    <w:fldSimple w:instr=" PAGE \* MERGEFORMAT ">
                      <w:r>
                        <w:rPr>
                          <w:rStyle w:val="CharStyle30"/>
                        </w:rPr>
                        <w:t>#</w:t>
                      </w:r>
                    </w:fldSimple>
                  </w:p>
                </w:txbxContent>
              </v:textbox>
              <w10:wrap anchorx="page" anchory="page"/>
            </v:shape>
          </w:pict>
        </mc:Fallback>
      </mc:AlternateContent>
    </w:r>
  </w:p>
</w:ftr>
</file>

<file path=word/footer3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ED590" w14:textId="77777777" w:rsidR="006F3561" w:rsidRDefault="00000000">
    <w:pPr>
      <w:spacing w:line="1" w:lineRule="exact"/>
    </w:pPr>
    <w:r>
      <w:rPr>
        <w:noProof/>
      </w:rPr>
      <mc:AlternateContent>
        <mc:Choice Requires="wps">
          <w:drawing>
            <wp:anchor distT="0" distB="0" distL="0" distR="0" simplePos="0" relativeHeight="62915146" behindDoc="1" locked="0" layoutInCell="1" allowOverlap="1" wp14:anchorId="3173E475" wp14:editId="461028A2">
              <wp:simplePos x="0" y="0"/>
              <wp:positionH relativeFrom="page">
                <wp:posOffset>4952365</wp:posOffset>
              </wp:positionH>
              <wp:positionV relativeFrom="page">
                <wp:posOffset>7890510</wp:posOffset>
              </wp:positionV>
              <wp:extent cx="324485" cy="59690"/>
              <wp:effectExtent l="0" t="0" r="0" b="0"/>
              <wp:wrapNone/>
              <wp:docPr id="498" name="Shape 498"/>
              <wp:cNvGraphicFramePr/>
              <a:graphic xmlns:a="http://schemas.openxmlformats.org/drawingml/2006/main">
                <a:graphicData uri="http://schemas.microsoft.com/office/word/2010/wordprocessingShape">
                  <wps:wsp>
                    <wps:cNvSpPr txBox="1"/>
                    <wps:spPr>
                      <a:xfrm>
                        <a:off x="0" y="0"/>
                        <a:ext cx="324485" cy="59690"/>
                      </a:xfrm>
                      <a:prstGeom prst="rect">
                        <a:avLst/>
                      </a:prstGeom>
                      <a:noFill/>
                    </wps:spPr>
                    <wps:txbx>
                      <w:txbxContent>
                        <w:p w14:paraId="31FF4375" w14:textId="77777777" w:rsidR="006F3561" w:rsidRDefault="00000000">
                          <w:pPr>
                            <w:pStyle w:val="a5"/>
                            <w:tabs>
                              <w:tab w:val="right" w:pos="511"/>
                            </w:tabs>
                          </w:pPr>
                          <w:r>
                            <w:rPr>
                              <w:rStyle w:val="a4"/>
                            </w:rPr>
                            <w:t>22*</w:t>
                          </w:r>
                          <w:r>
                            <w:rPr>
                              <w:rStyle w:val="a4"/>
                            </w:rPr>
                            <w:tab/>
                          </w:r>
                          <w:r>
                            <w:fldChar w:fldCharType="begin"/>
                          </w:r>
                          <w:r>
                            <w:instrText xml:space="preserve"> PAGE \* MERGEFORMAT </w:instrText>
                          </w:r>
                          <w:r>
                            <w:fldChar w:fldCharType="separate"/>
                          </w:r>
                          <w:r>
                            <w:rPr>
                              <w:rStyle w:val="a4"/>
                            </w:rPr>
                            <w:t>#</w:t>
                          </w:r>
                          <w:r>
                            <w:rPr>
                              <w:rStyle w:val="a4"/>
                            </w:rPr>
                            <w:fldChar w:fldCharType="end"/>
                          </w:r>
                        </w:p>
                      </w:txbxContent>
                    </wps:txbx>
                    <wps:bodyPr lIns="0" tIns="0" rIns="0" bIns="0">
                      <a:spAutoFit/>
                    </wps:bodyPr>
                  </wps:wsp>
                </a:graphicData>
              </a:graphic>
            </wp:anchor>
          </w:drawing>
        </mc:Choice>
        <mc:Fallback>
          <w:pict>
            <v:shape id="_x0000_s1524" type="#_x0000_t202" style="position:absolute;margin-left:389.94999999999999pt;margin-top:621.30000000000007pt;width:25.550000000000001pt;height:4.7000000000000002pt;z-index:-188743607;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tabs>
                        <w:tab w:pos="511" w:val="right"/>
                      </w:tabs>
                      <w:bidi w:val="0"/>
                      <w:spacing w:before="0" w:after="0" w:line="240" w:lineRule="auto"/>
                      <w:ind w:left="0" w:right="0" w:firstLine="0"/>
                      <w:jc w:val="left"/>
                    </w:pPr>
                    <w:r>
                      <w:rPr>
                        <w:rStyle w:val="CharStyle30"/>
                      </w:rPr>
                      <w:t>22*</w:t>
                      <w:tab/>
                    </w:r>
                    <w:fldSimple w:instr=" PAGE \* MERGEFORMAT ">
                      <w:r>
                        <w:rPr>
                          <w:rStyle w:val="CharStyle30"/>
                        </w:rPr>
                        <w:t>#</w:t>
                      </w:r>
                    </w:fldSimple>
                  </w:p>
                </w:txbxContent>
              </v:textbox>
              <w10:wrap anchorx="page" anchory="page"/>
            </v:shape>
          </w:pict>
        </mc:Fallback>
      </mc:AlternateContent>
    </w:r>
  </w:p>
</w:ftr>
</file>

<file path=word/footer3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8AD05" w14:textId="77777777" w:rsidR="006F3561" w:rsidRDefault="00000000">
    <w:pPr>
      <w:spacing w:line="1" w:lineRule="exact"/>
    </w:pPr>
    <w:r>
      <w:rPr>
        <w:noProof/>
      </w:rPr>
      <mc:AlternateContent>
        <mc:Choice Requires="wps">
          <w:drawing>
            <wp:anchor distT="0" distB="0" distL="0" distR="0" simplePos="0" relativeHeight="62915144" behindDoc="1" locked="0" layoutInCell="1" allowOverlap="1" wp14:anchorId="74F3974E" wp14:editId="40007DFA">
              <wp:simplePos x="0" y="0"/>
              <wp:positionH relativeFrom="page">
                <wp:posOffset>4952365</wp:posOffset>
              </wp:positionH>
              <wp:positionV relativeFrom="page">
                <wp:posOffset>7890510</wp:posOffset>
              </wp:positionV>
              <wp:extent cx="324485" cy="59690"/>
              <wp:effectExtent l="0" t="0" r="0" b="0"/>
              <wp:wrapNone/>
              <wp:docPr id="496" name="Shape 496"/>
              <wp:cNvGraphicFramePr/>
              <a:graphic xmlns:a="http://schemas.openxmlformats.org/drawingml/2006/main">
                <a:graphicData uri="http://schemas.microsoft.com/office/word/2010/wordprocessingShape">
                  <wps:wsp>
                    <wps:cNvSpPr txBox="1"/>
                    <wps:spPr>
                      <a:xfrm>
                        <a:off x="0" y="0"/>
                        <a:ext cx="324485" cy="59690"/>
                      </a:xfrm>
                      <a:prstGeom prst="rect">
                        <a:avLst/>
                      </a:prstGeom>
                      <a:noFill/>
                    </wps:spPr>
                    <wps:txbx>
                      <w:txbxContent>
                        <w:p w14:paraId="68B140E0" w14:textId="77777777" w:rsidR="006F3561" w:rsidRDefault="00000000">
                          <w:pPr>
                            <w:pStyle w:val="a5"/>
                            <w:tabs>
                              <w:tab w:val="right" w:pos="511"/>
                            </w:tabs>
                          </w:pPr>
                          <w:r>
                            <w:rPr>
                              <w:rStyle w:val="a4"/>
                            </w:rPr>
                            <w:t>22*</w:t>
                          </w:r>
                          <w:r>
                            <w:rPr>
                              <w:rStyle w:val="a4"/>
                            </w:rPr>
                            <w:tab/>
                          </w:r>
                          <w:r>
                            <w:fldChar w:fldCharType="begin"/>
                          </w:r>
                          <w:r>
                            <w:instrText xml:space="preserve"> PAGE \* MERGEFORMAT </w:instrText>
                          </w:r>
                          <w:r>
                            <w:fldChar w:fldCharType="separate"/>
                          </w:r>
                          <w:r>
                            <w:rPr>
                              <w:rStyle w:val="a4"/>
                            </w:rPr>
                            <w:t>#</w:t>
                          </w:r>
                          <w:r>
                            <w:rPr>
                              <w:rStyle w:val="a4"/>
                            </w:rPr>
                            <w:fldChar w:fldCharType="end"/>
                          </w:r>
                        </w:p>
                      </w:txbxContent>
                    </wps:txbx>
                    <wps:bodyPr lIns="0" tIns="0" rIns="0" bIns="0">
                      <a:spAutoFit/>
                    </wps:bodyPr>
                  </wps:wsp>
                </a:graphicData>
              </a:graphic>
            </wp:anchor>
          </w:drawing>
        </mc:Choice>
        <mc:Fallback>
          <w:pict>
            <v:shape id="_x0000_s1522" type="#_x0000_t202" style="position:absolute;margin-left:389.94999999999999pt;margin-top:621.30000000000007pt;width:25.550000000000001pt;height:4.7000000000000002pt;z-index:-188743609;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tabs>
                        <w:tab w:pos="511" w:val="right"/>
                      </w:tabs>
                      <w:bidi w:val="0"/>
                      <w:spacing w:before="0" w:after="0" w:line="240" w:lineRule="auto"/>
                      <w:ind w:left="0" w:right="0" w:firstLine="0"/>
                      <w:jc w:val="left"/>
                    </w:pPr>
                    <w:r>
                      <w:rPr>
                        <w:rStyle w:val="CharStyle30"/>
                      </w:rPr>
                      <w:t>22*</w:t>
                      <w:tab/>
                    </w:r>
                    <w:fldSimple w:instr=" PAGE \* MERGEFORMAT ">
                      <w:r>
                        <w:rPr>
                          <w:rStyle w:val="CharStyle30"/>
                        </w:rPr>
                        <w:t>#</w:t>
                      </w:r>
                    </w:fldSimple>
                  </w:p>
                </w:txbxContent>
              </v:textbox>
              <w10:wrap anchorx="page" anchory="page"/>
            </v:shape>
          </w:pict>
        </mc:Fallback>
      </mc:AlternateContent>
    </w:r>
  </w:p>
</w:ftr>
</file>

<file path=word/footer3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981BA" w14:textId="77777777" w:rsidR="006F3561" w:rsidRDefault="006F3561"/>
</w:ftr>
</file>

<file path=word/footer3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1CB82" w14:textId="77777777" w:rsidR="006F3561" w:rsidRDefault="006F3561"/>
</w:ftr>
</file>

<file path=word/footer3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FBDE8" w14:textId="77777777" w:rsidR="006F3561" w:rsidRDefault="00000000">
    <w:pPr>
      <w:spacing w:line="1" w:lineRule="exact"/>
    </w:pPr>
    <w:r>
      <w:rPr>
        <w:noProof/>
      </w:rPr>
      <mc:AlternateContent>
        <mc:Choice Requires="wps">
          <w:drawing>
            <wp:anchor distT="0" distB="0" distL="0" distR="0" simplePos="0" relativeHeight="62915150" behindDoc="1" locked="0" layoutInCell="1" allowOverlap="1" wp14:anchorId="6DEDB65C" wp14:editId="5379DFC2">
              <wp:simplePos x="0" y="0"/>
              <wp:positionH relativeFrom="page">
                <wp:posOffset>2230755</wp:posOffset>
              </wp:positionH>
              <wp:positionV relativeFrom="page">
                <wp:posOffset>7928610</wp:posOffset>
              </wp:positionV>
              <wp:extent cx="107950" cy="52070"/>
              <wp:effectExtent l="0" t="0" r="0" b="0"/>
              <wp:wrapNone/>
              <wp:docPr id="502" name="Shape 502"/>
              <wp:cNvGraphicFramePr/>
              <a:graphic xmlns:a="http://schemas.openxmlformats.org/drawingml/2006/main">
                <a:graphicData uri="http://schemas.microsoft.com/office/word/2010/wordprocessingShape">
                  <wps:wsp>
                    <wps:cNvSpPr txBox="1"/>
                    <wps:spPr>
                      <a:xfrm>
                        <a:off x="0" y="0"/>
                        <a:ext cx="107950" cy="52070"/>
                      </a:xfrm>
                      <a:prstGeom prst="rect">
                        <a:avLst/>
                      </a:prstGeom>
                      <a:noFill/>
                    </wps:spPr>
                    <wps:txbx>
                      <w:txbxContent>
                        <w:p w14:paraId="672E25AC"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528" type="#_x0000_t202" style="position:absolute;margin-left:175.65000000000001pt;margin-top:624.30000000000007pt;width:8.5pt;height:4.0999999999999996pt;z-index:-188743603;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3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C8435" w14:textId="77777777" w:rsidR="006F3561" w:rsidRDefault="00000000">
    <w:pPr>
      <w:spacing w:line="1" w:lineRule="exact"/>
    </w:pPr>
    <w:r>
      <w:rPr>
        <w:noProof/>
      </w:rPr>
      <mc:AlternateContent>
        <mc:Choice Requires="wps">
          <w:drawing>
            <wp:anchor distT="0" distB="0" distL="0" distR="0" simplePos="0" relativeHeight="62915148" behindDoc="1" locked="0" layoutInCell="1" allowOverlap="1" wp14:anchorId="0589E488" wp14:editId="1610DAB9">
              <wp:simplePos x="0" y="0"/>
              <wp:positionH relativeFrom="page">
                <wp:posOffset>5170170</wp:posOffset>
              </wp:positionH>
              <wp:positionV relativeFrom="page">
                <wp:posOffset>7913370</wp:posOffset>
              </wp:positionV>
              <wp:extent cx="97790" cy="53340"/>
              <wp:effectExtent l="0" t="0" r="0" b="0"/>
              <wp:wrapNone/>
              <wp:docPr id="500" name="Shape 500"/>
              <wp:cNvGraphicFramePr/>
              <a:graphic xmlns:a="http://schemas.openxmlformats.org/drawingml/2006/main">
                <a:graphicData uri="http://schemas.microsoft.com/office/word/2010/wordprocessingShape">
                  <wps:wsp>
                    <wps:cNvSpPr txBox="1"/>
                    <wps:spPr>
                      <a:xfrm>
                        <a:off x="0" y="0"/>
                        <a:ext cx="97790" cy="53340"/>
                      </a:xfrm>
                      <a:prstGeom prst="rect">
                        <a:avLst/>
                      </a:prstGeom>
                      <a:noFill/>
                    </wps:spPr>
                    <wps:txbx>
                      <w:txbxContent>
                        <w:p w14:paraId="2B332F66"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526" type="#_x0000_t202" style="position:absolute;margin-left:407.10000000000002pt;margin-top:623.10000000000002pt;width:7.7000000000000002pt;height:4.2000000000000002pt;z-index:-188743605;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3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5D17A" w14:textId="77777777" w:rsidR="006F3561" w:rsidRDefault="006F3561"/>
</w:ftr>
</file>

<file path=word/footer3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32E5D" w14:textId="77777777" w:rsidR="006F3561" w:rsidRDefault="006F3561"/>
</w:ftr>
</file>

<file path=word/footer3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3E39B" w14:textId="77777777" w:rsidR="006F3561" w:rsidRDefault="00000000">
    <w:pPr>
      <w:spacing w:line="1" w:lineRule="exact"/>
    </w:pPr>
    <w:r>
      <w:rPr>
        <w:noProof/>
      </w:rPr>
      <mc:AlternateContent>
        <mc:Choice Requires="wps">
          <w:drawing>
            <wp:anchor distT="0" distB="0" distL="0" distR="0" simplePos="0" relativeHeight="62915154" behindDoc="1" locked="0" layoutInCell="1" allowOverlap="1" wp14:anchorId="1FA3B038" wp14:editId="65AC12FB">
              <wp:simplePos x="0" y="0"/>
              <wp:positionH relativeFrom="page">
                <wp:posOffset>2230755</wp:posOffset>
              </wp:positionH>
              <wp:positionV relativeFrom="page">
                <wp:posOffset>7928610</wp:posOffset>
              </wp:positionV>
              <wp:extent cx="107950" cy="52070"/>
              <wp:effectExtent l="0" t="0" r="0" b="0"/>
              <wp:wrapNone/>
              <wp:docPr id="506" name="Shape 506"/>
              <wp:cNvGraphicFramePr/>
              <a:graphic xmlns:a="http://schemas.openxmlformats.org/drawingml/2006/main">
                <a:graphicData uri="http://schemas.microsoft.com/office/word/2010/wordprocessingShape">
                  <wps:wsp>
                    <wps:cNvSpPr txBox="1"/>
                    <wps:spPr>
                      <a:xfrm>
                        <a:off x="0" y="0"/>
                        <a:ext cx="107950" cy="52070"/>
                      </a:xfrm>
                      <a:prstGeom prst="rect">
                        <a:avLst/>
                      </a:prstGeom>
                      <a:noFill/>
                    </wps:spPr>
                    <wps:txbx>
                      <w:txbxContent>
                        <w:p w14:paraId="404C1D0F"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532" type="#_x0000_t202" style="position:absolute;margin-left:175.65000000000001pt;margin-top:624.30000000000007pt;width:8.5pt;height:4.0999999999999996pt;z-index:-188743599;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3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779A0" w14:textId="77777777" w:rsidR="006F3561" w:rsidRDefault="00000000">
    <w:pPr>
      <w:spacing w:line="1" w:lineRule="exact"/>
    </w:pPr>
    <w:r>
      <w:rPr>
        <w:noProof/>
      </w:rPr>
      <mc:AlternateContent>
        <mc:Choice Requires="wps">
          <w:drawing>
            <wp:anchor distT="0" distB="0" distL="0" distR="0" simplePos="0" relativeHeight="62915152" behindDoc="1" locked="0" layoutInCell="1" allowOverlap="1" wp14:anchorId="156121B2" wp14:editId="4A565C77">
              <wp:simplePos x="0" y="0"/>
              <wp:positionH relativeFrom="page">
                <wp:posOffset>5170170</wp:posOffset>
              </wp:positionH>
              <wp:positionV relativeFrom="page">
                <wp:posOffset>7913370</wp:posOffset>
              </wp:positionV>
              <wp:extent cx="97790" cy="53340"/>
              <wp:effectExtent l="0" t="0" r="0" b="0"/>
              <wp:wrapNone/>
              <wp:docPr id="504" name="Shape 504"/>
              <wp:cNvGraphicFramePr/>
              <a:graphic xmlns:a="http://schemas.openxmlformats.org/drawingml/2006/main">
                <a:graphicData uri="http://schemas.microsoft.com/office/word/2010/wordprocessingShape">
                  <wps:wsp>
                    <wps:cNvSpPr txBox="1"/>
                    <wps:spPr>
                      <a:xfrm>
                        <a:off x="0" y="0"/>
                        <a:ext cx="97790" cy="53340"/>
                      </a:xfrm>
                      <a:prstGeom prst="rect">
                        <a:avLst/>
                      </a:prstGeom>
                      <a:noFill/>
                    </wps:spPr>
                    <wps:txbx>
                      <w:txbxContent>
                        <w:p w14:paraId="6641CE3B"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530" type="#_x0000_t202" style="position:absolute;margin-left:407.10000000000002pt;margin-top:623.10000000000002pt;width:7.7000000000000002pt;height:4.2000000000000002pt;z-index:-188743601;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3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68F0C" w14:textId="77777777" w:rsidR="006F3561" w:rsidRDefault="006F3561"/>
</w:ftr>
</file>

<file path=word/footer3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2E6EE" w14:textId="77777777" w:rsidR="006F3561" w:rsidRDefault="006F3561"/>
</w:ftr>
</file>

<file path=word/footer3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16871" w14:textId="77777777" w:rsidR="006F3561" w:rsidRDefault="00000000">
    <w:pPr>
      <w:spacing w:line="1" w:lineRule="exact"/>
    </w:pPr>
    <w:r>
      <w:rPr>
        <w:noProof/>
      </w:rPr>
      <mc:AlternateContent>
        <mc:Choice Requires="wps">
          <w:drawing>
            <wp:anchor distT="0" distB="0" distL="0" distR="0" simplePos="0" relativeHeight="62915158" behindDoc="1" locked="0" layoutInCell="1" allowOverlap="1" wp14:anchorId="6E2620E9" wp14:editId="47C98920">
              <wp:simplePos x="0" y="0"/>
              <wp:positionH relativeFrom="page">
                <wp:posOffset>2230755</wp:posOffset>
              </wp:positionH>
              <wp:positionV relativeFrom="page">
                <wp:posOffset>7928610</wp:posOffset>
              </wp:positionV>
              <wp:extent cx="107950" cy="52070"/>
              <wp:effectExtent l="0" t="0" r="0" b="0"/>
              <wp:wrapNone/>
              <wp:docPr id="512" name="Shape 512"/>
              <wp:cNvGraphicFramePr/>
              <a:graphic xmlns:a="http://schemas.openxmlformats.org/drawingml/2006/main">
                <a:graphicData uri="http://schemas.microsoft.com/office/word/2010/wordprocessingShape">
                  <wps:wsp>
                    <wps:cNvSpPr txBox="1"/>
                    <wps:spPr>
                      <a:xfrm>
                        <a:off x="0" y="0"/>
                        <a:ext cx="107950" cy="52070"/>
                      </a:xfrm>
                      <a:prstGeom prst="rect">
                        <a:avLst/>
                      </a:prstGeom>
                      <a:noFill/>
                    </wps:spPr>
                    <wps:txbx>
                      <w:txbxContent>
                        <w:p w14:paraId="188CF4BA"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538" type="#_x0000_t202" style="position:absolute;margin-left:175.65000000000001pt;margin-top:624.30000000000007pt;width:8.5pt;height:4.0999999999999996pt;z-index:-188743595;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3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2B0EB" w14:textId="77777777" w:rsidR="006F3561" w:rsidRDefault="00000000">
    <w:pPr>
      <w:spacing w:line="1" w:lineRule="exact"/>
    </w:pPr>
    <w:r>
      <w:rPr>
        <w:noProof/>
      </w:rPr>
      <mc:AlternateContent>
        <mc:Choice Requires="wps">
          <w:drawing>
            <wp:anchor distT="0" distB="0" distL="0" distR="0" simplePos="0" relativeHeight="62915156" behindDoc="1" locked="0" layoutInCell="1" allowOverlap="1" wp14:anchorId="199E5B7B" wp14:editId="6B2842C4">
              <wp:simplePos x="0" y="0"/>
              <wp:positionH relativeFrom="page">
                <wp:posOffset>5170170</wp:posOffset>
              </wp:positionH>
              <wp:positionV relativeFrom="page">
                <wp:posOffset>7913370</wp:posOffset>
              </wp:positionV>
              <wp:extent cx="97790" cy="53340"/>
              <wp:effectExtent l="0" t="0" r="0" b="0"/>
              <wp:wrapNone/>
              <wp:docPr id="510" name="Shape 510"/>
              <wp:cNvGraphicFramePr/>
              <a:graphic xmlns:a="http://schemas.openxmlformats.org/drawingml/2006/main">
                <a:graphicData uri="http://schemas.microsoft.com/office/word/2010/wordprocessingShape">
                  <wps:wsp>
                    <wps:cNvSpPr txBox="1"/>
                    <wps:spPr>
                      <a:xfrm>
                        <a:off x="0" y="0"/>
                        <a:ext cx="97790" cy="53340"/>
                      </a:xfrm>
                      <a:prstGeom prst="rect">
                        <a:avLst/>
                      </a:prstGeom>
                      <a:noFill/>
                    </wps:spPr>
                    <wps:txbx>
                      <w:txbxContent>
                        <w:p w14:paraId="7F196FAB"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536" type="#_x0000_t202" style="position:absolute;margin-left:407.10000000000002pt;margin-top:623.10000000000002pt;width:7.7000000000000002pt;height:4.2000000000000002pt;z-index:-188743597;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3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C74CA" w14:textId="77777777" w:rsidR="006F3561" w:rsidRDefault="00000000">
    <w:pPr>
      <w:spacing w:line="1" w:lineRule="exact"/>
    </w:pPr>
    <w:r>
      <w:rPr>
        <w:noProof/>
      </w:rPr>
      <mc:AlternateContent>
        <mc:Choice Requires="wps">
          <w:drawing>
            <wp:anchor distT="0" distB="0" distL="0" distR="0" simplePos="0" relativeHeight="62915160" behindDoc="1" locked="0" layoutInCell="1" allowOverlap="1" wp14:anchorId="0296452E" wp14:editId="59E89F72">
              <wp:simplePos x="0" y="0"/>
              <wp:positionH relativeFrom="page">
                <wp:posOffset>5017135</wp:posOffset>
              </wp:positionH>
              <wp:positionV relativeFrom="page">
                <wp:posOffset>7896225</wp:posOffset>
              </wp:positionV>
              <wp:extent cx="281940" cy="56515"/>
              <wp:effectExtent l="0" t="0" r="0" b="0"/>
              <wp:wrapNone/>
              <wp:docPr id="514" name="Shape 514"/>
              <wp:cNvGraphicFramePr/>
              <a:graphic xmlns:a="http://schemas.openxmlformats.org/drawingml/2006/main">
                <a:graphicData uri="http://schemas.microsoft.com/office/word/2010/wordprocessingShape">
                  <wps:wsp>
                    <wps:cNvSpPr txBox="1"/>
                    <wps:spPr>
                      <a:xfrm>
                        <a:off x="0" y="0"/>
                        <a:ext cx="281940" cy="56515"/>
                      </a:xfrm>
                      <a:prstGeom prst="rect">
                        <a:avLst/>
                      </a:prstGeom>
                      <a:noFill/>
                    </wps:spPr>
                    <wps:txbx>
                      <w:txbxContent>
                        <w:p w14:paraId="63CC1DBE" w14:textId="77777777" w:rsidR="006F3561" w:rsidRDefault="00000000">
                          <w:pPr>
                            <w:pStyle w:val="a5"/>
                          </w:pPr>
                          <w:r>
                            <w:rPr>
                              <w:rStyle w:val="a4"/>
                            </w:rPr>
                            <w:t xml:space="preserve">23* </w:t>
                          </w: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540" type="#_x0000_t202" style="position:absolute;margin-left:395.05000000000001pt;margin-top:621.75pt;width:22.199999999999999pt;height:4.4500000000000002pt;z-index:-188743593;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r>
                      <w:rPr>
                        <w:rStyle w:val="CharStyle30"/>
                      </w:rPr>
                      <w:t xml:space="preserve">23* </w:t>
                    </w:r>
                    <w:fldSimple w:instr=" PAGE \* MERGEFORMAT ">
                      <w:r>
                        <w:rPr>
                          <w:rStyle w:val="CharStyle30"/>
                        </w:rPr>
                        <w:t>#</w:t>
                      </w:r>
                    </w:fldSimple>
                  </w:p>
                </w:txbxContent>
              </v:textbox>
              <w10:wrap anchorx="page" anchory="page"/>
            </v:shape>
          </w:pict>
        </mc:Fallback>
      </mc:AlternateContent>
    </w:r>
  </w:p>
</w:ftr>
</file>

<file path=word/footer3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3BEF2" w14:textId="77777777" w:rsidR="006F3561" w:rsidRDefault="00000000">
    <w:pPr>
      <w:spacing w:line="1" w:lineRule="exact"/>
    </w:pPr>
    <w:r>
      <w:rPr>
        <w:noProof/>
      </w:rPr>
      <mc:AlternateContent>
        <mc:Choice Requires="wps">
          <w:drawing>
            <wp:anchor distT="0" distB="0" distL="0" distR="0" simplePos="0" relativeHeight="62915164" behindDoc="1" locked="0" layoutInCell="1" allowOverlap="1" wp14:anchorId="4C39B8EC" wp14:editId="5D7824C7">
              <wp:simplePos x="0" y="0"/>
              <wp:positionH relativeFrom="page">
                <wp:posOffset>5193030</wp:posOffset>
              </wp:positionH>
              <wp:positionV relativeFrom="page">
                <wp:posOffset>7896225</wp:posOffset>
              </wp:positionV>
              <wp:extent cx="107950" cy="54610"/>
              <wp:effectExtent l="0" t="0" r="0" b="0"/>
              <wp:wrapNone/>
              <wp:docPr id="518" name="Shape 518"/>
              <wp:cNvGraphicFramePr/>
              <a:graphic xmlns:a="http://schemas.openxmlformats.org/drawingml/2006/main">
                <a:graphicData uri="http://schemas.microsoft.com/office/word/2010/wordprocessingShape">
                  <wps:wsp>
                    <wps:cNvSpPr txBox="1"/>
                    <wps:spPr>
                      <a:xfrm>
                        <a:off x="0" y="0"/>
                        <a:ext cx="107950" cy="54610"/>
                      </a:xfrm>
                      <a:prstGeom prst="rect">
                        <a:avLst/>
                      </a:prstGeom>
                      <a:noFill/>
                    </wps:spPr>
                    <wps:txbx>
                      <w:txbxContent>
                        <w:p w14:paraId="2BAA3094" w14:textId="77777777" w:rsidR="006F3561" w:rsidRDefault="00000000">
                          <w:pPr>
                            <w:pStyle w:val="a5"/>
                          </w:pPr>
                          <w:r>
                            <w:rPr>
                              <w:rStyle w:val="a4"/>
                            </w:rPr>
                            <w:t>350</w:t>
                          </w:r>
                        </w:p>
                      </w:txbxContent>
                    </wps:txbx>
                    <wps:bodyPr wrap="none" lIns="0" tIns="0" rIns="0" bIns="0">
                      <a:spAutoFit/>
                    </wps:bodyPr>
                  </wps:wsp>
                </a:graphicData>
              </a:graphic>
            </wp:anchor>
          </w:drawing>
        </mc:Choice>
        <mc:Fallback>
          <w:pict>
            <v:shape id="_x0000_s1544" type="#_x0000_t202" style="position:absolute;margin-left:408.90000000000003pt;margin-top:621.75pt;width:8.5pt;height:4.2999999999999998pt;z-index:-188743589;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r>
                      <w:rPr>
                        <w:rStyle w:val="CharStyle30"/>
                      </w:rPr>
                      <w:t>350</w:t>
                    </w:r>
                  </w:p>
                </w:txbxContent>
              </v:textbox>
              <w10:wrap anchorx="page" anchory="page"/>
            </v:shape>
          </w:pict>
        </mc:Fallback>
      </mc:AlternateContent>
    </w:r>
  </w:p>
</w:ftr>
</file>

<file path=word/footer3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8AFED" w14:textId="77777777" w:rsidR="006F3561" w:rsidRDefault="00000000">
    <w:pPr>
      <w:spacing w:line="1" w:lineRule="exact"/>
    </w:pPr>
    <w:r>
      <w:rPr>
        <w:noProof/>
      </w:rPr>
      <mc:AlternateContent>
        <mc:Choice Requires="wps">
          <w:drawing>
            <wp:anchor distT="0" distB="0" distL="0" distR="0" simplePos="0" relativeHeight="62915162" behindDoc="1" locked="0" layoutInCell="1" allowOverlap="1" wp14:anchorId="6527C779" wp14:editId="421C5D5A">
              <wp:simplePos x="0" y="0"/>
              <wp:positionH relativeFrom="page">
                <wp:posOffset>5193030</wp:posOffset>
              </wp:positionH>
              <wp:positionV relativeFrom="page">
                <wp:posOffset>7896225</wp:posOffset>
              </wp:positionV>
              <wp:extent cx="107950" cy="54610"/>
              <wp:effectExtent l="0" t="0" r="0" b="0"/>
              <wp:wrapNone/>
              <wp:docPr id="516" name="Shape 516"/>
              <wp:cNvGraphicFramePr/>
              <a:graphic xmlns:a="http://schemas.openxmlformats.org/drawingml/2006/main">
                <a:graphicData uri="http://schemas.microsoft.com/office/word/2010/wordprocessingShape">
                  <wps:wsp>
                    <wps:cNvSpPr txBox="1"/>
                    <wps:spPr>
                      <a:xfrm>
                        <a:off x="0" y="0"/>
                        <a:ext cx="107950" cy="54610"/>
                      </a:xfrm>
                      <a:prstGeom prst="rect">
                        <a:avLst/>
                      </a:prstGeom>
                      <a:noFill/>
                    </wps:spPr>
                    <wps:txbx>
                      <w:txbxContent>
                        <w:p w14:paraId="4CE5A97D" w14:textId="77777777" w:rsidR="006F3561" w:rsidRDefault="00000000">
                          <w:pPr>
                            <w:pStyle w:val="a5"/>
                          </w:pPr>
                          <w:r>
                            <w:rPr>
                              <w:rStyle w:val="a4"/>
                            </w:rPr>
                            <w:t>350</w:t>
                          </w:r>
                        </w:p>
                      </w:txbxContent>
                    </wps:txbx>
                    <wps:bodyPr wrap="none" lIns="0" tIns="0" rIns="0" bIns="0">
                      <a:spAutoFit/>
                    </wps:bodyPr>
                  </wps:wsp>
                </a:graphicData>
              </a:graphic>
            </wp:anchor>
          </w:drawing>
        </mc:Choice>
        <mc:Fallback>
          <w:pict>
            <v:shape id="_x0000_s1542" type="#_x0000_t202" style="position:absolute;margin-left:408.90000000000003pt;margin-top:621.75pt;width:8.5pt;height:4.2999999999999998pt;z-index:-188743591;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r>
                      <w:rPr>
                        <w:rStyle w:val="CharStyle30"/>
                      </w:rPr>
                      <w:t>350</w:t>
                    </w:r>
                  </w:p>
                </w:txbxContent>
              </v:textbox>
              <w10:wrap anchorx="page" anchory="page"/>
            </v:shape>
          </w:pict>
        </mc:Fallback>
      </mc:AlternateContent>
    </w:r>
  </w:p>
</w:ftr>
</file>

<file path=word/footer3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A1728" w14:textId="77777777" w:rsidR="006F3561" w:rsidRDefault="00000000">
    <w:pPr>
      <w:spacing w:line="1" w:lineRule="exact"/>
    </w:pPr>
    <w:r>
      <w:rPr>
        <w:noProof/>
      </w:rPr>
      <mc:AlternateContent>
        <mc:Choice Requires="wps">
          <w:drawing>
            <wp:anchor distT="0" distB="0" distL="0" distR="0" simplePos="0" relativeHeight="62915168" behindDoc="1" locked="0" layoutInCell="1" allowOverlap="1" wp14:anchorId="55360ADA" wp14:editId="154B4023">
              <wp:simplePos x="0" y="0"/>
              <wp:positionH relativeFrom="page">
                <wp:posOffset>2230755</wp:posOffset>
              </wp:positionH>
              <wp:positionV relativeFrom="page">
                <wp:posOffset>7928610</wp:posOffset>
              </wp:positionV>
              <wp:extent cx="107950" cy="52070"/>
              <wp:effectExtent l="0" t="0" r="0" b="0"/>
              <wp:wrapNone/>
              <wp:docPr id="522" name="Shape 522"/>
              <wp:cNvGraphicFramePr/>
              <a:graphic xmlns:a="http://schemas.openxmlformats.org/drawingml/2006/main">
                <a:graphicData uri="http://schemas.microsoft.com/office/word/2010/wordprocessingShape">
                  <wps:wsp>
                    <wps:cNvSpPr txBox="1"/>
                    <wps:spPr>
                      <a:xfrm>
                        <a:off x="0" y="0"/>
                        <a:ext cx="107950" cy="52070"/>
                      </a:xfrm>
                      <a:prstGeom prst="rect">
                        <a:avLst/>
                      </a:prstGeom>
                      <a:noFill/>
                    </wps:spPr>
                    <wps:txbx>
                      <w:txbxContent>
                        <w:p w14:paraId="65668AC5"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548" type="#_x0000_t202" style="position:absolute;margin-left:175.65000000000001pt;margin-top:624.30000000000007pt;width:8.5pt;height:4.0999999999999996pt;z-index:-188743585;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3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34387" w14:textId="77777777" w:rsidR="006F3561" w:rsidRDefault="00000000">
    <w:pPr>
      <w:spacing w:line="1" w:lineRule="exact"/>
    </w:pPr>
    <w:r>
      <w:rPr>
        <w:noProof/>
      </w:rPr>
      <mc:AlternateContent>
        <mc:Choice Requires="wps">
          <w:drawing>
            <wp:anchor distT="0" distB="0" distL="0" distR="0" simplePos="0" relativeHeight="62915166" behindDoc="1" locked="0" layoutInCell="1" allowOverlap="1" wp14:anchorId="02E84A9F" wp14:editId="24836950">
              <wp:simplePos x="0" y="0"/>
              <wp:positionH relativeFrom="page">
                <wp:posOffset>2230755</wp:posOffset>
              </wp:positionH>
              <wp:positionV relativeFrom="page">
                <wp:posOffset>7928610</wp:posOffset>
              </wp:positionV>
              <wp:extent cx="107950" cy="52070"/>
              <wp:effectExtent l="0" t="0" r="0" b="0"/>
              <wp:wrapNone/>
              <wp:docPr id="520" name="Shape 520"/>
              <wp:cNvGraphicFramePr/>
              <a:graphic xmlns:a="http://schemas.openxmlformats.org/drawingml/2006/main">
                <a:graphicData uri="http://schemas.microsoft.com/office/word/2010/wordprocessingShape">
                  <wps:wsp>
                    <wps:cNvSpPr txBox="1"/>
                    <wps:spPr>
                      <a:xfrm>
                        <a:off x="0" y="0"/>
                        <a:ext cx="107950" cy="52070"/>
                      </a:xfrm>
                      <a:prstGeom prst="rect">
                        <a:avLst/>
                      </a:prstGeom>
                      <a:noFill/>
                    </wps:spPr>
                    <wps:txbx>
                      <w:txbxContent>
                        <w:p w14:paraId="647C2F12"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546" type="#_x0000_t202" style="position:absolute;margin-left:175.65000000000001pt;margin-top:624.30000000000007pt;width:8.5pt;height:4.0999999999999996pt;z-index:-188743587;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3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FBE5D" w14:textId="77777777" w:rsidR="006F3561" w:rsidRDefault="006F3561"/>
</w:ftr>
</file>

<file path=word/footer3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49C79" w14:textId="77777777" w:rsidR="006F3561" w:rsidRDefault="006F3561"/>
</w:ftr>
</file>

<file path=word/footer3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6098E" w14:textId="77777777" w:rsidR="006F3561" w:rsidRDefault="00000000">
    <w:pPr>
      <w:spacing w:line="1" w:lineRule="exact"/>
    </w:pPr>
    <w:r>
      <w:rPr>
        <w:noProof/>
      </w:rPr>
      <mc:AlternateContent>
        <mc:Choice Requires="wps">
          <w:drawing>
            <wp:anchor distT="0" distB="0" distL="0" distR="0" simplePos="0" relativeHeight="62915172" behindDoc="1" locked="0" layoutInCell="1" allowOverlap="1" wp14:anchorId="606BFAB4" wp14:editId="297DB7AA">
              <wp:simplePos x="0" y="0"/>
              <wp:positionH relativeFrom="page">
                <wp:posOffset>2230755</wp:posOffset>
              </wp:positionH>
              <wp:positionV relativeFrom="page">
                <wp:posOffset>7928610</wp:posOffset>
              </wp:positionV>
              <wp:extent cx="107950" cy="52070"/>
              <wp:effectExtent l="0" t="0" r="0" b="0"/>
              <wp:wrapNone/>
              <wp:docPr id="526" name="Shape 526"/>
              <wp:cNvGraphicFramePr/>
              <a:graphic xmlns:a="http://schemas.openxmlformats.org/drawingml/2006/main">
                <a:graphicData uri="http://schemas.microsoft.com/office/word/2010/wordprocessingShape">
                  <wps:wsp>
                    <wps:cNvSpPr txBox="1"/>
                    <wps:spPr>
                      <a:xfrm>
                        <a:off x="0" y="0"/>
                        <a:ext cx="107950" cy="52070"/>
                      </a:xfrm>
                      <a:prstGeom prst="rect">
                        <a:avLst/>
                      </a:prstGeom>
                      <a:noFill/>
                    </wps:spPr>
                    <wps:txbx>
                      <w:txbxContent>
                        <w:p w14:paraId="5D356BF5"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552" type="#_x0000_t202" style="position:absolute;margin-left:175.65000000000001pt;margin-top:624.30000000000007pt;width:8.5pt;height:4.0999999999999996pt;z-index:-188743581;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3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6089D" w14:textId="77777777" w:rsidR="006F3561" w:rsidRDefault="00000000">
    <w:pPr>
      <w:spacing w:line="1" w:lineRule="exact"/>
    </w:pPr>
    <w:r>
      <w:rPr>
        <w:noProof/>
      </w:rPr>
      <mc:AlternateContent>
        <mc:Choice Requires="wps">
          <w:drawing>
            <wp:anchor distT="0" distB="0" distL="0" distR="0" simplePos="0" relativeHeight="62915170" behindDoc="1" locked="0" layoutInCell="1" allowOverlap="1" wp14:anchorId="56FBBA4A" wp14:editId="1226984E">
              <wp:simplePos x="0" y="0"/>
              <wp:positionH relativeFrom="page">
                <wp:posOffset>5170170</wp:posOffset>
              </wp:positionH>
              <wp:positionV relativeFrom="page">
                <wp:posOffset>7913370</wp:posOffset>
              </wp:positionV>
              <wp:extent cx="97790" cy="53340"/>
              <wp:effectExtent l="0" t="0" r="0" b="0"/>
              <wp:wrapNone/>
              <wp:docPr id="524" name="Shape 524"/>
              <wp:cNvGraphicFramePr/>
              <a:graphic xmlns:a="http://schemas.openxmlformats.org/drawingml/2006/main">
                <a:graphicData uri="http://schemas.microsoft.com/office/word/2010/wordprocessingShape">
                  <wps:wsp>
                    <wps:cNvSpPr txBox="1"/>
                    <wps:spPr>
                      <a:xfrm>
                        <a:off x="0" y="0"/>
                        <a:ext cx="97790" cy="53340"/>
                      </a:xfrm>
                      <a:prstGeom prst="rect">
                        <a:avLst/>
                      </a:prstGeom>
                      <a:noFill/>
                    </wps:spPr>
                    <wps:txbx>
                      <w:txbxContent>
                        <w:p w14:paraId="0B837E82"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550" type="#_x0000_t202" style="position:absolute;margin-left:407.10000000000002pt;margin-top:623.10000000000002pt;width:7.7000000000000002pt;height:4.2000000000000002pt;z-index:-188743583;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3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0033B" w14:textId="77777777" w:rsidR="006F3561" w:rsidRDefault="006F3561"/>
</w:ftr>
</file>

<file path=word/footer3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8120F" w14:textId="77777777" w:rsidR="006F3561" w:rsidRDefault="006F3561"/>
</w:ftr>
</file>

<file path=word/footer3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20CDF" w14:textId="77777777" w:rsidR="006F3561" w:rsidRDefault="00000000">
    <w:pPr>
      <w:spacing w:line="1" w:lineRule="exact"/>
    </w:pPr>
    <w:r>
      <w:rPr>
        <w:noProof/>
      </w:rPr>
      <mc:AlternateContent>
        <mc:Choice Requires="wps">
          <w:drawing>
            <wp:anchor distT="0" distB="0" distL="0" distR="0" simplePos="0" relativeHeight="62915176" behindDoc="1" locked="0" layoutInCell="1" allowOverlap="1" wp14:anchorId="6DAD9FA1" wp14:editId="38D1E5A4">
              <wp:simplePos x="0" y="0"/>
              <wp:positionH relativeFrom="page">
                <wp:posOffset>2230755</wp:posOffset>
              </wp:positionH>
              <wp:positionV relativeFrom="page">
                <wp:posOffset>7928610</wp:posOffset>
              </wp:positionV>
              <wp:extent cx="107950" cy="52070"/>
              <wp:effectExtent l="0" t="0" r="0" b="0"/>
              <wp:wrapNone/>
              <wp:docPr id="530" name="Shape 530"/>
              <wp:cNvGraphicFramePr/>
              <a:graphic xmlns:a="http://schemas.openxmlformats.org/drawingml/2006/main">
                <a:graphicData uri="http://schemas.microsoft.com/office/word/2010/wordprocessingShape">
                  <wps:wsp>
                    <wps:cNvSpPr txBox="1"/>
                    <wps:spPr>
                      <a:xfrm>
                        <a:off x="0" y="0"/>
                        <a:ext cx="107950" cy="52070"/>
                      </a:xfrm>
                      <a:prstGeom prst="rect">
                        <a:avLst/>
                      </a:prstGeom>
                      <a:noFill/>
                    </wps:spPr>
                    <wps:txbx>
                      <w:txbxContent>
                        <w:p w14:paraId="4498F566"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556" type="#_x0000_t202" style="position:absolute;margin-left:175.65000000000001pt;margin-top:624.30000000000007pt;width:8.5pt;height:4.0999999999999996pt;z-index:-188743577;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3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8F74F" w14:textId="77777777" w:rsidR="006F3561" w:rsidRDefault="00000000">
    <w:pPr>
      <w:spacing w:line="1" w:lineRule="exact"/>
    </w:pPr>
    <w:r>
      <w:rPr>
        <w:noProof/>
      </w:rPr>
      <mc:AlternateContent>
        <mc:Choice Requires="wps">
          <w:drawing>
            <wp:anchor distT="0" distB="0" distL="0" distR="0" simplePos="0" relativeHeight="62915174" behindDoc="1" locked="0" layoutInCell="1" allowOverlap="1" wp14:anchorId="67638BAF" wp14:editId="70F2A0DF">
              <wp:simplePos x="0" y="0"/>
              <wp:positionH relativeFrom="page">
                <wp:posOffset>2230755</wp:posOffset>
              </wp:positionH>
              <wp:positionV relativeFrom="page">
                <wp:posOffset>7928610</wp:posOffset>
              </wp:positionV>
              <wp:extent cx="107950" cy="52070"/>
              <wp:effectExtent l="0" t="0" r="0" b="0"/>
              <wp:wrapNone/>
              <wp:docPr id="528" name="Shape 528"/>
              <wp:cNvGraphicFramePr/>
              <a:graphic xmlns:a="http://schemas.openxmlformats.org/drawingml/2006/main">
                <a:graphicData uri="http://schemas.microsoft.com/office/word/2010/wordprocessingShape">
                  <wps:wsp>
                    <wps:cNvSpPr txBox="1"/>
                    <wps:spPr>
                      <a:xfrm>
                        <a:off x="0" y="0"/>
                        <a:ext cx="107950" cy="52070"/>
                      </a:xfrm>
                      <a:prstGeom prst="rect">
                        <a:avLst/>
                      </a:prstGeom>
                      <a:noFill/>
                    </wps:spPr>
                    <wps:txbx>
                      <w:txbxContent>
                        <w:p w14:paraId="4DDA27FB"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554" type="#_x0000_t202" style="position:absolute;margin-left:175.65000000000001pt;margin-top:624.30000000000007pt;width:8.5pt;height:4.0999999999999996pt;z-index:-188743579;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3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660EE" w14:textId="77777777" w:rsidR="006F3561" w:rsidRDefault="00000000">
    <w:pPr>
      <w:spacing w:line="1" w:lineRule="exact"/>
    </w:pPr>
    <w:r>
      <w:rPr>
        <w:noProof/>
      </w:rPr>
      <mc:AlternateContent>
        <mc:Choice Requires="wps">
          <w:drawing>
            <wp:anchor distT="0" distB="0" distL="0" distR="0" simplePos="0" relativeHeight="62915178" behindDoc="1" locked="0" layoutInCell="1" allowOverlap="1" wp14:anchorId="27128539" wp14:editId="0C8D9914">
              <wp:simplePos x="0" y="0"/>
              <wp:positionH relativeFrom="page">
                <wp:posOffset>5170170</wp:posOffset>
              </wp:positionH>
              <wp:positionV relativeFrom="page">
                <wp:posOffset>7913370</wp:posOffset>
              </wp:positionV>
              <wp:extent cx="97790" cy="53340"/>
              <wp:effectExtent l="0" t="0" r="0" b="0"/>
              <wp:wrapNone/>
              <wp:docPr id="532" name="Shape 532"/>
              <wp:cNvGraphicFramePr/>
              <a:graphic xmlns:a="http://schemas.openxmlformats.org/drawingml/2006/main">
                <a:graphicData uri="http://schemas.microsoft.com/office/word/2010/wordprocessingShape">
                  <wps:wsp>
                    <wps:cNvSpPr txBox="1"/>
                    <wps:spPr>
                      <a:xfrm>
                        <a:off x="0" y="0"/>
                        <a:ext cx="97790" cy="53340"/>
                      </a:xfrm>
                      <a:prstGeom prst="rect">
                        <a:avLst/>
                      </a:prstGeom>
                      <a:noFill/>
                    </wps:spPr>
                    <wps:txbx>
                      <w:txbxContent>
                        <w:p w14:paraId="37780254"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558" type="#_x0000_t202" style="position:absolute;margin-left:407.10000000000002pt;margin-top:623.10000000000002pt;width:7.7000000000000002pt;height:4.2000000000000002pt;z-index:-188743575;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3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18423" w14:textId="77777777" w:rsidR="006F3561" w:rsidRDefault="006F3561"/>
</w:ftr>
</file>

<file path=word/footer3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F3B27" w14:textId="77777777" w:rsidR="006F3561" w:rsidRDefault="006F3561"/>
</w:ftr>
</file>

<file path=word/footer3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19EF7" w14:textId="77777777" w:rsidR="006F3561" w:rsidRDefault="00000000">
    <w:pPr>
      <w:spacing w:line="1" w:lineRule="exact"/>
    </w:pPr>
    <w:r>
      <w:rPr>
        <w:noProof/>
      </w:rPr>
      <mc:AlternateContent>
        <mc:Choice Requires="wps">
          <w:drawing>
            <wp:anchor distT="0" distB="0" distL="0" distR="0" simplePos="0" relativeHeight="62915182" behindDoc="1" locked="0" layoutInCell="1" allowOverlap="1" wp14:anchorId="2F363EAD" wp14:editId="4F0F4558">
              <wp:simplePos x="0" y="0"/>
              <wp:positionH relativeFrom="page">
                <wp:posOffset>2230755</wp:posOffset>
              </wp:positionH>
              <wp:positionV relativeFrom="page">
                <wp:posOffset>7928610</wp:posOffset>
              </wp:positionV>
              <wp:extent cx="107950" cy="52070"/>
              <wp:effectExtent l="0" t="0" r="0" b="0"/>
              <wp:wrapNone/>
              <wp:docPr id="538" name="Shape 538"/>
              <wp:cNvGraphicFramePr/>
              <a:graphic xmlns:a="http://schemas.openxmlformats.org/drawingml/2006/main">
                <a:graphicData uri="http://schemas.microsoft.com/office/word/2010/wordprocessingShape">
                  <wps:wsp>
                    <wps:cNvSpPr txBox="1"/>
                    <wps:spPr>
                      <a:xfrm>
                        <a:off x="0" y="0"/>
                        <a:ext cx="107950" cy="52070"/>
                      </a:xfrm>
                      <a:prstGeom prst="rect">
                        <a:avLst/>
                      </a:prstGeom>
                      <a:noFill/>
                    </wps:spPr>
                    <wps:txbx>
                      <w:txbxContent>
                        <w:p w14:paraId="3861ECFB"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564" type="#_x0000_t202" style="position:absolute;margin-left:175.65000000000001pt;margin-top:624.30000000000007pt;width:8.5pt;height:4.0999999999999996pt;z-index:-188743571;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3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448E2" w14:textId="77777777" w:rsidR="006F3561" w:rsidRDefault="00000000">
    <w:pPr>
      <w:spacing w:line="1" w:lineRule="exact"/>
    </w:pPr>
    <w:r>
      <w:rPr>
        <w:noProof/>
      </w:rPr>
      <mc:AlternateContent>
        <mc:Choice Requires="wps">
          <w:drawing>
            <wp:anchor distT="0" distB="0" distL="0" distR="0" simplePos="0" relativeHeight="62915180" behindDoc="1" locked="0" layoutInCell="1" allowOverlap="1" wp14:anchorId="17E41A49" wp14:editId="24D129C7">
              <wp:simplePos x="0" y="0"/>
              <wp:positionH relativeFrom="page">
                <wp:posOffset>2230755</wp:posOffset>
              </wp:positionH>
              <wp:positionV relativeFrom="page">
                <wp:posOffset>7928610</wp:posOffset>
              </wp:positionV>
              <wp:extent cx="107950" cy="52070"/>
              <wp:effectExtent l="0" t="0" r="0" b="0"/>
              <wp:wrapNone/>
              <wp:docPr id="536" name="Shape 536"/>
              <wp:cNvGraphicFramePr/>
              <a:graphic xmlns:a="http://schemas.openxmlformats.org/drawingml/2006/main">
                <a:graphicData uri="http://schemas.microsoft.com/office/word/2010/wordprocessingShape">
                  <wps:wsp>
                    <wps:cNvSpPr txBox="1"/>
                    <wps:spPr>
                      <a:xfrm>
                        <a:off x="0" y="0"/>
                        <a:ext cx="107950" cy="52070"/>
                      </a:xfrm>
                      <a:prstGeom prst="rect">
                        <a:avLst/>
                      </a:prstGeom>
                      <a:noFill/>
                    </wps:spPr>
                    <wps:txbx>
                      <w:txbxContent>
                        <w:p w14:paraId="5B6FDBFA"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562" type="#_x0000_t202" style="position:absolute;margin-left:175.65000000000001pt;margin-top:624.30000000000007pt;width:8.5pt;height:4.0999999999999996pt;z-index:-188743573;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3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31C96" w14:textId="77777777" w:rsidR="006F3561" w:rsidRDefault="00000000">
    <w:pPr>
      <w:spacing w:line="1" w:lineRule="exact"/>
    </w:pPr>
    <w:r>
      <w:rPr>
        <w:noProof/>
      </w:rPr>
      <mc:AlternateContent>
        <mc:Choice Requires="wps">
          <w:drawing>
            <wp:anchor distT="0" distB="0" distL="0" distR="0" simplePos="0" relativeHeight="62915186" behindDoc="1" locked="0" layoutInCell="1" allowOverlap="1" wp14:anchorId="073C872C" wp14:editId="381A4839">
              <wp:simplePos x="0" y="0"/>
              <wp:positionH relativeFrom="page">
                <wp:posOffset>5008245</wp:posOffset>
              </wp:positionH>
              <wp:positionV relativeFrom="page">
                <wp:posOffset>7891780</wp:posOffset>
              </wp:positionV>
              <wp:extent cx="283210" cy="52070"/>
              <wp:effectExtent l="0" t="0" r="0" b="0"/>
              <wp:wrapNone/>
              <wp:docPr id="542" name="Shape 542"/>
              <wp:cNvGraphicFramePr/>
              <a:graphic xmlns:a="http://schemas.openxmlformats.org/drawingml/2006/main">
                <a:graphicData uri="http://schemas.microsoft.com/office/word/2010/wordprocessingShape">
                  <wps:wsp>
                    <wps:cNvSpPr txBox="1"/>
                    <wps:spPr>
                      <a:xfrm>
                        <a:off x="0" y="0"/>
                        <a:ext cx="283210" cy="52070"/>
                      </a:xfrm>
                      <a:prstGeom prst="rect">
                        <a:avLst/>
                      </a:prstGeom>
                      <a:noFill/>
                    </wps:spPr>
                    <wps:txbx>
                      <w:txbxContent>
                        <w:p w14:paraId="11B93205" w14:textId="77777777" w:rsidR="006F3561" w:rsidRDefault="00000000">
                          <w:pPr>
                            <w:pStyle w:val="a5"/>
                          </w:pPr>
                          <w:r>
                            <w:rPr>
                              <w:rStyle w:val="a4"/>
                            </w:rPr>
                            <w:t>24* 37Г</w:t>
                          </w:r>
                        </w:p>
                      </w:txbxContent>
                    </wps:txbx>
                    <wps:bodyPr wrap="none" lIns="0" tIns="0" rIns="0" bIns="0">
                      <a:spAutoFit/>
                    </wps:bodyPr>
                  </wps:wsp>
                </a:graphicData>
              </a:graphic>
            </wp:anchor>
          </w:drawing>
        </mc:Choice>
        <mc:Fallback>
          <w:pict>
            <v:shape id="_x0000_s1568" type="#_x0000_t202" style="position:absolute;margin-left:394.35000000000002pt;margin-top:621.39999999999998pt;width:22.300000000000001pt;height:4.0999999999999996pt;z-index:-188743567;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r>
                      <w:rPr>
                        <w:rStyle w:val="CharStyle30"/>
                      </w:rPr>
                      <w:t>24* 37Г</w:t>
                    </w:r>
                  </w:p>
                </w:txbxContent>
              </v:textbox>
              <w10:wrap anchorx="page" anchory="page"/>
            </v:shape>
          </w:pict>
        </mc:Fallback>
      </mc:AlternateContent>
    </w:r>
  </w:p>
</w:ftr>
</file>

<file path=word/footer3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CBEB7" w14:textId="77777777" w:rsidR="006F3561" w:rsidRDefault="00000000">
    <w:pPr>
      <w:spacing w:line="1" w:lineRule="exact"/>
    </w:pPr>
    <w:r>
      <w:rPr>
        <w:noProof/>
      </w:rPr>
      <mc:AlternateContent>
        <mc:Choice Requires="wps">
          <w:drawing>
            <wp:anchor distT="0" distB="0" distL="0" distR="0" simplePos="0" relativeHeight="62915184" behindDoc="1" locked="0" layoutInCell="1" allowOverlap="1" wp14:anchorId="6351971C" wp14:editId="4C1EF64C">
              <wp:simplePos x="0" y="0"/>
              <wp:positionH relativeFrom="page">
                <wp:posOffset>5008245</wp:posOffset>
              </wp:positionH>
              <wp:positionV relativeFrom="page">
                <wp:posOffset>7891780</wp:posOffset>
              </wp:positionV>
              <wp:extent cx="283210" cy="52070"/>
              <wp:effectExtent l="0" t="0" r="0" b="0"/>
              <wp:wrapNone/>
              <wp:docPr id="540" name="Shape 540"/>
              <wp:cNvGraphicFramePr/>
              <a:graphic xmlns:a="http://schemas.openxmlformats.org/drawingml/2006/main">
                <a:graphicData uri="http://schemas.microsoft.com/office/word/2010/wordprocessingShape">
                  <wps:wsp>
                    <wps:cNvSpPr txBox="1"/>
                    <wps:spPr>
                      <a:xfrm>
                        <a:off x="0" y="0"/>
                        <a:ext cx="283210" cy="52070"/>
                      </a:xfrm>
                      <a:prstGeom prst="rect">
                        <a:avLst/>
                      </a:prstGeom>
                      <a:noFill/>
                    </wps:spPr>
                    <wps:txbx>
                      <w:txbxContent>
                        <w:p w14:paraId="1E92BA33" w14:textId="77777777" w:rsidR="006F3561" w:rsidRDefault="00000000">
                          <w:pPr>
                            <w:pStyle w:val="a5"/>
                          </w:pPr>
                          <w:r>
                            <w:rPr>
                              <w:rStyle w:val="a4"/>
                            </w:rPr>
                            <w:t>24* 37Г</w:t>
                          </w:r>
                        </w:p>
                      </w:txbxContent>
                    </wps:txbx>
                    <wps:bodyPr wrap="none" lIns="0" tIns="0" rIns="0" bIns="0">
                      <a:spAutoFit/>
                    </wps:bodyPr>
                  </wps:wsp>
                </a:graphicData>
              </a:graphic>
            </wp:anchor>
          </w:drawing>
        </mc:Choice>
        <mc:Fallback>
          <w:pict>
            <v:shape id="_x0000_s1566" type="#_x0000_t202" style="position:absolute;margin-left:394.35000000000002pt;margin-top:621.39999999999998pt;width:22.300000000000001pt;height:4.0999999999999996pt;z-index:-188743569;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r>
                      <w:rPr>
                        <w:rStyle w:val="CharStyle30"/>
                      </w:rPr>
                      <w:t>24* 37Г</w:t>
                    </w:r>
                  </w:p>
                </w:txbxContent>
              </v:textbox>
              <w10:wrap anchorx="page" anchory="page"/>
            </v:shape>
          </w:pict>
        </mc:Fallback>
      </mc:AlternateContent>
    </w:r>
  </w:p>
</w:ftr>
</file>

<file path=word/footer3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9FBEB" w14:textId="77777777" w:rsidR="006F3561" w:rsidRDefault="00000000">
    <w:pPr>
      <w:spacing w:line="1" w:lineRule="exact"/>
    </w:pPr>
    <w:r>
      <w:rPr>
        <w:noProof/>
      </w:rPr>
      <mc:AlternateContent>
        <mc:Choice Requires="wps">
          <w:drawing>
            <wp:anchor distT="0" distB="0" distL="0" distR="0" simplePos="0" relativeHeight="62915190" behindDoc="1" locked="0" layoutInCell="1" allowOverlap="1" wp14:anchorId="5ADB9561" wp14:editId="34FE86ED">
              <wp:simplePos x="0" y="0"/>
              <wp:positionH relativeFrom="page">
                <wp:posOffset>2230755</wp:posOffset>
              </wp:positionH>
              <wp:positionV relativeFrom="page">
                <wp:posOffset>7928610</wp:posOffset>
              </wp:positionV>
              <wp:extent cx="107950" cy="52070"/>
              <wp:effectExtent l="0" t="0" r="0" b="0"/>
              <wp:wrapNone/>
              <wp:docPr id="546" name="Shape 546"/>
              <wp:cNvGraphicFramePr/>
              <a:graphic xmlns:a="http://schemas.openxmlformats.org/drawingml/2006/main">
                <a:graphicData uri="http://schemas.microsoft.com/office/word/2010/wordprocessingShape">
                  <wps:wsp>
                    <wps:cNvSpPr txBox="1"/>
                    <wps:spPr>
                      <a:xfrm>
                        <a:off x="0" y="0"/>
                        <a:ext cx="107950" cy="52070"/>
                      </a:xfrm>
                      <a:prstGeom prst="rect">
                        <a:avLst/>
                      </a:prstGeom>
                      <a:noFill/>
                    </wps:spPr>
                    <wps:txbx>
                      <w:txbxContent>
                        <w:p w14:paraId="4FB88821"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572" type="#_x0000_t202" style="position:absolute;margin-left:175.65000000000001pt;margin-top:624.30000000000007pt;width:8.5pt;height:4.0999999999999996pt;z-index:-188743563;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3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48464" w14:textId="77777777" w:rsidR="006F3561" w:rsidRDefault="00000000">
    <w:pPr>
      <w:spacing w:line="1" w:lineRule="exact"/>
    </w:pPr>
    <w:r>
      <w:rPr>
        <w:noProof/>
      </w:rPr>
      <mc:AlternateContent>
        <mc:Choice Requires="wps">
          <w:drawing>
            <wp:anchor distT="0" distB="0" distL="0" distR="0" simplePos="0" relativeHeight="62915188" behindDoc="1" locked="0" layoutInCell="1" allowOverlap="1" wp14:anchorId="238B0006" wp14:editId="268CBC6D">
              <wp:simplePos x="0" y="0"/>
              <wp:positionH relativeFrom="page">
                <wp:posOffset>5170170</wp:posOffset>
              </wp:positionH>
              <wp:positionV relativeFrom="page">
                <wp:posOffset>7913370</wp:posOffset>
              </wp:positionV>
              <wp:extent cx="97790" cy="53340"/>
              <wp:effectExtent l="0" t="0" r="0" b="0"/>
              <wp:wrapNone/>
              <wp:docPr id="544" name="Shape 544"/>
              <wp:cNvGraphicFramePr/>
              <a:graphic xmlns:a="http://schemas.openxmlformats.org/drawingml/2006/main">
                <a:graphicData uri="http://schemas.microsoft.com/office/word/2010/wordprocessingShape">
                  <wps:wsp>
                    <wps:cNvSpPr txBox="1"/>
                    <wps:spPr>
                      <a:xfrm>
                        <a:off x="0" y="0"/>
                        <a:ext cx="97790" cy="53340"/>
                      </a:xfrm>
                      <a:prstGeom prst="rect">
                        <a:avLst/>
                      </a:prstGeom>
                      <a:noFill/>
                    </wps:spPr>
                    <wps:txbx>
                      <w:txbxContent>
                        <w:p w14:paraId="62420230"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570" type="#_x0000_t202" style="position:absolute;margin-left:407.10000000000002pt;margin-top:623.10000000000002pt;width:7.7000000000000002pt;height:4.2000000000000002pt;z-index:-188743565;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3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98B75" w14:textId="77777777" w:rsidR="006F3561" w:rsidRDefault="006F3561"/>
</w:ftr>
</file>

<file path=word/footer3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4E807" w14:textId="77777777" w:rsidR="006F3561" w:rsidRDefault="006F3561"/>
</w:ftr>
</file>

<file path=word/footer3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52170" w14:textId="77777777" w:rsidR="006F3561" w:rsidRDefault="00000000">
    <w:pPr>
      <w:spacing w:line="1" w:lineRule="exact"/>
    </w:pPr>
    <w:r>
      <w:rPr>
        <w:noProof/>
      </w:rPr>
      <mc:AlternateContent>
        <mc:Choice Requires="wps">
          <w:drawing>
            <wp:anchor distT="0" distB="0" distL="0" distR="0" simplePos="0" relativeHeight="62915194" behindDoc="1" locked="0" layoutInCell="1" allowOverlap="1" wp14:anchorId="002557B3" wp14:editId="33A2270D">
              <wp:simplePos x="0" y="0"/>
              <wp:positionH relativeFrom="page">
                <wp:posOffset>5170170</wp:posOffset>
              </wp:positionH>
              <wp:positionV relativeFrom="page">
                <wp:posOffset>7913370</wp:posOffset>
              </wp:positionV>
              <wp:extent cx="97790" cy="53340"/>
              <wp:effectExtent l="0" t="0" r="0" b="0"/>
              <wp:wrapNone/>
              <wp:docPr id="550" name="Shape 550"/>
              <wp:cNvGraphicFramePr/>
              <a:graphic xmlns:a="http://schemas.openxmlformats.org/drawingml/2006/main">
                <a:graphicData uri="http://schemas.microsoft.com/office/word/2010/wordprocessingShape">
                  <wps:wsp>
                    <wps:cNvSpPr txBox="1"/>
                    <wps:spPr>
                      <a:xfrm>
                        <a:off x="0" y="0"/>
                        <a:ext cx="97790" cy="53340"/>
                      </a:xfrm>
                      <a:prstGeom prst="rect">
                        <a:avLst/>
                      </a:prstGeom>
                      <a:noFill/>
                    </wps:spPr>
                    <wps:txbx>
                      <w:txbxContent>
                        <w:p w14:paraId="6D167461"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576" type="#_x0000_t202" style="position:absolute;margin-left:407.10000000000002pt;margin-top:623.10000000000002pt;width:7.7000000000000002pt;height:4.2000000000000002pt;z-index:-188743559;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3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309B6" w14:textId="77777777" w:rsidR="006F3561" w:rsidRDefault="00000000">
    <w:pPr>
      <w:spacing w:line="1" w:lineRule="exact"/>
    </w:pPr>
    <w:r>
      <w:rPr>
        <w:noProof/>
      </w:rPr>
      <mc:AlternateContent>
        <mc:Choice Requires="wps">
          <w:drawing>
            <wp:anchor distT="0" distB="0" distL="0" distR="0" simplePos="0" relativeHeight="62915192" behindDoc="1" locked="0" layoutInCell="1" allowOverlap="1" wp14:anchorId="6EC0D9F7" wp14:editId="7776C274">
              <wp:simplePos x="0" y="0"/>
              <wp:positionH relativeFrom="page">
                <wp:posOffset>5170170</wp:posOffset>
              </wp:positionH>
              <wp:positionV relativeFrom="page">
                <wp:posOffset>7913370</wp:posOffset>
              </wp:positionV>
              <wp:extent cx="97790" cy="53340"/>
              <wp:effectExtent l="0" t="0" r="0" b="0"/>
              <wp:wrapNone/>
              <wp:docPr id="548" name="Shape 548"/>
              <wp:cNvGraphicFramePr/>
              <a:graphic xmlns:a="http://schemas.openxmlformats.org/drawingml/2006/main">
                <a:graphicData uri="http://schemas.microsoft.com/office/word/2010/wordprocessingShape">
                  <wps:wsp>
                    <wps:cNvSpPr txBox="1"/>
                    <wps:spPr>
                      <a:xfrm>
                        <a:off x="0" y="0"/>
                        <a:ext cx="97790" cy="53340"/>
                      </a:xfrm>
                      <a:prstGeom prst="rect">
                        <a:avLst/>
                      </a:prstGeom>
                      <a:noFill/>
                    </wps:spPr>
                    <wps:txbx>
                      <w:txbxContent>
                        <w:p w14:paraId="62468FB8"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574" type="#_x0000_t202" style="position:absolute;margin-left:407.10000000000002pt;margin-top:623.10000000000002pt;width:7.7000000000000002pt;height:4.2000000000000002pt;z-index:-188743561;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3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BD87C" w14:textId="77777777" w:rsidR="006F3561" w:rsidRDefault="006F3561"/>
</w:ftr>
</file>

<file path=word/footer3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E40CA" w14:textId="77777777" w:rsidR="006F3561" w:rsidRDefault="006F3561"/>
</w:ftr>
</file>

<file path=word/footer3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926F0" w14:textId="77777777" w:rsidR="006F3561" w:rsidRDefault="00000000">
    <w:pPr>
      <w:spacing w:line="1" w:lineRule="exact"/>
    </w:pPr>
    <w:r>
      <w:rPr>
        <w:noProof/>
      </w:rPr>
      <mc:AlternateContent>
        <mc:Choice Requires="wps">
          <w:drawing>
            <wp:anchor distT="0" distB="0" distL="0" distR="0" simplePos="0" relativeHeight="62915198" behindDoc="1" locked="0" layoutInCell="1" allowOverlap="1" wp14:anchorId="220EC15F" wp14:editId="2B1D1C46">
              <wp:simplePos x="0" y="0"/>
              <wp:positionH relativeFrom="page">
                <wp:posOffset>2273935</wp:posOffset>
              </wp:positionH>
              <wp:positionV relativeFrom="page">
                <wp:posOffset>7927975</wp:posOffset>
              </wp:positionV>
              <wp:extent cx="113030" cy="54610"/>
              <wp:effectExtent l="0" t="0" r="0" b="0"/>
              <wp:wrapNone/>
              <wp:docPr id="554" name="Shape 554"/>
              <wp:cNvGraphicFramePr/>
              <a:graphic xmlns:a="http://schemas.openxmlformats.org/drawingml/2006/main">
                <a:graphicData uri="http://schemas.microsoft.com/office/word/2010/wordprocessingShape">
                  <wps:wsp>
                    <wps:cNvSpPr txBox="1"/>
                    <wps:spPr>
                      <a:xfrm>
                        <a:off x="0" y="0"/>
                        <a:ext cx="113030" cy="54610"/>
                      </a:xfrm>
                      <a:prstGeom prst="rect">
                        <a:avLst/>
                      </a:prstGeom>
                      <a:noFill/>
                    </wps:spPr>
                    <wps:txbx>
                      <w:txbxContent>
                        <w:p w14:paraId="35C9BD32" w14:textId="77777777" w:rsidR="006F3561" w:rsidRDefault="00000000">
                          <w:pPr>
                            <w:pStyle w:val="a5"/>
                          </w:pPr>
                          <w:r>
                            <w:rPr>
                              <w:rStyle w:val="a4"/>
                            </w:rPr>
                            <w:t>.</w:t>
                          </w: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580" type="#_x0000_t202" style="position:absolute;margin-left:179.05000000000001pt;margin-top:624.25pt;width:8.9000000000000004pt;height:4.2999999999999998pt;z-index:-188743555;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r>
                      <w:rPr>
                        <w:rStyle w:val="CharStyle30"/>
                      </w:rPr>
                      <w:t>.</w:t>
                    </w:r>
                    <w:fldSimple w:instr=" PAGE \* MERGEFORMAT ">
                      <w:r>
                        <w:rPr>
                          <w:rStyle w:val="CharStyle30"/>
                        </w:rPr>
                        <w:t>#</w:t>
                      </w:r>
                    </w:fldSimple>
                  </w:p>
                </w:txbxContent>
              </v:textbox>
              <w10:wrap anchorx="page" anchory="page"/>
            </v:shape>
          </w:pict>
        </mc:Fallback>
      </mc:AlternateContent>
    </w:r>
  </w:p>
</w:ftr>
</file>

<file path=word/footer3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DD60A" w14:textId="77777777" w:rsidR="006F3561" w:rsidRDefault="00000000">
    <w:pPr>
      <w:spacing w:line="1" w:lineRule="exact"/>
    </w:pPr>
    <w:r>
      <w:rPr>
        <w:noProof/>
      </w:rPr>
      <mc:AlternateContent>
        <mc:Choice Requires="wps">
          <w:drawing>
            <wp:anchor distT="0" distB="0" distL="0" distR="0" simplePos="0" relativeHeight="62915196" behindDoc="1" locked="0" layoutInCell="1" allowOverlap="1" wp14:anchorId="16D27D34" wp14:editId="2419EA37">
              <wp:simplePos x="0" y="0"/>
              <wp:positionH relativeFrom="page">
                <wp:posOffset>2273935</wp:posOffset>
              </wp:positionH>
              <wp:positionV relativeFrom="page">
                <wp:posOffset>7927975</wp:posOffset>
              </wp:positionV>
              <wp:extent cx="113030" cy="54610"/>
              <wp:effectExtent l="0" t="0" r="0" b="0"/>
              <wp:wrapNone/>
              <wp:docPr id="552" name="Shape 552"/>
              <wp:cNvGraphicFramePr/>
              <a:graphic xmlns:a="http://schemas.openxmlformats.org/drawingml/2006/main">
                <a:graphicData uri="http://schemas.microsoft.com/office/word/2010/wordprocessingShape">
                  <wps:wsp>
                    <wps:cNvSpPr txBox="1"/>
                    <wps:spPr>
                      <a:xfrm>
                        <a:off x="0" y="0"/>
                        <a:ext cx="113030" cy="54610"/>
                      </a:xfrm>
                      <a:prstGeom prst="rect">
                        <a:avLst/>
                      </a:prstGeom>
                      <a:noFill/>
                    </wps:spPr>
                    <wps:txbx>
                      <w:txbxContent>
                        <w:p w14:paraId="4DDF7AA5" w14:textId="77777777" w:rsidR="006F3561" w:rsidRDefault="00000000">
                          <w:pPr>
                            <w:pStyle w:val="a5"/>
                          </w:pPr>
                          <w:r>
                            <w:rPr>
                              <w:rStyle w:val="a4"/>
                            </w:rPr>
                            <w:t>.</w:t>
                          </w: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578" type="#_x0000_t202" style="position:absolute;margin-left:179.05000000000001pt;margin-top:624.25pt;width:8.9000000000000004pt;height:4.2999999999999998pt;z-index:-188743557;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r>
                      <w:rPr>
                        <w:rStyle w:val="CharStyle30"/>
                      </w:rPr>
                      <w:t>.</w:t>
                    </w:r>
                    <w:fldSimple w:instr=" PAGE \* MERGEFORMAT ">
                      <w:r>
                        <w:rPr>
                          <w:rStyle w:val="CharStyle30"/>
                        </w:rPr>
                        <w:t>#</w:t>
                      </w:r>
                    </w:fldSimple>
                  </w:p>
                </w:txbxContent>
              </v:textbox>
              <w10:wrap anchorx="page" anchory="page"/>
            </v:shape>
          </w:pict>
        </mc:Fallback>
      </mc:AlternateContent>
    </w:r>
  </w:p>
</w:ftr>
</file>

<file path=word/footer4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75E17" w14:textId="77777777" w:rsidR="006F3561" w:rsidRDefault="00000000">
    <w:pPr>
      <w:spacing w:line="1" w:lineRule="exact"/>
    </w:pPr>
    <w:r>
      <w:rPr>
        <w:noProof/>
      </w:rPr>
      <mc:AlternateContent>
        <mc:Choice Requires="wps">
          <w:drawing>
            <wp:anchor distT="0" distB="0" distL="0" distR="0" simplePos="0" relativeHeight="62915200" behindDoc="1" locked="0" layoutInCell="1" allowOverlap="1" wp14:anchorId="113B0DE9" wp14:editId="21915387">
              <wp:simplePos x="0" y="0"/>
              <wp:positionH relativeFrom="page">
                <wp:posOffset>5170170</wp:posOffset>
              </wp:positionH>
              <wp:positionV relativeFrom="page">
                <wp:posOffset>7913370</wp:posOffset>
              </wp:positionV>
              <wp:extent cx="97790" cy="53340"/>
              <wp:effectExtent l="0" t="0" r="0" b="0"/>
              <wp:wrapNone/>
              <wp:docPr id="556" name="Shape 556"/>
              <wp:cNvGraphicFramePr/>
              <a:graphic xmlns:a="http://schemas.openxmlformats.org/drawingml/2006/main">
                <a:graphicData uri="http://schemas.microsoft.com/office/word/2010/wordprocessingShape">
                  <wps:wsp>
                    <wps:cNvSpPr txBox="1"/>
                    <wps:spPr>
                      <a:xfrm>
                        <a:off x="0" y="0"/>
                        <a:ext cx="97790" cy="53340"/>
                      </a:xfrm>
                      <a:prstGeom prst="rect">
                        <a:avLst/>
                      </a:prstGeom>
                      <a:noFill/>
                    </wps:spPr>
                    <wps:txbx>
                      <w:txbxContent>
                        <w:p w14:paraId="2532F7C1"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582" type="#_x0000_t202" style="position:absolute;margin-left:407.10000000000002pt;margin-top:623.10000000000002pt;width:7.7000000000000002pt;height:4.2000000000000002pt;z-index:-188743553;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4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81E7F" w14:textId="77777777" w:rsidR="006F3561" w:rsidRDefault="006F3561"/>
</w:ftr>
</file>

<file path=word/footer4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A5B74" w14:textId="77777777" w:rsidR="006F3561" w:rsidRDefault="006F3561"/>
</w:ftr>
</file>

<file path=word/footer4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BA4D3" w14:textId="77777777" w:rsidR="006F3561" w:rsidRDefault="00000000">
    <w:pPr>
      <w:spacing w:line="1" w:lineRule="exact"/>
    </w:pPr>
    <w:r>
      <w:rPr>
        <w:noProof/>
      </w:rPr>
      <mc:AlternateContent>
        <mc:Choice Requires="wps">
          <w:drawing>
            <wp:anchor distT="0" distB="0" distL="0" distR="0" simplePos="0" relativeHeight="62915204" behindDoc="1" locked="0" layoutInCell="1" allowOverlap="1" wp14:anchorId="5F3E1824" wp14:editId="6C30FC76">
              <wp:simplePos x="0" y="0"/>
              <wp:positionH relativeFrom="page">
                <wp:posOffset>2252980</wp:posOffset>
              </wp:positionH>
              <wp:positionV relativeFrom="page">
                <wp:posOffset>7917815</wp:posOffset>
              </wp:positionV>
              <wp:extent cx="106680" cy="53340"/>
              <wp:effectExtent l="0" t="0" r="0" b="0"/>
              <wp:wrapNone/>
              <wp:docPr id="562" name="Shape 562"/>
              <wp:cNvGraphicFramePr/>
              <a:graphic xmlns:a="http://schemas.openxmlformats.org/drawingml/2006/main">
                <a:graphicData uri="http://schemas.microsoft.com/office/word/2010/wordprocessingShape">
                  <wps:wsp>
                    <wps:cNvSpPr txBox="1"/>
                    <wps:spPr>
                      <a:xfrm>
                        <a:off x="0" y="0"/>
                        <a:ext cx="106680" cy="53340"/>
                      </a:xfrm>
                      <a:prstGeom prst="rect">
                        <a:avLst/>
                      </a:prstGeom>
                      <a:noFill/>
                    </wps:spPr>
                    <wps:txbx>
                      <w:txbxContent>
                        <w:p w14:paraId="5C6021E5"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588" type="#_x0000_t202" style="position:absolute;margin-left:177.40000000000001pt;margin-top:623.45000000000005pt;width:8.4000000000000004pt;height:4.2000000000000002pt;z-index:-188743549;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4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BED83" w14:textId="77777777" w:rsidR="006F3561" w:rsidRDefault="00000000">
    <w:pPr>
      <w:spacing w:line="1" w:lineRule="exact"/>
    </w:pPr>
    <w:r>
      <w:rPr>
        <w:noProof/>
      </w:rPr>
      <mc:AlternateContent>
        <mc:Choice Requires="wps">
          <w:drawing>
            <wp:anchor distT="0" distB="0" distL="0" distR="0" simplePos="0" relativeHeight="62915202" behindDoc="1" locked="0" layoutInCell="1" allowOverlap="1" wp14:anchorId="2E521D79" wp14:editId="1F41864C">
              <wp:simplePos x="0" y="0"/>
              <wp:positionH relativeFrom="page">
                <wp:posOffset>5016500</wp:posOffset>
              </wp:positionH>
              <wp:positionV relativeFrom="page">
                <wp:posOffset>7902575</wp:posOffset>
              </wp:positionV>
              <wp:extent cx="285115" cy="56515"/>
              <wp:effectExtent l="0" t="0" r="0" b="0"/>
              <wp:wrapNone/>
              <wp:docPr id="560" name="Shape 560"/>
              <wp:cNvGraphicFramePr/>
              <a:graphic xmlns:a="http://schemas.openxmlformats.org/drawingml/2006/main">
                <a:graphicData uri="http://schemas.microsoft.com/office/word/2010/wordprocessingShape">
                  <wps:wsp>
                    <wps:cNvSpPr txBox="1"/>
                    <wps:spPr>
                      <a:xfrm>
                        <a:off x="0" y="0"/>
                        <a:ext cx="285115" cy="56515"/>
                      </a:xfrm>
                      <a:prstGeom prst="rect">
                        <a:avLst/>
                      </a:prstGeom>
                      <a:noFill/>
                    </wps:spPr>
                    <wps:txbx>
                      <w:txbxContent>
                        <w:p w14:paraId="46A2745D" w14:textId="77777777" w:rsidR="006F3561" w:rsidRDefault="00000000">
                          <w:pPr>
                            <w:pStyle w:val="a5"/>
                          </w:pPr>
                          <w:r>
                            <w:rPr>
                              <w:rStyle w:val="a4"/>
                            </w:rPr>
                            <w:t xml:space="preserve">25* </w:t>
                          </w: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586" type="#_x0000_t202" style="position:absolute;margin-left:395.pt;margin-top:622.25pt;width:22.449999999999999pt;height:4.4500000000000002pt;z-index:-188743551;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r>
                      <w:rPr>
                        <w:rStyle w:val="CharStyle30"/>
                      </w:rPr>
                      <w:t xml:space="preserve">25* </w:t>
                    </w:r>
                    <w:fldSimple w:instr=" PAGE \* MERGEFORMAT ">
                      <w:r>
                        <w:rPr>
                          <w:rStyle w:val="CharStyle30"/>
                        </w:rPr>
                        <w:t>#</w:t>
                      </w:r>
                    </w:fldSimple>
                  </w:p>
                </w:txbxContent>
              </v:textbox>
              <w10:wrap anchorx="page" anchory="page"/>
            </v:shape>
          </w:pict>
        </mc:Fallback>
      </mc:AlternateContent>
    </w:r>
  </w:p>
</w:ftr>
</file>

<file path=word/footer4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5D575" w14:textId="77777777" w:rsidR="006F3561" w:rsidRDefault="00000000">
    <w:pPr>
      <w:spacing w:line="1" w:lineRule="exact"/>
    </w:pPr>
    <w:r>
      <w:rPr>
        <w:noProof/>
      </w:rPr>
      <mc:AlternateContent>
        <mc:Choice Requires="wps">
          <w:drawing>
            <wp:anchor distT="0" distB="0" distL="0" distR="0" simplePos="0" relativeHeight="62915208" behindDoc="1" locked="0" layoutInCell="1" allowOverlap="1" wp14:anchorId="2FC9D532" wp14:editId="6D04B2DB">
              <wp:simplePos x="0" y="0"/>
              <wp:positionH relativeFrom="page">
                <wp:posOffset>5189220</wp:posOffset>
              </wp:positionH>
              <wp:positionV relativeFrom="page">
                <wp:posOffset>7902575</wp:posOffset>
              </wp:positionV>
              <wp:extent cx="107950" cy="53340"/>
              <wp:effectExtent l="0" t="0" r="0" b="0"/>
              <wp:wrapNone/>
              <wp:docPr id="566" name="Shape 566"/>
              <wp:cNvGraphicFramePr/>
              <a:graphic xmlns:a="http://schemas.openxmlformats.org/drawingml/2006/main">
                <a:graphicData uri="http://schemas.microsoft.com/office/word/2010/wordprocessingShape">
                  <wps:wsp>
                    <wps:cNvSpPr txBox="1"/>
                    <wps:spPr>
                      <a:xfrm>
                        <a:off x="0" y="0"/>
                        <a:ext cx="107950" cy="53340"/>
                      </a:xfrm>
                      <a:prstGeom prst="rect">
                        <a:avLst/>
                      </a:prstGeom>
                      <a:noFill/>
                    </wps:spPr>
                    <wps:txbx>
                      <w:txbxContent>
                        <w:p w14:paraId="5239840D" w14:textId="77777777" w:rsidR="006F3561" w:rsidRDefault="00000000">
                          <w:pPr>
                            <w:pStyle w:val="a5"/>
                            <w:rPr>
                              <w:sz w:val="15"/>
                              <w:szCs w:val="15"/>
                            </w:rPr>
                          </w:pPr>
                          <w:r>
                            <w:fldChar w:fldCharType="begin"/>
                          </w:r>
                          <w:r>
                            <w:instrText xml:space="preserve"> PAGE \* MERGEFORMAT </w:instrText>
                          </w:r>
                          <w:r>
                            <w:fldChar w:fldCharType="separate"/>
                          </w:r>
                          <w:r>
                            <w:rPr>
                              <w:rStyle w:val="a4"/>
                              <w:rFonts w:ascii="Courier New" w:eastAsia="Courier New" w:hAnsi="Courier New" w:cs="Courier New"/>
                              <w:sz w:val="15"/>
                              <w:szCs w:val="15"/>
                            </w:rPr>
                            <w:t>#</w:t>
                          </w:r>
                          <w:r>
                            <w:rPr>
                              <w:rStyle w:val="a4"/>
                              <w:rFonts w:ascii="Courier New" w:eastAsia="Courier New" w:hAnsi="Courier New" w:cs="Courier New"/>
                              <w:sz w:val="15"/>
                              <w:szCs w:val="15"/>
                            </w:rPr>
                            <w:fldChar w:fldCharType="end"/>
                          </w:r>
                        </w:p>
                      </w:txbxContent>
                    </wps:txbx>
                    <wps:bodyPr wrap="none" lIns="0" tIns="0" rIns="0" bIns="0">
                      <a:spAutoFit/>
                    </wps:bodyPr>
                  </wps:wsp>
                </a:graphicData>
              </a:graphic>
            </wp:anchor>
          </w:drawing>
        </mc:Choice>
        <mc:Fallback>
          <w:pict>
            <v:shape id="_x0000_s1592" type="#_x0000_t202" style="position:absolute;margin-left:408.60000000000002pt;margin-top:622.25pt;width:8.5pt;height:4.2000000000000002pt;z-index:-188743545;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Style w:val="CharStyle30"/>
                          <w:rFonts w:ascii="Courier New" w:eastAsia="Courier New" w:hAnsi="Courier New" w:cs="Courier New"/>
                          <w:sz w:val="15"/>
                          <w:szCs w:val="15"/>
                        </w:rPr>
                        <w:t>#</w:t>
                      </w:r>
                    </w:fldSimple>
                  </w:p>
                </w:txbxContent>
              </v:textbox>
              <w10:wrap anchorx="page" anchory="page"/>
            </v:shape>
          </w:pict>
        </mc:Fallback>
      </mc:AlternateContent>
    </w:r>
  </w:p>
</w:ftr>
</file>

<file path=word/footer4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C550D" w14:textId="77777777" w:rsidR="006F3561" w:rsidRDefault="00000000">
    <w:pPr>
      <w:spacing w:line="1" w:lineRule="exact"/>
    </w:pPr>
    <w:r>
      <w:rPr>
        <w:noProof/>
      </w:rPr>
      <mc:AlternateContent>
        <mc:Choice Requires="wps">
          <w:drawing>
            <wp:anchor distT="0" distB="0" distL="0" distR="0" simplePos="0" relativeHeight="62915206" behindDoc="1" locked="0" layoutInCell="1" allowOverlap="1" wp14:anchorId="684E77A3" wp14:editId="2550A0A0">
              <wp:simplePos x="0" y="0"/>
              <wp:positionH relativeFrom="page">
                <wp:posOffset>5189220</wp:posOffset>
              </wp:positionH>
              <wp:positionV relativeFrom="page">
                <wp:posOffset>7902575</wp:posOffset>
              </wp:positionV>
              <wp:extent cx="107950" cy="53340"/>
              <wp:effectExtent l="0" t="0" r="0" b="0"/>
              <wp:wrapNone/>
              <wp:docPr id="564" name="Shape 564"/>
              <wp:cNvGraphicFramePr/>
              <a:graphic xmlns:a="http://schemas.openxmlformats.org/drawingml/2006/main">
                <a:graphicData uri="http://schemas.microsoft.com/office/word/2010/wordprocessingShape">
                  <wps:wsp>
                    <wps:cNvSpPr txBox="1"/>
                    <wps:spPr>
                      <a:xfrm>
                        <a:off x="0" y="0"/>
                        <a:ext cx="107950" cy="53340"/>
                      </a:xfrm>
                      <a:prstGeom prst="rect">
                        <a:avLst/>
                      </a:prstGeom>
                      <a:noFill/>
                    </wps:spPr>
                    <wps:txbx>
                      <w:txbxContent>
                        <w:p w14:paraId="1B52621B" w14:textId="77777777" w:rsidR="006F3561" w:rsidRDefault="00000000">
                          <w:pPr>
                            <w:pStyle w:val="a5"/>
                            <w:rPr>
                              <w:sz w:val="15"/>
                              <w:szCs w:val="15"/>
                            </w:rPr>
                          </w:pPr>
                          <w:r>
                            <w:fldChar w:fldCharType="begin"/>
                          </w:r>
                          <w:r>
                            <w:instrText xml:space="preserve"> PAGE \* MERGEFORMAT </w:instrText>
                          </w:r>
                          <w:r>
                            <w:fldChar w:fldCharType="separate"/>
                          </w:r>
                          <w:r>
                            <w:rPr>
                              <w:rStyle w:val="a4"/>
                              <w:rFonts w:ascii="Courier New" w:eastAsia="Courier New" w:hAnsi="Courier New" w:cs="Courier New"/>
                              <w:sz w:val="15"/>
                              <w:szCs w:val="15"/>
                            </w:rPr>
                            <w:t>#</w:t>
                          </w:r>
                          <w:r>
                            <w:rPr>
                              <w:rStyle w:val="a4"/>
                              <w:rFonts w:ascii="Courier New" w:eastAsia="Courier New" w:hAnsi="Courier New" w:cs="Courier New"/>
                              <w:sz w:val="15"/>
                              <w:szCs w:val="15"/>
                            </w:rPr>
                            <w:fldChar w:fldCharType="end"/>
                          </w:r>
                        </w:p>
                      </w:txbxContent>
                    </wps:txbx>
                    <wps:bodyPr wrap="none" lIns="0" tIns="0" rIns="0" bIns="0">
                      <a:spAutoFit/>
                    </wps:bodyPr>
                  </wps:wsp>
                </a:graphicData>
              </a:graphic>
            </wp:anchor>
          </w:drawing>
        </mc:Choice>
        <mc:Fallback>
          <w:pict>
            <v:shape id="_x0000_s1590" type="#_x0000_t202" style="position:absolute;margin-left:408.60000000000002pt;margin-top:622.25pt;width:8.5pt;height:4.2000000000000002pt;z-index:-188743547;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Style w:val="CharStyle30"/>
                          <w:rFonts w:ascii="Courier New" w:eastAsia="Courier New" w:hAnsi="Courier New" w:cs="Courier New"/>
                          <w:sz w:val="15"/>
                          <w:szCs w:val="15"/>
                        </w:rPr>
                        <w:t>#</w:t>
                      </w:r>
                    </w:fldSimple>
                  </w:p>
                </w:txbxContent>
              </v:textbox>
              <w10:wrap anchorx="page" anchory="page"/>
            </v:shape>
          </w:pict>
        </mc:Fallback>
      </mc:AlternateContent>
    </w:r>
  </w:p>
</w:ftr>
</file>

<file path=word/footer4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00B06" w14:textId="77777777" w:rsidR="006F3561" w:rsidRDefault="006F3561"/>
</w:ftr>
</file>

<file path=word/footer4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3E843" w14:textId="77777777" w:rsidR="006F3561" w:rsidRDefault="006F3561"/>
</w:ftr>
</file>

<file path=word/footer4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22038" w14:textId="77777777" w:rsidR="006F3561" w:rsidRDefault="00000000">
    <w:pPr>
      <w:spacing w:line="1" w:lineRule="exact"/>
    </w:pPr>
    <w:r>
      <w:rPr>
        <w:noProof/>
      </w:rPr>
      <mc:AlternateContent>
        <mc:Choice Requires="wps">
          <w:drawing>
            <wp:anchor distT="0" distB="0" distL="0" distR="0" simplePos="0" relativeHeight="62915212" behindDoc="1" locked="0" layoutInCell="1" allowOverlap="1" wp14:anchorId="212EEFFF" wp14:editId="20B9C342">
              <wp:simplePos x="0" y="0"/>
              <wp:positionH relativeFrom="page">
                <wp:posOffset>5195570</wp:posOffset>
              </wp:positionH>
              <wp:positionV relativeFrom="page">
                <wp:posOffset>7992745</wp:posOffset>
              </wp:positionV>
              <wp:extent cx="103505" cy="56515"/>
              <wp:effectExtent l="0" t="0" r="0" b="0"/>
              <wp:wrapNone/>
              <wp:docPr id="570" name="Shape 570"/>
              <wp:cNvGraphicFramePr/>
              <a:graphic xmlns:a="http://schemas.openxmlformats.org/drawingml/2006/main">
                <a:graphicData uri="http://schemas.microsoft.com/office/word/2010/wordprocessingShape">
                  <wps:wsp>
                    <wps:cNvSpPr txBox="1"/>
                    <wps:spPr>
                      <a:xfrm>
                        <a:off x="0" y="0"/>
                        <a:ext cx="103505" cy="56515"/>
                      </a:xfrm>
                      <a:prstGeom prst="rect">
                        <a:avLst/>
                      </a:prstGeom>
                      <a:noFill/>
                    </wps:spPr>
                    <wps:txbx>
                      <w:txbxContent>
                        <w:p w14:paraId="24BEE7BE"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596" type="#_x0000_t202" style="position:absolute;margin-left:409.10000000000002pt;margin-top:629.35000000000002pt;width:8.1500000000000004pt;height:4.4500000000000002pt;z-index:-188743541;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4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082CE" w14:textId="77777777" w:rsidR="006F3561" w:rsidRDefault="00000000">
    <w:pPr>
      <w:spacing w:line="1" w:lineRule="exact"/>
    </w:pPr>
    <w:r>
      <w:rPr>
        <w:noProof/>
      </w:rPr>
      <mc:AlternateContent>
        <mc:Choice Requires="wps">
          <w:drawing>
            <wp:anchor distT="0" distB="0" distL="0" distR="0" simplePos="0" relativeHeight="62915210" behindDoc="1" locked="0" layoutInCell="1" allowOverlap="1" wp14:anchorId="1184889B" wp14:editId="24795CAE">
              <wp:simplePos x="0" y="0"/>
              <wp:positionH relativeFrom="page">
                <wp:posOffset>5195570</wp:posOffset>
              </wp:positionH>
              <wp:positionV relativeFrom="page">
                <wp:posOffset>7992745</wp:posOffset>
              </wp:positionV>
              <wp:extent cx="103505" cy="56515"/>
              <wp:effectExtent l="0" t="0" r="0" b="0"/>
              <wp:wrapNone/>
              <wp:docPr id="568" name="Shape 568"/>
              <wp:cNvGraphicFramePr/>
              <a:graphic xmlns:a="http://schemas.openxmlformats.org/drawingml/2006/main">
                <a:graphicData uri="http://schemas.microsoft.com/office/word/2010/wordprocessingShape">
                  <wps:wsp>
                    <wps:cNvSpPr txBox="1"/>
                    <wps:spPr>
                      <a:xfrm>
                        <a:off x="0" y="0"/>
                        <a:ext cx="103505" cy="56515"/>
                      </a:xfrm>
                      <a:prstGeom prst="rect">
                        <a:avLst/>
                      </a:prstGeom>
                      <a:noFill/>
                    </wps:spPr>
                    <wps:txbx>
                      <w:txbxContent>
                        <w:p w14:paraId="23EB600A"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594" type="#_x0000_t202" style="position:absolute;margin-left:409.10000000000002pt;margin-top:629.35000000000002pt;width:8.1500000000000004pt;height:4.4500000000000002pt;z-index:-188743543;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4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6AC9A" w14:textId="77777777" w:rsidR="006F3561" w:rsidRDefault="00000000">
    <w:pPr>
      <w:spacing w:line="1" w:lineRule="exact"/>
    </w:pPr>
    <w:r>
      <w:rPr>
        <w:noProof/>
      </w:rPr>
      <mc:AlternateContent>
        <mc:Choice Requires="wps">
          <w:drawing>
            <wp:anchor distT="0" distB="0" distL="0" distR="0" simplePos="0" relativeHeight="62915216" behindDoc="1" locked="0" layoutInCell="1" allowOverlap="1" wp14:anchorId="5EE545CB" wp14:editId="1CB35AA2">
              <wp:simplePos x="0" y="0"/>
              <wp:positionH relativeFrom="page">
                <wp:posOffset>2258060</wp:posOffset>
              </wp:positionH>
              <wp:positionV relativeFrom="page">
                <wp:posOffset>7780655</wp:posOffset>
              </wp:positionV>
              <wp:extent cx="105410" cy="56515"/>
              <wp:effectExtent l="0" t="0" r="0" b="0"/>
              <wp:wrapNone/>
              <wp:docPr id="574" name="Shape 574"/>
              <wp:cNvGraphicFramePr/>
              <a:graphic xmlns:a="http://schemas.openxmlformats.org/drawingml/2006/main">
                <a:graphicData uri="http://schemas.microsoft.com/office/word/2010/wordprocessingShape">
                  <wps:wsp>
                    <wps:cNvSpPr txBox="1"/>
                    <wps:spPr>
                      <a:xfrm>
                        <a:off x="0" y="0"/>
                        <a:ext cx="105410" cy="56515"/>
                      </a:xfrm>
                      <a:prstGeom prst="rect">
                        <a:avLst/>
                      </a:prstGeom>
                      <a:noFill/>
                    </wps:spPr>
                    <wps:txbx>
                      <w:txbxContent>
                        <w:p w14:paraId="19A47BAF" w14:textId="77777777" w:rsidR="006F3561" w:rsidRDefault="00000000">
                          <w:pPr>
                            <w:pStyle w:val="a5"/>
                          </w:pPr>
                          <w:r>
                            <w:rPr>
                              <w:rStyle w:val="a4"/>
                            </w:rPr>
                            <w:t>¿92</w:t>
                          </w:r>
                        </w:p>
                      </w:txbxContent>
                    </wps:txbx>
                    <wps:bodyPr wrap="none" lIns="0" tIns="0" rIns="0" bIns="0">
                      <a:spAutoFit/>
                    </wps:bodyPr>
                  </wps:wsp>
                </a:graphicData>
              </a:graphic>
            </wp:anchor>
          </w:drawing>
        </mc:Choice>
        <mc:Fallback>
          <w:pict>
            <v:shape id="_x0000_s1600" type="#_x0000_t202" style="position:absolute;margin-left:177.80000000000001pt;margin-top:612.64999999999998pt;width:8.3000000000000007pt;height:4.4500000000000002pt;z-index:-188743537;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r>
                      <w:rPr>
                        <w:rStyle w:val="CharStyle30"/>
                      </w:rPr>
                      <w:t>¿92</w:t>
                    </w:r>
                  </w:p>
                </w:txbxContent>
              </v:textbox>
              <w10:wrap anchorx="page" anchory="page"/>
            </v:shape>
          </w:pict>
        </mc:Fallback>
      </mc:AlternateContent>
    </w:r>
  </w:p>
</w:ftr>
</file>

<file path=word/footer4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2B868" w14:textId="77777777" w:rsidR="006F3561" w:rsidRDefault="00000000">
    <w:pPr>
      <w:spacing w:line="1" w:lineRule="exact"/>
    </w:pPr>
    <w:r>
      <w:rPr>
        <w:noProof/>
      </w:rPr>
      <mc:AlternateContent>
        <mc:Choice Requires="wps">
          <w:drawing>
            <wp:anchor distT="0" distB="0" distL="0" distR="0" simplePos="0" relativeHeight="62915214" behindDoc="1" locked="0" layoutInCell="1" allowOverlap="1" wp14:anchorId="27A8C32F" wp14:editId="10549CBF">
              <wp:simplePos x="0" y="0"/>
              <wp:positionH relativeFrom="page">
                <wp:posOffset>2258060</wp:posOffset>
              </wp:positionH>
              <wp:positionV relativeFrom="page">
                <wp:posOffset>7780655</wp:posOffset>
              </wp:positionV>
              <wp:extent cx="105410" cy="56515"/>
              <wp:effectExtent l="0" t="0" r="0" b="0"/>
              <wp:wrapNone/>
              <wp:docPr id="572" name="Shape 572"/>
              <wp:cNvGraphicFramePr/>
              <a:graphic xmlns:a="http://schemas.openxmlformats.org/drawingml/2006/main">
                <a:graphicData uri="http://schemas.microsoft.com/office/word/2010/wordprocessingShape">
                  <wps:wsp>
                    <wps:cNvSpPr txBox="1"/>
                    <wps:spPr>
                      <a:xfrm>
                        <a:off x="0" y="0"/>
                        <a:ext cx="105410" cy="56515"/>
                      </a:xfrm>
                      <a:prstGeom prst="rect">
                        <a:avLst/>
                      </a:prstGeom>
                      <a:noFill/>
                    </wps:spPr>
                    <wps:txbx>
                      <w:txbxContent>
                        <w:p w14:paraId="3B670004" w14:textId="77777777" w:rsidR="006F3561" w:rsidRDefault="00000000">
                          <w:pPr>
                            <w:pStyle w:val="a5"/>
                          </w:pPr>
                          <w:r>
                            <w:rPr>
                              <w:rStyle w:val="a4"/>
                            </w:rPr>
                            <w:t>¿92</w:t>
                          </w:r>
                        </w:p>
                      </w:txbxContent>
                    </wps:txbx>
                    <wps:bodyPr wrap="none" lIns="0" tIns="0" rIns="0" bIns="0">
                      <a:spAutoFit/>
                    </wps:bodyPr>
                  </wps:wsp>
                </a:graphicData>
              </a:graphic>
            </wp:anchor>
          </w:drawing>
        </mc:Choice>
        <mc:Fallback>
          <w:pict>
            <v:shape id="_x0000_s1598" type="#_x0000_t202" style="position:absolute;margin-left:177.80000000000001pt;margin-top:612.64999999999998pt;width:8.3000000000000007pt;height:4.4500000000000002pt;z-index:-188743539;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r>
                      <w:rPr>
                        <w:rStyle w:val="CharStyle30"/>
                      </w:rPr>
                      <w:t>¿92</w:t>
                    </w:r>
                  </w:p>
                </w:txbxContent>
              </v:textbox>
              <w10:wrap anchorx="page" anchory="page"/>
            </v:shape>
          </w:pict>
        </mc:Fallback>
      </mc:AlternateContent>
    </w:r>
  </w:p>
</w:ftr>
</file>

<file path=word/footer4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7A024" w14:textId="77777777" w:rsidR="006F3561" w:rsidRDefault="00000000">
    <w:pPr>
      <w:spacing w:line="1" w:lineRule="exact"/>
    </w:pPr>
    <w:r>
      <w:rPr>
        <w:noProof/>
      </w:rPr>
      <mc:AlternateContent>
        <mc:Choice Requires="wps">
          <w:drawing>
            <wp:anchor distT="0" distB="0" distL="0" distR="0" simplePos="0" relativeHeight="62915220" behindDoc="1" locked="0" layoutInCell="1" allowOverlap="1" wp14:anchorId="190E077B" wp14:editId="4A41C716">
              <wp:simplePos x="0" y="0"/>
              <wp:positionH relativeFrom="page">
                <wp:posOffset>2252980</wp:posOffset>
              </wp:positionH>
              <wp:positionV relativeFrom="page">
                <wp:posOffset>7917815</wp:posOffset>
              </wp:positionV>
              <wp:extent cx="106680" cy="53340"/>
              <wp:effectExtent l="0" t="0" r="0" b="0"/>
              <wp:wrapNone/>
              <wp:docPr id="578" name="Shape 578"/>
              <wp:cNvGraphicFramePr/>
              <a:graphic xmlns:a="http://schemas.openxmlformats.org/drawingml/2006/main">
                <a:graphicData uri="http://schemas.microsoft.com/office/word/2010/wordprocessingShape">
                  <wps:wsp>
                    <wps:cNvSpPr txBox="1"/>
                    <wps:spPr>
                      <a:xfrm>
                        <a:off x="0" y="0"/>
                        <a:ext cx="106680" cy="53340"/>
                      </a:xfrm>
                      <a:prstGeom prst="rect">
                        <a:avLst/>
                      </a:prstGeom>
                      <a:noFill/>
                    </wps:spPr>
                    <wps:txbx>
                      <w:txbxContent>
                        <w:p w14:paraId="2078152A"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604" type="#_x0000_t202" style="position:absolute;margin-left:177.40000000000001pt;margin-top:623.45000000000005pt;width:8.4000000000000004pt;height:4.2000000000000002pt;z-index:-188743533;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4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C5341" w14:textId="77777777" w:rsidR="006F3561" w:rsidRDefault="00000000">
    <w:pPr>
      <w:spacing w:line="1" w:lineRule="exact"/>
    </w:pPr>
    <w:r>
      <w:rPr>
        <w:noProof/>
      </w:rPr>
      <mc:AlternateContent>
        <mc:Choice Requires="wps">
          <w:drawing>
            <wp:anchor distT="0" distB="0" distL="0" distR="0" simplePos="0" relativeHeight="62915218" behindDoc="1" locked="0" layoutInCell="1" allowOverlap="1" wp14:anchorId="587F62D2" wp14:editId="29FEE53D">
              <wp:simplePos x="0" y="0"/>
              <wp:positionH relativeFrom="page">
                <wp:posOffset>2252980</wp:posOffset>
              </wp:positionH>
              <wp:positionV relativeFrom="page">
                <wp:posOffset>7917815</wp:posOffset>
              </wp:positionV>
              <wp:extent cx="106680" cy="53340"/>
              <wp:effectExtent l="0" t="0" r="0" b="0"/>
              <wp:wrapNone/>
              <wp:docPr id="576" name="Shape 576"/>
              <wp:cNvGraphicFramePr/>
              <a:graphic xmlns:a="http://schemas.openxmlformats.org/drawingml/2006/main">
                <a:graphicData uri="http://schemas.microsoft.com/office/word/2010/wordprocessingShape">
                  <wps:wsp>
                    <wps:cNvSpPr txBox="1"/>
                    <wps:spPr>
                      <a:xfrm>
                        <a:off x="0" y="0"/>
                        <a:ext cx="106680" cy="53340"/>
                      </a:xfrm>
                      <a:prstGeom prst="rect">
                        <a:avLst/>
                      </a:prstGeom>
                      <a:noFill/>
                    </wps:spPr>
                    <wps:txbx>
                      <w:txbxContent>
                        <w:p w14:paraId="1765589A"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602" type="#_x0000_t202" style="position:absolute;margin-left:177.40000000000001pt;margin-top:623.45000000000005pt;width:8.4000000000000004pt;height:4.2000000000000002pt;z-index:-188743535;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4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8B529" w14:textId="77777777" w:rsidR="006F3561" w:rsidRDefault="00000000">
    <w:pPr>
      <w:spacing w:line="1" w:lineRule="exact"/>
    </w:pPr>
    <w:r>
      <w:rPr>
        <w:noProof/>
      </w:rPr>
      <mc:AlternateContent>
        <mc:Choice Requires="wps">
          <w:drawing>
            <wp:anchor distT="0" distB="0" distL="0" distR="0" simplePos="0" relativeHeight="62915222" behindDoc="1" locked="0" layoutInCell="1" allowOverlap="1" wp14:anchorId="32AD0B8F" wp14:editId="33A141D8">
              <wp:simplePos x="0" y="0"/>
              <wp:positionH relativeFrom="page">
                <wp:posOffset>5195570</wp:posOffset>
              </wp:positionH>
              <wp:positionV relativeFrom="page">
                <wp:posOffset>7992745</wp:posOffset>
              </wp:positionV>
              <wp:extent cx="103505" cy="56515"/>
              <wp:effectExtent l="0" t="0" r="0" b="0"/>
              <wp:wrapNone/>
              <wp:docPr id="580" name="Shape 580"/>
              <wp:cNvGraphicFramePr/>
              <a:graphic xmlns:a="http://schemas.openxmlformats.org/drawingml/2006/main">
                <a:graphicData uri="http://schemas.microsoft.com/office/word/2010/wordprocessingShape">
                  <wps:wsp>
                    <wps:cNvSpPr txBox="1"/>
                    <wps:spPr>
                      <a:xfrm>
                        <a:off x="0" y="0"/>
                        <a:ext cx="103505" cy="56515"/>
                      </a:xfrm>
                      <a:prstGeom prst="rect">
                        <a:avLst/>
                      </a:prstGeom>
                      <a:noFill/>
                    </wps:spPr>
                    <wps:txbx>
                      <w:txbxContent>
                        <w:p w14:paraId="17D10FD4"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606" type="#_x0000_t202" style="position:absolute;margin-left:409.10000000000002pt;margin-top:629.35000000000002pt;width:8.1500000000000004pt;height:4.4500000000000002pt;z-index:-188743531;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4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CDB2B" w14:textId="77777777" w:rsidR="006F3561" w:rsidRDefault="00000000">
    <w:pPr>
      <w:spacing w:line="1" w:lineRule="exact"/>
    </w:pPr>
    <w:r>
      <w:rPr>
        <w:noProof/>
      </w:rPr>
      <mc:AlternateContent>
        <mc:Choice Requires="wps">
          <w:drawing>
            <wp:anchor distT="0" distB="0" distL="0" distR="0" simplePos="0" relativeHeight="62915226" behindDoc="1" locked="0" layoutInCell="1" allowOverlap="1" wp14:anchorId="4C67CD97" wp14:editId="4546F6B1">
              <wp:simplePos x="0" y="0"/>
              <wp:positionH relativeFrom="page">
                <wp:posOffset>5210175</wp:posOffset>
              </wp:positionH>
              <wp:positionV relativeFrom="page">
                <wp:posOffset>7917815</wp:posOffset>
              </wp:positionV>
              <wp:extent cx="91440" cy="53340"/>
              <wp:effectExtent l="0" t="0" r="0" b="0"/>
              <wp:wrapNone/>
              <wp:docPr id="584" name="Shape 584"/>
              <wp:cNvGraphicFramePr/>
              <a:graphic xmlns:a="http://schemas.openxmlformats.org/drawingml/2006/main">
                <a:graphicData uri="http://schemas.microsoft.com/office/word/2010/wordprocessingShape">
                  <wps:wsp>
                    <wps:cNvSpPr txBox="1"/>
                    <wps:spPr>
                      <a:xfrm>
                        <a:off x="0" y="0"/>
                        <a:ext cx="91440" cy="53340"/>
                      </a:xfrm>
                      <a:prstGeom prst="rect">
                        <a:avLst/>
                      </a:prstGeom>
                      <a:noFill/>
                    </wps:spPr>
                    <wps:txbx>
                      <w:txbxContent>
                        <w:p w14:paraId="5E61367F"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610" type="#_x0000_t202" style="position:absolute;margin-left:410.25pt;margin-top:623.45000000000005pt;width:7.2000000000000002pt;height:4.2000000000000002pt;z-index:-188743527;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4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CDF06" w14:textId="77777777" w:rsidR="006F3561" w:rsidRDefault="00000000">
    <w:pPr>
      <w:spacing w:line="1" w:lineRule="exact"/>
    </w:pPr>
    <w:r>
      <w:rPr>
        <w:noProof/>
      </w:rPr>
      <mc:AlternateContent>
        <mc:Choice Requires="wps">
          <w:drawing>
            <wp:anchor distT="0" distB="0" distL="0" distR="0" simplePos="0" relativeHeight="62915224" behindDoc="1" locked="0" layoutInCell="1" allowOverlap="1" wp14:anchorId="4E72C02A" wp14:editId="2342D943">
              <wp:simplePos x="0" y="0"/>
              <wp:positionH relativeFrom="page">
                <wp:posOffset>5210175</wp:posOffset>
              </wp:positionH>
              <wp:positionV relativeFrom="page">
                <wp:posOffset>7917815</wp:posOffset>
              </wp:positionV>
              <wp:extent cx="91440" cy="53340"/>
              <wp:effectExtent l="0" t="0" r="0" b="0"/>
              <wp:wrapNone/>
              <wp:docPr id="582" name="Shape 582"/>
              <wp:cNvGraphicFramePr/>
              <a:graphic xmlns:a="http://schemas.openxmlformats.org/drawingml/2006/main">
                <a:graphicData uri="http://schemas.microsoft.com/office/word/2010/wordprocessingShape">
                  <wps:wsp>
                    <wps:cNvSpPr txBox="1"/>
                    <wps:spPr>
                      <a:xfrm>
                        <a:off x="0" y="0"/>
                        <a:ext cx="91440" cy="53340"/>
                      </a:xfrm>
                      <a:prstGeom prst="rect">
                        <a:avLst/>
                      </a:prstGeom>
                      <a:noFill/>
                    </wps:spPr>
                    <wps:txbx>
                      <w:txbxContent>
                        <w:p w14:paraId="51464753"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608" type="#_x0000_t202" style="position:absolute;margin-left:410.25pt;margin-top:623.45000000000005pt;width:7.2000000000000002pt;height:4.2000000000000002pt;z-index:-188743529;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4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3EA28" w14:textId="77777777" w:rsidR="006F3561" w:rsidRDefault="006F3561"/>
</w:ftr>
</file>

<file path=word/footer4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EF46E" w14:textId="77777777" w:rsidR="006F3561" w:rsidRDefault="006F3561"/>
</w:ftr>
</file>

<file path=word/footer4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C259E" w14:textId="77777777" w:rsidR="006F3561" w:rsidRDefault="00000000">
    <w:pPr>
      <w:spacing w:line="1" w:lineRule="exact"/>
    </w:pPr>
    <w:r>
      <w:rPr>
        <w:noProof/>
      </w:rPr>
      <mc:AlternateContent>
        <mc:Choice Requires="wps">
          <w:drawing>
            <wp:anchor distT="0" distB="0" distL="0" distR="0" simplePos="0" relativeHeight="62915230" behindDoc="1" locked="0" layoutInCell="1" allowOverlap="1" wp14:anchorId="56959630" wp14:editId="43AF87C7">
              <wp:simplePos x="0" y="0"/>
              <wp:positionH relativeFrom="page">
                <wp:posOffset>5195570</wp:posOffset>
              </wp:positionH>
              <wp:positionV relativeFrom="page">
                <wp:posOffset>7992745</wp:posOffset>
              </wp:positionV>
              <wp:extent cx="103505" cy="56515"/>
              <wp:effectExtent l="0" t="0" r="0" b="0"/>
              <wp:wrapNone/>
              <wp:docPr id="588" name="Shape 588"/>
              <wp:cNvGraphicFramePr/>
              <a:graphic xmlns:a="http://schemas.openxmlformats.org/drawingml/2006/main">
                <a:graphicData uri="http://schemas.microsoft.com/office/word/2010/wordprocessingShape">
                  <wps:wsp>
                    <wps:cNvSpPr txBox="1"/>
                    <wps:spPr>
                      <a:xfrm>
                        <a:off x="0" y="0"/>
                        <a:ext cx="103505" cy="56515"/>
                      </a:xfrm>
                      <a:prstGeom prst="rect">
                        <a:avLst/>
                      </a:prstGeom>
                      <a:noFill/>
                    </wps:spPr>
                    <wps:txbx>
                      <w:txbxContent>
                        <w:p w14:paraId="082B7822"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614" type="#_x0000_t202" style="position:absolute;margin-left:409.10000000000002pt;margin-top:629.35000000000002pt;width:8.1500000000000004pt;height:4.4500000000000002pt;z-index:-188743523;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4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CB6A5" w14:textId="77777777" w:rsidR="006F3561" w:rsidRDefault="00000000">
    <w:pPr>
      <w:spacing w:line="1" w:lineRule="exact"/>
    </w:pPr>
    <w:r>
      <w:rPr>
        <w:noProof/>
      </w:rPr>
      <mc:AlternateContent>
        <mc:Choice Requires="wps">
          <w:drawing>
            <wp:anchor distT="0" distB="0" distL="0" distR="0" simplePos="0" relativeHeight="62915228" behindDoc="1" locked="0" layoutInCell="1" allowOverlap="1" wp14:anchorId="3FF8BD0D" wp14:editId="44797ACF">
              <wp:simplePos x="0" y="0"/>
              <wp:positionH relativeFrom="page">
                <wp:posOffset>5195570</wp:posOffset>
              </wp:positionH>
              <wp:positionV relativeFrom="page">
                <wp:posOffset>7992745</wp:posOffset>
              </wp:positionV>
              <wp:extent cx="103505" cy="56515"/>
              <wp:effectExtent l="0" t="0" r="0" b="0"/>
              <wp:wrapNone/>
              <wp:docPr id="586" name="Shape 586"/>
              <wp:cNvGraphicFramePr/>
              <a:graphic xmlns:a="http://schemas.openxmlformats.org/drawingml/2006/main">
                <a:graphicData uri="http://schemas.microsoft.com/office/word/2010/wordprocessingShape">
                  <wps:wsp>
                    <wps:cNvSpPr txBox="1"/>
                    <wps:spPr>
                      <a:xfrm>
                        <a:off x="0" y="0"/>
                        <a:ext cx="103505" cy="56515"/>
                      </a:xfrm>
                      <a:prstGeom prst="rect">
                        <a:avLst/>
                      </a:prstGeom>
                      <a:noFill/>
                    </wps:spPr>
                    <wps:txbx>
                      <w:txbxContent>
                        <w:p w14:paraId="5E9CFA9B"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612" type="#_x0000_t202" style="position:absolute;margin-left:409.10000000000002pt;margin-top:629.35000000000002pt;width:8.1500000000000004pt;height:4.4500000000000002pt;z-index:-188743525;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4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DD2EE" w14:textId="77777777" w:rsidR="006F3561" w:rsidRDefault="006F3561"/>
</w:ftr>
</file>

<file path=word/footer4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29B79" w14:textId="77777777" w:rsidR="006F3561" w:rsidRDefault="006F3561"/>
</w:ftr>
</file>

<file path=word/footer4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5CEE0" w14:textId="77777777" w:rsidR="006F3561" w:rsidRDefault="00000000">
    <w:pPr>
      <w:spacing w:line="1" w:lineRule="exact"/>
    </w:pPr>
    <w:r>
      <w:rPr>
        <w:noProof/>
      </w:rPr>
      <mc:AlternateContent>
        <mc:Choice Requires="wps">
          <w:drawing>
            <wp:anchor distT="0" distB="0" distL="0" distR="0" simplePos="0" relativeHeight="62915234" behindDoc="1" locked="0" layoutInCell="1" allowOverlap="1" wp14:anchorId="03691DF0" wp14:editId="72AE1F48">
              <wp:simplePos x="0" y="0"/>
              <wp:positionH relativeFrom="page">
                <wp:posOffset>5195570</wp:posOffset>
              </wp:positionH>
              <wp:positionV relativeFrom="page">
                <wp:posOffset>7992745</wp:posOffset>
              </wp:positionV>
              <wp:extent cx="103505" cy="56515"/>
              <wp:effectExtent l="0" t="0" r="0" b="0"/>
              <wp:wrapNone/>
              <wp:docPr id="592" name="Shape 592"/>
              <wp:cNvGraphicFramePr/>
              <a:graphic xmlns:a="http://schemas.openxmlformats.org/drawingml/2006/main">
                <a:graphicData uri="http://schemas.microsoft.com/office/word/2010/wordprocessingShape">
                  <wps:wsp>
                    <wps:cNvSpPr txBox="1"/>
                    <wps:spPr>
                      <a:xfrm>
                        <a:off x="0" y="0"/>
                        <a:ext cx="103505" cy="56515"/>
                      </a:xfrm>
                      <a:prstGeom prst="rect">
                        <a:avLst/>
                      </a:prstGeom>
                      <a:noFill/>
                    </wps:spPr>
                    <wps:txbx>
                      <w:txbxContent>
                        <w:p w14:paraId="6D2227D8"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618" type="#_x0000_t202" style="position:absolute;margin-left:409.10000000000002pt;margin-top:629.35000000000002pt;width:8.1500000000000004pt;height:4.4500000000000002pt;z-index:-188743519;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4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545FF" w14:textId="77777777" w:rsidR="006F3561" w:rsidRDefault="00000000">
    <w:pPr>
      <w:spacing w:line="1" w:lineRule="exact"/>
    </w:pPr>
    <w:r>
      <w:rPr>
        <w:noProof/>
      </w:rPr>
      <mc:AlternateContent>
        <mc:Choice Requires="wps">
          <w:drawing>
            <wp:anchor distT="0" distB="0" distL="0" distR="0" simplePos="0" relativeHeight="62915232" behindDoc="1" locked="0" layoutInCell="1" allowOverlap="1" wp14:anchorId="1CF2F59C" wp14:editId="2FC51D3E">
              <wp:simplePos x="0" y="0"/>
              <wp:positionH relativeFrom="page">
                <wp:posOffset>5195570</wp:posOffset>
              </wp:positionH>
              <wp:positionV relativeFrom="page">
                <wp:posOffset>7992745</wp:posOffset>
              </wp:positionV>
              <wp:extent cx="103505" cy="56515"/>
              <wp:effectExtent l="0" t="0" r="0" b="0"/>
              <wp:wrapNone/>
              <wp:docPr id="590" name="Shape 590"/>
              <wp:cNvGraphicFramePr/>
              <a:graphic xmlns:a="http://schemas.openxmlformats.org/drawingml/2006/main">
                <a:graphicData uri="http://schemas.microsoft.com/office/word/2010/wordprocessingShape">
                  <wps:wsp>
                    <wps:cNvSpPr txBox="1"/>
                    <wps:spPr>
                      <a:xfrm>
                        <a:off x="0" y="0"/>
                        <a:ext cx="103505" cy="56515"/>
                      </a:xfrm>
                      <a:prstGeom prst="rect">
                        <a:avLst/>
                      </a:prstGeom>
                      <a:noFill/>
                    </wps:spPr>
                    <wps:txbx>
                      <w:txbxContent>
                        <w:p w14:paraId="1E1CD216"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616" type="#_x0000_t202" style="position:absolute;margin-left:409.10000000000002pt;margin-top:629.35000000000002pt;width:8.1500000000000004pt;height:4.4500000000000002pt;z-index:-188743521;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4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4D1BF" w14:textId="77777777" w:rsidR="006F3561" w:rsidRDefault="006F3561"/>
</w:ftr>
</file>

<file path=word/footer4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889B5" w14:textId="77777777" w:rsidR="006F3561" w:rsidRDefault="006F3561"/>
</w:ftr>
</file>

<file path=word/footer4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54BF3" w14:textId="77777777" w:rsidR="006F3561" w:rsidRDefault="00000000">
    <w:pPr>
      <w:spacing w:line="1" w:lineRule="exact"/>
    </w:pPr>
    <w:r>
      <w:rPr>
        <w:noProof/>
      </w:rPr>
      <mc:AlternateContent>
        <mc:Choice Requires="wps">
          <w:drawing>
            <wp:anchor distT="0" distB="0" distL="0" distR="0" simplePos="0" relativeHeight="62915238" behindDoc="1" locked="0" layoutInCell="1" allowOverlap="1" wp14:anchorId="37FF9683" wp14:editId="633DE1E6">
              <wp:simplePos x="0" y="0"/>
              <wp:positionH relativeFrom="page">
                <wp:posOffset>2265680</wp:posOffset>
              </wp:positionH>
              <wp:positionV relativeFrom="page">
                <wp:posOffset>7874000</wp:posOffset>
              </wp:positionV>
              <wp:extent cx="3040380" cy="57785"/>
              <wp:effectExtent l="0" t="0" r="0" b="0"/>
              <wp:wrapNone/>
              <wp:docPr id="596" name="Shape 596"/>
              <wp:cNvGraphicFramePr/>
              <a:graphic xmlns:a="http://schemas.openxmlformats.org/drawingml/2006/main">
                <a:graphicData uri="http://schemas.microsoft.com/office/word/2010/wordprocessingShape">
                  <wps:wsp>
                    <wps:cNvSpPr txBox="1"/>
                    <wps:spPr>
                      <a:xfrm>
                        <a:off x="0" y="0"/>
                        <a:ext cx="3040380" cy="57785"/>
                      </a:xfrm>
                      <a:prstGeom prst="rect">
                        <a:avLst/>
                      </a:prstGeom>
                      <a:noFill/>
                    </wps:spPr>
                    <wps:txbx>
                      <w:txbxContent>
                        <w:p w14:paraId="6D143C4D" w14:textId="77777777" w:rsidR="006F3561" w:rsidRDefault="00000000">
                          <w:pPr>
                            <w:pStyle w:val="a5"/>
                            <w:tabs>
                              <w:tab w:val="right" w:pos="4788"/>
                            </w:tabs>
                          </w:pPr>
                          <w:r>
                            <w:rPr>
                              <w:rStyle w:val="a4"/>
                            </w:rPr>
                            <w:t>26 Заказ № 778 Том 11</w:t>
                          </w:r>
                          <w:r>
                            <w:rPr>
                              <w:rStyle w:val="a4"/>
                            </w:rPr>
                            <w:tab/>
                          </w:r>
                          <w:r>
                            <w:fldChar w:fldCharType="begin"/>
                          </w:r>
                          <w:r>
                            <w:instrText xml:space="preserve"> PAGE \* MERGEFORMAT </w:instrText>
                          </w:r>
                          <w:r>
                            <w:fldChar w:fldCharType="separate"/>
                          </w:r>
                          <w:r>
                            <w:rPr>
                              <w:rStyle w:val="a4"/>
                            </w:rPr>
                            <w:t>#</w:t>
                          </w:r>
                          <w:r>
                            <w:rPr>
                              <w:rStyle w:val="a4"/>
                            </w:rPr>
                            <w:fldChar w:fldCharType="end"/>
                          </w:r>
                        </w:p>
                      </w:txbxContent>
                    </wps:txbx>
                    <wps:bodyPr lIns="0" tIns="0" rIns="0" bIns="0">
                      <a:spAutoFit/>
                    </wps:bodyPr>
                  </wps:wsp>
                </a:graphicData>
              </a:graphic>
            </wp:anchor>
          </w:drawing>
        </mc:Choice>
        <mc:Fallback>
          <w:pict>
            <v:shape id="_x0000_s1622" type="#_x0000_t202" style="position:absolute;margin-left:178.40000000000001pt;margin-top:620.pt;width:239.40000000000001pt;height:4.5499999999999998pt;z-index:-188743515;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tabs>
                        <w:tab w:pos="4788" w:val="right"/>
                      </w:tabs>
                      <w:bidi w:val="0"/>
                      <w:spacing w:before="0" w:after="0" w:line="240" w:lineRule="auto"/>
                      <w:ind w:left="0" w:right="0" w:firstLine="0"/>
                      <w:jc w:val="left"/>
                    </w:pPr>
                    <w:r>
                      <w:rPr>
                        <w:rStyle w:val="CharStyle30"/>
                      </w:rPr>
                      <w:t>26 Заказ № 778 Том 11</w:t>
                      <w:tab/>
                    </w:r>
                    <w:fldSimple w:instr=" PAGE \* MERGEFORMAT ">
                      <w:r>
                        <w:rPr>
                          <w:rStyle w:val="CharStyle30"/>
                        </w:rPr>
                        <w:t>#</w:t>
                      </w:r>
                    </w:fldSimple>
                  </w:p>
                </w:txbxContent>
              </v:textbox>
              <w10:wrap anchorx="page" anchory="page"/>
            </v:shape>
          </w:pict>
        </mc:Fallback>
      </mc:AlternateContent>
    </w:r>
  </w:p>
</w:ftr>
</file>

<file path=word/footer4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71017" w14:textId="77777777" w:rsidR="006F3561" w:rsidRDefault="00000000">
    <w:pPr>
      <w:spacing w:line="1" w:lineRule="exact"/>
    </w:pPr>
    <w:r>
      <w:rPr>
        <w:noProof/>
      </w:rPr>
      <mc:AlternateContent>
        <mc:Choice Requires="wps">
          <w:drawing>
            <wp:anchor distT="0" distB="0" distL="0" distR="0" simplePos="0" relativeHeight="62915236" behindDoc="1" locked="0" layoutInCell="1" allowOverlap="1" wp14:anchorId="58102B3D" wp14:editId="7F57B892">
              <wp:simplePos x="0" y="0"/>
              <wp:positionH relativeFrom="page">
                <wp:posOffset>2265680</wp:posOffset>
              </wp:positionH>
              <wp:positionV relativeFrom="page">
                <wp:posOffset>7874000</wp:posOffset>
              </wp:positionV>
              <wp:extent cx="3040380" cy="57785"/>
              <wp:effectExtent l="0" t="0" r="0" b="0"/>
              <wp:wrapNone/>
              <wp:docPr id="594" name="Shape 594"/>
              <wp:cNvGraphicFramePr/>
              <a:graphic xmlns:a="http://schemas.openxmlformats.org/drawingml/2006/main">
                <a:graphicData uri="http://schemas.microsoft.com/office/word/2010/wordprocessingShape">
                  <wps:wsp>
                    <wps:cNvSpPr txBox="1"/>
                    <wps:spPr>
                      <a:xfrm>
                        <a:off x="0" y="0"/>
                        <a:ext cx="3040380" cy="57785"/>
                      </a:xfrm>
                      <a:prstGeom prst="rect">
                        <a:avLst/>
                      </a:prstGeom>
                      <a:noFill/>
                    </wps:spPr>
                    <wps:txbx>
                      <w:txbxContent>
                        <w:p w14:paraId="34C72D87" w14:textId="77777777" w:rsidR="006F3561" w:rsidRDefault="00000000">
                          <w:pPr>
                            <w:pStyle w:val="a5"/>
                            <w:tabs>
                              <w:tab w:val="right" w:pos="4788"/>
                            </w:tabs>
                          </w:pPr>
                          <w:r>
                            <w:rPr>
                              <w:rStyle w:val="a4"/>
                            </w:rPr>
                            <w:t>26 Заказ № 778 Том 11</w:t>
                          </w:r>
                          <w:r>
                            <w:rPr>
                              <w:rStyle w:val="a4"/>
                            </w:rPr>
                            <w:tab/>
                          </w:r>
                          <w:r>
                            <w:fldChar w:fldCharType="begin"/>
                          </w:r>
                          <w:r>
                            <w:instrText xml:space="preserve"> PAGE \* MERGEFORMAT </w:instrText>
                          </w:r>
                          <w:r>
                            <w:fldChar w:fldCharType="separate"/>
                          </w:r>
                          <w:r>
                            <w:rPr>
                              <w:rStyle w:val="a4"/>
                            </w:rPr>
                            <w:t>#</w:t>
                          </w:r>
                          <w:r>
                            <w:rPr>
                              <w:rStyle w:val="a4"/>
                            </w:rPr>
                            <w:fldChar w:fldCharType="end"/>
                          </w:r>
                        </w:p>
                      </w:txbxContent>
                    </wps:txbx>
                    <wps:bodyPr lIns="0" tIns="0" rIns="0" bIns="0">
                      <a:spAutoFit/>
                    </wps:bodyPr>
                  </wps:wsp>
                </a:graphicData>
              </a:graphic>
            </wp:anchor>
          </w:drawing>
        </mc:Choice>
        <mc:Fallback>
          <w:pict>
            <v:shape id="_x0000_s1620" type="#_x0000_t202" style="position:absolute;margin-left:178.40000000000001pt;margin-top:620.pt;width:239.40000000000001pt;height:4.5499999999999998pt;z-index:-188743517;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tabs>
                        <w:tab w:pos="4788" w:val="right"/>
                      </w:tabs>
                      <w:bidi w:val="0"/>
                      <w:spacing w:before="0" w:after="0" w:line="240" w:lineRule="auto"/>
                      <w:ind w:left="0" w:right="0" w:firstLine="0"/>
                      <w:jc w:val="left"/>
                    </w:pPr>
                    <w:r>
                      <w:rPr>
                        <w:rStyle w:val="CharStyle30"/>
                      </w:rPr>
                      <w:t>26 Заказ № 778 Том 11</w:t>
                      <w:tab/>
                    </w:r>
                    <w:fldSimple w:instr=" PAGE \* MERGEFORMAT ">
                      <w:r>
                        <w:rPr>
                          <w:rStyle w:val="CharStyle30"/>
                        </w:rPr>
                        <w:t>#</w:t>
                      </w:r>
                    </w:fldSimple>
                  </w:p>
                </w:txbxContent>
              </v:textbox>
              <w10:wrap anchorx="page" anchory="page"/>
            </v:shape>
          </w:pict>
        </mc:Fallback>
      </mc:AlternateContent>
    </w:r>
  </w:p>
</w:ftr>
</file>

<file path=word/footer4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6A22C" w14:textId="77777777" w:rsidR="006F3561" w:rsidRDefault="006F3561"/>
</w:ftr>
</file>

<file path=word/footer4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47EA3" w14:textId="77777777" w:rsidR="006F3561" w:rsidRDefault="006F3561"/>
</w:ftr>
</file>

<file path=word/footer4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0F907" w14:textId="77777777" w:rsidR="006F3561" w:rsidRDefault="00000000">
    <w:pPr>
      <w:spacing w:line="1" w:lineRule="exact"/>
    </w:pPr>
    <w:r>
      <w:rPr>
        <w:noProof/>
      </w:rPr>
      <mc:AlternateContent>
        <mc:Choice Requires="wps">
          <w:drawing>
            <wp:anchor distT="0" distB="0" distL="0" distR="0" simplePos="0" relativeHeight="62915242" behindDoc="1" locked="0" layoutInCell="1" allowOverlap="1" wp14:anchorId="6350AB14" wp14:editId="28C009CA">
              <wp:simplePos x="0" y="0"/>
              <wp:positionH relativeFrom="page">
                <wp:posOffset>2251075</wp:posOffset>
              </wp:positionH>
              <wp:positionV relativeFrom="page">
                <wp:posOffset>7976870</wp:posOffset>
              </wp:positionV>
              <wp:extent cx="111125" cy="54610"/>
              <wp:effectExtent l="0" t="0" r="0" b="0"/>
              <wp:wrapNone/>
              <wp:docPr id="600" name="Shape 600"/>
              <wp:cNvGraphicFramePr/>
              <a:graphic xmlns:a="http://schemas.openxmlformats.org/drawingml/2006/main">
                <a:graphicData uri="http://schemas.microsoft.com/office/word/2010/wordprocessingShape">
                  <wps:wsp>
                    <wps:cNvSpPr txBox="1"/>
                    <wps:spPr>
                      <a:xfrm>
                        <a:off x="0" y="0"/>
                        <a:ext cx="111125" cy="54610"/>
                      </a:xfrm>
                      <a:prstGeom prst="rect">
                        <a:avLst/>
                      </a:prstGeom>
                      <a:noFill/>
                    </wps:spPr>
                    <wps:txbx>
                      <w:txbxContent>
                        <w:p w14:paraId="5F2D044A"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626" type="#_x0000_t202" style="position:absolute;margin-left:177.25pt;margin-top:628.10000000000002pt;width:8.75pt;height:4.2999999999999998pt;z-index:-188743511;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4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7A60F" w14:textId="77777777" w:rsidR="006F3561" w:rsidRDefault="00000000">
    <w:pPr>
      <w:spacing w:line="1" w:lineRule="exact"/>
    </w:pPr>
    <w:r>
      <w:rPr>
        <w:noProof/>
      </w:rPr>
      <mc:AlternateContent>
        <mc:Choice Requires="wps">
          <w:drawing>
            <wp:anchor distT="0" distB="0" distL="0" distR="0" simplePos="0" relativeHeight="62915240" behindDoc="1" locked="0" layoutInCell="1" allowOverlap="1" wp14:anchorId="6A4456F5" wp14:editId="5AC8E745">
              <wp:simplePos x="0" y="0"/>
              <wp:positionH relativeFrom="page">
                <wp:posOffset>2251075</wp:posOffset>
              </wp:positionH>
              <wp:positionV relativeFrom="page">
                <wp:posOffset>7976870</wp:posOffset>
              </wp:positionV>
              <wp:extent cx="111125" cy="54610"/>
              <wp:effectExtent l="0" t="0" r="0" b="0"/>
              <wp:wrapNone/>
              <wp:docPr id="598" name="Shape 598"/>
              <wp:cNvGraphicFramePr/>
              <a:graphic xmlns:a="http://schemas.openxmlformats.org/drawingml/2006/main">
                <a:graphicData uri="http://schemas.microsoft.com/office/word/2010/wordprocessingShape">
                  <wps:wsp>
                    <wps:cNvSpPr txBox="1"/>
                    <wps:spPr>
                      <a:xfrm>
                        <a:off x="0" y="0"/>
                        <a:ext cx="111125" cy="54610"/>
                      </a:xfrm>
                      <a:prstGeom prst="rect">
                        <a:avLst/>
                      </a:prstGeom>
                      <a:noFill/>
                    </wps:spPr>
                    <wps:txbx>
                      <w:txbxContent>
                        <w:p w14:paraId="6C1CA28B"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624" type="#_x0000_t202" style="position:absolute;margin-left:177.25pt;margin-top:628.10000000000002pt;width:8.75pt;height:4.2999999999999998pt;z-index:-188743513;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4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C5489" w14:textId="77777777" w:rsidR="006F3561" w:rsidRDefault="00000000">
    <w:pPr>
      <w:spacing w:line="1" w:lineRule="exact"/>
    </w:pPr>
    <w:r>
      <w:rPr>
        <w:noProof/>
      </w:rPr>
      <mc:AlternateContent>
        <mc:Choice Requires="wps">
          <w:drawing>
            <wp:anchor distT="0" distB="0" distL="0" distR="0" simplePos="0" relativeHeight="62915244" behindDoc="1" locked="0" layoutInCell="1" allowOverlap="1" wp14:anchorId="685D1BFA" wp14:editId="570744D3">
              <wp:simplePos x="0" y="0"/>
              <wp:positionH relativeFrom="page">
                <wp:posOffset>5001895</wp:posOffset>
              </wp:positionH>
              <wp:positionV relativeFrom="page">
                <wp:posOffset>7908290</wp:posOffset>
              </wp:positionV>
              <wp:extent cx="286385" cy="56515"/>
              <wp:effectExtent l="0" t="0" r="0" b="0"/>
              <wp:wrapNone/>
              <wp:docPr id="602" name="Shape 602"/>
              <wp:cNvGraphicFramePr/>
              <a:graphic xmlns:a="http://schemas.openxmlformats.org/drawingml/2006/main">
                <a:graphicData uri="http://schemas.microsoft.com/office/word/2010/wordprocessingShape">
                  <wps:wsp>
                    <wps:cNvSpPr txBox="1"/>
                    <wps:spPr>
                      <a:xfrm>
                        <a:off x="0" y="0"/>
                        <a:ext cx="286385" cy="56515"/>
                      </a:xfrm>
                      <a:prstGeom prst="rect">
                        <a:avLst/>
                      </a:prstGeom>
                      <a:noFill/>
                    </wps:spPr>
                    <wps:txbx>
                      <w:txbxContent>
                        <w:p w14:paraId="73E37213" w14:textId="77777777" w:rsidR="006F3561" w:rsidRDefault="00000000">
                          <w:pPr>
                            <w:pStyle w:val="a5"/>
                          </w:pPr>
                          <w:r>
                            <w:rPr>
                              <w:rStyle w:val="a4"/>
                            </w:rPr>
                            <w:t xml:space="preserve">26* </w:t>
                          </w: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628" type="#_x0000_t202" style="position:absolute;margin-left:393.85000000000002pt;margin-top:622.70000000000005pt;width:22.550000000000001pt;height:4.4500000000000002pt;z-index:-188743509;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r>
                      <w:rPr>
                        <w:rStyle w:val="CharStyle30"/>
                      </w:rPr>
                      <w:t xml:space="preserve">26* </w:t>
                    </w:r>
                    <w:fldSimple w:instr=" PAGE \* MERGEFORMAT ">
                      <w:r>
                        <w:rPr>
                          <w:rStyle w:val="CharStyle30"/>
                        </w:rPr>
                        <w:t>#</w:t>
                      </w:r>
                    </w:fldSimple>
                  </w:p>
                </w:txbxContent>
              </v:textbox>
              <w10:wrap anchorx="page" anchory="page"/>
            </v:shape>
          </w:pict>
        </mc:Fallback>
      </mc:AlternateContent>
    </w:r>
  </w:p>
</w:ftr>
</file>

<file path=word/footer4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D2C56" w14:textId="77777777" w:rsidR="006F3561" w:rsidRDefault="00000000">
    <w:pPr>
      <w:spacing w:line="1" w:lineRule="exact"/>
    </w:pPr>
    <w:r>
      <w:rPr>
        <w:noProof/>
      </w:rPr>
      <mc:AlternateContent>
        <mc:Choice Requires="wps">
          <w:drawing>
            <wp:anchor distT="0" distB="0" distL="0" distR="0" simplePos="0" relativeHeight="62915248" behindDoc="1" locked="0" layoutInCell="1" allowOverlap="1" wp14:anchorId="4CE827EC" wp14:editId="01505757">
              <wp:simplePos x="0" y="0"/>
              <wp:positionH relativeFrom="page">
                <wp:posOffset>5195570</wp:posOffset>
              </wp:positionH>
              <wp:positionV relativeFrom="page">
                <wp:posOffset>7992745</wp:posOffset>
              </wp:positionV>
              <wp:extent cx="103505" cy="56515"/>
              <wp:effectExtent l="0" t="0" r="0" b="0"/>
              <wp:wrapNone/>
              <wp:docPr id="606" name="Shape 606"/>
              <wp:cNvGraphicFramePr/>
              <a:graphic xmlns:a="http://schemas.openxmlformats.org/drawingml/2006/main">
                <a:graphicData uri="http://schemas.microsoft.com/office/word/2010/wordprocessingShape">
                  <wps:wsp>
                    <wps:cNvSpPr txBox="1"/>
                    <wps:spPr>
                      <a:xfrm>
                        <a:off x="0" y="0"/>
                        <a:ext cx="103505" cy="56515"/>
                      </a:xfrm>
                      <a:prstGeom prst="rect">
                        <a:avLst/>
                      </a:prstGeom>
                      <a:noFill/>
                    </wps:spPr>
                    <wps:txbx>
                      <w:txbxContent>
                        <w:p w14:paraId="103FCFE3"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632" type="#_x0000_t202" style="position:absolute;margin-left:409.10000000000002pt;margin-top:629.35000000000002pt;width:8.1500000000000004pt;height:4.4500000000000002pt;z-index:-188743505;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4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7475E" w14:textId="77777777" w:rsidR="006F3561" w:rsidRDefault="00000000">
    <w:pPr>
      <w:spacing w:line="1" w:lineRule="exact"/>
    </w:pPr>
    <w:r>
      <w:rPr>
        <w:noProof/>
      </w:rPr>
      <mc:AlternateContent>
        <mc:Choice Requires="wps">
          <w:drawing>
            <wp:anchor distT="0" distB="0" distL="0" distR="0" simplePos="0" relativeHeight="62915246" behindDoc="1" locked="0" layoutInCell="1" allowOverlap="1" wp14:anchorId="0233467A" wp14:editId="04236DB3">
              <wp:simplePos x="0" y="0"/>
              <wp:positionH relativeFrom="page">
                <wp:posOffset>5195570</wp:posOffset>
              </wp:positionH>
              <wp:positionV relativeFrom="page">
                <wp:posOffset>7992745</wp:posOffset>
              </wp:positionV>
              <wp:extent cx="103505" cy="56515"/>
              <wp:effectExtent l="0" t="0" r="0" b="0"/>
              <wp:wrapNone/>
              <wp:docPr id="604" name="Shape 604"/>
              <wp:cNvGraphicFramePr/>
              <a:graphic xmlns:a="http://schemas.openxmlformats.org/drawingml/2006/main">
                <a:graphicData uri="http://schemas.microsoft.com/office/word/2010/wordprocessingShape">
                  <wps:wsp>
                    <wps:cNvSpPr txBox="1"/>
                    <wps:spPr>
                      <a:xfrm>
                        <a:off x="0" y="0"/>
                        <a:ext cx="103505" cy="56515"/>
                      </a:xfrm>
                      <a:prstGeom prst="rect">
                        <a:avLst/>
                      </a:prstGeom>
                      <a:noFill/>
                    </wps:spPr>
                    <wps:txbx>
                      <w:txbxContent>
                        <w:p w14:paraId="3D0FBF4A"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630" type="#_x0000_t202" style="position:absolute;margin-left:409.10000000000002pt;margin-top:629.35000000000002pt;width:8.1500000000000004pt;height:4.4500000000000002pt;z-index:-188743507;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4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D3D15" w14:textId="77777777" w:rsidR="006F3561" w:rsidRDefault="006F3561"/>
</w:ftr>
</file>

<file path=word/footer4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40694" w14:textId="77777777" w:rsidR="006F3561" w:rsidRDefault="006F3561"/>
</w:ftr>
</file>

<file path=word/footer4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1DF25" w14:textId="77777777" w:rsidR="006F3561" w:rsidRDefault="00000000">
    <w:pPr>
      <w:spacing w:line="1" w:lineRule="exact"/>
    </w:pPr>
    <w:r>
      <w:rPr>
        <w:noProof/>
      </w:rPr>
      <mc:AlternateContent>
        <mc:Choice Requires="wps">
          <w:drawing>
            <wp:anchor distT="0" distB="0" distL="0" distR="0" simplePos="0" relativeHeight="62915252" behindDoc="1" locked="0" layoutInCell="1" allowOverlap="1" wp14:anchorId="5E340D8E" wp14:editId="0DF8E185">
              <wp:simplePos x="0" y="0"/>
              <wp:positionH relativeFrom="page">
                <wp:posOffset>2251075</wp:posOffset>
              </wp:positionH>
              <wp:positionV relativeFrom="page">
                <wp:posOffset>7976870</wp:posOffset>
              </wp:positionV>
              <wp:extent cx="111125" cy="54610"/>
              <wp:effectExtent l="0" t="0" r="0" b="0"/>
              <wp:wrapNone/>
              <wp:docPr id="610" name="Shape 610"/>
              <wp:cNvGraphicFramePr/>
              <a:graphic xmlns:a="http://schemas.openxmlformats.org/drawingml/2006/main">
                <a:graphicData uri="http://schemas.microsoft.com/office/word/2010/wordprocessingShape">
                  <wps:wsp>
                    <wps:cNvSpPr txBox="1"/>
                    <wps:spPr>
                      <a:xfrm>
                        <a:off x="0" y="0"/>
                        <a:ext cx="111125" cy="54610"/>
                      </a:xfrm>
                      <a:prstGeom prst="rect">
                        <a:avLst/>
                      </a:prstGeom>
                      <a:noFill/>
                    </wps:spPr>
                    <wps:txbx>
                      <w:txbxContent>
                        <w:p w14:paraId="7E18B0FA"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636" type="#_x0000_t202" style="position:absolute;margin-left:177.25pt;margin-top:628.10000000000002pt;width:8.75pt;height:4.2999999999999998pt;z-index:-188743501;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4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6E552" w14:textId="77777777" w:rsidR="006F3561" w:rsidRDefault="00000000">
    <w:pPr>
      <w:spacing w:line="1" w:lineRule="exact"/>
    </w:pPr>
    <w:r>
      <w:rPr>
        <w:noProof/>
      </w:rPr>
      <mc:AlternateContent>
        <mc:Choice Requires="wps">
          <w:drawing>
            <wp:anchor distT="0" distB="0" distL="0" distR="0" simplePos="0" relativeHeight="62915250" behindDoc="1" locked="0" layoutInCell="1" allowOverlap="1" wp14:anchorId="1FF05906" wp14:editId="62940D60">
              <wp:simplePos x="0" y="0"/>
              <wp:positionH relativeFrom="page">
                <wp:posOffset>5195570</wp:posOffset>
              </wp:positionH>
              <wp:positionV relativeFrom="page">
                <wp:posOffset>7992745</wp:posOffset>
              </wp:positionV>
              <wp:extent cx="103505" cy="56515"/>
              <wp:effectExtent l="0" t="0" r="0" b="0"/>
              <wp:wrapNone/>
              <wp:docPr id="608" name="Shape 608"/>
              <wp:cNvGraphicFramePr/>
              <a:graphic xmlns:a="http://schemas.openxmlformats.org/drawingml/2006/main">
                <a:graphicData uri="http://schemas.microsoft.com/office/word/2010/wordprocessingShape">
                  <wps:wsp>
                    <wps:cNvSpPr txBox="1"/>
                    <wps:spPr>
                      <a:xfrm>
                        <a:off x="0" y="0"/>
                        <a:ext cx="103505" cy="56515"/>
                      </a:xfrm>
                      <a:prstGeom prst="rect">
                        <a:avLst/>
                      </a:prstGeom>
                      <a:noFill/>
                    </wps:spPr>
                    <wps:txbx>
                      <w:txbxContent>
                        <w:p w14:paraId="38BBB72C"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634" type="#_x0000_t202" style="position:absolute;margin-left:409.10000000000002pt;margin-top:629.35000000000002pt;width:8.1500000000000004pt;height:4.4500000000000002pt;z-index:-188743503;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4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C60A4" w14:textId="77777777" w:rsidR="006F3561" w:rsidRDefault="006F3561"/>
</w:ftr>
</file>

<file path=word/footer4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D628B" w14:textId="77777777" w:rsidR="006F3561" w:rsidRDefault="006F3561"/>
</w:ftr>
</file>

<file path=word/footer4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B162D" w14:textId="77777777" w:rsidR="006F3561" w:rsidRDefault="00000000">
    <w:pPr>
      <w:spacing w:line="1" w:lineRule="exact"/>
    </w:pPr>
    <w:r>
      <w:rPr>
        <w:noProof/>
      </w:rPr>
      <mc:AlternateContent>
        <mc:Choice Requires="wps">
          <w:drawing>
            <wp:anchor distT="0" distB="0" distL="0" distR="0" simplePos="0" relativeHeight="62915256" behindDoc="1" locked="0" layoutInCell="1" allowOverlap="1" wp14:anchorId="64D1FFAD" wp14:editId="674A8DF3">
              <wp:simplePos x="0" y="0"/>
              <wp:positionH relativeFrom="page">
                <wp:posOffset>2247900</wp:posOffset>
              </wp:positionH>
              <wp:positionV relativeFrom="page">
                <wp:posOffset>7909560</wp:posOffset>
              </wp:positionV>
              <wp:extent cx="97790" cy="54610"/>
              <wp:effectExtent l="0" t="0" r="0" b="0"/>
              <wp:wrapNone/>
              <wp:docPr id="614" name="Shape 614"/>
              <wp:cNvGraphicFramePr/>
              <a:graphic xmlns:a="http://schemas.openxmlformats.org/drawingml/2006/main">
                <a:graphicData uri="http://schemas.microsoft.com/office/word/2010/wordprocessingShape">
                  <wps:wsp>
                    <wps:cNvSpPr txBox="1"/>
                    <wps:spPr>
                      <a:xfrm>
                        <a:off x="0" y="0"/>
                        <a:ext cx="97790" cy="54610"/>
                      </a:xfrm>
                      <a:prstGeom prst="rect">
                        <a:avLst/>
                      </a:prstGeom>
                      <a:noFill/>
                    </wps:spPr>
                    <wps:txbx>
                      <w:txbxContent>
                        <w:p w14:paraId="0847299B"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640" type="#_x0000_t202" style="position:absolute;margin-left:177.pt;margin-top:622.80000000000007pt;width:7.7000000000000002pt;height:4.2999999999999998pt;z-index:-188743497;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4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6E05A" w14:textId="77777777" w:rsidR="006F3561" w:rsidRDefault="00000000">
    <w:pPr>
      <w:spacing w:line="1" w:lineRule="exact"/>
    </w:pPr>
    <w:r>
      <w:rPr>
        <w:noProof/>
      </w:rPr>
      <mc:AlternateContent>
        <mc:Choice Requires="wps">
          <w:drawing>
            <wp:anchor distT="0" distB="0" distL="0" distR="0" simplePos="0" relativeHeight="62915254" behindDoc="1" locked="0" layoutInCell="1" allowOverlap="1" wp14:anchorId="32349804" wp14:editId="26B8AB25">
              <wp:simplePos x="0" y="0"/>
              <wp:positionH relativeFrom="page">
                <wp:posOffset>5195570</wp:posOffset>
              </wp:positionH>
              <wp:positionV relativeFrom="page">
                <wp:posOffset>7992745</wp:posOffset>
              </wp:positionV>
              <wp:extent cx="103505" cy="56515"/>
              <wp:effectExtent l="0" t="0" r="0" b="0"/>
              <wp:wrapNone/>
              <wp:docPr id="612" name="Shape 612"/>
              <wp:cNvGraphicFramePr/>
              <a:graphic xmlns:a="http://schemas.openxmlformats.org/drawingml/2006/main">
                <a:graphicData uri="http://schemas.microsoft.com/office/word/2010/wordprocessingShape">
                  <wps:wsp>
                    <wps:cNvSpPr txBox="1"/>
                    <wps:spPr>
                      <a:xfrm>
                        <a:off x="0" y="0"/>
                        <a:ext cx="103505" cy="56515"/>
                      </a:xfrm>
                      <a:prstGeom prst="rect">
                        <a:avLst/>
                      </a:prstGeom>
                      <a:noFill/>
                    </wps:spPr>
                    <wps:txbx>
                      <w:txbxContent>
                        <w:p w14:paraId="048A6C80"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638" type="#_x0000_t202" style="position:absolute;margin-left:409.10000000000002pt;margin-top:629.35000000000002pt;width:8.1500000000000004pt;height:4.4500000000000002pt;z-index:-188743499;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4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95741" w14:textId="77777777" w:rsidR="006F3561" w:rsidRDefault="00000000">
    <w:pPr>
      <w:spacing w:line="1" w:lineRule="exact"/>
    </w:pPr>
    <w:r>
      <w:rPr>
        <w:noProof/>
      </w:rPr>
      <mc:AlternateContent>
        <mc:Choice Requires="wps">
          <w:drawing>
            <wp:anchor distT="0" distB="0" distL="0" distR="0" simplePos="0" relativeHeight="62915260" behindDoc="1" locked="0" layoutInCell="1" allowOverlap="1" wp14:anchorId="158A6E2E" wp14:editId="7AB195FA">
              <wp:simplePos x="0" y="0"/>
              <wp:positionH relativeFrom="page">
                <wp:posOffset>2251075</wp:posOffset>
              </wp:positionH>
              <wp:positionV relativeFrom="page">
                <wp:posOffset>7976870</wp:posOffset>
              </wp:positionV>
              <wp:extent cx="111125" cy="54610"/>
              <wp:effectExtent l="0" t="0" r="0" b="0"/>
              <wp:wrapNone/>
              <wp:docPr id="618" name="Shape 618"/>
              <wp:cNvGraphicFramePr/>
              <a:graphic xmlns:a="http://schemas.openxmlformats.org/drawingml/2006/main">
                <a:graphicData uri="http://schemas.microsoft.com/office/word/2010/wordprocessingShape">
                  <wps:wsp>
                    <wps:cNvSpPr txBox="1"/>
                    <wps:spPr>
                      <a:xfrm>
                        <a:off x="0" y="0"/>
                        <a:ext cx="111125" cy="54610"/>
                      </a:xfrm>
                      <a:prstGeom prst="rect">
                        <a:avLst/>
                      </a:prstGeom>
                      <a:noFill/>
                    </wps:spPr>
                    <wps:txbx>
                      <w:txbxContent>
                        <w:p w14:paraId="3B623EBE"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644" type="#_x0000_t202" style="position:absolute;margin-left:177.25pt;margin-top:628.10000000000002pt;width:8.75pt;height:4.2999999999999998pt;z-index:-188743493;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4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EC265" w14:textId="77777777" w:rsidR="006F3561" w:rsidRDefault="00000000">
    <w:pPr>
      <w:spacing w:line="1" w:lineRule="exact"/>
    </w:pPr>
    <w:r>
      <w:rPr>
        <w:noProof/>
      </w:rPr>
      <mc:AlternateContent>
        <mc:Choice Requires="wps">
          <w:drawing>
            <wp:anchor distT="0" distB="0" distL="0" distR="0" simplePos="0" relativeHeight="62915258" behindDoc="1" locked="0" layoutInCell="1" allowOverlap="1" wp14:anchorId="09D38BAA" wp14:editId="13A1A558">
              <wp:simplePos x="0" y="0"/>
              <wp:positionH relativeFrom="page">
                <wp:posOffset>5195570</wp:posOffset>
              </wp:positionH>
              <wp:positionV relativeFrom="page">
                <wp:posOffset>7992745</wp:posOffset>
              </wp:positionV>
              <wp:extent cx="103505" cy="56515"/>
              <wp:effectExtent l="0" t="0" r="0" b="0"/>
              <wp:wrapNone/>
              <wp:docPr id="616" name="Shape 616"/>
              <wp:cNvGraphicFramePr/>
              <a:graphic xmlns:a="http://schemas.openxmlformats.org/drawingml/2006/main">
                <a:graphicData uri="http://schemas.microsoft.com/office/word/2010/wordprocessingShape">
                  <wps:wsp>
                    <wps:cNvSpPr txBox="1"/>
                    <wps:spPr>
                      <a:xfrm>
                        <a:off x="0" y="0"/>
                        <a:ext cx="103505" cy="56515"/>
                      </a:xfrm>
                      <a:prstGeom prst="rect">
                        <a:avLst/>
                      </a:prstGeom>
                      <a:noFill/>
                    </wps:spPr>
                    <wps:txbx>
                      <w:txbxContent>
                        <w:p w14:paraId="6F0B3DD9"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642" type="#_x0000_t202" style="position:absolute;margin-left:409.10000000000002pt;margin-top:629.35000000000002pt;width:8.1500000000000004pt;height:4.4500000000000002pt;z-index:-188743495;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4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042DB" w14:textId="77777777" w:rsidR="006F3561" w:rsidRDefault="006F3561"/>
</w:ftr>
</file>

<file path=word/footer4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04290" w14:textId="77777777" w:rsidR="006F3561" w:rsidRDefault="006F3561"/>
</w:ftr>
</file>

<file path=word/footer4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A509F" w14:textId="77777777" w:rsidR="006F3561" w:rsidRDefault="00000000">
    <w:pPr>
      <w:spacing w:line="1" w:lineRule="exact"/>
    </w:pPr>
    <w:r>
      <w:rPr>
        <w:noProof/>
      </w:rPr>
      <mc:AlternateContent>
        <mc:Choice Requires="wps">
          <w:drawing>
            <wp:anchor distT="0" distB="0" distL="0" distR="0" simplePos="0" relativeHeight="62915264" behindDoc="1" locked="0" layoutInCell="1" allowOverlap="1" wp14:anchorId="3B50D75E" wp14:editId="2763060B">
              <wp:simplePos x="0" y="0"/>
              <wp:positionH relativeFrom="page">
                <wp:posOffset>2251075</wp:posOffset>
              </wp:positionH>
              <wp:positionV relativeFrom="page">
                <wp:posOffset>7976870</wp:posOffset>
              </wp:positionV>
              <wp:extent cx="111125" cy="54610"/>
              <wp:effectExtent l="0" t="0" r="0" b="0"/>
              <wp:wrapNone/>
              <wp:docPr id="622" name="Shape 622"/>
              <wp:cNvGraphicFramePr/>
              <a:graphic xmlns:a="http://schemas.openxmlformats.org/drawingml/2006/main">
                <a:graphicData uri="http://schemas.microsoft.com/office/word/2010/wordprocessingShape">
                  <wps:wsp>
                    <wps:cNvSpPr txBox="1"/>
                    <wps:spPr>
                      <a:xfrm>
                        <a:off x="0" y="0"/>
                        <a:ext cx="111125" cy="54610"/>
                      </a:xfrm>
                      <a:prstGeom prst="rect">
                        <a:avLst/>
                      </a:prstGeom>
                      <a:noFill/>
                    </wps:spPr>
                    <wps:txbx>
                      <w:txbxContent>
                        <w:p w14:paraId="22C420C0"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648" type="#_x0000_t202" style="position:absolute;margin-left:177.25pt;margin-top:628.10000000000002pt;width:8.75pt;height:4.2999999999999998pt;z-index:-188743489;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4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E2C1A" w14:textId="77777777" w:rsidR="006F3561" w:rsidRDefault="00000000">
    <w:pPr>
      <w:spacing w:line="1" w:lineRule="exact"/>
    </w:pPr>
    <w:r>
      <w:rPr>
        <w:noProof/>
      </w:rPr>
      <mc:AlternateContent>
        <mc:Choice Requires="wps">
          <w:drawing>
            <wp:anchor distT="0" distB="0" distL="0" distR="0" simplePos="0" relativeHeight="62915262" behindDoc="1" locked="0" layoutInCell="1" allowOverlap="1" wp14:anchorId="1CEBA61F" wp14:editId="1750A9BD">
              <wp:simplePos x="0" y="0"/>
              <wp:positionH relativeFrom="page">
                <wp:posOffset>5041900</wp:posOffset>
              </wp:positionH>
              <wp:positionV relativeFrom="page">
                <wp:posOffset>7890510</wp:posOffset>
              </wp:positionV>
              <wp:extent cx="294005" cy="54610"/>
              <wp:effectExtent l="0" t="0" r="0" b="0"/>
              <wp:wrapNone/>
              <wp:docPr id="620" name="Shape 620"/>
              <wp:cNvGraphicFramePr/>
              <a:graphic xmlns:a="http://schemas.openxmlformats.org/drawingml/2006/main">
                <a:graphicData uri="http://schemas.microsoft.com/office/word/2010/wordprocessingShape">
                  <wps:wsp>
                    <wps:cNvSpPr txBox="1"/>
                    <wps:spPr>
                      <a:xfrm>
                        <a:off x="0" y="0"/>
                        <a:ext cx="294005" cy="54610"/>
                      </a:xfrm>
                      <a:prstGeom prst="rect">
                        <a:avLst/>
                      </a:prstGeom>
                      <a:noFill/>
                    </wps:spPr>
                    <wps:txbx>
                      <w:txbxContent>
                        <w:p w14:paraId="0633FD3A" w14:textId="77777777" w:rsidR="006F3561" w:rsidRDefault="00000000">
                          <w:pPr>
                            <w:pStyle w:val="a5"/>
                          </w:pPr>
                          <w:r>
                            <w:rPr>
                              <w:rStyle w:val="a4"/>
                            </w:rPr>
                            <w:t xml:space="preserve">27* </w:t>
                          </w: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646" type="#_x0000_t202" style="position:absolute;margin-left:397.pt;margin-top:621.30000000000007pt;width:23.150000000000002pt;height:4.2999999999999998pt;z-index:-188743491;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r>
                      <w:rPr>
                        <w:rStyle w:val="CharStyle30"/>
                      </w:rPr>
                      <w:t xml:space="preserve">27* </w:t>
                    </w:r>
                    <w:fldSimple w:instr=" PAGE \* MERGEFORMAT ">
                      <w:r>
                        <w:rPr>
                          <w:rStyle w:val="CharStyle30"/>
                        </w:rPr>
                        <w:t>#</w:t>
                      </w:r>
                    </w:fldSimple>
                  </w:p>
                </w:txbxContent>
              </v:textbox>
              <w10:wrap anchorx="page" anchory="page"/>
            </v:shape>
          </w:pict>
        </mc:Fallback>
      </mc:AlternateContent>
    </w:r>
  </w:p>
</w:ftr>
</file>

<file path=word/footer4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6D160" w14:textId="77777777" w:rsidR="006F3561" w:rsidRDefault="00000000">
    <w:pPr>
      <w:spacing w:line="1" w:lineRule="exact"/>
    </w:pPr>
    <w:r>
      <w:rPr>
        <w:noProof/>
      </w:rPr>
      <mc:AlternateContent>
        <mc:Choice Requires="wps">
          <w:drawing>
            <wp:anchor distT="0" distB="0" distL="0" distR="0" simplePos="0" relativeHeight="62915268" behindDoc="1" locked="0" layoutInCell="1" allowOverlap="1" wp14:anchorId="0C8C6D2A" wp14:editId="02448BE6">
              <wp:simplePos x="0" y="0"/>
              <wp:positionH relativeFrom="page">
                <wp:posOffset>2251075</wp:posOffset>
              </wp:positionH>
              <wp:positionV relativeFrom="page">
                <wp:posOffset>7976870</wp:posOffset>
              </wp:positionV>
              <wp:extent cx="111125" cy="54610"/>
              <wp:effectExtent l="0" t="0" r="0" b="0"/>
              <wp:wrapNone/>
              <wp:docPr id="626" name="Shape 626"/>
              <wp:cNvGraphicFramePr/>
              <a:graphic xmlns:a="http://schemas.openxmlformats.org/drawingml/2006/main">
                <a:graphicData uri="http://schemas.microsoft.com/office/word/2010/wordprocessingShape">
                  <wps:wsp>
                    <wps:cNvSpPr txBox="1"/>
                    <wps:spPr>
                      <a:xfrm>
                        <a:off x="0" y="0"/>
                        <a:ext cx="111125" cy="54610"/>
                      </a:xfrm>
                      <a:prstGeom prst="rect">
                        <a:avLst/>
                      </a:prstGeom>
                      <a:noFill/>
                    </wps:spPr>
                    <wps:txbx>
                      <w:txbxContent>
                        <w:p w14:paraId="49943B27"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652" type="#_x0000_t202" style="position:absolute;margin-left:177.25pt;margin-top:628.10000000000002pt;width:8.75pt;height:4.2999999999999998pt;z-index:-188743485;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4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7FDE8" w14:textId="77777777" w:rsidR="006F3561" w:rsidRDefault="00000000">
    <w:pPr>
      <w:spacing w:line="1" w:lineRule="exact"/>
    </w:pPr>
    <w:r>
      <w:rPr>
        <w:noProof/>
      </w:rPr>
      <mc:AlternateContent>
        <mc:Choice Requires="wps">
          <w:drawing>
            <wp:anchor distT="0" distB="0" distL="0" distR="0" simplePos="0" relativeHeight="62915266" behindDoc="1" locked="0" layoutInCell="1" allowOverlap="1" wp14:anchorId="1AB7AD68" wp14:editId="138420C4">
              <wp:simplePos x="0" y="0"/>
              <wp:positionH relativeFrom="page">
                <wp:posOffset>5195570</wp:posOffset>
              </wp:positionH>
              <wp:positionV relativeFrom="page">
                <wp:posOffset>7992745</wp:posOffset>
              </wp:positionV>
              <wp:extent cx="103505" cy="56515"/>
              <wp:effectExtent l="0" t="0" r="0" b="0"/>
              <wp:wrapNone/>
              <wp:docPr id="624" name="Shape 624"/>
              <wp:cNvGraphicFramePr/>
              <a:graphic xmlns:a="http://schemas.openxmlformats.org/drawingml/2006/main">
                <a:graphicData uri="http://schemas.microsoft.com/office/word/2010/wordprocessingShape">
                  <wps:wsp>
                    <wps:cNvSpPr txBox="1"/>
                    <wps:spPr>
                      <a:xfrm>
                        <a:off x="0" y="0"/>
                        <a:ext cx="103505" cy="56515"/>
                      </a:xfrm>
                      <a:prstGeom prst="rect">
                        <a:avLst/>
                      </a:prstGeom>
                      <a:noFill/>
                    </wps:spPr>
                    <wps:txbx>
                      <w:txbxContent>
                        <w:p w14:paraId="18CDB6D7"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650" type="#_x0000_t202" style="position:absolute;margin-left:409.10000000000002pt;margin-top:629.35000000000002pt;width:8.1500000000000004pt;height:4.4500000000000002pt;z-index:-188743487;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4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B3E93" w14:textId="77777777" w:rsidR="006F3561" w:rsidRDefault="00000000">
    <w:pPr>
      <w:spacing w:line="1" w:lineRule="exact"/>
    </w:pPr>
    <w:r>
      <w:rPr>
        <w:noProof/>
      </w:rPr>
      <mc:AlternateContent>
        <mc:Choice Requires="wps">
          <w:drawing>
            <wp:anchor distT="0" distB="0" distL="0" distR="0" simplePos="0" relativeHeight="62915272" behindDoc="1" locked="0" layoutInCell="1" allowOverlap="1" wp14:anchorId="4EE9A93D" wp14:editId="750E5F2D">
              <wp:simplePos x="0" y="0"/>
              <wp:positionH relativeFrom="page">
                <wp:posOffset>5174615</wp:posOffset>
              </wp:positionH>
              <wp:positionV relativeFrom="page">
                <wp:posOffset>7890510</wp:posOffset>
              </wp:positionV>
              <wp:extent cx="114300" cy="53340"/>
              <wp:effectExtent l="0" t="0" r="0" b="0"/>
              <wp:wrapNone/>
              <wp:docPr id="630" name="Shape 630"/>
              <wp:cNvGraphicFramePr/>
              <a:graphic xmlns:a="http://schemas.openxmlformats.org/drawingml/2006/main">
                <a:graphicData uri="http://schemas.microsoft.com/office/word/2010/wordprocessingShape">
                  <wps:wsp>
                    <wps:cNvSpPr txBox="1"/>
                    <wps:spPr>
                      <a:xfrm>
                        <a:off x="0" y="0"/>
                        <a:ext cx="114300" cy="53340"/>
                      </a:xfrm>
                      <a:prstGeom prst="rect">
                        <a:avLst/>
                      </a:prstGeom>
                      <a:noFill/>
                    </wps:spPr>
                    <wps:txbx>
                      <w:txbxContent>
                        <w:p w14:paraId="4D85DFA0" w14:textId="77777777" w:rsidR="006F3561" w:rsidRDefault="00000000">
                          <w:pPr>
                            <w:pStyle w:val="a5"/>
                          </w:pPr>
                          <w:r>
                            <w:fldChar w:fldCharType="begin"/>
                          </w:r>
                          <w:r>
                            <w:instrText xml:space="preserve"> PAGE \* MERGEFORMAT </w:instrText>
                          </w:r>
                          <w:r>
                            <w:fldChar w:fldCharType="separate"/>
                          </w:r>
                          <w:r>
                            <w:rPr>
                              <w:rStyle w:val="a4"/>
                              <w:lang w:val="en-US" w:eastAsia="en-US"/>
                            </w:rPr>
                            <w:t>#</w:t>
                          </w:r>
                          <w:r>
                            <w:rPr>
                              <w:rStyle w:val="a4"/>
                              <w:lang w:val="en-US" w:eastAsia="en-US"/>
                            </w:rPr>
                            <w:fldChar w:fldCharType="end"/>
                          </w:r>
                        </w:p>
                      </w:txbxContent>
                    </wps:txbx>
                    <wps:bodyPr wrap="none" lIns="0" tIns="0" rIns="0" bIns="0">
                      <a:spAutoFit/>
                    </wps:bodyPr>
                  </wps:wsp>
                </a:graphicData>
              </a:graphic>
            </wp:anchor>
          </w:drawing>
        </mc:Choice>
        <mc:Fallback>
          <w:pict>
            <v:shape id="_x0000_s1656" type="#_x0000_t202" style="position:absolute;margin-left:407.44999999999999pt;margin-top:621.30000000000007pt;width:9.pt;height:4.2000000000000002pt;z-index:-188743481;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lang w:val="en-US" w:eastAsia="en-US"/>
                        </w:rPr>
                        <w:t>#</w:t>
                      </w:r>
                    </w:fldSimple>
                  </w:p>
                </w:txbxContent>
              </v:textbox>
              <w10:wrap anchorx="page" anchory="page"/>
            </v:shape>
          </w:pict>
        </mc:Fallback>
      </mc:AlternateContent>
    </w:r>
  </w:p>
</w:ftr>
</file>

<file path=word/footer4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13C7B" w14:textId="77777777" w:rsidR="006F3561" w:rsidRDefault="00000000">
    <w:pPr>
      <w:spacing w:line="1" w:lineRule="exact"/>
    </w:pPr>
    <w:r>
      <w:rPr>
        <w:noProof/>
      </w:rPr>
      <mc:AlternateContent>
        <mc:Choice Requires="wps">
          <w:drawing>
            <wp:anchor distT="0" distB="0" distL="0" distR="0" simplePos="0" relativeHeight="62915270" behindDoc="1" locked="0" layoutInCell="1" allowOverlap="1" wp14:anchorId="43662F45" wp14:editId="42302F86">
              <wp:simplePos x="0" y="0"/>
              <wp:positionH relativeFrom="page">
                <wp:posOffset>5174615</wp:posOffset>
              </wp:positionH>
              <wp:positionV relativeFrom="page">
                <wp:posOffset>7890510</wp:posOffset>
              </wp:positionV>
              <wp:extent cx="114300" cy="53340"/>
              <wp:effectExtent l="0" t="0" r="0" b="0"/>
              <wp:wrapNone/>
              <wp:docPr id="628" name="Shape 628"/>
              <wp:cNvGraphicFramePr/>
              <a:graphic xmlns:a="http://schemas.openxmlformats.org/drawingml/2006/main">
                <a:graphicData uri="http://schemas.microsoft.com/office/word/2010/wordprocessingShape">
                  <wps:wsp>
                    <wps:cNvSpPr txBox="1"/>
                    <wps:spPr>
                      <a:xfrm>
                        <a:off x="0" y="0"/>
                        <a:ext cx="114300" cy="53340"/>
                      </a:xfrm>
                      <a:prstGeom prst="rect">
                        <a:avLst/>
                      </a:prstGeom>
                      <a:noFill/>
                    </wps:spPr>
                    <wps:txbx>
                      <w:txbxContent>
                        <w:p w14:paraId="7126BC0B" w14:textId="77777777" w:rsidR="006F3561" w:rsidRDefault="00000000">
                          <w:pPr>
                            <w:pStyle w:val="a5"/>
                          </w:pPr>
                          <w:r>
                            <w:fldChar w:fldCharType="begin"/>
                          </w:r>
                          <w:r>
                            <w:instrText xml:space="preserve"> PAGE \* MERGEFORMAT </w:instrText>
                          </w:r>
                          <w:r>
                            <w:fldChar w:fldCharType="separate"/>
                          </w:r>
                          <w:r>
                            <w:rPr>
                              <w:rStyle w:val="a4"/>
                              <w:lang w:val="en-US" w:eastAsia="en-US"/>
                            </w:rPr>
                            <w:t>#</w:t>
                          </w:r>
                          <w:r>
                            <w:rPr>
                              <w:rStyle w:val="a4"/>
                              <w:lang w:val="en-US" w:eastAsia="en-US"/>
                            </w:rPr>
                            <w:fldChar w:fldCharType="end"/>
                          </w:r>
                        </w:p>
                      </w:txbxContent>
                    </wps:txbx>
                    <wps:bodyPr wrap="none" lIns="0" tIns="0" rIns="0" bIns="0">
                      <a:spAutoFit/>
                    </wps:bodyPr>
                  </wps:wsp>
                </a:graphicData>
              </a:graphic>
            </wp:anchor>
          </w:drawing>
        </mc:Choice>
        <mc:Fallback>
          <w:pict>
            <v:shape id="_x0000_s1654" type="#_x0000_t202" style="position:absolute;margin-left:407.44999999999999pt;margin-top:621.30000000000007pt;width:9.pt;height:4.2000000000000002pt;z-index:-188743483;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lang w:val="en-US" w:eastAsia="en-US"/>
                        </w:rPr>
                        <w:t>#</w:t>
                      </w:r>
                    </w:fldSimple>
                  </w:p>
                </w:txbxContent>
              </v:textbox>
              <w10:wrap anchorx="page" anchory="page"/>
            </v:shape>
          </w:pict>
        </mc:Fallback>
      </mc:AlternateContent>
    </w:r>
  </w:p>
</w:ftr>
</file>

<file path=word/footer4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C9C45" w14:textId="77777777" w:rsidR="006F3561" w:rsidRDefault="006F3561"/>
</w:ftr>
</file>

<file path=word/footer4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96406" w14:textId="77777777" w:rsidR="006F3561" w:rsidRDefault="006F3561"/>
</w:ftr>
</file>

<file path=word/footer4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CFC11" w14:textId="77777777" w:rsidR="006F3561" w:rsidRDefault="00000000">
    <w:pPr>
      <w:spacing w:line="1" w:lineRule="exact"/>
    </w:pPr>
    <w:r>
      <w:rPr>
        <w:noProof/>
      </w:rPr>
      <mc:AlternateContent>
        <mc:Choice Requires="wps">
          <w:drawing>
            <wp:anchor distT="0" distB="0" distL="0" distR="0" simplePos="0" relativeHeight="62915276" behindDoc="1" locked="0" layoutInCell="1" allowOverlap="1" wp14:anchorId="4D9C1021" wp14:editId="7723A3C4">
              <wp:simplePos x="0" y="0"/>
              <wp:positionH relativeFrom="page">
                <wp:posOffset>5195570</wp:posOffset>
              </wp:positionH>
              <wp:positionV relativeFrom="page">
                <wp:posOffset>7992745</wp:posOffset>
              </wp:positionV>
              <wp:extent cx="103505" cy="56515"/>
              <wp:effectExtent l="0" t="0" r="0" b="0"/>
              <wp:wrapNone/>
              <wp:docPr id="634" name="Shape 634"/>
              <wp:cNvGraphicFramePr/>
              <a:graphic xmlns:a="http://schemas.openxmlformats.org/drawingml/2006/main">
                <a:graphicData uri="http://schemas.microsoft.com/office/word/2010/wordprocessingShape">
                  <wps:wsp>
                    <wps:cNvSpPr txBox="1"/>
                    <wps:spPr>
                      <a:xfrm>
                        <a:off x="0" y="0"/>
                        <a:ext cx="103505" cy="56515"/>
                      </a:xfrm>
                      <a:prstGeom prst="rect">
                        <a:avLst/>
                      </a:prstGeom>
                      <a:noFill/>
                    </wps:spPr>
                    <wps:txbx>
                      <w:txbxContent>
                        <w:p w14:paraId="11667029"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660" type="#_x0000_t202" style="position:absolute;margin-left:409.10000000000002pt;margin-top:629.35000000000002pt;width:8.1500000000000004pt;height:4.4500000000000002pt;z-index:-188743477;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4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84DE1" w14:textId="77777777" w:rsidR="006F3561" w:rsidRDefault="00000000">
    <w:pPr>
      <w:spacing w:line="1" w:lineRule="exact"/>
    </w:pPr>
    <w:r>
      <w:rPr>
        <w:noProof/>
      </w:rPr>
      <mc:AlternateContent>
        <mc:Choice Requires="wps">
          <w:drawing>
            <wp:anchor distT="0" distB="0" distL="0" distR="0" simplePos="0" relativeHeight="62915274" behindDoc="1" locked="0" layoutInCell="1" allowOverlap="1" wp14:anchorId="2D4E97FB" wp14:editId="3B2942BD">
              <wp:simplePos x="0" y="0"/>
              <wp:positionH relativeFrom="page">
                <wp:posOffset>5195570</wp:posOffset>
              </wp:positionH>
              <wp:positionV relativeFrom="page">
                <wp:posOffset>7992745</wp:posOffset>
              </wp:positionV>
              <wp:extent cx="103505" cy="56515"/>
              <wp:effectExtent l="0" t="0" r="0" b="0"/>
              <wp:wrapNone/>
              <wp:docPr id="632" name="Shape 632"/>
              <wp:cNvGraphicFramePr/>
              <a:graphic xmlns:a="http://schemas.openxmlformats.org/drawingml/2006/main">
                <a:graphicData uri="http://schemas.microsoft.com/office/word/2010/wordprocessingShape">
                  <wps:wsp>
                    <wps:cNvSpPr txBox="1"/>
                    <wps:spPr>
                      <a:xfrm>
                        <a:off x="0" y="0"/>
                        <a:ext cx="103505" cy="56515"/>
                      </a:xfrm>
                      <a:prstGeom prst="rect">
                        <a:avLst/>
                      </a:prstGeom>
                      <a:noFill/>
                    </wps:spPr>
                    <wps:txbx>
                      <w:txbxContent>
                        <w:p w14:paraId="042D8D33"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658" type="#_x0000_t202" style="position:absolute;margin-left:409.10000000000002pt;margin-top:629.35000000000002pt;width:8.1500000000000004pt;height:4.4500000000000002pt;z-index:-188743479;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4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E60D9" w14:textId="77777777" w:rsidR="006F3561" w:rsidRDefault="006F3561"/>
</w:ftr>
</file>

<file path=word/footer4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29FC3" w14:textId="77777777" w:rsidR="006F3561" w:rsidRDefault="006F3561"/>
</w:ftr>
</file>

<file path=word/footer4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4749D" w14:textId="77777777" w:rsidR="006F3561" w:rsidRDefault="00000000">
    <w:pPr>
      <w:spacing w:line="1" w:lineRule="exact"/>
    </w:pPr>
    <w:r>
      <w:rPr>
        <w:noProof/>
      </w:rPr>
      <mc:AlternateContent>
        <mc:Choice Requires="wps">
          <w:drawing>
            <wp:anchor distT="0" distB="0" distL="0" distR="0" simplePos="0" relativeHeight="62915280" behindDoc="1" locked="0" layoutInCell="1" allowOverlap="1" wp14:anchorId="38F21C3C" wp14:editId="3B31FFE4">
              <wp:simplePos x="0" y="0"/>
              <wp:positionH relativeFrom="page">
                <wp:posOffset>2251075</wp:posOffset>
              </wp:positionH>
              <wp:positionV relativeFrom="page">
                <wp:posOffset>7976870</wp:posOffset>
              </wp:positionV>
              <wp:extent cx="111125" cy="54610"/>
              <wp:effectExtent l="0" t="0" r="0" b="0"/>
              <wp:wrapNone/>
              <wp:docPr id="638" name="Shape 638"/>
              <wp:cNvGraphicFramePr/>
              <a:graphic xmlns:a="http://schemas.openxmlformats.org/drawingml/2006/main">
                <a:graphicData uri="http://schemas.microsoft.com/office/word/2010/wordprocessingShape">
                  <wps:wsp>
                    <wps:cNvSpPr txBox="1"/>
                    <wps:spPr>
                      <a:xfrm>
                        <a:off x="0" y="0"/>
                        <a:ext cx="111125" cy="54610"/>
                      </a:xfrm>
                      <a:prstGeom prst="rect">
                        <a:avLst/>
                      </a:prstGeom>
                      <a:noFill/>
                    </wps:spPr>
                    <wps:txbx>
                      <w:txbxContent>
                        <w:p w14:paraId="4B2874FA"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664" type="#_x0000_t202" style="position:absolute;margin-left:177.25pt;margin-top:628.10000000000002pt;width:8.75pt;height:4.2999999999999998pt;z-index:-188743473;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4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1B541" w14:textId="77777777" w:rsidR="006F3561" w:rsidRDefault="00000000">
    <w:pPr>
      <w:spacing w:line="1" w:lineRule="exact"/>
    </w:pPr>
    <w:r>
      <w:rPr>
        <w:noProof/>
      </w:rPr>
      <mc:AlternateContent>
        <mc:Choice Requires="wps">
          <w:drawing>
            <wp:anchor distT="0" distB="0" distL="0" distR="0" simplePos="0" relativeHeight="62915278" behindDoc="1" locked="0" layoutInCell="1" allowOverlap="1" wp14:anchorId="08329C5B" wp14:editId="18A51053">
              <wp:simplePos x="0" y="0"/>
              <wp:positionH relativeFrom="page">
                <wp:posOffset>5195570</wp:posOffset>
              </wp:positionH>
              <wp:positionV relativeFrom="page">
                <wp:posOffset>7992745</wp:posOffset>
              </wp:positionV>
              <wp:extent cx="103505" cy="56515"/>
              <wp:effectExtent l="0" t="0" r="0" b="0"/>
              <wp:wrapNone/>
              <wp:docPr id="636" name="Shape 636"/>
              <wp:cNvGraphicFramePr/>
              <a:graphic xmlns:a="http://schemas.openxmlformats.org/drawingml/2006/main">
                <a:graphicData uri="http://schemas.microsoft.com/office/word/2010/wordprocessingShape">
                  <wps:wsp>
                    <wps:cNvSpPr txBox="1"/>
                    <wps:spPr>
                      <a:xfrm>
                        <a:off x="0" y="0"/>
                        <a:ext cx="103505" cy="56515"/>
                      </a:xfrm>
                      <a:prstGeom prst="rect">
                        <a:avLst/>
                      </a:prstGeom>
                      <a:noFill/>
                    </wps:spPr>
                    <wps:txbx>
                      <w:txbxContent>
                        <w:p w14:paraId="186EE72F"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662" type="#_x0000_t202" style="position:absolute;margin-left:409.10000000000002pt;margin-top:629.35000000000002pt;width:8.1500000000000004pt;height:4.4500000000000002pt;z-index:-188743475;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4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E2271" w14:textId="77777777" w:rsidR="006F3561" w:rsidRDefault="006F3561"/>
</w:ftr>
</file>

<file path=word/footer4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9C262" w14:textId="77777777" w:rsidR="006F3561" w:rsidRDefault="006F3561"/>
</w:ftr>
</file>

<file path=word/footer4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A4BC6" w14:textId="77777777" w:rsidR="006F3561" w:rsidRDefault="00000000">
    <w:pPr>
      <w:spacing w:line="1" w:lineRule="exact"/>
    </w:pPr>
    <w:r>
      <w:rPr>
        <w:noProof/>
      </w:rPr>
      <mc:AlternateContent>
        <mc:Choice Requires="wps">
          <w:drawing>
            <wp:anchor distT="0" distB="0" distL="0" distR="0" simplePos="0" relativeHeight="62915284" behindDoc="1" locked="0" layoutInCell="1" allowOverlap="1" wp14:anchorId="0F6FFBA6" wp14:editId="5615CB52">
              <wp:simplePos x="0" y="0"/>
              <wp:positionH relativeFrom="page">
                <wp:posOffset>4999355</wp:posOffset>
              </wp:positionH>
              <wp:positionV relativeFrom="page">
                <wp:posOffset>7791450</wp:posOffset>
              </wp:positionV>
              <wp:extent cx="281940" cy="54610"/>
              <wp:effectExtent l="0" t="0" r="0" b="0"/>
              <wp:wrapNone/>
              <wp:docPr id="644" name="Shape 644"/>
              <wp:cNvGraphicFramePr/>
              <a:graphic xmlns:a="http://schemas.openxmlformats.org/drawingml/2006/main">
                <a:graphicData uri="http://schemas.microsoft.com/office/word/2010/wordprocessingShape">
                  <wps:wsp>
                    <wps:cNvSpPr txBox="1"/>
                    <wps:spPr>
                      <a:xfrm>
                        <a:off x="0" y="0"/>
                        <a:ext cx="281940" cy="54610"/>
                      </a:xfrm>
                      <a:prstGeom prst="rect">
                        <a:avLst/>
                      </a:prstGeom>
                      <a:noFill/>
                    </wps:spPr>
                    <wps:txbx>
                      <w:txbxContent>
                        <w:p w14:paraId="1CC80948" w14:textId="77777777" w:rsidR="006F3561" w:rsidRDefault="00000000">
                          <w:pPr>
                            <w:pStyle w:val="a5"/>
                          </w:pPr>
                          <w:r>
                            <w:rPr>
                              <w:rStyle w:val="a4"/>
                            </w:rPr>
                            <w:t xml:space="preserve">28* </w:t>
                          </w: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670" type="#_x0000_t202" style="position:absolute;margin-left:393.65000000000003pt;margin-top:613.5pt;width:22.199999999999999pt;height:4.2999999999999998pt;z-index:-188743469;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r>
                      <w:rPr>
                        <w:rStyle w:val="CharStyle30"/>
                      </w:rPr>
                      <w:t xml:space="preserve">28* </w:t>
                    </w:r>
                    <w:fldSimple w:instr=" PAGE \* MERGEFORMAT ">
                      <w:r>
                        <w:rPr>
                          <w:rStyle w:val="CharStyle30"/>
                        </w:rPr>
                        <w:t>#</w:t>
                      </w:r>
                    </w:fldSimple>
                  </w:p>
                </w:txbxContent>
              </v:textbox>
              <w10:wrap anchorx="page" anchory="page"/>
            </v:shape>
          </w:pict>
        </mc:Fallback>
      </mc:AlternateContent>
    </w:r>
  </w:p>
</w:ftr>
</file>

<file path=word/footer4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DE53F" w14:textId="77777777" w:rsidR="006F3561" w:rsidRDefault="00000000">
    <w:pPr>
      <w:spacing w:line="1" w:lineRule="exact"/>
    </w:pPr>
    <w:r>
      <w:rPr>
        <w:noProof/>
      </w:rPr>
      <mc:AlternateContent>
        <mc:Choice Requires="wps">
          <w:drawing>
            <wp:anchor distT="0" distB="0" distL="0" distR="0" simplePos="0" relativeHeight="62915282" behindDoc="1" locked="0" layoutInCell="1" allowOverlap="1" wp14:anchorId="1D25F596" wp14:editId="544B4B71">
              <wp:simplePos x="0" y="0"/>
              <wp:positionH relativeFrom="page">
                <wp:posOffset>4999355</wp:posOffset>
              </wp:positionH>
              <wp:positionV relativeFrom="page">
                <wp:posOffset>7791450</wp:posOffset>
              </wp:positionV>
              <wp:extent cx="281940" cy="54610"/>
              <wp:effectExtent l="0" t="0" r="0" b="0"/>
              <wp:wrapNone/>
              <wp:docPr id="642" name="Shape 642"/>
              <wp:cNvGraphicFramePr/>
              <a:graphic xmlns:a="http://schemas.openxmlformats.org/drawingml/2006/main">
                <a:graphicData uri="http://schemas.microsoft.com/office/word/2010/wordprocessingShape">
                  <wps:wsp>
                    <wps:cNvSpPr txBox="1"/>
                    <wps:spPr>
                      <a:xfrm>
                        <a:off x="0" y="0"/>
                        <a:ext cx="281940" cy="54610"/>
                      </a:xfrm>
                      <a:prstGeom prst="rect">
                        <a:avLst/>
                      </a:prstGeom>
                      <a:noFill/>
                    </wps:spPr>
                    <wps:txbx>
                      <w:txbxContent>
                        <w:p w14:paraId="609D4A19" w14:textId="77777777" w:rsidR="006F3561" w:rsidRDefault="00000000">
                          <w:pPr>
                            <w:pStyle w:val="a5"/>
                          </w:pPr>
                          <w:r>
                            <w:rPr>
                              <w:rStyle w:val="a4"/>
                            </w:rPr>
                            <w:t xml:space="preserve">28* </w:t>
                          </w: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668" type="#_x0000_t202" style="position:absolute;margin-left:393.65000000000003pt;margin-top:613.5pt;width:22.199999999999999pt;height:4.2999999999999998pt;z-index:-188743471;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r>
                      <w:rPr>
                        <w:rStyle w:val="CharStyle30"/>
                      </w:rPr>
                      <w:t xml:space="preserve">28* </w:t>
                    </w:r>
                    <w:fldSimple w:instr=" PAGE \* MERGEFORMAT ">
                      <w:r>
                        <w:rPr>
                          <w:rStyle w:val="CharStyle30"/>
                        </w:rPr>
                        <w:t>#</w:t>
                      </w:r>
                    </w:fldSimple>
                  </w:p>
                </w:txbxContent>
              </v:textbox>
              <w10:wrap anchorx="page" anchory="page"/>
            </v:shape>
          </w:pict>
        </mc:Fallback>
      </mc:AlternateContent>
    </w:r>
  </w:p>
</w:ftr>
</file>

<file path=word/footer4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CEE67" w14:textId="77777777" w:rsidR="006F3561" w:rsidRDefault="00000000">
    <w:pPr>
      <w:spacing w:line="1" w:lineRule="exact"/>
    </w:pPr>
    <w:r>
      <w:rPr>
        <w:noProof/>
      </w:rPr>
      <mc:AlternateContent>
        <mc:Choice Requires="wps">
          <w:drawing>
            <wp:anchor distT="0" distB="0" distL="0" distR="0" simplePos="0" relativeHeight="62915286" behindDoc="1" locked="0" layoutInCell="1" allowOverlap="1" wp14:anchorId="679A009F" wp14:editId="1A16B40C">
              <wp:simplePos x="0" y="0"/>
              <wp:positionH relativeFrom="page">
                <wp:posOffset>2251075</wp:posOffset>
              </wp:positionH>
              <wp:positionV relativeFrom="page">
                <wp:posOffset>7976870</wp:posOffset>
              </wp:positionV>
              <wp:extent cx="111125" cy="54610"/>
              <wp:effectExtent l="0" t="0" r="0" b="0"/>
              <wp:wrapNone/>
              <wp:docPr id="646" name="Shape 646"/>
              <wp:cNvGraphicFramePr/>
              <a:graphic xmlns:a="http://schemas.openxmlformats.org/drawingml/2006/main">
                <a:graphicData uri="http://schemas.microsoft.com/office/word/2010/wordprocessingShape">
                  <wps:wsp>
                    <wps:cNvSpPr txBox="1"/>
                    <wps:spPr>
                      <a:xfrm>
                        <a:off x="0" y="0"/>
                        <a:ext cx="111125" cy="54610"/>
                      </a:xfrm>
                      <a:prstGeom prst="rect">
                        <a:avLst/>
                      </a:prstGeom>
                      <a:noFill/>
                    </wps:spPr>
                    <wps:txbx>
                      <w:txbxContent>
                        <w:p w14:paraId="700BFA35"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672" type="#_x0000_t202" style="position:absolute;margin-left:177.25pt;margin-top:628.10000000000002pt;width:8.75pt;height:4.2999999999999998pt;z-index:-188743467;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4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12E42" w14:textId="77777777" w:rsidR="006F3561" w:rsidRDefault="006F3561"/>
</w:ftr>
</file>

<file path=word/footer4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521BB" w14:textId="77777777" w:rsidR="006F3561" w:rsidRDefault="006F3561"/>
</w:ftr>
</file>

<file path=word/footer4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CE2EE" w14:textId="77777777" w:rsidR="006F3561" w:rsidRDefault="00000000">
    <w:pPr>
      <w:spacing w:line="1" w:lineRule="exact"/>
    </w:pPr>
    <w:r>
      <w:rPr>
        <w:noProof/>
      </w:rPr>
      <mc:AlternateContent>
        <mc:Choice Requires="wps">
          <w:drawing>
            <wp:anchor distT="0" distB="0" distL="0" distR="0" simplePos="0" relativeHeight="62915290" behindDoc="1" locked="0" layoutInCell="1" allowOverlap="1" wp14:anchorId="7405F37E" wp14:editId="235B1F63">
              <wp:simplePos x="0" y="0"/>
              <wp:positionH relativeFrom="page">
                <wp:posOffset>2251075</wp:posOffset>
              </wp:positionH>
              <wp:positionV relativeFrom="page">
                <wp:posOffset>7976870</wp:posOffset>
              </wp:positionV>
              <wp:extent cx="111125" cy="54610"/>
              <wp:effectExtent l="0" t="0" r="0" b="0"/>
              <wp:wrapNone/>
              <wp:docPr id="650" name="Shape 650"/>
              <wp:cNvGraphicFramePr/>
              <a:graphic xmlns:a="http://schemas.openxmlformats.org/drawingml/2006/main">
                <a:graphicData uri="http://schemas.microsoft.com/office/word/2010/wordprocessingShape">
                  <wps:wsp>
                    <wps:cNvSpPr txBox="1"/>
                    <wps:spPr>
                      <a:xfrm>
                        <a:off x="0" y="0"/>
                        <a:ext cx="111125" cy="54610"/>
                      </a:xfrm>
                      <a:prstGeom prst="rect">
                        <a:avLst/>
                      </a:prstGeom>
                      <a:noFill/>
                    </wps:spPr>
                    <wps:txbx>
                      <w:txbxContent>
                        <w:p w14:paraId="55B2A948"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676" type="#_x0000_t202" style="position:absolute;margin-left:177.25pt;margin-top:628.10000000000002pt;width:8.75pt;height:4.2999999999999998pt;z-index:-188743463;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4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6E818" w14:textId="77777777" w:rsidR="006F3561" w:rsidRDefault="00000000">
    <w:pPr>
      <w:spacing w:line="1" w:lineRule="exact"/>
    </w:pPr>
    <w:r>
      <w:rPr>
        <w:noProof/>
      </w:rPr>
      <mc:AlternateContent>
        <mc:Choice Requires="wps">
          <w:drawing>
            <wp:anchor distT="0" distB="0" distL="0" distR="0" simplePos="0" relativeHeight="62915288" behindDoc="1" locked="0" layoutInCell="1" allowOverlap="1" wp14:anchorId="79CFE11E" wp14:editId="36FC3908">
              <wp:simplePos x="0" y="0"/>
              <wp:positionH relativeFrom="page">
                <wp:posOffset>5219065</wp:posOffset>
              </wp:positionH>
              <wp:positionV relativeFrom="page">
                <wp:posOffset>7977505</wp:posOffset>
              </wp:positionV>
              <wp:extent cx="106680" cy="52070"/>
              <wp:effectExtent l="0" t="0" r="0" b="0"/>
              <wp:wrapNone/>
              <wp:docPr id="648" name="Shape 648"/>
              <wp:cNvGraphicFramePr/>
              <a:graphic xmlns:a="http://schemas.openxmlformats.org/drawingml/2006/main">
                <a:graphicData uri="http://schemas.microsoft.com/office/word/2010/wordprocessingShape">
                  <wps:wsp>
                    <wps:cNvSpPr txBox="1"/>
                    <wps:spPr>
                      <a:xfrm>
                        <a:off x="0" y="0"/>
                        <a:ext cx="106680" cy="52070"/>
                      </a:xfrm>
                      <a:prstGeom prst="rect">
                        <a:avLst/>
                      </a:prstGeom>
                      <a:noFill/>
                    </wps:spPr>
                    <wps:txbx>
                      <w:txbxContent>
                        <w:p w14:paraId="63487EF5"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674" type="#_x0000_t202" style="position:absolute;margin-left:410.94999999999999pt;margin-top:628.14999999999998pt;width:8.4000000000000004pt;height:4.0999999999999996pt;z-index:-188743465;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4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CE557" w14:textId="77777777" w:rsidR="006F3561" w:rsidRDefault="00000000">
    <w:pPr>
      <w:spacing w:line="1" w:lineRule="exact"/>
    </w:pPr>
    <w:r>
      <w:rPr>
        <w:noProof/>
      </w:rPr>
      <mc:AlternateContent>
        <mc:Choice Requires="wps">
          <w:drawing>
            <wp:anchor distT="0" distB="0" distL="0" distR="0" simplePos="0" relativeHeight="62915294" behindDoc="1" locked="0" layoutInCell="1" allowOverlap="1" wp14:anchorId="0524A893" wp14:editId="6A63B983">
              <wp:simplePos x="0" y="0"/>
              <wp:positionH relativeFrom="page">
                <wp:posOffset>2249170</wp:posOffset>
              </wp:positionH>
              <wp:positionV relativeFrom="page">
                <wp:posOffset>7905750</wp:posOffset>
              </wp:positionV>
              <wp:extent cx="109855" cy="52070"/>
              <wp:effectExtent l="0" t="0" r="0" b="0"/>
              <wp:wrapNone/>
              <wp:docPr id="654" name="Shape 654"/>
              <wp:cNvGraphicFramePr/>
              <a:graphic xmlns:a="http://schemas.openxmlformats.org/drawingml/2006/main">
                <a:graphicData uri="http://schemas.microsoft.com/office/word/2010/wordprocessingShape">
                  <wps:wsp>
                    <wps:cNvSpPr txBox="1"/>
                    <wps:spPr>
                      <a:xfrm>
                        <a:off x="0" y="0"/>
                        <a:ext cx="109855" cy="52070"/>
                      </a:xfrm>
                      <a:prstGeom prst="rect">
                        <a:avLst/>
                      </a:prstGeom>
                      <a:noFill/>
                    </wps:spPr>
                    <wps:txbx>
                      <w:txbxContent>
                        <w:p w14:paraId="6706C782"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680" type="#_x0000_t202" style="position:absolute;margin-left:177.09999999999999pt;margin-top:622.5pt;width:8.6500000000000004pt;height:4.0999999999999996pt;z-index:-188743459;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4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95BA8" w14:textId="77777777" w:rsidR="006F3561" w:rsidRDefault="00000000">
    <w:pPr>
      <w:spacing w:line="1" w:lineRule="exact"/>
    </w:pPr>
    <w:r>
      <w:rPr>
        <w:noProof/>
      </w:rPr>
      <mc:AlternateContent>
        <mc:Choice Requires="wps">
          <w:drawing>
            <wp:anchor distT="0" distB="0" distL="0" distR="0" simplePos="0" relativeHeight="62915292" behindDoc="1" locked="0" layoutInCell="1" allowOverlap="1" wp14:anchorId="0ED0B394" wp14:editId="7785F833">
              <wp:simplePos x="0" y="0"/>
              <wp:positionH relativeFrom="page">
                <wp:posOffset>5219065</wp:posOffset>
              </wp:positionH>
              <wp:positionV relativeFrom="page">
                <wp:posOffset>7977505</wp:posOffset>
              </wp:positionV>
              <wp:extent cx="106680" cy="52070"/>
              <wp:effectExtent l="0" t="0" r="0" b="0"/>
              <wp:wrapNone/>
              <wp:docPr id="652" name="Shape 652"/>
              <wp:cNvGraphicFramePr/>
              <a:graphic xmlns:a="http://schemas.openxmlformats.org/drawingml/2006/main">
                <a:graphicData uri="http://schemas.microsoft.com/office/word/2010/wordprocessingShape">
                  <wps:wsp>
                    <wps:cNvSpPr txBox="1"/>
                    <wps:spPr>
                      <a:xfrm>
                        <a:off x="0" y="0"/>
                        <a:ext cx="106680" cy="52070"/>
                      </a:xfrm>
                      <a:prstGeom prst="rect">
                        <a:avLst/>
                      </a:prstGeom>
                      <a:noFill/>
                    </wps:spPr>
                    <wps:txbx>
                      <w:txbxContent>
                        <w:p w14:paraId="3E2ED77A"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678" type="#_x0000_t202" style="position:absolute;margin-left:410.94999999999999pt;margin-top:628.14999999999998pt;width:8.4000000000000004pt;height:4.0999999999999996pt;z-index:-188743461;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4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88381" w14:textId="77777777" w:rsidR="006F3561" w:rsidRDefault="00000000">
    <w:pPr>
      <w:spacing w:line="1" w:lineRule="exact"/>
    </w:pPr>
    <w:r>
      <w:rPr>
        <w:noProof/>
      </w:rPr>
      <mc:AlternateContent>
        <mc:Choice Requires="wps">
          <w:drawing>
            <wp:anchor distT="0" distB="0" distL="0" distR="0" simplePos="0" relativeHeight="62915298" behindDoc="1" locked="0" layoutInCell="1" allowOverlap="1" wp14:anchorId="698FA8A6" wp14:editId="4745C657">
              <wp:simplePos x="0" y="0"/>
              <wp:positionH relativeFrom="page">
                <wp:posOffset>2251075</wp:posOffset>
              </wp:positionH>
              <wp:positionV relativeFrom="page">
                <wp:posOffset>7976870</wp:posOffset>
              </wp:positionV>
              <wp:extent cx="111125" cy="54610"/>
              <wp:effectExtent l="0" t="0" r="0" b="0"/>
              <wp:wrapNone/>
              <wp:docPr id="658" name="Shape 658"/>
              <wp:cNvGraphicFramePr/>
              <a:graphic xmlns:a="http://schemas.openxmlformats.org/drawingml/2006/main">
                <a:graphicData uri="http://schemas.microsoft.com/office/word/2010/wordprocessingShape">
                  <wps:wsp>
                    <wps:cNvSpPr txBox="1"/>
                    <wps:spPr>
                      <a:xfrm>
                        <a:off x="0" y="0"/>
                        <a:ext cx="111125" cy="54610"/>
                      </a:xfrm>
                      <a:prstGeom prst="rect">
                        <a:avLst/>
                      </a:prstGeom>
                      <a:noFill/>
                    </wps:spPr>
                    <wps:txbx>
                      <w:txbxContent>
                        <w:p w14:paraId="65B24C8F"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684" type="#_x0000_t202" style="position:absolute;margin-left:177.25pt;margin-top:628.10000000000002pt;width:8.75pt;height:4.2999999999999998pt;z-index:-188743455;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4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CC7D5" w14:textId="77777777" w:rsidR="006F3561" w:rsidRDefault="00000000">
    <w:pPr>
      <w:spacing w:line="1" w:lineRule="exact"/>
    </w:pPr>
    <w:r>
      <w:rPr>
        <w:noProof/>
      </w:rPr>
      <mc:AlternateContent>
        <mc:Choice Requires="wps">
          <w:drawing>
            <wp:anchor distT="0" distB="0" distL="0" distR="0" simplePos="0" relativeHeight="62915296" behindDoc="1" locked="0" layoutInCell="1" allowOverlap="1" wp14:anchorId="5AD6CFDF" wp14:editId="7DF176CC">
              <wp:simplePos x="0" y="0"/>
              <wp:positionH relativeFrom="page">
                <wp:posOffset>2251075</wp:posOffset>
              </wp:positionH>
              <wp:positionV relativeFrom="page">
                <wp:posOffset>7976870</wp:posOffset>
              </wp:positionV>
              <wp:extent cx="111125" cy="54610"/>
              <wp:effectExtent l="0" t="0" r="0" b="0"/>
              <wp:wrapNone/>
              <wp:docPr id="656" name="Shape 656"/>
              <wp:cNvGraphicFramePr/>
              <a:graphic xmlns:a="http://schemas.openxmlformats.org/drawingml/2006/main">
                <a:graphicData uri="http://schemas.microsoft.com/office/word/2010/wordprocessingShape">
                  <wps:wsp>
                    <wps:cNvSpPr txBox="1"/>
                    <wps:spPr>
                      <a:xfrm>
                        <a:off x="0" y="0"/>
                        <a:ext cx="111125" cy="54610"/>
                      </a:xfrm>
                      <a:prstGeom prst="rect">
                        <a:avLst/>
                      </a:prstGeom>
                      <a:noFill/>
                    </wps:spPr>
                    <wps:txbx>
                      <w:txbxContent>
                        <w:p w14:paraId="2674BB1E"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682" type="#_x0000_t202" style="position:absolute;margin-left:177.25pt;margin-top:628.10000000000002pt;width:8.75pt;height:4.2999999999999998pt;z-index:-188743457;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4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11588" w14:textId="77777777" w:rsidR="006F3561" w:rsidRDefault="006F3561"/>
</w:ftr>
</file>

<file path=word/footer4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2B471" w14:textId="77777777" w:rsidR="006F3561" w:rsidRDefault="006F3561"/>
</w:ftr>
</file>

<file path=word/footer4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A25F8" w14:textId="77777777" w:rsidR="006F3561" w:rsidRDefault="00000000">
    <w:pPr>
      <w:spacing w:line="1" w:lineRule="exact"/>
    </w:pPr>
    <w:r>
      <w:rPr>
        <w:noProof/>
      </w:rPr>
      <mc:AlternateContent>
        <mc:Choice Requires="wps">
          <w:drawing>
            <wp:anchor distT="0" distB="0" distL="0" distR="0" simplePos="0" relativeHeight="62915302" behindDoc="1" locked="0" layoutInCell="1" allowOverlap="1" wp14:anchorId="336779AE" wp14:editId="23B3CE92">
              <wp:simplePos x="0" y="0"/>
              <wp:positionH relativeFrom="page">
                <wp:posOffset>2251075</wp:posOffset>
              </wp:positionH>
              <wp:positionV relativeFrom="page">
                <wp:posOffset>7976870</wp:posOffset>
              </wp:positionV>
              <wp:extent cx="111125" cy="54610"/>
              <wp:effectExtent l="0" t="0" r="0" b="0"/>
              <wp:wrapNone/>
              <wp:docPr id="664" name="Shape 664"/>
              <wp:cNvGraphicFramePr/>
              <a:graphic xmlns:a="http://schemas.openxmlformats.org/drawingml/2006/main">
                <a:graphicData uri="http://schemas.microsoft.com/office/word/2010/wordprocessingShape">
                  <wps:wsp>
                    <wps:cNvSpPr txBox="1"/>
                    <wps:spPr>
                      <a:xfrm>
                        <a:off x="0" y="0"/>
                        <a:ext cx="111125" cy="54610"/>
                      </a:xfrm>
                      <a:prstGeom prst="rect">
                        <a:avLst/>
                      </a:prstGeom>
                      <a:noFill/>
                    </wps:spPr>
                    <wps:txbx>
                      <w:txbxContent>
                        <w:p w14:paraId="4D1B1A1F"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690" type="#_x0000_t202" style="position:absolute;margin-left:177.25pt;margin-top:628.10000000000002pt;width:8.75pt;height:4.2999999999999998pt;z-index:-188743451;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4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19299" w14:textId="77777777" w:rsidR="006F3561" w:rsidRDefault="00000000">
    <w:pPr>
      <w:spacing w:line="1" w:lineRule="exact"/>
    </w:pPr>
    <w:r>
      <w:rPr>
        <w:noProof/>
      </w:rPr>
      <mc:AlternateContent>
        <mc:Choice Requires="wps">
          <w:drawing>
            <wp:anchor distT="0" distB="0" distL="0" distR="0" simplePos="0" relativeHeight="62915300" behindDoc="1" locked="0" layoutInCell="1" allowOverlap="1" wp14:anchorId="44088005" wp14:editId="15241683">
              <wp:simplePos x="0" y="0"/>
              <wp:positionH relativeFrom="page">
                <wp:posOffset>2251075</wp:posOffset>
              </wp:positionH>
              <wp:positionV relativeFrom="page">
                <wp:posOffset>7976870</wp:posOffset>
              </wp:positionV>
              <wp:extent cx="111125" cy="54610"/>
              <wp:effectExtent l="0" t="0" r="0" b="0"/>
              <wp:wrapNone/>
              <wp:docPr id="662" name="Shape 662"/>
              <wp:cNvGraphicFramePr/>
              <a:graphic xmlns:a="http://schemas.openxmlformats.org/drawingml/2006/main">
                <a:graphicData uri="http://schemas.microsoft.com/office/word/2010/wordprocessingShape">
                  <wps:wsp>
                    <wps:cNvSpPr txBox="1"/>
                    <wps:spPr>
                      <a:xfrm>
                        <a:off x="0" y="0"/>
                        <a:ext cx="111125" cy="54610"/>
                      </a:xfrm>
                      <a:prstGeom prst="rect">
                        <a:avLst/>
                      </a:prstGeom>
                      <a:noFill/>
                    </wps:spPr>
                    <wps:txbx>
                      <w:txbxContent>
                        <w:p w14:paraId="3DC97C77"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688" type="#_x0000_t202" style="position:absolute;margin-left:177.25pt;margin-top:628.10000000000002pt;width:8.75pt;height:4.2999999999999998pt;z-index:-188743453;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4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B671F" w14:textId="77777777" w:rsidR="006F3561" w:rsidRDefault="006F3561"/>
</w:ftr>
</file>

<file path=word/footer4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59B2B" w14:textId="77777777" w:rsidR="006F3561" w:rsidRDefault="006F3561"/>
</w:ftr>
</file>

<file path=word/footer4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C0F2D" w14:textId="77777777" w:rsidR="006F3561" w:rsidRDefault="00000000">
    <w:pPr>
      <w:spacing w:line="1" w:lineRule="exact"/>
    </w:pPr>
    <w:r>
      <w:rPr>
        <w:noProof/>
      </w:rPr>
      <mc:AlternateContent>
        <mc:Choice Requires="wps">
          <w:drawing>
            <wp:anchor distT="0" distB="0" distL="0" distR="0" simplePos="0" relativeHeight="62915306" behindDoc="1" locked="0" layoutInCell="1" allowOverlap="1" wp14:anchorId="24805923" wp14:editId="6AE85A5F">
              <wp:simplePos x="0" y="0"/>
              <wp:positionH relativeFrom="page">
                <wp:posOffset>2251075</wp:posOffset>
              </wp:positionH>
              <wp:positionV relativeFrom="page">
                <wp:posOffset>7976870</wp:posOffset>
              </wp:positionV>
              <wp:extent cx="111125" cy="54610"/>
              <wp:effectExtent l="0" t="0" r="0" b="0"/>
              <wp:wrapNone/>
              <wp:docPr id="668" name="Shape 668"/>
              <wp:cNvGraphicFramePr/>
              <a:graphic xmlns:a="http://schemas.openxmlformats.org/drawingml/2006/main">
                <a:graphicData uri="http://schemas.microsoft.com/office/word/2010/wordprocessingShape">
                  <wps:wsp>
                    <wps:cNvSpPr txBox="1"/>
                    <wps:spPr>
                      <a:xfrm>
                        <a:off x="0" y="0"/>
                        <a:ext cx="111125" cy="54610"/>
                      </a:xfrm>
                      <a:prstGeom prst="rect">
                        <a:avLst/>
                      </a:prstGeom>
                      <a:noFill/>
                    </wps:spPr>
                    <wps:txbx>
                      <w:txbxContent>
                        <w:p w14:paraId="187D1099"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694" type="#_x0000_t202" style="position:absolute;margin-left:177.25pt;margin-top:628.10000000000002pt;width:8.75pt;height:4.2999999999999998pt;z-index:-188743447;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4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8B15B" w14:textId="77777777" w:rsidR="006F3561" w:rsidRDefault="00000000">
    <w:pPr>
      <w:spacing w:line="1" w:lineRule="exact"/>
    </w:pPr>
    <w:r>
      <w:rPr>
        <w:noProof/>
      </w:rPr>
      <mc:AlternateContent>
        <mc:Choice Requires="wps">
          <w:drawing>
            <wp:anchor distT="0" distB="0" distL="0" distR="0" simplePos="0" relativeHeight="62915304" behindDoc="1" locked="0" layoutInCell="1" allowOverlap="1" wp14:anchorId="6EDFD35D" wp14:editId="1BBC8382">
              <wp:simplePos x="0" y="0"/>
              <wp:positionH relativeFrom="page">
                <wp:posOffset>2251075</wp:posOffset>
              </wp:positionH>
              <wp:positionV relativeFrom="page">
                <wp:posOffset>7976870</wp:posOffset>
              </wp:positionV>
              <wp:extent cx="111125" cy="54610"/>
              <wp:effectExtent l="0" t="0" r="0" b="0"/>
              <wp:wrapNone/>
              <wp:docPr id="666" name="Shape 666"/>
              <wp:cNvGraphicFramePr/>
              <a:graphic xmlns:a="http://schemas.openxmlformats.org/drawingml/2006/main">
                <a:graphicData uri="http://schemas.microsoft.com/office/word/2010/wordprocessingShape">
                  <wps:wsp>
                    <wps:cNvSpPr txBox="1"/>
                    <wps:spPr>
                      <a:xfrm>
                        <a:off x="0" y="0"/>
                        <a:ext cx="111125" cy="54610"/>
                      </a:xfrm>
                      <a:prstGeom prst="rect">
                        <a:avLst/>
                      </a:prstGeom>
                      <a:noFill/>
                    </wps:spPr>
                    <wps:txbx>
                      <w:txbxContent>
                        <w:p w14:paraId="7C99BA49"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692" type="#_x0000_t202" style="position:absolute;margin-left:177.25pt;margin-top:628.10000000000002pt;width:8.75pt;height:4.2999999999999998pt;z-index:-188743449;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4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80FFB" w14:textId="77777777" w:rsidR="006F3561" w:rsidRDefault="006F3561"/>
</w:ftr>
</file>

<file path=word/footer4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9182C" w14:textId="77777777" w:rsidR="006F3561" w:rsidRDefault="006F3561"/>
</w:ftr>
</file>

<file path=word/footer4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87039" w14:textId="77777777" w:rsidR="006F3561" w:rsidRDefault="00000000">
    <w:pPr>
      <w:spacing w:line="1" w:lineRule="exact"/>
    </w:pPr>
    <w:r>
      <w:rPr>
        <w:noProof/>
      </w:rPr>
      <mc:AlternateContent>
        <mc:Choice Requires="wps">
          <w:drawing>
            <wp:anchor distT="0" distB="0" distL="0" distR="0" simplePos="0" relativeHeight="62915310" behindDoc="1" locked="0" layoutInCell="1" allowOverlap="1" wp14:anchorId="2A0DDB49" wp14:editId="70A236D0">
              <wp:simplePos x="0" y="0"/>
              <wp:positionH relativeFrom="page">
                <wp:posOffset>2251075</wp:posOffset>
              </wp:positionH>
              <wp:positionV relativeFrom="page">
                <wp:posOffset>7976870</wp:posOffset>
              </wp:positionV>
              <wp:extent cx="111125" cy="54610"/>
              <wp:effectExtent l="0" t="0" r="0" b="0"/>
              <wp:wrapNone/>
              <wp:docPr id="672" name="Shape 672"/>
              <wp:cNvGraphicFramePr/>
              <a:graphic xmlns:a="http://schemas.openxmlformats.org/drawingml/2006/main">
                <a:graphicData uri="http://schemas.microsoft.com/office/word/2010/wordprocessingShape">
                  <wps:wsp>
                    <wps:cNvSpPr txBox="1"/>
                    <wps:spPr>
                      <a:xfrm>
                        <a:off x="0" y="0"/>
                        <a:ext cx="111125" cy="54610"/>
                      </a:xfrm>
                      <a:prstGeom prst="rect">
                        <a:avLst/>
                      </a:prstGeom>
                      <a:noFill/>
                    </wps:spPr>
                    <wps:txbx>
                      <w:txbxContent>
                        <w:p w14:paraId="64DC2810"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698" type="#_x0000_t202" style="position:absolute;margin-left:177.25pt;margin-top:628.10000000000002pt;width:8.75pt;height:4.2999999999999998pt;z-index:-188743443;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4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7BA8B" w14:textId="77777777" w:rsidR="006F3561" w:rsidRDefault="00000000">
    <w:pPr>
      <w:spacing w:line="1" w:lineRule="exact"/>
    </w:pPr>
    <w:r>
      <w:rPr>
        <w:noProof/>
      </w:rPr>
      <mc:AlternateContent>
        <mc:Choice Requires="wps">
          <w:drawing>
            <wp:anchor distT="0" distB="0" distL="0" distR="0" simplePos="0" relativeHeight="62915308" behindDoc="1" locked="0" layoutInCell="1" allowOverlap="1" wp14:anchorId="1A1DCBB7" wp14:editId="041CF297">
              <wp:simplePos x="0" y="0"/>
              <wp:positionH relativeFrom="page">
                <wp:posOffset>5210175</wp:posOffset>
              </wp:positionH>
              <wp:positionV relativeFrom="page">
                <wp:posOffset>7959725</wp:posOffset>
              </wp:positionV>
              <wp:extent cx="107950" cy="56515"/>
              <wp:effectExtent l="0" t="0" r="0" b="0"/>
              <wp:wrapNone/>
              <wp:docPr id="670" name="Shape 670"/>
              <wp:cNvGraphicFramePr/>
              <a:graphic xmlns:a="http://schemas.openxmlformats.org/drawingml/2006/main">
                <a:graphicData uri="http://schemas.microsoft.com/office/word/2010/wordprocessingShape">
                  <wps:wsp>
                    <wps:cNvSpPr txBox="1"/>
                    <wps:spPr>
                      <a:xfrm>
                        <a:off x="0" y="0"/>
                        <a:ext cx="107950" cy="56515"/>
                      </a:xfrm>
                      <a:prstGeom prst="rect">
                        <a:avLst/>
                      </a:prstGeom>
                      <a:noFill/>
                    </wps:spPr>
                    <wps:txbx>
                      <w:txbxContent>
                        <w:p w14:paraId="3EF988DB"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696" type="#_x0000_t202" style="position:absolute;margin-left:410.25pt;margin-top:626.75pt;width:8.5pt;height:4.4500000000000002pt;z-index:-188743445;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4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A44E1" w14:textId="77777777" w:rsidR="006F3561" w:rsidRDefault="006F3561">
    <w:pPr>
      <w:spacing w:line="1" w:lineRule="exact"/>
    </w:pPr>
  </w:p>
</w:ftr>
</file>

<file path=word/footer4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AAE24" w14:textId="77777777" w:rsidR="006F3561" w:rsidRDefault="006F3561">
    <w:pPr>
      <w:spacing w:line="1" w:lineRule="exact"/>
    </w:pPr>
  </w:p>
</w:ftr>
</file>

<file path=word/footer4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C705A" w14:textId="77777777" w:rsidR="006F3561" w:rsidRDefault="00000000">
    <w:pPr>
      <w:spacing w:line="1" w:lineRule="exact"/>
    </w:pPr>
    <w:r>
      <w:rPr>
        <w:noProof/>
      </w:rPr>
      <mc:AlternateContent>
        <mc:Choice Requires="wps">
          <w:drawing>
            <wp:anchor distT="0" distB="0" distL="0" distR="0" simplePos="0" relativeHeight="62915312" behindDoc="1" locked="0" layoutInCell="1" allowOverlap="1" wp14:anchorId="65934CCA" wp14:editId="5EF5DB97">
              <wp:simplePos x="0" y="0"/>
              <wp:positionH relativeFrom="page">
                <wp:posOffset>5184140</wp:posOffset>
              </wp:positionH>
              <wp:positionV relativeFrom="page">
                <wp:posOffset>7959725</wp:posOffset>
              </wp:positionV>
              <wp:extent cx="105410" cy="53340"/>
              <wp:effectExtent l="0" t="0" r="0" b="0"/>
              <wp:wrapNone/>
              <wp:docPr id="674" name="Shape 674"/>
              <wp:cNvGraphicFramePr/>
              <a:graphic xmlns:a="http://schemas.openxmlformats.org/drawingml/2006/main">
                <a:graphicData uri="http://schemas.microsoft.com/office/word/2010/wordprocessingShape">
                  <wps:wsp>
                    <wps:cNvSpPr txBox="1"/>
                    <wps:spPr>
                      <a:xfrm>
                        <a:off x="0" y="0"/>
                        <a:ext cx="105410" cy="53340"/>
                      </a:xfrm>
                      <a:prstGeom prst="rect">
                        <a:avLst/>
                      </a:prstGeom>
                      <a:noFill/>
                    </wps:spPr>
                    <wps:txbx>
                      <w:txbxContent>
                        <w:p w14:paraId="46DFF2A8" w14:textId="77777777" w:rsidR="006F3561" w:rsidRDefault="00000000">
                          <w:pPr>
                            <w:pStyle w:val="a5"/>
                          </w:pPr>
                          <w:r>
                            <w:rPr>
                              <w:rStyle w:val="a4"/>
                              <w:lang w:val="es-ES" w:eastAsia="es-ES"/>
                            </w:rPr>
                            <w:t>4G3</w:t>
                          </w:r>
                        </w:p>
                      </w:txbxContent>
                    </wps:txbx>
                    <wps:bodyPr wrap="none" lIns="0" tIns="0" rIns="0" bIns="0">
                      <a:spAutoFit/>
                    </wps:bodyPr>
                  </wps:wsp>
                </a:graphicData>
              </a:graphic>
            </wp:anchor>
          </w:drawing>
        </mc:Choice>
        <mc:Fallback>
          <w:pict>
            <v:shape id="_x0000_s1700" type="#_x0000_t202" style="position:absolute;margin-left:408.19999999999999pt;margin-top:626.75pt;width:8.3000000000000007pt;height:4.2000000000000002pt;z-index:-188743441;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r>
                      <w:rPr>
                        <w:rStyle w:val="CharStyle30"/>
                        <w:lang w:val="es-ES" w:eastAsia="es-ES"/>
                      </w:rPr>
                      <w:t>4G3</w:t>
                    </w:r>
                  </w:p>
                </w:txbxContent>
              </v:textbox>
              <w10:wrap anchorx="page" anchory="page"/>
            </v:shape>
          </w:pict>
        </mc:Fallback>
      </mc:AlternateContent>
    </w:r>
  </w:p>
</w:ftr>
</file>

<file path=word/footer4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994D6" w14:textId="77777777" w:rsidR="006F3561" w:rsidRDefault="00000000">
    <w:pPr>
      <w:spacing w:line="1" w:lineRule="exact"/>
    </w:pPr>
    <w:r>
      <w:rPr>
        <w:noProof/>
      </w:rPr>
      <mc:AlternateContent>
        <mc:Choice Requires="wps">
          <w:drawing>
            <wp:anchor distT="0" distB="0" distL="0" distR="0" simplePos="0" relativeHeight="62915316" behindDoc="1" locked="0" layoutInCell="1" allowOverlap="1" wp14:anchorId="18F61383" wp14:editId="33575265">
              <wp:simplePos x="0" y="0"/>
              <wp:positionH relativeFrom="page">
                <wp:posOffset>2251075</wp:posOffset>
              </wp:positionH>
              <wp:positionV relativeFrom="page">
                <wp:posOffset>7976870</wp:posOffset>
              </wp:positionV>
              <wp:extent cx="111125" cy="54610"/>
              <wp:effectExtent l="0" t="0" r="0" b="0"/>
              <wp:wrapNone/>
              <wp:docPr id="680" name="Shape 680"/>
              <wp:cNvGraphicFramePr/>
              <a:graphic xmlns:a="http://schemas.openxmlformats.org/drawingml/2006/main">
                <a:graphicData uri="http://schemas.microsoft.com/office/word/2010/wordprocessingShape">
                  <wps:wsp>
                    <wps:cNvSpPr txBox="1"/>
                    <wps:spPr>
                      <a:xfrm>
                        <a:off x="0" y="0"/>
                        <a:ext cx="111125" cy="54610"/>
                      </a:xfrm>
                      <a:prstGeom prst="rect">
                        <a:avLst/>
                      </a:prstGeom>
                      <a:noFill/>
                    </wps:spPr>
                    <wps:txbx>
                      <w:txbxContent>
                        <w:p w14:paraId="488E75BE"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706" type="#_x0000_t202" style="position:absolute;margin-left:177.25pt;margin-top:628.10000000000002pt;width:8.75pt;height:4.2999999999999998pt;z-index:-188743437;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4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C6D1B" w14:textId="77777777" w:rsidR="006F3561" w:rsidRDefault="00000000">
    <w:pPr>
      <w:spacing w:line="1" w:lineRule="exact"/>
    </w:pPr>
    <w:r>
      <w:rPr>
        <w:noProof/>
      </w:rPr>
      <mc:AlternateContent>
        <mc:Choice Requires="wps">
          <w:drawing>
            <wp:anchor distT="0" distB="0" distL="0" distR="0" simplePos="0" relativeHeight="62915314" behindDoc="1" locked="0" layoutInCell="1" allowOverlap="1" wp14:anchorId="3800C34F" wp14:editId="105186A4">
              <wp:simplePos x="0" y="0"/>
              <wp:positionH relativeFrom="page">
                <wp:posOffset>5020945</wp:posOffset>
              </wp:positionH>
              <wp:positionV relativeFrom="page">
                <wp:posOffset>7759065</wp:posOffset>
              </wp:positionV>
              <wp:extent cx="286385" cy="54610"/>
              <wp:effectExtent l="0" t="0" r="0" b="0"/>
              <wp:wrapNone/>
              <wp:docPr id="678" name="Shape 678"/>
              <wp:cNvGraphicFramePr/>
              <a:graphic xmlns:a="http://schemas.openxmlformats.org/drawingml/2006/main">
                <a:graphicData uri="http://schemas.microsoft.com/office/word/2010/wordprocessingShape">
                  <wps:wsp>
                    <wps:cNvSpPr txBox="1"/>
                    <wps:spPr>
                      <a:xfrm>
                        <a:off x="0" y="0"/>
                        <a:ext cx="286385" cy="54610"/>
                      </a:xfrm>
                      <a:prstGeom prst="rect">
                        <a:avLst/>
                      </a:prstGeom>
                      <a:noFill/>
                    </wps:spPr>
                    <wps:txbx>
                      <w:txbxContent>
                        <w:p w14:paraId="2724E3E4" w14:textId="77777777" w:rsidR="006F3561" w:rsidRDefault="00000000">
                          <w:pPr>
                            <w:pStyle w:val="a5"/>
                          </w:pPr>
                          <w:r>
                            <w:rPr>
                              <w:rStyle w:val="a4"/>
                            </w:rPr>
                            <w:t xml:space="preserve">30* </w:t>
                          </w: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704" type="#_x0000_t202" style="position:absolute;margin-left:395.35000000000002pt;margin-top:610.95000000000005pt;width:22.550000000000001pt;height:4.2999999999999998pt;z-index:-188743439;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r>
                      <w:rPr>
                        <w:rStyle w:val="CharStyle30"/>
                      </w:rPr>
                      <w:t xml:space="preserve">30* </w:t>
                    </w:r>
                    <w:fldSimple w:instr=" PAGE \* MERGEFORMAT ">
                      <w:r>
                        <w:rPr>
                          <w:rStyle w:val="CharStyle30"/>
                        </w:rPr>
                        <w:t>#</w:t>
                      </w:r>
                    </w:fldSimple>
                  </w:p>
                </w:txbxContent>
              </v:textbox>
              <w10:wrap anchorx="page" anchory="page"/>
            </v:shape>
          </w:pict>
        </mc:Fallback>
      </mc:AlternateContent>
    </w:r>
  </w:p>
</w:ftr>
</file>

<file path=word/footer4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9E1AD" w14:textId="77777777" w:rsidR="006F3561" w:rsidRDefault="00000000">
    <w:pPr>
      <w:spacing w:line="1" w:lineRule="exact"/>
    </w:pPr>
    <w:r>
      <w:rPr>
        <w:noProof/>
      </w:rPr>
      <mc:AlternateContent>
        <mc:Choice Requires="wps">
          <w:drawing>
            <wp:anchor distT="0" distB="0" distL="0" distR="0" simplePos="0" relativeHeight="62915320" behindDoc="1" locked="0" layoutInCell="1" allowOverlap="1" wp14:anchorId="22A70C5C" wp14:editId="7D91E389">
              <wp:simplePos x="0" y="0"/>
              <wp:positionH relativeFrom="page">
                <wp:posOffset>5192395</wp:posOffset>
              </wp:positionH>
              <wp:positionV relativeFrom="page">
                <wp:posOffset>7907020</wp:posOffset>
              </wp:positionV>
              <wp:extent cx="105410" cy="56515"/>
              <wp:effectExtent l="0" t="0" r="0" b="0"/>
              <wp:wrapNone/>
              <wp:docPr id="684" name="Shape 684"/>
              <wp:cNvGraphicFramePr/>
              <a:graphic xmlns:a="http://schemas.openxmlformats.org/drawingml/2006/main">
                <a:graphicData uri="http://schemas.microsoft.com/office/word/2010/wordprocessingShape">
                  <wps:wsp>
                    <wps:cNvSpPr txBox="1"/>
                    <wps:spPr>
                      <a:xfrm>
                        <a:off x="0" y="0"/>
                        <a:ext cx="105410" cy="56515"/>
                      </a:xfrm>
                      <a:prstGeom prst="rect">
                        <a:avLst/>
                      </a:prstGeom>
                      <a:noFill/>
                    </wps:spPr>
                    <wps:txbx>
                      <w:txbxContent>
                        <w:p w14:paraId="0FDEAF79"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710" type="#_x0000_t202" style="position:absolute;margin-left:408.85000000000002pt;margin-top:622.60000000000002pt;width:8.3000000000000007pt;height:4.4500000000000002pt;z-index:-188743433;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4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1E5A3" w14:textId="77777777" w:rsidR="006F3561" w:rsidRDefault="00000000">
    <w:pPr>
      <w:spacing w:line="1" w:lineRule="exact"/>
    </w:pPr>
    <w:r>
      <w:rPr>
        <w:noProof/>
      </w:rPr>
      <mc:AlternateContent>
        <mc:Choice Requires="wps">
          <w:drawing>
            <wp:anchor distT="0" distB="0" distL="0" distR="0" simplePos="0" relativeHeight="62915318" behindDoc="1" locked="0" layoutInCell="1" allowOverlap="1" wp14:anchorId="60D2EEDC" wp14:editId="172263F0">
              <wp:simplePos x="0" y="0"/>
              <wp:positionH relativeFrom="page">
                <wp:posOffset>5192395</wp:posOffset>
              </wp:positionH>
              <wp:positionV relativeFrom="page">
                <wp:posOffset>7907020</wp:posOffset>
              </wp:positionV>
              <wp:extent cx="105410" cy="56515"/>
              <wp:effectExtent l="0" t="0" r="0" b="0"/>
              <wp:wrapNone/>
              <wp:docPr id="682" name="Shape 682"/>
              <wp:cNvGraphicFramePr/>
              <a:graphic xmlns:a="http://schemas.openxmlformats.org/drawingml/2006/main">
                <a:graphicData uri="http://schemas.microsoft.com/office/word/2010/wordprocessingShape">
                  <wps:wsp>
                    <wps:cNvSpPr txBox="1"/>
                    <wps:spPr>
                      <a:xfrm>
                        <a:off x="0" y="0"/>
                        <a:ext cx="105410" cy="56515"/>
                      </a:xfrm>
                      <a:prstGeom prst="rect">
                        <a:avLst/>
                      </a:prstGeom>
                      <a:noFill/>
                    </wps:spPr>
                    <wps:txbx>
                      <w:txbxContent>
                        <w:p w14:paraId="0CD67D18"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708" type="#_x0000_t202" style="position:absolute;margin-left:408.85000000000002pt;margin-top:622.60000000000002pt;width:8.3000000000000007pt;height:4.4500000000000002pt;z-index:-188743435;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4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B82B4" w14:textId="77777777" w:rsidR="006F3561" w:rsidRDefault="006F3561"/>
</w:ftr>
</file>

<file path=word/footer4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221CA" w14:textId="77777777" w:rsidR="006F3561" w:rsidRDefault="006F3561"/>
</w:ftr>
</file>

<file path=word/footer4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5D413" w14:textId="77777777" w:rsidR="006F3561" w:rsidRDefault="00000000">
    <w:pPr>
      <w:spacing w:line="1" w:lineRule="exact"/>
    </w:pPr>
    <w:r>
      <w:rPr>
        <w:noProof/>
      </w:rPr>
      <mc:AlternateContent>
        <mc:Choice Requires="wps">
          <w:drawing>
            <wp:anchor distT="0" distB="0" distL="0" distR="0" simplePos="0" relativeHeight="62915324" behindDoc="1" locked="0" layoutInCell="1" allowOverlap="1" wp14:anchorId="1D60A4E3" wp14:editId="1FA262DF">
              <wp:simplePos x="0" y="0"/>
              <wp:positionH relativeFrom="page">
                <wp:posOffset>5192395</wp:posOffset>
              </wp:positionH>
              <wp:positionV relativeFrom="page">
                <wp:posOffset>7907020</wp:posOffset>
              </wp:positionV>
              <wp:extent cx="105410" cy="56515"/>
              <wp:effectExtent l="0" t="0" r="0" b="0"/>
              <wp:wrapNone/>
              <wp:docPr id="688" name="Shape 688"/>
              <wp:cNvGraphicFramePr/>
              <a:graphic xmlns:a="http://schemas.openxmlformats.org/drawingml/2006/main">
                <a:graphicData uri="http://schemas.microsoft.com/office/word/2010/wordprocessingShape">
                  <wps:wsp>
                    <wps:cNvSpPr txBox="1"/>
                    <wps:spPr>
                      <a:xfrm>
                        <a:off x="0" y="0"/>
                        <a:ext cx="105410" cy="56515"/>
                      </a:xfrm>
                      <a:prstGeom prst="rect">
                        <a:avLst/>
                      </a:prstGeom>
                      <a:noFill/>
                    </wps:spPr>
                    <wps:txbx>
                      <w:txbxContent>
                        <w:p w14:paraId="4DFA99F9"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714" type="#_x0000_t202" style="position:absolute;margin-left:408.85000000000002pt;margin-top:622.60000000000002pt;width:8.3000000000000007pt;height:4.4500000000000002pt;z-index:-188743429;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4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5808D" w14:textId="77777777" w:rsidR="006F3561" w:rsidRDefault="00000000">
    <w:pPr>
      <w:spacing w:line="1" w:lineRule="exact"/>
    </w:pPr>
    <w:r>
      <w:rPr>
        <w:noProof/>
      </w:rPr>
      <mc:AlternateContent>
        <mc:Choice Requires="wps">
          <w:drawing>
            <wp:anchor distT="0" distB="0" distL="0" distR="0" simplePos="0" relativeHeight="62915322" behindDoc="1" locked="0" layoutInCell="1" allowOverlap="1" wp14:anchorId="33B7C6A6" wp14:editId="2C4CACA4">
              <wp:simplePos x="0" y="0"/>
              <wp:positionH relativeFrom="page">
                <wp:posOffset>5192395</wp:posOffset>
              </wp:positionH>
              <wp:positionV relativeFrom="page">
                <wp:posOffset>7907020</wp:posOffset>
              </wp:positionV>
              <wp:extent cx="105410" cy="56515"/>
              <wp:effectExtent l="0" t="0" r="0" b="0"/>
              <wp:wrapNone/>
              <wp:docPr id="686" name="Shape 686"/>
              <wp:cNvGraphicFramePr/>
              <a:graphic xmlns:a="http://schemas.openxmlformats.org/drawingml/2006/main">
                <a:graphicData uri="http://schemas.microsoft.com/office/word/2010/wordprocessingShape">
                  <wps:wsp>
                    <wps:cNvSpPr txBox="1"/>
                    <wps:spPr>
                      <a:xfrm>
                        <a:off x="0" y="0"/>
                        <a:ext cx="105410" cy="56515"/>
                      </a:xfrm>
                      <a:prstGeom prst="rect">
                        <a:avLst/>
                      </a:prstGeom>
                      <a:noFill/>
                    </wps:spPr>
                    <wps:txbx>
                      <w:txbxContent>
                        <w:p w14:paraId="788BA9E3"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712" type="#_x0000_t202" style="position:absolute;margin-left:408.85000000000002pt;margin-top:622.60000000000002pt;width:8.3000000000000007pt;height:4.4500000000000002pt;z-index:-188743431;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4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FFA16" w14:textId="77777777" w:rsidR="006F3561" w:rsidRDefault="006F3561"/>
</w:ftr>
</file>

<file path=word/footer5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82203" w14:textId="77777777" w:rsidR="006F3561" w:rsidRDefault="006F3561"/>
</w:ftr>
</file>

<file path=word/footer5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85B26" w14:textId="77777777" w:rsidR="006F3561" w:rsidRDefault="00000000">
    <w:pPr>
      <w:spacing w:line="1" w:lineRule="exact"/>
    </w:pPr>
    <w:r>
      <w:rPr>
        <w:noProof/>
      </w:rPr>
      <mc:AlternateContent>
        <mc:Choice Requires="wps">
          <w:drawing>
            <wp:anchor distT="0" distB="0" distL="0" distR="0" simplePos="0" relativeHeight="62915328" behindDoc="1" locked="0" layoutInCell="1" allowOverlap="1" wp14:anchorId="1487DD5B" wp14:editId="3B43B45D">
              <wp:simplePos x="0" y="0"/>
              <wp:positionH relativeFrom="page">
                <wp:posOffset>5184140</wp:posOffset>
              </wp:positionH>
              <wp:positionV relativeFrom="page">
                <wp:posOffset>7878445</wp:posOffset>
              </wp:positionV>
              <wp:extent cx="120650" cy="53340"/>
              <wp:effectExtent l="0" t="0" r="0" b="0"/>
              <wp:wrapNone/>
              <wp:docPr id="692" name="Shape 692"/>
              <wp:cNvGraphicFramePr/>
              <a:graphic xmlns:a="http://schemas.openxmlformats.org/drawingml/2006/main">
                <a:graphicData uri="http://schemas.microsoft.com/office/word/2010/wordprocessingShape">
                  <wps:wsp>
                    <wps:cNvSpPr txBox="1"/>
                    <wps:spPr>
                      <a:xfrm>
                        <a:off x="0" y="0"/>
                        <a:ext cx="120650" cy="53340"/>
                      </a:xfrm>
                      <a:prstGeom prst="rect">
                        <a:avLst/>
                      </a:prstGeom>
                      <a:noFill/>
                    </wps:spPr>
                    <wps:txbx>
                      <w:txbxContent>
                        <w:p w14:paraId="6F88EDED"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r>
                            <w:rPr>
                              <w:rStyle w:val="a4"/>
                            </w:rPr>
                            <w:t>-</w:t>
                          </w:r>
                        </w:p>
                      </w:txbxContent>
                    </wps:txbx>
                    <wps:bodyPr wrap="none" lIns="0" tIns="0" rIns="0" bIns="0">
                      <a:spAutoFit/>
                    </wps:bodyPr>
                  </wps:wsp>
                </a:graphicData>
              </a:graphic>
            </wp:anchor>
          </w:drawing>
        </mc:Choice>
        <mc:Fallback>
          <w:pict>
            <v:shape id="_x0000_s1718" type="#_x0000_t202" style="position:absolute;margin-left:408.19999999999999pt;margin-top:620.35000000000002pt;width:9.5pt;height:4.2000000000000002pt;z-index:-188743425;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r>
                      <w:rPr>
                        <w:rStyle w:val="CharStyle30"/>
                      </w:rPr>
                      <w:t>-</w:t>
                    </w:r>
                  </w:p>
                </w:txbxContent>
              </v:textbox>
              <w10:wrap anchorx="page" anchory="page"/>
            </v:shape>
          </w:pict>
        </mc:Fallback>
      </mc:AlternateContent>
    </w:r>
  </w:p>
</w:ftr>
</file>

<file path=word/footer5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AB166" w14:textId="77777777" w:rsidR="006F3561" w:rsidRDefault="00000000">
    <w:pPr>
      <w:spacing w:line="1" w:lineRule="exact"/>
    </w:pPr>
    <w:r>
      <w:rPr>
        <w:noProof/>
      </w:rPr>
      <mc:AlternateContent>
        <mc:Choice Requires="wps">
          <w:drawing>
            <wp:anchor distT="0" distB="0" distL="0" distR="0" simplePos="0" relativeHeight="62915326" behindDoc="1" locked="0" layoutInCell="1" allowOverlap="1" wp14:anchorId="2F6B387D" wp14:editId="3F62F20C">
              <wp:simplePos x="0" y="0"/>
              <wp:positionH relativeFrom="page">
                <wp:posOffset>5184140</wp:posOffset>
              </wp:positionH>
              <wp:positionV relativeFrom="page">
                <wp:posOffset>7878445</wp:posOffset>
              </wp:positionV>
              <wp:extent cx="120650" cy="53340"/>
              <wp:effectExtent l="0" t="0" r="0" b="0"/>
              <wp:wrapNone/>
              <wp:docPr id="690" name="Shape 690"/>
              <wp:cNvGraphicFramePr/>
              <a:graphic xmlns:a="http://schemas.openxmlformats.org/drawingml/2006/main">
                <a:graphicData uri="http://schemas.microsoft.com/office/word/2010/wordprocessingShape">
                  <wps:wsp>
                    <wps:cNvSpPr txBox="1"/>
                    <wps:spPr>
                      <a:xfrm>
                        <a:off x="0" y="0"/>
                        <a:ext cx="120650" cy="53340"/>
                      </a:xfrm>
                      <a:prstGeom prst="rect">
                        <a:avLst/>
                      </a:prstGeom>
                      <a:noFill/>
                    </wps:spPr>
                    <wps:txbx>
                      <w:txbxContent>
                        <w:p w14:paraId="50D1C8F7"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r>
                            <w:rPr>
                              <w:rStyle w:val="a4"/>
                            </w:rPr>
                            <w:t>-</w:t>
                          </w:r>
                        </w:p>
                      </w:txbxContent>
                    </wps:txbx>
                    <wps:bodyPr wrap="none" lIns="0" tIns="0" rIns="0" bIns="0">
                      <a:spAutoFit/>
                    </wps:bodyPr>
                  </wps:wsp>
                </a:graphicData>
              </a:graphic>
            </wp:anchor>
          </w:drawing>
        </mc:Choice>
        <mc:Fallback>
          <w:pict>
            <v:shape id="_x0000_s1716" type="#_x0000_t202" style="position:absolute;margin-left:408.19999999999999pt;margin-top:620.35000000000002pt;width:9.5pt;height:4.2000000000000002pt;z-index:-188743427;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r>
                      <w:rPr>
                        <w:rStyle w:val="CharStyle30"/>
                      </w:rPr>
                      <w:t>-</w:t>
                    </w:r>
                  </w:p>
                </w:txbxContent>
              </v:textbox>
              <w10:wrap anchorx="page" anchory="page"/>
            </v:shape>
          </w:pict>
        </mc:Fallback>
      </mc:AlternateContent>
    </w:r>
  </w:p>
</w:ftr>
</file>

<file path=word/footer5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539CC" w14:textId="77777777" w:rsidR="006F3561" w:rsidRDefault="006F3561"/>
</w:ftr>
</file>

<file path=word/footer5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D4F13" w14:textId="77777777" w:rsidR="006F3561" w:rsidRDefault="006F3561"/>
</w:ftr>
</file>

<file path=word/footer5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B4E94" w14:textId="77777777" w:rsidR="006F3561" w:rsidRDefault="00000000">
    <w:pPr>
      <w:spacing w:line="1" w:lineRule="exact"/>
    </w:pPr>
    <w:r>
      <w:rPr>
        <w:noProof/>
      </w:rPr>
      <mc:AlternateContent>
        <mc:Choice Requires="wps">
          <w:drawing>
            <wp:anchor distT="0" distB="0" distL="0" distR="0" simplePos="0" relativeHeight="62915332" behindDoc="1" locked="0" layoutInCell="1" allowOverlap="1" wp14:anchorId="51EC79A5" wp14:editId="78038D20">
              <wp:simplePos x="0" y="0"/>
              <wp:positionH relativeFrom="page">
                <wp:posOffset>2230755</wp:posOffset>
              </wp:positionH>
              <wp:positionV relativeFrom="page">
                <wp:posOffset>7998460</wp:posOffset>
              </wp:positionV>
              <wp:extent cx="105410" cy="53340"/>
              <wp:effectExtent l="0" t="0" r="0" b="0"/>
              <wp:wrapNone/>
              <wp:docPr id="696" name="Shape 696"/>
              <wp:cNvGraphicFramePr/>
              <a:graphic xmlns:a="http://schemas.openxmlformats.org/drawingml/2006/main">
                <a:graphicData uri="http://schemas.microsoft.com/office/word/2010/wordprocessingShape">
                  <wps:wsp>
                    <wps:cNvSpPr txBox="1"/>
                    <wps:spPr>
                      <a:xfrm>
                        <a:off x="0" y="0"/>
                        <a:ext cx="105410" cy="53340"/>
                      </a:xfrm>
                      <a:prstGeom prst="rect">
                        <a:avLst/>
                      </a:prstGeom>
                      <a:noFill/>
                    </wps:spPr>
                    <wps:txbx>
                      <w:txbxContent>
                        <w:p w14:paraId="1876E337"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722" type="#_x0000_t202" style="position:absolute;margin-left:175.65000000000001pt;margin-top:629.80000000000007pt;width:8.3000000000000007pt;height:4.2000000000000002pt;z-index:-188743421;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5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AEAB5" w14:textId="77777777" w:rsidR="006F3561" w:rsidRDefault="00000000">
    <w:pPr>
      <w:spacing w:line="1" w:lineRule="exact"/>
    </w:pPr>
    <w:r>
      <w:rPr>
        <w:noProof/>
      </w:rPr>
      <mc:AlternateContent>
        <mc:Choice Requires="wps">
          <w:drawing>
            <wp:anchor distT="0" distB="0" distL="0" distR="0" simplePos="0" relativeHeight="62915330" behindDoc="1" locked="0" layoutInCell="1" allowOverlap="1" wp14:anchorId="3B49EAD4" wp14:editId="1DC29791">
              <wp:simplePos x="0" y="0"/>
              <wp:positionH relativeFrom="page">
                <wp:posOffset>5192395</wp:posOffset>
              </wp:positionH>
              <wp:positionV relativeFrom="page">
                <wp:posOffset>7907020</wp:posOffset>
              </wp:positionV>
              <wp:extent cx="105410" cy="56515"/>
              <wp:effectExtent l="0" t="0" r="0" b="0"/>
              <wp:wrapNone/>
              <wp:docPr id="694" name="Shape 694"/>
              <wp:cNvGraphicFramePr/>
              <a:graphic xmlns:a="http://schemas.openxmlformats.org/drawingml/2006/main">
                <a:graphicData uri="http://schemas.microsoft.com/office/word/2010/wordprocessingShape">
                  <wps:wsp>
                    <wps:cNvSpPr txBox="1"/>
                    <wps:spPr>
                      <a:xfrm>
                        <a:off x="0" y="0"/>
                        <a:ext cx="105410" cy="56515"/>
                      </a:xfrm>
                      <a:prstGeom prst="rect">
                        <a:avLst/>
                      </a:prstGeom>
                      <a:noFill/>
                    </wps:spPr>
                    <wps:txbx>
                      <w:txbxContent>
                        <w:p w14:paraId="28C62796"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720" type="#_x0000_t202" style="position:absolute;margin-left:408.85000000000002pt;margin-top:622.60000000000002pt;width:8.3000000000000007pt;height:4.4500000000000002pt;z-index:-188743423;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5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C454E" w14:textId="77777777" w:rsidR="006F3561" w:rsidRDefault="006F3561"/>
</w:ftr>
</file>

<file path=word/footer5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129A0" w14:textId="77777777" w:rsidR="006F3561" w:rsidRDefault="006F3561"/>
</w:ftr>
</file>

<file path=word/footer5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7BADA" w14:textId="77777777" w:rsidR="006F3561" w:rsidRDefault="00000000">
    <w:pPr>
      <w:spacing w:line="1" w:lineRule="exact"/>
    </w:pPr>
    <w:r>
      <w:rPr>
        <w:noProof/>
      </w:rPr>
      <mc:AlternateContent>
        <mc:Choice Requires="wps">
          <w:drawing>
            <wp:anchor distT="0" distB="0" distL="0" distR="0" simplePos="0" relativeHeight="62915336" behindDoc="1" locked="0" layoutInCell="1" allowOverlap="1" wp14:anchorId="4D3D5344" wp14:editId="44B03D61">
              <wp:simplePos x="0" y="0"/>
              <wp:positionH relativeFrom="page">
                <wp:posOffset>5203825</wp:posOffset>
              </wp:positionH>
              <wp:positionV relativeFrom="page">
                <wp:posOffset>7878445</wp:posOffset>
              </wp:positionV>
              <wp:extent cx="114300" cy="52070"/>
              <wp:effectExtent l="0" t="0" r="0" b="0"/>
              <wp:wrapNone/>
              <wp:docPr id="700" name="Shape 700"/>
              <wp:cNvGraphicFramePr/>
              <a:graphic xmlns:a="http://schemas.openxmlformats.org/drawingml/2006/main">
                <a:graphicData uri="http://schemas.microsoft.com/office/word/2010/wordprocessingShape">
                  <wps:wsp>
                    <wps:cNvSpPr txBox="1"/>
                    <wps:spPr>
                      <a:xfrm>
                        <a:off x="0" y="0"/>
                        <a:ext cx="114300" cy="52070"/>
                      </a:xfrm>
                      <a:prstGeom prst="rect">
                        <a:avLst/>
                      </a:prstGeom>
                      <a:noFill/>
                    </wps:spPr>
                    <wps:txbx>
                      <w:txbxContent>
                        <w:p w14:paraId="7A6AE69F" w14:textId="77777777" w:rsidR="006F3561" w:rsidRDefault="00000000">
                          <w:pPr>
                            <w:pStyle w:val="a5"/>
                          </w:pPr>
                          <w:r>
                            <w:rPr>
                              <w:rStyle w:val="a4"/>
                            </w:rPr>
                            <w:t>47&lt;1</w:t>
                          </w:r>
                        </w:p>
                      </w:txbxContent>
                    </wps:txbx>
                    <wps:bodyPr wrap="none" lIns="0" tIns="0" rIns="0" bIns="0">
                      <a:spAutoFit/>
                    </wps:bodyPr>
                  </wps:wsp>
                </a:graphicData>
              </a:graphic>
            </wp:anchor>
          </w:drawing>
        </mc:Choice>
        <mc:Fallback>
          <w:pict>
            <v:shape id="_x0000_s1726" type="#_x0000_t202" style="position:absolute;margin-left:409.75pt;margin-top:620.35000000000002pt;width:9.pt;height:4.0999999999999996pt;z-index:-188743417;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r>
                      <w:rPr>
                        <w:rStyle w:val="CharStyle30"/>
                      </w:rPr>
                      <w:t>47&lt;1</w:t>
                    </w:r>
                  </w:p>
                </w:txbxContent>
              </v:textbox>
              <w10:wrap anchorx="page" anchory="page"/>
            </v:shape>
          </w:pict>
        </mc:Fallback>
      </mc:AlternateContent>
    </w:r>
  </w:p>
</w:ftr>
</file>

<file path=word/footer5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43B57" w14:textId="77777777" w:rsidR="006F3561" w:rsidRDefault="00000000">
    <w:pPr>
      <w:spacing w:line="1" w:lineRule="exact"/>
    </w:pPr>
    <w:r>
      <w:rPr>
        <w:noProof/>
      </w:rPr>
      <mc:AlternateContent>
        <mc:Choice Requires="wps">
          <w:drawing>
            <wp:anchor distT="0" distB="0" distL="0" distR="0" simplePos="0" relativeHeight="62915334" behindDoc="1" locked="0" layoutInCell="1" allowOverlap="1" wp14:anchorId="382F9EBC" wp14:editId="15E96CBD">
              <wp:simplePos x="0" y="0"/>
              <wp:positionH relativeFrom="page">
                <wp:posOffset>5203825</wp:posOffset>
              </wp:positionH>
              <wp:positionV relativeFrom="page">
                <wp:posOffset>7878445</wp:posOffset>
              </wp:positionV>
              <wp:extent cx="114300" cy="52070"/>
              <wp:effectExtent l="0" t="0" r="0" b="0"/>
              <wp:wrapNone/>
              <wp:docPr id="698" name="Shape 698"/>
              <wp:cNvGraphicFramePr/>
              <a:graphic xmlns:a="http://schemas.openxmlformats.org/drawingml/2006/main">
                <a:graphicData uri="http://schemas.microsoft.com/office/word/2010/wordprocessingShape">
                  <wps:wsp>
                    <wps:cNvSpPr txBox="1"/>
                    <wps:spPr>
                      <a:xfrm>
                        <a:off x="0" y="0"/>
                        <a:ext cx="114300" cy="52070"/>
                      </a:xfrm>
                      <a:prstGeom prst="rect">
                        <a:avLst/>
                      </a:prstGeom>
                      <a:noFill/>
                    </wps:spPr>
                    <wps:txbx>
                      <w:txbxContent>
                        <w:p w14:paraId="66CDD265" w14:textId="77777777" w:rsidR="006F3561" w:rsidRDefault="00000000">
                          <w:pPr>
                            <w:pStyle w:val="a5"/>
                          </w:pPr>
                          <w:r>
                            <w:rPr>
                              <w:rStyle w:val="a4"/>
                            </w:rPr>
                            <w:t>47&lt;1</w:t>
                          </w:r>
                        </w:p>
                      </w:txbxContent>
                    </wps:txbx>
                    <wps:bodyPr wrap="none" lIns="0" tIns="0" rIns="0" bIns="0">
                      <a:spAutoFit/>
                    </wps:bodyPr>
                  </wps:wsp>
                </a:graphicData>
              </a:graphic>
            </wp:anchor>
          </w:drawing>
        </mc:Choice>
        <mc:Fallback>
          <w:pict>
            <v:shape id="_x0000_s1724" type="#_x0000_t202" style="position:absolute;margin-left:409.75pt;margin-top:620.35000000000002pt;width:9.pt;height:4.0999999999999996pt;z-index:-188743419;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r>
                      <w:rPr>
                        <w:rStyle w:val="CharStyle30"/>
                      </w:rPr>
                      <w:t>47&lt;1</w:t>
                    </w:r>
                  </w:p>
                </w:txbxContent>
              </v:textbox>
              <w10:wrap anchorx="page" anchory="page"/>
            </v:shape>
          </w:pict>
        </mc:Fallback>
      </mc:AlternateContent>
    </w:r>
  </w:p>
</w:ftr>
</file>

<file path=word/footer5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16766" w14:textId="77777777" w:rsidR="006F3561" w:rsidRDefault="006F3561"/>
</w:ftr>
</file>

<file path=word/footer5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352BE" w14:textId="77777777" w:rsidR="006F3561" w:rsidRDefault="006F3561"/>
</w:ftr>
</file>

<file path=word/footer5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1A5BB" w14:textId="77777777" w:rsidR="006F3561" w:rsidRDefault="00000000">
    <w:pPr>
      <w:spacing w:line="1" w:lineRule="exact"/>
    </w:pPr>
    <w:r>
      <w:rPr>
        <w:noProof/>
      </w:rPr>
      <mc:AlternateContent>
        <mc:Choice Requires="wps">
          <w:drawing>
            <wp:anchor distT="0" distB="0" distL="0" distR="0" simplePos="0" relativeHeight="62915340" behindDoc="1" locked="0" layoutInCell="1" allowOverlap="1" wp14:anchorId="36FD4B5A" wp14:editId="2E409A7B">
              <wp:simplePos x="0" y="0"/>
              <wp:positionH relativeFrom="page">
                <wp:posOffset>4988560</wp:posOffset>
              </wp:positionH>
              <wp:positionV relativeFrom="page">
                <wp:posOffset>7997190</wp:posOffset>
              </wp:positionV>
              <wp:extent cx="313690" cy="57785"/>
              <wp:effectExtent l="0" t="0" r="0" b="0"/>
              <wp:wrapNone/>
              <wp:docPr id="706" name="Shape 706"/>
              <wp:cNvGraphicFramePr/>
              <a:graphic xmlns:a="http://schemas.openxmlformats.org/drawingml/2006/main">
                <a:graphicData uri="http://schemas.microsoft.com/office/word/2010/wordprocessingShape">
                  <wps:wsp>
                    <wps:cNvSpPr txBox="1"/>
                    <wps:spPr>
                      <a:xfrm>
                        <a:off x="0" y="0"/>
                        <a:ext cx="313690" cy="57785"/>
                      </a:xfrm>
                      <a:prstGeom prst="rect">
                        <a:avLst/>
                      </a:prstGeom>
                      <a:noFill/>
                    </wps:spPr>
                    <wps:txbx>
                      <w:txbxContent>
                        <w:p w14:paraId="28153F8C" w14:textId="77777777" w:rsidR="006F3561" w:rsidRDefault="00000000">
                          <w:pPr>
                            <w:pStyle w:val="a5"/>
                            <w:tabs>
                              <w:tab w:val="right" w:pos="494"/>
                            </w:tabs>
                          </w:pPr>
                          <w:r>
                            <w:rPr>
                              <w:rStyle w:val="a4"/>
                            </w:rPr>
                            <w:t>31*</w:t>
                          </w:r>
                          <w:r>
                            <w:rPr>
                              <w:rStyle w:val="a4"/>
                            </w:rPr>
                            <w:tab/>
                          </w:r>
                          <w:r>
                            <w:fldChar w:fldCharType="begin"/>
                          </w:r>
                          <w:r>
                            <w:instrText xml:space="preserve"> PAGE \* MERGEFORMAT </w:instrText>
                          </w:r>
                          <w:r>
                            <w:fldChar w:fldCharType="separate"/>
                          </w:r>
                          <w:r>
                            <w:rPr>
                              <w:rStyle w:val="a4"/>
                            </w:rPr>
                            <w:t>#</w:t>
                          </w:r>
                          <w:r>
                            <w:rPr>
                              <w:rStyle w:val="a4"/>
                            </w:rPr>
                            <w:fldChar w:fldCharType="end"/>
                          </w:r>
                        </w:p>
                      </w:txbxContent>
                    </wps:txbx>
                    <wps:bodyPr lIns="0" tIns="0" rIns="0" bIns="0">
                      <a:spAutoFit/>
                    </wps:bodyPr>
                  </wps:wsp>
                </a:graphicData>
              </a:graphic>
            </wp:anchor>
          </w:drawing>
        </mc:Choice>
        <mc:Fallback>
          <w:pict>
            <v:shape id="_x0000_s1732" type="#_x0000_t202" style="position:absolute;margin-left:392.80000000000001pt;margin-top:629.70000000000005pt;width:24.699999999999999pt;height:4.5499999999999998pt;z-index:-188743413;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tabs>
                        <w:tab w:pos="494" w:val="right"/>
                      </w:tabs>
                      <w:bidi w:val="0"/>
                      <w:spacing w:before="0" w:after="0" w:line="240" w:lineRule="auto"/>
                      <w:ind w:left="0" w:right="0" w:firstLine="0"/>
                      <w:jc w:val="left"/>
                    </w:pPr>
                    <w:r>
                      <w:rPr>
                        <w:rStyle w:val="CharStyle30"/>
                      </w:rPr>
                      <w:t>31*</w:t>
                      <w:tab/>
                    </w:r>
                    <w:fldSimple w:instr=" PAGE \* MERGEFORMAT ">
                      <w:r>
                        <w:rPr>
                          <w:rStyle w:val="CharStyle30"/>
                        </w:rPr>
                        <w:t>#</w:t>
                      </w:r>
                    </w:fldSimple>
                  </w:p>
                </w:txbxContent>
              </v:textbox>
              <w10:wrap anchorx="page" anchory="page"/>
            </v:shape>
          </w:pict>
        </mc:Fallback>
      </mc:AlternateContent>
    </w:r>
  </w:p>
</w:ftr>
</file>

<file path=word/footer5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A426C" w14:textId="77777777" w:rsidR="006F3561" w:rsidRDefault="00000000">
    <w:pPr>
      <w:spacing w:line="1" w:lineRule="exact"/>
    </w:pPr>
    <w:r>
      <w:rPr>
        <w:noProof/>
      </w:rPr>
      <mc:AlternateContent>
        <mc:Choice Requires="wps">
          <w:drawing>
            <wp:anchor distT="0" distB="0" distL="0" distR="0" simplePos="0" relativeHeight="62915338" behindDoc="1" locked="0" layoutInCell="1" allowOverlap="1" wp14:anchorId="7F7331E7" wp14:editId="014E673A">
              <wp:simplePos x="0" y="0"/>
              <wp:positionH relativeFrom="page">
                <wp:posOffset>4988560</wp:posOffset>
              </wp:positionH>
              <wp:positionV relativeFrom="page">
                <wp:posOffset>7997190</wp:posOffset>
              </wp:positionV>
              <wp:extent cx="313690" cy="57785"/>
              <wp:effectExtent l="0" t="0" r="0" b="0"/>
              <wp:wrapNone/>
              <wp:docPr id="704" name="Shape 704"/>
              <wp:cNvGraphicFramePr/>
              <a:graphic xmlns:a="http://schemas.openxmlformats.org/drawingml/2006/main">
                <a:graphicData uri="http://schemas.microsoft.com/office/word/2010/wordprocessingShape">
                  <wps:wsp>
                    <wps:cNvSpPr txBox="1"/>
                    <wps:spPr>
                      <a:xfrm>
                        <a:off x="0" y="0"/>
                        <a:ext cx="313690" cy="57785"/>
                      </a:xfrm>
                      <a:prstGeom prst="rect">
                        <a:avLst/>
                      </a:prstGeom>
                      <a:noFill/>
                    </wps:spPr>
                    <wps:txbx>
                      <w:txbxContent>
                        <w:p w14:paraId="0F5F8386" w14:textId="77777777" w:rsidR="006F3561" w:rsidRDefault="00000000">
                          <w:pPr>
                            <w:pStyle w:val="a5"/>
                            <w:tabs>
                              <w:tab w:val="right" w:pos="494"/>
                            </w:tabs>
                          </w:pPr>
                          <w:r>
                            <w:rPr>
                              <w:rStyle w:val="a4"/>
                            </w:rPr>
                            <w:t>31*</w:t>
                          </w:r>
                          <w:r>
                            <w:rPr>
                              <w:rStyle w:val="a4"/>
                            </w:rPr>
                            <w:tab/>
                          </w:r>
                          <w:r>
                            <w:fldChar w:fldCharType="begin"/>
                          </w:r>
                          <w:r>
                            <w:instrText xml:space="preserve"> PAGE \* MERGEFORMAT </w:instrText>
                          </w:r>
                          <w:r>
                            <w:fldChar w:fldCharType="separate"/>
                          </w:r>
                          <w:r>
                            <w:rPr>
                              <w:rStyle w:val="a4"/>
                            </w:rPr>
                            <w:t>#</w:t>
                          </w:r>
                          <w:r>
                            <w:rPr>
                              <w:rStyle w:val="a4"/>
                            </w:rPr>
                            <w:fldChar w:fldCharType="end"/>
                          </w:r>
                        </w:p>
                      </w:txbxContent>
                    </wps:txbx>
                    <wps:bodyPr lIns="0" tIns="0" rIns="0" bIns="0">
                      <a:spAutoFit/>
                    </wps:bodyPr>
                  </wps:wsp>
                </a:graphicData>
              </a:graphic>
            </wp:anchor>
          </w:drawing>
        </mc:Choice>
        <mc:Fallback>
          <w:pict>
            <v:shape id="_x0000_s1730" type="#_x0000_t202" style="position:absolute;margin-left:392.80000000000001pt;margin-top:629.70000000000005pt;width:24.699999999999999pt;height:4.5499999999999998pt;z-index:-188743415;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tabs>
                        <w:tab w:pos="494" w:val="right"/>
                      </w:tabs>
                      <w:bidi w:val="0"/>
                      <w:spacing w:before="0" w:after="0" w:line="240" w:lineRule="auto"/>
                      <w:ind w:left="0" w:right="0" w:firstLine="0"/>
                      <w:jc w:val="left"/>
                    </w:pPr>
                    <w:r>
                      <w:rPr>
                        <w:rStyle w:val="CharStyle30"/>
                      </w:rPr>
                      <w:t>31*</w:t>
                      <w:tab/>
                    </w:r>
                    <w:fldSimple w:instr=" PAGE \* MERGEFORMAT ">
                      <w:r>
                        <w:rPr>
                          <w:rStyle w:val="CharStyle30"/>
                        </w:rPr>
                        <w:t>#</w:t>
                      </w:r>
                    </w:fldSimple>
                  </w:p>
                </w:txbxContent>
              </v:textbox>
              <w10:wrap anchorx="page" anchory="page"/>
            </v:shape>
          </w:pict>
        </mc:Fallback>
      </mc:AlternateContent>
    </w:r>
  </w:p>
</w:ftr>
</file>

<file path=word/footer5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A8ED2" w14:textId="77777777" w:rsidR="006F3561" w:rsidRDefault="00000000">
    <w:pPr>
      <w:spacing w:line="1" w:lineRule="exact"/>
    </w:pPr>
    <w:r>
      <w:rPr>
        <w:noProof/>
      </w:rPr>
      <mc:AlternateContent>
        <mc:Choice Requires="wps">
          <w:drawing>
            <wp:anchor distT="0" distB="0" distL="0" distR="0" simplePos="0" relativeHeight="62915342" behindDoc="1" locked="0" layoutInCell="1" allowOverlap="1" wp14:anchorId="37DADCBC" wp14:editId="6252E8C5">
              <wp:simplePos x="0" y="0"/>
              <wp:positionH relativeFrom="page">
                <wp:posOffset>2230755</wp:posOffset>
              </wp:positionH>
              <wp:positionV relativeFrom="page">
                <wp:posOffset>7998460</wp:posOffset>
              </wp:positionV>
              <wp:extent cx="105410" cy="53340"/>
              <wp:effectExtent l="0" t="0" r="0" b="0"/>
              <wp:wrapNone/>
              <wp:docPr id="708" name="Shape 708"/>
              <wp:cNvGraphicFramePr/>
              <a:graphic xmlns:a="http://schemas.openxmlformats.org/drawingml/2006/main">
                <a:graphicData uri="http://schemas.microsoft.com/office/word/2010/wordprocessingShape">
                  <wps:wsp>
                    <wps:cNvSpPr txBox="1"/>
                    <wps:spPr>
                      <a:xfrm>
                        <a:off x="0" y="0"/>
                        <a:ext cx="105410" cy="53340"/>
                      </a:xfrm>
                      <a:prstGeom prst="rect">
                        <a:avLst/>
                      </a:prstGeom>
                      <a:noFill/>
                    </wps:spPr>
                    <wps:txbx>
                      <w:txbxContent>
                        <w:p w14:paraId="2326F634"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734" type="#_x0000_t202" style="position:absolute;margin-left:175.65000000000001pt;margin-top:629.80000000000007pt;width:8.3000000000000007pt;height:4.2000000000000002pt;z-index:-188743411;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5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59060" w14:textId="77777777" w:rsidR="006F3561" w:rsidRDefault="006F3561"/>
</w:ftr>
</file>

<file path=word/footer5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DA707" w14:textId="77777777" w:rsidR="006F3561" w:rsidRDefault="006F3561"/>
</w:ftr>
</file>

<file path=word/footer5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61CAF" w14:textId="77777777" w:rsidR="006F3561" w:rsidRDefault="00000000">
    <w:pPr>
      <w:spacing w:line="1" w:lineRule="exact"/>
    </w:pPr>
    <w:r>
      <w:rPr>
        <w:noProof/>
      </w:rPr>
      <mc:AlternateContent>
        <mc:Choice Requires="wps">
          <w:drawing>
            <wp:anchor distT="0" distB="0" distL="0" distR="0" simplePos="0" relativeHeight="62915346" behindDoc="1" locked="0" layoutInCell="1" allowOverlap="1" wp14:anchorId="21B8B605" wp14:editId="462B993C">
              <wp:simplePos x="0" y="0"/>
              <wp:positionH relativeFrom="page">
                <wp:posOffset>5198110</wp:posOffset>
              </wp:positionH>
              <wp:positionV relativeFrom="page">
                <wp:posOffset>7997190</wp:posOffset>
              </wp:positionV>
              <wp:extent cx="103505" cy="52070"/>
              <wp:effectExtent l="0" t="0" r="0" b="0"/>
              <wp:wrapNone/>
              <wp:docPr id="712" name="Shape 712"/>
              <wp:cNvGraphicFramePr/>
              <a:graphic xmlns:a="http://schemas.openxmlformats.org/drawingml/2006/main">
                <a:graphicData uri="http://schemas.microsoft.com/office/word/2010/wordprocessingShape">
                  <wps:wsp>
                    <wps:cNvSpPr txBox="1"/>
                    <wps:spPr>
                      <a:xfrm>
                        <a:off x="0" y="0"/>
                        <a:ext cx="103505" cy="52070"/>
                      </a:xfrm>
                      <a:prstGeom prst="rect">
                        <a:avLst/>
                      </a:prstGeom>
                      <a:noFill/>
                    </wps:spPr>
                    <wps:txbx>
                      <w:txbxContent>
                        <w:p w14:paraId="0B4D0001"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738" type="#_x0000_t202" style="position:absolute;margin-left:409.30000000000001pt;margin-top:629.70000000000005pt;width:8.1500000000000004pt;height:4.0999999999999996pt;z-index:-188743407;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5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6498E" w14:textId="77777777" w:rsidR="006F3561" w:rsidRDefault="00000000">
    <w:pPr>
      <w:spacing w:line="1" w:lineRule="exact"/>
    </w:pPr>
    <w:r>
      <w:rPr>
        <w:noProof/>
      </w:rPr>
      <mc:AlternateContent>
        <mc:Choice Requires="wps">
          <w:drawing>
            <wp:anchor distT="0" distB="0" distL="0" distR="0" simplePos="0" relativeHeight="62915344" behindDoc="1" locked="0" layoutInCell="1" allowOverlap="1" wp14:anchorId="11A26E36" wp14:editId="1F6AD82C">
              <wp:simplePos x="0" y="0"/>
              <wp:positionH relativeFrom="page">
                <wp:posOffset>5198110</wp:posOffset>
              </wp:positionH>
              <wp:positionV relativeFrom="page">
                <wp:posOffset>7997190</wp:posOffset>
              </wp:positionV>
              <wp:extent cx="103505" cy="52070"/>
              <wp:effectExtent l="0" t="0" r="0" b="0"/>
              <wp:wrapNone/>
              <wp:docPr id="710" name="Shape 710"/>
              <wp:cNvGraphicFramePr/>
              <a:graphic xmlns:a="http://schemas.openxmlformats.org/drawingml/2006/main">
                <a:graphicData uri="http://schemas.microsoft.com/office/word/2010/wordprocessingShape">
                  <wps:wsp>
                    <wps:cNvSpPr txBox="1"/>
                    <wps:spPr>
                      <a:xfrm>
                        <a:off x="0" y="0"/>
                        <a:ext cx="103505" cy="52070"/>
                      </a:xfrm>
                      <a:prstGeom prst="rect">
                        <a:avLst/>
                      </a:prstGeom>
                      <a:noFill/>
                    </wps:spPr>
                    <wps:txbx>
                      <w:txbxContent>
                        <w:p w14:paraId="675E26D0"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736" type="#_x0000_t202" style="position:absolute;margin-left:409.30000000000001pt;margin-top:629.70000000000005pt;width:8.1500000000000004pt;height:4.0999999999999996pt;z-index:-188743409;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5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45946" w14:textId="77777777" w:rsidR="006F3561" w:rsidRDefault="006F3561"/>
</w:ftr>
</file>

<file path=word/footer5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EF8FC" w14:textId="77777777" w:rsidR="006F3561" w:rsidRDefault="006F3561"/>
</w:ftr>
</file>

<file path=word/footer5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DACFA" w14:textId="77777777" w:rsidR="006F3561" w:rsidRDefault="00000000">
    <w:pPr>
      <w:spacing w:line="1" w:lineRule="exact"/>
    </w:pPr>
    <w:r>
      <w:rPr>
        <w:noProof/>
      </w:rPr>
      <mc:AlternateContent>
        <mc:Choice Requires="wps">
          <w:drawing>
            <wp:anchor distT="0" distB="0" distL="0" distR="0" simplePos="0" relativeHeight="62915350" behindDoc="1" locked="0" layoutInCell="1" allowOverlap="1" wp14:anchorId="60F3DF8E" wp14:editId="06D4470C">
              <wp:simplePos x="0" y="0"/>
              <wp:positionH relativeFrom="page">
                <wp:posOffset>2230755</wp:posOffset>
              </wp:positionH>
              <wp:positionV relativeFrom="page">
                <wp:posOffset>7998460</wp:posOffset>
              </wp:positionV>
              <wp:extent cx="105410" cy="53340"/>
              <wp:effectExtent l="0" t="0" r="0" b="0"/>
              <wp:wrapNone/>
              <wp:docPr id="716" name="Shape 716"/>
              <wp:cNvGraphicFramePr/>
              <a:graphic xmlns:a="http://schemas.openxmlformats.org/drawingml/2006/main">
                <a:graphicData uri="http://schemas.microsoft.com/office/word/2010/wordprocessingShape">
                  <wps:wsp>
                    <wps:cNvSpPr txBox="1"/>
                    <wps:spPr>
                      <a:xfrm>
                        <a:off x="0" y="0"/>
                        <a:ext cx="105410" cy="53340"/>
                      </a:xfrm>
                      <a:prstGeom prst="rect">
                        <a:avLst/>
                      </a:prstGeom>
                      <a:noFill/>
                    </wps:spPr>
                    <wps:txbx>
                      <w:txbxContent>
                        <w:p w14:paraId="2CFD545C"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742" type="#_x0000_t202" style="position:absolute;margin-left:175.65000000000001pt;margin-top:629.80000000000007pt;width:8.3000000000000007pt;height:4.2000000000000002pt;z-index:-188743403;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5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5158F" w14:textId="77777777" w:rsidR="006F3561" w:rsidRDefault="00000000">
    <w:pPr>
      <w:spacing w:line="1" w:lineRule="exact"/>
    </w:pPr>
    <w:r>
      <w:rPr>
        <w:noProof/>
      </w:rPr>
      <mc:AlternateContent>
        <mc:Choice Requires="wps">
          <w:drawing>
            <wp:anchor distT="0" distB="0" distL="0" distR="0" simplePos="0" relativeHeight="62915348" behindDoc="1" locked="0" layoutInCell="1" allowOverlap="1" wp14:anchorId="18B63F86" wp14:editId="22AFB8F2">
              <wp:simplePos x="0" y="0"/>
              <wp:positionH relativeFrom="page">
                <wp:posOffset>2230755</wp:posOffset>
              </wp:positionH>
              <wp:positionV relativeFrom="page">
                <wp:posOffset>7998460</wp:posOffset>
              </wp:positionV>
              <wp:extent cx="105410" cy="53340"/>
              <wp:effectExtent l="0" t="0" r="0" b="0"/>
              <wp:wrapNone/>
              <wp:docPr id="714" name="Shape 714"/>
              <wp:cNvGraphicFramePr/>
              <a:graphic xmlns:a="http://schemas.openxmlformats.org/drawingml/2006/main">
                <a:graphicData uri="http://schemas.microsoft.com/office/word/2010/wordprocessingShape">
                  <wps:wsp>
                    <wps:cNvSpPr txBox="1"/>
                    <wps:spPr>
                      <a:xfrm>
                        <a:off x="0" y="0"/>
                        <a:ext cx="105410" cy="53340"/>
                      </a:xfrm>
                      <a:prstGeom prst="rect">
                        <a:avLst/>
                      </a:prstGeom>
                      <a:noFill/>
                    </wps:spPr>
                    <wps:txbx>
                      <w:txbxContent>
                        <w:p w14:paraId="0DB6F379"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740" type="#_x0000_t202" style="position:absolute;margin-left:175.65000000000001pt;margin-top:629.80000000000007pt;width:8.3000000000000007pt;height:4.2000000000000002pt;z-index:-188743405;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5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D24F3" w14:textId="77777777" w:rsidR="006F3561" w:rsidRDefault="00000000">
    <w:pPr>
      <w:spacing w:line="1" w:lineRule="exact"/>
    </w:pPr>
    <w:r>
      <w:rPr>
        <w:noProof/>
      </w:rPr>
      <mc:AlternateContent>
        <mc:Choice Requires="wps">
          <w:drawing>
            <wp:anchor distT="0" distB="0" distL="0" distR="0" simplePos="0" relativeHeight="62915352" behindDoc="1" locked="0" layoutInCell="1" allowOverlap="1" wp14:anchorId="4A56D768" wp14:editId="0092932B">
              <wp:simplePos x="0" y="0"/>
              <wp:positionH relativeFrom="page">
                <wp:posOffset>5198110</wp:posOffset>
              </wp:positionH>
              <wp:positionV relativeFrom="page">
                <wp:posOffset>7997190</wp:posOffset>
              </wp:positionV>
              <wp:extent cx="103505" cy="52070"/>
              <wp:effectExtent l="0" t="0" r="0" b="0"/>
              <wp:wrapNone/>
              <wp:docPr id="718" name="Shape 718"/>
              <wp:cNvGraphicFramePr/>
              <a:graphic xmlns:a="http://schemas.openxmlformats.org/drawingml/2006/main">
                <a:graphicData uri="http://schemas.microsoft.com/office/word/2010/wordprocessingShape">
                  <wps:wsp>
                    <wps:cNvSpPr txBox="1"/>
                    <wps:spPr>
                      <a:xfrm>
                        <a:off x="0" y="0"/>
                        <a:ext cx="103505" cy="52070"/>
                      </a:xfrm>
                      <a:prstGeom prst="rect">
                        <a:avLst/>
                      </a:prstGeom>
                      <a:noFill/>
                    </wps:spPr>
                    <wps:txbx>
                      <w:txbxContent>
                        <w:p w14:paraId="69F8B404"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744" type="#_x0000_t202" style="position:absolute;margin-left:409.30000000000001pt;margin-top:629.70000000000005pt;width:8.1500000000000004pt;height:4.0999999999999996pt;z-index:-188743401;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5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DCC22" w14:textId="77777777" w:rsidR="006F3561" w:rsidRDefault="00000000">
    <w:pPr>
      <w:spacing w:line="1" w:lineRule="exact"/>
    </w:pPr>
    <w:r>
      <w:rPr>
        <w:noProof/>
      </w:rPr>
      <mc:AlternateContent>
        <mc:Choice Requires="wps">
          <w:drawing>
            <wp:anchor distT="0" distB="0" distL="0" distR="0" simplePos="0" relativeHeight="62915356" behindDoc="1" locked="0" layoutInCell="1" allowOverlap="1" wp14:anchorId="122478B2" wp14:editId="1C36EE41">
              <wp:simplePos x="0" y="0"/>
              <wp:positionH relativeFrom="page">
                <wp:posOffset>5189855</wp:posOffset>
              </wp:positionH>
              <wp:positionV relativeFrom="page">
                <wp:posOffset>7917180</wp:posOffset>
              </wp:positionV>
              <wp:extent cx="118745" cy="50165"/>
              <wp:effectExtent l="0" t="0" r="0" b="0"/>
              <wp:wrapNone/>
              <wp:docPr id="722" name="Shape 722"/>
              <wp:cNvGraphicFramePr/>
              <a:graphic xmlns:a="http://schemas.openxmlformats.org/drawingml/2006/main">
                <a:graphicData uri="http://schemas.microsoft.com/office/word/2010/wordprocessingShape">
                  <wps:wsp>
                    <wps:cNvSpPr txBox="1"/>
                    <wps:spPr>
                      <a:xfrm>
                        <a:off x="0" y="0"/>
                        <a:ext cx="118745" cy="50165"/>
                      </a:xfrm>
                      <a:prstGeom prst="rect">
                        <a:avLst/>
                      </a:prstGeom>
                      <a:noFill/>
                    </wps:spPr>
                    <wps:txbx>
                      <w:txbxContent>
                        <w:p w14:paraId="716E8E97"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r>
                            <w:rPr>
                              <w:rStyle w:val="a4"/>
                            </w:rPr>
                            <w:t>-</w:t>
                          </w:r>
                        </w:p>
                      </w:txbxContent>
                    </wps:txbx>
                    <wps:bodyPr wrap="none" lIns="0" tIns="0" rIns="0" bIns="0">
                      <a:spAutoFit/>
                    </wps:bodyPr>
                  </wps:wsp>
                </a:graphicData>
              </a:graphic>
            </wp:anchor>
          </w:drawing>
        </mc:Choice>
        <mc:Fallback>
          <w:pict>
            <v:shape id="_x0000_s1748" type="#_x0000_t202" style="position:absolute;margin-left:408.65000000000003pt;margin-top:623.39999999999998pt;width:9.3499999999999996pt;height:3.9500000000000002pt;z-index:-188743397;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r>
                      <w:rPr>
                        <w:rStyle w:val="CharStyle30"/>
                      </w:rPr>
                      <w:t>-</w:t>
                    </w:r>
                  </w:p>
                </w:txbxContent>
              </v:textbox>
              <w10:wrap anchorx="page" anchory="page"/>
            </v:shape>
          </w:pict>
        </mc:Fallback>
      </mc:AlternateContent>
    </w:r>
  </w:p>
</w:ftr>
</file>

<file path=word/footer5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13C93" w14:textId="77777777" w:rsidR="006F3561" w:rsidRDefault="00000000">
    <w:pPr>
      <w:spacing w:line="1" w:lineRule="exact"/>
    </w:pPr>
    <w:r>
      <w:rPr>
        <w:noProof/>
      </w:rPr>
      <mc:AlternateContent>
        <mc:Choice Requires="wps">
          <w:drawing>
            <wp:anchor distT="0" distB="0" distL="0" distR="0" simplePos="0" relativeHeight="62915354" behindDoc="1" locked="0" layoutInCell="1" allowOverlap="1" wp14:anchorId="025EEB54" wp14:editId="0E7697B9">
              <wp:simplePos x="0" y="0"/>
              <wp:positionH relativeFrom="page">
                <wp:posOffset>5189855</wp:posOffset>
              </wp:positionH>
              <wp:positionV relativeFrom="page">
                <wp:posOffset>7917180</wp:posOffset>
              </wp:positionV>
              <wp:extent cx="118745" cy="50165"/>
              <wp:effectExtent l="0" t="0" r="0" b="0"/>
              <wp:wrapNone/>
              <wp:docPr id="720" name="Shape 720"/>
              <wp:cNvGraphicFramePr/>
              <a:graphic xmlns:a="http://schemas.openxmlformats.org/drawingml/2006/main">
                <a:graphicData uri="http://schemas.microsoft.com/office/word/2010/wordprocessingShape">
                  <wps:wsp>
                    <wps:cNvSpPr txBox="1"/>
                    <wps:spPr>
                      <a:xfrm>
                        <a:off x="0" y="0"/>
                        <a:ext cx="118745" cy="50165"/>
                      </a:xfrm>
                      <a:prstGeom prst="rect">
                        <a:avLst/>
                      </a:prstGeom>
                      <a:noFill/>
                    </wps:spPr>
                    <wps:txbx>
                      <w:txbxContent>
                        <w:p w14:paraId="0D585159"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r>
                            <w:rPr>
                              <w:rStyle w:val="a4"/>
                            </w:rPr>
                            <w:t>-</w:t>
                          </w:r>
                        </w:p>
                      </w:txbxContent>
                    </wps:txbx>
                    <wps:bodyPr wrap="none" lIns="0" tIns="0" rIns="0" bIns="0">
                      <a:spAutoFit/>
                    </wps:bodyPr>
                  </wps:wsp>
                </a:graphicData>
              </a:graphic>
            </wp:anchor>
          </w:drawing>
        </mc:Choice>
        <mc:Fallback>
          <w:pict>
            <v:shape id="_x0000_s1746" type="#_x0000_t202" style="position:absolute;margin-left:408.65000000000003pt;margin-top:623.39999999999998pt;width:9.3499999999999996pt;height:3.9500000000000002pt;z-index:-188743399;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r>
                      <w:rPr>
                        <w:rStyle w:val="CharStyle30"/>
                      </w:rPr>
                      <w:t>-</w:t>
                    </w:r>
                  </w:p>
                </w:txbxContent>
              </v:textbox>
              <w10:wrap anchorx="page" anchory="page"/>
            </v:shape>
          </w:pict>
        </mc:Fallback>
      </mc:AlternateContent>
    </w:r>
  </w:p>
</w:ftr>
</file>

<file path=word/footer5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D854A" w14:textId="77777777" w:rsidR="006F3561" w:rsidRDefault="006F3561"/>
</w:ftr>
</file>

<file path=word/footer5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E96C1" w14:textId="77777777" w:rsidR="006F3561" w:rsidRDefault="006F3561"/>
</w:ftr>
</file>

<file path=word/footer5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7E4C4" w14:textId="77777777" w:rsidR="006F3561" w:rsidRDefault="00000000">
    <w:pPr>
      <w:spacing w:line="1" w:lineRule="exact"/>
    </w:pPr>
    <w:r>
      <w:rPr>
        <w:noProof/>
      </w:rPr>
      <mc:AlternateContent>
        <mc:Choice Requires="wps">
          <w:drawing>
            <wp:anchor distT="0" distB="0" distL="0" distR="0" simplePos="0" relativeHeight="62915360" behindDoc="1" locked="0" layoutInCell="1" allowOverlap="1" wp14:anchorId="76A757C1" wp14:editId="0CDE8183">
              <wp:simplePos x="0" y="0"/>
              <wp:positionH relativeFrom="page">
                <wp:posOffset>2230755</wp:posOffset>
              </wp:positionH>
              <wp:positionV relativeFrom="page">
                <wp:posOffset>7998460</wp:posOffset>
              </wp:positionV>
              <wp:extent cx="105410" cy="53340"/>
              <wp:effectExtent l="0" t="0" r="0" b="0"/>
              <wp:wrapNone/>
              <wp:docPr id="726" name="Shape 726"/>
              <wp:cNvGraphicFramePr/>
              <a:graphic xmlns:a="http://schemas.openxmlformats.org/drawingml/2006/main">
                <a:graphicData uri="http://schemas.microsoft.com/office/word/2010/wordprocessingShape">
                  <wps:wsp>
                    <wps:cNvSpPr txBox="1"/>
                    <wps:spPr>
                      <a:xfrm>
                        <a:off x="0" y="0"/>
                        <a:ext cx="105410" cy="53340"/>
                      </a:xfrm>
                      <a:prstGeom prst="rect">
                        <a:avLst/>
                      </a:prstGeom>
                      <a:noFill/>
                    </wps:spPr>
                    <wps:txbx>
                      <w:txbxContent>
                        <w:p w14:paraId="1650BCD7"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752" type="#_x0000_t202" style="position:absolute;margin-left:175.65000000000001pt;margin-top:629.80000000000007pt;width:8.3000000000000007pt;height:4.2000000000000002pt;z-index:-188743393;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5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9EB3D" w14:textId="77777777" w:rsidR="006F3561" w:rsidRDefault="00000000">
    <w:pPr>
      <w:spacing w:line="1" w:lineRule="exact"/>
    </w:pPr>
    <w:r>
      <w:rPr>
        <w:noProof/>
      </w:rPr>
      <mc:AlternateContent>
        <mc:Choice Requires="wps">
          <w:drawing>
            <wp:anchor distT="0" distB="0" distL="0" distR="0" simplePos="0" relativeHeight="62915358" behindDoc="1" locked="0" layoutInCell="1" allowOverlap="1" wp14:anchorId="4F1B3A28" wp14:editId="6292F9E1">
              <wp:simplePos x="0" y="0"/>
              <wp:positionH relativeFrom="page">
                <wp:posOffset>5198110</wp:posOffset>
              </wp:positionH>
              <wp:positionV relativeFrom="page">
                <wp:posOffset>7997190</wp:posOffset>
              </wp:positionV>
              <wp:extent cx="103505" cy="52070"/>
              <wp:effectExtent l="0" t="0" r="0" b="0"/>
              <wp:wrapNone/>
              <wp:docPr id="724" name="Shape 724"/>
              <wp:cNvGraphicFramePr/>
              <a:graphic xmlns:a="http://schemas.openxmlformats.org/drawingml/2006/main">
                <a:graphicData uri="http://schemas.microsoft.com/office/word/2010/wordprocessingShape">
                  <wps:wsp>
                    <wps:cNvSpPr txBox="1"/>
                    <wps:spPr>
                      <a:xfrm>
                        <a:off x="0" y="0"/>
                        <a:ext cx="103505" cy="52070"/>
                      </a:xfrm>
                      <a:prstGeom prst="rect">
                        <a:avLst/>
                      </a:prstGeom>
                      <a:noFill/>
                    </wps:spPr>
                    <wps:txbx>
                      <w:txbxContent>
                        <w:p w14:paraId="5CE401BC"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750" type="#_x0000_t202" style="position:absolute;margin-left:409.30000000000001pt;margin-top:629.70000000000005pt;width:8.1500000000000004pt;height:4.0999999999999996pt;z-index:-188743395;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5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43D54" w14:textId="77777777" w:rsidR="006F3561" w:rsidRDefault="006F3561"/>
</w:ftr>
</file>

<file path=word/footer5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D1655" w14:textId="77777777" w:rsidR="006F3561" w:rsidRDefault="006F3561"/>
</w:ftr>
</file>

<file path=word/footer5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06CF9" w14:textId="77777777" w:rsidR="006F3561" w:rsidRDefault="00000000">
    <w:pPr>
      <w:spacing w:line="1" w:lineRule="exact"/>
    </w:pPr>
    <w:r>
      <w:rPr>
        <w:noProof/>
      </w:rPr>
      <mc:AlternateContent>
        <mc:Choice Requires="wps">
          <w:drawing>
            <wp:anchor distT="0" distB="0" distL="0" distR="0" simplePos="0" relativeHeight="62915364" behindDoc="1" locked="0" layoutInCell="1" allowOverlap="1" wp14:anchorId="3B89156A" wp14:editId="150753D5">
              <wp:simplePos x="0" y="0"/>
              <wp:positionH relativeFrom="page">
                <wp:posOffset>2230755</wp:posOffset>
              </wp:positionH>
              <wp:positionV relativeFrom="page">
                <wp:posOffset>7998460</wp:posOffset>
              </wp:positionV>
              <wp:extent cx="105410" cy="53340"/>
              <wp:effectExtent l="0" t="0" r="0" b="0"/>
              <wp:wrapNone/>
              <wp:docPr id="730" name="Shape 730"/>
              <wp:cNvGraphicFramePr/>
              <a:graphic xmlns:a="http://schemas.openxmlformats.org/drawingml/2006/main">
                <a:graphicData uri="http://schemas.microsoft.com/office/word/2010/wordprocessingShape">
                  <wps:wsp>
                    <wps:cNvSpPr txBox="1"/>
                    <wps:spPr>
                      <a:xfrm>
                        <a:off x="0" y="0"/>
                        <a:ext cx="105410" cy="53340"/>
                      </a:xfrm>
                      <a:prstGeom prst="rect">
                        <a:avLst/>
                      </a:prstGeom>
                      <a:noFill/>
                    </wps:spPr>
                    <wps:txbx>
                      <w:txbxContent>
                        <w:p w14:paraId="15226CA1"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756" type="#_x0000_t202" style="position:absolute;margin-left:175.65000000000001pt;margin-top:629.80000000000007pt;width:8.3000000000000007pt;height:4.2000000000000002pt;z-index:-188743389;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5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C9E61" w14:textId="77777777" w:rsidR="006F3561" w:rsidRDefault="00000000">
    <w:pPr>
      <w:spacing w:line="1" w:lineRule="exact"/>
    </w:pPr>
    <w:r>
      <w:rPr>
        <w:noProof/>
      </w:rPr>
      <mc:AlternateContent>
        <mc:Choice Requires="wps">
          <w:drawing>
            <wp:anchor distT="0" distB="0" distL="0" distR="0" simplePos="0" relativeHeight="62915362" behindDoc="1" locked="0" layoutInCell="1" allowOverlap="1" wp14:anchorId="5527E16D" wp14:editId="760004A3">
              <wp:simplePos x="0" y="0"/>
              <wp:positionH relativeFrom="page">
                <wp:posOffset>2230755</wp:posOffset>
              </wp:positionH>
              <wp:positionV relativeFrom="page">
                <wp:posOffset>7998460</wp:posOffset>
              </wp:positionV>
              <wp:extent cx="105410" cy="53340"/>
              <wp:effectExtent l="0" t="0" r="0" b="0"/>
              <wp:wrapNone/>
              <wp:docPr id="728" name="Shape 728"/>
              <wp:cNvGraphicFramePr/>
              <a:graphic xmlns:a="http://schemas.openxmlformats.org/drawingml/2006/main">
                <a:graphicData uri="http://schemas.microsoft.com/office/word/2010/wordprocessingShape">
                  <wps:wsp>
                    <wps:cNvSpPr txBox="1"/>
                    <wps:spPr>
                      <a:xfrm>
                        <a:off x="0" y="0"/>
                        <a:ext cx="105410" cy="53340"/>
                      </a:xfrm>
                      <a:prstGeom prst="rect">
                        <a:avLst/>
                      </a:prstGeom>
                      <a:noFill/>
                    </wps:spPr>
                    <wps:txbx>
                      <w:txbxContent>
                        <w:p w14:paraId="0D3D95FF"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754" type="#_x0000_t202" style="position:absolute;margin-left:175.65000000000001pt;margin-top:629.80000000000007pt;width:8.3000000000000007pt;height:4.2000000000000002pt;z-index:-188743391;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5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86E6B" w14:textId="77777777" w:rsidR="006F3561" w:rsidRDefault="00000000">
    <w:pPr>
      <w:spacing w:line="1" w:lineRule="exact"/>
    </w:pPr>
    <w:r>
      <w:rPr>
        <w:noProof/>
      </w:rPr>
      <mc:AlternateContent>
        <mc:Choice Requires="wps">
          <w:drawing>
            <wp:anchor distT="0" distB="0" distL="0" distR="0" simplePos="0" relativeHeight="62915366" behindDoc="1" locked="0" layoutInCell="1" allowOverlap="1" wp14:anchorId="79BECC95" wp14:editId="27BB7B93">
              <wp:simplePos x="0" y="0"/>
              <wp:positionH relativeFrom="page">
                <wp:posOffset>5185410</wp:posOffset>
              </wp:positionH>
              <wp:positionV relativeFrom="page">
                <wp:posOffset>7786370</wp:posOffset>
              </wp:positionV>
              <wp:extent cx="115570" cy="52070"/>
              <wp:effectExtent l="0" t="0" r="0" b="0"/>
              <wp:wrapNone/>
              <wp:docPr id="732" name="Shape 732"/>
              <wp:cNvGraphicFramePr/>
              <a:graphic xmlns:a="http://schemas.openxmlformats.org/drawingml/2006/main">
                <a:graphicData uri="http://schemas.microsoft.com/office/word/2010/wordprocessingShape">
                  <wps:wsp>
                    <wps:cNvSpPr txBox="1"/>
                    <wps:spPr>
                      <a:xfrm>
                        <a:off x="0" y="0"/>
                        <a:ext cx="115570" cy="52070"/>
                      </a:xfrm>
                      <a:prstGeom prst="rect">
                        <a:avLst/>
                      </a:prstGeom>
                      <a:noFill/>
                    </wps:spPr>
                    <wps:txbx>
                      <w:txbxContent>
                        <w:p w14:paraId="061457FB"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r>
                            <w:rPr>
                              <w:rStyle w:val="a4"/>
                            </w:rPr>
                            <w:t>,</w:t>
                          </w:r>
                        </w:p>
                      </w:txbxContent>
                    </wps:txbx>
                    <wps:bodyPr wrap="none" lIns="0" tIns="0" rIns="0" bIns="0">
                      <a:spAutoFit/>
                    </wps:bodyPr>
                  </wps:wsp>
                </a:graphicData>
              </a:graphic>
            </wp:anchor>
          </w:drawing>
        </mc:Choice>
        <mc:Fallback>
          <w:pict>
            <v:shape id="_x0000_s1758" type="#_x0000_t202" style="position:absolute;margin-left:408.30000000000001pt;margin-top:613.10000000000002pt;width:9.0999999999999996pt;height:4.0999999999999996pt;z-index:-188743387;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r>
                      <w:rPr>
                        <w:rStyle w:val="CharStyle30"/>
                      </w:rPr>
                      <w:t>,</w:t>
                    </w:r>
                  </w:p>
                </w:txbxContent>
              </v:textbox>
              <w10:wrap anchorx="page" anchory="page"/>
            </v:shape>
          </w:pict>
        </mc:Fallback>
      </mc:AlternateContent>
    </w:r>
  </w:p>
</w:ftr>
</file>

<file path=word/footer5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2091F" w14:textId="77777777" w:rsidR="006F3561" w:rsidRDefault="006F3561"/>
</w:ftr>
</file>

<file path=word/footer5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353C8" w14:textId="77777777" w:rsidR="006F3561" w:rsidRDefault="006F3561"/>
</w:ftr>
</file>

<file path=word/footer5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E6286" w14:textId="77777777" w:rsidR="006F3561" w:rsidRDefault="00000000">
    <w:pPr>
      <w:spacing w:line="1" w:lineRule="exact"/>
    </w:pPr>
    <w:r>
      <w:rPr>
        <w:noProof/>
      </w:rPr>
      <mc:AlternateContent>
        <mc:Choice Requires="wps">
          <w:drawing>
            <wp:anchor distT="0" distB="0" distL="0" distR="0" simplePos="0" relativeHeight="62915370" behindDoc="1" locked="0" layoutInCell="1" allowOverlap="1" wp14:anchorId="5E806B3A" wp14:editId="7F9E6C14">
              <wp:simplePos x="0" y="0"/>
              <wp:positionH relativeFrom="page">
                <wp:posOffset>5007610</wp:posOffset>
              </wp:positionH>
              <wp:positionV relativeFrom="page">
                <wp:posOffset>7788275</wp:posOffset>
              </wp:positionV>
              <wp:extent cx="288290" cy="59690"/>
              <wp:effectExtent l="0" t="0" r="0" b="0"/>
              <wp:wrapNone/>
              <wp:docPr id="738" name="Shape 738"/>
              <wp:cNvGraphicFramePr/>
              <a:graphic xmlns:a="http://schemas.openxmlformats.org/drawingml/2006/main">
                <a:graphicData uri="http://schemas.microsoft.com/office/word/2010/wordprocessingShape">
                  <wps:wsp>
                    <wps:cNvSpPr txBox="1"/>
                    <wps:spPr>
                      <a:xfrm>
                        <a:off x="0" y="0"/>
                        <a:ext cx="288290" cy="59690"/>
                      </a:xfrm>
                      <a:prstGeom prst="rect">
                        <a:avLst/>
                      </a:prstGeom>
                      <a:noFill/>
                    </wps:spPr>
                    <wps:txbx>
                      <w:txbxContent>
                        <w:p w14:paraId="61D751CA" w14:textId="77777777" w:rsidR="006F3561" w:rsidRDefault="00000000">
                          <w:pPr>
                            <w:pStyle w:val="a5"/>
                          </w:pPr>
                          <w:r>
                            <w:rPr>
                              <w:rStyle w:val="a4"/>
                            </w:rPr>
                            <w:t xml:space="preserve">32* </w:t>
                          </w: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764" type="#_x0000_t202" style="position:absolute;margin-left:394.30000000000001pt;margin-top:613.25pt;width:22.699999999999999pt;height:4.7000000000000002pt;z-index:-188743383;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r>
                      <w:rPr>
                        <w:rStyle w:val="CharStyle30"/>
                      </w:rPr>
                      <w:t xml:space="preserve">32* </w:t>
                    </w:r>
                    <w:fldSimple w:instr=" PAGE \* MERGEFORMAT ">
                      <w:r>
                        <w:rPr>
                          <w:rStyle w:val="CharStyle30"/>
                        </w:rPr>
                        <w:t>#</w:t>
                      </w:r>
                    </w:fldSimple>
                  </w:p>
                </w:txbxContent>
              </v:textbox>
              <w10:wrap anchorx="page" anchory="page"/>
            </v:shape>
          </w:pict>
        </mc:Fallback>
      </mc:AlternateContent>
    </w:r>
  </w:p>
</w:ftr>
</file>

<file path=word/footer5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11658" w14:textId="77777777" w:rsidR="006F3561" w:rsidRDefault="00000000">
    <w:pPr>
      <w:spacing w:line="1" w:lineRule="exact"/>
    </w:pPr>
    <w:r>
      <w:rPr>
        <w:noProof/>
      </w:rPr>
      <mc:AlternateContent>
        <mc:Choice Requires="wps">
          <w:drawing>
            <wp:anchor distT="0" distB="0" distL="0" distR="0" simplePos="0" relativeHeight="62915368" behindDoc="1" locked="0" layoutInCell="1" allowOverlap="1" wp14:anchorId="7BA53D90" wp14:editId="0D37B8B9">
              <wp:simplePos x="0" y="0"/>
              <wp:positionH relativeFrom="page">
                <wp:posOffset>5007610</wp:posOffset>
              </wp:positionH>
              <wp:positionV relativeFrom="page">
                <wp:posOffset>7788275</wp:posOffset>
              </wp:positionV>
              <wp:extent cx="288290" cy="59690"/>
              <wp:effectExtent l="0" t="0" r="0" b="0"/>
              <wp:wrapNone/>
              <wp:docPr id="736" name="Shape 736"/>
              <wp:cNvGraphicFramePr/>
              <a:graphic xmlns:a="http://schemas.openxmlformats.org/drawingml/2006/main">
                <a:graphicData uri="http://schemas.microsoft.com/office/word/2010/wordprocessingShape">
                  <wps:wsp>
                    <wps:cNvSpPr txBox="1"/>
                    <wps:spPr>
                      <a:xfrm>
                        <a:off x="0" y="0"/>
                        <a:ext cx="288290" cy="59690"/>
                      </a:xfrm>
                      <a:prstGeom prst="rect">
                        <a:avLst/>
                      </a:prstGeom>
                      <a:noFill/>
                    </wps:spPr>
                    <wps:txbx>
                      <w:txbxContent>
                        <w:p w14:paraId="297D4D2D" w14:textId="77777777" w:rsidR="006F3561" w:rsidRDefault="00000000">
                          <w:pPr>
                            <w:pStyle w:val="a5"/>
                          </w:pPr>
                          <w:r>
                            <w:rPr>
                              <w:rStyle w:val="a4"/>
                            </w:rPr>
                            <w:t xml:space="preserve">32* </w:t>
                          </w: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762" type="#_x0000_t202" style="position:absolute;margin-left:394.30000000000001pt;margin-top:613.25pt;width:22.699999999999999pt;height:4.7000000000000002pt;z-index:-188743385;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r>
                      <w:rPr>
                        <w:rStyle w:val="CharStyle30"/>
                      </w:rPr>
                      <w:t xml:space="preserve">32* </w:t>
                    </w:r>
                    <w:fldSimple w:instr=" PAGE \* MERGEFORMAT ">
                      <w:r>
                        <w:rPr>
                          <w:rStyle w:val="CharStyle30"/>
                        </w:rPr>
                        <w:t>#</w:t>
                      </w:r>
                    </w:fldSimple>
                  </w:p>
                </w:txbxContent>
              </v:textbox>
              <w10:wrap anchorx="page" anchory="page"/>
            </v:shape>
          </w:pict>
        </mc:Fallback>
      </mc:AlternateContent>
    </w:r>
  </w:p>
</w:ftr>
</file>

<file path=word/footer5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E07B1" w14:textId="77777777" w:rsidR="006F3561" w:rsidRDefault="00000000">
    <w:pPr>
      <w:spacing w:line="1" w:lineRule="exact"/>
    </w:pPr>
    <w:r>
      <w:rPr>
        <w:noProof/>
      </w:rPr>
      <mc:AlternateContent>
        <mc:Choice Requires="wps">
          <w:drawing>
            <wp:anchor distT="0" distB="0" distL="0" distR="0" simplePos="0" relativeHeight="62915372" behindDoc="1" locked="0" layoutInCell="1" allowOverlap="1" wp14:anchorId="2DB64AFA" wp14:editId="45673462">
              <wp:simplePos x="0" y="0"/>
              <wp:positionH relativeFrom="page">
                <wp:posOffset>2230755</wp:posOffset>
              </wp:positionH>
              <wp:positionV relativeFrom="page">
                <wp:posOffset>7998460</wp:posOffset>
              </wp:positionV>
              <wp:extent cx="105410" cy="53340"/>
              <wp:effectExtent l="0" t="0" r="0" b="0"/>
              <wp:wrapNone/>
              <wp:docPr id="740" name="Shape 740"/>
              <wp:cNvGraphicFramePr/>
              <a:graphic xmlns:a="http://schemas.openxmlformats.org/drawingml/2006/main">
                <a:graphicData uri="http://schemas.microsoft.com/office/word/2010/wordprocessingShape">
                  <wps:wsp>
                    <wps:cNvSpPr txBox="1"/>
                    <wps:spPr>
                      <a:xfrm>
                        <a:off x="0" y="0"/>
                        <a:ext cx="105410" cy="53340"/>
                      </a:xfrm>
                      <a:prstGeom prst="rect">
                        <a:avLst/>
                      </a:prstGeom>
                      <a:noFill/>
                    </wps:spPr>
                    <wps:txbx>
                      <w:txbxContent>
                        <w:p w14:paraId="1A6B7EE7"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766" type="#_x0000_t202" style="position:absolute;margin-left:175.65000000000001pt;margin-top:629.80000000000007pt;width:8.3000000000000007pt;height:4.2000000000000002pt;z-index:-188743381;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5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90186" w14:textId="77777777" w:rsidR="006F3561" w:rsidRDefault="006F3561"/>
</w:ftr>
</file>

<file path=word/footer5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150B8" w14:textId="77777777" w:rsidR="006F3561" w:rsidRDefault="006F3561"/>
</w:ftr>
</file>

<file path=word/footer5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39D20" w14:textId="77777777" w:rsidR="006F3561" w:rsidRDefault="00000000">
    <w:pPr>
      <w:spacing w:line="1" w:lineRule="exact"/>
    </w:pPr>
    <w:r>
      <w:rPr>
        <w:noProof/>
      </w:rPr>
      <mc:AlternateContent>
        <mc:Choice Requires="wps">
          <w:drawing>
            <wp:anchor distT="0" distB="0" distL="0" distR="0" simplePos="0" relativeHeight="62915376" behindDoc="1" locked="0" layoutInCell="1" allowOverlap="1" wp14:anchorId="23516C18" wp14:editId="05AC9C0E">
              <wp:simplePos x="0" y="0"/>
              <wp:positionH relativeFrom="page">
                <wp:posOffset>5197475</wp:posOffset>
              </wp:positionH>
              <wp:positionV relativeFrom="page">
                <wp:posOffset>7971155</wp:posOffset>
              </wp:positionV>
              <wp:extent cx="102235" cy="54610"/>
              <wp:effectExtent l="0" t="0" r="0" b="0"/>
              <wp:wrapNone/>
              <wp:docPr id="744" name="Shape 744"/>
              <wp:cNvGraphicFramePr/>
              <a:graphic xmlns:a="http://schemas.openxmlformats.org/drawingml/2006/main">
                <a:graphicData uri="http://schemas.microsoft.com/office/word/2010/wordprocessingShape">
                  <wps:wsp>
                    <wps:cNvSpPr txBox="1"/>
                    <wps:spPr>
                      <a:xfrm>
                        <a:off x="0" y="0"/>
                        <a:ext cx="102235" cy="54610"/>
                      </a:xfrm>
                      <a:prstGeom prst="rect">
                        <a:avLst/>
                      </a:prstGeom>
                      <a:noFill/>
                    </wps:spPr>
                    <wps:txbx>
                      <w:txbxContent>
                        <w:p w14:paraId="2C7C1E58"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770" type="#_x0000_t202" style="position:absolute;margin-left:409.25pt;margin-top:627.64999999999998pt;width:8.0500000000000007pt;height:4.2999999999999998pt;z-index:-188743377;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5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DA807" w14:textId="77777777" w:rsidR="006F3561" w:rsidRDefault="00000000">
    <w:pPr>
      <w:spacing w:line="1" w:lineRule="exact"/>
    </w:pPr>
    <w:r>
      <w:rPr>
        <w:noProof/>
      </w:rPr>
      <mc:AlternateContent>
        <mc:Choice Requires="wps">
          <w:drawing>
            <wp:anchor distT="0" distB="0" distL="0" distR="0" simplePos="0" relativeHeight="62915374" behindDoc="1" locked="0" layoutInCell="1" allowOverlap="1" wp14:anchorId="49EB7590" wp14:editId="690A0328">
              <wp:simplePos x="0" y="0"/>
              <wp:positionH relativeFrom="page">
                <wp:posOffset>5197475</wp:posOffset>
              </wp:positionH>
              <wp:positionV relativeFrom="page">
                <wp:posOffset>7971155</wp:posOffset>
              </wp:positionV>
              <wp:extent cx="102235" cy="54610"/>
              <wp:effectExtent l="0" t="0" r="0" b="0"/>
              <wp:wrapNone/>
              <wp:docPr id="742" name="Shape 742"/>
              <wp:cNvGraphicFramePr/>
              <a:graphic xmlns:a="http://schemas.openxmlformats.org/drawingml/2006/main">
                <a:graphicData uri="http://schemas.microsoft.com/office/word/2010/wordprocessingShape">
                  <wps:wsp>
                    <wps:cNvSpPr txBox="1"/>
                    <wps:spPr>
                      <a:xfrm>
                        <a:off x="0" y="0"/>
                        <a:ext cx="102235" cy="54610"/>
                      </a:xfrm>
                      <a:prstGeom prst="rect">
                        <a:avLst/>
                      </a:prstGeom>
                      <a:noFill/>
                    </wps:spPr>
                    <wps:txbx>
                      <w:txbxContent>
                        <w:p w14:paraId="227E38A9"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768" type="#_x0000_t202" style="position:absolute;margin-left:409.25pt;margin-top:627.64999999999998pt;width:8.0500000000000007pt;height:4.2999999999999998pt;z-index:-188743379;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5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AAA7C" w14:textId="77777777" w:rsidR="006F3561" w:rsidRDefault="006F3561"/>
</w:ftr>
</file>

<file path=word/footer5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D22F6" w14:textId="77777777" w:rsidR="006F3561" w:rsidRDefault="006F3561"/>
</w:ftr>
</file>

<file path=word/footer5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4BF2F" w14:textId="77777777" w:rsidR="006F3561" w:rsidRDefault="00000000">
    <w:pPr>
      <w:spacing w:line="1" w:lineRule="exact"/>
    </w:pPr>
    <w:r>
      <w:rPr>
        <w:noProof/>
      </w:rPr>
      <mc:AlternateContent>
        <mc:Choice Requires="wps">
          <w:drawing>
            <wp:anchor distT="0" distB="0" distL="0" distR="0" simplePos="0" relativeHeight="62915380" behindDoc="1" locked="0" layoutInCell="1" allowOverlap="1" wp14:anchorId="4027FA4F" wp14:editId="58BA8E4D">
              <wp:simplePos x="0" y="0"/>
              <wp:positionH relativeFrom="page">
                <wp:posOffset>2230755</wp:posOffset>
              </wp:positionH>
              <wp:positionV relativeFrom="page">
                <wp:posOffset>7998460</wp:posOffset>
              </wp:positionV>
              <wp:extent cx="105410" cy="53340"/>
              <wp:effectExtent l="0" t="0" r="0" b="0"/>
              <wp:wrapNone/>
              <wp:docPr id="748" name="Shape 748"/>
              <wp:cNvGraphicFramePr/>
              <a:graphic xmlns:a="http://schemas.openxmlformats.org/drawingml/2006/main">
                <a:graphicData uri="http://schemas.microsoft.com/office/word/2010/wordprocessingShape">
                  <wps:wsp>
                    <wps:cNvSpPr txBox="1"/>
                    <wps:spPr>
                      <a:xfrm>
                        <a:off x="0" y="0"/>
                        <a:ext cx="105410" cy="53340"/>
                      </a:xfrm>
                      <a:prstGeom prst="rect">
                        <a:avLst/>
                      </a:prstGeom>
                      <a:noFill/>
                    </wps:spPr>
                    <wps:txbx>
                      <w:txbxContent>
                        <w:p w14:paraId="3340FE2A"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774" type="#_x0000_t202" style="position:absolute;margin-left:175.65000000000001pt;margin-top:629.80000000000007pt;width:8.3000000000000007pt;height:4.2000000000000002pt;z-index:-188743373;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5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001C9" w14:textId="77777777" w:rsidR="006F3561" w:rsidRDefault="00000000">
    <w:pPr>
      <w:spacing w:line="1" w:lineRule="exact"/>
    </w:pPr>
    <w:r>
      <w:rPr>
        <w:noProof/>
      </w:rPr>
      <mc:AlternateContent>
        <mc:Choice Requires="wps">
          <w:drawing>
            <wp:anchor distT="0" distB="0" distL="0" distR="0" simplePos="0" relativeHeight="62915378" behindDoc="1" locked="0" layoutInCell="1" allowOverlap="1" wp14:anchorId="07F20581" wp14:editId="6AC9DE0F">
              <wp:simplePos x="0" y="0"/>
              <wp:positionH relativeFrom="page">
                <wp:posOffset>5197475</wp:posOffset>
              </wp:positionH>
              <wp:positionV relativeFrom="page">
                <wp:posOffset>7971155</wp:posOffset>
              </wp:positionV>
              <wp:extent cx="102235" cy="54610"/>
              <wp:effectExtent l="0" t="0" r="0" b="0"/>
              <wp:wrapNone/>
              <wp:docPr id="746" name="Shape 746"/>
              <wp:cNvGraphicFramePr/>
              <a:graphic xmlns:a="http://schemas.openxmlformats.org/drawingml/2006/main">
                <a:graphicData uri="http://schemas.microsoft.com/office/word/2010/wordprocessingShape">
                  <wps:wsp>
                    <wps:cNvSpPr txBox="1"/>
                    <wps:spPr>
                      <a:xfrm>
                        <a:off x="0" y="0"/>
                        <a:ext cx="102235" cy="54610"/>
                      </a:xfrm>
                      <a:prstGeom prst="rect">
                        <a:avLst/>
                      </a:prstGeom>
                      <a:noFill/>
                    </wps:spPr>
                    <wps:txbx>
                      <w:txbxContent>
                        <w:p w14:paraId="416E56EF"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772" type="#_x0000_t202" style="position:absolute;margin-left:409.25pt;margin-top:627.64999999999998pt;width:8.0500000000000007pt;height:4.2999999999999998pt;z-index:-188743375;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5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F6200" w14:textId="77777777" w:rsidR="006F3561" w:rsidRDefault="006F3561"/>
</w:ftr>
</file>

<file path=word/footer5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9F424" w14:textId="77777777" w:rsidR="006F3561" w:rsidRDefault="006F3561"/>
</w:ftr>
</file>

<file path=word/footer5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36DB5" w14:textId="77777777" w:rsidR="006F3561" w:rsidRDefault="00000000">
    <w:pPr>
      <w:spacing w:line="1" w:lineRule="exact"/>
    </w:pPr>
    <w:r>
      <w:rPr>
        <w:noProof/>
      </w:rPr>
      <mc:AlternateContent>
        <mc:Choice Requires="wps">
          <w:drawing>
            <wp:anchor distT="0" distB="0" distL="0" distR="0" simplePos="0" relativeHeight="62915384" behindDoc="1" locked="0" layoutInCell="1" allowOverlap="1" wp14:anchorId="5D58C821" wp14:editId="32027C5F">
              <wp:simplePos x="0" y="0"/>
              <wp:positionH relativeFrom="page">
                <wp:posOffset>5197475</wp:posOffset>
              </wp:positionH>
              <wp:positionV relativeFrom="page">
                <wp:posOffset>7971155</wp:posOffset>
              </wp:positionV>
              <wp:extent cx="102235" cy="54610"/>
              <wp:effectExtent l="0" t="0" r="0" b="0"/>
              <wp:wrapNone/>
              <wp:docPr id="752" name="Shape 752"/>
              <wp:cNvGraphicFramePr/>
              <a:graphic xmlns:a="http://schemas.openxmlformats.org/drawingml/2006/main">
                <a:graphicData uri="http://schemas.microsoft.com/office/word/2010/wordprocessingShape">
                  <wps:wsp>
                    <wps:cNvSpPr txBox="1"/>
                    <wps:spPr>
                      <a:xfrm>
                        <a:off x="0" y="0"/>
                        <a:ext cx="102235" cy="54610"/>
                      </a:xfrm>
                      <a:prstGeom prst="rect">
                        <a:avLst/>
                      </a:prstGeom>
                      <a:noFill/>
                    </wps:spPr>
                    <wps:txbx>
                      <w:txbxContent>
                        <w:p w14:paraId="2EC98127"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778" type="#_x0000_t202" style="position:absolute;margin-left:409.25pt;margin-top:627.64999999999998pt;width:8.0500000000000007pt;height:4.2999999999999998pt;z-index:-188743369;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5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FD383" w14:textId="77777777" w:rsidR="006F3561" w:rsidRDefault="00000000">
    <w:pPr>
      <w:spacing w:line="1" w:lineRule="exact"/>
    </w:pPr>
    <w:r>
      <w:rPr>
        <w:noProof/>
      </w:rPr>
      <mc:AlternateContent>
        <mc:Choice Requires="wps">
          <w:drawing>
            <wp:anchor distT="0" distB="0" distL="0" distR="0" simplePos="0" relativeHeight="62915382" behindDoc="1" locked="0" layoutInCell="1" allowOverlap="1" wp14:anchorId="246A0EF2" wp14:editId="13CC29DE">
              <wp:simplePos x="0" y="0"/>
              <wp:positionH relativeFrom="page">
                <wp:posOffset>5197475</wp:posOffset>
              </wp:positionH>
              <wp:positionV relativeFrom="page">
                <wp:posOffset>7971155</wp:posOffset>
              </wp:positionV>
              <wp:extent cx="102235" cy="54610"/>
              <wp:effectExtent l="0" t="0" r="0" b="0"/>
              <wp:wrapNone/>
              <wp:docPr id="750" name="Shape 750"/>
              <wp:cNvGraphicFramePr/>
              <a:graphic xmlns:a="http://schemas.openxmlformats.org/drawingml/2006/main">
                <a:graphicData uri="http://schemas.microsoft.com/office/word/2010/wordprocessingShape">
                  <wps:wsp>
                    <wps:cNvSpPr txBox="1"/>
                    <wps:spPr>
                      <a:xfrm>
                        <a:off x="0" y="0"/>
                        <a:ext cx="102235" cy="54610"/>
                      </a:xfrm>
                      <a:prstGeom prst="rect">
                        <a:avLst/>
                      </a:prstGeom>
                      <a:noFill/>
                    </wps:spPr>
                    <wps:txbx>
                      <w:txbxContent>
                        <w:p w14:paraId="03839618"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776" type="#_x0000_t202" style="position:absolute;margin-left:409.25pt;margin-top:627.64999999999998pt;width:8.0500000000000007pt;height:4.2999999999999998pt;z-index:-188743371;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5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D0C68" w14:textId="77777777" w:rsidR="006F3561" w:rsidRDefault="006F3561"/>
</w:ftr>
</file>

<file path=word/footer5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370CB" w14:textId="77777777" w:rsidR="006F3561" w:rsidRDefault="006F3561"/>
</w:ftr>
</file>

<file path=word/footer5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7F829" w14:textId="77777777" w:rsidR="006F3561" w:rsidRDefault="00000000">
    <w:pPr>
      <w:spacing w:line="1" w:lineRule="exact"/>
    </w:pPr>
    <w:r>
      <w:rPr>
        <w:noProof/>
      </w:rPr>
      <mc:AlternateContent>
        <mc:Choice Requires="wps">
          <w:drawing>
            <wp:anchor distT="0" distB="0" distL="0" distR="0" simplePos="0" relativeHeight="62915388" behindDoc="1" locked="0" layoutInCell="1" allowOverlap="1" wp14:anchorId="1A6ED5DC" wp14:editId="290F12D8">
              <wp:simplePos x="0" y="0"/>
              <wp:positionH relativeFrom="page">
                <wp:posOffset>5015230</wp:posOffset>
              </wp:positionH>
              <wp:positionV relativeFrom="page">
                <wp:posOffset>7795895</wp:posOffset>
              </wp:positionV>
              <wp:extent cx="288290" cy="57785"/>
              <wp:effectExtent l="0" t="0" r="0" b="0"/>
              <wp:wrapNone/>
              <wp:docPr id="758" name="Shape 758"/>
              <wp:cNvGraphicFramePr/>
              <a:graphic xmlns:a="http://schemas.openxmlformats.org/drawingml/2006/main">
                <a:graphicData uri="http://schemas.microsoft.com/office/word/2010/wordprocessingShape">
                  <wps:wsp>
                    <wps:cNvSpPr txBox="1"/>
                    <wps:spPr>
                      <a:xfrm>
                        <a:off x="0" y="0"/>
                        <a:ext cx="288290" cy="57785"/>
                      </a:xfrm>
                      <a:prstGeom prst="rect">
                        <a:avLst/>
                      </a:prstGeom>
                      <a:noFill/>
                    </wps:spPr>
                    <wps:txbx>
                      <w:txbxContent>
                        <w:p w14:paraId="0AA4943A" w14:textId="77777777" w:rsidR="006F3561" w:rsidRDefault="00000000">
                          <w:pPr>
                            <w:pStyle w:val="a5"/>
                          </w:pPr>
                          <w:r>
                            <w:rPr>
                              <w:rStyle w:val="a4"/>
                            </w:rPr>
                            <w:t xml:space="preserve">33* </w:t>
                          </w: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784" type="#_x0000_t202" style="position:absolute;margin-left:394.90000000000003pt;margin-top:613.85000000000002pt;width:22.699999999999999pt;height:4.5499999999999998pt;z-index:-188743365;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r>
                      <w:rPr>
                        <w:rStyle w:val="CharStyle30"/>
                      </w:rPr>
                      <w:t xml:space="preserve">33* </w:t>
                    </w:r>
                    <w:fldSimple w:instr=" PAGE \* MERGEFORMAT ">
                      <w:r>
                        <w:rPr>
                          <w:rStyle w:val="CharStyle30"/>
                        </w:rPr>
                        <w:t>#</w:t>
                      </w:r>
                    </w:fldSimple>
                  </w:p>
                </w:txbxContent>
              </v:textbox>
              <w10:wrap anchorx="page" anchory="page"/>
            </v:shape>
          </w:pict>
        </mc:Fallback>
      </mc:AlternateContent>
    </w:r>
  </w:p>
</w:ftr>
</file>

<file path=word/footer5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F7629" w14:textId="77777777" w:rsidR="006F3561" w:rsidRDefault="00000000">
    <w:pPr>
      <w:spacing w:line="1" w:lineRule="exact"/>
    </w:pPr>
    <w:r>
      <w:rPr>
        <w:noProof/>
      </w:rPr>
      <mc:AlternateContent>
        <mc:Choice Requires="wps">
          <w:drawing>
            <wp:anchor distT="0" distB="0" distL="0" distR="0" simplePos="0" relativeHeight="62915386" behindDoc="1" locked="0" layoutInCell="1" allowOverlap="1" wp14:anchorId="4252AB9B" wp14:editId="788E298E">
              <wp:simplePos x="0" y="0"/>
              <wp:positionH relativeFrom="page">
                <wp:posOffset>5015230</wp:posOffset>
              </wp:positionH>
              <wp:positionV relativeFrom="page">
                <wp:posOffset>7795895</wp:posOffset>
              </wp:positionV>
              <wp:extent cx="288290" cy="57785"/>
              <wp:effectExtent l="0" t="0" r="0" b="0"/>
              <wp:wrapNone/>
              <wp:docPr id="756" name="Shape 756"/>
              <wp:cNvGraphicFramePr/>
              <a:graphic xmlns:a="http://schemas.openxmlformats.org/drawingml/2006/main">
                <a:graphicData uri="http://schemas.microsoft.com/office/word/2010/wordprocessingShape">
                  <wps:wsp>
                    <wps:cNvSpPr txBox="1"/>
                    <wps:spPr>
                      <a:xfrm>
                        <a:off x="0" y="0"/>
                        <a:ext cx="288290" cy="57785"/>
                      </a:xfrm>
                      <a:prstGeom prst="rect">
                        <a:avLst/>
                      </a:prstGeom>
                      <a:noFill/>
                    </wps:spPr>
                    <wps:txbx>
                      <w:txbxContent>
                        <w:p w14:paraId="7777A8BB" w14:textId="77777777" w:rsidR="006F3561" w:rsidRDefault="00000000">
                          <w:pPr>
                            <w:pStyle w:val="a5"/>
                          </w:pPr>
                          <w:r>
                            <w:rPr>
                              <w:rStyle w:val="a4"/>
                            </w:rPr>
                            <w:t xml:space="preserve">33* </w:t>
                          </w: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782" type="#_x0000_t202" style="position:absolute;margin-left:394.90000000000003pt;margin-top:613.85000000000002pt;width:22.699999999999999pt;height:4.5499999999999998pt;z-index:-188743367;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r>
                      <w:rPr>
                        <w:rStyle w:val="CharStyle30"/>
                      </w:rPr>
                      <w:t xml:space="preserve">33* </w:t>
                    </w:r>
                    <w:fldSimple w:instr=" PAGE \* MERGEFORMAT ">
                      <w:r>
                        <w:rPr>
                          <w:rStyle w:val="CharStyle30"/>
                        </w:rPr>
                        <w:t>#</w:t>
                      </w:r>
                    </w:fldSimple>
                  </w:p>
                </w:txbxContent>
              </v:textbox>
              <w10:wrap anchorx="page" anchory="page"/>
            </v:shape>
          </w:pict>
        </mc:Fallback>
      </mc:AlternateContent>
    </w:r>
  </w:p>
</w:ftr>
</file>

<file path=word/footer5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7921B" w14:textId="77777777" w:rsidR="006F3561" w:rsidRDefault="00000000">
    <w:pPr>
      <w:spacing w:line="1" w:lineRule="exact"/>
    </w:pPr>
    <w:r>
      <w:rPr>
        <w:noProof/>
      </w:rPr>
      <mc:AlternateContent>
        <mc:Choice Requires="wps">
          <w:drawing>
            <wp:anchor distT="0" distB="0" distL="0" distR="0" simplePos="0" relativeHeight="62915390" behindDoc="1" locked="0" layoutInCell="1" allowOverlap="1" wp14:anchorId="00DD1B09" wp14:editId="3D62D1DB">
              <wp:simplePos x="0" y="0"/>
              <wp:positionH relativeFrom="page">
                <wp:posOffset>2230755</wp:posOffset>
              </wp:positionH>
              <wp:positionV relativeFrom="page">
                <wp:posOffset>7998460</wp:posOffset>
              </wp:positionV>
              <wp:extent cx="105410" cy="53340"/>
              <wp:effectExtent l="0" t="0" r="0" b="0"/>
              <wp:wrapNone/>
              <wp:docPr id="760" name="Shape 760"/>
              <wp:cNvGraphicFramePr/>
              <a:graphic xmlns:a="http://schemas.openxmlformats.org/drawingml/2006/main">
                <a:graphicData uri="http://schemas.microsoft.com/office/word/2010/wordprocessingShape">
                  <wps:wsp>
                    <wps:cNvSpPr txBox="1"/>
                    <wps:spPr>
                      <a:xfrm>
                        <a:off x="0" y="0"/>
                        <a:ext cx="105410" cy="53340"/>
                      </a:xfrm>
                      <a:prstGeom prst="rect">
                        <a:avLst/>
                      </a:prstGeom>
                      <a:noFill/>
                    </wps:spPr>
                    <wps:txbx>
                      <w:txbxContent>
                        <w:p w14:paraId="6A015496"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786" type="#_x0000_t202" style="position:absolute;margin-left:175.65000000000001pt;margin-top:629.80000000000007pt;width:8.3000000000000007pt;height:4.2000000000000002pt;z-index:-188743363;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5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7DF0B" w14:textId="77777777" w:rsidR="006F3561" w:rsidRDefault="006F3561"/>
</w:ftr>
</file>

<file path=word/footer5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30B17" w14:textId="77777777" w:rsidR="006F3561" w:rsidRDefault="006F3561"/>
</w:ftr>
</file>

<file path=word/footer5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C9D35" w14:textId="77777777" w:rsidR="006F3561" w:rsidRDefault="00000000">
    <w:pPr>
      <w:spacing w:line="1" w:lineRule="exact"/>
    </w:pPr>
    <w:r>
      <w:rPr>
        <w:noProof/>
      </w:rPr>
      <mc:AlternateContent>
        <mc:Choice Requires="wps">
          <w:drawing>
            <wp:anchor distT="0" distB="0" distL="0" distR="0" simplePos="0" relativeHeight="62915394" behindDoc="1" locked="0" layoutInCell="1" allowOverlap="1" wp14:anchorId="13199122" wp14:editId="56E18ABC">
              <wp:simplePos x="0" y="0"/>
              <wp:positionH relativeFrom="page">
                <wp:posOffset>2234565</wp:posOffset>
              </wp:positionH>
              <wp:positionV relativeFrom="page">
                <wp:posOffset>7891145</wp:posOffset>
              </wp:positionV>
              <wp:extent cx="128270" cy="54610"/>
              <wp:effectExtent l="0" t="0" r="0" b="0"/>
              <wp:wrapNone/>
              <wp:docPr id="764" name="Shape 764"/>
              <wp:cNvGraphicFramePr/>
              <a:graphic xmlns:a="http://schemas.openxmlformats.org/drawingml/2006/main">
                <a:graphicData uri="http://schemas.microsoft.com/office/word/2010/wordprocessingShape">
                  <wps:wsp>
                    <wps:cNvSpPr txBox="1"/>
                    <wps:spPr>
                      <a:xfrm>
                        <a:off x="0" y="0"/>
                        <a:ext cx="128270" cy="54610"/>
                      </a:xfrm>
                      <a:prstGeom prst="rect">
                        <a:avLst/>
                      </a:prstGeom>
                      <a:noFill/>
                    </wps:spPr>
                    <wps:txbx>
                      <w:txbxContent>
                        <w:p w14:paraId="0A25DC82"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790" type="#_x0000_t202" style="position:absolute;margin-left:175.95000000000002pt;margin-top:621.35000000000002pt;width:10.1pt;height:4.2999999999999998pt;z-index:-188743359;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5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EE8B3" w14:textId="77777777" w:rsidR="006F3561" w:rsidRDefault="00000000">
    <w:pPr>
      <w:spacing w:line="1" w:lineRule="exact"/>
    </w:pPr>
    <w:r>
      <w:rPr>
        <w:noProof/>
      </w:rPr>
      <mc:AlternateContent>
        <mc:Choice Requires="wps">
          <w:drawing>
            <wp:anchor distT="0" distB="0" distL="0" distR="0" simplePos="0" relativeHeight="62915392" behindDoc="1" locked="0" layoutInCell="1" allowOverlap="1" wp14:anchorId="25942FC8" wp14:editId="40F9CB32">
              <wp:simplePos x="0" y="0"/>
              <wp:positionH relativeFrom="page">
                <wp:posOffset>5193665</wp:posOffset>
              </wp:positionH>
              <wp:positionV relativeFrom="page">
                <wp:posOffset>7901940</wp:posOffset>
              </wp:positionV>
              <wp:extent cx="118745" cy="57785"/>
              <wp:effectExtent l="0" t="0" r="0" b="0"/>
              <wp:wrapNone/>
              <wp:docPr id="762" name="Shape 762"/>
              <wp:cNvGraphicFramePr/>
              <a:graphic xmlns:a="http://schemas.openxmlformats.org/drawingml/2006/main">
                <a:graphicData uri="http://schemas.microsoft.com/office/word/2010/wordprocessingShape">
                  <wps:wsp>
                    <wps:cNvSpPr txBox="1"/>
                    <wps:spPr>
                      <a:xfrm>
                        <a:off x="0" y="0"/>
                        <a:ext cx="118745" cy="57785"/>
                      </a:xfrm>
                      <a:prstGeom prst="rect">
                        <a:avLst/>
                      </a:prstGeom>
                      <a:noFill/>
                    </wps:spPr>
                    <wps:txbx>
                      <w:txbxContent>
                        <w:p w14:paraId="1A13C86C"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788" type="#_x0000_t202" style="position:absolute;margin-left:408.94999999999999pt;margin-top:622.20000000000005pt;width:9.3499999999999996pt;height:4.5499999999999998pt;z-index:-188743361;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5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CE8FD" w14:textId="77777777" w:rsidR="006F3561" w:rsidRDefault="00000000">
    <w:pPr>
      <w:spacing w:line="1" w:lineRule="exact"/>
    </w:pPr>
    <w:r>
      <w:rPr>
        <w:noProof/>
      </w:rPr>
      <mc:AlternateContent>
        <mc:Choice Requires="wps">
          <w:drawing>
            <wp:anchor distT="0" distB="0" distL="0" distR="0" simplePos="0" relativeHeight="62915396" behindDoc="1" locked="0" layoutInCell="1" allowOverlap="1" wp14:anchorId="49F51834" wp14:editId="5AAE50F7">
              <wp:simplePos x="0" y="0"/>
              <wp:positionH relativeFrom="page">
                <wp:posOffset>2230755</wp:posOffset>
              </wp:positionH>
              <wp:positionV relativeFrom="page">
                <wp:posOffset>7998460</wp:posOffset>
              </wp:positionV>
              <wp:extent cx="105410" cy="53340"/>
              <wp:effectExtent l="0" t="0" r="0" b="0"/>
              <wp:wrapNone/>
              <wp:docPr id="766" name="Shape 766"/>
              <wp:cNvGraphicFramePr/>
              <a:graphic xmlns:a="http://schemas.openxmlformats.org/drawingml/2006/main">
                <a:graphicData uri="http://schemas.microsoft.com/office/word/2010/wordprocessingShape">
                  <wps:wsp>
                    <wps:cNvSpPr txBox="1"/>
                    <wps:spPr>
                      <a:xfrm>
                        <a:off x="0" y="0"/>
                        <a:ext cx="105410" cy="53340"/>
                      </a:xfrm>
                      <a:prstGeom prst="rect">
                        <a:avLst/>
                      </a:prstGeom>
                      <a:noFill/>
                    </wps:spPr>
                    <wps:txbx>
                      <w:txbxContent>
                        <w:p w14:paraId="4D398CE5"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792" type="#_x0000_t202" style="position:absolute;margin-left:175.65000000000001pt;margin-top:629.80000000000007pt;width:8.3000000000000007pt;height:4.2000000000000002pt;z-index:-188743357;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5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06F2F" w14:textId="77777777" w:rsidR="006F3561" w:rsidRDefault="00000000">
    <w:pPr>
      <w:spacing w:line="1" w:lineRule="exact"/>
    </w:pPr>
    <w:r>
      <w:rPr>
        <w:noProof/>
      </w:rPr>
      <mc:AlternateContent>
        <mc:Choice Requires="wps">
          <w:drawing>
            <wp:anchor distT="0" distB="0" distL="0" distR="0" simplePos="0" relativeHeight="62915400" behindDoc="1" locked="0" layoutInCell="1" allowOverlap="1" wp14:anchorId="6C64F7E8" wp14:editId="788779DC">
              <wp:simplePos x="0" y="0"/>
              <wp:positionH relativeFrom="page">
                <wp:posOffset>2230755</wp:posOffset>
              </wp:positionH>
              <wp:positionV relativeFrom="page">
                <wp:posOffset>7998460</wp:posOffset>
              </wp:positionV>
              <wp:extent cx="105410" cy="53340"/>
              <wp:effectExtent l="0" t="0" r="0" b="0"/>
              <wp:wrapNone/>
              <wp:docPr id="770" name="Shape 770"/>
              <wp:cNvGraphicFramePr/>
              <a:graphic xmlns:a="http://schemas.openxmlformats.org/drawingml/2006/main">
                <a:graphicData uri="http://schemas.microsoft.com/office/word/2010/wordprocessingShape">
                  <wps:wsp>
                    <wps:cNvSpPr txBox="1"/>
                    <wps:spPr>
                      <a:xfrm>
                        <a:off x="0" y="0"/>
                        <a:ext cx="105410" cy="53340"/>
                      </a:xfrm>
                      <a:prstGeom prst="rect">
                        <a:avLst/>
                      </a:prstGeom>
                      <a:noFill/>
                    </wps:spPr>
                    <wps:txbx>
                      <w:txbxContent>
                        <w:p w14:paraId="752C88F3"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796" type="#_x0000_t202" style="position:absolute;margin-left:175.65000000000001pt;margin-top:629.80000000000007pt;width:8.3000000000000007pt;height:4.2000000000000002pt;z-index:-188743353;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5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01DE3" w14:textId="77777777" w:rsidR="006F3561" w:rsidRDefault="00000000">
    <w:pPr>
      <w:spacing w:line="1" w:lineRule="exact"/>
    </w:pPr>
    <w:r>
      <w:rPr>
        <w:noProof/>
      </w:rPr>
      <mc:AlternateContent>
        <mc:Choice Requires="wps">
          <w:drawing>
            <wp:anchor distT="0" distB="0" distL="0" distR="0" simplePos="0" relativeHeight="62915398" behindDoc="1" locked="0" layoutInCell="1" allowOverlap="1" wp14:anchorId="005AF36C" wp14:editId="3C392B82">
              <wp:simplePos x="0" y="0"/>
              <wp:positionH relativeFrom="page">
                <wp:posOffset>5193665</wp:posOffset>
              </wp:positionH>
              <wp:positionV relativeFrom="page">
                <wp:posOffset>7901940</wp:posOffset>
              </wp:positionV>
              <wp:extent cx="118745" cy="57785"/>
              <wp:effectExtent l="0" t="0" r="0" b="0"/>
              <wp:wrapNone/>
              <wp:docPr id="768" name="Shape 768"/>
              <wp:cNvGraphicFramePr/>
              <a:graphic xmlns:a="http://schemas.openxmlformats.org/drawingml/2006/main">
                <a:graphicData uri="http://schemas.microsoft.com/office/word/2010/wordprocessingShape">
                  <wps:wsp>
                    <wps:cNvSpPr txBox="1"/>
                    <wps:spPr>
                      <a:xfrm>
                        <a:off x="0" y="0"/>
                        <a:ext cx="118745" cy="57785"/>
                      </a:xfrm>
                      <a:prstGeom prst="rect">
                        <a:avLst/>
                      </a:prstGeom>
                      <a:noFill/>
                    </wps:spPr>
                    <wps:txbx>
                      <w:txbxContent>
                        <w:p w14:paraId="11568A77"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794" type="#_x0000_t202" style="position:absolute;margin-left:408.94999999999999pt;margin-top:622.20000000000005pt;width:9.3499999999999996pt;height:4.5499999999999998pt;z-index:-188743355;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5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F20AE" w14:textId="77777777" w:rsidR="006F3561" w:rsidRDefault="006F3561"/>
</w:ftr>
</file>

<file path=word/footer5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27CEF" w14:textId="77777777" w:rsidR="006F3561" w:rsidRDefault="006F3561"/>
</w:ftr>
</file>

<file path=word/footer5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4C7C0" w14:textId="77777777" w:rsidR="006F3561" w:rsidRDefault="00000000">
    <w:pPr>
      <w:spacing w:line="1" w:lineRule="exact"/>
    </w:pPr>
    <w:r>
      <w:rPr>
        <w:noProof/>
      </w:rPr>
      <mc:AlternateContent>
        <mc:Choice Requires="wps">
          <w:drawing>
            <wp:anchor distT="0" distB="0" distL="0" distR="0" simplePos="0" relativeHeight="62915404" behindDoc="1" locked="0" layoutInCell="1" allowOverlap="1" wp14:anchorId="7846F9AF" wp14:editId="55E5A689">
              <wp:simplePos x="0" y="0"/>
              <wp:positionH relativeFrom="page">
                <wp:posOffset>5041900</wp:posOffset>
              </wp:positionH>
              <wp:positionV relativeFrom="page">
                <wp:posOffset>7930515</wp:posOffset>
              </wp:positionV>
              <wp:extent cx="242570" cy="54610"/>
              <wp:effectExtent l="0" t="0" r="0" b="0"/>
              <wp:wrapNone/>
              <wp:docPr id="776" name="Shape 776"/>
              <wp:cNvGraphicFramePr/>
              <a:graphic xmlns:a="http://schemas.openxmlformats.org/drawingml/2006/main">
                <a:graphicData uri="http://schemas.microsoft.com/office/word/2010/wordprocessingShape">
                  <wps:wsp>
                    <wps:cNvSpPr txBox="1"/>
                    <wps:spPr>
                      <a:xfrm>
                        <a:off x="0" y="0"/>
                        <a:ext cx="242570" cy="54610"/>
                      </a:xfrm>
                      <a:prstGeom prst="rect">
                        <a:avLst/>
                      </a:prstGeom>
                      <a:noFill/>
                    </wps:spPr>
                    <wps:txbx>
                      <w:txbxContent>
                        <w:p w14:paraId="3D86E9C6" w14:textId="77777777" w:rsidR="006F3561" w:rsidRDefault="00000000">
                          <w:pPr>
                            <w:pStyle w:val="a5"/>
                          </w:pPr>
                          <w:r>
                            <w:rPr>
                              <w:rStyle w:val="a4"/>
                            </w:rPr>
                            <w:t xml:space="preserve">34* </w:t>
                          </w: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802" type="#_x0000_t202" style="position:absolute;margin-left:397.pt;margin-top:624.45000000000005pt;width:19.100000000000001pt;height:4.2999999999999998pt;z-index:-188743349;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r>
                      <w:rPr>
                        <w:rStyle w:val="CharStyle30"/>
                      </w:rPr>
                      <w:t xml:space="preserve">34* </w:t>
                    </w:r>
                    <w:fldSimple w:instr=" PAGE \* MERGEFORMAT ">
                      <w:r>
                        <w:rPr>
                          <w:rStyle w:val="CharStyle30"/>
                        </w:rPr>
                        <w:t>#</w:t>
                      </w:r>
                    </w:fldSimple>
                  </w:p>
                </w:txbxContent>
              </v:textbox>
              <w10:wrap anchorx="page" anchory="page"/>
            </v:shape>
          </w:pict>
        </mc:Fallback>
      </mc:AlternateContent>
    </w:r>
  </w:p>
</w:ftr>
</file>

<file path=word/footer5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EAF8F" w14:textId="77777777" w:rsidR="006F3561" w:rsidRDefault="00000000">
    <w:pPr>
      <w:spacing w:line="1" w:lineRule="exact"/>
    </w:pPr>
    <w:r>
      <w:rPr>
        <w:noProof/>
      </w:rPr>
      <mc:AlternateContent>
        <mc:Choice Requires="wps">
          <w:drawing>
            <wp:anchor distT="0" distB="0" distL="0" distR="0" simplePos="0" relativeHeight="62915402" behindDoc="1" locked="0" layoutInCell="1" allowOverlap="1" wp14:anchorId="6632A843" wp14:editId="406E1205">
              <wp:simplePos x="0" y="0"/>
              <wp:positionH relativeFrom="page">
                <wp:posOffset>5041900</wp:posOffset>
              </wp:positionH>
              <wp:positionV relativeFrom="page">
                <wp:posOffset>7930515</wp:posOffset>
              </wp:positionV>
              <wp:extent cx="242570" cy="54610"/>
              <wp:effectExtent l="0" t="0" r="0" b="0"/>
              <wp:wrapNone/>
              <wp:docPr id="774" name="Shape 774"/>
              <wp:cNvGraphicFramePr/>
              <a:graphic xmlns:a="http://schemas.openxmlformats.org/drawingml/2006/main">
                <a:graphicData uri="http://schemas.microsoft.com/office/word/2010/wordprocessingShape">
                  <wps:wsp>
                    <wps:cNvSpPr txBox="1"/>
                    <wps:spPr>
                      <a:xfrm>
                        <a:off x="0" y="0"/>
                        <a:ext cx="242570" cy="54610"/>
                      </a:xfrm>
                      <a:prstGeom prst="rect">
                        <a:avLst/>
                      </a:prstGeom>
                      <a:noFill/>
                    </wps:spPr>
                    <wps:txbx>
                      <w:txbxContent>
                        <w:p w14:paraId="261459B6" w14:textId="77777777" w:rsidR="006F3561" w:rsidRDefault="00000000">
                          <w:pPr>
                            <w:pStyle w:val="a5"/>
                          </w:pPr>
                          <w:r>
                            <w:rPr>
                              <w:rStyle w:val="a4"/>
                            </w:rPr>
                            <w:t xml:space="preserve">34* </w:t>
                          </w: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800" type="#_x0000_t202" style="position:absolute;margin-left:397.pt;margin-top:624.45000000000005pt;width:19.100000000000001pt;height:4.2999999999999998pt;z-index:-188743351;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r>
                      <w:rPr>
                        <w:rStyle w:val="CharStyle30"/>
                      </w:rPr>
                      <w:t xml:space="preserve">34* </w:t>
                    </w:r>
                    <w:fldSimple w:instr=" PAGE \* MERGEFORMAT ">
                      <w:r>
                        <w:rPr>
                          <w:rStyle w:val="CharStyle30"/>
                        </w:rPr>
                        <w:t>#</w:t>
                      </w:r>
                    </w:fldSimple>
                  </w:p>
                </w:txbxContent>
              </v:textbox>
              <w10:wrap anchorx="page" anchory="page"/>
            </v:shape>
          </w:pict>
        </mc:Fallback>
      </mc:AlternateContent>
    </w:r>
  </w:p>
</w:ftr>
</file>

<file path=word/footer5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D2E0B" w14:textId="77777777" w:rsidR="006F3561" w:rsidRDefault="00000000">
    <w:pPr>
      <w:spacing w:line="1" w:lineRule="exact"/>
    </w:pPr>
    <w:r>
      <w:rPr>
        <w:noProof/>
      </w:rPr>
      <mc:AlternateContent>
        <mc:Choice Requires="wps">
          <w:drawing>
            <wp:anchor distT="0" distB="0" distL="0" distR="0" simplePos="0" relativeHeight="62915406" behindDoc="1" locked="0" layoutInCell="1" allowOverlap="1" wp14:anchorId="59B61112" wp14:editId="38B9D5C7">
              <wp:simplePos x="0" y="0"/>
              <wp:positionH relativeFrom="page">
                <wp:posOffset>2230755</wp:posOffset>
              </wp:positionH>
              <wp:positionV relativeFrom="page">
                <wp:posOffset>7998460</wp:posOffset>
              </wp:positionV>
              <wp:extent cx="105410" cy="53340"/>
              <wp:effectExtent l="0" t="0" r="0" b="0"/>
              <wp:wrapNone/>
              <wp:docPr id="778" name="Shape 778"/>
              <wp:cNvGraphicFramePr/>
              <a:graphic xmlns:a="http://schemas.openxmlformats.org/drawingml/2006/main">
                <a:graphicData uri="http://schemas.microsoft.com/office/word/2010/wordprocessingShape">
                  <wps:wsp>
                    <wps:cNvSpPr txBox="1"/>
                    <wps:spPr>
                      <a:xfrm>
                        <a:off x="0" y="0"/>
                        <a:ext cx="105410" cy="53340"/>
                      </a:xfrm>
                      <a:prstGeom prst="rect">
                        <a:avLst/>
                      </a:prstGeom>
                      <a:noFill/>
                    </wps:spPr>
                    <wps:txbx>
                      <w:txbxContent>
                        <w:p w14:paraId="0A384EA3"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804" type="#_x0000_t202" style="position:absolute;margin-left:175.65000000000001pt;margin-top:629.80000000000007pt;width:8.3000000000000007pt;height:4.2000000000000002pt;z-index:-188743347;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5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0CE8E" w14:textId="77777777" w:rsidR="006F3561" w:rsidRDefault="006F3561"/>
</w:ftr>
</file>

<file path=word/footer5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E1734" w14:textId="77777777" w:rsidR="006F3561" w:rsidRDefault="006F3561"/>
</w:ftr>
</file>

<file path=word/footer5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A8C66" w14:textId="77777777" w:rsidR="006F3561" w:rsidRDefault="00000000">
    <w:pPr>
      <w:spacing w:line="1" w:lineRule="exact"/>
    </w:pPr>
    <w:r>
      <w:rPr>
        <w:noProof/>
      </w:rPr>
      <mc:AlternateContent>
        <mc:Choice Requires="wps">
          <w:drawing>
            <wp:anchor distT="0" distB="0" distL="0" distR="0" simplePos="0" relativeHeight="62915410" behindDoc="1" locked="0" layoutInCell="1" allowOverlap="1" wp14:anchorId="4C4AFEE5" wp14:editId="74217B98">
              <wp:simplePos x="0" y="0"/>
              <wp:positionH relativeFrom="page">
                <wp:posOffset>5193665</wp:posOffset>
              </wp:positionH>
              <wp:positionV relativeFrom="page">
                <wp:posOffset>7901940</wp:posOffset>
              </wp:positionV>
              <wp:extent cx="118745" cy="57785"/>
              <wp:effectExtent l="0" t="0" r="0" b="0"/>
              <wp:wrapNone/>
              <wp:docPr id="782" name="Shape 782"/>
              <wp:cNvGraphicFramePr/>
              <a:graphic xmlns:a="http://schemas.openxmlformats.org/drawingml/2006/main">
                <a:graphicData uri="http://schemas.microsoft.com/office/word/2010/wordprocessingShape">
                  <wps:wsp>
                    <wps:cNvSpPr txBox="1"/>
                    <wps:spPr>
                      <a:xfrm>
                        <a:off x="0" y="0"/>
                        <a:ext cx="118745" cy="57785"/>
                      </a:xfrm>
                      <a:prstGeom prst="rect">
                        <a:avLst/>
                      </a:prstGeom>
                      <a:noFill/>
                    </wps:spPr>
                    <wps:txbx>
                      <w:txbxContent>
                        <w:p w14:paraId="0C1AA7B7"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808" type="#_x0000_t202" style="position:absolute;margin-left:408.94999999999999pt;margin-top:622.20000000000005pt;width:9.3499999999999996pt;height:4.5499999999999998pt;z-index:-188743343;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5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FCC7D" w14:textId="77777777" w:rsidR="006F3561" w:rsidRDefault="00000000">
    <w:pPr>
      <w:spacing w:line="1" w:lineRule="exact"/>
    </w:pPr>
    <w:r>
      <w:rPr>
        <w:noProof/>
      </w:rPr>
      <mc:AlternateContent>
        <mc:Choice Requires="wps">
          <w:drawing>
            <wp:anchor distT="0" distB="0" distL="0" distR="0" simplePos="0" relativeHeight="62915408" behindDoc="1" locked="0" layoutInCell="1" allowOverlap="1" wp14:anchorId="438F5F58" wp14:editId="6E4986D0">
              <wp:simplePos x="0" y="0"/>
              <wp:positionH relativeFrom="page">
                <wp:posOffset>5193665</wp:posOffset>
              </wp:positionH>
              <wp:positionV relativeFrom="page">
                <wp:posOffset>7901940</wp:posOffset>
              </wp:positionV>
              <wp:extent cx="118745" cy="57785"/>
              <wp:effectExtent l="0" t="0" r="0" b="0"/>
              <wp:wrapNone/>
              <wp:docPr id="780" name="Shape 780"/>
              <wp:cNvGraphicFramePr/>
              <a:graphic xmlns:a="http://schemas.openxmlformats.org/drawingml/2006/main">
                <a:graphicData uri="http://schemas.microsoft.com/office/word/2010/wordprocessingShape">
                  <wps:wsp>
                    <wps:cNvSpPr txBox="1"/>
                    <wps:spPr>
                      <a:xfrm>
                        <a:off x="0" y="0"/>
                        <a:ext cx="118745" cy="57785"/>
                      </a:xfrm>
                      <a:prstGeom prst="rect">
                        <a:avLst/>
                      </a:prstGeom>
                      <a:noFill/>
                    </wps:spPr>
                    <wps:txbx>
                      <w:txbxContent>
                        <w:p w14:paraId="4537AA13"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806" type="#_x0000_t202" style="position:absolute;margin-left:408.94999999999999pt;margin-top:622.20000000000005pt;width:9.3499999999999996pt;height:4.5499999999999998pt;z-index:-188743345;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5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77492" w14:textId="77777777" w:rsidR="006F3561" w:rsidRDefault="006F3561"/>
</w:ftr>
</file>

<file path=word/footer5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B51AB" w14:textId="77777777" w:rsidR="006F3561" w:rsidRDefault="006F3561"/>
</w:ftr>
</file>

<file path=word/footer5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F6CA1" w14:textId="77777777" w:rsidR="006F3561" w:rsidRDefault="00000000">
    <w:pPr>
      <w:spacing w:line="1" w:lineRule="exact"/>
    </w:pPr>
    <w:r>
      <w:rPr>
        <w:noProof/>
      </w:rPr>
      <mc:AlternateContent>
        <mc:Choice Requires="wps">
          <w:drawing>
            <wp:anchor distT="0" distB="0" distL="0" distR="0" simplePos="0" relativeHeight="62915414" behindDoc="1" locked="0" layoutInCell="1" allowOverlap="1" wp14:anchorId="15C5BD38" wp14:editId="5DF8D74C">
              <wp:simplePos x="0" y="0"/>
              <wp:positionH relativeFrom="page">
                <wp:posOffset>5215890</wp:posOffset>
              </wp:positionH>
              <wp:positionV relativeFrom="page">
                <wp:posOffset>7874000</wp:posOffset>
              </wp:positionV>
              <wp:extent cx="109855" cy="56515"/>
              <wp:effectExtent l="0" t="0" r="0" b="0"/>
              <wp:wrapNone/>
              <wp:docPr id="786" name="Shape 786"/>
              <wp:cNvGraphicFramePr/>
              <a:graphic xmlns:a="http://schemas.openxmlformats.org/drawingml/2006/main">
                <a:graphicData uri="http://schemas.microsoft.com/office/word/2010/wordprocessingShape">
                  <wps:wsp>
                    <wps:cNvSpPr txBox="1"/>
                    <wps:spPr>
                      <a:xfrm>
                        <a:off x="0" y="0"/>
                        <a:ext cx="109855" cy="56515"/>
                      </a:xfrm>
                      <a:prstGeom prst="rect">
                        <a:avLst/>
                      </a:prstGeom>
                      <a:noFill/>
                    </wps:spPr>
                    <wps:txbx>
                      <w:txbxContent>
                        <w:p w14:paraId="41736D98" w14:textId="77777777" w:rsidR="006F3561" w:rsidRDefault="00000000">
                          <w:pPr>
                            <w:pStyle w:val="a5"/>
                            <w:rPr>
                              <w:sz w:val="15"/>
                              <w:szCs w:val="15"/>
                            </w:rPr>
                          </w:pPr>
                          <w:r>
                            <w:fldChar w:fldCharType="begin"/>
                          </w:r>
                          <w:r>
                            <w:instrText xml:space="preserve"> PAGE \* MERGEFORMAT </w:instrText>
                          </w:r>
                          <w:r>
                            <w:fldChar w:fldCharType="separate"/>
                          </w:r>
                          <w:r>
                            <w:rPr>
                              <w:rStyle w:val="a4"/>
                              <w:rFonts w:ascii="Courier New" w:eastAsia="Courier New" w:hAnsi="Courier New" w:cs="Courier New"/>
                              <w:sz w:val="15"/>
                              <w:szCs w:val="15"/>
                            </w:rPr>
                            <w:t>#</w:t>
                          </w:r>
                          <w:r>
                            <w:rPr>
                              <w:rStyle w:val="a4"/>
                              <w:rFonts w:ascii="Courier New" w:eastAsia="Courier New" w:hAnsi="Courier New" w:cs="Courier New"/>
                              <w:sz w:val="15"/>
                              <w:szCs w:val="15"/>
                            </w:rPr>
                            <w:fldChar w:fldCharType="end"/>
                          </w:r>
                        </w:p>
                      </w:txbxContent>
                    </wps:txbx>
                    <wps:bodyPr wrap="none" lIns="0" tIns="0" rIns="0" bIns="0">
                      <a:spAutoFit/>
                    </wps:bodyPr>
                  </wps:wsp>
                </a:graphicData>
              </a:graphic>
            </wp:anchor>
          </w:drawing>
        </mc:Choice>
        <mc:Fallback>
          <w:pict>
            <v:shape id="_x0000_s1812" type="#_x0000_t202" style="position:absolute;margin-left:410.69999999999999pt;margin-top:620.pt;width:8.6500000000000004pt;height:4.4500000000000002pt;z-index:-188743339;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Style w:val="CharStyle30"/>
                          <w:rFonts w:ascii="Courier New" w:eastAsia="Courier New" w:hAnsi="Courier New" w:cs="Courier New"/>
                          <w:sz w:val="15"/>
                          <w:szCs w:val="15"/>
                        </w:rPr>
                        <w:t>#</w:t>
                      </w:r>
                    </w:fldSimple>
                  </w:p>
                </w:txbxContent>
              </v:textbox>
              <w10:wrap anchorx="page" anchory="page"/>
            </v:shape>
          </w:pict>
        </mc:Fallback>
      </mc:AlternateContent>
    </w:r>
  </w:p>
</w:ftr>
</file>

<file path=word/footer5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8A3DD" w14:textId="77777777" w:rsidR="006F3561" w:rsidRDefault="00000000">
    <w:pPr>
      <w:spacing w:line="1" w:lineRule="exact"/>
    </w:pPr>
    <w:r>
      <w:rPr>
        <w:noProof/>
      </w:rPr>
      <mc:AlternateContent>
        <mc:Choice Requires="wps">
          <w:drawing>
            <wp:anchor distT="0" distB="0" distL="0" distR="0" simplePos="0" relativeHeight="62915412" behindDoc="1" locked="0" layoutInCell="1" allowOverlap="1" wp14:anchorId="2E68632A" wp14:editId="75B112F4">
              <wp:simplePos x="0" y="0"/>
              <wp:positionH relativeFrom="page">
                <wp:posOffset>5215890</wp:posOffset>
              </wp:positionH>
              <wp:positionV relativeFrom="page">
                <wp:posOffset>7874000</wp:posOffset>
              </wp:positionV>
              <wp:extent cx="109855" cy="56515"/>
              <wp:effectExtent l="0" t="0" r="0" b="0"/>
              <wp:wrapNone/>
              <wp:docPr id="784" name="Shape 784"/>
              <wp:cNvGraphicFramePr/>
              <a:graphic xmlns:a="http://schemas.openxmlformats.org/drawingml/2006/main">
                <a:graphicData uri="http://schemas.microsoft.com/office/word/2010/wordprocessingShape">
                  <wps:wsp>
                    <wps:cNvSpPr txBox="1"/>
                    <wps:spPr>
                      <a:xfrm>
                        <a:off x="0" y="0"/>
                        <a:ext cx="109855" cy="56515"/>
                      </a:xfrm>
                      <a:prstGeom prst="rect">
                        <a:avLst/>
                      </a:prstGeom>
                      <a:noFill/>
                    </wps:spPr>
                    <wps:txbx>
                      <w:txbxContent>
                        <w:p w14:paraId="35AADE43" w14:textId="77777777" w:rsidR="006F3561" w:rsidRDefault="00000000">
                          <w:pPr>
                            <w:pStyle w:val="a5"/>
                            <w:rPr>
                              <w:sz w:val="15"/>
                              <w:szCs w:val="15"/>
                            </w:rPr>
                          </w:pPr>
                          <w:r>
                            <w:fldChar w:fldCharType="begin"/>
                          </w:r>
                          <w:r>
                            <w:instrText xml:space="preserve"> PAGE \* MERGEFORMAT </w:instrText>
                          </w:r>
                          <w:r>
                            <w:fldChar w:fldCharType="separate"/>
                          </w:r>
                          <w:r>
                            <w:rPr>
                              <w:rStyle w:val="a4"/>
                              <w:rFonts w:ascii="Courier New" w:eastAsia="Courier New" w:hAnsi="Courier New" w:cs="Courier New"/>
                              <w:sz w:val="15"/>
                              <w:szCs w:val="15"/>
                            </w:rPr>
                            <w:t>#</w:t>
                          </w:r>
                          <w:r>
                            <w:rPr>
                              <w:rStyle w:val="a4"/>
                              <w:rFonts w:ascii="Courier New" w:eastAsia="Courier New" w:hAnsi="Courier New" w:cs="Courier New"/>
                              <w:sz w:val="15"/>
                              <w:szCs w:val="15"/>
                            </w:rPr>
                            <w:fldChar w:fldCharType="end"/>
                          </w:r>
                        </w:p>
                      </w:txbxContent>
                    </wps:txbx>
                    <wps:bodyPr wrap="none" lIns="0" tIns="0" rIns="0" bIns="0">
                      <a:spAutoFit/>
                    </wps:bodyPr>
                  </wps:wsp>
                </a:graphicData>
              </a:graphic>
            </wp:anchor>
          </w:drawing>
        </mc:Choice>
        <mc:Fallback>
          <w:pict>
            <v:shape id="_x0000_s1810" type="#_x0000_t202" style="position:absolute;margin-left:410.69999999999999pt;margin-top:620.pt;width:8.6500000000000004pt;height:4.4500000000000002pt;z-index:-188743341;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Style w:val="CharStyle30"/>
                          <w:rFonts w:ascii="Courier New" w:eastAsia="Courier New" w:hAnsi="Courier New" w:cs="Courier New"/>
                          <w:sz w:val="15"/>
                          <w:szCs w:val="15"/>
                        </w:rPr>
                        <w:t>#</w:t>
                      </w:r>
                    </w:fldSimple>
                  </w:p>
                </w:txbxContent>
              </v:textbox>
              <w10:wrap anchorx="page" anchory="page"/>
            </v:shape>
          </w:pict>
        </mc:Fallback>
      </mc:AlternateContent>
    </w:r>
  </w:p>
</w:ftr>
</file>

<file path=word/footer5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0AB12" w14:textId="77777777" w:rsidR="006F3561" w:rsidRDefault="006F3561"/>
</w:ftr>
</file>

<file path=word/footer5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C2D20" w14:textId="77777777" w:rsidR="006F3561" w:rsidRDefault="006F3561"/>
</w:ftr>
</file>

<file path=word/footer5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64C33" w14:textId="77777777" w:rsidR="006F3561" w:rsidRDefault="00000000">
    <w:pPr>
      <w:spacing w:line="1" w:lineRule="exact"/>
    </w:pPr>
    <w:r>
      <w:rPr>
        <w:noProof/>
      </w:rPr>
      <mc:AlternateContent>
        <mc:Choice Requires="wps">
          <w:drawing>
            <wp:anchor distT="0" distB="0" distL="0" distR="0" simplePos="0" relativeHeight="62915418" behindDoc="1" locked="0" layoutInCell="1" allowOverlap="1" wp14:anchorId="25310C89" wp14:editId="65BA9AD7">
              <wp:simplePos x="0" y="0"/>
              <wp:positionH relativeFrom="page">
                <wp:posOffset>5193665</wp:posOffset>
              </wp:positionH>
              <wp:positionV relativeFrom="page">
                <wp:posOffset>7901940</wp:posOffset>
              </wp:positionV>
              <wp:extent cx="118745" cy="57785"/>
              <wp:effectExtent l="0" t="0" r="0" b="0"/>
              <wp:wrapNone/>
              <wp:docPr id="790" name="Shape 790"/>
              <wp:cNvGraphicFramePr/>
              <a:graphic xmlns:a="http://schemas.openxmlformats.org/drawingml/2006/main">
                <a:graphicData uri="http://schemas.microsoft.com/office/word/2010/wordprocessingShape">
                  <wps:wsp>
                    <wps:cNvSpPr txBox="1"/>
                    <wps:spPr>
                      <a:xfrm>
                        <a:off x="0" y="0"/>
                        <a:ext cx="118745" cy="57785"/>
                      </a:xfrm>
                      <a:prstGeom prst="rect">
                        <a:avLst/>
                      </a:prstGeom>
                      <a:noFill/>
                    </wps:spPr>
                    <wps:txbx>
                      <w:txbxContent>
                        <w:p w14:paraId="13886D58"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816" type="#_x0000_t202" style="position:absolute;margin-left:408.94999999999999pt;margin-top:622.20000000000005pt;width:9.3499999999999996pt;height:4.5499999999999998pt;z-index:-188743335;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5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75ADB" w14:textId="77777777" w:rsidR="006F3561" w:rsidRDefault="00000000">
    <w:pPr>
      <w:spacing w:line="1" w:lineRule="exact"/>
    </w:pPr>
    <w:r>
      <w:rPr>
        <w:noProof/>
      </w:rPr>
      <mc:AlternateContent>
        <mc:Choice Requires="wps">
          <w:drawing>
            <wp:anchor distT="0" distB="0" distL="0" distR="0" simplePos="0" relativeHeight="62915416" behindDoc="1" locked="0" layoutInCell="1" allowOverlap="1" wp14:anchorId="42D3175A" wp14:editId="3733AB17">
              <wp:simplePos x="0" y="0"/>
              <wp:positionH relativeFrom="page">
                <wp:posOffset>5193665</wp:posOffset>
              </wp:positionH>
              <wp:positionV relativeFrom="page">
                <wp:posOffset>7901940</wp:posOffset>
              </wp:positionV>
              <wp:extent cx="118745" cy="57785"/>
              <wp:effectExtent l="0" t="0" r="0" b="0"/>
              <wp:wrapNone/>
              <wp:docPr id="788" name="Shape 788"/>
              <wp:cNvGraphicFramePr/>
              <a:graphic xmlns:a="http://schemas.openxmlformats.org/drawingml/2006/main">
                <a:graphicData uri="http://schemas.microsoft.com/office/word/2010/wordprocessingShape">
                  <wps:wsp>
                    <wps:cNvSpPr txBox="1"/>
                    <wps:spPr>
                      <a:xfrm>
                        <a:off x="0" y="0"/>
                        <a:ext cx="118745" cy="57785"/>
                      </a:xfrm>
                      <a:prstGeom prst="rect">
                        <a:avLst/>
                      </a:prstGeom>
                      <a:noFill/>
                    </wps:spPr>
                    <wps:txbx>
                      <w:txbxContent>
                        <w:p w14:paraId="2CC13CFD"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814" type="#_x0000_t202" style="position:absolute;margin-left:408.94999999999999pt;margin-top:622.20000000000005pt;width:9.3499999999999996pt;height:4.5499999999999998pt;z-index:-188743337;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5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CADD1" w14:textId="77777777" w:rsidR="006F3561" w:rsidRDefault="006F3561"/>
</w:ftr>
</file>

<file path=word/footer5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14EC7" w14:textId="77777777" w:rsidR="006F3561" w:rsidRDefault="006F3561"/>
</w:ftr>
</file>

<file path=word/footer5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5F1BB" w14:textId="77777777" w:rsidR="006F3561" w:rsidRDefault="00000000">
    <w:pPr>
      <w:spacing w:line="1" w:lineRule="exact"/>
    </w:pPr>
    <w:r>
      <w:rPr>
        <w:noProof/>
      </w:rPr>
      <mc:AlternateContent>
        <mc:Choice Requires="wps">
          <w:drawing>
            <wp:anchor distT="0" distB="0" distL="0" distR="0" simplePos="0" relativeHeight="62915422" behindDoc="1" locked="0" layoutInCell="1" allowOverlap="1" wp14:anchorId="54377190" wp14:editId="6E0C83D7">
              <wp:simplePos x="0" y="0"/>
              <wp:positionH relativeFrom="page">
                <wp:posOffset>2234565</wp:posOffset>
              </wp:positionH>
              <wp:positionV relativeFrom="page">
                <wp:posOffset>7978140</wp:posOffset>
              </wp:positionV>
              <wp:extent cx="105410" cy="56515"/>
              <wp:effectExtent l="0" t="0" r="0" b="0"/>
              <wp:wrapNone/>
              <wp:docPr id="794" name="Shape 794"/>
              <wp:cNvGraphicFramePr/>
              <a:graphic xmlns:a="http://schemas.openxmlformats.org/drawingml/2006/main">
                <a:graphicData uri="http://schemas.microsoft.com/office/word/2010/wordprocessingShape">
                  <wps:wsp>
                    <wps:cNvSpPr txBox="1"/>
                    <wps:spPr>
                      <a:xfrm>
                        <a:off x="0" y="0"/>
                        <a:ext cx="105410" cy="56515"/>
                      </a:xfrm>
                      <a:prstGeom prst="rect">
                        <a:avLst/>
                      </a:prstGeom>
                      <a:noFill/>
                    </wps:spPr>
                    <wps:txbx>
                      <w:txbxContent>
                        <w:p w14:paraId="4F6638C2"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820" type="#_x0000_t202" style="position:absolute;margin-left:175.95000000000002pt;margin-top:628.20000000000005pt;width:8.3000000000000007pt;height:4.4500000000000002pt;z-index:-188743331;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5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CA0C6" w14:textId="77777777" w:rsidR="006F3561" w:rsidRDefault="00000000">
    <w:pPr>
      <w:spacing w:line="1" w:lineRule="exact"/>
    </w:pPr>
    <w:r>
      <w:rPr>
        <w:noProof/>
      </w:rPr>
      <mc:AlternateContent>
        <mc:Choice Requires="wps">
          <w:drawing>
            <wp:anchor distT="0" distB="0" distL="0" distR="0" simplePos="0" relativeHeight="62915420" behindDoc="1" locked="0" layoutInCell="1" allowOverlap="1" wp14:anchorId="712AC9D6" wp14:editId="118E04F7">
              <wp:simplePos x="0" y="0"/>
              <wp:positionH relativeFrom="page">
                <wp:posOffset>5193665</wp:posOffset>
              </wp:positionH>
              <wp:positionV relativeFrom="page">
                <wp:posOffset>7901940</wp:posOffset>
              </wp:positionV>
              <wp:extent cx="118745" cy="57785"/>
              <wp:effectExtent l="0" t="0" r="0" b="0"/>
              <wp:wrapNone/>
              <wp:docPr id="792" name="Shape 792"/>
              <wp:cNvGraphicFramePr/>
              <a:graphic xmlns:a="http://schemas.openxmlformats.org/drawingml/2006/main">
                <a:graphicData uri="http://schemas.microsoft.com/office/word/2010/wordprocessingShape">
                  <wps:wsp>
                    <wps:cNvSpPr txBox="1"/>
                    <wps:spPr>
                      <a:xfrm>
                        <a:off x="0" y="0"/>
                        <a:ext cx="118745" cy="57785"/>
                      </a:xfrm>
                      <a:prstGeom prst="rect">
                        <a:avLst/>
                      </a:prstGeom>
                      <a:noFill/>
                    </wps:spPr>
                    <wps:txbx>
                      <w:txbxContent>
                        <w:p w14:paraId="2CC2739B"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818" type="#_x0000_t202" style="position:absolute;margin-left:408.94999999999999pt;margin-top:622.20000000000005pt;width:9.3499999999999996pt;height:4.5499999999999998pt;z-index:-188743333;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5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B3266" w14:textId="77777777" w:rsidR="006F3561" w:rsidRDefault="006F3561"/>
</w:ftr>
</file>

<file path=word/footer5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33E59" w14:textId="77777777" w:rsidR="006F3561" w:rsidRDefault="006F3561"/>
</w:ftr>
</file>

<file path=word/footer5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EE4E1" w14:textId="77777777" w:rsidR="006F3561" w:rsidRDefault="00000000">
    <w:pPr>
      <w:spacing w:line="1" w:lineRule="exact"/>
    </w:pPr>
    <w:r>
      <w:rPr>
        <w:noProof/>
      </w:rPr>
      <mc:AlternateContent>
        <mc:Choice Requires="wps">
          <w:drawing>
            <wp:anchor distT="0" distB="0" distL="0" distR="0" simplePos="0" relativeHeight="62915426" behindDoc="1" locked="0" layoutInCell="1" allowOverlap="1" wp14:anchorId="106132B4" wp14:editId="7BE2D4FD">
              <wp:simplePos x="0" y="0"/>
              <wp:positionH relativeFrom="page">
                <wp:posOffset>2234565</wp:posOffset>
              </wp:positionH>
              <wp:positionV relativeFrom="page">
                <wp:posOffset>7978140</wp:posOffset>
              </wp:positionV>
              <wp:extent cx="105410" cy="56515"/>
              <wp:effectExtent l="0" t="0" r="0" b="0"/>
              <wp:wrapNone/>
              <wp:docPr id="800" name="Shape 800"/>
              <wp:cNvGraphicFramePr/>
              <a:graphic xmlns:a="http://schemas.openxmlformats.org/drawingml/2006/main">
                <a:graphicData uri="http://schemas.microsoft.com/office/word/2010/wordprocessingShape">
                  <wps:wsp>
                    <wps:cNvSpPr txBox="1"/>
                    <wps:spPr>
                      <a:xfrm>
                        <a:off x="0" y="0"/>
                        <a:ext cx="105410" cy="56515"/>
                      </a:xfrm>
                      <a:prstGeom prst="rect">
                        <a:avLst/>
                      </a:prstGeom>
                      <a:noFill/>
                    </wps:spPr>
                    <wps:txbx>
                      <w:txbxContent>
                        <w:p w14:paraId="399262E1"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826" type="#_x0000_t202" style="position:absolute;margin-left:175.95000000000002pt;margin-top:628.20000000000005pt;width:8.3000000000000007pt;height:4.4500000000000002pt;z-index:-188743327;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5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F5CB5" w14:textId="77777777" w:rsidR="006F3561" w:rsidRDefault="00000000">
    <w:pPr>
      <w:spacing w:line="1" w:lineRule="exact"/>
    </w:pPr>
    <w:r>
      <w:rPr>
        <w:noProof/>
      </w:rPr>
      <mc:AlternateContent>
        <mc:Choice Requires="wps">
          <w:drawing>
            <wp:anchor distT="0" distB="0" distL="0" distR="0" simplePos="0" relativeHeight="62915424" behindDoc="1" locked="0" layoutInCell="1" allowOverlap="1" wp14:anchorId="4811F78E" wp14:editId="7452CFFC">
              <wp:simplePos x="0" y="0"/>
              <wp:positionH relativeFrom="page">
                <wp:posOffset>5020310</wp:posOffset>
              </wp:positionH>
              <wp:positionV relativeFrom="page">
                <wp:posOffset>7768590</wp:posOffset>
              </wp:positionV>
              <wp:extent cx="281940" cy="54610"/>
              <wp:effectExtent l="0" t="0" r="0" b="0"/>
              <wp:wrapNone/>
              <wp:docPr id="798" name="Shape 798"/>
              <wp:cNvGraphicFramePr/>
              <a:graphic xmlns:a="http://schemas.openxmlformats.org/drawingml/2006/main">
                <a:graphicData uri="http://schemas.microsoft.com/office/word/2010/wordprocessingShape">
                  <wps:wsp>
                    <wps:cNvSpPr txBox="1"/>
                    <wps:spPr>
                      <a:xfrm>
                        <a:off x="0" y="0"/>
                        <a:ext cx="281940" cy="54610"/>
                      </a:xfrm>
                      <a:prstGeom prst="rect">
                        <a:avLst/>
                      </a:prstGeom>
                      <a:noFill/>
                    </wps:spPr>
                    <wps:txbx>
                      <w:txbxContent>
                        <w:p w14:paraId="47B97753" w14:textId="77777777" w:rsidR="006F3561" w:rsidRDefault="00000000">
                          <w:pPr>
                            <w:pStyle w:val="a5"/>
                          </w:pPr>
                          <w:r>
                            <w:rPr>
                              <w:rStyle w:val="a4"/>
                            </w:rPr>
                            <w:t xml:space="preserve">35- </w:t>
                          </w: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824" type="#_x0000_t202" style="position:absolute;margin-left:395.30000000000001pt;margin-top:611.70000000000005pt;width:22.199999999999999pt;height:4.2999999999999998pt;z-index:-188743329;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r>
                      <w:rPr>
                        <w:rStyle w:val="CharStyle30"/>
                      </w:rPr>
                      <w:t xml:space="preserve">35- </w:t>
                    </w:r>
                    <w:fldSimple w:instr=" PAGE \* MERGEFORMAT ">
                      <w:r>
                        <w:rPr>
                          <w:rStyle w:val="CharStyle30"/>
                        </w:rPr>
                        <w:t>#</w:t>
                      </w:r>
                    </w:fldSimple>
                  </w:p>
                </w:txbxContent>
              </v:textbox>
              <w10:wrap anchorx="page" anchory="page"/>
            </v:shape>
          </w:pict>
        </mc:Fallback>
      </mc:AlternateContent>
    </w:r>
  </w:p>
</w:ftr>
</file>

<file path=word/footer5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624A4" w14:textId="77777777" w:rsidR="006F3561" w:rsidRDefault="00000000">
    <w:pPr>
      <w:spacing w:line="1" w:lineRule="exact"/>
    </w:pPr>
    <w:r>
      <w:rPr>
        <w:noProof/>
      </w:rPr>
      <mc:AlternateContent>
        <mc:Choice Requires="wps">
          <w:drawing>
            <wp:anchor distT="0" distB="0" distL="0" distR="0" simplePos="0" relativeHeight="62915430" behindDoc="1" locked="0" layoutInCell="1" allowOverlap="1" wp14:anchorId="2801E8BD" wp14:editId="6C4A6D9A">
              <wp:simplePos x="0" y="0"/>
              <wp:positionH relativeFrom="page">
                <wp:posOffset>2237105</wp:posOffset>
              </wp:positionH>
              <wp:positionV relativeFrom="page">
                <wp:posOffset>7900035</wp:posOffset>
              </wp:positionV>
              <wp:extent cx="113030" cy="53340"/>
              <wp:effectExtent l="0" t="0" r="0" b="0"/>
              <wp:wrapNone/>
              <wp:docPr id="804" name="Shape 804"/>
              <wp:cNvGraphicFramePr/>
              <a:graphic xmlns:a="http://schemas.openxmlformats.org/drawingml/2006/main">
                <a:graphicData uri="http://schemas.microsoft.com/office/word/2010/wordprocessingShape">
                  <wps:wsp>
                    <wps:cNvSpPr txBox="1"/>
                    <wps:spPr>
                      <a:xfrm>
                        <a:off x="0" y="0"/>
                        <a:ext cx="113030" cy="53340"/>
                      </a:xfrm>
                      <a:prstGeom prst="rect">
                        <a:avLst/>
                      </a:prstGeom>
                      <a:noFill/>
                    </wps:spPr>
                    <wps:txbx>
                      <w:txbxContent>
                        <w:p w14:paraId="0B9A7983" w14:textId="77777777" w:rsidR="006F3561" w:rsidRDefault="00000000">
                          <w:pPr>
                            <w:pStyle w:val="a5"/>
                            <w:rPr>
                              <w:sz w:val="15"/>
                              <w:szCs w:val="15"/>
                            </w:rPr>
                          </w:pPr>
                          <w:r>
                            <w:fldChar w:fldCharType="begin"/>
                          </w:r>
                          <w:r>
                            <w:instrText xml:space="preserve"> PAGE \* MERGEFORMAT </w:instrText>
                          </w:r>
                          <w:r>
                            <w:fldChar w:fldCharType="separate"/>
                          </w:r>
                          <w:r>
                            <w:rPr>
                              <w:rStyle w:val="a4"/>
                              <w:rFonts w:ascii="Courier New" w:eastAsia="Courier New" w:hAnsi="Courier New" w:cs="Courier New"/>
                              <w:sz w:val="15"/>
                              <w:szCs w:val="15"/>
                            </w:rPr>
                            <w:t>#</w:t>
                          </w:r>
                          <w:r>
                            <w:rPr>
                              <w:rStyle w:val="a4"/>
                              <w:rFonts w:ascii="Courier New" w:eastAsia="Courier New" w:hAnsi="Courier New" w:cs="Courier New"/>
                              <w:sz w:val="15"/>
                              <w:szCs w:val="15"/>
                            </w:rPr>
                            <w:fldChar w:fldCharType="end"/>
                          </w:r>
                        </w:p>
                      </w:txbxContent>
                    </wps:txbx>
                    <wps:bodyPr wrap="none" lIns="0" tIns="0" rIns="0" bIns="0">
                      <a:spAutoFit/>
                    </wps:bodyPr>
                  </wps:wsp>
                </a:graphicData>
              </a:graphic>
            </wp:anchor>
          </w:drawing>
        </mc:Choice>
        <mc:Fallback>
          <w:pict>
            <v:shape id="_x0000_s1830" type="#_x0000_t202" style="position:absolute;margin-left:176.15000000000001pt;margin-top:622.05000000000007pt;width:8.9000000000000004pt;height:4.2000000000000002pt;z-index:-188743323;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Style w:val="CharStyle30"/>
                          <w:rFonts w:ascii="Courier New" w:eastAsia="Courier New" w:hAnsi="Courier New" w:cs="Courier New"/>
                          <w:sz w:val="15"/>
                          <w:szCs w:val="15"/>
                        </w:rPr>
                        <w:t>#</w:t>
                      </w:r>
                    </w:fldSimple>
                  </w:p>
                </w:txbxContent>
              </v:textbox>
              <w10:wrap anchorx="page" anchory="page"/>
            </v:shape>
          </w:pict>
        </mc:Fallback>
      </mc:AlternateContent>
    </w:r>
  </w:p>
</w:ftr>
</file>

<file path=word/footer5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4320A" w14:textId="77777777" w:rsidR="006F3561" w:rsidRDefault="00000000">
    <w:pPr>
      <w:spacing w:line="1" w:lineRule="exact"/>
    </w:pPr>
    <w:r>
      <w:rPr>
        <w:noProof/>
      </w:rPr>
      <mc:AlternateContent>
        <mc:Choice Requires="wps">
          <w:drawing>
            <wp:anchor distT="0" distB="0" distL="0" distR="0" simplePos="0" relativeHeight="62915428" behindDoc="1" locked="0" layoutInCell="1" allowOverlap="1" wp14:anchorId="7E5BB011" wp14:editId="1E7E7796">
              <wp:simplePos x="0" y="0"/>
              <wp:positionH relativeFrom="page">
                <wp:posOffset>2237105</wp:posOffset>
              </wp:positionH>
              <wp:positionV relativeFrom="page">
                <wp:posOffset>7900035</wp:posOffset>
              </wp:positionV>
              <wp:extent cx="113030" cy="53340"/>
              <wp:effectExtent l="0" t="0" r="0" b="0"/>
              <wp:wrapNone/>
              <wp:docPr id="802" name="Shape 802"/>
              <wp:cNvGraphicFramePr/>
              <a:graphic xmlns:a="http://schemas.openxmlformats.org/drawingml/2006/main">
                <a:graphicData uri="http://schemas.microsoft.com/office/word/2010/wordprocessingShape">
                  <wps:wsp>
                    <wps:cNvSpPr txBox="1"/>
                    <wps:spPr>
                      <a:xfrm>
                        <a:off x="0" y="0"/>
                        <a:ext cx="113030" cy="53340"/>
                      </a:xfrm>
                      <a:prstGeom prst="rect">
                        <a:avLst/>
                      </a:prstGeom>
                      <a:noFill/>
                    </wps:spPr>
                    <wps:txbx>
                      <w:txbxContent>
                        <w:p w14:paraId="474FF049" w14:textId="77777777" w:rsidR="006F3561" w:rsidRDefault="00000000">
                          <w:pPr>
                            <w:pStyle w:val="a5"/>
                            <w:rPr>
                              <w:sz w:val="15"/>
                              <w:szCs w:val="15"/>
                            </w:rPr>
                          </w:pPr>
                          <w:r>
                            <w:fldChar w:fldCharType="begin"/>
                          </w:r>
                          <w:r>
                            <w:instrText xml:space="preserve"> PAGE \* MERGEFORMAT </w:instrText>
                          </w:r>
                          <w:r>
                            <w:fldChar w:fldCharType="separate"/>
                          </w:r>
                          <w:r>
                            <w:rPr>
                              <w:rStyle w:val="a4"/>
                              <w:rFonts w:ascii="Courier New" w:eastAsia="Courier New" w:hAnsi="Courier New" w:cs="Courier New"/>
                              <w:sz w:val="15"/>
                              <w:szCs w:val="15"/>
                            </w:rPr>
                            <w:t>#</w:t>
                          </w:r>
                          <w:r>
                            <w:rPr>
                              <w:rStyle w:val="a4"/>
                              <w:rFonts w:ascii="Courier New" w:eastAsia="Courier New" w:hAnsi="Courier New" w:cs="Courier New"/>
                              <w:sz w:val="15"/>
                              <w:szCs w:val="15"/>
                            </w:rPr>
                            <w:fldChar w:fldCharType="end"/>
                          </w:r>
                        </w:p>
                      </w:txbxContent>
                    </wps:txbx>
                    <wps:bodyPr wrap="none" lIns="0" tIns="0" rIns="0" bIns="0">
                      <a:spAutoFit/>
                    </wps:bodyPr>
                  </wps:wsp>
                </a:graphicData>
              </a:graphic>
            </wp:anchor>
          </w:drawing>
        </mc:Choice>
        <mc:Fallback>
          <w:pict>
            <v:shape id="_x0000_s1828" type="#_x0000_t202" style="position:absolute;margin-left:176.15000000000001pt;margin-top:622.05000000000007pt;width:8.9000000000000004pt;height:4.2000000000000002pt;z-index:-188743325;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Style w:val="CharStyle30"/>
                          <w:rFonts w:ascii="Courier New" w:eastAsia="Courier New" w:hAnsi="Courier New" w:cs="Courier New"/>
                          <w:sz w:val="15"/>
                          <w:szCs w:val="15"/>
                        </w:rPr>
                        <w:t>#</w:t>
                      </w:r>
                    </w:fldSimple>
                  </w:p>
                </w:txbxContent>
              </v:textbox>
              <w10:wrap anchorx="page" anchory="page"/>
            </v:shape>
          </w:pict>
        </mc:Fallback>
      </mc:AlternateContent>
    </w:r>
  </w:p>
</w:ftr>
</file>

<file path=word/footer5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B51AA" w14:textId="77777777" w:rsidR="006F3561" w:rsidRDefault="00000000">
    <w:pPr>
      <w:spacing w:line="1" w:lineRule="exact"/>
    </w:pPr>
    <w:r>
      <w:rPr>
        <w:noProof/>
      </w:rPr>
      <mc:AlternateContent>
        <mc:Choice Requires="wps">
          <w:drawing>
            <wp:anchor distT="0" distB="0" distL="0" distR="0" simplePos="0" relativeHeight="62915432" behindDoc="1" locked="0" layoutInCell="1" allowOverlap="1" wp14:anchorId="74BE6F42" wp14:editId="48BF38E7">
              <wp:simplePos x="0" y="0"/>
              <wp:positionH relativeFrom="page">
                <wp:posOffset>5193665</wp:posOffset>
              </wp:positionH>
              <wp:positionV relativeFrom="page">
                <wp:posOffset>7901940</wp:posOffset>
              </wp:positionV>
              <wp:extent cx="118745" cy="57785"/>
              <wp:effectExtent l="0" t="0" r="0" b="0"/>
              <wp:wrapNone/>
              <wp:docPr id="806" name="Shape 806"/>
              <wp:cNvGraphicFramePr/>
              <a:graphic xmlns:a="http://schemas.openxmlformats.org/drawingml/2006/main">
                <a:graphicData uri="http://schemas.microsoft.com/office/word/2010/wordprocessingShape">
                  <wps:wsp>
                    <wps:cNvSpPr txBox="1"/>
                    <wps:spPr>
                      <a:xfrm>
                        <a:off x="0" y="0"/>
                        <a:ext cx="118745" cy="57785"/>
                      </a:xfrm>
                      <a:prstGeom prst="rect">
                        <a:avLst/>
                      </a:prstGeom>
                      <a:noFill/>
                    </wps:spPr>
                    <wps:txbx>
                      <w:txbxContent>
                        <w:p w14:paraId="32C4EBEF"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832" type="#_x0000_t202" style="position:absolute;margin-left:408.94999999999999pt;margin-top:622.20000000000005pt;width:9.3499999999999996pt;height:4.5499999999999998pt;z-index:-188743321;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5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9CC3F" w14:textId="77777777" w:rsidR="006F3561" w:rsidRDefault="006F3561"/>
</w:ftr>
</file>

<file path=word/footer5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5CCE7" w14:textId="77777777" w:rsidR="006F3561" w:rsidRDefault="006F3561"/>
</w:ftr>
</file>

<file path=word/footer5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D2E03" w14:textId="77777777" w:rsidR="006F3561" w:rsidRDefault="00000000">
    <w:pPr>
      <w:spacing w:line="1" w:lineRule="exact"/>
    </w:pPr>
    <w:r>
      <w:rPr>
        <w:noProof/>
      </w:rPr>
      <mc:AlternateContent>
        <mc:Choice Requires="wps">
          <w:drawing>
            <wp:anchor distT="0" distB="0" distL="0" distR="0" simplePos="0" relativeHeight="62915436" behindDoc="1" locked="0" layoutInCell="1" allowOverlap="1" wp14:anchorId="6AF6CE8E" wp14:editId="195F1938">
              <wp:simplePos x="0" y="0"/>
              <wp:positionH relativeFrom="page">
                <wp:posOffset>2234565</wp:posOffset>
              </wp:positionH>
              <wp:positionV relativeFrom="page">
                <wp:posOffset>7978140</wp:posOffset>
              </wp:positionV>
              <wp:extent cx="105410" cy="56515"/>
              <wp:effectExtent l="0" t="0" r="0" b="0"/>
              <wp:wrapNone/>
              <wp:docPr id="810" name="Shape 810"/>
              <wp:cNvGraphicFramePr/>
              <a:graphic xmlns:a="http://schemas.openxmlformats.org/drawingml/2006/main">
                <a:graphicData uri="http://schemas.microsoft.com/office/word/2010/wordprocessingShape">
                  <wps:wsp>
                    <wps:cNvSpPr txBox="1"/>
                    <wps:spPr>
                      <a:xfrm>
                        <a:off x="0" y="0"/>
                        <a:ext cx="105410" cy="56515"/>
                      </a:xfrm>
                      <a:prstGeom prst="rect">
                        <a:avLst/>
                      </a:prstGeom>
                      <a:noFill/>
                    </wps:spPr>
                    <wps:txbx>
                      <w:txbxContent>
                        <w:p w14:paraId="6A3B4255"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836" type="#_x0000_t202" style="position:absolute;margin-left:175.95000000000002pt;margin-top:628.20000000000005pt;width:8.3000000000000007pt;height:4.4500000000000002pt;z-index:-188743317;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5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4956D" w14:textId="77777777" w:rsidR="006F3561" w:rsidRDefault="00000000">
    <w:pPr>
      <w:spacing w:line="1" w:lineRule="exact"/>
    </w:pPr>
    <w:r>
      <w:rPr>
        <w:noProof/>
      </w:rPr>
      <mc:AlternateContent>
        <mc:Choice Requires="wps">
          <w:drawing>
            <wp:anchor distT="0" distB="0" distL="0" distR="0" simplePos="0" relativeHeight="62915434" behindDoc="1" locked="0" layoutInCell="1" allowOverlap="1" wp14:anchorId="70574817" wp14:editId="5F7596E2">
              <wp:simplePos x="0" y="0"/>
              <wp:positionH relativeFrom="page">
                <wp:posOffset>5172075</wp:posOffset>
              </wp:positionH>
              <wp:positionV relativeFrom="page">
                <wp:posOffset>7900670</wp:posOffset>
              </wp:positionV>
              <wp:extent cx="125095" cy="52070"/>
              <wp:effectExtent l="0" t="0" r="0" b="0"/>
              <wp:wrapNone/>
              <wp:docPr id="808" name="Shape 808"/>
              <wp:cNvGraphicFramePr/>
              <a:graphic xmlns:a="http://schemas.openxmlformats.org/drawingml/2006/main">
                <a:graphicData uri="http://schemas.microsoft.com/office/word/2010/wordprocessingShape">
                  <wps:wsp>
                    <wps:cNvSpPr txBox="1"/>
                    <wps:spPr>
                      <a:xfrm>
                        <a:off x="0" y="0"/>
                        <a:ext cx="125095" cy="52070"/>
                      </a:xfrm>
                      <a:prstGeom prst="rect">
                        <a:avLst/>
                      </a:prstGeom>
                      <a:noFill/>
                    </wps:spPr>
                    <wps:txbx>
                      <w:txbxContent>
                        <w:p w14:paraId="44FB3529"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r>
                            <w:rPr>
                              <w:rStyle w:val="a4"/>
                            </w:rPr>
                            <w:t>.</w:t>
                          </w:r>
                        </w:p>
                      </w:txbxContent>
                    </wps:txbx>
                    <wps:bodyPr wrap="none" lIns="0" tIns="0" rIns="0" bIns="0">
                      <a:spAutoFit/>
                    </wps:bodyPr>
                  </wps:wsp>
                </a:graphicData>
              </a:graphic>
            </wp:anchor>
          </w:drawing>
        </mc:Choice>
        <mc:Fallback>
          <w:pict>
            <v:shape id="_x0000_s1834" type="#_x0000_t202" style="position:absolute;margin-left:407.25pt;margin-top:622.10000000000002pt;width:9.8499999999999996pt;height:4.0999999999999996pt;z-index:-188743319;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r>
                      <w:rPr>
                        <w:rStyle w:val="CharStyle30"/>
                      </w:rPr>
                      <w:t>.</w:t>
                    </w:r>
                  </w:p>
                </w:txbxContent>
              </v:textbox>
              <w10:wrap anchorx="page" anchory="page"/>
            </v:shape>
          </w:pict>
        </mc:Fallback>
      </mc:AlternateContent>
    </w:r>
  </w:p>
</w:ftr>
</file>

<file path=word/footer5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46942" w14:textId="77777777" w:rsidR="006F3561" w:rsidRDefault="00000000">
    <w:pPr>
      <w:spacing w:line="1" w:lineRule="exact"/>
    </w:pPr>
    <w:r>
      <w:rPr>
        <w:noProof/>
      </w:rPr>
      <mc:AlternateContent>
        <mc:Choice Requires="wps">
          <w:drawing>
            <wp:anchor distT="0" distB="0" distL="0" distR="0" simplePos="0" relativeHeight="62915440" behindDoc="1" locked="0" layoutInCell="1" allowOverlap="1" wp14:anchorId="3D2A581C" wp14:editId="1C82F541">
              <wp:simplePos x="0" y="0"/>
              <wp:positionH relativeFrom="page">
                <wp:posOffset>2234565</wp:posOffset>
              </wp:positionH>
              <wp:positionV relativeFrom="page">
                <wp:posOffset>7978140</wp:posOffset>
              </wp:positionV>
              <wp:extent cx="105410" cy="56515"/>
              <wp:effectExtent l="0" t="0" r="0" b="0"/>
              <wp:wrapNone/>
              <wp:docPr id="814" name="Shape 814"/>
              <wp:cNvGraphicFramePr/>
              <a:graphic xmlns:a="http://schemas.openxmlformats.org/drawingml/2006/main">
                <a:graphicData uri="http://schemas.microsoft.com/office/word/2010/wordprocessingShape">
                  <wps:wsp>
                    <wps:cNvSpPr txBox="1"/>
                    <wps:spPr>
                      <a:xfrm>
                        <a:off x="0" y="0"/>
                        <a:ext cx="105410" cy="56515"/>
                      </a:xfrm>
                      <a:prstGeom prst="rect">
                        <a:avLst/>
                      </a:prstGeom>
                      <a:noFill/>
                    </wps:spPr>
                    <wps:txbx>
                      <w:txbxContent>
                        <w:p w14:paraId="2A5A57EF"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840" type="#_x0000_t202" style="position:absolute;margin-left:175.95000000000002pt;margin-top:628.20000000000005pt;width:8.3000000000000007pt;height:4.4500000000000002pt;z-index:-188743313;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5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39DDF" w14:textId="77777777" w:rsidR="006F3561" w:rsidRDefault="00000000">
    <w:pPr>
      <w:spacing w:line="1" w:lineRule="exact"/>
    </w:pPr>
    <w:r>
      <w:rPr>
        <w:noProof/>
      </w:rPr>
      <mc:AlternateContent>
        <mc:Choice Requires="wps">
          <w:drawing>
            <wp:anchor distT="0" distB="0" distL="0" distR="0" simplePos="0" relativeHeight="62915438" behindDoc="1" locked="0" layoutInCell="1" allowOverlap="1" wp14:anchorId="6707723D" wp14:editId="23B66DC5">
              <wp:simplePos x="0" y="0"/>
              <wp:positionH relativeFrom="page">
                <wp:posOffset>5193665</wp:posOffset>
              </wp:positionH>
              <wp:positionV relativeFrom="page">
                <wp:posOffset>7901940</wp:posOffset>
              </wp:positionV>
              <wp:extent cx="118745" cy="57785"/>
              <wp:effectExtent l="0" t="0" r="0" b="0"/>
              <wp:wrapNone/>
              <wp:docPr id="812" name="Shape 812"/>
              <wp:cNvGraphicFramePr/>
              <a:graphic xmlns:a="http://schemas.openxmlformats.org/drawingml/2006/main">
                <a:graphicData uri="http://schemas.microsoft.com/office/word/2010/wordprocessingShape">
                  <wps:wsp>
                    <wps:cNvSpPr txBox="1"/>
                    <wps:spPr>
                      <a:xfrm>
                        <a:off x="0" y="0"/>
                        <a:ext cx="118745" cy="57785"/>
                      </a:xfrm>
                      <a:prstGeom prst="rect">
                        <a:avLst/>
                      </a:prstGeom>
                      <a:noFill/>
                    </wps:spPr>
                    <wps:txbx>
                      <w:txbxContent>
                        <w:p w14:paraId="2A0385F6"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838" type="#_x0000_t202" style="position:absolute;margin-left:408.94999999999999pt;margin-top:622.20000000000005pt;width:9.3499999999999996pt;height:4.5499999999999998pt;z-index:-188743315;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5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E3CE9" w14:textId="77777777" w:rsidR="006F3561" w:rsidRDefault="006F3561"/>
</w:ftr>
</file>

<file path=word/footer6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387FD" w14:textId="77777777" w:rsidR="006F3561" w:rsidRDefault="006F3561"/>
</w:ftr>
</file>

<file path=word/footer6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090C6" w14:textId="77777777" w:rsidR="006F3561" w:rsidRDefault="00000000">
    <w:pPr>
      <w:spacing w:line="1" w:lineRule="exact"/>
    </w:pPr>
    <w:r>
      <w:rPr>
        <w:noProof/>
      </w:rPr>
      <mc:AlternateContent>
        <mc:Choice Requires="wps">
          <w:drawing>
            <wp:anchor distT="0" distB="0" distL="0" distR="0" simplePos="0" relativeHeight="62915444" behindDoc="1" locked="0" layoutInCell="1" allowOverlap="1" wp14:anchorId="289DEFB7" wp14:editId="4E020E74">
              <wp:simplePos x="0" y="0"/>
              <wp:positionH relativeFrom="page">
                <wp:posOffset>2234565</wp:posOffset>
              </wp:positionH>
              <wp:positionV relativeFrom="page">
                <wp:posOffset>7978140</wp:posOffset>
              </wp:positionV>
              <wp:extent cx="105410" cy="56515"/>
              <wp:effectExtent l="0" t="0" r="0" b="0"/>
              <wp:wrapNone/>
              <wp:docPr id="818" name="Shape 818"/>
              <wp:cNvGraphicFramePr/>
              <a:graphic xmlns:a="http://schemas.openxmlformats.org/drawingml/2006/main">
                <a:graphicData uri="http://schemas.microsoft.com/office/word/2010/wordprocessingShape">
                  <wps:wsp>
                    <wps:cNvSpPr txBox="1"/>
                    <wps:spPr>
                      <a:xfrm>
                        <a:off x="0" y="0"/>
                        <a:ext cx="105410" cy="56515"/>
                      </a:xfrm>
                      <a:prstGeom prst="rect">
                        <a:avLst/>
                      </a:prstGeom>
                      <a:noFill/>
                    </wps:spPr>
                    <wps:txbx>
                      <w:txbxContent>
                        <w:p w14:paraId="2C5886A2"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844" type="#_x0000_t202" style="position:absolute;margin-left:175.95000000000002pt;margin-top:628.20000000000005pt;width:8.3000000000000007pt;height:4.4500000000000002pt;z-index:-188743309;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6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A3473" w14:textId="77777777" w:rsidR="006F3561" w:rsidRDefault="00000000">
    <w:pPr>
      <w:spacing w:line="1" w:lineRule="exact"/>
    </w:pPr>
    <w:r>
      <w:rPr>
        <w:noProof/>
      </w:rPr>
      <mc:AlternateContent>
        <mc:Choice Requires="wps">
          <w:drawing>
            <wp:anchor distT="0" distB="0" distL="0" distR="0" simplePos="0" relativeHeight="62915442" behindDoc="1" locked="0" layoutInCell="1" allowOverlap="1" wp14:anchorId="3FF16337" wp14:editId="2A77FE1D">
              <wp:simplePos x="0" y="0"/>
              <wp:positionH relativeFrom="page">
                <wp:posOffset>2234565</wp:posOffset>
              </wp:positionH>
              <wp:positionV relativeFrom="page">
                <wp:posOffset>7978140</wp:posOffset>
              </wp:positionV>
              <wp:extent cx="105410" cy="56515"/>
              <wp:effectExtent l="0" t="0" r="0" b="0"/>
              <wp:wrapNone/>
              <wp:docPr id="816" name="Shape 816"/>
              <wp:cNvGraphicFramePr/>
              <a:graphic xmlns:a="http://schemas.openxmlformats.org/drawingml/2006/main">
                <a:graphicData uri="http://schemas.microsoft.com/office/word/2010/wordprocessingShape">
                  <wps:wsp>
                    <wps:cNvSpPr txBox="1"/>
                    <wps:spPr>
                      <a:xfrm>
                        <a:off x="0" y="0"/>
                        <a:ext cx="105410" cy="56515"/>
                      </a:xfrm>
                      <a:prstGeom prst="rect">
                        <a:avLst/>
                      </a:prstGeom>
                      <a:noFill/>
                    </wps:spPr>
                    <wps:txbx>
                      <w:txbxContent>
                        <w:p w14:paraId="0D9BC613"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842" type="#_x0000_t202" style="position:absolute;margin-left:175.95000000000002pt;margin-top:628.20000000000005pt;width:8.3000000000000007pt;height:4.4500000000000002pt;z-index:-188743311;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6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CEFE0" w14:textId="77777777" w:rsidR="006F3561" w:rsidRDefault="00000000">
    <w:pPr>
      <w:spacing w:line="1" w:lineRule="exact"/>
    </w:pPr>
    <w:r>
      <w:rPr>
        <w:noProof/>
      </w:rPr>
      <mc:AlternateContent>
        <mc:Choice Requires="wps">
          <w:drawing>
            <wp:anchor distT="0" distB="0" distL="0" distR="0" simplePos="0" relativeHeight="62915446" behindDoc="1" locked="0" layoutInCell="1" allowOverlap="1" wp14:anchorId="585C5CCD" wp14:editId="6A60FC23">
              <wp:simplePos x="0" y="0"/>
              <wp:positionH relativeFrom="page">
                <wp:posOffset>5180965</wp:posOffset>
              </wp:positionH>
              <wp:positionV relativeFrom="page">
                <wp:posOffset>7900670</wp:posOffset>
              </wp:positionV>
              <wp:extent cx="117475" cy="52070"/>
              <wp:effectExtent l="0" t="0" r="0" b="0"/>
              <wp:wrapNone/>
              <wp:docPr id="820" name="Shape 820"/>
              <wp:cNvGraphicFramePr/>
              <a:graphic xmlns:a="http://schemas.openxmlformats.org/drawingml/2006/main">
                <a:graphicData uri="http://schemas.microsoft.com/office/word/2010/wordprocessingShape">
                  <wps:wsp>
                    <wps:cNvSpPr txBox="1"/>
                    <wps:spPr>
                      <a:xfrm>
                        <a:off x="0" y="0"/>
                        <a:ext cx="117475" cy="52070"/>
                      </a:xfrm>
                      <a:prstGeom prst="rect">
                        <a:avLst/>
                      </a:prstGeom>
                      <a:noFill/>
                    </wps:spPr>
                    <wps:txbx>
                      <w:txbxContent>
                        <w:p w14:paraId="1C2D2384"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r>
                            <w:rPr>
                              <w:rStyle w:val="a4"/>
                            </w:rPr>
                            <w:t>-</w:t>
                          </w:r>
                        </w:p>
                      </w:txbxContent>
                    </wps:txbx>
                    <wps:bodyPr wrap="none" lIns="0" tIns="0" rIns="0" bIns="0">
                      <a:spAutoFit/>
                    </wps:bodyPr>
                  </wps:wsp>
                </a:graphicData>
              </a:graphic>
            </wp:anchor>
          </w:drawing>
        </mc:Choice>
        <mc:Fallback>
          <w:pict>
            <v:shape id="_x0000_s1846" type="#_x0000_t202" style="position:absolute;margin-left:407.94999999999999pt;margin-top:622.10000000000002pt;width:9.25pt;height:4.0999999999999996pt;z-index:-188743307;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r>
                      <w:rPr>
                        <w:rStyle w:val="CharStyle30"/>
                      </w:rPr>
                      <w:t>-</w:t>
                    </w:r>
                  </w:p>
                </w:txbxContent>
              </v:textbox>
              <w10:wrap anchorx="page" anchory="page"/>
            </v:shape>
          </w:pict>
        </mc:Fallback>
      </mc:AlternateContent>
    </w:r>
  </w:p>
</w:ftr>
</file>

<file path=word/footer6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A3018" w14:textId="77777777" w:rsidR="006F3561" w:rsidRDefault="006F3561"/>
</w:ftr>
</file>

<file path=word/footer6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6E364" w14:textId="77777777" w:rsidR="006F3561" w:rsidRDefault="006F3561"/>
</w:ftr>
</file>

<file path=word/footer6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42F0E" w14:textId="77777777" w:rsidR="006F3561" w:rsidRDefault="00000000">
    <w:pPr>
      <w:spacing w:line="1" w:lineRule="exact"/>
    </w:pPr>
    <w:r>
      <w:rPr>
        <w:noProof/>
      </w:rPr>
      <mc:AlternateContent>
        <mc:Choice Requires="wps">
          <w:drawing>
            <wp:anchor distT="0" distB="0" distL="0" distR="0" simplePos="0" relativeHeight="62915450" behindDoc="1" locked="0" layoutInCell="1" allowOverlap="1" wp14:anchorId="25B5B87D" wp14:editId="47734ADB">
              <wp:simplePos x="0" y="0"/>
              <wp:positionH relativeFrom="page">
                <wp:posOffset>5011420</wp:posOffset>
              </wp:positionH>
              <wp:positionV relativeFrom="page">
                <wp:posOffset>7870825</wp:posOffset>
              </wp:positionV>
              <wp:extent cx="283210" cy="57785"/>
              <wp:effectExtent l="0" t="0" r="0" b="0"/>
              <wp:wrapNone/>
              <wp:docPr id="826" name="Shape 826"/>
              <wp:cNvGraphicFramePr/>
              <a:graphic xmlns:a="http://schemas.openxmlformats.org/drawingml/2006/main">
                <a:graphicData uri="http://schemas.microsoft.com/office/word/2010/wordprocessingShape">
                  <wps:wsp>
                    <wps:cNvSpPr txBox="1"/>
                    <wps:spPr>
                      <a:xfrm>
                        <a:off x="0" y="0"/>
                        <a:ext cx="283210" cy="57785"/>
                      </a:xfrm>
                      <a:prstGeom prst="rect">
                        <a:avLst/>
                      </a:prstGeom>
                      <a:noFill/>
                    </wps:spPr>
                    <wps:txbx>
                      <w:txbxContent>
                        <w:p w14:paraId="3630179A" w14:textId="77777777" w:rsidR="006F3561" w:rsidRDefault="00000000">
                          <w:pPr>
                            <w:pStyle w:val="a5"/>
                          </w:pPr>
                          <w:r>
                            <w:rPr>
                              <w:rStyle w:val="a4"/>
                            </w:rPr>
                            <w:t xml:space="preserve">.36* </w:t>
                          </w: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852" type="#_x0000_t202" style="position:absolute;margin-left:394.60000000000002pt;margin-top:619.75pt;width:22.300000000000001pt;height:4.5499999999999998pt;z-index:-188743303;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r>
                      <w:rPr>
                        <w:rStyle w:val="CharStyle30"/>
                      </w:rPr>
                      <w:t xml:space="preserve">.36* </w:t>
                    </w:r>
                    <w:fldSimple w:instr=" PAGE \* MERGEFORMAT ">
                      <w:r>
                        <w:rPr>
                          <w:rStyle w:val="CharStyle30"/>
                        </w:rPr>
                        <w:t>#</w:t>
                      </w:r>
                    </w:fldSimple>
                  </w:p>
                </w:txbxContent>
              </v:textbox>
              <w10:wrap anchorx="page" anchory="page"/>
            </v:shape>
          </w:pict>
        </mc:Fallback>
      </mc:AlternateContent>
    </w:r>
  </w:p>
</w:ftr>
</file>

<file path=word/footer6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E2065" w14:textId="77777777" w:rsidR="006F3561" w:rsidRDefault="00000000">
    <w:pPr>
      <w:spacing w:line="1" w:lineRule="exact"/>
    </w:pPr>
    <w:r>
      <w:rPr>
        <w:noProof/>
      </w:rPr>
      <mc:AlternateContent>
        <mc:Choice Requires="wps">
          <w:drawing>
            <wp:anchor distT="0" distB="0" distL="0" distR="0" simplePos="0" relativeHeight="62915448" behindDoc="1" locked="0" layoutInCell="1" allowOverlap="1" wp14:anchorId="2D0B9D49" wp14:editId="319DB850">
              <wp:simplePos x="0" y="0"/>
              <wp:positionH relativeFrom="page">
                <wp:posOffset>5011420</wp:posOffset>
              </wp:positionH>
              <wp:positionV relativeFrom="page">
                <wp:posOffset>7870825</wp:posOffset>
              </wp:positionV>
              <wp:extent cx="283210" cy="57785"/>
              <wp:effectExtent l="0" t="0" r="0" b="0"/>
              <wp:wrapNone/>
              <wp:docPr id="824" name="Shape 824"/>
              <wp:cNvGraphicFramePr/>
              <a:graphic xmlns:a="http://schemas.openxmlformats.org/drawingml/2006/main">
                <a:graphicData uri="http://schemas.microsoft.com/office/word/2010/wordprocessingShape">
                  <wps:wsp>
                    <wps:cNvSpPr txBox="1"/>
                    <wps:spPr>
                      <a:xfrm>
                        <a:off x="0" y="0"/>
                        <a:ext cx="283210" cy="57785"/>
                      </a:xfrm>
                      <a:prstGeom prst="rect">
                        <a:avLst/>
                      </a:prstGeom>
                      <a:noFill/>
                    </wps:spPr>
                    <wps:txbx>
                      <w:txbxContent>
                        <w:p w14:paraId="5A19D91C" w14:textId="77777777" w:rsidR="006F3561" w:rsidRDefault="00000000">
                          <w:pPr>
                            <w:pStyle w:val="a5"/>
                          </w:pPr>
                          <w:r>
                            <w:rPr>
                              <w:rStyle w:val="a4"/>
                            </w:rPr>
                            <w:t xml:space="preserve">.36* </w:t>
                          </w: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850" type="#_x0000_t202" style="position:absolute;margin-left:394.60000000000002pt;margin-top:619.75pt;width:22.300000000000001pt;height:4.5499999999999998pt;z-index:-188743305;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r>
                      <w:rPr>
                        <w:rStyle w:val="CharStyle30"/>
                      </w:rPr>
                      <w:t xml:space="preserve">.36* </w:t>
                    </w:r>
                    <w:fldSimple w:instr=" PAGE \* MERGEFORMAT ">
                      <w:r>
                        <w:rPr>
                          <w:rStyle w:val="CharStyle30"/>
                        </w:rPr>
                        <w:t>#</w:t>
                      </w:r>
                    </w:fldSimple>
                  </w:p>
                </w:txbxContent>
              </v:textbox>
              <w10:wrap anchorx="page" anchory="page"/>
            </v:shape>
          </w:pict>
        </mc:Fallback>
      </mc:AlternateContent>
    </w:r>
  </w:p>
</w:ftr>
</file>

<file path=word/footer6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8DD03" w14:textId="77777777" w:rsidR="006F3561" w:rsidRDefault="006F3561"/>
</w:ftr>
</file>

<file path=word/footer6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88D80" w14:textId="77777777" w:rsidR="006F3561" w:rsidRDefault="006F3561"/>
</w:ftr>
</file>

<file path=word/footer6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DED6A" w14:textId="77777777" w:rsidR="006F3561" w:rsidRDefault="00000000">
    <w:pPr>
      <w:spacing w:line="1" w:lineRule="exact"/>
    </w:pPr>
    <w:r>
      <w:rPr>
        <w:noProof/>
      </w:rPr>
      <mc:AlternateContent>
        <mc:Choice Requires="wps">
          <w:drawing>
            <wp:anchor distT="0" distB="0" distL="0" distR="0" simplePos="0" relativeHeight="62915454" behindDoc="1" locked="0" layoutInCell="1" allowOverlap="1" wp14:anchorId="0AB490C9" wp14:editId="4C231994">
              <wp:simplePos x="0" y="0"/>
              <wp:positionH relativeFrom="page">
                <wp:posOffset>5184775</wp:posOffset>
              </wp:positionH>
              <wp:positionV relativeFrom="page">
                <wp:posOffset>7915275</wp:posOffset>
              </wp:positionV>
              <wp:extent cx="69850" cy="52070"/>
              <wp:effectExtent l="0" t="0" r="0" b="0"/>
              <wp:wrapNone/>
              <wp:docPr id="830" name="Shape 830"/>
              <wp:cNvGraphicFramePr/>
              <a:graphic xmlns:a="http://schemas.openxmlformats.org/drawingml/2006/main">
                <a:graphicData uri="http://schemas.microsoft.com/office/word/2010/wordprocessingShape">
                  <wps:wsp>
                    <wps:cNvSpPr txBox="1"/>
                    <wps:spPr>
                      <a:xfrm>
                        <a:off x="0" y="0"/>
                        <a:ext cx="69850" cy="52070"/>
                      </a:xfrm>
                      <a:prstGeom prst="rect">
                        <a:avLst/>
                      </a:prstGeom>
                      <a:noFill/>
                    </wps:spPr>
                    <wps:txbx>
                      <w:txbxContent>
                        <w:p w14:paraId="1A156C07" w14:textId="77777777" w:rsidR="006F3561" w:rsidRDefault="00000000">
                          <w:pPr>
                            <w:pStyle w:val="a5"/>
                          </w:pPr>
                          <w:r>
                            <w:rPr>
                              <w:rStyle w:val="a4"/>
                            </w:rPr>
                            <w:t>56</w:t>
                          </w:r>
                        </w:p>
                      </w:txbxContent>
                    </wps:txbx>
                    <wps:bodyPr wrap="none" lIns="0" tIns="0" rIns="0" bIns="0">
                      <a:spAutoFit/>
                    </wps:bodyPr>
                  </wps:wsp>
                </a:graphicData>
              </a:graphic>
            </wp:anchor>
          </w:drawing>
        </mc:Choice>
        <mc:Fallback>
          <w:pict>
            <v:shape id="_x0000_s1856" type="#_x0000_t202" style="position:absolute;margin-left:408.25pt;margin-top:623.25pt;width:5.5pt;height:4.0999999999999996pt;z-index:-188743299;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r>
                      <w:rPr>
                        <w:rStyle w:val="CharStyle30"/>
                      </w:rPr>
                      <w:t>56</w:t>
                    </w:r>
                  </w:p>
                </w:txbxContent>
              </v:textbox>
              <w10:wrap anchorx="page" anchory="page"/>
            </v:shape>
          </w:pict>
        </mc:Fallback>
      </mc:AlternateContent>
    </w:r>
  </w:p>
</w:ftr>
</file>

<file path=word/footer6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6CB55" w14:textId="77777777" w:rsidR="006F3561" w:rsidRDefault="00000000">
    <w:pPr>
      <w:spacing w:line="1" w:lineRule="exact"/>
    </w:pPr>
    <w:r>
      <w:rPr>
        <w:noProof/>
      </w:rPr>
      <mc:AlternateContent>
        <mc:Choice Requires="wps">
          <w:drawing>
            <wp:anchor distT="0" distB="0" distL="0" distR="0" simplePos="0" relativeHeight="62915452" behindDoc="1" locked="0" layoutInCell="1" allowOverlap="1" wp14:anchorId="79992332" wp14:editId="02E82C9B">
              <wp:simplePos x="0" y="0"/>
              <wp:positionH relativeFrom="page">
                <wp:posOffset>5184775</wp:posOffset>
              </wp:positionH>
              <wp:positionV relativeFrom="page">
                <wp:posOffset>7915275</wp:posOffset>
              </wp:positionV>
              <wp:extent cx="69850" cy="52070"/>
              <wp:effectExtent l="0" t="0" r="0" b="0"/>
              <wp:wrapNone/>
              <wp:docPr id="828" name="Shape 828"/>
              <wp:cNvGraphicFramePr/>
              <a:graphic xmlns:a="http://schemas.openxmlformats.org/drawingml/2006/main">
                <a:graphicData uri="http://schemas.microsoft.com/office/word/2010/wordprocessingShape">
                  <wps:wsp>
                    <wps:cNvSpPr txBox="1"/>
                    <wps:spPr>
                      <a:xfrm>
                        <a:off x="0" y="0"/>
                        <a:ext cx="69850" cy="52070"/>
                      </a:xfrm>
                      <a:prstGeom prst="rect">
                        <a:avLst/>
                      </a:prstGeom>
                      <a:noFill/>
                    </wps:spPr>
                    <wps:txbx>
                      <w:txbxContent>
                        <w:p w14:paraId="01F51AC4" w14:textId="77777777" w:rsidR="006F3561" w:rsidRDefault="00000000">
                          <w:pPr>
                            <w:pStyle w:val="a5"/>
                          </w:pPr>
                          <w:r>
                            <w:rPr>
                              <w:rStyle w:val="a4"/>
                            </w:rPr>
                            <w:t>56</w:t>
                          </w:r>
                        </w:p>
                      </w:txbxContent>
                    </wps:txbx>
                    <wps:bodyPr wrap="none" lIns="0" tIns="0" rIns="0" bIns="0">
                      <a:spAutoFit/>
                    </wps:bodyPr>
                  </wps:wsp>
                </a:graphicData>
              </a:graphic>
            </wp:anchor>
          </w:drawing>
        </mc:Choice>
        <mc:Fallback>
          <w:pict>
            <v:shape id="_x0000_s1854" type="#_x0000_t202" style="position:absolute;margin-left:408.25pt;margin-top:623.25pt;width:5.5pt;height:4.0999999999999996pt;z-index:-188743301;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r>
                      <w:rPr>
                        <w:rStyle w:val="CharStyle30"/>
                      </w:rPr>
                      <w:t>56</w:t>
                    </w:r>
                  </w:p>
                </w:txbxContent>
              </v:textbox>
              <w10:wrap anchorx="page" anchory="page"/>
            </v:shape>
          </w:pict>
        </mc:Fallback>
      </mc:AlternateContent>
    </w:r>
  </w:p>
</w:ftr>
</file>

<file path=word/footer6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94AB0" w14:textId="77777777" w:rsidR="006F3561" w:rsidRDefault="00000000">
    <w:pPr>
      <w:spacing w:line="1" w:lineRule="exact"/>
    </w:pPr>
    <w:r>
      <w:rPr>
        <w:noProof/>
      </w:rPr>
      <mc:AlternateContent>
        <mc:Choice Requires="wps">
          <w:drawing>
            <wp:anchor distT="0" distB="0" distL="0" distR="0" simplePos="0" relativeHeight="62915458" behindDoc="1" locked="0" layoutInCell="1" allowOverlap="1" wp14:anchorId="2003D81B" wp14:editId="4E863437">
              <wp:simplePos x="0" y="0"/>
              <wp:positionH relativeFrom="page">
                <wp:posOffset>2234565</wp:posOffset>
              </wp:positionH>
              <wp:positionV relativeFrom="page">
                <wp:posOffset>7978140</wp:posOffset>
              </wp:positionV>
              <wp:extent cx="105410" cy="56515"/>
              <wp:effectExtent l="0" t="0" r="0" b="0"/>
              <wp:wrapNone/>
              <wp:docPr id="834" name="Shape 834"/>
              <wp:cNvGraphicFramePr/>
              <a:graphic xmlns:a="http://schemas.openxmlformats.org/drawingml/2006/main">
                <a:graphicData uri="http://schemas.microsoft.com/office/word/2010/wordprocessingShape">
                  <wps:wsp>
                    <wps:cNvSpPr txBox="1"/>
                    <wps:spPr>
                      <a:xfrm>
                        <a:off x="0" y="0"/>
                        <a:ext cx="105410" cy="56515"/>
                      </a:xfrm>
                      <a:prstGeom prst="rect">
                        <a:avLst/>
                      </a:prstGeom>
                      <a:noFill/>
                    </wps:spPr>
                    <wps:txbx>
                      <w:txbxContent>
                        <w:p w14:paraId="3AC01230"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860" type="#_x0000_t202" style="position:absolute;margin-left:175.95000000000002pt;margin-top:628.20000000000005pt;width:8.3000000000000007pt;height:4.4500000000000002pt;z-index:-188743295;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6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12016" w14:textId="77777777" w:rsidR="006F3561" w:rsidRDefault="00000000">
    <w:pPr>
      <w:spacing w:line="1" w:lineRule="exact"/>
    </w:pPr>
    <w:r>
      <w:rPr>
        <w:noProof/>
      </w:rPr>
      <mc:AlternateContent>
        <mc:Choice Requires="wps">
          <w:drawing>
            <wp:anchor distT="0" distB="0" distL="0" distR="0" simplePos="0" relativeHeight="62915456" behindDoc="1" locked="0" layoutInCell="1" allowOverlap="1" wp14:anchorId="0D8DF980" wp14:editId="1AA95CF9">
              <wp:simplePos x="0" y="0"/>
              <wp:positionH relativeFrom="page">
                <wp:posOffset>5188585</wp:posOffset>
              </wp:positionH>
              <wp:positionV relativeFrom="page">
                <wp:posOffset>7984490</wp:posOffset>
              </wp:positionV>
              <wp:extent cx="113030" cy="53340"/>
              <wp:effectExtent l="0" t="0" r="0" b="0"/>
              <wp:wrapNone/>
              <wp:docPr id="832" name="Shape 832"/>
              <wp:cNvGraphicFramePr/>
              <a:graphic xmlns:a="http://schemas.openxmlformats.org/drawingml/2006/main">
                <a:graphicData uri="http://schemas.microsoft.com/office/word/2010/wordprocessingShape">
                  <wps:wsp>
                    <wps:cNvSpPr txBox="1"/>
                    <wps:spPr>
                      <a:xfrm>
                        <a:off x="0" y="0"/>
                        <a:ext cx="113030" cy="53340"/>
                      </a:xfrm>
                      <a:prstGeom prst="rect">
                        <a:avLst/>
                      </a:prstGeom>
                      <a:noFill/>
                    </wps:spPr>
                    <wps:txbx>
                      <w:txbxContent>
                        <w:p w14:paraId="5BE5DD49"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858" type="#_x0000_t202" style="position:absolute;margin-left:408.55000000000001pt;margin-top:628.70000000000005pt;width:8.9000000000000004pt;height:4.2000000000000002pt;z-index:-188743297;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6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AFC17" w14:textId="77777777" w:rsidR="006F3561" w:rsidRDefault="00000000">
    <w:pPr>
      <w:spacing w:line="1" w:lineRule="exact"/>
    </w:pPr>
    <w:r>
      <w:rPr>
        <w:noProof/>
      </w:rPr>
      <mc:AlternateContent>
        <mc:Choice Requires="wps">
          <w:drawing>
            <wp:anchor distT="0" distB="0" distL="0" distR="0" simplePos="0" relativeHeight="62915462" behindDoc="1" locked="0" layoutInCell="1" allowOverlap="1" wp14:anchorId="6E607C25" wp14:editId="0687806B">
              <wp:simplePos x="0" y="0"/>
              <wp:positionH relativeFrom="page">
                <wp:posOffset>2234565</wp:posOffset>
              </wp:positionH>
              <wp:positionV relativeFrom="page">
                <wp:posOffset>7978140</wp:posOffset>
              </wp:positionV>
              <wp:extent cx="105410" cy="56515"/>
              <wp:effectExtent l="0" t="0" r="0" b="0"/>
              <wp:wrapNone/>
              <wp:docPr id="838" name="Shape 838"/>
              <wp:cNvGraphicFramePr/>
              <a:graphic xmlns:a="http://schemas.openxmlformats.org/drawingml/2006/main">
                <a:graphicData uri="http://schemas.microsoft.com/office/word/2010/wordprocessingShape">
                  <wps:wsp>
                    <wps:cNvSpPr txBox="1"/>
                    <wps:spPr>
                      <a:xfrm>
                        <a:off x="0" y="0"/>
                        <a:ext cx="105410" cy="56515"/>
                      </a:xfrm>
                      <a:prstGeom prst="rect">
                        <a:avLst/>
                      </a:prstGeom>
                      <a:noFill/>
                    </wps:spPr>
                    <wps:txbx>
                      <w:txbxContent>
                        <w:p w14:paraId="28AD768B"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864" type="#_x0000_t202" style="position:absolute;margin-left:175.95000000000002pt;margin-top:628.20000000000005pt;width:8.3000000000000007pt;height:4.4500000000000002pt;z-index:-188743291;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6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6F893" w14:textId="77777777" w:rsidR="006F3561" w:rsidRDefault="00000000">
    <w:pPr>
      <w:spacing w:line="1" w:lineRule="exact"/>
    </w:pPr>
    <w:r>
      <w:rPr>
        <w:noProof/>
      </w:rPr>
      <mc:AlternateContent>
        <mc:Choice Requires="wps">
          <w:drawing>
            <wp:anchor distT="0" distB="0" distL="0" distR="0" simplePos="0" relativeHeight="62915460" behindDoc="1" locked="0" layoutInCell="1" allowOverlap="1" wp14:anchorId="17564EC8" wp14:editId="65191430">
              <wp:simplePos x="0" y="0"/>
              <wp:positionH relativeFrom="page">
                <wp:posOffset>5188585</wp:posOffset>
              </wp:positionH>
              <wp:positionV relativeFrom="page">
                <wp:posOffset>7984490</wp:posOffset>
              </wp:positionV>
              <wp:extent cx="113030" cy="53340"/>
              <wp:effectExtent l="0" t="0" r="0" b="0"/>
              <wp:wrapNone/>
              <wp:docPr id="836" name="Shape 836"/>
              <wp:cNvGraphicFramePr/>
              <a:graphic xmlns:a="http://schemas.openxmlformats.org/drawingml/2006/main">
                <a:graphicData uri="http://schemas.microsoft.com/office/word/2010/wordprocessingShape">
                  <wps:wsp>
                    <wps:cNvSpPr txBox="1"/>
                    <wps:spPr>
                      <a:xfrm>
                        <a:off x="0" y="0"/>
                        <a:ext cx="113030" cy="53340"/>
                      </a:xfrm>
                      <a:prstGeom prst="rect">
                        <a:avLst/>
                      </a:prstGeom>
                      <a:noFill/>
                    </wps:spPr>
                    <wps:txbx>
                      <w:txbxContent>
                        <w:p w14:paraId="45CF0556"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862" type="#_x0000_t202" style="position:absolute;margin-left:408.55000000000001pt;margin-top:628.70000000000005pt;width:8.9000000000000004pt;height:4.2000000000000002pt;z-index:-188743293;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6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47C95" w14:textId="77777777" w:rsidR="006F3561" w:rsidRDefault="00000000">
    <w:pPr>
      <w:spacing w:line="1" w:lineRule="exact"/>
    </w:pPr>
    <w:r>
      <w:rPr>
        <w:noProof/>
      </w:rPr>
      <mc:AlternateContent>
        <mc:Choice Requires="wps">
          <w:drawing>
            <wp:anchor distT="0" distB="0" distL="0" distR="0" simplePos="0" relativeHeight="62915464" behindDoc="1" locked="0" layoutInCell="1" allowOverlap="1" wp14:anchorId="0E2864DC" wp14:editId="3EB20338">
              <wp:simplePos x="0" y="0"/>
              <wp:positionH relativeFrom="page">
                <wp:posOffset>5166995</wp:posOffset>
              </wp:positionH>
              <wp:positionV relativeFrom="page">
                <wp:posOffset>7780020</wp:posOffset>
              </wp:positionV>
              <wp:extent cx="120650" cy="52070"/>
              <wp:effectExtent l="0" t="0" r="0" b="0"/>
              <wp:wrapNone/>
              <wp:docPr id="840" name="Shape 840"/>
              <wp:cNvGraphicFramePr/>
              <a:graphic xmlns:a="http://schemas.openxmlformats.org/drawingml/2006/main">
                <a:graphicData uri="http://schemas.microsoft.com/office/word/2010/wordprocessingShape">
                  <wps:wsp>
                    <wps:cNvSpPr txBox="1"/>
                    <wps:spPr>
                      <a:xfrm>
                        <a:off x="0" y="0"/>
                        <a:ext cx="120650" cy="52070"/>
                      </a:xfrm>
                      <a:prstGeom prst="rect">
                        <a:avLst/>
                      </a:prstGeom>
                      <a:noFill/>
                    </wps:spPr>
                    <wps:txbx>
                      <w:txbxContent>
                        <w:p w14:paraId="7B328DB2"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r>
                            <w:rPr>
                              <w:rStyle w:val="a4"/>
                            </w:rPr>
                            <w:t>-</w:t>
                          </w:r>
                        </w:p>
                      </w:txbxContent>
                    </wps:txbx>
                    <wps:bodyPr wrap="none" lIns="0" tIns="0" rIns="0" bIns="0">
                      <a:spAutoFit/>
                    </wps:bodyPr>
                  </wps:wsp>
                </a:graphicData>
              </a:graphic>
            </wp:anchor>
          </w:drawing>
        </mc:Choice>
        <mc:Fallback>
          <w:pict>
            <v:shape id="_x0000_s1866" type="#_x0000_t202" style="position:absolute;margin-left:406.85000000000002pt;margin-top:612.60000000000002pt;width:9.5pt;height:4.0999999999999996pt;z-index:-188743289;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r>
                      <w:rPr>
                        <w:rStyle w:val="CharStyle30"/>
                      </w:rPr>
                      <w:t>-</w:t>
                    </w:r>
                  </w:p>
                </w:txbxContent>
              </v:textbox>
              <w10:wrap anchorx="page" anchory="page"/>
            </v:shape>
          </w:pict>
        </mc:Fallback>
      </mc:AlternateContent>
    </w:r>
  </w:p>
</w:ftr>
</file>

<file path=word/footer6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F1425" w14:textId="77777777" w:rsidR="006F3561" w:rsidRDefault="006F3561"/>
</w:ftr>
</file>

<file path=word/footer6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F5C19" w14:textId="77777777" w:rsidR="006F3561" w:rsidRDefault="006F3561"/>
</w:ftr>
</file>

<file path=word/footer6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5C3AA" w14:textId="77777777" w:rsidR="006F3561" w:rsidRDefault="00000000">
    <w:pPr>
      <w:spacing w:line="1" w:lineRule="exact"/>
    </w:pPr>
    <w:r>
      <w:rPr>
        <w:noProof/>
      </w:rPr>
      <mc:AlternateContent>
        <mc:Choice Requires="wps">
          <w:drawing>
            <wp:anchor distT="0" distB="0" distL="0" distR="0" simplePos="0" relativeHeight="62915468" behindDoc="1" locked="0" layoutInCell="1" allowOverlap="1" wp14:anchorId="4E325721" wp14:editId="7C457A61">
              <wp:simplePos x="0" y="0"/>
              <wp:positionH relativeFrom="page">
                <wp:posOffset>2234565</wp:posOffset>
              </wp:positionH>
              <wp:positionV relativeFrom="page">
                <wp:posOffset>7978140</wp:posOffset>
              </wp:positionV>
              <wp:extent cx="105410" cy="56515"/>
              <wp:effectExtent l="0" t="0" r="0" b="0"/>
              <wp:wrapNone/>
              <wp:docPr id="846" name="Shape 846"/>
              <wp:cNvGraphicFramePr/>
              <a:graphic xmlns:a="http://schemas.openxmlformats.org/drawingml/2006/main">
                <a:graphicData uri="http://schemas.microsoft.com/office/word/2010/wordprocessingShape">
                  <wps:wsp>
                    <wps:cNvSpPr txBox="1"/>
                    <wps:spPr>
                      <a:xfrm>
                        <a:off x="0" y="0"/>
                        <a:ext cx="105410" cy="56515"/>
                      </a:xfrm>
                      <a:prstGeom prst="rect">
                        <a:avLst/>
                      </a:prstGeom>
                      <a:noFill/>
                    </wps:spPr>
                    <wps:txbx>
                      <w:txbxContent>
                        <w:p w14:paraId="455D9C7C"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872" type="#_x0000_t202" style="position:absolute;margin-left:175.95000000000002pt;margin-top:628.20000000000005pt;width:8.3000000000000007pt;height:4.4500000000000002pt;z-index:-188743285;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6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62FFB" w14:textId="77777777" w:rsidR="006F3561" w:rsidRDefault="00000000">
    <w:pPr>
      <w:spacing w:line="1" w:lineRule="exact"/>
    </w:pPr>
    <w:r>
      <w:rPr>
        <w:noProof/>
      </w:rPr>
      <mc:AlternateContent>
        <mc:Choice Requires="wps">
          <w:drawing>
            <wp:anchor distT="0" distB="0" distL="0" distR="0" simplePos="0" relativeHeight="62915466" behindDoc="1" locked="0" layoutInCell="1" allowOverlap="1" wp14:anchorId="1074E2F0" wp14:editId="6F32C2DD">
              <wp:simplePos x="0" y="0"/>
              <wp:positionH relativeFrom="page">
                <wp:posOffset>5008880</wp:posOffset>
              </wp:positionH>
              <wp:positionV relativeFrom="page">
                <wp:posOffset>7760335</wp:posOffset>
              </wp:positionV>
              <wp:extent cx="285115" cy="57785"/>
              <wp:effectExtent l="0" t="0" r="0" b="0"/>
              <wp:wrapNone/>
              <wp:docPr id="844" name="Shape 844"/>
              <wp:cNvGraphicFramePr/>
              <a:graphic xmlns:a="http://schemas.openxmlformats.org/drawingml/2006/main">
                <a:graphicData uri="http://schemas.microsoft.com/office/word/2010/wordprocessingShape">
                  <wps:wsp>
                    <wps:cNvSpPr txBox="1"/>
                    <wps:spPr>
                      <a:xfrm>
                        <a:off x="0" y="0"/>
                        <a:ext cx="285115" cy="57785"/>
                      </a:xfrm>
                      <a:prstGeom prst="rect">
                        <a:avLst/>
                      </a:prstGeom>
                      <a:noFill/>
                    </wps:spPr>
                    <wps:txbx>
                      <w:txbxContent>
                        <w:p w14:paraId="18E6EA0F" w14:textId="77777777" w:rsidR="006F3561" w:rsidRDefault="00000000">
                          <w:pPr>
                            <w:pStyle w:val="a5"/>
                          </w:pPr>
                          <w:r>
                            <w:rPr>
                              <w:rStyle w:val="a4"/>
                            </w:rPr>
                            <w:t xml:space="preserve">37* </w:t>
                          </w: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870" type="#_x0000_t202" style="position:absolute;margin-left:394.40000000000003pt;margin-top:611.05000000000007pt;width:22.449999999999999pt;height:4.5499999999999998pt;z-index:-188743287;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r>
                      <w:rPr>
                        <w:rStyle w:val="CharStyle30"/>
                      </w:rPr>
                      <w:t xml:space="preserve">37* </w:t>
                    </w:r>
                    <w:fldSimple w:instr=" PAGE \* MERGEFORMAT ">
                      <w:r>
                        <w:rPr>
                          <w:rStyle w:val="CharStyle30"/>
                        </w:rPr>
                        <w:t>#</w:t>
                      </w:r>
                    </w:fldSimple>
                  </w:p>
                </w:txbxContent>
              </v:textbox>
              <w10:wrap anchorx="page" anchory="page"/>
            </v:shape>
          </w:pict>
        </mc:Fallback>
      </mc:AlternateContent>
    </w:r>
  </w:p>
</w:ftr>
</file>

<file path=word/footer6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3F5D7" w14:textId="77777777" w:rsidR="006F3561" w:rsidRDefault="00000000">
    <w:pPr>
      <w:spacing w:line="1" w:lineRule="exact"/>
    </w:pPr>
    <w:r>
      <w:rPr>
        <w:noProof/>
      </w:rPr>
      <mc:AlternateContent>
        <mc:Choice Requires="wps">
          <w:drawing>
            <wp:anchor distT="0" distB="0" distL="0" distR="0" simplePos="0" relativeHeight="62915472" behindDoc="1" locked="0" layoutInCell="1" allowOverlap="1" wp14:anchorId="096A828A" wp14:editId="561E8B20">
              <wp:simplePos x="0" y="0"/>
              <wp:positionH relativeFrom="page">
                <wp:posOffset>5188585</wp:posOffset>
              </wp:positionH>
              <wp:positionV relativeFrom="page">
                <wp:posOffset>7984490</wp:posOffset>
              </wp:positionV>
              <wp:extent cx="113030" cy="53340"/>
              <wp:effectExtent l="0" t="0" r="0" b="0"/>
              <wp:wrapNone/>
              <wp:docPr id="850" name="Shape 850"/>
              <wp:cNvGraphicFramePr/>
              <a:graphic xmlns:a="http://schemas.openxmlformats.org/drawingml/2006/main">
                <a:graphicData uri="http://schemas.microsoft.com/office/word/2010/wordprocessingShape">
                  <wps:wsp>
                    <wps:cNvSpPr txBox="1"/>
                    <wps:spPr>
                      <a:xfrm>
                        <a:off x="0" y="0"/>
                        <a:ext cx="113030" cy="53340"/>
                      </a:xfrm>
                      <a:prstGeom prst="rect">
                        <a:avLst/>
                      </a:prstGeom>
                      <a:noFill/>
                    </wps:spPr>
                    <wps:txbx>
                      <w:txbxContent>
                        <w:p w14:paraId="60449395"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876" type="#_x0000_t202" style="position:absolute;margin-left:408.55000000000001pt;margin-top:628.70000000000005pt;width:8.9000000000000004pt;height:4.2000000000000002pt;z-index:-188743281;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6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B5401" w14:textId="77777777" w:rsidR="006F3561" w:rsidRDefault="00000000">
    <w:pPr>
      <w:spacing w:line="1" w:lineRule="exact"/>
    </w:pPr>
    <w:r>
      <w:rPr>
        <w:noProof/>
      </w:rPr>
      <mc:AlternateContent>
        <mc:Choice Requires="wps">
          <w:drawing>
            <wp:anchor distT="0" distB="0" distL="0" distR="0" simplePos="0" relativeHeight="62915470" behindDoc="1" locked="0" layoutInCell="1" allowOverlap="1" wp14:anchorId="6CCC1DCB" wp14:editId="6D9FE669">
              <wp:simplePos x="0" y="0"/>
              <wp:positionH relativeFrom="page">
                <wp:posOffset>5188585</wp:posOffset>
              </wp:positionH>
              <wp:positionV relativeFrom="page">
                <wp:posOffset>7984490</wp:posOffset>
              </wp:positionV>
              <wp:extent cx="113030" cy="53340"/>
              <wp:effectExtent l="0" t="0" r="0" b="0"/>
              <wp:wrapNone/>
              <wp:docPr id="848" name="Shape 848"/>
              <wp:cNvGraphicFramePr/>
              <a:graphic xmlns:a="http://schemas.openxmlformats.org/drawingml/2006/main">
                <a:graphicData uri="http://schemas.microsoft.com/office/word/2010/wordprocessingShape">
                  <wps:wsp>
                    <wps:cNvSpPr txBox="1"/>
                    <wps:spPr>
                      <a:xfrm>
                        <a:off x="0" y="0"/>
                        <a:ext cx="113030" cy="53340"/>
                      </a:xfrm>
                      <a:prstGeom prst="rect">
                        <a:avLst/>
                      </a:prstGeom>
                      <a:noFill/>
                    </wps:spPr>
                    <wps:txbx>
                      <w:txbxContent>
                        <w:p w14:paraId="180377D8"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874" type="#_x0000_t202" style="position:absolute;margin-left:408.55000000000001pt;margin-top:628.70000000000005pt;width:8.9000000000000004pt;height:4.2000000000000002pt;z-index:-188743283;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6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D3EA9" w14:textId="77777777" w:rsidR="006F3561" w:rsidRDefault="006F3561"/>
</w:ftr>
</file>

<file path=word/footer6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04A85" w14:textId="77777777" w:rsidR="006F3561" w:rsidRDefault="006F3561"/>
</w:ftr>
</file>

<file path=word/footer6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40C57" w14:textId="77777777" w:rsidR="006F3561" w:rsidRDefault="00000000">
    <w:pPr>
      <w:spacing w:line="1" w:lineRule="exact"/>
    </w:pPr>
    <w:r>
      <w:rPr>
        <w:noProof/>
      </w:rPr>
      <mc:AlternateContent>
        <mc:Choice Requires="wps">
          <w:drawing>
            <wp:anchor distT="0" distB="0" distL="0" distR="0" simplePos="0" relativeHeight="62915476" behindDoc="1" locked="0" layoutInCell="1" allowOverlap="1" wp14:anchorId="2A57391D" wp14:editId="6F36E7D2">
              <wp:simplePos x="0" y="0"/>
              <wp:positionH relativeFrom="page">
                <wp:posOffset>2234565</wp:posOffset>
              </wp:positionH>
              <wp:positionV relativeFrom="page">
                <wp:posOffset>7978140</wp:posOffset>
              </wp:positionV>
              <wp:extent cx="105410" cy="56515"/>
              <wp:effectExtent l="0" t="0" r="0" b="0"/>
              <wp:wrapNone/>
              <wp:docPr id="854" name="Shape 854"/>
              <wp:cNvGraphicFramePr/>
              <a:graphic xmlns:a="http://schemas.openxmlformats.org/drawingml/2006/main">
                <a:graphicData uri="http://schemas.microsoft.com/office/word/2010/wordprocessingShape">
                  <wps:wsp>
                    <wps:cNvSpPr txBox="1"/>
                    <wps:spPr>
                      <a:xfrm>
                        <a:off x="0" y="0"/>
                        <a:ext cx="105410" cy="56515"/>
                      </a:xfrm>
                      <a:prstGeom prst="rect">
                        <a:avLst/>
                      </a:prstGeom>
                      <a:noFill/>
                    </wps:spPr>
                    <wps:txbx>
                      <w:txbxContent>
                        <w:p w14:paraId="5C728B56"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880" type="#_x0000_t202" style="position:absolute;margin-left:175.95000000000002pt;margin-top:628.20000000000005pt;width:8.3000000000000007pt;height:4.4500000000000002pt;z-index:-188743277;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6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750ED" w14:textId="77777777" w:rsidR="006F3561" w:rsidRDefault="00000000">
    <w:pPr>
      <w:spacing w:line="1" w:lineRule="exact"/>
    </w:pPr>
    <w:r>
      <w:rPr>
        <w:noProof/>
      </w:rPr>
      <mc:AlternateContent>
        <mc:Choice Requires="wps">
          <w:drawing>
            <wp:anchor distT="0" distB="0" distL="0" distR="0" simplePos="0" relativeHeight="62915474" behindDoc="1" locked="0" layoutInCell="1" allowOverlap="1" wp14:anchorId="28685EC6" wp14:editId="47089298">
              <wp:simplePos x="0" y="0"/>
              <wp:positionH relativeFrom="page">
                <wp:posOffset>5188585</wp:posOffset>
              </wp:positionH>
              <wp:positionV relativeFrom="page">
                <wp:posOffset>7984490</wp:posOffset>
              </wp:positionV>
              <wp:extent cx="113030" cy="53340"/>
              <wp:effectExtent l="0" t="0" r="0" b="0"/>
              <wp:wrapNone/>
              <wp:docPr id="852" name="Shape 852"/>
              <wp:cNvGraphicFramePr/>
              <a:graphic xmlns:a="http://schemas.openxmlformats.org/drawingml/2006/main">
                <a:graphicData uri="http://schemas.microsoft.com/office/word/2010/wordprocessingShape">
                  <wps:wsp>
                    <wps:cNvSpPr txBox="1"/>
                    <wps:spPr>
                      <a:xfrm>
                        <a:off x="0" y="0"/>
                        <a:ext cx="113030" cy="53340"/>
                      </a:xfrm>
                      <a:prstGeom prst="rect">
                        <a:avLst/>
                      </a:prstGeom>
                      <a:noFill/>
                    </wps:spPr>
                    <wps:txbx>
                      <w:txbxContent>
                        <w:p w14:paraId="13677B5F"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878" type="#_x0000_t202" style="position:absolute;margin-left:408.55000000000001pt;margin-top:628.70000000000005pt;width:8.9000000000000004pt;height:4.2000000000000002pt;z-index:-188743279;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6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A0272" w14:textId="77777777" w:rsidR="006F3561" w:rsidRDefault="006F3561"/>
</w:ftr>
</file>

<file path=word/footer6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BEE44" w14:textId="77777777" w:rsidR="006F3561" w:rsidRDefault="006F3561"/>
</w:ftr>
</file>

<file path=word/footer6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289A9" w14:textId="77777777" w:rsidR="006F3561" w:rsidRDefault="00000000">
    <w:pPr>
      <w:spacing w:line="1" w:lineRule="exact"/>
    </w:pPr>
    <w:r>
      <w:rPr>
        <w:noProof/>
      </w:rPr>
      <mc:AlternateContent>
        <mc:Choice Requires="wps">
          <w:drawing>
            <wp:anchor distT="0" distB="0" distL="0" distR="0" simplePos="0" relativeHeight="62915480" behindDoc="1" locked="0" layoutInCell="1" allowOverlap="1" wp14:anchorId="2EECA1B1" wp14:editId="4703E049">
              <wp:simplePos x="0" y="0"/>
              <wp:positionH relativeFrom="page">
                <wp:posOffset>2234565</wp:posOffset>
              </wp:positionH>
              <wp:positionV relativeFrom="page">
                <wp:posOffset>7978140</wp:posOffset>
              </wp:positionV>
              <wp:extent cx="105410" cy="56515"/>
              <wp:effectExtent l="0" t="0" r="0" b="0"/>
              <wp:wrapNone/>
              <wp:docPr id="858" name="Shape 858"/>
              <wp:cNvGraphicFramePr/>
              <a:graphic xmlns:a="http://schemas.openxmlformats.org/drawingml/2006/main">
                <a:graphicData uri="http://schemas.microsoft.com/office/word/2010/wordprocessingShape">
                  <wps:wsp>
                    <wps:cNvSpPr txBox="1"/>
                    <wps:spPr>
                      <a:xfrm>
                        <a:off x="0" y="0"/>
                        <a:ext cx="105410" cy="56515"/>
                      </a:xfrm>
                      <a:prstGeom prst="rect">
                        <a:avLst/>
                      </a:prstGeom>
                      <a:noFill/>
                    </wps:spPr>
                    <wps:txbx>
                      <w:txbxContent>
                        <w:p w14:paraId="1D3FE523"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884" type="#_x0000_t202" style="position:absolute;margin-left:175.95000000000002pt;margin-top:628.20000000000005pt;width:8.3000000000000007pt;height:4.4500000000000002pt;z-index:-188743273;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6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0E0D8" w14:textId="77777777" w:rsidR="006F3561" w:rsidRDefault="00000000">
    <w:pPr>
      <w:spacing w:line="1" w:lineRule="exact"/>
    </w:pPr>
    <w:r>
      <w:rPr>
        <w:noProof/>
      </w:rPr>
      <mc:AlternateContent>
        <mc:Choice Requires="wps">
          <w:drawing>
            <wp:anchor distT="0" distB="0" distL="0" distR="0" simplePos="0" relativeHeight="62915478" behindDoc="1" locked="0" layoutInCell="1" allowOverlap="1" wp14:anchorId="7AC03A51" wp14:editId="3B8A218C">
              <wp:simplePos x="0" y="0"/>
              <wp:positionH relativeFrom="page">
                <wp:posOffset>5188585</wp:posOffset>
              </wp:positionH>
              <wp:positionV relativeFrom="page">
                <wp:posOffset>7984490</wp:posOffset>
              </wp:positionV>
              <wp:extent cx="113030" cy="53340"/>
              <wp:effectExtent l="0" t="0" r="0" b="0"/>
              <wp:wrapNone/>
              <wp:docPr id="856" name="Shape 856"/>
              <wp:cNvGraphicFramePr/>
              <a:graphic xmlns:a="http://schemas.openxmlformats.org/drawingml/2006/main">
                <a:graphicData uri="http://schemas.microsoft.com/office/word/2010/wordprocessingShape">
                  <wps:wsp>
                    <wps:cNvSpPr txBox="1"/>
                    <wps:spPr>
                      <a:xfrm>
                        <a:off x="0" y="0"/>
                        <a:ext cx="113030" cy="53340"/>
                      </a:xfrm>
                      <a:prstGeom prst="rect">
                        <a:avLst/>
                      </a:prstGeom>
                      <a:noFill/>
                    </wps:spPr>
                    <wps:txbx>
                      <w:txbxContent>
                        <w:p w14:paraId="23F6E16B"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882" type="#_x0000_t202" style="position:absolute;margin-left:408.55000000000001pt;margin-top:628.70000000000005pt;width:8.9000000000000004pt;height:4.2000000000000002pt;z-index:-188743275;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6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9FB36" w14:textId="77777777" w:rsidR="006F3561" w:rsidRDefault="006F3561"/>
</w:ftr>
</file>

<file path=word/footer6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E6109" w14:textId="77777777" w:rsidR="006F3561" w:rsidRDefault="006F3561"/>
</w:ftr>
</file>

<file path=word/footer6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6E37F" w14:textId="77777777" w:rsidR="006F3561" w:rsidRDefault="00000000">
    <w:pPr>
      <w:spacing w:line="1" w:lineRule="exact"/>
    </w:pPr>
    <w:r>
      <w:rPr>
        <w:noProof/>
      </w:rPr>
      <mc:AlternateContent>
        <mc:Choice Requires="wps">
          <w:drawing>
            <wp:anchor distT="0" distB="0" distL="0" distR="0" simplePos="0" relativeHeight="62915484" behindDoc="1" locked="0" layoutInCell="1" allowOverlap="1" wp14:anchorId="3D35D5E5" wp14:editId="555B8A75">
              <wp:simplePos x="0" y="0"/>
              <wp:positionH relativeFrom="page">
                <wp:posOffset>2234565</wp:posOffset>
              </wp:positionH>
              <wp:positionV relativeFrom="page">
                <wp:posOffset>7978140</wp:posOffset>
              </wp:positionV>
              <wp:extent cx="105410" cy="56515"/>
              <wp:effectExtent l="0" t="0" r="0" b="0"/>
              <wp:wrapNone/>
              <wp:docPr id="864" name="Shape 864"/>
              <wp:cNvGraphicFramePr/>
              <a:graphic xmlns:a="http://schemas.openxmlformats.org/drawingml/2006/main">
                <a:graphicData uri="http://schemas.microsoft.com/office/word/2010/wordprocessingShape">
                  <wps:wsp>
                    <wps:cNvSpPr txBox="1"/>
                    <wps:spPr>
                      <a:xfrm>
                        <a:off x="0" y="0"/>
                        <a:ext cx="105410" cy="56515"/>
                      </a:xfrm>
                      <a:prstGeom prst="rect">
                        <a:avLst/>
                      </a:prstGeom>
                      <a:noFill/>
                    </wps:spPr>
                    <wps:txbx>
                      <w:txbxContent>
                        <w:p w14:paraId="5A428FFB"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890" type="#_x0000_t202" style="position:absolute;margin-left:175.95000000000002pt;margin-top:628.20000000000005pt;width:8.3000000000000007pt;height:4.4500000000000002pt;z-index:-188743269;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6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B437C" w14:textId="77777777" w:rsidR="006F3561" w:rsidRDefault="00000000">
    <w:pPr>
      <w:spacing w:line="1" w:lineRule="exact"/>
    </w:pPr>
    <w:r>
      <w:rPr>
        <w:noProof/>
      </w:rPr>
      <mc:AlternateContent>
        <mc:Choice Requires="wps">
          <w:drawing>
            <wp:anchor distT="0" distB="0" distL="0" distR="0" simplePos="0" relativeHeight="62915482" behindDoc="1" locked="0" layoutInCell="1" allowOverlap="1" wp14:anchorId="33DB834C" wp14:editId="0748B774">
              <wp:simplePos x="0" y="0"/>
              <wp:positionH relativeFrom="page">
                <wp:posOffset>4980940</wp:posOffset>
              </wp:positionH>
              <wp:positionV relativeFrom="page">
                <wp:posOffset>7890510</wp:posOffset>
              </wp:positionV>
              <wp:extent cx="320040" cy="54610"/>
              <wp:effectExtent l="0" t="0" r="0" b="0"/>
              <wp:wrapNone/>
              <wp:docPr id="862" name="Shape 862"/>
              <wp:cNvGraphicFramePr/>
              <a:graphic xmlns:a="http://schemas.openxmlformats.org/drawingml/2006/main">
                <a:graphicData uri="http://schemas.microsoft.com/office/word/2010/wordprocessingShape">
                  <wps:wsp>
                    <wps:cNvSpPr txBox="1"/>
                    <wps:spPr>
                      <a:xfrm>
                        <a:off x="0" y="0"/>
                        <a:ext cx="320040" cy="54610"/>
                      </a:xfrm>
                      <a:prstGeom prst="rect">
                        <a:avLst/>
                      </a:prstGeom>
                      <a:noFill/>
                    </wps:spPr>
                    <wps:txbx>
                      <w:txbxContent>
                        <w:p w14:paraId="1C1979F0" w14:textId="77777777" w:rsidR="006F3561" w:rsidRDefault="00000000">
                          <w:pPr>
                            <w:pStyle w:val="a5"/>
                            <w:tabs>
                              <w:tab w:val="right" w:pos="504"/>
                            </w:tabs>
                          </w:pPr>
                          <w:r>
                            <w:rPr>
                              <w:rStyle w:val="a4"/>
                            </w:rPr>
                            <w:t>38*</w:t>
                          </w:r>
                          <w:r>
                            <w:rPr>
                              <w:rStyle w:val="a4"/>
                            </w:rPr>
                            <w:tab/>
                          </w:r>
                          <w:r>
                            <w:fldChar w:fldCharType="begin"/>
                          </w:r>
                          <w:r>
                            <w:instrText xml:space="preserve"> PAGE \* MERGEFORMAT </w:instrText>
                          </w:r>
                          <w:r>
                            <w:fldChar w:fldCharType="separate"/>
                          </w:r>
                          <w:r>
                            <w:rPr>
                              <w:rStyle w:val="a4"/>
                            </w:rPr>
                            <w:t>#</w:t>
                          </w:r>
                          <w:r>
                            <w:rPr>
                              <w:rStyle w:val="a4"/>
                            </w:rPr>
                            <w:fldChar w:fldCharType="end"/>
                          </w:r>
                        </w:p>
                      </w:txbxContent>
                    </wps:txbx>
                    <wps:bodyPr lIns="0" tIns="0" rIns="0" bIns="0">
                      <a:spAutoFit/>
                    </wps:bodyPr>
                  </wps:wsp>
                </a:graphicData>
              </a:graphic>
            </wp:anchor>
          </w:drawing>
        </mc:Choice>
        <mc:Fallback>
          <w:pict>
            <v:shape id="_x0000_s1888" type="#_x0000_t202" style="position:absolute;margin-left:392.19999999999999pt;margin-top:621.30000000000007pt;width:25.199999999999999pt;height:4.2999999999999998pt;z-index:-188743271;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tabs>
                        <w:tab w:pos="504" w:val="right"/>
                      </w:tabs>
                      <w:bidi w:val="0"/>
                      <w:spacing w:before="0" w:after="0" w:line="240" w:lineRule="auto"/>
                      <w:ind w:left="0" w:right="0" w:firstLine="0"/>
                      <w:jc w:val="left"/>
                    </w:pPr>
                    <w:r>
                      <w:rPr>
                        <w:rStyle w:val="CharStyle30"/>
                      </w:rPr>
                      <w:t>38*</w:t>
                      <w:tab/>
                    </w:r>
                    <w:fldSimple w:instr=" PAGE \* MERGEFORMAT ">
                      <w:r>
                        <w:rPr>
                          <w:rStyle w:val="CharStyle30"/>
                        </w:rPr>
                        <w:t>#</w:t>
                      </w:r>
                    </w:fldSimple>
                  </w:p>
                </w:txbxContent>
              </v:textbox>
              <w10:wrap anchorx="page" anchory="page"/>
            </v:shape>
          </w:pict>
        </mc:Fallback>
      </mc:AlternateContent>
    </w:r>
  </w:p>
</w:ftr>
</file>

<file path=word/footer6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FFF74" w14:textId="77777777" w:rsidR="006F3561" w:rsidRDefault="00000000">
    <w:pPr>
      <w:spacing w:line="1" w:lineRule="exact"/>
    </w:pPr>
    <w:r>
      <w:rPr>
        <w:noProof/>
      </w:rPr>
      <mc:AlternateContent>
        <mc:Choice Requires="wps">
          <w:drawing>
            <wp:anchor distT="0" distB="0" distL="0" distR="0" simplePos="0" relativeHeight="62915488" behindDoc="1" locked="0" layoutInCell="1" allowOverlap="1" wp14:anchorId="0BB2A380" wp14:editId="5F372E7B">
              <wp:simplePos x="0" y="0"/>
              <wp:positionH relativeFrom="page">
                <wp:posOffset>2234565</wp:posOffset>
              </wp:positionH>
              <wp:positionV relativeFrom="page">
                <wp:posOffset>7978140</wp:posOffset>
              </wp:positionV>
              <wp:extent cx="105410" cy="56515"/>
              <wp:effectExtent l="0" t="0" r="0" b="0"/>
              <wp:wrapNone/>
              <wp:docPr id="868" name="Shape 868"/>
              <wp:cNvGraphicFramePr/>
              <a:graphic xmlns:a="http://schemas.openxmlformats.org/drawingml/2006/main">
                <a:graphicData uri="http://schemas.microsoft.com/office/word/2010/wordprocessingShape">
                  <wps:wsp>
                    <wps:cNvSpPr txBox="1"/>
                    <wps:spPr>
                      <a:xfrm>
                        <a:off x="0" y="0"/>
                        <a:ext cx="105410" cy="56515"/>
                      </a:xfrm>
                      <a:prstGeom prst="rect">
                        <a:avLst/>
                      </a:prstGeom>
                      <a:noFill/>
                    </wps:spPr>
                    <wps:txbx>
                      <w:txbxContent>
                        <w:p w14:paraId="594C7A82"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894" type="#_x0000_t202" style="position:absolute;margin-left:175.95000000000002pt;margin-top:628.20000000000005pt;width:8.3000000000000007pt;height:4.4500000000000002pt;z-index:-188743265;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6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08AEA" w14:textId="77777777" w:rsidR="006F3561" w:rsidRDefault="00000000">
    <w:pPr>
      <w:spacing w:line="1" w:lineRule="exact"/>
    </w:pPr>
    <w:r>
      <w:rPr>
        <w:noProof/>
      </w:rPr>
      <mc:AlternateContent>
        <mc:Choice Requires="wps">
          <w:drawing>
            <wp:anchor distT="0" distB="0" distL="0" distR="0" simplePos="0" relativeHeight="62915486" behindDoc="1" locked="0" layoutInCell="1" allowOverlap="1" wp14:anchorId="62FEFB60" wp14:editId="6AFE71C8">
              <wp:simplePos x="0" y="0"/>
              <wp:positionH relativeFrom="page">
                <wp:posOffset>5188585</wp:posOffset>
              </wp:positionH>
              <wp:positionV relativeFrom="page">
                <wp:posOffset>7984490</wp:posOffset>
              </wp:positionV>
              <wp:extent cx="113030" cy="53340"/>
              <wp:effectExtent l="0" t="0" r="0" b="0"/>
              <wp:wrapNone/>
              <wp:docPr id="866" name="Shape 866"/>
              <wp:cNvGraphicFramePr/>
              <a:graphic xmlns:a="http://schemas.openxmlformats.org/drawingml/2006/main">
                <a:graphicData uri="http://schemas.microsoft.com/office/word/2010/wordprocessingShape">
                  <wps:wsp>
                    <wps:cNvSpPr txBox="1"/>
                    <wps:spPr>
                      <a:xfrm>
                        <a:off x="0" y="0"/>
                        <a:ext cx="113030" cy="53340"/>
                      </a:xfrm>
                      <a:prstGeom prst="rect">
                        <a:avLst/>
                      </a:prstGeom>
                      <a:noFill/>
                    </wps:spPr>
                    <wps:txbx>
                      <w:txbxContent>
                        <w:p w14:paraId="2E7A677D"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892" type="#_x0000_t202" style="position:absolute;margin-left:408.55000000000001pt;margin-top:628.70000000000005pt;width:8.9000000000000004pt;height:4.2000000000000002pt;z-index:-188743267;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6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EB9C0" w14:textId="77777777" w:rsidR="006F3561" w:rsidRDefault="006F3561"/>
</w:ftr>
</file>

<file path=word/footer6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6787B" w14:textId="77777777" w:rsidR="006F3561" w:rsidRDefault="006F3561"/>
</w:ftr>
</file>

<file path=word/footer6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C9338" w14:textId="77777777" w:rsidR="006F3561" w:rsidRDefault="00000000">
    <w:pPr>
      <w:spacing w:line="1" w:lineRule="exact"/>
    </w:pPr>
    <w:r>
      <w:rPr>
        <w:noProof/>
      </w:rPr>
      <mc:AlternateContent>
        <mc:Choice Requires="wps">
          <w:drawing>
            <wp:anchor distT="0" distB="0" distL="0" distR="0" simplePos="0" relativeHeight="62915492" behindDoc="1" locked="0" layoutInCell="1" allowOverlap="1" wp14:anchorId="3E5FF2AD" wp14:editId="01EDBBC8">
              <wp:simplePos x="0" y="0"/>
              <wp:positionH relativeFrom="page">
                <wp:posOffset>5188585</wp:posOffset>
              </wp:positionH>
              <wp:positionV relativeFrom="page">
                <wp:posOffset>7984490</wp:posOffset>
              </wp:positionV>
              <wp:extent cx="113030" cy="53340"/>
              <wp:effectExtent l="0" t="0" r="0" b="0"/>
              <wp:wrapNone/>
              <wp:docPr id="872" name="Shape 872"/>
              <wp:cNvGraphicFramePr/>
              <a:graphic xmlns:a="http://schemas.openxmlformats.org/drawingml/2006/main">
                <a:graphicData uri="http://schemas.microsoft.com/office/word/2010/wordprocessingShape">
                  <wps:wsp>
                    <wps:cNvSpPr txBox="1"/>
                    <wps:spPr>
                      <a:xfrm>
                        <a:off x="0" y="0"/>
                        <a:ext cx="113030" cy="53340"/>
                      </a:xfrm>
                      <a:prstGeom prst="rect">
                        <a:avLst/>
                      </a:prstGeom>
                      <a:noFill/>
                    </wps:spPr>
                    <wps:txbx>
                      <w:txbxContent>
                        <w:p w14:paraId="6704A4FA"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898" type="#_x0000_t202" style="position:absolute;margin-left:408.55000000000001pt;margin-top:628.70000000000005pt;width:8.9000000000000004pt;height:4.2000000000000002pt;z-index:-188743261;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6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6C868" w14:textId="77777777" w:rsidR="006F3561" w:rsidRDefault="00000000">
    <w:pPr>
      <w:spacing w:line="1" w:lineRule="exact"/>
    </w:pPr>
    <w:r>
      <w:rPr>
        <w:noProof/>
      </w:rPr>
      <mc:AlternateContent>
        <mc:Choice Requires="wps">
          <w:drawing>
            <wp:anchor distT="0" distB="0" distL="0" distR="0" simplePos="0" relativeHeight="62915490" behindDoc="1" locked="0" layoutInCell="1" allowOverlap="1" wp14:anchorId="18498E79" wp14:editId="58EB6EE1">
              <wp:simplePos x="0" y="0"/>
              <wp:positionH relativeFrom="page">
                <wp:posOffset>5188585</wp:posOffset>
              </wp:positionH>
              <wp:positionV relativeFrom="page">
                <wp:posOffset>7984490</wp:posOffset>
              </wp:positionV>
              <wp:extent cx="113030" cy="53340"/>
              <wp:effectExtent l="0" t="0" r="0" b="0"/>
              <wp:wrapNone/>
              <wp:docPr id="870" name="Shape 870"/>
              <wp:cNvGraphicFramePr/>
              <a:graphic xmlns:a="http://schemas.openxmlformats.org/drawingml/2006/main">
                <a:graphicData uri="http://schemas.microsoft.com/office/word/2010/wordprocessingShape">
                  <wps:wsp>
                    <wps:cNvSpPr txBox="1"/>
                    <wps:spPr>
                      <a:xfrm>
                        <a:off x="0" y="0"/>
                        <a:ext cx="113030" cy="53340"/>
                      </a:xfrm>
                      <a:prstGeom prst="rect">
                        <a:avLst/>
                      </a:prstGeom>
                      <a:noFill/>
                    </wps:spPr>
                    <wps:txbx>
                      <w:txbxContent>
                        <w:p w14:paraId="5EF9A146"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896" type="#_x0000_t202" style="position:absolute;margin-left:408.55000000000001pt;margin-top:628.70000000000005pt;width:8.9000000000000004pt;height:4.2000000000000002pt;z-index:-188743263;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6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D07AE" w14:textId="77777777" w:rsidR="006F3561" w:rsidRDefault="006F3561"/>
</w:ftr>
</file>

<file path=word/footer6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C5E5B" w14:textId="77777777" w:rsidR="006F3561" w:rsidRDefault="006F3561"/>
</w:ftr>
</file>

<file path=word/footer6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76CBE" w14:textId="77777777" w:rsidR="006F3561" w:rsidRDefault="00000000">
    <w:pPr>
      <w:spacing w:line="1" w:lineRule="exact"/>
    </w:pPr>
    <w:r>
      <w:rPr>
        <w:noProof/>
      </w:rPr>
      <mc:AlternateContent>
        <mc:Choice Requires="wps">
          <w:drawing>
            <wp:anchor distT="0" distB="0" distL="0" distR="0" simplePos="0" relativeHeight="62915496" behindDoc="1" locked="0" layoutInCell="1" allowOverlap="1" wp14:anchorId="5B09A40C" wp14:editId="1BE7594C">
              <wp:simplePos x="0" y="0"/>
              <wp:positionH relativeFrom="page">
                <wp:posOffset>2234565</wp:posOffset>
              </wp:positionH>
              <wp:positionV relativeFrom="page">
                <wp:posOffset>7978140</wp:posOffset>
              </wp:positionV>
              <wp:extent cx="105410" cy="56515"/>
              <wp:effectExtent l="0" t="0" r="0" b="0"/>
              <wp:wrapNone/>
              <wp:docPr id="876" name="Shape 876"/>
              <wp:cNvGraphicFramePr/>
              <a:graphic xmlns:a="http://schemas.openxmlformats.org/drawingml/2006/main">
                <a:graphicData uri="http://schemas.microsoft.com/office/word/2010/wordprocessingShape">
                  <wps:wsp>
                    <wps:cNvSpPr txBox="1"/>
                    <wps:spPr>
                      <a:xfrm>
                        <a:off x="0" y="0"/>
                        <a:ext cx="105410" cy="56515"/>
                      </a:xfrm>
                      <a:prstGeom prst="rect">
                        <a:avLst/>
                      </a:prstGeom>
                      <a:noFill/>
                    </wps:spPr>
                    <wps:txbx>
                      <w:txbxContent>
                        <w:p w14:paraId="221CD346"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902" type="#_x0000_t202" style="position:absolute;margin-left:175.95000000000002pt;margin-top:628.20000000000005pt;width:8.3000000000000007pt;height:4.4500000000000002pt;z-index:-188743257;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6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18902" w14:textId="77777777" w:rsidR="006F3561" w:rsidRDefault="00000000">
    <w:pPr>
      <w:spacing w:line="1" w:lineRule="exact"/>
    </w:pPr>
    <w:r>
      <w:rPr>
        <w:noProof/>
      </w:rPr>
      <mc:AlternateContent>
        <mc:Choice Requires="wps">
          <w:drawing>
            <wp:anchor distT="0" distB="0" distL="0" distR="0" simplePos="0" relativeHeight="62915494" behindDoc="1" locked="0" layoutInCell="1" allowOverlap="1" wp14:anchorId="15597288" wp14:editId="238B8E8B">
              <wp:simplePos x="0" y="0"/>
              <wp:positionH relativeFrom="page">
                <wp:posOffset>5188585</wp:posOffset>
              </wp:positionH>
              <wp:positionV relativeFrom="page">
                <wp:posOffset>7984490</wp:posOffset>
              </wp:positionV>
              <wp:extent cx="113030" cy="53340"/>
              <wp:effectExtent l="0" t="0" r="0" b="0"/>
              <wp:wrapNone/>
              <wp:docPr id="874" name="Shape 874"/>
              <wp:cNvGraphicFramePr/>
              <a:graphic xmlns:a="http://schemas.openxmlformats.org/drawingml/2006/main">
                <a:graphicData uri="http://schemas.microsoft.com/office/word/2010/wordprocessingShape">
                  <wps:wsp>
                    <wps:cNvSpPr txBox="1"/>
                    <wps:spPr>
                      <a:xfrm>
                        <a:off x="0" y="0"/>
                        <a:ext cx="113030" cy="53340"/>
                      </a:xfrm>
                      <a:prstGeom prst="rect">
                        <a:avLst/>
                      </a:prstGeom>
                      <a:noFill/>
                    </wps:spPr>
                    <wps:txbx>
                      <w:txbxContent>
                        <w:p w14:paraId="2325151E"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900" type="#_x0000_t202" style="position:absolute;margin-left:408.55000000000001pt;margin-top:628.70000000000005pt;width:8.9000000000000004pt;height:4.2000000000000002pt;z-index:-188743259;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6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9C6F8" w14:textId="77777777" w:rsidR="006F3561" w:rsidRDefault="006F3561"/>
</w:ftr>
</file>

<file path=word/footer6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6AFF6" w14:textId="77777777" w:rsidR="006F3561" w:rsidRDefault="006F3561"/>
</w:ftr>
</file>

<file path=word/footer6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90A60" w14:textId="77777777" w:rsidR="006F3561" w:rsidRDefault="00000000">
    <w:pPr>
      <w:spacing w:line="1" w:lineRule="exact"/>
    </w:pPr>
    <w:r>
      <w:rPr>
        <w:noProof/>
      </w:rPr>
      <mc:AlternateContent>
        <mc:Choice Requires="wps">
          <w:drawing>
            <wp:anchor distT="0" distB="0" distL="0" distR="0" simplePos="0" relativeHeight="62915500" behindDoc="1" locked="0" layoutInCell="1" allowOverlap="1" wp14:anchorId="3BE83ABF" wp14:editId="57227977">
              <wp:simplePos x="0" y="0"/>
              <wp:positionH relativeFrom="page">
                <wp:posOffset>2234565</wp:posOffset>
              </wp:positionH>
              <wp:positionV relativeFrom="page">
                <wp:posOffset>7978140</wp:posOffset>
              </wp:positionV>
              <wp:extent cx="105410" cy="56515"/>
              <wp:effectExtent l="0" t="0" r="0" b="0"/>
              <wp:wrapNone/>
              <wp:docPr id="882" name="Shape 882"/>
              <wp:cNvGraphicFramePr/>
              <a:graphic xmlns:a="http://schemas.openxmlformats.org/drawingml/2006/main">
                <a:graphicData uri="http://schemas.microsoft.com/office/word/2010/wordprocessingShape">
                  <wps:wsp>
                    <wps:cNvSpPr txBox="1"/>
                    <wps:spPr>
                      <a:xfrm>
                        <a:off x="0" y="0"/>
                        <a:ext cx="105410" cy="56515"/>
                      </a:xfrm>
                      <a:prstGeom prst="rect">
                        <a:avLst/>
                      </a:prstGeom>
                      <a:noFill/>
                    </wps:spPr>
                    <wps:txbx>
                      <w:txbxContent>
                        <w:p w14:paraId="3CC5DEE4"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908" type="#_x0000_t202" style="position:absolute;margin-left:175.95000000000002pt;margin-top:628.20000000000005pt;width:8.3000000000000007pt;height:4.4500000000000002pt;z-index:-188743253;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6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2520D" w14:textId="77777777" w:rsidR="006F3561" w:rsidRDefault="00000000">
    <w:pPr>
      <w:spacing w:line="1" w:lineRule="exact"/>
    </w:pPr>
    <w:r>
      <w:rPr>
        <w:noProof/>
      </w:rPr>
      <mc:AlternateContent>
        <mc:Choice Requires="wps">
          <w:drawing>
            <wp:anchor distT="0" distB="0" distL="0" distR="0" simplePos="0" relativeHeight="62915498" behindDoc="1" locked="0" layoutInCell="1" allowOverlap="1" wp14:anchorId="609AC064" wp14:editId="2BD3A754">
              <wp:simplePos x="0" y="0"/>
              <wp:positionH relativeFrom="page">
                <wp:posOffset>2234565</wp:posOffset>
              </wp:positionH>
              <wp:positionV relativeFrom="page">
                <wp:posOffset>7978140</wp:posOffset>
              </wp:positionV>
              <wp:extent cx="105410" cy="56515"/>
              <wp:effectExtent l="0" t="0" r="0" b="0"/>
              <wp:wrapNone/>
              <wp:docPr id="880" name="Shape 880"/>
              <wp:cNvGraphicFramePr/>
              <a:graphic xmlns:a="http://schemas.openxmlformats.org/drawingml/2006/main">
                <a:graphicData uri="http://schemas.microsoft.com/office/word/2010/wordprocessingShape">
                  <wps:wsp>
                    <wps:cNvSpPr txBox="1"/>
                    <wps:spPr>
                      <a:xfrm>
                        <a:off x="0" y="0"/>
                        <a:ext cx="105410" cy="56515"/>
                      </a:xfrm>
                      <a:prstGeom prst="rect">
                        <a:avLst/>
                      </a:prstGeom>
                      <a:noFill/>
                    </wps:spPr>
                    <wps:txbx>
                      <w:txbxContent>
                        <w:p w14:paraId="61CB6973"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906" type="#_x0000_t202" style="position:absolute;margin-left:175.95000000000002pt;margin-top:628.20000000000005pt;width:8.3000000000000007pt;height:4.4500000000000002pt;z-index:-188743255;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6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C6990" w14:textId="77777777" w:rsidR="006F3561" w:rsidRDefault="00000000">
    <w:pPr>
      <w:spacing w:line="1" w:lineRule="exact"/>
    </w:pPr>
    <w:r>
      <w:rPr>
        <w:noProof/>
      </w:rPr>
      <mc:AlternateContent>
        <mc:Choice Requires="wps">
          <w:drawing>
            <wp:anchor distT="0" distB="0" distL="0" distR="0" simplePos="0" relativeHeight="62915502" behindDoc="1" locked="0" layoutInCell="1" allowOverlap="1" wp14:anchorId="71C703AD" wp14:editId="7AE4EC98">
              <wp:simplePos x="0" y="0"/>
              <wp:positionH relativeFrom="page">
                <wp:posOffset>4984115</wp:posOffset>
              </wp:positionH>
              <wp:positionV relativeFrom="page">
                <wp:posOffset>7975600</wp:posOffset>
              </wp:positionV>
              <wp:extent cx="318770" cy="54610"/>
              <wp:effectExtent l="0" t="0" r="0" b="0"/>
              <wp:wrapNone/>
              <wp:docPr id="884" name="Shape 884"/>
              <wp:cNvGraphicFramePr/>
              <a:graphic xmlns:a="http://schemas.openxmlformats.org/drawingml/2006/main">
                <a:graphicData uri="http://schemas.microsoft.com/office/word/2010/wordprocessingShape">
                  <wps:wsp>
                    <wps:cNvSpPr txBox="1"/>
                    <wps:spPr>
                      <a:xfrm>
                        <a:off x="0" y="0"/>
                        <a:ext cx="318770" cy="54610"/>
                      </a:xfrm>
                      <a:prstGeom prst="rect">
                        <a:avLst/>
                      </a:prstGeom>
                      <a:noFill/>
                    </wps:spPr>
                    <wps:txbx>
                      <w:txbxContent>
                        <w:p w14:paraId="65DA5F5C" w14:textId="77777777" w:rsidR="006F3561" w:rsidRDefault="00000000">
                          <w:pPr>
                            <w:pStyle w:val="a5"/>
                            <w:tabs>
                              <w:tab w:val="right" w:pos="502"/>
                            </w:tabs>
                          </w:pPr>
                          <w:r>
                            <w:rPr>
                              <w:rStyle w:val="a4"/>
                            </w:rPr>
                            <w:t>39*</w:t>
                          </w:r>
                          <w:r>
                            <w:rPr>
                              <w:rStyle w:val="a4"/>
                            </w:rPr>
                            <w:tab/>
                          </w:r>
                          <w:r>
                            <w:fldChar w:fldCharType="begin"/>
                          </w:r>
                          <w:r>
                            <w:instrText xml:space="preserve"> PAGE \* MERGEFORMAT </w:instrText>
                          </w:r>
                          <w:r>
                            <w:fldChar w:fldCharType="separate"/>
                          </w:r>
                          <w:r>
                            <w:rPr>
                              <w:rStyle w:val="a4"/>
                            </w:rPr>
                            <w:t>#</w:t>
                          </w:r>
                          <w:r>
                            <w:rPr>
                              <w:rStyle w:val="a4"/>
                            </w:rPr>
                            <w:fldChar w:fldCharType="end"/>
                          </w:r>
                        </w:p>
                      </w:txbxContent>
                    </wps:txbx>
                    <wps:bodyPr lIns="0" tIns="0" rIns="0" bIns="0">
                      <a:spAutoFit/>
                    </wps:bodyPr>
                  </wps:wsp>
                </a:graphicData>
              </a:graphic>
            </wp:anchor>
          </w:drawing>
        </mc:Choice>
        <mc:Fallback>
          <w:pict>
            <v:shape id="_x0000_s1910" type="#_x0000_t202" style="position:absolute;margin-left:392.44999999999999pt;margin-top:628.pt;width:25.100000000000001pt;height:4.2999999999999998pt;z-index:-188743251;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tabs>
                        <w:tab w:pos="502" w:val="right"/>
                      </w:tabs>
                      <w:bidi w:val="0"/>
                      <w:spacing w:before="0" w:after="0" w:line="240" w:lineRule="auto"/>
                      <w:ind w:left="0" w:right="0" w:firstLine="0"/>
                      <w:jc w:val="left"/>
                    </w:pPr>
                    <w:r>
                      <w:rPr>
                        <w:rStyle w:val="CharStyle30"/>
                      </w:rPr>
                      <w:t>39*</w:t>
                      <w:tab/>
                    </w:r>
                    <w:fldSimple w:instr=" PAGE \* MERGEFORMAT ">
                      <w:r>
                        <w:rPr>
                          <w:rStyle w:val="CharStyle30"/>
                        </w:rPr>
                        <w:t>#</w:t>
                      </w:r>
                    </w:fldSimple>
                  </w:p>
                </w:txbxContent>
              </v:textbox>
              <w10:wrap anchorx="page" anchory="page"/>
            </v:shape>
          </w:pict>
        </mc:Fallback>
      </mc:AlternateContent>
    </w:r>
  </w:p>
</w:ftr>
</file>

<file path=word/footer6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A1F54" w14:textId="77777777" w:rsidR="006F3561" w:rsidRDefault="00000000">
    <w:pPr>
      <w:spacing w:line="1" w:lineRule="exact"/>
    </w:pPr>
    <w:r>
      <w:rPr>
        <w:noProof/>
      </w:rPr>
      <mc:AlternateContent>
        <mc:Choice Requires="wps">
          <w:drawing>
            <wp:anchor distT="0" distB="0" distL="0" distR="0" simplePos="0" relativeHeight="62915506" behindDoc="1" locked="0" layoutInCell="1" allowOverlap="1" wp14:anchorId="3B558106" wp14:editId="5A439C1E">
              <wp:simplePos x="0" y="0"/>
              <wp:positionH relativeFrom="page">
                <wp:posOffset>5188585</wp:posOffset>
              </wp:positionH>
              <wp:positionV relativeFrom="page">
                <wp:posOffset>7984490</wp:posOffset>
              </wp:positionV>
              <wp:extent cx="113030" cy="53340"/>
              <wp:effectExtent l="0" t="0" r="0" b="0"/>
              <wp:wrapNone/>
              <wp:docPr id="888" name="Shape 888"/>
              <wp:cNvGraphicFramePr/>
              <a:graphic xmlns:a="http://schemas.openxmlformats.org/drawingml/2006/main">
                <a:graphicData uri="http://schemas.microsoft.com/office/word/2010/wordprocessingShape">
                  <wps:wsp>
                    <wps:cNvSpPr txBox="1"/>
                    <wps:spPr>
                      <a:xfrm>
                        <a:off x="0" y="0"/>
                        <a:ext cx="113030" cy="53340"/>
                      </a:xfrm>
                      <a:prstGeom prst="rect">
                        <a:avLst/>
                      </a:prstGeom>
                      <a:noFill/>
                    </wps:spPr>
                    <wps:txbx>
                      <w:txbxContent>
                        <w:p w14:paraId="5F5AD49B"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914" type="#_x0000_t202" style="position:absolute;margin-left:408.55000000000001pt;margin-top:628.70000000000005pt;width:8.9000000000000004pt;height:4.2000000000000002pt;z-index:-188743247;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6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A7CA7" w14:textId="77777777" w:rsidR="006F3561" w:rsidRDefault="00000000">
    <w:pPr>
      <w:spacing w:line="1" w:lineRule="exact"/>
    </w:pPr>
    <w:r>
      <w:rPr>
        <w:noProof/>
      </w:rPr>
      <mc:AlternateContent>
        <mc:Choice Requires="wps">
          <w:drawing>
            <wp:anchor distT="0" distB="0" distL="0" distR="0" simplePos="0" relativeHeight="62915504" behindDoc="1" locked="0" layoutInCell="1" allowOverlap="1" wp14:anchorId="6EC91C0A" wp14:editId="3445901D">
              <wp:simplePos x="0" y="0"/>
              <wp:positionH relativeFrom="page">
                <wp:posOffset>5188585</wp:posOffset>
              </wp:positionH>
              <wp:positionV relativeFrom="page">
                <wp:posOffset>7984490</wp:posOffset>
              </wp:positionV>
              <wp:extent cx="113030" cy="53340"/>
              <wp:effectExtent l="0" t="0" r="0" b="0"/>
              <wp:wrapNone/>
              <wp:docPr id="886" name="Shape 886"/>
              <wp:cNvGraphicFramePr/>
              <a:graphic xmlns:a="http://schemas.openxmlformats.org/drawingml/2006/main">
                <a:graphicData uri="http://schemas.microsoft.com/office/word/2010/wordprocessingShape">
                  <wps:wsp>
                    <wps:cNvSpPr txBox="1"/>
                    <wps:spPr>
                      <a:xfrm>
                        <a:off x="0" y="0"/>
                        <a:ext cx="113030" cy="53340"/>
                      </a:xfrm>
                      <a:prstGeom prst="rect">
                        <a:avLst/>
                      </a:prstGeom>
                      <a:noFill/>
                    </wps:spPr>
                    <wps:txbx>
                      <w:txbxContent>
                        <w:p w14:paraId="79A4A8F9"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912" type="#_x0000_t202" style="position:absolute;margin-left:408.55000000000001pt;margin-top:628.70000000000005pt;width:8.9000000000000004pt;height:4.2000000000000002pt;z-index:-188743249;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6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B8E97" w14:textId="77777777" w:rsidR="006F3561" w:rsidRDefault="006F3561"/>
</w:ftr>
</file>

<file path=word/footer6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BA137" w14:textId="77777777" w:rsidR="006F3561" w:rsidRDefault="006F3561"/>
</w:ftr>
</file>

<file path=word/footer6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AE18C" w14:textId="77777777" w:rsidR="006F3561" w:rsidRDefault="00000000">
    <w:pPr>
      <w:spacing w:line="1" w:lineRule="exact"/>
    </w:pPr>
    <w:r>
      <w:rPr>
        <w:noProof/>
      </w:rPr>
      <mc:AlternateContent>
        <mc:Choice Requires="wps">
          <w:drawing>
            <wp:anchor distT="0" distB="0" distL="0" distR="0" simplePos="0" relativeHeight="62915510" behindDoc="1" locked="0" layoutInCell="1" allowOverlap="1" wp14:anchorId="6BB67256" wp14:editId="514D4A39">
              <wp:simplePos x="0" y="0"/>
              <wp:positionH relativeFrom="page">
                <wp:posOffset>2234565</wp:posOffset>
              </wp:positionH>
              <wp:positionV relativeFrom="page">
                <wp:posOffset>7978140</wp:posOffset>
              </wp:positionV>
              <wp:extent cx="105410" cy="56515"/>
              <wp:effectExtent l="0" t="0" r="0" b="0"/>
              <wp:wrapNone/>
              <wp:docPr id="892" name="Shape 892"/>
              <wp:cNvGraphicFramePr/>
              <a:graphic xmlns:a="http://schemas.openxmlformats.org/drawingml/2006/main">
                <a:graphicData uri="http://schemas.microsoft.com/office/word/2010/wordprocessingShape">
                  <wps:wsp>
                    <wps:cNvSpPr txBox="1"/>
                    <wps:spPr>
                      <a:xfrm>
                        <a:off x="0" y="0"/>
                        <a:ext cx="105410" cy="56515"/>
                      </a:xfrm>
                      <a:prstGeom prst="rect">
                        <a:avLst/>
                      </a:prstGeom>
                      <a:noFill/>
                    </wps:spPr>
                    <wps:txbx>
                      <w:txbxContent>
                        <w:p w14:paraId="5C9D3CCE"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918" type="#_x0000_t202" style="position:absolute;margin-left:175.95000000000002pt;margin-top:628.20000000000005pt;width:8.3000000000000007pt;height:4.4500000000000002pt;z-index:-188743243;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6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06359" w14:textId="77777777" w:rsidR="006F3561" w:rsidRDefault="00000000">
    <w:pPr>
      <w:spacing w:line="1" w:lineRule="exact"/>
    </w:pPr>
    <w:r>
      <w:rPr>
        <w:noProof/>
      </w:rPr>
      <mc:AlternateContent>
        <mc:Choice Requires="wps">
          <w:drawing>
            <wp:anchor distT="0" distB="0" distL="0" distR="0" simplePos="0" relativeHeight="62915508" behindDoc="1" locked="0" layoutInCell="1" allowOverlap="1" wp14:anchorId="1D2545A6" wp14:editId="39EDBC15">
              <wp:simplePos x="0" y="0"/>
              <wp:positionH relativeFrom="page">
                <wp:posOffset>2234565</wp:posOffset>
              </wp:positionH>
              <wp:positionV relativeFrom="page">
                <wp:posOffset>7978140</wp:posOffset>
              </wp:positionV>
              <wp:extent cx="105410" cy="56515"/>
              <wp:effectExtent l="0" t="0" r="0" b="0"/>
              <wp:wrapNone/>
              <wp:docPr id="890" name="Shape 890"/>
              <wp:cNvGraphicFramePr/>
              <a:graphic xmlns:a="http://schemas.openxmlformats.org/drawingml/2006/main">
                <a:graphicData uri="http://schemas.microsoft.com/office/word/2010/wordprocessingShape">
                  <wps:wsp>
                    <wps:cNvSpPr txBox="1"/>
                    <wps:spPr>
                      <a:xfrm>
                        <a:off x="0" y="0"/>
                        <a:ext cx="105410" cy="56515"/>
                      </a:xfrm>
                      <a:prstGeom prst="rect">
                        <a:avLst/>
                      </a:prstGeom>
                      <a:noFill/>
                    </wps:spPr>
                    <wps:txbx>
                      <w:txbxContent>
                        <w:p w14:paraId="6B70162C"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916" type="#_x0000_t202" style="position:absolute;margin-left:175.95000000000002pt;margin-top:628.20000000000005pt;width:8.3000000000000007pt;height:4.4500000000000002pt;z-index:-188743245;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6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AC99B" w14:textId="77777777" w:rsidR="006F3561" w:rsidRDefault="00000000">
    <w:pPr>
      <w:spacing w:line="1" w:lineRule="exact"/>
    </w:pPr>
    <w:r>
      <w:rPr>
        <w:noProof/>
      </w:rPr>
      <mc:AlternateContent>
        <mc:Choice Requires="wps">
          <w:drawing>
            <wp:anchor distT="0" distB="0" distL="0" distR="0" simplePos="0" relativeHeight="62915512" behindDoc="1" locked="0" layoutInCell="1" allowOverlap="1" wp14:anchorId="7055561B" wp14:editId="14D539E7">
              <wp:simplePos x="0" y="0"/>
              <wp:positionH relativeFrom="page">
                <wp:posOffset>5211445</wp:posOffset>
              </wp:positionH>
              <wp:positionV relativeFrom="page">
                <wp:posOffset>7893050</wp:posOffset>
              </wp:positionV>
              <wp:extent cx="105410" cy="50165"/>
              <wp:effectExtent l="0" t="0" r="0" b="0"/>
              <wp:wrapNone/>
              <wp:docPr id="894" name="Shape 894"/>
              <wp:cNvGraphicFramePr/>
              <a:graphic xmlns:a="http://schemas.openxmlformats.org/drawingml/2006/main">
                <a:graphicData uri="http://schemas.microsoft.com/office/word/2010/wordprocessingShape">
                  <wps:wsp>
                    <wps:cNvSpPr txBox="1"/>
                    <wps:spPr>
                      <a:xfrm>
                        <a:off x="0" y="0"/>
                        <a:ext cx="105410" cy="50165"/>
                      </a:xfrm>
                      <a:prstGeom prst="rect">
                        <a:avLst/>
                      </a:prstGeom>
                      <a:noFill/>
                    </wps:spPr>
                    <wps:txbx>
                      <w:txbxContent>
                        <w:p w14:paraId="096EC322" w14:textId="77777777" w:rsidR="006F3561" w:rsidRDefault="00000000">
                          <w:pPr>
                            <w:pStyle w:val="a5"/>
                            <w:rPr>
                              <w:sz w:val="15"/>
                              <w:szCs w:val="15"/>
                            </w:rPr>
                          </w:pPr>
                          <w:r>
                            <w:fldChar w:fldCharType="begin"/>
                          </w:r>
                          <w:r>
                            <w:instrText xml:space="preserve"> PAGE \* MERGEFORMAT </w:instrText>
                          </w:r>
                          <w:r>
                            <w:fldChar w:fldCharType="separate"/>
                          </w:r>
                          <w:r>
                            <w:rPr>
                              <w:rStyle w:val="a4"/>
                              <w:rFonts w:ascii="Courier New" w:eastAsia="Courier New" w:hAnsi="Courier New" w:cs="Courier New"/>
                              <w:sz w:val="15"/>
                              <w:szCs w:val="15"/>
                            </w:rPr>
                            <w:t>#</w:t>
                          </w:r>
                          <w:r>
                            <w:rPr>
                              <w:rStyle w:val="a4"/>
                              <w:rFonts w:ascii="Courier New" w:eastAsia="Courier New" w:hAnsi="Courier New" w:cs="Courier New"/>
                              <w:sz w:val="15"/>
                              <w:szCs w:val="15"/>
                            </w:rPr>
                            <w:fldChar w:fldCharType="end"/>
                          </w:r>
                        </w:p>
                      </w:txbxContent>
                    </wps:txbx>
                    <wps:bodyPr wrap="none" lIns="0" tIns="0" rIns="0" bIns="0">
                      <a:spAutoFit/>
                    </wps:bodyPr>
                  </wps:wsp>
                </a:graphicData>
              </a:graphic>
            </wp:anchor>
          </w:drawing>
        </mc:Choice>
        <mc:Fallback>
          <w:pict>
            <v:shape id="_x0000_s1920" type="#_x0000_t202" style="position:absolute;margin-left:410.35000000000002pt;margin-top:621.5pt;width:8.3000000000000007pt;height:3.9500000000000002pt;z-index:-188743241;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Style w:val="CharStyle30"/>
                          <w:rFonts w:ascii="Courier New" w:eastAsia="Courier New" w:hAnsi="Courier New" w:cs="Courier New"/>
                          <w:sz w:val="15"/>
                          <w:szCs w:val="15"/>
                        </w:rPr>
                        <w:t>#</w:t>
                      </w:r>
                    </w:fldSimple>
                  </w:p>
                </w:txbxContent>
              </v:textbox>
              <w10:wrap anchorx="page" anchory="page"/>
            </v:shape>
          </w:pict>
        </mc:Fallback>
      </mc:AlternateContent>
    </w:r>
  </w:p>
</w:ftr>
</file>

<file path=word/footer6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34AC4" w14:textId="77777777" w:rsidR="006F3561" w:rsidRDefault="006F3561"/>
</w:ftr>
</file>

<file path=word/footer6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79ED6" w14:textId="77777777" w:rsidR="006F3561" w:rsidRDefault="006F3561"/>
</w:ftr>
</file>

<file path=word/footer6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D9902" w14:textId="77777777" w:rsidR="006F3561" w:rsidRDefault="00000000">
    <w:pPr>
      <w:spacing w:line="1" w:lineRule="exact"/>
    </w:pPr>
    <w:r>
      <w:rPr>
        <w:noProof/>
      </w:rPr>
      <mc:AlternateContent>
        <mc:Choice Requires="wps">
          <w:drawing>
            <wp:anchor distT="0" distB="0" distL="0" distR="0" simplePos="0" relativeHeight="62915516" behindDoc="1" locked="0" layoutInCell="1" allowOverlap="1" wp14:anchorId="531B2291" wp14:editId="5309F1BC">
              <wp:simplePos x="0" y="0"/>
              <wp:positionH relativeFrom="page">
                <wp:posOffset>2234565</wp:posOffset>
              </wp:positionH>
              <wp:positionV relativeFrom="page">
                <wp:posOffset>7978140</wp:posOffset>
              </wp:positionV>
              <wp:extent cx="105410" cy="56515"/>
              <wp:effectExtent l="0" t="0" r="0" b="0"/>
              <wp:wrapNone/>
              <wp:docPr id="898" name="Shape 898"/>
              <wp:cNvGraphicFramePr/>
              <a:graphic xmlns:a="http://schemas.openxmlformats.org/drawingml/2006/main">
                <a:graphicData uri="http://schemas.microsoft.com/office/word/2010/wordprocessingShape">
                  <wps:wsp>
                    <wps:cNvSpPr txBox="1"/>
                    <wps:spPr>
                      <a:xfrm>
                        <a:off x="0" y="0"/>
                        <a:ext cx="105410" cy="56515"/>
                      </a:xfrm>
                      <a:prstGeom prst="rect">
                        <a:avLst/>
                      </a:prstGeom>
                      <a:noFill/>
                    </wps:spPr>
                    <wps:txbx>
                      <w:txbxContent>
                        <w:p w14:paraId="32B1CEE7"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924" type="#_x0000_t202" style="position:absolute;margin-left:175.95000000000002pt;margin-top:628.20000000000005pt;width:8.3000000000000007pt;height:4.4500000000000002pt;z-index:-188743237;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6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431C8" w14:textId="77777777" w:rsidR="006F3561" w:rsidRDefault="00000000">
    <w:pPr>
      <w:spacing w:line="1" w:lineRule="exact"/>
    </w:pPr>
    <w:r>
      <w:rPr>
        <w:noProof/>
      </w:rPr>
      <mc:AlternateContent>
        <mc:Choice Requires="wps">
          <w:drawing>
            <wp:anchor distT="0" distB="0" distL="0" distR="0" simplePos="0" relativeHeight="62915514" behindDoc="1" locked="0" layoutInCell="1" allowOverlap="1" wp14:anchorId="3F8BAA10" wp14:editId="6C080FD0">
              <wp:simplePos x="0" y="0"/>
              <wp:positionH relativeFrom="page">
                <wp:posOffset>5188585</wp:posOffset>
              </wp:positionH>
              <wp:positionV relativeFrom="page">
                <wp:posOffset>7984490</wp:posOffset>
              </wp:positionV>
              <wp:extent cx="113030" cy="53340"/>
              <wp:effectExtent l="0" t="0" r="0" b="0"/>
              <wp:wrapNone/>
              <wp:docPr id="896" name="Shape 896"/>
              <wp:cNvGraphicFramePr/>
              <a:graphic xmlns:a="http://schemas.openxmlformats.org/drawingml/2006/main">
                <a:graphicData uri="http://schemas.microsoft.com/office/word/2010/wordprocessingShape">
                  <wps:wsp>
                    <wps:cNvSpPr txBox="1"/>
                    <wps:spPr>
                      <a:xfrm>
                        <a:off x="0" y="0"/>
                        <a:ext cx="113030" cy="53340"/>
                      </a:xfrm>
                      <a:prstGeom prst="rect">
                        <a:avLst/>
                      </a:prstGeom>
                      <a:noFill/>
                    </wps:spPr>
                    <wps:txbx>
                      <w:txbxContent>
                        <w:p w14:paraId="40E1431C"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922" type="#_x0000_t202" style="position:absolute;margin-left:408.55000000000001pt;margin-top:628.70000000000005pt;width:8.9000000000000004pt;height:4.2000000000000002pt;z-index:-188743239;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6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B5C71" w14:textId="77777777" w:rsidR="006F3561" w:rsidRDefault="00000000">
    <w:pPr>
      <w:spacing w:line="1" w:lineRule="exact"/>
    </w:pPr>
    <w:r>
      <w:rPr>
        <w:noProof/>
      </w:rPr>
      <mc:AlternateContent>
        <mc:Choice Requires="wps">
          <w:drawing>
            <wp:anchor distT="0" distB="0" distL="0" distR="0" simplePos="0" relativeHeight="62915520" behindDoc="1" locked="0" layoutInCell="1" allowOverlap="1" wp14:anchorId="0C537CE7" wp14:editId="79EB5167">
              <wp:simplePos x="0" y="0"/>
              <wp:positionH relativeFrom="page">
                <wp:posOffset>2234565</wp:posOffset>
              </wp:positionH>
              <wp:positionV relativeFrom="page">
                <wp:posOffset>7978140</wp:posOffset>
              </wp:positionV>
              <wp:extent cx="105410" cy="56515"/>
              <wp:effectExtent l="0" t="0" r="0" b="0"/>
              <wp:wrapNone/>
              <wp:docPr id="902" name="Shape 902"/>
              <wp:cNvGraphicFramePr/>
              <a:graphic xmlns:a="http://schemas.openxmlformats.org/drawingml/2006/main">
                <a:graphicData uri="http://schemas.microsoft.com/office/word/2010/wordprocessingShape">
                  <wps:wsp>
                    <wps:cNvSpPr txBox="1"/>
                    <wps:spPr>
                      <a:xfrm>
                        <a:off x="0" y="0"/>
                        <a:ext cx="105410" cy="56515"/>
                      </a:xfrm>
                      <a:prstGeom prst="rect">
                        <a:avLst/>
                      </a:prstGeom>
                      <a:noFill/>
                    </wps:spPr>
                    <wps:txbx>
                      <w:txbxContent>
                        <w:p w14:paraId="2E5124A1"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928" type="#_x0000_t202" style="position:absolute;margin-left:175.95000000000002pt;margin-top:628.20000000000005pt;width:8.3000000000000007pt;height:4.4500000000000002pt;z-index:-188743233;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6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C6D53" w14:textId="77777777" w:rsidR="006F3561" w:rsidRDefault="00000000">
    <w:pPr>
      <w:spacing w:line="1" w:lineRule="exact"/>
    </w:pPr>
    <w:r>
      <w:rPr>
        <w:noProof/>
      </w:rPr>
      <mc:AlternateContent>
        <mc:Choice Requires="wps">
          <w:drawing>
            <wp:anchor distT="0" distB="0" distL="0" distR="0" simplePos="0" relativeHeight="62915518" behindDoc="1" locked="0" layoutInCell="1" allowOverlap="1" wp14:anchorId="539ED20E" wp14:editId="0EED43D2">
              <wp:simplePos x="0" y="0"/>
              <wp:positionH relativeFrom="page">
                <wp:posOffset>5188585</wp:posOffset>
              </wp:positionH>
              <wp:positionV relativeFrom="page">
                <wp:posOffset>7984490</wp:posOffset>
              </wp:positionV>
              <wp:extent cx="113030" cy="53340"/>
              <wp:effectExtent l="0" t="0" r="0" b="0"/>
              <wp:wrapNone/>
              <wp:docPr id="900" name="Shape 900"/>
              <wp:cNvGraphicFramePr/>
              <a:graphic xmlns:a="http://schemas.openxmlformats.org/drawingml/2006/main">
                <a:graphicData uri="http://schemas.microsoft.com/office/word/2010/wordprocessingShape">
                  <wps:wsp>
                    <wps:cNvSpPr txBox="1"/>
                    <wps:spPr>
                      <a:xfrm>
                        <a:off x="0" y="0"/>
                        <a:ext cx="113030" cy="53340"/>
                      </a:xfrm>
                      <a:prstGeom prst="rect">
                        <a:avLst/>
                      </a:prstGeom>
                      <a:noFill/>
                    </wps:spPr>
                    <wps:txbx>
                      <w:txbxContent>
                        <w:p w14:paraId="4B1C24A6"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926" type="#_x0000_t202" style="position:absolute;margin-left:408.55000000000001pt;margin-top:628.70000000000005pt;width:8.9000000000000004pt;height:4.2000000000000002pt;z-index:-188743235;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6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84B9D" w14:textId="77777777" w:rsidR="006F3561" w:rsidRDefault="00000000">
    <w:pPr>
      <w:spacing w:line="1" w:lineRule="exact"/>
    </w:pPr>
    <w:r>
      <w:rPr>
        <w:noProof/>
      </w:rPr>
      <mc:AlternateContent>
        <mc:Choice Requires="wps">
          <w:drawing>
            <wp:anchor distT="0" distB="0" distL="0" distR="0" simplePos="0" relativeHeight="62915522" behindDoc="1" locked="0" layoutInCell="1" allowOverlap="1" wp14:anchorId="3F4F95DF" wp14:editId="6B3569E5">
              <wp:simplePos x="0" y="0"/>
              <wp:positionH relativeFrom="page">
                <wp:posOffset>5211445</wp:posOffset>
              </wp:positionH>
              <wp:positionV relativeFrom="page">
                <wp:posOffset>7893050</wp:posOffset>
              </wp:positionV>
              <wp:extent cx="105410" cy="50165"/>
              <wp:effectExtent l="0" t="0" r="0" b="0"/>
              <wp:wrapNone/>
              <wp:docPr id="904" name="Shape 904"/>
              <wp:cNvGraphicFramePr/>
              <a:graphic xmlns:a="http://schemas.openxmlformats.org/drawingml/2006/main">
                <a:graphicData uri="http://schemas.microsoft.com/office/word/2010/wordprocessingShape">
                  <wps:wsp>
                    <wps:cNvSpPr txBox="1"/>
                    <wps:spPr>
                      <a:xfrm>
                        <a:off x="0" y="0"/>
                        <a:ext cx="105410" cy="50165"/>
                      </a:xfrm>
                      <a:prstGeom prst="rect">
                        <a:avLst/>
                      </a:prstGeom>
                      <a:noFill/>
                    </wps:spPr>
                    <wps:txbx>
                      <w:txbxContent>
                        <w:p w14:paraId="15AE4109" w14:textId="77777777" w:rsidR="006F3561" w:rsidRDefault="00000000">
                          <w:pPr>
                            <w:pStyle w:val="a5"/>
                            <w:rPr>
                              <w:sz w:val="15"/>
                              <w:szCs w:val="15"/>
                            </w:rPr>
                          </w:pPr>
                          <w:r>
                            <w:fldChar w:fldCharType="begin"/>
                          </w:r>
                          <w:r>
                            <w:instrText xml:space="preserve"> PAGE \* MERGEFORMAT </w:instrText>
                          </w:r>
                          <w:r>
                            <w:fldChar w:fldCharType="separate"/>
                          </w:r>
                          <w:r>
                            <w:rPr>
                              <w:rStyle w:val="a4"/>
                              <w:rFonts w:ascii="Courier New" w:eastAsia="Courier New" w:hAnsi="Courier New" w:cs="Courier New"/>
                              <w:sz w:val="15"/>
                              <w:szCs w:val="15"/>
                            </w:rPr>
                            <w:t>#</w:t>
                          </w:r>
                          <w:r>
                            <w:rPr>
                              <w:rStyle w:val="a4"/>
                              <w:rFonts w:ascii="Courier New" w:eastAsia="Courier New" w:hAnsi="Courier New" w:cs="Courier New"/>
                              <w:sz w:val="15"/>
                              <w:szCs w:val="15"/>
                            </w:rPr>
                            <w:fldChar w:fldCharType="end"/>
                          </w:r>
                        </w:p>
                      </w:txbxContent>
                    </wps:txbx>
                    <wps:bodyPr wrap="none" lIns="0" tIns="0" rIns="0" bIns="0">
                      <a:spAutoFit/>
                    </wps:bodyPr>
                  </wps:wsp>
                </a:graphicData>
              </a:graphic>
            </wp:anchor>
          </w:drawing>
        </mc:Choice>
        <mc:Fallback>
          <w:pict>
            <v:shape id="_x0000_s1930" type="#_x0000_t202" style="position:absolute;margin-left:410.35000000000002pt;margin-top:621.5pt;width:8.3000000000000007pt;height:3.9500000000000002pt;z-index:-188743231;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Style w:val="CharStyle30"/>
                          <w:rFonts w:ascii="Courier New" w:eastAsia="Courier New" w:hAnsi="Courier New" w:cs="Courier New"/>
                          <w:sz w:val="15"/>
                          <w:szCs w:val="15"/>
                        </w:rPr>
                        <w:t>#</w:t>
                      </w:r>
                    </w:fldSimple>
                  </w:p>
                </w:txbxContent>
              </v:textbox>
              <w10:wrap anchorx="page" anchory="page"/>
            </v:shape>
          </w:pict>
        </mc:Fallback>
      </mc:AlternateContent>
    </w:r>
  </w:p>
</w:ftr>
</file>

<file path=word/footer6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8DD66" w14:textId="77777777" w:rsidR="006F3561" w:rsidRDefault="006F3561"/>
</w:ftr>
</file>

<file path=word/footer6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403EE" w14:textId="77777777" w:rsidR="006F3561" w:rsidRDefault="006F3561"/>
</w:ftr>
</file>

<file path=word/footer6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3FBA5" w14:textId="77777777" w:rsidR="006F3561" w:rsidRDefault="00000000">
    <w:pPr>
      <w:spacing w:line="1" w:lineRule="exact"/>
    </w:pPr>
    <w:r>
      <w:rPr>
        <w:noProof/>
      </w:rPr>
      <mc:AlternateContent>
        <mc:Choice Requires="wps">
          <w:drawing>
            <wp:anchor distT="0" distB="0" distL="0" distR="0" simplePos="0" relativeHeight="62915526" behindDoc="1" locked="0" layoutInCell="1" allowOverlap="1" wp14:anchorId="7B2C66E1" wp14:editId="7173CD22">
              <wp:simplePos x="0" y="0"/>
              <wp:positionH relativeFrom="page">
                <wp:posOffset>2260600</wp:posOffset>
              </wp:positionH>
              <wp:positionV relativeFrom="page">
                <wp:posOffset>7914005</wp:posOffset>
              </wp:positionV>
              <wp:extent cx="114300" cy="54610"/>
              <wp:effectExtent l="0" t="0" r="0" b="0"/>
              <wp:wrapNone/>
              <wp:docPr id="910" name="Shape 910"/>
              <wp:cNvGraphicFramePr/>
              <a:graphic xmlns:a="http://schemas.openxmlformats.org/drawingml/2006/main">
                <a:graphicData uri="http://schemas.microsoft.com/office/word/2010/wordprocessingShape">
                  <wps:wsp>
                    <wps:cNvSpPr txBox="1"/>
                    <wps:spPr>
                      <a:xfrm>
                        <a:off x="0" y="0"/>
                        <a:ext cx="114300" cy="54610"/>
                      </a:xfrm>
                      <a:prstGeom prst="rect">
                        <a:avLst/>
                      </a:prstGeom>
                      <a:noFill/>
                    </wps:spPr>
                    <wps:txbx>
                      <w:txbxContent>
                        <w:p w14:paraId="0DE828D5" w14:textId="77777777" w:rsidR="006F3561" w:rsidRDefault="00000000">
                          <w:pPr>
                            <w:pStyle w:val="a5"/>
                          </w:pPr>
                          <w:r>
                            <w:rPr>
                              <w:rStyle w:val="a4"/>
                            </w:rPr>
                            <w:t>&lt;</w:t>
                          </w: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936" type="#_x0000_t202" style="position:absolute;margin-left:178.pt;margin-top:623.14999999999998pt;width:9.pt;height:4.2999999999999998pt;z-index:-188743227;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r>
                      <w:rPr>
                        <w:rStyle w:val="CharStyle30"/>
                      </w:rPr>
                      <w:t>&lt;</w:t>
                    </w:r>
                    <w:fldSimple w:instr=" PAGE \* MERGEFORMAT ">
                      <w:r>
                        <w:rPr>
                          <w:rStyle w:val="CharStyle30"/>
                        </w:rPr>
                        <w:t>#</w:t>
                      </w:r>
                    </w:fldSimple>
                  </w:p>
                </w:txbxContent>
              </v:textbox>
              <w10:wrap anchorx="page" anchory="page"/>
            </v:shape>
          </w:pict>
        </mc:Fallback>
      </mc:AlternateContent>
    </w:r>
  </w:p>
</w:ftr>
</file>

<file path=word/footer6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6DFCD" w14:textId="77777777" w:rsidR="006F3561" w:rsidRDefault="00000000">
    <w:pPr>
      <w:spacing w:line="1" w:lineRule="exact"/>
    </w:pPr>
    <w:r>
      <w:rPr>
        <w:noProof/>
      </w:rPr>
      <mc:AlternateContent>
        <mc:Choice Requires="wps">
          <w:drawing>
            <wp:anchor distT="0" distB="0" distL="0" distR="0" simplePos="0" relativeHeight="62915524" behindDoc="1" locked="0" layoutInCell="1" allowOverlap="1" wp14:anchorId="029173E3" wp14:editId="2117798C">
              <wp:simplePos x="0" y="0"/>
              <wp:positionH relativeFrom="page">
                <wp:posOffset>2260600</wp:posOffset>
              </wp:positionH>
              <wp:positionV relativeFrom="page">
                <wp:posOffset>7914005</wp:posOffset>
              </wp:positionV>
              <wp:extent cx="114300" cy="54610"/>
              <wp:effectExtent l="0" t="0" r="0" b="0"/>
              <wp:wrapNone/>
              <wp:docPr id="908" name="Shape 908"/>
              <wp:cNvGraphicFramePr/>
              <a:graphic xmlns:a="http://schemas.openxmlformats.org/drawingml/2006/main">
                <a:graphicData uri="http://schemas.microsoft.com/office/word/2010/wordprocessingShape">
                  <wps:wsp>
                    <wps:cNvSpPr txBox="1"/>
                    <wps:spPr>
                      <a:xfrm>
                        <a:off x="0" y="0"/>
                        <a:ext cx="114300" cy="54610"/>
                      </a:xfrm>
                      <a:prstGeom prst="rect">
                        <a:avLst/>
                      </a:prstGeom>
                      <a:noFill/>
                    </wps:spPr>
                    <wps:txbx>
                      <w:txbxContent>
                        <w:p w14:paraId="31DF3EC8" w14:textId="77777777" w:rsidR="006F3561" w:rsidRDefault="00000000">
                          <w:pPr>
                            <w:pStyle w:val="a5"/>
                          </w:pPr>
                          <w:r>
                            <w:rPr>
                              <w:rStyle w:val="a4"/>
                            </w:rPr>
                            <w:t>&lt;</w:t>
                          </w: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934" type="#_x0000_t202" style="position:absolute;margin-left:178.pt;margin-top:623.14999999999998pt;width:9.pt;height:4.2999999999999998pt;z-index:-188743229;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r>
                      <w:rPr>
                        <w:rStyle w:val="CharStyle30"/>
                      </w:rPr>
                      <w:t>&lt;</w:t>
                    </w:r>
                    <w:fldSimple w:instr=" PAGE \* MERGEFORMAT ">
                      <w:r>
                        <w:rPr>
                          <w:rStyle w:val="CharStyle30"/>
                        </w:rPr>
                        <w:t>#</w:t>
                      </w:r>
                    </w:fldSimple>
                  </w:p>
                </w:txbxContent>
              </v:textbox>
              <w10:wrap anchorx="page" anchory="page"/>
            </v:shape>
          </w:pict>
        </mc:Fallback>
      </mc:AlternateContent>
    </w:r>
  </w:p>
</w:ftr>
</file>

<file path=word/footer6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4207A" w14:textId="77777777" w:rsidR="006F3561" w:rsidRDefault="00000000">
    <w:pPr>
      <w:spacing w:line="1" w:lineRule="exact"/>
    </w:pPr>
    <w:r>
      <w:rPr>
        <w:noProof/>
      </w:rPr>
      <mc:AlternateContent>
        <mc:Choice Requires="wps">
          <w:drawing>
            <wp:anchor distT="0" distB="0" distL="0" distR="0" simplePos="0" relativeHeight="62915528" behindDoc="1" locked="0" layoutInCell="1" allowOverlap="1" wp14:anchorId="1C9EBE8A" wp14:editId="110073FA">
              <wp:simplePos x="0" y="0"/>
              <wp:positionH relativeFrom="page">
                <wp:posOffset>5013325</wp:posOffset>
              </wp:positionH>
              <wp:positionV relativeFrom="page">
                <wp:posOffset>7914005</wp:posOffset>
              </wp:positionV>
              <wp:extent cx="289560" cy="53340"/>
              <wp:effectExtent l="0" t="0" r="0" b="0"/>
              <wp:wrapNone/>
              <wp:docPr id="912" name="Shape 912"/>
              <wp:cNvGraphicFramePr/>
              <a:graphic xmlns:a="http://schemas.openxmlformats.org/drawingml/2006/main">
                <a:graphicData uri="http://schemas.microsoft.com/office/word/2010/wordprocessingShape">
                  <wps:wsp>
                    <wps:cNvSpPr txBox="1"/>
                    <wps:spPr>
                      <a:xfrm>
                        <a:off x="0" y="0"/>
                        <a:ext cx="289560" cy="53340"/>
                      </a:xfrm>
                      <a:prstGeom prst="rect">
                        <a:avLst/>
                      </a:prstGeom>
                      <a:noFill/>
                    </wps:spPr>
                    <wps:txbx>
                      <w:txbxContent>
                        <w:p w14:paraId="434769FD" w14:textId="77777777" w:rsidR="006F3561" w:rsidRDefault="00000000">
                          <w:pPr>
                            <w:pStyle w:val="a5"/>
                          </w:pPr>
                          <w:r>
                            <w:rPr>
                              <w:rStyle w:val="a4"/>
                            </w:rPr>
                            <w:t xml:space="preserve">40* </w:t>
                          </w: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938" type="#_x0000_t202" style="position:absolute;margin-left:394.75pt;margin-top:623.14999999999998pt;width:22.800000000000001pt;height:4.2000000000000002pt;z-index:-188743225;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r>
                      <w:rPr>
                        <w:rStyle w:val="CharStyle30"/>
                      </w:rPr>
                      <w:t xml:space="preserve">40* </w:t>
                    </w:r>
                    <w:fldSimple w:instr=" PAGE \* MERGEFORMAT ">
                      <w:r>
                        <w:rPr>
                          <w:rStyle w:val="CharStyle30"/>
                        </w:rPr>
                        <w:t>#</w:t>
                      </w:r>
                    </w:fldSimple>
                  </w:p>
                </w:txbxContent>
              </v:textbox>
              <w10:wrap anchorx="page" anchory="page"/>
            </v:shape>
          </w:pict>
        </mc:Fallback>
      </mc:AlternateContent>
    </w:r>
  </w:p>
</w:ftr>
</file>

<file path=word/footer6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79E17" w14:textId="77777777" w:rsidR="006F3561" w:rsidRDefault="00000000">
    <w:pPr>
      <w:spacing w:line="1" w:lineRule="exact"/>
    </w:pPr>
    <w:r>
      <w:rPr>
        <w:noProof/>
      </w:rPr>
      <mc:AlternateContent>
        <mc:Choice Requires="wps">
          <w:drawing>
            <wp:anchor distT="0" distB="0" distL="0" distR="0" simplePos="0" relativeHeight="62915532" behindDoc="1" locked="0" layoutInCell="1" allowOverlap="1" wp14:anchorId="596DE801" wp14:editId="686A5251">
              <wp:simplePos x="0" y="0"/>
              <wp:positionH relativeFrom="page">
                <wp:posOffset>5188585</wp:posOffset>
              </wp:positionH>
              <wp:positionV relativeFrom="page">
                <wp:posOffset>7984490</wp:posOffset>
              </wp:positionV>
              <wp:extent cx="113030" cy="53340"/>
              <wp:effectExtent l="0" t="0" r="0" b="0"/>
              <wp:wrapNone/>
              <wp:docPr id="916" name="Shape 916"/>
              <wp:cNvGraphicFramePr/>
              <a:graphic xmlns:a="http://schemas.openxmlformats.org/drawingml/2006/main">
                <a:graphicData uri="http://schemas.microsoft.com/office/word/2010/wordprocessingShape">
                  <wps:wsp>
                    <wps:cNvSpPr txBox="1"/>
                    <wps:spPr>
                      <a:xfrm>
                        <a:off x="0" y="0"/>
                        <a:ext cx="113030" cy="53340"/>
                      </a:xfrm>
                      <a:prstGeom prst="rect">
                        <a:avLst/>
                      </a:prstGeom>
                      <a:noFill/>
                    </wps:spPr>
                    <wps:txbx>
                      <w:txbxContent>
                        <w:p w14:paraId="78B86482"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942" type="#_x0000_t202" style="position:absolute;margin-left:408.55000000000001pt;margin-top:628.70000000000005pt;width:8.9000000000000004pt;height:4.2000000000000002pt;z-index:-188743221;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6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91F33" w14:textId="77777777" w:rsidR="006F3561" w:rsidRDefault="00000000">
    <w:pPr>
      <w:spacing w:line="1" w:lineRule="exact"/>
    </w:pPr>
    <w:r>
      <w:rPr>
        <w:noProof/>
      </w:rPr>
      <mc:AlternateContent>
        <mc:Choice Requires="wps">
          <w:drawing>
            <wp:anchor distT="0" distB="0" distL="0" distR="0" simplePos="0" relativeHeight="62915530" behindDoc="1" locked="0" layoutInCell="1" allowOverlap="1" wp14:anchorId="51E4D31A" wp14:editId="528378F1">
              <wp:simplePos x="0" y="0"/>
              <wp:positionH relativeFrom="page">
                <wp:posOffset>5188585</wp:posOffset>
              </wp:positionH>
              <wp:positionV relativeFrom="page">
                <wp:posOffset>7984490</wp:posOffset>
              </wp:positionV>
              <wp:extent cx="113030" cy="53340"/>
              <wp:effectExtent l="0" t="0" r="0" b="0"/>
              <wp:wrapNone/>
              <wp:docPr id="914" name="Shape 914"/>
              <wp:cNvGraphicFramePr/>
              <a:graphic xmlns:a="http://schemas.openxmlformats.org/drawingml/2006/main">
                <a:graphicData uri="http://schemas.microsoft.com/office/word/2010/wordprocessingShape">
                  <wps:wsp>
                    <wps:cNvSpPr txBox="1"/>
                    <wps:spPr>
                      <a:xfrm>
                        <a:off x="0" y="0"/>
                        <a:ext cx="113030" cy="53340"/>
                      </a:xfrm>
                      <a:prstGeom prst="rect">
                        <a:avLst/>
                      </a:prstGeom>
                      <a:noFill/>
                    </wps:spPr>
                    <wps:txbx>
                      <w:txbxContent>
                        <w:p w14:paraId="67FAA13B"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940" type="#_x0000_t202" style="position:absolute;margin-left:408.55000000000001pt;margin-top:628.70000000000005pt;width:8.9000000000000004pt;height:4.2000000000000002pt;z-index:-188743223;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6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E505A" w14:textId="77777777" w:rsidR="006F3561" w:rsidRDefault="006F3561"/>
</w:ftr>
</file>

<file path=word/footer6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B7C05" w14:textId="77777777" w:rsidR="006F3561" w:rsidRDefault="006F3561"/>
</w:ftr>
</file>

<file path=word/footer6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15FAB" w14:textId="77777777" w:rsidR="006F3561" w:rsidRDefault="00000000">
    <w:pPr>
      <w:spacing w:line="1" w:lineRule="exact"/>
    </w:pPr>
    <w:r>
      <w:rPr>
        <w:noProof/>
      </w:rPr>
      <mc:AlternateContent>
        <mc:Choice Requires="wps">
          <w:drawing>
            <wp:anchor distT="0" distB="0" distL="0" distR="0" simplePos="0" relativeHeight="62915536" behindDoc="1" locked="0" layoutInCell="1" allowOverlap="1" wp14:anchorId="18C38FFE" wp14:editId="2177BFF8">
              <wp:simplePos x="0" y="0"/>
              <wp:positionH relativeFrom="page">
                <wp:posOffset>2266950</wp:posOffset>
              </wp:positionH>
              <wp:positionV relativeFrom="page">
                <wp:posOffset>7912735</wp:posOffset>
              </wp:positionV>
              <wp:extent cx="105410" cy="53340"/>
              <wp:effectExtent l="0" t="0" r="0" b="0"/>
              <wp:wrapNone/>
              <wp:docPr id="920" name="Shape 920"/>
              <wp:cNvGraphicFramePr/>
              <a:graphic xmlns:a="http://schemas.openxmlformats.org/drawingml/2006/main">
                <a:graphicData uri="http://schemas.microsoft.com/office/word/2010/wordprocessingShape">
                  <wps:wsp>
                    <wps:cNvSpPr txBox="1"/>
                    <wps:spPr>
                      <a:xfrm>
                        <a:off x="0" y="0"/>
                        <a:ext cx="105410" cy="53340"/>
                      </a:xfrm>
                      <a:prstGeom prst="rect">
                        <a:avLst/>
                      </a:prstGeom>
                      <a:noFill/>
                    </wps:spPr>
                    <wps:txbx>
                      <w:txbxContent>
                        <w:p w14:paraId="446E7A20"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946" type="#_x0000_t202" style="position:absolute;margin-left:178.5pt;margin-top:623.05000000000007pt;width:8.3000000000000007pt;height:4.2000000000000002pt;z-index:-188743217;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6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F9106" w14:textId="77777777" w:rsidR="006F3561" w:rsidRDefault="00000000">
    <w:pPr>
      <w:spacing w:line="1" w:lineRule="exact"/>
    </w:pPr>
    <w:r>
      <w:rPr>
        <w:noProof/>
      </w:rPr>
      <mc:AlternateContent>
        <mc:Choice Requires="wps">
          <w:drawing>
            <wp:anchor distT="0" distB="0" distL="0" distR="0" simplePos="0" relativeHeight="62915534" behindDoc="1" locked="0" layoutInCell="1" allowOverlap="1" wp14:anchorId="0A0C4585" wp14:editId="13D3AA2E">
              <wp:simplePos x="0" y="0"/>
              <wp:positionH relativeFrom="page">
                <wp:posOffset>5188585</wp:posOffset>
              </wp:positionH>
              <wp:positionV relativeFrom="page">
                <wp:posOffset>7984490</wp:posOffset>
              </wp:positionV>
              <wp:extent cx="113030" cy="53340"/>
              <wp:effectExtent l="0" t="0" r="0" b="0"/>
              <wp:wrapNone/>
              <wp:docPr id="918" name="Shape 918"/>
              <wp:cNvGraphicFramePr/>
              <a:graphic xmlns:a="http://schemas.openxmlformats.org/drawingml/2006/main">
                <a:graphicData uri="http://schemas.microsoft.com/office/word/2010/wordprocessingShape">
                  <wps:wsp>
                    <wps:cNvSpPr txBox="1"/>
                    <wps:spPr>
                      <a:xfrm>
                        <a:off x="0" y="0"/>
                        <a:ext cx="113030" cy="53340"/>
                      </a:xfrm>
                      <a:prstGeom prst="rect">
                        <a:avLst/>
                      </a:prstGeom>
                      <a:noFill/>
                    </wps:spPr>
                    <wps:txbx>
                      <w:txbxContent>
                        <w:p w14:paraId="4E4DC624"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944" type="#_x0000_t202" style="position:absolute;margin-left:408.55000000000001pt;margin-top:628.70000000000005pt;width:8.9000000000000004pt;height:4.2000000000000002pt;z-index:-188743219;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6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219EF" w14:textId="77777777" w:rsidR="006F3561" w:rsidRDefault="00000000">
    <w:pPr>
      <w:spacing w:line="1" w:lineRule="exact"/>
    </w:pPr>
    <w:r>
      <w:rPr>
        <w:noProof/>
      </w:rPr>
      <mc:AlternateContent>
        <mc:Choice Requires="wps">
          <w:drawing>
            <wp:anchor distT="0" distB="0" distL="0" distR="0" simplePos="0" relativeHeight="62915540" behindDoc="1" locked="0" layoutInCell="1" allowOverlap="1" wp14:anchorId="3A34564B" wp14:editId="04DF3BD7">
              <wp:simplePos x="0" y="0"/>
              <wp:positionH relativeFrom="page">
                <wp:posOffset>5209540</wp:posOffset>
              </wp:positionH>
              <wp:positionV relativeFrom="page">
                <wp:posOffset>7892415</wp:posOffset>
              </wp:positionV>
              <wp:extent cx="102235" cy="50165"/>
              <wp:effectExtent l="0" t="0" r="0" b="0"/>
              <wp:wrapNone/>
              <wp:docPr id="924" name="Shape 924"/>
              <wp:cNvGraphicFramePr/>
              <a:graphic xmlns:a="http://schemas.openxmlformats.org/drawingml/2006/main">
                <a:graphicData uri="http://schemas.microsoft.com/office/word/2010/wordprocessingShape">
                  <wps:wsp>
                    <wps:cNvSpPr txBox="1"/>
                    <wps:spPr>
                      <a:xfrm>
                        <a:off x="0" y="0"/>
                        <a:ext cx="102235" cy="50165"/>
                      </a:xfrm>
                      <a:prstGeom prst="rect">
                        <a:avLst/>
                      </a:prstGeom>
                      <a:noFill/>
                    </wps:spPr>
                    <wps:txbx>
                      <w:txbxContent>
                        <w:p w14:paraId="5D8A84D0" w14:textId="77777777" w:rsidR="006F3561" w:rsidRDefault="00000000">
                          <w:pPr>
                            <w:pStyle w:val="a5"/>
                            <w:rPr>
                              <w:sz w:val="15"/>
                              <w:szCs w:val="15"/>
                            </w:rPr>
                          </w:pPr>
                          <w:r>
                            <w:fldChar w:fldCharType="begin"/>
                          </w:r>
                          <w:r>
                            <w:instrText xml:space="preserve"> PAGE \* MERGEFORMAT </w:instrText>
                          </w:r>
                          <w:r>
                            <w:fldChar w:fldCharType="separate"/>
                          </w:r>
                          <w:r>
                            <w:rPr>
                              <w:rStyle w:val="a4"/>
                              <w:rFonts w:ascii="Courier New" w:eastAsia="Courier New" w:hAnsi="Courier New" w:cs="Courier New"/>
                              <w:sz w:val="15"/>
                              <w:szCs w:val="15"/>
                            </w:rPr>
                            <w:t>#</w:t>
                          </w:r>
                          <w:r>
                            <w:rPr>
                              <w:rStyle w:val="a4"/>
                              <w:rFonts w:ascii="Courier New" w:eastAsia="Courier New" w:hAnsi="Courier New" w:cs="Courier New"/>
                              <w:sz w:val="15"/>
                              <w:szCs w:val="15"/>
                            </w:rPr>
                            <w:fldChar w:fldCharType="end"/>
                          </w:r>
                        </w:p>
                      </w:txbxContent>
                    </wps:txbx>
                    <wps:bodyPr wrap="none" lIns="0" tIns="0" rIns="0" bIns="0">
                      <a:spAutoFit/>
                    </wps:bodyPr>
                  </wps:wsp>
                </a:graphicData>
              </a:graphic>
            </wp:anchor>
          </w:drawing>
        </mc:Choice>
        <mc:Fallback>
          <w:pict>
            <v:shape id="_x0000_s1950" type="#_x0000_t202" style="position:absolute;margin-left:410.19999999999999pt;margin-top:621.45000000000005pt;width:8.0500000000000007pt;height:3.9500000000000002pt;z-index:-188743213;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Style w:val="CharStyle30"/>
                          <w:rFonts w:ascii="Courier New" w:eastAsia="Courier New" w:hAnsi="Courier New" w:cs="Courier New"/>
                          <w:sz w:val="15"/>
                          <w:szCs w:val="15"/>
                        </w:rPr>
                        <w:t>#</w:t>
                      </w:r>
                    </w:fldSimple>
                  </w:p>
                </w:txbxContent>
              </v:textbox>
              <w10:wrap anchorx="page" anchory="page"/>
            </v:shape>
          </w:pict>
        </mc:Fallback>
      </mc:AlternateContent>
    </w:r>
  </w:p>
</w:ftr>
</file>

<file path=word/footer6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95EA7" w14:textId="77777777" w:rsidR="006F3561" w:rsidRDefault="00000000">
    <w:pPr>
      <w:spacing w:line="1" w:lineRule="exact"/>
    </w:pPr>
    <w:r>
      <w:rPr>
        <w:noProof/>
      </w:rPr>
      <mc:AlternateContent>
        <mc:Choice Requires="wps">
          <w:drawing>
            <wp:anchor distT="0" distB="0" distL="0" distR="0" simplePos="0" relativeHeight="62915538" behindDoc="1" locked="0" layoutInCell="1" allowOverlap="1" wp14:anchorId="03074A40" wp14:editId="49B833FE">
              <wp:simplePos x="0" y="0"/>
              <wp:positionH relativeFrom="page">
                <wp:posOffset>5209540</wp:posOffset>
              </wp:positionH>
              <wp:positionV relativeFrom="page">
                <wp:posOffset>7892415</wp:posOffset>
              </wp:positionV>
              <wp:extent cx="102235" cy="50165"/>
              <wp:effectExtent l="0" t="0" r="0" b="0"/>
              <wp:wrapNone/>
              <wp:docPr id="922" name="Shape 922"/>
              <wp:cNvGraphicFramePr/>
              <a:graphic xmlns:a="http://schemas.openxmlformats.org/drawingml/2006/main">
                <a:graphicData uri="http://schemas.microsoft.com/office/word/2010/wordprocessingShape">
                  <wps:wsp>
                    <wps:cNvSpPr txBox="1"/>
                    <wps:spPr>
                      <a:xfrm>
                        <a:off x="0" y="0"/>
                        <a:ext cx="102235" cy="50165"/>
                      </a:xfrm>
                      <a:prstGeom prst="rect">
                        <a:avLst/>
                      </a:prstGeom>
                      <a:noFill/>
                    </wps:spPr>
                    <wps:txbx>
                      <w:txbxContent>
                        <w:p w14:paraId="5CF2A323" w14:textId="77777777" w:rsidR="006F3561" w:rsidRDefault="00000000">
                          <w:pPr>
                            <w:pStyle w:val="a5"/>
                            <w:rPr>
                              <w:sz w:val="15"/>
                              <w:szCs w:val="15"/>
                            </w:rPr>
                          </w:pPr>
                          <w:r>
                            <w:fldChar w:fldCharType="begin"/>
                          </w:r>
                          <w:r>
                            <w:instrText xml:space="preserve"> PAGE \* MERGEFORMAT </w:instrText>
                          </w:r>
                          <w:r>
                            <w:fldChar w:fldCharType="separate"/>
                          </w:r>
                          <w:r>
                            <w:rPr>
                              <w:rStyle w:val="a4"/>
                              <w:rFonts w:ascii="Courier New" w:eastAsia="Courier New" w:hAnsi="Courier New" w:cs="Courier New"/>
                              <w:sz w:val="15"/>
                              <w:szCs w:val="15"/>
                            </w:rPr>
                            <w:t>#</w:t>
                          </w:r>
                          <w:r>
                            <w:rPr>
                              <w:rStyle w:val="a4"/>
                              <w:rFonts w:ascii="Courier New" w:eastAsia="Courier New" w:hAnsi="Courier New" w:cs="Courier New"/>
                              <w:sz w:val="15"/>
                              <w:szCs w:val="15"/>
                            </w:rPr>
                            <w:fldChar w:fldCharType="end"/>
                          </w:r>
                        </w:p>
                      </w:txbxContent>
                    </wps:txbx>
                    <wps:bodyPr wrap="none" lIns="0" tIns="0" rIns="0" bIns="0">
                      <a:spAutoFit/>
                    </wps:bodyPr>
                  </wps:wsp>
                </a:graphicData>
              </a:graphic>
            </wp:anchor>
          </w:drawing>
        </mc:Choice>
        <mc:Fallback>
          <w:pict>
            <v:shape id="_x0000_s1948" type="#_x0000_t202" style="position:absolute;margin-left:410.19999999999999pt;margin-top:621.45000000000005pt;width:8.0500000000000007pt;height:3.9500000000000002pt;z-index:-188743215;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Style w:val="CharStyle30"/>
                          <w:rFonts w:ascii="Courier New" w:eastAsia="Courier New" w:hAnsi="Courier New" w:cs="Courier New"/>
                          <w:sz w:val="15"/>
                          <w:szCs w:val="15"/>
                        </w:rPr>
                        <w:t>#</w:t>
                      </w:r>
                    </w:fldSimple>
                  </w:p>
                </w:txbxContent>
              </v:textbox>
              <w10:wrap anchorx="page" anchory="page"/>
            </v:shape>
          </w:pict>
        </mc:Fallback>
      </mc:AlternateContent>
    </w:r>
  </w:p>
</w:ftr>
</file>

<file path=word/footer6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702A9" w14:textId="77777777" w:rsidR="006F3561" w:rsidRDefault="006F3561"/>
</w:ftr>
</file>

<file path=word/footer6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B1FFA" w14:textId="77777777" w:rsidR="006F3561" w:rsidRDefault="006F3561"/>
</w:ftr>
</file>

<file path=word/footer6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AC4F8" w14:textId="77777777" w:rsidR="006F3561" w:rsidRDefault="00000000">
    <w:pPr>
      <w:spacing w:line="1" w:lineRule="exact"/>
    </w:pPr>
    <w:r>
      <w:rPr>
        <w:noProof/>
      </w:rPr>
      <mc:AlternateContent>
        <mc:Choice Requires="wps">
          <w:drawing>
            <wp:anchor distT="0" distB="0" distL="0" distR="0" simplePos="0" relativeHeight="62915544" behindDoc="1" locked="0" layoutInCell="1" allowOverlap="1" wp14:anchorId="3AAF80B3" wp14:editId="79E9334F">
              <wp:simplePos x="0" y="0"/>
              <wp:positionH relativeFrom="page">
                <wp:posOffset>5189855</wp:posOffset>
              </wp:positionH>
              <wp:positionV relativeFrom="page">
                <wp:posOffset>7874000</wp:posOffset>
              </wp:positionV>
              <wp:extent cx="115570" cy="56515"/>
              <wp:effectExtent l="0" t="0" r="0" b="0"/>
              <wp:wrapNone/>
              <wp:docPr id="928" name="Shape 928"/>
              <wp:cNvGraphicFramePr/>
              <a:graphic xmlns:a="http://schemas.openxmlformats.org/drawingml/2006/main">
                <a:graphicData uri="http://schemas.microsoft.com/office/word/2010/wordprocessingShape">
                  <wps:wsp>
                    <wps:cNvSpPr txBox="1"/>
                    <wps:spPr>
                      <a:xfrm>
                        <a:off x="0" y="0"/>
                        <a:ext cx="115570" cy="56515"/>
                      </a:xfrm>
                      <a:prstGeom prst="rect">
                        <a:avLst/>
                      </a:prstGeom>
                      <a:noFill/>
                    </wps:spPr>
                    <wps:txbx>
                      <w:txbxContent>
                        <w:p w14:paraId="1EA099EF" w14:textId="77777777" w:rsidR="006F3561" w:rsidRDefault="00000000">
                          <w:pPr>
                            <w:pStyle w:val="a5"/>
                          </w:pPr>
                          <w:r>
                            <w:rPr>
                              <w:rStyle w:val="a4"/>
                            </w:rPr>
                            <w:t>63&amp;</w:t>
                          </w:r>
                        </w:p>
                      </w:txbxContent>
                    </wps:txbx>
                    <wps:bodyPr wrap="none" lIns="0" tIns="0" rIns="0" bIns="0">
                      <a:spAutoFit/>
                    </wps:bodyPr>
                  </wps:wsp>
                </a:graphicData>
              </a:graphic>
            </wp:anchor>
          </w:drawing>
        </mc:Choice>
        <mc:Fallback>
          <w:pict>
            <v:shape id="_x0000_s1954" type="#_x0000_t202" style="position:absolute;margin-left:408.65000000000003pt;margin-top:620.pt;width:9.0999999999999996pt;height:4.4500000000000002pt;z-index:-188743209;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r>
                      <w:rPr>
                        <w:rStyle w:val="CharStyle30"/>
                      </w:rPr>
                      <w:t>63&amp;</w:t>
                    </w:r>
                  </w:p>
                </w:txbxContent>
              </v:textbox>
              <w10:wrap anchorx="page" anchory="page"/>
            </v:shape>
          </w:pict>
        </mc:Fallback>
      </mc:AlternateContent>
    </w:r>
  </w:p>
</w:ftr>
</file>

<file path=word/footer6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B4CC2" w14:textId="77777777" w:rsidR="006F3561" w:rsidRDefault="00000000">
    <w:pPr>
      <w:spacing w:line="1" w:lineRule="exact"/>
    </w:pPr>
    <w:r>
      <w:rPr>
        <w:noProof/>
      </w:rPr>
      <mc:AlternateContent>
        <mc:Choice Requires="wps">
          <w:drawing>
            <wp:anchor distT="0" distB="0" distL="0" distR="0" simplePos="0" relativeHeight="62915542" behindDoc="1" locked="0" layoutInCell="1" allowOverlap="1" wp14:anchorId="02624734" wp14:editId="0F523FC7">
              <wp:simplePos x="0" y="0"/>
              <wp:positionH relativeFrom="page">
                <wp:posOffset>5189855</wp:posOffset>
              </wp:positionH>
              <wp:positionV relativeFrom="page">
                <wp:posOffset>7874000</wp:posOffset>
              </wp:positionV>
              <wp:extent cx="115570" cy="56515"/>
              <wp:effectExtent l="0" t="0" r="0" b="0"/>
              <wp:wrapNone/>
              <wp:docPr id="926" name="Shape 926"/>
              <wp:cNvGraphicFramePr/>
              <a:graphic xmlns:a="http://schemas.openxmlformats.org/drawingml/2006/main">
                <a:graphicData uri="http://schemas.microsoft.com/office/word/2010/wordprocessingShape">
                  <wps:wsp>
                    <wps:cNvSpPr txBox="1"/>
                    <wps:spPr>
                      <a:xfrm>
                        <a:off x="0" y="0"/>
                        <a:ext cx="115570" cy="56515"/>
                      </a:xfrm>
                      <a:prstGeom prst="rect">
                        <a:avLst/>
                      </a:prstGeom>
                      <a:noFill/>
                    </wps:spPr>
                    <wps:txbx>
                      <w:txbxContent>
                        <w:p w14:paraId="35584738" w14:textId="77777777" w:rsidR="006F3561" w:rsidRDefault="00000000">
                          <w:pPr>
                            <w:pStyle w:val="a5"/>
                          </w:pPr>
                          <w:r>
                            <w:rPr>
                              <w:rStyle w:val="a4"/>
                            </w:rPr>
                            <w:t>63&amp;</w:t>
                          </w:r>
                        </w:p>
                      </w:txbxContent>
                    </wps:txbx>
                    <wps:bodyPr wrap="none" lIns="0" tIns="0" rIns="0" bIns="0">
                      <a:spAutoFit/>
                    </wps:bodyPr>
                  </wps:wsp>
                </a:graphicData>
              </a:graphic>
            </wp:anchor>
          </w:drawing>
        </mc:Choice>
        <mc:Fallback>
          <w:pict>
            <v:shape id="_x0000_s1952" type="#_x0000_t202" style="position:absolute;margin-left:408.65000000000003pt;margin-top:620.pt;width:9.0999999999999996pt;height:4.4500000000000002pt;z-index:-188743211;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r>
                      <w:rPr>
                        <w:rStyle w:val="CharStyle30"/>
                      </w:rPr>
                      <w:t>63&amp;</w:t>
                    </w:r>
                  </w:p>
                </w:txbxContent>
              </v:textbox>
              <w10:wrap anchorx="page" anchory="page"/>
            </v:shape>
          </w:pict>
        </mc:Fallback>
      </mc:AlternateContent>
    </w:r>
  </w:p>
</w:ftr>
</file>

<file path=word/footer6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42F85" w14:textId="77777777" w:rsidR="006F3561" w:rsidRDefault="006F3561"/>
</w:ftr>
</file>

<file path=word/footer6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B1278" w14:textId="77777777" w:rsidR="006F3561" w:rsidRDefault="006F3561"/>
</w:ftr>
</file>

<file path=word/footer6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1152C" w14:textId="77777777" w:rsidR="006F3561" w:rsidRDefault="00000000">
    <w:pPr>
      <w:spacing w:line="1" w:lineRule="exact"/>
    </w:pPr>
    <w:r>
      <w:rPr>
        <w:noProof/>
      </w:rPr>
      <mc:AlternateContent>
        <mc:Choice Requires="wps">
          <w:drawing>
            <wp:anchor distT="0" distB="0" distL="0" distR="0" simplePos="0" relativeHeight="62915548" behindDoc="1" locked="0" layoutInCell="1" allowOverlap="1" wp14:anchorId="61657D60" wp14:editId="0D87B2AE">
              <wp:simplePos x="0" y="0"/>
              <wp:positionH relativeFrom="page">
                <wp:posOffset>2266950</wp:posOffset>
              </wp:positionH>
              <wp:positionV relativeFrom="page">
                <wp:posOffset>7912735</wp:posOffset>
              </wp:positionV>
              <wp:extent cx="105410" cy="53340"/>
              <wp:effectExtent l="0" t="0" r="0" b="0"/>
              <wp:wrapNone/>
              <wp:docPr id="934" name="Shape 934"/>
              <wp:cNvGraphicFramePr/>
              <a:graphic xmlns:a="http://schemas.openxmlformats.org/drawingml/2006/main">
                <a:graphicData uri="http://schemas.microsoft.com/office/word/2010/wordprocessingShape">
                  <wps:wsp>
                    <wps:cNvSpPr txBox="1"/>
                    <wps:spPr>
                      <a:xfrm>
                        <a:off x="0" y="0"/>
                        <a:ext cx="105410" cy="53340"/>
                      </a:xfrm>
                      <a:prstGeom prst="rect">
                        <a:avLst/>
                      </a:prstGeom>
                      <a:noFill/>
                    </wps:spPr>
                    <wps:txbx>
                      <w:txbxContent>
                        <w:p w14:paraId="2C3F1A03"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960" type="#_x0000_t202" style="position:absolute;margin-left:178.5pt;margin-top:623.05000000000007pt;width:8.3000000000000007pt;height:4.2000000000000002pt;z-index:-188743205;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6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647FB" w14:textId="77777777" w:rsidR="006F3561" w:rsidRDefault="00000000">
    <w:pPr>
      <w:spacing w:line="1" w:lineRule="exact"/>
    </w:pPr>
    <w:r>
      <w:rPr>
        <w:noProof/>
      </w:rPr>
      <mc:AlternateContent>
        <mc:Choice Requires="wps">
          <w:drawing>
            <wp:anchor distT="0" distB="0" distL="0" distR="0" simplePos="0" relativeHeight="62915546" behindDoc="1" locked="0" layoutInCell="1" allowOverlap="1" wp14:anchorId="29DE78C8" wp14:editId="56CC53A4">
              <wp:simplePos x="0" y="0"/>
              <wp:positionH relativeFrom="page">
                <wp:posOffset>5020945</wp:posOffset>
              </wp:positionH>
              <wp:positionV relativeFrom="page">
                <wp:posOffset>7887970</wp:posOffset>
              </wp:positionV>
              <wp:extent cx="288290" cy="53340"/>
              <wp:effectExtent l="0" t="0" r="0" b="0"/>
              <wp:wrapNone/>
              <wp:docPr id="932" name="Shape 932"/>
              <wp:cNvGraphicFramePr/>
              <a:graphic xmlns:a="http://schemas.openxmlformats.org/drawingml/2006/main">
                <a:graphicData uri="http://schemas.microsoft.com/office/word/2010/wordprocessingShape">
                  <wps:wsp>
                    <wps:cNvSpPr txBox="1"/>
                    <wps:spPr>
                      <a:xfrm>
                        <a:off x="0" y="0"/>
                        <a:ext cx="288290" cy="53340"/>
                      </a:xfrm>
                      <a:prstGeom prst="rect">
                        <a:avLst/>
                      </a:prstGeom>
                      <a:noFill/>
                    </wps:spPr>
                    <wps:txbx>
                      <w:txbxContent>
                        <w:p w14:paraId="73CD8B99" w14:textId="77777777" w:rsidR="006F3561" w:rsidRDefault="00000000">
                          <w:pPr>
                            <w:pStyle w:val="a5"/>
                          </w:pPr>
                          <w:r>
                            <w:rPr>
                              <w:rStyle w:val="a4"/>
                            </w:rPr>
                            <w:t xml:space="preserve">41* </w:t>
                          </w: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958" type="#_x0000_t202" style="position:absolute;margin-left:395.35000000000002pt;margin-top:621.10000000000002pt;width:22.699999999999999pt;height:4.2000000000000002pt;z-index:-188743207;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r>
                      <w:rPr>
                        <w:rStyle w:val="CharStyle30"/>
                      </w:rPr>
                      <w:t xml:space="preserve">41* </w:t>
                    </w:r>
                    <w:fldSimple w:instr=" PAGE \* MERGEFORMAT ">
                      <w:r>
                        <w:rPr>
                          <w:rStyle w:val="CharStyle30"/>
                        </w:rPr>
                        <w:t>#</w:t>
                      </w:r>
                    </w:fldSimple>
                  </w:p>
                </w:txbxContent>
              </v:textbox>
              <w10:wrap anchorx="page" anchory="page"/>
            </v:shape>
          </w:pict>
        </mc:Fallback>
      </mc:AlternateContent>
    </w:r>
  </w:p>
</w:ftr>
</file>

<file path=word/footer6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EDA25" w14:textId="77777777" w:rsidR="006F3561" w:rsidRDefault="00000000">
    <w:pPr>
      <w:spacing w:line="1" w:lineRule="exact"/>
    </w:pPr>
    <w:r>
      <w:rPr>
        <w:noProof/>
      </w:rPr>
      <mc:AlternateContent>
        <mc:Choice Requires="wps">
          <w:drawing>
            <wp:anchor distT="0" distB="0" distL="0" distR="0" simplePos="0" relativeHeight="62915552" behindDoc="1" locked="0" layoutInCell="1" allowOverlap="1" wp14:anchorId="77B1A340" wp14:editId="74D0C4EF">
              <wp:simplePos x="0" y="0"/>
              <wp:positionH relativeFrom="page">
                <wp:posOffset>2255520</wp:posOffset>
              </wp:positionH>
              <wp:positionV relativeFrom="page">
                <wp:posOffset>7887970</wp:posOffset>
              </wp:positionV>
              <wp:extent cx="105410" cy="54610"/>
              <wp:effectExtent l="0" t="0" r="0" b="0"/>
              <wp:wrapNone/>
              <wp:docPr id="938" name="Shape 938"/>
              <wp:cNvGraphicFramePr/>
              <a:graphic xmlns:a="http://schemas.openxmlformats.org/drawingml/2006/main">
                <a:graphicData uri="http://schemas.microsoft.com/office/word/2010/wordprocessingShape">
                  <wps:wsp>
                    <wps:cNvSpPr txBox="1"/>
                    <wps:spPr>
                      <a:xfrm>
                        <a:off x="0" y="0"/>
                        <a:ext cx="105410" cy="54610"/>
                      </a:xfrm>
                      <a:prstGeom prst="rect">
                        <a:avLst/>
                      </a:prstGeom>
                      <a:noFill/>
                    </wps:spPr>
                    <wps:txbx>
                      <w:txbxContent>
                        <w:p w14:paraId="6DBA5BB9" w14:textId="77777777" w:rsidR="006F3561" w:rsidRDefault="00000000">
                          <w:pPr>
                            <w:pStyle w:val="a5"/>
                          </w:pPr>
                          <w:r>
                            <w:rPr>
                              <w:rStyle w:val="a4"/>
                            </w:rPr>
                            <w:t>640</w:t>
                          </w:r>
                        </w:p>
                      </w:txbxContent>
                    </wps:txbx>
                    <wps:bodyPr wrap="none" lIns="0" tIns="0" rIns="0" bIns="0">
                      <a:spAutoFit/>
                    </wps:bodyPr>
                  </wps:wsp>
                </a:graphicData>
              </a:graphic>
            </wp:anchor>
          </w:drawing>
        </mc:Choice>
        <mc:Fallback>
          <w:pict>
            <v:shape id="_x0000_s1964" type="#_x0000_t202" style="position:absolute;margin-left:177.59999999999999pt;margin-top:621.10000000000002pt;width:8.3000000000000007pt;height:4.2999999999999998pt;z-index:-188743201;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r>
                      <w:rPr>
                        <w:rStyle w:val="CharStyle30"/>
                      </w:rPr>
                      <w:t>640</w:t>
                    </w:r>
                  </w:p>
                </w:txbxContent>
              </v:textbox>
              <w10:wrap anchorx="page" anchory="page"/>
            </v:shape>
          </w:pict>
        </mc:Fallback>
      </mc:AlternateContent>
    </w:r>
  </w:p>
</w:ftr>
</file>

<file path=word/footer6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6145F" w14:textId="77777777" w:rsidR="006F3561" w:rsidRDefault="00000000">
    <w:pPr>
      <w:spacing w:line="1" w:lineRule="exact"/>
    </w:pPr>
    <w:r>
      <w:rPr>
        <w:noProof/>
      </w:rPr>
      <mc:AlternateContent>
        <mc:Choice Requires="wps">
          <w:drawing>
            <wp:anchor distT="0" distB="0" distL="0" distR="0" simplePos="0" relativeHeight="62915550" behindDoc="1" locked="0" layoutInCell="1" allowOverlap="1" wp14:anchorId="081FFA3E" wp14:editId="4DCFC1EA">
              <wp:simplePos x="0" y="0"/>
              <wp:positionH relativeFrom="page">
                <wp:posOffset>2255520</wp:posOffset>
              </wp:positionH>
              <wp:positionV relativeFrom="page">
                <wp:posOffset>7887970</wp:posOffset>
              </wp:positionV>
              <wp:extent cx="105410" cy="54610"/>
              <wp:effectExtent l="0" t="0" r="0" b="0"/>
              <wp:wrapNone/>
              <wp:docPr id="936" name="Shape 936"/>
              <wp:cNvGraphicFramePr/>
              <a:graphic xmlns:a="http://schemas.openxmlformats.org/drawingml/2006/main">
                <a:graphicData uri="http://schemas.microsoft.com/office/word/2010/wordprocessingShape">
                  <wps:wsp>
                    <wps:cNvSpPr txBox="1"/>
                    <wps:spPr>
                      <a:xfrm>
                        <a:off x="0" y="0"/>
                        <a:ext cx="105410" cy="54610"/>
                      </a:xfrm>
                      <a:prstGeom prst="rect">
                        <a:avLst/>
                      </a:prstGeom>
                      <a:noFill/>
                    </wps:spPr>
                    <wps:txbx>
                      <w:txbxContent>
                        <w:p w14:paraId="22581EA5" w14:textId="77777777" w:rsidR="006F3561" w:rsidRDefault="00000000">
                          <w:pPr>
                            <w:pStyle w:val="a5"/>
                          </w:pPr>
                          <w:r>
                            <w:rPr>
                              <w:rStyle w:val="a4"/>
                            </w:rPr>
                            <w:t>640</w:t>
                          </w:r>
                        </w:p>
                      </w:txbxContent>
                    </wps:txbx>
                    <wps:bodyPr wrap="none" lIns="0" tIns="0" rIns="0" bIns="0">
                      <a:spAutoFit/>
                    </wps:bodyPr>
                  </wps:wsp>
                </a:graphicData>
              </a:graphic>
            </wp:anchor>
          </w:drawing>
        </mc:Choice>
        <mc:Fallback>
          <w:pict>
            <v:shape id="_x0000_s1962" type="#_x0000_t202" style="position:absolute;margin-left:177.59999999999999pt;margin-top:621.10000000000002pt;width:8.3000000000000007pt;height:4.2999999999999998pt;z-index:-188743203;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r>
                      <w:rPr>
                        <w:rStyle w:val="CharStyle30"/>
                      </w:rPr>
                      <w:t>640</w:t>
                    </w:r>
                  </w:p>
                </w:txbxContent>
              </v:textbox>
              <w10:wrap anchorx="page" anchory="page"/>
            </v:shape>
          </w:pict>
        </mc:Fallback>
      </mc:AlternateContent>
    </w:r>
  </w:p>
</w:ftr>
</file>

<file path=word/footer6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163DC" w14:textId="77777777" w:rsidR="006F3561" w:rsidRDefault="00000000">
    <w:pPr>
      <w:spacing w:line="1" w:lineRule="exact"/>
    </w:pPr>
    <w:r>
      <w:rPr>
        <w:noProof/>
      </w:rPr>
      <mc:AlternateContent>
        <mc:Choice Requires="wps">
          <w:drawing>
            <wp:anchor distT="0" distB="0" distL="0" distR="0" simplePos="0" relativeHeight="62915554" behindDoc="1" locked="0" layoutInCell="1" allowOverlap="1" wp14:anchorId="364EF9FC" wp14:editId="0ED9196F">
              <wp:simplePos x="0" y="0"/>
              <wp:positionH relativeFrom="page">
                <wp:posOffset>5208905</wp:posOffset>
              </wp:positionH>
              <wp:positionV relativeFrom="page">
                <wp:posOffset>7743190</wp:posOffset>
              </wp:positionV>
              <wp:extent cx="102235" cy="54610"/>
              <wp:effectExtent l="0" t="0" r="0" b="0"/>
              <wp:wrapNone/>
              <wp:docPr id="940" name="Shape 940"/>
              <wp:cNvGraphicFramePr/>
              <a:graphic xmlns:a="http://schemas.openxmlformats.org/drawingml/2006/main">
                <a:graphicData uri="http://schemas.microsoft.com/office/word/2010/wordprocessingShape">
                  <wps:wsp>
                    <wps:cNvSpPr txBox="1"/>
                    <wps:spPr>
                      <a:xfrm>
                        <a:off x="0" y="0"/>
                        <a:ext cx="102235" cy="54610"/>
                      </a:xfrm>
                      <a:prstGeom prst="rect">
                        <a:avLst/>
                      </a:prstGeom>
                      <a:noFill/>
                    </wps:spPr>
                    <wps:txbx>
                      <w:txbxContent>
                        <w:p w14:paraId="21018DF7" w14:textId="77777777" w:rsidR="006F3561" w:rsidRDefault="00000000">
                          <w:pPr>
                            <w:pStyle w:val="a5"/>
                            <w:rPr>
                              <w:sz w:val="15"/>
                              <w:szCs w:val="15"/>
                            </w:rPr>
                          </w:pPr>
                          <w:r>
                            <w:rPr>
                              <w:rStyle w:val="a4"/>
                              <w:rFonts w:ascii="Courier New" w:eastAsia="Courier New" w:hAnsi="Courier New" w:cs="Courier New"/>
                              <w:sz w:val="15"/>
                              <w:szCs w:val="15"/>
                            </w:rPr>
                            <w:t>С45</w:t>
                          </w:r>
                        </w:p>
                      </w:txbxContent>
                    </wps:txbx>
                    <wps:bodyPr wrap="none" lIns="0" tIns="0" rIns="0" bIns="0">
                      <a:spAutoFit/>
                    </wps:bodyPr>
                  </wps:wsp>
                </a:graphicData>
              </a:graphic>
            </wp:anchor>
          </w:drawing>
        </mc:Choice>
        <mc:Fallback>
          <w:pict>
            <v:shape id="_x0000_s1966" type="#_x0000_t202" style="position:absolute;margin-left:410.15000000000003pt;margin-top:609.70000000000005pt;width:8.0500000000000007pt;height:4.2999999999999998pt;z-index:-188743199;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rPr>
                        <w:sz w:val="15"/>
                        <w:szCs w:val="15"/>
                      </w:rPr>
                    </w:pPr>
                    <w:r>
                      <w:rPr>
                        <w:rStyle w:val="CharStyle30"/>
                        <w:rFonts w:ascii="Courier New" w:eastAsia="Courier New" w:hAnsi="Courier New" w:cs="Courier New"/>
                        <w:sz w:val="15"/>
                        <w:szCs w:val="15"/>
                      </w:rPr>
                      <w:t>С45</w:t>
                    </w:r>
                  </w:p>
                </w:txbxContent>
              </v:textbox>
              <w10:wrap anchorx="page" anchory="page"/>
            </v:shape>
          </w:pict>
        </mc:Fallback>
      </mc:AlternateContent>
    </w:r>
  </w:p>
</w:ftr>
</file>

<file path=word/footer6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ED9E2" w14:textId="77777777" w:rsidR="006F3561" w:rsidRDefault="00000000">
    <w:pPr>
      <w:spacing w:line="1" w:lineRule="exact"/>
    </w:pPr>
    <w:r>
      <w:rPr>
        <w:noProof/>
      </w:rPr>
      <mc:AlternateContent>
        <mc:Choice Requires="wps">
          <w:drawing>
            <wp:anchor distT="0" distB="0" distL="0" distR="0" simplePos="0" relativeHeight="62915558" behindDoc="1" locked="0" layoutInCell="1" allowOverlap="1" wp14:anchorId="39B1657B" wp14:editId="658EF553">
              <wp:simplePos x="0" y="0"/>
              <wp:positionH relativeFrom="page">
                <wp:posOffset>5177155</wp:posOffset>
              </wp:positionH>
              <wp:positionV relativeFrom="page">
                <wp:posOffset>7937500</wp:posOffset>
              </wp:positionV>
              <wp:extent cx="100330" cy="52070"/>
              <wp:effectExtent l="0" t="0" r="0" b="0"/>
              <wp:wrapNone/>
              <wp:docPr id="944" name="Shape 944"/>
              <wp:cNvGraphicFramePr/>
              <a:graphic xmlns:a="http://schemas.openxmlformats.org/drawingml/2006/main">
                <a:graphicData uri="http://schemas.microsoft.com/office/word/2010/wordprocessingShape">
                  <wps:wsp>
                    <wps:cNvSpPr txBox="1"/>
                    <wps:spPr>
                      <a:xfrm>
                        <a:off x="0" y="0"/>
                        <a:ext cx="100330" cy="52070"/>
                      </a:xfrm>
                      <a:prstGeom prst="rect">
                        <a:avLst/>
                      </a:prstGeom>
                      <a:noFill/>
                    </wps:spPr>
                    <wps:txbx>
                      <w:txbxContent>
                        <w:p w14:paraId="19041E77"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970" type="#_x0000_t202" style="position:absolute;margin-left:407.65000000000003pt;margin-top:625.pt;width:7.9000000000000004pt;height:4.0999999999999996pt;z-index:-188743195;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6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783B8" w14:textId="77777777" w:rsidR="006F3561" w:rsidRDefault="00000000">
    <w:pPr>
      <w:spacing w:line="1" w:lineRule="exact"/>
    </w:pPr>
    <w:r>
      <w:rPr>
        <w:noProof/>
      </w:rPr>
      <mc:AlternateContent>
        <mc:Choice Requires="wps">
          <w:drawing>
            <wp:anchor distT="0" distB="0" distL="0" distR="0" simplePos="0" relativeHeight="62915556" behindDoc="1" locked="0" layoutInCell="1" allowOverlap="1" wp14:anchorId="38666298" wp14:editId="4AE13B35">
              <wp:simplePos x="0" y="0"/>
              <wp:positionH relativeFrom="page">
                <wp:posOffset>5177155</wp:posOffset>
              </wp:positionH>
              <wp:positionV relativeFrom="page">
                <wp:posOffset>7937500</wp:posOffset>
              </wp:positionV>
              <wp:extent cx="100330" cy="52070"/>
              <wp:effectExtent l="0" t="0" r="0" b="0"/>
              <wp:wrapNone/>
              <wp:docPr id="942" name="Shape 942"/>
              <wp:cNvGraphicFramePr/>
              <a:graphic xmlns:a="http://schemas.openxmlformats.org/drawingml/2006/main">
                <a:graphicData uri="http://schemas.microsoft.com/office/word/2010/wordprocessingShape">
                  <wps:wsp>
                    <wps:cNvSpPr txBox="1"/>
                    <wps:spPr>
                      <a:xfrm>
                        <a:off x="0" y="0"/>
                        <a:ext cx="100330" cy="52070"/>
                      </a:xfrm>
                      <a:prstGeom prst="rect">
                        <a:avLst/>
                      </a:prstGeom>
                      <a:noFill/>
                    </wps:spPr>
                    <wps:txbx>
                      <w:txbxContent>
                        <w:p w14:paraId="249859A3"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968" type="#_x0000_t202" style="position:absolute;margin-left:407.65000000000003pt;margin-top:625.pt;width:7.9000000000000004pt;height:4.0999999999999996pt;z-index:-188743197;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6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67024" w14:textId="77777777" w:rsidR="006F3561" w:rsidRDefault="00000000">
    <w:pPr>
      <w:spacing w:line="1" w:lineRule="exact"/>
    </w:pPr>
    <w:r>
      <w:rPr>
        <w:noProof/>
      </w:rPr>
      <mc:AlternateContent>
        <mc:Choice Requires="wps">
          <w:drawing>
            <wp:anchor distT="0" distB="0" distL="0" distR="0" simplePos="0" relativeHeight="62915562" behindDoc="1" locked="0" layoutInCell="1" allowOverlap="1" wp14:anchorId="3DA93FDD" wp14:editId="2103D26F">
              <wp:simplePos x="0" y="0"/>
              <wp:positionH relativeFrom="page">
                <wp:posOffset>2258060</wp:posOffset>
              </wp:positionH>
              <wp:positionV relativeFrom="page">
                <wp:posOffset>7887970</wp:posOffset>
              </wp:positionV>
              <wp:extent cx="106680" cy="53340"/>
              <wp:effectExtent l="0" t="0" r="0" b="0"/>
              <wp:wrapNone/>
              <wp:docPr id="948" name="Shape 948"/>
              <wp:cNvGraphicFramePr/>
              <a:graphic xmlns:a="http://schemas.openxmlformats.org/drawingml/2006/main">
                <a:graphicData uri="http://schemas.microsoft.com/office/word/2010/wordprocessingShape">
                  <wps:wsp>
                    <wps:cNvSpPr txBox="1"/>
                    <wps:spPr>
                      <a:xfrm>
                        <a:off x="0" y="0"/>
                        <a:ext cx="106680" cy="53340"/>
                      </a:xfrm>
                      <a:prstGeom prst="rect">
                        <a:avLst/>
                      </a:prstGeom>
                      <a:noFill/>
                    </wps:spPr>
                    <wps:txbx>
                      <w:txbxContent>
                        <w:p w14:paraId="7E1F79AF" w14:textId="77777777" w:rsidR="006F3561" w:rsidRDefault="00000000">
                          <w:pPr>
                            <w:pStyle w:val="a5"/>
                          </w:pPr>
                          <w:r>
                            <w:rPr>
                              <w:rStyle w:val="a4"/>
                            </w:rPr>
                            <w:t>&lt;&gt;48</w:t>
                          </w:r>
                        </w:p>
                      </w:txbxContent>
                    </wps:txbx>
                    <wps:bodyPr wrap="none" lIns="0" tIns="0" rIns="0" bIns="0">
                      <a:spAutoFit/>
                    </wps:bodyPr>
                  </wps:wsp>
                </a:graphicData>
              </a:graphic>
            </wp:anchor>
          </w:drawing>
        </mc:Choice>
        <mc:Fallback>
          <w:pict>
            <v:shape id="_x0000_s1974" type="#_x0000_t202" style="position:absolute;margin-left:177.80000000000001pt;margin-top:621.10000000000002pt;width:8.4000000000000004pt;height:4.2000000000000002pt;z-index:-188743191;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r>
                      <w:rPr>
                        <w:rStyle w:val="CharStyle30"/>
                      </w:rPr>
                      <w:t>&lt;&gt;48</w:t>
                    </w:r>
                  </w:p>
                </w:txbxContent>
              </v:textbox>
              <w10:wrap anchorx="page" anchory="page"/>
            </v:shape>
          </w:pict>
        </mc:Fallback>
      </mc:AlternateContent>
    </w:r>
  </w:p>
</w:ftr>
</file>

<file path=word/footer6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3FE95" w14:textId="77777777" w:rsidR="006F3561" w:rsidRDefault="00000000">
    <w:pPr>
      <w:spacing w:line="1" w:lineRule="exact"/>
    </w:pPr>
    <w:r>
      <w:rPr>
        <w:noProof/>
      </w:rPr>
      <mc:AlternateContent>
        <mc:Choice Requires="wps">
          <w:drawing>
            <wp:anchor distT="0" distB="0" distL="0" distR="0" simplePos="0" relativeHeight="62915560" behindDoc="1" locked="0" layoutInCell="1" allowOverlap="1" wp14:anchorId="2AACBB4D" wp14:editId="3F9A3DAF">
              <wp:simplePos x="0" y="0"/>
              <wp:positionH relativeFrom="page">
                <wp:posOffset>2258060</wp:posOffset>
              </wp:positionH>
              <wp:positionV relativeFrom="page">
                <wp:posOffset>7887970</wp:posOffset>
              </wp:positionV>
              <wp:extent cx="106680" cy="53340"/>
              <wp:effectExtent l="0" t="0" r="0" b="0"/>
              <wp:wrapNone/>
              <wp:docPr id="946" name="Shape 946"/>
              <wp:cNvGraphicFramePr/>
              <a:graphic xmlns:a="http://schemas.openxmlformats.org/drawingml/2006/main">
                <a:graphicData uri="http://schemas.microsoft.com/office/word/2010/wordprocessingShape">
                  <wps:wsp>
                    <wps:cNvSpPr txBox="1"/>
                    <wps:spPr>
                      <a:xfrm>
                        <a:off x="0" y="0"/>
                        <a:ext cx="106680" cy="53340"/>
                      </a:xfrm>
                      <a:prstGeom prst="rect">
                        <a:avLst/>
                      </a:prstGeom>
                      <a:noFill/>
                    </wps:spPr>
                    <wps:txbx>
                      <w:txbxContent>
                        <w:p w14:paraId="0DA009A1" w14:textId="77777777" w:rsidR="006F3561" w:rsidRDefault="00000000">
                          <w:pPr>
                            <w:pStyle w:val="a5"/>
                          </w:pPr>
                          <w:r>
                            <w:rPr>
                              <w:rStyle w:val="a4"/>
                            </w:rPr>
                            <w:t>&lt;&gt;48</w:t>
                          </w:r>
                        </w:p>
                      </w:txbxContent>
                    </wps:txbx>
                    <wps:bodyPr wrap="none" lIns="0" tIns="0" rIns="0" bIns="0">
                      <a:spAutoFit/>
                    </wps:bodyPr>
                  </wps:wsp>
                </a:graphicData>
              </a:graphic>
            </wp:anchor>
          </w:drawing>
        </mc:Choice>
        <mc:Fallback>
          <w:pict>
            <v:shape id="_x0000_s1972" type="#_x0000_t202" style="position:absolute;margin-left:177.80000000000001pt;margin-top:621.10000000000002pt;width:8.4000000000000004pt;height:4.2000000000000002pt;z-index:-188743193;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r>
                      <w:rPr>
                        <w:rStyle w:val="CharStyle30"/>
                      </w:rPr>
                      <w:t>&lt;&gt;48</w:t>
                    </w:r>
                  </w:p>
                </w:txbxContent>
              </v:textbox>
              <w10:wrap anchorx="page" anchory="page"/>
            </v:shape>
          </w:pict>
        </mc:Fallback>
      </mc:AlternateContent>
    </w:r>
  </w:p>
</w:ftr>
</file>

<file path=word/footer6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800F5" w14:textId="77777777" w:rsidR="006F3561" w:rsidRDefault="00000000">
    <w:pPr>
      <w:spacing w:line="1" w:lineRule="exact"/>
    </w:pPr>
    <w:r>
      <w:rPr>
        <w:noProof/>
      </w:rPr>
      <mc:AlternateContent>
        <mc:Choice Requires="wps">
          <w:drawing>
            <wp:anchor distT="0" distB="0" distL="0" distR="0" simplePos="0" relativeHeight="62915566" behindDoc="1" locked="0" layoutInCell="1" allowOverlap="1" wp14:anchorId="1B3D2BB5" wp14:editId="14C27D06">
              <wp:simplePos x="0" y="0"/>
              <wp:positionH relativeFrom="page">
                <wp:posOffset>2266950</wp:posOffset>
              </wp:positionH>
              <wp:positionV relativeFrom="page">
                <wp:posOffset>7912735</wp:posOffset>
              </wp:positionV>
              <wp:extent cx="105410" cy="53340"/>
              <wp:effectExtent l="0" t="0" r="0" b="0"/>
              <wp:wrapNone/>
              <wp:docPr id="952" name="Shape 952"/>
              <wp:cNvGraphicFramePr/>
              <a:graphic xmlns:a="http://schemas.openxmlformats.org/drawingml/2006/main">
                <a:graphicData uri="http://schemas.microsoft.com/office/word/2010/wordprocessingShape">
                  <wps:wsp>
                    <wps:cNvSpPr txBox="1"/>
                    <wps:spPr>
                      <a:xfrm>
                        <a:off x="0" y="0"/>
                        <a:ext cx="105410" cy="53340"/>
                      </a:xfrm>
                      <a:prstGeom prst="rect">
                        <a:avLst/>
                      </a:prstGeom>
                      <a:noFill/>
                    </wps:spPr>
                    <wps:txbx>
                      <w:txbxContent>
                        <w:p w14:paraId="5A8A7557"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978" type="#_x0000_t202" style="position:absolute;margin-left:178.5pt;margin-top:623.05000000000007pt;width:8.3000000000000007pt;height:4.2000000000000002pt;z-index:-188743187;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6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FA248" w14:textId="77777777" w:rsidR="006F3561" w:rsidRDefault="00000000">
    <w:pPr>
      <w:spacing w:line="1" w:lineRule="exact"/>
    </w:pPr>
    <w:r>
      <w:rPr>
        <w:noProof/>
      </w:rPr>
      <mc:AlternateContent>
        <mc:Choice Requires="wps">
          <w:drawing>
            <wp:anchor distT="0" distB="0" distL="0" distR="0" simplePos="0" relativeHeight="62915564" behindDoc="1" locked="0" layoutInCell="1" allowOverlap="1" wp14:anchorId="0443007D" wp14:editId="19765C75">
              <wp:simplePos x="0" y="0"/>
              <wp:positionH relativeFrom="page">
                <wp:posOffset>2266950</wp:posOffset>
              </wp:positionH>
              <wp:positionV relativeFrom="page">
                <wp:posOffset>7912735</wp:posOffset>
              </wp:positionV>
              <wp:extent cx="105410" cy="53340"/>
              <wp:effectExtent l="0" t="0" r="0" b="0"/>
              <wp:wrapNone/>
              <wp:docPr id="950" name="Shape 950"/>
              <wp:cNvGraphicFramePr/>
              <a:graphic xmlns:a="http://schemas.openxmlformats.org/drawingml/2006/main">
                <a:graphicData uri="http://schemas.microsoft.com/office/word/2010/wordprocessingShape">
                  <wps:wsp>
                    <wps:cNvSpPr txBox="1"/>
                    <wps:spPr>
                      <a:xfrm>
                        <a:off x="0" y="0"/>
                        <a:ext cx="105410" cy="53340"/>
                      </a:xfrm>
                      <a:prstGeom prst="rect">
                        <a:avLst/>
                      </a:prstGeom>
                      <a:noFill/>
                    </wps:spPr>
                    <wps:txbx>
                      <w:txbxContent>
                        <w:p w14:paraId="5607ED4F"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976" type="#_x0000_t202" style="position:absolute;margin-left:178.5pt;margin-top:623.05000000000007pt;width:8.3000000000000007pt;height:4.2000000000000002pt;z-index:-188743189;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6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B1A5E" w14:textId="77777777" w:rsidR="006F3561" w:rsidRDefault="00000000">
    <w:pPr>
      <w:spacing w:line="1" w:lineRule="exact"/>
    </w:pPr>
    <w:r>
      <w:rPr>
        <w:noProof/>
      </w:rPr>
      <mc:AlternateContent>
        <mc:Choice Requires="wps">
          <w:drawing>
            <wp:anchor distT="0" distB="0" distL="0" distR="0" simplePos="0" relativeHeight="62915568" behindDoc="1" locked="0" layoutInCell="1" allowOverlap="1" wp14:anchorId="6CC5ABF3" wp14:editId="76627300">
              <wp:simplePos x="0" y="0"/>
              <wp:positionH relativeFrom="page">
                <wp:posOffset>5177155</wp:posOffset>
              </wp:positionH>
              <wp:positionV relativeFrom="page">
                <wp:posOffset>7937500</wp:posOffset>
              </wp:positionV>
              <wp:extent cx="100330" cy="52070"/>
              <wp:effectExtent l="0" t="0" r="0" b="0"/>
              <wp:wrapNone/>
              <wp:docPr id="954" name="Shape 954"/>
              <wp:cNvGraphicFramePr/>
              <a:graphic xmlns:a="http://schemas.openxmlformats.org/drawingml/2006/main">
                <a:graphicData uri="http://schemas.microsoft.com/office/word/2010/wordprocessingShape">
                  <wps:wsp>
                    <wps:cNvSpPr txBox="1"/>
                    <wps:spPr>
                      <a:xfrm>
                        <a:off x="0" y="0"/>
                        <a:ext cx="100330" cy="52070"/>
                      </a:xfrm>
                      <a:prstGeom prst="rect">
                        <a:avLst/>
                      </a:prstGeom>
                      <a:noFill/>
                    </wps:spPr>
                    <wps:txbx>
                      <w:txbxContent>
                        <w:p w14:paraId="688CF5B5"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980" type="#_x0000_t202" style="position:absolute;margin-left:407.65000000000003pt;margin-top:625.pt;width:7.9000000000000004pt;height:4.0999999999999996pt;z-index:-188743185;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6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72E8F" w14:textId="77777777" w:rsidR="006F3561" w:rsidRDefault="00000000">
    <w:pPr>
      <w:spacing w:line="1" w:lineRule="exact"/>
    </w:pPr>
    <w:r>
      <w:rPr>
        <w:noProof/>
      </w:rPr>
      <mc:AlternateContent>
        <mc:Choice Requires="wps">
          <w:drawing>
            <wp:anchor distT="0" distB="0" distL="0" distR="0" simplePos="0" relativeHeight="62915572" behindDoc="1" locked="0" layoutInCell="1" allowOverlap="1" wp14:anchorId="39E2AC3B" wp14:editId="47F61632">
              <wp:simplePos x="0" y="0"/>
              <wp:positionH relativeFrom="page">
                <wp:posOffset>5189855</wp:posOffset>
              </wp:positionH>
              <wp:positionV relativeFrom="page">
                <wp:posOffset>7887970</wp:posOffset>
              </wp:positionV>
              <wp:extent cx="95885" cy="50165"/>
              <wp:effectExtent l="0" t="0" r="0" b="0"/>
              <wp:wrapNone/>
              <wp:docPr id="958" name="Shape 958"/>
              <wp:cNvGraphicFramePr/>
              <a:graphic xmlns:a="http://schemas.openxmlformats.org/drawingml/2006/main">
                <a:graphicData uri="http://schemas.microsoft.com/office/word/2010/wordprocessingShape">
                  <wps:wsp>
                    <wps:cNvSpPr txBox="1"/>
                    <wps:spPr>
                      <a:xfrm>
                        <a:off x="0" y="0"/>
                        <a:ext cx="95885" cy="50165"/>
                      </a:xfrm>
                      <a:prstGeom prst="rect">
                        <a:avLst/>
                      </a:prstGeom>
                      <a:noFill/>
                    </wps:spPr>
                    <wps:txbx>
                      <w:txbxContent>
                        <w:p w14:paraId="5BDE4982" w14:textId="77777777" w:rsidR="006F3561" w:rsidRDefault="00000000">
                          <w:pPr>
                            <w:pStyle w:val="a5"/>
                            <w:rPr>
                              <w:sz w:val="15"/>
                              <w:szCs w:val="15"/>
                            </w:rPr>
                          </w:pPr>
                          <w:r>
                            <w:fldChar w:fldCharType="begin"/>
                          </w:r>
                          <w:r>
                            <w:instrText xml:space="preserve"> PAGE \* MERGEFORMAT </w:instrText>
                          </w:r>
                          <w:r>
                            <w:fldChar w:fldCharType="separate"/>
                          </w:r>
                          <w:r>
                            <w:rPr>
                              <w:rStyle w:val="a4"/>
                              <w:rFonts w:ascii="Courier New" w:eastAsia="Courier New" w:hAnsi="Courier New" w:cs="Courier New"/>
                              <w:sz w:val="15"/>
                              <w:szCs w:val="15"/>
                            </w:rPr>
                            <w:t>#</w:t>
                          </w:r>
                          <w:r>
                            <w:rPr>
                              <w:rStyle w:val="a4"/>
                              <w:rFonts w:ascii="Courier New" w:eastAsia="Courier New" w:hAnsi="Courier New" w:cs="Courier New"/>
                              <w:sz w:val="15"/>
                              <w:szCs w:val="15"/>
                            </w:rPr>
                            <w:fldChar w:fldCharType="end"/>
                          </w:r>
                        </w:p>
                      </w:txbxContent>
                    </wps:txbx>
                    <wps:bodyPr wrap="none" lIns="0" tIns="0" rIns="0" bIns="0">
                      <a:spAutoFit/>
                    </wps:bodyPr>
                  </wps:wsp>
                </a:graphicData>
              </a:graphic>
            </wp:anchor>
          </w:drawing>
        </mc:Choice>
        <mc:Fallback>
          <w:pict>
            <v:shape id="_x0000_s1984" type="#_x0000_t202" style="position:absolute;margin-left:408.65000000000003pt;margin-top:621.10000000000002pt;width:7.5499999999999998pt;height:3.9500000000000002pt;z-index:-188743181;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Style w:val="CharStyle30"/>
                          <w:rFonts w:ascii="Courier New" w:eastAsia="Courier New" w:hAnsi="Courier New" w:cs="Courier New"/>
                          <w:sz w:val="15"/>
                          <w:szCs w:val="15"/>
                        </w:rPr>
                        <w:t>#</w:t>
                      </w:r>
                    </w:fldSimple>
                  </w:p>
                </w:txbxContent>
              </v:textbox>
              <w10:wrap anchorx="page" anchory="page"/>
            </v:shape>
          </w:pict>
        </mc:Fallback>
      </mc:AlternateContent>
    </w:r>
  </w:p>
</w:ftr>
</file>

<file path=word/footer6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9560A" w14:textId="77777777" w:rsidR="006F3561" w:rsidRDefault="00000000">
    <w:pPr>
      <w:spacing w:line="1" w:lineRule="exact"/>
    </w:pPr>
    <w:r>
      <w:rPr>
        <w:noProof/>
      </w:rPr>
      <mc:AlternateContent>
        <mc:Choice Requires="wps">
          <w:drawing>
            <wp:anchor distT="0" distB="0" distL="0" distR="0" simplePos="0" relativeHeight="62915570" behindDoc="1" locked="0" layoutInCell="1" allowOverlap="1" wp14:anchorId="46BE4FEF" wp14:editId="0E0D6084">
              <wp:simplePos x="0" y="0"/>
              <wp:positionH relativeFrom="page">
                <wp:posOffset>5189855</wp:posOffset>
              </wp:positionH>
              <wp:positionV relativeFrom="page">
                <wp:posOffset>7887970</wp:posOffset>
              </wp:positionV>
              <wp:extent cx="95885" cy="50165"/>
              <wp:effectExtent l="0" t="0" r="0" b="0"/>
              <wp:wrapNone/>
              <wp:docPr id="956" name="Shape 956"/>
              <wp:cNvGraphicFramePr/>
              <a:graphic xmlns:a="http://schemas.openxmlformats.org/drawingml/2006/main">
                <a:graphicData uri="http://schemas.microsoft.com/office/word/2010/wordprocessingShape">
                  <wps:wsp>
                    <wps:cNvSpPr txBox="1"/>
                    <wps:spPr>
                      <a:xfrm>
                        <a:off x="0" y="0"/>
                        <a:ext cx="95885" cy="50165"/>
                      </a:xfrm>
                      <a:prstGeom prst="rect">
                        <a:avLst/>
                      </a:prstGeom>
                      <a:noFill/>
                    </wps:spPr>
                    <wps:txbx>
                      <w:txbxContent>
                        <w:p w14:paraId="5F98CC6D" w14:textId="77777777" w:rsidR="006F3561" w:rsidRDefault="00000000">
                          <w:pPr>
                            <w:pStyle w:val="a5"/>
                            <w:rPr>
                              <w:sz w:val="15"/>
                              <w:szCs w:val="15"/>
                            </w:rPr>
                          </w:pPr>
                          <w:r>
                            <w:fldChar w:fldCharType="begin"/>
                          </w:r>
                          <w:r>
                            <w:instrText xml:space="preserve"> PAGE \* MERGEFORMAT </w:instrText>
                          </w:r>
                          <w:r>
                            <w:fldChar w:fldCharType="separate"/>
                          </w:r>
                          <w:r>
                            <w:rPr>
                              <w:rStyle w:val="a4"/>
                              <w:rFonts w:ascii="Courier New" w:eastAsia="Courier New" w:hAnsi="Courier New" w:cs="Courier New"/>
                              <w:sz w:val="15"/>
                              <w:szCs w:val="15"/>
                            </w:rPr>
                            <w:t>#</w:t>
                          </w:r>
                          <w:r>
                            <w:rPr>
                              <w:rStyle w:val="a4"/>
                              <w:rFonts w:ascii="Courier New" w:eastAsia="Courier New" w:hAnsi="Courier New" w:cs="Courier New"/>
                              <w:sz w:val="15"/>
                              <w:szCs w:val="15"/>
                            </w:rPr>
                            <w:fldChar w:fldCharType="end"/>
                          </w:r>
                        </w:p>
                      </w:txbxContent>
                    </wps:txbx>
                    <wps:bodyPr wrap="none" lIns="0" tIns="0" rIns="0" bIns="0">
                      <a:spAutoFit/>
                    </wps:bodyPr>
                  </wps:wsp>
                </a:graphicData>
              </a:graphic>
            </wp:anchor>
          </w:drawing>
        </mc:Choice>
        <mc:Fallback>
          <w:pict>
            <v:shape id="_x0000_s1982" type="#_x0000_t202" style="position:absolute;margin-left:408.65000000000003pt;margin-top:621.10000000000002pt;width:7.5499999999999998pt;height:3.9500000000000002pt;z-index:-188743183;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Style w:val="CharStyle30"/>
                          <w:rFonts w:ascii="Courier New" w:eastAsia="Courier New" w:hAnsi="Courier New" w:cs="Courier New"/>
                          <w:sz w:val="15"/>
                          <w:szCs w:val="15"/>
                        </w:rPr>
                        <w:t>#</w:t>
                      </w:r>
                    </w:fldSimple>
                  </w:p>
                </w:txbxContent>
              </v:textbox>
              <w10:wrap anchorx="page" anchory="page"/>
            </v:shape>
          </w:pict>
        </mc:Fallback>
      </mc:AlternateContent>
    </w:r>
  </w:p>
</w:ftr>
</file>

<file path=word/footer6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DBE12" w14:textId="77777777" w:rsidR="006F3561" w:rsidRDefault="006F3561"/>
</w:ftr>
</file>

<file path=word/footer6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7D2FE" w14:textId="77777777" w:rsidR="006F3561" w:rsidRDefault="006F3561"/>
</w:ftr>
</file>

<file path=word/footer6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8E9F1" w14:textId="77777777" w:rsidR="006F3561" w:rsidRDefault="00000000">
    <w:pPr>
      <w:spacing w:line="1" w:lineRule="exact"/>
    </w:pPr>
    <w:r>
      <w:rPr>
        <w:noProof/>
      </w:rPr>
      <mc:AlternateContent>
        <mc:Choice Requires="wps">
          <w:drawing>
            <wp:anchor distT="0" distB="0" distL="0" distR="0" simplePos="0" relativeHeight="62915576" behindDoc="1" locked="0" layoutInCell="1" allowOverlap="1" wp14:anchorId="323C4F84" wp14:editId="4EC35132">
              <wp:simplePos x="0" y="0"/>
              <wp:positionH relativeFrom="page">
                <wp:posOffset>5177155</wp:posOffset>
              </wp:positionH>
              <wp:positionV relativeFrom="page">
                <wp:posOffset>7937500</wp:posOffset>
              </wp:positionV>
              <wp:extent cx="100330" cy="52070"/>
              <wp:effectExtent l="0" t="0" r="0" b="0"/>
              <wp:wrapNone/>
              <wp:docPr id="962" name="Shape 962"/>
              <wp:cNvGraphicFramePr/>
              <a:graphic xmlns:a="http://schemas.openxmlformats.org/drawingml/2006/main">
                <a:graphicData uri="http://schemas.microsoft.com/office/word/2010/wordprocessingShape">
                  <wps:wsp>
                    <wps:cNvSpPr txBox="1"/>
                    <wps:spPr>
                      <a:xfrm>
                        <a:off x="0" y="0"/>
                        <a:ext cx="100330" cy="52070"/>
                      </a:xfrm>
                      <a:prstGeom prst="rect">
                        <a:avLst/>
                      </a:prstGeom>
                      <a:noFill/>
                    </wps:spPr>
                    <wps:txbx>
                      <w:txbxContent>
                        <w:p w14:paraId="7C112C16"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988" type="#_x0000_t202" style="position:absolute;margin-left:407.65000000000003pt;margin-top:625.pt;width:7.9000000000000004pt;height:4.0999999999999996pt;z-index:-188743177;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7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31EBB" w14:textId="77777777" w:rsidR="006F3561" w:rsidRDefault="00000000">
    <w:pPr>
      <w:spacing w:line="1" w:lineRule="exact"/>
    </w:pPr>
    <w:r>
      <w:rPr>
        <w:noProof/>
      </w:rPr>
      <mc:AlternateContent>
        <mc:Choice Requires="wps">
          <w:drawing>
            <wp:anchor distT="0" distB="0" distL="0" distR="0" simplePos="0" relativeHeight="62915574" behindDoc="1" locked="0" layoutInCell="1" allowOverlap="1" wp14:anchorId="360EC7A0" wp14:editId="700D2482">
              <wp:simplePos x="0" y="0"/>
              <wp:positionH relativeFrom="page">
                <wp:posOffset>5177155</wp:posOffset>
              </wp:positionH>
              <wp:positionV relativeFrom="page">
                <wp:posOffset>7937500</wp:posOffset>
              </wp:positionV>
              <wp:extent cx="100330" cy="52070"/>
              <wp:effectExtent l="0" t="0" r="0" b="0"/>
              <wp:wrapNone/>
              <wp:docPr id="960" name="Shape 960"/>
              <wp:cNvGraphicFramePr/>
              <a:graphic xmlns:a="http://schemas.openxmlformats.org/drawingml/2006/main">
                <a:graphicData uri="http://schemas.microsoft.com/office/word/2010/wordprocessingShape">
                  <wps:wsp>
                    <wps:cNvSpPr txBox="1"/>
                    <wps:spPr>
                      <a:xfrm>
                        <a:off x="0" y="0"/>
                        <a:ext cx="100330" cy="52070"/>
                      </a:xfrm>
                      <a:prstGeom prst="rect">
                        <a:avLst/>
                      </a:prstGeom>
                      <a:noFill/>
                    </wps:spPr>
                    <wps:txbx>
                      <w:txbxContent>
                        <w:p w14:paraId="772ECBF7"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986" type="#_x0000_t202" style="position:absolute;margin-left:407.65000000000003pt;margin-top:625.pt;width:7.9000000000000004pt;height:4.0999999999999996pt;z-index:-188743179;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7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06FF8" w14:textId="77777777" w:rsidR="006F3561" w:rsidRDefault="006F3561"/>
</w:ftr>
</file>

<file path=word/footer7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2F427" w14:textId="77777777" w:rsidR="006F3561" w:rsidRDefault="006F3561"/>
</w:ftr>
</file>

<file path=word/footer7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0C730" w14:textId="77777777" w:rsidR="006F3561" w:rsidRDefault="00000000">
    <w:pPr>
      <w:spacing w:line="1" w:lineRule="exact"/>
    </w:pPr>
    <w:r>
      <w:rPr>
        <w:noProof/>
      </w:rPr>
      <mc:AlternateContent>
        <mc:Choice Requires="wps">
          <w:drawing>
            <wp:anchor distT="0" distB="0" distL="0" distR="0" simplePos="0" relativeHeight="62915580" behindDoc="1" locked="0" layoutInCell="1" allowOverlap="1" wp14:anchorId="433E71D5" wp14:editId="4DA1D3B7">
              <wp:simplePos x="0" y="0"/>
              <wp:positionH relativeFrom="page">
                <wp:posOffset>2266950</wp:posOffset>
              </wp:positionH>
              <wp:positionV relativeFrom="page">
                <wp:posOffset>7912735</wp:posOffset>
              </wp:positionV>
              <wp:extent cx="105410" cy="53340"/>
              <wp:effectExtent l="0" t="0" r="0" b="0"/>
              <wp:wrapNone/>
              <wp:docPr id="966" name="Shape 966"/>
              <wp:cNvGraphicFramePr/>
              <a:graphic xmlns:a="http://schemas.openxmlformats.org/drawingml/2006/main">
                <a:graphicData uri="http://schemas.microsoft.com/office/word/2010/wordprocessingShape">
                  <wps:wsp>
                    <wps:cNvSpPr txBox="1"/>
                    <wps:spPr>
                      <a:xfrm>
                        <a:off x="0" y="0"/>
                        <a:ext cx="105410" cy="53340"/>
                      </a:xfrm>
                      <a:prstGeom prst="rect">
                        <a:avLst/>
                      </a:prstGeom>
                      <a:noFill/>
                    </wps:spPr>
                    <wps:txbx>
                      <w:txbxContent>
                        <w:p w14:paraId="33BF3EA5"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992" type="#_x0000_t202" style="position:absolute;margin-left:178.5pt;margin-top:623.05000000000007pt;width:8.3000000000000007pt;height:4.2000000000000002pt;z-index:-188743173;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7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09AA3" w14:textId="77777777" w:rsidR="006F3561" w:rsidRDefault="00000000">
    <w:pPr>
      <w:spacing w:line="1" w:lineRule="exact"/>
    </w:pPr>
    <w:r>
      <w:rPr>
        <w:noProof/>
      </w:rPr>
      <mc:AlternateContent>
        <mc:Choice Requires="wps">
          <w:drawing>
            <wp:anchor distT="0" distB="0" distL="0" distR="0" simplePos="0" relativeHeight="62915578" behindDoc="1" locked="0" layoutInCell="1" allowOverlap="1" wp14:anchorId="5443FD6E" wp14:editId="4F5E38A8">
              <wp:simplePos x="0" y="0"/>
              <wp:positionH relativeFrom="page">
                <wp:posOffset>2266950</wp:posOffset>
              </wp:positionH>
              <wp:positionV relativeFrom="page">
                <wp:posOffset>7912735</wp:posOffset>
              </wp:positionV>
              <wp:extent cx="105410" cy="53340"/>
              <wp:effectExtent l="0" t="0" r="0" b="0"/>
              <wp:wrapNone/>
              <wp:docPr id="964" name="Shape 964"/>
              <wp:cNvGraphicFramePr/>
              <a:graphic xmlns:a="http://schemas.openxmlformats.org/drawingml/2006/main">
                <a:graphicData uri="http://schemas.microsoft.com/office/word/2010/wordprocessingShape">
                  <wps:wsp>
                    <wps:cNvSpPr txBox="1"/>
                    <wps:spPr>
                      <a:xfrm>
                        <a:off x="0" y="0"/>
                        <a:ext cx="105410" cy="53340"/>
                      </a:xfrm>
                      <a:prstGeom prst="rect">
                        <a:avLst/>
                      </a:prstGeom>
                      <a:noFill/>
                    </wps:spPr>
                    <wps:txbx>
                      <w:txbxContent>
                        <w:p w14:paraId="469893FA"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990" type="#_x0000_t202" style="position:absolute;margin-left:178.5pt;margin-top:623.05000000000007pt;width:8.3000000000000007pt;height:4.2000000000000002pt;z-index:-188743175;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7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589EB" w14:textId="77777777" w:rsidR="006F3561" w:rsidRDefault="00000000">
    <w:pPr>
      <w:spacing w:line="1" w:lineRule="exact"/>
    </w:pPr>
    <w:r>
      <w:rPr>
        <w:noProof/>
      </w:rPr>
      <mc:AlternateContent>
        <mc:Choice Requires="wps">
          <w:drawing>
            <wp:anchor distT="0" distB="0" distL="0" distR="0" simplePos="0" relativeHeight="62915582" behindDoc="1" locked="0" layoutInCell="1" allowOverlap="1" wp14:anchorId="6CB05ABF" wp14:editId="449649CC">
              <wp:simplePos x="0" y="0"/>
              <wp:positionH relativeFrom="page">
                <wp:posOffset>5177155</wp:posOffset>
              </wp:positionH>
              <wp:positionV relativeFrom="page">
                <wp:posOffset>7937500</wp:posOffset>
              </wp:positionV>
              <wp:extent cx="100330" cy="52070"/>
              <wp:effectExtent l="0" t="0" r="0" b="0"/>
              <wp:wrapNone/>
              <wp:docPr id="968" name="Shape 968"/>
              <wp:cNvGraphicFramePr/>
              <a:graphic xmlns:a="http://schemas.openxmlformats.org/drawingml/2006/main">
                <a:graphicData uri="http://schemas.microsoft.com/office/word/2010/wordprocessingShape">
                  <wps:wsp>
                    <wps:cNvSpPr txBox="1"/>
                    <wps:spPr>
                      <a:xfrm>
                        <a:off x="0" y="0"/>
                        <a:ext cx="100330" cy="52070"/>
                      </a:xfrm>
                      <a:prstGeom prst="rect">
                        <a:avLst/>
                      </a:prstGeom>
                      <a:noFill/>
                    </wps:spPr>
                    <wps:txbx>
                      <w:txbxContent>
                        <w:p w14:paraId="1E744C22"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994" type="#_x0000_t202" style="position:absolute;margin-left:407.65000000000003pt;margin-top:625.pt;width:7.9000000000000004pt;height:4.0999999999999996pt;z-index:-188743171;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7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A26C5" w14:textId="77777777" w:rsidR="006F3561" w:rsidRDefault="006F3561"/>
</w:ftr>
</file>

<file path=word/footer7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6DB8B" w14:textId="77777777" w:rsidR="006F3561" w:rsidRDefault="006F3561"/>
</w:ftr>
</file>

<file path=word/footer7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04263" w14:textId="77777777" w:rsidR="006F3561" w:rsidRDefault="00000000">
    <w:pPr>
      <w:spacing w:line="1" w:lineRule="exact"/>
    </w:pPr>
    <w:r>
      <w:rPr>
        <w:noProof/>
      </w:rPr>
      <mc:AlternateContent>
        <mc:Choice Requires="wps">
          <w:drawing>
            <wp:anchor distT="0" distB="0" distL="0" distR="0" simplePos="0" relativeHeight="62915586" behindDoc="1" locked="0" layoutInCell="1" allowOverlap="1" wp14:anchorId="5499ED0D" wp14:editId="3027F2AD">
              <wp:simplePos x="0" y="0"/>
              <wp:positionH relativeFrom="page">
                <wp:posOffset>2266950</wp:posOffset>
              </wp:positionH>
              <wp:positionV relativeFrom="page">
                <wp:posOffset>7912735</wp:posOffset>
              </wp:positionV>
              <wp:extent cx="105410" cy="53340"/>
              <wp:effectExtent l="0" t="0" r="0" b="0"/>
              <wp:wrapNone/>
              <wp:docPr id="974" name="Shape 974"/>
              <wp:cNvGraphicFramePr/>
              <a:graphic xmlns:a="http://schemas.openxmlformats.org/drawingml/2006/main">
                <a:graphicData uri="http://schemas.microsoft.com/office/word/2010/wordprocessingShape">
                  <wps:wsp>
                    <wps:cNvSpPr txBox="1"/>
                    <wps:spPr>
                      <a:xfrm>
                        <a:off x="0" y="0"/>
                        <a:ext cx="105410" cy="53340"/>
                      </a:xfrm>
                      <a:prstGeom prst="rect">
                        <a:avLst/>
                      </a:prstGeom>
                      <a:noFill/>
                    </wps:spPr>
                    <wps:txbx>
                      <w:txbxContent>
                        <w:p w14:paraId="7820B34A"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2000" type="#_x0000_t202" style="position:absolute;margin-left:178.5pt;margin-top:623.05000000000007pt;width:8.3000000000000007pt;height:4.2000000000000002pt;z-index:-188743167;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7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04519" w14:textId="77777777" w:rsidR="006F3561" w:rsidRDefault="00000000">
    <w:pPr>
      <w:spacing w:line="1" w:lineRule="exact"/>
    </w:pPr>
    <w:r>
      <w:rPr>
        <w:noProof/>
      </w:rPr>
      <mc:AlternateContent>
        <mc:Choice Requires="wps">
          <w:drawing>
            <wp:anchor distT="0" distB="0" distL="0" distR="0" simplePos="0" relativeHeight="62915584" behindDoc="1" locked="0" layoutInCell="1" allowOverlap="1" wp14:anchorId="0795A05B" wp14:editId="12357DCE">
              <wp:simplePos x="0" y="0"/>
              <wp:positionH relativeFrom="page">
                <wp:posOffset>5014595</wp:posOffset>
              </wp:positionH>
              <wp:positionV relativeFrom="page">
                <wp:posOffset>7889875</wp:posOffset>
              </wp:positionV>
              <wp:extent cx="288290" cy="54610"/>
              <wp:effectExtent l="0" t="0" r="0" b="0"/>
              <wp:wrapNone/>
              <wp:docPr id="972" name="Shape 972"/>
              <wp:cNvGraphicFramePr/>
              <a:graphic xmlns:a="http://schemas.openxmlformats.org/drawingml/2006/main">
                <a:graphicData uri="http://schemas.microsoft.com/office/word/2010/wordprocessingShape">
                  <wps:wsp>
                    <wps:cNvSpPr txBox="1"/>
                    <wps:spPr>
                      <a:xfrm>
                        <a:off x="0" y="0"/>
                        <a:ext cx="288290" cy="54610"/>
                      </a:xfrm>
                      <a:prstGeom prst="rect">
                        <a:avLst/>
                      </a:prstGeom>
                      <a:noFill/>
                    </wps:spPr>
                    <wps:txbx>
                      <w:txbxContent>
                        <w:p w14:paraId="11C5F870" w14:textId="77777777" w:rsidR="006F3561" w:rsidRDefault="00000000">
                          <w:pPr>
                            <w:pStyle w:val="a5"/>
                          </w:pPr>
                          <w:r>
                            <w:rPr>
                              <w:rStyle w:val="a4"/>
                            </w:rPr>
                            <w:t xml:space="preserve">42* </w:t>
                          </w: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1998" type="#_x0000_t202" style="position:absolute;margin-left:394.85000000000002pt;margin-top:621.25pt;width:22.699999999999999pt;height:4.2999999999999998pt;z-index:-188743169;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r>
                      <w:rPr>
                        <w:rStyle w:val="CharStyle30"/>
                      </w:rPr>
                      <w:t xml:space="preserve">42* </w:t>
                    </w:r>
                    <w:fldSimple w:instr=" PAGE \* MERGEFORMAT ">
                      <w:r>
                        <w:rPr>
                          <w:rStyle w:val="CharStyle30"/>
                        </w:rPr>
                        <w:t>#</w:t>
                      </w:r>
                    </w:fldSimple>
                  </w:p>
                </w:txbxContent>
              </v:textbox>
              <w10:wrap anchorx="page" anchory="page"/>
            </v:shape>
          </w:pict>
        </mc:Fallback>
      </mc:AlternateContent>
    </w:r>
  </w:p>
</w:ftr>
</file>

<file path=word/footer7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B3201" w14:textId="77777777" w:rsidR="006F3561" w:rsidRDefault="00000000">
    <w:pPr>
      <w:spacing w:line="1" w:lineRule="exact"/>
    </w:pPr>
    <w:r>
      <w:rPr>
        <w:noProof/>
      </w:rPr>
      <mc:AlternateContent>
        <mc:Choice Requires="wps">
          <w:drawing>
            <wp:anchor distT="0" distB="0" distL="0" distR="0" simplePos="0" relativeHeight="62915590" behindDoc="1" locked="0" layoutInCell="1" allowOverlap="1" wp14:anchorId="29280AE6" wp14:editId="0036E2D7">
              <wp:simplePos x="0" y="0"/>
              <wp:positionH relativeFrom="page">
                <wp:posOffset>2266950</wp:posOffset>
              </wp:positionH>
              <wp:positionV relativeFrom="page">
                <wp:posOffset>7912735</wp:posOffset>
              </wp:positionV>
              <wp:extent cx="105410" cy="53340"/>
              <wp:effectExtent l="0" t="0" r="0" b="0"/>
              <wp:wrapNone/>
              <wp:docPr id="978" name="Shape 978"/>
              <wp:cNvGraphicFramePr/>
              <a:graphic xmlns:a="http://schemas.openxmlformats.org/drawingml/2006/main">
                <a:graphicData uri="http://schemas.microsoft.com/office/word/2010/wordprocessingShape">
                  <wps:wsp>
                    <wps:cNvSpPr txBox="1"/>
                    <wps:spPr>
                      <a:xfrm>
                        <a:off x="0" y="0"/>
                        <a:ext cx="105410" cy="53340"/>
                      </a:xfrm>
                      <a:prstGeom prst="rect">
                        <a:avLst/>
                      </a:prstGeom>
                      <a:noFill/>
                    </wps:spPr>
                    <wps:txbx>
                      <w:txbxContent>
                        <w:p w14:paraId="60C54510"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2004" type="#_x0000_t202" style="position:absolute;margin-left:178.5pt;margin-top:623.05000000000007pt;width:8.3000000000000007pt;height:4.2000000000000002pt;z-index:-188743163;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7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34326" w14:textId="77777777" w:rsidR="006F3561" w:rsidRDefault="00000000">
    <w:pPr>
      <w:spacing w:line="1" w:lineRule="exact"/>
    </w:pPr>
    <w:r>
      <w:rPr>
        <w:noProof/>
      </w:rPr>
      <mc:AlternateContent>
        <mc:Choice Requires="wps">
          <w:drawing>
            <wp:anchor distT="0" distB="0" distL="0" distR="0" simplePos="0" relativeHeight="62915588" behindDoc="1" locked="0" layoutInCell="1" allowOverlap="1" wp14:anchorId="54A8F7F1" wp14:editId="713CCE56">
              <wp:simplePos x="0" y="0"/>
              <wp:positionH relativeFrom="page">
                <wp:posOffset>5177155</wp:posOffset>
              </wp:positionH>
              <wp:positionV relativeFrom="page">
                <wp:posOffset>7937500</wp:posOffset>
              </wp:positionV>
              <wp:extent cx="100330" cy="52070"/>
              <wp:effectExtent l="0" t="0" r="0" b="0"/>
              <wp:wrapNone/>
              <wp:docPr id="976" name="Shape 976"/>
              <wp:cNvGraphicFramePr/>
              <a:graphic xmlns:a="http://schemas.openxmlformats.org/drawingml/2006/main">
                <a:graphicData uri="http://schemas.microsoft.com/office/word/2010/wordprocessingShape">
                  <wps:wsp>
                    <wps:cNvSpPr txBox="1"/>
                    <wps:spPr>
                      <a:xfrm>
                        <a:off x="0" y="0"/>
                        <a:ext cx="100330" cy="52070"/>
                      </a:xfrm>
                      <a:prstGeom prst="rect">
                        <a:avLst/>
                      </a:prstGeom>
                      <a:noFill/>
                    </wps:spPr>
                    <wps:txbx>
                      <w:txbxContent>
                        <w:p w14:paraId="0A7273B5"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2002" type="#_x0000_t202" style="position:absolute;margin-left:407.65000000000003pt;margin-top:625.pt;width:7.9000000000000004pt;height:4.0999999999999996pt;z-index:-188743165;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7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7199A" w14:textId="77777777" w:rsidR="006F3561" w:rsidRDefault="00000000">
    <w:pPr>
      <w:spacing w:line="1" w:lineRule="exact"/>
    </w:pPr>
    <w:r>
      <w:rPr>
        <w:noProof/>
      </w:rPr>
      <mc:AlternateContent>
        <mc:Choice Requires="wps">
          <w:drawing>
            <wp:anchor distT="0" distB="0" distL="0" distR="0" simplePos="0" relativeHeight="62915594" behindDoc="1" locked="0" layoutInCell="1" allowOverlap="1" wp14:anchorId="44C4B626" wp14:editId="498CA1DA">
              <wp:simplePos x="0" y="0"/>
              <wp:positionH relativeFrom="page">
                <wp:posOffset>2266950</wp:posOffset>
              </wp:positionH>
              <wp:positionV relativeFrom="page">
                <wp:posOffset>7912735</wp:posOffset>
              </wp:positionV>
              <wp:extent cx="105410" cy="53340"/>
              <wp:effectExtent l="0" t="0" r="0" b="0"/>
              <wp:wrapNone/>
              <wp:docPr id="982" name="Shape 982"/>
              <wp:cNvGraphicFramePr/>
              <a:graphic xmlns:a="http://schemas.openxmlformats.org/drawingml/2006/main">
                <a:graphicData uri="http://schemas.microsoft.com/office/word/2010/wordprocessingShape">
                  <wps:wsp>
                    <wps:cNvSpPr txBox="1"/>
                    <wps:spPr>
                      <a:xfrm>
                        <a:off x="0" y="0"/>
                        <a:ext cx="105410" cy="53340"/>
                      </a:xfrm>
                      <a:prstGeom prst="rect">
                        <a:avLst/>
                      </a:prstGeom>
                      <a:noFill/>
                    </wps:spPr>
                    <wps:txbx>
                      <w:txbxContent>
                        <w:p w14:paraId="484EF1D4"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2008" type="#_x0000_t202" style="position:absolute;margin-left:178.5pt;margin-top:623.05000000000007pt;width:8.3000000000000007pt;height:4.2000000000000002pt;z-index:-188743159;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7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A9F50" w14:textId="77777777" w:rsidR="006F3561" w:rsidRDefault="00000000">
    <w:pPr>
      <w:spacing w:line="1" w:lineRule="exact"/>
    </w:pPr>
    <w:r>
      <w:rPr>
        <w:noProof/>
      </w:rPr>
      <mc:AlternateContent>
        <mc:Choice Requires="wps">
          <w:drawing>
            <wp:anchor distT="0" distB="0" distL="0" distR="0" simplePos="0" relativeHeight="62915592" behindDoc="1" locked="0" layoutInCell="1" allowOverlap="1" wp14:anchorId="3329FE10" wp14:editId="6D048BCB">
              <wp:simplePos x="0" y="0"/>
              <wp:positionH relativeFrom="page">
                <wp:posOffset>5211445</wp:posOffset>
              </wp:positionH>
              <wp:positionV relativeFrom="page">
                <wp:posOffset>7889875</wp:posOffset>
              </wp:positionV>
              <wp:extent cx="106680" cy="56515"/>
              <wp:effectExtent l="0" t="0" r="0" b="0"/>
              <wp:wrapNone/>
              <wp:docPr id="980" name="Shape 980"/>
              <wp:cNvGraphicFramePr/>
              <a:graphic xmlns:a="http://schemas.openxmlformats.org/drawingml/2006/main">
                <a:graphicData uri="http://schemas.microsoft.com/office/word/2010/wordprocessingShape">
                  <wps:wsp>
                    <wps:cNvSpPr txBox="1"/>
                    <wps:spPr>
                      <a:xfrm>
                        <a:off x="0" y="0"/>
                        <a:ext cx="106680" cy="56515"/>
                      </a:xfrm>
                      <a:prstGeom prst="rect">
                        <a:avLst/>
                      </a:prstGeom>
                      <a:noFill/>
                    </wps:spPr>
                    <wps:txbx>
                      <w:txbxContent>
                        <w:p w14:paraId="4E5C3724" w14:textId="77777777" w:rsidR="006F3561" w:rsidRDefault="00000000">
                          <w:pPr>
                            <w:pStyle w:val="a5"/>
                          </w:pPr>
                          <w:r>
                            <w:rPr>
                              <w:rStyle w:val="a4"/>
                            </w:rPr>
                            <w:t>6Ь</w:t>
                          </w: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2006" type="#_x0000_t202" style="position:absolute;margin-left:410.35000000000002pt;margin-top:621.25pt;width:8.4000000000000004pt;height:4.4500000000000002pt;z-index:-188743161;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r>
                      <w:rPr>
                        <w:rStyle w:val="CharStyle30"/>
                      </w:rPr>
                      <w:t>6Ь</w:t>
                    </w:r>
                    <w:fldSimple w:instr=" PAGE \* MERGEFORMAT ">
                      <w:r>
                        <w:rPr>
                          <w:rStyle w:val="CharStyle30"/>
                        </w:rPr>
                        <w:t>#</w:t>
                      </w:r>
                    </w:fldSimple>
                  </w:p>
                </w:txbxContent>
              </v:textbox>
              <w10:wrap anchorx="page" anchory="page"/>
            </v:shape>
          </w:pict>
        </mc:Fallback>
      </mc:AlternateContent>
    </w:r>
  </w:p>
</w:ftr>
</file>

<file path=word/footer7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6E35F" w14:textId="77777777" w:rsidR="006F3561" w:rsidRDefault="00000000">
    <w:pPr>
      <w:spacing w:line="1" w:lineRule="exact"/>
    </w:pPr>
    <w:r>
      <w:rPr>
        <w:noProof/>
      </w:rPr>
      <mc:AlternateContent>
        <mc:Choice Requires="wps">
          <w:drawing>
            <wp:anchor distT="0" distB="0" distL="0" distR="0" simplePos="0" relativeHeight="62915596" behindDoc="1" locked="0" layoutInCell="1" allowOverlap="1" wp14:anchorId="6273DEBC" wp14:editId="1234B308">
              <wp:simplePos x="0" y="0"/>
              <wp:positionH relativeFrom="page">
                <wp:posOffset>5177155</wp:posOffset>
              </wp:positionH>
              <wp:positionV relativeFrom="page">
                <wp:posOffset>7919085</wp:posOffset>
              </wp:positionV>
              <wp:extent cx="114300" cy="48895"/>
              <wp:effectExtent l="0" t="0" r="0" b="0"/>
              <wp:wrapNone/>
              <wp:docPr id="984" name="Shape 984"/>
              <wp:cNvGraphicFramePr/>
              <a:graphic xmlns:a="http://schemas.openxmlformats.org/drawingml/2006/main">
                <a:graphicData uri="http://schemas.microsoft.com/office/word/2010/wordprocessingShape">
                  <wps:wsp>
                    <wps:cNvSpPr txBox="1"/>
                    <wps:spPr>
                      <a:xfrm>
                        <a:off x="0" y="0"/>
                        <a:ext cx="114300" cy="48895"/>
                      </a:xfrm>
                      <a:prstGeom prst="rect">
                        <a:avLst/>
                      </a:prstGeom>
                      <a:noFill/>
                    </wps:spPr>
                    <wps:txbx>
                      <w:txbxContent>
                        <w:p w14:paraId="792F062A"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2010" type="#_x0000_t202" style="position:absolute;margin-left:407.65000000000003pt;margin-top:623.55000000000007pt;width:9.pt;height:3.8500000000000001pt;z-index:-188743157;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7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524DB" w14:textId="77777777" w:rsidR="006F3561" w:rsidRDefault="006F3561"/>
</w:ftr>
</file>

<file path=word/footer7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5E021" w14:textId="77777777" w:rsidR="006F3561" w:rsidRDefault="006F3561"/>
</w:ftr>
</file>

<file path=word/footer7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E52A9" w14:textId="77777777" w:rsidR="006F3561" w:rsidRDefault="00000000">
    <w:pPr>
      <w:spacing w:line="1" w:lineRule="exact"/>
    </w:pPr>
    <w:r>
      <w:rPr>
        <w:noProof/>
      </w:rPr>
      <mc:AlternateContent>
        <mc:Choice Requires="wps">
          <w:drawing>
            <wp:anchor distT="0" distB="0" distL="0" distR="0" simplePos="0" relativeHeight="62915600" behindDoc="1" locked="0" layoutInCell="1" allowOverlap="1" wp14:anchorId="0AC5007E" wp14:editId="42B0994C">
              <wp:simplePos x="0" y="0"/>
              <wp:positionH relativeFrom="page">
                <wp:posOffset>2254250</wp:posOffset>
              </wp:positionH>
              <wp:positionV relativeFrom="page">
                <wp:posOffset>7935595</wp:posOffset>
              </wp:positionV>
              <wp:extent cx="114300" cy="52070"/>
              <wp:effectExtent l="0" t="0" r="0" b="0"/>
              <wp:wrapNone/>
              <wp:docPr id="988" name="Shape 988"/>
              <wp:cNvGraphicFramePr/>
              <a:graphic xmlns:a="http://schemas.openxmlformats.org/drawingml/2006/main">
                <a:graphicData uri="http://schemas.microsoft.com/office/word/2010/wordprocessingShape">
                  <wps:wsp>
                    <wps:cNvSpPr txBox="1"/>
                    <wps:spPr>
                      <a:xfrm>
                        <a:off x="0" y="0"/>
                        <a:ext cx="114300" cy="52070"/>
                      </a:xfrm>
                      <a:prstGeom prst="rect">
                        <a:avLst/>
                      </a:prstGeom>
                      <a:noFill/>
                    </wps:spPr>
                    <wps:txbx>
                      <w:txbxContent>
                        <w:p w14:paraId="01EEED3C" w14:textId="77777777" w:rsidR="006F3561" w:rsidRDefault="00000000">
                          <w:pPr>
                            <w:pStyle w:val="a5"/>
                          </w:pPr>
                          <w:r>
                            <w:rPr>
                              <w:rStyle w:val="a4"/>
                            </w:rPr>
                            <w:t>&lt;</w:t>
                          </w: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2014" type="#_x0000_t202" style="position:absolute;margin-left:177.5pt;margin-top:624.85000000000002pt;width:9.pt;height:4.0999999999999996pt;z-index:-188743153;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r>
                      <w:rPr>
                        <w:rStyle w:val="CharStyle30"/>
                      </w:rPr>
                      <w:t>&lt;</w:t>
                    </w:r>
                    <w:fldSimple w:instr=" PAGE \* MERGEFORMAT ">
                      <w:r>
                        <w:rPr>
                          <w:rStyle w:val="CharStyle30"/>
                        </w:rPr>
                        <w:t>#</w:t>
                      </w:r>
                    </w:fldSimple>
                  </w:p>
                </w:txbxContent>
              </v:textbox>
              <w10:wrap anchorx="page" anchory="page"/>
            </v:shape>
          </w:pict>
        </mc:Fallback>
      </mc:AlternateContent>
    </w:r>
  </w:p>
</w:ftr>
</file>

<file path=word/footer7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58953" w14:textId="77777777" w:rsidR="006F3561" w:rsidRDefault="00000000">
    <w:pPr>
      <w:spacing w:line="1" w:lineRule="exact"/>
    </w:pPr>
    <w:r>
      <w:rPr>
        <w:noProof/>
      </w:rPr>
      <mc:AlternateContent>
        <mc:Choice Requires="wps">
          <w:drawing>
            <wp:anchor distT="0" distB="0" distL="0" distR="0" simplePos="0" relativeHeight="62915598" behindDoc="1" locked="0" layoutInCell="1" allowOverlap="1" wp14:anchorId="0BF5C2F1" wp14:editId="6E445238">
              <wp:simplePos x="0" y="0"/>
              <wp:positionH relativeFrom="page">
                <wp:posOffset>2254250</wp:posOffset>
              </wp:positionH>
              <wp:positionV relativeFrom="page">
                <wp:posOffset>7935595</wp:posOffset>
              </wp:positionV>
              <wp:extent cx="114300" cy="52070"/>
              <wp:effectExtent l="0" t="0" r="0" b="0"/>
              <wp:wrapNone/>
              <wp:docPr id="986" name="Shape 986"/>
              <wp:cNvGraphicFramePr/>
              <a:graphic xmlns:a="http://schemas.openxmlformats.org/drawingml/2006/main">
                <a:graphicData uri="http://schemas.microsoft.com/office/word/2010/wordprocessingShape">
                  <wps:wsp>
                    <wps:cNvSpPr txBox="1"/>
                    <wps:spPr>
                      <a:xfrm>
                        <a:off x="0" y="0"/>
                        <a:ext cx="114300" cy="52070"/>
                      </a:xfrm>
                      <a:prstGeom prst="rect">
                        <a:avLst/>
                      </a:prstGeom>
                      <a:noFill/>
                    </wps:spPr>
                    <wps:txbx>
                      <w:txbxContent>
                        <w:p w14:paraId="23C22B08" w14:textId="77777777" w:rsidR="006F3561" w:rsidRDefault="00000000">
                          <w:pPr>
                            <w:pStyle w:val="a5"/>
                          </w:pPr>
                          <w:r>
                            <w:rPr>
                              <w:rStyle w:val="a4"/>
                            </w:rPr>
                            <w:t>&lt;</w:t>
                          </w: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2012" type="#_x0000_t202" style="position:absolute;margin-left:177.5pt;margin-top:624.85000000000002pt;width:9.pt;height:4.0999999999999996pt;z-index:-188743155;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r>
                      <w:rPr>
                        <w:rStyle w:val="CharStyle30"/>
                      </w:rPr>
                      <w:t>&lt;</w:t>
                    </w:r>
                    <w:fldSimple w:instr=" PAGE \* MERGEFORMAT ">
                      <w:r>
                        <w:rPr>
                          <w:rStyle w:val="CharStyle30"/>
                        </w:rPr>
                        <w:t>#</w:t>
                      </w:r>
                    </w:fldSimple>
                  </w:p>
                </w:txbxContent>
              </v:textbox>
              <w10:wrap anchorx="page" anchory="page"/>
            </v:shape>
          </w:pict>
        </mc:Fallback>
      </mc:AlternateContent>
    </w:r>
  </w:p>
</w:ftr>
</file>

<file path=word/footer7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5AD3B" w14:textId="77777777" w:rsidR="006F3561" w:rsidRDefault="00000000">
    <w:pPr>
      <w:spacing w:line="1" w:lineRule="exact"/>
    </w:pPr>
    <w:r>
      <w:rPr>
        <w:noProof/>
      </w:rPr>
      <mc:AlternateContent>
        <mc:Choice Requires="wps">
          <w:drawing>
            <wp:anchor distT="0" distB="0" distL="0" distR="0" simplePos="0" relativeHeight="62915602" behindDoc="1" locked="0" layoutInCell="1" allowOverlap="1" wp14:anchorId="4E1310CD" wp14:editId="4C785606">
              <wp:simplePos x="0" y="0"/>
              <wp:positionH relativeFrom="page">
                <wp:posOffset>5177155</wp:posOffset>
              </wp:positionH>
              <wp:positionV relativeFrom="page">
                <wp:posOffset>7937500</wp:posOffset>
              </wp:positionV>
              <wp:extent cx="100330" cy="52070"/>
              <wp:effectExtent l="0" t="0" r="0" b="0"/>
              <wp:wrapNone/>
              <wp:docPr id="990" name="Shape 990"/>
              <wp:cNvGraphicFramePr/>
              <a:graphic xmlns:a="http://schemas.openxmlformats.org/drawingml/2006/main">
                <a:graphicData uri="http://schemas.microsoft.com/office/word/2010/wordprocessingShape">
                  <wps:wsp>
                    <wps:cNvSpPr txBox="1"/>
                    <wps:spPr>
                      <a:xfrm>
                        <a:off x="0" y="0"/>
                        <a:ext cx="100330" cy="52070"/>
                      </a:xfrm>
                      <a:prstGeom prst="rect">
                        <a:avLst/>
                      </a:prstGeom>
                      <a:noFill/>
                    </wps:spPr>
                    <wps:txbx>
                      <w:txbxContent>
                        <w:p w14:paraId="65AA7E4B"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2016" type="#_x0000_t202" style="position:absolute;margin-left:407.65000000000003pt;margin-top:625.pt;width:7.9000000000000004pt;height:4.0999999999999996pt;z-index:-188743151;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7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6E306" w14:textId="77777777" w:rsidR="006F3561" w:rsidRDefault="006F3561"/>
</w:ftr>
</file>

<file path=word/footer7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6B0B3" w14:textId="77777777" w:rsidR="006F3561" w:rsidRDefault="006F3561"/>
</w:ftr>
</file>

<file path=word/footer7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17DED" w14:textId="77777777" w:rsidR="006F3561" w:rsidRDefault="00000000">
    <w:pPr>
      <w:spacing w:line="1" w:lineRule="exact"/>
    </w:pPr>
    <w:r>
      <w:rPr>
        <w:noProof/>
      </w:rPr>
      <mc:AlternateContent>
        <mc:Choice Requires="wps">
          <w:drawing>
            <wp:anchor distT="0" distB="0" distL="0" distR="0" simplePos="0" relativeHeight="62915606" behindDoc="1" locked="0" layoutInCell="1" allowOverlap="1" wp14:anchorId="3F88FDF2" wp14:editId="0582F79F">
              <wp:simplePos x="0" y="0"/>
              <wp:positionH relativeFrom="page">
                <wp:posOffset>2266950</wp:posOffset>
              </wp:positionH>
              <wp:positionV relativeFrom="page">
                <wp:posOffset>7912735</wp:posOffset>
              </wp:positionV>
              <wp:extent cx="105410" cy="53340"/>
              <wp:effectExtent l="0" t="0" r="0" b="0"/>
              <wp:wrapNone/>
              <wp:docPr id="996" name="Shape 996"/>
              <wp:cNvGraphicFramePr/>
              <a:graphic xmlns:a="http://schemas.openxmlformats.org/drawingml/2006/main">
                <a:graphicData uri="http://schemas.microsoft.com/office/word/2010/wordprocessingShape">
                  <wps:wsp>
                    <wps:cNvSpPr txBox="1"/>
                    <wps:spPr>
                      <a:xfrm>
                        <a:off x="0" y="0"/>
                        <a:ext cx="105410" cy="53340"/>
                      </a:xfrm>
                      <a:prstGeom prst="rect">
                        <a:avLst/>
                      </a:prstGeom>
                      <a:noFill/>
                    </wps:spPr>
                    <wps:txbx>
                      <w:txbxContent>
                        <w:p w14:paraId="2FDF259A"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2022" type="#_x0000_t202" style="position:absolute;margin-left:178.5pt;margin-top:623.05000000000007pt;width:8.3000000000000007pt;height:4.2000000000000002pt;z-index:-188743147;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7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362D5" w14:textId="77777777" w:rsidR="006F3561" w:rsidRDefault="00000000">
    <w:pPr>
      <w:spacing w:line="1" w:lineRule="exact"/>
    </w:pPr>
    <w:r>
      <w:rPr>
        <w:noProof/>
      </w:rPr>
      <mc:AlternateContent>
        <mc:Choice Requires="wps">
          <w:drawing>
            <wp:anchor distT="0" distB="0" distL="0" distR="0" simplePos="0" relativeHeight="62915604" behindDoc="1" locked="0" layoutInCell="1" allowOverlap="1" wp14:anchorId="0C6245EA" wp14:editId="3120C97F">
              <wp:simplePos x="0" y="0"/>
              <wp:positionH relativeFrom="page">
                <wp:posOffset>5019675</wp:posOffset>
              </wp:positionH>
              <wp:positionV relativeFrom="page">
                <wp:posOffset>7903845</wp:posOffset>
              </wp:positionV>
              <wp:extent cx="278765" cy="56515"/>
              <wp:effectExtent l="0" t="0" r="0" b="0"/>
              <wp:wrapNone/>
              <wp:docPr id="994" name="Shape 994"/>
              <wp:cNvGraphicFramePr/>
              <a:graphic xmlns:a="http://schemas.openxmlformats.org/drawingml/2006/main">
                <a:graphicData uri="http://schemas.microsoft.com/office/word/2010/wordprocessingShape">
                  <wps:wsp>
                    <wps:cNvSpPr txBox="1"/>
                    <wps:spPr>
                      <a:xfrm>
                        <a:off x="0" y="0"/>
                        <a:ext cx="278765" cy="56515"/>
                      </a:xfrm>
                      <a:prstGeom prst="rect">
                        <a:avLst/>
                      </a:prstGeom>
                      <a:noFill/>
                    </wps:spPr>
                    <wps:txbx>
                      <w:txbxContent>
                        <w:p w14:paraId="3D3F6295" w14:textId="77777777" w:rsidR="006F3561" w:rsidRDefault="00000000">
                          <w:pPr>
                            <w:pStyle w:val="a5"/>
                          </w:pPr>
                          <w:r>
                            <w:rPr>
                              <w:rStyle w:val="a4"/>
                            </w:rPr>
                            <w:t xml:space="preserve">43* </w:t>
                          </w: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2020" type="#_x0000_t202" style="position:absolute;margin-left:395.25pt;margin-top:622.35000000000002pt;width:21.949999999999999pt;height:4.4500000000000002pt;z-index:-188743149;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r>
                      <w:rPr>
                        <w:rStyle w:val="CharStyle30"/>
                      </w:rPr>
                      <w:t xml:space="preserve">43* </w:t>
                    </w:r>
                    <w:fldSimple w:instr=" PAGE \* MERGEFORMAT ">
                      <w:r>
                        <w:rPr>
                          <w:rStyle w:val="CharStyle30"/>
                        </w:rPr>
                        <w:t>#</w:t>
                      </w:r>
                    </w:fldSimple>
                  </w:p>
                </w:txbxContent>
              </v:textbox>
              <w10:wrap anchorx="page" anchory="page"/>
            </v:shape>
          </w:pict>
        </mc:Fallback>
      </mc:AlternateContent>
    </w:r>
  </w:p>
</w:ftr>
</file>

<file path=word/footer7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A1959" w14:textId="77777777" w:rsidR="006F3561" w:rsidRDefault="00000000">
    <w:pPr>
      <w:spacing w:line="1" w:lineRule="exact"/>
    </w:pPr>
    <w:r>
      <w:rPr>
        <w:noProof/>
      </w:rPr>
      <mc:AlternateContent>
        <mc:Choice Requires="wps">
          <w:drawing>
            <wp:anchor distT="0" distB="0" distL="0" distR="0" simplePos="0" relativeHeight="62915610" behindDoc="1" locked="0" layoutInCell="1" allowOverlap="1" wp14:anchorId="51DEDC69" wp14:editId="6DBA88BA">
              <wp:simplePos x="0" y="0"/>
              <wp:positionH relativeFrom="page">
                <wp:posOffset>2249170</wp:posOffset>
              </wp:positionH>
              <wp:positionV relativeFrom="page">
                <wp:posOffset>7920355</wp:posOffset>
              </wp:positionV>
              <wp:extent cx="105410" cy="52070"/>
              <wp:effectExtent l="0" t="0" r="0" b="0"/>
              <wp:wrapNone/>
              <wp:docPr id="1000" name="Shape 1000"/>
              <wp:cNvGraphicFramePr/>
              <a:graphic xmlns:a="http://schemas.openxmlformats.org/drawingml/2006/main">
                <a:graphicData uri="http://schemas.microsoft.com/office/word/2010/wordprocessingShape">
                  <wps:wsp>
                    <wps:cNvSpPr txBox="1"/>
                    <wps:spPr>
                      <a:xfrm>
                        <a:off x="0" y="0"/>
                        <a:ext cx="105410" cy="52070"/>
                      </a:xfrm>
                      <a:prstGeom prst="rect">
                        <a:avLst/>
                      </a:prstGeom>
                      <a:noFill/>
                    </wps:spPr>
                    <wps:txbx>
                      <w:txbxContent>
                        <w:p w14:paraId="79A88FC1"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2026" type="#_x0000_t202" style="position:absolute;margin-left:177.09999999999999pt;margin-top:623.64999999999998pt;width:8.3000000000000007pt;height:4.0999999999999996pt;z-index:-188743143;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7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38500" w14:textId="77777777" w:rsidR="006F3561" w:rsidRDefault="00000000">
    <w:pPr>
      <w:spacing w:line="1" w:lineRule="exact"/>
    </w:pPr>
    <w:r>
      <w:rPr>
        <w:noProof/>
      </w:rPr>
      <mc:AlternateContent>
        <mc:Choice Requires="wps">
          <w:drawing>
            <wp:anchor distT="0" distB="0" distL="0" distR="0" simplePos="0" relativeHeight="62915608" behindDoc="1" locked="0" layoutInCell="1" allowOverlap="1" wp14:anchorId="281C2695" wp14:editId="5B00E1E4">
              <wp:simplePos x="0" y="0"/>
              <wp:positionH relativeFrom="page">
                <wp:posOffset>5177155</wp:posOffset>
              </wp:positionH>
              <wp:positionV relativeFrom="page">
                <wp:posOffset>7937500</wp:posOffset>
              </wp:positionV>
              <wp:extent cx="100330" cy="52070"/>
              <wp:effectExtent l="0" t="0" r="0" b="0"/>
              <wp:wrapNone/>
              <wp:docPr id="998" name="Shape 998"/>
              <wp:cNvGraphicFramePr/>
              <a:graphic xmlns:a="http://schemas.openxmlformats.org/drawingml/2006/main">
                <a:graphicData uri="http://schemas.microsoft.com/office/word/2010/wordprocessingShape">
                  <wps:wsp>
                    <wps:cNvSpPr txBox="1"/>
                    <wps:spPr>
                      <a:xfrm>
                        <a:off x="0" y="0"/>
                        <a:ext cx="100330" cy="52070"/>
                      </a:xfrm>
                      <a:prstGeom prst="rect">
                        <a:avLst/>
                      </a:prstGeom>
                      <a:noFill/>
                    </wps:spPr>
                    <wps:txbx>
                      <w:txbxContent>
                        <w:p w14:paraId="3C0AB545"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2024" type="#_x0000_t202" style="position:absolute;margin-left:407.65000000000003pt;margin-top:625.pt;width:7.9000000000000004pt;height:4.0999999999999996pt;z-index:-188743145;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7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AE551" w14:textId="77777777" w:rsidR="006F3561" w:rsidRDefault="00000000">
    <w:pPr>
      <w:spacing w:line="1" w:lineRule="exact"/>
    </w:pPr>
    <w:r>
      <w:rPr>
        <w:noProof/>
      </w:rPr>
      <mc:AlternateContent>
        <mc:Choice Requires="wps">
          <w:drawing>
            <wp:anchor distT="0" distB="0" distL="0" distR="0" simplePos="0" relativeHeight="62915614" behindDoc="1" locked="0" layoutInCell="1" allowOverlap="1" wp14:anchorId="4BE6D7C5" wp14:editId="71F088A4">
              <wp:simplePos x="0" y="0"/>
              <wp:positionH relativeFrom="page">
                <wp:posOffset>2266950</wp:posOffset>
              </wp:positionH>
              <wp:positionV relativeFrom="page">
                <wp:posOffset>7912735</wp:posOffset>
              </wp:positionV>
              <wp:extent cx="105410" cy="53340"/>
              <wp:effectExtent l="0" t="0" r="0" b="0"/>
              <wp:wrapNone/>
              <wp:docPr id="1004" name="Shape 1004"/>
              <wp:cNvGraphicFramePr/>
              <a:graphic xmlns:a="http://schemas.openxmlformats.org/drawingml/2006/main">
                <a:graphicData uri="http://schemas.microsoft.com/office/word/2010/wordprocessingShape">
                  <wps:wsp>
                    <wps:cNvSpPr txBox="1"/>
                    <wps:spPr>
                      <a:xfrm>
                        <a:off x="0" y="0"/>
                        <a:ext cx="105410" cy="53340"/>
                      </a:xfrm>
                      <a:prstGeom prst="rect">
                        <a:avLst/>
                      </a:prstGeom>
                      <a:noFill/>
                    </wps:spPr>
                    <wps:txbx>
                      <w:txbxContent>
                        <w:p w14:paraId="65B5CF5F"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2030" type="#_x0000_t202" style="position:absolute;margin-left:178.5pt;margin-top:623.05000000000007pt;width:8.3000000000000007pt;height:4.2000000000000002pt;z-index:-188743139;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7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0D01E" w14:textId="77777777" w:rsidR="006F3561" w:rsidRDefault="00000000">
    <w:pPr>
      <w:spacing w:line="1" w:lineRule="exact"/>
    </w:pPr>
    <w:r>
      <w:rPr>
        <w:noProof/>
      </w:rPr>
      <mc:AlternateContent>
        <mc:Choice Requires="wps">
          <w:drawing>
            <wp:anchor distT="0" distB="0" distL="0" distR="0" simplePos="0" relativeHeight="62915612" behindDoc="1" locked="0" layoutInCell="1" allowOverlap="1" wp14:anchorId="33B6E0E2" wp14:editId="09DE07C2">
              <wp:simplePos x="0" y="0"/>
              <wp:positionH relativeFrom="page">
                <wp:posOffset>2266950</wp:posOffset>
              </wp:positionH>
              <wp:positionV relativeFrom="page">
                <wp:posOffset>7912735</wp:posOffset>
              </wp:positionV>
              <wp:extent cx="105410" cy="53340"/>
              <wp:effectExtent l="0" t="0" r="0" b="0"/>
              <wp:wrapNone/>
              <wp:docPr id="1002" name="Shape 1002"/>
              <wp:cNvGraphicFramePr/>
              <a:graphic xmlns:a="http://schemas.openxmlformats.org/drawingml/2006/main">
                <a:graphicData uri="http://schemas.microsoft.com/office/word/2010/wordprocessingShape">
                  <wps:wsp>
                    <wps:cNvSpPr txBox="1"/>
                    <wps:spPr>
                      <a:xfrm>
                        <a:off x="0" y="0"/>
                        <a:ext cx="105410" cy="53340"/>
                      </a:xfrm>
                      <a:prstGeom prst="rect">
                        <a:avLst/>
                      </a:prstGeom>
                      <a:noFill/>
                    </wps:spPr>
                    <wps:txbx>
                      <w:txbxContent>
                        <w:p w14:paraId="581C4822"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2028" type="#_x0000_t202" style="position:absolute;margin-left:178.5pt;margin-top:623.05000000000007pt;width:8.3000000000000007pt;height:4.2000000000000002pt;z-index:-188743141;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7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03B89" w14:textId="77777777" w:rsidR="006F3561" w:rsidRDefault="00000000">
    <w:pPr>
      <w:spacing w:line="1" w:lineRule="exact"/>
    </w:pPr>
    <w:r>
      <w:rPr>
        <w:noProof/>
      </w:rPr>
      <mc:AlternateContent>
        <mc:Choice Requires="wps">
          <w:drawing>
            <wp:anchor distT="0" distB="0" distL="0" distR="0" simplePos="0" relativeHeight="62915618" behindDoc="1" locked="0" layoutInCell="1" allowOverlap="1" wp14:anchorId="25DC6629" wp14:editId="1347EDB7">
              <wp:simplePos x="0" y="0"/>
              <wp:positionH relativeFrom="page">
                <wp:posOffset>5182870</wp:posOffset>
              </wp:positionH>
              <wp:positionV relativeFrom="page">
                <wp:posOffset>7903845</wp:posOffset>
              </wp:positionV>
              <wp:extent cx="105410" cy="50165"/>
              <wp:effectExtent l="0" t="0" r="0" b="0"/>
              <wp:wrapNone/>
              <wp:docPr id="1008" name="Shape 1008"/>
              <wp:cNvGraphicFramePr/>
              <a:graphic xmlns:a="http://schemas.openxmlformats.org/drawingml/2006/main">
                <a:graphicData uri="http://schemas.microsoft.com/office/word/2010/wordprocessingShape">
                  <wps:wsp>
                    <wps:cNvSpPr txBox="1"/>
                    <wps:spPr>
                      <a:xfrm>
                        <a:off x="0" y="0"/>
                        <a:ext cx="105410" cy="50165"/>
                      </a:xfrm>
                      <a:prstGeom prst="rect">
                        <a:avLst/>
                      </a:prstGeom>
                      <a:noFill/>
                    </wps:spPr>
                    <wps:txbx>
                      <w:txbxContent>
                        <w:p w14:paraId="169D4F78" w14:textId="77777777" w:rsidR="006F3561" w:rsidRDefault="00000000">
                          <w:pPr>
                            <w:pStyle w:val="a5"/>
                          </w:pPr>
                          <w:r>
                            <w:rPr>
                              <w:rStyle w:val="a4"/>
                            </w:rPr>
                            <w:t>Ь81</w:t>
                          </w:r>
                        </w:p>
                      </w:txbxContent>
                    </wps:txbx>
                    <wps:bodyPr wrap="none" lIns="0" tIns="0" rIns="0" bIns="0">
                      <a:spAutoFit/>
                    </wps:bodyPr>
                  </wps:wsp>
                </a:graphicData>
              </a:graphic>
            </wp:anchor>
          </w:drawing>
        </mc:Choice>
        <mc:Fallback>
          <w:pict>
            <v:shape id="_x0000_s2034" type="#_x0000_t202" style="position:absolute;margin-left:408.10000000000002pt;margin-top:622.35000000000002pt;width:8.3000000000000007pt;height:3.9500000000000002pt;z-index:-188743135;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r>
                      <w:rPr>
                        <w:rStyle w:val="CharStyle30"/>
                      </w:rPr>
                      <w:t>Ь81</w:t>
                    </w:r>
                  </w:p>
                </w:txbxContent>
              </v:textbox>
              <w10:wrap anchorx="page" anchory="page"/>
            </v:shape>
          </w:pict>
        </mc:Fallback>
      </mc:AlternateContent>
    </w:r>
  </w:p>
</w:ftr>
</file>

<file path=word/footer7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A1548" w14:textId="77777777" w:rsidR="006F3561" w:rsidRDefault="00000000">
    <w:pPr>
      <w:spacing w:line="1" w:lineRule="exact"/>
    </w:pPr>
    <w:r>
      <w:rPr>
        <w:noProof/>
      </w:rPr>
      <mc:AlternateContent>
        <mc:Choice Requires="wps">
          <w:drawing>
            <wp:anchor distT="0" distB="0" distL="0" distR="0" simplePos="0" relativeHeight="62915616" behindDoc="1" locked="0" layoutInCell="1" allowOverlap="1" wp14:anchorId="49774F82" wp14:editId="013219C1">
              <wp:simplePos x="0" y="0"/>
              <wp:positionH relativeFrom="page">
                <wp:posOffset>5182870</wp:posOffset>
              </wp:positionH>
              <wp:positionV relativeFrom="page">
                <wp:posOffset>7903845</wp:posOffset>
              </wp:positionV>
              <wp:extent cx="105410" cy="50165"/>
              <wp:effectExtent l="0" t="0" r="0" b="0"/>
              <wp:wrapNone/>
              <wp:docPr id="1006" name="Shape 1006"/>
              <wp:cNvGraphicFramePr/>
              <a:graphic xmlns:a="http://schemas.openxmlformats.org/drawingml/2006/main">
                <a:graphicData uri="http://schemas.microsoft.com/office/word/2010/wordprocessingShape">
                  <wps:wsp>
                    <wps:cNvSpPr txBox="1"/>
                    <wps:spPr>
                      <a:xfrm>
                        <a:off x="0" y="0"/>
                        <a:ext cx="105410" cy="50165"/>
                      </a:xfrm>
                      <a:prstGeom prst="rect">
                        <a:avLst/>
                      </a:prstGeom>
                      <a:noFill/>
                    </wps:spPr>
                    <wps:txbx>
                      <w:txbxContent>
                        <w:p w14:paraId="01D5DBB4" w14:textId="77777777" w:rsidR="006F3561" w:rsidRDefault="00000000">
                          <w:pPr>
                            <w:pStyle w:val="a5"/>
                          </w:pPr>
                          <w:r>
                            <w:rPr>
                              <w:rStyle w:val="a4"/>
                            </w:rPr>
                            <w:t>Ь81</w:t>
                          </w:r>
                        </w:p>
                      </w:txbxContent>
                    </wps:txbx>
                    <wps:bodyPr wrap="none" lIns="0" tIns="0" rIns="0" bIns="0">
                      <a:spAutoFit/>
                    </wps:bodyPr>
                  </wps:wsp>
                </a:graphicData>
              </a:graphic>
            </wp:anchor>
          </w:drawing>
        </mc:Choice>
        <mc:Fallback>
          <w:pict>
            <v:shape id="_x0000_s2032" type="#_x0000_t202" style="position:absolute;margin-left:408.10000000000002pt;margin-top:622.35000000000002pt;width:8.3000000000000007pt;height:3.9500000000000002pt;z-index:-188743137;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r>
                      <w:rPr>
                        <w:rStyle w:val="CharStyle30"/>
                      </w:rPr>
                      <w:t>Ь81</w:t>
                    </w:r>
                  </w:p>
                </w:txbxContent>
              </v:textbox>
              <w10:wrap anchorx="page" anchory="page"/>
            </v:shape>
          </w:pict>
        </mc:Fallback>
      </mc:AlternateContent>
    </w:r>
  </w:p>
</w:ftr>
</file>

<file path=word/footer7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2D321" w14:textId="77777777" w:rsidR="006F3561" w:rsidRDefault="00000000">
    <w:pPr>
      <w:spacing w:line="1" w:lineRule="exact"/>
    </w:pPr>
    <w:r>
      <w:rPr>
        <w:noProof/>
      </w:rPr>
      <mc:AlternateContent>
        <mc:Choice Requires="wps">
          <w:drawing>
            <wp:anchor distT="0" distB="0" distL="0" distR="0" simplePos="0" relativeHeight="62915622" behindDoc="1" locked="0" layoutInCell="1" allowOverlap="1" wp14:anchorId="7A12A753" wp14:editId="38AA0D6C">
              <wp:simplePos x="0" y="0"/>
              <wp:positionH relativeFrom="page">
                <wp:posOffset>2266950</wp:posOffset>
              </wp:positionH>
              <wp:positionV relativeFrom="page">
                <wp:posOffset>7912735</wp:posOffset>
              </wp:positionV>
              <wp:extent cx="105410" cy="53340"/>
              <wp:effectExtent l="0" t="0" r="0" b="0"/>
              <wp:wrapNone/>
              <wp:docPr id="1012" name="Shape 1012"/>
              <wp:cNvGraphicFramePr/>
              <a:graphic xmlns:a="http://schemas.openxmlformats.org/drawingml/2006/main">
                <a:graphicData uri="http://schemas.microsoft.com/office/word/2010/wordprocessingShape">
                  <wps:wsp>
                    <wps:cNvSpPr txBox="1"/>
                    <wps:spPr>
                      <a:xfrm>
                        <a:off x="0" y="0"/>
                        <a:ext cx="105410" cy="53340"/>
                      </a:xfrm>
                      <a:prstGeom prst="rect">
                        <a:avLst/>
                      </a:prstGeom>
                      <a:noFill/>
                    </wps:spPr>
                    <wps:txbx>
                      <w:txbxContent>
                        <w:p w14:paraId="35260624"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2038" type="#_x0000_t202" style="position:absolute;margin-left:178.5pt;margin-top:623.05000000000007pt;width:8.3000000000000007pt;height:4.2000000000000002pt;z-index:-188743131;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7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80AFB" w14:textId="77777777" w:rsidR="006F3561" w:rsidRDefault="00000000">
    <w:pPr>
      <w:spacing w:line="1" w:lineRule="exact"/>
    </w:pPr>
    <w:r>
      <w:rPr>
        <w:noProof/>
      </w:rPr>
      <mc:AlternateContent>
        <mc:Choice Requires="wps">
          <w:drawing>
            <wp:anchor distT="0" distB="0" distL="0" distR="0" simplePos="0" relativeHeight="62915620" behindDoc="1" locked="0" layoutInCell="1" allowOverlap="1" wp14:anchorId="6ED1A765" wp14:editId="7C0FD29C">
              <wp:simplePos x="0" y="0"/>
              <wp:positionH relativeFrom="page">
                <wp:posOffset>5177155</wp:posOffset>
              </wp:positionH>
              <wp:positionV relativeFrom="page">
                <wp:posOffset>7937500</wp:posOffset>
              </wp:positionV>
              <wp:extent cx="100330" cy="52070"/>
              <wp:effectExtent l="0" t="0" r="0" b="0"/>
              <wp:wrapNone/>
              <wp:docPr id="1010" name="Shape 1010"/>
              <wp:cNvGraphicFramePr/>
              <a:graphic xmlns:a="http://schemas.openxmlformats.org/drawingml/2006/main">
                <a:graphicData uri="http://schemas.microsoft.com/office/word/2010/wordprocessingShape">
                  <wps:wsp>
                    <wps:cNvSpPr txBox="1"/>
                    <wps:spPr>
                      <a:xfrm>
                        <a:off x="0" y="0"/>
                        <a:ext cx="100330" cy="52070"/>
                      </a:xfrm>
                      <a:prstGeom prst="rect">
                        <a:avLst/>
                      </a:prstGeom>
                      <a:noFill/>
                    </wps:spPr>
                    <wps:txbx>
                      <w:txbxContent>
                        <w:p w14:paraId="5B82E586"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2036" type="#_x0000_t202" style="position:absolute;margin-left:407.65000000000003pt;margin-top:625.pt;width:7.9000000000000004pt;height:4.0999999999999996pt;z-index:-188743133;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7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B1FBB" w14:textId="77777777" w:rsidR="006F3561" w:rsidRDefault="00000000">
    <w:pPr>
      <w:spacing w:line="1" w:lineRule="exact"/>
    </w:pPr>
    <w:r>
      <w:rPr>
        <w:noProof/>
      </w:rPr>
      <mc:AlternateContent>
        <mc:Choice Requires="wps">
          <w:drawing>
            <wp:anchor distT="0" distB="0" distL="0" distR="0" simplePos="0" relativeHeight="62915624" behindDoc="1" locked="0" layoutInCell="1" allowOverlap="1" wp14:anchorId="060FB3DF" wp14:editId="2374159B">
              <wp:simplePos x="0" y="0"/>
              <wp:positionH relativeFrom="page">
                <wp:posOffset>2259965</wp:posOffset>
              </wp:positionH>
              <wp:positionV relativeFrom="page">
                <wp:posOffset>7767955</wp:posOffset>
              </wp:positionV>
              <wp:extent cx="117475" cy="56515"/>
              <wp:effectExtent l="0" t="0" r="0" b="0"/>
              <wp:wrapNone/>
              <wp:docPr id="1014" name="Shape 1014"/>
              <wp:cNvGraphicFramePr/>
              <a:graphic xmlns:a="http://schemas.openxmlformats.org/drawingml/2006/main">
                <a:graphicData uri="http://schemas.microsoft.com/office/word/2010/wordprocessingShape">
                  <wps:wsp>
                    <wps:cNvSpPr txBox="1"/>
                    <wps:spPr>
                      <a:xfrm>
                        <a:off x="0" y="0"/>
                        <a:ext cx="117475" cy="56515"/>
                      </a:xfrm>
                      <a:prstGeom prst="rect">
                        <a:avLst/>
                      </a:prstGeom>
                      <a:noFill/>
                    </wps:spPr>
                    <wps:txbx>
                      <w:txbxContent>
                        <w:p w14:paraId="6B701A82" w14:textId="77777777" w:rsidR="006F3561" w:rsidRDefault="00000000">
                          <w:pPr>
                            <w:pStyle w:val="a5"/>
                            <w:rPr>
                              <w:sz w:val="15"/>
                              <w:szCs w:val="15"/>
                            </w:rPr>
                          </w:pPr>
                          <w:r>
                            <w:fldChar w:fldCharType="begin"/>
                          </w:r>
                          <w:r>
                            <w:instrText xml:space="preserve"> PAGE \* MERGEFORMAT </w:instrText>
                          </w:r>
                          <w:r>
                            <w:fldChar w:fldCharType="separate"/>
                          </w:r>
                          <w:r>
                            <w:rPr>
                              <w:rStyle w:val="a4"/>
                              <w:rFonts w:ascii="Courier New" w:eastAsia="Courier New" w:hAnsi="Courier New" w:cs="Courier New"/>
                              <w:sz w:val="15"/>
                              <w:szCs w:val="15"/>
                            </w:rPr>
                            <w:t>#</w:t>
                          </w:r>
                          <w:r>
                            <w:rPr>
                              <w:rStyle w:val="a4"/>
                              <w:rFonts w:ascii="Courier New" w:eastAsia="Courier New" w:hAnsi="Courier New" w:cs="Courier New"/>
                              <w:sz w:val="15"/>
                              <w:szCs w:val="15"/>
                            </w:rPr>
                            <w:fldChar w:fldCharType="end"/>
                          </w:r>
                        </w:p>
                      </w:txbxContent>
                    </wps:txbx>
                    <wps:bodyPr wrap="none" lIns="0" tIns="0" rIns="0" bIns="0">
                      <a:spAutoFit/>
                    </wps:bodyPr>
                  </wps:wsp>
                </a:graphicData>
              </a:graphic>
            </wp:anchor>
          </w:drawing>
        </mc:Choice>
        <mc:Fallback>
          <w:pict>
            <v:shape id="_x0000_s2040" type="#_x0000_t202" style="position:absolute;margin-left:177.95000000000002pt;margin-top:611.64999999999998pt;width:9.25pt;height:4.4500000000000002pt;z-index:-188743129;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Style w:val="CharStyle30"/>
                          <w:rFonts w:ascii="Courier New" w:eastAsia="Courier New" w:hAnsi="Courier New" w:cs="Courier New"/>
                          <w:sz w:val="15"/>
                          <w:szCs w:val="15"/>
                        </w:rPr>
                        <w:t>#</w:t>
                      </w:r>
                    </w:fldSimple>
                  </w:p>
                </w:txbxContent>
              </v:textbox>
              <w10:wrap anchorx="page" anchory="page"/>
            </v:shape>
          </w:pict>
        </mc:Fallback>
      </mc:AlternateContent>
    </w:r>
  </w:p>
</w:ftr>
</file>

<file path=word/footer7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8AB31" w14:textId="77777777" w:rsidR="006F3561" w:rsidRDefault="006F3561"/>
</w:ftr>
</file>

<file path=word/footer7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DC91D" w14:textId="77777777" w:rsidR="006F3561" w:rsidRDefault="006F3561"/>
</w:ftr>
</file>

<file path=word/footer7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D4D7E" w14:textId="77777777" w:rsidR="006F3561" w:rsidRDefault="00000000">
    <w:pPr>
      <w:spacing w:line="1" w:lineRule="exact"/>
    </w:pPr>
    <w:r>
      <w:rPr>
        <w:noProof/>
      </w:rPr>
      <mc:AlternateContent>
        <mc:Choice Requires="wps">
          <w:drawing>
            <wp:anchor distT="0" distB="0" distL="0" distR="0" simplePos="0" relativeHeight="62915628" behindDoc="1" locked="0" layoutInCell="1" allowOverlap="1" wp14:anchorId="376D9980" wp14:editId="02A69434">
              <wp:simplePos x="0" y="0"/>
              <wp:positionH relativeFrom="page">
                <wp:posOffset>5177155</wp:posOffset>
              </wp:positionH>
              <wp:positionV relativeFrom="page">
                <wp:posOffset>7937500</wp:posOffset>
              </wp:positionV>
              <wp:extent cx="100330" cy="52070"/>
              <wp:effectExtent l="0" t="0" r="0" b="0"/>
              <wp:wrapNone/>
              <wp:docPr id="1018" name="Shape 1018"/>
              <wp:cNvGraphicFramePr/>
              <a:graphic xmlns:a="http://schemas.openxmlformats.org/drawingml/2006/main">
                <a:graphicData uri="http://schemas.microsoft.com/office/word/2010/wordprocessingShape">
                  <wps:wsp>
                    <wps:cNvSpPr txBox="1"/>
                    <wps:spPr>
                      <a:xfrm>
                        <a:off x="0" y="0"/>
                        <a:ext cx="100330" cy="52070"/>
                      </a:xfrm>
                      <a:prstGeom prst="rect">
                        <a:avLst/>
                      </a:prstGeom>
                      <a:noFill/>
                    </wps:spPr>
                    <wps:txbx>
                      <w:txbxContent>
                        <w:p w14:paraId="71BC65FB"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2044" type="#_x0000_t202" style="position:absolute;margin-left:407.65000000000003pt;margin-top:625.pt;width:7.9000000000000004pt;height:4.0999999999999996pt;z-index:-188743125;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7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43F5A" w14:textId="77777777" w:rsidR="006F3561" w:rsidRDefault="00000000">
    <w:pPr>
      <w:spacing w:line="1" w:lineRule="exact"/>
    </w:pPr>
    <w:r>
      <w:rPr>
        <w:noProof/>
      </w:rPr>
      <mc:AlternateContent>
        <mc:Choice Requires="wps">
          <w:drawing>
            <wp:anchor distT="0" distB="0" distL="0" distR="0" simplePos="0" relativeHeight="62915626" behindDoc="1" locked="0" layoutInCell="1" allowOverlap="1" wp14:anchorId="4B90340E" wp14:editId="7629DA85">
              <wp:simplePos x="0" y="0"/>
              <wp:positionH relativeFrom="page">
                <wp:posOffset>5177155</wp:posOffset>
              </wp:positionH>
              <wp:positionV relativeFrom="page">
                <wp:posOffset>7937500</wp:posOffset>
              </wp:positionV>
              <wp:extent cx="100330" cy="52070"/>
              <wp:effectExtent l="0" t="0" r="0" b="0"/>
              <wp:wrapNone/>
              <wp:docPr id="1016" name="Shape 1016"/>
              <wp:cNvGraphicFramePr/>
              <a:graphic xmlns:a="http://schemas.openxmlformats.org/drawingml/2006/main">
                <a:graphicData uri="http://schemas.microsoft.com/office/word/2010/wordprocessingShape">
                  <wps:wsp>
                    <wps:cNvSpPr txBox="1"/>
                    <wps:spPr>
                      <a:xfrm>
                        <a:off x="0" y="0"/>
                        <a:ext cx="100330" cy="52070"/>
                      </a:xfrm>
                      <a:prstGeom prst="rect">
                        <a:avLst/>
                      </a:prstGeom>
                      <a:noFill/>
                    </wps:spPr>
                    <wps:txbx>
                      <w:txbxContent>
                        <w:p w14:paraId="4B59F29B"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2042" type="#_x0000_t202" style="position:absolute;margin-left:407.65000000000003pt;margin-top:625.pt;width:7.9000000000000004pt;height:4.0999999999999996pt;z-index:-188743127;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7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788B2" w14:textId="77777777" w:rsidR="006F3561" w:rsidRDefault="006F3561"/>
</w:ftr>
</file>

<file path=word/footer7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3CA1E" w14:textId="77777777" w:rsidR="006F3561" w:rsidRDefault="006F3561"/>
</w:ftr>
</file>

<file path=word/footer7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EA6B4" w14:textId="77777777" w:rsidR="006F3561" w:rsidRDefault="00000000">
    <w:pPr>
      <w:spacing w:line="1" w:lineRule="exact"/>
    </w:pPr>
    <w:r>
      <w:rPr>
        <w:noProof/>
      </w:rPr>
      <mc:AlternateContent>
        <mc:Choice Requires="wps">
          <w:drawing>
            <wp:anchor distT="0" distB="0" distL="0" distR="0" simplePos="0" relativeHeight="62915632" behindDoc="1" locked="0" layoutInCell="1" allowOverlap="1" wp14:anchorId="3EB12491" wp14:editId="2CD49915">
              <wp:simplePos x="0" y="0"/>
              <wp:positionH relativeFrom="page">
                <wp:posOffset>2266950</wp:posOffset>
              </wp:positionH>
              <wp:positionV relativeFrom="page">
                <wp:posOffset>7912735</wp:posOffset>
              </wp:positionV>
              <wp:extent cx="105410" cy="53340"/>
              <wp:effectExtent l="0" t="0" r="0" b="0"/>
              <wp:wrapNone/>
              <wp:docPr id="1024" name="Shape 1024"/>
              <wp:cNvGraphicFramePr/>
              <a:graphic xmlns:a="http://schemas.openxmlformats.org/drawingml/2006/main">
                <a:graphicData uri="http://schemas.microsoft.com/office/word/2010/wordprocessingShape">
                  <wps:wsp>
                    <wps:cNvSpPr txBox="1"/>
                    <wps:spPr>
                      <a:xfrm>
                        <a:off x="0" y="0"/>
                        <a:ext cx="105410" cy="53340"/>
                      </a:xfrm>
                      <a:prstGeom prst="rect">
                        <a:avLst/>
                      </a:prstGeom>
                      <a:noFill/>
                    </wps:spPr>
                    <wps:txbx>
                      <w:txbxContent>
                        <w:p w14:paraId="219434A9"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2050" type="#_x0000_t202" style="position:absolute;margin-left:178.5pt;margin-top:623.05000000000007pt;width:8.3000000000000007pt;height:4.2000000000000002pt;z-index:-188743121;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7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F5D75" w14:textId="77777777" w:rsidR="006F3561" w:rsidRDefault="00000000">
    <w:pPr>
      <w:spacing w:line="1" w:lineRule="exact"/>
    </w:pPr>
    <w:r>
      <w:rPr>
        <w:noProof/>
      </w:rPr>
      <mc:AlternateContent>
        <mc:Choice Requires="wps">
          <w:drawing>
            <wp:anchor distT="0" distB="0" distL="0" distR="0" simplePos="0" relativeHeight="62915630" behindDoc="1" locked="0" layoutInCell="1" allowOverlap="1" wp14:anchorId="73017C43" wp14:editId="1B091B0A">
              <wp:simplePos x="0" y="0"/>
              <wp:positionH relativeFrom="page">
                <wp:posOffset>5007610</wp:posOffset>
              </wp:positionH>
              <wp:positionV relativeFrom="page">
                <wp:posOffset>7903845</wp:posOffset>
              </wp:positionV>
              <wp:extent cx="281940" cy="53340"/>
              <wp:effectExtent l="0" t="0" r="0" b="0"/>
              <wp:wrapNone/>
              <wp:docPr id="1022" name="Shape 1022"/>
              <wp:cNvGraphicFramePr/>
              <a:graphic xmlns:a="http://schemas.openxmlformats.org/drawingml/2006/main">
                <a:graphicData uri="http://schemas.microsoft.com/office/word/2010/wordprocessingShape">
                  <wps:wsp>
                    <wps:cNvSpPr txBox="1"/>
                    <wps:spPr>
                      <a:xfrm>
                        <a:off x="0" y="0"/>
                        <a:ext cx="281940" cy="53340"/>
                      </a:xfrm>
                      <a:prstGeom prst="rect">
                        <a:avLst/>
                      </a:prstGeom>
                      <a:noFill/>
                    </wps:spPr>
                    <wps:txbx>
                      <w:txbxContent>
                        <w:p w14:paraId="3ECA57D1" w14:textId="77777777" w:rsidR="006F3561" w:rsidRDefault="00000000">
                          <w:pPr>
                            <w:pStyle w:val="a5"/>
                          </w:pPr>
                          <w:r>
                            <w:rPr>
                              <w:rStyle w:val="a4"/>
                            </w:rPr>
                            <w:t xml:space="preserve">44* </w:t>
                          </w: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2048" type="#_x0000_t202" style="position:absolute;margin-left:394.30000000000001pt;margin-top:622.35000000000002pt;width:22.199999999999999pt;height:4.2000000000000002pt;z-index:-188743123;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r>
                      <w:rPr>
                        <w:rStyle w:val="CharStyle30"/>
                      </w:rPr>
                      <w:t xml:space="preserve">44* </w:t>
                    </w:r>
                    <w:fldSimple w:instr=" PAGE \* MERGEFORMAT ">
                      <w:r>
                        <w:rPr>
                          <w:rStyle w:val="CharStyle30"/>
                        </w:rPr>
                        <w:t>#</w:t>
                      </w:r>
                    </w:fldSimple>
                  </w:p>
                </w:txbxContent>
              </v:textbox>
              <w10:wrap anchorx="page" anchory="page"/>
            </v:shape>
          </w:pict>
        </mc:Fallback>
      </mc:AlternateContent>
    </w:r>
  </w:p>
</w:ftr>
</file>

<file path=word/footer7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4E2F8" w14:textId="77777777" w:rsidR="006F3561" w:rsidRDefault="00000000">
    <w:pPr>
      <w:spacing w:line="1" w:lineRule="exact"/>
    </w:pPr>
    <w:r>
      <w:rPr>
        <w:noProof/>
      </w:rPr>
      <mc:AlternateContent>
        <mc:Choice Requires="wps">
          <w:drawing>
            <wp:anchor distT="0" distB="0" distL="0" distR="0" simplePos="0" relativeHeight="62915636" behindDoc="1" locked="0" layoutInCell="1" allowOverlap="1" wp14:anchorId="475F1C7C" wp14:editId="26D49053">
              <wp:simplePos x="0" y="0"/>
              <wp:positionH relativeFrom="page">
                <wp:posOffset>2266950</wp:posOffset>
              </wp:positionH>
              <wp:positionV relativeFrom="page">
                <wp:posOffset>7912735</wp:posOffset>
              </wp:positionV>
              <wp:extent cx="105410" cy="53340"/>
              <wp:effectExtent l="0" t="0" r="0" b="0"/>
              <wp:wrapNone/>
              <wp:docPr id="1028" name="Shape 1028"/>
              <wp:cNvGraphicFramePr/>
              <a:graphic xmlns:a="http://schemas.openxmlformats.org/drawingml/2006/main">
                <a:graphicData uri="http://schemas.microsoft.com/office/word/2010/wordprocessingShape">
                  <wps:wsp>
                    <wps:cNvSpPr txBox="1"/>
                    <wps:spPr>
                      <a:xfrm>
                        <a:off x="0" y="0"/>
                        <a:ext cx="105410" cy="53340"/>
                      </a:xfrm>
                      <a:prstGeom prst="rect">
                        <a:avLst/>
                      </a:prstGeom>
                      <a:noFill/>
                    </wps:spPr>
                    <wps:txbx>
                      <w:txbxContent>
                        <w:p w14:paraId="0EE9DE46"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2054" type="#_x0000_t202" style="position:absolute;margin-left:178.5pt;margin-top:623.05000000000007pt;width:8.3000000000000007pt;height:4.2000000000000002pt;z-index:-188743117;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7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A30AB" w14:textId="77777777" w:rsidR="006F3561" w:rsidRDefault="00000000">
    <w:pPr>
      <w:spacing w:line="1" w:lineRule="exact"/>
    </w:pPr>
    <w:r>
      <w:rPr>
        <w:noProof/>
      </w:rPr>
      <mc:AlternateContent>
        <mc:Choice Requires="wps">
          <w:drawing>
            <wp:anchor distT="0" distB="0" distL="0" distR="0" simplePos="0" relativeHeight="62915634" behindDoc="1" locked="0" layoutInCell="1" allowOverlap="1" wp14:anchorId="43B17A5F" wp14:editId="0AB06D86">
              <wp:simplePos x="0" y="0"/>
              <wp:positionH relativeFrom="page">
                <wp:posOffset>5177155</wp:posOffset>
              </wp:positionH>
              <wp:positionV relativeFrom="page">
                <wp:posOffset>7937500</wp:posOffset>
              </wp:positionV>
              <wp:extent cx="100330" cy="52070"/>
              <wp:effectExtent l="0" t="0" r="0" b="0"/>
              <wp:wrapNone/>
              <wp:docPr id="1026" name="Shape 1026"/>
              <wp:cNvGraphicFramePr/>
              <a:graphic xmlns:a="http://schemas.openxmlformats.org/drawingml/2006/main">
                <a:graphicData uri="http://schemas.microsoft.com/office/word/2010/wordprocessingShape">
                  <wps:wsp>
                    <wps:cNvSpPr txBox="1"/>
                    <wps:spPr>
                      <a:xfrm>
                        <a:off x="0" y="0"/>
                        <a:ext cx="100330" cy="52070"/>
                      </a:xfrm>
                      <a:prstGeom prst="rect">
                        <a:avLst/>
                      </a:prstGeom>
                      <a:noFill/>
                    </wps:spPr>
                    <wps:txbx>
                      <w:txbxContent>
                        <w:p w14:paraId="3388DD52"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2052" type="#_x0000_t202" style="position:absolute;margin-left:407.65000000000003pt;margin-top:625.pt;width:7.9000000000000004pt;height:4.0999999999999996pt;z-index:-188743119;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7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5013C" w14:textId="77777777" w:rsidR="006F3561" w:rsidRDefault="006F3561"/>
</w:ftr>
</file>

<file path=word/footer7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804C6" w14:textId="77777777" w:rsidR="006F3561" w:rsidRDefault="006F3561"/>
</w:ftr>
</file>

<file path=word/footer7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D85AA" w14:textId="77777777" w:rsidR="006F3561" w:rsidRDefault="00000000">
    <w:pPr>
      <w:spacing w:line="1" w:lineRule="exact"/>
    </w:pPr>
    <w:r>
      <w:rPr>
        <w:noProof/>
      </w:rPr>
      <mc:AlternateContent>
        <mc:Choice Requires="wps">
          <w:drawing>
            <wp:anchor distT="0" distB="0" distL="0" distR="0" simplePos="0" relativeHeight="62915640" behindDoc="1" locked="0" layoutInCell="1" allowOverlap="1" wp14:anchorId="2D666D72" wp14:editId="4D8177FE">
              <wp:simplePos x="0" y="0"/>
              <wp:positionH relativeFrom="page">
                <wp:posOffset>2249170</wp:posOffset>
              </wp:positionH>
              <wp:positionV relativeFrom="page">
                <wp:posOffset>7920355</wp:posOffset>
              </wp:positionV>
              <wp:extent cx="105410" cy="52070"/>
              <wp:effectExtent l="0" t="0" r="0" b="0"/>
              <wp:wrapNone/>
              <wp:docPr id="1032" name="Shape 1032"/>
              <wp:cNvGraphicFramePr/>
              <a:graphic xmlns:a="http://schemas.openxmlformats.org/drawingml/2006/main">
                <a:graphicData uri="http://schemas.microsoft.com/office/word/2010/wordprocessingShape">
                  <wps:wsp>
                    <wps:cNvSpPr txBox="1"/>
                    <wps:spPr>
                      <a:xfrm>
                        <a:off x="0" y="0"/>
                        <a:ext cx="105410" cy="52070"/>
                      </a:xfrm>
                      <a:prstGeom prst="rect">
                        <a:avLst/>
                      </a:prstGeom>
                      <a:noFill/>
                    </wps:spPr>
                    <wps:txbx>
                      <w:txbxContent>
                        <w:p w14:paraId="5A8E88DC"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2058" type="#_x0000_t202" style="position:absolute;margin-left:177.09999999999999pt;margin-top:623.64999999999998pt;width:8.3000000000000007pt;height:4.0999999999999996pt;z-index:-188743113;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7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EEA6C" w14:textId="77777777" w:rsidR="006F3561" w:rsidRDefault="00000000">
    <w:pPr>
      <w:spacing w:line="1" w:lineRule="exact"/>
    </w:pPr>
    <w:r>
      <w:rPr>
        <w:noProof/>
      </w:rPr>
      <mc:AlternateContent>
        <mc:Choice Requires="wps">
          <w:drawing>
            <wp:anchor distT="0" distB="0" distL="0" distR="0" simplePos="0" relativeHeight="62915638" behindDoc="1" locked="0" layoutInCell="1" allowOverlap="1" wp14:anchorId="7AE53358" wp14:editId="45EFC2A3">
              <wp:simplePos x="0" y="0"/>
              <wp:positionH relativeFrom="page">
                <wp:posOffset>5177155</wp:posOffset>
              </wp:positionH>
              <wp:positionV relativeFrom="page">
                <wp:posOffset>7937500</wp:posOffset>
              </wp:positionV>
              <wp:extent cx="100330" cy="52070"/>
              <wp:effectExtent l="0" t="0" r="0" b="0"/>
              <wp:wrapNone/>
              <wp:docPr id="1030" name="Shape 1030"/>
              <wp:cNvGraphicFramePr/>
              <a:graphic xmlns:a="http://schemas.openxmlformats.org/drawingml/2006/main">
                <a:graphicData uri="http://schemas.microsoft.com/office/word/2010/wordprocessingShape">
                  <wps:wsp>
                    <wps:cNvSpPr txBox="1"/>
                    <wps:spPr>
                      <a:xfrm>
                        <a:off x="0" y="0"/>
                        <a:ext cx="100330" cy="52070"/>
                      </a:xfrm>
                      <a:prstGeom prst="rect">
                        <a:avLst/>
                      </a:prstGeom>
                      <a:noFill/>
                    </wps:spPr>
                    <wps:txbx>
                      <w:txbxContent>
                        <w:p w14:paraId="63F69750"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2056" type="#_x0000_t202" style="position:absolute;margin-left:407.65000000000003pt;margin-top:625.pt;width:7.9000000000000004pt;height:4.0999999999999996pt;z-index:-188743115;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7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E2A18" w14:textId="77777777" w:rsidR="006F3561" w:rsidRDefault="006F3561"/>
</w:ftr>
</file>

<file path=word/footer7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00A28" w14:textId="77777777" w:rsidR="006F3561" w:rsidRDefault="006F3561"/>
</w:ftr>
</file>

<file path=word/footer7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D1DF8" w14:textId="77777777" w:rsidR="006F3561" w:rsidRDefault="00000000">
    <w:pPr>
      <w:spacing w:line="1" w:lineRule="exact"/>
    </w:pPr>
    <w:r>
      <w:rPr>
        <w:noProof/>
      </w:rPr>
      <mc:AlternateContent>
        <mc:Choice Requires="wps">
          <w:drawing>
            <wp:anchor distT="0" distB="0" distL="0" distR="0" simplePos="0" relativeHeight="62915644" behindDoc="1" locked="0" layoutInCell="1" allowOverlap="1" wp14:anchorId="1A0AB0DF" wp14:editId="273023B2">
              <wp:simplePos x="0" y="0"/>
              <wp:positionH relativeFrom="page">
                <wp:posOffset>2266950</wp:posOffset>
              </wp:positionH>
              <wp:positionV relativeFrom="page">
                <wp:posOffset>7912735</wp:posOffset>
              </wp:positionV>
              <wp:extent cx="105410" cy="53340"/>
              <wp:effectExtent l="0" t="0" r="0" b="0"/>
              <wp:wrapNone/>
              <wp:docPr id="1036" name="Shape 1036"/>
              <wp:cNvGraphicFramePr/>
              <a:graphic xmlns:a="http://schemas.openxmlformats.org/drawingml/2006/main">
                <a:graphicData uri="http://schemas.microsoft.com/office/word/2010/wordprocessingShape">
                  <wps:wsp>
                    <wps:cNvSpPr txBox="1"/>
                    <wps:spPr>
                      <a:xfrm>
                        <a:off x="0" y="0"/>
                        <a:ext cx="105410" cy="53340"/>
                      </a:xfrm>
                      <a:prstGeom prst="rect">
                        <a:avLst/>
                      </a:prstGeom>
                      <a:noFill/>
                    </wps:spPr>
                    <wps:txbx>
                      <w:txbxContent>
                        <w:p w14:paraId="19BBD670"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2062" type="#_x0000_t202" style="position:absolute;margin-left:178.5pt;margin-top:623.05000000000007pt;width:8.3000000000000007pt;height:4.2000000000000002pt;z-index:-188743109;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7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6FF03" w14:textId="77777777" w:rsidR="006F3561" w:rsidRDefault="00000000">
    <w:pPr>
      <w:spacing w:line="1" w:lineRule="exact"/>
    </w:pPr>
    <w:r>
      <w:rPr>
        <w:noProof/>
      </w:rPr>
      <mc:AlternateContent>
        <mc:Choice Requires="wps">
          <w:drawing>
            <wp:anchor distT="0" distB="0" distL="0" distR="0" simplePos="0" relativeHeight="62915642" behindDoc="1" locked="0" layoutInCell="1" allowOverlap="1" wp14:anchorId="7CD61E7B" wp14:editId="3D5C4514">
              <wp:simplePos x="0" y="0"/>
              <wp:positionH relativeFrom="page">
                <wp:posOffset>2266950</wp:posOffset>
              </wp:positionH>
              <wp:positionV relativeFrom="page">
                <wp:posOffset>7912735</wp:posOffset>
              </wp:positionV>
              <wp:extent cx="105410" cy="53340"/>
              <wp:effectExtent l="0" t="0" r="0" b="0"/>
              <wp:wrapNone/>
              <wp:docPr id="1034" name="Shape 1034"/>
              <wp:cNvGraphicFramePr/>
              <a:graphic xmlns:a="http://schemas.openxmlformats.org/drawingml/2006/main">
                <a:graphicData uri="http://schemas.microsoft.com/office/word/2010/wordprocessingShape">
                  <wps:wsp>
                    <wps:cNvSpPr txBox="1"/>
                    <wps:spPr>
                      <a:xfrm>
                        <a:off x="0" y="0"/>
                        <a:ext cx="105410" cy="53340"/>
                      </a:xfrm>
                      <a:prstGeom prst="rect">
                        <a:avLst/>
                      </a:prstGeom>
                      <a:noFill/>
                    </wps:spPr>
                    <wps:txbx>
                      <w:txbxContent>
                        <w:p w14:paraId="14427E39"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2060" type="#_x0000_t202" style="position:absolute;margin-left:178.5pt;margin-top:623.05000000000007pt;width:8.3000000000000007pt;height:4.2000000000000002pt;z-index:-188743111;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7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57375" w14:textId="77777777" w:rsidR="006F3561" w:rsidRDefault="00000000">
    <w:pPr>
      <w:spacing w:line="1" w:lineRule="exact"/>
    </w:pPr>
    <w:r>
      <w:rPr>
        <w:noProof/>
      </w:rPr>
      <mc:AlternateContent>
        <mc:Choice Requires="wps">
          <w:drawing>
            <wp:anchor distT="0" distB="0" distL="0" distR="0" simplePos="0" relativeHeight="62915646" behindDoc="1" locked="0" layoutInCell="1" allowOverlap="1" wp14:anchorId="17D2D56D" wp14:editId="0E52832D">
              <wp:simplePos x="0" y="0"/>
              <wp:positionH relativeFrom="page">
                <wp:posOffset>5177155</wp:posOffset>
              </wp:positionH>
              <wp:positionV relativeFrom="page">
                <wp:posOffset>7937500</wp:posOffset>
              </wp:positionV>
              <wp:extent cx="100330" cy="52070"/>
              <wp:effectExtent l="0" t="0" r="0" b="0"/>
              <wp:wrapNone/>
              <wp:docPr id="1038" name="Shape 1038"/>
              <wp:cNvGraphicFramePr/>
              <a:graphic xmlns:a="http://schemas.openxmlformats.org/drawingml/2006/main">
                <a:graphicData uri="http://schemas.microsoft.com/office/word/2010/wordprocessingShape">
                  <wps:wsp>
                    <wps:cNvSpPr txBox="1"/>
                    <wps:spPr>
                      <a:xfrm>
                        <a:off x="0" y="0"/>
                        <a:ext cx="100330" cy="52070"/>
                      </a:xfrm>
                      <a:prstGeom prst="rect">
                        <a:avLst/>
                      </a:prstGeom>
                      <a:noFill/>
                    </wps:spPr>
                    <wps:txbx>
                      <w:txbxContent>
                        <w:p w14:paraId="64C63F98"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2064" type="#_x0000_t202" style="position:absolute;margin-left:407.65000000000003pt;margin-top:625.pt;width:7.9000000000000004pt;height:4.0999999999999996pt;z-index:-188743107;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7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DE6A5" w14:textId="77777777" w:rsidR="006F3561" w:rsidRDefault="00000000">
    <w:pPr>
      <w:spacing w:line="1" w:lineRule="exact"/>
    </w:pPr>
    <w:r>
      <w:rPr>
        <w:noProof/>
      </w:rPr>
      <mc:AlternateContent>
        <mc:Choice Requires="wps">
          <w:drawing>
            <wp:anchor distT="0" distB="0" distL="0" distR="0" simplePos="0" relativeHeight="62915650" behindDoc="1" locked="0" layoutInCell="1" allowOverlap="1" wp14:anchorId="0E7F2141" wp14:editId="3E2B6E2A">
              <wp:simplePos x="0" y="0"/>
              <wp:positionH relativeFrom="page">
                <wp:posOffset>5177155</wp:posOffset>
              </wp:positionH>
              <wp:positionV relativeFrom="page">
                <wp:posOffset>7919085</wp:posOffset>
              </wp:positionV>
              <wp:extent cx="114300" cy="48895"/>
              <wp:effectExtent l="0" t="0" r="0" b="0"/>
              <wp:wrapNone/>
              <wp:docPr id="1042" name="Shape 1042"/>
              <wp:cNvGraphicFramePr/>
              <a:graphic xmlns:a="http://schemas.openxmlformats.org/drawingml/2006/main">
                <a:graphicData uri="http://schemas.microsoft.com/office/word/2010/wordprocessingShape">
                  <wps:wsp>
                    <wps:cNvSpPr txBox="1"/>
                    <wps:spPr>
                      <a:xfrm>
                        <a:off x="0" y="0"/>
                        <a:ext cx="114300" cy="48895"/>
                      </a:xfrm>
                      <a:prstGeom prst="rect">
                        <a:avLst/>
                      </a:prstGeom>
                      <a:noFill/>
                    </wps:spPr>
                    <wps:txbx>
                      <w:txbxContent>
                        <w:p w14:paraId="7ECE4DA4"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2068" type="#_x0000_t202" style="position:absolute;margin-left:407.65000000000003pt;margin-top:623.55000000000007pt;width:9.pt;height:3.8500000000000001pt;z-index:-188743103;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7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9CA51" w14:textId="77777777" w:rsidR="006F3561" w:rsidRDefault="00000000">
    <w:pPr>
      <w:spacing w:line="1" w:lineRule="exact"/>
    </w:pPr>
    <w:r>
      <w:rPr>
        <w:noProof/>
      </w:rPr>
      <mc:AlternateContent>
        <mc:Choice Requires="wps">
          <w:drawing>
            <wp:anchor distT="0" distB="0" distL="0" distR="0" simplePos="0" relativeHeight="62915648" behindDoc="1" locked="0" layoutInCell="1" allowOverlap="1" wp14:anchorId="232E19E6" wp14:editId="3AA461D3">
              <wp:simplePos x="0" y="0"/>
              <wp:positionH relativeFrom="page">
                <wp:posOffset>5177155</wp:posOffset>
              </wp:positionH>
              <wp:positionV relativeFrom="page">
                <wp:posOffset>7919085</wp:posOffset>
              </wp:positionV>
              <wp:extent cx="114300" cy="48895"/>
              <wp:effectExtent l="0" t="0" r="0" b="0"/>
              <wp:wrapNone/>
              <wp:docPr id="1040" name="Shape 1040"/>
              <wp:cNvGraphicFramePr/>
              <a:graphic xmlns:a="http://schemas.openxmlformats.org/drawingml/2006/main">
                <a:graphicData uri="http://schemas.microsoft.com/office/word/2010/wordprocessingShape">
                  <wps:wsp>
                    <wps:cNvSpPr txBox="1"/>
                    <wps:spPr>
                      <a:xfrm>
                        <a:off x="0" y="0"/>
                        <a:ext cx="114300" cy="48895"/>
                      </a:xfrm>
                      <a:prstGeom prst="rect">
                        <a:avLst/>
                      </a:prstGeom>
                      <a:noFill/>
                    </wps:spPr>
                    <wps:txbx>
                      <w:txbxContent>
                        <w:p w14:paraId="41EDD8A2"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2066" type="#_x0000_t202" style="position:absolute;margin-left:407.65000000000003pt;margin-top:623.55000000000007pt;width:9.pt;height:3.8500000000000001pt;z-index:-188743105;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7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DDB8D" w14:textId="77777777" w:rsidR="006F3561" w:rsidRDefault="006F3561"/>
</w:ftr>
</file>

<file path=word/footer7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33A84" w14:textId="77777777" w:rsidR="006F3561" w:rsidRDefault="006F3561"/>
</w:ftr>
</file>

<file path=word/footer7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79872" w14:textId="77777777" w:rsidR="006F3561" w:rsidRDefault="00000000">
    <w:pPr>
      <w:spacing w:line="1" w:lineRule="exact"/>
    </w:pPr>
    <w:r>
      <w:rPr>
        <w:noProof/>
      </w:rPr>
      <mc:AlternateContent>
        <mc:Choice Requires="wps">
          <w:drawing>
            <wp:anchor distT="0" distB="0" distL="0" distR="0" simplePos="0" relativeHeight="62915654" behindDoc="1" locked="0" layoutInCell="1" allowOverlap="1" wp14:anchorId="4F49AA40" wp14:editId="581547D8">
              <wp:simplePos x="0" y="0"/>
              <wp:positionH relativeFrom="page">
                <wp:posOffset>4978400</wp:posOffset>
              </wp:positionH>
              <wp:positionV relativeFrom="page">
                <wp:posOffset>7877175</wp:posOffset>
              </wp:positionV>
              <wp:extent cx="281940" cy="54610"/>
              <wp:effectExtent l="0" t="0" r="0" b="0"/>
              <wp:wrapNone/>
              <wp:docPr id="1048" name="Shape 1048"/>
              <wp:cNvGraphicFramePr/>
              <a:graphic xmlns:a="http://schemas.openxmlformats.org/drawingml/2006/main">
                <a:graphicData uri="http://schemas.microsoft.com/office/word/2010/wordprocessingShape">
                  <wps:wsp>
                    <wps:cNvSpPr txBox="1"/>
                    <wps:spPr>
                      <a:xfrm>
                        <a:off x="0" y="0"/>
                        <a:ext cx="281940" cy="54610"/>
                      </a:xfrm>
                      <a:prstGeom prst="rect">
                        <a:avLst/>
                      </a:prstGeom>
                      <a:noFill/>
                    </wps:spPr>
                    <wps:txbx>
                      <w:txbxContent>
                        <w:p w14:paraId="593C6B13" w14:textId="77777777" w:rsidR="006F3561" w:rsidRDefault="00000000">
                          <w:pPr>
                            <w:pStyle w:val="a5"/>
                          </w:pPr>
                          <w:r>
                            <w:rPr>
                              <w:rStyle w:val="a4"/>
                            </w:rPr>
                            <w:t xml:space="preserve">45* </w:t>
                          </w: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2074" type="#_x0000_t202" style="position:absolute;margin-left:392.pt;margin-top:620.25pt;width:22.199999999999999pt;height:4.2999999999999998pt;z-index:-188743099;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r>
                      <w:rPr>
                        <w:rStyle w:val="CharStyle30"/>
                      </w:rPr>
                      <w:t xml:space="preserve">45* </w:t>
                    </w:r>
                    <w:fldSimple w:instr=" PAGE \* MERGEFORMAT ">
                      <w:r>
                        <w:rPr>
                          <w:rStyle w:val="CharStyle30"/>
                        </w:rPr>
                        <w:t>#</w:t>
                      </w:r>
                    </w:fldSimple>
                  </w:p>
                </w:txbxContent>
              </v:textbox>
              <w10:wrap anchorx="page" anchory="page"/>
            </v:shape>
          </w:pict>
        </mc:Fallback>
      </mc:AlternateContent>
    </w:r>
  </w:p>
</w:ftr>
</file>

<file path=word/footer7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ADB81" w14:textId="77777777" w:rsidR="006F3561" w:rsidRDefault="00000000">
    <w:pPr>
      <w:spacing w:line="1" w:lineRule="exact"/>
    </w:pPr>
    <w:r>
      <w:rPr>
        <w:noProof/>
      </w:rPr>
      <mc:AlternateContent>
        <mc:Choice Requires="wps">
          <w:drawing>
            <wp:anchor distT="0" distB="0" distL="0" distR="0" simplePos="0" relativeHeight="62915652" behindDoc="1" locked="0" layoutInCell="1" allowOverlap="1" wp14:anchorId="43720734" wp14:editId="088B38A6">
              <wp:simplePos x="0" y="0"/>
              <wp:positionH relativeFrom="page">
                <wp:posOffset>4978400</wp:posOffset>
              </wp:positionH>
              <wp:positionV relativeFrom="page">
                <wp:posOffset>7877175</wp:posOffset>
              </wp:positionV>
              <wp:extent cx="281940" cy="54610"/>
              <wp:effectExtent l="0" t="0" r="0" b="0"/>
              <wp:wrapNone/>
              <wp:docPr id="1046" name="Shape 1046"/>
              <wp:cNvGraphicFramePr/>
              <a:graphic xmlns:a="http://schemas.openxmlformats.org/drawingml/2006/main">
                <a:graphicData uri="http://schemas.microsoft.com/office/word/2010/wordprocessingShape">
                  <wps:wsp>
                    <wps:cNvSpPr txBox="1"/>
                    <wps:spPr>
                      <a:xfrm>
                        <a:off x="0" y="0"/>
                        <a:ext cx="281940" cy="54610"/>
                      </a:xfrm>
                      <a:prstGeom prst="rect">
                        <a:avLst/>
                      </a:prstGeom>
                      <a:noFill/>
                    </wps:spPr>
                    <wps:txbx>
                      <w:txbxContent>
                        <w:p w14:paraId="5DC722C8" w14:textId="77777777" w:rsidR="006F3561" w:rsidRDefault="00000000">
                          <w:pPr>
                            <w:pStyle w:val="a5"/>
                          </w:pPr>
                          <w:r>
                            <w:rPr>
                              <w:rStyle w:val="a4"/>
                            </w:rPr>
                            <w:t xml:space="preserve">45* </w:t>
                          </w: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2072" type="#_x0000_t202" style="position:absolute;margin-left:392.pt;margin-top:620.25pt;width:22.199999999999999pt;height:4.2999999999999998pt;z-index:-188743101;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r>
                      <w:rPr>
                        <w:rStyle w:val="CharStyle30"/>
                      </w:rPr>
                      <w:t xml:space="preserve">45* </w:t>
                    </w:r>
                    <w:fldSimple w:instr=" PAGE \* MERGEFORMAT ">
                      <w:r>
                        <w:rPr>
                          <w:rStyle w:val="CharStyle30"/>
                        </w:rPr>
                        <w:t>#</w:t>
                      </w:r>
                    </w:fldSimple>
                  </w:p>
                </w:txbxContent>
              </v:textbox>
              <w10:wrap anchorx="page" anchory="page"/>
            </v:shape>
          </w:pict>
        </mc:Fallback>
      </mc:AlternateContent>
    </w:r>
  </w:p>
</w:ftr>
</file>

<file path=word/footer7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E5821" w14:textId="77777777" w:rsidR="006F3561" w:rsidRDefault="006F3561"/>
</w:ftr>
</file>

<file path=word/footer7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43BE9" w14:textId="77777777" w:rsidR="006F3561" w:rsidRDefault="006F3561"/>
</w:ftr>
</file>

<file path=word/footer7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33883" w14:textId="77777777" w:rsidR="006F3561" w:rsidRDefault="00000000">
    <w:pPr>
      <w:spacing w:line="1" w:lineRule="exact"/>
    </w:pPr>
    <w:r>
      <w:rPr>
        <w:noProof/>
      </w:rPr>
      <mc:AlternateContent>
        <mc:Choice Requires="wps">
          <w:drawing>
            <wp:anchor distT="0" distB="0" distL="0" distR="0" simplePos="0" relativeHeight="62915658" behindDoc="1" locked="0" layoutInCell="1" allowOverlap="1" wp14:anchorId="6008FB37" wp14:editId="539A4EB0">
              <wp:simplePos x="0" y="0"/>
              <wp:positionH relativeFrom="page">
                <wp:posOffset>2255520</wp:posOffset>
              </wp:positionH>
              <wp:positionV relativeFrom="page">
                <wp:posOffset>7902575</wp:posOffset>
              </wp:positionV>
              <wp:extent cx="106680" cy="53340"/>
              <wp:effectExtent l="0" t="0" r="0" b="0"/>
              <wp:wrapNone/>
              <wp:docPr id="1052" name="Shape 1052"/>
              <wp:cNvGraphicFramePr/>
              <a:graphic xmlns:a="http://schemas.openxmlformats.org/drawingml/2006/main">
                <a:graphicData uri="http://schemas.microsoft.com/office/word/2010/wordprocessingShape">
                  <wps:wsp>
                    <wps:cNvSpPr txBox="1"/>
                    <wps:spPr>
                      <a:xfrm>
                        <a:off x="0" y="0"/>
                        <a:ext cx="106680" cy="53340"/>
                      </a:xfrm>
                      <a:prstGeom prst="rect">
                        <a:avLst/>
                      </a:prstGeom>
                      <a:noFill/>
                    </wps:spPr>
                    <wps:txbx>
                      <w:txbxContent>
                        <w:p w14:paraId="5F24FBAF"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2078" type="#_x0000_t202" style="position:absolute;margin-left:177.59999999999999pt;margin-top:622.25pt;width:8.4000000000000004pt;height:4.2000000000000002pt;z-index:-188743095;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7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99A73" w14:textId="77777777" w:rsidR="006F3561" w:rsidRDefault="00000000">
    <w:pPr>
      <w:spacing w:line="1" w:lineRule="exact"/>
    </w:pPr>
    <w:r>
      <w:rPr>
        <w:noProof/>
      </w:rPr>
      <mc:AlternateContent>
        <mc:Choice Requires="wps">
          <w:drawing>
            <wp:anchor distT="0" distB="0" distL="0" distR="0" simplePos="0" relativeHeight="62915656" behindDoc="1" locked="0" layoutInCell="1" allowOverlap="1" wp14:anchorId="61C98A61" wp14:editId="0BCEA048">
              <wp:simplePos x="0" y="0"/>
              <wp:positionH relativeFrom="page">
                <wp:posOffset>5177155</wp:posOffset>
              </wp:positionH>
              <wp:positionV relativeFrom="page">
                <wp:posOffset>7937500</wp:posOffset>
              </wp:positionV>
              <wp:extent cx="100330" cy="52070"/>
              <wp:effectExtent l="0" t="0" r="0" b="0"/>
              <wp:wrapNone/>
              <wp:docPr id="1050" name="Shape 1050"/>
              <wp:cNvGraphicFramePr/>
              <a:graphic xmlns:a="http://schemas.openxmlformats.org/drawingml/2006/main">
                <a:graphicData uri="http://schemas.microsoft.com/office/word/2010/wordprocessingShape">
                  <wps:wsp>
                    <wps:cNvSpPr txBox="1"/>
                    <wps:spPr>
                      <a:xfrm>
                        <a:off x="0" y="0"/>
                        <a:ext cx="100330" cy="52070"/>
                      </a:xfrm>
                      <a:prstGeom prst="rect">
                        <a:avLst/>
                      </a:prstGeom>
                      <a:noFill/>
                    </wps:spPr>
                    <wps:txbx>
                      <w:txbxContent>
                        <w:p w14:paraId="452252E9"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2076" type="#_x0000_t202" style="position:absolute;margin-left:407.65000000000003pt;margin-top:625.pt;width:7.9000000000000004pt;height:4.0999999999999996pt;z-index:-188743097;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7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91392" w14:textId="77777777" w:rsidR="006F3561" w:rsidRDefault="006F3561"/>
</w:ftr>
</file>

<file path=word/footer7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35104" w14:textId="77777777" w:rsidR="006F3561" w:rsidRDefault="006F3561"/>
</w:ftr>
</file>

<file path=word/footer7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97C5F" w14:textId="77777777" w:rsidR="006F3561" w:rsidRDefault="00000000">
    <w:pPr>
      <w:spacing w:line="1" w:lineRule="exact"/>
    </w:pPr>
    <w:r>
      <w:rPr>
        <w:noProof/>
      </w:rPr>
      <mc:AlternateContent>
        <mc:Choice Requires="wps">
          <w:drawing>
            <wp:anchor distT="0" distB="0" distL="0" distR="0" simplePos="0" relativeHeight="62915662" behindDoc="1" locked="0" layoutInCell="1" allowOverlap="1" wp14:anchorId="10E792FF" wp14:editId="1EFEF3E4">
              <wp:simplePos x="0" y="0"/>
              <wp:positionH relativeFrom="page">
                <wp:posOffset>2255520</wp:posOffset>
              </wp:positionH>
              <wp:positionV relativeFrom="page">
                <wp:posOffset>7902575</wp:posOffset>
              </wp:positionV>
              <wp:extent cx="106680" cy="53340"/>
              <wp:effectExtent l="0" t="0" r="0" b="0"/>
              <wp:wrapNone/>
              <wp:docPr id="1056" name="Shape 1056"/>
              <wp:cNvGraphicFramePr/>
              <a:graphic xmlns:a="http://schemas.openxmlformats.org/drawingml/2006/main">
                <a:graphicData uri="http://schemas.microsoft.com/office/word/2010/wordprocessingShape">
                  <wps:wsp>
                    <wps:cNvSpPr txBox="1"/>
                    <wps:spPr>
                      <a:xfrm>
                        <a:off x="0" y="0"/>
                        <a:ext cx="106680" cy="53340"/>
                      </a:xfrm>
                      <a:prstGeom prst="rect">
                        <a:avLst/>
                      </a:prstGeom>
                      <a:noFill/>
                    </wps:spPr>
                    <wps:txbx>
                      <w:txbxContent>
                        <w:p w14:paraId="2554050E"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2082" type="#_x0000_t202" style="position:absolute;margin-left:177.59999999999999pt;margin-top:622.25pt;width:8.4000000000000004pt;height:4.2000000000000002pt;z-index:-188743091;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7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F9FFB" w14:textId="77777777" w:rsidR="006F3561" w:rsidRDefault="00000000">
    <w:pPr>
      <w:spacing w:line="1" w:lineRule="exact"/>
    </w:pPr>
    <w:r>
      <w:rPr>
        <w:noProof/>
      </w:rPr>
      <mc:AlternateContent>
        <mc:Choice Requires="wps">
          <w:drawing>
            <wp:anchor distT="0" distB="0" distL="0" distR="0" simplePos="0" relativeHeight="62915660" behindDoc="1" locked="0" layoutInCell="1" allowOverlap="1" wp14:anchorId="35DF2E99" wp14:editId="4E0B62F9">
              <wp:simplePos x="0" y="0"/>
              <wp:positionH relativeFrom="page">
                <wp:posOffset>2255520</wp:posOffset>
              </wp:positionH>
              <wp:positionV relativeFrom="page">
                <wp:posOffset>7902575</wp:posOffset>
              </wp:positionV>
              <wp:extent cx="106680" cy="53340"/>
              <wp:effectExtent l="0" t="0" r="0" b="0"/>
              <wp:wrapNone/>
              <wp:docPr id="1054" name="Shape 1054"/>
              <wp:cNvGraphicFramePr/>
              <a:graphic xmlns:a="http://schemas.openxmlformats.org/drawingml/2006/main">
                <a:graphicData uri="http://schemas.microsoft.com/office/word/2010/wordprocessingShape">
                  <wps:wsp>
                    <wps:cNvSpPr txBox="1"/>
                    <wps:spPr>
                      <a:xfrm>
                        <a:off x="0" y="0"/>
                        <a:ext cx="106680" cy="53340"/>
                      </a:xfrm>
                      <a:prstGeom prst="rect">
                        <a:avLst/>
                      </a:prstGeom>
                      <a:noFill/>
                    </wps:spPr>
                    <wps:txbx>
                      <w:txbxContent>
                        <w:p w14:paraId="0C3665A6"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2080" type="#_x0000_t202" style="position:absolute;margin-left:177.59999999999999pt;margin-top:622.25pt;width:8.4000000000000004pt;height:4.2000000000000002pt;z-index:-188743093;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7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C802C" w14:textId="77777777" w:rsidR="006F3561" w:rsidRDefault="00000000">
    <w:pPr>
      <w:spacing w:line="1" w:lineRule="exact"/>
    </w:pPr>
    <w:r>
      <w:rPr>
        <w:noProof/>
      </w:rPr>
      <mc:AlternateContent>
        <mc:Choice Requires="wps">
          <w:drawing>
            <wp:anchor distT="0" distB="0" distL="0" distR="0" simplePos="0" relativeHeight="62915664" behindDoc="1" locked="0" layoutInCell="1" allowOverlap="1" wp14:anchorId="25E0B78F" wp14:editId="38EEBF44">
              <wp:simplePos x="0" y="0"/>
              <wp:positionH relativeFrom="page">
                <wp:posOffset>5177155</wp:posOffset>
              </wp:positionH>
              <wp:positionV relativeFrom="page">
                <wp:posOffset>7937500</wp:posOffset>
              </wp:positionV>
              <wp:extent cx="100330" cy="52070"/>
              <wp:effectExtent l="0" t="0" r="0" b="0"/>
              <wp:wrapNone/>
              <wp:docPr id="1058" name="Shape 1058"/>
              <wp:cNvGraphicFramePr/>
              <a:graphic xmlns:a="http://schemas.openxmlformats.org/drawingml/2006/main">
                <a:graphicData uri="http://schemas.microsoft.com/office/word/2010/wordprocessingShape">
                  <wps:wsp>
                    <wps:cNvSpPr txBox="1"/>
                    <wps:spPr>
                      <a:xfrm>
                        <a:off x="0" y="0"/>
                        <a:ext cx="100330" cy="52070"/>
                      </a:xfrm>
                      <a:prstGeom prst="rect">
                        <a:avLst/>
                      </a:prstGeom>
                      <a:noFill/>
                    </wps:spPr>
                    <wps:txbx>
                      <w:txbxContent>
                        <w:p w14:paraId="36C088F7"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2084" type="#_x0000_t202" style="position:absolute;margin-left:407.65000000000003pt;margin-top:625.pt;width:7.9000000000000004pt;height:4.0999999999999996pt;z-index:-188743089;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7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E788E" w14:textId="77777777" w:rsidR="006F3561" w:rsidRDefault="00000000">
    <w:pPr>
      <w:spacing w:line="1" w:lineRule="exact"/>
    </w:pPr>
    <w:r>
      <w:rPr>
        <w:noProof/>
      </w:rPr>
      <mc:AlternateContent>
        <mc:Choice Requires="wps">
          <w:drawing>
            <wp:anchor distT="0" distB="0" distL="0" distR="0" simplePos="0" relativeHeight="62915668" behindDoc="1" locked="0" layoutInCell="1" allowOverlap="1" wp14:anchorId="3A2C7722" wp14:editId="56E32E9D">
              <wp:simplePos x="0" y="0"/>
              <wp:positionH relativeFrom="page">
                <wp:posOffset>5172710</wp:posOffset>
              </wp:positionH>
              <wp:positionV relativeFrom="page">
                <wp:posOffset>7776210</wp:posOffset>
              </wp:positionV>
              <wp:extent cx="106680" cy="50165"/>
              <wp:effectExtent l="0" t="0" r="0" b="0"/>
              <wp:wrapNone/>
              <wp:docPr id="1062" name="Shape 1062"/>
              <wp:cNvGraphicFramePr/>
              <a:graphic xmlns:a="http://schemas.openxmlformats.org/drawingml/2006/main">
                <a:graphicData uri="http://schemas.microsoft.com/office/word/2010/wordprocessingShape">
                  <wps:wsp>
                    <wps:cNvSpPr txBox="1"/>
                    <wps:spPr>
                      <a:xfrm>
                        <a:off x="0" y="0"/>
                        <a:ext cx="106680" cy="50165"/>
                      </a:xfrm>
                      <a:prstGeom prst="rect">
                        <a:avLst/>
                      </a:prstGeom>
                      <a:noFill/>
                    </wps:spPr>
                    <wps:txbx>
                      <w:txbxContent>
                        <w:p w14:paraId="09DE69E4" w14:textId="77777777" w:rsidR="006F3561" w:rsidRDefault="00000000">
                          <w:pPr>
                            <w:pStyle w:val="a5"/>
                            <w:rPr>
                              <w:sz w:val="15"/>
                              <w:szCs w:val="15"/>
                            </w:rPr>
                          </w:pPr>
                          <w:r>
                            <w:fldChar w:fldCharType="begin"/>
                          </w:r>
                          <w:r>
                            <w:instrText xml:space="preserve"> PAGE \* MERGEFORMAT </w:instrText>
                          </w:r>
                          <w:r>
                            <w:fldChar w:fldCharType="separate"/>
                          </w:r>
                          <w:r>
                            <w:rPr>
                              <w:rStyle w:val="a4"/>
                              <w:rFonts w:ascii="Courier New" w:eastAsia="Courier New" w:hAnsi="Courier New" w:cs="Courier New"/>
                              <w:sz w:val="15"/>
                              <w:szCs w:val="15"/>
                            </w:rPr>
                            <w:t>#</w:t>
                          </w:r>
                          <w:r>
                            <w:rPr>
                              <w:rStyle w:val="a4"/>
                              <w:rFonts w:ascii="Courier New" w:eastAsia="Courier New" w:hAnsi="Courier New" w:cs="Courier New"/>
                              <w:sz w:val="15"/>
                              <w:szCs w:val="15"/>
                            </w:rPr>
                            <w:fldChar w:fldCharType="end"/>
                          </w:r>
                        </w:p>
                      </w:txbxContent>
                    </wps:txbx>
                    <wps:bodyPr wrap="none" lIns="0" tIns="0" rIns="0" bIns="0">
                      <a:spAutoFit/>
                    </wps:bodyPr>
                  </wps:wsp>
                </a:graphicData>
              </a:graphic>
            </wp:anchor>
          </w:drawing>
        </mc:Choice>
        <mc:Fallback>
          <w:pict>
            <v:shape id="_x0000_s2088" type="#_x0000_t202" style="position:absolute;margin-left:407.30000000000001pt;margin-top:612.30000000000007pt;width:8.4000000000000004pt;height:3.9500000000000002pt;z-index:-188743085;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Style w:val="CharStyle30"/>
                          <w:rFonts w:ascii="Courier New" w:eastAsia="Courier New" w:hAnsi="Courier New" w:cs="Courier New"/>
                          <w:sz w:val="15"/>
                          <w:szCs w:val="15"/>
                        </w:rPr>
                        <w:t>#</w:t>
                      </w:r>
                    </w:fldSimple>
                  </w:p>
                </w:txbxContent>
              </v:textbox>
              <w10:wrap anchorx="page" anchory="page"/>
            </v:shape>
          </w:pict>
        </mc:Fallback>
      </mc:AlternateContent>
    </w:r>
  </w:p>
</w:ftr>
</file>

<file path=word/footer7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14FDA" w14:textId="77777777" w:rsidR="006F3561" w:rsidRDefault="00000000">
    <w:pPr>
      <w:spacing w:line="1" w:lineRule="exact"/>
    </w:pPr>
    <w:r>
      <w:rPr>
        <w:noProof/>
      </w:rPr>
      <mc:AlternateContent>
        <mc:Choice Requires="wps">
          <w:drawing>
            <wp:anchor distT="0" distB="0" distL="0" distR="0" simplePos="0" relativeHeight="62915666" behindDoc="1" locked="0" layoutInCell="1" allowOverlap="1" wp14:anchorId="64802003" wp14:editId="22591145">
              <wp:simplePos x="0" y="0"/>
              <wp:positionH relativeFrom="page">
                <wp:posOffset>5172710</wp:posOffset>
              </wp:positionH>
              <wp:positionV relativeFrom="page">
                <wp:posOffset>7776210</wp:posOffset>
              </wp:positionV>
              <wp:extent cx="106680" cy="50165"/>
              <wp:effectExtent l="0" t="0" r="0" b="0"/>
              <wp:wrapNone/>
              <wp:docPr id="1060" name="Shape 1060"/>
              <wp:cNvGraphicFramePr/>
              <a:graphic xmlns:a="http://schemas.openxmlformats.org/drawingml/2006/main">
                <a:graphicData uri="http://schemas.microsoft.com/office/word/2010/wordprocessingShape">
                  <wps:wsp>
                    <wps:cNvSpPr txBox="1"/>
                    <wps:spPr>
                      <a:xfrm>
                        <a:off x="0" y="0"/>
                        <a:ext cx="106680" cy="50165"/>
                      </a:xfrm>
                      <a:prstGeom prst="rect">
                        <a:avLst/>
                      </a:prstGeom>
                      <a:noFill/>
                    </wps:spPr>
                    <wps:txbx>
                      <w:txbxContent>
                        <w:p w14:paraId="7936EB06" w14:textId="77777777" w:rsidR="006F3561" w:rsidRDefault="00000000">
                          <w:pPr>
                            <w:pStyle w:val="a5"/>
                            <w:rPr>
                              <w:sz w:val="15"/>
                              <w:szCs w:val="15"/>
                            </w:rPr>
                          </w:pPr>
                          <w:r>
                            <w:fldChar w:fldCharType="begin"/>
                          </w:r>
                          <w:r>
                            <w:instrText xml:space="preserve"> PAGE \* MERGEFORMAT </w:instrText>
                          </w:r>
                          <w:r>
                            <w:fldChar w:fldCharType="separate"/>
                          </w:r>
                          <w:r>
                            <w:rPr>
                              <w:rStyle w:val="a4"/>
                              <w:rFonts w:ascii="Courier New" w:eastAsia="Courier New" w:hAnsi="Courier New" w:cs="Courier New"/>
                              <w:sz w:val="15"/>
                              <w:szCs w:val="15"/>
                            </w:rPr>
                            <w:t>#</w:t>
                          </w:r>
                          <w:r>
                            <w:rPr>
                              <w:rStyle w:val="a4"/>
                              <w:rFonts w:ascii="Courier New" w:eastAsia="Courier New" w:hAnsi="Courier New" w:cs="Courier New"/>
                              <w:sz w:val="15"/>
                              <w:szCs w:val="15"/>
                            </w:rPr>
                            <w:fldChar w:fldCharType="end"/>
                          </w:r>
                        </w:p>
                      </w:txbxContent>
                    </wps:txbx>
                    <wps:bodyPr wrap="none" lIns="0" tIns="0" rIns="0" bIns="0">
                      <a:spAutoFit/>
                    </wps:bodyPr>
                  </wps:wsp>
                </a:graphicData>
              </a:graphic>
            </wp:anchor>
          </w:drawing>
        </mc:Choice>
        <mc:Fallback>
          <w:pict>
            <v:shape id="_x0000_s2086" type="#_x0000_t202" style="position:absolute;margin-left:407.30000000000001pt;margin-top:612.30000000000007pt;width:8.4000000000000004pt;height:3.9500000000000002pt;z-index:-188743087;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Style w:val="CharStyle30"/>
                          <w:rFonts w:ascii="Courier New" w:eastAsia="Courier New" w:hAnsi="Courier New" w:cs="Courier New"/>
                          <w:sz w:val="15"/>
                          <w:szCs w:val="15"/>
                        </w:rPr>
                        <w:t>#</w:t>
                      </w:r>
                    </w:fldSimple>
                  </w:p>
                </w:txbxContent>
              </v:textbox>
              <w10:wrap anchorx="page" anchory="page"/>
            </v:shape>
          </w:pict>
        </mc:Fallback>
      </mc:AlternateContent>
    </w:r>
  </w:p>
</w:ftr>
</file>

<file path=word/footer7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22D32" w14:textId="77777777" w:rsidR="006F3561" w:rsidRDefault="006F3561"/>
</w:ftr>
</file>

<file path=word/footer7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D9E51" w14:textId="77777777" w:rsidR="006F3561" w:rsidRDefault="006F3561"/>
</w:ftr>
</file>

<file path=word/footer7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CDF57" w14:textId="77777777" w:rsidR="006F3561" w:rsidRDefault="00000000">
    <w:pPr>
      <w:spacing w:line="1" w:lineRule="exact"/>
    </w:pPr>
    <w:r>
      <w:rPr>
        <w:noProof/>
      </w:rPr>
      <mc:AlternateContent>
        <mc:Choice Requires="wps">
          <w:drawing>
            <wp:anchor distT="0" distB="0" distL="0" distR="0" simplePos="0" relativeHeight="62915672" behindDoc="1" locked="0" layoutInCell="1" allowOverlap="1" wp14:anchorId="4DF85969" wp14:editId="4B8AE6B6">
              <wp:simplePos x="0" y="0"/>
              <wp:positionH relativeFrom="page">
                <wp:posOffset>5177155</wp:posOffset>
              </wp:positionH>
              <wp:positionV relativeFrom="page">
                <wp:posOffset>7937500</wp:posOffset>
              </wp:positionV>
              <wp:extent cx="100330" cy="52070"/>
              <wp:effectExtent l="0" t="0" r="0" b="0"/>
              <wp:wrapNone/>
              <wp:docPr id="1066" name="Shape 1066"/>
              <wp:cNvGraphicFramePr/>
              <a:graphic xmlns:a="http://schemas.openxmlformats.org/drawingml/2006/main">
                <a:graphicData uri="http://schemas.microsoft.com/office/word/2010/wordprocessingShape">
                  <wps:wsp>
                    <wps:cNvSpPr txBox="1"/>
                    <wps:spPr>
                      <a:xfrm>
                        <a:off x="0" y="0"/>
                        <a:ext cx="100330" cy="52070"/>
                      </a:xfrm>
                      <a:prstGeom prst="rect">
                        <a:avLst/>
                      </a:prstGeom>
                      <a:noFill/>
                    </wps:spPr>
                    <wps:txbx>
                      <w:txbxContent>
                        <w:p w14:paraId="31406F21"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2092" type="#_x0000_t202" style="position:absolute;margin-left:407.65000000000003pt;margin-top:625.pt;width:7.9000000000000004pt;height:4.0999999999999996pt;z-index:-188743081;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7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DCE3C" w14:textId="77777777" w:rsidR="006F3561" w:rsidRDefault="00000000">
    <w:pPr>
      <w:spacing w:line="1" w:lineRule="exact"/>
    </w:pPr>
    <w:r>
      <w:rPr>
        <w:noProof/>
      </w:rPr>
      <mc:AlternateContent>
        <mc:Choice Requires="wps">
          <w:drawing>
            <wp:anchor distT="0" distB="0" distL="0" distR="0" simplePos="0" relativeHeight="62915670" behindDoc="1" locked="0" layoutInCell="1" allowOverlap="1" wp14:anchorId="2AC1BE98" wp14:editId="65B984F7">
              <wp:simplePos x="0" y="0"/>
              <wp:positionH relativeFrom="page">
                <wp:posOffset>5177155</wp:posOffset>
              </wp:positionH>
              <wp:positionV relativeFrom="page">
                <wp:posOffset>7937500</wp:posOffset>
              </wp:positionV>
              <wp:extent cx="100330" cy="52070"/>
              <wp:effectExtent l="0" t="0" r="0" b="0"/>
              <wp:wrapNone/>
              <wp:docPr id="1064" name="Shape 1064"/>
              <wp:cNvGraphicFramePr/>
              <a:graphic xmlns:a="http://schemas.openxmlformats.org/drawingml/2006/main">
                <a:graphicData uri="http://schemas.microsoft.com/office/word/2010/wordprocessingShape">
                  <wps:wsp>
                    <wps:cNvSpPr txBox="1"/>
                    <wps:spPr>
                      <a:xfrm>
                        <a:off x="0" y="0"/>
                        <a:ext cx="100330" cy="52070"/>
                      </a:xfrm>
                      <a:prstGeom prst="rect">
                        <a:avLst/>
                      </a:prstGeom>
                      <a:noFill/>
                    </wps:spPr>
                    <wps:txbx>
                      <w:txbxContent>
                        <w:p w14:paraId="389D8B81"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2090" type="#_x0000_t202" style="position:absolute;margin-left:407.65000000000003pt;margin-top:625.pt;width:7.9000000000000004pt;height:4.0999999999999996pt;z-index:-188743083;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7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D74F4" w14:textId="77777777" w:rsidR="006F3561" w:rsidRDefault="006F3561"/>
</w:ftr>
</file>

<file path=word/footer7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A6867" w14:textId="77777777" w:rsidR="006F3561" w:rsidRDefault="006F3561"/>
</w:ftr>
</file>

<file path=word/footer7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919A5" w14:textId="77777777" w:rsidR="006F3561" w:rsidRDefault="00000000">
    <w:pPr>
      <w:spacing w:line="1" w:lineRule="exact"/>
    </w:pPr>
    <w:r>
      <w:rPr>
        <w:noProof/>
      </w:rPr>
      <mc:AlternateContent>
        <mc:Choice Requires="wps">
          <w:drawing>
            <wp:anchor distT="0" distB="0" distL="0" distR="0" simplePos="0" relativeHeight="62915676" behindDoc="1" locked="0" layoutInCell="1" allowOverlap="1" wp14:anchorId="192ED6F8" wp14:editId="34F99667">
              <wp:simplePos x="0" y="0"/>
              <wp:positionH relativeFrom="page">
                <wp:posOffset>5177155</wp:posOffset>
              </wp:positionH>
              <wp:positionV relativeFrom="page">
                <wp:posOffset>7937500</wp:posOffset>
              </wp:positionV>
              <wp:extent cx="100330" cy="52070"/>
              <wp:effectExtent l="0" t="0" r="0" b="0"/>
              <wp:wrapNone/>
              <wp:docPr id="1070" name="Shape 1070"/>
              <wp:cNvGraphicFramePr/>
              <a:graphic xmlns:a="http://schemas.openxmlformats.org/drawingml/2006/main">
                <a:graphicData uri="http://schemas.microsoft.com/office/word/2010/wordprocessingShape">
                  <wps:wsp>
                    <wps:cNvSpPr txBox="1"/>
                    <wps:spPr>
                      <a:xfrm>
                        <a:off x="0" y="0"/>
                        <a:ext cx="100330" cy="52070"/>
                      </a:xfrm>
                      <a:prstGeom prst="rect">
                        <a:avLst/>
                      </a:prstGeom>
                      <a:noFill/>
                    </wps:spPr>
                    <wps:txbx>
                      <w:txbxContent>
                        <w:p w14:paraId="2118ECCD"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2096" type="#_x0000_t202" style="position:absolute;margin-left:407.65000000000003pt;margin-top:625.pt;width:7.9000000000000004pt;height:4.0999999999999996pt;z-index:-188743077;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7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FEE43" w14:textId="77777777" w:rsidR="006F3561" w:rsidRDefault="00000000">
    <w:pPr>
      <w:spacing w:line="1" w:lineRule="exact"/>
    </w:pPr>
    <w:r>
      <w:rPr>
        <w:noProof/>
      </w:rPr>
      <mc:AlternateContent>
        <mc:Choice Requires="wps">
          <w:drawing>
            <wp:anchor distT="0" distB="0" distL="0" distR="0" simplePos="0" relativeHeight="62915674" behindDoc="1" locked="0" layoutInCell="1" allowOverlap="1" wp14:anchorId="660BAAA2" wp14:editId="689DF20C">
              <wp:simplePos x="0" y="0"/>
              <wp:positionH relativeFrom="page">
                <wp:posOffset>5177155</wp:posOffset>
              </wp:positionH>
              <wp:positionV relativeFrom="page">
                <wp:posOffset>7937500</wp:posOffset>
              </wp:positionV>
              <wp:extent cx="100330" cy="52070"/>
              <wp:effectExtent l="0" t="0" r="0" b="0"/>
              <wp:wrapNone/>
              <wp:docPr id="1068" name="Shape 1068"/>
              <wp:cNvGraphicFramePr/>
              <a:graphic xmlns:a="http://schemas.openxmlformats.org/drawingml/2006/main">
                <a:graphicData uri="http://schemas.microsoft.com/office/word/2010/wordprocessingShape">
                  <wps:wsp>
                    <wps:cNvSpPr txBox="1"/>
                    <wps:spPr>
                      <a:xfrm>
                        <a:off x="0" y="0"/>
                        <a:ext cx="100330" cy="52070"/>
                      </a:xfrm>
                      <a:prstGeom prst="rect">
                        <a:avLst/>
                      </a:prstGeom>
                      <a:noFill/>
                    </wps:spPr>
                    <wps:txbx>
                      <w:txbxContent>
                        <w:p w14:paraId="21EDEC99"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2094" type="#_x0000_t202" style="position:absolute;margin-left:407.65000000000003pt;margin-top:625.pt;width:7.9000000000000004pt;height:4.0999999999999996pt;z-index:-188743079;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7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E1BB5" w14:textId="77777777" w:rsidR="006F3561" w:rsidRDefault="006F3561"/>
</w:ftr>
</file>

<file path=word/footer7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7A25E" w14:textId="77777777" w:rsidR="006F3561" w:rsidRDefault="006F3561"/>
</w:ftr>
</file>

<file path=word/footer7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6D680" w14:textId="77777777" w:rsidR="006F3561" w:rsidRDefault="00000000">
    <w:pPr>
      <w:spacing w:line="1" w:lineRule="exact"/>
    </w:pPr>
    <w:r>
      <w:rPr>
        <w:noProof/>
      </w:rPr>
      <mc:AlternateContent>
        <mc:Choice Requires="wps">
          <w:drawing>
            <wp:anchor distT="0" distB="0" distL="0" distR="0" simplePos="0" relativeHeight="62915680" behindDoc="1" locked="0" layoutInCell="1" allowOverlap="1" wp14:anchorId="0E5BB777" wp14:editId="6F9A026E">
              <wp:simplePos x="0" y="0"/>
              <wp:positionH relativeFrom="page">
                <wp:posOffset>2263775</wp:posOffset>
              </wp:positionH>
              <wp:positionV relativeFrom="page">
                <wp:posOffset>7979410</wp:posOffset>
              </wp:positionV>
              <wp:extent cx="105410" cy="52070"/>
              <wp:effectExtent l="0" t="0" r="0" b="0"/>
              <wp:wrapNone/>
              <wp:docPr id="1074" name="Shape 1074"/>
              <wp:cNvGraphicFramePr/>
              <a:graphic xmlns:a="http://schemas.openxmlformats.org/drawingml/2006/main">
                <a:graphicData uri="http://schemas.microsoft.com/office/word/2010/wordprocessingShape">
                  <wps:wsp>
                    <wps:cNvSpPr txBox="1"/>
                    <wps:spPr>
                      <a:xfrm>
                        <a:off x="0" y="0"/>
                        <a:ext cx="105410" cy="52070"/>
                      </a:xfrm>
                      <a:prstGeom prst="rect">
                        <a:avLst/>
                      </a:prstGeom>
                      <a:noFill/>
                    </wps:spPr>
                    <wps:txbx>
                      <w:txbxContent>
                        <w:p w14:paraId="4BF20B41"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2100" type="#_x0000_t202" style="position:absolute;margin-left:178.25pt;margin-top:628.30000000000007pt;width:8.3000000000000007pt;height:4.0999999999999996pt;z-index:-188743073;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7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66189" w14:textId="77777777" w:rsidR="006F3561" w:rsidRDefault="00000000">
    <w:pPr>
      <w:spacing w:line="1" w:lineRule="exact"/>
    </w:pPr>
    <w:r>
      <w:rPr>
        <w:noProof/>
      </w:rPr>
      <mc:AlternateContent>
        <mc:Choice Requires="wps">
          <w:drawing>
            <wp:anchor distT="0" distB="0" distL="0" distR="0" simplePos="0" relativeHeight="62915678" behindDoc="1" locked="0" layoutInCell="1" allowOverlap="1" wp14:anchorId="025C2AA1" wp14:editId="24DC0EEC">
              <wp:simplePos x="0" y="0"/>
              <wp:positionH relativeFrom="page">
                <wp:posOffset>2263775</wp:posOffset>
              </wp:positionH>
              <wp:positionV relativeFrom="page">
                <wp:posOffset>7979410</wp:posOffset>
              </wp:positionV>
              <wp:extent cx="105410" cy="52070"/>
              <wp:effectExtent l="0" t="0" r="0" b="0"/>
              <wp:wrapNone/>
              <wp:docPr id="1072" name="Shape 1072"/>
              <wp:cNvGraphicFramePr/>
              <a:graphic xmlns:a="http://schemas.openxmlformats.org/drawingml/2006/main">
                <a:graphicData uri="http://schemas.microsoft.com/office/word/2010/wordprocessingShape">
                  <wps:wsp>
                    <wps:cNvSpPr txBox="1"/>
                    <wps:spPr>
                      <a:xfrm>
                        <a:off x="0" y="0"/>
                        <a:ext cx="105410" cy="52070"/>
                      </a:xfrm>
                      <a:prstGeom prst="rect">
                        <a:avLst/>
                      </a:prstGeom>
                      <a:noFill/>
                    </wps:spPr>
                    <wps:txbx>
                      <w:txbxContent>
                        <w:p w14:paraId="67F609C7"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2098" type="#_x0000_t202" style="position:absolute;margin-left:178.25pt;margin-top:628.30000000000007pt;width:8.3000000000000007pt;height:4.0999999999999996pt;z-index:-188743075;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7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8CB18" w14:textId="77777777" w:rsidR="006F3561" w:rsidRDefault="00000000">
    <w:pPr>
      <w:spacing w:line="1" w:lineRule="exact"/>
    </w:pPr>
    <w:r>
      <w:rPr>
        <w:noProof/>
      </w:rPr>
      <mc:AlternateContent>
        <mc:Choice Requires="wps">
          <w:drawing>
            <wp:anchor distT="0" distB="0" distL="0" distR="0" simplePos="0" relativeHeight="62915682" behindDoc="1" locked="0" layoutInCell="1" allowOverlap="1" wp14:anchorId="29354290" wp14:editId="7B475C16">
              <wp:simplePos x="0" y="0"/>
              <wp:positionH relativeFrom="page">
                <wp:posOffset>2302510</wp:posOffset>
              </wp:positionH>
              <wp:positionV relativeFrom="page">
                <wp:posOffset>7898130</wp:posOffset>
              </wp:positionV>
              <wp:extent cx="3025140" cy="59690"/>
              <wp:effectExtent l="0" t="0" r="0" b="0"/>
              <wp:wrapNone/>
              <wp:docPr id="1076" name="Shape 1076"/>
              <wp:cNvGraphicFramePr/>
              <a:graphic xmlns:a="http://schemas.openxmlformats.org/drawingml/2006/main">
                <a:graphicData uri="http://schemas.microsoft.com/office/word/2010/wordprocessingShape">
                  <wps:wsp>
                    <wps:cNvSpPr txBox="1"/>
                    <wps:spPr>
                      <a:xfrm>
                        <a:off x="0" y="0"/>
                        <a:ext cx="3025140" cy="59690"/>
                      </a:xfrm>
                      <a:prstGeom prst="rect">
                        <a:avLst/>
                      </a:prstGeom>
                      <a:noFill/>
                    </wps:spPr>
                    <wps:txbx>
                      <w:txbxContent>
                        <w:p w14:paraId="562003B7" w14:textId="77777777" w:rsidR="006F3561" w:rsidRDefault="00000000">
                          <w:pPr>
                            <w:pStyle w:val="a5"/>
                            <w:tabs>
                              <w:tab w:val="right" w:pos="4764"/>
                            </w:tabs>
                          </w:pPr>
                          <w:r>
                            <w:rPr>
                              <w:rStyle w:val="a4"/>
                            </w:rPr>
                            <w:t>46 Заказ № 778 Том II</w:t>
                          </w:r>
                          <w:r>
                            <w:rPr>
                              <w:rStyle w:val="a4"/>
                            </w:rPr>
                            <w:tab/>
                          </w:r>
                          <w:r>
                            <w:fldChar w:fldCharType="begin"/>
                          </w:r>
                          <w:r>
                            <w:instrText xml:space="preserve"> PAGE \* MERGEFORMAT </w:instrText>
                          </w:r>
                          <w:r>
                            <w:fldChar w:fldCharType="separate"/>
                          </w:r>
                          <w:r>
                            <w:rPr>
                              <w:rStyle w:val="a4"/>
                            </w:rPr>
                            <w:t>#</w:t>
                          </w:r>
                          <w:r>
                            <w:rPr>
                              <w:rStyle w:val="a4"/>
                            </w:rPr>
                            <w:fldChar w:fldCharType="end"/>
                          </w:r>
                        </w:p>
                      </w:txbxContent>
                    </wps:txbx>
                    <wps:bodyPr lIns="0" tIns="0" rIns="0" bIns="0">
                      <a:spAutoFit/>
                    </wps:bodyPr>
                  </wps:wsp>
                </a:graphicData>
              </a:graphic>
            </wp:anchor>
          </w:drawing>
        </mc:Choice>
        <mc:Fallback>
          <w:pict>
            <v:shape id="_x0000_s2102" type="#_x0000_t202" style="position:absolute;margin-left:181.30000000000001pt;margin-top:621.89999999999998pt;width:238.20000000000002pt;height:4.7000000000000002pt;z-index:-188743071;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tabs>
                        <w:tab w:pos="4764" w:val="right"/>
                      </w:tabs>
                      <w:bidi w:val="0"/>
                      <w:spacing w:before="0" w:after="0" w:line="240" w:lineRule="auto"/>
                      <w:ind w:left="0" w:right="0" w:firstLine="0"/>
                      <w:jc w:val="left"/>
                    </w:pPr>
                    <w:r>
                      <w:rPr>
                        <w:rStyle w:val="CharStyle30"/>
                      </w:rPr>
                      <w:t>46 Заказ № 778 Том II</w:t>
                      <w:tab/>
                    </w:r>
                    <w:fldSimple w:instr=" PAGE \* MERGEFORMAT ">
                      <w:r>
                        <w:rPr>
                          <w:rStyle w:val="CharStyle30"/>
                        </w:rPr>
                        <w:t>#</w:t>
                      </w:r>
                    </w:fldSimple>
                  </w:p>
                </w:txbxContent>
              </v:textbox>
              <w10:wrap anchorx="page" anchory="page"/>
            </v:shape>
          </w:pict>
        </mc:Fallback>
      </mc:AlternateContent>
    </w:r>
  </w:p>
</w:ftr>
</file>

<file path=word/footer7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CC73F" w14:textId="77777777" w:rsidR="006F3561" w:rsidRDefault="00000000">
    <w:pPr>
      <w:spacing w:line="1" w:lineRule="exact"/>
    </w:pPr>
    <w:r>
      <w:rPr>
        <w:noProof/>
      </w:rPr>
      <mc:AlternateContent>
        <mc:Choice Requires="wps">
          <w:drawing>
            <wp:anchor distT="0" distB="0" distL="0" distR="0" simplePos="0" relativeHeight="62915686" behindDoc="1" locked="0" layoutInCell="1" allowOverlap="1" wp14:anchorId="7BA4A6A8" wp14:editId="769A862C">
              <wp:simplePos x="0" y="0"/>
              <wp:positionH relativeFrom="page">
                <wp:posOffset>5019040</wp:posOffset>
              </wp:positionH>
              <wp:positionV relativeFrom="page">
                <wp:posOffset>7898130</wp:posOffset>
              </wp:positionV>
              <wp:extent cx="278765" cy="60960"/>
              <wp:effectExtent l="0" t="0" r="0" b="0"/>
              <wp:wrapNone/>
              <wp:docPr id="1080" name="Shape 1080"/>
              <wp:cNvGraphicFramePr/>
              <a:graphic xmlns:a="http://schemas.openxmlformats.org/drawingml/2006/main">
                <a:graphicData uri="http://schemas.microsoft.com/office/word/2010/wordprocessingShape">
                  <wps:wsp>
                    <wps:cNvSpPr txBox="1"/>
                    <wps:spPr>
                      <a:xfrm>
                        <a:off x="0" y="0"/>
                        <a:ext cx="278765" cy="60960"/>
                      </a:xfrm>
                      <a:prstGeom prst="rect">
                        <a:avLst/>
                      </a:prstGeom>
                      <a:noFill/>
                    </wps:spPr>
                    <wps:txbx>
                      <w:txbxContent>
                        <w:p w14:paraId="0B74EB33" w14:textId="77777777" w:rsidR="006F3561" w:rsidRDefault="00000000">
                          <w:pPr>
                            <w:pStyle w:val="a5"/>
                          </w:pPr>
                          <w:r>
                            <w:rPr>
                              <w:rStyle w:val="a4"/>
                            </w:rPr>
                            <w:t xml:space="preserve">46* </w:t>
                          </w: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2106" type="#_x0000_t202" style="position:absolute;margin-left:395.19999999999999pt;margin-top:621.89999999999998pt;width:21.949999999999999pt;height:4.7999999999999998pt;z-index:-188743067;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r>
                      <w:rPr>
                        <w:rStyle w:val="CharStyle30"/>
                      </w:rPr>
                      <w:t xml:space="preserve">46* </w:t>
                    </w:r>
                    <w:fldSimple w:instr=" PAGE \* MERGEFORMAT ">
                      <w:r>
                        <w:rPr>
                          <w:rStyle w:val="CharStyle30"/>
                        </w:rPr>
                        <w:t>#</w:t>
                      </w:r>
                    </w:fldSimple>
                  </w:p>
                </w:txbxContent>
              </v:textbox>
              <w10:wrap anchorx="page" anchory="page"/>
            </v:shape>
          </w:pict>
        </mc:Fallback>
      </mc:AlternateContent>
    </w:r>
  </w:p>
</w:ftr>
</file>

<file path=word/footer7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D75FF" w14:textId="77777777" w:rsidR="006F3561" w:rsidRDefault="00000000">
    <w:pPr>
      <w:spacing w:line="1" w:lineRule="exact"/>
    </w:pPr>
    <w:r>
      <w:rPr>
        <w:noProof/>
      </w:rPr>
      <mc:AlternateContent>
        <mc:Choice Requires="wps">
          <w:drawing>
            <wp:anchor distT="0" distB="0" distL="0" distR="0" simplePos="0" relativeHeight="62915684" behindDoc="1" locked="0" layoutInCell="1" allowOverlap="1" wp14:anchorId="211A2BAA" wp14:editId="0409DEF8">
              <wp:simplePos x="0" y="0"/>
              <wp:positionH relativeFrom="page">
                <wp:posOffset>5019040</wp:posOffset>
              </wp:positionH>
              <wp:positionV relativeFrom="page">
                <wp:posOffset>7898130</wp:posOffset>
              </wp:positionV>
              <wp:extent cx="278765" cy="60960"/>
              <wp:effectExtent l="0" t="0" r="0" b="0"/>
              <wp:wrapNone/>
              <wp:docPr id="1078" name="Shape 1078"/>
              <wp:cNvGraphicFramePr/>
              <a:graphic xmlns:a="http://schemas.openxmlformats.org/drawingml/2006/main">
                <a:graphicData uri="http://schemas.microsoft.com/office/word/2010/wordprocessingShape">
                  <wps:wsp>
                    <wps:cNvSpPr txBox="1"/>
                    <wps:spPr>
                      <a:xfrm>
                        <a:off x="0" y="0"/>
                        <a:ext cx="278765" cy="60960"/>
                      </a:xfrm>
                      <a:prstGeom prst="rect">
                        <a:avLst/>
                      </a:prstGeom>
                      <a:noFill/>
                    </wps:spPr>
                    <wps:txbx>
                      <w:txbxContent>
                        <w:p w14:paraId="7312F1F7" w14:textId="77777777" w:rsidR="006F3561" w:rsidRDefault="00000000">
                          <w:pPr>
                            <w:pStyle w:val="a5"/>
                          </w:pPr>
                          <w:r>
                            <w:rPr>
                              <w:rStyle w:val="a4"/>
                            </w:rPr>
                            <w:t xml:space="preserve">46* </w:t>
                          </w: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2104" type="#_x0000_t202" style="position:absolute;margin-left:395.19999999999999pt;margin-top:621.89999999999998pt;width:21.949999999999999pt;height:4.7999999999999998pt;z-index:-188743069;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r>
                      <w:rPr>
                        <w:rStyle w:val="CharStyle30"/>
                      </w:rPr>
                      <w:t xml:space="preserve">46* </w:t>
                    </w:r>
                    <w:fldSimple w:instr=" PAGE \* MERGEFORMAT ">
                      <w:r>
                        <w:rPr>
                          <w:rStyle w:val="CharStyle30"/>
                        </w:rPr>
                        <w:t>#</w:t>
                      </w:r>
                    </w:fldSimple>
                  </w:p>
                </w:txbxContent>
              </v:textbox>
              <w10:wrap anchorx="page" anchory="page"/>
            </v:shape>
          </w:pict>
        </mc:Fallback>
      </mc:AlternateContent>
    </w:r>
  </w:p>
</w:ftr>
</file>

<file path=word/footer7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6625B" w14:textId="77777777" w:rsidR="006F3561" w:rsidRDefault="00000000">
    <w:pPr>
      <w:spacing w:line="1" w:lineRule="exact"/>
    </w:pPr>
    <w:r>
      <w:rPr>
        <w:noProof/>
      </w:rPr>
      <mc:AlternateContent>
        <mc:Choice Requires="wps">
          <w:drawing>
            <wp:anchor distT="0" distB="0" distL="0" distR="0" simplePos="0" relativeHeight="62915690" behindDoc="1" locked="0" layoutInCell="1" allowOverlap="1" wp14:anchorId="09BB8B24" wp14:editId="7AD59CA5">
              <wp:simplePos x="0" y="0"/>
              <wp:positionH relativeFrom="page">
                <wp:posOffset>5186045</wp:posOffset>
              </wp:positionH>
              <wp:positionV relativeFrom="page">
                <wp:posOffset>7898130</wp:posOffset>
              </wp:positionV>
              <wp:extent cx="102235" cy="57785"/>
              <wp:effectExtent l="0" t="0" r="0" b="0"/>
              <wp:wrapNone/>
              <wp:docPr id="1084" name="Shape 1084"/>
              <wp:cNvGraphicFramePr/>
              <a:graphic xmlns:a="http://schemas.openxmlformats.org/drawingml/2006/main">
                <a:graphicData uri="http://schemas.microsoft.com/office/word/2010/wordprocessingShape">
                  <wps:wsp>
                    <wps:cNvSpPr txBox="1"/>
                    <wps:spPr>
                      <a:xfrm>
                        <a:off x="0" y="0"/>
                        <a:ext cx="102235" cy="57785"/>
                      </a:xfrm>
                      <a:prstGeom prst="rect">
                        <a:avLst/>
                      </a:prstGeom>
                      <a:noFill/>
                    </wps:spPr>
                    <wps:txbx>
                      <w:txbxContent>
                        <w:p w14:paraId="725CBB22" w14:textId="77777777" w:rsidR="006F3561" w:rsidRDefault="00000000">
                          <w:pPr>
                            <w:pStyle w:val="a5"/>
                          </w:pPr>
                          <w:r>
                            <w:rPr>
                              <w:rStyle w:val="a4"/>
                            </w:rPr>
                            <w:t>723</w:t>
                          </w:r>
                        </w:p>
                      </w:txbxContent>
                    </wps:txbx>
                    <wps:bodyPr wrap="none" lIns="0" tIns="0" rIns="0" bIns="0">
                      <a:spAutoFit/>
                    </wps:bodyPr>
                  </wps:wsp>
                </a:graphicData>
              </a:graphic>
            </wp:anchor>
          </w:drawing>
        </mc:Choice>
        <mc:Fallback>
          <w:pict>
            <v:shape id="_x0000_s2110" type="#_x0000_t202" style="position:absolute;margin-left:408.35000000000002pt;margin-top:621.89999999999998pt;width:8.0500000000000007pt;height:4.5499999999999998pt;z-index:-188743063;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r>
                      <w:rPr>
                        <w:rStyle w:val="CharStyle30"/>
                      </w:rPr>
                      <w:t>723</w:t>
                    </w:r>
                  </w:p>
                </w:txbxContent>
              </v:textbox>
              <w10:wrap anchorx="page" anchory="page"/>
            </v:shape>
          </w:pict>
        </mc:Fallback>
      </mc:AlternateContent>
    </w:r>
  </w:p>
</w:ftr>
</file>

<file path=word/footer7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595E9" w14:textId="77777777" w:rsidR="006F3561" w:rsidRDefault="00000000">
    <w:pPr>
      <w:spacing w:line="1" w:lineRule="exact"/>
    </w:pPr>
    <w:r>
      <w:rPr>
        <w:noProof/>
      </w:rPr>
      <mc:AlternateContent>
        <mc:Choice Requires="wps">
          <w:drawing>
            <wp:anchor distT="0" distB="0" distL="0" distR="0" simplePos="0" relativeHeight="62915688" behindDoc="1" locked="0" layoutInCell="1" allowOverlap="1" wp14:anchorId="6FE76B76" wp14:editId="1C128215">
              <wp:simplePos x="0" y="0"/>
              <wp:positionH relativeFrom="page">
                <wp:posOffset>5186045</wp:posOffset>
              </wp:positionH>
              <wp:positionV relativeFrom="page">
                <wp:posOffset>7898130</wp:posOffset>
              </wp:positionV>
              <wp:extent cx="102235" cy="57785"/>
              <wp:effectExtent l="0" t="0" r="0" b="0"/>
              <wp:wrapNone/>
              <wp:docPr id="1082" name="Shape 1082"/>
              <wp:cNvGraphicFramePr/>
              <a:graphic xmlns:a="http://schemas.openxmlformats.org/drawingml/2006/main">
                <a:graphicData uri="http://schemas.microsoft.com/office/word/2010/wordprocessingShape">
                  <wps:wsp>
                    <wps:cNvSpPr txBox="1"/>
                    <wps:spPr>
                      <a:xfrm>
                        <a:off x="0" y="0"/>
                        <a:ext cx="102235" cy="57785"/>
                      </a:xfrm>
                      <a:prstGeom prst="rect">
                        <a:avLst/>
                      </a:prstGeom>
                      <a:noFill/>
                    </wps:spPr>
                    <wps:txbx>
                      <w:txbxContent>
                        <w:p w14:paraId="1EB4F18B" w14:textId="77777777" w:rsidR="006F3561" w:rsidRDefault="00000000">
                          <w:pPr>
                            <w:pStyle w:val="a5"/>
                          </w:pPr>
                          <w:r>
                            <w:rPr>
                              <w:rStyle w:val="a4"/>
                            </w:rPr>
                            <w:t>723</w:t>
                          </w:r>
                        </w:p>
                      </w:txbxContent>
                    </wps:txbx>
                    <wps:bodyPr wrap="none" lIns="0" tIns="0" rIns="0" bIns="0">
                      <a:spAutoFit/>
                    </wps:bodyPr>
                  </wps:wsp>
                </a:graphicData>
              </a:graphic>
            </wp:anchor>
          </w:drawing>
        </mc:Choice>
        <mc:Fallback>
          <w:pict>
            <v:shape id="_x0000_s2108" type="#_x0000_t202" style="position:absolute;margin-left:408.35000000000002pt;margin-top:621.89999999999998pt;width:8.0500000000000007pt;height:4.5499999999999998pt;z-index:-188743065;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r>
                      <w:rPr>
                        <w:rStyle w:val="CharStyle30"/>
                      </w:rPr>
                      <w:t>723</w:t>
                    </w:r>
                  </w:p>
                </w:txbxContent>
              </v:textbox>
              <w10:wrap anchorx="page" anchory="page"/>
            </v:shape>
          </w:pict>
        </mc:Fallback>
      </mc:AlternateContent>
    </w:r>
  </w:p>
</w:ftr>
</file>

<file path=word/footer7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E44E5" w14:textId="77777777" w:rsidR="006F3561" w:rsidRDefault="006F3561">
    <w:pPr>
      <w:spacing w:line="1" w:lineRule="exact"/>
    </w:pPr>
  </w:p>
</w:ftr>
</file>

<file path=word/footer7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C9695" w14:textId="77777777" w:rsidR="006F3561" w:rsidRDefault="00000000">
    <w:pPr>
      <w:spacing w:line="1" w:lineRule="exact"/>
    </w:pPr>
    <w:r>
      <w:rPr>
        <w:noProof/>
      </w:rPr>
      <mc:AlternateContent>
        <mc:Choice Requires="wps">
          <w:drawing>
            <wp:anchor distT="0" distB="0" distL="0" distR="0" simplePos="0" relativeHeight="62915694" behindDoc="1" locked="0" layoutInCell="1" allowOverlap="1" wp14:anchorId="0D152EFB" wp14:editId="00B81460">
              <wp:simplePos x="0" y="0"/>
              <wp:positionH relativeFrom="page">
                <wp:posOffset>2263775</wp:posOffset>
              </wp:positionH>
              <wp:positionV relativeFrom="page">
                <wp:posOffset>7979410</wp:posOffset>
              </wp:positionV>
              <wp:extent cx="105410" cy="52070"/>
              <wp:effectExtent l="0" t="0" r="0" b="0"/>
              <wp:wrapNone/>
              <wp:docPr id="1088" name="Shape 1088"/>
              <wp:cNvGraphicFramePr/>
              <a:graphic xmlns:a="http://schemas.openxmlformats.org/drawingml/2006/main">
                <a:graphicData uri="http://schemas.microsoft.com/office/word/2010/wordprocessingShape">
                  <wps:wsp>
                    <wps:cNvSpPr txBox="1"/>
                    <wps:spPr>
                      <a:xfrm>
                        <a:off x="0" y="0"/>
                        <a:ext cx="105410" cy="52070"/>
                      </a:xfrm>
                      <a:prstGeom prst="rect">
                        <a:avLst/>
                      </a:prstGeom>
                      <a:noFill/>
                    </wps:spPr>
                    <wps:txbx>
                      <w:txbxContent>
                        <w:p w14:paraId="5E7C465A"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2114" type="#_x0000_t202" style="position:absolute;margin-left:178.25pt;margin-top:628.30000000000007pt;width:8.3000000000000007pt;height:4.0999999999999996pt;z-index:-188743059;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7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23EFB" w14:textId="77777777" w:rsidR="006F3561" w:rsidRDefault="00000000">
    <w:pPr>
      <w:spacing w:line="1" w:lineRule="exact"/>
    </w:pPr>
    <w:r>
      <w:rPr>
        <w:noProof/>
      </w:rPr>
      <mc:AlternateContent>
        <mc:Choice Requires="wps">
          <w:drawing>
            <wp:anchor distT="0" distB="0" distL="0" distR="0" simplePos="0" relativeHeight="62915692" behindDoc="1" locked="0" layoutInCell="1" allowOverlap="1" wp14:anchorId="30F25B67" wp14:editId="5CA93E8E">
              <wp:simplePos x="0" y="0"/>
              <wp:positionH relativeFrom="page">
                <wp:posOffset>5177155</wp:posOffset>
              </wp:positionH>
              <wp:positionV relativeFrom="page">
                <wp:posOffset>7937500</wp:posOffset>
              </wp:positionV>
              <wp:extent cx="100330" cy="52070"/>
              <wp:effectExtent l="0" t="0" r="0" b="0"/>
              <wp:wrapNone/>
              <wp:docPr id="1086" name="Shape 1086"/>
              <wp:cNvGraphicFramePr/>
              <a:graphic xmlns:a="http://schemas.openxmlformats.org/drawingml/2006/main">
                <a:graphicData uri="http://schemas.microsoft.com/office/word/2010/wordprocessingShape">
                  <wps:wsp>
                    <wps:cNvSpPr txBox="1"/>
                    <wps:spPr>
                      <a:xfrm>
                        <a:off x="0" y="0"/>
                        <a:ext cx="100330" cy="52070"/>
                      </a:xfrm>
                      <a:prstGeom prst="rect">
                        <a:avLst/>
                      </a:prstGeom>
                      <a:noFill/>
                    </wps:spPr>
                    <wps:txbx>
                      <w:txbxContent>
                        <w:p w14:paraId="6550CDD9"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2112" type="#_x0000_t202" style="position:absolute;margin-left:407.65000000000003pt;margin-top:625.pt;width:7.9000000000000004pt;height:4.0999999999999996pt;z-index:-188743061;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7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D5E6B" w14:textId="77777777" w:rsidR="006F3561" w:rsidRDefault="00000000">
    <w:pPr>
      <w:spacing w:line="1" w:lineRule="exact"/>
    </w:pPr>
    <w:r>
      <w:rPr>
        <w:noProof/>
      </w:rPr>
      <mc:AlternateContent>
        <mc:Choice Requires="wps">
          <w:drawing>
            <wp:anchor distT="0" distB="0" distL="0" distR="0" simplePos="0" relativeHeight="62915698" behindDoc="1" locked="0" layoutInCell="1" allowOverlap="1" wp14:anchorId="63D1C582" wp14:editId="0192EE63">
              <wp:simplePos x="0" y="0"/>
              <wp:positionH relativeFrom="page">
                <wp:posOffset>2263775</wp:posOffset>
              </wp:positionH>
              <wp:positionV relativeFrom="page">
                <wp:posOffset>7979410</wp:posOffset>
              </wp:positionV>
              <wp:extent cx="105410" cy="52070"/>
              <wp:effectExtent l="0" t="0" r="0" b="0"/>
              <wp:wrapNone/>
              <wp:docPr id="1092" name="Shape 1092"/>
              <wp:cNvGraphicFramePr/>
              <a:graphic xmlns:a="http://schemas.openxmlformats.org/drawingml/2006/main">
                <a:graphicData uri="http://schemas.microsoft.com/office/word/2010/wordprocessingShape">
                  <wps:wsp>
                    <wps:cNvSpPr txBox="1"/>
                    <wps:spPr>
                      <a:xfrm>
                        <a:off x="0" y="0"/>
                        <a:ext cx="105410" cy="52070"/>
                      </a:xfrm>
                      <a:prstGeom prst="rect">
                        <a:avLst/>
                      </a:prstGeom>
                      <a:noFill/>
                    </wps:spPr>
                    <wps:txbx>
                      <w:txbxContent>
                        <w:p w14:paraId="68CACEF9"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2118" type="#_x0000_t202" style="position:absolute;margin-left:178.25pt;margin-top:628.30000000000007pt;width:8.3000000000000007pt;height:4.0999999999999996pt;z-index:-188743055;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7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C347F" w14:textId="77777777" w:rsidR="006F3561" w:rsidRDefault="00000000">
    <w:pPr>
      <w:spacing w:line="1" w:lineRule="exact"/>
    </w:pPr>
    <w:r>
      <w:rPr>
        <w:noProof/>
      </w:rPr>
      <mc:AlternateContent>
        <mc:Choice Requires="wps">
          <w:drawing>
            <wp:anchor distT="0" distB="0" distL="0" distR="0" simplePos="0" relativeHeight="62915696" behindDoc="1" locked="0" layoutInCell="1" allowOverlap="1" wp14:anchorId="7CCFFD7D" wp14:editId="523CA716">
              <wp:simplePos x="0" y="0"/>
              <wp:positionH relativeFrom="page">
                <wp:posOffset>5177155</wp:posOffset>
              </wp:positionH>
              <wp:positionV relativeFrom="page">
                <wp:posOffset>7937500</wp:posOffset>
              </wp:positionV>
              <wp:extent cx="100330" cy="52070"/>
              <wp:effectExtent l="0" t="0" r="0" b="0"/>
              <wp:wrapNone/>
              <wp:docPr id="1090" name="Shape 1090"/>
              <wp:cNvGraphicFramePr/>
              <a:graphic xmlns:a="http://schemas.openxmlformats.org/drawingml/2006/main">
                <a:graphicData uri="http://schemas.microsoft.com/office/word/2010/wordprocessingShape">
                  <wps:wsp>
                    <wps:cNvSpPr txBox="1"/>
                    <wps:spPr>
                      <a:xfrm>
                        <a:off x="0" y="0"/>
                        <a:ext cx="100330" cy="52070"/>
                      </a:xfrm>
                      <a:prstGeom prst="rect">
                        <a:avLst/>
                      </a:prstGeom>
                      <a:noFill/>
                    </wps:spPr>
                    <wps:txbx>
                      <w:txbxContent>
                        <w:p w14:paraId="07BFD60A"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2116" type="#_x0000_t202" style="position:absolute;margin-left:407.65000000000003pt;margin-top:625.pt;width:7.9000000000000004pt;height:4.0999999999999996pt;z-index:-188743057;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7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86258" w14:textId="77777777" w:rsidR="006F3561" w:rsidRDefault="00000000">
    <w:pPr>
      <w:spacing w:line="1" w:lineRule="exact"/>
    </w:pPr>
    <w:r>
      <w:rPr>
        <w:noProof/>
      </w:rPr>
      <mc:AlternateContent>
        <mc:Choice Requires="wps">
          <w:drawing>
            <wp:anchor distT="0" distB="0" distL="0" distR="0" simplePos="0" relativeHeight="62915700" behindDoc="1" locked="0" layoutInCell="1" allowOverlap="1" wp14:anchorId="7BE2D3FA" wp14:editId="47EB079E">
              <wp:simplePos x="0" y="0"/>
              <wp:positionH relativeFrom="page">
                <wp:posOffset>5177155</wp:posOffset>
              </wp:positionH>
              <wp:positionV relativeFrom="page">
                <wp:posOffset>7919085</wp:posOffset>
              </wp:positionV>
              <wp:extent cx="114300" cy="48895"/>
              <wp:effectExtent l="0" t="0" r="0" b="0"/>
              <wp:wrapNone/>
              <wp:docPr id="1094" name="Shape 1094"/>
              <wp:cNvGraphicFramePr/>
              <a:graphic xmlns:a="http://schemas.openxmlformats.org/drawingml/2006/main">
                <a:graphicData uri="http://schemas.microsoft.com/office/word/2010/wordprocessingShape">
                  <wps:wsp>
                    <wps:cNvSpPr txBox="1"/>
                    <wps:spPr>
                      <a:xfrm>
                        <a:off x="0" y="0"/>
                        <a:ext cx="114300" cy="48895"/>
                      </a:xfrm>
                      <a:prstGeom prst="rect">
                        <a:avLst/>
                      </a:prstGeom>
                      <a:noFill/>
                    </wps:spPr>
                    <wps:txbx>
                      <w:txbxContent>
                        <w:p w14:paraId="27B8D1E7"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2120" type="#_x0000_t202" style="position:absolute;margin-left:407.65000000000003pt;margin-top:623.55000000000007pt;width:9.pt;height:3.8500000000000001pt;z-index:-188743053;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7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47DC6" w14:textId="77777777" w:rsidR="006F3561" w:rsidRDefault="00000000">
    <w:pPr>
      <w:spacing w:line="1" w:lineRule="exact"/>
    </w:pPr>
    <w:r>
      <w:rPr>
        <w:noProof/>
      </w:rPr>
      <mc:AlternateContent>
        <mc:Choice Requires="wps">
          <w:drawing>
            <wp:anchor distT="0" distB="0" distL="0" distR="0" simplePos="0" relativeHeight="62915704" behindDoc="1" locked="0" layoutInCell="1" allowOverlap="1" wp14:anchorId="1E902486" wp14:editId="1AD5E047">
              <wp:simplePos x="0" y="0"/>
              <wp:positionH relativeFrom="page">
                <wp:posOffset>5177155</wp:posOffset>
              </wp:positionH>
              <wp:positionV relativeFrom="page">
                <wp:posOffset>7937500</wp:posOffset>
              </wp:positionV>
              <wp:extent cx="100330" cy="52070"/>
              <wp:effectExtent l="0" t="0" r="0" b="0"/>
              <wp:wrapNone/>
              <wp:docPr id="1098" name="Shape 1098"/>
              <wp:cNvGraphicFramePr/>
              <a:graphic xmlns:a="http://schemas.openxmlformats.org/drawingml/2006/main">
                <a:graphicData uri="http://schemas.microsoft.com/office/word/2010/wordprocessingShape">
                  <wps:wsp>
                    <wps:cNvSpPr txBox="1"/>
                    <wps:spPr>
                      <a:xfrm>
                        <a:off x="0" y="0"/>
                        <a:ext cx="100330" cy="52070"/>
                      </a:xfrm>
                      <a:prstGeom prst="rect">
                        <a:avLst/>
                      </a:prstGeom>
                      <a:noFill/>
                    </wps:spPr>
                    <wps:txbx>
                      <w:txbxContent>
                        <w:p w14:paraId="4ED4157D"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2124" type="#_x0000_t202" style="position:absolute;margin-left:407.65000000000003pt;margin-top:625.pt;width:7.9000000000000004pt;height:4.0999999999999996pt;z-index:-188743049;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7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19DDA" w14:textId="77777777" w:rsidR="006F3561" w:rsidRDefault="00000000">
    <w:pPr>
      <w:spacing w:line="1" w:lineRule="exact"/>
    </w:pPr>
    <w:r>
      <w:rPr>
        <w:noProof/>
      </w:rPr>
      <mc:AlternateContent>
        <mc:Choice Requires="wps">
          <w:drawing>
            <wp:anchor distT="0" distB="0" distL="0" distR="0" simplePos="0" relativeHeight="62915702" behindDoc="1" locked="0" layoutInCell="1" allowOverlap="1" wp14:anchorId="1A09D518" wp14:editId="0640B045">
              <wp:simplePos x="0" y="0"/>
              <wp:positionH relativeFrom="page">
                <wp:posOffset>5177155</wp:posOffset>
              </wp:positionH>
              <wp:positionV relativeFrom="page">
                <wp:posOffset>7937500</wp:posOffset>
              </wp:positionV>
              <wp:extent cx="100330" cy="52070"/>
              <wp:effectExtent l="0" t="0" r="0" b="0"/>
              <wp:wrapNone/>
              <wp:docPr id="1096" name="Shape 1096"/>
              <wp:cNvGraphicFramePr/>
              <a:graphic xmlns:a="http://schemas.openxmlformats.org/drawingml/2006/main">
                <a:graphicData uri="http://schemas.microsoft.com/office/word/2010/wordprocessingShape">
                  <wps:wsp>
                    <wps:cNvSpPr txBox="1"/>
                    <wps:spPr>
                      <a:xfrm>
                        <a:off x="0" y="0"/>
                        <a:ext cx="100330" cy="52070"/>
                      </a:xfrm>
                      <a:prstGeom prst="rect">
                        <a:avLst/>
                      </a:prstGeom>
                      <a:noFill/>
                    </wps:spPr>
                    <wps:txbx>
                      <w:txbxContent>
                        <w:p w14:paraId="189AD6BB"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2122" type="#_x0000_t202" style="position:absolute;margin-left:407.65000000000003pt;margin-top:625.pt;width:7.9000000000000004pt;height:4.0999999999999996pt;z-index:-188743051;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7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94DEE" w14:textId="77777777" w:rsidR="006F3561" w:rsidRDefault="00000000">
    <w:pPr>
      <w:spacing w:line="1" w:lineRule="exact"/>
    </w:pPr>
    <w:r>
      <w:rPr>
        <w:noProof/>
      </w:rPr>
      <mc:AlternateContent>
        <mc:Choice Requires="wps">
          <w:drawing>
            <wp:anchor distT="0" distB="0" distL="0" distR="0" simplePos="0" relativeHeight="62915706" behindDoc="1" locked="0" layoutInCell="1" allowOverlap="1" wp14:anchorId="7AB70388" wp14:editId="5A0F68A6">
              <wp:simplePos x="0" y="0"/>
              <wp:positionH relativeFrom="page">
                <wp:posOffset>2238375</wp:posOffset>
              </wp:positionH>
              <wp:positionV relativeFrom="page">
                <wp:posOffset>7898130</wp:posOffset>
              </wp:positionV>
              <wp:extent cx="97790" cy="56515"/>
              <wp:effectExtent l="0" t="0" r="0" b="0"/>
              <wp:wrapNone/>
              <wp:docPr id="1100" name="Shape 1100"/>
              <wp:cNvGraphicFramePr/>
              <a:graphic xmlns:a="http://schemas.openxmlformats.org/drawingml/2006/main">
                <a:graphicData uri="http://schemas.microsoft.com/office/word/2010/wordprocessingShape">
                  <wps:wsp>
                    <wps:cNvSpPr txBox="1"/>
                    <wps:spPr>
                      <a:xfrm>
                        <a:off x="0" y="0"/>
                        <a:ext cx="97790" cy="56515"/>
                      </a:xfrm>
                      <a:prstGeom prst="rect">
                        <a:avLst/>
                      </a:prstGeom>
                      <a:noFill/>
                    </wps:spPr>
                    <wps:txbx>
                      <w:txbxContent>
                        <w:p w14:paraId="4BA9E4C8"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2126" type="#_x0000_t202" style="position:absolute;margin-left:176.25pt;margin-top:621.89999999999998pt;width:7.7000000000000002pt;height:4.4500000000000002pt;z-index:-188743047;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7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91795" w14:textId="77777777" w:rsidR="006F3561" w:rsidRDefault="00000000">
    <w:pPr>
      <w:spacing w:line="1" w:lineRule="exact"/>
    </w:pPr>
    <w:r>
      <w:rPr>
        <w:noProof/>
      </w:rPr>
      <mc:AlternateContent>
        <mc:Choice Requires="wps">
          <w:drawing>
            <wp:anchor distT="0" distB="0" distL="0" distR="0" simplePos="0" relativeHeight="62915710" behindDoc="1" locked="0" layoutInCell="1" allowOverlap="1" wp14:anchorId="1C2E860B" wp14:editId="3FD91063">
              <wp:simplePos x="0" y="0"/>
              <wp:positionH relativeFrom="page">
                <wp:posOffset>2263775</wp:posOffset>
              </wp:positionH>
              <wp:positionV relativeFrom="page">
                <wp:posOffset>7979410</wp:posOffset>
              </wp:positionV>
              <wp:extent cx="105410" cy="52070"/>
              <wp:effectExtent l="0" t="0" r="0" b="0"/>
              <wp:wrapNone/>
              <wp:docPr id="1104" name="Shape 1104"/>
              <wp:cNvGraphicFramePr/>
              <a:graphic xmlns:a="http://schemas.openxmlformats.org/drawingml/2006/main">
                <a:graphicData uri="http://schemas.microsoft.com/office/word/2010/wordprocessingShape">
                  <wps:wsp>
                    <wps:cNvSpPr txBox="1"/>
                    <wps:spPr>
                      <a:xfrm>
                        <a:off x="0" y="0"/>
                        <a:ext cx="105410" cy="52070"/>
                      </a:xfrm>
                      <a:prstGeom prst="rect">
                        <a:avLst/>
                      </a:prstGeom>
                      <a:noFill/>
                    </wps:spPr>
                    <wps:txbx>
                      <w:txbxContent>
                        <w:p w14:paraId="72EF2D8D"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2130" type="#_x0000_t202" style="position:absolute;margin-left:178.25pt;margin-top:628.30000000000007pt;width:8.3000000000000007pt;height:4.0999999999999996pt;z-index:-188743043;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7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17ABD" w14:textId="77777777" w:rsidR="006F3561" w:rsidRDefault="00000000">
    <w:pPr>
      <w:spacing w:line="1" w:lineRule="exact"/>
    </w:pPr>
    <w:r>
      <w:rPr>
        <w:noProof/>
      </w:rPr>
      <mc:AlternateContent>
        <mc:Choice Requires="wps">
          <w:drawing>
            <wp:anchor distT="0" distB="0" distL="0" distR="0" simplePos="0" relativeHeight="62915708" behindDoc="1" locked="0" layoutInCell="1" allowOverlap="1" wp14:anchorId="05568F3E" wp14:editId="64C1F8DD">
              <wp:simplePos x="0" y="0"/>
              <wp:positionH relativeFrom="page">
                <wp:posOffset>2286635</wp:posOffset>
              </wp:positionH>
              <wp:positionV relativeFrom="page">
                <wp:posOffset>7898130</wp:posOffset>
              </wp:positionV>
              <wp:extent cx="3032760" cy="59690"/>
              <wp:effectExtent l="0" t="0" r="0" b="0"/>
              <wp:wrapNone/>
              <wp:docPr id="1102" name="Shape 1102"/>
              <wp:cNvGraphicFramePr/>
              <a:graphic xmlns:a="http://schemas.openxmlformats.org/drawingml/2006/main">
                <a:graphicData uri="http://schemas.microsoft.com/office/word/2010/wordprocessingShape">
                  <wps:wsp>
                    <wps:cNvSpPr txBox="1"/>
                    <wps:spPr>
                      <a:xfrm>
                        <a:off x="0" y="0"/>
                        <a:ext cx="3032760" cy="59690"/>
                      </a:xfrm>
                      <a:prstGeom prst="rect">
                        <a:avLst/>
                      </a:prstGeom>
                      <a:noFill/>
                    </wps:spPr>
                    <wps:txbx>
                      <w:txbxContent>
                        <w:p w14:paraId="44700061" w14:textId="77777777" w:rsidR="006F3561" w:rsidRDefault="00000000">
                          <w:pPr>
                            <w:pStyle w:val="a5"/>
                            <w:tabs>
                              <w:tab w:val="right" w:pos="4776"/>
                            </w:tabs>
                          </w:pPr>
                          <w:r>
                            <w:rPr>
                              <w:rStyle w:val="a4"/>
                            </w:rPr>
                            <w:t>47 Заказ № 778 Том И</w:t>
                          </w:r>
                          <w:r>
                            <w:rPr>
                              <w:rStyle w:val="a4"/>
                            </w:rPr>
                            <w:tab/>
                          </w:r>
                          <w:r>
                            <w:fldChar w:fldCharType="begin"/>
                          </w:r>
                          <w:r>
                            <w:instrText xml:space="preserve"> PAGE \* MERGEFORMAT </w:instrText>
                          </w:r>
                          <w:r>
                            <w:fldChar w:fldCharType="separate"/>
                          </w:r>
                          <w:r>
                            <w:rPr>
                              <w:rStyle w:val="a4"/>
                            </w:rPr>
                            <w:t>#</w:t>
                          </w:r>
                          <w:r>
                            <w:rPr>
                              <w:rStyle w:val="a4"/>
                            </w:rPr>
                            <w:fldChar w:fldCharType="end"/>
                          </w:r>
                        </w:p>
                      </w:txbxContent>
                    </wps:txbx>
                    <wps:bodyPr lIns="0" tIns="0" rIns="0" bIns="0">
                      <a:spAutoFit/>
                    </wps:bodyPr>
                  </wps:wsp>
                </a:graphicData>
              </a:graphic>
            </wp:anchor>
          </w:drawing>
        </mc:Choice>
        <mc:Fallback>
          <w:pict>
            <v:shape id="_x0000_s2128" type="#_x0000_t202" style="position:absolute;margin-left:180.05000000000001pt;margin-top:621.89999999999998pt;width:238.80000000000001pt;height:4.7000000000000002pt;z-index:-188743045;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tabs>
                        <w:tab w:pos="4776" w:val="right"/>
                      </w:tabs>
                      <w:bidi w:val="0"/>
                      <w:spacing w:before="0" w:after="0" w:line="240" w:lineRule="auto"/>
                      <w:ind w:left="0" w:right="0" w:firstLine="0"/>
                      <w:jc w:val="left"/>
                    </w:pPr>
                    <w:r>
                      <w:rPr>
                        <w:rStyle w:val="CharStyle30"/>
                      </w:rPr>
                      <w:t>47 Заказ № 778 Том И</w:t>
                      <w:tab/>
                    </w:r>
                    <w:fldSimple w:instr=" PAGE \* MERGEFORMAT ">
                      <w:r>
                        <w:rPr>
                          <w:rStyle w:val="CharStyle30"/>
                        </w:rPr>
                        <w:t>#</w:t>
                      </w:r>
                    </w:fldSimple>
                  </w:p>
                </w:txbxContent>
              </v:textbox>
              <w10:wrap anchorx="page" anchory="page"/>
            </v:shape>
          </w:pict>
        </mc:Fallback>
      </mc:AlternateContent>
    </w:r>
  </w:p>
</w:ftr>
</file>

<file path=word/footer7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2BA9F" w14:textId="77777777" w:rsidR="006F3561" w:rsidRDefault="00000000">
    <w:pPr>
      <w:spacing w:line="1" w:lineRule="exact"/>
    </w:pPr>
    <w:r>
      <w:rPr>
        <w:noProof/>
      </w:rPr>
      <mc:AlternateContent>
        <mc:Choice Requires="wps">
          <w:drawing>
            <wp:anchor distT="0" distB="0" distL="0" distR="0" simplePos="0" relativeHeight="62915714" behindDoc="1" locked="0" layoutInCell="1" allowOverlap="1" wp14:anchorId="00753119" wp14:editId="2AE93465">
              <wp:simplePos x="0" y="0"/>
              <wp:positionH relativeFrom="page">
                <wp:posOffset>2263775</wp:posOffset>
              </wp:positionH>
              <wp:positionV relativeFrom="page">
                <wp:posOffset>7979410</wp:posOffset>
              </wp:positionV>
              <wp:extent cx="105410" cy="52070"/>
              <wp:effectExtent l="0" t="0" r="0" b="0"/>
              <wp:wrapNone/>
              <wp:docPr id="1108" name="Shape 1108"/>
              <wp:cNvGraphicFramePr/>
              <a:graphic xmlns:a="http://schemas.openxmlformats.org/drawingml/2006/main">
                <a:graphicData uri="http://schemas.microsoft.com/office/word/2010/wordprocessingShape">
                  <wps:wsp>
                    <wps:cNvSpPr txBox="1"/>
                    <wps:spPr>
                      <a:xfrm>
                        <a:off x="0" y="0"/>
                        <a:ext cx="105410" cy="52070"/>
                      </a:xfrm>
                      <a:prstGeom prst="rect">
                        <a:avLst/>
                      </a:prstGeom>
                      <a:noFill/>
                    </wps:spPr>
                    <wps:txbx>
                      <w:txbxContent>
                        <w:p w14:paraId="4CC51953"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2134" type="#_x0000_t202" style="position:absolute;margin-left:178.25pt;margin-top:628.30000000000007pt;width:8.3000000000000007pt;height:4.0999999999999996pt;z-index:-188743039;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7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11FB2" w14:textId="77777777" w:rsidR="006F3561" w:rsidRDefault="00000000">
    <w:pPr>
      <w:spacing w:line="1" w:lineRule="exact"/>
    </w:pPr>
    <w:r>
      <w:rPr>
        <w:noProof/>
      </w:rPr>
      <mc:AlternateContent>
        <mc:Choice Requires="wps">
          <w:drawing>
            <wp:anchor distT="0" distB="0" distL="0" distR="0" simplePos="0" relativeHeight="62915712" behindDoc="1" locked="0" layoutInCell="1" allowOverlap="1" wp14:anchorId="4F8BD5E4" wp14:editId="429970F2">
              <wp:simplePos x="0" y="0"/>
              <wp:positionH relativeFrom="page">
                <wp:posOffset>5177155</wp:posOffset>
              </wp:positionH>
              <wp:positionV relativeFrom="page">
                <wp:posOffset>7937500</wp:posOffset>
              </wp:positionV>
              <wp:extent cx="100330" cy="52070"/>
              <wp:effectExtent l="0" t="0" r="0" b="0"/>
              <wp:wrapNone/>
              <wp:docPr id="1106" name="Shape 1106"/>
              <wp:cNvGraphicFramePr/>
              <a:graphic xmlns:a="http://schemas.openxmlformats.org/drawingml/2006/main">
                <a:graphicData uri="http://schemas.microsoft.com/office/word/2010/wordprocessingShape">
                  <wps:wsp>
                    <wps:cNvSpPr txBox="1"/>
                    <wps:spPr>
                      <a:xfrm>
                        <a:off x="0" y="0"/>
                        <a:ext cx="100330" cy="52070"/>
                      </a:xfrm>
                      <a:prstGeom prst="rect">
                        <a:avLst/>
                      </a:prstGeom>
                      <a:noFill/>
                    </wps:spPr>
                    <wps:txbx>
                      <w:txbxContent>
                        <w:p w14:paraId="6CD9B46D"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2132" type="#_x0000_t202" style="position:absolute;margin-left:407.65000000000003pt;margin-top:625.pt;width:7.9000000000000004pt;height:4.0999999999999996pt;z-index:-188743041;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7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74778" w14:textId="77777777" w:rsidR="006F3561" w:rsidRDefault="00000000">
    <w:pPr>
      <w:spacing w:line="1" w:lineRule="exact"/>
    </w:pPr>
    <w:r>
      <w:rPr>
        <w:noProof/>
      </w:rPr>
      <mc:AlternateContent>
        <mc:Choice Requires="wps">
          <w:drawing>
            <wp:anchor distT="0" distB="0" distL="0" distR="0" simplePos="0" relativeHeight="62915716" behindDoc="1" locked="0" layoutInCell="1" allowOverlap="1" wp14:anchorId="138EBF4C" wp14:editId="664D6FBE">
              <wp:simplePos x="0" y="0"/>
              <wp:positionH relativeFrom="page">
                <wp:posOffset>5008880</wp:posOffset>
              </wp:positionH>
              <wp:positionV relativeFrom="page">
                <wp:posOffset>7898130</wp:posOffset>
              </wp:positionV>
              <wp:extent cx="295910" cy="53340"/>
              <wp:effectExtent l="0" t="0" r="0" b="0"/>
              <wp:wrapNone/>
              <wp:docPr id="1110" name="Shape 1110"/>
              <wp:cNvGraphicFramePr/>
              <a:graphic xmlns:a="http://schemas.openxmlformats.org/drawingml/2006/main">
                <a:graphicData uri="http://schemas.microsoft.com/office/word/2010/wordprocessingShape">
                  <wps:wsp>
                    <wps:cNvSpPr txBox="1"/>
                    <wps:spPr>
                      <a:xfrm>
                        <a:off x="0" y="0"/>
                        <a:ext cx="295910" cy="53340"/>
                      </a:xfrm>
                      <a:prstGeom prst="rect">
                        <a:avLst/>
                      </a:prstGeom>
                      <a:noFill/>
                    </wps:spPr>
                    <wps:txbx>
                      <w:txbxContent>
                        <w:p w14:paraId="2653FD9A" w14:textId="77777777" w:rsidR="006F3561" w:rsidRDefault="00000000">
                          <w:pPr>
                            <w:pStyle w:val="a5"/>
                          </w:pPr>
                          <w:r>
                            <w:rPr>
                              <w:rStyle w:val="a4"/>
                            </w:rPr>
                            <w:t xml:space="preserve">47* </w:t>
                          </w: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2136" type="#_x0000_t202" style="position:absolute;margin-left:394.40000000000003pt;margin-top:621.89999999999998pt;width:23.300000000000001pt;height:4.2000000000000002pt;z-index:-188743037;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r>
                      <w:rPr>
                        <w:rStyle w:val="CharStyle30"/>
                      </w:rPr>
                      <w:t xml:space="preserve">47* </w:t>
                    </w:r>
                    <w:fldSimple w:instr=" PAGE \* MERGEFORMAT ">
                      <w:r>
                        <w:rPr>
                          <w:rStyle w:val="CharStyle30"/>
                        </w:rPr>
                        <w:t>#</w:t>
                      </w:r>
                    </w:fldSimple>
                  </w:p>
                </w:txbxContent>
              </v:textbox>
              <w10:wrap anchorx="page" anchory="page"/>
            </v:shape>
          </w:pict>
        </mc:Fallback>
      </mc:AlternateContent>
    </w:r>
  </w:p>
</w:ftr>
</file>

<file path=word/footer8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00711" w14:textId="77777777" w:rsidR="006F3561" w:rsidRDefault="006F3561"/>
</w:ftr>
</file>

<file path=word/footer8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46A0C" w14:textId="77777777" w:rsidR="006F3561" w:rsidRDefault="006F3561"/>
</w:ftr>
</file>

<file path=word/footer8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19AB6" w14:textId="77777777" w:rsidR="006F3561" w:rsidRDefault="00000000">
    <w:pPr>
      <w:spacing w:line="1" w:lineRule="exact"/>
    </w:pPr>
    <w:r>
      <w:rPr>
        <w:noProof/>
      </w:rPr>
      <mc:AlternateContent>
        <mc:Choice Requires="wps">
          <w:drawing>
            <wp:anchor distT="0" distB="0" distL="0" distR="0" simplePos="0" relativeHeight="62915720" behindDoc="1" locked="0" layoutInCell="1" allowOverlap="1" wp14:anchorId="43C4C183" wp14:editId="6E40913C">
              <wp:simplePos x="0" y="0"/>
              <wp:positionH relativeFrom="page">
                <wp:posOffset>2263775</wp:posOffset>
              </wp:positionH>
              <wp:positionV relativeFrom="page">
                <wp:posOffset>7979410</wp:posOffset>
              </wp:positionV>
              <wp:extent cx="105410" cy="52070"/>
              <wp:effectExtent l="0" t="0" r="0" b="0"/>
              <wp:wrapNone/>
              <wp:docPr id="1114" name="Shape 1114"/>
              <wp:cNvGraphicFramePr/>
              <a:graphic xmlns:a="http://schemas.openxmlformats.org/drawingml/2006/main">
                <a:graphicData uri="http://schemas.microsoft.com/office/word/2010/wordprocessingShape">
                  <wps:wsp>
                    <wps:cNvSpPr txBox="1"/>
                    <wps:spPr>
                      <a:xfrm>
                        <a:off x="0" y="0"/>
                        <a:ext cx="105410" cy="52070"/>
                      </a:xfrm>
                      <a:prstGeom prst="rect">
                        <a:avLst/>
                      </a:prstGeom>
                      <a:noFill/>
                    </wps:spPr>
                    <wps:txbx>
                      <w:txbxContent>
                        <w:p w14:paraId="0F4456AC"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2140" type="#_x0000_t202" style="position:absolute;margin-left:178.25pt;margin-top:628.30000000000007pt;width:8.3000000000000007pt;height:4.0999999999999996pt;z-index:-188743033;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8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45212" w14:textId="77777777" w:rsidR="006F3561" w:rsidRDefault="00000000">
    <w:pPr>
      <w:spacing w:line="1" w:lineRule="exact"/>
    </w:pPr>
    <w:r>
      <w:rPr>
        <w:noProof/>
      </w:rPr>
      <mc:AlternateContent>
        <mc:Choice Requires="wps">
          <w:drawing>
            <wp:anchor distT="0" distB="0" distL="0" distR="0" simplePos="0" relativeHeight="62915718" behindDoc="1" locked="0" layoutInCell="1" allowOverlap="1" wp14:anchorId="3E10920C" wp14:editId="1CBFBBE4">
              <wp:simplePos x="0" y="0"/>
              <wp:positionH relativeFrom="page">
                <wp:posOffset>5177155</wp:posOffset>
              </wp:positionH>
              <wp:positionV relativeFrom="page">
                <wp:posOffset>7937500</wp:posOffset>
              </wp:positionV>
              <wp:extent cx="100330" cy="52070"/>
              <wp:effectExtent l="0" t="0" r="0" b="0"/>
              <wp:wrapNone/>
              <wp:docPr id="1112" name="Shape 1112"/>
              <wp:cNvGraphicFramePr/>
              <a:graphic xmlns:a="http://schemas.openxmlformats.org/drawingml/2006/main">
                <a:graphicData uri="http://schemas.microsoft.com/office/word/2010/wordprocessingShape">
                  <wps:wsp>
                    <wps:cNvSpPr txBox="1"/>
                    <wps:spPr>
                      <a:xfrm>
                        <a:off x="0" y="0"/>
                        <a:ext cx="100330" cy="52070"/>
                      </a:xfrm>
                      <a:prstGeom prst="rect">
                        <a:avLst/>
                      </a:prstGeom>
                      <a:noFill/>
                    </wps:spPr>
                    <wps:txbx>
                      <w:txbxContent>
                        <w:p w14:paraId="25A596C9"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2138" type="#_x0000_t202" style="position:absolute;margin-left:407.65000000000003pt;margin-top:625.pt;width:7.9000000000000004pt;height:4.0999999999999996pt;z-index:-188743035;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8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D26FE" w14:textId="77777777" w:rsidR="006F3561" w:rsidRDefault="006F3561"/>
</w:ftr>
</file>

<file path=word/footer8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FA1C3" w14:textId="77777777" w:rsidR="006F3561" w:rsidRDefault="006F3561"/>
</w:ftr>
</file>

<file path=word/footer8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30AB2" w14:textId="77777777" w:rsidR="006F3561" w:rsidRDefault="00000000">
    <w:pPr>
      <w:spacing w:line="1" w:lineRule="exact"/>
    </w:pPr>
    <w:r>
      <w:rPr>
        <w:noProof/>
      </w:rPr>
      <mc:AlternateContent>
        <mc:Choice Requires="wps">
          <w:drawing>
            <wp:anchor distT="0" distB="0" distL="0" distR="0" simplePos="0" relativeHeight="62915724" behindDoc="1" locked="0" layoutInCell="1" allowOverlap="1" wp14:anchorId="0297D207" wp14:editId="156112DD">
              <wp:simplePos x="0" y="0"/>
              <wp:positionH relativeFrom="page">
                <wp:posOffset>2263775</wp:posOffset>
              </wp:positionH>
              <wp:positionV relativeFrom="page">
                <wp:posOffset>7979410</wp:posOffset>
              </wp:positionV>
              <wp:extent cx="105410" cy="52070"/>
              <wp:effectExtent l="0" t="0" r="0" b="0"/>
              <wp:wrapNone/>
              <wp:docPr id="1120" name="Shape 1120"/>
              <wp:cNvGraphicFramePr/>
              <a:graphic xmlns:a="http://schemas.openxmlformats.org/drawingml/2006/main">
                <a:graphicData uri="http://schemas.microsoft.com/office/word/2010/wordprocessingShape">
                  <wps:wsp>
                    <wps:cNvSpPr txBox="1"/>
                    <wps:spPr>
                      <a:xfrm>
                        <a:off x="0" y="0"/>
                        <a:ext cx="105410" cy="52070"/>
                      </a:xfrm>
                      <a:prstGeom prst="rect">
                        <a:avLst/>
                      </a:prstGeom>
                      <a:noFill/>
                    </wps:spPr>
                    <wps:txbx>
                      <w:txbxContent>
                        <w:p w14:paraId="48126CBB"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2146" type="#_x0000_t202" style="position:absolute;margin-left:178.25pt;margin-top:628.30000000000007pt;width:8.3000000000000007pt;height:4.0999999999999996pt;z-index:-188743029;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8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2EEAF" w14:textId="77777777" w:rsidR="006F3561" w:rsidRDefault="00000000">
    <w:pPr>
      <w:spacing w:line="1" w:lineRule="exact"/>
    </w:pPr>
    <w:r>
      <w:rPr>
        <w:noProof/>
      </w:rPr>
      <mc:AlternateContent>
        <mc:Choice Requires="wps">
          <w:drawing>
            <wp:anchor distT="0" distB="0" distL="0" distR="0" simplePos="0" relativeHeight="62915722" behindDoc="1" locked="0" layoutInCell="1" allowOverlap="1" wp14:anchorId="481D643B" wp14:editId="2A9B01E7">
              <wp:simplePos x="0" y="0"/>
              <wp:positionH relativeFrom="page">
                <wp:posOffset>2263775</wp:posOffset>
              </wp:positionH>
              <wp:positionV relativeFrom="page">
                <wp:posOffset>7979410</wp:posOffset>
              </wp:positionV>
              <wp:extent cx="105410" cy="52070"/>
              <wp:effectExtent l="0" t="0" r="0" b="0"/>
              <wp:wrapNone/>
              <wp:docPr id="1118" name="Shape 1118"/>
              <wp:cNvGraphicFramePr/>
              <a:graphic xmlns:a="http://schemas.openxmlformats.org/drawingml/2006/main">
                <a:graphicData uri="http://schemas.microsoft.com/office/word/2010/wordprocessingShape">
                  <wps:wsp>
                    <wps:cNvSpPr txBox="1"/>
                    <wps:spPr>
                      <a:xfrm>
                        <a:off x="0" y="0"/>
                        <a:ext cx="105410" cy="52070"/>
                      </a:xfrm>
                      <a:prstGeom prst="rect">
                        <a:avLst/>
                      </a:prstGeom>
                      <a:noFill/>
                    </wps:spPr>
                    <wps:txbx>
                      <w:txbxContent>
                        <w:p w14:paraId="48CB6417"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2144" type="#_x0000_t202" style="position:absolute;margin-left:178.25pt;margin-top:628.30000000000007pt;width:8.3000000000000007pt;height:4.0999999999999996pt;z-index:-188743031;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8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0698C" w14:textId="77777777" w:rsidR="006F3561" w:rsidRDefault="00000000">
    <w:pPr>
      <w:spacing w:line="1" w:lineRule="exact"/>
    </w:pPr>
    <w:r>
      <w:rPr>
        <w:noProof/>
      </w:rPr>
      <mc:AlternateContent>
        <mc:Choice Requires="wps">
          <w:drawing>
            <wp:anchor distT="0" distB="0" distL="0" distR="0" simplePos="0" relativeHeight="62915728" behindDoc="1" locked="0" layoutInCell="1" allowOverlap="1" wp14:anchorId="17A4C5ED" wp14:editId="2749C1C2">
              <wp:simplePos x="0" y="0"/>
              <wp:positionH relativeFrom="page">
                <wp:posOffset>5002530</wp:posOffset>
              </wp:positionH>
              <wp:positionV relativeFrom="page">
                <wp:posOffset>7971155</wp:posOffset>
              </wp:positionV>
              <wp:extent cx="301625" cy="60960"/>
              <wp:effectExtent l="0" t="0" r="0" b="0"/>
              <wp:wrapNone/>
              <wp:docPr id="1124" name="Shape 1124"/>
              <wp:cNvGraphicFramePr/>
              <a:graphic xmlns:a="http://schemas.openxmlformats.org/drawingml/2006/main">
                <a:graphicData uri="http://schemas.microsoft.com/office/word/2010/wordprocessingShape">
                  <wps:wsp>
                    <wps:cNvSpPr txBox="1"/>
                    <wps:spPr>
                      <a:xfrm>
                        <a:off x="0" y="0"/>
                        <a:ext cx="301625" cy="60960"/>
                      </a:xfrm>
                      <a:prstGeom prst="rect">
                        <a:avLst/>
                      </a:prstGeom>
                      <a:noFill/>
                    </wps:spPr>
                    <wps:txbx>
                      <w:txbxContent>
                        <w:p w14:paraId="7A16410C" w14:textId="77777777" w:rsidR="006F3561" w:rsidRDefault="00000000">
                          <w:pPr>
                            <w:pStyle w:val="a5"/>
                          </w:pPr>
                          <w:r>
                            <w:rPr>
                              <w:rStyle w:val="a4"/>
                            </w:rPr>
                            <w:t>48* 75 5</w:t>
                          </w:r>
                        </w:p>
                      </w:txbxContent>
                    </wps:txbx>
                    <wps:bodyPr wrap="none" lIns="0" tIns="0" rIns="0" bIns="0">
                      <a:spAutoFit/>
                    </wps:bodyPr>
                  </wps:wsp>
                </a:graphicData>
              </a:graphic>
            </wp:anchor>
          </w:drawing>
        </mc:Choice>
        <mc:Fallback>
          <w:pict>
            <v:shape id="_x0000_s2150" type="#_x0000_t202" style="position:absolute;margin-left:393.90000000000003pt;margin-top:627.64999999999998pt;width:23.75pt;height:4.7999999999999998pt;z-index:-188743025;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r>
                      <w:rPr>
                        <w:rStyle w:val="CharStyle30"/>
                      </w:rPr>
                      <w:t>48* 75 5</w:t>
                    </w:r>
                  </w:p>
                </w:txbxContent>
              </v:textbox>
              <w10:wrap anchorx="page" anchory="page"/>
            </v:shape>
          </w:pict>
        </mc:Fallback>
      </mc:AlternateContent>
    </w:r>
  </w:p>
</w:ftr>
</file>

<file path=word/footer8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28ED6" w14:textId="77777777" w:rsidR="006F3561" w:rsidRDefault="00000000">
    <w:pPr>
      <w:spacing w:line="1" w:lineRule="exact"/>
    </w:pPr>
    <w:r>
      <w:rPr>
        <w:noProof/>
      </w:rPr>
      <mc:AlternateContent>
        <mc:Choice Requires="wps">
          <w:drawing>
            <wp:anchor distT="0" distB="0" distL="0" distR="0" simplePos="0" relativeHeight="62915726" behindDoc="1" locked="0" layoutInCell="1" allowOverlap="1" wp14:anchorId="539AECD8" wp14:editId="797CEB3D">
              <wp:simplePos x="0" y="0"/>
              <wp:positionH relativeFrom="page">
                <wp:posOffset>5002530</wp:posOffset>
              </wp:positionH>
              <wp:positionV relativeFrom="page">
                <wp:posOffset>7971155</wp:posOffset>
              </wp:positionV>
              <wp:extent cx="301625" cy="60960"/>
              <wp:effectExtent l="0" t="0" r="0" b="0"/>
              <wp:wrapNone/>
              <wp:docPr id="1122" name="Shape 1122"/>
              <wp:cNvGraphicFramePr/>
              <a:graphic xmlns:a="http://schemas.openxmlformats.org/drawingml/2006/main">
                <a:graphicData uri="http://schemas.microsoft.com/office/word/2010/wordprocessingShape">
                  <wps:wsp>
                    <wps:cNvSpPr txBox="1"/>
                    <wps:spPr>
                      <a:xfrm>
                        <a:off x="0" y="0"/>
                        <a:ext cx="301625" cy="60960"/>
                      </a:xfrm>
                      <a:prstGeom prst="rect">
                        <a:avLst/>
                      </a:prstGeom>
                      <a:noFill/>
                    </wps:spPr>
                    <wps:txbx>
                      <w:txbxContent>
                        <w:p w14:paraId="50ABF171" w14:textId="77777777" w:rsidR="006F3561" w:rsidRDefault="00000000">
                          <w:pPr>
                            <w:pStyle w:val="a5"/>
                          </w:pPr>
                          <w:r>
                            <w:rPr>
                              <w:rStyle w:val="a4"/>
                            </w:rPr>
                            <w:t>48* 75 5</w:t>
                          </w:r>
                        </w:p>
                      </w:txbxContent>
                    </wps:txbx>
                    <wps:bodyPr wrap="none" lIns="0" tIns="0" rIns="0" bIns="0">
                      <a:spAutoFit/>
                    </wps:bodyPr>
                  </wps:wsp>
                </a:graphicData>
              </a:graphic>
            </wp:anchor>
          </w:drawing>
        </mc:Choice>
        <mc:Fallback>
          <w:pict>
            <v:shape id="_x0000_s2148" type="#_x0000_t202" style="position:absolute;margin-left:393.90000000000003pt;margin-top:627.64999999999998pt;width:23.75pt;height:4.7999999999999998pt;z-index:-188743027;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r>
                      <w:rPr>
                        <w:rStyle w:val="CharStyle30"/>
                      </w:rPr>
                      <w:t>48* 75 5</w:t>
                    </w:r>
                  </w:p>
                </w:txbxContent>
              </v:textbox>
              <w10:wrap anchorx="page" anchory="page"/>
            </v:shape>
          </w:pict>
        </mc:Fallback>
      </mc:AlternateContent>
    </w:r>
  </w:p>
</w:ftr>
</file>

<file path=word/footer8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004DE" w14:textId="77777777" w:rsidR="006F3561" w:rsidRDefault="006F3561"/>
</w:ftr>
</file>

<file path=word/footer8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C2844" w14:textId="77777777" w:rsidR="006F3561" w:rsidRDefault="006F3561"/>
</w:ftr>
</file>

<file path=word/footer8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52972" w14:textId="77777777" w:rsidR="006F3561" w:rsidRDefault="00000000">
    <w:pPr>
      <w:spacing w:line="1" w:lineRule="exact"/>
    </w:pPr>
    <w:r>
      <w:rPr>
        <w:noProof/>
      </w:rPr>
      <mc:AlternateContent>
        <mc:Choice Requires="wps">
          <w:drawing>
            <wp:anchor distT="0" distB="0" distL="0" distR="0" simplePos="0" relativeHeight="62915732" behindDoc="1" locked="0" layoutInCell="1" allowOverlap="1" wp14:anchorId="48597C05" wp14:editId="2BF7A535">
              <wp:simplePos x="0" y="0"/>
              <wp:positionH relativeFrom="page">
                <wp:posOffset>2263775</wp:posOffset>
              </wp:positionH>
              <wp:positionV relativeFrom="page">
                <wp:posOffset>7979410</wp:posOffset>
              </wp:positionV>
              <wp:extent cx="105410" cy="52070"/>
              <wp:effectExtent l="0" t="0" r="0" b="0"/>
              <wp:wrapNone/>
              <wp:docPr id="1128" name="Shape 1128"/>
              <wp:cNvGraphicFramePr/>
              <a:graphic xmlns:a="http://schemas.openxmlformats.org/drawingml/2006/main">
                <a:graphicData uri="http://schemas.microsoft.com/office/word/2010/wordprocessingShape">
                  <wps:wsp>
                    <wps:cNvSpPr txBox="1"/>
                    <wps:spPr>
                      <a:xfrm>
                        <a:off x="0" y="0"/>
                        <a:ext cx="105410" cy="52070"/>
                      </a:xfrm>
                      <a:prstGeom prst="rect">
                        <a:avLst/>
                      </a:prstGeom>
                      <a:noFill/>
                    </wps:spPr>
                    <wps:txbx>
                      <w:txbxContent>
                        <w:p w14:paraId="3CC972CC"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2154" type="#_x0000_t202" style="position:absolute;margin-left:178.25pt;margin-top:628.30000000000007pt;width:8.3000000000000007pt;height:4.0999999999999996pt;z-index:-188743021;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8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2FADD" w14:textId="77777777" w:rsidR="006F3561" w:rsidRDefault="00000000">
    <w:pPr>
      <w:spacing w:line="1" w:lineRule="exact"/>
    </w:pPr>
    <w:r>
      <w:rPr>
        <w:noProof/>
      </w:rPr>
      <mc:AlternateContent>
        <mc:Choice Requires="wps">
          <w:drawing>
            <wp:anchor distT="0" distB="0" distL="0" distR="0" simplePos="0" relativeHeight="62915730" behindDoc="1" locked="0" layoutInCell="1" allowOverlap="1" wp14:anchorId="5689B07A" wp14:editId="7B442A6F">
              <wp:simplePos x="0" y="0"/>
              <wp:positionH relativeFrom="page">
                <wp:posOffset>5177155</wp:posOffset>
              </wp:positionH>
              <wp:positionV relativeFrom="page">
                <wp:posOffset>7937500</wp:posOffset>
              </wp:positionV>
              <wp:extent cx="100330" cy="52070"/>
              <wp:effectExtent l="0" t="0" r="0" b="0"/>
              <wp:wrapNone/>
              <wp:docPr id="1126" name="Shape 1126"/>
              <wp:cNvGraphicFramePr/>
              <a:graphic xmlns:a="http://schemas.openxmlformats.org/drawingml/2006/main">
                <a:graphicData uri="http://schemas.microsoft.com/office/word/2010/wordprocessingShape">
                  <wps:wsp>
                    <wps:cNvSpPr txBox="1"/>
                    <wps:spPr>
                      <a:xfrm>
                        <a:off x="0" y="0"/>
                        <a:ext cx="100330" cy="52070"/>
                      </a:xfrm>
                      <a:prstGeom prst="rect">
                        <a:avLst/>
                      </a:prstGeom>
                      <a:noFill/>
                    </wps:spPr>
                    <wps:txbx>
                      <w:txbxContent>
                        <w:p w14:paraId="6691B57A"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2152" type="#_x0000_t202" style="position:absolute;margin-left:407.65000000000003pt;margin-top:625.pt;width:7.9000000000000004pt;height:4.0999999999999996pt;z-index:-188743023;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8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E4AD2" w14:textId="77777777" w:rsidR="006F3561" w:rsidRDefault="00000000">
    <w:pPr>
      <w:spacing w:line="1" w:lineRule="exact"/>
    </w:pPr>
    <w:r>
      <w:rPr>
        <w:noProof/>
      </w:rPr>
      <mc:AlternateContent>
        <mc:Choice Requires="wps">
          <w:drawing>
            <wp:anchor distT="0" distB="0" distL="0" distR="0" simplePos="0" relativeHeight="62915736" behindDoc="1" locked="0" layoutInCell="1" allowOverlap="1" wp14:anchorId="011CD6AB" wp14:editId="4A6418CA">
              <wp:simplePos x="0" y="0"/>
              <wp:positionH relativeFrom="page">
                <wp:posOffset>5177155</wp:posOffset>
              </wp:positionH>
              <wp:positionV relativeFrom="page">
                <wp:posOffset>7937500</wp:posOffset>
              </wp:positionV>
              <wp:extent cx="100330" cy="52070"/>
              <wp:effectExtent l="0" t="0" r="0" b="0"/>
              <wp:wrapNone/>
              <wp:docPr id="1132" name="Shape 1132"/>
              <wp:cNvGraphicFramePr/>
              <a:graphic xmlns:a="http://schemas.openxmlformats.org/drawingml/2006/main">
                <a:graphicData uri="http://schemas.microsoft.com/office/word/2010/wordprocessingShape">
                  <wps:wsp>
                    <wps:cNvSpPr txBox="1"/>
                    <wps:spPr>
                      <a:xfrm>
                        <a:off x="0" y="0"/>
                        <a:ext cx="100330" cy="52070"/>
                      </a:xfrm>
                      <a:prstGeom prst="rect">
                        <a:avLst/>
                      </a:prstGeom>
                      <a:noFill/>
                    </wps:spPr>
                    <wps:txbx>
                      <w:txbxContent>
                        <w:p w14:paraId="7569C7DF"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2158" type="#_x0000_t202" style="position:absolute;margin-left:407.65000000000003pt;margin-top:625.pt;width:7.9000000000000004pt;height:4.0999999999999996pt;z-index:-188743017;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8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937E3" w14:textId="77777777" w:rsidR="006F3561" w:rsidRDefault="00000000">
    <w:pPr>
      <w:spacing w:line="1" w:lineRule="exact"/>
    </w:pPr>
    <w:r>
      <w:rPr>
        <w:noProof/>
      </w:rPr>
      <mc:AlternateContent>
        <mc:Choice Requires="wps">
          <w:drawing>
            <wp:anchor distT="0" distB="0" distL="0" distR="0" simplePos="0" relativeHeight="62915734" behindDoc="1" locked="0" layoutInCell="1" allowOverlap="1" wp14:anchorId="7D17DFD6" wp14:editId="17F313F9">
              <wp:simplePos x="0" y="0"/>
              <wp:positionH relativeFrom="page">
                <wp:posOffset>5177155</wp:posOffset>
              </wp:positionH>
              <wp:positionV relativeFrom="page">
                <wp:posOffset>7937500</wp:posOffset>
              </wp:positionV>
              <wp:extent cx="100330" cy="52070"/>
              <wp:effectExtent l="0" t="0" r="0" b="0"/>
              <wp:wrapNone/>
              <wp:docPr id="1130" name="Shape 1130"/>
              <wp:cNvGraphicFramePr/>
              <a:graphic xmlns:a="http://schemas.openxmlformats.org/drawingml/2006/main">
                <a:graphicData uri="http://schemas.microsoft.com/office/word/2010/wordprocessingShape">
                  <wps:wsp>
                    <wps:cNvSpPr txBox="1"/>
                    <wps:spPr>
                      <a:xfrm>
                        <a:off x="0" y="0"/>
                        <a:ext cx="100330" cy="52070"/>
                      </a:xfrm>
                      <a:prstGeom prst="rect">
                        <a:avLst/>
                      </a:prstGeom>
                      <a:noFill/>
                    </wps:spPr>
                    <wps:txbx>
                      <w:txbxContent>
                        <w:p w14:paraId="6BC36D3E"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2156" type="#_x0000_t202" style="position:absolute;margin-left:407.65000000000003pt;margin-top:625.pt;width:7.9000000000000004pt;height:4.0999999999999996pt;z-index:-188743019;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8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A5D29" w14:textId="77777777" w:rsidR="006F3561" w:rsidRDefault="00000000">
    <w:pPr>
      <w:spacing w:line="1" w:lineRule="exact"/>
    </w:pPr>
    <w:r>
      <w:rPr>
        <w:noProof/>
      </w:rPr>
      <mc:AlternateContent>
        <mc:Choice Requires="wps">
          <w:drawing>
            <wp:anchor distT="0" distB="0" distL="0" distR="0" simplePos="0" relativeHeight="62915738" behindDoc="1" locked="0" layoutInCell="1" allowOverlap="1" wp14:anchorId="6351FB6A" wp14:editId="5B27080B">
              <wp:simplePos x="0" y="0"/>
              <wp:positionH relativeFrom="page">
                <wp:posOffset>2240915</wp:posOffset>
              </wp:positionH>
              <wp:positionV relativeFrom="page">
                <wp:posOffset>7892415</wp:posOffset>
              </wp:positionV>
              <wp:extent cx="129540" cy="68580"/>
              <wp:effectExtent l="0" t="0" r="0" b="0"/>
              <wp:wrapNone/>
              <wp:docPr id="1134" name="Shape 1134"/>
              <wp:cNvGraphicFramePr/>
              <a:graphic xmlns:a="http://schemas.openxmlformats.org/drawingml/2006/main">
                <a:graphicData uri="http://schemas.microsoft.com/office/word/2010/wordprocessingShape">
                  <wps:wsp>
                    <wps:cNvSpPr txBox="1"/>
                    <wps:spPr>
                      <a:xfrm>
                        <a:off x="0" y="0"/>
                        <a:ext cx="129540" cy="68580"/>
                      </a:xfrm>
                      <a:prstGeom prst="rect">
                        <a:avLst/>
                      </a:prstGeom>
                      <a:noFill/>
                    </wps:spPr>
                    <wps:txbx>
                      <w:txbxContent>
                        <w:p w14:paraId="1C3CF6CD" w14:textId="77777777" w:rsidR="006F3561" w:rsidRDefault="00000000">
                          <w:pPr>
                            <w:pStyle w:val="a5"/>
                          </w:pPr>
                          <w:r>
                            <w:fldChar w:fldCharType="begin"/>
                          </w:r>
                          <w:r>
                            <w:instrText xml:space="preserve"> PAGE \* MERGEFORMAT </w:instrText>
                          </w:r>
                          <w:r>
                            <w:fldChar w:fldCharType="separate"/>
                          </w:r>
                          <w:r>
                            <w:rPr>
                              <w:rStyle w:val="a4"/>
                              <w:lang w:val="es-ES" w:eastAsia="es-ES"/>
                            </w:rPr>
                            <w:t>#</w:t>
                          </w:r>
                          <w:r>
                            <w:rPr>
                              <w:rStyle w:val="a4"/>
                              <w:lang w:val="es-ES" w:eastAsia="es-ES"/>
                            </w:rPr>
                            <w:fldChar w:fldCharType="end"/>
                          </w:r>
                        </w:p>
                      </w:txbxContent>
                    </wps:txbx>
                    <wps:bodyPr wrap="none" lIns="0" tIns="0" rIns="0" bIns="0">
                      <a:spAutoFit/>
                    </wps:bodyPr>
                  </wps:wsp>
                </a:graphicData>
              </a:graphic>
            </wp:anchor>
          </w:drawing>
        </mc:Choice>
        <mc:Fallback>
          <w:pict>
            <v:shape id="_x0000_s2160" type="#_x0000_t202" style="position:absolute;margin-left:176.45000000000002pt;margin-top:621.45000000000005pt;width:10.200000000000001pt;height:5.4000000000000004pt;z-index:-188743015;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lang w:val="es-ES" w:eastAsia="es-ES"/>
                        </w:rPr>
                        <w:t>#</w:t>
                      </w:r>
                    </w:fldSimple>
                  </w:p>
                </w:txbxContent>
              </v:textbox>
              <w10:wrap anchorx="page" anchory="page"/>
            </v:shape>
          </w:pict>
        </mc:Fallback>
      </mc:AlternateContent>
    </w:r>
  </w:p>
</w:ftr>
</file>

<file path=word/footer8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4FE4F" w14:textId="77777777" w:rsidR="006F3561" w:rsidRDefault="006F3561"/>
</w:ftr>
</file>

<file path=word/footer8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730AF" w14:textId="77777777" w:rsidR="006F3561" w:rsidRDefault="006F3561"/>
</w:ftr>
</file>

<file path=word/footer8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21EB2" w14:textId="77777777" w:rsidR="006F3561" w:rsidRDefault="00000000">
    <w:pPr>
      <w:spacing w:line="1" w:lineRule="exact"/>
    </w:pPr>
    <w:r>
      <w:rPr>
        <w:noProof/>
      </w:rPr>
      <mc:AlternateContent>
        <mc:Choice Requires="wps">
          <w:drawing>
            <wp:anchor distT="0" distB="0" distL="0" distR="0" simplePos="0" relativeHeight="62915742" behindDoc="1" locked="0" layoutInCell="1" allowOverlap="1" wp14:anchorId="036C757A" wp14:editId="72E376E0">
              <wp:simplePos x="0" y="0"/>
              <wp:positionH relativeFrom="page">
                <wp:posOffset>2263775</wp:posOffset>
              </wp:positionH>
              <wp:positionV relativeFrom="page">
                <wp:posOffset>7979410</wp:posOffset>
              </wp:positionV>
              <wp:extent cx="105410" cy="52070"/>
              <wp:effectExtent l="0" t="0" r="0" b="0"/>
              <wp:wrapNone/>
              <wp:docPr id="1138" name="Shape 1138"/>
              <wp:cNvGraphicFramePr/>
              <a:graphic xmlns:a="http://schemas.openxmlformats.org/drawingml/2006/main">
                <a:graphicData uri="http://schemas.microsoft.com/office/word/2010/wordprocessingShape">
                  <wps:wsp>
                    <wps:cNvSpPr txBox="1"/>
                    <wps:spPr>
                      <a:xfrm>
                        <a:off x="0" y="0"/>
                        <a:ext cx="105410" cy="52070"/>
                      </a:xfrm>
                      <a:prstGeom prst="rect">
                        <a:avLst/>
                      </a:prstGeom>
                      <a:noFill/>
                    </wps:spPr>
                    <wps:txbx>
                      <w:txbxContent>
                        <w:p w14:paraId="2A652F86"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2164" type="#_x0000_t202" style="position:absolute;margin-left:178.25pt;margin-top:628.30000000000007pt;width:8.3000000000000007pt;height:4.0999999999999996pt;z-index:-188743011;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8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36DEC" w14:textId="77777777" w:rsidR="006F3561" w:rsidRDefault="00000000">
    <w:pPr>
      <w:spacing w:line="1" w:lineRule="exact"/>
    </w:pPr>
    <w:r>
      <w:rPr>
        <w:noProof/>
      </w:rPr>
      <mc:AlternateContent>
        <mc:Choice Requires="wps">
          <w:drawing>
            <wp:anchor distT="0" distB="0" distL="0" distR="0" simplePos="0" relativeHeight="62915740" behindDoc="1" locked="0" layoutInCell="1" allowOverlap="1" wp14:anchorId="1B545A00" wp14:editId="0E0D77C3">
              <wp:simplePos x="0" y="0"/>
              <wp:positionH relativeFrom="page">
                <wp:posOffset>5215255</wp:posOffset>
              </wp:positionH>
              <wp:positionV relativeFrom="page">
                <wp:posOffset>7892415</wp:posOffset>
              </wp:positionV>
              <wp:extent cx="102235" cy="52070"/>
              <wp:effectExtent l="0" t="0" r="0" b="0"/>
              <wp:wrapNone/>
              <wp:docPr id="1136" name="Shape 1136"/>
              <wp:cNvGraphicFramePr/>
              <a:graphic xmlns:a="http://schemas.openxmlformats.org/drawingml/2006/main">
                <a:graphicData uri="http://schemas.microsoft.com/office/word/2010/wordprocessingShape">
                  <wps:wsp>
                    <wps:cNvSpPr txBox="1"/>
                    <wps:spPr>
                      <a:xfrm>
                        <a:off x="0" y="0"/>
                        <a:ext cx="102235" cy="52070"/>
                      </a:xfrm>
                      <a:prstGeom prst="rect">
                        <a:avLst/>
                      </a:prstGeom>
                      <a:noFill/>
                    </wps:spPr>
                    <wps:txbx>
                      <w:txbxContent>
                        <w:p w14:paraId="25AA260D" w14:textId="77777777" w:rsidR="006F3561" w:rsidRDefault="00000000">
                          <w:pPr>
                            <w:pStyle w:val="a5"/>
                            <w:rPr>
                              <w:sz w:val="15"/>
                              <w:szCs w:val="15"/>
                            </w:rPr>
                          </w:pPr>
                          <w:r>
                            <w:fldChar w:fldCharType="begin"/>
                          </w:r>
                          <w:r>
                            <w:instrText xml:space="preserve"> PAGE \* MERGEFORMAT </w:instrText>
                          </w:r>
                          <w:r>
                            <w:fldChar w:fldCharType="separate"/>
                          </w:r>
                          <w:r>
                            <w:rPr>
                              <w:rStyle w:val="a4"/>
                              <w:rFonts w:ascii="Courier New" w:eastAsia="Courier New" w:hAnsi="Courier New" w:cs="Courier New"/>
                              <w:sz w:val="15"/>
                              <w:szCs w:val="15"/>
                            </w:rPr>
                            <w:t>#</w:t>
                          </w:r>
                          <w:r>
                            <w:rPr>
                              <w:rStyle w:val="a4"/>
                              <w:rFonts w:ascii="Courier New" w:eastAsia="Courier New" w:hAnsi="Courier New" w:cs="Courier New"/>
                              <w:sz w:val="15"/>
                              <w:szCs w:val="15"/>
                            </w:rPr>
                            <w:fldChar w:fldCharType="end"/>
                          </w:r>
                        </w:p>
                      </w:txbxContent>
                    </wps:txbx>
                    <wps:bodyPr wrap="none" lIns="0" tIns="0" rIns="0" bIns="0">
                      <a:spAutoFit/>
                    </wps:bodyPr>
                  </wps:wsp>
                </a:graphicData>
              </a:graphic>
            </wp:anchor>
          </w:drawing>
        </mc:Choice>
        <mc:Fallback>
          <w:pict>
            <v:shape id="_x0000_s2162" type="#_x0000_t202" style="position:absolute;margin-left:410.65000000000003pt;margin-top:621.45000000000005pt;width:8.0500000000000007pt;height:4.0999999999999996pt;z-index:-188743013;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Style w:val="CharStyle30"/>
                          <w:rFonts w:ascii="Courier New" w:eastAsia="Courier New" w:hAnsi="Courier New" w:cs="Courier New"/>
                          <w:sz w:val="15"/>
                          <w:szCs w:val="15"/>
                        </w:rPr>
                        <w:t>#</w:t>
                      </w:r>
                    </w:fldSimple>
                  </w:p>
                </w:txbxContent>
              </v:textbox>
              <w10:wrap anchorx="page" anchory="page"/>
            </v:shape>
          </w:pict>
        </mc:Fallback>
      </mc:AlternateContent>
    </w:r>
  </w:p>
</w:ftr>
</file>

<file path=word/footer8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CDC35" w14:textId="77777777" w:rsidR="006F3561" w:rsidRDefault="00000000">
    <w:pPr>
      <w:spacing w:line="1" w:lineRule="exact"/>
    </w:pPr>
    <w:r>
      <w:rPr>
        <w:noProof/>
      </w:rPr>
      <mc:AlternateContent>
        <mc:Choice Requires="wps">
          <w:drawing>
            <wp:anchor distT="0" distB="0" distL="0" distR="0" simplePos="0" relativeHeight="62915744" behindDoc="1" locked="0" layoutInCell="1" allowOverlap="1" wp14:anchorId="35B82B70" wp14:editId="756738FB">
              <wp:simplePos x="0" y="0"/>
              <wp:positionH relativeFrom="page">
                <wp:posOffset>5177155</wp:posOffset>
              </wp:positionH>
              <wp:positionV relativeFrom="page">
                <wp:posOffset>7937500</wp:posOffset>
              </wp:positionV>
              <wp:extent cx="100330" cy="52070"/>
              <wp:effectExtent l="0" t="0" r="0" b="0"/>
              <wp:wrapNone/>
              <wp:docPr id="1140" name="Shape 1140"/>
              <wp:cNvGraphicFramePr/>
              <a:graphic xmlns:a="http://schemas.openxmlformats.org/drawingml/2006/main">
                <a:graphicData uri="http://schemas.microsoft.com/office/word/2010/wordprocessingShape">
                  <wps:wsp>
                    <wps:cNvSpPr txBox="1"/>
                    <wps:spPr>
                      <a:xfrm>
                        <a:off x="0" y="0"/>
                        <a:ext cx="100330" cy="52070"/>
                      </a:xfrm>
                      <a:prstGeom prst="rect">
                        <a:avLst/>
                      </a:prstGeom>
                      <a:noFill/>
                    </wps:spPr>
                    <wps:txbx>
                      <w:txbxContent>
                        <w:p w14:paraId="64E9BB82"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2166" type="#_x0000_t202" style="position:absolute;margin-left:407.65000000000003pt;margin-top:625.pt;width:7.9000000000000004pt;height:4.0999999999999996pt;z-index:-188743009;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8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C60BC" w14:textId="77777777" w:rsidR="006F3561" w:rsidRDefault="006F3561"/>
</w:ftr>
</file>

<file path=word/footer8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C961D" w14:textId="77777777" w:rsidR="006F3561" w:rsidRDefault="006F3561"/>
</w:ftr>
</file>

<file path=word/footer8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A7520" w14:textId="77777777" w:rsidR="006F3561" w:rsidRDefault="00000000">
    <w:pPr>
      <w:spacing w:line="1" w:lineRule="exact"/>
    </w:pPr>
    <w:r>
      <w:rPr>
        <w:noProof/>
      </w:rPr>
      <mc:AlternateContent>
        <mc:Choice Requires="wps">
          <w:drawing>
            <wp:anchor distT="0" distB="0" distL="0" distR="0" simplePos="0" relativeHeight="62915772" behindDoc="1" locked="0" layoutInCell="1" allowOverlap="1" wp14:anchorId="72446B46" wp14:editId="45D45EBB">
              <wp:simplePos x="0" y="0"/>
              <wp:positionH relativeFrom="page">
                <wp:posOffset>4991100</wp:posOffset>
              </wp:positionH>
              <wp:positionV relativeFrom="page">
                <wp:posOffset>7876540</wp:posOffset>
              </wp:positionV>
              <wp:extent cx="103505" cy="56515"/>
              <wp:effectExtent l="0" t="0" r="0" b="0"/>
              <wp:wrapNone/>
              <wp:docPr id="1176" name="Shape 1176"/>
              <wp:cNvGraphicFramePr/>
              <a:graphic xmlns:a="http://schemas.openxmlformats.org/drawingml/2006/main">
                <a:graphicData uri="http://schemas.microsoft.com/office/word/2010/wordprocessingShape">
                  <wps:wsp>
                    <wps:cNvSpPr txBox="1"/>
                    <wps:spPr>
                      <a:xfrm>
                        <a:off x="0" y="0"/>
                        <a:ext cx="103505" cy="56515"/>
                      </a:xfrm>
                      <a:prstGeom prst="rect">
                        <a:avLst/>
                      </a:prstGeom>
                      <a:noFill/>
                    </wps:spPr>
                    <wps:txbx>
                      <w:txbxContent>
                        <w:p w14:paraId="440107DE"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2202" type="#_x0000_t202" style="position:absolute;margin-left:393.pt;margin-top:620.20000000000005pt;width:8.1500000000000004pt;height:4.4500000000000002pt;z-index:-188742981;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8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E34D5" w14:textId="77777777" w:rsidR="006F3561" w:rsidRDefault="00000000">
    <w:pPr>
      <w:spacing w:line="1" w:lineRule="exact"/>
    </w:pPr>
    <w:r>
      <w:rPr>
        <w:noProof/>
      </w:rPr>
      <mc:AlternateContent>
        <mc:Choice Requires="wps">
          <w:drawing>
            <wp:anchor distT="0" distB="0" distL="0" distR="0" simplePos="0" relativeHeight="62915770" behindDoc="1" locked="0" layoutInCell="1" allowOverlap="1" wp14:anchorId="7F4300F9" wp14:editId="488956E1">
              <wp:simplePos x="0" y="0"/>
              <wp:positionH relativeFrom="page">
                <wp:posOffset>4991100</wp:posOffset>
              </wp:positionH>
              <wp:positionV relativeFrom="page">
                <wp:posOffset>7876540</wp:posOffset>
              </wp:positionV>
              <wp:extent cx="103505" cy="56515"/>
              <wp:effectExtent l="0" t="0" r="0" b="0"/>
              <wp:wrapNone/>
              <wp:docPr id="1174" name="Shape 1174"/>
              <wp:cNvGraphicFramePr/>
              <a:graphic xmlns:a="http://schemas.openxmlformats.org/drawingml/2006/main">
                <a:graphicData uri="http://schemas.microsoft.com/office/word/2010/wordprocessingShape">
                  <wps:wsp>
                    <wps:cNvSpPr txBox="1"/>
                    <wps:spPr>
                      <a:xfrm>
                        <a:off x="0" y="0"/>
                        <a:ext cx="103505" cy="56515"/>
                      </a:xfrm>
                      <a:prstGeom prst="rect">
                        <a:avLst/>
                      </a:prstGeom>
                      <a:noFill/>
                    </wps:spPr>
                    <wps:txbx>
                      <w:txbxContent>
                        <w:p w14:paraId="5950D11F" w14:textId="77777777" w:rsidR="006F3561" w:rsidRDefault="00000000">
                          <w:pPr>
                            <w:pStyle w:val="a5"/>
                          </w:pPr>
                          <w:r>
                            <w:fldChar w:fldCharType="begin"/>
                          </w:r>
                          <w:r>
                            <w:instrText xml:space="preserve"> PAGE \* MERGEFORMAT </w:instrText>
                          </w:r>
                          <w:r>
                            <w:fldChar w:fldCharType="separate"/>
                          </w:r>
                          <w:r>
                            <w:rPr>
                              <w:rStyle w:val="a4"/>
                            </w:rPr>
                            <w:t>#</w:t>
                          </w:r>
                          <w:r>
                            <w:rPr>
                              <w:rStyle w:val="a4"/>
                            </w:rPr>
                            <w:fldChar w:fldCharType="end"/>
                          </w:r>
                        </w:p>
                      </w:txbxContent>
                    </wps:txbx>
                    <wps:bodyPr wrap="none" lIns="0" tIns="0" rIns="0" bIns="0">
                      <a:spAutoFit/>
                    </wps:bodyPr>
                  </wps:wsp>
                </a:graphicData>
              </a:graphic>
            </wp:anchor>
          </w:drawing>
        </mc:Choice>
        <mc:Fallback>
          <w:pict>
            <v:shape id="_x0000_s2200" type="#_x0000_t202" style="position:absolute;margin-left:393.pt;margin-top:620.20000000000005pt;width:8.1500000000000004pt;height:4.4500000000000002pt;z-index:-188742983;mso-wrap-style:none;mso-wrap-distance-left:0;mso-wrap-distance-right:0;mso-position-horizontal-relative:page;mso-position-vertical-relative:page" wrapcoords="0 0" filled="f" stroked="f">
              <v:textbox style="mso-fit-shape-to-text:t" inset="0,0,0,0">
                <w:txbxContent>
                  <w:p>
                    <w:pPr>
                      <w:pStyle w:val="Style29"/>
                      <w:keepNext w:val="0"/>
                      <w:keepLines w:val="0"/>
                      <w:widowControl w:val="0"/>
                      <w:shd w:val="clear" w:color="auto" w:fill="auto"/>
                      <w:bidi w:val="0"/>
                      <w:spacing w:before="0" w:after="0" w:line="240" w:lineRule="auto"/>
                      <w:ind w:left="0" w:right="0" w:firstLine="0"/>
                      <w:jc w:val="left"/>
                    </w:pPr>
                    <w:fldSimple w:instr=" PAGE \* MERGEFORMAT ">
                      <w:r>
                        <w:rPr>
                          <w:rStyle w:val="CharStyle30"/>
                        </w:rPr>
                        <w:t>#</w:t>
                      </w:r>
                    </w:fldSimple>
                  </w:p>
                </w:txbxContent>
              </v:textbox>
              <w10:wrap anchorx="page" anchory="page"/>
            </v:shape>
          </w:pict>
        </mc:Fallback>
      </mc:AlternateContent>
    </w:r>
  </w:p>
</w:ftr>
</file>

<file path=word/footer8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DC264" w14:textId="77777777" w:rsidR="006F3561" w:rsidRDefault="006F3561"/>
</w:ftr>
</file>

<file path=word/footer8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24E02" w14:textId="77777777" w:rsidR="006F3561" w:rsidRDefault="006F356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65A764" w14:textId="77777777" w:rsidR="00FD662B" w:rsidRDefault="00FD662B"/>
  </w:footnote>
  <w:footnote w:type="continuationSeparator" w:id="0">
    <w:p w14:paraId="1405FE27" w14:textId="77777777" w:rsidR="00FD662B" w:rsidRDefault="00FD662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A0472"/>
    <w:multiLevelType w:val="multilevel"/>
    <w:tmpl w:val="771856F0"/>
    <w:lvl w:ilvl="0">
      <w:start w:val="1707"/>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14"/>
        <w:szCs w:val="1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4AA1497"/>
    <w:multiLevelType w:val="multilevel"/>
    <w:tmpl w:val="3DE04600"/>
    <w:lvl w:ilvl="0">
      <w:start w:val="1734"/>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4"/>
        <w:szCs w:val="1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52763C4"/>
    <w:multiLevelType w:val="multilevel"/>
    <w:tmpl w:val="2EFA8008"/>
    <w:lvl w:ilvl="0">
      <w:start w:val="2007"/>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4"/>
        <w:szCs w:val="1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5750D36"/>
    <w:multiLevelType w:val="multilevel"/>
    <w:tmpl w:val="011600F2"/>
    <w:lvl w:ilvl="0">
      <w:start w:val="1"/>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14"/>
        <w:szCs w:val="1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7AF79D7"/>
    <w:multiLevelType w:val="multilevel"/>
    <w:tmpl w:val="164EFCE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4"/>
        <w:szCs w:val="1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8A37DC2"/>
    <w:multiLevelType w:val="multilevel"/>
    <w:tmpl w:val="B778228E"/>
    <w:lvl w:ilvl="0">
      <w:start w:val="2128"/>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14"/>
        <w:szCs w:val="1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8BF2F25"/>
    <w:multiLevelType w:val="multilevel"/>
    <w:tmpl w:val="A306A99A"/>
    <w:lvl w:ilvl="0">
      <w:start w:val="1456"/>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14"/>
        <w:szCs w:val="1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8D800AB"/>
    <w:multiLevelType w:val="multilevel"/>
    <w:tmpl w:val="958A57A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4"/>
        <w:szCs w:val="1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F2E1AC1"/>
    <w:multiLevelType w:val="multilevel"/>
    <w:tmpl w:val="4A005D30"/>
    <w:lvl w:ilvl="0">
      <w:start w:val="2406"/>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14"/>
        <w:szCs w:val="1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0F8D454F"/>
    <w:multiLevelType w:val="multilevel"/>
    <w:tmpl w:val="6FB84C90"/>
    <w:lvl w:ilvl="0">
      <w:start w:val="2294"/>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14"/>
        <w:szCs w:val="1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08444CF"/>
    <w:multiLevelType w:val="multilevel"/>
    <w:tmpl w:val="DBD03D2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4"/>
        <w:szCs w:val="1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0A41E77"/>
    <w:multiLevelType w:val="multilevel"/>
    <w:tmpl w:val="0172AF88"/>
    <w:lvl w:ilvl="0">
      <w:start w:val="214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4"/>
        <w:szCs w:val="1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10CB7DF6"/>
    <w:multiLevelType w:val="multilevel"/>
    <w:tmpl w:val="114A8E9E"/>
    <w:lvl w:ilvl="0">
      <w:start w:val="2"/>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14"/>
        <w:szCs w:val="1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13387433"/>
    <w:multiLevelType w:val="multilevel"/>
    <w:tmpl w:val="4F0A99BA"/>
    <w:lvl w:ilvl="0">
      <w:start w:val="1265"/>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4"/>
        <w:szCs w:val="1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155B74B2"/>
    <w:multiLevelType w:val="multilevel"/>
    <w:tmpl w:val="2B5A6E8E"/>
    <w:lvl w:ilvl="0">
      <w:start w:val="2417"/>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14"/>
        <w:szCs w:val="1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15AF0C68"/>
    <w:multiLevelType w:val="multilevel"/>
    <w:tmpl w:val="2C447AF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4"/>
        <w:szCs w:val="1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171A72C7"/>
    <w:multiLevelType w:val="multilevel"/>
    <w:tmpl w:val="0D1C2C84"/>
    <w:lvl w:ilvl="0">
      <w:start w:val="2177"/>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14"/>
        <w:szCs w:val="1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1C4D7C3A"/>
    <w:multiLevelType w:val="multilevel"/>
    <w:tmpl w:val="1C3A5A2A"/>
    <w:lvl w:ilvl="0">
      <w:start w:val="1"/>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14"/>
        <w:szCs w:val="1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1FBA6285"/>
    <w:multiLevelType w:val="multilevel"/>
    <w:tmpl w:val="8932BBB2"/>
    <w:lvl w:ilvl="0">
      <w:start w:val="2"/>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14"/>
        <w:szCs w:val="1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214A4717"/>
    <w:multiLevelType w:val="multilevel"/>
    <w:tmpl w:val="01F8F55A"/>
    <w:lvl w:ilvl="0">
      <w:start w:val="2467"/>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14"/>
        <w:szCs w:val="1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23163C3D"/>
    <w:multiLevelType w:val="multilevel"/>
    <w:tmpl w:val="51466AF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4"/>
        <w:szCs w:val="1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27CE4663"/>
    <w:multiLevelType w:val="multilevel"/>
    <w:tmpl w:val="2834C952"/>
    <w:lvl w:ilvl="0">
      <w:start w:val="1"/>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14"/>
        <w:szCs w:val="1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280A3A0F"/>
    <w:multiLevelType w:val="multilevel"/>
    <w:tmpl w:val="32B21F1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4"/>
        <w:szCs w:val="1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28464647"/>
    <w:multiLevelType w:val="multilevel"/>
    <w:tmpl w:val="AB9E5BCC"/>
    <w:lvl w:ilvl="0">
      <w:start w:val="223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4"/>
        <w:szCs w:val="1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296B36FB"/>
    <w:multiLevelType w:val="multilevel"/>
    <w:tmpl w:val="073CEDB4"/>
    <w:lvl w:ilvl="0">
      <w:start w:val="3"/>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14"/>
        <w:szCs w:val="1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2B59332A"/>
    <w:multiLevelType w:val="multilevel"/>
    <w:tmpl w:val="3B405D16"/>
    <w:lvl w:ilvl="0">
      <w:start w:val="2412"/>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14"/>
        <w:szCs w:val="1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2CA43E3D"/>
    <w:multiLevelType w:val="multilevel"/>
    <w:tmpl w:val="D4C4F4E4"/>
    <w:lvl w:ilvl="0">
      <w:start w:val="1825"/>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4"/>
        <w:szCs w:val="1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2D1E1A2C"/>
    <w:multiLevelType w:val="multilevel"/>
    <w:tmpl w:val="8E585112"/>
    <w:lvl w:ilvl="0">
      <w:start w:val="2390"/>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4"/>
        <w:szCs w:val="1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2D34529F"/>
    <w:multiLevelType w:val="multilevel"/>
    <w:tmpl w:val="A5C4C976"/>
    <w:lvl w:ilvl="0">
      <w:start w:val="4"/>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14"/>
        <w:szCs w:val="1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2E023DE3"/>
    <w:multiLevelType w:val="multilevel"/>
    <w:tmpl w:val="E558F006"/>
    <w:lvl w:ilvl="0">
      <w:start w:val="2115"/>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14"/>
        <w:szCs w:val="1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31886A58"/>
    <w:multiLevelType w:val="multilevel"/>
    <w:tmpl w:val="F27E7C1C"/>
    <w:lvl w:ilvl="0">
      <w:start w:val="169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14"/>
        <w:szCs w:val="1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3395116A"/>
    <w:multiLevelType w:val="multilevel"/>
    <w:tmpl w:val="82C417EC"/>
    <w:lvl w:ilvl="0">
      <w:start w:val="1"/>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14"/>
        <w:szCs w:val="1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36E47667"/>
    <w:multiLevelType w:val="multilevel"/>
    <w:tmpl w:val="4D7E7200"/>
    <w:lvl w:ilvl="0">
      <w:start w:val="1173"/>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4"/>
        <w:szCs w:val="1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373B0DE0"/>
    <w:multiLevelType w:val="multilevel"/>
    <w:tmpl w:val="19DE99E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4"/>
        <w:szCs w:val="1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382F3193"/>
    <w:multiLevelType w:val="multilevel"/>
    <w:tmpl w:val="04E4E246"/>
    <w:lvl w:ilvl="0">
      <w:start w:val="1"/>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14"/>
        <w:szCs w:val="1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3A384750"/>
    <w:multiLevelType w:val="multilevel"/>
    <w:tmpl w:val="05144C38"/>
    <w:lvl w:ilvl="0">
      <w:start w:val="2380"/>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4"/>
        <w:szCs w:val="1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3A4B2167"/>
    <w:multiLevelType w:val="multilevel"/>
    <w:tmpl w:val="5958011C"/>
    <w:lvl w:ilvl="0">
      <w:start w:val="1415"/>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14"/>
        <w:szCs w:val="1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3AE526BE"/>
    <w:multiLevelType w:val="multilevel"/>
    <w:tmpl w:val="013CAD38"/>
    <w:lvl w:ilvl="0">
      <w:start w:val="2346"/>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4"/>
        <w:szCs w:val="1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3B9B5C97"/>
    <w:multiLevelType w:val="multilevel"/>
    <w:tmpl w:val="89E0B92E"/>
    <w:lvl w:ilvl="0">
      <w:start w:val="1792"/>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14"/>
        <w:szCs w:val="1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3C7B0BCB"/>
    <w:multiLevelType w:val="multilevel"/>
    <w:tmpl w:val="1884C16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4"/>
        <w:szCs w:val="1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3DE240E2"/>
    <w:multiLevelType w:val="multilevel"/>
    <w:tmpl w:val="E29E6B4A"/>
    <w:lvl w:ilvl="0">
      <w:start w:val="2033"/>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14"/>
        <w:szCs w:val="1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47A01672"/>
    <w:multiLevelType w:val="multilevel"/>
    <w:tmpl w:val="AE6ACD54"/>
    <w:lvl w:ilvl="0">
      <w:start w:val="2356"/>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4"/>
        <w:szCs w:val="1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4992366A"/>
    <w:multiLevelType w:val="multilevel"/>
    <w:tmpl w:val="85B26FD6"/>
    <w:lvl w:ilvl="0">
      <w:start w:val="1422"/>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14"/>
        <w:szCs w:val="1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4B9E1F0D"/>
    <w:multiLevelType w:val="multilevel"/>
    <w:tmpl w:val="BD76DC4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4"/>
        <w:szCs w:val="1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4C1C05D5"/>
    <w:multiLevelType w:val="multilevel"/>
    <w:tmpl w:val="B34AB982"/>
    <w:lvl w:ilvl="0">
      <w:start w:val="2133"/>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4"/>
        <w:szCs w:val="1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4CC02267"/>
    <w:multiLevelType w:val="multilevel"/>
    <w:tmpl w:val="0A14DE62"/>
    <w:lvl w:ilvl="0">
      <w:start w:val="2236"/>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4"/>
        <w:szCs w:val="1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4CF351D8"/>
    <w:multiLevelType w:val="multilevel"/>
    <w:tmpl w:val="34F89D6A"/>
    <w:lvl w:ilvl="0">
      <w:start w:val="1899"/>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14"/>
        <w:szCs w:val="1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4DF61BDA"/>
    <w:multiLevelType w:val="multilevel"/>
    <w:tmpl w:val="6B96FBDC"/>
    <w:lvl w:ilvl="0">
      <w:start w:val="1877"/>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4"/>
        <w:szCs w:val="1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4ED04ADF"/>
    <w:multiLevelType w:val="multilevel"/>
    <w:tmpl w:val="0720BDBE"/>
    <w:lvl w:ilvl="0">
      <w:start w:val="1723"/>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4"/>
        <w:szCs w:val="1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50477084"/>
    <w:multiLevelType w:val="multilevel"/>
    <w:tmpl w:val="9B4EA06A"/>
    <w:lvl w:ilvl="0">
      <w:start w:val="2430"/>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4"/>
        <w:szCs w:val="1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512D6EF6"/>
    <w:multiLevelType w:val="multilevel"/>
    <w:tmpl w:val="3DA2EED2"/>
    <w:lvl w:ilvl="0">
      <w:start w:val="2327"/>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4"/>
        <w:szCs w:val="1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534F4325"/>
    <w:multiLevelType w:val="multilevel"/>
    <w:tmpl w:val="3B021400"/>
    <w:lvl w:ilvl="0">
      <w:start w:val="228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4"/>
        <w:szCs w:val="1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548D6F6D"/>
    <w:multiLevelType w:val="multilevel"/>
    <w:tmpl w:val="CEECCAA8"/>
    <w:lvl w:ilvl="0">
      <w:start w:val="171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14"/>
        <w:szCs w:val="1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54FE4FD6"/>
    <w:multiLevelType w:val="multilevel"/>
    <w:tmpl w:val="00FACE1E"/>
    <w:lvl w:ilvl="0">
      <w:start w:val="2192"/>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14"/>
        <w:szCs w:val="1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56F008C1"/>
    <w:multiLevelType w:val="multilevel"/>
    <w:tmpl w:val="091A8318"/>
    <w:lvl w:ilvl="0">
      <w:start w:val="1227"/>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4"/>
        <w:szCs w:val="1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58935126"/>
    <w:multiLevelType w:val="multilevel"/>
    <w:tmpl w:val="AB80CE1E"/>
    <w:lvl w:ilvl="0">
      <w:start w:val="2496"/>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4"/>
        <w:szCs w:val="14"/>
        <w:u w:val="none"/>
        <w:shd w:val="clear" w:color="auto" w:fill="auto"/>
        <w:lang w:val="es-ES" w:eastAsia="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5CC7045A"/>
    <w:multiLevelType w:val="multilevel"/>
    <w:tmpl w:val="36DADB44"/>
    <w:lvl w:ilvl="0">
      <w:start w:val="2078"/>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14"/>
        <w:szCs w:val="1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5E3E29FC"/>
    <w:multiLevelType w:val="multilevel"/>
    <w:tmpl w:val="D8A2741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4"/>
        <w:szCs w:val="1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5EE07A1B"/>
    <w:multiLevelType w:val="multilevel"/>
    <w:tmpl w:val="79788866"/>
    <w:lvl w:ilvl="0">
      <w:start w:val="2165"/>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4"/>
        <w:szCs w:val="1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60BE35F5"/>
    <w:multiLevelType w:val="multilevel"/>
    <w:tmpl w:val="8E2CB18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4"/>
        <w:szCs w:val="1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618F6A42"/>
    <w:multiLevelType w:val="multilevel"/>
    <w:tmpl w:val="54EC42CE"/>
    <w:lvl w:ilvl="0">
      <w:start w:val="2"/>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14"/>
        <w:szCs w:val="1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15:restartNumberingAfterBreak="0">
    <w:nsid w:val="63160692"/>
    <w:multiLevelType w:val="multilevel"/>
    <w:tmpl w:val="604807B4"/>
    <w:lvl w:ilvl="0">
      <w:start w:val="2048"/>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4"/>
        <w:szCs w:val="1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15:restartNumberingAfterBreak="0">
    <w:nsid w:val="63D9510A"/>
    <w:multiLevelType w:val="multilevel"/>
    <w:tmpl w:val="57049B18"/>
    <w:lvl w:ilvl="0">
      <w:start w:val="2263"/>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4"/>
        <w:szCs w:val="1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15:restartNumberingAfterBreak="0">
    <w:nsid w:val="64427D75"/>
    <w:multiLevelType w:val="multilevel"/>
    <w:tmpl w:val="A8C64362"/>
    <w:lvl w:ilvl="0">
      <w:start w:val="2475"/>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4"/>
        <w:szCs w:val="1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 w15:restartNumberingAfterBreak="0">
    <w:nsid w:val="648875EB"/>
    <w:multiLevelType w:val="multilevel"/>
    <w:tmpl w:val="3904D388"/>
    <w:lvl w:ilvl="0">
      <w:start w:val="2482"/>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14"/>
        <w:szCs w:val="1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15:restartNumberingAfterBreak="0">
    <w:nsid w:val="64B84040"/>
    <w:multiLevelType w:val="multilevel"/>
    <w:tmpl w:val="1B8E8B1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4"/>
        <w:szCs w:val="1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 w15:restartNumberingAfterBreak="0">
    <w:nsid w:val="64EC7822"/>
    <w:multiLevelType w:val="multilevel"/>
    <w:tmpl w:val="01823230"/>
    <w:lvl w:ilvl="0">
      <w:start w:val="2057"/>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4"/>
        <w:szCs w:val="1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 w15:restartNumberingAfterBreak="0">
    <w:nsid w:val="669B0544"/>
    <w:multiLevelType w:val="multilevel"/>
    <w:tmpl w:val="57C46D20"/>
    <w:lvl w:ilvl="0">
      <w:start w:val="2447"/>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4"/>
        <w:szCs w:val="1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 w15:restartNumberingAfterBreak="0">
    <w:nsid w:val="6B0B5F2C"/>
    <w:multiLevelType w:val="multilevel"/>
    <w:tmpl w:val="A62216FE"/>
    <w:lvl w:ilvl="0">
      <w:start w:val="2374"/>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4"/>
        <w:szCs w:val="1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 w15:restartNumberingAfterBreak="0">
    <w:nsid w:val="6B641F6D"/>
    <w:multiLevelType w:val="multilevel"/>
    <w:tmpl w:val="7F148D9C"/>
    <w:lvl w:ilvl="0">
      <w:start w:val="127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4"/>
        <w:szCs w:val="1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 w15:restartNumberingAfterBreak="0">
    <w:nsid w:val="6C0729E5"/>
    <w:multiLevelType w:val="multilevel"/>
    <w:tmpl w:val="EFB0C064"/>
    <w:lvl w:ilvl="0">
      <w:start w:val="230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4"/>
        <w:szCs w:val="1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15:restartNumberingAfterBreak="0">
    <w:nsid w:val="6E4F2496"/>
    <w:multiLevelType w:val="multilevel"/>
    <w:tmpl w:val="744ABB04"/>
    <w:lvl w:ilvl="0">
      <w:start w:val="1649"/>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14"/>
        <w:szCs w:val="1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15:restartNumberingAfterBreak="0">
    <w:nsid w:val="6FD76733"/>
    <w:multiLevelType w:val="multilevel"/>
    <w:tmpl w:val="981E649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4"/>
        <w:szCs w:val="1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15:restartNumberingAfterBreak="0">
    <w:nsid w:val="706A5951"/>
    <w:multiLevelType w:val="multilevel"/>
    <w:tmpl w:val="92927E92"/>
    <w:lvl w:ilvl="0">
      <w:start w:val="4"/>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4"/>
        <w:szCs w:val="1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4" w15:restartNumberingAfterBreak="0">
    <w:nsid w:val="715B73A6"/>
    <w:multiLevelType w:val="multilevel"/>
    <w:tmpl w:val="143CA842"/>
    <w:lvl w:ilvl="0">
      <w:start w:val="1326"/>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14"/>
        <w:szCs w:val="1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5" w15:restartNumberingAfterBreak="0">
    <w:nsid w:val="71B03DA6"/>
    <w:multiLevelType w:val="multilevel"/>
    <w:tmpl w:val="98D24B24"/>
    <w:lvl w:ilvl="0">
      <w:start w:val="1655"/>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14"/>
        <w:szCs w:val="1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6" w15:restartNumberingAfterBreak="0">
    <w:nsid w:val="72660315"/>
    <w:multiLevelType w:val="multilevel"/>
    <w:tmpl w:val="C1DE1DDE"/>
    <w:lvl w:ilvl="0">
      <w:start w:val="2256"/>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4"/>
        <w:szCs w:val="1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737A5F95"/>
    <w:multiLevelType w:val="multilevel"/>
    <w:tmpl w:val="37AAD950"/>
    <w:lvl w:ilvl="0">
      <w:start w:val="1648"/>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14"/>
        <w:szCs w:val="1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8" w15:restartNumberingAfterBreak="0">
    <w:nsid w:val="74B4792A"/>
    <w:multiLevelType w:val="multilevel"/>
    <w:tmpl w:val="2C3C3F4E"/>
    <w:lvl w:ilvl="0">
      <w:start w:val="1526"/>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14"/>
        <w:szCs w:val="1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9" w15:restartNumberingAfterBreak="0">
    <w:nsid w:val="77582DC8"/>
    <w:multiLevelType w:val="multilevel"/>
    <w:tmpl w:val="31642414"/>
    <w:lvl w:ilvl="0">
      <w:start w:val="209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14"/>
        <w:szCs w:val="1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0" w15:restartNumberingAfterBreak="0">
    <w:nsid w:val="78407680"/>
    <w:multiLevelType w:val="multilevel"/>
    <w:tmpl w:val="C4E04482"/>
    <w:lvl w:ilvl="0">
      <w:start w:val="1728"/>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4"/>
        <w:szCs w:val="1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1" w15:restartNumberingAfterBreak="0">
    <w:nsid w:val="79A33AE0"/>
    <w:multiLevelType w:val="multilevel"/>
    <w:tmpl w:val="DA66065C"/>
    <w:lvl w:ilvl="0">
      <w:start w:val="6"/>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4"/>
        <w:szCs w:val="1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2" w15:restartNumberingAfterBreak="0">
    <w:nsid w:val="7D6848A7"/>
    <w:multiLevelType w:val="multilevel"/>
    <w:tmpl w:val="EB7A586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4"/>
        <w:szCs w:val="1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3" w15:restartNumberingAfterBreak="0">
    <w:nsid w:val="7D9D4FAF"/>
    <w:multiLevelType w:val="multilevel"/>
    <w:tmpl w:val="51D4A470"/>
    <w:lvl w:ilvl="0">
      <w:start w:val="220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4"/>
        <w:szCs w:val="1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4" w15:restartNumberingAfterBreak="0">
    <w:nsid w:val="7DDC3F51"/>
    <w:multiLevelType w:val="multilevel"/>
    <w:tmpl w:val="7E6EA74E"/>
    <w:lvl w:ilvl="0">
      <w:start w:val="1"/>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14"/>
        <w:szCs w:val="1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5" w15:restartNumberingAfterBreak="0">
    <w:nsid w:val="7E252DA3"/>
    <w:multiLevelType w:val="multilevel"/>
    <w:tmpl w:val="25C8B92A"/>
    <w:lvl w:ilvl="0">
      <w:start w:val="2"/>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14"/>
        <w:szCs w:val="1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464783555">
    <w:abstractNumId w:val="32"/>
  </w:num>
  <w:num w:numId="2" w16cid:durableId="1960647436">
    <w:abstractNumId w:val="20"/>
  </w:num>
  <w:num w:numId="3" w16cid:durableId="1881697467">
    <w:abstractNumId w:val="4"/>
  </w:num>
  <w:num w:numId="4" w16cid:durableId="671763754">
    <w:abstractNumId w:val="15"/>
  </w:num>
  <w:num w:numId="5" w16cid:durableId="530801031">
    <w:abstractNumId w:val="81"/>
  </w:num>
  <w:num w:numId="6" w16cid:durableId="375785898">
    <w:abstractNumId w:val="54"/>
  </w:num>
  <w:num w:numId="7" w16cid:durableId="6178123">
    <w:abstractNumId w:val="13"/>
  </w:num>
  <w:num w:numId="8" w16cid:durableId="770662980">
    <w:abstractNumId w:val="69"/>
  </w:num>
  <w:num w:numId="9" w16cid:durableId="351103892">
    <w:abstractNumId w:val="74"/>
  </w:num>
  <w:num w:numId="10" w16cid:durableId="1911696271">
    <w:abstractNumId w:val="36"/>
  </w:num>
  <w:num w:numId="11" w16cid:durableId="1465737028">
    <w:abstractNumId w:val="43"/>
  </w:num>
  <w:num w:numId="12" w16cid:durableId="456071060">
    <w:abstractNumId w:val="42"/>
  </w:num>
  <w:num w:numId="13" w16cid:durableId="1421178381">
    <w:abstractNumId w:val="6"/>
  </w:num>
  <w:num w:numId="14" w16cid:durableId="635261681">
    <w:abstractNumId w:val="78"/>
  </w:num>
  <w:num w:numId="15" w16cid:durableId="1908999289">
    <w:abstractNumId w:val="21"/>
  </w:num>
  <w:num w:numId="16" w16cid:durableId="119343919">
    <w:abstractNumId w:val="77"/>
  </w:num>
  <w:num w:numId="17" w16cid:durableId="1492914017">
    <w:abstractNumId w:val="60"/>
  </w:num>
  <w:num w:numId="18" w16cid:durableId="2033994038">
    <w:abstractNumId w:val="71"/>
  </w:num>
  <w:num w:numId="19" w16cid:durableId="1775174354">
    <w:abstractNumId w:val="24"/>
  </w:num>
  <w:num w:numId="20" w16cid:durableId="605120057">
    <w:abstractNumId w:val="12"/>
  </w:num>
  <w:num w:numId="21" w16cid:durableId="1770656023">
    <w:abstractNumId w:val="34"/>
  </w:num>
  <w:num w:numId="22" w16cid:durableId="2115206149">
    <w:abstractNumId w:val="17"/>
  </w:num>
  <w:num w:numId="23" w16cid:durableId="716005749">
    <w:abstractNumId w:val="84"/>
  </w:num>
  <w:num w:numId="24" w16cid:durableId="655495984">
    <w:abstractNumId w:val="28"/>
  </w:num>
  <w:num w:numId="25" w16cid:durableId="136462568">
    <w:abstractNumId w:val="33"/>
  </w:num>
  <w:num w:numId="26" w16cid:durableId="1786532794">
    <w:abstractNumId w:val="75"/>
  </w:num>
  <w:num w:numId="27" w16cid:durableId="729765938">
    <w:abstractNumId w:val="30"/>
  </w:num>
  <w:num w:numId="28" w16cid:durableId="1244683290">
    <w:abstractNumId w:val="31"/>
  </w:num>
  <w:num w:numId="29" w16cid:durableId="906456015">
    <w:abstractNumId w:val="0"/>
  </w:num>
  <w:num w:numId="30" w16cid:durableId="664080">
    <w:abstractNumId w:val="3"/>
  </w:num>
  <w:num w:numId="31" w16cid:durableId="700546577">
    <w:abstractNumId w:val="52"/>
  </w:num>
  <w:num w:numId="32" w16cid:durableId="1102458130">
    <w:abstractNumId w:val="72"/>
  </w:num>
  <w:num w:numId="33" w16cid:durableId="362362555">
    <w:abstractNumId w:val="48"/>
  </w:num>
  <w:num w:numId="34" w16cid:durableId="1013344085">
    <w:abstractNumId w:val="18"/>
  </w:num>
  <w:num w:numId="35" w16cid:durableId="1264653828">
    <w:abstractNumId w:val="57"/>
  </w:num>
  <w:num w:numId="36" w16cid:durableId="713121128">
    <w:abstractNumId w:val="85"/>
  </w:num>
  <w:num w:numId="37" w16cid:durableId="129054011">
    <w:abstractNumId w:val="10"/>
  </w:num>
  <w:num w:numId="38" w16cid:durableId="161093972">
    <w:abstractNumId w:val="80"/>
  </w:num>
  <w:num w:numId="39" w16cid:durableId="524057809">
    <w:abstractNumId w:val="1"/>
  </w:num>
  <w:num w:numId="40" w16cid:durableId="862354194">
    <w:abstractNumId w:val="82"/>
  </w:num>
  <w:num w:numId="41" w16cid:durableId="667710500">
    <w:abstractNumId w:val="59"/>
  </w:num>
  <w:num w:numId="42" w16cid:durableId="125585071">
    <w:abstractNumId w:val="73"/>
  </w:num>
  <w:num w:numId="43" w16cid:durableId="1314528614">
    <w:abstractNumId w:val="38"/>
  </w:num>
  <w:num w:numId="44" w16cid:durableId="540484922">
    <w:abstractNumId w:val="26"/>
  </w:num>
  <w:num w:numId="45" w16cid:durableId="1655376550">
    <w:abstractNumId w:val="47"/>
  </w:num>
  <w:num w:numId="46" w16cid:durableId="1808888931">
    <w:abstractNumId w:val="46"/>
  </w:num>
  <w:num w:numId="47" w16cid:durableId="76874909">
    <w:abstractNumId w:val="22"/>
  </w:num>
  <w:num w:numId="48" w16cid:durableId="191578690">
    <w:abstractNumId w:val="2"/>
  </w:num>
  <w:num w:numId="49" w16cid:durableId="867791913">
    <w:abstractNumId w:val="40"/>
  </w:num>
  <w:num w:numId="50" w16cid:durableId="944583000">
    <w:abstractNumId w:val="61"/>
  </w:num>
  <w:num w:numId="51" w16cid:durableId="1632251745">
    <w:abstractNumId w:val="66"/>
  </w:num>
  <w:num w:numId="52" w16cid:durableId="454369828">
    <w:abstractNumId w:val="56"/>
  </w:num>
  <w:num w:numId="53" w16cid:durableId="1330644217">
    <w:abstractNumId w:val="79"/>
  </w:num>
  <w:num w:numId="54" w16cid:durableId="246768106">
    <w:abstractNumId w:val="7"/>
  </w:num>
  <w:num w:numId="55" w16cid:durableId="422915894">
    <w:abstractNumId w:val="39"/>
  </w:num>
  <w:num w:numId="56" w16cid:durableId="1422071606">
    <w:abstractNumId w:val="29"/>
  </w:num>
  <w:num w:numId="57" w16cid:durableId="1538002307">
    <w:abstractNumId w:val="5"/>
  </w:num>
  <w:num w:numId="58" w16cid:durableId="402340934">
    <w:abstractNumId w:val="44"/>
  </w:num>
  <w:num w:numId="59" w16cid:durableId="1965576681">
    <w:abstractNumId w:val="11"/>
  </w:num>
  <w:num w:numId="60" w16cid:durableId="1579444284">
    <w:abstractNumId w:val="58"/>
  </w:num>
  <w:num w:numId="61" w16cid:durableId="1944071600">
    <w:abstractNumId w:val="16"/>
  </w:num>
  <w:num w:numId="62" w16cid:durableId="1780494015">
    <w:abstractNumId w:val="53"/>
  </w:num>
  <w:num w:numId="63" w16cid:durableId="1319966989">
    <w:abstractNumId w:val="83"/>
  </w:num>
  <w:num w:numId="64" w16cid:durableId="1676960798">
    <w:abstractNumId w:val="23"/>
  </w:num>
  <w:num w:numId="65" w16cid:durableId="2098555535">
    <w:abstractNumId w:val="45"/>
  </w:num>
  <w:num w:numId="66" w16cid:durableId="754475215">
    <w:abstractNumId w:val="76"/>
  </w:num>
  <w:num w:numId="67" w16cid:durableId="1861696705">
    <w:abstractNumId w:val="62"/>
  </w:num>
  <w:num w:numId="68" w16cid:durableId="1644963474">
    <w:abstractNumId w:val="51"/>
  </w:num>
  <w:num w:numId="69" w16cid:durableId="1909532104">
    <w:abstractNumId w:val="9"/>
  </w:num>
  <w:num w:numId="70" w16cid:durableId="1398090746">
    <w:abstractNumId w:val="70"/>
  </w:num>
  <w:num w:numId="71" w16cid:durableId="1634941319">
    <w:abstractNumId w:val="50"/>
  </w:num>
  <w:num w:numId="72" w16cid:durableId="525099933">
    <w:abstractNumId w:val="37"/>
  </w:num>
  <w:num w:numId="73" w16cid:durableId="703019529">
    <w:abstractNumId w:val="41"/>
  </w:num>
  <w:num w:numId="74" w16cid:durableId="1705518234">
    <w:abstractNumId w:val="68"/>
  </w:num>
  <w:num w:numId="75" w16cid:durableId="726613657">
    <w:abstractNumId w:val="35"/>
  </w:num>
  <w:num w:numId="76" w16cid:durableId="1177813040">
    <w:abstractNumId w:val="65"/>
  </w:num>
  <w:num w:numId="77" w16cid:durableId="1714770212">
    <w:abstractNumId w:val="27"/>
  </w:num>
  <w:num w:numId="78" w16cid:durableId="155531751">
    <w:abstractNumId w:val="8"/>
  </w:num>
  <w:num w:numId="79" w16cid:durableId="782388218">
    <w:abstractNumId w:val="25"/>
  </w:num>
  <w:num w:numId="80" w16cid:durableId="712189498">
    <w:abstractNumId w:val="14"/>
  </w:num>
  <w:num w:numId="81" w16cid:durableId="577859700">
    <w:abstractNumId w:val="49"/>
  </w:num>
  <w:num w:numId="82" w16cid:durableId="989864598">
    <w:abstractNumId w:val="67"/>
  </w:num>
  <w:num w:numId="83" w16cid:durableId="322663948">
    <w:abstractNumId w:val="19"/>
  </w:num>
  <w:num w:numId="84" w16cid:durableId="1673336030">
    <w:abstractNumId w:val="63"/>
  </w:num>
  <w:num w:numId="85" w16cid:durableId="2067216667">
    <w:abstractNumId w:val="64"/>
  </w:num>
  <w:num w:numId="86" w16cid:durableId="1568110660">
    <w:abstractNumId w:val="55"/>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evenAndOddHeaders/>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3561"/>
    <w:rsid w:val="002605CB"/>
    <w:rsid w:val="006F3561"/>
    <w:rsid w:val="00FB633B"/>
    <w:rsid w:val="00FD662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9BDCE"/>
  <w15:docId w15:val="{8A395C3C-5ABD-4E1D-A75E-CB457A9C3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ejaVu Sans" w:eastAsia="DejaVu Sans" w:hAnsi="DejaVu Sans" w:cs="DejaVu Sans"/>
        <w:sz w:val="24"/>
        <w:szCs w:val="24"/>
        <w:lang w:val="ru-RU" w:eastAsia="ru-RU"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Основной текст_"/>
    <w:basedOn w:val="a0"/>
    <w:link w:val="1"/>
    <w:rPr>
      <w:rFonts w:ascii="Times New Roman" w:eastAsia="Times New Roman" w:hAnsi="Times New Roman" w:cs="Times New Roman"/>
      <w:b w:val="0"/>
      <w:bCs w:val="0"/>
      <w:i w:val="0"/>
      <w:iCs w:val="0"/>
      <w:smallCaps w:val="0"/>
      <w:strike w:val="0"/>
      <w:sz w:val="14"/>
      <w:szCs w:val="14"/>
      <w:u w:val="none"/>
    </w:rPr>
  </w:style>
  <w:style w:type="character" w:customStyle="1" w:styleId="4">
    <w:name w:val="Основной текст (4)_"/>
    <w:basedOn w:val="a0"/>
    <w:link w:val="40"/>
    <w:rPr>
      <w:rFonts w:ascii="Lucida Sans Unicode" w:eastAsia="Lucida Sans Unicode" w:hAnsi="Lucida Sans Unicode" w:cs="Lucida Sans Unicode"/>
      <w:b w:val="0"/>
      <w:bCs w:val="0"/>
      <w:i w:val="0"/>
      <w:iCs w:val="0"/>
      <w:smallCaps/>
      <w:strike w:val="0"/>
      <w:sz w:val="94"/>
      <w:szCs w:val="94"/>
      <w:u w:val="none"/>
    </w:rPr>
  </w:style>
  <w:style w:type="character" w:customStyle="1" w:styleId="3">
    <w:name w:val="Основной текст (3)_"/>
    <w:basedOn w:val="a0"/>
    <w:link w:val="30"/>
    <w:rPr>
      <w:rFonts w:ascii="Times New Roman" w:eastAsia="Times New Roman" w:hAnsi="Times New Roman" w:cs="Times New Roman"/>
      <w:b w:val="0"/>
      <w:bCs w:val="0"/>
      <w:i/>
      <w:iCs/>
      <w:smallCaps w:val="0"/>
      <w:strike w:val="0"/>
      <w:sz w:val="34"/>
      <w:szCs w:val="34"/>
      <w:u w:val="none"/>
    </w:rPr>
  </w:style>
  <w:style w:type="character" w:customStyle="1" w:styleId="2">
    <w:name w:val="Заголовок №2_"/>
    <w:basedOn w:val="a0"/>
    <w:link w:val="20"/>
    <w:rPr>
      <w:rFonts w:ascii="Times New Roman" w:eastAsia="Times New Roman" w:hAnsi="Times New Roman" w:cs="Times New Roman"/>
      <w:b/>
      <w:bCs/>
      <w:i w:val="0"/>
      <w:iCs w:val="0"/>
      <w:smallCaps w:val="0"/>
      <w:strike w:val="0"/>
      <w:sz w:val="14"/>
      <w:szCs w:val="14"/>
      <w:u w:val="none"/>
    </w:rPr>
  </w:style>
  <w:style w:type="character" w:customStyle="1" w:styleId="5">
    <w:name w:val="Основной текст (5)_"/>
    <w:basedOn w:val="a0"/>
    <w:link w:val="50"/>
    <w:rPr>
      <w:rFonts w:ascii="Courier New" w:eastAsia="Courier New" w:hAnsi="Courier New" w:cs="Courier New"/>
      <w:b w:val="0"/>
      <w:bCs w:val="0"/>
      <w:i w:val="0"/>
      <w:iCs w:val="0"/>
      <w:smallCaps w:val="0"/>
      <w:strike w:val="0"/>
      <w:sz w:val="14"/>
      <w:szCs w:val="14"/>
      <w:u w:val="none"/>
    </w:rPr>
  </w:style>
  <w:style w:type="character" w:customStyle="1" w:styleId="21">
    <w:name w:val="Основной текст (2)_"/>
    <w:basedOn w:val="a0"/>
    <w:link w:val="22"/>
    <w:rPr>
      <w:rFonts w:ascii="Times New Roman" w:eastAsia="Times New Roman" w:hAnsi="Times New Roman" w:cs="Times New Roman"/>
      <w:b w:val="0"/>
      <w:bCs w:val="0"/>
      <w:i w:val="0"/>
      <w:iCs w:val="0"/>
      <w:smallCaps w:val="0"/>
      <w:strike w:val="0"/>
      <w:sz w:val="12"/>
      <w:szCs w:val="12"/>
      <w:u w:val="none"/>
    </w:rPr>
  </w:style>
  <w:style w:type="character" w:customStyle="1" w:styleId="10">
    <w:name w:val="Заголовок №1_"/>
    <w:basedOn w:val="a0"/>
    <w:link w:val="11"/>
    <w:rPr>
      <w:rFonts w:ascii="Times New Roman" w:eastAsia="Times New Roman" w:hAnsi="Times New Roman" w:cs="Times New Roman"/>
      <w:b/>
      <w:bCs/>
      <w:i w:val="0"/>
      <w:iCs w:val="0"/>
      <w:smallCaps w:val="0"/>
      <w:strike w:val="0"/>
      <w:u w:val="none"/>
    </w:rPr>
  </w:style>
  <w:style w:type="character" w:customStyle="1" w:styleId="23">
    <w:name w:val="Колонтитул (2)_"/>
    <w:basedOn w:val="a0"/>
    <w:link w:val="24"/>
    <w:rPr>
      <w:rFonts w:ascii="Times New Roman" w:eastAsia="Times New Roman" w:hAnsi="Times New Roman" w:cs="Times New Roman"/>
      <w:b w:val="0"/>
      <w:bCs w:val="0"/>
      <w:i w:val="0"/>
      <w:iCs w:val="0"/>
      <w:smallCaps w:val="0"/>
      <w:strike w:val="0"/>
      <w:sz w:val="20"/>
      <w:szCs w:val="20"/>
      <w:u w:val="none"/>
    </w:rPr>
  </w:style>
  <w:style w:type="character" w:customStyle="1" w:styleId="a4">
    <w:name w:val="Колонтитул_"/>
    <w:basedOn w:val="a0"/>
    <w:link w:val="a5"/>
    <w:rPr>
      <w:rFonts w:ascii="Times New Roman" w:eastAsia="Times New Roman" w:hAnsi="Times New Roman" w:cs="Times New Roman"/>
      <w:b w:val="0"/>
      <w:bCs w:val="0"/>
      <w:i w:val="0"/>
      <w:iCs w:val="0"/>
      <w:smallCaps w:val="0"/>
      <w:strike w:val="0"/>
      <w:sz w:val="11"/>
      <w:szCs w:val="11"/>
      <w:u w:val="none"/>
    </w:rPr>
  </w:style>
  <w:style w:type="character" w:customStyle="1" w:styleId="8">
    <w:name w:val="Основной текст (8)_"/>
    <w:basedOn w:val="a0"/>
    <w:link w:val="80"/>
    <w:rPr>
      <w:rFonts w:ascii="Times New Roman" w:eastAsia="Times New Roman" w:hAnsi="Times New Roman" w:cs="Times New Roman"/>
      <w:b w:val="0"/>
      <w:bCs w:val="0"/>
      <w:i w:val="0"/>
      <w:iCs w:val="0"/>
      <w:smallCaps/>
      <w:strike w:val="0"/>
      <w:sz w:val="18"/>
      <w:szCs w:val="18"/>
      <w:u w:val="none"/>
    </w:rPr>
  </w:style>
  <w:style w:type="character" w:customStyle="1" w:styleId="100">
    <w:name w:val="Основной текст (10)_"/>
    <w:basedOn w:val="a0"/>
    <w:link w:val="101"/>
    <w:rPr>
      <w:rFonts w:ascii="Times New Roman" w:eastAsia="Times New Roman" w:hAnsi="Times New Roman" w:cs="Times New Roman"/>
      <w:b/>
      <w:bCs/>
      <w:i/>
      <w:iCs/>
      <w:smallCaps w:val="0"/>
      <w:strike w:val="0"/>
      <w:sz w:val="16"/>
      <w:szCs w:val="16"/>
      <w:u w:val="none"/>
    </w:rPr>
  </w:style>
  <w:style w:type="character" w:customStyle="1" w:styleId="a6">
    <w:name w:val="Оглавление_"/>
    <w:basedOn w:val="a0"/>
    <w:link w:val="a7"/>
    <w:rPr>
      <w:rFonts w:ascii="Times New Roman" w:eastAsia="Times New Roman" w:hAnsi="Times New Roman" w:cs="Times New Roman"/>
      <w:b w:val="0"/>
      <w:bCs w:val="0"/>
      <w:i w:val="0"/>
      <w:iCs w:val="0"/>
      <w:smallCaps w:val="0"/>
      <w:strike w:val="0"/>
      <w:sz w:val="11"/>
      <w:szCs w:val="11"/>
      <w:u w:val="none"/>
    </w:rPr>
  </w:style>
  <w:style w:type="character" w:customStyle="1" w:styleId="9">
    <w:name w:val="Основной текст (9)_"/>
    <w:basedOn w:val="a0"/>
    <w:link w:val="90"/>
    <w:rPr>
      <w:rFonts w:ascii="Arial" w:eastAsia="Arial" w:hAnsi="Arial" w:cs="Arial"/>
      <w:b/>
      <w:bCs/>
      <w:i w:val="0"/>
      <w:iCs w:val="0"/>
      <w:smallCaps w:val="0"/>
      <w:strike w:val="0"/>
      <w:sz w:val="9"/>
      <w:szCs w:val="9"/>
      <w:u w:val="none"/>
    </w:rPr>
  </w:style>
  <w:style w:type="paragraph" w:customStyle="1" w:styleId="1">
    <w:name w:val="Основной текст1"/>
    <w:basedOn w:val="a"/>
    <w:link w:val="a3"/>
    <w:pPr>
      <w:ind w:firstLine="300"/>
    </w:pPr>
    <w:rPr>
      <w:rFonts w:ascii="Times New Roman" w:eastAsia="Times New Roman" w:hAnsi="Times New Roman" w:cs="Times New Roman"/>
      <w:sz w:val="14"/>
      <w:szCs w:val="14"/>
    </w:rPr>
  </w:style>
  <w:style w:type="paragraph" w:customStyle="1" w:styleId="40">
    <w:name w:val="Основной текст (4)"/>
    <w:basedOn w:val="a"/>
    <w:link w:val="4"/>
    <w:pPr>
      <w:jc w:val="center"/>
    </w:pPr>
    <w:rPr>
      <w:rFonts w:ascii="Lucida Sans Unicode" w:eastAsia="Lucida Sans Unicode" w:hAnsi="Lucida Sans Unicode" w:cs="Lucida Sans Unicode"/>
      <w:smallCaps/>
      <w:sz w:val="94"/>
      <w:szCs w:val="94"/>
    </w:rPr>
  </w:style>
  <w:style w:type="paragraph" w:customStyle="1" w:styleId="30">
    <w:name w:val="Основной текст (3)"/>
    <w:basedOn w:val="a"/>
    <w:link w:val="3"/>
    <w:pPr>
      <w:spacing w:after="200" w:line="252" w:lineRule="auto"/>
      <w:jc w:val="center"/>
    </w:pPr>
    <w:rPr>
      <w:rFonts w:ascii="Times New Roman" w:eastAsia="Times New Roman" w:hAnsi="Times New Roman" w:cs="Times New Roman"/>
      <w:i/>
      <w:iCs/>
      <w:sz w:val="34"/>
      <w:szCs w:val="34"/>
    </w:rPr>
  </w:style>
  <w:style w:type="paragraph" w:customStyle="1" w:styleId="20">
    <w:name w:val="Заголовок №2"/>
    <w:basedOn w:val="a"/>
    <w:link w:val="2"/>
    <w:pPr>
      <w:spacing w:after="260"/>
      <w:jc w:val="center"/>
      <w:outlineLvl w:val="1"/>
    </w:pPr>
    <w:rPr>
      <w:rFonts w:ascii="Times New Roman" w:eastAsia="Times New Roman" w:hAnsi="Times New Roman" w:cs="Times New Roman"/>
      <w:b/>
      <w:bCs/>
      <w:sz w:val="14"/>
      <w:szCs w:val="14"/>
    </w:rPr>
  </w:style>
  <w:style w:type="paragraph" w:customStyle="1" w:styleId="50">
    <w:name w:val="Основной текст (5)"/>
    <w:basedOn w:val="a"/>
    <w:link w:val="5"/>
    <w:pPr>
      <w:spacing w:after="120"/>
      <w:jc w:val="center"/>
    </w:pPr>
    <w:rPr>
      <w:rFonts w:ascii="Courier New" w:eastAsia="Courier New" w:hAnsi="Courier New" w:cs="Courier New"/>
      <w:sz w:val="14"/>
      <w:szCs w:val="14"/>
    </w:rPr>
  </w:style>
  <w:style w:type="paragraph" w:customStyle="1" w:styleId="22">
    <w:name w:val="Основной текст (2)"/>
    <w:basedOn w:val="a"/>
    <w:link w:val="21"/>
    <w:pPr>
      <w:spacing w:after="220"/>
      <w:jc w:val="center"/>
    </w:pPr>
    <w:rPr>
      <w:rFonts w:ascii="Times New Roman" w:eastAsia="Times New Roman" w:hAnsi="Times New Roman" w:cs="Times New Roman"/>
      <w:sz w:val="12"/>
      <w:szCs w:val="12"/>
    </w:rPr>
  </w:style>
  <w:style w:type="paragraph" w:customStyle="1" w:styleId="11">
    <w:name w:val="Заголовок №1"/>
    <w:basedOn w:val="a"/>
    <w:link w:val="10"/>
    <w:pPr>
      <w:spacing w:before="520" w:after="640"/>
      <w:jc w:val="center"/>
      <w:outlineLvl w:val="0"/>
    </w:pPr>
    <w:rPr>
      <w:rFonts w:ascii="Times New Roman" w:eastAsia="Times New Roman" w:hAnsi="Times New Roman" w:cs="Times New Roman"/>
      <w:b/>
      <w:bCs/>
    </w:rPr>
  </w:style>
  <w:style w:type="paragraph" w:customStyle="1" w:styleId="24">
    <w:name w:val="Колонтитул (2)"/>
    <w:basedOn w:val="a"/>
    <w:link w:val="23"/>
    <w:rPr>
      <w:rFonts w:ascii="Times New Roman" w:eastAsia="Times New Roman" w:hAnsi="Times New Roman" w:cs="Times New Roman"/>
      <w:sz w:val="20"/>
      <w:szCs w:val="20"/>
    </w:rPr>
  </w:style>
  <w:style w:type="paragraph" w:customStyle="1" w:styleId="a5">
    <w:name w:val="Колонтитул"/>
    <w:basedOn w:val="a"/>
    <w:link w:val="a4"/>
    <w:rPr>
      <w:rFonts w:ascii="Times New Roman" w:eastAsia="Times New Roman" w:hAnsi="Times New Roman" w:cs="Times New Roman"/>
      <w:sz w:val="11"/>
      <w:szCs w:val="11"/>
    </w:rPr>
  </w:style>
  <w:style w:type="paragraph" w:customStyle="1" w:styleId="80">
    <w:name w:val="Основной текст (8)"/>
    <w:basedOn w:val="a"/>
    <w:link w:val="8"/>
    <w:pPr>
      <w:spacing w:after="260"/>
      <w:jc w:val="center"/>
    </w:pPr>
    <w:rPr>
      <w:rFonts w:ascii="Times New Roman" w:eastAsia="Times New Roman" w:hAnsi="Times New Roman" w:cs="Times New Roman"/>
      <w:smallCaps/>
      <w:sz w:val="18"/>
      <w:szCs w:val="18"/>
    </w:rPr>
  </w:style>
  <w:style w:type="paragraph" w:customStyle="1" w:styleId="101">
    <w:name w:val="Основной текст (10)"/>
    <w:basedOn w:val="a"/>
    <w:link w:val="100"/>
    <w:pPr>
      <w:spacing w:after="120"/>
      <w:jc w:val="center"/>
    </w:pPr>
    <w:rPr>
      <w:rFonts w:ascii="Times New Roman" w:eastAsia="Times New Roman" w:hAnsi="Times New Roman" w:cs="Times New Roman"/>
      <w:b/>
      <w:bCs/>
      <w:i/>
      <w:iCs/>
      <w:sz w:val="16"/>
      <w:szCs w:val="16"/>
    </w:rPr>
  </w:style>
  <w:style w:type="paragraph" w:customStyle="1" w:styleId="a7">
    <w:name w:val="Оглавление"/>
    <w:basedOn w:val="a"/>
    <w:link w:val="a6"/>
    <w:pPr>
      <w:spacing w:line="276" w:lineRule="auto"/>
    </w:pPr>
    <w:rPr>
      <w:rFonts w:ascii="Times New Roman" w:eastAsia="Times New Roman" w:hAnsi="Times New Roman" w:cs="Times New Roman"/>
      <w:sz w:val="11"/>
      <w:szCs w:val="11"/>
    </w:rPr>
  </w:style>
  <w:style w:type="paragraph" w:customStyle="1" w:styleId="90">
    <w:name w:val="Основной текст (9)"/>
    <w:basedOn w:val="a"/>
    <w:link w:val="9"/>
    <w:pPr>
      <w:spacing w:after="60" w:line="197" w:lineRule="auto"/>
      <w:jc w:val="center"/>
    </w:pPr>
    <w:rPr>
      <w:rFonts w:ascii="Arial" w:eastAsia="Arial" w:hAnsi="Arial" w:cs="Arial"/>
      <w:b/>
      <w:bCs/>
      <w:sz w:val="9"/>
      <w:szCs w:val="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footer" Target="footer110.xml"/><Relationship Id="rId671" Type="http://schemas.openxmlformats.org/officeDocument/2006/relationships/footer" Target="footer664.xml"/><Relationship Id="rId769" Type="http://schemas.openxmlformats.org/officeDocument/2006/relationships/footer" Target="footer762.xml"/><Relationship Id="rId21" Type="http://schemas.openxmlformats.org/officeDocument/2006/relationships/footer" Target="footer14.xml"/><Relationship Id="rId324" Type="http://schemas.openxmlformats.org/officeDocument/2006/relationships/footer" Target="footer317.xml"/><Relationship Id="rId531" Type="http://schemas.openxmlformats.org/officeDocument/2006/relationships/footer" Target="footer524.xml"/><Relationship Id="rId629" Type="http://schemas.openxmlformats.org/officeDocument/2006/relationships/footer" Target="footer622.xml"/><Relationship Id="rId170" Type="http://schemas.openxmlformats.org/officeDocument/2006/relationships/footer" Target="footer163.xml"/><Relationship Id="rId836" Type="http://schemas.openxmlformats.org/officeDocument/2006/relationships/theme" Target="theme/theme1.xml"/><Relationship Id="rId268" Type="http://schemas.openxmlformats.org/officeDocument/2006/relationships/footer" Target="footer261.xml"/><Relationship Id="rId475" Type="http://schemas.openxmlformats.org/officeDocument/2006/relationships/footer" Target="footer468.xml"/><Relationship Id="rId682" Type="http://schemas.openxmlformats.org/officeDocument/2006/relationships/footer" Target="footer675.xml"/><Relationship Id="rId32" Type="http://schemas.openxmlformats.org/officeDocument/2006/relationships/footer" Target="footer25.xml"/><Relationship Id="rId128" Type="http://schemas.openxmlformats.org/officeDocument/2006/relationships/footer" Target="footer121.xml"/><Relationship Id="rId335" Type="http://schemas.openxmlformats.org/officeDocument/2006/relationships/footer" Target="footer328.xml"/><Relationship Id="rId542" Type="http://schemas.openxmlformats.org/officeDocument/2006/relationships/footer" Target="footer535.xml"/><Relationship Id="rId181" Type="http://schemas.openxmlformats.org/officeDocument/2006/relationships/footer" Target="footer174.xml"/><Relationship Id="rId402" Type="http://schemas.openxmlformats.org/officeDocument/2006/relationships/footer" Target="footer395.xml"/><Relationship Id="rId279" Type="http://schemas.openxmlformats.org/officeDocument/2006/relationships/footer" Target="footer272.xml"/><Relationship Id="rId486" Type="http://schemas.openxmlformats.org/officeDocument/2006/relationships/footer" Target="footer479.xml"/><Relationship Id="rId693" Type="http://schemas.openxmlformats.org/officeDocument/2006/relationships/footer" Target="footer686.xml"/><Relationship Id="rId707" Type="http://schemas.openxmlformats.org/officeDocument/2006/relationships/footer" Target="footer700.xml"/><Relationship Id="rId43" Type="http://schemas.openxmlformats.org/officeDocument/2006/relationships/footer" Target="footer36.xml"/><Relationship Id="rId139" Type="http://schemas.openxmlformats.org/officeDocument/2006/relationships/footer" Target="footer132.xml"/><Relationship Id="rId346" Type="http://schemas.openxmlformats.org/officeDocument/2006/relationships/footer" Target="footer339.xml"/><Relationship Id="rId553" Type="http://schemas.openxmlformats.org/officeDocument/2006/relationships/footer" Target="footer546.xml"/><Relationship Id="rId760" Type="http://schemas.openxmlformats.org/officeDocument/2006/relationships/footer" Target="footer753.xml"/><Relationship Id="rId192" Type="http://schemas.openxmlformats.org/officeDocument/2006/relationships/footer" Target="footer185.xml"/><Relationship Id="rId206" Type="http://schemas.openxmlformats.org/officeDocument/2006/relationships/footer" Target="footer199.xml"/><Relationship Id="rId413" Type="http://schemas.openxmlformats.org/officeDocument/2006/relationships/footer" Target="footer406.xml"/><Relationship Id="rId497" Type="http://schemas.openxmlformats.org/officeDocument/2006/relationships/footer" Target="footer490.xml"/><Relationship Id="rId620" Type="http://schemas.openxmlformats.org/officeDocument/2006/relationships/footer" Target="footer613.xml"/><Relationship Id="rId718" Type="http://schemas.openxmlformats.org/officeDocument/2006/relationships/footer" Target="footer711.xml"/><Relationship Id="rId357" Type="http://schemas.openxmlformats.org/officeDocument/2006/relationships/footer" Target="footer350.xml"/><Relationship Id="rId54" Type="http://schemas.openxmlformats.org/officeDocument/2006/relationships/footer" Target="footer47.xml"/><Relationship Id="rId217" Type="http://schemas.openxmlformats.org/officeDocument/2006/relationships/footer" Target="footer210.xml"/><Relationship Id="rId564" Type="http://schemas.openxmlformats.org/officeDocument/2006/relationships/footer" Target="footer557.xml"/><Relationship Id="rId771" Type="http://schemas.openxmlformats.org/officeDocument/2006/relationships/footer" Target="footer764.xml"/><Relationship Id="rId259" Type="http://schemas.openxmlformats.org/officeDocument/2006/relationships/footer" Target="footer252.xml"/><Relationship Id="rId424" Type="http://schemas.openxmlformats.org/officeDocument/2006/relationships/footer" Target="footer417.xml"/><Relationship Id="rId466" Type="http://schemas.openxmlformats.org/officeDocument/2006/relationships/footer" Target="footer459.xml"/><Relationship Id="rId631" Type="http://schemas.openxmlformats.org/officeDocument/2006/relationships/footer" Target="footer624.xml"/><Relationship Id="rId673" Type="http://schemas.openxmlformats.org/officeDocument/2006/relationships/footer" Target="footer666.xml"/><Relationship Id="rId729" Type="http://schemas.openxmlformats.org/officeDocument/2006/relationships/footer" Target="footer722.xml"/><Relationship Id="rId23" Type="http://schemas.openxmlformats.org/officeDocument/2006/relationships/footer" Target="footer16.xml"/><Relationship Id="rId119" Type="http://schemas.openxmlformats.org/officeDocument/2006/relationships/footer" Target="footer112.xml"/><Relationship Id="rId270" Type="http://schemas.openxmlformats.org/officeDocument/2006/relationships/footer" Target="footer263.xml"/><Relationship Id="rId326" Type="http://schemas.openxmlformats.org/officeDocument/2006/relationships/footer" Target="footer319.xml"/><Relationship Id="rId533" Type="http://schemas.openxmlformats.org/officeDocument/2006/relationships/footer" Target="footer526.xml"/><Relationship Id="rId65" Type="http://schemas.openxmlformats.org/officeDocument/2006/relationships/footer" Target="footer58.xml"/><Relationship Id="rId130" Type="http://schemas.openxmlformats.org/officeDocument/2006/relationships/footer" Target="footer123.xml"/><Relationship Id="rId368" Type="http://schemas.openxmlformats.org/officeDocument/2006/relationships/footer" Target="footer361.xml"/><Relationship Id="rId575" Type="http://schemas.openxmlformats.org/officeDocument/2006/relationships/footer" Target="footer568.xml"/><Relationship Id="rId740" Type="http://schemas.openxmlformats.org/officeDocument/2006/relationships/footer" Target="footer733.xml"/><Relationship Id="rId782" Type="http://schemas.openxmlformats.org/officeDocument/2006/relationships/footer" Target="footer775.xml"/><Relationship Id="rId172" Type="http://schemas.openxmlformats.org/officeDocument/2006/relationships/footer" Target="footer165.xml"/><Relationship Id="rId228" Type="http://schemas.openxmlformats.org/officeDocument/2006/relationships/footer" Target="footer221.xml"/><Relationship Id="rId435" Type="http://schemas.openxmlformats.org/officeDocument/2006/relationships/footer" Target="footer428.xml"/><Relationship Id="rId477" Type="http://schemas.openxmlformats.org/officeDocument/2006/relationships/footer" Target="footer470.xml"/><Relationship Id="rId600" Type="http://schemas.openxmlformats.org/officeDocument/2006/relationships/footer" Target="footer593.xml"/><Relationship Id="rId642" Type="http://schemas.openxmlformats.org/officeDocument/2006/relationships/footer" Target="footer635.xml"/><Relationship Id="rId684" Type="http://schemas.openxmlformats.org/officeDocument/2006/relationships/footer" Target="footer677.xml"/><Relationship Id="rId281" Type="http://schemas.openxmlformats.org/officeDocument/2006/relationships/footer" Target="footer274.xml"/><Relationship Id="rId337" Type="http://schemas.openxmlformats.org/officeDocument/2006/relationships/footer" Target="footer330.xml"/><Relationship Id="rId502" Type="http://schemas.openxmlformats.org/officeDocument/2006/relationships/footer" Target="footer495.xml"/><Relationship Id="rId34" Type="http://schemas.openxmlformats.org/officeDocument/2006/relationships/footer" Target="footer27.xml"/><Relationship Id="rId76" Type="http://schemas.openxmlformats.org/officeDocument/2006/relationships/footer" Target="footer69.xml"/><Relationship Id="rId141" Type="http://schemas.openxmlformats.org/officeDocument/2006/relationships/footer" Target="footer134.xml"/><Relationship Id="rId379" Type="http://schemas.openxmlformats.org/officeDocument/2006/relationships/footer" Target="footer372.xml"/><Relationship Id="rId544" Type="http://schemas.openxmlformats.org/officeDocument/2006/relationships/footer" Target="footer537.xml"/><Relationship Id="rId586" Type="http://schemas.openxmlformats.org/officeDocument/2006/relationships/footer" Target="footer579.xml"/><Relationship Id="rId751" Type="http://schemas.openxmlformats.org/officeDocument/2006/relationships/footer" Target="footer744.xml"/><Relationship Id="rId793" Type="http://schemas.openxmlformats.org/officeDocument/2006/relationships/footer" Target="footer786.xml"/><Relationship Id="rId807" Type="http://schemas.openxmlformats.org/officeDocument/2006/relationships/footer" Target="footer800.xml"/><Relationship Id="rId7" Type="http://schemas.openxmlformats.org/officeDocument/2006/relationships/image" Target="media/image1.jpeg"/><Relationship Id="rId183" Type="http://schemas.openxmlformats.org/officeDocument/2006/relationships/footer" Target="footer176.xml"/><Relationship Id="rId239" Type="http://schemas.openxmlformats.org/officeDocument/2006/relationships/footer" Target="footer232.xml"/><Relationship Id="rId390" Type="http://schemas.openxmlformats.org/officeDocument/2006/relationships/footer" Target="footer383.xml"/><Relationship Id="rId404" Type="http://schemas.openxmlformats.org/officeDocument/2006/relationships/footer" Target="footer397.xml"/><Relationship Id="rId446" Type="http://schemas.openxmlformats.org/officeDocument/2006/relationships/footer" Target="footer439.xml"/><Relationship Id="rId611" Type="http://schemas.openxmlformats.org/officeDocument/2006/relationships/footer" Target="footer604.xml"/><Relationship Id="rId653" Type="http://schemas.openxmlformats.org/officeDocument/2006/relationships/footer" Target="footer646.xml"/><Relationship Id="rId250" Type="http://schemas.openxmlformats.org/officeDocument/2006/relationships/footer" Target="footer243.xml"/><Relationship Id="rId292" Type="http://schemas.openxmlformats.org/officeDocument/2006/relationships/footer" Target="footer285.xml"/><Relationship Id="rId306" Type="http://schemas.openxmlformats.org/officeDocument/2006/relationships/footer" Target="footer299.xml"/><Relationship Id="rId488" Type="http://schemas.openxmlformats.org/officeDocument/2006/relationships/footer" Target="footer481.xml"/><Relationship Id="rId695" Type="http://schemas.openxmlformats.org/officeDocument/2006/relationships/footer" Target="footer688.xml"/><Relationship Id="rId709" Type="http://schemas.openxmlformats.org/officeDocument/2006/relationships/footer" Target="footer702.xml"/><Relationship Id="rId45" Type="http://schemas.openxmlformats.org/officeDocument/2006/relationships/footer" Target="footer38.xml"/><Relationship Id="rId87" Type="http://schemas.openxmlformats.org/officeDocument/2006/relationships/footer" Target="footer80.xml"/><Relationship Id="rId110" Type="http://schemas.openxmlformats.org/officeDocument/2006/relationships/footer" Target="footer103.xml"/><Relationship Id="rId348" Type="http://schemas.openxmlformats.org/officeDocument/2006/relationships/footer" Target="footer341.xml"/><Relationship Id="rId513" Type="http://schemas.openxmlformats.org/officeDocument/2006/relationships/footer" Target="footer506.xml"/><Relationship Id="rId555" Type="http://schemas.openxmlformats.org/officeDocument/2006/relationships/footer" Target="footer548.xml"/><Relationship Id="rId597" Type="http://schemas.openxmlformats.org/officeDocument/2006/relationships/footer" Target="footer590.xml"/><Relationship Id="rId720" Type="http://schemas.openxmlformats.org/officeDocument/2006/relationships/footer" Target="footer713.xml"/><Relationship Id="rId762" Type="http://schemas.openxmlformats.org/officeDocument/2006/relationships/footer" Target="footer755.xml"/><Relationship Id="rId818" Type="http://schemas.openxmlformats.org/officeDocument/2006/relationships/footer" Target="footer811.xml"/><Relationship Id="rId152" Type="http://schemas.openxmlformats.org/officeDocument/2006/relationships/footer" Target="footer145.xml"/><Relationship Id="rId194" Type="http://schemas.openxmlformats.org/officeDocument/2006/relationships/footer" Target="footer187.xml"/><Relationship Id="rId208" Type="http://schemas.openxmlformats.org/officeDocument/2006/relationships/footer" Target="footer201.xml"/><Relationship Id="rId415" Type="http://schemas.openxmlformats.org/officeDocument/2006/relationships/footer" Target="footer408.xml"/><Relationship Id="rId457" Type="http://schemas.openxmlformats.org/officeDocument/2006/relationships/footer" Target="footer450.xml"/><Relationship Id="rId622" Type="http://schemas.openxmlformats.org/officeDocument/2006/relationships/footer" Target="footer615.xml"/><Relationship Id="rId261" Type="http://schemas.openxmlformats.org/officeDocument/2006/relationships/footer" Target="footer254.xml"/><Relationship Id="rId499" Type="http://schemas.openxmlformats.org/officeDocument/2006/relationships/footer" Target="footer492.xml"/><Relationship Id="rId664" Type="http://schemas.openxmlformats.org/officeDocument/2006/relationships/footer" Target="footer657.xml"/><Relationship Id="rId14" Type="http://schemas.openxmlformats.org/officeDocument/2006/relationships/footer" Target="footer7.xml"/><Relationship Id="rId56" Type="http://schemas.openxmlformats.org/officeDocument/2006/relationships/footer" Target="footer49.xml"/><Relationship Id="rId317" Type="http://schemas.openxmlformats.org/officeDocument/2006/relationships/footer" Target="footer310.xml"/><Relationship Id="rId359" Type="http://schemas.openxmlformats.org/officeDocument/2006/relationships/footer" Target="footer352.xml"/><Relationship Id="rId524" Type="http://schemas.openxmlformats.org/officeDocument/2006/relationships/footer" Target="footer517.xml"/><Relationship Id="rId566" Type="http://schemas.openxmlformats.org/officeDocument/2006/relationships/footer" Target="footer559.xml"/><Relationship Id="rId731" Type="http://schemas.openxmlformats.org/officeDocument/2006/relationships/footer" Target="footer724.xml"/><Relationship Id="rId773" Type="http://schemas.openxmlformats.org/officeDocument/2006/relationships/footer" Target="footer766.xml"/><Relationship Id="rId98" Type="http://schemas.openxmlformats.org/officeDocument/2006/relationships/footer" Target="footer91.xml"/><Relationship Id="rId121" Type="http://schemas.openxmlformats.org/officeDocument/2006/relationships/footer" Target="footer114.xml"/><Relationship Id="rId163" Type="http://schemas.openxmlformats.org/officeDocument/2006/relationships/footer" Target="footer156.xml"/><Relationship Id="rId219" Type="http://schemas.openxmlformats.org/officeDocument/2006/relationships/footer" Target="footer212.xml"/><Relationship Id="rId370" Type="http://schemas.openxmlformats.org/officeDocument/2006/relationships/footer" Target="footer363.xml"/><Relationship Id="rId426" Type="http://schemas.openxmlformats.org/officeDocument/2006/relationships/footer" Target="footer419.xml"/><Relationship Id="rId633" Type="http://schemas.openxmlformats.org/officeDocument/2006/relationships/footer" Target="footer626.xml"/><Relationship Id="rId829" Type="http://schemas.openxmlformats.org/officeDocument/2006/relationships/footer" Target="footer822.xml"/><Relationship Id="rId230" Type="http://schemas.openxmlformats.org/officeDocument/2006/relationships/footer" Target="footer223.xml"/><Relationship Id="rId468" Type="http://schemas.openxmlformats.org/officeDocument/2006/relationships/footer" Target="footer461.xml"/><Relationship Id="rId675" Type="http://schemas.openxmlformats.org/officeDocument/2006/relationships/footer" Target="footer668.xml"/><Relationship Id="rId25" Type="http://schemas.openxmlformats.org/officeDocument/2006/relationships/footer" Target="footer18.xml"/><Relationship Id="rId67" Type="http://schemas.openxmlformats.org/officeDocument/2006/relationships/footer" Target="footer60.xml"/><Relationship Id="rId272" Type="http://schemas.openxmlformats.org/officeDocument/2006/relationships/footer" Target="footer265.xml"/><Relationship Id="rId328" Type="http://schemas.openxmlformats.org/officeDocument/2006/relationships/footer" Target="footer321.xml"/><Relationship Id="rId535" Type="http://schemas.openxmlformats.org/officeDocument/2006/relationships/footer" Target="footer528.xml"/><Relationship Id="rId577" Type="http://schemas.openxmlformats.org/officeDocument/2006/relationships/footer" Target="footer570.xml"/><Relationship Id="rId700" Type="http://schemas.openxmlformats.org/officeDocument/2006/relationships/footer" Target="footer693.xml"/><Relationship Id="rId742" Type="http://schemas.openxmlformats.org/officeDocument/2006/relationships/footer" Target="footer735.xml"/><Relationship Id="rId132" Type="http://schemas.openxmlformats.org/officeDocument/2006/relationships/footer" Target="footer125.xml"/><Relationship Id="rId174" Type="http://schemas.openxmlformats.org/officeDocument/2006/relationships/footer" Target="footer167.xml"/><Relationship Id="rId381" Type="http://schemas.openxmlformats.org/officeDocument/2006/relationships/footer" Target="footer374.xml"/><Relationship Id="rId602" Type="http://schemas.openxmlformats.org/officeDocument/2006/relationships/footer" Target="footer595.xml"/><Relationship Id="rId784" Type="http://schemas.openxmlformats.org/officeDocument/2006/relationships/footer" Target="footer777.xml"/><Relationship Id="rId241" Type="http://schemas.openxmlformats.org/officeDocument/2006/relationships/footer" Target="footer234.xml"/><Relationship Id="rId437" Type="http://schemas.openxmlformats.org/officeDocument/2006/relationships/footer" Target="footer430.xml"/><Relationship Id="rId479" Type="http://schemas.openxmlformats.org/officeDocument/2006/relationships/footer" Target="footer472.xml"/><Relationship Id="rId644" Type="http://schemas.openxmlformats.org/officeDocument/2006/relationships/footer" Target="footer637.xml"/><Relationship Id="rId686" Type="http://schemas.openxmlformats.org/officeDocument/2006/relationships/footer" Target="footer679.xml"/><Relationship Id="rId36" Type="http://schemas.openxmlformats.org/officeDocument/2006/relationships/footer" Target="footer29.xml"/><Relationship Id="rId283" Type="http://schemas.openxmlformats.org/officeDocument/2006/relationships/footer" Target="footer276.xml"/><Relationship Id="rId339" Type="http://schemas.openxmlformats.org/officeDocument/2006/relationships/footer" Target="footer332.xml"/><Relationship Id="rId490" Type="http://schemas.openxmlformats.org/officeDocument/2006/relationships/footer" Target="footer483.xml"/><Relationship Id="rId504" Type="http://schemas.openxmlformats.org/officeDocument/2006/relationships/footer" Target="footer497.xml"/><Relationship Id="rId546" Type="http://schemas.openxmlformats.org/officeDocument/2006/relationships/footer" Target="footer539.xml"/><Relationship Id="rId711" Type="http://schemas.openxmlformats.org/officeDocument/2006/relationships/footer" Target="footer704.xml"/><Relationship Id="rId753" Type="http://schemas.openxmlformats.org/officeDocument/2006/relationships/footer" Target="footer746.xml"/><Relationship Id="rId78" Type="http://schemas.openxmlformats.org/officeDocument/2006/relationships/footer" Target="footer71.xml"/><Relationship Id="rId101" Type="http://schemas.openxmlformats.org/officeDocument/2006/relationships/footer" Target="footer94.xml"/><Relationship Id="rId143" Type="http://schemas.openxmlformats.org/officeDocument/2006/relationships/footer" Target="footer136.xml"/><Relationship Id="rId185" Type="http://schemas.openxmlformats.org/officeDocument/2006/relationships/footer" Target="footer178.xml"/><Relationship Id="rId350" Type="http://schemas.openxmlformats.org/officeDocument/2006/relationships/footer" Target="footer343.xml"/><Relationship Id="rId406" Type="http://schemas.openxmlformats.org/officeDocument/2006/relationships/footer" Target="footer399.xml"/><Relationship Id="rId588" Type="http://schemas.openxmlformats.org/officeDocument/2006/relationships/footer" Target="footer581.xml"/><Relationship Id="rId795" Type="http://schemas.openxmlformats.org/officeDocument/2006/relationships/footer" Target="footer788.xml"/><Relationship Id="rId809" Type="http://schemas.openxmlformats.org/officeDocument/2006/relationships/footer" Target="footer802.xml"/><Relationship Id="rId9" Type="http://schemas.openxmlformats.org/officeDocument/2006/relationships/footer" Target="footer2.xml"/><Relationship Id="rId210" Type="http://schemas.openxmlformats.org/officeDocument/2006/relationships/footer" Target="footer203.xml"/><Relationship Id="rId392" Type="http://schemas.openxmlformats.org/officeDocument/2006/relationships/footer" Target="footer385.xml"/><Relationship Id="rId448" Type="http://schemas.openxmlformats.org/officeDocument/2006/relationships/footer" Target="footer441.xml"/><Relationship Id="rId613" Type="http://schemas.openxmlformats.org/officeDocument/2006/relationships/footer" Target="footer606.xml"/><Relationship Id="rId655" Type="http://schemas.openxmlformats.org/officeDocument/2006/relationships/footer" Target="footer648.xml"/><Relationship Id="rId697" Type="http://schemas.openxmlformats.org/officeDocument/2006/relationships/footer" Target="footer690.xml"/><Relationship Id="rId820" Type="http://schemas.openxmlformats.org/officeDocument/2006/relationships/footer" Target="footer813.xml"/><Relationship Id="rId252" Type="http://schemas.openxmlformats.org/officeDocument/2006/relationships/footer" Target="footer245.xml"/><Relationship Id="rId294" Type="http://schemas.openxmlformats.org/officeDocument/2006/relationships/footer" Target="footer287.xml"/><Relationship Id="rId308" Type="http://schemas.openxmlformats.org/officeDocument/2006/relationships/footer" Target="footer301.xml"/><Relationship Id="rId515" Type="http://schemas.openxmlformats.org/officeDocument/2006/relationships/footer" Target="footer508.xml"/><Relationship Id="rId722" Type="http://schemas.openxmlformats.org/officeDocument/2006/relationships/footer" Target="footer715.xml"/><Relationship Id="rId47" Type="http://schemas.openxmlformats.org/officeDocument/2006/relationships/footer" Target="footer40.xml"/><Relationship Id="rId89" Type="http://schemas.openxmlformats.org/officeDocument/2006/relationships/footer" Target="footer82.xml"/><Relationship Id="rId112" Type="http://schemas.openxmlformats.org/officeDocument/2006/relationships/footer" Target="footer105.xml"/><Relationship Id="rId154" Type="http://schemas.openxmlformats.org/officeDocument/2006/relationships/footer" Target="footer147.xml"/><Relationship Id="rId361" Type="http://schemas.openxmlformats.org/officeDocument/2006/relationships/footer" Target="footer354.xml"/><Relationship Id="rId557" Type="http://schemas.openxmlformats.org/officeDocument/2006/relationships/footer" Target="footer550.xml"/><Relationship Id="rId599" Type="http://schemas.openxmlformats.org/officeDocument/2006/relationships/footer" Target="footer592.xml"/><Relationship Id="rId764" Type="http://schemas.openxmlformats.org/officeDocument/2006/relationships/footer" Target="footer757.xml"/><Relationship Id="rId196" Type="http://schemas.openxmlformats.org/officeDocument/2006/relationships/footer" Target="footer189.xml"/><Relationship Id="rId417" Type="http://schemas.openxmlformats.org/officeDocument/2006/relationships/footer" Target="footer410.xml"/><Relationship Id="rId459" Type="http://schemas.openxmlformats.org/officeDocument/2006/relationships/footer" Target="footer452.xml"/><Relationship Id="rId624" Type="http://schemas.openxmlformats.org/officeDocument/2006/relationships/footer" Target="footer617.xml"/><Relationship Id="rId666" Type="http://schemas.openxmlformats.org/officeDocument/2006/relationships/footer" Target="footer659.xml"/><Relationship Id="rId831" Type="http://schemas.openxmlformats.org/officeDocument/2006/relationships/footer" Target="footer824.xml"/><Relationship Id="rId16" Type="http://schemas.openxmlformats.org/officeDocument/2006/relationships/footer" Target="footer9.xml"/><Relationship Id="rId221" Type="http://schemas.openxmlformats.org/officeDocument/2006/relationships/footer" Target="footer214.xml"/><Relationship Id="rId263" Type="http://schemas.openxmlformats.org/officeDocument/2006/relationships/footer" Target="footer256.xml"/><Relationship Id="rId319" Type="http://schemas.openxmlformats.org/officeDocument/2006/relationships/footer" Target="footer312.xml"/><Relationship Id="rId470" Type="http://schemas.openxmlformats.org/officeDocument/2006/relationships/footer" Target="footer463.xml"/><Relationship Id="rId526" Type="http://schemas.openxmlformats.org/officeDocument/2006/relationships/footer" Target="footer519.xml"/><Relationship Id="rId58" Type="http://schemas.openxmlformats.org/officeDocument/2006/relationships/footer" Target="footer51.xml"/><Relationship Id="rId123" Type="http://schemas.openxmlformats.org/officeDocument/2006/relationships/footer" Target="footer116.xml"/><Relationship Id="rId330" Type="http://schemas.openxmlformats.org/officeDocument/2006/relationships/footer" Target="footer323.xml"/><Relationship Id="rId568" Type="http://schemas.openxmlformats.org/officeDocument/2006/relationships/footer" Target="footer561.xml"/><Relationship Id="rId733" Type="http://schemas.openxmlformats.org/officeDocument/2006/relationships/footer" Target="footer726.xml"/><Relationship Id="rId775" Type="http://schemas.openxmlformats.org/officeDocument/2006/relationships/footer" Target="footer768.xml"/><Relationship Id="rId165" Type="http://schemas.openxmlformats.org/officeDocument/2006/relationships/footer" Target="footer158.xml"/><Relationship Id="rId372" Type="http://schemas.openxmlformats.org/officeDocument/2006/relationships/footer" Target="footer365.xml"/><Relationship Id="rId428" Type="http://schemas.openxmlformats.org/officeDocument/2006/relationships/footer" Target="footer421.xml"/><Relationship Id="rId635" Type="http://schemas.openxmlformats.org/officeDocument/2006/relationships/footer" Target="footer628.xml"/><Relationship Id="rId677" Type="http://schemas.openxmlformats.org/officeDocument/2006/relationships/footer" Target="footer670.xml"/><Relationship Id="rId800" Type="http://schemas.openxmlformats.org/officeDocument/2006/relationships/footer" Target="footer793.xml"/><Relationship Id="rId232" Type="http://schemas.openxmlformats.org/officeDocument/2006/relationships/footer" Target="footer225.xml"/><Relationship Id="rId274" Type="http://schemas.openxmlformats.org/officeDocument/2006/relationships/footer" Target="footer267.xml"/><Relationship Id="rId481" Type="http://schemas.openxmlformats.org/officeDocument/2006/relationships/footer" Target="footer474.xml"/><Relationship Id="rId702" Type="http://schemas.openxmlformats.org/officeDocument/2006/relationships/footer" Target="footer695.xml"/><Relationship Id="rId27" Type="http://schemas.openxmlformats.org/officeDocument/2006/relationships/footer" Target="footer20.xml"/><Relationship Id="rId69" Type="http://schemas.openxmlformats.org/officeDocument/2006/relationships/footer" Target="footer62.xml"/><Relationship Id="rId134" Type="http://schemas.openxmlformats.org/officeDocument/2006/relationships/footer" Target="footer127.xml"/><Relationship Id="rId537" Type="http://schemas.openxmlformats.org/officeDocument/2006/relationships/footer" Target="footer530.xml"/><Relationship Id="rId579" Type="http://schemas.openxmlformats.org/officeDocument/2006/relationships/footer" Target="footer572.xml"/><Relationship Id="rId744" Type="http://schemas.openxmlformats.org/officeDocument/2006/relationships/footer" Target="footer737.xml"/><Relationship Id="rId786" Type="http://schemas.openxmlformats.org/officeDocument/2006/relationships/footer" Target="footer779.xml"/><Relationship Id="rId80" Type="http://schemas.openxmlformats.org/officeDocument/2006/relationships/footer" Target="footer73.xml"/><Relationship Id="rId176" Type="http://schemas.openxmlformats.org/officeDocument/2006/relationships/footer" Target="footer169.xml"/><Relationship Id="rId341" Type="http://schemas.openxmlformats.org/officeDocument/2006/relationships/footer" Target="footer334.xml"/><Relationship Id="rId383" Type="http://schemas.openxmlformats.org/officeDocument/2006/relationships/footer" Target="footer376.xml"/><Relationship Id="rId439" Type="http://schemas.openxmlformats.org/officeDocument/2006/relationships/footer" Target="footer432.xml"/><Relationship Id="rId590" Type="http://schemas.openxmlformats.org/officeDocument/2006/relationships/footer" Target="footer583.xml"/><Relationship Id="rId604" Type="http://schemas.openxmlformats.org/officeDocument/2006/relationships/footer" Target="footer597.xml"/><Relationship Id="rId646" Type="http://schemas.openxmlformats.org/officeDocument/2006/relationships/footer" Target="footer639.xml"/><Relationship Id="rId811" Type="http://schemas.openxmlformats.org/officeDocument/2006/relationships/footer" Target="footer804.xml"/><Relationship Id="rId201" Type="http://schemas.openxmlformats.org/officeDocument/2006/relationships/footer" Target="footer194.xml"/><Relationship Id="rId243" Type="http://schemas.openxmlformats.org/officeDocument/2006/relationships/footer" Target="footer236.xml"/><Relationship Id="rId285" Type="http://schemas.openxmlformats.org/officeDocument/2006/relationships/footer" Target="footer278.xml"/><Relationship Id="rId450" Type="http://schemas.openxmlformats.org/officeDocument/2006/relationships/footer" Target="footer443.xml"/><Relationship Id="rId506" Type="http://schemas.openxmlformats.org/officeDocument/2006/relationships/footer" Target="footer499.xml"/><Relationship Id="rId688" Type="http://schemas.openxmlformats.org/officeDocument/2006/relationships/footer" Target="footer681.xml"/><Relationship Id="rId38" Type="http://schemas.openxmlformats.org/officeDocument/2006/relationships/footer" Target="footer31.xml"/><Relationship Id="rId103" Type="http://schemas.openxmlformats.org/officeDocument/2006/relationships/footer" Target="footer96.xml"/><Relationship Id="rId310" Type="http://schemas.openxmlformats.org/officeDocument/2006/relationships/footer" Target="footer303.xml"/><Relationship Id="rId492" Type="http://schemas.openxmlformats.org/officeDocument/2006/relationships/footer" Target="footer485.xml"/><Relationship Id="rId548" Type="http://schemas.openxmlformats.org/officeDocument/2006/relationships/footer" Target="footer541.xml"/><Relationship Id="rId713" Type="http://schemas.openxmlformats.org/officeDocument/2006/relationships/footer" Target="footer706.xml"/><Relationship Id="rId755" Type="http://schemas.openxmlformats.org/officeDocument/2006/relationships/footer" Target="footer748.xml"/><Relationship Id="rId797" Type="http://schemas.openxmlformats.org/officeDocument/2006/relationships/footer" Target="footer790.xml"/><Relationship Id="rId91" Type="http://schemas.openxmlformats.org/officeDocument/2006/relationships/footer" Target="footer84.xml"/><Relationship Id="rId145" Type="http://schemas.openxmlformats.org/officeDocument/2006/relationships/footer" Target="footer138.xml"/><Relationship Id="rId187" Type="http://schemas.openxmlformats.org/officeDocument/2006/relationships/footer" Target="footer180.xml"/><Relationship Id="rId352" Type="http://schemas.openxmlformats.org/officeDocument/2006/relationships/footer" Target="footer345.xml"/><Relationship Id="rId394" Type="http://schemas.openxmlformats.org/officeDocument/2006/relationships/footer" Target="footer387.xml"/><Relationship Id="rId408" Type="http://schemas.openxmlformats.org/officeDocument/2006/relationships/footer" Target="footer401.xml"/><Relationship Id="rId615" Type="http://schemas.openxmlformats.org/officeDocument/2006/relationships/footer" Target="footer608.xml"/><Relationship Id="rId822" Type="http://schemas.openxmlformats.org/officeDocument/2006/relationships/footer" Target="footer815.xml"/><Relationship Id="rId212" Type="http://schemas.openxmlformats.org/officeDocument/2006/relationships/footer" Target="footer205.xml"/><Relationship Id="rId254" Type="http://schemas.openxmlformats.org/officeDocument/2006/relationships/footer" Target="footer247.xml"/><Relationship Id="rId657" Type="http://schemas.openxmlformats.org/officeDocument/2006/relationships/footer" Target="footer650.xml"/><Relationship Id="rId699" Type="http://schemas.openxmlformats.org/officeDocument/2006/relationships/footer" Target="footer692.xml"/><Relationship Id="rId49" Type="http://schemas.openxmlformats.org/officeDocument/2006/relationships/footer" Target="footer42.xml"/><Relationship Id="rId114" Type="http://schemas.openxmlformats.org/officeDocument/2006/relationships/footer" Target="footer107.xml"/><Relationship Id="rId296" Type="http://schemas.openxmlformats.org/officeDocument/2006/relationships/footer" Target="footer289.xml"/><Relationship Id="rId461" Type="http://schemas.openxmlformats.org/officeDocument/2006/relationships/footer" Target="footer454.xml"/><Relationship Id="rId517" Type="http://schemas.openxmlformats.org/officeDocument/2006/relationships/footer" Target="footer510.xml"/><Relationship Id="rId559" Type="http://schemas.openxmlformats.org/officeDocument/2006/relationships/footer" Target="footer552.xml"/><Relationship Id="rId724" Type="http://schemas.openxmlformats.org/officeDocument/2006/relationships/footer" Target="footer717.xml"/><Relationship Id="rId766" Type="http://schemas.openxmlformats.org/officeDocument/2006/relationships/footer" Target="footer759.xml"/><Relationship Id="rId60" Type="http://schemas.openxmlformats.org/officeDocument/2006/relationships/footer" Target="footer53.xml"/><Relationship Id="rId156" Type="http://schemas.openxmlformats.org/officeDocument/2006/relationships/footer" Target="footer149.xml"/><Relationship Id="rId198" Type="http://schemas.openxmlformats.org/officeDocument/2006/relationships/footer" Target="footer191.xml"/><Relationship Id="rId321" Type="http://schemas.openxmlformats.org/officeDocument/2006/relationships/footer" Target="footer314.xml"/><Relationship Id="rId363" Type="http://schemas.openxmlformats.org/officeDocument/2006/relationships/footer" Target="footer356.xml"/><Relationship Id="rId419" Type="http://schemas.openxmlformats.org/officeDocument/2006/relationships/footer" Target="footer412.xml"/><Relationship Id="rId570" Type="http://schemas.openxmlformats.org/officeDocument/2006/relationships/footer" Target="footer563.xml"/><Relationship Id="rId626" Type="http://schemas.openxmlformats.org/officeDocument/2006/relationships/footer" Target="footer619.xml"/><Relationship Id="rId223" Type="http://schemas.openxmlformats.org/officeDocument/2006/relationships/footer" Target="footer216.xml"/><Relationship Id="rId430" Type="http://schemas.openxmlformats.org/officeDocument/2006/relationships/footer" Target="footer423.xml"/><Relationship Id="rId668" Type="http://schemas.openxmlformats.org/officeDocument/2006/relationships/footer" Target="footer661.xml"/><Relationship Id="rId833" Type="http://schemas.openxmlformats.org/officeDocument/2006/relationships/footer" Target="footer826.xml"/><Relationship Id="rId18" Type="http://schemas.openxmlformats.org/officeDocument/2006/relationships/footer" Target="footer11.xml"/><Relationship Id="rId265" Type="http://schemas.openxmlformats.org/officeDocument/2006/relationships/footer" Target="footer258.xml"/><Relationship Id="rId472" Type="http://schemas.openxmlformats.org/officeDocument/2006/relationships/footer" Target="footer465.xml"/><Relationship Id="rId528" Type="http://schemas.openxmlformats.org/officeDocument/2006/relationships/footer" Target="footer521.xml"/><Relationship Id="rId735" Type="http://schemas.openxmlformats.org/officeDocument/2006/relationships/footer" Target="footer728.xml"/><Relationship Id="rId125" Type="http://schemas.openxmlformats.org/officeDocument/2006/relationships/footer" Target="footer118.xml"/><Relationship Id="rId167" Type="http://schemas.openxmlformats.org/officeDocument/2006/relationships/footer" Target="footer160.xml"/><Relationship Id="rId332" Type="http://schemas.openxmlformats.org/officeDocument/2006/relationships/footer" Target="footer325.xml"/><Relationship Id="rId374" Type="http://schemas.openxmlformats.org/officeDocument/2006/relationships/footer" Target="footer367.xml"/><Relationship Id="rId581" Type="http://schemas.openxmlformats.org/officeDocument/2006/relationships/footer" Target="footer574.xml"/><Relationship Id="rId777" Type="http://schemas.openxmlformats.org/officeDocument/2006/relationships/footer" Target="footer770.xml"/><Relationship Id="rId71" Type="http://schemas.openxmlformats.org/officeDocument/2006/relationships/footer" Target="footer64.xml"/><Relationship Id="rId234" Type="http://schemas.openxmlformats.org/officeDocument/2006/relationships/footer" Target="footer227.xml"/><Relationship Id="rId637" Type="http://schemas.openxmlformats.org/officeDocument/2006/relationships/footer" Target="footer630.xml"/><Relationship Id="rId679" Type="http://schemas.openxmlformats.org/officeDocument/2006/relationships/footer" Target="footer672.xml"/><Relationship Id="rId802" Type="http://schemas.openxmlformats.org/officeDocument/2006/relationships/footer" Target="footer795.xml"/><Relationship Id="rId2" Type="http://schemas.openxmlformats.org/officeDocument/2006/relationships/styles" Target="styles.xml"/><Relationship Id="rId29" Type="http://schemas.openxmlformats.org/officeDocument/2006/relationships/footer" Target="footer22.xml"/><Relationship Id="rId276" Type="http://schemas.openxmlformats.org/officeDocument/2006/relationships/footer" Target="footer269.xml"/><Relationship Id="rId441" Type="http://schemas.openxmlformats.org/officeDocument/2006/relationships/footer" Target="footer434.xml"/><Relationship Id="rId483" Type="http://schemas.openxmlformats.org/officeDocument/2006/relationships/footer" Target="footer476.xml"/><Relationship Id="rId539" Type="http://schemas.openxmlformats.org/officeDocument/2006/relationships/footer" Target="footer532.xml"/><Relationship Id="rId690" Type="http://schemas.openxmlformats.org/officeDocument/2006/relationships/footer" Target="footer683.xml"/><Relationship Id="rId704" Type="http://schemas.openxmlformats.org/officeDocument/2006/relationships/footer" Target="footer697.xml"/><Relationship Id="rId746" Type="http://schemas.openxmlformats.org/officeDocument/2006/relationships/footer" Target="footer739.xml"/><Relationship Id="rId40" Type="http://schemas.openxmlformats.org/officeDocument/2006/relationships/footer" Target="footer33.xml"/><Relationship Id="rId136" Type="http://schemas.openxmlformats.org/officeDocument/2006/relationships/footer" Target="footer129.xml"/><Relationship Id="rId178" Type="http://schemas.openxmlformats.org/officeDocument/2006/relationships/footer" Target="footer171.xml"/><Relationship Id="rId301" Type="http://schemas.openxmlformats.org/officeDocument/2006/relationships/footer" Target="footer294.xml"/><Relationship Id="rId343" Type="http://schemas.openxmlformats.org/officeDocument/2006/relationships/footer" Target="footer336.xml"/><Relationship Id="rId550" Type="http://schemas.openxmlformats.org/officeDocument/2006/relationships/footer" Target="footer543.xml"/><Relationship Id="rId788" Type="http://schemas.openxmlformats.org/officeDocument/2006/relationships/footer" Target="footer781.xml"/><Relationship Id="rId82" Type="http://schemas.openxmlformats.org/officeDocument/2006/relationships/footer" Target="footer75.xml"/><Relationship Id="rId203" Type="http://schemas.openxmlformats.org/officeDocument/2006/relationships/footer" Target="footer196.xml"/><Relationship Id="rId385" Type="http://schemas.openxmlformats.org/officeDocument/2006/relationships/footer" Target="footer378.xml"/><Relationship Id="rId592" Type="http://schemas.openxmlformats.org/officeDocument/2006/relationships/footer" Target="footer585.xml"/><Relationship Id="rId606" Type="http://schemas.openxmlformats.org/officeDocument/2006/relationships/footer" Target="footer599.xml"/><Relationship Id="rId648" Type="http://schemas.openxmlformats.org/officeDocument/2006/relationships/footer" Target="footer641.xml"/><Relationship Id="rId813" Type="http://schemas.openxmlformats.org/officeDocument/2006/relationships/footer" Target="footer806.xml"/><Relationship Id="rId245" Type="http://schemas.openxmlformats.org/officeDocument/2006/relationships/footer" Target="footer238.xml"/><Relationship Id="rId287" Type="http://schemas.openxmlformats.org/officeDocument/2006/relationships/footer" Target="footer280.xml"/><Relationship Id="rId410" Type="http://schemas.openxmlformats.org/officeDocument/2006/relationships/footer" Target="footer403.xml"/><Relationship Id="rId452" Type="http://schemas.openxmlformats.org/officeDocument/2006/relationships/footer" Target="footer445.xml"/><Relationship Id="rId494" Type="http://schemas.openxmlformats.org/officeDocument/2006/relationships/footer" Target="footer487.xml"/><Relationship Id="rId508" Type="http://schemas.openxmlformats.org/officeDocument/2006/relationships/footer" Target="footer501.xml"/><Relationship Id="rId715" Type="http://schemas.openxmlformats.org/officeDocument/2006/relationships/footer" Target="footer708.xml"/><Relationship Id="rId105" Type="http://schemas.openxmlformats.org/officeDocument/2006/relationships/footer" Target="footer98.xml"/><Relationship Id="rId147" Type="http://schemas.openxmlformats.org/officeDocument/2006/relationships/footer" Target="footer140.xml"/><Relationship Id="rId312" Type="http://schemas.openxmlformats.org/officeDocument/2006/relationships/footer" Target="footer305.xml"/><Relationship Id="rId354" Type="http://schemas.openxmlformats.org/officeDocument/2006/relationships/footer" Target="footer347.xml"/><Relationship Id="rId757" Type="http://schemas.openxmlformats.org/officeDocument/2006/relationships/footer" Target="footer750.xml"/><Relationship Id="rId799" Type="http://schemas.openxmlformats.org/officeDocument/2006/relationships/footer" Target="footer792.xml"/><Relationship Id="rId51" Type="http://schemas.openxmlformats.org/officeDocument/2006/relationships/footer" Target="footer44.xml"/><Relationship Id="rId93" Type="http://schemas.openxmlformats.org/officeDocument/2006/relationships/footer" Target="footer86.xml"/><Relationship Id="rId189" Type="http://schemas.openxmlformats.org/officeDocument/2006/relationships/footer" Target="footer182.xml"/><Relationship Id="rId396" Type="http://schemas.openxmlformats.org/officeDocument/2006/relationships/footer" Target="footer389.xml"/><Relationship Id="rId561" Type="http://schemas.openxmlformats.org/officeDocument/2006/relationships/footer" Target="footer554.xml"/><Relationship Id="rId617" Type="http://schemas.openxmlformats.org/officeDocument/2006/relationships/footer" Target="footer610.xml"/><Relationship Id="rId659" Type="http://schemas.openxmlformats.org/officeDocument/2006/relationships/footer" Target="footer652.xml"/><Relationship Id="rId824" Type="http://schemas.openxmlformats.org/officeDocument/2006/relationships/footer" Target="footer817.xml"/><Relationship Id="rId214" Type="http://schemas.openxmlformats.org/officeDocument/2006/relationships/footer" Target="footer207.xml"/><Relationship Id="rId256" Type="http://schemas.openxmlformats.org/officeDocument/2006/relationships/footer" Target="footer249.xml"/><Relationship Id="rId298" Type="http://schemas.openxmlformats.org/officeDocument/2006/relationships/footer" Target="footer291.xml"/><Relationship Id="rId421" Type="http://schemas.openxmlformats.org/officeDocument/2006/relationships/footer" Target="footer414.xml"/><Relationship Id="rId463" Type="http://schemas.openxmlformats.org/officeDocument/2006/relationships/footer" Target="footer456.xml"/><Relationship Id="rId519" Type="http://schemas.openxmlformats.org/officeDocument/2006/relationships/footer" Target="footer512.xml"/><Relationship Id="rId670" Type="http://schemas.openxmlformats.org/officeDocument/2006/relationships/footer" Target="footer663.xml"/><Relationship Id="rId116" Type="http://schemas.openxmlformats.org/officeDocument/2006/relationships/footer" Target="footer109.xml"/><Relationship Id="rId158" Type="http://schemas.openxmlformats.org/officeDocument/2006/relationships/footer" Target="footer151.xml"/><Relationship Id="rId323" Type="http://schemas.openxmlformats.org/officeDocument/2006/relationships/footer" Target="footer316.xml"/><Relationship Id="rId530" Type="http://schemas.openxmlformats.org/officeDocument/2006/relationships/footer" Target="footer523.xml"/><Relationship Id="rId726" Type="http://schemas.openxmlformats.org/officeDocument/2006/relationships/footer" Target="footer719.xml"/><Relationship Id="rId768" Type="http://schemas.openxmlformats.org/officeDocument/2006/relationships/footer" Target="footer761.xml"/><Relationship Id="rId20" Type="http://schemas.openxmlformats.org/officeDocument/2006/relationships/footer" Target="footer13.xml"/><Relationship Id="rId62" Type="http://schemas.openxmlformats.org/officeDocument/2006/relationships/footer" Target="footer55.xml"/><Relationship Id="rId365" Type="http://schemas.openxmlformats.org/officeDocument/2006/relationships/footer" Target="footer358.xml"/><Relationship Id="rId572" Type="http://schemas.openxmlformats.org/officeDocument/2006/relationships/footer" Target="footer565.xml"/><Relationship Id="rId628" Type="http://schemas.openxmlformats.org/officeDocument/2006/relationships/footer" Target="footer621.xml"/><Relationship Id="rId835" Type="http://schemas.openxmlformats.org/officeDocument/2006/relationships/fontTable" Target="fontTable.xml"/><Relationship Id="rId225" Type="http://schemas.openxmlformats.org/officeDocument/2006/relationships/footer" Target="footer218.xml"/><Relationship Id="rId267" Type="http://schemas.openxmlformats.org/officeDocument/2006/relationships/footer" Target="footer260.xml"/><Relationship Id="rId432" Type="http://schemas.openxmlformats.org/officeDocument/2006/relationships/footer" Target="footer425.xml"/><Relationship Id="rId474" Type="http://schemas.openxmlformats.org/officeDocument/2006/relationships/footer" Target="footer467.xml"/><Relationship Id="rId127" Type="http://schemas.openxmlformats.org/officeDocument/2006/relationships/footer" Target="footer120.xml"/><Relationship Id="rId681" Type="http://schemas.openxmlformats.org/officeDocument/2006/relationships/footer" Target="footer674.xml"/><Relationship Id="rId737" Type="http://schemas.openxmlformats.org/officeDocument/2006/relationships/footer" Target="footer730.xml"/><Relationship Id="rId779" Type="http://schemas.openxmlformats.org/officeDocument/2006/relationships/footer" Target="footer772.xml"/><Relationship Id="rId31" Type="http://schemas.openxmlformats.org/officeDocument/2006/relationships/footer" Target="footer24.xml"/><Relationship Id="rId73" Type="http://schemas.openxmlformats.org/officeDocument/2006/relationships/footer" Target="footer66.xml"/><Relationship Id="rId169" Type="http://schemas.openxmlformats.org/officeDocument/2006/relationships/footer" Target="footer162.xml"/><Relationship Id="rId334" Type="http://schemas.openxmlformats.org/officeDocument/2006/relationships/footer" Target="footer327.xml"/><Relationship Id="rId376" Type="http://schemas.openxmlformats.org/officeDocument/2006/relationships/footer" Target="footer369.xml"/><Relationship Id="rId541" Type="http://schemas.openxmlformats.org/officeDocument/2006/relationships/footer" Target="footer534.xml"/><Relationship Id="rId583" Type="http://schemas.openxmlformats.org/officeDocument/2006/relationships/footer" Target="footer576.xml"/><Relationship Id="rId639" Type="http://schemas.openxmlformats.org/officeDocument/2006/relationships/footer" Target="footer632.xml"/><Relationship Id="rId790" Type="http://schemas.openxmlformats.org/officeDocument/2006/relationships/footer" Target="footer783.xml"/><Relationship Id="rId804" Type="http://schemas.openxmlformats.org/officeDocument/2006/relationships/footer" Target="footer797.xml"/><Relationship Id="rId4" Type="http://schemas.openxmlformats.org/officeDocument/2006/relationships/webSettings" Target="webSettings.xml"/><Relationship Id="rId180" Type="http://schemas.openxmlformats.org/officeDocument/2006/relationships/footer" Target="footer173.xml"/><Relationship Id="rId236" Type="http://schemas.openxmlformats.org/officeDocument/2006/relationships/footer" Target="footer229.xml"/><Relationship Id="rId278" Type="http://schemas.openxmlformats.org/officeDocument/2006/relationships/footer" Target="footer271.xml"/><Relationship Id="rId401" Type="http://schemas.openxmlformats.org/officeDocument/2006/relationships/footer" Target="footer394.xml"/><Relationship Id="rId443" Type="http://schemas.openxmlformats.org/officeDocument/2006/relationships/footer" Target="footer436.xml"/><Relationship Id="rId650" Type="http://schemas.openxmlformats.org/officeDocument/2006/relationships/footer" Target="footer643.xml"/><Relationship Id="rId303" Type="http://schemas.openxmlformats.org/officeDocument/2006/relationships/footer" Target="footer296.xml"/><Relationship Id="rId485" Type="http://schemas.openxmlformats.org/officeDocument/2006/relationships/footer" Target="footer478.xml"/><Relationship Id="rId692" Type="http://schemas.openxmlformats.org/officeDocument/2006/relationships/footer" Target="footer685.xml"/><Relationship Id="rId706" Type="http://schemas.openxmlformats.org/officeDocument/2006/relationships/footer" Target="footer699.xml"/><Relationship Id="rId748" Type="http://schemas.openxmlformats.org/officeDocument/2006/relationships/footer" Target="footer741.xml"/><Relationship Id="rId42" Type="http://schemas.openxmlformats.org/officeDocument/2006/relationships/footer" Target="footer35.xml"/><Relationship Id="rId84" Type="http://schemas.openxmlformats.org/officeDocument/2006/relationships/footer" Target="footer77.xml"/><Relationship Id="rId138" Type="http://schemas.openxmlformats.org/officeDocument/2006/relationships/footer" Target="footer131.xml"/><Relationship Id="rId345" Type="http://schemas.openxmlformats.org/officeDocument/2006/relationships/footer" Target="footer338.xml"/><Relationship Id="rId387" Type="http://schemas.openxmlformats.org/officeDocument/2006/relationships/footer" Target="footer380.xml"/><Relationship Id="rId510" Type="http://schemas.openxmlformats.org/officeDocument/2006/relationships/footer" Target="footer503.xml"/><Relationship Id="rId552" Type="http://schemas.openxmlformats.org/officeDocument/2006/relationships/footer" Target="footer545.xml"/><Relationship Id="rId594" Type="http://schemas.openxmlformats.org/officeDocument/2006/relationships/footer" Target="footer587.xml"/><Relationship Id="rId608" Type="http://schemas.openxmlformats.org/officeDocument/2006/relationships/footer" Target="footer601.xml"/><Relationship Id="rId815" Type="http://schemas.openxmlformats.org/officeDocument/2006/relationships/footer" Target="footer808.xml"/><Relationship Id="rId191" Type="http://schemas.openxmlformats.org/officeDocument/2006/relationships/footer" Target="footer184.xml"/><Relationship Id="rId205" Type="http://schemas.openxmlformats.org/officeDocument/2006/relationships/footer" Target="footer198.xml"/><Relationship Id="rId247" Type="http://schemas.openxmlformats.org/officeDocument/2006/relationships/footer" Target="footer240.xml"/><Relationship Id="rId412" Type="http://schemas.openxmlformats.org/officeDocument/2006/relationships/footer" Target="footer405.xml"/><Relationship Id="rId107" Type="http://schemas.openxmlformats.org/officeDocument/2006/relationships/footer" Target="footer100.xml"/><Relationship Id="rId289" Type="http://schemas.openxmlformats.org/officeDocument/2006/relationships/footer" Target="footer282.xml"/><Relationship Id="rId454" Type="http://schemas.openxmlformats.org/officeDocument/2006/relationships/footer" Target="footer447.xml"/><Relationship Id="rId496" Type="http://schemas.openxmlformats.org/officeDocument/2006/relationships/footer" Target="footer489.xml"/><Relationship Id="rId661" Type="http://schemas.openxmlformats.org/officeDocument/2006/relationships/footer" Target="footer654.xml"/><Relationship Id="rId717" Type="http://schemas.openxmlformats.org/officeDocument/2006/relationships/footer" Target="footer710.xml"/><Relationship Id="rId759" Type="http://schemas.openxmlformats.org/officeDocument/2006/relationships/footer" Target="footer752.xml"/><Relationship Id="rId11" Type="http://schemas.openxmlformats.org/officeDocument/2006/relationships/footer" Target="footer4.xml"/><Relationship Id="rId53" Type="http://schemas.openxmlformats.org/officeDocument/2006/relationships/footer" Target="footer46.xml"/><Relationship Id="rId149" Type="http://schemas.openxmlformats.org/officeDocument/2006/relationships/footer" Target="footer142.xml"/><Relationship Id="rId314" Type="http://schemas.openxmlformats.org/officeDocument/2006/relationships/footer" Target="footer307.xml"/><Relationship Id="rId356" Type="http://schemas.openxmlformats.org/officeDocument/2006/relationships/footer" Target="footer349.xml"/><Relationship Id="rId398" Type="http://schemas.openxmlformats.org/officeDocument/2006/relationships/footer" Target="footer391.xml"/><Relationship Id="rId521" Type="http://schemas.openxmlformats.org/officeDocument/2006/relationships/footer" Target="footer514.xml"/><Relationship Id="rId563" Type="http://schemas.openxmlformats.org/officeDocument/2006/relationships/footer" Target="footer556.xml"/><Relationship Id="rId619" Type="http://schemas.openxmlformats.org/officeDocument/2006/relationships/footer" Target="footer612.xml"/><Relationship Id="rId770" Type="http://schemas.openxmlformats.org/officeDocument/2006/relationships/footer" Target="footer763.xml"/><Relationship Id="rId95" Type="http://schemas.openxmlformats.org/officeDocument/2006/relationships/footer" Target="footer88.xml"/><Relationship Id="rId160" Type="http://schemas.openxmlformats.org/officeDocument/2006/relationships/footer" Target="footer153.xml"/><Relationship Id="rId216" Type="http://schemas.openxmlformats.org/officeDocument/2006/relationships/footer" Target="footer209.xml"/><Relationship Id="rId423" Type="http://schemas.openxmlformats.org/officeDocument/2006/relationships/footer" Target="footer416.xml"/><Relationship Id="rId826" Type="http://schemas.openxmlformats.org/officeDocument/2006/relationships/footer" Target="footer819.xml"/><Relationship Id="rId258" Type="http://schemas.openxmlformats.org/officeDocument/2006/relationships/footer" Target="footer251.xml"/><Relationship Id="rId465" Type="http://schemas.openxmlformats.org/officeDocument/2006/relationships/footer" Target="footer458.xml"/><Relationship Id="rId630" Type="http://schemas.openxmlformats.org/officeDocument/2006/relationships/footer" Target="footer623.xml"/><Relationship Id="rId672" Type="http://schemas.openxmlformats.org/officeDocument/2006/relationships/footer" Target="footer665.xml"/><Relationship Id="rId728" Type="http://schemas.openxmlformats.org/officeDocument/2006/relationships/footer" Target="footer721.xml"/><Relationship Id="rId22" Type="http://schemas.openxmlformats.org/officeDocument/2006/relationships/footer" Target="footer15.xml"/><Relationship Id="rId64" Type="http://schemas.openxmlformats.org/officeDocument/2006/relationships/footer" Target="footer57.xml"/><Relationship Id="rId118" Type="http://schemas.openxmlformats.org/officeDocument/2006/relationships/footer" Target="footer111.xml"/><Relationship Id="rId325" Type="http://schemas.openxmlformats.org/officeDocument/2006/relationships/footer" Target="footer318.xml"/><Relationship Id="rId367" Type="http://schemas.openxmlformats.org/officeDocument/2006/relationships/footer" Target="footer360.xml"/><Relationship Id="rId532" Type="http://schemas.openxmlformats.org/officeDocument/2006/relationships/footer" Target="footer525.xml"/><Relationship Id="rId574" Type="http://schemas.openxmlformats.org/officeDocument/2006/relationships/footer" Target="footer567.xml"/><Relationship Id="rId171" Type="http://schemas.openxmlformats.org/officeDocument/2006/relationships/footer" Target="footer164.xml"/><Relationship Id="rId227" Type="http://schemas.openxmlformats.org/officeDocument/2006/relationships/footer" Target="footer220.xml"/><Relationship Id="rId781" Type="http://schemas.openxmlformats.org/officeDocument/2006/relationships/footer" Target="footer774.xml"/><Relationship Id="rId269" Type="http://schemas.openxmlformats.org/officeDocument/2006/relationships/footer" Target="footer262.xml"/><Relationship Id="rId434" Type="http://schemas.openxmlformats.org/officeDocument/2006/relationships/footer" Target="footer427.xml"/><Relationship Id="rId476" Type="http://schemas.openxmlformats.org/officeDocument/2006/relationships/footer" Target="footer469.xml"/><Relationship Id="rId641" Type="http://schemas.openxmlformats.org/officeDocument/2006/relationships/footer" Target="footer634.xml"/><Relationship Id="rId683" Type="http://schemas.openxmlformats.org/officeDocument/2006/relationships/footer" Target="footer676.xml"/><Relationship Id="rId739" Type="http://schemas.openxmlformats.org/officeDocument/2006/relationships/footer" Target="footer732.xml"/><Relationship Id="rId33" Type="http://schemas.openxmlformats.org/officeDocument/2006/relationships/footer" Target="footer26.xml"/><Relationship Id="rId129" Type="http://schemas.openxmlformats.org/officeDocument/2006/relationships/footer" Target="footer122.xml"/><Relationship Id="rId280" Type="http://schemas.openxmlformats.org/officeDocument/2006/relationships/footer" Target="footer273.xml"/><Relationship Id="rId336" Type="http://schemas.openxmlformats.org/officeDocument/2006/relationships/footer" Target="footer329.xml"/><Relationship Id="rId501" Type="http://schemas.openxmlformats.org/officeDocument/2006/relationships/footer" Target="footer494.xml"/><Relationship Id="rId543" Type="http://schemas.openxmlformats.org/officeDocument/2006/relationships/footer" Target="footer536.xml"/><Relationship Id="rId75" Type="http://schemas.openxmlformats.org/officeDocument/2006/relationships/footer" Target="footer68.xml"/><Relationship Id="rId140" Type="http://schemas.openxmlformats.org/officeDocument/2006/relationships/footer" Target="footer133.xml"/><Relationship Id="rId182" Type="http://schemas.openxmlformats.org/officeDocument/2006/relationships/footer" Target="footer175.xml"/><Relationship Id="rId378" Type="http://schemas.openxmlformats.org/officeDocument/2006/relationships/footer" Target="footer371.xml"/><Relationship Id="rId403" Type="http://schemas.openxmlformats.org/officeDocument/2006/relationships/footer" Target="footer396.xml"/><Relationship Id="rId585" Type="http://schemas.openxmlformats.org/officeDocument/2006/relationships/footer" Target="footer578.xml"/><Relationship Id="rId750" Type="http://schemas.openxmlformats.org/officeDocument/2006/relationships/footer" Target="footer743.xml"/><Relationship Id="rId792" Type="http://schemas.openxmlformats.org/officeDocument/2006/relationships/footer" Target="footer785.xml"/><Relationship Id="rId806" Type="http://schemas.openxmlformats.org/officeDocument/2006/relationships/footer" Target="footer799.xml"/><Relationship Id="rId6" Type="http://schemas.openxmlformats.org/officeDocument/2006/relationships/endnotes" Target="endnotes.xml"/><Relationship Id="rId238" Type="http://schemas.openxmlformats.org/officeDocument/2006/relationships/footer" Target="footer231.xml"/><Relationship Id="rId445" Type="http://schemas.openxmlformats.org/officeDocument/2006/relationships/footer" Target="footer438.xml"/><Relationship Id="rId487" Type="http://schemas.openxmlformats.org/officeDocument/2006/relationships/footer" Target="footer480.xml"/><Relationship Id="rId610" Type="http://schemas.openxmlformats.org/officeDocument/2006/relationships/footer" Target="footer603.xml"/><Relationship Id="rId652" Type="http://schemas.openxmlformats.org/officeDocument/2006/relationships/footer" Target="footer645.xml"/><Relationship Id="rId694" Type="http://schemas.openxmlformats.org/officeDocument/2006/relationships/footer" Target="footer687.xml"/><Relationship Id="rId708" Type="http://schemas.openxmlformats.org/officeDocument/2006/relationships/footer" Target="footer701.xml"/><Relationship Id="rId291" Type="http://schemas.openxmlformats.org/officeDocument/2006/relationships/footer" Target="footer284.xml"/><Relationship Id="rId305" Type="http://schemas.openxmlformats.org/officeDocument/2006/relationships/footer" Target="footer298.xml"/><Relationship Id="rId347" Type="http://schemas.openxmlformats.org/officeDocument/2006/relationships/footer" Target="footer340.xml"/><Relationship Id="rId512" Type="http://schemas.openxmlformats.org/officeDocument/2006/relationships/footer" Target="footer505.xml"/><Relationship Id="rId44" Type="http://schemas.openxmlformats.org/officeDocument/2006/relationships/footer" Target="footer37.xml"/><Relationship Id="rId86" Type="http://schemas.openxmlformats.org/officeDocument/2006/relationships/footer" Target="footer79.xml"/><Relationship Id="rId151" Type="http://schemas.openxmlformats.org/officeDocument/2006/relationships/footer" Target="footer144.xml"/><Relationship Id="rId389" Type="http://schemas.openxmlformats.org/officeDocument/2006/relationships/footer" Target="footer382.xml"/><Relationship Id="rId554" Type="http://schemas.openxmlformats.org/officeDocument/2006/relationships/footer" Target="footer547.xml"/><Relationship Id="rId596" Type="http://schemas.openxmlformats.org/officeDocument/2006/relationships/footer" Target="footer589.xml"/><Relationship Id="rId761" Type="http://schemas.openxmlformats.org/officeDocument/2006/relationships/footer" Target="footer754.xml"/><Relationship Id="rId817" Type="http://schemas.openxmlformats.org/officeDocument/2006/relationships/footer" Target="footer810.xml"/><Relationship Id="rId193" Type="http://schemas.openxmlformats.org/officeDocument/2006/relationships/footer" Target="footer186.xml"/><Relationship Id="rId207" Type="http://schemas.openxmlformats.org/officeDocument/2006/relationships/footer" Target="footer200.xml"/><Relationship Id="rId249" Type="http://schemas.openxmlformats.org/officeDocument/2006/relationships/footer" Target="footer242.xml"/><Relationship Id="rId414" Type="http://schemas.openxmlformats.org/officeDocument/2006/relationships/footer" Target="footer407.xml"/><Relationship Id="rId456" Type="http://schemas.openxmlformats.org/officeDocument/2006/relationships/footer" Target="footer449.xml"/><Relationship Id="rId498" Type="http://schemas.openxmlformats.org/officeDocument/2006/relationships/footer" Target="footer491.xml"/><Relationship Id="rId621" Type="http://schemas.openxmlformats.org/officeDocument/2006/relationships/footer" Target="footer614.xml"/><Relationship Id="rId663" Type="http://schemas.openxmlformats.org/officeDocument/2006/relationships/footer" Target="footer656.xml"/><Relationship Id="rId13" Type="http://schemas.openxmlformats.org/officeDocument/2006/relationships/footer" Target="footer6.xml"/><Relationship Id="rId109" Type="http://schemas.openxmlformats.org/officeDocument/2006/relationships/footer" Target="footer102.xml"/><Relationship Id="rId260" Type="http://schemas.openxmlformats.org/officeDocument/2006/relationships/footer" Target="footer253.xml"/><Relationship Id="rId316" Type="http://schemas.openxmlformats.org/officeDocument/2006/relationships/footer" Target="footer309.xml"/><Relationship Id="rId523" Type="http://schemas.openxmlformats.org/officeDocument/2006/relationships/footer" Target="footer516.xml"/><Relationship Id="rId719" Type="http://schemas.openxmlformats.org/officeDocument/2006/relationships/footer" Target="footer712.xml"/><Relationship Id="rId55" Type="http://schemas.openxmlformats.org/officeDocument/2006/relationships/footer" Target="footer48.xml"/><Relationship Id="rId97" Type="http://schemas.openxmlformats.org/officeDocument/2006/relationships/footer" Target="footer90.xml"/><Relationship Id="rId120" Type="http://schemas.openxmlformats.org/officeDocument/2006/relationships/footer" Target="footer113.xml"/><Relationship Id="rId358" Type="http://schemas.openxmlformats.org/officeDocument/2006/relationships/footer" Target="footer351.xml"/><Relationship Id="rId565" Type="http://schemas.openxmlformats.org/officeDocument/2006/relationships/footer" Target="footer558.xml"/><Relationship Id="rId730" Type="http://schemas.openxmlformats.org/officeDocument/2006/relationships/footer" Target="footer723.xml"/><Relationship Id="rId772" Type="http://schemas.openxmlformats.org/officeDocument/2006/relationships/footer" Target="footer765.xml"/><Relationship Id="rId828" Type="http://schemas.openxmlformats.org/officeDocument/2006/relationships/footer" Target="footer821.xml"/><Relationship Id="rId162" Type="http://schemas.openxmlformats.org/officeDocument/2006/relationships/footer" Target="footer155.xml"/><Relationship Id="rId218" Type="http://schemas.openxmlformats.org/officeDocument/2006/relationships/footer" Target="footer211.xml"/><Relationship Id="rId425" Type="http://schemas.openxmlformats.org/officeDocument/2006/relationships/footer" Target="footer418.xml"/><Relationship Id="rId467" Type="http://schemas.openxmlformats.org/officeDocument/2006/relationships/footer" Target="footer460.xml"/><Relationship Id="rId632" Type="http://schemas.openxmlformats.org/officeDocument/2006/relationships/footer" Target="footer625.xml"/><Relationship Id="rId271" Type="http://schemas.openxmlformats.org/officeDocument/2006/relationships/footer" Target="footer264.xml"/><Relationship Id="rId674" Type="http://schemas.openxmlformats.org/officeDocument/2006/relationships/footer" Target="footer667.xml"/><Relationship Id="rId24" Type="http://schemas.openxmlformats.org/officeDocument/2006/relationships/footer" Target="footer17.xml"/><Relationship Id="rId66" Type="http://schemas.openxmlformats.org/officeDocument/2006/relationships/footer" Target="footer59.xml"/><Relationship Id="rId131" Type="http://schemas.openxmlformats.org/officeDocument/2006/relationships/footer" Target="footer124.xml"/><Relationship Id="rId327" Type="http://schemas.openxmlformats.org/officeDocument/2006/relationships/footer" Target="footer320.xml"/><Relationship Id="rId369" Type="http://schemas.openxmlformats.org/officeDocument/2006/relationships/footer" Target="footer362.xml"/><Relationship Id="rId534" Type="http://schemas.openxmlformats.org/officeDocument/2006/relationships/footer" Target="footer527.xml"/><Relationship Id="rId576" Type="http://schemas.openxmlformats.org/officeDocument/2006/relationships/footer" Target="footer569.xml"/><Relationship Id="rId741" Type="http://schemas.openxmlformats.org/officeDocument/2006/relationships/footer" Target="footer734.xml"/><Relationship Id="rId783" Type="http://schemas.openxmlformats.org/officeDocument/2006/relationships/footer" Target="footer776.xml"/><Relationship Id="rId173" Type="http://schemas.openxmlformats.org/officeDocument/2006/relationships/footer" Target="footer166.xml"/><Relationship Id="rId229" Type="http://schemas.openxmlformats.org/officeDocument/2006/relationships/footer" Target="footer222.xml"/><Relationship Id="rId380" Type="http://schemas.openxmlformats.org/officeDocument/2006/relationships/footer" Target="footer373.xml"/><Relationship Id="rId436" Type="http://schemas.openxmlformats.org/officeDocument/2006/relationships/footer" Target="footer429.xml"/><Relationship Id="rId601" Type="http://schemas.openxmlformats.org/officeDocument/2006/relationships/footer" Target="footer594.xml"/><Relationship Id="rId643" Type="http://schemas.openxmlformats.org/officeDocument/2006/relationships/footer" Target="footer636.xml"/><Relationship Id="rId240" Type="http://schemas.openxmlformats.org/officeDocument/2006/relationships/footer" Target="footer233.xml"/><Relationship Id="rId478" Type="http://schemas.openxmlformats.org/officeDocument/2006/relationships/footer" Target="footer471.xml"/><Relationship Id="rId685" Type="http://schemas.openxmlformats.org/officeDocument/2006/relationships/footer" Target="footer678.xml"/><Relationship Id="rId35" Type="http://schemas.openxmlformats.org/officeDocument/2006/relationships/footer" Target="footer28.xml"/><Relationship Id="rId77" Type="http://schemas.openxmlformats.org/officeDocument/2006/relationships/footer" Target="footer70.xml"/><Relationship Id="rId100" Type="http://schemas.openxmlformats.org/officeDocument/2006/relationships/footer" Target="footer93.xml"/><Relationship Id="rId282" Type="http://schemas.openxmlformats.org/officeDocument/2006/relationships/footer" Target="footer275.xml"/><Relationship Id="rId338" Type="http://schemas.openxmlformats.org/officeDocument/2006/relationships/footer" Target="footer331.xml"/><Relationship Id="rId503" Type="http://schemas.openxmlformats.org/officeDocument/2006/relationships/footer" Target="footer496.xml"/><Relationship Id="rId545" Type="http://schemas.openxmlformats.org/officeDocument/2006/relationships/footer" Target="footer538.xml"/><Relationship Id="rId587" Type="http://schemas.openxmlformats.org/officeDocument/2006/relationships/footer" Target="footer580.xml"/><Relationship Id="rId710" Type="http://schemas.openxmlformats.org/officeDocument/2006/relationships/footer" Target="footer703.xml"/><Relationship Id="rId752" Type="http://schemas.openxmlformats.org/officeDocument/2006/relationships/footer" Target="footer745.xml"/><Relationship Id="rId808" Type="http://schemas.openxmlformats.org/officeDocument/2006/relationships/footer" Target="footer801.xml"/><Relationship Id="rId8" Type="http://schemas.openxmlformats.org/officeDocument/2006/relationships/footer" Target="footer1.xml"/><Relationship Id="rId142" Type="http://schemas.openxmlformats.org/officeDocument/2006/relationships/footer" Target="footer135.xml"/><Relationship Id="rId184" Type="http://schemas.openxmlformats.org/officeDocument/2006/relationships/footer" Target="footer177.xml"/><Relationship Id="rId391" Type="http://schemas.openxmlformats.org/officeDocument/2006/relationships/footer" Target="footer384.xml"/><Relationship Id="rId405" Type="http://schemas.openxmlformats.org/officeDocument/2006/relationships/footer" Target="footer398.xml"/><Relationship Id="rId447" Type="http://schemas.openxmlformats.org/officeDocument/2006/relationships/footer" Target="footer440.xml"/><Relationship Id="rId612" Type="http://schemas.openxmlformats.org/officeDocument/2006/relationships/footer" Target="footer605.xml"/><Relationship Id="rId794" Type="http://schemas.openxmlformats.org/officeDocument/2006/relationships/footer" Target="footer787.xml"/><Relationship Id="rId251" Type="http://schemas.openxmlformats.org/officeDocument/2006/relationships/footer" Target="footer244.xml"/><Relationship Id="rId489" Type="http://schemas.openxmlformats.org/officeDocument/2006/relationships/footer" Target="footer482.xml"/><Relationship Id="rId654" Type="http://schemas.openxmlformats.org/officeDocument/2006/relationships/footer" Target="footer647.xml"/><Relationship Id="rId696" Type="http://schemas.openxmlformats.org/officeDocument/2006/relationships/footer" Target="footer689.xml"/><Relationship Id="rId46" Type="http://schemas.openxmlformats.org/officeDocument/2006/relationships/footer" Target="footer39.xml"/><Relationship Id="rId293" Type="http://schemas.openxmlformats.org/officeDocument/2006/relationships/footer" Target="footer286.xml"/><Relationship Id="rId307" Type="http://schemas.openxmlformats.org/officeDocument/2006/relationships/footer" Target="footer300.xml"/><Relationship Id="rId349" Type="http://schemas.openxmlformats.org/officeDocument/2006/relationships/footer" Target="footer342.xml"/><Relationship Id="rId514" Type="http://schemas.openxmlformats.org/officeDocument/2006/relationships/footer" Target="footer507.xml"/><Relationship Id="rId556" Type="http://schemas.openxmlformats.org/officeDocument/2006/relationships/footer" Target="footer549.xml"/><Relationship Id="rId721" Type="http://schemas.openxmlformats.org/officeDocument/2006/relationships/footer" Target="footer714.xml"/><Relationship Id="rId763" Type="http://schemas.openxmlformats.org/officeDocument/2006/relationships/footer" Target="footer756.xml"/><Relationship Id="rId88" Type="http://schemas.openxmlformats.org/officeDocument/2006/relationships/footer" Target="footer81.xml"/><Relationship Id="rId111" Type="http://schemas.openxmlformats.org/officeDocument/2006/relationships/footer" Target="footer104.xml"/><Relationship Id="rId153" Type="http://schemas.openxmlformats.org/officeDocument/2006/relationships/footer" Target="footer146.xml"/><Relationship Id="rId195" Type="http://schemas.openxmlformats.org/officeDocument/2006/relationships/footer" Target="footer188.xml"/><Relationship Id="rId209" Type="http://schemas.openxmlformats.org/officeDocument/2006/relationships/footer" Target="footer202.xml"/><Relationship Id="rId360" Type="http://schemas.openxmlformats.org/officeDocument/2006/relationships/footer" Target="footer353.xml"/><Relationship Id="rId416" Type="http://schemas.openxmlformats.org/officeDocument/2006/relationships/footer" Target="footer409.xml"/><Relationship Id="rId598" Type="http://schemas.openxmlformats.org/officeDocument/2006/relationships/footer" Target="footer591.xml"/><Relationship Id="rId819" Type="http://schemas.openxmlformats.org/officeDocument/2006/relationships/footer" Target="footer812.xml"/><Relationship Id="rId220" Type="http://schemas.openxmlformats.org/officeDocument/2006/relationships/footer" Target="footer213.xml"/><Relationship Id="rId458" Type="http://schemas.openxmlformats.org/officeDocument/2006/relationships/footer" Target="footer451.xml"/><Relationship Id="rId623" Type="http://schemas.openxmlformats.org/officeDocument/2006/relationships/footer" Target="footer616.xml"/><Relationship Id="rId665" Type="http://schemas.openxmlformats.org/officeDocument/2006/relationships/footer" Target="footer658.xml"/><Relationship Id="rId830" Type="http://schemas.openxmlformats.org/officeDocument/2006/relationships/footer" Target="footer823.xml"/><Relationship Id="rId15" Type="http://schemas.openxmlformats.org/officeDocument/2006/relationships/footer" Target="footer8.xml"/><Relationship Id="rId57" Type="http://schemas.openxmlformats.org/officeDocument/2006/relationships/footer" Target="footer50.xml"/><Relationship Id="rId262" Type="http://schemas.openxmlformats.org/officeDocument/2006/relationships/footer" Target="footer255.xml"/><Relationship Id="rId318" Type="http://schemas.openxmlformats.org/officeDocument/2006/relationships/footer" Target="footer311.xml"/><Relationship Id="rId525" Type="http://schemas.openxmlformats.org/officeDocument/2006/relationships/footer" Target="footer518.xml"/><Relationship Id="rId567" Type="http://schemas.openxmlformats.org/officeDocument/2006/relationships/footer" Target="footer560.xml"/><Relationship Id="rId732" Type="http://schemas.openxmlformats.org/officeDocument/2006/relationships/footer" Target="footer725.xml"/><Relationship Id="rId99" Type="http://schemas.openxmlformats.org/officeDocument/2006/relationships/footer" Target="footer92.xml"/><Relationship Id="rId122" Type="http://schemas.openxmlformats.org/officeDocument/2006/relationships/footer" Target="footer115.xml"/><Relationship Id="rId164" Type="http://schemas.openxmlformats.org/officeDocument/2006/relationships/footer" Target="footer157.xml"/><Relationship Id="rId371" Type="http://schemas.openxmlformats.org/officeDocument/2006/relationships/footer" Target="footer364.xml"/><Relationship Id="rId774" Type="http://schemas.openxmlformats.org/officeDocument/2006/relationships/footer" Target="footer767.xml"/><Relationship Id="rId427" Type="http://schemas.openxmlformats.org/officeDocument/2006/relationships/footer" Target="footer420.xml"/><Relationship Id="rId469" Type="http://schemas.openxmlformats.org/officeDocument/2006/relationships/footer" Target="footer462.xml"/><Relationship Id="rId634" Type="http://schemas.openxmlformats.org/officeDocument/2006/relationships/footer" Target="footer627.xml"/><Relationship Id="rId676" Type="http://schemas.openxmlformats.org/officeDocument/2006/relationships/footer" Target="footer669.xml"/><Relationship Id="rId26" Type="http://schemas.openxmlformats.org/officeDocument/2006/relationships/footer" Target="footer19.xml"/><Relationship Id="rId231" Type="http://schemas.openxmlformats.org/officeDocument/2006/relationships/footer" Target="footer224.xml"/><Relationship Id="rId273" Type="http://schemas.openxmlformats.org/officeDocument/2006/relationships/footer" Target="footer266.xml"/><Relationship Id="rId329" Type="http://schemas.openxmlformats.org/officeDocument/2006/relationships/footer" Target="footer322.xml"/><Relationship Id="rId480" Type="http://schemas.openxmlformats.org/officeDocument/2006/relationships/footer" Target="footer473.xml"/><Relationship Id="rId536" Type="http://schemas.openxmlformats.org/officeDocument/2006/relationships/footer" Target="footer529.xml"/><Relationship Id="rId701" Type="http://schemas.openxmlformats.org/officeDocument/2006/relationships/footer" Target="footer694.xml"/><Relationship Id="rId68" Type="http://schemas.openxmlformats.org/officeDocument/2006/relationships/footer" Target="footer61.xml"/><Relationship Id="rId133" Type="http://schemas.openxmlformats.org/officeDocument/2006/relationships/footer" Target="footer126.xml"/><Relationship Id="rId175" Type="http://schemas.openxmlformats.org/officeDocument/2006/relationships/footer" Target="footer168.xml"/><Relationship Id="rId340" Type="http://schemas.openxmlformats.org/officeDocument/2006/relationships/footer" Target="footer333.xml"/><Relationship Id="rId578" Type="http://schemas.openxmlformats.org/officeDocument/2006/relationships/footer" Target="footer571.xml"/><Relationship Id="rId743" Type="http://schemas.openxmlformats.org/officeDocument/2006/relationships/footer" Target="footer736.xml"/><Relationship Id="rId785" Type="http://schemas.openxmlformats.org/officeDocument/2006/relationships/footer" Target="footer778.xml"/><Relationship Id="rId200" Type="http://schemas.openxmlformats.org/officeDocument/2006/relationships/footer" Target="footer193.xml"/><Relationship Id="rId382" Type="http://schemas.openxmlformats.org/officeDocument/2006/relationships/footer" Target="footer375.xml"/><Relationship Id="rId438" Type="http://schemas.openxmlformats.org/officeDocument/2006/relationships/footer" Target="footer431.xml"/><Relationship Id="rId603" Type="http://schemas.openxmlformats.org/officeDocument/2006/relationships/footer" Target="footer596.xml"/><Relationship Id="rId645" Type="http://schemas.openxmlformats.org/officeDocument/2006/relationships/footer" Target="footer638.xml"/><Relationship Id="rId687" Type="http://schemas.openxmlformats.org/officeDocument/2006/relationships/footer" Target="footer680.xml"/><Relationship Id="rId810" Type="http://schemas.openxmlformats.org/officeDocument/2006/relationships/footer" Target="footer803.xml"/><Relationship Id="rId242" Type="http://schemas.openxmlformats.org/officeDocument/2006/relationships/footer" Target="footer235.xml"/><Relationship Id="rId284" Type="http://schemas.openxmlformats.org/officeDocument/2006/relationships/footer" Target="footer277.xml"/><Relationship Id="rId491" Type="http://schemas.openxmlformats.org/officeDocument/2006/relationships/footer" Target="footer484.xml"/><Relationship Id="rId505" Type="http://schemas.openxmlformats.org/officeDocument/2006/relationships/footer" Target="footer498.xml"/><Relationship Id="rId712" Type="http://schemas.openxmlformats.org/officeDocument/2006/relationships/footer" Target="footer705.xml"/><Relationship Id="rId37" Type="http://schemas.openxmlformats.org/officeDocument/2006/relationships/footer" Target="footer30.xml"/><Relationship Id="rId79" Type="http://schemas.openxmlformats.org/officeDocument/2006/relationships/footer" Target="footer72.xml"/><Relationship Id="rId102" Type="http://schemas.openxmlformats.org/officeDocument/2006/relationships/footer" Target="footer95.xml"/><Relationship Id="rId144" Type="http://schemas.openxmlformats.org/officeDocument/2006/relationships/footer" Target="footer137.xml"/><Relationship Id="rId547" Type="http://schemas.openxmlformats.org/officeDocument/2006/relationships/footer" Target="footer540.xml"/><Relationship Id="rId589" Type="http://schemas.openxmlformats.org/officeDocument/2006/relationships/footer" Target="footer582.xml"/><Relationship Id="rId754" Type="http://schemas.openxmlformats.org/officeDocument/2006/relationships/footer" Target="footer747.xml"/><Relationship Id="rId796" Type="http://schemas.openxmlformats.org/officeDocument/2006/relationships/footer" Target="footer789.xml"/><Relationship Id="rId90" Type="http://schemas.openxmlformats.org/officeDocument/2006/relationships/footer" Target="footer83.xml"/><Relationship Id="rId186" Type="http://schemas.openxmlformats.org/officeDocument/2006/relationships/footer" Target="footer179.xml"/><Relationship Id="rId351" Type="http://schemas.openxmlformats.org/officeDocument/2006/relationships/footer" Target="footer344.xml"/><Relationship Id="rId393" Type="http://schemas.openxmlformats.org/officeDocument/2006/relationships/footer" Target="footer386.xml"/><Relationship Id="rId407" Type="http://schemas.openxmlformats.org/officeDocument/2006/relationships/footer" Target="footer400.xml"/><Relationship Id="rId449" Type="http://schemas.openxmlformats.org/officeDocument/2006/relationships/footer" Target="footer442.xml"/><Relationship Id="rId614" Type="http://schemas.openxmlformats.org/officeDocument/2006/relationships/footer" Target="footer607.xml"/><Relationship Id="rId656" Type="http://schemas.openxmlformats.org/officeDocument/2006/relationships/footer" Target="footer649.xml"/><Relationship Id="rId821" Type="http://schemas.openxmlformats.org/officeDocument/2006/relationships/footer" Target="footer814.xml"/><Relationship Id="rId211" Type="http://schemas.openxmlformats.org/officeDocument/2006/relationships/footer" Target="footer204.xml"/><Relationship Id="rId253" Type="http://schemas.openxmlformats.org/officeDocument/2006/relationships/footer" Target="footer246.xml"/><Relationship Id="rId295" Type="http://schemas.openxmlformats.org/officeDocument/2006/relationships/footer" Target="footer288.xml"/><Relationship Id="rId309" Type="http://schemas.openxmlformats.org/officeDocument/2006/relationships/footer" Target="footer302.xml"/><Relationship Id="rId460" Type="http://schemas.openxmlformats.org/officeDocument/2006/relationships/footer" Target="footer453.xml"/><Relationship Id="rId516" Type="http://schemas.openxmlformats.org/officeDocument/2006/relationships/footer" Target="footer509.xml"/><Relationship Id="rId698" Type="http://schemas.openxmlformats.org/officeDocument/2006/relationships/footer" Target="footer691.xml"/><Relationship Id="rId48" Type="http://schemas.openxmlformats.org/officeDocument/2006/relationships/footer" Target="footer41.xml"/><Relationship Id="rId113" Type="http://schemas.openxmlformats.org/officeDocument/2006/relationships/footer" Target="footer106.xml"/><Relationship Id="rId320" Type="http://schemas.openxmlformats.org/officeDocument/2006/relationships/footer" Target="footer313.xml"/><Relationship Id="rId558" Type="http://schemas.openxmlformats.org/officeDocument/2006/relationships/footer" Target="footer551.xml"/><Relationship Id="rId723" Type="http://schemas.openxmlformats.org/officeDocument/2006/relationships/footer" Target="footer716.xml"/><Relationship Id="rId765" Type="http://schemas.openxmlformats.org/officeDocument/2006/relationships/footer" Target="footer758.xml"/><Relationship Id="rId155" Type="http://schemas.openxmlformats.org/officeDocument/2006/relationships/footer" Target="footer148.xml"/><Relationship Id="rId197" Type="http://schemas.openxmlformats.org/officeDocument/2006/relationships/footer" Target="footer190.xml"/><Relationship Id="rId362" Type="http://schemas.openxmlformats.org/officeDocument/2006/relationships/footer" Target="footer355.xml"/><Relationship Id="rId418" Type="http://schemas.openxmlformats.org/officeDocument/2006/relationships/footer" Target="footer411.xml"/><Relationship Id="rId625" Type="http://schemas.openxmlformats.org/officeDocument/2006/relationships/footer" Target="footer618.xml"/><Relationship Id="rId832" Type="http://schemas.openxmlformats.org/officeDocument/2006/relationships/footer" Target="footer825.xml"/><Relationship Id="rId222" Type="http://schemas.openxmlformats.org/officeDocument/2006/relationships/footer" Target="footer215.xml"/><Relationship Id="rId264" Type="http://schemas.openxmlformats.org/officeDocument/2006/relationships/footer" Target="footer257.xml"/><Relationship Id="rId471" Type="http://schemas.openxmlformats.org/officeDocument/2006/relationships/footer" Target="footer464.xml"/><Relationship Id="rId667" Type="http://schemas.openxmlformats.org/officeDocument/2006/relationships/footer" Target="footer660.xml"/><Relationship Id="rId17" Type="http://schemas.openxmlformats.org/officeDocument/2006/relationships/footer" Target="footer10.xml"/><Relationship Id="rId59" Type="http://schemas.openxmlformats.org/officeDocument/2006/relationships/footer" Target="footer52.xml"/><Relationship Id="rId124" Type="http://schemas.openxmlformats.org/officeDocument/2006/relationships/footer" Target="footer117.xml"/><Relationship Id="rId527" Type="http://schemas.openxmlformats.org/officeDocument/2006/relationships/footer" Target="footer520.xml"/><Relationship Id="rId569" Type="http://schemas.openxmlformats.org/officeDocument/2006/relationships/footer" Target="footer562.xml"/><Relationship Id="rId734" Type="http://schemas.openxmlformats.org/officeDocument/2006/relationships/footer" Target="footer727.xml"/><Relationship Id="rId776" Type="http://schemas.openxmlformats.org/officeDocument/2006/relationships/footer" Target="footer769.xml"/><Relationship Id="rId70" Type="http://schemas.openxmlformats.org/officeDocument/2006/relationships/footer" Target="footer63.xml"/><Relationship Id="rId166" Type="http://schemas.openxmlformats.org/officeDocument/2006/relationships/footer" Target="footer159.xml"/><Relationship Id="rId331" Type="http://schemas.openxmlformats.org/officeDocument/2006/relationships/footer" Target="footer324.xml"/><Relationship Id="rId373" Type="http://schemas.openxmlformats.org/officeDocument/2006/relationships/footer" Target="footer366.xml"/><Relationship Id="rId429" Type="http://schemas.openxmlformats.org/officeDocument/2006/relationships/footer" Target="footer422.xml"/><Relationship Id="rId580" Type="http://schemas.openxmlformats.org/officeDocument/2006/relationships/footer" Target="footer573.xml"/><Relationship Id="rId636" Type="http://schemas.openxmlformats.org/officeDocument/2006/relationships/footer" Target="footer629.xml"/><Relationship Id="rId801" Type="http://schemas.openxmlformats.org/officeDocument/2006/relationships/footer" Target="footer794.xml"/><Relationship Id="rId1" Type="http://schemas.openxmlformats.org/officeDocument/2006/relationships/numbering" Target="numbering.xml"/><Relationship Id="rId233" Type="http://schemas.openxmlformats.org/officeDocument/2006/relationships/footer" Target="footer226.xml"/><Relationship Id="rId440" Type="http://schemas.openxmlformats.org/officeDocument/2006/relationships/footer" Target="footer433.xml"/><Relationship Id="rId678" Type="http://schemas.openxmlformats.org/officeDocument/2006/relationships/footer" Target="footer671.xml"/><Relationship Id="rId28" Type="http://schemas.openxmlformats.org/officeDocument/2006/relationships/footer" Target="footer21.xml"/><Relationship Id="rId275" Type="http://schemas.openxmlformats.org/officeDocument/2006/relationships/footer" Target="footer268.xml"/><Relationship Id="rId300" Type="http://schemas.openxmlformats.org/officeDocument/2006/relationships/footer" Target="footer293.xml"/><Relationship Id="rId482" Type="http://schemas.openxmlformats.org/officeDocument/2006/relationships/footer" Target="footer475.xml"/><Relationship Id="rId538" Type="http://schemas.openxmlformats.org/officeDocument/2006/relationships/footer" Target="footer531.xml"/><Relationship Id="rId703" Type="http://schemas.openxmlformats.org/officeDocument/2006/relationships/footer" Target="footer696.xml"/><Relationship Id="rId745" Type="http://schemas.openxmlformats.org/officeDocument/2006/relationships/footer" Target="footer738.xml"/><Relationship Id="rId81" Type="http://schemas.openxmlformats.org/officeDocument/2006/relationships/footer" Target="footer74.xml"/><Relationship Id="rId135" Type="http://schemas.openxmlformats.org/officeDocument/2006/relationships/footer" Target="footer128.xml"/><Relationship Id="rId177" Type="http://schemas.openxmlformats.org/officeDocument/2006/relationships/footer" Target="footer170.xml"/><Relationship Id="rId342" Type="http://schemas.openxmlformats.org/officeDocument/2006/relationships/footer" Target="footer335.xml"/><Relationship Id="rId384" Type="http://schemas.openxmlformats.org/officeDocument/2006/relationships/footer" Target="footer377.xml"/><Relationship Id="rId591" Type="http://schemas.openxmlformats.org/officeDocument/2006/relationships/footer" Target="footer584.xml"/><Relationship Id="rId605" Type="http://schemas.openxmlformats.org/officeDocument/2006/relationships/footer" Target="footer598.xml"/><Relationship Id="rId787" Type="http://schemas.openxmlformats.org/officeDocument/2006/relationships/footer" Target="footer780.xml"/><Relationship Id="rId812" Type="http://schemas.openxmlformats.org/officeDocument/2006/relationships/footer" Target="footer805.xml"/><Relationship Id="rId202" Type="http://schemas.openxmlformats.org/officeDocument/2006/relationships/footer" Target="footer195.xml"/><Relationship Id="rId244" Type="http://schemas.openxmlformats.org/officeDocument/2006/relationships/footer" Target="footer237.xml"/><Relationship Id="rId647" Type="http://schemas.openxmlformats.org/officeDocument/2006/relationships/footer" Target="footer640.xml"/><Relationship Id="rId689" Type="http://schemas.openxmlformats.org/officeDocument/2006/relationships/footer" Target="footer682.xml"/><Relationship Id="rId39" Type="http://schemas.openxmlformats.org/officeDocument/2006/relationships/footer" Target="footer32.xml"/><Relationship Id="rId286" Type="http://schemas.openxmlformats.org/officeDocument/2006/relationships/footer" Target="footer279.xml"/><Relationship Id="rId451" Type="http://schemas.openxmlformats.org/officeDocument/2006/relationships/footer" Target="footer444.xml"/><Relationship Id="rId493" Type="http://schemas.openxmlformats.org/officeDocument/2006/relationships/footer" Target="footer486.xml"/><Relationship Id="rId507" Type="http://schemas.openxmlformats.org/officeDocument/2006/relationships/footer" Target="footer500.xml"/><Relationship Id="rId549" Type="http://schemas.openxmlformats.org/officeDocument/2006/relationships/footer" Target="footer542.xml"/><Relationship Id="rId714" Type="http://schemas.openxmlformats.org/officeDocument/2006/relationships/footer" Target="footer707.xml"/><Relationship Id="rId756" Type="http://schemas.openxmlformats.org/officeDocument/2006/relationships/footer" Target="footer749.xml"/><Relationship Id="rId50" Type="http://schemas.openxmlformats.org/officeDocument/2006/relationships/footer" Target="footer43.xml"/><Relationship Id="rId104" Type="http://schemas.openxmlformats.org/officeDocument/2006/relationships/footer" Target="footer97.xml"/><Relationship Id="rId146" Type="http://schemas.openxmlformats.org/officeDocument/2006/relationships/footer" Target="footer139.xml"/><Relationship Id="rId188" Type="http://schemas.openxmlformats.org/officeDocument/2006/relationships/footer" Target="footer181.xml"/><Relationship Id="rId311" Type="http://schemas.openxmlformats.org/officeDocument/2006/relationships/footer" Target="footer304.xml"/><Relationship Id="rId353" Type="http://schemas.openxmlformats.org/officeDocument/2006/relationships/footer" Target="footer346.xml"/><Relationship Id="rId395" Type="http://schemas.openxmlformats.org/officeDocument/2006/relationships/footer" Target="footer388.xml"/><Relationship Id="rId409" Type="http://schemas.openxmlformats.org/officeDocument/2006/relationships/footer" Target="footer402.xml"/><Relationship Id="rId560" Type="http://schemas.openxmlformats.org/officeDocument/2006/relationships/footer" Target="footer553.xml"/><Relationship Id="rId798" Type="http://schemas.openxmlformats.org/officeDocument/2006/relationships/footer" Target="footer791.xml"/><Relationship Id="rId92" Type="http://schemas.openxmlformats.org/officeDocument/2006/relationships/footer" Target="footer85.xml"/><Relationship Id="rId213" Type="http://schemas.openxmlformats.org/officeDocument/2006/relationships/footer" Target="footer206.xml"/><Relationship Id="rId420" Type="http://schemas.openxmlformats.org/officeDocument/2006/relationships/footer" Target="footer413.xml"/><Relationship Id="rId616" Type="http://schemas.openxmlformats.org/officeDocument/2006/relationships/footer" Target="footer609.xml"/><Relationship Id="rId658" Type="http://schemas.openxmlformats.org/officeDocument/2006/relationships/footer" Target="footer651.xml"/><Relationship Id="rId823" Type="http://schemas.openxmlformats.org/officeDocument/2006/relationships/footer" Target="footer816.xml"/><Relationship Id="rId255" Type="http://schemas.openxmlformats.org/officeDocument/2006/relationships/footer" Target="footer248.xml"/><Relationship Id="rId297" Type="http://schemas.openxmlformats.org/officeDocument/2006/relationships/footer" Target="footer290.xml"/><Relationship Id="rId462" Type="http://schemas.openxmlformats.org/officeDocument/2006/relationships/footer" Target="footer455.xml"/><Relationship Id="rId518" Type="http://schemas.openxmlformats.org/officeDocument/2006/relationships/footer" Target="footer511.xml"/><Relationship Id="rId725" Type="http://schemas.openxmlformats.org/officeDocument/2006/relationships/footer" Target="footer718.xml"/><Relationship Id="rId115" Type="http://schemas.openxmlformats.org/officeDocument/2006/relationships/footer" Target="footer108.xml"/><Relationship Id="rId157" Type="http://schemas.openxmlformats.org/officeDocument/2006/relationships/footer" Target="footer150.xml"/><Relationship Id="rId322" Type="http://schemas.openxmlformats.org/officeDocument/2006/relationships/footer" Target="footer315.xml"/><Relationship Id="rId364" Type="http://schemas.openxmlformats.org/officeDocument/2006/relationships/footer" Target="footer357.xml"/><Relationship Id="rId767" Type="http://schemas.openxmlformats.org/officeDocument/2006/relationships/footer" Target="footer760.xml"/><Relationship Id="rId61" Type="http://schemas.openxmlformats.org/officeDocument/2006/relationships/footer" Target="footer54.xml"/><Relationship Id="rId199" Type="http://schemas.openxmlformats.org/officeDocument/2006/relationships/footer" Target="footer192.xml"/><Relationship Id="rId571" Type="http://schemas.openxmlformats.org/officeDocument/2006/relationships/footer" Target="footer564.xml"/><Relationship Id="rId627" Type="http://schemas.openxmlformats.org/officeDocument/2006/relationships/footer" Target="footer620.xml"/><Relationship Id="rId669" Type="http://schemas.openxmlformats.org/officeDocument/2006/relationships/footer" Target="footer662.xml"/><Relationship Id="rId834" Type="http://schemas.openxmlformats.org/officeDocument/2006/relationships/footer" Target="footer827.xml"/><Relationship Id="rId19" Type="http://schemas.openxmlformats.org/officeDocument/2006/relationships/footer" Target="footer12.xml"/><Relationship Id="rId224" Type="http://schemas.openxmlformats.org/officeDocument/2006/relationships/footer" Target="footer217.xml"/><Relationship Id="rId266" Type="http://schemas.openxmlformats.org/officeDocument/2006/relationships/footer" Target="footer259.xml"/><Relationship Id="rId431" Type="http://schemas.openxmlformats.org/officeDocument/2006/relationships/footer" Target="footer424.xml"/><Relationship Id="rId473" Type="http://schemas.openxmlformats.org/officeDocument/2006/relationships/footer" Target="footer466.xml"/><Relationship Id="rId529" Type="http://schemas.openxmlformats.org/officeDocument/2006/relationships/footer" Target="footer522.xml"/><Relationship Id="rId680" Type="http://schemas.openxmlformats.org/officeDocument/2006/relationships/footer" Target="footer673.xml"/><Relationship Id="rId736" Type="http://schemas.openxmlformats.org/officeDocument/2006/relationships/footer" Target="footer729.xml"/><Relationship Id="rId30" Type="http://schemas.openxmlformats.org/officeDocument/2006/relationships/footer" Target="footer23.xml"/><Relationship Id="rId126" Type="http://schemas.openxmlformats.org/officeDocument/2006/relationships/footer" Target="footer119.xml"/><Relationship Id="rId168" Type="http://schemas.openxmlformats.org/officeDocument/2006/relationships/footer" Target="footer161.xml"/><Relationship Id="rId333" Type="http://schemas.openxmlformats.org/officeDocument/2006/relationships/footer" Target="footer326.xml"/><Relationship Id="rId540" Type="http://schemas.openxmlformats.org/officeDocument/2006/relationships/footer" Target="footer533.xml"/><Relationship Id="rId778" Type="http://schemas.openxmlformats.org/officeDocument/2006/relationships/footer" Target="footer771.xml"/><Relationship Id="rId72" Type="http://schemas.openxmlformats.org/officeDocument/2006/relationships/footer" Target="footer65.xml"/><Relationship Id="rId375" Type="http://schemas.openxmlformats.org/officeDocument/2006/relationships/footer" Target="footer368.xml"/><Relationship Id="rId582" Type="http://schemas.openxmlformats.org/officeDocument/2006/relationships/footer" Target="footer575.xml"/><Relationship Id="rId638" Type="http://schemas.openxmlformats.org/officeDocument/2006/relationships/footer" Target="footer631.xml"/><Relationship Id="rId803" Type="http://schemas.openxmlformats.org/officeDocument/2006/relationships/footer" Target="footer796.xml"/><Relationship Id="rId3" Type="http://schemas.openxmlformats.org/officeDocument/2006/relationships/settings" Target="settings.xml"/><Relationship Id="rId235" Type="http://schemas.openxmlformats.org/officeDocument/2006/relationships/footer" Target="footer228.xml"/><Relationship Id="rId277" Type="http://schemas.openxmlformats.org/officeDocument/2006/relationships/footer" Target="footer270.xml"/><Relationship Id="rId400" Type="http://schemas.openxmlformats.org/officeDocument/2006/relationships/footer" Target="footer393.xml"/><Relationship Id="rId442" Type="http://schemas.openxmlformats.org/officeDocument/2006/relationships/footer" Target="footer435.xml"/><Relationship Id="rId484" Type="http://schemas.openxmlformats.org/officeDocument/2006/relationships/footer" Target="footer477.xml"/><Relationship Id="rId705" Type="http://schemas.openxmlformats.org/officeDocument/2006/relationships/footer" Target="footer698.xml"/><Relationship Id="rId137" Type="http://schemas.openxmlformats.org/officeDocument/2006/relationships/footer" Target="footer130.xml"/><Relationship Id="rId302" Type="http://schemas.openxmlformats.org/officeDocument/2006/relationships/footer" Target="footer295.xml"/><Relationship Id="rId344" Type="http://schemas.openxmlformats.org/officeDocument/2006/relationships/footer" Target="footer337.xml"/><Relationship Id="rId691" Type="http://schemas.openxmlformats.org/officeDocument/2006/relationships/footer" Target="footer684.xml"/><Relationship Id="rId747" Type="http://schemas.openxmlformats.org/officeDocument/2006/relationships/footer" Target="footer740.xml"/><Relationship Id="rId789" Type="http://schemas.openxmlformats.org/officeDocument/2006/relationships/footer" Target="footer782.xml"/><Relationship Id="rId41" Type="http://schemas.openxmlformats.org/officeDocument/2006/relationships/footer" Target="footer34.xml"/><Relationship Id="rId83" Type="http://schemas.openxmlformats.org/officeDocument/2006/relationships/footer" Target="footer76.xml"/><Relationship Id="rId179" Type="http://schemas.openxmlformats.org/officeDocument/2006/relationships/footer" Target="footer172.xml"/><Relationship Id="rId386" Type="http://schemas.openxmlformats.org/officeDocument/2006/relationships/footer" Target="footer379.xml"/><Relationship Id="rId551" Type="http://schemas.openxmlformats.org/officeDocument/2006/relationships/footer" Target="footer544.xml"/><Relationship Id="rId593" Type="http://schemas.openxmlformats.org/officeDocument/2006/relationships/footer" Target="footer586.xml"/><Relationship Id="rId607" Type="http://schemas.openxmlformats.org/officeDocument/2006/relationships/footer" Target="footer600.xml"/><Relationship Id="rId649" Type="http://schemas.openxmlformats.org/officeDocument/2006/relationships/footer" Target="footer642.xml"/><Relationship Id="rId814" Type="http://schemas.openxmlformats.org/officeDocument/2006/relationships/footer" Target="footer807.xml"/><Relationship Id="rId190" Type="http://schemas.openxmlformats.org/officeDocument/2006/relationships/footer" Target="footer183.xml"/><Relationship Id="rId204" Type="http://schemas.openxmlformats.org/officeDocument/2006/relationships/footer" Target="footer197.xml"/><Relationship Id="rId246" Type="http://schemas.openxmlformats.org/officeDocument/2006/relationships/footer" Target="footer239.xml"/><Relationship Id="rId288" Type="http://schemas.openxmlformats.org/officeDocument/2006/relationships/footer" Target="footer281.xml"/><Relationship Id="rId411" Type="http://schemas.openxmlformats.org/officeDocument/2006/relationships/footer" Target="footer404.xml"/><Relationship Id="rId453" Type="http://schemas.openxmlformats.org/officeDocument/2006/relationships/footer" Target="footer446.xml"/><Relationship Id="rId509" Type="http://schemas.openxmlformats.org/officeDocument/2006/relationships/footer" Target="footer502.xml"/><Relationship Id="rId660" Type="http://schemas.openxmlformats.org/officeDocument/2006/relationships/footer" Target="footer653.xml"/><Relationship Id="rId106" Type="http://schemas.openxmlformats.org/officeDocument/2006/relationships/footer" Target="footer99.xml"/><Relationship Id="rId313" Type="http://schemas.openxmlformats.org/officeDocument/2006/relationships/footer" Target="footer306.xml"/><Relationship Id="rId495" Type="http://schemas.openxmlformats.org/officeDocument/2006/relationships/footer" Target="footer488.xml"/><Relationship Id="rId716" Type="http://schemas.openxmlformats.org/officeDocument/2006/relationships/footer" Target="footer709.xml"/><Relationship Id="rId758" Type="http://schemas.openxmlformats.org/officeDocument/2006/relationships/footer" Target="footer751.xml"/><Relationship Id="rId10" Type="http://schemas.openxmlformats.org/officeDocument/2006/relationships/footer" Target="footer3.xml"/><Relationship Id="rId52" Type="http://schemas.openxmlformats.org/officeDocument/2006/relationships/footer" Target="footer45.xml"/><Relationship Id="rId94" Type="http://schemas.openxmlformats.org/officeDocument/2006/relationships/footer" Target="footer87.xml"/><Relationship Id="rId148" Type="http://schemas.openxmlformats.org/officeDocument/2006/relationships/footer" Target="footer141.xml"/><Relationship Id="rId355" Type="http://schemas.openxmlformats.org/officeDocument/2006/relationships/footer" Target="footer348.xml"/><Relationship Id="rId397" Type="http://schemas.openxmlformats.org/officeDocument/2006/relationships/footer" Target="footer390.xml"/><Relationship Id="rId520" Type="http://schemas.openxmlformats.org/officeDocument/2006/relationships/footer" Target="footer513.xml"/><Relationship Id="rId562" Type="http://schemas.openxmlformats.org/officeDocument/2006/relationships/footer" Target="footer555.xml"/><Relationship Id="rId618" Type="http://schemas.openxmlformats.org/officeDocument/2006/relationships/footer" Target="footer611.xml"/><Relationship Id="rId825" Type="http://schemas.openxmlformats.org/officeDocument/2006/relationships/footer" Target="footer818.xml"/><Relationship Id="rId215" Type="http://schemas.openxmlformats.org/officeDocument/2006/relationships/footer" Target="footer208.xml"/><Relationship Id="rId257" Type="http://schemas.openxmlformats.org/officeDocument/2006/relationships/footer" Target="footer250.xml"/><Relationship Id="rId422" Type="http://schemas.openxmlformats.org/officeDocument/2006/relationships/footer" Target="footer415.xml"/><Relationship Id="rId464" Type="http://schemas.openxmlformats.org/officeDocument/2006/relationships/footer" Target="footer457.xml"/><Relationship Id="rId299" Type="http://schemas.openxmlformats.org/officeDocument/2006/relationships/footer" Target="footer292.xml"/><Relationship Id="rId727" Type="http://schemas.openxmlformats.org/officeDocument/2006/relationships/footer" Target="footer720.xml"/><Relationship Id="rId63" Type="http://schemas.openxmlformats.org/officeDocument/2006/relationships/footer" Target="footer56.xml"/><Relationship Id="rId159" Type="http://schemas.openxmlformats.org/officeDocument/2006/relationships/footer" Target="footer152.xml"/><Relationship Id="rId366" Type="http://schemas.openxmlformats.org/officeDocument/2006/relationships/footer" Target="footer359.xml"/><Relationship Id="rId573" Type="http://schemas.openxmlformats.org/officeDocument/2006/relationships/footer" Target="footer566.xml"/><Relationship Id="rId780" Type="http://schemas.openxmlformats.org/officeDocument/2006/relationships/footer" Target="footer773.xml"/><Relationship Id="rId226" Type="http://schemas.openxmlformats.org/officeDocument/2006/relationships/footer" Target="footer219.xml"/><Relationship Id="rId433" Type="http://schemas.openxmlformats.org/officeDocument/2006/relationships/footer" Target="footer426.xml"/><Relationship Id="rId640" Type="http://schemas.openxmlformats.org/officeDocument/2006/relationships/footer" Target="footer633.xml"/><Relationship Id="rId738" Type="http://schemas.openxmlformats.org/officeDocument/2006/relationships/footer" Target="footer731.xml"/><Relationship Id="rId74" Type="http://schemas.openxmlformats.org/officeDocument/2006/relationships/footer" Target="footer67.xml"/><Relationship Id="rId377" Type="http://schemas.openxmlformats.org/officeDocument/2006/relationships/footer" Target="footer370.xml"/><Relationship Id="rId500" Type="http://schemas.openxmlformats.org/officeDocument/2006/relationships/footer" Target="footer493.xml"/><Relationship Id="rId584" Type="http://schemas.openxmlformats.org/officeDocument/2006/relationships/footer" Target="footer577.xml"/><Relationship Id="rId805" Type="http://schemas.openxmlformats.org/officeDocument/2006/relationships/footer" Target="footer798.xml"/><Relationship Id="rId5" Type="http://schemas.openxmlformats.org/officeDocument/2006/relationships/footnotes" Target="footnotes.xml"/><Relationship Id="rId237" Type="http://schemas.openxmlformats.org/officeDocument/2006/relationships/footer" Target="footer230.xml"/><Relationship Id="rId791" Type="http://schemas.openxmlformats.org/officeDocument/2006/relationships/footer" Target="footer784.xml"/><Relationship Id="rId444" Type="http://schemas.openxmlformats.org/officeDocument/2006/relationships/footer" Target="footer437.xml"/><Relationship Id="rId651" Type="http://schemas.openxmlformats.org/officeDocument/2006/relationships/footer" Target="footer644.xml"/><Relationship Id="rId749" Type="http://schemas.openxmlformats.org/officeDocument/2006/relationships/footer" Target="footer742.xml"/><Relationship Id="rId290" Type="http://schemas.openxmlformats.org/officeDocument/2006/relationships/footer" Target="footer283.xml"/><Relationship Id="rId304" Type="http://schemas.openxmlformats.org/officeDocument/2006/relationships/footer" Target="footer297.xml"/><Relationship Id="rId388" Type="http://schemas.openxmlformats.org/officeDocument/2006/relationships/footer" Target="footer381.xml"/><Relationship Id="rId511" Type="http://schemas.openxmlformats.org/officeDocument/2006/relationships/footer" Target="footer504.xml"/><Relationship Id="rId609" Type="http://schemas.openxmlformats.org/officeDocument/2006/relationships/footer" Target="footer602.xml"/><Relationship Id="rId85" Type="http://schemas.openxmlformats.org/officeDocument/2006/relationships/footer" Target="footer78.xml"/><Relationship Id="rId150" Type="http://schemas.openxmlformats.org/officeDocument/2006/relationships/footer" Target="footer143.xml"/><Relationship Id="rId595" Type="http://schemas.openxmlformats.org/officeDocument/2006/relationships/footer" Target="footer588.xml"/><Relationship Id="rId816" Type="http://schemas.openxmlformats.org/officeDocument/2006/relationships/footer" Target="footer809.xml"/><Relationship Id="rId248" Type="http://schemas.openxmlformats.org/officeDocument/2006/relationships/footer" Target="footer241.xml"/><Relationship Id="rId455" Type="http://schemas.openxmlformats.org/officeDocument/2006/relationships/footer" Target="footer448.xml"/><Relationship Id="rId662" Type="http://schemas.openxmlformats.org/officeDocument/2006/relationships/footer" Target="footer655.xml"/><Relationship Id="rId12" Type="http://schemas.openxmlformats.org/officeDocument/2006/relationships/footer" Target="footer5.xml"/><Relationship Id="rId108" Type="http://schemas.openxmlformats.org/officeDocument/2006/relationships/footer" Target="footer101.xml"/><Relationship Id="rId315" Type="http://schemas.openxmlformats.org/officeDocument/2006/relationships/footer" Target="footer308.xml"/><Relationship Id="rId522" Type="http://schemas.openxmlformats.org/officeDocument/2006/relationships/footer" Target="footer515.xml"/><Relationship Id="rId96" Type="http://schemas.openxmlformats.org/officeDocument/2006/relationships/footer" Target="footer89.xml"/><Relationship Id="rId161" Type="http://schemas.openxmlformats.org/officeDocument/2006/relationships/footer" Target="footer154.xml"/><Relationship Id="rId399" Type="http://schemas.openxmlformats.org/officeDocument/2006/relationships/footer" Target="footer392.xml"/><Relationship Id="rId827" Type="http://schemas.openxmlformats.org/officeDocument/2006/relationships/footer" Target="footer820.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371757</Words>
  <Characters>2018643</Characters>
  <Application>Microsoft Office Word</Application>
  <DocSecurity>0</DocSecurity>
  <Lines>118743</Lines>
  <Paragraphs>125810</Paragraphs>
  <ScaleCrop>false</ScaleCrop>
  <Company/>
  <LinksUpToDate>false</LinksUpToDate>
  <CharactersWithSpaces>2264590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Shota S.</cp:lastModifiedBy>
  <cp:revision>3</cp:revision>
  <dcterms:created xsi:type="dcterms:W3CDTF">2026-06-26T19:29:00Z</dcterms:created>
  <dcterms:modified xsi:type="dcterms:W3CDTF">2026-06-26T19:37:00Z</dcterms:modified>
</cp:coreProperties>
</file>